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69F" w:rsidRPr="00AB37CC" w:rsidRDefault="0059269F" w:rsidP="0059269F">
      <w:pPr>
        <w:spacing w:after="0" w:line="240" w:lineRule="auto"/>
        <w:outlineLvl w:val="0"/>
        <w:rPr>
          <w:rFonts w:ascii="Sylfaen" w:eastAsia="Times New Roman" w:hAnsi="Sylfaen" w:cs="Times New Roman"/>
          <w:b/>
          <w:bCs/>
          <w:noProof w:val="0"/>
          <w:kern w:val="36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kern w:val="36"/>
          <w:sz w:val="24"/>
          <w:szCs w:val="24"/>
        </w:rPr>
        <w:t>ინფორმაცია</w:t>
      </w:r>
      <w:r w:rsidRPr="00AB37CC">
        <w:rPr>
          <w:rFonts w:ascii="Sylfaen" w:eastAsia="Times New Roman" w:hAnsi="Sylfaen" w:cs="Times New Roman"/>
          <w:b/>
          <w:bCs/>
          <w:noProof w:val="0"/>
          <w:kern w:val="36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kern w:val="36"/>
          <w:sz w:val="24"/>
          <w:szCs w:val="24"/>
        </w:rPr>
        <w:t>მედიკამენტის</w:t>
      </w:r>
      <w:r w:rsidRPr="00AB37CC">
        <w:rPr>
          <w:rFonts w:ascii="Sylfaen" w:eastAsia="Times New Roman" w:hAnsi="Sylfaen" w:cs="Times New Roman"/>
          <w:b/>
          <w:bCs/>
          <w:noProof w:val="0"/>
          <w:kern w:val="36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kern w:val="36"/>
          <w:sz w:val="24"/>
          <w:szCs w:val="24"/>
        </w:rPr>
        <w:t>შესახებ</w:t>
      </w:r>
      <w:r w:rsidR="00BF34E1" w:rsidRPr="00AB37CC">
        <w:rPr>
          <w:rFonts w:ascii="Sylfaen" w:eastAsia="Times New Roman" w:hAnsi="Sylfaen" w:cs="Sylfaen"/>
          <w:b/>
          <w:bCs/>
          <w:noProof w:val="0"/>
          <w:kern w:val="36"/>
          <w:sz w:val="24"/>
          <w:szCs w:val="24"/>
          <w:lang w:val="en-US"/>
        </w:rPr>
        <w:t xml:space="preserve"> </w:t>
      </w:r>
      <w:r w:rsidR="00BF34E1" w:rsidRPr="00AB37CC">
        <w:rPr>
          <w:rFonts w:ascii="Sylfaen" w:eastAsia="Times New Roman" w:hAnsi="Sylfaen" w:cs="Sylfaen"/>
          <w:b/>
          <w:bCs/>
          <w:noProof w:val="0"/>
          <w:kern w:val="36"/>
          <w:sz w:val="24"/>
          <w:szCs w:val="24"/>
        </w:rPr>
        <w:t>პაციენტისათვის</w:t>
      </w:r>
    </w:p>
    <w:p w:rsidR="0059269F" w:rsidRPr="00AB37CC" w:rsidRDefault="00BF34E1" w:rsidP="0059269F">
      <w:pPr>
        <w:spacing w:after="0" w:line="240" w:lineRule="auto"/>
        <w:rPr>
          <w:rFonts w:ascii="Sylfaen" w:eastAsia="Times New Roman" w:hAnsi="Sylfaen" w:cs="Sylfae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საჭიროა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 xml:space="preserve">ინფორმაციის წაკითხვა 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მედიკამენტის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უსაფრთხო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ეფექტ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იანი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გამოყენებისთვის</w:t>
      </w:r>
    </w:p>
    <w:p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Sylfae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რელიფი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ცეტირიზინის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ჰიდროქლორიდის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ტაბლეტები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, 5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მგ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10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მგ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მიღების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დაწყებამდე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ყურადღებით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წაიკითხეთ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ინფორმაცია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BF34E1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ინსტრუქცია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წარმოადგენს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მოკლე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შეჯამებას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შეიცავს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მედიკამენტის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სრულ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ინფორმაციას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="00BF34E1" w:rsidRPr="00AB37CC">
        <w:rPr>
          <w:rFonts w:ascii="Sylfaen" w:eastAsia="Times New Roman" w:hAnsi="Sylfaen" w:cs="Times New Roman"/>
          <w:noProof w:val="0"/>
          <w:sz w:val="24"/>
          <w:szCs w:val="24"/>
        </w:rPr>
        <w:t>გა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ესაუბრეთ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ჯანდაცვის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სპეციალისტს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ჯანმრთელობის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მდგომარეობისა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მკურნალობის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ჰკითხეთ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ხელმისაწვდომი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რაიმე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ახალი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ინფორმაცია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რისთვის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გამოიყენება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?</w:t>
      </w:r>
    </w:p>
    <w:p w:rsidR="0059269F" w:rsidRPr="00AB37CC" w:rsidRDefault="00BF34E1" w:rsidP="00BF34E1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 xml:space="preserve">ზრდასრულები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12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წლის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უფროსი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ასაკის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ბავშვები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ნაჩვენებია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სეზონური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(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მაგ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ხეების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ბალახის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432BE9">
        <w:rPr>
          <w:rFonts w:ascii="Sylfaen" w:eastAsia="Times New Roman" w:hAnsi="Sylfaen" w:cs="Times New Roman"/>
          <w:noProof w:val="0"/>
          <w:sz w:val="24"/>
          <w:szCs w:val="24"/>
        </w:rPr>
        <w:t xml:space="preserve">ყვავილის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მტვრის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ამბროზიის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>/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თივის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ცხელების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)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მთელი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წლის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განმავლობაში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არსებული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(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მაგ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მტვრის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ცხოველის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432BE9">
        <w:rPr>
          <w:rFonts w:ascii="Sylfaen" w:eastAsia="Times New Roman" w:hAnsi="Sylfaen" w:cs="Sylfaen"/>
          <w:noProof w:val="0"/>
          <w:sz w:val="24"/>
          <w:szCs w:val="24"/>
        </w:rPr>
        <w:t>კანის ნაწილაკების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ობის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)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ალერგიის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ცხვირისა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სხვა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სწრაფი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შემსუბუქებისთვის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რომელი</w:t>
      </w:r>
      <w:r w:rsidR="00432BE9">
        <w:rPr>
          <w:rFonts w:ascii="Sylfaen" w:eastAsia="Times New Roman" w:hAnsi="Sylfaen" w:cs="Sylfaen"/>
          <w:noProof w:val="0"/>
          <w:sz w:val="24"/>
          <w:szCs w:val="24"/>
        </w:rPr>
        <w:t>ც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 მოიცავს: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ცემინება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ცხვირიდან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გამონადენ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ცხვირ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>-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ხახის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უკან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გამონადენ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ცხვირის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გაჭედვა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>/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შე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შუპება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თვალების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ქავილ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ცრემლდენა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ცხვირისა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ხახის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ქავილ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ასევე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კანის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ალერგიული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რეაქციებით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გამოწვეულ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ქავილ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ჭინჭრის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ციება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როგორ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მოქმედებს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?</w:t>
      </w:r>
    </w:p>
    <w:p w:rsidR="0059269F" w:rsidRPr="00AB37CC" w:rsidRDefault="0059269F" w:rsidP="00BF34E1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ალერგიის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უბრალოდ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ორგანიზმის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გადაჭარბებული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რეაქციაა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როდესაც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ცდილობს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დაგიცვათ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ისეთი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ალერგენებისგან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როგორიცაა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მტვერი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ამბროზია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ბალახისა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მტვერი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ცხოველის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432BE9">
        <w:rPr>
          <w:rFonts w:ascii="Sylfaen" w:eastAsia="Times New Roman" w:hAnsi="Sylfaen" w:cs="Sylfaen"/>
          <w:noProof w:val="0"/>
          <w:sz w:val="24"/>
          <w:szCs w:val="24"/>
        </w:rPr>
        <w:t>კანის ნაწილაკები</w:t>
      </w:r>
      <w:bookmarkStart w:id="0" w:name="_GoBack"/>
      <w:bookmarkEnd w:id="0"/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ობი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  <w:r w:rsidR="00BF34E1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ალერგენების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აღმოჩენისას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ორგანიზმის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უჯრედები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გამოყოფენ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ქიმიურ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ნივთიერებას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რომელსაც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ჰისტამინი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ეწოდება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ჰისტამინი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უკავშირდება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კანსა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ქსოვილებში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არსებულ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სპეციფიკურ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ჰისტამინურ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რეცეპტორებს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შედეგად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განვითარებული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რეაქცია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იწვევს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თვალების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ქავილსა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ცრემლდენას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ცემინებასა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ცხვირიდან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გამონადენს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  <w:r w:rsidR="00BF34E1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პროდუქტი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ხელს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უწყობს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ალერგიის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შემსუბუქებას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რეცეპტორული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უბნების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ბლოკირებით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სანამ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ჰისტამინი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მათ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დაუკავშირდება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რითაც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ხელს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უშლის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ამცირებს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ალერგიული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რეაქციის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მრავალ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  <w:r w:rsidR="00BF34E1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პროდუქტის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ანთების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საწინააღმდეგო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თვისებები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ასევე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ხელს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უწყობს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შეშუპებისა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მასთან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დაკავშირებული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მათ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შორის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სიწითლისა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ჭინჭრის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ციების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(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კანზე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  <w:lang w:val="en-US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წითელი</w:t>
      </w:r>
      <w:r w:rsidR="00803399" w:rsidRPr="00AB37CC">
        <w:rPr>
          <w:rFonts w:ascii="Sylfaen" w:eastAsia="Times New Roman" w:hAnsi="Sylfaen" w:cs="Times New Roman"/>
          <w:noProof w:val="0"/>
          <w:sz w:val="24"/>
          <w:szCs w:val="24"/>
          <w:lang w:val="en-US"/>
        </w:rPr>
        <w:t xml:space="preserve"> </w:t>
      </w:r>
      <w:r w:rsidR="00BF34E1" w:rsidRPr="00AB37CC">
        <w:rPr>
          <w:rFonts w:ascii="Sylfaen" w:eastAsia="Times New Roman" w:hAnsi="Sylfaen" w:cs="Sylfaen"/>
          <w:noProof w:val="0"/>
          <w:sz w:val="24"/>
          <w:szCs w:val="24"/>
        </w:rPr>
        <w:t>კვანძებ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>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ბუშტუკები 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ქავილით)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შემცირებას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803399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პროდუქტი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უზრუნველყოფს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ყველაზე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შემაწუხებელი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ალერგიის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სწრაფ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ეფექტ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>იან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შემსუბუქებას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სრული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24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საათის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განმავლობაში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ინგრედიენტებს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შეიცავს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?</w:t>
      </w:r>
    </w:p>
    <w:p w:rsidR="0059269F" w:rsidRPr="00AB37CC" w:rsidRDefault="00803399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აქტიური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ნივთიერება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ცეტირიზინის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ჰიდროქლორიდი</w:t>
      </w:r>
    </w:p>
    <w:p w:rsidR="0059269F" w:rsidRPr="00AB37CC" w:rsidRDefault="00803399" w:rsidP="00803399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დამხმარე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ინგრედიენტები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კარნაუბის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ცვილი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სიმინდის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სახამებელი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ჰიდროქსიპროპილ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მეთილცელულოზა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ლაქტოზა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მაგნიუმის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სტეარატი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მიკროკრისტალური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ცელულოზა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პოლიდექსტროზა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პოლიეთილენგლიკოლი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ტიტანის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დიოქსიდი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803399" w:rsidRPr="00AB37CC" w:rsidRDefault="00803399" w:rsidP="0059269F">
      <w:pPr>
        <w:spacing w:after="0" w:line="240" w:lineRule="auto"/>
        <w:outlineLvl w:val="1"/>
        <w:rPr>
          <w:rFonts w:ascii="Sylfaen" w:eastAsia="Times New Roman" w:hAnsi="Sylfaen" w:cs="Sylfaen"/>
          <w:b/>
          <w:bCs/>
          <w:noProof w:val="0"/>
          <w:sz w:val="24"/>
          <w:szCs w:val="24"/>
        </w:rPr>
      </w:pPr>
    </w:p>
    <w:p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ხელმისაწვდომია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შემდეგი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დოზირების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ფორმ</w:t>
      </w:r>
      <w:r w:rsidR="00803399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ებ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ით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ტაბლეტები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5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10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ასევე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ხელმისაწვდომია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რეცეპტით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გასაცემი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20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ტაბლეტების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სახით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გამოიყენოთ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:rsidR="0059269F" w:rsidRPr="00AB37CC" w:rsidRDefault="0059269F" w:rsidP="00803399">
      <w:pPr>
        <w:numPr>
          <w:ilvl w:val="0"/>
          <w:numId w:val="6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გაქვთ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თირკმლის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მძიმე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უკმარისობა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(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კრეატინინის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კლირენსი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10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/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წთ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-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ნაკლები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);</w:t>
      </w:r>
    </w:p>
    <w:p w:rsidR="0059269F" w:rsidRPr="00AB37CC" w:rsidRDefault="0059269F" w:rsidP="00803399">
      <w:pPr>
        <w:numPr>
          <w:ilvl w:val="0"/>
          <w:numId w:val="6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გაქვთ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ცნობილი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ჰიპერმგრძნობელობა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პროდუქტის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მისი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>საწყისი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ნაერთის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—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ჰიდროქსიზინის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—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პიპერაზინის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წარმოებულების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მიმართ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;</w:t>
      </w:r>
    </w:p>
    <w:p w:rsidR="0059269F" w:rsidRPr="00AB37CC" w:rsidRDefault="0059269F" w:rsidP="00803399">
      <w:pPr>
        <w:numPr>
          <w:ilvl w:val="0"/>
          <w:numId w:val="6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გაქვთ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ჰიპერმგრძნობელობა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პროდუქტის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შემადგენლობაში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შემავალი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ნებისმიერი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სხვა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ინგრედიენტის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მიმართ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(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იხილეთ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ზემოთ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მოცემული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ინგრედიენტების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ჩამონათვალი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);</w:t>
      </w:r>
    </w:p>
    <w:p w:rsidR="0059269F" w:rsidRPr="00AB37CC" w:rsidRDefault="0059269F" w:rsidP="00803399">
      <w:pPr>
        <w:numPr>
          <w:ilvl w:val="0"/>
          <w:numId w:val="6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ასევე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იღებთ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რომელიმე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შემდეგ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მედიკამენტს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: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შფოთვის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საწინააღმდეგო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მედიკამენტებს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საძილე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საშუალებებს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ანტიჰისტამინურ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საშუალებებს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ანტიდეპრესანტებს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მიორელაქსანტებს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რეცეპტით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გასაცემ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ტკივილგამაყუჩებლებს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803399" w:rsidRPr="00AB37CC" w:rsidRDefault="00803399" w:rsidP="0059269F">
      <w:pPr>
        <w:spacing w:after="0" w:line="240" w:lineRule="auto"/>
        <w:rPr>
          <w:rFonts w:ascii="Sylfaen" w:eastAsia="Times New Roman" w:hAnsi="Sylfaen" w:cs="Sylfaen"/>
          <w:noProof w:val="0"/>
          <w:sz w:val="24"/>
          <w:szCs w:val="24"/>
        </w:rPr>
      </w:pPr>
    </w:p>
    <w:p w:rsidR="0059269F" w:rsidRPr="00AB37CC" w:rsidRDefault="0059269F" w:rsidP="00803399">
      <w:pPr>
        <w:spacing w:after="0" w:line="240" w:lineRule="auto"/>
        <w:jc w:val="both"/>
        <w:rPr>
          <w:rFonts w:ascii="Sylfaen" w:eastAsia="Times New Roman" w:hAnsi="Sylfaen" w:cs="Times New Roman"/>
          <w:b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ეფექტების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თავიდან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აცილებისა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სწორი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გამოყენების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უზრუნველსაყოფად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რელიფის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მიღებამდე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="00432BE9">
        <w:rPr>
          <w:rFonts w:ascii="Sylfaen" w:eastAsia="Times New Roman" w:hAnsi="Sylfaen" w:cs="Sylfaen"/>
          <w:b/>
          <w:noProof w:val="0"/>
          <w:sz w:val="24"/>
          <w:szCs w:val="24"/>
        </w:rPr>
        <w:t>კონსულ</w:t>
      </w:r>
      <w:r w:rsidR="00803399"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ტაცია გაიარეთ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თქვენს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სამედიცინო სპეციალისტთან.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აცნობეთ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მას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თქვენი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ჯანმრთელობის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მდგომარეობისა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ნებისმიერი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პრობლემის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მათ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შორის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>:</w:t>
      </w:r>
    </w:p>
    <w:p w:rsidR="0059269F" w:rsidRPr="00AB37CC" w:rsidRDefault="0059269F" w:rsidP="00803399">
      <w:pPr>
        <w:pStyle w:val="ListParagraph"/>
        <w:numPr>
          <w:ilvl w:val="0"/>
          <w:numId w:val="7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ხართ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ორსულად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ძუძუთი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კვებავთ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 ბავშვს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;</w:t>
      </w:r>
    </w:p>
    <w:p w:rsidR="0059269F" w:rsidRPr="00AB37CC" w:rsidRDefault="0059269F" w:rsidP="00803399">
      <w:pPr>
        <w:pStyle w:val="ListParagraph"/>
        <w:numPr>
          <w:ilvl w:val="0"/>
          <w:numId w:val="7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გაქვთ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ღვიძლის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თირკმლის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დაავადება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803399" w:rsidRPr="00AB37CC" w:rsidRDefault="00803399" w:rsidP="0059269F">
      <w:pPr>
        <w:spacing w:after="0" w:line="240" w:lineRule="auto"/>
        <w:outlineLvl w:val="1"/>
        <w:rPr>
          <w:rFonts w:ascii="Sylfaen" w:eastAsia="Times New Roman" w:hAnsi="Sylfaen" w:cs="Sylfaen"/>
          <w:b/>
          <w:bCs/>
          <w:noProof w:val="0"/>
          <w:sz w:val="24"/>
          <w:szCs w:val="24"/>
        </w:rPr>
      </w:pPr>
    </w:p>
    <w:p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სხვა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გაფრთხილებები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რომლებიც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უნდა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იცოდეთ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:rsidR="0059269F" w:rsidRPr="00AB37CC" w:rsidRDefault="0059269F" w:rsidP="00803399">
      <w:pPr>
        <w:numPr>
          <w:ilvl w:val="0"/>
          <w:numId w:val="8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გამოვლინდა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ისეთი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ნიშნები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როგორიცაა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მცირე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ზომის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>ბუშტუკები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ცხელებით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სიწითლით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>,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მათ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გარეშე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ცეტირიზინით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მკურნალობა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უნდა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შეწყდეს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უნდა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მიმართოთ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ექიმს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803399">
      <w:pPr>
        <w:numPr>
          <w:ilvl w:val="0"/>
          <w:numId w:val="8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გამოყენებისას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განვითარდა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ძილიანობა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მართოთ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ავტომობილი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>მექანიზმები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803399">
      <w:pPr>
        <w:numPr>
          <w:ilvl w:val="0"/>
          <w:numId w:val="8"/>
        </w:num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გრძელდება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უარესდება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გამოვლინდა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ახალი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შეწყვიტეთ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გამოყენება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მიმართეთ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ექიმს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803399" w:rsidRPr="00AB37CC" w:rsidRDefault="00803399" w:rsidP="00803399">
      <w:pPr>
        <w:spacing w:after="0" w:line="240" w:lineRule="auto"/>
        <w:jc w:val="both"/>
        <w:rPr>
          <w:rFonts w:ascii="Sylfaen" w:eastAsia="Times New Roman" w:hAnsi="Sylfaen" w:cs="Sylfaen"/>
          <w:noProof w:val="0"/>
          <w:sz w:val="24"/>
          <w:szCs w:val="24"/>
        </w:rPr>
      </w:pPr>
    </w:p>
    <w:p w:rsidR="0059269F" w:rsidRPr="00AB37CC" w:rsidRDefault="0059269F" w:rsidP="00803399">
      <w:pPr>
        <w:spacing w:after="0" w:line="240" w:lineRule="auto"/>
        <w:jc w:val="both"/>
        <w:rPr>
          <w:rFonts w:ascii="Sylfaen" w:eastAsia="Times New Roman" w:hAnsi="Sylfaen" w:cs="Times New Roman"/>
          <w:b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თქვენს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ჯანდაცვის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სპეციალისტს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აცნობეთ</w:t>
      </w:r>
      <w:r w:rsidR="00803399"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ყველა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იმ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მედიკამენტის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რომელსაც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იღებთ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მათ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შორის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ნებისმიერი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წამლის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ვიტამინ</w:t>
      </w:r>
      <w:r w:rsidR="00803399"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ებ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მინერალ</w:t>
      </w:r>
      <w:r w:rsidR="00803399"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ებ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ბუნებრივი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დანამატ</w:t>
      </w:r>
      <w:r w:rsidR="00803399"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ებ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ალტერნატიული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მედიკამენტის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>.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:rsidR="0059269F" w:rsidRPr="00AB37CC" w:rsidRDefault="00803399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შემდეგი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საშუალებები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შეიძლება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ურთიერთქმედება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ში შევიდნენ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რელიფთან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:rsidR="0059269F" w:rsidRPr="00AB37CC" w:rsidRDefault="0059269F" w:rsidP="00803399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გამოიყენოთ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პროდუქტი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სედაციურ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ნივთიერებებთან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როგორიცაა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ალკოჰოლი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ზოგიერთ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სხვა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მედიკამენტთან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ერთად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მათ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შორის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: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შფოთვის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საწინააღმდეგო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მედიკამენტებთან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საძილე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საშუალებებთან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ანტიჰისტამინურ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საშუალებებთან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ანტიდეპრესანტებთან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მიორელაქსანტებთან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რეცეპტით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გასაცემ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ტკივილგამაყუჩებლებთან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როგორ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მიიღება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ტაბლეტების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მიღება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შესაძლებელია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საკვებთან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ერთად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გარეშე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  <w:r w:rsidR="00803399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გადააჭარბოთ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რეკომენდებულ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დოზას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.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ხანგრძლივი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გამოყენება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დასაშვებია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მხოლოდ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ექიმის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მითითებით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ბავშვებში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გამოიყენოთ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14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დღეზე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მეტ ხანს,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>არ არის ექიმის დანიშნულება.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:rsidR="0059269F" w:rsidRPr="00AB37CC" w:rsidRDefault="00803399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რეკომენდებული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დოზა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lastRenderedPageBreak/>
        <w:t xml:space="preserve">12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წლის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უფროსი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ასაკის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ბავშვები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ზრდასრულები (</w:t>
      </w:r>
      <w:r w:rsidR="00CF51C7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65 </w:t>
      </w:r>
      <w:r w:rsidR="00CF51C7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წლის</w:t>
      </w:r>
      <w:r w:rsidR="00CF51C7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ასაკამდე)</w:t>
      </w:r>
      <w:r w:rsidR="00CF51C7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: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ერთი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ორი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5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Times New Roman"/>
          <w:noProof w:val="0"/>
          <w:sz w:val="24"/>
          <w:szCs w:val="24"/>
        </w:rPr>
        <w:t>(ჩვეულებრივი დოზის)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ტაბლეტი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ერთი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10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(</w:t>
      </w:r>
      <w:r w:rsidR="00432BE9">
        <w:rPr>
          <w:rFonts w:ascii="Sylfaen" w:eastAsia="Times New Roman" w:hAnsi="Sylfaen" w:cs="Sylfaen"/>
          <w:noProof w:val="0"/>
          <w:sz w:val="24"/>
          <w:szCs w:val="24"/>
        </w:rPr>
        <w:t>მაღალდოზიანიბეწვ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)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ტაბლეტი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დღეში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ერთხელ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მისცეთ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12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წლამდე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ასაკის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ბავშვებს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ექიმმა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გირჩიათ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CF51C7" w:rsidRPr="00AB37CC" w:rsidRDefault="00CF51C7" w:rsidP="0059269F">
      <w:pPr>
        <w:spacing w:after="0" w:line="240" w:lineRule="auto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65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წლის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უფროსი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ასაკის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ზრდასრულები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მიიღეთ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Times New Roman"/>
          <w:noProof w:val="0"/>
          <w:sz w:val="24"/>
          <w:szCs w:val="24"/>
        </w:rPr>
        <w:t>(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5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მგ</w:t>
      </w:r>
      <w:r w:rsidR="00CF51C7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ტაბლეტი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>)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დღეში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ერთხელ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მიმართეთ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ექიმს</w:t>
      </w:r>
      <w:r w:rsidR="00CF51C7" w:rsidRPr="00AB37CC">
        <w:rPr>
          <w:rFonts w:ascii="Sylfaen" w:eastAsia="Times New Roman" w:hAnsi="Sylfaen" w:cs="Times New Roman"/>
          <w:noProof w:val="0"/>
          <w:sz w:val="24"/>
          <w:szCs w:val="24"/>
        </w:rPr>
        <w:t>, თუ არ ხართ დარწმუნებული დოზის შესახებ.</w:t>
      </w:r>
    </w:p>
    <w:p w:rsidR="0059269F" w:rsidRPr="00AB37CC" w:rsidRDefault="0059269F" w:rsidP="00CF51C7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>არ მიიღება მოსალოდნელი შედეგი,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მიმართეთ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ექიმს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ხელმისაწვდომია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სხვადასხვა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>დოზები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(5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10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).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20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-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იანი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ტაბლეტები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ხელმისაწვდომია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მხოლოდ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რეცეპტით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;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მიმართეთ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ექიმს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ექიმი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განსაზღვრავთ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თქვენთვის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ყველაზე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შესაფერის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დოზას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დოზის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გადაჭარბება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:rsidR="0059269F" w:rsidRPr="00AB37CC" w:rsidRDefault="0059269F" w:rsidP="00CF51C7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პროდუქტის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გამოყენებისას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დაფიქსირდა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დოზის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გადაჭარბების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შემთხვევები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რეკომენდებულ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დღიურ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დოზაზე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სულ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მცირე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ხუთჯერ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მეტი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დოზის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მიღების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შემდეგ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აღწერილი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: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>ცნობიერების დაბინდვა,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დიარეა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თავბრუსხვევა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ძილიანობა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თავის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ტკივილი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დაღლილობა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სხეულის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დისკომფორტის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შეგრძნება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გუგების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გადაჭარბებული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გაფართოება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ქავილი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მოუსვენრობა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სედაცია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ცნობიერების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დონის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დაქვეითება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გულისცემის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გახშირება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მაღალი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არტერიული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წნევა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ტრემორი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შარდვის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შეუძლებლობა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  <w:r w:rsidR="00CF51C7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ბავშვებში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აღინიშნ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ა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უკიდურესი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აქტივობა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ენერგიის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უკიდურესი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ნაკლებობა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CF51C7" w:rsidRPr="00AB37CC" w:rsidRDefault="00CF51C7" w:rsidP="0059269F">
      <w:pPr>
        <w:spacing w:after="0" w:line="240" w:lineRule="auto"/>
        <w:rPr>
          <w:rFonts w:ascii="Sylfaen" w:eastAsia="Times New Roman" w:hAnsi="Sylfaen" w:cs="Sylfaen"/>
          <w:noProof w:val="0"/>
          <w:sz w:val="24"/>
          <w:szCs w:val="24"/>
        </w:rPr>
      </w:pP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Sylfae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ფიქრობთ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პირმა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ვისაც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უვლით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ზედმეტი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დოზა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მიიღო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დაუყოვნებლივ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დაუკავშირდით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ჯანდაცვის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სპეციალისტს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საავადმყოფოს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გადაუდებელი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დახმარების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განყოფილებას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რეგიონულ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ტოქსიკოლოგიურ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ცენტრს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მაშინაც კი თუ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>ვლინდება.</w:t>
      </w:r>
    </w:p>
    <w:p w:rsidR="00CF51C7" w:rsidRPr="00AB37CC" w:rsidRDefault="00CF51C7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:rsidR="0059269F" w:rsidRPr="00AB37CC" w:rsidRDefault="0059269F" w:rsidP="00CF51C7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სასურველია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მკურნალობა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ჩატარდეს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საავადმყოფოში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აცნობეთ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სამედიცინო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პერსონალს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ნებისმიერი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სხვა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მედიკამენტის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რომელსაც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შესაძლოა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იღებდით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  <w:r w:rsidR="00CF51C7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არასოდეს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გამოიწვიოთ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ღებინება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უგონო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მდგომარეობაში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მყოფ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პირში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1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წლამდე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ასაკის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ბავშვში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სამედიცინო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დახმარების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გარეშე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.</w:t>
      </w:r>
    </w:p>
    <w:p w:rsidR="00CF51C7" w:rsidRPr="00AB37CC" w:rsidRDefault="00CF51C7" w:rsidP="0059269F">
      <w:pPr>
        <w:spacing w:after="0" w:line="240" w:lineRule="auto"/>
        <w:outlineLvl w:val="1"/>
        <w:rPr>
          <w:rFonts w:ascii="Sylfaen" w:eastAsia="Times New Roman" w:hAnsi="Sylfaen" w:cs="Sylfaen"/>
          <w:b/>
          <w:bCs/>
          <w:noProof w:val="0"/>
          <w:sz w:val="24"/>
          <w:szCs w:val="24"/>
        </w:rPr>
      </w:pPr>
    </w:p>
    <w:p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გამოტოვებული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დოზა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მედიკამენტის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დოზის გამოტოვებისას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საჭირო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მისი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ანაზღაურება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გამოტოვეთ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დოზა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გააგრძელეთ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მიღება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შემდეგი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დაგეგმილი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დოზის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დროს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მიიღოთ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ორი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დოზა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ერთდროულად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გადააჭარბოთ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მაქსიმალურ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დღიურ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დოზას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შესაძლო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ეფექტები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შეიძლება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გამოიწვიოს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რელიფმა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?</w:t>
      </w:r>
    </w:p>
    <w:p w:rsidR="0059269F" w:rsidRPr="00AB37CC" w:rsidRDefault="00AB37CC" w:rsidP="00CF51C7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>
        <w:rPr>
          <w:rFonts w:ascii="Sylfaen" w:eastAsia="Times New Roman" w:hAnsi="Sylfaen" w:cs="Sylfaen"/>
          <w:noProof w:val="0"/>
          <w:sz w:val="24"/>
          <w:szCs w:val="24"/>
        </w:rPr>
        <w:t>ქვემოთ ჩამოთვლილი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წარმოადგენს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ყველა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შესაძლო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გვერდითი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მოვლენის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სრულ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ჩამონათვალს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რომელიც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შეიძლება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გამოვლინდეს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მიღებისას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გამოვლინდა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რომელიმე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გვერდითი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>მოვლენა,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რომელიც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აქ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ჩამოთვლილი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არის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აცნობეთ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თქვენს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ჯანდაცვის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სპეციალისტს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CF51C7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lastRenderedPageBreak/>
        <w:t>ალერჯი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დაკავშირებული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ყველაზე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გავრცელებული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მოვლენებია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თავის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ტკივილი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ძილიანობა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პირის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სიმშრალე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ეფექტები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ქრება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მიმართეთ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ექიმს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ფარმაცევტს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</w:p>
    <w:tbl>
      <w:tblPr>
        <w:tblW w:w="1115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  <w:gridCol w:w="2008"/>
        <w:gridCol w:w="2598"/>
        <w:gridCol w:w="2070"/>
      </w:tblGrid>
      <w:tr w:rsidR="00F81A80" w:rsidRPr="00AB37CC" w:rsidTr="00F81A80">
        <w:trPr>
          <w:tblHeader/>
          <w:tblCellSpacing w:w="15" w:type="dxa"/>
        </w:trPr>
        <w:tc>
          <w:tcPr>
            <w:tcW w:w="11095" w:type="dxa"/>
            <w:gridSpan w:val="4"/>
            <w:vAlign w:val="center"/>
          </w:tcPr>
          <w:p w:rsidR="00F81A80" w:rsidRPr="00AB37CC" w:rsidRDefault="00F81A80" w:rsidP="00CF51C7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სერიოზული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გვერდითი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მოვლენები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და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მათი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მართვა</w:t>
            </w:r>
          </w:p>
        </w:tc>
      </w:tr>
      <w:tr w:rsidR="00F81A80" w:rsidRPr="00AB37CC" w:rsidTr="00F81A80">
        <w:trPr>
          <w:tblHeader/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F81A80" w:rsidRPr="00AB37CC" w:rsidRDefault="00F81A80" w:rsidP="00F81A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სიმპტომი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/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მოვლენა</w:t>
            </w:r>
          </w:p>
        </w:tc>
        <w:tc>
          <w:tcPr>
            <w:tcW w:w="4586" w:type="dxa"/>
            <w:gridSpan w:val="2"/>
            <w:vAlign w:val="center"/>
            <w:hideMark/>
          </w:tcPr>
          <w:p w:rsidR="00F81A80" w:rsidRPr="00AB37CC" w:rsidRDefault="00F81A80" w:rsidP="0059269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საჭიროა ჯანდაცვის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სპეციალისტთან კონსულტაცია</w:t>
            </w:r>
          </w:p>
        </w:tc>
        <w:tc>
          <w:tcPr>
            <w:tcW w:w="2025" w:type="dxa"/>
            <w:vMerge w:val="restart"/>
          </w:tcPr>
          <w:p w:rsidR="00F81A80" w:rsidRPr="00AB37CC" w:rsidRDefault="00F81A80" w:rsidP="00F81A80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უნდა შეწყდეს პრეპარატის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მიღება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და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 xml:space="preserve"> საჭიროა გადაუდებელი სამედიცინო დახმარება</w:t>
            </w:r>
          </w:p>
        </w:tc>
      </w:tr>
      <w:tr w:rsidR="00F81A80" w:rsidRPr="00AB37CC" w:rsidTr="00F81A80">
        <w:trPr>
          <w:tblCellSpacing w:w="15" w:type="dxa"/>
        </w:trPr>
        <w:tc>
          <w:tcPr>
            <w:tcW w:w="0" w:type="auto"/>
            <w:vMerge/>
            <w:vAlign w:val="center"/>
          </w:tcPr>
          <w:p w:rsidR="00F81A80" w:rsidRPr="00AB37CC" w:rsidRDefault="00F81A80" w:rsidP="0059269F">
            <w:pPr>
              <w:spacing w:after="0" w:line="240" w:lineRule="auto"/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F81A80" w:rsidRPr="00AB37CC" w:rsidRDefault="00F81A80" w:rsidP="0059269F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მხოლოდ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მძიმე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შემთხვევაში</w:t>
            </w:r>
          </w:p>
        </w:tc>
        <w:tc>
          <w:tcPr>
            <w:tcW w:w="2568" w:type="dxa"/>
            <w:vAlign w:val="center"/>
          </w:tcPr>
          <w:p w:rsidR="00F81A80" w:rsidRPr="00AB37CC" w:rsidRDefault="00F81A80" w:rsidP="0059269F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ყველა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შემთხვევაში</w:t>
            </w:r>
          </w:p>
        </w:tc>
        <w:tc>
          <w:tcPr>
            <w:tcW w:w="2025" w:type="dxa"/>
            <w:vMerge/>
          </w:tcPr>
          <w:p w:rsidR="00F81A80" w:rsidRPr="00AB37CC" w:rsidRDefault="00F81A80" w:rsidP="0059269F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</w:tr>
      <w:tr w:rsidR="00F81A80" w:rsidRPr="00AB37CC" w:rsidTr="00F81A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A80" w:rsidRPr="00AB37CC" w:rsidRDefault="00F81A80" w:rsidP="0059269F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იშვიათი</w:t>
            </w:r>
          </w:p>
        </w:tc>
        <w:tc>
          <w:tcPr>
            <w:tcW w:w="0" w:type="auto"/>
            <w:vAlign w:val="center"/>
            <w:hideMark/>
          </w:tcPr>
          <w:p w:rsidR="00F81A80" w:rsidRPr="00AB37CC" w:rsidRDefault="00F81A80" w:rsidP="0059269F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568" w:type="dxa"/>
            <w:vAlign w:val="center"/>
            <w:hideMark/>
          </w:tcPr>
          <w:p w:rsidR="00F81A80" w:rsidRPr="00AB37CC" w:rsidRDefault="00F81A80" w:rsidP="0059269F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025" w:type="dxa"/>
          </w:tcPr>
          <w:p w:rsidR="00F81A80" w:rsidRPr="00AB37CC" w:rsidRDefault="00F81A80" w:rsidP="0059269F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</w:tr>
      <w:tr w:rsidR="00F81A80" w:rsidRPr="00AB37CC" w:rsidTr="000F78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მოუსვენრობა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და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სხეულის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მოძრაობის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მომატება</w:t>
            </w:r>
          </w:p>
        </w:tc>
        <w:tc>
          <w:tcPr>
            <w:tcW w:w="0" w:type="auto"/>
            <w:vAlign w:val="center"/>
            <w:hideMark/>
          </w:tcPr>
          <w:p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568" w:type="dxa"/>
            <w:vAlign w:val="center"/>
          </w:tcPr>
          <w:p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egoe UI Symbol" w:eastAsia="Times New Roman" w:hAnsi="Segoe UI Symbol" w:cs="Segoe UI Symbol"/>
                <w:noProof w:val="0"/>
                <w:sz w:val="24"/>
                <w:szCs w:val="24"/>
              </w:rPr>
              <w:t>✓</w:t>
            </w:r>
          </w:p>
        </w:tc>
      </w:tr>
      <w:tr w:rsidR="00F81A80" w:rsidRPr="00AB37CC" w:rsidTr="000F78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შარდვის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გაძნელება</w:t>
            </w:r>
          </w:p>
        </w:tc>
        <w:tc>
          <w:tcPr>
            <w:tcW w:w="0" w:type="auto"/>
            <w:vAlign w:val="center"/>
            <w:hideMark/>
          </w:tcPr>
          <w:p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568" w:type="dxa"/>
            <w:vAlign w:val="center"/>
          </w:tcPr>
          <w:p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egoe UI Symbol" w:eastAsia="Times New Roman" w:hAnsi="Segoe UI Symbol" w:cs="Segoe UI Symbol"/>
                <w:noProof w:val="0"/>
                <w:sz w:val="24"/>
                <w:szCs w:val="24"/>
              </w:rPr>
              <w:t>✓</w:t>
            </w:r>
          </w:p>
        </w:tc>
      </w:tr>
      <w:tr w:rsidR="00F81A80" w:rsidRPr="00AB37CC" w:rsidTr="000F78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ახალი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გამონაყარი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ან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ქავილი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პრეპარატის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შეწყვეტის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შემდეგ</w:t>
            </w:r>
          </w:p>
        </w:tc>
        <w:tc>
          <w:tcPr>
            <w:tcW w:w="0" w:type="auto"/>
            <w:vAlign w:val="center"/>
            <w:hideMark/>
          </w:tcPr>
          <w:p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568" w:type="dxa"/>
            <w:vAlign w:val="center"/>
          </w:tcPr>
          <w:p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egoe UI Symbol" w:eastAsia="Times New Roman" w:hAnsi="Segoe UI Symbol" w:cs="Segoe UI Symbol"/>
                <w:noProof w:val="0"/>
                <w:sz w:val="24"/>
                <w:szCs w:val="24"/>
              </w:rPr>
              <w:t>✓</w:t>
            </w:r>
          </w:p>
        </w:tc>
      </w:tr>
      <w:tr w:rsidR="00F81A80" w:rsidRPr="00AB37CC" w:rsidTr="000F78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ღვიძლის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ფუნქციის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დარღვევა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(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ღვიძლის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ანთება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,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სიყვითლის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განვითარება,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ანუ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კანის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გაყვითლება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568" w:type="dxa"/>
            <w:vAlign w:val="center"/>
          </w:tcPr>
          <w:p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egoe UI Symbol" w:eastAsia="Times New Roman" w:hAnsi="Segoe UI Symbol" w:cs="Segoe UI Symbol"/>
                <w:noProof w:val="0"/>
                <w:sz w:val="24"/>
                <w:szCs w:val="24"/>
              </w:rPr>
              <w:t>✓</w:t>
            </w:r>
          </w:p>
        </w:tc>
      </w:tr>
    </w:tbl>
    <w:p w:rsidR="00F81A80" w:rsidRPr="00AB37CC" w:rsidRDefault="00F81A80" w:rsidP="0059269F">
      <w:pPr>
        <w:spacing w:after="0" w:line="240" w:lineRule="auto"/>
        <w:rPr>
          <w:rFonts w:ascii="Sylfaen" w:eastAsia="Times New Roman" w:hAnsi="Sylfaen" w:cs="Sylfaen"/>
          <w:noProof w:val="0"/>
          <w:sz w:val="24"/>
          <w:szCs w:val="24"/>
        </w:rPr>
      </w:pPr>
    </w:p>
    <w:p w:rsidR="0059269F" w:rsidRPr="00AB37CC" w:rsidRDefault="0059269F" w:rsidP="00F81A80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ძალიან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იშვიათად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დაფიქსირ</w:t>
      </w:r>
      <w:r w:rsidR="00F81A80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და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შემდეგი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ეფექტები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: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აგრესია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აგზნება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ჰალუცინაციები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მეხსიერების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დარღვევა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/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ამნეზია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უძილობა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თავბრუსხვევა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გემოს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დაკარგვა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ერექციული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დისფუნქცია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თვალის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ტკივილი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შეშუპება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მხედველობის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დაბინდვა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F81A80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გაქვთ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შემაწუხებელი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ეფექტი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რომელიც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აქ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ჩამოთვლილი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ეფექტი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იმდენად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გაუარესდა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ხელს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გიშლით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ყოველდღიურ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საქმიანობაში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აცნობეთ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ჯანდაცვის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სპეციალისტს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F81A80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მოვლენების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შეტყობინება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შეგიძლიათ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Health Canada-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აცნობოთ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ჯანმრთელობის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პროდუქტების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გამოყენებასთან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დაკავშირებული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ნებისმიერი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საეჭვო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F81A80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მოვლენის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:</w:t>
      </w:r>
    </w:p>
    <w:p w:rsidR="0059269F" w:rsidRPr="00AB37CC" w:rsidRDefault="0059269F" w:rsidP="00AD25AD">
      <w:pPr>
        <w:numPr>
          <w:ilvl w:val="0"/>
          <w:numId w:val="9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ეწვიეთ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გვერდს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Adverse Reaction Reporting</w:t>
      </w:r>
      <w:r w:rsidR="00AD25AD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(https://www.canada.ca/en/health-canada/services/drugs-health-products/medeffect-canada/adverse-reaction-reporting.html),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რათა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მიიღოთ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ინფორმაცია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იმის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როგორ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უნდა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გააგზავნოთ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შეტყობინება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ონლაინ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ფოსტით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ფაქსით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;</w:t>
      </w:r>
    </w:p>
    <w:p w:rsidR="0059269F" w:rsidRPr="00AB37CC" w:rsidRDefault="0059269F" w:rsidP="00F81A80">
      <w:pPr>
        <w:numPr>
          <w:ilvl w:val="0"/>
          <w:numId w:val="9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დარეკეთ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უფასო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ნომერზე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: 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1-866-234-2345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AD25AD">
      <w:pPr>
        <w:spacing w:after="0" w:line="240" w:lineRule="auto"/>
        <w:rPr>
          <w:rFonts w:ascii="Sylfaen" w:eastAsia="Times New Roman" w:hAnsi="Sylfaen" w:cs="Times New Roman"/>
          <w:i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i/>
          <w:noProof w:val="0"/>
          <w:sz w:val="24"/>
          <w:szCs w:val="24"/>
        </w:rPr>
        <w:t>შენიშვნა</w:t>
      </w:r>
      <w:r w:rsidRPr="00AB37CC">
        <w:rPr>
          <w:rFonts w:ascii="Sylfaen" w:eastAsia="Times New Roman" w:hAnsi="Sylfaen" w:cs="Times New Roman"/>
          <w:b/>
          <w:bCs/>
          <w:i/>
          <w:noProof w:val="0"/>
          <w:sz w:val="24"/>
          <w:szCs w:val="24"/>
        </w:rPr>
        <w:t>: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მიმართეთ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თქვენს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ჯანდაცვის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სპეციალისტს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გჭირდებათ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ინფორმაცია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="00F1342D">
        <w:rPr>
          <w:rFonts w:ascii="Sylfaen" w:eastAsia="Times New Roman" w:hAnsi="Sylfaen" w:cs="Sylfaen"/>
          <w:i/>
          <w:noProof w:val="0"/>
          <w:sz w:val="24"/>
          <w:szCs w:val="24"/>
        </w:rPr>
        <w:t xml:space="preserve">მოვლენების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მართვის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>. Canada Vigilance-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ის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პროგრამა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სამედიცინო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რ</w:t>
      </w:r>
      <w:r w:rsidR="00F1342D">
        <w:rPr>
          <w:rFonts w:ascii="Sylfaen" w:eastAsia="Times New Roman" w:hAnsi="Sylfaen" w:cs="Sylfaen"/>
          <w:i/>
          <w:noProof w:val="0"/>
          <w:sz w:val="24"/>
          <w:szCs w:val="24"/>
        </w:rPr>
        <w:t>ეკომენდაციებს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იძლევა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>.</w:t>
      </w:r>
    </w:p>
    <w:p w:rsidR="00AD25AD" w:rsidRPr="00AB37CC" w:rsidRDefault="00AD25AD" w:rsidP="0059269F">
      <w:pPr>
        <w:spacing w:after="0" w:line="240" w:lineRule="auto"/>
        <w:outlineLvl w:val="1"/>
        <w:rPr>
          <w:rFonts w:ascii="Sylfaen" w:eastAsia="Times New Roman" w:hAnsi="Sylfaen" w:cs="Sylfaen"/>
          <w:b/>
          <w:bCs/>
          <w:noProof w:val="0"/>
          <w:sz w:val="24"/>
          <w:szCs w:val="24"/>
        </w:rPr>
      </w:pPr>
    </w:p>
    <w:p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lastRenderedPageBreak/>
        <w:t>შენახვა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შეინახეთ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15°C-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დან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30°C-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მდე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ტემპერატურაზე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  <w:r w:rsidR="00AD25AD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დაიცავით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ნესტისგან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AD25AD" w:rsidRPr="00F1342D" w:rsidRDefault="0059269F" w:rsidP="00F1342D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შეინახეთ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ბავშვებისთვის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მიუწვდომელ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უხილავ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ადგილას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გსურთ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მეტი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AD25AD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ინფორმაციის მიღება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:rsidR="0059269F" w:rsidRPr="00AB37CC" w:rsidRDefault="0059269F" w:rsidP="00AD25AD">
      <w:pPr>
        <w:pStyle w:val="ListParagraph"/>
        <w:numPr>
          <w:ilvl w:val="0"/>
          <w:numId w:val="10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მიმართეთ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ჯანდაცვის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სპეციალისტს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59269F" w:rsidRPr="00AB37CC" w:rsidRDefault="0059269F" w:rsidP="00AD25AD">
      <w:pPr>
        <w:pStyle w:val="ListParagraph"/>
        <w:numPr>
          <w:ilvl w:val="0"/>
          <w:numId w:val="10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გაეცანით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ჯანდაცვის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სპეციალისტებისთვის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მომზადებულ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პროდუქტის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სრულ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მონოგრაფიას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რომელიც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ასევე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შეიცავს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პაციენტის</w:t>
      </w:r>
      <w:r w:rsidR="00AD25AD" w:rsidRPr="00AB37CC">
        <w:rPr>
          <w:rFonts w:ascii="Sylfaen" w:eastAsia="Times New Roman" w:hAnsi="Sylfaen" w:cs="Sylfaen"/>
          <w:noProof w:val="0"/>
          <w:sz w:val="24"/>
          <w:szCs w:val="24"/>
        </w:rPr>
        <w:t>ათვის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ინფორმაციას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მედიკამენტის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, Health Canada-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ვებგვერდზე</w:t>
      </w:r>
      <w:r w:rsidR="00AD25AD" w:rsidRPr="00AB37CC">
        <w:rPr>
          <w:rFonts w:ascii="Sylfaen" w:eastAsia="Times New Roman" w:hAnsi="Sylfaen" w:cs="Times New Roman"/>
          <w:noProof w:val="0"/>
          <w:sz w:val="24"/>
          <w:szCs w:val="24"/>
        </w:rPr>
        <w:t>: (https://www.canada.ca/en/health-canada/services/drugs-health-products/drug-products/drug-product-database.html);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მწარმოებლის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ვებგვერდზე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hyperlink r:id="rId7" w:history="1">
        <w:r w:rsidRPr="00AB37CC">
          <w:rPr>
            <w:rFonts w:ascii="Sylfaen" w:eastAsia="Times New Roman" w:hAnsi="Sylfaen" w:cs="Times New Roman"/>
            <w:b/>
            <w:bCs/>
            <w:noProof w:val="0"/>
            <w:color w:val="0000FF"/>
            <w:sz w:val="24"/>
            <w:szCs w:val="24"/>
            <w:u w:val="single"/>
          </w:rPr>
          <w:t>http://www.apotex.ca/products</w:t>
        </w:r>
      </w:hyperlink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დარეკეთ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ნომერზე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1-800-667-4708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:rsidR="00AD25AD" w:rsidRPr="00AB37CC" w:rsidRDefault="00AD25AD" w:rsidP="0059269F">
      <w:pPr>
        <w:spacing w:after="0" w:line="240" w:lineRule="auto"/>
        <w:rPr>
          <w:rFonts w:ascii="Sylfaen" w:eastAsia="Times New Roman" w:hAnsi="Sylfaen" w:cs="Sylfaen"/>
          <w:noProof w:val="0"/>
          <w:sz w:val="24"/>
          <w:szCs w:val="24"/>
        </w:rPr>
      </w:pP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AD25AD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ინსტრუქცია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მომზადებულია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Apotex Inc.-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AD25AD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(აპოტექს ინკ.)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მიერ</w:t>
      </w:r>
      <w:r w:rsidR="00AD25AD" w:rsidRPr="00AB37CC">
        <w:rPr>
          <w:rFonts w:ascii="Sylfaen" w:eastAsia="Times New Roman" w:hAnsi="Sylfaen" w:cs="Times New Roman"/>
          <w:noProof w:val="0"/>
          <w:sz w:val="24"/>
          <w:szCs w:val="24"/>
        </w:rPr>
        <w:t>,</w:t>
      </w:r>
      <w:r w:rsidR="00432BE9">
        <w:rPr>
          <w:rFonts w:ascii="Sylfaen" w:eastAsia="Times New Roman" w:hAnsi="Sylfaen" w:cs="Times New Roman"/>
          <w:noProof w:val="0"/>
          <w:sz w:val="24"/>
          <w:szCs w:val="24"/>
        </w:rPr>
        <w:t xml:space="preserve"> Toronto, Ontario, M9L 1T9 (ტორო</w:t>
      </w:r>
      <w:r w:rsidR="00AD25AD" w:rsidRPr="00AB37CC">
        <w:rPr>
          <w:rFonts w:ascii="Sylfaen" w:eastAsia="Times New Roman" w:hAnsi="Sylfaen" w:cs="Times New Roman"/>
          <w:noProof w:val="0"/>
          <w:sz w:val="24"/>
          <w:szCs w:val="24"/>
        </w:rPr>
        <w:t>ნტო, ონტარიო, M9L 1T9).</w:t>
      </w:r>
    </w:p>
    <w:p w:rsidR="00AB37CC" w:rsidRPr="00AB37CC" w:rsidRDefault="00AB37CC" w:rsidP="0059269F">
      <w:pPr>
        <w:spacing w:after="0" w:line="240" w:lineRule="auto"/>
        <w:rPr>
          <w:rFonts w:ascii="Sylfaen" w:eastAsia="Times New Roman" w:hAnsi="Sylfaen" w:cs="Sylfaen"/>
          <w:b/>
          <w:bCs/>
          <w:noProof w:val="0"/>
          <w:sz w:val="24"/>
          <w:szCs w:val="24"/>
        </w:rPr>
      </w:pPr>
    </w:p>
    <w:p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ბოლო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AD25AD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შესწორების თარიღი: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24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ივნისი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, 2024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წელი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.</w:t>
      </w:r>
    </w:p>
    <w:p w:rsidR="002C5646" w:rsidRPr="00AB37CC" w:rsidRDefault="002C5646" w:rsidP="0059269F">
      <w:pPr>
        <w:spacing w:after="0" w:line="240" w:lineRule="auto"/>
        <w:rPr>
          <w:rFonts w:ascii="Sylfaen" w:hAnsi="Sylfaen"/>
          <w:sz w:val="24"/>
          <w:szCs w:val="24"/>
        </w:rPr>
      </w:pPr>
    </w:p>
    <w:sectPr w:rsidR="002C5646" w:rsidRPr="00AB37CC" w:rsidSect="0059269F">
      <w:headerReference w:type="default" r:id="rId8"/>
      <w:pgSz w:w="12240" w:h="15840"/>
      <w:pgMar w:top="709" w:right="758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FA3" w:rsidRDefault="001C2FA3" w:rsidP="00BF34E1">
      <w:pPr>
        <w:spacing w:after="0" w:line="240" w:lineRule="auto"/>
      </w:pPr>
      <w:r>
        <w:separator/>
      </w:r>
    </w:p>
  </w:endnote>
  <w:endnote w:type="continuationSeparator" w:id="0">
    <w:p w:rsidR="001C2FA3" w:rsidRDefault="001C2FA3" w:rsidP="00BF3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FA3" w:rsidRDefault="001C2FA3" w:rsidP="00BF34E1">
      <w:pPr>
        <w:spacing w:after="0" w:line="240" w:lineRule="auto"/>
      </w:pPr>
      <w:r>
        <w:separator/>
      </w:r>
    </w:p>
  </w:footnote>
  <w:footnote w:type="continuationSeparator" w:id="0">
    <w:p w:rsidR="001C2FA3" w:rsidRDefault="001C2FA3" w:rsidP="00BF3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4E1" w:rsidRDefault="00BF34E1">
    <w:pPr>
      <w:pStyle w:val="Header"/>
    </w:pPr>
  </w:p>
  <w:p w:rsidR="00BF34E1" w:rsidRDefault="00BF34E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9274A"/>
    <w:multiLevelType w:val="multilevel"/>
    <w:tmpl w:val="5CB4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053F37"/>
    <w:multiLevelType w:val="multilevel"/>
    <w:tmpl w:val="C28C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B802C1"/>
    <w:multiLevelType w:val="multilevel"/>
    <w:tmpl w:val="5CB4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887671"/>
    <w:multiLevelType w:val="multilevel"/>
    <w:tmpl w:val="5CB4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651C1C"/>
    <w:multiLevelType w:val="multilevel"/>
    <w:tmpl w:val="4810E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3654DF"/>
    <w:multiLevelType w:val="multilevel"/>
    <w:tmpl w:val="5CB4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02531E"/>
    <w:multiLevelType w:val="multilevel"/>
    <w:tmpl w:val="FDE6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203CD4"/>
    <w:multiLevelType w:val="multilevel"/>
    <w:tmpl w:val="5CB4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8319B0"/>
    <w:multiLevelType w:val="multilevel"/>
    <w:tmpl w:val="567C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0055C2"/>
    <w:multiLevelType w:val="multilevel"/>
    <w:tmpl w:val="91FA9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8"/>
  </w:num>
  <w:num w:numId="5">
    <w:abstractNumId w:val="9"/>
  </w:num>
  <w:num w:numId="6">
    <w:abstractNumId w:val="5"/>
  </w:num>
  <w:num w:numId="7">
    <w:abstractNumId w:val="2"/>
  </w:num>
  <w:num w:numId="8">
    <w:abstractNumId w:val="0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48D"/>
    <w:rsid w:val="00051115"/>
    <w:rsid w:val="001C2FA3"/>
    <w:rsid w:val="002C5646"/>
    <w:rsid w:val="003072E4"/>
    <w:rsid w:val="00432BE9"/>
    <w:rsid w:val="00453692"/>
    <w:rsid w:val="0059269F"/>
    <w:rsid w:val="0064148D"/>
    <w:rsid w:val="00803399"/>
    <w:rsid w:val="00985B0F"/>
    <w:rsid w:val="00AB37CC"/>
    <w:rsid w:val="00AD25AD"/>
    <w:rsid w:val="00BF34E1"/>
    <w:rsid w:val="00CF51C7"/>
    <w:rsid w:val="00F1342D"/>
    <w:rsid w:val="00F8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1DC877-DE22-4895-B27E-09347EF2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ka-GE"/>
    </w:rPr>
  </w:style>
  <w:style w:type="paragraph" w:styleId="Heading1">
    <w:name w:val="heading 1"/>
    <w:basedOn w:val="Normal"/>
    <w:link w:val="Heading1Char"/>
    <w:uiPriority w:val="9"/>
    <w:qFormat/>
    <w:rsid w:val="005926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5926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6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9269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92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59269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9269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3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4E1"/>
    <w:rPr>
      <w:noProof/>
      <w:lang w:val="ka-GE"/>
    </w:rPr>
  </w:style>
  <w:style w:type="paragraph" w:styleId="Footer">
    <w:name w:val="footer"/>
    <w:basedOn w:val="Normal"/>
    <w:link w:val="FooterChar"/>
    <w:uiPriority w:val="99"/>
    <w:unhideWhenUsed/>
    <w:rsid w:val="00BF3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4E1"/>
    <w:rPr>
      <w:noProof/>
      <w:lang w:val="ka-GE"/>
    </w:rPr>
  </w:style>
  <w:style w:type="paragraph" w:styleId="ListParagraph">
    <w:name w:val="List Paragraph"/>
    <w:basedOn w:val="Normal"/>
    <w:uiPriority w:val="34"/>
    <w:qFormat/>
    <w:rsid w:val="008033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53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potex.ca/produ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1430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YOGA</dc:creator>
  <cp:keywords/>
  <dc:description/>
  <cp:lastModifiedBy>Microsoft account</cp:lastModifiedBy>
  <cp:revision>7</cp:revision>
  <dcterms:created xsi:type="dcterms:W3CDTF">2026-10-21T16:16:00Z</dcterms:created>
  <dcterms:modified xsi:type="dcterms:W3CDTF">2026-10-21T17:19:00Z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1dcfa4a6-d917-4029-8292-b7df5900feec</vt:lpwstr>
  </property>
</Properties>
</file>