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10B8" w14:textId="303C21D2" w:rsidR="00F51FD7" w:rsidRPr="00F25244" w:rsidRDefault="00F51FD7" w:rsidP="001155BA">
      <w:pPr>
        <w:spacing w:after="0" w:line="240" w:lineRule="auto"/>
        <w:jc w:val="center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გამოყენების ინსტრუქცია</w:t>
      </w:r>
    </w:p>
    <w:p w14:paraId="5C6C32EA" w14:textId="293EA23F" w:rsidR="00A438D9" w:rsidRPr="00F25244" w:rsidRDefault="00A438D9" w:rsidP="001155BA">
      <w:pPr>
        <w:spacing w:after="0" w:line="240" w:lineRule="auto"/>
        <w:jc w:val="center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პაციენტის</w:t>
      </w:r>
      <w:r w:rsidRPr="00F25244">
        <w:rPr>
          <w:rFonts w:ascii="Sylfaen" w:hAnsi="Sylfaen"/>
          <w:b/>
          <w:bCs/>
        </w:rPr>
        <w:t xml:space="preserve"> </w:t>
      </w:r>
      <w:r w:rsidRPr="00F25244">
        <w:rPr>
          <w:rFonts w:ascii="Sylfaen" w:hAnsi="Sylfaen" w:cs="Sylfaen"/>
          <w:b/>
          <w:bCs/>
        </w:rPr>
        <w:t>საინფორმაციო</w:t>
      </w:r>
      <w:r w:rsidRPr="00F25244">
        <w:rPr>
          <w:rFonts w:ascii="Sylfaen" w:hAnsi="Sylfaen"/>
          <w:b/>
          <w:bCs/>
        </w:rPr>
        <w:t xml:space="preserve"> </w:t>
      </w:r>
      <w:r w:rsidRPr="00F25244">
        <w:rPr>
          <w:rFonts w:ascii="Sylfaen" w:hAnsi="Sylfaen" w:cs="Sylfaen"/>
          <w:b/>
          <w:bCs/>
        </w:rPr>
        <w:t>ფურცელი</w:t>
      </w:r>
    </w:p>
    <w:p w14:paraId="319F441B" w14:textId="77777777" w:rsidR="00F51FD7" w:rsidRPr="00F25244" w:rsidRDefault="00F51FD7" w:rsidP="001155BA">
      <w:pPr>
        <w:spacing w:after="0" w:line="240" w:lineRule="auto"/>
        <w:jc w:val="center"/>
        <w:rPr>
          <w:rFonts w:ascii="Sylfaen" w:hAnsi="Sylfaen"/>
          <w:b/>
          <w:bCs/>
        </w:rPr>
      </w:pPr>
    </w:p>
    <w:p w14:paraId="3DEA282E" w14:textId="31F8FAAB" w:rsidR="00A438D9" w:rsidRPr="00F25244" w:rsidRDefault="007142ED" w:rsidP="001155BA">
      <w:pPr>
        <w:spacing w:after="0" w:line="240" w:lineRule="auto"/>
        <w:jc w:val="both"/>
        <w:rPr>
          <w:rFonts w:ascii="Sylfaen" w:hAnsi="Sylfaen"/>
          <w:b/>
          <w:bCs/>
        </w:rPr>
      </w:pPr>
      <w:r w:rsidRPr="00F25244">
        <w:rPr>
          <w:rFonts w:ascii="Sylfaen" w:hAnsi="Sylfaen"/>
          <w:b/>
          <w:bCs/>
        </w:rPr>
        <w:t>დომინალი</w:t>
      </w:r>
      <w:r w:rsidR="008E3178" w:rsidRPr="00F25244">
        <w:rPr>
          <w:rFonts w:ascii="Sylfaen" w:hAnsi="Sylfaen"/>
          <w:b/>
          <w:bCs/>
        </w:rPr>
        <w:t>-</w:t>
      </w:r>
      <w:r w:rsidR="00A438D9" w:rsidRPr="00F25244">
        <w:rPr>
          <w:rFonts w:ascii="Sylfaen" w:hAnsi="Sylfaen"/>
          <w:b/>
          <w:bCs/>
        </w:rPr>
        <w:t xml:space="preserve">P 400 </w:t>
      </w:r>
      <w:r w:rsidR="00A438D9" w:rsidRPr="00F25244">
        <w:rPr>
          <w:rFonts w:ascii="Sylfaen" w:hAnsi="Sylfaen" w:cs="Sylfaen"/>
          <w:b/>
          <w:bCs/>
        </w:rPr>
        <w:t>მგ</w:t>
      </w:r>
      <w:r w:rsidR="00A438D9" w:rsidRPr="00F25244">
        <w:rPr>
          <w:rFonts w:ascii="Sylfaen" w:hAnsi="Sylfaen"/>
          <w:b/>
          <w:bCs/>
        </w:rPr>
        <w:t xml:space="preserve">/250 </w:t>
      </w:r>
      <w:r w:rsidR="00A438D9" w:rsidRPr="00F25244">
        <w:rPr>
          <w:rFonts w:ascii="Sylfaen" w:hAnsi="Sylfaen" w:cs="Sylfaen"/>
          <w:b/>
          <w:bCs/>
        </w:rPr>
        <w:t>მლ</w:t>
      </w:r>
      <w:r w:rsidR="00A438D9" w:rsidRPr="00F25244">
        <w:rPr>
          <w:rFonts w:ascii="Sylfaen" w:hAnsi="Sylfaen"/>
          <w:b/>
          <w:bCs/>
        </w:rPr>
        <w:t xml:space="preserve"> </w:t>
      </w:r>
      <w:r w:rsidR="00A438D9" w:rsidRPr="00F25244">
        <w:rPr>
          <w:rFonts w:ascii="Sylfaen" w:hAnsi="Sylfaen" w:cs="Sylfaen"/>
          <w:b/>
          <w:bCs/>
        </w:rPr>
        <w:t>ხსნარი</w:t>
      </w:r>
      <w:r w:rsidR="008E3178" w:rsidRPr="00F25244">
        <w:rPr>
          <w:rFonts w:ascii="Sylfaen" w:hAnsi="Sylfaen" w:cs="Sylfaen"/>
          <w:b/>
          <w:bCs/>
        </w:rPr>
        <w:t xml:space="preserve"> ინტრავენური</w:t>
      </w:r>
      <w:r w:rsidR="008E3178" w:rsidRPr="00F25244">
        <w:rPr>
          <w:rFonts w:ascii="Sylfaen" w:hAnsi="Sylfaen"/>
          <w:b/>
          <w:bCs/>
        </w:rPr>
        <w:t xml:space="preserve"> </w:t>
      </w:r>
      <w:r w:rsidR="008E3178" w:rsidRPr="00F25244">
        <w:rPr>
          <w:rFonts w:ascii="Sylfaen" w:hAnsi="Sylfaen" w:cs="Sylfaen"/>
          <w:b/>
          <w:bCs/>
        </w:rPr>
        <w:t>ინფუზიისთვის</w:t>
      </w:r>
    </w:p>
    <w:p w14:paraId="5B143923" w14:textId="70A1A2A0" w:rsidR="00A438D9" w:rsidRPr="00F25244" w:rsidRDefault="008E3178" w:rsidP="001155BA">
      <w:pPr>
        <w:spacing w:after="0" w:line="240" w:lineRule="auto"/>
        <w:jc w:val="both"/>
        <w:rPr>
          <w:rFonts w:ascii="Sylfaen" w:hAnsi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განკუთვნილია ვენაში შესაყვანად. </w:t>
      </w:r>
    </w:p>
    <w:p w14:paraId="31E0D80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სტერილური</w:t>
      </w:r>
    </w:p>
    <w:p w14:paraId="3843EE9C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19CD0028" w14:textId="7810AC3A" w:rsidR="00A438D9" w:rsidRPr="00F25244" w:rsidRDefault="00A438D9" w:rsidP="001155BA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  <w:b/>
          <w:bCs/>
          <w:i/>
          <w:iCs/>
        </w:rPr>
        <w:t>აქტიური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="00F51FD7" w:rsidRPr="00F25244">
        <w:rPr>
          <w:rFonts w:ascii="Sylfaen" w:hAnsi="Sylfaen" w:cs="Sylfaen"/>
          <w:b/>
          <w:bCs/>
          <w:i/>
          <w:iCs/>
        </w:rPr>
        <w:t>ნივთიერება:</w:t>
      </w:r>
      <w:r w:rsidR="00F17C9E" w:rsidRPr="00F25244">
        <w:rPr>
          <w:rFonts w:ascii="Sylfaen" w:hAnsi="Sylfaen" w:cs="Sylfaen"/>
          <w:b/>
          <w:bCs/>
          <w:i/>
          <w:iCs/>
        </w:rPr>
        <w:t xml:space="preserve">  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8E3178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="008E3178" w:rsidRPr="00F25244">
        <w:rPr>
          <w:rFonts w:ascii="Sylfaen" w:hAnsi="Sylfaen" w:cs="Sylfaen"/>
        </w:rPr>
        <w:t>ყოველი</w:t>
      </w:r>
      <w:r w:rsidRPr="00F25244">
        <w:rPr>
          <w:rFonts w:ascii="Sylfaen" w:hAnsi="Sylfaen"/>
        </w:rPr>
        <w:t xml:space="preserve"> 250 </w:t>
      </w:r>
      <w:r w:rsidRPr="00F25244">
        <w:rPr>
          <w:rFonts w:ascii="Sylfaen" w:hAnsi="Sylfaen" w:cs="Sylfaen"/>
        </w:rPr>
        <w:t>მლ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პაკეტი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შეიცავს</w:t>
      </w:r>
      <w:r w:rsidRPr="00F25244">
        <w:rPr>
          <w:rFonts w:ascii="Sylfaen" w:hAnsi="Sylfaen"/>
        </w:rPr>
        <w:t xml:space="preserve"> 400 </w:t>
      </w:r>
      <w:r w:rsidRPr="00F25244">
        <w:rPr>
          <w:rFonts w:ascii="Sylfaen" w:hAnsi="Sylfaen" w:cs="Sylfaen"/>
        </w:rPr>
        <w:t>მგ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მოქსიფლოქსაცინს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ჰიდროქლორიდის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სახით</w:t>
      </w:r>
      <w:r w:rsidRPr="00F25244">
        <w:rPr>
          <w:rFonts w:ascii="Sylfaen" w:hAnsi="Sylfaen"/>
        </w:rPr>
        <w:t>).</w:t>
      </w:r>
    </w:p>
    <w:p w14:paraId="688BB00F" w14:textId="0DEA47A3" w:rsidR="00A438D9" w:rsidRPr="00F25244" w:rsidRDefault="00A438D9" w:rsidP="001155BA">
      <w:pPr>
        <w:pStyle w:val="ListParagraph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  <w:b/>
          <w:bCs/>
          <w:i/>
          <w:iCs/>
        </w:rPr>
        <w:t>დამხმარე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Pr="00F25244">
        <w:rPr>
          <w:rFonts w:ascii="Sylfaen" w:hAnsi="Sylfaen" w:cs="Sylfaen"/>
          <w:b/>
          <w:bCs/>
          <w:i/>
          <w:iCs/>
        </w:rPr>
        <w:t>ნივთიერებები</w:t>
      </w:r>
      <w:r w:rsidRPr="00F25244">
        <w:rPr>
          <w:rFonts w:ascii="Sylfaen" w:hAnsi="Sylfaen"/>
          <w:b/>
          <w:bCs/>
          <w:i/>
          <w:iCs/>
        </w:rPr>
        <w:t>: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ნატრიუმის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ქლორიდი</w:t>
      </w:r>
      <w:r w:rsidRPr="00F25244">
        <w:rPr>
          <w:rFonts w:ascii="Sylfaen" w:hAnsi="Sylfaen"/>
        </w:rPr>
        <w:t xml:space="preserve">, 0,1N </w:t>
      </w:r>
      <w:r w:rsidRPr="00F25244">
        <w:rPr>
          <w:rFonts w:ascii="Sylfaen" w:hAnsi="Sylfaen" w:cs="Sylfaen"/>
        </w:rPr>
        <w:t>მარილმჟავას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ხსნარი</w:t>
      </w:r>
      <w:r w:rsidRPr="00F25244">
        <w:rPr>
          <w:rFonts w:ascii="Sylfaen" w:hAnsi="Sylfaen"/>
        </w:rPr>
        <w:t>, 0,1N</w:t>
      </w:r>
      <w:r w:rsidR="008E3178" w:rsidRPr="00F25244">
        <w:rPr>
          <w:rFonts w:ascii="Sylfaen" w:hAnsi="Sylfaen"/>
        </w:rPr>
        <w:t xml:space="preserve"> 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ნატრიუმის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ჰიდროქსიდის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ხსნარი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საინექციო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წყალი</w:t>
      </w:r>
      <w:r w:rsidR="00F51FD7" w:rsidRPr="00F25244">
        <w:rPr>
          <w:rFonts w:ascii="Sylfaen" w:hAnsi="Sylfaen" w:cs="Sylfaen"/>
        </w:rPr>
        <w:t>.</w:t>
      </w:r>
    </w:p>
    <w:p w14:paraId="5A55ADB7" w14:textId="77777777" w:rsidR="00F51FD7" w:rsidRPr="00F25244" w:rsidRDefault="00F51FD7" w:rsidP="00F51FD7">
      <w:pPr>
        <w:pStyle w:val="ListParagraph"/>
        <w:spacing w:after="0" w:line="240" w:lineRule="auto"/>
        <w:ind w:left="0"/>
        <w:jc w:val="both"/>
        <w:rPr>
          <w:rFonts w:ascii="Sylfaen" w:hAnsi="Sylfaen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0435"/>
      </w:tblGrid>
      <w:tr w:rsidR="00A438D9" w:rsidRPr="00F25244" w14:paraId="24ECCB09" w14:textId="77777777" w:rsidTr="001155BA">
        <w:tc>
          <w:tcPr>
            <w:tcW w:w="10435" w:type="dxa"/>
          </w:tcPr>
          <w:p w14:paraId="51EE0BC3" w14:textId="77777777" w:rsidR="00A438D9" w:rsidRPr="00F25244" w:rsidRDefault="00A438D9" w:rsidP="001155BA">
            <w:pPr>
              <w:jc w:val="both"/>
              <w:rPr>
                <w:rFonts w:ascii="Sylfaen" w:hAnsi="Sylfaen"/>
                <w:b/>
                <w:bCs/>
              </w:rPr>
            </w:pPr>
            <w:r w:rsidRPr="00F25244">
              <w:rPr>
                <w:rFonts w:ascii="Sylfaen" w:hAnsi="Sylfaen" w:cs="Sylfaen"/>
                <w:b/>
                <w:bCs/>
              </w:rPr>
              <w:t>გთხოვთ</w:t>
            </w:r>
            <w:r w:rsidRPr="00F25244">
              <w:rPr>
                <w:rFonts w:ascii="Sylfaen" w:hAnsi="Sylfaen"/>
                <w:b/>
                <w:bCs/>
              </w:rPr>
              <w:t xml:space="preserve">, </w:t>
            </w:r>
            <w:r w:rsidRPr="00F25244">
              <w:rPr>
                <w:rFonts w:ascii="Sylfaen" w:hAnsi="Sylfaen" w:cs="Sylfaen"/>
                <w:b/>
                <w:bCs/>
              </w:rPr>
              <w:t>პრეპარატის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გამოყენების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დაწყებამდე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ყურადღებით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წაიკითხოთ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ეს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პაციენტის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საინფორმაციო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ფურცელი</w:t>
            </w:r>
            <w:r w:rsidRPr="00F25244">
              <w:rPr>
                <w:rFonts w:ascii="Sylfaen" w:hAnsi="Sylfaen"/>
                <w:b/>
                <w:bCs/>
              </w:rPr>
              <w:t xml:space="preserve">; </w:t>
            </w:r>
            <w:r w:rsidRPr="00F25244">
              <w:rPr>
                <w:rFonts w:ascii="Sylfaen" w:hAnsi="Sylfaen" w:cs="Sylfaen"/>
                <w:b/>
                <w:bCs/>
              </w:rPr>
              <w:t>რადგან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აქ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მოცემულია მნიშვნელოვანი</w:t>
            </w:r>
            <w:r w:rsidRPr="00F25244">
              <w:rPr>
                <w:rFonts w:ascii="Sylfaen" w:hAnsi="Sylfaen"/>
                <w:b/>
                <w:b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</w:rPr>
              <w:t>ინფორმაცია</w:t>
            </w:r>
            <w:r w:rsidRPr="00F25244">
              <w:rPr>
                <w:rFonts w:ascii="Sylfaen" w:hAnsi="Sylfaen"/>
                <w:b/>
                <w:bCs/>
              </w:rPr>
              <w:t>.</w:t>
            </w:r>
          </w:p>
          <w:p w14:paraId="3446094A" w14:textId="77777777" w:rsidR="00A438D9" w:rsidRPr="00F25244" w:rsidRDefault="00A438D9" w:rsidP="001155BA">
            <w:pPr>
              <w:pStyle w:val="ListParagraph"/>
              <w:numPr>
                <w:ilvl w:val="0"/>
                <w:numId w:val="9"/>
              </w:numPr>
              <w:ind w:left="0" w:firstLine="0"/>
              <w:jc w:val="both"/>
              <w:rPr>
                <w:rFonts w:ascii="Sylfaen" w:hAnsi="Sylfaen"/>
                <w:i/>
                <w:iCs/>
              </w:rPr>
            </w:pPr>
            <w:r w:rsidRPr="00F25244">
              <w:rPr>
                <w:rFonts w:ascii="Sylfaen" w:hAnsi="Sylfaen" w:cs="Sylfaen"/>
                <w:i/>
                <w:iCs/>
              </w:rPr>
              <w:t>შეინახეთ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ეს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პაციენტის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საინფორმაციო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ფურცელი</w:t>
            </w:r>
            <w:r w:rsidRPr="00F25244">
              <w:rPr>
                <w:rFonts w:ascii="Sylfaen" w:hAnsi="Sylfaen"/>
                <w:i/>
                <w:iCs/>
              </w:rPr>
              <w:t xml:space="preserve">. </w:t>
            </w:r>
            <w:r w:rsidRPr="00F25244">
              <w:rPr>
                <w:rFonts w:ascii="Sylfaen" w:hAnsi="Sylfaen" w:cs="Sylfaen"/>
                <w:i/>
                <w:iCs/>
              </w:rPr>
              <w:t>შესაძლოა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მოგვიანებით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დაგჭირდეთ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მისი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ხელახლა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წაკითხვა</w:t>
            </w:r>
            <w:r w:rsidRPr="00F25244">
              <w:rPr>
                <w:rFonts w:ascii="Sylfaen" w:hAnsi="Sylfaen"/>
                <w:i/>
                <w:iCs/>
              </w:rPr>
              <w:t>.</w:t>
            </w:r>
          </w:p>
          <w:p w14:paraId="7DDF205D" w14:textId="4D2D8EBF" w:rsidR="00A438D9" w:rsidRPr="00F25244" w:rsidRDefault="00A438D9" w:rsidP="001155BA">
            <w:pPr>
              <w:pStyle w:val="ListParagraph"/>
              <w:numPr>
                <w:ilvl w:val="0"/>
                <w:numId w:val="9"/>
              </w:numPr>
              <w:ind w:left="0" w:firstLine="0"/>
              <w:jc w:val="both"/>
              <w:rPr>
                <w:rFonts w:ascii="Sylfaen" w:hAnsi="Sylfaen"/>
                <w:i/>
                <w:iCs/>
              </w:rPr>
            </w:pPr>
            <w:r w:rsidRPr="00F25244">
              <w:rPr>
                <w:rFonts w:ascii="Sylfaen" w:hAnsi="Sylfaen" w:cs="Sylfaen"/>
                <w:i/>
                <w:iCs/>
              </w:rPr>
              <w:t>დამატებითი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კითხვების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შემთხვევაში</w:t>
            </w:r>
            <w:r w:rsidRPr="00F25244">
              <w:rPr>
                <w:rFonts w:ascii="Sylfaen" w:hAnsi="Sylfaen"/>
                <w:i/>
                <w:iCs/>
              </w:rPr>
              <w:t xml:space="preserve">, </w:t>
            </w:r>
            <w:r w:rsidRPr="00F25244">
              <w:rPr>
                <w:rFonts w:ascii="Sylfaen" w:hAnsi="Sylfaen" w:cs="Sylfaen"/>
                <w:i/>
                <w:iCs/>
              </w:rPr>
              <w:t>მიმართეთ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="008E3178" w:rsidRPr="00F25244">
              <w:rPr>
                <w:rFonts w:ascii="Sylfaen" w:hAnsi="Sylfaen"/>
                <w:i/>
                <w:iCs/>
              </w:rPr>
              <w:t xml:space="preserve">თქვენს </w:t>
            </w:r>
            <w:r w:rsidRPr="00F25244">
              <w:rPr>
                <w:rFonts w:ascii="Sylfaen" w:hAnsi="Sylfaen" w:cs="Sylfaen"/>
                <w:i/>
                <w:iCs/>
              </w:rPr>
              <w:t>ექიმს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ან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ფარმაცევტს</w:t>
            </w:r>
            <w:r w:rsidRPr="00F25244">
              <w:rPr>
                <w:rFonts w:ascii="Sylfaen" w:hAnsi="Sylfaen"/>
                <w:i/>
                <w:iCs/>
              </w:rPr>
              <w:t>.</w:t>
            </w:r>
          </w:p>
          <w:p w14:paraId="73E990BC" w14:textId="77777777" w:rsidR="00A438D9" w:rsidRPr="00F25244" w:rsidRDefault="00A438D9" w:rsidP="001155BA">
            <w:pPr>
              <w:pStyle w:val="ListParagraph"/>
              <w:numPr>
                <w:ilvl w:val="0"/>
                <w:numId w:val="9"/>
              </w:numPr>
              <w:ind w:left="0" w:firstLine="0"/>
              <w:jc w:val="both"/>
              <w:rPr>
                <w:rFonts w:ascii="Sylfaen" w:hAnsi="Sylfaen"/>
                <w:i/>
                <w:iCs/>
              </w:rPr>
            </w:pPr>
            <w:r w:rsidRPr="00F25244">
              <w:rPr>
                <w:rFonts w:ascii="Sylfaen" w:hAnsi="Sylfaen" w:cs="Sylfaen"/>
                <w:i/>
                <w:iCs/>
              </w:rPr>
              <w:t>ეს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პრეპარატი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დანიშნულია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პირადად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თქვენთვის</w:t>
            </w:r>
            <w:r w:rsidRPr="00F25244">
              <w:rPr>
                <w:rFonts w:ascii="Sylfaen" w:hAnsi="Sylfaen"/>
                <w:i/>
                <w:iCs/>
              </w:rPr>
              <w:t xml:space="preserve">, </w:t>
            </w:r>
            <w:r w:rsidRPr="00F25244">
              <w:rPr>
                <w:rFonts w:ascii="Sylfaen" w:hAnsi="Sylfaen" w:cs="Sylfaen"/>
                <w:i/>
                <w:iCs/>
              </w:rPr>
              <w:t>არ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მისცეთ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სხვებს</w:t>
            </w:r>
            <w:r w:rsidRPr="00F25244">
              <w:rPr>
                <w:rFonts w:ascii="Sylfaen" w:hAnsi="Sylfaen"/>
                <w:i/>
                <w:iCs/>
              </w:rPr>
              <w:t>.</w:t>
            </w:r>
          </w:p>
          <w:p w14:paraId="62626D5D" w14:textId="77777777" w:rsidR="00A438D9" w:rsidRPr="00F25244" w:rsidRDefault="00A438D9" w:rsidP="001155BA">
            <w:pPr>
              <w:pStyle w:val="ListParagraph"/>
              <w:numPr>
                <w:ilvl w:val="0"/>
                <w:numId w:val="9"/>
              </w:numPr>
              <w:ind w:left="0" w:firstLine="0"/>
              <w:jc w:val="both"/>
              <w:rPr>
                <w:rFonts w:ascii="Sylfaen" w:hAnsi="Sylfaen"/>
                <w:i/>
                <w:iCs/>
              </w:rPr>
            </w:pPr>
            <w:r w:rsidRPr="00F25244">
              <w:rPr>
                <w:rFonts w:ascii="Sylfaen" w:hAnsi="Sylfaen" w:cs="Sylfaen"/>
                <w:i/>
                <w:iCs/>
              </w:rPr>
              <w:t>ამ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პრეპარატის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გამოყენების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დროს</w:t>
            </w:r>
            <w:r w:rsidRPr="00F25244">
              <w:rPr>
                <w:rFonts w:ascii="Sylfaen" w:hAnsi="Sylfaen"/>
                <w:i/>
                <w:iCs/>
              </w:rPr>
              <w:t xml:space="preserve">, ექიმთან ან საავადმყოფოში ვიზიტისას, </w:t>
            </w:r>
            <w:r w:rsidRPr="00F25244">
              <w:rPr>
                <w:rFonts w:ascii="Sylfaen" w:hAnsi="Sylfaen" w:cs="Sylfaen"/>
                <w:i/>
                <w:iCs/>
              </w:rPr>
              <w:t>გთხოვთ</w:t>
            </w:r>
            <w:r w:rsidRPr="00F25244">
              <w:rPr>
                <w:rFonts w:ascii="Sylfaen" w:hAnsi="Sylfaen"/>
                <w:i/>
                <w:iCs/>
              </w:rPr>
              <w:t xml:space="preserve">, </w:t>
            </w:r>
            <w:r w:rsidRPr="00F25244">
              <w:rPr>
                <w:rFonts w:ascii="Sylfaen" w:hAnsi="Sylfaen" w:cs="Sylfaen"/>
                <w:i/>
                <w:iCs/>
              </w:rPr>
              <w:t>აცნობოთ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ექიმს</w:t>
            </w:r>
            <w:r w:rsidRPr="00F25244">
              <w:rPr>
                <w:rFonts w:ascii="Sylfaen" w:hAnsi="Sylfaen"/>
                <w:i/>
                <w:iCs/>
              </w:rPr>
              <w:t xml:space="preserve">, </w:t>
            </w:r>
            <w:r w:rsidRPr="00F25244">
              <w:rPr>
                <w:rFonts w:ascii="Sylfaen" w:hAnsi="Sylfaen" w:cs="Sylfaen"/>
                <w:i/>
                <w:iCs/>
              </w:rPr>
              <w:t>რომ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იყენებთ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ამ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პრეპარატს</w:t>
            </w:r>
            <w:r w:rsidRPr="00F25244">
              <w:rPr>
                <w:rFonts w:ascii="Sylfaen" w:hAnsi="Sylfaen"/>
                <w:i/>
                <w:iCs/>
              </w:rPr>
              <w:t xml:space="preserve">. </w:t>
            </w:r>
          </w:p>
          <w:p w14:paraId="2B061F55" w14:textId="75A75634" w:rsidR="00A438D9" w:rsidRPr="00F25244" w:rsidRDefault="00A438D9" w:rsidP="001155BA">
            <w:pPr>
              <w:pStyle w:val="ListParagraph"/>
              <w:numPr>
                <w:ilvl w:val="0"/>
                <w:numId w:val="9"/>
              </w:numPr>
              <w:ind w:left="0" w:firstLine="0"/>
              <w:jc w:val="both"/>
              <w:rPr>
                <w:rFonts w:ascii="Sylfaen" w:hAnsi="Sylfaen"/>
                <w:i/>
                <w:iCs/>
              </w:rPr>
            </w:pPr>
            <w:r w:rsidRPr="00F25244">
              <w:rPr>
                <w:rFonts w:ascii="Sylfaen" w:hAnsi="Sylfaen" w:cs="Sylfaen"/>
                <w:i/>
                <w:iCs/>
              </w:rPr>
              <w:t>გთხოვთ</w:t>
            </w:r>
            <w:r w:rsidRPr="00F25244">
              <w:rPr>
                <w:rFonts w:ascii="Sylfaen" w:hAnsi="Sylfaen"/>
                <w:i/>
                <w:iCs/>
              </w:rPr>
              <w:t xml:space="preserve">, </w:t>
            </w:r>
            <w:r w:rsidRPr="00F25244">
              <w:rPr>
                <w:rFonts w:ascii="Sylfaen" w:hAnsi="Sylfaen" w:cs="Sylfaen"/>
                <w:i/>
                <w:iCs/>
              </w:rPr>
              <w:t>მკაცრად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დაიცვათ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ეს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ინსტრუქციები</w:t>
            </w:r>
            <w:r w:rsidRPr="00F25244">
              <w:rPr>
                <w:rFonts w:ascii="Sylfaen" w:hAnsi="Sylfaen"/>
                <w:i/>
                <w:iCs/>
              </w:rPr>
              <w:t xml:space="preserve">. </w:t>
            </w:r>
            <w:r w:rsidRPr="00F25244">
              <w:rPr>
                <w:rFonts w:ascii="Sylfaen" w:hAnsi="Sylfaen" w:cs="Sylfaen"/>
                <w:i/>
                <w:iCs/>
              </w:rPr>
              <w:t>არ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გამოიყენოთ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თქვენთვის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რეკომენდებულ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დოზაზე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="008E3178" w:rsidRPr="00F25244">
              <w:rPr>
                <w:rFonts w:ascii="Sylfaen" w:hAnsi="Sylfaen"/>
                <w:b/>
                <w:bCs/>
                <w:i/>
                <w:iCs/>
              </w:rPr>
              <w:t xml:space="preserve">უფრო </w:t>
            </w:r>
            <w:r w:rsidRPr="00F25244">
              <w:rPr>
                <w:rFonts w:ascii="Sylfaen" w:hAnsi="Sylfaen" w:cs="Sylfaen"/>
                <w:b/>
                <w:bCs/>
                <w:i/>
                <w:iCs/>
              </w:rPr>
              <w:t>მაღალი</w:t>
            </w:r>
            <w:r w:rsidRPr="00F25244">
              <w:rPr>
                <w:rFonts w:ascii="Sylfaen" w:hAnsi="Sylfaen"/>
                <w:b/>
                <w:bCs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  <w:i/>
                <w:iCs/>
              </w:rPr>
              <w:t>ან</w:t>
            </w:r>
            <w:r w:rsidRPr="00F25244">
              <w:rPr>
                <w:rFonts w:ascii="Sylfaen" w:hAnsi="Sylfaen"/>
                <w:b/>
                <w:bCs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b/>
                <w:bCs/>
                <w:i/>
                <w:iCs/>
              </w:rPr>
              <w:t>დაბალი</w:t>
            </w:r>
            <w:r w:rsidRPr="00F25244">
              <w:rPr>
                <w:rFonts w:ascii="Sylfaen" w:hAnsi="Sylfaen"/>
                <w:i/>
                <w:iCs/>
              </w:rPr>
              <w:t xml:space="preserve"> </w:t>
            </w:r>
            <w:r w:rsidRPr="00F25244">
              <w:rPr>
                <w:rFonts w:ascii="Sylfaen" w:hAnsi="Sylfaen" w:cs="Sylfaen"/>
                <w:i/>
                <w:iCs/>
              </w:rPr>
              <w:t>დოზები</w:t>
            </w:r>
            <w:r w:rsidRPr="00F25244">
              <w:rPr>
                <w:rFonts w:ascii="Sylfaen" w:hAnsi="Sylfaen"/>
                <w:i/>
                <w:iCs/>
              </w:rPr>
              <w:t>.</w:t>
            </w:r>
          </w:p>
        </w:tc>
      </w:tr>
    </w:tbl>
    <w:p w14:paraId="2B35D2D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</w:p>
    <w:p w14:paraId="4AE743C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  <w:i/>
          <w:iCs/>
          <w:u w:val="single"/>
        </w:rPr>
      </w:pPr>
      <w:r w:rsidRPr="00F25244">
        <w:rPr>
          <w:rFonts w:ascii="Sylfaen" w:hAnsi="Sylfaen" w:cs="Sylfaen"/>
          <w:b/>
          <w:bCs/>
          <w:i/>
          <w:iCs/>
          <w:u w:val="single"/>
        </w:rPr>
        <w:t>ამ</w:t>
      </w:r>
      <w:r w:rsidRPr="00F25244">
        <w:rPr>
          <w:rFonts w:ascii="Sylfaen" w:hAnsi="Sylfaen"/>
          <w:b/>
          <w:bCs/>
          <w:i/>
          <w:iCs/>
          <w:u w:val="single"/>
        </w:rPr>
        <w:t xml:space="preserve"> </w:t>
      </w:r>
      <w:r w:rsidRPr="00F25244">
        <w:rPr>
          <w:rFonts w:ascii="Sylfaen" w:hAnsi="Sylfaen" w:cs="Sylfaen"/>
          <w:b/>
          <w:bCs/>
          <w:i/>
          <w:iCs/>
          <w:u w:val="single"/>
        </w:rPr>
        <w:t>პაციენტის</w:t>
      </w:r>
      <w:r w:rsidRPr="00F25244">
        <w:rPr>
          <w:rFonts w:ascii="Sylfaen" w:hAnsi="Sylfaen"/>
          <w:b/>
          <w:bCs/>
          <w:i/>
          <w:iCs/>
          <w:u w:val="single"/>
        </w:rPr>
        <w:t xml:space="preserve"> </w:t>
      </w:r>
      <w:r w:rsidRPr="00F25244">
        <w:rPr>
          <w:rFonts w:ascii="Sylfaen" w:hAnsi="Sylfaen" w:cs="Sylfaen"/>
          <w:b/>
          <w:bCs/>
          <w:i/>
          <w:iCs/>
          <w:u w:val="single"/>
        </w:rPr>
        <w:t>საინფორმაციო</w:t>
      </w:r>
      <w:r w:rsidRPr="00F25244">
        <w:rPr>
          <w:rFonts w:ascii="Sylfaen" w:hAnsi="Sylfaen"/>
          <w:b/>
          <w:bCs/>
          <w:i/>
          <w:iCs/>
          <w:u w:val="single"/>
        </w:rPr>
        <w:t xml:space="preserve"> </w:t>
      </w:r>
      <w:r w:rsidRPr="00F25244">
        <w:rPr>
          <w:rFonts w:ascii="Sylfaen" w:hAnsi="Sylfaen" w:cs="Sylfaen"/>
          <w:b/>
          <w:bCs/>
          <w:i/>
          <w:iCs/>
          <w:u w:val="single"/>
        </w:rPr>
        <w:t>ფურცელში</w:t>
      </w:r>
      <w:r w:rsidRPr="00F25244">
        <w:rPr>
          <w:rFonts w:ascii="Sylfaen" w:hAnsi="Sylfaen"/>
          <w:b/>
          <w:bCs/>
          <w:i/>
          <w:iCs/>
          <w:u w:val="single"/>
        </w:rPr>
        <w:t xml:space="preserve"> </w:t>
      </w:r>
      <w:r w:rsidRPr="00F25244">
        <w:rPr>
          <w:rFonts w:ascii="Sylfaen" w:hAnsi="Sylfaen" w:cs="Sylfaen"/>
          <w:b/>
          <w:bCs/>
          <w:i/>
          <w:iCs/>
          <w:u w:val="single"/>
        </w:rPr>
        <w:t>მოცემულია</w:t>
      </w:r>
      <w:r w:rsidRPr="00F25244">
        <w:rPr>
          <w:rFonts w:ascii="Sylfaen" w:hAnsi="Sylfaen"/>
          <w:b/>
          <w:bCs/>
          <w:i/>
          <w:iCs/>
          <w:u w:val="single"/>
        </w:rPr>
        <w:t xml:space="preserve"> </w:t>
      </w:r>
      <w:r w:rsidRPr="00F25244">
        <w:rPr>
          <w:rFonts w:ascii="Sylfaen" w:hAnsi="Sylfaen" w:cs="Sylfaen"/>
          <w:b/>
          <w:bCs/>
          <w:i/>
          <w:iCs/>
          <w:u w:val="single"/>
        </w:rPr>
        <w:t>შემდეგი</w:t>
      </w:r>
      <w:r w:rsidRPr="00F25244">
        <w:rPr>
          <w:rFonts w:ascii="Sylfaen" w:hAnsi="Sylfaen"/>
          <w:b/>
          <w:bCs/>
          <w:i/>
          <w:iCs/>
          <w:u w:val="single"/>
        </w:rPr>
        <w:t xml:space="preserve"> </w:t>
      </w:r>
      <w:r w:rsidRPr="00F25244">
        <w:rPr>
          <w:rFonts w:ascii="Sylfaen" w:hAnsi="Sylfaen" w:cs="Sylfaen"/>
          <w:b/>
          <w:bCs/>
          <w:i/>
          <w:iCs/>
          <w:u w:val="single"/>
        </w:rPr>
        <w:t>თემები</w:t>
      </w:r>
      <w:r w:rsidRPr="00F25244">
        <w:rPr>
          <w:rFonts w:ascii="Sylfaen" w:hAnsi="Sylfaen"/>
          <w:b/>
          <w:bCs/>
          <w:i/>
          <w:iCs/>
          <w:u w:val="single"/>
        </w:rPr>
        <w:t>:</w:t>
      </w:r>
    </w:p>
    <w:p w14:paraId="251FD474" w14:textId="66160B04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  <w:i/>
          <w:iCs/>
        </w:rPr>
      </w:pPr>
      <w:r w:rsidRPr="00F25244">
        <w:rPr>
          <w:rFonts w:ascii="Sylfaen" w:hAnsi="Sylfaen"/>
          <w:b/>
          <w:bCs/>
          <w:i/>
          <w:iCs/>
        </w:rPr>
        <w:t xml:space="preserve">1. </w:t>
      </w:r>
      <w:r w:rsidRPr="00F25244">
        <w:rPr>
          <w:rFonts w:ascii="Sylfaen" w:hAnsi="Sylfaen" w:cs="Sylfaen"/>
          <w:b/>
          <w:bCs/>
          <w:i/>
          <w:iCs/>
        </w:rPr>
        <w:t>რა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Pr="00F25244">
        <w:rPr>
          <w:rFonts w:ascii="Sylfaen" w:hAnsi="Sylfaen" w:cs="Sylfaen"/>
          <w:b/>
          <w:bCs/>
          <w:i/>
          <w:iCs/>
        </w:rPr>
        <w:t>არის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="007142ED" w:rsidRPr="00F25244">
        <w:rPr>
          <w:rFonts w:ascii="Sylfaen" w:hAnsi="Sylfaen" w:cs="Sylfaen"/>
          <w:b/>
          <w:bCs/>
          <w:i/>
          <w:iCs/>
        </w:rPr>
        <w:t>დომინალი</w:t>
      </w:r>
      <w:r w:rsidR="008E3178" w:rsidRPr="00F25244">
        <w:rPr>
          <w:rFonts w:ascii="Sylfaen" w:hAnsi="Sylfaen" w:cs="Sylfaen"/>
          <w:b/>
          <w:bCs/>
          <w:i/>
          <w:iCs/>
        </w:rPr>
        <w:t>-</w:t>
      </w:r>
      <w:r w:rsidRPr="00F25244">
        <w:rPr>
          <w:rFonts w:ascii="Sylfaen" w:hAnsi="Sylfaen"/>
          <w:b/>
          <w:bCs/>
          <w:i/>
          <w:iCs/>
        </w:rPr>
        <w:t xml:space="preserve">P </w:t>
      </w:r>
      <w:r w:rsidRPr="00F25244">
        <w:rPr>
          <w:rFonts w:ascii="Sylfaen" w:hAnsi="Sylfaen" w:cs="Sylfaen"/>
          <w:b/>
          <w:bCs/>
          <w:i/>
          <w:iCs/>
        </w:rPr>
        <w:t>და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Pr="00F25244">
        <w:rPr>
          <w:rFonts w:ascii="Sylfaen" w:hAnsi="Sylfaen" w:cs="Sylfaen"/>
          <w:b/>
          <w:bCs/>
          <w:i/>
          <w:iCs/>
        </w:rPr>
        <w:t>რისთვის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Pr="00F25244">
        <w:rPr>
          <w:rFonts w:ascii="Sylfaen" w:hAnsi="Sylfaen" w:cs="Sylfaen"/>
          <w:b/>
          <w:bCs/>
          <w:i/>
          <w:iCs/>
        </w:rPr>
        <w:t>გამოიყენება</w:t>
      </w:r>
      <w:r w:rsidRPr="00F25244">
        <w:rPr>
          <w:rFonts w:ascii="Sylfaen" w:hAnsi="Sylfaen"/>
          <w:b/>
          <w:bCs/>
          <w:i/>
          <w:iCs/>
        </w:rPr>
        <w:t>?</w:t>
      </w:r>
    </w:p>
    <w:p w14:paraId="51263198" w14:textId="134358D9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  <w:i/>
          <w:iCs/>
        </w:rPr>
      </w:pPr>
      <w:r w:rsidRPr="00F25244">
        <w:rPr>
          <w:rFonts w:ascii="Sylfaen" w:hAnsi="Sylfaen"/>
          <w:b/>
          <w:bCs/>
          <w:i/>
          <w:iCs/>
        </w:rPr>
        <w:t xml:space="preserve">2. </w:t>
      </w:r>
      <w:r w:rsidR="007142ED" w:rsidRPr="00F25244">
        <w:rPr>
          <w:rFonts w:ascii="Sylfaen" w:hAnsi="Sylfaen" w:cs="Sylfaen"/>
          <w:b/>
          <w:bCs/>
          <w:i/>
          <w:iCs/>
        </w:rPr>
        <w:t>დომინალი</w:t>
      </w:r>
      <w:r w:rsidR="008E3178" w:rsidRPr="00F25244">
        <w:rPr>
          <w:rFonts w:ascii="Sylfaen" w:hAnsi="Sylfaen"/>
          <w:b/>
          <w:bCs/>
          <w:i/>
          <w:iCs/>
        </w:rPr>
        <w:t>-</w:t>
      </w:r>
      <w:r w:rsidRPr="00F25244">
        <w:rPr>
          <w:rFonts w:ascii="Sylfaen" w:hAnsi="Sylfaen"/>
          <w:b/>
          <w:bCs/>
          <w:i/>
          <w:iCs/>
        </w:rPr>
        <w:t>P-</w:t>
      </w:r>
      <w:r w:rsidRPr="00F25244">
        <w:rPr>
          <w:rFonts w:ascii="Sylfaen" w:hAnsi="Sylfaen" w:cs="Sylfaen"/>
          <w:b/>
          <w:bCs/>
          <w:i/>
          <w:iCs/>
        </w:rPr>
        <w:t>ს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="008E3178" w:rsidRPr="00F25244">
        <w:rPr>
          <w:rFonts w:ascii="Sylfaen" w:hAnsi="Sylfaen" w:cs="Sylfaen"/>
          <w:b/>
          <w:bCs/>
          <w:i/>
          <w:iCs/>
        </w:rPr>
        <w:t>გამოყენებამდე</w:t>
      </w:r>
    </w:p>
    <w:p w14:paraId="41496AB0" w14:textId="32B38118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  <w:i/>
          <w:iCs/>
        </w:rPr>
      </w:pPr>
      <w:r w:rsidRPr="00F25244">
        <w:rPr>
          <w:rFonts w:ascii="Sylfaen" w:hAnsi="Sylfaen"/>
          <w:b/>
          <w:bCs/>
          <w:i/>
          <w:iCs/>
        </w:rPr>
        <w:t xml:space="preserve">3. </w:t>
      </w:r>
      <w:r w:rsidRPr="00F25244">
        <w:rPr>
          <w:rFonts w:ascii="Sylfaen" w:hAnsi="Sylfaen" w:cs="Sylfaen"/>
          <w:b/>
          <w:bCs/>
          <w:i/>
          <w:iCs/>
        </w:rPr>
        <w:t>როგორ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="008E3178" w:rsidRPr="00F25244">
        <w:rPr>
          <w:rFonts w:ascii="Sylfaen" w:hAnsi="Sylfaen" w:cs="Sylfaen"/>
          <w:b/>
          <w:bCs/>
          <w:i/>
          <w:iCs/>
        </w:rPr>
        <w:t>გამოიყენება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="007142ED" w:rsidRPr="00F25244">
        <w:rPr>
          <w:rFonts w:ascii="Sylfaen" w:hAnsi="Sylfaen" w:cs="Sylfaen"/>
          <w:b/>
          <w:bCs/>
          <w:i/>
          <w:iCs/>
        </w:rPr>
        <w:t>დომინალი</w:t>
      </w:r>
      <w:r w:rsidR="008E3178" w:rsidRPr="00F25244">
        <w:rPr>
          <w:rFonts w:ascii="Sylfaen" w:hAnsi="Sylfaen" w:cs="Sylfaen"/>
          <w:b/>
          <w:bCs/>
          <w:i/>
          <w:iCs/>
        </w:rPr>
        <w:t>-</w:t>
      </w:r>
      <w:r w:rsidRPr="00F25244">
        <w:rPr>
          <w:rFonts w:ascii="Sylfaen" w:hAnsi="Sylfaen"/>
          <w:b/>
          <w:bCs/>
          <w:i/>
          <w:iCs/>
        </w:rPr>
        <w:t>P?</w:t>
      </w:r>
    </w:p>
    <w:p w14:paraId="388EACF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  <w:i/>
          <w:iCs/>
        </w:rPr>
      </w:pPr>
      <w:r w:rsidRPr="00F25244">
        <w:rPr>
          <w:rFonts w:ascii="Sylfaen" w:hAnsi="Sylfaen"/>
          <w:b/>
          <w:bCs/>
          <w:i/>
          <w:iCs/>
        </w:rPr>
        <w:t xml:space="preserve">4. </w:t>
      </w:r>
      <w:r w:rsidRPr="00F25244">
        <w:rPr>
          <w:rFonts w:ascii="Sylfaen" w:hAnsi="Sylfaen" w:cs="Sylfaen"/>
          <w:b/>
          <w:bCs/>
          <w:i/>
          <w:iCs/>
        </w:rPr>
        <w:t>შესაძლო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Pr="00F25244">
        <w:rPr>
          <w:rFonts w:ascii="Sylfaen" w:hAnsi="Sylfaen" w:cs="Sylfaen"/>
          <w:b/>
          <w:bCs/>
          <w:i/>
          <w:iCs/>
        </w:rPr>
        <w:t>გვერდითი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Pr="00F25244">
        <w:rPr>
          <w:rFonts w:ascii="Sylfaen" w:hAnsi="Sylfaen" w:cs="Sylfaen"/>
          <w:b/>
          <w:bCs/>
          <w:i/>
          <w:iCs/>
        </w:rPr>
        <w:t>მოვლენები</w:t>
      </w:r>
    </w:p>
    <w:p w14:paraId="548D6C92" w14:textId="733549A3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  <w:i/>
          <w:iCs/>
        </w:rPr>
      </w:pPr>
      <w:r w:rsidRPr="00F25244">
        <w:rPr>
          <w:rFonts w:ascii="Sylfaen" w:hAnsi="Sylfaen"/>
          <w:b/>
          <w:bCs/>
          <w:i/>
          <w:iCs/>
        </w:rPr>
        <w:t xml:space="preserve">5. </w:t>
      </w:r>
      <w:r w:rsidRPr="00F25244">
        <w:rPr>
          <w:rFonts w:ascii="Sylfaen" w:hAnsi="Sylfaen" w:cs="Sylfaen"/>
          <w:b/>
          <w:bCs/>
          <w:i/>
          <w:iCs/>
        </w:rPr>
        <w:t>როგორ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Pr="00F25244">
        <w:rPr>
          <w:rFonts w:ascii="Sylfaen" w:hAnsi="Sylfaen" w:cs="Sylfaen"/>
          <w:b/>
          <w:bCs/>
          <w:i/>
          <w:iCs/>
        </w:rPr>
        <w:t>ინახება</w:t>
      </w:r>
      <w:r w:rsidRPr="00F25244">
        <w:rPr>
          <w:rFonts w:ascii="Sylfaen" w:hAnsi="Sylfaen"/>
          <w:b/>
          <w:bCs/>
          <w:i/>
          <w:iCs/>
        </w:rPr>
        <w:t xml:space="preserve"> </w:t>
      </w:r>
      <w:r w:rsidR="007142ED" w:rsidRPr="00F25244">
        <w:rPr>
          <w:rFonts w:ascii="Sylfaen" w:hAnsi="Sylfaen" w:cs="Sylfaen"/>
          <w:b/>
          <w:bCs/>
          <w:i/>
          <w:iCs/>
        </w:rPr>
        <w:t>დომინალი</w:t>
      </w:r>
      <w:r w:rsidR="008E3178" w:rsidRPr="00F25244">
        <w:rPr>
          <w:rFonts w:ascii="Sylfaen" w:hAnsi="Sylfaen"/>
          <w:b/>
          <w:bCs/>
          <w:i/>
          <w:iCs/>
        </w:rPr>
        <w:t>-</w:t>
      </w:r>
      <w:r w:rsidRPr="00F25244">
        <w:rPr>
          <w:rFonts w:ascii="Sylfaen" w:hAnsi="Sylfaen"/>
          <w:b/>
          <w:bCs/>
          <w:i/>
          <w:iCs/>
        </w:rPr>
        <w:t>P</w:t>
      </w:r>
    </w:p>
    <w:p w14:paraId="3F55D33A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/>
          <w:b/>
          <w:bCs/>
          <w:i/>
          <w:iCs/>
        </w:rPr>
      </w:pPr>
    </w:p>
    <w:p w14:paraId="508B00C5" w14:textId="493FBD60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</w:rPr>
      </w:pPr>
      <w:r w:rsidRPr="00F25244">
        <w:rPr>
          <w:rFonts w:ascii="Sylfaen" w:hAnsi="Sylfaen"/>
          <w:b/>
          <w:bCs/>
        </w:rPr>
        <w:t xml:space="preserve">1. </w:t>
      </w:r>
      <w:r w:rsidRPr="00F25244">
        <w:rPr>
          <w:rFonts w:ascii="Sylfaen" w:hAnsi="Sylfaen" w:cs="Sylfaen"/>
          <w:b/>
          <w:bCs/>
        </w:rPr>
        <w:t>რა</w:t>
      </w:r>
      <w:r w:rsidRPr="00F25244">
        <w:rPr>
          <w:rFonts w:ascii="Sylfaen" w:hAnsi="Sylfaen"/>
          <w:b/>
          <w:bCs/>
        </w:rPr>
        <w:t xml:space="preserve"> </w:t>
      </w:r>
      <w:r w:rsidRPr="00F25244">
        <w:rPr>
          <w:rFonts w:ascii="Sylfaen" w:hAnsi="Sylfaen" w:cs="Sylfaen"/>
          <w:b/>
          <w:bCs/>
        </w:rPr>
        <w:t>არის</w:t>
      </w:r>
      <w:r w:rsidRPr="00F25244">
        <w:rPr>
          <w:rFonts w:ascii="Sylfaen" w:hAnsi="Sylfaen"/>
          <w:b/>
          <w:bCs/>
        </w:rPr>
        <w:t xml:space="preserve">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8E3178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/>
          <w:b/>
          <w:bCs/>
        </w:rPr>
        <w:t xml:space="preserve">P </w:t>
      </w:r>
      <w:r w:rsidRPr="00F25244">
        <w:rPr>
          <w:rFonts w:ascii="Sylfaen" w:hAnsi="Sylfaen" w:cs="Sylfaen"/>
          <w:b/>
          <w:bCs/>
        </w:rPr>
        <w:t>და</w:t>
      </w:r>
      <w:r w:rsidRPr="00F25244">
        <w:rPr>
          <w:rFonts w:ascii="Sylfaen" w:hAnsi="Sylfaen"/>
          <w:b/>
          <w:bCs/>
        </w:rPr>
        <w:t xml:space="preserve"> </w:t>
      </w:r>
      <w:r w:rsidRPr="00F25244">
        <w:rPr>
          <w:rFonts w:ascii="Sylfaen" w:hAnsi="Sylfaen" w:cs="Sylfaen"/>
          <w:b/>
          <w:bCs/>
        </w:rPr>
        <w:t>რისთვის</w:t>
      </w:r>
      <w:r w:rsidRPr="00F25244">
        <w:rPr>
          <w:rFonts w:ascii="Sylfaen" w:hAnsi="Sylfaen"/>
          <w:b/>
          <w:bCs/>
        </w:rPr>
        <w:t xml:space="preserve"> </w:t>
      </w:r>
      <w:r w:rsidRPr="00F25244">
        <w:rPr>
          <w:rFonts w:ascii="Sylfaen" w:hAnsi="Sylfaen" w:cs="Sylfaen"/>
          <w:b/>
          <w:bCs/>
        </w:rPr>
        <w:t>გამოიყენება</w:t>
      </w:r>
      <w:r w:rsidRPr="00F25244">
        <w:rPr>
          <w:rFonts w:ascii="Sylfaen" w:hAnsi="Sylfaen"/>
          <w:b/>
          <w:bCs/>
        </w:rPr>
        <w:t>?</w:t>
      </w:r>
    </w:p>
    <w:p w14:paraId="2D24D034" w14:textId="6780B4BA" w:rsidR="001155BA" w:rsidRPr="00F25244" w:rsidRDefault="005E3769" w:rsidP="001155BA">
      <w:pPr>
        <w:spacing w:after="0" w:line="240" w:lineRule="auto"/>
        <w:jc w:val="both"/>
        <w:rPr>
          <w:rFonts w:ascii="Sylfaen" w:hAnsi="Sylfaen"/>
          <w:b/>
          <w:bCs/>
        </w:rPr>
      </w:pPr>
      <w:r w:rsidRPr="00F25244">
        <w:rPr>
          <w:rFonts w:ascii="Sylfaen" w:hAnsi="Sylfaen"/>
          <w:b/>
          <w:bCs/>
        </w:rPr>
        <w:t xml:space="preserve">  </w:t>
      </w:r>
    </w:p>
    <w:p w14:paraId="7FA95656" w14:textId="76759C79" w:rsidR="00A438D9" w:rsidRPr="00F25244" w:rsidRDefault="007142ED" w:rsidP="001155B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A438D9" w:rsidRPr="00F25244">
        <w:rPr>
          <w:rFonts w:ascii="Sylfaen" w:hAnsi="Sylfaen" w:cs="Sylfaen"/>
        </w:rPr>
        <w:t>ს</w:t>
      </w:r>
      <w:r w:rsidR="008E3178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>P-</w:t>
      </w:r>
      <w:r w:rsidR="00A438D9" w:rsidRPr="00F25244">
        <w:rPr>
          <w:rFonts w:ascii="Sylfaen" w:hAnsi="Sylfaen" w:cs="Sylfaen"/>
        </w:rPr>
        <w:t>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საინფუზიო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ხსნარი</w:t>
      </w:r>
      <w:r w:rsidR="00A438D9" w:rsidRPr="00F25244">
        <w:rPr>
          <w:rFonts w:ascii="Sylfaen" w:hAnsi="Sylfaen"/>
        </w:rPr>
        <w:t xml:space="preserve"> </w:t>
      </w:r>
      <w:r w:rsidR="008E3178" w:rsidRPr="00F25244">
        <w:rPr>
          <w:rFonts w:ascii="Sylfaen" w:hAnsi="Sylfaen" w:cs="Sylfaen"/>
        </w:rPr>
        <w:t>წარმოდგენილია გამოსაყე</w:t>
      </w:r>
      <w:r w:rsidR="001A0F1F" w:rsidRPr="00F25244">
        <w:rPr>
          <w:rFonts w:ascii="Sylfaen" w:hAnsi="Sylfaen" w:cs="Sylfaen"/>
        </w:rPr>
        <w:t>ნე</w:t>
      </w:r>
      <w:r w:rsidR="008E3178" w:rsidRPr="00F25244">
        <w:rPr>
          <w:rFonts w:ascii="Sylfaen" w:hAnsi="Sylfaen" w:cs="Sylfaen"/>
        </w:rPr>
        <w:t>ბელად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მზა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ხსნარის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სახით</w:t>
      </w:r>
      <w:r w:rsidR="00A438D9" w:rsidRPr="00F25244">
        <w:rPr>
          <w:rFonts w:ascii="Sylfaen" w:hAnsi="Sylfaen"/>
        </w:rPr>
        <w:t xml:space="preserve">. </w:t>
      </w:r>
      <w:r w:rsidR="008E3178" w:rsidRPr="00F25244">
        <w:rPr>
          <w:rFonts w:ascii="Sylfaen" w:hAnsi="Sylfaen" w:cs="Sylfaen"/>
        </w:rPr>
        <w:t>ყოველი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პაკეტი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შეიცავს</w:t>
      </w:r>
      <w:r w:rsidR="00A438D9" w:rsidRPr="00F25244">
        <w:rPr>
          <w:rFonts w:ascii="Sylfaen" w:hAnsi="Sylfaen"/>
        </w:rPr>
        <w:t xml:space="preserve"> 400 </w:t>
      </w:r>
      <w:r w:rsidR="00A438D9" w:rsidRPr="00F25244">
        <w:rPr>
          <w:rFonts w:ascii="Sylfaen" w:hAnsi="Sylfaen" w:cs="Sylfaen"/>
        </w:rPr>
        <w:t>მგ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აქტიურ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ნივთიერებას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მოქსიფლოქსაცინს</w:t>
      </w:r>
      <w:r w:rsidR="00A438D9" w:rsidRPr="00F25244">
        <w:rPr>
          <w:rFonts w:ascii="Sylfaen" w:hAnsi="Sylfaen"/>
        </w:rPr>
        <w:t>).</w:t>
      </w:r>
    </w:p>
    <w:p w14:paraId="1E621A1B" w14:textId="4F05EBCF" w:rsidR="00A438D9" w:rsidRPr="00F25244" w:rsidRDefault="007142ED" w:rsidP="001155B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8E3178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 xml:space="preserve">P </w:t>
      </w:r>
      <w:r w:rsidR="00A438D9" w:rsidRPr="00F25244">
        <w:rPr>
          <w:rFonts w:ascii="Sylfaen" w:hAnsi="Sylfaen" w:cs="Sylfaen"/>
        </w:rPr>
        <w:t>შეიცავს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აქტიურ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ნივთიერება</w:t>
      </w:r>
      <w:r w:rsidR="008E3178" w:rsidRPr="00F25244">
        <w:rPr>
          <w:rFonts w:ascii="Sylfaen" w:hAnsi="Sylfaen" w:cs="Sylfaen"/>
        </w:rPr>
        <w:t>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მოქსიფლოქსაცინს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რომელიც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მიეკუთვნება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ანტიბიოტიკების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ჯგუფს</w:t>
      </w:r>
      <w:r w:rsidR="00A438D9" w:rsidRPr="00F25244">
        <w:rPr>
          <w:rFonts w:ascii="Sylfaen" w:hAnsi="Sylfaen"/>
        </w:rPr>
        <w:t xml:space="preserve"> სახელწოდებით </w:t>
      </w:r>
      <w:r w:rsidR="00A438D9" w:rsidRPr="00F25244">
        <w:rPr>
          <w:rFonts w:ascii="Sylfaen" w:hAnsi="Sylfaen" w:cs="Sylfaen"/>
        </w:rPr>
        <w:t>ფტორქინოლონები.</w:t>
      </w:r>
      <w:r w:rsidR="00A438D9"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დომინალი</w:t>
      </w:r>
      <w:r w:rsidR="008E3178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/>
        </w:rPr>
        <w:t xml:space="preserve">P </w:t>
      </w:r>
      <w:r w:rsidR="00A438D9" w:rsidRPr="00F25244">
        <w:rPr>
          <w:rFonts w:ascii="Sylfaen" w:hAnsi="Sylfaen" w:cs="Sylfaen"/>
        </w:rPr>
        <w:t>მოქმედებს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ინფექციების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გამომწვევი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სხვადასხვა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სახის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ბაქტერიების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განადგურებით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თუ</w:t>
      </w:r>
      <w:r w:rsidR="00A438D9" w:rsidRPr="00F25244">
        <w:rPr>
          <w:rFonts w:ascii="Sylfaen" w:hAnsi="Sylfaen"/>
        </w:rPr>
        <w:t xml:space="preserve"> </w:t>
      </w:r>
      <w:r w:rsidR="008E3178" w:rsidRPr="00F25244">
        <w:rPr>
          <w:rFonts w:ascii="Sylfaen" w:hAnsi="Sylfaen" w:cs="Sylfaen"/>
        </w:rPr>
        <w:t>ინფექციები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გამოწვეულია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მოქსიფლოქსაცინის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მიმართ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მგრძნობიარე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ბაქტერიებით</w:t>
      </w:r>
      <w:r w:rsidR="00A438D9" w:rsidRPr="00F25244">
        <w:rPr>
          <w:rFonts w:ascii="Sylfaen" w:hAnsi="Sylfaen"/>
        </w:rPr>
        <w:t>.</w:t>
      </w:r>
    </w:p>
    <w:p w14:paraId="349030D6" w14:textId="5CCFBB36" w:rsidR="00A438D9" w:rsidRPr="00F25244" w:rsidRDefault="007142ED" w:rsidP="001155BA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8E3178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/>
        </w:rPr>
        <w:t xml:space="preserve">P </w:t>
      </w:r>
      <w:r w:rsidR="00A438D9" w:rsidRPr="00F25244">
        <w:rPr>
          <w:rFonts w:ascii="Sylfaen" w:hAnsi="Sylfaen" w:cs="Sylfaen"/>
        </w:rPr>
        <w:t>ხელმისაწვდომია</w:t>
      </w:r>
      <w:r w:rsidR="00A438D9" w:rsidRPr="00F25244">
        <w:rPr>
          <w:rFonts w:ascii="Sylfaen" w:hAnsi="Sylfaen"/>
        </w:rPr>
        <w:t xml:space="preserve"> 250 </w:t>
      </w:r>
      <w:r w:rsidR="00A438D9" w:rsidRPr="00F25244">
        <w:rPr>
          <w:rFonts w:ascii="Sylfaen" w:hAnsi="Sylfaen" w:cs="Sylfaen"/>
        </w:rPr>
        <w:t>მილილიტრიან</w:t>
      </w:r>
      <w:r w:rsidR="00A438D9" w:rsidRPr="00F25244">
        <w:rPr>
          <w:rFonts w:ascii="Sylfaen" w:hAnsi="Sylfaen"/>
        </w:rPr>
        <w:t xml:space="preserve"> „პპ“ (PP) </w:t>
      </w:r>
      <w:r w:rsidR="00A438D9" w:rsidRPr="00F25244">
        <w:rPr>
          <w:rFonts w:ascii="Sylfaen" w:hAnsi="Sylfaen" w:cs="Sylfaen"/>
        </w:rPr>
        <w:t>პაკეტებში</w:t>
      </w:r>
      <w:r w:rsidR="00A438D9" w:rsidRPr="00F25244">
        <w:rPr>
          <w:rFonts w:ascii="Sylfaen" w:hAnsi="Sylfaen"/>
        </w:rPr>
        <w:t>.</w:t>
      </w:r>
    </w:p>
    <w:p w14:paraId="7971B28E" w14:textId="77777777" w:rsidR="00596201" w:rsidRPr="00F25244" w:rsidRDefault="00596201" w:rsidP="00596201">
      <w:pPr>
        <w:pStyle w:val="ListParagraph"/>
        <w:spacing w:after="0" w:line="240" w:lineRule="auto"/>
        <w:ind w:left="0"/>
        <w:jc w:val="both"/>
        <w:rPr>
          <w:rFonts w:ascii="Sylfaen" w:hAnsi="Sylfaen"/>
        </w:rPr>
      </w:pPr>
    </w:p>
    <w:p w14:paraId="1AAE4FF8" w14:textId="524090CA" w:rsidR="00A438D9" w:rsidRPr="00F25244" w:rsidRDefault="007142ED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8E3178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 xml:space="preserve">P </w:t>
      </w:r>
      <w:r w:rsidR="00A438D9" w:rsidRPr="00F25244">
        <w:rPr>
          <w:rFonts w:ascii="Sylfaen" w:hAnsi="Sylfaen" w:cs="Sylfaen"/>
        </w:rPr>
        <w:t>ნაჩვენებია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შემდეგი</w:t>
      </w:r>
      <w:r w:rsidR="00A438D9" w:rsidRPr="00F25244">
        <w:rPr>
          <w:rFonts w:ascii="Sylfaen" w:hAnsi="Sylfaen"/>
        </w:rPr>
        <w:t xml:space="preserve"> </w:t>
      </w:r>
      <w:r w:rsidR="008E3178" w:rsidRPr="00F25244">
        <w:rPr>
          <w:rFonts w:ascii="Sylfaen" w:hAnsi="Sylfaen"/>
        </w:rPr>
        <w:t xml:space="preserve">ბაქტერიული </w:t>
      </w:r>
      <w:r w:rsidR="00A438D9" w:rsidRPr="00F25244">
        <w:rPr>
          <w:rFonts w:ascii="Sylfaen" w:hAnsi="Sylfaen" w:cs="Sylfaen"/>
        </w:rPr>
        <w:t>ინფექცი</w:t>
      </w:r>
      <w:r w:rsidR="008E3178" w:rsidRPr="00F25244">
        <w:rPr>
          <w:rFonts w:ascii="Sylfaen" w:hAnsi="Sylfaen" w:cs="Sylfaen"/>
        </w:rPr>
        <w:t xml:space="preserve">ების </w:t>
      </w:r>
      <w:r w:rsidR="00A438D9" w:rsidRPr="00F25244">
        <w:rPr>
          <w:rFonts w:ascii="Sylfaen" w:hAnsi="Sylfaen" w:cs="Sylfaen"/>
        </w:rPr>
        <w:t>სამკურნალოდ</w:t>
      </w:r>
      <w:r w:rsidR="00A438D9" w:rsidRPr="00F25244">
        <w:rPr>
          <w:rFonts w:ascii="Sylfaen" w:hAnsi="Sylfaen"/>
        </w:rPr>
        <w:t>:</w:t>
      </w:r>
    </w:p>
    <w:p w14:paraId="001290A0" w14:textId="77777777" w:rsidR="008E3178" w:rsidRPr="00F25244" w:rsidRDefault="00A438D9" w:rsidP="001155BA">
      <w:pPr>
        <w:pStyle w:val="ListParagraph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საავადმყოფოს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გარეთ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შეძენილი</w:t>
      </w:r>
      <w:r w:rsidRPr="00F25244">
        <w:rPr>
          <w:rFonts w:ascii="Sylfaen" w:hAnsi="Sylfaen"/>
        </w:rPr>
        <w:t xml:space="preserve"> </w:t>
      </w:r>
      <w:r w:rsidR="008E3178" w:rsidRPr="00F25244">
        <w:rPr>
          <w:rFonts w:ascii="Sylfaen" w:hAnsi="Sylfaen" w:cs="Sylfaen"/>
        </w:rPr>
        <w:t>პნევმონია</w:t>
      </w:r>
      <w:r w:rsidRPr="00F25244">
        <w:rPr>
          <w:rFonts w:ascii="Sylfaen" w:hAnsi="Sylfaen"/>
        </w:rPr>
        <w:t xml:space="preserve"> </w:t>
      </w:r>
    </w:p>
    <w:p w14:paraId="0B7A82FE" w14:textId="77777777" w:rsidR="008E3178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კანისა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რბილი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ქსოვილების</w:t>
      </w:r>
      <w:r w:rsidRPr="00F25244">
        <w:rPr>
          <w:rFonts w:ascii="Sylfaen" w:hAnsi="Sylfaen"/>
        </w:rPr>
        <w:t xml:space="preserve"> </w:t>
      </w:r>
      <w:r w:rsidR="008E3178" w:rsidRPr="00F25244">
        <w:rPr>
          <w:rFonts w:ascii="Sylfaen" w:hAnsi="Sylfaen"/>
        </w:rPr>
        <w:t xml:space="preserve">გართულებული </w:t>
      </w:r>
      <w:r w:rsidRPr="00F25244">
        <w:rPr>
          <w:rFonts w:ascii="Sylfaen" w:hAnsi="Sylfaen" w:cs="Sylfaen"/>
        </w:rPr>
        <w:t>ინფექციები</w:t>
      </w:r>
      <w:r w:rsidRPr="00F25244">
        <w:rPr>
          <w:rFonts w:ascii="Sylfaen" w:hAnsi="Sylfaen"/>
        </w:rPr>
        <w:t xml:space="preserve"> </w:t>
      </w:r>
    </w:p>
    <w:p w14:paraId="4143A039" w14:textId="12E146C6" w:rsidR="00A438D9" w:rsidRPr="00F25244" w:rsidRDefault="007142ED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8E3178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>P</w:t>
      </w:r>
      <w:r w:rsidR="008E3178" w:rsidRPr="00F25244">
        <w:rPr>
          <w:rFonts w:ascii="Sylfaen" w:hAnsi="Sylfaen"/>
        </w:rPr>
        <w:t xml:space="preserve"> გამოიყენება მხოლოდ იმ შემთხვევაში, როდესაც მიზანშეწონილი არ არის ისეთი ანტიბაქტერიული საშუალებების გამოყენება, რომლებიც ზოგადად რეკომდენდებულია ამ ინფექციების საწყისი მკურნალობისთვის. </w:t>
      </w:r>
    </w:p>
    <w:p w14:paraId="5A668751" w14:textId="22A44F6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/>
          <w:b/>
          <w:bCs/>
        </w:rPr>
        <w:lastRenderedPageBreak/>
        <w:t xml:space="preserve">2. </w:t>
      </w:r>
      <w:r w:rsidR="007142ED" w:rsidRPr="00F25244">
        <w:rPr>
          <w:rFonts w:ascii="Sylfaen" w:hAnsi="Sylfaen"/>
          <w:b/>
          <w:bCs/>
        </w:rPr>
        <w:t>დომინალი</w:t>
      </w:r>
      <w:r w:rsidR="008E3178" w:rsidRPr="00F25244">
        <w:rPr>
          <w:rFonts w:ascii="Sylfaen" w:hAnsi="Sylfaen"/>
          <w:b/>
          <w:bCs/>
        </w:rPr>
        <w:t>-</w:t>
      </w:r>
      <w:r w:rsidRPr="00F25244">
        <w:rPr>
          <w:rFonts w:ascii="Sylfaen" w:hAnsi="Sylfaen"/>
          <w:b/>
          <w:bCs/>
        </w:rPr>
        <w:t>P-</w:t>
      </w:r>
      <w:r w:rsidRPr="00F25244">
        <w:rPr>
          <w:rFonts w:ascii="Sylfaen" w:hAnsi="Sylfaen" w:cs="Sylfaen"/>
          <w:b/>
          <w:bCs/>
        </w:rPr>
        <w:t>ს</w:t>
      </w:r>
      <w:r w:rsidRPr="00F25244">
        <w:rPr>
          <w:rFonts w:ascii="Sylfaen" w:hAnsi="Sylfaen"/>
          <w:b/>
          <w:bCs/>
        </w:rPr>
        <w:t xml:space="preserve"> </w:t>
      </w:r>
      <w:r w:rsidR="008E3178" w:rsidRPr="00F25244">
        <w:rPr>
          <w:rFonts w:ascii="Sylfaen" w:hAnsi="Sylfaen" w:cs="Sylfaen"/>
          <w:b/>
          <w:bCs/>
        </w:rPr>
        <w:t>გამოყენებამდე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0525"/>
      </w:tblGrid>
      <w:tr w:rsidR="008E3178" w:rsidRPr="00F25244" w14:paraId="357CBD0C" w14:textId="77777777" w:rsidTr="000058E9">
        <w:tc>
          <w:tcPr>
            <w:tcW w:w="10525" w:type="dxa"/>
          </w:tcPr>
          <w:p w14:paraId="12B3A798" w14:textId="7BAFD965" w:rsidR="008E3178" w:rsidRPr="00F25244" w:rsidRDefault="008E3178" w:rsidP="001155BA">
            <w:pPr>
              <w:pStyle w:val="ListParagraph"/>
              <w:numPr>
                <w:ilvl w:val="0"/>
                <w:numId w:val="2"/>
              </w:numPr>
              <w:ind w:left="0" w:firstLine="0"/>
              <w:jc w:val="both"/>
              <w:rPr>
                <w:rFonts w:ascii="Sylfaen" w:hAnsi="Sylfaen"/>
              </w:rPr>
            </w:pPr>
            <w:r w:rsidRPr="00F25244">
              <w:rPr>
                <w:rFonts w:ascii="Sylfaen" w:hAnsi="Sylfaen" w:cs="Sylfaen"/>
              </w:rPr>
              <w:t>ანტიბიოტიკების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ჯგუფმა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სახელწოდებით მოქსიფლოქსაცინი,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 xml:space="preserve">მოქსიფლოქსაცინმა,  </w:t>
            </w:r>
            <w:r w:rsidR="007142ED" w:rsidRPr="00F25244">
              <w:rPr>
                <w:rFonts w:ascii="Sylfaen" w:hAnsi="Sylfaen"/>
              </w:rPr>
              <w:t>დომინალი</w:t>
            </w:r>
            <w:r w:rsidRPr="00F25244">
              <w:rPr>
                <w:rFonts w:ascii="Sylfaen" w:hAnsi="Sylfaen"/>
              </w:rPr>
              <w:t>-P-</w:t>
            </w:r>
            <w:r w:rsidRPr="00F25244">
              <w:rPr>
                <w:rFonts w:ascii="Sylfaen" w:hAnsi="Sylfaen" w:cs="Sylfaen"/>
              </w:rPr>
              <w:t>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აქტიურმა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ინგრედიენტმა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შეიძლება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გამოიწვიოს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შემდეგი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ინვალიდობის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გამომწვევი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შეუქცევადი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გვერდითი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მოვლენები</w:t>
            </w:r>
            <w:r w:rsidRPr="00F25244">
              <w:rPr>
                <w:rFonts w:ascii="Sylfaen" w:hAnsi="Sylfaen"/>
              </w:rPr>
              <w:t>:</w:t>
            </w:r>
          </w:p>
          <w:p w14:paraId="11312878" w14:textId="77777777" w:rsidR="008E3178" w:rsidRPr="00F25244" w:rsidRDefault="008E3178" w:rsidP="001155BA">
            <w:pPr>
              <w:jc w:val="both"/>
              <w:rPr>
                <w:rFonts w:ascii="Sylfaen" w:hAnsi="Sylfaen"/>
              </w:rPr>
            </w:pPr>
            <w:r w:rsidRPr="00F25244">
              <w:rPr>
                <w:rFonts w:ascii="Sylfaen" w:hAnsi="Sylfaen"/>
              </w:rPr>
              <w:t xml:space="preserve">o </w:t>
            </w:r>
            <w:r w:rsidRPr="00F25244">
              <w:rPr>
                <w:rFonts w:ascii="Sylfaen" w:hAnsi="Sylfaen" w:cs="Sylfaen"/>
              </w:rPr>
              <w:t>ტენდინიტი</w:t>
            </w:r>
            <w:r w:rsidRPr="00F25244">
              <w:rPr>
                <w:rFonts w:ascii="Sylfaen" w:hAnsi="Sylfaen"/>
              </w:rPr>
              <w:t xml:space="preserve"> (</w:t>
            </w:r>
            <w:r w:rsidRPr="00F25244">
              <w:rPr>
                <w:rFonts w:ascii="Sylfaen" w:hAnsi="Sylfaen" w:cs="Sylfaen"/>
              </w:rPr>
              <w:t>მყესის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ანთება</w:t>
            </w:r>
            <w:r w:rsidRPr="00F25244">
              <w:rPr>
                <w:rFonts w:ascii="Sylfaen" w:hAnsi="Sylfaen"/>
              </w:rPr>
              <w:t xml:space="preserve">) </w:t>
            </w:r>
            <w:r w:rsidRPr="00F25244">
              <w:rPr>
                <w:rFonts w:ascii="Sylfaen" w:hAnsi="Sylfaen" w:cs="Sylfaen"/>
              </w:rPr>
              <w:t>და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მყესის</w:t>
            </w:r>
            <w:r w:rsidRPr="00F25244">
              <w:rPr>
                <w:rFonts w:ascii="Sylfaen" w:hAnsi="Sylfaen"/>
              </w:rPr>
              <w:t xml:space="preserve"> (</w:t>
            </w:r>
            <w:r w:rsidRPr="00F25244">
              <w:rPr>
                <w:rFonts w:ascii="Sylfaen" w:hAnsi="Sylfaen" w:cs="Sylfaen"/>
              </w:rPr>
              <w:t>კუნთების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ძვლებთან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დამაკავშირებელი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იოგების</w:t>
            </w:r>
            <w:r w:rsidRPr="00F25244">
              <w:rPr>
                <w:rFonts w:ascii="Sylfaen" w:hAnsi="Sylfaen"/>
              </w:rPr>
              <w:t xml:space="preserve">) </w:t>
            </w:r>
            <w:r w:rsidRPr="00F25244">
              <w:rPr>
                <w:rFonts w:ascii="Sylfaen" w:hAnsi="Sylfaen" w:cs="Sylfaen"/>
              </w:rPr>
              <w:t>გაწყვეტა</w:t>
            </w:r>
          </w:p>
          <w:p w14:paraId="25EA4A8E" w14:textId="77777777" w:rsidR="008E3178" w:rsidRPr="00F25244" w:rsidRDefault="008E3178" w:rsidP="001155BA">
            <w:pPr>
              <w:jc w:val="both"/>
              <w:rPr>
                <w:rFonts w:ascii="Sylfaen" w:hAnsi="Sylfaen"/>
              </w:rPr>
            </w:pPr>
            <w:r w:rsidRPr="00F25244">
              <w:rPr>
                <w:rFonts w:ascii="Sylfaen" w:hAnsi="Sylfaen"/>
              </w:rPr>
              <w:t xml:space="preserve">o </w:t>
            </w:r>
            <w:r w:rsidRPr="00F25244">
              <w:rPr>
                <w:rFonts w:ascii="Sylfaen" w:hAnsi="Sylfaen" w:cs="Sylfaen"/>
              </w:rPr>
              <w:t>პერიფერიული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ნეიროპათია</w:t>
            </w:r>
            <w:r w:rsidRPr="00F25244">
              <w:rPr>
                <w:rFonts w:ascii="Sylfaen" w:hAnsi="Sylfaen"/>
              </w:rPr>
              <w:t xml:space="preserve"> (</w:t>
            </w:r>
            <w:r w:rsidRPr="00F25244">
              <w:rPr>
                <w:rFonts w:ascii="Sylfaen" w:hAnsi="Sylfaen" w:cs="Sylfaen"/>
              </w:rPr>
              <w:t>ნერვის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დაზიანება</w:t>
            </w:r>
            <w:r w:rsidRPr="00F25244">
              <w:rPr>
                <w:rFonts w:ascii="Sylfaen" w:hAnsi="Sylfaen"/>
              </w:rPr>
              <w:t>)</w:t>
            </w:r>
          </w:p>
          <w:p w14:paraId="283ADD97" w14:textId="77777777" w:rsidR="008E3178" w:rsidRPr="00F25244" w:rsidRDefault="008E3178" w:rsidP="001155BA">
            <w:pPr>
              <w:jc w:val="both"/>
              <w:rPr>
                <w:rFonts w:ascii="Sylfaen" w:hAnsi="Sylfaen"/>
              </w:rPr>
            </w:pPr>
            <w:r w:rsidRPr="00F25244">
              <w:rPr>
                <w:rFonts w:ascii="Sylfaen" w:hAnsi="Sylfaen"/>
              </w:rPr>
              <w:t xml:space="preserve">o </w:t>
            </w:r>
            <w:r w:rsidRPr="00F25244">
              <w:rPr>
                <w:rFonts w:ascii="Sylfaen" w:hAnsi="Sylfaen" w:cs="Sylfaen"/>
              </w:rPr>
              <w:t>ეფექტები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ცენტრალური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ნერვული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სისტემის</w:t>
            </w:r>
            <w:r w:rsidRPr="00F25244">
              <w:rPr>
                <w:rFonts w:ascii="Sylfaen" w:hAnsi="Sylfaen"/>
              </w:rPr>
              <w:t xml:space="preserve"> მხრივ (</w:t>
            </w:r>
            <w:r w:rsidRPr="00F25244">
              <w:rPr>
                <w:rFonts w:ascii="Sylfaen" w:hAnsi="Sylfaen" w:cs="Sylfaen"/>
              </w:rPr>
              <w:t>ჰალუცინაციები</w:t>
            </w:r>
            <w:r w:rsidRPr="00F25244">
              <w:rPr>
                <w:rFonts w:ascii="Sylfaen" w:hAnsi="Sylfaen"/>
              </w:rPr>
              <w:t xml:space="preserve"> (</w:t>
            </w:r>
            <w:r w:rsidRPr="00F25244">
              <w:rPr>
                <w:rFonts w:ascii="Sylfaen" w:hAnsi="Sylfaen" w:cs="Sylfaen"/>
              </w:rPr>
              <w:t>მხედველობითი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სმენითი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ან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შეგრძნებითი</w:t>
            </w:r>
            <w:r w:rsidRPr="00F25244">
              <w:rPr>
                <w:rFonts w:ascii="Sylfaen" w:hAnsi="Sylfaen"/>
              </w:rPr>
              <w:t xml:space="preserve">), </w:t>
            </w:r>
            <w:r w:rsidRPr="00F25244">
              <w:rPr>
                <w:rFonts w:ascii="Sylfaen" w:hAnsi="Sylfaen" w:cs="Sylfaen"/>
              </w:rPr>
              <w:t xml:space="preserve">შფოთვა </w:t>
            </w:r>
            <w:r w:rsidRPr="00F25244">
              <w:rPr>
                <w:rFonts w:ascii="Sylfaen" w:hAnsi="Sylfaen"/>
              </w:rPr>
              <w:t>(</w:t>
            </w:r>
            <w:r w:rsidRPr="00F25244">
              <w:rPr>
                <w:rFonts w:ascii="Sylfaen" w:hAnsi="Sylfaen" w:cs="Sylfaen"/>
              </w:rPr>
              <w:t>შფოთვა</w:t>
            </w:r>
            <w:r w:rsidRPr="00F25244">
              <w:rPr>
                <w:rFonts w:ascii="Sylfaen" w:hAnsi="Sylfaen"/>
              </w:rPr>
              <w:t xml:space="preserve">), </w:t>
            </w:r>
            <w:r w:rsidRPr="00F25244">
              <w:rPr>
                <w:rFonts w:ascii="Sylfaen" w:hAnsi="Sylfaen" w:cs="Sylfaen"/>
              </w:rPr>
              <w:t>დეპრესია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სუიციდისადმი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მიდრეკილება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უძილობა</w:t>
            </w:r>
            <w:r w:rsidRPr="00F25244">
              <w:rPr>
                <w:rFonts w:ascii="Sylfaen" w:hAnsi="Sylfaen"/>
              </w:rPr>
              <w:t xml:space="preserve"> (</w:t>
            </w:r>
            <w:r w:rsidRPr="00F25244">
              <w:rPr>
                <w:rFonts w:ascii="Sylfaen" w:hAnsi="Sylfaen" w:cs="Sylfaen"/>
              </w:rPr>
              <w:t>ძილის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დარღვევა</w:t>
            </w:r>
            <w:r w:rsidRPr="00F25244">
              <w:rPr>
                <w:rFonts w:ascii="Sylfaen" w:hAnsi="Sylfaen"/>
              </w:rPr>
              <w:t xml:space="preserve">), </w:t>
            </w:r>
            <w:r w:rsidRPr="00F25244">
              <w:rPr>
                <w:rFonts w:ascii="Sylfaen" w:hAnsi="Sylfaen" w:cs="Sylfaen"/>
              </w:rPr>
              <w:t>ძლიერი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თავის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ტკივილი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 დაბნეულობა</w:t>
            </w:r>
            <w:r w:rsidRPr="00F25244">
              <w:rPr>
                <w:rFonts w:ascii="Sylfaen" w:hAnsi="Sylfaen"/>
              </w:rPr>
              <w:t xml:space="preserve"> (</w:t>
            </w:r>
            <w:r w:rsidRPr="00F25244">
              <w:rPr>
                <w:rFonts w:ascii="Sylfaen" w:hAnsi="Sylfaen" w:cs="Sylfaen"/>
              </w:rPr>
              <w:t>უეცარი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დაბნეულობა</w:t>
            </w:r>
            <w:r w:rsidRPr="00F25244">
              <w:rPr>
                <w:rFonts w:ascii="Sylfaen" w:hAnsi="Sylfaen"/>
              </w:rPr>
              <w:t>))</w:t>
            </w:r>
          </w:p>
          <w:p w14:paraId="75539F93" w14:textId="3FAF4F9A" w:rsidR="008E3178" w:rsidRPr="00F25244" w:rsidRDefault="008E3178" w:rsidP="001155BA">
            <w:pPr>
              <w:jc w:val="both"/>
              <w:rPr>
                <w:rFonts w:ascii="Sylfaen" w:hAnsi="Sylfaen"/>
              </w:rPr>
            </w:pPr>
            <w:r w:rsidRPr="00F25244">
              <w:rPr>
                <w:rFonts w:ascii="Sylfaen" w:hAnsi="Sylfaen" w:cs="Sylfaen"/>
              </w:rPr>
              <w:t>რომელიმე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ამ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რეაქციის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მქონე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პაციენტებში</w:t>
            </w:r>
            <w:r w:rsidRPr="00F25244">
              <w:rPr>
                <w:rFonts w:ascii="Sylfaen" w:hAnsi="Sylfaen"/>
              </w:rPr>
              <w:t xml:space="preserve">, </w:t>
            </w:r>
            <w:r w:rsidR="007142ED" w:rsidRPr="00F25244">
              <w:rPr>
                <w:rFonts w:ascii="Sylfaen" w:hAnsi="Sylfaen"/>
              </w:rPr>
              <w:t>დომინალი</w:t>
            </w:r>
            <w:r w:rsidRPr="00F25244">
              <w:rPr>
                <w:rFonts w:ascii="Sylfaen" w:hAnsi="Sylfaen"/>
              </w:rPr>
              <w:t>-P-</w:t>
            </w:r>
            <w:r w:rsidRPr="00F25244">
              <w:rPr>
                <w:rFonts w:ascii="Sylfaen" w:hAnsi="Sylfaen" w:cs="Sylfaen"/>
              </w:rPr>
              <w:t>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გამოყენება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დაუყოვნებლივ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უნდა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შეწყდეს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თავი</w:t>
            </w:r>
            <w:r w:rsidRPr="00F25244">
              <w:rPr>
                <w:rFonts w:ascii="Sylfaen" w:hAnsi="Sylfaen"/>
              </w:rPr>
              <w:t xml:space="preserve">დან </w:t>
            </w:r>
            <w:r w:rsidRPr="00F25244">
              <w:rPr>
                <w:rFonts w:ascii="Sylfaen" w:hAnsi="Sylfaen" w:cs="Sylfaen"/>
              </w:rPr>
              <w:t>უნდა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იქნას აცილებული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ფტორქინოლონის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მიღება</w:t>
            </w:r>
            <w:r w:rsidRPr="00F25244">
              <w:rPr>
                <w:rFonts w:ascii="Sylfaen" w:hAnsi="Sylfaen"/>
              </w:rPr>
              <w:t>.</w:t>
            </w:r>
          </w:p>
          <w:p w14:paraId="241DD3AC" w14:textId="6E477A82" w:rsidR="008E3178" w:rsidRPr="00F25244" w:rsidRDefault="008E3178" w:rsidP="001155BA">
            <w:pPr>
              <w:pStyle w:val="ListParagraph"/>
              <w:numPr>
                <w:ilvl w:val="0"/>
                <w:numId w:val="2"/>
              </w:numPr>
              <w:ind w:left="0" w:firstLine="0"/>
              <w:jc w:val="both"/>
              <w:rPr>
                <w:rFonts w:ascii="Sylfaen" w:hAnsi="Sylfaen"/>
              </w:rPr>
            </w:pPr>
            <w:r w:rsidRPr="00F25244">
              <w:rPr>
                <w:rFonts w:ascii="Sylfaen" w:hAnsi="Sylfaen" w:cs="Sylfaen"/>
              </w:rPr>
              <w:t>ფტორქინოლონებმა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მათ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შორის</w:t>
            </w:r>
            <w:r w:rsidRPr="00F25244">
              <w:rPr>
                <w:rFonts w:ascii="Sylfaen" w:hAnsi="Sylfaen"/>
              </w:rPr>
              <w:t xml:space="preserve"> </w:t>
            </w:r>
            <w:r w:rsidR="007142ED" w:rsidRPr="00F25244">
              <w:rPr>
                <w:rFonts w:ascii="Sylfaen" w:hAnsi="Sylfaen"/>
              </w:rPr>
              <w:t>დომინალი</w:t>
            </w:r>
            <w:r w:rsidRPr="00F25244">
              <w:rPr>
                <w:rFonts w:ascii="Sylfaen" w:hAnsi="Sylfaen"/>
              </w:rPr>
              <w:t>-P-</w:t>
            </w:r>
            <w:r w:rsidRPr="00F25244">
              <w:rPr>
                <w:rFonts w:ascii="Sylfaen" w:hAnsi="Sylfaen" w:cs="Sylfaen"/>
              </w:rPr>
              <w:t>მ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შეიძლება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გაამწვავო</w:t>
            </w:r>
            <w:r w:rsidR="00D30B6D" w:rsidRPr="00F25244">
              <w:rPr>
                <w:rFonts w:ascii="Sylfaen" w:hAnsi="Sylfaen" w:cs="Sylfaen"/>
              </w:rPr>
              <w:t>ნ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კუნთების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სისუსტე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მიასთენია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გრავისით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დაავადებულ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პაციენტებში</w:t>
            </w:r>
            <w:r w:rsidRPr="00F25244">
              <w:rPr>
                <w:rFonts w:ascii="Sylfaen" w:hAnsi="Sylfaen"/>
              </w:rPr>
              <w:t xml:space="preserve"> (</w:t>
            </w:r>
            <w:r w:rsidRPr="00F25244">
              <w:rPr>
                <w:rFonts w:ascii="Sylfaen" w:hAnsi="Sylfaen" w:cs="Sylfaen"/>
              </w:rPr>
              <w:t>დაავადება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რომელიც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იწვევს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კუნთების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სისუსტეს</w:t>
            </w:r>
            <w:r w:rsidRPr="00F25244">
              <w:rPr>
                <w:rFonts w:ascii="Sylfaen" w:hAnsi="Sylfaen"/>
              </w:rPr>
              <w:t xml:space="preserve">). </w:t>
            </w:r>
            <w:r w:rsidR="007142ED" w:rsidRPr="00F25244">
              <w:rPr>
                <w:rFonts w:ascii="Sylfaen" w:hAnsi="Sylfaen"/>
              </w:rPr>
              <w:t>დომინალი</w:t>
            </w:r>
            <w:r w:rsidRPr="00F25244">
              <w:rPr>
                <w:rFonts w:ascii="Sylfaen" w:hAnsi="Sylfaen"/>
              </w:rPr>
              <w:t>-P-</w:t>
            </w:r>
            <w:r w:rsidRPr="00F25244">
              <w:rPr>
                <w:rFonts w:ascii="Sylfaen" w:hAnsi="Sylfaen" w:cs="Sylfaen"/>
              </w:rPr>
              <w:t>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გამოყენება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თავიდან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უნდა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იქნას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აცილებული</w:t>
            </w:r>
            <w:r w:rsidRPr="00F25244">
              <w:rPr>
                <w:rFonts w:ascii="Sylfaen" w:hAnsi="Sylfaen"/>
              </w:rPr>
              <w:t xml:space="preserve"> ანამნეზში </w:t>
            </w:r>
            <w:r w:rsidRPr="00F25244">
              <w:rPr>
                <w:rFonts w:ascii="Sylfaen" w:hAnsi="Sylfaen" w:cs="Sylfaen"/>
              </w:rPr>
              <w:t>მიასთენია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გრავისის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მქონე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პაციენტებში</w:t>
            </w:r>
            <w:r w:rsidRPr="00F25244">
              <w:rPr>
                <w:rFonts w:ascii="Sylfaen" w:hAnsi="Sylfaen"/>
              </w:rPr>
              <w:t xml:space="preserve">. </w:t>
            </w:r>
          </w:p>
          <w:p w14:paraId="59DE0543" w14:textId="28E6EC16" w:rsidR="008E3178" w:rsidRPr="00F25244" w:rsidRDefault="008E3178" w:rsidP="001155BA">
            <w:pPr>
              <w:pStyle w:val="ListParagraph"/>
              <w:numPr>
                <w:ilvl w:val="0"/>
                <w:numId w:val="2"/>
              </w:numPr>
              <w:ind w:left="0" w:firstLine="0"/>
              <w:jc w:val="both"/>
              <w:rPr>
                <w:rFonts w:ascii="Sylfaen" w:hAnsi="Sylfaen"/>
              </w:rPr>
            </w:pPr>
            <w:r w:rsidRPr="00F25244">
              <w:rPr>
                <w:rFonts w:ascii="Sylfaen" w:hAnsi="Sylfaen" w:cs="Sylfaen"/>
              </w:rPr>
              <w:t>ვინაიდან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ცნობილია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რომ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ფტორქინოლონების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ჯგუფის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პრეპარატები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მათ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შორის</w:t>
            </w:r>
            <w:r w:rsidRPr="00F25244">
              <w:rPr>
                <w:rFonts w:ascii="Sylfaen" w:hAnsi="Sylfaen"/>
              </w:rPr>
              <w:t xml:space="preserve"> </w:t>
            </w:r>
            <w:r w:rsidR="007142ED" w:rsidRPr="00F25244">
              <w:rPr>
                <w:rFonts w:ascii="Sylfaen" w:hAnsi="Sylfaen" w:cs="Sylfaen"/>
              </w:rPr>
              <w:t>დომინალი</w:t>
            </w:r>
            <w:r w:rsidRPr="00F25244">
              <w:rPr>
                <w:rFonts w:ascii="Sylfaen" w:hAnsi="Sylfaen"/>
              </w:rPr>
              <w:t xml:space="preserve">-P, </w:t>
            </w:r>
            <w:r w:rsidRPr="00F25244">
              <w:rPr>
                <w:rFonts w:ascii="Sylfaen" w:hAnsi="Sylfaen" w:cs="Sylfaen"/>
              </w:rPr>
              <w:t>სერიოზულ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გვერდით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მოვლენებს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იწვევს</w:t>
            </w:r>
            <w:r w:rsidRPr="00F25244">
              <w:rPr>
                <w:rFonts w:ascii="Sylfaen" w:hAnsi="Sylfaen"/>
              </w:rPr>
              <w:t xml:space="preserve">, </w:t>
            </w:r>
            <w:r w:rsidRPr="00F25244">
              <w:rPr>
                <w:rFonts w:ascii="Sylfaen" w:hAnsi="Sylfaen" w:cs="Sylfaen"/>
              </w:rPr>
              <w:t>შესაძლებელია</w:t>
            </w:r>
            <w:r w:rsidRPr="00F25244">
              <w:rPr>
                <w:rFonts w:ascii="Sylfaen" w:hAnsi="Sylfaen"/>
              </w:rPr>
              <w:t xml:space="preserve"> მისი გამოყენება </w:t>
            </w:r>
            <w:r w:rsidRPr="00F25244">
              <w:rPr>
                <w:rFonts w:ascii="Sylfaen" w:hAnsi="Sylfaen" w:cs="Sylfaen"/>
              </w:rPr>
              <w:t>შემდეგი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ჩვენებისას, თუ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სხვა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ალტერნატივა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>არ</w:t>
            </w:r>
            <w:r w:rsidRPr="00F25244">
              <w:rPr>
                <w:rFonts w:ascii="Sylfaen" w:hAnsi="Sylfaen"/>
              </w:rPr>
              <w:t xml:space="preserve"> </w:t>
            </w:r>
            <w:r w:rsidRPr="00F25244">
              <w:rPr>
                <w:rFonts w:ascii="Sylfaen" w:hAnsi="Sylfaen" w:cs="Sylfaen"/>
              </w:rPr>
              <w:t xml:space="preserve">არის. </w:t>
            </w:r>
          </w:p>
        </w:tc>
      </w:tr>
    </w:tbl>
    <w:p w14:paraId="1307CB06" w14:textId="77777777" w:rsidR="008E3178" w:rsidRPr="00F25244" w:rsidRDefault="008E3178" w:rsidP="001155BA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18B83CB3" w14:textId="19730625" w:rsidR="00BC319E" w:rsidRPr="00F25244" w:rsidRDefault="00527C8F" w:rsidP="001155BA">
      <w:pPr>
        <w:spacing w:after="0" w:line="240" w:lineRule="auto"/>
        <w:jc w:val="both"/>
        <w:rPr>
          <w:rFonts w:ascii="Sylfaen" w:hAnsi="Sylfaen" w:cs="Sylfaen"/>
          <w:highlight w:val="yellow"/>
        </w:rPr>
      </w:pPr>
      <w:r w:rsidRPr="00F25244">
        <w:rPr>
          <w:rFonts w:ascii="Sylfaen" w:hAnsi="Sylfaen" w:cs="Sylfaen"/>
        </w:rPr>
        <w:t xml:space="preserve">ფტორქინოლონები, მათ შორის </w:t>
      </w:r>
      <w:r w:rsidR="007142ED" w:rsidRPr="00F25244">
        <w:rPr>
          <w:rFonts w:ascii="Sylfaen" w:hAnsi="Sylfaen" w:cs="Sylfaen"/>
        </w:rPr>
        <w:t>დომინალი</w:t>
      </w:r>
      <w:r w:rsidRPr="00F25244">
        <w:rPr>
          <w:rFonts w:ascii="Sylfaen" w:hAnsi="Sylfaen" w:cs="Sylfaen"/>
        </w:rPr>
        <w:t xml:space="preserve">-P, დაკავშირებულია სერიოზულ გვერდით მოვლენებთან, რომლებმაც შეიძლება გამოიწვიოს ინვალიდობა და რომლებიც პოტენციურად შეუქცევადია. გავრცელებული გვერდითი მოვლენებია </w:t>
      </w:r>
      <w:r w:rsidR="008F3DEC" w:rsidRPr="00F25244">
        <w:rPr>
          <w:rFonts w:ascii="Sylfaen" w:hAnsi="Sylfaen" w:cs="Sylfaen"/>
        </w:rPr>
        <w:t>ძვალ-</w:t>
      </w:r>
      <w:r w:rsidRPr="00F25244">
        <w:rPr>
          <w:rFonts w:ascii="Sylfaen" w:hAnsi="Sylfaen" w:cs="Sylfaen"/>
        </w:rPr>
        <w:t xml:space="preserve">კუნთოვანი და პერიფერიული ნერვული სისტემის (ტენდინიტი) დაზიანება და მყესების გაწყვეტა, მყესების შეშუპება ან ანთება, ხელებისა და ფეხების არეში ჩხვლეტის შეგრძნება და დაბუჟება, </w:t>
      </w:r>
      <w:r w:rsidR="00A438D9" w:rsidRPr="00F25244">
        <w:rPr>
          <w:rFonts w:ascii="Sylfaen" w:hAnsi="Sylfaen" w:cs="Sylfaen"/>
        </w:rPr>
        <w:t>კუნთების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ტკივილ</w:t>
      </w:r>
      <w:r w:rsidR="00BC319E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კუნთების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სისუსტე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სახსრების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ტკივილ</w:t>
      </w:r>
      <w:r w:rsidR="00BC319E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ართრალგია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სახსრების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ტკივილი</w:t>
      </w:r>
      <w:r w:rsidR="00A438D9" w:rsidRPr="00F25244">
        <w:rPr>
          <w:rFonts w:ascii="Sylfaen" w:hAnsi="Sylfaen"/>
        </w:rPr>
        <w:t xml:space="preserve">), </w:t>
      </w:r>
      <w:r w:rsidR="00A438D9" w:rsidRPr="00F25244">
        <w:rPr>
          <w:rFonts w:ascii="Sylfaen" w:hAnsi="Sylfaen" w:cs="Sylfaen"/>
        </w:rPr>
        <w:t>მიალგია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კუნთების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ტკივილი</w:t>
      </w:r>
      <w:r w:rsidR="00A438D9" w:rsidRPr="00F25244">
        <w:rPr>
          <w:rFonts w:ascii="Sylfaen" w:hAnsi="Sylfaen"/>
        </w:rPr>
        <w:t xml:space="preserve">), </w:t>
      </w:r>
      <w:r w:rsidR="00A438D9" w:rsidRPr="00F25244">
        <w:rPr>
          <w:rFonts w:ascii="Sylfaen" w:hAnsi="Sylfaen" w:cs="Sylfaen"/>
        </w:rPr>
        <w:t>პერიფერიულ</w:t>
      </w:r>
      <w:r w:rsidR="00BC319E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ნეიროპათია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ნერვების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დაზიანებას</w:t>
      </w:r>
      <w:r w:rsidR="00A438D9" w:rsidRPr="00F25244">
        <w:rPr>
          <w:rFonts w:ascii="Sylfaen" w:hAnsi="Sylfaen"/>
        </w:rPr>
        <w:t xml:space="preserve">), </w:t>
      </w:r>
      <w:r w:rsidR="00A438D9" w:rsidRPr="00F25244">
        <w:rPr>
          <w:rFonts w:ascii="Sylfaen" w:hAnsi="Sylfaen" w:cs="Sylfaen"/>
        </w:rPr>
        <w:t>ცენტრალური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ნერვული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სისტემის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ეფექტებ</w:t>
      </w:r>
      <w:r w:rsidR="00BC319E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ჰალუცინაციები</w:t>
      </w:r>
      <w:r w:rsidR="00A438D9" w:rsidRPr="00F25244">
        <w:rPr>
          <w:rFonts w:ascii="Sylfaen" w:hAnsi="Sylfaen"/>
        </w:rPr>
        <w:t>)</w:t>
      </w:r>
      <w:r w:rsidR="00BC319E" w:rsidRPr="00F25244">
        <w:rPr>
          <w:rFonts w:ascii="Sylfaen" w:hAnsi="Sylfaen"/>
        </w:rPr>
        <w:t xml:space="preserve"> (მხედველობითი, სმენითი ან შეგრძნებითი)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შფოთვა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შფოთვა</w:t>
      </w:r>
      <w:r w:rsidR="00A438D9" w:rsidRPr="00F25244">
        <w:rPr>
          <w:rFonts w:ascii="Sylfaen" w:hAnsi="Sylfaen"/>
        </w:rPr>
        <w:t xml:space="preserve">), </w:t>
      </w:r>
      <w:r w:rsidR="00A438D9" w:rsidRPr="00F25244">
        <w:rPr>
          <w:rFonts w:ascii="Sylfaen" w:hAnsi="Sylfaen" w:cs="Sylfaen"/>
        </w:rPr>
        <w:t>დეპრესია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სუიციდისადმი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მიდრეკილება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უძილობა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ძლიერ</w:t>
      </w:r>
      <w:r w:rsidR="00BC319E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თავის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ტკივილ</w:t>
      </w:r>
      <w:r w:rsidR="00BC319E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დაბნეულობა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უეცარი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დაბნეულობა</w:t>
      </w:r>
      <w:r w:rsidR="00A438D9" w:rsidRPr="00F25244">
        <w:rPr>
          <w:rFonts w:ascii="Sylfaen" w:hAnsi="Sylfaen"/>
        </w:rPr>
        <w:t>) (</w:t>
      </w:r>
      <w:r w:rsidR="00A438D9" w:rsidRPr="00F25244">
        <w:rPr>
          <w:rFonts w:ascii="Sylfaen" w:hAnsi="Sylfaen" w:cs="Sylfaen"/>
        </w:rPr>
        <w:t>იხილეთ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პუნქტი</w:t>
      </w:r>
      <w:r w:rsidR="00A438D9" w:rsidRPr="00F25244">
        <w:rPr>
          <w:rFonts w:ascii="Sylfaen" w:hAnsi="Sylfaen"/>
        </w:rPr>
        <w:t xml:space="preserve"> „</w:t>
      </w:r>
      <w:r w:rsidR="00A438D9" w:rsidRPr="00F25244">
        <w:rPr>
          <w:rFonts w:ascii="Sylfaen" w:hAnsi="Sylfaen" w:cs="Sylfaen"/>
        </w:rPr>
        <w:t>შესაძლო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გვერდითი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მოვლენები</w:t>
      </w:r>
      <w:r w:rsidR="00A438D9" w:rsidRPr="00F25244">
        <w:rPr>
          <w:rFonts w:ascii="Sylfaen" w:hAnsi="Sylfaen"/>
        </w:rPr>
        <w:t xml:space="preserve">?“). </w:t>
      </w:r>
    </w:p>
    <w:p w14:paraId="419A7BFE" w14:textId="56D2E36A" w:rsidR="00BC319E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ეს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გვერდითი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მოვლენები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განვითარდეს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BC319E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მიღების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დაწყებიდან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რამდენიმე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საათში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კვირაში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ეს გვერდითი მოვლენები განვითარდა </w:t>
      </w:r>
      <w:r w:rsidRPr="00F25244">
        <w:rPr>
          <w:rFonts w:ascii="Sylfaen" w:hAnsi="Sylfaen" w:cs="Sylfaen"/>
        </w:rPr>
        <w:t>პაციენტებში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რომლებსაც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არ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ჰქონდათ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წინასწარი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რისკ</w:t>
      </w:r>
      <w:r w:rsidRPr="00F25244">
        <w:rPr>
          <w:rFonts w:ascii="Sylfaen" w:hAnsi="Sylfaen"/>
        </w:rPr>
        <w:t>-</w:t>
      </w:r>
      <w:r w:rsidRPr="00F25244">
        <w:rPr>
          <w:rFonts w:ascii="Sylfaen" w:hAnsi="Sylfaen" w:cs="Sylfaen"/>
        </w:rPr>
        <w:t>ფაქტორები</w:t>
      </w:r>
      <w:r w:rsidRPr="00F25244">
        <w:rPr>
          <w:rFonts w:ascii="Sylfaen" w:hAnsi="Sylfaen"/>
        </w:rPr>
        <w:t xml:space="preserve">. </w:t>
      </w:r>
    </w:p>
    <w:p w14:paraId="5CFDEF4D" w14:textId="7FA72DD0" w:rsidR="00A438D9" w:rsidRPr="00F25244" w:rsidRDefault="007142ED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>დომინალი</w:t>
      </w:r>
      <w:r w:rsidR="00BC319E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>P-</w:t>
      </w:r>
      <w:r w:rsidR="00A438D9" w:rsidRPr="00F25244">
        <w:rPr>
          <w:rFonts w:ascii="Sylfaen" w:hAnsi="Sylfaen" w:cs="Sylfaen"/>
        </w:rPr>
        <w:t>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მიღება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დაუყოვნებლივ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უნდა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შეწყდეს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თუ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გამოვლინდება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სიმპტომები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ნიშნები</w:t>
      </w:r>
      <w:r w:rsidR="00A438D9" w:rsidRPr="00F25244">
        <w:rPr>
          <w:rFonts w:ascii="Sylfaen" w:hAnsi="Sylfaen"/>
        </w:rPr>
        <w:t xml:space="preserve">. </w:t>
      </w:r>
      <w:r w:rsidR="00A438D9" w:rsidRPr="00F25244">
        <w:rPr>
          <w:rFonts w:ascii="Sylfaen" w:hAnsi="Sylfaen" w:cs="Sylfaen"/>
        </w:rPr>
        <w:t>გარდა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ამისა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ფტორქინოლონების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მათ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შორის</w:t>
      </w:r>
      <w:r w:rsidR="00A438D9" w:rsidRPr="00F25244">
        <w:rPr>
          <w:rFonts w:ascii="Sylfaen" w:hAnsi="Sylfaen"/>
        </w:rPr>
        <w:t xml:space="preserve"> </w:t>
      </w:r>
      <w:r w:rsidRPr="00F25244">
        <w:rPr>
          <w:rFonts w:ascii="Sylfaen" w:hAnsi="Sylfaen"/>
        </w:rPr>
        <w:t>დომინალი</w:t>
      </w:r>
      <w:r w:rsidR="00BC319E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>P-</w:t>
      </w:r>
      <w:r w:rsidR="00A438D9" w:rsidRPr="00F25244">
        <w:rPr>
          <w:rFonts w:ascii="Sylfaen" w:hAnsi="Sylfaen" w:cs="Sylfaen"/>
        </w:rPr>
        <w:t>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გამოყენება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თავიდან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უნდა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იქნას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აცილებული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იმ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პაციენტებში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რომლებსაც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ჰქონიათ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ფტორქინოლონებთან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დაკავშირებული</w:t>
      </w:r>
      <w:r w:rsidR="00A438D9" w:rsidRPr="00F25244">
        <w:rPr>
          <w:rFonts w:ascii="Sylfaen" w:hAnsi="Sylfaen"/>
        </w:rPr>
        <w:t xml:space="preserve"> </w:t>
      </w:r>
      <w:r w:rsidR="00BC319E" w:rsidRPr="00F25244">
        <w:rPr>
          <w:rFonts w:ascii="Sylfaen" w:hAnsi="Sylfaen" w:cs="Sylfaen"/>
        </w:rPr>
        <w:t>რომელიმე ეს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სერიოზული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გვერდითი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მოვლენა</w:t>
      </w:r>
      <w:r w:rsidR="00A438D9" w:rsidRPr="00F25244">
        <w:rPr>
          <w:rFonts w:ascii="Sylfaen" w:hAnsi="Sylfaen"/>
        </w:rPr>
        <w:t>.</w:t>
      </w:r>
    </w:p>
    <w:p w14:paraId="26BFDF4E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/>
        </w:rPr>
      </w:pPr>
    </w:p>
    <w:p w14:paraId="14D24A99" w14:textId="3FAEE092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</w:rPr>
      </w:pPr>
      <w:r w:rsidRPr="00F25244">
        <w:rPr>
          <w:rFonts w:ascii="Sylfaen" w:hAnsi="Sylfaen" w:cs="Sylfaen"/>
          <w:b/>
          <w:bCs/>
        </w:rPr>
        <w:t>არ</w:t>
      </w:r>
      <w:r w:rsidRPr="00F25244">
        <w:rPr>
          <w:rFonts w:ascii="Sylfaen" w:hAnsi="Sylfaen"/>
          <w:b/>
          <w:bCs/>
        </w:rPr>
        <w:t xml:space="preserve"> </w:t>
      </w:r>
      <w:r w:rsidRPr="00F25244">
        <w:rPr>
          <w:rFonts w:ascii="Sylfaen" w:hAnsi="Sylfaen" w:cs="Sylfaen"/>
          <w:b/>
          <w:bCs/>
        </w:rPr>
        <w:t>გამოიყენოთ</w:t>
      </w:r>
      <w:r w:rsidRPr="00F25244">
        <w:rPr>
          <w:rFonts w:ascii="Sylfaen" w:hAnsi="Sylfaen"/>
          <w:b/>
          <w:bCs/>
        </w:rPr>
        <w:t xml:space="preserve"> </w:t>
      </w:r>
      <w:r w:rsidR="007142ED" w:rsidRPr="00F25244">
        <w:rPr>
          <w:rFonts w:ascii="Sylfaen" w:hAnsi="Sylfaen"/>
          <w:b/>
          <w:bCs/>
        </w:rPr>
        <w:t>დომინალი</w:t>
      </w:r>
      <w:r w:rsidR="00BC319E" w:rsidRPr="00F25244">
        <w:rPr>
          <w:rFonts w:ascii="Sylfaen" w:hAnsi="Sylfaen"/>
          <w:b/>
          <w:bCs/>
        </w:rPr>
        <w:t>-</w:t>
      </w:r>
      <w:r w:rsidRPr="00F25244">
        <w:rPr>
          <w:rFonts w:ascii="Sylfaen" w:hAnsi="Sylfaen"/>
          <w:b/>
          <w:bCs/>
        </w:rPr>
        <w:t xml:space="preserve">P </w:t>
      </w:r>
      <w:r w:rsidRPr="00F25244">
        <w:rPr>
          <w:rFonts w:ascii="Sylfaen" w:hAnsi="Sylfaen" w:cs="Sylfaen"/>
          <w:b/>
          <w:bCs/>
        </w:rPr>
        <w:t>შემდეგ</w:t>
      </w:r>
      <w:r w:rsidR="00BC319E" w:rsidRPr="00F25244">
        <w:rPr>
          <w:rFonts w:ascii="Sylfaen" w:hAnsi="Sylfaen" w:cs="Sylfaen"/>
          <w:b/>
          <w:bCs/>
        </w:rPr>
        <w:t>ი მდგომარეობების დროს</w:t>
      </w:r>
    </w:p>
    <w:p w14:paraId="62847917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>,</w:t>
      </w:r>
    </w:p>
    <w:p w14:paraId="0F265953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ალერგია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მოქსიფლოქსაცინზე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ქინოლონების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ჯგუფის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სხვა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ანტიბიოტიკებზე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ამ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პრეპარატის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რომელიმე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დამხმარე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ნივთიერებაზე</w:t>
      </w:r>
      <w:r w:rsidRPr="00F25244">
        <w:rPr>
          <w:rFonts w:ascii="Sylfaen" w:hAnsi="Sylfaen"/>
        </w:rPr>
        <w:t>,</w:t>
      </w:r>
    </w:p>
    <w:p w14:paraId="4D3D833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ხართ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ორსულად</w:t>
      </w:r>
      <w:r w:rsidRPr="00F25244">
        <w:rPr>
          <w:rFonts w:ascii="Sylfaen" w:hAnsi="Sylfaen"/>
        </w:rPr>
        <w:t>,</w:t>
      </w:r>
    </w:p>
    <w:p w14:paraId="4BDED7ED" w14:textId="00E50596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ძუძუთი</w:t>
      </w:r>
      <w:r w:rsidR="00FE05FD" w:rsidRPr="00F25244">
        <w:rPr>
          <w:rFonts w:ascii="Sylfaen" w:hAnsi="Sylfaen" w:cs="Sylfaen"/>
        </w:rPr>
        <w:t xml:space="preserve"> კვებავთ</w:t>
      </w:r>
      <w:r w:rsidR="00FE05FD" w:rsidRPr="00F25244">
        <w:rPr>
          <w:rFonts w:ascii="Sylfaen" w:hAnsi="Sylfaen"/>
        </w:rPr>
        <w:t xml:space="preserve"> </w:t>
      </w:r>
      <w:r w:rsidR="00FE05FD" w:rsidRPr="00F25244">
        <w:rPr>
          <w:rFonts w:ascii="Sylfaen" w:hAnsi="Sylfaen" w:cs="Sylfaen"/>
        </w:rPr>
        <w:t>ბავშვს</w:t>
      </w:r>
      <w:r w:rsidRPr="00F25244">
        <w:rPr>
          <w:rFonts w:ascii="Sylfaen" w:hAnsi="Sylfaen"/>
        </w:rPr>
        <w:t>,</w:t>
      </w:r>
    </w:p>
    <w:p w14:paraId="3F0E72D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lastRenderedPageBreak/>
        <w:t xml:space="preserve">- </w:t>
      </w:r>
      <w:r w:rsidRPr="00F25244">
        <w:rPr>
          <w:rFonts w:ascii="Sylfaen" w:hAnsi="Sylfaen" w:cs="Sylfaen"/>
        </w:rPr>
        <w:t>ხართ</w:t>
      </w:r>
      <w:r w:rsidRPr="00F25244">
        <w:rPr>
          <w:rFonts w:ascii="Sylfaen" w:hAnsi="Sylfaen"/>
        </w:rPr>
        <w:t xml:space="preserve"> 18 </w:t>
      </w:r>
      <w:r w:rsidRPr="00F25244">
        <w:rPr>
          <w:rFonts w:ascii="Sylfaen" w:hAnsi="Sylfaen" w:cs="Sylfaen"/>
        </w:rPr>
        <w:t>წლამდე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ასაკის</w:t>
      </w:r>
      <w:r w:rsidRPr="00F25244">
        <w:rPr>
          <w:rFonts w:ascii="Sylfaen" w:hAnsi="Sylfaen"/>
        </w:rPr>
        <w:t>,</w:t>
      </w:r>
    </w:p>
    <w:p w14:paraId="28598B56" w14:textId="08FE4B50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მყესის</w:t>
      </w:r>
      <w:r w:rsidRPr="00F25244">
        <w:rPr>
          <w:rFonts w:ascii="Sylfaen" w:hAnsi="Sylfaen"/>
        </w:rPr>
        <w:t xml:space="preserve"> </w:t>
      </w:r>
      <w:r w:rsidR="00FE05FD" w:rsidRPr="00F25244">
        <w:rPr>
          <w:rFonts w:ascii="Sylfaen" w:hAnsi="Sylfaen"/>
        </w:rPr>
        <w:t xml:space="preserve">(რომელიც </w:t>
      </w:r>
      <w:r w:rsidR="00FE05FD" w:rsidRPr="00F25244">
        <w:rPr>
          <w:rFonts w:ascii="Sylfaen" w:hAnsi="Sylfaen" w:cs="Sylfaen"/>
        </w:rPr>
        <w:t>კუნთებს</w:t>
      </w:r>
      <w:r w:rsidR="00FE05FD" w:rsidRPr="00F25244">
        <w:rPr>
          <w:rFonts w:ascii="Sylfaen" w:hAnsi="Sylfaen"/>
        </w:rPr>
        <w:t xml:space="preserve"> </w:t>
      </w:r>
      <w:r w:rsidR="00FE05FD" w:rsidRPr="00F25244">
        <w:rPr>
          <w:rFonts w:ascii="Sylfaen" w:hAnsi="Sylfaen" w:cs="Sylfaen"/>
        </w:rPr>
        <w:t>ძვალთან</w:t>
      </w:r>
      <w:r w:rsidR="00FE05FD" w:rsidRPr="00F25244">
        <w:rPr>
          <w:rFonts w:ascii="Sylfaen" w:hAnsi="Sylfaen"/>
        </w:rPr>
        <w:t xml:space="preserve"> ა</w:t>
      </w:r>
      <w:r w:rsidR="00FE05FD" w:rsidRPr="00F25244">
        <w:rPr>
          <w:rFonts w:ascii="Sylfaen" w:hAnsi="Sylfaen" w:cs="Sylfaen"/>
        </w:rPr>
        <w:t>კავშირებს</w:t>
      </w:r>
      <w:r w:rsidR="00FE05FD"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დაზიანება</w:t>
      </w:r>
      <w:r w:rsidR="008F3DEC" w:rsidRPr="00F25244">
        <w:rPr>
          <w:rFonts w:ascii="Sylfaen" w:hAnsi="Sylfaen" w:cs="Sylfaen"/>
        </w:rPr>
        <w:t>,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რომელიც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დაკავშირებულია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ქინოლონებით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თერაპიასთან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ანტიბიოტიკების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ჯგუფთან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იხილეთ</w:t>
      </w:r>
      <w:r w:rsidRPr="00F25244">
        <w:rPr>
          <w:rFonts w:ascii="Sylfaen" w:hAnsi="Sylfaen"/>
        </w:rPr>
        <w:t xml:space="preserve"> „გამოიყენეთ </w:t>
      </w:r>
      <w:r w:rsidR="007142ED" w:rsidRPr="00F25244">
        <w:rPr>
          <w:rFonts w:ascii="Sylfaen" w:hAnsi="Sylfaen"/>
        </w:rPr>
        <w:t>დომინალი</w:t>
      </w:r>
      <w:r w:rsidR="00FE05FD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 xml:space="preserve">P </w:t>
      </w:r>
      <w:r w:rsidRPr="00F25244">
        <w:rPr>
          <w:rFonts w:ascii="Sylfaen" w:hAnsi="Sylfaen" w:cs="Sylfaen"/>
        </w:rPr>
        <w:t>სიფრთხილით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შემდეგ</w:t>
      </w:r>
      <w:r w:rsidR="00FE05FD" w:rsidRPr="00F25244">
        <w:rPr>
          <w:rFonts w:ascii="Sylfaen" w:hAnsi="Sylfaen" w:cs="Sylfaen"/>
        </w:rPr>
        <w:t>ი მდგომარეობების დროს</w:t>
      </w:r>
      <w:r w:rsidRPr="00F25244">
        <w:rPr>
          <w:rFonts w:ascii="Sylfaen" w:hAnsi="Sylfaen"/>
        </w:rPr>
        <w:t xml:space="preserve">“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4. </w:t>
      </w:r>
      <w:r w:rsidRPr="00F25244">
        <w:rPr>
          <w:rFonts w:ascii="Sylfaen" w:hAnsi="Sylfaen" w:cs="Sylfaen"/>
        </w:rPr>
        <w:t>შესაძლო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გვერდითი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მოვლენები</w:t>
      </w:r>
      <w:r w:rsidRPr="00F25244">
        <w:rPr>
          <w:rFonts w:ascii="Sylfaen" w:hAnsi="Sylfaen"/>
        </w:rPr>
        <w:t>?),</w:t>
      </w:r>
    </w:p>
    <w:p w14:paraId="0E43302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რიტმის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თანდაყოლილი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შეძენილი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დარღვევა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რაც ვლინდება ელექტროკარდიოგრამაზე</w:t>
      </w:r>
      <w:r w:rsidRPr="00F25244">
        <w:rPr>
          <w:rFonts w:ascii="Sylfaen" w:hAnsi="Sylfaen"/>
        </w:rPr>
        <w:t>),</w:t>
      </w:r>
    </w:p>
    <w:p w14:paraId="429BB7D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მარილის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ნატრიუმის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კალიუმის</w:t>
      </w:r>
      <w:r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ნაკლებობა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სისხლში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ელექტროლიტური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დარღვევები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განსაკუთრებით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არაკორეგირებული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ჰიპოკალიემია</w:t>
      </w:r>
      <w:r w:rsidRPr="00F25244">
        <w:rPr>
          <w:rFonts w:ascii="Sylfaen" w:hAnsi="Sylfaen"/>
        </w:rPr>
        <w:t>),</w:t>
      </w:r>
    </w:p>
    <w:p w14:paraId="6AE975B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დაბალი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გულისცემა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ბრადიკარდია</w:t>
      </w:r>
      <w:r w:rsidRPr="00F25244">
        <w:rPr>
          <w:rFonts w:ascii="Sylfaen" w:hAnsi="Sylfaen"/>
        </w:rPr>
        <w:t>),</w:t>
      </w:r>
    </w:p>
    <w:p w14:paraId="1956FFC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სუსტი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უკმარისობა</w:t>
      </w:r>
      <w:r w:rsidRPr="00F25244">
        <w:rPr>
          <w:rFonts w:ascii="Sylfaen" w:hAnsi="Sylfaen"/>
        </w:rPr>
        <w:t>),</w:t>
      </w:r>
    </w:p>
    <w:p w14:paraId="399F0B3F" w14:textId="73ECCD30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რი</w:t>
      </w:r>
      <w:r w:rsidR="00FE05FD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>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დარღვევა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სიმპტომური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არითმია</w:t>
      </w:r>
      <w:r w:rsidRPr="00F25244">
        <w:rPr>
          <w:rFonts w:ascii="Sylfaen" w:hAnsi="Sylfaen"/>
        </w:rPr>
        <w:t>),</w:t>
      </w:r>
    </w:p>
    <w:p w14:paraId="257F5232" w14:textId="5D082C69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იღებთ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მოქსიფლოქსაცინს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სხვა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მედიკამენტებთან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ერთად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რომლებიც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იწვევენ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რენტგენოგრაფიის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გაუარესებას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იხილეთ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პუნქტი</w:t>
      </w:r>
      <w:r w:rsidRPr="00F25244">
        <w:rPr>
          <w:rFonts w:ascii="Sylfaen" w:hAnsi="Sylfaen"/>
        </w:rPr>
        <w:t xml:space="preserve"> „</w:t>
      </w:r>
      <w:r w:rsidRPr="00F25244">
        <w:rPr>
          <w:rFonts w:ascii="Sylfaen" w:hAnsi="Sylfaen" w:cs="Sylfaen"/>
        </w:rPr>
        <w:t>სხვა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მედიკამენტებთან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ერთდროული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გამოყენება</w:t>
      </w:r>
      <w:r w:rsidRPr="00F25244">
        <w:rPr>
          <w:rFonts w:ascii="Sylfaen" w:hAnsi="Sylfaen"/>
        </w:rPr>
        <w:t>“)</w:t>
      </w:r>
      <w:r w:rsidR="001A0F1F" w:rsidRPr="00F25244">
        <w:rPr>
          <w:rFonts w:ascii="Sylfaen" w:hAnsi="Sylfaen"/>
        </w:rPr>
        <w:t>,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რადგან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FE05FD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მ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გამოიწვიოს</w:t>
      </w:r>
      <w:r w:rsidRPr="00F25244">
        <w:rPr>
          <w:rFonts w:ascii="Sylfaen" w:hAnsi="Sylfaen"/>
        </w:rPr>
        <w:t xml:space="preserve"> QT </w:t>
      </w:r>
      <w:r w:rsidRPr="00F25244">
        <w:rPr>
          <w:rFonts w:ascii="Sylfaen" w:hAnsi="Sylfaen" w:cs="Sylfaen"/>
        </w:rPr>
        <w:t>ინტერვალის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გახანგრძლივება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რენტგენოგრამაზე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ეკგ</w:t>
      </w:r>
      <w:r w:rsidRPr="00F25244">
        <w:rPr>
          <w:rFonts w:ascii="Sylfaen" w:hAnsi="Sylfaen"/>
        </w:rPr>
        <w:t xml:space="preserve">). </w:t>
      </w:r>
      <w:r w:rsidRPr="00F25244">
        <w:rPr>
          <w:rFonts w:ascii="Sylfaen" w:hAnsi="Sylfaen" w:cs="Sylfaen"/>
        </w:rPr>
        <w:t>მაგალითად</w:t>
      </w:r>
      <w:r w:rsidR="008F3DEC" w:rsidRPr="00F25244">
        <w:rPr>
          <w:rFonts w:ascii="Sylfaen" w:hAnsi="Sylfaen"/>
        </w:rPr>
        <w:t>: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ელექტრული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სიგნალების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გადაცემის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შეფერხება</w:t>
      </w:r>
      <w:r w:rsidRPr="00F25244">
        <w:rPr>
          <w:rFonts w:ascii="Sylfaen" w:hAnsi="Sylfaen"/>
        </w:rPr>
        <w:t>.</w:t>
      </w:r>
    </w:p>
    <w:p w14:paraId="208107A1" w14:textId="19773AF1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-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ღვიძლის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მძიმე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დაავადება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ჩაილდ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პიუ C</w:t>
      </w:r>
      <w:r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="00FE05FD" w:rsidRPr="00F25244">
        <w:rPr>
          <w:rFonts w:ascii="Sylfaen" w:hAnsi="Sylfaen"/>
        </w:rPr>
        <w:t xml:space="preserve">თქვენი </w:t>
      </w:r>
      <w:r w:rsidRPr="00F25244">
        <w:rPr>
          <w:rFonts w:ascii="Sylfaen" w:hAnsi="Sylfaen" w:cs="Sylfaen"/>
        </w:rPr>
        <w:t>ღვიძლის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ფერმენტების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ტრანსამინაზების</w:t>
      </w:r>
      <w:r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დონე</w:t>
      </w:r>
      <w:r w:rsidR="00FE05FD" w:rsidRPr="00F25244">
        <w:rPr>
          <w:rFonts w:ascii="Sylfaen" w:hAnsi="Sylfaen"/>
        </w:rPr>
        <w:t xml:space="preserve"> </w:t>
      </w:r>
      <w:r w:rsidRPr="00F25244">
        <w:rPr>
          <w:rFonts w:ascii="Sylfaen" w:hAnsi="Sylfaen"/>
        </w:rPr>
        <w:t>5-</w:t>
      </w:r>
      <w:r w:rsidRPr="00F25244">
        <w:rPr>
          <w:rFonts w:ascii="Sylfaen" w:hAnsi="Sylfaen" w:cs="Sylfaen"/>
        </w:rPr>
        <w:t>ჯერ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აღემატება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ნორმის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ზედა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ზღვარს</w:t>
      </w:r>
      <w:r w:rsidRPr="00F25244">
        <w:rPr>
          <w:rFonts w:ascii="Sylfaen" w:hAnsi="Sylfaen"/>
        </w:rPr>
        <w:t>.</w:t>
      </w:r>
    </w:p>
    <w:p w14:paraId="0872FAAF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/>
        </w:rPr>
      </w:pPr>
    </w:p>
    <w:p w14:paraId="110E7F90" w14:textId="26EA14EE" w:rsidR="00A438D9" w:rsidRPr="00F25244" w:rsidRDefault="00A438D9" w:rsidP="001155BA">
      <w:pPr>
        <w:spacing w:after="0" w:line="240" w:lineRule="auto"/>
        <w:jc w:val="both"/>
        <w:rPr>
          <w:rFonts w:ascii="Sylfaen" w:hAnsi="Sylfaen"/>
          <w:b/>
          <w:bCs/>
        </w:rPr>
      </w:pPr>
      <w:r w:rsidRPr="00F25244">
        <w:rPr>
          <w:rFonts w:ascii="Sylfaen" w:hAnsi="Sylfaen" w:cs="Sylfaen"/>
          <w:b/>
          <w:bCs/>
        </w:rPr>
        <w:t>გამოიყენეთ</w:t>
      </w:r>
      <w:r w:rsidRPr="00F25244">
        <w:rPr>
          <w:rFonts w:ascii="Sylfaen" w:hAnsi="Sylfaen"/>
          <w:b/>
          <w:bCs/>
        </w:rPr>
        <w:t xml:space="preserve"> </w:t>
      </w:r>
      <w:r w:rsidR="007142ED" w:rsidRPr="00F25244">
        <w:rPr>
          <w:rFonts w:ascii="Sylfaen" w:hAnsi="Sylfaen"/>
          <w:b/>
          <w:bCs/>
        </w:rPr>
        <w:t>დომინალი</w:t>
      </w:r>
      <w:r w:rsidR="00FE05FD" w:rsidRPr="00F25244">
        <w:rPr>
          <w:rFonts w:ascii="Sylfaen" w:hAnsi="Sylfaen"/>
          <w:b/>
          <w:bCs/>
        </w:rPr>
        <w:t>-</w:t>
      </w:r>
      <w:r w:rsidRPr="00F25244">
        <w:rPr>
          <w:rFonts w:ascii="Sylfaen" w:hAnsi="Sylfaen"/>
          <w:b/>
          <w:bCs/>
        </w:rPr>
        <w:t xml:space="preserve">P </w:t>
      </w:r>
      <w:r w:rsidRPr="00F25244">
        <w:rPr>
          <w:rFonts w:ascii="Sylfaen" w:hAnsi="Sylfaen" w:cs="Sylfaen"/>
          <w:b/>
          <w:bCs/>
        </w:rPr>
        <w:t>სიფრთხილით</w:t>
      </w:r>
      <w:r w:rsidRPr="00F25244">
        <w:rPr>
          <w:rFonts w:ascii="Sylfaen" w:hAnsi="Sylfaen"/>
          <w:b/>
          <w:bCs/>
        </w:rPr>
        <w:t xml:space="preserve"> </w:t>
      </w:r>
      <w:r w:rsidRPr="00F25244">
        <w:rPr>
          <w:rFonts w:ascii="Sylfaen" w:hAnsi="Sylfaen" w:cs="Sylfaen"/>
          <w:b/>
          <w:bCs/>
        </w:rPr>
        <w:t>შემდეგ</w:t>
      </w:r>
      <w:r w:rsidR="00FE05FD" w:rsidRPr="00F25244">
        <w:rPr>
          <w:rFonts w:ascii="Sylfaen" w:hAnsi="Sylfaen" w:cs="Sylfaen"/>
          <w:b/>
          <w:bCs/>
        </w:rPr>
        <w:t xml:space="preserve"> მდგომარეობების დროს:</w:t>
      </w:r>
      <w:r w:rsidR="00447E7E" w:rsidRPr="00F25244">
        <w:rPr>
          <w:rFonts w:ascii="Sylfaen" w:hAnsi="Sylfaen" w:cs="Sylfaen"/>
          <w:b/>
          <w:bCs/>
        </w:rPr>
        <w:t xml:space="preserve"> </w:t>
      </w:r>
    </w:p>
    <w:p w14:paraId="74406325" w14:textId="7FC606A4" w:rsidR="00A438D9" w:rsidRPr="00F25244" w:rsidRDefault="00A438D9" w:rsidP="001155BA">
      <w:pPr>
        <w:spacing w:after="0" w:line="240" w:lineRule="auto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პირველად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იყენებთ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Pr="00F25244">
        <w:rPr>
          <w:rFonts w:ascii="Sylfaen" w:hAnsi="Sylfaen"/>
        </w:rPr>
        <w:t xml:space="preserve"> 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გამოყენებამდე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მიმართეთ</w:t>
      </w:r>
      <w:r w:rsidRPr="00F25244">
        <w:rPr>
          <w:rFonts w:ascii="Sylfaen" w:hAnsi="Sylfaen"/>
        </w:rPr>
        <w:t xml:space="preserve"> </w:t>
      </w:r>
      <w:r w:rsidR="00447E7E" w:rsidRPr="00F25244">
        <w:rPr>
          <w:rFonts w:ascii="Sylfaen" w:hAnsi="Sylfaen"/>
        </w:rPr>
        <w:t xml:space="preserve">თქვენს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>.</w:t>
      </w:r>
    </w:p>
    <w:p w14:paraId="6528663E" w14:textId="78AA31DD" w:rsidR="00A438D9" w:rsidRPr="00F25244" w:rsidRDefault="007142ED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/>
        </w:rPr>
        <w:t>დომინალი</w:t>
      </w:r>
      <w:r w:rsidR="00447E7E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>P-</w:t>
      </w:r>
      <w:r w:rsidR="00A438D9" w:rsidRPr="00F25244">
        <w:rPr>
          <w:rFonts w:ascii="Sylfaen" w:hAnsi="Sylfaen" w:cs="Sylfaen"/>
        </w:rPr>
        <w:t>მ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შეიძლება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შეცვალოს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ეკგ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განსაკუთრებით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ქალებსა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ხანდაზმულებში</w:t>
      </w:r>
      <w:r w:rsidR="00A438D9" w:rsidRPr="00F25244">
        <w:rPr>
          <w:rFonts w:ascii="Sylfaen" w:hAnsi="Sylfaen"/>
        </w:rPr>
        <w:t xml:space="preserve">. </w:t>
      </w:r>
      <w:r w:rsidR="00A438D9" w:rsidRPr="00F25244">
        <w:rPr>
          <w:rFonts w:ascii="Sylfaen" w:hAnsi="Sylfaen" w:cs="Sylfaen"/>
        </w:rPr>
        <w:t>თუ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ცოტა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ხნის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წინ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მიიღეთ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სისხლში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კალიუმის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დონის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დამწევი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მედიკამენტები</w:t>
      </w:r>
      <w:r w:rsidR="00A438D9" w:rsidRPr="00F25244">
        <w:rPr>
          <w:rFonts w:ascii="Sylfaen" w:hAnsi="Sylfaen"/>
        </w:rPr>
        <w:t xml:space="preserve">, </w:t>
      </w:r>
      <w:r w:rsidRPr="00F25244">
        <w:rPr>
          <w:rFonts w:ascii="Sylfaen" w:hAnsi="Sylfaen"/>
        </w:rPr>
        <w:t>დომინალი</w:t>
      </w:r>
      <w:r w:rsidR="00A438D9" w:rsidRPr="00F25244">
        <w:rPr>
          <w:rFonts w:ascii="Sylfaen" w:hAnsi="Sylfaen"/>
        </w:rPr>
        <w:t xml:space="preserve"> P-</w:t>
      </w:r>
      <w:r w:rsidR="00A438D9" w:rsidRPr="00F25244">
        <w:rPr>
          <w:rFonts w:ascii="Sylfaen" w:hAnsi="Sylfaen" w:cs="Sylfaen"/>
        </w:rPr>
        <w:t>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გამოყენებამდე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მიმართეთ</w:t>
      </w:r>
      <w:r w:rsidR="00A438D9" w:rsidRPr="00F25244">
        <w:rPr>
          <w:rFonts w:ascii="Sylfaen" w:hAnsi="Sylfaen"/>
        </w:rPr>
        <w:t xml:space="preserve"> </w:t>
      </w:r>
      <w:r w:rsidR="00447E7E" w:rsidRPr="00F25244">
        <w:rPr>
          <w:rFonts w:ascii="Sylfaen" w:hAnsi="Sylfaen"/>
        </w:rPr>
        <w:t xml:space="preserve">თქვენს </w:t>
      </w:r>
      <w:r w:rsidR="00A438D9" w:rsidRPr="00F25244">
        <w:rPr>
          <w:rFonts w:ascii="Sylfaen" w:hAnsi="Sylfaen" w:cs="Sylfaen"/>
        </w:rPr>
        <w:t>ექიმს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იხილეთ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პუნქტი</w:t>
      </w:r>
      <w:r w:rsidR="00A438D9" w:rsidRPr="00F25244">
        <w:rPr>
          <w:rFonts w:ascii="Sylfaen" w:hAnsi="Sylfaen"/>
        </w:rPr>
        <w:t xml:space="preserve"> „</w:t>
      </w:r>
      <w:r w:rsidR="00A438D9" w:rsidRPr="00F25244">
        <w:rPr>
          <w:rFonts w:ascii="Sylfaen" w:hAnsi="Sylfaen" w:cs="Sylfaen"/>
        </w:rPr>
        <w:t>არ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გამოიყენოთ</w:t>
      </w:r>
      <w:r w:rsidR="00A438D9"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დომინალი</w:t>
      </w:r>
      <w:r w:rsidR="00A438D9" w:rsidRPr="00F25244">
        <w:rPr>
          <w:rFonts w:ascii="Sylfaen" w:hAnsi="Sylfaen"/>
        </w:rPr>
        <w:t xml:space="preserve"> P </w:t>
      </w:r>
      <w:r w:rsidR="00A438D9" w:rsidRPr="00F25244">
        <w:rPr>
          <w:rFonts w:ascii="Sylfaen" w:hAnsi="Sylfaen" w:cs="Sylfaen"/>
        </w:rPr>
        <w:t>შემდეგ</w:t>
      </w:r>
      <w:r w:rsidR="00447E7E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/>
        </w:rPr>
        <w:t xml:space="preserve"> </w:t>
      </w:r>
      <w:r w:rsidR="00447E7E" w:rsidRPr="00F25244">
        <w:rPr>
          <w:rFonts w:ascii="Sylfaen" w:hAnsi="Sylfaen" w:cs="Sylfaen"/>
        </w:rPr>
        <w:t>მდგომარეობებ</w:t>
      </w:r>
      <w:r w:rsidR="00A438D9" w:rsidRPr="00F25244">
        <w:rPr>
          <w:rFonts w:ascii="Sylfaen" w:hAnsi="Sylfaen" w:cs="Sylfaen"/>
        </w:rPr>
        <w:t>ი</w:t>
      </w:r>
      <w:r w:rsidR="00447E7E" w:rsidRPr="00F25244">
        <w:rPr>
          <w:rFonts w:ascii="Sylfaen" w:hAnsi="Sylfaen" w:cs="Sylfaen"/>
        </w:rPr>
        <w:t>ს დროს</w:t>
      </w:r>
      <w:r w:rsidR="00A438D9" w:rsidRPr="00F25244">
        <w:rPr>
          <w:rFonts w:ascii="Sylfaen" w:hAnsi="Sylfaen"/>
        </w:rPr>
        <w:t xml:space="preserve">“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 xml:space="preserve"> „</w:t>
      </w:r>
      <w:r w:rsidR="00A438D9" w:rsidRPr="00F25244">
        <w:rPr>
          <w:rFonts w:ascii="Sylfaen" w:hAnsi="Sylfaen" w:cs="Sylfaen"/>
        </w:rPr>
        <w:t>სხვა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მედიკამენტების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მიღება</w:t>
      </w:r>
      <w:r w:rsidR="00A438D9" w:rsidRPr="00F25244">
        <w:rPr>
          <w:rFonts w:ascii="Sylfaen" w:hAnsi="Sylfaen"/>
        </w:rPr>
        <w:t xml:space="preserve">“). </w:t>
      </w:r>
    </w:p>
    <w:p w14:paraId="59E756A0" w14:textId="4372EAFE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ეპილეფსია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მდგომარეობა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რომელიც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იწვევს</w:t>
      </w:r>
      <w:r w:rsidR="001505B6" w:rsidRPr="00F25244">
        <w:rPr>
          <w:rFonts w:ascii="Sylfaen" w:hAnsi="Sylfaen" w:cs="Sylfaen"/>
        </w:rPr>
        <w:t xml:space="preserve"> კრუნჩხვებს</w:t>
      </w:r>
      <w:r w:rsidRPr="00F25244">
        <w:rPr>
          <w:rFonts w:ascii="Sylfaen" w:hAnsi="Sylfaen"/>
        </w:rPr>
        <w:t xml:space="preserve">, </w:t>
      </w:r>
      <w:r w:rsidR="007142ED" w:rsidRPr="00F25244">
        <w:rPr>
          <w:rFonts w:ascii="Sylfaen" w:hAnsi="Sylfaen"/>
        </w:rPr>
        <w:t>დომინალი</w:t>
      </w:r>
      <w:r w:rsidR="001505B6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გამოყენებამდე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მიმართეთ</w:t>
      </w:r>
      <w:r w:rsidRPr="00F25244">
        <w:rPr>
          <w:rFonts w:ascii="Sylfaen" w:hAnsi="Sylfaen"/>
        </w:rPr>
        <w:t xml:space="preserve"> </w:t>
      </w:r>
      <w:r w:rsidR="001505B6" w:rsidRPr="00F25244">
        <w:rPr>
          <w:rFonts w:ascii="Sylfaen" w:hAnsi="Sylfaen"/>
        </w:rPr>
        <w:t xml:space="preserve">თქვენს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>.</w:t>
      </w:r>
    </w:p>
    <w:p w14:paraId="1AF32CDE" w14:textId="6B569C94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გქონიათ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ფსიქიკური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დაავადება</w:t>
      </w:r>
      <w:r w:rsidRPr="00F25244">
        <w:rPr>
          <w:rFonts w:ascii="Sylfaen" w:hAnsi="Sylfaen"/>
        </w:rPr>
        <w:t xml:space="preserve">, </w:t>
      </w:r>
      <w:r w:rsidR="007142ED" w:rsidRPr="00F25244">
        <w:rPr>
          <w:rFonts w:ascii="Sylfaen" w:hAnsi="Sylfaen"/>
        </w:rPr>
        <w:t>დომინალი</w:t>
      </w:r>
      <w:r w:rsidR="001505B6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გამოყენებამდე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მიმართეთ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>.</w:t>
      </w:r>
    </w:p>
    <w:p w14:paraId="7E0CF3F9" w14:textId="495E4D16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მიასთენია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გრავისის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კუნთების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სისუსტე</w:t>
      </w:r>
      <w:r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გამწვავება</w:t>
      </w:r>
      <w:r w:rsidRPr="00F25244">
        <w:rPr>
          <w:rFonts w:ascii="Sylfaen" w:hAnsi="Sylfaen"/>
        </w:rPr>
        <w:t xml:space="preserve">: </w:t>
      </w:r>
      <w:r w:rsidRPr="00F25244">
        <w:rPr>
          <w:rFonts w:ascii="Sylfaen" w:hAnsi="Sylfaen" w:cs="Sylfaen"/>
        </w:rPr>
        <w:t>ფტორქინოლონებმა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როგორიცაა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8C1C46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 xml:space="preserve">P,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გამოიწვიოს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მიასთენია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გრავისის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სიმპტომების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გაუარესება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როგორიცაა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კუნთების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სისუსტე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სუნთქვის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პრობლემები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მიასთენია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გრავისი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თავი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უნდა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შეიკავოთ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ამ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პრეპარატის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მიღებისგან</w:t>
      </w:r>
      <w:r w:rsidRPr="00F25244">
        <w:rPr>
          <w:rFonts w:ascii="Sylfaen" w:hAnsi="Sylfaen"/>
        </w:rPr>
        <w:t>.</w:t>
      </w:r>
    </w:p>
    <w:p w14:paraId="51F8818E" w14:textId="056280EA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თქვენს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ოჯახში ფიქსირდება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გლუკოზა</w:t>
      </w:r>
      <w:r w:rsidRPr="00F25244">
        <w:rPr>
          <w:rFonts w:ascii="Sylfaen" w:hAnsi="Sylfaen"/>
        </w:rPr>
        <w:t>-6-</w:t>
      </w:r>
      <w:r w:rsidRPr="00F25244">
        <w:rPr>
          <w:rFonts w:ascii="Sylfaen" w:hAnsi="Sylfaen" w:cs="Sylfaen"/>
        </w:rPr>
        <w:t>ფოსფატ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დეჰიდროგენაზას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სისხლში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შაქრის</w:t>
      </w:r>
      <w:r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დეფიციტი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იშვიათი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მემკვიდრეობითი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დაავადება</w:t>
      </w:r>
      <w:r w:rsidRPr="00F25244">
        <w:rPr>
          <w:rFonts w:ascii="Sylfaen" w:hAnsi="Sylfaen"/>
        </w:rPr>
        <w:t xml:space="preserve">), </w:t>
      </w:r>
      <w:r w:rsidRPr="00F25244">
        <w:rPr>
          <w:rFonts w:ascii="Sylfaen" w:hAnsi="Sylfaen" w:cs="Sylfaen"/>
        </w:rPr>
        <w:t>აცნობეთ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შესახებ</w:t>
      </w:r>
      <w:r w:rsidRPr="00F25244">
        <w:rPr>
          <w:rFonts w:ascii="Sylfaen" w:hAnsi="Sylfaen"/>
        </w:rPr>
        <w:t xml:space="preserve"> </w:t>
      </w:r>
      <w:r w:rsidR="008C1C46" w:rsidRPr="00F25244">
        <w:rPr>
          <w:rFonts w:ascii="Sylfaen" w:hAnsi="Sylfaen"/>
        </w:rPr>
        <w:t xml:space="preserve">თქვენს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გადაწყვიტეთ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შესაფერისია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არა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8C1C46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 xml:space="preserve">P </w:t>
      </w:r>
      <w:r w:rsidRPr="00F25244">
        <w:rPr>
          <w:rFonts w:ascii="Sylfaen" w:hAnsi="Sylfaen" w:cs="Sylfaen"/>
        </w:rPr>
        <w:t>თქვენთვის</w:t>
      </w:r>
      <w:r w:rsidRPr="00F25244">
        <w:rPr>
          <w:rFonts w:ascii="Sylfaen" w:hAnsi="Sylfaen"/>
        </w:rPr>
        <w:t>.</w:t>
      </w:r>
    </w:p>
    <w:p w14:paraId="458F0638" w14:textId="0345F34B" w:rsidR="00A438D9" w:rsidRPr="00F25244" w:rsidRDefault="007142ED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8C1C46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 xml:space="preserve">P </w:t>
      </w:r>
      <w:r w:rsidR="00A438D9" w:rsidRPr="00F25244">
        <w:rPr>
          <w:rFonts w:ascii="Sylfaen" w:hAnsi="Sylfaen" w:cs="Sylfaen"/>
        </w:rPr>
        <w:t>შეჰყავთ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მხოლოდ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ვენაში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არა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არტერიაში</w:t>
      </w:r>
      <w:r w:rsidR="00A438D9" w:rsidRPr="00F25244">
        <w:rPr>
          <w:rFonts w:ascii="Sylfaen" w:hAnsi="Sylfaen"/>
        </w:rPr>
        <w:t>.</w:t>
      </w:r>
    </w:p>
    <w:p w14:paraId="1AEE5FD2" w14:textId="3244FBCB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დაუყოვნებლივ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აცნობეთ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მკურნალობის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დროს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გაქვთ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გულისცემის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აჩქარება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არარეგულარული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გულისცემა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ექიმმა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საჭიროდ მიიჩნიოს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რენტგენოგრაფიის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ეკგ</w:t>
      </w:r>
      <w:r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ჩატარება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რი</w:t>
      </w:r>
      <w:r w:rsidR="008C1C46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>მის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გასაზომად</w:t>
      </w:r>
      <w:r w:rsidRPr="00F25244">
        <w:rPr>
          <w:rFonts w:ascii="Sylfaen" w:hAnsi="Sylfaen"/>
        </w:rPr>
        <w:t>.</w:t>
      </w:r>
    </w:p>
    <w:p w14:paraId="45DECE16" w14:textId="77777777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გულის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პრობლემების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რისკი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გაიზარდოს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ვენაში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პერფუზიის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სიჩქარისა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დოზის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გაზრდის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</w:t>
      </w:r>
      <w:r w:rsidRPr="00F25244">
        <w:rPr>
          <w:rFonts w:ascii="Sylfaen" w:hAnsi="Sylfaen"/>
        </w:rPr>
        <w:t xml:space="preserve">. </w:t>
      </w:r>
    </w:p>
    <w:p w14:paraId="0F94F0D2" w14:textId="2B6C700C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ძალიან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იშვიათად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ზოგჯერ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პირველი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გამოყენების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შემდეგ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განვითარდეს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უეცარი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მძიმე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ჰიპერმგრძნობელობის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რეაქციები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ანაფილაქსიური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რეაქციები</w:t>
      </w:r>
      <w:r w:rsidRPr="00F25244">
        <w:rPr>
          <w:rFonts w:ascii="Sylfaen" w:hAnsi="Sylfaen"/>
        </w:rPr>
        <w:t>/</w:t>
      </w:r>
      <w:r w:rsidRPr="00F25244">
        <w:rPr>
          <w:rFonts w:ascii="Sylfaen" w:hAnsi="Sylfaen" w:cs="Sylfaen"/>
        </w:rPr>
        <w:t>შოკი</w:t>
      </w:r>
      <w:r w:rsidRPr="00F25244">
        <w:rPr>
          <w:rFonts w:ascii="Sylfaen" w:hAnsi="Sylfaen"/>
        </w:rPr>
        <w:t xml:space="preserve">), </w:t>
      </w:r>
      <w:r w:rsidRPr="00F25244">
        <w:rPr>
          <w:rFonts w:ascii="Sylfaen" w:hAnsi="Sylfaen" w:cs="Sylfaen"/>
        </w:rPr>
        <w:t>გულმკერდის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არეში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შებოჭილობა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თავბრუსხვევ</w:t>
      </w:r>
      <w:r w:rsidR="0050137B" w:rsidRPr="00F25244">
        <w:rPr>
          <w:rFonts w:ascii="Sylfaen" w:hAnsi="Sylfaen" w:cs="Sylfaen"/>
        </w:rPr>
        <w:t>ის შეგრძნება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გულისრევ</w:t>
      </w:r>
      <w:r w:rsidR="008C1C46" w:rsidRPr="00F25244">
        <w:rPr>
          <w:rFonts w:ascii="Sylfaen" w:hAnsi="Sylfaen" w:cs="Sylfaen"/>
        </w:rPr>
        <w:t>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სისუსტ</w:t>
      </w:r>
      <w:r w:rsidR="0050137B" w:rsidRPr="00F25244">
        <w:rPr>
          <w:rFonts w:ascii="Sylfaen" w:hAnsi="Sylfaen" w:cs="Sylfaen"/>
        </w:rPr>
        <w:t xml:space="preserve">ე, </w:t>
      </w:r>
      <w:r w:rsidRPr="00F25244">
        <w:rPr>
          <w:rFonts w:ascii="Sylfaen" w:hAnsi="Sylfaen" w:cs="Sylfaen"/>
        </w:rPr>
        <w:lastRenderedPageBreak/>
        <w:t>თავბრუსხვევა</w:t>
      </w:r>
      <w:r w:rsidRPr="00F25244">
        <w:rPr>
          <w:rFonts w:ascii="Sylfaen" w:hAnsi="Sylfaen"/>
        </w:rPr>
        <w:t xml:space="preserve"> წამო</w:t>
      </w:r>
      <w:r w:rsidRPr="00F25244">
        <w:rPr>
          <w:rFonts w:ascii="Sylfaen" w:hAnsi="Sylfaen" w:cs="Sylfaen"/>
        </w:rPr>
        <w:t>დგომისას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ამ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შემთხვევაში</w:t>
      </w:r>
      <w:r w:rsidRPr="00F25244">
        <w:rPr>
          <w:rFonts w:ascii="Sylfaen" w:hAnsi="Sylfaen"/>
        </w:rPr>
        <w:t xml:space="preserve">, </w:t>
      </w:r>
      <w:r w:rsidR="007142ED" w:rsidRPr="00F25244">
        <w:rPr>
          <w:rFonts w:ascii="Sylfaen" w:hAnsi="Sylfaen" w:cs="Sylfaen"/>
        </w:rPr>
        <w:t>დომინალი</w:t>
      </w:r>
      <w:r w:rsidRPr="00F25244">
        <w:rPr>
          <w:rFonts w:ascii="Sylfaen" w:hAnsi="Sylfaen" w:cs="Sylfaen"/>
        </w:rPr>
        <w:t>ს</w:t>
      </w:r>
      <w:r w:rsidR="008C1C46" w:rsidRPr="00F25244">
        <w:rPr>
          <w:rFonts w:ascii="Sylfaen" w:hAnsi="Sylfaen" w:cs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გამოყენება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უნდა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შეწყდეს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დაუყოვნებლივ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უნდა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ეცნობოს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>.</w:t>
      </w:r>
    </w:p>
    <w:p w14:paraId="5FE75F0F" w14:textId="7B533BDF" w:rsidR="00A438D9" w:rsidRPr="00F25244" w:rsidRDefault="007142ED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50137B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/>
        </w:rPr>
        <w:t>P-</w:t>
      </w:r>
      <w:r w:rsidR="00A438D9" w:rsidRPr="00F25244">
        <w:rPr>
          <w:rFonts w:ascii="Sylfaen" w:hAnsi="Sylfaen" w:cs="Sylfaen"/>
        </w:rPr>
        <w:t>მ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შეიძლება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გამოიწვიოს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ღვიძლის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სწრაფი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მძიმე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ანთება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რამაც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შეიძლება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გამოიწვიოს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სიცოცხლისთვის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საშიში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ღვიძლის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უკმარისობა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მათ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შორის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ფატალური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შემთხვევები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იხილეთ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თავი</w:t>
      </w:r>
      <w:r w:rsidR="00A438D9" w:rsidRPr="00F25244">
        <w:rPr>
          <w:rFonts w:ascii="Sylfaen" w:hAnsi="Sylfaen"/>
        </w:rPr>
        <w:t xml:space="preserve"> „4. </w:t>
      </w:r>
      <w:r w:rsidR="00A438D9" w:rsidRPr="00F25244">
        <w:rPr>
          <w:rFonts w:ascii="Sylfaen" w:hAnsi="Sylfaen" w:cs="Sylfaen"/>
        </w:rPr>
        <w:t>შესაძლო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გვერდითი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მოვლენები</w:t>
      </w:r>
      <w:r w:rsidR="00A438D9" w:rsidRPr="00F25244">
        <w:rPr>
          <w:rFonts w:ascii="Sylfaen" w:hAnsi="Sylfaen"/>
        </w:rPr>
        <w:t xml:space="preserve">?“). </w:t>
      </w:r>
      <w:r w:rsidR="00A438D9" w:rsidRPr="00F25244">
        <w:rPr>
          <w:rFonts w:ascii="Sylfaen" w:hAnsi="Sylfaen" w:cs="Sylfaen"/>
        </w:rPr>
        <w:t>თუ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მოულოდნელად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თავს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ცუდად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გრძნობთ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>/</w:t>
      </w:r>
      <w:r w:rsidR="00A438D9" w:rsidRPr="00F25244">
        <w:rPr>
          <w:rFonts w:ascii="Sylfaen" w:hAnsi="Sylfaen" w:cs="Sylfaen"/>
        </w:rPr>
        <w:t>ან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გაქვთ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გულისრევა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ასევე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თვალების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გაყვითლება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მუქი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შარდი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კანის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ქავილი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>სისხლდენისადმი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მიდრეკილება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ღვიძლთან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დაკავშირებული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ტვინის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დაავადება</w:t>
      </w:r>
      <w:r w:rsidR="00A438D9" w:rsidRPr="00F25244">
        <w:rPr>
          <w:rFonts w:ascii="Sylfaen" w:hAnsi="Sylfaen"/>
        </w:rPr>
        <w:t xml:space="preserve"> (</w:t>
      </w:r>
      <w:r w:rsidR="00A438D9" w:rsidRPr="00F25244">
        <w:rPr>
          <w:rFonts w:ascii="Sylfaen" w:hAnsi="Sylfaen" w:cs="Sylfaen"/>
        </w:rPr>
        <w:t>ღვიძლის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ფუნქციის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დაქვეითების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ან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ღვიძლის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სწრაფი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მძიმე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ანთების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ნიშნები</w:t>
      </w:r>
      <w:r w:rsidR="00A438D9" w:rsidRPr="00F25244">
        <w:rPr>
          <w:rFonts w:ascii="Sylfaen" w:hAnsi="Sylfaen"/>
        </w:rPr>
        <w:t xml:space="preserve">), </w:t>
      </w:r>
      <w:r w:rsidR="00A438D9" w:rsidRPr="00F25244">
        <w:rPr>
          <w:rFonts w:ascii="Sylfaen" w:hAnsi="Sylfaen" w:cs="Sylfaen"/>
        </w:rPr>
        <w:t>გთხოვთ</w:t>
      </w:r>
      <w:r w:rsidR="00A438D9" w:rsidRPr="00F25244">
        <w:rPr>
          <w:rFonts w:ascii="Sylfaen" w:hAnsi="Sylfaen"/>
        </w:rPr>
        <w:t xml:space="preserve">, </w:t>
      </w:r>
      <w:r w:rsidR="0050137B" w:rsidRPr="00F25244">
        <w:rPr>
          <w:rFonts w:ascii="Sylfaen" w:hAnsi="Sylfaen"/>
        </w:rPr>
        <w:t>პირველ რიგში,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მიმართოთ</w:t>
      </w:r>
      <w:r w:rsidR="00A438D9" w:rsidRPr="00F25244">
        <w:rPr>
          <w:rFonts w:ascii="Sylfaen" w:hAnsi="Sylfaen"/>
        </w:rPr>
        <w:t xml:space="preserve"> </w:t>
      </w:r>
      <w:r w:rsidR="0050137B" w:rsidRPr="00F25244">
        <w:rPr>
          <w:rFonts w:ascii="Sylfaen" w:hAnsi="Sylfaen"/>
        </w:rPr>
        <w:t xml:space="preserve">თქვენს </w:t>
      </w:r>
      <w:r w:rsidR="00A438D9" w:rsidRPr="00F25244">
        <w:rPr>
          <w:rFonts w:ascii="Sylfaen" w:hAnsi="Sylfaen" w:cs="Sylfaen"/>
        </w:rPr>
        <w:t>ექიმს</w:t>
      </w:r>
      <w:r w:rsidR="00A438D9" w:rsidRPr="00F25244">
        <w:rPr>
          <w:rFonts w:ascii="Sylfaen" w:hAnsi="Sylfaen"/>
        </w:rPr>
        <w:t>.</w:t>
      </w:r>
    </w:p>
    <w:p w14:paraId="4A36BA2F" w14:textId="56B9EEFF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შენიშნავთ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კანის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რეაქციას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კანზე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ბუშტუკებს</w:t>
      </w:r>
      <w:r w:rsidRPr="00F25244">
        <w:rPr>
          <w:rFonts w:ascii="Sylfaen" w:hAnsi="Sylfaen"/>
        </w:rPr>
        <w:t>/</w:t>
      </w:r>
      <w:r w:rsidRPr="00F25244">
        <w:rPr>
          <w:rFonts w:ascii="Sylfaen" w:hAnsi="Sylfaen" w:cs="Sylfaen"/>
        </w:rPr>
        <w:t>აქერცვლას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>/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ლორწოვანი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გარსის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რეაქციებს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იხილეთ</w:t>
      </w:r>
      <w:r w:rsidRPr="00F25244">
        <w:rPr>
          <w:rFonts w:ascii="Sylfaen" w:hAnsi="Sylfaen"/>
        </w:rPr>
        <w:t xml:space="preserve"> </w:t>
      </w:r>
      <w:r w:rsidR="006F6E65" w:rsidRPr="00F25244">
        <w:rPr>
          <w:rFonts w:ascii="Sylfaen" w:hAnsi="Sylfaen" w:cs="Sylfaen"/>
        </w:rPr>
        <w:t>პუნქტი</w:t>
      </w:r>
      <w:r w:rsidRPr="00F25244">
        <w:rPr>
          <w:rFonts w:ascii="Sylfaen" w:hAnsi="Sylfaen"/>
        </w:rPr>
        <w:t xml:space="preserve"> „4. </w:t>
      </w:r>
      <w:r w:rsidRPr="00F25244">
        <w:rPr>
          <w:rFonts w:ascii="Sylfaen" w:hAnsi="Sylfaen" w:cs="Sylfaen"/>
        </w:rPr>
        <w:t>შესაძლო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გვერდითი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მოვლენები</w:t>
      </w:r>
      <w:r w:rsidRPr="00F25244">
        <w:rPr>
          <w:rFonts w:ascii="Sylfaen" w:hAnsi="Sylfaen"/>
        </w:rPr>
        <w:t xml:space="preserve">?“), </w:t>
      </w:r>
      <w:r w:rsidRPr="00F25244">
        <w:rPr>
          <w:rFonts w:ascii="Sylfaen" w:hAnsi="Sylfaen" w:cs="Sylfaen"/>
        </w:rPr>
        <w:t>მკურნალობის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გაგრძელებამდე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დაუყოვნებლივ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მიმართეთ</w:t>
      </w:r>
      <w:r w:rsidRPr="00F25244">
        <w:rPr>
          <w:rFonts w:ascii="Sylfaen" w:hAnsi="Sylfaen"/>
        </w:rPr>
        <w:t xml:space="preserve"> </w:t>
      </w:r>
      <w:r w:rsidR="0050137B" w:rsidRPr="00F25244">
        <w:rPr>
          <w:rFonts w:ascii="Sylfaen" w:hAnsi="Sylfaen"/>
        </w:rPr>
        <w:t xml:space="preserve">თქვენს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>.</w:t>
      </w:r>
    </w:p>
    <w:p w14:paraId="309180F4" w14:textId="5CFE6120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ქინოლონის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ანტიბიოტიკებმა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მათ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შორის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 w:cs="Sylfaen"/>
        </w:rPr>
        <w:t>დომინალი</w:t>
      </w:r>
      <w:r w:rsidRPr="00F25244">
        <w:rPr>
          <w:rFonts w:ascii="Sylfaen" w:hAnsi="Sylfaen"/>
        </w:rPr>
        <w:t xml:space="preserve"> P-</w:t>
      </w:r>
      <w:r w:rsidRPr="00F25244">
        <w:rPr>
          <w:rFonts w:ascii="Sylfaen" w:hAnsi="Sylfaen" w:cs="Sylfaen"/>
        </w:rPr>
        <w:t>მ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გამოიწვიოს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კრუნჩხვები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მოხდა</w:t>
      </w:r>
      <w:r w:rsidRPr="00F25244">
        <w:rPr>
          <w:rFonts w:ascii="Sylfaen" w:hAnsi="Sylfaen"/>
        </w:rPr>
        <w:t xml:space="preserve">, </w:t>
      </w:r>
      <w:r w:rsidR="007142ED"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="0050137B" w:rsidRPr="00F25244">
        <w:rPr>
          <w:rFonts w:ascii="Sylfaen" w:hAnsi="Sylfaen"/>
        </w:rPr>
        <w:t>ი</w:t>
      </w:r>
      <w:r w:rsidRPr="00F25244">
        <w:rPr>
          <w:rFonts w:ascii="Sylfaen" w:hAnsi="Sylfaen" w:cs="Sylfaen"/>
        </w:rPr>
        <w:t>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მკურნალობა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არ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უნდა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გაგრძელდეს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შეამჩნიოთ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ნერვის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დაზიანების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ნეიროპათიის</w:t>
      </w:r>
      <w:r w:rsidRPr="00F25244">
        <w:rPr>
          <w:rFonts w:ascii="Sylfaen" w:hAnsi="Sylfaen"/>
        </w:rPr>
        <w:t xml:space="preserve">) </w:t>
      </w:r>
      <w:r w:rsidRPr="00F25244">
        <w:rPr>
          <w:rFonts w:ascii="Sylfaen" w:hAnsi="Sylfaen" w:cs="Sylfaen"/>
        </w:rPr>
        <w:t>ნიშნები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როგორიცაა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ტკივილი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წვა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ჩხვლეტის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შეგრძნება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დაბუჟება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>/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სისუსტე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განსაკუთრებით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ტერფებსა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ფეხებში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ხელებში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ასეთ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შემთხვევაში</w:t>
      </w:r>
      <w:r w:rsidRPr="00F25244">
        <w:rPr>
          <w:rFonts w:ascii="Sylfaen" w:hAnsi="Sylfaen"/>
        </w:rPr>
        <w:t xml:space="preserve">,  </w:t>
      </w:r>
      <w:r w:rsidR="007142ED"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="0050137B" w:rsidRPr="00F25244">
        <w:rPr>
          <w:rFonts w:ascii="Sylfaen" w:hAnsi="Sylfaen"/>
        </w:rPr>
        <w:t>ი</w:t>
      </w:r>
      <w:r w:rsidRPr="00F25244">
        <w:rPr>
          <w:rFonts w:ascii="Sylfaen" w:hAnsi="Sylfaen" w:cs="Sylfaen"/>
        </w:rPr>
        <w:t>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მკურნალობის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დაწყებამდე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დაუყოვნებლივ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აცნობეთ</w:t>
      </w:r>
      <w:r w:rsidRPr="00F25244">
        <w:rPr>
          <w:rFonts w:ascii="Sylfaen" w:hAnsi="Sylfaen"/>
        </w:rPr>
        <w:t xml:space="preserve"> </w:t>
      </w:r>
      <w:r w:rsidR="0050137B" w:rsidRPr="00F25244">
        <w:rPr>
          <w:rFonts w:ascii="Sylfaen" w:hAnsi="Sylfaen"/>
        </w:rPr>
        <w:t xml:space="preserve">თქვენს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>.</w:t>
      </w:r>
    </w:p>
    <w:p w14:paraId="590CEF59" w14:textId="5BABF5C9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ფტორქინოლონური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ანტიბიოტიკების</w:t>
      </w:r>
      <w:r w:rsidR="0050137B" w:rsidRPr="00F25244">
        <w:rPr>
          <w:rFonts w:ascii="Sylfaen" w:hAnsi="Sylfaen" w:cs="Sylfaen"/>
        </w:rPr>
        <w:t>,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მათ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შორის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მიღებისას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აღინიშნოს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ფსიქიკური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ჯანმრთელობის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პრობლემები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მაშინაც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კი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მათ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პირველად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იღებთ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ძალიან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იშვიათ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შემთხვევებში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დეპრესიამ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ფსიქიკური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ჯანმრთელობის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პრობლემებმა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გამოიწვია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სუიციდური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აზრები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თვითდამაზიანებელი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ქცევა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როგორიცაა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თვითმკვლელობის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მცდელობა</w:t>
      </w:r>
      <w:r w:rsidRPr="00F25244">
        <w:rPr>
          <w:rFonts w:ascii="Sylfaen" w:hAnsi="Sylfaen"/>
        </w:rPr>
        <w:t xml:space="preserve"> (</w:t>
      </w:r>
      <w:r w:rsidRPr="00F25244">
        <w:rPr>
          <w:rFonts w:ascii="Sylfaen" w:hAnsi="Sylfaen" w:cs="Sylfaen"/>
        </w:rPr>
        <w:t>იხილეთ</w:t>
      </w:r>
      <w:r w:rsidRPr="00F25244">
        <w:rPr>
          <w:rFonts w:ascii="Sylfaen" w:hAnsi="Sylfaen"/>
        </w:rPr>
        <w:t xml:space="preserve"> </w:t>
      </w:r>
      <w:r w:rsidR="0050137B" w:rsidRPr="00F25244">
        <w:rPr>
          <w:rFonts w:ascii="Sylfaen" w:hAnsi="Sylfaen" w:cs="Sylfaen"/>
        </w:rPr>
        <w:t>პუნქტი</w:t>
      </w:r>
      <w:r w:rsidRPr="00F25244">
        <w:rPr>
          <w:rFonts w:ascii="Sylfaen" w:hAnsi="Sylfaen"/>
        </w:rPr>
        <w:t xml:space="preserve"> „4. </w:t>
      </w:r>
      <w:r w:rsidRPr="00F25244">
        <w:rPr>
          <w:rFonts w:ascii="Sylfaen" w:hAnsi="Sylfaen" w:cs="Sylfaen"/>
        </w:rPr>
        <w:t>შესაძლო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გვერდითი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მოვლენები</w:t>
      </w:r>
      <w:r w:rsidRPr="00F25244">
        <w:rPr>
          <w:rFonts w:ascii="Sylfaen" w:hAnsi="Sylfaen"/>
        </w:rPr>
        <w:t xml:space="preserve">?“).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ასეთი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რეაქციები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განვითარდა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შეწყვიტეთ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მიღება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დაუყოვნებლივ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აცნობეთ</w:t>
      </w:r>
      <w:r w:rsidRPr="00F25244">
        <w:rPr>
          <w:rFonts w:ascii="Sylfaen" w:hAnsi="Sylfaen"/>
        </w:rPr>
        <w:t xml:space="preserve"> </w:t>
      </w:r>
      <w:r w:rsidR="0050137B" w:rsidRPr="00F25244">
        <w:rPr>
          <w:rFonts w:ascii="Sylfaen" w:hAnsi="Sylfaen"/>
        </w:rPr>
        <w:t xml:space="preserve">თქვენს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>.</w:t>
      </w:r>
    </w:p>
    <w:p w14:paraId="604719F3" w14:textId="7CB5B402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ანტიბიოტიკების,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მათ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შორის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 xml:space="preserve">ს 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გამოყენების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დროს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შემდეგ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შეიძლება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განვითარდეს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დიარეა.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ეს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სერიოზული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მუდმივი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გახდება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თუ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აღმოაჩენთ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რომ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თქვენი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განავალი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შეიცავს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სისხლს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ლორწოს</w:t>
      </w:r>
      <w:r w:rsidRPr="00F25244">
        <w:rPr>
          <w:rFonts w:ascii="Sylfaen" w:hAnsi="Sylfaen"/>
        </w:rPr>
        <w:t xml:space="preserve">, </w:t>
      </w:r>
      <w:r w:rsidRPr="00F25244">
        <w:rPr>
          <w:rFonts w:ascii="Sylfaen" w:hAnsi="Sylfaen" w:cs="Sylfaen"/>
        </w:rPr>
        <w:t>დაუყოვნებლივ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შეწყვიტეთ</w:t>
      </w:r>
      <w:r w:rsidRPr="00F25244">
        <w:rPr>
          <w:rFonts w:ascii="Sylfaen" w:hAnsi="Sylfaen"/>
        </w:rPr>
        <w:t xml:space="preserve"> </w:t>
      </w:r>
      <w:r w:rsidR="007142ED"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Pr="00F25244">
        <w:rPr>
          <w:rFonts w:ascii="Sylfaen" w:hAnsi="Sylfaen"/>
        </w:rPr>
        <w:t>P-</w:t>
      </w:r>
      <w:r w:rsidRPr="00F25244">
        <w:rPr>
          <w:rFonts w:ascii="Sylfaen" w:hAnsi="Sylfaen" w:cs="Sylfaen"/>
        </w:rPr>
        <w:t>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მიღება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და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მიმართეთ</w:t>
      </w:r>
      <w:r w:rsidRPr="00F25244">
        <w:rPr>
          <w:rFonts w:ascii="Sylfaen" w:hAnsi="Sylfaen"/>
        </w:rPr>
        <w:t xml:space="preserve"> </w:t>
      </w:r>
      <w:r w:rsidR="0050137B" w:rsidRPr="00F25244">
        <w:rPr>
          <w:rFonts w:ascii="Sylfaen" w:hAnsi="Sylfaen"/>
        </w:rPr>
        <w:t xml:space="preserve">თქვენს </w:t>
      </w:r>
      <w:r w:rsidRPr="00F25244">
        <w:rPr>
          <w:rFonts w:ascii="Sylfaen" w:hAnsi="Sylfaen" w:cs="Sylfaen"/>
        </w:rPr>
        <w:t>ექიმს</w:t>
      </w:r>
      <w:r w:rsidRPr="00F25244">
        <w:rPr>
          <w:rFonts w:ascii="Sylfaen" w:hAnsi="Sylfaen"/>
        </w:rPr>
        <w:t xml:space="preserve">. </w:t>
      </w:r>
      <w:r w:rsidRPr="00F25244">
        <w:rPr>
          <w:rFonts w:ascii="Sylfaen" w:hAnsi="Sylfaen" w:cs="Sylfaen"/>
        </w:rPr>
        <w:t>არ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მიიღოთ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ნაწლავების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მოქმედების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შემაჩერებელი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ან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შემაფერხებელი</w:t>
      </w:r>
      <w:r w:rsidRPr="00F25244">
        <w:rPr>
          <w:rFonts w:ascii="Sylfaen" w:hAnsi="Sylfaen"/>
        </w:rPr>
        <w:t xml:space="preserve"> </w:t>
      </w:r>
      <w:r w:rsidRPr="00F25244">
        <w:rPr>
          <w:rFonts w:ascii="Sylfaen" w:hAnsi="Sylfaen" w:cs="Sylfaen"/>
        </w:rPr>
        <w:t>პრეპარატები.</w:t>
      </w:r>
    </w:p>
    <w:p w14:paraId="22BB5958" w14:textId="4646DA57" w:rsidR="00A438D9" w:rsidRPr="00F25244" w:rsidRDefault="007142ED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="00A438D9" w:rsidRPr="00F25244">
        <w:rPr>
          <w:rFonts w:ascii="Sylfaen" w:hAnsi="Sylfaen"/>
        </w:rPr>
        <w:t>P-</w:t>
      </w:r>
      <w:r w:rsidR="00A438D9" w:rsidRPr="00F25244">
        <w:rPr>
          <w:rFonts w:ascii="Sylfaen" w:hAnsi="Sylfaen" w:cs="Sylfaen"/>
        </w:rPr>
        <w:t>თ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მკურნალობის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დაწყებიდან</w:t>
      </w:r>
      <w:r w:rsidR="00A438D9" w:rsidRPr="00F25244">
        <w:rPr>
          <w:rFonts w:ascii="Sylfaen" w:hAnsi="Sylfaen"/>
        </w:rPr>
        <w:t xml:space="preserve"> 48 </w:t>
      </w:r>
      <w:r w:rsidR="00A438D9" w:rsidRPr="00F25244">
        <w:rPr>
          <w:rFonts w:ascii="Sylfaen" w:hAnsi="Sylfaen" w:cs="Sylfaen"/>
        </w:rPr>
        <w:t>საათის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განმავლობაშიც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კი</w:t>
      </w:r>
      <w:r w:rsidR="00A438D9" w:rsidRPr="00F25244">
        <w:rPr>
          <w:rFonts w:ascii="Sylfaen" w:hAnsi="Sylfaen"/>
        </w:rPr>
        <w:t xml:space="preserve">, </w:t>
      </w:r>
      <w:r w:rsidR="0050137B" w:rsidRPr="00F25244">
        <w:rPr>
          <w:rFonts w:ascii="Sylfaen" w:hAnsi="Sylfaen"/>
        </w:rPr>
        <w:t xml:space="preserve">ამ პრეპარატმა </w:t>
      </w:r>
      <w:r w:rsidR="00A438D9" w:rsidRPr="00F25244">
        <w:rPr>
          <w:rFonts w:ascii="Sylfaen" w:hAnsi="Sylfaen" w:cs="Sylfaen"/>
        </w:rPr>
        <w:t>შეიძლება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გამოიწვიოს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მყესების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ტკივილი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და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>ანთება</w:t>
      </w:r>
      <w:r w:rsidR="00A438D9" w:rsidRPr="00F25244">
        <w:rPr>
          <w:rFonts w:ascii="Sylfaen" w:hAnsi="Sylfaen"/>
        </w:rPr>
        <w:t xml:space="preserve">, </w:t>
      </w:r>
      <w:r w:rsidR="00A438D9" w:rsidRPr="00F25244">
        <w:rPr>
          <w:rFonts w:ascii="Sylfaen" w:hAnsi="Sylfaen" w:cs="Sylfaen"/>
        </w:rPr>
        <w:t xml:space="preserve">რაც </w:t>
      </w:r>
      <w:r w:rsidRPr="00F25244">
        <w:rPr>
          <w:rFonts w:ascii="Sylfaen" w:hAnsi="Sylfaen"/>
        </w:rPr>
        <w:t>დომინალი</w:t>
      </w:r>
      <w:r w:rsidR="00A438D9" w:rsidRPr="00F25244">
        <w:rPr>
          <w:rFonts w:ascii="Sylfaen" w:hAnsi="Sylfaen"/>
        </w:rPr>
        <w:t xml:space="preserve"> </w:t>
      </w:r>
      <w:r w:rsidR="00A438D9" w:rsidRPr="00F25244">
        <w:rPr>
          <w:rFonts w:ascii="Sylfaen" w:hAnsi="Sylfaen" w:cs="Sylfaen"/>
        </w:rPr>
        <w:t xml:space="preserve">P-თ მკურნალობის შეწყვეტის შემდეგ შესაძლოა რამდენიმე თვემდე გაგრძელდეს. მყესების ანთების და გაწყვეტის რისკი იზრდება, თუ ხანდაზმული ხართ ან ერთდროულად იღებთ კორტიკოსტეროიდებს. შეწყვიტეთ </w:t>
      </w:r>
      <w:r w:rsidRPr="00F25244">
        <w:rPr>
          <w:rFonts w:ascii="Sylfaen" w:hAnsi="Sylfaen"/>
        </w:rPr>
        <w:t>დომინალი</w:t>
      </w:r>
      <w:r w:rsidR="0050137B" w:rsidRPr="00F25244">
        <w:rPr>
          <w:rFonts w:ascii="Sylfaen" w:hAnsi="Sylfaen"/>
        </w:rPr>
        <w:t>-</w:t>
      </w:r>
      <w:r w:rsidR="00A438D9" w:rsidRPr="00F25244">
        <w:rPr>
          <w:rFonts w:ascii="Sylfaen" w:hAnsi="Sylfaen" w:cs="Sylfaen"/>
        </w:rPr>
        <w:t xml:space="preserve">P-ს მიღება ტკივილის ან ანთების პირველივე ნიშნის გამოვლენისთანავე, დაასვენეთ დაზიანებული სახსრები და დაუყოვნებლივ მიმართეთ </w:t>
      </w:r>
      <w:r w:rsidR="0050137B" w:rsidRPr="00F25244">
        <w:rPr>
          <w:rFonts w:ascii="Sylfaen" w:hAnsi="Sylfaen" w:cs="Sylfaen"/>
        </w:rPr>
        <w:t xml:space="preserve">თქვენს </w:t>
      </w:r>
      <w:r w:rsidR="00A438D9" w:rsidRPr="00F25244">
        <w:rPr>
          <w:rFonts w:ascii="Sylfaen" w:hAnsi="Sylfaen" w:cs="Sylfaen"/>
        </w:rPr>
        <w:t xml:space="preserve">ექიმს. მოერიდეთ არასაჭირო ფიზიკურ დატვირთვას, რადგან ამან შეიძლება გაზარდოს მყესების გაწყვეტის რისკი (იხილეთ პუნქტები „არ გამოიყენოთ </w:t>
      </w:r>
      <w:r w:rsidRPr="00F25244">
        <w:rPr>
          <w:rFonts w:ascii="Sylfaen" w:hAnsi="Sylfaen" w:cs="Sylfaen"/>
        </w:rPr>
        <w:t>დომინალი</w:t>
      </w:r>
      <w:r w:rsidR="0050137B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 შემდეგ</w:t>
      </w:r>
      <w:r w:rsidR="0050137B" w:rsidRPr="00F25244">
        <w:rPr>
          <w:rFonts w:ascii="Sylfaen" w:hAnsi="Sylfaen" w:cs="Sylfaen"/>
        </w:rPr>
        <w:t>ი მდგომარეობების დროს</w:t>
      </w:r>
      <w:r w:rsidR="00A438D9" w:rsidRPr="00F25244">
        <w:rPr>
          <w:rFonts w:ascii="Sylfaen" w:hAnsi="Sylfaen" w:cs="Sylfaen"/>
        </w:rPr>
        <w:t>“ და „4. შესაძლო გვერდითი მოვლენები“).</w:t>
      </w:r>
    </w:p>
    <w:p w14:paraId="085F4530" w14:textId="6FE6EFC5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 xml:space="preserve">თუ ხანდაზმული ხართ და გაქვთ თირკმლის პრობლემები, </w:t>
      </w:r>
      <w:r w:rsidR="007142ED" w:rsidRPr="00F25244">
        <w:rPr>
          <w:rFonts w:ascii="Sylfaen" w:hAnsi="Sylfaen" w:cs="Sylfaen"/>
        </w:rPr>
        <w:t>დომინალი</w:t>
      </w:r>
      <w:r w:rsidR="0050137B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P-ს მიღებისას დარწმუნდით, რომ საკმარისი რაოდენობით სითხეს იღებთ, რადგან ამან შეიძლება გაზარდოს თირკმლის უკმარისობის რისკი გაუწყლოების შემთხვევაში.</w:t>
      </w:r>
    </w:p>
    <w:p w14:paraId="49EDE91A" w14:textId="27F62535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 xml:space="preserve">მხედველობის გაუარესებისას ან თვალებთან დაკავშირებული პრობლემების განვითარების შემთხვევაში, დაუყოვნებლივ მიმართეთ ოფთალმოლოგს (იხილეთ პუნქტი 4,  „შესაძლო გვერდითი მოვლენები?“). დაუყოვნებლივ შეწყვიტეთ პრეპარატის მიღება და მიმართეთ </w:t>
      </w:r>
      <w:r w:rsidR="0050137B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ექიმს.</w:t>
      </w:r>
    </w:p>
    <w:p w14:paraId="471459CB" w14:textId="77777777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არ მიიღოთ პრეპარატები, რომლებიც აჩერებენ ან ანელებენ ნაწლავების მოქმედებას.</w:t>
      </w:r>
    </w:p>
    <w:p w14:paraId="72C5A84B" w14:textId="73EE9D05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lastRenderedPageBreak/>
        <w:t>ფტორქინოლონის ანტიბიოტიკებმა შეიძლება გამოიწვიოს სისხლში შაქრის დონის დარღვევები, მაგალითად, როდესაც სისხლში შაქრის დონე ნორმაზე დაბლა ეცემა (ჰიპოგლიკემია) და სისხლში შაქრის დონე ნორმაზე მაღალია (ჰიპერგლიკემია).</w:t>
      </w:r>
      <w:r w:rsidR="0050137B" w:rsidRPr="00F25244">
        <w:rPr>
          <w:rFonts w:ascii="Sylfaen" w:hAnsi="Sylfaen" w:cs="Sylfaen"/>
        </w:rPr>
        <w:t xml:space="preserve"> </w:t>
      </w:r>
      <w:r w:rsidR="007142ED" w:rsidRPr="00F25244">
        <w:rPr>
          <w:rFonts w:ascii="Sylfaen" w:hAnsi="Sylfaen" w:cs="Sylfaen"/>
        </w:rPr>
        <w:t>დომინალი</w:t>
      </w:r>
      <w:r w:rsidR="0050137B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P-თ მკურნალობისას </w:t>
      </w:r>
      <w:r w:rsidR="0050137B" w:rsidRPr="00F25244">
        <w:rPr>
          <w:rFonts w:ascii="Sylfaen" w:hAnsi="Sylfaen" w:cs="Sylfaen"/>
        </w:rPr>
        <w:t xml:space="preserve">სისხლში შაქრის დონის დარღვევები </w:t>
      </w:r>
      <w:r w:rsidRPr="00F25244">
        <w:rPr>
          <w:rFonts w:ascii="Sylfaen" w:hAnsi="Sylfaen" w:cs="Sylfaen"/>
        </w:rPr>
        <w:t>ძირითადად ხანდაზმულ პაციენტებში აღინიშნებოდა, რომლებიც ერთდროულად იღებდნენ პერორალურ ანტიდიაბეტურ პრეპარატებს (</w:t>
      </w:r>
      <w:r w:rsidR="00027E2D" w:rsidRPr="00F25244">
        <w:rPr>
          <w:rFonts w:ascii="Sylfaen" w:hAnsi="Sylfaen" w:cs="Sylfaen"/>
        </w:rPr>
        <w:t>როგორიცაა</w:t>
      </w:r>
      <w:r w:rsidRPr="00F25244">
        <w:rPr>
          <w:rFonts w:ascii="Sylfaen" w:hAnsi="Sylfaen" w:cs="Sylfaen"/>
        </w:rPr>
        <w:t xml:space="preserve"> სულფონილშარდოვანა) ან ინსულინს, რომლებიც ამცირებენ სისხლში შაქრის დონეს. თუ გაქვთ დიაბეტი, სისხლში შაქრის დონე </w:t>
      </w:r>
      <w:r w:rsidR="00027E2D" w:rsidRPr="00F25244">
        <w:rPr>
          <w:rFonts w:ascii="Sylfaen" w:hAnsi="Sylfaen" w:cs="Sylfaen"/>
        </w:rPr>
        <w:t>მკაცრად</w:t>
      </w:r>
      <w:r w:rsidRPr="00F25244">
        <w:rPr>
          <w:rFonts w:ascii="Sylfaen" w:hAnsi="Sylfaen" w:cs="Sylfaen"/>
        </w:rPr>
        <w:t xml:space="preserve"> უნდა გაკონტროლდეს (იხილეთ პუნქტი „4. შესაძლო გვერდითი მოვლენები?“).</w:t>
      </w:r>
    </w:p>
    <w:p w14:paraId="23D64680" w14:textId="4A4213D8" w:rsidR="00A438D9" w:rsidRPr="00F25244" w:rsidRDefault="00A438D9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 xml:space="preserve">ქინოლონის ანტიბიოტიკებმა შეიძლება გაზარდონ კანის მგრძნობელობა მზის ან ულტრაიისფერი სხივების მიმართ. </w:t>
      </w:r>
      <w:r w:rsidR="007142ED"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P-ს მიღებისას თავიდან  უნდა იქნას აცილებული მზის  სხივების </w:t>
      </w:r>
      <w:r w:rsidR="00027E2D" w:rsidRPr="00F25244">
        <w:rPr>
          <w:rFonts w:ascii="Sylfaen" w:hAnsi="Sylfaen" w:cs="Sylfaen"/>
        </w:rPr>
        <w:t>ხანგრძლივი</w:t>
      </w:r>
      <w:r w:rsidRPr="00F25244">
        <w:rPr>
          <w:rFonts w:ascii="Sylfaen" w:hAnsi="Sylfaen" w:cs="Sylfaen"/>
        </w:rPr>
        <w:t xml:space="preserve"> ზემოქმედება და არ შეიძლება სოლარიუმის ან სხვა ულტრაიისფერი ნათურის გამოყენება. </w:t>
      </w:r>
    </w:p>
    <w:p w14:paraId="6E5B5CB6" w14:textId="75E2F2AB" w:rsidR="00A438D9" w:rsidRPr="00F25244" w:rsidRDefault="007142ED" w:rsidP="001155BA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</w:rPr>
      </w:pPr>
      <w:r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P-ს ეფექტურობა არ არის დადასტურებული მძიმე დამწვრობის, ღრმა ქსოვილების ინფექციების, ოსტეომიელიტის (ძვლის ტვინის ინფექციები) და დიაბეტური ტერფის თანმხლები ინფექციების მკურნალობაში.</w:t>
      </w:r>
    </w:p>
    <w:p w14:paraId="2301EB40" w14:textId="77777777" w:rsidR="002F3D96" w:rsidRPr="00F25244" w:rsidRDefault="002F3D96" w:rsidP="002F3D96">
      <w:pPr>
        <w:pStyle w:val="ListParagraph"/>
        <w:spacing w:after="0" w:line="240" w:lineRule="auto"/>
        <w:ind w:left="0"/>
        <w:jc w:val="both"/>
        <w:rPr>
          <w:rFonts w:ascii="Sylfaen" w:hAnsi="Sylfaen"/>
        </w:rPr>
      </w:pPr>
    </w:p>
    <w:p w14:paraId="4200A582" w14:textId="5AB066DF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სიფრთხილით გამოიყენეთ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027E2D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 w:cs="Sylfaen"/>
          <w:b/>
          <w:bCs/>
        </w:rPr>
        <w:t>P:</w:t>
      </w:r>
    </w:p>
    <w:p w14:paraId="2DDA3B94" w14:textId="77777777" w:rsidR="00A438D9" w:rsidRPr="00F25244" w:rsidRDefault="00A438D9" w:rsidP="001155BA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თუ დიაგნოსტირებულია მსხვილი სისხლძარღვის დილატაცია ან „შეშუპება“ (აორტის ანევრიზმა ან მსხვილი სისხლძარღვების პერიფერიული ანევრიზმა),</w:t>
      </w:r>
    </w:p>
    <w:p w14:paraId="282C5DF4" w14:textId="77777777" w:rsidR="00A438D9" w:rsidRPr="00F25244" w:rsidRDefault="00A438D9" w:rsidP="001155BA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თუ ადრე გქონიათ აორტის დისექციის შეტევა (აორტის კედლის გახეთქვა),</w:t>
      </w:r>
    </w:p>
    <w:p w14:paraId="491D3487" w14:textId="77777777" w:rsidR="00A438D9" w:rsidRPr="00F25244" w:rsidRDefault="00A438D9" w:rsidP="001155BA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თუ თქვენს საოჯახო ანამნეზში ფიქსირდება აორტის ანევრიზმა ან აორტის დისექცია, ან თუ გაქვთ მდგომარეოებები, რომლებიც განაპირობებენ სხვა რისკ-ფაქტორების მიმართ წინასწარ განწყობას (მაგ. მარფანის სინდრომი ან სისხლძარღვოვანი ელერს-დანლოსის სინდრომი, ან შემაერთებელი ქსოვილის დაავადებები, როგორიცაა ტაკაიასუს არტერიიტი, გიგანტურუჯრედოვანი არტერიიტი, ბეჰჩეტის დაავადება, მაღალი არტერიული წნევა ან ათეროსკლეროზი).</w:t>
      </w:r>
    </w:p>
    <w:p w14:paraId="0075058D" w14:textId="126D3F6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განვითარდა მუცლის, გულმკერდის ან ზურგის არეში უეცარი, ძლიერი ტკივილი, დაუყოვნებლივ მიმართეთ </w:t>
      </w:r>
      <w:r w:rsidR="00027E2D" w:rsidRPr="00F25244">
        <w:rPr>
          <w:rFonts w:ascii="Sylfaen" w:hAnsi="Sylfaen" w:cs="Sylfaen"/>
        </w:rPr>
        <w:t xml:space="preserve">სამედიცინო დახმარებას. </w:t>
      </w:r>
    </w:p>
    <w:p w14:paraId="7D9FD1D7" w14:textId="77777777" w:rsidR="002F3D96" w:rsidRPr="00F25244" w:rsidRDefault="002F3D96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246291EB" w14:textId="2407051C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გთხოვთ, მიმართოთ </w:t>
      </w:r>
      <w:r w:rsidR="00027E2D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ექიმს, თუ ეს გაფრთხილებები თქვენ გეხებათ, თუნდაც წარსულში ნებისმიერ დროს.</w:t>
      </w:r>
    </w:p>
    <w:p w14:paraId="4B97D79E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7484B7D7" w14:textId="6374E045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დომინალი</w:t>
      </w:r>
      <w:r w:rsidR="00027E2D" w:rsidRPr="00F25244">
        <w:rPr>
          <w:rFonts w:ascii="Sylfaen" w:hAnsi="Sylfaen" w:cs="Sylfaen"/>
          <w:b/>
          <w:bCs/>
        </w:rPr>
        <w:t>-</w:t>
      </w:r>
      <w:r w:rsidR="00A438D9" w:rsidRPr="00F25244">
        <w:rPr>
          <w:rFonts w:ascii="Sylfaen" w:hAnsi="Sylfaen" w:cs="Sylfaen"/>
          <w:b/>
          <w:bCs/>
        </w:rPr>
        <w:t>P-ს გამოყენება საკვებთან და სასმელებთან ერთად</w:t>
      </w:r>
    </w:p>
    <w:p w14:paraId="228DA5C9" w14:textId="66CE2432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P-ზე გავლენას არ ახდენს საკვები, მათ შორის რძის პროდუქტები.</w:t>
      </w:r>
    </w:p>
    <w:p w14:paraId="418C8334" w14:textId="77777777" w:rsidR="002F3D96" w:rsidRPr="00F25244" w:rsidRDefault="002F3D96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2F1DD6D4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ორსულობა</w:t>
      </w:r>
    </w:p>
    <w:p w14:paraId="26C74F72" w14:textId="7D29BB85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 xml:space="preserve">ამ პრეპარატის გამოყენებამდე </w:t>
      </w:r>
      <w:r w:rsidR="00027E2D" w:rsidRPr="00F25244">
        <w:rPr>
          <w:rFonts w:ascii="Sylfaen" w:hAnsi="Sylfaen" w:cs="Sylfaen"/>
          <w:i/>
          <w:iCs/>
        </w:rPr>
        <w:t xml:space="preserve">კონსულტაციისთვის მიმართეთ თქვენს ექიმს ან ფარმაცევტს. </w:t>
      </w:r>
    </w:p>
    <w:p w14:paraId="7149DAC7" w14:textId="77777777" w:rsidR="002F3D96" w:rsidRPr="00F25244" w:rsidRDefault="002F3D96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473F8661" w14:textId="4067150E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ხართ ორსულად, არ უნდა გამოიყენოთ </w:t>
      </w:r>
      <w:r w:rsidR="007142ED"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P.</w:t>
      </w:r>
    </w:p>
    <w:p w14:paraId="72529EB1" w14:textId="77777777" w:rsidR="002F3D96" w:rsidRPr="00F25244" w:rsidRDefault="002F3D96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6B131964" w14:textId="0059F51A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 xml:space="preserve">თუ მკურნალობის დროს შეიტყობთ, რომ ორსულად ხართ, დაუყოვნებლივ მიმართეთ </w:t>
      </w:r>
      <w:r w:rsidR="00027E2D" w:rsidRPr="00F25244">
        <w:rPr>
          <w:rFonts w:ascii="Sylfaen" w:hAnsi="Sylfaen" w:cs="Sylfaen"/>
          <w:i/>
          <w:iCs/>
        </w:rPr>
        <w:t xml:space="preserve">თქვენს </w:t>
      </w:r>
      <w:r w:rsidRPr="00F25244">
        <w:rPr>
          <w:rFonts w:ascii="Sylfaen" w:hAnsi="Sylfaen" w:cs="Sylfaen"/>
          <w:i/>
          <w:iCs/>
        </w:rPr>
        <w:t>ექიმს ან ფარმაცევტს.</w:t>
      </w:r>
    </w:p>
    <w:p w14:paraId="7AAA399C" w14:textId="77777777" w:rsidR="002F3D96" w:rsidRPr="00F25244" w:rsidRDefault="002F3D96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56C20F95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ლაქტაცია</w:t>
      </w:r>
    </w:p>
    <w:p w14:paraId="6DDCA383" w14:textId="40793130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 xml:space="preserve">ამ პრეპარატის გამოყენებამდე </w:t>
      </w:r>
      <w:r w:rsidR="00027E2D" w:rsidRPr="00F25244">
        <w:rPr>
          <w:rFonts w:ascii="Sylfaen" w:hAnsi="Sylfaen" w:cs="Sylfaen"/>
          <w:i/>
          <w:iCs/>
        </w:rPr>
        <w:t xml:space="preserve">კონსულტაციისთვის </w:t>
      </w:r>
      <w:r w:rsidRPr="00F25244">
        <w:rPr>
          <w:rFonts w:ascii="Sylfaen" w:hAnsi="Sylfaen" w:cs="Sylfaen"/>
          <w:i/>
          <w:iCs/>
        </w:rPr>
        <w:t xml:space="preserve">მიმართეთ </w:t>
      </w:r>
      <w:r w:rsidR="00027E2D" w:rsidRPr="00F25244">
        <w:rPr>
          <w:rFonts w:ascii="Sylfaen" w:hAnsi="Sylfaen" w:cs="Sylfaen"/>
          <w:i/>
          <w:iCs/>
        </w:rPr>
        <w:t xml:space="preserve">თქვენს </w:t>
      </w:r>
      <w:r w:rsidRPr="00F25244">
        <w:rPr>
          <w:rFonts w:ascii="Sylfaen" w:hAnsi="Sylfaen" w:cs="Sylfaen"/>
          <w:i/>
          <w:iCs/>
        </w:rPr>
        <w:t>ექიმს ან ფარმაცევტს.</w:t>
      </w:r>
    </w:p>
    <w:p w14:paraId="5DF14042" w14:textId="77777777" w:rsidR="002F3D96" w:rsidRPr="00F25244" w:rsidRDefault="002F3D96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4479D75E" w14:textId="7C1AB25D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lastRenderedPageBreak/>
        <w:t xml:space="preserve">თუ ძუძუთი კვებავთ ბავშვს, არ უნდა გამოიყენოთ </w:t>
      </w:r>
      <w:r w:rsidR="007142ED"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P.</w:t>
      </w:r>
    </w:p>
    <w:p w14:paraId="3FAB5798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114817E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ავტომობილის მართვა და მექანიზმებთან მუშაობა</w:t>
      </w:r>
    </w:p>
    <w:p w14:paraId="15C8C757" w14:textId="22FFF06C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 xml:space="preserve">P-მ შეიძლება გამოიწვიოს თავბრუსხვევა ან ძილიანობა, მხედველობის უეცარი და დროებითი დაკარგვა. ასეთ შემთხვევაში, </w:t>
      </w:r>
      <w:r w:rsidRPr="00F25244">
        <w:rPr>
          <w:rFonts w:ascii="Sylfaen" w:hAnsi="Sylfaen" w:cs="Sylfaen"/>
        </w:rPr>
        <w:t>დომინალი</w:t>
      </w:r>
      <w:r w:rsidR="002F3D96" w:rsidRPr="00F25244">
        <w:rPr>
          <w:rFonts w:ascii="Sylfaen" w:hAnsi="Sylfaen" w:cs="Sylfaen"/>
        </w:rPr>
        <w:t xml:space="preserve"> </w:t>
      </w:r>
      <w:r w:rsidR="00A438D9" w:rsidRPr="00F25244">
        <w:rPr>
          <w:rFonts w:ascii="Sylfaen" w:hAnsi="Sylfaen" w:cs="Sylfaen"/>
        </w:rPr>
        <w:t>P-თ</w:t>
      </w:r>
      <w:r w:rsidR="00212D78" w:rsidRPr="00F25244">
        <w:rPr>
          <w:rFonts w:ascii="Sylfaen" w:hAnsi="Sylfaen" w:cs="Sylfaen"/>
        </w:rPr>
        <w:t>ი</w:t>
      </w:r>
      <w:r w:rsidR="00A438D9" w:rsidRPr="00F25244">
        <w:rPr>
          <w:rFonts w:ascii="Sylfaen" w:hAnsi="Sylfaen" w:cs="Sylfaen"/>
        </w:rPr>
        <w:t xml:space="preserve"> მკურნალობის დროს არ უნდა მართოთ ავტომობილი ან გამოიყენოთ მექანიზმები.</w:t>
      </w:r>
    </w:p>
    <w:p w14:paraId="236742A1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2941BB6" w14:textId="7835536D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მნიშვნელოვანი ინფორმაცია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027E2D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 w:cs="Sylfaen"/>
          <w:b/>
          <w:bCs/>
        </w:rPr>
        <w:t>P-ში შემავალი ზოგიერთი დამხმარე ნივთიერების შესახებ</w:t>
      </w:r>
    </w:p>
    <w:p w14:paraId="16F7FD6C" w14:textId="78946476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 xml:space="preserve">P-ს პაკეტი (250 მლ) შეიცავს 34 მმოლ ნატრიუმს. ეს გასათვალისწინებელია იმ პაციენტებისთვის, რომლებიც აკონტროლებენ საკვებში ნატრიუმის შემცველობას. </w:t>
      </w:r>
    </w:p>
    <w:p w14:paraId="35804518" w14:textId="77777777" w:rsidR="00F51FD7" w:rsidRPr="00F25244" w:rsidRDefault="00F51FD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42C1C5B7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სხვა მედიკამენტებთან ერთად მიღება</w:t>
      </w:r>
    </w:p>
    <w:p w14:paraId="37D10EFB" w14:textId="57CDCF26" w:rsidR="00027E2D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</w:t>
      </w:r>
      <w:r w:rsidR="007142ED"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P-ს გარდა იღებთ სხვა მედიკამენტებს, აცნობეთ </w:t>
      </w:r>
      <w:r w:rsidR="00027E2D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 xml:space="preserve">ექიმს ან ფარმაცევტს. </w:t>
      </w:r>
    </w:p>
    <w:p w14:paraId="1ECAE123" w14:textId="03B81F96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A438D9" w:rsidRPr="00F25244">
        <w:rPr>
          <w:rFonts w:ascii="Sylfaen" w:hAnsi="Sylfaen" w:cs="Sylfaen"/>
        </w:rPr>
        <w:t xml:space="preserve"> P-ს გამოყენებისას გაითვალისწინეთ შემდეგი:</w:t>
      </w:r>
    </w:p>
    <w:p w14:paraId="682BC584" w14:textId="265F65DD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იღებთ </w:t>
      </w:r>
      <w:r w:rsidR="007142ED"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P-ს და გულზე მოქმედ სხვა მედიკამენტებს, გულის რი</w:t>
      </w:r>
      <w:r w:rsidR="00027E2D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 xml:space="preserve">მის დარღვევის რისკი იზრდება. ამიტომ, </w:t>
      </w:r>
      <w:r w:rsidR="007142ED"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 არ გამოიყენოთ შემდეგ პრეპარატებთან ერთად:</w:t>
      </w:r>
    </w:p>
    <w:p w14:paraId="724555E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ანტიარითმიული პრეპარატების ჯგუფს მიკუთვნებული პრეპარატები (მაგ. ქინიდინი, ჰიდროქინიდინი, დიზოპირამიდი, ამიოდარონი, სოტალოლი, დოფეტილიდი, იბუტილიდი)</w:t>
      </w:r>
    </w:p>
    <w:p w14:paraId="68FE8AC3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ანტიფსიქოზური საშუალებები (მაგ. ფენოთიაზინები, პიმოზიდი, სერტინდოლი, ჰალოპერიდოლი, სულტოპრიდი),</w:t>
      </w:r>
    </w:p>
    <w:p w14:paraId="081E4C0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ტრიციკლური ანტიდეპრესანტები (მაგ. იმიპრამინი, ამიტრიპტილინი, დოქსეპინი, კლომიპრამინი, ნორტრიპტილინი, ოპიპრამოლი, ამოქსაპინი, თიანეპტინი),</w:t>
      </w:r>
    </w:p>
    <w:p w14:paraId="0D58A08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ზოგიერთი ანტიმიკრობული საშუალება (მაგ. საკუნავირი, სპარფლოქსაცინი, ინტრავენური, ერითრომიცინი, პენტამიდინი, მალარიის საწინააღმდეგო პრეპარატები, განსაკუთრებით ჰალოფანტრინი),</w:t>
      </w:r>
    </w:p>
    <w:p w14:paraId="1C136D6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ზოგიერთი ანტიჰისტამინური საშუალება (მაგ. ტერფენადინი, ასტემიზოლი, მიზოლასტინი),</w:t>
      </w:r>
    </w:p>
    <w:p w14:paraId="3057F243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სხვა პრეპარატები (მაგ. ცისაპრიდი, ინტრავენური ვინკამინი, ბეპრიდილი და დიფემანილი).</w:t>
      </w:r>
    </w:p>
    <w:p w14:paraId="38F5CDE1" w14:textId="4FB7334E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აუცილებლად აცნობეთ </w:t>
      </w:r>
      <w:r w:rsidR="00027E2D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 xml:space="preserve">ექიმს, თუ იღებთ სხვა მედიკამენტებს, რომლებსაც შეუძლიათ სისხლში კალიუმის დონის შემცირება (მაგ., ზოგიერთი შარდმდენი საშუალება, ზოგიერთი საფაღარათო საშუალება და ოყნა [დიდი დოზებით] ან კორტიკოსტეროიდები [ანთების საწინააღმდეგო პრეპარატები], ამფოტერიცინი B) ან რომლებიც იწვევენ გულისცემის შენელებას, რადგან მათ ასევე შეუძლიათ გაზარდონ გულის რითმის სერიოზული დარღვევების რისკი </w:t>
      </w:r>
      <w:r w:rsidR="007142ED" w:rsidRPr="00F25244">
        <w:rPr>
          <w:rFonts w:ascii="Sylfaen" w:hAnsi="Sylfaen" w:cs="Sylfaen"/>
        </w:rPr>
        <w:t>დომინალი</w:t>
      </w:r>
      <w:r w:rsidR="00027E2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P-ის გამოყენების დროს.</w:t>
      </w:r>
    </w:p>
    <w:p w14:paraId="48E80CE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თუ ამჟამად იღებთ პერორალურ ანტიკოაგულანტებს (მაგ. ვარფარინს), შესაძლოა ექიმმა საჭიროდ მიიჩნიოს სისხლის შედედების დროის მონიტორინგი.</w:t>
      </w:r>
    </w:p>
    <w:p w14:paraId="7AD28A35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0943BD6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>თუ ამჟამად იყენებთ რაიმე რეცეპტით ან ურეცეპტოდ გასაცემ პრეპარატს, ან თუ ბოლო დროს იყენებდით მათ, გთხოვთ, ამის შესახებ აცნობოთ თქვენს ექიმს ან ფარმაცევტს.</w:t>
      </w:r>
    </w:p>
    <w:p w14:paraId="4142E642" w14:textId="77777777" w:rsidR="00305F5D" w:rsidRPr="00F25244" w:rsidRDefault="00305F5D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06C6F1B1" w14:textId="081A1FE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3. როგორ </w:t>
      </w:r>
      <w:r w:rsidR="00AF160D" w:rsidRPr="00F25244">
        <w:rPr>
          <w:rFonts w:ascii="Sylfaen" w:hAnsi="Sylfaen" w:cs="Sylfaen"/>
          <w:b/>
          <w:bCs/>
        </w:rPr>
        <w:t>გამოიყენება</w:t>
      </w:r>
      <w:r w:rsidRPr="00F25244">
        <w:rPr>
          <w:rFonts w:ascii="Sylfaen" w:hAnsi="Sylfaen" w:cs="Sylfaen"/>
          <w:b/>
          <w:bCs/>
        </w:rPr>
        <w:t xml:space="preserve">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AF160D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 w:cs="Sylfaen"/>
          <w:b/>
          <w:bCs/>
        </w:rPr>
        <w:t>P?</w:t>
      </w:r>
    </w:p>
    <w:p w14:paraId="1932C6C7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ინსტრუქცია სათანადო გამოყენებისა და დოზირების/გამოყენების ინტერვალების შესახებ:</w:t>
      </w:r>
    </w:p>
    <w:p w14:paraId="4C0091F7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თქვენი ექიმი ან ჯანდაცვის სპეციალისტი გადაწყვეტს პრეპარატის მიღების ხანგრძლივობას.</w:t>
      </w:r>
    </w:p>
    <w:p w14:paraId="625FC4DF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4CEC8A1F" w14:textId="2AEA77F3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მიღების გზა და </w:t>
      </w:r>
      <w:r w:rsidR="00AF160D" w:rsidRPr="00F25244">
        <w:rPr>
          <w:rFonts w:ascii="Sylfaen" w:hAnsi="Sylfaen" w:cs="Sylfaen"/>
          <w:b/>
          <w:bCs/>
        </w:rPr>
        <w:t>წესი:</w:t>
      </w:r>
    </w:p>
    <w:p w14:paraId="297B957D" w14:textId="46E301EF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AF160D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 შეჰყავთ ინტრავენური ინფუზიის სახით (ვენაში წვეთოვანი ინექცია) 60 წუთის განმავლობაში. მოზრდილებისთვის რეკომენდებული დღიური დოზა</w:t>
      </w:r>
      <w:r w:rsidR="00AF160D" w:rsidRPr="00F25244">
        <w:rPr>
          <w:rFonts w:ascii="Sylfaen" w:hAnsi="Sylfaen" w:cs="Sylfaen"/>
        </w:rPr>
        <w:t xml:space="preserve"> </w:t>
      </w:r>
      <w:r w:rsidR="00A438D9" w:rsidRPr="00F25244">
        <w:rPr>
          <w:rFonts w:ascii="Sylfaen" w:hAnsi="Sylfaen" w:cs="Sylfaen"/>
        </w:rPr>
        <w:t>ა</w:t>
      </w:r>
      <w:r w:rsidR="00AF160D" w:rsidRPr="00F25244">
        <w:rPr>
          <w:rFonts w:ascii="Sylfaen" w:hAnsi="Sylfaen" w:cs="Sylfaen"/>
        </w:rPr>
        <w:t>რის</w:t>
      </w:r>
      <w:r w:rsidR="00A438D9" w:rsidRPr="00F25244">
        <w:rPr>
          <w:rFonts w:ascii="Sylfaen" w:hAnsi="Sylfaen" w:cs="Sylfaen"/>
        </w:rPr>
        <w:t xml:space="preserve"> ერთი </w:t>
      </w:r>
      <w:r w:rsidR="00AF160D" w:rsidRPr="00F25244">
        <w:rPr>
          <w:rFonts w:ascii="Sylfaen" w:hAnsi="Sylfaen" w:cs="Sylfaen"/>
        </w:rPr>
        <w:t xml:space="preserve">პაკეტი. </w:t>
      </w:r>
    </w:p>
    <w:p w14:paraId="070188F9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0522A82B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სხვადასხვა ასაკობრივი ჯგუფები: </w:t>
      </w:r>
    </w:p>
    <w:p w14:paraId="1D9A1F3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პედიატრიული გამოყენება:</w:t>
      </w:r>
    </w:p>
    <w:p w14:paraId="3CAD21AE" w14:textId="33ACDA9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</w:rPr>
        <w:t xml:space="preserve">ეს პრეპარატი არ გამოიყენება 18 წლამდე ასაკის ბავშვებსა და მოზარდებში, რადგან ამ ასაკობრივი ჯგუფისთვის ეფექტურობა და უსაფრთხოება დადგენილი არ არის </w:t>
      </w:r>
      <w:r w:rsidRPr="00F25244">
        <w:rPr>
          <w:rFonts w:ascii="Sylfaen" w:hAnsi="Sylfaen" w:cs="Sylfaen"/>
          <w:i/>
          <w:iCs/>
        </w:rPr>
        <w:t xml:space="preserve">(იხილეთ პუნქტი „არ გამოიყენოთ </w:t>
      </w:r>
      <w:r w:rsidR="007142ED" w:rsidRPr="00F25244">
        <w:rPr>
          <w:rFonts w:ascii="Sylfaen" w:hAnsi="Sylfaen" w:cs="Sylfaen"/>
          <w:i/>
          <w:iCs/>
        </w:rPr>
        <w:t>დომინალი</w:t>
      </w:r>
      <w:r w:rsidR="00AF160D" w:rsidRPr="00F25244">
        <w:rPr>
          <w:rFonts w:ascii="Sylfaen" w:hAnsi="Sylfaen" w:cs="Sylfaen"/>
          <w:i/>
          <w:iCs/>
        </w:rPr>
        <w:t>-</w:t>
      </w:r>
      <w:r w:rsidRPr="00F25244">
        <w:rPr>
          <w:rFonts w:ascii="Sylfaen" w:hAnsi="Sylfaen" w:cs="Sylfaen"/>
          <w:i/>
          <w:iCs/>
        </w:rPr>
        <w:t>P“.).</w:t>
      </w:r>
    </w:p>
    <w:p w14:paraId="0304BA84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58F1E4BB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გამოყენება ხანდაზმულებში:</w:t>
      </w:r>
    </w:p>
    <w:p w14:paraId="52E0AF93" w14:textId="70C42B6E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ხანდაზმულებისთვის </w:t>
      </w:r>
      <w:r w:rsidR="007142ED" w:rsidRPr="00F25244">
        <w:rPr>
          <w:rFonts w:ascii="Sylfaen" w:hAnsi="Sylfaen" w:cs="Sylfaen"/>
        </w:rPr>
        <w:t>დომინალი</w:t>
      </w:r>
      <w:r w:rsidR="00AF160D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P-ს დოზის კორექცია საჭირო არ არის.</w:t>
      </w:r>
    </w:p>
    <w:p w14:paraId="6B47FA38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10BC8BD9" w14:textId="71AAE240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გამოყენება განსაკუთრებული მდგომარეობების</w:t>
      </w:r>
      <w:r w:rsidR="00AF160D" w:rsidRPr="00F25244">
        <w:rPr>
          <w:rFonts w:ascii="Sylfaen" w:hAnsi="Sylfaen" w:cs="Sylfaen"/>
          <w:b/>
          <w:bCs/>
        </w:rPr>
        <w:t xml:space="preserve"> დროს</w:t>
      </w:r>
    </w:p>
    <w:p w14:paraId="2C4DB77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თირკმლის ფუნქციის დარღვევა:</w:t>
      </w:r>
    </w:p>
    <w:p w14:paraId="3C83E31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თირკმლის ფუნქციის დარღვევის მქონე ხანდაზმულმა პაციენტებმა ყურადღება უნდა მიაქციონ სითხის ადეკვატურ მიღებას, რადგან დეჰიდრატაციამ შეიძლება გაზარდოს თირკმლის უკმარისობის რისკი.</w:t>
      </w:r>
    </w:p>
    <w:p w14:paraId="7FA9FA82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2AACA0A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ღვიძლის ფუნქციის დარღვევა</w:t>
      </w:r>
    </w:p>
    <w:p w14:paraId="3B9D288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ღვიძლის დისფუნქციის მქონე პაციენტებში დოზის კორექცია საჭირო არ არის.</w:t>
      </w:r>
    </w:p>
    <w:p w14:paraId="074A7143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17296DEF" w14:textId="457D8875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 xml:space="preserve">თუ გაქვთ შთაბეჭდილება, რომ </w:t>
      </w:r>
      <w:r w:rsidR="007142ED" w:rsidRPr="00F25244">
        <w:rPr>
          <w:rFonts w:ascii="Sylfaen" w:hAnsi="Sylfaen" w:cs="Sylfaen"/>
          <w:i/>
          <w:iCs/>
        </w:rPr>
        <w:t>დომინალი</w:t>
      </w:r>
      <w:r w:rsidR="00AF160D" w:rsidRPr="00F25244">
        <w:rPr>
          <w:rFonts w:ascii="Sylfaen" w:hAnsi="Sylfaen" w:cs="Sylfaen"/>
          <w:i/>
          <w:iCs/>
        </w:rPr>
        <w:t>-</w:t>
      </w:r>
      <w:r w:rsidRPr="00F25244">
        <w:rPr>
          <w:rFonts w:ascii="Sylfaen" w:hAnsi="Sylfaen" w:cs="Sylfaen"/>
          <w:i/>
          <w:iCs/>
        </w:rPr>
        <w:t xml:space="preserve">P-ს ეფექტი ძალიან ძლიერი ან ძალიან სუსტია, მიმართეთ </w:t>
      </w:r>
      <w:r w:rsidR="00AF160D" w:rsidRPr="00F25244">
        <w:rPr>
          <w:rFonts w:ascii="Sylfaen" w:hAnsi="Sylfaen" w:cs="Sylfaen"/>
          <w:i/>
          <w:iCs/>
        </w:rPr>
        <w:t xml:space="preserve">თქვენს </w:t>
      </w:r>
      <w:r w:rsidRPr="00F25244">
        <w:rPr>
          <w:rFonts w:ascii="Sylfaen" w:hAnsi="Sylfaen" w:cs="Sylfaen"/>
          <w:i/>
          <w:iCs/>
        </w:rPr>
        <w:t>ექიმს ან ფარმაცევტს.</w:t>
      </w:r>
    </w:p>
    <w:p w14:paraId="50AA221B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2B6B32F5" w14:textId="2B8510B4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თუ მიიღეთ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38611C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 w:cs="Sylfaen"/>
          <w:b/>
          <w:bCs/>
        </w:rPr>
        <w:t>P საჭიროზე მეტი რაოდენობით:</w:t>
      </w:r>
    </w:p>
    <w:p w14:paraId="4A8E9F45" w14:textId="393D2AB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ფიქრობთ, რომ იყენებთ </w:t>
      </w:r>
      <w:r w:rsidR="007142ED" w:rsidRPr="00F25244">
        <w:rPr>
          <w:rFonts w:ascii="Sylfaen" w:hAnsi="Sylfaen" w:cs="Sylfaen"/>
        </w:rPr>
        <w:t>დომინალი</w:t>
      </w:r>
      <w:r w:rsidR="0038611C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P-ს საჭიროზე მეტი რაოდენობით, დაუყოვნებლივ მიმართეთ </w:t>
      </w:r>
      <w:r w:rsidR="0038611C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ექიმს.</w:t>
      </w:r>
    </w:p>
    <w:p w14:paraId="4176EF28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C80F1BB" w14:textId="5B3BD320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 xml:space="preserve">მიმართეთ </w:t>
      </w:r>
      <w:r w:rsidR="0038611C" w:rsidRPr="00F25244">
        <w:rPr>
          <w:rFonts w:ascii="Sylfaen" w:hAnsi="Sylfaen" w:cs="Sylfaen"/>
          <w:i/>
          <w:iCs/>
        </w:rPr>
        <w:t xml:space="preserve">თქვენს </w:t>
      </w:r>
      <w:r w:rsidRPr="00F25244">
        <w:rPr>
          <w:rFonts w:ascii="Sylfaen" w:hAnsi="Sylfaen" w:cs="Sylfaen"/>
          <w:i/>
          <w:iCs/>
        </w:rPr>
        <w:t xml:space="preserve">ექიმს ან ფარმაცევტს, თუ გამოიყენეთ </w:t>
      </w:r>
      <w:r w:rsidR="007142ED" w:rsidRPr="00F25244">
        <w:rPr>
          <w:rFonts w:ascii="Sylfaen" w:hAnsi="Sylfaen" w:cs="Sylfaen"/>
          <w:i/>
          <w:iCs/>
        </w:rPr>
        <w:t>დომინალი</w:t>
      </w:r>
      <w:r w:rsidR="0038611C" w:rsidRPr="00F25244">
        <w:rPr>
          <w:rFonts w:ascii="Sylfaen" w:hAnsi="Sylfaen" w:cs="Sylfaen"/>
          <w:i/>
          <w:iCs/>
        </w:rPr>
        <w:t>-</w:t>
      </w:r>
      <w:r w:rsidRPr="00F25244">
        <w:rPr>
          <w:rFonts w:ascii="Sylfaen" w:hAnsi="Sylfaen" w:cs="Sylfaen"/>
          <w:i/>
          <w:iCs/>
        </w:rPr>
        <w:t>P საჭიროზე მეტი რაოდენობით.</w:t>
      </w:r>
    </w:p>
    <w:p w14:paraId="43BB42F8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59C680B4" w14:textId="49B6B80A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თუ დაგავიწყდათ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38611C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 w:cs="Sylfaen"/>
          <w:b/>
          <w:bCs/>
        </w:rPr>
        <w:t>P-ს მიღება:</w:t>
      </w:r>
    </w:p>
    <w:p w14:paraId="2F445734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>გამოტოვებული დოზის დასაბალანსებლად არ მიიღოთ ორმაგი დოზა.</w:t>
      </w:r>
    </w:p>
    <w:p w14:paraId="11B18C7A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6BD22940" w14:textId="1EA602F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ფიქრობთ, რომ გამოტოვეთ </w:t>
      </w:r>
      <w:r w:rsidR="007142ED" w:rsidRPr="00F25244">
        <w:rPr>
          <w:rFonts w:ascii="Sylfaen" w:hAnsi="Sylfaen" w:cs="Sylfaen"/>
        </w:rPr>
        <w:t>დომინალი</w:t>
      </w:r>
      <w:r w:rsidR="0038611C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P-ს დოზა, დაუყოვნებლივ მიმართეთ </w:t>
      </w:r>
      <w:r w:rsidR="0038611C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ექიმს.</w:t>
      </w:r>
    </w:p>
    <w:p w14:paraId="7DA21C90" w14:textId="77777777" w:rsidR="00212D78" w:rsidRPr="00F25244" w:rsidRDefault="00212D78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78856166" w14:textId="74ED2E50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შესაძლო გვერდითი მოვლენები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38611C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 w:cs="Sylfaen"/>
          <w:b/>
          <w:bCs/>
        </w:rPr>
        <w:t>P-ით მკურნალობის დასრულების შემდეგ</w:t>
      </w:r>
    </w:p>
    <w:p w14:paraId="2FF68EA6" w14:textId="5189F5A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შესაძლოა, თქვენი ინფექცია სრულად არ იყოს განკურნებული ამ მედიკამენტის მიღების შეწყვეტის შემდეგ. თუ გსურთ მკურნალობის დასრულებამდე შეწყვიტოთ </w:t>
      </w:r>
      <w:r w:rsidR="007142ED" w:rsidRPr="00F25244">
        <w:rPr>
          <w:rFonts w:ascii="Sylfaen" w:hAnsi="Sylfaen" w:cs="Sylfaen"/>
        </w:rPr>
        <w:t>დომინალი</w:t>
      </w:r>
      <w:r w:rsidR="00A96B72" w:rsidRPr="00F25244">
        <w:rPr>
          <w:rFonts w:ascii="Sylfaen" w:hAnsi="Sylfaen" w:cs="Sylfaen"/>
        </w:rPr>
        <w:t xml:space="preserve"> </w:t>
      </w:r>
      <w:r w:rsidRPr="00F25244">
        <w:rPr>
          <w:rFonts w:ascii="Sylfaen" w:hAnsi="Sylfaen" w:cs="Sylfaen"/>
        </w:rPr>
        <w:t xml:space="preserve">P-ს </w:t>
      </w:r>
      <w:r w:rsidR="0038611C" w:rsidRPr="00F25244">
        <w:rPr>
          <w:rFonts w:ascii="Sylfaen" w:hAnsi="Sylfaen" w:cs="Sylfaen"/>
        </w:rPr>
        <w:t>გამოყენება,</w:t>
      </w:r>
      <w:r w:rsidRPr="00F25244">
        <w:rPr>
          <w:rFonts w:ascii="Sylfaen" w:hAnsi="Sylfaen" w:cs="Sylfaen"/>
        </w:rPr>
        <w:t xml:space="preserve"> მიმართეთ </w:t>
      </w:r>
      <w:r w:rsidR="0038611C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ექიმს.</w:t>
      </w:r>
    </w:p>
    <w:p w14:paraId="20CB553E" w14:textId="2570EB2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ამ მედიკამენტის გამოყენებასთან დაკავშირებით დამატებითი კითხვების შემთხვევაში, მიმართეთ </w:t>
      </w:r>
      <w:r w:rsidR="0038611C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 ან ფარმაცევტს.</w:t>
      </w:r>
    </w:p>
    <w:p w14:paraId="40846127" w14:textId="77777777" w:rsidR="003027BA" w:rsidRPr="00F25244" w:rsidRDefault="003027BA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3391E45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4. შესაძლო გვერდითი მოვლენები</w:t>
      </w:r>
    </w:p>
    <w:p w14:paraId="7B87021C" w14:textId="482BB0FF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 პაციენტში არ ვლინდება.</w:t>
      </w:r>
      <w:r w:rsidR="003B756A" w:rsidRPr="00F25244">
        <w:rPr>
          <w:rFonts w:ascii="Sylfaen" w:hAnsi="Sylfaen" w:cs="Sylfaen"/>
        </w:rPr>
        <w:t xml:space="preserve"> </w:t>
      </w:r>
      <w:r w:rsidRPr="00F25244">
        <w:rPr>
          <w:rFonts w:ascii="Sylfaen" w:hAnsi="Sylfaen" w:cs="Sylfaen"/>
        </w:rPr>
        <w:t xml:space="preserve">ყველა მედიკამენტის მსგავსად, </w:t>
      </w:r>
      <w:r w:rsidR="007142ED" w:rsidRPr="00F25244">
        <w:rPr>
          <w:rFonts w:ascii="Sylfaen" w:hAnsi="Sylfaen" w:cs="Sylfaen"/>
        </w:rPr>
        <w:t>დომინალი</w:t>
      </w:r>
      <w:r w:rsidR="003B756A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P-მაც შეიძლება გამოიწვიოს გვერდითი მოვლენები იმ პირებში, რომლებსაც აქვთ ჰიპერმგრძნობელობა რომელიმე ინგრედიენტის მიმართ.</w:t>
      </w:r>
    </w:p>
    <w:p w14:paraId="421AAA91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0568D500" w14:textId="4C2DDD0F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  <w:b/>
          <w:bCs/>
        </w:rPr>
        <w:t>ძალიან ხშირი:</w:t>
      </w:r>
      <w:r w:rsidRPr="00F25244">
        <w:rPr>
          <w:rFonts w:ascii="Sylfaen" w:hAnsi="Sylfaen" w:cs="Sylfaen"/>
        </w:rPr>
        <w:t xml:space="preserve"> შეიძლება გამოვლინდეს 10</w:t>
      </w:r>
      <w:r w:rsidR="003B756A" w:rsidRPr="00F25244">
        <w:rPr>
          <w:rFonts w:ascii="Sylfaen" w:hAnsi="Sylfaen" w:cs="Sylfaen"/>
        </w:rPr>
        <w:t>-დან</w:t>
      </w:r>
      <w:r w:rsidRPr="00F25244">
        <w:rPr>
          <w:rFonts w:ascii="Sylfaen" w:hAnsi="Sylfaen" w:cs="Sylfaen"/>
        </w:rPr>
        <w:t xml:space="preserve"> მინიმუმ 1</w:t>
      </w:r>
      <w:r w:rsidR="003B756A" w:rsidRPr="00F25244">
        <w:rPr>
          <w:rFonts w:ascii="Sylfaen" w:hAnsi="Sylfaen" w:cs="Sylfaen"/>
        </w:rPr>
        <w:t xml:space="preserve"> პაციენტ</w:t>
      </w:r>
      <w:r w:rsidRPr="00F25244">
        <w:rPr>
          <w:rFonts w:ascii="Sylfaen" w:hAnsi="Sylfaen" w:cs="Sylfaen"/>
        </w:rPr>
        <w:t>ში.</w:t>
      </w:r>
    </w:p>
    <w:p w14:paraId="21C018F9" w14:textId="4FB168A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  <w:b/>
          <w:bCs/>
        </w:rPr>
        <w:t>ხშირი:</w:t>
      </w:r>
      <w:r w:rsidRPr="00F25244">
        <w:rPr>
          <w:rFonts w:ascii="Sylfaen" w:hAnsi="Sylfaen" w:cs="Sylfaen"/>
        </w:rPr>
        <w:t xml:space="preserve"> 10</w:t>
      </w:r>
      <w:r w:rsidR="003B756A" w:rsidRPr="00F25244">
        <w:rPr>
          <w:rFonts w:ascii="Sylfaen" w:hAnsi="Sylfaen" w:cs="Sylfaen"/>
        </w:rPr>
        <w:t xml:space="preserve">-დან </w:t>
      </w:r>
      <w:r w:rsidRPr="00F25244">
        <w:rPr>
          <w:rFonts w:ascii="Sylfaen" w:hAnsi="Sylfaen" w:cs="Sylfaen"/>
        </w:rPr>
        <w:t>ერთზე ნაკლებ</w:t>
      </w:r>
      <w:r w:rsidR="003B756A" w:rsidRPr="00F25244">
        <w:rPr>
          <w:rFonts w:ascii="Sylfaen" w:hAnsi="Sylfaen" w:cs="Sylfaen"/>
        </w:rPr>
        <w:t xml:space="preserve"> პაციენტში</w:t>
      </w:r>
      <w:r w:rsidRPr="00F25244">
        <w:rPr>
          <w:rFonts w:ascii="Sylfaen" w:hAnsi="Sylfaen" w:cs="Sylfaen"/>
        </w:rPr>
        <w:t>, მაგრამ 100</w:t>
      </w:r>
      <w:r w:rsidR="003B756A" w:rsidRPr="00F25244">
        <w:rPr>
          <w:rFonts w:ascii="Sylfaen" w:hAnsi="Sylfaen" w:cs="Sylfaen"/>
        </w:rPr>
        <w:t xml:space="preserve">-დან </w:t>
      </w:r>
      <w:r w:rsidRPr="00F25244">
        <w:rPr>
          <w:rFonts w:ascii="Sylfaen" w:hAnsi="Sylfaen" w:cs="Sylfaen"/>
        </w:rPr>
        <w:t>ერთზე მეტ</w:t>
      </w:r>
      <w:r w:rsidR="003B756A" w:rsidRPr="00F25244">
        <w:rPr>
          <w:rFonts w:ascii="Sylfaen" w:hAnsi="Sylfaen" w:cs="Sylfaen"/>
        </w:rPr>
        <w:t xml:space="preserve"> პაციენტ</w:t>
      </w:r>
      <w:r w:rsidRPr="00F25244">
        <w:rPr>
          <w:rFonts w:ascii="Sylfaen" w:hAnsi="Sylfaen" w:cs="Sylfaen"/>
        </w:rPr>
        <w:t>ში.</w:t>
      </w:r>
    </w:p>
    <w:p w14:paraId="618AD63B" w14:textId="6F5FABB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  <w:b/>
          <w:bCs/>
        </w:rPr>
        <w:t>არახშირი:</w:t>
      </w:r>
      <w:r w:rsidRPr="00F25244">
        <w:rPr>
          <w:rFonts w:ascii="Sylfaen" w:hAnsi="Sylfaen" w:cs="Sylfaen"/>
        </w:rPr>
        <w:t xml:space="preserve"> 100</w:t>
      </w:r>
      <w:r w:rsidR="003B756A" w:rsidRPr="00F25244">
        <w:rPr>
          <w:rFonts w:ascii="Sylfaen" w:hAnsi="Sylfaen" w:cs="Sylfaen"/>
        </w:rPr>
        <w:t>-დან</w:t>
      </w:r>
      <w:r w:rsidRPr="00F25244">
        <w:rPr>
          <w:rFonts w:ascii="Sylfaen" w:hAnsi="Sylfaen" w:cs="Sylfaen"/>
        </w:rPr>
        <w:t xml:space="preserve"> ერთზე ნაკლებ</w:t>
      </w:r>
      <w:r w:rsidR="003B756A" w:rsidRPr="00F25244">
        <w:rPr>
          <w:rFonts w:ascii="Sylfaen" w:hAnsi="Sylfaen" w:cs="Sylfaen"/>
        </w:rPr>
        <w:t xml:space="preserve"> პაციენტ</w:t>
      </w:r>
      <w:r w:rsidRPr="00F25244">
        <w:rPr>
          <w:rFonts w:ascii="Sylfaen" w:hAnsi="Sylfaen" w:cs="Sylfaen"/>
        </w:rPr>
        <w:t>ში, მაგრამ 1</w:t>
      </w:r>
      <w:r w:rsidR="003B756A" w:rsidRPr="00F25244">
        <w:rPr>
          <w:rFonts w:ascii="Sylfaen" w:hAnsi="Sylfaen" w:cs="Sylfaen"/>
        </w:rPr>
        <w:t>,</w:t>
      </w:r>
      <w:r w:rsidRPr="00F25244">
        <w:rPr>
          <w:rFonts w:ascii="Sylfaen" w:hAnsi="Sylfaen" w:cs="Sylfaen"/>
        </w:rPr>
        <w:t>000</w:t>
      </w:r>
      <w:r w:rsidR="003B756A" w:rsidRPr="00F25244">
        <w:rPr>
          <w:rFonts w:ascii="Sylfaen" w:hAnsi="Sylfaen" w:cs="Sylfaen"/>
        </w:rPr>
        <w:t>-დან</w:t>
      </w:r>
      <w:r w:rsidRPr="00F25244">
        <w:rPr>
          <w:rFonts w:ascii="Sylfaen" w:hAnsi="Sylfaen" w:cs="Sylfaen"/>
        </w:rPr>
        <w:t xml:space="preserve"> ერთზე მეტ</w:t>
      </w:r>
      <w:r w:rsidR="003B756A" w:rsidRPr="00F25244">
        <w:rPr>
          <w:rFonts w:ascii="Sylfaen" w:hAnsi="Sylfaen" w:cs="Sylfaen"/>
        </w:rPr>
        <w:t xml:space="preserve"> პაციენტ</w:t>
      </w:r>
      <w:r w:rsidRPr="00F25244">
        <w:rPr>
          <w:rFonts w:ascii="Sylfaen" w:hAnsi="Sylfaen" w:cs="Sylfaen"/>
        </w:rPr>
        <w:t>ში.</w:t>
      </w:r>
    </w:p>
    <w:p w14:paraId="2649841B" w14:textId="607E54F8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  <w:b/>
          <w:bCs/>
        </w:rPr>
        <w:t>იშვიათად:</w:t>
      </w:r>
      <w:r w:rsidRPr="00F25244">
        <w:rPr>
          <w:rFonts w:ascii="Sylfaen" w:hAnsi="Sylfaen" w:cs="Sylfaen"/>
        </w:rPr>
        <w:t xml:space="preserve"> </w:t>
      </w:r>
      <w:r w:rsidRPr="00F25244">
        <w:rPr>
          <w:rFonts w:ascii="Times New Roman" w:hAnsi="Times New Roman" w:cs="Times New Roman"/>
        </w:rPr>
        <w:t>​​</w:t>
      </w:r>
      <w:r w:rsidRPr="00F25244">
        <w:rPr>
          <w:rFonts w:ascii="Sylfaen" w:hAnsi="Sylfaen" w:cs="Sylfaen"/>
        </w:rPr>
        <w:t>შეიძლება გამოვლინდეს 1</w:t>
      </w:r>
      <w:r w:rsidR="003B756A" w:rsidRPr="00F25244">
        <w:rPr>
          <w:rFonts w:ascii="Sylfaen" w:hAnsi="Sylfaen" w:cs="Sylfaen"/>
        </w:rPr>
        <w:t>,</w:t>
      </w:r>
      <w:r w:rsidRPr="00F25244">
        <w:rPr>
          <w:rFonts w:ascii="Sylfaen" w:hAnsi="Sylfaen" w:cs="Sylfaen"/>
        </w:rPr>
        <w:t>000</w:t>
      </w:r>
      <w:r w:rsidR="003B756A" w:rsidRPr="00F25244">
        <w:rPr>
          <w:rFonts w:ascii="Sylfaen" w:hAnsi="Sylfaen" w:cs="Sylfaen"/>
        </w:rPr>
        <w:t>-დან</w:t>
      </w:r>
      <w:r w:rsidRPr="00F25244">
        <w:rPr>
          <w:rFonts w:ascii="Sylfaen" w:hAnsi="Sylfaen" w:cs="Sylfaen"/>
        </w:rPr>
        <w:t xml:space="preserve"> ერთზე ნაკლებ</w:t>
      </w:r>
      <w:r w:rsidR="003B756A" w:rsidRPr="00F25244">
        <w:rPr>
          <w:rFonts w:ascii="Sylfaen" w:hAnsi="Sylfaen" w:cs="Sylfaen"/>
        </w:rPr>
        <w:t xml:space="preserve"> პაციენტში</w:t>
      </w:r>
      <w:r w:rsidRPr="00F25244">
        <w:rPr>
          <w:rFonts w:ascii="Sylfaen" w:hAnsi="Sylfaen" w:cs="Sylfaen"/>
        </w:rPr>
        <w:t>.</w:t>
      </w:r>
    </w:p>
    <w:p w14:paraId="6D5DBE26" w14:textId="7DD90410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  <w:b/>
          <w:bCs/>
        </w:rPr>
        <w:t>ძალიან იშვიათი:</w:t>
      </w:r>
      <w:r w:rsidRPr="00F25244">
        <w:rPr>
          <w:rFonts w:ascii="Sylfaen" w:hAnsi="Sylfaen" w:cs="Sylfaen"/>
        </w:rPr>
        <w:t xml:space="preserve"> შეიძლება გამოვლინდეს 10</w:t>
      </w:r>
      <w:r w:rsidR="003B756A" w:rsidRPr="00F25244">
        <w:rPr>
          <w:rFonts w:ascii="Sylfaen" w:hAnsi="Sylfaen" w:cs="Sylfaen"/>
        </w:rPr>
        <w:t>,</w:t>
      </w:r>
      <w:r w:rsidRPr="00F25244">
        <w:rPr>
          <w:rFonts w:ascii="Sylfaen" w:hAnsi="Sylfaen" w:cs="Sylfaen"/>
        </w:rPr>
        <w:t>000</w:t>
      </w:r>
      <w:r w:rsidR="003B756A" w:rsidRPr="00F25244">
        <w:rPr>
          <w:rFonts w:ascii="Sylfaen" w:hAnsi="Sylfaen" w:cs="Sylfaen"/>
        </w:rPr>
        <w:t>-დან</w:t>
      </w:r>
      <w:r w:rsidRPr="00F25244">
        <w:rPr>
          <w:rFonts w:ascii="Sylfaen" w:hAnsi="Sylfaen" w:cs="Sylfaen"/>
        </w:rPr>
        <w:t xml:space="preserve"> ერთზე ნაკლებ</w:t>
      </w:r>
      <w:r w:rsidR="00B23C22" w:rsidRPr="00F25244">
        <w:rPr>
          <w:rFonts w:ascii="Sylfaen" w:hAnsi="Sylfaen" w:cs="Sylfaen"/>
        </w:rPr>
        <w:t xml:space="preserve"> პაციენტ</w:t>
      </w:r>
      <w:r w:rsidRPr="00F25244">
        <w:rPr>
          <w:rFonts w:ascii="Sylfaen" w:hAnsi="Sylfaen" w:cs="Sylfaen"/>
        </w:rPr>
        <w:t>ში.</w:t>
      </w:r>
    </w:p>
    <w:p w14:paraId="40549670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  <w:b/>
          <w:bCs/>
        </w:rPr>
        <w:t>უცნობი სიხშირე:</w:t>
      </w:r>
      <w:r w:rsidRPr="00F25244">
        <w:rPr>
          <w:rFonts w:ascii="Sylfaen" w:hAnsi="Sylfaen" w:cs="Sylfaen"/>
        </w:rPr>
        <w:t xml:space="preserve"> შეიძლება გამოვლინდეს ძალიან მცირე რაოდენობის პაციენტებში, რაც არსებული მონაცემებით ვერ განისაზღვრება.</w:t>
      </w:r>
    </w:p>
    <w:p w14:paraId="02E670FA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081C306A" w14:textId="4E3A639E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შეწყვიტეთ </w:t>
      </w:r>
      <w:r w:rsidR="007142ED" w:rsidRPr="00F25244">
        <w:rPr>
          <w:rFonts w:ascii="Sylfaen" w:hAnsi="Sylfaen" w:cs="Sylfaen"/>
        </w:rPr>
        <w:t>დომინალი</w:t>
      </w:r>
      <w:r w:rsidR="00534EE6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P-ს გამოყენება და დაუყოვნებლივ აცნობეთ </w:t>
      </w:r>
      <w:r w:rsidR="00534EE6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 ან დაუკავშირდით უახლოესი საავადმყოფოს გადაუდებელი დახმარების განყოფილებას შემდეგი მოვლენების განვითარებისას:</w:t>
      </w:r>
    </w:p>
    <w:p w14:paraId="3C7A114C" w14:textId="200B658B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გულის რი</w:t>
      </w:r>
      <w:r w:rsidR="00534EE6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 xml:space="preserve">მის </w:t>
      </w:r>
      <w:r w:rsidR="00534EE6" w:rsidRPr="00F25244">
        <w:rPr>
          <w:rFonts w:ascii="Sylfaen" w:hAnsi="Sylfaen" w:cs="Sylfaen"/>
        </w:rPr>
        <w:t>ძლიერი აჩქარება</w:t>
      </w:r>
      <w:r w:rsidRPr="00F25244">
        <w:rPr>
          <w:rFonts w:ascii="Sylfaen" w:hAnsi="Sylfaen" w:cs="Sylfaen"/>
        </w:rPr>
        <w:t xml:space="preserve"> (იშვიათი გვერდითი მოვლენა),</w:t>
      </w:r>
    </w:p>
    <w:p w14:paraId="31F672B1" w14:textId="7554C5F3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თვალის თეთრი ნაწილის უეცარი </w:t>
      </w:r>
      <w:r w:rsidR="00534EE6" w:rsidRPr="00F25244">
        <w:rPr>
          <w:rFonts w:ascii="Sylfaen" w:hAnsi="Sylfaen" w:cs="Sylfaen"/>
        </w:rPr>
        <w:t>ტკივილი</w:t>
      </w:r>
      <w:r w:rsidRPr="00F25244">
        <w:rPr>
          <w:rFonts w:ascii="Sylfaen" w:hAnsi="Sylfaen" w:cs="Sylfaen"/>
        </w:rPr>
        <w:t xml:space="preserve"> ან სიყვითლე, მუქი შარდი, კანის ქავილი, სისხლდენისკენ მიდრეკილება ან აზროვნების დარღვევა ან სიფხიზლე (ეს შეიძლება იყოს ღვიძლში პოტენციურად სიცოცხლისთვის საშიში ანთების ნიშნები და სიმპტომები). (ძალიან იშვიათი გვერდითი მოვლენები, დაფიქსირდა ფატალური სიტუაციები.)</w:t>
      </w:r>
    </w:p>
    <w:p w14:paraId="569AC13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კანისა და ლორწოვანი გარსების ცვლილებები (სტივენს-ჯონსონის სინდრომი ან ტოქსიკური ეპიდერმული ნეკროლიზი), როგორიცაა მტკივნეული ბუშტუკები პირის ღრუში / ცხვირში ან პენისზე / საშოში (ძალიან იშვიათი გვერდითი მოვლენები, პოტენციურად სიცოცხლისთვის საშიში)</w:t>
      </w:r>
    </w:p>
    <w:p w14:paraId="09F38825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სისხლძარღვების ანთება (სიმპტომები კანზე, ჩვეულებრივ ქვედა კიდურზე, წითელი ლაქები ან ისეთი ეფექტები, როგორიცაა სახსრების ტკივილი) (ძალიან იშვიათი გვერდითი მოვლენა)</w:t>
      </w:r>
    </w:p>
    <w:p w14:paraId="5EBA9E2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მძიმე, გენერალიზებული (ხშირი) ალერგიული რეაქცია, მათ შორის ძალიან იშვიათად სიცოცხლისთვის საშიში შოკი (მაგ. სუნთქვის გაძნელება, არტერიული წნევის ვარდნა, პულსის გახშირება) (იშვიათი გვერდითი მოვლენა)</w:t>
      </w:r>
    </w:p>
    <w:p w14:paraId="3852062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შეშუპება, მათ შორის სასუნთქი გზების შეშუპება (იშვიათი გვერდითი მოვლენები, პოტენციურად სიცოცხლისთვის საშიში)</w:t>
      </w:r>
    </w:p>
    <w:p w14:paraId="3DC3B52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კრუნჩხვები (იშვიათი გვერდითი მოვლენები)</w:t>
      </w:r>
    </w:p>
    <w:p w14:paraId="180A6E78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ნერვულ სისტემასთან დაკავშირებული პრობლემები, როგორიცაა კიდურების ტკივილი, წვა, ჩხვლეტა, დაბუჟება და/ან სისუსტე (იშვიათი გვერდითი მოვლენები)</w:t>
      </w:r>
    </w:p>
    <w:p w14:paraId="633CB36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დეპრესია (იშვიათად იწვევს თვითდაზიანებას, როგორიცაა სუიციდური აზრები ან თვითმკვლელობის მცდელობა) (იშვიათი გვერდითი მოვლენა)</w:t>
      </w:r>
    </w:p>
    <w:p w14:paraId="2ABA7C83" w14:textId="4FC35C80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</w:t>
      </w:r>
      <w:r w:rsidR="001A0F1F" w:rsidRPr="00F25244">
        <w:rPr>
          <w:rFonts w:ascii="Sylfaen" w:hAnsi="Sylfaen" w:cs="Sylfaen"/>
        </w:rPr>
        <w:t>ფსიქიკური აშლილობა</w:t>
      </w:r>
      <w:r w:rsidRPr="00F25244">
        <w:rPr>
          <w:rFonts w:ascii="Sylfaen" w:hAnsi="Sylfaen" w:cs="Sylfaen"/>
        </w:rPr>
        <w:t xml:space="preserve"> (პოტენციურად იწვევს თვითდაზიანებას, როგორიცაა სუიციდური აზრები ან თვითმკვლელობის მცდელობა) (ძალიან იშვიათი გვერდითი მოვლენები)</w:t>
      </w:r>
    </w:p>
    <w:p w14:paraId="4F47731F" w14:textId="4A5D565E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სერიოზული დიარეა</w:t>
      </w:r>
      <w:r w:rsidR="00E11E17" w:rsidRPr="00F25244">
        <w:rPr>
          <w:rFonts w:ascii="Sylfaen" w:hAnsi="Sylfaen" w:cs="Sylfaen"/>
        </w:rPr>
        <w:t xml:space="preserve"> სისხლით </w:t>
      </w:r>
      <w:r w:rsidRPr="00F25244">
        <w:rPr>
          <w:rFonts w:ascii="Sylfaen" w:hAnsi="Sylfaen" w:cs="Sylfaen"/>
        </w:rPr>
        <w:t>და/ან ლორწო</w:t>
      </w:r>
      <w:r w:rsidR="00E11E17" w:rsidRPr="00F25244">
        <w:rPr>
          <w:rFonts w:ascii="Sylfaen" w:hAnsi="Sylfaen" w:cs="Sylfaen"/>
        </w:rPr>
        <w:t>თი</w:t>
      </w:r>
      <w:r w:rsidRPr="00F25244">
        <w:rPr>
          <w:rFonts w:ascii="Sylfaen" w:hAnsi="Sylfaen" w:cs="Sylfaen"/>
        </w:rPr>
        <w:t xml:space="preserve"> (ფსევდომემბრანული კოლიტი, ანტიბიოტიკებთან ასოცირებული კოლიტის ჩათვლით); იშვიათად შეიძლება გამოიწვიოს სიცოცხლისთვის საშიში გართულებები. (იშვიათი გვერდითი მოვლენა)</w:t>
      </w:r>
    </w:p>
    <w:p w14:paraId="03185BA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მყესების ტკივილი და შეშუპება (ტენდონიტი) (იშვიათი გვერდითი მოვლენა) ან მყესის გაწყვეტა (გაწყვეტა) (ძალიან იშვიათი გვერდითი მოვლენა)</w:t>
      </w:r>
    </w:p>
    <w:p w14:paraId="666AA470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881FFD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გარდა ამისა, თუ აღინიშნება მხედველობის დროებითი დაკარგვა (ძალიან იშვიათი გვერდითი მოვლენები), დაუყოვნებლივ მიმართეთ ოფთალმოლოგს.</w:t>
      </w:r>
    </w:p>
    <w:p w14:paraId="0E41E9CE" w14:textId="210734C4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</w:t>
      </w:r>
      <w:r w:rsidR="007142ED" w:rsidRPr="00F25244">
        <w:rPr>
          <w:rFonts w:ascii="Sylfaen" w:hAnsi="Sylfaen" w:cs="Sylfaen"/>
        </w:rPr>
        <w:t>დომინალი</w:t>
      </w:r>
      <w:r w:rsidR="00E11E17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P-ს გამოყენების დროს განვითარდა სიცოცხლისთვის საშიში არარეგულარული გულისცემა (Torsade de Pointes) ან გულის გაჩერება (ძალიან იშვიათი გვერდითი მოვლენები), მკურნალობის შემდეგ დაუყოვნებლივ აცნობეთ </w:t>
      </w:r>
      <w:r w:rsidR="00E11E17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 xml:space="preserve">ექიმს, რომ იყენებთ </w:t>
      </w:r>
      <w:r w:rsidR="007142ED" w:rsidRPr="00F25244">
        <w:rPr>
          <w:rFonts w:ascii="Sylfaen" w:hAnsi="Sylfaen" w:cs="Sylfaen"/>
        </w:rPr>
        <w:t>დომინალი</w:t>
      </w:r>
      <w:r w:rsidR="00E11E17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P-ს და აღარ დაიწყოთ მკურნალობა.</w:t>
      </w:r>
    </w:p>
    <w:p w14:paraId="5D0A3BD7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11B33B83" w14:textId="0C688864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ძალიან იშვიათად, დაფიქსირდა მიასთენია გრავისის (</w:t>
      </w:r>
      <w:r w:rsidR="00E11E17" w:rsidRPr="00F25244">
        <w:rPr>
          <w:rFonts w:ascii="Sylfaen" w:hAnsi="Sylfaen" w:cs="Sylfaen"/>
        </w:rPr>
        <w:t xml:space="preserve">დააბადება, რომელიც იწვევს </w:t>
      </w:r>
      <w:r w:rsidRPr="00F25244">
        <w:rPr>
          <w:rFonts w:ascii="Sylfaen" w:hAnsi="Sylfaen" w:cs="Sylfaen"/>
        </w:rPr>
        <w:t>კუნთების სისუსტ</w:t>
      </w:r>
      <w:r w:rsidR="00E11E17" w:rsidRPr="00F25244">
        <w:rPr>
          <w:rFonts w:ascii="Sylfaen" w:hAnsi="Sylfaen" w:cs="Sylfaen"/>
        </w:rPr>
        <w:t>ე</w:t>
      </w:r>
      <w:r w:rsidRPr="00F25244">
        <w:rPr>
          <w:rFonts w:ascii="Sylfaen" w:hAnsi="Sylfaen" w:cs="Sylfaen"/>
        </w:rPr>
        <w:t xml:space="preserve">ს) სიმპტომების გაუარესება. თუ ეს მოხდა, დაუყოვნებლივ მიმართეთ </w:t>
      </w:r>
      <w:r w:rsidR="00E11E17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ექიმს.</w:t>
      </w:r>
    </w:p>
    <w:p w14:paraId="4E53CB8E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23FEC27E" w14:textId="01294E01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გაქვთ დიაბეტი (დიაბეტი) და გრძნობთ, რომ სისხლში შაქარი იმატებს ან ეცემა (იშვიათად ან ძალიან იშვიათად), დაუყოვნებლივ აცნობეთ </w:t>
      </w:r>
      <w:r w:rsidR="00E11E17" w:rsidRPr="00F25244">
        <w:rPr>
          <w:rFonts w:ascii="Sylfaen" w:hAnsi="Sylfaen" w:cs="Sylfaen"/>
        </w:rPr>
        <w:t xml:space="preserve">თქვენს </w:t>
      </w:r>
      <w:r w:rsidRPr="00F25244">
        <w:rPr>
          <w:rFonts w:ascii="Sylfaen" w:hAnsi="Sylfaen" w:cs="Sylfaen"/>
        </w:rPr>
        <w:t>ექიმს.</w:t>
      </w:r>
    </w:p>
    <w:p w14:paraId="7F78348F" w14:textId="4CB557D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თუ ხართ ხანდაზმული პაციენტი თირკმლის პრობლემებით და შეამჩნევთ შარდის მოცულობის შემცირებას, ფეხებში შეშუპებას, ტერფებსა და კოჭებში დაღლილობას, გულისრევას, დაბუჟებას, ქოშინს ან დაბნეულობას, დაუყოვნებლივ მიმართეთ</w:t>
      </w:r>
      <w:r w:rsidR="00E11E17" w:rsidRPr="00F25244">
        <w:rPr>
          <w:rFonts w:ascii="Sylfaen" w:hAnsi="Sylfaen" w:cs="Sylfaen"/>
        </w:rPr>
        <w:t xml:space="preserve"> თქვენს</w:t>
      </w:r>
      <w:r w:rsidRPr="00F25244">
        <w:rPr>
          <w:rFonts w:ascii="Sylfaen" w:hAnsi="Sylfaen" w:cs="Sylfaen"/>
        </w:rPr>
        <w:t xml:space="preserve"> ექიმს.</w:t>
      </w:r>
    </w:p>
    <w:p w14:paraId="59858218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41855B85" w14:textId="47C7B91C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ყველა ეს მოვლენა ძალიან სერიოზული გვერდითი მოვლენ</w:t>
      </w:r>
      <w:r w:rsidR="00E11E17" w:rsidRPr="00F25244">
        <w:rPr>
          <w:rFonts w:ascii="Sylfaen" w:hAnsi="Sylfaen" w:cs="Sylfaen"/>
        </w:rPr>
        <w:t>ა</w:t>
      </w:r>
      <w:r w:rsidRPr="00F25244">
        <w:rPr>
          <w:rFonts w:ascii="Sylfaen" w:hAnsi="Sylfaen" w:cs="Sylfaen"/>
        </w:rPr>
        <w:t xml:space="preserve">ა. თუ აღინიშნება რომელიმე მათგანი, თქვენ გაქვთ სერიოზული ალერგია </w:t>
      </w:r>
      <w:r w:rsidR="007142ED" w:rsidRPr="00F25244">
        <w:rPr>
          <w:rFonts w:ascii="Sylfaen" w:hAnsi="Sylfaen" w:cs="Sylfaen"/>
        </w:rPr>
        <w:t>დომინალი</w:t>
      </w:r>
      <w:r w:rsidRPr="00F25244">
        <w:rPr>
          <w:rFonts w:ascii="Sylfaen" w:hAnsi="Sylfaen" w:cs="Sylfaen"/>
        </w:rPr>
        <w:t xml:space="preserve"> P-ზე. შეიძლება დაგჭირდეთ დაუყოვნებლივი სამედიცინო დახმარება ან ჰოსპიტალიზაცია. </w:t>
      </w:r>
    </w:p>
    <w:p w14:paraId="3DD40D95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3414C3AD" w14:textId="50182E7E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F36703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P-ს შესაძლო გვერდითი მოვლენებია:</w:t>
      </w:r>
    </w:p>
    <w:p w14:paraId="1BA38CD5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ხშირი</w:t>
      </w:r>
    </w:p>
    <w:p w14:paraId="6C5E77B5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თავის ტკივილი</w:t>
      </w:r>
    </w:p>
    <w:p w14:paraId="7F233AA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თავბრუსხვევა</w:t>
      </w:r>
    </w:p>
    <w:p w14:paraId="058E526B" w14:textId="61456A51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გულის რი</w:t>
      </w:r>
      <w:r w:rsidR="00F36703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>მის ცვლილება (ეკგ) სისხლში კალიუმის დაბალი დონის მქონე პაციენტებში</w:t>
      </w:r>
    </w:p>
    <w:p w14:paraId="3FFC9170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გულისრევა</w:t>
      </w:r>
    </w:p>
    <w:p w14:paraId="576442D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დიარეა</w:t>
      </w:r>
    </w:p>
    <w:p w14:paraId="3C65F59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ღებინება</w:t>
      </w:r>
    </w:p>
    <w:p w14:paraId="2E8AC15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კუჭ-ნაწლავის და მუცლის ტკივილი</w:t>
      </w:r>
    </w:p>
    <w:p w14:paraId="1C284EF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ღვიძლის ზოგიერთი ფერმენტის (ტრანსამინაზების) მომატება</w:t>
      </w:r>
    </w:p>
    <w:p w14:paraId="516A5F8D" w14:textId="01E2496C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 რეზისტენტული ბაქტერიებით ან სოკოებით გამოწვეული ინფექციები</w:t>
      </w:r>
      <w:r w:rsidR="00F36703" w:rsidRPr="00F25244">
        <w:rPr>
          <w:rFonts w:ascii="Sylfaen" w:hAnsi="Sylfaen" w:cs="Sylfaen"/>
        </w:rPr>
        <w:t xml:space="preserve">, </w:t>
      </w:r>
      <w:r w:rsidRPr="00F25244">
        <w:rPr>
          <w:rFonts w:ascii="Sylfaen" w:hAnsi="Sylfaen" w:cs="Sylfaen"/>
        </w:rPr>
        <w:t xml:space="preserve"> </w:t>
      </w:r>
      <w:r w:rsidR="00F36703" w:rsidRPr="00F25244">
        <w:rPr>
          <w:rFonts w:ascii="Sylfaen" w:hAnsi="Sylfaen" w:cs="Sylfaen"/>
        </w:rPr>
        <w:t xml:space="preserve">მაგალითად; </w:t>
      </w:r>
      <w:r w:rsidRPr="00F25244">
        <w:rPr>
          <w:rFonts w:ascii="Sylfaen" w:hAnsi="Sylfaen" w:cs="Sylfaen"/>
        </w:rPr>
        <w:t>კანდიდათი გამოწვეული პირის ღრუს და ვაგინალური ინფექციები</w:t>
      </w:r>
    </w:p>
    <w:p w14:paraId="78E08DCB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ტკივილი ან ანთება ინექციის ადგილზე (ანთება)</w:t>
      </w:r>
    </w:p>
    <w:p w14:paraId="7A4E9A51" w14:textId="77777777" w:rsidR="006E6B27" w:rsidRPr="00F25244" w:rsidRDefault="006E6B27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9ACA253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არახშირი</w:t>
      </w:r>
    </w:p>
    <w:p w14:paraId="4EDC347A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სიწითლე</w:t>
      </w:r>
    </w:p>
    <w:p w14:paraId="70D5FC7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დისკომფორტი კუჭის არეში (მონელების დარღვევა / გულძმარვა)</w:t>
      </w:r>
    </w:p>
    <w:p w14:paraId="5C44553F" w14:textId="35BB7DD5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გემოს დარღვევა (ძალიან იშვიათად </w:t>
      </w:r>
      <w:r w:rsidR="00F36703" w:rsidRPr="00F25244">
        <w:rPr>
          <w:rFonts w:ascii="Sylfaen" w:hAnsi="Sylfaen" w:cs="Sylfaen"/>
        </w:rPr>
        <w:t>გემოს</w:t>
      </w:r>
      <w:r w:rsidRPr="00F25244">
        <w:rPr>
          <w:rFonts w:ascii="Sylfaen" w:hAnsi="Sylfaen" w:cs="Sylfaen"/>
        </w:rPr>
        <w:t xml:space="preserve"> დაკარგვა)</w:t>
      </w:r>
    </w:p>
    <w:p w14:paraId="44874C3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ძილის დარღვევები (უპირატესად უძილობა)</w:t>
      </w:r>
    </w:p>
    <w:p w14:paraId="1584D81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სისხლში ღვიძლის სპეციალური ფერმენტის (გამა-გლუტამილ-ტრანსფერაზა და/ან ტუტე ფოსფატაზა) მომატება</w:t>
      </w:r>
    </w:p>
    <w:p w14:paraId="2463B87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სისხლის თეთრი უჯრედების (ლეიკოციტები, ნეიტროფილები) შემცირება</w:t>
      </w:r>
    </w:p>
    <w:p w14:paraId="20A85E3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ყაბზობა</w:t>
      </w:r>
    </w:p>
    <w:p w14:paraId="7633F5B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ქავილი</w:t>
      </w:r>
    </w:p>
    <w:p w14:paraId="42657598" w14:textId="34830B9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თავბრუსხვევ</w:t>
      </w:r>
      <w:r w:rsidR="00F36703" w:rsidRPr="00F25244">
        <w:rPr>
          <w:rFonts w:ascii="Sylfaen" w:hAnsi="Sylfaen" w:cs="Sylfaen"/>
        </w:rPr>
        <w:t>ა</w:t>
      </w:r>
      <w:r w:rsidRPr="00F25244">
        <w:rPr>
          <w:rFonts w:ascii="Sylfaen" w:hAnsi="Sylfaen" w:cs="Sylfaen"/>
        </w:rPr>
        <w:t xml:space="preserve"> (ტრიალის ან დაცემის) </w:t>
      </w:r>
    </w:p>
    <w:p w14:paraId="495D307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ძილიანობა</w:t>
      </w:r>
    </w:p>
    <w:p w14:paraId="1718524B" w14:textId="6182328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</w:t>
      </w:r>
      <w:r w:rsidR="006E6B27" w:rsidRPr="00F25244">
        <w:rPr>
          <w:rFonts w:ascii="Sylfaen" w:hAnsi="Sylfaen" w:cs="Sylfaen"/>
        </w:rPr>
        <w:t>აირ</w:t>
      </w:r>
      <w:r w:rsidRPr="00F25244">
        <w:rPr>
          <w:rFonts w:ascii="Sylfaen" w:hAnsi="Sylfaen" w:cs="Sylfaen"/>
        </w:rPr>
        <w:t>ები</w:t>
      </w:r>
    </w:p>
    <w:p w14:paraId="1B19C8A9" w14:textId="675E194D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ცვლილებები </w:t>
      </w:r>
      <w:r w:rsidR="00F36703" w:rsidRPr="00F25244">
        <w:rPr>
          <w:rFonts w:ascii="Sylfaen" w:hAnsi="Sylfaen" w:cs="Sylfaen"/>
        </w:rPr>
        <w:t>ელექტროკარდიოგრამაზე</w:t>
      </w:r>
      <w:r w:rsidRPr="00F25244">
        <w:rPr>
          <w:rFonts w:ascii="Sylfaen" w:hAnsi="Sylfaen" w:cs="Sylfaen"/>
        </w:rPr>
        <w:t xml:space="preserve"> (ეკგ)</w:t>
      </w:r>
    </w:p>
    <w:p w14:paraId="4733C4D3" w14:textId="2755915D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ღვიძლის დისფუნქცია (მათ შორის სპეციფიკური ღვიძლის ფერმენტის </w:t>
      </w:r>
      <w:r w:rsidR="00F36703" w:rsidRPr="00F25244">
        <w:rPr>
          <w:rFonts w:ascii="Sylfaen" w:hAnsi="Sylfaen" w:cs="Sylfaen"/>
        </w:rPr>
        <w:t xml:space="preserve">LDH </w:t>
      </w:r>
      <w:r w:rsidRPr="00F25244">
        <w:rPr>
          <w:rFonts w:ascii="Sylfaen" w:hAnsi="Sylfaen" w:cs="Sylfaen"/>
        </w:rPr>
        <w:t>მომატება)</w:t>
      </w:r>
    </w:p>
    <w:p w14:paraId="2812ACCB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მადის და კვების დაქვეითება</w:t>
      </w:r>
    </w:p>
    <w:p w14:paraId="6F7BAEE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სისხლის თეთრი უჯრედების რაოდენობის შემცირება</w:t>
      </w:r>
    </w:p>
    <w:p w14:paraId="76F2A95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სხეულის ტკივილი, როგორიცაა ზურგის, გულმკერდის, მენჯის და ხელ-ფეხის (კიდურების) ტკივილი</w:t>
      </w:r>
    </w:p>
    <w:p w14:paraId="56584AF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სისხლის შედედებისთვის საჭირო სპეციფიკური სისხლის უჯრედების რაოდენობის მომატება</w:t>
      </w:r>
    </w:p>
    <w:p w14:paraId="144010F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ოფლიანობა</w:t>
      </w:r>
    </w:p>
    <w:p w14:paraId="78D88309" w14:textId="14C07D09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სისხლის თეთრი უჯრედების (ეოზინოფილების)</w:t>
      </w:r>
      <w:r w:rsidR="001A0F1F" w:rsidRPr="00F25244">
        <w:rPr>
          <w:rFonts w:ascii="Sylfaen" w:hAnsi="Sylfaen" w:cs="Sylfaen"/>
        </w:rPr>
        <w:t xml:space="preserve"> </w:t>
      </w:r>
      <w:r w:rsidRPr="00F25244">
        <w:rPr>
          <w:rFonts w:ascii="Sylfaen" w:hAnsi="Sylfaen" w:cs="Sylfaen"/>
        </w:rPr>
        <w:t>რაოდენობის მომატება</w:t>
      </w:r>
    </w:p>
    <w:p w14:paraId="2527FB43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გაღიზიანება (შფოთვა)</w:t>
      </w:r>
    </w:p>
    <w:p w14:paraId="09DF111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ცუდად ყოფნის შეგრძნება (ჩვეულებრივ სისუსტე ან დაღლილობა)</w:t>
      </w:r>
    </w:p>
    <w:p w14:paraId="4D9F210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კანკალი</w:t>
      </w:r>
    </w:p>
    <w:p w14:paraId="6CC1FD0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სახსრების ტკივილი</w:t>
      </w:r>
    </w:p>
    <w:p w14:paraId="6915C5D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პალპიტაციები</w:t>
      </w:r>
    </w:p>
    <w:p w14:paraId="0352EAE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არარეგულარული და გახშირებული გულისცემა</w:t>
      </w:r>
    </w:p>
    <w:p w14:paraId="1F0B2D3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სუნთქვის გაძნელება, რომელიც დაკავშირებულია ასთმურ მდგომარეობებთან</w:t>
      </w:r>
    </w:p>
    <w:p w14:paraId="0AD2436B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სისხლში საჭმლის მომნელებელი სპეციალური ფერმენტის, ამილაზას, დონის მომატება</w:t>
      </w:r>
    </w:p>
    <w:p w14:paraId="3F711F5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მოუსვენრობა, შფოთვა</w:t>
      </w:r>
    </w:p>
    <w:p w14:paraId="71CBFA4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ჩხვლეტის (ნემსის ჩხვლეტა) შეგრძნება და/ან დაბუჟება</w:t>
      </w:r>
    </w:p>
    <w:p w14:paraId="394EA14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ჭინჭრის ციება</w:t>
      </w:r>
    </w:p>
    <w:p w14:paraId="188D44D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სისხლძარღვების გაფართოება</w:t>
      </w:r>
    </w:p>
    <w:p w14:paraId="7E976444" w14:textId="021D21A3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დაბნეულობა</w:t>
      </w:r>
      <w:r w:rsidR="00FC57CB" w:rsidRPr="00F25244">
        <w:rPr>
          <w:rFonts w:ascii="Sylfaen" w:hAnsi="Sylfaen" w:cs="Sylfaen"/>
        </w:rPr>
        <w:t xml:space="preserve">, </w:t>
      </w:r>
      <w:r w:rsidRPr="00F25244">
        <w:rPr>
          <w:rFonts w:ascii="Sylfaen" w:hAnsi="Sylfaen" w:cs="Sylfaen"/>
        </w:rPr>
        <w:t>დეზორიენტაცია</w:t>
      </w:r>
    </w:p>
    <w:p w14:paraId="10EE7553" w14:textId="32A0221D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სისხლის შედედებისთვის საჭირო უჯრედების შემცირება</w:t>
      </w:r>
    </w:p>
    <w:p w14:paraId="2717A4E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მხედველობის დარღვევები, მათ შორის მხედველობის გაორება და დაბინდვა</w:t>
      </w:r>
    </w:p>
    <w:p w14:paraId="511F05A4" w14:textId="4211F4F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სისხლის შედედების </w:t>
      </w:r>
      <w:r w:rsidR="00FC57CB" w:rsidRPr="00F25244">
        <w:rPr>
          <w:rFonts w:ascii="Sylfaen" w:hAnsi="Sylfaen" w:cs="Sylfaen"/>
        </w:rPr>
        <w:t>დაქვეითება</w:t>
      </w:r>
    </w:p>
    <w:p w14:paraId="2E2853D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სისხლში ლიპიდების (ცხიმის) მომატება</w:t>
      </w:r>
    </w:p>
    <w:p w14:paraId="5C257B8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სისხლის წითელი უჯრედების შემცირება (ანემია)</w:t>
      </w:r>
    </w:p>
    <w:p w14:paraId="2501DA9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კუნთების ტკივილი</w:t>
      </w:r>
    </w:p>
    <w:p w14:paraId="532CA5A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ალერგიული რეაქცია</w:t>
      </w:r>
    </w:p>
    <w:p w14:paraId="72DCEC95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სისხლში ბილირუბინის მომატება</w:t>
      </w:r>
    </w:p>
    <w:p w14:paraId="206D114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სისხლძარღვების ანთება</w:t>
      </w:r>
    </w:p>
    <w:p w14:paraId="133DBCDF" w14:textId="4A5749C1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</w:t>
      </w:r>
      <w:r w:rsidR="00FC57CB" w:rsidRPr="00F25244">
        <w:rPr>
          <w:rFonts w:ascii="Sylfaen" w:hAnsi="Sylfaen" w:cs="Sylfaen"/>
        </w:rPr>
        <w:t>კუჭის ანთება</w:t>
      </w:r>
    </w:p>
    <w:p w14:paraId="4283813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ოფლიანობა (დეჰიდრატაცია)</w:t>
      </w:r>
    </w:p>
    <w:p w14:paraId="4A0007E5" w14:textId="71B053D4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გულის რი</w:t>
      </w:r>
      <w:r w:rsidR="00FC57CB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>მის მძიმე დარღვევები</w:t>
      </w:r>
    </w:p>
    <w:p w14:paraId="7E3BC6E3" w14:textId="233E82EF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კანის </w:t>
      </w:r>
      <w:r w:rsidR="00FC57CB" w:rsidRPr="00F25244">
        <w:rPr>
          <w:rFonts w:ascii="Sylfaen" w:hAnsi="Sylfaen" w:cs="Sylfaen"/>
        </w:rPr>
        <w:t>სიმშრალე</w:t>
      </w:r>
    </w:p>
    <w:p w14:paraId="5649E57B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ტკივილი გულმკერდის არეში (სტენოკარდია)</w:t>
      </w:r>
    </w:p>
    <w:p w14:paraId="6BF572A0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იშვიათი</w:t>
      </w:r>
    </w:p>
    <w:p w14:paraId="423B6740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კუნთების კანკალი</w:t>
      </w:r>
    </w:p>
    <w:p w14:paraId="7BF4D74A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კუნთების სპაზმი</w:t>
      </w:r>
    </w:p>
    <w:p w14:paraId="7AF4384D" w14:textId="714836BB" w:rsidR="00A438D9" w:rsidRPr="00F25244" w:rsidRDefault="00FC57CB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მხედველობითი, სმენითი და შეგრძნებითი </w:t>
      </w:r>
      <w:r w:rsidR="00A438D9" w:rsidRPr="00F25244">
        <w:rPr>
          <w:rFonts w:ascii="Sylfaen" w:hAnsi="Sylfaen" w:cs="Sylfaen"/>
        </w:rPr>
        <w:t>ჰალუცინაციები</w:t>
      </w:r>
    </w:p>
    <w:p w14:paraId="0620DD15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მაღალი არტერიული წნევა</w:t>
      </w:r>
    </w:p>
    <w:p w14:paraId="35CE32E4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შეშუპება (ხელების, ფეხების, კოჭების, ტუჩების, პირის ღრუს, ყელის)</w:t>
      </w:r>
    </w:p>
    <w:p w14:paraId="42831A83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დაბალი არტერიული წნევა</w:t>
      </w:r>
    </w:p>
    <w:p w14:paraId="3A9CEA95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თირკმლის ფუნქციის დარღვევა (მათ შორის თირკმლის ლაბორატორიულ ანალიზებში შარდოვანას და კრეატინინის შედეგების მომატება)</w:t>
      </w:r>
    </w:p>
    <w:p w14:paraId="30E02B8C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ღვიძლის ანთება</w:t>
      </w:r>
    </w:p>
    <w:p w14:paraId="22F37666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პირის ღრუს ანთება</w:t>
      </w:r>
    </w:p>
    <w:p w14:paraId="7111E70A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შუილი/ხმაური ყურებში</w:t>
      </w:r>
    </w:p>
    <w:p w14:paraId="56D96F7B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სიყვითლე (თვალის ან კანის თეთრი გარსის გაყვითლება)</w:t>
      </w:r>
    </w:p>
    <w:p w14:paraId="6E969D78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კანის მგრძნობელობის დარღვევა</w:t>
      </w:r>
    </w:p>
    <w:p w14:paraId="2323F1FE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უჩვეულო სიზმრები</w:t>
      </w:r>
    </w:p>
    <w:p w14:paraId="3507583E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კონცენტრაციის დარღვევა</w:t>
      </w:r>
    </w:p>
    <w:p w14:paraId="75D11A7C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ყლაპვის გაძნელება</w:t>
      </w:r>
    </w:p>
    <w:p w14:paraId="71F210B0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ყნოსვის ცვლილებები (მათ შორის ყნოსვის დაკარგვა)</w:t>
      </w:r>
    </w:p>
    <w:p w14:paraId="6E7723B3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წონასწორობის დარღვევა და კოორდინაციის დარღვევა (თავბრუსხვევის გამო)</w:t>
      </w:r>
    </w:p>
    <w:p w14:paraId="6BA17C4A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მეხსიერების ნაწილობრივი ან სრული დაკარგვა</w:t>
      </w:r>
    </w:p>
    <w:p w14:paraId="2D2A233D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სმენის დაქვეითება, მათ შორის სიყრუე (ჩვეულებრივ შექცევადი)</w:t>
      </w:r>
    </w:p>
    <w:p w14:paraId="4496947B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სისხლში შარდმჟავას დონის მომატება</w:t>
      </w:r>
    </w:p>
    <w:p w14:paraId="5FCB0ACC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ემოციური არასტაბილურობა</w:t>
      </w:r>
    </w:p>
    <w:p w14:paraId="0B6A2554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მეტყველების დარღვევა</w:t>
      </w:r>
    </w:p>
    <w:p w14:paraId="0226CC9B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გულის წასვლა</w:t>
      </w:r>
    </w:p>
    <w:p w14:paraId="2583F58E" w14:textId="77777777" w:rsidR="00A438D9" w:rsidRPr="00F25244" w:rsidRDefault="00A438D9" w:rsidP="001155BA">
      <w:pPr>
        <w:pStyle w:val="ListParagraph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კუნთების სისუსტე</w:t>
      </w:r>
    </w:p>
    <w:p w14:paraId="5270189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ძალიან იშვიათი</w:t>
      </w:r>
    </w:p>
    <w:p w14:paraId="316D0937" w14:textId="77777777" w:rsidR="00A438D9" w:rsidRPr="00F25244" w:rsidRDefault="00A438D9" w:rsidP="001155BA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სახსრების ანთება</w:t>
      </w:r>
    </w:p>
    <w:p w14:paraId="3F075614" w14:textId="7EC86E0C" w:rsidR="00A438D9" w:rsidRPr="00F25244" w:rsidRDefault="00A438D9" w:rsidP="001155BA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გულის რი</w:t>
      </w:r>
      <w:r w:rsidR="003C15B3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>მის დარღვევა</w:t>
      </w:r>
    </w:p>
    <w:p w14:paraId="177E019A" w14:textId="77777777" w:rsidR="00A438D9" w:rsidRPr="00F25244" w:rsidRDefault="00A438D9" w:rsidP="001155BA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კანის მგრძნობელობის მომატება</w:t>
      </w:r>
    </w:p>
    <w:p w14:paraId="58103D99" w14:textId="77777777" w:rsidR="00A438D9" w:rsidRPr="00F25244" w:rsidRDefault="00A438D9" w:rsidP="001155BA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საკუთარი თავისგან განცალკევების შეგრძნება </w:t>
      </w:r>
    </w:p>
    <w:p w14:paraId="0217E975" w14:textId="77777777" w:rsidR="00A438D9" w:rsidRPr="00F25244" w:rsidRDefault="00A438D9" w:rsidP="001155BA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სისხლის შედედების მომატება</w:t>
      </w:r>
    </w:p>
    <w:p w14:paraId="6A63DCEE" w14:textId="77777777" w:rsidR="00A438D9" w:rsidRPr="00F25244" w:rsidRDefault="00A438D9" w:rsidP="001155BA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კუნთების რიგიდობა</w:t>
      </w:r>
    </w:p>
    <w:p w14:paraId="141F95D8" w14:textId="77777777" w:rsidR="00A438D9" w:rsidRPr="00F25244" w:rsidRDefault="00A438D9" w:rsidP="001155BA">
      <w:pPr>
        <w:pStyle w:val="ListParagraph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სისხლის თეთრი უჯრედების მნიშვნელოვანი შემცირება (აგრანულოციტოზი)</w:t>
      </w:r>
    </w:p>
    <w:p w14:paraId="5753455B" w14:textId="77777777" w:rsidR="001C7FE5" w:rsidRPr="00F25244" w:rsidRDefault="001C7FE5" w:rsidP="001C7FE5">
      <w:pPr>
        <w:pStyle w:val="ListParagraph"/>
        <w:spacing w:after="0" w:line="240" w:lineRule="auto"/>
        <w:ind w:left="0"/>
        <w:jc w:val="both"/>
        <w:rPr>
          <w:rFonts w:ascii="Sylfaen" w:hAnsi="Sylfaen" w:cs="Sylfaen"/>
        </w:rPr>
      </w:pPr>
    </w:p>
    <w:p w14:paraId="1AC441DC" w14:textId="6FB9D982" w:rsidR="00A438D9" w:rsidRPr="00F25244" w:rsidRDefault="003C15B3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პრეპარატის </w:t>
      </w:r>
      <w:r w:rsidR="00A438D9" w:rsidRPr="00F25244">
        <w:rPr>
          <w:rFonts w:ascii="Sylfaen" w:hAnsi="Sylfaen" w:cs="Sylfaen"/>
        </w:rPr>
        <w:t xml:space="preserve">ინტრავენურად </w:t>
      </w:r>
      <w:r w:rsidRPr="00F25244">
        <w:rPr>
          <w:rFonts w:ascii="Sylfaen" w:hAnsi="Sylfaen" w:cs="Sylfaen"/>
        </w:rPr>
        <w:t>მიმღებ</w:t>
      </w:r>
      <w:r w:rsidR="00A438D9" w:rsidRPr="00F25244">
        <w:rPr>
          <w:rFonts w:ascii="Sylfaen" w:hAnsi="Sylfaen" w:cs="Sylfaen"/>
        </w:rPr>
        <w:t xml:space="preserve"> პაციენტებში უფრო ხშირად აღინიშნებოდა შემდეგი სიმპტომები:</w:t>
      </w:r>
    </w:p>
    <w:p w14:paraId="761F45D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ხშირი</w:t>
      </w:r>
    </w:p>
    <w:p w14:paraId="28C78720" w14:textId="47DA3F7F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სისხლში ღვიძლის ფერმენტის (გამა-გლუტამილ-ტრანსფერაზა) დონის მომატება</w:t>
      </w:r>
    </w:p>
    <w:p w14:paraId="0997A2A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არახშირი</w:t>
      </w:r>
    </w:p>
    <w:p w14:paraId="1948AEB3" w14:textId="77777777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სისხლის და/ან ლორწოს შემცველი ძლიერი დიარეა (ანტიბიოტიკებთან ასოცირებული კოლიტი), რომელიც ძალიან იშვიათ შემთხვევებში შეიძლება გადაიზარდოს სიცოცხლისთვის საშიშ გართულებებში</w:t>
      </w:r>
    </w:p>
    <w:p w14:paraId="1462D96E" w14:textId="3B8A4DD3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გულის რი</w:t>
      </w:r>
      <w:r w:rsidR="003C15B3" w:rsidRPr="00F25244">
        <w:rPr>
          <w:rFonts w:ascii="Sylfaen" w:hAnsi="Sylfaen" w:cs="Sylfaen"/>
        </w:rPr>
        <w:t>თ</w:t>
      </w:r>
      <w:r w:rsidRPr="00F25244">
        <w:rPr>
          <w:rFonts w:ascii="Sylfaen" w:hAnsi="Sylfaen" w:cs="Sylfaen"/>
        </w:rPr>
        <w:t>მის დარღვევა</w:t>
      </w:r>
    </w:p>
    <w:p w14:paraId="2F3C009E" w14:textId="7E73D676" w:rsidR="00A438D9" w:rsidRPr="00F25244" w:rsidRDefault="003C15B3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მხედველობითი, სმენითი და შეგრძნებითი </w:t>
      </w:r>
      <w:r w:rsidR="00A438D9" w:rsidRPr="00F25244">
        <w:rPr>
          <w:rFonts w:ascii="Sylfaen" w:hAnsi="Sylfaen" w:cs="Sylfaen"/>
        </w:rPr>
        <w:t>ჰალუცინაცი</w:t>
      </w:r>
      <w:r w:rsidRPr="00F25244">
        <w:rPr>
          <w:rFonts w:ascii="Sylfaen" w:hAnsi="Sylfaen" w:cs="Sylfaen"/>
        </w:rPr>
        <w:t>ები</w:t>
      </w:r>
    </w:p>
    <w:p w14:paraId="2BF074F5" w14:textId="77777777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დაბალი არტერიული წნევა</w:t>
      </w:r>
    </w:p>
    <w:p w14:paraId="42C3A063" w14:textId="77777777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თირკმლის ფუნქციის დარღვევა (მათ შორის თირკმლის ლაბორატორიულ ტესტებში შარდოვანას და კრეატინინის შედეგების მომატება)</w:t>
      </w:r>
    </w:p>
    <w:p w14:paraId="65ECD772" w14:textId="77777777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თირკმლის უკმარისობა</w:t>
      </w:r>
    </w:p>
    <w:p w14:paraId="4A121651" w14:textId="77777777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შეშუპება (ხელების, ფეხების, კოჭების, ტუჩების, პირის ღრუს, ყელის)</w:t>
      </w:r>
    </w:p>
    <w:p w14:paraId="32EEFC77" w14:textId="77777777" w:rsidR="00A438D9" w:rsidRPr="00F25244" w:rsidRDefault="00A438D9" w:rsidP="001155BA">
      <w:pPr>
        <w:pStyle w:val="ListParagraph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კრუნჩხვები</w:t>
      </w:r>
    </w:p>
    <w:p w14:paraId="6729A67E" w14:textId="77777777" w:rsidR="001C7FE5" w:rsidRPr="00F25244" w:rsidRDefault="001C7FE5" w:rsidP="001C7FE5">
      <w:pPr>
        <w:pStyle w:val="ListParagraph"/>
        <w:spacing w:after="0" w:line="240" w:lineRule="auto"/>
        <w:ind w:left="0"/>
        <w:jc w:val="both"/>
        <w:rPr>
          <w:rFonts w:ascii="Sylfaen" w:hAnsi="Sylfaen" w:cs="Sylfaen"/>
        </w:rPr>
      </w:pPr>
    </w:p>
    <w:p w14:paraId="15582F4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გარდა ამისა, სხვა ქინოლონური ანტიბიოტიკებით მკურნალობის შემდეგ ძალიან იშვიათ შემთხვევებში დაფიქსირდა შემდეგი გვერდითი მოვლენები, რომლებიც შესაძლოა მკურნალობის დროსაც განვითარდეს:</w:t>
      </w:r>
    </w:p>
    <w:p w14:paraId="731BA783" w14:textId="77777777" w:rsidR="00A438D9" w:rsidRPr="00F25244" w:rsidRDefault="00A438D9" w:rsidP="001155BA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სისხლში ნატრიუმის დონის შემცირება</w:t>
      </w:r>
    </w:p>
    <w:p w14:paraId="06F6472D" w14:textId="77777777" w:rsidR="00A438D9" w:rsidRPr="00F25244" w:rsidRDefault="00A438D9" w:rsidP="001155BA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სისხლში კალციუმის დონის მომატება,</w:t>
      </w:r>
    </w:p>
    <w:p w14:paraId="3115431E" w14:textId="77777777" w:rsidR="00A438D9" w:rsidRPr="00F25244" w:rsidRDefault="00A438D9" w:rsidP="001155BA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სისხლის წითელი უჯრედების რაოდენობის შემცირების განსაკუთრებული ტიპი (ჰემოლიზური ანემია)</w:t>
      </w:r>
    </w:p>
    <w:p w14:paraId="17BCB177" w14:textId="3CF77B15" w:rsidR="00A438D9" w:rsidRPr="00F25244" w:rsidRDefault="00A438D9" w:rsidP="001155BA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კუნთების რეაქციები კუნთოვანი უჯრედების დაზიანებით</w:t>
      </w:r>
    </w:p>
    <w:p w14:paraId="3CF0D45C" w14:textId="77777777" w:rsidR="00A438D9" w:rsidRPr="00F25244" w:rsidRDefault="00A438D9" w:rsidP="001155BA">
      <w:pPr>
        <w:pStyle w:val="ListParagraph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კანის მგრძნობელობის მომატება მზის ან ულტრაიისფერი სხივების მიმართ.</w:t>
      </w:r>
    </w:p>
    <w:p w14:paraId="47BF5A67" w14:textId="77777777" w:rsidR="001C7FE5" w:rsidRPr="00F25244" w:rsidRDefault="001C7FE5" w:rsidP="001C7FE5">
      <w:pPr>
        <w:pStyle w:val="ListParagraph"/>
        <w:spacing w:after="0" w:line="240" w:lineRule="auto"/>
        <w:ind w:left="0"/>
        <w:jc w:val="both"/>
        <w:rPr>
          <w:rFonts w:ascii="Sylfaen" w:hAnsi="Sylfaen" w:cs="Sylfaen"/>
        </w:rPr>
      </w:pPr>
    </w:p>
    <w:p w14:paraId="7E0F94C0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>თუ შეამჩნევთ რაიმე გვერდით მოვლენას, რომელიც არ არის მითითებული ამ პაციენტის საინფორმაციო ფურცელში, გთხოვთ, აცნობოთ ამის შესახებ თქვენს ექიმს ან ფარმაცევტს.</w:t>
      </w:r>
    </w:p>
    <w:p w14:paraId="79C571EA" w14:textId="77777777" w:rsidR="003027BA" w:rsidRPr="00F25244" w:rsidRDefault="003027BA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36CA86F5" w14:textId="3A4586DF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5. როგორ ინახება </w:t>
      </w:r>
      <w:r w:rsidR="007142ED" w:rsidRPr="00F25244">
        <w:rPr>
          <w:rFonts w:ascii="Sylfaen" w:hAnsi="Sylfaen" w:cs="Sylfaen"/>
          <w:b/>
          <w:bCs/>
        </w:rPr>
        <w:t>დომინალი</w:t>
      </w:r>
      <w:r w:rsidR="003C15B3" w:rsidRPr="00F25244">
        <w:rPr>
          <w:rFonts w:ascii="Sylfaen" w:hAnsi="Sylfaen" w:cs="Sylfaen"/>
          <w:b/>
          <w:bCs/>
        </w:rPr>
        <w:t>-</w:t>
      </w:r>
      <w:r w:rsidRPr="00F25244">
        <w:rPr>
          <w:rFonts w:ascii="Sylfaen" w:hAnsi="Sylfaen" w:cs="Sylfaen"/>
          <w:b/>
          <w:bCs/>
        </w:rPr>
        <w:t>P</w:t>
      </w:r>
    </w:p>
    <w:p w14:paraId="12A82C90" w14:textId="5031811C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 xml:space="preserve">შეინახეთ </w:t>
      </w:r>
      <w:r w:rsidR="007142ED" w:rsidRPr="00F25244">
        <w:rPr>
          <w:rFonts w:ascii="Sylfaen" w:hAnsi="Sylfaen" w:cs="Sylfaen"/>
          <w:i/>
          <w:iCs/>
        </w:rPr>
        <w:t>დომინალი</w:t>
      </w:r>
      <w:r w:rsidRPr="00F25244">
        <w:rPr>
          <w:rFonts w:ascii="Sylfaen" w:hAnsi="Sylfaen" w:cs="Sylfaen"/>
          <w:i/>
          <w:iCs/>
        </w:rPr>
        <w:t xml:space="preserve"> P ბავშვებისთვის მიუწვდომელ ადგილას და </w:t>
      </w:r>
      <w:r w:rsidR="001C7FE5" w:rsidRPr="00F25244">
        <w:rPr>
          <w:rFonts w:ascii="Sylfaen" w:hAnsi="Sylfaen" w:cs="Sylfaen"/>
          <w:i/>
          <w:iCs/>
        </w:rPr>
        <w:t xml:space="preserve">შეინახეთ </w:t>
      </w:r>
      <w:r w:rsidRPr="00F25244">
        <w:rPr>
          <w:rFonts w:ascii="Sylfaen" w:hAnsi="Sylfaen" w:cs="Sylfaen"/>
          <w:i/>
          <w:iCs/>
        </w:rPr>
        <w:t>შეფუთვაში.</w:t>
      </w:r>
    </w:p>
    <w:p w14:paraId="58C255B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შეინახეთ ოთახის ტემპერატურაზე 25°C-ზე დაბალ ტემპერატურაზე.</w:t>
      </w:r>
    </w:p>
    <w:p w14:paraId="325E6F26" w14:textId="1632F46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15°C-ზე დაბალ ტემპერატურაზე, შეიძლება წარმოიქმნას ხელახლა გახსნის ნალექი</w:t>
      </w:r>
      <w:r w:rsidR="003C15B3" w:rsidRPr="00F25244">
        <w:rPr>
          <w:rFonts w:ascii="Sylfaen" w:hAnsi="Sylfaen" w:cs="Sylfaen"/>
        </w:rPr>
        <w:t>, რომელიც კვლავ დაიშლება</w:t>
      </w:r>
      <w:r w:rsidRPr="00F25244">
        <w:rPr>
          <w:rFonts w:ascii="Sylfaen" w:hAnsi="Sylfaen" w:cs="Sylfaen"/>
        </w:rPr>
        <w:t xml:space="preserve"> </w:t>
      </w:r>
      <w:r w:rsidR="003C15B3" w:rsidRPr="00F25244">
        <w:rPr>
          <w:rFonts w:ascii="Sylfaen" w:hAnsi="Sylfaen" w:cs="Sylfaen"/>
        </w:rPr>
        <w:t>ოთახის ტემპერატურაზე (15°C-25°C)</w:t>
      </w:r>
      <w:r w:rsidR="001C7FE5" w:rsidRPr="00F25244">
        <w:rPr>
          <w:rFonts w:ascii="Sylfaen" w:hAnsi="Sylfaen" w:cs="Sylfaen"/>
        </w:rPr>
        <w:t>.</w:t>
      </w:r>
      <w:r w:rsidR="003C15B3" w:rsidRPr="00F25244">
        <w:rPr>
          <w:rFonts w:ascii="Sylfaen" w:hAnsi="Sylfaen" w:cs="Sylfaen"/>
        </w:rPr>
        <w:t xml:space="preserve"> </w:t>
      </w:r>
      <w:r w:rsidRPr="00F25244">
        <w:rPr>
          <w:rFonts w:ascii="Sylfaen" w:hAnsi="Sylfaen" w:cs="Sylfaen"/>
        </w:rPr>
        <w:t xml:space="preserve">ამიტომ, არ არის რეკომენდებული </w:t>
      </w:r>
      <w:r w:rsidR="007142ED" w:rsidRPr="00F25244">
        <w:rPr>
          <w:rFonts w:ascii="Sylfaen" w:hAnsi="Sylfaen" w:cs="Sylfaen"/>
        </w:rPr>
        <w:t>დომინალი</w:t>
      </w:r>
      <w:r w:rsidR="003C15B3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P-ს მაცივარში შენახვა.</w:t>
      </w:r>
    </w:p>
    <w:p w14:paraId="6BDAC457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შეინახეთ ორიგინალ შეფუთვაში.</w:t>
      </w:r>
    </w:p>
    <w:p w14:paraId="42AB3F0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გამოიყენეთ ვარგისიანობის ვადის შესაბამისად.</w:t>
      </w:r>
    </w:p>
    <w:p w14:paraId="3E9CFDE1" w14:textId="726ABDEB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 xml:space="preserve">არ გამოიყენოთ </w:t>
      </w:r>
      <w:r w:rsidR="007142ED" w:rsidRPr="00F25244">
        <w:rPr>
          <w:rFonts w:ascii="Sylfaen" w:hAnsi="Sylfaen" w:cs="Sylfaen"/>
          <w:i/>
          <w:iCs/>
        </w:rPr>
        <w:t>დომინალი</w:t>
      </w:r>
      <w:r w:rsidR="003C15B3" w:rsidRPr="00F25244">
        <w:rPr>
          <w:rFonts w:ascii="Sylfaen" w:hAnsi="Sylfaen" w:cs="Sylfaen"/>
          <w:i/>
          <w:iCs/>
        </w:rPr>
        <w:t>-</w:t>
      </w:r>
      <w:r w:rsidRPr="00F25244">
        <w:rPr>
          <w:rFonts w:ascii="Sylfaen" w:hAnsi="Sylfaen" w:cs="Sylfaen"/>
          <w:i/>
          <w:iCs/>
        </w:rPr>
        <w:t>P გარე შეფუთვაზე მითითებული ვარგისიანობის ვადის გასვლის შემდეგ.</w:t>
      </w:r>
    </w:p>
    <w:p w14:paraId="3BE0969C" w14:textId="77777777" w:rsidR="001C7FE5" w:rsidRPr="00F25244" w:rsidRDefault="001C7FE5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</w:p>
    <w:p w14:paraId="27C46586" w14:textId="4AEE902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თუ შეამჩნევთ პროდუქტის/შეფუთვის რაიმე დაზიანებას, არ გამოიყენოთ </w:t>
      </w:r>
      <w:r w:rsidR="007142ED" w:rsidRPr="00F25244">
        <w:rPr>
          <w:rFonts w:ascii="Sylfaen" w:hAnsi="Sylfaen" w:cs="Sylfaen"/>
        </w:rPr>
        <w:t>დომინალი</w:t>
      </w:r>
      <w:r w:rsidR="003C15B3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P.</w:t>
      </w:r>
    </w:p>
    <w:p w14:paraId="347795C7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არ გადაყაროთ ვადაგასული ან გამოუყენებელი მედიკამენტები! გადაეცით გარემოს დაცვისა და ურბანიზაციის სამინისტროს მიერ განსაზღვრულ შეგროვების სისტემას.</w:t>
      </w:r>
    </w:p>
    <w:p w14:paraId="15049F3D" w14:textId="77777777" w:rsidR="001C7FE5" w:rsidRPr="00F25244" w:rsidRDefault="001C7FE5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6AB9D3CC" w14:textId="0734E29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  <w:i/>
          <w:iCs/>
        </w:rPr>
      </w:pPr>
      <w:r w:rsidRPr="00F25244">
        <w:rPr>
          <w:rFonts w:ascii="Sylfaen" w:hAnsi="Sylfaen" w:cs="Sylfaen"/>
          <w:b/>
          <w:bCs/>
          <w:i/>
          <w:iCs/>
        </w:rPr>
        <w:t xml:space="preserve">სავაჭრო </w:t>
      </w:r>
      <w:r w:rsidR="001C7FE5" w:rsidRPr="00F25244">
        <w:rPr>
          <w:rFonts w:ascii="Sylfaen" w:hAnsi="Sylfaen" w:cs="Sylfaen"/>
          <w:b/>
          <w:bCs/>
          <w:i/>
          <w:iCs/>
        </w:rPr>
        <w:t xml:space="preserve">ლიცენზიის </w:t>
      </w:r>
      <w:r w:rsidRPr="00F25244">
        <w:rPr>
          <w:rFonts w:ascii="Sylfaen" w:hAnsi="Sylfaen" w:cs="Sylfaen"/>
          <w:b/>
          <w:bCs/>
          <w:i/>
          <w:iCs/>
        </w:rPr>
        <w:t xml:space="preserve">მფლობელი და მწარმოებელი: </w:t>
      </w:r>
    </w:p>
    <w:p w14:paraId="75FF3783" w14:textId="5851FE76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POLİFARMA ILA</w:t>
      </w:r>
      <w:r w:rsidR="003C15B3" w:rsidRPr="00F25244">
        <w:rPr>
          <w:rFonts w:ascii="Sylfaen" w:hAnsi="Sylfaen" w:cs="Sylfaen"/>
        </w:rPr>
        <w:t>Ç</w:t>
      </w:r>
      <w:r w:rsidRPr="00F25244">
        <w:rPr>
          <w:rFonts w:ascii="Sylfaen" w:hAnsi="Sylfaen" w:cs="Sylfaen"/>
        </w:rPr>
        <w:t xml:space="preserve"> SANAYİ VE TİC. A.Ş. </w:t>
      </w:r>
    </w:p>
    <w:p w14:paraId="5B0186D6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Vakıflar OSB Mahallesi,</w:t>
      </w:r>
    </w:p>
    <w:p w14:paraId="649EAF75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Sanayi Caddesi, No:22/1</w:t>
      </w:r>
    </w:p>
    <w:p w14:paraId="36BE150A" w14:textId="5F3C1419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Ergene/TEKİRDA</w:t>
      </w:r>
      <w:r w:rsidR="003C15B3" w:rsidRPr="00F25244">
        <w:rPr>
          <w:rFonts w:ascii="Sylfaen" w:hAnsi="Sylfaen" w:cs="Sylfaen"/>
        </w:rPr>
        <w:t>Ğ</w:t>
      </w:r>
      <w:r w:rsidRPr="00F25244">
        <w:rPr>
          <w:rFonts w:ascii="Sylfaen" w:hAnsi="Sylfaen" w:cs="Sylfaen"/>
        </w:rPr>
        <w:t xml:space="preserve">/TURKEY </w:t>
      </w:r>
    </w:p>
    <w:p w14:paraId="3539EBF0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ტელ: +90 282 675 14 04</w:t>
      </w:r>
    </w:p>
    <w:p w14:paraId="0A1D1EB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ფაქსი: +90 282 675 14 05</w:t>
      </w:r>
    </w:p>
    <w:p w14:paraId="03512C63" w14:textId="77777777" w:rsidR="001C7FE5" w:rsidRPr="00F25244" w:rsidRDefault="001C7FE5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D05525D" w14:textId="5C208849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i/>
          <w:iCs/>
        </w:rPr>
      </w:pPr>
      <w:r w:rsidRPr="00F25244">
        <w:rPr>
          <w:rFonts w:ascii="Sylfaen" w:hAnsi="Sylfaen" w:cs="Sylfaen"/>
          <w:i/>
          <w:iCs/>
        </w:rPr>
        <w:t>ეს პაციენტის საინფორმაციო ფურცელი დამტკიცდა …/…/….</w:t>
      </w:r>
    </w:p>
    <w:p w14:paraId="303598F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1339499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29C41F8E" w14:textId="77777777" w:rsidR="00A438D9" w:rsidRPr="00F25244" w:rsidRDefault="00A438D9" w:rsidP="001155BA">
      <w:pPr>
        <w:spacing w:after="0" w:line="240" w:lineRule="auto"/>
        <w:jc w:val="center"/>
        <w:rPr>
          <w:rFonts w:ascii="Sylfaen" w:hAnsi="Sylfaen" w:cs="Sylfaen"/>
          <w:b/>
          <w:bCs/>
          <w:u w:val="single"/>
        </w:rPr>
      </w:pPr>
      <w:r w:rsidRPr="00F25244">
        <w:rPr>
          <w:rFonts w:ascii="Sylfaen" w:hAnsi="Sylfaen" w:cs="Sylfaen"/>
          <w:b/>
          <w:bCs/>
          <w:u w:val="single"/>
        </w:rPr>
        <w:t>შემდეგი ინფორმაცია განკუთვნილია იმ სამედიცინო პერსონალისთვის, რომელიც გამოიყენებს ამ მედიკამენტს.</w:t>
      </w:r>
    </w:p>
    <w:p w14:paraId="50A48E72" w14:textId="77777777" w:rsidR="001C7FE5" w:rsidRPr="00F25244" w:rsidRDefault="001C7FE5" w:rsidP="001155BA">
      <w:pPr>
        <w:spacing w:after="0" w:line="240" w:lineRule="auto"/>
        <w:jc w:val="center"/>
        <w:rPr>
          <w:rFonts w:ascii="Sylfaen" w:hAnsi="Sylfaen" w:cs="Sylfaen"/>
          <w:b/>
          <w:bCs/>
        </w:rPr>
      </w:pPr>
    </w:p>
    <w:p w14:paraId="63FB66E5" w14:textId="4FA8622D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 xml:space="preserve">დოზირება და გამოყენების </w:t>
      </w:r>
      <w:r w:rsidR="003C15B3" w:rsidRPr="00F25244">
        <w:rPr>
          <w:rFonts w:ascii="Sylfaen" w:hAnsi="Sylfaen" w:cs="Sylfaen"/>
          <w:b/>
          <w:bCs/>
        </w:rPr>
        <w:t>წესი</w:t>
      </w:r>
      <w:r w:rsidRPr="00F25244">
        <w:rPr>
          <w:rFonts w:ascii="Sylfaen" w:hAnsi="Sylfaen" w:cs="Sylfaen"/>
          <w:b/>
          <w:bCs/>
        </w:rPr>
        <w:t xml:space="preserve"> </w:t>
      </w:r>
    </w:p>
    <w:p w14:paraId="3EA7570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მოზრდილები:</w:t>
      </w:r>
    </w:p>
    <w:p w14:paraId="34C185D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დოზირება:</w:t>
      </w:r>
    </w:p>
    <w:p w14:paraId="7F38B06B" w14:textId="1A7314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ზემოთ ჩამოთვლილი ჩვენებებისთვის, </w:t>
      </w:r>
      <w:r w:rsidR="007142ED" w:rsidRPr="00F25244">
        <w:rPr>
          <w:rFonts w:ascii="Sylfaen" w:hAnsi="Sylfaen" w:cs="Sylfaen"/>
        </w:rPr>
        <w:t>დომინალი</w:t>
      </w:r>
      <w:r w:rsidR="003C15B3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 xml:space="preserve">P მიიღება დღეში ერთხელ და არ შეიძლება ამ დოზის გადაჭარბება. </w:t>
      </w:r>
    </w:p>
    <w:p w14:paraId="18221BA0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3CD4E9D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მიღების სიხშირე და დრო:</w:t>
      </w:r>
    </w:p>
    <w:p w14:paraId="4F1C99D4" w14:textId="6A6E5901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მკურნალობის ხანგრძლივობა უნდა განისაზღვროს ჩვენების სიმძიმის ან კლინიკური რეაქციის მიხედვით. </w:t>
      </w:r>
      <w:r w:rsidR="003C15B3" w:rsidRPr="00F25244">
        <w:rPr>
          <w:rFonts w:ascii="Sylfaen" w:hAnsi="Sylfaen" w:cs="Sylfaen"/>
        </w:rPr>
        <w:t>ზემოთ მითითებული ჩვენებების</w:t>
      </w:r>
      <w:r w:rsidRPr="00F25244">
        <w:rPr>
          <w:rFonts w:ascii="Sylfaen" w:hAnsi="Sylfaen" w:cs="Sylfaen"/>
        </w:rPr>
        <w:t xml:space="preserve"> სამკურნალოდ მოცემულია შემდეგი ზოგადი რეკომენდაციები:</w:t>
      </w:r>
    </w:p>
    <w:p w14:paraId="51A6FE31" w14:textId="69DD35A5" w:rsidR="003C15B3" w:rsidRPr="00F25244" w:rsidRDefault="003C15B3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მკურნალობის ხანგრძლივობა არ უნდა აღემატებოდეს ამ ჩვენებისთვის დადგენილ ხანგრძლივობას. </w:t>
      </w:r>
    </w:p>
    <w:p w14:paraId="09BCDCEE" w14:textId="2545D9A4" w:rsidR="003C15B3" w:rsidRPr="00F25244" w:rsidRDefault="003C15B3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კლინიკური კვლევებისას (კანისა და რბილი ქსოვილების გართულებული ინფექციები), </w:t>
      </w:r>
      <w:r w:rsidR="007142ED" w:rsidRPr="00F25244">
        <w:rPr>
          <w:rFonts w:ascii="Sylfaen" w:hAnsi="Sylfaen" w:cs="Sylfaen"/>
        </w:rPr>
        <w:t>დომინალი</w:t>
      </w:r>
      <w:r w:rsidRPr="00F25244">
        <w:rPr>
          <w:rFonts w:ascii="Sylfaen" w:hAnsi="Sylfaen" w:cs="Sylfaen"/>
        </w:rPr>
        <w:t xml:space="preserve">-P შესწავლილ იქნა მკურნალობის 21 დღემდე. </w:t>
      </w:r>
    </w:p>
    <w:p w14:paraId="286BDADA" w14:textId="4EA830A1" w:rsidR="003C15B3" w:rsidRPr="00F25244" w:rsidRDefault="003C15B3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ვენაში შეყვანისას ინფუზიის </w:t>
      </w:r>
      <w:r w:rsidR="00073573" w:rsidRPr="00F25244">
        <w:rPr>
          <w:rFonts w:ascii="Sylfaen" w:hAnsi="Sylfaen" w:cs="Sylfaen"/>
        </w:rPr>
        <w:t>ხანგრძლობა</w:t>
      </w:r>
      <w:r w:rsidRPr="00F25244">
        <w:rPr>
          <w:rFonts w:ascii="Sylfaen" w:hAnsi="Sylfaen" w:cs="Sylfaen"/>
        </w:rPr>
        <w:t xml:space="preserve"> არის 60 წუთი, შეყვანის დრო არ უნდა იყოს 60 წუთზე ნაკლები.  </w:t>
      </w:r>
    </w:p>
    <w:p w14:paraId="30FA392D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66B4B08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შეყვანის გზა:</w:t>
      </w:r>
    </w:p>
    <w:p w14:paraId="3CE658E8" w14:textId="3F5D9229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 ხსნარის შეყვანა შესაძლებელია პირდაპირ ან საინფუზიო ხსნარებთან ერთად, რომლებთანაც ის თავსებადია, T მილის მეშვეობით.</w:t>
      </w:r>
    </w:p>
    <w:p w14:paraId="0F8210CE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6BED98E4" w14:textId="62BF2C7D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>-P-სთან</w:t>
      </w:r>
      <w:r w:rsidR="00A438D9" w:rsidRPr="00F25244">
        <w:rPr>
          <w:rFonts w:ascii="Sylfaen" w:hAnsi="Sylfaen" w:cs="Sylfaen"/>
        </w:rPr>
        <w:t xml:space="preserve"> ერთად გამოყენებისას, შემდეგი ხსნარები ქმნიან ნარევებს, რომლებიც სტაბილური რჩება 24 საათის განმავლობაში ოთახის ტემპერატურაზე და თავსებადია </w:t>
      </w:r>
      <w:r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>-P-სთან.</w:t>
      </w:r>
    </w:p>
    <w:p w14:paraId="150F5027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საინექციო წყალი</w:t>
      </w:r>
    </w:p>
    <w:p w14:paraId="07829C3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- 0.9% ნატრიუმის ქლორიდი</w:t>
      </w:r>
    </w:p>
    <w:p w14:paraId="38B0D994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- 1 მოლური ნატრიუმის ქლორიდი</w:t>
      </w:r>
    </w:p>
    <w:p w14:paraId="7397E18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- 5% გლუკოზა</w:t>
      </w:r>
    </w:p>
    <w:p w14:paraId="24B4AF72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- 10% გლუკოზა</w:t>
      </w:r>
    </w:p>
    <w:p w14:paraId="42BB7E5B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- 40% გლუკოზა</w:t>
      </w:r>
    </w:p>
    <w:p w14:paraId="2DEB5003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რინგერის ხსნარი</w:t>
      </w:r>
    </w:p>
    <w:p w14:paraId="37694C98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ლაქტატირებული რინგერის ხსნარი</w:t>
      </w:r>
    </w:p>
    <w:p w14:paraId="158A1D19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DAC4453" w14:textId="2545F5CB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P-ს სხვა პრეპარატთან ერთად მიღების შემთხვევაში, ორი პრეპარატი</w:t>
      </w:r>
      <w:r w:rsidR="00073573" w:rsidRPr="00F25244">
        <w:rPr>
          <w:rFonts w:ascii="Sylfaen" w:hAnsi="Sylfaen" w:cs="Sylfaen"/>
        </w:rPr>
        <w:t>ს</w:t>
      </w:r>
      <w:r w:rsidR="00A438D9" w:rsidRPr="00F25244">
        <w:rPr>
          <w:rFonts w:ascii="Sylfaen" w:hAnsi="Sylfaen" w:cs="Sylfaen"/>
        </w:rPr>
        <w:t xml:space="preserve"> </w:t>
      </w:r>
      <w:r w:rsidR="00073573" w:rsidRPr="00F25244">
        <w:rPr>
          <w:rFonts w:ascii="Sylfaen" w:hAnsi="Sylfaen" w:cs="Sylfaen"/>
        </w:rPr>
        <w:t xml:space="preserve">მიღება </w:t>
      </w:r>
      <w:r w:rsidR="00A438D9" w:rsidRPr="00F25244">
        <w:rPr>
          <w:rFonts w:ascii="Sylfaen" w:hAnsi="Sylfaen" w:cs="Sylfaen"/>
        </w:rPr>
        <w:t xml:space="preserve">უნდა </w:t>
      </w:r>
      <w:r w:rsidR="00073573" w:rsidRPr="00F25244">
        <w:rPr>
          <w:rFonts w:ascii="Sylfaen" w:hAnsi="Sylfaen" w:cs="Sylfaen"/>
        </w:rPr>
        <w:t>მოხდეს</w:t>
      </w:r>
      <w:r w:rsidR="00A438D9" w:rsidRPr="00F25244">
        <w:rPr>
          <w:rFonts w:ascii="Sylfaen" w:hAnsi="Sylfaen" w:cs="Sylfaen"/>
        </w:rPr>
        <w:t xml:space="preserve"> ცალ-ცალკე. </w:t>
      </w:r>
    </w:p>
    <w:p w14:paraId="66B8D969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34C60D94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გამოიყენება მხოლოდ გამჭვირვალე ხსნარი. </w:t>
      </w:r>
    </w:p>
    <w:p w14:paraId="3B31FE64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2D03B00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დამატებითი ინფორმაცია სპეციალურ პოპულაციებთან დაკავშირებით</w:t>
      </w:r>
    </w:p>
    <w:p w14:paraId="01858891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თირკმლის/ღვიძლის უკმარისობა</w:t>
      </w:r>
    </w:p>
    <w:p w14:paraId="7AD4CBBC" w14:textId="5A6878A4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დოზის კორექცია საჭირო არ არის თირკმლის ფუნქციის მსუბუქი</w:t>
      </w:r>
      <w:r w:rsidR="002A7141" w:rsidRPr="00F25244">
        <w:rPr>
          <w:rFonts w:ascii="Sylfaen" w:hAnsi="Sylfaen" w:cs="Sylfaen"/>
        </w:rPr>
        <w:t xml:space="preserve">დან </w:t>
      </w:r>
      <w:r w:rsidRPr="00F25244">
        <w:rPr>
          <w:rFonts w:ascii="Sylfaen" w:hAnsi="Sylfaen" w:cs="Sylfaen"/>
        </w:rPr>
        <w:t>მძიმე დარღვევის მქონე პაციენტებში (მათ შორის კრეატინინის კლირენსი ≤ 30 მლ/წთ/ლ.73</w:t>
      </w:r>
      <w:r w:rsidR="002A7141" w:rsidRPr="00F25244">
        <w:rPr>
          <w:rFonts w:ascii="Sylfaen" w:hAnsi="Sylfaen" w:cs="Sylfaen"/>
        </w:rPr>
        <w:t xml:space="preserve"> </w:t>
      </w:r>
      <w:r w:rsidRPr="00F25244">
        <w:rPr>
          <w:rFonts w:ascii="Sylfaen" w:hAnsi="Sylfaen" w:cs="Sylfaen"/>
        </w:rPr>
        <w:t>მ</w:t>
      </w:r>
      <w:r w:rsidRPr="00F25244">
        <w:rPr>
          <w:rFonts w:ascii="Sylfaen" w:hAnsi="Sylfaen" w:cs="Sylfaen"/>
          <w:vertAlign w:val="superscript"/>
        </w:rPr>
        <w:t>2</w:t>
      </w:r>
      <w:r w:rsidRPr="00F25244">
        <w:rPr>
          <w:rFonts w:ascii="Sylfaen" w:hAnsi="Sylfaen" w:cs="Sylfaen"/>
        </w:rPr>
        <w:t>) ან ქრონიკულ დიალიზზე, ანუ ჰემოდიალიზზე და უწყვეტ ამბულატორიულ პერიტონეალურ დიალიზზე მყოფ პაციენტებში.</w:t>
      </w:r>
    </w:p>
    <w:p w14:paraId="2C9E133B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098D9D1" w14:textId="6E31990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მონაცემები</w:t>
      </w:r>
      <w:r w:rsidR="00073573" w:rsidRPr="00F25244">
        <w:rPr>
          <w:rFonts w:ascii="Sylfaen" w:hAnsi="Sylfaen" w:cs="Sylfaen"/>
        </w:rPr>
        <w:t xml:space="preserve"> ღვიძლის ფუნქციის დარღვევის მქონე პაციენტებში არასაკმარისია </w:t>
      </w:r>
      <w:r w:rsidRPr="00F25244">
        <w:rPr>
          <w:rFonts w:ascii="Sylfaen" w:hAnsi="Sylfaen" w:cs="Sylfaen"/>
        </w:rPr>
        <w:t xml:space="preserve"> (იხ. </w:t>
      </w:r>
      <w:r w:rsidR="00073573" w:rsidRPr="00F25244">
        <w:rPr>
          <w:rFonts w:ascii="Sylfaen" w:hAnsi="Sylfaen" w:cs="Sylfaen"/>
        </w:rPr>
        <w:t>პუნქტი</w:t>
      </w:r>
      <w:r w:rsidRPr="00F25244">
        <w:rPr>
          <w:rFonts w:ascii="Sylfaen" w:hAnsi="Sylfaen" w:cs="Sylfaen"/>
        </w:rPr>
        <w:t xml:space="preserve"> 4.3). </w:t>
      </w:r>
    </w:p>
    <w:p w14:paraId="1237948E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12E9094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პედიატრიული პოპულაცია:</w:t>
      </w:r>
    </w:p>
    <w:p w14:paraId="1116E223" w14:textId="1A38620E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 xml:space="preserve">P-ს ეფექტურობა და უსაფრთხოება ბავშვებსა და მოზარდებში დადგენილი არ არის (იხ. </w:t>
      </w:r>
      <w:r w:rsidR="00073573" w:rsidRPr="00F25244">
        <w:rPr>
          <w:rFonts w:ascii="Sylfaen" w:hAnsi="Sylfaen" w:cs="Sylfaen"/>
        </w:rPr>
        <w:t>პუნქტი</w:t>
      </w:r>
      <w:r w:rsidR="00A438D9" w:rsidRPr="00F25244">
        <w:rPr>
          <w:rFonts w:ascii="Sylfaen" w:hAnsi="Sylfaen" w:cs="Sylfaen"/>
        </w:rPr>
        <w:t xml:space="preserve"> 4.3).</w:t>
      </w:r>
    </w:p>
    <w:p w14:paraId="447C4FE1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35EE024D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ხანდაზმულთა პოპულაცია:</w:t>
      </w:r>
    </w:p>
    <w:p w14:paraId="06DB168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ხანდაზმულებში დოზის კორექცია საჭირო არ არის.</w:t>
      </w:r>
    </w:p>
    <w:p w14:paraId="1DFCB2C8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სხვა:</w:t>
      </w:r>
    </w:p>
    <w:p w14:paraId="026365C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ეთნიკურ ჯგუფებში დოზის კორექცია საჭირო არ არის. </w:t>
      </w:r>
    </w:p>
    <w:p w14:paraId="3A44ECFF" w14:textId="7985B028" w:rsidR="00A438D9" w:rsidRPr="00F25244" w:rsidRDefault="007142ED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>-</w:t>
      </w:r>
      <w:r w:rsidR="00A438D9" w:rsidRPr="00F25244">
        <w:rPr>
          <w:rFonts w:ascii="Sylfaen" w:hAnsi="Sylfaen" w:cs="Sylfaen"/>
        </w:rPr>
        <w:t>P არ უნდა იქნას გამოყენებული ინტრაარტერიულად.</w:t>
      </w:r>
    </w:p>
    <w:p w14:paraId="6289278A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0144BAB9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დოზის გადაჭარბება და მკურნალობა</w:t>
      </w:r>
    </w:p>
    <w:p w14:paraId="44BC0BA5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დოზის გადაჭარბების შესახებ მხოლოდ შეზღუდული მონაცემებია ხელმისაწვდომი. ჯანმრთელ მოხალისეებს 10 დღის განმავლობაში ეძლეოდათ 1200 მგ-მდე ერთჯერადი დოზები და 600 მგ მოქსიფლოქსაცინის განმეორებითი დოზები მნიშვნელოვანი გვერდითი მოვლენების გარეშე. დოზის გადაჭარბების შემთხვევაში, პაციენტის კლინიკური მდგომარეობის შესაბამისად, რეკომენდებულია შესაბამისი დამხმარე თერაპია ეკგ-ს გაზომვებით.</w:t>
      </w:r>
    </w:p>
    <w:p w14:paraId="2985C4E3" w14:textId="77777777" w:rsidR="002A7141" w:rsidRPr="00F25244" w:rsidRDefault="002A714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7D179ADF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შეუთავსებლობა</w:t>
      </w:r>
    </w:p>
    <w:p w14:paraId="0D9D51D4" w14:textId="3100925E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ნაჩვენებია, რომ შემდეგი საინფუზიო ხსნარები </w:t>
      </w:r>
      <w:r w:rsidR="00073573" w:rsidRPr="00F25244">
        <w:rPr>
          <w:rFonts w:ascii="Sylfaen" w:hAnsi="Sylfaen" w:cs="Sylfaen"/>
        </w:rPr>
        <w:t>არათავსებადია</w:t>
      </w:r>
      <w:r w:rsidRPr="00F25244">
        <w:rPr>
          <w:rFonts w:ascii="Sylfaen" w:hAnsi="Sylfaen" w:cs="Sylfaen"/>
        </w:rPr>
        <w:t xml:space="preserve"> </w:t>
      </w:r>
      <w:r w:rsidR="007142ED"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 xml:space="preserve">-P-სთან. </w:t>
      </w:r>
    </w:p>
    <w:p w14:paraId="6758EC62" w14:textId="448D2949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ამიტომ, </w:t>
      </w:r>
      <w:r w:rsidR="007142ED" w:rsidRPr="00F25244">
        <w:rPr>
          <w:rFonts w:ascii="Sylfaen" w:hAnsi="Sylfaen" w:cs="Sylfaen"/>
        </w:rPr>
        <w:t>დომინალი</w:t>
      </w:r>
      <w:r w:rsidR="00073573" w:rsidRPr="00F25244">
        <w:rPr>
          <w:rFonts w:ascii="Sylfaen" w:hAnsi="Sylfaen" w:cs="Sylfaen"/>
        </w:rPr>
        <w:t>-</w:t>
      </w:r>
      <w:r w:rsidRPr="00F25244">
        <w:rPr>
          <w:rFonts w:ascii="Sylfaen" w:hAnsi="Sylfaen" w:cs="Sylfaen"/>
        </w:rPr>
        <w:t>P არ გამოიყენება ამ ხსნარებთან ერთად.:</w:t>
      </w:r>
    </w:p>
    <w:p w14:paraId="5971588C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- 10% ნატრიუმის ქლორიდი</w:t>
      </w:r>
    </w:p>
    <w:p w14:paraId="6C5ED0BE" w14:textId="77777777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>- 20% ნატრიუმის ქლორიდი</w:t>
      </w:r>
    </w:p>
    <w:p w14:paraId="0C7AF9B8" w14:textId="20836FD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- 4,2% ნატრიუმის </w:t>
      </w:r>
      <w:r w:rsidR="004575DC" w:rsidRPr="00F25244">
        <w:rPr>
          <w:rFonts w:ascii="Sylfaen" w:hAnsi="Sylfaen" w:cs="Sylfaen"/>
        </w:rPr>
        <w:t>ჰიდრო</w:t>
      </w:r>
      <w:r w:rsidR="00073573" w:rsidRPr="00F25244">
        <w:rPr>
          <w:rFonts w:ascii="Sylfaen" w:hAnsi="Sylfaen" w:cs="Sylfaen"/>
        </w:rPr>
        <w:t>ბი</w:t>
      </w:r>
      <w:r w:rsidRPr="00F25244">
        <w:rPr>
          <w:rFonts w:ascii="Sylfaen" w:hAnsi="Sylfaen" w:cs="Sylfaen"/>
        </w:rPr>
        <w:t>კარბონატი</w:t>
      </w:r>
    </w:p>
    <w:p w14:paraId="653622B1" w14:textId="5DDA4B5B" w:rsidR="00073573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- 8,4% </w:t>
      </w:r>
      <w:r w:rsidR="00073573" w:rsidRPr="00F25244">
        <w:rPr>
          <w:rFonts w:ascii="Sylfaen" w:hAnsi="Sylfaen" w:cs="Sylfaen"/>
        </w:rPr>
        <w:t xml:space="preserve">ნატრიუმის </w:t>
      </w:r>
      <w:r w:rsidR="004575DC" w:rsidRPr="00F25244">
        <w:rPr>
          <w:rFonts w:ascii="Sylfaen" w:hAnsi="Sylfaen" w:cs="Sylfaen"/>
        </w:rPr>
        <w:t>ჰიდრო</w:t>
      </w:r>
      <w:r w:rsidR="00073573" w:rsidRPr="00F25244">
        <w:rPr>
          <w:rFonts w:ascii="Sylfaen" w:hAnsi="Sylfaen" w:cs="Sylfaen"/>
        </w:rPr>
        <w:t>ბიკარბონატი</w:t>
      </w:r>
    </w:p>
    <w:p w14:paraId="355E25A9" w14:textId="77777777" w:rsidR="004575DC" w:rsidRPr="00F25244" w:rsidRDefault="004575DC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5194FE0B" w14:textId="6A98064A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  <w:b/>
          <w:bCs/>
        </w:rPr>
      </w:pPr>
      <w:r w:rsidRPr="00F25244">
        <w:rPr>
          <w:rFonts w:ascii="Sylfaen" w:hAnsi="Sylfaen" w:cs="Sylfaen"/>
          <w:b/>
          <w:bCs/>
        </w:rPr>
        <w:t>ადამიანის სამკურნალო საშუალებებიდან დარჩენილი ნივთიერებების განადგურება და სხვა განსაკუთრებული სიფრთხილის ზომები</w:t>
      </w:r>
    </w:p>
    <w:p w14:paraId="5BE2DFC2" w14:textId="647B2092" w:rsidR="00A438D9" w:rsidRPr="00F25244" w:rsidRDefault="00A438D9" w:rsidP="001155BA">
      <w:pPr>
        <w:spacing w:after="0" w:line="240" w:lineRule="auto"/>
        <w:jc w:val="both"/>
        <w:rPr>
          <w:rFonts w:ascii="Sylfaen" w:hAnsi="Sylfaen" w:cs="Sylfaen"/>
        </w:rPr>
      </w:pPr>
      <w:r w:rsidRPr="00F25244">
        <w:rPr>
          <w:rFonts w:ascii="Sylfaen" w:hAnsi="Sylfaen" w:cs="Sylfaen"/>
        </w:rPr>
        <w:t xml:space="preserve">გამოუყენებელი პროდუქტები ან ნარჩენები უნდა განადგურდეს „სამედიცინო ნარჩენების კონტროლის შესახებ რეგულაციის“ და „შეფუთვისა და შეფუთვის ნარჩენების კონტროლის შესახებ რეგულაციის“ შესაბამისად. პროდუქტი არ გამოიყენება, თუ  ის შეიცავს რაიმე ხილულ ნაწილაკებს ან </w:t>
      </w:r>
      <w:r w:rsidR="00073573" w:rsidRPr="00F25244">
        <w:rPr>
          <w:rFonts w:ascii="Sylfaen" w:hAnsi="Sylfaen" w:cs="Sylfaen"/>
        </w:rPr>
        <w:t>შე</w:t>
      </w:r>
      <w:r w:rsidRPr="00F25244">
        <w:rPr>
          <w:rFonts w:ascii="Sylfaen" w:hAnsi="Sylfaen" w:cs="Sylfaen"/>
        </w:rPr>
        <w:t>მღვრე</w:t>
      </w:r>
      <w:r w:rsidR="00073573" w:rsidRPr="00F25244">
        <w:rPr>
          <w:rFonts w:ascii="Sylfaen" w:hAnsi="Sylfaen" w:cs="Sylfaen"/>
        </w:rPr>
        <w:t>ული</w:t>
      </w:r>
      <w:r w:rsidRPr="00F25244">
        <w:rPr>
          <w:rFonts w:ascii="Sylfaen" w:hAnsi="Sylfaen" w:cs="Sylfaen"/>
        </w:rPr>
        <w:t xml:space="preserve">ა. </w:t>
      </w:r>
    </w:p>
    <w:p w14:paraId="0C9402ED" w14:textId="77777777" w:rsidR="000226A1" w:rsidRPr="00F25244" w:rsidRDefault="000226A1" w:rsidP="001155BA">
      <w:pPr>
        <w:spacing w:after="0" w:line="240" w:lineRule="auto"/>
        <w:jc w:val="both"/>
        <w:rPr>
          <w:rFonts w:ascii="Sylfaen" w:hAnsi="Sylfaen" w:cs="Sylfaen"/>
        </w:rPr>
      </w:pPr>
    </w:p>
    <w:p w14:paraId="31C5CA18" w14:textId="0ACFDE06" w:rsidR="000226A1" w:rsidRPr="00F25244" w:rsidRDefault="000226A1" w:rsidP="001155BA">
      <w:pPr>
        <w:spacing w:after="0" w:line="240" w:lineRule="auto"/>
        <w:jc w:val="both"/>
        <w:rPr>
          <w:rFonts w:ascii="Sylfaen" w:hAnsi="Sylfaen"/>
          <w:b/>
          <w:bCs/>
        </w:rPr>
      </w:pPr>
      <w:r w:rsidRPr="00F25244">
        <w:rPr>
          <w:rFonts w:ascii="Sylfaen" w:hAnsi="Sylfaen" w:cs="Sylfaen"/>
          <w:b/>
          <w:bCs/>
        </w:rPr>
        <w:t>გაცემის წესი:</w:t>
      </w:r>
    </w:p>
    <w:p w14:paraId="3328CE73" w14:textId="254101C3" w:rsidR="00767951" w:rsidRPr="00F25244" w:rsidRDefault="000226A1">
      <w:r w:rsidRPr="00F25244">
        <w:rPr>
          <w:rFonts w:ascii="Sylfaen" w:eastAsia="SimSun" w:hAnsi="Sylfaen"/>
          <w:bCs/>
        </w:rPr>
        <w:t>ფარმაცევტული პროდუქტის ჯგუფი II, გაიცემა ფორმა №3 რეცეპტით.</w:t>
      </w:r>
    </w:p>
    <w:sectPr w:rsidR="00767951" w:rsidRPr="00F25244" w:rsidSect="001155BA">
      <w:footerReference w:type="default" r:id="rId7"/>
      <w:pgSz w:w="12240" w:h="15840"/>
      <w:pgMar w:top="540" w:right="850" w:bottom="36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2A93B" w14:textId="77777777" w:rsidR="00636558" w:rsidRDefault="00636558" w:rsidP="001155BA">
      <w:pPr>
        <w:spacing w:after="0" w:line="240" w:lineRule="auto"/>
      </w:pPr>
      <w:r>
        <w:separator/>
      </w:r>
    </w:p>
  </w:endnote>
  <w:endnote w:type="continuationSeparator" w:id="0">
    <w:p w14:paraId="3C418822" w14:textId="77777777" w:rsidR="00636558" w:rsidRDefault="00636558" w:rsidP="00115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7749151"/>
      <w:docPartObj>
        <w:docPartGallery w:val="Page Numbers (Bottom of Page)"/>
        <w:docPartUnique/>
      </w:docPartObj>
    </w:sdtPr>
    <w:sdtEndPr/>
    <w:sdtContent>
      <w:p w14:paraId="08082F53" w14:textId="340C682C" w:rsidR="001155BA" w:rsidRDefault="001155BA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49D25B9B" w14:textId="77777777" w:rsidR="001155BA" w:rsidRDefault="001155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0343A" w14:textId="77777777" w:rsidR="00636558" w:rsidRDefault="00636558" w:rsidP="001155BA">
      <w:pPr>
        <w:spacing w:after="0" w:line="240" w:lineRule="auto"/>
      </w:pPr>
      <w:r>
        <w:separator/>
      </w:r>
    </w:p>
  </w:footnote>
  <w:footnote w:type="continuationSeparator" w:id="0">
    <w:p w14:paraId="47AD7412" w14:textId="77777777" w:rsidR="00636558" w:rsidRDefault="00636558" w:rsidP="00115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92A9E"/>
    <w:multiLevelType w:val="hybridMultilevel"/>
    <w:tmpl w:val="3CFC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3A8B"/>
    <w:multiLevelType w:val="hybridMultilevel"/>
    <w:tmpl w:val="1960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931"/>
    <w:multiLevelType w:val="hybridMultilevel"/>
    <w:tmpl w:val="6742D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94AF8"/>
    <w:multiLevelType w:val="hybridMultilevel"/>
    <w:tmpl w:val="958A3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75368"/>
    <w:multiLevelType w:val="hybridMultilevel"/>
    <w:tmpl w:val="B9C42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00597"/>
    <w:multiLevelType w:val="hybridMultilevel"/>
    <w:tmpl w:val="50A06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405DC"/>
    <w:multiLevelType w:val="hybridMultilevel"/>
    <w:tmpl w:val="3CAE5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C59DF"/>
    <w:multiLevelType w:val="hybridMultilevel"/>
    <w:tmpl w:val="26889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A3D8F"/>
    <w:multiLevelType w:val="hybridMultilevel"/>
    <w:tmpl w:val="A3208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05FBC"/>
    <w:multiLevelType w:val="hybridMultilevel"/>
    <w:tmpl w:val="E3783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392584">
    <w:abstractNumId w:val="5"/>
  </w:num>
  <w:num w:numId="2" w16cid:durableId="2072537331">
    <w:abstractNumId w:val="1"/>
  </w:num>
  <w:num w:numId="3" w16cid:durableId="1267420479">
    <w:abstractNumId w:val="3"/>
  </w:num>
  <w:num w:numId="4" w16cid:durableId="242571689">
    <w:abstractNumId w:val="8"/>
  </w:num>
  <w:num w:numId="5" w16cid:durableId="493574467">
    <w:abstractNumId w:val="4"/>
  </w:num>
  <w:num w:numId="6" w16cid:durableId="2045476641">
    <w:abstractNumId w:val="6"/>
  </w:num>
  <w:num w:numId="7" w16cid:durableId="1360159330">
    <w:abstractNumId w:val="0"/>
  </w:num>
  <w:num w:numId="8" w16cid:durableId="2117796282">
    <w:abstractNumId w:val="9"/>
  </w:num>
  <w:num w:numId="9" w16cid:durableId="343359836">
    <w:abstractNumId w:val="2"/>
  </w:num>
  <w:num w:numId="10" w16cid:durableId="7269527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D9"/>
    <w:rsid w:val="000058E9"/>
    <w:rsid w:val="000226A1"/>
    <w:rsid w:val="00027E2D"/>
    <w:rsid w:val="00073573"/>
    <w:rsid w:val="00083CCF"/>
    <w:rsid w:val="000C56FD"/>
    <w:rsid w:val="001155BA"/>
    <w:rsid w:val="001505B6"/>
    <w:rsid w:val="001A0F1F"/>
    <w:rsid w:val="001B4D49"/>
    <w:rsid w:val="001C7FE5"/>
    <w:rsid w:val="00211839"/>
    <w:rsid w:val="00212D78"/>
    <w:rsid w:val="0023588B"/>
    <w:rsid w:val="002433F4"/>
    <w:rsid w:val="00251536"/>
    <w:rsid w:val="002A7141"/>
    <w:rsid w:val="002F3D96"/>
    <w:rsid w:val="003027BA"/>
    <w:rsid w:val="00305F5D"/>
    <w:rsid w:val="0038611C"/>
    <w:rsid w:val="003A5B3A"/>
    <w:rsid w:val="003B756A"/>
    <w:rsid w:val="003C15B3"/>
    <w:rsid w:val="003D2855"/>
    <w:rsid w:val="00447E7E"/>
    <w:rsid w:val="004575DC"/>
    <w:rsid w:val="00481C10"/>
    <w:rsid w:val="0050137B"/>
    <w:rsid w:val="00527C8F"/>
    <w:rsid w:val="00534EE6"/>
    <w:rsid w:val="0056591D"/>
    <w:rsid w:val="00596201"/>
    <w:rsid w:val="005E3769"/>
    <w:rsid w:val="0062100A"/>
    <w:rsid w:val="00636558"/>
    <w:rsid w:val="006509D9"/>
    <w:rsid w:val="006E6B27"/>
    <w:rsid w:val="006F6E65"/>
    <w:rsid w:val="007142ED"/>
    <w:rsid w:val="00762135"/>
    <w:rsid w:val="00767951"/>
    <w:rsid w:val="00777619"/>
    <w:rsid w:val="007A64CD"/>
    <w:rsid w:val="00883C6A"/>
    <w:rsid w:val="008C1C46"/>
    <w:rsid w:val="008C6DD9"/>
    <w:rsid w:val="008E3178"/>
    <w:rsid w:val="008E4D7A"/>
    <w:rsid w:val="008F3DEC"/>
    <w:rsid w:val="009C3EF0"/>
    <w:rsid w:val="00A06894"/>
    <w:rsid w:val="00A11DD2"/>
    <w:rsid w:val="00A17094"/>
    <w:rsid w:val="00A418F5"/>
    <w:rsid w:val="00A438D9"/>
    <w:rsid w:val="00A96B72"/>
    <w:rsid w:val="00AB08BF"/>
    <w:rsid w:val="00AF160D"/>
    <w:rsid w:val="00B23C22"/>
    <w:rsid w:val="00BC319E"/>
    <w:rsid w:val="00D0796C"/>
    <w:rsid w:val="00D30B6D"/>
    <w:rsid w:val="00E11E17"/>
    <w:rsid w:val="00EC63B8"/>
    <w:rsid w:val="00F17C9E"/>
    <w:rsid w:val="00F25244"/>
    <w:rsid w:val="00F36703"/>
    <w:rsid w:val="00F51FD7"/>
    <w:rsid w:val="00FA7395"/>
    <w:rsid w:val="00FC57CB"/>
    <w:rsid w:val="00FE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76A6E"/>
  <w15:chartTrackingRefBased/>
  <w15:docId w15:val="{DBA1AE8F-E004-4738-83A4-61F1A2F8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D9"/>
    <w:rPr>
      <w:noProof/>
      <w:lang w:val="ka-G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8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8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8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8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3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5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5BA"/>
  </w:style>
  <w:style w:type="paragraph" w:styleId="Footer">
    <w:name w:val="footer"/>
    <w:basedOn w:val="Normal"/>
    <w:link w:val="FooterChar"/>
    <w:uiPriority w:val="99"/>
    <w:unhideWhenUsed/>
    <w:rsid w:val="00115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14</Pages>
  <Words>4511</Words>
  <Characters>25715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Nino Trokashvili</cp:lastModifiedBy>
  <cp:revision>37</cp:revision>
  <dcterms:created xsi:type="dcterms:W3CDTF">2026-09-06T10:01:00Z</dcterms:created>
  <dcterms:modified xsi:type="dcterms:W3CDTF">2026-10-21T10:00:00Z</dcterms:modified>
</cp:coreProperties>
</file>