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62B1E" w14:textId="54E44839" w:rsidR="002D1E09" w:rsidRDefault="002D1E09" w:rsidP="00027335">
      <w:pPr>
        <w:spacing w:after="0" w:line="276" w:lineRule="auto"/>
        <w:jc w:val="center"/>
        <w:rPr>
          <w:rFonts w:ascii="Sylfaen" w:hAnsi="Sylfaen"/>
          <w:b/>
          <w:bCs/>
          <w:lang w:val="ka-GE"/>
        </w:rPr>
      </w:pPr>
      <w:r>
        <w:rPr>
          <w:rFonts w:ascii="Sylfaen" w:hAnsi="Sylfaen"/>
          <w:b/>
          <w:bCs/>
          <w:lang w:val="ka-GE"/>
        </w:rPr>
        <w:t>გამოყენების ინსტრუქცია</w:t>
      </w:r>
    </w:p>
    <w:p w14:paraId="78414F4B" w14:textId="77777777" w:rsidR="002D1E09" w:rsidRDefault="002D1E09" w:rsidP="00027335">
      <w:pPr>
        <w:spacing w:after="0" w:line="276" w:lineRule="auto"/>
        <w:jc w:val="both"/>
        <w:rPr>
          <w:rFonts w:ascii="Sylfaen" w:hAnsi="Sylfaen"/>
          <w:b/>
          <w:bCs/>
          <w:lang w:val="ka-GE"/>
        </w:rPr>
      </w:pPr>
    </w:p>
    <w:p w14:paraId="2DEFEFE9" w14:textId="46710107" w:rsidR="0038315C" w:rsidRPr="0038315C" w:rsidRDefault="0038315C" w:rsidP="00027335">
      <w:pPr>
        <w:spacing w:after="0" w:line="276" w:lineRule="auto"/>
        <w:jc w:val="both"/>
        <w:rPr>
          <w:rFonts w:ascii="Sylfaen" w:hAnsi="Sylfaen"/>
          <w:b/>
          <w:bCs/>
          <w:lang w:val="ka-GE"/>
        </w:rPr>
      </w:pPr>
      <w:r w:rsidRPr="0038315C">
        <w:rPr>
          <w:rFonts w:ascii="Sylfaen" w:hAnsi="Sylfaen"/>
          <w:b/>
          <w:bCs/>
          <w:lang w:val="ka-GE"/>
        </w:rPr>
        <w:t xml:space="preserve">1. </w:t>
      </w:r>
      <w:r w:rsidRPr="0038315C">
        <w:rPr>
          <w:rFonts w:ascii="Sylfaen" w:hAnsi="Sylfaen" w:cs="Sylfaen"/>
          <w:b/>
          <w:bCs/>
          <w:lang w:val="ka-GE"/>
        </w:rPr>
        <w:t>სამკურნალო</w:t>
      </w:r>
      <w:r w:rsidRPr="0038315C">
        <w:rPr>
          <w:rFonts w:ascii="Sylfaen" w:hAnsi="Sylfaen"/>
          <w:b/>
          <w:bCs/>
          <w:lang w:val="ka-GE"/>
        </w:rPr>
        <w:t xml:space="preserve"> </w:t>
      </w:r>
      <w:r w:rsidRPr="0038315C">
        <w:rPr>
          <w:rFonts w:ascii="Sylfaen" w:hAnsi="Sylfaen" w:cs="Sylfaen"/>
          <w:b/>
          <w:bCs/>
          <w:lang w:val="ka-GE"/>
        </w:rPr>
        <w:t>საშუალების</w:t>
      </w:r>
      <w:r w:rsidRPr="0038315C">
        <w:rPr>
          <w:rFonts w:ascii="Sylfaen" w:hAnsi="Sylfaen"/>
          <w:b/>
          <w:bCs/>
          <w:lang w:val="ka-GE"/>
        </w:rPr>
        <w:t xml:space="preserve"> </w:t>
      </w:r>
      <w:r w:rsidRPr="0038315C">
        <w:rPr>
          <w:rFonts w:ascii="Sylfaen" w:hAnsi="Sylfaen" w:cs="Sylfaen"/>
          <w:b/>
          <w:bCs/>
          <w:lang w:val="ka-GE"/>
        </w:rPr>
        <w:t>დასახელება</w:t>
      </w:r>
    </w:p>
    <w:p w14:paraId="1675F818" w14:textId="63730383" w:rsidR="0038315C" w:rsidRPr="0038315C" w:rsidRDefault="0038315C" w:rsidP="00027335">
      <w:pPr>
        <w:spacing w:after="0" w:line="276" w:lineRule="auto"/>
        <w:jc w:val="both"/>
        <w:rPr>
          <w:rFonts w:ascii="Sylfaen" w:hAnsi="Sylfaen"/>
          <w:lang w:val="ka-GE"/>
        </w:rPr>
      </w:pPr>
      <w:r>
        <w:rPr>
          <w:rFonts w:ascii="Sylfaen" w:hAnsi="Sylfaen"/>
          <w:lang w:val="ka-GE"/>
        </w:rPr>
        <w:t>ექსილანსი</w:t>
      </w:r>
      <w:r w:rsidRPr="0038315C">
        <w:rPr>
          <w:rFonts w:ascii="Sylfaen" w:hAnsi="Sylfaen"/>
          <w:lang w:val="ka-GE"/>
        </w:rPr>
        <w:t xml:space="preserve"> 15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კაფსულები</w:t>
      </w:r>
      <w:r w:rsidRPr="0038315C">
        <w:rPr>
          <w:rFonts w:ascii="Sylfaen" w:hAnsi="Sylfaen"/>
          <w:lang w:val="ka-GE"/>
        </w:rPr>
        <w:t xml:space="preserve"> </w:t>
      </w:r>
      <w:r w:rsidR="00167071">
        <w:rPr>
          <w:rFonts w:ascii="Sylfaen" w:hAnsi="Sylfaen" w:cs="Sylfaen"/>
          <w:lang w:val="ka-GE"/>
        </w:rPr>
        <w:t>გასტრორეზისტენტული</w:t>
      </w:r>
      <w:r w:rsidRPr="0038315C">
        <w:rPr>
          <w:rFonts w:ascii="Sylfaen" w:hAnsi="Sylfaen"/>
          <w:lang w:val="ka-GE"/>
        </w:rPr>
        <w:t xml:space="preserve"> </w:t>
      </w:r>
      <w:r w:rsidRPr="0038315C">
        <w:rPr>
          <w:rFonts w:ascii="Sylfaen" w:hAnsi="Sylfaen" w:cs="Sylfaen"/>
          <w:lang w:val="ka-GE"/>
        </w:rPr>
        <w:t>კაფსულები</w:t>
      </w:r>
      <w:r w:rsidR="001200E2">
        <w:rPr>
          <w:rFonts w:ascii="Sylfaen" w:hAnsi="Sylfaen" w:cs="Sylfaen"/>
          <w:lang w:val="ka-GE"/>
        </w:rPr>
        <w:t xml:space="preserve"> </w:t>
      </w:r>
      <w:r w:rsidR="001200E2" w:rsidRPr="0038315C">
        <w:rPr>
          <w:rFonts w:ascii="Sylfaen" w:hAnsi="Sylfaen" w:cs="Sylfaen"/>
          <w:lang w:val="ka-GE"/>
        </w:rPr>
        <w:t>მყარი</w:t>
      </w:r>
    </w:p>
    <w:p w14:paraId="46BB7A26" w14:textId="08B6F3E7" w:rsidR="0038315C" w:rsidRPr="0038315C" w:rsidRDefault="0038315C" w:rsidP="00027335">
      <w:pPr>
        <w:spacing w:after="0" w:line="276" w:lineRule="auto"/>
        <w:jc w:val="both"/>
        <w:rPr>
          <w:rFonts w:ascii="Sylfaen" w:hAnsi="Sylfaen"/>
          <w:lang w:val="ka-GE"/>
        </w:rPr>
      </w:pPr>
      <w:r>
        <w:rPr>
          <w:rFonts w:ascii="Sylfaen" w:hAnsi="Sylfaen"/>
          <w:lang w:val="ka-GE"/>
        </w:rPr>
        <w:t>ექსილანსი</w:t>
      </w:r>
      <w:r w:rsidRPr="0038315C">
        <w:rPr>
          <w:rFonts w:ascii="Sylfaen" w:hAnsi="Sylfaen"/>
          <w:lang w:val="ka-GE"/>
        </w:rPr>
        <w:t xml:space="preserve"> 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კაფსულები</w:t>
      </w:r>
      <w:r w:rsidRPr="0038315C">
        <w:rPr>
          <w:rFonts w:ascii="Sylfaen" w:hAnsi="Sylfaen"/>
          <w:lang w:val="ka-GE"/>
        </w:rPr>
        <w:t xml:space="preserve"> </w:t>
      </w:r>
      <w:r w:rsidR="00167071">
        <w:rPr>
          <w:rFonts w:ascii="Sylfaen" w:hAnsi="Sylfaen" w:cs="Sylfaen"/>
          <w:lang w:val="ka-GE"/>
        </w:rPr>
        <w:t>გასტრორეზისტენტული</w:t>
      </w:r>
      <w:r w:rsidR="00167071" w:rsidRPr="0038315C">
        <w:rPr>
          <w:rFonts w:ascii="Sylfaen" w:hAnsi="Sylfaen"/>
          <w:lang w:val="ka-GE"/>
        </w:rPr>
        <w:t xml:space="preserve"> </w:t>
      </w:r>
      <w:r w:rsidRPr="0038315C">
        <w:rPr>
          <w:rFonts w:ascii="Sylfaen" w:hAnsi="Sylfaen" w:cs="Sylfaen"/>
          <w:lang w:val="ka-GE"/>
        </w:rPr>
        <w:t>კაფსულები</w:t>
      </w:r>
      <w:r w:rsidR="001200E2">
        <w:rPr>
          <w:rFonts w:ascii="Sylfaen" w:hAnsi="Sylfaen" w:cs="Sylfaen"/>
          <w:lang w:val="ka-GE"/>
        </w:rPr>
        <w:t xml:space="preserve"> </w:t>
      </w:r>
      <w:r w:rsidR="001200E2" w:rsidRPr="0038315C">
        <w:rPr>
          <w:rFonts w:ascii="Sylfaen" w:hAnsi="Sylfaen" w:cs="Sylfaen"/>
          <w:lang w:val="ka-GE"/>
        </w:rPr>
        <w:t>მყარი</w:t>
      </w:r>
    </w:p>
    <w:p w14:paraId="29D45419" w14:textId="0F96893B" w:rsidR="0038315C" w:rsidRPr="0038315C" w:rsidRDefault="0038315C" w:rsidP="00027335">
      <w:pPr>
        <w:spacing w:after="0" w:line="276" w:lineRule="auto"/>
        <w:jc w:val="both"/>
        <w:rPr>
          <w:rFonts w:ascii="Sylfaen" w:hAnsi="Sylfaen"/>
          <w:b/>
          <w:bCs/>
          <w:lang w:val="ka-GE"/>
        </w:rPr>
      </w:pPr>
      <w:r w:rsidRPr="0038315C">
        <w:rPr>
          <w:rFonts w:ascii="Sylfaen" w:hAnsi="Sylfaen"/>
          <w:b/>
          <w:bCs/>
          <w:lang w:val="ka-GE"/>
        </w:rPr>
        <w:t xml:space="preserve">2. </w:t>
      </w:r>
      <w:r>
        <w:rPr>
          <w:rFonts w:ascii="Sylfaen" w:hAnsi="Sylfaen" w:cs="Sylfaen"/>
          <w:b/>
          <w:bCs/>
          <w:lang w:val="ka-GE"/>
        </w:rPr>
        <w:t>თვისობრივი</w:t>
      </w:r>
      <w:r w:rsidRPr="0038315C">
        <w:rPr>
          <w:rFonts w:ascii="Sylfaen" w:hAnsi="Sylfaen"/>
          <w:b/>
          <w:bCs/>
          <w:lang w:val="ka-GE"/>
        </w:rPr>
        <w:t xml:space="preserve"> </w:t>
      </w:r>
      <w:r w:rsidRPr="0038315C">
        <w:rPr>
          <w:rFonts w:ascii="Sylfaen" w:hAnsi="Sylfaen" w:cs="Sylfaen"/>
          <w:b/>
          <w:bCs/>
          <w:lang w:val="ka-GE"/>
        </w:rPr>
        <w:t>და</w:t>
      </w:r>
      <w:r w:rsidRPr="0038315C">
        <w:rPr>
          <w:rFonts w:ascii="Sylfaen" w:hAnsi="Sylfaen"/>
          <w:b/>
          <w:bCs/>
          <w:lang w:val="ka-GE"/>
        </w:rPr>
        <w:t xml:space="preserve"> </w:t>
      </w:r>
      <w:r w:rsidRPr="0038315C">
        <w:rPr>
          <w:rFonts w:ascii="Sylfaen" w:hAnsi="Sylfaen" w:cs="Sylfaen"/>
          <w:b/>
          <w:bCs/>
          <w:lang w:val="ka-GE"/>
        </w:rPr>
        <w:t>რაოდენობრივი</w:t>
      </w:r>
      <w:r w:rsidRPr="0038315C">
        <w:rPr>
          <w:rFonts w:ascii="Sylfaen" w:hAnsi="Sylfaen"/>
          <w:b/>
          <w:bCs/>
          <w:lang w:val="ka-GE"/>
        </w:rPr>
        <w:t xml:space="preserve"> </w:t>
      </w:r>
      <w:r w:rsidRPr="0038315C">
        <w:rPr>
          <w:rFonts w:ascii="Sylfaen" w:hAnsi="Sylfaen" w:cs="Sylfaen"/>
          <w:b/>
          <w:bCs/>
          <w:lang w:val="ka-GE"/>
        </w:rPr>
        <w:t>შემადგენლობა</w:t>
      </w:r>
    </w:p>
    <w:p w14:paraId="29F7B8A3" w14:textId="77777777"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თითოეული</w:t>
      </w:r>
      <w:r w:rsidRPr="0038315C">
        <w:rPr>
          <w:rFonts w:ascii="Sylfaen" w:hAnsi="Sylfaen"/>
          <w:lang w:val="ka-GE"/>
        </w:rPr>
        <w:t xml:space="preserve"> </w:t>
      </w:r>
      <w:r w:rsidRPr="0038315C">
        <w:rPr>
          <w:rFonts w:ascii="Sylfaen" w:hAnsi="Sylfaen" w:cs="Sylfaen"/>
          <w:lang w:val="ka-GE"/>
        </w:rPr>
        <w:t>კაფსულა</w:t>
      </w:r>
      <w:r w:rsidRPr="0038315C">
        <w:rPr>
          <w:rFonts w:ascii="Sylfaen" w:hAnsi="Sylfaen"/>
          <w:lang w:val="ka-GE"/>
        </w:rPr>
        <w:t xml:space="preserve"> </w:t>
      </w:r>
      <w:r w:rsidRPr="0038315C">
        <w:rPr>
          <w:rFonts w:ascii="Sylfaen" w:hAnsi="Sylfaen" w:cs="Sylfaen"/>
          <w:lang w:val="ka-GE"/>
        </w:rPr>
        <w:t>შეიცავს</w:t>
      </w:r>
      <w:r w:rsidRPr="0038315C">
        <w:rPr>
          <w:rFonts w:ascii="Sylfaen" w:hAnsi="Sylfaen"/>
          <w:lang w:val="ka-GE"/>
        </w:rPr>
        <w:t xml:space="preserve"> 15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ლანსოპრაზოლს</w:t>
      </w:r>
    </w:p>
    <w:p w14:paraId="1F7302E2" w14:textId="77777777" w:rsidR="0038315C" w:rsidRPr="0038315C" w:rsidRDefault="0038315C" w:rsidP="00027335">
      <w:pPr>
        <w:spacing w:after="0" w:line="276" w:lineRule="auto"/>
        <w:jc w:val="both"/>
        <w:rPr>
          <w:rFonts w:ascii="Sylfaen" w:hAnsi="Sylfaen"/>
          <w:lang w:val="ka-GE"/>
        </w:rPr>
      </w:pPr>
      <w:r w:rsidRPr="001200E2">
        <w:rPr>
          <w:rFonts w:ascii="Sylfaen" w:hAnsi="Sylfaen" w:cs="Sylfaen"/>
          <w:highlight w:val="lightGray"/>
          <w:lang w:val="ka-GE"/>
        </w:rPr>
        <w:t>თითოეული</w:t>
      </w:r>
      <w:r w:rsidRPr="001200E2">
        <w:rPr>
          <w:rFonts w:ascii="Sylfaen" w:hAnsi="Sylfaen"/>
          <w:highlight w:val="lightGray"/>
          <w:lang w:val="ka-GE"/>
        </w:rPr>
        <w:t xml:space="preserve"> </w:t>
      </w:r>
      <w:r w:rsidRPr="001200E2">
        <w:rPr>
          <w:rFonts w:ascii="Sylfaen" w:hAnsi="Sylfaen" w:cs="Sylfaen"/>
          <w:highlight w:val="lightGray"/>
          <w:lang w:val="ka-GE"/>
        </w:rPr>
        <w:t>კაფსულა</w:t>
      </w:r>
      <w:r w:rsidRPr="001200E2">
        <w:rPr>
          <w:rFonts w:ascii="Sylfaen" w:hAnsi="Sylfaen"/>
          <w:highlight w:val="lightGray"/>
          <w:lang w:val="ka-GE"/>
        </w:rPr>
        <w:t xml:space="preserve"> </w:t>
      </w:r>
      <w:r w:rsidRPr="001200E2">
        <w:rPr>
          <w:rFonts w:ascii="Sylfaen" w:hAnsi="Sylfaen" w:cs="Sylfaen"/>
          <w:highlight w:val="lightGray"/>
          <w:lang w:val="ka-GE"/>
        </w:rPr>
        <w:t>შეიცავს</w:t>
      </w:r>
      <w:r w:rsidRPr="001200E2">
        <w:rPr>
          <w:rFonts w:ascii="Sylfaen" w:hAnsi="Sylfaen"/>
          <w:highlight w:val="lightGray"/>
          <w:lang w:val="ka-GE"/>
        </w:rPr>
        <w:t xml:space="preserve"> 30 </w:t>
      </w:r>
      <w:r w:rsidRPr="001200E2">
        <w:rPr>
          <w:rFonts w:ascii="Sylfaen" w:hAnsi="Sylfaen" w:cs="Sylfaen"/>
          <w:highlight w:val="lightGray"/>
          <w:lang w:val="ka-GE"/>
        </w:rPr>
        <w:t>მგ</w:t>
      </w:r>
      <w:r w:rsidRPr="001200E2">
        <w:rPr>
          <w:rFonts w:ascii="Sylfaen" w:hAnsi="Sylfaen"/>
          <w:highlight w:val="lightGray"/>
          <w:lang w:val="ka-GE"/>
        </w:rPr>
        <w:t xml:space="preserve"> </w:t>
      </w:r>
      <w:r w:rsidRPr="001200E2">
        <w:rPr>
          <w:rFonts w:ascii="Sylfaen" w:hAnsi="Sylfaen" w:cs="Sylfaen"/>
          <w:highlight w:val="lightGray"/>
          <w:lang w:val="ka-GE"/>
        </w:rPr>
        <w:t>ლანსოპრაზოლს</w:t>
      </w:r>
    </w:p>
    <w:p w14:paraId="7F2BBDF9" w14:textId="77777777"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ცნობილი</w:t>
      </w:r>
      <w:r w:rsidRPr="0038315C">
        <w:rPr>
          <w:rFonts w:ascii="Sylfaen" w:hAnsi="Sylfaen"/>
          <w:lang w:val="ka-GE"/>
        </w:rPr>
        <w:t xml:space="preserve"> </w:t>
      </w:r>
      <w:r w:rsidRPr="0038315C">
        <w:rPr>
          <w:rFonts w:ascii="Sylfaen" w:hAnsi="Sylfaen" w:cs="Sylfaen"/>
          <w:lang w:val="ka-GE"/>
        </w:rPr>
        <w:t>ეფექტის</w:t>
      </w:r>
      <w:r w:rsidRPr="0038315C">
        <w:rPr>
          <w:rFonts w:ascii="Sylfaen" w:hAnsi="Sylfaen"/>
          <w:lang w:val="ka-GE"/>
        </w:rPr>
        <w:t xml:space="preserve"> </w:t>
      </w:r>
      <w:r w:rsidRPr="0038315C">
        <w:rPr>
          <w:rFonts w:ascii="Sylfaen" w:hAnsi="Sylfaen" w:cs="Sylfaen"/>
          <w:lang w:val="ka-GE"/>
        </w:rPr>
        <w:t>მქონე</w:t>
      </w:r>
      <w:r w:rsidRPr="0038315C">
        <w:rPr>
          <w:rFonts w:ascii="Sylfaen" w:hAnsi="Sylfaen"/>
          <w:lang w:val="ka-GE"/>
        </w:rPr>
        <w:t xml:space="preserve"> </w:t>
      </w:r>
      <w:r w:rsidRPr="0038315C">
        <w:rPr>
          <w:rFonts w:ascii="Sylfaen" w:hAnsi="Sylfaen" w:cs="Sylfaen"/>
          <w:lang w:val="ka-GE"/>
        </w:rPr>
        <w:t>დამხმარე</w:t>
      </w:r>
      <w:r w:rsidRPr="0038315C">
        <w:rPr>
          <w:rFonts w:ascii="Sylfaen" w:hAnsi="Sylfaen"/>
          <w:lang w:val="ka-GE"/>
        </w:rPr>
        <w:t xml:space="preserve"> </w:t>
      </w:r>
      <w:r w:rsidRPr="0038315C">
        <w:rPr>
          <w:rFonts w:ascii="Sylfaen" w:hAnsi="Sylfaen" w:cs="Sylfaen"/>
          <w:lang w:val="ka-GE"/>
        </w:rPr>
        <w:t>ნივთიერება</w:t>
      </w:r>
      <w:r w:rsidRPr="0038315C">
        <w:rPr>
          <w:rFonts w:ascii="Sylfaen" w:hAnsi="Sylfaen"/>
          <w:lang w:val="ka-GE"/>
        </w:rPr>
        <w:t>(</w:t>
      </w:r>
      <w:r w:rsidRPr="0038315C">
        <w:rPr>
          <w:rFonts w:ascii="Sylfaen" w:hAnsi="Sylfaen" w:cs="Sylfaen"/>
          <w:lang w:val="ka-GE"/>
        </w:rPr>
        <w:t>ები</w:t>
      </w:r>
      <w:r w:rsidRPr="0038315C">
        <w:rPr>
          <w:rFonts w:ascii="Sylfaen" w:hAnsi="Sylfaen"/>
          <w:lang w:val="ka-GE"/>
        </w:rPr>
        <w:t>):</w:t>
      </w:r>
    </w:p>
    <w:p w14:paraId="4C23FAA2" w14:textId="77777777"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თითოეული</w:t>
      </w:r>
      <w:r w:rsidRPr="0038315C">
        <w:rPr>
          <w:rFonts w:ascii="Sylfaen" w:hAnsi="Sylfaen"/>
          <w:lang w:val="ka-GE"/>
        </w:rPr>
        <w:t xml:space="preserve"> 15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კაფსულა</w:t>
      </w:r>
      <w:r w:rsidRPr="0038315C">
        <w:rPr>
          <w:rFonts w:ascii="Sylfaen" w:hAnsi="Sylfaen"/>
          <w:lang w:val="ka-GE"/>
        </w:rPr>
        <w:t xml:space="preserve"> </w:t>
      </w:r>
      <w:r w:rsidRPr="0038315C">
        <w:rPr>
          <w:rFonts w:ascii="Sylfaen" w:hAnsi="Sylfaen" w:cs="Sylfaen"/>
          <w:lang w:val="ka-GE"/>
        </w:rPr>
        <w:t>შეიცავს</w:t>
      </w:r>
      <w:r w:rsidRPr="0038315C">
        <w:rPr>
          <w:rFonts w:ascii="Sylfaen" w:hAnsi="Sylfaen"/>
          <w:lang w:val="ka-GE"/>
        </w:rPr>
        <w:t xml:space="preserve"> 100.474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საქაროზას</w:t>
      </w:r>
    </w:p>
    <w:p w14:paraId="1B52F863" w14:textId="77777777"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თითოეული</w:t>
      </w:r>
      <w:r w:rsidRPr="0038315C">
        <w:rPr>
          <w:rFonts w:ascii="Sylfaen" w:hAnsi="Sylfaen"/>
          <w:lang w:val="ka-GE"/>
        </w:rPr>
        <w:t xml:space="preserve"> 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კაფსულა</w:t>
      </w:r>
      <w:r w:rsidRPr="0038315C">
        <w:rPr>
          <w:rFonts w:ascii="Sylfaen" w:hAnsi="Sylfaen"/>
          <w:lang w:val="ka-GE"/>
        </w:rPr>
        <w:t xml:space="preserve"> </w:t>
      </w:r>
      <w:r w:rsidRPr="0038315C">
        <w:rPr>
          <w:rFonts w:ascii="Sylfaen" w:hAnsi="Sylfaen" w:cs="Sylfaen"/>
          <w:lang w:val="ka-GE"/>
        </w:rPr>
        <w:t>შეიცავს</w:t>
      </w:r>
      <w:r w:rsidRPr="0038315C">
        <w:rPr>
          <w:rFonts w:ascii="Sylfaen" w:hAnsi="Sylfaen"/>
          <w:lang w:val="ka-GE"/>
        </w:rPr>
        <w:t xml:space="preserve"> 200.949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საქაროზას</w:t>
      </w:r>
    </w:p>
    <w:p w14:paraId="4B183689" w14:textId="08A9ED65"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დამხმარე</w:t>
      </w:r>
      <w:r w:rsidRPr="0038315C">
        <w:rPr>
          <w:rFonts w:ascii="Sylfaen" w:hAnsi="Sylfaen"/>
          <w:lang w:val="ka-GE"/>
        </w:rPr>
        <w:t xml:space="preserve"> </w:t>
      </w:r>
      <w:r w:rsidRPr="0038315C">
        <w:rPr>
          <w:rFonts w:ascii="Sylfaen" w:hAnsi="Sylfaen" w:cs="Sylfaen"/>
          <w:lang w:val="ka-GE"/>
        </w:rPr>
        <w:t>ნივთიერებების</w:t>
      </w:r>
      <w:r w:rsidRPr="0038315C">
        <w:rPr>
          <w:rFonts w:ascii="Sylfaen" w:hAnsi="Sylfaen"/>
          <w:lang w:val="ka-GE"/>
        </w:rPr>
        <w:t xml:space="preserve"> </w:t>
      </w:r>
      <w:r w:rsidRPr="0038315C">
        <w:rPr>
          <w:rFonts w:ascii="Sylfaen" w:hAnsi="Sylfaen" w:cs="Sylfaen"/>
          <w:lang w:val="ka-GE"/>
        </w:rPr>
        <w:t>სრული</w:t>
      </w:r>
      <w:r w:rsidRPr="0038315C">
        <w:rPr>
          <w:rFonts w:ascii="Sylfaen" w:hAnsi="Sylfaen"/>
          <w:lang w:val="ka-GE"/>
        </w:rPr>
        <w:t xml:space="preserve"> </w:t>
      </w:r>
      <w:r w:rsidR="002074AC">
        <w:rPr>
          <w:rFonts w:ascii="Sylfaen" w:hAnsi="Sylfaen" w:cs="Sylfaen"/>
          <w:lang w:val="ka-GE"/>
        </w:rPr>
        <w:t>ჩამონათვალი</w:t>
      </w:r>
      <w:r w:rsidRPr="0038315C">
        <w:rPr>
          <w:rFonts w:ascii="Sylfaen" w:hAnsi="Sylfaen"/>
          <w:lang w:val="ka-GE"/>
        </w:rPr>
        <w:t xml:space="preserve"> </w:t>
      </w:r>
      <w:r w:rsidRPr="0038315C">
        <w:rPr>
          <w:rFonts w:ascii="Sylfaen" w:hAnsi="Sylfaen" w:cs="Sylfaen"/>
          <w:lang w:val="ka-GE"/>
        </w:rPr>
        <w:t>იხილეთ</w:t>
      </w:r>
      <w:r w:rsidRPr="0038315C">
        <w:rPr>
          <w:rFonts w:ascii="Sylfaen" w:hAnsi="Sylfaen"/>
          <w:lang w:val="ka-GE"/>
        </w:rPr>
        <w:t xml:space="preserve"> 6.1 </w:t>
      </w:r>
      <w:r w:rsidRPr="0038315C">
        <w:rPr>
          <w:rFonts w:ascii="Sylfaen" w:hAnsi="Sylfaen" w:cs="Sylfaen"/>
          <w:lang w:val="ka-GE"/>
        </w:rPr>
        <w:t>პუნქტ</w:t>
      </w:r>
      <w:r w:rsidR="002074AC">
        <w:rPr>
          <w:rFonts w:ascii="Sylfaen" w:hAnsi="Sylfaen" w:cs="Sylfaen"/>
          <w:lang w:val="ka-GE"/>
        </w:rPr>
        <w:t>შ</w:t>
      </w:r>
      <w:r w:rsidRPr="0038315C">
        <w:rPr>
          <w:rFonts w:ascii="Sylfaen" w:hAnsi="Sylfaen" w:cs="Sylfaen"/>
          <w:lang w:val="ka-GE"/>
        </w:rPr>
        <w:t>ი</w:t>
      </w:r>
      <w:r w:rsidRPr="0038315C">
        <w:rPr>
          <w:rFonts w:ascii="Sylfaen" w:hAnsi="Sylfaen"/>
          <w:lang w:val="ka-GE"/>
        </w:rPr>
        <w:t>.</w:t>
      </w:r>
    </w:p>
    <w:p w14:paraId="0D119840" w14:textId="77777777" w:rsidR="0038315C" w:rsidRPr="0038315C" w:rsidRDefault="0038315C" w:rsidP="00027335">
      <w:pPr>
        <w:spacing w:after="0" w:line="276" w:lineRule="auto"/>
        <w:jc w:val="both"/>
        <w:rPr>
          <w:rFonts w:ascii="Sylfaen" w:hAnsi="Sylfaen"/>
          <w:b/>
          <w:bCs/>
          <w:lang w:val="ka-GE"/>
        </w:rPr>
      </w:pPr>
      <w:r w:rsidRPr="0038315C">
        <w:rPr>
          <w:rFonts w:ascii="Sylfaen" w:hAnsi="Sylfaen"/>
          <w:b/>
          <w:bCs/>
          <w:lang w:val="ka-GE"/>
        </w:rPr>
        <w:t xml:space="preserve">3. </w:t>
      </w:r>
      <w:r w:rsidRPr="0038315C">
        <w:rPr>
          <w:rFonts w:ascii="Sylfaen" w:hAnsi="Sylfaen" w:cs="Sylfaen"/>
          <w:b/>
          <w:bCs/>
          <w:lang w:val="ka-GE"/>
        </w:rPr>
        <w:t>ფარმაცევტული</w:t>
      </w:r>
      <w:r w:rsidRPr="0038315C">
        <w:rPr>
          <w:rFonts w:ascii="Sylfaen" w:hAnsi="Sylfaen"/>
          <w:b/>
          <w:bCs/>
          <w:lang w:val="ka-GE"/>
        </w:rPr>
        <w:t xml:space="preserve"> </w:t>
      </w:r>
      <w:r w:rsidRPr="0038315C">
        <w:rPr>
          <w:rFonts w:ascii="Sylfaen" w:hAnsi="Sylfaen" w:cs="Sylfaen"/>
          <w:b/>
          <w:bCs/>
          <w:lang w:val="ka-GE"/>
        </w:rPr>
        <w:t>ფორმა</w:t>
      </w:r>
    </w:p>
    <w:p w14:paraId="683D7723" w14:textId="2997F8D3" w:rsidR="0038315C" w:rsidRPr="0038315C" w:rsidRDefault="00167071" w:rsidP="00027335">
      <w:pPr>
        <w:spacing w:after="0" w:line="276" w:lineRule="auto"/>
        <w:jc w:val="both"/>
        <w:rPr>
          <w:rFonts w:ascii="Sylfaen" w:hAnsi="Sylfaen"/>
          <w:lang w:val="ka-GE"/>
        </w:rPr>
      </w:pPr>
      <w:r>
        <w:rPr>
          <w:rFonts w:ascii="Sylfaen" w:hAnsi="Sylfaen" w:cs="Sylfaen"/>
          <w:lang w:val="ka-GE"/>
        </w:rPr>
        <w:t>გასტრორეზისტენტული</w:t>
      </w:r>
      <w:r w:rsidRPr="0038315C">
        <w:rPr>
          <w:rFonts w:ascii="Sylfaen" w:hAnsi="Sylfaen"/>
          <w:lang w:val="ka-GE"/>
        </w:rPr>
        <w:t xml:space="preserve"> </w:t>
      </w:r>
      <w:r w:rsidR="0038315C" w:rsidRPr="0038315C">
        <w:rPr>
          <w:rFonts w:ascii="Sylfaen" w:hAnsi="Sylfaen" w:cs="Sylfaen"/>
          <w:lang w:val="ka-GE"/>
        </w:rPr>
        <w:t>კაფსულა</w:t>
      </w:r>
      <w:r w:rsidR="001200E2">
        <w:rPr>
          <w:rFonts w:ascii="Sylfaen" w:hAnsi="Sylfaen" w:cs="Sylfaen"/>
          <w:lang w:val="ka-GE"/>
        </w:rPr>
        <w:t xml:space="preserve">, </w:t>
      </w:r>
      <w:r w:rsidR="001200E2" w:rsidRPr="0038315C">
        <w:rPr>
          <w:rFonts w:ascii="Sylfaen" w:hAnsi="Sylfaen" w:cs="Sylfaen"/>
          <w:lang w:val="ka-GE"/>
        </w:rPr>
        <w:t>მყარი</w:t>
      </w:r>
    </w:p>
    <w:p w14:paraId="276A0652" w14:textId="347ACC07" w:rsidR="0038315C" w:rsidRPr="0038315C" w:rsidRDefault="002074AC" w:rsidP="00027335">
      <w:pPr>
        <w:spacing w:after="0" w:line="276" w:lineRule="auto"/>
        <w:jc w:val="both"/>
        <w:rPr>
          <w:rFonts w:ascii="Sylfaen" w:hAnsi="Sylfaen"/>
          <w:lang w:val="ka-GE"/>
        </w:rPr>
      </w:pPr>
      <w:r>
        <w:rPr>
          <w:rFonts w:ascii="Sylfaen" w:hAnsi="Sylfaen"/>
          <w:lang w:val="ka-GE"/>
        </w:rPr>
        <w:t>ექსილანსი</w:t>
      </w:r>
      <w:r w:rsidR="001200E2">
        <w:rPr>
          <w:rFonts w:ascii="Sylfaen" w:hAnsi="Sylfaen"/>
          <w:lang w:val="ka-GE"/>
        </w:rPr>
        <w:t xml:space="preserve"> </w:t>
      </w:r>
      <w:r w:rsidR="0038315C" w:rsidRPr="0038315C">
        <w:rPr>
          <w:rFonts w:ascii="Sylfaen" w:hAnsi="Sylfaen"/>
          <w:lang w:val="ka-GE"/>
        </w:rPr>
        <w:t xml:space="preserve">15 </w:t>
      </w:r>
      <w:r w:rsidR="0038315C" w:rsidRPr="0038315C">
        <w:rPr>
          <w:rFonts w:ascii="Sylfaen" w:hAnsi="Sylfaen" w:cs="Sylfaen"/>
          <w:lang w:val="ka-GE"/>
        </w:rPr>
        <w:t>მგ</w:t>
      </w:r>
      <w:r w:rsidR="0038315C" w:rsidRPr="0038315C">
        <w:rPr>
          <w:rFonts w:ascii="Sylfaen" w:hAnsi="Sylfaen"/>
          <w:lang w:val="ka-GE"/>
        </w:rPr>
        <w:t xml:space="preserve"> </w:t>
      </w:r>
      <w:r w:rsidR="00167071">
        <w:rPr>
          <w:rFonts w:ascii="Sylfaen" w:hAnsi="Sylfaen" w:cs="Sylfaen"/>
          <w:lang w:val="ka-GE"/>
        </w:rPr>
        <w:t>გასტრორეზისტენტული</w:t>
      </w:r>
      <w:r w:rsidR="00167071" w:rsidRPr="0038315C">
        <w:rPr>
          <w:rFonts w:ascii="Sylfaen" w:hAnsi="Sylfaen"/>
          <w:lang w:val="ka-GE"/>
        </w:rPr>
        <w:t xml:space="preserve"> </w:t>
      </w:r>
      <w:r w:rsidR="0038315C" w:rsidRPr="0038315C">
        <w:rPr>
          <w:rFonts w:ascii="Sylfaen" w:hAnsi="Sylfaen" w:cs="Sylfaen"/>
          <w:lang w:val="ka-GE"/>
        </w:rPr>
        <w:t>მყარი</w:t>
      </w:r>
      <w:r w:rsidR="0038315C" w:rsidRPr="0038315C">
        <w:rPr>
          <w:rFonts w:ascii="Sylfaen" w:hAnsi="Sylfaen"/>
          <w:lang w:val="ka-GE"/>
        </w:rPr>
        <w:t xml:space="preserve"> </w:t>
      </w:r>
      <w:r w:rsidR="0038315C" w:rsidRPr="0038315C">
        <w:rPr>
          <w:rFonts w:ascii="Sylfaen" w:hAnsi="Sylfaen" w:cs="Sylfaen"/>
          <w:lang w:val="ka-GE"/>
        </w:rPr>
        <w:t>კაფსულები</w:t>
      </w:r>
      <w:r w:rsidR="0038315C" w:rsidRPr="0038315C">
        <w:rPr>
          <w:rFonts w:ascii="Sylfaen" w:hAnsi="Sylfaen"/>
          <w:lang w:val="ka-GE"/>
        </w:rPr>
        <w:t xml:space="preserve"> </w:t>
      </w:r>
      <w:r w:rsidR="0038315C" w:rsidRPr="0038315C">
        <w:rPr>
          <w:rFonts w:ascii="Sylfaen" w:hAnsi="Sylfaen" w:cs="Sylfaen"/>
          <w:lang w:val="ka-GE"/>
        </w:rPr>
        <w:t>არის</w:t>
      </w:r>
      <w:r w:rsidR="0038315C" w:rsidRPr="0038315C">
        <w:rPr>
          <w:rFonts w:ascii="Sylfaen" w:hAnsi="Sylfaen"/>
          <w:lang w:val="ka-GE"/>
        </w:rPr>
        <w:t xml:space="preserve"> </w:t>
      </w:r>
      <w:r w:rsidR="0038315C" w:rsidRPr="0038315C">
        <w:rPr>
          <w:rFonts w:ascii="Sylfaen" w:hAnsi="Sylfaen" w:cs="Sylfaen"/>
          <w:lang w:val="ka-GE"/>
        </w:rPr>
        <w:t>გაუმჭვირვალე</w:t>
      </w:r>
      <w:r w:rsidR="0038315C" w:rsidRPr="0038315C">
        <w:rPr>
          <w:rFonts w:ascii="Sylfaen" w:hAnsi="Sylfaen"/>
          <w:lang w:val="ka-GE"/>
        </w:rPr>
        <w:t xml:space="preserve"> </w:t>
      </w:r>
      <w:r w:rsidR="0038315C" w:rsidRPr="0038315C">
        <w:rPr>
          <w:rFonts w:ascii="Sylfaen" w:hAnsi="Sylfaen" w:cs="Sylfaen"/>
          <w:lang w:val="ka-GE"/>
        </w:rPr>
        <w:t>ყვითელი</w:t>
      </w:r>
      <w:r w:rsidR="0038315C" w:rsidRPr="0038315C">
        <w:rPr>
          <w:rFonts w:ascii="Sylfaen" w:hAnsi="Sylfaen"/>
          <w:lang w:val="ka-GE"/>
        </w:rPr>
        <w:t xml:space="preserve"> </w:t>
      </w:r>
      <w:r w:rsidR="0038315C" w:rsidRPr="0038315C">
        <w:rPr>
          <w:rFonts w:ascii="Sylfaen" w:hAnsi="Sylfaen" w:cs="Sylfaen"/>
          <w:lang w:val="ka-GE"/>
        </w:rPr>
        <w:t>თავ</w:t>
      </w:r>
      <w:r w:rsidR="001200E2">
        <w:rPr>
          <w:rFonts w:ascii="Sylfaen" w:hAnsi="Sylfaen" w:cs="Sylfaen"/>
          <w:lang w:val="ka-GE"/>
        </w:rPr>
        <w:t>ი</w:t>
      </w:r>
      <w:r w:rsidR="0038315C" w:rsidRPr="0038315C">
        <w:rPr>
          <w:rFonts w:ascii="Sylfaen" w:hAnsi="Sylfaen" w:cs="Sylfaen"/>
          <w:lang w:val="ka-GE"/>
        </w:rPr>
        <w:t>თ</w:t>
      </w:r>
      <w:r w:rsidR="0038315C" w:rsidRPr="0038315C">
        <w:rPr>
          <w:rFonts w:ascii="Sylfaen" w:hAnsi="Sylfaen"/>
          <w:lang w:val="ka-GE"/>
        </w:rPr>
        <w:t xml:space="preserve"> </w:t>
      </w:r>
      <w:r w:rsidR="0038315C" w:rsidRPr="0038315C">
        <w:rPr>
          <w:rFonts w:ascii="Sylfaen" w:hAnsi="Sylfaen" w:cs="Sylfaen"/>
          <w:lang w:val="ka-GE"/>
        </w:rPr>
        <w:t>და</w:t>
      </w:r>
      <w:r w:rsidR="0038315C" w:rsidRPr="0038315C">
        <w:rPr>
          <w:rFonts w:ascii="Sylfaen" w:hAnsi="Sylfaen"/>
          <w:lang w:val="ka-GE"/>
        </w:rPr>
        <w:t xml:space="preserve"> </w:t>
      </w:r>
      <w:r w:rsidR="0038315C" w:rsidRPr="0038315C">
        <w:rPr>
          <w:rFonts w:ascii="Sylfaen" w:hAnsi="Sylfaen" w:cs="Sylfaen"/>
          <w:lang w:val="ka-GE"/>
        </w:rPr>
        <w:t>კორპუსით</w:t>
      </w:r>
      <w:r w:rsidR="0038315C" w:rsidRPr="0038315C">
        <w:rPr>
          <w:rFonts w:ascii="Sylfaen" w:hAnsi="Sylfaen"/>
          <w:lang w:val="ka-GE"/>
        </w:rPr>
        <w:t xml:space="preserve">. </w:t>
      </w:r>
      <w:r w:rsidR="0038315C" w:rsidRPr="0038315C">
        <w:rPr>
          <w:rFonts w:ascii="Sylfaen" w:hAnsi="Sylfaen" w:cs="Sylfaen"/>
          <w:lang w:val="ka-GE"/>
        </w:rPr>
        <w:t>თითოეული</w:t>
      </w:r>
      <w:r w:rsidR="0038315C" w:rsidRPr="0038315C">
        <w:rPr>
          <w:rFonts w:ascii="Sylfaen" w:hAnsi="Sylfaen"/>
          <w:lang w:val="ka-GE"/>
        </w:rPr>
        <w:t xml:space="preserve"> </w:t>
      </w:r>
      <w:r w:rsidR="0038315C" w:rsidRPr="0038315C">
        <w:rPr>
          <w:rFonts w:ascii="Sylfaen" w:hAnsi="Sylfaen" w:cs="Sylfaen"/>
          <w:lang w:val="ka-GE"/>
        </w:rPr>
        <w:t>კაფსულა</w:t>
      </w:r>
      <w:r w:rsidR="0038315C" w:rsidRPr="0038315C">
        <w:rPr>
          <w:rFonts w:ascii="Sylfaen" w:hAnsi="Sylfaen"/>
          <w:lang w:val="ka-GE"/>
        </w:rPr>
        <w:t xml:space="preserve"> </w:t>
      </w:r>
      <w:r w:rsidR="0038315C" w:rsidRPr="0038315C">
        <w:rPr>
          <w:rFonts w:ascii="Sylfaen" w:hAnsi="Sylfaen" w:cs="Sylfaen"/>
          <w:lang w:val="ka-GE"/>
        </w:rPr>
        <w:t>შეიცავს</w:t>
      </w:r>
      <w:r w:rsidR="0038315C" w:rsidRPr="0038315C">
        <w:rPr>
          <w:rFonts w:ascii="Sylfaen" w:hAnsi="Sylfaen"/>
          <w:lang w:val="ka-GE"/>
        </w:rPr>
        <w:t xml:space="preserve"> </w:t>
      </w:r>
      <w:r w:rsidR="0038315C" w:rsidRPr="0038315C">
        <w:rPr>
          <w:rFonts w:ascii="Sylfaen" w:hAnsi="Sylfaen" w:cs="Sylfaen"/>
          <w:lang w:val="ka-GE"/>
        </w:rPr>
        <w:t>თეთრ</w:t>
      </w:r>
      <w:r w:rsidR="0038315C" w:rsidRPr="0038315C">
        <w:rPr>
          <w:rFonts w:ascii="Sylfaen" w:hAnsi="Sylfaen"/>
          <w:lang w:val="ka-GE"/>
        </w:rPr>
        <w:t xml:space="preserve"> </w:t>
      </w:r>
      <w:r w:rsidR="0038315C" w:rsidRPr="0038315C">
        <w:rPr>
          <w:rFonts w:ascii="Sylfaen" w:hAnsi="Sylfaen" w:cs="Sylfaen"/>
          <w:lang w:val="ka-GE"/>
        </w:rPr>
        <w:t>ან</w:t>
      </w:r>
      <w:r w:rsidR="0038315C" w:rsidRPr="0038315C">
        <w:rPr>
          <w:rFonts w:ascii="Sylfaen" w:hAnsi="Sylfaen"/>
          <w:lang w:val="ka-GE"/>
        </w:rPr>
        <w:t xml:space="preserve"> </w:t>
      </w:r>
      <w:r w:rsidR="0038315C" w:rsidRPr="0038315C">
        <w:rPr>
          <w:rFonts w:ascii="Sylfaen" w:hAnsi="Sylfaen" w:cs="Sylfaen"/>
          <w:lang w:val="ka-GE"/>
        </w:rPr>
        <w:t>თითქმის</w:t>
      </w:r>
      <w:r w:rsidR="0038315C" w:rsidRPr="0038315C">
        <w:rPr>
          <w:rFonts w:ascii="Sylfaen" w:hAnsi="Sylfaen"/>
          <w:lang w:val="ka-GE"/>
        </w:rPr>
        <w:t xml:space="preserve"> </w:t>
      </w:r>
      <w:r w:rsidR="0038315C" w:rsidRPr="0038315C">
        <w:rPr>
          <w:rFonts w:ascii="Sylfaen" w:hAnsi="Sylfaen" w:cs="Sylfaen"/>
          <w:lang w:val="ka-GE"/>
        </w:rPr>
        <w:t>თეთრ</w:t>
      </w:r>
      <w:r w:rsidR="0038315C" w:rsidRPr="0038315C">
        <w:rPr>
          <w:rFonts w:ascii="Sylfaen" w:hAnsi="Sylfaen"/>
          <w:lang w:val="ka-GE"/>
        </w:rPr>
        <w:t xml:space="preserve"> </w:t>
      </w:r>
      <w:r w:rsidR="0038315C" w:rsidRPr="0038315C">
        <w:rPr>
          <w:rFonts w:ascii="Sylfaen" w:hAnsi="Sylfaen" w:cs="Sylfaen"/>
          <w:lang w:val="ka-GE"/>
        </w:rPr>
        <w:t>სფერულ</w:t>
      </w:r>
      <w:r w:rsidR="0038315C" w:rsidRPr="0038315C">
        <w:rPr>
          <w:rFonts w:ascii="Sylfaen" w:hAnsi="Sylfaen"/>
          <w:lang w:val="ka-GE"/>
        </w:rPr>
        <w:t xml:space="preserve"> </w:t>
      </w:r>
      <w:r w:rsidR="0038315C" w:rsidRPr="0038315C">
        <w:rPr>
          <w:rFonts w:ascii="Sylfaen" w:hAnsi="Sylfaen" w:cs="Sylfaen"/>
          <w:lang w:val="ka-GE"/>
        </w:rPr>
        <w:t>მიკროგრანულებს</w:t>
      </w:r>
      <w:r w:rsidR="0038315C" w:rsidRPr="0038315C">
        <w:rPr>
          <w:rFonts w:ascii="Sylfaen" w:hAnsi="Sylfaen"/>
          <w:lang w:val="ka-GE"/>
        </w:rPr>
        <w:t>.</w:t>
      </w:r>
    </w:p>
    <w:p w14:paraId="605C2836" w14:textId="02E4CDCD" w:rsidR="0038315C" w:rsidRPr="0038315C" w:rsidRDefault="002074AC" w:rsidP="00027335">
      <w:pPr>
        <w:spacing w:after="0" w:line="276" w:lineRule="auto"/>
        <w:jc w:val="both"/>
        <w:rPr>
          <w:rFonts w:ascii="Sylfaen" w:hAnsi="Sylfaen"/>
          <w:lang w:val="ka-GE"/>
        </w:rPr>
      </w:pPr>
      <w:r w:rsidRPr="001200E2">
        <w:rPr>
          <w:rFonts w:ascii="Sylfaen" w:hAnsi="Sylfaen"/>
          <w:highlight w:val="lightGray"/>
          <w:lang w:val="ka-GE"/>
        </w:rPr>
        <w:t>ექსილანსი</w:t>
      </w:r>
      <w:r w:rsidR="001200E2" w:rsidRPr="001200E2">
        <w:rPr>
          <w:rFonts w:ascii="Sylfaen" w:hAnsi="Sylfaen"/>
          <w:highlight w:val="lightGray"/>
          <w:lang w:val="ka-GE"/>
        </w:rPr>
        <w:t xml:space="preserve"> </w:t>
      </w:r>
      <w:r w:rsidR="0038315C" w:rsidRPr="001200E2">
        <w:rPr>
          <w:rFonts w:ascii="Sylfaen" w:hAnsi="Sylfaen"/>
          <w:highlight w:val="lightGray"/>
          <w:lang w:val="ka-GE"/>
        </w:rPr>
        <w:t xml:space="preserve">30 </w:t>
      </w:r>
      <w:r w:rsidR="0038315C" w:rsidRPr="001200E2">
        <w:rPr>
          <w:rFonts w:ascii="Sylfaen" w:hAnsi="Sylfaen" w:cs="Sylfaen"/>
          <w:highlight w:val="lightGray"/>
          <w:lang w:val="ka-GE"/>
        </w:rPr>
        <w:t>მგ</w:t>
      </w:r>
      <w:r w:rsidR="0038315C" w:rsidRPr="001200E2">
        <w:rPr>
          <w:rFonts w:ascii="Sylfaen" w:hAnsi="Sylfaen"/>
          <w:highlight w:val="lightGray"/>
          <w:lang w:val="ka-GE"/>
        </w:rPr>
        <w:t xml:space="preserve"> </w:t>
      </w:r>
      <w:r w:rsidR="00167071" w:rsidRPr="001200E2">
        <w:rPr>
          <w:rFonts w:ascii="Sylfaen" w:hAnsi="Sylfaen" w:cs="Sylfaen"/>
          <w:highlight w:val="lightGray"/>
          <w:lang w:val="ka-GE"/>
        </w:rPr>
        <w:t>გასტრორეზისტენტული</w:t>
      </w:r>
      <w:r w:rsidR="00167071" w:rsidRPr="001200E2">
        <w:rPr>
          <w:rFonts w:ascii="Sylfaen" w:hAnsi="Sylfaen"/>
          <w:highlight w:val="lightGray"/>
          <w:lang w:val="ka-GE"/>
        </w:rPr>
        <w:t xml:space="preserve"> </w:t>
      </w:r>
      <w:r w:rsidR="0038315C" w:rsidRPr="001200E2">
        <w:rPr>
          <w:rFonts w:ascii="Sylfaen" w:hAnsi="Sylfaen" w:cs="Sylfaen"/>
          <w:highlight w:val="lightGray"/>
          <w:lang w:val="ka-GE"/>
        </w:rPr>
        <w:t>მყარი</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კაფსულები</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არის</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გაუმჭვირვალე</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თეთრი</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თავით</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და</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კორპუსით</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თითოეული</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კაფსულა</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შეიცავს</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თეთრ</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ან</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თითქმის</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თეთრ</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სფერულ</w:t>
      </w:r>
      <w:r w:rsidR="0038315C" w:rsidRPr="001200E2">
        <w:rPr>
          <w:rFonts w:ascii="Sylfaen" w:hAnsi="Sylfaen"/>
          <w:highlight w:val="lightGray"/>
          <w:lang w:val="ka-GE"/>
        </w:rPr>
        <w:t xml:space="preserve"> </w:t>
      </w:r>
      <w:r w:rsidR="0038315C" w:rsidRPr="001200E2">
        <w:rPr>
          <w:rFonts w:ascii="Sylfaen" w:hAnsi="Sylfaen" w:cs="Sylfaen"/>
          <w:highlight w:val="lightGray"/>
          <w:lang w:val="ka-GE"/>
        </w:rPr>
        <w:t>მიკროგრანულებს</w:t>
      </w:r>
      <w:r w:rsidR="0038315C" w:rsidRPr="001200E2">
        <w:rPr>
          <w:rFonts w:ascii="Sylfaen" w:hAnsi="Sylfaen"/>
          <w:highlight w:val="lightGray"/>
          <w:lang w:val="ka-GE"/>
        </w:rPr>
        <w:t>.</w:t>
      </w:r>
    </w:p>
    <w:p w14:paraId="1A4EAD8E" w14:textId="77777777" w:rsidR="0038315C" w:rsidRPr="00167071" w:rsidRDefault="0038315C" w:rsidP="00027335">
      <w:pPr>
        <w:spacing w:after="0" w:line="276" w:lineRule="auto"/>
        <w:jc w:val="both"/>
        <w:rPr>
          <w:rFonts w:ascii="Sylfaen" w:hAnsi="Sylfaen"/>
          <w:b/>
          <w:bCs/>
          <w:lang w:val="ka-GE"/>
        </w:rPr>
      </w:pPr>
      <w:r w:rsidRPr="00167071">
        <w:rPr>
          <w:rFonts w:ascii="Sylfaen" w:hAnsi="Sylfaen"/>
          <w:b/>
          <w:bCs/>
          <w:lang w:val="ka-GE"/>
        </w:rPr>
        <w:t xml:space="preserve">4. </w:t>
      </w:r>
      <w:r w:rsidRPr="00167071">
        <w:rPr>
          <w:rFonts w:ascii="Sylfaen" w:hAnsi="Sylfaen" w:cs="Sylfaen"/>
          <w:b/>
          <w:bCs/>
          <w:lang w:val="ka-GE"/>
        </w:rPr>
        <w:t>კლინიკური</w:t>
      </w:r>
      <w:r w:rsidRPr="00167071">
        <w:rPr>
          <w:rFonts w:ascii="Sylfaen" w:hAnsi="Sylfaen"/>
          <w:b/>
          <w:bCs/>
          <w:lang w:val="ka-GE"/>
        </w:rPr>
        <w:t xml:space="preserve"> </w:t>
      </w:r>
      <w:r w:rsidRPr="00167071">
        <w:rPr>
          <w:rFonts w:ascii="Sylfaen" w:hAnsi="Sylfaen" w:cs="Sylfaen"/>
          <w:b/>
          <w:bCs/>
          <w:lang w:val="ka-GE"/>
        </w:rPr>
        <w:t>მახასიათებლები</w:t>
      </w:r>
    </w:p>
    <w:p w14:paraId="527E779B" w14:textId="77777777" w:rsidR="0038315C" w:rsidRPr="00167071" w:rsidRDefault="0038315C" w:rsidP="00027335">
      <w:pPr>
        <w:spacing w:after="0" w:line="276" w:lineRule="auto"/>
        <w:jc w:val="both"/>
        <w:rPr>
          <w:rFonts w:ascii="Sylfaen" w:hAnsi="Sylfaen"/>
          <w:b/>
          <w:bCs/>
          <w:lang w:val="ka-GE"/>
        </w:rPr>
      </w:pPr>
      <w:r w:rsidRPr="00167071">
        <w:rPr>
          <w:rFonts w:ascii="Sylfaen" w:hAnsi="Sylfaen"/>
          <w:b/>
          <w:bCs/>
          <w:lang w:val="ka-GE"/>
        </w:rPr>
        <w:t xml:space="preserve">4.1 </w:t>
      </w:r>
      <w:r w:rsidRPr="00167071">
        <w:rPr>
          <w:rFonts w:ascii="Sylfaen" w:hAnsi="Sylfaen" w:cs="Sylfaen"/>
          <w:b/>
          <w:bCs/>
          <w:lang w:val="ka-GE"/>
        </w:rPr>
        <w:t>თერაპიული</w:t>
      </w:r>
      <w:r w:rsidRPr="00167071">
        <w:rPr>
          <w:rFonts w:ascii="Sylfaen" w:hAnsi="Sylfaen"/>
          <w:b/>
          <w:bCs/>
          <w:lang w:val="ka-GE"/>
        </w:rPr>
        <w:t xml:space="preserve"> </w:t>
      </w:r>
      <w:r w:rsidRPr="00167071">
        <w:rPr>
          <w:rFonts w:ascii="Sylfaen" w:hAnsi="Sylfaen" w:cs="Sylfaen"/>
          <w:b/>
          <w:bCs/>
          <w:lang w:val="ka-GE"/>
        </w:rPr>
        <w:t>ჩვენებები</w:t>
      </w:r>
    </w:p>
    <w:p w14:paraId="3CF345FF" w14:textId="3A0CDE2E" w:rsidR="0038315C" w:rsidRPr="002074AC" w:rsidRDefault="0038315C" w:rsidP="00027335">
      <w:pPr>
        <w:pStyle w:val="ListParagraph"/>
        <w:numPr>
          <w:ilvl w:val="0"/>
          <w:numId w:val="1"/>
        </w:numPr>
        <w:spacing w:after="0" w:line="276" w:lineRule="auto"/>
        <w:jc w:val="both"/>
        <w:rPr>
          <w:rFonts w:ascii="Sylfaen" w:hAnsi="Sylfaen"/>
          <w:lang w:val="ka-GE"/>
        </w:rPr>
      </w:pPr>
      <w:r w:rsidRPr="002074AC">
        <w:rPr>
          <w:rFonts w:ascii="Sylfaen" w:hAnsi="Sylfaen" w:cs="Sylfaen"/>
          <w:lang w:val="ka-GE"/>
        </w:rPr>
        <w:t>თორმეტგოჯა</w:t>
      </w:r>
      <w:r w:rsidRPr="002074AC">
        <w:rPr>
          <w:rFonts w:ascii="Sylfaen" w:hAnsi="Sylfaen"/>
          <w:lang w:val="ka-GE"/>
        </w:rPr>
        <w:t xml:space="preserve"> </w:t>
      </w:r>
      <w:r w:rsidRPr="002074AC">
        <w:rPr>
          <w:rFonts w:ascii="Sylfaen" w:hAnsi="Sylfaen" w:cs="Sylfaen"/>
          <w:lang w:val="ka-GE"/>
        </w:rPr>
        <w:t>ნაწლავის</w:t>
      </w:r>
      <w:r w:rsidRPr="002074AC">
        <w:rPr>
          <w:rFonts w:ascii="Sylfaen" w:hAnsi="Sylfaen"/>
          <w:lang w:val="ka-GE"/>
        </w:rPr>
        <w:t xml:space="preserve"> </w:t>
      </w:r>
      <w:r w:rsidRPr="002074AC">
        <w:rPr>
          <w:rFonts w:ascii="Sylfaen" w:hAnsi="Sylfaen" w:cs="Sylfaen"/>
          <w:lang w:val="ka-GE"/>
        </w:rPr>
        <w:t>და</w:t>
      </w:r>
      <w:r w:rsidRPr="002074AC">
        <w:rPr>
          <w:rFonts w:ascii="Sylfaen" w:hAnsi="Sylfaen"/>
          <w:lang w:val="ka-GE"/>
        </w:rPr>
        <w:t xml:space="preserve"> </w:t>
      </w:r>
      <w:r w:rsidRPr="002074AC">
        <w:rPr>
          <w:rFonts w:ascii="Sylfaen" w:hAnsi="Sylfaen" w:cs="Sylfaen"/>
          <w:lang w:val="ka-GE"/>
        </w:rPr>
        <w:t>კუჭის</w:t>
      </w:r>
      <w:r w:rsidRPr="002074AC">
        <w:rPr>
          <w:rFonts w:ascii="Sylfaen" w:hAnsi="Sylfaen"/>
          <w:lang w:val="ka-GE"/>
        </w:rPr>
        <w:t xml:space="preserve"> </w:t>
      </w:r>
      <w:r w:rsidRPr="002074AC">
        <w:rPr>
          <w:rFonts w:ascii="Sylfaen" w:hAnsi="Sylfaen" w:cs="Sylfaen"/>
          <w:lang w:val="ka-GE"/>
        </w:rPr>
        <w:t>წყლულის</w:t>
      </w:r>
      <w:r w:rsidRPr="002074AC">
        <w:rPr>
          <w:rFonts w:ascii="Sylfaen" w:hAnsi="Sylfaen"/>
          <w:lang w:val="ka-GE"/>
        </w:rPr>
        <w:t xml:space="preserve"> </w:t>
      </w:r>
      <w:r w:rsidRPr="002074AC">
        <w:rPr>
          <w:rFonts w:ascii="Sylfaen" w:hAnsi="Sylfaen" w:cs="Sylfaen"/>
          <w:lang w:val="ka-GE"/>
        </w:rPr>
        <w:t>მკურნალობა</w:t>
      </w:r>
    </w:p>
    <w:p w14:paraId="5BD11CD4" w14:textId="09DC9707" w:rsidR="0038315C" w:rsidRPr="002074AC" w:rsidRDefault="0038315C" w:rsidP="00027335">
      <w:pPr>
        <w:pStyle w:val="ListParagraph"/>
        <w:numPr>
          <w:ilvl w:val="0"/>
          <w:numId w:val="1"/>
        </w:numPr>
        <w:spacing w:after="0" w:line="276" w:lineRule="auto"/>
        <w:jc w:val="both"/>
        <w:rPr>
          <w:rFonts w:ascii="Sylfaen" w:hAnsi="Sylfaen"/>
          <w:lang w:val="ka-GE"/>
        </w:rPr>
      </w:pPr>
      <w:r w:rsidRPr="002074AC">
        <w:rPr>
          <w:rFonts w:ascii="Sylfaen" w:hAnsi="Sylfaen" w:cs="Sylfaen"/>
          <w:lang w:val="ka-GE"/>
        </w:rPr>
        <w:t>რეფლუქს</w:t>
      </w:r>
      <w:r w:rsidRPr="002074AC">
        <w:rPr>
          <w:rFonts w:ascii="Sylfaen" w:hAnsi="Sylfaen"/>
          <w:lang w:val="ka-GE"/>
        </w:rPr>
        <w:t xml:space="preserve"> </w:t>
      </w:r>
      <w:r w:rsidRPr="002074AC">
        <w:rPr>
          <w:rFonts w:ascii="Sylfaen" w:hAnsi="Sylfaen" w:cs="Sylfaen"/>
          <w:lang w:val="ka-GE"/>
        </w:rPr>
        <w:t>ეზოფაგიტის</w:t>
      </w:r>
      <w:r w:rsidRPr="002074AC">
        <w:rPr>
          <w:rFonts w:ascii="Sylfaen" w:hAnsi="Sylfaen"/>
          <w:lang w:val="ka-GE"/>
        </w:rPr>
        <w:t xml:space="preserve"> </w:t>
      </w:r>
      <w:r w:rsidRPr="002074AC">
        <w:rPr>
          <w:rFonts w:ascii="Sylfaen" w:hAnsi="Sylfaen" w:cs="Sylfaen"/>
          <w:lang w:val="ka-GE"/>
        </w:rPr>
        <w:t>მკურნალობა</w:t>
      </w:r>
    </w:p>
    <w:p w14:paraId="004BDF04" w14:textId="0FB749DB" w:rsidR="0038315C" w:rsidRPr="002074AC" w:rsidRDefault="0038315C" w:rsidP="00027335">
      <w:pPr>
        <w:pStyle w:val="ListParagraph"/>
        <w:numPr>
          <w:ilvl w:val="0"/>
          <w:numId w:val="1"/>
        </w:numPr>
        <w:spacing w:after="0" w:line="276" w:lineRule="auto"/>
        <w:jc w:val="both"/>
        <w:rPr>
          <w:rFonts w:ascii="Sylfaen" w:hAnsi="Sylfaen"/>
          <w:lang w:val="ka-GE"/>
        </w:rPr>
      </w:pPr>
      <w:r w:rsidRPr="002074AC">
        <w:rPr>
          <w:rFonts w:ascii="Sylfaen" w:hAnsi="Sylfaen" w:cs="Sylfaen"/>
          <w:lang w:val="ka-GE"/>
        </w:rPr>
        <w:t>რეფლუქს</w:t>
      </w:r>
      <w:r w:rsidRPr="002074AC">
        <w:rPr>
          <w:rFonts w:ascii="Sylfaen" w:hAnsi="Sylfaen"/>
          <w:lang w:val="ka-GE"/>
        </w:rPr>
        <w:t xml:space="preserve"> </w:t>
      </w:r>
      <w:r w:rsidRPr="002074AC">
        <w:rPr>
          <w:rFonts w:ascii="Sylfaen" w:hAnsi="Sylfaen" w:cs="Sylfaen"/>
          <w:lang w:val="ka-GE"/>
        </w:rPr>
        <w:t>ეზოფაგიტის</w:t>
      </w:r>
      <w:r w:rsidRPr="002074AC">
        <w:rPr>
          <w:rFonts w:ascii="Sylfaen" w:hAnsi="Sylfaen"/>
          <w:lang w:val="ka-GE"/>
        </w:rPr>
        <w:t xml:space="preserve"> </w:t>
      </w:r>
      <w:r w:rsidRPr="002074AC">
        <w:rPr>
          <w:rFonts w:ascii="Sylfaen" w:hAnsi="Sylfaen" w:cs="Sylfaen"/>
          <w:lang w:val="ka-GE"/>
        </w:rPr>
        <w:t>პროფილაქტიკა</w:t>
      </w:r>
    </w:p>
    <w:p w14:paraId="611C69AA" w14:textId="77777777" w:rsidR="002074AC" w:rsidRPr="002074AC" w:rsidRDefault="0038315C" w:rsidP="00027335">
      <w:pPr>
        <w:pStyle w:val="ListParagraph"/>
        <w:numPr>
          <w:ilvl w:val="0"/>
          <w:numId w:val="1"/>
        </w:numPr>
        <w:spacing w:after="0" w:line="276" w:lineRule="auto"/>
        <w:jc w:val="both"/>
        <w:rPr>
          <w:rFonts w:ascii="Sylfaen" w:hAnsi="Sylfaen"/>
          <w:lang w:val="ka-GE"/>
        </w:rPr>
      </w:pPr>
      <w:r w:rsidRPr="002074AC">
        <w:rPr>
          <w:rFonts w:ascii="Sylfaen" w:hAnsi="Sylfaen"/>
          <w:lang w:val="ka-GE"/>
        </w:rPr>
        <w:t>Helicobacter pylori-</w:t>
      </w:r>
      <w:r w:rsidRPr="002074AC">
        <w:rPr>
          <w:rFonts w:ascii="Sylfaen" w:hAnsi="Sylfaen" w:cs="Sylfaen"/>
          <w:lang w:val="ka-GE"/>
        </w:rPr>
        <w:t>ის</w:t>
      </w:r>
      <w:r w:rsidRPr="002074AC">
        <w:rPr>
          <w:rFonts w:ascii="Sylfaen" w:hAnsi="Sylfaen"/>
          <w:lang w:val="ka-GE"/>
        </w:rPr>
        <w:t xml:space="preserve"> (H. pylori) </w:t>
      </w:r>
      <w:r w:rsidRPr="002074AC">
        <w:rPr>
          <w:rFonts w:ascii="Sylfaen" w:hAnsi="Sylfaen" w:cs="Sylfaen"/>
          <w:lang w:val="ka-GE"/>
        </w:rPr>
        <w:t>ერადიკაცია</w:t>
      </w:r>
      <w:r w:rsidRPr="002074AC">
        <w:rPr>
          <w:rFonts w:ascii="Sylfaen" w:hAnsi="Sylfaen"/>
          <w:lang w:val="ka-GE"/>
        </w:rPr>
        <w:t xml:space="preserve"> H. pylori-</w:t>
      </w:r>
      <w:r w:rsidRPr="002074AC">
        <w:rPr>
          <w:rFonts w:ascii="Sylfaen" w:hAnsi="Sylfaen" w:cs="Sylfaen"/>
          <w:lang w:val="ka-GE"/>
        </w:rPr>
        <w:t>ასოცირებული</w:t>
      </w:r>
      <w:r w:rsidRPr="002074AC">
        <w:rPr>
          <w:rFonts w:ascii="Sylfaen" w:hAnsi="Sylfaen"/>
          <w:lang w:val="ka-GE"/>
        </w:rPr>
        <w:t xml:space="preserve"> </w:t>
      </w:r>
      <w:r w:rsidRPr="002074AC">
        <w:rPr>
          <w:rFonts w:ascii="Sylfaen" w:hAnsi="Sylfaen" w:cs="Sylfaen"/>
          <w:lang w:val="ka-GE"/>
        </w:rPr>
        <w:t>წყლულების</w:t>
      </w:r>
      <w:r w:rsidRPr="002074AC">
        <w:rPr>
          <w:rFonts w:ascii="Sylfaen" w:hAnsi="Sylfaen"/>
          <w:lang w:val="ka-GE"/>
        </w:rPr>
        <w:t xml:space="preserve"> </w:t>
      </w:r>
      <w:r w:rsidRPr="002074AC">
        <w:rPr>
          <w:rFonts w:ascii="Sylfaen" w:hAnsi="Sylfaen" w:cs="Sylfaen"/>
          <w:lang w:val="ka-GE"/>
        </w:rPr>
        <w:t>სამკურნალოდ</w:t>
      </w:r>
      <w:r w:rsidRPr="002074AC">
        <w:rPr>
          <w:rFonts w:ascii="Sylfaen" w:hAnsi="Sylfaen"/>
          <w:lang w:val="ka-GE"/>
        </w:rPr>
        <w:t xml:space="preserve"> </w:t>
      </w:r>
      <w:r w:rsidRPr="002074AC">
        <w:rPr>
          <w:rFonts w:ascii="Sylfaen" w:hAnsi="Sylfaen" w:cs="Sylfaen"/>
          <w:lang w:val="ka-GE"/>
        </w:rPr>
        <w:t>შესაბამის</w:t>
      </w:r>
      <w:r w:rsidRPr="002074AC">
        <w:rPr>
          <w:rFonts w:ascii="Sylfaen" w:hAnsi="Sylfaen"/>
          <w:lang w:val="ka-GE"/>
        </w:rPr>
        <w:t xml:space="preserve"> </w:t>
      </w:r>
      <w:r w:rsidRPr="002074AC">
        <w:rPr>
          <w:rFonts w:ascii="Sylfaen" w:hAnsi="Sylfaen" w:cs="Sylfaen"/>
          <w:lang w:val="ka-GE"/>
        </w:rPr>
        <w:t>ანტიბიოტიკოთერაპიასთან</w:t>
      </w:r>
      <w:r w:rsidRPr="002074AC">
        <w:rPr>
          <w:rFonts w:ascii="Sylfaen" w:hAnsi="Sylfaen"/>
          <w:lang w:val="ka-GE"/>
        </w:rPr>
        <w:t xml:space="preserve"> </w:t>
      </w:r>
      <w:r w:rsidRPr="002074AC">
        <w:rPr>
          <w:rFonts w:ascii="Sylfaen" w:hAnsi="Sylfaen" w:cs="Sylfaen"/>
          <w:lang w:val="ka-GE"/>
        </w:rPr>
        <w:t>ერთად</w:t>
      </w:r>
    </w:p>
    <w:p w14:paraId="067CC66B" w14:textId="03F7A08F" w:rsidR="0038315C" w:rsidRPr="002074AC" w:rsidRDefault="0038315C" w:rsidP="00027335">
      <w:pPr>
        <w:pStyle w:val="ListParagraph"/>
        <w:numPr>
          <w:ilvl w:val="0"/>
          <w:numId w:val="1"/>
        </w:numPr>
        <w:spacing w:after="0" w:line="276" w:lineRule="auto"/>
        <w:jc w:val="both"/>
        <w:rPr>
          <w:rFonts w:ascii="Sylfaen" w:hAnsi="Sylfaen"/>
          <w:lang w:val="ka-GE"/>
        </w:rPr>
      </w:pPr>
      <w:r w:rsidRPr="002074AC">
        <w:rPr>
          <w:rFonts w:ascii="Sylfaen" w:hAnsi="Sylfaen" w:cs="Sylfaen"/>
          <w:lang w:val="ka-GE"/>
        </w:rPr>
        <w:t>არასტეროიდული</w:t>
      </w:r>
      <w:r w:rsidRPr="002074AC">
        <w:rPr>
          <w:rFonts w:ascii="Sylfaen" w:hAnsi="Sylfaen"/>
          <w:lang w:val="ka-GE"/>
        </w:rPr>
        <w:t xml:space="preserve"> </w:t>
      </w:r>
      <w:r w:rsidRPr="002074AC">
        <w:rPr>
          <w:rFonts w:ascii="Sylfaen" w:hAnsi="Sylfaen" w:cs="Sylfaen"/>
          <w:lang w:val="ka-GE"/>
        </w:rPr>
        <w:t>ანთების</w:t>
      </w:r>
      <w:r w:rsidRPr="002074AC">
        <w:rPr>
          <w:rFonts w:ascii="Sylfaen" w:hAnsi="Sylfaen"/>
          <w:lang w:val="ka-GE"/>
        </w:rPr>
        <w:t xml:space="preserve"> </w:t>
      </w:r>
      <w:r w:rsidRPr="002074AC">
        <w:rPr>
          <w:rFonts w:ascii="Sylfaen" w:hAnsi="Sylfaen" w:cs="Sylfaen"/>
          <w:lang w:val="ka-GE"/>
        </w:rPr>
        <w:t>საწინააღმდეგო</w:t>
      </w:r>
      <w:r w:rsidRPr="002074AC">
        <w:rPr>
          <w:rFonts w:ascii="Sylfaen" w:hAnsi="Sylfaen"/>
          <w:lang w:val="ka-GE"/>
        </w:rPr>
        <w:t xml:space="preserve"> </w:t>
      </w:r>
      <w:r w:rsidRPr="002074AC">
        <w:rPr>
          <w:rFonts w:ascii="Sylfaen" w:hAnsi="Sylfaen" w:cs="Sylfaen"/>
          <w:lang w:val="ka-GE"/>
        </w:rPr>
        <w:t>საშუალებებით</w:t>
      </w:r>
      <w:r w:rsidRPr="002074AC">
        <w:rPr>
          <w:rFonts w:ascii="Sylfaen" w:hAnsi="Sylfaen"/>
          <w:lang w:val="ka-GE"/>
        </w:rPr>
        <w:t xml:space="preserve"> </w:t>
      </w:r>
      <w:r w:rsidRPr="002074AC">
        <w:rPr>
          <w:rFonts w:ascii="Sylfaen" w:hAnsi="Sylfaen" w:cs="Sylfaen"/>
          <w:lang w:val="ka-GE"/>
        </w:rPr>
        <w:t>გამოწვეული</w:t>
      </w:r>
      <w:r w:rsidRPr="002074AC">
        <w:rPr>
          <w:rFonts w:ascii="Sylfaen" w:hAnsi="Sylfaen"/>
          <w:lang w:val="ka-GE"/>
        </w:rPr>
        <w:t xml:space="preserve"> </w:t>
      </w:r>
      <w:r w:rsidRPr="002074AC">
        <w:rPr>
          <w:rFonts w:ascii="Sylfaen" w:hAnsi="Sylfaen" w:cs="Sylfaen"/>
          <w:lang w:val="ka-GE"/>
        </w:rPr>
        <w:t>კუჭისა</w:t>
      </w:r>
      <w:r w:rsidRPr="002074AC">
        <w:rPr>
          <w:rFonts w:ascii="Sylfaen" w:hAnsi="Sylfaen"/>
          <w:lang w:val="ka-GE"/>
        </w:rPr>
        <w:t xml:space="preserve"> </w:t>
      </w:r>
      <w:r w:rsidRPr="002074AC">
        <w:rPr>
          <w:rFonts w:ascii="Sylfaen" w:hAnsi="Sylfaen" w:cs="Sylfaen"/>
          <w:lang w:val="ka-GE"/>
        </w:rPr>
        <w:t>და</w:t>
      </w:r>
      <w:r w:rsidRPr="002074AC">
        <w:rPr>
          <w:rFonts w:ascii="Sylfaen" w:hAnsi="Sylfaen"/>
          <w:lang w:val="ka-GE"/>
        </w:rPr>
        <w:t xml:space="preserve"> </w:t>
      </w:r>
      <w:r w:rsidRPr="002074AC">
        <w:rPr>
          <w:rFonts w:ascii="Sylfaen" w:hAnsi="Sylfaen" w:cs="Sylfaen"/>
          <w:lang w:val="ka-GE"/>
        </w:rPr>
        <w:t>თორმეტგოჯა</w:t>
      </w:r>
      <w:r w:rsidRPr="002074AC">
        <w:rPr>
          <w:rFonts w:ascii="Sylfaen" w:hAnsi="Sylfaen"/>
          <w:lang w:val="ka-GE"/>
        </w:rPr>
        <w:t xml:space="preserve"> </w:t>
      </w:r>
      <w:r w:rsidRPr="002074AC">
        <w:rPr>
          <w:rFonts w:ascii="Sylfaen" w:hAnsi="Sylfaen" w:cs="Sylfaen"/>
          <w:lang w:val="ka-GE"/>
        </w:rPr>
        <w:t>ნაწლავის</w:t>
      </w:r>
      <w:r w:rsidRPr="002074AC">
        <w:rPr>
          <w:rFonts w:ascii="Sylfaen" w:hAnsi="Sylfaen"/>
          <w:lang w:val="ka-GE"/>
        </w:rPr>
        <w:t xml:space="preserve"> </w:t>
      </w:r>
      <w:r w:rsidR="001200E2" w:rsidRPr="002074AC">
        <w:rPr>
          <w:rFonts w:ascii="Sylfaen" w:hAnsi="Sylfaen" w:cs="Sylfaen"/>
          <w:lang w:val="ka-GE"/>
        </w:rPr>
        <w:t>კეთილთვისებიანი</w:t>
      </w:r>
      <w:r w:rsidR="001200E2" w:rsidRPr="002074AC">
        <w:rPr>
          <w:rFonts w:ascii="Sylfaen" w:hAnsi="Sylfaen"/>
          <w:lang w:val="ka-GE"/>
        </w:rPr>
        <w:t xml:space="preserve"> </w:t>
      </w:r>
      <w:r w:rsidRPr="002074AC">
        <w:rPr>
          <w:rFonts w:ascii="Sylfaen" w:hAnsi="Sylfaen" w:cs="Sylfaen"/>
          <w:lang w:val="ka-GE"/>
        </w:rPr>
        <w:t>წყლულის</w:t>
      </w:r>
      <w:r w:rsidRPr="002074AC">
        <w:rPr>
          <w:rFonts w:ascii="Sylfaen" w:hAnsi="Sylfaen"/>
          <w:lang w:val="ka-GE"/>
        </w:rPr>
        <w:t xml:space="preserve"> </w:t>
      </w:r>
      <w:r w:rsidRPr="002074AC">
        <w:rPr>
          <w:rFonts w:ascii="Sylfaen" w:hAnsi="Sylfaen" w:cs="Sylfaen"/>
          <w:lang w:val="ka-GE"/>
        </w:rPr>
        <w:t>მკურნალობა</w:t>
      </w:r>
      <w:r w:rsidRPr="002074AC">
        <w:rPr>
          <w:rFonts w:ascii="Sylfaen" w:hAnsi="Sylfaen"/>
          <w:lang w:val="ka-GE"/>
        </w:rPr>
        <w:t xml:space="preserve"> </w:t>
      </w:r>
      <w:r w:rsidRPr="002074AC">
        <w:rPr>
          <w:rFonts w:ascii="Sylfaen" w:hAnsi="Sylfaen" w:cs="Sylfaen"/>
          <w:lang w:val="ka-GE"/>
        </w:rPr>
        <w:t>პაციენტებში</w:t>
      </w:r>
      <w:r w:rsidRPr="002074AC">
        <w:rPr>
          <w:rFonts w:ascii="Sylfaen" w:hAnsi="Sylfaen"/>
          <w:lang w:val="ka-GE"/>
        </w:rPr>
        <w:t xml:space="preserve">, </w:t>
      </w:r>
      <w:r w:rsidRPr="002074AC">
        <w:rPr>
          <w:rFonts w:ascii="Sylfaen" w:hAnsi="Sylfaen" w:cs="Sylfaen"/>
          <w:lang w:val="ka-GE"/>
        </w:rPr>
        <w:t>რომლებიც</w:t>
      </w:r>
      <w:r w:rsidRPr="002074AC">
        <w:rPr>
          <w:rFonts w:ascii="Sylfaen" w:hAnsi="Sylfaen"/>
          <w:lang w:val="ka-GE"/>
        </w:rPr>
        <w:t xml:space="preserve"> </w:t>
      </w:r>
      <w:r w:rsidRPr="002074AC">
        <w:rPr>
          <w:rFonts w:ascii="Sylfaen" w:hAnsi="Sylfaen" w:cs="Sylfaen"/>
          <w:lang w:val="ka-GE"/>
        </w:rPr>
        <w:t>საჭიროებენ</w:t>
      </w:r>
      <w:r w:rsidRPr="002074AC">
        <w:rPr>
          <w:rFonts w:ascii="Sylfaen" w:hAnsi="Sylfaen"/>
          <w:lang w:val="ka-GE"/>
        </w:rPr>
        <w:t xml:space="preserve"> </w:t>
      </w:r>
      <w:r w:rsidRPr="002074AC">
        <w:rPr>
          <w:rFonts w:ascii="Sylfaen" w:hAnsi="Sylfaen" w:cs="Sylfaen"/>
          <w:lang w:val="ka-GE"/>
        </w:rPr>
        <w:t>არასტეროიდული</w:t>
      </w:r>
      <w:r w:rsidRPr="002074AC">
        <w:rPr>
          <w:rFonts w:ascii="Sylfaen" w:hAnsi="Sylfaen"/>
          <w:lang w:val="ka-GE"/>
        </w:rPr>
        <w:t xml:space="preserve"> </w:t>
      </w:r>
      <w:r w:rsidRPr="002074AC">
        <w:rPr>
          <w:rFonts w:ascii="Sylfaen" w:hAnsi="Sylfaen" w:cs="Sylfaen"/>
          <w:lang w:val="ka-GE"/>
        </w:rPr>
        <w:t>ანთების</w:t>
      </w:r>
      <w:r w:rsidRPr="002074AC">
        <w:rPr>
          <w:rFonts w:ascii="Sylfaen" w:hAnsi="Sylfaen"/>
          <w:lang w:val="ka-GE"/>
        </w:rPr>
        <w:t xml:space="preserve"> </w:t>
      </w:r>
      <w:r w:rsidRPr="002074AC">
        <w:rPr>
          <w:rFonts w:ascii="Sylfaen" w:hAnsi="Sylfaen" w:cs="Sylfaen"/>
          <w:lang w:val="ka-GE"/>
        </w:rPr>
        <w:t>საწინააღმდეგო</w:t>
      </w:r>
      <w:r w:rsidRPr="002074AC">
        <w:rPr>
          <w:rFonts w:ascii="Sylfaen" w:hAnsi="Sylfaen"/>
          <w:lang w:val="ka-GE"/>
        </w:rPr>
        <w:t xml:space="preserve"> </w:t>
      </w:r>
      <w:r w:rsidRPr="002074AC">
        <w:rPr>
          <w:rFonts w:ascii="Sylfaen" w:hAnsi="Sylfaen" w:cs="Sylfaen"/>
          <w:lang w:val="ka-GE"/>
        </w:rPr>
        <w:t>საშუალებებით</w:t>
      </w:r>
      <w:r w:rsidRPr="002074AC">
        <w:rPr>
          <w:rFonts w:ascii="Sylfaen" w:hAnsi="Sylfaen"/>
          <w:lang w:val="ka-GE"/>
        </w:rPr>
        <w:t xml:space="preserve"> </w:t>
      </w:r>
      <w:r w:rsidRPr="002074AC">
        <w:rPr>
          <w:rFonts w:ascii="Sylfaen" w:hAnsi="Sylfaen" w:cs="Sylfaen"/>
          <w:lang w:val="ka-GE"/>
        </w:rPr>
        <w:t>მკურნალობის</w:t>
      </w:r>
      <w:r w:rsidRPr="002074AC">
        <w:rPr>
          <w:rFonts w:ascii="Sylfaen" w:hAnsi="Sylfaen"/>
          <w:lang w:val="ka-GE"/>
        </w:rPr>
        <w:t xml:space="preserve"> </w:t>
      </w:r>
      <w:r w:rsidRPr="002074AC">
        <w:rPr>
          <w:rFonts w:ascii="Sylfaen" w:hAnsi="Sylfaen" w:cs="Sylfaen"/>
          <w:lang w:val="ka-GE"/>
        </w:rPr>
        <w:t>გაგრძელებას</w:t>
      </w:r>
    </w:p>
    <w:p w14:paraId="7BD49ECE" w14:textId="3A1281C9" w:rsidR="0038315C" w:rsidRPr="002074AC" w:rsidRDefault="0038315C" w:rsidP="00027335">
      <w:pPr>
        <w:pStyle w:val="ListParagraph"/>
        <w:numPr>
          <w:ilvl w:val="0"/>
          <w:numId w:val="1"/>
        </w:numPr>
        <w:spacing w:after="0" w:line="276" w:lineRule="auto"/>
        <w:jc w:val="both"/>
        <w:rPr>
          <w:rFonts w:ascii="Sylfaen" w:hAnsi="Sylfaen"/>
          <w:lang w:val="ka-GE"/>
        </w:rPr>
      </w:pPr>
      <w:r w:rsidRPr="002074AC">
        <w:rPr>
          <w:rFonts w:ascii="Sylfaen" w:hAnsi="Sylfaen" w:cs="Sylfaen"/>
          <w:lang w:val="ka-GE"/>
        </w:rPr>
        <w:t>არასტეროიდული</w:t>
      </w:r>
      <w:r w:rsidRPr="002074AC">
        <w:rPr>
          <w:rFonts w:ascii="Sylfaen" w:hAnsi="Sylfaen"/>
          <w:lang w:val="ka-GE"/>
        </w:rPr>
        <w:t xml:space="preserve"> </w:t>
      </w:r>
      <w:r w:rsidRPr="002074AC">
        <w:rPr>
          <w:rFonts w:ascii="Sylfaen" w:hAnsi="Sylfaen" w:cs="Sylfaen"/>
          <w:lang w:val="ka-GE"/>
        </w:rPr>
        <w:t>ანთების</w:t>
      </w:r>
      <w:r w:rsidRPr="002074AC">
        <w:rPr>
          <w:rFonts w:ascii="Sylfaen" w:hAnsi="Sylfaen"/>
          <w:lang w:val="ka-GE"/>
        </w:rPr>
        <w:t xml:space="preserve"> </w:t>
      </w:r>
      <w:r w:rsidRPr="002074AC">
        <w:rPr>
          <w:rFonts w:ascii="Sylfaen" w:hAnsi="Sylfaen" w:cs="Sylfaen"/>
          <w:lang w:val="ka-GE"/>
        </w:rPr>
        <w:t>საწინააღმდეგო</w:t>
      </w:r>
      <w:r w:rsidRPr="002074AC">
        <w:rPr>
          <w:rFonts w:ascii="Sylfaen" w:hAnsi="Sylfaen"/>
          <w:lang w:val="ka-GE"/>
        </w:rPr>
        <w:t xml:space="preserve"> </w:t>
      </w:r>
      <w:r w:rsidRPr="002074AC">
        <w:rPr>
          <w:rFonts w:ascii="Sylfaen" w:hAnsi="Sylfaen" w:cs="Sylfaen"/>
          <w:lang w:val="ka-GE"/>
        </w:rPr>
        <w:t>საშუალებებით</w:t>
      </w:r>
      <w:r w:rsidRPr="002074AC">
        <w:rPr>
          <w:rFonts w:ascii="Sylfaen" w:hAnsi="Sylfaen"/>
          <w:lang w:val="ka-GE"/>
        </w:rPr>
        <w:t xml:space="preserve"> </w:t>
      </w:r>
      <w:r w:rsidRPr="002074AC">
        <w:rPr>
          <w:rFonts w:ascii="Sylfaen" w:hAnsi="Sylfaen" w:cs="Sylfaen"/>
          <w:lang w:val="ka-GE"/>
        </w:rPr>
        <w:t>გამოწვეული</w:t>
      </w:r>
      <w:r w:rsidRPr="002074AC">
        <w:rPr>
          <w:rFonts w:ascii="Sylfaen" w:hAnsi="Sylfaen"/>
          <w:lang w:val="ka-GE"/>
        </w:rPr>
        <w:t xml:space="preserve"> </w:t>
      </w:r>
      <w:r w:rsidRPr="002074AC">
        <w:rPr>
          <w:rFonts w:ascii="Sylfaen" w:hAnsi="Sylfaen" w:cs="Sylfaen"/>
          <w:lang w:val="ka-GE"/>
        </w:rPr>
        <w:t>კუჭისა</w:t>
      </w:r>
      <w:r w:rsidRPr="002074AC">
        <w:rPr>
          <w:rFonts w:ascii="Sylfaen" w:hAnsi="Sylfaen"/>
          <w:lang w:val="ka-GE"/>
        </w:rPr>
        <w:t xml:space="preserve"> </w:t>
      </w:r>
      <w:r w:rsidRPr="002074AC">
        <w:rPr>
          <w:rFonts w:ascii="Sylfaen" w:hAnsi="Sylfaen" w:cs="Sylfaen"/>
          <w:lang w:val="ka-GE"/>
        </w:rPr>
        <w:t>და</w:t>
      </w:r>
      <w:r w:rsidRPr="002074AC">
        <w:rPr>
          <w:rFonts w:ascii="Sylfaen" w:hAnsi="Sylfaen"/>
          <w:lang w:val="ka-GE"/>
        </w:rPr>
        <w:t xml:space="preserve"> </w:t>
      </w:r>
      <w:r w:rsidRPr="002074AC">
        <w:rPr>
          <w:rFonts w:ascii="Sylfaen" w:hAnsi="Sylfaen" w:cs="Sylfaen"/>
          <w:lang w:val="ka-GE"/>
        </w:rPr>
        <w:t>თორმეტგოჯა</w:t>
      </w:r>
      <w:r w:rsidRPr="002074AC">
        <w:rPr>
          <w:rFonts w:ascii="Sylfaen" w:hAnsi="Sylfaen"/>
          <w:lang w:val="ka-GE"/>
        </w:rPr>
        <w:t xml:space="preserve"> </w:t>
      </w:r>
      <w:r w:rsidRPr="002074AC">
        <w:rPr>
          <w:rFonts w:ascii="Sylfaen" w:hAnsi="Sylfaen" w:cs="Sylfaen"/>
          <w:lang w:val="ka-GE"/>
        </w:rPr>
        <w:t>ნაწლავის</w:t>
      </w:r>
      <w:r w:rsidRPr="002074AC">
        <w:rPr>
          <w:rFonts w:ascii="Sylfaen" w:hAnsi="Sylfaen"/>
          <w:lang w:val="ka-GE"/>
        </w:rPr>
        <w:t xml:space="preserve"> </w:t>
      </w:r>
      <w:r w:rsidRPr="002074AC">
        <w:rPr>
          <w:rFonts w:ascii="Sylfaen" w:hAnsi="Sylfaen" w:cs="Sylfaen"/>
          <w:lang w:val="ka-GE"/>
        </w:rPr>
        <w:t>წყლულის</w:t>
      </w:r>
      <w:r w:rsidRPr="002074AC">
        <w:rPr>
          <w:rFonts w:ascii="Sylfaen" w:hAnsi="Sylfaen"/>
          <w:lang w:val="ka-GE"/>
        </w:rPr>
        <w:t xml:space="preserve"> </w:t>
      </w:r>
      <w:r w:rsidRPr="002074AC">
        <w:rPr>
          <w:rFonts w:ascii="Sylfaen" w:hAnsi="Sylfaen" w:cs="Sylfaen"/>
          <w:lang w:val="ka-GE"/>
        </w:rPr>
        <w:t>პროფილაქტიკა</w:t>
      </w:r>
      <w:r w:rsidRPr="002074AC">
        <w:rPr>
          <w:rFonts w:ascii="Sylfaen" w:hAnsi="Sylfaen"/>
          <w:lang w:val="ka-GE"/>
        </w:rPr>
        <w:t xml:space="preserve"> </w:t>
      </w:r>
      <w:r w:rsidRPr="002074AC">
        <w:rPr>
          <w:rFonts w:ascii="Sylfaen" w:hAnsi="Sylfaen" w:cs="Sylfaen"/>
          <w:lang w:val="ka-GE"/>
        </w:rPr>
        <w:t>პაციენტებში</w:t>
      </w:r>
      <w:r w:rsidRPr="002074AC">
        <w:rPr>
          <w:rFonts w:ascii="Sylfaen" w:hAnsi="Sylfaen"/>
          <w:lang w:val="ka-GE"/>
        </w:rPr>
        <w:t xml:space="preserve">, </w:t>
      </w:r>
      <w:r w:rsidRPr="002074AC">
        <w:rPr>
          <w:rFonts w:ascii="Sylfaen" w:hAnsi="Sylfaen" w:cs="Sylfaen"/>
          <w:lang w:val="ka-GE"/>
        </w:rPr>
        <w:t>რომლებიც</w:t>
      </w:r>
      <w:r w:rsidRPr="002074AC">
        <w:rPr>
          <w:rFonts w:ascii="Sylfaen" w:hAnsi="Sylfaen"/>
          <w:lang w:val="ka-GE"/>
        </w:rPr>
        <w:t xml:space="preserve"> </w:t>
      </w:r>
      <w:r w:rsidRPr="002074AC">
        <w:rPr>
          <w:rFonts w:ascii="Sylfaen" w:hAnsi="Sylfaen" w:cs="Sylfaen"/>
          <w:lang w:val="ka-GE"/>
        </w:rPr>
        <w:t>საჭიროებენ</w:t>
      </w:r>
      <w:r w:rsidRPr="002074AC">
        <w:rPr>
          <w:rFonts w:ascii="Sylfaen" w:hAnsi="Sylfaen"/>
          <w:lang w:val="ka-GE"/>
        </w:rPr>
        <w:t xml:space="preserve"> </w:t>
      </w:r>
      <w:r w:rsidRPr="002074AC">
        <w:rPr>
          <w:rFonts w:ascii="Sylfaen" w:hAnsi="Sylfaen" w:cs="Sylfaen"/>
          <w:lang w:val="ka-GE"/>
        </w:rPr>
        <w:t>თერაპიის</w:t>
      </w:r>
      <w:r w:rsidRPr="002074AC">
        <w:rPr>
          <w:rFonts w:ascii="Sylfaen" w:hAnsi="Sylfaen"/>
          <w:lang w:val="ka-GE"/>
        </w:rPr>
        <w:t xml:space="preserve"> </w:t>
      </w:r>
      <w:r w:rsidRPr="002074AC">
        <w:rPr>
          <w:rFonts w:ascii="Sylfaen" w:hAnsi="Sylfaen" w:cs="Sylfaen"/>
          <w:lang w:val="ka-GE"/>
        </w:rPr>
        <w:t>გაგრძელებას</w:t>
      </w:r>
      <w:r w:rsidRPr="002074AC">
        <w:rPr>
          <w:rFonts w:ascii="Sylfaen" w:hAnsi="Sylfaen"/>
          <w:lang w:val="ka-GE"/>
        </w:rPr>
        <w:t xml:space="preserve"> (</w:t>
      </w:r>
      <w:r w:rsidRPr="002074AC">
        <w:rPr>
          <w:rFonts w:ascii="Sylfaen" w:hAnsi="Sylfaen" w:cs="Sylfaen"/>
          <w:lang w:val="ka-GE"/>
        </w:rPr>
        <w:t>იხ</w:t>
      </w:r>
      <w:r w:rsidRPr="002074AC">
        <w:rPr>
          <w:rFonts w:ascii="Sylfaen" w:hAnsi="Sylfaen"/>
          <w:lang w:val="ka-GE"/>
        </w:rPr>
        <w:t xml:space="preserve">. </w:t>
      </w:r>
      <w:r w:rsidRPr="002074AC">
        <w:rPr>
          <w:rFonts w:ascii="Sylfaen" w:hAnsi="Sylfaen" w:cs="Sylfaen"/>
          <w:lang w:val="ka-GE"/>
        </w:rPr>
        <w:t>ნაწილი</w:t>
      </w:r>
      <w:r w:rsidRPr="002074AC">
        <w:rPr>
          <w:rFonts w:ascii="Sylfaen" w:hAnsi="Sylfaen"/>
          <w:lang w:val="ka-GE"/>
        </w:rPr>
        <w:t xml:space="preserve"> 4.2)</w:t>
      </w:r>
    </w:p>
    <w:p w14:paraId="26DD3DEC" w14:textId="0FF878A9" w:rsidR="0038315C" w:rsidRPr="002074AC" w:rsidRDefault="0038315C" w:rsidP="00027335">
      <w:pPr>
        <w:pStyle w:val="ListParagraph"/>
        <w:numPr>
          <w:ilvl w:val="0"/>
          <w:numId w:val="1"/>
        </w:numPr>
        <w:spacing w:after="0" w:line="276" w:lineRule="auto"/>
        <w:jc w:val="both"/>
        <w:rPr>
          <w:rFonts w:ascii="Sylfaen" w:hAnsi="Sylfaen"/>
          <w:lang w:val="ka-GE"/>
        </w:rPr>
      </w:pPr>
      <w:r w:rsidRPr="002074AC">
        <w:rPr>
          <w:rFonts w:ascii="Sylfaen" w:hAnsi="Sylfaen" w:cs="Sylfaen"/>
          <w:lang w:val="ka-GE"/>
        </w:rPr>
        <w:t>სიმპტომური</w:t>
      </w:r>
      <w:r w:rsidRPr="002074AC">
        <w:rPr>
          <w:rFonts w:ascii="Sylfaen" w:hAnsi="Sylfaen"/>
          <w:lang w:val="ka-GE"/>
        </w:rPr>
        <w:t xml:space="preserve"> </w:t>
      </w:r>
      <w:r w:rsidRPr="002074AC">
        <w:rPr>
          <w:rFonts w:ascii="Sylfaen" w:hAnsi="Sylfaen" w:cs="Sylfaen"/>
          <w:lang w:val="ka-GE"/>
        </w:rPr>
        <w:t>გასტროეზოფაგური</w:t>
      </w:r>
      <w:r w:rsidRPr="002074AC">
        <w:rPr>
          <w:rFonts w:ascii="Sylfaen" w:hAnsi="Sylfaen"/>
          <w:lang w:val="ka-GE"/>
        </w:rPr>
        <w:t xml:space="preserve"> </w:t>
      </w:r>
      <w:r w:rsidRPr="002074AC">
        <w:rPr>
          <w:rFonts w:ascii="Sylfaen" w:hAnsi="Sylfaen" w:cs="Sylfaen"/>
          <w:lang w:val="ka-GE"/>
        </w:rPr>
        <w:t>რეფლუქსური</w:t>
      </w:r>
      <w:r w:rsidRPr="002074AC">
        <w:rPr>
          <w:rFonts w:ascii="Sylfaen" w:hAnsi="Sylfaen"/>
          <w:lang w:val="ka-GE"/>
        </w:rPr>
        <w:t xml:space="preserve"> </w:t>
      </w:r>
      <w:r w:rsidRPr="002074AC">
        <w:rPr>
          <w:rFonts w:ascii="Sylfaen" w:hAnsi="Sylfaen" w:cs="Sylfaen"/>
          <w:lang w:val="ka-GE"/>
        </w:rPr>
        <w:t>დაავადება</w:t>
      </w:r>
    </w:p>
    <w:p w14:paraId="7DDCD81C" w14:textId="454D7C8B" w:rsidR="0038315C" w:rsidRPr="002074AC" w:rsidRDefault="0038315C" w:rsidP="00027335">
      <w:pPr>
        <w:pStyle w:val="ListParagraph"/>
        <w:numPr>
          <w:ilvl w:val="0"/>
          <w:numId w:val="1"/>
        </w:numPr>
        <w:spacing w:after="0" w:line="276" w:lineRule="auto"/>
        <w:jc w:val="both"/>
        <w:rPr>
          <w:rFonts w:ascii="Sylfaen" w:hAnsi="Sylfaen"/>
          <w:lang w:val="ka-GE"/>
        </w:rPr>
      </w:pPr>
      <w:r w:rsidRPr="002074AC">
        <w:rPr>
          <w:rFonts w:ascii="Sylfaen" w:hAnsi="Sylfaen" w:cs="Sylfaen"/>
          <w:lang w:val="ka-GE"/>
        </w:rPr>
        <w:t>ზოლინგერ</w:t>
      </w:r>
      <w:r w:rsidRPr="002074AC">
        <w:rPr>
          <w:rFonts w:ascii="Sylfaen" w:hAnsi="Sylfaen"/>
          <w:lang w:val="ka-GE"/>
        </w:rPr>
        <w:t>-</w:t>
      </w:r>
      <w:r w:rsidRPr="002074AC">
        <w:rPr>
          <w:rFonts w:ascii="Sylfaen" w:hAnsi="Sylfaen" w:cs="Sylfaen"/>
          <w:lang w:val="ka-GE"/>
        </w:rPr>
        <w:t>ელისონის</w:t>
      </w:r>
      <w:r w:rsidRPr="002074AC">
        <w:rPr>
          <w:rFonts w:ascii="Sylfaen" w:hAnsi="Sylfaen"/>
          <w:lang w:val="ka-GE"/>
        </w:rPr>
        <w:t xml:space="preserve"> </w:t>
      </w:r>
      <w:r w:rsidRPr="002074AC">
        <w:rPr>
          <w:rFonts w:ascii="Sylfaen" w:hAnsi="Sylfaen" w:cs="Sylfaen"/>
          <w:lang w:val="ka-GE"/>
        </w:rPr>
        <w:t>სინდრომი</w:t>
      </w:r>
      <w:r w:rsidRPr="002074AC">
        <w:rPr>
          <w:rFonts w:ascii="Sylfaen" w:hAnsi="Sylfaen"/>
          <w:lang w:val="ka-GE"/>
        </w:rPr>
        <w:t>.</w:t>
      </w:r>
    </w:p>
    <w:p w14:paraId="0250C5E3" w14:textId="48AFB132" w:rsidR="0038315C" w:rsidRPr="00167071" w:rsidRDefault="0038315C" w:rsidP="00027335">
      <w:pPr>
        <w:spacing w:after="0" w:line="276" w:lineRule="auto"/>
        <w:jc w:val="both"/>
        <w:rPr>
          <w:rFonts w:ascii="Sylfaen" w:hAnsi="Sylfaen"/>
          <w:b/>
          <w:bCs/>
          <w:lang w:val="ka-GE"/>
        </w:rPr>
      </w:pPr>
      <w:r w:rsidRPr="00167071">
        <w:rPr>
          <w:rFonts w:ascii="Sylfaen" w:hAnsi="Sylfaen"/>
          <w:b/>
          <w:bCs/>
          <w:lang w:val="ka-GE"/>
        </w:rPr>
        <w:t xml:space="preserve">4.2 </w:t>
      </w:r>
      <w:r w:rsidRPr="00167071">
        <w:rPr>
          <w:rFonts w:ascii="Sylfaen" w:hAnsi="Sylfaen" w:cs="Sylfaen"/>
          <w:b/>
          <w:bCs/>
          <w:lang w:val="ka-GE"/>
        </w:rPr>
        <w:t>დოზირება</w:t>
      </w:r>
      <w:r w:rsidRPr="00167071">
        <w:rPr>
          <w:rFonts w:ascii="Sylfaen" w:hAnsi="Sylfaen"/>
          <w:b/>
          <w:bCs/>
          <w:lang w:val="ka-GE"/>
        </w:rPr>
        <w:t xml:space="preserve"> </w:t>
      </w:r>
      <w:r w:rsidRPr="00167071">
        <w:rPr>
          <w:rFonts w:ascii="Sylfaen" w:hAnsi="Sylfaen" w:cs="Sylfaen"/>
          <w:b/>
          <w:bCs/>
          <w:lang w:val="ka-GE"/>
        </w:rPr>
        <w:t>და</w:t>
      </w:r>
      <w:r w:rsidRPr="00167071">
        <w:rPr>
          <w:rFonts w:ascii="Sylfaen" w:hAnsi="Sylfaen"/>
          <w:b/>
          <w:bCs/>
          <w:lang w:val="ka-GE"/>
        </w:rPr>
        <w:t xml:space="preserve"> </w:t>
      </w:r>
      <w:r w:rsidRPr="00167071">
        <w:rPr>
          <w:rFonts w:ascii="Sylfaen" w:hAnsi="Sylfaen" w:cs="Sylfaen"/>
          <w:b/>
          <w:bCs/>
          <w:lang w:val="ka-GE"/>
        </w:rPr>
        <w:t>მიღების</w:t>
      </w:r>
      <w:r w:rsidRPr="00167071">
        <w:rPr>
          <w:rFonts w:ascii="Sylfaen" w:hAnsi="Sylfaen"/>
          <w:b/>
          <w:bCs/>
          <w:lang w:val="ka-GE"/>
        </w:rPr>
        <w:t xml:space="preserve"> </w:t>
      </w:r>
      <w:r w:rsidRPr="00167071">
        <w:rPr>
          <w:rFonts w:ascii="Sylfaen" w:hAnsi="Sylfaen" w:cs="Sylfaen"/>
          <w:b/>
          <w:bCs/>
          <w:lang w:val="ka-GE"/>
        </w:rPr>
        <w:t>წესი</w:t>
      </w:r>
    </w:p>
    <w:p w14:paraId="1B38DAF9" w14:textId="77777777" w:rsidR="00091737" w:rsidRDefault="0038315C" w:rsidP="00027335">
      <w:pPr>
        <w:spacing w:after="0" w:line="276" w:lineRule="auto"/>
        <w:jc w:val="both"/>
        <w:rPr>
          <w:rFonts w:ascii="Sylfaen" w:hAnsi="Sylfaen"/>
          <w:lang w:val="ka-GE"/>
        </w:rPr>
      </w:pPr>
      <w:r w:rsidRPr="0038315C">
        <w:rPr>
          <w:rFonts w:ascii="Sylfaen" w:hAnsi="Sylfaen" w:cs="Sylfaen"/>
          <w:lang w:val="ka-GE"/>
        </w:rPr>
        <w:lastRenderedPageBreak/>
        <w:t>ოპტიმალური</w:t>
      </w:r>
      <w:r w:rsidRPr="0038315C">
        <w:rPr>
          <w:rFonts w:ascii="Sylfaen" w:hAnsi="Sylfaen"/>
          <w:lang w:val="ka-GE"/>
        </w:rPr>
        <w:t xml:space="preserve"> </w:t>
      </w:r>
      <w:r w:rsidRPr="0038315C">
        <w:rPr>
          <w:rFonts w:ascii="Sylfaen" w:hAnsi="Sylfaen" w:cs="Sylfaen"/>
          <w:lang w:val="ka-GE"/>
        </w:rPr>
        <w:t>ეფექტისთვის</w:t>
      </w:r>
      <w:r w:rsidRPr="0038315C">
        <w:rPr>
          <w:rFonts w:ascii="Sylfaen" w:hAnsi="Sylfaen"/>
          <w:lang w:val="ka-GE"/>
        </w:rPr>
        <w:t xml:space="preserve">, </w:t>
      </w:r>
      <w:r w:rsidRPr="0038315C">
        <w:rPr>
          <w:rFonts w:ascii="Sylfaen" w:hAnsi="Sylfaen" w:cs="Sylfaen"/>
          <w:lang w:val="ka-GE"/>
        </w:rPr>
        <w:t>ექსილანსი</w:t>
      </w:r>
      <w:r w:rsidRPr="0038315C">
        <w:rPr>
          <w:rFonts w:ascii="Sylfaen" w:hAnsi="Sylfaen"/>
          <w:lang w:val="ka-GE"/>
        </w:rPr>
        <w:t xml:space="preserve"> </w:t>
      </w:r>
      <w:r w:rsidR="00091737">
        <w:rPr>
          <w:rFonts w:ascii="Sylfaen" w:hAnsi="Sylfaen" w:cs="Sylfaen"/>
          <w:lang w:val="ka-GE"/>
        </w:rPr>
        <w:t>მიიღება</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ერთხელ</w:t>
      </w:r>
      <w:r w:rsidRPr="0038315C">
        <w:rPr>
          <w:rFonts w:ascii="Sylfaen" w:hAnsi="Sylfaen"/>
          <w:lang w:val="ka-GE"/>
        </w:rPr>
        <w:t xml:space="preserve">, </w:t>
      </w:r>
      <w:r w:rsidRPr="0038315C">
        <w:rPr>
          <w:rFonts w:ascii="Sylfaen" w:hAnsi="Sylfaen" w:cs="Sylfaen"/>
          <w:lang w:val="ka-GE"/>
        </w:rPr>
        <w:t>დილით</w:t>
      </w:r>
      <w:r w:rsidRPr="0038315C">
        <w:rPr>
          <w:rFonts w:ascii="Sylfaen" w:hAnsi="Sylfaen"/>
          <w:lang w:val="ka-GE"/>
        </w:rPr>
        <w:t xml:space="preserve">, </w:t>
      </w:r>
      <w:r w:rsidRPr="0038315C">
        <w:rPr>
          <w:rFonts w:ascii="Sylfaen" w:hAnsi="Sylfaen" w:cs="Sylfaen"/>
          <w:lang w:val="ka-GE"/>
        </w:rPr>
        <w:t>გარდა</w:t>
      </w:r>
      <w:r w:rsidRPr="0038315C">
        <w:rPr>
          <w:rFonts w:ascii="Sylfaen" w:hAnsi="Sylfaen"/>
          <w:lang w:val="ka-GE"/>
        </w:rPr>
        <w:t xml:space="preserve"> </w:t>
      </w:r>
      <w:r w:rsidRPr="0038315C">
        <w:rPr>
          <w:rFonts w:ascii="Sylfaen" w:hAnsi="Sylfaen" w:cs="Sylfaen"/>
          <w:lang w:val="ka-GE"/>
        </w:rPr>
        <w:t>იმ</w:t>
      </w:r>
      <w:r w:rsidRPr="0038315C">
        <w:rPr>
          <w:rFonts w:ascii="Sylfaen" w:hAnsi="Sylfaen"/>
          <w:lang w:val="ka-GE"/>
        </w:rPr>
        <w:t xml:space="preserve"> </w:t>
      </w:r>
      <w:r w:rsidRPr="0038315C">
        <w:rPr>
          <w:rFonts w:ascii="Sylfaen" w:hAnsi="Sylfaen" w:cs="Sylfaen"/>
          <w:lang w:val="ka-GE"/>
        </w:rPr>
        <w:t>შემთხვევისა</w:t>
      </w:r>
      <w:r w:rsidRPr="0038315C">
        <w:rPr>
          <w:rFonts w:ascii="Sylfaen" w:hAnsi="Sylfaen"/>
          <w:lang w:val="ka-GE"/>
        </w:rPr>
        <w:t xml:space="preserve">, </w:t>
      </w:r>
      <w:r w:rsidRPr="0038315C">
        <w:rPr>
          <w:rFonts w:ascii="Sylfaen" w:hAnsi="Sylfaen" w:cs="Sylfaen"/>
          <w:lang w:val="ka-GE"/>
        </w:rPr>
        <w:t>როდესაც</w:t>
      </w:r>
      <w:r w:rsidRPr="0038315C">
        <w:rPr>
          <w:rFonts w:ascii="Sylfaen" w:hAnsi="Sylfaen"/>
          <w:lang w:val="ka-GE"/>
        </w:rPr>
        <w:t xml:space="preserve"> </w:t>
      </w:r>
      <w:r w:rsidRPr="0038315C">
        <w:rPr>
          <w:rFonts w:ascii="Sylfaen" w:hAnsi="Sylfaen" w:cs="Sylfaen"/>
          <w:lang w:val="ka-GE"/>
        </w:rPr>
        <w:t>გამოიყენება</w:t>
      </w:r>
      <w:r w:rsidRPr="0038315C">
        <w:rPr>
          <w:rFonts w:ascii="Sylfaen" w:hAnsi="Sylfaen"/>
          <w:lang w:val="ka-GE"/>
        </w:rPr>
        <w:t xml:space="preserve"> H. pylori-</w:t>
      </w:r>
      <w:r w:rsidRPr="0038315C">
        <w:rPr>
          <w:rFonts w:ascii="Sylfaen" w:hAnsi="Sylfaen" w:cs="Sylfaen"/>
          <w:lang w:val="ka-GE"/>
        </w:rPr>
        <w:t>ის</w:t>
      </w:r>
      <w:r w:rsidRPr="0038315C">
        <w:rPr>
          <w:rFonts w:ascii="Sylfaen" w:hAnsi="Sylfaen"/>
          <w:lang w:val="ka-GE"/>
        </w:rPr>
        <w:t xml:space="preserve"> </w:t>
      </w:r>
      <w:r w:rsidRPr="0038315C">
        <w:rPr>
          <w:rFonts w:ascii="Sylfaen" w:hAnsi="Sylfaen" w:cs="Sylfaen"/>
          <w:lang w:val="ka-GE"/>
        </w:rPr>
        <w:t>ერადიკაციისთვის</w:t>
      </w:r>
      <w:r w:rsidRPr="0038315C">
        <w:rPr>
          <w:rFonts w:ascii="Sylfaen" w:hAnsi="Sylfaen"/>
          <w:lang w:val="ka-GE"/>
        </w:rPr>
        <w:t xml:space="preserve">, </w:t>
      </w:r>
      <w:r w:rsidRPr="0038315C">
        <w:rPr>
          <w:rFonts w:ascii="Sylfaen" w:hAnsi="Sylfaen" w:cs="Sylfaen"/>
          <w:lang w:val="ka-GE"/>
        </w:rPr>
        <w:t>როდესაც</w:t>
      </w:r>
      <w:r w:rsidRPr="0038315C">
        <w:rPr>
          <w:rFonts w:ascii="Sylfaen" w:hAnsi="Sylfaen"/>
          <w:lang w:val="ka-GE"/>
        </w:rPr>
        <w:t xml:space="preserve"> </w:t>
      </w:r>
      <w:r w:rsidR="00091737">
        <w:rPr>
          <w:rFonts w:ascii="Sylfaen" w:hAnsi="Sylfaen" w:cs="Sylfaen"/>
          <w:lang w:val="ka-GE"/>
        </w:rPr>
        <w:t>პრეპარატი მიიღება</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ორჯერ</w:t>
      </w:r>
      <w:r w:rsidRPr="0038315C">
        <w:rPr>
          <w:rFonts w:ascii="Sylfaen" w:hAnsi="Sylfaen"/>
          <w:lang w:val="ka-GE"/>
        </w:rPr>
        <w:t xml:space="preserve">, </w:t>
      </w:r>
      <w:r w:rsidRPr="0038315C">
        <w:rPr>
          <w:rFonts w:ascii="Sylfaen" w:hAnsi="Sylfaen" w:cs="Sylfaen"/>
          <w:lang w:val="ka-GE"/>
        </w:rPr>
        <w:t>ერთხელ</w:t>
      </w:r>
      <w:r w:rsidRPr="0038315C">
        <w:rPr>
          <w:rFonts w:ascii="Sylfaen" w:hAnsi="Sylfaen"/>
          <w:lang w:val="ka-GE"/>
        </w:rPr>
        <w:t xml:space="preserve"> </w:t>
      </w:r>
      <w:r w:rsidRPr="0038315C">
        <w:rPr>
          <w:rFonts w:ascii="Sylfaen" w:hAnsi="Sylfaen" w:cs="Sylfaen"/>
          <w:lang w:val="ka-GE"/>
        </w:rPr>
        <w:t>დილით</w:t>
      </w:r>
      <w:r w:rsidRPr="0038315C">
        <w:rPr>
          <w:rFonts w:ascii="Sylfaen" w:hAnsi="Sylfaen"/>
          <w:lang w:val="ka-GE"/>
        </w:rPr>
        <w:t xml:space="preserve"> </w:t>
      </w:r>
      <w:r w:rsidRPr="0038315C">
        <w:rPr>
          <w:rFonts w:ascii="Sylfaen" w:hAnsi="Sylfaen" w:cs="Sylfaen"/>
          <w:lang w:val="ka-GE"/>
        </w:rPr>
        <w:t>და</w:t>
      </w:r>
      <w:r w:rsidRPr="0038315C">
        <w:rPr>
          <w:rFonts w:ascii="Sylfaen" w:hAnsi="Sylfaen"/>
          <w:lang w:val="ka-GE"/>
        </w:rPr>
        <w:t xml:space="preserve"> </w:t>
      </w:r>
      <w:r w:rsidRPr="0038315C">
        <w:rPr>
          <w:rFonts w:ascii="Sylfaen" w:hAnsi="Sylfaen" w:cs="Sylfaen"/>
          <w:lang w:val="ka-GE"/>
        </w:rPr>
        <w:t>ერთხელ</w:t>
      </w:r>
      <w:r w:rsidRPr="0038315C">
        <w:rPr>
          <w:rFonts w:ascii="Sylfaen" w:hAnsi="Sylfaen"/>
          <w:lang w:val="ka-GE"/>
        </w:rPr>
        <w:t xml:space="preserve"> </w:t>
      </w:r>
      <w:r w:rsidRPr="0038315C">
        <w:rPr>
          <w:rFonts w:ascii="Sylfaen" w:hAnsi="Sylfaen" w:cs="Sylfaen"/>
          <w:lang w:val="ka-GE"/>
        </w:rPr>
        <w:t>საღამოს</w:t>
      </w:r>
      <w:r w:rsidRPr="0038315C">
        <w:rPr>
          <w:rFonts w:ascii="Sylfaen" w:hAnsi="Sylfaen"/>
          <w:lang w:val="ka-GE"/>
        </w:rPr>
        <w:t xml:space="preserve">. </w:t>
      </w:r>
    </w:p>
    <w:p w14:paraId="574C0171" w14:textId="569A7490"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ექსილანსი</w:t>
      </w:r>
      <w:r w:rsidRPr="0038315C">
        <w:rPr>
          <w:rFonts w:ascii="Sylfaen" w:hAnsi="Sylfaen"/>
          <w:lang w:val="ka-GE"/>
        </w:rPr>
        <w:t xml:space="preserve"> </w:t>
      </w:r>
      <w:r w:rsidR="00091737">
        <w:rPr>
          <w:rFonts w:ascii="Sylfaen" w:hAnsi="Sylfaen" w:cs="Sylfaen"/>
          <w:lang w:val="ka-GE"/>
        </w:rPr>
        <w:t>მიიღება</w:t>
      </w:r>
      <w:r w:rsidRPr="0038315C">
        <w:rPr>
          <w:rFonts w:ascii="Sylfaen" w:hAnsi="Sylfaen"/>
          <w:lang w:val="ka-GE"/>
        </w:rPr>
        <w:t xml:space="preserve"> </w:t>
      </w:r>
      <w:r w:rsidRPr="0038315C">
        <w:rPr>
          <w:rFonts w:ascii="Sylfaen" w:hAnsi="Sylfaen" w:cs="Sylfaen"/>
          <w:lang w:val="ka-GE"/>
        </w:rPr>
        <w:t>ჭამამდე</w:t>
      </w:r>
      <w:r w:rsidRPr="0038315C">
        <w:rPr>
          <w:rFonts w:ascii="Sylfaen" w:hAnsi="Sylfaen"/>
          <w:lang w:val="ka-GE"/>
        </w:rPr>
        <w:t xml:space="preserve"> </w:t>
      </w:r>
      <w:r w:rsidRPr="0038315C">
        <w:rPr>
          <w:rFonts w:ascii="Sylfaen" w:hAnsi="Sylfaen" w:cs="Sylfaen"/>
          <w:lang w:val="ka-GE"/>
        </w:rPr>
        <w:t>სულ</w:t>
      </w:r>
      <w:r w:rsidRPr="0038315C">
        <w:rPr>
          <w:rFonts w:ascii="Sylfaen" w:hAnsi="Sylfaen"/>
          <w:lang w:val="ka-GE"/>
        </w:rPr>
        <w:t xml:space="preserve"> </w:t>
      </w:r>
      <w:r w:rsidRPr="0038315C">
        <w:rPr>
          <w:rFonts w:ascii="Sylfaen" w:hAnsi="Sylfaen" w:cs="Sylfaen"/>
          <w:lang w:val="ka-GE"/>
        </w:rPr>
        <w:t>მცირე</w:t>
      </w:r>
      <w:r w:rsidRPr="0038315C">
        <w:rPr>
          <w:rFonts w:ascii="Sylfaen" w:hAnsi="Sylfaen"/>
          <w:lang w:val="ka-GE"/>
        </w:rPr>
        <w:t xml:space="preserve"> 30 </w:t>
      </w:r>
      <w:r w:rsidRPr="0038315C">
        <w:rPr>
          <w:rFonts w:ascii="Sylfaen" w:hAnsi="Sylfaen" w:cs="Sylfaen"/>
          <w:lang w:val="ka-GE"/>
        </w:rPr>
        <w:t>წუთით</w:t>
      </w:r>
      <w:r w:rsidRPr="0038315C">
        <w:rPr>
          <w:rFonts w:ascii="Sylfaen" w:hAnsi="Sylfaen"/>
          <w:lang w:val="ka-GE"/>
        </w:rPr>
        <w:t xml:space="preserve"> </w:t>
      </w:r>
      <w:r w:rsidRPr="0038315C">
        <w:rPr>
          <w:rFonts w:ascii="Sylfaen" w:hAnsi="Sylfaen" w:cs="Sylfaen"/>
          <w:lang w:val="ka-GE"/>
        </w:rPr>
        <w:t>ადრე</w:t>
      </w:r>
      <w:r w:rsidRPr="0038315C">
        <w:rPr>
          <w:rFonts w:ascii="Sylfaen" w:hAnsi="Sylfaen"/>
          <w:lang w:val="ka-GE"/>
        </w:rPr>
        <w:t xml:space="preserve"> (</w:t>
      </w:r>
      <w:r w:rsidRPr="0038315C">
        <w:rPr>
          <w:rFonts w:ascii="Sylfaen" w:hAnsi="Sylfaen" w:cs="Sylfaen"/>
          <w:lang w:val="ka-GE"/>
        </w:rPr>
        <w:t>იხილეთ</w:t>
      </w:r>
      <w:r w:rsidRPr="0038315C">
        <w:rPr>
          <w:rFonts w:ascii="Sylfaen" w:hAnsi="Sylfaen"/>
          <w:lang w:val="ka-GE"/>
        </w:rPr>
        <w:t xml:space="preserve"> </w:t>
      </w:r>
      <w:r w:rsidRPr="0038315C">
        <w:rPr>
          <w:rFonts w:ascii="Sylfaen" w:hAnsi="Sylfaen" w:cs="Sylfaen"/>
          <w:lang w:val="ka-GE"/>
        </w:rPr>
        <w:t>ნაწილი</w:t>
      </w:r>
      <w:r w:rsidRPr="0038315C">
        <w:rPr>
          <w:rFonts w:ascii="Sylfaen" w:hAnsi="Sylfaen"/>
          <w:lang w:val="ka-GE"/>
        </w:rPr>
        <w:t xml:space="preserve"> 5.2). </w:t>
      </w:r>
      <w:r w:rsidRPr="0038315C">
        <w:rPr>
          <w:rFonts w:ascii="Sylfaen" w:hAnsi="Sylfaen" w:cs="Sylfaen"/>
          <w:lang w:val="ka-GE"/>
        </w:rPr>
        <w:t>კაფსულები</w:t>
      </w:r>
      <w:r w:rsidRPr="0038315C">
        <w:rPr>
          <w:rFonts w:ascii="Sylfaen" w:hAnsi="Sylfaen"/>
          <w:lang w:val="ka-GE"/>
        </w:rPr>
        <w:t xml:space="preserve"> </w:t>
      </w:r>
      <w:r w:rsidRPr="0038315C">
        <w:rPr>
          <w:rFonts w:ascii="Sylfaen" w:hAnsi="Sylfaen" w:cs="Sylfaen"/>
          <w:lang w:val="ka-GE"/>
        </w:rPr>
        <w:t>უნდა</w:t>
      </w:r>
      <w:r w:rsidRPr="0038315C">
        <w:rPr>
          <w:rFonts w:ascii="Sylfaen" w:hAnsi="Sylfaen"/>
          <w:lang w:val="ka-GE"/>
        </w:rPr>
        <w:t xml:space="preserve"> </w:t>
      </w:r>
      <w:r w:rsidRPr="0038315C">
        <w:rPr>
          <w:rFonts w:ascii="Sylfaen" w:hAnsi="Sylfaen" w:cs="Sylfaen"/>
          <w:lang w:val="ka-GE"/>
        </w:rPr>
        <w:t>გადაიყლაპოს</w:t>
      </w:r>
      <w:r w:rsidRPr="0038315C">
        <w:rPr>
          <w:rFonts w:ascii="Sylfaen" w:hAnsi="Sylfaen"/>
          <w:lang w:val="ka-GE"/>
        </w:rPr>
        <w:t xml:space="preserve"> </w:t>
      </w:r>
      <w:r w:rsidRPr="0038315C">
        <w:rPr>
          <w:rFonts w:ascii="Sylfaen" w:hAnsi="Sylfaen" w:cs="Sylfaen"/>
          <w:lang w:val="ka-GE"/>
        </w:rPr>
        <w:t>მთლიანად</w:t>
      </w:r>
      <w:r w:rsidRPr="0038315C">
        <w:rPr>
          <w:rFonts w:ascii="Sylfaen" w:hAnsi="Sylfaen"/>
          <w:lang w:val="ka-GE"/>
        </w:rPr>
        <w:t xml:space="preserve"> </w:t>
      </w:r>
      <w:r w:rsidRPr="0038315C">
        <w:rPr>
          <w:rFonts w:ascii="Sylfaen" w:hAnsi="Sylfaen" w:cs="Sylfaen"/>
          <w:lang w:val="ka-GE"/>
        </w:rPr>
        <w:t>სითხესთან</w:t>
      </w:r>
      <w:r w:rsidRPr="0038315C">
        <w:rPr>
          <w:rFonts w:ascii="Sylfaen" w:hAnsi="Sylfaen"/>
          <w:lang w:val="ka-GE"/>
        </w:rPr>
        <w:t xml:space="preserve"> </w:t>
      </w:r>
      <w:r w:rsidRPr="0038315C">
        <w:rPr>
          <w:rFonts w:ascii="Sylfaen" w:hAnsi="Sylfaen" w:cs="Sylfaen"/>
          <w:lang w:val="ka-GE"/>
        </w:rPr>
        <w:t>ერთად</w:t>
      </w:r>
      <w:r w:rsidRPr="0038315C">
        <w:rPr>
          <w:rFonts w:ascii="Sylfaen" w:hAnsi="Sylfaen"/>
          <w:lang w:val="ka-GE"/>
        </w:rPr>
        <w:t>.</w:t>
      </w:r>
    </w:p>
    <w:p w14:paraId="19E028BD" w14:textId="2C340F2B" w:rsidR="0038315C" w:rsidRPr="0038315C" w:rsidRDefault="00091737" w:rsidP="00027335">
      <w:pPr>
        <w:spacing w:after="0" w:line="276" w:lineRule="auto"/>
        <w:jc w:val="both"/>
        <w:rPr>
          <w:rFonts w:ascii="Sylfaen" w:hAnsi="Sylfaen"/>
          <w:lang w:val="ka-GE"/>
        </w:rPr>
      </w:pPr>
      <w:r w:rsidRPr="002D1E09">
        <w:rPr>
          <w:rFonts w:ascii="Sylfaen" w:hAnsi="Sylfaen" w:cs="Sylfaen"/>
          <w:lang w:val="ka-GE"/>
        </w:rPr>
        <w:t>ასაფრცქვნელი</w:t>
      </w:r>
      <w:r w:rsidR="0038315C" w:rsidRPr="0038315C">
        <w:rPr>
          <w:rFonts w:ascii="Sylfaen" w:hAnsi="Sylfaen"/>
          <w:lang w:val="ka-GE"/>
        </w:rPr>
        <w:t xml:space="preserve"> </w:t>
      </w:r>
      <w:r w:rsidR="0038315C" w:rsidRPr="0038315C">
        <w:rPr>
          <w:rFonts w:ascii="Sylfaen" w:hAnsi="Sylfaen" w:cs="Sylfaen"/>
          <w:lang w:val="ka-GE"/>
        </w:rPr>
        <w:t>ბლისტერები</w:t>
      </w:r>
      <w:r w:rsidR="0038315C" w:rsidRPr="0038315C">
        <w:rPr>
          <w:rFonts w:ascii="Sylfaen" w:hAnsi="Sylfaen"/>
          <w:lang w:val="ka-GE"/>
        </w:rPr>
        <w:t xml:space="preserve"> </w:t>
      </w:r>
      <w:r w:rsidR="0038315C" w:rsidRPr="0038315C">
        <w:rPr>
          <w:rFonts w:ascii="Sylfaen" w:hAnsi="Sylfaen" w:cs="Sylfaen"/>
          <w:lang w:val="ka-GE"/>
        </w:rPr>
        <w:t>იხსნება</w:t>
      </w:r>
      <w:r w:rsidR="0038315C" w:rsidRPr="0038315C">
        <w:rPr>
          <w:rFonts w:ascii="Sylfaen" w:hAnsi="Sylfaen"/>
          <w:lang w:val="ka-GE"/>
        </w:rPr>
        <w:t xml:space="preserve"> </w:t>
      </w:r>
      <w:r w:rsidR="00E26DD3" w:rsidRPr="0038315C">
        <w:rPr>
          <w:rFonts w:ascii="Sylfaen" w:hAnsi="Sylfaen" w:cs="Sylfaen"/>
          <w:lang w:val="ka-GE"/>
        </w:rPr>
        <w:t>აღწერილი</w:t>
      </w:r>
      <w:r w:rsidR="00E26DD3" w:rsidRPr="0038315C">
        <w:rPr>
          <w:rFonts w:ascii="Sylfaen" w:hAnsi="Sylfaen"/>
          <w:lang w:val="ka-GE"/>
        </w:rPr>
        <w:t xml:space="preserve"> </w:t>
      </w:r>
      <w:r w:rsidR="00E26DD3" w:rsidRPr="0038315C">
        <w:rPr>
          <w:rFonts w:ascii="Sylfaen" w:hAnsi="Sylfaen" w:cs="Sylfaen"/>
          <w:lang w:val="ka-GE"/>
        </w:rPr>
        <w:t>წესით</w:t>
      </w:r>
      <w:r w:rsidR="00E26DD3">
        <w:rPr>
          <w:rFonts w:ascii="Sylfaen" w:hAnsi="Sylfaen" w:cs="Sylfaen"/>
          <w:lang w:val="ka-GE"/>
        </w:rPr>
        <w:t xml:space="preserve"> </w:t>
      </w:r>
      <w:r w:rsidR="0038315C" w:rsidRPr="0038315C">
        <w:rPr>
          <w:rFonts w:ascii="Sylfaen" w:hAnsi="Sylfaen" w:cs="Sylfaen"/>
          <w:lang w:val="ka-GE"/>
        </w:rPr>
        <w:t>ფოლგის</w:t>
      </w:r>
      <w:r w:rsidR="0038315C" w:rsidRPr="0038315C">
        <w:rPr>
          <w:rFonts w:ascii="Sylfaen" w:hAnsi="Sylfaen"/>
          <w:lang w:val="ka-GE"/>
        </w:rPr>
        <w:t xml:space="preserve"> </w:t>
      </w:r>
      <w:r w:rsidR="0038315C" w:rsidRPr="0038315C">
        <w:rPr>
          <w:rFonts w:ascii="Sylfaen" w:hAnsi="Sylfaen" w:cs="Sylfaen"/>
          <w:lang w:val="ka-GE"/>
        </w:rPr>
        <w:t>გახსნის</w:t>
      </w:r>
      <w:r w:rsidR="0038315C" w:rsidRPr="0038315C">
        <w:rPr>
          <w:rFonts w:ascii="Sylfaen" w:hAnsi="Sylfaen"/>
          <w:lang w:val="ka-GE"/>
        </w:rPr>
        <w:t xml:space="preserve"> </w:t>
      </w:r>
      <w:r w:rsidR="0038315C" w:rsidRPr="0038315C">
        <w:rPr>
          <w:rFonts w:ascii="Sylfaen" w:hAnsi="Sylfaen" w:cs="Sylfaen"/>
          <w:lang w:val="ka-GE"/>
        </w:rPr>
        <w:t>ინსტრუქციის</w:t>
      </w:r>
      <w:r w:rsidR="0038315C" w:rsidRPr="0038315C">
        <w:rPr>
          <w:rFonts w:ascii="Sylfaen" w:hAnsi="Sylfaen"/>
          <w:lang w:val="ka-GE"/>
        </w:rPr>
        <w:t xml:space="preserve"> </w:t>
      </w:r>
      <w:r w:rsidR="0038315C" w:rsidRPr="0038315C">
        <w:rPr>
          <w:rFonts w:ascii="Sylfaen" w:hAnsi="Sylfaen" w:cs="Sylfaen"/>
          <w:lang w:val="ka-GE"/>
        </w:rPr>
        <w:t>შემდეგ</w:t>
      </w:r>
      <w:r w:rsidR="0038315C" w:rsidRPr="0038315C">
        <w:rPr>
          <w:rFonts w:ascii="Sylfaen" w:hAnsi="Sylfaen"/>
          <w:lang w:val="ka-GE"/>
        </w:rPr>
        <w:t>:</w:t>
      </w:r>
    </w:p>
    <w:p w14:paraId="4787A896" w14:textId="64483226" w:rsidR="0038315C" w:rsidRPr="0038315C" w:rsidRDefault="0038315C" w:rsidP="00027335">
      <w:pPr>
        <w:spacing w:after="0" w:line="276" w:lineRule="auto"/>
        <w:jc w:val="both"/>
        <w:rPr>
          <w:rFonts w:ascii="Sylfaen" w:hAnsi="Sylfaen"/>
          <w:lang w:val="ka-GE"/>
        </w:rPr>
      </w:pPr>
      <w:r w:rsidRPr="0038315C">
        <w:rPr>
          <w:rFonts w:ascii="Sylfaen" w:hAnsi="Sylfaen"/>
          <w:lang w:val="ka-GE"/>
        </w:rPr>
        <w:t xml:space="preserve">- </w:t>
      </w:r>
      <w:r w:rsidRPr="0038315C">
        <w:rPr>
          <w:rFonts w:ascii="Sylfaen" w:hAnsi="Sylfaen" w:cs="Sylfaen"/>
          <w:lang w:val="ka-GE"/>
        </w:rPr>
        <w:t>ამოიღეთ</w:t>
      </w:r>
      <w:r w:rsidRPr="0038315C">
        <w:rPr>
          <w:rFonts w:ascii="Sylfaen" w:hAnsi="Sylfaen"/>
          <w:lang w:val="ka-GE"/>
        </w:rPr>
        <w:t xml:space="preserve"> </w:t>
      </w:r>
      <w:r w:rsidRPr="0038315C">
        <w:rPr>
          <w:rFonts w:ascii="Sylfaen" w:hAnsi="Sylfaen" w:cs="Sylfaen"/>
          <w:lang w:val="ka-GE"/>
        </w:rPr>
        <w:t>ერთი</w:t>
      </w:r>
      <w:r w:rsidRPr="0038315C">
        <w:rPr>
          <w:rFonts w:ascii="Sylfaen" w:hAnsi="Sylfaen"/>
          <w:lang w:val="ka-GE"/>
        </w:rPr>
        <w:t xml:space="preserve"> </w:t>
      </w:r>
      <w:r w:rsidRPr="0038315C">
        <w:rPr>
          <w:rFonts w:ascii="Sylfaen" w:hAnsi="Sylfaen" w:cs="Sylfaen"/>
          <w:lang w:val="ka-GE"/>
        </w:rPr>
        <w:t>ბლისტერი</w:t>
      </w:r>
      <w:r w:rsidRPr="0038315C">
        <w:rPr>
          <w:rFonts w:ascii="Sylfaen" w:hAnsi="Sylfaen"/>
          <w:lang w:val="ka-GE"/>
        </w:rPr>
        <w:t xml:space="preserve"> </w:t>
      </w:r>
      <w:r w:rsidRPr="0038315C">
        <w:rPr>
          <w:rFonts w:ascii="Sylfaen" w:hAnsi="Sylfaen" w:cs="Sylfaen"/>
          <w:lang w:val="ka-GE"/>
        </w:rPr>
        <w:t>პერფორაციების</w:t>
      </w:r>
      <w:r w:rsidRPr="0038315C">
        <w:rPr>
          <w:rFonts w:ascii="Sylfaen" w:hAnsi="Sylfaen"/>
          <w:lang w:val="ka-GE"/>
        </w:rPr>
        <w:t xml:space="preserve"> </w:t>
      </w:r>
      <w:r w:rsidR="00E26DD3">
        <w:rPr>
          <w:rFonts w:ascii="Sylfaen" w:hAnsi="Sylfaen" w:cs="Sylfaen"/>
          <w:lang w:val="ka-GE"/>
        </w:rPr>
        <w:t>გახევით</w:t>
      </w:r>
    </w:p>
    <w:p w14:paraId="3A5B58BC" w14:textId="2825A71A" w:rsidR="0038315C" w:rsidRPr="0038315C" w:rsidRDefault="0038315C" w:rsidP="00027335">
      <w:pPr>
        <w:spacing w:after="0" w:line="276" w:lineRule="auto"/>
        <w:jc w:val="both"/>
        <w:rPr>
          <w:rFonts w:ascii="Sylfaen" w:hAnsi="Sylfaen"/>
          <w:lang w:val="ka-GE"/>
        </w:rPr>
      </w:pPr>
      <w:r w:rsidRPr="0038315C">
        <w:rPr>
          <w:rFonts w:ascii="Sylfaen" w:hAnsi="Sylfaen"/>
          <w:lang w:val="ka-GE"/>
        </w:rPr>
        <w:t xml:space="preserve">- </w:t>
      </w:r>
      <w:r w:rsidRPr="0038315C">
        <w:rPr>
          <w:rFonts w:ascii="Sylfaen" w:hAnsi="Sylfaen" w:cs="Sylfaen"/>
          <w:lang w:val="ka-GE"/>
        </w:rPr>
        <w:t>ფრთხილად</w:t>
      </w:r>
      <w:r w:rsidRPr="0038315C">
        <w:rPr>
          <w:rFonts w:ascii="Sylfaen" w:hAnsi="Sylfaen"/>
          <w:lang w:val="ka-GE"/>
        </w:rPr>
        <w:t xml:space="preserve"> </w:t>
      </w:r>
      <w:r w:rsidR="00E26DD3">
        <w:rPr>
          <w:rFonts w:ascii="Sylfaen" w:hAnsi="Sylfaen" w:cs="Sylfaen"/>
          <w:lang w:val="ka-GE"/>
        </w:rPr>
        <w:t>მოხსენით</w:t>
      </w:r>
      <w:r w:rsidRPr="0038315C">
        <w:rPr>
          <w:rFonts w:ascii="Sylfaen" w:hAnsi="Sylfaen"/>
          <w:lang w:val="ka-GE"/>
        </w:rPr>
        <w:t xml:space="preserve"> </w:t>
      </w:r>
      <w:r w:rsidRPr="0038315C">
        <w:rPr>
          <w:rFonts w:ascii="Sylfaen" w:hAnsi="Sylfaen" w:cs="Sylfaen"/>
          <w:lang w:val="ka-GE"/>
        </w:rPr>
        <w:t>ფოლგ</w:t>
      </w:r>
      <w:r w:rsidR="00E26DD3">
        <w:rPr>
          <w:rFonts w:ascii="Sylfaen" w:hAnsi="Sylfaen" w:cs="Sylfaen"/>
          <w:lang w:val="ka-GE"/>
        </w:rPr>
        <w:t>ა</w:t>
      </w:r>
      <w:r w:rsidRPr="0038315C">
        <w:rPr>
          <w:rFonts w:ascii="Sylfaen" w:hAnsi="Sylfaen"/>
          <w:lang w:val="ka-GE"/>
        </w:rPr>
        <w:t xml:space="preserve"> </w:t>
      </w:r>
      <w:r w:rsidR="00E26DD3">
        <w:rPr>
          <w:rFonts w:ascii="Sylfaen" w:hAnsi="Sylfaen" w:cs="Sylfaen"/>
          <w:lang w:val="ka-GE"/>
        </w:rPr>
        <w:t>უკანა კუთხიდან</w:t>
      </w:r>
      <w:r w:rsidRPr="0038315C">
        <w:rPr>
          <w:rFonts w:ascii="Sylfaen" w:hAnsi="Sylfaen"/>
          <w:lang w:val="ka-GE"/>
        </w:rPr>
        <w:t xml:space="preserve"> </w:t>
      </w:r>
      <w:r w:rsidRPr="0038315C">
        <w:rPr>
          <w:rFonts w:ascii="Sylfaen" w:hAnsi="Sylfaen" w:cs="Sylfaen"/>
          <w:lang w:val="ka-GE"/>
        </w:rPr>
        <w:t>კაფსულის</w:t>
      </w:r>
      <w:r w:rsidRPr="0038315C">
        <w:rPr>
          <w:rFonts w:ascii="Sylfaen" w:hAnsi="Sylfaen"/>
          <w:lang w:val="ka-GE"/>
        </w:rPr>
        <w:t xml:space="preserve"> </w:t>
      </w:r>
      <w:r w:rsidR="00E26DD3">
        <w:rPr>
          <w:rFonts w:ascii="Sylfaen" w:hAnsi="Sylfaen" w:cs="Sylfaen"/>
          <w:lang w:val="ka-GE"/>
        </w:rPr>
        <w:t>გამოჩენამდე</w:t>
      </w:r>
    </w:p>
    <w:p w14:paraId="79F1F1DB" w14:textId="4AFAE1BC" w:rsidR="0038315C" w:rsidRPr="0038315C" w:rsidRDefault="0038315C" w:rsidP="00027335">
      <w:pPr>
        <w:spacing w:after="0" w:line="276" w:lineRule="auto"/>
        <w:jc w:val="both"/>
        <w:rPr>
          <w:rFonts w:ascii="Sylfaen" w:hAnsi="Sylfaen"/>
          <w:lang w:val="ka-GE"/>
        </w:rPr>
      </w:pPr>
      <w:r w:rsidRPr="0038315C">
        <w:rPr>
          <w:rFonts w:ascii="Sylfaen" w:hAnsi="Sylfaen"/>
          <w:lang w:val="ka-GE"/>
        </w:rPr>
        <w:t>(</w:t>
      </w:r>
      <w:r w:rsidRPr="0038315C">
        <w:rPr>
          <w:rFonts w:ascii="Sylfaen" w:hAnsi="Sylfaen" w:cs="Sylfaen"/>
          <w:lang w:val="ka-GE"/>
        </w:rPr>
        <w:t>კაფსულის</w:t>
      </w:r>
      <w:r w:rsidRPr="0038315C">
        <w:rPr>
          <w:rFonts w:ascii="Sylfaen" w:hAnsi="Sylfaen"/>
          <w:lang w:val="ka-GE"/>
        </w:rPr>
        <w:t xml:space="preserve"> </w:t>
      </w:r>
      <w:r w:rsidRPr="0038315C">
        <w:rPr>
          <w:rFonts w:ascii="Sylfaen" w:hAnsi="Sylfaen" w:cs="Sylfaen"/>
          <w:lang w:val="ka-GE"/>
        </w:rPr>
        <w:t>ფოლგაში</w:t>
      </w:r>
      <w:r w:rsidRPr="0038315C">
        <w:rPr>
          <w:rFonts w:ascii="Sylfaen" w:hAnsi="Sylfaen"/>
          <w:lang w:val="ka-GE"/>
        </w:rPr>
        <w:t xml:space="preserve"> </w:t>
      </w:r>
      <w:r w:rsidRPr="0038315C">
        <w:rPr>
          <w:rFonts w:ascii="Sylfaen" w:hAnsi="Sylfaen" w:cs="Sylfaen"/>
          <w:lang w:val="ka-GE"/>
        </w:rPr>
        <w:t>გატარება</w:t>
      </w:r>
      <w:r w:rsidRPr="0038315C">
        <w:rPr>
          <w:rFonts w:ascii="Sylfaen" w:hAnsi="Sylfaen"/>
          <w:lang w:val="ka-GE"/>
        </w:rPr>
        <w:t xml:space="preserve"> </w:t>
      </w:r>
      <w:r w:rsidRPr="0038315C">
        <w:rPr>
          <w:rFonts w:ascii="Sylfaen" w:hAnsi="Sylfaen" w:cs="Sylfaen"/>
          <w:lang w:val="ka-GE"/>
        </w:rPr>
        <w:t>არ</w:t>
      </w:r>
      <w:r w:rsidRPr="0038315C">
        <w:rPr>
          <w:rFonts w:ascii="Sylfaen" w:hAnsi="Sylfaen"/>
          <w:lang w:val="ka-GE"/>
        </w:rPr>
        <w:t xml:space="preserve"> </w:t>
      </w:r>
      <w:r w:rsidRPr="0038315C">
        <w:rPr>
          <w:rFonts w:ascii="Sylfaen" w:hAnsi="Sylfaen" w:cs="Sylfaen"/>
          <w:lang w:val="ka-GE"/>
        </w:rPr>
        <w:t>შეიძლება</w:t>
      </w:r>
      <w:r w:rsidRPr="0038315C">
        <w:rPr>
          <w:rFonts w:ascii="Sylfaen" w:hAnsi="Sylfaen"/>
          <w:lang w:val="ka-GE"/>
        </w:rPr>
        <w:t>)</w:t>
      </w:r>
    </w:p>
    <w:p w14:paraId="76088161" w14:textId="51B04902" w:rsidR="0038315C" w:rsidRPr="0038315C" w:rsidRDefault="00E26DD3" w:rsidP="00027335">
      <w:pPr>
        <w:spacing w:after="0" w:line="276" w:lineRule="auto"/>
        <w:jc w:val="both"/>
        <w:rPr>
          <w:rFonts w:ascii="Sylfaen" w:hAnsi="Sylfaen"/>
          <w:lang w:val="ka-GE"/>
        </w:rPr>
      </w:pPr>
      <w:r w:rsidRPr="002D1E09">
        <w:rPr>
          <w:rFonts w:ascii="Sylfaen" w:hAnsi="Sylfaen" w:cs="Sylfaen"/>
          <w:lang w:val="ka-GE"/>
        </w:rPr>
        <w:t>არაასაფრცქვნელი</w:t>
      </w:r>
      <w:r w:rsidR="0038315C" w:rsidRPr="002D1E09">
        <w:rPr>
          <w:rFonts w:ascii="Sylfaen" w:hAnsi="Sylfaen"/>
          <w:lang w:val="ka-GE"/>
        </w:rPr>
        <w:t xml:space="preserve"> </w:t>
      </w:r>
      <w:r w:rsidR="0038315C" w:rsidRPr="00E26DD3">
        <w:rPr>
          <w:rFonts w:ascii="Sylfaen" w:hAnsi="Sylfaen" w:cs="Sylfaen"/>
          <w:highlight w:val="lightGray"/>
          <w:lang w:val="ka-GE"/>
        </w:rPr>
        <w:t>ბლისტერები</w:t>
      </w:r>
      <w:r w:rsidR="0038315C" w:rsidRPr="00E26DD3">
        <w:rPr>
          <w:rFonts w:ascii="Sylfaen" w:hAnsi="Sylfaen"/>
          <w:highlight w:val="lightGray"/>
          <w:lang w:val="ka-GE"/>
        </w:rPr>
        <w:t xml:space="preserve"> </w:t>
      </w:r>
      <w:r w:rsidR="0038315C" w:rsidRPr="00E26DD3">
        <w:rPr>
          <w:rFonts w:ascii="Sylfaen" w:hAnsi="Sylfaen" w:cs="Sylfaen"/>
          <w:highlight w:val="lightGray"/>
          <w:lang w:val="ka-GE"/>
        </w:rPr>
        <w:t>იხსნება</w:t>
      </w:r>
      <w:r w:rsidR="0038315C" w:rsidRPr="00E26DD3">
        <w:rPr>
          <w:rFonts w:ascii="Sylfaen" w:hAnsi="Sylfaen"/>
          <w:highlight w:val="lightGray"/>
          <w:lang w:val="ka-GE"/>
        </w:rPr>
        <w:t xml:space="preserve"> </w:t>
      </w:r>
      <w:r w:rsidR="0038315C" w:rsidRPr="00E26DD3">
        <w:rPr>
          <w:rFonts w:ascii="Sylfaen" w:hAnsi="Sylfaen" w:cs="Sylfaen"/>
          <w:highlight w:val="lightGray"/>
          <w:lang w:val="ka-GE"/>
        </w:rPr>
        <w:t>ალუმინის</w:t>
      </w:r>
      <w:r w:rsidR="0038315C" w:rsidRPr="00E26DD3">
        <w:rPr>
          <w:rFonts w:ascii="Sylfaen" w:hAnsi="Sylfaen"/>
          <w:highlight w:val="lightGray"/>
          <w:lang w:val="ka-GE"/>
        </w:rPr>
        <w:t xml:space="preserve"> </w:t>
      </w:r>
      <w:r w:rsidR="0038315C" w:rsidRPr="00E26DD3">
        <w:rPr>
          <w:rFonts w:ascii="Sylfaen" w:hAnsi="Sylfaen" w:cs="Sylfaen"/>
          <w:highlight w:val="lightGray"/>
          <w:lang w:val="ka-GE"/>
        </w:rPr>
        <w:t>ფოლგ</w:t>
      </w:r>
      <w:r w:rsidRPr="00E26DD3">
        <w:rPr>
          <w:rFonts w:ascii="Sylfaen" w:hAnsi="Sylfaen" w:cs="Sylfaen"/>
          <w:highlight w:val="lightGray"/>
          <w:lang w:val="ka-GE"/>
        </w:rPr>
        <w:t>აში</w:t>
      </w:r>
      <w:r w:rsidR="0038315C" w:rsidRPr="00E26DD3">
        <w:rPr>
          <w:rFonts w:ascii="Sylfaen" w:hAnsi="Sylfaen"/>
          <w:highlight w:val="lightGray"/>
          <w:lang w:val="ka-GE"/>
        </w:rPr>
        <w:t xml:space="preserve"> </w:t>
      </w:r>
      <w:r w:rsidR="0038315C" w:rsidRPr="00E26DD3">
        <w:rPr>
          <w:rFonts w:ascii="Sylfaen" w:hAnsi="Sylfaen" w:cs="Sylfaen"/>
          <w:highlight w:val="lightGray"/>
          <w:lang w:val="ka-GE"/>
        </w:rPr>
        <w:t>გატარებით</w:t>
      </w:r>
    </w:p>
    <w:p w14:paraId="3F585030" w14:textId="77777777" w:rsidR="0038315C" w:rsidRPr="00E26DD3" w:rsidRDefault="0038315C" w:rsidP="00027335">
      <w:pPr>
        <w:spacing w:after="0" w:line="276" w:lineRule="auto"/>
        <w:jc w:val="both"/>
        <w:rPr>
          <w:rFonts w:ascii="Sylfaen" w:hAnsi="Sylfaen"/>
          <w:u w:val="single"/>
          <w:lang w:val="ka-GE"/>
        </w:rPr>
      </w:pPr>
      <w:r w:rsidRPr="00E26DD3">
        <w:rPr>
          <w:rFonts w:ascii="Sylfaen" w:hAnsi="Sylfaen" w:cs="Sylfaen"/>
          <w:u w:val="single"/>
          <w:lang w:val="ka-GE"/>
        </w:rPr>
        <w:t>თორმეტგოჯა</w:t>
      </w:r>
      <w:r w:rsidRPr="00E26DD3">
        <w:rPr>
          <w:rFonts w:ascii="Sylfaen" w:hAnsi="Sylfaen"/>
          <w:u w:val="single"/>
          <w:lang w:val="ka-GE"/>
        </w:rPr>
        <w:t xml:space="preserve"> </w:t>
      </w:r>
      <w:r w:rsidRPr="00E26DD3">
        <w:rPr>
          <w:rFonts w:ascii="Sylfaen" w:hAnsi="Sylfaen" w:cs="Sylfaen"/>
          <w:u w:val="single"/>
          <w:lang w:val="ka-GE"/>
        </w:rPr>
        <w:t>ნაწლავის</w:t>
      </w:r>
      <w:r w:rsidRPr="00E26DD3">
        <w:rPr>
          <w:rFonts w:ascii="Sylfaen" w:hAnsi="Sylfaen"/>
          <w:u w:val="single"/>
          <w:lang w:val="ka-GE"/>
        </w:rPr>
        <w:t xml:space="preserve"> </w:t>
      </w:r>
      <w:r w:rsidRPr="00E26DD3">
        <w:rPr>
          <w:rFonts w:ascii="Sylfaen" w:hAnsi="Sylfaen" w:cs="Sylfaen"/>
          <w:u w:val="single"/>
          <w:lang w:val="ka-GE"/>
        </w:rPr>
        <w:t>წყლულის</w:t>
      </w:r>
      <w:r w:rsidRPr="00E26DD3">
        <w:rPr>
          <w:rFonts w:ascii="Sylfaen" w:hAnsi="Sylfaen"/>
          <w:u w:val="single"/>
          <w:lang w:val="ka-GE"/>
        </w:rPr>
        <w:t xml:space="preserve"> </w:t>
      </w:r>
      <w:r w:rsidRPr="00E26DD3">
        <w:rPr>
          <w:rFonts w:ascii="Sylfaen" w:hAnsi="Sylfaen" w:cs="Sylfaen"/>
          <w:u w:val="single"/>
          <w:lang w:val="ka-GE"/>
        </w:rPr>
        <w:t>მკურნალობა</w:t>
      </w:r>
      <w:r w:rsidRPr="00E26DD3">
        <w:rPr>
          <w:rFonts w:ascii="Sylfaen" w:hAnsi="Sylfaen"/>
          <w:u w:val="single"/>
          <w:lang w:val="ka-GE"/>
        </w:rPr>
        <w:t>:</w:t>
      </w:r>
    </w:p>
    <w:p w14:paraId="09824ED1" w14:textId="08DD65E5"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რეკომენდებული</w:t>
      </w:r>
      <w:r w:rsidRPr="0038315C">
        <w:rPr>
          <w:rFonts w:ascii="Sylfaen" w:hAnsi="Sylfaen"/>
          <w:lang w:val="ka-GE"/>
        </w:rPr>
        <w:t xml:space="preserve"> </w:t>
      </w:r>
      <w:r w:rsidRPr="0038315C">
        <w:rPr>
          <w:rFonts w:ascii="Sylfaen" w:hAnsi="Sylfaen" w:cs="Sylfaen"/>
          <w:lang w:val="ka-GE"/>
        </w:rPr>
        <w:t>დოზაა</w:t>
      </w:r>
      <w:r w:rsidRPr="0038315C">
        <w:rPr>
          <w:rFonts w:ascii="Sylfaen" w:hAnsi="Sylfaen"/>
          <w:lang w:val="ka-GE"/>
        </w:rPr>
        <w:t xml:space="preserve"> 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ერთხელ</w:t>
      </w:r>
      <w:r w:rsidRPr="0038315C">
        <w:rPr>
          <w:rFonts w:ascii="Sylfaen" w:hAnsi="Sylfaen"/>
          <w:lang w:val="ka-GE"/>
        </w:rPr>
        <w:t xml:space="preserve"> 2 </w:t>
      </w:r>
      <w:r w:rsidRPr="0038315C">
        <w:rPr>
          <w:rFonts w:ascii="Sylfaen" w:hAnsi="Sylfaen" w:cs="Sylfaen"/>
          <w:lang w:val="ka-GE"/>
        </w:rPr>
        <w:t>კვირის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 xml:space="preserve">. </w:t>
      </w:r>
      <w:r w:rsidRPr="0038315C">
        <w:rPr>
          <w:rFonts w:ascii="Sylfaen" w:hAnsi="Sylfaen" w:cs="Sylfaen"/>
          <w:lang w:val="ka-GE"/>
        </w:rPr>
        <w:t>იმ</w:t>
      </w:r>
      <w:r w:rsidRPr="0038315C">
        <w:rPr>
          <w:rFonts w:ascii="Sylfaen" w:hAnsi="Sylfaen"/>
          <w:lang w:val="ka-GE"/>
        </w:rPr>
        <w:t xml:space="preserve"> </w:t>
      </w:r>
      <w:r w:rsidRPr="0038315C">
        <w:rPr>
          <w:rFonts w:ascii="Sylfaen" w:hAnsi="Sylfaen" w:cs="Sylfaen"/>
          <w:lang w:val="ka-GE"/>
        </w:rPr>
        <w:t>პაციენტებში</w:t>
      </w:r>
      <w:r w:rsidRPr="0038315C">
        <w:rPr>
          <w:rFonts w:ascii="Sylfaen" w:hAnsi="Sylfaen"/>
          <w:lang w:val="ka-GE"/>
        </w:rPr>
        <w:t xml:space="preserve">, </w:t>
      </w:r>
      <w:r w:rsidRPr="0038315C">
        <w:rPr>
          <w:rFonts w:ascii="Sylfaen" w:hAnsi="Sylfaen" w:cs="Sylfaen"/>
          <w:lang w:val="ka-GE"/>
        </w:rPr>
        <w:t>რომლებიც</w:t>
      </w:r>
      <w:r w:rsidRPr="0038315C">
        <w:rPr>
          <w:rFonts w:ascii="Sylfaen" w:hAnsi="Sylfaen"/>
          <w:lang w:val="ka-GE"/>
        </w:rPr>
        <w:t xml:space="preserve"> </w:t>
      </w:r>
      <w:r w:rsidRPr="0038315C">
        <w:rPr>
          <w:rFonts w:ascii="Sylfaen" w:hAnsi="Sylfaen" w:cs="Sylfaen"/>
          <w:lang w:val="ka-GE"/>
        </w:rPr>
        <w:t>ამ</w:t>
      </w:r>
      <w:r w:rsidRPr="0038315C">
        <w:rPr>
          <w:rFonts w:ascii="Sylfaen" w:hAnsi="Sylfaen"/>
          <w:lang w:val="ka-GE"/>
        </w:rPr>
        <w:t xml:space="preserve"> </w:t>
      </w:r>
      <w:r w:rsidRPr="0038315C">
        <w:rPr>
          <w:rFonts w:ascii="Sylfaen" w:hAnsi="Sylfaen" w:cs="Sylfaen"/>
          <w:lang w:val="ka-GE"/>
        </w:rPr>
        <w:t>დროის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 xml:space="preserve"> </w:t>
      </w:r>
      <w:r w:rsidRPr="0038315C">
        <w:rPr>
          <w:rFonts w:ascii="Sylfaen" w:hAnsi="Sylfaen" w:cs="Sylfaen"/>
          <w:lang w:val="ka-GE"/>
        </w:rPr>
        <w:t>სრულად</w:t>
      </w:r>
      <w:r w:rsidRPr="0038315C">
        <w:rPr>
          <w:rFonts w:ascii="Sylfaen" w:hAnsi="Sylfaen"/>
          <w:lang w:val="ka-GE"/>
        </w:rPr>
        <w:t xml:space="preserve"> </w:t>
      </w:r>
      <w:r w:rsidRPr="0038315C">
        <w:rPr>
          <w:rFonts w:ascii="Sylfaen" w:hAnsi="Sylfaen" w:cs="Sylfaen"/>
          <w:lang w:val="ka-GE"/>
        </w:rPr>
        <w:t>არ</w:t>
      </w:r>
      <w:r w:rsidRPr="0038315C">
        <w:rPr>
          <w:rFonts w:ascii="Sylfaen" w:hAnsi="Sylfaen"/>
          <w:lang w:val="ka-GE"/>
        </w:rPr>
        <w:t xml:space="preserve"> </w:t>
      </w:r>
      <w:r w:rsidRPr="0038315C">
        <w:rPr>
          <w:rFonts w:ascii="Sylfaen" w:hAnsi="Sylfaen" w:cs="Sylfaen"/>
          <w:lang w:val="ka-GE"/>
        </w:rPr>
        <w:t>განიკურნებიან</w:t>
      </w:r>
      <w:r w:rsidRPr="0038315C">
        <w:rPr>
          <w:rFonts w:ascii="Sylfaen" w:hAnsi="Sylfaen"/>
          <w:lang w:val="ka-GE"/>
        </w:rPr>
        <w:t xml:space="preserve">, </w:t>
      </w:r>
      <w:r w:rsidRPr="0038315C">
        <w:rPr>
          <w:rFonts w:ascii="Sylfaen" w:hAnsi="Sylfaen" w:cs="Sylfaen"/>
          <w:lang w:val="ka-GE"/>
        </w:rPr>
        <w:t>მედიკამენტის</w:t>
      </w:r>
      <w:r w:rsidRPr="0038315C">
        <w:rPr>
          <w:rFonts w:ascii="Sylfaen" w:hAnsi="Sylfaen"/>
          <w:lang w:val="ka-GE"/>
        </w:rPr>
        <w:t xml:space="preserve"> </w:t>
      </w:r>
      <w:r w:rsidRPr="0038315C">
        <w:rPr>
          <w:rFonts w:ascii="Sylfaen" w:hAnsi="Sylfaen" w:cs="Sylfaen"/>
          <w:lang w:val="ka-GE"/>
        </w:rPr>
        <w:t>მიღება</w:t>
      </w:r>
      <w:r w:rsidRPr="0038315C">
        <w:rPr>
          <w:rFonts w:ascii="Sylfaen" w:hAnsi="Sylfaen"/>
          <w:lang w:val="ka-GE"/>
        </w:rPr>
        <w:t xml:space="preserve"> </w:t>
      </w:r>
      <w:r w:rsidRPr="0038315C">
        <w:rPr>
          <w:rFonts w:ascii="Sylfaen" w:hAnsi="Sylfaen" w:cs="Sylfaen"/>
          <w:lang w:val="ka-GE"/>
        </w:rPr>
        <w:t>გრძელდება</w:t>
      </w:r>
      <w:r w:rsidRPr="0038315C">
        <w:rPr>
          <w:rFonts w:ascii="Sylfaen" w:hAnsi="Sylfaen"/>
          <w:lang w:val="ka-GE"/>
        </w:rPr>
        <w:t xml:space="preserve"> </w:t>
      </w:r>
      <w:r w:rsidRPr="0038315C">
        <w:rPr>
          <w:rFonts w:ascii="Sylfaen" w:hAnsi="Sylfaen" w:cs="Sylfaen"/>
          <w:lang w:val="ka-GE"/>
        </w:rPr>
        <w:t>იმავე</w:t>
      </w:r>
      <w:r w:rsidRPr="0038315C">
        <w:rPr>
          <w:rFonts w:ascii="Sylfaen" w:hAnsi="Sylfaen"/>
          <w:lang w:val="ka-GE"/>
        </w:rPr>
        <w:t xml:space="preserve"> </w:t>
      </w:r>
      <w:r w:rsidRPr="0038315C">
        <w:rPr>
          <w:rFonts w:ascii="Sylfaen" w:hAnsi="Sylfaen" w:cs="Sylfaen"/>
          <w:lang w:val="ka-GE"/>
        </w:rPr>
        <w:t>დოზით</w:t>
      </w:r>
      <w:r w:rsidRPr="0038315C">
        <w:rPr>
          <w:rFonts w:ascii="Sylfaen" w:hAnsi="Sylfaen"/>
          <w:lang w:val="ka-GE"/>
        </w:rPr>
        <w:t xml:space="preserve"> </w:t>
      </w:r>
      <w:r w:rsidRPr="0038315C">
        <w:rPr>
          <w:rFonts w:ascii="Sylfaen" w:hAnsi="Sylfaen" w:cs="Sylfaen"/>
          <w:lang w:val="ka-GE"/>
        </w:rPr>
        <w:t>კიდევ</w:t>
      </w:r>
      <w:r w:rsidRPr="0038315C">
        <w:rPr>
          <w:rFonts w:ascii="Sylfaen" w:hAnsi="Sylfaen"/>
          <w:lang w:val="ka-GE"/>
        </w:rPr>
        <w:t xml:space="preserve"> </w:t>
      </w:r>
      <w:r w:rsidRPr="0038315C">
        <w:rPr>
          <w:rFonts w:ascii="Sylfaen" w:hAnsi="Sylfaen" w:cs="Sylfaen"/>
          <w:lang w:val="ka-GE"/>
        </w:rPr>
        <w:t>ორი</w:t>
      </w:r>
      <w:r w:rsidRPr="0038315C">
        <w:rPr>
          <w:rFonts w:ascii="Sylfaen" w:hAnsi="Sylfaen"/>
          <w:lang w:val="ka-GE"/>
        </w:rPr>
        <w:t xml:space="preserve"> </w:t>
      </w:r>
      <w:r w:rsidRPr="0038315C">
        <w:rPr>
          <w:rFonts w:ascii="Times New Roman" w:hAnsi="Times New Roman" w:cs="Times New Roman"/>
          <w:lang w:val="ka-GE"/>
        </w:rPr>
        <w:t>​​</w:t>
      </w:r>
      <w:r w:rsidRPr="0038315C">
        <w:rPr>
          <w:rFonts w:ascii="Sylfaen" w:hAnsi="Sylfaen" w:cs="Sylfaen"/>
          <w:lang w:val="ka-GE"/>
        </w:rPr>
        <w:t>კვირის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w:t>
      </w:r>
    </w:p>
    <w:p w14:paraId="67164B5D" w14:textId="77777777" w:rsidR="0038315C" w:rsidRPr="00E26DD3" w:rsidRDefault="0038315C" w:rsidP="00027335">
      <w:pPr>
        <w:spacing w:after="0" w:line="276" w:lineRule="auto"/>
        <w:jc w:val="both"/>
        <w:rPr>
          <w:rFonts w:ascii="Sylfaen" w:hAnsi="Sylfaen"/>
          <w:u w:val="single"/>
          <w:lang w:val="ka-GE"/>
        </w:rPr>
      </w:pPr>
      <w:r w:rsidRPr="00E26DD3">
        <w:rPr>
          <w:rFonts w:ascii="Sylfaen" w:hAnsi="Sylfaen" w:cs="Sylfaen"/>
          <w:u w:val="single"/>
          <w:lang w:val="ka-GE"/>
        </w:rPr>
        <w:t>კუჭის</w:t>
      </w:r>
      <w:r w:rsidRPr="00E26DD3">
        <w:rPr>
          <w:rFonts w:ascii="Sylfaen" w:hAnsi="Sylfaen"/>
          <w:u w:val="single"/>
          <w:lang w:val="ka-GE"/>
        </w:rPr>
        <w:t xml:space="preserve"> </w:t>
      </w:r>
      <w:r w:rsidRPr="00E26DD3">
        <w:rPr>
          <w:rFonts w:ascii="Sylfaen" w:hAnsi="Sylfaen" w:cs="Sylfaen"/>
          <w:u w:val="single"/>
          <w:lang w:val="ka-GE"/>
        </w:rPr>
        <w:t>წყლულის</w:t>
      </w:r>
      <w:r w:rsidRPr="00E26DD3">
        <w:rPr>
          <w:rFonts w:ascii="Sylfaen" w:hAnsi="Sylfaen"/>
          <w:u w:val="single"/>
          <w:lang w:val="ka-GE"/>
        </w:rPr>
        <w:t xml:space="preserve"> </w:t>
      </w:r>
      <w:r w:rsidRPr="00E26DD3">
        <w:rPr>
          <w:rFonts w:ascii="Sylfaen" w:hAnsi="Sylfaen" w:cs="Sylfaen"/>
          <w:u w:val="single"/>
          <w:lang w:val="ka-GE"/>
        </w:rPr>
        <w:t>მკურნალობა</w:t>
      </w:r>
      <w:r w:rsidRPr="00E26DD3">
        <w:rPr>
          <w:rFonts w:ascii="Sylfaen" w:hAnsi="Sylfaen"/>
          <w:u w:val="single"/>
          <w:lang w:val="ka-GE"/>
        </w:rPr>
        <w:t>:</w:t>
      </w:r>
    </w:p>
    <w:p w14:paraId="4DD9D724" w14:textId="309ABC0A"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რეკომენდებული</w:t>
      </w:r>
      <w:r w:rsidRPr="0038315C">
        <w:rPr>
          <w:rFonts w:ascii="Sylfaen" w:hAnsi="Sylfaen"/>
          <w:lang w:val="ka-GE"/>
        </w:rPr>
        <w:t xml:space="preserve"> </w:t>
      </w:r>
      <w:r w:rsidRPr="0038315C">
        <w:rPr>
          <w:rFonts w:ascii="Sylfaen" w:hAnsi="Sylfaen" w:cs="Sylfaen"/>
          <w:lang w:val="ka-GE"/>
        </w:rPr>
        <w:t>დოზაა</w:t>
      </w:r>
      <w:r w:rsidRPr="0038315C">
        <w:rPr>
          <w:rFonts w:ascii="Sylfaen" w:hAnsi="Sylfaen"/>
          <w:lang w:val="ka-GE"/>
        </w:rPr>
        <w:t xml:space="preserve"> 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ერთხელ</w:t>
      </w:r>
      <w:r w:rsidRPr="0038315C">
        <w:rPr>
          <w:rFonts w:ascii="Sylfaen" w:hAnsi="Sylfaen"/>
          <w:lang w:val="ka-GE"/>
        </w:rPr>
        <w:t xml:space="preserve"> 4 </w:t>
      </w:r>
      <w:r w:rsidRPr="0038315C">
        <w:rPr>
          <w:rFonts w:ascii="Sylfaen" w:hAnsi="Sylfaen" w:cs="Sylfaen"/>
          <w:lang w:val="ka-GE"/>
        </w:rPr>
        <w:t>კვირის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 xml:space="preserve">. </w:t>
      </w:r>
      <w:r w:rsidRPr="0038315C">
        <w:rPr>
          <w:rFonts w:ascii="Sylfaen" w:hAnsi="Sylfaen" w:cs="Sylfaen"/>
          <w:lang w:val="ka-GE"/>
        </w:rPr>
        <w:t>წყლული</w:t>
      </w:r>
      <w:r w:rsidRPr="0038315C">
        <w:rPr>
          <w:rFonts w:ascii="Sylfaen" w:hAnsi="Sylfaen"/>
          <w:lang w:val="ka-GE"/>
        </w:rPr>
        <w:t xml:space="preserve"> </w:t>
      </w:r>
      <w:r w:rsidRPr="0038315C">
        <w:rPr>
          <w:rFonts w:ascii="Sylfaen" w:hAnsi="Sylfaen" w:cs="Sylfaen"/>
          <w:lang w:val="ka-GE"/>
        </w:rPr>
        <w:t>ჩვეულებრივ</w:t>
      </w:r>
      <w:r w:rsidRPr="0038315C">
        <w:rPr>
          <w:rFonts w:ascii="Sylfaen" w:hAnsi="Sylfaen"/>
          <w:lang w:val="ka-GE"/>
        </w:rPr>
        <w:t xml:space="preserve"> </w:t>
      </w:r>
      <w:r w:rsidRPr="0038315C">
        <w:rPr>
          <w:rFonts w:ascii="Sylfaen" w:hAnsi="Sylfaen" w:cs="Sylfaen"/>
          <w:lang w:val="ka-GE"/>
        </w:rPr>
        <w:t>იკურნება</w:t>
      </w:r>
      <w:r w:rsidRPr="0038315C">
        <w:rPr>
          <w:rFonts w:ascii="Sylfaen" w:hAnsi="Sylfaen"/>
          <w:lang w:val="ka-GE"/>
        </w:rPr>
        <w:t xml:space="preserve"> 4 </w:t>
      </w:r>
      <w:r w:rsidRPr="0038315C">
        <w:rPr>
          <w:rFonts w:ascii="Sylfaen" w:hAnsi="Sylfaen" w:cs="Sylfaen"/>
          <w:lang w:val="ka-GE"/>
        </w:rPr>
        <w:t>კვირაში</w:t>
      </w:r>
      <w:r w:rsidRPr="0038315C">
        <w:rPr>
          <w:rFonts w:ascii="Sylfaen" w:hAnsi="Sylfaen"/>
          <w:lang w:val="ka-GE"/>
        </w:rPr>
        <w:t xml:space="preserve">, </w:t>
      </w:r>
      <w:r w:rsidRPr="0038315C">
        <w:rPr>
          <w:rFonts w:ascii="Sylfaen" w:hAnsi="Sylfaen" w:cs="Sylfaen"/>
          <w:lang w:val="ka-GE"/>
        </w:rPr>
        <w:t>მაგრამ</w:t>
      </w:r>
      <w:r w:rsidRPr="0038315C">
        <w:rPr>
          <w:rFonts w:ascii="Sylfaen" w:hAnsi="Sylfaen"/>
          <w:lang w:val="ka-GE"/>
        </w:rPr>
        <w:t xml:space="preserve"> </w:t>
      </w:r>
      <w:r w:rsidRPr="0038315C">
        <w:rPr>
          <w:rFonts w:ascii="Sylfaen" w:hAnsi="Sylfaen" w:cs="Sylfaen"/>
          <w:lang w:val="ka-GE"/>
        </w:rPr>
        <w:t>იმ</w:t>
      </w:r>
      <w:r w:rsidRPr="0038315C">
        <w:rPr>
          <w:rFonts w:ascii="Sylfaen" w:hAnsi="Sylfaen"/>
          <w:lang w:val="ka-GE"/>
        </w:rPr>
        <w:t xml:space="preserve"> </w:t>
      </w:r>
      <w:r w:rsidRPr="0038315C">
        <w:rPr>
          <w:rFonts w:ascii="Sylfaen" w:hAnsi="Sylfaen" w:cs="Sylfaen"/>
          <w:lang w:val="ka-GE"/>
        </w:rPr>
        <w:t>პაციენტებში</w:t>
      </w:r>
      <w:r w:rsidRPr="0038315C">
        <w:rPr>
          <w:rFonts w:ascii="Sylfaen" w:hAnsi="Sylfaen"/>
          <w:lang w:val="ka-GE"/>
        </w:rPr>
        <w:t xml:space="preserve">, </w:t>
      </w:r>
      <w:r w:rsidRPr="0038315C">
        <w:rPr>
          <w:rFonts w:ascii="Sylfaen" w:hAnsi="Sylfaen" w:cs="Sylfaen"/>
          <w:lang w:val="ka-GE"/>
        </w:rPr>
        <w:t>რომლებიც</w:t>
      </w:r>
      <w:r w:rsidRPr="0038315C">
        <w:rPr>
          <w:rFonts w:ascii="Sylfaen" w:hAnsi="Sylfaen"/>
          <w:lang w:val="ka-GE"/>
        </w:rPr>
        <w:t xml:space="preserve"> </w:t>
      </w:r>
      <w:r w:rsidRPr="0038315C">
        <w:rPr>
          <w:rFonts w:ascii="Sylfaen" w:hAnsi="Sylfaen" w:cs="Sylfaen"/>
          <w:lang w:val="ka-GE"/>
        </w:rPr>
        <w:t>ამ</w:t>
      </w:r>
      <w:r w:rsidRPr="0038315C">
        <w:rPr>
          <w:rFonts w:ascii="Sylfaen" w:hAnsi="Sylfaen"/>
          <w:lang w:val="ka-GE"/>
        </w:rPr>
        <w:t xml:space="preserve"> </w:t>
      </w:r>
      <w:r w:rsidRPr="0038315C">
        <w:rPr>
          <w:rFonts w:ascii="Sylfaen" w:hAnsi="Sylfaen" w:cs="Sylfaen"/>
          <w:lang w:val="ka-GE"/>
        </w:rPr>
        <w:t>დროის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 xml:space="preserve"> </w:t>
      </w:r>
      <w:r w:rsidRPr="0038315C">
        <w:rPr>
          <w:rFonts w:ascii="Sylfaen" w:hAnsi="Sylfaen" w:cs="Sylfaen"/>
          <w:lang w:val="ka-GE"/>
        </w:rPr>
        <w:t>სრულად</w:t>
      </w:r>
      <w:r w:rsidRPr="0038315C">
        <w:rPr>
          <w:rFonts w:ascii="Sylfaen" w:hAnsi="Sylfaen"/>
          <w:lang w:val="ka-GE"/>
        </w:rPr>
        <w:t xml:space="preserve"> </w:t>
      </w:r>
      <w:r w:rsidRPr="0038315C">
        <w:rPr>
          <w:rFonts w:ascii="Sylfaen" w:hAnsi="Sylfaen" w:cs="Sylfaen"/>
          <w:lang w:val="ka-GE"/>
        </w:rPr>
        <w:t>არ</w:t>
      </w:r>
      <w:r w:rsidRPr="0038315C">
        <w:rPr>
          <w:rFonts w:ascii="Sylfaen" w:hAnsi="Sylfaen"/>
          <w:lang w:val="ka-GE"/>
        </w:rPr>
        <w:t xml:space="preserve"> </w:t>
      </w:r>
      <w:r w:rsidRPr="0038315C">
        <w:rPr>
          <w:rFonts w:ascii="Sylfaen" w:hAnsi="Sylfaen" w:cs="Sylfaen"/>
          <w:lang w:val="ka-GE"/>
        </w:rPr>
        <w:t>განიკურნებიან</w:t>
      </w:r>
      <w:r w:rsidRPr="0038315C">
        <w:rPr>
          <w:rFonts w:ascii="Sylfaen" w:hAnsi="Sylfaen"/>
          <w:lang w:val="ka-GE"/>
        </w:rPr>
        <w:t xml:space="preserve">, </w:t>
      </w:r>
      <w:r w:rsidRPr="0038315C">
        <w:rPr>
          <w:rFonts w:ascii="Sylfaen" w:hAnsi="Sylfaen" w:cs="Sylfaen"/>
          <w:lang w:val="ka-GE"/>
        </w:rPr>
        <w:t>მედიკამენტის</w:t>
      </w:r>
      <w:r w:rsidRPr="0038315C">
        <w:rPr>
          <w:rFonts w:ascii="Sylfaen" w:hAnsi="Sylfaen"/>
          <w:lang w:val="ka-GE"/>
        </w:rPr>
        <w:t xml:space="preserve"> </w:t>
      </w:r>
      <w:r w:rsidRPr="0038315C">
        <w:rPr>
          <w:rFonts w:ascii="Sylfaen" w:hAnsi="Sylfaen" w:cs="Sylfaen"/>
          <w:lang w:val="ka-GE"/>
        </w:rPr>
        <w:t>მიღება</w:t>
      </w:r>
      <w:r w:rsidRPr="0038315C">
        <w:rPr>
          <w:rFonts w:ascii="Sylfaen" w:hAnsi="Sylfaen"/>
          <w:lang w:val="ka-GE"/>
        </w:rPr>
        <w:t xml:space="preserve"> </w:t>
      </w:r>
      <w:r w:rsidRPr="0038315C">
        <w:rPr>
          <w:rFonts w:ascii="Sylfaen" w:hAnsi="Sylfaen" w:cs="Sylfaen"/>
          <w:lang w:val="ka-GE"/>
        </w:rPr>
        <w:t>შეიძლება</w:t>
      </w:r>
      <w:r w:rsidRPr="0038315C">
        <w:rPr>
          <w:rFonts w:ascii="Sylfaen" w:hAnsi="Sylfaen"/>
          <w:lang w:val="ka-GE"/>
        </w:rPr>
        <w:t xml:space="preserve"> </w:t>
      </w:r>
      <w:r w:rsidRPr="0038315C">
        <w:rPr>
          <w:rFonts w:ascii="Sylfaen" w:hAnsi="Sylfaen" w:cs="Sylfaen"/>
          <w:lang w:val="ka-GE"/>
        </w:rPr>
        <w:t>გაგრძელდეს</w:t>
      </w:r>
      <w:r w:rsidRPr="0038315C">
        <w:rPr>
          <w:rFonts w:ascii="Sylfaen" w:hAnsi="Sylfaen"/>
          <w:lang w:val="ka-GE"/>
        </w:rPr>
        <w:t xml:space="preserve"> </w:t>
      </w:r>
      <w:r w:rsidRPr="0038315C">
        <w:rPr>
          <w:rFonts w:ascii="Sylfaen" w:hAnsi="Sylfaen" w:cs="Sylfaen"/>
          <w:lang w:val="ka-GE"/>
        </w:rPr>
        <w:t>იმავე</w:t>
      </w:r>
      <w:r w:rsidRPr="0038315C">
        <w:rPr>
          <w:rFonts w:ascii="Sylfaen" w:hAnsi="Sylfaen"/>
          <w:lang w:val="ka-GE"/>
        </w:rPr>
        <w:t xml:space="preserve"> </w:t>
      </w:r>
      <w:r w:rsidRPr="0038315C">
        <w:rPr>
          <w:rFonts w:ascii="Sylfaen" w:hAnsi="Sylfaen" w:cs="Sylfaen"/>
          <w:lang w:val="ka-GE"/>
        </w:rPr>
        <w:t>დოზით</w:t>
      </w:r>
      <w:r w:rsidRPr="0038315C">
        <w:rPr>
          <w:rFonts w:ascii="Sylfaen" w:hAnsi="Sylfaen"/>
          <w:lang w:val="ka-GE"/>
        </w:rPr>
        <w:t xml:space="preserve"> </w:t>
      </w:r>
      <w:r w:rsidRPr="0038315C">
        <w:rPr>
          <w:rFonts w:ascii="Sylfaen" w:hAnsi="Sylfaen" w:cs="Sylfaen"/>
          <w:lang w:val="ka-GE"/>
        </w:rPr>
        <w:t>კიდევ</w:t>
      </w:r>
      <w:r w:rsidRPr="0038315C">
        <w:rPr>
          <w:rFonts w:ascii="Sylfaen" w:hAnsi="Sylfaen"/>
          <w:lang w:val="ka-GE"/>
        </w:rPr>
        <w:t xml:space="preserve"> 4 </w:t>
      </w:r>
      <w:r w:rsidRPr="0038315C">
        <w:rPr>
          <w:rFonts w:ascii="Sylfaen" w:hAnsi="Sylfaen" w:cs="Sylfaen"/>
          <w:lang w:val="ka-GE"/>
        </w:rPr>
        <w:t>კვირის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w:t>
      </w:r>
    </w:p>
    <w:p w14:paraId="391F7138" w14:textId="744C80E8" w:rsidR="0038315C" w:rsidRPr="00E26DD3" w:rsidRDefault="0038315C" w:rsidP="00027335">
      <w:pPr>
        <w:spacing w:after="0" w:line="276" w:lineRule="auto"/>
        <w:jc w:val="both"/>
        <w:rPr>
          <w:rFonts w:ascii="Sylfaen" w:hAnsi="Sylfaen"/>
          <w:u w:val="single"/>
          <w:lang w:val="ka-GE"/>
        </w:rPr>
      </w:pPr>
      <w:r w:rsidRPr="00E26DD3">
        <w:rPr>
          <w:rFonts w:ascii="Sylfaen" w:hAnsi="Sylfaen" w:cs="Sylfaen"/>
          <w:u w:val="single"/>
          <w:lang w:val="ka-GE"/>
        </w:rPr>
        <w:t>რეფლუქს</w:t>
      </w:r>
      <w:r w:rsidRPr="00E26DD3">
        <w:rPr>
          <w:rFonts w:ascii="Sylfaen" w:hAnsi="Sylfaen"/>
          <w:u w:val="single"/>
          <w:lang w:val="ka-GE"/>
        </w:rPr>
        <w:t xml:space="preserve"> </w:t>
      </w:r>
      <w:r w:rsidRPr="00E26DD3">
        <w:rPr>
          <w:rFonts w:ascii="Sylfaen" w:hAnsi="Sylfaen" w:cs="Sylfaen"/>
          <w:u w:val="single"/>
          <w:lang w:val="ka-GE"/>
        </w:rPr>
        <w:t>ეზოფაგიტი</w:t>
      </w:r>
      <w:r w:rsidRPr="00E26DD3">
        <w:rPr>
          <w:rFonts w:ascii="Sylfaen" w:hAnsi="Sylfaen"/>
          <w:u w:val="single"/>
          <w:lang w:val="ka-GE"/>
        </w:rPr>
        <w:t>:</w:t>
      </w:r>
    </w:p>
    <w:p w14:paraId="064755D4" w14:textId="0BDCBA1D"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რეკომენდებული</w:t>
      </w:r>
      <w:r w:rsidRPr="0038315C">
        <w:rPr>
          <w:rFonts w:ascii="Sylfaen" w:hAnsi="Sylfaen"/>
          <w:lang w:val="ka-GE"/>
        </w:rPr>
        <w:t xml:space="preserve"> </w:t>
      </w:r>
      <w:r w:rsidRPr="0038315C">
        <w:rPr>
          <w:rFonts w:ascii="Sylfaen" w:hAnsi="Sylfaen" w:cs="Sylfaen"/>
          <w:lang w:val="ka-GE"/>
        </w:rPr>
        <w:t>დოზაა</w:t>
      </w:r>
      <w:r w:rsidRPr="0038315C">
        <w:rPr>
          <w:rFonts w:ascii="Sylfaen" w:hAnsi="Sylfaen"/>
          <w:lang w:val="ka-GE"/>
        </w:rPr>
        <w:t xml:space="preserve"> 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ერთხელ</w:t>
      </w:r>
      <w:r w:rsidRPr="0038315C">
        <w:rPr>
          <w:rFonts w:ascii="Sylfaen" w:hAnsi="Sylfaen"/>
          <w:lang w:val="ka-GE"/>
        </w:rPr>
        <w:t xml:space="preserve"> 4 </w:t>
      </w:r>
      <w:r w:rsidRPr="0038315C">
        <w:rPr>
          <w:rFonts w:ascii="Sylfaen" w:hAnsi="Sylfaen" w:cs="Sylfaen"/>
          <w:lang w:val="ka-GE"/>
        </w:rPr>
        <w:t>კვირის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 xml:space="preserve">. </w:t>
      </w:r>
      <w:r w:rsidRPr="0038315C">
        <w:rPr>
          <w:rFonts w:ascii="Sylfaen" w:hAnsi="Sylfaen" w:cs="Sylfaen"/>
          <w:lang w:val="ka-GE"/>
        </w:rPr>
        <w:t>იმ</w:t>
      </w:r>
      <w:r w:rsidRPr="0038315C">
        <w:rPr>
          <w:rFonts w:ascii="Sylfaen" w:hAnsi="Sylfaen"/>
          <w:lang w:val="ka-GE"/>
        </w:rPr>
        <w:t xml:space="preserve"> </w:t>
      </w:r>
      <w:r w:rsidRPr="0038315C">
        <w:rPr>
          <w:rFonts w:ascii="Sylfaen" w:hAnsi="Sylfaen" w:cs="Sylfaen"/>
          <w:lang w:val="ka-GE"/>
        </w:rPr>
        <w:t>პაციენტებში</w:t>
      </w:r>
      <w:r w:rsidRPr="0038315C">
        <w:rPr>
          <w:rFonts w:ascii="Sylfaen" w:hAnsi="Sylfaen"/>
          <w:lang w:val="ka-GE"/>
        </w:rPr>
        <w:t xml:space="preserve">, </w:t>
      </w:r>
      <w:r w:rsidRPr="0038315C">
        <w:rPr>
          <w:rFonts w:ascii="Sylfaen" w:hAnsi="Sylfaen" w:cs="Sylfaen"/>
          <w:lang w:val="ka-GE"/>
        </w:rPr>
        <w:t>რომლებიც</w:t>
      </w:r>
      <w:r w:rsidRPr="0038315C">
        <w:rPr>
          <w:rFonts w:ascii="Sylfaen" w:hAnsi="Sylfaen"/>
          <w:lang w:val="ka-GE"/>
        </w:rPr>
        <w:t xml:space="preserve"> </w:t>
      </w:r>
      <w:r w:rsidRPr="0038315C">
        <w:rPr>
          <w:rFonts w:ascii="Sylfaen" w:hAnsi="Sylfaen" w:cs="Sylfaen"/>
          <w:lang w:val="ka-GE"/>
        </w:rPr>
        <w:t>ამ</w:t>
      </w:r>
      <w:r w:rsidRPr="0038315C">
        <w:rPr>
          <w:rFonts w:ascii="Sylfaen" w:hAnsi="Sylfaen"/>
          <w:lang w:val="ka-GE"/>
        </w:rPr>
        <w:t xml:space="preserve"> </w:t>
      </w:r>
      <w:r w:rsidRPr="0038315C">
        <w:rPr>
          <w:rFonts w:ascii="Sylfaen" w:hAnsi="Sylfaen" w:cs="Sylfaen"/>
          <w:lang w:val="ka-GE"/>
        </w:rPr>
        <w:t>ვადაში</w:t>
      </w:r>
      <w:r w:rsidRPr="0038315C">
        <w:rPr>
          <w:rFonts w:ascii="Sylfaen" w:hAnsi="Sylfaen"/>
          <w:lang w:val="ka-GE"/>
        </w:rPr>
        <w:t xml:space="preserve"> </w:t>
      </w:r>
      <w:r w:rsidRPr="0038315C">
        <w:rPr>
          <w:rFonts w:ascii="Sylfaen" w:hAnsi="Sylfaen" w:cs="Sylfaen"/>
          <w:lang w:val="ka-GE"/>
        </w:rPr>
        <w:t>სრულად</w:t>
      </w:r>
      <w:r w:rsidRPr="0038315C">
        <w:rPr>
          <w:rFonts w:ascii="Sylfaen" w:hAnsi="Sylfaen"/>
          <w:lang w:val="ka-GE"/>
        </w:rPr>
        <w:t xml:space="preserve"> </w:t>
      </w:r>
      <w:r w:rsidRPr="0038315C">
        <w:rPr>
          <w:rFonts w:ascii="Sylfaen" w:hAnsi="Sylfaen" w:cs="Sylfaen"/>
          <w:lang w:val="ka-GE"/>
        </w:rPr>
        <w:t>არ</w:t>
      </w:r>
      <w:r w:rsidRPr="0038315C">
        <w:rPr>
          <w:rFonts w:ascii="Sylfaen" w:hAnsi="Sylfaen"/>
          <w:lang w:val="ka-GE"/>
        </w:rPr>
        <w:t xml:space="preserve"> </w:t>
      </w:r>
      <w:r w:rsidR="00E26DD3">
        <w:rPr>
          <w:rFonts w:ascii="Sylfaen" w:hAnsi="Sylfaen" w:cs="Sylfaen"/>
          <w:lang w:val="ka-GE"/>
        </w:rPr>
        <w:t>განიკურნებიან,</w:t>
      </w:r>
      <w:r w:rsidRPr="0038315C">
        <w:rPr>
          <w:rFonts w:ascii="Sylfaen" w:hAnsi="Sylfaen"/>
          <w:lang w:val="ka-GE"/>
        </w:rPr>
        <w:t xml:space="preserve"> </w:t>
      </w:r>
      <w:r w:rsidRPr="0038315C">
        <w:rPr>
          <w:rFonts w:ascii="Sylfaen" w:hAnsi="Sylfaen" w:cs="Sylfaen"/>
          <w:lang w:val="ka-GE"/>
        </w:rPr>
        <w:t>მკურნალობა</w:t>
      </w:r>
      <w:r w:rsidRPr="0038315C">
        <w:rPr>
          <w:rFonts w:ascii="Sylfaen" w:hAnsi="Sylfaen"/>
          <w:lang w:val="ka-GE"/>
        </w:rPr>
        <w:t xml:space="preserve"> </w:t>
      </w:r>
      <w:r w:rsidRPr="0038315C">
        <w:rPr>
          <w:rFonts w:ascii="Sylfaen" w:hAnsi="Sylfaen" w:cs="Sylfaen"/>
          <w:lang w:val="ka-GE"/>
        </w:rPr>
        <w:t>შეიძლება</w:t>
      </w:r>
      <w:r w:rsidRPr="0038315C">
        <w:rPr>
          <w:rFonts w:ascii="Sylfaen" w:hAnsi="Sylfaen"/>
          <w:lang w:val="ka-GE"/>
        </w:rPr>
        <w:t xml:space="preserve"> </w:t>
      </w:r>
      <w:r w:rsidRPr="0038315C">
        <w:rPr>
          <w:rFonts w:ascii="Sylfaen" w:hAnsi="Sylfaen" w:cs="Sylfaen"/>
          <w:lang w:val="ka-GE"/>
        </w:rPr>
        <w:t>გაგრძელდეს</w:t>
      </w:r>
      <w:r w:rsidRPr="0038315C">
        <w:rPr>
          <w:rFonts w:ascii="Sylfaen" w:hAnsi="Sylfaen"/>
          <w:lang w:val="ka-GE"/>
        </w:rPr>
        <w:t xml:space="preserve"> </w:t>
      </w:r>
      <w:r w:rsidRPr="0038315C">
        <w:rPr>
          <w:rFonts w:ascii="Sylfaen" w:hAnsi="Sylfaen" w:cs="Sylfaen"/>
          <w:lang w:val="ka-GE"/>
        </w:rPr>
        <w:t>იმავე</w:t>
      </w:r>
      <w:r w:rsidRPr="0038315C">
        <w:rPr>
          <w:rFonts w:ascii="Sylfaen" w:hAnsi="Sylfaen"/>
          <w:lang w:val="ka-GE"/>
        </w:rPr>
        <w:t xml:space="preserve"> </w:t>
      </w:r>
      <w:r w:rsidRPr="0038315C">
        <w:rPr>
          <w:rFonts w:ascii="Sylfaen" w:hAnsi="Sylfaen" w:cs="Sylfaen"/>
          <w:lang w:val="ka-GE"/>
        </w:rPr>
        <w:t>დოზით</w:t>
      </w:r>
      <w:r w:rsidRPr="0038315C">
        <w:rPr>
          <w:rFonts w:ascii="Sylfaen" w:hAnsi="Sylfaen"/>
          <w:lang w:val="ka-GE"/>
        </w:rPr>
        <w:t xml:space="preserve"> </w:t>
      </w:r>
      <w:r w:rsidRPr="0038315C">
        <w:rPr>
          <w:rFonts w:ascii="Sylfaen" w:hAnsi="Sylfaen" w:cs="Sylfaen"/>
          <w:lang w:val="ka-GE"/>
        </w:rPr>
        <w:t>კიდევ</w:t>
      </w:r>
      <w:r w:rsidRPr="0038315C">
        <w:rPr>
          <w:rFonts w:ascii="Sylfaen" w:hAnsi="Sylfaen"/>
          <w:lang w:val="ka-GE"/>
        </w:rPr>
        <w:t xml:space="preserve"> 4 </w:t>
      </w:r>
      <w:r w:rsidRPr="0038315C">
        <w:rPr>
          <w:rFonts w:ascii="Sylfaen" w:hAnsi="Sylfaen" w:cs="Sylfaen"/>
          <w:lang w:val="ka-GE"/>
        </w:rPr>
        <w:t>კვირის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w:t>
      </w:r>
    </w:p>
    <w:p w14:paraId="14700441" w14:textId="025939C4" w:rsidR="0038315C" w:rsidRPr="00E26DD3" w:rsidRDefault="0038315C" w:rsidP="00027335">
      <w:pPr>
        <w:spacing w:after="0" w:line="276" w:lineRule="auto"/>
        <w:jc w:val="both"/>
        <w:rPr>
          <w:rFonts w:ascii="Sylfaen" w:hAnsi="Sylfaen"/>
          <w:u w:val="single"/>
          <w:lang w:val="ka-GE"/>
        </w:rPr>
      </w:pPr>
      <w:r w:rsidRPr="00E26DD3">
        <w:rPr>
          <w:rFonts w:ascii="Sylfaen" w:hAnsi="Sylfaen" w:cs="Sylfaen"/>
          <w:u w:val="single"/>
          <w:lang w:val="ka-GE"/>
        </w:rPr>
        <w:t>რეფლუქს</w:t>
      </w:r>
      <w:r w:rsidR="00E26DD3">
        <w:rPr>
          <w:rFonts w:ascii="Sylfaen" w:hAnsi="Sylfaen"/>
          <w:u w:val="single"/>
          <w:lang w:val="ka-GE"/>
        </w:rPr>
        <w:t xml:space="preserve"> </w:t>
      </w:r>
      <w:r w:rsidRPr="00E26DD3">
        <w:rPr>
          <w:rFonts w:ascii="Sylfaen" w:hAnsi="Sylfaen" w:cs="Sylfaen"/>
          <w:u w:val="single"/>
          <w:lang w:val="ka-GE"/>
        </w:rPr>
        <w:t>ეზოფაგიტის</w:t>
      </w:r>
      <w:r w:rsidRPr="00E26DD3">
        <w:rPr>
          <w:rFonts w:ascii="Sylfaen" w:hAnsi="Sylfaen"/>
          <w:u w:val="single"/>
          <w:lang w:val="ka-GE"/>
        </w:rPr>
        <w:t xml:space="preserve"> </w:t>
      </w:r>
      <w:r w:rsidRPr="00E26DD3">
        <w:rPr>
          <w:rFonts w:ascii="Sylfaen" w:hAnsi="Sylfaen" w:cs="Sylfaen"/>
          <w:u w:val="single"/>
          <w:lang w:val="ka-GE"/>
        </w:rPr>
        <w:t>პროფილაქტიკა</w:t>
      </w:r>
      <w:r w:rsidRPr="00E26DD3">
        <w:rPr>
          <w:rFonts w:ascii="Sylfaen" w:hAnsi="Sylfaen"/>
          <w:u w:val="single"/>
          <w:lang w:val="ka-GE"/>
        </w:rPr>
        <w:t>:</w:t>
      </w:r>
    </w:p>
    <w:p w14:paraId="0262EF57" w14:textId="3B2C87CD" w:rsidR="0038315C" w:rsidRPr="0038315C" w:rsidRDefault="0038315C" w:rsidP="00027335">
      <w:pPr>
        <w:spacing w:after="0" w:line="276" w:lineRule="auto"/>
        <w:jc w:val="both"/>
        <w:rPr>
          <w:rFonts w:ascii="Sylfaen" w:hAnsi="Sylfaen"/>
          <w:lang w:val="ka-GE"/>
        </w:rPr>
      </w:pPr>
      <w:r w:rsidRPr="0038315C">
        <w:rPr>
          <w:rFonts w:ascii="Sylfaen" w:hAnsi="Sylfaen"/>
          <w:lang w:val="ka-GE"/>
        </w:rPr>
        <w:t xml:space="preserve">15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ერთხელ</w:t>
      </w:r>
      <w:r w:rsidRPr="0038315C">
        <w:rPr>
          <w:rFonts w:ascii="Sylfaen" w:hAnsi="Sylfaen"/>
          <w:lang w:val="ka-GE"/>
        </w:rPr>
        <w:t xml:space="preserve">. </w:t>
      </w:r>
      <w:r w:rsidRPr="0038315C">
        <w:rPr>
          <w:rFonts w:ascii="Sylfaen" w:hAnsi="Sylfaen" w:cs="Sylfaen"/>
          <w:lang w:val="ka-GE"/>
        </w:rPr>
        <w:t>საჭიროებისამებრ</w:t>
      </w:r>
      <w:r w:rsidRPr="0038315C">
        <w:rPr>
          <w:rFonts w:ascii="Sylfaen" w:hAnsi="Sylfaen"/>
          <w:lang w:val="ka-GE"/>
        </w:rPr>
        <w:t xml:space="preserve">, </w:t>
      </w:r>
      <w:r w:rsidRPr="0038315C">
        <w:rPr>
          <w:rFonts w:ascii="Sylfaen" w:hAnsi="Sylfaen" w:cs="Sylfaen"/>
          <w:lang w:val="ka-GE"/>
        </w:rPr>
        <w:t>დოზა</w:t>
      </w:r>
      <w:r w:rsidRPr="0038315C">
        <w:rPr>
          <w:rFonts w:ascii="Sylfaen" w:hAnsi="Sylfaen"/>
          <w:lang w:val="ka-GE"/>
        </w:rPr>
        <w:t xml:space="preserve"> </w:t>
      </w:r>
      <w:r w:rsidRPr="0038315C">
        <w:rPr>
          <w:rFonts w:ascii="Sylfaen" w:hAnsi="Sylfaen" w:cs="Sylfaen"/>
          <w:lang w:val="ka-GE"/>
        </w:rPr>
        <w:t>შეიძლება</w:t>
      </w:r>
      <w:r w:rsidRPr="0038315C">
        <w:rPr>
          <w:rFonts w:ascii="Sylfaen" w:hAnsi="Sylfaen"/>
          <w:lang w:val="ka-GE"/>
        </w:rPr>
        <w:t xml:space="preserve"> </w:t>
      </w:r>
      <w:r w:rsidRPr="0038315C">
        <w:rPr>
          <w:rFonts w:ascii="Sylfaen" w:hAnsi="Sylfaen" w:cs="Sylfaen"/>
          <w:lang w:val="ka-GE"/>
        </w:rPr>
        <w:t>გაიზარდოს</w:t>
      </w:r>
      <w:r w:rsidRPr="0038315C">
        <w:rPr>
          <w:rFonts w:ascii="Sylfaen" w:hAnsi="Sylfaen"/>
          <w:lang w:val="ka-GE"/>
        </w:rPr>
        <w:t xml:space="preserve"> 30 </w:t>
      </w:r>
      <w:r w:rsidRPr="0038315C">
        <w:rPr>
          <w:rFonts w:ascii="Sylfaen" w:hAnsi="Sylfaen" w:cs="Sylfaen"/>
          <w:lang w:val="ka-GE"/>
        </w:rPr>
        <w:t>მგ</w:t>
      </w:r>
      <w:r w:rsidRPr="0038315C">
        <w:rPr>
          <w:rFonts w:ascii="Sylfaen" w:hAnsi="Sylfaen"/>
          <w:lang w:val="ka-GE"/>
        </w:rPr>
        <w:t>-</w:t>
      </w:r>
      <w:r w:rsidRPr="0038315C">
        <w:rPr>
          <w:rFonts w:ascii="Sylfaen" w:hAnsi="Sylfaen" w:cs="Sylfaen"/>
          <w:lang w:val="ka-GE"/>
        </w:rPr>
        <w:t>მდე</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w:t>
      </w:r>
    </w:p>
    <w:p w14:paraId="28849A20" w14:textId="77777777" w:rsidR="0038315C" w:rsidRPr="00E26DD3" w:rsidRDefault="0038315C" w:rsidP="00027335">
      <w:pPr>
        <w:spacing w:after="0" w:line="276" w:lineRule="auto"/>
        <w:jc w:val="both"/>
        <w:rPr>
          <w:rFonts w:ascii="Sylfaen" w:hAnsi="Sylfaen"/>
          <w:u w:val="single"/>
          <w:lang w:val="ka-GE"/>
        </w:rPr>
      </w:pPr>
      <w:r w:rsidRPr="00E26DD3">
        <w:rPr>
          <w:rFonts w:ascii="Sylfaen" w:hAnsi="Sylfaen"/>
          <w:u w:val="single"/>
          <w:lang w:val="ka-GE"/>
        </w:rPr>
        <w:t>Helicobacter pylori-</w:t>
      </w:r>
      <w:r w:rsidRPr="00E26DD3">
        <w:rPr>
          <w:rFonts w:ascii="Sylfaen" w:hAnsi="Sylfaen" w:cs="Sylfaen"/>
          <w:u w:val="single"/>
          <w:lang w:val="ka-GE"/>
        </w:rPr>
        <w:t>ს</w:t>
      </w:r>
      <w:r w:rsidRPr="00E26DD3">
        <w:rPr>
          <w:rFonts w:ascii="Sylfaen" w:hAnsi="Sylfaen"/>
          <w:u w:val="single"/>
          <w:lang w:val="ka-GE"/>
        </w:rPr>
        <w:t xml:space="preserve"> </w:t>
      </w:r>
      <w:r w:rsidRPr="00E26DD3">
        <w:rPr>
          <w:rFonts w:ascii="Sylfaen" w:hAnsi="Sylfaen" w:cs="Sylfaen"/>
          <w:u w:val="single"/>
          <w:lang w:val="ka-GE"/>
        </w:rPr>
        <w:t>აღმოფხვრა</w:t>
      </w:r>
      <w:r w:rsidRPr="00E26DD3">
        <w:rPr>
          <w:rFonts w:ascii="Sylfaen" w:hAnsi="Sylfaen"/>
          <w:u w:val="single"/>
          <w:lang w:val="ka-GE"/>
        </w:rPr>
        <w:t>:</w:t>
      </w:r>
    </w:p>
    <w:p w14:paraId="25CFB2B7" w14:textId="2CFCD6F8"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შესაბამისი</w:t>
      </w:r>
      <w:r w:rsidRPr="0038315C">
        <w:rPr>
          <w:rFonts w:ascii="Sylfaen" w:hAnsi="Sylfaen"/>
          <w:lang w:val="ka-GE"/>
        </w:rPr>
        <w:t xml:space="preserve"> </w:t>
      </w:r>
      <w:r w:rsidRPr="0038315C">
        <w:rPr>
          <w:rFonts w:ascii="Sylfaen" w:hAnsi="Sylfaen" w:cs="Sylfaen"/>
          <w:lang w:val="ka-GE"/>
        </w:rPr>
        <w:t>კომბინირებული</w:t>
      </w:r>
      <w:r w:rsidRPr="0038315C">
        <w:rPr>
          <w:rFonts w:ascii="Sylfaen" w:hAnsi="Sylfaen"/>
          <w:lang w:val="ka-GE"/>
        </w:rPr>
        <w:t xml:space="preserve"> </w:t>
      </w:r>
      <w:r w:rsidRPr="0038315C">
        <w:rPr>
          <w:rFonts w:ascii="Sylfaen" w:hAnsi="Sylfaen" w:cs="Sylfaen"/>
          <w:lang w:val="ka-GE"/>
        </w:rPr>
        <w:t>თერაპიის</w:t>
      </w:r>
      <w:r w:rsidRPr="0038315C">
        <w:rPr>
          <w:rFonts w:ascii="Sylfaen" w:hAnsi="Sylfaen"/>
          <w:lang w:val="ka-GE"/>
        </w:rPr>
        <w:t xml:space="preserve"> </w:t>
      </w:r>
      <w:r w:rsidRPr="0038315C">
        <w:rPr>
          <w:rFonts w:ascii="Sylfaen" w:hAnsi="Sylfaen" w:cs="Sylfaen"/>
          <w:lang w:val="ka-GE"/>
        </w:rPr>
        <w:t>შერჩევისას</w:t>
      </w:r>
      <w:r w:rsidRPr="0038315C">
        <w:rPr>
          <w:rFonts w:ascii="Sylfaen" w:hAnsi="Sylfaen"/>
          <w:lang w:val="ka-GE"/>
        </w:rPr>
        <w:t xml:space="preserve"> </w:t>
      </w:r>
      <w:r w:rsidR="00E26DD3">
        <w:rPr>
          <w:rFonts w:ascii="Sylfaen" w:hAnsi="Sylfaen" w:cs="Sylfaen"/>
          <w:lang w:val="ka-GE"/>
        </w:rPr>
        <w:t>გათვალისწინებული უნდა იყოს</w:t>
      </w:r>
      <w:r w:rsidRPr="0038315C">
        <w:rPr>
          <w:rFonts w:ascii="Sylfaen" w:hAnsi="Sylfaen"/>
          <w:lang w:val="ka-GE"/>
        </w:rPr>
        <w:t xml:space="preserve"> </w:t>
      </w:r>
      <w:r w:rsidRPr="0038315C">
        <w:rPr>
          <w:rFonts w:ascii="Sylfaen" w:hAnsi="Sylfaen" w:cs="Sylfaen"/>
          <w:lang w:val="ka-GE"/>
        </w:rPr>
        <w:t>ოფიციალური</w:t>
      </w:r>
      <w:r w:rsidRPr="0038315C">
        <w:rPr>
          <w:rFonts w:ascii="Sylfaen" w:hAnsi="Sylfaen"/>
          <w:lang w:val="ka-GE"/>
        </w:rPr>
        <w:t xml:space="preserve"> </w:t>
      </w:r>
      <w:r w:rsidRPr="0038315C">
        <w:rPr>
          <w:rFonts w:ascii="Sylfaen" w:hAnsi="Sylfaen" w:cs="Sylfaen"/>
          <w:lang w:val="ka-GE"/>
        </w:rPr>
        <w:t>ადგილობრივი</w:t>
      </w:r>
      <w:r w:rsidRPr="0038315C">
        <w:rPr>
          <w:rFonts w:ascii="Sylfaen" w:hAnsi="Sylfaen"/>
          <w:lang w:val="ka-GE"/>
        </w:rPr>
        <w:t xml:space="preserve"> </w:t>
      </w:r>
      <w:r w:rsidRPr="0038315C">
        <w:rPr>
          <w:rFonts w:ascii="Sylfaen" w:hAnsi="Sylfaen" w:cs="Sylfaen"/>
          <w:lang w:val="ka-GE"/>
        </w:rPr>
        <w:t>რეკომენდაციები</w:t>
      </w:r>
      <w:r w:rsidRPr="0038315C">
        <w:rPr>
          <w:rFonts w:ascii="Sylfaen" w:hAnsi="Sylfaen"/>
          <w:lang w:val="ka-GE"/>
        </w:rPr>
        <w:t xml:space="preserve"> </w:t>
      </w:r>
      <w:r w:rsidRPr="0038315C">
        <w:rPr>
          <w:rFonts w:ascii="Sylfaen" w:hAnsi="Sylfaen" w:cs="Sylfaen"/>
          <w:lang w:val="ka-GE"/>
        </w:rPr>
        <w:t>ბაქტერიული</w:t>
      </w:r>
      <w:r w:rsidRPr="0038315C">
        <w:rPr>
          <w:rFonts w:ascii="Sylfaen" w:hAnsi="Sylfaen"/>
          <w:lang w:val="ka-GE"/>
        </w:rPr>
        <w:t xml:space="preserve"> </w:t>
      </w:r>
      <w:r w:rsidRPr="0038315C">
        <w:rPr>
          <w:rFonts w:ascii="Sylfaen" w:hAnsi="Sylfaen" w:cs="Sylfaen"/>
          <w:lang w:val="ka-GE"/>
        </w:rPr>
        <w:t>რეზისტენტობის</w:t>
      </w:r>
      <w:r w:rsidRPr="0038315C">
        <w:rPr>
          <w:rFonts w:ascii="Sylfaen" w:hAnsi="Sylfaen"/>
          <w:lang w:val="ka-GE"/>
        </w:rPr>
        <w:t xml:space="preserve">, </w:t>
      </w:r>
      <w:r w:rsidRPr="0038315C">
        <w:rPr>
          <w:rFonts w:ascii="Sylfaen" w:hAnsi="Sylfaen" w:cs="Sylfaen"/>
          <w:lang w:val="ka-GE"/>
        </w:rPr>
        <w:t>მკურნალობის</w:t>
      </w:r>
      <w:r w:rsidRPr="0038315C">
        <w:rPr>
          <w:rFonts w:ascii="Sylfaen" w:hAnsi="Sylfaen"/>
          <w:lang w:val="ka-GE"/>
        </w:rPr>
        <w:t xml:space="preserve"> </w:t>
      </w:r>
      <w:r w:rsidRPr="0038315C">
        <w:rPr>
          <w:rFonts w:ascii="Sylfaen" w:hAnsi="Sylfaen" w:cs="Sylfaen"/>
          <w:lang w:val="ka-GE"/>
        </w:rPr>
        <w:t>ხანგრძლივობის</w:t>
      </w:r>
      <w:r w:rsidRPr="0038315C">
        <w:rPr>
          <w:rFonts w:ascii="Sylfaen" w:hAnsi="Sylfaen"/>
          <w:lang w:val="ka-GE"/>
        </w:rPr>
        <w:t xml:space="preserve"> (</w:t>
      </w:r>
      <w:r w:rsidRPr="0038315C">
        <w:rPr>
          <w:rFonts w:ascii="Sylfaen" w:hAnsi="Sylfaen" w:cs="Sylfaen"/>
          <w:lang w:val="ka-GE"/>
        </w:rPr>
        <w:t>ყველაზე</w:t>
      </w:r>
      <w:r w:rsidRPr="0038315C">
        <w:rPr>
          <w:rFonts w:ascii="Sylfaen" w:hAnsi="Sylfaen"/>
          <w:lang w:val="ka-GE"/>
        </w:rPr>
        <w:t xml:space="preserve"> </w:t>
      </w:r>
      <w:r w:rsidRPr="0038315C">
        <w:rPr>
          <w:rFonts w:ascii="Sylfaen" w:hAnsi="Sylfaen" w:cs="Sylfaen"/>
          <w:lang w:val="ka-GE"/>
        </w:rPr>
        <w:t>ხშირად</w:t>
      </w:r>
      <w:r w:rsidRPr="0038315C">
        <w:rPr>
          <w:rFonts w:ascii="Sylfaen" w:hAnsi="Sylfaen"/>
          <w:lang w:val="ka-GE"/>
        </w:rPr>
        <w:t xml:space="preserve"> 7 </w:t>
      </w:r>
      <w:r w:rsidRPr="0038315C">
        <w:rPr>
          <w:rFonts w:ascii="Sylfaen" w:hAnsi="Sylfaen" w:cs="Sylfaen"/>
          <w:lang w:val="ka-GE"/>
        </w:rPr>
        <w:t>დღე</w:t>
      </w:r>
      <w:r w:rsidRPr="0038315C">
        <w:rPr>
          <w:rFonts w:ascii="Sylfaen" w:hAnsi="Sylfaen"/>
          <w:lang w:val="ka-GE"/>
        </w:rPr>
        <w:t xml:space="preserve">, </w:t>
      </w:r>
      <w:r w:rsidRPr="0038315C">
        <w:rPr>
          <w:rFonts w:ascii="Sylfaen" w:hAnsi="Sylfaen" w:cs="Sylfaen"/>
          <w:lang w:val="ka-GE"/>
        </w:rPr>
        <w:t>მაგრამ</w:t>
      </w:r>
      <w:r w:rsidRPr="0038315C">
        <w:rPr>
          <w:rFonts w:ascii="Sylfaen" w:hAnsi="Sylfaen"/>
          <w:lang w:val="ka-GE"/>
        </w:rPr>
        <w:t xml:space="preserve"> </w:t>
      </w:r>
      <w:r w:rsidRPr="0038315C">
        <w:rPr>
          <w:rFonts w:ascii="Sylfaen" w:hAnsi="Sylfaen" w:cs="Sylfaen"/>
          <w:lang w:val="ka-GE"/>
        </w:rPr>
        <w:t>ზოგჯერ</w:t>
      </w:r>
      <w:r w:rsidRPr="0038315C">
        <w:rPr>
          <w:rFonts w:ascii="Sylfaen" w:hAnsi="Sylfaen"/>
          <w:lang w:val="ka-GE"/>
        </w:rPr>
        <w:t xml:space="preserve"> 14 </w:t>
      </w:r>
      <w:r w:rsidRPr="0038315C">
        <w:rPr>
          <w:rFonts w:ascii="Sylfaen" w:hAnsi="Sylfaen" w:cs="Sylfaen"/>
          <w:lang w:val="ka-GE"/>
        </w:rPr>
        <w:t>დღემდე</w:t>
      </w:r>
      <w:r w:rsidRPr="0038315C">
        <w:rPr>
          <w:rFonts w:ascii="Sylfaen" w:hAnsi="Sylfaen"/>
          <w:lang w:val="ka-GE"/>
        </w:rPr>
        <w:t xml:space="preserve">) </w:t>
      </w:r>
      <w:r w:rsidRPr="0038315C">
        <w:rPr>
          <w:rFonts w:ascii="Sylfaen" w:hAnsi="Sylfaen" w:cs="Sylfaen"/>
          <w:lang w:val="ka-GE"/>
        </w:rPr>
        <w:t>და</w:t>
      </w:r>
      <w:r w:rsidRPr="0038315C">
        <w:rPr>
          <w:rFonts w:ascii="Sylfaen" w:hAnsi="Sylfaen"/>
          <w:lang w:val="ka-GE"/>
        </w:rPr>
        <w:t xml:space="preserve"> </w:t>
      </w:r>
      <w:r w:rsidRPr="0038315C">
        <w:rPr>
          <w:rFonts w:ascii="Sylfaen" w:hAnsi="Sylfaen" w:cs="Sylfaen"/>
          <w:lang w:val="ka-GE"/>
        </w:rPr>
        <w:t>ანტიბაქტერიული</w:t>
      </w:r>
      <w:r w:rsidRPr="0038315C">
        <w:rPr>
          <w:rFonts w:ascii="Sylfaen" w:hAnsi="Sylfaen"/>
          <w:lang w:val="ka-GE"/>
        </w:rPr>
        <w:t xml:space="preserve"> </w:t>
      </w:r>
      <w:r w:rsidRPr="0038315C">
        <w:rPr>
          <w:rFonts w:ascii="Sylfaen" w:hAnsi="Sylfaen" w:cs="Sylfaen"/>
          <w:lang w:val="ka-GE"/>
        </w:rPr>
        <w:t>საშუალებების</w:t>
      </w:r>
      <w:r w:rsidRPr="0038315C">
        <w:rPr>
          <w:rFonts w:ascii="Sylfaen" w:hAnsi="Sylfaen"/>
          <w:lang w:val="ka-GE"/>
        </w:rPr>
        <w:t xml:space="preserve"> </w:t>
      </w:r>
      <w:r w:rsidRPr="0038315C">
        <w:rPr>
          <w:rFonts w:ascii="Sylfaen" w:hAnsi="Sylfaen" w:cs="Sylfaen"/>
          <w:lang w:val="ka-GE"/>
        </w:rPr>
        <w:t>შესაბამისი</w:t>
      </w:r>
      <w:r w:rsidRPr="0038315C">
        <w:rPr>
          <w:rFonts w:ascii="Sylfaen" w:hAnsi="Sylfaen"/>
          <w:lang w:val="ka-GE"/>
        </w:rPr>
        <w:t xml:space="preserve"> </w:t>
      </w:r>
      <w:r w:rsidRPr="0038315C">
        <w:rPr>
          <w:rFonts w:ascii="Sylfaen" w:hAnsi="Sylfaen" w:cs="Sylfaen"/>
          <w:lang w:val="ka-GE"/>
        </w:rPr>
        <w:t>გამოყენების</w:t>
      </w:r>
      <w:r w:rsidRPr="0038315C">
        <w:rPr>
          <w:rFonts w:ascii="Sylfaen" w:hAnsi="Sylfaen"/>
          <w:lang w:val="ka-GE"/>
        </w:rPr>
        <w:t xml:space="preserve"> </w:t>
      </w:r>
      <w:r w:rsidRPr="0038315C">
        <w:rPr>
          <w:rFonts w:ascii="Sylfaen" w:hAnsi="Sylfaen" w:cs="Sylfaen"/>
          <w:lang w:val="ka-GE"/>
        </w:rPr>
        <w:t>შესახებ</w:t>
      </w:r>
      <w:r w:rsidRPr="0038315C">
        <w:rPr>
          <w:rFonts w:ascii="Sylfaen" w:hAnsi="Sylfaen"/>
          <w:lang w:val="ka-GE"/>
        </w:rPr>
        <w:t>.</w:t>
      </w:r>
    </w:p>
    <w:p w14:paraId="2C07E77B" w14:textId="5A1DC238"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რეკომენდებული</w:t>
      </w:r>
      <w:r w:rsidRPr="0038315C">
        <w:rPr>
          <w:rFonts w:ascii="Sylfaen" w:hAnsi="Sylfaen"/>
          <w:lang w:val="ka-GE"/>
        </w:rPr>
        <w:t xml:space="preserve"> </w:t>
      </w:r>
      <w:r w:rsidRPr="0038315C">
        <w:rPr>
          <w:rFonts w:ascii="Sylfaen" w:hAnsi="Sylfaen" w:cs="Sylfaen"/>
          <w:lang w:val="ka-GE"/>
        </w:rPr>
        <w:t>დოზა</w:t>
      </w:r>
      <w:r w:rsidR="00E26DD3">
        <w:rPr>
          <w:rFonts w:ascii="Sylfaen" w:hAnsi="Sylfaen" w:cs="Sylfaen"/>
          <w:lang w:val="ka-GE"/>
        </w:rPr>
        <w:t xml:space="preserve"> </w:t>
      </w:r>
      <w:r w:rsidRPr="0038315C">
        <w:rPr>
          <w:rFonts w:ascii="Sylfaen" w:hAnsi="Sylfaen" w:cs="Sylfaen"/>
          <w:lang w:val="ka-GE"/>
        </w:rPr>
        <w:t>ა</w:t>
      </w:r>
      <w:r w:rsidR="00E26DD3">
        <w:rPr>
          <w:rFonts w:ascii="Sylfaen" w:hAnsi="Sylfaen" w:cs="Sylfaen"/>
          <w:lang w:val="ka-GE"/>
        </w:rPr>
        <w:t>რის</w:t>
      </w:r>
      <w:r w:rsidRPr="0038315C">
        <w:rPr>
          <w:rFonts w:ascii="Sylfaen" w:hAnsi="Sylfaen"/>
          <w:lang w:val="ka-GE"/>
        </w:rPr>
        <w:t xml:space="preserve"> 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ექსილანსი</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ორჯერ</w:t>
      </w:r>
      <w:r w:rsidRPr="0038315C">
        <w:rPr>
          <w:rFonts w:ascii="Sylfaen" w:hAnsi="Sylfaen"/>
          <w:lang w:val="ka-GE"/>
        </w:rPr>
        <w:t xml:space="preserve"> 7 </w:t>
      </w:r>
      <w:r w:rsidRPr="0038315C">
        <w:rPr>
          <w:rFonts w:ascii="Sylfaen" w:hAnsi="Sylfaen" w:cs="Sylfaen"/>
          <w:lang w:val="ka-GE"/>
        </w:rPr>
        <w:t>დღის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 xml:space="preserve">,  </w:t>
      </w:r>
      <w:r w:rsidRPr="0038315C">
        <w:rPr>
          <w:rFonts w:ascii="Sylfaen" w:hAnsi="Sylfaen" w:cs="Sylfaen"/>
          <w:lang w:val="ka-GE"/>
        </w:rPr>
        <w:t>ერთ</w:t>
      </w:r>
      <w:r w:rsidRPr="0038315C">
        <w:rPr>
          <w:rFonts w:ascii="Sylfaen" w:hAnsi="Sylfaen"/>
          <w:lang w:val="ka-GE"/>
        </w:rPr>
        <w:t>-</w:t>
      </w:r>
      <w:r w:rsidRPr="0038315C">
        <w:rPr>
          <w:rFonts w:ascii="Sylfaen" w:hAnsi="Sylfaen" w:cs="Sylfaen"/>
          <w:lang w:val="ka-GE"/>
        </w:rPr>
        <w:t>ერთ</w:t>
      </w:r>
      <w:r w:rsidR="00E26DD3">
        <w:rPr>
          <w:rFonts w:ascii="Sylfaen" w:hAnsi="Sylfaen" w:cs="Sylfaen"/>
          <w:lang w:val="ka-GE"/>
        </w:rPr>
        <w:t xml:space="preserve"> შემდეგ </w:t>
      </w:r>
      <w:r w:rsidRPr="0038315C">
        <w:rPr>
          <w:rFonts w:ascii="Sylfaen" w:hAnsi="Sylfaen" w:cs="Sylfaen"/>
          <w:lang w:val="ka-GE"/>
        </w:rPr>
        <w:t>კომბინაცია</w:t>
      </w:r>
      <w:r w:rsidR="005D2730">
        <w:rPr>
          <w:rFonts w:ascii="Sylfaen" w:hAnsi="Sylfaen" w:cs="Sylfaen"/>
          <w:lang w:val="ka-GE"/>
        </w:rPr>
        <w:t>სთან ერთად</w:t>
      </w:r>
      <w:r w:rsidRPr="0038315C">
        <w:rPr>
          <w:rFonts w:ascii="Sylfaen" w:hAnsi="Sylfaen"/>
          <w:lang w:val="ka-GE"/>
        </w:rPr>
        <w:t>:</w:t>
      </w:r>
    </w:p>
    <w:p w14:paraId="464831B9" w14:textId="77777777"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კლარითრომიცინი</w:t>
      </w:r>
      <w:r w:rsidRPr="0038315C">
        <w:rPr>
          <w:rFonts w:ascii="Sylfaen" w:hAnsi="Sylfaen"/>
          <w:lang w:val="ka-GE"/>
        </w:rPr>
        <w:t xml:space="preserve"> 250-500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ორჯერ</w:t>
      </w:r>
      <w:r w:rsidRPr="0038315C">
        <w:rPr>
          <w:rFonts w:ascii="Sylfaen" w:hAnsi="Sylfaen"/>
          <w:lang w:val="ka-GE"/>
        </w:rPr>
        <w:t xml:space="preserve"> + </w:t>
      </w:r>
      <w:r w:rsidRPr="0038315C">
        <w:rPr>
          <w:rFonts w:ascii="Sylfaen" w:hAnsi="Sylfaen" w:cs="Sylfaen"/>
          <w:lang w:val="ka-GE"/>
        </w:rPr>
        <w:t>ამოქსიცილინი</w:t>
      </w:r>
      <w:r w:rsidRPr="0038315C">
        <w:rPr>
          <w:rFonts w:ascii="Sylfaen" w:hAnsi="Sylfaen"/>
          <w:lang w:val="ka-GE"/>
        </w:rPr>
        <w:t xml:space="preserve"> 1 </w:t>
      </w:r>
      <w:r w:rsidRPr="0038315C">
        <w:rPr>
          <w:rFonts w:ascii="Sylfaen" w:hAnsi="Sylfaen" w:cs="Sylfaen"/>
          <w:lang w:val="ka-GE"/>
        </w:rPr>
        <w:t>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ორჯერ</w:t>
      </w:r>
    </w:p>
    <w:p w14:paraId="0AEF01B6" w14:textId="7F68012C"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კლარითრომიცინი</w:t>
      </w:r>
      <w:r w:rsidRPr="0038315C">
        <w:rPr>
          <w:rFonts w:ascii="Sylfaen" w:hAnsi="Sylfaen"/>
          <w:lang w:val="ka-GE"/>
        </w:rPr>
        <w:t xml:space="preserve"> 250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ორჯერ</w:t>
      </w:r>
      <w:r w:rsidRPr="0038315C">
        <w:rPr>
          <w:rFonts w:ascii="Sylfaen" w:hAnsi="Sylfaen"/>
          <w:lang w:val="ka-GE"/>
        </w:rPr>
        <w:t xml:space="preserve"> + </w:t>
      </w:r>
      <w:r w:rsidRPr="0038315C">
        <w:rPr>
          <w:rFonts w:ascii="Sylfaen" w:hAnsi="Sylfaen" w:cs="Sylfaen"/>
          <w:lang w:val="ka-GE"/>
        </w:rPr>
        <w:t>მეტრონიდაზოლი</w:t>
      </w:r>
      <w:r w:rsidRPr="0038315C">
        <w:rPr>
          <w:rFonts w:ascii="Sylfaen" w:hAnsi="Sylfaen"/>
          <w:lang w:val="ka-GE"/>
        </w:rPr>
        <w:t xml:space="preserve"> 400-500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ორჯერ</w:t>
      </w:r>
    </w:p>
    <w:p w14:paraId="32AD183E" w14:textId="5401EEAB" w:rsidR="0038315C" w:rsidRPr="0038315C" w:rsidRDefault="0038315C" w:rsidP="00027335">
      <w:pPr>
        <w:spacing w:after="0" w:line="276" w:lineRule="auto"/>
        <w:jc w:val="both"/>
        <w:rPr>
          <w:rFonts w:ascii="Sylfaen" w:hAnsi="Sylfaen"/>
          <w:lang w:val="ka-GE"/>
        </w:rPr>
      </w:pPr>
      <w:r w:rsidRPr="0038315C">
        <w:rPr>
          <w:rFonts w:ascii="Sylfaen" w:hAnsi="Sylfaen"/>
          <w:lang w:val="ka-GE"/>
        </w:rPr>
        <w:t>H. pylori-</w:t>
      </w:r>
      <w:r w:rsidRPr="0038315C">
        <w:rPr>
          <w:rFonts w:ascii="Sylfaen" w:hAnsi="Sylfaen" w:cs="Sylfaen"/>
          <w:lang w:val="ka-GE"/>
        </w:rPr>
        <w:t>ს</w:t>
      </w:r>
      <w:r w:rsidRPr="0038315C">
        <w:rPr>
          <w:rFonts w:ascii="Sylfaen" w:hAnsi="Sylfaen"/>
          <w:lang w:val="ka-GE"/>
        </w:rPr>
        <w:t xml:space="preserve"> </w:t>
      </w:r>
      <w:r w:rsidRPr="0038315C">
        <w:rPr>
          <w:rFonts w:ascii="Sylfaen" w:hAnsi="Sylfaen" w:cs="Sylfaen"/>
          <w:lang w:val="ka-GE"/>
        </w:rPr>
        <w:t>აღმოფხვრის</w:t>
      </w:r>
      <w:r w:rsidRPr="0038315C">
        <w:rPr>
          <w:rFonts w:ascii="Sylfaen" w:hAnsi="Sylfaen"/>
          <w:lang w:val="ka-GE"/>
        </w:rPr>
        <w:t xml:space="preserve"> </w:t>
      </w:r>
      <w:r w:rsidRPr="0038315C">
        <w:rPr>
          <w:rFonts w:ascii="Sylfaen" w:hAnsi="Sylfaen" w:cs="Sylfaen"/>
          <w:lang w:val="ka-GE"/>
        </w:rPr>
        <w:t>მაჩვენებელი</w:t>
      </w:r>
      <w:r w:rsidRPr="0038315C">
        <w:rPr>
          <w:rFonts w:ascii="Sylfaen" w:hAnsi="Sylfaen"/>
          <w:lang w:val="ka-GE"/>
        </w:rPr>
        <w:t xml:space="preserve"> 90%-</w:t>
      </w:r>
      <w:r w:rsidRPr="0038315C">
        <w:rPr>
          <w:rFonts w:ascii="Sylfaen" w:hAnsi="Sylfaen" w:cs="Sylfaen"/>
          <w:lang w:val="ka-GE"/>
        </w:rPr>
        <w:t>მდეა</w:t>
      </w:r>
      <w:r w:rsidRPr="0038315C">
        <w:rPr>
          <w:rFonts w:ascii="Sylfaen" w:hAnsi="Sylfaen"/>
          <w:lang w:val="ka-GE"/>
        </w:rPr>
        <w:t xml:space="preserve">, </w:t>
      </w:r>
      <w:r w:rsidRPr="0038315C">
        <w:rPr>
          <w:rFonts w:ascii="Sylfaen" w:hAnsi="Sylfaen" w:cs="Sylfaen"/>
          <w:lang w:val="ka-GE"/>
        </w:rPr>
        <w:t>როდესაც</w:t>
      </w:r>
      <w:r w:rsidRPr="0038315C">
        <w:rPr>
          <w:rFonts w:ascii="Sylfaen" w:hAnsi="Sylfaen"/>
          <w:lang w:val="ka-GE"/>
        </w:rPr>
        <w:t xml:space="preserve"> </w:t>
      </w:r>
      <w:r w:rsidRPr="0038315C">
        <w:rPr>
          <w:rFonts w:ascii="Sylfaen" w:hAnsi="Sylfaen" w:cs="Sylfaen"/>
          <w:lang w:val="ka-GE"/>
        </w:rPr>
        <w:t>კლარითრომიცინი</w:t>
      </w:r>
      <w:r w:rsidRPr="0038315C">
        <w:rPr>
          <w:rFonts w:ascii="Sylfaen" w:hAnsi="Sylfaen"/>
          <w:lang w:val="ka-GE"/>
        </w:rPr>
        <w:t xml:space="preserve"> </w:t>
      </w:r>
      <w:r w:rsidRPr="0038315C">
        <w:rPr>
          <w:rFonts w:ascii="Sylfaen" w:hAnsi="Sylfaen" w:cs="Sylfaen"/>
          <w:lang w:val="ka-GE"/>
        </w:rPr>
        <w:t>კომბინირებულია</w:t>
      </w:r>
      <w:r w:rsidRPr="0038315C">
        <w:rPr>
          <w:rFonts w:ascii="Sylfaen" w:hAnsi="Sylfaen"/>
          <w:lang w:val="ka-GE"/>
        </w:rPr>
        <w:t xml:space="preserve"> </w:t>
      </w:r>
      <w:r w:rsidRPr="0038315C">
        <w:rPr>
          <w:rFonts w:ascii="Sylfaen" w:hAnsi="Sylfaen" w:cs="Sylfaen"/>
          <w:lang w:val="ka-GE"/>
        </w:rPr>
        <w:t>ექსილანსთან</w:t>
      </w:r>
      <w:r w:rsidRPr="0038315C">
        <w:rPr>
          <w:rFonts w:ascii="Sylfaen" w:hAnsi="Sylfaen"/>
          <w:lang w:val="ka-GE"/>
        </w:rPr>
        <w:t xml:space="preserve"> </w:t>
      </w:r>
      <w:r w:rsidRPr="0038315C">
        <w:rPr>
          <w:rFonts w:ascii="Sylfaen" w:hAnsi="Sylfaen" w:cs="Sylfaen"/>
          <w:lang w:val="ka-GE"/>
        </w:rPr>
        <w:t>და</w:t>
      </w:r>
      <w:r w:rsidRPr="0038315C">
        <w:rPr>
          <w:rFonts w:ascii="Sylfaen" w:hAnsi="Sylfaen"/>
          <w:lang w:val="ka-GE"/>
        </w:rPr>
        <w:t xml:space="preserve"> </w:t>
      </w:r>
      <w:r w:rsidRPr="0038315C">
        <w:rPr>
          <w:rFonts w:ascii="Sylfaen" w:hAnsi="Sylfaen" w:cs="Sylfaen"/>
          <w:lang w:val="ka-GE"/>
        </w:rPr>
        <w:t>ამოქსიცილინთან</w:t>
      </w:r>
      <w:r w:rsidRPr="0038315C">
        <w:rPr>
          <w:rFonts w:ascii="Sylfaen" w:hAnsi="Sylfaen"/>
          <w:lang w:val="ka-GE"/>
        </w:rPr>
        <w:t xml:space="preserve"> </w:t>
      </w:r>
      <w:r w:rsidRPr="0038315C">
        <w:rPr>
          <w:rFonts w:ascii="Sylfaen" w:hAnsi="Sylfaen" w:cs="Sylfaen"/>
          <w:lang w:val="ka-GE"/>
        </w:rPr>
        <w:t>ან</w:t>
      </w:r>
      <w:r w:rsidRPr="0038315C">
        <w:rPr>
          <w:rFonts w:ascii="Sylfaen" w:hAnsi="Sylfaen"/>
          <w:lang w:val="ka-GE"/>
        </w:rPr>
        <w:t xml:space="preserve"> </w:t>
      </w:r>
      <w:r w:rsidRPr="0038315C">
        <w:rPr>
          <w:rFonts w:ascii="Sylfaen" w:hAnsi="Sylfaen" w:cs="Sylfaen"/>
          <w:lang w:val="ka-GE"/>
        </w:rPr>
        <w:t>მეტრონიდაზოლთან</w:t>
      </w:r>
      <w:r w:rsidRPr="0038315C">
        <w:rPr>
          <w:rFonts w:ascii="Sylfaen" w:hAnsi="Sylfaen"/>
          <w:lang w:val="ka-GE"/>
        </w:rPr>
        <w:t>.</w:t>
      </w:r>
    </w:p>
    <w:p w14:paraId="3568ECA0" w14:textId="1E8AC918"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lastRenderedPageBreak/>
        <w:t>წარმატებული</w:t>
      </w:r>
      <w:r w:rsidRPr="0038315C">
        <w:rPr>
          <w:rFonts w:ascii="Sylfaen" w:hAnsi="Sylfaen"/>
          <w:lang w:val="ka-GE"/>
        </w:rPr>
        <w:t xml:space="preserve"> </w:t>
      </w:r>
      <w:r w:rsidRPr="0038315C">
        <w:rPr>
          <w:rFonts w:ascii="Sylfaen" w:hAnsi="Sylfaen" w:cs="Sylfaen"/>
          <w:lang w:val="ka-GE"/>
        </w:rPr>
        <w:t>ერადიკაციული</w:t>
      </w:r>
      <w:r w:rsidRPr="0038315C">
        <w:rPr>
          <w:rFonts w:ascii="Sylfaen" w:hAnsi="Sylfaen"/>
          <w:lang w:val="ka-GE"/>
        </w:rPr>
        <w:t xml:space="preserve"> </w:t>
      </w:r>
      <w:r w:rsidRPr="0038315C">
        <w:rPr>
          <w:rFonts w:ascii="Sylfaen" w:hAnsi="Sylfaen" w:cs="Sylfaen"/>
          <w:lang w:val="ka-GE"/>
        </w:rPr>
        <w:t>მკურნალობიდან</w:t>
      </w:r>
      <w:r w:rsidRPr="0038315C">
        <w:rPr>
          <w:rFonts w:ascii="Sylfaen" w:hAnsi="Sylfaen"/>
          <w:lang w:val="ka-GE"/>
        </w:rPr>
        <w:t xml:space="preserve"> </w:t>
      </w:r>
      <w:r w:rsidRPr="0038315C">
        <w:rPr>
          <w:rFonts w:ascii="Sylfaen" w:hAnsi="Sylfaen" w:cs="Sylfaen"/>
          <w:lang w:val="ka-GE"/>
        </w:rPr>
        <w:t>ექვსი</w:t>
      </w:r>
      <w:r w:rsidRPr="0038315C">
        <w:rPr>
          <w:rFonts w:ascii="Sylfaen" w:hAnsi="Sylfaen"/>
          <w:lang w:val="ka-GE"/>
        </w:rPr>
        <w:t xml:space="preserve"> </w:t>
      </w:r>
      <w:r w:rsidRPr="0038315C">
        <w:rPr>
          <w:rFonts w:ascii="Sylfaen" w:hAnsi="Sylfaen" w:cs="Sylfaen"/>
          <w:lang w:val="ka-GE"/>
        </w:rPr>
        <w:t>თვის</w:t>
      </w:r>
      <w:r w:rsidRPr="0038315C">
        <w:rPr>
          <w:rFonts w:ascii="Sylfaen" w:hAnsi="Sylfaen"/>
          <w:lang w:val="ka-GE"/>
        </w:rPr>
        <w:t xml:space="preserve"> </w:t>
      </w:r>
      <w:r w:rsidRPr="0038315C">
        <w:rPr>
          <w:rFonts w:ascii="Sylfaen" w:hAnsi="Sylfaen" w:cs="Sylfaen"/>
          <w:lang w:val="ka-GE"/>
        </w:rPr>
        <w:t>შემდეგ</w:t>
      </w:r>
      <w:r w:rsidRPr="0038315C">
        <w:rPr>
          <w:rFonts w:ascii="Sylfaen" w:hAnsi="Sylfaen"/>
          <w:lang w:val="ka-GE"/>
        </w:rPr>
        <w:t xml:space="preserve">, </w:t>
      </w:r>
      <w:r w:rsidRPr="0038315C">
        <w:rPr>
          <w:rFonts w:ascii="Sylfaen" w:hAnsi="Sylfaen" w:cs="Sylfaen"/>
          <w:lang w:val="ka-GE"/>
        </w:rPr>
        <w:t>ხელახალი</w:t>
      </w:r>
      <w:r w:rsidRPr="0038315C">
        <w:rPr>
          <w:rFonts w:ascii="Sylfaen" w:hAnsi="Sylfaen"/>
          <w:lang w:val="ka-GE"/>
        </w:rPr>
        <w:t xml:space="preserve"> </w:t>
      </w:r>
      <w:r w:rsidRPr="0038315C">
        <w:rPr>
          <w:rFonts w:ascii="Sylfaen" w:hAnsi="Sylfaen" w:cs="Sylfaen"/>
          <w:lang w:val="ka-GE"/>
        </w:rPr>
        <w:t>ინფექციის</w:t>
      </w:r>
      <w:r w:rsidRPr="0038315C">
        <w:rPr>
          <w:rFonts w:ascii="Sylfaen" w:hAnsi="Sylfaen"/>
          <w:lang w:val="ka-GE"/>
        </w:rPr>
        <w:t xml:space="preserve"> </w:t>
      </w:r>
      <w:r w:rsidRPr="0038315C">
        <w:rPr>
          <w:rFonts w:ascii="Sylfaen" w:hAnsi="Sylfaen" w:cs="Sylfaen"/>
          <w:lang w:val="ka-GE"/>
        </w:rPr>
        <w:t>რისკი</w:t>
      </w:r>
      <w:r w:rsidRPr="0038315C">
        <w:rPr>
          <w:rFonts w:ascii="Sylfaen" w:hAnsi="Sylfaen"/>
          <w:lang w:val="ka-GE"/>
        </w:rPr>
        <w:t xml:space="preserve"> </w:t>
      </w:r>
      <w:r w:rsidRPr="0038315C">
        <w:rPr>
          <w:rFonts w:ascii="Sylfaen" w:hAnsi="Sylfaen" w:cs="Sylfaen"/>
          <w:lang w:val="ka-GE"/>
        </w:rPr>
        <w:t>დაბალია</w:t>
      </w:r>
      <w:r w:rsidRPr="0038315C">
        <w:rPr>
          <w:rFonts w:ascii="Sylfaen" w:hAnsi="Sylfaen"/>
          <w:lang w:val="ka-GE"/>
        </w:rPr>
        <w:t xml:space="preserve"> </w:t>
      </w:r>
      <w:r w:rsidRPr="0038315C">
        <w:rPr>
          <w:rFonts w:ascii="Sylfaen" w:hAnsi="Sylfaen" w:cs="Sylfaen"/>
          <w:lang w:val="ka-GE"/>
        </w:rPr>
        <w:t>და</w:t>
      </w:r>
      <w:r w:rsidRPr="0038315C">
        <w:rPr>
          <w:rFonts w:ascii="Sylfaen" w:hAnsi="Sylfaen"/>
          <w:lang w:val="ka-GE"/>
        </w:rPr>
        <w:t xml:space="preserve"> </w:t>
      </w:r>
      <w:r w:rsidRPr="0038315C">
        <w:rPr>
          <w:rFonts w:ascii="Sylfaen" w:hAnsi="Sylfaen" w:cs="Sylfaen"/>
          <w:lang w:val="ka-GE"/>
        </w:rPr>
        <w:t>შესაბამისად</w:t>
      </w:r>
      <w:r w:rsidRPr="0038315C">
        <w:rPr>
          <w:rFonts w:ascii="Sylfaen" w:hAnsi="Sylfaen"/>
          <w:lang w:val="ka-GE"/>
        </w:rPr>
        <w:t xml:space="preserve">, </w:t>
      </w:r>
      <w:r w:rsidRPr="0038315C">
        <w:rPr>
          <w:rFonts w:ascii="Sylfaen" w:hAnsi="Sylfaen" w:cs="Sylfaen"/>
          <w:lang w:val="ka-GE"/>
        </w:rPr>
        <w:t>რეციდივი</w:t>
      </w:r>
      <w:r w:rsidRPr="0038315C">
        <w:rPr>
          <w:rFonts w:ascii="Sylfaen" w:hAnsi="Sylfaen"/>
          <w:lang w:val="ka-GE"/>
        </w:rPr>
        <w:t xml:space="preserve"> </w:t>
      </w:r>
      <w:r w:rsidRPr="0038315C">
        <w:rPr>
          <w:rFonts w:ascii="Sylfaen" w:hAnsi="Sylfaen" w:cs="Sylfaen"/>
          <w:lang w:val="ka-GE"/>
        </w:rPr>
        <w:t>ნაკლებად</w:t>
      </w:r>
      <w:r w:rsidRPr="0038315C">
        <w:rPr>
          <w:rFonts w:ascii="Sylfaen" w:hAnsi="Sylfaen"/>
          <w:lang w:val="ka-GE"/>
        </w:rPr>
        <w:t xml:space="preserve"> </w:t>
      </w:r>
      <w:r w:rsidRPr="0038315C">
        <w:rPr>
          <w:rFonts w:ascii="Sylfaen" w:hAnsi="Sylfaen" w:cs="Sylfaen"/>
          <w:lang w:val="ka-GE"/>
        </w:rPr>
        <w:t>სავარაუდოა</w:t>
      </w:r>
      <w:r w:rsidRPr="0038315C">
        <w:rPr>
          <w:rFonts w:ascii="Sylfaen" w:hAnsi="Sylfaen"/>
          <w:lang w:val="ka-GE"/>
        </w:rPr>
        <w:t>.</w:t>
      </w:r>
    </w:p>
    <w:p w14:paraId="154A8B3F" w14:textId="2137445F" w:rsidR="0038315C" w:rsidRPr="0038315C" w:rsidRDefault="0038315C" w:rsidP="00027335">
      <w:pPr>
        <w:spacing w:after="0" w:line="276" w:lineRule="auto"/>
        <w:jc w:val="both"/>
        <w:rPr>
          <w:rFonts w:ascii="Sylfaen" w:hAnsi="Sylfaen"/>
          <w:lang w:val="ka-GE"/>
        </w:rPr>
      </w:pPr>
      <w:r w:rsidRPr="0038315C">
        <w:rPr>
          <w:rFonts w:ascii="Sylfaen" w:hAnsi="Sylfaen" w:cs="Sylfaen"/>
          <w:lang w:val="ka-GE"/>
        </w:rPr>
        <w:t>ასევე</w:t>
      </w:r>
      <w:r w:rsidRPr="0038315C">
        <w:rPr>
          <w:rFonts w:ascii="Sylfaen" w:hAnsi="Sylfaen"/>
          <w:lang w:val="ka-GE"/>
        </w:rPr>
        <w:t xml:space="preserve"> </w:t>
      </w:r>
      <w:r w:rsidR="005D2730">
        <w:rPr>
          <w:rFonts w:ascii="Sylfaen" w:hAnsi="Sylfaen" w:cs="Sylfaen"/>
          <w:lang w:val="ka-GE"/>
        </w:rPr>
        <w:t>შესწავლილია</w:t>
      </w:r>
      <w:r w:rsidRPr="0038315C">
        <w:rPr>
          <w:rFonts w:ascii="Sylfaen" w:hAnsi="Sylfaen"/>
          <w:lang w:val="ka-GE"/>
        </w:rPr>
        <w:t xml:space="preserve"> </w:t>
      </w:r>
      <w:r w:rsidRPr="0038315C">
        <w:rPr>
          <w:rFonts w:ascii="Sylfaen" w:hAnsi="Sylfaen" w:cs="Sylfaen"/>
          <w:lang w:val="ka-GE"/>
        </w:rPr>
        <w:t>ისეთი</w:t>
      </w:r>
      <w:r w:rsidRPr="0038315C">
        <w:rPr>
          <w:rFonts w:ascii="Sylfaen" w:hAnsi="Sylfaen"/>
          <w:lang w:val="ka-GE"/>
        </w:rPr>
        <w:t xml:space="preserve"> </w:t>
      </w:r>
      <w:r w:rsidRPr="0038315C">
        <w:rPr>
          <w:rFonts w:ascii="Sylfaen" w:hAnsi="Sylfaen" w:cs="Sylfaen"/>
          <w:lang w:val="ka-GE"/>
        </w:rPr>
        <w:t>რეჟიმის</w:t>
      </w:r>
      <w:r w:rsidRPr="0038315C">
        <w:rPr>
          <w:rFonts w:ascii="Sylfaen" w:hAnsi="Sylfaen"/>
          <w:lang w:val="ka-GE"/>
        </w:rPr>
        <w:t xml:space="preserve"> </w:t>
      </w:r>
      <w:r w:rsidRPr="0038315C">
        <w:rPr>
          <w:rFonts w:ascii="Sylfaen" w:hAnsi="Sylfaen" w:cs="Sylfaen"/>
          <w:lang w:val="ka-GE"/>
        </w:rPr>
        <w:t>გამოყენება</w:t>
      </w:r>
      <w:r w:rsidRPr="0038315C">
        <w:rPr>
          <w:rFonts w:ascii="Sylfaen" w:hAnsi="Sylfaen"/>
          <w:lang w:val="ka-GE"/>
        </w:rPr>
        <w:t xml:space="preserve">, </w:t>
      </w:r>
      <w:r w:rsidRPr="0038315C">
        <w:rPr>
          <w:rFonts w:ascii="Sylfaen" w:hAnsi="Sylfaen" w:cs="Sylfaen"/>
          <w:lang w:val="ka-GE"/>
        </w:rPr>
        <w:t>რომელიც</w:t>
      </w:r>
      <w:r w:rsidRPr="0038315C">
        <w:rPr>
          <w:rFonts w:ascii="Sylfaen" w:hAnsi="Sylfaen"/>
          <w:lang w:val="ka-GE"/>
        </w:rPr>
        <w:t xml:space="preserve"> </w:t>
      </w:r>
      <w:r w:rsidRPr="0038315C">
        <w:rPr>
          <w:rFonts w:ascii="Sylfaen" w:hAnsi="Sylfaen" w:cs="Sylfaen"/>
          <w:lang w:val="ka-GE"/>
        </w:rPr>
        <w:t>მოიცავს</w:t>
      </w:r>
      <w:r w:rsidRPr="0038315C">
        <w:rPr>
          <w:rFonts w:ascii="Sylfaen" w:hAnsi="Sylfaen"/>
          <w:lang w:val="ka-GE"/>
        </w:rPr>
        <w:t xml:space="preserve"> </w:t>
      </w:r>
      <w:r w:rsidRPr="0038315C">
        <w:rPr>
          <w:rFonts w:ascii="Sylfaen" w:hAnsi="Sylfaen" w:cs="Sylfaen"/>
          <w:lang w:val="ka-GE"/>
        </w:rPr>
        <w:t>ლანსოპრაზოლს</w:t>
      </w:r>
      <w:r w:rsidRPr="0038315C">
        <w:rPr>
          <w:rFonts w:ascii="Sylfaen" w:hAnsi="Sylfaen"/>
          <w:lang w:val="ka-GE"/>
        </w:rPr>
        <w:t xml:space="preserve"> 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ორჯერ</w:t>
      </w:r>
      <w:r w:rsidRPr="0038315C">
        <w:rPr>
          <w:rFonts w:ascii="Sylfaen" w:hAnsi="Sylfaen"/>
          <w:lang w:val="ka-GE"/>
        </w:rPr>
        <w:t xml:space="preserve">, </w:t>
      </w:r>
      <w:r w:rsidRPr="0038315C">
        <w:rPr>
          <w:rFonts w:ascii="Sylfaen" w:hAnsi="Sylfaen" w:cs="Sylfaen"/>
          <w:lang w:val="ka-GE"/>
        </w:rPr>
        <w:t>ამოქსიცილინს</w:t>
      </w:r>
      <w:r w:rsidRPr="0038315C">
        <w:rPr>
          <w:rFonts w:ascii="Sylfaen" w:hAnsi="Sylfaen"/>
          <w:lang w:val="ka-GE"/>
        </w:rPr>
        <w:t xml:space="preserve"> 1 </w:t>
      </w:r>
      <w:r w:rsidRPr="0038315C">
        <w:rPr>
          <w:rFonts w:ascii="Sylfaen" w:hAnsi="Sylfaen" w:cs="Sylfaen"/>
          <w:lang w:val="ka-GE"/>
        </w:rPr>
        <w:t>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ორჯერ</w:t>
      </w:r>
      <w:r w:rsidRPr="0038315C">
        <w:rPr>
          <w:rFonts w:ascii="Sylfaen" w:hAnsi="Sylfaen"/>
          <w:lang w:val="ka-GE"/>
        </w:rPr>
        <w:t xml:space="preserve"> </w:t>
      </w:r>
      <w:r w:rsidRPr="0038315C">
        <w:rPr>
          <w:rFonts w:ascii="Sylfaen" w:hAnsi="Sylfaen" w:cs="Sylfaen"/>
          <w:lang w:val="ka-GE"/>
        </w:rPr>
        <w:t>და</w:t>
      </w:r>
      <w:r w:rsidRPr="0038315C">
        <w:rPr>
          <w:rFonts w:ascii="Sylfaen" w:hAnsi="Sylfaen"/>
          <w:lang w:val="ka-GE"/>
        </w:rPr>
        <w:t xml:space="preserve"> </w:t>
      </w:r>
      <w:r w:rsidRPr="0038315C">
        <w:rPr>
          <w:rFonts w:ascii="Sylfaen" w:hAnsi="Sylfaen" w:cs="Sylfaen"/>
          <w:lang w:val="ka-GE"/>
        </w:rPr>
        <w:t>მეტრონიდაზოლს</w:t>
      </w:r>
      <w:r w:rsidRPr="0038315C">
        <w:rPr>
          <w:rFonts w:ascii="Sylfaen" w:hAnsi="Sylfaen"/>
          <w:lang w:val="ka-GE"/>
        </w:rPr>
        <w:t xml:space="preserve"> 400-500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ორჯერ</w:t>
      </w:r>
      <w:r w:rsidRPr="0038315C">
        <w:rPr>
          <w:rFonts w:ascii="Sylfaen" w:hAnsi="Sylfaen"/>
          <w:lang w:val="ka-GE"/>
        </w:rPr>
        <w:t xml:space="preserve">. </w:t>
      </w:r>
      <w:r w:rsidRPr="0038315C">
        <w:rPr>
          <w:rFonts w:ascii="Sylfaen" w:hAnsi="Sylfaen" w:cs="Sylfaen"/>
          <w:lang w:val="ka-GE"/>
        </w:rPr>
        <w:t>ამ</w:t>
      </w:r>
      <w:r w:rsidRPr="0038315C">
        <w:rPr>
          <w:rFonts w:ascii="Sylfaen" w:hAnsi="Sylfaen"/>
          <w:lang w:val="ka-GE"/>
        </w:rPr>
        <w:t xml:space="preserve"> </w:t>
      </w:r>
      <w:r w:rsidRPr="0038315C">
        <w:rPr>
          <w:rFonts w:ascii="Sylfaen" w:hAnsi="Sylfaen" w:cs="Sylfaen"/>
          <w:lang w:val="ka-GE"/>
        </w:rPr>
        <w:t>კომბინაციის</w:t>
      </w:r>
      <w:r w:rsidRPr="0038315C">
        <w:rPr>
          <w:rFonts w:ascii="Sylfaen" w:hAnsi="Sylfaen"/>
          <w:lang w:val="ka-GE"/>
        </w:rPr>
        <w:t xml:space="preserve"> </w:t>
      </w:r>
      <w:r w:rsidRPr="0038315C">
        <w:rPr>
          <w:rFonts w:ascii="Sylfaen" w:hAnsi="Sylfaen" w:cs="Sylfaen"/>
          <w:lang w:val="ka-GE"/>
        </w:rPr>
        <w:t>გამოყენებისას</w:t>
      </w:r>
      <w:r w:rsidRPr="0038315C">
        <w:rPr>
          <w:rFonts w:ascii="Sylfaen" w:hAnsi="Sylfaen"/>
          <w:lang w:val="ka-GE"/>
        </w:rPr>
        <w:t xml:space="preserve"> </w:t>
      </w:r>
      <w:r w:rsidRPr="0038315C">
        <w:rPr>
          <w:rFonts w:ascii="Sylfaen" w:hAnsi="Sylfaen" w:cs="Sylfaen"/>
          <w:lang w:val="ka-GE"/>
        </w:rPr>
        <w:t>აღინიშნა</w:t>
      </w:r>
      <w:r w:rsidRPr="0038315C">
        <w:rPr>
          <w:rFonts w:ascii="Sylfaen" w:hAnsi="Sylfaen"/>
          <w:lang w:val="ka-GE"/>
        </w:rPr>
        <w:t xml:space="preserve"> </w:t>
      </w:r>
      <w:r w:rsidRPr="0038315C">
        <w:rPr>
          <w:rFonts w:ascii="Sylfaen" w:hAnsi="Sylfaen" w:cs="Sylfaen"/>
          <w:lang w:val="ka-GE"/>
        </w:rPr>
        <w:t>ერადიკაციის</w:t>
      </w:r>
      <w:r w:rsidRPr="0038315C">
        <w:rPr>
          <w:rFonts w:ascii="Sylfaen" w:hAnsi="Sylfaen"/>
          <w:lang w:val="ka-GE"/>
        </w:rPr>
        <w:t xml:space="preserve"> </w:t>
      </w:r>
      <w:r w:rsidRPr="0038315C">
        <w:rPr>
          <w:rFonts w:ascii="Sylfaen" w:hAnsi="Sylfaen" w:cs="Sylfaen"/>
          <w:lang w:val="ka-GE"/>
        </w:rPr>
        <w:t>უფრო</w:t>
      </w:r>
      <w:r w:rsidRPr="0038315C">
        <w:rPr>
          <w:rFonts w:ascii="Sylfaen" w:hAnsi="Sylfaen"/>
          <w:lang w:val="ka-GE"/>
        </w:rPr>
        <w:t xml:space="preserve"> </w:t>
      </w:r>
      <w:r w:rsidRPr="0038315C">
        <w:rPr>
          <w:rFonts w:ascii="Sylfaen" w:hAnsi="Sylfaen" w:cs="Sylfaen"/>
          <w:lang w:val="ka-GE"/>
        </w:rPr>
        <w:t>დაბალი</w:t>
      </w:r>
      <w:r w:rsidRPr="0038315C">
        <w:rPr>
          <w:rFonts w:ascii="Sylfaen" w:hAnsi="Sylfaen"/>
          <w:lang w:val="ka-GE"/>
        </w:rPr>
        <w:t xml:space="preserve"> </w:t>
      </w:r>
      <w:r w:rsidRPr="0038315C">
        <w:rPr>
          <w:rFonts w:ascii="Sylfaen" w:hAnsi="Sylfaen" w:cs="Sylfaen"/>
          <w:lang w:val="ka-GE"/>
        </w:rPr>
        <w:t>მაჩვენებლები</w:t>
      </w:r>
      <w:r w:rsidRPr="0038315C">
        <w:rPr>
          <w:rFonts w:ascii="Sylfaen" w:hAnsi="Sylfaen"/>
          <w:lang w:val="ka-GE"/>
        </w:rPr>
        <w:t xml:space="preserve">, </w:t>
      </w:r>
      <w:r w:rsidRPr="0038315C">
        <w:rPr>
          <w:rFonts w:ascii="Sylfaen" w:hAnsi="Sylfaen" w:cs="Sylfaen"/>
          <w:lang w:val="ka-GE"/>
        </w:rPr>
        <w:t>ვიდრე</w:t>
      </w:r>
      <w:r w:rsidRPr="0038315C">
        <w:rPr>
          <w:rFonts w:ascii="Sylfaen" w:hAnsi="Sylfaen"/>
          <w:lang w:val="ka-GE"/>
        </w:rPr>
        <w:t xml:space="preserve"> </w:t>
      </w:r>
      <w:r w:rsidRPr="0038315C">
        <w:rPr>
          <w:rFonts w:ascii="Sylfaen" w:hAnsi="Sylfaen" w:cs="Sylfaen"/>
          <w:lang w:val="ka-GE"/>
        </w:rPr>
        <w:t>კლარითრომიცინის</w:t>
      </w:r>
      <w:r w:rsidRPr="0038315C">
        <w:rPr>
          <w:rFonts w:ascii="Sylfaen" w:hAnsi="Sylfaen"/>
          <w:lang w:val="ka-GE"/>
        </w:rPr>
        <w:t xml:space="preserve"> </w:t>
      </w:r>
      <w:r w:rsidRPr="0038315C">
        <w:rPr>
          <w:rFonts w:ascii="Sylfaen" w:hAnsi="Sylfaen" w:cs="Sylfaen"/>
          <w:lang w:val="ka-GE"/>
        </w:rPr>
        <w:t>შემცველ</w:t>
      </w:r>
      <w:r w:rsidR="006040F1">
        <w:rPr>
          <w:rFonts w:ascii="Sylfaen" w:hAnsi="Sylfaen" w:cs="Sylfaen"/>
          <w:lang w:val="ka-GE"/>
        </w:rPr>
        <w:t>ი</w:t>
      </w:r>
      <w:r w:rsidRPr="0038315C">
        <w:rPr>
          <w:rFonts w:ascii="Sylfaen" w:hAnsi="Sylfaen"/>
          <w:lang w:val="ka-GE"/>
        </w:rPr>
        <w:t xml:space="preserve"> </w:t>
      </w:r>
      <w:r w:rsidRPr="0038315C">
        <w:rPr>
          <w:rFonts w:ascii="Sylfaen" w:hAnsi="Sylfaen" w:cs="Sylfaen"/>
          <w:lang w:val="ka-GE"/>
        </w:rPr>
        <w:t>რეჟიმები</w:t>
      </w:r>
      <w:r w:rsidR="006040F1">
        <w:rPr>
          <w:rFonts w:ascii="Sylfaen" w:hAnsi="Sylfaen" w:cs="Sylfaen"/>
          <w:lang w:val="ka-GE"/>
        </w:rPr>
        <w:t>ს გამოყენებისას</w:t>
      </w:r>
      <w:r w:rsidRPr="0038315C">
        <w:rPr>
          <w:rFonts w:ascii="Sylfaen" w:hAnsi="Sylfaen"/>
          <w:lang w:val="ka-GE"/>
        </w:rPr>
        <w:t xml:space="preserve">. </w:t>
      </w:r>
      <w:r w:rsidRPr="0038315C">
        <w:rPr>
          <w:rFonts w:ascii="Sylfaen" w:hAnsi="Sylfaen" w:cs="Sylfaen"/>
          <w:lang w:val="ka-GE"/>
        </w:rPr>
        <w:t>ის</w:t>
      </w:r>
      <w:r w:rsidRPr="0038315C">
        <w:rPr>
          <w:rFonts w:ascii="Sylfaen" w:hAnsi="Sylfaen"/>
          <w:lang w:val="ka-GE"/>
        </w:rPr>
        <w:t xml:space="preserve"> </w:t>
      </w:r>
      <w:r w:rsidRPr="0038315C">
        <w:rPr>
          <w:rFonts w:ascii="Sylfaen" w:hAnsi="Sylfaen" w:cs="Sylfaen"/>
          <w:lang w:val="ka-GE"/>
        </w:rPr>
        <w:t>შეიძლება</w:t>
      </w:r>
      <w:r w:rsidRPr="0038315C">
        <w:rPr>
          <w:rFonts w:ascii="Sylfaen" w:hAnsi="Sylfaen"/>
          <w:lang w:val="ka-GE"/>
        </w:rPr>
        <w:t xml:space="preserve"> </w:t>
      </w:r>
      <w:r w:rsidRPr="0038315C">
        <w:rPr>
          <w:rFonts w:ascii="Sylfaen" w:hAnsi="Sylfaen" w:cs="Sylfaen"/>
          <w:lang w:val="ka-GE"/>
        </w:rPr>
        <w:t>შესაფერისი</w:t>
      </w:r>
      <w:r w:rsidRPr="0038315C">
        <w:rPr>
          <w:rFonts w:ascii="Sylfaen" w:hAnsi="Sylfaen"/>
          <w:lang w:val="ka-GE"/>
        </w:rPr>
        <w:t xml:space="preserve"> </w:t>
      </w:r>
      <w:r w:rsidRPr="0038315C">
        <w:rPr>
          <w:rFonts w:ascii="Sylfaen" w:hAnsi="Sylfaen" w:cs="Sylfaen"/>
          <w:lang w:val="ka-GE"/>
        </w:rPr>
        <w:t>იყოს</w:t>
      </w:r>
      <w:r w:rsidRPr="0038315C">
        <w:rPr>
          <w:rFonts w:ascii="Sylfaen" w:hAnsi="Sylfaen"/>
          <w:lang w:val="ka-GE"/>
        </w:rPr>
        <w:t xml:space="preserve"> </w:t>
      </w:r>
      <w:r w:rsidRPr="0038315C">
        <w:rPr>
          <w:rFonts w:ascii="Sylfaen" w:hAnsi="Sylfaen" w:cs="Sylfaen"/>
          <w:lang w:val="ka-GE"/>
        </w:rPr>
        <w:t>მათთვის</w:t>
      </w:r>
      <w:r w:rsidRPr="0038315C">
        <w:rPr>
          <w:rFonts w:ascii="Sylfaen" w:hAnsi="Sylfaen"/>
          <w:lang w:val="ka-GE"/>
        </w:rPr>
        <w:t xml:space="preserve">, </w:t>
      </w:r>
      <w:r w:rsidRPr="0038315C">
        <w:rPr>
          <w:rFonts w:ascii="Sylfaen" w:hAnsi="Sylfaen" w:cs="Sylfaen"/>
          <w:lang w:val="ka-GE"/>
        </w:rPr>
        <w:t>ვისაც</w:t>
      </w:r>
      <w:r w:rsidRPr="0038315C">
        <w:rPr>
          <w:rFonts w:ascii="Sylfaen" w:hAnsi="Sylfaen"/>
          <w:lang w:val="ka-GE"/>
        </w:rPr>
        <w:t xml:space="preserve"> </w:t>
      </w:r>
      <w:r w:rsidRPr="0038315C">
        <w:rPr>
          <w:rFonts w:ascii="Sylfaen" w:hAnsi="Sylfaen" w:cs="Sylfaen"/>
          <w:lang w:val="ka-GE"/>
        </w:rPr>
        <w:t>არ</w:t>
      </w:r>
      <w:r w:rsidRPr="0038315C">
        <w:rPr>
          <w:rFonts w:ascii="Sylfaen" w:hAnsi="Sylfaen"/>
          <w:lang w:val="ka-GE"/>
        </w:rPr>
        <w:t xml:space="preserve"> </w:t>
      </w:r>
      <w:r w:rsidRPr="0038315C">
        <w:rPr>
          <w:rFonts w:ascii="Sylfaen" w:hAnsi="Sylfaen" w:cs="Sylfaen"/>
          <w:lang w:val="ka-GE"/>
        </w:rPr>
        <w:t>შეუძლია</w:t>
      </w:r>
      <w:r w:rsidRPr="0038315C">
        <w:rPr>
          <w:rFonts w:ascii="Sylfaen" w:hAnsi="Sylfaen"/>
          <w:lang w:val="ka-GE"/>
        </w:rPr>
        <w:t xml:space="preserve"> </w:t>
      </w:r>
      <w:r w:rsidRPr="0038315C">
        <w:rPr>
          <w:rFonts w:ascii="Sylfaen" w:hAnsi="Sylfaen" w:cs="Sylfaen"/>
          <w:lang w:val="ka-GE"/>
        </w:rPr>
        <w:t>კლარითრომიცინის</w:t>
      </w:r>
      <w:r w:rsidRPr="0038315C">
        <w:rPr>
          <w:rFonts w:ascii="Sylfaen" w:hAnsi="Sylfaen"/>
          <w:lang w:val="ka-GE"/>
        </w:rPr>
        <w:t xml:space="preserve"> </w:t>
      </w:r>
      <w:r w:rsidRPr="0038315C">
        <w:rPr>
          <w:rFonts w:ascii="Sylfaen" w:hAnsi="Sylfaen" w:cs="Sylfaen"/>
          <w:lang w:val="ka-GE"/>
        </w:rPr>
        <w:t>მიღება</w:t>
      </w:r>
      <w:r w:rsidRPr="0038315C">
        <w:rPr>
          <w:rFonts w:ascii="Sylfaen" w:hAnsi="Sylfaen"/>
          <w:lang w:val="ka-GE"/>
        </w:rPr>
        <w:t xml:space="preserve"> </w:t>
      </w:r>
      <w:r w:rsidRPr="0038315C">
        <w:rPr>
          <w:rFonts w:ascii="Sylfaen" w:hAnsi="Sylfaen" w:cs="Sylfaen"/>
          <w:lang w:val="ka-GE"/>
        </w:rPr>
        <w:t>ერადიკაციული</w:t>
      </w:r>
      <w:r w:rsidRPr="0038315C">
        <w:rPr>
          <w:rFonts w:ascii="Sylfaen" w:hAnsi="Sylfaen"/>
          <w:lang w:val="ka-GE"/>
        </w:rPr>
        <w:t xml:space="preserve"> </w:t>
      </w:r>
      <w:r w:rsidRPr="0038315C">
        <w:rPr>
          <w:rFonts w:ascii="Sylfaen" w:hAnsi="Sylfaen" w:cs="Sylfaen"/>
          <w:lang w:val="ka-GE"/>
        </w:rPr>
        <w:t>თერაპიის</w:t>
      </w:r>
      <w:r w:rsidRPr="0038315C">
        <w:rPr>
          <w:rFonts w:ascii="Sylfaen" w:hAnsi="Sylfaen"/>
          <w:lang w:val="ka-GE"/>
        </w:rPr>
        <w:t xml:space="preserve"> </w:t>
      </w:r>
      <w:r w:rsidR="005D2730">
        <w:rPr>
          <w:rFonts w:ascii="Sylfaen" w:hAnsi="Sylfaen" w:cs="Sylfaen"/>
          <w:lang w:val="ka-GE"/>
        </w:rPr>
        <w:t>შემადგენლობაში,</w:t>
      </w:r>
      <w:r w:rsidRPr="0038315C">
        <w:rPr>
          <w:rFonts w:ascii="Sylfaen" w:hAnsi="Sylfaen"/>
          <w:lang w:val="ka-GE"/>
        </w:rPr>
        <w:t xml:space="preserve"> </w:t>
      </w:r>
      <w:r w:rsidRPr="0038315C">
        <w:rPr>
          <w:rFonts w:ascii="Sylfaen" w:hAnsi="Sylfaen" w:cs="Sylfaen"/>
          <w:lang w:val="ka-GE"/>
        </w:rPr>
        <w:t>როდესაც</w:t>
      </w:r>
      <w:r w:rsidRPr="0038315C">
        <w:rPr>
          <w:rFonts w:ascii="Sylfaen" w:hAnsi="Sylfaen"/>
          <w:lang w:val="ka-GE"/>
        </w:rPr>
        <w:t xml:space="preserve"> </w:t>
      </w:r>
      <w:r w:rsidRPr="0038315C">
        <w:rPr>
          <w:rFonts w:ascii="Sylfaen" w:hAnsi="Sylfaen" w:cs="Sylfaen"/>
          <w:lang w:val="ka-GE"/>
        </w:rPr>
        <w:t>მეტრონიდაზოლის</w:t>
      </w:r>
      <w:r w:rsidRPr="0038315C">
        <w:rPr>
          <w:rFonts w:ascii="Sylfaen" w:hAnsi="Sylfaen"/>
          <w:lang w:val="ka-GE"/>
        </w:rPr>
        <w:t xml:space="preserve"> </w:t>
      </w:r>
      <w:r w:rsidRPr="0038315C">
        <w:rPr>
          <w:rFonts w:ascii="Sylfaen" w:hAnsi="Sylfaen" w:cs="Sylfaen"/>
          <w:lang w:val="ka-GE"/>
        </w:rPr>
        <w:t>მიმართ</w:t>
      </w:r>
      <w:r w:rsidRPr="0038315C">
        <w:rPr>
          <w:rFonts w:ascii="Sylfaen" w:hAnsi="Sylfaen"/>
          <w:lang w:val="ka-GE"/>
        </w:rPr>
        <w:t xml:space="preserve"> </w:t>
      </w:r>
      <w:r w:rsidRPr="0038315C">
        <w:rPr>
          <w:rFonts w:ascii="Sylfaen" w:hAnsi="Sylfaen" w:cs="Sylfaen"/>
          <w:lang w:val="ka-GE"/>
        </w:rPr>
        <w:t>ადგილობრივი</w:t>
      </w:r>
      <w:r w:rsidRPr="0038315C">
        <w:rPr>
          <w:rFonts w:ascii="Sylfaen" w:hAnsi="Sylfaen"/>
          <w:lang w:val="ka-GE"/>
        </w:rPr>
        <w:t xml:space="preserve"> </w:t>
      </w:r>
      <w:r w:rsidRPr="0038315C">
        <w:rPr>
          <w:rFonts w:ascii="Sylfaen" w:hAnsi="Sylfaen" w:cs="Sylfaen"/>
          <w:lang w:val="ka-GE"/>
        </w:rPr>
        <w:t>რეზისტენტობის</w:t>
      </w:r>
      <w:r w:rsidRPr="0038315C">
        <w:rPr>
          <w:rFonts w:ascii="Sylfaen" w:hAnsi="Sylfaen"/>
          <w:lang w:val="ka-GE"/>
        </w:rPr>
        <w:t xml:space="preserve"> </w:t>
      </w:r>
      <w:r w:rsidRPr="0038315C">
        <w:rPr>
          <w:rFonts w:ascii="Sylfaen" w:hAnsi="Sylfaen" w:cs="Sylfaen"/>
          <w:lang w:val="ka-GE"/>
        </w:rPr>
        <w:t>მაჩვენებლები</w:t>
      </w:r>
      <w:r w:rsidRPr="0038315C">
        <w:rPr>
          <w:rFonts w:ascii="Sylfaen" w:hAnsi="Sylfaen"/>
          <w:lang w:val="ka-GE"/>
        </w:rPr>
        <w:t xml:space="preserve"> </w:t>
      </w:r>
      <w:r w:rsidRPr="0038315C">
        <w:rPr>
          <w:rFonts w:ascii="Sylfaen" w:hAnsi="Sylfaen" w:cs="Sylfaen"/>
          <w:lang w:val="ka-GE"/>
        </w:rPr>
        <w:t>დაბალია</w:t>
      </w:r>
      <w:r w:rsidRPr="0038315C">
        <w:rPr>
          <w:rFonts w:ascii="Sylfaen" w:hAnsi="Sylfaen"/>
          <w:lang w:val="ka-GE"/>
        </w:rPr>
        <w:t>.</w:t>
      </w:r>
    </w:p>
    <w:p w14:paraId="329DE1B2" w14:textId="6562938A" w:rsidR="0038315C" w:rsidRPr="006040F1" w:rsidRDefault="0038315C" w:rsidP="00027335">
      <w:pPr>
        <w:spacing w:after="0" w:line="276" w:lineRule="auto"/>
        <w:jc w:val="both"/>
        <w:rPr>
          <w:rFonts w:ascii="Sylfaen" w:hAnsi="Sylfaen"/>
          <w:u w:val="single"/>
          <w:lang w:val="ka-GE"/>
        </w:rPr>
      </w:pPr>
      <w:r w:rsidRPr="006040F1">
        <w:rPr>
          <w:rFonts w:ascii="Sylfaen" w:hAnsi="Sylfaen" w:cs="Sylfaen"/>
          <w:u w:val="single"/>
          <w:lang w:val="ka-GE"/>
        </w:rPr>
        <w:t>არასტეროიდული</w:t>
      </w:r>
      <w:r w:rsidRPr="006040F1">
        <w:rPr>
          <w:rFonts w:ascii="Sylfaen" w:hAnsi="Sylfaen"/>
          <w:u w:val="single"/>
          <w:lang w:val="ka-GE"/>
        </w:rPr>
        <w:t xml:space="preserve"> </w:t>
      </w:r>
      <w:r w:rsidRPr="006040F1">
        <w:rPr>
          <w:rFonts w:ascii="Sylfaen" w:hAnsi="Sylfaen" w:cs="Sylfaen"/>
          <w:u w:val="single"/>
          <w:lang w:val="ka-GE"/>
        </w:rPr>
        <w:t>ანთების</w:t>
      </w:r>
      <w:r w:rsidRPr="006040F1">
        <w:rPr>
          <w:rFonts w:ascii="Sylfaen" w:hAnsi="Sylfaen"/>
          <w:u w:val="single"/>
          <w:lang w:val="ka-GE"/>
        </w:rPr>
        <w:t xml:space="preserve"> </w:t>
      </w:r>
      <w:r w:rsidRPr="006040F1">
        <w:rPr>
          <w:rFonts w:ascii="Sylfaen" w:hAnsi="Sylfaen" w:cs="Sylfaen"/>
          <w:u w:val="single"/>
          <w:lang w:val="ka-GE"/>
        </w:rPr>
        <w:t>საწინააღმდეგო</w:t>
      </w:r>
      <w:r w:rsidRPr="006040F1">
        <w:rPr>
          <w:rFonts w:ascii="Sylfaen" w:hAnsi="Sylfaen"/>
          <w:u w:val="single"/>
          <w:lang w:val="ka-GE"/>
        </w:rPr>
        <w:t xml:space="preserve"> </w:t>
      </w:r>
      <w:r w:rsidRPr="006040F1">
        <w:rPr>
          <w:rFonts w:ascii="Sylfaen" w:hAnsi="Sylfaen" w:cs="Sylfaen"/>
          <w:u w:val="single"/>
          <w:lang w:val="ka-GE"/>
        </w:rPr>
        <w:t>პრეპარატებ</w:t>
      </w:r>
      <w:r w:rsidR="006040F1" w:rsidRPr="006040F1">
        <w:rPr>
          <w:rFonts w:ascii="Sylfaen" w:hAnsi="Sylfaen" w:cs="Sylfaen"/>
          <w:u w:val="single"/>
          <w:lang w:val="ka-GE"/>
        </w:rPr>
        <w:t xml:space="preserve">თან დაკავშირებული </w:t>
      </w:r>
      <w:r w:rsidRPr="006040F1">
        <w:rPr>
          <w:rFonts w:ascii="Sylfaen" w:hAnsi="Sylfaen" w:cs="Sylfaen"/>
          <w:u w:val="single"/>
          <w:lang w:val="ka-GE"/>
        </w:rPr>
        <w:t>კუჭისა</w:t>
      </w:r>
      <w:r w:rsidRPr="006040F1">
        <w:rPr>
          <w:rFonts w:ascii="Sylfaen" w:hAnsi="Sylfaen"/>
          <w:u w:val="single"/>
          <w:lang w:val="ka-GE"/>
        </w:rPr>
        <w:t xml:space="preserve"> </w:t>
      </w:r>
      <w:r w:rsidRPr="006040F1">
        <w:rPr>
          <w:rFonts w:ascii="Sylfaen" w:hAnsi="Sylfaen" w:cs="Sylfaen"/>
          <w:u w:val="single"/>
          <w:lang w:val="ka-GE"/>
        </w:rPr>
        <w:t>და</w:t>
      </w:r>
      <w:r w:rsidRPr="006040F1">
        <w:rPr>
          <w:rFonts w:ascii="Sylfaen" w:hAnsi="Sylfaen"/>
          <w:u w:val="single"/>
          <w:lang w:val="ka-GE"/>
        </w:rPr>
        <w:t xml:space="preserve"> </w:t>
      </w:r>
      <w:r w:rsidRPr="006040F1">
        <w:rPr>
          <w:rFonts w:ascii="Sylfaen" w:hAnsi="Sylfaen" w:cs="Sylfaen"/>
          <w:u w:val="single"/>
          <w:lang w:val="ka-GE"/>
        </w:rPr>
        <w:t>თორმეტგოჯა</w:t>
      </w:r>
      <w:r w:rsidRPr="006040F1">
        <w:rPr>
          <w:rFonts w:ascii="Sylfaen" w:hAnsi="Sylfaen"/>
          <w:u w:val="single"/>
          <w:lang w:val="ka-GE"/>
        </w:rPr>
        <w:t xml:space="preserve"> </w:t>
      </w:r>
      <w:r w:rsidRPr="006040F1">
        <w:rPr>
          <w:rFonts w:ascii="Sylfaen" w:hAnsi="Sylfaen" w:cs="Sylfaen"/>
          <w:u w:val="single"/>
          <w:lang w:val="ka-GE"/>
        </w:rPr>
        <w:t>ნაწლავის</w:t>
      </w:r>
      <w:r w:rsidRPr="006040F1">
        <w:rPr>
          <w:rFonts w:ascii="Sylfaen" w:hAnsi="Sylfaen"/>
          <w:u w:val="single"/>
          <w:lang w:val="ka-GE"/>
        </w:rPr>
        <w:t xml:space="preserve"> </w:t>
      </w:r>
      <w:r w:rsidR="006040F1" w:rsidRPr="006040F1">
        <w:rPr>
          <w:rFonts w:ascii="Sylfaen" w:hAnsi="Sylfaen" w:cs="Sylfaen"/>
          <w:u w:val="single"/>
          <w:lang w:val="ka-GE"/>
        </w:rPr>
        <w:t>კეთილთვისებიანი</w:t>
      </w:r>
      <w:r w:rsidR="006040F1" w:rsidRPr="006040F1">
        <w:rPr>
          <w:rFonts w:ascii="Sylfaen" w:hAnsi="Sylfaen"/>
          <w:u w:val="single"/>
          <w:lang w:val="ka-GE"/>
        </w:rPr>
        <w:t xml:space="preserve"> </w:t>
      </w:r>
      <w:r w:rsidRPr="006040F1">
        <w:rPr>
          <w:rFonts w:ascii="Sylfaen" w:hAnsi="Sylfaen" w:cs="Sylfaen"/>
          <w:u w:val="single"/>
          <w:lang w:val="ka-GE"/>
        </w:rPr>
        <w:t>წყლულის</w:t>
      </w:r>
      <w:r w:rsidRPr="006040F1">
        <w:rPr>
          <w:rFonts w:ascii="Sylfaen" w:hAnsi="Sylfaen"/>
          <w:u w:val="single"/>
          <w:lang w:val="ka-GE"/>
        </w:rPr>
        <w:t xml:space="preserve"> </w:t>
      </w:r>
      <w:r w:rsidRPr="006040F1">
        <w:rPr>
          <w:rFonts w:ascii="Sylfaen" w:hAnsi="Sylfaen" w:cs="Sylfaen"/>
          <w:u w:val="single"/>
          <w:lang w:val="ka-GE"/>
        </w:rPr>
        <w:t>მკურნალობა</w:t>
      </w:r>
      <w:r w:rsidRPr="006040F1">
        <w:rPr>
          <w:rFonts w:ascii="Sylfaen" w:hAnsi="Sylfaen"/>
          <w:u w:val="single"/>
          <w:lang w:val="ka-GE"/>
        </w:rPr>
        <w:t xml:space="preserve"> </w:t>
      </w:r>
      <w:r w:rsidRPr="006040F1">
        <w:rPr>
          <w:rFonts w:ascii="Sylfaen" w:hAnsi="Sylfaen" w:cs="Sylfaen"/>
          <w:u w:val="single"/>
          <w:lang w:val="ka-GE"/>
        </w:rPr>
        <w:t>პაციენტებში</w:t>
      </w:r>
      <w:r w:rsidRPr="006040F1">
        <w:rPr>
          <w:rFonts w:ascii="Sylfaen" w:hAnsi="Sylfaen"/>
          <w:u w:val="single"/>
          <w:lang w:val="ka-GE"/>
        </w:rPr>
        <w:t xml:space="preserve">, </w:t>
      </w:r>
      <w:r w:rsidRPr="006040F1">
        <w:rPr>
          <w:rFonts w:ascii="Sylfaen" w:hAnsi="Sylfaen" w:cs="Sylfaen"/>
          <w:u w:val="single"/>
          <w:lang w:val="ka-GE"/>
        </w:rPr>
        <w:t>რომლებიც</w:t>
      </w:r>
      <w:r w:rsidRPr="006040F1">
        <w:rPr>
          <w:rFonts w:ascii="Sylfaen" w:hAnsi="Sylfaen"/>
          <w:u w:val="single"/>
          <w:lang w:val="ka-GE"/>
        </w:rPr>
        <w:t xml:space="preserve"> </w:t>
      </w:r>
      <w:r w:rsidRPr="006040F1">
        <w:rPr>
          <w:rFonts w:ascii="Sylfaen" w:hAnsi="Sylfaen" w:cs="Sylfaen"/>
          <w:u w:val="single"/>
          <w:lang w:val="ka-GE"/>
        </w:rPr>
        <w:t>საჭიროებენ</w:t>
      </w:r>
      <w:r w:rsidRPr="006040F1">
        <w:rPr>
          <w:rFonts w:ascii="Sylfaen" w:hAnsi="Sylfaen"/>
          <w:u w:val="single"/>
          <w:lang w:val="ka-GE"/>
        </w:rPr>
        <w:t xml:space="preserve"> </w:t>
      </w:r>
      <w:r w:rsidRPr="006040F1">
        <w:rPr>
          <w:rFonts w:ascii="Sylfaen" w:hAnsi="Sylfaen" w:cs="Sylfaen"/>
          <w:u w:val="single"/>
          <w:lang w:val="ka-GE"/>
        </w:rPr>
        <w:t>არასტეროიდული</w:t>
      </w:r>
      <w:r w:rsidRPr="006040F1">
        <w:rPr>
          <w:rFonts w:ascii="Sylfaen" w:hAnsi="Sylfaen"/>
          <w:u w:val="single"/>
          <w:lang w:val="ka-GE"/>
        </w:rPr>
        <w:t xml:space="preserve"> </w:t>
      </w:r>
      <w:r w:rsidRPr="006040F1">
        <w:rPr>
          <w:rFonts w:ascii="Sylfaen" w:hAnsi="Sylfaen" w:cs="Sylfaen"/>
          <w:u w:val="single"/>
          <w:lang w:val="ka-GE"/>
        </w:rPr>
        <w:t>ანთების</w:t>
      </w:r>
      <w:r w:rsidRPr="006040F1">
        <w:rPr>
          <w:rFonts w:ascii="Sylfaen" w:hAnsi="Sylfaen"/>
          <w:u w:val="single"/>
          <w:lang w:val="ka-GE"/>
        </w:rPr>
        <w:t xml:space="preserve"> </w:t>
      </w:r>
      <w:r w:rsidRPr="006040F1">
        <w:rPr>
          <w:rFonts w:ascii="Sylfaen" w:hAnsi="Sylfaen" w:cs="Sylfaen"/>
          <w:u w:val="single"/>
          <w:lang w:val="ka-GE"/>
        </w:rPr>
        <w:t>საწინააღმდეგო</w:t>
      </w:r>
      <w:r w:rsidRPr="006040F1">
        <w:rPr>
          <w:rFonts w:ascii="Sylfaen" w:hAnsi="Sylfaen"/>
          <w:u w:val="single"/>
          <w:lang w:val="ka-GE"/>
        </w:rPr>
        <w:t xml:space="preserve"> </w:t>
      </w:r>
      <w:r w:rsidRPr="006040F1">
        <w:rPr>
          <w:rFonts w:ascii="Sylfaen" w:hAnsi="Sylfaen" w:cs="Sylfaen"/>
          <w:u w:val="single"/>
          <w:lang w:val="ka-GE"/>
        </w:rPr>
        <w:t>პრეპარატებით</w:t>
      </w:r>
      <w:r w:rsidRPr="006040F1">
        <w:rPr>
          <w:rFonts w:ascii="Sylfaen" w:hAnsi="Sylfaen"/>
          <w:u w:val="single"/>
          <w:lang w:val="ka-GE"/>
        </w:rPr>
        <w:t xml:space="preserve"> </w:t>
      </w:r>
      <w:r w:rsidRPr="006040F1">
        <w:rPr>
          <w:rFonts w:ascii="Sylfaen" w:hAnsi="Sylfaen" w:cs="Sylfaen"/>
          <w:u w:val="single"/>
          <w:lang w:val="ka-GE"/>
        </w:rPr>
        <w:t>მკურნალობის</w:t>
      </w:r>
      <w:r w:rsidRPr="006040F1">
        <w:rPr>
          <w:rFonts w:ascii="Sylfaen" w:hAnsi="Sylfaen"/>
          <w:u w:val="single"/>
          <w:lang w:val="ka-GE"/>
        </w:rPr>
        <w:t xml:space="preserve"> </w:t>
      </w:r>
      <w:r w:rsidRPr="006040F1">
        <w:rPr>
          <w:rFonts w:ascii="Sylfaen" w:hAnsi="Sylfaen" w:cs="Sylfaen"/>
          <w:u w:val="single"/>
          <w:lang w:val="ka-GE"/>
        </w:rPr>
        <w:t>გაგრძელებას</w:t>
      </w:r>
      <w:r w:rsidRPr="006040F1">
        <w:rPr>
          <w:rFonts w:ascii="Sylfaen" w:hAnsi="Sylfaen"/>
          <w:u w:val="single"/>
          <w:lang w:val="ka-GE"/>
        </w:rPr>
        <w:t>:</w:t>
      </w:r>
    </w:p>
    <w:p w14:paraId="14D42992" w14:textId="3B783600" w:rsidR="0038315C" w:rsidRPr="0038315C" w:rsidRDefault="0038315C" w:rsidP="00027335">
      <w:pPr>
        <w:spacing w:after="0" w:line="276" w:lineRule="auto"/>
        <w:jc w:val="both"/>
        <w:rPr>
          <w:rFonts w:ascii="Sylfaen" w:hAnsi="Sylfaen"/>
          <w:lang w:val="ka-GE"/>
        </w:rPr>
      </w:pPr>
      <w:r w:rsidRPr="0038315C">
        <w:rPr>
          <w:rFonts w:ascii="Sylfaen" w:hAnsi="Sylfaen"/>
          <w:lang w:val="ka-GE"/>
        </w:rPr>
        <w:t xml:space="preserve">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ერთხელ</w:t>
      </w:r>
      <w:r w:rsidRPr="0038315C">
        <w:rPr>
          <w:rFonts w:ascii="Sylfaen" w:hAnsi="Sylfaen"/>
          <w:lang w:val="ka-GE"/>
        </w:rPr>
        <w:t xml:space="preserve"> </w:t>
      </w:r>
      <w:r w:rsidRPr="0038315C">
        <w:rPr>
          <w:rFonts w:ascii="Sylfaen" w:hAnsi="Sylfaen" w:cs="Sylfaen"/>
          <w:lang w:val="ka-GE"/>
        </w:rPr>
        <w:t>ოთხი</w:t>
      </w:r>
      <w:r w:rsidRPr="0038315C">
        <w:rPr>
          <w:rFonts w:ascii="Sylfaen" w:hAnsi="Sylfaen"/>
          <w:lang w:val="ka-GE"/>
        </w:rPr>
        <w:t xml:space="preserve"> </w:t>
      </w:r>
      <w:r w:rsidRPr="0038315C">
        <w:rPr>
          <w:rFonts w:ascii="Sylfaen" w:hAnsi="Sylfaen" w:cs="Sylfaen"/>
          <w:lang w:val="ka-GE"/>
        </w:rPr>
        <w:t>კვირის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 xml:space="preserve">. </w:t>
      </w:r>
      <w:r w:rsidRPr="0038315C">
        <w:rPr>
          <w:rFonts w:ascii="Sylfaen" w:hAnsi="Sylfaen" w:cs="Sylfaen"/>
          <w:lang w:val="ka-GE"/>
        </w:rPr>
        <w:t>პაციენტებში</w:t>
      </w:r>
      <w:r w:rsidRPr="0038315C">
        <w:rPr>
          <w:rFonts w:ascii="Sylfaen" w:hAnsi="Sylfaen"/>
          <w:lang w:val="ka-GE"/>
        </w:rPr>
        <w:t xml:space="preserve">, </w:t>
      </w:r>
      <w:r w:rsidRPr="0038315C">
        <w:rPr>
          <w:rFonts w:ascii="Sylfaen" w:hAnsi="Sylfaen" w:cs="Sylfaen"/>
          <w:lang w:val="ka-GE"/>
        </w:rPr>
        <w:t>რომლებიც</w:t>
      </w:r>
      <w:r w:rsidRPr="0038315C">
        <w:rPr>
          <w:rFonts w:ascii="Sylfaen" w:hAnsi="Sylfaen"/>
          <w:lang w:val="ka-GE"/>
        </w:rPr>
        <w:t xml:space="preserve"> </w:t>
      </w:r>
      <w:r w:rsidRPr="0038315C">
        <w:rPr>
          <w:rFonts w:ascii="Sylfaen" w:hAnsi="Sylfaen" w:cs="Sylfaen"/>
          <w:lang w:val="ka-GE"/>
        </w:rPr>
        <w:t>სრულად</w:t>
      </w:r>
      <w:r w:rsidRPr="0038315C">
        <w:rPr>
          <w:rFonts w:ascii="Sylfaen" w:hAnsi="Sylfaen"/>
          <w:lang w:val="ka-GE"/>
        </w:rPr>
        <w:t xml:space="preserve"> </w:t>
      </w:r>
      <w:r w:rsidRPr="0038315C">
        <w:rPr>
          <w:rFonts w:ascii="Sylfaen" w:hAnsi="Sylfaen" w:cs="Sylfaen"/>
          <w:lang w:val="ka-GE"/>
        </w:rPr>
        <w:t>არ</w:t>
      </w:r>
      <w:r w:rsidRPr="0038315C">
        <w:rPr>
          <w:rFonts w:ascii="Sylfaen" w:hAnsi="Sylfaen"/>
          <w:lang w:val="ka-GE"/>
        </w:rPr>
        <w:t xml:space="preserve"> </w:t>
      </w:r>
      <w:r w:rsidRPr="0038315C">
        <w:rPr>
          <w:rFonts w:ascii="Sylfaen" w:hAnsi="Sylfaen" w:cs="Sylfaen"/>
          <w:lang w:val="ka-GE"/>
        </w:rPr>
        <w:t>განიკურნებიან</w:t>
      </w:r>
      <w:r w:rsidRPr="0038315C">
        <w:rPr>
          <w:rFonts w:ascii="Sylfaen" w:hAnsi="Sylfaen"/>
          <w:lang w:val="ka-GE"/>
        </w:rPr>
        <w:t xml:space="preserve">, </w:t>
      </w:r>
      <w:r w:rsidRPr="0038315C">
        <w:rPr>
          <w:rFonts w:ascii="Sylfaen" w:hAnsi="Sylfaen" w:cs="Sylfaen"/>
          <w:lang w:val="ka-GE"/>
        </w:rPr>
        <w:t>მკურნალობა</w:t>
      </w:r>
      <w:r w:rsidRPr="0038315C">
        <w:rPr>
          <w:rFonts w:ascii="Sylfaen" w:hAnsi="Sylfaen"/>
          <w:lang w:val="ka-GE"/>
        </w:rPr>
        <w:t xml:space="preserve"> </w:t>
      </w:r>
      <w:r w:rsidRPr="0038315C">
        <w:rPr>
          <w:rFonts w:ascii="Sylfaen" w:hAnsi="Sylfaen" w:cs="Sylfaen"/>
          <w:lang w:val="ka-GE"/>
        </w:rPr>
        <w:t>შეიძლება</w:t>
      </w:r>
      <w:r w:rsidRPr="0038315C">
        <w:rPr>
          <w:rFonts w:ascii="Sylfaen" w:hAnsi="Sylfaen"/>
          <w:lang w:val="ka-GE"/>
        </w:rPr>
        <w:t xml:space="preserve"> </w:t>
      </w:r>
      <w:r w:rsidRPr="0038315C">
        <w:rPr>
          <w:rFonts w:ascii="Sylfaen" w:hAnsi="Sylfaen" w:cs="Sylfaen"/>
          <w:lang w:val="ka-GE"/>
        </w:rPr>
        <w:t>გაგრძელდეს</w:t>
      </w:r>
      <w:r w:rsidRPr="0038315C">
        <w:rPr>
          <w:rFonts w:ascii="Sylfaen" w:hAnsi="Sylfaen"/>
          <w:lang w:val="ka-GE"/>
        </w:rPr>
        <w:t xml:space="preserve"> </w:t>
      </w:r>
      <w:r w:rsidRPr="0038315C">
        <w:rPr>
          <w:rFonts w:ascii="Sylfaen" w:hAnsi="Sylfaen" w:cs="Sylfaen"/>
          <w:lang w:val="ka-GE"/>
        </w:rPr>
        <w:t>კიდევ</w:t>
      </w:r>
      <w:r w:rsidRPr="0038315C">
        <w:rPr>
          <w:rFonts w:ascii="Sylfaen" w:hAnsi="Sylfaen"/>
          <w:lang w:val="ka-GE"/>
        </w:rPr>
        <w:t xml:space="preserve"> </w:t>
      </w:r>
      <w:r w:rsidRPr="0038315C">
        <w:rPr>
          <w:rFonts w:ascii="Sylfaen" w:hAnsi="Sylfaen" w:cs="Sylfaen"/>
          <w:lang w:val="ka-GE"/>
        </w:rPr>
        <w:t>ოთხი</w:t>
      </w:r>
      <w:r w:rsidRPr="0038315C">
        <w:rPr>
          <w:rFonts w:ascii="Sylfaen" w:hAnsi="Sylfaen"/>
          <w:lang w:val="ka-GE"/>
        </w:rPr>
        <w:t xml:space="preserve"> </w:t>
      </w:r>
      <w:r w:rsidRPr="0038315C">
        <w:rPr>
          <w:rFonts w:ascii="Sylfaen" w:hAnsi="Sylfaen" w:cs="Sylfaen"/>
          <w:lang w:val="ka-GE"/>
        </w:rPr>
        <w:t>კვირის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 xml:space="preserve">. </w:t>
      </w:r>
      <w:r w:rsidRPr="0038315C">
        <w:rPr>
          <w:rFonts w:ascii="Sylfaen" w:hAnsi="Sylfaen" w:cs="Sylfaen"/>
          <w:lang w:val="ka-GE"/>
        </w:rPr>
        <w:t>რისკის</w:t>
      </w:r>
      <w:r w:rsidRPr="0038315C">
        <w:rPr>
          <w:rFonts w:ascii="Sylfaen" w:hAnsi="Sylfaen"/>
          <w:lang w:val="ka-GE"/>
        </w:rPr>
        <w:t xml:space="preserve"> </w:t>
      </w:r>
      <w:r w:rsidRPr="0038315C">
        <w:rPr>
          <w:rFonts w:ascii="Sylfaen" w:hAnsi="Sylfaen" w:cs="Sylfaen"/>
          <w:lang w:val="ka-GE"/>
        </w:rPr>
        <w:t>ქვეშ</w:t>
      </w:r>
      <w:r w:rsidRPr="0038315C">
        <w:rPr>
          <w:rFonts w:ascii="Sylfaen" w:hAnsi="Sylfaen"/>
          <w:lang w:val="ka-GE"/>
        </w:rPr>
        <w:t xml:space="preserve"> </w:t>
      </w:r>
      <w:r w:rsidRPr="0038315C">
        <w:rPr>
          <w:rFonts w:ascii="Sylfaen" w:hAnsi="Sylfaen" w:cs="Sylfaen"/>
          <w:lang w:val="ka-GE"/>
        </w:rPr>
        <w:t>მყოფი</w:t>
      </w:r>
      <w:r w:rsidRPr="0038315C">
        <w:rPr>
          <w:rFonts w:ascii="Sylfaen" w:hAnsi="Sylfaen"/>
          <w:lang w:val="ka-GE"/>
        </w:rPr>
        <w:t xml:space="preserve"> </w:t>
      </w:r>
      <w:r w:rsidRPr="0038315C">
        <w:rPr>
          <w:rFonts w:ascii="Sylfaen" w:hAnsi="Sylfaen" w:cs="Sylfaen"/>
          <w:lang w:val="ka-GE"/>
        </w:rPr>
        <w:t>პაციენტებისთვის</w:t>
      </w:r>
      <w:r w:rsidRPr="0038315C">
        <w:rPr>
          <w:rFonts w:ascii="Sylfaen" w:hAnsi="Sylfaen"/>
          <w:lang w:val="ka-GE"/>
        </w:rPr>
        <w:t xml:space="preserve"> </w:t>
      </w:r>
      <w:r w:rsidRPr="0038315C">
        <w:rPr>
          <w:rFonts w:ascii="Sylfaen" w:hAnsi="Sylfaen" w:cs="Sylfaen"/>
          <w:lang w:val="ka-GE"/>
        </w:rPr>
        <w:t>ან</w:t>
      </w:r>
      <w:r w:rsidRPr="0038315C">
        <w:rPr>
          <w:rFonts w:ascii="Sylfaen" w:hAnsi="Sylfaen"/>
          <w:lang w:val="ka-GE"/>
        </w:rPr>
        <w:t xml:space="preserve"> </w:t>
      </w:r>
      <w:r w:rsidRPr="0038315C">
        <w:rPr>
          <w:rFonts w:ascii="Sylfaen" w:hAnsi="Sylfaen" w:cs="Sylfaen"/>
          <w:lang w:val="ka-GE"/>
        </w:rPr>
        <w:t>ძნელად</w:t>
      </w:r>
      <w:r w:rsidRPr="0038315C">
        <w:rPr>
          <w:rFonts w:ascii="Sylfaen" w:hAnsi="Sylfaen"/>
          <w:lang w:val="ka-GE"/>
        </w:rPr>
        <w:t xml:space="preserve"> </w:t>
      </w:r>
      <w:r w:rsidRPr="0038315C">
        <w:rPr>
          <w:rFonts w:ascii="Sylfaen" w:hAnsi="Sylfaen" w:cs="Sylfaen"/>
          <w:lang w:val="ka-GE"/>
        </w:rPr>
        <w:t>შეხორცებადი</w:t>
      </w:r>
      <w:r w:rsidRPr="0038315C">
        <w:rPr>
          <w:rFonts w:ascii="Sylfaen" w:hAnsi="Sylfaen"/>
          <w:lang w:val="ka-GE"/>
        </w:rPr>
        <w:t xml:space="preserve"> </w:t>
      </w:r>
      <w:r w:rsidRPr="0038315C">
        <w:rPr>
          <w:rFonts w:ascii="Sylfaen" w:hAnsi="Sylfaen" w:cs="Sylfaen"/>
          <w:lang w:val="ka-GE"/>
        </w:rPr>
        <w:t>წყლულების</w:t>
      </w:r>
      <w:r w:rsidRPr="0038315C">
        <w:rPr>
          <w:rFonts w:ascii="Sylfaen" w:hAnsi="Sylfaen"/>
          <w:lang w:val="ka-GE"/>
        </w:rPr>
        <w:t xml:space="preserve"> </w:t>
      </w:r>
      <w:r w:rsidRPr="0038315C">
        <w:rPr>
          <w:rFonts w:ascii="Sylfaen" w:hAnsi="Sylfaen" w:cs="Sylfaen"/>
          <w:lang w:val="ka-GE"/>
        </w:rPr>
        <w:t>მქონე</w:t>
      </w:r>
      <w:r w:rsidRPr="0038315C">
        <w:rPr>
          <w:rFonts w:ascii="Sylfaen" w:hAnsi="Sylfaen"/>
          <w:lang w:val="ka-GE"/>
        </w:rPr>
        <w:t xml:space="preserve"> </w:t>
      </w:r>
      <w:r w:rsidRPr="0038315C">
        <w:rPr>
          <w:rFonts w:ascii="Sylfaen" w:hAnsi="Sylfaen" w:cs="Sylfaen"/>
          <w:lang w:val="ka-GE"/>
        </w:rPr>
        <w:t>პაციენტებისთვის</w:t>
      </w:r>
      <w:r w:rsidRPr="0038315C">
        <w:rPr>
          <w:rFonts w:ascii="Sylfaen" w:hAnsi="Sylfaen"/>
          <w:lang w:val="ka-GE"/>
        </w:rPr>
        <w:t xml:space="preserve">, </w:t>
      </w:r>
      <w:r w:rsidRPr="0038315C">
        <w:rPr>
          <w:rFonts w:ascii="Sylfaen" w:hAnsi="Sylfaen" w:cs="Sylfaen"/>
          <w:lang w:val="ka-GE"/>
        </w:rPr>
        <w:t>სავარაუდოდ</w:t>
      </w:r>
      <w:r w:rsidRPr="0038315C">
        <w:rPr>
          <w:rFonts w:ascii="Sylfaen" w:hAnsi="Sylfaen"/>
          <w:lang w:val="ka-GE"/>
        </w:rPr>
        <w:t xml:space="preserve">,  </w:t>
      </w:r>
      <w:r w:rsidRPr="0038315C">
        <w:rPr>
          <w:rFonts w:ascii="Sylfaen" w:hAnsi="Sylfaen" w:cs="Sylfaen"/>
          <w:lang w:val="ka-GE"/>
        </w:rPr>
        <w:t>გამოყენებული</w:t>
      </w:r>
      <w:r w:rsidRPr="0038315C">
        <w:rPr>
          <w:rFonts w:ascii="Sylfaen" w:hAnsi="Sylfaen"/>
          <w:lang w:val="ka-GE"/>
        </w:rPr>
        <w:t xml:space="preserve"> </w:t>
      </w:r>
      <w:r w:rsidR="006040F1" w:rsidRPr="0038315C">
        <w:rPr>
          <w:rFonts w:ascii="Sylfaen" w:hAnsi="Sylfaen" w:cs="Sylfaen"/>
          <w:lang w:val="ka-GE"/>
        </w:rPr>
        <w:t>უნდა</w:t>
      </w:r>
      <w:r w:rsidR="006040F1" w:rsidRPr="0038315C">
        <w:rPr>
          <w:rFonts w:ascii="Sylfaen" w:hAnsi="Sylfaen"/>
          <w:lang w:val="ka-GE"/>
        </w:rPr>
        <w:t xml:space="preserve"> </w:t>
      </w:r>
      <w:r w:rsidR="006040F1" w:rsidRPr="0038315C">
        <w:rPr>
          <w:rFonts w:ascii="Sylfaen" w:hAnsi="Sylfaen" w:cs="Sylfaen"/>
          <w:lang w:val="ka-GE"/>
        </w:rPr>
        <w:t>იქნას</w:t>
      </w:r>
      <w:r w:rsidR="006040F1">
        <w:rPr>
          <w:rFonts w:ascii="Sylfaen" w:hAnsi="Sylfaen" w:cs="Sylfaen"/>
          <w:lang w:val="ka-GE"/>
        </w:rPr>
        <w:t xml:space="preserve"> </w:t>
      </w:r>
      <w:r w:rsidRPr="0038315C">
        <w:rPr>
          <w:rFonts w:ascii="Sylfaen" w:hAnsi="Sylfaen" w:cs="Sylfaen"/>
          <w:lang w:val="ka-GE"/>
        </w:rPr>
        <w:t>მკურნალობის</w:t>
      </w:r>
      <w:r w:rsidRPr="0038315C">
        <w:rPr>
          <w:rFonts w:ascii="Sylfaen" w:hAnsi="Sylfaen"/>
          <w:lang w:val="ka-GE"/>
        </w:rPr>
        <w:t xml:space="preserve"> </w:t>
      </w:r>
      <w:r w:rsidRPr="0038315C">
        <w:rPr>
          <w:rFonts w:ascii="Sylfaen" w:hAnsi="Sylfaen" w:cs="Sylfaen"/>
          <w:lang w:val="ka-GE"/>
        </w:rPr>
        <w:t>უფრო</w:t>
      </w:r>
      <w:r w:rsidRPr="0038315C">
        <w:rPr>
          <w:rFonts w:ascii="Sylfaen" w:hAnsi="Sylfaen"/>
          <w:lang w:val="ka-GE"/>
        </w:rPr>
        <w:t xml:space="preserve"> </w:t>
      </w:r>
      <w:r w:rsidRPr="0038315C">
        <w:rPr>
          <w:rFonts w:ascii="Sylfaen" w:hAnsi="Sylfaen" w:cs="Sylfaen"/>
          <w:lang w:val="ka-GE"/>
        </w:rPr>
        <w:t>ხანგრძლივი</w:t>
      </w:r>
      <w:r w:rsidRPr="0038315C">
        <w:rPr>
          <w:rFonts w:ascii="Sylfaen" w:hAnsi="Sylfaen"/>
          <w:lang w:val="ka-GE"/>
        </w:rPr>
        <w:t xml:space="preserve"> </w:t>
      </w:r>
      <w:r w:rsidRPr="0038315C">
        <w:rPr>
          <w:rFonts w:ascii="Sylfaen" w:hAnsi="Sylfaen" w:cs="Sylfaen"/>
          <w:lang w:val="ka-GE"/>
        </w:rPr>
        <w:t>კურსი</w:t>
      </w:r>
      <w:r w:rsidRPr="0038315C">
        <w:rPr>
          <w:rFonts w:ascii="Sylfaen" w:hAnsi="Sylfaen"/>
          <w:lang w:val="ka-GE"/>
        </w:rPr>
        <w:t xml:space="preserve"> </w:t>
      </w:r>
      <w:r w:rsidRPr="0038315C">
        <w:rPr>
          <w:rFonts w:ascii="Sylfaen" w:hAnsi="Sylfaen" w:cs="Sylfaen"/>
          <w:lang w:val="ka-GE"/>
        </w:rPr>
        <w:t>და</w:t>
      </w:r>
      <w:r w:rsidRPr="0038315C">
        <w:rPr>
          <w:rFonts w:ascii="Sylfaen" w:hAnsi="Sylfaen"/>
          <w:lang w:val="ka-GE"/>
        </w:rPr>
        <w:t>/</w:t>
      </w:r>
      <w:r w:rsidRPr="0038315C">
        <w:rPr>
          <w:rFonts w:ascii="Sylfaen" w:hAnsi="Sylfaen" w:cs="Sylfaen"/>
          <w:lang w:val="ka-GE"/>
        </w:rPr>
        <w:t>ან</w:t>
      </w:r>
      <w:r w:rsidRPr="0038315C">
        <w:rPr>
          <w:rFonts w:ascii="Sylfaen" w:hAnsi="Sylfaen"/>
          <w:lang w:val="ka-GE"/>
        </w:rPr>
        <w:t xml:space="preserve"> </w:t>
      </w:r>
      <w:r w:rsidRPr="0038315C">
        <w:rPr>
          <w:rFonts w:ascii="Sylfaen" w:hAnsi="Sylfaen" w:cs="Sylfaen"/>
          <w:lang w:val="ka-GE"/>
        </w:rPr>
        <w:t>უფრო</w:t>
      </w:r>
      <w:r w:rsidRPr="0038315C">
        <w:rPr>
          <w:rFonts w:ascii="Sylfaen" w:hAnsi="Sylfaen"/>
          <w:lang w:val="ka-GE"/>
        </w:rPr>
        <w:t xml:space="preserve"> </w:t>
      </w:r>
      <w:r w:rsidRPr="0038315C">
        <w:rPr>
          <w:rFonts w:ascii="Sylfaen" w:hAnsi="Sylfaen" w:cs="Sylfaen"/>
          <w:lang w:val="ka-GE"/>
        </w:rPr>
        <w:t>მაღალი</w:t>
      </w:r>
      <w:r w:rsidRPr="0038315C">
        <w:rPr>
          <w:rFonts w:ascii="Sylfaen" w:hAnsi="Sylfaen"/>
          <w:lang w:val="ka-GE"/>
        </w:rPr>
        <w:t xml:space="preserve"> </w:t>
      </w:r>
      <w:r w:rsidRPr="0038315C">
        <w:rPr>
          <w:rFonts w:ascii="Sylfaen" w:hAnsi="Sylfaen" w:cs="Sylfaen"/>
          <w:lang w:val="ka-GE"/>
        </w:rPr>
        <w:t>დოზა</w:t>
      </w:r>
      <w:r w:rsidRPr="0038315C">
        <w:rPr>
          <w:rFonts w:ascii="Sylfaen" w:hAnsi="Sylfaen"/>
          <w:lang w:val="ka-GE"/>
        </w:rPr>
        <w:t>.</w:t>
      </w:r>
    </w:p>
    <w:p w14:paraId="2A4B7DA4" w14:textId="67992636" w:rsidR="0038315C" w:rsidRPr="006040F1" w:rsidRDefault="0038315C" w:rsidP="00027335">
      <w:pPr>
        <w:spacing w:after="0" w:line="276" w:lineRule="auto"/>
        <w:jc w:val="both"/>
        <w:rPr>
          <w:rFonts w:ascii="Sylfaen" w:hAnsi="Sylfaen"/>
          <w:u w:val="single"/>
          <w:lang w:val="ka-GE"/>
        </w:rPr>
      </w:pPr>
      <w:r w:rsidRPr="006040F1">
        <w:rPr>
          <w:rFonts w:ascii="Sylfaen" w:hAnsi="Sylfaen" w:cs="Sylfaen"/>
          <w:u w:val="single"/>
          <w:lang w:val="ka-GE"/>
        </w:rPr>
        <w:t>არასტეროიდული</w:t>
      </w:r>
      <w:r w:rsidRPr="006040F1">
        <w:rPr>
          <w:rFonts w:ascii="Sylfaen" w:hAnsi="Sylfaen"/>
          <w:u w:val="single"/>
          <w:lang w:val="ka-GE"/>
        </w:rPr>
        <w:t xml:space="preserve"> </w:t>
      </w:r>
      <w:r w:rsidRPr="006040F1">
        <w:rPr>
          <w:rFonts w:ascii="Sylfaen" w:hAnsi="Sylfaen" w:cs="Sylfaen"/>
          <w:u w:val="single"/>
          <w:lang w:val="ka-GE"/>
        </w:rPr>
        <w:t>ანთების</w:t>
      </w:r>
      <w:r w:rsidRPr="006040F1">
        <w:rPr>
          <w:rFonts w:ascii="Sylfaen" w:hAnsi="Sylfaen"/>
          <w:u w:val="single"/>
          <w:lang w:val="ka-GE"/>
        </w:rPr>
        <w:t xml:space="preserve"> </w:t>
      </w:r>
      <w:r w:rsidRPr="006040F1">
        <w:rPr>
          <w:rFonts w:ascii="Sylfaen" w:hAnsi="Sylfaen" w:cs="Sylfaen"/>
          <w:u w:val="single"/>
          <w:lang w:val="ka-GE"/>
        </w:rPr>
        <w:t>საწინააღმდეგო</w:t>
      </w:r>
      <w:r w:rsidRPr="006040F1">
        <w:rPr>
          <w:rFonts w:ascii="Sylfaen" w:hAnsi="Sylfaen"/>
          <w:u w:val="single"/>
          <w:lang w:val="ka-GE"/>
        </w:rPr>
        <w:t xml:space="preserve"> </w:t>
      </w:r>
      <w:r w:rsidRPr="006040F1">
        <w:rPr>
          <w:rFonts w:ascii="Sylfaen" w:hAnsi="Sylfaen" w:cs="Sylfaen"/>
          <w:u w:val="single"/>
          <w:lang w:val="ka-GE"/>
        </w:rPr>
        <w:t>პრეპარატებ</w:t>
      </w:r>
      <w:r w:rsidR="006040F1" w:rsidRPr="006040F1">
        <w:rPr>
          <w:rFonts w:ascii="Sylfaen" w:hAnsi="Sylfaen" w:cs="Sylfaen"/>
          <w:u w:val="single"/>
          <w:lang w:val="ka-GE"/>
        </w:rPr>
        <w:t>თან დაკავშირებული</w:t>
      </w:r>
      <w:r w:rsidRPr="006040F1">
        <w:rPr>
          <w:rFonts w:ascii="Sylfaen" w:hAnsi="Sylfaen"/>
          <w:u w:val="single"/>
          <w:lang w:val="ka-GE"/>
        </w:rPr>
        <w:t xml:space="preserve"> </w:t>
      </w:r>
      <w:r w:rsidRPr="006040F1">
        <w:rPr>
          <w:rFonts w:ascii="Sylfaen" w:hAnsi="Sylfaen" w:cs="Sylfaen"/>
          <w:u w:val="single"/>
          <w:lang w:val="ka-GE"/>
        </w:rPr>
        <w:t>კუჭისა</w:t>
      </w:r>
      <w:r w:rsidRPr="006040F1">
        <w:rPr>
          <w:rFonts w:ascii="Sylfaen" w:hAnsi="Sylfaen"/>
          <w:u w:val="single"/>
          <w:lang w:val="ka-GE"/>
        </w:rPr>
        <w:t xml:space="preserve"> </w:t>
      </w:r>
      <w:r w:rsidRPr="006040F1">
        <w:rPr>
          <w:rFonts w:ascii="Sylfaen" w:hAnsi="Sylfaen" w:cs="Sylfaen"/>
          <w:u w:val="single"/>
          <w:lang w:val="ka-GE"/>
        </w:rPr>
        <w:t>და</w:t>
      </w:r>
      <w:r w:rsidRPr="006040F1">
        <w:rPr>
          <w:rFonts w:ascii="Sylfaen" w:hAnsi="Sylfaen"/>
          <w:u w:val="single"/>
          <w:lang w:val="ka-GE"/>
        </w:rPr>
        <w:t xml:space="preserve"> </w:t>
      </w:r>
      <w:r w:rsidRPr="006040F1">
        <w:rPr>
          <w:rFonts w:ascii="Sylfaen" w:hAnsi="Sylfaen" w:cs="Sylfaen"/>
          <w:u w:val="single"/>
          <w:lang w:val="ka-GE"/>
        </w:rPr>
        <w:t>თორმეტგოჯა</w:t>
      </w:r>
      <w:r w:rsidRPr="006040F1">
        <w:rPr>
          <w:rFonts w:ascii="Sylfaen" w:hAnsi="Sylfaen"/>
          <w:u w:val="single"/>
          <w:lang w:val="ka-GE"/>
        </w:rPr>
        <w:t xml:space="preserve"> </w:t>
      </w:r>
      <w:r w:rsidRPr="006040F1">
        <w:rPr>
          <w:rFonts w:ascii="Sylfaen" w:hAnsi="Sylfaen" w:cs="Sylfaen"/>
          <w:u w:val="single"/>
          <w:lang w:val="ka-GE"/>
        </w:rPr>
        <w:t>ნაწლავის</w:t>
      </w:r>
      <w:r w:rsidRPr="006040F1">
        <w:rPr>
          <w:rFonts w:ascii="Sylfaen" w:hAnsi="Sylfaen"/>
          <w:u w:val="single"/>
          <w:lang w:val="ka-GE"/>
        </w:rPr>
        <w:t xml:space="preserve"> </w:t>
      </w:r>
      <w:r w:rsidRPr="006040F1">
        <w:rPr>
          <w:rFonts w:ascii="Sylfaen" w:hAnsi="Sylfaen" w:cs="Sylfaen"/>
          <w:u w:val="single"/>
          <w:lang w:val="ka-GE"/>
        </w:rPr>
        <w:t>წყლულის</w:t>
      </w:r>
      <w:r w:rsidRPr="006040F1">
        <w:rPr>
          <w:rFonts w:ascii="Sylfaen" w:hAnsi="Sylfaen"/>
          <w:u w:val="single"/>
          <w:lang w:val="ka-GE"/>
        </w:rPr>
        <w:t xml:space="preserve"> </w:t>
      </w:r>
      <w:r w:rsidRPr="006040F1">
        <w:rPr>
          <w:rFonts w:ascii="Sylfaen" w:hAnsi="Sylfaen" w:cs="Sylfaen"/>
          <w:u w:val="single"/>
          <w:lang w:val="ka-GE"/>
        </w:rPr>
        <w:t>პროფილაქტიკა</w:t>
      </w:r>
      <w:r w:rsidRPr="006040F1">
        <w:rPr>
          <w:rFonts w:ascii="Sylfaen" w:hAnsi="Sylfaen"/>
          <w:u w:val="single"/>
          <w:lang w:val="ka-GE"/>
        </w:rPr>
        <w:t xml:space="preserve"> </w:t>
      </w:r>
      <w:r w:rsidRPr="006040F1">
        <w:rPr>
          <w:rFonts w:ascii="Sylfaen" w:hAnsi="Sylfaen" w:cs="Sylfaen"/>
          <w:u w:val="single"/>
          <w:lang w:val="ka-GE"/>
        </w:rPr>
        <w:t>რისკის</w:t>
      </w:r>
      <w:r w:rsidRPr="006040F1">
        <w:rPr>
          <w:rFonts w:ascii="Sylfaen" w:hAnsi="Sylfaen"/>
          <w:u w:val="single"/>
          <w:lang w:val="ka-GE"/>
        </w:rPr>
        <w:t xml:space="preserve"> </w:t>
      </w:r>
      <w:r w:rsidRPr="006040F1">
        <w:rPr>
          <w:rFonts w:ascii="Sylfaen" w:hAnsi="Sylfaen" w:cs="Sylfaen"/>
          <w:u w:val="single"/>
          <w:lang w:val="ka-GE"/>
        </w:rPr>
        <w:t>ქვეშ</w:t>
      </w:r>
      <w:r w:rsidRPr="006040F1">
        <w:rPr>
          <w:rFonts w:ascii="Sylfaen" w:hAnsi="Sylfaen"/>
          <w:u w:val="single"/>
          <w:lang w:val="ka-GE"/>
        </w:rPr>
        <w:t xml:space="preserve"> </w:t>
      </w:r>
      <w:r w:rsidRPr="006040F1">
        <w:rPr>
          <w:rFonts w:ascii="Sylfaen" w:hAnsi="Sylfaen" w:cs="Sylfaen"/>
          <w:u w:val="single"/>
          <w:lang w:val="ka-GE"/>
        </w:rPr>
        <w:t>მყოფ</w:t>
      </w:r>
      <w:r w:rsidRPr="006040F1">
        <w:rPr>
          <w:rFonts w:ascii="Sylfaen" w:hAnsi="Sylfaen"/>
          <w:u w:val="single"/>
          <w:lang w:val="ka-GE"/>
        </w:rPr>
        <w:t xml:space="preserve"> </w:t>
      </w:r>
      <w:r w:rsidRPr="006040F1">
        <w:rPr>
          <w:rFonts w:ascii="Sylfaen" w:hAnsi="Sylfaen" w:cs="Sylfaen"/>
          <w:u w:val="single"/>
          <w:lang w:val="ka-GE"/>
        </w:rPr>
        <w:t>პაციენტებში</w:t>
      </w:r>
      <w:r w:rsidRPr="006040F1">
        <w:rPr>
          <w:rFonts w:ascii="Sylfaen" w:hAnsi="Sylfaen"/>
          <w:u w:val="single"/>
          <w:lang w:val="ka-GE"/>
        </w:rPr>
        <w:t xml:space="preserve"> (</w:t>
      </w:r>
      <w:r w:rsidRPr="006040F1">
        <w:rPr>
          <w:rFonts w:ascii="Sylfaen" w:hAnsi="Sylfaen" w:cs="Sylfaen"/>
          <w:u w:val="single"/>
          <w:lang w:val="ka-GE"/>
        </w:rPr>
        <w:t>მაგალითად</w:t>
      </w:r>
      <w:r w:rsidRPr="006040F1">
        <w:rPr>
          <w:rFonts w:ascii="Sylfaen" w:hAnsi="Sylfaen"/>
          <w:u w:val="single"/>
          <w:lang w:val="ka-GE"/>
        </w:rPr>
        <w:t xml:space="preserve">, 65 </w:t>
      </w:r>
      <w:r w:rsidRPr="006040F1">
        <w:rPr>
          <w:rFonts w:ascii="Sylfaen" w:hAnsi="Sylfaen" w:cs="Sylfaen"/>
          <w:u w:val="single"/>
          <w:lang w:val="ka-GE"/>
        </w:rPr>
        <w:t>წელზე</w:t>
      </w:r>
      <w:r w:rsidRPr="006040F1">
        <w:rPr>
          <w:rFonts w:ascii="Sylfaen" w:hAnsi="Sylfaen"/>
          <w:u w:val="single"/>
          <w:lang w:val="ka-GE"/>
        </w:rPr>
        <w:t xml:space="preserve"> </w:t>
      </w:r>
      <w:r w:rsidRPr="006040F1">
        <w:rPr>
          <w:rFonts w:ascii="Sylfaen" w:hAnsi="Sylfaen" w:cs="Sylfaen"/>
          <w:u w:val="single"/>
          <w:lang w:val="ka-GE"/>
        </w:rPr>
        <w:t>მეტი</w:t>
      </w:r>
      <w:r w:rsidRPr="006040F1">
        <w:rPr>
          <w:rFonts w:ascii="Sylfaen" w:hAnsi="Sylfaen"/>
          <w:u w:val="single"/>
          <w:lang w:val="ka-GE"/>
        </w:rPr>
        <w:t xml:space="preserve"> </w:t>
      </w:r>
      <w:r w:rsidRPr="006040F1">
        <w:rPr>
          <w:rFonts w:ascii="Sylfaen" w:hAnsi="Sylfaen" w:cs="Sylfaen"/>
          <w:u w:val="single"/>
          <w:lang w:val="ka-GE"/>
        </w:rPr>
        <w:t>ასაკის</w:t>
      </w:r>
      <w:r w:rsidRPr="006040F1">
        <w:rPr>
          <w:rFonts w:ascii="Sylfaen" w:hAnsi="Sylfaen"/>
          <w:u w:val="single"/>
          <w:lang w:val="ka-GE"/>
        </w:rPr>
        <w:t xml:space="preserve"> </w:t>
      </w:r>
      <w:r w:rsidRPr="006040F1">
        <w:rPr>
          <w:rFonts w:ascii="Sylfaen" w:hAnsi="Sylfaen" w:cs="Sylfaen"/>
          <w:u w:val="single"/>
          <w:lang w:val="ka-GE"/>
        </w:rPr>
        <w:t>ან</w:t>
      </w:r>
      <w:r w:rsidRPr="006040F1">
        <w:rPr>
          <w:rFonts w:ascii="Sylfaen" w:hAnsi="Sylfaen"/>
          <w:u w:val="single"/>
          <w:lang w:val="ka-GE"/>
        </w:rPr>
        <w:t xml:space="preserve"> </w:t>
      </w:r>
      <w:r w:rsidRPr="006040F1">
        <w:rPr>
          <w:rFonts w:ascii="Sylfaen" w:hAnsi="Sylfaen" w:cs="Sylfaen"/>
          <w:u w:val="single"/>
          <w:lang w:val="ka-GE"/>
        </w:rPr>
        <w:t>კუჭის</w:t>
      </w:r>
      <w:r w:rsidRPr="006040F1">
        <w:rPr>
          <w:rFonts w:ascii="Sylfaen" w:hAnsi="Sylfaen"/>
          <w:u w:val="single"/>
          <w:lang w:val="ka-GE"/>
        </w:rPr>
        <w:t xml:space="preserve"> </w:t>
      </w:r>
      <w:r w:rsidRPr="006040F1">
        <w:rPr>
          <w:rFonts w:ascii="Sylfaen" w:hAnsi="Sylfaen" w:cs="Sylfaen"/>
          <w:u w:val="single"/>
          <w:lang w:val="ka-GE"/>
        </w:rPr>
        <w:t>ან</w:t>
      </w:r>
      <w:r w:rsidRPr="006040F1">
        <w:rPr>
          <w:rFonts w:ascii="Sylfaen" w:hAnsi="Sylfaen"/>
          <w:u w:val="single"/>
          <w:lang w:val="ka-GE"/>
        </w:rPr>
        <w:t xml:space="preserve"> </w:t>
      </w:r>
      <w:r w:rsidRPr="006040F1">
        <w:rPr>
          <w:rFonts w:ascii="Sylfaen" w:hAnsi="Sylfaen" w:cs="Sylfaen"/>
          <w:u w:val="single"/>
          <w:lang w:val="ka-GE"/>
        </w:rPr>
        <w:t>თორმეტგოჯა</w:t>
      </w:r>
      <w:r w:rsidRPr="006040F1">
        <w:rPr>
          <w:rFonts w:ascii="Sylfaen" w:hAnsi="Sylfaen"/>
          <w:u w:val="single"/>
          <w:lang w:val="ka-GE"/>
        </w:rPr>
        <w:t xml:space="preserve"> </w:t>
      </w:r>
      <w:r w:rsidRPr="006040F1">
        <w:rPr>
          <w:rFonts w:ascii="Sylfaen" w:hAnsi="Sylfaen" w:cs="Sylfaen"/>
          <w:u w:val="single"/>
          <w:lang w:val="ka-GE"/>
        </w:rPr>
        <w:t>ნაწლავის</w:t>
      </w:r>
      <w:r w:rsidRPr="006040F1">
        <w:rPr>
          <w:rFonts w:ascii="Sylfaen" w:hAnsi="Sylfaen"/>
          <w:u w:val="single"/>
          <w:lang w:val="ka-GE"/>
        </w:rPr>
        <w:t xml:space="preserve"> </w:t>
      </w:r>
      <w:r w:rsidRPr="006040F1">
        <w:rPr>
          <w:rFonts w:ascii="Sylfaen" w:hAnsi="Sylfaen" w:cs="Sylfaen"/>
          <w:u w:val="single"/>
          <w:lang w:val="ka-GE"/>
        </w:rPr>
        <w:t>წყლულის</w:t>
      </w:r>
      <w:r w:rsidRPr="006040F1">
        <w:rPr>
          <w:rFonts w:ascii="Sylfaen" w:hAnsi="Sylfaen"/>
          <w:u w:val="single"/>
          <w:lang w:val="ka-GE"/>
        </w:rPr>
        <w:t xml:space="preserve"> </w:t>
      </w:r>
      <w:r w:rsidRPr="006040F1">
        <w:rPr>
          <w:rFonts w:ascii="Sylfaen" w:hAnsi="Sylfaen" w:cs="Sylfaen"/>
          <w:u w:val="single"/>
          <w:lang w:val="ka-GE"/>
        </w:rPr>
        <w:t>ანამნეზით</w:t>
      </w:r>
      <w:r w:rsidRPr="006040F1">
        <w:rPr>
          <w:rFonts w:ascii="Sylfaen" w:hAnsi="Sylfaen"/>
          <w:u w:val="single"/>
          <w:lang w:val="ka-GE"/>
        </w:rPr>
        <w:t xml:space="preserve">), </w:t>
      </w:r>
      <w:r w:rsidRPr="006040F1">
        <w:rPr>
          <w:rFonts w:ascii="Sylfaen" w:hAnsi="Sylfaen" w:cs="Sylfaen"/>
          <w:u w:val="single"/>
          <w:lang w:val="ka-GE"/>
        </w:rPr>
        <w:t>რომლებიც</w:t>
      </w:r>
      <w:r w:rsidRPr="006040F1">
        <w:rPr>
          <w:rFonts w:ascii="Sylfaen" w:hAnsi="Sylfaen"/>
          <w:u w:val="single"/>
          <w:lang w:val="ka-GE"/>
        </w:rPr>
        <w:t xml:space="preserve"> </w:t>
      </w:r>
      <w:r w:rsidRPr="006040F1">
        <w:rPr>
          <w:rFonts w:ascii="Sylfaen" w:hAnsi="Sylfaen" w:cs="Sylfaen"/>
          <w:u w:val="single"/>
          <w:lang w:val="ka-GE"/>
        </w:rPr>
        <w:t>საჭიროებენ</w:t>
      </w:r>
      <w:r w:rsidRPr="006040F1">
        <w:rPr>
          <w:rFonts w:ascii="Sylfaen" w:hAnsi="Sylfaen"/>
          <w:u w:val="single"/>
          <w:lang w:val="ka-GE"/>
        </w:rPr>
        <w:t xml:space="preserve"> </w:t>
      </w:r>
      <w:r w:rsidRPr="006040F1">
        <w:rPr>
          <w:rFonts w:ascii="Sylfaen" w:hAnsi="Sylfaen" w:cs="Sylfaen"/>
          <w:u w:val="single"/>
          <w:lang w:val="ka-GE"/>
        </w:rPr>
        <w:t>არასტეროიდული</w:t>
      </w:r>
      <w:r w:rsidRPr="006040F1">
        <w:rPr>
          <w:rFonts w:ascii="Sylfaen" w:hAnsi="Sylfaen"/>
          <w:u w:val="single"/>
          <w:lang w:val="ka-GE"/>
        </w:rPr>
        <w:t xml:space="preserve"> </w:t>
      </w:r>
      <w:r w:rsidRPr="006040F1">
        <w:rPr>
          <w:rFonts w:ascii="Sylfaen" w:hAnsi="Sylfaen" w:cs="Sylfaen"/>
          <w:u w:val="single"/>
          <w:lang w:val="ka-GE"/>
        </w:rPr>
        <w:t>ანთების</w:t>
      </w:r>
      <w:r w:rsidRPr="006040F1">
        <w:rPr>
          <w:rFonts w:ascii="Sylfaen" w:hAnsi="Sylfaen"/>
          <w:u w:val="single"/>
          <w:lang w:val="ka-GE"/>
        </w:rPr>
        <w:t xml:space="preserve"> </w:t>
      </w:r>
      <w:r w:rsidRPr="006040F1">
        <w:rPr>
          <w:rFonts w:ascii="Sylfaen" w:hAnsi="Sylfaen" w:cs="Sylfaen"/>
          <w:u w:val="single"/>
          <w:lang w:val="ka-GE"/>
        </w:rPr>
        <w:t>საწინააღმდეგო</w:t>
      </w:r>
      <w:r w:rsidRPr="006040F1">
        <w:rPr>
          <w:rFonts w:ascii="Sylfaen" w:hAnsi="Sylfaen"/>
          <w:u w:val="single"/>
          <w:lang w:val="ka-GE"/>
        </w:rPr>
        <w:t xml:space="preserve"> </w:t>
      </w:r>
      <w:r w:rsidRPr="006040F1">
        <w:rPr>
          <w:rFonts w:ascii="Sylfaen" w:hAnsi="Sylfaen" w:cs="Sylfaen"/>
          <w:u w:val="single"/>
          <w:lang w:val="ka-GE"/>
        </w:rPr>
        <w:t>პრეპარატებით</w:t>
      </w:r>
      <w:r w:rsidRPr="006040F1">
        <w:rPr>
          <w:rFonts w:ascii="Sylfaen" w:hAnsi="Sylfaen"/>
          <w:u w:val="single"/>
          <w:lang w:val="ka-GE"/>
        </w:rPr>
        <w:t xml:space="preserve"> </w:t>
      </w:r>
      <w:r w:rsidR="006040F1" w:rsidRPr="006040F1">
        <w:rPr>
          <w:rFonts w:ascii="Sylfaen" w:hAnsi="Sylfaen"/>
          <w:u w:val="single"/>
          <w:lang w:val="ka-GE"/>
        </w:rPr>
        <w:t xml:space="preserve">ხანგრძლივ </w:t>
      </w:r>
      <w:r w:rsidRPr="006040F1">
        <w:rPr>
          <w:rFonts w:ascii="Sylfaen" w:hAnsi="Sylfaen" w:cs="Sylfaen"/>
          <w:u w:val="single"/>
          <w:lang w:val="ka-GE"/>
        </w:rPr>
        <w:t>მკურნალობ</w:t>
      </w:r>
      <w:r w:rsidR="006040F1" w:rsidRPr="006040F1">
        <w:rPr>
          <w:rFonts w:ascii="Sylfaen" w:hAnsi="Sylfaen" w:cs="Sylfaen"/>
          <w:u w:val="single"/>
          <w:lang w:val="ka-GE"/>
        </w:rPr>
        <w:t>ას:</w:t>
      </w:r>
    </w:p>
    <w:p w14:paraId="35DCA1CD" w14:textId="73488309" w:rsidR="0038315C" w:rsidRPr="0038315C" w:rsidRDefault="0038315C" w:rsidP="00027335">
      <w:pPr>
        <w:spacing w:after="0" w:line="276" w:lineRule="auto"/>
        <w:jc w:val="both"/>
        <w:rPr>
          <w:rFonts w:ascii="Sylfaen" w:hAnsi="Sylfaen"/>
          <w:lang w:val="ka-GE"/>
        </w:rPr>
      </w:pPr>
      <w:r w:rsidRPr="0038315C">
        <w:rPr>
          <w:rFonts w:ascii="Sylfaen" w:hAnsi="Sylfaen"/>
          <w:lang w:val="ka-GE"/>
        </w:rPr>
        <w:t xml:space="preserve">15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ერთხელ</w:t>
      </w:r>
      <w:r w:rsidRPr="0038315C">
        <w:rPr>
          <w:rFonts w:ascii="Sylfaen" w:hAnsi="Sylfaen"/>
          <w:lang w:val="ka-GE"/>
        </w:rPr>
        <w:t xml:space="preserve">. </w:t>
      </w:r>
      <w:r w:rsidRPr="0038315C">
        <w:rPr>
          <w:rFonts w:ascii="Sylfaen" w:hAnsi="Sylfaen" w:cs="Sylfaen"/>
          <w:lang w:val="ka-GE"/>
        </w:rPr>
        <w:t>თუ</w:t>
      </w:r>
      <w:r w:rsidRPr="0038315C">
        <w:rPr>
          <w:rFonts w:ascii="Sylfaen" w:hAnsi="Sylfaen"/>
          <w:lang w:val="ka-GE"/>
        </w:rPr>
        <w:t xml:space="preserve"> </w:t>
      </w:r>
      <w:r w:rsidRPr="0038315C">
        <w:rPr>
          <w:rFonts w:ascii="Sylfaen" w:hAnsi="Sylfaen" w:cs="Sylfaen"/>
          <w:lang w:val="ka-GE"/>
        </w:rPr>
        <w:t>მკურნალობა</w:t>
      </w:r>
      <w:r w:rsidRPr="0038315C">
        <w:rPr>
          <w:rFonts w:ascii="Sylfaen" w:hAnsi="Sylfaen"/>
          <w:lang w:val="ka-GE"/>
        </w:rPr>
        <w:t xml:space="preserve"> </w:t>
      </w:r>
      <w:r w:rsidRPr="0038315C">
        <w:rPr>
          <w:rFonts w:ascii="Sylfaen" w:hAnsi="Sylfaen" w:cs="Sylfaen"/>
          <w:lang w:val="ka-GE"/>
        </w:rPr>
        <w:t>არაეფექტურია</w:t>
      </w:r>
      <w:r w:rsidRPr="0038315C">
        <w:rPr>
          <w:rFonts w:ascii="Sylfaen" w:hAnsi="Sylfaen"/>
          <w:lang w:val="ka-GE"/>
        </w:rPr>
        <w:t xml:space="preserve">, </w:t>
      </w:r>
      <w:r w:rsidR="006040F1">
        <w:rPr>
          <w:rFonts w:ascii="Sylfaen" w:hAnsi="Sylfaen" w:cs="Sylfaen"/>
          <w:lang w:val="ka-GE"/>
        </w:rPr>
        <w:t>გამოიყენება</w:t>
      </w:r>
      <w:r w:rsidR="006040F1" w:rsidRPr="0038315C">
        <w:rPr>
          <w:rFonts w:ascii="Sylfaen" w:hAnsi="Sylfaen"/>
          <w:lang w:val="ka-GE"/>
        </w:rPr>
        <w:t xml:space="preserve"> </w:t>
      </w:r>
      <w:r w:rsidRPr="0038315C">
        <w:rPr>
          <w:rFonts w:ascii="Sylfaen" w:hAnsi="Sylfaen"/>
          <w:lang w:val="ka-GE"/>
        </w:rPr>
        <w:t xml:space="preserve">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დოზა</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ერთხელ</w:t>
      </w:r>
      <w:r w:rsidRPr="0038315C">
        <w:rPr>
          <w:rFonts w:ascii="Sylfaen" w:hAnsi="Sylfaen"/>
          <w:lang w:val="ka-GE"/>
        </w:rPr>
        <w:t>.</w:t>
      </w:r>
    </w:p>
    <w:p w14:paraId="6C37F2C3" w14:textId="77777777" w:rsidR="0038315C" w:rsidRPr="006040F1" w:rsidRDefault="0038315C" w:rsidP="00027335">
      <w:pPr>
        <w:spacing w:after="0" w:line="276" w:lineRule="auto"/>
        <w:jc w:val="both"/>
        <w:rPr>
          <w:rFonts w:ascii="Sylfaen" w:hAnsi="Sylfaen"/>
          <w:u w:val="single"/>
          <w:lang w:val="ka-GE"/>
        </w:rPr>
      </w:pPr>
      <w:r w:rsidRPr="006040F1">
        <w:rPr>
          <w:rFonts w:ascii="Sylfaen" w:hAnsi="Sylfaen" w:cs="Sylfaen"/>
          <w:u w:val="single"/>
          <w:lang w:val="ka-GE"/>
        </w:rPr>
        <w:t>სიმპტომური</w:t>
      </w:r>
      <w:r w:rsidRPr="006040F1">
        <w:rPr>
          <w:rFonts w:ascii="Sylfaen" w:hAnsi="Sylfaen"/>
          <w:u w:val="single"/>
          <w:lang w:val="ka-GE"/>
        </w:rPr>
        <w:t xml:space="preserve"> </w:t>
      </w:r>
      <w:r w:rsidRPr="006040F1">
        <w:rPr>
          <w:rFonts w:ascii="Sylfaen" w:hAnsi="Sylfaen" w:cs="Sylfaen"/>
          <w:u w:val="single"/>
          <w:lang w:val="ka-GE"/>
        </w:rPr>
        <w:t>გასტროეზოფაგური</w:t>
      </w:r>
      <w:r w:rsidRPr="006040F1">
        <w:rPr>
          <w:rFonts w:ascii="Sylfaen" w:hAnsi="Sylfaen"/>
          <w:u w:val="single"/>
          <w:lang w:val="ka-GE"/>
        </w:rPr>
        <w:t xml:space="preserve"> </w:t>
      </w:r>
      <w:r w:rsidRPr="006040F1">
        <w:rPr>
          <w:rFonts w:ascii="Sylfaen" w:hAnsi="Sylfaen" w:cs="Sylfaen"/>
          <w:u w:val="single"/>
          <w:lang w:val="ka-GE"/>
        </w:rPr>
        <w:t>რეფლუქსური</w:t>
      </w:r>
      <w:r w:rsidRPr="006040F1">
        <w:rPr>
          <w:rFonts w:ascii="Sylfaen" w:hAnsi="Sylfaen"/>
          <w:u w:val="single"/>
          <w:lang w:val="ka-GE"/>
        </w:rPr>
        <w:t xml:space="preserve"> </w:t>
      </w:r>
      <w:r w:rsidRPr="006040F1">
        <w:rPr>
          <w:rFonts w:ascii="Sylfaen" w:hAnsi="Sylfaen" w:cs="Sylfaen"/>
          <w:u w:val="single"/>
          <w:lang w:val="ka-GE"/>
        </w:rPr>
        <w:t>დაავადება</w:t>
      </w:r>
      <w:r w:rsidRPr="006040F1">
        <w:rPr>
          <w:rFonts w:ascii="Sylfaen" w:hAnsi="Sylfaen"/>
          <w:u w:val="single"/>
          <w:lang w:val="ka-GE"/>
        </w:rPr>
        <w:t>:</w:t>
      </w:r>
    </w:p>
    <w:p w14:paraId="150AA0EF" w14:textId="2B1674B5"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რეკომენდებული</w:t>
      </w:r>
      <w:r w:rsidRPr="0038315C">
        <w:rPr>
          <w:rFonts w:ascii="Sylfaen" w:hAnsi="Sylfaen"/>
          <w:lang w:val="ka-GE"/>
        </w:rPr>
        <w:t xml:space="preserve"> </w:t>
      </w:r>
      <w:r w:rsidRPr="0038315C">
        <w:rPr>
          <w:rFonts w:ascii="Sylfaen" w:hAnsi="Sylfaen" w:cs="Sylfaen"/>
          <w:lang w:val="ka-GE"/>
        </w:rPr>
        <w:t>დოზა</w:t>
      </w:r>
      <w:r w:rsidR="006040F1">
        <w:rPr>
          <w:rFonts w:ascii="Sylfaen" w:hAnsi="Sylfaen" w:cs="Sylfaen"/>
          <w:lang w:val="ka-GE"/>
        </w:rPr>
        <w:t xml:space="preserve"> </w:t>
      </w:r>
      <w:r w:rsidRPr="0038315C">
        <w:rPr>
          <w:rFonts w:ascii="Sylfaen" w:hAnsi="Sylfaen" w:cs="Sylfaen"/>
          <w:lang w:val="ka-GE"/>
        </w:rPr>
        <w:t>ა</w:t>
      </w:r>
      <w:r w:rsidR="006040F1">
        <w:rPr>
          <w:rFonts w:ascii="Sylfaen" w:hAnsi="Sylfaen" w:cs="Sylfaen"/>
          <w:lang w:val="ka-GE"/>
        </w:rPr>
        <w:t>რის</w:t>
      </w:r>
      <w:r w:rsidRPr="0038315C">
        <w:rPr>
          <w:rFonts w:ascii="Sylfaen" w:hAnsi="Sylfaen"/>
          <w:lang w:val="ka-GE"/>
        </w:rPr>
        <w:t xml:space="preserve"> 15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ან</w:t>
      </w:r>
      <w:r w:rsidRPr="0038315C">
        <w:rPr>
          <w:rFonts w:ascii="Sylfaen" w:hAnsi="Sylfaen"/>
          <w:lang w:val="ka-GE"/>
        </w:rPr>
        <w:t xml:space="preserve"> 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დღეში</w:t>
      </w:r>
      <w:r w:rsidRPr="0038315C">
        <w:rPr>
          <w:rFonts w:ascii="Sylfaen" w:hAnsi="Sylfaen"/>
          <w:lang w:val="ka-GE"/>
        </w:rPr>
        <w:t xml:space="preserve">. </w:t>
      </w:r>
      <w:r w:rsidRPr="0038315C">
        <w:rPr>
          <w:rFonts w:ascii="Sylfaen" w:hAnsi="Sylfaen" w:cs="Sylfaen"/>
          <w:lang w:val="ka-GE"/>
        </w:rPr>
        <w:t>სიმპტომების</w:t>
      </w:r>
      <w:r w:rsidRPr="0038315C">
        <w:rPr>
          <w:rFonts w:ascii="Sylfaen" w:hAnsi="Sylfaen"/>
          <w:lang w:val="ka-GE"/>
        </w:rPr>
        <w:t xml:space="preserve"> </w:t>
      </w:r>
      <w:r w:rsidRPr="0038315C">
        <w:rPr>
          <w:rFonts w:ascii="Sylfaen" w:hAnsi="Sylfaen" w:cs="Sylfaen"/>
          <w:lang w:val="ka-GE"/>
        </w:rPr>
        <w:t>შემსუბუქება</w:t>
      </w:r>
      <w:r w:rsidRPr="0038315C">
        <w:rPr>
          <w:rFonts w:ascii="Sylfaen" w:hAnsi="Sylfaen"/>
          <w:lang w:val="ka-GE"/>
        </w:rPr>
        <w:t xml:space="preserve"> </w:t>
      </w:r>
      <w:r w:rsidRPr="0038315C">
        <w:rPr>
          <w:rFonts w:ascii="Sylfaen" w:hAnsi="Sylfaen" w:cs="Sylfaen"/>
          <w:lang w:val="ka-GE"/>
        </w:rPr>
        <w:t>სწრაფად</w:t>
      </w:r>
      <w:r w:rsidRPr="0038315C">
        <w:rPr>
          <w:rFonts w:ascii="Sylfaen" w:hAnsi="Sylfaen"/>
          <w:lang w:val="ka-GE"/>
        </w:rPr>
        <w:t xml:space="preserve"> </w:t>
      </w:r>
      <w:r w:rsidRPr="0038315C">
        <w:rPr>
          <w:rFonts w:ascii="Sylfaen" w:hAnsi="Sylfaen" w:cs="Sylfaen"/>
          <w:lang w:val="ka-GE"/>
        </w:rPr>
        <w:t>მიიღწევა</w:t>
      </w:r>
      <w:r w:rsidRPr="0038315C">
        <w:rPr>
          <w:rFonts w:ascii="Sylfaen" w:hAnsi="Sylfaen"/>
          <w:lang w:val="ka-GE"/>
        </w:rPr>
        <w:t xml:space="preserve">. </w:t>
      </w:r>
      <w:r w:rsidRPr="0038315C">
        <w:rPr>
          <w:rFonts w:ascii="Sylfaen" w:hAnsi="Sylfaen" w:cs="Sylfaen"/>
          <w:lang w:val="ka-GE"/>
        </w:rPr>
        <w:t>უნდა</w:t>
      </w:r>
      <w:r w:rsidRPr="0038315C">
        <w:rPr>
          <w:rFonts w:ascii="Sylfaen" w:hAnsi="Sylfaen"/>
          <w:lang w:val="ka-GE"/>
        </w:rPr>
        <w:t xml:space="preserve"> </w:t>
      </w:r>
      <w:r w:rsidRPr="0038315C">
        <w:rPr>
          <w:rFonts w:ascii="Sylfaen" w:hAnsi="Sylfaen" w:cs="Sylfaen"/>
          <w:lang w:val="ka-GE"/>
        </w:rPr>
        <w:t>განიხილებოდეს</w:t>
      </w:r>
      <w:r w:rsidRPr="0038315C">
        <w:rPr>
          <w:rFonts w:ascii="Sylfaen" w:hAnsi="Sylfaen"/>
          <w:lang w:val="ka-GE"/>
        </w:rPr>
        <w:t xml:space="preserve"> </w:t>
      </w:r>
      <w:r w:rsidRPr="0038315C">
        <w:rPr>
          <w:rFonts w:ascii="Sylfaen" w:hAnsi="Sylfaen" w:cs="Sylfaen"/>
          <w:lang w:val="ka-GE"/>
        </w:rPr>
        <w:t>დოზის</w:t>
      </w:r>
      <w:r w:rsidRPr="0038315C">
        <w:rPr>
          <w:rFonts w:ascii="Sylfaen" w:hAnsi="Sylfaen"/>
          <w:lang w:val="ka-GE"/>
        </w:rPr>
        <w:t xml:space="preserve"> </w:t>
      </w:r>
      <w:r w:rsidRPr="0038315C">
        <w:rPr>
          <w:rFonts w:ascii="Sylfaen" w:hAnsi="Sylfaen" w:cs="Sylfaen"/>
          <w:lang w:val="ka-GE"/>
        </w:rPr>
        <w:t>ინდივიდუალური</w:t>
      </w:r>
      <w:r w:rsidRPr="0038315C">
        <w:rPr>
          <w:rFonts w:ascii="Sylfaen" w:hAnsi="Sylfaen"/>
          <w:lang w:val="ka-GE"/>
        </w:rPr>
        <w:t xml:space="preserve"> </w:t>
      </w:r>
      <w:r w:rsidRPr="0038315C">
        <w:rPr>
          <w:rFonts w:ascii="Sylfaen" w:hAnsi="Sylfaen" w:cs="Sylfaen"/>
          <w:lang w:val="ka-GE"/>
        </w:rPr>
        <w:t>კორექტირება</w:t>
      </w:r>
      <w:r w:rsidRPr="0038315C">
        <w:rPr>
          <w:rFonts w:ascii="Sylfaen" w:hAnsi="Sylfaen"/>
          <w:lang w:val="ka-GE"/>
        </w:rPr>
        <w:t xml:space="preserve">. </w:t>
      </w:r>
      <w:r w:rsidRPr="0038315C">
        <w:rPr>
          <w:rFonts w:ascii="Sylfaen" w:hAnsi="Sylfaen" w:cs="Sylfaen"/>
          <w:lang w:val="ka-GE"/>
        </w:rPr>
        <w:t>თუ</w:t>
      </w:r>
      <w:r w:rsidRPr="0038315C">
        <w:rPr>
          <w:rFonts w:ascii="Sylfaen" w:hAnsi="Sylfaen"/>
          <w:lang w:val="ka-GE"/>
        </w:rPr>
        <w:t xml:space="preserve"> </w:t>
      </w:r>
      <w:r w:rsidRPr="0038315C">
        <w:rPr>
          <w:rFonts w:ascii="Sylfaen" w:hAnsi="Sylfaen" w:cs="Sylfaen"/>
          <w:lang w:val="ka-GE"/>
        </w:rPr>
        <w:t>სიმპტომები</w:t>
      </w:r>
      <w:r w:rsidRPr="0038315C">
        <w:rPr>
          <w:rFonts w:ascii="Sylfaen" w:hAnsi="Sylfaen"/>
          <w:lang w:val="ka-GE"/>
        </w:rPr>
        <w:t xml:space="preserve"> </w:t>
      </w:r>
      <w:r w:rsidRPr="0038315C">
        <w:rPr>
          <w:rFonts w:ascii="Sylfaen" w:hAnsi="Sylfaen" w:cs="Sylfaen"/>
          <w:lang w:val="ka-GE"/>
        </w:rPr>
        <w:t>არ</w:t>
      </w:r>
      <w:r w:rsidRPr="0038315C">
        <w:rPr>
          <w:rFonts w:ascii="Sylfaen" w:hAnsi="Sylfaen"/>
          <w:lang w:val="ka-GE"/>
        </w:rPr>
        <w:t xml:space="preserve"> </w:t>
      </w:r>
      <w:r w:rsidRPr="0038315C">
        <w:rPr>
          <w:rFonts w:ascii="Sylfaen" w:hAnsi="Sylfaen" w:cs="Sylfaen"/>
          <w:lang w:val="ka-GE"/>
        </w:rPr>
        <w:t>შემსუბუქდება</w:t>
      </w:r>
      <w:r w:rsidRPr="0038315C">
        <w:rPr>
          <w:rFonts w:ascii="Sylfaen" w:hAnsi="Sylfaen"/>
          <w:lang w:val="ka-GE"/>
        </w:rPr>
        <w:t xml:space="preserve"> 4 </w:t>
      </w:r>
      <w:r w:rsidRPr="0038315C">
        <w:rPr>
          <w:rFonts w:ascii="Sylfaen" w:hAnsi="Sylfaen" w:cs="Sylfaen"/>
          <w:lang w:val="ka-GE"/>
        </w:rPr>
        <w:t>კვირის</w:t>
      </w:r>
      <w:r w:rsidRPr="0038315C">
        <w:rPr>
          <w:rFonts w:ascii="Sylfaen" w:hAnsi="Sylfaen"/>
          <w:lang w:val="ka-GE"/>
        </w:rPr>
        <w:t xml:space="preserve"> </w:t>
      </w:r>
      <w:r w:rsidRPr="0038315C">
        <w:rPr>
          <w:rFonts w:ascii="Sylfaen" w:hAnsi="Sylfaen" w:cs="Sylfaen"/>
          <w:lang w:val="ka-GE"/>
        </w:rPr>
        <w:t>განმავლობაში</w:t>
      </w:r>
      <w:r w:rsidRPr="0038315C">
        <w:rPr>
          <w:rFonts w:ascii="Sylfaen" w:hAnsi="Sylfaen"/>
          <w:lang w:val="ka-GE"/>
        </w:rPr>
        <w:t xml:space="preserve"> 30 </w:t>
      </w:r>
      <w:r w:rsidRPr="0038315C">
        <w:rPr>
          <w:rFonts w:ascii="Sylfaen" w:hAnsi="Sylfaen" w:cs="Sylfaen"/>
          <w:lang w:val="ka-GE"/>
        </w:rPr>
        <w:t>მგ</w:t>
      </w:r>
      <w:r w:rsidRPr="0038315C">
        <w:rPr>
          <w:rFonts w:ascii="Sylfaen" w:hAnsi="Sylfaen"/>
          <w:lang w:val="ka-GE"/>
        </w:rPr>
        <w:t xml:space="preserve"> </w:t>
      </w:r>
      <w:r w:rsidRPr="0038315C">
        <w:rPr>
          <w:rFonts w:ascii="Sylfaen" w:hAnsi="Sylfaen" w:cs="Sylfaen"/>
          <w:lang w:val="ka-GE"/>
        </w:rPr>
        <w:t>დღიური</w:t>
      </w:r>
      <w:r w:rsidRPr="0038315C">
        <w:rPr>
          <w:rFonts w:ascii="Sylfaen" w:hAnsi="Sylfaen"/>
          <w:lang w:val="ka-GE"/>
        </w:rPr>
        <w:t xml:space="preserve"> </w:t>
      </w:r>
      <w:r w:rsidRPr="0038315C">
        <w:rPr>
          <w:rFonts w:ascii="Sylfaen" w:hAnsi="Sylfaen" w:cs="Sylfaen"/>
          <w:lang w:val="ka-GE"/>
        </w:rPr>
        <w:t>დოზით</w:t>
      </w:r>
      <w:r w:rsidRPr="0038315C">
        <w:rPr>
          <w:rFonts w:ascii="Sylfaen" w:hAnsi="Sylfaen"/>
          <w:lang w:val="ka-GE"/>
        </w:rPr>
        <w:t xml:space="preserve">, </w:t>
      </w:r>
      <w:r w:rsidRPr="0038315C">
        <w:rPr>
          <w:rFonts w:ascii="Sylfaen" w:hAnsi="Sylfaen" w:cs="Sylfaen"/>
          <w:lang w:val="ka-GE"/>
        </w:rPr>
        <w:t xml:space="preserve">რეკომენდებულია </w:t>
      </w:r>
      <w:r w:rsidR="006040F1" w:rsidRPr="0038315C">
        <w:rPr>
          <w:rFonts w:ascii="Sylfaen" w:hAnsi="Sylfaen" w:cs="Sylfaen"/>
          <w:lang w:val="ka-GE"/>
        </w:rPr>
        <w:t xml:space="preserve">შემდგომი </w:t>
      </w:r>
      <w:r w:rsidRPr="0038315C">
        <w:rPr>
          <w:rFonts w:ascii="Sylfaen" w:hAnsi="Sylfaen" w:cs="Sylfaen"/>
          <w:lang w:val="ka-GE"/>
        </w:rPr>
        <w:t>გამოკვლევები</w:t>
      </w:r>
      <w:r w:rsidR="006040F1">
        <w:rPr>
          <w:rFonts w:ascii="Sylfaen" w:hAnsi="Sylfaen" w:cs="Sylfaen"/>
          <w:lang w:val="ka-GE"/>
        </w:rPr>
        <w:t>ს ჩატარება</w:t>
      </w:r>
      <w:r w:rsidRPr="0038315C">
        <w:rPr>
          <w:rFonts w:ascii="Sylfaen" w:hAnsi="Sylfaen" w:cs="Sylfaen"/>
          <w:lang w:val="ka-GE"/>
        </w:rPr>
        <w:t>.</w:t>
      </w:r>
    </w:p>
    <w:p w14:paraId="53CCB4EF" w14:textId="77777777" w:rsidR="0038315C" w:rsidRPr="006040F1" w:rsidRDefault="0038315C" w:rsidP="00027335">
      <w:pPr>
        <w:spacing w:after="0" w:line="276" w:lineRule="auto"/>
        <w:jc w:val="both"/>
        <w:rPr>
          <w:rFonts w:ascii="Sylfaen" w:hAnsi="Sylfaen" w:cs="Sylfaen"/>
          <w:u w:val="single"/>
          <w:lang w:val="ka-GE"/>
        </w:rPr>
      </w:pPr>
      <w:r w:rsidRPr="006040F1">
        <w:rPr>
          <w:rFonts w:ascii="Sylfaen" w:hAnsi="Sylfaen" w:cs="Sylfaen"/>
          <w:u w:val="single"/>
          <w:lang w:val="ka-GE"/>
        </w:rPr>
        <w:t>ზოლინგერ-ელისონის სინდრომი:</w:t>
      </w:r>
    </w:p>
    <w:p w14:paraId="6E513A0E" w14:textId="785E5453"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რეკომენდებული საწყისი დოზა</w:t>
      </w:r>
      <w:r w:rsidR="006040F1">
        <w:rPr>
          <w:rFonts w:ascii="Sylfaen" w:hAnsi="Sylfaen" w:cs="Sylfaen"/>
          <w:lang w:val="ka-GE"/>
        </w:rPr>
        <w:t xml:space="preserve"> </w:t>
      </w:r>
      <w:r w:rsidRPr="0038315C">
        <w:rPr>
          <w:rFonts w:ascii="Sylfaen" w:hAnsi="Sylfaen" w:cs="Sylfaen"/>
          <w:lang w:val="ka-GE"/>
        </w:rPr>
        <w:t>ა</w:t>
      </w:r>
      <w:r w:rsidR="006040F1">
        <w:rPr>
          <w:rFonts w:ascii="Sylfaen" w:hAnsi="Sylfaen" w:cs="Sylfaen"/>
          <w:lang w:val="ka-GE"/>
        </w:rPr>
        <w:t>რის</w:t>
      </w:r>
      <w:r w:rsidRPr="0038315C">
        <w:rPr>
          <w:rFonts w:ascii="Sylfaen" w:hAnsi="Sylfaen" w:cs="Sylfaen"/>
          <w:lang w:val="ka-GE"/>
        </w:rPr>
        <w:t xml:space="preserve"> 60 მგ დღეში ერთხელ. დოზა ინდივიდუალურად უნდა დარეგულირდეს და მკურნალობა უნდა გაგრძელდეს საჭიროებისამებრ. გამო</w:t>
      </w:r>
      <w:r w:rsidR="00D4054D">
        <w:rPr>
          <w:rFonts w:ascii="Sylfaen" w:hAnsi="Sylfaen" w:cs="Sylfaen"/>
          <w:lang w:val="ka-GE"/>
        </w:rPr>
        <w:t>იყენებოდა</w:t>
      </w:r>
      <w:r w:rsidRPr="0038315C">
        <w:rPr>
          <w:rFonts w:ascii="Sylfaen" w:hAnsi="Sylfaen" w:cs="Sylfaen"/>
          <w:lang w:val="ka-GE"/>
        </w:rPr>
        <w:t xml:space="preserve"> 180 მგ-მდე დღიური დოზები. თუ საჭირო დღიური დოზა აღემატება 120 მგ-ს, ის უნდა დაიყოს ორ გაყოფილ დოზად.</w:t>
      </w:r>
    </w:p>
    <w:p w14:paraId="3D2D2632" w14:textId="77777777" w:rsidR="0038315C" w:rsidRPr="00D4054D" w:rsidRDefault="0038315C" w:rsidP="00027335">
      <w:pPr>
        <w:spacing w:after="0" w:line="276" w:lineRule="auto"/>
        <w:jc w:val="both"/>
        <w:rPr>
          <w:rFonts w:ascii="Sylfaen" w:hAnsi="Sylfaen" w:cs="Sylfaen"/>
          <w:u w:val="single"/>
          <w:lang w:val="ka-GE"/>
        </w:rPr>
      </w:pPr>
      <w:r w:rsidRPr="00D4054D">
        <w:rPr>
          <w:rFonts w:ascii="Sylfaen" w:hAnsi="Sylfaen" w:cs="Sylfaen"/>
          <w:u w:val="single"/>
          <w:lang w:val="ka-GE"/>
        </w:rPr>
        <w:t>ღვიძლის ან თირკმლის ფუნქციის დარღვევა:</w:t>
      </w:r>
    </w:p>
    <w:p w14:paraId="2AC5EB48" w14:textId="0068724A"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თირკმლის ფუნქციის დარღვევის მქონე პაციენტებში დოზის კორექცია საჭირო არ არის.</w:t>
      </w:r>
    </w:p>
    <w:p w14:paraId="7D728738" w14:textId="41F534BC"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lastRenderedPageBreak/>
        <w:t>პაციენტები, რომლებსაც აქვთ ღვიძლის საშუალო ან მძიმე დაავადება, უნდა იმყოფებოდნენ რეგულარული მეთვალყურეობის ქვეშ და რეკომენდებულია დღიური დოზის 50%-ით შემცირება (იხ. პუნქტები 4.4 და 5.2).</w:t>
      </w:r>
    </w:p>
    <w:p w14:paraId="64BD9AF3" w14:textId="76F4DE72" w:rsidR="0038315C" w:rsidRPr="00D4054D" w:rsidRDefault="0038315C" w:rsidP="00027335">
      <w:pPr>
        <w:spacing w:after="0" w:line="276" w:lineRule="auto"/>
        <w:jc w:val="both"/>
        <w:rPr>
          <w:rFonts w:ascii="Sylfaen" w:hAnsi="Sylfaen" w:cs="Sylfaen"/>
          <w:u w:val="single"/>
          <w:lang w:val="ka-GE"/>
        </w:rPr>
      </w:pPr>
      <w:r w:rsidRPr="00D4054D">
        <w:rPr>
          <w:rFonts w:ascii="Sylfaen" w:hAnsi="Sylfaen" w:cs="Sylfaen"/>
          <w:u w:val="single"/>
          <w:lang w:val="ka-GE"/>
        </w:rPr>
        <w:t>ხანდაზმულები:</w:t>
      </w:r>
    </w:p>
    <w:p w14:paraId="475C7A86" w14:textId="578C5025"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ხანდაზმულებში ლანსოპრაზოლის შემცირებული კლირენსის გამო, შეიძლება საჭირო გახდეს </w:t>
      </w:r>
      <w:r w:rsidR="00D4054D" w:rsidRPr="0038315C">
        <w:rPr>
          <w:rFonts w:ascii="Sylfaen" w:hAnsi="Sylfaen" w:cs="Sylfaen"/>
          <w:lang w:val="ka-GE"/>
        </w:rPr>
        <w:t xml:space="preserve">დოზის კორექცია </w:t>
      </w:r>
      <w:r w:rsidRPr="0038315C">
        <w:rPr>
          <w:rFonts w:ascii="Sylfaen" w:hAnsi="Sylfaen" w:cs="Sylfaen"/>
          <w:lang w:val="ka-GE"/>
        </w:rPr>
        <w:t>ინდივიდუალური საჭიროებების საფუძველზე. ხანდაზმულებში დღიური დოზა არ უნდა აღემატებოდეს 30 მგ-ს, თუ არ არსებობს დამაჯერებელი კლინიკური ჩვენებები.</w:t>
      </w:r>
    </w:p>
    <w:p w14:paraId="2F0A499E" w14:textId="3B5899BB" w:rsidR="0038315C" w:rsidRPr="00D4054D" w:rsidRDefault="0038315C" w:rsidP="00027335">
      <w:pPr>
        <w:spacing w:after="0" w:line="276" w:lineRule="auto"/>
        <w:jc w:val="both"/>
        <w:rPr>
          <w:rFonts w:ascii="Sylfaen" w:hAnsi="Sylfaen" w:cs="Sylfaen"/>
          <w:u w:val="single"/>
          <w:lang w:val="ka-GE"/>
        </w:rPr>
      </w:pPr>
      <w:r w:rsidRPr="00D4054D">
        <w:rPr>
          <w:rFonts w:ascii="Sylfaen" w:hAnsi="Sylfaen" w:cs="Sylfaen"/>
          <w:u w:val="single"/>
          <w:lang w:val="ka-GE"/>
        </w:rPr>
        <w:t>ბავშვები:</w:t>
      </w:r>
    </w:p>
    <w:p w14:paraId="31552D71" w14:textId="77777777" w:rsidR="00D4054D"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ექსილანსის გამოყენება ბავშვებში არ არის რეკომენდებული, რადგან კლინიკური მონაცემები შეზღუდულია. </w:t>
      </w:r>
    </w:p>
    <w:p w14:paraId="5DF09946" w14:textId="3CEB7E33"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ერთ წლამდე ასაკის მცირეწლოვანი ბავშვების მკურნალობა თავიდან უნდა იქნას აცილებული, რადგან არსებული მონაცემები არ აჩვენებს სასარგებლო ეფექტებს გასტროეზოფაგური რეფლუქსური დაავადების მკურნალობაში.</w:t>
      </w:r>
    </w:p>
    <w:p w14:paraId="77AB92F2" w14:textId="3221476C" w:rsidR="0038315C" w:rsidRPr="00D4054D" w:rsidRDefault="0038315C" w:rsidP="00027335">
      <w:pPr>
        <w:spacing w:after="0" w:line="276" w:lineRule="auto"/>
        <w:jc w:val="both"/>
        <w:rPr>
          <w:rFonts w:ascii="Sylfaen" w:hAnsi="Sylfaen" w:cs="Sylfaen"/>
          <w:b/>
          <w:bCs/>
          <w:lang w:val="ka-GE"/>
        </w:rPr>
      </w:pPr>
      <w:r w:rsidRPr="00D4054D">
        <w:rPr>
          <w:rFonts w:ascii="Sylfaen" w:hAnsi="Sylfaen" w:cs="Sylfaen"/>
          <w:b/>
          <w:bCs/>
          <w:lang w:val="ka-GE"/>
        </w:rPr>
        <w:t>4.3 უკუჩვენებები</w:t>
      </w:r>
    </w:p>
    <w:p w14:paraId="58723EF5" w14:textId="41BDCD41"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მომატებული მგრძნობელობა აქტიური ნივთიერების ან 6.1 პუნქტში ჩამოთვლილი რომელიმე დამხმარე ნივთიერების მიმართ.</w:t>
      </w:r>
    </w:p>
    <w:p w14:paraId="6520B5F4" w14:textId="6E004546"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ლანსოპრაზოლი არ </w:t>
      </w:r>
      <w:r w:rsidR="00D4054D">
        <w:rPr>
          <w:rFonts w:ascii="Sylfaen" w:hAnsi="Sylfaen" w:cs="Sylfaen"/>
          <w:lang w:val="ka-GE"/>
        </w:rPr>
        <w:t>მიიღება</w:t>
      </w:r>
      <w:r w:rsidRPr="0038315C">
        <w:rPr>
          <w:rFonts w:ascii="Sylfaen" w:hAnsi="Sylfaen" w:cs="Sylfaen"/>
          <w:lang w:val="ka-GE"/>
        </w:rPr>
        <w:t xml:space="preserve"> ატაზანავირთან ერთად (იხ. პუნქტი 4.5).</w:t>
      </w:r>
    </w:p>
    <w:p w14:paraId="6E4B03BC" w14:textId="7F9772BD" w:rsidR="0038315C" w:rsidRPr="00D4054D" w:rsidRDefault="0038315C" w:rsidP="00027335">
      <w:pPr>
        <w:spacing w:after="0" w:line="276" w:lineRule="auto"/>
        <w:jc w:val="both"/>
        <w:rPr>
          <w:rFonts w:ascii="Sylfaen" w:hAnsi="Sylfaen" w:cs="Sylfaen"/>
          <w:b/>
          <w:bCs/>
          <w:lang w:val="ka-GE"/>
        </w:rPr>
      </w:pPr>
      <w:r w:rsidRPr="00D4054D">
        <w:rPr>
          <w:rFonts w:ascii="Sylfaen" w:hAnsi="Sylfaen" w:cs="Sylfaen"/>
          <w:b/>
          <w:bCs/>
          <w:lang w:val="ka-GE"/>
        </w:rPr>
        <w:t>4.4 სპეციალური გაფრთხილებები და სიფრთხილის ზომები გამოყენებისას</w:t>
      </w:r>
    </w:p>
    <w:p w14:paraId="49A89AA1" w14:textId="4253EB42"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წყლულის საწინააღმდეგო </w:t>
      </w:r>
      <w:r w:rsidR="00D4054D" w:rsidRPr="0038315C">
        <w:rPr>
          <w:rFonts w:ascii="Sylfaen" w:hAnsi="Sylfaen" w:cs="Sylfaen"/>
          <w:lang w:val="ka-GE"/>
        </w:rPr>
        <w:t xml:space="preserve">სხვა </w:t>
      </w:r>
      <w:r w:rsidRPr="0038315C">
        <w:rPr>
          <w:rFonts w:ascii="Sylfaen" w:hAnsi="Sylfaen" w:cs="Sylfaen"/>
          <w:lang w:val="ka-GE"/>
        </w:rPr>
        <w:t xml:space="preserve">თერაპიის მსგავსად, კუჭის წყლულის ლანსოპრაზოლით მკურნალობისას უნდა გამოირიცხოს ავთვისებიანი კუჭის სიმსივნის შესაძლებლობა, რადგან ლანსოპრაზოლმა შეიძლება შენიღბოს სიმპტომები და </w:t>
      </w:r>
      <w:r w:rsidR="00D4054D">
        <w:rPr>
          <w:rFonts w:ascii="Sylfaen" w:hAnsi="Sylfaen" w:cs="Sylfaen"/>
          <w:lang w:val="ka-GE"/>
        </w:rPr>
        <w:t>დააყოვნოს</w:t>
      </w:r>
      <w:r w:rsidRPr="0038315C">
        <w:rPr>
          <w:rFonts w:ascii="Sylfaen" w:hAnsi="Sylfaen" w:cs="Sylfaen"/>
          <w:lang w:val="ka-GE"/>
        </w:rPr>
        <w:t xml:space="preserve"> დიაგნოზი</w:t>
      </w:r>
      <w:r w:rsidR="00D4054D">
        <w:rPr>
          <w:rFonts w:ascii="Sylfaen" w:hAnsi="Sylfaen" w:cs="Sylfaen"/>
          <w:lang w:val="ka-GE"/>
        </w:rPr>
        <w:t>ს დასმა</w:t>
      </w:r>
      <w:r w:rsidRPr="0038315C">
        <w:rPr>
          <w:rFonts w:ascii="Sylfaen" w:hAnsi="Sylfaen" w:cs="Sylfaen"/>
          <w:lang w:val="ka-GE"/>
        </w:rPr>
        <w:t>.</w:t>
      </w:r>
      <w:r w:rsidR="00D4054D">
        <w:rPr>
          <w:rFonts w:ascii="Sylfaen" w:hAnsi="Sylfaen" w:cs="Sylfaen"/>
          <w:lang w:val="ka-GE"/>
        </w:rPr>
        <w:t xml:space="preserve"> </w:t>
      </w:r>
    </w:p>
    <w:p w14:paraId="27DCD987" w14:textId="170842BF"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ლანსოპრაზოლი სიფრთხილით </w:t>
      </w:r>
      <w:r w:rsidR="00D4054D">
        <w:rPr>
          <w:rFonts w:ascii="Sylfaen" w:hAnsi="Sylfaen" w:cs="Sylfaen"/>
          <w:lang w:val="ka-GE"/>
        </w:rPr>
        <w:t>გამოიყენება</w:t>
      </w:r>
      <w:r w:rsidRPr="0038315C">
        <w:rPr>
          <w:rFonts w:ascii="Sylfaen" w:hAnsi="Sylfaen" w:cs="Sylfaen"/>
          <w:lang w:val="ka-GE"/>
        </w:rPr>
        <w:t xml:space="preserve"> ღვიძლის საშუალო და მძიმე დისფუნქციის მქონე პაციენტებში (იხ. პუნქტები 4.2 და 5.2).</w:t>
      </w:r>
    </w:p>
    <w:p w14:paraId="756A75AD" w14:textId="77777777" w:rsidR="00D4054D"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ლანსოპრაზოლით გამოწვეული კუჭის მჟავიანობის შემცირებამ შეიძლება გაზარდოს </w:t>
      </w:r>
      <w:r w:rsidR="00D4054D">
        <w:rPr>
          <w:rFonts w:ascii="Sylfaen" w:hAnsi="Sylfaen" w:cs="Sylfaen"/>
          <w:lang w:val="ka-GE"/>
        </w:rPr>
        <w:t>კუჭ-ნაწლავის ტრაქტში</w:t>
      </w:r>
      <w:r w:rsidRPr="0038315C">
        <w:rPr>
          <w:rFonts w:ascii="Sylfaen" w:hAnsi="Sylfaen" w:cs="Sylfaen"/>
          <w:lang w:val="ka-GE"/>
        </w:rPr>
        <w:t xml:space="preserve"> ჩვეულებრივ არსებული </w:t>
      </w:r>
      <w:r w:rsidR="00D4054D" w:rsidRPr="0038315C">
        <w:rPr>
          <w:rFonts w:ascii="Sylfaen" w:hAnsi="Sylfaen" w:cs="Sylfaen"/>
          <w:lang w:val="ka-GE"/>
        </w:rPr>
        <w:t>კუჭ</w:t>
      </w:r>
      <w:r w:rsidR="00D4054D">
        <w:rPr>
          <w:rFonts w:ascii="Sylfaen" w:hAnsi="Sylfaen" w:cs="Sylfaen"/>
          <w:lang w:val="ka-GE"/>
        </w:rPr>
        <w:t xml:space="preserve">ის </w:t>
      </w:r>
      <w:r w:rsidRPr="0038315C">
        <w:rPr>
          <w:rFonts w:ascii="Sylfaen" w:hAnsi="Sylfaen" w:cs="Sylfaen"/>
          <w:lang w:val="ka-GE"/>
        </w:rPr>
        <w:t xml:space="preserve">ბაქტერიების რაოდენობა. ლანსოპრაზოლით მკურნალობამ შეიძლება გამოიწვიოს კუჭ-ნაწლავის ინფექციების, როგორიცაა </w:t>
      </w:r>
      <w:r w:rsidR="00D4054D" w:rsidRPr="00D4054D">
        <w:rPr>
          <w:i/>
          <w:iCs/>
          <w:sz w:val="22"/>
          <w:szCs w:val="22"/>
          <w:lang w:val="ka-GE"/>
        </w:rPr>
        <w:t xml:space="preserve">Salmonella </w:t>
      </w:r>
      <w:r w:rsidR="00D4054D" w:rsidRPr="00D4054D">
        <w:rPr>
          <w:sz w:val="22"/>
          <w:szCs w:val="22"/>
          <w:lang w:val="ka-GE"/>
        </w:rPr>
        <w:t xml:space="preserve">and </w:t>
      </w:r>
      <w:r w:rsidR="00D4054D" w:rsidRPr="00D4054D">
        <w:rPr>
          <w:i/>
          <w:iCs/>
          <w:sz w:val="22"/>
          <w:szCs w:val="22"/>
          <w:lang w:val="ka-GE"/>
        </w:rPr>
        <w:t>Campylobacter</w:t>
      </w:r>
      <w:r w:rsidR="00D4054D">
        <w:rPr>
          <w:rFonts w:ascii="Sylfaen" w:hAnsi="Sylfaen" w:cs="Sylfaen"/>
          <w:lang w:val="ka-GE"/>
        </w:rPr>
        <w:t xml:space="preserve">, </w:t>
      </w:r>
      <w:r w:rsidRPr="0038315C">
        <w:rPr>
          <w:rFonts w:ascii="Sylfaen" w:hAnsi="Sylfaen" w:cs="Sylfaen"/>
          <w:lang w:val="ka-GE"/>
        </w:rPr>
        <w:t xml:space="preserve">რისკის უმნიშვნელო ზრდა. </w:t>
      </w:r>
    </w:p>
    <w:p w14:paraId="1D1FC7C9" w14:textId="64AAC1AA"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კუჭ</w:t>
      </w:r>
      <w:r w:rsidR="00D4054D">
        <w:rPr>
          <w:rFonts w:ascii="Sylfaen" w:hAnsi="Sylfaen" w:cs="Sylfaen"/>
          <w:lang w:val="ka-GE"/>
        </w:rPr>
        <w:t xml:space="preserve">ისა და </w:t>
      </w:r>
      <w:r w:rsidRPr="0038315C">
        <w:rPr>
          <w:rFonts w:ascii="Sylfaen" w:hAnsi="Sylfaen" w:cs="Sylfaen"/>
          <w:lang w:val="ka-GE"/>
        </w:rPr>
        <w:t>თორმეტგოჯა ნაწლავის წყლულით დაავადებულ პაციენტებში გასათვალისწინებელია H. pylori ინფექციის, როგორც ეტიოლოგიური ფაქტორის, არსებობის შესაძლებლობა.</w:t>
      </w:r>
    </w:p>
    <w:p w14:paraId="26334F36" w14:textId="2825A94F"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თუ ლანსოპრაზოლი გამოიყენება ანტიბიოტიკებთან ერთად H. pylori-ს ერადიკაციის თერაპიისთვის, </w:t>
      </w:r>
      <w:r w:rsidR="00D4054D">
        <w:rPr>
          <w:rFonts w:ascii="Sylfaen" w:hAnsi="Sylfaen" w:cs="Sylfaen"/>
          <w:lang w:val="ka-GE"/>
        </w:rPr>
        <w:t>აუცილებელია</w:t>
      </w:r>
      <w:r w:rsidRPr="0038315C">
        <w:rPr>
          <w:rFonts w:ascii="Sylfaen" w:hAnsi="Sylfaen" w:cs="Sylfaen"/>
          <w:lang w:val="ka-GE"/>
        </w:rPr>
        <w:t xml:space="preserve"> ამ ანტიბიოტიკების გამოყენების ინსტრუქცი</w:t>
      </w:r>
      <w:r w:rsidR="00D4054D">
        <w:rPr>
          <w:rFonts w:ascii="Sylfaen" w:hAnsi="Sylfaen" w:cs="Sylfaen"/>
          <w:lang w:val="ka-GE"/>
        </w:rPr>
        <w:t>ების დაცვა</w:t>
      </w:r>
      <w:r w:rsidRPr="0038315C">
        <w:rPr>
          <w:rFonts w:ascii="Sylfaen" w:hAnsi="Sylfaen" w:cs="Sylfaen"/>
          <w:lang w:val="ka-GE"/>
        </w:rPr>
        <w:t>.</w:t>
      </w:r>
    </w:p>
    <w:p w14:paraId="591707FC" w14:textId="2A74B20F"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1 წელზე მეტი ხნის განმავლობაში შემანარჩუნებელი თერაპიის მიმღებ პაციენტებში შეზღუდული უსაფრთხოების მონაცემების გამო, ამ პაციენტებში რეგულარულად უნდა ჩატარდეს მკურნალობის რეგულარული მიმოხილვა და რისკის/სარგებლის საფუძვლიანი შეფასება.</w:t>
      </w:r>
    </w:p>
    <w:p w14:paraId="2C14CF40" w14:textId="5589651A"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lastRenderedPageBreak/>
        <w:t>ლანსოპრაზოლის მიმღებ პაციენტებში ძალიან იშვიათად დაფიქსირ</w:t>
      </w:r>
      <w:r w:rsidR="00D4054D">
        <w:rPr>
          <w:rFonts w:ascii="Sylfaen" w:hAnsi="Sylfaen" w:cs="Sylfaen"/>
          <w:lang w:val="ka-GE"/>
        </w:rPr>
        <w:t>და</w:t>
      </w:r>
      <w:r w:rsidRPr="0038315C">
        <w:rPr>
          <w:rFonts w:ascii="Sylfaen" w:hAnsi="Sylfaen" w:cs="Sylfaen"/>
          <w:lang w:val="ka-GE"/>
        </w:rPr>
        <w:t xml:space="preserve"> კოლიტის შემთხვევები. ამიტომ, მძიმე და/ან მუდმივი დიარეის შემთხვევაში, უნდა განიხილებოდეს თერაპიის შეწყვეტა.</w:t>
      </w:r>
    </w:p>
    <w:p w14:paraId="2F3B4E25" w14:textId="73B094F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არასტეროიდული ანთების საწინააღმდეგო საშუალებებით უწყვეტი მკურნალობის საჭიროების მქონე პაციენტებში პეპტიური წყლულის პროფილაქტიკის მკურნალობა უნდა შემოიფარგლოს მაღალი რისკის მქონე პაციენტებით (მაგ., კუჭ-ნაწლავის სისხლდენა, პერფორაცია ან წყლული, ხანდაზმული ასაკი, ისეთი მედიკამენტების თანმხლები გამოყენება, რომლებიც ზრდის ზედა კუჭ-ნაწლავის ტრაქტის გვერდითი მოვლენების ალბათობას [მაგ., კორტიკოსტეროიდები ან ანტიკოაგულანტები], სერიოზული თანმხლები დაავადების ფაქტორის არსებობა ან არასტეროიდული ანთების საწინააღმდეგო საშუალებების მაქსიმალური რეკომენდებული დოზების ხანგრძლივი გამოყენება).</w:t>
      </w:r>
    </w:p>
    <w:p w14:paraId="3838D561" w14:textId="25993635"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პროტონული ტუმბოს ინჰიბიტორებმა, განსაკუთრებით მაღალი დოზებით და ხანგრძლი</w:t>
      </w:r>
      <w:r w:rsidR="00D4054D">
        <w:rPr>
          <w:rFonts w:ascii="Sylfaen" w:hAnsi="Sylfaen" w:cs="Sylfaen"/>
          <w:lang w:val="ka-GE"/>
        </w:rPr>
        <w:t>ვ</w:t>
      </w:r>
      <w:r w:rsidR="002074AC">
        <w:rPr>
          <w:rFonts w:ascii="Sylfaen" w:hAnsi="Sylfaen" w:cs="Sylfaen"/>
          <w:lang w:val="ka-GE"/>
        </w:rPr>
        <w:t>ად</w:t>
      </w:r>
      <w:r w:rsidRPr="0038315C">
        <w:rPr>
          <w:rFonts w:ascii="Sylfaen" w:hAnsi="Sylfaen" w:cs="Sylfaen"/>
          <w:lang w:val="ka-GE"/>
        </w:rPr>
        <w:t xml:space="preserve"> </w:t>
      </w:r>
      <w:r w:rsidR="002074AC">
        <w:rPr>
          <w:rFonts w:ascii="Sylfaen" w:hAnsi="Sylfaen" w:cs="Sylfaen"/>
          <w:lang w:val="ka-GE"/>
        </w:rPr>
        <w:t>გამოყენებისას</w:t>
      </w:r>
      <w:r w:rsidRPr="0038315C">
        <w:rPr>
          <w:rFonts w:ascii="Sylfaen" w:hAnsi="Sylfaen" w:cs="Sylfaen"/>
          <w:lang w:val="ka-GE"/>
        </w:rPr>
        <w:t xml:space="preserve"> (1 წელზე მეტი ხნის განმავლობაში), შეიძლება უმნიშვნელოდ გაზარდონ ბარძაყის, მაჯის და ხერხემლის მოტეხილობის რისკი, ძირითადად ხანდაზმულებში ან სხვა აღიარებული რისკ-ფაქტორების არსებობისას. </w:t>
      </w:r>
      <w:r w:rsidR="00D4054D">
        <w:rPr>
          <w:rFonts w:ascii="Sylfaen" w:hAnsi="Sylfaen" w:cs="Sylfaen"/>
          <w:lang w:val="ka-GE"/>
        </w:rPr>
        <w:t>ობზერვაციული</w:t>
      </w:r>
      <w:r w:rsidRPr="0038315C">
        <w:rPr>
          <w:rFonts w:ascii="Sylfaen" w:hAnsi="Sylfaen" w:cs="Sylfaen"/>
          <w:lang w:val="ka-GE"/>
        </w:rPr>
        <w:t xml:space="preserve"> კვლევები</w:t>
      </w:r>
      <w:r w:rsidR="00D4054D">
        <w:rPr>
          <w:rFonts w:ascii="Sylfaen" w:hAnsi="Sylfaen" w:cs="Sylfaen"/>
          <w:lang w:val="ka-GE"/>
        </w:rPr>
        <w:t>თ არსებობს</w:t>
      </w:r>
      <w:r w:rsidRPr="0038315C">
        <w:rPr>
          <w:rFonts w:ascii="Sylfaen" w:hAnsi="Sylfaen" w:cs="Sylfaen"/>
          <w:lang w:val="ka-GE"/>
        </w:rPr>
        <w:t xml:space="preserve"> ვარაუდ</w:t>
      </w:r>
      <w:r w:rsidR="00D4054D">
        <w:rPr>
          <w:rFonts w:ascii="Sylfaen" w:hAnsi="Sylfaen" w:cs="Sylfaen"/>
          <w:lang w:val="ka-GE"/>
        </w:rPr>
        <w:t>ი</w:t>
      </w:r>
      <w:r w:rsidRPr="0038315C">
        <w:rPr>
          <w:rFonts w:ascii="Sylfaen" w:hAnsi="Sylfaen" w:cs="Sylfaen"/>
          <w:lang w:val="ka-GE"/>
        </w:rPr>
        <w:t>, რომ პროტონული ტუმბოს ინჰიბიტორებმა შეიძლება გაზარდონ მოტეხილობის საერთო რისკი 10-40%-ით. ამ ზრდის ნაწილი შეიძლება გამოწვეული იყოს სხვა რისკ-ფაქტორებით. ოსტეოპოროზის რისკის მქონე პაციენტებ</w:t>
      </w:r>
      <w:r w:rsidR="00D4054D">
        <w:rPr>
          <w:rFonts w:ascii="Sylfaen" w:hAnsi="Sylfaen" w:cs="Sylfaen"/>
          <w:lang w:val="ka-GE"/>
        </w:rPr>
        <w:t>ში</w:t>
      </w:r>
      <w:r w:rsidRPr="0038315C">
        <w:rPr>
          <w:rFonts w:ascii="Sylfaen" w:hAnsi="Sylfaen" w:cs="Sylfaen"/>
          <w:lang w:val="ka-GE"/>
        </w:rPr>
        <w:t xml:space="preserve"> მკურნალობა </w:t>
      </w:r>
      <w:r w:rsidR="00D4054D">
        <w:rPr>
          <w:rFonts w:ascii="Sylfaen" w:hAnsi="Sylfaen" w:cs="Sylfaen"/>
          <w:lang w:val="ka-GE"/>
        </w:rPr>
        <w:t xml:space="preserve">უნდა ჩატარდეს </w:t>
      </w:r>
      <w:r w:rsidRPr="0038315C">
        <w:rPr>
          <w:rFonts w:ascii="Sylfaen" w:hAnsi="Sylfaen" w:cs="Sylfaen"/>
          <w:lang w:val="ka-GE"/>
        </w:rPr>
        <w:t xml:space="preserve">მიმდინარე კლინიკური რეკომენდაციების შესაბამისად და მათ </w:t>
      </w:r>
      <w:r w:rsidR="00D4054D">
        <w:rPr>
          <w:rFonts w:ascii="Sylfaen" w:hAnsi="Sylfaen" w:cs="Sylfaen"/>
          <w:lang w:val="ka-GE"/>
        </w:rPr>
        <w:t xml:space="preserve">საკმარისი რაოდენობით </w:t>
      </w:r>
      <w:r w:rsidRPr="0038315C">
        <w:rPr>
          <w:rFonts w:ascii="Sylfaen" w:hAnsi="Sylfaen" w:cs="Sylfaen"/>
          <w:lang w:val="ka-GE"/>
        </w:rPr>
        <w:t>უნდა მიიღონ D ვიტამინი და კალციუმი</w:t>
      </w:r>
      <w:r w:rsidR="00D4054D">
        <w:rPr>
          <w:rFonts w:ascii="Sylfaen" w:hAnsi="Sylfaen" w:cs="Sylfaen"/>
          <w:lang w:val="ka-GE"/>
        </w:rPr>
        <w:t>.</w:t>
      </w:r>
    </w:p>
    <w:p w14:paraId="775EAA60" w14:textId="77777777" w:rsidR="0038315C" w:rsidRPr="00D4054D" w:rsidRDefault="0038315C" w:rsidP="00027335">
      <w:pPr>
        <w:spacing w:after="0" w:line="276" w:lineRule="auto"/>
        <w:jc w:val="both"/>
        <w:rPr>
          <w:rFonts w:ascii="Sylfaen" w:hAnsi="Sylfaen" w:cs="Sylfaen"/>
          <w:b/>
          <w:bCs/>
          <w:lang w:val="ka-GE"/>
        </w:rPr>
      </w:pPr>
      <w:r w:rsidRPr="00D4054D">
        <w:rPr>
          <w:rFonts w:ascii="Sylfaen" w:hAnsi="Sylfaen" w:cs="Sylfaen"/>
          <w:b/>
          <w:bCs/>
          <w:lang w:val="ka-GE"/>
        </w:rPr>
        <w:t>ჰიპომაგნემია</w:t>
      </w:r>
    </w:p>
    <w:p w14:paraId="05BB114D"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მძიმე ჰიპომაგნემია აღინიშნა პაციენტებში, რომლებიც მკურნალობდნენ პროტონული ტუმბოს ინჰიბიტორებით, როგორიცაა ლანსოპრაზოლი, მინიმუმ სამი თვის განმავლობაში და უმეტეს შემთხვევაში ერთი წლის განმავლობაში. შეიძლება განვითარდეს ჰიპომაგნემიის სერიოზული გამოვლინებები, როგორიცაა დაღლილობა, ტეტანია, დელირიუმი, კრუნჩხვები, თავბრუსხვევა და პარკუჭოვანი არითმია, მაგრამ ისინი შეიძლება დაიწყოს ფარულად და შეუმჩნეველი დარჩეს. დაზარალებული პაციენტების უმეტესობაში ჰიპომაგნემია გაუმჯობესდა მაგნიუმის ჩანაცვლების და პროტონული ტუმბოს ინჰიბიტორების შეწყვეტის შემდეგ.</w:t>
      </w:r>
    </w:p>
    <w:p w14:paraId="74936427"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პაციენტებისთვის, რომლებიც ხანგრძლივი მკურნალობის კურსს გადიან ან რომლებიც დიგოქსინთან ან ჰიპომაგნიემიის გამომწვევ პრეპარატებთან ერთად იღებენ პროტონული ტუმბოს ინჰიბიტორებს (მაგ., შარდმდენები), ჯანდაცვის სპეციალისტებმა უნდა განიხილონ მაგნიუმის დონის გაზომვა პროტონული ტუმბოს ინჰიბიტორებით მკურნალობის დაწყებამდე და პერიოდულად მკურნალობის დროს.</w:t>
      </w:r>
    </w:p>
    <w:p w14:paraId="2EDC4981" w14:textId="0DA50FBA"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რადგან ექსილანსი შეიცავს საქაროზას, პაციენტებმა, რომლებსაც აქვთ ფრუქტოზის აუტანლობის, გლუკოზა-გალაქტოზის მალაბსორბციის ან საქაროზა-იზომალტაზას უკმარისობის იშვიათი მემკვიდრეობითი პრობლემები, არ უნდა მიიღონ ეს </w:t>
      </w:r>
      <w:r w:rsidR="00D4054D">
        <w:rPr>
          <w:rFonts w:ascii="Sylfaen" w:hAnsi="Sylfaen" w:cs="Sylfaen"/>
          <w:lang w:val="ka-GE"/>
        </w:rPr>
        <w:t>პრეპარატი.</w:t>
      </w:r>
    </w:p>
    <w:p w14:paraId="1C28A45F" w14:textId="1058FDF5" w:rsidR="0038315C" w:rsidRPr="00D4054D" w:rsidRDefault="0038315C" w:rsidP="00027335">
      <w:pPr>
        <w:spacing w:after="0" w:line="276" w:lineRule="auto"/>
        <w:jc w:val="both"/>
        <w:rPr>
          <w:rFonts w:ascii="Sylfaen" w:hAnsi="Sylfaen" w:cs="Sylfaen"/>
          <w:b/>
          <w:bCs/>
          <w:lang w:val="ka-GE"/>
        </w:rPr>
      </w:pPr>
      <w:r w:rsidRPr="00D4054D">
        <w:rPr>
          <w:rFonts w:ascii="Sylfaen" w:hAnsi="Sylfaen" w:cs="Sylfaen"/>
          <w:b/>
          <w:bCs/>
          <w:lang w:val="ka-GE"/>
        </w:rPr>
        <w:t xml:space="preserve">ქვემწვავე კანის წითელი მგლურა </w:t>
      </w:r>
    </w:p>
    <w:p w14:paraId="4D37C8A1" w14:textId="634CA380"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lastRenderedPageBreak/>
        <w:t xml:space="preserve">პროტონული ტუმბოს ინჰიბიტორები დაკავშირებულია </w:t>
      </w:r>
      <w:r w:rsidR="00D4054D" w:rsidRPr="00D351F9">
        <w:rPr>
          <w:rFonts w:ascii="Sylfaen" w:hAnsi="Sylfaen" w:cs="Sylfaen"/>
          <w:lang w:val="ka-GE"/>
        </w:rPr>
        <w:t>ქვემწვავე კანის წითელ მგლურა</w:t>
      </w:r>
      <w:r w:rsidR="00D351F9" w:rsidRPr="00D351F9">
        <w:rPr>
          <w:rFonts w:ascii="Sylfaen" w:hAnsi="Sylfaen" w:cs="Sylfaen"/>
          <w:lang w:val="ka-GE"/>
        </w:rPr>
        <w:t>ს</w:t>
      </w:r>
      <w:r w:rsidRPr="0038315C">
        <w:rPr>
          <w:rFonts w:ascii="Sylfaen" w:hAnsi="Sylfaen" w:cs="Sylfaen"/>
          <w:lang w:val="ka-GE"/>
        </w:rPr>
        <w:t xml:space="preserve"> ძალიან იშვიათ შემთხვევებთან. თუ დაზიანებები განვითარდება, განსაკუთრებით კანის მზის სხივების ზემოქმედების ქვეშ მყოფ ადგილებში და თუ თან ახლავს ართრალგია, პაციენტმა დაუყოვნებლივ უნდა მიმართოს ექიმს და ჯანდაცვის სპეციალისტმა </w:t>
      </w:r>
      <w:r w:rsidR="00D351F9">
        <w:rPr>
          <w:rFonts w:ascii="Sylfaen" w:hAnsi="Sylfaen" w:cs="Sylfaen"/>
          <w:lang w:val="ka-GE"/>
        </w:rPr>
        <w:t xml:space="preserve">უნდა განიხილოს </w:t>
      </w:r>
      <w:r w:rsidRPr="0038315C">
        <w:rPr>
          <w:rFonts w:ascii="Sylfaen" w:hAnsi="Sylfaen" w:cs="Sylfaen"/>
          <w:lang w:val="ka-GE"/>
        </w:rPr>
        <w:t xml:space="preserve"> {პრეპარატის დასახელება}-ს მიღების შეწყვეტა. პროტონული ტუმბოს ინჰიბიტორით წინა მკურნალობის შემდეგ </w:t>
      </w:r>
      <w:r w:rsidR="00D351F9" w:rsidRPr="00D351F9">
        <w:rPr>
          <w:rFonts w:ascii="Sylfaen" w:hAnsi="Sylfaen" w:cs="Sylfaen"/>
          <w:lang w:val="ka-GE"/>
        </w:rPr>
        <w:t xml:space="preserve">ქვემწვავე კანის წითელი მგლურას </w:t>
      </w:r>
      <w:r w:rsidRPr="00D351F9">
        <w:rPr>
          <w:rFonts w:ascii="Sylfaen" w:hAnsi="Sylfaen" w:cs="Sylfaen"/>
          <w:lang w:val="ka-GE"/>
        </w:rPr>
        <w:t xml:space="preserve">განვითარებამ შეიძლება გაზარდოს </w:t>
      </w:r>
      <w:r w:rsidR="00D351F9" w:rsidRPr="00D351F9">
        <w:rPr>
          <w:rFonts w:ascii="Sylfaen" w:hAnsi="Sylfaen" w:cs="Sylfaen"/>
          <w:lang w:val="ka-GE"/>
        </w:rPr>
        <w:t>ქვემწვავე კანის წითელი მგლურას</w:t>
      </w:r>
      <w:r w:rsidRPr="0038315C">
        <w:rPr>
          <w:rFonts w:ascii="Sylfaen" w:hAnsi="Sylfaen" w:cs="Sylfaen"/>
          <w:lang w:val="ka-GE"/>
        </w:rPr>
        <w:t xml:space="preserve"> რისკი სხვა პროტონული ტუმბოს ინჰიბიტორებით მკურნალობის შემდეგ.</w:t>
      </w:r>
    </w:p>
    <w:p w14:paraId="7BD62529" w14:textId="77777777" w:rsidR="0038315C" w:rsidRPr="00D351F9" w:rsidRDefault="0038315C" w:rsidP="00027335">
      <w:pPr>
        <w:spacing w:after="0" w:line="276" w:lineRule="auto"/>
        <w:jc w:val="both"/>
        <w:rPr>
          <w:rFonts w:ascii="Sylfaen" w:hAnsi="Sylfaen" w:cs="Sylfaen"/>
          <w:b/>
          <w:bCs/>
          <w:lang w:val="ka-GE"/>
        </w:rPr>
      </w:pPr>
      <w:r w:rsidRPr="00D351F9">
        <w:rPr>
          <w:rFonts w:ascii="Sylfaen" w:hAnsi="Sylfaen" w:cs="Sylfaen"/>
          <w:b/>
          <w:bCs/>
          <w:lang w:val="ka-GE"/>
        </w:rPr>
        <w:t>ლაბორატორიულ ტესტებზე ზემოქმედება</w:t>
      </w:r>
    </w:p>
    <w:p w14:paraId="615C816A"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ქრომოგრანინ A-ს (CgA) დონის მომატებამ შეიძლება ხელი შეუშალოს ნეიროენდოკრინული სიმსივნეების გამოკვლევას.</w:t>
      </w:r>
    </w:p>
    <w:p w14:paraId="3816918D" w14:textId="69AB2052"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ამ ზემოქმედების თავიდან ასაცილებლად, [პროდუქტის დასახელება]-ით მკურნალობა უნდა შეწყდეს CgA-ს გაზომვამდე სულ მცირე 5 დღით ადრე (იხილეთ ნაწილი 5.1). თუ CgA-ს და გასტრინის დონეები საწყისი გაზომვის შემდეგ არ დაუბრუნდა საცნობარო დიაპაზონს, გაზომვები </w:t>
      </w:r>
      <w:r w:rsidR="00D351F9">
        <w:rPr>
          <w:rFonts w:ascii="Sylfaen" w:hAnsi="Sylfaen" w:cs="Sylfaen"/>
          <w:lang w:val="ka-GE"/>
        </w:rPr>
        <w:t xml:space="preserve">განმეორებით </w:t>
      </w:r>
      <w:r w:rsidRPr="0038315C">
        <w:rPr>
          <w:rFonts w:ascii="Sylfaen" w:hAnsi="Sylfaen" w:cs="Sylfaen"/>
          <w:lang w:val="ka-GE"/>
        </w:rPr>
        <w:t xml:space="preserve">უნდა </w:t>
      </w:r>
      <w:r w:rsidR="00D351F9">
        <w:rPr>
          <w:rFonts w:ascii="Sylfaen" w:hAnsi="Sylfaen" w:cs="Sylfaen"/>
          <w:lang w:val="ka-GE"/>
        </w:rPr>
        <w:t>ჩატარდეს</w:t>
      </w:r>
      <w:r w:rsidRPr="0038315C">
        <w:rPr>
          <w:rFonts w:ascii="Sylfaen" w:hAnsi="Sylfaen" w:cs="Sylfaen"/>
          <w:lang w:val="ka-GE"/>
        </w:rPr>
        <w:t xml:space="preserve"> პროტონული ტუმბოს ინჰიბიტორით მკურნალობის შეწყვეტიდან 14 დღის შემდეგ.</w:t>
      </w:r>
    </w:p>
    <w:p w14:paraId="62D30677" w14:textId="77777777" w:rsidR="0038315C" w:rsidRPr="00D351F9" w:rsidRDefault="0038315C" w:rsidP="00027335">
      <w:pPr>
        <w:spacing w:after="0" w:line="276" w:lineRule="auto"/>
        <w:jc w:val="both"/>
        <w:rPr>
          <w:rFonts w:ascii="Sylfaen" w:hAnsi="Sylfaen" w:cs="Sylfaen"/>
          <w:b/>
          <w:bCs/>
          <w:lang w:val="ka-GE"/>
        </w:rPr>
      </w:pPr>
      <w:r w:rsidRPr="00D351F9">
        <w:rPr>
          <w:rFonts w:ascii="Sylfaen" w:hAnsi="Sylfaen" w:cs="Sylfaen"/>
          <w:b/>
          <w:bCs/>
          <w:lang w:val="ka-GE"/>
        </w:rPr>
        <w:t>4.5 ურთიერთქმედება სხვა სამკურნალო საშუალებებთან და ურთიერთქმედების სხვა ფორმები</w:t>
      </w:r>
    </w:p>
    <w:p w14:paraId="64D618F6" w14:textId="448E5C15" w:rsidR="0038315C" w:rsidRPr="001C5157" w:rsidRDefault="0038315C" w:rsidP="00027335">
      <w:pPr>
        <w:spacing w:after="0" w:line="276" w:lineRule="auto"/>
        <w:jc w:val="both"/>
        <w:rPr>
          <w:rFonts w:ascii="Sylfaen" w:hAnsi="Sylfaen" w:cs="Sylfaen"/>
          <w:b/>
          <w:bCs/>
          <w:u w:val="single"/>
          <w:lang w:val="ka-GE"/>
        </w:rPr>
      </w:pPr>
      <w:r w:rsidRPr="001C5157">
        <w:rPr>
          <w:rFonts w:ascii="Sylfaen" w:hAnsi="Sylfaen" w:cs="Sylfaen"/>
          <w:b/>
          <w:bCs/>
          <w:u w:val="single"/>
          <w:lang w:val="ka-GE"/>
        </w:rPr>
        <w:t xml:space="preserve">ლანსოპრაზოლის </w:t>
      </w:r>
      <w:r w:rsidR="001C5157" w:rsidRPr="001C5157">
        <w:rPr>
          <w:rFonts w:ascii="Sylfaen" w:hAnsi="Sylfaen" w:cs="Sylfaen"/>
          <w:b/>
          <w:bCs/>
          <w:u w:val="single"/>
          <w:lang w:val="ka-GE"/>
        </w:rPr>
        <w:t>ზემოქმედება</w:t>
      </w:r>
      <w:r w:rsidRPr="001C5157">
        <w:rPr>
          <w:rFonts w:ascii="Sylfaen" w:hAnsi="Sylfaen" w:cs="Sylfaen"/>
          <w:b/>
          <w:bCs/>
          <w:u w:val="single"/>
          <w:lang w:val="ka-GE"/>
        </w:rPr>
        <w:t xml:space="preserve"> სხვა სამკურნალო საშუალებებზე</w:t>
      </w:r>
    </w:p>
    <w:p w14:paraId="04832EE0" w14:textId="77777777" w:rsidR="0038315C" w:rsidRPr="001C5157" w:rsidRDefault="0038315C" w:rsidP="00027335">
      <w:pPr>
        <w:spacing w:after="0" w:line="276" w:lineRule="auto"/>
        <w:jc w:val="both"/>
        <w:rPr>
          <w:rFonts w:ascii="Sylfaen" w:hAnsi="Sylfaen" w:cs="Sylfaen"/>
          <w:b/>
          <w:bCs/>
          <w:lang w:val="ka-GE"/>
        </w:rPr>
      </w:pPr>
      <w:r w:rsidRPr="001C5157">
        <w:rPr>
          <w:rFonts w:ascii="Sylfaen" w:hAnsi="Sylfaen" w:cs="Sylfaen"/>
          <w:b/>
          <w:bCs/>
          <w:lang w:val="ka-GE"/>
        </w:rPr>
        <w:t>pH-დამოკიდებული შეწოვის მქონე სამკურნალო საშუალებები</w:t>
      </w:r>
    </w:p>
    <w:p w14:paraId="37A9E978" w14:textId="463C307F"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ლანსოპრაზოლმა შეიძლება ხელი შეუშალოს იმ სამკურნალო საშუალებების შეწოვას, </w:t>
      </w:r>
      <w:r w:rsidR="005317D2">
        <w:rPr>
          <w:rFonts w:ascii="Sylfaen" w:hAnsi="Sylfaen" w:cs="Sylfaen"/>
          <w:lang w:val="ka-GE"/>
        </w:rPr>
        <w:t xml:space="preserve">რომელტა </w:t>
      </w:r>
      <w:r w:rsidR="005317D2" w:rsidRPr="0038315C">
        <w:rPr>
          <w:rFonts w:ascii="Sylfaen" w:hAnsi="Sylfaen" w:cs="Sylfaen"/>
          <w:lang w:val="ka-GE"/>
        </w:rPr>
        <w:t>ბიოშეღწევადობისთვის</w:t>
      </w:r>
      <w:r w:rsidR="005317D2">
        <w:rPr>
          <w:rFonts w:ascii="Sylfaen" w:hAnsi="Sylfaen" w:cs="Sylfaen"/>
          <w:lang w:val="ka-GE"/>
        </w:rPr>
        <w:t xml:space="preserve"> </w:t>
      </w:r>
      <w:r w:rsidRPr="0038315C">
        <w:rPr>
          <w:rFonts w:ascii="Sylfaen" w:hAnsi="Sylfaen" w:cs="Sylfaen"/>
          <w:lang w:val="ka-GE"/>
        </w:rPr>
        <w:t>კუჭის pH კრიტიკულია.</w:t>
      </w:r>
    </w:p>
    <w:p w14:paraId="03537D68" w14:textId="77777777" w:rsidR="0038315C" w:rsidRPr="005317D2" w:rsidRDefault="0038315C" w:rsidP="00027335">
      <w:pPr>
        <w:spacing w:after="0" w:line="276" w:lineRule="auto"/>
        <w:jc w:val="both"/>
        <w:rPr>
          <w:rFonts w:ascii="Sylfaen" w:hAnsi="Sylfaen" w:cs="Sylfaen"/>
          <w:u w:val="single"/>
          <w:lang w:val="ka-GE"/>
        </w:rPr>
      </w:pPr>
      <w:r w:rsidRPr="005317D2">
        <w:rPr>
          <w:rFonts w:ascii="Sylfaen" w:hAnsi="Sylfaen" w:cs="Sylfaen"/>
          <w:u w:val="single"/>
          <w:lang w:val="ka-GE"/>
        </w:rPr>
        <w:t>ატაზანავირი:</w:t>
      </w:r>
    </w:p>
    <w:p w14:paraId="34FEC2D1" w14:textId="0E1D603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კვლევამ აჩვენა, რომ ჯანმრთელ მოხალისეებში ლანსოპრაზოლის (60 მგ დღეში ერთხელ)  400 მგ ატაზანავირთან ერთად მიღებამ გამოიწვია ატაზანავირის ექსპოზიციის მნიშვნელოვანი შემცირება (AUC და Cmax შემცირება დაახლოებით 90%-ით). ლანსოპრაზოლი არ უნდა იქნას მიღებული ატაზანავირთან ერთად (იხ. ნაწილი 4.3).</w:t>
      </w:r>
    </w:p>
    <w:p w14:paraId="7770BD88" w14:textId="77777777" w:rsidR="0038315C" w:rsidRPr="005317D2" w:rsidRDefault="0038315C" w:rsidP="00027335">
      <w:pPr>
        <w:spacing w:after="0" w:line="276" w:lineRule="auto"/>
        <w:jc w:val="both"/>
        <w:rPr>
          <w:rFonts w:ascii="Sylfaen" w:hAnsi="Sylfaen" w:cs="Sylfaen"/>
          <w:u w:val="single"/>
          <w:lang w:val="ka-GE"/>
        </w:rPr>
      </w:pPr>
      <w:r w:rsidRPr="005317D2">
        <w:rPr>
          <w:rFonts w:ascii="Sylfaen" w:hAnsi="Sylfaen" w:cs="Sylfaen"/>
          <w:u w:val="single"/>
          <w:lang w:val="ka-GE"/>
        </w:rPr>
        <w:t>კეტოკონაზოლი და იტრაკონაზოლი:</w:t>
      </w:r>
    </w:p>
    <w:p w14:paraId="3B23FC00" w14:textId="73C47EF9"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კუჭის მჟავის არსებობა აძლიერებს კეტოკონაზოლის და იტრაკონაზოლის შეწოვას კუჭ-ნაწლავის ტრაქტიდან. ლანსოპრაზოლის მიღებამ შეიძლება გამოიწვიოს კეტოკონაზოლის და იტრაკონაზოლის სუბთერაპიული კონცენტრაციები და მათი კომბინაცია </w:t>
      </w:r>
      <w:r w:rsidR="005317D2">
        <w:rPr>
          <w:rFonts w:ascii="Sylfaen" w:hAnsi="Sylfaen" w:cs="Sylfaen"/>
          <w:lang w:val="ka-GE"/>
        </w:rPr>
        <w:t xml:space="preserve">თავიდან </w:t>
      </w:r>
      <w:r w:rsidRPr="0038315C">
        <w:rPr>
          <w:rFonts w:ascii="Sylfaen" w:hAnsi="Sylfaen" w:cs="Sylfaen"/>
          <w:lang w:val="ka-GE"/>
        </w:rPr>
        <w:t>უნდა იქნას აცილებული.</w:t>
      </w:r>
    </w:p>
    <w:p w14:paraId="124A1AF6" w14:textId="77777777" w:rsidR="002074AC" w:rsidRPr="005317D2" w:rsidRDefault="0038315C" w:rsidP="00027335">
      <w:pPr>
        <w:spacing w:after="0" w:line="276" w:lineRule="auto"/>
        <w:jc w:val="both"/>
        <w:rPr>
          <w:rFonts w:ascii="Sylfaen" w:hAnsi="Sylfaen" w:cs="Sylfaen"/>
          <w:u w:val="single"/>
          <w:lang w:val="ka-GE"/>
        </w:rPr>
      </w:pPr>
      <w:r w:rsidRPr="005317D2">
        <w:rPr>
          <w:rFonts w:ascii="Sylfaen" w:hAnsi="Sylfaen" w:cs="Sylfaen"/>
          <w:u w:val="single"/>
          <w:lang w:val="ka-GE"/>
        </w:rPr>
        <w:t>დიგოქსინი:</w:t>
      </w:r>
    </w:p>
    <w:p w14:paraId="319E3942" w14:textId="6C2FC800"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ლანსოპრაზოლის და დიგოქსინის ერთად მიღებამ შეიძლება გამოიწვიოს დიგოქსინის პლაზმური დონის მომატება. ამიტომ, ლანსოპრაზოლით მკურნალობის დაწყებისა</w:t>
      </w:r>
      <w:r w:rsidR="005317D2">
        <w:rPr>
          <w:rFonts w:ascii="Sylfaen" w:hAnsi="Sylfaen" w:cs="Sylfaen"/>
          <w:lang w:val="ka-GE"/>
        </w:rPr>
        <w:t>ს</w:t>
      </w:r>
      <w:r w:rsidRPr="0038315C">
        <w:rPr>
          <w:rFonts w:ascii="Sylfaen" w:hAnsi="Sylfaen" w:cs="Sylfaen"/>
          <w:lang w:val="ka-GE"/>
        </w:rPr>
        <w:t xml:space="preserve"> და დასრულებისას უნდა მოხდეს დიგოქსინის პლაზმური დონის მონიტორინგი და საჭიროების შემთხვევაში</w:t>
      </w:r>
      <w:r w:rsidR="005317D2">
        <w:rPr>
          <w:rFonts w:ascii="Sylfaen" w:hAnsi="Sylfaen" w:cs="Sylfaen"/>
          <w:lang w:val="ka-GE"/>
        </w:rPr>
        <w:t>,</w:t>
      </w:r>
      <w:r w:rsidRPr="0038315C">
        <w:rPr>
          <w:rFonts w:ascii="Sylfaen" w:hAnsi="Sylfaen" w:cs="Sylfaen"/>
          <w:lang w:val="ka-GE"/>
        </w:rPr>
        <w:t xml:space="preserve"> დიგოქსინის დოზის კორექტირება.</w:t>
      </w:r>
    </w:p>
    <w:p w14:paraId="1E343474" w14:textId="77777777" w:rsidR="0038315C" w:rsidRPr="005317D2" w:rsidRDefault="0038315C" w:rsidP="00027335">
      <w:pPr>
        <w:spacing w:after="0" w:line="276" w:lineRule="auto"/>
        <w:jc w:val="both"/>
        <w:rPr>
          <w:rFonts w:ascii="Sylfaen" w:hAnsi="Sylfaen" w:cs="Sylfaen"/>
          <w:b/>
          <w:bCs/>
          <w:lang w:val="ka-GE"/>
        </w:rPr>
      </w:pPr>
      <w:r w:rsidRPr="005317D2">
        <w:rPr>
          <w:rFonts w:ascii="Sylfaen" w:hAnsi="Sylfaen" w:cs="Sylfaen"/>
          <w:b/>
          <w:bCs/>
          <w:lang w:val="ka-GE"/>
        </w:rPr>
        <w:t>P450 ფერმენტებით მეტაბოლიზებული სამკურნალო საშუალებები</w:t>
      </w:r>
    </w:p>
    <w:p w14:paraId="53CD13C4" w14:textId="33EDD90B"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lastRenderedPageBreak/>
        <w:t xml:space="preserve">ლანსოპრაზოლმა შეიძლება გაზარდოს იმ პრეპარატების პლაზმური კონცენტრაციები, რომლებიც მეტაბოლიზდება CYP3A4-ით. სიფრთხილეა საჭირო ლანსოპრაზოლის იმ პრეპარატებთან </w:t>
      </w:r>
      <w:r w:rsidR="005317D2">
        <w:rPr>
          <w:rFonts w:ascii="Sylfaen" w:hAnsi="Sylfaen" w:cs="Sylfaen"/>
          <w:lang w:val="ka-GE"/>
        </w:rPr>
        <w:t>კომბინირებისას,</w:t>
      </w:r>
      <w:r w:rsidRPr="0038315C">
        <w:rPr>
          <w:rFonts w:ascii="Sylfaen" w:hAnsi="Sylfaen" w:cs="Sylfaen"/>
          <w:lang w:val="ka-GE"/>
        </w:rPr>
        <w:t xml:space="preserve"> რომლებიც მეტაბოლიზდებ</w:t>
      </w:r>
      <w:r w:rsidR="005317D2">
        <w:rPr>
          <w:rFonts w:ascii="Sylfaen" w:hAnsi="Sylfaen" w:cs="Sylfaen"/>
          <w:lang w:val="ka-GE"/>
        </w:rPr>
        <w:t>იან</w:t>
      </w:r>
      <w:r w:rsidRPr="0038315C">
        <w:rPr>
          <w:rFonts w:ascii="Sylfaen" w:hAnsi="Sylfaen" w:cs="Sylfaen"/>
          <w:lang w:val="ka-GE"/>
        </w:rPr>
        <w:t xml:space="preserve"> ამ ფერმენტით და აქვთ ვიწრო თერაპიული ფანჯარა.</w:t>
      </w:r>
    </w:p>
    <w:p w14:paraId="1EEE8BC6" w14:textId="77777777" w:rsidR="0038315C" w:rsidRPr="005317D2" w:rsidRDefault="0038315C" w:rsidP="00027335">
      <w:pPr>
        <w:spacing w:after="0" w:line="276" w:lineRule="auto"/>
        <w:jc w:val="both"/>
        <w:rPr>
          <w:rFonts w:ascii="Sylfaen" w:hAnsi="Sylfaen" w:cs="Sylfaen"/>
          <w:u w:val="single"/>
          <w:lang w:val="ka-GE"/>
        </w:rPr>
      </w:pPr>
      <w:r w:rsidRPr="005317D2">
        <w:rPr>
          <w:rFonts w:ascii="Sylfaen" w:hAnsi="Sylfaen" w:cs="Sylfaen"/>
          <w:u w:val="single"/>
          <w:lang w:val="ka-GE"/>
        </w:rPr>
        <w:t>თეოფილინი:</w:t>
      </w:r>
    </w:p>
    <w:p w14:paraId="4074E29A" w14:textId="182FD51C"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ლანსოპრაზოლი ამცირებს თეოფილინის პლაზმურ კონცენტრაციას, რამაც შეიძლება შეამციროს მოსალოდნელი კლინიკური ეფექტი დოზის შესაბამისად. სიფრთხილეა საჭირო ორი პრეპარატის </w:t>
      </w:r>
      <w:r w:rsidR="005317D2">
        <w:rPr>
          <w:rFonts w:ascii="Sylfaen" w:hAnsi="Sylfaen" w:cs="Sylfaen"/>
          <w:lang w:val="ka-GE"/>
        </w:rPr>
        <w:t xml:space="preserve">კომბინირებისას. </w:t>
      </w:r>
    </w:p>
    <w:p w14:paraId="50C91E68" w14:textId="77777777" w:rsidR="0038315C" w:rsidRPr="005317D2" w:rsidRDefault="0038315C" w:rsidP="00027335">
      <w:pPr>
        <w:spacing w:after="0" w:line="276" w:lineRule="auto"/>
        <w:jc w:val="both"/>
        <w:rPr>
          <w:rFonts w:ascii="Sylfaen" w:hAnsi="Sylfaen" w:cs="Sylfaen"/>
          <w:u w:val="single"/>
          <w:lang w:val="ka-GE"/>
        </w:rPr>
      </w:pPr>
      <w:r w:rsidRPr="005317D2">
        <w:rPr>
          <w:rFonts w:ascii="Sylfaen" w:hAnsi="Sylfaen" w:cs="Sylfaen"/>
          <w:u w:val="single"/>
          <w:lang w:val="ka-GE"/>
        </w:rPr>
        <w:t>ტაკროლიმუსი:</w:t>
      </w:r>
    </w:p>
    <w:p w14:paraId="4EA05EFC"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ლანსოპრაზოლის ერთდროული მიღება ზრდის ტაკროლიმუსის პლაზმურ კონცენტრაციებს (CYP3A და Pgp სუბსტრატი). ლანსოპრაზოლის ზემოქმედებამ გაზარდა ტაკროლიმუსის საშუალო ზემოქმედება 81%-მდე.</w:t>
      </w:r>
    </w:p>
    <w:p w14:paraId="7968D644" w14:textId="63CC53BC" w:rsidR="0038315C" w:rsidRPr="0038315C" w:rsidRDefault="005317D2" w:rsidP="00027335">
      <w:pPr>
        <w:spacing w:after="0" w:line="276" w:lineRule="auto"/>
        <w:jc w:val="both"/>
        <w:rPr>
          <w:rFonts w:ascii="Sylfaen" w:hAnsi="Sylfaen" w:cs="Sylfaen"/>
          <w:lang w:val="ka-GE"/>
        </w:rPr>
      </w:pPr>
      <w:r w:rsidRPr="0038315C">
        <w:rPr>
          <w:rFonts w:ascii="Sylfaen" w:hAnsi="Sylfaen" w:cs="Sylfaen"/>
          <w:lang w:val="ka-GE"/>
        </w:rPr>
        <w:t xml:space="preserve">რეკომენდებულია </w:t>
      </w:r>
      <w:r w:rsidR="0038315C" w:rsidRPr="0038315C">
        <w:rPr>
          <w:rFonts w:ascii="Sylfaen" w:hAnsi="Sylfaen" w:cs="Sylfaen"/>
          <w:lang w:val="ka-GE"/>
        </w:rPr>
        <w:t>ტაკროლიმუსის პლაზმური კონცენტრაციების მონიტორინგი ლანსოპრაზოლთან ერთდროული მკურნალობის დაწყების</w:t>
      </w:r>
      <w:r>
        <w:rPr>
          <w:rFonts w:ascii="Sylfaen" w:hAnsi="Sylfaen" w:cs="Sylfaen"/>
          <w:lang w:val="ka-GE"/>
        </w:rPr>
        <w:t>ას</w:t>
      </w:r>
      <w:r w:rsidR="0038315C" w:rsidRPr="0038315C">
        <w:rPr>
          <w:rFonts w:ascii="Sylfaen" w:hAnsi="Sylfaen" w:cs="Sylfaen"/>
          <w:lang w:val="ka-GE"/>
        </w:rPr>
        <w:t xml:space="preserve"> ან დასრულებისას.</w:t>
      </w:r>
    </w:p>
    <w:p w14:paraId="44834934" w14:textId="77777777" w:rsidR="0038315C" w:rsidRPr="005317D2" w:rsidRDefault="0038315C" w:rsidP="00027335">
      <w:pPr>
        <w:spacing w:after="0" w:line="276" w:lineRule="auto"/>
        <w:jc w:val="both"/>
        <w:rPr>
          <w:rFonts w:ascii="Sylfaen" w:hAnsi="Sylfaen" w:cs="Sylfaen"/>
          <w:b/>
          <w:bCs/>
          <w:lang w:val="ka-GE"/>
        </w:rPr>
      </w:pPr>
      <w:r w:rsidRPr="005317D2">
        <w:rPr>
          <w:rFonts w:ascii="Sylfaen" w:hAnsi="Sylfaen" w:cs="Sylfaen"/>
          <w:b/>
          <w:bCs/>
          <w:lang w:val="ka-GE"/>
        </w:rPr>
        <w:t>P-გლიკოპროტეინით ტრანსპორტირებული სამკურნალო საშუალებები</w:t>
      </w:r>
    </w:p>
    <w:p w14:paraId="7B9C175E" w14:textId="5F8C9824"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აღმოჩ</w:t>
      </w:r>
      <w:r w:rsidR="005317D2">
        <w:rPr>
          <w:rFonts w:ascii="Sylfaen" w:hAnsi="Sylfaen" w:cs="Sylfaen"/>
          <w:lang w:val="ka-GE"/>
        </w:rPr>
        <w:t>ნდა</w:t>
      </w:r>
      <w:r w:rsidRPr="0038315C">
        <w:rPr>
          <w:rFonts w:ascii="Sylfaen" w:hAnsi="Sylfaen" w:cs="Sylfaen"/>
          <w:lang w:val="ka-GE"/>
        </w:rPr>
        <w:t>, რომ ლანსოპრაზოლი აინჰიბირებს ტრანსპორტირების ცილას, P-გლიკოპროტეინს (P-gp) in vitro. ამის კლინიკური მნიშვნელობა უცნობია.</w:t>
      </w:r>
    </w:p>
    <w:p w14:paraId="6E62088F" w14:textId="77777777" w:rsidR="0038315C" w:rsidRPr="005317D2" w:rsidRDefault="0038315C" w:rsidP="00027335">
      <w:pPr>
        <w:spacing w:after="0" w:line="276" w:lineRule="auto"/>
        <w:jc w:val="both"/>
        <w:rPr>
          <w:rFonts w:ascii="Sylfaen" w:hAnsi="Sylfaen" w:cs="Sylfaen"/>
          <w:b/>
          <w:bCs/>
          <w:u w:val="single"/>
          <w:lang w:val="ka-GE"/>
        </w:rPr>
      </w:pPr>
      <w:r w:rsidRPr="005317D2">
        <w:rPr>
          <w:rFonts w:ascii="Sylfaen" w:hAnsi="Sylfaen" w:cs="Sylfaen"/>
          <w:b/>
          <w:bCs/>
          <w:u w:val="single"/>
          <w:lang w:val="ka-GE"/>
        </w:rPr>
        <w:t>სხვა პრეპარატების გავლენა ლანსოპრაზოლზე</w:t>
      </w:r>
    </w:p>
    <w:p w14:paraId="12D4E9DB" w14:textId="77777777" w:rsidR="0038315C" w:rsidRPr="005317D2" w:rsidRDefault="0038315C" w:rsidP="00027335">
      <w:pPr>
        <w:spacing w:after="0" w:line="276" w:lineRule="auto"/>
        <w:jc w:val="both"/>
        <w:rPr>
          <w:rFonts w:ascii="Sylfaen" w:hAnsi="Sylfaen" w:cs="Sylfaen"/>
          <w:b/>
          <w:bCs/>
          <w:lang w:val="ka-GE"/>
        </w:rPr>
      </w:pPr>
      <w:r w:rsidRPr="005317D2">
        <w:rPr>
          <w:rFonts w:ascii="Sylfaen" w:hAnsi="Sylfaen" w:cs="Sylfaen"/>
          <w:b/>
          <w:bCs/>
          <w:lang w:val="ka-GE"/>
        </w:rPr>
        <w:t>CYP2C19-ის დამთრგუნველი პრეპარატები</w:t>
      </w:r>
    </w:p>
    <w:p w14:paraId="0D1C3341" w14:textId="77777777" w:rsidR="0038315C" w:rsidRPr="005317D2" w:rsidRDefault="0038315C" w:rsidP="00027335">
      <w:pPr>
        <w:spacing w:after="0" w:line="276" w:lineRule="auto"/>
        <w:jc w:val="both"/>
        <w:rPr>
          <w:rFonts w:ascii="Sylfaen" w:hAnsi="Sylfaen" w:cs="Sylfaen"/>
          <w:u w:val="single"/>
          <w:lang w:val="ka-GE"/>
        </w:rPr>
      </w:pPr>
      <w:r w:rsidRPr="005317D2">
        <w:rPr>
          <w:rFonts w:ascii="Sylfaen" w:hAnsi="Sylfaen" w:cs="Sylfaen"/>
          <w:u w:val="single"/>
          <w:lang w:val="ka-GE"/>
        </w:rPr>
        <w:t>ფლუვოქსამინი:</w:t>
      </w:r>
    </w:p>
    <w:p w14:paraId="0DE6FD0A"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ლანსოპრაზოლის CYP2C19 ინჰიბიტორთან (ფლუვოქსამინი) კომბინირებისას შეიძლება განხილული იყოს დოზის შემცირება. ლანსოპრაზოლის პლაზმური კონცენტრაციები 4-ჯერ იზრდება.</w:t>
      </w:r>
    </w:p>
    <w:p w14:paraId="3FA69EB7" w14:textId="414DC27C" w:rsidR="0038315C" w:rsidRPr="005317D2" w:rsidRDefault="005317D2" w:rsidP="00027335">
      <w:pPr>
        <w:spacing w:after="0" w:line="276" w:lineRule="auto"/>
        <w:jc w:val="both"/>
        <w:rPr>
          <w:rFonts w:ascii="Sylfaen" w:hAnsi="Sylfaen" w:cs="Sylfaen"/>
          <w:b/>
          <w:bCs/>
          <w:lang w:val="ka-GE"/>
        </w:rPr>
      </w:pPr>
      <w:r w:rsidRPr="005317D2">
        <w:rPr>
          <w:rFonts w:ascii="Sylfaen" w:hAnsi="Sylfaen" w:cs="Sylfaen"/>
          <w:b/>
          <w:bCs/>
          <w:lang w:val="ka-GE"/>
        </w:rPr>
        <w:t xml:space="preserve">პრეპარატები, რომლებიც აინდუცირებენ </w:t>
      </w:r>
      <w:r w:rsidR="0038315C" w:rsidRPr="005317D2">
        <w:rPr>
          <w:rFonts w:ascii="Sylfaen" w:hAnsi="Sylfaen" w:cs="Sylfaen"/>
          <w:b/>
          <w:bCs/>
          <w:lang w:val="ka-GE"/>
        </w:rPr>
        <w:t>CYP2C19-ს და CYP3A4</w:t>
      </w:r>
      <w:r w:rsidRPr="005317D2">
        <w:rPr>
          <w:rFonts w:ascii="Sylfaen" w:hAnsi="Sylfaen" w:cs="Sylfaen"/>
          <w:b/>
          <w:bCs/>
          <w:lang w:val="ka-GE"/>
        </w:rPr>
        <w:t>-ს</w:t>
      </w:r>
    </w:p>
    <w:p w14:paraId="7623B981"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CYP2C19-სა და CYP3A4-ზე მოქმედი ფერმენტების ინდუქტორები, როგორიცაა რიფამპიცინი და კრაზანა (Hypericum perforatum), მნიშვნელოვნად ამცირებენ ლანსოპრაზოლის პლაზმურ კონცენტრაციებს.</w:t>
      </w:r>
    </w:p>
    <w:p w14:paraId="69A63029" w14:textId="77777777" w:rsidR="0038315C" w:rsidRPr="005317D2" w:rsidRDefault="0038315C" w:rsidP="00027335">
      <w:pPr>
        <w:spacing w:after="0" w:line="276" w:lineRule="auto"/>
        <w:jc w:val="both"/>
        <w:rPr>
          <w:rFonts w:ascii="Sylfaen" w:hAnsi="Sylfaen" w:cs="Sylfaen"/>
          <w:b/>
          <w:bCs/>
          <w:lang w:val="ka-GE"/>
        </w:rPr>
      </w:pPr>
      <w:r w:rsidRPr="005317D2">
        <w:rPr>
          <w:rFonts w:ascii="Sylfaen" w:hAnsi="Sylfaen" w:cs="Sylfaen"/>
          <w:b/>
          <w:bCs/>
          <w:lang w:val="ka-GE"/>
        </w:rPr>
        <w:t>სხვა</w:t>
      </w:r>
    </w:p>
    <w:p w14:paraId="27928CA2" w14:textId="77777777" w:rsidR="0038315C" w:rsidRPr="005317D2" w:rsidRDefault="0038315C" w:rsidP="00027335">
      <w:pPr>
        <w:spacing w:after="0" w:line="276" w:lineRule="auto"/>
        <w:jc w:val="both"/>
        <w:rPr>
          <w:rFonts w:ascii="Sylfaen" w:hAnsi="Sylfaen" w:cs="Sylfaen"/>
          <w:u w:val="single"/>
          <w:lang w:val="ka-GE"/>
        </w:rPr>
      </w:pPr>
      <w:r w:rsidRPr="005317D2">
        <w:rPr>
          <w:rFonts w:ascii="Sylfaen" w:hAnsi="Sylfaen" w:cs="Sylfaen"/>
          <w:u w:val="single"/>
          <w:lang w:val="ka-GE"/>
        </w:rPr>
        <w:t>სუკრალფატი/ანტაციდები:</w:t>
      </w:r>
    </w:p>
    <w:p w14:paraId="3C29E05E" w14:textId="67AF15CB"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სუკრალფატმა/ანტაციდებმა შეიძლება შეამცირონ ლანსოპრაზოლის ბიოშეღწევადობა. ამიტომ, ლანსოპრაზოლი </w:t>
      </w:r>
      <w:r w:rsidR="005317D2">
        <w:rPr>
          <w:rFonts w:ascii="Sylfaen" w:hAnsi="Sylfaen" w:cs="Sylfaen"/>
          <w:lang w:val="ka-GE"/>
        </w:rPr>
        <w:t>მიიღება</w:t>
      </w:r>
      <w:r w:rsidRPr="0038315C">
        <w:rPr>
          <w:rFonts w:ascii="Sylfaen" w:hAnsi="Sylfaen" w:cs="Sylfaen"/>
          <w:lang w:val="ka-GE"/>
        </w:rPr>
        <w:t xml:space="preserve"> ამ პრეპარატების მიღებიდან სულ მცირე 1 საათის შემდეგ.</w:t>
      </w:r>
    </w:p>
    <w:p w14:paraId="3B71462D"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ლანსოპრაზოლის კლინიკურად მნიშვნელოვანი ურთიერთქმედება არასტეროიდულ ანთების საწინააღმდეგო პრეპარატებთან არ დაფიქსირებულა, თუმცა ურთიერთქმედების ოფიციალური კვლევები არ ჩატარებულა.</w:t>
      </w:r>
    </w:p>
    <w:p w14:paraId="6068D0B8" w14:textId="77777777" w:rsidR="0038315C" w:rsidRPr="005317D2" w:rsidRDefault="0038315C" w:rsidP="00027335">
      <w:pPr>
        <w:spacing w:after="0" w:line="276" w:lineRule="auto"/>
        <w:jc w:val="both"/>
        <w:rPr>
          <w:rFonts w:ascii="Sylfaen" w:hAnsi="Sylfaen" w:cs="Sylfaen"/>
          <w:b/>
          <w:bCs/>
          <w:lang w:val="ka-GE"/>
        </w:rPr>
      </w:pPr>
      <w:r w:rsidRPr="005317D2">
        <w:rPr>
          <w:rFonts w:ascii="Sylfaen" w:hAnsi="Sylfaen" w:cs="Sylfaen"/>
          <w:b/>
          <w:bCs/>
          <w:lang w:val="ka-GE"/>
        </w:rPr>
        <w:t>4.6 ფერტილობა, ორსულობა და ლაქტაცია</w:t>
      </w:r>
    </w:p>
    <w:p w14:paraId="408DCB25" w14:textId="77777777" w:rsidR="0038315C" w:rsidRPr="005317D2" w:rsidRDefault="0038315C" w:rsidP="00027335">
      <w:pPr>
        <w:spacing w:after="0" w:line="276" w:lineRule="auto"/>
        <w:jc w:val="both"/>
        <w:rPr>
          <w:rFonts w:ascii="Sylfaen" w:hAnsi="Sylfaen" w:cs="Sylfaen"/>
          <w:u w:val="single"/>
          <w:lang w:val="ka-GE"/>
        </w:rPr>
      </w:pPr>
      <w:r w:rsidRPr="005317D2">
        <w:rPr>
          <w:rFonts w:ascii="Sylfaen" w:hAnsi="Sylfaen" w:cs="Sylfaen"/>
          <w:u w:val="single"/>
          <w:lang w:val="ka-GE"/>
        </w:rPr>
        <w:t>ორსულობა:</w:t>
      </w:r>
    </w:p>
    <w:p w14:paraId="1AB731FF"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lastRenderedPageBreak/>
        <w:t>ლანსოპრაზოლის ორსულობის დროს გამოყენების შესახებ კლინიკური მონაცემები არ არსებობს. ცხოველებზე ჩატარებული კვლევები არ მიუთითებს პირდაპირ ან ირიბ მავნე ზემოქმედებაზე ორსულობაზე, ემბრიონის/ნაყოფის განვითარებაზე, მშობიარობაზე ან პოსტნატალურ განვითარებაზე.</w:t>
      </w:r>
    </w:p>
    <w:p w14:paraId="5376E365"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ამიტომ, ორსულობის დროს ლანსოპრაზოლის გამოყენება რეკომენდებული არ არის.</w:t>
      </w:r>
    </w:p>
    <w:p w14:paraId="496BE578" w14:textId="77777777" w:rsidR="0038315C" w:rsidRPr="005317D2" w:rsidRDefault="0038315C" w:rsidP="00027335">
      <w:pPr>
        <w:spacing w:after="0" w:line="276" w:lineRule="auto"/>
        <w:jc w:val="both"/>
        <w:rPr>
          <w:rFonts w:ascii="Sylfaen" w:hAnsi="Sylfaen" w:cs="Sylfaen"/>
          <w:u w:val="single"/>
          <w:lang w:val="ka-GE"/>
        </w:rPr>
      </w:pPr>
      <w:r w:rsidRPr="005317D2">
        <w:rPr>
          <w:rFonts w:ascii="Sylfaen" w:hAnsi="Sylfaen" w:cs="Sylfaen"/>
          <w:u w:val="single"/>
          <w:lang w:val="ka-GE"/>
        </w:rPr>
        <w:t>ლაქტაცია:</w:t>
      </w:r>
    </w:p>
    <w:p w14:paraId="4B4F0BC1"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ცნობილი არ არის, გამოიყოფა თუ არა ლანსოპრაზოლი ადამიანის დედის რძეში. ცხოველებზე ჩატარებულმა კვლევებმა აჩვენა ლანსოპრაზოლის გამოყოფა რძეში.</w:t>
      </w:r>
    </w:p>
    <w:p w14:paraId="5BF8EB43" w14:textId="38680608"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ძუძუთი კვების გაგრძელების/შეწყვეტის ან ლანსოპრაზოლით თერაპიის გაგრძელების/შეწყვეტის შესახებ გადაწყვეტილება </w:t>
      </w:r>
      <w:r w:rsidR="005317D2">
        <w:rPr>
          <w:rFonts w:ascii="Sylfaen" w:hAnsi="Sylfaen" w:cs="Sylfaen"/>
          <w:lang w:val="ka-GE"/>
        </w:rPr>
        <w:t>მიიღება</w:t>
      </w:r>
      <w:r w:rsidRPr="0038315C">
        <w:rPr>
          <w:rFonts w:ascii="Sylfaen" w:hAnsi="Sylfaen" w:cs="Sylfaen"/>
          <w:lang w:val="ka-GE"/>
        </w:rPr>
        <w:t xml:space="preserve"> ბავშვისთვის ძუძუთი კვების სარგებლის და ქალისთვის ლანსოპრაზოლით თერაპიის სარგებლის გათვალისწინებით.</w:t>
      </w:r>
    </w:p>
    <w:p w14:paraId="2B6AF385" w14:textId="1263ED77" w:rsidR="0038315C" w:rsidRPr="005317D2" w:rsidRDefault="0038315C" w:rsidP="00027335">
      <w:pPr>
        <w:spacing w:after="0" w:line="276" w:lineRule="auto"/>
        <w:jc w:val="both"/>
        <w:rPr>
          <w:rFonts w:ascii="Sylfaen" w:hAnsi="Sylfaen" w:cs="Sylfaen"/>
          <w:b/>
          <w:bCs/>
          <w:lang w:val="ka-GE"/>
        </w:rPr>
      </w:pPr>
      <w:r w:rsidRPr="005317D2">
        <w:rPr>
          <w:rFonts w:ascii="Sylfaen" w:hAnsi="Sylfaen" w:cs="Sylfaen"/>
          <w:b/>
          <w:bCs/>
          <w:lang w:val="ka-GE"/>
        </w:rPr>
        <w:t xml:space="preserve">4.7 </w:t>
      </w:r>
      <w:r w:rsidR="002074AC" w:rsidRPr="005317D2">
        <w:rPr>
          <w:rFonts w:ascii="Sylfaen" w:hAnsi="Sylfaen" w:cs="Sylfaen"/>
          <w:b/>
          <w:bCs/>
          <w:lang w:val="ka-GE"/>
        </w:rPr>
        <w:t>ზემოქმედება</w:t>
      </w:r>
      <w:r w:rsidRPr="005317D2">
        <w:rPr>
          <w:rFonts w:ascii="Sylfaen" w:hAnsi="Sylfaen" w:cs="Sylfaen"/>
          <w:b/>
          <w:bCs/>
          <w:lang w:val="ka-GE"/>
        </w:rPr>
        <w:t xml:space="preserve"> ავტომობილის მართვისა და მექანიზმების გამოყენების უნარზე</w:t>
      </w:r>
    </w:p>
    <w:p w14:paraId="2A36E3CB" w14:textId="6F6F691A"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შეიძლება განვითარდეს ისეთი გვერდითი მოვლენები, როგორიცაა თავბრუსხვევა, ვერტიგო, მხედველობის დარღვევები და ძილიანობა (იხილეთ ნაწილი 4.8). ასეთ პირობებში შეიძლება შემცირდეს რეა</w:t>
      </w:r>
      <w:r w:rsidR="005317D2">
        <w:rPr>
          <w:rFonts w:ascii="Sylfaen" w:hAnsi="Sylfaen" w:cs="Sylfaen"/>
          <w:lang w:val="ka-GE"/>
        </w:rPr>
        <w:t>გირების</w:t>
      </w:r>
      <w:r w:rsidRPr="0038315C">
        <w:rPr>
          <w:rFonts w:ascii="Sylfaen" w:hAnsi="Sylfaen" w:cs="Sylfaen"/>
          <w:lang w:val="ka-GE"/>
        </w:rPr>
        <w:t xml:space="preserve"> უნარი.</w:t>
      </w:r>
    </w:p>
    <w:p w14:paraId="6E1ED448" w14:textId="77777777" w:rsidR="0038315C" w:rsidRPr="00A63DF1" w:rsidRDefault="0038315C" w:rsidP="00027335">
      <w:pPr>
        <w:spacing w:after="0" w:line="276" w:lineRule="auto"/>
        <w:jc w:val="both"/>
        <w:rPr>
          <w:rFonts w:ascii="Sylfaen" w:hAnsi="Sylfaen" w:cs="Sylfaen"/>
          <w:b/>
          <w:bCs/>
          <w:lang w:val="ka-GE"/>
        </w:rPr>
      </w:pPr>
      <w:r w:rsidRPr="005317D2">
        <w:rPr>
          <w:rFonts w:ascii="Sylfaen" w:hAnsi="Sylfaen" w:cs="Sylfaen"/>
          <w:b/>
          <w:bCs/>
          <w:lang w:val="ka-GE"/>
        </w:rPr>
        <w:t>4.8 არასასურველი ეფექტები</w:t>
      </w:r>
    </w:p>
    <w:p w14:paraId="5E1A80B0" w14:textId="0C8E4400" w:rsidR="0038315C" w:rsidRDefault="0038315C" w:rsidP="00027335">
      <w:pPr>
        <w:spacing w:after="0" w:line="276" w:lineRule="auto"/>
        <w:jc w:val="both"/>
        <w:rPr>
          <w:rFonts w:ascii="Sylfaen" w:hAnsi="Sylfaen" w:cs="Sylfaen"/>
          <w:lang w:val="ka-GE"/>
        </w:rPr>
      </w:pPr>
      <w:r w:rsidRPr="0038315C">
        <w:rPr>
          <w:rFonts w:ascii="Sylfaen" w:hAnsi="Sylfaen" w:cs="Sylfaen"/>
          <w:lang w:val="ka-GE"/>
        </w:rPr>
        <w:t>სიხშირე განისაზღვრება, როგორც ხშირი (</w:t>
      </w:r>
      <w:r w:rsidR="00A63DF1" w:rsidRPr="000D7E3A">
        <w:rPr>
          <w:sz w:val="22"/>
          <w:szCs w:val="22"/>
          <w:lang w:val="en-GB"/>
        </w:rPr>
        <w:t>(</w:t>
      </w:r>
      <w:r w:rsidR="00A63DF1">
        <w:rPr>
          <w:sz w:val="22"/>
          <w:szCs w:val="22"/>
          <w:lang w:val="en-GB"/>
        </w:rPr>
        <w:sym w:font="Symbol" w:char="F0B3"/>
      </w:r>
      <w:r w:rsidR="00A63DF1" w:rsidRPr="000D7E3A">
        <w:rPr>
          <w:sz w:val="22"/>
          <w:szCs w:val="22"/>
          <w:lang w:val="en-GB"/>
        </w:rPr>
        <w:t xml:space="preserve"> </w:t>
      </w:r>
      <w:r w:rsidRPr="0038315C">
        <w:rPr>
          <w:rFonts w:ascii="Sylfaen" w:hAnsi="Sylfaen" w:cs="Sylfaen"/>
          <w:lang w:val="ka-GE"/>
        </w:rPr>
        <w:t>1/100-დან &lt; 1/10-მდე); არახშირი (</w:t>
      </w:r>
      <w:r w:rsidR="00A63DF1" w:rsidRPr="000D7E3A">
        <w:rPr>
          <w:sz w:val="22"/>
          <w:szCs w:val="22"/>
          <w:lang w:val="en-GB"/>
        </w:rPr>
        <w:t>(</w:t>
      </w:r>
      <w:r w:rsidR="00A63DF1">
        <w:rPr>
          <w:sz w:val="22"/>
          <w:szCs w:val="22"/>
          <w:lang w:val="en-GB"/>
        </w:rPr>
        <w:sym w:font="Symbol" w:char="F0B3"/>
      </w:r>
      <w:r w:rsidR="00A63DF1" w:rsidRPr="000D7E3A">
        <w:rPr>
          <w:sz w:val="22"/>
          <w:szCs w:val="22"/>
          <w:lang w:val="en-GB"/>
        </w:rPr>
        <w:t xml:space="preserve"> </w:t>
      </w:r>
      <w:r w:rsidRPr="0038315C">
        <w:rPr>
          <w:rFonts w:ascii="Sylfaen" w:hAnsi="Sylfaen" w:cs="Sylfaen"/>
          <w:lang w:val="ka-GE"/>
        </w:rPr>
        <w:t xml:space="preserve"> 1/1,000-დან &lt; 1/100-მდე); იშვიათი (</w:t>
      </w:r>
      <w:r w:rsidR="00A63DF1" w:rsidRPr="000D7E3A">
        <w:rPr>
          <w:sz w:val="22"/>
          <w:szCs w:val="22"/>
          <w:lang w:val="en-GB"/>
        </w:rPr>
        <w:t>(</w:t>
      </w:r>
      <w:r w:rsidR="00A63DF1">
        <w:rPr>
          <w:sz w:val="22"/>
          <w:szCs w:val="22"/>
          <w:lang w:val="en-GB"/>
        </w:rPr>
        <w:sym w:font="Symbol" w:char="F0B3"/>
      </w:r>
      <w:r w:rsidR="00A63DF1" w:rsidRPr="000D7E3A">
        <w:rPr>
          <w:sz w:val="22"/>
          <w:szCs w:val="22"/>
          <w:lang w:val="en-GB"/>
        </w:rPr>
        <w:t xml:space="preserve"> </w:t>
      </w:r>
      <w:r w:rsidRPr="0038315C">
        <w:rPr>
          <w:rFonts w:ascii="Sylfaen" w:hAnsi="Sylfaen" w:cs="Sylfaen"/>
          <w:lang w:val="ka-GE"/>
        </w:rPr>
        <w:t>1/10,000-დან &lt;1/1,000-მდე); ძალიან იშვიათი (&lt;1/10,000), უცნობია (არსებული მონაცემებით შეფასება შეუძლებელია).</w:t>
      </w:r>
    </w:p>
    <w:tbl>
      <w:tblPr>
        <w:tblStyle w:val="TableGrid"/>
        <w:tblW w:w="0" w:type="auto"/>
        <w:tblLook w:val="04A0" w:firstRow="1" w:lastRow="0" w:firstColumn="1" w:lastColumn="0" w:noHBand="0" w:noVBand="1"/>
      </w:tblPr>
      <w:tblGrid>
        <w:gridCol w:w="1614"/>
        <w:gridCol w:w="2056"/>
        <w:gridCol w:w="1732"/>
        <w:gridCol w:w="2222"/>
        <w:gridCol w:w="1734"/>
        <w:gridCol w:w="1438"/>
      </w:tblGrid>
      <w:tr w:rsidR="00A63DF1" w14:paraId="1FC7A78A" w14:textId="77777777" w:rsidTr="00A63DF1">
        <w:tc>
          <w:tcPr>
            <w:tcW w:w="1613" w:type="dxa"/>
          </w:tcPr>
          <w:p w14:paraId="4BA0D03A" w14:textId="77777777" w:rsidR="00A63DF1" w:rsidRDefault="00A63DF1" w:rsidP="00027335">
            <w:pPr>
              <w:spacing w:line="276" w:lineRule="auto"/>
              <w:jc w:val="both"/>
              <w:rPr>
                <w:rFonts w:ascii="Sylfaen" w:hAnsi="Sylfaen" w:cs="Sylfaen"/>
                <w:lang w:val="ka-GE"/>
              </w:rPr>
            </w:pPr>
          </w:p>
        </w:tc>
        <w:tc>
          <w:tcPr>
            <w:tcW w:w="1613" w:type="dxa"/>
          </w:tcPr>
          <w:p w14:paraId="736125B2" w14:textId="72BA2E90" w:rsidR="00A63DF1" w:rsidRPr="00A63DF1" w:rsidRDefault="00A63DF1" w:rsidP="00027335">
            <w:pPr>
              <w:spacing w:line="276" w:lineRule="auto"/>
              <w:jc w:val="center"/>
              <w:rPr>
                <w:rFonts w:ascii="Sylfaen" w:hAnsi="Sylfaen" w:cs="Sylfaen"/>
                <w:b/>
                <w:bCs/>
                <w:lang w:val="ka-GE"/>
              </w:rPr>
            </w:pPr>
            <w:r w:rsidRPr="00A63DF1">
              <w:rPr>
                <w:rFonts w:ascii="Sylfaen" w:hAnsi="Sylfaen" w:cs="Sylfaen"/>
                <w:b/>
                <w:bCs/>
                <w:lang w:val="ka-GE"/>
              </w:rPr>
              <w:t>ხშირი</w:t>
            </w:r>
          </w:p>
        </w:tc>
        <w:tc>
          <w:tcPr>
            <w:tcW w:w="1613" w:type="dxa"/>
          </w:tcPr>
          <w:p w14:paraId="70F01BB1" w14:textId="6C6ECC02" w:rsidR="00A63DF1" w:rsidRPr="00A63DF1" w:rsidRDefault="00A63DF1" w:rsidP="00027335">
            <w:pPr>
              <w:spacing w:line="276" w:lineRule="auto"/>
              <w:jc w:val="center"/>
              <w:rPr>
                <w:rFonts w:ascii="Sylfaen" w:hAnsi="Sylfaen" w:cs="Sylfaen"/>
                <w:b/>
                <w:bCs/>
                <w:lang w:val="ka-GE"/>
              </w:rPr>
            </w:pPr>
            <w:r w:rsidRPr="00A63DF1">
              <w:rPr>
                <w:rFonts w:ascii="Sylfaen" w:hAnsi="Sylfaen" w:cs="Sylfaen"/>
                <w:b/>
                <w:bCs/>
                <w:lang w:val="ka-GE"/>
              </w:rPr>
              <w:t>არახშირი</w:t>
            </w:r>
          </w:p>
        </w:tc>
        <w:tc>
          <w:tcPr>
            <w:tcW w:w="1613" w:type="dxa"/>
          </w:tcPr>
          <w:p w14:paraId="46634338" w14:textId="0F442C8A" w:rsidR="00A63DF1" w:rsidRPr="00A63DF1" w:rsidRDefault="00A63DF1" w:rsidP="00027335">
            <w:pPr>
              <w:spacing w:line="276" w:lineRule="auto"/>
              <w:jc w:val="center"/>
              <w:rPr>
                <w:rFonts w:ascii="Sylfaen" w:hAnsi="Sylfaen" w:cs="Sylfaen"/>
                <w:b/>
                <w:bCs/>
                <w:lang w:val="ka-GE"/>
              </w:rPr>
            </w:pPr>
            <w:r w:rsidRPr="00A63DF1">
              <w:rPr>
                <w:rFonts w:ascii="Sylfaen" w:hAnsi="Sylfaen" w:cs="Sylfaen"/>
                <w:b/>
                <w:bCs/>
                <w:lang w:val="ka-GE"/>
              </w:rPr>
              <w:t>იშვიათი</w:t>
            </w:r>
          </w:p>
        </w:tc>
        <w:tc>
          <w:tcPr>
            <w:tcW w:w="1613" w:type="dxa"/>
          </w:tcPr>
          <w:p w14:paraId="6916A72A" w14:textId="74A30A63" w:rsidR="00A63DF1" w:rsidRPr="00A63DF1" w:rsidRDefault="00A63DF1" w:rsidP="00027335">
            <w:pPr>
              <w:spacing w:line="276" w:lineRule="auto"/>
              <w:jc w:val="center"/>
              <w:rPr>
                <w:rFonts w:ascii="Sylfaen" w:hAnsi="Sylfaen" w:cs="Sylfaen"/>
                <w:b/>
                <w:bCs/>
                <w:lang w:val="ka-GE"/>
              </w:rPr>
            </w:pPr>
            <w:r w:rsidRPr="00A63DF1">
              <w:rPr>
                <w:rFonts w:ascii="Sylfaen" w:hAnsi="Sylfaen" w:cs="Sylfaen"/>
                <w:b/>
                <w:bCs/>
                <w:lang w:val="ka-GE"/>
              </w:rPr>
              <w:t>ძალიან იშვიათი</w:t>
            </w:r>
          </w:p>
        </w:tc>
        <w:tc>
          <w:tcPr>
            <w:tcW w:w="1614" w:type="dxa"/>
          </w:tcPr>
          <w:p w14:paraId="45EB5302" w14:textId="77777777" w:rsidR="00A63DF1" w:rsidRPr="00A63DF1" w:rsidRDefault="00A63DF1" w:rsidP="00027335">
            <w:pPr>
              <w:spacing w:line="276" w:lineRule="auto"/>
              <w:jc w:val="center"/>
              <w:rPr>
                <w:rFonts w:ascii="Sylfaen" w:hAnsi="Sylfaen" w:cs="Sylfaen"/>
                <w:b/>
                <w:bCs/>
                <w:lang w:val="ka-GE"/>
              </w:rPr>
            </w:pPr>
            <w:r w:rsidRPr="00A63DF1">
              <w:rPr>
                <w:rFonts w:ascii="Sylfaen" w:hAnsi="Sylfaen" w:cs="Sylfaen"/>
                <w:b/>
                <w:bCs/>
                <w:lang w:val="ka-GE"/>
              </w:rPr>
              <w:t>უცნობია</w:t>
            </w:r>
          </w:p>
          <w:p w14:paraId="2517DEB6" w14:textId="77777777" w:rsidR="00A63DF1" w:rsidRPr="00A63DF1" w:rsidRDefault="00A63DF1" w:rsidP="00027335">
            <w:pPr>
              <w:spacing w:line="276" w:lineRule="auto"/>
              <w:jc w:val="center"/>
              <w:rPr>
                <w:rFonts w:ascii="Sylfaen" w:hAnsi="Sylfaen" w:cs="Sylfaen"/>
                <w:b/>
                <w:bCs/>
                <w:lang w:val="ka-GE"/>
              </w:rPr>
            </w:pPr>
          </w:p>
        </w:tc>
      </w:tr>
      <w:tr w:rsidR="00A63DF1" w14:paraId="0C43BCE5" w14:textId="77777777" w:rsidTr="00A63DF1">
        <w:tc>
          <w:tcPr>
            <w:tcW w:w="1613" w:type="dxa"/>
          </w:tcPr>
          <w:p w14:paraId="415F2D17" w14:textId="02FAE809"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სისხლის და ლიმფური სისტემის დარღვევები</w:t>
            </w:r>
          </w:p>
        </w:tc>
        <w:tc>
          <w:tcPr>
            <w:tcW w:w="1613" w:type="dxa"/>
          </w:tcPr>
          <w:p w14:paraId="7B51A1E5" w14:textId="77777777" w:rsidR="00A63DF1" w:rsidRPr="0038315C" w:rsidRDefault="00A63DF1" w:rsidP="00027335">
            <w:pPr>
              <w:spacing w:line="276" w:lineRule="auto"/>
              <w:jc w:val="both"/>
              <w:rPr>
                <w:rFonts w:ascii="Sylfaen" w:hAnsi="Sylfaen" w:cs="Sylfaen"/>
                <w:lang w:val="ka-GE"/>
              </w:rPr>
            </w:pPr>
          </w:p>
        </w:tc>
        <w:tc>
          <w:tcPr>
            <w:tcW w:w="1613" w:type="dxa"/>
          </w:tcPr>
          <w:p w14:paraId="05BCC688" w14:textId="18BB0EF0"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თრომბოციტოპენია, ეოზინოფილია, ლეიკოპენია</w:t>
            </w:r>
          </w:p>
        </w:tc>
        <w:tc>
          <w:tcPr>
            <w:tcW w:w="1613" w:type="dxa"/>
          </w:tcPr>
          <w:p w14:paraId="3618F818" w14:textId="3D0BA376"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ანემია,</w:t>
            </w:r>
          </w:p>
        </w:tc>
        <w:tc>
          <w:tcPr>
            <w:tcW w:w="1613" w:type="dxa"/>
          </w:tcPr>
          <w:p w14:paraId="76F27C65" w14:textId="4A938751"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აგრანულოციტოზი, პანციტოპენია</w:t>
            </w:r>
          </w:p>
        </w:tc>
        <w:tc>
          <w:tcPr>
            <w:tcW w:w="1614" w:type="dxa"/>
          </w:tcPr>
          <w:p w14:paraId="4F9B1A10" w14:textId="77777777" w:rsidR="00A63DF1" w:rsidRPr="0038315C" w:rsidRDefault="00A63DF1" w:rsidP="00027335">
            <w:pPr>
              <w:spacing w:line="276" w:lineRule="auto"/>
              <w:jc w:val="both"/>
              <w:rPr>
                <w:rFonts w:ascii="Sylfaen" w:hAnsi="Sylfaen" w:cs="Sylfaen"/>
                <w:lang w:val="ka-GE"/>
              </w:rPr>
            </w:pPr>
          </w:p>
        </w:tc>
      </w:tr>
      <w:tr w:rsidR="00A63DF1" w14:paraId="73A8123C" w14:textId="77777777" w:rsidTr="00A63DF1">
        <w:tc>
          <w:tcPr>
            <w:tcW w:w="1613" w:type="dxa"/>
          </w:tcPr>
          <w:p w14:paraId="3747F524" w14:textId="67D946E5"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მეტაბოლიზმის და კვების დარღვევები</w:t>
            </w:r>
          </w:p>
        </w:tc>
        <w:tc>
          <w:tcPr>
            <w:tcW w:w="1613" w:type="dxa"/>
          </w:tcPr>
          <w:p w14:paraId="5E943B32" w14:textId="77777777" w:rsidR="00A63DF1" w:rsidRPr="0038315C" w:rsidRDefault="00A63DF1" w:rsidP="00027335">
            <w:pPr>
              <w:spacing w:line="276" w:lineRule="auto"/>
              <w:jc w:val="both"/>
              <w:rPr>
                <w:rFonts w:ascii="Sylfaen" w:hAnsi="Sylfaen" w:cs="Sylfaen"/>
                <w:lang w:val="ka-GE"/>
              </w:rPr>
            </w:pPr>
          </w:p>
        </w:tc>
        <w:tc>
          <w:tcPr>
            <w:tcW w:w="1613" w:type="dxa"/>
          </w:tcPr>
          <w:p w14:paraId="77AFD430" w14:textId="77777777" w:rsidR="00A63DF1" w:rsidRPr="0038315C" w:rsidRDefault="00A63DF1" w:rsidP="00027335">
            <w:pPr>
              <w:spacing w:line="276" w:lineRule="auto"/>
              <w:jc w:val="both"/>
              <w:rPr>
                <w:rFonts w:ascii="Sylfaen" w:hAnsi="Sylfaen" w:cs="Sylfaen"/>
                <w:lang w:val="ka-GE"/>
              </w:rPr>
            </w:pPr>
          </w:p>
        </w:tc>
        <w:tc>
          <w:tcPr>
            <w:tcW w:w="1613" w:type="dxa"/>
          </w:tcPr>
          <w:p w14:paraId="2F6C2C46" w14:textId="77777777" w:rsidR="00A63DF1" w:rsidRPr="0038315C" w:rsidRDefault="00A63DF1" w:rsidP="00027335">
            <w:pPr>
              <w:spacing w:line="276" w:lineRule="auto"/>
              <w:jc w:val="both"/>
              <w:rPr>
                <w:rFonts w:ascii="Sylfaen" w:hAnsi="Sylfaen" w:cs="Sylfaen"/>
                <w:lang w:val="ka-GE"/>
              </w:rPr>
            </w:pPr>
          </w:p>
        </w:tc>
        <w:tc>
          <w:tcPr>
            <w:tcW w:w="1613" w:type="dxa"/>
          </w:tcPr>
          <w:p w14:paraId="63EB5690" w14:textId="77777777" w:rsidR="00A63DF1" w:rsidRPr="0038315C" w:rsidRDefault="00A63DF1" w:rsidP="00027335">
            <w:pPr>
              <w:spacing w:line="276" w:lineRule="auto"/>
              <w:jc w:val="both"/>
              <w:rPr>
                <w:rFonts w:ascii="Sylfaen" w:hAnsi="Sylfaen" w:cs="Sylfaen"/>
                <w:lang w:val="ka-GE"/>
              </w:rPr>
            </w:pPr>
          </w:p>
        </w:tc>
        <w:tc>
          <w:tcPr>
            <w:tcW w:w="1614" w:type="dxa"/>
          </w:tcPr>
          <w:p w14:paraId="5664CA0C" w14:textId="04C0AA7E"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ჰიპომაგნიემია. (იხილეთ ნაწილი 4.4)</w:t>
            </w:r>
          </w:p>
        </w:tc>
      </w:tr>
      <w:tr w:rsidR="00A63DF1" w14:paraId="72E56E6D" w14:textId="77777777" w:rsidTr="00A63DF1">
        <w:tc>
          <w:tcPr>
            <w:tcW w:w="1613" w:type="dxa"/>
          </w:tcPr>
          <w:p w14:paraId="24762FA6"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ფსიქიკური</w:t>
            </w:r>
          </w:p>
          <w:p w14:paraId="3CE158AC" w14:textId="650EB5D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დარღვევები</w:t>
            </w:r>
          </w:p>
        </w:tc>
        <w:tc>
          <w:tcPr>
            <w:tcW w:w="1613" w:type="dxa"/>
          </w:tcPr>
          <w:p w14:paraId="2C1387D7" w14:textId="77777777" w:rsidR="00A63DF1" w:rsidRPr="0038315C" w:rsidRDefault="00A63DF1" w:rsidP="00027335">
            <w:pPr>
              <w:spacing w:line="276" w:lineRule="auto"/>
              <w:jc w:val="both"/>
              <w:rPr>
                <w:rFonts w:ascii="Sylfaen" w:hAnsi="Sylfaen" w:cs="Sylfaen"/>
                <w:lang w:val="ka-GE"/>
              </w:rPr>
            </w:pPr>
          </w:p>
        </w:tc>
        <w:tc>
          <w:tcPr>
            <w:tcW w:w="1613" w:type="dxa"/>
          </w:tcPr>
          <w:p w14:paraId="044F1648" w14:textId="77FE48CF"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დეპრესია</w:t>
            </w:r>
          </w:p>
        </w:tc>
        <w:tc>
          <w:tcPr>
            <w:tcW w:w="1613" w:type="dxa"/>
          </w:tcPr>
          <w:p w14:paraId="2606A098"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უძილობა,</w:t>
            </w:r>
          </w:p>
          <w:p w14:paraId="674BAB2D"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ჰალუცინაციები,</w:t>
            </w:r>
          </w:p>
          <w:p w14:paraId="69166D18" w14:textId="5CF2D3E2"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დაბნეულობა</w:t>
            </w:r>
          </w:p>
        </w:tc>
        <w:tc>
          <w:tcPr>
            <w:tcW w:w="1613" w:type="dxa"/>
          </w:tcPr>
          <w:p w14:paraId="1C64209D" w14:textId="77777777" w:rsidR="00A63DF1" w:rsidRPr="0038315C" w:rsidRDefault="00A63DF1" w:rsidP="00027335">
            <w:pPr>
              <w:spacing w:line="276" w:lineRule="auto"/>
              <w:jc w:val="both"/>
              <w:rPr>
                <w:rFonts w:ascii="Sylfaen" w:hAnsi="Sylfaen" w:cs="Sylfaen"/>
                <w:lang w:val="ka-GE"/>
              </w:rPr>
            </w:pPr>
          </w:p>
        </w:tc>
        <w:tc>
          <w:tcPr>
            <w:tcW w:w="1614" w:type="dxa"/>
          </w:tcPr>
          <w:p w14:paraId="0F635D3F"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მხედველობითი ჰალუცინაციები</w:t>
            </w:r>
          </w:p>
          <w:p w14:paraId="4843FA48" w14:textId="77777777" w:rsidR="00A63DF1" w:rsidRPr="0038315C" w:rsidRDefault="00A63DF1" w:rsidP="00027335">
            <w:pPr>
              <w:spacing w:line="276" w:lineRule="auto"/>
              <w:jc w:val="both"/>
              <w:rPr>
                <w:rFonts w:ascii="Sylfaen" w:hAnsi="Sylfaen" w:cs="Sylfaen"/>
                <w:lang w:val="ka-GE"/>
              </w:rPr>
            </w:pPr>
          </w:p>
        </w:tc>
      </w:tr>
      <w:tr w:rsidR="00A63DF1" w14:paraId="79F469E2" w14:textId="77777777" w:rsidTr="00A63DF1">
        <w:tc>
          <w:tcPr>
            <w:tcW w:w="1613" w:type="dxa"/>
          </w:tcPr>
          <w:p w14:paraId="35428004" w14:textId="11FA5E6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 xml:space="preserve">ნერვული </w:t>
            </w:r>
            <w:r w:rsidRPr="00A63DF1">
              <w:rPr>
                <w:rFonts w:ascii="Sylfaen" w:hAnsi="Sylfaen" w:cs="Sylfaen"/>
                <w:b/>
                <w:bCs/>
                <w:lang w:val="ka-GE"/>
              </w:rPr>
              <w:lastRenderedPageBreak/>
              <w:t>სისტემის დარღვევები</w:t>
            </w:r>
          </w:p>
          <w:p w14:paraId="1584CB03" w14:textId="77777777" w:rsidR="00A63DF1" w:rsidRPr="00A63DF1" w:rsidRDefault="00A63DF1" w:rsidP="00027335">
            <w:pPr>
              <w:spacing w:line="276" w:lineRule="auto"/>
              <w:jc w:val="both"/>
              <w:rPr>
                <w:rFonts w:ascii="Sylfaen" w:hAnsi="Sylfaen" w:cs="Sylfaen"/>
                <w:b/>
                <w:bCs/>
                <w:lang w:val="ka-GE"/>
              </w:rPr>
            </w:pPr>
          </w:p>
        </w:tc>
        <w:tc>
          <w:tcPr>
            <w:tcW w:w="1613" w:type="dxa"/>
          </w:tcPr>
          <w:p w14:paraId="226CE03F" w14:textId="5AC1400B"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lastRenderedPageBreak/>
              <w:t xml:space="preserve">თავის </w:t>
            </w:r>
            <w:r w:rsidRPr="0038315C">
              <w:rPr>
                <w:rFonts w:ascii="Sylfaen" w:hAnsi="Sylfaen" w:cs="Sylfaen"/>
                <w:lang w:val="ka-GE"/>
              </w:rPr>
              <w:lastRenderedPageBreak/>
              <w:t>ტკივილი,თავბრუსხვევა</w:t>
            </w:r>
          </w:p>
        </w:tc>
        <w:tc>
          <w:tcPr>
            <w:tcW w:w="1613" w:type="dxa"/>
          </w:tcPr>
          <w:p w14:paraId="45E3A688" w14:textId="77777777" w:rsidR="00A63DF1" w:rsidRPr="0038315C" w:rsidRDefault="00A63DF1" w:rsidP="00027335">
            <w:pPr>
              <w:spacing w:line="276" w:lineRule="auto"/>
              <w:jc w:val="both"/>
              <w:rPr>
                <w:rFonts w:ascii="Sylfaen" w:hAnsi="Sylfaen" w:cs="Sylfaen"/>
                <w:lang w:val="ka-GE"/>
              </w:rPr>
            </w:pPr>
          </w:p>
        </w:tc>
        <w:tc>
          <w:tcPr>
            <w:tcW w:w="1613" w:type="dxa"/>
          </w:tcPr>
          <w:p w14:paraId="04F61F56"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 xml:space="preserve">მოუსვენრობა, </w:t>
            </w:r>
            <w:r w:rsidRPr="0038315C">
              <w:rPr>
                <w:rFonts w:ascii="Sylfaen" w:hAnsi="Sylfaen" w:cs="Sylfaen"/>
                <w:lang w:val="ka-GE"/>
              </w:rPr>
              <w:lastRenderedPageBreak/>
              <w:t>ვერტიგო,</w:t>
            </w:r>
          </w:p>
          <w:p w14:paraId="711CC735"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პარესთეზია,</w:t>
            </w:r>
          </w:p>
          <w:p w14:paraId="78133975"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ძილიანობა, ტრემორი</w:t>
            </w:r>
          </w:p>
          <w:p w14:paraId="49787A7C" w14:textId="77777777" w:rsidR="00A63DF1" w:rsidRPr="0038315C" w:rsidRDefault="00A63DF1" w:rsidP="00027335">
            <w:pPr>
              <w:spacing w:line="276" w:lineRule="auto"/>
              <w:jc w:val="both"/>
              <w:rPr>
                <w:rFonts w:ascii="Sylfaen" w:hAnsi="Sylfaen" w:cs="Sylfaen"/>
                <w:lang w:val="ka-GE"/>
              </w:rPr>
            </w:pPr>
          </w:p>
        </w:tc>
        <w:tc>
          <w:tcPr>
            <w:tcW w:w="1613" w:type="dxa"/>
          </w:tcPr>
          <w:p w14:paraId="2DFFC10A" w14:textId="77777777" w:rsidR="00A63DF1" w:rsidRPr="0038315C" w:rsidRDefault="00A63DF1" w:rsidP="00027335">
            <w:pPr>
              <w:spacing w:line="276" w:lineRule="auto"/>
              <w:jc w:val="both"/>
              <w:rPr>
                <w:rFonts w:ascii="Sylfaen" w:hAnsi="Sylfaen" w:cs="Sylfaen"/>
                <w:lang w:val="ka-GE"/>
              </w:rPr>
            </w:pPr>
          </w:p>
        </w:tc>
        <w:tc>
          <w:tcPr>
            <w:tcW w:w="1614" w:type="dxa"/>
          </w:tcPr>
          <w:p w14:paraId="479D55E1" w14:textId="77777777" w:rsidR="00A63DF1" w:rsidRPr="0038315C" w:rsidRDefault="00A63DF1" w:rsidP="00027335">
            <w:pPr>
              <w:spacing w:line="276" w:lineRule="auto"/>
              <w:jc w:val="both"/>
              <w:rPr>
                <w:rFonts w:ascii="Sylfaen" w:hAnsi="Sylfaen" w:cs="Sylfaen"/>
                <w:lang w:val="ka-GE"/>
              </w:rPr>
            </w:pPr>
          </w:p>
        </w:tc>
      </w:tr>
      <w:tr w:rsidR="00A63DF1" w14:paraId="17A411FE" w14:textId="77777777" w:rsidTr="00A63DF1">
        <w:tc>
          <w:tcPr>
            <w:tcW w:w="1613" w:type="dxa"/>
          </w:tcPr>
          <w:p w14:paraId="18934670" w14:textId="465E386A"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თვალის დარღვევები</w:t>
            </w:r>
          </w:p>
        </w:tc>
        <w:tc>
          <w:tcPr>
            <w:tcW w:w="1613" w:type="dxa"/>
          </w:tcPr>
          <w:p w14:paraId="6502061C" w14:textId="77777777" w:rsidR="00A63DF1" w:rsidRPr="0038315C" w:rsidRDefault="00A63DF1" w:rsidP="00027335">
            <w:pPr>
              <w:spacing w:line="276" w:lineRule="auto"/>
              <w:jc w:val="both"/>
              <w:rPr>
                <w:rFonts w:ascii="Sylfaen" w:hAnsi="Sylfaen" w:cs="Sylfaen"/>
                <w:lang w:val="ka-GE"/>
              </w:rPr>
            </w:pPr>
          </w:p>
        </w:tc>
        <w:tc>
          <w:tcPr>
            <w:tcW w:w="1613" w:type="dxa"/>
          </w:tcPr>
          <w:p w14:paraId="19B14EB2" w14:textId="77777777" w:rsidR="00A63DF1" w:rsidRPr="0038315C" w:rsidRDefault="00A63DF1" w:rsidP="00027335">
            <w:pPr>
              <w:spacing w:line="276" w:lineRule="auto"/>
              <w:jc w:val="both"/>
              <w:rPr>
                <w:rFonts w:ascii="Sylfaen" w:hAnsi="Sylfaen" w:cs="Sylfaen"/>
                <w:lang w:val="ka-GE"/>
              </w:rPr>
            </w:pPr>
          </w:p>
        </w:tc>
        <w:tc>
          <w:tcPr>
            <w:tcW w:w="1613" w:type="dxa"/>
          </w:tcPr>
          <w:p w14:paraId="3673C420"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მხედველობის დარღვევები</w:t>
            </w:r>
          </w:p>
          <w:p w14:paraId="4224B311" w14:textId="77777777" w:rsidR="00A63DF1" w:rsidRPr="0038315C" w:rsidRDefault="00A63DF1" w:rsidP="00027335">
            <w:pPr>
              <w:spacing w:line="276" w:lineRule="auto"/>
              <w:jc w:val="both"/>
              <w:rPr>
                <w:rFonts w:ascii="Sylfaen" w:hAnsi="Sylfaen" w:cs="Sylfaen"/>
                <w:lang w:val="ka-GE"/>
              </w:rPr>
            </w:pPr>
          </w:p>
        </w:tc>
        <w:tc>
          <w:tcPr>
            <w:tcW w:w="1613" w:type="dxa"/>
          </w:tcPr>
          <w:p w14:paraId="14F67A0E" w14:textId="77777777" w:rsidR="00A63DF1" w:rsidRPr="0038315C" w:rsidRDefault="00A63DF1" w:rsidP="00027335">
            <w:pPr>
              <w:spacing w:line="276" w:lineRule="auto"/>
              <w:jc w:val="both"/>
              <w:rPr>
                <w:rFonts w:ascii="Sylfaen" w:hAnsi="Sylfaen" w:cs="Sylfaen"/>
                <w:lang w:val="ka-GE"/>
              </w:rPr>
            </w:pPr>
          </w:p>
        </w:tc>
        <w:tc>
          <w:tcPr>
            <w:tcW w:w="1614" w:type="dxa"/>
          </w:tcPr>
          <w:p w14:paraId="4EB52D9F" w14:textId="77777777" w:rsidR="00A63DF1" w:rsidRPr="0038315C" w:rsidRDefault="00A63DF1" w:rsidP="00027335">
            <w:pPr>
              <w:spacing w:line="276" w:lineRule="auto"/>
              <w:jc w:val="both"/>
              <w:rPr>
                <w:rFonts w:ascii="Sylfaen" w:hAnsi="Sylfaen" w:cs="Sylfaen"/>
                <w:lang w:val="ka-GE"/>
              </w:rPr>
            </w:pPr>
          </w:p>
        </w:tc>
      </w:tr>
      <w:tr w:rsidR="00A63DF1" w14:paraId="579C0783" w14:textId="77777777" w:rsidTr="00A63DF1">
        <w:tc>
          <w:tcPr>
            <w:tcW w:w="1613" w:type="dxa"/>
          </w:tcPr>
          <w:p w14:paraId="0DEA5BED"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კუჭ-ნაწლავის ტრაქტის</w:t>
            </w:r>
          </w:p>
          <w:p w14:paraId="7B70F619" w14:textId="72D55901"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დარღვევები</w:t>
            </w:r>
          </w:p>
        </w:tc>
        <w:tc>
          <w:tcPr>
            <w:tcW w:w="1613" w:type="dxa"/>
          </w:tcPr>
          <w:p w14:paraId="03FCF0E3"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გულისრევა, დიარეა,</w:t>
            </w:r>
          </w:p>
          <w:p w14:paraId="19B1D583"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კუჭის ტკივილი,</w:t>
            </w:r>
          </w:p>
          <w:p w14:paraId="5658BA09"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ყაბზობა,</w:t>
            </w:r>
          </w:p>
          <w:p w14:paraId="24E5D4FF"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ღებინება,</w:t>
            </w:r>
          </w:p>
          <w:p w14:paraId="379E248E" w14:textId="2D6F2DCF"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 xml:space="preserve">მეტეორიზმი, პირის ღრუს ან ყელის სიმშრალე, ფსკერის ჯირკვლების პოლიპები (კეთილთვისებიანი) </w:t>
            </w:r>
          </w:p>
        </w:tc>
        <w:tc>
          <w:tcPr>
            <w:tcW w:w="1613" w:type="dxa"/>
          </w:tcPr>
          <w:p w14:paraId="48ED1EA6" w14:textId="77777777" w:rsidR="00A63DF1" w:rsidRPr="0038315C" w:rsidRDefault="00A63DF1" w:rsidP="00027335">
            <w:pPr>
              <w:spacing w:line="276" w:lineRule="auto"/>
              <w:jc w:val="both"/>
              <w:rPr>
                <w:rFonts w:ascii="Sylfaen" w:hAnsi="Sylfaen" w:cs="Sylfaen"/>
                <w:lang w:val="ka-GE"/>
              </w:rPr>
            </w:pPr>
          </w:p>
        </w:tc>
        <w:tc>
          <w:tcPr>
            <w:tcW w:w="1613" w:type="dxa"/>
          </w:tcPr>
          <w:p w14:paraId="16C06B0D"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გლოსიტი,</w:t>
            </w:r>
            <w:r>
              <w:rPr>
                <w:rFonts w:ascii="Sylfaen" w:hAnsi="Sylfaen" w:cs="Sylfaen"/>
                <w:lang w:val="ka-GE"/>
              </w:rPr>
              <w:t xml:space="preserve"> </w:t>
            </w:r>
            <w:r w:rsidRPr="0038315C">
              <w:rPr>
                <w:rFonts w:ascii="Sylfaen" w:hAnsi="Sylfaen" w:cs="Sylfaen"/>
                <w:lang w:val="ka-GE"/>
              </w:rPr>
              <w:t>საყლაპავის კანდიდოზი,პანკრეატიტი, გემოს</w:t>
            </w:r>
          </w:p>
          <w:p w14:paraId="2862EB23" w14:textId="6ED7833F"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დარღვევები</w:t>
            </w:r>
          </w:p>
          <w:p w14:paraId="4BBD8F96" w14:textId="77777777" w:rsidR="00A63DF1" w:rsidRPr="0038315C" w:rsidRDefault="00A63DF1" w:rsidP="00027335">
            <w:pPr>
              <w:spacing w:line="276" w:lineRule="auto"/>
              <w:jc w:val="both"/>
              <w:rPr>
                <w:rFonts w:ascii="Sylfaen" w:hAnsi="Sylfaen" w:cs="Sylfaen"/>
                <w:lang w:val="ka-GE"/>
              </w:rPr>
            </w:pPr>
          </w:p>
        </w:tc>
        <w:tc>
          <w:tcPr>
            <w:tcW w:w="1613" w:type="dxa"/>
          </w:tcPr>
          <w:p w14:paraId="2EC34261" w14:textId="7938E544"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კოლიტი, სტომატიტი</w:t>
            </w:r>
          </w:p>
          <w:p w14:paraId="13D64C26" w14:textId="77777777" w:rsidR="00A63DF1" w:rsidRPr="0038315C" w:rsidRDefault="00A63DF1" w:rsidP="00027335">
            <w:pPr>
              <w:spacing w:line="276" w:lineRule="auto"/>
              <w:jc w:val="both"/>
              <w:rPr>
                <w:rFonts w:ascii="Sylfaen" w:hAnsi="Sylfaen" w:cs="Sylfaen"/>
                <w:lang w:val="ka-GE"/>
              </w:rPr>
            </w:pPr>
          </w:p>
          <w:p w14:paraId="423A39B2" w14:textId="77777777" w:rsidR="00A63DF1" w:rsidRPr="0038315C" w:rsidRDefault="00A63DF1" w:rsidP="00027335">
            <w:pPr>
              <w:spacing w:line="276" w:lineRule="auto"/>
              <w:jc w:val="both"/>
              <w:rPr>
                <w:rFonts w:ascii="Sylfaen" w:hAnsi="Sylfaen" w:cs="Sylfaen"/>
                <w:lang w:val="ka-GE"/>
              </w:rPr>
            </w:pPr>
          </w:p>
        </w:tc>
        <w:tc>
          <w:tcPr>
            <w:tcW w:w="1614" w:type="dxa"/>
          </w:tcPr>
          <w:p w14:paraId="4EC43116" w14:textId="77777777" w:rsidR="00A63DF1" w:rsidRPr="0038315C" w:rsidRDefault="00A63DF1" w:rsidP="00027335">
            <w:pPr>
              <w:spacing w:line="276" w:lineRule="auto"/>
              <w:jc w:val="both"/>
              <w:rPr>
                <w:rFonts w:ascii="Sylfaen" w:hAnsi="Sylfaen" w:cs="Sylfaen"/>
                <w:lang w:val="ka-GE"/>
              </w:rPr>
            </w:pPr>
          </w:p>
        </w:tc>
      </w:tr>
      <w:tr w:rsidR="00A63DF1" w14:paraId="43CE30AC" w14:textId="77777777" w:rsidTr="00A63DF1">
        <w:tc>
          <w:tcPr>
            <w:tcW w:w="1613" w:type="dxa"/>
          </w:tcPr>
          <w:p w14:paraId="4EAF1158"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ღვიძლისა და სანაღვლე გზების</w:t>
            </w:r>
          </w:p>
          <w:p w14:paraId="18A14797" w14:textId="2D393A1B"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დარღვევები</w:t>
            </w:r>
          </w:p>
        </w:tc>
        <w:tc>
          <w:tcPr>
            <w:tcW w:w="1613" w:type="dxa"/>
          </w:tcPr>
          <w:p w14:paraId="1F65E6A0"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ღვიძლის</w:t>
            </w:r>
          </w:p>
          <w:p w14:paraId="7E443AE7" w14:textId="234D3C34"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ფერმენტების დონის მომატება</w:t>
            </w:r>
          </w:p>
        </w:tc>
        <w:tc>
          <w:tcPr>
            <w:tcW w:w="1613" w:type="dxa"/>
          </w:tcPr>
          <w:p w14:paraId="1A94A1F6" w14:textId="77777777" w:rsidR="00A63DF1" w:rsidRPr="0038315C" w:rsidRDefault="00A63DF1" w:rsidP="00027335">
            <w:pPr>
              <w:spacing w:line="276" w:lineRule="auto"/>
              <w:jc w:val="both"/>
              <w:rPr>
                <w:rFonts w:ascii="Sylfaen" w:hAnsi="Sylfaen" w:cs="Sylfaen"/>
                <w:lang w:val="ka-GE"/>
              </w:rPr>
            </w:pPr>
          </w:p>
        </w:tc>
        <w:tc>
          <w:tcPr>
            <w:tcW w:w="1613" w:type="dxa"/>
          </w:tcPr>
          <w:p w14:paraId="377C0AD7"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ჰეპატიტი, სიყვითლე</w:t>
            </w:r>
          </w:p>
          <w:p w14:paraId="53161F86" w14:textId="77777777" w:rsidR="00A63DF1" w:rsidRPr="0038315C" w:rsidRDefault="00A63DF1" w:rsidP="00027335">
            <w:pPr>
              <w:spacing w:line="276" w:lineRule="auto"/>
              <w:jc w:val="both"/>
              <w:rPr>
                <w:rFonts w:ascii="Sylfaen" w:hAnsi="Sylfaen" w:cs="Sylfaen"/>
                <w:lang w:val="ka-GE"/>
              </w:rPr>
            </w:pPr>
          </w:p>
        </w:tc>
        <w:tc>
          <w:tcPr>
            <w:tcW w:w="1613" w:type="dxa"/>
          </w:tcPr>
          <w:p w14:paraId="12C44A9F" w14:textId="77777777" w:rsidR="00A63DF1" w:rsidRPr="0038315C" w:rsidRDefault="00A63DF1" w:rsidP="00027335">
            <w:pPr>
              <w:spacing w:line="276" w:lineRule="auto"/>
              <w:jc w:val="both"/>
              <w:rPr>
                <w:rFonts w:ascii="Sylfaen" w:hAnsi="Sylfaen" w:cs="Sylfaen"/>
                <w:lang w:val="ka-GE"/>
              </w:rPr>
            </w:pPr>
          </w:p>
        </w:tc>
        <w:tc>
          <w:tcPr>
            <w:tcW w:w="1614" w:type="dxa"/>
          </w:tcPr>
          <w:p w14:paraId="0F6F81AB" w14:textId="77777777" w:rsidR="00A63DF1" w:rsidRPr="0038315C" w:rsidRDefault="00A63DF1" w:rsidP="00027335">
            <w:pPr>
              <w:spacing w:line="276" w:lineRule="auto"/>
              <w:jc w:val="both"/>
              <w:rPr>
                <w:rFonts w:ascii="Sylfaen" w:hAnsi="Sylfaen" w:cs="Sylfaen"/>
                <w:lang w:val="ka-GE"/>
              </w:rPr>
            </w:pPr>
          </w:p>
        </w:tc>
      </w:tr>
      <w:tr w:rsidR="00A63DF1" w14:paraId="431D5580" w14:textId="77777777" w:rsidTr="00A63DF1">
        <w:tc>
          <w:tcPr>
            <w:tcW w:w="1613" w:type="dxa"/>
          </w:tcPr>
          <w:p w14:paraId="487EC5F8"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კანის და</w:t>
            </w:r>
          </w:p>
          <w:p w14:paraId="427D8499"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კანქვეშა</w:t>
            </w:r>
          </w:p>
          <w:p w14:paraId="6454C2B0" w14:textId="0EFAFA4D"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ქსოვილების დარღვევები</w:t>
            </w:r>
          </w:p>
          <w:p w14:paraId="7E274634" w14:textId="4D6107A8" w:rsidR="00A63DF1" w:rsidRPr="00A63DF1" w:rsidRDefault="00A63DF1" w:rsidP="00027335">
            <w:pPr>
              <w:spacing w:line="276" w:lineRule="auto"/>
              <w:jc w:val="both"/>
              <w:rPr>
                <w:rFonts w:ascii="Sylfaen" w:hAnsi="Sylfaen" w:cs="Sylfaen"/>
                <w:b/>
                <w:bCs/>
                <w:lang w:val="ka-GE"/>
              </w:rPr>
            </w:pPr>
          </w:p>
        </w:tc>
        <w:tc>
          <w:tcPr>
            <w:tcW w:w="1613" w:type="dxa"/>
          </w:tcPr>
          <w:p w14:paraId="449502B1"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ჭინჭრის ციება, ქავილი,</w:t>
            </w:r>
          </w:p>
          <w:p w14:paraId="239526CE"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გამონაყარი</w:t>
            </w:r>
          </w:p>
          <w:p w14:paraId="43BD477B" w14:textId="77777777" w:rsidR="00A63DF1" w:rsidRPr="0038315C" w:rsidRDefault="00A63DF1" w:rsidP="00027335">
            <w:pPr>
              <w:spacing w:line="276" w:lineRule="auto"/>
              <w:jc w:val="both"/>
              <w:rPr>
                <w:rFonts w:ascii="Sylfaen" w:hAnsi="Sylfaen" w:cs="Sylfaen"/>
                <w:lang w:val="ka-GE"/>
              </w:rPr>
            </w:pPr>
          </w:p>
        </w:tc>
        <w:tc>
          <w:tcPr>
            <w:tcW w:w="1613" w:type="dxa"/>
          </w:tcPr>
          <w:p w14:paraId="4F6C06A2" w14:textId="77777777" w:rsidR="00A63DF1" w:rsidRPr="0038315C" w:rsidRDefault="00A63DF1" w:rsidP="00027335">
            <w:pPr>
              <w:spacing w:line="276" w:lineRule="auto"/>
              <w:jc w:val="both"/>
              <w:rPr>
                <w:rFonts w:ascii="Sylfaen" w:hAnsi="Sylfaen" w:cs="Sylfaen"/>
                <w:lang w:val="ka-GE"/>
              </w:rPr>
            </w:pPr>
          </w:p>
        </w:tc>
        <w:tc>
          <w:tcPr>
            <w:tcW w:w="1613" w:type="dxa"/>
          </w:tcPr>
          <w:p w14:paraId="6441F791"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პეტექიები, პურპურა,</w:t>
            </w:r>
          </w:p>
          <w:p w14:paraId="51C3532F"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თმის ცვენა, ერითემა (მულტიფორმული),</w:t>
            </w:r>
          </w:p>
          <w:p w14:paraId="7E476398" w14:textId="4D5B264A"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ფოტომგრძნობელობა</w:t>
            </w:r>
          </w:p>
        </w:tc>
        <w:tc>
          <w:tcPr>
            <w:tcW w:w="1613" w:type="dxa"/>
          </w:tcPr>
          <w:p w14:paraId="21405D10"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სტივენ-ჯონსონის</w:t>
            </w:r>
          </w:p>
          <w:p w14:paraId="3D3F050E"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სინდრომი, ტოქსიკური</w:t>
            </w:r>
          </w:p>
          <w:p w14:paraId="35B1C68C"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ეპიდერმული</w:t>
            </w:r>
          </w:p>
          <w:p w14:paraId="13C4A9E5" w14:textId="001AC83F"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ნეკროლიზი</w:t>
            </w:r>
          </w:p>
        </w:tc>
        <w:tc>
          <w:tcPr>
            <w:tcW w:w="1614" w:type="dxa"/>
          </w:tcPr>
          <w:p w14:paraId="1972A589"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კანქვეშა კანის წითელი მგლურა (იხ. ნაწილი 4.4)</w:t>
            </w:r>
          </w:p>
          <w:p w14:paraId="7AB66A6A" w14:textId="77777777" w:rsidR="00A63DF1" w:rsidRPr="0038315C" w:rsidRDefault="00A63DF1" w:rsidP="00027335">
            <w:pPr>
              <w:spacing w:line="276" w:lineRule="auto"/>
              <w:jc w:val="both"/>
              <w:rPr>
                <w:rFonts w:ascii="Sylfaen" w:hAnsi="Sylfaen" w:cs="Sylfaen"/>
                <w:lang w:val="ka-GE"/>
              </w:rPr>
            </w:pPr>
          </w:p>
        </w:tc>
      </w:tr>
      <w:tr w:rsidR="00A63DF1" w14:paraId="732485A2" w14:textId="77777777" w:rsidTr="00A63DF1">
        <w:tc>
          <w:tcPr>
            <w:tcW w:w="1613" w:type="dxa"/>
          </w:tcPr>
          <w:p w14:paraId="49B03408" w14:textId="6DFA4FF9"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ჩონჩხ-კუნთოვანი</w:t>
            </w:r>
          </w:p>
          <w:p w14:paraId="07C905CE"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lastRenderedPageBreak/>
              <w:t>და შემაერთებელი</w:t>
            </w:r>
          </w:p>
          <w:p w14:paraId="45F05CB8" w14:textId="3CB37CCB"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ქსოვილების</w:t>
            </w:r>
          </w:p>
          <w:p w14:paraId="28119760" w14:textId="3121D11E"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დარღვევები</w:t>
            </w:r>
          </w:p>
        </w:tc>
        <w:tc>
          <w:tcPr>
            <w:tcW w:w="1613" w:type="dxa"/>
          </w:tcPr>
          <w:p w14:paraId="45E8FD1D" w14:textId="77777777" w:rsidR="00A63DF1" w:rsidRPr="0038315C" w:rsidRDefault="00A63DF1" w:rsidP="00027335">
            <w:pPr>
              <w:spacing w:line="276" w:lineRule="auto"/>
              <w:jc w:val="both"/>
              <w:rPr>
                <w:rFonts w:ascii="Sylfaen" w:hAnsi="Sylfaen" w:cs="Sylfaen"/>
                <w:lang w:val="ka-GE"/>
              </w:rPr>
            </w:pPr>
          </w:p>
        </w:tc>
        <w:tc>
          <w:tcPr>
            <w:tcW w:w="1613" w:type="dxa"/>
          </w:tcPr>
          <w:p w14:paraId="1EB1AFC7"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ართრალგია, მიალგია,</w:t>
            </w:r>
          </w:p>
          <w:p w14:paraId="21B11D91"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lastRenderedPageBreak/>
              <w:t>ბარძაყის, მაჯის ან ხერხემლის მოტეხილობა (იხ. ნაწილი 4.4)</w:t>
            </w:r>
          </w:p>
          <w:p w14:paraId="16432711" w14:textId="77777777" w:rsidR="00A63DF1" w:rsidRPr="0038315C" w:rsidRDefault="00A63DF1" w:rsidP="00027335">
            <w:pPr>
              <w:spacing w:line="276" w:lineRule="auto"/>
              <w:jc w:val="both"/>
              <w:rPr>
                <w:rFonts w:ascii="Sylfaen" w:hAnsi="Sylfaen" w:cs="Sylfaen"/>
                <w:lang w:val="ka-GE"/>
              </w:rPr>
            </w:pPr>
          </w:p>
        </w:tc>
        <w:tc>
          <w:tcPr>
            <w:tcW w:w="1613" w:type="dxa"/>
          </w:tcPr>
          <w:p w14:paraId="293E6F60" w14:textId="77777777" w:rsidR="00A63DF1" w:rsidRPr="0038315C" w:rsidRDefault="00A63DF1" w:rsidP="00027335">
            <w:pPr>
              <w:spacing w:line="276" w:lineRule="auto"/>
              <w:jc w:val="both"/>
              <w:rPr>
                <w:rFonts w:ascii="Sylfaen" w:hAnsi="Sylfaen" w:cs="Sylfaen"/>
                <w:lang w:val="ka-GE"/>
              </w:rPr>
            </w:pPr>
          </w:p>
        </w:tc>
        <w:tc>
          <w:tcPr>
            <w:tcW w:w="1613" w:type="dxa"/>
          </w:tcPr>
          <w:p w14:paraId="5B437231" w14:textId="77777777" w:rsidR="00A63DF1" w:rsidRPr="0038315C" w:rsidRDefault="00A63DF1" w:rsidP="00027335">
            <w:pPr>
              <w:spacing w:line="276" w:lineRule="auto"/>
              <w:jc w:val="both"/>
              <w:rPr>
                <w:rFonts w:ascii="Sylfaen" w:hAnsi="Sylfaen" w:cs="Sylfaen"/>
                <w:lang w:val="ka-GE"/>
              </w:rPr>
            </w:pPr>
          </w:p>
        </w:tc>
        <w:tc>
          <w:tcPr>
            <w:tcW w:w="1614" w:type="dxa"/>
          </w:tcPr>
          <w:p w14:paraId="4580A41B" w14:textId="77777777" w:rsidR="00A63DF1" w:rsidRPr="0038315C" w:rsidRDefault="00A63DF1" w:rsidP="00027335">
            <w:pPr>
              <w:spacing w:line="276" w:lineRule="auto"/>
              <w:jc w:val="both"/>
              <w:rPr>
                <w:rFonts w:ascii="Sylfaen" w:hAnsi="Sylfaen" w:cs="Sylfaen"/>
                <w:lang w:val="ka-GE"/>
              </w:rPr>
            </w:pPr>
          </w:p>
        </w:tc>
      </w:tr>
      <w:tr w:rsidR="00A63DF1" w14:paraId="78CC86A4" w14:textId="77777777" w:rsidTr="00A63DF1">
        <w:tc>
          <w:tcPr>
            <w:tcW w:w="1613" w:type="dxa"/>
          </w:tcPr>
          <w:p w14:paraId="2A296A0A"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თირკმლისა და</w:t>
            </w:r>
          </w:p>
          <w:p w14:paraId="11D5D21C" w14:textId="38C92653"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საშარდე სისტემის</w:t>
            </w:r>
          </w:p>
          <w:p w14:paraId="778CFB62" w14:textId="52EA32CB"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დარღვევები</w:t>
            </w:r>
          </w:p>
        </w:tc>
        <w:tc>
          <w:tcPr>
            <w:tcW w:w="1613" w:type="dxa"/>
          </w:tcPr>
          <w:p w14:paraId="7694D74F" w14:textId="77777777" w:rsidR="00A63DF1" w:rsidRPr="0038315C" w:rsidRDefault="00A63DF1" w:rsidP="00027335">
            <w:pPr>
              <w:spacing w:line="276" w:lineRule="auto"/>
              <w:jc w:val="both"/>
              <w:rPr>
                <w:rFonts w:ascii="Sylfaen" w:hAnsi="Sylfaen" w:cs="Sylfaen"/>
                <w:lang w:val="ka-GE"/>
              </w:rPr>
            </w:pPr>
          </w:p>
        </w:tc>
        <w:tc>
          <w:tcPr>
            <w:tcW w:w="1613" w:type="dxa"/>
          </w:tcPr>
          <w:p w14:paraId="4714E384" w14:textId="77777777" w:rsidR="00A63DF1" w:rsidRPr="0038315C" w:rsidRDefault="00A63DF1" w:rsidP="00027335">
            <w:pPr>
              <w:spacing w:line="276" w:lineRule="auto"/>
              <w:jc w:val="both"/>
              <w:rPr>
                <w:rFonts w:ascii="Sylfaen" w:hAnsi="Sylfaen" w:cs="Sylfaen"/>
                <w:lang w:val="ka-GE"/>
              </w:rPr>
            </w:pPr>
          </w:p>
        </w:tc>
        <w:tc>
          <w:tcPr>
            <w:tcW w:w="1613" w:type="dxa"/>
          </w:tcPr>
          <w:p w14:paraId="7A27CD13"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ინტერსტიციული ნეფრიტი</w:t>
            </w:r>
          </w:p>
          <w:p w14:paraId="07691580" w14:textId="77777777" w:rsidR="00A63DF1" w:rsidRPr="0038315C" w:rsidRDefault="00A63DF1" w:rsidP="00027335">
            <w:pPr>
              <w:spacing w:line="276" w:lineRule="auto"/>
              <w:jc w:val="both"/>
              <w:rPr>
                <w:rFonts w:ascii="Sylfaen" w:hAnsi="Sylfaen" w:cs="Sylfaen"/>
                <w:lang w:val="ka-GE"/>
              </w:rPr>
            </w:pPr>
          </w:p>
        </w:tc>
        <w:tc>
          <w:tcPr>
            <w:tcW w:w="1613" w:type="dxa"/>
          </w:tcPr>
          <w:p w14:paraId="656A7B1B" w14:textId="77777777" w:rsidR="00A63DF1" w:rsidRPr="0038315C" w:rsidRDefault="00A63DF1" w:rsidP="00027335">
            <w:pPr>
              <w:spacing w:line="276" w:lineRule="auto"/>
              <w:jc w:val="both"/>
              <w:rPr>
                <w:rFonts w:ascii="Sylfaen" w:hAnsi="Sylfaen" w:cs="Sylfaen"/>
                <w:lang w:val="ka-GE"/>
              </w:rPr>
            </w:pPr>
          </w:p>
        </w:tc>
        <w:tc>
          <w:tcPr>
            <w:tcW w:w="1614" w:type="dxa"/>
          </w:tcPr>
          <w:p w14:paraId="4101B012" w14:textId="77777777" w:rsidR="00A63DF1" w:rsidRPr="0038315C" w:rsidRDefault="00A63DF1" w:rsidP="00027335">
            <w:pPr>
              <w:spacing w:line="276" w:lineRule="auto"/>
              <w:jc w:val="both"/>
              <w:rPr>
                <w:rFonts w:ascii="Sylfaen" w:hAnsi="Sylfaen" w:cs="Sylfaen"/>
                <w:lang w:val="ka-GE"/>
              </w:rPr>
            </w:pPr>
          </w:p>
        </w:tc>
      </w:tr>
      <w:tr w:rsidR="00A63DF1" w14:paraId="1CED3538" w14:textId="77777777" w:rsidTr="00A63DF1">
        <w:tc>
          <w:tcPr>
            <w:tcW w:w="1613" w:type="dxa"/>
          </w:tcPr>
          <w:p w14:paraId="6B85E3F9"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რეპროდუქციული</w:t>
            </w:r>
          </w:p>
          <w:p w14:paraId="0A87B4A2"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სისტემის</w:t>
            </w:r>
          </w:p>
          <w:p w14:paraId="132950FE"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და</w:t>
            </w:r>
          </w:p>
          <w:p w14:paraId="3314E535"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მკერდის</w:t>
            </w:r>
          </w:p>
          <w:p w14:paraId="171BBA91" w14:textId="43AA004A"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დარღვევები</w:t>
            </w:r>
          </w:p>
        </w:tc>
        <w:tc>
          <w:tcPr>
            <w:tcW w:w="1613" w:type="dxa"/>
          </w:tcPr>
          <w:p w14:paraId="1DD11CC7" w14:textId="77777777" w:rsidR="00A63DF1" w:rsidRPr="0038315C" w:rsidRDefault="00A63DF1" w:rsidP="00027335">
            <w:pPr>
              <w:spacing w:line="276" w:lineRule="auto"/>
              <w:jc w:val="both"/>
              <w:rPr>
                <w:rFonts w:ascii="Sylfaen" w:hAnsi="Sylfaen" w:cs="Sylfaen"/>
                <w:lang w:val="ka-GE"/>
              </w:rPr>
            </w:pPr>
          </w:p>
        </w:tc>
        <w:tc>
          <w:tcPr>
            <w:tcW w:w="1613" w:type="dxa"/>
          </w:tcPr>
          <w:p w14:paraId="7A49C3F0" w14:textId="77777777" w:rsidR="00A63DF1" w:rsidRPr="0038315C" w:rsidRDefault="00A63DF1" w:rsidP="00027335">
            <w:pPr>
              <w:spacing w:line="276" w:lineRule="auto"/>
              <w:jc w:val="both"/>
              <w:rPr>
                <w:rFonts w:ascii="Sylfaen" w:hAnsi="Sylfaen" w:cs="Sylfaen"/>
                <w:lang w:val="ka-GE"/>
              </w:rPr>
            </w:pPr>
          </w:p>
        </w:tc>
        <w:tc>
          <w:tcPr>
            <w:tcW w:w="1613" w:type="dxa"/>
          </w:tcPr>
          <w:p w14:paraId="15EB7380"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გინეკომასტია</w:t>
            </w:r>
          </w:p>
          <w:p w14:paraId="7AEEB4E0" w14:textId="77777777" w:rsidR="00A63DF1" w:rsidRPr="0038315C" w:rsidRDefault="00A63DF1" w:rsidP="00027335">
            <w:pPr>
              <w:spacing w:line="276" w:lineRule="auto"/>
              <w:jc w:val="both"/>
              <w:rPr>
                <w:rFonts w:ascii="Sylfaen" w:hAnsi="Sylfaen" w:cs="Sylfaen"/>
                <w:lang w:val="ka-GE"/>
              </w:rPr>
            </w:pPr>
          </w:p>
        </w:tc>
        <w:tc>
          <w:tcPr>
            <w:tcW w:w="1613" w:type="dxa"/>
          </w:tcPr>
          <w:p w14:paraId="329DE026" w14:textId="77777777" w:rsidR="00A63DF1" w:rsidRPr="0038315C" w:rsidRDefault="00A63DF1" w:rsidP="00027335">
            <w:pPr>
              <w:spacing w:line="276" w:lineRule="auto"/>
              <w:jc w:val="both"/>
              <w:rPr>
                <w:rFonts w:ascii="Sylfaen" w:hAnsi="Sylfaen" w:cs="Sylfaen"/>
                <w:lang w:val="ka-GE"/>
              </w:rPr>
            </w:pPr>
          </w:p>
        </w:tc>
        <w:tc>
          <w:tcPr>
            <w:tcW w:w="1614" w:type="dxa"/>
          </w:tcPr>
          <w:p w14:paraId="6DACE57F" w14:textId="77777777" w:rsidR="00A63DF1" w:rsidRPr="0038315C" w:rsidRDefault="00A63DF1" w:rsidP="00027335">
            <w:pPr>
              <w:spacing w:line="276" w:lineRule="auto"/>
              <w:jc w:val="both"/>
              <w:rPr>
                <w:rFonts w:ascii="Sylfaen" w:hAnsi="Sylfaen" w:cs="Sylfaen"/>
                <w:lang w:val="ka-GE"/>
              </w:rPr>
            </w:pPr>
          </w:p>
        </w:tc>
      </w:tr>
      <w:tr w:rsidR="00A63DF1" w14:paraId="3849F0F7" w14:textId="77777777" w:rsidTr="00A63DF1">
        <w:tc>
          <w:tcPr>
            <w:tcW w:w="1613" w:type="dxa"/>
          </w:tcPr>
          <w:p w14:paraId="016B6A38"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ზოგადი</w:t>
            </w:r>
          </w:p>
          <w:p w14:paraId="10D68A9D"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დარღვევები და</w:t>
            </w:r>
          </w:p>
          <w:p w14:paraId="11905938" w14:textId="77777777"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შეყვანის</w:t>
            </w:r>
          </w:p>
          <w:p w14:paraId="1A7807D7" w14:textId="69BB7074"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ადგილის მდგომარეობები</w:t>
            </w:r>
          </w:p>
        </w:tc>
        <w:tc>
          <w:tcPr>
            <w:tcW w:w="1613" w:type="dxa"/>
          </w:tcPr>
          <w:p w14:paraId="09D18A97" w14:textId="2C97BFDF"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დაღლილობა</w:t>
            </w:r>
          </w:p>
        </w:tc>
        <w:tc>
          <w:tcPr>
            <w:tcW w:w="1613" w:type="dxa"/>
          </w:tcPr>
          <w:p w14:paraId="46BE8145" w14:textId="12AC2AE5"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შეშუპება</w:t>
            </w:r>
          </w:p>
        </w:tc>
        <w:tc>
          <w:tcPr>
            <w:tcW w:w="1613" w:type="dxa"/>
          </w:tcPr>
          <w:p w14:paraId="157219AC" w14:textId="2BCD4E6B"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ცხელება, ჰიპერჰიდროზი, ანგიონევროზული შეშუპება, ანორექსია, იმპოტენცია</w:t>
            </w:r>
          </w:p>
        </w:tc>
        <w:tc>
          <w:tcPr>
            <w:tcW w:w="1613" w:type="dxa"/>
          </w:tcPr>
          <w:p w14:paraId="78FFE270"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ანაფილაქსიური შოკი</w:t>
            </w:r>
          </w:p>
          <w:p w14:paraId="554F9AA6" w14:textId="77777777" w:rsidR="00A63DF1" w:rsidRPr="0038315C" w:rsidRDefault="00A63DF1" w:rsidP="00027335">
            <w:pPr>
              <w:spacing w:line="276" w:lineRule="auto"/>
              <w:jc w:val="both"/>
              <w:rPr>
                <w:rFonts w:ascii="Sylfaen" w:hAnsi="Sylfaen" w:cs="Sylfaen"/>
                <w:lang w:val="ka-GE"/>
              </w:rPr>
            </w:pPr>
          </w:p>
        </w:tc>
        <w:tc>
          <w:tcPr>
            <w:tcW w:w="1614" w:type="dxa"/>
          </w:tcPr>
          <w:p w14:paraId="69ECB0DD" w14:textId="77777777" w:rsidR="00A63DF1" w:rsidRPr="0038315C" w:rsidRDefault="00A63DF1" w:rsidP="00027335">
            <w:pPr>
              <w:spacing w:line="276" w:lineRule="auto"/>
              <w:jc w:val="both"/>
              <w:rPr>
                <w:rFonts w:ascii="Sylfaen" w:hAnsi="Sylfaen" w:cs="Sylfaen"/>
                <w:lang w:val="ka-GE"/>
              </w:rPr>
            </w:pPr>
          </w:p>
        </w:tc>
      </w:tr>
      <w:tr w:rsidR="00A63DF1" w14:paraId="654175FD" w14:textId="77777777" w:rsidTr="00A63DF1">
        <w:tc>
          <w:tcPr>
            <w:tcW w:w="1613" w:type="dxa"/>
          </w:tcPr>
          <w:p w14:paraId="0331E4D9" w14:textId="741AF936" w:rsidR="00A63DF1" w:rsidRPr="00A63DF1" w:rsidRDefault="00A63DF1" w:rsidP="00027335">
            <w:pPr>
              <w:spacing w:line="276" w:lineRule="auto"/>
              <w:jc w:val="both"/>
              <w:rPr>
                <w:rFonts w:ascii="Sylfaen" w:hAnsi="Sylfaen" w:cs="Sylfaen"/>
                <w:b/>
                <w:bCs/>
                <w:lang w:val="ka-GE"/>
              </w:rPr>
            </w:pPr>
            <w:r w:rsidRPr="00A63DF1">
              <w:rPr>
                <w:rFonts w:ascii="Sylfaen" w:hAnsi="Sylfaen" w:cs="Sylfaen"/>
                <w:b/>
                <w:bCs/>
                <w:lang w:val="ka-GE"/>
              </w:rPr>
              <w:t>გამოკვლევები</w:t>
            </w:r>
          </w:p>
        </w:tc>
        <w:tc>
          <w:tcPr>
            <w:tcW w:w="1613" w:type="dxa"/>
          </w:tcPr>
          <w:p w14:paraId="2C24F7EE" w14:textId="77777777" w:rsidR="00A63DF1" w:rsidRPr="0038315C" w:rsidRDefault="00A63DF1" w:rsidP="00027335">
            <w:pPr>
              <w:spacing w:line="276" w:lineRule="auto"/>
              <w:jc w:val="both"/>
              <w:rPr>
                <w:rFonts w:ascii="Sylfaen" w:hAnsi="Sylfaen" w:cs="Sylfaen"/>
                <w:lang w:val="ka-GE"/>
              </w:rPr>
            </w:pPr>
          </w:p>
        </w:tc>
        <w:tc>
          <w:tcPr>
            <w:tcW w:w="1613" w:type="dxa"/>
          </w:tcPr>
          <w:p w14:paraId="2148278D" w14:textId="77777777" w:rsidR="00A63DF1" w:rsidRPr="0038315C" w:rsidRDefault="00A63DF1" w:rsidP="00027335">
            <w:pPr>
              <w:spacing w:line="276" w:lineRule="auto"/>
              <w:jc w:val="both"/>
              <w:rPr>
                <w:rFonts w:ascii="Sylfaen" w:hAnsi="Sylfaen" w:cs="Sylfaen"/>
                <w:lang w:val="ka-GE"/>
              </w:rPr>
            </w:pPr>
          </w:p>
        </w:tc>
        <w:tc>
          <w:tcPr>
            <w:tcW w:w="1613" w:type="dxa"/>
          </w:tcPr>
          <w:p w14:paraId="68221EA4" w14:textId="77777777" w:rsidR="00A63DF1" w:rsidRPr="0038315C" w:rsidRDefault="00A63DF1" w:rsidP="00027335">
            <w:pPr>
              <w:spacing w:line="276" w:lineRule="auto"/>
              <w:jc w:val="both"/>
              <w:rPr>
                <w:rFonts w:ascii="Sylfaen" w:hAnsi="Sylfaen" w:cs="Sylfaen"/>
                <w:lang w:val="ka-GE"/>
              </w:rPr>
            </w:pPr>
          </w:p>
        </w:tc>
        <w:tc>
          <w:tcPr>
            <w:tcW w:w="1613" w:type="dxa"/>
          </w:tcPr>
          <w:p w14:paraId="6880C0F9" w14:textId="77777777" w:rsidR="00A63DF1" w:rsidRPr="0038315C" w:rsidRDefault="00A63DF1" w:rsidP="00027335">
            <w:pPr>
              <w:spacing w:line="276" w:lineRule="auto"/>
              <w:jc w:val="both"/>
              <w:rPr>
                <w:rFonts w:ascii="Sylfaen" w:hAnsi="Sylfaen" w:cs="Sylfaen"/>
                <w:lang w:val="ka-GE"/>
              </w:rPr>
            </w:pPr>
            <w:r w:rsidRPr="0038315C">
              <w:rPr>
                <w:rFonts w:ascii="Sylfaen" w:hAnsi="Sylfaen" w:cs="Sylfaen"/>
                <w:lang w:val="ka-GE"/>
              </w:rPr>
              <w:t>ქოლესტერინის და ტრიგლიცერიდების დონის მომატება, ჰიპონატრიემია</w:t>
            </w:r>
          </w:p>
          <w:p w14:paraId="7FFE7249" w14:textId="77777777" w:rsidR="00A63DF1" w:rsidRPr="0038315C" w:rsidRDefault="00A63DF1" w:rsidP="00027335">
            <w:pPr>
              <w:spacing w:line="276" w:lineRule="auto"/>
              <w:jc w:val="both"/>
              <w:rPr>
                <w:rFonts w:ascii="Sylfaen" w:hAnsi="Sylfaen" w:cs="Sylfaen"/>
                <w:lang w:val="ka-GE"/>
              </w:rPr>
            </w:pPr>
          </w:p>
        </w:tc>
        <w:tc>
          <w:tcPr>
            <w:tcW w:w="1614" w:type="dxa"/>
          </w:tcPr>
          <w:p w14:paraId="5F734C42" w14:textId="77777777" w:rsidR="00A63DF1" w:rsidRPr="0038315C" w:rsidRDefault="00A63DF1" w:rsidP="00027335">
            <w:pPr>
              <w:spacing w:line="276" w:lineRule="auto"/>
              <w:jc w:val="both"/>
              <w:rPr>
                <w:rFonts w:ascii="Sylfaen" w:hAnsi="Sylfaen" w:cs="Sylfaen"/>
                <w:lang w:val="ka-GE"/>
              </w:rPr>
            </w:pPr>
          </w:p>
        </w:tc>
      </w:tr>
    </w:tbl>
    <w:p w14:paraId="401C73AA" w14:textId="77777777" w:rsidR="00A63DF1" w:rsidRPr="0038315C" w:rsidRDefault="00A63DF1" w:rsidP="00027335">
      <w:pPr>
        <w:spacing w:after="0" w:line="276" w:lineRule="auto"/>
        <w:jc w:val="both"/>
        <w:rPr>
          <w:rFonts w:ascii="Sylfaen" w:hAnsi="Sylfaen" w:cs="Sylfaen"/>
          <w:lang w:val="ka-GE"/>
        </w:rPr>
      </w:pPr>
    </w:p>
    <w:p w14:paraId="76909F9B" w14:textId="77777777" w:rsidR="0038315C" w:rsidRPr="00A63DF1" w:rsidRDefault="0038315C" w:rsidP="00027335">
      <w:pPr>
        <w:spacing w:after="0" w:line="276" w:lineRule="auto"/>
        <w:jc w:val="both"/>
        <w:rPr>
          <w:rFonts w:ascii="Sylfaen" w:hAnsi="Sylfaen" w:cs="Sylfaen"/>
          <w:b/>
          <w:bCs/>
          <w:lang w:val="ka-GE"/>
        </w:rPr>
      </w:pPr>
      <w:r w:rsidRPr="00A63DF1">
        <w:rPr>
          <w:rFonts w:ascii="Sylfaen" w:hAnsi="Sylfaen" w:cs="Sylfaen"/>
          <w:b/>
          <w:bCs/>
          <w:lang w:val="ka-GE"/>
        </w:rPr>
        <w:t>4.9 დოზის გადაჭარბება</w:t>
      </w:r>
    </w:p>
    <w:p w14:paraId="5351794E" w14:textId="16CC522D"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lastRenderedPageBreak/>
        <w:t>ადამიანებში ლანსოპრაზოლის დოზის გადაჭარბების შედეგები უცნობია (თუმცა</w:t>
      </w:r>
      <w:r w:rsidR="005317D2">
        <w:rPr>
          <w:rFonts w:ascii="Sylfaen" w:hAnsi="Sylfaen" w:cs="Sylfaen"/>
          <w:lang w:val="ka-GE"/>
        </w:rPr>
        <w:t>,</w:t>
      </w:r>
      <w:r w:rsidRPr="0038315C">
        <w:rPr>
          <w:rFonts w:ascii="Sylfaen" w:hAnsi="Sylfaen" w:cs="Sylfaen"/>
          <w:lang w:val="ka-GE"/>
        </w:rPr>
        <w:t xml:space="preserve"> მწვავე ტოქსიკურობა, სავარაუდოდ, დაბალი იქნება) და, შესაბამისად, მკურნალობის ინსტრუქცია არ არის მოცემული. თუმცა, კვლევებში </w:t>
      </w:r>
      <w:r w:rsidR="005317D2">
        <w:rPr>
          <w:rFonts w:ascii="Sylfaen" w:hAnsi="Sylfaen" w:cs="Sylfaen"/>
          <w:lang w:val="ka-GE"/>
        </w:rPr>
        <w:t xml:space="preserve">გამოიყენებოდა </w:t>
      </w:r>
      <w:r w:rsidR="005317D2" w:rsidRPr="0038315C">
        <w:rPr>
          <w:rFonts w:ascii="Sylfaen" w:hAnsi="Sylfaen" w:cs="Sylfaen"/>
          <w:lang w:val="ka-GE"/>
        </w:rPr>
        <w:t>ლანსოპრაზოლის 180 მგ-მდე დღიური დოზები</w:t>
      </w:r>
      <w:r w:rsidR="005317D2">
        <w:rPr>
          <w:rFonts w:ascii="Sylfaen" w:hAnsi="Sylfaen" w:cs="Sylfaen"/>
          <w:lang w:val="ka-GE"/>
        </w:rPr>
        <w:t xml:space="preserve"> პერორალურად</w:t>
      </w:r>
      <w:r w:rsidR="005317D2" w:rsidRPr="0038315C">
        <w:rPr>
          <w:rFonts w:ascii="Sylfaen" w:hAnsi="Sylfaen" w:cs="Sylfaen"/>
          <w:lang w:val="ka-GE"/>
        </w:rPr>
        <w:t xml:space="preserve"> და ლანსოპრაზოლის 90 მგ-მდე </w:t>
      </w:r>
      <w:r w:rsidR="005317D2">
        <w:rPr>
          <w:rFonts w:ascii="Sylfaen" w:hAnsi="Sylfaen" w:cs="Sylfaen"/>
          <w:lang w:val="ka-GE"/>
        </w:rPr>
        <w:t xml:space="preserve">დოზები </w:t>
      </w:r>
      <w:r w:rsidR="005317D2" w:rsidRPr="0038315C">
        <w:rPr>
          <w:rFonts w:ascii="Sylfaen" w:hAnsi="Sylfaen" w:cs="Sylfaen"/>
          <w:lang w:val="ka-GE"/>
        </w:rPr>
        <w:t>ინტრავენურად</w:t>
      </w:r>
      <w:r w:rsidR="005317D2">
        <w:rPr>
          <w:rFonts w:ascii="Sylfaen" w:hAnsi="Sylfaen" w:cs="Sylfaen"/>
          <w:lang w:val="ka-GE"/>
        </w:rPr>
        <w:t xml:space="preserve"> </w:t>
      </w:r>
      <w:r w:rsidRPr="0038315C">
        <w:rPr>
          <w:rFonts w:ascii="Sylfaen" w:hAnsi="Sylfaen" w:cs="Sylfaen"/>
          <w:lang w:val="ka-GE"/>
        </w:rPr>
        <w:t>მნიშვნელოვანი არასასურველი ეფექტების გარეშე</w:t>
      </w:r>
      <w:r w:rsidR="005317D2">
        <w:rPr>
          <w:rFonts w:ascii="Sylfaen" w:hAnsi="Sylfaen" w:cs="Sylfaen"/>
          <w:lang w:val="ka-GE"/>
        </w:rPr>
        <w:t xml:space="preserve">. </w:t>
      </w:r>
    </w:p>
    <w:p w14:paraId="711CC3A1" w14:textId="0EFFEAE8"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ლანსოპრაზოლის დოზის გადაჭარბების შესაძლო სიმპტომების</w:t>
      </w:r>
      <w:r w:rsidR="005317D2">
        <w:rPr>
          <w:rFonts w:ascii="Sylfaen" w:hAnsi="Sylfaen" w:cs="Sylfaen"/>
          <w:lang w:val="ka-GE"/>
        </w:rPr>
        <w:t xml:space="preserve"> შესახებ</w:t>
      </w:r>
      <w:r w:rsidRPr="0038315C">
        <w:rPr>
          <w:rFonts w:ascii="Sylfaen" w:hAnsi="Sylfaen" w:cs="Sylfaen"/>
          <w:lang w:val="ka-GE"/>
        </w:rPr>
        <w:t xml:space="preserve"> იხილეთ 4.8 ნაწილი.</w:t>
      </w:r>
    </w:p>
    <w:p w14:paraId="7E61078D" w14:textId="2CC4DC59"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დოზის გადაჭარბებ</w:t>
      </w:r>
      <w:r w:rsidR="005317D2">
        <w:rPr>
          <w:rFonts w:ascii="Sylfaen" w:hAnsi="Sylfaen" w:cs="Sylfaen"/>
          <w:lang w:val="ka-GE"/>
        </w:rPr>
        <w:t>აზე</w:t>
      </w:r>
      <w:r w:rsidRPr="0038315C">
        <w:rPr>
          <w:rFonts w:ascii="Sylfaen" w:hAnsi="Sylfaen" w:cs="Sylfaen"/>
          <w:lang w:val="ka-GE"/>
        </w:rPr>
        <w:t xml:space="preserve"> ეჭვის შემთხვევაში, </w:t>
      </w:r>
      <w:r w:rsidR="005317D2">
        <w:rPr>
          <w:rFonts w:ascii="Sylfaen" w:hAnsi="Sylfaen" w:cs="Sylfaen"/>
          <w:lang w:val="ka-GE"/>
        </w:rPr>
        <w:t xml:space="preserve">აუცილებელია </w:t>
      </w:r>
      <w:r w:rsidRPr="0038315C">
        <w:rPr>
          <w:rFonts w:ascii="Sylfaen" w:hAnsi="Sylfaen" w:cs="Sylfaen"/>
          <w:lang w:val="ka-GE"/>
        </w:rPr>
        <w:t>პაციენტ</w:t>
      </w:r>
      <w:r w:rsidR="005317D2">
        <w:rPr>
          <w:rFonts w:ascii="Sylfaen" w:hAnsi="Sylfaen" w:cs="Sylfaen"/>
          <w:lang w:val="ka-GE"/>
        </w:rPr>
        <w:t xml:space="preserve">ის მონიტორინგი. </w:t>
      </w:r>
      <w:r w:rsidRPr="0038315C">
        <w:rPr>
          <w:rFonts w:ascii="Sylfaen" w:hAnsi="Sylfaen" w:cs="Sylfaen"/>
          <w:lang w:val="ka-GE"/>
        </w:rPr>
        <w:t xml:space="preserve"> ლანსოპრაზოლი მნიშვნელოვნად არ გამოიყოფა ჰემოდიალიზით. საჭიროების შემთხვევაში, რეკომენდებულია კუჭის დაცლა, ნახშირის მიღება და სიმპტომური თერაპია.</w:t>
      </w:r>
    </w:p>
    <w:p w14:paraId="1B867193" w14:textId="77777777" w:rsidR="0038315C" w:rsidRPr="005317D2" w:rsidRDefault="0038315C" w:rsidP="00027335">
      <w:pPr>
        <w:spacing w:after="0" w:line="276" w:lineRule="auto"/>
        <w:jc w:val="both"/>
        <w:rPr>
          <w:rFonts w:ascii="Sylfaen" w:hAnsi="Sylfaen" w:cs="Sylfaen"/>
          <w:b/>
          <w:bCs/>
          <w:lang w:val="ka-GE"/>
        </w:rPr>
      </w:pPr>
      <w:r w:rsidRPr="005317D2">
        <w:rPr>
          <w:rFonts w:ascii="Sylfaen" w:hAnsi="Sylfaen" w:cs="Sylfaen"/>
          <w:b/>
          <w:bCs/>
          <w:lang w:val="ka-GE"/>
        </w:rPr>
        <w:t>5. ფარმაკოლოგიური თვისებები</w:t>
      </w:r>
    </w:p>
    <w:p w14:paraId="4B529530" w14:textId="77777777" w:rsidR="0038315C" w:rsidRPr="005317D2" w:rsidRDefault="0038315C" w:rsidP="00027335">
      <w:pPr>
        <w:spacing w:after="0" w:line="276" w:lineRule="auto"/>
        <w:jc w:val="both"/>
        <w:rPr>
          <w:rFonts w:ascii="Sylfaen" w:hAnsi="Sylfaen" w:cs="Sylfaen"/>
          <w:b/>
          <w:bCs/>
          <w:lang w:val="ka-GE"/>
        </w:rPr>
      </w:pPr>
      <w:r w:rsidRPr="005317D2">
        <w:rPr>
          <w:rFonts w:ascii="Sylfaen" w:hAnsi="Sylfaen" w:cs="Sylfaen"/>
          <w:b/>
          <w:bCs/>
          <w:lang w:val="ka-GE"/>
        </w:rPr>
        <w:t>5.1 ფარმაკოდინამიკური თვისებები</w:t>
      </w:r>
    </w:p>
    <w:p w14:paraId="2FBD09C8" w14:textId="22F7EE24"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ფარმაკოთერაპიული ჯგუფი: პროტონული ტუმბოს ინჰიბიტორები, </w:t>
      </w:r>
      <w:r w:rsidR="005317D2">
        <w:rPr>
          <w:rFonts w:ascii="Sylfaen" w:hAnsi="Sylfaen" w:cs="Sylfaen"/>
          <w:lang w:val="ka-GE"/>
        </w:rPr>
        <w:t>ათქ</w:t>
      </w:r>
      <w:r w:rsidRPr="0038315C">
        <w:rPr>
          <w:rFonts w:ascii="Sylfaen" w:hAnsi="Sylfaen" w:cs="Sylfaen"/>
          <w:lang w:val="ka-GE"/>
        </w:rPr>
        <w:t xml:space="preserve"> კოდი: A02BC03</w:t>
      </w:r>
    </w:p>
    <w:p w14:paraId="1239AADF"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 კუჭის პროტონული ტუმბოს ინჰიბიტორია. ის თრგუნავს კუჭის მჟავას წარმოქმნის საბოლოო ეტაპს კუჭის პარიეტალური უჯრედების H+/K+ ატფ-აზას აქტივობის ინჰიბირებით. ინჰიბირება დოზადამოკიდებული და შექცევადია და ეფექტი ვრცელდება კუჭის მჟავას როგორც ბაზალურ, ასევე სტიმულირებულ სეკრეციაზე.</w:t>
      </w:r>
    </w:p>
    <w:p w14:paraId="495CDC4B" w14:textId="29535699"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ლანსოპრაზოლი კონცენტრირდება პარიეტალურ უჯრედებში და აქტიურდება მათ მჟავე გარემოში, რის შემდეგაც ის </w:t>
      </w:r>
      <w:r w:rsidR="00B6280B">
        <w:rPr>
          <w:rFonts w:ascii="Sylfaen" w:hAnsi="Sylfaen" w:cs="Sylfaen"/>
          <w:lang w:val="ka-GE"/>
        </w:rPr>
        <w:t>რეაქციაში შედის</w:t>
      </w:r>
      <w:r w:rsidRPr="0038315C">
        <w:rPr>
          <w:rFonts w:ascii="Sylfaen" w:hAnsi="Sylfaen" w:cs="Sylfaen"/>
          <w:lang w:val="ka-GE"/>
        </w:rPr>
        <w:t xml:space="preserve"> H+/K+ ატფ-აზას სულფიდრილის ჯგუფთან, რაც იწვევს ფერმენტული აქტივობის ინჰიბირებას.</w:t>
      </w:r>
    </w:p>
    <w:p w14:paraId="53CB6670" w14:textId="06B9FDEF" w:rsidR="0038315C" w:rsidRPr="00B6280B" w:rsidRDefault="00B6280B" w:rsidP="00027335">
      <w:pPr>
        <w:spacing w:after="0" w:line="276" w:lineRule="auto"/>
        <w:jc w:val="both"/>
        <w:rPr>
          <w:rFonts w:ascii="Sylfaen" w:hAnsi="Sylfaen" w:cs="Sylfaen"/>
          <w:u w:val="single"/>
          <w:lang w:val="ka-GE"/>
        </w:rPr>
      </w:pPr>
      <w:r w:rsidRPr="00B6280B">
        <w:rPr>
          <w:rFonts w:ascii="Sylfaen" w:hAnsi="Sylfaen" w:cs="Sylfaen"/>
          <w:u w:val="single"/>
          <w:lang w:val="ka-GE"/>
        </w:rPr>
        <w:t xml:space="preserve">ზემოქმედება </w:t>
      </w:r>
      <w:r w:rsidR="0038315C" w:rsidRPr="00B6280B">
        <w:rPr>
          <w:rFonts w:ascii="Sylfaen" w:hAnsi="Sylfaen" w:cs="Sylfaen"/>
          <w:u w:val="single"/>
          <w:lang w:val="ka-GE"/>
        </w:rPr>
        <w:t>კუჭის მჟავას სეკრეციაზე</w:t>
      </w:r>
      <w:r w:rsidRPr="00B6280B">
        <w:rPr>
          <w:rFonts w:ascii="Sylfaen" w:hAnsi="Sylfaen" w:cs="Sylfaen"/>
          <w:u w:val="single"/>
          <w:lang w:val="ka-GE"/>
        </w:rPr>
        <w:t xml:space="preserve">: </w:t>
      </w:r>
    </w:p>
    <w:p w14:paraId="3D25B71F" w14:textId="080D2C93"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 პარიეტალური უჯრედების პროტონული ტუმბოს სპეციფიკური ინჰიბიტორია. ლანსოპრაზოლის ერთჯერადი პერორალური დოზა დაახლოებით 80%-ით თრგუნავს პენტაგასტრინით სტიმულირებულ კუჭის მჟავას სეკრეციას. შვიდი დღის განმავლობაში განმეორებითი ყოველდღიური მიღების შემდეგ, მიიღწევა კუჭის მჟავას სეკრეციის დაახლოებით 90%-იანი ინჰიბირება. მას შესაბამისი ეფექტი აქვს კუჭის მჟავას ბაზალურ სეკრეციაზე. 30 მგ ერთჯერადი პერორალური დოზა დაახლოებით 70%-ით ამცირებს ბაზალურ სეკრეციას და პაციენტების სიმპტომები შესაბამისად შემსუბუქდება პირველივე დოზიდან. რვადღიანი განმეორებითი მიღების შემდეგ შემცირება დაახლოებით 85%-ია. სიმპტომების სწრაფი შემსუბუქება მიიღწევა დღეში ერთი კაფსულით (30 მგ) და თორმეტგოჯა ნაწლავის წყლულის მქონე პაციენტების უმეტესობა გამოჯანმრთელდება 2 კვირაში, ხოლო კუჭის წყლულის და რეფლუქს</w:t>
      </w:r>
      <w:r w:rsidR="00B6280B">
        <w:rPr>
          <w:rFonts w:ascii="Sylfaen" w:hAnsi="Sylfaen" w:cs="Sylfaen"/>
          <w:lang w:val="ka-GE"/>
        </w:rPr>
        <w:t xml:space="preserve"> </w:t>
      </w:r>
      <w:r w:rsidRPr="0038315C">
        <w:rPr>
          <w:rFonts w:ascii="Sylfaen" w:hAnsi="Sylfaen" w:cs="Sylfaen"/>
          <w:lang w:val="ka-GE"/>
        </w:rPr>
        <w:t>ეზოფაგიტის მქონე პაციენტები - 4 კვირაში. კუჭის მჟავიანობის შემცირებით, ლანსოპრაზოლი ქმნის გარემოს, რომელშიც შესაბამისი ანტიბიოტიკები შეიძლება ეფექტური იყოს H. pylori-ს წინააღმდეგ.</w:t>
      </w:r>
    </w:p>
    <w:p w14:paraId="7D6F9097" w14:textId="77777777" w:rsidR="00B6280B"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ანტისეკრეტორული სამკურნალო საშუალებებით მკურნალობის დროს, შრატის გასტრინი იზრდება მჟავას სეკრეციის შემცირების საპასუხოდ. ასევე, CgA იზრდება კუჭის მჟავიანობის შემცირების გამო. </w:t>
      </w:r>
    </w:p>
    <w:p w14:paraId="6BAD383F" w14:textId="7C73B18E"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lastRenderedPageBreak/>
        <w:t>CgA დონის მომატებამ შეიძლება ხელი შეუშალოს ნეიროენდოკრინული სიმსივნეების გამოკვლევას.</w:t>
      </w:r>
    </w:p>
    <w:p w14:paraId="79CCA654"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ხელმისაწვდომი გამოქვეყნებული მტკიცებულებები მიუთითებს, რომ პროტონული ტუმბოს ინჰიბიტორების მიღება უნდა შეწყდეს CgA გაზომვამდე 5 დღიდან 2 კვირამდე პერიოდში. ეს კეთდება იმისათვის, რომ CgA დონე, რომელიც შეიძლება ცრუდ მომატებული იყოს პროტონული ტუმბოს ინჰიბიტორებით მკურნალობის შემდეგ, დაუბრუნდეს საცნობარო დიაპაზონს.</w:t>
      </w:r>
    </w:p>
    <w:p w14:paraId="4EC99D0F" w14:textId="77777777" w:rsidR="0038315C" w:rsidRPr="00B6280B" w:rsidRDefault="0038315C" w:rsidP="00027335">
      <w:pPr>
        <w:spacing w:after="0" w:line="276" w:lineRule="auto"/>
        <w:jc w:val="both"/>
        <w:rPr>
          <w:rFonts w:ascii="Sylfaen" w:hAnsi="Sylfaen" w:cs="Sylfaen"/>
          <w:b/>
          <w:bCs/>
          <w:lang w:val="ka-GE"/>
        </w:rPr>
      </w:pPr>
      <w:r w:rsidRPr="00B6280B">
        <w:rPr>
          <w:rFonts w:ascii="Sylfaen" w:hAnsi="Sylfaen" w:cs="Sylfaen"/>
          <w:b/>
          <w:bCs/>
          <w:lang w:val="ka-GE"/>
        </w:rPr>
        <w:t>5.2 ფარმაკოკინეტიკური თვისებები</w:t>
      </w:r>
    </w:p>
    <w:p w14:paraId="082883E8"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 არის ორი აქტიური ენანტიომერის რაცემატი, რომლებიც ბიოტრანსფორმირდებიან აქტიურ ფორმად პარიეტალური უჯრედების მჟავე გარემოში. რადგან ლანსოპრაზოლი სწრაფად ინაქტივირდება კუჭის მჟავით, ის მიიღება პერორალურად ნაწლავში ხსნადი გარსით დაფარული ფორმით(ებით) სისტემური შეწოვისთვის.</w:t>
      </w:r>
    </w:p>
    <w:p w14:paraId="17A2F71B" w14:textId="77777777" w:rsidR="0038315C" w:rsidRPr="00B6280B" w:rsidRDefault="0038315C" w:rsidP="00027335">
      <w:pPr>
        <w:spacing w:after="0" w:line="276" w:lineRule="auto"/>
        <w:jc w:val="both"/>
        <w:rPr>
          <w:rFonts w:ascii="Sylfaen" w:hAnsi="Sylfaen" w:cs="Sylfaen"/>
          <w:u w:val="single"/>
          <w:lang w:val="ka-GE"/>
        </w:rPr>
      </w:pPr>
      <w:r w:rsidRPr="00B6280B">
        <w:rPr>
          <w:rFonts w:ascii="Sylfaen" w:hAnsi="Sylfaen" w:cs="Sylfaen"/>
          <w:u w:val="single"/>
          <w:lang w:val="ka-GE"/>
        </w:rPr>
        <w:t>შეწოვა და განაწილება</w:t>
      </w:r>
    </w:p>
    <w:p w14:paraId="1420FC58"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 ავლენს მაღალ (80-90%) ბიოშეღწევადობას ერთჯერადი დოზის მიღებისას. პიკური პლაზმური დონეები მიიღწევა 1.5-დან 2.0 საათამდე. საკვების მიღება ანელებს ლანსოპრაზოლის შეწოვის სიჩქარეს და ამცირებს ბიოშეღწევადობას დაახლოებით 50%-ით. პლაზმის ცილებთან შეკავშირება 97%-ია.</w:t>
      </w:r>
    </w:p>
    <w:p w14:paraId="11D623BD" w14:textId="265488A6"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კვლევებმა აჩვენა, რომ გახსნილი კაფსულებიდან გრანულები იძლევა ექვივალენტურ AUC-ს, როგორც </w:t>
      </w:r>
      <w:r w:rsidR="00B6280B">
        <w:rPr>
          <w:rFonts w:ascii="Sylfaen" w:hAnsi="Sylfaen" w:cs="Sylfaen"/>
          <w:lang w:val="ka-GE"/>
        </w:rPr>
        <w:t>მთლიანი</w:t>
      </w:r>
      <w:r w:rsidRPr="0038315C">
        <w:rPr>
          <w:rFonts w:ascii="Sylfaen" w:hAnsi="Sylfaen" w:cs="Sylfaen"/>
          <w:lang w:val="ka-GE"/>
        </w:rPr>
        <w:t xml:space="preserve"> კაფსულა, თუ გრანულები </w:t>
      </w:r>
      <w:r w:rsidR="00B6280B">
        <w:rPr>
          <w:rFonts w:ascii="Sylfaen" w:hAnsi="Sylfaen" w:cs="Sylfaen"/>
          <w:lang w:val="ka-GE"/>
        </w:rPr>
        <w:t>გახსნილია</w:t>
      </w:r>
      <w:r w:rsidRPr="0038315C">
        <w:rPr>
          <w:rFonts w:ascii="Sylfaen" w:hAnsi="Sylfaen" w:cs="Sylfaen"/>
          <w:lang w:val="ka-GE"/>
        </w:rPr>
        <w:t xml:space="preserve"> მცირე რაოდენობით ფორთოხლის, ვაშლის ან პომიდვრის წვენში, შერეული </w:t>
      </w:r>
      <w:r w:rsidR="00B6280B" w:rsidRPr="0038315C">
        <w:rPr>
          <w:rFonts w:ascii="Sylfaen" w:hAnsi="Sylfaen" w:cs="Sylfaen"/>
          <w:lang w:val="ka-GE"/>
        </w:rPr>
        <w:t xml:space="preserve">სუფრის კოვზ </w:t>
      </w:r>
      <w:r w:rsidRPr="0038315C">
        <w:rPr>
          <w:rFonts w:ascii="Sylfaen" w:hAnsi="Sylfaen" w:cs="Sylfaen"/>
          <w:lang w:val="ka-GE"/>
        </w:rPr>
        <w:t>ვაშლის ან მსხლის პიურეს</w:t>
      </w:r>
      <w:r w:rsidR="00B6280B">
        <w:rPr>
          <w:rFonts w:ascii="Sylfaen" w:hAnsi="Sylfaen" w:cs="Sylfaen"/>
          <w:lang w:val="ka-GE"/>
        </w:rPr>
        <w:t>თან</w:t>
      </w:r>
      <w:r w:rsidRPr="0038315C">
        <w:rPr>
          <w:rFonts w:ascii="Sylfaen" w:hAnsi="Sylfaen" w:cs="Sylfaen"/>
          <w:lang w:val="ka-GE"/>
        </w:rPr>
        <w:t xml:space="preserve"> ან მოყრილი </w:t>
      </w:r>
      <w:r w:rsidR="00B6280B">
        <w:rPr>
          <w:rFonts w:ascii="Sylfaen" w:hAnsi="Sylfaen" w:cs="Sylfaen"/>
          <w:lang w:val="ka-GE"/>
        </w:rPr>
        <w:t xml:space="preserve">სუფრის კოვზ </w:t>
      </w:r>
      <w:r w:rsidRPr="0038315C">
        <w:rPr>
          <w:rFonts w:ascii="Sylfaen" w:hAnsi="Sylfaen" w:cs="Sylfaen"/>
          <w:lang w:val="ka-GE"/>
        </w:rPr>
        <w:t>იოგურტ</w:t>
      </w:r>
      <w:r w:rsidR="00B6280B">
        <w:rPr>
          <w:rFonts w:ascii="Sylfaen" w:hAnsi="Sylfaen" w:cs="Sylfaen"/>
          <w:lang w:val="ka-GE"/>
        </w:rPr>
        <w:t>ზე</w:t>
      </w:r>
      <w:r w:rsidRPr="0038315C">
        <w:rPr>
          <w:rFonts w:ascii="Sylfaen" w:hAnsi="Sylfaen" w:cs="Sylfaen"/>
          <w:lang w:val="ka-GE"/>
        </w:rPr>
        <w:t>, პუდინგ</w:t>
      </w:r>
      <w:r w:rsidR="00B6280B">
        <w:rPr>
          <w:rFonts w:ascii="Sylfaen" w:hAnsi="Sylfaen" w:cs="Sylfaen"/>
          <w:lang w:val="ka-GE"/>
        </w:rPr>
        <w:t>ზე</w:t>
      </w:r>
      <w:r w:rsidRPr="0038315C">
        <w:rPr>
          <w:rFonts w:ascii="Sylfaen" w:hAnsi="Sylfaen" w:cs="Sylfaen"/>
          <w:lang w:val="ka-GE"/>
        </w:rPr>
        <w:t xml:space="preserve"> ან ხაჭო</w:t>
      </w:r>
      <w:r w:rsidR="00B6280B">
        <w:rPr>
          <w:rFonts w:ascii="Sylfaen" w:hAnsi="Sylfaen" w:cs="Sylfaen"/>
          <w:lang w:val="ka-GE"/>
        </w:rPr>
        <w:t xml:space="preserve">ზე. </w:t>
      </w:r>
      <w:r w:rsidRPr="0038315C">
        <w:rPr>
          <w:rFonts w:ascii="Sylfaen" w:hAnsi="Sylfaen" w:cs="Sylfaen"/>
          <w:lang w:val="ka-GE"/>
        </w:rPr>
        <w:t xml:space="preserve">ექვივალენტური AUC ასევე ნაჩვენებია ვაშლის წვენში </w:t>
      </w:r>
      <w:r w:rsidR="00B6280B">
        <w:rPr>
          <w:rFonts w:ascii="Sylfaen" w:hAnsi="Sylfaen" w:cs="Sylfaen"/>
          <w:lang w:val="ka-GE"/>
        </w:rPr>
        <w:t>გახსნილი</w:t>
      </w:r>
      <w:r w:rsidRPr="0038315C">
        <w:rPr>
          <w:rFonts w:ascii="Sylfaen" w:hAnsi="Sylfaen" w:cs="Sylfaen"/>
          <w:lang w:val="ka-GE"/>
        </w:rPr>
        <w:t xml:space="preserve"> გრანულები</w:t>
      </w:r>
      <w:r w:rsidR="00B6280B">
        <w:rPr>
          <w:rFonts w:ascii="Sylfaen" w:hAnsi="Sylfaen" w:cs="Sylfaen"/>
          <w:lang w:val="ka-GE"/>
        </w:rPr>
        <w:t>სთვის</w:t>
      </w:r>
      <w:r w:rsidRPr="0038315C">
        <w:rPr>
          <w:rFonts w:ascii="Sylfaen" w:hAnsi="Sylfaen" w:cs="Sylfaen"/>
          <w:lang w:val="ka-GE"/>
        </w:rPr>
        <w:t>, რომლებიც შეჰყავთ ნაზო-</w:t>
      </w:r>
      <w:r w:rsidR="00B6280B">
        <w:rPr>
          <w:rFonts w:ascii="Sylfaen" w:hAnsi="Sylfaen" w:cs="Sylfaen"/>
          <w:lang w:val="ka-GE"/>
        </w:rPr>
        <w:t>გასტრალური</w:t>
      </w:r>
      <w:r w:rsidRPr="0038315C">
        <w:rPr>
          <w:rFonts w:ascii="Sylfaen" w:hAnsi="Sylfaen" w:cs="Sylfaen"/>
          <w:lang w:val="ka-GE"/>
        </w:rPr>
        <w:t xml:space="preserve"> მილის მეშვეობით.</w:t>
      </w:r>
    </w:p>
    <w:p w14:paraId="44434B7E" w14:textId="77777777" w:rsidR="0038315C" w:rsidRPr="00B6280B" w:rsidRDefault="0038315C" w:rsidP="00027335">
      <w:pPr>
        <w:spacing w:after="0" w:line="276" w:lineRule="auto"/>
        <w:jc w:val="both"/>
        <w:rPr>
          <w:rFonts w:ascii="Sylfaen" w:hAnsi="Sylfaen" w:cs="Sylfaen"/>
          <w:u w:val="single"/>
          <w:lang w:val="ka-GE"/>
        </w:rPr>
      </w:pPr>
      <w:r w:rsidRPr="00B6280B">
        <w:rPr>
          <w:rFonts w:ascii="Sylfaen" w:hAnsi="Sylfaen" w:cs="Sylfaen"/>
          <w:u w:val="single"/>
          <w:lang w:val="ka-GE"/>
        </w:rPr>
        <w:t>მეტაბოლიზმი და გამოყოფა</w:t>
      </w:r>
    </w:p>
    <w:p w14:paraId="67CA68E5" w14:textId="140B1915"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 ინტენსიურად მეტაბოლიზდება ღვიძლში და მეტაბოლიტები გამოიყოფა როგორც თირკმლის, ასევე სანაღვლე გზებით. ლანსოპრაზოლის მეტაბოლიზმი ძირითადად კატალიზდება ფერმენტ CYP2C19-ით. მეტაბოლიზმში ასევე მონაწილეობს ფერმენტ</w:t>
      </w:r>
      <w:r w:rsidR="00B6280B">
        <w:rPr>
          <w:rFonts w:ascii="Sylfaen" w:hAnsi="Sylfaen" w:cs="Sylfaen"/>
          <w:lang w:val="ka-GE"/>
        </w:rPr>
        <w:t>ი</w:t>
      </w:r>
      <w:r w:rsidRPr="0038315C">
        <w:rPr>
          <w:rFonts w:ascii="Sylfaen" w:hAnsi="Sylfaen" w:cs="Sylfaen"/>
          <w:lang w:val="ka-GE"/>
        </w:rPr>
        <w:t xml:space="preserve"> CYP3A4. ჯანმრთელ სუბიექტებში ერთჯერადი ან მრავალჯერადი დოზების მიღების შემდეგ პლაზმიდან ნახევარგამოყოფის პერიოდი მერყეობს 1-დან 2 საათამდე. ჯანმრთელ სუბიექტებში მრავალჯერადი დოზების მიღების შემდეგ დაგროვების მტკიცებულება არ არსებობს. პლაზმაში იდენტიფიცირებულია ლანსოპრაზოლის სულფონი, სულფიდი და 5-ჰიდროქსილის წარმოებულები. ამ მეტაბოლიტებს აქვთ ძალიან მცირე ან საერთოდ არ აქვთ ანტისეკრეტორული აქტივობა.</w:t>
      </w:r>
    </w:p>
    <w:p w14:paraId="030F2B82"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14</w:t>
      </w:r>
      <w:r w:rsidRPr="00B6280B">
        <w:rPr>
          <w:rFonts w:ascii="Sylfaen" w:hAnsi="Sylfaen" w:cs="Sylfaen"/>
          <w:vertAlign w:val="superscript"/>
          <w:lang w:val="ka-GE"/>
        </w:rPr>
        <w:t>C</w:t>
      </w:r>
      <w:r w:rsidRPr="0038315C">
        <w:rPr>
          <w:rFonts w:ascii="Sylfaen" w:hAnsi="Sylfaen" w:cs="Sylfaen"/>
          <w:lang w:val="ka-GE"/>
        </w:rPr>
        <w:t xml:space="preserve"> მონიშნული ლანსოპრაზოლის კვლევამ აჩვენა, რომ მიღებული რადიაციის დაახლოებით ერთი მესამედი გამოიყოფა შარდში, ხოლო ორი მესამედი - განავალში.</w:t>
      </w:r>
    </w:p>
    <w:p w14:paraId="6D53ED0B" w14:textId="77777777" w:rsidR="0038315C" w:rsidRPr="00B6280B" w:rsidRDefault="0038315C" w:rsidP="00027335">
      <w:pPr>
        <w:spacing w:after="0" w:line="276" w:lineRule="auto"/>
        <w:jc w:val="both"/>
        <w:rPr>
          <w:rFonts w:ascii="Sylfaen" w:hAnsi="Sylfaen" w:cs="Sylfaen"/>
          <w:u w:val="single"/>
          <w:lang w:val="ka-GE"/>
        </w:rPr>
      </w:pPr>
      <w:r w:rsidRPr="00B6280B">
        <w:rPr>
          <w:rFonts w:ascii="Sylfaen" w:hAnsi="Sylfaen" w:cs="Sylfaen"/>
          <w:u w:val="single"/>
          <w:lang w:val="ka-GE"/>
        </w:rPr>
        <w:t>ფარმაკოკინეტიკა ხანდაზმულ პაციენტებში</w:t>
      </w:r>
    </w:p>
    <w:p w14:paraId="38DAFC74"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lastRenderedPageBreak/>
        <w:t>ხანდაზმულებში ლანსოპრაზოლის კლირენსი მცირდება, ნახევარგამოყოფის პერიოდი კი დაახლოებით 50%-დან 100%-მდე იზრდება. პიკური პლაზმური დონეები ხანდაზმულებში არ გაზრდილა.</w:t>
      </w:r>
    </w:p>
    <w:p w14:paraId="42680256" w14:textId="25AF5AC2" w:rsidR="0038315C" w:rsidRPr="00B6280B" w:rsidRDefault="00B6280B" w:rsidP="00027335">
      <w:pPr>
        <w:spacing w:after="0" w:line="276" w:lineRule="auto"/>
        <w:jc w:val="both"/>
        <w:rPr>
          <w:rFonts w:ascii="Sylfaen" w:hAnsi="Sylfaen" w:cs="Sylfaen"/>
          <w:u w:val="single"/>
          <w:lang w:val="ka-GE"/>
        </w:rPr>
      </w:pPr>
      <w:r w:rsidRPr="00B6280B">
        <w:rPr>
          <w:rFonts w:ascii="Sylfaen" w:hAnsi="Sylfaen" w:cs="Sylfaen"/>
          <w:u w:val="single"/>
          <w:lang w:val="ka-GE"/>
        </w:rPr>
        <w:t>ფარმაკოკინეტიკა</w:t>
      </w:r>
      <w:r>
        <w:rPr>
          <w:rFonts w:ascii="Sylfaen" w:hAnsi="Sylfaen" w:cs="Sylfaen"/>
          <w:u w:val="single"/>
          <w:lang w:val="ka-GE"/>
        </w:rPr>
        <w:t xml:space="preserve"> </w:t>
      </w:r>
      <w:r w:rsidR="0038315C" w:rsidRPr="00B6280B">
        <w:rPr>
          <w:rFonts w:ascii="Sylfaen" w:hAnsi="Sylfaen" w:cs="Sylfaen"/>
          <w:u w:val="single"/>
          <w:lang w:val="ka-GE"/>
        </w:rPr>
        <w:t xml:space="preserve">პედიატრიულ პაციენტებში </w:t>
      </w:r>
    </w:p>
    <w:p w14:paraId="2E5F2C0A" w14:textId="3974F401"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1-17 წლის ასაკის ბავშვებში ფარმაკოკინეტიკის შეფასებამ აჩვენა მსგავსი ექსპოზიცია მოზრდილებთან შედარებით, 15 მგ დოზით 30 კგ-ზე ნაკლები წონის მქონე პირებისთვის და 30 მგ დოზით</w:t>
      </w:r>
      <w:r w:rsidR="00B6280B">
        <w:rPr>
          <w:rFonts w:ascii="Sylfaen" w:hAnsi="Sylfaen" w:cs="Sylfaen"/>
          <w:lang w:val="ka-GE"/>
        </w:rPr>
        <w:t xml:space="preserve"> უფრო</w:t>
      </w:r>
      <w:r w:rsidRPr="0038315C">
        <w:rPr>
          <w:rFonts w:ascii="Sylfaen" w:hAnsi="Sylfaen" w:cs="Sylfaen"/>
          <w:lang w:val="ka-GE"/>
        </w:rPr>
        <w:t xml:space="preserve"> მეტი წონის მქონე პირებისთვის.</w:t>
      </w:r>
    </w:p>
    <w:p w14:paraId="14293D20"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17 მგ/მ2 სხეულის ზედაპირის ან 1 მგ/კგ სხეულის წონის დოზის კვლევამ ასევე აჩვენა ლანსოპრაზოლის შედარებითი ექსპოზიცია 2-3 თვიდან ერთ წლამდე ასაკის ბავშვებში, მოზრდილებთან შედარებით.</w:t>
      </w:r>
    </w:p>
    <w:p w14:paraId="51458F69" w14:textId="5C63A078"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ლანსოპრაზოლის უფრო მაღალი ექსპოზიცია მოზრდილებთან შედარებით დაფიქსირდა 2-3 თვეზე ნაკლები ასაკის ჩვილებში, როგორც 1.0 მგ/კგ, ასევე 0.5 მგ/კგ სხეულის წონის დოზებით ერთჯერადი დოზი</w:t>
      </w:r>
      <w:r w:rsidR="00B6280B">
        <w:rPr>
          <w:rFonts w:ascii="Sylfaen" w:hAnsi="Sylfaen" w:cs="Sylfaen"/>
          <w:lang w:val="ka-GE"/>
        </w:rPr>
        <w:t>ს</w:t>
      </w:r>
      <w:r w:rsidRPr="0038315C">
        <w:rPr>
          <w:rFonts w:ascii="Sylfaen" w:hAnsi="Sylfaen" w:cs="Sylfaen"/>
          <w:lang w:val="ka-GE"/>
        </w:rPr>
        <w:t xml:space="preserve"> მიღებისას.</w:t>
      </w:r>
    </w:p>
    <w:p w14:paraId="10E55A90" w14:textId="77777777" w:rsidR="0038315C" w:rsidRPr="00B6280B" w:rsidRDefault="0038315C" w:rsidP="00027335">
      <w:pPr>
        <w:spacing w:after="0" w:line="276" w:lineRule="auto"/>
        <w:jc w:val="both"/>
        <w:rPr>
          <w:rFonts w:ascii="Sylfaen" w:hAnsi="Sylfaen" w:cs="Sylfaen"/>
          <w:u w:val="single"/>
          <w:lang w:val="ka-GE"/>
        </w:rPr>
      </w:pPr>
      <w:r w:rsidRPr="00B6280B">
        <w:rPr>
          <w:rFonts w:ascii="Sylfaen" w:hAnsi="Sylfaen" w:cs="Sylfaen"/>
          <w:u w:val="single"/>
          <w:lang w:val="ka-GE"/>
        </w:rPr>
        <w:t>ფარმაკოკინეტიკა ღვიძლის უკმარისობის დროს</w:t>
      </w:r>
    </w:p>
    <w:p w14:paraId="4BD97E9B"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ლანსოპრაზოლის ექსპოზიცია ორმაგდება ღვიძლის მსუბუქი უკმარისობის მქონე პაციენტებში და გაცილებით მეტად იზრდება ღვიძლის საშუალო და მძიმე უკმარისობის მქონე პაციენტებში.</w:t>
      </w:r>
    </w:p>
    <w:p w14:paraId="72E181A1" w14:textId="1BFC2885" w:rsidR="0038315C" w:rsidRPr="00B6280B" w:rsidRDefault="0038315C" w:rsidP="00027335">
      <w:pPr>
        <w:spacing w:after="0" w:line="276" w:lineRule="auto"/>
        <w:jc w:val="both"/>
        <w:rPr>
          <w:rFonts w:ascii="Sylfaen" w:hAnsi="Sylfaen" w:cs="Sylfaen"/>
          <w:u w:val="single"/>
          <w:lang w:val="ka-GE"/>
        </w:rPr>
      </w:pPr>
      <w:r w:rsidRPr="00B6280B">
        <w:rPr>
          <w:rFonts w:ascii="Sylfaen" w:hAnsi="Sylfaen" w:cs="Sylfaen"/>
          <w:u w:val="single"/>
          <w:lang w:val="ka-GE"/>
        </w:rPr>
        <w:t xml:space="preserve">CYP2C19-ის </w:t>
      </w:r>
      <w:r w:rsidR="00B6280B">
        <w:rPr>
          <w:rFonts w:ascii="Sylfaen" w:hAnsi="Sylfaen" w:cs="Sylfaen"/>
          <w:u w:val="single"/>
          <w:lang w:val="ka-GE"/>
        </w:rPr>
        <w:t>სუსტი</w:t>
      </w:r>
      <w:r w:rsidRPr="00B6280B">
        <w:rPr>
          <w:rFonts w:ascii="Sylfaen" w:hAnsi="Sylfaen" w:cs="Sylfaen"/>
          <w:u w:val="single"/>
          <w:lang w:val="ka-GE"/>
        </w:rPr>
        <w:t xml:space="preserve"> მეტაბოლიზატორები</w:t>
      </w:r>
    </w:p>
    <w:p w14:paraId="692DBB5B" w14:textId="1EEE53DB"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CYP2C19 ექვემდებარება გენეტიკურ პოლიმორფიზმს და პოპულაციის 2-6%, რომელსაც </w:t>
      </w:r>
      <w:r w:rsidR="00B6280B">
        <w:rPr>
          <w:rFonts w:ascii="Sylfaen" w:hAnsi="Sylfaen" w:cs="Sylfaen"/>
          <w:lang w:val="ka-GE"/>
        </w:rPr>
        <w:t>სუსტი</w:t>
      </w:r>
      <w:r w:rsidRPr="0038315C">
        <w:rPr>
          <w:rFonts w:ascii="Sylfaen" w:hAnsi="Sylfaen" w:cs="Sylfaen"/>
          <w:lang w:val="ka-GE"/>
        </w:rPr>
        <w:t xml:space="preserve"> მეტაბოლიზატორები  </w:t>
      </w:r>
      <w:r w:rsidR="00B6280B">
        <w:rPr>
          <w:rFonts w:ascii="Sylfaen" w:hAnsi="Sylfaen" w:cs="Sylfaen"/>
          <w:lang w:val="ka-GE"/>
        </w:rPr>
        <w:t>ეწოდება</w:t>
      </w:r>
      <w:r w:rsidRPr="0038315C">
        <w:rPr>
          <w:rFonts w:ascii="Sylfaen" w:hAnsi="Sylfaen" w:cs="Sylfaen"/>
          <w:lang w:val="ka-GE"/>
        </w:rPr>
        <w:t xml:space="preserve">, ჰომოზიგოტურია მუტანტური CYP2C19 ალელისთვის და შესაბამისად, არ გააჩნიათ ფუნქციური CYP2C19 ფერმენტი. ლანსოპრაზოლის ექსპოზიცია რამდენჯერმე მეტია </w:t>
      </w:r>
      <w:r w:rsidR="00B6280B">
        <w:rPr>
          <w:rFonts w:ascii="Sylfaen" w:hAnsi="Sylfaen" w:cs="Sylfaen"/>
          <w:lang w:val="ka-GE"/>
        </w:rPr>
        <w:t>სუსტ მეტაბოლიზატორებში</w:t>
      </w:r>
      <w:r w:rsidRPr="0038315C">
        <w:rPr>
          <w:rFonts w:ascii="Sylfaen" w:hAnsi="Sylfaen" w:cs="Sylfaen"/>
          <w:lang w:val="ka-GE"/>
        </w:rPr>
        <w:t>, ვიდრე ინტენსიურ მეტაბოლიზატორებ</w:t>
      </w:r>
      <w:r w:rsidR="00B6280B">
        <w:rPr>
          <w:rFonts w:ascii="Sylfaen" w:hAnsi="Sylfaen" w:cs="Sylfaen"/>
          <w:lang w:val="ka-GE"/>
        </w:rPr>
        <w:t>შ</w:t>
      </w:r>
      <w:r w:rsidRPr="0038315C">
        <w:rPr>
          <w:rFonts w:ascii="Sylfaen" w:hAnsi="Sylfaen" w:cs="Sylfaen"/>
          <w:lang w:val="ka-GE"/>
        </w:rPr>
        <w:t>ი.</w:t>
      </w:r>
    </w:p>
    <w:p w14:paraId="41B9AADF" w14:textId="77777777" w:rsidR="0038315C" w:rsidRPr="00B6280B" w:rsidRDefault="0038315C" w:rsidP="00027335">
      <w:pPr>
        <w:spacing w:after="0" w:line="276" w:lineRule="auto"/>
        <w:jc w:val="both"/>
        <w:rPr>
          <w:rFonts w:ascii="Sylfaen" w:hAnsi="Sylfaen" w:cs="Sylfaen"/>
          <w:b/>
          <w:bCs/>
          <w:lang w:val="ka-GE"/>
        </w:rPr>
      </w:pPr>
      <w:r w:rsidRPr="00B6280B">
        <w:rPr>
          <w:rFonts w:ascii="Sylfaen" w:hAnsi="Sylfaen" w:cs="Sylfaen"/>
          <w:b/>
          <w:bCs/>
          <w:lang w:val="ka-GE"/>
        </w:rPr>
        <w:t>5.3 პრეკლინიკური უსაფრთხოების მონაცემები</w:t>
      </w:r>
    </w:p>
    <w:p w14:paraId="5A15251E"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პრეკლინიკური მონაცემები არ აჩვენებს განსაკუთრებულ საფრთხეს ადამიანებისთვის უსაფრთხოების ფარმაკოლოგიის, განმეორებითი დოზის ტოქსიკურობის, რეპროდუქციული ტოქსიკურობის ან გენოტოქსიკურობის ჩვეულებრივი კვლევების საფუძველზე.</w:t>
      </w:r>
    </w:p>
    <w:p w14:paraId="7A0314B1"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ვირთხებზე ჩატარებულ ორ კანცეროგენულ კვლევაში, ლანსოპრაზოლმა გამოიწვია დოზადამოკიდებული კუჭის ECL უჯრედების ჰიპერპლაზია და ECL უჯრედების კარცინოიდები, რომლებიც დაკავშირებულია ჰიპერგასტრინემიასთან, მჟავას სეკრეციის ინჰიბირების გამო.</w:t>
      </w:r>
    </w:p>
    <w:p w14:paraId="561B36C3"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ასევე დაფიქსირდა ნაწლავის მეტაპლაზია, ლეიდიგის უჯრედების ჰიპერპლაზია და კეთილთვისებიანი ლეიდიგის უჯრედების სიმსივნეები. მკურნალობის 18-თვიანი პერიოდის შემდეგ დაფიქსირდა ბადურის ატროფია. ეს არ დაფიქსირებულა მაიმუნებში, ძაღლებსა და თაგვებში.</w:t>
      </w:r>
    </w:p>
    <w:p w14:paraId="36539DFE"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თაგვებზე ჩატარებულ კანცეროგენულ კვლევებში განვითარდა დოზადამოკიდებული კუჭის ECL უჯრედების ჰიპერპლაზია, ასევე ღვიძლის სიმსივნეები და სათესლე ბადის ადენომა.</w:t>
      </w:r>
    </w:p>
    <w:p w14:paraId="10B8F2C3"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ამ მონაცემების კლინიკური მნიშვნელობა უცნობია.</w:t>
      </w:r>
    </w:p>
    <w:p w14:paraId="6DD3E0BB" w14:textId="77777777" w:rsidR="0038315C" w:rsidRPr="00B6280B" w:rsidRDefault="0038315C" w:rsidP="00027335">
      <w:pPr>
        <w:spacing w:after="0" w:line="276" w:lineRule="auto"/>
        <w:jc w:val="both"/>
        <w:rPr>
          <w:rFonts w:ascii="Sylfaen" w:hAnsi="Sylfaen" w:cs="Sylfaen"/>
          <w:b/>
          <w:bCs/>
          <w:lang w:val="ka-GE"/>
        </w:rPr>
      </w:pPr>
      <w:r w:rsidRPr="00B6280B">
        <w:rPr>
          <w:rFonts w:ascii="Sylfaen" w:hAnsi="Sylfaen" w:cs="Sylfaen"/>
          <w:b/>
          <w:bCs/>
          <w:lang w:val="ka-GE"/>
        </w:rPr>
        <w:t>6. ფარმაცევტული მახასიათებლები</w:t>
      </w:r>
    </w:p>
    <w:p w14:paraId="5611300D" w14:textId="77777777" w:rsidR="0038315C" w:rsidRPr="00B6280B" w:rsidRDefault="0038315C" w:rsidP="00027335">
      <w:pPr>
        <w:spacing w:after="0" w:line="276" w:lineRule="auto"/>
        <w:jc w:val="both"/>
        <w:rPr>
          <w:rFonts w:ascii="Sylfaen" w:hAnsi="Sylfaen" w:cs="Sylfaen"/>
          <w:b/>
          <w:bCs/>
          <w:lang w:val="ka-GE"/>
        </w:rPr>
      </w:pPr>
      <w:r w:rsidRPr="00B6280B">
        <w:rPr>
          <w:rFonts w:ascii="Sylfaen" w:hAnsi="Sylfaen" w:cs="Sylfaen"/>
          <w:b/>
          <w:bCs/>
          <w:lang w:val="ka-GE"/>
        </w:rPr>
        <w:lastRenderedPageBreak/>
        <w:t>6.1 დამხმარე ნივთიერებების სია</w:t>
      </w:r>
    </w:p>
    <w:p w14:paraId="34774078"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შაქრის სფეროები (საქაროზა და სიმინდის სახამებელი)</w:t>
      </w:r>
    </w:p>
    <w:p w14:paraId="5DF11655"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ნატრიუმის ლაურილსულფატი</w:t>
      </w:r>
    </w:p>
    <w:p w14:paraId="04F29373"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მეგლუმინი</w:t>
      </w:r>
    </w:p>
    <w:p w14:paraId="690F4AB6"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მანიტოლი (E421)</w:t>
      </w:r>
    </w:p>
    <w:p w14:paraId="0AB22134"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ჰიპრომელოზა 6.0 Cp</w:t>
      </w:r>
    </w:p>
    <w:p w14:paraId="6EB08FBF"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მაკროგოლი 6000</w:t>
      </w:r>
    </w:p>
    <w:p w14:paraId="068773A6"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ტალკი</w:t>
      </w:r>
    </w:p>
    <w:p w14:paraId="156C5217"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პოლისორბატი 80</w:t>
      </w:r>
    </w:p>
    <w:p w14:paraId="77960B54"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ტიტანის დიოქსიდი (E171)</w:t>
      </w:r>
    </w:p>
    <w:p w14:paraId="523D8096"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მეტაკრილის მჟავა-ეთილ აკრილატის კოპოლიმერი, 1:1, დისპერსია 30%</w:t>
      </w:r>
    </w:p>
    <w:p w14:paraId="32722D0C" w14:textId="77777777" w:rsidR="0038315C" w:rsidRPr="00B6280B" w:rsidRDefault="0038315C" w:rsidP="00027335">
      <w:pPr>
        <w:spacing w:after="0" w:line="276" w:lineRule="auto"/>
        <w:jc w:val="both"/>
        <w:rPr>
          <w:rFonts w:ascii="Sylfaen" w:hAnsi="Sylfaen" w:cs="Sylfaen"/>
          <w:u w:val="single"/>
          <w:lang w:val="ka-GE"/>
        </w:rPr>
      </w:pPr>
      <w:r w:rsidRPr="00B6280B">
        <w:rPr>
          <w:rFonts w:ascii="Sylfaen" w:hAnsi="Sylfaen" w:cs="Sylfaen"/>
          <w:u w:val="single"/>
          <w:lang w:val="ka-GE"/>
        </w:rPr>
        <w:t>კაფსულის გარსი:</w:t>
      </w:r>
    </w:p>
    <w:p w14:paraId="6136F8E7"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ჟელატინი</w:t>
      </w:r>
    </w:p>
    <w:p w14:paraId="14F7A411"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ტიტანის დიოქსიდი (E171)</w:t>
      </w:r>
    </w:p>
    <w:p w14:paraId="7B5DD419"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ქინოლინის ყვითელი (E104) – მხოლოდ 15 მგ კაფსულები</w:t>
      </w:r>
    </w:p>
    <w:p w14:paraId="3A018157" w14:textId="77777777" w:rsidR="0038315C" w:rsidRPr="00B6280B" w:rsidRDefault="0038315C" w:rsidP="00027335">
      <w:pPr>
        <w:spacing w:after="0" w:line="276" w:lineRule="auto"/>
        <w:jc w:val="both"/>
        <w:rPr>
          <w:rFonts w:ascii="Sylfaen" w:hAnsi="Sylfaen" w:cs="Sylfaen"/>
          <w:b/>
          <w:bCs/>
          <w:lang w:val="ka-GE"/>
        </w:rPr>
      </w:pPr>
      <w:r w:rsidRPr="00B6280B">
        <w:rPr>
          <w:rFonts w:ascii="Sylfaen" w:hAnsi="Sylfaen" w:cs="Sylfaen"/>
          <w:b/>
          <w:bCs/>
          <w:lang w:val="ka-GE"/>
        </w:rPr>
        <w:t>6.2 შეუთავსებლობა</w:t>
      </w:r>
    </w:p>
    <w:p w14:paraId="303B5741" w14:textId="226CD208" w:rsidR="0038315C" w:rsidRPr="0038315C" w:rsidRDefault="00B6280B" w:rsidP="00027335">
      <w:pPr>
        <w:spacing w:after="0" w:line="276" w:lineRule="auto"/>
        <w:jc w:val="both"/>
        <w:rPr>
          <w:rFonts w:ascii="Sylfaen" w:hAnsi="Sylfaen" w:cs="Sylfaen"/>
          <w:lang w:val="ka-GE"/>
        </w:rPr>
      </w:pPr>
      <w:r>
        <w:rPr>
          <w:rFonts w:ascii="Sylfaen" w:hAnsi="Sylfaen" w:cs="Sylfaen"/>
          <w:lang w:val="ka-GE"/>
        </w:rPr>
        <w:t>არ შეესაბამება.</w:t>
      </w:r>
    </w:p>
    <w:p w14:paraId="6033E47B"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6.3 ვარგისიანობის ვადა</w:t>
      </w:r>
    </w:p>
    <w:p w14:paraId="0EE10B1D" w14:textId="5172CF3D" w:rsidR="0038315C" w:rsidRPr="0038315C" w:rsidRDefault="00B6280B" w:rsidP="00027335">
      <w:pPr>
        <w:spacing w:after="0" w:line="276" w:lineRule="auto"/>
        <w:jc w:val="both"/>
        <w:rPr>
          <w:rFonts w:ascii="Sylfaen" w:hAnsi="Sylfaen" w:cs="Sylfaen"/>
          <w:lang w:val="ka-GE"/>
        </w:rPr>
      </w:pPr>
      <w:r w:rsidRPr="002D1E09">
        <w:rPr>
          <w:rFonts w:ascii="Sylfaen" w:hAnsi="Sylfaen" w:cs="Sylfaen"/>
          <w:lang w:val="ka-GE"/>
        </w:rPr>
        <w:t>ასაფრცქვნელი</w:t>
      </w:r>
      <w:r w:rsidR="0038315C" w:rsidRPr="002D1E09">
        <w:rPr>
          <w:rFonts w:ascii="Sylfaen" w:hAnsi="Sylfaen" w:cs="Sylfaen"/>
          <w:lang w:val="ka-GE"/>
        </w:rPr>
        <w:t xml:space="preserve"> და არა</w:t>
      </w:r>
      <w:r w:rsidRPr="002D1E09">
        <w:rPr>
          <w:rFonts w:ascii="Sylfaen" w:hAnsi="Sylfaen" w:cs="Sylfaen"/>
          <w:lang w:val="ka-GE"/>
        </w:rPr>
        <w:t>ასაფრცქვნელი</w:t>
      </w:r>
      <w:r>
        <w:rPr>
          <w:rFonts w:ascii="Sylfaen" w:hAnsi="Sylfaen" w:cs="Sylfaen"/>
          <w:lang w:val="ka-GE"/>
        </w:rPr>
        <w:t xml:space="preserve"> </w:t>
      </w:r>
      <w:r w:rsidR="0038315C" w:rsidRPr="0038315C">
        <w:rPr>
          <w:rFonts w:ascii="Sylfaen" w:hAnsi="Sylfaen" w:cs="Sylfaen"/>
          <w:lang w:val="ka-GE"/>
        </w:rPr>
        <w:t xml:space="preserve"> OPA-Al-PVC/ალუმინის ბლისტერი: 3 წელი</w:t>
      </w:r>
    </w:p>
    <w:p w14:paraId="6A7409F6" w14:textId="51B5A703"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HDPE ბოთლი PP ხრახნიანი თავსახურით, რომელიც შეიცავს სილიციუმის დესიკანტს: 4 წელი. </w:t>
      </w:r>
      <w:r w:rsidR="00355AD6" w:rsidRPr="0038315C">
        <w:rPr>
          <w:rFonts w:ascii="Sylfaen" w:hAnsi="Sylfaen" w:cs="Sylfaen"/>
          <w:lang w:val="ka-GE"/>
        </w:rPr>
        <w:t>გამოიყენე</w:t>
      </w:r>
      <w:r w:rsidR="00355AD6">
        <w:rPr>
          <w:rFonts w:ascii="Sylfaen" w:hAnsi="Sylfaen" w:cs="Sylfaen"/>
          <w:lang w:val="ka-GE"/>
        </w:rPr>
        <w:t>ბა</w:t>
      </w:r>
      <w:r w:rsidR="00355AD6" w:rsidRPr="0038315C">
        <w:rPr>
          <w:rFonts w:ascii="Sylfaen" w:hAnsi="Sylfaen" w:cs="Sylfaen"/>
          <w:lang w:val="ka-GE"/>
        </w:rPr>
        <w:t xml:space="preserve"> </w:t>
      </w:r>
      <w:r w:rsidRPr="0038315C">
        <w:rPr>
          <w:rFonts w:ascii="Sylfaen" w:hAnsi="Sylfaen" w:cs="Sylfaen"/>
          <w:lang w:val="ka-GE"/>
        </w:rPr>
        <w:t>გახსნიდან 6 თვის განმავლობაში</w:t>
      </w:r>
    </w:p>
    <w:p w14:paraId="55759EC2" w14:textId="41AAFC52" w:rsidR="0038315C" w:rsidRPr="00355AD6" w:rsidRDefault="0038315C" w:rsidP="00027335">
      <w:pPr>
        <w:spacing w:after="0" w:line="276" w:lineRule="auto"/>
        <w:jc w:val="both"/>
        <w:rPr>
          <w:rFonts w:ascii="Sylfaen" w:hAnsi="Sylfaen" w:cs="Sylfaen"/>
          <w:b/>
          <w:bCs/>
          <w:lang w:val="ka-GE"/>
        </w:rPr>
      </w:pPr>
      <w:r w:rsidRPr="00355AD6">
        <w:rPr>
          <w:rFonts w:ascii="Sylfaen" w:hAnsi="Sylfaen" w:cs="Sylfaen"/>
          <w:b/>
          <w:bCs/>
          <w:lang w:val="ka-GE"/>
        </w:rPr>
        <w:t>6.4 განსაკუთრებული სიფრთხილის ზომები</w:t>
      </w:r>
      <w:r w:rsidR="00355AD6">
        <w:rPr>
          <w:rFonts w:ascii="Sylfaen" w:hAnsi="Sylfaen" w:cs="Sylfaen"/>
          <w:b/>
          <w:bCs/>
          <w:lang w:val="ka-GE"/>
        </w:rPr>
        <w:t xml:space="preserve"> </w:t>
      </w:r>
      <w:r w:rsidR="00355AD6" w:rsidRPr="00355AD6">
        <w:rPr>
          <w:rFonts w:ascii="Sylfaen" w:hAnsi="Sylfaen" w:cs="Sylfaen"/>
          <w:b/>
          <w:bCs/>
          <w:lang w:val="ka-GE"/>
        </w:rPr>
        <w:t>შენახვის</w:t>
      </w:r>
      <w:r w:rsidR="00355AD6">
        <w:rPr>
          <w:rFonts w:ascii="Sylfaen" w:hAnsi="Sylfaen" w:cs="Sylfaen"/>
          <w:b/>
          <w:bCs/>
          <w:lang w:val="ka-GE"/>
        </w:rPr>
        <w:t>ას</w:t>
      </w:r>
    </w:p>
    <w:p w14:paraId="0693C573" w14:textId="0432D371" w:rsidR="0038315C" w:rsidRPr="0038315C" w:rsidRDefault="00355AD6" w:rsidP="00027335">
      <w:pPr>
        <w:spacing w:after="0" w:line="276" w:lineRule="auto"/>
        <w:jc w:val="both"/>
        <w:rPr>
          <w:rFonts w:ascii="Sylfaen" w:hAnsi="Sylfaen" w:cs="Sylfaen"/>
          <w:lang w:val="ka-GE"/>
        </w:rPr>
      </w:pPr>
      <w:proofErr w:type="spellStart"/>
      <w:r w:rsidRPr="002D1E09">
        <w:rPr>
          <w:rFonts w:ascii="Sylfaen" w:hAnsi="Sylfaen" w:cs="Sylfaen"/>
          <w:lang w:val="ka-GE"/>
        </w:rPr>
        <w:t>ასაფრცქვნელი</w:t>
      </w:r>
      <w:proofErr w:type="spellEnd"/>
      <w:r w:rsidRPr="002D1E09">
        <w:rPr>
          <w:rFonts w:ascii="Sylfaen" w:hAnsi="Sylfaen" w:cs="Sylfaen"/>
          <w:lang w:val="ka-GE"/>
        </w:rPr>
        <w:t xml:space="preserve"> და </w:t>
      </w:r>
      <w:proofErr w:type="spellStart"/>
      <w:r w:rsidRPr="002D1E09">
        <w:rPr>
          <w:rFonts w:ascii="Sylfaen" w:hAnsi="Sylfaen" w:cs="Sylfaen"/>
          <w:lang w:val="ka-GE"/>
        </w:rPr>
        <w:t>არაასაფრცქვნელი</w:t>
      </w:r>
      <w:r w:rsidR="002D1E09">
        <w:rPr>
          <w:rFonts w:ascii="Sylfaen" w:hAnsi="Sylfaen" w:cs="Sylfaen"/>
          <w:lang w:val="ka-GE"/>
        </w:rPr>
        <w:t>კვ</w:t>
      </w:r>
      <w:proofErr w:type="spellEnd"/>
      <w:r>
        <w:rPr>
          <w:rFonts w:ascii="Sylfaen" w:hAnsi="Sylfaen" w:cs="Sylfaen"/>
          <w:lang w:val="ka-GE"/>
        </w:rPr>
        <w:t xml:space="preserve"> </w:t>
      </w:r>
      <w:r w:rsidRPr="0038315C">
        <w:rPr>
          <w:rFonts w:ascii="Sylfaen" w:hAnsi="Sylfaen" w:cs="Sylfaen"/>
          <w:lang w:val="ka-GE"/>
        </w:rPr>
        <w:t xml:space="preserve"> </w:t>
      </w:r>
      <w:r w:rsidR="0038315C" w:rsidRPr="0038315C">
        <w:rPr>
          <w:rFonts w:ascii="Sylfaen" w:hAnsi="Sylfaen" w:cs="Sylfaen"/>
          <w:lang w:val="ka-GE"/>
        </w:rPr>
        <w:t xml:space="preserve">OPA- </w:t>
      </w:r>
      <w:proofErr w:type="spellStart"/>
      <w:r w:rsidR="0038315C" w:rsidRPr="0038315C">
        <w:rPr>
          <w:rFonts w:ascii="Sylfaen" w:hAnsi="Sylfaen" w:cs="Sylfaen"/>
          <w:lang w:val="ka-GE"/>
        </w:rPr>
        <w:t>Al</w:t>
      </w:r>
      <w:proofErr w:type="spellEnd"/>
      <w:r w:rsidR="0038315C" w:rsidRPr="0038315C">
        <w:rPr>
          <w:rFonts w:ascii="Sylfaen" w:hAnsi="Sylfaen" w:cs="Sylfaen"/>
          <w:lang w:val="ka-GE"/>
        </w:rPr>
        <w:t>-PVC/</w:t>
      </w:r>
      <w:proofErr w:type="spellStart"/>
      <w:r w:rsidR="0038315C" w:rsidRPr="0038315C">
        <w:rPr>
          <w:rFonts w:ascii="Sylfaen" w:hAnsi="Sylfaen" w:cs="Sylfaen"/>
          <w:lang w:val="ka-GE"/>
        </w:rPr>
        <w:t>Alu</w:t>
      </w:r>
      <w:proofErr w:type="spellEnd"/>
      <w:r w:rsidR="0038315C" w:rsidRPr="0038315C">
        <w:rPr>
          <w:rFonts w:ascii="Sylfaen" w:hAnsi="Sylfaen" w:cs="Sylfaen"/>
          <w:lang w:val="ka-GE"/>
        </w:rPr>
        <w:t xml:space="preserve"> ბლისტერი</w:t>
      </w:r>
    </w:p>
    <w:p w14:paraId="6E0A7E4D" w14:textId="6962E2A1"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არ შეინახოთ 25</w:t>
      </w:r>
      <w:r w:rsidR="00355AD6" w:rsidRPr="00355AD6">
        <w:rPr>
          <w:rFonts w:ascii="Sylfaen" w:hAnsi="Sylfaen" w:cs="Sylfaen"/>
          <w:vertAlign w:val="superscript"/>
          <w:lang w:val="ka-GE"/>
        </w:rPr>
        <w:t>0</w:t>
      </w:r>
      <w:r w:rsidRPr="0038315C">
        <w:rPr>
          <w:rFonts w:ascii="Sylfaen" w:hAnsi="Sylfaen" w:cs="Sylfaen"/>
          <w:lang w:val="ka-GE"/>
        </w:rPr>
        <w:t>C-ზე მაღალ ტემპერატურაზე</w:t>
      </w:r>
    </w:p>
    <w:p w14:paraId="239C52A6"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ტენისგან დასაცავად შეინახეთ ორიგინალ შეფუთვაში.</w:t>
      </w:r>
    </w:p>
    <w:p w14:paraId="1C675F9A"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HDPE ბოთლი PP ხრახნიანი თავსახურით, რომელიც შეიცავს სილიციუმის დესიკანტს.</w:t>
      </w:r>
    </w:p>
    <w:p w14:paraId="44CB4B2C" w14:textId="5668DAEA"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არ შეინახოთ 25</w:t>
      </w:r>
      <w:r w:rsidR="00355AD6" w:rsidRPr="00355AD6">
        <w:rPr>
          <w:rFonts w:ascii="Sylfaen" w:hAnsi="Sylfaen" w:cs="Sylfaen"/>
          <w:vertAlign w:val="superscript"/>
          <w:lang w:val="ka-GE"/>
        </w:rPr>
        <w:t>0</w:t>
      </w:r>
      <w:r w:rsidRPr="0038315C">
        <w:rPr>
          <w:rFonts w:ascii="Sylfaen" w:hAnsi="Sylfaen" w:cs="Sylfaen"/>
          <w:lang w:val="ka-GE"/>
        </w:rPr>
        <w:t>C-ზე მაღალ ტემპერატურაზე. გამოიყენეთ გახსნიდან 6 თვის განმავლობაში.</w:t>
      </w:r>
    </w:p>
    <w:p w14:paraId="460FA19D"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ტენისგან დასაცავად შეინახეთ ბოთლი მჭიდროდ დახურული.</w:t>
      </w:r>
    </w:p>
    <w:p w14:paraId="084931BE" w14:textId="3DC5AA09" w:rsidR="0038315C" w:rsidRPr="00355AD6" w:rsidRDefault="0038315C" w:rsidP="00027335">
      <w:pPr>
        <w:spacing w:after="0" w:line="276" w:lineRule="auto"/>
        <w:jc w:val="both"/>
        <w:rPr>
          <w:rFonts w:ascii="Sylfaen" w:hAnsi="Sylfaen" w:cs="Sylfaen"/>
          <w:b/>
          <w:bCs/>
          <w:lang w:val="ka-GE"/>
        </w:rPr>
      </w:pPr>
      <w:r w:rsidRPr="00355AD6">
        <w:rPr>
          <w:rFonts w:ascii="Sylfaen" w:hAnsi="Sylfaen" w:cs="Sylfaen"/>
          <w:b/>
          <w:bCs/>
          <w:lang w:val="ka-GE"/>
        </w:rPr>
        <w:t xml:space="preserve">6.5 კონტეინერის </w:t>
      </w:r>
      <w:r w:rsidR="00355AD6">
        <w:rPr>
          <w:rFonts w:ascii="Sylfaen" w:hAnsi="Sylfaen" w:cs="Sylfaen"/>
          <w:b/>
          <w:bCs/>
          <w:lang w:val="ka-GE"/>
        </w:rPr>
        <w:t>სახეხობა</w:t>
      </w:r>
      <w:r w:rsidRPr="00355AD6">
        <w:rPr>
          <w:rFonts w:ascii="Sylfaen" w:hAnsi="Sylfaen" w:cs="Sylfaen"/>
          <w:b/>
          <w:bCs/>
          <w:lang w:val="ka-GE"/>
        </w:rPr>
        <w:t xml:space="preserve"> და </w:t>
      </w:r>
      <w:r w:rsidR="00355AD6">
        <w:rPr>
          <w:rFonts w:ascii="Sylfaen" w:hAnsi="Sylfaen" w:cs="Sylfaen"/>
          <w:b/>
          <w:bCs/>
          <w:lang w:val="ka-GE"/>
        </w:rPr>
        <w:t>შიგთავსი</w:t>
      </w:r>
    </w:p>
    <w:p w14:paraId="2D9DC80E" w14:textId="122B2528"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14, 28, 30, 56, 84, 98 და 100 კაფსულა შეიძლება შეფუთული იყოს </w:t>
      </w:r>
      <w:r w:rsidR="00355AD6" w:rsidRPr="00027335">
        <w:rPr>
          <w:rFonts w:ascii="Sylfaen" w:hAnsi="Sylfaen" w:cs="Sylfaen"/>
          <w:lang w:val="ka-GE"/>
        </w:rPr>
        <w:t>ასაფრქცქვნელ</w:t>
      </w:r>
      <w:r w:rsidRPr="0038315C">
        <w:rPr>
          <w:rFonts w:ascii="Sylfaen" w:hAnsi="Sylfaen" w:cs="Sylfaen"/>
          <w:lang w:val="ka-GE"/>
        </w:rPr>
        <w:t xml:space="preserve"> OPA-Al-PVC/ალუმინის ბლისტერში</w:t>
      </w:r>
    </w:p>
    <w:p w14:paraId="19108E57" w14:textId="1C3D371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 xml:space="preserve">14, 28, 30, 56, 84, 98 და 100 კაფსულა შეიძლება შეფუთული იყოს </w:t>
      </w:r>
      <w:r w:rsidR="00355AD6" w:rsidRPr="00027335">
        <w:rPr>
          <w:rFonts w:ascii="Sylfaen" w:hAnsi="Sylfaen" w:cs="Sylfaen"/>
          <w:lang w:val="ka-GE"/>
        </w:rPr>
        <w:t>არაასაფრქცქვნელ</w:t>
      </w:r>
      <w:r w:rsidR="00355AD6" w:rsidRPr="0038315C">
        <w:rPr>
          <w:rFonts w:ascii="Sylfaen" w:hAnsi="Sylfaen" w:cs="Sylfaen"/>
          <w:lang w:val="ka-GE"/>
        </w:rPr>
        <w:t xml:space="preserve"> </w:t>
      </w:r>
      <w:r w:rsidRPr="0038315C">
        <w:rPr>
          <w:rFonts w:ascii="Sylfaen" w:hAnsi="Sylfaen" w:cs="Sylfaen"/>
          <w:lang w:val="ka-GE"/>
        </w:rPr>
        <w:t>OPA-Al-PVC/ალუმინის ბლისტერში</w:t>
      </w:r>
    </w:p>
    <w:p w14:paraId="2B315D7F"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14, 28, 30, 56, 84, 98 და 100 კაფსულა შეიძლება შეფუთული იყოს HDPE ბოთლში PP ხრახნიანი თავსახურით, რომელიც შეიცავს სილიციუმის დესიკანტს.</w:t>
      </w:r>
    </w:p>
    <w:p w14:paraId="6FCBC829"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შესაძლოა, ყველა შეფუთვის ზომა არ იყოს ბაზარზე.</w:t>
      </w:r>
    </w:p>
    <w:p w14:paraId="3A7B8635" w14:textId="77777777" w:rsidR="0038315C" w:rsidRPr="002074AC" w:rsidRDefault="0038315C" w:rsidP="00027335">
      <w:pPr>
        <w:spacing w:after="0" w:line="276" w:lineRule="auto"/>
        <w:jc w:val="both"/>
        <w:rPr>
          <w:rFonts w:ascii="Sylfaen" w:hAnsi="Sylfaen" w:cs="Sylfaen"/>
          <w:b/>
          <w:bCs/>
          <w:lang w:val="ka-GE"/>
        </w:rPr>
      </w:pPr>
      <w:r w:rsidRPr="002074AC">
        <w:rPr>
          <w:rFonts w:ascii="Sylfaen" w:hAnsi="Sylfaen" w:cs="Sylfaen"/>
          <w:b/>
          <w:bCs/>
          <w:lang w:val="ka-GE"/>
        </w:rPr>
        <w:t>6.6 სპეციალური სიფრთხილის ზომები განადგურებისა და სხვა დამუშავების დროს</w:t>
      </w:r>
    </w:p>
    <w:p w14:paraId="1F9BD488" w14:textId="77777777" w:rsidR="0038315C" w:rsidRDefault="0038315C" w:rsidP="00027335">
      <w:pPr>
        <w:spacing w:after="0" w:line="276" w:lineRule="auto"/>
        <w:jc w:val="both"/>
        <w:rPr>
          <w:rFonts w:ascii="Sylfaen" w:hAnsi="Sylfaen" w:cs="Sylfaen"/>
          <w:lang w:val="ka-GE"/>
        </w:rPr>
      </w:pPr>
      <w:r w:rsidRPr="0038315C">
        <w:rPr>
          <w:rFonts w:ascii="Sylfaen" w:hAnsi="Sylfaen" w:cs="Sylfaen"/>
          <w:lang w:val="ka-GE"/>
        </w:rPr>
        <w:lastRenderedPageBreak/>
        <w:t>სპეციალური მოთხოვნები არ არსებობს.</w:t>
      </w:r>
    </w:p>
    <w:p w14:paraId="3E97445B" w14:textId="77777777" w:rsidR="00027335" w:rsidRDefault="00027335" w:rsidP="00027335">
      <w:pPr>
        <w:spacing w:after="0" w:line="276" w:lineRule="auto"/>
        <w:jc w:val="both"/>
        <w:rPr>
          <w:rFonts w:ascii="Sylfaen" w:hAnsi="Sylfaen" w:cs="Sylfaen"/>
          <w:lang w:val="ka-GE"/>
        </w:rPr>
      </w:pPr>
    </w:p>
    <w:p w14:paraId="122D789C" w14:textId="28642E13" w:rsidR="00027335" w:rsidRPr="009F67BE" w:rsidRDefault="00027335" w:rsidP="00027335">
      <w:pPr>
        <w:autoSpaceDE w:val="0"/>
        <w:autoSpaceDN w:val="0"/>
        <w:adjustRightInd w:val="0"/>
        <w:spacing w:line="276" w:lineRule="auto"/>
        <w:jc w:val="both"/>
        <w:rPr>
          <w:rFonts w:ascii="Sylfaen" w:hAnsi="Sylfaen" w:cs="Sylfaen"/>
          <w:b/>
          <w:noProof/>
          <w:lang w:val="ka-GE"/>
        </w:rPr>
      </w:pPr>
      <w:r w:rsidRPr="00027335">
        <w:rPr>
          <w:rFonts w:ascii="Sylfaen" w:eastAsia="SimSun" w:hAnsi="Sylfaen"/>
          <w:b/>
          <w:lang w:val="ka-GE"/>
        </w:rPr>
        <w:t>გაცემის წეს</w:t>
      </w:r>
      <w:r>
        <w:rPr>
          <w:rFonts w:ascii="Sylfaen" w:eastAsia="SimSun" w:hAnsi="Sylfaen"/>
          <w:bCs/>
          <w:lang w:val="ka-GE"/>
        </w:rPr>
        <w:t xml:space="preserve"> - </w:t>
      </w: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r>
        <w:rPr>
          <w:rFonts w:ascii="Sylfaen" w:eastAsia="SimSun" w:hAnsi="Sylfaen"/>
          <w:bCs/>
          <w:lang w:val="ka-GE"/>
        </w:rPr>
        <w:t>.</w:t>
      </w:r>
    </w:p>
    <w:p w14:paraId="67D4AA19" w14:textId="21C31A38" w:rsidR="0038315C" w:rsidRPr="002074AC" w:rsidRDefault="0038315C" w:rsidP="00027335">
      <w:pPr>
        <w:spacing w:after="0" w:line="276" w:lineRule="auto"/>
        <w:jc w:val="both"/>
        <w:rPr>
          <w:rFonts w:ascii="Sylfaen" w:hAnsi="Sylfaen" w:cs="Sylfaen"/>
          <w:b/>
          <w:bCs/>
          <w:lang w:val="ka-GE"/>
        </w:rPr>
      </w:pPr>
      <w:r w:rsidRPr="002074AC">
        <w:rPr>
          <w:rFonts w:ascii="Sylfaen" w:hAnsi="Sylfaen" w:cs="Sylfaen"/>
          <w:b/>
          <w:bCs/>
          <w:lang w:val="ka-GE"/>
        </w:rPr>
        <w:t xml:space="preserve">7. </w:t>
      </w:r>
      <w:r w:rsidR="002074AC" w:rsidRPr="002074AC">
        <w:rPr>
          <w:rFonts w:ascii="Sylfaen" w:hAnsi="Sylfaen" w:cs="Sylfaen"/>
          <w:b/>
          <w:bCs/>
          <w:lang w:val="ka-GE"/>
        </w:rPr>
        <w:t>სავაჭრო ნებართვის</w:t>
      </w:r>
      <w:r w:rsidRPr="002074AC">
        <w:rPr>
          <w:rFonts w:ascii="Sylfaen" w:hAnsi="Sylfaen" w:cs="Sylfaen"/>
          <w:b/>
          <w:bCs/>
          <w:lang w:val="ka-GE"/>
        </w:rPr>
        <w:t xml:space="preserve"> მფლობელი</w:t>
      </w:r>
    </w:p>
    <w:p w14:paraId="498FA45D"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D&amp;FISHER CO LTD</w:t>
      </w:r>
    </w:p>
    <w:p w14:paraId="26A16891" w14:textId="77777777"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ნირიიდონი 5, სტროვოლოლსი, 2045 ნიქოზია, კვიპროსი</w:t>
      </w:r>
    </w:p>
    <w:p w14:paraId="2B2E938A" w14:textId="08B9B23C" w:rsidR="0038315C" w:rsidRPr="002074AC" w:rsidRDefault="0038315C" w:rsidP="00027335">
      <w:pPr>
        <w:spacing w:after="0" w:line="276" w:lineRule="auto"/>
        <w:jc w:val="both"/>
        <w:rPr>
          <w:rFonts w:ascii="Sylfaen" w:hAnsi="Sylfaen" w:cs="Sylfaen"/>
          <w:b/>
          <w:bCs/>
          <w:lang w:val="ka-GE"/>
        </w:rPr>
      </w:pPr>
      <w:r w:rsidRPr="002074AC">
        <w:rPr>
          <w:rFonts w:ascii="Sylfaen" w:hAnsi="Sylfaen" w:cs="Sylfaen"/>
          <w:b/>
          <w:bCs/>
          <w:lang w:val="ka-GE"/>
        </w:rPr>
        <w:t xml:space="preserve">8. </w:t>
      </w:r>
      <w:r w:rsidR="002074AC" w:rsidRPr="002074AC">
        <w:rPr>
          <w:rFonts w:ascii="Sylfaen" w:hAnsi="Sylfaen" w:cs="Sylfaen"/>
          <w:b/>
          <w:bCs/>
          <w:lang w:val="ka-GE"/>
        </w:rPr>
        <w:t xml:space="preserve">სავაჭრო ნებართვის </w:t>
      </w:r>
      <w:r w:rsidRPr="002074AC">
        <w:rPr>
          <w:rFonts w:ascii="Sylfaen" w:hAnsi="Sylfaen" w:cs="Sylfaen"/>
          <w:b/>
          <w:bCs/>
          <w:lang w:val="ka-GE"/>
        </w:rPr>
        <w:t>ნომერი(ები)</w:t>
      </w:r>
    </w:p>
    <w:p w14:paraId="6277F232" w14:textId="5B134026"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w:t>
      </w:r>
      <w:r w:rsidR="00355AD6">
        <w:rPr>
          <w:rFonts w:ascii="Sylfaen" w:hAnsi="Sylfaen" w:cs="Sylfaen"/>
          <w:lang w:val="ka-GE"/>
        </w:rPr>
        <w:t>ჩაიწეროს</w:t>
      </w:r>
      <w:r w:rsidRPr="0038315C">
        <w:rPr>
          <w:rFonts w:ascii="Sylfaen" w:hAnsi="Sylfaen" w:cs="Sylfaen"/>
          <w:lang w:val="ka-GE"/>
        </w:rPr>
        <w:t xml:space="preserve"> ეროვნულ დონეზე]</w:t>
      </w:r>
    </w:p>
    <w:p w14:paraId="639CC36B" w14:textId="3322F1AA" w:rsidR="0038315C" w:rsidRPr="002074AC" w:rsidRDefault="0038315C" w:rsidP="00027335">
      <w:pPr>
        <w:spacing w:after="0" w:line="276" w:lineRule="auto"/>
        <w:jc w:val="both"/>
        <w:rPr>
          <w:rFonts w:ascii="Sylfaen" w:hAnsi="Sylfaen" w:cs="Sylfaen"/>
          <w:b/>
          <w:bCs/>
          <w:lang w:val="ka-GE"/>
        </w:rPr>
      </w:pPr>
      <w:r w:rsidRPr="002074AC">
        <w:rPr>
          <w:rFonts w:ascii="Sylfaen" w:hAnsi="Sylfaen" w:cs="Sylfaen"/>
          <w:b/>
          <w:bCs/>
          <w:lang w:val="ka-GE"/>
        </w:rPr>
        <w:t xml:space="preserve">9. </w:t>
      </w:r>
      <w:r w:rsidR="002074AC" w:rsidRPr="002074AC">
        <w:rPr>
          <w:rFonts w:ascii="Sylfaen" w:hAnsi="Sylfaen" w:cs="Sylfaen"/>
          <w:b/>
          <w:bCs/>
          <w:lang w:val="ka-GE"/>
        </w:rPr>
        <w:t xml:space="preserve">პირველი ნებართვის/ნებართვის </w:t>
      </w:r>
      <w:r w:rsidRPr="002074AC">
        <w:rPr>
          <w:rFonts w:ascii="Sylfaen" w:hAnsi="Sylfaen" w:cs="Sylfaen"/>
          <w:b/>
          <w:bCs/>
          <w:lang w:val="ka-GE"/>
        </w:rPr>
        <w:t>განახლების თარიღი</w:t>
      </w:r>
    </w:p>
    <w:p w14:paraId="3220B489" w14:textId="4C52A6E8" w:rsidR="0038315C" w:rsidRPr="0038315C" w:rsidRDefault="0038315C" w:rsidP="00027335">
      <w:pPr>
        <w:spacing w:after="0" w:line="276" w:lineRule="auto"/>
        <w:jc w:val="both"/>
        <w:rPr>
          <w:rFonts w:ascii="Sylfaen" w:hAnsi="Sylfaen" w:cs="Sylfaen"/>
          <w:lang w:val="ka-GE"/>
        </w:rPr>
      </w:pPr>
      <w:r w:rsidRPr="0038315C">
        <w:rPr>
          <w:rFonts w:ascii="Sylfaen" w:hAnsi="Sylfaen" w:cs="Sylfaen"/>
          <w:lang w:val="ka-GE"/>
        </w:rPr>
        <w:t>[</w:t>
      </w:r>
      <w:r w:rsidR="00355AD6">
        <w:rPr>
          <w:rFonts w:ascii="Sylfaen" w:hAnsi="Sylfaen" w:cs="Sylfaen"/>
          <w:lang w:val="ka-GE"/>
        </w:rPr>
        <w:t xml:space="preserve">ჩაიწეროს </w:t>
      </w:r>
      <w:r w:rsidRPr="0038315C">
        <w:rPr>
          <w:rFonts w:ascii="Sylfaen" w:hAnsi="Sylfaen" w:cs="Sylfaen"/>
          <w:lang w:val="ka-GE"/>
        </w:rPr>
        <w:t>ეროვნულ დონეზე]</w:t>
      </w:r>
    </w:p>
    <w:p w14:paraId="72CC93A4" w14:textId="32FA545C" w:rsidR="00767951" w:rsidRDefault="0038315C" w:rsidP="00027335">
      <w:pPr>
        <w:spacing w:line="276" w:lineRule="auto"/>
        <w:jc w:val="both"/>
        <w:rPr>
          <w:rFonts w:ascii="Sylfaen" w:hAnsi="Sylfaen" w:cs="Sylfaen"/>
          <w:b/>
          <w:bCs/>
          <w:lang w:val="ka-GE"/>
        </w:rPr>
      </w:pPr>
      <w:r w:rsidRPr="002074AC">
        <w:rPr>
          <w:rFonts w:ascii="Sylfaen" w:hAnsi="Sylfaen" w:cs="Sylfaen"/>
          <w:b/>
          <w:bCs/>
          <w:lang w:val="ka-GE"/>
        </w:rPr>
        <w:t>10. ტექსტის გადახედვის თარიღი</w:t>
      </w:r>
    </w:p>
    <w:p w14:paraId="798B6A10" w14:textId="77777777" w:rsidR="00AC6A8F" w:rsidRDefault="00AC6A8F" w:rsidP="00027335">
      <w:pPr>
        <w:spacing w:line="276" w:lineRule="auto"/>
        <w:jc w:val="both"/>
        <w:rPr>
          <w:rFonts w:ascii="Sylfaen" w:hAnsi="Sylfaen" w:cs="Sylfaen"/>
          <w:b/>
          <w:bCs/>
          <w:lang w:val="ka-GE"/>
        </w:rPr>
      </w:pPr>
    </w:p>
    <w:p w14:paraId="7470D0C9" w14:textId="77777777" w:rsidR="00AC6A8F" w:rsidRDefault="00AC6A8F" w:rsidP="00027335">
      <w:pPr>
        <w:spacing w:line="276" w:lineRule="auto"/>
        <w:jc w:val="both"/>
        <w:rPr>
          <w:rFonts w:ascii="Sylfaen" w:hAnsi="Sylfaen" w:cs="Sylfaen"/>
          <w:b/>
          <w:bCs/>
          <w:lang w:val="ka-GE"/>
        </w:rPr>
      </w:pPr>
    </w:p>
    <w:p w14:paraId="27069B4B" w14:textId="77777777" w:rsidR="00AC6A8F" w:rsidRDefault="00AC6A8F" w:rsidP="00027335">
      <w:pPr>
        <w:spacing w:line="276" w:lineRule="auto"/>
        <w:jc w:val="both"/>
        <w:rPr>
          <w:rFonts w:ascii="Sylfaen" w:hAnsi="Sylfaen" w:cs="Sylfaen"/>
          <w:b/>
          <w:bCs/>
          <w:lang w:val="ka-GE"/>
        </w:rPr>
      </w:pPr>
    </w:p>
    <w:p w14:paraId="438051DB" w14:textId="77777777" w:rsidR="00AC6A8F" w:rsidRDefault="00AC6A8F" w:rsidP="00027335">
      <w:pPr>
        <w:spacing w:line="276" w:lineRule="auto"/>
        <w:jc w:val="both"/>
        <w:rPr>
          <w:rFonts w:ascii="Sylfaen" w:hAnsi="Sylfaen" w:cs="Sylfaen"/>
          <w:b/>
          <w:bCs/>
          <w:lang w:val="ka-GE"/>
        </w:rPr>
      </w:pPr>
    </w:p>
    <w:sectPr w:rsidR="00AC6A8F" w:rsidSect="00AC6A8F">
      <w:pgSz w:w="12240" w:h="15840"/>
      <w:pgMar w:top="1134" w:right="850" w:bottom="1134"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9E3766"/>
    <w:multiLevelType w:val="hybridMultilevel"/>
    <w:tmpl w:val="E03E5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2548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315C"/>
    <w:rsid w:val="00027335"/>
    <w:rsid w:val="000563D7"/>
    <w:rsid w:val="00091737"/>
    <w:rsid w:val="001200E2"/>
    <w:rsid w:val="00167071"/>
    <w:rsid w:val="001747F7"/>
    <w:rsid w:val="001C5157"/>
    <w:rsid w:val="002074AC"/>
    <w:rsid w:val="00251536"/>
    <w:rsid w:val="002D1E09"/>
    <w:rsid w:val="0031345C"/>
    <w:rsid w:val="00355AD6"/>
    <w:rsid w:val="0038315C"/>
    <w:rsid w:val="003A5B3A"/>
    <w:rsid w:val="005317D2"/>
    <w:rsid w:val="0056591D"/>
    <w:rsid w:val="00574878"/>
    <w:rsid w:val="005D2730"/>
    <w:rsid w:val="006040F1"/>
    <w:rsid w:val="00767951"/>
    <w:rsid w:val="00945AFB"/>
    <w:rsid w:val="00A418F5"/>
    <w:rsid w:val="00A63DF1"/>
    <w:rsid w:val="00AC6A8F"/>
    <w:rsid w:val="00B6280B"/>
    <w:rsid w:val="00C92AF2"/>
    <w:rsid w:val="00C93185"/>
    <w:rsid w:val="00D101D1"/>
    <w:rsid w:val="00D351F9"/>
    <w:rsid w:val="00D4054D"/>
    <w:rsid w:val="00E26D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369E0"/>
  <w15:docId w15:val="{AEEB117C-89F9-459E-B13D-B84274E04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3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31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31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31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31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1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1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1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3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3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3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3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3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15C"/>
    <w:rPr>
      <w:rFonts w:eastAsiaTheme="majorEastAsia" w:cstheme="majorBidi"/>
      <w:color w:val="272727" w:themeColor="text1" w:themeTint="D8"/>
    </w:rPr>
  </w:style>
  <w:style w:type="paragraph" w:styleId="Title">
    <w:name w:val="Title"/>
    <w:basedOn w:val="Normal"/>
    <w:next w:val="Normal"/>
    <w:link w:val="TitleChar"/>
    <w:uiPriority w:val="10"/>
    <w:qFormat/>
    <w:rsid w:val="00383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15C"/>
    <w:pPr>
      <w:spacing w:before="160"/>
      <w:jc w:val="center"/>
    </w:pPr>
    <w:rPr>
      <w:i/>
      <w:iCs/>
      <w:color w:val="404040" w:themeColor="text1" w:themeTint="BF"/>
    </w:rPr>
  </w:style>
  <w:style w:type="character" w:customStyle="1" w:styleId="QuoteChar">
    <w:name w:val="Quote Char"/>
    <w:basedOn w:val="DefaultParagraphFont"/>
    <w:link w:val="Quote"/>
    <w:uiPriority w:val="29"/>
    <w:rsid w:val="0038315C"/>
    <w:rPr>
      <w:i/>
      <w:iCs/>
      <w:color w:val="404040" w:themeColor="text1" w:themeTint="BF"/>
    </w:rPr>
  </w:style>
  <w:style w:type="paragraph" w:styleId="ListParagraph">
    <w:name w:val="List Paragraph"/>
    <w:basedOn w:val="Normal"/>
    <w:uiPriority w:val="34"/>
    <w:qFormat/>
    <w:rsid w:val="0038315C"/>
    <w:pPr>
      <w:ind w:left="720"/>
      <w:contextualSpacing/>
    </w:pPr>
  </w:style>
  <w:style w:type="character" w:styleId="IntenseEmphasis">
    <w:name w:val="Intense Emphasis"/>
    <w:basedOn w:val="DefaultParagraphFont"/>
    <w:uiPriority w:val="21"/>
    <w:qFormat/>
    <w:rsid w:val="0038315C"/>
    <w:rPr>
      <w:i/>
      <w:iCs/>
      <w:color w:val="0F4761" w:themeColor="accent1" w:themeShade="BF"/>
    </w:rPr>
  </w:style>
  <w:style w:type="paragraph" w:styleId="IntenseQuote">
    <w:name w:val="Intense Quote"/>
    <w:basedOn w:val="Normal"/>
    <w:next w:val="Normal"/>
    <w:link w:val="IntenseQuoteChar"/>
    <w:uiPriority w:val="30"/>
    <w:qFormat/>
    <w:rsid w:val="00383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315C"/>
    <w:rPr>
      <w:i/>
      <w:iCs/>
      <w:color w:val="0F4761" w:themeColor="accent1" w:themeShade="BF"/>
    </w:rPr>
  </w:style>
  <w:style w:type="character" w:styleId="IntenseReference">
    <w:name w:val="Intense Reference"/>
    <w:basedOn w:val="DefaultParagraphFont"/>
    <w:uiPriority w:val="32"/>
    <w:qFormat/>
    <w:rsid w:val="0038315C"/>
    <w:rPr>
      <w:b/>
      <w:bCs/>
      <w:smallCaps/>
      <w:color w:val="0F4761" w:themeColor="accent1" w:themeShade="BF"/>
      <w:spacing w:val="5"/>
    </w:rPr>
  </w:style>
  <w:style w:type="table" w:styleId="TableGrid">
    <w:name w:val="Table Grid"/>
    <w:basedOn w:val="TableNormal"/>
    <w:uiPriority w:val="39"/>
    <w:rsid w:val="00A63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15</Pages>
  <Words>3985</Words>
  <Characters>22721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Eteri Chokheli</cp:lastModifiedBy>
  <cp:revision>14</cp:revision>
  <cp:lastPrinted>2026-03-02T10:31:00Z</cp:lastPrinted>
  <dcterms:created xsi:type="dcterms:W3CDTF">2026-02-27T14:28:00Z</dcterms:created>
  <dcterms:modified xsi:type="dcterms:W3CDTF">2026-07-15T08:39:00Z</dcterms:modified>
</cp:coreProperties>
</file>