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9CFD5" w14:textId="76CCBB42" w:rsidR="00FA73B3" w:rsidRPr="00F85360" w:rsidRDefault="00190EC4" w:rsidP="008F6D20">
      <w:pPr>
        <w:spacing w:after="0" w:line="276" w:lineRule="auto"/>
        <w:ind w:left="-540"/>
        <w:jc w:val="center"/>
        <w:rPr>
          <w:rFonts w:ascii="Sylfaen" w:hAnsi="Sylfaen"/>
          <w:b/>
          <w:sz w:val="24"/>
          <w:szCs w:val="24"/>
          <w:lang w:val="ka-GE"/>
        </w:rPr>
      </w:pPr>
      <w:r w:rsidRPr="00F85360">
        <w:rPr>
          <w:rFonts w:ascii="Sylfaen" w:hAnsi="Sylfaen"/>
          <w:b/>
          <w:sz w:val="24"/>
          <w:szCs w:val="24"/>
          <w:lang w:val="ka-GE"/>
        </w:rPr>
        <w:t>იტრაზილი-</w:t>
      </w:r>
      <w:r w:rsidR="00964F50" w:rsidRPr="00F85360">
        <w:rPr>
          <w:rFonts w:ascii="Sylfaen" w:hAnsi="Sylfaen"/>
          <w:b/>
          <w:sz w:val="24"/>
          <w:szCs w:val="24"/>
          <w:lang w:val="en-US"/>
        </w:rPr>
        <w:t>New</w:t>
      </w:r>
      <w:r w:rsidRPr="00F85360">
        <w:rPr>
          <w:rFonts w:ascii="Sylfaen" w:hAnsi="Sylfaen"/>
          <w:b/>
          <w:sz w:val="24"/>
          <w:szCs w:val="24"/>
          <w:lang w:val="ka-GE"/>
        </w:rPr>
        <w:t>/ ITRAZILE-NEW</w:t>
      </w:r>
    </w:p>
    <w:p w14:paraId="6A850B2A" w14:textId="5C5C1F1E" w:rsidR="00190EC4" w:rsidRPr="00F85360" w:rsidRDefault="00190EC4" w:rsidP="008F6D20">
      <w:pPr>
        <w:spacing w:after="0" w:line="276" w:lineRule="auto"/>
        <w:ind w:left="-540"/>
        <w:jc w:val="center"/>
        <w:rPr>
          <w:rFonts w:ascii="Sylfaen" w:hAnsi="Sylfaen"/>
          <w:b/>
          <w:sz w:val="24"/>
          <w:szCs w:val="24"/>
          <w:lang w:val="ka-GE"/>
        </w:rPr>
      </w:pPr>
      <w:r w:rsidRPr="00F85360">
        <w:rPr>
          <w:rFonts w:ascii="Sylfaen" w:hAnsi="Sylfaen"/>
          <w:b/>
          <w:sz w:val="24"/>
          <w:szCs w:val="24"/>
          <w:lang w:val="ka-GE"/>
        </w:rPr>
        <w:t>იტრაკონაზოლის კაფსულები BP 100 მგ</w:t>
      </w:r>
    </w:p>
    <w:p w14:paraId="1894351D" w14:textId="4E53C49B" w:rsidR="00692FBF" w:rsidRPr="00F85360" w:rsidRDefault="00190EC4" w:rsidP="008F6D20">
      <w:pPr>
        <w:spacing w:after="0" w:line="276" w:lineRule="auto"/>
        <w:ind w:left="-540"/>
        <w:rPr>
          <w:rFonts w:ascii="Sylfaen" w:hAnsi="Sylfaen"/>
          <w:b/>
          <w:sz w:val="24"/>
          <w:szCs w:val="24"/>
          <w:lang w:val="ka-GE"/>
        </w:rPr>
      </w:pPr>
      <w:r w:rsidRPr="00F85360">
        <w:rPr>
          <w:rFonts w:ascii="Sylfaen" w:hAnsi="Sylfaen"/>
          <w:b/>
          <w:sz w:val="24"/>
          <w:szCs w:val="24"/>
          <w:lang w:val="ka-GE"/>
        </w:rPr>
        <w:t>შემადგენლობა:</w:t>
      </w:r>
    </w:p>
    <w:p w14:paraId="7EAA4A3E" w14:textId="20F033F3" w:rsidR="00A97F3E" w:rsidRPr="00F85360" w:rsidRDefault="00A97F3E" w:rsidP="008F6D20">
      <w:pPr>
        <w:spacing w:after="0" w:line="276" w:lineRule="auto"/>
        <w:ind w:left="-540"/>
        <w:rPr>
          <w:rFonts w:ascii="Sylfaen" w:hAnsi="Sylfaen"/>
          <w:b/>
          <w:sz w:val="24"/>
          <w:szCs w:val="24"/>
          <w:lang w:val="en-US"/>
        </w:rPr>
      </w:pPr>
      <w:r w:rsidRPr="00F85360">
        <w:rPr>
          <w:rFonts w:ascii="Sylfaen" w:hAnsi="Sylfaen"/>
          <w:b/>
          <w:sz w:val="24"/>
          <w:szCs w:val="24"/>
          <w:lang w:val="ka-GE"/>
        </w:rPr>
        <w:t>თითო მყარი ჟელატინის კაფსულის შემადგენლობაში შედის:</w:t>
      </w:r>
    </w:p>
    <w:p w14:paraId="3A05B1FB" w14:textId="3A2E2849" w:rsidR="00A97F3E" w:rsidRPr="00F85360" w:rsidRDefault="00A97F3E" w:rsidP="008F6D20">
      <w:pPr>
        <w:spacing w:after="0" w:line="276" w:lineRule="auto"/>
        <w:ind w:left="-540" w:right="-705"/>
        <w:jc w:val="both"/>
        <w:rPr>
          <w:rFonts w:ascii="Sylfaen" w:hAnsi="Sylfaen" w:cs="Sylfaen"/>
          <w:bCs/>
          <w:sz w:val="24"/>
          <w:szCs w:val="24"/>
          <w:lang w:val="ka-GE"/>
        </w:rPr>
      </w:pPr>
      <w:r w:rsidRPr="00F85360">
        <w:rPr>
          <w:rFonts w:ascii="Sylfaen" w:hAnsi="Sylfaen" w:cs="Sylfaen"/>
          <w:bCs/>
          <w:sz w:val="24"/>
          <w:szCs w:val="24"/>
          <w:lang w:val="ka-GE"/>
        </w:rPr>
        <w:t xml:space="preserve">იტრაკონაზოლის </w:t>
      </w:r>
      <w:r w:rsidR="00136E1A" w:rsidRPr="00F85360">
        <w:rPr>
          <w:rFonts w:ascii="Sylfaen" w:hAnsi="Sylfaen" w:cs="Sylfaen"/>
          <w:bCs/>
          <w:sz w:val="24"/>
          <w:szCs w:val="24"/>
          <w:lang w:val="ka-GE"/>
        </w:rPr>
        <w:t>გრანულები</w:t>
      </w:r>
      <w:r w:rsidRPr="00F85360">
        <w:rPr>
          <w:rFonts w:ascii="Sylfaen" w:hAnsi="Sylfaen" w:cs="Sylfaen"/>
          <w:bCs/>
          <w:sz w:val="24"/>
          <w:szCs w:val="24"/>
          <w:lang w:val="ka-GE"/>
        </w:rPr>
        <w:t>, იტრაკონაზოლი BP 100 მგ-ის ეკვივალენტური</w:t>
      </w:r>
    </w:p>
    <w:p w14:paraId="40C1A0BC" w14:textId="4DFC3704" w:rsidR="00A97F3E" w:rsidRPr="00F85360" w:rsidRDefault="00A97F3E" w:rsidP="008F6D20">
      <w:pPr>
        <w:spacing w:after="0" w:line="276" w:lineRule="auto"/>
        <w:ind w:left="-540" w:right="-705"/>
        <w:jc w:val="both"/>
        <w:rPr>
          <w:rFonts w:ascii="Sylfaen" w:hAnsi="Sylfaen" w:cs="Sylfaen"/>
          <w:bCs/>
          <w:sz w:val="24"/>
          <w:szCs w:val="24"/>
          <w:lang w:val="ka-GE"/>
        </w:rPr>
      </w:pPr>
      <w:r w:rsidRPr="00F85360">
        <w:rPr>
          <w:rFonts w:ascii="Sylfaen" w:hAnsi="Sylfaen" w:cs="Sylfaen"/>
          <w:bCs/>
          <w:sz w:val="24"/>
          <w:szCs w:val="24"/>
          <w:lang w:val="ka-GE"/>
        </w:rPr>
        <w:t xml:space="preserve">შემავსებლები </w:t>
      </w:r>
      <w:proofErr w:type="spellStart"/>
      <w:r w:rsidRPr="00F85360">
        <w:rPr>
          <w:rFonts w:ascii="Sylfaen" w:hAnsi="Sylfaen" w:cs="Sylfaen"/>
          <w:bCs/>
          <w:sz w:val="24"/>
          <w:szCs w:val="24"/>
          <w:lang w:val="en-US"/>
        </w:rPr>
        <w:t>q.s</w:t>
      </w:r>
      <w:proofErr w:type="spellEnd"/>
      <w:r w:rsidRPr="00F85360">
        <w:rPr>
          <w:rFonts w:ascii="Sylfaen" w:hAnsi="Sylfaen" w:cs="Sylfaen"/>
          <w:bCs/>
          <w:sz w:val="24"/>
          <w:szCs w:val="24"/>
          <w:lang w:val="en-US"/>
        </w:rPr>
        <w:t>.</w:t>
      </w:r>
    </w:p>
    <w:p w14:paraId="5FD76646" w14:textId="0F66406E" w:rsidR="00A97F3E" w:rsidRPr="00F85360" w:rsidRDefault="00A97F3E" w:rsidP="008F6D20">
      <w:pPr>
        <w:spacing w:after="0" w:line="276" w:lineRule="auto"/>
        <w:ind w:left="-540" w:right="-705"/>
        <w:jc w:val="both"/>
        <w:rPr>
          <w:rFonts w:ascii="Sylfaen" w:hAnsi="Sylfaen" w:cs="Sylfaen"/>
          <w:bCs/>
          <w:sz w:val="24"/>
          <w:szCs w:val="24"/>
          <w:lang w:val="ka-GE"/>
        </w:rPr>
      </w:pPr>
      <w:r w:rsidRPr="00F85360">
        <w:rPr>
          <w:rFonts w:ascii="Sylfaen" w:hAnsi="Sylfaen" w:cs="Sylfaen"/>
          <w:bCs/>
          <w:sz w:val="24"/>
          <w:szCs w:val="24"/>
          <w:lang w:val="ka-GE"/>
        </w:rPr>
        <w:t>ცარიელი კაფსულის გარსში გამოყენებული ნებადართული ფერები.</w:t>
      </w:r>
    </w:p>
    <w:p w14:paraId="60C284F0" w14:textId="77777777" w:rsidR="00A97F3E" w:rsidRPr="00F85360" w:rsidRDefault="00A97F3E" w:rsidP="008F6D20">
      <w:pPr>
        <w:spacing w:after="0" w:line="276" w:lineRule="auto"/>
        <w:ind w:left="-540" w:right="-705"/>
        <w:jc w:val="both"/>
        <w:rPr>
          <w:rFonts w:ascii="Sylfaen" w:hAnsi="Sylfaen" w:cs="Sylfaen"/>
          <w:bCs/>
          <w:sz w:val="24"/>
          <w:szCs w:val="24"/>
          <w:lang w:val="ka-GE"/>
        </w:rPr>
      </w:pPr>
    </w:p>
    <w:p w14:paraId="1A60A0E9" w14:textId="15B7FAD6" w:rsidR="001F2CBA" w:rsidRPr="00F85360" w:rsidRDefault="001F2CBA" w:rsidP="008F6D20">
      <w:pPr>
        <w:spacing w:after="0" w:line="276" w:lineRule="auto"/>
        <w:ind w:left="-540" w:right="-705"/>
        <w:jc w:val="both"/>
        <w:rPr>
          <w:rFonts w:ascii="Sylfaen" w:hAnsi="Sylfaen" w:cs="Sylfaen"/>
          <w:b/>
          <w:sz w:val="24"/>
          <w:szCs w:val="24"/>
          <w:lang w:val="ka-GE"/>
        </w:rPr>
      </w:pPr>
      <w:r w:rsidRPr="00F85360">
        <w:rPr>
          <w:rFonts w:ascii="Sylfaen" w:hAnsi="Sylfaen" w:cs="Sylfaen"/>
          <w:b/>
          <w:sz w:val="24"/>
          <w:szCs w:val="24"/>
          <w:lang w:val="ka-GE"/>
        </w:rPr>
        <w:t>პრეპარატის მიღებამდე ყურადღებით გაეცანით ინსტრუქციას, რადგანაც ის შეიცავს თქვენთვის მნიშვნელოვან ინფორმაციას</w:t>
      </w:r>
    </w:p>
    <w:p w14:paraId="7CF14D57" w14:textId="28EFDA3E" w:rsidR="001F2CBA" w:rsidRPr="00F85360" w:rsidRDefault="001F2CBA" w:rsidP="008F6D20">
      <w:pPr>
        <w:pStyle w:val="ListParagraph"/>
        <w:numPr>
          <w:ilvl w:val="0"/>
          <w:numId w:val="7"/>
        </w:numPr>
        <w:spacing w:after="0" w:line="276" w:lineRule="auto"/>
        <w:ind w:left="180" w:right="-705"/>
        <w:jc w:val="both"/>
        <w:rPr>
          <w:rFonts w:ascii="Sylfaen" w:hAnsi="Sylfaen" w:cs="Sylfaen"/>
          <w:sz w:val="24"/>
          <w:szCs w:val="24"/>
          <w:lang w:val="ka-GE"/>
        </w:rPr>
      </w:pPr>
      <w:r w:rsidRPr="00F85360">
        <w:rPr>
          <w:rFonts w:ascii="Sylfaen" w:hAnsi="Sylfaen" w:cs="Sylfaen"/>
          <w:sz w:val="24"/>
          <w:szCs w:val="24"/>
          <w:lang w:val="ka-GE"/>
        </w:rPr>
        <w:t xml:space="preserve">შეინახეთ </w:t>
      </w:r>
      <w:r w:rsidR="00BD3B77" w:rsidRPr="00F85360">
        <w:rPr>
          <w:rFonts w:ascii="Sylfaen" w:hAnsi="Sylfaen" w:cs="Sylfaen"/>
          <w:sz w:val="24"/>
          <w:szCs w:val="24"/>
          <w:lang w:val="ka-GE"/>
        </w:rPr>
        <w:t>ინსტრუქცია</w:t>
      </w:r>
      <w:r w:rsidRPr="00F85360">
        <w:rPr>
          <w:rFonts w:ascii="Sylfaen" w:hAnsi="Sylfaen" w:cs="Sylfaen"/>
          <w:sz w:val="24"/>
          <w:szCs w:val="24"/>
          <w:lang w:val="ka-GE"/>
        </w:rPr>
        <w:t>. შეიძლება დაგჭირდეთ მისი გადაკითხვა.</w:t>
      </w:r>
    </w:p>
    <w:p w14:paraId="5030EDFA" w14:textId="05ADE8F1" w:rsidR="001F2CBA" w:rsidRPr="00F85360" w:rsidRDefault="001F2CBA" w:rsidP="008F6D20">
      <w:pPr>
        <w:pStyle w:val="ListParagraph"/>
        <w:numPr>
          <w:ilvl w:val="0"/>
          <w:numId w:val="7"/>
        </w:numPr>
        <w:spacing w:after="0" w:line="276" w:lineRule="auto"/>
        <w:ind w:left="180" w:right="-705"/>
        <w:jc w:val="both"/>
        <w:rPr>
          <w:rFonts w:ascii="Sylfaen" w:hAnsi="Sylfaen" w:cs="Sylfaen"/>
          <w:sz w:val="24"/>
          <w:szCs w:val="24"/>
          <w:lang w:val="ka-GE"/>
        </w:rPr>
      </w:pPr>
      <w:r w:rsidRPr="00F85360">
        <w:rPr>
          <w:rFonts w:ascii="Sylfaen" w:hAnsi="Sylfaen" w:cs="Sylfaen"/>
          <w:sz w:val="24"/>
          <w:szCs w:val="24"/>
          <w:lang w:val="ka-GE"/>
        </w:rPr>
        <w:t>დამატებითი შეკითხვების შემთხვევაში, მიმართეთ ექიმს ან ფარმაცევტს.</w:t>
      </w:r>
    </w:p>
    <w:p w14:paraId="0E585DC4" w14:textId="097A0AF1" w:rsidR="008B1FE3" w:rsidRPr="00F85360" w:rsidRDefault="008B1FE3" w:rsidP="008F6D20">
      <w:pPr>
        <w:pStyle w:val="ListParagraph"/>
        <w:numPr>
          <w:ilvl w:val="0"/>
          <w:numId w:val="7"/>
        </w:numPr>
        <w:spacing w:after="0" w:line="276" w:lineRule="auto"/>
        <w:ind w:left="180" w:right="-705"/>
        <w:jc w:val="both"/>
        <w:rPr>
          <w:rFonts w:ascii="Sylfaen" w:hAnsi="Sylfaen" w:cs="Sylfaen"/>
          <w:sz w:val="24"/>
          <w:szCs w:val="24"/>
          <w:lang w:val="ka-GE"/>
        </w:rPr>
      </w:pPr>
      <w:r w:rsidRPr="00F85360">
        <w:rPr>
          <w:rFonts w:ascii="Sylfaen" w:hAnsi="Sylfaen" w:cs="Sylfaen"/>
          <w:sz w:val="24"/>
          <w:szCs w:val="24"/>
          <w:lang w:val="ka-GE"/>
        </w:rPr>
        <w:t xml:space="preserve">აღნიშნული </w:t>
      </w:r>
      <w:r w:rsidR="00BD3B77" w:rsidRPr="00F85360">
        <w:rPr>
          <w:rFonts w:ascii="Sylfaen" w:hAnsi="Sylfaen" w:cs="Sylfaen"/>
          <w:sz w:val="24"/>
          <w:szCs w:val="24"/>
          <w:lang w:val="ka-GE"/>
        </w:rPr>
        <w:t>პრეპარატი</w:t>
      </w:r>
      <w:r w:rsidRPr="00F85360">
        <w:rPr>
          <w:rFonts w:ascii="Sylfaen" w:hAnsi="Sylfaen" w:cs="Sylfaen"/>
          <w:sz w:val="24"/>
          <w:szCs w:val="24"/>
          <w:lang w:val="ka-GE"/>
        </w:rPr>
        <w:t xml:space="preserve"> დაგენიშნათ თქვენ. არ მისცეთ სხვებს.  შეიძლება ზიანი მიაყენოს მათ, იმ შემთხევაშიც კი,  თუ მათი სიმპტომები თქვენსას ჰგავს. </w:t>
      </w:r>
    </w:p>
    <w:p w14:paraId="6F11D349" w14:textId="1C0971A3" w:rsidR="008B1FE3" w:rsidRPr="00F85360" w:rsidRDefault="008B1FE3" w:rsidP="008F6D20">
      <w:pPr>
        <w:pStyle w:val="ListParagraph"/>
        <w:numPr>
          <w:ilvl w:val="0"/>
          <w:numId w:val="7"/>
        </w:numPr>
        <w:spacing w:after="0" w:line="276" w:lineRule="auto"/>
        <w:ind w:left="180" w:right="-705"/>
        <w:jc w:val="both"/>
        <w:rPr>
          <w:rFonts w:ascii="Sylfaen" w:hAnsi="Sylfaen" w:cs="Sylfaen"/>
          <w:sz w:val="24"/>
          <w:szCs w:val="24"/>
          <w:lang w:val="ka-GE"/>
        </w:rPr>
      </w:pPr>
      <w:r w:rsidRPr="00F85360">
        <w:rPr>
          <w:rFonts w:ascii="Sylfaen" w:hAnsi="Sylfaen" w:cs="Sylfaen"/>
          <w:sz w:val="24"/>
          <w:szCs w:val="24"/>
          <w:lang w:val="ka-GE"/>
        </w:rPr>
        <w:t xml:space="preserve">ნებისმიერი გვერდითი ეფექტის გამოვლენის შემთხვევაში, ან თუ შენიშნეთ </w:t>
      </w:r>
      <w:r w:rsidR="003F3031" w:rsidRPr="00F85360">
        <w:rPr>
          <w:rFonts w:ascii="Sylfaen" w:hAnsi="Sylfaen" w:cs="Sylfaen"/>
          <w:sz w:val="24"/>
          <w:szCs w:val="24"/>
          <w:lang w:val="ka-GE"/>
        </w:rPr>
        <w:t xml:space="preserve">ისეთი </w:t>
      </w:r>
      <w:r w:rsidRPr="00F85360">
        <w:rPr>
          <w:rFonts w:ascii="Sylfaen" w:hAnsi="Sylfaen" w:cs="Sylfaen"/>
          <w:sz w:val="24"/>
          <w:szCs w:val="24"/>
          <w:lang w:val="ka-GE"/>
        </w:rPr>
        <w:t>გვერდითი მოვლენა, რომელიც არ არის აქ აღწერილი, გთხოვთ</w:t>
      </w:r>
      <w:r w:rsidR="003F3031" w:rsidRPr="00F85360">
        <w:rPr>
          <w:rFonts w:ascii="Sylfaen" w:hAnsi="Sylfaen" w:cs="Sylfaen"/>
          <w:sz w:val="24"/>
          <w:szCs w:val="24"/>
          <w:lang w:val="ka-GE"/>
        </w:rPr>
        <w:t>,</w:t>
      </w:r>
      <w:r w:rsidRPr="00F85360">
        <w:rPr>
          <w:rFonts w:ascii="Sylfaen" w:hAnsi="Sylfaen" w:cs="Sylfaen"/>
          <w:sz w:val="24"/>
          <w:szCs w:val="24"/>
          <w:lang w:val="ka-GE"/>
        </w:rPr>
        <w:t xml:space="preserve"> დაუკავშირდეთ მკურნალ  ექიმს</w:t>
      </w:r>
      <w:r w:rsidR="00777D2D">
        <w:rPr>
          <w:rFonts w:ascii="Sylfaen" w:hAnsi="Sylfaen" w:cs="Sylfaen"/>
          <w:sz w:val="24"/>
          <w:szCs w:val="24"/>
          <w:lang w:val="ka-GE"/>
        </w:rPr>
        <w:t xml:space="preserve"> ან ფარმაცევტს</w:t>
      </w:r>
      <w:r w:rsidRPr="00F85360">
        <w:rPr>
          <w:rFonts w:ascii="Sylfaen" w:hAnsi="Sylfaen" w:cs="Sylfaen"/>
          <w:sz w:val="24"/>
          <w:szCs w:val="24"/>
          <w:lang w:val="ka-GE"/>
        </w:rPr>
        <w:t xml:space="preserve">.  </w:t>
      </w:r>
    </w:p>
    <w:p w14:paraId="7B34E2DC" w14:textId="00647FB0" w:rsidR="008B1FE3" w:rsidRPr="00F85360" w:rsidRDefault="008B1FE3" w:rsidP="008F6D20">
      <w:pPr>
        <w:pStyle w:val="ListParagraph"/>
        <w:numPr>
          <w:ilvl w:val="0"/>
          <w:numId w:val="19"/>
        </w:numPr>
        <w:spacing w:after="0" w:line="276" w:lineRule="auto"/>
        <w:ind w:right="-705"/>
        <w:jc w:val="both"/>
        <w:rPr>
          <w:rFonts w:ascii="Sylfaen" w:hAnsi="Sylfaen" w:cs="Sylfaen"/>
          <w:b/>
          <w:sz w:val="24"/>
          <w:szCs w:val="24"/>
          <w:lang w:val="ka-GE"/>
        </w:rPr>
      </w:pPr>
      <w:r w:rsidRPr="00F85360">
        <w:rPr>
          <w:rFonts w:ascii="Sylfaen" w:hAnsi="Sylfaen" w:cs="Sylfaen"/>
          <w:b/>
          <w:sz w:val="24"/>
          <w:szCs w:val="24"/>
          <w:lang w:val="ka-GE"/>
        </w:rPr>
        <w:t xml:space="preserve">რა არის </w:t>
      </w:r>
      <w:r w:rsidR="00E56E37" w:rsidRPr="00F85360">
        <w:rPr>
          <w:rFonts w:ascii="Sylfaen" w:hAnsi="Sylfaen" w:cs="Sylfaen"/>
          <w:b/>
          <w:sz w:val="24"/>
          <w:szCs w:val="24"/>
          <w:lang w:val="ka-GE"/>
        </w:rPr>
        <w:t>იტრაზილი-</w:t>
      </w:r>
      <w:r w:rsidR="00964F50" w:rsidRPr="00F85360">
        <w:rPr>
          <w:rFonts w:ascii="Sylfaen" w:hAnsi="Sylfaen"/>
          <w:b/>
          <w:sz w:val="24"/>
          <w:szCs w:val="24"/>
          <w:lang w:val="en-US"/>
        </w:rPr>
        <w:t>New</w:t>
      </w:r>
      <w:r w:rsidR="00E56E37" w:rsidRPr="00F85360">
        <w:rPr>
          <w:rFonts w:ascii="Sylfaen" w:hAnsi="Sylfaen" w:cs="Sylfaen"/>
          <w:b/>
          <w:sz w:val="24"/>
          <w:szCs w:val="24"/>
          <w:lang w:val="ka-GE"/>
        </w:rPr>
        <w:t xml:space="preserve"> </w:t>
      </w:r>
      <w:r w:rsidRPr="00F85360">
        <w:rPr>
          <w:rFonts w:ascii="Sylfaen" w:hAnsi="Sylfaen" w:cs="Sylfaen"/>
          <w:b/>
          <w:sz w:val="24"/>
          <w:szCs w:val="24"/>
          <w:lang w:val="ka-GE"/>
        </w:rPr>
        <w:t>და რა დროს გამოიყენება</w:t>
      </w:r>
    </w:p>
    <w:p w14:paraId="71A6721D" w14:textId="3AFA6650" w:rsidR="001F6C55" w:rsidRPr="00F85360" w:rsidRDefault="00E56E37" w:rsidP="00961867">
      <w:pPr>
        <w:spacing w:after="0" w:line="276" w:lineRule="auto"/>
        <w:ind w:left="-540" w:right="-705"/>
        <w:jc w:val="both"/>
        <w:rPr>
          <w:rFonts w:ascii="Sylfaen" w:hAnsi="Sylfaen" w:cs="Sylfaen"/>
          <w:bCs/>
          <w:sz w:val="24"/>
          <w:szCs w:val="24"/>
          <w:lang w:val="ka-GE"/>
        </w:rPr>
      </w:pPr>
      <w:r w:rsidRPr="00F85360">
        <w:rPr>
          <w:rFonts w:ascii="Sylfaen" w:hAnsi="Sylfaen" w:cs="Sylfaen"/>
          <w:sz w:val="24"/>
          <w:szCs w:val="24"/>
          <w:lang w:val="ka-GE"/>
        </w:rPr>
        <w:t>იტრაზილი-</w:t>
      </w:r>
      <w:r w:rsidR="00964F50" w:rsidRPr="00F85360">
        <w:rPr>
          <w:rFonts w:ascii="Sylfaen" w:hAnsi="Sylfaen"/>
          <w:sz w:val="24"/>
          <w:szCs w:val="24"/>
          <w:lang w:val="en-US"/>
        </w:rPr>
        <w:t>New</w:t>
      </w:r>
      <w:r w:rsidR="00964F50" w:rsidRPr="00F85360">
        <w:rPr>
          <w:rFonts w:ascii="Sylfaen" w:hAnsi="Sylfaen" w:cs="Sylfaen"/>
          <w:sz w:val="24"/>
          <w:szCs w:val="24"/>
          <w:lang w:val="ka-GE"/>
        </w:rPr>
        <w:t>-</w:t>
      </w:r>
      <w:r w:rsidRPr="00F85360">
        <w:rPr>
          <w:rFonts w:ascii="Sylfaen" w:hAnsi="Sylfaen" w:cs="Sylfaen"/>
          <w:sz w:val="24"/>
          <w:szCs w:val="24"/>
          <w:lang w:val="ka-GE"/>
        </w:rPr>
        <w:t>ს</w:t>
      </w:r>
      <w:r w:rsidRPr="00F85360">
        <w:rPr>
          <w:rFonts w:ascii="Sylfaen" w:hAnsi="Sylfaen" w:cs="Sylfaen"/>
          <w:b/>
          <w:sz w:val="24"/>
          <w:szCs w:val="24"/>
          <w:lang w:val="ka-GE"/>
        </w:rPr>
        <w:t xml:space="preserve"> </w:t>
      </w:r>
      <w:r w:rsidRPr="00F85360">
        <w:rPr>
          <w:rFonts w:ascii="Sylfaen" w:hAnsi="Sylfaen" w:cs="Sylfaen"/>
          <w:bCs/>
          <w:sz w:val="24"/>
          <w:szCs w:val="24"/>
          <w:lang w:val="ka-GE"/>
        </w:rPr>
        <w:t>კაფსულები შეიცავს მედიკამენტს, სახელწოდებით</w:t>
      </w:r>
      <w:r w:rsidR="00961867" w:rsidRPr="00F85360">
        <w:rPr>
          <w:rFonts w:ascii="Sylfaen" w:hAnsi="Sylfaen" w:cs="Sylfaen"/>
          <w:bCs/>
          <w:sz w:val="24"/>
          <w:szCs w:val="24"/>
          <w:lang w:val="ka-GE"/>
        </w:rPr>
        <w:t xml:space="preserve"> </w:t>
      </w:r>
      <w:r w:rsidR="00057AC7" w:rsidRPr="00F85360">
        <w:rPr>
          <w:rFonts w:ascii="Sylfaen" w:hAnsi="Sylfaen" w:cs="Sylfaen"/>
          <w:sz w:val="24"/>
          <w:szCs w:val="24"/>
          <w:lang w:val="ka-GE"/>
        </w:rPr>
        <w:t>იტრაზილი-</w:t>
      </w:r>
      <w:r w:rsidR="00964F50" w:rsidRPr="00F85360">
        <w:rPr>
          <w:rFonts w:ascii="Sylfaen" w:hAnsi="Sylfaen"/>
          <w:sz w:val="24"/>
          <w:szCs w:val="24"/>
          <w:lang w:val="en-US"/>
        </w:rPr>
        <w:t>New</w:t>
      </w:r>
      <w:r w:rsidR="00961867" w:rsidRPr="00F85360">
        <w:rPr>
          <w:rFonts w:ascii="Sylfaen" w:hAnsi="Sylfaen"/>
          <w:sz w:val="24"/>
          <w:szCs w:val="24"/>
          <w:lang w:val="ka-GE"/>
        </w:rPr>
        <w:t>,</w:t>
      </w:r>
      <w:r w:rsidR="00961867" w:rsidRPr="00F85360">
        <w:rPr>
          <w:rFonts w:ascii="Sylfaen" w:hAnsi="Sylfaen" w:cs="Sylfaen"/>
          <w:sz w:val="24"/>
          <w:szCs w:val="24"/>
          <w:lang w:val="ka-GE"/>
        </w:rPr>
        <w:t xml:space="preserve"> </w:t>
      </w:r>
      <w:r w:rsidR="00057AC7" w:rsidRPr="00F85360">
        <w:rPr>
          <w:rFonts w:ascii="Sylfaen" w:hAnsi="Sylfaen" w:cs="Sylfaen"/>
          <w:bCs/>
          <w:sz w:val="24"/>
          <w:szCs w:val="24"/>
          <w:lang w:val="ka-GE"/>
        </w:rPr>
        <w:t xml:space="preserve">კაფსულები </w:t>
      </w:r>
      <w:r w:rsidRPr="00F85360">
        <w:rPr>
          <w:rFonts w:ascii="Sylfaen" w:hAnsi="Sylfaen" w:cs="Sylfaen"/>
          <w:bCs/>
          <w:sz w:val="24"/>
          <w:szCs w:val="24"/>
          <w:lang w:val="ka-GE"/>
        </w:rPr>
        <w:t xml:space="preserve">გამოიყენება მოზრდილებში სოკოებით ან საფუარი სოკოებით გამოწვეული ინფექციების </w:t>
      </w:r>
      <w:r w:rsidR="00057AC7" w:rsidRPr="00F85360">
        <w:rPr>
          <w:rFonts w:ascii="Sylfaen" w:hAnsi="Sylfaen" w:cs="Sylfaen"/>
          <w:bCs/>
          <w:sz w:val="24"/>
          <w:szCs w:val="24"/>
          <w:lang w:val="ka-GE"/>
        </w:rPr>
        <w:t>სამკურნალოდ</w:t>
      </w:r>
      <w:r w:rsidRPr="00F85360">
        <w:rPr>
          <w:rFonts w:ascii="Sylfaen" w:hAnsi="Sylfaen" w:cs="Sylfaen"/>
          <w:bCs/>
          <w:sz w:val="24"/>
          <w:szCs w:val="24"/>
          <w:lang w:val="ka-GE"/>
        </w:rPr>
        <w:t>.</w:t>
      </w:r>
    </w:p>
    <w:p w14:paraId="32E684FC" w14:textId="77777777" w:rsidR="001F6C55" w:rsidRPr="00F85360" w:rsidRDefault="001F6C55" w:rsidP="008F6D20">
      <w:pPr>
        <w:spacing w:after="0" w:line="276" w:lineRule="auto"/>
        <w:ind w:left="-540" w:right="-705"/>
        <w:jc w:val="both"/>
        <w:rPr>
          <w:rFonts w:ascii="Sylfaen" w:hAnsi="Sylfaen" w:cs="Sylfaen"/>
          <w:bCs/>
          <w:sz w:val="24"/>
          <w:szCs w:val="24"/>
          <w:lang w:val="ka-GE"/>
        </w:rPr>
      </w:pPr>
      <w:r w:rsidRPr="00F85360">
        <w:rPr>
          <w:rFonts w:ascii="Sylfaen" w:hAnsi="Sylfaen" w:cs="Sylfaen"/>
          <w:bCs/>
          <w:sz w:val="24"/>
          <w:szCs w:val="24"/>
          <w:lang w:val="ka-GE"/>
        </w:rPr>
        <w:t xml:space="preserve">ისინი გამოიყენება: </w:t>
      </w:r>
    </w:p>
    <w:p w14:paraId="13419BD0" w14:textId="6B468A09" w:rsidR="00E56E37" w:rsidRPr="00F85360" w:rsidRDefault="001F6C55" w:rsidP="008F6D20">
      <w:pPr>
        <w:pStyle w:val="ListParagraph"/>
        <w:numPr>
          <w:ilvl w:val="0"/>
          <w:numId w:val="28"/>
        </w:numPr>
        <w:spacing w:after="0" w:line="276" w:lineRule="auto"/>
        <w:ind w:right="-705"/>
        <w:jc w:val="both"/>
        <w:rPr>
          <w:rFonts w:ascii="Sylfaen" w:hAnsi="Sylfaen" w:cs="Sylfaen"/>
          <w:bCs/>
          <w:sz w:val="24"/>
          <w:szCs w:val="24"/>
          <w:lang w:val="ka-GE"/>
        </w:rPr>
      </w:pPr>
      <w:r w:rsidRPr="00F85360">
        <w:rPr>
          <w:rFonts w:ascii="Sylfaen" w:hAnsi="Sylfaen" w:cs="Sylfaen"/>
          <w:bCs/>
          <w:sz w:val="24"/>
          <w:szCs w:val="24"/>
          <w:lang w:val="ka-GE"/>
        </w:rPr>
        <w:t>პირის ღრუს ან საშოს ინფექციების დროს, რომლებიც იწვევს „კანდიდოზს“</w:t>
      </w:r>
      <w:r w:rsidR="00E56E37" w:rsidRPr="00F85360">
        <w:rPr>
          <w:rFonts w:ascii="Sylfaen" w:hAnsi="Sylfaen" w:cs="Sylfaen"/>
          <w:bCs/>
          <w:sz w:val="24"/>
          <w:szCs w:val="24"/>
          <w:lang w:val="ka-GE"/>
        </w:rPr>
        <w:t xml:space="preserve"> </w:t>
      </w:r>
      <w:r w:rsidRPr="00F85360">
        <w:rPr>
          <w:rFonts w:ascii="Sylfaen" w:hAnsi="Sylfaen" w:cs="Sylfaen"/>
          <w:bCs/>
          <w:sz w:val="24"/>
          <w:szCs w:val="24"/>
          <w:lang w:val="ka-GE"/>
        </w:rPr>
        <w:t>;</w:t>
      </w:r>
    </w:p>
    <w:p w14:paraId="0C2A6B84" w14:textId="2D163A5E" w:rsidR="001F6C55" w:rsidRPr="00F85360" w:rsidRDefault="001F6C55" w:rsidP="008F6D20">
      <w:pPr>
        <w:pStyle w:val="ListParagraph"/>
        <w:numPr>
          <w:ilvl w:val="0"/>
          <w:numId w:val="28"/>
        </w:numPr>
        <w:spacing w:after="0" w:line="276" w:lineRule="auto"/>
        <w:ind w:right="-705"/>
        <w:jc w:val="both"/>
        <w:rPr>
          <w:rFonts w:ascii="Sylfaen" w:hAnsi="Sylfaen" w:cs="Sylfaen"/>
          <w:bCs/>
          <w:sz w:val="24"/>
          <w:szCs w:val="24"/>
          <w:lang w:val="ka-GE"/>
        </w:rPr>
      </w:pPr>
      <w:r w:rsidRPr="00F85360">
        <w:rPr>
          <w:rFonts w:ascii="Sylfaen" w:hAnsi="Sylfaen" w:cs="Sylfaen"/>
          <w:bCs/>
          <w:sz w:val="24"/>
          <w:szCs w:val="24"/>
          <w:lang w:val="ka-GE"/>
        </w:rPr>
        <w:t>კანის ინფექციების დროს;</w:t>
      </w:r>
    </w:p>
    <w:p w14:paraId="48CA0390" w14:textId="587681CC" w:rsidR="001F6C55" w:rsidRPr="00F85360" w:rsidRDefault="001F6C55" w:rsidP="008F6D20">
      <w:pPr>
        <w:pStyle w:val="ListParagraph"/>
        <w:numPr>
          <w:ilvl w:val="0"/>
          <w:numId w:val="28"/>
        </w:numPr>
        <w:spacing w:after="0" w:line="276" w:lineRule="auto"/>
        <w:ind w:right="-705"/>
        <w:jc w:val="both"/>
        <w:rPr>
          <w:rFonts w:ascii="Sylfaen" w:hAnsi="Sylfaen" w:cs="Sylfaen"/>
          <w:bCs/>
          <w:sz w:val="24"/>
          <w:szCs w:val="24"/>
          <w:lang w:val="ka-GE"/>
        </w:rPr>
      </w:pPr>
      <w:r w:rsidRPr="00F85360">
        <w:rPr>
          <w:rFonts w:ascii="Sylfaen" w:hAnsi="Sylfaen" w:cs="Sylfaen"/>
          <w:bCs/>
          <w:sz w:val="24"/>
          <w:szCs w:val="24"/>
          <w:lang w:val="ka-GE"/>
        </w:rPr>
        <w:t>სხეულის სხვა ნაწილების ინფექციების დროს.</w:t>
      </w:r>
    </w:p>
    <w:p w14:paraId="2A846777" w14:textId="29504B43" w:rsidR="00A46068" w:rsidRPr="00F85360" w:rsidRDefault="00A46068" w:rsidP="008F6D20">
      <w:pPr>
        <w:spacing w:after="0" w:line="276" w:lineRule="auto"/>
        <w:ind w:left="-540" w:right="-705"/>
        <w:jc w:val="both"/>
        <w:rPr>
          <w:rFonts w:ascii="Sylfaen" w:hAnsi="Sylfaen" w:cs="Sylfaen"/>
          <w:bCs/>
          <w:sz w:val="24"/>
          <w:szCs w:val="24"/>
          <w:lang w:val="ka-GE"/>
        </w:rPr>
      </w:pPr>
      <w:r w:rsidRPr="00F85360">
        <w:rPr>
          <w:rFonts w:ascii="Sylfaen" w:hAnsi="Sylfaen" w:cs="Sylfaen"/>
          <w:sz w:val="24"/>
          <w:szCs w:val="24"/>
          <w:lang w:val="ka-GE"/>
        </w:rPr>
        <w:t>იტრაზილი-</w:t>
      </w:r>
      <w:r w:rsidR="00964F50" w:rsidRPr="00F85360">
        <w:rPr>
          <w:rFonts w:ascii="Sylfaen" w:hAnsi="Sylfaen"/>
          <w:sz w:val="24"/>
          <w:szCs w:val="24"/>
          <w:lang w:val="en-US"/>
        </w:rPr>
        <w:t>New</w:t>
      </w:r>
      <w:r w:rsidR="00964F50" w:rsidRPr="00F85360">
        <w:rPr>
          <w:rFonts w:ascii="Sylfaen" w:hAnsi="Sylfaen" w:cs="Sylfaen"/>
          <w:sz w:val="24"/>
          <w:szCs w:val="24"/>
          <w:lang w:val="ka-GE"/>
        </w:rPr>
        <w:t>-</w:t>
      </w:r>
      <w:r w:rsidRPr="00F85360">
        <w:rPr>
          <w:rFonts w:ascii="Sylfaen" w:hAnsi="Sylfaen" w:cs="Sylfaen"/>
          <w:sz w:val="24"/>
          <w:szCs w:val="24"/>
          <w:lang w:val="ka-GE"/>
        </w:rPr>
        <w:t xml:space="preserve">ს </w:t>
      </w:r>
      <w:r w:rsidRPr="00F85360">
        <w:rPr>
          <w:rFonts w:ascii="Sylfaen" w:hAnsi="Sylfaen" w:cs="Sylfaen"/>
          <w:bCs/>
          <w:sz w:val="24"/>
          <w:szCs w:val="24"/>
          <w:lang w:val="ka-GE"/>
        </w:rPr>
        <w:t>კაფსულებით მკურნალობის დასრულების შემდეგ, კანის დაზიანებული უბნების სრულ გამოჯანმრთელებას შეიძლება რამდენიმე კვირა დასჭირდეს. ხელის</w:t>
      </w:r>
      <w:r w:rsidR="00057AC7" w:rsidRPr="00F85360">
        <w:rPr>
          <w:rFonts w:ascii="Sylfaen" w:hAnsi="Sylfaen" w:cs="Sylfaen"/>
          <w:bCs/>
          <w:sz w:val="24"/>
          <w:szCs w:val="24"/>
          <w:lang w:val="ka-GE"/>
        </w:rPr>
        <w:t>ა</w:t>
      </w:r>
      <w:r w:rsidRPr="00F85360">
        <w:rPr>
          <w:rFonts w:ascii="Sylfaen" w:hAnsi="Sylfaen" w:cs="Sylfaen"/>
          <w:bCs/>
          <w:sz w:val="24"/>
          <w:szCs w:val="24"/>
          <w:lang w:val="ka-GE"/>
        </w:rPr>
        <w:t xml:space="preserve"> და ფეხის ფრჩხილების სრულად აღდგენას შეიძლება რამდენიმე თვე დასჭირდეს.</w:t>
      </w:r>
      <w:r w:rsidR="001155D6" w:rsidRPr="00F85360">
        <w:rPr>
          <w:rFonts w:ascii="Sylfaen" w:hAnsi="Sylfaen" w:cs="Sylfaen"/>
          <w:bCs/>
          <w:sz w:val="24"/>
          <w:szCs w:val="24"/>
          <w:lang w:val="ka-GE"/>
        </w:rPr>
        <w:t xml:space="preserve"> თქვენი კანი ან ფრჩხილი ნორმალურ მდგომარეობას მხოლოდ ახალი კანის ან ფრჩხილის გაზრდის შემდეგ დაუბრუნდება, მიუხედავად იმისა, რომ მედიკამენტმა ინფექციის გამომწვევი სოკო უკვე გაანადგურა.</w:t>
      </w:r>
    </w:p>
    <w:p w14:paraId="073F7B3C" w14:textId="3936178B" w:rsidR="001B6DAC" w:rsidRPr="00F85360" w:rsidRDefault="001B6DAC" w:rsidP="008F6D20">
      <w:pPr>
        <w:pStyle w:val="ListParagraph"/>
        <w:numPr>
          <w:ilvl w:val="0"/>
          <w:numId w:val="19"/>
        </w:numPr>
        <w:spacing w:after="0" w:line="276" w:lineRule="auto"/>
        <w:ind w:left="-270" w:right="-705" w:hanging="270"/>
        <w:jc w:val="both"/>
        <w:rPr>
          <w:rFonts w:ascii="Sylfaen" w:hAnsi="Sylfaen" w:cs="Sylfaen"/>
          <w:b/>
          <w:sz w:val="24"/>
          <w:szCs w:val="24"/>
          <w:lang w:val="ka-GE"/>
        </w:rPr>
      </w:pPr>
      <w:r w:rsidRPr="00F85360">
        <w:rPr>
          <w:rFonts w:ascii="Sylfaen" w:hAnsi="Sylfaen" w:cs="Sylfaen"/>
          <w:b/>
          <w:sz w:val="24"/>
          <w:szCs w:val="24"/>
          <w:lang w:val="ka-GE"/>
        </w:rPr>
        <w:t xml:space="preserve">რა უნდა იცოდეთ </w:t>
      </w:r>
      <w:r w:rsidR="00E707BF" w:rsidRPr="00F85360">
        <w:rPr>
          <w:rFonts w:ascii="Sylfaen" w:hAnsi="Sylfaen" w:cs="Sylfaen"/>
          <w:b/>
          <w:sz w:val="24"/>
          <w:szCs w:val="24"/>
          <w:lang w:val="ka-GE"/>
        </w:rPr>
        <w:t>იტრაზილი-</w:t>
      </w:r>
      <w:r w:rsidR="00964F50" w:rsidRPr="00F85360">
        <w:rPr>
          <w:rFonts w:ascii="Sylfaen" w:hAnsi="Sylfaen"/>
          <w:b/>
          <w:sz w:val="24"/>
          <w:szCs w:val="24"/>
          <w:lang w:val="en-US"/>
        </w:rPr>
        <w:t>New</w:t>
      </w:r>
      <w:r w:rsidR="00964F50" w:rsidRPr="00F85360">
        <w:rPr>
          <w:rFonts w:ascii="Sylfaen" w:hAnsi="Sylfaen" w:cs="Sylfaen"/>
          <w:b/>
          <w:sz w:val="24"/>
          <w:szCs w:val="24"/>
          <w:lang w:val="ka-GE"/>
        </w:rPr>
        <w:t>-ს</w:t>
      </w:r>
      <w:r w:rsidR="00E707BF" w:rsidRPr="00F85360">
        <w:rPr>
          <w:rFonts w:ascii="Sylfaen" w:hAnsi="Sylfaen" w:cs="Sylfaen"/>
          <w:sz w:val="24"/>
          <w:szCs w:val="24"/>
          <w:lang w:val="ka-GE"/>
        </w:rPr>
        <w:t xml:space="preserve"> </w:t>
      </w:r>
      <w:r w:rsidRPr="00F85360">
        <w:rPr>
          <w:rFonts w:ascii="Sylfaen" w:hAnsi="Sylfaen" w:cs="Sylfaen"/>
          <w:b/>
          <w:sz w:val="24"/>
          <w:szCs w:val="24"/>
          <w:lang w:val="ka-GE"/>
        </w:rPr>
        <w:t xml:space="preserve">მიღებამდე </w:t>
      </w:r>
    </w:p>
    <w:p w14:paraId="534F6013" w14:textId="79CDD7B6" w:rsidR="00CB02A8" w:rsidRPr="00F85360" w:rsidRDefault="00CB02A8" w:rsidP="008F6D20">
      <w:pPr>
        <w:spacing w:after="0" w:line="276" w:lineRule="auto"/>
        <w:ind w:left="-540" w:right="-705"/>
        <w:jc w:val="both"/>
        <w:rPr>
          <w:rFonts w:ascii="Sylfaen" w:hAnsi="Sylfaen"/>
          <w:b/>
          <w:bCs/>
          <w:sz w:val="24"/>
          <w:szCs w:val="24"/>
          <w:lang w:val="ka-GE"/>
        </w:rPr>
      </w:pPr>
      <w:r w:rsidRPr="00F85360">
        <w:rPr>
          <w:rFonts w:ascii="Sylfaen" w:hAnsi="Sylfaen"/>
          <w:b/>
          <w:bCs/>
          <w:sz w:val="24"/>
          <w:szCs w:val="24"/>
          <w:lang w:val="ka-GE"/>
        </w:rPr>
        <w:t xml:space="preserve">არ მიიღოთ </w:t>
      </w:r>
      <w:r w:rsidR="00E707BF" w:rsidRPr="00F85360">
        <w:rPr>
          <w:rFonts w:ascii="Sylfaen" w:hAnsi="Sylfaen" w:cs="Sylfaen"/>
          <w:b/>
          <w:sz w:val="24"/>
          <w:szCs w:val="24"/>
          <w:lang w:val="ka-GE"/>
        </w:rPr>
        <w:t>იტრაზილი-</w:t>
      </w:r>
      <w:r w:rsidR="00964F50" w:rsidRPr="00F85360">
        <w:rPr>
          <w:rFonts w:ascii="Sylfaen" w:hAnsi="Sylfaen"/>
          <w:b/>
          <w:sz w:val="24"/>
          <w:szCs w:val="24"/>
          <w:lang w:val="en-US"/>
        </w:rPr>
        <w:t>New</w:t>
      </w:r>
      <w:r w:rsidR="00E707BF" w:rsidRPr="00F85360">
        <w:rPr>
          <w:rFonts w:ascii="Sylfaen" w:hAnsi="Sylfaen" w:cs="Sylfaen"/>
          <w:sz w:val="24"/>
          <w:szCs w:val="24"/>
          <w:lang w:val="ka-GE"/>
        </w:rPr>
        <w:t xml:space="preserve"> </w:t>
      </w:r>
      <w:r w:rsidR="00DC0589" w:rsidRPr="00F85360">
        <w:rPr>
          <w:rFonts w:ascii="Sylfaen" w:hAnsi="Sylfaen" w:cs="Sylfaen"/>
          <w:b/>
          <w:sz w:val="24"/>
          <w:szCs w:val="24"/>
          <w:lang w:val="ka-GE"/>
        </w:rPr>
        <w:t>იმ შემთხევვაში, თუ</w:t>
      </w:r>
      <w:r w:rsidRPr="00F85360">
        <w:rPr>
          <w:rFonts w:ascii="Sylfaen" w:hAnsi="Sylfaen"/>
          <w:b/>
          <w:bCs/>
          <w:sz w:val="24"/>
          <w:szCs w:val="24"/>
          <w:lang w:val="ka-GE"/>
        </w:rPr>
        <w:t>:</w:t>
      </w:r>
    </w:p>
    <w:p w14:paraId="0CBEA90A" w14:textId="7768CDAB" w:rsidR="00933927" w:rsidRPr="00F85360" w:rsidRDefault="00933927" w:rsidP="008F6D20">
      <w:pPr>
        <w:pStyle w:val="ListParagraph"/>
        <w:numPr>
          <w:ilvl w:val="0"/>
          <w:numId w:val="12"/>
        </w:numPr>
        <w:spacing w:after="0" w:line="276" w:lineRule="auto"/>
        <w:ind w:right="-705"/>
        <w:jc w:val="both"/>
        <w:rPr>
          <w:rFonts w:ascii="Sylfaen" w:hAnsi="Sylfaen"/>
          <w:sz w:val="24"/>
          <w:szCs w:val="24"/>
          <w:lang w:val="ka-GE"/>
        </w:rPr>
      </w:pPr>
      <w:r w:rsidRPr="00F85360">
        <w:rPr>
          <w:rFonts w:ascii="Sylfaen" w:hAnsi="Sylfaen"/>
          <w:sz w:val="24"/>
          <w:szCs w:val="24"/>
          <w:lang w:val="ka-GE"/>
        </w:rPr>
        <w:t xml:space="preserve">აღგენიშნება ალერგია (ჰიპერმგრძნობელობა) </w:t>
      </w:r>
      <w:r w:rsidRPr="00F85360">
        <w:rPr>
          <w:rFonts w:ascii="Sylfaen" w:hAnsi="Sylfaen" w:cs="Sylfaen"/>
          <w:sz w:val="24"/>
          <w:szCs w:val="24"/>
          <w:lang w:val="ka-GE"/>
        </w:rPr>
        <w:t>იტრაზილი-</w:t>
      </w:r>
      <w:r w:rsidR="00AD0D8C" w:rsidRPr="00F85360">
        <w:rPr>
          <w:rFonts w:ascii="Sylfaen" w:hAnsi="Sylfaen"/>
          <w:sz w:val="24"/>
          <w:szCs w:val="24"/>
          <w:lang w:val="en-US"/>
        </w:rPr>
        <w:t>New</w:t>
      </w:r>
      <w:r w:rsidR="00AD0D8C" w:rsidRPr="00F85360">
        <w:rPr>
          <w:rFonts w:ascii="Sylfaen" w:hAnsi="Sylfaen" w:cs="Sylfaen"/>
          <w:sz w:val="24"/>
          <w:szCs w:val="24"/>
          <w:lang w:val="ka-GE"/>
        </w:rPr>
        <w:t>-</w:t>
      </w:r>
      <w:r w:rsidRPr="00F85360">
        <w:rPr>
          <w:rFonts w:ascii="Sylfaen" w:hAnsi="Sylfaen" w:cs="Sylfaen"/>
          <w:sz w:val="24"/>
          <w:szCs w:val="24"/>
          <w:lang w:val="ka-GE"/>
        </w:rPr>
        <w:t>ს</w:t>
      </w:r>
      <w:r w:rsidRPr="00F85360">
        <w:rPr>
          <w:rFonts w:ascii="Sylfaen" w:hAnsi="Sylfaen" w:cs="Sylfaen"/>
          <w:b/>
          <w:sz w:val="24"/>
          <w:szCs w:val="24"/>
          <w:lang w:val="ka-GE"/>
        </w:rPr>
        <w:t xml:space="preserve"> </w:t>
      </w:r>
      <w:r w:rsidRPr="00F85360">
        <w:rPr>
          <w:rFonts w:ascii="Sylfaen" w:hAnsi="Sylfaen"/>
          <w:sz w:val="24"/>
          <w:szCs w:val="24"/>
          <w:lang w:val="ka-GE"/>
        </w:rPr>
        <w:t>კაფსულების რომელიმე ინგრედიენტის მიმართ;</w:t>
      </w:r>
    </w:p>
    <w:p w14:paraId="6B5CB6E7" w14:textId="77777777" w:rsidR="00B12EC5" w:rsidRPr="00F85360" w:rsidRDefault="004C0F36" w:rsidP="008F6D20">
      <w:pPr>
        <w:pStyle w:val="ListParagraph"/>
        <w:numPr>
          <w:ilvl w:val="0"/>
          <w:numId w:val="12"/>
        </w:numPr>
        <w:spacing w:after="0" w:line="276" w:lineRule="auto"/>
        <w:ind w:right="-705"/>
        <w:jc w:val="both"/>
        <w:rPr>
          <w:rFonts w:ascii="Sylfaen" w:hAnsi="Sylfaen"/>
          <w:sz w:val="24"/>
          <w:szCs w:val="24"/>
          <w:lang w:val="ka-GE"/>
        </w:rPr>
      </w:pPr>
      <w:r w:rsidRPr="00F85360">
        <w:rPr>
          <w:rFonts w:ascii="Sylfaen" w:hAnsi="Sylfaen" w:cs="Sylfaen"/>
          <w:sz w:val="24"/>
          <w:szCs w:val="24"/>
          <w:lang w:val="ka-GE"/>
        </w:rPr>
        <w:t>ხართ ორსულად ან ფიქრობთ, რომ ხართ ორსულად ან გეგმავთ ორსულობას;</w:t>
      </w:r>
    </w:p>
    <w:p w14:paraId="2FAE4845" w14:textId="2E8AE536" w:rsidR="0067424F" w:rsidRPr="00F85360" w:rsidRDefault="0067424F" w:rsidP="008F6D20">
      <w:pPr>
        <w:spacing w:after="0" w:line="276" w:lineRule="auto"/>
        <w:ind w:left="-66" w:right="-705"/>
        <w:jc w:val="both"/>
        <w:rPr>
          <w:rFonts w:ascii="Sylfaen" w:hAnsi="Sylfaen"/>
          <w:sz w:val="24"/>
          <w:szCs w:val="24"/>
          <w:lang w:val="ka-GE"/>
        </w:rPr>
      </w:pPr>
      <w:r w:rsidRPr="00F85360">
        <w:rPr>
          <w:rFonts w:ascii="Sylfaen" w:hAnsi="Sylfaen" w:cs="Sylfaen"/>
          <w:sz w:val="24"/>
          <w:szCs w:val="24"/>
          <w:lang w:val="ka-GE"/>
        </w:rPr>
        <w:t>არ გამოიყენოთ აღნიშნული მედიკამენტი, თუ რომელიმე ზემოაღნიშნული გეხებათ თქვენ. ნებისმიერი ეჭვის შემთხვევაში,</w:t>
      </w:r>
      <w:r w:rsidR="00057AC7" w:rsidRPr="00F85360">
        <w:rPr>
          <w:rFonts w:ascii="Sylfaen" w:hAnsi="Sylfaen" w:cs="Sylfaen"/>
          <w:sz w:val="24"/>
          <w:szCs w:val="24"/>
          <w:lang w:val="ka-GE"/>
        </w:rPr>
        <w:t xml:space="preserve"> </w:t>
      </w:r>
      <w:r w:rsidRPr="00F85360">
        <w:rPr>
          <w:rFonts w:ascii="Sylfaen" w:hAnsi="Sylfaen" w:cs="Sylfaen"/>
          <w:sz w:val="24"/>
          <w:szCs w:val="24"/>
          <w:lang w:val="ka-GE"/>
        </w:rPr>
        <w:t>იტრაზილი-</w:t>
      </w:r>
      <w:r w:rsidR="00AD0D8C" w:rsidRPr="00F85360">
        <w:rPr>
          <w:rFonts w:ascii="Sylfaen" w:hAnsi="Sylfaen"/>
          <w:sz w:val="24"/>
          <w:szCs w:val="24"/>
          <w:lang w:val="en-US"/>
        </w:rPr>
        <w:t>New</w:t>
      </w:r>
      <w:r w:rsidR="00AD0D8C" w:rsidRPr="00F85360">
        <w:rPr>
          <w:rFonts w:ascii="Sylfaen" w:hAnsi="Sylfaen" w:cs="Sylfaen"/>
          <w:sz w:val="24"/>
          <w:szCs w:val="24"/>
          <w:lang w:val="ka-GE"/>
        </w:rPr>
        <w:t>-</w:t>
      </w:r>
      <w:r w:rsidRPr="00F85360">
        <w:rPr>
          <w:rFonts w:ascii="Sylfaen" w:hAnsi="Sylfaen" w:cs="Sylfaen"/>
          <w:sz w:val="24"/>
          <w:szCs w:val="24"/>
          <w:lang w:val="ka-GE"/>
        </w:rPr>
        <w:t>ს</w:t>
      </w:r>
      <w:r w:rsidRPr="00F85360">
        <w:rPr>
          <w:rFonts w:ascii="Sylfaen" w:hAnsi="Sylfaen" w:cs="Sylfaen"/>
          <w:b/>
          <w:sz w:val="24"/>
          <w:szCs w:val="24"/>
          <w:lang w:val="ka-GE"/>
        </w:rPr>
        <w:t xml:space="preserve"> </w:t>
      </w:r>
      <w:r w:rsidRPr="00F85360">
        <w:rPr>
          <w:rFonts w:ascii="Sylfaen" w:hAnsi="Sylfaen"/>
          <w:sz w:val="24"/>
          <w:szCs w:val="24"/>
          <w:lang w:val="ka-GE"/>
        </w:rPr>
        <w:t xml:space="preserve">კაფსულების </w:t>
      </w:r>
      <w:r w:rsidRPr="00F85360">
        <w:rPr>
          <w:rFonts w:ascii="Sylfaen" w:hAnsi="Sylfaen" w:cs="Sylfaen"/>
          <w:sz w:val="24"/>
          <w:szCs w:val="24"/>
          <w:lang w:val="ka-GE"/>
        </w:rPr>
        <w:t>მიღებამდე მიმართეთ მკურნალ ექიმს ან ფარმაცევტს.  თუ იღებთ რაიმე სხვა მედიკამენტს, აუცილებლად აცნობეთ ექიმს იტრაზილი-</w:t>
      </w:r>
      <w:r w:rsidR="00AD0D8C" w:rsidRPr="00F85360">
        <w:rPr>
          <w:rFonts w:ascii="Sylfaen" w:hAnsi="Sylfaen"/>
          <w:sz w:val="24"/>
          <w:szCs w:val="24"/>
          <w:lang w:val="en-US"/>
        </w:rPr>
        <w:t>New</w:t>
      </w:r>
      <w:r w:rsidR="00AD0D8C" w:rsidRPr="00F85360">
        <w:rPr>
          <w:rFonts w:ascii="Sylfaen" w:hAnsi="Sylfaen" w:cs="Sylfaen"/>
          <w:sz w:val="24"/>
          <w:szCs w:val="24"/>
          <w:lang w:val="ka-GE"/>
        </w:rPr>
        <w:t>-ს</w:t>
      </w:r>
      <w:r w:rsidRPr="00F85360">
        <w:rPr>
          <w:rFonts w:ascii="Sylfaen" w:hAnsi="Sylfaen" w:cs="Sylfaen"/>
          <w:b/>
          <w:sz w:val="24"/>
          <w:szCs w:val="24"/>
          <w:lang w:val="ka-GE"/>
        </w:rPr>
        <w:t xml:space="preserve"> </w:t>
      </w:r>
      <w:r w:rsidRPr="00F85360">
        <w:rPr>
          <w:rFonts w:ascii="Sylfaen" w:hAnsi="Sylfaen"/>
          <w:sz w:val="24"/>
          <w:szCs w:val="24"/>
          <w:lang w:val="ka-GE"/>
        </w:rPr>
        <w:t xml:space="preserve">კაფსულების </w:t>
      </w:r>
      <w:r w:rsidRPr="00F85360">
        <w:rPr>
          <w:rFonts w:ascii="Sylfaen" w:hAnsi="Sylfaen" w:cs="Sylfaen"/>
          <w:sz w:val="24"/>
          <w:szCs w:val="24"/>
          <w:lang w:val="ka-GE"/>
        </w:rPr>
        <w:t>მიღების დაწყებამდე.</w:t>
      </w:r>
    </w:p>
    <w:p w14:paraId="4CB171F5" w14:textId="32B707E8" w:rsidR="004C0F36" w:rsidRPr="00F85360" w:rsidRDefault="0067424F" w:rsidP="008F6D20">
      <w:pPr>
        <w:pStyle w:val="ListParagraph"/>
        <w:numPr>
          <w:ilvl w:val="0"/>
          <w:numId w:val="12"/>
        </w:numPr>
        <w:spacing w:after="0" w:line="276" w:lineRule="auto"/>
        <w:ind w:right="-705"/>
        <w:jc w:val="both"/>
        <w:rPr>
          <w:rFonts w:ascii="Sylfaen" w:hAnsi="Sylfaen"/>
          <w:sz w:val="24"/>
          <w:szCs w:val="24"/>
          <w:lang w:val="ka-GE"/>
        </w:rPr>
      </w:pPr>
      <w:r w:rsidRPr="00F85360">
        <w:rPr>
          <w:rFonts w:ascii="Sylfaen" w:hAnsi="Sylfaen" w:cs="Sylfaen"/>
          <w:sz w:val="24"/>
          <w:szCs w:val="24"/>
          <w:lang w:val="ka-GE"/>
        </w:rPr>
        <w:lastRenderedPageBreak/>
        <w:t>არ მიიღოთ იტრაზილი-</w:t>
      </w:r>
      <w:r w:rsidR="00AD0D8C" w:rsidRPr="00F85360">
        <w:rPr>
          <w:rFonts w:ascii="Sylfaen" w:hAnsi="Sylfaen"/>
          <w:sz w:val="24"/>
          <w:szCs w:val="24"/>
          <w:lang w:val="en-US"/>
        </w:rPr>
        <w:t>New</w:t>
      </w:r>
      <w:r w:rsidR="00AD0D8C" w:rsidRPr="00F85360">
        <w:rPr>
          <w:rFonts w:ascii="Sylfaen" w:hAnsi="Sylfaen" w:cs="Sylfaen"/>
          <w:sz w:val="24"/>
          <w:szCs w:val="24"/>
          <w:lang w:val="ka-GE"/>
        </w:rPr>
        <w:t>-ს</w:t>
      </w:r>
      <w:r w:rsidRPr="00F85360">
        <w:rPr>
          <w:rFonts w:ascii="Sylfaen" w:hAnsi="Sylfaen" w:cs="Sylfaen"/>
          <w:sz w:val="24"/>
          <w:szCs w:val="24"/>
          <w:lang w:val="ka-GE"/>
        </w:rPr>
        <w:t xml:space="preserve"> კაფსულები, თუ იღებთ რომელიმე ქვემოთ ჩამოთვლილ მედიკამენტს, ამ სიაში მოცემულია ის მედიკამენტები, რომლებიც არ უნდა მიიღოთ იტრაზილი-</w:t>
      </w:r>
      <w:r w:rsidR="00AD0D8C" w:rsidRPr="00F85360">
        <w:rPr>
          <w:rFonts w:ascii="Sylfaen" w:hAnsi="Sylfaen"/>
          <w:sz w:val="24"/>
          <w:szCs w:val="24"/>
          <w:lang w:val="en-US"/>
        </w:rPr>
        <w:t>New</w:t>
      </w:r>
      <w:r w:rsidR="00AD0D8C" w:rsidRPr="00F85360">
        <w:rPr>
          <w:rFonts w:ascii="Sylfaen" w:hAnsi="Sylfaen" w:cs="Sylfaen"/>
          <w:sz w:val="24"/>
          <w:szCs w:val="24"/>
          <w:lang w:val="ka-GE"/>
        </w:rPr>
        <w:t>-ს</w:t>
      </w:r>
      <w:r w:rsidRPr="00F85360">
        <w:rPr>
          <w:rFonts w:ascii="Sylfaen" w:hAnsi="Sylfaen" w:cs="Sylfaen"/>
          <w:sz w:val="24"/>
          <w:szCs w:val="24"/>
          <w:lang w:val="ka-GE"/>
        </w:rPr>
        <w:t xml:space="preserve"> კაფსულების მიღების შეწყვეტიდან 2 კვირის განმავლობაში:</w:t>
      </w:r>
    </w:p>
    <w:p w14:paraId="4CE45474" w14:textId="09F52B77" w:rsidR="0067424F" w:rsidRPr="00F85360" w:rsidRDefault="00010F30" w:rsidP="008F6D20">
      <w:pPr>
        <w:spacing w:after="0" w:line="276" w:lineRule="auto"/>
        <w:ind w:left="-66" w:right="-705"/>
        <w:jc w:val="both"/>
        <w:rPr>
          <w:rFonts w:ascii="Sylfaen" w:hAnsi="Sylfaen"/>
          <w:b/>
          <w:sz w:val="24"/>
          <w:szCs w:val="24"/>
          <w:lang w:val="ka-GE"/>
        </w:rPr>
      </w:pPr>
      <w:r w:rsidRPr="00F85360">
        <w:rPr>
          <w:rFonts w:ascii="Sylfaen" w:hAnsi="Sylfaen"/>
          <w:b/>
          <w:sz w:val="24"/>
          <w:szCs w:val="24"/>
          <w:lang w:val="ka-GE"/>
        </w:rPr>
        <w:t>მედიკამენტები, რომლებიც გამოიყენება გულის, სისხლის ან სისხლის მიმოქცევის პრობლემების სამკურნალოდ</w:t>
      </w:r>
    </w:p>
    <w:p w14:paraId="1D912550" w14:textId="2A669CE1" w:rsidR="00AD1028" w:rsidRPr="00F85360" w:rsidRDefault="00AD1028" w:rsidP="008F6D20">
      <w:pPr>
        <w:pStyle w:val="ListParagraph"/>
        <w:numPr>
          <w:ilvl w:val="0"/>
          <w:numId w:val="12"/>
        </w:numPr>
        <w:spacing w:after="0" w:line="276" w:lineRule="auto"/>
        <w:ind w:right="-705"/>
        <w:jc w:val="both"/>
        <w:rPr>
          <w:rFonts w:ascii="Sylfaen" w:hAnsi="Sylfaen" w:cs="Sylfaen"/>
          <w:sz w:val="24"/>
          <w:szCs w:val="24"/>
          <w:lang w:val="ka-GE"/>
        </w:rPr>
      </w:pPr>
      <w:r w:rsidRPr="00F85360">
        <w:rPr>
          <w:rFonts w:ascii="Sylfaen" w:hAnsi="Sylfaen" w:cs="Sylfaen"/>
          <w:sz w:val="24"/>
          <w:szCs w:val="24"/>
          <w:lang w:val="ka-GE"/>
        </w:rPr>
        <w:t>ალისკირენი, ეპლერენონი, ლერკანიდიპინი ან ნისოლდიპინი (მაღალი არტერიული წნევის სამკურნალოდ)</w:t>
      </w:r>
    </w:p>
    <w:p w14:paraId="3D9D3BEE" w14:textId="5A8896CE" w:rsidR="00AD1028" w:rsidRPr="00F85360" w:rsidRDefault="00C77C26" w:rsidP="008F6D20">
      <w:pPr>
        <w:pStyle w:val="ListParagraph"/>
        <w:numPr>
          <w:ilvl w:val="0"/>
          <w:numId w:val="12"/>
        </w:numPr>
        <w:spacing w:after="0" w:line="276" w:lineRule="auto"/>
        <w:ind w:right="-705"/>
        <w:jc w:val="both"/>
        <w:rPr>
          <w:rFonts w:ascii="Sylfaen" w:hAnsi="Sylfaen" w:cs="Sylfaen"/>
          <w:sz w:val="24"/>
          <w:szCs w:val="24"/>
          <w:lang w:val="ka-GE"/>
        </w:rPr>
      </w:pPr>
      <w:r w:rsidRPr="00F85360">
        <w:rPr>
          <w:rFonts w:ascii="Sylfaen" w:hAnsi="Sylfaen" w:cs="Sylfaen"/>
          <w:sz w:val="24"/>
          <w:szCs w:val="24"/>
          <w:lang w:val="ka-GE"/>
        </w:rPr>
        <w:t>ბეპრიდილი, ივაბრადინი ან რანოლაზინი - (სტენოკარდიის დროს)</w:t>
      </w:r>
    </w:p>
    <w:p w14:paraId="450E3FF7" w14:textId="52F6DEB1" w:rsidR="00C77C26" w:rsidRPr="00F85360" w:rsidRDefault="00C77C26" w:rsidP="008F6D20">
      <w:pPr>
        <w:pStyle w:val="ListParagraph"/>
        <w:numPr>
          <w:ilvl w:val="0"/>
          <w:numId w:val="12"/>
        </w:numPr>
        <w:spacing w:after="0" w:line="276" w:lineRule="auto"/>
        <w:ind w:right="-705"/>
        <w:jc w:val="both"/>
        <w:rPr>
          <w:rFonts w:ascii="Sylfaen" w:hAnsi="Sylfaen" w:cs="Sylfaen"/>
          <w:sz w:val="24"/>
          <w:szCs w:val="24"/>
          <w:lang w:val="ka-GE"/>
        </w:rPr>
      </w:pPr>
      <w:r w:rsidRPr="00F85360">
        <w:rPr>
          <w:rFonts w:ascii="Sylfaen" w:hAnsi="Sylfaen" w:cs="Sylfaen"/>
          <w:sz w:val="24"/>
          <w:szCs w:val="24"/>
          <w:lang w:val="ka-GE"/>
        </w:rPr>
        <w:t>დაბიგატრანი ან ტიკაგრელორი  (ანტიაგრეგანტული მოქმედების)</w:t>
      </w:r>
    </w:p>
    <w:p w14:paraId="63CA0790" w14:textId="72B00F39" w:rsidR="00C77C26" w:rsidRPr="00F85360" w:rsidRDefault="0041152B" w:rsidP="008F6D20">
      <w:pPr>
        <w:pStyle w:val="ListParagraph"/>
        <w:numPr>
          <w:ilvl w:val="0"/>
          <w:numId w:val="12"/>
        </w:numPr>
        <w:spacing w:after="0" w:line="276" w:lineRule="auto"/>
        <w:ind w:right="-705"/>
        <w:jc w:val="both"/>
        <w:rPr>
          <w:rFonts w:ascii="Sylfaen" w:hAnsi="Sylfaen" w:cs="Sylfaen"/>
          <w:sz w:val="24"/>
          <w:szCs w:val="24"/>
          <w:lang w:val="ka-GE"/>
        </w:rPr>
      </w:pPr>
      <w:r w:rsidRPr="00F85360">
        <w:rPr>
          <w:rFonts w:ascii="Sylfaen" w:hAnsi="Sylfaen" w:cs="Sylfaen"/>
          <w:sz w:val="24"/>
          <w:szCs w:val="24"/>
          <w:lang w:val="ka-GE"/>
        </w:rPr>
        <w:t>დიზოპირამიდი, დოფეტილიდი, დრონედარონი ან ქინიდინი (გულის რიტმის დარღვევების დროს)</w:t>
      </w:r>
    </w:p>
    <w:p w14:paraId="6744E149" w14:textId="505E6537" w:rsidR="0041152B" w:rsidRPr="00F85360" w:rsidRDefault="00555ABA" w:rsidP="008F6D20">
      <w:pPr>
        <w:pStyle w:val="ListParagraph"/>
        <w:numPr>
          <w:ilvl w:val="0"/>
          <w:numId w:val="12"/>
        </w:numPr>
        <w:spacing w:after="0" w:line="276" w:lineRule="auto"/>
        <w:ind w:right="-705"/>
        <w:jc w:val="both"/>
        <w:rPr>
          <w:rFonts w:ascii="Sylfaen" w:hAnsi="Sylfaen" w:cs="Sylfaen"/>
          <w:sz w:val="24"/>
          <w:szCs w:val="24"/>
          <w:lang w:val="ka-GE"/>
        </w:rPr>
      </w:pPr>
      <w:r w:rsidRPr="00F85360">
        <w:rPr>
          <w:rFonts w:ascii="Sylfaen" w:hAnsi="Sylfaen" w:cs="Sylfaen"/>
          <w:sz w:val="24"/>
          <w:szCs w:val="24"/>
          <w:lang w:val="ka-GE"/>
        </w:rPr>
        <w:t>ლომიტაპიდი, ლოვასტატინი ან სიმვასტატინი (ქოლესტერინის დონის შესამცირებლად)</w:t>
      </w:r>
    </w:p>
    <w:p w14:paraId="53EDB38E" w14:textId="2AD4C54B" w:rsidR="00C77C26" w:rsidRPr="00F85360" w:rsidRDefault="00555ABA" w:rsidP="008F6D20">
      <w:pPr>
        <w:pStyle w:val="ListParagraph"/>
        <w:numPr>
          <w:ilvl w:val="0"/>
          <w:numId w:val="12"/>
        </w:numPr>
        <w:spacing w:after="0" w:line="276" w:lineRule="auto"/>
        <w:ind w:right="-705"/>
        <w:jc w:val="both"/>
        <w:rPr>
          <w:rFonts w:ascii="Sylfaen" w:hAnsi="Sylfaen" w:cs="Sylfaen"/>
          <w:sz w:val="24"/>
          <w:szCs w:val="24"/>
          <w:lang w:val="ka-GE"/>
        </w:rPr>
      </w:pPr>
      <w:r w:rsidRPr="00F85360">
        <w:rPr>
          <w:rFonts w:ascii="Sylfaen" w:hAnsi="Sylfaen" w:cs="Sylfaen"/>
          <w:sz w:val="24"/>
          <w:szCs w:val="24"/>
          <w:lang w:val="ka-GE"/>
        </w:rPr>
        <w:t>სილდენაფილი (ფილტვისმიერი ჰიპერტენზიის დროს)</w:t>
      </w:r>
    </w:p>
    <w:p w14:paraId="0E2FF17F" w14:textId="2B7C1921" w:rsidR="00555ABA" w:rsidRPr="00F85360" w:rsidRDefault="00555ABA" w:rsidP="008F6D20">
      <w:pPr>
        <w:spacing w:after="0" w:line="276" w:lineRule="auto"/>
        <w:ind w:left="-66" w:right="-705"/>
        <w:jc w:val="both"/>
        <w:rPr>
          <w:rFonts w:ascii="Sylfaen" w:hAnsi="Sylfaen" w:cs="Sylfaen"/>
          <w:sz w:val="24"/>
          <w:szCs w:val="24"/>
          <w:lang w:val="ka-GE"/>
        </w:rPr>
      </w:pPr>
      <w:r w:rsidRPr="00F85360">
        <w:rPr>
          <w:rFonts w:ascii="Sylfaen" w:hAnsi="Sylfaen"/>
          <w:b/>
          <w:sz w:val="24"/>
          <w:szCs w:val="24"/>
          <w:lang w:val="ka-GE"/>
        </w:rPr>
        <w:t>კუჭის პრობლემების ან ყაბზობის სამკურნალო მედიკამენტები</w:t>
      </w:r>
    </w:p>
    <w:p w14:paraId="0D4F444D" w14:textId="3CF8EC0B" w:rsidR="00555ABA" w:rsidRPr="00F85360" w:rsidRDefault="00555ABA" w:rsidP="008F6D20">
      <w:pPr>
        <w:pStyle w:val="ListParagraph"/>
        <w:numPr>
          <w:ilvl w:val="0"/>
          <w:numId w:val="12"/>
        </w:numPr>
        <w:spacing w:after="0" w:line="276" w:lineRule="auto"/>
        <w:ind w:right="-705"/>
        <w:jc w:val="both"/>
        <w:rPr>
          <w:rFonts w:ascii="Sylfaen" w:hAnsi="Sylfaen"/>
          <w:sz w:val="24"/>
          <w:szCs w:val="24"/>
          <w:lang w:val="ka-GE"/>
        </w:rPr>
      </w:pPr>
      <w:r w:rsidRPr="00F85360">
        <w:rPr>
          <w:rFonts w:ascii="Sylfaen" w:hAnsi="Sylfaen"/>
          <w:sz w:val="24"/>
          <w:szCs w:val="24"/>
          <w:lang w:val="ka-GE"/>
        </w:rPr>
        <w:t>ციზაპრიდი (მონელების დარღვევების  დროს)</w:t>
      </w:r>
    </w:p>
    <w:p w14:paraId="34844248" w14:textId="64249C24" w:rsidR="00555ABA" w:rsidRPr="00F85360" w:rsidRDefault="00555ABA" w:rsidP="008F6D20">
      <w:pPr>
        <w:pStyle w:val="ListParagraph"/>
        <w:numPr>
          <w:ilvl w:val="0"/>
          <w:numId w:val="12"/>
        </w:numPr>
        <w:spacing w:after="0" w:line="276" w:lineRule="auto"/>
        <w:ind w:right="-705"/>
        <w:jc w:val="both"/>
        <w:rPr>
          <w:rFonts w:ascii="Sylfaen" w:hAnsi="Sylfaen"/>
          <w:sz w:val="24"/>
          <w:szCs w:val="24"/>
          <w:lang w:val="ka-GE"/>
        </w:rPr>
      </w:pPr>
      <w:r w:rsidRPr="00F85360">
        <w:rPr>
          <w:rFonts w:ascii="Sylfaen" w:hAnsi="Sylfaen"/>
          <w:sz w:val="24"/>
          <w:szCs w:val="24"/>
          <w:lang w:val="ka-GE"/>
        </w:rPr>
        <w:t>დომპერიდონი (გულისრევისა და ღებინების დროს)</w:t>
      </w:r>
    </w:p>
    <w:p w14:paraId="6A8BF76F" w14:textId="52B32691" w:rsidR="00555ABA" w:rsidRPr="00F85360" w:rsidRDefault="00555ABA" w:rsidP="008F6D20">
      <w:pPr>
        <w:pStyle w:val="ListParagraph"/>
        <w:numPr>
          <w:ilvl w:val="0"/>
          <w:numId w:val="12"/>
        </w:numPr>
        <w:spacing w:after="0" w:line="276" w:lineRule="auto"/>
        <w:ind w:right="-705"/>
        <w:jc w:val="both"/>
        <w:rPr>
          <w:rFonts w:ascii="Sylfaen" w:hAnsi="Sylfaen"/>
          <w:sz w:val="24"/>
          <w:szCs w:val="24"/>
          <w:lang w:val="ka-GE"/>
        </w:rPr>
      </w:pPr>
      <w:r w:rsidRPr="00F85360">
        <w:rPr>
          <w:rFonts w:ascii="Sylfaen" w:hAnsi="Sylfaen"/>
          <w:sz w:val="24"/>
          <w:szCs w:val="24"/>
          <w:lang w:val="ka-GE"/>
        </w:rPr>
        <w:t>ნალოქსეგოლი (ოპიოიდური ტკივილგამაყუჩებლების მიღებით გამოწვეული ყაბზობის სამკურნალოდ)</w:t>
      </w:r>
    </w:p>
    <w:p w14:paraId="7F3200E7" w14:textId="11796693" w:rsidR="006F5499" w:rsidRPr="00F85360" w:rsidRDefault="003F3031" w:rsidP="008F6D20">
      <w:pPr>
        <w:spacing w:after="0" w:line="276" w:lineRule="auto"/>
        <w:ind w:left="-540" w:right="-705"/>
        <w:jc w:val="both"/>
        <w:rPr>
          <w:rFonts w:ascii="Sylfaen" w:hAnsi="Sylfaen" w:cs="Sylfaen"/>
          <w:b/>
          <w:sz w:val="24"/>
          <w:szCs w:val="24"/>
          <w:lang w:val="ka-GE"/>
        </w:rPr>
      </w:pPr>
      <w:r w:rsidRPr="00F85360">
        <w:rPr>
          <w:rFonts w:ascii="Sylfaen" w:hAnsi="Sylfaen" w:cs="Sylfaen"/>
          <w:b/>
          <w:sz w:val="24"/>
          <w:szCs w:val="24"/>
          <w:lang w:val="ka-GE"/>
        </w:rPr>
        <w:t xml:space="preserve">განსაკუთრებული მითითებები </w:t>
      </w:r>
      <w:r w:rsidR="00116B2E" w:rsidRPr="00F85360">
        <w:rPr>
          <w:rFonts w:ascii="Sylfaen" w:hAnsi="Sylfaen" w:cs="Sylfaen"/>
          <w:b/>
          <w:sz w:val="24"/>
          <w:szCs w:val="24"/>
          <w:lang w:val="ka-GE"/>
        </w:rPr>
        <w:t xml:space="preserve">და </w:t>
      </w:r>
      <w:r w:rsidR="001C6F80" w:rsidRPr="00F85360">
        <w:rPr>
          <w:rFonts w:ascii="Sylfaen" w:hAnsi="Sylfaen" w:cs="Sylfaen"/>
          <w:b/>
          <w:sz w:val="24"/>
          <w:szCs w:val="24"/>
          <w:lang w:val="ka-GE"/>
        </w:rPr>
        <w:t>უსაფრთხოების</w:t>
      </w:r>
      <w:r w:rsidR="00116B2E" w:rsidRPr="00F85360">
        <w:rPr>
          <w:rFonts w:ascii="Sylfaen" w:hAnsi="Sylfaen" w:cs="Sylfaen"/>
          <w:b/>
          <w:sz w:val="24"/>
          <w:szCs w:val="24"/>
          <w:lang w:val="ka-GE"/>
        </w:rPr>
        <w:t xml:space="preserve"> ზომები </w:t>
      </w:r>
    </w:p>
    <w:p w14:paraId="3AD47552" w14:textId="665CA21A" w:rsidR="006F5499" w:rsidRPr="00F85360" w:rsidRDefault="001829BB" w:rsidP="008F6D20">
      <w:pPr>
        <w:spacing w:after="0" w:line="276" w:lineRule="auto"/>
        <w:ind w:left="-540" w:right="-705"/>
        <w:jc w:val="both"/>
        <w:rPr>
          <w:rFonts w:ascii="Sylfaen" w:hAnsi="Sylfaen"/>
          <w:sz w:val="24"/>
          <w:szCs w:val="24"/>
          <w:lang w:val="ka-GE"/>
        </w:rPr>
      </w:pPr>
      <w:r w:rsidRPr="00F85360">
        <w:rPr>
          <w:rFonts w:ascii="Sylfaen" w:hAnsi="Sylfaen"/>
          <w:sz w:val="24"/>
          <w:szCs w:val="24"/>
          <w:lang w:val="ka-GE"/>
        </w:rPr>
        <w:t xml:space="preserve">მკურნალობის დაწყებამდე </w:t>
      </w:r>
      <w:r w:rsidR="002942B1" w:rsidRPr="00F85360">
        <w:rPr>
          <w:rFonts w:ascii="Sylfaen" w:hAnsi="Sylfaen"/>
          <w:sz w:val="24"/>
          <w:szCs w:val="24"/>
          <w:lang w:val="ka-GE"/>
        </w:rPr>
        <w:t>მიმართეთ ექიმს ან ფარმაცევტს, თუ:</w:t>
      </w:r>
    </w:p>
    <w:p w14:paraId="0AC39D69" w14:textId="0CD11F02" w:rsidR="002942B1" w:rsidRPr="00F85360" w:rsidRDefault="009865D9" w:rsidP="008F6D20">
      <w:pPr>
        <w:pStyle w:val="ListParagraph"/>
        <w:numPr>
          <w:ilvl w:val="0"/>
          <w:numId w:val="29"/>
        </w:numPr>
        <w:spacing w:after="0" w:line="276" w:lineRule="auto"/>
        <w:ind w:right="-705"/>
        <w:jc w:val="both"/>
        <w:rPr>
          <w:rFonts w:ascii="Sylfaen" w:hAnsi="Sylfaen"/>
          <w:sz w:val="24"/>
          <w:szCs w:val="24"/>
          <w:lang w:val="ka-GE"/>
        </w:rPr>
      </w:pPr>
      <w:r w:rsidRPr="00F85360">
        <w:rPr>
          <w:rFonts w:ascii="Sylfaen" w:hAnsi="Sylfaen"/>
          <w:sz w:val="24"/>
          <w:szCs w:val="24"/>
          <w:lang w:val="ka-GE"/>
        </w:rPr>
        <w:t xml:space="preserve">ოდესმე გქონიათ თირკმლის პრობლემები. შეიძლება საჭირო გახდეს </w:t>
      </w:r>
      <w:r w:rsidRPr="00F85360">
        <w:rPr>
          <w:rFonts w:ascii="Sylfaen" w:hAnsi="Sylfaen" w:cs="Sylfaen"/>
          <w:sz w:val="24"/>
          <w:szCs w:val="24"/>
          <w:lang w:val="ka-GE"/>
        </w:rPr>
        <w:t>იტრაზილი-</w:t>
      </w:r>
      <w:r w:rsidR="00AD0D8C" w:rsidRPr="00F85360">
        <w:rPr>
          <w:rFonts w:ascii="Sylfaen" w:hAnsi="Sylfaen"/>
          <w:sz w:val="24"/>
          <w:szCs w:val="24"/>
          <w:lang w:val="en-US"/>
        </w:rPr>
        <w:t>New</w:t>
      </w:r>
      <w:r w:rsidR="00AD0D8C" w:rsidRPr="00F85360">
        <w:rPr>
          <w:rFonts w:ascii="Sylfaen" w:hAnsi="Sylfaen" w:cs="Sylfaen"/>
          <w:sz w:val="24"/>
          <w:szCs w:val="24"/>
          <w:lang w:val="ka-GE"/>
        </w:rPr>
        <w:t>-ს</w:t>
      </w:r>
      <w:r w:rsidRPr="00F85360">
        <w:rPr>
          <w:rFonts w:ascii="Sylfaen" w:hAnsi="Sylfaen" w:cs="Sylfaen"/>
          <w:sz w:val="24"/>
          <w:szCs w:val="24"/>
          <w:lang w:val="ka-GE"/>
        </w:rPr>
        <w:t xml:space="preserve"> კაფსულების </w:t>
      </w:r>
      <w:r w:rsidRPr="00F85360">
        <w:rPr>
          <w:rFonts w:ascii="Sylfaen" w:hAnsi="Sylfaen"/>
          <w:sz w:val="24"/>
          <w:szCs w:val="24"/>
          <w:lang w:val="ka-GE"/>
        </w:rPr>
        <w:t>დოზის შეცვლა.</w:t>
      </w:r>
    </w:p>
    <w:p w14:paraId="0D633F85" w14:textId="2915D936" w:rsidR="009865D9" w:rsidRPr="00F85360" w:rsidRDefault="009865D9" w:rsidP="008F6D20">
      <w:pPr>
        <w:pStyle w:val="ListParagraph"/>
        <w:numPr>
          <w:ilvl w:val="0"/>
          <w:numId w:val="29"/>
        </w:numPr>
        <w:spacing w:after="0" w:line="276" w:lineRule="auto"/>
        <w:ind w:right="-705"/>
        <w:jc w:val="both"/>
        <w:rPr>
          <w:rFonts w:ascii="Sylfaen" w:hAnsi="Sylfaen"/>
          <w:sz w:val="24"/>
          <w:szCs w:val="24"/>
          <w:lang w:val="ka-GE"/>
        </w:rPr>
      </w:pPr>
      <w:r w:rsidRPr="00F85360">
        <w:rPr>
          <w:rFonts w:ascii="Sylfaen" w:hAnsi="Sylfaen"/>
          <w:sz w:val="24"/>
          <w:szCs w:val="24"/>
          <w:lang w:val="ka-GE"/>
        </w:rPr>
        <w:t>ოდესმე გქონიათ ღვიძლის პრობლემები, როგორიცაა  სიყვითლე</w:t>
      </w:r>
      <w:r w:rsidR="00057AC7" w:rsidRPr="00F85360">
        <w:rPr>
          <w:rFonts w:ascii="Sylfaen" w:hAnsi="Sylfaen"/>
          <w:sz w:val="24"/>
          <w:szCs w:val="24"/>
          <w:lang w:val="ka-GE"/>
        </w:rPr>
        <w:t xml:space="preserve"> </w:t>
      </w:r>
      <w:r w:rsidRPr="00F85360">
        <w:rPr>
          <w:rFonts w:ascii="Sylfaen" w:hAnsi="Sylfaen"/>
          <w:sz w:val="24"/>
          <w:szCs w:val="24"/>
          <w:lang w:val="ka-GE"/>
        </w:rPr>
        <w:t xml:space="preserve">(კანის მოყვითალო შეფერილობა). შეიძლება საჭირო გახდეს </w:t>
      </w:r>
      <w:r w:rsidRPr="00F85360">
        <w:rPr>
          <w:rFonts w:ascii="Sylfaen" w:hAnsi="Sylfaen" w:cs="Sylfaen"/>
          <w:sz w:val="24"/>
          <w:szCs w:val="24"/>
          <w:lang w:val="ka-GE"/>
        </w:rPr>
        <w:t>იტრაზილი-</w:t>
      </w:r>
      <w:r w:rsidR="00AD0D8C" w:rsidRPr="00F85360">
        <w:rPr>
          <w:rFonts w:ascii="Sylfaen" w:hAnsi="Sylfaen"/>
          <w:sz w:val="24"/>
          <w:szCs w:val="24"/>
          <w:lang w:val="en-US"/>
        </w:rPr>
        <w:t>New</w:t>
      </w:r>
      <w:r w:rsidR="00AD0D8C" w:rsidRPr="00F85360">
        <w:rPr>
          <w:rFonts w:ascii="Sylfaen" w:hAnsi="Sylfaen" w:cs="Sylfaen"/>
          <w:sz w:val="24"/>
          <w:szCs w:val="24"/>
          <w:lang w:val="ka-GE"/>
        </w:rPr>
        <w:t>-ს</w:t>
      </w:r>
      <w:r w:rsidRPr="00F85360">
        <w:rPr>
          <w:rFonts w:ascii="Sylfaen" w:hAnsi="Sylfaen" w:cs="Sylfaen"/>
          <w:sz w:val="24"/>
          <w:szCs w:val="24"/>
          <w:lang w:val="ka-GE"/>
        </w:rPr>
        <w:t xml:space="preserve"> კაფსულების </w:t>
      </w:r>
      <w:r w:rsidRPr="00F85360">
        <w:rPr>
          <w:rFonts w:ascii="Sylfaen" w:hAnsi="Sylfaen"/>
          <w:sz w:val="24"/>
          <w:szCs w:val="24"/>
          <w:lang w:val="ka-GE"/>
        </w:rPr>
        <w:t xml:space="preserve">დოზის შეცვლა. თუ ამ მედიკამენტის მიღების შემდეგ აღგენიშნებათ მადის დაქვეითება, გულისრევა, ღებინება, დაღლილობა, მუცლის ტკივილი, კუნთების სისუსტე, კანის ან სკლერების მოყვითალო შეფერილობა, მუქი შარდი, ღია ფერის განავალი ან თმის ცვენა, შეწყვიტეთ </w:t>
      </w:r>
      <w:r w:rsidRPr="00F85360">
        <w:rPr>
          <w:rFonts w:ascii="Sylfaen" w:hAnsi="Sylfaen" w:cs="Sylfaen"/>
          <w:sz w:val="24"/>
          <w:szCs w:val="24"/>
          <w:lang w:val="ka-GE"/>
        </w:rPr>
        <w:t>იტრაზილი-</w:t>
      </w:r>
      <w:r w:rsidR="00AD0D8C" w:rsidRPr="00F85360">
        <w:rPr>
          <w:rFonts w:ascii="Sylfaen" w:hAnsi="Sylfaen"/>
          <w:sz w:val="24"/>
          <w:szCs w:val="24"/>
          <w:lang w:val="en-US"/>
        </w:rPr>
        <w:t>New</w:t>
      </w:r>
      <w:r w:rsidR="00AD0D8C" w:rsidRPr="00F85360">
        <w:rPr>
          <w:rFonts w:ascii="Sylfaen" w:hAnsi="Sylfaen" w:cs="Sylfaen"/>
          <w:sz w:val="24"/>
          <w:szCs w:val="24"/>
          <w:lang w:val="ka-GE"/>
        </w:rPr>
        <w:t>-ს</w:t>
      </w:r>
      <w:r w:rsidRPr="00F85360">
        <w:rPr>
          <w:rFonts w:ascii="Sylfaen" w:hAnsi="Sylfaen" w:cs="Sylfaen"/>
          <w:sz w:val="24"/>
          <w:szCs w:val="24"/>
          <w:lang w:val="ka-GE"/>
        </w:rPr>
        <w:t xml:space="preserve"> </w:t>
      </w:r>
      <w:r w:rsidRPr="00F85360">
        <w:rPr>
          <w:rFonts w:ascii="Sylfaen" w:hAnsi="Sylfaen"/>
          <w:sz w:val="24"/>
          <w:szCs w:val="24"/>
          <w:lang w:val="ka-GE"/>
        </w:rPr>
        <w:t>კაფსულების მიღება და დაუყოვნებლივ დაუკავშირდით ექიმს.</w:t>
      </w:r>
    </w:p>
    <w:p w14:paraId="0D80094B" w14:textId="571BB0D7" w:rsidR="005D3AAC" w:rsidRPr="00F85360" w:rsidRDefault="00F27E28" w:rsidP="008F6D20">
      <w:pPr>
        <w:pStyle w:val="ListParagraph"/>
        <w:numPr>
          <w:ilvl w:val="0"/>
          <w:numId w:val="29"/>
        </w:numPr>
        <w:spacing w:after="0" w:line="276" w:lineRule="auto"/>
        <w:ind w:right="-705"/>
        <w:jc w:val="both"/>
        <w:rPr>
          <w:rFonts w:ascii="Sylfaen" w:hAnsi="Sylfaen" w:cs="Sylfaen"/>
          <w:sz w:val="24"/>
          <w:szCs w:val="24"/>
          <w:lang w:val="ka-GE"/>
        </w:rPr>
      </w:pPr>
      <w:r w:rsidRPr="00F85360">
        <w:rPr>
          <w:rFonts w:ascii="Sylfaen" w:hAnsi="Sylfaen"/>
          <w:sz w:val="24"/>
          <w:szCs w:val="24"/>
          <w:lang w:val="ka-GE"/>
        </w:rPr>
        <w:t>ოდესმე გქონიათ გულის პრობლემები, მათ შორის გულის უკმარისობა (ასევე ცნობილია, როგორც გულის შეგუბებითი უკმარისობა ან გულის ქრონიკული უკმარისობა).</w:t>
      </w:r>
      <w:r w:rsidRPr="00F85360">
        <w:rPr>
          <w:rFonts w:ascii="Sylfaen" w:hAnsi="Sylfaen"/>
          <w:sz w:val="24"/>
          <w:szCs w:val="24"/>
          <w:lang w:val="en-US"/>
        </w:rPr>
        <w:t xml:space="preserve"> </w:t>
      </w:r>
      <w:r w:rsidRPr="00F85360">
        <w:rPr>
          <w:rFonts w:ascii="Sylfaen" w:hAnsi="Sylfaen" w:cs="Sylfaen"/>
          <w:sz w:val="24"/>
          <w:szCs w:val="24"/>
          <w:lang w:val="ka-GE"/>
        </w:rPr>
        <w:t>იტრაზილი-</w:t>
      </w:r>
      <w:r w:rsidR="00AD0D8C" w:rsidRPr="00F85360">
        <w:rPr>
          <w:rFonts w:ascii="Sylfaen" w:hAnsi="Sylfaen"/>
          <w:sz w:val="24"/>
          <w:szCs w:val="24"/>
          <w:lang w:val="en-US"/>
        </w:rPr>
        <w:t>New</w:t>
      </w:r>
      <w:r w:rsidR="00AD0D8C" w:rsidRPr="00F85360">
        <w:rPr>
          <w:rFonts w:ascii="Sylfaen" w:hAnsi="Sylfaen" w:cs="Sylfaen"/>
          <w:sz w:val="24"/>
          <w:szCs w:val="24"/>
          <w:lang w:val="ka-GE"/>
        </w:rPr>
        <w:t>-ს</w:t>
      </w:r>
      <w:r w:rsidRPr="00F85360">
        <w:rPr>
          <w:rFonts w:ascii="Sylfaen" w:hAnsi="Sylfaen" w:cs="Sylfaen"/>
          <w:sz w:val="24"/>
          <w:szCs w:val="24"/>
          <w:lang w:val="ka-GE"/>
        </w:rPr>
        <w:t xml:space="preserve"> კაფსულებმა შეიძლება გააუარესოს მდგომარეობა.</w:t>
      </w:r>
      <w:r w:rsidR="007073BF" w:rsidRPr="00F85360">
        <w:rPr>
          <w:rFonts w:ascii="Sylfaen" w:hAnsi="Sylfaen" w:cs="Sylfaen"/>
          <w:sz w:val="24"/>
          <w:szCs w:val="24"/>
          <w:lang w:val="ka-GE"/>
        </w:rPr>
        <w:t xml:space="preserve"> </w:t>
      </w:r>
      <w:r w:rsidR="00691925" w:rsidRPr="00F85360">
        <w:rPr>
          <w:rFonts w:ascii="Sylfaen" w:hAnsi="Sylfaen"/>
          <w:sz w:val="24"/>
          <w:szCs w:val="24"/>
          <w:lang w:val="ka-GE"/>
        </w:rPr>
        <w:t>თუ ამ მედიკამენტის მიღების შემდეგ განვითარდა რომელიმე შემდეგი მდგომარეობა:</w:t>
      </w:r>
    </w:p>
    <w:p w14:paraId="01FABF21" w14:textId="77777777" w:rsidR="00691925" w:rsidRPr="00F85360" w:rsidRDefault="00691925" w:rsidP="008F6D20">
      <w:pPr>
        <w:pStyle w:val="ListParagraph"/>
        <w:numPr>
          <w:ilvl w:val="1"/>
          <w:numId w:val="29"/>
        </w:numPr>
        <w:spacing w:after="0" w:line="276" w:lineRule="auto"/>
        <w:ind w:right="-705"/>
        <w:jc w:val="both"/>
        <w:rPr>
          <w:rFonts w:ascii="Sylfaen" w:hAnsi="Sylfaen" w:cs="Sylfaen"/>
          <w:sz w:val="24"/>
          <w:szCs w:val="24"/>
          <w:lang w:val="ka-GE"/>
        </w:rPr>
      </w:pPr>
      <w:r w:rsidRPr="00F85360">
        <w:rPr>
          <w:rFonts w:ascii="Sylfaen" w:hAnsi="Sylfaen" w:cs="Sylfaen"/>
          <w:sz w:val="24"/>
          <w:szCs w:val="24"/>
          <w:lang w:val="ka-GE"/>
        </w:rPr>
        <w:t>სუნთქვის უკმარისობა</w:t>
      </w:r>
    </w:p>
    <w:p w14:paraId="0B82F37D" w14:textId="77777777" w:rsidR="00691925" w:rsidRPr="00F85360" w:rsidRDefault="00691925" w:rsidP="008F6D20">
      <w:pPr>
        <w:pStyle w:val="ListParagraph"/>
        <w:numPr>
          <w:ilvl w:val="1"/>
          <w:numId w:val="29"/>
        </w:numPr>
        <w:spacing w:after="0" w:line="276" w:lineRule="auto"/>
        <w:ind w:right="-705"/>
        <w:jc w:val="both"/>
        <w:rPr>
          <w:rFonts w:ascii="Sylfaen" w:hAnsi="Sylfaen" w:cs="Sylfaen"/>
          <w:sz w:val="24"/>
          <w:szCs w:val="24"/>
          <w:lang w:val="ka-GE"/>
        </w:rPr>
      </w:pPr>
      <w:r w:rsidRPr="00F85360">
        <w:rPr>
          <w:rFonts w:ascii="Sylfaen" w:hAnsi="Sylfaen" w:cs="Sylfaen"/>
          <w:sz w:val="24"/>
          <w:szCs w:val="24"/>
          <w:lang w:val="ka-GE"/>
        </w:rPr>
        <w:t>მოულოდნელი წონაში მატება</w:t>
      </w:r>
    </w:p>
    <w:p w14:paraId="39C3B31E" w14:textId="77777777" w:rsidR="00691925" w:rsidRPr="00F85360" w:rsidRDefault="00691925" w:rsidP="008F6D20">
      <w:pPr>
        <w:pStyle w:val="ListParagraph"/>
        <w:numPr>
          <w:ilvl w:val="1"/>
          <w:numId w:val="29"/>
        </w:numPr>
        <w:spacing w:after="0" w:line="276" w:lineRule="auto"/>
        <w:ind w:right="-705"/>
        <w:jc w:val="both"/>
        <w:rPr>
          <w:rFonts w:ascii="Sylfaen" w:hAnsi="Sylfaen" w:cs="Sylfaen"/>
          <w:sz w:val="24"/>
          <w:szCs w:val="24"/>
          <w:lang w:val="ka-GE"/>
        </w:rPr>
      </w:pPr>
      <w:r w:rsidRPr="00F85360">
        <w:rPr>
          <w:rFonts w:ascii="Sylfaen" w:hAnsi="Sylfaen" w:cs="Sylfaen"/>
          <w:sz w:val="24"/>
          <w:szCs w:val="24"/>
          <w:lang w:val="ka-GE"/>
        </w:rPr>
        <w:t xml:space="preserve">ფეხების შეშუპება ან მუცლის შებერილობა  </w:t>
      </w:r>
    </w:p>
    <w:p w14:paraId="23BB52EB" w14:textId="77777777" w:rsidR="00691925" w:rsidRPr="00F85360" w:rsidRDefault="00691925" w:rsidP="008F6D20">
      <w:pPr>
        <w:pStyle w:val="ListParagraph"/>
        <w:numPr>
          <w:ilvl w:val="1"/>
          <w:numId w:val="29"/>
        </w:numPr>
        <w:spacing w:after="0" w:line="276" w:lineRule="auto"/>
        <w:ind w:right="-705"/>
        <w:jc w:val="both"/>
        <w:rPr>
          <w:rFonts w:ascii="Sylfaen" w:hAnsi="Sylfaen" w:cs="Sylfaen"/>
          <w:sz w:val="24"/>
          <w:szCs w:val="24"/>
          <w:lang w:val="ka-GE"/>
        </w:rPr>
      </w:pPr>
      <w:r w:rsidRPr="00F85360">
        <w:rPr>
          <w:rFonts w:ascii="Sylfaen" w:hAnsi="Sylfaen" w:cs="Sylfaen"/>
          <w:sz w:val="24"/>
          <w:szCs w:val="24"/>
          <w:lang w:val="ka-GE"/>
        </w:rPr>
        <w:t xml:space="preserve">დაღლილობა </w:t>
      </w:r>
    </w:p>
    <w:p w14:paraId="516581E6" w14:textId="791329CC" w:rsidR="004A69DB" w:rsidRPr="00F85360" w:rsidRDefault="00691925" w:rsidP="008F6D20">
      <w:pPr>
        <w:pStyle w:val="ListParagraph"/>
        <w:numPr>
          <w:ilvl w:val="1"/>
          <w:numId w:val="29"/>
        </w:numPr>
        <w:spacing w:after="0" w:line="276" w:lineRule="auto"/>
        <w:ind w:right="-705"/>
        <w:jc w:val="both"/>
        <w:rPr>
          <w:rFonts w:ascii="Sylfaen" w:hAnsi="Sylfaen" w:cs="Sylfaen"/>
          <w:sz w:val="24"/>
          <w:szCs w:val="24"/>
          <w:lang w:val="ka-GE"/>
        </w:rPr>
      </w:pPr>
      <w:r w:rsidRPr="00F85360">
        <w:rPr>
          <w:rFonts w:ascii="Sylfaen" w:hAnsi="Sylfaen" w:cs="Sylfaen"/>
          <w:sz w:val="24"/>
          <w:szCs w:val="24"/>
          <w:lang w:val="ka-GE"/>
        </w:rPr>
        <w:t>ღამე სუნთქვის უკმარისობით გაღვიძება</w:t>
      </w:r>
    </w:p>
    <w:p w14:paraId="501F2C28" w14:textId="51D4864D" w:rsidR="00FD04D2" w:rsidRPr="00F85360" w:rsidRDefault="003045FD" w:rsidP="008F6D20">
      <w:pPr>
        <w:pStyle w:val="ListParagraph"/>
        <w:numPr>
          <w:ilvl w:val="0"/>
          <w:numId w:val="19"/>
        </w:numPr>
        <w:spacing w:after="0" w:line="276" w:lineRule="auto"/>
        <w:ind w:left="-270" w:right="-705" w:hanging="270"/>
        <w:jc w:val="both"/>
        <w:rPr>
          <w:rFonts w:ascii="Sylfaen" w:hAnsi="Sylfaen" w:cs="Sylfaen"/>
          <w:b/>
          <w:sz w:val="24"/>
          <w:szCs w:val="24"/>
          <w:lang w:val="ka-GE"/>
        </w:rPr>
      </w:pPr>
      <w:r w:rsidRPr="00F85360">
        <w:rPr>
          <w:rFonts w:ascii="Sylfaen" w:hAnsi="Sylfaen" w:cs="Sylfaen"/>
          <w:b/>
          <w:sz w:val="24"/>
          <w:szCs w:val="24"/>
          <w:lang w:val="ka-GE"/>
        </w:rPr>
        <w:t xml:space="preserve">როგორ მივიღოთ </w:t>
      </w:r>
      <w:r w:rsidR="007073BF" w:rsidRPr="00F85360">
        <w:rPr>
          <w:rFonts w:ascii="Sylfaen" w:hAnsi="Sylfaen" w:cs="Sylfaen"/>
          <w:b/>
          <w:sz w:val="24"/>
          <w:szCs w:val="24"/>
          <w:lang w:val="ka-GE"/>
        </w:rPr>
        <w:t>იტრაზილი-</w:t>
      </w:r>
      <w:r w:rsidR="00AD0D8C" w:rsidRPr="00F85360">
        <w:rPr>
          <w:rFonts w:ascii="Sylfaen" w:hAnsi="Sylfaen"/>
          <w:b/>
          <w:sz w:val="24"/>
          <w:szCs w:val="24"/>
          <w:lang w:val="en-US"/>
        </w:rPr>
        <w:t>New</w:t>
      </w:r>
    </w:p>
    <w:p w14:paraId="7ABCF940" w14:textId="772D2EEB" w:rsidR="006845DB" w:rsidRPr="00F85360" w:rsidRDefault="006845DB" w:rsidP="008F6D20">
      <w:pPr>
        <w:spacing w:after="0" w:line="276" w:lineRule="auto"/>
        <w:ind w:left="-540" w:right="-705"/>
        <w:jc w:val="both"/>
        <w:rPr>
          <w:rFonts w:ascii="Sylfaen" w:hAnsi="Sylfaen" w:cs="Sylfaen"/>
          <w:bCs/>
          <w:sz w:val="24"/>
          <w:szCs w:val="24"/>
          <w:lang w:val="ka-GE"/>
        </w:rPr>
      </w:pPr>
      <w:r w:rsidRPr="00F85360">
        <w:rPr>
          <w:rFonts w:ascii="Sylfaen" w:hAnsi="Sylfaen" w:cs="Sylfaen"/>
          <w:bCs/>
          <w:sz w:val="24"/>
          <w:szCs w:val="24"/>
          <w:lang w:val="ka-GE"/>
        </w:rPr>
        <w:t xml:space="preserve">ყოველთვის მიიღეთ ეს პრეპარატი ზუსტად ისე, როგორც ექიმმა დაგინიშნათ. </w:t>
      </w:r>
      <w:r w:rsidR="00E947FE" w:rsidRPr="00F85360">
        <w:rPr>
          <w:rFonts w:ascii="Sylfaen" w:hAnsi="Sylfaen" w:cs="Sylfaen"/>
          <w:bCs/>
          <w:sz w:val="24"/>
          <w:szCs w:val="24"/>
          <w:lang w:val="ka-GE"/>
        </w:rPr>
        <w:t>ნებისმიერი ეჭვის შემთხვევაში</w:t>
      </w:r>
      <w:r w:rsidRPr="00F85360">
        <w:rPr>
          <w:rFonts w:ascii="Sylfaen" w:hAnsi="Sylfaen" w:cs="Sylfaen"/>
          <w:bCs/>
          <w:sz w:val="24"/>
          <w:szCs w:val="24"/>
          <w:lang w:val="ka-GE"/>
        </w:rPr>
        <w:t>, გადაამოწმეთ ექიმთან</w:t>
      </w:r>
      <w:r w:rsidR="00921448">
        <w:rPr>
          <w:rFonts w:ascii="Sylfaen" w:hAnsi="Sylfaen" w:cs="Sylfaen"/>
          <w:bCs/>
          <w:sz w:val="24"/>
          <w:szCs w:val="24"/>
          <w:lang w:val="ka-GE"/>
        </w:rPr>
        <w:t xml:space="preserve"> ან ფარმაცევტთან</w:t>
      </w:r>
      <w:r w:rsidRPr="00F85360">
        <w:rPr>
          <w:rFonts w:ascii="Sylfaen" w:hAnsi="Sylfaen" w:cs="Sylfaen"/>
          <w:bCs/>
          <w:sz w:val="24"/>
          <w:szCs w:val="24"/>
          <w:lang w:val="ka-GE"/>
        </w:rPr>
        <w:t xml:space="preserve">. </w:t>
      </w:r>
    </w:p>
    <w:p w14:paraId="0173160D" w14:textId="31461897" w:rsidR="00F43512" w:rsidRPr="00F85360" w:rsidRDefault="00F43512" w:rsidP="008F6D20">
      <w:pPr>
        <w:spacing w:after="0" w:line="276" w:lineRule="auto"/>
        <w:ind w:left="-540" w:right="-705"/>
        <w:jc w:val="both"/>
        <w:rPr>
          <w:rFonts w:ascii="Sylfaen" w:hAnsi="Sylfaen" w:cs="Sylfaen"/>
          <w:bCs/>
          <w:i/>
          <w:sz w:val="24"/>
          <w:szCs w:val="24"/>
          <w:lang w:val="ka-GE"/>
        </w:rPr>
      </w:pPr>
      <w:r w:rsidRPr="00F85360">
        <w:rPr>
          <w:rFonts w:ascii="Sylfaen" w:hAnsi="Sylfaen" w:cs="Sylfaen"/>
          <w:i/>
          <w:sz w:val="24"/>
          <w:szCs w:val="24"/>
          <w:lang w:val="ka-GE"/>
        </w:rPr>
        <w:lastRenderedPageBreak/>
        <w:t>იტრაზილი-</w:t>
      </w:r>
      <w:r w:rsidR="00AD0D8C" w:rsidRPr="00F85360">
        <w:rPr>
          <w:rFonts w:ascii="Sylfaen" w:hAnsi="Sylfaen"/>
          <w:i/>
          <w:sz w:val="24"/>
          <w:szCs w:val="24"/>
          <w:lang w:val="en-US"/>
        </w:rPr>
        <w:t>New</w:t>
      </w:r>
      <w:r w:rsidR="00AD0D8C" w:rsidRPr="00F85360">
        <w:rPr>
          <w:rFonts w:ascii="Sylfaen" w:hAnsi="Sylfaen" w:cs="Sylfaen"/>
          <w:i/>
          <w:sz w:val="24"/>
          <w:szCs w:val="24"/>
          <w:lang w:val="ka-GE"/>
        </w:rPr>
        <w:t>-ს</w:t>
      </w:r>
      <w:r w:rsidRPr="00F85360">
        <w:rPr>
          <w:rFonts w:ascii="Sylfaen" w:hAnsi="Sylfaen" w:cs="Sylfaen"/>
          <w:i/>
          <w:sz w:val="24"/>
          <w:szCs w:val="24"/>
          <w:lang w:val="ka-GE"/>
        </w:rPr>
        <w:t xml:space="preserve"> </w:t>
      </w:r>
      <w:r w:rsidRPr="00F85360">
        <w:rPr>
          <w:rFonts w:ascii="Sylfaen" w:hAnsi="Sylfaen" w:cs="Sylfaen"/>
          <w:bCs/>
          <w:i/>
          <w:sz w:val="24"/>
          <w:szCs w:val="24"/>
          <w:lang w:val="ka-GE"/>
        </w:rPr>
        <w:t>კაფსულების მიღება</w:t>
      </w:r>
    </w:p>
    <w:p w14:paraId="12302CDD" w14:textId="12664E29" w:rsidR="00F43512" w:rsidRPr="00F85360" w:rsidRDefault="00F43512" w:rsidP="008F6D20">
      <w:pPr>
        <w:pStyle w:val="ListParagraph"/>
        <w:numPr>
          <w:ilvl w:val="0"/>
          <w:numId w:val="30"/>
        </w:numPr>
        <w:spacing w:after="0" w:line="276" w:lineRule="auto"/>
        <w:ind w:right="-705"/>
        <w:jc w:val="both"/>
        <w:rPr>
          <w:rFonts w:ascii="Sylfaen" w:hAnsi="Sylfaen" w:cs="Sylfaen"/>
          <w:bCs/>
          <w:sz w:val="24"/>
          <w:szCs w:val="24"/>
          <w:lang w:val="ka-GE"/>
        </w:rPr>
      </w:pPr>
      <w:r w:rsidRPr="00F85360">
        <w:rPr>
          <w:rFonts w:ascii="Sylfaen" w:hAnsi="Sylfaen" w:cs="Sylfaen"/>
          <w:sz w:val="24"/>
          <w:szCs w:val="24"/>
          <w:lang w:val="ka-GE"/>
        </w:rPr>
        <w:t>იტრაზილი-</w:t>
      </w:r>
      <w:r w:rsidR="00AD0D8C" w:rsidRPr="00F85360">
        <w:rPr>
          <w:rFonts w:ascii="Sylfaen" w:hAnsi="Sylfaen"/>
          <w:sz w:val="24"/>
          <w:szCs w:val="24"/>
          <w:lang w:val="en-US"/>
        </w:rPr>
        <w:t>New</w:t>
      </w:r>
      <w:r w:rsidR="00AD0D8C" w:rsidRPr="00F85360">
        <w:rPr>
          <w:rFonts w:ascii="Sylfaen" w:hAnsi="Sylfaen" w:cs="Sylfaen"/>
          <w:sz w:val="24"/>
          <w:szCs w:val="24"/>
          <w:lang w:val="ka-GE"/>
        </w:rPr>
        <w:t>-ს</w:t>
      </w:r>
      <w:r w:rsidRPr="00F85360">
        <w:rPr>
          <w:rFonts w:ascii="Sylfaen" w:hAnsi="Sylfaen" w:cs="Sylfaen"/>
          <w:sz w:val="24"/>
          <w:szCs w:val="24"/>
          <w:lang w:val="ka-GE"/>
        </w:rPr>
        <w:t xml:space="preserve"> </w:t>
      </w:r>
      <w:r w:rsidRPr="00F85360">
        <w:rPr>
          <w:rFonts w:ascii="Sylfaen" w:hAnsi="Sylfaen" w:cs="Sylfaen"/>
          <w:bCs/>
          <w:sz w:val="24"/>
          <w:szCs w:val="24"/>
          <w:lang w:val="ka-GE"/>
        </w:rPr>
        <w:t>კაფსულები ყოველთვის მიიღეთ ჭამის შემდეგ, ეს ხელს უწყობს პრეპარატის უკეთ შეწოვას.</w:t>
      </w:r>
    </w:p>
    <w:p w14:paraId="136ABF83" w14:textId="1E71C003" w:rsidR="00455F8E" w:rsidRPr="00F85360" w:rsidRDefault="00455F8E" w:rsidP="008F6D20">
      <w:pPr>
        <w:pStyle w:val="ListParagraph"/>
        <w:numPr>
          <w:ilvl w:val="0"/>
          <w:numId w:val="30"/>
        </w:numPr>
        <w:spacing w:after="0" w:line="276" w:lineRule="auto"/>
        <w:ind w:right="-705"/>
        <w:jc w:val="both"/>
        <w:rPr>
          <w:rFonts w:ascii="Sylfaen" w:hAnsi="Sylfaen" w:cs="Sylfaen"/>
          <w:bCs/>
          <w:sz w:val="24"/>
          <w:szCs w:val="24"/>
          <w:lang w:val="ka-GE"/>
        </w:rPr>
      </w:pPr>
      <w:r w:rsidRPr="00F85360">
        <w:rPr>
          <w:rFonts w:ascii="Sylfaen" w:hAnsi="Sylfaen"/>
          <w:sz w:val="24"/>
          <w:szCs w:val="24"/>
          <w:lang w:val="ka-GE"/>
        </w:rPr>
        <w:t>კაფსულები მიიღეთ მთლიანად წყალთან ერთად.</w:t>
      </w:r>
    </w:p>
    <w:p w14:paraId="0CDFF8A0" w14:textId="0C792296" w:rsidR="00F43512" w:rsidRPr="00F85360" w:rsidRDefault="00F43512" w:rsidP="008F6D20">
      <w:pPr>
        <w:pStyle w:val="ListParagraph"/>
        <w:numPr>
          <w:ilvl w:val="0"/>
          <w:numId w:val="30"/>
        </w:numPr>
        <w:spacing w:after="0" w:line="276" w:lineRule="auto"/>
        <w:ind w:right="-705"/>
        <w:jc w:val="both"/>
        <w:rPr>
          <w:rFonts w:ascii="Sylfaen" w:hAnsi="Sylfaen" w:cs="Sylfaen"/>
          <w:bCs/>
          <w:sz w:val="24"/>
          <w:szCs w:val="24"/>
          <w:lang w:val="ka-GE"/>
        </w:rPr>
      </w:pPr>
      <w:r w:rsidRPr="00F85360">
        <w:rPr>
          <w:rFonts w:ascii="Sylfaen" w:hAnsi="Sylfaen" w:cs="Sylfaen"/>
          <w:bCs/>
          <w:sz w:val="24"/>
          <w:szCs w:val="24"/>
          <w:lang w:val="ka-GE"/>
        </w:rPr>
        <w:t>კუჭში საკმარისი მჟავა უნდა იყოს, რათა ორგანიზმმა წამალი შეიწოვოს.</w:t>
      </w:r>
      <w:r w:rsidR="00DD01A7" w:rsidRPr="00F85360">
        <w:rPr>
          <w:rFonts w:ascii="Sylfaen" w:hAnsi="Sylfaen" w:cs="Sylfaen"/>
          <w:bCs/>
          <w:sz w:val="24"/>
          <w:szCs w:val="24"/>
          <w:lang w:val="ka-GE"/>
        </w:rPr>
        <w:t xml:space="preserve"> საჭმლის მონელების დარღვევის, კუჭის წყლულის ან გულძმარვის სამკურნალო მედიკამენტებმა შეიძლება გავლენა მოახდინოს კუჭში მჟავას გამომუშავებაზე. ამ მიზეზით, </w:t>
      </w:r>
      <w:r w:rsidR="00DD01A7" w:rsidRPr="00F85360">
        <w:rPr>
          <w:rFonts w:ascii="Sylfaen" w:hAnsi="Sylfaen" w:cs="Sylfaen"/>
          <w:sz w:val="24"/>
          <w:szCs w:val="24"/>
          <w:lang w:val="ka-GE"/>
        </w:rPr>
        <w:t>იტრაზილი-</w:t>
      </w:r>
      <w:r w:rsidR="004D21BE" w:rsidRPr="00F85360">
        <w:rPr>
          <w:rFonts w:ascii="Sylfaen" w:hAnsi="Sylfaen"/>
          <w:sz w:val="24"/>
          <w:szCs w:val="24"/>
          <w:lang w:val="en-US"/>
        </w:rPr>
        <w:t xml:space="preserve"> New</w:t>
      </w:r>
      <w:r w:rsidR="004D21BE" w:rsidRPr="00F85360">
        <w:rPr>
          <w:rFonts w:ascii="Sylfaen" w:hAnsi="Sylfaen" w:cs="Sylfaen"/>
          <w:sz w:val="24"/>
          <w:szCs w:val="24"/>
          <w:lang w:val="ka-GE"/>
        </w:rPr>
        <w:t>-ს</w:t>
      </w:r>
      <w:r w:rsidR="00DD01A7" w:rsidRPr="00F85360">
        <w:rPr>
          <w:rFonts w:ascii="Sylfaen" w:hAnsi="Sylfaen" w:cs="Sylfaen"/>
          <w:sz w:val="24"/>
          <w:szCs w:val="24"/>
          <w:lang w:val="ka-GE"/>
        </w:rPr>
        <w:t xml:space="preserve"> </w:t>
      </w:r>
      <w:r w:rsidR="00DD01A7" w:rsidRPr="00F85360">
        <w:rPr>
          <w:rFonts w:ascii="Sylfaen" w:hAnsi="Sylfaen" w:cs="Sylfaen"/>
          <w:bCs/>
          <w:sz w:val="24"/>
          <w:szCs w:val="24"/>
          <w:lang w:val="ka-GE"/>
        </w:rPr>
        <w:t>კაფსულების მიღებიდან ორი საათის შემდეგ უნდა მიიღოთ ნებისმიერი სხვა მედიკამენტი.</w:t>
      </w:r>
      <w:r w:rsidR="00947BC1" w:rsidRPr="00F85360">
        <w:rPr>
          <w:rFonts w:ascii="Sylfaen" w:hAnsi="Sylfaen" w:cs="Sylfaen"/>
          <w:bCs/>
          <w:sz w:val="24"/>
          <w:szCs w:val="24"/>
          <w:lang w:val="ka-GE"/>
        </w:rPr>
        <w:t xml:space="preserve"> თუ იღებთ </w:t>
      </w:r>
      <w:r w:rsidR="004B5D59" w:rsidRPr="00F85360">
        <w:rPr>
          <w:rFonts w:ascii="Sylfaen" w:hAnsi="Sylfaen" w:cs="Sylfaen"/>
          <w:bCs/>
          <w:sz w:val="24"/>
          <w:szCs w:val="24"/>
          <w:lang w:val="ka-GE"/>
        </w:rPr>
        <w:t>მჟავიანობის</w:t>
      </w:r>
      <w:r w:rsidR="00947BC1" w:rsidRPr="00F85360">
        <w:rPr>
          <w:rFonts w:ascii="Sylfaen" w:hAnsi="Sylfaen" w:cs="Sylfaen"/>
          <w:bCs/>
          <w:sz w:val="24"/>
          <w:szCs w:val="24"/>
          <w:lang w:val="ka-GE"/>
        </w:rPr>
        <w:t xml:space="preserve"> </w:t>
      </w:r>
      <w:r w:rsidR="001B0930" w:rsidRPr="00F85360">
        <w:rPr>
          <w:rFonts w:ascii="Sylfaen" w:hAnsi="Sylfaen" w:cs="Sylfaen"/>
          <w:bCs/>
          <w:sz w:val="24"/>
          <w:szCs w:val="24"/>
          <w:lang w:val="ka-GE"/>
        </w:rPr>
        <w:t>შემამცირებელ</w:t>
      </w:r>
      <w:r w:rsidR="00947BC1" w:rsidRPr="00F85360">
        <w:rPr>
          <w:rFonts w:ascii="Sylfaen" w:hAnsi="Sylfaen" w:cs="Sylfaen"/>
          <w:bCs/>
          <w:sz w:val="24"/>
          <w:szCs w:val="24"/>
          <w:lang w:val="ka-GE"/>
        </w:rPr>
        <w:t xml:space="preserve"> მედიკამენტებს, </w:t>
      </w:r>
      <w:r w:rsidR="00947BC1" w:rsidRPr="00F85360">
        <w:rPr>
          <w:rFonts w:ascii="Sylfaen" w:hAnsi="Sylfaen" w:cs="Sylfaen"/>
          <w:sz w:val="24"/>
          <w:szCs w:val="24"/>
          <w:lang w:val="ka-GE"/>
        </w:rPr>
        <w:t>იტრაზილი-</w:t>
      </w:r>
      <w:r w:rsidR="004D21BE" w:rsidRPr="00F85360">
        <w:rPr>
          <w:rFonts w:ascii="Sylfaen" w:hAnsi="Sylfaen"/>
          <w:sz w:val="24"/>
          <w:szCs w:val="24"/>
          <w:lang w:val="en-US"/>
        </w:rPr>
        <w:t>New</w:t>
      </w:r>
      <w:r w:rsidR="004D21BE" w:rsidRPr="00F85360">
        <w:rPr>
          <w:rFonts w:ascii="Sylfaen" w:hAnsi="Sylfaen" w:cs="Sylfaen"/>
          <w:sz w:val="24"/>
          <w:szCs w:val="24"/>
          <w:lang w:val="ka-GE"/>
        </w:rPr>
        <w:t>-ს</w:t>
      </w:r>
      <w:r w:rsidR="00947BC1" w:rsidRPr="00F85360">
        <w:rPr>
          <w:rFonts w:ascii="Sylfaen" w:hAnsi="Sylfaen" w:cs="Sylfaen"/>
          <w:bCs/>
          <w:sz w:val="24"/>
          <w:szCs w:val="24"/>
          <w:lang w:val="ka-GE"/>
        </w:rPr>
        <w:t xml:space="preserve"> კაფსულები უნდა მიიღოთ არადიეტურ </w:t>
      </w:r>
      <w:r w:rsidR="004017E9" w:rsidRPr="00F85360">
        <w:rPr>
          <w:rFonts w:ascii="Sylfaen" w:hAnsi="Sylfaen" w:cs="Sylfaen"/>
          <w:bCs/>
          <w:sz w:val="24"/>
          <w:szCs w:val="24"/>
          <w:lang w:val="ka-GE"/>
        </w:rPr>
        <w:t xml:space="preserve"> Coca-Cola</w:t>
      </w:r>
      <w:r w:rsidR="00947BC1" w:rsidRPr="00F85360">
        <w:rPr>
          <w:rFonts w:ascii="Sylfaen" w:hAnsi="Sylfaen" w:cs="Sylfaen"/>
          <w:bCs/>
          <w:sz w:val="24"/>
          <w:szCs w:val="24"/>
          <w:lang w:val="ka-GE"/>
        </w:rPr>
        <w:t xml:space="preserve"> ერთად.</w:t>
      </w:r>
    </w:p>
    <w:p w14:paraId="20EA741D" w14:textId="77777777" w:rsidR="004017D9" w:rsidRPr="00F85360" w:rsidRDefault="004017D9" w:rsidP="008F6D20">
      <w:pPr>
        <w:spacing w:after="0" w:line="276" w:lineRule="auto"/>
        <w:ind w:left="-540" w:right="-705"/>
        <w:jc w:val="both"/>
        <w:rPr>
          <w:rFonts w:ascii="Sylfaen" w:hAnsi="Sylfaen" w:cs="Sylfaen"/>
          <w:bCs/>
          <w:i/>
          <w:sz w:val="24"/>
          <w:szCs w:val="24"/>
          <w:lang w:val="ka-GE"/>
        </w:rPr>
      </w:pPr>
      <w:r w:rsidRPr="00F85360">
        <w:rPr>
          <w:rFonts w:ascii="Sylfaen" w:hAnsi="Sylfaen" w:cs="Sylfaen"/>
          <w:bCs/>
          <w:i/>
          <w:sz w:val="24"/>
          <w:szCs w:val="24"/>
          <w:lang w:val="ka-GE"/>
        </w:rPr>
        <w:t>დოზირება</w:t>
      </w:r>
    </w:p>
    <w:p w14:paraId="21A50EAD" w14:textId="77777777" w:rsidR="004017D9" w:rsidRPr="00F85360" w:rsidRDefault="004017D9" w:rsidP="008F6D20">
      <w:pPr>
        <w:spacing w:after="0" w:line="276" w:lineRule="auto"/>
        <w:ind w:left="-540" w:right="-705"/>
        <w:jc w:val="both"/>
        <w:rPr>
          <w:rFonts w:ascii="Sylfaen" w:hAnsi="Sylfaen" w:cs="Sylfaen"/>
          <w:bCs/>
          <w:sz w:val="24"/>
          <w:szCs w:val="24"/>
          <w:lang w:val="ka-GE"/>
        </w:rPr>
      </w:pPr>
      <w:r w:rsidRPr="00F85360">
        <w:rPr>
          <w:rFonts w:ascii="Sylfaen" w:hAnsi="Sylfaen" w:cs="Sylfaen"/>
          <w:bCs/>
          <w:sz w:val="24"/>
          <w:szCs w:val="24"/>
          <w:lang w:val="ka-GE"/>
        </w:rPr>
        <w:t>საჭირო დოზას და მიღების ხანგრძლივობას განსაზღვრავს ექიმი.</w:t>
      </w:r>
    </w:p>
    <w:p w14:paraId="65C9E1B1" w14:textId="6F393882" w:rsidR="00F43512" w:rsidRPr="00F85360" w:rsidRDefault="004017D9" w:rsidP="008F6D20">
      <w:pPr>
        <w:spacing w:after="0" w:line="276" w:lineRule="auto"/>
        <w:ind w:left="-540" w:right="-705"/>
        <w:jc w:val="both"/>
        <w:rPr>
          <w:rFonts w:ascii="Sylfaen" w:hAnsi="Sylfaen" w:cs="Sylfaen"/>
          <w:bCs/>
          <w:sz w:val="24"/>
          <w:szCs w:val="24"/>
          <w:lang w:val="ka-GE"/>
        </w:rPr>
      </w:pPr>
      <w:r w:rsidRPr="00F85360">
        <w:rPr>
          <w:rFonts w:ascii="Sylfaen" w:hAnsi="Sylfaen" w:cs="Sylfaen"/>
          <w:bCs/>
          <w:sz w:val="24"/>
          <w:szCs w:val="24"/>
          <w:lang w:val="ka-GE"/>
        </w:rPr>
        <w:t>რეკომენდებული დოზა:</w:t>
      </w:r>
    </w:p>
    <w:p w14:paraId="0139B9CF" w14:textId="038101A9" w:rsidR="004017D9" w:rsidRPr="00F85360" w:rsidRDefault="004017D9" w:rsidP="008F6D20">
      <w:pPr>
        <w:spacing w:after="0" w:line="276" w:lineRule="auto"/>
        <w:ind w:left="-540" w:right="-705"/>
        <w:jc w:val="both"/>
        <w:rPr>
          <w:rFonts w:ascii="Sylfaen" w:hAnsi="Sylfaen" w:cs="Sylfaen"/>
          <w:bCs/>
          <w:i/>
          <w:sz w:val="24"/>
          <w:szCs w:val="24"/>
          <w:lang w:val="ka-GE"/>
        </w:rPr>
      </w:pPr>
      <w:r w:rsidRPr="00F85360">
        <w:rPr>
          <w:rFonts w:ascii="Sylfaen" w:hAnsi="Sylfaen" w:cs="Sylfaen"/>
          <w:bCs/>
          <w:i/>
          <w:sz w:val="24"/>
          <w:szCs w:val="24"/>
          <w:lang w:val="ka-GE"/>
        </w:rPr>
        <w:t>ვაგინალური სოკოვანი ინფექცია (კანდიდოზი)</w:t>
      </w:r>
    </w:p>
    <w:p w14:paraId="07296D77" w14:textId="3AF780E9" w:rsidR="004017D9" w:rsidRPr="00F85360" w:rsidRDefault="004017D9" w:rsidP="008F6D20">
      <w:pPr>
        <w:pStyle w:val="ListParagraph"/>
        <w:numPr>
          <w:ilvl w:val="0"/>
          <w:numId w:val="31"/>
        </w:numPr>
        <w:spacing w:after="0" w:line="276" w:lineRule="auto"/>
        <w:ind w:right="-705"/>
        <w:jc w:val="both"/>
        <w:rPr>
          <w:rFonts w:ascii="Sylfaen" w:hAnsi="Sylfaen" w:cs="Sylfaen"/>
          <w:bCs/>
          <w:sz w:val="24"/>
          <w:szCs w:val="24"/>
          <w:lang w:val="ka-GE"/>
        </w:rPr>
      </w:pPr>
      <w:r w:rsidRPr="00F85360">
        <w:rPr>
          <w:rFonts w:ascii="Sylfaen" w:hAnsi="Sylfaen" w:cs="Sylfaen"/>
          <w:bCs/>
          <w:sz w:val="24"/>
          <w:szCs w:val="24"/>
          <w:lang w:val="ka-GE"/>
        </w:rPr>
        <w:t>მიიღეთ 2 კაფსულა დილით და 2 კაფსულა 12 საათის შემდეგ, მხოლოდ 1 დღის განმავლობაში.</w:t>
      </w:r>
    </w:p>
    <w:p w14:paraId="3DF4ABFB" w14:textId="73FFCD0B" w:rsidR="00F43512" w:rsidRPr="00F85360" w:rsidRDefault="00385B4B" w:rsidP="008F6D20">
      <w:pPr>
        <w:spacing w:after="0" w:line="276" w:lineRule="auto"/>
        <w:ind w:left="-540" w:right="-705"/>
        <w:jc w:val="both"/>
        <w:rPr>
          <w:rFonts w:ascii="Sylfaen" w:hAnsi="Sylfaen" w:cs="Sylfaen"/>
          <w:bCs/>
          <w:i/>
          <w:sz w:val="24"/>
          <w:szCs w:val="24"/>
          <w:lang w:val="ka-GE"/>
        </w:rPr>
      </w:pPr>
      <w:r w:rsidRPr="00F85360">
        <w:rPr>
          <w:rFonts w:ascii="Sylfaen" w:hAnsi="Sylfaen" w:cs="Sylfaen"/>
          <w:bCs/>
          <w:i/>
          <w:sz w:val="24"/>
          <w:szCs w:val="24"/>
          <w:lang w:val="ka-GE"/>
        </w:rPr>
        <w:t>პირის ღრუს სოკოვანი ინფექცია (პირის ღრუს კანდიდოზი)</w:t>
      </w:r>
    </w:p>
    <w:p w14:paraId="376A0F9D" w14:textId="79085F86" w:rsidR="00385B4B" w:rsidRPr="00F85360" w:rsidRDefault="00385B4B" w:rsidP="008F6D20">
      <w:pPr>
        <w:pStyle w:val="ListParagraph"/>
        <w:numPr>
          <w:ilvl w:val="0"/>
          <w:numId w:val="31"/>
        </w:numPr>
        <w:spacing w:after="0" w:line="276" w:lineRule="auto"/>
        <w:ind w:right="-705"/>
        <w:jc w:val="both"/>
        <w:rPr>
          <w:rFonts w:ascii="Sylfaen" w:hAnsi="Sylfaen" w:cs="Sylfaen"/>
          <w:bCs/>
          <w:sz w:val="24"/>
          <w:szCs w:val="24"/>
          <w:lang w:val="ka-GE"/>
        </w:rPr>
      </w:pPr>
      <w:r w:rsidRPr="00F85360">
        <w:rPr>
          <w:rFonts w:ascii="Sylfaen" w:hAnsi="Sylfaen" w:cs="Sylfaen"/>
          <w:bCs/>
          <w:sz w:val="24"/>
          <w:szCs w:val="24"/>
          <w:lang w:val="ka-GE"/>
        </w:rPr>
        <w:t>მიიღეთ 1 კაფსულა დღეში 15 დღის განმავლობაში.</w:t>
      </w:r>
    </w:p>
    <w:p w14:paraId="514599D4" w14:textId="47236C14" w:rsidR="00385B4B" w:rsidRPr="00F85360" w:rsidRDefault="00385B4B" w:rsidP="008F6D20">
      <w:pPr>
        <w:spacing w:after="0" w:line="276" w:lineRule="auto"/>
        <w:ind w:left="-540" w:right="-705"/>
        <w:jc w:val="both"/>
        <w:rPr>
          <w:rFonts w:ascii="Sylfaen" w:hAnsi="Sylfaen" w:cs="Sylfaen"/>
          <w:bCs/>
          <w:i/>
          <w:sz w:val="24"/>
          <w:szCs w:val="24"/>
          <w:lang w:val="ka-GE"/>
        </w:rPr>
      </w:pPr>
      <w:r w:rsidRPr="00F85360">
        <w:rPr>
          <w:rFonts w:ascii="Sylfaen" w:hAnsi="Sylfaen" w:cs="Sylfaen"/>
          <w:bCs/>
          <w:i/>
          <w:sz w:val="24"/>
          <w:szCs w:val="24"/>
          <w:lang w:val="ka-GE"/>
        </w:rPr>
        <w:t>კანის სოკოვანი ინფექციები</w:t>
      </w:r>
    </w:p>
    <w:p w14:paraId="34F60C0A" w14:textId="5BBDC4D8" w:rsidR="00385B4B" w:rsidRPr="00F85360" w:rsidRDefault="00385B4B" w:rsidP="008F6D20">
      <w:pPr>
        <w:spacing w:after="0" w:line="276" w:lineRule="auto"/>
        <w:ind w:left="-540" w:right="-705"/>
        <w:jc w:val="both"/>
        <w:rPr>
          <w:rFonts w:ascii="Sylfaen" w:hAnsi="Sylfaen" w:cs="Sylfaen"/>
          <w:bCs/>
          <w:sz w:val="24"/>
          <w:szCs w:val="24"/>
          <w:lang w:val="ka-GE"/>
        </w:rPr>
      </w:pPr>
      <w:r w:rsidRPr="00F85360">
        <w:rPr>
          <w:rFonts w:ascii="Sylfaen" w:hAnsi="Sylfaen" w:cs="Sylfaen"/>
          <w:bCs/>
          <w:sz w:val="24"/>
          <w:szCs w:val="24"/>
          <w:lang w:val="ka-GE"/>
        </w:rPr>
        <w:t>დოზა დამოკიდებულია ინფექციაზე. ექიმმა შეიძლება დაგინიშნოთ:</w:t>
      </w:r>
    </w:p>
    <w:p w14:paraId="58549F9B" w14:textId="669163BF" w:rsidR="00F43512" w:rsidRPr="00F85360" w:rsidRDefault="00090ADB" w:rsidP="008F6D20">
      <w:pPr>
        <w:pStyle w:val="ListParagraph"/>
        <w:numPr>
          <w:ilvl w:val="0"/>
          <w:numId w:val="31"/>
        </w:numPr>
        <w:spacing w:after="0" w:line="276" w:lineRule="auto"/>
        <w:ind w:right="-705"/>
        <w:jc w:val="both"/>
        <w:rPr>
          <w:rFonts w:ascii="Sylfaen" w:hAnsi="Sylfaen" w:cs="Sylfaen"/>
          <w:bCs/>
          <w:sz w:val="24"/>
          <w:szCs w:val="24"/>
          <w:lang w:val="ka-GE"/>
        </w:rPr>
      </w:pPr>
      <w:r w:rsidRPr="00F85360">
        <w:rPr>
          <w:rFonts w:ascii="Sylfaen" w:hAnsi="Sylfaen" w:cs="Sylfaen"/>
          <w:bCs/>
          <w:sz w:val="24"/>
          <w:szCs w:val="24"/>
          <w:lang w:val="ka-GE"/>
        </w:rPr>
        <w:t>2 კაფსულა დღეში 7 დღის განმავლობაში, ან</w:t>
      </w:r>
    </w:p>
    <w:p w14:paraId="49F07C56" w14:textId="2F2A1F0F" w:rsidR="00F43512" w:rsidRPr="00F85360" w:rsidRDefault="00090ADB" w:rsidP="008F6D20">
      <w:pPr>
        <w:spacing w:after="0" w:line="276" w:lineRule="auto"/>
        <w:ind w:left="-540" w:right="-705"/>
        <w:jc w:val="both"/>
        <w:rPr>
          <w:rFonts w:ascii="Sylfaen" w:hAnsi="Sylfaen" w:cs="Sylfaen"/>
          <w:bCs/>
          <w:i/>
          <w:sz w:val="24"/>
          <w:szCs w:val="24"/>
          <w:lang w:val="ka-GE"/>
        </w:rPr>
      </w:pPr>
      <w:r w:rsidRPr="00F85360">
        <w:rPr>
          <w:rFonts w:ascii="Sylfaen" w:hAnsi="Sylfaen" w:cs="Sylfaen"/>
          <w:bCs/>
          <w:i/>
          <w:sz w:val="24"/>
          <w:szCs w:val="24"/>
          <w:lang w:val="ka-GE"/>
        </w:rPr>
        <w:t>სოკოვანი ინფექციები სხეულის სხვა ნაწილებში</w:t>
      </w:r>
    </w:p>
    <w:p w14:paraId="07BB8D97" w14:textId="77777777" w:rsidR="00090ADB" w:rsidRPr="00F85360" w:rsidRDefault="00090ADB" w:rsidP="008F6D20">
      <w:pPr>
        <w:pStyle w:val="ListParagraph"/>
        <w:numPr>
          <w:ilvl w:val="0"/>
          <w:numId w:val="31"/>
        </w:numPr>
        <w:spacing w:after="0" w:line="276" w:lineRule="auto"/>
        <w:ind w:right="-705"/>
        <w:jc w:val="both"/>
        <w:rPr>
          <w:rFonts w:ascii="Sylfaen" w:hAnsi="Sylfaen" w:cs="Sylfaen"/>
          <w:bCs/>
          <w:sz w:val="24"/>
          <w:szCs w:val="24"/>
          <w:lang w:val="ka-GE"/>
        </w:rPr>
      </w:pPr>
      <w:r w:rsidRPr="00F85360">
        <w:rPr>
          <w:rFonts w:ascii="Sylfaen" w:hAnsi="Sylfaen" w:cs="Sylfaen"/>
          <w:bCs/>
          <w:sz w:val="24"/>
          <w:szCs w:val="24"/>
          <w:lang w:val="ka-GE"/>
        </w:rPr>
        <w:t xml:space="preserve">1 კაფსულა დღეში 15 დღის განმავლობაში, ან </w:t>
      </w:r>
    </w:p>
    <w:p w14:paraId="7DF63C84" w14:textId="413398B8" w:rsidR="00090ADB" w:rsidRPr="00F85360" w:rsidRDefault="00090ADB" w:rsidP="008F6D20">
      <w:pPr>
        <w:pStyle w:val="ListParagraph"/>
        <w:numPr>
          <w:ilvl w:val="0"/>
          <w:numId w:val="31"/>
        </w:numPr>
        <w:spacing w:after="0" w:line="276" w:lineRule="auto"/>
        <w:ind w:right="-705"/>
        <w:jc w:val="both"/>
        <w:rPr>
          <w:rFonts w:ascii="Sylfaen" w:hAnsi="Sylfaen" w:cs="Sylfaen"/>
          <w:bCs/>
          <w:sz w:val="24"/>
          <w:szCs w:val="24"/>
          <w:lang w:val="ka-GE"/>
        </w:rPr>
      </w:pPr>
      <w:r w:rsidRPr="00F85360">
        <w:rPr>
          <w:rFonts w:ascii="Sylfaen" w:hAnsi="Sylfaen" w:cs="Sylfaen"/>
          <w:bCs/>
          <w:sz w:val="24"/>
          <w:szCs w:val="24"/>
          <w:lang w:val="ka-GE"/>
        </w:rPr>
        <w:t>1 კაფსულა დღეში 30 დღის განმავლობაში.</w:t>
      </w:r>
    </w:p>
    <w:p w14:paraId="25A45C5E" w14:textId="5C84745F" w:rsidR="00090ADB" w:rsidRPr="00F85360" w:rsidRDefault="00090ADB" w:rsidP="008F6D20">
      <w:pPr>
        <w:spacing w:after="0" w:line="276" w:lineRule="auto"/>
        <w:ind w:left="-540" w:right="-705"/>
        <w:jc w:val="both"/>
        <w:rPr>
          <w:rFonts w:ascii="Sylfaen" w:hAnsi="Sylfaen" w:cs="Sylfaen"/>
          <w:bCs/>
          <w:sz w:val="24"/>
          <w:szCs w:val="24"/>
          <w:lang w:val="ka-GE"/>
        </w:rPr>
      </w:pPr>
      <w:r w:rsidRPr="00F85360">
        <w:rPr>
          <w:rFonts w:ascii="Sylfaen" w:hAnsi="Sylfaen" w:cs="Sylfaen"/>
          <w:bCs/>
          <w:sz w:val="24"/>
          <w:szCs w:val="24"/>
          <w:lang w:val="ka-GE"/>
        </w:rPr>
        <w:t>ექიმი განსაზღვრავს ზუსტ დოზასა და მკურნალობის ხანგრძლივობას ინფექციის სიმძიმის მიხედვით.</w:t>
      </w:r>
    </w:p>
    <w:p w14:paraId="2E59C304" w14:textId="77777777" w:rsidR="008765DE" w:rsidRPr="00F85360" w:rsidRDefault="006D497C" w:rsidP="008F6D20">
      <w:pPr>
        <w:pStyle w:val="ListParagraph"/>
        <w:numPr>
          <w:ilvl w:val="0"/>
          <w:numId w:val="19"/>
        </w:numPr>
        <w:spacing w:after="0" w:line="276" w:lineRule="auto"/>
        <w:ind w:left="-270" w:right="-705" w:hanging="270"/>
        <w:jc w:val="both"/>
        <w:rPr>
          <w:rFonts w:ascii="Sylfaen" w:hAnsi="Sylfaen" w:cs="Sylfaen"/>
          <w:b/>
          <w:sz w:val="24"/>
          <w:szCs w:val="24"/>
          <w:lang w:val="ka-GE"/>
        </w:rPr>
      </w:pPr>
      <w:r w:rsidRPr="00F85360">
        <w:rPr>
          <w:rFonts w:ascii="Sylfaen" w:hAnsi="Sylfaen" w:cs="Sylfaen"/>
          <w:b/>
          <w:sz w:val="24"/>
          <w:szCs w:val="24"/>
          <w:lang w:val="ka-GE"/>
        </w:rPr>
        <w:t>მოსალოდნელი გვერდითი ეფექტები</w:t>
      </w:r>
    </w:p>
    <w:p w14:paraId="24ECF612" w14:textId="77777777" w:rsidR="00D106FC" w:rsidRPr="00F85360" w:rsidRDefault="006D497C" w:rsidP="008F6D20">
      <w:pPr>
        <w:spacing w:after="0" w:line="276" w:lineRule="auto"/>
        <w:ind w:left="-540" w:right="-705"/>
        <w:jc w:val="both"/>
        <w:rPr>
          <w:rFonts w:ascii="Sylfaen" w:hAnsi="Sylfaen" w:cs="Sylfaen"/>
          <w:sz w:val="24"/>
          <w:szCs w:val="24"/>
          <w:lang w:val="ka-GE"/>
        </w:rPr>
      </w:pPr>
      <w:r w:rsidRPr="00F85360">
        <w:rPr>
          <w:rFonts w:ascii="Sylfaen" w:hAnsi="Sylfaen" w:cs="Sylfaen"/>
          <w:sz w:val="24"/>
          <w:szCs w:val="24"/>
          <w:lang w:val="ka-GE"/>
        </w:rPr>
        <w:t xml:space="preserve">სხვა </w:t>
      </w:r>
      <w:r w:rsidR="00C041B2" w:rsidRPr="00F85360">
        <w:rPr>
          <w:rFonts w:ascii="Sylfaen" w:hAnsi="Sylfaen" w:cs="Sylfaen"/>
          <w:sz w:val="24"/>
          <w:szCs w:val="24"/>
          <w:lang w:val="ka-GE"/>
        </w:rPr>
        <w:t>პრეპარატების</w:t>
      </w:r>
      <w:r w:rsidRPr="00F85360">
        <w:rPr>
          <w:rFonts w:ascii="Sylfaen" w:hAnsi="Sylfaen" w:cs="Sylfaen"/>
          <w:sz w:val="24"/>
          <w:szCs w:val="24"/>
          <w:lang w:val="ka-GE"/>
        </w:rPr>
        <w:t xml:space="preserve"> მსგავსად, აღნიშნულმა პრეპარატმაც შესაძლოა გამოიწვიოს გვერდითი ეფექტები, თუმცა არა ყველა პაციენტში. </w:t>
      </w:r>
    </w:p>
    <w:p w14:paraId="33A5516B" w14:textId="13F8C4F0" w:rsidR="00D106FC" w:rsidRPr="00F85360" w:rsidRDefault="00D90452" w:rsidP="008F6D20">
      <w:pPr>
        <w:spacing w:after="0" w:line="276" w:lineRule="auto"/>
        <w:ind w:left="-540" w:right="-705"/>
        <w:jc w:val="both"/>
        <w:rPr>
          <w:rFonts w:ascii="Sylfaen" w:hAnsi="Sylfaen" w:cs="Sylfaen"/>
          <w:sz w:val="24"/>
          <w:szCs w:val="24"/>
          <w:lang w:val="ka-GE"/>
        </w:rPr>
      </w:pPr>
      <w:r w:rsidRPr="00F85360">
        <w:rPr>
          <w:rFonts w:ascii="Sylfaen" w:hAnsi="Sylfaen" w:cs="Sylfaen"/>
          <w:sz w:val="24"/>
          <w:szCs w:val="24"/>
          <w:lang w:val="ka-GE"/>
        </w:rPr>
        <w:t xml:space="preserve">შეწყვიტეთ </w:t>
      </w:r>
      <w:r w:rsidR="00A551B0" w:rsidRPr="00F85360">
        <w:rPr>
          <w:rFonts w:ascii="Sylfaen" w:hAnsi="Sylfaen" w:cs="Sylfaen"/>
          <w:sz w:val="24"/>
          <w:szCs w:val="24"/>
          <w:lang w:val="ka-GE"/>
        </w:rPr>
        <w:t>იტრაზილი-</w:t>
      </w:r>
      <w:r w:rsidR="004D21BE" w:rsidRPr="00F85360">
        <w:rPr>
          <w:rFonts w:ascii="Sylfaen" w:hAnsi="Sylfaen"/>
          <w:sz w:val="24"/>
          <w:szCs w:val="24"/>
          <w:lang w:val="en-US"/>
        </w:rPr>
        <w:t>New</w:t>
      </w:r>
      <w:r w:rsidR="004D21BE" w:rsidRPr="00F85360">
        <w:rPr>
          <w:rFonts w:ascii="Sylfaen" w:hAnsi="Sylfaen" w:cs="Sylfaen"/>
          <w:sz w:val="24"/>
          <w:szCs w:val="24"/>
          <w:lang w:val="ka-GE"/>
        </w:rPr>
        <w:t>-ს</w:t>
      </w:r>
      <w:r w:rsidR="00A551B0" w:rsidRPr="00F85360">
        <w:rPr>
          <w:rFonts w:ascii="Sylfaen" w:hAnsi="Sylfaen" w:cs="Sylfaen"/>
          <w:sz w:val="24"/>
          <w:szCs w:val="24"/>
          <w:lang w:val="ka-GE"/>
        </w:rPr>
        <w:t xml:space="preserve"> </w:t>
      </w:r>
      <w:r w:rsidRPr="00F85360">
        <w:rPr>
          <w:rFonts w:ascii="Sylfaen" w:hAnsi="Sylfaen" w:cs="Sylfaen"/>
          <w:sz w:val="24"/>
          <w:szCs w:val="24"/>
          <w:lang w:val="ka-GE"/>
        </w:rPr>
        <w:t>კაფსულების მიღება და დაუყოვნებლივ დაუკავშირდით ექიმს, ქვემოთ მითითებული რომელიმე სიმპტომის განვითარების ან მასზე ეჭვის შემთხვევაში. შესაძლოა დაგჭირდეთ სასწრაფო სამედიცინო დახმარება.</w:t>
      </w:r>
    </w:p>
    <w:p w14:paraId="325FCEAA" w14:textId="77777777" w:rsidR="00921047" w:rsidRPr="00F85360" w:rsidRDefault="00D90452" w:rsidP="008F6D20">
      <w:pPr>
        <w:pStyle w:val="ListParagraph"/>
        <w:numPr>
          <w:ilvl w:val="0"/>
          <w:numId w:val="31"/>
        </w:numPr>
        <w:spacing w:after="0" w:line="276" w:lineRule="auto"/>
        <w:ind w:right="-705"/>
        <w:jc w:val="both"/>
        <w:rPr>
          <w:rFonts w:ascii="Sylfaen" w:hAnsi="Sylfaen" w:cs="Sylfaen"/>
          <w:bCs/>
          <w:sz w:val="24"/>
          <w:szCs w:val="24"/>
          <w:lang w:val="ka-GE"/>
        </w:rPr>
      </w:pPr>
      <w:r w:rsidRPr="00F85360">
        <w:rPr>
          <w:rFonts w:ascii="Sylfaen" w:hAnsi="Sylfaen" w:cs="Sylfaen"/>
          <w:bCs/>
          <w:sz w:val="24"/>
          <w:szCs w:val="24"/>
          <w:lang w:val="ka-GE"/>
        </w:rPr>
        <w:t>ალერგიის ნიშნები, როგორიცაა გამონაყარი, ჭინჭრის ციება (ასევე ცნობილი როგორც ურტიკარია), კანის ძლიერი გაღიზიანება, სახის, ტუჩების, ენის ან სხეულის სხვა ნაწილების შეშუპება. ეს შეიძლება იყოს მძიმე ალერგიული რეაქციის ნიშნები, რომელიც მხოლოდ მცირე რაოდენობის ადამიანებში ვითარდება.</w:t>
      </w:r>
    </w:p>
    <w:p w14:paraId="7F9C10C9" w14:textId="4858EB85" w:rsidR="00D106FC" w:rsidRPr="00F85360" w:rsidRDefault="00921047" w:rsidP="008F6D20">
      <w:pPr>
        <w:pStyle w:val="ListParagraph"/>
        <w:numPr>
          <w:ilvl w:val="0"/>
          <w:numId w:val="31"/>
        </w:numPr>
        <w:spacing w:after="0" w:line="276" w:lineRule="auto"/>
        <w:ind w:right="-705"/>
        <w:jc w:val="both"/>
        <w:rPr>
          <w:rFonts w:ascii="Sylfaen" w:hAnsi="Sylfaen" w:cs="Sylfaen"/>
          <w:bCs/>
          <w:sz w:val="24"/>
          <w:szCs w:val="24"/>
          <w:lang w:val="ka-GE"/>
        </w:rPr>
      </w:pPr>
      <w:r w:rsidRPr="00F85360">
        <w:rPr>
          <w:rFonts w:ascii="Sylfaen" w:hAnsi="Sylfaen" w:cs="Sylfaen"/>
          <w:bCs/>
          <w:sz w:val="24"/>
          <w:szCs w:val="24"/>
          <w:lang w:val="ka-GE"/>
        </w:rPr>
        <w:t>კანის მძიმე დაავადებები</w:t>
      </w:r>
      <w:r w:rsidR="00BC50F1" w:rsidRPr="00F85360">
        <w:rPr>
          <w:rFonts w:ascii="Sylfaen" w:hAnsi="Sylfaen" w:cs="Sylfaen"/>
          <w:bCs/>
          <w:sz w:val="24"/>
          <w:szCs w:val="24"/>
          <w:lang w:val="ka-GE"/>
        </w:rPr>
        <w:t>, რომელსაც თან ახლავს</w:t>
      </w:r>
      <w:r w:rsidRPr="00F85360">
        <w:rPr>
          <w:rFonts w:ascii="Sylfaen" w:hAnsi="Sylfaen" w:cs="Sylfaen"/>
          <w:bCs/>
          <w:sz w:val="24"/>
          <w:szCs w:val="24"/>
          <w:lang w:val="ka-GE"/>
        </w:rPr>
        <w:t xml:space="preserve"> აქერცვლ</w:t>
      </w:r>
      <w:r w:rsidR="00BC50F1" w:rsidRPr="00F85360">
        <w:rPr>
          <w:rFonts w:ascii="Sylfaen" w:hAnsi="Sylfaen" w:cs="Sylfaen"/>
          <w:bCs/>
          <w:sz w:val="24"/>
          <w:szCs w:val="24"/>
          <w:lang w:val="ka-GE"/>
        </w:rPr>
        <w:t>ა</w:t>
      </w:r>
      <w:r w:rsidRPr="00F85360">
        <w:rPr>
          <w:rFonts w:ascii="Sylfaen" w:hAnsi="Sylfaen" w:cs="Sylfaen"/>
          <w:bCs/>
          <w:sz w:val="24"/>
          <w:szCs w:val="24"/>
          <w:lang w:val="ka-GE"/>
        </w:rPr>
        <w:t xml:space="preserve"> და/ან ბუშტუკოვანი </w:t>
      </w:r>
      <w:r w:rsidR="00BC50F1" w:rsidRPr="00F85360">
        <w:rPr>
          <w:rFonts w:ascii="Sylfaen" w:hAnsi="Sylfaen" w:cs="Sylfaen"/>
          <w:bCs/>
          <w:sz w:val="24"/>
          <w:szCs w:val="24"/>
          <w:lang w:val="ka-GE"/>
        </w:rPr>
        <w:t>გამონაყარი</w:t>
      </w:r>
      <w:r w:rsidRPr="00F85360">
        <w:rPr>
          <w:rFonts w:ascii="Sylfaen" w:hAnsi="Sylfaen" w:cs="Sylfaen"/>
          <w:bCs/>
          <w:sz w:val="24"/>
          <w:szCs w:val="24"/>
          <w:lang w:val="ka-GE"/>
        </w:rPr>
        <w:t xml:space="preserve"> (ცხელები</w:t>
      </w:r>
      <w:r w:rsidR="00BC50F1" w:rsidRPr="00F85360">
        <w:rPr>
          <w:rFonts w:ascii="Sylfaen" w:hAnsi="Sylfaen" w:cs="Sylfaen"/>
          <w:bCs/>
          <w:sz w:val="24"/>
          <w:szCs w:val="24"/>
          <w:lang w:val="ka-GE"/>
        </w:rPr>
        <w:t>ს ფონზე</w:t>
      </w:r>
      <w:r w:rsidRPr="00F85360">
        <w:rPr>
          <w:rFonts w:ascii="Sylfaen" w:hAnsi="Sylfaen" w:cs="Sylfaen"/>
          <w:bCs/>
          <w:sz w:val="24"/>
          <w:szCs w:val="24"/>
          <w:lang w:val="ka-GE"/>
        </w:rPr>
        <w:t>) ან ბუშტუკების წარმოქმნა კანზე, პირის ღრუს, თვალებისა და გენიტალიების არეში, ცხელებით, შემცივნებით, კუნთების ტკივილი და ზოგადი სისუსტ</w:t>
      </w:r>
      <w:r w:rsidR="00C04F72" w:rsidRPr="00F85360">
        <w:rPr>
          <w:rFonts w:ascii="Sylfaen" w:hAnsi="Sylfaen" w:cs="Sylfaen"/>
          <w:bCs/>
          <w:sz w:val="24"/>
          <w:szCs w:val="24"/>
          <w:lang w:val="ka-GE"/>
        </w:rPr>
        <w:t>ე</w:t>
      </w:r>
      <w:r w:rsidRPr="00F85360">
        <w:rPr>
          <w:rFonts w:ascii="Sylfaen" w:hAnsi="Sylfaen" w:cs="Sylfaen"/>
          <w:bCs/>
          <w:sz w:val="24"/>
          <w:szCs w:val="24"/>
          <w:lang w:val="ka-GE"/>
        </w:rPr>
        <w:t xml:space="preserve"> (იშვიათი).</w:t>
      </w:r>
    </w:p>
    <w:p w14:paraId="20635EC5" w14:textId="2A1D2F19" w:rsidR="00921047" w:rsidRPr="00F85360" w:rsidRDefault="00921047" w:rsidP="008F6D20">
      <w:pPr>
        <w:pStyle w:val="ListParagraph"/>
        <w:numPr>
          <w:ilvl w:val="0"/>
          <w:numId w:val="31"/>
        </w:numPr>
        <w:spacing w:after="0" w:line="276" w:lineRule="auto"/>
        <w:ind w:right="-705"/>
        <w:jc w:val="both"/>
        <w:rPr>
          <w:rFonts w:ascii="Sylfaen" w:hAnsi="Sylfaen" w:cs="Sylfaen"/>
          <w:bCs/>
          <w:sz w:val="24"/>
          <w:szCs w:val="24"/>
          <w:lang w:val="ka-GE"/>
        </w:rPr>
      </w:pPr>
      <w:r w:rsidRPr="00F85360">
        <w:rPr>
          <w:rFonts w:ascii="Sylfaen" w:hAnsi="Sylfaen" w:cs="Sylfaen"/>
          <w:bCs/>
          <w:sz w:val="24"/>
          <w:szCs w:val="24"/>
          <w:lang w:val="ka-GE"/>
        </w:rPr>
        <w:t>კიდურებში ჩხვლეტის, დაბუჟების ან სისუსტის შეგრძნება (იშვიათი)</w:t>
      </w:r>
    </w:p>
    <w:p w14:paraId="3CA4A733" w14:textId="1F713A70" w:rsidR="00921047" w:rsidRPr="00F85360" w:rsidRDefault="00921047" w:rsidP="008F6D20">
      <w:pPr>
        <w:spacing w:after="0" w:line="276" w:lineRule="auto"/>
        <w:ind w:left="-540" w:right="-705"/>
        <w:jc w:val="both"/>
        <w:rPr>
          <w:rFonts w:ascii="Sylfaen" w:hAnsi="Sylfaen" w:cs="Sylfaen"/>
          <w:bCs/>
          <w:sz w:val="24"/>
          <w:szCs w:val="24"/>
          <w:lang w:val="ka-GE"/>
        </w:rPr>
      </w:pPr>
      <w:r w:rsidRPr="00F85360">
        <w:rPr>
          <w:rFonts w:ascii="Sylfaen" w:hAnsi="Sylfaen" w:cs="Sylfaen"/>
          <w:sz w:val="24"/>
          <w:szCs w:val="24"/>
          <w:lang w:val="ka-GE"/>
        </w:rPr>
        <w:t>აცნობეთ ექიმს ან ფარმაცევტს, თუ შეამჩნევთ რომელიმე შემდეგ გვერდით მოვლენას:</w:t>
      </w:r>
    </w:p>
    <w:p w14:paraId="00A2C5A8" w14:textId="5CD976A8" w:rsidR="00883D6A" w:rsidRPr="00F85360" w:rsidRDefault="00883D6A" w:rsidP="008F6D20">
      <w:pPr>
        <w:spacing w:after="0" w:line="276" w:lineRule="auto"/>
        <w:ind w:left="-540" w:right="-705"/>
        <w:jc w:val="both"/>
        <w:rPr>
          <w:rFonts w:ascii="Sylfaen" w:hAnsi="Sylfaen" w:cs="Sylfaen"/>
          <w:b/>
          <w:bCs/>
          <w:sz w:val="24"/>
          <w:szCs w:val="24"/>
          <w:lang w:val="ka-GE"/>
        </w:rPr>
      </w:pPr>
      <w:r w:rsidRPr="00F85360">
        <w:rPr>
          <w:rFonts w:ascii="Sylfaen" w:hAnsi="Sylfaen" w:cs="Sylfaen"/>
          <w:b/>
          <w:bCs/>
          <w:sz w:val="24"/>
          <w:szCs w:val="24"/>
          <w:lang w:val="ka-GE"/>
        </w:rPr>
        <w:lastRenderedPageBreak/>
        <w:t>ხშირი (შეიძლება გამოვლინდეს  10- დან 1 პაციენტში)</w:t>
      </w:r>
    </w:p>
    <w:p w14:paraId="30F1EAB9" w14:textId="77777777" w:rsidR="00176DA3" w:rsidRPr="00F85360" w:rsidRDefault="00176DA3" w:rsidP="008F6D20">
      <w:pPr>
        <w:pStyle w:val="ListParagraph"/>
        <w:numPr>
          <w:ilvl w:val="0"/>
          <w:numId w:val="32"/>
        </w:numPr>
        <w:spacing w:after="0" w:line="276" w:lineRule="auto"/>
        <w:ind w:right="-705"/>
        <w:jc w:val="both"/>
        <w:rPr>
          <w:rFonts w:ascii="Sylfaen" w:hAnsi="Sylfaen" w:cs="Sylfaen"/>
          <w:bCs/>
          <w:sz w:val="24"/>
          <w:szCs w:val="24"/>
          <w:lang w:val="ka-GE"/>
        </w:rPr>
      </w:pPr>
      <w:r w:rsidRPr="00F85360">
        <w:rPr>
          <w:rFonts w:ascii="Sylfaen" w:hAnsi="Sylfaen" w:cs="Sylfaen"/>
          <w:bCs/>
          <w:sz w:val="24"/>
          <w:szCs w:val="24"/>
          <w:lang w:val="ka-GE"/>
        </w:rPr>
        <w:t>კუჭის ტკივილი, გულისრევის შეგრძნება</w:t>
      </w:r>
    </w:p>
    <w:p w14:paraId="1DA9F4E8" w14:textId="1607EB41" w:rsidR="00176DA3" w:rsidRPr="00F85360" w:rsidRDefault="00176DA3" w:rsidP="008F6D20">
      <w:pPr>
        <w:pStyle w:val="ListParagraph"/>
        <w:numPr>
          <w:ilvl w:val="0"/>
          <w:numId w:val="32"/>
        </w:numPr>
        <w:spacing w:after="0" w:line="276" w:lineRule="auto"/>
        <w:ind w:right="-705"/>
        <w:jc w:val="both"/>
        <w:rPr>
          <w:rFonts w:ascii="Sylfaen" w:hAnsi="Sylfaen" w:cs="Sylfaen"/>
          <w:bCs/>
          <w:sz w:val="24"/>
          <w:szCs w:val="24"/>
          <w:lang w:val="ka-GE"/>
        </w:rPr>
      </w:pPr>
      <w:r w:rsidRPr="00F85360">
        <w:rPr>
          <w:rFonts w:ascii="Sylfaen" w:hAnsi="Sylfaen" w:cs="Sylfaen"/>
          <w:bCs/>
          <w:sz w:val="24"/>
          <w:szCs w:val="24"/>
          <w:lang w:val="ka-GE"/>
        </w:rPr>
        <w:t>თავის ტკივილი</w:t>
      </w:r>
    </w:p>
    <w:p w14:paraId="76E3E708" w14:textId="5E271E54" w:rsidR="007A0CE9" w:rsidRPr="00F85360" w:rsidRDefault="007A0CE9" w:rsidP="008F6D20">
      <w:pPr>
        <w:spacing w:after="0" w:line="276" w:lineRule="auto"/>
        <w:ind w:left="-540" w:right="-705"/>
        <w:jc w:val="both"/>
        <w:rPr>
          <w:rFonts w:ascii="Sylfaen" w:hAnsi="Sylfaen" w:cs="Sylfaen"/>
          <w:b/>
          <w:bCs/>
          <w:sz w:val="24"/>
          <w:szCs w:val="24"/>
          <w:lang w:val="ka-GE"/>
        </w:rPr>
      </w:pPr>
      <w:r w:rsidRPr="00F85360">
        <w:rPr>
          <w:rFonts w:ascii="Sylfaen" w:hAnsi="Sylfaen" w:cs="Sylfaen"/>
          <w:b/>
          <w:bCs/>
          <w:sz w:val="24"/>
          <w:szCs w:val="24"/>
          <w:lang w:val="ka-GE"/>
        </w:rPr>
        <w:t>არახშირი (შეიძლება გამოვლინდეს  100- დან 1 პაციენტში)</w:t>
      </w:r>
    </w:p>
    <w:p w14:paraId="0D5CDAFD" w14:textId="0B96FEE3" w:rsidR="004A69DB" w:rsidRPr="00F85360" w:rsidRDefault="00176DA3" w:rsidP="008F6D20">
      <w:pPr>
        <w:pStyle w:val="ListParagraph"/>
        <w:numPr>
          <w:ilvl w:val="0"/>
          <w:numId w:val="27"/>
        </w:numPr>
        <w:spacing w:after="0" w:line="276" w:lineRule="auto"/>
        <w:ind w:right="-705"/>
        <w:jc w:val="both"/>
        <w:rPr>
          <w:rFonts w:ascii="Sylfaen" w:hAnsi="Sylfaen" w:cs="Sylfaen"/>
          <w:sz w:val="24"/>
          <w:szCs w:val="24"/>
          <w:lang w:val="ka-GE"/>
        </w:rPr>
      </w:pPr>
      <w:r w:rsidRPr="00F85360">
        <w:rPr>
          <w:rFonts w:ascii="Sylfaen" w:hAnsi="Sylfaen" w:cs="Sylfaen"/>
          <w:sz w:val="24"/>
          <w:szCs w:val="24"/>
          <w:lang w:val="ka-GE"/>
        </w:rPr>
        <w:t>ყაბზობა, დიარეა, შებერილობა, ღებინება, ინდიგესტია, მენსტრუალური ციკლის დარღვევები.</w:t>
      </w:r>
    </w:p>
    <w:p w14:paraId="22BCFEF2" w14:textId="1733E1AF" w:rsidR="00A83905" w:rsidRPr="00F85360" w:rsidRDefault="00D611D6" w:rsidP="008F6D20">
      <w:pPr>
        <w:pStyle w:val="ListParagraph"/>
        <w:numPr>
          <w:ilvl w:val="0"/>
          <w:numId w:val="19"/>
        </w:numPr>
        <w:spacing w:after="0" w:line="276" w:lineRule="auto"/>
        <w:ind w:left="-270" w:right="-705" w:hanging="270"/>
        <w:jc w:val="both"/>
        <w:rPr>
          <w:rFonts w:ascii="Sylfaen" w:hAnsi="Sylfaen" w:cs="Sylfaen"/>
          <w:b/>
          <w:sz w:val="24"/>
          <w:szCs w:val="24"/>
          <w:lang w:val="ka-GE"/>
        </w:rPr>
      </w:pPr>
      <w:r w:rsidRPr="00F85360">
        <w:rPr>
          <w:rFonts w:ascii="Sylfaen" w:hAnsi="Sylfaen" w:cs="Sylfaen"/>
          <w:b/>
          <w:sz w:val="24"/>
          <w:szCs w:val="24"/>
          <w:lang w:val="ka-GE"/>
        </w:rPr>
        <w:t xml:space="preserve">როგორ შეინახოთ </w:t>
      </w:r>
      <w:r w:rsidR="00176DA3" w:rsidRPr="00F85360">
        <w:rPr>
          <w:rFonts w:ascii="Sylfaen" w:hAnsi="Sylfaen" w:cs="Sylfaen"/>
          <w:b/>
          <w:sz w:val="24"/>
          <w:szCs w:val="24"/>
          <w:lang w:val="ka-GE"/>
        </w:rPr>
        <w:t>იტრაზილი-</w:t>
      </w:r>
      <w:r w:rsidR="004D21BE" w:rsidRPr="00F85360">
        <w:rPr>
          <w:rFonts w:ascii="Sylfaen" w:hAnsi="Sylfaen"/>
          <w:b/>
          <w:sz w:val="24"/>
          <w:szCs w:val="24"/>
          <w:lang w:val="en-US"/>
        </w:rPr>
        <w:t>New</w:t>
      </w:r>
    </w:p>
    <w:p w14:paraId="01A8B284" w14:textId="5F97DC12" w:rsidR="00A83905" w:rsidRPr="00F85360" w:rsidRDefault="00190377" w:rsidP="008F6D20">
      <w:pPr>
        <w:spacing w:after="0" w:line="276" w:lineRule="auto"/>
        <w:ind w:left="-540" w:right="-705"/>
        <w:jc w:val="both"/>
        <w:rPr>
          <w:rFonts w:ascii="Sylfaen" w:hAnsi="Sylfaen"/>
          <w:bCs/>
          <w:sz w:val="24"/>
          <w:szCs w:val="24"/>
          <w:lang w:val="ka-GE"/>
        </w:rPr>
      </w:pPr>
      <w:r w:rsidRPr="00F85360">
        <w:rPr>
          <w:rFonts w:ascii="Sylfaen" w:hAnsi="Sylfaen"/>
          <w:bCs/>
          <w:sz w:val="24"/>
          <w:szCs w:val="24"/>
          <w:lang w:val="ka-GE"/>
        </w:rPr>
        <w:t>შეინახეთ ბავშვებისთვის მიუწვდომელ ადგილას.</w:t>
      </w:r>
    </w:p>
    <w:p w14:paraId="6465BF28" w14:textId="1DBA1286" w:rsidR="00176DA3" w:rsidRPr="00F85360" w:rsidRDefault="00190377" w:rsidP="008F6D20">
      <w:pPr>
        <w:spacing w:after="0" w:line="276" w:lineRule="auto"/>
        <w:ind w:left="-540" w:right="-705"/>
        <w:jc w:val="both"/>
        <w:rPr>
          <w:rFonts w:ascii="Sylfaen" w:hAnsi="Sylfaen"/>
          <w:bCs/>
          <w:sz w:val="24"/>
          <w:szCs w:val="24"/>
          <w:lang w:val="ka-GE"/>
        </w:rPr>
      </w:pPr>
      <w:r w:rsidRPr="00F85360">
        <w:rPr>
          <w:rFonts w:ascii="Sylfaen" w:hAnsi="Sylfaen"/>
          <w:bCs/>
          <w:sz w:val="24"/>
          <w:szCs w:val="24"/>
          <w:lang w:val="ka-GE"/>
        </w:rPr>
        <w:t xml:space="preserve">არ გამოიყენოთ </w:t>
      </w:r>
      <w:r w:rsidRPr="00F85360">
        <w:rPr>
          <w:rFonts w:ascii="Sylfaen" w:hAnsi="Sylfaen" w:cs="Sylfaen"/>
          <w:sz w:val="24"/>
          <w:szCs w:val="24"/>
          <w:lang w:val="ka-GE"/>
        </w:rPr>
        <w:t xml:space="preserve">აღნიშნული პრეპარატი </w:t>
      </w:r>
      <w:r w:rsidR="003E4160" w:rsidRPr="00F85360">
        <w:rPr>
          <w:rFonts w:ascii="Sylfaen" w:hAnsi="Sylfaen"/>
          <w:bCs/>
          <w:sz w:val="24"/>
          <w:szCs w:val="24"/>
          <w:lang w:val="ka-GE"/>
        </w:rPr>
        <w:t>ბლისტერსა და მუყაოს კოლოფზე</w:t>
      </w:r>
      <w:r w:rsidRPr="00F85360">
        <w:rPr>
          <w:rFonts w:ascii="Sylfaen" w:hAnsi="Sylfaen"/>
          <w:bCs/>
          <w:sz w:val="24"/>
          <w:szCs w:val="24"/>
          <w:lang w:val="ka-GE"/>
        </w:rPr>
        <w:t xml:space="preserve"> </w:t>
      </w:r>
      <w:r w:rsidR="003E4160" w:rsidRPr="00F85360">
        <w:rPr>
          <w:rFonts w:ascii="Sylfaen" w:hAnsi="Sylfaen"/>
          <w:bCs/>
          <w:sz w:val="24"/>
          <w:szCs w:val="24"/>
          <w:lang w:val="ka-GE"/>
        </w:rPr>
        <w:t>დატანილი</w:t>
      </w:r>
      <w:r w:rsidRPr="00F85360">
        <w:rPr>
          <w:rFonts w:ascii="Sylfaen" w:hAnsi="Sylfaen"/>
          <w:bCs/>
          <w:sz w:val="24"/>
          <w:szCs w:val="24"/>
          <w:lang w:val="ka-GE"/>
        </w:rPr>
        <w:t xml:space="preserve"> ვარგისიანობის ვადის გასვლის შემდეგ</w:t>
      </w:r>
      <w:r w:rsidR="00ED0276" w:rsidRPr="00F85360">
        <w:rPr>
          <w:rFonts w:ascii="Sylfaen" w:hAnsi="Sylfaen"/>
          <w:bCs/>
          <w:sz w:val="24"/>
          <w:szCs w:val="24"/>
          <w:lang w:val="ka-GE"/>
        </w:rPr>
        <w:t>.</w:t>
      </w:r>
      <w:r w:rsidRPr="00F85360">
        <w:rPr>
          <w:rFonts w:ascii="Sylfaen" w:hAnsi="Sylfaen"/>
          <w:bCs/>
          <w:sz w:val="24"/>
          <w:szCs w:val="24"/>
          <w:lang w:val="ka-GE"/>
        </w:rPr>
        <w:t xml:space="preserve"> ვარგისიანობის ვადა ვრცელდება </w:t>
      </w:r>
      <w:r w:rsidR="003E4160" w:rsidRPr="00F85360">
        <w:rPr>
          <w:rFonts w:ascii="Sylfaen" w:hAnsi="Sylfaen"/>
          <w:bCs/>
          <w:sz w:val="24"/>
          <w:szCs w:val="24"/>
          <w:lang w:val="ka-GE"/>
        </w:rPr>
        <w:t>მითითებული</w:t>
      </w:r>
      <w:r w:rsidRPr="00F85360">
        <w:rPr>
          <w:rFonts w:ascii="Sylfaen" w:hAnsi="Sylfaen"/>
          <w:bCs/>
          <w:sz w:val="24"/>
          <w:szCs w:val="24"/>
          <w:lang w:val="ka-GE"/>
        </w:rPr>
        <w:t xml:space="preserve"> თვის ბოლო დღემდე.</w:t>
      </w:r>
    </w:p>
    <w:p w14:paraId="56AFFD17" w14:textId="77777777" w:rsidR="00176DA3" w:rsidRPr="00F85360" w:rsidRDefault="00176DA3" w:rsidP="008F6D20">
      <w:pPr>
        <w:spacing w:after="0" w:line="276" w:lineRule="auto"/>
        <w:ind w:left="-540" w:right="-705"/>
        <w:jc w:val="both"/>
        <w:rPr>
          <w:rFonts w:ascii="Sylfaen" w:hAnsi="Sylfaen"/>
          <w:bCs/>
          <w:sz w:val="24"/>
          <w:szCs w:val="24"/>
          <w:lang w:val="ka-GE"/>
        </w:rPr>
      </w:pPr>
      <w:r w:rsidRPr="00F85360">
        <w:rPr>
          <w:rFonts w:ascii="Sylfaen" w:hAnsi="Sylfaen"/>
          <w:bCs/>
          <w:sz w:val="24"/>
          <w:szCs w:val="24"/>
          <w:lang w:val="ka-GE"/>
        </w:rPr>
        <w:t xml:space="preserve">პრეპარატები არ გადაყაროთ კანალიზაციაში ან საყოფაცხოვრებო ნარჩენებთან ერთად. ჰკითხეთ ფარმაცევტს მისი უტილიზაციის შესახებ. </w:t>
      </w:r>
    </w:p>
    <w:p w14:paraId="14E5FAD8" w14:textId="037E6751" w:rsidR="00ED0276" w:rsidRPr="00F85360" w:rsidRDefault="003E4160" w:rsidP="008F6D20">
      <w:pPr>
        <w:spacing w:after="0" w:line="276" w:lineRule="auto"/>
        <w:ind w:left="-540" w:right="-705"/>
        <w:jc w:val="both"/>
        <w:rPr>
          <w:rFonts w:ascii="Sylfaen" w:hAnsi="Sylfaen"/>
          <w:sz w:val="24"/>
          <w:szCs w:val="24"/>
          <w:lang w:val="ka-GE"/>
        </w:rPr>
      </w:pPr>
      <w:r w:rsidRPr="00F85360">
        <w:rPr>
          <w:rFonts w:ascii="Sylfaen" w:hAnsi="Sylfaen"/>
          <w:sz w:val="24"/>
          <w:szCs w:val="24"/>
          <w:lang w:val="ka-GE"/>
        </w:rPr>
        <w:t xml:space="preserve">შეინახეთ არაუმეტეს </w:t>
      </w:r>
      <w:r w:rsidR="0041236A" w:rsidRPr="00F85360">
        <w:rPr>
          <w:rFonts w:ascii="Sylfaen" w:hAnsi="Sylfaen"/>
          <w:sz w:val="24"/>
          <w:szCs w:val="24"/>
          <w:lang w:val="ka-GE"/>
        </w:rPr>
        <w:t>30°C</w:t>
      </w:r>
      <w:r w:rsidRPr="00F85360">
        <w:rPr>
          <w:rFonts w:ascii="Sylfaen" w:hAnsi="Sylfaen"/>
          <w:sz w:val="24"/>
          <w:szCs w:val="24"/>
          <w:lang w:val="ka-GE"/>
        </w:rPr>
        <w:t xml:space="preserve"> ტემპერატურის პირობებში</w:t>
      </w:r>
      <w:r w:rsidR="00176DA3" w:rsidRPr="00F85360">
        <w:rPr>
          <w:rFonts w:ascii="Sylfaen" w:hAnsi="Sylfaen"/>
          <w:sz w:val="24"/>
          <w:szCs w:val="24"/>
          <w:lang w:val="ka-GE"/>
        </w:rPr>
        <w:t>, ბნელ და მშრალ ადგილას.</w:t>
      </w:r>
      <w:r w:rsidRPr="00F85360">
        <w:rPr>
          <w:rFonts w:ascii="Sylfaen" w:hAnsi="Sylfaen"/>
          <w:sz w:val="24"/>
          <w:szCs w:val="24"/>
          <w:lang w:val="ka-GE"/>
        </w:rPr>
        <w:t xml:space="preserve"> </w:t>
      </w:r>
    </w:p>
    <w:p w14:paraId="11756D48" w14:textId="13BFE32F" w:rsidR="00A551B0" w:rsidRPr="00F85360" w:rsidRDefault="00A551B0" w:rsidP="00A551B0">
      <w:pPr>
        <w:pStyle w:val="ListParagraph"/>
        <w:numPr>
          <w:ilvl w:val="0"/>
          <w:numId w:val="19"/>
        </w:numPr>
        <w:spacing w:after="0" w:line="276" w:lineRule="auto"/>
        <w:ind w:left="-270" w:right="-705" w:hanging="270"/>
        <w:jc w:val="both"/>
        <w:rPr>
          <w:rFonts w:ascii="Sylfaen" w:hAnsi="Sylfaen" w:cs="Sylfaen"/>
          <w:b/>
          <w:sz w:val="24"/>
          <w:szCs w:val="24"/>
          <w:lang w:val="ka-GE"/>
        </w:rPr>
      </w:pPr>
      <w:r w:rsidRPr="00F85360">
        <w:rPr>
          <w:rFonts w:ascii="Sylfaen" w:hAnsi="Sylfaen" w:cs="Sylfaen"/>
          <w:b/>
          <w:sz w:val="24"/>
          <w:szCs w:val="24"/>
          <w:lang w:val="ka-GE"/>
        </w:rPr>
        <w:t>რას შეიცავს იტრაზილი-</w:t>
      </w:r>
      <w:r w:rsidR="004D21BE" w:rsidRPr="00F85360">
        <w:rPr>
          <w:rFonts w:ascii="Sylfaen" w:hAnsi="Sylfaen"/>
          <w:b/>
          <w:sz w:val="24"/>
          <w:szCs w:val="24"/>
          <w:lang w:val="en-US"/>
        </w:rPr>
        <w:t>New</w:t>
      </w:r>
    </w:p>
    <w:p w14:paraId="5B162780" w14:textId="425195AF" w:rsidR="00A551B0" w:rsidRPr="00F85360" w:rsidRDefault="00CF4097" w:rsidP="00CF4097">
      <w:pPr>
        <w:spacing w:after="0" w:line="276" w:lineRule="auto"/>
        <w:ind w:left="-540" w:right="-705"/>
        <w:jc w:val="both"/>
        <w:rPr>
          <w:rFonts w:ascii="Sylfaen" w:hAnsi="Sylfaen"/>
          <w:bCs/>
          <w:sz w:val="24"/>
          <w:szCs w:val="24"/>
          <w:lang w:val="ka-GE"/>
        </w:rPr>
      </w:pPr>
      <w:r w:rsidRPr="00F85360">
        <w:rPr>
          <w:rFonts w:ascii="Sylfaen" w:hAnsi="Sylfaen"/>
          <w:bCs/>
          <w:sz w:val="24"/>
          <w:szCs w:val="24"/>
          <w:lang w:val="ka-GE"/>
        </w:rPr>
        <w:t>აქტიური ნივთიერება არის იტრაკონაზოლი. თით</w:t>
      </w:r>
      <w:r w:rsidR="00750A28" w:rsidRPr="00F85360">
        <w:rPr>
          <w:rFonts w:ascii="Sylfaen" w:hAnsi="Sylfaen"/>
          <w:bCs/>
          <w:sz w:val="24"/>
          <w:szCs w:val="24"/>
          <w:lang w:val="ka-GE"/>
        </w:rPr>
        <w:t>ო</w:t>
      </w:r>
      <w:r w:rsidRPr="00F85360">
        <w:rPr>
          <w:rFonts w:ascii="Sylfaen" w:hAnsi="Sylfaen"/>
          <w:bCs/>
          <w:sz w:val="24"/>
          <w:szCs w:val="24"/>
          <w:lang w:val="ka-GE"/>
        </w:rPr>
        <w:t xml:space="preserve"> მყარი ჟელატინის კაფსულის შემადგენლობაში შედის  100მგ  იტრაკონაზოლი.</w:t>
      </w:r>
    </w:p>
    <w:p w14:paraId="4F212838" w14:textId="4C148490" w:rsidR="00ED0276" w:rsidRPr="00F85360" w:rsidRDefault="00ED0276" w:rsidP="008F6D20">
      <w:pPr>
        <w:spacing w:after="0" w:line="276" w:lineRule="auto"/>
        <w:ind w:left="-540" w:right="-705"/>
        <w:jc w:val="both"/>
        <w:rPr>
          <w:rFonts w:ascii="Sylfaen" w:hAnsi="Sylfaen"/>
          <w:b/>
          <w:sz w:val="24"/>
          <w:szCs w:val="24"/>
          <w:lang w:val="en-US"/>
        </w:rPr>
      </w:pPr>
      <w:r w:rsidRPr="00F85360">
        <w:rPr>
          <w:rFonts w:ascii="Sylfaen" w:hAnsi="Sylfaen"/>
          <w:b/>
          <w:sz w:val="24"/>
          <w:szCs w:val="24"/>
          <w:lang w:val="ka-GE"/>
        </w:rPr>
        <w:t>იტრაზილი-</w:t>
      </w:r>
      <w:r w:rsidR="004D21BE" w:rsidRPr="00F85360">
        <w:rPr>
          <w:rFonts w:ascii="Sylfaen" w:hAnsi="Sylfaen"/>
          <w:b/>
          <w:sz w:val="24"/>
          <w:szCs w:val="24"/>
          <w:lang w:val="en-US"/>
        </w:rPr>
        <w:t>New</w:t>
      </w:r>
      <w:r w:rsidR="004D21BE" w:rsidRPr="00F85360">
        <w:rPr>
          <w:rFonts w:ascii="Sylfaen" w:hAnsi="Sylfaen" w:cs="Sylfaen"/>
          <w:b/>
          <w:sz w:val="24"/>
          <w:szCs w:val="24"/>
          <w:lang w:val="ka-GE"/>
        </w:rPr>
        <w:t>-ს</w:t>
      </w:r>
      <w:r w:rsidRPr="00F85360">
        <w:rPr>
          <w:rFonts w:ascii="Sylfaen" w:hAnsi="Sylfaen"/>
          <w:b/>
          <w:sz w:val="24"/>
          <w:szCs w:val="24"/>
          <w:lang w:val="ka-GE"/>
        </w:rPr>
        <w:t xml:space="preserve"> გარეგნული სახე და შეფუთვის შემადგენლობა</w:t>
      </w:r>
    </w:p>
    <w:p w14:paraId="77863148" w14:textId="586A7842" w:rsidR="00ED0276" w:rsidRPr="00F85360" w:rsidRDefault="00ED0276" w:rsidP="008F6D20">
      <w:pPr>
        <w:spacing w:after="0" w:line="276" w:lineRule="auto"/>
        <w:ind w:left="-540" w:right="-705"/>
        <w:jc w:val="both"/>
        <w:rPr>
          <w:rFonts w:ascii="Sylfaen" w:hAnsi="Sylfaen" w:cs="Sylfaen"/>
          <w:sz w:val="24"/>
          <w:szCs w:val="24"/>
          <w:lang w:val="ka-GE"/>
        </w:rPr>
      </w:pPr>
      <w:r w:rsidRPr="00F85360">
        <w:rPr>
          <w:rFonts w:ascii="Sylfaen" w:hAnsi="Sylfaen" w:cs="Sylfaen"/>
          <w:sz w:val="24"/>
          <w:szCs w:val="24"/>
          <w:lang w:val="ka-GE"/>
        </w:rPr>
        <w:t>იტრაზილი-</w:t>
      </w:r>
      <w:r w:rsidR="004D21BE" w:rsidRPr="00F85360">
        <w:rPr>
          <w:rFonts w:ascii="Sylfaen" w:hAnsi="Sylfaen"/>
          <w:sz w:val="24"/>
          <w:szCs w:val="24"/>
          <w:lang w:val="en-US"/>
        </w:rPr>
        <w:t>New</w:t>
      </w:r>
      <w:r w:rsidR="004D21BE" w:rsidRPr="00F85360">
        <w:rPr>
          <w:rFonts w:ascii="Sylfaen" w:hAnsi="Sylfaen" w:cs="Sylfaen"/>
          <w:sz w:val="24"/>
          <w:szCs w:val="24"/>
          <w:lang w:val="ka-GE"/>
        </w:rPr>
        <w:t>-ს</w:t>
      </w:r>
      <w:r w:rsidRPr="00F85360">
        <w:rPr>
          <w:rFonts w:ascii="Sylfaen" w:hAnsi="Sylfaen" w:cs="Sylfaen"/>
          <w:sz w:val="24"/>
          <w:szCs w:val="24"/>
          <w:lang w:val="ka-GE"/>
        </w:rPr>
        <w:t xml:space="preserve"> 100 მგ კაფსულები არის მყარი ჟელატინის კაფსულა, კაფსულის თავსახური -მწვანე, კაფსულის კორპუსი</w:t>
      </w:r>
      <w:r w:rsidR="00750A28" w:rsidRPr="00F85360">
        <w:rPr>
          <w:rFonts w:ascii="Sylfaen" w:hAnsi="Sylfaen" w:cs="Sylfaen"/>
          <w:sz w:val="24"/>
          <w:szCs w:val="24"/>
          <w:lang w:val="ka-GE"/>
        </w:rPr>
        <w:t>-</w:t>
      </w:r>
      <w:r w:rsidRPr="00F85360">
        <w:rPr>
          <w:rFonts w:ascii="Sylfaen" w:hAnsi="Sylfaen" w:cs="Sylfaen"/>
          <w:sz w:val="24"/>
          <w:szCs w:val="24"/>
          <w:lang w:val="ka-GE"/>
        </w:rPr>
        <w:t>მწვანე, ზომა 0, რომელიც შეიცავს თეთრი ან მოთეთრო ფერის სფერულ გრანულებს.</w:t>
      </w:r>
    </w:p>
    <w:p w14:paraId="338E0E90" w14:textId="6458FA4E" w:rsidR="00ED0276" w:rsidRPr="00F85360" w:rsidRDefault="00ED0276" w:rsidP="008F6D20">
      <w:pPr>
        <w:spacing w:after="0" w:line="276" w:lineRule="auto"/>
        <w:ind w:left="-540" w:right="-705"/>
        <w:jc w:val="both"/>
        <w:rPr>
          <w:rFonts w:ascii="Sylfaen" w:hAnsi="Sylfaen"/>
          <w:bCs/>
          <w:sz w:val="24"/>
          <w:szCs w:val="24"/>
          <w:lang w:val="ka-GE"/>
        </w:rPr>
      </w:pPr>
      <w:r w:rsidRPr="00F85360">
        <w:rPr>
          <w:rFonts w:ascii="Sylfaen" w:hAnsi="Sylfaen" w:cs="Sylfaen"/>
          <w:sz w:val="24"/>
          <w:szCs w:val="24"/>
          <w:lang w:val="ka-GE"/>
        </w:rPr>
        <w:t>იტრაზილი-</w:t>
      </w:r>
      <w:r w:rsidR="004D21BE" w:rsidRPr="00F85360">
        <w:rPr>
          <w:rFonts w:ascii="Sylfaen" w:hAnsi="Sylfaen"/>
          <w:sz w:val="24"/>
          <w:szCs w:val="24"/>
          <w:lang w:val="en-US"/>
        </w:rPr>
        <w:t>New</w:t>
      </w:r>
      <w:r w:rsidRPr="00F85360">
        <w:rPr>
          <w:rFonts w:ascii="Sylfaen" w:hAnsi="Sylfaen" w:cs="Sylfaen"/>
          <w:sz w:val="24"/>
          <w:szCs w:val="24"/>
          <w:lang w:val="en-US"/>
        </w:rPr>
        <w:t xml:space="preserve"> </w:t>
      </w:r>
      <w:r w:rsidRPr="00F85360">
        <w:rPr>
          <w:rFonts w:ascii="Sylfaen" w:hAnsi="Sylfaen" w:cs="Sylfaen"/>
          <w:sz w:val="24"/>
          <w:szCs w:val="24"/>
          <w:lang w:val="ka-GE"/>
        </w:rPr>
        <w:t>დაფასოებულია</w:t>
      </w:r>
      <w:r w:rsidRPr="00F85360">
        <w:rPr>
          <w:rFonts w:ascii="Sylfaen" w:hAnsi="Sylfaen" w:cs="Sylfaen"/>
          <w:sz w:val="24"/>
          <w:szCs w:val="24"/>
          <w:lang w:val="en-US"/>
        </w:rPr>
        <w:t xml:space="preserve"> </w:t>
      </w:r>
      <w:r w:rsidRPr="00F85360">
        <w:rPr>
          <w:rFonts w:ascii="Sylfaen" w:hAnsi="Sylfaen"/>
          <w:bCs/>
          <w:sz w:val="24"/>
          <w:szCs w:val="24"/>
          <w:lang w:val="ka-GE"/>
        </w:rPr>
        <w:t>ბლისტერულ შეფუთვაში, რომელშიც მოთავსებულია 10 კაფსულა ინსტრუციასთან ერთად.</w:t>
      </w:r>
    </w:p>
    <w:p w14:paraId="452107F3" w14:textId="77777777" w:rsidR="0034225B" w:rsidRDefault="0034225B" w:rsidP="008F6D20">
      <w:pPr>
        <w:spacing w:after="0" w:line="276" w:lineRule="auto"/>
        <w:ind w:left="-540" w:right="-540"/>
        <w:jc w:val="both"/>
        <w:rPr>
          <w:rFonts w:ascii="Sylfaen" w:hAnsi="Sylfaen" w:cs="Sylfaen"/>
          <w:b/>
          <w:sz w:val="24"/>
          <w:szCs w:val="24"/>
          <w:lang w:val="ka-GE"/>
        </w:rPr>
      </w:pPr>
    </w:p>
    <w:p w14:paraId="1F3ADF9A" w14:textId="77777777" w:rsidR="0034225B" w:rsidRDefault="0034225B" w:rsidP="0034225B">
      <w:pPr>
        <w:autoSpaceDE w:val="0"/>
        <w:autoSpaceDN w:val="0"/>
        <w:adjustRightInd w:val="0"/>
        <w:jc w:val="both"/>
        <w:rPr>
          <w:rFonts w:ascii="Sylfaen" w:hAnsi="Sylfaen" w:cs="Sylfaen"/>
          <w:b/>
          <w:noProof/>
          <w:color w:val="000000"/>
          <w:lang w:val="ka-GE"/>
        </w:rPr>
      </w:pPr>
      <w:bookmarkStart w:id="0" w:name="_Hlk232174627"/>
      <w:r w:rsidRPr="000F4D22">
        <w:rPr>
          <w:rFonts w:ascii="Sylfaen" w:hAnsi="Sylfaen" w:cs="Sylfaen"/>
          <w:b/>
          <w:noProof/>
          <w:color w:val="000000"/>
          <w:lang w:val="ka-GE"/>
        </w:rPr>
        <w:t>გაცემის რეჟიმი:</w:t>
      </w:r>
    </w:p>
    <w:p w14:paraId="30A0E71F" w14:textId="77777777" w:rsidR="0034225B" w:rsidRPr="000F4D22" w:rsidRDefault="0034225B" w:rsidP="0034225B">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lang w:val="en-US"/>
        </w:rPr>
        <w:t xml:space="preserve"> </w:t>
      </w:r>
      <w:r w:rsidRPr="00490528">
        <w:rPr>
          <w:rFonts w:ascii="Sylfaen" w:hAnsi="Sylfaen" w:cs="Sylfaen"/>
          <w:noProof/>
          <w:lang w:val="ka-GE"/>
        </w:rPr>
        <w:t>II, გაიცემა ფორმა №3 რეცეპტით</w:t>
      </w:r>
    </w:p>
    <w:bookmarkEnd w:id="0"/>
    <w:p w14:paraId="77B4FB6A" w14:textId="77777777" w:rsidR="0034225B" w:rsidRDefault="0034225B" w:rsidP="008F6D20">
      <w:pPr>
        <w:spacing w:after="0" w:line="276" w:lineRule="auto"/>
        <w:ind w:left="-540" w:right="-540"/>
        <w:jc w:val="both"/>
        <w:rPr>
          <w:rFonts w:ascii="Sylfaen" w:hAnsi="Sylfaen" w:cs="Sylfaen"/>
          <w:b/>
          <w:sz w:val="24"/>
          <w:szCs w:val="24"/>
          <w:lang w:val="ka-GE"/>
        </w:rPr>
      </w:pPr>
    </w:p>
    <w:p w14:paraId="18C863D3" w14:textId="5960F572" w:rsidR="00F83161" w:rsidRPr="00F85360" w:rsidRDefault="00F83161" w:rsidP="008F6D20">
      <w:pPr>
        <w:spacing w:after="0" w:line="276" w:lineRule="auto"/>
        <w:ind w:left="-540" w:right="-540"/>
        <w:jc w:val="both"/>
        <w:rPr>
          <w:rFonts w:ascii="Sylfaen" w:hAnsi="Sylfaen" w:cs="Sylfaen"/>
          <w:sz w:val="24"/>
          <w:szCs w:val="24"/>
          <w:lang w:val="en-US"/>
        </w:rPr>
      </w:pPr>
      <w:r w:rsidRPr="00F85360">
        <w:rPr>
          <w:rFonts w:ascii="Sylfaen" w:hAnsi="Sylfaen" w:cs="Sylfaen"/>
          <w:b/>
          <w:sz w:val="24"/>
          <w:szCs w:val="24"/>
          <w:lang w:val="ka-GE"/>
        </w:rPr>
        <w:t xml:space="preserve">წარმოებულია </w:t>
      </w:r>
      <w:r w:rsidRPr="00F85360">
        <w:rPr>
          <w:rFonts w:ascii="Sylfaen" w:hAnsi="Sylfaen" w:cs="Sylfaen"/>
          <w:b/>
          <w:sz w:val="24"/>
          <w:szCs w:val="24"/>
          <w:lang w:val="en-US"/>
        </w:rPr>
        <w:t>Leben Life Sciences Pvt. Ltd</w:t>
      </w:r>
      <w:r w:rsidRPr="00F85360">
        <w:rPr>
          <w:rFonts w:ascii="Sylfaen" w:hAnsi="Sylfaen" w:cs="Sylfaen"/>
          <w:b/>
          <w:sz w:val="24"/>
          <w:szCs w:val="24"/>
        </w:rPr>
        <w:t>.</w:t>
      </w:r>
      <w:r w:rsidRPr="00F85360">
        <w:rPr>
          <w:rFonts w:ascii="Sylfaen" w:hAnsi="Sylfaen" w:cs="Sylfaen"/>
          <w:sz w:val="24"/>
          <w:szCs w:val="24"/>
        </w:rPr>
        <w:t>,</w:t>
      </w:r>
      <w:r w:rsidRPr="00F85360">
        <w:rPr>
          <w:rFonts w:ascii="Sylfaen" w:hAnsi="Sylfaen" w:cs="Sylfaen"/>
          <w:sz w:val="24"/>
          <w:szCs w:val="24"/>
          <w:lang w:val="ka-GE"/>
        </w:rPr>
        <w:t>-</w:t>
      </w:r>
      <w:r w:rsidR="000951B7" w:rsidRPr="00F85360">
        <w:rPr>
          <w:rFonts w:ascii="Sylfaen" w:hAnsi="Sylfaen" w:cs="Sylfaen"/>
          <w:sz w:val="24"/>
          <w:szCs w:val="24"/>
          <w:lang w:val="ka-GE"/>
        </w:rPr>
        <w:t>ი</w:t>
      </w:r>
      <w:r w:rsidRPr="00F85360">
        <w:rPr>
          <w:rFonts w:ascii="Sylfaen" w:hAnsi="Sylfaen" w:cs="Sylfaen"/>
          <w:sz w:val="24"/>
          <w:szCs w:val="24"/>
          <w:lang w:val="ka-GE"/>
        </w:rPr>
        <w:t>ს (იურიდიული მისამართი: ინდოეთი, (M.S.) აკოლა - 444</w:t>
      </w:r>
      <w:r w:rsidR="008C0B62" w:rsidRPr="00F85360">
        <w:rPr>
          <w:rFonts w:ascii="Sylfaen" w:hAnsi="Sylfaen" w:cs="Sylfaen"/>
          <w:sz w:val="24"/>
          <w:szCs w:val="24"/>
          <w:lang w:val="ka-GE"/>
        </w:rPr>
        <w:t xml:space="preserve"> </w:t>
      </w:r>
      <w:r w:rsidRPr="00F85360">
        <w:rPr>
          <w:rFonts w:ascii="Sylfaen" w:hAnsi="Sylfaen" w:cs="Sylfaen"/>
          <w:sz w:val="24"/>
          <w:szCs w:val="24"/>
          <w:lang w:val="ka-GE"/>
        </w:rPr>
        <w:t xml:space="preserve">104, MIDC, Phase III, Plot No. C-20/1 &amp; C-21) </w:t>
      </w:r>
      <w:r w:rsidR="002E590A" w:rsidRPr="00F85360">
        <w:rPr>
          <w:rFonts w:ascii="Sylfaen" w:hAnsi="Sylfaen" w:cs="Sylfaen"/>
          <w:sz w:val="24"/>
          <w:szCs w:val="24"/>
          <w:lang w:val="ka-GE"/>
        </w:rPr>
        <w:t xml:space="preserve">- </w:t>
      </w:r>
      <w:r w:rsidRPr="00F85360">
        <w:rPr>
          <w:rFonts w:ascii="Sylfaen" w:hAnsi="Sylfaen" w:cs="Sylfaen"/>
          <w:sz w:val="24"/>
          <w:szCs w:val="24"/>
          <w:lang w:val="ka-GE"/>
        </w:rPr>
        <w:t>მიერ</w:t>
      </w:r>
      <w:r w:rsidR="00FF0336" w:rsidRPr="00F85360">
        <w:rPr>
          <w:rFonts w:ascii="Sylfaen" w:hAnsi="Sylfaen" w:cs="Sylfaen"/>
          <w:sz w:val="24"/>
          <w:szCs w:val="24"/>
          <w:lang w:val="ka-GE"/>
        </w:rPr>
        <w:t>.</w:t>
      </w:r>
    </w:p>
    <w:p w14:paraId="5AAA5710" w14:textId="169BA3BF" w:rsidR="00F83161" w:rsidRPr="00F85360" w:rsidRDefault="00F83161" w:rsidP="008F6D20">
      <w:pPr>
        <w:spacing w:after="0" w:line="276" w:lineRule="auto"/>
        <w:ind w:left="-540" w:right="-540"/>
        <w:jc w:val="both"/>
        <w:rPr>
          <w:rFonts w:ascii="Sylfaen" w:hAnsi="Sylfaen" w:cs="Sylfaen"/>
          <w:sz w:val="24"/>
          <w:szCs w:val="24"/>
          <w:lang w:val="ka-GE"/>
        </w:rPr>
      </w:pPr>
      <w:r w:rsidRPr="00F85360">
        <w:rPr>
          <w:rFonts w:ascii="Sylfaen" w:hAnsi="Sylfaen"/>
          <w:b/>
          <w:sz w:val="24"/>
          <w:szCs w:val="24"/>
          <w:lang w:val="ka-GE"/>
        </w:rPr>
        <w:t xml:space="preserve">წარმოებულია </w:t>
      </w:r>
      <w:r w:rsidR="00FA0E63" w:rsidRPr="00F85360">
        <w:rPr>
          <w:rFonts w:ascii="Sylfaen" w:hAnsi="Sylfaen"/>
          <w:b/>
          <w:sz w:val="24"/>
          <w:szCs w:val="24"/>
          <w:lang w:val="ka-GE"/>
        </w:rPr>
        <w:t>/</w:t>
      </w:r>
      <w:r w:rsidRPr="00F85360">
        <w:rPr>
          <w:rFonts w:ascii="Sylfaen" w:hAnsi="Sylfaen"/>
          <w:b/>
          <w:bCs/>
          <w:sz w:val="24"/>
          <w:szCs w:val="24"/>
          <w:lang w:val="ka-GE"/>
        </w:rPr>
        <w:t xml:space="preserve">სავაჭრო ლიცენზიის მფლობელი: </w:t>
      </w:r>
      <w:r w:rsidRPr="00F85360">
        <w:rPr>
          <w:rFonts w:ascii="Sylfaen" w:hAnsi="Sylfaen"/>
          <w:sz w:val="24"/>
          <w:szCs w:val="24"/>
          <w:lang w:val="ka-GE"/>
        </w:rPr>
        <w:t xml:space="preserve"> </w:t>
      </w:r>
      <w:r w:rsidRPr="00F85360">
        <w:rPr>
          <w:rFonts w:ascii="Sylfaen" w:hAnsi="Sylfaen"/>
          <w:sz w:val="24"/>
          <w:szCs w:val="24"/>
        </w:rPr>
        <w:t>Swasthya Healthcare Pvt.Ltd.</w:t>
      </w:r>
      <w:r w:rsidRPr="00F85360">
        <w:rPr>
          <w:rFonts w:ascii="Sylfaen" w:hAnsi="Sylfaen"/>
          <w:sz w:val="24"/>
          <w:szCs w:val="24"/>
          <w:lang w:val="ka-GE"/>
        </w:rPr>
        <w:t xml:space="preserve"> (ინდოეთი)</w:t>
      </w:r>
      <w:r w:rsidR="00FA0E63" w:rsidRPr="00F85360">
        <w:rPr>
          <w:rFonts w:ascii="Sylfaen" w:hAnsi="Sylfaen"/>
          <w:sz w:val="24"/>
          <w:szCs w:val="24"/>
          <w:lang w:val="ka-GE"/>
        </w:rPr>
        <w:t>-თვის</w:t>
      </w:r>
      <w:r w:rsidR="00FA0E63" w:rsidRPr="00F85360">
        <w:rPr>
          <w:rFonts w:ascii="Sylfaen" w:hAnsi="Sylfaen"/>
          <w:b/>
          <w:sz w:val="24"/>
          <w:szCs w:val="24"/>
          <w:lang w:val="ka-GE"/>
        </w:rPr>
        <w:t>.</w:t>
      </w:r>
    </w:p>
    <w:p w14:paraId="53DAF09B" w14:textId="77777777" w:rsidR="00F83161" w:rsidRPr="00F85360" w:rsidRDefault="00F83161" w:rsidP="008F6D20">
      <w:pPr>
        <w:spacing w:after="0" w:line="276" w:lineRule="auto"/>
        <w:ind w:left="-540" w:right="-540"/>
        <w:jc w:val="both"/>
        <w:rPr>
          <w:rFonts w:ascii="Sylfaen" w:hAnsi="Sylfaen"/>
          <w:i/>
          <w:sz w:val="24"/>
          <w:szCs w:val="24"/>
          <w:lang w:val="ka-GE"/>
        </w:rPr>
      </w:pPr>
      <w:r w:rsidRPr="00F85360">
        <w:rPr>
          <w:rFonts w:ascii="Sylfaen" w:hAnsi="Sylfaen"/>
          <w:i/>
          <w:sz w:val="24"/>
          <w:szCs w:val="24"/>
          <w:lang w:val="ka-GE"/>
        </w:rPr>
        <w:t>ხელმოწერილია/ბეჭედდასმულია</w:t>
      </w:r>
    </w:p>
    <w:p w14:paraId="114D4473" w14:textId="109A9948" w:rsidR="00F83161" w:rsidRPr="00F85360" w:rsidRDefault="00F83161" w:rsidP="008F6D20">
      <w:pPr>
        <w:spacing w:after="0" w:line="276" w:lineRule="auto"/>
        <w:ind w:left="-540" w:right="-540"/>
        <w:jc w:val="both"/>
        <w:rPr>
          <w:rFonts w:ascii="Sylfaen" w:hAnsi="Sylfaen"/>
          <w:i/>
          <w:sz w:val="24"/>
          <w:szCs w:val="24"/>
          <w:lang w:val="ka-GE"/>
        </w:rPr>
      </w:pPr>
      <w:r w:rsidRPr="00F85360">
        <w:rPr>
          <w:rFonts w:ascii="Sylfaen" w:hAnsi="Sylfaen"/>
          <w:b/>
          <w:sz w:val="24"/>
          <w:szCs w:val="24"/>
          <w:lang w:val="ka-GE"/>
        </w:rPr>
        <w:t xml:space="preserve">ოფიციალური დისტრიბუტორი საქართველოში: </w:t>
      </w:r>
      <w:r w:rsidRPr="00F85360">
        <w:rPr>
          <w:rFonts w:ascii="Sylfaen" w:hAnsi="Sylfaen"/>
          <w:sz w:val="24"/>
          <w:szCs w:val="24"/>
          <w:lang w:val="ka-GE"/>
        </w:rPr>
        <w:t>შპს „ნიუ ფარმ</w:t>
      </w:r>
      <w:r w:rsidR="00C4648D">
        <w:rPr>
          <w:rFonts w:ascii="Sylfaen" w:hAnsi="Sylfaen"/>
          <w:sz w:val="24"/>
          <w:szCs w:val="24"/>
          <w:lang w:val="en-US"/>
        </w:rPr>
        <w:t xml:space="preserve"> </w:t>
      </w:r>
      <w:r w:rsidR="00C4648D">
        <w:rPr>
          <w:rFonts w:ascii="Sylfaen" w:hAnsi="Sylfaen"/>
          <w:sz w:val="24"/>
          <w:szCs w:val="24"/>
          <w:lang w:val="ka-GE"/>
        </w:rPr>
        <w:t>გრუპი</w:t>
      </w:r>
      <w:r w:rsidRPr="00F85360">
        <w:rPr>
          <w:rFonts w:ascii="Sylfaen" w:hAnsi="Sylfaen"/>
          <w:sz w:val="24"/>
          <w:szCs w:val="24"/>
          <w:lang w:val="ka-GE"/>
        </w:rPr>
        <w:t>“</w:t>
      </w:r>
    </w:p>
    <w:p w14:paraId="66885F99" w14:textId="77777777" w:rsidR="00F83161" w:rsidRPr="00F85360" w:rsidRDefault="00F83161" w:rsidP="008F6D20">
      <w:pPr>
        <w:spacing w:after="0" w:line="276" w:lineRule="auto"/>
        <w:ind w:left="-540" w:right="-705"/>
        <w:jc w:val="both"/>
        <w:rPr>
          <w:rFonts w:ascii="Sylfaen" w:hAnsi="Sylfaen"/>
          <w:bCs/>
          <w:sz w:val="24"/>
          <w:szCs w:val="24"/>
          <w:lang w:val="ka-GE"/>
        </w:rPr>
      </w:pPr>
    </w:p>
    <w:p w14:paraId="781563D7" w14:textId="67A156DB" w:rsidR="00ED0276" w:rsidRPr="00F85360" w:rsidRDefault="00ED0276" w:rsidP="008F6D20">
      <w:pPr>
        <w:spacing w:after="0" w:line="276" w:lineRule="auto"/>
        <w:ind w:left="-540" w:right="-705"/>
        <w:jc w:val="both"/>
        <w:rPr>
          <w:rFonts w:ascii="Sylfaen" w:hAnsi="Sylfaen" w:cs="Sylfaen"/>
          <w:sz w:val="24"/>
          <w:szCs w:val="24"/>
          <w:lang w:val="en-US"/>
        </w:rPr>
      </w:pPr>
    </w:p>
    <w:p w14:paraId="3B2A0253" w14:textId="77777777" w:rsidR="00176DA3" w:rsidRPr="00F85360" w:rsidRDefault="00176DA3" w:rsidP="008F6D20">
      <w:pPr>
        <w:spacing w:after="0" w:line="276" w:lineRule="auto"/>
        <w:ind w:left="-540" w:right="-705"/>
        <w:jc w:val="both"/>
        <w:rPr>
          <w:rFonts w:ascii="Sylfaen" w:hAnsi="Sylfaen" w:cs="Sylfaen"/>
          <w:sz w:val="24"/>
          <w:szCs w:val="24"/>
          <w:lang w:val="ka-GE"/>
        </w:rPr>
      </w:pPr>
    </w:p>
    <w:p w14:paraId="2B23A822" w14:textId="77777777" w:rsidR="00176DA3" w:rsidRPr="00F85360" w:rsidRDefault="00176DA3" w:rsidP="008F6D20">
      <w:pPr>
        <w:spacing w:after="0" w:line="276" w:lineRule="auto"/>
        <w:ind w:left="-540" w:right="-705"/>
        <w:jc w:val="both"/>
        <w:rPr>
          <w:rFonts w:ascii="Sylfaen" w:hAnsi="Sylfaen" w:cs="Sylfaen"/>
          <w:sz w:val="24"/>
          <w:szCs w:val="24"/>
          <w:lang w:val="ka-GE"/>
        </w:rPr>
      </w:pPr>
    </w:p>
    <w:p w14:paraId="63148F1C" w14:textId="1C28D4E6" w:rsidR="00BD55EC" w:rsidRPr="00F85360" w:rsidRDefault="005C4C8B" w:rsidP="008F6D20">
      <w:pPr>
        <w:spacing w:after="0" w:line="276" w:lineRule="auto"/>
        <w:ind w:left="-540" w:right="-705"/>
        <w:jc w:val="both"/>
        <w:rPr>
          <w:rFonts w:ascii="Sylfaen" w:hAnsi="Sylfaen"/>
          <w:bCs/>
          <w:sz w:val="24"/>
          <w:szCs w:val="24"/>
          <w:lang w:val="ka-GE"/>
        </w:rPr>
      </w:pPr>
      <w:r w:rsidRPr="00F85360">
        <w:rPr>
          <w:rFonts w:ascii="Sylfaen" w:hAnsi="Sylfaen" w:cs="Sylfaen"/>
          <w:b/>
          <w:sz w:val="24"/>
          <w:szCs w:val="24"/>
          <w:lang w:val="ka-GE"/>
        </w:rPr>
        <w:t xml:space="preserve"> </w:t>
      </w:r>
      <w:r w:rsidR="007C352E" w:rsidRPr="00F85360">
        <w:rPr>
          <w:rFonts w:ascii="Sylfaen" w:hAnsi="Sylfaen"/>
          <w:bCs/>
          <w:sz w:val="24"/>
          <w:szCs w:val="24"/>
          <w:lang w:val="ka-GE"/>
        </w:rPr>
        <w:t xml:space="preserve"> </w:t>
      </w:r>
      <w:r w:rsidR="00445EFD" w:rsidRPr="00F85360">
        <w:rPr>
          <w:rFonts w:ascii="Sylfaen" w:hAnsi="Sylfaen"/>
          <w:bCs/>
          <w:sz w:val="24"/>
          <w:szCs w:val="24"/>
          <w:lang w:val="ka-GE"/>
        </w:rPr>
        <w:t xml:space="preserve"> </w:t>
      </w:r>
      <w:r w:rsidR="00F6699E" w:rsidRPr="00F85360">
        <w:rPr>
          <w:rFonts w:ascii="Sylfaen" w:hAnsi="Sylfaen"/>
          <w:bCs/>
          <w:sz w:val="24"/>
          <w:szCs w:val="24"/>
          <w:lang w:val="ka-GE"/>
        </w:rPr>
        <w:t xml:space="preserve"> </w:t>
      </w:r>
      <w:r w:rsidR="00A101BE" w:rsidRPr="00F85360">
        <w:rPr>
          <w:rFonts w:ascii="Sylfaen" w:hAnsi="Sylfaen"/>
          <w:bCs/>
          <w:sz w:val="24"/>
          <w:szCs w:val="24"/>
          <w:lang w:val="ka-GE"/>
        </w:rPr>
        <w:t xml:space="preserve"> </w:t>
      </w:r>
    </w:p>
    <w:sectPr w:rsidR="00BD55EC" w:rsidRPr="00F85360" w:rsidSect="000976D2">
      <w:pgSz w:w="11906" w:h="16838" w:code="9"/>
      <w:pgMar w:top="72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1054"/>
    <w:multiLevelType w:val="hybridMultilevel"/>
    <w:tmpl w:val="39725D90"/>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 w15:restartNumberingAfterBreak="0">
    <w:nsid w:val="03A504BD"/>
    <w:multiLevelType w:val="hybridMultilevel"/>
    <w:tmpl w:val="F4F049A0"/>
    <w:lvl w:ilvl="0" w:tplc="50E27D38">
      <w:start w:val="2"/>
      <w:numFmt w:val="bullet"/>
      <w:lvlText w:val="-"/>
      <w:lvlJc w:val="left"/>
      <w:pPr>
        <w:ind w:left="180" w:hanging="360"/>
      </w:pPr>
      <w:rPr>
        <w:rFonts w:ascii="Sylfaen" w:eastAsiaTheme="minorHAnsi" w:hAnsi="Sylfaen" w:cs="Sylfae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 w15:restartNumberingAfterBreak="0">
    <w:nsid w:val="05C513FF"/>
    <w:multiLevelType w:val="hybridMultilevel"/>
    <w:tmpl w:val="C7F6A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BD76E7"/>
    <w:multiLevelType w:val="hybridMultilevel"/>
    <w:tmpl w:val="7EF4F8FA"/>
    <w:lvl w:ilvl="0" w:tplc="04090001">
      <w:start w:val="1"/>
      <w:numFmt w:val="bullet"/>
      <w:lvlText w:val=""/>
      <w:lvlJc w:val="left"/>
      <w:pPr>
        <w:ind w:left="180" w:hanging="360"/>
      </w:pPr>
      <w:rPr>
        <w:rFonts w:ascii="Symbol" w:hAnsi="Symbol" w:hint="default"/>
      </w:rPr>
    </w:lvl>
    <w:lvl w:ilvl="1" w:tplc="04090003">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4" w15:restartNumberingAfterBreak="0">
    <w:nsid w:val="107A4366"/>
    <w:multiLevelType w:val="hybridMultilevel"/>
    <w:tmpl w:val="CB9EEA0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5" w15:restartNumberingAfterBreak="0">
    <w:nsid w:val="1717704D"/>
    <w:multiLevelType w:val="hybridMultilevel"/>
    <w:tmpl w:val="D79052CE"/>
    <w:lvl w:ilvl="0" w:tplc="9DB6B88E">
      <w:start w:val="1"/>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53015"/>
    <w:multiLevelType w:val="hybridMultilevel"/>
    <w:tmpl w:val="4078B868"/>
    <w:lvl w:ilvl="0" w:tplc="A04AD378">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950A61"/>
    <w:multiLevelType w:val="hybridMultilevel"/>
    <w:tmpl w:val="C4F45C52"/>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8" w15:restartNumberingAfterBreak="0">
    <w:nsid w:val="1BC2261D"/>
    <w:multiLevelType w:val="hybridMultilevel"/>
    <w:tmpl w:val="EF985C0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3C025DC"/>
    <w:multiLevelType w:val="hybridMultilevel"/>
    <w:tmpl w:val="57E8E860"/>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0" w15:restartNumberingAfterBreak="0">
    <w:nsid w:val="2776025B"/>
    <w:multiLevelType w:val="hybridMultilevel"/>
    <w:tmpl w:val="310CF9C4"/>
    <w:lvl w:ilvl="0" w:tplc="6732763A">
      <w:start w:val="1"/>
      <w:numFmt w:val="decimal"/>
      <w:lvlText w:val="%1)"/>
      <w:lvlJc w:val="left"/>
      <w:pPr>
        <w:ind w:left="-180" w:hanging="360"/>
      </w:pPr>
      <w:rPr>
        <w:rFonts w:ascii="Sylfaen" w:eastAsiaTheme="minorHAnsi" w:hAnsi="Sylfaen" w:cstheme="minorBidi"/>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1" w15:restartNumberingAfterBreak="0">
    <w:nsid w:val="298461BB"/>
    <w:multiLevelType w:val="hybridMultilevel"/>
    <w:tmpl w:val="E032A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12B09"/>
    <w:multiLevelType w:val="hybridMultilevel"/>
    <w:tmpl w:val="6E42621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3" w15:restartNumberingAfterBreak="0">
    <w:nsid w:val="346C466A"/>
    <w:multiLevelType w:val="hybridMultilevel"/>
    <w:tmpl w:val="339EB22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4" w15:restartNumberingAfterBreak="0">
    <w:nsid w:val="429E5B98"/>
    <w:multiLevelType w:val="hybridMultilevel"/>
    <w:tmpl w:val="E536C694"/>
    <w:lvl w:ilvl="0" w:tplc="307EBA18">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5" w15:restartNumberingAfterBreak="0">
    <w:nsid w:val="441817B8"/>
    <w:multiLevelType w:val="hybridMultilevel"/>
    <w:tmpl w:val="427AC8F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6" w15:restartNumberingAfterBreak="0">
    <w:nsid w:val="458A02E9"/>
    <w:multiLevelType w:val="hybridMultilevel"/>
    <w:tmpl w:val="BE00A3D6"/>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7" w15:restartNumberingAfterBreak="0">
    <w:nsid w:val="46BF605F"/>
    <w:multiLevelType w:val="hybridMultilevel"/>
    <w:tmpl w:val="EF985C0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A2607B"/>
    <w:multiLevelType w:val="hybridMultilevel"/>
    <w:tmpl w:val="2920246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9" w15:restartNumberingAfterBreak="0">
    <w:nsid w:val="59E56640"/>
    <w:multiLevelType w:val="hybridMultilevel"/>
    <w:tmpl w:val="E1563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7B6132"/>
    <w:multiLevelType w:val="hybridMultilevel"/>
    <w:tmpl w:val="281C2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0A6193"/>
    <w:multiLevelType w:val="hybridMultilevel"/>
    <w:tmpl w:val="03BA5790"/>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2" w15:restartNumberingAfterBreak="0">
    <w:nsid w:val="5F6D24D6"/>
    <w:multiLevelType w:val="hybridMultilevel"/>
    <w:tmpl w:val="B0900FE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3" w15:restartNumberingAfterBreak="0">
    <w:nsid w:val="64DD46ED"/>
    <w:multiLevelType w:val="hybridMultilevel"/>
    <w:tmpl w:val="7C16C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1562FC"/>
    <w:multiLevelType w:val="hybridMultilevel"/>
    <w:tmpl w:val="75584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F61AB0"/>
    <w:multiLevelType w:val="hybridMultilevel"/>
    <w:tmpl w:val="0DAE0960"/>
    <w:lvl w:ilvl="0" w:tplc="458ED6B8">
      <w:numFmt w:val="bullet"/>
      <w:lvlText w:val="•"/>
      <w:lvlJc w:val="left"/>
      <w:pPr>
        <w:ind w:left="180" w:hanging="360"/>
      </w:pPr>
      <w:rPr>
        <w:rFonts w:ascii="Times New Roman" w:eastAsia="Times New Roman" w:hAnsi="Times New Roman" w:cs="Times New Roman" w:hint="default"/>
        <w:w w:val="100"/>
        <w:sz w:val="22"/>
        <w:szCs w:val="22"/>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6" w15:restartNumberingAfterBreak="0">
    <w:nsid w:val="6C967FB0"/>
    <w:multiLevelType w:val="hybridMultilevel"/>
    <w:tmpl w:val="8B98DD56"/>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7" w15:restartNumberingAfterBreak="0">
    <w:nsid w:val="71702C97"/>
    <w:multiLevelType w:val="hybridMultilevel"/>
    <w:tmpl w:val="EF985C0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1DA7ECA"/>
    <w:multiLevelType w:val="hybridMultilevel"/>
    <w:tmpl w:val="8C66A82E"/>
    <w:lvl w:ilvl="0" w:tplc="BD18E1FE">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9"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0" w15:restartNumberingAfterBreak="0">
    <w:nsid w:val="7B1D66D8"/>
    <w:multiLevelType w:val="hybridMultilevel"/>
    <w:tmpl w:val="EF985C0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C7C7493"/>
    <w:multiLevelType w:val="hybridMultilevel"/>
    <w:tmpl w:val="D4F454F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2" w15:restartNumberingAfterBreak="0">
    <w:nsid w:val="7D9E58DE"/>
    <w:multiLevelType w:val="hybridMultilevel"/>
    <w:tmpl w:val="22CA0EEA"/>
    <w:lvl w:ilvl="0" w:tplc="50E27D38">
      <w:start w:val="2"/>
      <w:numFmt w:val="bullet"/>
      <w:lvlText w:val="-"/>
      <w:lvlJc w:val="left"/>
      <w:pPr>
        <w:ind w:left="294" w:hanging="360"/>
      </w:pPr>
      <w:rPr>
        <w:rFonts w:ascii="Sylfaen" w:eastAsiaTheme="minorHAnsi" w:hAnsi="Sylfaen" w:cs="Sylfaen"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num w:numId="1" w16cid:durableId="1682047635">
    <w:abstractNumId w:val="6"/>
  </w:num>
  <w:num w:numId="2" w16cid:durableId="1754353928">
    <w:abstractNumId w:val="20"/>
  </w:num>
  <w:num w:numId="3" w16cid:durableId="852761718">
    <w:abstractNumId w:val="5"/>
  </w:num>
  <w:num w:numId="4" w16cid:durableId="1327320592">
    <w:abstractNumId w:val="23"/>
  </w:num>
  <w:num w:numId="5" w16cid:durableId="1628464110">
    <w:abstractNumId w:val="19"/>
  </w:num>
  <w:num w:numId="6" w16cid:durableId="1449927906">
    <w:abstractNumId w:val="2"/>
  </w:num>
  <w:num w:numId="7" w16cid:durableId="357702993">
    <w:abstractNumId w:val="11"/>
  </w:num>
  <w:num w:numId="8" w16cid:durableId="847448727">
    <w:abstractNumId w:val="13"/>
  </w:num>
  <w:num w:numId="9" w16cid:durableId="1931771876">
    <w:abstractNumId w:val="17"/>
  </w:num>
  <w:num w:numId="10" w16cid:durableId="433786614">
    <w:abstractNumId w:val="14"/>
  </w:num>
  <w:num w:numId="11" w16cid:durableId="1024792568">
    <w:abstractNumId w:val="27"/>
  </w:num>
  <w:num w:numId="12" w16cid:durableId="1489056591">
    <w:abstractNumId w:val="26"/>
  </w:num>
  <w:num w:numId="13" w16cid:durableId="1996294807">
    <w:abstractNumId w:val="21"/>
  </w:num>
  <w:num w:numId="14" w16cid:durableId="1834564605">
    <w:abstractNumId w:val="30"/>
  </w:num>
  <w:num w:numId="15" w16cid:durableId="2017028549">
    <w:abstractNumId w:val="8"/>
  </w:num>
  <w:num w:numId="16" w16cid:durableId="561520586">
    <w:abstractNumId w:val="29"/>
  </w:num>
  <w:num w:numId="17" w16cid:durableId="1685128499">
    <w:abstractNumId w:val="0"/>
  </w:num>
  <w:num w:numId="18" w16cid:durableId="770707758">
    <w:abstractNumId w:val="32"/>
  </w:num>
  <w:num w:numId="19" w16cid:durableId="1119838995">
    <w:abstractNumId w:val="28"/>
  </w:num>
  <w:num w:numId="20" w16cid:durableId="615257280">
    <w:abstractNumId w:val="1"/>
  </w:num>
  <w:num w:numId="21" w16cid:durableId="1278220141">
    <w:abstractNumId w:val="16"/>
  </w:num>
  <w:num w:numId="22" w16cid:durableId="367950588">
    <w:abstractNumId w:val="10"/>
  </w:num>
  <w:num w:numId="23" w16cid:durableId="962155030">
    <w:abstractNumId w:val="24"/>
  </w:num>
  <w:num w:numId="24" w16cid:durableId="1086997193">
    <w:abstractNumId w:val="31"/>
  </w:num>
  <w:num w:numId="25" w16cid:durableId="678115374">
    <w:abstractNumId w:val="25"/>
  </w:num>
  <w:num w:numId="26" w16cid:durableId="1826163671">
    <w:abstractNumId w:val="12"/>
  </w:num>
  <w:num w:numId="27" w16cid:durableId="1506047235">
    <w:abstractNumId w:val="22"/>
  </w:num>
  <w:num w:numId="28" w16cid:durableId="1684555099">
    <w:abstractNumId w:val="18"/>
  </w:num>
  <w:num w:numId="29" w16cid:durableId="92284397">
    <w:abstractNumId w:val="3"/>
  </w:num>
  <w:num w:numId="30" w16cid:durableId="2044748004">
    <w:abstractNumId w:val="9"/>
  </w:num>
  <w:num w:numId="31" w16cid:durableId="446004772">
    <w:abstractNumId w:val="15"/>
  </w:num>
  <w:num w:numId="32" w16cid:durableId="263920257">
    <w:abstractNumId w:val="7"/>
  </w:num>
  <w:num w:numId="33" w16cid:durableId="11505574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B39"/>
    <w:rsid w:val="00004AC4"/>
    <w:rsid w:val="00005228"/>
    <w:rsid w:val="0000758C"/>
    <w:rsid w:val="00007B38"/>
    <w:rsid w:val="00010344"/>
    <w:rsid w:val="00010F30"/>
    <w:rsid w:val="00015D60"/>
    <w:rsid w:val="000547AF"/>
    <w:rsid w:val="00057AC7"/>
    <w:rsid w:val="00057C80"/>
    <w:rsid w:val="00067F57"/>
    <w:rsid w:val="00090ADB"/>
    <w:rsid w:val="000951B7"/>
    <w:rsid w:val="000976D2"/>
    <w:rsid w:val="000A1074"/>
    <w:rsid w:val="000A2845"/>
    <w:rsid w:val="000A561A"/>
    <w:rsid w:val="000A62F4"/>
    <w:rsid w:val="000D0944"/>
    <w:rsid w:val="000D19DD"/>
    <w:rsid w:val="000D2E3E"/>
    <w:rsid w:val="000D5EE0"/>
    <w:rsid w:val="000E16E2"/>
    <w:rsid w:val="000F244C"/>
    <w:rsid w:val="001009AF"/>
    <w:rsid w:val="00111A65"/>
    <w:rsid w:val="001155D6"/>
    <w:rsid w:val="00116B2E"/>
    <w:rsid w:val="001203FC"/>
    <w:rsid w:val="001262E0"/>
    <w:rsid w:val="0013395C"/>
    <w:rsid w:val="0013546B"/>
    <w:rsid w:val="00136E1A"/>
    <w:rsid w:val="00137F68"/>
    <w:rsid w:val="0014030E"/>
    <w:rsid w:val="0014060F"/>
    <w:rsid w:val="001414BE"/>
    <w:rsid w:val="00144513"/>
    <w:rsid w:val="00147B0E"/>
    <w:rsid w:val="00157311"/>
    <w:rsid w:val="00176DA3"/>
    <w:rsid w:val="001829BB"/>
    <w:rsid w:val="0018422C"/>
    <w:rsid w:val="00190377"/>
    <w:rsid w:val="00190909"/>
    <w:rsid w:val="00190EC4"/>
    <w:rsid w:val="001A23CC"/>
    <w:rsid w:val="001B0930"/>
    <w:rsid w:val="001B6DAC"/>
    <w:rsid w:val="001B7F63"/>
    <w:rsid w:val="001C34EE"/>
    <w:rsid w:val="001C6F80"/>
    <w:rsid w:val="001D787A"/>
    <w:rsid w:val="001E5731"/>
    <w:rsid w:val="001F2CBA"/>
    <w:rsid w:val="001F6C55"/>
    <w:rsid w:val="001F7564"/>
    <w:rsid w:val="00207CBD"/>
    <w:rsid w:val="002208A8"/>
    <w:rsid w:val="00221BFF"/>
    <w:rsid w:val="002327D3"/>
    <w:rsid w:val="00236743"/>
    <w:rsid w:val="0024680C"/>
    <w:rsid w:val="00250190"/>
    <w:rsid w:val="00254EC3"/>
    <w:rsid w:val="0026199B"/>
    <w:rsid w:val="0027028E"/>
    <w:rsid w:val="00275B4E"/>
    <w:rsid w:val="00285A74"/>
    <w:rsid w:val="002942B1"/>
    <w:rsid w:val="002A3E32"/>
    <w:rsid w:val="002A5FAF"/>
    <w:rsid w:val="002C1C07"/>
    <w:rsid w:val="002D0033"/>
    <w:rsid w:val="002D1BA2"/>
    <w:rsid w:val="002E590A"/>
    <w:rsid w:val="002E6619"/>
    <w:rsid w:val="002F00FF"/>
    <w:rsid w:val="003045FD"/>
    <w:rsid w:val="00304AB3"/>
    <w:rsid w:val="00305676"/>
    <w:rsid w:val="003064DC"/>
    <w:rsid w:val="00310B64"/>
    <w:rsid w:val="00316E99"/>
    <w:rsid w:val="0032178C"/>
    <w:rsid w:val="00326984"/>
    <w:rsid w:val="00331DE7"/>
    <w:rsid w:val="003403FE"/>
    <w:rsid w:val="0034225B"/>
    <w:rsid w:val="00343676"/>
    <w:rsid w:val="00351783"/>
    <w:rsid w:val="003518D4"/>
    <w:rsid w:val="00362753"/>
    <w:rsid w:val="003770C1"/>
    <w:rsid w:val="003778C2"/>
    <w:rsid w:val="003856AA"/>
    <w:rsid w:val="00385B4B"/>
    <w:rsid w:val="00395FA8"/>
    <w:rsid w:val="00396325"/>
    <w:rsid w:val="00397BEE"/>
    <w:rsid w:val="003A32A6"/>
    <w:rsid w:val="003A57DC"/>
    <w:rsid w:val="003A6625"/>
    <w:rsid w:val="003A7268"/>
    <w:rsid w:val="003B0EED"/>
    <w:rsid w:val="003B586F"/>
    <w:rsid w:val="003B6B86"/>
    <w:rsid w:val="003D083D"/>
    <w:rsid w:val="003D39E6"/>
    <w:rsid w:val="003E0D54"/>
    <w:rsid w:val="003E4160"/>
    <w:rsid w:val="003E5129"/>
    <w:rsid w:val="003E6F12"/>
    <w:rsid w:val="003F19CC"/>
    <w:rsid w:val="003F1C9F"/>
    <w:rsid w:val="003F3031"/>
    <w:rsid w:val="0040011C"/>
    <w:rsid w:val="0040085D"/>
    <w:rsid w:val="00400CDC"/>
    <w:rsid w:val="004017D9"/>
    <w:rsid w:val="004017E9"/>
    <w:rsid w:val="00406844"/>
    <w:rsid w:val="0041152B"/>
    <w:rsid w:val="0041236A"/>
    <w:rsid w:val="004143AD"/>
    <w:rsid w:val="00414D93"/>
    <w:rsid w:val="00417FC9"/>
    <w:rsid w:val="00420527"/>
    <w:rsid w:val="00420A0C"/>
    <w:rsid w:val="004226C6"/>
    <w:rsid w:val="00423D72"/>
    <w:rsid w:val="00425139"/>
    <w:rsid w:val="0042590C"/>
    <w:rsid w:val="00430AAD"/>
    <w:rsid w:val="0044019D"/>
    <w:rsid w:val="00445EFD"/>
    <w:rsid w:val="0044620E"/>
    <w:rsid w:val="00451824"/>
    <w:rsid w:val="00454FD6"/>
    <w:rsid w:val="00455F8E"/>
    <w:rsid w:val="0045608B"/>
    <w:rsid w:val="004570E2"/>
    <w:rsid w:val="00460A35"/>
    <w:rsid w:val="0046161F"/>
    <w:rsid w:val="004658EC"/>
    <w:rsid w:val="00473AF8"/>
    <w:rsid w:val="00483902"/>
    <w:rsid w:val="00483FBA"/>
    <w:rsid w:val="00485B0A"/>
    <w:rsid w:val="00487B53"/>
    <w:rsid w:val="00497AC2"/>
    <w:rsid w:val="004A69DB"/>
    <w:rsid w:val="004B0E25"/>
    <w:rsid w:val="004B5D59"/>
    <w:rsid w:val="004C0F36"/>
    <w:rsid w:val="004C1D63"/>
    <w:rsid w:val="004D21BE"/>
    <w:rsid w:val="004D4306"/>
    <w:rsid w:val="004E13DE"/>
    <w:rsid w:val="004F54E7"/>
    <w:rsid w:val="0050163C"/>
    <w:rsid w:val="00502C25"/>
    <w:rsid w:val="00505762"/>
    <w:rsid w:val="00513B1A"/>
    <w:rsid w:val="005172EB"/>
    <w:rsid w:val="0052603C"/>
    <w:rsid w:val="00527518"/>
    <w:rsid w:val="00535115"/>
    <w:rsid w:val="00535A71"/>
    <w:rsid w:val="00543151"/>
    <w:rsid w:val="00553485"/>
    <w:rsid w:val="00555ABA"/>
    <w:rsid w:val="00555C79"/>
    <w:rsid w:val="00556453"/>
    <w:rsid w:val="0055665F"/>
    <w:rsid w:val="0058695B"/>
    <w:rsid w:val="005873FD"/>
    <w:rsid w:val="0059757F"/>
    <w:rsid w:val="00597A06"/>
    <w:rsid w:val="005A0FC6"/>
    <w:rsid w:val="005B1494"/>
    <w:rsid w:val="005C1259"/>
    <w:rsid w:val="005C4C8B"/>
    <w:rsid w:val="005D3AAC"/>
    <w:rsid w:val="005D4A30"/>
    <w:rsid w:val="005F30BF"/>
    <w:rsid w:val="005F3135"/>
    <w:rsid w:val="00600B9D"/>
    <w:rsid w:val="006029DD"/>
    <w:rsid w:val="00602ACB"/>
    <w:rsid w:val="00606553"/>
    <w:rsid w:val="0061026A"/>
    <w:rsid w:val="0062728E"/>
    <w:rsid w:val="006367B7"/>
    <w:rsid w:val="006404F2"/>
    <w:rsid w:val="0066137A"/>
    <w:rsid w:val="00665985"/>
    <w:rsid w:val="0067424F"/>
    <w:rsid w:val="00675A6C"/>
    <w:rsid w:val="00677E4B"/>
    <w:rsid w:val="006801A2"/>
    <w:rsid w:val="006845DB"/>
    <w:rsid w:val="00685D67"/>
    <w:rsid w:val="00685EE1"/>
    <w:rsid w:val="00691148"/>
    <w:rsid w:val="00691925"/>
    <w:rsid w:val="00692CDE"/>
    <w:rsid w:val="00692FBF"/>
    <w:rsid w:val="006A0103"/>
    <w:rsid w:val="006A132E"/>
    <w:rsid w:val="006A4526"/>
    <w:rsid w:val="006B3BC5"/>
    <w:rsid w:val="006C0643"/>
    <w:rsid w:val="006C0899"/>
    <w:rsid w:val="006C7A2D"/>
    <w:rsid w:val="006D497C"/>
    <w:rsid w:val="006E3C5D"/>
    <w:rsid w:val="006E4933"/>
    <w:rsid w:val="006F5219"/>
    <w:rsid w:val="006F5499"/>
    <w:rsid w:val="00703E46"/>
    <w:rsid w:val="007073BF"/>
    <w:rsid w:val="00711A12"/>
    <w:rsid w:val="00716437"/>
    <w:rsid w:val="00717BEB"/>
    <w:rsid w:val="00723BEA"/>
    <w:rsid w:val="007277E5"/>
    <w:rsid w:val="00734184"/>
    <w:rsid w:val="00742271"/>
    <w:rsid w:val="007478F8"/>
    <w:rsid w:val="00750A28"/>
    <w:rsid w:val="00752F0A"/>
    <w:rsid w:val="00754B09"/>
    <w:rsid w:val="007613E5"/>
    <w:rsid w:val="00763719"/>
    <w:rsid w:val="00764829"/>
    <w:rsid w:val="00771C3E"/>
    <w:rsid w:val="0077268F"/>
    <w:rsid w:val="00777D2D"/>
    <w:rsid w:val="00783469"/>
    <w:rsid w:val="00795496"/>
    <w:rsid w:val="007A0CE9"/>
    <w:rsid w:val="007B4A92"/>
    <w:rsid w:val="007C352E"/>
    <w:rsid w:val="007C51C2"/>
    <w:rsid w:val="007D1E9C"/>
    <w:rsid w:val="007D213A"/>
    <w:rsid w:val="007D733F"/>
    <w:rsid w:val="007D7A4D"/>
    <w:rsid w:val="007E3998"/>
    <w:rsid w:val="007E4255"/>
    <w:rsid w:val="007E495C"/>
    <w:rsid w:val="00802CB1"/>
    <w:rsid w:val="00803B39"/>
    <w:rsid w:val="008109A5"/>
    <w:rsid w:val="00812FF0"/>
    <w:rsid w:val="0081624C"/>
    <w:rsid w:val="008177CE"/>
    <w:rsid w:val="008214EC"/>
    <w:rsid w:val="00855581"/>
    <w:rsid w:val="00863721"/>
    <w:rsid w:val="00865E0F"/>
    <w:rsid w:val="00865FAC"/>
    <w:rsid w:val="008765DE"/>
    <w:rsid w:val="00876785"/>
    <w:rsid w:val="00880761"/>
    <w:rsid w:val="008819F4"/>
    <w:rsid w:val="00883D6A"/>
    <w:rsid w:val="00897BB9"/>
    <w:rsid w:val="008A7833"/>
    <w:rsid w:val="008B1853"/>
    <w:rsid w:val="008B1FE3"/>
    <w:rsid w:val="008C06D6"/>
    <w:rsid w:val="008C0B62"/>
    <w:rsid w:val="008C172B"/>
    <w:rsid w:val="008C21FC"/>
    <w:rsid w:val="008D7E37"/>
    <w:rsid w:val="008E0F13"/>
    <w:rsid w:val="008E197B"/>
    <w:rsid w:val="008E1E31"/>
    <w:rsid w:val="008E3D7E"/>
    <w:rsid w:val="008F6D20"/>
    <w:rsid w:val="00901974"/>
    <w:rsid w:val="00902157"/>
    <w:rsid w:val="009069A3"/>
    <w:rsid w:val="00912448"/>
    <w:rsid w:val="0091453B"/>
    <w:rsid w:val="009145D2"/>
    <w:rsid w:val="00916C75"/>
    <w:rsid w:val="00921047"/>
    <w:rsid w:val="0092132B"/>
    <w:rsid w:val="00921448"/>
    <w:rsid w:val="0092208C"/>
    <w:rsid w:val="00926BD3"/>
    <w:rsid w:val="0093384F"/>
    <w:rsid w:val="00933927"/>
    <w:rsid w:val="00947BC1"/>
    <w:rsid w:val="00951771"/>
    <w:rsid w:val="00960376"/>
    <w:rsid w:val="00961867"/>
    <w:rsid w:val="009634D7"/>
    <w:rsid w:val="00964F50"/>
    <w:rsid w:val="00967E63"/>
    <w:rsid w:val="00975B32"/>
    <w:rsid w:val="009769CF"/>
    <w:rsid w:val="009865D9"/>
    <w:rsid w:val="00987DAC"/>
    <w:rsid w:val="00992565"/>
    <w:rsid w:val="009B4036"/>
    <w:rsid w:val="009D4CFD"/>
    <w:rsid w:val="009D53B6"/>
    <w:rsid w:val="009E343A"/>
    <w:rsid w:val="00A101BE"/>
    <w:rsid w:val="00A214FB"/>
    <w:rsid w:val="00A2163F"/>
    <w:rsid w:val="00A228B7"/>
    <w:rsid w:val="00A233B6"/>
    <w:rsid w:val="00A30932"/>
    <w:rsid w:val="00A312AE"/>
    <w:rsid w:val="00A3559D"/>
    <w:rsid w:val="00A46068"/>
    <w:rsid w:val="00A551B0"/>
    <w:rsid w:val="00A55A54"/>
    <w:rsid w:val="00A56D28"/>
    <w:rsid w:val="00A633D8"/>
    <w:rsid w:val="00A81062"/>
    <w:rsid w:val="00A83905"/>
    <w:rsid w:val="00A87F1A"/>
    <w:rsid w:val="00A97F3E"/>
    <w:rsid w:val="00AA4675"/>
    <w:rsid w:val="00AD0D8C"/>
    <w:rsid w:val="00AD1028"/>
    <w:rsid w:val="00AD2758"/>
    <w:rsid w:val="00AD33F3"/>
    <w:rsid w:val="00AD59A5"/>
    <w:rsid w:val="00AE23DF"/>
    <w:rsid w:val="00AE38A5"/>
    <w:rsid w:val="00AF188F"/>
    <w:rsid w:val="00AF78E4"/>
    <w:rsid w:val="00B018A4"/>
    <w:rsid w:val="00B12EC5"/>
    <w:rsid w:val="00B16C42"/>
    <w:rsid w:val="00B25E22"/>
    <w:rsid w:val="00B344E1"/>
    <w:rsid w:val="00B45DC4"/>
    <w:rsid w:val="00B5167D"/>
    <w:rsid w:val="00B765C7"/>
    <w:rsid w:val="00B9116A"/>
    <w:rsid w:val="00B97AF7"/>
    <w:rsid w:val="00BA2B0B"/>
    <w:rsid w:val="00BA49A3"/>
    <w:rsid w:val="00BA4E7B"/>
    <w:rsid w:val="00BA66B6"/>
    <w:rsid w:val="00BB1240"/>
    <w:rsid w:val="00BB2E9E"/>
    <w:rsid w:val="00BC067D"/>
    <w:rsid w:val="00BC50F1"/>
    <w:rsid w:val="00BD1D5A"/>
    <w:rsid w:val="00BD3B77"/>
    <w:rsid w:val="00BD54D0"/>
    <w:rsid w:val="00BD55EC"/>
    <w:rsid w:val="00BE1B28"/>
    <w:rsid w:val="00BE2AA5"/>
    <w:rsid w:val="00BE56AA"/>
    <w:rsid w:val="00BE6B88"/>
    <w:rsid w:val="00C02FE6"/>
    <w:rsid w:val="00C041B2"/>
    <w:rsid w:val="00C04F72"/>
    <w:rsid w:val="00C06C02"/>
    <w:rsid w:val="00C107C7"/>
    <w:rsid w:val="00C11330"/>
    <w:rsid w:val="00C1293D"/>
    <w:rsid w:val="00C12F8A"/>
    <w:rsid w:val="00C21B85"/>
    <w:rsid w:val="00C21FB3"/>
    <w:rsid w:val="00C27527"/>
    <w:rsid w:val="00C30108"/>
    <w:rsid w:val="00C31336"/>
    <w:rsid w:val="00C31423"/>
    <w:rsid w:val="00C33C5E"/>
    <w:rsid w:val="00C358A9"/>
    <w:rsid w:val="00C4648D"/>
    <w:rsid w:val="00C5317E"/>
    <w:rsid w:val="00C5456D"/>
    <w:rsid w:val="00C77C26"/>
    <w:rsid w:val="00C81EB9"/>
    <w:rsid w:val="00C82315"/>
    <w:rsid w:val="00C8237C"/>
    <w:rsid w:val="00CA1AF4"/>
    <w:rsid w:val="00CB02A8"/>
    <w:rsid w:val="00CB0CD4"/>
    <w:rsid w:val="00CB1F29"/>
    <w:rsid w:val="00CB4884"/>
    <w:rsid w:val="00CD5A04"/>
    <w:rsid w:val="00CE0CCD"/>
    <w:rsid w:val="00CE54FC"/>
    <w:rsid w:val="00CE6ADC"/>
    <w:rsid w:val="00CF1CAC"/>
    <w:rsid w:val="00CF30CC"/>
    <w:rsid w:val="00CF4097"/>
    <w:rsid w:val="00D04BD2"/>
    <w:rsid w:val="00D04FDB"/>
    <w:rsid w:val="00D070C2"/>
    <w:rsid w:val="00D106FC"/>
    <w:rsid w:val="00D13F25"/>
    <w:rsid w:val="00D16531"/>
    <w:rsid w:val="00D2508E"/>
    <w:rsid w:val="00D3740C"/>
    <w:rsid w:val="00D42B84"/>
    <w:rsid w:val="00D437E9"/>
    <w:rsid w:val="00D5571C"/>
    <w:rsid w:val="00D611D6"/>
    <w:rsid w:val="00D65638"/>
    <w:rsid w:val="00D85ABC"/>
    <w:rsid w:val="00D87523"/>
    <w:rsid w:val="00D90452"/>
    <w:rsid w:val="00D93D34"/>
    <w:rsid w:val="00DA26A5"/>
    <w:rsid w:val="00DA270A"/>
    <w:rsid w:val="00DB30CA"/>
    <w:rsid w:val="00DB522B"/>
    <w:rsid w:val="00DB56A4"/>
    <w:rsid w:val="00DB60BB"/>
    <w:rsid w:val="00DC0589"/>
    <w:rsid w:val="00DC7B1E"/>
    <w:rsid w:val="00DD01A7"/>
    <w:rsid w:val="00DF6226"/>
    <w:rsid w:val="00E048C5"/>
    <w:rsid w:val="00E337A7"/>
    <w:rsid w:val="00E34155"/>
    <w:rsid w:val="00E40AF6"/>
    <w:rsid w:val="00E43824"/>
    <w:rsid w:val="00E46B88"/>
    <w:rsid w:val="00E55FE1"/>
    <w:rsid w:val="00E56E37"/>
    <w:rsid w:val="00E60F84"/>
    <w:rsid w:val="00E70301"/>
    <w:rsid w:val="00E707BF"/>
    <w:rsid w:val="00E83E66"/>
    <w:rsid w:val="00E90E73"/>
    <w:rsid w:val="00E947FE"/>
    <w:rsid w:val="00EA4D99"/>
    <w:rsid w:val="00EC2A18"/>
    <w:rsid w:val="00ED0276"/>
    <w:rsid w:val="00ED4014"/>
    <w:rsid w:val="00ED72AE"/>
    <w:rsid w:val="00EE0073"/>
    <w:rsid w:val="00EF783C"/>
    <w:rsid w:val="00F006FC"/>
    <w:rsid w:val="00F04556"/>
    <w:rsid w:val="00F0654D"/>
    <w:rsid w:val="00F066B0"/>
    <w:rsid w:val="00F07E69"/>
    <w:rsid w:val="00F1625E"/>
    <w:rsid w:val="00F23998"/>
    <w:rsid w:val="00F2618A"/>
    <w:rsid w:val="00F27E28"/>
    <w:rsid w:val="00F310D3"/>
    <w:rsid w:val="00F316CA"/>
    <w:rsid w:val="00F31BFB"/>
    <w:rsid w:val="00F31D35"/>
    <w:rsid w:val="00F404BD"/>
    <w:rsid w:val="00F43512"/>
    <w:rsid w:val="00F54894"/>
    <w:rsid w:val="00F55FB4"/>
    <w:rsid w:val="00F60391"/>
    <w:rsid w:val="00F6699E"/>
    <w:rsid w:val="00F708B4"/>
    <w:rsid w:val="00F72C5C"/>
    <w:rsid w:val="00F819F3"/>
    <w:rsid w:val="00F83161"/>
    <w:rsid w:val="00F83300"/>
    <w:rsid w:val="00F83935"/>
    <w:rsid w:val="00F84C06"/>
    <w:rsid w:val="00F85360"/>
    <w:rsid w:val="00FA0E63"/>
    <w:rsid w:val="00FA73B3"/>
    <w:rsid w:val="00FB1C41"/>
    <w:rsid w:val="00FB789D"/>
    <w:rsid w:val="00FC0475"/>
    <w:rsid w:val="00FC36FF"/>
    <w:rsid w:val="00FD04D2"/>
    <w:rsid w:val="00FD1067"/>
    <w:rsid w:val="00FE30A2"/>
    <w:rsid w:val="00FF0336"/>
    <w:rsid w:val="00FF1197"/>
    <w:rsid w:val="00FF4AA4"/>
    <w:rsid w:val="00FF74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46F96"/>
  <w15:docId w15:val="{EAFA0C2D-3B9F-4A5A-B21F-765F48E06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AA5"/>
    <w:rPr>
      <w:lang w:val="ru-RU"/>
    </w:rPr>
  </w:style>
  <w:style w:type="paragraph" w:styleId="Heading3">
    <w:name w:val="heading 3"/>
    <w:basedOn w:val="Normal"/>
    <w:link w:val="Heading3Char"/>
    <w:uiPriority w:val="9"/>
    <w:qFormat/>
    <w:rsid w:val="004C1D63"/>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6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16E2"/>
    <w:rPr>
      <w:color w:val="0563C1" w:themeColor="hyperlink"/>
      <w:u w:val="single"/>
    </w:rPr>
  </w:style>
  <w:style w:type="paragraph" w:styleId="ListParagraph">
    <w:name w:val="List Paragraph"/>
    <w:basedOn w:val="Normal"/>
    <w:link w:val="ListParagraphChar"/>
    <w:uiPriority w:val="34"/>
    <w:qFormat/>
    <w:rsid w:val="003E5129"/>
    <w:pPr>
      <w:ind w:left="720"/>
      <w:contextualSpacing/>
    </w:pPr>
  </w:style>
  <w:style w:type="paragraph" w:styleId="BalloonText">
    <w:name w:val="Balloon Text"/>
    <w:basedOn w:val="Normal"/>
    <w:link w:val="BalloonTextChar"/>
    <w:uiPriority w:val="99"/>
    <w:semiHidden/>
    <w:unhideWhenUsed/>
    <w:rsid w:val="00A633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3D8"/>
    <w:rPr>
      <w:rFonts w:ascii="Tahoma" w:hAnsi="Tahoma" w:cs="Tahoma"/>
      <w:sz w:val="16"/>
      <w:szCs w:val="16"/>
      <w:lang w:val="ru-RU"/>
    </w:rPr>
  </w:style>
  <w:style w:type="character" w:styleId="Emphasis">
    <w:name w:val="Emphasis"/>
    <w:basedOn w:val="DefaultParagraphFont"/>
    <w:uiPriority w:val="20"/>
    <w:qFormat/>
    <w:rsid w:val="003B0EED"/>
    <w:rPr>
      <w:i/>
      <w:iCs/>
    </w:rPr>
  </w:style>
  <w:style w:type="character" w:customStyle="1" w:styleId="Heading3Char">
    <w:name w:val="Heading 3 Char"/>
    <w:basedOn w:val="DefaultParagraphFont"/>
    <w:link w:val="Heading3"/>
    <w:uiPriority w:val="9"/>
    <w:rsid w:val="004C1D63"/>
    <w:rPr>
      <w:rFonts w:ascii="Times New Roman" w:eastAsia="Times New Roman" w:hAnsi="Times New Roman" w:cs="Times New Roman"/>
      <w:b/>
      <w:bCs/>
      <w:sz w:val="27"/>
      <w:szCs w:val="27"/>
    </w:rPr>
  </w:style>
  <w:style w:type="paragraph" w:styleId="NoSpacing">
    <w:name w:val="No Spacing"/>
    <w:uiPriority w:val="1"/>
    <w:qFormat/>
    <w:rsid w:val="006845DB"/>
    <w:pPr>
      <w:spacing w:after="0" w:line="240" w:lineRule="auto"/>
    </w:pPr>
    <w:rPr>
      <w:rFonts w:ascii="Calibri" w:eastAsia="Calibri" w:hAnsi="Calibri" w:cs="Arial"/>
      <w:sz w:val="20"/>
      <w:szCs w:val="20"/>
      <w:lang w:val="ka-GE" w:eastAsia="ka-GE"/>
    </w:rPr>
  </w:style>
  <w:style w:type="character" w:customStyle="1" w:styleId="ListParagraphChar">
    <w:name w:val="List Paragraph Char"/>
    <w:basedOn w:val="DefaultParagraphFont"/>
    <w:link w:val="ListParagraph"/>
    <w:uiPriority w:val="34"/>
    <w:locked/>
    <w:rsid w:val="00C358A9"/>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3CA4FE-9D54-4E3F-9C5B-533D8E049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1207</Words>
  <Characters>6882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Nino</dc:creator>
  <cp:lastModifiedBy>Zaza Chapichadze</cp:lastModifiedBy>
  <cp:revision>40</cp:revision>
  <cp:lastPrinted>2026-05-13T07:44:00Z</cp:lastPrinted>
  <dcterms:created xsi:type="dcterms:W3CDTF">2026-03-26T08:15:00Z</dcterms:created>
  <dcterms:modified xsi:type="dcterms:W3CDTF">2026-06-12T12:42:00Z</dcterms:modified>
</cp:coreProperties>
</file>