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53714" w14:textId="77777777" w:rsidR="003F0205" w:rsidRPr="00682604" w:rsidRDefault="003F0205" w:rsidP="008E52E1">
      <w:pPr>
        <w:spacing w:after="0" w:line="240" w:lineRule="auto"/>
        <w:jc w:val="center"/>
        <w:rPr>
          <w:rFonts w:ascii="LitNusx" w:hAnsi="LitNusx"/>
          <w:b/>
          <w:sz w:val="24"/>
          <w:szCs w:val="24"/>
          <w:lang w:val="en-US"/>
        </w:rPr>
      </w:pPr>
      <w:r w:rsidRPr="00682604">
        <w:rPr>
          <w:rFonts w:ascii="LitNusx" w:hAnsi="LitNusx"/>
          <w:b/>
          <w:sz w:val="24"/>
          <w:szCs w:val="24"/>
          <w:lang w:val="en-US"/>
        </w:rPr>
        <w:t>preparatis samedicino gamoyenebis</w:t>
      </w:r>
    </w:p>
    <w:p w14:paraId="24AEA8CC" w14:textId="77777777" w:rsidR="003F0205" w:rsidRPr="00682604" w:rsidRDefault="003F0205" w:rsidP="008E52E1">
      <w:pPr>
        <w:spacing w:after="0" w:line="240" w:lineRule="auto"/>
        <w:jc w:val="center"/>
        <w:rPr>
          <w:rFonts w:ascii="LitMtavrPS" w:hAnsi="LitMtavrPS"/>
          <w:b/>
          <w:sz w:val="24"/>
          <w:szCs w:val="24"/>
          <w:lang w:val="en-US"/>
        </w:rPr>
      </w:pPr>
      <w:r w:rsidRPr="00682604">
        <w:rPr>
          <w:rFonts w:ascii="LitMtavrPS" w:hAnsi="LitMtavrPS"/>
          <w:b/>
          <w:sz w:val="24"/>
          <w:szCs w:val="24"/>
          <w:lang w:val="en-US"/>
        </w:rPr>
        <w:t>instruqcia</w:t>
      </w:r>
    </w:p>
    <w:p w14:paraId="5B8E6C3B" w14:textId="77777777" w:rsidR="003F0205" w:rsidRPr="00682604" w:rsidRDefault="003F0205" w:rsidP="008E52E1">
      <w:pPr>
        <w:spacing w:after="0" w:line="240" w:lineRule="auto"/>
        <w:jc w:val="center"/>
        <w:rPr>
          <w:rFonts w:ascii="LitNusx" w:hAnsi="LitNusx"/>
          <w:b/>
          <w:sz w:val="24"/>
          <w:szCs w:val="24"/>
          <w:lang w:val="en-US"/>
        </w:rPr>
      </w:pPr>
    </w:p>
    <w:p w14:paraId="0C201278" w14:textId="77777777" w:rsidR="003F0205" w:rsidRPr="00682604" w:rsidRDefault="003F0205" w:rsidP="008E52E1">
      <w:pPr>
        <w:spacing w:after="0" w:line="240" w:lineRule="auto"/>
        <w:jc w:val="center"/>
        <w:rPr>
          <w:rFonts w:ascii="LitNusx" w:hAnsi="LitNusx"/>
          <w:b/>
          <w:sz w:val="24"/>
          <w:szCs w:val="24"/>
          <w:lang w:val="en-US"/>
        </w:rPr>
      </w:pPr>
      <w:r w:rsidRPr="00682604">
        <w:rPr>
          <w:rFonts w:ascii="LitNusx" w:hAnsi="LitNusx"/>
          <w:b/>
          <w:sz w:val="24"/>
          <w:szCs w:val="24"/>
          <w:lang w:val="en-US"/>
        </w:rPr>
        <w:t>`</w:t>
      </w:r>
      <w:r w:rsidRPr="00682604">
        <w:rPr>
          <w:rFonts w:ascii="LitMtavrPS" w:hAnsi="LitMtavrPS"/>
          <w:b/>
          <w:sz w:val="24"/>
          <w:szCs w:val="24"/>
          <w:lang w:val="en-US"/>
        </w:rPr>
        <w:t>meTadoni-zn</w:t>
      </w:r>
      <w:r w:rsidRPr="00682604">
        <w:rPr>
          <w:rFonts w:ascii="LitNusx" w:hAnsi="LitNusx"/>
          <w:b/>
          <w:sz w:val="24"/>
          <w:szCs w:val="24"/>
          <w:lang w:val="en-US"/>
        </w:rPr>
        <w:t xml:space="preserve">” </w:t>
      </w:r>
    </w:p>
    <w:p w14:paraId="45712D15" w14:textId="77777777" w:rsidR="003F0205" w:rsidRPr="00682604" w:rsidRDefault="003F0205" w:rsidP="008E52E1">
      <w:pPr>
        <w:spacing w:after="0" w:line="240" w:lineRule="auto"/>
        <w:jc w:val="center"/>
        <w:rPr>
          <w:rFonts w:ascii="LitNusx" w:hAnsi="LitNusx"/>
          <w:b/>
          <w:sz w:val="24"/>
          <w:szCs w:val="24"/>
          <w:lang w:val="en-US"/>
        </w:rPr>
      </w:pPr>
      <w:r w:rsidRPr="00682604">
        <w:rPr>
          <w:rFonts w:ascii="LitNusx" w:hAnsi="LitNusx"/>
          <w:b/>
          <w:sz w:val="24"/>
          <w:szCs w:val="24"/>
          <w:lang w:val="en-US"/>
        </w:rPr>
        <w:t>(</w:t>
      </w:r>
      <w:r w:rsidRPr="00682604">
        <w:rPr>
          <w:rFonts w:ascii="Arial" w:hAnsi="Arial" w:cs="Arial"/>
          <w:b/>
          <w:sz w:val="24"/>
          <w:szCs w:val="24"/>
          <w:lang w:val="en-US"/>
        </w:rPr>
        <w:t>METHADONE-ZN</w:t>
      </w:r>
      <w:r w:rsidRPr="00682604">
        <w:rPr>
          <w:rFonts w:ascii="LitNusx" w:hAnsi="LitNusx"/>
          <w:b/>
          <w:sz w:val="24"/>
          <w:szCs w:val="24"/>
          <w:lang w:val="en-US"/>
        </w:rPr>
        <w:t>)</w:t>
      </w:r>
    </w:p>
    <w:p w14:paraId="21DB4DE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b/>
          <w:sz w:val="24"/>
          <w:szCs w:val="24"/>
          <w:lang w:val="en-US"/>
        </w:rPr>
        <w:t>Semadgenloba</w:t>
      </w:r>
      <w:r w:rsidRPr="00682604">
        <w:rPr>
          <w:rFonts w:ascii="LitNusx" w:hAnsi="LitNusx"/>
          <w:sz w:val="24"/>
          <w:szCs w:val="24"/>
          <w:lang w:val="en-US"/>
        </w:rPr>
        <w:t xml:space="preserve">: </w:t>
      </w:r>
    </w:p>
    <w:p w14:paraId="7548777F"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sz w:val="24"/>
          <w:szCs w:val="24"/>
          <w:lang w:val="en-US"/>
        </w:rPr>
        <w:t>aqtiuri nivTiereba</w:t>
      </w:r>
      <w:r w:rsidRPr="00682604">
        <w:rPr>
          <w:rFonts w:ascii="LitNusx" w:hAnsi="LitNusx"/>
          <w:sz w:val="24"/>
          <w:szCs w:val="24"/>
          <w:lang w:val="en-US"/>
        </w:rPr>
        <w:t xml:space="preserve">: </w:t>
      </w:r>
      <w:r w:rsidRPr="00682604">
        <w:rPr>
          <w:rFonts w:ascii="Arial" w:hAnsi="Arial" w:cs="Arial"/>
          <w:sz w:val="24"/>
          <w:szCs w:val="24"/>
          <w:lang w:val="en-US"/>
        </w:rPr>
        <w:t>methadone</w:t>
      </w:r>
    </w:p>
    <w:p w14:paraId="781D4882" w14:textId="1E60293C"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1</w:t>
      </w:r>
      <w:r w:rsidR="009C1725" w:rsidRPr="00682604">
        <w:rPr>
          <w:rFonts w:ascii="LitNusx" w:hAnsi="LitNusx"/>
          <w:sz w:val="24"/>
          <w:szCs w:val="24"/>
          <w:lang w:val="en-US"/>
        </w:rPr>
        <w:t xml:space="preserve"> </w:t>
      </w:r>
      <w:r w:rsidRPr="00682604">
        <w:rPr>
          <w:rFonts w:ascii="LitNusx" w:hAnsi="LitNusx"/>
          <w:sz w:val="24"/>
          <w:szCs w:val="24"/>
          <w:lang w:val="en-US"/>
        </w:rPr>
        <w:t>ml xsnari Seicavs 1</w:t>
      </w:r>
      <w:r w:rsidR="009C1725" w:rsidRPr="00682604">
        <w:rPr>
          <w:rFonts w:ascii="LitNusx" w:hAnsi="LitNusx"/>
          <w:sz w:val="24"/>
          <w:szCs w:val="24"/>
          <w:lang w:val="en-US"/>
        </w:rPr>
        <w:t xml:space="preserve"> </w:t>
      </w:r>
      <w:r w:rsidRPr="00682604">
        <w:rPr>
          <w:rFonts w:ascii="LitNusx" w:hAnsi="LitNusx"/>
          <w:sz w:val="24"/>
          <w:szCs w:val="24"/>
          <w:lang w:val="en-US"/>
        </w:rPr>
        <w:t xml:space="preserve">mg an 5 mg meTadonis hidroqlorids. </w:t>
      </w:r>
    </w:p>
    <w:p w14:paraId="1673895B"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sz w:val="24"/>
          <w:szCs w:val="24"/>
          <w:lang w:val="en-US"/>
        </w:rPr>
        <w:t>damxmare nivTierebebi</w:t>
      </w:r>
      <w:r w:rsidRPr="00682604">
        <w:rPr>
          <w:rFonts w:ascii="LitNusx" w:hAnsi="LitNusx"/>
          <w:sz w:val="24"/>
          <w:szCs w:val="24"/>
          <w:lang w:val="en-US"/>
        </w:rPr>
        <w:t>: natriumis benzoati (</w:t>
      </w:r>
      <w:r w:rsidRPr="00682604">
        <w:rPr>
          <w:rFonts w:ascii="Calibri" w:hAnsi="Calibri"/>
          <w:sz w:val="24"/>
          <w:szCs w:val="24"/>
          <w:lang w:val="en-US"/>
        </w:rPr>
        <w:t>E-211</w:t>
      </w:r>
      <w:r w:rsidRPr="00682604">
        <w:rPr>
          <w:rFonts w:ascii="LitNusx" w:hAnsi="LitNusx"/>
          <w:sz w:val="24"/>
          <w:szCs w:val="24"/>
          <w:lang w:val="en-US"/>
        </w:rPr>
        <w:t>); saqaroza; glicerini; limonmJavas monohidrati (</w:t>
      </w:r>
      <w:r w:rsidRPr="00682604">
        <w:rPr>
          <w:rFonts w:ascii="Calibri" w:hAnsi="Calibri"/>
          <w:sz w:val="24"/>
          <w:szCs w:val="24"/>
          <w:lang w:val="en-US"/>
        </w:rPr>
        <w:t>E-330</w:t>
      </w:r>
      <w:r w:rsidRPr="00682604">
        <w:rPr>
          <w:rFonts w:ascii="LitNusx" w:hAnsi="LitNusx"/>
          <w:sz w:val="24"/>
          <w:szCs w:val="24"/>
          <w:lang w:val="en-US"/>
        </w:rPr>
        <w:t xml:space="preserve">); aromatizatori `zemlianika~ (Seicavs eTilacetats, propilenglikols); gawmendili wyali.  </w:t>
      </w:r>
    </w:p>
    <w:p w14:paraId="696931B6" w14:textId="77777777" w:rsidR="003F0205" w:rsidRPr="00682604" w:rsidRDefault="003F0205" w:rsidP="008E52E1">
      <w:pPr>
        <w:spacing w:after="0" w:line="240" w:lineRule="auto"/>
        <w:jc w:val="both"/>
        <w:rPr>
          <w:rFonts w:ascii="LitNusx" w:hAnsi="LitNusx"/>
          <w:sz w:val="24"/>
          <w:szCs w:val="24"/>
          <w:lang w:val="en-US"/>
        </w:rPr>
      </w:pPr>
    </w:p>
    <w:p w14:paraId="03A5022A" w14:textId="3D60C1D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b/>
          <w:sz w:val="24"/>
          <w:szCs w:val="24"/>
          <w:lang w:val="en-US"/>
        </w:rPr>
        <w:t>wamlis forma</w:t>
      </w:r>
      <w:r w:rsidRPr="00682604">
        <w:rPr>
          <w:rFonts w:ascii="LitNusx" w:hAnsi="LitNusx"/>
          <w:sz w:val="24"/>
          <w:szCs w:val="24"/>
          <w:lang w:val="en-US"/>
        </w:rPr>
        <w:t xml:space="preserve">: </w:t>
      </w:r>
      <w:r w:rsidR="009C1725" w:rsidRPr="00682604">
        <w:rPr>
          <w:rFonts w:ascii="LitNusx" w:hAnsi="LitNusx"/>
          <w:sz w:val="24"/>
          <w:szCs w:val="24"/>
          <w:lang w:val="en-US"/>
        </w:rPr>
        <w:t>per</w:t>
      </w:r>
      <w:r w:rsidRPr="00682604">
        <w:rPr>
          <w:rFonts w:ascii="LitNusx" w:hAnsi="LitNusx"/>
          <w:sz w:val="24"/>
          <w:szCs w:val="24"/>
          <w:lang w:val="en-US"/>
        </w:rPr>
        <w:t xml:space="preserve">oraluri xsnari </w:t>
      </w:r>
    </w:p>
    <w:p w14:paraId="6C50C013"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ZiriTadi fizikur-qimiuri Tvisebebi</w:t>
      </w:r>
      <w:r w:rsidRPr="00682604">
        <w:rPr>
          <w:rFonts w:ascii="LitNusx" w:hAnsi="LitNusx"/>
          <w:sz w:val="24"/>
          <w:szCs w:val="24"/>
          <w:lang w:val="en-US"/>
        </w:rPr>
        <w:t xml:space="preserve">: gamWvirvale, ufero an moyviTalo an moyviTalo-moyavisfro siTxe marwyvis damaxasiaTebeli aromartiT  </w:t>
      </w:r>
    </w:p>
    <w:p w14:paraId="70E5894B" w14:textId="77777777" w:rsidR="003F0205" w:rsidRPr="00682604" w:rsidRDefault="003F0205" w:rsidP="008E52E1">
      <w:pPr>
        <w:spacing w:after="0" w:line="240" w:lineRule="auto"/>
        <w:jc w:val="both"/>
        <w:rPr>
          <w:rFonts w:ascii="LitNusx" w:hAnsi="LitNusx"/>
          <w:b/>
          <w:sz w:val="24"/>
          <w:szCs w:val="24"/>
          <w:lang w:val="en-US"/>
        </w:rPr>
      </w:pPr>
      <w:r w:rsidRPr="00682604">
        <w:rPr>
          <w:rFonts w:ascii="LitNusx" w:hAnsi="LitNusx"/>
          <w:sz w:val="24"/>
          <w:szCs w:val="24"/>
          <w:lang w:val="en-US"/>
        </w:rPr>
        <w:t xml:space="preserve"> </w:t>
      </w:r>
    </w:p>
    <w:p w14:paraId="30D0EDC5" w14:textId="77777777" w:rsidR="003F0205" w:rsidRPr="00682604" w:rsidRDefault="003F0205" w:rsidP="008E52E1">
      <w:pPr>
        <w:spacing w:after="0" w:line="240" w:lineRule="auto"/>
        <w:jc w:val="both"/>
        <w:rPr>
          <w:rFonts w:ascii="LitNusx" w:hAnsi="LitNusx"/>
          <w:b/>
          <w:sz w:val="24"/>
          <w:szCs w:val="24"/>
          <w:lang w:val="en-US"/>
        </w:rPr>
      </w:pPr>
      <w:r w:rsidRPr="00682604">
        <w:rPr>
          <w:rFonts w:ascii="LitNusx" w:hAnsi="LitNusx"/>
          <w:b/>
          <w:sz w:val="24"/>
          <w:szCs w:val="24"/>
          <w:lang w:val="en-US"/>
        </w:rPr>
        <w:t xml:space="preserve">farmakoTerapiuli jgufi </w:t>
      </w:r>
    </w:p>
    <w:p w14:paraId="5A3E6B37" w14:textId="144C94C7" w:rsidR="003F0205" w:rsidRPr="00682604" w:rsidRDefault="003F0205" w:rsidP="008E52E1">
      <w:pPr>
        <w:spacing w:after="0" w:line="240" w:lineRule="auto"/>
        <w:jc w:val="both"/>
        <w:rPr>
          <w:rFonts w:ascii="LitNusx" w:hAnsi="LitNusx" w:cs="Arial"/>
          <w:sz w:val="24"/>
          <w:szCs w:val="24"/>
          <w:lang w:val="en-US"/>
        </w:rPr>
      </w:pPr>
      <w:r w:rsidRPr="00682604">
        <w:rPr>
          <w:rFonts w:ascii="LitNusx" w:hAnsi="LitNusx"/>
          <w:sz w:val="24"/>
          <w:szCs w:val="24"/>
          <w:lang w:val="en-US"/>
        </w:rPr>
        <w:t xml:space="preserve">opiaturi damokidebulebisas misaRebi saSualebebi. </w:t>
      </w:r>
      <w:r w:rsidRPr="00682604">
        <w:rPr>
          <w:rFonts w:ascii="Arial" w:hAnsi="Arial" w:cs="Arial"/>
          <w:sz w:val="24"/>
          <w:szCs w:val="24"/>
          <w:lang w:val="en-US"/>
        </w:rPr>
        <w:t>ATC</w:t>
      </w:r>
      <w:r w:rsidR="008E52E1" w:rsidRPr="00682604">
        <w:rPr>
          <w:rFonts w:ascii="LitNusx" w:hAnsi="LitNusx"/>
          <w:sz w:val="24"/>
          <w:szCs w:val="24"/>
          <w:lang w:val="en-US"/>
        </w:rPr>
        <w:t xml:space="preserve"> </w:t>
      </w:r>
      <w:r w:rsidRPr="00682604">
        <w:rPr>
          <w:rFonts w:ascii="LitNusx" w:hAnsi="LitNusx"/>
          <w:sz w:val="24"/>
          <w:szCs w:val="24"/>
          <w:lang w:val="en-US"/>
        </w:rPr>
        <w:t>kodi</w:t>
      </w:r>
      <w:r w:rsidRPr="00682604">
        <w:rPr>
          <w:rFonts w:ascii="Arial" w:hAnsi="Arial" w:cs="Arial"/>
          <w:sz w:val="24"/>
          <w:szCs w:val="24"/>
          <w:lang w:val="en-US"/>
        </w:rPr>
        <w:t xml:space="preserve"> N07B C02  </w:t>
      </w:r>
    </w:p>
    <w:p w14:paraId="27A41637" w14:textId="77777777" w:rsidR="003F0205" w:rsidRPr="00682604" w:rsidRDefault="003F0205" w:rsidP="008E52E1">
      <w:pPr>
        <w:spacing w:after="0" w:line="240" w:lineRule="auto"/>
        <w:jc w:val="both"/>
        <w:rPr>
          <w:rFonts w:ascii="LitNusx" w:hAnsi="LitNusx"/>
          <w:b/>
          <w:sz w:val="24"/>
          <w:szCs w:val="24"/>
          <w:lang w:val="en-US"/>
        </w:rPr>
      </w:pPr>
    </w:p>
    <w:p w14:paraId="5CF511C6" w14:textId="77777777" w:rsidR="003F0205" w:rsidRPr="00682604" w:rsidRDefault="003F0205" w:rsidP="008E52E1">
      <w:pPr>
        <w:spacing w:after="0" w:line="240" w:lineRule="auto"/>
        <w:jc w:val="both"/>
        <w:rPr>
          <w:rFonts w:ascii="LitNusx" w:hAnsi="LitNusx"/>
          <w:b/>
          <w:sz w:val="24"/>
          <w:szCs w:val="24"/>
          <w:lang w:val="en-US"/>
        </w:rPr>
      </w:pPr>
      <w:r w:rsidRPr="00682604">
        <w:rPr>
          <w:rFonts w:ascii="LitNusx" w:hAnsi="LitNusx"/>
          <w:b/>
          <w:sz w:val="24"/>
          <w:szCs w:val="24"/>
          <w:lang w:val="en-US"/>
        </w:rPr>
        <w:t xml:space="preserve">farmakologiuri Tvisebebi </w:t>
      </w:r>
    </w:p>
    <w:p w14:paraId="40B7B1F2" w14:textId="77777777" w:rsidR="00AF2A87" w:rsidRPr="00682604" w:rsidRDefault="003F0205" w:rsidP="008E52E1">
      <w:pPr>
        <w:spacing w:after="0" w:line="240" w:lineRule="auto"/>
        <w:jc w:val="both"/>
        <w:rPr>
          <w:rFonts w:ascii="LitNusx" w:hAnsi="LitNusx"/>
          <w:iCs/>
          <w:sz w:val="24"/>
          <w:szCs w:val="24"/>
          <w:lang w:val="en-US"/>
        </w:rPr>
      </w:pPr>
      <w:r w:rsidRPr="00682604">
        <w:rPr>
          <w:rFonts w:ascii="LitNusx" w:hAnsi="LitNusx"/>
          <w:i/>
          <w:sz w:val="24"/>
          <w:szCs w:val="24"/>
          <w:lang w:val="en-US"/>
        </w:rPr>
        <w:t>farmakodinamika</w:t>
      </w:r>
      <w:r w:rsidRPr="00682604">
        <w:rPr>
          <w:rFonts w:ascii="LitNusx" w:hAnsi="LitNusx"/>
          <w:iCs/>
          <w:sz w:val="24"/>
          <w:szCs w:val="24"/>
          <w:lang w:val="en-US"/>
        </w:rPr>
        <w:t xml:space="preserve">. </w:t>
      </w:r>
    </w:p>
    <w:p w14:paraId="623262A9" w14:textId="32CED231" w:rsidR="003F0205" w:rsidRPr="00682604" w:rsidRDefault="003F0205" w:rsidP="008E52E1">
      <w:pPr>
        <w:spacing w:after="0" w:line="240" w:lineRule="auto"/>
        <w:jc w:val="both"/>
        <w:rPr>
          <w:rFonts w:ascii="LitNusx" w:hAnsi="LitNusx"/>
          <w:iCs/>
          <w:sz w:val="24"/>
          <w:szCs w:val="24"/>
          <w:lang w:val="en-US"/>
        </w:rPr>
      </w:pPr>
      <w:r w:rsidRPr="00682604">
        <w:rPr>
          <w:rFonts w:ascii="LitNusx" w:hAnsi="LitNusx"/>
          <w:iCs/>
          <w:sz w:val="24"/>
          <w:szCs w:val="24"/>
          <w:lang w:val="en-US"/>
        </w:rPr>
        <w:t>meTadoni aris sinergiuli saSualeba morfinis msgavsi seda</w:t>
      </w:r>
      <w:r w:rsidR="009C1725" w:rsidRPr="00682604">
        <w:rPr>
          <w:rFonts w:ascii="LitNusx" w:hAnsi="LitNusx"/>
          <w:iCs/>
          <w:sz w:val="24"/>
          <w:szCs w:val="24"/>
          <w:lang w:val="en-US"/>
        </w:rPr>
        <w:t>c</w:t>
      </w:r>
      <w:r w:rsidRPr="00682604">
        <w:rPr>
          <w:rFonts w:ascii="LitNusx" w:hAnsi="LitNusx"/>
          <w:iCs/>
          <w:sz w:val="24"/>
          <w:szCs w:val="24"/>
          <w:lang w:val="en-US"/>
        </w:rPr>
        <w:t>iuri da analgetikuri moqmedebiT, meTadoni ukavSirdeba ra opiatur receptorebs, konkurentulad anacvlebs xanmokle moqmedebis narkotikul sa|Sualebebs (morfini, heroini da sxv.). meTadoni umTavresad moqmedebs centralur nervul sistemaze da gluvi muskulaturis mqone organoebze. meTadoni axdens analge</w:t>
      </w:r>
      <w:r w:rsidR="009C1725" w:rsidRPr="00682604">
        <w:rPr>
          <w:rFonts w:ascii="LitNusx" w:hAnsi="LitNusx"/>
          <w:iCs/>
          <w:sz w:val="24"/>
          <w:szCs w:val="24"/>
          <w:lang w:val="en-US"/>
        </w:rPr>
        <w:t>z</w:t>
      </w:r>
      <w:r w:rsidRPr="00682604">
        <w:rPr>
          <w:rFonts w:ascii="LitNusx" w:hAnsi="LitNusx"/>
          <w:iCs/>
          <w:sz w:val="24"/>
          <w:szCs w:val="24"/>
          <w:lang w:val="en-US"/>
        </w:rPr>
        <w:t>ur da seda</w:t>
      </w:r>
      <w:r w:rsidR="009C1725" w:rsidRPr="00682604">
        <w:rPr>
          <w:rFonts w:ascii="LitNusx" w:hAnsi="LitNusx"/>
          <w:iCs/>
          <w:sz w:val="24"/>
          <w:szCs w:val="24"/>
          <w:lang w:val="en-US"/>
        </w:rPr>
        <w:t>c</w:t>
      </w:r>
      <w:r w:rsidRPr="00682604">
        <w:rPr>
          <w:rFonts w:ascii="LitNusx" w:hAnsi="LitNusx"/>
          <w:iCs/>
          <w:sz w:val="24"/>
          <w:szCs w:val="24"/>
          <w:lang w:val="en-US"/>
        </w:rPr>
        <w:t xml:space="preserve">iur moqmedebas, aseve aqvs detoqsikaciuri da damxmare efeqti opiaturi damokidebulebisas. analgeziis niSnebi vlindeba am preparatis miRebidan 30-60 wuTis Semdeg. </w:t>
      </w:r>
    </w:p>
    <w:p w14:paraId="41FFCDC1" w14:textId="72A53A2D" w:rsidR="003F0205" w:rsidRPr="00682604" w:rsidRDefault="003F0205" w:rsidP="008E52E1">
      <w:pPr>
        <w:spacing w:after="0" w:line="240" w:lineRule="auto"/>
        <w:jc w:val="both"/>
        <w:rPr>
          <w:rFonts w:ascii="LitNusx" w:hAnsi="LitNusx"/>
          <w:iCs/>
          <w:sz w:val="24"/>
          <w:szCs w:val="24"/>
          <w:lang w:val="en-US"/>
        </w:rPr>
      </w:pPr>
      <w:r w:rsidRPr="00682604">
        <w:rPr>
          <w:rFonts w:ascii="LitNusx" w:hAnsi="LitNusx"/>
          <w:iCs/>
          <w:sz w:val="24"/>
          <w:szCs w:val="24"/>
          <w:lang w:val="en-US"/>
        </w:rPr>
        <w:t>meTadoni iwvevs morfinis miRebisas warmoSobilis msgavs moxsnis sindroms. amasTan, igi gansxvavdeba ufro TandaTanobiTi SetevebiT, zomierad xangrZlivi moqmedebiT da naklebad mZime simptomebiT.</w:t>
      </w:r>
    </w:p>
    <w:p w14:paraId="0D852F39" w14:textId="217C967E"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Cs/>
          <w:sz w:val="24"/>
          <w:szCs w:val="24"/>
          <w:lang w:val="en-US"/>
        </w:rPr>
        <w:t>mor</w:t>
      </w:r>
      <w:r w:rsidR="00AF2A87" w:rsidRPr="00682604">
        <w:rPr>
          <w:rFonts w:ascii="LitNusx" w:hAnsi="LitNusx"/>
          <w:iCs/>
          <w:sz w:val="24"/>
          <w:szCs w:val="24"/>
          <w:lang w:val="en-US"/>
        </w:rPr>
        <w:t>fi</w:t>
      </w:r>
      <w:r w:rsidRPr="00682604">
        <w:rPr>
          <w:rFonts w:ascii="LitNusx" w:hAnsi="LitNusx"/>
          <w:iCs/>
          <w:sz w:val="24"/>
          <w:szCs w:val="24"/>
          <w:lang w:val="en-US"/>
        </w:rPr>
        <w:t>nTan SedarebiT, meTadonis peroraluri miReba iwvevs Setevebs, maqsimaluri doneebis</w:t>
      </w:r>
      <w:r w:rsidR="008E52E1" w:rsidRPr="00682604">
        <w:rPr>
          <w:rFonts w:ascii="LitNusx" w:hAnsi="LitNusx"/>
          <w:iCs/>
          <w:sz w:val="24"/>
          <w:szCs w:val="24"/>
          <w:lang w:val="en-US"/>
        </w:rPr>
        <w:t xml:space="preserve"> </w:t>
      </w:r>
      <w:r w:rsidRPr="00682604">
        <w:rPr>
          <w:rFonts w:ascii="LitNusx" w:hAnsi="LitNusx"/>
          <w:iCs/>
          <w:sz w:val="24"/>
          <w:szCs w:val="24"/>
          <w:lang w:val="en-US"/>
        </w:rPr>
        <w:t>Semcirebas, xangrZliv analge</w:t>
      </w:r>
      <w:r w:rsidR="00576FC4" w:rsidRPr="00682604">
        <w:rPr>
          <w:rFonts w:ascii="LitNusx" w:hAnsi="LitNusx"/>
          <w:iCs/>
          <w:sz w:val="24"/>
          <w:szCs w:val="24"/>
          <w:lang w:val="en-US"/>
        </w:rPr>
        <w:t>z</w:t>
      </w:r>
      <w:r w:rsidRPr="00682604">
        <w:rPr>
          <w:rFonts w:ascii="LitNusx" w:hAnsi="LitNusx"/>
          <w:iCs/>
          <w:sz w:val="24"/>
          <w:szCs w:val="24"/>
          <w:lang w:val="en-US"/>
        </w:rPr>
        <w:t>ur moqmedebas.</w:t>
      </w:r>
    </w:p>
    <w:p w14:paraId="49714378" w14:textId="77777777" w:rsidR="008F10EB"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farmakokinetika</w:t>
      </w:r>
      <w:r w:rsidRPr="00682604">
        <w:rPr>
          <w:rFonts w:ascii="LitNusx" w:hAnsi="LitNusx"/>
          <w:sz w:val="24"/>
          <w:szCs w:val="24"/>
          <w:lang w:val="en-US"/>
        </w:rPr>
        <w:t xml:space="preserve">. </w:t>
      </w:r>
    </w:p>
    <w:p w14:paraId="1936416A"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swrafad Seiwoveba saWmlis momnelebel traqtSi peroraluri miRebidan 30 wuTSi, misi maqsimaluri koncentracia sisxlSi miiRweva 3-4 saaTis Semdeg. </w:t>
      </w:r>
    </w:p>
    <w:p w14:paraId="51784BC9"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plazmaSi arsebuli meTadonis daaxloebiT 85% SekavSirebulia cilebTan, maTgan 44% ukavSirdeba albumins, 17% ki globulinebs.</w:t>
      </w:r>
    </w:p>
    <w:p w14:paraId="0F00346A" w14:textId="7648792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metabolizdeba upiratesad TirkmelebSi, </w:t>
      </w:r>
      <w:r w:rsidRPr="00682604">
        <w:rPr>
          <w:sz w:val="24"/>
          <w:szCs w:val="24"/>
          <w:lang w:val="en-US"/>
        </w:rPr>
        <w:t>CYP3A4</w:t>
      </w:r>
      <w:r w:rsidRPr="00682604">
        <w:rPr>
          <w:rFonts w:ascii="LitNusx" w:hAnsi="LitNusx"/>
          <w:sz w:val="24"/>
          <w:szCs w:val="24"/>
          <w:lang w:val="en-US"/>
        </w:rPr>
        <w:t xml:space="preserve">-is monawileobiT: Tavdapirveli metabolitebi gamoiyofa SardiT da naRvliT, sawyisi preparatis mcire raodenobasTan erTad. pacientebSi, romlebic adre ar Rebulobdnen meTadons, misi naxevargamoyofis mkafiod gamoxatuli saSualo periodi Seadgens 15 saaTs erTi dozis miRebis Semdeg, maSin roca am preparatis mudmivad gamoyenebisas, misi naxevargamoyofis mkafiod gamoxatuli periodia 22 saaTi.  </w:t>
      </w:r>
    </w:p>
    <w:p w14:paraId="15E78A8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lastRenderedPageBreak/>
        <w:t xml:space="preserve">individualuri meryeobebi mniSvnelovania da SeiZleba Seadgionos 10-dan 80 saaTamde, rac saSualebas iZleva, rom pacientma es preparati miiRos dReSi 1-jer. meTadonis wonasworobis koncentracia SeiZleba miRweuli iqnas 2-9 dReSi. </w:t>
      </w:r>
    </w:p>
    <w:p w14:paraId="6EBACDA3" w14:textId="77777777" w:rsidR="00441B11" w:rsidRPr="00682604" w:rsidRDefault="00441B11" w:rsidP="008E52E1">
      <w:pPr>
        <w:spacing w:after="0" w:line="240" w:lineRule="auto"/>
        <w:jc w:val="both"/>
        <w:rPr>
          <w:rFonts w:ascii="LitNusx" w:hAnsi="LitNusx"/>
          <w:sz w:val="24"/>
          <w:szCs w:val="24"/>
          <w:lang w:val="en-US"/>
        </w:rPr>
      </w:pPr>
    </w:p>
    <w:p w14:paraId="0F6FC993" w14:textId="77777777" w:rsidR="003F0205" w:rsidRPr="00682604" w:rsidRDefault="003F0205" w:rsidP="008E52E1">
      <w:pPr>
        <w:spacing w:after="0" w:line="240" w:lineRule="auto"/>
        <w:jc w:val="both"/>
        <w:rPr>
          <w:rFonts w:ascii="LitNusx" w:hAnsi="LitNusx"/>
          <w:b/>
          <w:bCs/>
          <w:sz w:val="24"/>
          <w:szCs w:val="24"/>
          <w:lang w:val="en-US"/>
        </w:rPr>
      </w:pPr>
      <w:r w:rsidRPr="00682604">
        <w:rPr>
          <w:rFonts w:ascii="LitNusx" w:hAnsi="LitNusx"/>
          <w:b/>
          <w:bCs/>
          <w:sz w:val="24"/>
          <w:szCs w:val="24"/>
          <w:lang w:val="en-US"/>
        </w:rPr>
        <w:t>klinikuri maxasiaTeblebi</w:t>
      </w:r>
    </w:p>
    <w:p w14:paraId="4E94BA7C" w14:textId="77777777" w:rsidR="003F0205" w:rsidRPr="00682604" w:rsidRDefault="003F0205" w:rsidP="008E52E1">
      <w:pPr>
        <w:spacing w:after="0" w:line="240" w:lineRule="auto"/>
        <w:jc w:val="both"/>
        <w:rPr>
          <w:rFonts w:ascii="LitNusx" w:hAnsi="LitNusx"/>
          <w:b/>
          <w:bCs/>
          <w:i/>
          <w:iCs/>
          <w:sz w:val="24"/>
          <w:szCs w:val="24"/>
          <w:lang w:val="en-US"/>
        </w:rPr>
      </w:pPr>
      <w:r w:rsidRPr="00682604">
        <w:rPr>
          <w:rFonts w:ascii="LitNusx" w:hAnsi="LitNusx"/>
          <w:b/>
          <w:bCs/>
          <w:i/>
          <w:iCs/>
          <w:sz w:val="24"/>
          <w:szCs w:val="24"/>
          <w:lang w:val="en-US"/>
        </w:rPr>
        <w:t xml:space="preserve">Cvenebebi. </w:t>
      </w:r>
    </w:p>
    <w:p w14:paraId="3AC2F5B9" w14:textId="136AAEC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 detoqsikacia opiaturi damokidebulebisas (damokidebuleba heroinze da damokidebuleba morfinis msgavs sxva narkotikebze), agreTve opiaturi narkomaniiT daavadebulTa </w:t>
      </w:r>
      <w:r w:rsidR="00576FC4" w:rsidRPr="00682604">
        <w:rPr>
          <w:rFonts w:ascii="LitNusx" w:hAnsi="LitNusx"/>
          <w:sz w:val="24"/>
          <w:szCs w:val="24"/>
          <w:lang w:val="en-US"/>
        </w:rPr>
        <w:t>SemanarCunebeli</w:t>
      </w:r>
      <w:r w:rsidRPr="00682604">
        <w:rPr>
          <w:rFonts w:ascii="LitNusx" w:hAnsi="LitNusx"/>
          <w:sz w:val="24"/>
          <w:szCs w:val="24"/>
          <w:lang w:val="en-US"/>
        </w:rPr>
        <w:t xml:space="preserve"> mkurnaloba;  </w:t>
      </w:r>
    </w:p>
    <w:p w14:paraId="6459896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 tkivilis sindromi: (zomieridan Zlieramde, romelic ar ixsneba aranarkotikuli analgetikebiT).  </w:t>
      </w:r>
    </w:p>
    <w:p w14:paraId="59F93465" w14:textId="77777777" w:rsidR="003F0205" w:rsidRPr="00682604" w:rsidRDefault="003F0205" w:rsidP="008E52E1">
      <w:pPr>
        <w:spacing w:after="0" w:line="240" w:lineRule="auto"/>
        <w:jc w:val="both"/>
        <w:rPr>
          <w:rFonts w:ascii="LitNusx" w:hAnsi="LitNusx"/>
          <w:sz w:val="24"/>
          <w:szCs w:val="24"/>
          <w:lang w:val="en-US"/>
        </w:rPr>
      </w:pPr>
    </w:p>
    <w:p w14:paraId="485BE9D2" w14:textId="77777777" w:rsidR="003F0205" w:rsidRPr="00682604" w:rsidRDefault="003F0205" w:rsidP="008E52E1">
      <w:pPr>
        <w:spacing w:after="0" w:line="240" w:lineRule="auto"/>
        <w:jc w:val="both"/>
        <w:rPr>
          <w:rFonts w:ascii="LitNusx" w:hAnsi="LitNusx"/>
          <w:b/>
          <w:bCs/>
          <w:i/>
          <w:iCs/>
          <w:sz w:val="24"/>
          <w:szCs w:val="24"/>
          <w:lang w:val="en-US"/>
        </w:rPr>
      </w:pPr>
      <w:r w:rsidRPr="00682604">
        <w:rPr>
          <w:rFonts w:ascii="LitNusx" w:hAnsi="LitNusx"/>
          <w:b/>
          <w:bCs/>
          <w:i/>
          <w:iCs/>
          <w:sz w:val="24"/>
          <w:szCs w:val="24"/>
          <w:lang w:val="en-US"/>
        </w:rPr>
        <w:t>ukuCvenebebi</w:t>
      </w:r>
    </w:p>
    <w:p w14:paraId="0926030C" w14:textId="1B22A73E" w:rsidR="003F0205" w:rsidRPr="00682604" w:rsidRDefault="003F0205" w:rsidP="008E52E1">
      <w:pPr>
        <w:pStyle w:val="ListParagraph"/>
        <w:spacing w:after="0" w:line="240" w:lineRule="auto"/>
        <w:ind w:left="0"/>
        <w:jc w:val="both"/>
        <w:rPr>
          <w:rFonts w:ascii="LitNusx" w:hAnsi="LitNusx"/>
          <w:sz w:val="24"/>
          <w:szCs w:val="24"/>
        </w:rPr>
      </w:pPr>
      <w:r w:rsidRPr="00682604">
        <w:rPr>
          <w:rFonts w:ascii="LitNusx" w:hAnsi="LitNusx"/>
          <w:sz w:val="24"/>
          <w:szCs w:val="24"/>
        </w:rPr>
        <w:t>momatebuli mgrZnobeloba meTadonis hidroqloridis an preparatis romelime sxva komponentis mimarT; ukuCvenebebis arseboba opioidebis miRebis mimarT, magaliTad sunTqvis daTrgunva (aucilebeli sareanimacio aRWurvilobis ararsebobisas); bronqu</w:t>
      </w:r>
      <w:r w:rsidR="001A03AF" w:rsidRPr="00682604">
        <w:rPr>
          <w:rFonts w:ascii="LitNusx" w:hAnsi="LitNusx"/>
          <w:sz w:val="24"/>
          <w:szCs w:val="24"/>
        </w:rPr>
        <w:t>l</w:t>
      </w:r>
      <w:r w:rsidRPr="00682604">
        <w:rPr>
          <w:rFonts w:ascii="LitNusx" w:hAnsi="LitNusx"/>
          <w:sz w:val="24"/>
          <w:szCs w:val="24"/>
        </w:rPr>
        <w:t xml:space="preserve">i asTmis gamwvavebis periodi, </w:t>
      </w:r>
      <w:r w:rsidRPr="00682604">
        <w:rPr>
          <w:rFonts w:ascii="Times New Roman" w:hAnsi="Times New Roman" w:cs="Times New Roman"/>
          <w:sz w:val="24"/>
          <w:szCs w:val="24"/>
        </w:rPr>
        <w:t>CO</w:t>
      </w:r>
      <w:r w:rsidRPr="00682604">
        <w:rPr>
          <w:rFonts w:ascii="Times New Roman" w:hAnsi="Times New Roman" w:cs="Times New Roman"/>
          <w:sz w:val="24"/>
          <w:szCs w:val="24"/>
          <w:vertAlign w:val="subscript"/>
        </w:rPr>
        <w:t>2</w:t>
      </w:r>
      <w:r w:rsidRPr="00682604">
        <w:rPr>
          <w:rFonts w:ascii="LitNusx" w:hAnsi="LitNusx"/>
          <w:sz w:val="24"/>
          <w:szCs w:val="24"/>
        </w:rPr>
        <w:t>-is  Warbad dagroveba sisxlSi; sasunTqi gzebis obstruqciuli daavadebebi; eWvi kuWnawlavur gauvalobaze; wylulovani koliti; fsevdomembranul kolitTan asocirebuli diarea, romelsac iwvevs cefalosporinebi, linkomicini, k</w:t>
      </w:r>
      <w:r w:rsidR="001A03AF" w:rsidRPr="00682604">
        <w:rPr>
          <w:rFonts w:ascii="LitNusx" w:hAnsi="LitNusx"/>
          <w:sz w:val="24"/>
          <w:szCs w:val="24"/>
        </w:rPr>
        <w:t>li</w:t>
      </w:r>
      <w:r w:rsidRPr="00682604">
        <w:rPr>
          <w:rFonts w:ascii="LitNusx" w:hAnsi="LitNusx"/>
          <w:sz w:val="24"/>
          <w:szCs w:val="24"/>
        </w:rPr>
        <w:t xml:space="preserve">ndamicini, penicilinebi; </w:t>
      </w:r>
      <w:r w:rsidR="008F10EB" w:rsidRPr="00682604">
        <w:rPr>
          <w:rFonts w:ascii="Sylfaen" w:hAnsi="Sylfaen" w:cs="Sylfaen"/>
        </w:rPr>
        <w:t>დიარეა</w:t>
      </w:r>
      <w:r w:rsidR="008F10EB" w:rsidRPr="00682604">
        <w:rPr>
          <w:rFonts w:ascii="LitNusx" w:hAnsi="LitNusx"/>
        </w:rPr>
        <w:t xml:space="preserve">, </w:t>
      </w:r>
      <w:r w:rsidR="008F10EB" w:rsidRPr="00682604">
        <w:rPr>
          <w:rFonts w:ascii="Sylfaen" w:hAnsi="Sylfaen" w:cs="Sylfaen"/>
        </w:rPr>
        <w:t>რომელიც</w:t>
      </w:r>
      <w:r w:rsidR="008F10EB" w:rsidRPr="00682604">
        <w:rPr>
          <w:rFonts w:ascii="LitNusx" w:hAnsi="LitNusx"/>
        </w:rPr>
        <w:t xml:space="preserve"> </w:t>
      </w:r>
      <w:r w:rsidR="008F10EB" w:rsidRPr="00682604">
        <w:rPr>
          <w:rFonts w:ascii="Sylfaen" w:hAnsi="Sylfaen" w:cs="Sylfaen"/>
        </w:rPr>
        <w:t>განვითარდა</w:t>
      </w:r>
      <w:r w:rsidR="008F10EB" w:rsidRPr="00682604">
        <w:rPr>
          <w:rFonts w:ascii="LitNusx" w:hAnsi="LitNusx"/>
        </w:rPr>
        <w:t xml:space="preserve"> </w:t>
      </w:r>
      <w:r w:rsidR="008F10EB" w:rsidRPr="00682604">
        <w:rPr>
          <w:rFonts w:ascii="Sylfaen" w:hAnsi="Sylfaen" w:cs="Sylfaen"/>
        </w:rPr>
        <w:t>მოწამვლის</w:t>
      </w:r>
      <w:r w:rsidR="008F10EB" w:rsidRPr="00682604">
        <w:rPr>
          <w:rFonts w:ascii="LitNusx" w:hAnsi="LitNusx"/>
        </w:rPr>
        <w:t xml:space="preserve"> </w:t>
      </w:r>
      <w:r w:rsidR="008F10EB" w:rsidRPr="00682604">
        <w:rPr>
          <w:rFonts w:ascii="Sylfaen" w:hAnsi="Sylfaen" w:cs="Sylfaen"/>
        </w:rPr>
        <w:t>შედეგად</w:t>
      </w:r>
      <w:r w:rsidR="008F10EB" w:rsidRPr="00682604">
        <w:rPr>
          <w:rFonts w:ascii="LitNusx" w:hAnsi="LitNusx"/>
          <w:sz w:val="24"/>
          <w:szCs w:val="24"/>
        </w:rPr>
        <w:t xml:space="preserve"> </w:t>
      </w:r>
      <w:r w:rsidRPr="00682604">
        <w:rPr>
          <w:rFonts w:ascii="LitNusx" w:hAnsi="LitNusx"/>
          <w:sz w:val="24"/>
          <w:szCs w:val="24"/>
        </w:rPr>
        <w:t xml:space="preserve">(sanam saWmlis momnelebeli traqtidan ar iqneba gamoyofili toqsikuri nivTierebebi); qalasSida </w:t>
      </w:r>
      <w:r w:rsidR="00877841" w:rsidRPr="00682604">
        <w:rPr>
          <w:rFonts w:ascii="LitNusx" w:hAnsi="LitNusx"/>
          <w:sz w:val="24"/>
          <w:szCs w:val="24"/>
        </w:rPr>
        <w:t>hipertenzia</w:t>
      </w:r>
      <w:r w:rsidRPr="00682604">
        <w:rPr>
          <w:rFonts w:ascii="LitNusx" w:hAnsi="LitNusx"/>
          <w:sz w:val="24"/>
          <w:szCs w:val="24"/>
        </w:rPr>
        <w:t>, qala-tvinis travma; RviZlisa da Tirkm</w:t>
      </w:r>
      <w:r w:rsidR="00877841" w:rsidRPr="00682604">
        <w:rPr>
          <w:rFonts w:ascii="LitNusx" w:hAnsi="LitNusx"/>
          <w:sz w:val="24"/>
          <w:szCs w:val="24"/>
        </w:rPr>
        <w:t>e</w:t>
      </w:r>
      <w:r w:rsidRPr="00682604">
        <w:rPr>
          <w:rFonts w:ascii="LitNusx" w:hAnsi="LitNusx"/>
          <w:sz w:val="24"/>
          <w:szCs w:val="24"/>
        </w:rPr>
        <w:t>l</w:t>
      </w:r>
      <w:r w:rsidR="00877841" w:rsidRPr="00682604">
        <w:rPr>
          <w:rFonts w:ascii="LitNusx" w:hAnsi="LitNusx"/>
          <w:sz w:val="24"/>
          <w:szCs w:val="24"/>
        </w:rPr>
        <w:t>eb</w:t>
      </w:r>
      <w:r w:rsidRPr="00682604">
        <w:rPr>
          <w:rFonts w:ascii="LitNusx" w:hAnsi="LitNusx"/>
          <w:sz w:val="24"/>
          <w:szCs w:val="24"/>
        </w:rPr>
        <w:t>is m</w:t>
      </w:r>
      <w:r w:rsidR="00877841" w:rsidRPr="00682604">
        <w:rPr>
          <w:rFonts w:ascii="LitNusx" w:hAnsi="LitNusx"/>
          <w:sz w:val="24"/>
          <w:szCs w:val="24"/>
        </w:rPr>
        <w:t>Zime</w:t>
      </w:r>
      <w:r w:rsidRPr="00682604">
        <w:rPr>
          <w:rFonts w:ascii="LitNusx" w:hAnsi="LitNusx"/>
          <w:sz w:val="24"/>
          <w:szCs w:val="24"/>
        </w:rPr>
        <w:t xml:space="preserve"> ukmarisoba; sanaRvle da Sardgamomyofi gzebis spazmebi; narkodamokidebuleba sust opiatebze (petidini, kodeini); damokidebuleba araopioidur wammlebze; mwvave alkoholizmi; miReba monoaminoqsidazas (mao) inhibitorebTan erTad (moklobemidis CaTvliT) da maTi moxsnis Semdgomi 2 kviris ganmavlobaSi </w:t>
      </w:r>
    </w:p>
    <w:p w14:paraId="124F8A1A" w14:textId="77777777" w:rsidR="00441B11" w:rsidRPr="00682604" w:rsidRDefault="00441B11" w:rsidP="008E52E1">
      <w:pPr>
        <w:pStyle w:val="ListParagraph"/>
        <w:spacing w:after="0" w:line="240" w:lineRule="auto"/>
        <w:ind w:left="0"/>
        <w:jc w:val="both"/>
        <w:rPr>
          <w:rFonts w:ascii="LitNusx" w:hAnsi="LitNusx"/>
          <w:sz w:val="24"/>
          <w:szCs w:val="24"/>
        </w:rPr>
      </w:pPr>
    </w:p>
    <w:p w14:paraId="1071B767" w14:textId="1B76A747" w:rsidR="003F0205" w:rsidRPr="00682604" w:rsidRDefault="003F0205" w:rsidP="008E52E1">
      <w:pPr>
        <w:spacing w:after="0" w:line="240" w:lineRule="auto"/>
        <w:jc w:val="both"/>
        <w:rPr>
          <w:rFonts w:ascii="LitNusx" w:hAnsi="LitNusx"/>
          <w:b/>
          <w:i/>
          <w:iCs/>
          <w:sz w:val="24"/>
          <w:szCs w:val="24"/>
          <w:lang w:val="en-US"/>
        </w:rPr>
      </w:pPr>
      <w:r w:rsidRPr="00682604">
        <w:rPr>
          <w:rFonts w:ascii="LitNusx" w:hAnsi="LitNusx"/>
          <w:b/>
          <w:i/>
          <w:iCs/>
          <w:sz w:val="24"/>
          <w:szCs w:val="24"/>
          <w:lang w:val="en-US"/>
        </w:rPr>
        <w:t xml:space="preserve">urTierTqmedeba sxva wamlebTan da urTierTqmedebis sxva saxeebi </w:t>
      </w:r>
    </w:p>
    <w:p w14:paraId="7595A77B"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urTierTqmedebis farmakokinetikuri saxeeebi</w:t>
      </w:r>
    </w:p>
    <w:p w14:paraId="09471B50" w14:textId="7651734C"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aris </w:t>
      </w:r>
      <w:r w:rsidRPr="00682604">
        <w:rPr>
          <w:rFonts w:ascii="Times New Roman" w:hAnsi="Times New Roman" w:cs="Times New Roman"/>
          <w:sz w:val="24"/>
          <w:szCs w:val="24"/>
          <w:lang w:val="en-US"/>
        </w:rPr>
        <w:t>P-</w:t>
      </w:r>
      <w:r w:rsidRPr="00682604">
        <w:rPr>
          <w:rFonts w:ascii="LitNusx" w:hAnsi="LitNusx"/>
          <w:sz w:val="24"/>
          <w:szCs w:val="24"/>
          <w:lang w:val="en-US"/>
        </w:rPr>
        <w:t>glikoproteinuli substrati, amitom, meTadonis koncentracia SeiZleba aamaRlos misi moqmedebis Semakavebelma yvela preparatma (qinidini, verapamili).</w:t>
      </w:r>
    </w:p>
    <w:p w14:paraId="07EF88D5"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metabolizdeba </w:t>
      </w:r>
      <w:r w:rsidRPr="00682604">
        <w:rPr>
          <w:sz w:val="24"/>
          <w:szCs w:val="24"/>
          <w:lang w:val="en-US"/>
        </w:rPr>
        <w:t>CYP3A4</w:t>
      </w:r>
      <w:r w:rsidRPr="00682604">
        <w:rPr>
          <w:rFonts w:ascii="LitNusx" w:hAnsi="LitNusx"/>
          <w:sz w:val="24"/>
          <w:szCs w:val="24"/>
          <w:lang w:val="en-US"/>
        </w:rPr>
        <w:t xml:space="preserve"> izofermentiT. </w:t>
      </w:r>
    </w:p>
    <w:p w14:paraId="0B6112C6" w14:textId="4AE59F66"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am izofermentis stimulatorebma (barbituratebi, karbamazepini, fenitoini, krazana, nevirapini, rifampicini) SeiZleba xeli Seuwyos meTadonis metabolizms RviZlSi. me</w:t>
      </w:r>
      <w:r w:rsidR="00F20024" w:rsidRPr="00682604">
        <w:rPr>
          <w:rFonts w:ascii="LitNusx" w:hAnsi="LitNusx"/>
          <w:sz w:val="24"/>
          <w:szCs w:val="24"/>
          <w:lang w:val="en-US"/>
        </w:rPr>
        <w:t>T</w:t>
      </w:r>
      <w:r w:rsidRPr="00682604">
        <w:rPr>
          <w:rFonts w:ascii="LitNusx" w:hAnsi="LitNusx"/>
          <w:sz w:val="24"/>
          <w:szCs w:val="24"/>
          <w:lang w:val="en-US"/>
        </w:rPr>
        <w:t xml:space="preserve">adoni-zn-is gamoyenebam </w:t>
      </w:r>
      <w:r w:rsidRPr="00682604">
        <w:rPr>
          <w:sz w:val="24"/>
          <w:szCs w:val="24"/>
          <w:lang w:val="en-US"/>
        </w:rPr>
        <w:t>CYP3A4</w:t>
      </w:r>
      <w:r w:rsidRPr="00682604">
        <w:rPr>
          <w:rFonts w:ascii="LitNusx" w:hAnsi="LitNusx"/>
          <w:sz w:val="24"/>
          <w:szCs w:val="24"/>
          <w:lang w:val="en-US"/>
        </w:rPr>
        <w:t xml:space="preserve"> izofermentis induqtorebTan erTad, SeiZleba moxsnis sindromis ganviTareba gamoiwvios. imis gamo, rom arsebobs cnobebi aseTi urTierTqmedebis SemTxvevebis Sesaxeb, moxnis simptomebisas warmoiSoba metadonos dozis gazrdis aucilebloba. </w:t>
      </w:r>
      <w:r w:rsidRPr="00682604">
        <w:rPr>
          <w:sz w:val="24"/>
          <w:szCs w:val="24"/>
          <w:lang w:val="en-US"/>
        </w:rPr>
        <w:t>CYP3A4</w:t>
      </w:r>
      <w:r w:rsidRPr="00682604">
        <w:rPr>
          <w:rFonts w:ascii="LitNusx" w:hAnsi="LitNusx"/>
          <w:sz w:val="24"/>
          <w:szCs w:val="24"/>
          <w:lang w:val="en-US"/>
        </w:rPr>
        <w:t xml:space="preserve"> izofermentis induqtorebis gamoyenebiT Catarebuli Terapiis Sewyvetis SemTxvevaSi, meTadonis doza unda Semcirdes.   </w:t>
      </w:r>
    </w:p>
    <w:p w14:paraId="2619DCAB" w14:textId="77777777" w:rsidR="00A46AE8" w:rsidRPr="00682604" w:rsidRDefault="00A46AE8" w:rsidP="008E52E1">
      <w:pPr>
        <w:spacing w:after="0" w:line="240" w:lineRule="auto"/>
        <w:jc w:val="both"/>
        <w:rPr>
          <w:lang w:val="en-US"/>
        </w:rPr>
      </w:pPr>
      <w:r w:rsidRPr="00682604">
        <w:rPr>
          <w:lang w:val="en-US"/>
        </w:rPr>
        <w:t>CYP3A4 ინჰიბიტორებმა (კანაბინოიდები (მათ შორის კანაბიდიოლი), კლარითრომიცინი, დელავირდინი, ერითრომიცინი, ფლუკონაზოლი, გრეიფრუტის წვენი, სეროტონინის სელექციური ინჰიბიტორები (სერტრალინი, ფლუვოქსამინი), იტრაკონაზოლი, კეტოკონაზოლი, ნეფაზოდონი) შეიძლება გაზარდონ მეთადონის კონცენტრაცია პლაზმაში.</w:t>
      </w:r>
    </w:p>
    <w:p w14:paraId="49336270" w14:textId="3FCBB1AD" w:rsidR="00A46AE8" w:rsidRPr="00682604" w:rsidRDefault="00A46AE8" w:rsidP="008E52E1">
      <w:pPr>
        <w:spacing w:after="0" w:line="240" w:lineRule="auto"/>
        <w:jc w:val="both"/>
        <w:rPr>
          <w:lang w:val="en-US"/>
        </w:rPr>
      </w:pPr>
      <w:r w:rsidRPr="00682604">
        <w:rPr>
          <w:lang w:val="en-US"/>
        </w:rPr>
        <w:lastRenderedPageBreak/>
        <w:t xml:space="preserve">მეთადონის </w:t>
      </w:r>
      <w:r w:rsidR="00DC1602" w:rsidRPr="00682604">
        <w:rPr>
          <w:lang w:val="ka-GE"/>
        </w:rPr>
        <w:t>ექსკრეცია</w:t>
      </w:r>
      <w:r w:rsidRPr="00682604">
        <w:rPr>
          <w:lang w:val="en-US"/>
        </w:rPr>
        <w:t xml:space="preserve"> მცირდება CYP3A4 ინჰიბიტორების, როგორიცაა გარკვეული ანტიაივ პრეპარატები, მაკროლიდები, ციმეტიდინი და სოკოს საწინააღმდეგო პრეპარატები (რადგან მეთადონი მეტაბოლიზდება CYP3A4 იზო</w:t>
      </w:r>
      <w:r w:rsidR="002C0E81" w:rsidRPr="00682604">
        <w:rPr>
          <w:lang w:val="en-US"/>
        </w:rPr>
        <w:t>ფერმენტ</w:t>
      </w:r>
      <w:r w:rsidRPr="00682604">
        <w:rPr>
          <w:lang w:val="en-US"/>
        </w:rPr>
        <w:t>ით).</w:t>
      </w:r>
    </w:p>
    <w:p w14:paraId="5354461E" w14:textId="775A5130"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 amcirebs `koncentracia-drois~ mrudq</w:t>
      </w:r>
      <w:r w:rsidR="000E5592" w:rsidRPr="00682604">
        <w:rPr>
          <w:rFonts w:ascii="LitNusx" w:hAnsi="LitNusx"/>
          <w:sz w:val="24"/>
          <w:szCs w:val="24"/>
          <w:lang w:val="en-US"/>
        </w:rPr>
        <w:t>veSa</w:t>
      </w:r>
      <w:r w:rsidRPr="00682604">
        <w:rPr>
          <w:rFonts w:ascii="LitNusx" w:hAnsi="LitNusx"/>
          <w:sz w:val="24"/>
          <w:szCs w:val="24"/>
          <w:lang w:val="en-US"/>
        </w:rPr>
        <w:t xml:space="preserve"> farTobs (</w:t>
      </w:r>
      <w:r w:rsidRPr="00682604">
        <w:rPr>
          <w:sz w:val="24"/>
          <w:szCs w:val="24"/>
          <w:lang w:val="en-US"/>
        </w:rPr>
        <w:t>AUC</w:t>
      </w:r>
      <w:r w:rsidRPr="00682604">
        <w:rPr>
          <w:rFonts w:ascii="LitNusx" w:hAnsi="LitNusx"/>
          <w:sz w:val="24"/>
          <w:szCs w:val="24"/>
          <w:lang w:val="en-US"/>
        </w:rPr>
        <w:t>) da didanozinisa da stavudinis maqsimalur koncentrciebs (</w:t>
      </w:r>
      <w:r w:rsidRPr="00682604">
        <w:rPr>
          <w:sz w:val="24"/>
          <w:szCs w:val="24"/>
          <w:lang w:val="en-US"/>
        </w:rPr>
        <w:t>C</w:t>
      </w:r>
      <w:r w:rsidRPr="00682604">
        <w:rPr>
          <w:sz w:val="24"/>
          <w:szCs w:val="24"/>
          <w:vertAlign w:val="subscript"/>
          <w:lang w:val="en-US"/>
        </w:rPr>
        <w:t>max</w:t>
      </w:r>
      <w:r w:rsidRPr="00682604">
        <w:rPr>
          <w:rFonts w:ascii="LitNusx" w:hAnsi="LitNusx"/>
          <w:sz w:val="24"/>
          <w:szCs w:val="24"/>
          <w:lang w:val="en-US"/>
        </w:rPr>
        <w:t xml:space="preserve">), amcirebs ra am preparatebis bioSeRwevadobas. amas garda, meTadonma SeiZleba Seanelos Sewova da aamaRlos metabolizmi zemoaRniSnuli wamlebis pirveli miRebis Semdeg. </w:t>
      </w:r>
    </w:p>
    <w:p w14:paraId="6312C829" w14:textId="25F56E5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amaRlebs zidovudinis plazmaSi koncentracia rogorc peroraluri miRebis, ise venaSi Seyvanisas da aseve, ufro didi doniT zrdis zidovudinis </w:t>
      </w:r>
      <w:r w:rsidRPr="00682604">
        <w:rPr>
          <w:sz w:val="24"/>
          <w:szCs w:val="24"/>
          <w:lang w:val="en-US"/>
        </w:rPr>
        <w:t>AUC</w:t>
      </w:r>
      <w:r w:rsidRPr="00682604">
        <w:rPr>
          <w:rFonts w:ascii="LitNusx" w:hAnsi="LitNusx"/>
          <w:sz w:val="24"/>
          <w:szCs w:val="24"/>
          <w:lang w:val="en-US"/>
        </w:rPr>
        <w:t>-s misi peroraluri miRebisas, vidre venaSi Seyvanisas. es efeqtebi gamowveulia glukuronmJavasa da zidovudinis SekavSirebis procesis warmoqmnis damuxruWebiT, rac Tirkm</w:t>
      </w:r>
      <w:r w:rsidR="00195390" w:rsidRPr="00682604">
        <w:rPr>
          <w:rFonts w:ascii="LitNusx" w:hAnsi="LitNusx"/>
          <w:sz w:val="24"/>
          <w:szCs w:val="24"/>
          <w:lang w:val="en-US"/>
        </w:rPr>
        <w:t>lis</w:t>
      </w:r>
      <w:r w:rsidRPr="00682604">
        <w:rPr>
          <w:rFonts w:ascii="LitNusx" w:hAnsi="LitNusx"/>
          <w:sz w:val="24"/>
          <w:szCs w:val="24"/>
          <w:lang w:val="en-US"/>
        </w:rPr>
        <w:t xml:space="preserve"> klirenss amcirebs. meTadonis gamoyenebiT mkurnalobisas, saWiroa monitoringi zidovudinis toqsikurobaze misi micemisas pacientebisaTvis, ra SemTxvevaSic zidovudinis doza unda Semcirdes. pacientebs, romlebsac erTdroulad eZleva es ori wamali, SeiZleba ganuviTardes moxsnis sindromis tipiuri simptomebi (Zlieri Tavis tkivili, tkivili kunTebSi, daRliloba, gaRizianeba)</w:t>
      </w:r>
      <w:r w:rsidR="00195390" w:rsidRPr="00682604">
        <w:rPr>
          <w:rFonts w:ascii="LitNusx" w:hAnsi="LitNusx"/>
          <w:sz w:val="24"/>
          <w:szCs w:val="24"/>
          <w:lang w:val="en-US"/>
        </w:rPr>
        <w:t xml:space="preserve">. </w:t>
      </w:r>
      <w:r w:rsidRPr="00682604">
        <w:rPr>
          <w:rFonts w:ascii="LitNusx" w:hAnsi="LitNusx"/>
          <w:sz w:val="24"/>
          <w:szCs w:val="24"/>
          <w:lang w:val="en-US"/>
        </w:rPr>
        <w:t>antiretrovirusulma proteaz</w:t>
      </w:r>
      <w:r w:rsidR="00195390" w:rsidRPr="00682604">
        <w:rPr>
          <w:rFonts w:ascii="LitNusx" w:hAnsi="LitNusx"/>
          <w:sz w:val="24"/>
          <w:szCs w:val="24"/>
          <w:lang w:val="en-US"/>
        </w:rPr>
        <w:t>as</w:t>
      </w:r>
      <w:r w:rsidRPr="00682604">
        <w:rPr>
          <w:rFonts w:ascii="LitNusx" w:hAnsi="LitNusx"/>
          <w:sz w:val="24"/>
          <w:szCs w:val="24"/>
          <w:lang w:val="en-US"/>
        </w:rPr>
        <w:t xml:space="preserve"> inhibitorma SeiZleba daamuxruWos meTadonis metabolizmi. SedarebiT ufro mniSvnelovani reaqciebi xdeba ritonaviris miRebisas, rito</w:t>
      </w:r>
      <w:r w:rsidR="00195390" w:rsidRPr="00682604">
        <w:rPr>
          <w:rFonts w:ascii="LitNusx" w:hAnsi="LitNusx"/>
          <w:sz w:val="24"/>
          <w:szCs w:val="24"/>
          <w:lang w:val="en-US"/>
        </w:rPr>
        <w:t>n</w:t>
      </w:r>
      <w:r w:rsidRPr="00682604">
        <w:rPr>
          <w:rFonts w:ascii="LitNusx" w:hAnsi="LitNusx"/>
          <w:sz w:val="24"/>
          <w:szCs w:val="24"/>
          <w:lang w:val="en-US"/>
        </w:rPr>
        <w:t>a</w:t>
      </w:r>
      <w:r w:rsidR="00195390" w:rsidRPr="00682604">
        <w:rPr>
          <w:rFonts w:ascii="LitNusx" w:hAnsi="LitNusx"/>
          <w:sz w:val="24"/>
          <w:szCs w:val="24"/>
          <w:lang w:val="en-US"/>
        </w:rPr>
        <w:t>v</w:t>
      </w:r>
      <w:r w:rsidRPr="00682604">
        <w:rPr>
          <w:rFonts w:ascii="LitNusx" w:hAnsi="LitNusx"/>
          <w:sz w:val="24"/>
          <w:szCs w:val="24"/>
          <w:lang w:val="en-US"/>
        </w:rPr>
        <w:t>i</w:t>
      </w:r>
      <w:r w:rsidR="00195390" w:rsidRPr="00682604">
        <w:rPr>
          <w:rFonts w:ascii="LitNusx" w:hAnsi="LitNusx"/>
          <w:sz w:val="24"/>
          <w:szCs w:val="24"/>
          <w:lang w:val="en-US"/>
        </w:rPr>
        <w:t>r</w:t>
      </w:r>
      <w:r w:rsidRPr="00682604">
        <w:rPr>
          <w:rFonts w:ascii="LitNusx" w:hAnsi="LitNusx"/>
          <w:sz w:val="24"/>
          <w:szCs w:val="24"/>
          <w:lang w:val="en-US"/>
        </w:rPr>
        <w:t xml:space="preserve">i/lopinavirisa da meTadonis erTdrouli miRebisas aRniSnulia meTadonis koncentraciis kleba sisxlis plazmaSi, Tumca, am dros, moxsnis sindromi arc Tu yovelTvis aRiniSneba. magram am preparatebis gamoyeneba meTadonTan kombinaciiT, sifrTxiles saWiroebs. amave dros, SesaZlebelia misi urTierTqmedeba abakavirTan, rac, rogorc wesi, dozis koreqtirebas ar saWiroebs. </w:t>
      </w:r>
    </w:p>
    <w:p w14:paraId="6295AFDF"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nevirapinma SeiZleba Seamciros meTadonis koncentracia RviZlSi am ukanasknelis metabolizmis amaRlebis xarjze. meTadonisa da nevirapinis erTdroulad miRebisas aRniSnulia moxnis sindromis ganviTarebis SemTxvevebi. Tu nevirapini eniSneba pacientebs, romlebic meTadoni-zn-s Rebulobdnen, saWiroa maTi guldasmiTi dakvirveba moxsnis sindromis gamosavlenad, aucileblobis SemTxvevaSi ki meTadonis doza unda dakoreqtirdes. </w:t>
      </w:r>
    </w:p>
    <w:p w14:paraId="2388FC31" w14:textId="7A82B42F" w:rsidR="005E711E" w:rsidRPr="00682604" w:rsidRDefault="005E711E" w:rsidP="008E52E1">
      <w:pPr>
        <w:spacing w:after="0" w:line="240" w:lineRule="auto"/>
        <w:jc w:val="both"/>
        <w:rPr>
          <w:rFonts w:ascii="Times New Roman" w:eastAsia="Times New Roman" w:hAnsi="Times New Roman" w:cs="Times New Roman"/>
          <w:lang w:val="en-US" w:eastAsia="ru-RU"/>
        </w:rPr>
      </w:pPr>
      <w:r w:rsidRPr="00682604">
        <w:rPr>
          <w:rFonts w:ascii="Sylfaen" w:eastAsia="Times New Roman" w:hAnsi="Sylfaen" w:cs="Sylfaen"/>
          <w:lang w:eastAsia="ru-RU"/>
        </w:rPr>
        <w:t>ეფავირენცი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ციტოქრომ</w:t>
      </w:r>
      <w:r w:rsidRPr="00682604">
        <w:rPr>
          <w:rFonts w:ascii="Times New Roman" w:eastAsia="Times New Roman" w:hAnsi="Times New Roman" w:cs="Times New Roman"/>
          <w:lang w:val="en-US" w:eastAsia="ru-RU"/>
        </w:rPr>
        <w:t xml:space="preserve"> P4503A4-</w:t>
      </w:r>
      <w:r w:rsidRPr="00682604">
        <w:rPr>
          <w:rFonts w:ascii="Sylfaen" w:eastAsia="Times New Roman" w:hAnsi="Sylfaen" w:cs="Sylfaen"/>
          <w:lang w:eastAsia="ru-RU"/>
        </w:rPr>
        <w:t>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მეშვეობით</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იწვევს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მეთადონის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მეტაბოლიზმს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ეფავირენცით</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სამკვირიანი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მკურნალობის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შემდეგ</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მეთადონის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საშუალო</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პიკური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კონცენტრაციები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და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მრუდქვეშ</w:t>
      </w:r>
      <w:r w:rsidR="008C4226" w:rsidRPr="00682604">
        <w:rPr>
          <w:rFonts w:ascii="Sylfaen" w:eastAsia="Times New Roman" w:hAnsi="Sylfaen" w:cs="Sylfaen"/>
          <w:lang w:val="ka-GE" w:eastAsia="ru-RU"/>
        </w:rPr>
        <w:t>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ფართობი</w:t>
      </w:r>
      <w:r w:rsidRPr="00682604">
        <w:rPr>
          <w:rFonts w:ascii="Times New Roman" w:eastAsia="Times New Roman" w:hAnsi="Times New Roman" w:cs="Times New Roman"/>
          <w:lang w:val="en-US" w:eastAsia="ru-RU"/>
        </w:rPr>
        <w:t xml:space="preserve"> (AUC) </w:t>
      </w:r>
      <w:r w:rsidRPr="00682604">
        <w:rPr>
          <w:rFonts w:ascii="Sylfaen" w:eastAsia="Times New Roman" w:hAnsi="Sylfaen" w:cs="Sylfaen"/>
          <w:lang w:eastAsia="ru-RU"/>
        </w:rPr>
        <w:t>შემცირდა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შესაბამისად</w:t>
      </w:r>
      <w:r w:rsidRPr="00682604">
        <w:rPr>
          <w:rFonts w:ascii="Times New Roman" w:eastAsia="Times New Roman" w:hAnsi="Times New Roman" w:cs="Times New Roman"/>
          <w:lang w:val="en-US" w:eastAsia="ru-RU"/>
        </w:rPr>
        <w:t xml:space="preserve"> 48%-</w:t>
      </w:r>
      <w:r w:rsidRPr="00682604">
        <w:rPr>
          <w:rFonts w:ascii="Sylfaen" w:eastAsia="Times New Roman" w:hAnsi="Sylfaen" w:cs="Sylfaen"/>
          <w:lang w:eastAsia="ru-RU"/>
        </w:rPr>
        <w:t>ით</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და</w:t>
      </w:r>
      <w:r w:rsidRPr="00682604">
        <w:rPr>
          <w:rFonts w:ascii="Times New Roman" w:eastAsia="Times New Roman" w:hAnsi="Times New Roman" w:cs="Times New Roman"/>
          <w:lang w:val="en-US" w:eastAsia="ru-RU"/>
        </w:rPr>
        <w:t xml:space="preserve"> 57%-</w:t>
      </w:r>
      <w:r w:rsidRPr="00682604">
        <w:rPr>
          <w:rFonts w:ascii="Sylfaen" w:eastAsia="Times New Roman" w:hAnsi="Sylfaen" w:cs="Sylfaen"/>
          <w:lang w:eastAsia="ru-RU"/>
        </w:rPr>
        <w:t>ით</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ვარაუდობენ</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რომ</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ეფავირენცის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მეთადონის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თერაპიაზე</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დამატებამ</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შეიძლება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გამოიწვიოს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მოხსნის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სინდრომის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სიმპტომები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რომლებიც</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როგორც</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წესი</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ეფავირენცი</w:t>
      </w:r>
      <w:r w:rsidR="008C4226" w:rsidRPr="00682604">
        <w:rPr>
          <w:rFonts w:ascii="Sylfaen" w:eastAsia="Times New Roman" w:hAnsi="Sylfaen" w:cs="Sylfaen"/>
          <w:lang w:val="ka-GE" w:eastAsia="ru-RU"/>
        </w:rPr>
        <w:t>ს ჩართვიდან</w:t>
      </w:r>
      <w:r w:rsidRPr="00682604">
        <w:rPr>
          <w:rFonts w:ascii="Times New Roman" w:eastAsia="Times New Roman" w:hAnsi="Times New Roman" w:cs="Times New Roman"/>
          <w:lang w:val="en-US" w:eastAsia="ru-RU"/>
        </w:rPr>
        <w:t xml:space="preserve"> </w:t>
      </w:r>
      <w:r w:rsidR="008C4226" w:rsidRPr="00682604">
        <w:rPr>
          <w:rFonts w:ascii="Sylfaen" w:eastAsia="Times New Roman" w:hAnsi="Sylfaen" w:cs="Sylfaen"/>
          <w:lang w:eastAsia="ru-RU"/>
        </w:rPr>
        <w:t>ორკვირიანი</w:t>
      </w:r>
      <w:r w:rsidR="008C4226" w:rsidRPr="00682604">
        <w:rPr>
          <w:rFonts w:ascii="Sylfaen" w:eastAsia="Times New Roman" w:hAnsi="Sylfaen" w:cs="Sylfaen"/>
          <w:lang w:val="ka-GE" w:eastAsia="ru-RU"/>
        </w:rPr>
        <w:t xml:space="preserve"> პერიოდის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შემდეგ</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იწყება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და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შეიძლება</w:t>
      </w:r>
      <w:r w:rsidRPr="00682604">
        <w:rPr>
          <w:rFonts w:ascii="Times New Roman" w:eastAsia="Times New Roman" w:hAnsi="Times New Roman" w:cs="Times New Roman"/>
          <w:lang w:val="en-US" w:eastAsia="ru-RU"/>
        </w:rPr>
        <w:t xml:space="preserve"> 28 </w:t>
      </w:r>
      <w:r w:rsidRPr="00682604">
        <w:rPr>
          <w:rFonts w:ascii="Sylfaen" w:eastAsia="Times New Roman" w:hAnsi="Sylfaen" w:cs="Sylfaen"/>
          <w:lang w:eastAsia="ru-RU"/>
        </w:rPr>
        <w:t>დღემდე</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გაგრძელდეს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ამან</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შეიძლება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დოზის</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კორექცი</w:t>
      </w:r>
      <w:r w:rsidR="008C4226" w:rsidRPr="00682604">
        <w:rPr>
          <w:rFonts w:ascii="Sylfaen" w:eastAsia="Times New Roman" w:hAnsi="Sylfaen" w:cs="Sylfaen"/>
          <w:lang w:val="ka-GE" w:eastAsia="ru-RU"/>
        </w:rPr>
        <w:t>ის აუცილებლობა</w:t>
      </w:r>
      <w:r w:rsidRPr="00682604">
        <w:rPr>
          <w:rFonts w:ascii="Times New Roman" w:eastAsia="Times New Roman" w:hAnsi="Times New Roman" w:cs="Times New Roman"/>
          <w:lang w:val="en-US" w:eastAsia="ru-RU"/>
        </w:rPr>
        <w:t xml:space="preserve"> </w:t>
      </w:r>
      <w:r w:rsidRPr="00682604">
        <w:rPr>
          <w:rFonts w:ascii="Sylfaen" w:eastAsia="Times New Roman" w:hAnsi="Sylfaen" w:cs="Sylfaen"/>
          <w:lang w:eastAsia="ru-RU"/>
        </w:rPr>
        <w:t>გამოიწვიოს</w:t>
      </w:r>
      <w:r w:rsidRPr="00682604">
        <w:rPr>
          <w:rFonts w:ascii="Times New Roman" w:eastAsia="Times New Roman" w:hAnsi="Times New Roman" w:cs="Times New Roman"/>
          <w:lang w:val="en-US" w:eastAsia="ru-RU"/>
        </w:rPr>
        <w:t>.</w:t>
      </w:r>
    </w:p>
    <w:p w14:paraId="593FB925" w14:textId="50B0A99A"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 aris susti fuZe. Sardis damJangvelebma (amoniumis qlorodi) SeiZleba aamaRlon meTadonis Tirkm</w:t>
      </w:r>
      <w:r w:rsidR="002E4375" w:rsidRPr="00682604">
        <w:rPr>
          <w:rFonts w:ascii="LitNusx" w:hAnsi="LitNusx"/>
          <w:sz w:val="24"/>
          <w:szCs w:val="24"/>
          <w:lang w:val="en-US"/>
        </w:rPr>
        <w:t>lismieri</w:t>
      </w:r>
      <w:r w:rsidRPr="00682604">
        <w:rPr>
          <w:rFonts w:ascii="LitNusx" w:hAnsi="LitNusx"/>
          <w:sz w:val="24"/>
          <w:szCs w:val="24"/>
          <w:lang w:val="en-US"/>
        </w:rPr>
        <w:t xml:space="preserve"> klirensi. aseT SemTxvevebSi, saWiro iqneba meTadonis dozis gazrda. </w:t>
      </w:r>
    </w:p>
    <w:p w14:paraId="7CAE9602" w14:textId="4DBEDBF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vorikonazolis ganmeorebiTi peroraluri miReba iwvevs sisxlis plazmaSi meTadonis farmakologiurad aqtiuri enantiomeris (</w:t>
      </w:r>
      <w:r w:rsidRPr="00682604">
        <w:rPr>
          <w:rFonts w:ascii="Times New Roman" w:hAnsi="Times New Roman" w:cs="Times New Roman"/>
          <w:sz w:val="24"/>
          <w:szCs w:val="24"/>
          <w:lang w:val="en-US"/>
        </w:rPr>
        <w:t xml:space="preserve">R </w:t>
      </w:r>
      <w:r w:rsidRPr="00682604">
        <w:rPr>
          <w:rFonts w:ascii="LitNusx" w:hAnsi="LitNusx"/>
          <w:sz w:val="24"/>
          <w:szCs w:val="24"/>
          <w:lang w:val="en-US"/>
        </w:rPr>
        <w:t xml:space="preserve">meTadoni) koncentraciis maqsimalur amaRlebas da </w:t>
      </w:r>
      <w:r w:rsidRPr="00682604">
        <w:rPr>
          <w:rFonts w:ascii="Times New Roman" w:hAnsi="Times New Roman" w:cs="Times New Roman"/>
          <w:sz w:val="24"/>
          <w:szCs w:val="24"/>
          <w:lang w:val="en-US"/>
        </w:rPr>
        <w:t>AUC</w:t>
      </w:r>
      <w:r w:rsidRPr="00682604">
        <w:rPr>
          <w:rFonts w:ascii="LitNusx" w:hAnsi="LitNusx"/>
          <w:sz w:val="24"/>
          <w:szCs w:val="24"/>
          <w:lang w:val="en-US"/>
        </w:rPr>
        <w:t>-is gazrdas pacientebSi romlebsac meTadonis damxmare doza eZleva (30-100</w:t>
      </w:r>
      <w:r w:rsidR="002E4375" w:rsidRPr="00682604">
        <w:rPr>
          <w:rFonts w:ascii="LitNusx" w:hAnsi="LitNusx"/>
          <w:sz w:val="24"/>
          <w:szCs w:val="24"/>
          <w:lang w:val="en-US"/>
        </w:rPr>
        <w:t xml:space="preserve"> </w:t>
      </w:r>
      <w:r w:rsidRPr="00682604">
        <w:rPr>
          <w:rFonts w:ascii="LitNusx" w:hAnsi="LitNusx"/>
          <w:sz w:val="24"/>
          <w:szCs w:val="24"/>
          <w:lang w:val="en-US"/>
        </w:rPr>
        <w:t>mg dReSi erTxel). meTadonis koncentraciis gazrdam sisxlis plazmaSi SeiZleba gamoiwvios toqsikuri movlenebis ganviTareba</w:t>
      </w:r>
      <w:r w:rsidR="002E4375" w:rsidRPr="00682604">
        <w:rPr>
          <w:rFonts w:ascii="LitNusx" w:hAnsi="LitNusx"/>
          <w:sz w:val="24"/>
          <w:szCs w:val="24"/>
          <w:lang w:val="en-US"/>
        </w:rPr>
        <w:t xml:space="preserve">, </w:t>
      </w:r>
      <w:r w:rsidRPr="00682604">
        <w:rPr>
          <w:rFonts w:ascii="LitNusx" w:hAnsi="LitNusx"/>
          <w:sz w:val="24"/>
          <w:szCs w:val="24"/>
          <w:lang w:val="en-US"/>
        </w:rPr>
        <w:t xml:space="preserve">rac ukavSirdeba </w:t>
      </w:r>
      <w:r w:rsidRPr="00682604">
        <w:rPr>
          <w:sz w:val="24"/>
          <w:szCs w:val="24"/>
          <w:lang w:val="en-US"/>
        </w:rPr>
        <w:t xml:space="preserve">QT </w:t>
      </w:r>
      <w:r w:rsidRPr="00682604">
        <w:rPr>
          <w:rFonts w:ascii="LitNusx" w:hAnsi="LitNusx"/>
          <w:sz w:val="24"/>
          <w:szCs w:val="24"/>
          <w:lang w:val="en-US"/>
        </w:rPr>
        <w:t>intervalis xangrZlivobis gazrdas da ris gamoc SeiZleba saWiro gaxdes meTadonis dozis Semcireba.</w:t>
      </w:r>
    </w:p>
    <w:p w14:paraId="50BDB533" w14:textId="3B8BDC05"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lastRenderedPageBreak/>
        <w:t>sxva preparatebi</w:t>
      </w:r>
      <w:r w:rsidRPr="00682604">
        <w:rPr>
          <w:rFonts w:ascii="LitNusx" w:hAnsi="LitNusx"/>
          <w:sz w:val="24"/>
          <w:szCs w:val="24"/>
          <w:lang w:val="en-US"/>
        </w:rPr>
        <w:t xml:space="preserve">. meperidinis Terapiuli dozebiT gamoyenebam pacietebSi, romlebic mao-s inhibitorebs Rebuloben, SeiZleba mZime gverdiTi efeqtebi gamoiwvios. imis miuxedavad, rom meTadonisaTvis aseTi reaqciebi aRwerili ar aris, am preparatis gamoyenebis aucileblobisas pacientebSi, romlebic mao-s inhibitorebs Rebuloben, saWiroa Catardes </w:t>
      </w:r>
      <w:r w:rsidR="002E4375" w:rsidRPr="00682604">
        <w:rPr>
          <w:rFonts w:ascii="LitNusx" w:hAnsi="LitNusx"/>
          <w:sz w:val="24"/>
          <w:szCs w:val="24"/>
          <w:lang w:val="en-US"/>
        </w:rPr>
        <w:t>testi</w:t>
      </w:r>
      <w:r w:rsidRPr="00682604">
        <w:rPr>
          <w:rFonts w:ascii="LitNusx" w:hAnsi="LitNusx"/>
          <w:sz w:val="24"/>
          <w:szCs w:val="24"/>
          <w:lang w:val="en-US"/>
        </w:rPr>
        <w:t xml:space="preserve"> mgrZnobelobaze, rodesac, pacients ramdenime saaTis ganmavlobaSi eZleva preparatis mcire dozebi maTi TandaTanobiTi momatebiT, da amavdroulad daregistirdes pacientis mdgomareoba. </w:t>
      </w:r>
    </w:p>
    <w:p w14:paraId="18DD43B7" w14:textId="31A48F7D"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meTadonTan erTad gamoyenebisas, </w:t>
      </w:r>
      <w:r w:rsidR="00116BD8" w:rsidRPr="00682604">
        <w:rPr>
          <w:rFonts w:ascii="LitNusx" w:hAnsi="LitNusx"/>
          <w:sz w:val="24"/>
          <w:szCs w:val="24"/>
          <w:lang w:val="en-US"/>
        </w:rPr>
        <w:t>izrdeba</w:t>
      </w:r>
      <w:r w:rsidRPr="00682604">
        <w:rPr>
          <w:rFonts w:ascii="LitNusx" w:hAnsi="LitNusx"/>
          <w:sz w:val="24"/>
          <w:szCs w:val="24"/>
          <w:lang w:val="en-US"/>
        </w:rPr>
        <w:t xml:space="preserve"> dezipraminis Semcveloba sisxlis plazmaSi. </w:t>
      </w:r>
    </w:p>
    <w:p w14:paraId="7B7B8351"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urTierTqmedebis farmakodinamikuri saxeebi</w:t>
      </w:r>
    </w:p>
    <w:p w14:paraId="4C69B156"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opioiduri antagonistebis (naloqsoni da naltreqsoni) farmakologiuri moqmedeba meTadonis moqmedebis sapirispiroa. am wamlebma SeiZleba dablokon meTadonis moqmedeba da gamoiwvion moxsnis sindromi. </w:t>
      </w:r>
    </w:p>
    <w:p w14:paraId="0DC51446" w14:textId="16D5A036" w:rsidR="003F0205" w:rsidRPr="00682604" w:rsidRDefault="00613226" w:rsidP="008E52E1">
      <w:pPr>
        <w:spacing w:after="0" w:line="240" w:lineRule="auto"/>
        <w:jc w:val="both"/>
        <w:rPr>
          <w:rFonts w:ascii="LitNusx" w:hAnsi="LitNusx"/>
          <w:sz w:val="24"/>
          <w:szCs w:val="24"/>
          <w:lang w:val="en-US"/>
        </w:rPr>
      </w:pPr>
      <w:r w:rsidRPr="00682604">
        <w:rPr>
          <w:rFonts w:ascii="LitNusx" w:hAnsi="LitNusx"/>
          <w:sz w:val="24"/>
          <w:szCs w:val="24"/>
          <w:lang w:val="en-US"/>
        </w:rPr>
        <w:t>a</w:t>
      </w:r>
      <w:r w:rsidR="003F0205" w:rsidRPr="00682604">
        <w:rPr>
          <w:rFonts w:ascii="LitNusx" w:hAnsi="LitNusx"/>
          <w:sz w:val="24"/>
          <w:szCs w:val="24"/>
          <w:lang w:val="en-US"/>
        </w:rPr>
        <w:t>gonistebma</w:t>
      </w:r>
      <w:r w:rsidR="00116BD8" w:rsidRPr="00682604">
        <w:rPr>
          <w:rFonts w:ascii="LitNusx" w:hAnsi="LitNusx"/>
          <w:sz w:val="24"/>
          <w:szCs w:val="24"/>
          <w:lang w:val="en-US"/>
        </w:rPr>
        <w:t>/antagonistebma</w:t>
      </w:r>
      <w:r w:rsidR="003F0205" w:rsidRPr="00682604">
        <w:rPr>
          <w:rFonts w:ascii="LitNusx" w:hAnsi="LitNusx"/>
          <w:sz w:val="24"/>
          <w:szCs w:val="24"/>
          <w:lang w:val="en-US"/>
        </w:rPr>
        <w:t xml:space="preserve"> (butorfanoli, nalbufini, pentazocini) SeiZleba nawilobriv dablokon gautkivareba, sunTqvis daTrgunva da centraluri nervuli sistemis</w:t>
      </w:r>
      <w:r w:rsidRPr="00682604">
        <w:rPr>
          <w:rFonts w:ascii="LitNusx" w:hAnsi="LitNusx"/>
          <w:sz w:val="24"/>
          <w:szCs w:val="24"/>
          <w:lang w:val="en-US"/>
        </w:rPr>
        <w:t xml:space="preserve"> (cns) mxriv</w:t>
      </w:r>
      <w:r w:rsidR="003F0205" w:rsidRPr="00682604">
        <w:rPr>
          <w:rFonts w:ascii="LitNusx" w:hAnsi="LitNusx"/>
          <w:sz w:val="24"/>
          <w:szCs w:val="24"/>
          <w:lang w:val="en-US"/>
        </w:rPr>
        <w:t xml:space="preserve"> darRvevebi meTadonis gamoyenebasTan dakavSirebiT. </w:t>
      </w:r>
      <w:r w:rsidRPr="00682604">
        <w:rPr>
          <w:rFonts w:ascii="LitNusx" w:hAnsi="LitNusx"/>
          <w:sz w:val="24"/>
          <w:szCs w:val="24"/>
          <w:lang w:val="en-US"/>
        </w:rPr>
        <w:t>maTi</w:t>
      </w:r>
      <w:r w:rsidR="003F0205" w:rsidRPr="00682604">
        <w:rPr>
          <w:rFonts w:ascii="LitNusx" w:hAnsi="LitNusx"/>
          <w:sz w:val="24"/>
          <w:szCs w:val="24"/>
          <w:lang w:val="en-US"/>
        </w:rPr>
        <w:t xml:space="preserve"> erTdrouli miRebisas,</w:t>
      </w:r>
      <w:r w:rsidR="00F20024" w:rsidRPr="00682604">
        <w:rPr>
          <w:rFonts w:ascii="LitNusx" w:hAnsi="LitNusx"/>
          <w:sz w:val="24"/>
          <w:szCs w:val="24"/>
          <w:lang w:val="en-US"/>
        </w:rPr>
        <w:t xml:space="preserve"> </w:t>
      </w:r>
      <w:r w:rsidR="003F0205" w:rsidRPr="00682604">
        <w:rPr>
          <w:rFonts w:ascii="LitNusx" w:hAnsi="LitNusx"/>
          <w:sz w:val="24"/>
          <w:szCs w:val="24"/>
          <w:lang w:val="en-US"/>
        </w:rPr>
        <w:t xml:space="preserve">meTadonma SeiZleba gamoiwvios da </w:t>
      </w:r>
      <w:r w:rsidRPr="00682604">
        <w:rPr>
          <w:rFonts w:ascii="LitNusx" w:hAnsi="LitNusx"/>
          <w:sz w:val="24"/>
          <w:szCs w:val="24"/>
          <w:lang w:val="en-US"/>
        </w:rPr>
        <w:t>gazardos</w:t>
      </w:r>
      <w:r w:rsidR="003F0205" w:rsidRPr="00682604">
        <w:rPr>
          <w:rFonts w:ascii="LitNusx" w:hAnsi="LitNusx"/>
          <w:sz w:val="24"/>
          <w:szCs w:val="24"/>
          <w:lang w:val="en-US"/>
        </w:rPr>
        <w:t xml:space="preserve"> nevrologiuri, respiratoruli da hipotenziuri efeqtebi. aditiuri an antagonisturi efeqtebi damokidebulia meTadonis dozaze da ufro xSirad gvxvdeba dabali da saSualo dozebis </w:t>
      </w:r>
      <w:r w:rsidR="004F65A8" w:rsidRPr="00682604">
        <w:rPr>
          <w:rFonts w:ascii="LitNusx" w:hAnsi="LitNusx"/>
          <w:sz w:val="24"/>
          <w:szCs w:val="24"/>
          <w:lang w:val="en-US"/>
        </w:rPr>
        <w:t xml:space="preserve">gamoyenebis </w:t>
      </w:r>
      <w:r w:rsidR="003F0205" w:rsidRPr="00682604">
        <w:rPr>
          <w:rFonts w:ascii="LitNusx" w:hAnsi="LitNusx"/>
          <w:sz w:val="24"/>
          <w:szCs w:val="24"/>
          <w:lang w:val="en-US"/>
        </w:rPr>
        <w:t>dros. am wamlebma SeiZleba gamoiwvios moxsnis sindromi im pacientebSi, romlebic xangrZliv Terapiul kurss gadian.</w:t>
      </w:r>
    </w:p>
    <w:p w14:paraId="5CA787B6" w14:textId="3F19B774"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pacientebs, romlebic paralelurad mkurnaoben meTadoniTa da preparatebiT, romlebic auareseben gulis gam</w:t>
      </w:r>
      <w:r w:rsidR="00613226" w:rsidRPr="00682604">
        <w:rPr>
          <w:rFonts w:ascii="LitNusx" w:hAnsi="LitNusx"/>
          <w:sz w:val="24"/>
          <w:szCs w:val="24"/>
          <w:lang w:val="en-US"/>
        </w:rPr>
        <w:t>tar</w:t>
      </w:r>
      <w:r w:rsidRPr="00682604">
        <w:rPr>
          <w:rFonts w:ascii="LitNusx" w:hAnsi="LitNusx"/>
          <w:sz w:val="24"/>
          <w:szCs w:val="24"/>
          <w:lang w:val="en-US"/>
        </w:rPr>
        <w:t>obas an eleqtrolitur balanss, SeiZleba ganuviTardeT gulis moqmedebis darRvevebi. aseT SemTxvevaSi, aucilebelia eleqtrokardiogramis kontroli.</w:t>
      </w:r>
    </w:p>
    <w:p w14:paraId="220E397F" w14:textId="708B4EC9"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meTadonisa da diareis sawinaaRmdego preparatebis (difenoqsilati da loperamidi) paralelurma miRebam SeiZleba gamoiwvios Zlieri gauvaloba da </w:t>
      </w:r>
      <w:r w:rsidR="00613226" w:rsidRPr="00682604">
        <w:rPr>
          <w:rFonts w:ascii="LitNusx" w:hAnsi="LitNusx"/>
          <w:sz w:val="24"/>
          <w:szCs w:val="24"/>
          <w:lang w:val="en-US"/>
        </w:rPr>
        <w:t>gazardos</w:t>
      </w:r>
      <w:r w:rsidRPr="00682604">
        <w:rPr>
          <w:rFonts w:ascii="LitNusx" w:hAnsi="LitNusx"/>
          <w:sz w:val="24"/>
          <w:szCs w:val="24"/>
          <w:lang w:val="en-US"/>
        </w:rPr>
        <w:t xml:space="preserve"> depresiuli zemoqmedeba centralur nervul sistemaze. opioiduri tkivilgamayuCebeli wamlebi, antimuskarinul wamlebTan erTad gamoyenebisas, SeiZleba gaxdes Zlieri gauvalobis Sedegi, an, xangrZlivi miRebisas, SeiZleba gamoiwvios ileu</w:t>
      </w:r>
      <w:r w:rsidR="00613226" w:rsidRPr="00682604">
        <w:rPr>
          <w:rFonts w:ascii="LitNusx" w:hAnsi="LitNusx"/>
          <w:sz w:val="24"/>
          <w:szCs w:val="24"/>
          <w:lang w:val="en-US"/>
        </w:rPr>
        <w:t>s</w:t>
      </w:r>
      <w:r w:rsidRPr="00682604">
        <w:rPr>
          <w:rFonts w:ascii="LitNusx" w:hAnsi="LitNusx"/>
          <w:sz w:val="24"/>
          <w:szCs w:val="24"/>
          <w:lang w:val="en-US"/>
        </w:rPr>
        <w:t>is moqmedebis paralizeba. oqtreoditma, romelic somatostatinis sinTe</w:t>
      </w:r>
      <w:r w:rsidR="00613226" w:rsidRPr="00682604">
        <w:rPr>
          <w:rFonts w:ascii="LitNusx" w:hAnsi="LitNusx"/>
          <w:sz w:val="24"/>
          <w:szCs w:val="24"/>
          <w:lang w:val="en-US"/>
        </w:rPr>
        <w:t>z</w:t>
      </w:r>
      <w:r w:rsidRPr="00682604">
        <w:rPr>
          <w:rFonts w:ascii="LitNusx" w:hAnsi="LitNusx"/>
          <w:sz w:val="24"/>
          <w:szCs w:val="24"/>
          <w:lang w:val="en-US"/>
        </w:rPr>
        <w:t>ur analogs warmoadgens, SeiZleba Seamciros meTadonisa da morfinis tkivilgamayuCebeli efeqti, amitom, tkivilis kontrolis Semcirebis an sruli dakargvisas, aucilebelia gaTvaliswinebuli iqnas oqtreotidis moxsnis efeqti.</w:t>
      </w:r>
    </w:p>
    <w:p w14:paraId="16C07197" w14:textId="40619FE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domperidonma da metoklopramidma SeiZleba gazardos meTadonis </w:t>
      </w:r>
      <w:r w:rsidR="00613226" w:rsidRPr="00682604">
        <w:rPr>
          <w:rFonts w:ascii="LitNusx" w:hAnsi="LitNusx"/>
          <w:sz w:val="24"/>
          <w:szCs w:val="24"/>
          <w:lang w:val="en-US"/>
        </w:rPr>
        <w:t>eqskreciis</w:t>
      </w:r>
      <w:r w:rsidRPr="00682604">
        <w:rPr>
          <w:rFonts w:ascii="LitNusx" w:hAnsi="LitNusx"/>
          <w:sz w:val="24"/>
          <w:szCs w:val="24"/>
          <w:lang w:val="en-US"/>
        </w:rPr>
        <w:t xml:space="preserve"> siCqare da ara misi Sewovis xarisxxi. kuW-nawlavis traqtze meTadonis zemoqmebis mxriv, am preparats ar SeuZlia antagonisturad imoqmedos domperidonis/metoklopramidis mimarT.</w:t>
      </w:r>
    </w:p>
    <w:p w14:paraId="6FD26706" w14:textId="5E004782"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meTadoni-zn-is gamoyeneba agenerazasTan erTad, iwvevs sisxlis plazmaSi</w:t>
      </w:r>
      <w:r w:rsidRPr="00682604">
        <w:rPr>
          <w:rFonts w:ascii="Times New Roman" w:hAnsi="Times New Roman" w:cs="Times New Roman"/>
          <w:sz w:val="24"/>
          <w:szCs w:val="24"/>
          <w:lang w:val="en-US"/>
        </w:rPr>
        <w:t xml:space="preserve"> R </w:t>
      </w:r>
      <w:r w:rsidRPr="00682604">
        <w:rPr>
          <w:rFonts w:ascii="LitNusx" w:hAnsi="LitNusx"/>
          <w:sz w:val="24"/>
          <w:szCs w:val="24"/>
          <w:lang w:val="en-US"/>
        </w:rPr>
        <w:t xml:space="preserve">meTadonis maqsimaluri koncentraciisa da </w:t>
      </w:r>
      <w:r w:rsidRPr="00682604">
        <w:rPr>
          <w:rFonts w:ascii="Times New Roman" w:hAnsi="Times New Roman" w:cs="Times New Roman"/>
          <w:sz w:val="24"/>
          <w:szCs w:val="24"/>
          <w:lang w:val="en-US"/>
        </w:rPr>
        <w:t>AUC</w:t>
      </w:r>
      <w:r w:rsidRPr="00682604">
        <w:rPr>
          <w:rFonts w:ascii="LitNusx" w:hAnsi="LitNusx"/>
          <w:sz w:val="24"/>
          <w:szCs w:val="24"/>
          <w:lang w:val="en-US"/>
        </w:rPr>
        <w:t xml:space="preserve">-is Semcirebas Sesabamisad 25% da 13%-iT, meTadoni-zn-isa da agenerazas erTdrouli gamoyenebisas, aucilebelia pacientebis guldasmiTi kontroli, raTa ar davuSvaT meTadoni-zn-is faqtiuri dozis Semcireba, gansakuTrebiT ki maSin, rodesac amavdroulad gamoiyeneba ritonaviri. meTadoni-zn-isa da agenerazas erTdrouli gamoyeneba iwvevs </w:t>
      </w:r>
      <w:r w:rsidRPr="00682604">
        <w:rPr>
          <w:rFonts w:ascii="Times New Roman" w:hAnsi="Times New Roman" w:cs="Times New Roman"/>
          <w:sz w:val="24"/>
          <w:szCs w:val="24"/>
          <w:lang w:val="en-US"/>
        </w:rPr>
        <w:t xml:space="preserve">AUC </w:t>
      </w:r>
      <w:r w:rsidRPr="00682604">
        <w:rPr>
          <w:rFonts w:ascii="LitNusx" w:hAnsi="LitNusx"/>
          <w:sz w:val="24"/>
          <w:szCs w:val="24"/>
          <w:lang w:val="en-US"/>
        </w:rPr>
        <w:t xml:space="preserve">maCveneblebisa da agenerazas maqsimaluri da minimaluri koncentraciebis Semcirebas Sesabamisad 30%, 27% da 25%-iT.  </w:t>
      </w:r>
    </w:p>
    <w:p w14:paraId="75C741B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viraseptisa da meTadoni-zn-is erTdrouli gamoyenebisas, aRniSnulia meTadonis Semcvelobis cvlilebebi sisxlis plazmaSi. amitom, SesaZloa saWiro gaxdes meTadoni-zn-is dozis gazrda. </w:t>
      </w:r>
    </w:p>
    <w:p w14:paraId="78312973" w14:textId="4BC4367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lastRenderedPageBreak/>
        <w:t xml:space="preserve">meTadoni-zn-isa da ukutranskriptazas aranukleoziduri inhibitoris – reskriptoris erTdrouli gamoyenebisas, SesaZloa aucilebeli gaxdes meTadoni-zn-is dozis Semcireba. </w:t>
      </w:r>
    </w:p>
    <w:p w14:paraId="1110197D" w14:textId="77777777" w:rsidR="00411F01"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gansakuTrebuli sifrTxilea saWiro im agentebis gamoyenebisas, romlebsac SeuZliaT gazardon </w:t>
      </w:r>
      <w:r w:rsidRPr="00682604">
        <w:rPr>
          <w:sz w:val="24"/>
          <w:szCs w:val="24"/>
          <w:lang w:val="en-US"/>
        </w:rPr>
        <w:t>QT</w:t>
      </w:r>
      <w:r w:rsidRPr="00682604">
        <w:rPr>
          <w:rFonts w:ascii="LitNusx" w:hAnsi="LitNusx"/>
          <w:sz w:val="24"/>
          <w:szCs w:val="24"/>
          <w:lang w:val="en-US"/>
        </w:rPr>
        <w:t xml:space="preserve"> intervalis xangrZlivoba maTi micemisas pacientisaTvis meTadonTan kombinaciaSi. aseT agentebi SeiZleba iyos I da III klasis antiariTmiuli preparatebi, zogierTi neiroleptiki da tricikluri antidepresanti, kalciumis arxebis blokatorebi. sifrTxilis dacvaa saWiro aseve meTadonis gamoyenebisas im preparatebTan erTad, romlebic arRveven eleqtrolitur balanss, ramac aseve SeiZleba Seuwyos xeli </w:t>
      </w:r>
      <w:r w:rsidRPr="00682604">
        <w:rPr>
          <w:sz w:val="24"/>
          <w:szCs w:val="24"/>
          <w:lang w:val="en-US"/>
        </w:rPr>
        <w:t>QT</w:t>
      </w:r>
      <w:r w:rsidRPr="00682604">
        <w:rPr>
          <w:rFonts w:ascii="LitNusx" w:hAnsi="LitNusx"/>
          <w:sz w:val="24"/>
          <w:szCs w:val="24"/>
          <w:lang w:val="en-US"/>
        </w:rPr>
        <w:t xml:space="preserve"> intervalis gaxangrZlivebas (hipomagniemia, hipokaliemia). </w:t>
      </w:r>
      <w:r w:rsidR="00411F01" w:rsidRPr="00682604">
        <w:rPr>
          <w:rFonts w:ascii="Sylfaen" w:hAnsi="Sylfaen" w:cs="Sylfaen"/>
          <w:lang w:val="en-US"/>
        </w:rPr>
        <w:t>ასეთ</w:t>
      </w:r>
      <w:r w:rsidR="00411F01" w:rsidRPr="00682604">
        <w:rPr>
          <w:rFonts w:ascii="LitNusx" w:hAnsi="LitNusx"/>
          <w:lang w:val="en-US"/>
        </w:rPr>
        <w:t xml:space="preserve"> </w:t>
      </w:r>
      <w:r w:rsidR="00411F01" w:rsidRPr="00682604">
        <w:rPr>
          <w:rFonts w:ascii="Sylfaen" w:hAnsi="Sylfaen" w:cs="Sylfaen"/>
          <w:lang w:val="en-US"/>
        </w:rPr>
        <w:t>აგენტებს</w:t>
      </w:r>
      <w:r w:rsidR="00411F01" w:rsidRPr="00682604">
        <w:rPr>
          <w:rFonts w:ascii="LitNusx" w:hAnsi="LitNusx"/>
          <w:lang w:val="en-US"/>
        </w:rPr>
        <w:t xml:space="preserve"> </w:t>
      </w:r>
      <w:r w:rsidR="00411F01" w:rsidRPr="00682604">
        <w:rPr>
          <w:rFonts w:ascii="Sylfaen" w:hAnsi="Sylfaen" w:cs="Sylfaen"/>
          <w:lang w:val="en-US"/>
        </w:rPr>
        <w:t>მიეკუთვნება</w:t>
      </w:r>
      <w:r w:rsidR="00411F01" w:rsidRPr="00682604">
        <w:rPr>
          <w:rFonts w:ascii="LitNusx" w:hAnsi="LitNusx"/>
          <w:lang w:val="en-US"/>
        </w:rPr>
        <w:t xml:space="preserve"> </w:t>
      </w:r>
      <w:r w:rsidR="00411F01" w:rsidRPr="00682604">
        <w:rPr>
          <w:rFonts w:ascii="Sylfaen" w:hAnsi="Sylfaen" w:cs="Sylfaen"/>
          <w:lang w:val="en-US"/>
        </w:rPr>
        <w:t>შარდმდენები</w:t>
      </w:r>
      <w:r w:rsidR="00411F01" w:rsidRPr="00682604">
        <w:rPr>
          <w:rFonts w:ascii="LitNusx" w:hAnsi="LitNusx"/>
          <w:lang w:val="en-US"/>
        </w:rPr>
        <w:t xml:space="preserve">, </w:t>
      </w:r>
      <w:r w:rsidR="00411F01" w:rsidRPr="00682604">
        <w:rPr>
          <w:rFonts w:ascii="Sylfaen" w:hAnsi="Sylfaen" w:cs="Sylfaen"/>
          <w:lang w:val="en-US"/>
        </w:rPr>
        <w:t>საფაღარათო</w:t>
      </w:r>
      <w:r w:rsidR="00411F01" w:rsidRPr="00682604">
        <w:rPr>
          <w:rFonts w:ascii="LitNusx" w:hAnsi="LitNusx"/>
          <w:lang w:val="en-US"/>
        </w:rPr>
        <w:t xml:space="preserve"> </w:t>
      </w:r>
      <w:r w:rsidR="00411F01" w:rsidRPr="00682604">
        <w:rPr>
          <w:rFonts w:ascii="Sylfaen" w:hAnsi="Sylfaen" w:cs="Sylfaen"/>
          <w:lang w:val="en-US"/>
        </w:rPr>
        <w:t>საშუალებები</w:t>
      </w:r>
      <w:r w:rsidR="00411F01" w:rsidRPr="00682604">
        <w:rPr>
          <w:rFonts w:ascii="LitNusx" w:hAnsi="LitNusx"/>
          <w:lang w:val="en-US"/>
        </w:rPr>
        <w:t xml:space="preserve"> </w:t>
      </w:r>
      <w:r w:rsidR="00411F01" w:rsidRPr="00682604">
        <w:rPr>
          <w:rFonts w:ascii="Sylfaen" w:hAnsi="Sylfaen" w:cs="Sylfaen"/>
          <w:lang w:val="en-US"/>
        </w:rPr>
        <w:t>და</w:t>
      </w:r>
      <w:r w:rsidR="00411F01" w:rsidRPr="00682604">
        <w:rPr>
          <w:rFonts w:ascii="LitNusx" w:hAnsi="LitNusx"/>
          <w:lang w:val="en-US"/>
        </w:rPr>
        <w:t xml:space="preserve"> </w:t>
      </w:r>
      <w:r w:rsidR="00411F01" w:rsidRPr="00682604">
        <w:rPr>
          <w:rFonts w:ascii="Sylfaen" w:hAnsi="Sylfaen" w:cs="Sylfaen"/>
          <w:lang w:val="en-US"/>
        </w:rPr>
        <w:t>ზოგიერთი</w:t>
      </w:r>
      <w:r w:rsidR="00411F01" w:rsidRPr="00682604">
        <w:rPr>
          <w:rFonts w:ascii="LitNusx" w:hAnsi="LitNusx"/>
          <w:lang w:val="en-US"/>
        </w:rPr>
        <w:t xml:space="preserve"> </w:t>
      </w:r>
      <w:r w:rsidR="00411F01" w:rsidRPr="00682604">
        <w:rPr>
          <w:rFonts w:ascii="Sylfaen" w:hAnsi="Sylfaen" w:cs="Sylfaen"/>
          <w:lang w:val="en-US"/>
        </w:rPr>
        <w:t>მინერალოკორტიკოიდი</w:t>
      </w:r>
      <w:r w:rsidR="00411F01" w:rsidRPr="00682604">
        <w:rPr>
          <w:rFonts w:ascii="LitNusx" w:hAnsi="LitNusx"/>
          <w:lang w:val="en-US"/>
        </w:rPr>
        <w:t>.</w:t>
      </w:r>
    </w:p>
    <w:p w14:paraId="31AE9BDD"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 amcirebs meqseletinis Sewovas.</w:t>
      </w:r>
    </w:p>
    <w:p w14:paraId="129E43C1" w14:textId="1933839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meTadoni-zn sifrTxilis dacviT unda mieces pacientebs, romlebsac amavdroulad daniSnuli aqvT sxva narkotikuli analgetikebi, zogadi </w:t>
      </w:r>
      <w:r w:rsidR="00B817C7" w:rsidRPr="00682604">
        <w:rPr>
          <w:rFonts w:ascii="LitNusx" w:hAnsi="LitNusx"/>
          <w:sz w:val="24"/>
          <w:szCs w:val="24"/>
          <w:lang w:val="en-US"/>
        </w:rPr>
        <w:t>sa</w:t>
      </w:r>
      <w:r w:rsidRPr="00682604">
        <w:rPr>
          <w:rFonts w:ascii="LitNusx" w:hAnsi="LitNusx"/>
          <w:sz w:val="24"/>
          <w:szCs w:val="24"/>
          <w:lang w:val="en-US"/>
        </w:rPr>
        <w:t>anes</w:t>
      </w:r>
      <w:r w:rsidR="00B817C7" w:rsidRPr="00682604">
        <w:rPr>
          <w:rFonts w:ascii="LitNusx" w:hAnsi="LitNusx"/>
          <w:sz w:val="24"/>
          <w:szCs w:val="24"/>
          <w:lang w:val="en-US"/>
        </w:rPr>
        <w:t>T</w:t>
      </w:r>
      <w:r w:rsidRPr="00682604">
        <w:rPr>
          <w:rFonts w:ascii="LitNusx" w:hAnsi="LitNusx"/>
          <w:sz w:val="24"/>
          <w:szCs w:val="24"/>
          <w:lang w:val="en-US"/>
        </w:rPr>
        <w:t>ezi</w:t>
      </w:r>
      <w:r w:rsidR="00B817C7" w:rsidRPr="00682604">
        <w:rPr>
          <w:rFonts w:ascii="LitNusx" w:hAnsi="LitNusx"/>
          <w:sz w:val="24"/>
          <w:szCs w:val="24"/>
          <w:lang w:val="en-US"/>
        </w:rPr>
        <w:t>o</w:t>
      </w:r>
      <w:r w:rsidRPr="00682604">
        <w:rPr>
          <w:rFonts w:ascii="LitNusx" w:hAnsi="LitNusx"/>
          <w:sz w:val="24"/>
          <w:szCs w:val="24"/>
          <w:lang w:val="en-US"/>
        </w:rPr>
        <w:t xml:space="preserve"> saSualebebi, </w:t>
      </w:r>
      <w:r w:rsidR="00B817C7" w:rsidRPr="00682604">
        <w:rPr>
          <w:rFonts w:ascii="LitNusx" w:hAnsi="LitNusx"/>
          <w:sz w:val="24"/>
          <w:szCs w:val="24"/>
          <w:lang w:val="en-US"/>
        </w:rPr>
        <w:t xml:space="preserve">fenoTiazinebi, </w:t>
      </w:r>
      <w:r w:rsidRPr="00682604">
        <w:rPr>
          <w:rFonts w:ascii="LitNusx" w:hAnsi="LitNusx"/>
          <w:sz w:val="24"/>
          <w:szCs w:val="24"/>
          <w:lang w:val="en-US"/>
        </w:rPr>
        <w:t>trankvilizatorebi, seda</w:t>
      </w:r>
      <w:r w:rsidR="00B817C7" w:rsidRPr="00682604">
        <w:rPr>
          <w:rFonts w:ascii="LitNusx" w:hAnsi="LitNusx"/>
          <w:sz w:val="24"/>
          <w:szCs w:val="24"/>
          <w:lang w:val="en-US"/>
        </w:rPr>
        <w:t>c</w:t>
      </w:r>
      <w:r w:rsidRPr="00682604">
        <w:rPr>
          <w:rFonts w:ascii="LitNusx" w:hAnsi="LitNusx"/>
          <w:sz w:val="24"/>
          <w:szCs w:val="24"/>
          <w:lang w:val="en-US"/>
        </w:rPr>
        <w:t>iuri da saZile saSualebebi, tricikluri antidepresantebi da centraluri nervuli sistemis damTrgunveli sxva preparatebi, maT Soris, alkoholis miRebisas, radgan, aseTma kombinaciam SesaZloa gamoiwvios sunTqvis daTrgunva, arteriuli hipotenzia, Rrma seda</w:t>
      </w:r>
      <w:r w:rsidR="00B817C7" w:rsidRPr="00682604">
        <w:rPr>
          <w:rFonts w:ascii="LitNusx" w:hAnsi="LitNusx"/>
          <w:sz w:val="24"/>
          <w:szCs w:val="24"/>
          <w:lang w:val="en-US"/>
        </w:rPr>
        <w:t>c</w:t>
      </w:r>
      <w:r w:rsidRPr="00682604">
        <w:rPr>
          <w:rFonts w:ascii="LitNusx" w:hAnsi="LitNusx"/>
          <w:sz w:val="24"/>
          <w:szCs w:val="24"/>
          <w:lang w:val="en-US"/>
        </w:rPr>
        <w:t>iuri efeqti da koma.</w:t>
      </w:r>
      <w:r w:rsidR="00BA608B" w:rsidRPr="00682604">
        <w:rPr>
          <w:rFonts w:ascii="LitNusx" w:hAnsi="LitNusx"/>
          <w:sz w:val="24"/>
          <w:szCs w:val="24"/>
          <w:lang w:val="en-US"/>
        </w:rPr>
        <w:t xml:space="preserve"> </w:t>
      </w:r>
      <w:r w:rsidR="00BA608B" w:rsidRPr="00682604">
        <w:rPr>
          <w:rFonts w:ascii="Sylfaen" w:hAnsi="Sylfaen" w:cs="Sylfaen"/>
          <w:lang w:val="en-US"/>
        </w:rPr>
        <w:t>ოპიოიდების</w:t>
      </w:r>
      <w:r w:rsidR="00BA608B" w:rsidRPr="00682604">
        <w:rPr>
          <w:rFonts w:ascii="LitNusx" w:hAnsi="LitNusx"/>
          <w:lang w:val="en-US"/>
        </w:rPr>
        <w:t xml:space="preserve"> </w:t>
      </w:r>
      <w:r w:rsidR="00BA608B" w:rsidRPr="00682604">
        <w:rPr>
          <w:rFonts w:ascii="Sylfaen" w:hAnsi="Sylfaen" w:cs="Sylfaen"/>
          <w:lang w:val="en-US"/>
        </w:rPr>
        <w:t>და</w:t>
      </w:r>
      <w:r w:rsidR="00BA608B" w:rsidRPr="00682604">
        <w:rPr>
          <w:rFonts w:ascii="LitNusx" w:hAnsi="LitNusx"/>
          <w:lang w:val="en-US"/>
        </w:rPr>
        <w:t xml:space="preserve"> </w:t>
      </w:r>
      <w:r w:rsidR="00BA608B" w:rsidRPr="00682604">
        <w:rPr>
          <w:rFonts w:ascii="Sylfaen" w:hAnsi="Sylfaen" w:cs="Sylfaen"/>
          <w:lang w:val="en-US"/>
        </w:rPr>
        <w:t>გაბაპენტინოიდების</w:t>
      </w:r>
      <w:r w:rsidR="00BA608B" w:rsidRPr="00682604">
        <w:rPr>
          <w:rFonts w:ascii="LitNusx" w:hAnsi="LitNusx"/>
          <w:lang w:val="en-US"/>
        </w:rPr>
        <w:t xml:space="preserve"> (</w:t>
      </w:r>
      <w:r w:rsidR="00BA608B" w:rsidRPr="00682604">
        <w:rPr>
          <w:rFonts w:ascii="Sylfaen" w:hAnsi="Sylfaen" w:cs="Sylfaen"/>
          <w:lang w:val="en-US"/>
        </w:rPr>
        <w:t>გაბაპენტინი</w:t>
      </w:r>
      <w:r w:rsidR="00BA608B" w:rsidRPr="00682604">
        <w:rPr>
          <w:rFonts w:ascii="LitNusx" w:hAnsi="LitNusx"/>
          <w:lang w:val="en-US"/>
        </w:rPr>
        <w:t xml:space="preserve"> </w:t>
      </w:r>
      <w:r w:rsidR="00BA608B" w:rsidRPr="00682604">
        <w:rPr>
          <w:rFonts w:ascii="Sylfaen" w:hAnsi="Sylfaen" w:cs="Sylfaen"/>
          <w:lang w:val="en-US"/>
        </w:rPr>
        <w:t>და</w:t>
      </w:r>
      <w:r w:rsidR="00BA608B" w:rsidRPr="00682604">
        <w:rPr>
          <w:rFonts w:ascii="LitNusx" w:hAnsi="LitNusx"/>
          <w:lang w:val="en-US"/>
        </w:rPr>
        <w:t xml:space="preserve"> </w:t>
      </w:r>
      <w:r w:rsidR="00BA608B" w:rsidRPr="00682604">
        <w:rPr>
          <w:rFonts w:ascii="Sylfaen" w:hAnsi="Sylfaen" w:cs="Sylfaen"/>
          <w:lang w:val="en-US"/>
        </w:rPr>
        <w:t>პრეგაბალინი</w:t>
      </w:r>
      <w:r w:rsidR="00BA608B" w:rsidRPr="00682604">
        <w:rPr>
          <w:rFonts w:ascii="LitNusx" w:hAnsi="LitNusx"/>
          <w:lang w:val="en-US"/>
        </w:rPr>
        <w:t xml:space="preserve">) </w:t>
      </w:r>
      <w:r w:rsidR="00BA608B" w:rsidRPr="00682604">
        <w:rPr>
          <w:rFonts w:ascii="Sylfaen" w:hAnsi="Sylfaen" w:cs="Sylfaen"/>
          <w:lang w:val="en-US"/>
        </w:rPr>
        <w:t>ერთდროული</w:t>
      </w:r>
      <w:r w:rsidR="00BA608B" w:rsidRPr="00682604">
        <w:rPr>
          <w:rFonts w:ascii="LitNusx" w:hAnsi="LitNusx"/>
          <w:lang w:val="en-US"/>
        </w:rPr>
        <w:t xml:space="preserve"> </w:t>
      </w:r>
      <w:r w:rsidR="00BA608B" w:rsidRPr="00682604">
        <w:rPr>
          <w:rFonts w:ascii="Sylfaen" w:hAnsi="Sylfaen" w:cs="Sylfaen"/>
          <w:lang w:val="en-US"/>
        </w:rPr>
        <w:t>გამოყენება</w:t>
      </w:r>
      <w:r w:rsidR="00BA608B" w:rsidRPr="00682604">
        <w:rPr>
          <w:rFonts w:ascii="LitNusx" w:hAnsi="LitNusx"/>
          <w:lang w:val="en-US"/>
        </w:rPr>
        <w:t xml:space="preserve"> </w:t>
      </w:r>
      <w:r w:rsidR="00BA608B" w:rsidRPr="00682604">
        <w:rPr>
          <w:rFonts w:ascii="Sylfaen" w:hAnsi="Sylfaen" w:cs="Sylfaen"/>
          <w:lang w:val="en-US"/>
        </w:rPr>
        <w:t>ზრდის</w:t>
      </w:r>
      <w:r w:rsidR="00BA608B" w:rsidRPr="00682604">
        <w:rPr>
          <w:rFonts w:ascii="LitNusx" w:hAnsi="LitNusx"/>
          <w:lang w:val="en-US"/>
        </w:rPr>
        <w:t xml:space="preserve"> </w:t>
      </w:r>
      <w:r w:rsidR="00BA608B" w:rsidRPr="00682604">
        <w:rPr>
          <w:rFonts w:ascii="Sylfaen" w:hAnsi="Sylfaen" w:cs="Sylfaen"/>
          <w:lang w:val="en-US"/>
        </w:rPr>
        <w:t>ოპიოიდების</w:t>
      </w:r>
      <w:r w:rsidR="00BA608B" w:rsidRPr="00682604">
        <w:rPr>
          <w:rFonts w:ascii="LitNusx" w:hAnsi="LitNusx"/>
          <w:lang w:val="en-US"/>
        </w:rPr>
        <w:t xml:space="preserve"> </w:t>
      </w:r>
      <w:r w:rsidR="00BA608B" w:rsidRPr="00682604">
        <w:rPr>
          <w:rFonts w:ascii="Sylfaen" w:hAnsi="Sylfaen" w:cs="Sylfaen"/>
          <w:lang w:val="en-US"/>
        </w:rPr>
        <w:t>დოზის</w:t>
      </w:r>
      <w:r w:rsidR="00BA608B" w:rsidRPr="00682604">
        <w:rPr>
          <w:rFonts w:ascii="LitNusx" w:hAnsi="LitNusx"/>
          <w:lang w:val="en-US"/>
        </w:rPr>
        <w:t xml:space="preserve"> </w:t>
      </w:r>
      <w:r w:rsidR="00BA608B" w:rsidRPr="00682604">
        <w:rPr>
          <w:rFonts w:ascii="Sylfaen" w:hAnsi="Sylfaen" w:cs="Sylfaen"/>
          <w:lang w:val="en-US"/>
        </w:rPr>
        <w:t>გადაჭარბების</w:t>
      </w:r>
      <w:r w:rsidR="00BA608B" w:rsidRPr="00682604">
        <w:rPr>
          <w:rFonts w:ascii="LitNusx" w:hAnsi="LitNusx"/>
          <w:lang w:val="en-US"/>
        </w:rPr>
        <w:t xml:space="preserve">, </w:t>
      </w:r>
      <w:r w:rsidR="00BA608B" w:rsidRPr="00682604">
        <w:rPr>
          <w:rFonts w:ascii="Sylfaen" w:hAnsi="Sylfaen" w:cs="Sylfaen"/>
          <w:lang w:val="en-US"/>
        </w:rPr>
        <w:t>სუნთქვის</w:t>
      </w:r>
      <w:r w:rsidR="00BA608B" w:rsidRPr="00682604">
        <w:rPr>
          <w:rFonts w:ascii="LitNusx" w:hAnsi="LitNusx"/>
          <w:lang w:val="en-US"/>
        </w:rPr>
        <w:t xml:space="preserve"> </w:t>
      </w:r>
      <w:r w:rsidR="00BA608B" w:rsidRPr="00682604">
        <w:rPr>
          <w:rFonts w:ascii="Sylfaen" w:hAnsi="Sylfaen" w:cs="Sylfaen"/>
          <w:lang w:val="en-US"/>
        </w:rPr>
        <w:t>დათრგუნვის</w:t>
      </w:r>
      <w:r w:rsidR="00BA608B" w:rsidRPr="00682604">
        <w:rPr>
          <w:rFonts w:ascii="LitNusx" w:hAnsi="LitNusx"/>
          <w:lang w:val="en-US"/>
        </w:rPr>
        <w:t xml:space="preserve"> </w:t>
      </w:r>
      <w:r w:rsidR="00BA608B" w:rsidRPr="00682604">
        <w:rPr>
          <w:rFonts w:ascii="Sylfaen" w:hAnsi="Sylfaen" w:cs="Sylfaen"/>
          <w:lang w:val="en-US"/>
        </w:rPr>
        <w:t>და</w:t>
      </w:r>
      <w:r w:rsidR="00BA608B" w:rsidRPr="00682604">
        <w:rPr>
          <w:rFonts w:ascii="LitNusx" w:hAnsi="LitNusx"/>
          <w:lang w:val="en-US"/>
        </w:rPr>
        <w:t xml:space="preserve"> </w:t>
      </w:r>
      <w:r w:rsidR="00BA608B" w:rsidRPr="00682604">
        <w:rPr>
          <w:rFonts w:ascii="Sylfaen" w:hAnsi="Sylfaen" w:cs="Sylfaen"/>
          <w:lang w:val="en-US"/>
        </w:rPr>
        <w:t>სიკვდილის</w:t>
      </w:r>
      <w:r w:rsidR="00BA608B" w:rsidRPr="00682604">
        <w:rPr>
          <w:rFonts w:ascii="LitNusx" w:hAnsi="LitNusx"/>
          <w:lang w:val="en-US"/>
        </w:rPr>
        <w:t xml:space="preserve"> </w:t>
      </w:r>
      <w:r w:rsidR="00BA608B" w:rsidRPr="00682604">
        <w:rPr>
          <w:rFonts w:ascii="Sylfaen" w:hAnsi="Sylfaen" w:cs="Sylfaen"/>
          <w:lang w:val="en-US"/>
        </w:rPr>
        <w:t>რისკს</w:t>
      </w:r>
      <w:r w:rsidR="00BA608B" w:rsidRPr="00682604">
        <w:rPr>
          <w:rFonts w:ascii="LitNusx" w:hAnsi="LitNusx"/>
          <w:lang w:val="en-US"/>
        </w:rPr>
        <w:t>.</w:t>
      </w:r>
    </w:p>
    <w:p w14:paraId="5C9A0E1D" w14:textId="5B3A5F4D"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ciprofloqsacinisa da meTadonis erTdroulad miRebisas, SeiZleba ganviTardes seda</w:t>
      </w:r>
      <w:r w:rsidR="00AD72D8" w:rsidRPr="00682604">
        <w:rPr>
          <w:rFonts w:ascii="LitNusx" w:hAnsi="LitNusx"/>
          <w:sz w:val="24"/>
          <w:szCs w:val="24"/>
          <w:lang w:val="en-US"/>
        </w:rPr>
        <w:t>c</w:t>
      </w:r>
      <w:r w:rsidRPr="00682604">
        <w:rPr>
          <w:rFonts w:ascii="LitNusx" w:hAnsi="LitNusx"/>
          <w:sz w:val="24"/>
          <w:szCs w:val="24"/>
          <w:lang w:val="en-US"/>
        </w:rPr>
        <w:t xml:space="preserve">iuri mdgomareoba, </w:t>
      </w:r>
      <w:r w:rsidR="00AD72D8" w:rsidRPr="00682604">
        <w:rPr>
          <w:rFonts w:ascii="LitNusx" w:hAnsi="LitNusx"/>
          <w:sz w:val="24"/>
          <w:szCs w:val="24"/>
          <w:lang w:val="en-US"/>
        </w:rPr>
        <w:t>cnobierebis areva,</w:t>
      </w:r>
      <w:r w:rsidRPr="00682604">
        <w:rPr>
          <w:rFonts w:ascii="LitNusx" w:hAnsi="LitNusx"/>
          <w:sz w:val="24"/>
          <w:szCs w:val="24"/>
          <w:lang w:val="en-US"/>
        </w:rPr>
        <w:t xml:space="preserve"> sunTqvis daTrgunva</w:t>
      </w:r>
      <w:r w:rsidR="00AD72D8" w:rsidRPr="00682604">
        <w:rPr>
          <w:rFonts w:ascii="LitNusx" w:hAnsi="LitNusx"/>
          <w:sz w:val="24"/>
          <w:szCs w:val="24"/>
          <w:lang w:val="en-US"/>
        </w:rPr>
        <w:t>.</w:t>
      </w:r>
      <w:r w:rsidRPr="00682604">
        <w:rPr>
          <w:rFonts w:ascii="LitNusx" w:hAnsi="LitNusx"/>
          <w:sz w:val="24"/>
          <w:szCs w:val="24"/>
          <w:lang w:val="en-US"/>
        </w:rPr>
        <w:t xml:space="preserve"> </w:t>
      </w:r>
    </w:p>
    <w:p w14:paraId="1D1C67E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meTadonma SeiZleba gavlena iqonios orsulobis testis Sedegebze. </w:t>
      </w:r>
    </w:p>
    <w:p w14:paraId="65CB8619" w14:textId="3F1C983D"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urTierTqmedeba serotoninergiul preparatebTan</w:t>
      </w:r>
      <w:r w:rsidRPr="00682604">
        <w:rPr>
          <w:rFonts w:ascii="LitNusx" w:hAnsi="LitNusx"/>
          <w:sz w:val="24"/>
          <w:szCs w:val="24"/>
          <w:lang w:val="en-US"/>
        </w:rPr>
        <w:t>. serotonionerguli sindromi SeiZleba warmoiSvas me</w:t>
      </w:r>
      <w:r w:rsidR="00AD72D8" w:rsidRPr="00682604">
        <w:rPr>
          <w:rFonts w:ascii="LitNusx" w:hAnsi="LitNusx"/>
          <w:sz w:val="24"/>
          <w:szCs w:val="24"/>
          <w:lang w:val="en-US"/>
        </w:rPr>
        <w:t>T</w:t>
      </w:r>
      <w:r w:rsidRPr="00682604">
        <w:rPr>
          <w:rFonts w:ascii="LitNusx" w:hAnsi="LitNusx"/>
          <w:sz w:val="24"/>
          <w:szCs w:val="24"/>
          <w:lang w:val="en-US"/>
        </w:rPr>
        <w:t>adonis miRebisas petidinTan, monoaminooqsidazas (mao) inhibitorebTan da serotoninergul preparatebTan erTad, rogorebicaa serotoninis uku</w:t>
      </w:r>
      <w:r w:rsidR="00AD72D8" w:rsidRPr="00682604">
        <w:rPr>
          <w:rFonts w:ascii="LitNusx" w:hAnsi="LitNusx"/>
          <w:sz w:val="24"/>
          <w:szCs w:val="24"/>
          <w:lang w:val="en-US"/>
        </w:rPr>
        <w:t>mitacebis</w:t>
      </w:r>
      <w:r w:rsidRPr="00682604">
        <w:rPr>
          <w:rFonts w:ascii="LitNusx" w:hAnsi="LitNusx"/>
          <w:sz w:val="24"/>
          <w:szCs w:val="24"/>
          <w:lang w:val="en-US"/>
        </w:rPr>
        <w:t xml:space="preserve"> seleq</w:t>
      </w:r>
      <w:r w:rsidR="00AD72D8" w:rsidRPr="00682604">
        <w:rPr>
          <w:rFonts w:ascii="LitNusx" w:hAnsi="LitNusx"/>
          <w:sz w:val="24"/>
          <w:szCs w:val="24"/>
          <w:lang w:val="en-US"/>
        </w:rPr>
        <w:t>c</w:t>
      </w:r>
      <w:r w:rsidRPr="00682604">
        <w:rPr>
          <w:rFonts w:ascii="LitNusx" w:hAnsi="LitNusx"/>
          <w:sz w:val="24"/>
          <w:szCs w:val="24"/>
          <w:lang w:val="en-US"/>
        </w:rPr>
        <w:t>iuri inhibitorebi da tricikluri antidepresantebi. serotoninerguli sindromis simptomebi SeiZleba Seicavdes fsiqikuri mdgomareobis cvlilebebs, vegetatiur arastabilurobas, nerv-kunTovan darRvevebs da/an kuW</w:t>
      </w:r>
      <w:r w:rsidR="00AD72D8" w:rsidRPr="00682604">
        <w:rPr>
          <w:rFonts w:ascii="LitNusx" w:hAnsi="LitNusx"/>
          <w:sz w:val="24"/>
          <w:szCs w:val="24"/>
          <w:lang w:val="en-US"/>
        </w:rPr>
        <w:t>-</w:t>
      </w:r>
      <w:r w:rsidRPr="00682604">
        <w:rPr>
          <w:rFonts w:ascii="LitNusx" w:hAnsi="LitNusx"/>
          <w:sz w:val="24"/>
          <w:szCs w:val="24"/>
          <w:lang w:val="en-US"/>
        </w:rPr>
        <w:t>nawlav</w:t>
      </w:r>
      <w:r w:rsidR="00AD72D8" w:rsidRPr="00682604">
        <w:rPr>
          <w:rFonts w:ascii="LitNusx" w:hAnsi="LitNusx"/>
          <w:sz w:val="24"/>
          <w:szCs w:val="24"/>
          <w:lang w:val="en-US"/>
        </w:rPr>
        <w:t>ismier</w:t>
      </w:r>
      <w:r w:rsidRPr="00682604">
        <w:rPr>
          <w:rFonts w:ascii="LitNusx" w:hAnsi="LitNusx"/>
          <w:sz w:val="24"/>
          <w:szCs w:val="24"/>
          <w:lang w:val="en-US"/>
        </w:rPr>
        <w:t xml:space="preserve"> simptomebs.  </w:t>
      </w:r>
    </w:p>
    <w:p w14:paraId="4BE4643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 </w:t>
      </w:r>
    </w:p>
    <w:p w14:paraId="13E58AD8" w14:textId="77777777" w:rsidR="003F0205" w:rsidRPr="00682604" w:rsidRDefault="003F0205" w:rsidP="008E52E1">
      <w:pPr>
        <w:spacing w:after="0" w:line="240" w:lineRule="auto"/>
        <w:jc w:val="both"/>
        <w:rPr>
          <w:rFonts w:ascii="LitNusx" w:hAnsi="LitNusx"/>
          <w:b/>
          <w:bCs/>
          <w:i/>
          <w:iCs/>
          <w:sz w:val="24"/>
          <w:szCs w:val="24"/>
          <w:lang w:val="en-US"/>
        </w:rPr>
      </w:pPr>
      <w:r w:rsidRPr="00682604">
        <w:rPr>
          <w:rFonts w:ascii="LitNusx" w:hAnsi="LitNusx"/>
          <w:b/>
          <w:bCs/>
          <w:i/>
          <w:iCs/>
          <w:sz w:val="24"/>
          <w:szCs w:val="24"/>
          <w:lang w:val="en-US"/>
        </w:rPr>
        <w:t xml:space="preserve">gamoyenebis Taviseburebebi </w:t>
      </w:r>
    </w:p>
    <w:p w14:paraId="680C336B"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Tu preparatis miRebis Sewyvetis Semdeg aucilebeli xdeba misi kvlav aRdgena, sawyisi doza unda iyos mcire da gaizardos TandaTanobiT, raTa Tavidan iqnas acilebuli seriozuli toqsikuri movlenebi da sunTqvis daTrgunva.</w:t>
      </w:r>
    </w:p>
    <w:p w14:paraId="371D7D7E" w14:textId="2D894951" w:rsidR="00435FB1" w:rsidRPr="00682604" w:rsidRDefault="00435FB1" w:rsidP="008E52E1">
      <w:pPr>
        <w:spacing w:after="0" w:line="240" w:lineRule="auto"/>
        <w:jc w:val="both"/>
        <w:rPr>
          <w:rFonts w:ascii="LitNusx" w:hAnsi="LitNusx"/>
          <w:lang w:val="en-US"/>
        </w:rPr>
      </w:pPr>
      <w:r w:rsidRPr="00682604">
        <w:rPr>
          <w:rFonts w:ascii="Sylfaen" w:hAnsi="Sylfaen" w:cs="Sylfaen"/>
          <w:lang w:val="en-US"/>
        </w:rPr>
        <w:t>ეს</w:t>
      </w:r>
      <w:r w:rsidRPr="00682604">
        <w:rPr>
          <w:rFonts w:ascii="LitNusx" w:hAnsi="LitNusx"/>
          <w:lang w:val="en-US"/>
        </w:rPr>
        <w:t xml:space="preserve"> </w:t>
      </w:r>
      <w:r w:rsidRPr="00682604">
        <w:rPr>
          <w:rFonts w:ascii="Sylfaen" w:hAnsi="Sylfaen" w:cs="Sylfaen"/>
          <w:lang w:val="ka-GE"/>
        </w:rPr>
        <w:t>პრეპარატი</w:t>
      </w:r>
      <w:r w:rsidRPr="00682604">
        <w:rPr>
          <w:rFonts w:ascii="LitNusx" w:hAnsi="LitNusx"/>
          <w:lang w:val="en-US"/>
        </w:rPr>
        <w:t xml:space="preserve"> </w:t>
      </w:r>
      <w:r w:rsidRPr="00682604">
        <w:rPr>
          <w:rFonts w:ascii="Sylfaen" w:hAnsi="Sylfaen" w:cs="Sylfaen"/>
          <w:lang w:val="en-US"/>
        </w:rPr>
        <w:t>განკუთვნილია</w:t>
      </w:r>
      <w:r w:rsidRPr="00682604">
        <w:rPr>
          <w:rFonts w:ascii="LitNusx" w:hAnsi="LitNusx"/>
          <w:lang w:val="en-US"/>
        </w:rPr>
        <w:t xml:space="preserve"> </w:t>
      </w:r>
      <w:r w:rsidRPr="00682604">
        <w:rPr>
          <w:rFonts w:ascii="Sylfaen" w:hAnsi="Sylfaen" w:cs="Sylfaen"/>
          <w:lang w:val="en-US"/>
        </w:rPr>
        <w:t>მხოლოდ</w:t>
      </w:r>
      <w:r w:rsidRPr="00682604">
        <w:rPr>
          <w:rFonts w:ascii="LitNusx" w:hAnsi="LitNusx"/>
          <w:lang w:val="en-US"/>
        </w:rPr>
        <w:t xml:space="preserve"> </w:t>
      </w:r>
      <w:r w:rsidRPr="00682604">
        <w:rPr>
          <w:rFonts w:ascii="Sylfaen" w:hAnsi="Sylfaen" w:cs="Sylfaen"/>
          <w:lang w:val="en-US"/>
        </w:rPr>
        <w:t>პერორალური</w:t>
      </w:r>
      <w:r w:rsidRPr="00682604">
        <w:rPr>
          <w:rFonts w:ascii="LitNusx" w:hAnsi="LitNusx"/>
          <w:lang w:val="en-US"/>
        </w:rPr>
        <w:t xml:space="preserve"> </w:t>
      </w:r>
      <w:r w:rsidRPr="00682604">
        <w:rPr>
          <w:rFonts w:ascii="Sylfaen" w:hAnsi="Sylfaen" w:cs="Sylfaen"/>
          <w:lang w:val="en-US"/>
        </w:rPr>
        <w:t>გამოყენებისთვის</w:t>
      </w:r>
      <w:r w:rsidRPr="00682604">
        <w:rPr>
          <w:rFonts w:ascii="LitNusx" w:hAnsi="LitNusx"/>
          <w:lang w:val="en-US"/>
        </w:rPr>
        <w:t xml:space="preserve">. </w:t>
      </w:r>
      <w:r w:rsidRPr="00682604">
        <w:rPr>
          <w:rFonts w:ascii="Sylfaen" w:hAnsi="Sylfaen" w:cs="Sylfaen"/>
          <w:lang w:val="en-US"/>
        </w:rPr>
        <w:t>პერორალური</w:t>
      </w:r>
      <w:r w:rsidRPr="00682604">
        <w:rPr>
          <w:rFonts w:ascii="LitNusx" w:hAnsi="LitNusx"/>
          <w:lang w:val="en-US"/>
        </w:rPr>
        <w:t xml:space="preserve"> </w:t>
      </w:r>
      <w:r w:rsidRPr="00682604">
        <w:rPr>
          <w:rFonts w:ascii="Sylfaen" w:hAnsi="Sylfaen" w:cs="Sylfaen"/>
          <w:lang w:val="en-US"/>
        </w:rPr>
        <w:t>ხსნარი</w:t>
      </w:r>
      <w:r w:rsidRPr="00682604">
        <w:rPr>
          <w:rFonts w:ascii="LitNusx" w:hAnsi="LitNusx"/>
          <w:lang w:val="en-US"/>
        </w:rPr>
        <w:t xml:space="preserve"> </w:t>
      </w:r>
      <w:r w:rsidRPr="00682604">
        <w:rPr>
          <w:rFonts w:ascii="Sylfaen" w:hAnsi="Sylfaen" w:cs="Sylfaen"/>
          <w:lang w:val="en-US"/>
        </w:rPr>
        <w:t>არ</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იქნას</w:t>
      </w:r>
      <w:r w:rsidRPr="00682604">
        <w:rPr>
          <w:rFonts w:ascii="LitNusx" w:hAnsi="LitNusx"/>
          <w:lang w:val="en-US"/>
        </w:rPr>
        <w:t xml:space="preserve"> </w:t>
      </w:r>
      <w:r w:rsidRPr="00682604">
        <w:rPr>
          <w:rFonts w:ascii="Sylfaen" w:hAnsi="Sylfaen" w:cs="Sylfaen"/>
          <w:lang w:val="en-US"/>
        </w:rPr>
        <w:t>გამოყენებული</w:t>
      </w:r>
      <w:r w:rsidRPr="00682604">
        <w:rPr>
          <w:rFonts w:ascii="LitNusx" w:hAnsi="LitNusx"/>
          <w:lang w:val="en-US"/>
        </w:rPr>
        <w:t xml:space="preserve"> </w:t>
      </w:r>
      <w:r w:rsidRPr="00682604">
        <w:rPr>
          <w:rFonts w:ascii="Sylfaen" w:hAnsi="Sylfaen" w:cs="Sylfaen"/>
          <w:lang w:val="en-US"/>
        </w:rPr>
        <w:t>ინექციის</w:t>
      </w:r>
      <w:r w:rsidR="007E493F" w:rsidRPr="00682604">
        <w:rPr>
          <w:rFonts w:ascii="Sylfaen" w:hAnsi="Sylfaen" w:cs="Sylfaen"/>
          <w:lang w:val="en-US"/>
        </w:rPr>
        <w:t xml:space="preserve"> სახით.</w:t>
      </w:r>
    </w:p>
    <w:p w14:paraId="01641AA7"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sxva opiatebidan meTadonze uecari gadasvlis SemTxvevaSi, arsebobs sunTqvis daTrgunvis seriozuli riski. amitom, meTadonze gadasvla unda moxdes sifrTxilis dacviT.</w:t>
      </w:r>
    </w:p>
    <w:p w14:paraId="785F1DE7"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meTadonis gamoyenebisas SesaZloa ganviTardes morfinis tipis msgavsi damokidebuleba. meTadonis mravaljeradma miRebam SeiZleba gamoiwvios fsiqologiuri da fizikuri damokidebuleba da aseve tolerantobis ganviTarebac. amitom, meTadonis daniSvnisa da gamoyenebisas, iseTive sifrTxilis dacvaa saWiro, rogoric morfinis daniSvnisa da gamoyenebisas. </w:t>
      </w:r>
    </w:p>
    <w:p w14:paraId="740B31AF"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arasruli jvaredini tolerantoba meTadonsa da sxva opiatebs Soris</w:t>
      </w:r>
      <w:r w:rsidRPr="00682604">
        <w:rPr>
          <w:rFonts w:ascii="LitNusx" w:hAnsi="LitNusx"/>
          <w:sz w:val="24"/>
          <w:szCs w:val="24"/>
          <w:lang w:val="en-US"/>
        </w:rPr>
        <w:t xml:space="preserve">. </w:t>
      </w:r>
    </w:p>
    <w:p w14:paraId="6C7DFB3C" w14:textId="3330F58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sxva opiatebis mimarT tolerantobis SemTxvevaSi, SesaZloa ganviTardes nawilobrivi tolerantoba meTadonis mimarT, gansakuTrebiT im pacientebSi, romlebic mgrZnobiareni </w:t>
      </w:r>
      <w:r w:rsidRPr="00682604">
        <w:rPr>
          <w:rFonts w:ascii="LitNusx" w:hAnsi="LitNusx"/>
          <w:sz w:val="24"/>
          <w:szCs w:val="24"/>
          <w:lang w:val="en-US"/>
        </w:rPr>
        <w:lastRenderedPageBreak/>
        <w:t xml:space="preserve">arian </w:t>
      </w:r>
      <w:r w:rsidRPr="00682604">
        <w:rPr>
          <w:rFonts w:ascii="Arial" w:hAnsi="Arial" w:cs="Arial"/>
          <w:sz w:val="24"/>
          <w:szCs w:val="24"/>
          <w:lang w:val="en-US"/>
        </w:rPr>
        <w:t>µ</w:t>
      </w:r>
      <w:r w:rsidRPr="00682604">
        <w:rPr>
          <w:rFonts w:ascii="LitNusx" w:hAnsi="LitNusx"/>
          <w:iCs/>
          <w:sz w:val="24"/>
          <w:szCs w:val="24"/>
          <w:lang w:val="en-US"/>
        </w:rPr>
        <w:t>-opiaturi receptorebis</w:t>
      </w:r>
      <w:r w:rsidRPr="00682604">
        <w:rPr>
          <w:rFonts w:ascii="LitNusx" w:hAnsi="LitNusx"/>
          <w:sz w:val="24"/>
          <w:szCs w:val="24"/>
          <w:lang w:val="en-US"/>
        </w:rPr>
        <w:t xml:space="preserve"> sxva agonistebis mimarT. aseTi tolerantobis SemTxvevaSi, rTulia ganisazRvros meTadonis doza. cnobilia letaluri SemTxvevebi, romlebic ganviTarda sxva opiaturi antagonistebis xangrZlivi miRebis Semdeg meTadonze uecari gadasvlis gamo.</w:t>
      </w:r>
    </w:p>
    <w:p w14:paraId="381C25F5"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opiaturi tolerantobis maRali xarisxi ar xsnis sakiTxs toqsikuri movlenebis SesaZlo ganviTarebis Sesaxeb, meTadonis gamoyenebisas.</w:t>
      </w:r>
    </w:p>
    <w:p w14:paraId="2AE8F6E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urTierTqmedeba alkoholTan da narkotikebTan</w:t>
      </w:r>
      <w:r w:rsidRPr="00682604">
        <w:rPr>
          <w:rFonts w:ascii="LitNusx" w:hAnsi="LitNusx"/>
          <w:sz w:val="24"/>
          <w:szCs w:val="24"/>
          <w:lang w:val="en-US"/>
        </w:rPr>
        <w:t>. meTadoni aditiurad moqmedebs misi miRebisas alkoholTan da sxva opiatur narkotikebTan erTad, romlebic depresiul zemoqmedebas axdenen centralur nervul sistemaze. meTadoni frTxilad da mcire dozebiT unda mieces pacientebs, romlebic amavdroulad Rebuloben sxva narkotikul tkivilgamayuCebel wamlebs. cnobilia letaluri SemTxvevebi, rodesac meTadons Rebulobdnen pirebi, romlebic borotad iyenebdnen benzodiazepinebs.</w:t>
      </w:r>
    </w:p>
    <w:p w14:paraId="4654E006"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urTierTqmedeba centraluri nervuli sistemis sxva depresantebTan</w:t>
      </w:r>
      <w:r w:rsidRPr="00682604">
        <w:rPr>
          <w:rFonts w:ascii="LitNusx" w:hAnsi="LitNusx"/>
          <w:sz w:val="24"/>
          <w:szCs w:val="24"/>
          <w:lang w:val="en-US"/>
        </w:rPr>
        <w:t xml:space="preserve">. </w:t>
      </w:r>
    </w:p>
    <w:p w14:paraId="4123136E" w14:textId="09ECFF62"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zogad </w:t>
      </w:r>
      <w:r w:rsidR="00B3542B" w:rsidRPr="00682604">
        <w:rPr>
          <w:rFonts w:ascii="LitNusx" w:hAnsi="LitNusx"/>
          <w:sz w:val="24"/>
          <w:szCs w:val="24"/>
          <w:lang w:val="en-US"/>
        </w:rPr>
        <w:t>sa</w:t>
      </w:r>
      <w:r w:rsidRPr="00682604">
        <w:rPr>
          <w:rFonts w:ascii="LitNusx" w:hAnsi="LitNusx"/>
          <w:sz w:val="24"/>
          <w:szCs w:val="24"/>
          <w:lang w:val="en-US"/>
        </w:rPr>
        <w:t>anesTezi</w:t>
      </w:r>
      <w:r w:rsidR="00B3542B" w:rsidRPr="00682604">
        <w:rPr>
          <w:rFonts w:ascii="LitNusx" w:hAnsi="LitNusx"/>
          <w:sz w:val="24"/>
          <w:szCs w:val="24"/>
          <w:lang w:val="en-US"/>
        </w:rPr>
        <w:t>o</w:t>
      </w:r>
      <w:r w:rsidRPr="00682604">
        <w:rPr>
          <w:rFonts w:ascii="LitNusx" w:hAnsi="LitNusx"/>
          <w:sz w:val="24"/>
          <w:szCs w:val="24"/>
          <w:lang w:val="en-US"/>
        </w:rPr>
        <w:t xml:space="preserve"> saSualebebTan, fenoTiazinebTan, damamSvidebeli moqmedebis sxva hipnoseda</w:t>
      </w:r>
      <w:r w:rsidR="00B3542B" w:rsidRPr="00682604">
        <w:rPr>
          <w:rFonts w:ascii="LitNusx" w:hAnsi="LitNusx"/>
          <w:sz w:val="24"/>
          <w:szCs w:val="24"/>
          <w:lang w:val="en-US"/>
        </w:rPr>
        <w:t>c</w:t>
      </w:r>
      <w:r w:rsidRPr="00682604">
        <w:rPr>
          <w:rFonts w:ascii="LitNusx" w:hAnsi="LitNusx"/>
          <w:sz w:val="24"/>
          <w:szCs w:val="24"/>
          <w:lang w:val="en-US"/>
        </w:rPr>
        <w:t xml:space="preserve">iur preparatebTan, triciklur antidepresantebTan da im sxva medikamentebTan erTad miRebisas, romlebic centraluri nervuli sistemis moqmedebas Trgunaven, maT Soris alkoholTan erTad miRebisas SesaZlebelia ganviTardes depresia, didi mRelvarebis mdgomareoba da koma.  </w:t>
      </w:r>
    </w:p>
    <w:p w14:paraId="79AD4736" w14:textId="6BF1285E"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SfoTviTi mdgomareoba</w:t>
      </w:r>
      <w:r w:rsidRPr="00682604">
        <w:rPr>
          <w:rFonts w:ascii="LitNusx" w:hAnsi="LitNusx"/>
          <w:sz w:val="24"/>
          <w:szCs w:val="24"/>
          <w:lang w:val="en-US"/>
        </w:rPr>
        <w:t xml:space="preserve">.  imis gamo, rom meTadoni, romelsac mudmivad iyeneben </w:t>
      </w:r>
      <w:r w:rsidR="009C322B" w:rsidRPr="00682604">
        <w:rPr>
          <w:rFonts w:ascii="LitNusx" w:hAnsi="LitNusx"/>
          <w:sz w:val="24"/>
          <w:szCs w:val="24"/>
          <w:lang w:val="en-US"/>
        </w:rPr>
        <w:t>SemanarCunebeli</w:t>
      </w:r>
      <w:r w:rsidRPr="00682604">
        <w:rPr>
          <w:rFonts w:ascii="LitNusx" w:hAnsi="LitNusx"/>
          <w:sz w:val="24"/>
          <w:szCs w:val="24"/>
          <w:lang w:val="en-US"/>
        </w:rPr>
        <w:t xml:space="preserve"> dozebiT mis mimarT tolarantuli pirebi, ar warmoadgens tankvilizators, pacientebs, romlebic damxmare Terapias gadian meTadoniT, uviTardebaT SfoTviTi mdgomareobebi stresebisa da cxovrebiseuli problemebis mimarT. meTadoni ar moqmedebs SiSis winaaRmdeg, amitom, SfoTvisa da mousvenrobis simptomebi, romlebi</w:t>
      </w:r>
      <w:r w:rsidR="009C322B" w:rsidRPr="00682604">
        <w:rPr>
          <w:rFonts w:ascii="LitNusx" w:hAnsi="LitNusx"/>
          <w:sz w:val="24"/>
          <w:szCs w:val="24"/>
          <w:lang w:val="en-US"/>
        </w:rPr>
        <w:t>c</w:t>
      </w:r>
      <w:r w:rsidRPr="00682604">
        <w:rPr>
          <w:rFonts w:ascii="LitNusx" w:hAnsi="LitNusx"/>
          <w:sz w:val="24"/>
          <w:szCs w:val="24"/>
          <w:lang w:val="en-US"/>
        </w:rPr>
        <w:t xml:space="preserve"> mkurnalobis kursis dros vlindeba</w:t>
      </w:r>
      <w:r w:rsidR="009C322B" w:rsidRPr="00682604">
        <w:rPr>
          <w:rFonts w:ascii="LitNusx" w:hAnsi="LitNusx"/>
          <w:sz w:val="24"/>
          <w:szCs w:val="24"/>
          <w:lang w:val="en-US"/>
        </w:rPr>
        <w:t>,</w:t>
      </w:r>
      <w:r w:rsidRPr="00682604">
        <w:rPr>
          <w:rFonts w:ascii="LitNusx" w:hAnsi="LitNusx"/>
          <w:sz w:val="24"/>
          <w:szCs w:val="24"/>
          <w:lang w:val="en-US"/>
        </w:rPr>
        <w:t xml:space="preserve"> ar unda ganikurnos meTadonid dozis gazrdis xarjze. eqimma ar unda aurios es simptomebi abstinen</w:t>
      </w:r>
      <w:r w:rsidR="009C322B" w:rsidRPr="00682604">
        <w:rPr>
          <w:rFonts w:ascii="LitNusx" w:hAnsi="LitNusx"/>
          <w:sz w:val="24"/>
          <w:szCs w:val="24"/>
          <w:lang w:val="en-US"/>
        </w:rPr>
        <w:t>ci</w:t>
      </w:r>
      <w:r w:rsidRPr="00682604">
        <w:rPr>
          <w:rFonts w:ascii="LitNusx" w:hAnsi="LitNusx"/>
          <w:sz w:val="24"/>
          <w:szCs w:val="24"/>
          <w:lang w:val="en-US"/>
        </w:rPr>
        <w:t xml:space="preserve">ur simptomebTan da ar unda Seecados, rom umkurnalos aseTYmdgomareobebs meTadonis dozis gazrdiT. </w:t>
      </w:r>
      <w:r w:rsidR="009C322B" w:rsidRPr="00682604">
        <w:rPr>
          <w:rFonts w:ascii="LitNusx" w:hAnsi="LitNusx"/>
          <w:sz w:val="24"/>
          <w:szCs w:val="24"/>
          <w:lang w:val="en-US"/>
        </w:rPr>
        <w:t>SemanarCunebeli</w:t>
      </w:r>
      <w:r w:rsidRPr="00682604">
        <w:rPr>
          <w:rFonts w:ascii="LitNusx" w:hAnsi="LitNusx"/>
          <w:sz w:val="24"/>
          <w:szCs w:val="24"/>
          <w:lang w:val="en-US"/>
        </w:rPr>
        <w:t xml:space="preserve"> Terapiisas, meTadonis moqmedeba Semoifargleba opiaturi simptomebis kontroliT da ar vrceldeba SfoTviTi mdgomareobebis moxsnaze.</w:t>
      </w:r>
    </w:p>
    <w:p w14:paraId="0791E42C" w14:textId="57FCF28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Tavis travma da qalas Sida wnevis momateba</w:t>
      </w:r>
      <w:r w:rsidRPr="00682604">
        <w:rPr>
          <w:rFonts w:ascii="LitNusx" w:hAnsi="LitNusx"/>
          <w:sz w:val="24"/>
          <w:szCs w:val="24"/>
          <w:lang w:val="en-US"/>
        </w:rPr>
        <w:t xml:space="preserve">. Tavis travmisas, sunTqvis daTrgunva da zurgis tvinis siTxis wnevis momateba, romlebic SeiZleba gamowveuli iyos </w:t>
      </w:r>
      <w:bookmarkStart w:id="0" w:name="_Hlk44152359"/>
      <w:r w:rsidRPr="00682604">
        <w:rPr>
          <w:rFonts w:ascii="LitNusx" w:hAnsi="LitNusx"/>
          <w:sz w:val="24"/>
          <w:szCs w:val="24"/>
          <w:lang w:val="en-US"/>
        </w:rPr>
        <w:t xml:space="preserve">meTadonis </w:t>
      </w:r>
      <w:bookmarkEnd w:id="0"/>
      <w:r w:rsidRPr="00682604">
        <w:rPr>
          <w:rFonts w:ascii="LitNusx" w:hAnsi="LitNusx"/>
          <w:sz w:val="24"/>
          <w:szCs w:val="24"/>
          <w:lang w:val="en-US"/>
        </w:rPr>
        <w:t xml:space="preserve"> mier, bevrad ufro Zlieria. aseTive safrTxe arsebobs qalas-Sida sxva paTologiebis an qalas-Sida wnevis momatebis SemTxvevaSi, rac pacientebs adre periodebSi aReniSneboda. opiatebis gverdiTma efeqtebma SeiZleba SeniRbos Tavis travmis mqone pacientebis realuri klinikuri mdgomareoba. </w:t>
      </w:r>
      <w:r w:rsidR="001E1093" w:rsidRPr="00682604">
        <w:rPr>
          <w:rFonts w:ascii="Sylfaen" w:hAnsi="Sylfaen"/>
          <w:sz w:val="24"/>
          <w:szCs w:val="24"/>
          <w:lang w:val="ka-GE"/>
        </w:rPr>
        <w:t>მე</w:t>
      </w:r>
      <w:r w:rsidR="00C15743" w:rsidRPr="00682604">
        <w:rPr>
          <w:rFonts w:ascii="Sylfaen" w:hAnsi="Sylfaen"/>
          <w:sz w:val="24"/>
          <w:szCs w:val="24"/>
          <w:lang w:val="ka-GE"/>
        </w:rPr>
        <w:t>თ</w:t>
      </w:r>
      <w:r w:rsidR="001E1093" w:rsidRPr="00682604">
        <w:rPr>
          <w:rFonts w:ascii="Sylfaen" w:hAnsi="Sylfaen"/>
          <w:sz w:val="24"/>
          <w:szCs w:val="24"/>
          <w:lang w:val="ka-GE"/>
        </w:rPr>
        <w:t xml:space="preserve">ადონი </w:t>
      </w:r>
      <w:r w:rsidRPr="00682604">
        <w:rPr>
          <w:rFonts w:ascii="LitNusx" w:hAnsi="LitNusx"/>
          <w:sz w:val="24"/>
          <w:szCs w:val="24"/>
          <w:lang w:val="en-US"/>
        </w:rPr>
        <w:t xml:space="preserve">ukunaCvenebia momatebuli qalas-Sida  wnevisa da Tavis travmis mqone pacientebisaTvis. </w:t>
      </w:r>
    </w:p>
    <w:p w14:paraId="02EB21B6" w14:textId="121617C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bronqu</w:t>
      </w:r>
      <w:r w:rsidR="00BE305E" w:rsidRPr="00682604">
        <w:rPr>
          <w:rFonts w:ascii="LitNusx" w:hAnsi="LitNusx"/>
          <w:i/>
          <w:iCs/>
          <w:sz w:val="24"/>
          <w:szCs w:val="24"/>
          <w:lang w:val="en-US"/>
        </w:rPr>
        <w:t>l</w:t>
      </w:r>
      <w:r w:rsidRPr="00682604">
        <w:rPr>
          <w:rFonts w:ascii="LitNusx" w:hAnsi="LitNusx"/>
          <w:i/>
          <w:iCs/>
          <w:sz w:val="24"/>
          <w:szCs w:val="24"/>
          <w:lang w:val="en-US"/>
        </w:rPr>
        <w:t>i asTma da sunTqvis sxva darRvevebi</w:t>
      </w:r>
      <w:r w:rsidRPr="00682604">
        <w:rPr>
          <w:rFonts w:ascii="LitNusx" w:hAnsi="LitNusx"/>
          <w:sz w:val="24"/>
          <w:szCs w:val="24"/>
          <w:lang w:val="en-US"/>
        </w:rPr>
        <w:t xml:space="preserve">. meTadonis gamoyenebisas, mTavar safrTxes warmoadgens sunTqvis SesaZlo daTrgunva. es problema gansakuTrebiT mniSvnelovania xandazmuli asakis pacientebis, dasustebuli pirebis SemTxvevaSi, agreTve hipoqsiis an hiperkapniisas, rodesac preparatis Tundac zomierma Terapiulma dozebma SeiZleba mniSvnelovnad Seamciros filtvebis ventilacia. amitom, meTadoni gansakuTrebuli sifTxiliT unda dainiSnos iseT mdgomareobebSi, romlebsac axlavs hipoqsia an hiperkapnia, rodesac Tundac zomierma Terapiulma dozebma SeiZleba mniSvnelovnad Seamciros filtvebis ventilacia. amitom, meTadoni ukunaCvenebia hiperkapniis, </w:t>
      </w:r>
      <w:r w:rsidR="00BE305E" w:rsidRPr="00682604">
        <w:rPr>
          <w:rFonts w:ascii="LitNusx" w:hAnsi="LitNusx"/>
          <w:sz w:val="24"/>
          <w:szCs w:val="24"/>
          <w:lang w:val="en-US"/>
        </w:rPr>
        <w:t xml:space="preserve">bronqiuli asTmis </w:t>
      </w:r>
      <w:r w:rsidRPr="00682604">
        <w:rPr>
          <w:rFonts w:ascii="LitNusx" w:hAnsi="LitNusx"/>
          <w:sz w:val="24"/>
          <w:szCs w:val="24"/>
          <w:lang w:val="en-US"/>
        </w:rPr>
        <w:t>gamwvavebuli stadiis, filtvebis obstruqciuli daavadebebis, sunTqvis daTrgunvis (aucilebeli sareanimacio aRWurvulobis ararsebobisas) mqone pacientebisaTvis. meTadoni gansakuTrebuli sifrTxiliT unda dainiSnos iseT mdgomareobebSi, romlebsac axlavs hipoqsia an sasunTqi rezervebis Semcireba, bronqu</w:t>
      </w:r>
      <w:r w:rsidR="00BE305E" w:rsidRPr="00682604">
        <w:rPr>
          <w:rFonts w:ascii="LitNusx" w:hAnsi="LitNusx"/>
          <w:sz w:val="24"/>
          <w:szCs w:val="24"/>
          <w:lang w:val="en-US"/>
        </w:rPr>
        <w:t>l</w:t>
      </w:r>
      <w:r w:rsidRPr="00682604">
        <w:rPr>
          <w:rFonts w:ascii="LitNusx" w:hAnsi="LitNusx"/>
          <w:sz w:val="24"/>
          <w:szCs w:val="24"/>
          <w:lang w:val="en-US"/>
        </w:rPr>
        <w:t xml:space="preserve">i asTma remisiis stadiaSi, sxeulis gamoxatuli Warbi wona, apnoes sindromi. aseT pacientebs, meTadonis Tundac Cveulebrivi Terapiuli dozis SemTxvevaSic ki SeiZleba ganuviTardes sunTqvis centris daTrgunva amavdroulad sasunTqi gzebis winaRobis </w:t>
      </w:r>
      <w:r w:rsidR="00BA15E2" w:rsidRPr="00682604">
        <w:rPr>
          <w:rFonts w:ascii="LitNusx" w:hAnsi="LitNusx"/>
          <w:sz w:val="24"/>
          <w:szCs w:val="24"/>
          <w:lang w:val="en-US"/>
        </w:rPr>
        <w:t>momate</w:t>
      </w:r>
      <w:r w:rsidRPr="00682604">
        <w:rPr>
          <w:rFonts w:ascii="LitNusx" w:hAnsi="LitNusx"/>
          <w:sz w:val="24"/>
          <w:szCs w:val="24"/>
          <w:lang w:val="en-US"/>
        </w:rPr>
        <w:t>biT, ramac SeiZleba sunTqvis SeCereba gamoiwvos. aseT SemTxvevebSi rekomendirebulia araopiaturi analgetikebis gamoyeneba, maTi arasakmarisi efeqturobis SemTxvevaSi ki, meTadonis daniSvna SeiZleba mxolod pacientis saTanado meTvalyureobis uzrunvelyofiT.</w:t>
      </w:r>
    </w:p>
    <w:p w14:paraId="1178FFAA" w14:textId="37281D52" w:rsidR="00157C11" w:rsidRPr="00682604" w:rsidRDefault="00157C11" w:rsidP="008E52E1">
      <w:pPr>
        <w:spacing w:after="0" w:line="240" w:lineRule="auto"/>
        <w:jc w:val="both"/>
        <w:rPr>
          <w:rFonts w:ascii="Sylfaen" w:hAnsi="Sylfaen"/>
          <w:lang w:val="en-US"/>
        </w:rPr>
      </w:pPr>
      <w:r w:rsidRPr="00682604">
        <w:rPr>
          <w:rFonts w:ascii="Sylfaen" w:hAnsi="Sylfaen" w:cs="Sylfaen"/>
          <w:i/>
          <w:lang w:val="en-US"/>
        </w:rPr>
        <w:t>ძილის</w:t>
      </w:r>
      <w:r w:rsidRPr="00682604">
        <w:rPr>
          <w:rFonts w:ascii="Sylfaen" w:hAnsi="Sylfaen"/>
          <w:i/>
          <w:lang w:val="en-US"/>
        </w:rPr>
        <w:t xml:space="preserve"> </w:t>
      </w:r>
      <w:r w:rsidRPr="00682604">
        <w:rPr>
          <w:rFonts w:ascii="Sylfaen" w:hAnsi="Sylfaen" w:cs="Sylfaen"/>
          <w:i/>
          <w:lang w:val="en-US"/>
        </w:rPr>
        <w:t>დროს</w:t>
      </w:r>
      <w:r w:rsidRPr="00682604">
        <w:rPr>
          <w:rFonts w:ascii="Sylfaen" w:hAnsi="Sylfaen"/>
          <w:i/>
          <w:lang w:val="en-US"/>
        </w:rPr>
        <w:t xml:space="preserve"> </w:t>
      </w:r>
      <w:r w:rsidRPr="00682604">
        <w:rPr>
          <w:rFonts w:ascii="Sylfaen" w:hAnsi="Sylfaen" w:cs="Sylfaen"/>
          <w:i/>
          <w:lang w:val="en-US"/>
        </w:rPr>
        <w:t>სუნთქვის</w:t>
      </w:r>
      <w:r w:rsidRPr="00682604">
        <w:rPr>
          <w:rFonts w:ascii="Sylfaen" w:hAnsi="Sylfaen"/>
          <w:i/>
          <w:lang w:val="en-US"/>
        </w:rPr>
        <w:t xml:space="preserve"> </w:t>
      </w:r>
      <w:r w:rsidRPr="00682604">
        <w:rPr>
          <w:rFonts w:ascii="Sylfaen" w:hAnsi="Sylfaen" w:cs="Sylfaen"/>
          <w:i/>
          <w:lang w:val="en-US"/>
        </w:rPr>
        <w:t>დარღვევა</w:t>
      </w:r>
      <w:r w:rsidRPr="00682604">
        <w:rPr>
          <w:rFonts w:ascii="Sylfaen" w:hAnsi="Sylfaen"/>
          <w:i/>
          <w:lang w:val="en-US"/>
        </w:rPr>
        <w:t>.</w:t>
      </w:r>
      <w:r w:rsidRPr="00682604">
        <w:rPr>
          <w:rFonts w:ascii="Sylfaen" w:hAnsi="Sylfaen"/>
          <w:lang w:val="en-US"/>
        </w:rPr>
        <w:t xml:space="preserve"> </w:t>
      </w:r>
      <w:r w:rsidRPr="00682604">
        <w:rPr>
          <w:rFonts w:ascii="Sylfaen" w:hAnsi="Sylfaen" w:cs="Sylfaen"/>
          <w:lang w:val="en-US"/>
        </w:rPr>
        <w:t>ოპიოიდებმა</w:t>
      </w:r>
      <w:r w:rsidRPr="00682604">
        <w:rPr>
          <w:rFonts w:ascii="Sylfaen" w:hAnsi="Sylfaen"/>
          <w:lang w:val="en-US"/>
        </w:rPr>
        <w:t xml:space="preserve"> </w:t>
      </w:r>
      <w:r w:rsidRPr="00682604">
        <w:rPr>
          <w:rFonts w:ascii="Sylfaen" w:hAnsi="Sylfaen" w:cs="Sylfaen"/>
          <w:lang w:val="en-US"/>
        </w:rPr>
        <w:t>შეიძლება</w:t>
      </w:r>
      <w:r w:rsidRPr="00682604">
        <w:rPr>
          <w:rFonts w:ascii="Sylfaen" w:hAnsi="Sylfaen"/>
          <w:lang w:val="en-US"/>
        </w:rPr>
        <w:t xml:space="preserve"> </w:t>
      </w:r>
      <w:r w:rsidRPr="00682604">
        <w:rPr>
          <w:rFonts w:ascii="Sylfaen" w:hAnsi="Sylfaen" w:cs="Sylfaen"/>
          <w:lang w:val="en-US"/>
        </w:rPr>
        <w:t>გამოიწვიოს</w:t>
      </w:r>
      <w:r w:rsidRPr="00682604">
        <w:rPr>
          <w:rFonts w:ascii="Sylfaen" w:hAnsi="Sylfaen"/>
          <w:lang w:val="en-US"/>
        </w:rPr>
        <w:t xml:space="preserve"> </w:t>
      </w:r>
      <w:r w:rsidRPr="00682604">
        <w:rPr>
          <w:rFonts w:ascii="Sylfaen" w:hAnsi="Sylfaen" w:cs="Sylfaen"/>
          <w:lang w:val="en-US"/>
        </w:rPr>
        <w:t>ძილის</w:t>
      </w:r>
      <w:r w:rsidRPr="00682604">
        <w:rPr>
          <w:rFonts w:ascii="Sylfaen" w:hAnsi="Sylfaen"/>
          <w:lang w:val="en-US"/>
        </w:rPr>
        <w:t xml:space="preserve"> </w:t>
      </w:r>
      <w:r w:rsidRPr="00682604">
        <w:rPr>
          <w:rFonts w:ascii="Sylfaen" w:hAnsi="Sylfaen" w:cs="Sylfaen"/>
          <w:lang w:val="en-US"/>
        </w:rPr>
        <w:t>დროს</w:t>
      </w:r>
      <w:r w:rsidRPr="00682604">
        <w:rPr>
          <w:rFonts w:ascii="Sylfaen" w:hAnsi="Sylfaen"/>
          <w:lang w:val="en-US"/>
        </w:rPr>
        <w:t xml:space="preserve"> </w:t>
      </w:r>
      <w:r w:rsidRPr="00682604">
        <w:rPr>
          <w:rFonts w:ascii="Sylfaen" w:hAnsi="Sylfaen" w:cs="Sylfaen"/>
          <w:lang w:val="en-US"/>
        </w:rPr>
        <w:t>სუნთქვის</w:t>
      </w:r>
      <w:r w:rsidRPr="00682604">
        <w:rPr>
          <w:rFonts w:ascii="Sylfaen" w:hAnsi="Sylfaen"/>
          <w:lang w:val="en-US"/>
        </w:rPr>
        <w:t xml:space="preserve"> </w:t>
      </w:r>
      <w:r w:rsidRPr="00682604">
        <w:rPr>
          <w:rFonts w:ascii="Sylfaen" w:hAnsi="Sylfaen" w:cs="Sylfaen"/>
          <w:lang w:val="en-US"/>
        </w:rPr>
        <w:t>დარღვევა</w:t>
      </w:r>
      <w:r w:rsidRPr="00682604">
        <w:rPr>
          <w:rFonts w:ascii="Sylfaen" w:hAnsi="Sylfaen"/>
          <w:lang w:val="en-US"/>
        </w:rPr>
        <w:t xml:space="preserve">, </w:t>
      </w:r>
      <w:r w:rsidRPr="00682604">
        <w:rPr>
          <w:rFonts w:ascii="Sylfaen" w:hAnsi="Sylfaen" w:cs="Sylfaen"/>
          <w:lang w:val="en-US"/>
        </w:rPr>
        <w:t>მათ</w:t>
      </w:r>
      <w:r w:rsidRPr="00682604">
        <w:rPr>
          <w:rFonts w:ascii="Sylfaen" w:hAnsi="Sylfaen"/>
          <w:lang w:val="en-US"/>
        </w:rPr>
        <w:t xml:space="preserve"> </w:t>
      </w:r>
      <w:r w:rsidRPr="00682604">
        <w:rPr>
          <w:rFonts w:ascii="Sylfaen" w:hAnsi="Sylfaen" w:cs="Sylfaen"/>
          <w:lang w:val="en-US"/>
        </w:rPr>
        <w:t>შორის</w:t>
      </w:r>
      <w:r w:rsidRPr="00682604">
        <w:rPr>
          <w:rFonts w:ascii="Sylfaen" w:hAnsi="Sylfaen"/>
          <w:lang w:val="en-US"/>
        </w:rPr>
        <w:t xml:space="preserve"> </w:t>
      </w:r>
      <w:r w:rsidRPr="00682604">
        <w:rPr>
          <w:rFonts w:ascii="Sylfaen" w:hAnsi="Sylfaen" w:cs="Sylfaen"/>
          <w:lang w:val="en-US"/>
        </w:rPr>
        <w:t>ცენტრალური</w:t>
      </w:r>
      <w:r w:rsidRPr="00682604">
        <w:rPr>
          <w:rFonts w:ascii="Sylfaen" w:hAnsi="Sylfaen"/>
          <w:lang w:val="en-US"/>
        </w:rPr>
        <w:t xml:space="preserve"> </w:t>
      </w:r>
      <w:r w:rsidRPr="00682604">
        <w:rPr>
          <w:rFonts w:ascii="Sylfaen" w:hAnsi="Sylfaen" w:cs="Sylfaen"/>
          <w:lang w:val="en-US"/>
        </w:rPr>
        <w:t>ძილის</w:t>
      </w:r>
      <w:r w:rsidRPr="00682604">
        <w:rPr>
          <w:rFonts w:ascii="Sylfaen" w:hAnsi="Sylfaen"/>
          <w:lang w:val="en-US"/>
        </w:rPr>
        <w:t xml:space="preserve"> </w:t>
      </w:r>
      <w:r w:rsidRPr="00682604">
        <w:rPr>
          <w:rFonts w:ascii="Sylfaen" w:hAnsi="Sylfaen" w:cs="Sylfaen"/>
          <w:lang w:val="en-US"/>
        </w:rPr>
        <w:t>აპნოე</w:t>
      </w:r>
      <w:r w:rsidRPr="00682604">
        <w:rPr>
          <w:rFonts w:ascii="Sylfaen" w:hAnsi="Sylfaen"/>
          <w:lang w:val="en-US"/>
        </w:rPr>
        <w:t xml:space="preserve"> (CSA) </w:t>
      </w:r>
      <w:r w:rsidRPr="00682604">
        <w:rPr>
          <w:rFonts w:ascii="Sylfaen" w:hAnsi="Sylfaen" w:cs="Sylfaen"/>
          <w:lang w:val="en-US"/>
        </w:rPr>
        <w:t>და</w:t>
      </w:r>
      <w:r w:rsidRPr="00682604">
        <w:rPr>
          <w:rFonts w:ascii="Sylfaen" w:hAnsi="Sylfaen"/>
          <w:lang w:val="en-US"/>
        </w:rPr>
        <w:t xml:space="preserve"> </w:t>
      </w:r>
      <w:r w:rsidRPr="00682604">
        <w:rPr>
          <w:rFonts w:ascii="Sylfaen" w:hAnsi="Sylfaen" w:cs="Sylfaen"/>
          <w:lang w:val="en-US"/>
        </w:rPr>
        <w:t>ჰიპოქსემია</w:t>
      </w:r>
      <w:r w:rsidR="00BA15E2" w:rsidRPr="00682604">
        <w:rPr>
          <w:rFonts w:ascii="Sylfaen" w:hAnsi="Sylfaen" w:cs="Sylfaen"/>
          <w:lang w:val="en-US"/>
        </w:rPr>
        <w:t xml:space="preserve"> ძილის </w:t>
      </w:r>
      <w:r w:rsidR="00BA15E2" w:rsidRPr="00682604">
        <w:rPr>
          <w:rFonts w:ascii="Sylfaen" w:hAnsi="Sylfaen" w:cs="Sylfaen"/>
          <w:lang w:val="ka-GE"/>
        </w:rPr>
        <w:t>დროს</w:t>
      </w:r>
      <w:r w:rsidRPr="00682604">
        <w:rPr>
          <w:rFonts w:ascii="Sylfaen" w:hAnsi="Sylfaen"/>
          <w:lang w:val="en-US"/>
        </w:rPr>
        <w:t xml:space="preserve">. </w:t>
      </w:r>
      <w:r w:rsidRPr="00682604">
        <w:rPr>
          <w:rFonts w:ascii="Sylfaen" w:hAnsi="Sylfaen" w:cs="Sylfaen"/>
          <w:lang w:val="en-US"/>
        </w:rPr>
        <w:t>ოპიოიდები</w:t>
      </w:r>
      <w:r w:rsidRPr="00682604">
        <w:rPr>
          <w:rFonts w:ascii="Sylfaen" w:hAnsi="Sylfaen"/>
          <w:lang w:val="en-US"/>
        </w:rPr>
        <w:t xml:space="preserve"> </w:t>
      </w:r>
      <w:r w:rsidRPr="00682604">
        <w:rPr>
          <w:rFonts w:ascii="Sylfaen" w:hAnsi="Sylfaen" w:cs="Sylfaen"/>
          <w:lang w:val="en-US"/>
        </w:rPr>
        <w:t>ზრდიან</w:t>
      </w:r>
      <w:r w:rsidRPr="00682604">
        <w:rPr>
          <w:rFonts w:ascii="Sylfaen" w:hAnsi="Sylfaen"/>
          <w:lang w:val="en-US"/>
        </w:rPr>
        <w:t xml:space="preserve"> CSA-</w:t>
      </w:r>
      <w:r w:rsidRPr="00682604">
        <w:rPr>
          <w:rFonts w:ascii="Sylfaen" w:hAnsi="Sylfaen" w:cs="Sylfaen"/>
          <w:lang w:val="en-US"/>
        </w:rPr>
        <w:t>ს</w:t>
      </w:r>
      <w:r w:rsidRPr="00682604">
        <w:rPr>
          <w:rFonts w:ascii="Sylfaen" w:hAnsi="Sylfaen"/>
          <w:lang w:val="en-US"/>
        </w:rPr>
        <w:t xml:space="preserve"> </w:t>
      </w:r>
      <w:r w:rsidRPr="00682604">
        <w:rPr>
          <w:rFonts w:ascii="Sylfaen" w:hAnsi="Sylfaen" w:cs="Sylfaen"/>
          <w:lang w:val="en-US"/>
        </w:rPr>
        <w:t>განვითარების</w:t>
      </w:r>
      <w:r w:rsidRPr="00682604">
        <w:rPr>
          <w:rFonts w:ascii="Sylfaen" w:hAnsi="Sylfaen"/>
          <w:lang w:val="en-US"/>
        </w:rPr>
        <w:t xml:space="preserve"> </w:t>
      </w:r>
      <w:r w:rsidRPr="00682604">
        <w:rPr>
          <w:rFonts w:ascii="Sylfaen" w:hAnsi="Sylfaen" w:cs="Sylfaen"/>
          <w:lang w:val="en-US"/>
        </w:rPr>
        <w:t>რისკს</w:t>
      </w:r>
      <w:r w:rsidRPr="00682604">
        <w:rPr>
          <w:rFonts w:ascii="Sylfaen" w:hAnsi="Sylfaen"/>
          <w:lang w:val="en-US"/>
        </w:rPr>
        <w:t xml:space="preserve">, </w:t>
      </w:r>
      <w:r w:rsidRPr="00682604">
        <w:rPr>
          <w:rFonts w:ascii="Sylfaen" w:hAnsi="Sylfaen" w:cs="Sylfaen"/>
          <w:lang w:val="en-US"/>
        </w:rPr>
        <w:t>რომელიც</w:t>
      </w:r>
      <w:r w:rsidRPr="00682604">
        <w:rPr>
          <w:rFonts w:ascii="Sylfaen" w:hAnsi="Sylfaen"/>
          <w:lang w:val="en-US"/>
        </w:rPr>
        <w:t xml:space="preserve"> </w:t>
      </w:r>
      <w:r w:rsidRPr="00682604">
        <w:rPr>
          <w:rFonts w:ascii="Sylfaen" w:hAnsi="Sylfaen" w:cs="Sylfaen"/>
          <w:lang w:val="en-US"/>
        </w:rPr>
        <w:t>დოზადამოკიდებულია</w:t>
      </w:r>
      <w:r w:rsidRPr="00682604">
        <w:rPr>
          <w:rFonts w:ascii="Sylfaen" w:hAnsi="Sylfaen"/>
          <w:lang w:val="en-US"/>
        </w:rPr>
        <w:t>. CSA-</w:t>
      </w:r>
      <w:r w:rsidRPr="00682604">
        <w:rPr>
          <w:rFonts w:ascii="Sylfaen" w:hAnsi="Sylfaen" w:cs="Sylfaen"/>
          <w:lang w:val="en-US"/>
        </w:rPr>
        <w:t>ს</w:t>
      </w:r>
      <w:r w:rsidRPr="00682604">
        <w:rPr>
          <w:rFonts w:ascii="Sylfaen" w:hAnsi="Sylfaen"/>
          <w:lang w:val="en-US"/>
        </w:rPr>
        <w:t xml:space="preserve"> </w:t>
      </w:r>
      <w:r w:rsidRPr="00682604">
        <w:rPr>
          <w:rFonts w:ascii="Sylfaen" w:hAnsi="Sylfaen" w:cs="Sylfaen"/>
          <w:lang w:val="en-US"/>
        </w:rPr>
        <w:t>მქონე</w:t>
      </w:r>
      <w:r w:rsidRPr="00682604">
        <w:rPr>
          <w:rFonts w:ascii="Sylfaen" w:hAnsi="Sylfaen"/>
          <w:lang w:val="en-US"/>
        </w:rPr>
        <w:t xml:space="preserve"> </w:t>
      </w:r>
      <w:r w:rsidRPr="00682604">
        <w:rPr>
          <w:rFonts w:ascii="Sylfaen" w:hAnsi="Sylfaen" w:cs="Sylfaen"/>
          <w:lang w:val="en-US"/>
        </w:rPr>
        <w:t>პაციენტებისთვის</w:t>
      </w:r>
      <w:r w:rsidRPr="00682604">
        <w:rPr>
          <w:rFonts w:ascii="Sylfaen" w:hAnsi="Sylfaen"/>
          <w:lang w:val="en-US"/>
        </w:rPr>
        <w:t xml:space="preserve"> </w:t>
      </w:r>
      <w:r w:rsidRPr="00682604">
        <w:rPr>
          <w:rFonts w:ascii="Sylfaen" w:hAnsi="Sylfaen" w:cs="Sylfaen"/>
          <w:lang w:val="en-US"/>
        </w:rPr>
        <w:t>გასათვალისწინებელია</w:t>
      </w:r>
      <w:r w:rsidRPr="00682604">
        <w:rPr>
          <w:rFonts w:ascii="Sylfaen" w:hAnsi="Sylfaen"/>
          <w:lang w:val="en-US"/>
        </w:rPr>
        <w:t xml:space="preserve"> </w:t>
      </w:r>
      <w:r w:rsidRPr="00682604">
        <w:rPr>
          <w:rFonts w:ascii="Sylfaen" w:hAnsi="Sylfaen" w:cs="Sylfaen"/>
          <w:lang w:val="en-US"/>
        </w:rPr>
        <w:t>ოპიოიდების</w:t>
      </w:r>
      <w:r w:rsidRPr="00682604">
        <w:rPr>
          <w:rFonts w:ascii="Sylfaen" w:hAnsi="Sylfaen"/>
          <w:lang w:val="en-US"/>
        </w:rPr>
        <w:t xml:space="preserve"> </w:t>
      </w:r>
      <w:r w:rsidRPr="00682604">
        <w:rPr>
          <w:rFonts w:ascii="Sylfaen" w:hAnsi="Sylfaen" w:cs="Sylfaen"/>
          <w:lang w:val="en-US"/>
        </w:rPr>
        <w:t>საერთო</w:t>
      </w:r>
      <w:r w:rsidRPr="00682604">
        <w:rPr>
          <w:rFonts w:ascii="Sylfaen" w:hAnsi="Sylfaen"/>
          <w:lang w:val="en-US"/>
        </w:rPr>
        <w:t xml:space="preserve"> </w:t>
      </w:r>
      <w:r w:rsidRPr="00682604">
        <w:rPr>
          <w:rFonts w:ascii="Sylfaen" w:hAnsi="Sylfaen" w:cs="Sylfaen"/>
          <w:lang w:val="en-US"/>
        </w:rPr>
        <w:t>დოზის</w:t>
      </w:r>
      <w:r w:rsidRPr="00682604">
        <w:rPr>
          <w:rFonts w:ascii="Sylfaen" w:hAnsi="Sylfaen"/>
          <w:lang w:val="en-US"/>
        </w:rPr>
        <w:t xml:space="preserve"> </w:t>
      </w:r>
      <w:r w:rsidRPr="00682604">
        <w:rPr>
          <w:rFonts w:ascii="Sylfaen" w:hAnsi="Sylfaen" w:cs="Sylfaen"/>
          <w:lang w:val="en-US"/>
        </w:rPr>
        <w:t>შემცირება</w:t>
      </w:r>
      <w:r w:rsidRPr="00682604">
        <w:rPr>
          <w:rFonts w:ascii="Sylfaen" w:hAnsi="Sylfaen"/>
          <w:lang w:val="en-US"/>
        </w:rPr>
        <w:t>.</w:t>
      </w:r>
    </w:p>
    <w:p w14:paraId="69F4C73E"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muclis Rrus mwvave mdgomareobebi</w:t>
      </w:r>
      <w:r w:rsidRPr="00682604">
        <w:rPr>
          <w:rFonts w:ascii="LitNusx" w:hAnsi="LitNusx"/>
          <w:sz w:val="24"/>
          <w:szCs w:val="24"/>
          <w:lang w:val="en-US"/>
        </w:rPr>
        <w:t xml:space="preserve">. meTadonis an sxva narkotikuli saSualebebis gamoyenebam SeiZleba xeli SeuSalos sworo diagnozis dasmas an mkurnalobis saTanado kursis daniSvnas `mwvave~ muclis simptomebis mqone pacientebSi. </w:t>
      </w:r>
    </w:p>
    <w:p w14:paraId="6E8C85FD" w14:textId="5E8AA36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hipotenzuri efeqti</w:t>
      </w:r>
      <w:r w:rsidRPr="00682604">
        <w:rPr>
          <w:rFonts w:ascii="LitNusx" w:hAnsi="LitNusx"/>
          <w:sz w:val="24"/>
          <w:szCs w:val="24"/>
          <w:lang w:val="en-US"/>
        </w:rPr>
        <w:t>. meTadonis gamoyenebam SeiZleba gamokveTili arteriuli hipotenzia gamoiwvios im pirebSi, romlebsac darRveuli aqvT arteriuli wnevis SenarCunebis SesaZlebloba sisxlis moculobis Semcirebis an iseTi preparatebis miRebis gamo meTadonTan erTad, rogorebicaa fenoTiazinebi an zogierTi</w:t>
      </w:r>
      <w:r w:rsidR="009F78C9" w:rsidRPr="00682604">
        <w:rPr>
          <w:rFonts w:ascii="LitNusx" w:hAnsi="LitNusx"/>
          <w:sz w:val="24"/>
          <w:szCs w:val="24"/>
          <w:lang w:val="en-US"/>
        </w:rPr>
        <w:t xml:space="preserve"> sa</w:t>
      </w:r>
      <w:r w:rsidRPr="00682604">
        <w:rPr>
          <w:rFonts w:ascii="LitNusx" w:hAnsi="LitNusx"/>
          <w:sz w:val="24"/>
          <w:szCs w:val="24"/>
          <w:lang w:val="en-US"/>
        </w:rPr>
        <w:t>anesTezi</w:t>
      </w:r>
      <w:r w:rsidR="009F78C9" w:rsidRPr="00682604">
        <w:rPr>
          <w:rFonts w:ascii="LitNusx" w:hAnsi="LitNusx"/>
          <w:sz w:val="24"/>
          <w:szCs w:val="24"/>
          <w:lang w:val="en-US"/>
        </w:rPr>
        <w:t>o</w:t>
      </w:r>
      <w:r w:rsidRPr="00682604">
        <w:rPr>
          <w:rFonts w:ascii="LitNusx" w:hAnsi="LitNusx"/>
          <w:sz w:val="24"/>
          <w:szCs w:val="24"/>
          <w:lang w:val="en-US"/>
        </w:rPr>
        <w:t xml:space="preserve"> saSualeba. es preparati gansakuTrebuli sifrTxilis dacviT unda mieces arteriuli hipotenziis mqone pacientebs. </w:t>
      </w:r>
    </w:p>
    <w:p w14:paraId="1FFD2D67" w14:textId="79D82AD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gamoyeneba ambolatoriul pirobebSi</w:t>
      </w:r>
      <w:r w:rsidRPr="00682604">
        <w:rPr>
          <w:rFonts w:ascii="LitNusx" w:hAnsi="LitNusx"/>
          <w:sz w:val="24"/>
          <w:szCs w:val="24"/>
          <w:lang w:val="en-US"/>
        </w:rPr>
        <w:t>. meTadonis gamoyenebam SeiZleba daarRvios mom</w:t>
      </w:r>
      <w:r w:rsidR="009F78C9" w:rsidRPr="00682604">
        <w:rPr>
          <w:rFonts w:ascii="LitNusx" w:hAnsi="LitNusx"/>
          <w:sz w:val="24"/>
          <w:szCs w:val="24"/>
          <w:lang w:val="en-US"/>
        </w:rPr>
        <w:t>a</w:t>
      </w:r>
      <w:r w:rsidRPr="00682604">
        <w:rPr>
          <w:rFonts w:ascii="LitNusx" w:hAnsi="LitNusx"/>
          <w:sz w:val="24"/>
          <w:szCs w:val="24"/>
          <w:lang w:val="en-US"/>
        </w:rPr>
        <w:t>tebuli safrTxis wyaroebTan (avtomanqanis marTva, muSaoba mowyobilobebTan) muSaobisaTvis aucilebeli gonebrivi da fizikuri SesaZleblobebi. meTadonma, iseve rogorc sxva opioidebma, SeiZleba gamoiwvion orTostatikuri hipotenzia ambulatoriul pacioentebSi.</w:t>
      </w:r>
    </w:p>
    <w:p w14:paraId="4EC390E0" w14:textId="5255C290"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gamoyeneba mwvave tkivilisas</w:t>
      </w:r>
      <w:r w:rsidRPr="00682604">
        <w:rPr>
          <w:rFonts w:ascii="LitNusx" w:hAnsi="LitNusx"/>
          <w:sz w:val="24"/>
          <w:szCs w:val="24"/>
          <w:lang w:val="en-US"/>
        </w:rPr>
        <w:t xml:space="preserve">. fizikuri travmis, operaciis-Semdgomi tkivilebis an mwvave tkivilis sxva SemTxvevebSi, </w:t>
      </w:r>
      <w:r w:rsidR="009F78C9" w:rsidRPr="00682604">
        <w:rPr>
          <w:rFonts w:ascii="LitNusx" w:hAnsi="LitNusx"/>
          <w:sz w:val="24"/>
          <w:szCs w:val="24"/>
          <w:lang w:val="en-US"/>
        </w:rPr>
        <w:t>paciente</w:t>
      </w:r>
      <w:r w:rsidRPr="00682604">
        <w:rPr>
          <w:rFonts w:ascii="LitNusx" w:hAnsi="LitNusx"/>
          <w:sz w:val="24"/>
          <w:szCs w:val="24"/>
          <w:lang w:val="en-US"/>
        </w:rPr>
        <w:t xml:space="preserve">bisaTvis, romlebic </w:t>
      </w:r>
      <w:r w:rsidR="009F78C9" w:rsidRPr="00682604">
        <w:rPr>
          <w:rFonts w:ascii="LitNusx" w:hAnsi="LitNusx"/>
          <w:sz w:val="24"/>
          <w:szCs w:val="24"/>
          <w:lang w:val="en-US"/>
        </w:rPr>
        <w:t>SemanarCunebeli</w:t>
      </w:r>
      <w:r w:rsidRPr="00682604">
        <w:rPr>
          <w:rFonts w:ascii="LitNusx" w:hAnsi="LitNusx"/>
          <w:sz w:val="24"/>
          <w:szCs w:val="24"/>
          <w:lang w:val="en-US"/>
        </w:rPr>
        <w:t xml:space="preserve"> Terapiis saxiT Rebuloben meTadons, es mcire dozebi ar iqneba efeqturi analgeziisaTvis. aseT SemTxvevebSi aucilebelia dainiSnos analgetikebi, maT Soris opiatebi, romlebic dadebiTadaa naCvenebi analogiuri tkivilis sindromis mosaxsnelad sxva pacientebSi. imis gamo, rom meTadoni ainducirebs tolerantobas opiatebis mimarT, SeiZleba saWiro gaxdes am preparatebis ufro maRali dozebis gamoyeneba. </w:t>
      </w:r>
    </w:p>
    <w:p w14:paraId="3F99ADA7" w14:textId="72EA3D26"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 xml:space="preserve">recidivis riski narkodamokidebul pirebSi, romlebsac </w:t>
      </w:r>
      <w:r w:rsidR="009F78C9" w:rsidRPr="00682604">
        <w:rPr>
          <w:rFonts w:ascii="LitNusx" w:hAnsi="LitNusx"/>
          <w:i/>
          <w:iCs/>
          <w:sz w:val="24"/>
          <w:szCs w:val="24"/>
          <w:lang w:val="en-US"/>
        </w:rPr>
        <w:t>SemanarCunebeli</w:t>
      </w:r>
      <w:r w:rsidRPr="00682604">
        <w:rPr>
          <w:rFonts w:ascii="LitNusx" w:hAnsi="LitNusx"/>
          <w:i/>
          <w:iCs/>
          <w:sz w:val="24"/>
          <w:szCs w:val="24"/>
          <w:lang w:val="en-US"/>
        </w:rPr>
        <w:t xml:space="preserve"> Terapiis saxiT eZleva meTadoni</w:t>
      </w:r>
      <w:r w:rsidRPr="00682604">
        <w:rPr>
          <w:rFonts w:ascii="LitNusx" w:hAnsi="LitNusx"/>
          <w:sz w:val="24"/>
          <w:szCs w:val="24"/>
          <w:lang w:val="en-US"/>
        </w:rPr>
        <w:t>. opiatebis miRebis uecarma Sewyvetam SeiZleba gamoiwvios moxsnis sindromis ganviTareba. amave dros, matulobs riski, rom pacienti kvlav daubrundes narkotikebis aralegalur moxmarebas, rac mxedvelobaSi unda iyos miRebuli, rodesac fasdeba damxmare Terapiis saxiT meTadonis daniSvnis riski/sargebelis Tanafardoba.</w:t>
      </w:r>
    </w:p>
    <w:p w14:paraId="05A7B610" w14:textId="4D3B39AB" w:rsidR="00D97340" w:rsidRPr="00682604" w:rsidRDefault="00D97340" w:rsidP="008E52E1">
      <w:pPr>
        <w:spacing w:after="0" w:line="240" w:lineRule="auto"/>
        <w:jc w:val="both"/>
        <w:rPr>
          <w:rFonts w:ascii="Sylfaen" w:hAnsi="Sylfaen"/>
          <w:lang w:val="en-US"/>
        </w:rPr>
      </w:pPr>
      <w:r w:rsidRPr="00682604">
        <w:rPr>
          <w:rFonts w:ascii="Sylfaen" w:hAnsi="Sylfaen" w:cs="Sylfaen"/>
          <w:i/>
          <w:lang w:val="en-US"/>
        </w:rPr>
        <w:t>ოპიოიდების</w:t>
      </w:r>
      <w:r w:rsidRPr="00682604">
        <w:rPr>
          <w:rFonts w:ascii="LitNusx" w:hAnsi="LitNusx"/>
          <w:i/>
          <w:lang w:val="en-US"/>
        </w:rPr>
        <w:t xml:space="preserve"> </w:t>
      </w:r>
      <w:r w:rsidRPr="00682604">
        <w:rPr>
          <w:rFonts w:ascii="Sylfaen" w:hAnsi="Sylfaen" w:cs="Sylfaen"/>
          <w:i/>
          <w:lang w:val="en-US"/>
        </w:rPr>
        <w:t>მოხმარების</w:t>
      </w:r>
      <w:r w:rsidRPr="00682604">
        <w:rPr>
          <w:rFonts w:ascii="LitNusx" w:hAnsi="LitNusx"/>
          <w:i/>
          <w:lang w:val="en-US"/>
        </w:rPr>
        <w:t xml:space="preserve"> </w:t>
      </w:r>
      <w:r w:rsidRPr="00682604">
        <w:rPr>
          <w:rFonts w:ascii="Sylfaen" w:hAnsi="Sylfaen" w:cs="Sylfaen"/>
          <w:i/>
          <w:lang w:val="en-US"/>
        </w:rPr>
        <w:t>დარღვევა</w:t>
      </w:r>
      <w:r w:rsidR="0088620E" w:rsidRPr="00682604">
        <w:rPr>
          <w:rFonts w:ascii="Sylfaen" w:hAnsi="Sylfaen" w:cs="Sylfaen"/>
          <w:i/>
          <w:lang w:val="en-US"/>
        </w:rPr>
        <w:t xml:space="preserve"> - ომდ</w:t>
      </w:r>
      <w:r w:rsidRPr="00682604">
        <w:rPr>
          <w:rFonts w:ascii="LitNusx" w:hAnsi="LitNusx"/>
          <w:i/>
          <w:lang w:val="en-US"/>
        </w:rPr>
        <w:t xml:space="preserve"> (</w:t>
      </w:r>
      <w:r w:rsidRPr="00682604">
        <w:rPr>
          <w:rFonts w:ascii="Sylfaen" w:hAnsi="Sylfaen" w:cs="Sylfaen"/>
          <w:i/>
          <w:lang w:val="en-US"/>
        </w:rPr>
        <w:t>ბოროტად</w:t>
      </w:r>
      <w:r w:rsidRPr="00682604">
        <w:rPr>
          <w:rFonts w:ascii="LitNusx" w:hAnsi="LitNusx"/>
          <w:i/>
          <w:lang w:val="en-US"/>
        </w:rPr>
        <w:t xml:space="preserve"> </w:t>
      </w:r>
      <w:r w:rsidRPr="00682604">
        <w:rPr>
          <w:rFonts w:ascii="Sylfaen" w:hAnsi="Sylfaen" w:cs="Sylfaen"/>
          <w:i/>
          <w:lang w:val="en-US"/>
        </w:rPr>
        <w:t>გამოყენება</w:t>
      </w:r>
      <w:r w:rsidRPr="00682604">
        <w:rPr>
          <w:rFonts w:ascii="LitNusx" w:hAnsi="LitNusx"/>
          <w:i/>
          <w:lang w:val="en-US"/>
        </w:rPr>
        <w:t xml:space="preserve"> </w:t>
      </w:r>
      <w:r w:rsidRPr="00682604">
        <w:rPr>
          <w:rFonts w:ascii="Sylfaen" w:hAnsi="Sylfaen" w:cs="Sylfaen"/>
          <w:i/>
          <w:lang w:val="en-US"/>
        </w:rPr>
        <w:t>და</w:t>
      </w:r>
      <w:r w:rsidRPr="00682604">
        <w:rPr>
          <w:rFonts w:ascii="LitNusx" w:hAnsi="LitNusx"/>
          <w:i/>
          <w:lang w:val="en-US"/>
        </w:rPr>
        <w:t xml:space="preserve"> </w:t>
      </w:r>
      <w:r w:rsidRPr="00682604">
        <w:rPr>
          <w:rFonts w:ascii="Sylfaen" w:hAnsi="Sylfaen" w:cs="Sylfaen"/>
          <w:i/>
          <w:lang w:val="en-US"/>
        </w:rPr>
        <w:t>დამოკიდებულება</w:t>
      </w:r>
      <w:r w:rsidRPr="00682604">
        <w:rPr>
          <w:rFonts w:ascii="LitNusx" w:hAnsi="LitNusx"/>
          <w:i/>
          <w:lang w:val="en-US"/>
        </w:rPr>
        <w:t>).</w:t>
      </w:r>
      <w:r w:rsidRPr="00682604">
        <w:rPr>
          <w:rFonts w:ascii="LitNusx" w:hAnsi="LitNusx"/>
          <w:lang w:val="en-US"/>
        </w:rPr>
        <w:t xml:space="preserve"> </w:t>
      </w:r>
      <w:r w:rsidRPr="00682604">
        <w:rPr>
          <w:rFonts w:ascii="Sylfaen" w:hAnsi="Sylfaen" w:cs="Sylfaen"/>
          <w:lang w:val="en-US"/>
        </w:rPr>
        <w:t>მე</w:t>
      </w:r>
      <w:r w:rsidR="007D6416" w:rsidRPr="00682604">
        <w:rPr>
          <w:rFonts w:ascii="Sylfaen" w:hAnsi="Sylfaen" w:cs="Sylfaen"/>
          <w:lang w:val="en-US"/>
        </w:rPr>
        <w:t>თ</w:t>
      </w:r>
      <w:r w:rsidRPr="00682604">
        <w:rPr>
          <w:rFonts w:ascii="Sylfaen" w:hAnsi="Sylfaen" w:cs="Sylfaen"/>
          <w:lang w:val="en-US"/>
        </w:rPr>
        <w:t>ადონი</w:t>
      </w:r>
      <w:r w:rsidRPr="00682604">
        <w:rPr>
          <w:rFonts w:ascii="LitNusx" w:hAnsi="LitNusx"/>
          <w:lang w:val="en-US"/>
        </w:rPr>
        <w:t xml:space="preserve"> </w:t>
      </w:r>
      <w:r w:rsidRPr="00682604">
        <w:rPr>
          <w:rFonts w:ascii="Sylfaen" w:hAnsi="Sylfaen" w:cs="Sylfaen"/>
          <w:lang w:val="en-US"/>
        </w:rPr>
        <w:t>ოპიოიდური</w:t>
      </w:r>
      <w:r w:rsidRPr="00682604">
        <w:rPr>
          <w:rFonts w:ascii="LitNusx" w:hAnsi="LitNusx"/>
          <w:lang w:val="en-US"/>
        </w:rPr>
        <w:t xml:space="preserve"> </w:t>
      </w:r>
      <w:r w:rsidRPr="00682604">
        <w:rPr>
          <w:rFonts w:ascii="Sylfaen" w:hAnsi="Sylfaen" w:cs="Sylfaen"/>
          <w:lang w:val="en-US"/>
        </w:rPr>
        <w:t>ტკივილგამაყუჩებელია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იწვევს</w:t>
      </w:r>
      <w:r w:rsidRPr="00682604">
        <w:rPr>
          <w:rFonts w:ascii="LitNusx" w:hAnsi="LitNusx"/>
          <w:lang w:val="en-US"/>
        </w:rPr>
        <w:t xml:space="preserve"> </w:t>
      </w:r>
      <w:r w:rsidRPr="00682604">
        <w:rPr>
          <w:rFonts w:ascii="Sylfaen" w:hAnsi="Sylfaen" w:cs="Sylfaen"/>
          <w:lang w:val="en-US"/>
        </w:rPr>
        <w:t>ძლიერ</w:t>
      </w:r>
      <w:r w:rsidRPr="00682604">
        <w:rPr>
          <w:rFonts w:ascii="LitNusx" w:hAnsi="LitNusx"/>
          <w:lang w:val="en-US"/>
        </w:rPr>
        <w:t xml:space="preserve"> </w:t>
      </w:r>
      <w:r w:rsidRPr="00682604">
        <w:rPr>
          <w:rFonts w:ascii="Sylfaen" w:hAnsi="Sylfaen" w:cs="Sylfaen"/>
          <w:lang w:val="en-US"/>
        </w:rPr>
        <w:t>დამოკიდებულებას</w:t>
      </w:r>
      <w:r w:rsidRPr="00682604">
        <w:rPr>
          <w:rFonts w:ascii="LitNusx" w:hAnsi="LitNusx"/>
          <w:lang w:val="en-US"/>
        </w:rPr>
        <w:t xml:space="preserve">. </w:t>
      </w:r>
      <w:r w:rsidRPr="00682604">
        <w:rPr>
          <w:rFonts w:ascii="Sylfaen" w:hAnsi="Sylfaen" w:cs="Sylfaen"/>
          <w:lang w:val="en-US"/>
        </w:rPr>
        <w:t>მას</w:t>
      </w:r>
      <w:r w:rsidRPr="00682604">
        <w:rPr>
          <w:rFonts w:ascii="LitNusx" w:hAnsi="LitNusx"/>
          <w:lang w:val="en-US"/>
        </w:rPr>
        <w:t xml:space="preserve"> </w:t>
      </w:r>
      <w:r w:rsidRPr="00682604">
        <w:rPr>
          <w:rFonts w:ascii="Sylfaen" w:hAnsi="Sylfaen" w:cs="Sylfaen"/>
          <w:lang w:val="en-US"/>
        </w:rPr>
        <w:t>აქვს</w:t>
      </w:r>
      <w:r w:rsidRPr="00682604">
        <w:rPr>
          <w:rFonts w:ascii="LitNusx" w:hAnsi="LitNusx"/>
          <w:lang w:val="en-US"/>
        </w:rPr>
        <w:t xml:space="preserve"> </w:t>
      </w:r>
      <w:r w:rsidRPr="00682604">
        <w:rPr>
          <w:rFonts w:ascii="Sylfaen" w:hAnsi="Sylfaen" w:cs="Sylfaen"/>
          <w:lang w:val="en-US"/>
        </w:rPr>
        <w:t>ხანგრძლივი</w:t>
      </w:r>
      <w:r w:rsidRPr="00682604">
        <w:rPr>
          <w:rFonts w:ascii="LitNusx" w:hAnsi="LitNusx"/>
          <w:lang w:val="en-US"/>
        </w:rPr>
        <w:t xml:space="preserve"> </w:t>
      </w:r>
      <w:r w:rsidRPr="00682604">
        <w:rPr>
          <w:rFonts w:ascii="Sylfaen" w:hAnsi="Sylfaen" w:cs="Sylfaen"/>
          <w:lang w:val="en-US"/>
        </w:rPr>
        <w:t>ნახევარგამოყოფის</w:t>
      </w:r>
      <w:r w:rsidRPr="00682604">
        <w:rPr>
          <w:rFonts w:ascii="LitNusx" w:hAnsi="LitNusx"/>
          <w:lang w:val="en-US"/>
        </w:rPr>
        <w:t xml:space="preserve"> </w:t>
      </w:r>
      <w:r w:rsidRPr="00682604">
        <w:rPr>
          <w:rFonts w:ascii="Sylfaen" w:hAnsi="Sylfaen" w:cs="Sylfaen"/>
          <w:lang w:val="en-US"/>
        </w:rPr>
        <w:t>პერიოდი</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დაგროვდეს</w:t>
      </w:r>
      <w:r w:rsidRPr="00682604">
        <w:rPr>
          <w:rFonts w:ascii="LitNusx" w:hAnsi="LitNusx"/>
          <w:lang w:val="en-US"/>
        </w:rPr>
        <w:t xml:space="preserve">. </w:t>
      </w:r>
      <w:r w:rsidRPr="00682604">
        <w:rPr>
          <w:rFonts w:ascii="Sylfaen" w:hAnsi="Sylfaen" w:cs="Sylfaen"/>
          <w:lang w:val="en-US"/>
        </w:rPr>
        <w:t>სიმპტომების</w:t>
      </w:r>
      <w:r w:rsidRPr="00682604">
        <w:rPr>
          <w:rFonts w:ascii="LitNusx" w:hAnsi="LitNusx"/>
          <w:lang w:val="en-US"/>
        </w:rPr>
        <w:t xml:space="preserve"> </w:t>
      </w:r>
      <w:r w:rsidRPr="00682604">
        <w:rPr>
          <w:rFonts w:ascii="Sylfaen" w:hAnsi="Sylfaen" w:cs="Sylfaen"/>
          <w:lang w:val="en-US"/>
        </w:rPr>
        <w:t>შესამსუბუქებლად</w:t>
      </w:r>
      <w:r w:rsidRPr="00682604">
        <w:rPr>
          <w:rFonts w:ascii="LitNusx" w:hAnsi="LitNusx"/>
          <w:lang w:val="en-US"/>
        </w:rPr>
        <w:t xml:space="preserve"> </w:t>
      </w:r>
      <w:r w:rsidRPr="00682604">
        <w:rPr>
          <w:rFonts w:ascii="Sylfaen" w:hAnsi="Sylfaen" w:cs="Sylfaen"/>
          <w:lang w:val="en-US"/>
        </w:rPr>
        <w:t>დღეში</w:t>
      </w:r>
      <w:r w:rsidRPr="00682604">
        <w:rPr>
          <w:rFonts w:ascii="LitNusx" w:hAnsi="LitNusx"/>
          <w:lang w:val="en-US"/>
        </w:rPr>
        <w:t xml:space="preserve"> </w:t>
      </w:r>
      <w:r w:rsidRPr="00682604">
        <w:rPr>
          <w:rFonts w:ascii="Sylfaen" w:hAnsi="Sylfaen" w:cs="Sylfaen"/>
          <w:lang w:val="en-US"/>
        </w:rPr>
        <w:t>რამდენჯერმე</w:t>
      </w:r>
      <w:r w:rsidRPr="00682604">
        <w:rPr>
          <w:rFonts w:ascii="LitNusx" w:hAnsi="LitNusx"/>
          <w:lang w:val="en-US"/>
        </w:rPr>
        <w:t xml:space="preserve"> </w:t>
      </w:r>
      <w:r w:rsidRPr="00682604">
        <w:rPr>
          <w:rFonts w:ascii="Sylfaen" w:hAnsi="Sylfaen" w:cs="Sylfaen"/>
          <w:lang w:val="en-US"/>
        </w:rPr>
        <w:t>მიღებული</w:t>
      </w:r>
      <w:r w:rsidRPr="00682604">
        <w:rPr>
          <w:rFonts w:ascii="LitNusx" w:hAnsi="LitNusx"/>
          <w:lang w:val="en-US"/>
        </w:rPr>
        <w:t xml:space="preserve"> </w:t>
      </w:r>
      <w:r w:rsidRPr="00682604">
        <w:rPr>
          <w:rFonts w:ascii="Sylfaen" w:hAnsi="Sylfaen" w:cs="Sylfaen"/>
          <w:lang w:val="en-US"/>
        </w:rPr>
        <w:t>ერთჯერადი</w:t>
      </w:r>
      <w:r w:rsidRPr="00682604">
        <w:rPr>
          <w:rFonts w:ascii="LitNusx" w:hAnsi="LitNusx"/>
          <w:lang w:val="en-US"/>
        </w:rPr>
        <w:t xml:space="preserve"> </w:t>
      </w:r>
      <w:r w:rsidRPr="00682604">
        <w:rPr>
          <w:rFonts w:ascii="Sylfaen" w:hAnsi="Sylfaen" w:cs="Sylfaen"/>
          <w:lang w:val="en-US"/>
        </w:rPr>
        <w:t>დოზა</w:t>
      </w:r>
      <w:r w:rsidRPr="00682604">
        <w:rPr>
          <w:rFonts w:ascii="LitNusx" w:hAnsi="LitNusx"/>
          <w:lang w:val="en-US"/>
        </w:rPr>
        <w:t xml:space="preserve"> </w:t>
      </w:r>
      <w:r w:rsidRPr="00682604">
        <w:rPr>
          <w:rFonts w:ascii="Sylfaen" w:hAnsi="Sylfaen" w:cs="Sylfaen"/>
          <w:lang w:val="en-US"/>
        </w:rPr>
        <w:t>იწვევს</w:t>
      </w:r>
      <w:r w:rsidRPr="00682604">
        <w:rPr>
          <w:rFonts w:ascii="LitNusx" w:hAnsi="LitNusx"/>
          <w:lang w:val="en-US"/>
        </w:rPr>
        <w:t xml:space="preserve"> </w:t>
      </w:r>
      <w:r w:rsidRPr="00682604">
        <w:rPr>
          <w:rFonts w:ascii="Sylfaen" w:hAnsi="Sylfaen" w:cs="Sylfaen"/>
          <w:lang w:val="en-US"/>
        </w:rPr>
        <w:t>კუმულაციურ</w:t>
      </w:r>
      <w:r w:rsidRPr="00682604">
        <w:rPr>
          <w:rFonts w:ascii="LitNusx" w:hAnsi="LitNusx"/>
          <w:lang w:val="en-US"/>
        </w:rPr>
        <w:t xml:space="preserve"> </w:t>
      </w:r>
      <w:r w:rsidRPr="00682604">
        <w:rPr>
          <w:rFonts w:ascii="Sylfaen" w:hAnsi="Sylfaen" w:cs="Sylfaen"/>
          <w:lang w:val="en-US"/>
        </w:rPr>
        <w:t>ეფექტებს</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ფატალური</w:t>
      </w:r>
      <w:r w:rsidRPr="00682604">
        <w:rPr>
          <w:rFonts w:ascii="LitNusx" w:hAnsi="LitNusx"/>
          <w:lang w:val="en-US"/>
        </w:rPr>
        <w:t xml:space="preserve"> </w:t>
      </w:r>
      <w:r w:rsidRPr="00682604">
        <w:rPr>
          <w:rFonts w:ascii="Sylfaen" w:hAnsi="Sylfaen" w:cs="Sylfaen"/>
          <w:lang w:val="en-US"/>
        </w:rPr>
        <w:t>იყოს</w:t>
      </w:r>
      <w:r w:rsidRPr="00682604">
        <w:rPr>
          <w:rFonts w:ascii="LitNusx" w:hAnsi="LitNusx"/>
          <w:lang w:val="en-US"/>
        </w:rPr>
        <w:t xml:space="preserve">. </w:t>
      </w:r>
      <w:r w:rsidRPr="00682604">
        <w:rPr>
          <w:rFonts w:ascii="Sylfaen" w:hAnsi="Sylfaen" w:cs="Sylfaen"/>
          <w:lang w:val="en-US"/>
        </w:rPr>
        <w:t>სხვა</w:t>
      </w:r>
      <w:r w:rsidRPr="00682604">
        <w:rPr>
          <w:rFonts w:ascii="LitNusx" w:hAnsi="LitNusx"/>
          <w:lang w:val="en-US"/>
        </w:rPr>
        <w:t xml:space="preserve"> </w:t>
      </w:r>
      <w:r w:rsidRPr="00682604">
        <w:rPr>
          <w:rFonts w:ascii="Sylfaen" w:hAnsi="Sylfaen" w:cs="Sylfaen"/>
          <w:lang w:val="en-US"/>
        </w:rPr>
        <w:t>ოპიოიდების</w:t>
      </w:r>
      <w:r w:rsidRPr="00682604">
        <w:rPr>
          <w:rFonts w:ascii="LitNusx" w:hAnsi="LitNusx"/>
          <w:lang w:val="en-US"/>
        </w:rPr>
        <w:t xml:space="preserve"> </w:t>
      </w:r>
      <w:r w:rsidRPr="00682604">
        <w:rPr>
          <w:rFonts w:ascii="Sylfaen" w:hAnsi="Sylfaen" w:cs="Sylfaen"/>
          <w:lang w:val="en-US"/>
        </w:rPr>
        <w:t>მსგავსად</w:t>
      </w:r>
      <w:r w:rsidRPr="00682604">
        <w:rPr>
          <w:rFonts w:ascii="LitNusx" w:hAnsi="LitNusx"/>
          <w:lang w:val="en-US"/>
        </w:rPr>
        <w:t xml:space="preserve">, </w:t>
      </w:r>
      <w:r w:rsidRPr="00682604">
        <w:rPr>
          <w:rFonts w:ascii="Sylfaen" w:hAnsi="Sylfaen" w:cs="Sylfaen"/>
          <w:lang w:val="en-US"/>
        </w:rPr>
        <w:t>მეტადონის</w:t>
      </w:r>
      <w:r w:rsidRPr="00682604">
        <w:rPr>
          <w:rFonts w:ascii="LitNusx" w:hAnsi="LitNusx"/>
          <w:lang w:val="en-US"/>
        </w:rPr>
        <w:t xml:space="preserve"> </w:t>
      </w:r>
      <w:r w:rsidRPr="00682604">
        <w:rPr>
          <w:rFonts w:ascii="Sylfaen" w:hAnsi="Sylfaen" w:cs="Sylfaen"/>
          <w:lang w:val="en-US"/>
        </w:rPr>
        <w:t>განმეორებითი</w:t>
      </w:r>
      <w:r w:rsidRPr="00682604">
        <w:rPr>
          <w:rFonts w:ascii="LitNusx" w:hAnsi="LitNusx"/>
          <w:lang w:val="en-US"/>
        </w:rPr>
        <w:t xml:space="preserve"> </w:t>
      </w:r>
      <w:r w:rsidRPr="00682604">
        <w:rPr>
          <w:rFonts w:ascii="Sylfaen" w:hAnsi="Sylfaen" w:cs="Sylfaen"/>
          <w:lang w:val="en-US"/>
        </w:rPr>
        <w:t>გამოყენებისას</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განვითარდეს</w:t>
      </w:r>
      <w:r w:rsidRPr="00682604">
        <w:rPr>
          <w:rFonts w:ascii="LitNusx" w:hAnsi="LitNusx"/>
          <w:lang w:val="en-US"/>
        </w:rPr>
        <w:t xml:space="preserve"> </w:t>
      </w:r>
      <w:r w:rsidRPr="00682604">
        <w:rPr>
          <w:rFonts w:ascii="Sylfaen" w:hAnsi="Sylfaen" w:cs="Sylfaen"/>
          <w:lang w:val="en-US"/>
        </w:rPr>
        <w:t>ტოლერანტობა</w:t>
      </w:r>
      <w:r w:rsidRPr="00682604">
        <w:rPr>
          <w:rFonts w:ascii="LitNusx" w:hAnsi="LitNusx"/>
          <w:lang w:val="en-US"/>
        </w:rPr>
        <w:t xml:space="preserve">, </w:t>
      </w:r>
      <w:r w:rsidRPr="00682604">
        <w:rPr>
          <w:rFonts w:ascii="Sylfaen" w:hAnsi="Sylfaen" w:cs="Sylfaen"/>
          <w:lang w:val="en-US"/>
        </w:rPr>
        <w:t>ფიზიკური</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w:t>
      </w:r>
      <w:r w:rsidRPr="00682604">
        <w:rPr>
          <w:rFonts w:ascii="Sylfaen" w:hAnsi="Sylfaen" w:cs="Sylfaen"/>
          <w:lang w:val="en-US"/>
        </w:rPr>
        <w:t>ან</w:t>
      </w:r>
      <w:r w:rsidRPr="00682604">
        <w:rPr>
          <w:rFonts w:ascii="LitNusx" w:hAnsi="LitNusx"/>
          <w:lang w:val="en-US"/>
        </w:rPr>
        <w:t xml:space="preserve"> </w:t>
      </w:r>
      <w:r w:rsidRPr="00682604">
        <w:rPr>
          <w:rFonts w:ascii="Sylfaen" w:hAnsi="Sylfaen" w:cs="Sylfaen"/>
          <w:lang w:val="en-US"/>
        </w:rPr>
        <w:t>ფსიქოლოგიური</w:t>
      </w:r>
      <w:r w:rsidRPr="00682604">
        <w:rPr>
          <w:rFonts w:ascii="LitNusx" w:hAnsi="LitNusx"/>
          <w:lang w:val="en-US"/>
        </w:rPr>
        <w:t xml:space="preserve"> </w:t>
      </w:r>
      <w:r w:rsidRPr="00682604">
        <w:rPr>
          <w:rFonts w:ascii="Sylfaen" w:hAnsi="Sylfaen" w:cs="Sylfaen"/>
          <w:lang w:val="en-US"/>
        </w:rPr>
        <w:t>დამოკიდებულება</w:t>
      </w:r>
      <w:r w:rsidRPr="00682604">
        <w:rPr>
          <w:rFonts w:ascii="LitNusx" w:hAnsi="LitNusx"/>
          <w:lang w:val="en-US"/>
        </w:rPr>
        <w:t xml:space="preserve">. </w:t>
      </w:r>
      <w:r w:rsidRPr="00682604">
        <w:rPr>
          <w:rFonts w:ascii="Sylfaen" w:hAnsi="Sylfaen" w:cs="Sylfaen"/>
          <w:lang w:val="en-US"/>
        </w:rPr>
        <w:t>ტოლერანტობა</w:t>
      </w:r>
      <w:r w:rsidRPr="00682604">
        <w:rPr>
          <w:rFonts w:ascii="LitNusx" w:hAnsi="LitNusx"/>
          <w:lang w:val="en-US"/>
        </w:rPr>
        <w:t xml:space="preserve"> </w:t>
      </w:r>
      <w:r w:rsidRPr="00682604">
        <w:rPr>
          <w:rFonts w:ascii="Sylfaen" w:hAnsi="Sylfaen" w:cs="Sylfaen"/>
          <w:lang w:val="en-US"/>
        </w:rPr>
        <w:t>ვლინდება</w:t>
      </w:r>
      <w:r w:rsidRPr="00682604">
        <w:rPr>
          <w:rFonts w:ascii="LitNusx" w:hAnsi="LitNusx"/>
          <w:lang w:val="en-US"/>
        </w:rPr>
        <w:t xml:space="preserve"> </w:t>
      </w:r>
      <w:r w:rsidRPr="00682604">
        <w:rPr>
          <w:rFonts w:ascii="Sylfaen" w:hAnsi="Sylfaen" w:cs="Sylfaen"/>
          <w:lang w:val="en-US"/>
        </w:rPr>
        <w:t>ოპიატების</w:t>
      </w:r>
      <w:r w:rsidRPr="00682604">
        <w:rPr>
          <w:rFonts w:ascii="LitNusx" w:hAnsi="LitNusx"/>
          <w:lang w:val="en-US"/>
        </w:rPr>
        <w:t xml:space="preserve"> </w:t>
      </w:r>
      <w:r w:rsidRPr="00682604">
        <w:rPr>
          <w:rFonts w:ascii="Sylfaen" w:hAnsi="Sylfaen" w:cs="Sylfaen"/>
          <w:lang w:val="en-US"/>
        </w:rPr>
        <w:t>სულ</w:t>
      </w:r>
      <w:r w:rsidRPr="00682604">
        <w:rPr>
          <w:rFonts w:ascii="LitNusx" w:hAnsi="LitNusx"/>
          <w:lang w:val="en-US"/>
        </w:rPr>
        <w:t xml:space="preserve"> </w:t>
      </w:r>
      <w:r w:rsidRPr="00682604">
        <w:rPr>
          <w:rFonts w:ascii="Sylfaen" w:hAnsi="Sylfaen" w:cs="Sylfaen"/>
          <w:lang w:val="en-US"/>
        </w:rPr>
        <w:t>უფრო</w:t>
      </w:r>
      <w:r w:rsidRPr="00682604">
        <w:rPr>
          <w:rFonts w:ascii="LitNusx" w:hAnsi="LitNusx"/>
          <w:lang w:val="en-US"/>
        </w:rPr>
        <w:t xml:space="preserve"> </w:t>
      </w:r>
      <w:r w:rsidRPr="00682604">
        <w:rPr>
          <w:rFonts w:ascii="Sylfaen" w:hAnsi="Sylfaen" w:cs="Sylfaen"/>
          <w:lang w:val="en-US"/>
        </w:rPr>
        <w:t>მაღალი</w:t>
      </w:r>
      <w:r w:rsidRPr="00682604">
        <w:rPr>
          <w:rFonts w:ascii="LitNusx" w:hAnsi="LitNusx"/>
          <w:lang w:val="en-US"/>
        </w:rPr>
        <w:t xml:space="preserve"> </w:t>
      </w:r>
      <w:r w:rsidRPr="00682604">
        <w:rPr>
          <w:rFonts w:ascii="Sylfaen" w:hAnsi="Sylfaen" w:cs="Sylfaen"/>
          <w:lang w:val="en-US"/>
        </w:rPr>
        <w:t>დოზების</w:t>
      </w:r>
      <w:r w:rsidRPr="00682604">
        <w:rPr>
          <w:rFonts w:ascii="LitNusx" w:hAnsi="LitNusx"/>
          <w:lang w:val="en-US"/>
        </w:rPr>
        <w:t xml:space="preserve"> </w:t>
      </w:r>
      <w:r w:rsidRPr="00682604">
        <w:rPr>
          <w:rFonts w:ascii="Sylfaen" w:hAnsi="Sylfaen" w:cs="Sylfaen"/>
          <w:lang w:val="en-US"/>
        </w:rPr>
        <w:t>საჭიროებით</w:t>
      </w:r>
      <w:r w:rsidRPr="00682604">
        <w:rPr>
          <w:rFonts w:ascii="LitNusx" w:hAnsi="LitNusx"/>
          <w:lang w:val="en-US"/>
        </w:rPr>
        <w:t xml:space="preserve"> </w:t>
      </w:r>
      <w:r w:rsidRPr="00682604">
        <w:rPr>
          <w:rFonts w:ascii="Sylfaen" w:hAnsi="Sylfaen" w:cs="Sylfaen"/>
          <w:lang w:val="en-US"/>
        </w:rPr>
        <w:t>მოცემული</w:t>
      </w:r>
      <w:r w:rsidRPr="00682604">
        <w:rPr>
          <w:rFonts w:ascii="LitNusx" w:hAnsi="LitNusx"/>
          <w:lang w:val="en-US"/>
        </w:rPr>
        <w:t xml:space="preserve"> </w:t>
      </w:r>
      <w:r w:rsidRPr="00682604">
        <w:rPr>
          <w:rFonts w:ascii="Sylfaen" w:hAnsi="Sylfaen" w:cs="Sylfaen"/>
          <w:lang w:val="en-US"/>
        </w:rPr>
        <w:t>ეფექტის</w:t>
      </w:r>
      <w:r w:rsidRPr="00682604">
        <w:rPr>
          <w:rFonts w:ascii="LitNusx" w:hAnsi="LitNusx"/>
          <w:lang w:val="en-US"/>
        </w:rPr>
        <w:t xml:space="preserve"> </w:t>
      </w:r>
      <w:r w:rsidRPr="00682604">
        <w:rPr>
          <w:rFonts w:ascii="Sylfaen" w:hAnsi="Sylfaen" w:cs="Sylfaen"/>
          <w:lang w:val="en-US"/>
        </w:rPr>
        <w:t>შესანარჩუნებლად</w:t>
      </w:r>
      <w:r w:rsidRPr="00682604">
        <w:rPr>
          <w:rFonts w:ascii="LitNusx" w:hAnsi="LitNusx"/>
          <w:lang w:val="en-US"/>
        </w:rPr>
        <w:t xml:space="preserve">, </w:t>
      </w:r>
      <w:r w:rsidRPr="00682604">
        <w:rPr>
          <w:rFonts w:ascii="Sylfaen" w:hAnsi="Sylfaen" w:cs="Sylfaen"/>
          <w:lang w:val="en-US"/>
        </w:rPr>
        <w:t>როგორიცაა</w:t>
      </w:r>
      <w:r w:rsidRPr="00682604">
        <w:rPr>
          <w:rFonts w:ascii="LitNusx" w:hAnsi="LitNusx"/>
          <w:lang w:val="en-US"/>
        </w:rPr>
        <w:t xml:space="preserve"> </w:t>
      </w:r>
      <w:r w:rsidRPr="00682604">
        <w:rPr>
          <w:rFonts w:ascii="Sylfaen" w:hAnsi="Sylfaen" w:cs="Sylfaen"/>
          <w:lang w:val="en-US"/>
        </w:rPr>
        <w:t>ანალგეზია</w:t>
      </w:r>
      <w:r w:rsidRPr="00682604">
        <w:rPr>
          <w:rFonts w:ascii="LitNusx" w:hAnsi="LitNusx"/>
          <w:lang w:val="en-US"/>
        </w:rPr>
        <w:t xml:space="preserve">. </w:t>
      </w:r>
      <w:r w:rsidRPr="00682604">
        <w:rPr>
          <w:rFonts w:ascii="Sylfaen" w:hAnsi="Sylfaen" w:cs="Sylfaen"/>
          <w:lang w:val="en-US"/>
        </w:rPr>
        <w:t>ფიზიკური</w:t>
      </w:r>
      <w:r w:rsidRPr="00682604">
        <w:rPr>
          <w:rFonts w:ascii="LitNusx" w:hAnsi="LitNusx"/>
          <w:lang w:val="en-US"/>
        </w:rPr>
        <w:t xml:space="preserve"> </w:t>
      </w:r>
      <w:r w:rsidRPr="00682604">
        <w:rPr>
          <w:rFonts w:ascii="Sylfaen" w:hAnsi="Sylfaen" w:cs="Sylfaen"/>
          <w:lang w:val="en-US"/>
        </w:rPr>
        <w:t>დამოკიდებულება</w:t>
      </w:r>
      <w:r w:rsidRPr="00682604">
        <w:rPr>
          <w:rFonts w:ascii="LitNusx" w:hAnsi="LitNusx"/>
          <w:lang w:val="en-US"/>
        </w:rPr>
        <w:t xml:space="preserve"> </w:t>
      </w:r>
      <w:r w:rsidRPr="00682604">
        <w:rPr>
          <w:rFonts w:ascii="Sylfaen" w:hAnsi="Sylfaen" w:cs="Sylfaen"/>
          <w:lang w:val="en-US"/>
        </w:rPr>
        <w:t>ვლინდება</w:t>
      </w:r>
      <w:r w:rsidRPr="00682604">
        <w:rPr>
          <w:rFonts w:ascii="LitNusx" w:hAnsi="LitNusx"/>
          <w:lang w:val="en-US"/>
        </w:rPr>
        <w:t xml:space="preserve"> </w:t>
      </w:r>
      <w:r w:rsidRPr="00682604">
        <w:rPr>
          <w:rFonts w:ascii="Sylfaen" w:hAnsi="Sylfaen" w:cs="Sylfaen"/>
          <w:lang w:val="en-US"/>
        </w:rPr>
        <w:t>აბსტინენციის</w:t>
      </w:r>
      <w:r w:rsidRPr="00682604">
        <w:rPr>
          <w:rFonts w:ascii="LitNusx" w:hAnsi="LitNusx"/>
          <w:lang w:val="en-US"/>
        </w:rPr>
        <w:t xml:space="preserve"> </w:t>
      </w:r>
      <w:r w:rsidRPr="00682604">
        <w:rPr>
          <w:rFonts w:ascii="Sylfaen" w:hAnsi="Sylfaen" w:cs="Sylfaen"/>
          <w:lang w:val="en-US"/>
        </w:rPr>
        <w:t>სინდრომის</w:t>
      </w:r>
      <w:r w:rsidRPr="00682604">
        <w:rPr>
          <w:rFonts w:ascii="LitNusx" w:hAnsi="LitNusx"/>
          <w:lang w:val="en-US"/>
        </w:rPr>
        <w:t xml:space="preserve"> </w:t>
      </w:r>
      <w:r w:rsidRPr="00682604">
        <w:rPr>
          <w:rFonts w:ascii="Sylfaen" w:hAnsi="Sylfaen" w:cs="Sylfaen"/>
          <w:lang w:val="en-US"/>
        </w:rPr>
        <w:t>სახით</w:t>
      </w:r>
      <w:r w:rsidRPr="00682604">
        <w:rPr>
          <w:rFonts w:ascii="LitNusx" w:hAnsi="LitNusx"/>
          <w:lang w:val="en-US"/>
        </w:rPr>
        <w:t xml:space="preserve"> </w:t>
      </w:r>
      <w:r w:rsidRPr="00682604">
        <w:rPr>
          <w:rFonts w:ascii="Sylfaen" w:hAnsi="Sylfaen" w:cs="Sylfaen"/>
          <w:lang w:val="en-US"/>
        </w:rPr>
        <w:t>პრეპარატის</w:t>
      </w:r>
      <w:r w:rsidRPr="00682604">
        <w:rPr>
          <w:rFonts w:ascii="LitNusx" w:hAnsi="LitNusx"/>
          <w:lang w:val="en-US"/>
        </w:rPr>
        <w:t xml:space="preserve"> </w:t>
      </w:r>
      <w:r w:rsidRPr="00682604">
        <w:rPr>
          <w:rFonts w:ascii="Sylfaen" w:hAnsi="Sylfaen" w:cs="Sylfaen"/>
          <w:lang w:val="en-US"/>
        </w:rPr>
        <w:t>მიღების</w:t>
      </w:r>
      <w:r w:rsidRPr="00682604">
        <w:rPr>
          <w:rFonts w:ascii="LitNusx" w:hAnsi="LitNusx"/>
          <w:lang w:val="en-US"/>
        </w:rPr>
        <w:t xml:space="preserve"> </w:t>
      </w:r>
      <w:r w:rsidRPr="00682604">
        <w:rPr>
          <w:rFonts w:ascii="Sylfaen" w:hAnsi="Sylfaen" w:cs="Sylfaen"/>
          <w:lang w:val="en-US"/>
        </w:rPr>
        <w:t>მკვეთრი</w:t>
      </w:r>
      <w:r w:rsidRPr="00682604">
        <w:rPr>
          <w:rFonts w:ascii="LitNusx" w:hAnsi="LitNusx"/>
          <w:lang w:val="en-US"/>
        </w:rPr>
        <w:t xml:space="preserve"> </w:t>
      </w:r>
      <w:r w:rsidRPr="00682604">
        <w:rPr>
          <w:rFonts w:ascii="Sylfaen" w:hAnsi="Sylfaen" w:cs="Sylfaen"/>
          <w:lang w:val="en-US"/>
        </w:rPr>
        <w:t>შეწყვეტის</w:t>
      </w:r>
      <w:r w:rsidRPr="00682604">
        <w:rPr>
          <w:rFonts w:ascii="LitNusx" w:hAnsi="LitNusx"/>
          <w:lang w:val="en-US"/>
        </w:rPr>
        <w:t xml:space="preserve"> </w:t>
      </w:r>
      <w:r w:rsidRPr="00682604">
        <w:rPr>
          <w:rFonts w:ascii="Sylfaen" w:hAnsi="Sylfaen" w:cs="Sylfaen"/>
          <w:lang w:val="en-US"/>
        </w:rPr>
        <w:t>ან</w:t>
      </w:r>
      <w:r w:rsidRPr="00682604">
        <w:rPr>
          <w:rFonts w:ascii="LitNusx" w:hAnsi="LitNusx"/>
          <w:lang w:val="en-US"/>
        </w:rPr>
        <w:t xml:space="preserve"> </w:t>
      </w:r>
      <w:r w:rsidRPr="00682604">
        <w:rPr>
          <w:rFonts w:ascii="Sylfaen" w:hAnsi="Sylfaen" w:cs="Sylfaen"/>
          <w:lang w:val="en-US"/>
        </w:rPr>
        <w:t>ანტაგონისტის</w:t>
      </w:r>
      <w:r w:rsidRPr="00682604">
        <w:rPr>
          <w:rFonts w:ascii="LitNusx" w:hAnsi="LitNusx"/>
          <w:lang w:val="en-US"/>
        </w:rPr>
        <w:t xml:space="preserve"> </w:t>
      </w:r>
      <w:r w:rsidRPr="00682604">
        <w:rPr>
          <w:rFonts w:ascii="Sylfaen" w:hAnsi="Sylfaen" w:cs="Sylfaen"/>
          <w:lang w:val="en-US"/>
        </w:rPr>
        <w:t>გამოყენების</w:t>
      </w:r>
      <w:r w:rsidRPr="00682604">
        <w:rPr>
          <w:rFonts w:ascii="LitNusx" w:hAnsi="LitNusx"/>
          <w:lang w:val="en-US"/>
        </w:rPr>
        <w:t xml:space="preserve"> </w:t>
      </w:r>
      <w:r w:rsidRPr="00682604">
        <w:rPr>
          <w:rFonts w:ascii="Sylfaen" w:hAnsi="Sylfaen" w:cs="Sylfaen"/>
          <w:lang w:val="en-US"/>
        </w:rPr>
        <w:t>შემდეგ</w:t>
      </w:r>
      <w:r w:rsidRPr="00682604">
        <w:rPr>
          <w:rFonts w:ascii="LitNusx" w:hAnsi="LitNusx"/>
          <w:lang w:val="en-US"/>
        </w:rPr>
        <w:t xml:space="preserve">. </w:t>
      </w:r>
      <w:r w:rsidRPr="00682604">
        <w:rPr>
          <w:rFonts w:ascii="Sylfaen" w:hAnsi="Sylfaen" w:cs="Sylfaen"/>
          <w:lang w:val="en-US"/>
        </w:rPr>
        <w:t>ოპიოიდური</w:t>
      </w:r>
      <w:r w:rsidRPr="00682604">
        <w:rPr>
          <w:rFonts w:ascii="LitNusx" w:hAnsi="LitNusx"/>
          <w:lang w:val="en-US"/>
        </w:rPr>
        <w:t xml:space="preserve"> </w:t>
      </w:r>
      <w:r w:rsidRPr="00682604">
        <w:rPr>
          <w:rFonts w:ascii="Sylfaen" w:hAnsi="Sylfaen" w:cs="Sylfaen"/>
          <w:lang w:val="en-US"/>
        </w:rPr>
        <w:t>თერაპიის</w:t>
      </w:r>
      <w:r w:rsidRPr="00682604">
        <w:rPr>
          <w:rFonts w:ascii="LitNusx" w:hAnsi="LitNusx"/>
          <w:lang w:val="en-US"/>
        </w:rPr>
        <w:t xml:space="preserve"> </w:t>
      </w:r>
      <w:r w:rsidRPr="00682604">
        <w:rPr>
          <w:rFonts w:ascii="Sylfaen" w:hAnsi="Sylfaen" w:cs="Sylfaen"/>
          <w:lang w:val="en-US"/>
        </w:rPr>
        <w:t>ხანგრძლივი</w:t>
      </w:r>
      <w:r w:rsidRPr="00682604">
        <w:rPr>
          <w:rFonts w:ascii="LitNusx" w:hAnsi="LitNusx"/>
          <w:lang w:val="en-US"/>
        </w:rPr>
        <w:t xml:space="preserve"> </w:t>
      </w:r>
      <w:r w:rsidRPr="00682604">
        <w:rPr>
          <w:rFonts w:ascii="Sylfaen" w:hAnsi="Sylfaen" w:cs="Sylfaen"/>
          <w:lang w:val="en-US"/>
        </w:rPr>
        <w:t>გამოყენებისას</w:t>
      </w:r>
      <w:r w:rsidRPr="00682604">
        <w:rPr>
          <w:rFonts w:ascii="LitNusx" w:hAnsi="LitNusx"/>
          <w:lang w:val="en-US"/>
        </w:rPr>
        <w:t xml:space="preserve"> </w:t>
      </w:r>
      <w:r w:rsidRPr="00682604">
        <w:rPr>
          <w:rFonts w:ascii="Sylfaen" w:hAnsi="Sylfaen" w:cs="Sylfaen"/>
          <w:lang w:val="en-US"/>
        </w:rPr>
        <w:t>შესაძლებელია</w:t>
      </w:r>
      <w:r w:rsidRPr="00682604">
        <w:rPr>
          <w:rFonts w:ascii="LitNusx" w:hAnsi="LitNusx"/>
          <w:lang w:val="en-US"/>
        </w:rPr>
        <w:t xml:space="preserve"> </w:t>
      </w:r>
      <w:r w:rsidRPr="00682604">
        <w:rPr>
          <w:rFonts w:ascii="Sylfaen" w:hAnsi="Sylfaen" w:cs="Sylfaen"/>
          <w:lang w:val="en-US"/>
        </w:rPr>
        <w:t>როგორც</w:t>
      </w:r>
      <w:r w:rsidRPr="00682604">
        <w:rPr>
          <w:rFonts w:ascii="LitNusx" w:hAnsi="LitNusx"/>
          <w:lang w:val="en-US"/>
        </w:rPr>
        <w:t xml:space="preserve"> </w:t>
      </w:r>
      <w:r w:rsidRPr="00682604">
        <w:rPr>
          <w:rFonts w:ascii="Sylfaen" w:hAnsi="Sylfaen" w:cs="Sylfaen"/>
          <w:lang w:val="en-US"/>
        </w:rPr>
        <w:t>ტოლერანტობა</w:t>
      </w:r>
      <w:r w:rsidRPr="00682604">
        <w:rPr>
          <w:rFonts w:ascii="LitNusx" w:hAnsi="LitNusx"/>
          <w:lang w:val="en-US"/>
        </w:rPr>
        <w:t xml:space="preserve">, </w:t>
      </w:r>
      <w:r w:rsidRPr="00682604">
        <w:rPr>
          <w:rFonts w:ascii="Sylfaen" w:hAnsi="Sylfaen" w:cs="Sylfaen"/>
          <w:lang w:val="en-US"/>
        </w:rPr>
        <w:t>ასევე</w:t>
      </w:r>
      <w:r w:rsidRPr="00682604">
        <w:rPr>
          <w:rFonts w:ascii="LitNusx" w:hAnsi="LitNusx"/>
          <w:lang w:val="en-US"/>
        </w:rPr>
        <w:t xml:space="preserve"> </w:t>
      </w:r>
      <w:r w:rsidRPr="00682604">
        <w:rPr>
          <w:rFonts w:ascii="Sylfaen" w:hAnsi="Sylfaen" w:cs="Sylfaen"/>
          <w:lang w:val="en-US"/>
        </w:rPr>
        <w:t>ფიზიკური</w:t>
      </w:r>
      <w:r w:rsidRPr="00682604">
        <w:rPr>
          <w:rFonts w:ascii="LitNusx" w:hAnsi="LitNusx"/>
          <w:lang w:val="en-US"/>
        </w:rPr>
        <w:t xml:space="preserve"> </w:t>
      </w:r>
      <w:r w:rsidRPr="00682604">
        <w:rPr>
          <w:rFonts w:ascii="Sylfaen" w:hAnsi="Sylfaen" w:cs="Sylfaen"/>
          <w:lang w:val="en-US"/>
        </w:rPr>
        <w:t>დამოკიდებულება</w:t>
      </w:r>
      <w:r w:rsidRPr="00682604">
        <w:rPr>
          <w:rFonts w:ascii="Sylfaen" w:hAnsi="Sylfaen"/>
          <w:lang w:val="en-US"/>
        </w:rPr>
        <w:t>.</w:t>
      </w:r>
    </w:p>
    <w:p w14:paraId="0E0047DA" w14:textId="54CCBB53" w:rsidR="00D97340" w:rsidRPr="00682604" w:rsidRDefault="00D97340" w:rsidP="008E52E1">
      <w:pPr>
        <w:spacing w:after="0" w:line="240" w:lineRule="auto"/>
        <w:jc w:val="both"/>
        <w:rPr>
          <w:rFonts w:ascii="Sylfaen" w:hAnsi="Sylfaen"/>
          <w:lang w:val="en-US"/>
        </w:rPr>
      </w:pPr>
      <w:r w:rsidRPr="00682604">
        <w:rPr>
          <w:rFonts w:ascii="Sylfaen" w:hAnsi="Sylfaen" w:cs="Sylfaen"/>
          <w:lang w:val="en-US"/>
        </w:rPr>
        <w:t>ტკივილგამაყუჩებელი</w:t>
      </w:r>
      <w:r w:rsidRPr="00682604">
        <w:rPr>
          <w:rFonts w:ascii="Sylfaen" w:hAnsi="Sylfaen"/>
          <w:lang w:val="en-US"/>
        </w:rPr>
        <w:t xml:space="preserve"> </w:t>
      </w:r>
      <w:r w:rsidRPr="00682604">
        <w:rPr>
          <w:rFonts w:ascii="Sylfaen" w:hAnsi="Sylfaen" w:cs="Sylfaen"/>
          <w:lang w:val="en-US"/>
        </w:rPr>
        <w:t>მედიკამენტის</w:t>
      </w:r>
      <w:r w:rsidRPr="00682604">
        <w:rPr>
          <w:rFonts w:ascii="Sylfaen" w:hAnsi="Sylfaen"/>
          <w:lang w:val="en-US"/>
        </w:rPr>
        <w:t xml:space="preserve"> </w:t>
      </w:r>
      <w:r w:rsidRPr="00682604">
        <w:rPr>
          <w:rFonts w:ascii="Sylfaen" w:hAnsi="Sylfaen" w:cs="Sylfaen"/>
          <w:lang w:val="en-US"/>
        </w:rPr>
        <w:t>განმეორებითმა</w:t>
      </w:r>
      <w:r w:rsidRPr="00682604">
        <w:rPr>
          <w:rFonts w:ascii="Sylfaen" w:hAnsi="Sylfaen"/>
          <w:lang w:val="en-US"/>
        </w:rPr>
        <w:t xml:space="preserve"> </w:t>
      </w:r>
      <w:r w:rsidRPr="00682604">
        <w:rPr>
          <w:rFonts w:ascii="Sylfaen" w:hAnsi="Sylfaen" w:cs="Sylfaen"/>
          <w:lang w:val="en-US"/>
        </w:rPr>
        <w:t>გამოყენებამ</w:t>
      </w:r>
      <w:r w:rsidRPr="00682604">
        <w:rPr>
          <w:rFonts w:ascii="Sylfaen" w:hAnsi="Sylfaen"/>
          <w:lang w:val="en-US"/>
        </w:rPr>
        <w:t xml:space="preserve"> </w:t>
      </w:r>
      <w:r w:rsidRPr="00682604">
        <w:rPr>
          <w:rFonts w:ascii="Sylfaen" w:hAnsi="Sylfaen" w:cs="Sylfaen"/>
          <w:lang w:val="en-US"/>
        </w:rPr>
        <w:t>შეიძლება</w:t>
      </w:r>
      <w:r w:rsidRPr="00682604">
        <w:rPr>
          <w:rFonts w:ascii="Sylfaen" w:hAnsi="Sylfaen"/>
          <w:lang w:val="en-US"/>
        </w:rPr>
        <w:t xml:space="preserve"> </w:t>
      </w:r>
      <w:r w:rsidRPr="00682604">
        <w:rPr>
          <w:rFonts w:ascii="Sylfaen" w:hAnsi="Sylfaen" w:cs="Sylfaen"/>
          <w:lang w:val="en-US"/>
        </w:rPr>
        <w:t>გამოიწვიოს</w:t>
      </w:r>
      <w:r w:rsidRPr="00682604">
        <w:rPr>
          <w:rFonts w:ascii="Sylfaen" w:hAnsi="Sylfaen"/>
          <w:lang w:val="en-US"/>
        </w:rPr>
        <w:t xml:space="preserve"> </w:t>
      </w:r>
      <w:r w:rsidRPr="00682604">
        <w:rPr>
          <w:rFonts w:ascii="Sylfaen" w:hAnsi="Sylfaen" w:cs="Sylfaen"/>
          <w:lang w:val="en-US"/>
        </w:rPr>
        <w:t>ოპიოიდების</w:t>
      </w:r>
      <w:r w:rsidRPr="00682604">
        <w:rPr>
          <w:rFonts w:ascii="Sylfaen" w:hAnsi="Sylfaen"/>
          <w:lang w:val="en-US"/>
        </w:rPr>
        <w:t xml:space="preserve"> </w:t>
      </w:r>
      <w:r w:rsidRPr="00682604">
        <w:rPr>
          <w:rFonts w:ascii="Sylfaen" w:hAnsi="Sylfaen" w:cs="Sylfaen"/>
          <w:lang w:val="en-US"/>
        </w:rPr>
        <w:t>მოხმარების</w:t>
      </w:r>
      <w:r w:rsidRPr="00682604">
        <w:rPr>
          <w:rFonts w:ascii="Sylfaen" w:hAnsi="Sylfaen"/>
          <w:lang w:val="en-US"/>
        </w:rPr>
        <w:t xml:space="preserve"> </w:t>
      </w:r>
      <w:r w:rsidRPr="00682604">
        <w:rPr>
          <w:rFonts w:ascii="Sylfaen" w:hAnsi="Sylfaen" w:cs="Sylfaen"/>
          <w:lang w:val="en-US"/>
        </w:rPr>
        <w:t>დარღვევა</w:t>
      </w:r>
      <w:r w:rsidRPr="00682604">
        <w:rPr>
          <w:rFonts w:ascii="Sylfaen" w:hAnsi="Sylfaen"/>
          <w:lang w:val="en-US"/>
        </w:rPr>
        <w:t xml:space="preserve"> (</w:t>
      </w:r>
      <w:r w:rsidR="0088620E" w:rsidRPr="00682604">
        <w:rPr>
          <w:iCs/>
          <w:lang w:val="ka-GE"/>
        </w:rPr>
        <w:t>ომდ</w:t>
      </w:r>
      <w:r w:rsidRPr="00682604">
        <w:rPr>
          <w:rFonts w:ascii="Sylfaen" w:hAnsi="Sylfaen"/>
          <w:lang w:val="en-US"/>
        </w:rPr>
        <w:t xml:space="preserve">). </w:t>
      </w:r>
      <w:r w:rsidRPr="00682604">
        <w:rPr>
          <w:rFonts w:ascii="Sylfaen" w:hAnsi="Sylfaen" w:cs="Sylfaen"/>
          <w:lang w:val="en-US"/>
        </w:rPr>
        <w:t>უფრო</w:t>
      </w:r>
      <w:r w:rsidRPr="00682604">
        <w:rPr>
          <w:rFonts w:ascii="Sylfaen" w:hAnsi="Sylfaen"/>
          <w:lang w:val="en-US"/>
        </w:rPr>
        <w:t xml:space="preserve"> </w:t>
      </w:r>
      <w:r w:rsidRPr="00682604">
        <w:rPr>
          <w:rFonts w:ascii="Sylfaen" w:hAnsi="Sylfaen" w:cs="Sylfaen"/>
          <w:lang w:val="en-US"/>
        </w:rPr>
        <w:t>მაღალმა</w:t>
      </w:r>
      <w:r w:rsidRPr="00682604">
        <w:rPr>
          <w:rFonts w:ascii="Sylfaen" w:hAnsi="Sylfaen"/>
          <w:lang w:val="en-US"/>
        </w:rPr>
        <w:t xml:space="preserve"> </w:t>
      </w:r>
      <w:r w:rsidRPr="00682604">
        <w:rPr>
          <w:rFonts w:ascii="Sylfaen" w:hAnsi="Sylfaen" w:cs="Sylfaen"/>
          <w:lang w:val="en-US"/>
        </w:rPr>
        <w:t>დოზებმა</w:t>
      </w:r>
      <w:r w:rsidRPr="00682604">
        <w:rPr>
          <w:rFonts w:ascii="Sylfaen" w:hAnsi="Sylfaen"/>
          <w:lang w:val="en-US"/>
        </w:rPr>
        <w:t xml:space="preserve"> </w:t>
      </w:r>
      <w:r w:rsidRPr="00682604">
        <w:rPr>
          <w:rFonts w:ascii="Sylfaen" w:hAnsi="Sylfaen" w:cs="Sylfaen"/>
          <w:lang w:val="en-US"/>
        </w:rPr>
        <w:t>და</w:t>
      </w:r>
      <w:r w:rsidRPr="00682604">
        <w:rPr>
          <w:rFonts w:ascii="Sylfaen" w:hAnsi="Sylfaen"/>
          <w:lang w:val="en-US"/>
        </w:rPr>
        <w:t xml:space="preserve"> </w:t>
      </w:r>
      <w:r w:rsidRPr="00682604">
        <w:rPr>
          <w:rFonts w:ascii="Sylfaen" w:hAnsi="Sylfaen" w:cs="Sylfaen"/>
          <w:lang w:val="en-US"/>
        </w:rPr>
        <w:t>ოპიოიდური</w:t>
      </w:r>
      <w:r w:rsidRPr="00682604">
        <w:rPr>
          <w:rFonts w:ascii="Sylfaen" w:hAnsi="Sylfaen"/>
          <w:lang w:val="en-US"/>
        </w:rPr>
        <w:t xml:space="preserve"> </w:t>
      </w:r>
      <w:r w:rsidRPr="00682604">
        <w:rPr>
          <w:rFonts w:ascii="Sylfaen" w:hAnsi="Sylfaen" w:cs="Sylfaen"/>
          <w:lang w:val="en-US"/>
        </w:rPr>
        <w:t>მკურნალობის</w:t>
      </w:r>
      <w:r w:rsidRPr="00682604">
        <w:rPr>
          <w:rFonts w:ascii="Sylfaen" w:hAnsi="Sylfaen"/>
          <w:lang w:val="en-US"/>
        </w:rPr>
        <w:t xml:space="preserve"> </w:t>
      </w:r>
      <w:r w:rsidRPr="00682604">
        <w:rPr>
          <w:rFonts w:ascii="Sylfaen" w:hAnsi="Sylfaen" w:cs="Sylfaen"/>
          <w:lang w:val="en-US"/>
        </w:rPr>
        <w:t>უფრო</w:t>
      </w:r>
      <w:r w:rsidRPr="00682604">
        <w:rPr>
          <w:rFonts w:ascii="Sylfaen" w:hAnsi="Sylfaen"/>
          <w:lang w:val="en-US"/>
        </w:rPr>
        <w:t xml:space="preserve"> </w:t>
      </w:r>
      <w:r w:rsidRPr="00682604">
        <w:rPr>
          <w:rFonts w:ascii="Sylfaen" w:hAnsi="Sylfaen" w:cs="Sylfaen"/>
          <w:lang w:val="en-US"/>
        </w:rPr>
        <w:t>ხანგრძლივმა</w:t>
      </w:r>
      <w:r w:rsidR="00132D7B" w:rsidRPr="00682604">
        <w:rPr>
          <w:rFonts w:ascii="Sylfaen" w:hAnsi="Sylfaen"/>
          <w:lang w:val="en-US"/>
        </w:rPr>
        <w:t xml:space="preserve"> </w:t>
      </w:r>
      <w:r w:rsidR="00132D7B" w:rsidRPr="00682604">
        <w:rPr>
          <w:rFonts w:ascii="Sylfaen" w:hAnsi="Sylfaen"/>
          <w:lang w:val="ka-GE"/>
        </w:rPr>
        <w:t>მიმდინარეობამ</w:t>
      </w:r>
      <w:r w:rsidRPr="00682604">
        <w:rPr>
          <w:rFonts w:ascii="Sylfaen" w:hAnsi="Sylfaen"/>
          <w:lang w:val="en-US"/>
        </w:rPr>
        <w:t xml:space="preserve"> </w:t>
      </w:r>
      <w:r w:rsidRPr="00682604">
        <w:rPr>
          <w:rFonts w:ascii="Sylfaen" w:hAnsi="Sylfaen" w:cs="Sylfaen"/>
          <w:lang w:val="en-US"/>
        </w:rPr>
        <w:t>შეიძლება</w:t>
      </w:r>
      <w:r w:rsidRPr="00682604">
        <w:rPr>
          <w:rFonts w:ascii="Sylfaen" w:hAnsi="Sylfaen"/>
          <w:lang w:val="en-US"/>
        </w:rPr>
        <w:t xml:space="preserve"> </w:t>
      </w:r>
      <w:r w:rsidRPr="00682604">
        <w:rPr>
          <w:rFonts w:ascii="Sylfaen" w:hAnsi="Sylfaen" w:cs="Sylfaen"/>
          <w:lang w:val="en-US"/>
        </w:rPr>
        <w:t>გაზარდოს</w:t>
      </w:r>
      <w:r w:rsidRPr="00682604">
        <w:rPr>
          <w:rFonts w:ascii="Sylfaen" w:hAnsi="Sylfaen"/>
          <w:lang w:val="en-US"/>
        </w:rPr>
        <w:t xml:space="preserve"> </w:t>
      </w:r>
      <w:r w:rsidR="001C15ED" w:rsidRPr="00682604">
        <w:rPr>
          <w:iCs/>
          <w:lang w:val="ka-GE"/>
        </w:rPr>
        <w:t>ომდ</w:t>
      </w:r>
      <w:r w:rsidR="00132D7B" w:rsidRPr="00682604">
        <w:rPr>
          <w:rFonts w:ascii="Sylfaen" w:hAnsi="Sylfaen"/>
          <w:lang w:val="en-US"/>
        </w:rPr>
        <w:t>-ს</w:t>
      </w:r>
      <w:r w:rsidRPr="00682604">
        <w:rPr>
          <w:rFonts w:ascii="Sylfaen" w:hAnsi="Sylfaen"/>
          <w:lang w:val="en-US"/>
        </w:rPr>
        <w:t xml:space="preserve"> </w:t>
      </w:r>
      <w:r w:rsidRPr="00682604">
        <w:rPr>
          <w:rFonts w:ascii="Sylfaen" w:hAnsi="Sylfaen" w:cs="Sylfaen"/>
          <w:lang w:val="en-US"/>
        </w:rPr>
        <w:t>განვითარების</w:t>
      </w:r>
      <w:r w:rsidRPr="00682604">
        <w:rPr>
          <w:rFonts w:ascii="Sylfaen" w:hAnsi="Sylfaen"/>
          <w:lang w:val="en-US"/>
        </w:rPr>
        <w:t xml:space="preserve"> </w:t>
      </w:r>
      <w:r w:rsidRPr="00682604">
        <w:rPr>
          <w:rFonts w:ascii="Sylfaen" w:hAnsi="Sylfaen" w:cs="Sylfaen"/>
          <w:lang w:val="en-US"/>
        </w:rPr>
        <w:t>რისკი</w:t>
      </w:r>
      <w:r w:rsidRPr="00682604">
        <w:rPr>
          <w:rFonts w:ascii="Sylfaen" w:hAnsi="Sylfaen"/>
          <w:lang w:val="en-US"/>
        </w:rPr>
        <w:t>.</w:t>
      </w:r>
    </w:p>
    <w:p w14:paraId="1CCA2DF8" w14:textId="77777777" w:rsidR="004C0A28" w:rsidRPr="00682604" w:rsidRDefault="00D97340" w:rsidP="008E52E1">
      <w:pPr>
        <w:spacing w:after="0" w:line="240" w:lineRule="auto"/>
        <w:jc w:val="both"/>
        <w:rPr>
          <w:rFonts w:ascii="LitNusx" w:hAnsi="LitNusx"/>
          <w:lang w:val="en-US"/>
        </w:rPr>
      </w:pPr>
      <w:r w:rsidRPr="00682604">
        <w:rPr>
          <w:rFonts w:ascii="Sylfaen" w:hAnsi="Sylfaen" w:cs="Sylfaen"/>
          <w:lang w:val="en-US"/>
        </w:rPr>
        <w:t>მკურნალობის</w:t>
      </w:r>
      <w:r w:rsidRPr="00682604">
        <w:rPr>
          <w:rFonts w:ascii="LitNusx" w:hAnsi="LitNusx"/>
          <w:lang w:val="en-US"/>
        </w:rPr>
        <w:t xml:space="preserve"> </w:t>
      </w:r>
      <w:r w:rsidRPr="00682604">
        <w:rPr>
          <w:rFonts w:ascii="Sylfaen" w:hAnsi="Sylfaen" w:cs="Sylfaen"/>
          <w:lang w:val="en-US"/>
        </w:rPr>
        <w:t>მიზნები</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შეწყვეტის</w:t>
      </w:r>
      <w:r w:rsidRPr="00682604">
        <w:rPr>
          <w:rFonts w:ascii="LitNusx" w:hAnsi="LitNusx"/>
          <w:lang w:val="en-US"/>
        </w:rPr>
        <w:t xml:space="preserve"> </w:t>
      </w:r>
      <w:r w:rsidRPr="00682604">
        <w:rPr>
          <w:rFonts w:ascii="Sylfaen" w:hAnsi="Sylfaen" w:cs="Sylfaen"/>
          <w:lang w:val="en-US"/>
        </w:rPr>
        <w:t>გეგმები</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განიხილებოდეს</w:t>
      </w:r>
      <w:r w:rsidRPr="00682604">
        <w:rPr>
          <w:rFonts w:ascii="LitNusx" w:hAnsi="LitNusx"/>
          <w:lang w:val="en-US"/>
        </w:rPr>
        <w:t xml:space="preserve"> </w:t>
      </w:r>
      <w:r w:rsidRPr="00682604">
        <w:rPr>
          <w:rFonts w:ascii="Sylfaen" w:hAnsi="Sylfaen" w:cs="Sylfaen"/>
          <w:lang w:val="en-US"/>
        </w:rPr>
        <w:t>მკურნალობის</w:t>
      </w:r>
      <w:r w:rsidRPr="00682604">
        <w:rPr>
          <w:rFonts w:ascii="LitNusx" w:hAnsi="LitNusx"/>
          <w:lang w:val="en-US"/>
        </w:rPr>
        <w:t xml:space="preserve"> </w:t>
      </w:r>
      <w:r w:rsidRPr="00682604">
        <w:rPr>
          <w:rFonts w:ascii="Sylfaen" w:hAnsi="Sylfaen" w:cs="Sylfaen"/>
          <w:lang w:val="en-US"/>
        </w:rPr>
        <w:t>დაწყებამდე</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მკურნალობის</w:t>
      </w:r>
      <w:r w:rsidRPr="00682604">
        <w:rPr>
          <w:rFonts w:ascii="LitNusx" w:hAnsi="LitNusx"/>
          <w:lang w:val="en-US"/>
        </w:rPr>
        <w:t xml:space="preserve"> </w:t>
      </w:r>
      <w:r w:rsidRPr="00682604">
        <w:rPr>
          <w:rFonts w:ascii="Sylfaen" w:hAnsi="Sylfaen" w:cs="Sylfaen"/>
          <w:lang w:val="en-US"/>
        </w:rPr>
        <w:t>დროს</w:t>
      </w:r>
      <w:r w:rsidRPr="00682604">
        <w:rPr>
          <w:rFonts w:ascii="LitNusx" w:hAnsi="LitNusx"/>
          <w:lang w:val="en-US"/>
        </w:rPr>
        <w:t xml:space="preserve"> (</w:t>
      </w:r>
      <w:r w:rsidRPr="00682604">
        <w:rPr>
          <w:rFonts w:ascii="Sylfaen" w:hAnsi="Sylfaen" w:cs="Sylfaen"/>
          <w:lang w:val="en-US"/>
        </w:rPr>
        <w:t>იხილეთ</w:t>
      </w:r>
      <w:r w:rsidRPr="00682604">
        <w:rPr>
          <w:rFonts w:ascii="LitNusx" w:hAnsi="LitNusx"/>
          <w:lang w:val="en-US"/>
        </w:rPr>
        <w:t xml:space="preserve"> </w:t>
      </w:r>
      <w:r w:rsidRPr="00682604">
        <w:rPr>
          <w:rFonts w:ascii="Sylfaen" w:hAnsi="Sylfaen" w:cs="Sylfaen"/>
          <w:lang w:val="en-US"/>
        </w:rPr>
        <w:t>დოზირება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მიღების</w:t>
      </w:r>
      <w:r w:rsidRPr="00682604">
        <w:rPr>
          <w:rFonts w:ascii="LitNusx" w:hAnsi="LitNusx"/>
          <w:lang w:val="en-US"/>
        </w:rPr>
        <w:t xml:space="preserve"> </w:t>
      </w:r>
      <w:r w:rsidRPr="00682604">
        <w:rPr>
          <w:rFonts w:ascii="Sylfaen" w:hAnsi="Sylfaen" w:cs="Sylfaen"/>
          <w:lang w:val="en-US"/>
        </w:rPr>
        <w:t>წესი</w:t>
      </w:r>
      <w:r w:rsidRPr="00682604">
        <w:rPr>
          <w:rFonts w:ascii="LitNusx" w:hAnsi="LitNusx"/>
          <w:lang w:val="en-US"/>
        </w:rPr>
        <w:t xml:space="preserve">). </w:t>
      </w:r>
      <w:r w:rsidRPr="00682604">
        <w:rPr>
          <w:rFonts w:ascii="Sylfaen" w:hAnsi="Sylfaen" w:cs="Sylfaen"/>
          <w:lang w:val="en-US"/>
        </w:rPr>
        <w:t>პაციენტები</w:t>
      </w:r>
      <w:r w:rsidRPr="00682604">
        <w:rPr>
          <w:rFonts w:ascii="LitNusx" w:hAnsi="LitNusx"/>
          <w:lang w:val="en-US"/>
        </w:rPr>
        <w:t xml:space="preserve"> </w:t>
      </w:r>
      <w:r w:rsidRPr="00682604">
        <w:rPr>
          <w:rFonts w:ascii="Sylfaen" w:hAnsi="Sylfaen" w:cs="Sylfaen"/>
          <w:lang w:val="en-US"/>
        </w:rPr>
        <w:t>ასევე</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იყვნენ</w:t>
      </w:r>
      <w:r w:rsidRPr="00682604">
        <w:rPr>
          <w:rFonts w:ascii="LitNusx" w:hAnsi="LitNusx"/>
          <w:lang w:val="en-US"/>
        </w:rPr>
        <w:t xml:space="preserve"> </w:t>
      </w:r>
      <w:r w:rsidRPr="00682604">
        <w:rPr>
          <w:rFonts w:ascii="Sylfaen" w:hAnsi="Sylfaen" w:cs="Sylfaen"/>
          <w:lang w:val="en-US"/>
        </w:rPr>
        <w:t>ინფორმირებულნი</w:t>
      </w:r>
      <w:r w:rsidRPr="00682604">
        <w:rPr>
          <w:rFonts w:ascii="LitNusx" w:hAnsi="LitNusx"/>
          <w:lang w:val="en-US"/>
        </w:rPr>
        <w:t xml:space="preserve"> </w:t>
      </w:r>
      <w:r w:rsidR="001C15ED" w:rsidRPr="00682604">
        <w:rPr>
          <w:iCs/>
          <w:lang w:val="ka-GE"/>
        </w:rPr>
        <w:t>ომდ</w:t>
      </w:r>
      <w:r w:rsidR="00132D7B" w:rsidRPr="00682604">
        <w:rPr>
          <w:rFonts w:ascii="Sylfaen" w:hAnsi="Sylfaen"/>
          <w:lang w:val="en-US"/>
        </w:rPr>
        <w:t xml:space="preserve">-ს </w:t>
      </w:r>
      <w:r w:rsidRPr="00682604">
        <w:rPr>
          <w:rFonts w:ascii="Sylfaen" w:hAnsi="Sylfaen" w:cs="Sylfaen"/>
          <w:lang w:val="en-US"/>
        </w:rPr>
        <w:t>რისკებისა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ნიშნების</w:t>
      </w:r>
      <w:r w:rsidRPr="00682604">
        <w:rPr>
          <w:rFonts w:ascii="LitNusx" w:hAnsi="LitNusx"/>
          <w:lang w:val="en-US"/>
        </w:rPr>
        <w:t xml:space="preserve"> </w:t>
      </w:r>
      <w:r w:rsidRPr="00682604">
        <w:rPr>
          <w:rFonts w:ascii="Sylfaen" w:hAnsi="Sylfaen" w:cs="Sylfaen"/>
          <w:lang w:val="en-US"/>
        </w:rPr>
        <w:t>შესახებ</w:t>
      </w:r>
      <w:r w:rsidRPr="00682604">
        <w:rPr>
          <w:rFonts w:ascii="LitNusx" w:hAnsi="LitNusx"/>
          <w:lang w:val="en-US"/>
        </w:rPr>
        <w:t xml:space="preserve"> </w:t>
      </w:r>
      <w:r w:rsidRPr="00682604">
        <w:rPr>
          <w:rFonts w:ascii="Sylfaen" w:hAnsi="Sylfaen" w:cs="Sylfaen"/>
          <w:lang w:val="en-US"/>
        </w:rPr>
        <w:t>მკურნალობის</w:t>
      </w:r>
      <w:r w:rsidRPr="00682604">
        <w:rPr>
          <w:rFonts w:ascii="LitNusx" w:hAnsi="LitNusx"/>
          <w:lang w:val="en-US"/>
        </w:rPr>
        <w:t xml:space="preserve"> </w:t>
      </w:r>
      <w:r w:rsidRPr="00682604">
        <w:rPr>
          <w:rFonts w:ascii="Sylfaen" w:hAnsi="Sylfaen" w:cs="Sylfaen"/>
          <w:lang w:val="en-US"/>
        </w:rPr>
        <w:t>დაწყებამდე</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მკურნალობის</w:t>
      </w:r>
      <w:r w:rsidRPr="00682604">
        <w:rPr>
          <w:rFonts w:ascii="LitNusx" w:hAnsi="LitNusx"/>
          <w:lang w:val="en-US"/>
        </w:rPr>
        <w:t xml:space="preserve"> </w:t>
      </w:r>
      <w:r w:rsidRPr="00682604">
        <w:rPr>
          <w:rFonts w:ascii="Sylfaen" w:hAnsi="Sylfaen" w:cs="Sylfaen"/>
          <w:lang w:val="en-US"/>
        </w:rPr>
        <w:t>დროს</w:t>
      </w:r>
      <w:r w:rsidRPr="00682604">
        <w:rPr>
          <w:rFonts w:ascii="LitNusx" w:hAnsi="LitNusx"/>
          <w:lang w:val="en-US"/>
        </w:rPr>
        <w:t xml:space="preserve">. </w:t>
      </w:r>
      <w:r w:rsidRPr="00682604">
        <w:rPr>
          <w:rFonts w:ascii="Sylfaen" w:hAnsi="Sylfaen" w:cs="Sylfaen"/>
          <w:lang w:val="en-US"/>
        </w:rPr>
        <w:t>პაციენტებს</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ურჩიონ</w:t>
      </w:r>
      <w:r w:rsidRPr="00682604">
        <w:rPr>
          <w:rFonts w:ascii="LitNusx" w:hAnsi="LitNusx"/>
          <w:lang w:val="en-US"/>
        </w:rPr>
        <w:t xml:space="preserve">, </w:t>
      </w:r>
      <w:r w:rsidRPr="00682604">
        <w:rPr>
          <w:rFonts w:ascii="Sylfaen" w:hAnsi="Sylfaen" w:cs="Sylfaen"/>
          <w:lang w:val="en-US"/>
        </w:rPr>
        <w:t>მიმართონ</w:t>
      </w:r>
      <w:r w:rsidRPr="00682604">
        <w:rPr>
          <w:rFonts w:ascii="LitNusx" w:hAnsi="LitNusx"/>
          <w:lang w:val="en-US"/>
        </w:rPr>
        <w:t xml:space="preserve"> </w:t>
      </w:r>
      <w:r w:rsidRPr="00682604">
        <w:rPr>
          <w:rFonts w:ascii="Sylfaen" w:hAnsi="Sylfaen" w:cs="Sylfaen"/>
          <w:lang w:val="en-US"/>
        </w:rPr>
        <w:t>ექიმს</w:t>
      </w:r>
      <w:r w:rsidRPr="00682604">
        <w:rPr>
          <w:rFonts w:ascii="LitNusx" w:hAnsi="LitNusx"/>
          <w:lang w:val="en-US"/>
        </w:rPr>
        <w:t xml:space="preserve">, </w:t>
      </w:r>
      <w:r w:rsidRPr="00682604">
        <w:rPr>
          <w:rFonts w:ascii="Sylfaen" w:hAnsi="Sylfaen" w:cs="Sylfaen"/>
          <w:lang w:val="en-US"/>
        </w:rPr>
        <w:t>თუ</w:t>
      </w:r>
      <w:r w:rsidRPr="00682604">
        <w:rPr>
          <w:rFonts w:ascii="LitNusx" w:hAnsi="LitNusx"/>
          <w:lang w:val="en-US"/>
        </w:rPr>
        <w:t xml:space="preserve"> </w:t>
      </w:r>
      <w:r w:rsidRPr="00682604">
        <w:rPr>
          <w:rFonts w:ascii="Sylfaen" w:hAnsi="Sylfaen" w:cs="Sylfaen"/>
          <w:lang w:val="en-US"/>
        </w:rPr>
        <w:t>ეს</w:t>
      </w:r>
      <w:r w:rsidRPr="00682604">
        <w:rPr>
          <w:rFonts w:ascii="LitNusx" w:hAnsi="LitNusx"/>
          <w:lang w:val="en-US"/>
        </w:rPr>
        <w:t xml:space="preserve"> </w:t>
      </w:r>
      <w:r w:rsidRPr="00682604">
        <w:rPr>
          <w:rFonts w:ascii="Sylfaen" w:hAnsi="Sylfaen" w:cs="Sylfaen"/>
          <w:lang w:val="en-US"/>
        </w:rPr>
        <w:t>ნიშნები</w:t>
      </w:r>
      <w:r w:rsidRPr="00682604">
        <w:rPr>
          <w:rFonts w:ascii="LitNusx" w:hAnsi="LitNusx"/>
          <w:lang w:val="en-US"/>
        </w:rPr>
        <w:t xml:space="preserve"> </w:t>
      </w:r>
      <w:r w:rsidRPr="00682604">
        <w:rPr>
          <w:rFonts w:ascii="Sylfaen" w:hAnsi="Sylfaen" w:cs="Sylfaen"/>
          <w:lang w:val="en-US"/>
        </w:rPr>
        <w:t>გამოვლინდება</w:t>
      </w:r>
      <w:r w:rsidRPr="00682604">
        <w:rPr>
          <w:rFonts w:ascii="LitNusx" w:hAnsi="LitNusx"/>
          <w:lang w:val="en-US"/>
        </w:rPr>
        <w:t xml:space="preserve">. </w:t>
      </w:r>
    </w:p>
    <w:p w14:paraId="3BD126F9" w14:textId="4001B6AF" w:rsidR="00D97340" w:rsidRPr="00682604" w:rsidRDefault="00D97340" w:rsidP="008E52E1">
      <w:pPr>
        <w:spacing w:after="0" w:line="240" w:lineRule="auto"/>
        <w:jc w:val="both"/>
        <w:rPr>
          <w:rFonts w:ascii="LitNusx" w:hAnsi="LitNusx"/>
          <w:lang w:val="en-US"/>
        </w:rPr>
      </w:pPr>
      <w:r w:rsidRPr="00682604">
        <w:rPr>
          <w:rFonts w:ascii="Sylfaen" w:hAnsi="Sylfaen" w:cs="Sylfaen"/>
          <w:lang w:val="en-US"/>
        </w:rPr>
        <w:t>მედიკამენტების</w:t>
      </w:r>
      <w:r w:rsidRPr="00682604">
        <w:rPr>
          <w:rFonts w:ascii="LitNusx" w:hAnsi="LitNusx"/>
          <w:lang w:val="en-US"/>
        </w:rPr>
        <w:t xml:space="preserve"> </w:t>
      </w:r>
      <w:r w:rsidRPr="00682604">
        <w:rPr>
          <w:rFonts w:ascii="Sylfaen" w:hAnsi="Sylfaen" w:cs="Sylfaen"/>
          <w:lang w:val="en-US"/>
        </w:rPr>
        <w:t>ბოროტად</w:t>
      </w:r>
      <w:r w:rsidRPr="00682604">
        <w:rPr>
          <w:rFonts w:ascii="LitNusx" w:hAnsi="LitNusx"/>
          <w:lang w:val="en-US"/>
        </w:rPr>
        <w:t xml:space="preserve"> </w:t>
      </w:r>
      <w:r w:rsidRPr="00682604">
        <w:rPr>
          <w:rFonts w:ascii="Sylfaen" w:hAnsi="Sylfaen" w:cs="Sylfaen"/>
          <w:lang w:val="en-US"/>
        </w:rPr>
        <w:t>გამოყენებამ</w:t>
      </w:r>
      <w:r w:rsidRPr="00682604">
        <w:rPr>
          <w:rFonts w:ascii="LitNusx" w:hAnsi="LitNusx"/>
          <w:lang w:val="en-US"/>
        </w:rPr>
        <w:t xml:space="preserve"> </w:t>
      </w:r>
      <w:r w:rsidRPr="00682604">
        <w:rPr>
          <w:rFonts w:ascii="Sylfaen" w:hAnsi="Sylfaen" w:cs="Sylfaen"/>
          <w:lang w:val="en-US"/>
        </w:rPr>
        <w:t>ან</w:t>
      </w:r>
      <w:r w:rsidRPr="00682604">
        <w:rPr>
          <w:rFonts w:ascii="LitNusx" w:hAnsi="LitNusx"/>
          <w:lang w:val="en-US"/>
        </w:rPr>
        <w:t xml:space="preserve"> </w:t>
      </w:r>
      <w:r w:rsidRPr="00682604">
        <w:rPr>
          <w:rFonts w:ascii="Sylfaen" w:hAnsi="Sylfaen" w:cs="Sylfaen"/>
          <w:lang w:val="en-US"/>
        </w:rPr>
        <w:t>განზრახ</w:t>
      </w:r>
      <w:r w:rsidRPr="00682604">
        <w:rPr>
          <w:rFonts w:ascii="LitNusx" w:hAnsi="LitNusx"/>
          <w:lang w:val="en-US"/>
        </w:rPr>
        <w:t xml:space="preserve"> </w:t>
      </w:r>
      <w:r w:rsidRPr="00682604">
        <w:rPr>
          <w:rFonts w:ascii="Sylfaen" w:hAnsi="Sylfaen" w:cs="Sylfaen"/>
          <w:lang w:val="en-US"/>
        </w:rPr>
        <w:t>არასწორად</w:t>
      </w:r>
      <w:r w:rsidRPr="00682604">
        <w:rPr>
          <w:rFonts w:ascii="LitNusx" w:hAnsi="LitNusx"/>
          <w:lang w:val="en-US"/>
        </w:rPr>
        <w:t xml:space="preserve"> </w:t>
      </w:r>
      <w:r w:rsidRPr="00682604">
        <w:rPr>
          <w:rFonts w:ascii="Sylfaen" w:hAnsi="Sylfaen" w:cs="Sylfaen"/>
          <w:lang w:val="en-US"/>
        </w:rPr>
        <w:t>გამოყენებამ</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გამოიწვიოს</w:t>
      </w:r>
      <w:r w:rsidRPr="00682604">
        <w:rPr>
          <w:rFonts w:ascii="LitNusx" w:hAnsi="LitNusx"/>
          <w:lang w:val="en-US"/>
        </w:rPr>
        <w:t xml:space="preserve"> </w:t>
      </w:r>
      <w:r w:rsidRPr="00682604">
        <w:rPr>
          <w:rFonts w:ascii="Sylfaen" w:hAnsi="Sylfaen" w:cs="Sylfaen"/>
          <w:lang w:val="en-US"/>
        </w:rPr>
        <w:t>დოზის</w:t>
      </w:r>
      <w:r w:rsidRPr="00682604">
        <w:rPr>
          <w:rFonts w:ascii="LitNusx" w:hAnsi="LitNusx"/>
          <w:lang w:val="en-US"/>
        </w:rPr>
        <w:t xml:space="preserve"> </w:t>
      </w:r>
      <w:r w:rsidRPr="00682604">
        <w:rPr>
          <w:rFonts w:ascii="Sylfaen" w:hAnsi="Sylfaen" w:cs="Sylfaen"/>
          <w:lang w:val="en-US"/>
        </w:rPr>
        <w:t>გადაჭარბება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w:t>
      </w:r>
      <w:r w:rsidRPr="00682604">
        <w:rPr>
          <w:rFonts w:ascii="Sylfaen" w:hAnsi="Sylfaen" w:cs="Sylfaen"/>
          <w:lang w:val="en-US"/>
        </w:rPr>
        <w:t>ან</w:t>
      </w:r>
      <w:r w:rsidRPr="00682604">
        <w:rPr>
          <w:rFonts w:ascii="LitNusx" w:hAnsi="LitNusx"/>
          <w:lang w:val="en-US"/>
        </w:rPr>
        <w:t xml:space="preserve"> </w:t>
      </w:r>
      <w:r w:rsidRPr="00682604">
        <w:rPr>
          <w:rFonts w:ascii="Sylfaen" w:hAnsi="Sylfaen" w:cs="Sylfaen"/>
          <w:lang w:val="en-US"/>
        </w:rPr>
        <w:t>სიკვდილი</w:t>
      </w:r>
      <w:r w:rsidRPr="00682604">
        <w:rPr>
          <w:rFonts w:ascii="LitNusx" w:hAnsi="LitNusx"/>
          <w:lang w:val="en-US"/>
        </w:rPr>
        <w:t>.</w:t>
      </w:r>
    </w:p>
    <w:p w14:paraId="61D101CF" w14:textId="128D85E1" w:rsidR="00D97340" w:rsidRPr="00682604" w:rsidRDefault="001C15ED" w:rsidP="008E52E1">
      <w:pPr>
        <w:spacing w:after="0" w:line="240" w:lineRule="auto"/>
        <w:jc w:val="both"/>
        <w:rPr>
          <w:rFonts w:ascii="LitNusx" w:hAnsi="LitNusx"/>
          <w:lang w:val="en-US"/>
        </w:rPr>
      </w:pPr>
      <w:r w:rsidRPr="00682604">
        <w:rPr>
          <w:rFonts w:ascii="Sylfaen" w:hAnsi="Sylfaen" w:cs="Sylfaen"/>
          <w:lang w:val="en-US"/>
        </w:rPr>
        <w:t xml:space="preserve">ომდ-ს </w:t>
      </w:r>
      <w:r w:rsidR="00D97340" w:rsidRPr="00682604">
        <w:rPr>
          <w:rFonts w:ascii="Sylfaen" w:hAnsi="Sylfaen" w:cs="Sylfaen"/>
          <w:lang w:val="en-US"/>
        </w:rPr>
        <w:t>განვითარების</w:t>
      </w:r>
      <w:r w:rsidR="00D97340" w:rsidRPr="00682604">
        <w:rPr>
          <w:rFonts w:ascii="LitNusx" w:hAnsi="LitNusx"/>
          <w:lang w:val="en-US"/>
        </w:rPr>
        <w:t xml:space="preserve"> </w:t>
      </w:r>
      <w:r w:rsidR="00D97340" w:rsidRPr="00682604">
        <w:rPr>
          <w:rFonts w:ascii="Sylfaen" w:hAnsi="Sylfaen" w:cs="Sylfaen"/>
          <w:lang w:val="en-US"/>
        </w:rPr>
        <w:t>რისკი</w:t>
      </w:r>
      <w:r w:rsidR="00D97340" w:rsidRPr="00682604">
        <w:rPr>
          <w:rFonts w:ascii="LitNusx" w:hAnsi="LitNusx"/>
          <w:lang w:val="en-US"/>
        </w:rPr>
        <w:t xml:space="preserve"> </w:t>
      </w:r>
      <w:r w:rsidR="00D97340" w:rsidRPr="00682604">
        <w:rPr>
          <w:rFonts w:ascii="Sylfaen" w:hAnsi="Sylfaen" w:cs="Sylfaen"/>
          <w:lang w:val="en-US"/>
        </w:rPr>
        <w:t>იზრდება</w:t>
      </w:r>
      <w:r w:rsidR="00D97340" w:rsidRPr="00682604">
        <w:rPr>
          <w:rFonts w:ascii="LitNusx" w:hAnsi="LitNusx"/>
          <w:lang w:val="en-US"/>
        </w:rPr>
        <w:t xml:space="preserve"> </w:t>
      </w:r>
      <w:r w:rsidR="00D97340" w:rsidRPr="00682604">
        <w:rPr>
          <w:rFonts w:ascii="Sylfaen" w:hAnsi="Sylfaen" w:cs="Sylfaen"/>
          <w:lang w:val="en-US"/>
        </w:rPr>
        <w:t>იმ</w:t>
      </w:r>
      <w:r w:rsidR="00D97340" w:rsidRPr="00682604">
        <w:rPr>
          <w:rFonts w:ascii="LitNusx" w:hAnsi="LitNusx"/>
          <w:lang w:val="en-US"/>
        </w:rPr>
        <w:t xml:space="preserve"> </w:t>
      </w:r>
      <w:r w:rsidR="00D97340" w:rsidRPr="00682604">
        <w:rPr>
          <w:rFonts w:ascii="Sylfaen" w:hAnsi="Sylfaen" w:cs="Sylfaen"/>
          <w:lang w:val="en-US"/>
        </w:rPr>
        <w:t>პაციენტებში</w:t>
      </w:r>
      <w:r w:rsidR="00D97340" w:rsidRPr="00682604">
        <w:rPr>
          <w:rFonts w:ascii="LitNusx" w:hAnsi="LitNusx"/>
          <w:lang w:val="en-US"/>
        </w:rPr>
        <w:t xml:space="preserve">, </w:t>
      </w:r>
      <w:r w:rsidR="00D97340" w:rsidRPr="00682604">
        <w:rPr>
          <w:rFonts w:ascii="Sylfaen" w:hAnsi="Sylfaen" w:cs="Sylfaen"/>
          <w:lang w:val="en-US"/>
        </w:rPr>
        <w:t>რომლებსაც</w:t>
      </w:r>
      <w:r w:rsidR="00D97340" w:rsidRPr="00682604">
        <w:rPr>
          <w:rFonts w:ascii="LitNusx" w:hAnsi="LitNusx"/>
          <w:lang w:val="en-US"/>
        </w:rPr>
        <w:t xml:space="preserve"> </w:t>
      </w:r>
      <w:r w:rsidR="00D97340" w:rsidRPr="00682604">
        <w:rPr>
          <w:rFonts w:ascii="Sylfaen" w:hAnsi="Sylfaen" w:cs="Sylfaen"/>
          <w:lang w:val="en-US"/>
        </w:rPr>
        <w:t>აქვთ</w:t>
      </w:r>
      <w:r w:rsidR="00D97340" w:rsidRPr="00682604">
        <w:rPr>
          <w:rFonts w:ascii="LitNusx" w:hAnsi="LitNusx"/>
          <w:lang w:val="en-US"/>
        </w:rPr>
        <w:t xml:space="preserve"> </w:t>
      </w:r>
      <w:r w:rsidR="00D97340" w:rsidRPr="00682604">
        <w:rPr>
          <w:rFonts w:ascii="Sylfaen" w:hAnsi="Sylfaen" w:cs="Sylfaen"/>
          <w:lang w:val="en-US"/>
        </w:rPr>
        <w:t>ნივთიერებაზე</w:t>
      </w:r>
      <w:r w:rsidR="00D97340" w:rsidRPr="00682604">
        <w:rPr>
          <w:rFonts w:ascii="LitNusx" w:hAnsi="LitNusx"/>
          <w:lang w:val="en-US"/>
        </w:rPr>
        <w:t xml:space="preserve"> </w:t>
      </w:r>
      <w:r w:rsidR="00D97340" w:rsidRPr="00682604">
        <w:rPr>
          <w:rFonts w:ascii="Sylfaen" w:hAnsi="Sylfaen" w:cs="Sylfaen"/>
          <w:lang w:val="en-US"/>
        </w:rPr>
        <w:t>დამოკიდებულების</w:t>
      </w:r>
      <w:r w:rsidR="00D97340" w:rsidRPr="00682604">
        <w:rPr>
          <w:rFonts w:ascii="LitNusx" w:hAnsi="LitNusx"/>
          <w:lang w:val="en-US"/>
        </w:rPr>
        <w:t xml:space="preserve"> (</w:t>
      </w:r>
      <w:r w:rsidR="00D97340" w:rsidRPr="00682604">
        <w:rPr>
          <w:rFonts w:ascii="Sylfaen" w:hAnsi="Sylfaen" w:cs="Sylfaen"/>
          <w:lang w:val="en-US"/>
        </w:rPr>
        <w:t>მათ</w:t>
      </w:r>
      <w:r w:rsidR="00D97340" w:rsidRPr="00682604">
        <w:rPr>
          <w:rFonts w:ascii="LitNusx" w:hAnsi="LitNusx"/>
          <w:lang w:val="en-US"/>
        </w:rPr>
        <w:t xml:space="preserve"> </w:t>
      </w:r>
      <w:r w:rsidR="00D97340" w:rsidRPr="00682604">
        <w:rPr>
          <w:rFonts w:ascii="Sylfaen" w:hAnsi="Sylfaen" w:cs="Sylfaen"/>
          <w:lang w:val="en-US"/>
        </w:rPr>
        <w:t>შორის</w:t>
      </w:r>
      <w:r w:rsidR="00D97340" w:rsidRPr="00682604">
        <w:rPr>
          <w:rFonts w:ascii="LitNusx" w:hAnsi="LitNusx"/>
          <w:lang w:val="en-US"/>
        </w:rPr>
        <w:t xml:space="preserve"> </w:t>
      </w:r>
      <w:r w:rsidR="00D97340" w:rsidRPr="00682604">
        <w:rPr>
          <w:rFonts w:ascii="Sylfaen" w:hAnsi="Sylfaen" w:cs="Sylfaen"/>
          <w:lang w:val="en-US"/>
        </w:rPr>
        <w:t>ალკოჰოლის</w:t>
      </w:r>
      <w:r w:rsidR="00D97340" w:rsidRPr="00682604">
        <w:rPr>
          <w:rFonts w:ascii="LitNusx" w:hAnsi="LitNusx"/>
          <w:lang w:val="en-US"/>
        </w:rPr>
        <w:t xml:space="preserve"> </w:t>
      </w:r>
      <w:r w:rsidR="00D97340" w:rsidRPr="00682604">
        <w:rPr>
          <w:rFonts w:ascii="Sylfaen" w:hAnsi="Sylfaen" w:cs="Sylfaen"/>
          <w:lang w:val="en-US"/>
        </w:rPr>
        <w:t>მოხმარების</w:t>
      </w:r>
      <w:r w:rsidR="00D97340" w:rsidRPr="00682604">
        <w:rPr>
          <w:rFonts w:ascii="LitNusx" w:hAnsi="LitNusx"/>
          <w:lang w:val="en-US"/>
        </w:rPr>
        <w:t xml:space="preserve"> </w:t>
      </w:r>
      <w:r w:rsidR="00D97340" w:rsidRPr="00682604">
        <w:rPr>
          <w:rFonts w:ascii="Sylfaen" w:hAnsi="Sylfaen" w:cs="Sylfaen"/>
          <w:lang w:val="en-US"/>
        </w:rPr>
        <w:t>დარღვევების</w:t>
      </w:r>
      <w:r w:rsidR="00D97340" w:rsidRPr="00682604">
        <w:rPr>
          <w:rFonts w:ascii="LitNusx" w:hAnsi="LitNusx"/>
          <w:lang w:val="en-US"/>
        </w:rPr>
        <w:t xml:space="preserve">) </w:t>
      </w:r>
      <w:r w:rsidR="00D97340" w:rsidRPr="00682604">
        <w:rPr>
          <w:rFonts w:ascii="Sylfaen" w:hAnsi="Sylfaen" w:cs="Sylfaen"/>
          <w:lang w:val="en-US"/>
        </w:rPr>
        <w:t>პირადი</w:t>
      </w:r>
      <w:r w:rsidR="00D97340" w:rsidRPr="00682604">
        <w:rPr>
          <w:rFonts w:ascii="LitNusx" w:hAnsi="LitNusx"/>
          <w:lang w:val="en-US"/>
        </w:rPr>
        <w:t xml:space="preserve"> </w:t>
      </w:r>
      <w:r w:rsidR="00D97340" w:rsidRPr="00682604">
        <w:rPr>
          <w:rFonts w:ascii="Sylfaen" w:hAnsi="Sylfaen" w:cs="Sylfaen"/>
          <w:lang w:val="en-US"/>
        </w:rPr>
        <w:t>ან</w:t>
      </w:r>
      <w:r w:rsidR="00D97340" w:rsidRPr="00682604">
        <w:rPr>
          <w:rFonts w:ascii="LitNusx" w:hAnsi="LitNusx"/>
          <w:lang w:val="en-US"/>
        </w:rPr>
        <w:t xml:space="preserve"> </w:t>
      </w:r>
      <w:r w:rsidR="00D97340" w:rsidRPr="00682604">
        <w:rPr>
          <w:rFonts w:ascii="Sylfaen" w:hAnsi="Sylfaen" w:cs="Sylfaen"/>
          <w:lang w:val="en-US"/>
        </w:rPr>
        <w:t>ოჯახური</w:t>
      </w:r>
      <w:r w:rsidR="00D97340" w:rsidRPr="00682604">
        <w:rPr>
          <w:rFonts w:ascii="LitNusx" w:hAnsi="LitNusx"/>
          <w:lang w:val="en-US"/>
        </w:rPr>
        <w:t xml:space="preserve"> </w:t>
      </w:r>
      <w:r w:rsidR="00D97340" w:rsidRPr="00682604">
        <w:rPr>
          <w:rFonts w:ascii="Sylfaen" w:hAnsi="Sylfaen" w:cs="Sylfaen"/>
          <w:lang w:val="en-US"/>
        </w:rPr>
        <w:t>ისტორია</w:t>
      </w:r>
      <w:r w:rsidR="00D97340" w:rsidRPr="00682604">
        <w:rPr>
          <w:rFonts w:ascii="LitNusx" w:hAnsi="LitNusx"/>
          <w:lang w:val="en-US"/>
        </w:rPr>
        <w:t xml:space="preserve"> (</w:t>
      </w:r>
      <w:r w:rsidR="00D97340" w:rsidRPr="00682604">
        <w:rPr>
          <w:rFonts w:ascii="Sylfaen" w:hAnsi="Sylfaen" w:cs="Sylfaen"/>
          <w:lang w:val="en-US"/>
        </w:rPr>
        <w:t>მშობლები</w:t>
      </w:r>
      <w:r w:rsidR="00D97340" w:rsidRPr="00682604">
        <w:rPr>
          <w:rFonts w:ascii="LitNusx" w:hAnsi="LitNusx"/>
          <w:lang w:val="en-US"/>
        </w:rPr>
        <w:t xml:space="preserve"> </w:t>
      </w:r>
      <w:r w:rsidR="00D97340" w:rsidRPr="00682604">
        <w:rPr>
          <w:rFonts w:ascii="Sylfaen" w:hAnsi="Sylfaen" w:cs="Sylfaen"/>
          <w:lang w:val="en-US"/>
        </w:rPr>
        <w:t>ან</w:t>
      </w:r>
      <w:r w:rsidR="00D97340" w:rsidRPr="00682604">
        <w:rPr>
          <w:rFonts w:ascii="LitNusx" w:hAnsi="LitNusx"/>
          <w:lang w:val="en-US"/>
        </w:rPr>
        <w:t xml:space="preserve"> </w:t>
      </w:r>
      <w:r w:rsidR="00D97340" w:rsidRPr="00682604">
        <w:rPr>
          <w:rFonts w:ascii="Sylfaen" w:hAnsi="Sylfaen" w:cs="Sylfaen"/>
          <w:lang w:val="en-US"/>
        </w:rPr>
        <w:t>და</w:t>
      </w:r>
      <w:r w:rsidR="00D97340" w:rsidRPr="00682604">
        <w:rPr>
          <w:rFonts w:ascii="LitNusx" w:hAnsi="LitNusx"/>
          <w:lang w:val="en-US"/>
        </w:rPr>
        <w:t>-</w:t>
      </w:r>
      <w:r w:rsidR="00D97340" w:rsidRPr="00682604">
        <w:rPr>
          <w:rFonts w:ascii="Sylfaen" w:hAnsi="Sylfaen" w:cs="Sylfaen"/>
          <w:lang w:val="en-US"/>
        </w:rPr>
        <w:t>ძმები</w:t>
      </w:r>
      <w:r w:rsidR="00D97340" w:rsidRPr="00682604">
        <w:rPr>
          <w:rFonts w:ascii="LitNusx" w:hAnsi="LitNusx"/>
          <w:lang w:val="en-US"/>
        </w:rPr>
        <w:t xml:space="preserve">), </w:t>
      </w:r>
      <w:r w:rsidR="00D97340" w:rsidRPr="00682604">
        <w:rPr>
          <w:rFonts w:ascii="Sylfaen" w:hAnsi="Sylfaen" w:cs="Sylfaen"/>
          <w:lang w:val="en-US"/>
        </w:rPr>
        <w:t>თამბაქოს</w:t>
      </w:r>
      <w:r w:rsidR="00D97340" w:rsidRPr="00682604">
        <w:rPr>
          <w:rFonts w:ascii="LitNusx" w:hAnsi="LitNusx"/>
          <w:lang w:val="en-US"/>
        </w:rPr>
        <w:t xml:space="preserve"> </w:t>
      </w:r>
      <w:r w:rsidR="00D97340" w:rsidRPr="00682604">
        <w:rPr>
          <w:rFonts w:ascii="Sylfaen" w:hAnsi="Sylfaen" w:cs="Sylfaen"/>
          <w:lang w:val="en-US"/>
        </w:rPr>
        <w:t>ნაწარმის</w:t>
      </w:r>
      <w:r w:rsidR="00D97340" w:rsidRPr="00682604">
        <w:rPr>
          <w:rFonts w:ascii="LitNusx" w:hAnsi="LitNusx"/>
          <w:lang w:val="en-US"/>
        </w:rPr>
        <w:t xml:space="preserve"> </w:t>
      </w:r>
      <w:r w:rsidR="00D97340" w:rsidRPr="00682604">
        <w:rPr>
          <w:rFonts w:ascii="Sylfaen" w:hAnsi="Sylfaen" w:cs="Sylfaen"/>
          <w:lang w:val="en-US"/>
        </w:rPr>
        <w:t>მომხმარებლებში</w:t>
      </w:r>
      <w:r w:rsidR="00D97340" w:rsidRPr="00682604">
        <w:rPr>
          <w:rFonts w:ascii="LitNusx" w:hAnsi="LitNusx"/>
          <w:lang w:val="en-US"/>
        </w:rPr>
        <w:t xml:space="preserve"> </w:t>
      </w:r>
      <w:r w:rsidR="00D97340" w:rsidRPr="00682604">
        <w:rPr>
          <w:rFonts w:ascii="Sylfaen" w:hAnsi="Sylfaen" w:cs="Sylfaen"/>
          <w:lang w:val="en-US"/>
        </w:rPr>
        <w:t>და</w:t>
      </w:r>
      <w:r w:rsidR="00D97340" w:rsidRPr="00682604">
        <w:rPr>
          <w:rFonts w:ascii="LitNusx" w:hAnsi="LitNusx"/>
          <w:lang w:val="en-US"/>
        </w:rPr>
        <w:t xml:space="preserve"> </w:t>
      </w:r>
      <w:r w:rsidR="00D97340" w:rsidRPr="00682604">
        <w:rPr>
          <w:rFonts w:ascii="Sylfaen" w:hAnsi="Sylfaen" w:cs="Sylfaen"/>
          <w:lang w:val="en-US"/>
        </w:rPr>
        <w:t>სხვა</w:t>
      </w:r>
      <w:r w:rsidR="00D97340" w:rsidRPr="00682604">
        <w:rPr>
          <w:rFonts w:ascii="LitNusx" w:hAnsi="LitNusx"/>
          <w:lang w:val="en-US"/>
        </w:rPr>
        <w:t xml:space="preserve"> </w:t>
      </w:r>
      <w:r w:rsidR="00D97340" w:rsidRPr="00682604">
        <w:rPr>
          <w:rFonts w:ascii="Sylfaen" w:hAnsi="Sylfaen" w:cs="Sylfaen"/>
          <w:lang w:val="en-US"/>
        </w:rPr>
        <w:t>არსებული</w:t>
      </w:r>
      <w:r w:rsidR="00D97340" w:rsidRPr="00682604">
        <w:rPr>
          <w:rFonts w:ascii="LitNusx" w:hAnsi="LitNusx"/>
          <w:lang w:val="en-US"/>
        </w:rPr>
        <w:t xml:space="preserve"> </w:t>
      </w:r>
      <w:r w:rsidR="00D97340" w:rsidRPr="00682604">
        <w:rPr>
          <w:rFonts w:ascii="Sylfaen" w:hAnsi="Sylfaen" w:cs="Sylfaen"/>
          <w:lang w:val="en-US"/>
        </w:rPr>
        <w:t>ფსიქიკური</w:t>
      </w:r>
      <w:r w:rsidR="00D97340" w:rsidRPr="00682604">
        <w:rPr>
          <w:rFonts w:ascii="LitNusx" w:hAnsi="LitNusx"/>
          <w:lang w:val="en-US"/>
        </w:rPr>
        <w:t xml:space="preserve"> </w:t>
      </w:r>
      <w:r w:rsidR="00D97340" w:rsidRPr="00682604">
        <w:rPr>
          <w:rFonts w:ascii="Sylfaen" w:hAnsi="Sylfaen" w:cs="Sylfaen"/>
          <w:lang w:val="en-US"/>
        </w:rPr>
        <w:t>დარღვევების</w:t>
      </w:r>
      <w:r w:rsidR="00D97340" w:rsidRPr="00682604">
        <w:rPr>
          <w:rFonts w:ascii="LitNusx" w:hAnsi="LitNusx"/>
          <w:lang w:val="en-US"/>
        </w:rPr>
        <w:t xml:space="preserve"> </w:t>
      </w:r>
      <w:r w:rsidR="00D97340" w:rsidRPr="00682604">
        <w:rPr>
          <w:rFonts w:ascii="Sylfaen" w:hAnsi="Sylfaen" w:cs="Sylfaen"/>
          <w:lang w:val="en-US"/>
        </w:rPr>
        <w:t>მქონე</w:t>
      </w:r>
      <w:r w:rsidR="00D97340" w:rsidRPr="00682604">
        <w:rPr>
          <w:rFonts w:ascii="LitNusx" w:hAnsi="LitNusx"/>
          <w:lang w:val="en-US"/>
        </w:rPr>
        <w:t xml:space="preserve"> </w:t>
      </w:r>
      <w:r w:rsidR="00D97340" w:rsidRPr="00682604">
        <w:rPr>
          <w:rFonts w:ascii="Sylfaen" w:hAnsi="Sylfaen" w:cs="Sylfaen"/>
          <w:lang w:val="en-US"/>
        </w:rPr>
        <w:t>პაციენტებში</w:t>
      </w:r>
      <w:r w:rsidR="00D97340" w:rsidRPr="00682604">
        <w:rPr>
          <w:rFonts w:ascii="LitNusx" w:hAnsi="LitNusx"/>
          <w:lang w:val="en-US"/>
        </w:rPr>
        <w:t xml:space="preserve"> (</w:t>
      </w:r>
      <w:r w:rsidR="00D97340" w:rsidRPr="00682604">
        <w:rPr>
          <w:rFonts w:ascii="Sylfaen" w:hAnsi="Sylfaen" w:cs="Sylfaen"/>
          <w:lang w:val="en-US"/>
        </w:rPr>
        <w:t>როგორიცაა</w:t>
      </w:r>
      <w:r w:rsidR="00D97340" w:rsidRPr="00682604">
        <w:rPr>
          <w:rFonts w:ascii="LitNusx" w:hAnsi="LitNusx"/>
          <w:lang w:val="en-US"/>
        </w:rPr>
        <w:t xml:space="preserve"> </w:t>
      </w:r>
      <w:r w:rsidR="00D97340" w:rsidRPr="00682604">
        <w:rPr>
          <w:rFonts w:ascii="Sylfaen" w:hAnsi="Sylfaen" w:cs="Sylfaen"/>
          <w:lang w:val="en-US"/>
        </w:rPr>
        <w:t>მძიმე</w:t>
      </w:r>
      <w:r w:rsidR="00D97340" w:rsidRPr="00682604">
        <w:rPr>
          <w:rFonts w:ascii="LitNusx" w:hAnsi="LitNusx"/>
          <w:lang w:val="en-US"/>
        </w:rPr>
        <w:t xml:space="preserve"> </w:t>
      </w:r>
      <w:r w:rsidR="00D97340" w:rsidRPr="00682604">
        <w:rPr>
          <w:rFonts w:ascii="Sylfaen" w:hAnsi="Sylfaen" w:cs="Sylfaen"/>
          <w:lang w:val="en-US"/>
        </w:rPr>
        <w:t>დეპრესია</w:t>
      </w:r>
      <w:r w:rsidR="00D97340" w:rsidRPr="00682604">
        <w:rPr>
          <w:rFonts w:ascii="LitNusx" w:hAnsi="LitNusx"/>
          <w:lang w:val="en-US"/>
        </w:rPr>
        <w:t xml:space="preserve">, </w:t>
      </w:r>
      <w:r w:rsidR="00D97340" w:rsidRPr="00682604">
        <w:rPr>
          <w:rFonts w:ascii="Sylfaen" w:hAnsi="Sylfaen" w:cs="Sylfaen"/>
          <w:lang w:val="en-US"/>
        </w:rPr>
        <w:t>შფოთვა</w:t>
      </w:r>
      <w:r w:rsidR="00D97340" w:rsidRPr="00682604">
        <w:rPr>
          <w:rFonts w:ascii="LitNusx" w:hAnsi="LitNusx"/>
          <w:lang w:val="en-US"/>
        </w:rPr>
        <w:t xml:space="preserve"> </w:t>
      </w:r>
      <w:r w:rsidR="00D97340" w:rsidRPr="00682604">
        <w:rPr>
          <w:rFonts w:ascii="Sylfaen" w:hAnsi="Sylfaen" w:cs="Sylfaen"/>
          <w:lang w:val="en-US"/>
        </w:rPr>
        <w:t>და</w:t>
      </w:r>
      <w:r w:rsidR="00D97340" w:rsidRPr="00682604">
        <w:rPr>
          <w:rFonts w:ascii="LitNusx" w:hAnsi="LitNusx"/>
          <w:lang w:val="en-US"/>
        </w:rPr>
        <w:t xml:space="preserve"> </w:t>
      </w:r>
      <w:r w:rsidR="00D97340" w:rsidRPr="00682604">
        <w:rPr>
          <w:rFonts w:ascii="Sylfaen" w:hAnsi="Sylfaen" w:cs="Sylfaen"/>
          <w:lang w:val="en-US"/>
        </w:rPr>
        <w:t>პიროვნული</w:t>
      </w:r>
      <w:r w:rsidR="00D97340" w:rsidRPr="00682604">
        <w:rPr>
          <w:rFonts w:ascii="LitNusx" w:hAnsi="LitNusx"/>
          <w:lang w:val="en-US"/>
        </w:rPr>
        <w:t xml:space="preserve"> </w:t>
      </w:r>
      <w:r w:rsidR="00D97340" w:rsidRPr="00682604">
        <w:rPr>
          <w:rFonts w:ascii="Sylfaen" w:hAnsi="Sylfaen" w:cs="Sylfaen"/>
          <w:lang w:val="en-US"/>
        </w:rPr>
        <w:t>აშლილობები</w:t>
      </w:r>
      <w:r w:rsidR="00D97340" w:rsidRPr="00682604">
        <w:rPr>
          <w:rFonts w:ascii="LitNusx" w:hAnsi="LitNusx"/>
          <w:lang w:val="en-US"/>
        </w:rPr>
        <w:t>).</w:t>
      </w:r>
    </w:p>
    <w:p w14:paraId="2A3F5CDC" w14:textId="6A6F34B0" w:rsidR="00D97340" w:rsidRPr="00682604" w:rsidRDefault="00D97340" w:rsidP="008E52E1">
      <w:pPr>
        <w:spacing w:after="0" w:line="240" w:lineRule="auto"/>
        <w:jc w:val="both"/>
        <w:rPr>
          <w:rFonts w:ascii="LitNusx" w:hAnsi="LitNusx"/>
          <w:lang w:val="en-US"/>
        </w:rPr>
      </w:pPr>
      <w:r w:rsidRPr="00682604">
        <w:rPr>
          <w:rFonts w:ascii="Sylfaen" w:hAnsi="Sylfaen" w:cs="Sylfaen"/>
          <w:lang w:val="en-US"/>
        </w:rPr>
        <w:t>პაციენტები</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იმყოფებოდნენ</w:t>
      </w:r>
      <w:r w:rsidRPr="00682604">
        <w:rPr>
          <w:rFonts w:ascii="LitNusx" w:hAnsi="LitNusx"/>
          <w:lang w:val="en-US"/>
        </w:rPr>
        <w:t xml:space="preserve"> </w:t>
      </w:r>
      <w:r w:rsidRPr="00682604">
        <w:rPr>
          <w:rFonts w:ascii="Sylfaen" w:hAnsi="Sylfaen" w:cs="Sylfaen"/>
          <w:lang w:val="en-US"/>
        </w:rPr>
        <w:t>წამალდამოკიდებული</w:t>
      </w:r>
      <w:r w:rsidRPr="00682604">
        <w:rPr>
          <w:rFonts w:ascii="LitNusx" w:hAnsi="LitNusx"/>
          <w:lang w:val="en-US"/>
        </w:rPr>
        <w:t xml:space="preserve"> </w:t>
      </w:r>
      <w:r w:rsidRPr="00682604">
        <w:rPr>
          <w:rFonts w:ascii="Sylfaen" w:hAnsi="Sylfaen" w:cs="Sylfaen"/>
          <w:lang w:val="en-US"/>
        </w:rPr>
        <w:t>ქცევის</w:t>
      </w:r>
      <w:r w:rsidRPr="00682604">
        <w:rPr>
          <w:rFonts w:ascii="LitNusx" w:hAnsi="LitNusx"/>
          <w:lang w:val="en-US"/>
        </w:rPr>
        <w:t xml:space="preserve"> </w:t>
      </w:r>
      <w:r w:rsidRPr="00682604">
        <w:rPr>
          <w:rFonts w:ascii="Sylfaen" w:hAnsi="Sylfaen" w:cs="Sylfaen"/>
          <w:lang w:val="en-US"/>
        </w:rPr>
        <w:t>ნიშნების</w:t>
      </w:r>
      <w:r w:rsidRPr="00682604">
        <w:rPr>
          <w:rFonts w:ascii="LitNusx" w:hAnsi="LitNusx"/>
          <w:lang w:val="en-US"/>
        </w:rPr>
        <w:t xml:space="preserve"> </w:t>
      </w:r>
      <w:r w:rsidRPr="00682604">
        <w:rPr>
          <w:rFonts w:ascii="Sylfaen" w:hAnsi="Sylfaen" w:cs="Sylfaen"/>
          <w:lang w:val="en-US"/>
        </w:rPr>
        <w:t>მონიტორინგის</w:t>
      </w:r>
      <w:r w:rsidRPr="00682604">
        <w:rPr>
          <w:rFonts w:ascii="LitNusx" w:hAnsi="LitNusx"/>
          <w:lang w:val="en-US"/>
        </w:rPr>
        <w:t xml:space="preserve"> </w:t>
      </w:r>
      <w:r w:rsidRPr="00682604">
        <w:rPr>
          <w:rFonts w:ascii="Sylfaen" w:hAnsi="Sylfaen" w:cs="Sylfaen"/>
          <w:lang w:val="en-US"/>
        </w:rPr>
        <w:t>ქვეშ</w:t>
      </w:r>
      <w:r w:rsidRPr="00682604">
        <w:rPr>
          <w:rFonts w:ascii="LitNusx" w:hAnsi="LitNusx"/>
          <w:lang w:val="en-US"/>
        </w:rPr>
        <w:t xml:space="preserve"> (</w:t>
      </w:r>
      <w:r w:rsidRPr="00682604">
        <w:rPr>
          <w:rFonts w:ascii="Sylfaen" w:hAnsi="Sylfaen" w:cs="Sylfaen"/>
          <w:lang w:val="en-US"/>
        </w:rPr>
        <w:t>მაგ</w:t>
      </w:r>
      <w:r w:rsidRPr="00682604">
        <w:rPr>
          <w:rFonts w:ascii="LitNusx" w:hAnsi="LitNusx"/>
          <w:lang w:val="en-US"/>
        </w:rPr>
        <w:t xml:space="preserve">., </w:t>
      </w:r>
      <w:r w:rsidRPr="00682604">
        <w:rPr>
          <w:rFonts w:ascii="Sylfaen" w:hAnsi="Sylfaen" w:cs="Sylfaen"/>
          <w:lang w:val="en-US"/>
        </w:rPr>
        <w:t>ადრე</w:t>
      </w:r>
      <w:r w:rsidRPr="00682604">
        <w:rPr>
          <w:rFonts w:ascii="LitNusx" w:hAnsi="LitNusx"/>
          <w:lang w:val="en-US"/>
        </w:rPr>
        <w:t xml:space="preserve"> </w:t>
      </w:r>
      <w:r w:rsidRPr="00682604">
        <w:rPr>
          <w:rFonts w:ascii="Sylfaen" w:hAnsi="Sylfaen" w:cs="Sylfaen"/>
          <w:lang w:val="en-US"/>
        </w:rPr>
        <w:t>დანიშნული</w:t>
      </w:r>
      <w:r w:rsidRPr="00682604">
        <w:rPr>
          <w:rFonts w:ascii="LitNusx" w:hAnsi="LitNusx"/>
          <w:lang w:val="en-US"/>
        </w:rPr>
        <w:t xml:space="preserve"> </w:t>
      </w:r>
      <w:r w:rsidRPr="00682604">
        <w:rPr>
          <w:rFonts w:ascii="Sylfaen" w:hAnsi="Sylfaen" w:cs="Sylfaen"/>
          <w:lang w:val="en-US"/>
        </w:rPr>
        <w:t>რეცეპტების</w:t>
      </w:r>
      <w:r w:rsidRPr="00682604">
        <w:rPr>
          <w:rFonts w:ascii="LitNusx" w:hAnsi="LitNusx"/>
          <w:lang w:val="en-US"/>
        </w:rPr>
        <w:t xml:space="preserve"> </w:t>
      </w:r>
      <w:r w:rsidRPr="00682604">
        <w:rPr>
          <w:rFonts w:ascii="Sylfaen" w:hAnsi="Sylfaen" w:cs="Sylfaen"/>
          <w:lang w:val="en-US"/>
        </w:rPr>
        <w:t>მოთხოვნა</w:t>
      </w:r>
      <w:r w:rsidRPr="00682604">
        <w:rPr>
          <w:rFonts w:ascii="LitNusx" w:hAnsi="LitNusx"/>
          <w:lang w:val="en-US"/>
        </w:rPr>
        <w:t xml:space="preserve">), </w:t>
      </w:r>
      <w:r w:rsidRPr="00682604">
        <w:rPr>
          <w:rFonts w:ascii="Sylfaen" w:hAnsi="Sylfaen" w:cs="Sylfaen"/>
          <w:lang w:val="en-US"/>
        </w:rPr>
        <w:t>რამაც</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მოითხოვოს</w:t>
      </w:r>
      <w:r w:rsidRPr="00682604">
        <w:rPr>
          <w:rFonts w:ascii="LitNusx" w:hAnsi="LitNusx"/>
          <w:lang w:val="en-US"/>
        </w:rPr>
        <w:t xml:space="preserve"> </w:t>
      </w:r>
      <w:r w:rsidRPr="00682604">
        <w:rPr>
          <w:rFonts w:ascii="Sylfaen" w:hAnsi="Sylfaen" w:cs="Sylfaen"/>
          <w:lang w:val="en-US"/>
        </w:rPr>
        <w:t>თანმხლები</w:t>
      </w:r>
      <w:r w:rsidRPr="00682604">
        <w:rPr>
          <w:rFonts w:ascii="LitNusx" w:hAnsi="LitNusx"/>
          <w:lang w:val="en-US"/>
        </w:rPr>
        <w:t xml:space="preserve"> </w:t>
      </w:r>
      <w:r w:rsidRPr="00682604">
        <w:rPr>
          <w:rFonts w:ascii="Sylfaen" w:hAnsi="Sylfaen" w:cs="Sylfaen"/>
          <w:lang w:val="en-US"/>
        </w:rPr>
        <w:t>ოპიოიდური</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ფსიქოაქტიური</w:t>
      </w:r>
      <w:r w:rsidRPr="00682604">
        <w:rPr>
          <w:rFonts w:ascii="LitNusx" w:hAnsi="LitNusx"/>
          <w:lang w:val="en-US"/>
        </w:rPr>
        <w:t xml:space="preserve"> </w:t>
      </w:r>
      <w:r w:rsidRPr="00682604">
        <w:rPr>
          <w:rFonts w:ascii="Sylfaen" w:hAnsi="Sylfaen" w:cs="Sylfaen"/>
          <w:lang w:val="en-US"/>
        </w:rPr>
        <w:t>მედიკამენტების</w:t>
      </w:r>
      <w:r w:rsidRPr="00682604">
        <w:rPr>
          <w:rFonts w:ascii="LitNusx" w:hAnsi="LitNusx"/>
          <w:lang w:val="en-US"/>
        </w:rPr>
        <w:t xml:space="preserve"> (</w:t>
      </w:r>
      <w:r w:rsidRPr="00682604">
        <w:rPr>
          <w:rFonts w:ascii="Sylfaen" w:hAnsi="Sylfaen" w:cs="Sylfaen"/>
          <w:lang w:val="en-US"/>
        </w:rPr>
        <w:t>განსაკუთრებით</w:t>
      </w:r>
      <w:r w:rsidRPr="00682604">
        <w:rPr>
          <w:rFonts w:ascii="LitNusx" w:hAnsi="LitNusx"/>
          <w:lang w:val="en-US"/>
        </w:rPr>
        <w:t xml:space="preserve"> </w:t>
      </w:r>
      <w:r w:rsidRPr="00682604">
        <w:rPr>
          <w:rFonts w:ascii="Sylfaen" w:hAnsi="Sylfaen" w:cs="Sylfaen"/>
          <w:lang w:val="en-US"/>
        </w:rPr>
        <w:t>ბენზოდიაზეპინების</w:t>
      </w:r>
      <w:r w:rsidRPr="00682604">
        <w:rPr>
          <w:rFonts w:ascii="LitNusx" w:hAnsi="LitNusx"/>
          <w:lang w:val="en-US"/>
        </w:rPr>
        <w:t xml:space="preserve">) </w:t>
      </w:r>
      <w:r w:rsidRPr="00682604">
        <w:rPr>
          <w:rFonts w:ascii="Sylfaen" w:hAnsi="Sylfaen" w:cs="Sylfaen"/>
          <w:lang w:val="en-US"/>
        </w:rPr>
        <w:t>გადახედვა</w:t>
      </w:r>
      <w:r w:rsidRPr="00682604">
        <w:rPr>
          <w:rFonts w:ascii="LitNusx" w:hAnsi="LitNusx"/>
          <w:lang w:val="en-US"/>
        </w:rPr>
        <w:t xml:space="preserve">. </w:t>
      </w:r>
      <w:r w:rsidRPr="00682604">
        <w:rPr>
          <w:rFonts w:ascii="Sylfaen" w:hAnsi="Sylfaen" w:cs="Sylfaen"/>
          <w:lang w:val="en-US"/>
        </w:rPr>
        <w:t>პაციენტებს</w:t>
      </w:r>
      <w:r w:rsidRPr="00682604">
        <w:rPr>
          <w:rFonts w:ascii="LitNusx" w:hAnsi="LitNusx"/>
          <w:lang w:val="en-US"/>
        </w:rPr>
        <w:t xml:space="preserve">, </w:t>
      </w:r>
      <w:r w:rsidRPr="00682604">
        <w:rPr>
          <w:rFonts w:ascii="Sylfaen" w:hAnsi="Sylfaen" w:cs="Sylfaen"/>
          <w:lang w:val="en-US"/>
        </w:rPr>
        <w:t>რომლებსაც</w:t>
      </w:r>
      <w:r w:rsidRPr="00682604">
        <w:rPr>
          <w:rFonts w:ascii="LitNusx" w:hAnsi="LitNusx"/>
          <w:lang w:val="en-US"/>
        </w:rPr>
        <w:t xml:space="preserve"> </w:t>
      </w:r>
      <w:r w:rsidRPr="00682604">
        <w:rPr>
          <w:rFonts w:ascii="Sylfaen" w:hAnsi="Sylfaen" w:cs="Sylfaen"/>
          <w:lang w:val="en-US"/>
        </w:rPr>
        <w:t>აქვთ</w:t>
      </w:r>
      <w:r w:rsidRPr="00682604">
        <w:rPr>
          <w:rFonts w:ascii="LitNusx" w:hAnsi="LitNusx"/>
          <w:lang w:val="en-US"/>
        </w:rPr>
        <w:t xml:space="preserve"> </w:t>
      </w:r>
      <w:r w:rsidR="004C0A28" w:rsidRPr="00682604">
        <w:rPr>
          <w:rFonts w:ascii="Sylfaen" w:hAnsi="Sylfaen" w:cs="Sylfaen"/>
          <w:lang w:val="en-US"/>
        </w:rPr>
        <w:t xml:space="preserve">ომდ-ს </w:t>
      </w:r>
      <w:r w:rsidRPr="00682604">
        <w:rPr>
          <w:rFonts w:ascii="Sylfaen" w:hAnsi="Sylfaen" w:cs="Sylfaen"/>
          <w:lang w:val="en-US"/>
        </w:rPr>
        <w:t>ნიშნები</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სიმპტომები</w:t>
      </w:r>
      <w:r w:rsidRPr="00682604">
        <w:rPr>
          <w:rFonts w:ascii="LitNusx" w:hAnsi="LitNusx"/>
          <w:lang w:val="en-US"/>
        </w:rPr>
        <w:t xml:space="preserve">, </w:t>
      </w:r>
      <w:r w:rsidRPr="00682604">
        <w:rPr>
          <w:rFonts w:ascii="Sylfaen" w:hAnsi="Sylfaen" w:cs="Sylfaen"/>
          <w:lang w:val="en-US"/>
        </w:rPr>
        <w:t>სჭირდებათ</w:t>
      </w:r>
      <w:r w:rsidRPr="00682604">
        <w:rPr>
          <w:rFonts w:ascii="LitNusx" w:hAnsi="LitNusx"/>
          <w:lang w:val="en-US"/>
        </w:rPr>
        <w:t xml:space="preserve"> </w:t>
      </w:r>
      <w:r w:rsidRPr="00682604">
        <w:rPr>
          <w:rFonts w:ascii="Sylfaen" w:hAnsi="Sylfaen" w:cs="Sylfaen"/>
          <w:lang w:val="en-US"/>
        </w:rPr>
        <w:t>ნარკო</w:t>
      </w:r>
      <w:r w:rsidR="004C0A28" w:rsidRPr="00682604">
        <w:rPr>
          <w:rFonts w:ascii="Sylfaen" w:hAnsi="Sylfaen" w:cs="Sylfaen"/>
          <w:lang w:val="en-US"/>
        </w:rPr>
        <w:t>ლოგთან</w:t>
      </w:r>
      <w:r w:rsidRPr="00682604">
        <w:rPr>
          <w:rFonts w:ascii="LitNusx" w:hAnsi="LitNusx"/>
          <w:lang w:val="en-US"/>
        </w:rPr>
        <w:t xml:space="preserve"> </w:t>
      </w:r>
      <w:r w:rsidRPr="00682604">
        <w:rPr>
          <w:rFonts w:ascii="Sylfaen" w:hAnsi="Sylfaen" w:cs="Sylfaen"/>
          <w:lang w:val="en-US"/>
        </w:rPr>
        <w:t>კონსულტაცია</w:t>
      </w:r>
      <w:r w:rsidRPr="00682604">
        <w:rPr>
          <w:rFonts w:ascii="LitNusx" w:hAnsi="LitNusx"/>
          <w:lang w:val="en-US"/>
        </w:rPr>
        <w:t>.</w:t>
      </w:r>
    </w:p>
    <w:p w14:paraId="5BDA24A9" w14:textId="77777777" w:rsidR="00D97340" w:rsidRPr="00682604" w:rsidRDefault="00D97340" w:rsidP="008E52E1">
      <w:pPr>
        <w:spacing w:after="0" w:line="240" w:lineRule="auto"/>
        <w:jc w:val="both"/>
        <w:rPr>
          <w:rFonts w:ascii="LitNusx" w:hAnsi="LitNusx"/>
          <w:lang w:val="en-US"/>
        </w:rPr>
      </w:pPr>
      <w:r w:rsidRPr="00682604">
        <w:rPr>
          <w:rFonts w:ascii="Sylfaen" w:hAnsi="Sylfaen" w:cs="Sylfaen"/>
          <w:lang w:val="en-US"/>
        </w:rPr>
        <w:t>აბსტინენციის</w:t>
      </w:r>
      <w:r w:rsidRPr="00682604">
        <w:rPr>
          <w:rFonts w:ascii="LitNusx" w:hAnsi="LitNusx"/>
          <w:lang w:val="en-US"/>
        </w:rPr>
        <w:t xml:space="preserve"> </w:t>
      </w:r>
      <w:r w:rsidRPr="00682604">
        <w:rPr>
          <w:rFonts w:ascii="Sylfaen" w:hAnsi="Sylfaen" w:cs="Sylfaen"/>
          <w:lang w:val="en-US"/>
        </w:rPr>
        <w:t>სინდრომი</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განვითარდეს</w:t>
      </w:r>
      <w:r w:rsidRPr="00682604">
        <w:rPr>
          <w:rFonts w:ascii="LitNusx" w:hAnsi="LitNusx"/>
          <w:lang w:val="en-US"/>
        </w:rPr>
        <w:t xml:space="preserve"> </w:t>
      </w:r>
      <w:r w:rsidRPr="00682604">
        <w:rPr>
          <w:rFonts w:ascii="Sylfaen" w:hAnsi="Sylfaen" w:cs="Sylfaen"/>
          <w:lang w:val="en-US"/>
        </w:rPr>
        <w:t>ფიზიკურად</w:t>
      </w:r>
      <w:r w:rsidRPr="00682604">
        <w:rPr>
          <w:rFonts w:ascii="LitNusx" w:hAnsi="LitNusx"/>
          <w:lang w:val="en-US"/>
        </w:rPr>
        <w:t xml:space="preserve"> </w:t>
      </w:r>
      <w:r w:rsidRPr="00682604">
        <w:rPr>
          <w:rFonts w:ascii="Sylfaen" w:hAnsi="Sylfaen" w:cs="Sylfaen"/>
          <w:lang w:val="en-US"/>
        </w:rPr>
        <w:t>დამოკიდებულ</w:t>
      </w:r>
      <w:r w:rsidRPr="00682604">
        <w:rPr>
          <w:rFonts w:ascii="LitNusx" w:hAnsi="LitNusx"/>
          <w:lang w:val="en-US"/>
        </w:rPr>
        <w:t xml:space="preserve"> </w:t>
      </w:r>
      <w:r w:rsidRPr="00682604">
        <w:rPr>
          <w:rFonts w:ascii="Sylfaen" w:hAnsi="Sylfaen" w:cs="Sylfaen"/>
          <w:lang w:val="en-US"/>
        </w:rPr>
        <w:t>პაციენტებში</w:t>
      </w:r>
      <w:r w:rsidRPr="00682604">
        <w:rPr>
          <w:rFonts w:ascii="LitNusx" w:hAnsi="LitNusx"/>
          <w:lang w:val="en-US"/>
        </w:rPr>
        <w:t xml:space="preserve">, </w:t>
      </w:r>
      <w:r w:rsidRPr="00682604">
        <w:rPr>
          <w:rFonts w:ascii="Sylfaen" w:hAnsi="Sylfaen" w:cs="Sylfaen"/>
          <w:lang w:val="en-US"/>
        </w:rPr>
        <w:t>მეთადონის</w:t>
      </w:r>
      <w:r w:rsidRPr="00682604">
        <w:rPr>
          <w:rFonts w:ascii="LitNusx" w:hAnsi="LitNusx"/>
          <w:lang w:val="en-US"/>
        </w:rPr>
        <w:t xml:space="preserve"> </w:t>
      </w:r>
      <w:r w:rsidRPr="00682604">
        <w:rPr>
          <w:rFonts w:ascii="Sylfaen" w:hAnsi="Sylfaen" w:cs="Sylfaen"/>
          <w:lang w:val="en-US"/>
        </w:rPr>
        <w:t>თერაპიის</w:t>
      </w:r>
      <w:r w:rsidRPr="00682604">
        <w:rPr>
          <w:rFonts w:ascii="LitNusx" w:hAnsi="LitNusx"/>
          <w:lang w:val="en-US"/>
        </w:rPr>
        <w:t xml:space="preserve"> </w:t>
      </w:r>
      <w:r w:rsidRPr="00682604">
        <w:rPr>
          <w:rFonts w:ascii="Sylfaen" w:hAnsi="Sylfaen" w:cs="Sylfaen"/>
          <w:lang w:val="en-US"/>
        </w:rPr>
        <w:t>მკვეთრი</w:t>
      </w:r>
      <w:r w:rsidRPr="00682604">
        <w:rPr>
          <w:rFonts w:ascii="LitNusx" w:hAnsi="LitNusx"/>
          <w:lang w:val="en-US"/>
        </w:rPr>
        <w:t xml:space="preserve"> </w:t>
      </w:r>
      <w:r w:rsidRPr="00682604">
        <w:rPr>
          <w:rFonts w:ascii="Sylfaen" w:hAnsi="Sylfaen" w:cs="Sylfaen"/>
          <w:lang w:val="en-US"/>
        </w:rPr>
        <w:t>შეწყვეტის</w:t>
      </w:r>
      <w:r w:rsidRPr="00682604">
        <w:rPr>
          <w:rFonts w:ascii="LitNusx" w:hAnsi="LitNusx"/>
          <w:lang w:val="en-US"/>
        </w:rPr>
        <w:t xml:space="preserve"> </w:t>
      </w:r>
      <w:r w:rsidRPr="00682604">
        <w:rPr>
          <w:rFonts w:ascii="Sylfaen" w:hAnsi="Sylfaen" w:cs="Sylfaen"/>
          <w:lang w:val="en-US"/>
        </w:rPr>
        <w:t>შემთხვევაში</w:t>
      </w:r>
      <w:r w:rsidRPr="00682604">
        <w:rPr>
          <w:rFonts w:ascii="LitNusx" w:hAnsi="LitNusx"/>
          <w:lang w:val="en-US"/>
        </w:rPr>
        <w:t xml:space="preserve">. </w:t>
      </w:r>
      <w:r w:rsidRPr="00682604">
        <w:rPr>
          <w:rFonts w:ascii="Sylfaen" w:hAnsi="Sylfaen" w:cs="Sylfaen"/>
          <w:lang w:val="en-US"/>
        </w:rPr>
        <w:t>როგორც</w:t>
      </w:r>
      <w:r w:rsidRPr="00682604">
        <w:rPr>
          <w:rFonts w:ascii="LitNusx" w:hAnsi="LitNusx"/>
          <w:lang w:val="en-US"/>
        </w:rPr>
        <w:t xml:space="preserve"> </w:t>
      </w:r>
      <w:r w:rsidRPr="00682604">
        <w:rPr>
          <w:rFonts w:ascii="Sylfaen" w:hAnsi="Sylfaen" w:cs="Sylfaen"/>
          <w:lang w:val="en-US"/>
        </w:rPr>
        <w:t>აბსტინენციის</w:t>
      </w:r>
      <w:r w:rsidRPr="00682604">
        <w:rPr>
          <w:rFonts w:ascii="LitNusx" w:hAnsi="LitNusx"/>
          <w:lang w:val="en-US"/>
        </w:rPr>
        <w:t xml:space="preserve">, </w:t>
      </w:r>
      <w:r w:rsidRPr="00682604">
        <w:rPr>
          <w:rFonts w:ascii="Sylfaen" w:hAnsi="Sylfaen" w:cs="Sylfaen"/>
          <w:lang w:val="en-US"/>
        </w:rPr>
        <w:t>ასევე</w:t>
      </w:r>
      <w:r w:rsidRPr="00682604">
        <w:rPr>
          <w:rFonts w:ascii="LitNusx" w:hAnsi="LitNusx"/>
          <w:lang w:val="en-US"/>
        </w:rPr>
        <w:t xml:space="preserve"> </w:t>
      </w:r>
      <w:r w:rsidRPr="00682604">
        <w:rPr>
          <w:rFonts w:ascii="Sylfaen" w:hAnsi="Sylfaen" w:cs="Sylfaen"/>
          <w:lang w:val="en-US"/>
        </w:rPr>
        <w:t>მოხსნის</w:t>
      </w:r>
      <w:r w:rsidRPr="00682604">
        <w:rPr>
          <w:rFonts w:ascii="LitNusx" w:hAnsi="LitNusx"/>
          <w:lang w:val="en-US"/>
        </w:rPr>
        <w:t xml:space="preserve"> </w:t>
      </w:r>
      <w:r w:rsidRPr="00682604">
        <w:rPr>
          <w:rFonts w:ascii="Sylfaen" w:hAnsi="Sylfaen" w:cs="Sylfaen"/>
          <w:lang w:val="en-US"/>
        </w:rPr>
        <w:t>სინდრომს</w:t>
      </w:r>
      <w:r w:rsidRPr="00682604">
        <w:rPr>
          <w:rFonts w:ascii="LitNusx" w:hAnsi="LitNusx"/>
          <w:lang w:val="en-US"/>
        </w:rPr>
        <w:t xml:space="preserve"> </w:t>
      </w:r>
      <w:r w:rsidRPr="00682604">
        <w:rPr>
          <w:rFonts w:ascii="Sylfaen" w:hAnsi="Sylfaen" w:cs="Sylfaen"/>
          <w:lang w:val="en-US"/>
        </w:rPr>
        <w:t>ახასიათებს</w:t>
      </w:r>
      <w:r w:rsidRPr="00682604">
        <w:rPr>
          <w:rFonts w:ascii="LitNusx" w:hAnsi="LitNusx"/>
          <w:lang w:val="en-US"/>
        </w:rPr>
        <w:t xml:space="preserve"> </w:t>
      </w:r>
      <w:r w:rsidRPr="00682604">
        <w:rPr>
          <w:rFonts w:ascii="Sylfaen" w:hAnsi="Sylfaen" w:cs="Sylfaen"/>
          <w:lang w:val="en-US"/>
        </w:rPr>
        <w:t>შემდეგი</w:t>
      </w:r>
      <w:r w:rsidRPr="00682604">
        <w:rPr>
          <w:rFonts w:ascii="LitNusx" w:hAnsi="LitNusx"/>
          <w:lang w:val="en-US"/>
        </w:rPr>
        <w:t xml:space="preserve"> </w:t>
      </w:r>
      <w:r w:rsidRPr="00682604">
        <w:rPr>
          <w:rFonts w:ascii="Sylfaen" w:hAnsi="Sylfaen" w:cs="Sylfaen"/>
          <w:lang w:val="en-US"/>
        </w:rPr>
        <w:t>სიმპტომები</w:t>
      </w:r>
      <w:r w:rsidRPr="00682604">
        <w:rPr>
          <w:rFonts w:ascii="LitNusx" w:hAnsi="LitNusx"/>
          <w:lang w:val="en-US"/>
        </w:rPr>
        <w:t xml:space="preserve">: </w:t>
      </w:r>
      <w:r w:rsidRPr="00682604">
        <w:rPr>
          <w:rFonts w:ascii="Sylfaen" w:hAnsi="Sylfaen" w:cs="Sylfaen"/>
          <w:lang w:val="en-US"/>
        </w:rPr>
        <w:t>შფოთვა</w:t>
      </w:r>
      <w:r w:rsidRPr="00682604">
        <w:rPr>
          <w:rFonts w:ascii="LitNusx" w:hAnsi="LitNusx"/>
          <w:lang w:val="en-US"/>
        </w:rPr>
        <w:t xml:space="preserve">, </w:t>
      </w:r>
      <w:r w:rsidRPr="00682604">
        <w:rPr>
          <w:rFonts w:ascii="Sylfaen" w:hAnsi="Sylfaen" w:cs="Sylfaen"/>
          <w:lang w:val="en-US"/>
        </w:rPr>
        <w:t>გაძლიერებული</w:t>
      </w:r>
      <w:r w:rsidRPr="00682604">
        <w:rPr>
          <w:rFonts w:ascii="LitNusx" w:hAnsi="LitNusx"/>
          <w:lang w:val="en-US"/>
        </w:rPr>
        <w:t xml:space="preserve"> </w:t>
      </w:r>
      <w:r w:rsidRPr="00682604">
        <w:rPr>
          <w:rFonts w:ascii="Sylfaen" w:hAnsi="Sylfaen" w:cs="Sylfaen"/>
          <w:lang w:val="en-US"/>
        </w:rPr>
        <w:t>ცრემლდენა</w:t>
      </w:r>
      <w:r w:rsidRPr="00682604">
        <w:rPr>
          <w:rFonts w:ascii="LitNusx" w:hAnsi="LitNusx"/>
          <w:lang w:val="en-US"/>
        </w:rPr>
        <w:t xml:space="preserve">, </w:t>
      </w:r>
      <w:r w:rsidRPr="00682604">
        <w:rPr>
          <w:rFonts w:ascii="Sylfaen" w:hAnsi="Sylfaen" w:cs="Sylfaen"/>
          <w:lang w:val="en-US"/>
        </w:rPr>
        <w:t>რინორეა</w:t>
      </w:r>
      <w:r w:rsidRPr="00682604">
        <w:rPr>
          <w:rFonts w:ascii="LitNusx" w:hAnsi="LitNusx"/>
          <w:lang w:val="en-US"/>
        </w:rPr>
        <w:t xml:space="preserve">, </w:t>
      </w:r>
      <w:r w:rsidRPr="00682604">
        <w:rPr>
          <w:rFonts w:ascii="Sylfaen" w:hAnsi="Sylfaen" w:cs="Sylfaen"/>
          <w:lang w:val="en-US"/>
        </w:rPr>
        <w:t>ოფლიანობა</w:t>
      </w:r>
      <w:r w:rsidRPr="00682604">
        <w:rPr>
          <w:rFonts w:ascii="LitNusx" w:hAnsi="LitNusx"/>
          <w:lang w:val="en-US"/>
        </w:rPr>
        <w:t xml:space="preserve">, </w:t>
      </w:r>
      <w:r w:rsidRPr="00682604">
        <w:rPr>
          <w:rFonts w:ascii="Sylfaen" w:hAnsi="Sylfaen" w:cs="Sylfaen"/>
          <w:lang w:val="en-US"/>
        </w:rPr>
        <w:t>სიცივის</w:t>
      </w:r>
      <w:r w:rsidRPr="00682604">
        <w:rPr>
          <w:rFonts w:ascii="LitNusx" w:hAnsi="LitNusx"/>
          <w:lang w:val="en-US"/>
        </w:rPr>
        <w:t xml:space="preserve"> </w:t>
      </w:r>
      <w:r w:rsidRPr="00682604">
        <w:rPr>
          <w:rFonts w:ascii="Sylfaen" w:hAnsi="Sylfaen" w:cs="Sylfaen"/>
          <w:lang w:val="en-US"/>
        </w:rPr>
        <w:t>შეგრძნება</w:t>
      </w:r>
      <w:r w:rsidRPr="00682604">
        <w:rPr>
          <w:rFonts w:ascii="LitNusx" w:hAnsi="LitNusx"/>
          <w:lang w:val="en-US"/>
        </w:rPr>
        <w:t xml:space="preserve">, </w:t>
      </w:r>
      <w:r w:rsidRPr="00682604">
        <w:rPr>
          <w:rFonts w:ascii="Sylfaen" w:hAnsi="Sylfaen" w:cs="Sylfaen"/>
          <w:lang w:val="en-US"/>
        </w:rPr>
        <w:t>მთქნარება</w:t>
      </w:r>
      <w:r w:rsidRPr="00682604">
        <w:rPr>
          <w:rFonts w:ascii="LitNusx" w:hAnsi="LitNusx"/>
          <w:lang w:val="en-US"/>
        </w:rPr>
        <w:t xml:space="preserve">, </w:t>
      </w:r>
      <w:r w:rsidRPr="00682604">
        <w:rPr>
          <w:rFonts w:ascii="Sylfaen" w:hAnsi="Sylfaen" w:cs="Sylfaen"/>
          <w:lang w:val="en-US"/>
        </w:rPr>
        <w:t>მიალგია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მიდრიაზი</w:t>
      </w:r>
      <w:r w:rsidRPr="00682604">
        <w:rPr>
          <w:rFonts w:ascii="LitNusx" w:hAnsi="LitNusx"/>
          <w:lang w:val="en-US"/>
        </w:rPr>
        <w:t xml:space="preserve">. </w:t>
      </w:r>
      <w:r w:rsidRPr="00682604">
        <w:rPr>
          <w:rFonts w:ascii="Sylfaen" w:hAnsi="Sylfaen" w:cs="Sylfaen"/>
          <w:lang w:val="en-US"/>
        </w:rPr>
        <w:t>ასევე</w:t>
      </w:r>
      <w:r w:rsidRPr="00682604">
        <w:rPr>
          <w:rFonts w:ascii="LitNusx" w:hAnsi="LitNusx"/>
          <w:lang w:val="en-US"/>
        </w:rPr>
        <w:t xml:space="preserve"> </w:t>
      </w:r>
      <w:r w:rsidRPr="00682604">
        <w:rPr>
          <w:rFonts w:ascii="Sylfaen" w:hAnsi="Sylfaen" w:cs="Sylfaen"/>
          <w:lang w:val="en-US"/>
        </w:rPr>
        <w:t>შეიძლება</w:t>
      </w:r>
      <w:r w:rsidRPr="00682604">
        <w:rPr>
          <w:rFonts w:ascii="LitNusx" w:hAnsi="LitNusx"/>
          <w:lang w:val="en-US"/>
        </w:rPr>
        <w:t xml:space="preserve"> </w:t>
      </w:r>
      <w:r w:rsidRPr="00682604">
        <w:rPr>
          <w:rFonts w:ascii="Sylfaen" w:hAnsi="Sylfaen" w:cs="Sylfaen"/>
          <w:lang w:val="en-US"/>
        </w:rPr>
        <w:t>განვითარდეს</w:t>
      </w:r>
      <w:r w:rsidRPr="00682604">
        <w:rPr>
          <w:rFonts w:ascii="LitNusx" w:hAnsi="LitNusx"/>
          <w:lang w:val="en-US"/>
        </w:rPr>
        <w:t xml:space="preserve"> </w:t>
      </w:r>
      <w:r w:rsidRPr="00682604">
        <w:rPr>
          <w:rFonts w:ascii="Sylfaen" w:hAnsi="Sylfaen" w:cs="Sylfaen"/>
          <w:lang w:val="en-US"/>
        </w:rPr>
        <w:t>სხვა</w:t>
      </w:r>
      <w:r w:rsidRPr="00682604">
        <w:rPr>
          <w:rFonts w:ascii="LitNusx" w:hAnsi="LitNusx"/>
          <w:lang w:val="en-US"/>
        </w:rPr>
        <w:t xml:space="preserve"> </w:t>
      </w:r>
      <w:r w:rsidRPr="00682604">
        <w:rPr>
          <w:rFonts w:ascii="Sylfaen" w:hAnsi="Sylfaen" w:cs="Sylfaen"/>
          <w:lang w:val="en-US"/>
        </w:rPr>
        <w:t>სიმპტომები</w:t>
      </w:r>
      <w:r w:rsidRPr="00682604">
        <w:rPr>
          <w:rFonts w:ascii="LitNusx" w:hAnsi="LitNusx"/>
          <w:lang w:val="en-US"/>
        </w:rPr>
        <w:t xml:space="preserve">: </w:t>
      </w:r>
      <w:r w:rsidRPr="00682604">
        <w:rPr>
          <w:rFonts w:ascii="Sylfaen" w:hAnsi="Sylfaen" w:cs="Sylfaen"/>
          <w:lang w:val="en-US"/>
        </w:rPr>
        <w:t>გაღიზიანება</w:t>
      </w:r>
      <w:r w:rsidRPr="00682604">
        <w:rPr>
          <w:rFonts w:ascii="LitNusx" w:hAnsi="LitNusx"/>
          <w:lang w:val="en-US"/>
        </w:rPr>
        <w:t xml:space="preserve">, </w:t>
      </w:r>
      <w:r w:rsidRPr="00682604">
        <w:rPr>
          <w:rFonts w:ascii="Sylfaen" w:hAnsi="Sylfaen" w:cs="Sylfaen"/>
          <w:lang w:val="en-US"/>
        </w:rPr>
        <w:t>ზურგის</w:t>
      </w:r>
      <w:r w:rsidRPr="00682604">
        <w:rPr>
          <w:rFonts w:ascii="LitNusx" w:hAnsi="LitNusx"/>
          <w:lang w:val="en-US"/>
        </w:rPr>
        <w:t xml:space="preserve"> </w:t>
      </w:r>
      <w:r w:rsidRPr="00682604">
        <w:rPr>
          <w:rFonts w:ascii="Sylfaen" w:hAnsi="Sylfaen" w:cs="Sylfaen"/>
          <w:lang w:val="en-US"/>
        </w:rPr>
        <w:t>ტკივილი</w:t>
      </w:r>
      <w:r w:rsidRPr="00682604">
        <w:rPr>
          <w:rFonts w:ascii="LitNusx" w:hAnsi="LitNusx"/>
          <w:lang w:val="en-US"/>
        </w:rPr>
        <w:t xml:space="preserve">, </w:t>
      </w:r>
      <w:r w:rsidRPr="00682604">
        <w:rPr>
          <w:rFonts w:ascii="Sylfaen" w:hAnsi="Sylfaen" w:cs="Sylfaen"/>
          <w:lang w:val="en-US"/>
        </w:rPr>
        <w:t>სახსრების</w:t>
      </w:r>
      <w:r w:rsidRPr="00682604">
        <w:rPr>
          <w:rFonts w:ascii="LitNusx" w:hAnsi="LitNusx"/>
          <w:lang w:val="en-US"/>
        </w:rPr>
        <w:t xml:space="preserve"> </w:t>
      </w:r>
      <w:r w:rsidRPr="00682604">
        <w:rPr>
          <w:rFonts w:ascii="Sylfaen" w:hAnsi="Sylfaen" w:cs="Sylfaen"/>
          <w:lang w:val="en-US"/>
        </w:rPr>
        <w:t>ტკივილი</w:t>
      </w:r>
      <w:r w:rsidRPr="00682604">
        <w:rPr>
          <w:rFonts w:ascii="LitNusx" w:hAnsi="LitNusx"/>
          <w:lang w:val="en-US"/>
        </w:rPr>
        <w:t xml:space="preserve">, </w:t>
      </w:r>
      <w:r w:rsidRPr="00682604">
        <w:rPr>
          <w:rFonts w:ascii="Sylfaen" w:hAnsi="Sylfaen" w:cs="Sylfaen"/>
          <w:lang w:val="en-US"/>
        </w:rPr>
        <w:t>სისუსტე</w:t>
      </w:r>
      <w:r w:rsidRPr="00682604">
        <w:rPr>
          <w:rFonts w:ascii="LitNusx" w:hAnsi="LitNusx"/>
          <w:lang w:val="en-US"/>
        </w:rPr>
        <w:t xml:space="preserve">, </w:t>
      </w:r>
      <w:r w:rsidRPr="00682604">
        <w:rPr>
          <w:rFonts w:ascii="Sylfaen" w:hAnsi="Sylfaen" w:cs="Sylfaen"/>
          <w:lang w:val="en-US"/>
        </w:rPr>
        <w:t>კუჭის</w:t>
      </w:r>
      <w:r w:rsidRPr="00682604">
        <w:rPr>
          <w:rFonts w:ascii="LitNusx" w:hAnsi="LitNusx"/>
          <w:lang w:val="en-US"/>
        </w:rPr>
        <w:t xml:space="preserve"> </w:t>
      </w:r>
      <w:r w:rsidRPr="00682604">
        <w:rPr>
          <w:rFonts w:ascii="Sylfaen" w:hAnsi="Sylfaen" w:cs="Sylfaen"/>
          <w:lang w:val="en-US"/>
        </w:rPr>
        <w:t>სპაზმები</w:t>
      </w:r>
      <w:r w:rsidRPr="00682604">
        <w:rPr>
          <w:rFonts w:ascii="LitNusx" w:hAnsi="LitNusx"/>
          <w:lang w:val="en-US"/>
        </w:rPr>
        <w:t xml:space="preserve">, </w:t>
      </w:r>
      <w:r w:rsidRPr="00682604">
        <w:rPr>
          <w:rFonts w:ascii="Sylfaen" w:hAnsi="Sylfaen" w:cs="Sylfaen"/>
          <w:lang w:val="en-US"/>
        </w:rPr>
        <w:t>უძილობა</w:t>
      </w:r>
      <w:r w:rsidRPr="00682604">
        <w:rPr>
          <w:rFonts w:ascii="LitNusx" w:hAnsi="LitNusx"/>
          <w:lang w:val="en-US"/>
        </w:rPr>
        <w:t xml:space="preserve">, </w:t>
      </w:r>
      <w:r w:rsidRPr="00682604">
        <w:rPr>
          <w:rFonts w:ascii="Sylfaen" w:hAnsi="Sylfaen" w:cs="Sylfaen"/>
          <w:lang w:val="en-US"/>
        </w:rPr>
        <w:t>გულისრევა</w:t>
      </w:r>
      <w:r w:rsidRPr="00682604">
        <w:rPr>
          <w:rFonts w:ascii="LitNusx" w:hAnsi="LitNusx"/>
          <w:lang w:val="en-US"/>
        </w:rPr>
        <w:t xml:space="preserve">, </w:t>
      </w:r>
      <w:r w:rsidRPr="00682604">
        <w:rPr>
          <w:rFonts w:ascii="Sylfaen" w:hAnsi="Sylfaen" w:cs="Sylfaen"/>
          <w:lang w:val="en-US"/>
        </w:rPr>
        <w:t>ანორექსია</w:t>
      </w:r>
      <w:r w:rsidRPr="00682604">
        <w:rPr>
          <w:rFonts w:ascii="LitNusx" w:hAnsi="LitNusx"/>
          <w:lang w:val="en-US"/>
        </w:rPr>
        <w:t xml:space="preserve">, </w:t>
      </w:r>
      <w:r w:rsidRPr="00682604">
        <w:rPr>
          <w:rFonts w:ascii="Sylfaen" w:hAnsi="Sylfaen" w:cs="Sylfaen"/>
          <w:lang w:val="en-US"/>
        </w:rPr>
        <w:t>ღებინება</w:t>
      </w:r>
      <w:r w:rsidRPr="00682604">
        <w:rPr>
          <w:rFonts w:ascii="LitNusx" w:hAnsi="LitNusx"/>
          <w:lang w:val="en-US"/>
        </w:rPr>
        <w:t xml:space="preserve">, </w:t>
      </w:r>
      <w:r w:rsidRPr="00682604">
        <w:rPr>
          <w:rFonts w:ascii="Sylfaen" w:hAnsi="Sylfaen" w:cs="Sylfaen"/>
          <w:lang w:val="en-US"/>
        </w:rPr>
        <w:t>დიარეა</w:t>
      </w:r>
      <w:r w:rsidRPr="00682604">
        <w:rPr>
          <w:rFonts w:ascii="LitNusx" w:hAnsi="LitNusx"/>
          <w:lang w:val="en-US"/>
        </w:rPr>
        <w:t xml:space="preserve">, </w:t>
      </w:r>
      <w:r w:rsidRPr="00682604">
        <w:rPr>
          <w:rFonts w:ascii="Sylfaen" w:hAnsi="Sylfaen" w:cs="Sylfaen"/>
          <w:lang w:val="en-US"/>
        </w:rPr>
        <w:t>არტერიული</w:t>
      </w:r>
      <w:r w:rsidRPr="00682604">
        <w:rPr>
          <w:rFonts w:ascii="LitNusx" w:hAnsi="LitNusx"/>
          <w:lang w:val="en-US"/>
        </w:rPr>
        <w:t xml:space="preserve"> </w:t>
      </w:r>
      <w:r w:rsidRPr="00682604">
        <w:rPr>
          <w:rFonts w:ascii="Sylfaen" w:hAnsi="Sylfaen" w:cs="Sylfaen"/>
          <w:lang w:val="en-US"/>
        </w:rPr>
        <w:t>წნევის</w:t>
      </w:r>
      <w:r w:rsidRPr="00682604">
        <w:rPr>
          <w:rFonts w:ascii="LitNusx" w:hAnsi="LitNusx"/>
          <w:lang w:val="en-US"/>
        </w:rPr>
        <w:t xml:space="preserve"> </w:t>
      </w:r>
      <w:r w:rsidRPr="00682604">
        <w:rPr>
          <w:rFonts w:ascii="Sylfaen" w:hAnsi="Sylfaen" w:cs="Sylfaen"/>
          <w:lang w:val="en-US"/>
        </w:rPr>
        <w:t>მომატება</w:t>
      </w:r>
      <w:r w:rsidRPr="00682604">
        <w:rPr>
          <w:rFonts w:ascii="LitNusx" w:hAnsi="LitNusx"/>
          <w:lang w:val="en-US"/>
        </w:rPr>
        <w:t xml:space="preserve">, </w:t>
      </w:r>
      <w:r w:rsidRPr="00682604">
        <w:rPr>
          <w:rFonts w:ascii="Sylfaen" w:hAnsi="Sylfaen" w:cs="Sylfaen"/>
          <w:lang w:val="en-US"/>
        </w:rPr>
        <w:t>გულისცემის</w:t>
      </w:r>
      <w:r w:rsidRPr="00682604">
        <w:rPr>
          <w:rFonts w:ascii="LitNusx" w:hAnsi="LitNusx"/>
          <w:lang w:val="en-US"/>
        </w:rPr>
        <w:t xml:space="preserve"> </w:t>
      </w:r>
      <w:r w:rsidRPr="00682604">
        <w:rPr>
          <w:rFonts w:ascii="Sylfaen" w:hAnsi="Sylfaen" w:cs="Sylfaen"/>
          <w:lang w:val="en-US"/>
        </w:rPr>
        <w:t>გახშირება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სუნთქვის</w:t>
      </w:r>
      <w:r w:rsidRPr="00682604">
        <w:rPr>
          <w:rFonts w:ascii="LitNusx" w:hAnsi="LitNusx"/>
          <w:lang w:val="en-US"/>
        </w:rPr>
        <w:t xml:space="preserve"> </w:t>
      </w:r>
      <w:r w:rsidRPr="00682604">
        <w:rPr>
          <w:rFonts w:ascii="Sylfaen" w:hAnsi="Sylfaen" w:cs="Sylfaen"/>
          <w:lang w:val="en-US"/>
        </w:rPr>
        <w:t>გახშირება</w:t>
      </w:r>
      <w:r w:rsidRPr="00682604">
        <w:rPr>
          <w:rFonts w:ascii="LitNusx" w:hAnsi="LitNusx"/>
          <w:lang w:val="en-US"/>
        </w:rPr>
        <w:t xml:space="preserve">. </w:t>
      </w:r>
      <w:r w:rsidRPr="00682604">
        <w:rPr>
          <w:rFonts w:ascii="Sylfaen" w:hAnsi="Sylfaen" w:cs="Sylfaen"/>
          <w:lang w:val="en-US"/>
        </w:rPr>
        <w:t>როგორც</w:t>
      </w:r>
      <w:r w:rsidRPr="00682604">
        <w:rPr>
          <w:rFonts w:ascii="LitNusx" w:hAnsi="LitNusx"/>
          <w:lang w:val="en-US"/>
        </w:rPr>
        <w:t xml:space="preserve"> </w:t>
      </w:r>
      <w:r w:rsidRPr="00682604">
        <w:rPr>
          <w:rFonts w:ascii="Sylfaen" w:hAnsi="Sylfaen" w:cs="Sylfaen"/>
          <w:lang w:val="en-US"/>
        </w:rPr>
        <w:t>წესი</w:t>
      </w:r>
      <w:r w:rsidRPr="00682604">
        <w:rPr>
          <w:rFonts w:ascii="LitNusx" w:hAnsi="LitNusx"/>
          <w:lang w:val="en-US"/>
        </w:rPr>
        <w:t xml:space="preserve">, </w:t>
      </w:r>
      <w:r w:rsidRPr="00682604">
        <w:rPr>
          <w:rFonts w:ascii="Sylfaen" w:hAnsi="Sylfaen" w:cs="Sylfaen"/>
          <w:lang w:val="en-US"/>
        </w:rPr>
        <w:t>მეტადონის</w:t>
      </w:r>
      <w:r w:rsidRPr="00682604">
        <w:rPr>
          <w:rFonts w:ascii="LitNusx" w:hAnsi="LitNusx"/>
          <w:lang w:val="en-US"/>
        </w:rPr>
        <w:t xml:space="preserve"> </w:t>
      </w:r>
      <w:r w:rsidRPr="00682604">
        <w:rPr>
          <w:rFonts w:ascii="Sylfaen" w:hAnsi="Sylfaen" w:cs="Sylfaen"/>
          <w:lang w:val="en-US"/>
        </w:rPr>
        <w:t>ხანგრძლივი</w:t>
      </w:r>
      <w:r w:rsidRPr="00682604">
        <w:rPr>
          <w:rFonts w:ascii="LitNusx" w:hAnsi="LitNusx"/>
          <w:lang w:val="en-US"/>
        </w:rPr>
        <w:t xml:space="preserve"> </w:t>
      </w:r>
      <w:r w:rsidRPr="00682604">
        <w:rPr>
          <w:rFonts w:ascii="Sylfaen" w:hAnsi="Sylfaen" w:cs="Sylfaen"/>
          <w:lang w:val="en-US"/>
        </w:rPr>
        <w:t>გამოყენებისას</w:t>
      </w:r>
      <w:r w:rsidRPr="00682604">
        <w:rPr>
          <w:rFonts w:ascii="LitNusx" w:hAnsi="LitNusx"/>
          <w:lang w:val="en-US"/>
        </w:rPr>
        <w:t xml:space="preserve">, </w:t>
      </w:r>
      <w:r w:rsidRPr="00682604">
        <w:rPr>
          <w:rFonts w:ascii="Sylfaen" w:hAnsi="Sylfaen" w:cs="Sylfaen"/>
          <w:lang w:val="en-US"/>
        </w:rPr>
        <w:t>პრეპარატის</w:t>
      </w:r>
      <w:r w:rsidRPr="00682604">
        <w:rPr>
          <w:rFonts w:ascii="LitNusx" w:hAnsi="LitNusx"/>
          <w:lang w:val="en-US"/>
        </w:rPr>
        <w:t xml:space="preserve"> </w:t>
      </w:r>
      <w:r w:rsidRPr="00682604">
        <w:rPr>
          <w:rFonts w:ascii="Sylfaen" w:hAnsi="Sylfaen" w:cs="Sylfaen"/>
          <w:lang w:val="en-US"/>
        </w:rPr>
        <w:t>მიღების</w:t>
      </w:r>
      <w:r w:rsidRPr="00682604">
        <w:rPr>
          <w:rFonts w:ascii="LitNusx" w:hAnsi="LitNusx"/>
          <w:lang w:val="en-US"/>
        </w:rPr>
        <w:t xml:space="preserve"> </w:t>
      </w:r>
      <w:r w:rsidRPr="00682604">
        <w:rPr>
          <w:rFonts w:ascii="Sylfaen" w:hAnsi="Sylfaen" w:cs="Sylfaen"/>
          <w:lang w:val="en-US"/>
        </w:rPr>
        <w:t>მკვეთრი</w:t>
      </w:r>
      <w:r w:rsidRPr="00682604">
        <w:rPr>
          <w:rFonts w:ascii="LitNusx" w:hAnsi="LitNusx"/>
          <w:lang w:val="en-US"/>
        </w:rPr>
        <w:t xml:space="preserve"> </w:t>
      </w:r>
      <w:r w:rsidRPr="00682604">
        <w:rPr>
          <w:rFonts w:ascii="Sylfaen" w:hAnsi="Sylfaen" w:cs="Sylfaen"/>
          <w:lang w:val="en-US"/>
        </w:rPr>
        <w:t>შეწყვეტა</w:t>
      </w:r>
      <w:r w:rsidRPr="00682604">
        <w:rPr>
          <w:rFonts w:ascii="LitNusx" w:hAnsi="LitNusx"/>
          <w:lang w:val="en-US"/>
        </w:rPr>
        <w:t xml:space="preserve"> </w:t>
      </w:r>
      <w:r w:rsidRPr="00682604">
        <w:rPr>
          <w:rFonts w:ascii="Sylfaen" w:hAnsi="Sylfaen" w:cs="Sylfaen"/>
          <w:lang w:val="en-US"/>
        </w:rPr>
        <w:t>რეკომენდებული</w:t>
      </w:r>
      <w:r w:rsidRPr="00682604">
        <w:rPr>
          <w:rFonts w:ascii="LitNusx" w:hAnsi="LitNusx"/>
          <w:lang w:val="en-US"/>
        </w:rPr>
        <w:t xml:space="preserve"> </w:t>
      </w:r>
      <w:r w:rsidRPr="00682604">
        <w:rPr>
          <w:rFonts w:ascii="Sylfaen" w:hAnsi="Sylfaen" w:cs="Sylfaen"/>
          <w:lang w:val="en-US"/>
        </w:rPr>
        <w:t>არ</w:t>
      </w:r>
      <w:r w:rsidRPr="00682604">
        <w:rPr>
          <w:rFonts w:ascii="LitNusx" w:hAnsi="LitNusx"/>
          <w:lang w:val="en-US"/>
        </w:rPr>
        <w:t xml:space="preserve"> </w:t>
      </w:r>
      <w:r w:rsidRPr="00682604">
        <w:rPr>
          <w:rFonts w:ascii="Sylfaen" w:hAnsi="Sylfaen" w:cs="Sylfaen"/>
          <w:lang w:val="en-US"/>
        </w:rPr>
        <w:t>არის</w:t>
      </w:r>
      <w:r w:rsidRPr="00682604">
        <w:rPr>
          <w:rFonts w:ascii="LitNusx" w:hAnsi="LitNusx"/>
          <w:lang w:val="en-US"/>
        </w:rPr>
        <w:t>.</w:t>
      </w:r>
    </w:p>
    <w:p w14:paraId="5ABD3ED6" w14:textId="7BBD9FDA" w:rsidR="003F0205" w:rsidRPr="00682604" w:rsidRDefault="003F0205" w:rsidP="008E52E1">
      <w:pPr>
        <w:spacing w:after="0" w:line="240" w:lineRule="auto"/>
        <w:jc w:val="both"/>
        <w:rPr>
          <w:rFonts w:ascii="Sylfaen" w:hAnsi="Sylfaen"/>
          <w:sz w:val="24"/>
          <w:szCs w:val="24"/>
          <w:lang w:val="en-US"/>
        </w:rPr>
      </w:pPr>
      <w:r w:rsidRPr="00682604">
        <w:rPr>
          <w:rFonts w:ascii="LitNusx" w:hAnsi="LitNusx"/>
          <w:i/>
          <w:iCs/>
          <w:sz w:val="24"/>
          <w:szCs w:val="24"/>
          <w:lang w:val="en-US"/>
        </w:rPr>
        <w:t xml:space="preserve">gamoyenebis Taviseburebebi calkeuli kategoriebis </w:t>
      </w:r>
      <w:r w:rsidR="00D87679" w:rsidRPr="00682604">
        <w:rPr>
          <w:rFonts w:ascii="LitNusx" w:hAnsi="LitNusx"/>
          <w:i/>
          <w:iCs/>
          <w:sz w:val="24"/>
          <w:szCs w:val="24"/>
          <w:lang w:val="en-US"/>
        </w:rPr>
        <w:t>pacientebi</w:t>
      </w:r>
      <w:r w:rsidRPr="00682604">
        <w:rPr>
          <w:rFonts w:ascii="LitNusx" w:hAnsi="LitNusx"/>
          <w:i/>
          <w:iCs/>
          <w:sz w:val="24"/>
          <w:szCs w:val="24"/>
          <w:lang w:val="en-US"/>
        </w:rPr>
        <w:t>sTvis</w:t>
      </w:r>
      <w:r w:rsidRPr="00682604">
        <w:rPr>
          <w:rFonts w:ascii="LitNusx" w:hAnsi="LitNusx"/>
          <w:sz w:val="24"/>
          <w:szCs w:val="24"/>
          <w:lang w:val="en-US"/>
        </w:rPr>
        <w:t>. meTadoni sifrTxilis dacviTa da dabali dozebiT unda daeniSnos xandazmuli asakis, dasustebul, RviZlis an filtvis funqciis mZime darRvevebis mqone, hipoTireozis, adisonis daavadebis, prostatas hipertrofiis, ureTris striqturis mqone pacientebs. hipopituitarizmis, Sokis dros, aseve sifrTxilea saWiro misi daniSvnisas krunCxviTi darRvevebis mqone, nawlavebis anTebiTi an obstruqciuli daavadebebi</w:t>
      </w:r>
      <w:r w:rsidR="003E111B" w:rsidRPr="00682604">
        <w:rPr>
          <w:rFonts w:ascii="LitNusx" w:hAnsi="LitNusx"/>
          <w:sz w:val="24"/>
          <w:szCs w:val="24"/>
          <w:lang w:val="en-US"/>
        </w:rPr>
        <w:t>s</w:t>
      </w:r>
      <w:r w:rsidRPr="00682604">
        <w:rPr>
          <w:rFonts w:ascii="LitNusx" w:hAnsi="LitNusx"/>
          <w:sz w:val="24"/>
          <w:szCs w:val="24"/>
          <w:lang w:val="en-US"/>
        </w:rPr>
        <w:t xml:space="preserve">, xangrZlivi/mZime </w:t>
      </w:r>
      <w:r w:rsidR="003E111B" w:rsidRPr="00682604">
        <w:rPr>
          <w:rFonts w:ascii="LitNusx" w:hAnsi="LitNusx"/>
          <w:sz w:val="24"/>
          <w:szCs w:val="24"/>
          <w:lang w:val="en-US"/>
        </w:rPr>
        <w:t>yabz</w:t>
      </w:r>
      <w:r w:rsidRPr="00682604">
        <w:rPr>
          <w:rFonts w:ascii="LitNusx" w:hAnsi="LitNusx"/>
          <w:sz w:val="24"/>
          <w:szCs w:val="24"/>
          <w:lang w:val="en-US"/>
        </w:rPr>
        <w:t xml:space="preserve">obis, miasTeniis gulis Tandayolili mankebis, arakompensirebuli diabetis, oligemiis, hematoporfiriis, xSiri asTmuri Setevebis, </w:t>
      </w:r>
      <w:r w:rsidR="003E111B" w:rsidRPr="00682604">
        <w:rPr>
          <w:rFonts w:ascii="LitNusx" w:hAnsi="LitNusx"/>
          <w:sz w:val="24"/>
          <w:szCs w:val="24"/>
          <w:lang w:val="en-US"/>
        </w:rPr>
        <w:t>sa</w:t>
      </w:r>
      <w:r w:rsidRPr="00682604">
        <w:rPr>
          <w:rFonts w:ascii="LitNusx" w:hAnsi="LitNusx"/>
          <w:sz w:val="24"/>
          <w:szCs w:val="24"/>
          <w:lang w:val="en-US"/>
        </w:rPr>
        <w:t>sunTq</w:t>
      </w:r>
      <w:r w:rsidR="003E111B" w:rsidRPr="00682604">
        <w:rPr>
          <w:rFonts w:ascii="LitNusx" w:hAnsi="LitNusx"/>
          <w:sz w:val="24"/>
          <w:szCs w:val="24"/>
          <w:lang w:val="en-US"/>
        </w:rPr>
        <w:t>i</w:t>
      </w:r>
      <w:r w:rsidRPr="00682604">
        <w:rPr>
          <w:rFonts w:ascii="LitNusx" w:hAnsi="LitNusx"/>
          <w:sz w:val="24"/>
          <w:szCs w:val="24"/>
          <w:lang w:val="en-US"/>
        </w:rPr>
        <w:t xml:space="preserve"> organoebis moqmedebis darRvevis, filtvismieri gulis</w:t>
      </w:r>
      <w:r w:rsidR="003E111B" w:rsidRPr="00682604">
        <w:rPr>
          <w:rFonts w:ascii="LitNusx" w:hAnsi="LitNusx"/>
          <w:sz w:val="24"/>
          <w:szCs w:val="24"/>
          <w:lang w:val="en-US"/>
        </w:rPr>
        <w:t xml:space="preserve"> dros</w:t>
      </w:r>
      <w:r w:rsidRPr="00682604">
        <w:rPr>
          <w:rFonts w:ascii="LitNusx" w:hAnsi="LitNusx"/>
          <w:sz w:val="24"/>
          <w:szCs w:val="24"/>
          <w:lang w:val="en-US"/>
        </w:rPr>
        <w:t>, sifrTxiliT</w:t>
      </w:r>
      <w:r w:rsidR="003E111B" w:rsidRPr="00682604">
        <w:rPr>
          <w:rFonts w:ascii="LitNusx" w:hAnsi="LitNusx"/>
          <w:sz w:val="24"/>
          <w:szCs w:val="24"/>
          <w:lang w:val="en-US"/>
        </w:rPr>
        <w:t xml:space="preserve"> unda</w:t>
      </w:r>
      <w:r w:rsidRPr="00682604">
        <w:rPr>
          <w:rFonts w:ascii="LitNusx" w:hAnsi="LitNusx"/>
          <w:sz w:val="24"/>
          <w:szCs w:val="24"/>
          <w:lang w:val="en-US"/>
        </w:rPr>
        <w:t xml:space="preserve"> iqnas miRebuli gulis iSemiuri daavadebebis, ojax</w:t>
      </w:r>
      <w:r w:rsidR="003E111B" w:rsidRPr="00682604">
        <w:rPr>
          <w:rFonts w:ascii="LitNusx" w:hAnsi="LitNusx"/>
          <w:sz w:val="24"/>
          <w:szCs w:val="24"/>
          <w:lang w:val="en-US"/>
        </w:rPr>
        <w:t>ur</w:t>
      </w:r>
      <w:r w:rsidRPr="00682604">
        <w:rPr>
          <w:rFonts w:ascii="LitNusx" w:hAnsi="LitNusx"/>
          <w:sz w:val="24"/>
          <w:szCs w:val="24"/>
          <w:lang w:val="en-US"/>
        </w:rPr>
        <w:t xml:space="preserve"> anamnezSi gulis uecari gaCerebis istoriis mqone pacien</w:t>
      </w:r>
      <w:r w:rsidR="003E111B" w:rsidRPr="00682604">
        <w:rPr>
          <w:rFonts w:ascii="LitNusx" w:hAnsi="LitNusx"/>
          <w:sz w:val="24"/>
          <w:szCs w:val="24"/>
          <w:lang w:val="en-US"/>
        </w:rPr>
        <w:t>tebSi</w:t>
      </w:r>
      <w:r w:rsidRPr="00682604">
        <w:rPr>
          <w:rFonts w:ascii="LitNusx" w:hAnsi="LitNusx"/>
          <w:sz w:val="24"/>
          <w:szCs w:val="24"/>
          <w:lang w:val="en-US"/>
        </w:rPr>
        <w:t>. gansakuTrebuli sifrTxilis dacvaa saWiro  feoqromocitomis</w:t>
      </w:r>
      <w:r w:rsidR="003E111B" w:rsidRPr="00682604">
        <w:rPr>
          <w:rFonts w:ascii="LitNusx" w:hAnsi="LitNusx"/>
          <w:sz w:val="24"/>
          <w:szCs w:val="24"/>
          <w:lang w:val="en-US"/>
        </w:rPr>
        <w:t xml:space="preserve"> mqone</w:t>
      </w:r>
      <w:r w:rsidRPr="00682604">
        <w:rPr>
          <w:rFonts w:ascii="LitNusx" w:hAnsi="LitNusx"/>
          <w:sz w:val="24"/>
          <w:szCs w:val="24"/>
          <w:lang w:val="en-US"/>
        </w:rPr>
        <w:t xml:space="preserve"> pacientebisaTvis</w:t>
      </w:r>
      <w:r w:rsidR="003E111B" w:rsidRPr="00682604">
        <w:rPr>
          <w:rFonts w:ascii="LitNusx" w:hAnsi="LitNusx"/>
          <w:sz w:val="24"/>
          <w:szCs w:val="24"/>
          <w:lang w:val="en-US"/>
        </w:rPr>
        <w:t>,</w:t>
      </w:r>
      <w:r w:rsidRPr="00682604">
        <w:rPr>
          <w:rFonts w:ascii="LitNusx" w:hAnsi="LitNusx"/>
          <w:sz w:val="24"/>
          <w:szCs w:val="24"/>
          <w:lang w:val="en-US"/>
        </w:rPr>
        <w:t xml:space="preserve"> aRniSnulia arteriuli hipertenziis simptomebis gaZlierebis SemTxvevebi meTadonisa da diamorfinis  erTdriulad miRebisas. gasaTvaliswinebelia</w:t>
      </w:r>
      <w:r w:rsidR="003E111B" w:rsidRPr="00682604">
        <w:rPr>
          <w:rFonts w:ascii="LitNusx" w:hAnsi="LitNusx"/>
          <w:sz w:val="24"/>
          <w:szCs w:val="24"/>
          <w:lang w:val="en-US"/>
        </w:rPr>
        <w:t>,</w:t>
      </w:r>
      <w:r w:rsidRPr="00682604">
        <w:rPr>
          <w:rFonts w:ascii="LitNusx" w:hAnsi="LitNusx"/>
          <w:sz w:val="24"/>
          <w:szCs w:val="24"/>
          <w:lang w:val="en-US"/>
        </w:rPr>
        <w:t xml:space="preserve"> aseve, rom meTadonis gamoyenebam SeiZleba sunTqvis daTrgunva gamoiwvios.  </w:t>
      </w:r>
    </w:p>
    <w:p w14:paraId="2920709C" w14:textId="34AA670E"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 pirvel rigSi im pacientebs unda daeniSnos, visTvisac opiaturi analgeziis sargebeli am preparatis gamoyenebis cnobil riskebs (gulis gamtarobis darRveva, sunTqvis daTrgunva, fsiqi</w:t>
      </w:r>
      <w:r w:rsidR="003E111B" w:rsidRPr="00682604">
        <w:rPr>
          <w:rFonts w:ascii="LitNusx" w:hAnsi="LitNusx"/>
          <w:sz w:val="24"/>
          <w:szCs w:val="24"/>
          <w:lang w:val="en-US"/>
        </w:rPr>
        <w:t>k</w:t>
      </w:r>
      <w:r w:rsidRPr="00682604">
        <w:rPr>
          <w:rFonts w:ascii="LitNusx" w:hAnsi="LitNusx"/>
          <w:sz w:val="24"/>
          <w:szCs w:val="24"/>
          <w:lang w:val="en-US"/>
        </w:rPr>
        <w:t xml:space="preserve">uri statusis Secvla, posturaluri hipotenzia) sWarbobs. </w:t>
      </w:r>
    </w:p>
    <w:p w14:paraId="5C8CD47B" w14:textId="17A323B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gamoyeneba xandazmuli asakis pirebSi</w:t>
      </w:r>
      <w:r w:rsidRPr="00682604">
        <w:rPr>
          <w:rFonts w:ascii="LitNusx" w:hAnsi="LitNusx"/>
          <w:sz w:val="24"/>
          <w:szCs w:val="24"/>
          <w:lang w:val="en-US"/>
        </w:rPr>
        <w:t xml:space="preserve">. rogorc wesi, aucilebelia prearatis dozis guldasmiT SerCeva. mkurnaloba iwyeba SedarebiT mcire dozebiT, imis gaTvaliswinebiT, rom xandazmul asakSi bevr pirs aReniSneba Tirkmlis, RviZlis da gul-sisxlZarRvTa sistemis </w:t>
      </w:r>
      <w:r w:rsidR="003E111B" w:rsidRPr="00682604">
        <w:rPr>
          <w:rFonts w:ascii="LitNusx" w:hAnsi="LitNusx"/>
          <w:sz w:val="24"/>
          <w:szCs w:val="24"/>
          <w:lang w:val="en-US"/>
        </w:rPr>
        <w:t xml:space="preserve">mxriv </w:t>
      </w:r>
      <w:r w:rsidRPr="00682604">
        <w:rPr>
          <w:rFonts w:ascii="LitNusx" w:hAnsi="LitNusx"/>
          <w:sz w:val="24"/>
          <w:szCs w:val="24"/>
          <w:lang w:val="en-US"/>
        </w:rPr>
        <w:t xml:space="preserve">darRvevebi. </w:t>
      </w:r>
    </w:p>
    <w:p w14:paraId="21C05B49" w14:textId="66E5A45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gamoyeneba Tirkmlis ukmarisobis mqone pacientebSi</w:t>
      </w:r>
      <w:r w:rsidRPr="00682604">
        <w:rPr>
          <w:rFonts w:ascii="LitNusx" w:hAnsi="LitNusx"/>
          <w:sz w:val="24"/>
          <w:szCs w:val="24"/>
          <w:lang w:val="en-US"/>
        </w:rPr>
        <w:t>. Tirkmlis ukamarisobis mqone pacientebis SemTxvevaSi, meTadonis gamoyenebis Sesaxeb monacemebi ar mo</w:t>
      </w:r>
      <w:r w:rsidR="003E111B" w:rsidRPr="00682604">
        <w:rPr>
          <w:rFonts w:ascii="LitNusx" w:hAnsi="LitNusx"/>
          <w:sz w:val="24"/>
          <w:szCs w:val="24"/>
          <w:lang w:val="en-US"/>
        </w:rPr>
        <w:t>i</w:t>
      </w:r>
      <w:r w:rsidRPr="00682604">
        <w:rPr>
          <w:rFonts w:ascii="LitNusx" w:hAnsi="LitNusx"/>
          <w:sz w:val="24"/>
          <w:szCs w:val="24"/>
          <w:lang w:val="en-US"/>
        </w:rPr>
        <w:t xml:space="preserve">poveba. </w:t>
      </w:r>
    </w:p>
    <w:p w14:paraId="6B7AC8DF" w14:textId="0EB91AB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gamoyeneba RviZlis funqciis darRvevebis mqone pacientebSi</w:t>
      </w:r>
      <w:r w:rsidRPr="00682604">
        <w:rPr>
          <w:rFonts w:ascii="LitNusx" w:hAnsi="LitNusx"/>
          <w:sz w:val="24"/>
          <w:szCs w:val="24"/>
          <w:lang w:val="en-US"/>
        </w:rPr>
        <w:t>. RviZlis funqciis darRvevebis</w:t>
      </w:r>
      <w:r w:rsidR="003E111B" w:rsidRPr="00682604">
        <w:rPr>
          <w:rFonts w:ascii="LitNusx" w:hAnsi="LitNusx"/>
          <w:sz w:val="24"/>
          <w:szCs w:val="24"/>
          <w:lang w:val="en-US"/>
        </w:rPr>
        <w:t xml:space="preserve"> </w:t>
      </w:r>
      <w:r w:rsidRPr="00682604">
        <w:rPr>
          <w:rFonts w:ascii="LitNusx" w:hAnsi="LitNusx"/>
          <w:sz w:val="24"/>
          <w:szCs w:val="24"/>
          <w:lang w:val="en-US"/>
        </w:rPr>
        <w:t xml:space="preserve">mqone pacientebis SemTxvevaSi meTadonis gamoyenebis Sesaxeb monacemebi arasakmarisad mogvepoveba, magram, gasaTvaliwinebelia, rom meTadoni RviZliSi metabolizdeba, amitom, meTadonis gamoyeneba RviZlis funqciis darRvevebisas, RviZlSi misi dagrovebis risks warmoSobs. </w:t>
      </w:r>
    </w:p>
    <w:p w14:paraId="60790C8B" w14:textId="145891D4"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gavlena gulis gamtarobaze</w:t>
      </w:r>
      <w:r w:rsidRPr="00682604">
        <w:rPr>
          <w:rFonts w:ascii="LitNusx" w:hAnsi="LitNusx"/>
          <w:sz w:val="24"/>
          <w:szCs w:val="24"/>
          <w:lang w:val="en-US"/>
        </w:rPr>
        <w:t xml:space="preserve">. meTadoni aris gulis kaliumis arxebis inhibitori da zrdis </w:t>
      </w:r>
      <w:r w:rsidRPr="00682604">
        <w:rPr>
          <w:sz w:val="24"/>
          <w:szCs w:val="24"/>
          <w:lang w:val="en-US"/>
        </w:rPr>
        <w:t>QT</w:t>
      </w:r>
      <w:r w:rsidRPr="00682604">
        <w:rPr>
          <w:rFonts w:ascii="LitNusx" w:hAnsi="LitNusx"/>
          <w:sz w:val="24"/>
          <w:szCs w:val="24"/>
          <w:lang w:val="en-US"/>
        </w:rPr>
        <w:t xml:space="preserve"> intervals. meTadonis gamoyenebisas aRniSnulia mZime ariTmiis SemTxvevebi (parkuWovani fibrilacia). yvelaze xSirad aseTi SemTxvevebi aRiniSneba meTadonis didi dozebiT gamoyenebisas (dRe-RameSi 200</w:t>
      </w:r>
      <w:r w:rsidR="00BF32BC" w:rsidRPr="00682604">
        <w:rPr>
          <w:rFonts w:ascii="LitNusx" w:hAnsi="LitNusx"/>
          <w:sz w:val="24"/>
          <w:szCs w:val="24"/>
          <w:lang w:val="en-US"/>
        </w:rPr>
        <w:t xml:space="preserve"> </w:t>
      </w:r>
      <w:r w:rsidRPr="00682604">
        <w:rPr>
          <w:rFonts w:ascii="LitNusx" w:hAnsi="LitNusx"/>
          <w:sz w:val="24"/>
          <w:szCs w:val="24"/>
          <w:lang w:val="en-US"/>
        </w:rPr>
        <w:t xml:space="preserve">mg da meti). umetes SemTxvevebSi, aseTi garTulebebi vlindeba am preparatis maRali dRiuri dozebis mravaljeradi miRebisas tkivilis mosaxsnelad, Tumca, dafiqsirebulia SemTxvevebi, rodesac garTulebebi ganuviTarda opiatebze damokidebul pirebs am preparatis micemisas damxmare Terapiis saxiT. </w:t>
      </w:r>
    </w:p>
    <w:p w14:paraId="1EE32251" w14:textId="03F7A668" w:rsidR="003F0205" w:rsidRPr="00682604" w:rsidRDefault="003F0205" w:rsidP="008E52E1">
      <w:pPr>
        <w:spacing w:after="0" w:line="240" w:lineRule="auto"/>
        <w:jc w:val="both"/>
        <w:rPr>
          <w:rFonts w:ascii="LitNusx" w:hAnsi="LitNusx"/>
          <w:sz w:val="24"/>
          <w:szCs w:val="24"/>
          <w:lang w:val="en-US"/>
        </w:rPr>
      </w:pPr>
      <w:r w:rsidRPr="00682604">
        <w:rPr>
          <w:sz w:val="24"/>
          <w:szCs w:val="24"/>
          <w:lang w:val="en-US"/>
        </w:rPr>
        <w:t>QT</w:t>
      </w:r>
      <w:r w:rsidRPr="00682604">
        <w:rPr>
          <w:rFonts w:ascii="LitNusx" w:hAnsi="LitNusx"/>
          <w:sz w:val="24"/>
          <w:szCs w:val="24"/>
          <w:lang w:val="en-US"/>
        </w:rPr>
        <w:t xml:space="preserve"> intervalis gaxangrZlivebi</w:t>
      </w:r>
      <w:r w:rsidR="00BF32BC" w:rsidRPr="00682604">
        <w:rPr>
          <w:rFonts w:ascii="LitNusx" w:hAnsi="LitNusx"/>
          <w:sz w:val="24"/>
          <w:szCs w:val="24"/>
          <w:lang w:val="en-US"/>
        </w:rPr>
        <w:t>s</w:t>
      </w:r>
      <w:r w:rsidRPr="00682604">
        <w:rPr>
          <w:rFonts w:ascii="LitNusx" w:hAnsi="LitNusx"/>
          <w:sz w:val="24"/>
          <w:szCs w:val="24"/>
          <w:lang w:val="en-US"/>
        </w:rPr>
        <w:t xml:space="preserve"> </w:t>
      </w:r>
      <w:r w:rsidR="00BF32BC" w:rsidRPr="00682604">
        <w:rPr>
          <w:rFonts w:ascii="LitNusx" w:hAnsi="LitNusx"/>
          <w:sz w:val="24"/>
          <w:szCs w:val="24"/>
          <w:lang w:val="en-US"/>
        </w:rPr>
        <w:t>momatebuli</w:t>
      </w:r>
      <w:r w:rsidRPr="00682604">
        <w:rPr>
          <w:rFonts w:ascii="LitNusx" w:hAnsi="LitNusx"/>
          <w:sz w:val="24"/>
          <w:szCs w:val="24"/>
          <w:lang w:val="en-US"/>
        </w:rPr>
        <w:t xml:space="preserve"> riskis SemTxvevebSi (gulis hipertrofia, miReba diuretikebTan kombinaciiT, hipokaliemia, hipomagniemia) meTadoni gansakuTrebuli sifrTxilis dacviT unda mieces pacientebs. meTadonis gamoyeneba pirebisaTvis, visac anamnezSi aReniSneba ga</w:t>
      </w:r>
      <w:r w:rsidR="00BF32BC" w:rsidRPr="00682604">
        <w:rPr>
          <w:rFonts w:ascii="LitNusx" w:hAnsi="LitNusx"/>
          <w:sz w:val="24"/>
          <w:szCs w:val="24"/>
          <w:lang w:val="en-US"/>
        </w:rPr>
        <w:t>m</w:t>
      </w:r>
      <w:r w:rsidRPr="00682604">
        <w:rPr>
          <w:rFonts w:ascii="LitNusx" w:hAnsi="LitNusx"/>
          <w:sz w:val="24"/>
          <w:szCs w:val="24"/>
          <w:lang w:val="en-US"/>
        </w:rPr>
        <w:t>tar</w:t>
      </w:r>
      <w:r w:rsidR="00BF32BC" w:rsidRPr="00682604">
        <w:rPr>
          <w:rFonts w:ascii="LitNusx" w:hAnsi="LitNusx"/>
          <w:sz w:val="24"/>
          <w:szCs w:val="24"/>
          <w:lang w:val="en-US"/>
        </w:rPr>
        <w:t>o</w:t>
      </w:r>
      <w:r w:rsidRPr="00682604">
        <w:rPr>
          <w:rFonts w:ascii="LitNusx" w:hAnsi="LitNusx"/>
          <w:sz w:val="24"/>
          <w:szCs w:val="24"/>
          <w:lang w:val="en-US"/>
        </w:rPr>
        <w:t xml:space="preserve">bis darRvevebi an riTmis darRvevis riski, dasaSvebia mxolod maTi mkacri monitorigis uzrunvelyofiT. zogierT SemTxvvaSi, meTadonis gamoyenebisas, gansakuTrebiT – didi dozebiT, </w:t>
      </w:r>
      <w:r w:rsidRPr="00682604">
        <w:rPr>
          <w:sz w:val="24"/>
          <w:szCs w:val="24"/>
          <w:lang w:val="en-US"/>
        </w:rPr>
        <w:t>QT</w:t>
      </w:r>
      <w:r w:rsidRPr="00682604">
        <w:rPr>
          <w:rFonts w:ascii="LitNusx" w:hAnsi="LitNusx"/>
          <w:sz w:val="24"/>
          <w:szCs w:val="24"/>
          <w:lang w:val="en-US"/>
        </w:rPr>
        <w:t xml:space="preserve"> intervalis gaxangrZlivebis gazrda daufiqsirda pacientebs, romlebsac anamnezSi gulis</w:t>
      </w:r>
      <w:r w:rsidR="00BF32BC" w:rsidRPr="00682604">
        <w:rPr>
          <w:rFonts w:ascii="LitNusx" w:hAnsi="LitNusx"/>
          <w:sz w:val="24"/>
          <w:szCs w:val="24"/>
          <w:lang w:val="en-US"/>
        </w:rPr>
        <w:t xml:space="preserve"> mxriv</w:t>
      </w:r>
      <w:r w:rsidRPr="00682604">
        <w:rPr>
          <w:rFonts w:ascii="LitNusx" w:hAnsi="LitNusx"/>
          <w:sz w:val="24"/>
          <w:szCs w:val="24"/>
          <w:lang w:val="en-US"/>
        </w:rPr>
        <w:t xml:space="preserve"> darRvevebi ar aReniSneboda. meTadonis gamoyenebisas </w:t>
      </w:r>
      <w:r w:rsidRPr="00682604">
        <w:rPr>
          <w:sz w:val="24"/>
          <w:szCs w:val="24"/>
          <w:lang w:val="en-US"/>
        </w:rPr>
        <w:t>QT</w:t>
      </w:r>
      <w:r w:rsidRPr="00682604">
        <w:rPr>
          <w:rFonts w:ascii="LitNusx" w:hAnsi="LitNusx"/>
          <w:sz w:val="24"/>
          <w:szCs w:val="24"/>
          <w:lang w:val="en-US"/>
        </w:rPr>
        <w:t xml:space="preserve"> intervalis gaxangrZlivebis </w:t>
      </w:r>
      <w:r w:rsidR="00BF32BC" w:rsidRPr="00682604">
        <w:rPr>
          <w:rFonts w:ascii="LitNusx" w:hAnsi="LitNusx"/>
          <w:sz w:val="24"/>
          <w:szCs w:val="24"/>
          <w:lang w:val="en-US"/>
        </w:rPr>
        <w:t>momatebis</w:t>
      </w:r>
      <w:r w:rsidRPr="00682604">
        <w:rPr>
          <w:rFonts w:ascii="LitNusx" w:hAnsi="LitNusx"/>
          <w:sz w:val="24"/>
          <w:szCs w:val="24"/>
          <w:lang w:val="en-US"/>
        </w:rPr>
        <w:t xml:space="preserve"> SemTxvevaSi aucileblad unda SevecadoT da Tavidan aviciloT riskis cnobili faqtorebi, kerZod, yuradReba unda mivaqcioT Tanmxleb preparatebs, romlebmac SeiZleba gavlena iqonion gulis muSaobaze, preparatebs, romlebsac SeuZliaT Secvalon eleqtrolituri balansi da aseve preparatebs, romlebsac SeuZliaT meTadonis metabolizmis inhibicia. meTadonis daniSvnisas tkivilis mosaxsnelad, aucileblad unda iqnas gaTvaliswinebuli </w:t>
      </w:r>
      <w:r w:rsidRPr="00682604">
        <w:rPr>
          <w:sz w:val="24"/>
          <w:szCs w:val="24"/>
          <w:lang w:val="en-US"/>
        </w:rPr>
        <w:t>QT</w:t>
      </w:r>
      <w:r w:rsidRPr="00682604">
        <w:rPr>
          <w:rFonts w:ascii="LitNusx" w:hAnsi="LitNusx"/>
          <w:sz w:val="24"/>
          <w:szCs w:val="24"/>
          <w:lang w:val="en-US"/>
        </w:rPr>
        <w:t xml:space="preserve"> intervalis gaxangrZlivebisa da gulis riTmis darRvevis riski, romelic unda Sedardes tkivilis sindromis moxsnis mkurnalobis SesaZlo upiratesobebTan. gasaTvaliswinebelia aseve Terapiis alternatiuli gzebis arsebobac. </w:t>
      </w:r>
      <w:r w:rsidR="00C558D6" w:rsidRPr="00682604">
        <w:rPr>
          <w:rFonts w:ascii="Sylfaen" w:hAnsi="Sylfaen" w:cs="Sylfaen"/>
          <w:sz w:val="24"/>
          <w:szCs w:val="24"/>
          <w:lang w:val="en-US"/>
        </w:rPr>
        <w:t>სიფრთხილით</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გამოიყენეთ</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პაციენტებში</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რომლებსაც</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აქვთ</w:t>
      </w:r>
      <w:r w:rsidR="00C558D6" w:rsidRPr="00682604">
        <w:rPr>
          <w:rFonts w:ascii="LitNusx" w:hAnsi="LitNusx"/>
          <w:sz w:val="24"/>
          <w:szCs w:val="24"/>
          <w:lang w:val="en-US"/>
        </w:rPr>
        <w:t xml:space="preserve"> </w:t>
      </w:r>
      <w:r w:rsidR="00BF32BC" w:rsidRPr="00682604">
        <w:rPr>
          <w:rFonts w:ascii="Sylfaen" w:hAnsi="Sylfaen"/>
          <w:sz w:val="24"/>
          <w:szCs w:val="24"/>
          <w:lang w:val="en-US"/>
        </w:rPr>
        <w:t>QT</w:t>
      </w:r>
      <w:r w:rsidR="00BF32BC" w:rsidRPr="00682604">
        <w:rPr>
          <w:rFonts w:ascii="Sylfaen" w:hAnsi="Sylfaen" w:cs="Sylfaen"/>
          <w:sz w:val="24"/>
          <w:szCs w:val="24"/>
          <w:lang w:val="en-US"/>
        </w:rPr>
        <w:t xml:space="preserve"> </w:t>
      </w:r>
      <w:r w:rsidR="00C558D6" w:rsidRPr="00682604">
        <w:rPr>
          <w:rFonts w:ascii="Sylfaen" w:hAnsi="Sylfaen" w:cs="Sylfaen"/>
          <w:sz w:val="24"/>
          <w:szCs w:val="24"/>
          <w:lang w:val="en-US"/>
        </w:rPr>
        <w:t>ინტერვალის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გახანგრძლივების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რისკ</w:t>
      </w:r>
      <w:r w:rsidR="00C558D6" w:rsidRPr="00682604">
        <w:rPr>
          <w:rFonts w:ascii="LitNusx" w:hAnsi="LitNusx"/>
          <w:sz w:val="24"/>
          <w:szCs w:val="24"/>
          <w:lang w:val="en-US"/>
        </w:rPr>
        <w:t>-</w:t>
      </w:r>
      <w:r w:rsidR="00C558D6" w:rsidRPr="00682604">
        <w:rPr>
          <w:rFonts w:ascii="Sylfaen" w:hAnsi="Sylfaen" w:cs="Sylfaen"/>
          <w:sz w:val="24"/>
          <w:szCs w:val="24"/>
          <w:lang w:val="en-US"/>
        </w:rPr>
        <w:t>ფაქტორები</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ანამნეზში</w:t>
      </w:r>
      <w:r w:rsidR="00C558D6" w:rsidRPr="00682604">
        <w:rPr>
          <w:rFonts w:ascii="Sylfaen" w:hAnsi="Sylfaen"/>
          <w:sz w:val="24"/>
          <w:szCs w:val="24"/>
          <w:lang w:val="en-US"/>
        </w:rPr>
        <w:t xml:space="preserve"> QT</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ინტერვალის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გახანგრძლივება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გულის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პროგრესირებადი</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დაავადება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გულის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კორონარული</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დაავადება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ღვიძლის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დაავადება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სხვა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პრეპარატების</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ერთდროული</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გამოყენება</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რომლებიც</w:t>
      </w:r>
      <w:r w:rsidR="00C558D6" w:rsidRPr="00682604">
        <w:rPr>
          <w:rFonts w:ascii="LitNusx" w:hAnsi="LitNusx"/>
          <w:sz w:val="24"/>
          <w:szCs w:val="24"/>
          <w:lang w:val="en-US"/>
        </w:rPr>
        <w:t xml:space="preserve"> </w:t>
      </w:r>
      <w:r w:rsidR="00C558D6" w:rsidRPr="00682604">
        <w:rPr>
          <w:rFonts w:ascii="Sylfaen" w:hAnsi="Sylfaen" w:cs="Sylfaen"/>
          <w:sz w:val="24"/>
          <w:szCs w:val="24"/>
          <w:lang w:val="en-US"/>
        </w:rPr>
        <w:t>ახანგრძლივებენ</w:t>
      </w:r>
      <w:r w:rsidR="00C558D6" w:rsidRPr="00682604">
        <w:rPr>
          <w:rFonts w:ascii="Sylfaen" w:hAnsi="Sylfaen"/>
          <w:sz w:val="24"/>
          <w:szCs w:val="24"/>
          <w:lang w:val="en-US"/>
        </w:rPr>
        <w:t xml:space="preserve"> QT </w:t>
      </w:r>
      <w:r w:rsidR="00C558D6" w:rsidRPr="00682604">
        <w:rPr>
          <w:rFonts w:ascii="Sylfaen" w:hAnsi="Sylfaen" w:cs="Sylfaen"/>
          <w:sz w:val="24"/>
          <w:szCs w:val="24"/>
          <w:lang w:val="en-US"/>
        </w:rPr>
        <w:t>ინტერვალს</w:t>
      </w:r>
      <w:r w:rsidR="00C558D6" w:rsidRPr="00682604">
        <w:rPr>
          <w:rFonts w:ascii="LitNusx" w:hAnsi="LitNusx"/>
          <w:sz w:val="24"/>
          <w:szCs w:val="24"/>
          <w:lang w:val="en-US"/>
        </w:rPr>
        <w:t>.</w:t>
      </w:r>
    </w:p>
    <w:p w14:paraId="0AA82D89" w14:textId="1676C7C2"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mwvave an qronikuli tkivilebis SemTxvevaSi, meTadonis gamoyeneba analgeziis mizniT, umjobesia daviwyoT mxolod maSin, Tu potenciurad xelsayreli analgetikuri an paliataluri efeqti am preparatis maRali dozebis miRebis SemTxvevaSi warmoqmnil sicocxlisaTvis  saxifaTo SesaZlo riskebs sWarbobs.     </w:t>
      </w:r>
    </w:p>
    <w:p w14:paraId="70E7856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meTadonis gamoyenebisas aucilebelia individualuri midgoma mkurnalobis SesaZlo sargeblisa da potenciuri riskebis SefasebiT, rogorc pacientis anamnezis, ise misi klinikuri gamokvlevebis monacemebis gaTvaliswinebiT. riskis faqtorebis gamovlenis SemTxvevaSi, aucilebelia gul-sisxlZarRvTa sistemis statusis safuZvliani monitoringi</w:t>
      </w:r>
      <w:r w:rsidRPr="00682604">
        <w:rPr>
          <w:sz w:val="24"/>
          <w:szCs w:val="24"/>
          <w:lang w:val="en-US"/>
        </w:rPr>
        <w:t xml:space="preserve"> QT</w:t>
      </w:r>
      <w:r w:rsidRPr="00682604">
        <w:rPr>
          <w:rFonts w:ascii="LitNusx" w:hAnsi="LitNusx"/>
          <w:sz w:val="24"/>
          <w:szCs w:val="24"/>
          <w:lang w:val="en-US"/>
        </w:rPr>
        <w:t xml:space="preserve"> intervalis xangrZlivobisa da ariTmiebis warmoqmnis analizis CaTvliT.</w:t>
      </w:r>
    </w:p>
    <w:p w14:paraId="7CF5E029"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Tirkmelzeda jirkvlis ukmarisoba</w:t>
      </w:r>
      <w:r w:rsidRPr="00682604">
        <w:rPr>
          <w:rFonts w:ascii="LitNusx" w:hAnsi="LitNusx"/>
          <w:sz w:val="24"/>
          <w:szCs w:val="24"/>
          <w:lang w:val="en-US"/>
        </w:rPr>
        <w:t xml:space="preserve">. opioidurma analgetikebma SeiZleba gamoiwvios Tirkmelzeda jirkvlis Seqcevadi ukmarisoba, romelic saWiroebs kontrolsa da Semcvlel Terapias glukokortikoidebiT. Tirkmelzeda jirkvlis ukmarisobis simptomebi, kerZod, SeiZleba iyos gulisreva, pirRebineba, madis dakargva, daRliliba, sisuste, Tavbrusxveva an dabali arteriuli wneva </w:t>
      </w:r>
    </w:p>
    <w:p w14:paraId="7FA58EF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sasqeso hormonebis donis Semcireba da prolaqtinis donis amaRleba</w:t>
      </w:r>
      <w:r w:rsidRPr="00682604">
        <w:rPr>
          <w:rFonts w:ascii="LitNusx" w:hAnsi="LitNusx"/>
          <w:sz w:val="24"/>
          <w:szCs w:val="24"/>
          <w:lang w:val="en-US"/>
        </w:rPr>
        <w:t>. opioiduri analgetikebis xangrZlivi gamoyeneba SeiZleba dakavSirebuli iyos sasqeso hormonebis donis Semcirebasa da prolaqtinis donis amaRlebasTan. simptomebi moicavs libidos daqveiTebas, impotencias an amenoreas.</w:t>
      </w:r>
    </w:p>
    <w:p w14:paraId="0D6B50C3"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hipoglikemia</w:t>
      </w:r>
      <w:r w:rsidRPr="00682604">
        <w:rPr>
          <w:rFonts w:ascii="LitNusx" w:hAnsi="LitNusx"/>
          <w:sz w:val="24"/>
          <w:szCs w:val="24"/>
          <w:lang w:val="en-US"/>
        </w:rPr>
        <w:t xml:space="preserve">. hipoglikemia daikvirveba meTadonis Warbi dozis an momatebuli  dozebiT gamoyenebis SemTxvevebSi.  </w:t>
      </w:r>
    </w:p>
    <w:p w14:paraId="6905FC04"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meTadonis dozis momatebisas, rekomendirebulia sisxlSi Saqris donis regularuli  kontroli (ix. nawilebi ~Warbi doza~ da `gverdiTi reaqciebi~). </w:t>
      </w:r>
    </w:p>
    <w:p w14:paraId="25A2019E" w14:textId="77777777" w:rsidR="00E5217E" w:rsidRPr="00682604" w:rsidRDefault="00E5217E" w:rsidP="008E52E1">
      <w:pPr>
        <w:spacing w:after="0" w:line="240" w:lineRule="auto"/>
        <w:jc w:val="both"/>
        <w:rPr>
          <w:rFonts w:ascii="LitNusx" w:hAnsi="LitNusx"/>
          <w:iCs/>
          <w:lang w:val="en-US"/>
        </w:rPr>
      </w:pPr>
      <w:r w:rsidRPr="00682604">
        <w:rPr>
          <w:rFonts w:ascii="Sylfaen" w:hAnsi="Sylfaen" w:cs="Sylfaen"/>
          <w:i/>
          <w:iCs/>
          <w:lang w:val="en-US"/>
        </w:rPr>
        <w:t>დამხმარე</w:t>
      </w:r>
      <w:r w:rsidRPr="00682604">
        <w:rPr>
          <w:rFonts w:ascii="LitNusx" w:hAnsi="LitNusx"/>
          <w:i/>
          <w:iCs/>
          <w:lang w:val="en-US"/>
        </w:rPr>
        <w:t xml:space="preserve"> </w:t>
      </w:r>
      <w:r w:rsidRPr="00682604">
        <w:rPr>
          <w:rFonts w:ascii="Sylfaen" w:hAnsi="Sylfaen" w:cs="Sylfaen"/>
          <w:i/>
          <w:iCs/>
          <w:lang w:val="en-US"/>
        </w:rPr>
        <w:t>ნივთიერებები</w:t>
      </w:r>
      <w:r w:rsidRPr="00682604">
        <w:rPr>
          <w:rFonts w:ascii="LitNusx" w:hAnsi="LitNusx"/>
          <w:i/>
          <w:iCs/>
          <w:lang w:val="en-US"/>
        </w:rPr>
        <w:t>.</w:t>
      </w:r>
      <w:r w:rsidRPr="00682604">
        <w:rPr>
          <w:rFonts w:ascii="LitNusx" w:hAnsi="LitNusx"/>
          <w:iCs/>
          <w:lang w:val="en-US"/>
        </w:rPr>
        <w:t xml:space="preserve"> </w:t>
      </w:r>
      <w:r w:rsidRPr="00682604">
        <w:rPr>
          <w:rFonts w:ascii="Sylfaen" w:hAnsi="Sylfaen" w:cs="Sylfaen"/>
          <w:iCs/>
          <w:lang w:val="en-US"/>
        </w:rPr>
        <w:t>ეს</w:t>
      </w:r>
      <w:r w:rsidRPr="00682604">
        <w:rPr>
          <w:rFonts w:ascii="LitNusx" w:hAnsi="LitNusx"/>
          <w:iCs/>
          <w:lang w:val="en-US"/>
        </w:rPr>
        <w:t xml:space="preserve"> </w:t>
      </w:r>
      <w:r w:rsidRPr="00682604">
        <w:rPr>
          <w:rFonts w:ascii="Sylfaen" w:hAnsi="Sylfaen" w:cs="Sylfaen"/>
          <w:iCs/>
          <w:lang w:val="en-US"/>
        </w:rPr>
        <w:t>მედიკამენტი</w:t>
      </w:r>
      <w:r w:rsidRPr="00682604">
        <w:rPr>
          <w:rFonts w:ascii="LitNusx" w:hAnsi="LitNusx"/>
          <w:iCs/>
          <w:lang w:val="en-US"/>
        </w:rPr>
        <w:t xml:space="preserve"> </w:t>
      </w:r>
      <w:r w:rsidRPr="00682604">
        <w:rPr>
          <w:rFonts w:ascii="Sylfaen" w:hAnsi="Sylfaen" w:cs="Sylfaen"/>
          <w:iCs/>
          <w:lang w:val="en-US"/>
        </w:rPr>
        <w:t>შეიცავს</w:t>
      </w:r>
      <w:r w:rsidRPr="00682604">
        <w:rPr>
          <w:rFonts w:ascii="LitNusx" w:hAnsi="LitNusx"/>
          <w:iCs/>
          <w:lang w:val="en-US"/>
        </w:rPr>
        <w:t xml:space="preserve"> 8 </w:t>
      </w:r>
      <w:r w:rsidRPr="00682604">
        <w:rPr>
          <w:rFonts w:ascii="Sylfaen" w:hAnsi="Sylfaen" w:cs="Sylfaen"/>
          <w:iCs/>
          <w:lang w:val="en-US"/>
        </w:rPr>
        <w:t>გ</w:t>
      </w:r>
      <w:r w:rsidRPr="00682604">
        <w:rPr>
          <w:rFonts w:ascii="LitNusx" w:hAnsi="LitNusx"/>
          <w:iCs/>
          <w:lang w:val="en-US"/>
        </w:rPr>
        <w:t xml:space="preserve"> </w:t>
      </w:r>
      <w:r w:rsidRPr="00682604">
        <w:rPr>
          <w:rFonts w:ascii="Sylfaen" w:hAnsi="Sylfaen" w:cs="Sylfaen"/>
          <w:iCs/>
          <w:lang w:val="en-US"/>
        </w:rPr>
        <w:t>საქაროზას</w:t>
      </w:r>
      <w:r w:rsidRPr="00682604">
        <w:rPr>
          <w:rFonts w:ascii="LitNusx" w:hAnsi="LitNusx"/>
          <w:iCs/>
          <w:lang w:val="en-US"/>
        </w:rPr>
        <w:t xml:space="preserve"> 20 </w:t>
      </w:r>
      <w:r w:rsidRPr="00682604">
        <w:rPr>
          <w:rFonts w:ascii="Sylfaen" w:hAnsi="Sylfaen" w:cs="Sylfaen"/>
          <w:iCs/>
          <w:lang w:val="en-US"/>
        </w:rPr>
        <w:t>მლ</w:t>
      </w:r>
      <w:r w:rsidRPr="00682604">
        <w:rPr>
          <w:rFonts w:ascii="LitNusx" w:hAnsi="LitNusx"/>
          <w:iCs/>
          <w:lang w:val="en-US"/>
        </w:rPr>
        <w:t xml:space="preserve"> </w:t>
      </w:r>
      <w:r w:rsidRPr="00682604">
        <w:rPr>
          <w:rFonts w:ascii="Sylfaen" w:hAnsi="Sylfaen" w:cs="Sylfaen"/>
          <w:iCs/>
          <w:lang w:val="en-US"/>
        </w:rPr>
        <w:t>დოზაზე</w:t>
      </w:r>
      <w:r w:rsidRPr="00682604">
        <w:rPr>
          <w:rFonts w:ascii="LitNusx" w:hAnsi="LitNusx"/>
          <w:iCs/>
          <w:lang w:val="en-US"/>
        </w:rPr>
        <w:t xml:space="preserve">. </w:t>
      </w:r>
      <w:r w:rsidRPr="00682604">
        <w:rPr>
          <w:rFonts w:ascii="Sylfaen" w:hAnsi="Sylfaen" w:cs="Sylfaen"/>
          <w:iCs/>
          <w:lang w:val="en-US"/>
        </w:rPr>
        <w:t>სიფრთხილით</w:t>
      </w:r>
      <w:r w:rsidRPr="00682604">
        <w:rPr>
          <w:rFonts w:ascii="LitNusx" w:hAnsi="LitNusx"/>
          <w:iCs/>
          <w:lang w:val="en-US"/>
        </w:rPr>
        <w:t xml:space="preserve"> </w:t>
      </w:r>
      <w:r w:rsidRPr="00682604">
        <w:rPr>
          <w:rFonts w:ascii="Sylfaen" w:hAnsi="Sylfaen" w:cs="Sylfaen"/>
          <w:iCs/>
          <w:lang w:val="en-US"/>
        </w:rPr>
        <w:t>გამოიყენეთ</w:t>
      </w:r>
      <w:r w:rsidRPr="00682604">
        <w:rPr>
          <w:rFonts w:ascii="LitNusx" w:hAnsi="LitNusx"/>
          <w:iCs/>
          <w:lang w:val="en-US"/>
        </w:rPr>
        <w:t xml:space="preserve"> </w:t>
      </w:r>
      <w:r w:rsidRPr="00682604">
        <w:rPr>
          <w:rFonts w:ascii="Sylfaen" w:hAnsi="Sylfaen" w:cs="Sylfaen"/>
          <w:iCs/>
          <w:lang w:val="en-US"/>
        </w:rPr>
        <w:t>დიაბეტით</w:t>
      </w:r>
      <w:r w:rsidRPr="00682604">
        <w:rPr>
          <w:rFonts w:ascii="LitNusx" w:hAnsi="LitNusx"/>
          <w:iCs/>
          <w:lang w:val="en-US"/>
        </w:rPr>
        <w:t xml:space="preserve"> </w:t>
      </w:r>
      <w:r w:rsidRPr="00682604">
        <w:rPr>
          <w:rFonts w:ascii="Sylfaen" w:hAnsi="Sylfaen" w:cs="Sylfaen"/>
          <w:iCs/>
          <w:lang w:val="en-US"/>
        </w:rPr>
        <w:t>დაავადებულ</w:t>
      </w:r>
      <w:r w:rsidRPr="00682604">
        <w:rPr>
          <w:rFonts w:ascii="LitNusx" w:hAnsi="LitNusx"/>
          <w:iCs/>
          <w:lang w:val="en-US"/>
        </w:rPr>
        <w:t xml:space="preserve"> </w:t>
      </w:r>
      <w:r w:rsidRPr="00682604">
        <w:rPr>
          <w:rFonts w:ascii="Sylfaen" w:hAnsi="Sylfaen" w:cs="Sylfaen"/>
          <w:iCs/>
          <w:lang w:val="en-US"/>
        </w:rPr>
        <w:t>პაციენტებში</w:t>
      </w:r>
      <w:r w:rsidRPr="00682604">
        <w:rPr>
          <w:rFonts w:ascii="LitNusx" w:hAnsi="LitNusx"/>
          <w:iCs/>
          <w:lang w:val="en-US"/>
        </w:rPr>
        <w:t xml:space="preserve">. </w:t>
      </w:r>
      <w:r w:rsidRPr="00682604">
        <w:rPr>
          <w:rFonts w:ascii="Sylfaen" w:hAnsi="Sylfaen" w:cs="Sylfaen"/>
          <w:iCs/>
          <w:lang w:val="en-US"/>
        </w:rPr>
        <w:t>შეიძლება</w:t>
      </w:r>
      <w:r w:rsidRPr="00682604">
        <w:rPr>
          <w:rFonts w:ascii="LitNusx" w:hAnsi="LitNusx"/>
          <w:iCs/>
          <w:lang w:val="en-US"/>
        </w:rPr>
        <w:t xml:space="preserve"> </w:t>
      </w:r>
      <w:r w:rsidRPr="00682604">
        <w:rPr>
          <w:rFonts w:ascii="Sylfaen" w:hAnsi="Sylfaen" w:cs="Sylfaen"/>
          <w:iCs/>
          <w:lang w:val="en-US"/>
        </w:rPr>
        <w:t>საზიანო</w:t>
      </w:r>
      <w:r w:rsidRPr="00682604">
        <w:rPr>
          <w:rFonts w:ascii="LitNusx" w:hAnsi="LitNusx"/>
          <w:iCs/>
          <w:lang w:val="en-US"/>
        </w:rPr>
        <w:t xml:space="preserve"> </w:t>
      </w:r>
      <w:r w:rsidRPr="00682604">
        <w:rPr>
          <w:rFonts w:ascii="Sylfaen" w:hAnsi="Sylfaen" w:cs="Sylfaen"/>
          <w:iCs/>
          <w:lang w:val="en-US"/>
        </w:rPr>
        <w:t>იყოს</w:t>
      </w:r>
      <w:r w:rsidRPr="00682604">
        <w:rPr>
          <w:rFonts w:ascii="LitNusx" w:hAnsi="LitNusx"/>
          <w:iCs/>
          <w:lang w:val="en-US"/>
        </w:rPr>
        <w:t xml:space="preserve"> </w:t>
      </w:r>
      <w:r w:rsidRPr="00682604">
        <w:rPr>
          <w:rFonts w:ascii="Sylfaen" w:hAnsi="Sylfaen" w:cs="Sylfaen"/>
          <w:iCs/>
          <w:lang w:val="en-US"/>
        </w:rPr>
        <w:t>კბილებისთვის</w:t>
      </w:r>
      <w:r w:rsidRPr="00682604">
        <w:rPr>
          <w:rFonts w:ascii="LitNusx" w:hAnsi="LitNusx"/>
          <w:iCs/>
          <w:lang w:val="en-US"/>
        </w:rPr>
        <w:t xml:space="preserve">. </w:t>
      </w:r>
      <w:r w:rsidRPr="00682604">
        <w:rPr>
          <w:rFonts w:ascii="Sylfaen" w:hAnsi="Sylfaen" w:cs="Sylfaen"/>
          <w:iCs/>
          <w:lang w:val="en-US"/>
        </w:rPr>
        <w:t>თუ</w:t>
      </w:r>
      <w:r w:rsidRPr="00682604">
        <w:rPr>
          <w:rFonts w:ascii="LitNusx" w:hAnsi="LitNusx"/>
          <w:iCs/>
          <w:lang w:val="en-US"/>
        </w:rPr>
        <w:t xml:space="preserve"> </w:t>
      </w:r>
      <w:r w:rsidRPr="00682604">
        <w:rPr>
          <w:rFonts w:ascii="Sylfaen" w:hAnsi="Sylfaen" w:cs="Sylfaen"/>
          <w:iCs/>
          <w:lang w:val="en-US"/>
        </w:rPr>
        <w:t>პაციენტს</w:t>
      </w:r>
      <w:r w:rsidRPr="00682604">
        <w:rPr>
          <w:rFonts w:ascii="LitNusx" w:hAnsi="LitNusx"/>
          <w:iCs/>
          <w:lang w:val="en-US"/>
        </w:rPr>
        <w:t xml:space="preserve"> </w:t>
      </w:r>
      <w:r w:rsidRPr="00682604">
        <w:rPr>
          <w:rFonts w:ascii="Sylfaen" w:hAnsi="Sylfaen" w:cs="Sylfaen"/>
          <w:iCs/>
          <w:lang w:val="en-US"/>
        </w:rPr>
        <w:t>დაუდგინდა</w:t>
      </w:r>
      <w:r w:rsidRPr="00682604">
        <w:rPr>
          <w:rFonts w:ascii="LitNusx" w:hAnsi="LitNusx"/>
          <w:iCs/>
          <w:lang w:val="en-US"/>
        </w:rPr>
        <w:t xml:space="preserve"> </w:t>
      </w:r>
      <w:r w:rsidRPr="00682604">
        <w:rPr>
          <w:rFonts w:ascii="Sylfaen" w:hAnsi="Sylfaen" w:cs="Sylfaen"/>
          <w:iCs/>
          <w:lang w:val="en-US"/>
        </w:rPr>
        <w:t>გარკვეული</w:t>
      </w:r>
      <w:r w:rsidRPr="00682604">
        <w:rPr>
          <w:rFonts w:ascii="LitNusx" w:hAnsi="LitNusx"/>
          <w:iCs/>
          <w:lang w:val="en-US"/>
        </w:rPr>
        <w:t xml:space="preserve"> </w:t>
      </w:r>
      <w:r w:rsidRPr="00682604">
        <w:rPr>
          <w:rFonts w:ascii="Sylfaen" w:hAnsi="Sylfaen" w:cs="Sylfaen"/>
          <w:iCs/>
          <w:lang w:val="en-US"/>
        </w:rPr>
        <w:t>შაქრის</w:t>
      </w:r>
      <w:r w:rsidRPr="00682604">
        <w:rPr>
          <w:rFonts w:ascii="LitNusx" w:hAnsi="LitNusx"/>
          <w:iCs/>
          <w:lang w:val="en-US"/>
        </w:rPr>
        <w:t xml:space="preserve"> </w:t>
      </w:r>
      <w:r w:rsidRPr="00682604">
        <w:rPr>
          <w:rFonts w:ascii="Sylfaen" w:hAnsi="Sylfaen" w:cs="Sylfaen"/>
          <w:iCs/>
          <w:lang w:val="en-US"/>
        </w:rPr>
        <w:t>აუტანლობა</w:t>
      </w:r>
      <w:r w:rsidRPr="00682604">
        <w:rPr>
          <w:rFonts w:ascii="LitNusx" w:hAnsi="LitNusx"/>
          <w:iCs/>
          <w:lang w:val="en-US"/>
        </w:rPr>
        <w:t xml:space="preserve">, </w:t>
      </w:r>
      <w:r w:rsidRPr="00682604">
        <w:rPr>
          <w:rFonts w:ascii="Sylfaen" w:hAnsi="Sylfaen" w:cs="Sylfaen"/>
          <w:iCs/>
          <w:lang w:val="en-US"/>
        </w:rPr>
        <w:t>ამ</w:t>
      </w:r>
      <w:r w:rsidRPr="00682604">
        <w:rPr>
          <w:rFonts w:ascii="LitNusx" w:hAnsi="LitNusx"/>
          <w:iCs/>
          <w:lang w:val="en-US"/>
        </w:rPr>
        <w:t xml:space="preserve"> </w:t>
      </w:r>
      <w:r w:rsidRPr="00682604">
        <w:rPr>
          <w:rFonts w:ascii="Sylfaen" w:hAnsi="Sylfaen" w:cs="Sylfaen"/>
          <w:iCs/>
          <w:lang w:val="en-US"/>
        </w:rPr>
        <w:t>მედიკამენტის</w:t>
      </w:r>
      <w:r w:rsidRPr="00682604">
        <w:rPr>
          <w:rFonts w:ascii="LitNusx" w:hAnsi="LitNusx"/>
          <w:iCs/>
          <w:lang w:val="en-US"/>
        </w:rPr>
        <w:t xml:space="preserve"> </w:t>
      </w:r>
      <w:r w:rsidRPr="00682604">
        <w:rPr>
          <w:rFonts w:ascii="Sylfaen" w:hAnsi="Sylfaen" w:cs="Sylfaen"/>
          <w:iCs/>
          <w:lang w:val="en-US"/>
        </w:rPr>
        <w:t>მიღებამდე</w:t>
      </w:r>
      <w:r w:rsidRPr="00682604">
        <w:rPr>
          <w:rFonts w:ascii="LitNusx" w:hAnsi="LitNusx"/>
          <w:iCs/>
          <w:lang w:val="en-US"/>
        </w:rPr>
        <w:t xml:space="preserve"> </w:t>
      </w:r>
      <w:r w:rsidRPr="00682604">
        <w:rPr>
          <w:rFonts w:ascii="Sylfaen" w:hAnsi="Sylfaen" w:cs="Sylfaen"/>
          <w:iCs/>
          <w:lang w:val="en-US"/>
        </w:rPr>
        <w:t>მიმართეთ</w:t>
      </w:r>
      <w:r w:rsidRPr="00682604">
        <w:rPr>
          <w:rFonts w:ascii="LitNusx" w:hAnsi="LitNusx"/>
          <w:iCs/>
          <w:lang w:val="en-US"/>
        </w:rPr>
        <w:t xml:space="preserve"> </w:t>
      </w:r>
      <w:r w:rsidRPr="00682604">
        <w:rPr>
          <w:rFonts w:ascii="Sylfaen" w:hAnsi="Sylfaen" w:cs="Sylfaen"/>
          <w:iCs/>
          <w:lang w:val="en-US"/>
        </w:rPr>
        <w:t>ექიმს</w:t>
      </w:r>
      <w:r w:rsidRPr="00682604">
        <w:rPr>
          <w:rFonts w:ascii="LitNusx" w:hAnsi="LitNusx"/>
          <w:iCs/>
          <w:lang w:val="en-US"/>
        </w:rPr>
        <w:t>.</w:t>
      </w:r>
    </w:p>
    <w:p w14:paraId="5324CDE8" w14:textId="77777777" w:rsidR="00E5217E" w:rsidRPr="00682604" w:rsidRDefault="00E5217E" w:rsidP="008E52E1">
      <w:pPr>
        <w:spacing w:after="0" w:line="240" w:lineRule="auto"/>
        <w:jc w:val="both"/>
        <w:rPr>
          <w:rFonts w:ascii="LitNusx" w:hAnsi="LitNusx"/>
          <w:iCs/>
          <w:lang w:val="en-US"/>
        </w:rPr>
      </w:pPr>
      <w:r w:rsidRPr="00682604">
        <w:rPr>
          <w:rFonts w:ascii="Sylfaen" w:hAnsi="Sylfaen" w:cs="Sylfaen"/>
          <w:iCs/>
          <w:lang w:val="en-US"/>
        </w:rPr>
        <w:t>ეს</w:t>
      </w:r>
      <w:r w:rsidRPr="00682604">
        <w:rPr>
          <w:rFonts w:ascii="LitNusx" w:hAnsi="LitNusx"/>
          <w:iCs/>
          <w:lang w:val="en-US"/>
        </w:rPr>
        <w:t xml:space="preserve"> </w:t>
      </w:r>
      <w:r w:rsidRPr="00682604">
        <w:rPr>
          <w:rFonts w:ascii="Sylfaen" w:hAnsi="Sylfaen" w:cs="Sylfaen"/>
          <w:iCs/>
          <w:lang w:val="en-US"/>
        </w:rPr>
        <w:t>მედიკამენტი</w:t>
      </w:r>
      <w:r w:rsidRPr="00682604">
        <w:rPr>
          <w:rFonts w:ascii="LitNusx" w:hAnsi="LitNusx"/>
          <w:iCs/>
          <w:lang w:val="en-US"/>
        </w:rPr>
        <w:t xml:space="preserve"> </w:t>
      </w:r>
      <w:r w:rsidRPr="00682604">
        <w:rPr>
          <w:rFonts w:ascii="Sylfaen" w:hAnsi="Sylfaen" w:cs="Sylfaen"/>
          <w:iCs/>
          <w:lang w:val="en-US"/>
        </w:rPr>
        <w:t>შეიცავს</w:t>
      </w:r>
      <w:r w:rsidRPr="00682604">
        <w:rPr>
          <w:rFonts w:ascii="LitNusx" w:hAnsi="LitNusx"/>
          <w:iCs/>
          <w:lang w:val="en-US"/>
        </w:rPr>
        <w:t xml:space="preserve"> 10 </w:t>
      </w:r>
      <w:r w:rsidRPr="00682604">
        <w:rPr>
          <w:rFonts w:ascii="Sylfaen" w:hAnsi="Sylfaen" w:cs="Sylfaen"/>
          <w:iCs/>
          <w:lang w:val="en-US"/>
        </w:rPr>
        <w:t>გ</w:t>
      </w:r>
      <w:r w:rsidRPr="00682604">
        <w:rPr>
          <w:rFonts w:ascii="LitNusx" w:hAnsi="LitNusx"/>
          <w:iCs/>
          <w:lang w:val="en-US"/>
        </w:rPr>
        <w:t xml:space="preserve"> </w:t>
      </w:r>
      <w:r w:rsidRPr="00682604">
        <w:rPr>
          <w:rFonts w:ascii="Sylfaen" w:hAnsi="Sylfaen" w:cs="Sylfaen"/>
          <w:iCs/>
          <w:lang w:val="en-US"/>
        </w:rPr>
        <w:t>გლიცერინს</w:t>
      </w:r>
      <w:r w:rsidRPr="00682604">
        <w:rPr>
          <w:rFonts w:ascii="LitNusx" w:hAnsi="LitNusx"/>
          <w:iCs/>
          <w:lang w:val="en-US"/>
        </w:rPr>
        <w:t xml:space="preserve"> 100 </w:t>
      </w:r>
      <w:r w:rsidRPr="00682604">
        <w:rPr>
          <w:rFonts w:ascii="Sylfaen" w:hAnsi="Sylfaen" w:cs="Sylfaen"/>
          <w:iCs/>
          <w:lang w:val="en-US"/>
        </w:rPr>
        <w:t>მლ</w:t>
      </w:r>
      <w:r w:rsidRPr="00682604">
        <w:rPr>
          <w:rFonts w:ascii="LitNusx" w:hAnsi="LitNusx"/>
          <w:iCs/>
          <w:lang w:val="en-US"/>
        </w:rPr>
        <w:t xml:space="preserve"> </w:t>
      </w:r>
      <w:r w:rsidRPr="00682604">
        <w:rPr>
          <w:rFonts w:ascii="Sylfaen" w:hAnsi="Sylfaen" w:cs="Sylfaen"/>
          <w:iCs/>
          <w:lang w:val="en-US"/>
        </w:rPr>
        <w:t>დოზაზე</w:t>
      </w:r>
      <w:r w:rsidRPr="00682604">
        <w:rPr>
          <w:rFonts w:ascii="LitNusx" w:hAnsi="LitNusx"/>
          <w:iCs/>
          <w:lang w:val="en-US"/>
        </w:rPr>
        <w:t xml:space="preserve">. </w:t>
      </w:r>
      <w:r w:rsidRPr="00682604">
        <w:rPr>
          <w:rFonts w:ascii="Sylfaen" w:hAnsi="Sylfaen" w:cs="Sylfaen"/>
          <w:iCs/>
          <w:lang w:val="en-US"/>
        </w:rPr>
        <w:t>შეიძლება</w:t>
      </w:r>
      <w:r w:rsidRPr="00682604">
        <w:rPr>
          <w:rFonts w:ascii="LitNusx" w:hAnsi="LitNusx"/>
          <w:iCs/>
          <w:lang w:val="en-US"/>
        </w:rPr>
        <w:t xml:space="preserve"> </w:t>
      </w:r>
      <w:r w:rsidRPr="00682604">
        <w:rPr>
          <w:rFonts w:ascii="Sylfaen" w:hAnsi="Sylfaen" w:cs="Sylfaen"/>
          <w:iCs/>
          <w:lang w:val="en-US"/>
        </w:rPr>
        <w:t>გამოიწვიოს</w:t>
      </w:r>
      <w:r w:rsidRPr="00682604">
        <w:rPr>
          <w:rFonts w:ascii="LitNusx" w:hAnsi="LitNusx"/>
          <w:iCs/>
          <w:lang w:val="en-US"/>
        </w:rPr>
        <w:t xml:space="preserve"> </w:t>
      </w:r>
      <w:r w:rsidRPr="00682604">
        <w:rPr>
          <w:rFonts w:ascii="Sylfaen" w:hAnsi="Sylfaen" w:cs="Sylfaen"/>
          <w:iCs/>
          <w:lang w:val="en-US"/>
        </w:rPr>
        <w:t>თავის</w:t>
      </w:r>
      <w:r w:rsidRPr="00682604">
        <w:rPr>
          <w:rFonts w:ascii="LitNusx" w:hAnsi="LitNusx"/>
          <w:iCs/>
          <w:lang w:val="en-US"/>
        </w:rPr>
        <w:t xml:space="preserve"> </w:t>
      </w:r>
      <w:r w:rsidRPr="00682604">
        <w:rPr>
          <w:rFonts w:ascii="Sylfaen" w:hAnsi="Sylfaen" w:cs="Sylfaen"/>
          <w:iCs/>
          <w:lang w:val="en-US"/>
        </w:rPr>
        <w:t>ტკივილი</w:t>
      </w:r>
      <w:r w:rsidRPr="00682604">
        <w:rPr>
          <w:rFonts w:ascii="LitNusx" w:hAnsi="LitNusx"/>
          <w:iCs/>
          <w:lang w:val="en-US"/>
        </w:rPr>
        <w:t xml:space="preserve">, </w:t>
      </w:r>
      <w:r w:rsidRPr="00682604">
        <w:rPr>
          <w:rFonts w:ascii="Sylfaen" w:hAnsi="Sylfaen" w:cs="Sylfaen"/>
          <w:iCs/>
          <w:lang w:val="en-US"/>
        </w:rPr>
        <w:t>კუჭ</w:t>
      </w:r>
      <w:r w:rsidRPr="00682604">
        <w:rPr>
          <w:rFonts w:ascii="LitNusx" w:hAnsi="LitNusx"/>
          <w:iCs/>
          <w:lang w:val="en-US"/>
        </w:rPr>
        <w:t>-</w:t>
      </w:r>
      <w:r w:rsidRPr="00682604">
        <w:rPr>
          <w:rFonts w:ascii="Sylfaen" w:hAnsi="Sylfaen" w:cs="Sylfaen"/>
          <w:iCs/>
          <w:lang w:val="en-US"/>
        </w:rPr>
        <w:t>ნაწლავის</w:t>
      </w:r>
      <w:r w:rsidRPr="00682604">
        <w:rPr>
          <w:rFonts w:ascii="LitNusx" w:hAnsi="LitNusx"/>
          <w:iCs/>
          <w:lang w:val="en-US"/>
        </w:rPr>
        <w:t xml:space="preserve"> </w:t>
      </w:r>
      <w:r w:rsidRPr="00682604">
        <w:rPr>
          <w:rFonts w:ascii="Sylfaen" w:hAnsi="Sylfaen" w:cs="Sylfaen"/>
          <w:iCs/>
          <w:lang w:val="en-US"/>
        </w:rPr>
        <w:t>გაღიზიანება</w:t>
      </w:r>
      <w:r w:rsidRPr="00682604">
        <w:rPr>
          <w:rFonts w:ascii="LitNusx" w:hAnsi="LitNusx"/>
          <w:iCs/>
          <w:lang w:val="en-US"/>
        </w:rPr>
        <w:t xml:space="preserve"> </w:t>
      </w:r>
      <w:r w:rsidRPr="00682604">
        <w:rPr>
          <w:rFonts w:ascii="Sylfaen" w:hAnsi="Sylfaen" w:cs="Sylfaen"/>
          <w:iCs/>
          <w:lang w:val="en-US"/>
        </w:rPr>
        <w:t>და</w:t>
      </w:r>
      <w:r w:rsidRPr="00682604">
        <w:rPr>
          <w:rFonts w:ascii="LitNusx" w:hAnsi="LitNusx"/>
          <w:iCs/>
          <w:lang w:val="en-US"/>
        </w:rPr>
        <w:t xml:space="preserve"> </w:t>
      </w:r>
      <w:r w:rsidRPr="00682604">
        <w:rPr>
          <w:rFonts w:ascii="Sylfaen" w:hAnsi="Sylfaen" w:cs="Sylfaen"/>
          <w:iCs/>
          <w:lang w:val="en-US"/>
        </w:rPr>
        <w:t>დიარეა</w:t>
      </w:r>
      <w:r w:rsidRPr="00682604">
        <w:rPr>
          <w:rFonts w:ascii="LitNusx" w:hAnsi="LitNusx"/>
          <w:iCs/>
          <w:lang w:val="en-US"/>
        </w:rPr>
        <w:t>.</w:t>
      </w:r>
    </w:p>
    <w:p w14:paraId="60442CC0" w14:textId="77777777" w:rsidR="00937E64" w:rsidRPr="00682604" w:rsidRDefault="00937E64" w:rsidP="008E52E1">
      <w:pPr>
        <w:spacing w:after="0" w:line="240" w:lineRule="auto"/>
        <w:jc w:val="both"/>
        <w:rPr>
          <w:rFonts w:ascii="LitNusx" w:hAnsi="LitNusx"/>
          <w:iCs/>
          <w:lang w:val="en-US"/>
        </w:rPr>
      </w:pPr>
    </w:p>
    <w:p w14:paraId="45FC305F" w14:textId="01A0B38E" w:rsidR="003F0205" w:rsidRPr="00682604" w:rsidRDefault="003F0205" w:rsidP="008E52E1">
      <w:pPr>
        <w:spacing w:after="0" w:line="240" w:lineRule="auto"/>
        <w:jc w:val="both"/>
        <w:rPr>
          <w:rFonts w:ascii="LitNusx" w:hAnsi="LitNusx"/>
          <w:bCs/>
          <w:i/>
          <w:iCs/>
          <w:sz w:val="24"/>
          <w:szCs w:val="24"/>
          <w:lang w:val="en-US"/>
        </w:rPr>
      </w:pPr>
      <w:r w:rsidRPr="00682604">
        <w:rPr>
          <w:rFonts w:ascii="LitNusx" w:hAnsi="LitNusx"/>
          <w:bCs/>
          <w:i/>
          <w:iCs/>
          <w:sz w:val="24"/>
          <w:szCs w:val="24"/>
          <w:lang w:val="en-US"/>
        </w:rPr>
        <w:t xml:space="preserve">gamoyeneba orsulobis an ZuZuTi kvebis periodSi </w:t>
      </w:r>
    </w:p>
    <w:p w14:paraId="76D88659" w14:textId="6D8476C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aRwevs nerwyvSi, </w:t>
      </w:r>
      <w:r w:rsidR="00A808C4" w:rsidRPr="00682604">
        <w:rPr>
          <w:rFonts w:ascii="LitNusx" w:hAnsi="LitNusx"/>
          <w:sz w:val="24"/>
          <w:szCs w:val="24"/>
          <w:lang w:val="en-US"/>
        </w:rPr>
        <w:t>dedis</w:t>
      </w:r>
      <w:r w:rsidRPr="00682604">
        <w:rPr>
          <w:rFonts w:ascii="LitNusx" w:hAnsi="LitNusx"/>
          <w:sz w:val="24"/>
          <w:szCs w:val="24"/>
          <w:lang w:val="en-US"/>
        </w:rPr>
        <w:t xml:space="preserve"> rZeSi, amnio</w:t>
      </w:r>
      <w:r w:rsidR="00A808C4" w:rsidRPr="00682604">
        <w:rPr>
          <w:rFonts w:ascii="LitNusx" w:hAnsi="LitNusx"/>
          <w:sz w:val="24"/>
          <w:szCs w:val="24"/>
          <w:lang w:val="en-US"/>
        </w:rPr>
        <w:t>n</w:t>
      </w:r>
      <w:r w:rsidRPr="00682604">
        <w:rPr>
          <w:rFonts w:ascii="LitNusx" w:hAnsi="LitNusx"/>
          <w:sz w:val="24"/>
          <w:szCs w:val="24"/>
          <w:lang w:val="en-US"/>
        </w:rPr>
        <w:t xml:space="preserve">ur siTxeSi da tvinis sisxlis plazmSi. </w:t>
      </w:r>
    </w:p>
    <w:p w14:paraId="6BA6FC5D"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orsuloba</w:t>
      </w:r>
    </w:p>
    <w:p w14:paraId="002C7BB1"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orsulobis periodSi meTadonis gamoyeneba SeiZleba mxolod maSin, Tu potenciuri sargebeli dedisaTvis, nayofis mimarT warmoSobil SesaZlo riskebs aRemateba.  </w:t>
      </w:r>
    </w:p>
    <w:p w14:paraId="4591EB2D" w14:textId="0044B8A1"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orsul qalebSi, meTadonis koncentracia sisxlis plazmaSi mniSvnelovnad Semcirebulia, Semoklebulia aseve naxevargamoyofis periodi da gazrdilia meTadonis klirensi mSobiarobis Semdgom periodTan SedarebiT. amitom, meTadonis gamoyenebam orsulobis periodSi, SeiZleba moxsnis sindromi warmoSvas zogierT pacientSi. SesaZloa saWiro gaxdes dozis momateba, dozebs Soris drois intervalebis Semcireba an dozis dayofa ramdenime mi</w:t>
      </w:r>
      <w:r w:rsidR="00A808C4" w:rsidRPr="00682604">
        <w:rPr>
          <w:rFonts w:ascii="LitNusx" w:hAnsi="LitNusx"/>
          <w:sz w:val="24"/>
          <w:szCs w:val="24"/>
          <w:lang w:val="en-US"/>
        </w:rPr>
        <w:t>R</w:t>
      </w:r>
      <w:r w:rsidRPr="00682604">
        <w:rPr>
          <w:rFonts w:ascii="LitNusx" w:hAnsi="LitNusx"/>
          <w:sz w:val="24"/>
          <w:szCs w:val="24"/>
          <w:lang w:val="en-US"/>
        </w:rPr>
        <w:t>e</w:t>
      </w:r>
      <w:r w:rsidR="00A808C4" w:rsidRPr="00682604">
        <w:rPr>
          <w:rFonts w:ascii="LitNusx" w:hAnsi="LitNusx"/>
          <w:sz w:val="24"/>
          <w:szCs w:val="24"/>
          <w:lang w:val="en-US"/>
        </w:rPr>
        <w:t>b</w:t>
      </w:r>
      <w:r w:rsidRPr="00682604">
        <w:rPr>
          <w:rFonts w:ascii="LitNusx" w:hAnsi="LitNusx"/>
          <w:sz w:val="24"/>
          <w:szCs w:val="24"/>
          <w:lang w:val="en-US"/>
        </w:rPr>
        <w:t>isaTvis.</w:t>
      </w:r>
    </w:p>
    <w:p w14:paraId="09F7E7D5"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meTadonis daniSvnisas orsuli qalisaTvis, igi aucileblad unda iyos informirebuli am preparatis gamoyenebis SesaZlo Sedegebis Sesaxeb rogorc TviTon misTvis, ise CvilisaTvis.  meTadonis gamoyenebisas orsulobis periodSi, aucilebelia pacientis mkacri samedicino kontroli. </w:t>
      </w:r>
    </w:p>
    <w:p w14:paraId="06858703"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im qalebis Svilebs, romlebic mSobiarobamde oTxi kviriT adre Rebulobdnen opiatebs, SeiZleba ganuviTardes damokidebuleba am preparatebis mimarT. amitom, aucilebelia aseTi bavSvebis mkacri samedicino dakvirvebebis qveS yofna minimum ori kviris ganmavlobaSi, raTa gamovlindes moxsnis sindromis SesaZlo simptomebi (gaRizianeba, krunCxvebi, madis dakargva, diarea, mwvave tirili). </w:t>
      </w:r>
    </w:p>
    <w:p w14:paraId="4B992D25"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 xml:space="preserve">mSobiaroba da dabadeba </w:t>
      </w:r>
    </w:p>
    <w:p w14:paraId="4E65C0FA"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iseve rogorc sxva opioidebis SemTxvevaSi, meTadonis gamoyenebam mSobiarobamde cota xniT adre, gansakuTrebiT - maRali dozebis miRebisas, SeiZleba gamoiwvios axalSobilis sunTqvis daTrgunva, amitom, meTadoni ar aris rekomendirebuli meanobaSi rogorc analgeziuri saSualeba. agonistebisa da antagonistebis Sereuli Tvisebebis mqone narkotikuli preparatebi ar unda mieces rogorc gautkivarebis saSualeba im pacientebs, romlebic xangrZlivi periodis ganmavlobaSi Rebuloben meTadons, radgan am ori preparatis kombinaciam SeiZleba moxsnis mwvave sindromis provocirebas Seuwyos xeli.</w:t>
      </w:r>
    </w:p>
    <w:p w14:paraId="30A91D2C"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 xml:space="preserve">ZuZuTi kveba  </w:t>
      </w:r>
    </w:p>
    <w:p w14:paraId="62D0FF78"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aRwevs dedis rZeSi, amitom am preparatis daniSvna ar aris rekomendirebuli dedebisaTvis, romlebic ZuZuTi kvebaven Cvilebs. axalSobilisasTvis seriozuli araxelsayreli reaqciebis riskisa da dedisaTvis mkurnalobis sargeblis gaTvaliswinebiT, rekomendirebulia, rom uari iTqvas an ZuZuTi kvebaze, an meTadonis miRebaze  </w:t>
      </w:r>
    </w:p>
    <w:p w14:paraId="06E57A4F" w14:textId="77777777" w:rsidR="009A3052" w:rsidRPr="00682604" w:rsidRDefault="009A3052" w:rsidP="008E52E1">
      <w:pPr>
        <w:spacing w:after="0" w:line="240" w:lineRule="auto"/>
        <w:jc w:val="both"/>
        <w:rPr>
          <w:rFonts w:ascii="LitNusx" w:hAnsi="LitNusx"/>
          <w:lang w:val="en-US"/>
        </w:rPr>
      </w:pPr>
      <w:r w:rsidRPr="00682604">
        <w:rPr>
          <w:rFonts w:ascii="Sylfaen" w:hAnsi="Sylfaen" w:cs="Sylfaen"/>
          <w:lang w:val="en-US"/>
        </w:rPr>
        <w:t>მეტადონი</w:t>
      </w:r>
      <w:r w:rsidRPr="00682604">
        <w:rPr>
          <w:rFonts w:ascii="LitNusx" w:hAnsi="LitNusx"/>
          <w:lang w:val="en-US"/>
        </w:rPr>
        <w:t xml:space="preserve"> </w:t>
      </w:r>
      <w:r w:rsidRPr="00682604">
        <w:rPr>
          <w:rFonts w:ascii="Sylfaen" w:hAnsi="Sylfaen" w:cs="Sylfaen"/>
          <w:lang w:val="en-US"/>
        </w:rPr>
        <w:t>დედის</w:t>
      </w:r>
      <w:r w:rsidRPr="00682604">
        <w:rPr>
          <w:rFonts w:ascii="LitNusx" w:hAnsi="LitNusx"/>
          <w:lang w:val="en-US"/>
        </w:rPr>
        <w:t xml:space="preserve"> </w:t>
      </w:r>
      <w:r w:rsidRPr="00682604">
        <w:rPr>
          <w:rFonts w:ascii="Sylfaen" w:hAnsi="Sylfaen" w:cs="Sylfaen"/>
          <w:lang w:val="en-US"/>
        </w:rPr>
        <w:t>რძეში</w:t>
      </w:r>
      <w:r w:rsidRPr="00682604">
        <w:rPr>
          <w:rFonts w:ascii="LitNusx" w:hAnsi="LitNusx"/>
          <w:lang w:val="en-US"/>
        </w:rPr>
        <w:t xml:space="preserve"> </w:t>
      </w:r>
      <w:r w:rsidRPr="00682604">
        <w:rPr>
          <w:rFonts w:ascii="Sylfaen" w:hAnsi="Sylfaen" w:cs="Sylfaen"/>
          <w:lang w:val="en-US"/>
        </w:rPr>
        <w:t>დაბალი</w:t>
      </w:r>
      <w:r w:rsidRPr="00682604">
        <w:rPr>
          <w:rFonts w:ascii="LitNusx" w:hAnsi="LitNusx"/>
          <w:lang w:val="en-US"/>
        </w:rPr>
        <w:t xml:space="preserve"> </w:t>
      </w:r>
      <w:r w:rsidRPr="00682604">
        <w:rPr>
          <w:rFonts w:ascii="Sylfaen" w:hAnsi="Sylfaen" w:cs="Sylfaen"/>
          <w:lang w:val="en-US"/>
        </w:rPr>
        <w:t>პლაზმური</w:t>
      </w:r>
      <w:r w:rsidRPr="00682604">
        <w:rPr>
          <w:rFonts w:ascii="LitNusx" w:hAnsi="LitNusx"/>
          <w:lang w:val="en-US"/>
        </w:rPr>
        <w:t xml:space="preserve"> </w:t>
      </w:r>
      <w:r w:rsidRPr="00682604">
        <w:rPr>
          <w:rFonts w:ascii="Sylfaen" w:hAnsi="Sylfaen" w:cs="Sylfaen"/>
          <w:lang w:val="en-US"/>
        </w:rPr>
        <w:t>დონით</w:t>
      </w:r>
      <w:r w:rsidRPr="00682604">
        <w:rPr>
          <w:rFonts w:ascii="LitNusx" w:hAnsi="LitNusx"/>
          <w:lang w:val="en-US"/>
        </w:rPr>
        <w:t xml:space="preserve"> </w:t>
      </w:r>
      <w:r w:rsidRPr="00682604">
        <w:rPr>
          <w:rFonts w:ascii="Sylfaen" w:hAnsi="Sylfaen" w:cs="Sylfaen"/>
          <w:lang w:val="en-US"/>
        </w:rPr>
        <w:t>გამოიყოფა</w:t>
      </w:r>
      <w:r w:rsidRPr="00682604">
        <w:rPr>
          <w:rFonts w:ascii="LitNusx" w:hAnsi="LitNusx"/>
          <w:lang w:val="en-US"/>
        </w:rPr>
        <w:t xml:space="preserve">. </w:t>
      </w:r>
      <w:r w:rsidRPr="00682604">
        <w:rPr>
          <w:rFonts w:ascii="Sylfaen" w:hAnsi="Sylfaen" w:cs="Sylfaen"/>
          <w:lang w:val="en-US"/>
        </w:rPr>
        <w:t>ძუძუთი</w:t>
      </w:r>
      <w:r w:rsidRPr="00682604">
        <w:rPr>
          <w:rFonts w:ascii="LitNusx" w:hAnsi="LitNusx"/>
          <w:lang w:val="en-US"/>
        </w:rPr>
        <w:t xml:space="preserve"> </w:t>
      </w:r>
      <w:r w:rsidRPr="00682604">
        <w:rPr>
          <w:rFonts w:ascii="Sylfaen" w:hAnsi="Sylfaen" w:cs="Sylfaen"/>
          <w:lang w:val="en-US"/>
        </w:rPr>
        <w:t>კვების</w:t>
      </w:r>
      <w:r w:rsidRPr="00682604">
        <w:rPr>
          <w:rFonts w:ascii="LitNusx" w:hAnsi="LitNusx"/>
          <w:lang w:val="en-US"/>
        </w:rPr>
        <w:t xml:space="preserve"> </w:t>
      </w:r>
      <w:r w:rsidRPr="00682604">
        <w:rPr>
          <w:rFonts w:ascii="Sylfaen" w:hAnsi="Sylfaen" w:cs="Sylfaen"/>
          <w:lang w:val="en-US"/>
        </w:rPr>
        <w:t>რეკომენდაციის</w:t>
      </w:r>
      <w:r w:rsidRPr="00682604">
        <w:rPr>
          <w:rFonts w:ascii="LitNusx" w:hAnsi="LitNusx"/>
          <w:lang w:val="en-US"/>
        </w:rPr>
        <w:t xml:space="preserve"> </w:t>
      </w:r>
      <w:r w:rsidRPr="00682604">
        <w:rPr>
          <w:rFonts w:ascii="Sylfaen" w:hAnsi="Sylfaen" w:cs="Sylfaen"/>
          <w:lang w:val="en-US"/>
        </w:rPr>
        <w:t>შესახებ</w:t>
      </w:r>
      <w:r w:rsidRPr="00682604">
        <w:rPr>
          <w:rFonts w:ascii="LitNusx" w:hAnsi="LitNusx"/>
          <w:lang w:val="en-US"/>
        </w:rPr>
        <w:t xml:space="preserve"> </w:t>
      </w:r>
      <w:r w:rsidRPr="00682604">
        <w:rPr>
          <w:rFonts w:ascii="Sylfaen" w:hAnsi="Sylfaen" w:cs="Sylfaen"/>
          <w:lang w:val="en-US"/>
        </w:rPr>
        <w:t>გადაწყვეტილების</w:t>
      </w:r>
      <w:r w:rsidRPr="00682604">
        <w:rPr>
          <w:rFonts w:ascii="LitNusx" w:hAnsi="LitNusx"/>
          <w:lang w:val="en-US"/>
        </w:rPr>
        <w:t xml:space="preserve"> </w:t>
      </w:r>
      <w:r w:rsidRPr="00682604">
        <w:rPr>
          <w:rFonts w:ascii="Sylfaen" w:hAnsi="Sylfaen" w:cs="Sylfaen"/>
          <w:lang w:val="en-US"/>
        </w:rPr>
        <w:t>მიღებისას</w:t>
      </w:r>
      <w:r w:rsidRPr="00682604">
        <w:rPr>
          <w:rFonts w:ascii="LitNusx" w:hAnsi="LitNusx"/>
          <w:lang w:val="en-US"/>
        </w:rPr>
        <w:t xml:space="preserve"> </w:t>
      </w:r>
      <w:r w:rsidRPr="00682604">
        <w:rPr>
          <w:rFonts w:ascii="Sylfaen" w:hAnsi="Sylfaen" w:cs="Sylfaen"/>
          <w:lang w:val="en-US"/>
        </w:rPr>
        <w:t>აუცილებელია</w:t>
      </w:r>
      <w:r w:rsidRPr="00682604">
        <w:rPr>
          <w:rFonts w:ascii="LitNusx" w:hAnsi="LitNusx"/>
          <w:lang w:val="en-US"/>
        </w:rPr>
        <w:t xml:space="preserve"> </w:t>
      </w:r>
      <w:r w:rsidRPr="00682604">
        <w:rPr>
          <w:rFonts w:ascii="Sylfaen" w:hAnsi="Sylfaen" w:cs="Sylfaen"/>
          <w:lang w:val="en-US"/>
        </w:rPr>
        <w:t>სხვა</w:t>
      </w:r>
      <w:r w:rsidRPr="00682604">
        <w:rPr>
          <w:rFonts w:ascii="LitNusx" w:hAnsi="LitNusx"/>
          <w:lang w:val="en-US"/>
        </w:rPr>
        <w:t xml:space="preserve"> </w:t>
      </w:r>
      <w:r w:rsidRPr="00682604">
        <w:rPr>
          <w:rFonts w:ascii="Sylfaen" w:hAnsi="Sylfaen" w:cs="Sylfaen"/>
          <w:lang w:val="en-US"/>
        </w:rPr>
        <w:t>ექიმებთან</w:t>
      </w:r>
      <w:r w:rsidRPr="00682604">
        <w:rPr>
          <w:rFonts w:ascii="LitNusx" w:hAnsi="LitNusx"/>
          <w:lang w:val="en-US"/>
        </w:rPr>
        <w:t xml:space="preserve"> </w:t>
      </w:r>
      <w:r w:rsidRPr="00682604">
        <w:rPr>
          <w:rFonts w:ascii="Sylfaen" w:hAnsi="Sylfaen" w:cs="Sylfaen"/>
          <w:lang w:val="en-US"/>
        </w:rPr>
        <w:t>კონსულტაცია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იმის</w:t>
      </w:r>
      <w:r w:rsidRPr="00682604">
        <w:rPr>
          <w:rFonts w:ascii="LitNusx" w:hAnsi="LitNusx"/>
          <w:lang w:val="en-US"/>
        </w:rPr>
        <w:t xml:space="preserve"> </w:t>
      </w:r>
      <w:r w:rsidRPr="00682604">
        <w:rPr>
          <w:rFonts w:ascii="Sylfaen" w:hAnsi="Sylfaen" w:cs="Sylfaen"/>
          <w:lang w:val="en-US"/>
        </w:rPr>
        <w:t>გათვალისწინება</w:t>
      </w:r>
      <w:r w:rsidRPr="00682604">
        <w:rPr>
          <w:rFonts w:ascii="LitNusx" w:hAnsi="LitNusx"/>
          <w:lang w:val="en-US"/>
        </w:rPr>
        <w:t xml:space="preserve">, </w:t>
      </w:r>
      <w:r w:rsidRPr="00682604">
        <w:rPr>
          <w:rFonts w:ascii="Sylfaen" w:hAnsi="Sylfaen" w:cs="Sylfaen"/>
          <w:lang w:val="en-US"/>
        </w:rPr>
        <w:t>იღებს</w:t>
      </w:r>
      <w:r w:rsidRPr="00682604">
        <w:rPr>
          <w:rFonts w:ascii="LitNusx" w:hAnsi="LitNusx"/>
          <w:lang w:val="en-US"/>
        </w:rPr>
        <w:t xml:space="preserve"> </w:t>
      </w:r>
      <w:r w:rsidRPr="00682604">
        <w:rPr>
          <w:rFonts w:ascii="Sylfaen" w:hAnsi="Sylfaen" w:cs="Sylfaen"/>
          <w:lang w:val="en-US"/>
        </w:rPr>
        <w:t>თუ</w:t>
      </w:r>
      <w:r w:rsidRPr="00682604">
        <w:rPr>
          <w:rFonts w:ascii="LitNusx" w:hAnsi="LitNusx"/>
          <w:lang w:val="en-US"/>
        </w:rPr>
        <w:t xml:space="preserve"> </w:t>
      </w:r>
      <w:r w:rsidRPr="00682604">
        <w:rPr>
          <w:rFonts w:ascii="Sylfaen" w:hAnsi="Sylfaen" w:cs="Sylfaen"/>
          <w:lang w:val="en-US"/>
        </w:rPr>
        <w:t>არა</w:t>
      </w:r>
      <w:r w:rsidRPr="00682604">
        <w:rPr>
          <w:rFonts w:ascii="LitNusx" w:hAnsi="LitNusx"/>
          <w:lang w:val="en-US"/>
        </w:rPr>
        <w:t xml:space="preserve"> </w:t>
      </w:r>
      <w:r w:rsidRPr="00682604">
        <w:rPr>
          <w:rFonts w:ascii="Sylfaen" w:hAnsi="Sylfaen" w:cs="Sylfaen"/>
          <w:lang w:val="en-US"/>
        </w:rPr>
        <w:t>ქალი</w:t>
      </w:r>
      <w:r w:rsidRPr="00682604">
        <w:rPr>
          <w:rFonts w:ascii="LitNusx" w:hAnsi="LitNusx"/>
          <w:lang w:val="en-US"/>
        </w:rPr>
        <w:t xml:space="preserve"> </w:t>
      </w:r>
      <w:r w:rsidRPr="00682604">
        <w:rPr>
          <w:rFonts w:ascii="Sylfaen" w:hAnsi="Sylfaen" w:cs="Sylfaen"/>
          <w:lang w:val="en-US"/>
        </w:rPr>
        <w:t>ამჟამად</w:t>
      </w:r>
      <w:r w:rsidRPr="00682604">
        <w:rPr>
          <w:rFonts w:ascii="LitNusx" w:hAnsi="LitNusx"/>
          <w:lang w:val="en-US"/>
        </w:rPr>
        <w:t xml:space="preserve"> </w:t>
      </w:r>
      <w:r w:rsidRPr="00682604">
        <w:rPr>
          <w:rFonts w:ascii="Sylfaen" w:hAnsi="Sylfaen" w:cs="Sylfaen"/>
          <w:lang w:val="en-US"/>
        </w:rPr>
        <w:t>მეტადონის</w:t>
      </w:r>
      <w:r w:rsidRPr="00682604">
        <w:rPr>
          <w:rFonts w:ascii="LitNusx" w:hAnsi="LitNusx"/>
          <w:lang w:val="en-US"/>
        </w:rPr>
        <w:t xml:space="preserve"> </w:t>
      </w:r>
      <w:r w:rsidRPr="00682604">
        <w:rPr>
          <w:rFonts w:ascii="Sylfaen" w:hAnsi="Sylfaen" w:cs="Sylfaen"/>
          <w:lang w:val="en-US"/>
        </w:rPr>
        <w:t>სტაბილურ</w:t>
      </w:r>
      <w:r w:rsidRPr="00682604">
        <w:rPr>
          <w:rFonts w:ascii="LitNusx" w:hAnsi="LitNusx"/>
          <w:lang w:val="en-US"/>
        </w:rPr>
        <w:t xml:space="preserve"> </w:t>
      </w:r>
      <w:r w:rsidRPr="00682604">
        <w:rPr>
          <w:rFonts w:ascii="Sylfaen" w:hAnsi="Sylfaen" w:cs="Sylfaen"/>
          <w:lang w:val="en-US"/>
        </w:rPr>
        <w:t>შემანარჩუნებელ</w:t>
      </w:r>
      <w:r w:rsidRPr="00682604">
        <w:rPr>
          <w:rFonts w:ascii="LitNusx" w:hAnsi="LitNusx"/>
          <w:lang w:val="en-US"/>
        </w:rPr>
        <w:t xml:space="preserve"> </w:t>
      </w:r>
      <w:r w:rsidRPr="00682604">
        <w:rPr>
          <w:rFonts w:ascii="Sylfaen" w:hAnsi="Sylfaen" w:cs="Sylfaen"/>
          <w:lang w:val="en-US"/>
        </w:rPr>
        <w:t>დოზას</w:t>
      </w:r>
      <w:r w:rsidRPr="00682604">
        <w:rPr>
          <w:rFonts w:ascii="LitNusx" w:hAnsi="LitNusx"/>
          <w:lang w:val="en-US"/>
        </w:rPr>
        <w:t xml:space="preserve">, </w:t>
      </w:r>
      <w:r w:rsidRPr="00682604">
        <w:rPr>
          <w:rFonts w:ascii="Sylfaen" w:hAnsi="Sylfaen" w:cs="Sylfaen"/>
          <w:lang w:val="en-US"/>
        </w:rPr>
        <w:t>ასევე</w:t>
      </w:r>
      <w:r w:rsidRPr="00682604">
        <w:rPr>
          <w:rFonts w:ascii="LitNusx" w:hAnsi="LitNusx"/>
          <w:lang w:val="en-US"/>
        </w:rPr>
        <w:t xml:space="preserve"> </w:t>
      </w:r>
      <w:r w:rsidRPr="00682604">
        <w:rPr>
          <w:rFonts w:ascii="Sylfaen" w:hAnsi="Sylfaen" w:cs="Sylfaen"/>
          <w:lang w:val="en-US"/>
        </w:rPr>
        <w:t>ნებისმიერი</w:t>
      </w:r>
      <w:r w:rsidRPr="00682604">
        <w:rPr>
          <w:rFonts w:ascii="LitNusx" w:hAnsi="LitNusx"/>
          <w:lang w:val="en-US"/>
        </w:rPr>
        <w:t xml:space="preserve"> </w:t>
      </w:r>
      <w:r w:rsidRPr="00682604">
        <w:rPr>
          <w:rFonts w:ascii="Sylfaen" w:hAnsi="Sylfaen" w:cs="Sylfaen"/>
          <w:lang w:val="en-US"/>
        </w:rPr>
        <w:t>უკანონო</w:t>
      </w:r>
      <w:r w:rsidRPr="00682604">
        <w:rPr>
          <w:rFonts w:ascii="LitNusx" w:hAnsi="LitNusx"/>
          <w:lang w:val="en-US"/>
        </w:rPr>
        <w:t xml:space="preserve"> </w:t>
      </w:r>
      <w:r w:rsidRPr="00682604">
        <w:rPr>
          <w:rFonts w:ascii="Sylfaen" w:hAnsi="Sylfaen" w:cs="Sylfaen"/>
          <w:lang w:val="en-US"/>
        </w:rPr>
        <w:t>ნარკოტიკული</w:t>
      </w:r>
      <w:r w:rsidRPr="00682604">
        <w:rPr>
          <w:rFonts w:ascii="LitNusx" w:hAnsi="LitNusx"/>
          <w:lang w:val="en-US"/>
        </w:rPr>
        <w:t xml:space="preserve"> </w:t>
      </w:r>
      <w:r w:rsidRPr="00682604">
        <w:rPr>
          <w:rFonts w:ascii="Sylfaen" w:hAnsi="Sylfaen" w:cs="Sylfaen"/>
          <w:lang w:val="en-US"/>
        </w:rPr>
        <w:t>საშუალების</w:t>
      </w:r>
      <w:r w:rsidRPr="00682604">
        <w:rPr>
          <w:rFonts w:ascii="LitNusx" w:hAnsi="LitNusx"/>
          <w:lang w:val="en-US"/>
        </w:rPr>
        <w:t xml:space="preserve"> </w:t>
      </w:r>
      <w:r w:rsidRPr="00682604">
        <w:rPr>
          <w:rFonts w:ascii="Sylfaen" w:hAnsi="Sylfaen" w:cs="Sylfaen"/>
          <w:lang w:val="en-US"/>
        </w:rPr>
        <w:t>მიმდინარე</w:t>
      </w:r>
      <w:r w:rsidRPr="00682604">
        <w:rPr>
          <w:rFonts w:ascii="LitNusx" w:hAnsi="LitNusx"/>
          <w:lang w:val="en-US"/>
        </w:rPr>
        <w:t xml:space="preserve"> </w:t>
      </w:r>
      <w:r w:rsidRPr="00682604">
        <w:rPr>
          <w:rFonts w:ascii="Sylfaen" w:hAnsi="Sylfaen" w:cs="Sylfaen"/>
          <w:lang w:val="en-US"/>
        </w:rPr>
        <w:t>მოხმარებას</w:t>
      </w:r>
      <w:r w:rsidRPr="00682604">
        <w:rPr>
          <w:rFonts w:ascii="LitNusx" w:hAnsi="LitNusx"/>
          <w:lang w:val="en-US"/>
        </w:rPr>
        <w:t>.</w:t>
      </w:r>
    </w:p>
    <w:p w14:paraId="2C91E8C4" w14:textId="17C910DB" w:rsidR="003F0205" w:rsidRPr="00682604" w:rsidRDefault="003F0205" w:rsidP="008E52E1">
      <w:pPr>
        <w:spacing w:after="0" w:line="240" w:lineRule="auto"/>
        <w:jc w:val="both"/>
        <w:rPr>
          <w:sz w:val="24"/>
          <w:szCs w:val="24"/>
          <w:lang w:val="ka-GE"/>
        </w:rPr>
      </w:pPr>
      <w:r w:rsidRPr="00682604">
        <w:rPr>
          <w:rFonts w:ascii="LitNusx" w:hAnsi="LitNusx"/>
          <w:sz w:val="24"/>
          <w:szCs w:val="24"/>
          <w:lang w:val="en-US"/>
        </w:rPr>
        <w:t>Tu ZuZuTi kveba rekomendirebulia, maSin meTadonis doza SeZlebisdagvarad mcire unda iyos</w:t>
      </w:r>
      <w:r w:rsidR="00875ABE" w:rsidRPr="00682604">
        <w:rPr>
          <w:rFonts w:ascii="LitNusx" w:hAnsi="LitNusx"/>
          <w:sz w:val="24"/>
          <w:szCs w:val="24"/>
          <w:lang w:val="en-US"/>
        </w:rPr>
        <w:t>.</w:t>
      </w:r>
      <w:r w:rsidRPr="00682604">
        <w:rPr>
          <w:rFonts w:ascii="LitNusx" w:hAnsi="LitNusx"/>
          <w:sz w:val="24"/>
          <w:szCs w:val="24"/>
          <w:lang w:val="en-US"/>
        </w:rPr>
        <w:t xml:space="preserve">  </w:t>
      </w:r>
    </w:p>
    <w:p w14:paraId="749B664A" w14:textId="65D598F6" w:rsidR="003F0205" w:rsidRPr="00682604" w:rsidRDefault="003F0205" w:rsidP="008E52E1">
      <w:pPr>
        <w:spacing w:after="0" w:line="240" w:lineRule="auto"/>
        <w:jc w:val="both"/>
        <w:rPr>
          <w:rFonts w:ascii="LitNusx" w:hAnsi="LitNusx"/>
          <w:sz w:val="24"/>
          <w:szCs w:val="24"/>
          <w:lang w:val="ka-GE"/>
        </w:rPr>
      </w:pPr>
      <w:r w:rsidRPr="00682604">
        <w:rPr>
          <w:rFonts w:ascii="LitNusx" w:hAnsi="LitNusx"/>
          <w:sz w:val="24"/>
          <w:szCs w:val="24"/>
          <w:lang w:val="ka-GE"/>
        </w:rPr>
        <w:t>meZuZuri qalebi informirebulni unda iyvnen da yuradRebiT unda adevnon Tvalyuri axalSobils, sedaciis da sunTqvis gaZnelebis niSnebis warmoSobis mxriv, da dauyovnebliv unda mimarTon eqims daxmarebisaTvis aseTi niSnebis gamovlenisTanave. Tu m</w:t>
      </w:r>
      <w:r w:rsidR="00875ABE" w:rsidRPr="00682604">
        <w:rPr>
          <w:rFonts w:ascii="LitNusx" w:hAnsi="LitNusx"/>
          <w:sz w:val="24"/>
          <w:szCs w:val="24"/>
          <w:lang w:val="ka-GE"/>
        </w:rPr>
        <w:t>dedis</w:t>
      </w:r>
      <w:r w:rsidRPr="00682604">
        <w:rPr>
          <w:rFonts w:ascii="LitNusx" w:hAnsi="LitNusx"/>
          <w:sz w:val="24"/>
          <w:szCs w:val="24"/>
          <w:lang w:val="ka-GE"/>
        </w:rPr>
        <w:t xml:space="preserve"> rZeSi gamoyofili meTadonis raodenoba araa sakmarisi ZuZ</w:t>
      </w:r>
      <w:r w:rsidR="00875ABE" w:rsidRPr="00682604">
        <w:rPr>
          <w:rFonts w:ascii="LitNusx" w:hAnsi="LitNusx"/>
          <w:sz w:val="24"/>
          <w:szCs w:val="24"/>
          <w:lang w:val="ka-GE"/>
        </w:rPr>
        <w:t>Ti kvebaze myof</w:t>
      </w:r>
      <w:r w:rsidRPr="00682604">
        <w:rPr>
          <w:rFonts w:ascii="LitNusx" w:hAnsi="LitNusx"/>
          <w:sz w:val="24"/>
          <w:szCs w:val="24"/>
          <w:lang w:val="ka-GE"/>
        </w:rPr>
        <w:t xml:space="preserve"> CvilebSi moxsnis sindromis srulad gasaqrobad,  aman SeiZleba Seasustos neonataluri abstinen</w:t>
      </w:r>
      <w:r w:rsidR="00875ABE" w:rsidRPr="00682604">
        <w:rPr>
          <w:rFonts w:ascii="LitNusx" w:hAnsi="LitNusx"/>
          <w:sz w:val="24"/>
          <w:szCs w:val="24"/>
          <w:lang w:val="ka-GE"/>
        </w:rPr>
        <w:t>ci</w:t>
      </w:r>
      <w:r w:rsidRPr="00682604">
        <w:rPr>
          <w:rFonts w:ascii="LitNusx" w:hAnsi="LitNusx"/>
          <w:sz w:val="24"/>
          <w:szCs w:val="24"/>
          <w:lang w:val="ka-GE"/>
        </w:rPr>
        <w:t>uri sindromis gamoxatva. dedebisaTvis, romlebic meTadoniT mkurnaloben, rekomendirebulia, rom TandaTanobiT mouxsnan axalSobilebs ZuZuTi kveba, raTa Tavidan aacilon maT abstinen</w:t>
      </w:r>
      <w:r w:rsidR="00875ABE" w:rsidRPr="00682604">
        <w:rPr>
          <w:rFonts w:ascii="LitNusx" w:hAnsi="LitNusx"/>
          <w:sz w:val="24"/>
          <w:szCs w:val="24"/>
          <w:lang w:val="ka-GE"/>
        </w:rPr>
        <w:t>ci</w:t>
      </w:r>
      <w:r w:rsidRPr="00682604">
        <w:rPr>
          <w:rFonts w:ascii="LitNusx" w:hAnsi="LitNusx"/>
          <w:sz w:val="24"/>
          <w:szCs w:val="24"/>
          <w:lang w:val="ka-GE"/>
        </w:rPr>
        <w:t xml:space="preserve">uri sindromis ganviTareba.  </w:t>
      </w:r>
    </w:p>
    <w:p w14:paraId="08B022D7" w14:textId="77777777" w:rsidR="003F0205" w:rsidRPr="00682604" w:rsidRDefault="003F0205" w:rsidP="008E52E1">
      <w:pPr>
        <w:spacing w:after="0" w:line="240" w:lineRule="auto"/>
        <w:jc w:val="both"/>
        <w:rPr>
          <w:rFonts w:ascii="LitNusx" w:hAnsi="LitNusx"/>
          <w:i/>
          <w:sz w:val="24"/>
          <w:szCs w:val="24"/>
          <w:lang w:val="ka-GE"/>
        </w:rPr>
      </w:pPr>
    </w:p>
    <w:p w14:paraId="6835529E" w14:textId="77777777" w:rsidR="003F0205" w:rsidRPr="00682604" w:rsidRDefault="003F0205" w:rsidP="008E52E1">
      <w:pPr>
        <w:spacing w:after="0" w:line="240" w:lineRule="auto"/>
        <w:jc w:val="both"/>
        <w:rPr>
          <w:rFonts w:ascii="LitNusx" w:hAnsi="LitNusx"/>
          <w:i/>
          <w:sz w:val="24"/>
          <w:szCs w:val="24"/>
          <w:lang w:val="en-US"/>
        </w:rPr>
      </w:pPr>
      <w:r w:rsidRPr="00682604">
        <w:rPr>
          <w:rFonts w:ascii="LitNusx" w:hAnsi="LitNusx"/>
          <w:i/>
          <w:sz w:val="24"/>
          <w:szCs w:val="24"/>
          <w:lang w:val="en-US"/>
        </w:rPr>
        <w:t xml:space="preserve">zemoqmedeba reaqciis siswrafeze avtotansportis marTvisas an sxva meqanizmebTan muSaobisas </w:t>
      </w:r>
    </w:p>
    <w:p w14:paraId="60AF604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meTadonis gamoyenebam SeiZleba daarRvios mometebuli safrTxis wyaroebTan (avtomanqanis marTva, muSaoba mowyobilobebTan) muSaobis gonebrivi da fizikuri SesaZleblobebi.</w:t>
      </w:r>
    </w:p>
    <w:p w14:paraId="430E28D6" w14:textId="77777777" w:rsidR="003F0205" w:rsidRPr="00682604" w:rsidRDefault="003F0205" w:rsidP="008E52E1">
      <w:pPr>
        <w:spacing w:after="0" w:line="240" w:lineRule="auto"/>
        <w:jc w:val="both"/>
        <w:rPr>
          <w:rFonts w:ascii="LitNusx" w:hAnsi="LitNusx"/>
          <w:sz w:val="24"/>
          <w:szCs w:val="24"/>
          <w:lang w:val="en-US"/>
        </w:rPr>
      </w:pPr>
    </w:p>
    <w:p w14:paraId="114182CB" w14:textId="77777777" w:rsidR="003F0205" w:rsidRPr="00682604" w:rsidRDefault="003F0205" w:rsidP="008E52E1">
      <w:pPr>
        <w:spacing w:after="0" w:line="240" w:lineRule="auto"/>
        <w:jc w:val="both"/>
        <w:rPr>
          <w:rFonts w:ascii="LitNusx" w:hAnsi="LitNusx"/>
          <w:b/>
          <w:i/>
          <w:sz w:val="24"/>
          <w:szCs w:val="24"/>
          <w:lang w:val="en-US"/>
        </w:rPr>
      </w:pPr>
      <w:r w:rsidRPr="00682604">
        <w:rPr>
          <w:rFonts w:ascii="LitNusx" w:hAnsi="LitNusx"/>
          <w:b/>
          <w:i/>
          <w:sz w:val="24"/>
          <w:szCs w:val="24"/>
          <w:lang w:val="en-US"/>
        </w:rPr>
        <w:t>gamoyenebis wesi da dozebi</w:t>
      </w:r>
    </w:p>
    <w:p w14:paraId="1943728D"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meTadoni-zn gamoiyeneba mxolod peroralurad. </w:t>
      </w:r>
    </w:p>
    <w:p w14:paraId="4B8E45AB"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meTadoni-zn gamoiyeneba mxolod specializirebul dawesebulebebSi, igi unda dainiSnos  narkodamokidebuli pacientebis mkurnalobis gamocdilebis mqone specialistis mier.  pacientebi, romlebsac es preparati eniSneba, unda imyofebodnen eqimis mkacri meTvalyureobis qveS.</w:t>
      </w:r>
    </w:p>
    <w:p w14:paraId="2C137EA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preparatis xangrZlivi gamoyenebisas, pacientebs aseve unda gaewios saTanado fsiqologiuri da socialuri mxardaWera.</w:t>
      </w:r>
    </w:p>
    <w:p w14:paraId="02EF6641" w14:textId="4E5A14AB" w:rsidR="003F0205" w:rsidRPr="00682604" w:rsidRDefault="003F0205" w:rsidP="008E52E1">
      <w:pPr>
        <w:spacing w:after="0" w:line="240" w:lineRule="auto"/>
        <w:jc w:val="both"/>
        <w:rPr>
          <w:sz w:val="24"/>
          <w:szCs w:val="24"/>
          <w:lang w:val="ka-GE"/>
        </w:rPr>
      </w:pPr>
      <w:r w:rsidRPr="00682604">
        <w:rPr>
          <w:rFonts w:ascii="LitNusx" w:hAnsi="LitNusx"/>
          <w:sz w:val="24"/>
          <w:szCs w:val="24"/>
          <w:lang w:val="en-US"/>
        </w:rPr>
        <w:t>meTadoni-zn uSualod pacientisaTvis micemis win unda ganzavdes 100</w:t>
      </w:r>
      <w:r w:rsidR="00875ABE" w:rsidRPr="00682604">
        <w:rPr>
          <w:rFonts w:ascii="LitNusx" w:hAnsi="LitNusx"/>
          <w:sz w:val="24"/>
          <w:szCs w:val="24"/>
          <w:lang w:val="en-US"/>
        </w:rPr>
        <w:t xml:space="preserve"> </w:t>
      </w:r>
      <w:r w:rsidRPr="00682604">
        <w:rPr>
          <w:rFonts w:ascii="LitNusx" w:hAnsi="LitNusx"/>
          <w:sz w:val="24"/>
          <w:szCs w:val="24"/>
          <w:lang w:val="en-US"/>
        </w:rPr>
        <w:t>ml siTxeSi, rac gamoricxavs  mis gamoyenebas ineqeciis saxiT</w:t>
      </w:r>
      <w:r w:rsidRPr="00682604">
        <w:rPr>
          <w:sz w:val="24"/>
          <w:szCs w:val="24"/>
          <w:lang w:val="ka-GE"/>
        </w:rPr>
        <w:t>.</w:t>
      </w:r>
    </w:p>
    <w:p w14:paraId="35326FF4" w14:textId="77777777" w:rsidR="003F0205" w:rsidRPr="00682604" w:rsidRDefault="003F0205" w:rsidP="008E52E1">
      <w:pPr>
        <w:spacing w:after="0" w:line="240" w:lineRule="auto"/>
        <w:jc w:val="both"/>
        <w:rPr>
          <w:rFonts w:ascii="LitNusx" w:hAnsi="LitNusx"/>
          <w:sz w:val="24"/>
          <w:szCs w:val="24"/>
          <w:lang w:val="ka-GE"/>
        </w:rPr>
      </w:pPr>
      <w:r w:rsidRPr="00682604">
        <w:rPr>
          <w:rFonts w:ascii="LitNusx" w:hAnsi="LitNusx"/>
          <w:i/>
          <w:iCs/>
          <w:sz w:val="24"/>
          <w:szCs w:val="24"/>
          <w:lang w:val="ka-GE"/>
        </w:rPr>
        <w:t>narkodamokidebulebis mkurnaloba</w:t>
      </w:r>
      <w:r w:rsidRPr="00682604">
        <w:rPr>
          <w:rFonts w:ascii="LitNusx" w:hAnsi="LitNusx"/>
          <w:sz w:val="24"/>
          <w:szCs w:val="24"/>
          <w:lang w:val="ka-GE"/>
        </w:rPr>
        <w:t xml:space="preserve"> </w:t>
      </w:r>
    </w:p>
    <w:p w14:paraId="6AFDC127" w14:textId="495FD9FE"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ka-GE"/>
        </w:rPr>
        <w:t xml:space="preserve">rac Seexeba opiaturi damokidebulebis mkurnalobas, am preparatis daniSnulebaa yoveldRiuri gamoyeneba mkurnalobis protokolSi mocemuli samedicino daskvnis Sesabamisad. </w:t>
      </w:r>
      <w:r w:rsidR="004A4F39" w:rsidRPr="00682604">
        <w:rPr>
          <w:rFonts w:ascii="LitNusx" w:hAnsi="LitNusx"/>
          <w:sz w:val="24"/>
          <w:szCs w:val="24"/>
          <w:lang w:val="ka-GE"/>
        </w:rPr>
        <w:t xml:space="preserve">detoqsikaciis </w:t>
      </w:r>
      <w:r w:rsidRPr="00682604">
        <w:rPr>
          <w:rFonts w:ascii="LitNusx" w:hAnsi="LitNusx"/>
          <w:sz w:val="24"/>
          <w:szCs w:val="24"/>
          <w:lang w:val="ka-GE"/>
        </w:rPr>
        <w:t>erTi samkurnalo ciklis xangrZlivoba ar aRemateba 21 dRes, momdevno cikli ki ar unda iqnas dawyebuli wina ciklis dasrulebidan 4-kviraze adre. qvemoT miTiTebuli sqemebi rekomendirebulia, magram mainc, isini SeiZleba Seicvalos klinikuri Sefasebis mixedviT. sawyis etapze, meTadonis 20-30</w:t>
      </w:r>
      <w:r w:rsidR="004A4F39" w:rsidRPr="00682604">
        <w:rPr>
          <w:rFonts w:ascii="LitNusx" w:hAnsi="LitNusx"/>
          <w:sz w:val="24"/>
          <w:szCs w:val="24"/>
          <w:lang w:val="ka-GE"/>
        </w:rPr>
        <w:t xml:space="preserve"> </w:t>
      </w:r>
      <w:r w:rsidRPr="00682604">
        <w:rPr>
          <w:rFonts w:ascii="LitNusx" w:hAnsi="LitNusx"/>
          <w:sz w:val="24"/>
          <w:szCs w:val="24"/>
          <w:lang w:val="ka-GE"/>
        </w:rPr>
        <w:t xml:space="preserve">mg erTjeradi doza umetes SemTxvevebSi sakmarisi iqneba moxsnis simptomebis zemoqmedebis Sesamcireblad. meTadonis maRali doza SeiZleba dainiSnos im SemTxvevebSi, rodesac moxsnis sindromebi ar qreba an xelmeored warmoiSveba. </w:t>
      </w:r>
      <w:r w:rsidRPr="00682604">
        <w:rPr>
          <w:rFonts w:ascii="LitNusx" w:hAnsi="LitNusx"/>
          <w:sz w:val="24"/>
          <w:szCs w:val="24"/>
          <w:lang w:val="en-US"/>
        </w:rPr>
        <w:t>Tu pacienti fizikuradaa damokidebuli maRal dozaze, SeiZleba warmoiSvas dozis momatebis moTxovna.  rogorc wesi, adeqvaturi doza Seadgens 40</w:t>
      </w:r>
      <w:r w:rsidR="003A5798" w:rsidRPr="00682604">
        <w:rPr>
          <w:rFonts w:ascii="LitNusx" w:hAnsi="LitNusx"/>
          <w:sz w:val="24"/>
          <w:szCs w:val="24"/>
          <w:lang w:val="en-US"/>
        </w:rPr>
        <w:t xml:space="preserve"> </w:t>
      </w:r>
      <w:r w:rsidRPr="00682604">
        <w:rPr>
          <w:rFonts w:ascii="LitNusx" w:hAnsi="LitNusx"/>
          <w:sz w:val="24"/>
          <w:szCs w:val="24"/>
          <w:lang w:val="en-US"/>
        </w:rPr>
        <w:t>mg-s yoveldRiurad dReSi erTxel an ramdenime miRebiT. stabilizacia SeiZleba gagrZedes 2-3 dRiT, Semdeg ki meTadonis doza TandaTanobiT unda Semcirdes. meTadonis miRebis sixSire, rodesac misi raodenoba mcirdeba, dgindeba individualurad, TiToeuli pacientisaTvis. dRiuri dozis yoveldRiurad 10%-iT Semcireba, zogadad kargad aitaneba stacionarSi myofi pacientebis mier. ambulatoriuli pacientebisaTvis ki SeiZleba</w:t>
      </w:r>
      <w:r w:rsidR="00576541" w:rsidRPr="00682604">
        <w:rPr>
          <w:rFonts w:ascii="LitNusx" w:hAnsi="LitNusx"/>
          <w:sz w:val="24"/>
          <w:szCs w:val="24"/>
          <w:lang w:val="en-US"/>
        </w:rPr>
        <w:t xml:space="preserve"> ufro</w:t>
      </w:r>
      <w:r w:rsidRPr="00682604">
        <w:rPr>
          <w:rFonts w:ascii="LitNusx" w:hAnsi="LitNusx"/>
          <w:sz w:val="24"/>
          <w:szCs w:val="24"/>
          <w:lang w:val="en-US"/>
        </w:rPr>
        <w:t xml:space="preserve"> xangrZlivi periodis ganmavlobaSi gaxdes</w:t>
      </w:r>
      <w:r w:rsidR="00576541" w:rsidRPr="00682604">
        <w:rPr>
          <w:rFonts w:ascii="LitNusx" w:hAnsi="LitNusx"/>
          <w:sz w:val="24"/>
          <w:szCs w:val="24"/>
          <w:lang w:val="en-US"/>
        </w:rPr>
        <w:t xml:space="preserve"> aucilebe</w:t>
      </w:r>
      <w:r w:rsidR="002D7C94" w:rsidRPr="00682604">
        <w:rPr>
          <w:rFonts w:ascii="LitNusx" w:hAnsi="LitNusx"/>
          <w:sz w:val="24"/>
          <w:szCs w:val="24"/>
          <w:lang w:val="en-US"/>
        </w:rPr>
        <w:t>l</w:t>
      </w:r>
      <w:r w:rsidR="00576541" w:rsidRPr="00682604">
        <w:rPr>
          <w:rFonts w:ascii="LitNusx" w:hAnsi="LitNusx"/>
          <w:sz w:val="24"/>
          <w:szCs w:val="24"/>
          <w:lang w:val="en-US"/>
        </w:rPr>
        <w:t>i</w:t>
      </w:r>
      <w:r w:rsidRPr="00682604">
        <w:rPr>
          <w:rFonts w:ascii="LitNusx" w:hAnsi="LitNusx"/>
          <w:sz w:val="24"/>
          <w:szCs w:val="24"/>
          <w:lang w:val="en-US"/>
        </w:rPr>
        <w:t xml:space="preserve"> dozis Semcirebebi. Tu meTadoni iniSneba sam kviraze meti xniT samkurnalod, maSin, es procedura ukve iTvleba ara dekoqsikaciad an moxsnis mwvave sindromis mkurnalobad, aramed </w:t>
      </w:r>
      <w:r w:rsidR="004A4F39" w:rsidRPr="00682604">
        <w:rPr>
          <w:rFonts w:ascii="LitNusx" w:hAnsi="LitNusx"/>
          <w:sz w:val="24"/>
          <w:szCs w:val="24"/>
          <w:lang w:val="en-US"/>
        </w:rPr>
        <w:t>SemanarCunebel</w:t>
      </w:r>
      <w:r w:rsidRPr="00682604">
        <w:rPr>
          <w:rFonts w:ascii="LitNusx" w:hAnsi="LitNusx"/>
          <w:sz w:val="24"/>
          <w:szCs w:val="24"/>
          <w:lang w:val="en-US"/>
        </w:rPr>
        <w:t xml:space="preserve"> Terapiad, maSinac ki, rodesac misi mizania sindromis sruli da saboloo moxsna. </w:t>
      </w:r>
    </w:p>
    <w:p w14:paraId="23E7DA06" w14:textId="1A1BC37D"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rac Seexeba pacientebs, romlebsac dadgenili aqvT mdgradi Cveva opioiduri narkotikebis moxmarebisadmi, isini</w:t>
      </w:r>
      <w:r w:rsidR="004A4F39" w:rsidRPr="00682604">
        <w:rPr>
          <w:rFonts w:ascii="LitNusx" w:hAnsi="LitNusx"/>
          <w:sz w:val="24"/>
          <w:szCs w:val="24"/>
          <w:lang w:val="en-US"/>
        </w:rPr>
        <w:t xml:space="preserve"> SemanarCunebel</w:t>
      </w:r>
      <w:r w:rsidRPr="00682604">
        <w:rPr>
          <w:rFonts w:ascii="LitNusx" w:hAnsi="LitNusx"/>
          <w:sz w:val="24"/>
          <w:szCs w:val="24"/>
          <w:lang w:val="en-US"/>
        </w:rPr>
        <w:t xml:space="preserve"> Terapias unda daeqvemdebaron, Tuki adrindelma mravalgegmiurma da mravalmxrivma Carevebma dadebiTi Sedegi ver moitana.</w:t>
      </w:r>
    </w:p>
    <w:p w14:paraId="10A3DE8A" w14:textId="70894A8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aseTi mkurnaloba pacientebs eniSneba maSin, Tu damtkicebulia, rom maT aqvT opioiduri narkotikebis miRebis Cveva, an rodesac saubaria aiv-inficirebul pacientebze safrTxis Semcvel imunur garem</w:t>
      </w:r>
      <w:r w:rsidR="004A4F39" w:rsidRPr="00682604">
        <w:rPr>
          <w:rFonts w:ascii="LitNusx" w:hAnsi="LitNusx"/>
          <w:sz w:val="24"/>
          <w:szCs w:val="24"/>
          <w:lang w:val="en-US"/>
        </w:rPr>
        <w:t>o</w:t>
      </w:r>
      <w:r w:rsidRPr="00682604">
        <w:rPr>
          <w:rFonts w:ascii="LitNusx" w:hAnsi="LitNusx"/>
          <w:sz w:val="24"/>
          <w:szCs w:val="24"/>
          <w:lang w:val="en-US"/>
        </w:rPr>
        <w:t xml:space="preserve">ebebSi, an Sidsis mqone pacientebze, da Tu eqimi gadawyvets, rom mkurnalobis sxva programa naklebad perspeqtiuli iqneba opioiduri narkotikebis Tavis danebebisaTvis. saTanado Catarebisas, </w:t>
      </w:r>
      <w:r w:rsidR="00175D3C" w:rsidRPr="00682604">
        <w:rPr>
          <w:rFonts w:ascii="LitNusx" w:hAnsi="LitNusx"/>
          <w:sz w:val="24"/>
          <w:szCs w:val="24"/>
          <w:lang w:val="en-US"/>
        </w:rPr>
        <w:t>CanacvlebiT</w:t>
      </w:r>
      <w:r w:rsidRPr="00682604">
        <w:rPr>
          <w:rFonts w:ascii="LitNusx" w:hAnsi="LitNusx"/>
          <w:sz w:val="24"/>
          <w:szCs w:val="24"/>
          <w:lang w:val="en-US"/>
        </w:rPr>
        <w:t xml:space="preserve"> Terapias aseve SeuZlia moxsnas e.w. `lomka~, rac gamoixateba heroinis iZulebiT ZiebaSi da dominirebs, radgan narkodamokidebuli avadmyofi nebismieri gziT Seecdeba, rom es narkotiki miiRos. </w:t>
      </w:r>
    </w:p>
    <w:p w14:paraId="799D1D1C" w14:textId="61A00BB4"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araa aucilebeli, rom naloqsonis sistemuri testiT Catardes heroinze Zlierad damokidebuli pacientebis Semowmeba, romelTa Sesaxebac cnobilia samedicino centrSi, magram aSkaraa, rom mTavaria Semowmeba im mizniT, rom ganisazRvros morfinis arseboba sxeulis siTxeebSi. </w:t>
      </w:r>
      <w:r w:rsidR="002D7C94" w:rsidRPr="00682604">
        <w:rPr>
          <w:rFonts w:ascii="LitNusx" w:hAnsi="LitNusx"/>
          <w:sz w:val="24"/>
          <w:szCs w:val="24"/>
          <w:lang w:val="en-US"/>
        </w:rPr>
        <w:t>Sardis</w:t>
      </w:r>
      <w:r w:rsidRPr="00682604">
        <w:rPr>
          <w:rFonts w:ascii="LitNusx" w:hAnsi="LitNusx"/>
          <w:sz w:val="24"/>
          <w:szCs w:val="24"/>
          <w:lang w:val="en-US"/>
        </w:rPr>
        <w:t xml:space="preserve"> analizi aucilebelia meTadoniT mkurnalobisas, raTa ganxorcieldes narkotikuli preparatebisa da fsiqotropuli nivTierebebis kontroli eqimis daniSnulebebis Sesabamisad. aseve aucilebelia Semowmdes alkoholis zedmetad Warbi arseboba. Tu SardSi aRmoCndeba opioiduri nivTierebebi, aseTi SemTxveva aucileblad xelmeored unda Sefasdes.  </w:t>
      </w:r>
    </w:p>
    <w:p w14:paraId="1B72B83B" w14:textId="29A5726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TiToeul konkretul SemTxvevaSi, dozirebas gansazRvravs eqimi, raTa Tavidan iqnas acilebuli heroinis moxmarebis </w:t>
      </w:r>
      <w:r w:rsidR="00C84CDB" w:rsidRPr="00682604">
        <w:rPr>
          <w:rFonts w:ascii="LitNusx" w:hAnsi="LitNusx"/>
          <w:sz w:val="24"/>
          <w:szCs w:val="24"/>
          <w:lang w:val="en-US"/>
        </w:rPr>
        <w:t>moTxovnileba,</w:t>
      </w:r>
      <w:r w:rsidRPr="00682604">
        <w:rPr>
          <w:rFonts w:ascii="LitNusx" w:hAnsi="LitNusx"/>
          <w:sz w:val="24"/>
          <w:szCs w:val="24"/>
          <w:lang w:val="en-US"/>
        </w:rPr>
        <w:t xml:space="preserve"> pacientis fsiqofizikuri mdgomareobisa da Sesabamisi paTologiuri cvlilebebis gaTvaliswinebiT. </w:t>
      </w:r>
    </w:p>
    <w:p w14:paraId="1B12690E" w14:textId="2D5873AD" w:rsidR="003F0205" w:rsidRPr="00682604" w:rsidRDefault="002D7C94" w:rsidP="008E52E1">
      <w:pPr>
        <w:spacing w:after="0" w:line="240" w:lineRule="auto"/>
        <w:jc w:val="both"/>
        <w:rPr>
          <w:rFonts w:ascii="LitNusx" w:hAnsi="LitNusx"/>
          <w:sz w:val="24"/>
          <w:szCs w:val="24"/>
          <w:lang w:val="en-US"/>
        </w:rPr>
      </w:pPr>
      <w:r w:rsidRPr="00682604">
        <w:rPr>
          <w:rFonts w:ascii="LitNusx" w:hAnsi="LitNusx"/>
          <w:sz w:val="24"/>
          <w:szCs w:val="24"/>
          <w:lang w:val="en-US"/>
        </w:rPr>
        <w:t>SemanarCunebeli</w:t>
      </w:r>
      <w:r w:rsidR="003F0205" w:rsidRPr="00682604">
        <w:rPr>
          <w:rFonts w:ascii="LitNusx" w:hAnsi="LitNusx"/>
          <w:sz w:val="24"/>
          <w:szCs w:val="24"/>
          <w:lang w:val="en-US"/>
        </w:rPr>
        <w:t xml:space="preserve"> Terapiis daniSnulebaa sunTqvis daTrgunvis an mwvave intoqsikaciis sxva efeqtebis moxsna. </w:t>
      </w:r>
    </w:p>
    <w:p w14:paraId="2C550BB7" w14:textId="5553B1F1"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Tu zrdasruli pacienti Rebulobda heroinis mniSvnelovan dozebs uSualod im dromde vidre samkuralo dawesebulebaSi moxvdeboda, meTadoni-zn-is sawyisma dozam SeiZleba  Seadginos 20</w:t>
      </w:r>
      <w:r w:rsidR="00043231" w:rsidRPr="00682604">
        <w:rPr>
          <w:rFonts w:ascii="LitNusx" w:hAnsi="LitNusx"/>
          <w:sz w:val="24"/>
          <w:szCs w:val="24"/>
          <w:lang w:val="en-US"/>
        </w:rPr>
        <w:t xml:space="preserve"> </w:t>
      </w:r>
      <w:r w:rsidRPr="00682604">
        <w:rPr>
          <w:rFonts w:ascii="LitNusx" w:hAnsi="LitNusx"/>
          <w:sz w:val="24"/>
          <w:szCs w:val="24"/>
          <w:lang w:val="en-US"/>
        </w:rPr>
        <w:t>mg, xolo 4 an 8 saaTis Semdeg – kidev 20</w:t>
      </w:r>
      <w:r w:rsidR="007656FA" w:rsidRPr="00682604">
        <w:rPr>
          <w:rFonts w:ascii="LitNusx" w:hAnsi="LitNusx"/>
          <w:sz w:val="24"/>
          <w:szCs w:val="24"/>
          <w:lang w:val="en-US"/>
        </w:rPr>
        <w:t xml:space="preserve"> </w:t>
      </w:r>
      <w:r w:rsidRPr="00682604">
        <w:rPr>
          <w:rFonts w:ascii="LitNusx" w:hAnsi="LitNusx"/>
          <w:sz w:val="24"/>
          <w:szCs w:val="24"/>
          <w:lang w:val="en-US"/>
        </w:rPr>
        <w:t>mg an 40</w:t>
      </w:r>
      <w:r w:rsidR="007656FA" w:rsidRPr="00682604">
        <w:rPr>
          <w:rFonts w:ascii="LitNusx" w:hAnsi="LitNusx"/>
          <w:sz w:val="24"/>
          <w:szCs w:val="24"/>
          <w:lang w:val="en-US"/>
        </w:rPr>
        <w:t xml:space="preserve"> </w:t>
      </w:r>
      <w:r w:rsidRPr="00682604">
        <w:rPr>
          <w:rFonts w:ascii="LitNusx" w:hAnsi="LitNusx"/>
          <w:sz w:val="24"/>
          <w:szCs w:val="24"/>
          <w:lang w:val="en-US"/>
        </w:rPr>
        <w:t>mg, erTjeradad.  im SemTvevaSi ki, Tu mkurnalobis dawyebamde opiatebis mimarT tolerantobis xarisxi maRali ar iyo, preparatis sawyisi doza SeiZleba ganaxevrdes. raime eWvebis SemTxvevaSi umjobesia Semcirdes sawyisi doza. abstinen</w:t>
      </w:r>
      <w:r w:rsidR="00043231" w:rsidRPr="00682604">
        <w:rPr>
          <w:rFonts w:ascii="LitNusx" w:hAnsi="LitNusx"/>
          <w:sz w:val="24"/>
          <w:szCs w:val="24"/>
          <w:lang w:val="en-US"/>
        </w:rPr>
        <w:t>ci</w:t>
      </w:r>
      <w:r w:rsidRPr="00682604">
        <w:rPr>
          <w:rFonts w:ascii="LitNusx" w:hAnsi="LitNusx"/>
          <w:sz w:val="24"/>
          <w:szCs w:val="24"/>
          <w:lang w:val="en-US"/>
        </w:rPr>
        <w:t>uri sindromebis warmoSobisas, pacients SeiZleba mieces preparatis kidev 10</w:t>
      </w:r>
      <w:r w:rsidR="007656FA" w:rsidRPr="00682604">
        <w:rPr>
          <w:rFonts w:ascii="LitNusx" w:hAnsi="LitNusx"/>
          <w:sz w:val="24"/>
          <w:szCs w:val="24"/>
          <w:lang w:val="en-US"/>
        </w:rPr>
        <w:t xml:space="preserve"> </w:t>
      </w:r>
      <w:r w:rsidRPr="00682604">
        <w:rPr>
          <w:rFonts w:ascii="LitNusx" w:hAnsi="LitNusx"/>
          <w:sz w:val="24"/>
          <w:szCs w:val="24"/>
          <w:lang w:val="en-US"/>
        </w:rPr>
        <w:t>mg. SemdgomSi, dozebi unda SeirCes individualurad, dReRameSi 80</w:t>
      </w:r>
      <w:r w:rsidR="007656FA" w:rsidRPr="00682604">
        <w:rPr>
          <w:rFonts w:ascii="LitNusx" w:hAnsi="LitNusx"/>
          <w:sz w:val="24"/>
          <w:szCs w:val="24"/>
          <w:lang w:val="en-US"/>
        </w:rPr>
        <w:t xml:space="preserve"> </w:t>
      </w:r>
      <w:r w:rsidRPr="00682604">
        <w:rPr>
          <w:rFonts w:ascii="LitNusx" w:hAnsi="LitNusx"/>
          <w:sz w:val="24"/>
          <w:szCs w:val="24"/>
          <w:lang w:val="en-US"/>
        </w:rPr>
        <w:t>mg-is farglebSi, pacientis mier misi amtanobis da moTxovnilebis gaTvaliswinebiT. umetes SemTxvevebSi, zrdasruli pacientebisaTvis sakmarisia dReRameSi 80</w:t>
      </w:r>
      <w:r w:rsidR="00043231" w:rsidRPr="00682604">
        <w:rPr>
          <w:rFonts w:ascii="LitNusx" w:hAnsi="LitNusx"/>
          <w:sz w:val="24"/>
          <w:szCs w:val="24"/>
          <w:lang w:val="en-US"/>
        </w:rPr>
        <w:t xml:space="preserve"> </w:t>
      </w:r>
      <w:r w:rsidRPr="00682604">
        <w:rPr>
          <w:rFonts w:ascii="LitNusx" w:hAnsi="LitNusx"/>
          <w:sz w:val="24"/>
          <w:szCs w:val="24"/>
          <w:lang w:val="en-US"/>
        </w:rPr>
        <w:t xml:space="preserve">mg-ze naklebi doza. </w:t>
      </w:r>
    </w:p>
    <w:p w14:paraId="55AF25D9" w14:textId="21180F1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maqsimaluri </w:t>
      </w:r>
      <w:r w:rsidR="00043231" w:rsidRPr="00682604">
        <w:rPr>
          <w:rFonts w:ascii="LitNusx" w:hAnsi="LitNusx"/>
          <w:sz w:val="24"/>
          <w:szCs w:val="24"/>
          <w:lang w:val="en-US"/>
        </w:rPr>
        <w:t>sa</w:t>
      </w:r>
      <w:r w:rsidRPr="00682604">
        <w:rPr>
          <w:rFonts w:ascii="LitNusx" w:hAnsi="LitNusx"/>
          <w:sz w:val="24"/>
          <w:szCs w:val="24"/>
          <w:lang w:val="en-US"/>
        </w:rPr>
        <w:t>dReRam</w:t>
      </w:r>
      <w:r w:rsidR="00043231" w:rsidRPr="00682604">
        <w:rPr>
          <w:rFonts w:ascii="LitNusx" w:hAnsi="LitNusx"/>
          <w:sz w:val="24"/>
          <w:szCs w:val="24"/>
          <w:lang w:val="en-US"/>
        </w:rPr>
        <w:t>iso</w:t>
      </w:r>
      <w:r w:rsidRPr="00682604">
        <w:rPr>
          <w:rFonts w:ascii="LitNusx" w:hAnsi="LitNusx"/>
          <w:sz w:val="24"/>
          <w:szCs w:val="24"/>
          <w:lang w:val="en-US"/>
        </w:rPr>
        <w:t xml:space="preserve"> doza zrdasruli pacientebisTvis Seadgens 120</w:t>
      </w:r>
      <w:r w:rsidR="007656FA" w:rsidRPr="00682604">
        <w:rPr>
          <w:rFonts w:ascii="LitNusx" w:hAnsi="LitNusx"/>
          <w:sz w:val="24"/>
          <w:szCs w:val="24"/>
          <w:lang w:val="en-US"/>
        </w:rPr>
        <w:t xml:space="preserve"> </w:t>
      </w:r>
      <w:r w:rsidRPr="00682604">
        <w:rPr>
          <w:rFonts w:ascii="LitNusx" w:hAnsi="LitNusx"/>
          <w:sz w:val="24"/>
          <w:szCs w:val="24"/>
          <w:lang w:val="en-US"/>
        </w:rPr>
        <w:t xml:space="preserve">mg-s. </w:t>
      </w:r>
    </w:p>
    <w:p w14:paraId="3B4BE2C7" w14:textId="223605C5"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opiaturi damokidebulebis mqone orsuli qalebisaTvis, meTadonis </w:t>
      </w:r>
      <w:r w:rsidR="00043231" w:rsidRPr="00682604">
        <w:rPr>
          <w:rFonts w:ascii="LitNusx" w:hAnsi="LitNusx"/>
          <w:sz w:val="24"/>
          <w:szCs w:val="24"/>
          <w:lang w:val="en-US"/>
        </w:rPr>
        <w:t>SemanarCunebeli</w:t>
      </w:r>
      <w:r w:rsidRPr="00682604">
        <w:rPr>
          <w:rFonts w:ascii="LitNusx" w:hAnsi="LitNusx"/>
          <w:sz w:val="24"/>
          <w:szCs w:val="24"/>
          <w:lang w:val="en-US"/>
        </w:rPr>
        <w:t xml:space="preserve"> dozebi SeZlebisdagvarad mcire unda iyos, rac maT Tavidan aacilebs moxsnis sindromis ganviTarebas (Cveulebriv, 80</w:t>
      </w:r>
      <w:r w:rsidR="00043231" w:rsidRPr="00682604">
        <w:rPr>
          <w:rFonts w:ascii="LitNusx" w:hAnsi="LitNusx"/>
          <w:sz w:val="24"/>
          <w:szCs w:val="24"/>
          <w:lang w:val="en-US"/>
        </w:rPr>
        <w:t xml:space="preserve"> </w:t>
      </w:r>
      <w:r w:rsidRPr="00682604">
        <w:rPr>
          <w:rFonts w:ascii="LitNusx" w:hAnsi="LitNusx"/>
          <w:sz w:val="24"/>
          <w:szCs w:val="24"/>
          <w:lang w:val="en-US"/>
        </w:rPr>
        <w:t xml:space="preserve">mg-ze naklebi </w:t>
      </w:r>
      <w:r w:rsidR="00043231" w:rsidRPr="00682604">
        <w:rPr>
          <w:rFonts w:ascii="LitNusx" w:hAnsi="LitNusx"/>
          <w:sz w:val="24"/>
          <w:szCs w:val="24"/>
          <w:lang w:val="en-US"/>
        </w:rPr>
        <w:t>sa</w:t>
      </w:r>
      <w:r w:rsidRPr="00682604">
        <w:rPr>
          <w:rFonts w:ascii="LitNusx" w:hAnsi="LitNusx"/>
          <w:sz w:val="24"/>
          <w:szCs w:val="24"/>
          <w:lang w:val="en-US"/>
        </w:rPr>
        <w:t>dReRam</w:t>
      </w:r>
      <w:r w:rsidR="00043231" w:rsidRPr="00682604">
        <w:rPr>
          <w:rFonts w:ascii="LitNusx" w:hAnsi="LitNusx"/>
          <w:sz w:val="24"/>
          <w:szCs w:val="24"/>
          <w:lang w:val="en-US"/>
        </w:rPr>
        <w:t>iso</w:t>
      </w:r>
      <w:r w:rsidRPr="00682604">
        <w:rPr>
          <w:rFonts w:ascii="LitNusx" w:hAnsi="LitNusx"/>
          <w:sz w:val="24"/>
          <w:szCs w:val="24"/>
          <w:lang w:val="en-US"/>
        </w:rPr>
        <w:t xml:space="preserve"> doza). orsulobis ufro gviani periodebisas, SeiZleba saWiro gaxdes dozebis momateba 10-20</w:t>
      </w:r>
      <w:r w:rsidR="00043231" w:rsidRPr="00682604">
        <w:rPr>
          <w:rFonts w:ascii="LitNusx" w:hAnsi="LitNusx"/>
          <w:sz w:val="24"/>
          <w:szCs w:val="24"/>
          <w:lang w:val="en-US"/>
        </w:rPr>
        <w:t xml:space="preserve"> </w:t>
      </w:r>
      <w:r w:rsidRPr="00682604">
        <w:rPr>
          <w:rFonts w:ascii="LitNusx" w:hAnsi="LitNusx"/>
          <w:sz w:val="24"/>
          <w:szCs w:val="24"/>
          <w:lang w:val="en-US"/>
        </w:rPr>
        <w:t>mg-iT an dozis dayofa or miRebaze.</w:t>
      </w:r>
    </w:p>
    <w:p w14:paraId="6947CA2D"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 xml:space="preserve">tkivilis sindromi </w:t>
      </w:r>
    </w:p>
    <w:p w14:paraId="0224110B" w14:textId="53EF7416" w:rsidR="00374CC2" w:rsidRPr="00682604" w:rsidRDefault="00374CC2" w:rsidP="008E52E1">
      <w:pPr>
        <w:spacing w:after="0" w:line="240" w:lineRule="auto"/>
        <w:jc w:val="both"/>
        <w:rPr>
          <w:rFonts w:ascii="LitNusx" w:hAnsi="LitNusx"/>
          <w:iCs/>
          <w:lang w:val="en-US"/>
        </w:rPr>
      </w:pPr>
      <w:r w:rsidRPr="00682604">
        <w:rPr>
          <w:rFonts w:ascii="Sylfaen" w:hAnsi="Sylfaen" w:cs="Sylfaen"/>
          <w:iCs/>
          <w:lang w:val="en-US"/>
        </w:rPr>
        <w:t>მე</w:t>
      </w:r>
      <w:r w:rsidR="00043231" w:rsidRPr="00682604">
        <w:rPr>
          <w:rFonts w:ascii="Sylfaen" w:hAnsi="Sylfaen" w:cs="Sylfaen"/>
          <w:iCs/>
          <w:lang w:val="ka-GE"/>
        </w:rPr>
        <w:t>თ</w:t>
      </w:r>
      <w:r w:rsidRPr="00682604">
        <w:rPr>
          <w:rFonts w:ascii="Sylfaen" w:hAnsi="Sylfaen" w:cs="Sylfaen"/>
          <w:iCs/>
          <w:lang w:val="en-US"/>
        </w:rPr>
        <w:t>ადონის</w:t>
      </w:r>
      <w:r w:rsidRPr="00682604">
        <w:rPr>
          <w:rFonts w:ascii="LitNusx" w:hAnsi="LitNusx"/>
          <w:iCs/>
          <w:lang w:val="en-US"/>
        </w:rPr>
        <w:t xml:space="preserve"> </w:t>
      </w:r>
      <w:r w:rsidRPr="00682604">
        <w:rPr>
          <w:rFonts w:ascii="Sylfaen" w:hAnsi="Sylfaen" w:cs="Sylfaen"/>
          <w:iCs/>
          <w:lang w:val="en-US"/>
        </w:rPr>
        <w:t>მიღების</w:t>
      </w:r>
      <w:r w:rsidRPr="00682604">
        <w:rPr>
          <w:rFonts w:ascii="LitNusx" w:hAnsi="LitNusx"/>
          <w:iCs/>
          <w:lang w:val="en-US"/>
        </w:rPr>
        <w:t xml:space="preserve"> </w:t>
      </w:r>
      <w:r w:rsidRPr="00682604">
        <w:rPr>
          <w:rFonts w:ascii="Sylfaen" w:hAnsi="Sylfaen" w:cs="Sylfaen"/>
          <w:iCs/>
          <w:lang w:val="en-US"/>
        </w:rPr>
        <w:t>დაწყებამდე</w:t>
      </w:r>
      <w:r w:rsidRPr="00682604">
        <w:rPr>
          <w:rFonts w:ascii="LitNusx" w:hAnsi="LitNusx"/>
          <w:iCs/>
          <w:lang w:val="en-US"/>
        </w:rPr>
        <w:t xml:space="preserve"> </w:t>
      </w:r>
      <w:r w:rsidRPr="00682604">
        <w:rPr>
          <w:rFonts w:ascii="Sylfaen" w:hAnsi="Sylfaen" w:cs="Sylfaen"/>
          <w:iCs/>
          <w:lang w:val="en-US"/>
        </w:rPr>
        <w:t>პაციენტთან</w:t>
      </w:r>
      <w:r w:rsidRPr="00682604">
        <w:rPr>
          <w:rFonts w:ascii="LitNusx" w:hAnsi="LitNusx"/>
          <w:iCs/>
          <w:lang w:val="en-US"/>
        </w:rPr>
        <w:t xml:space="preserve"> </w:t>
      </w:r>
      <w:r w:rsidRPr="00682604">
        <w:rPr>
          <w:rFonts w:ascii="Sylfaen" w:hAnsi="Sylfaen" w:cs="Sylfaen"/>
          <w:iCs/>
          <w:lang w:val="en-US"/>
        </w:rPr>
        <w:t>უნდა</w:t>
      </w:r>
      <w:r w:rsidRPr="00682604">
        <w:rPr>
          <w:rFonts w:ascii="LitNusx" w:hAnsi="LitNusx"/>
          <w:iCs/>
          <w:lang w:val="en-US"/>
        </w:rPr>
        <w:t xml:space="preserve"> </w:t>
      </w:r>
      <w:r w:rsidRPr="00682604">
        <w:rPr>
          <w:rFonts w:ascii="Sylfaen" w:hAnsi="Sylfaen" w:cs="Sylfaen"/>
          <w:iCs/>
          <w:lang w:val="en-US"/>
        </w:rPr>
        <w:t>განიხილონ</w:t>
      </w:r>
      <w:r w:rsidRPr="00682604">
        <w:rPr>
          <w:rFonts w:ascii="LitNusx" w:hAnsi="LitNusx"/>
          <w:iCs/>
          <w:lang w:val="en-US"/>
        </w:rPr>
        <w:t xml:space="preserve"> </w:t>
      </w:r>
      <w:r w:rsidRPr="00682604">
        <w:rPr>
          <w:rFonts w:ascii="Sylfaen" w:hAnsi="Sylfaen" w:cs="Sylfaen"/>
          <w:iCs/>
          <w:lang w:val="en-US"/>
        </w:rPr>
        <w:t>მკურნალობის</w:t>
      </w:r>
      <w:r w:rsidRPr="00682604">
        <w:rPr>
          <w:rFonts w:ascii="LitNusx" w:hAnsi="LitNusx"/>
          <w:iCs/>
          <w:lang w:val="en-US"/>
        </w:rPr>
        <w:t xml:space="preserve"> </w:t>
      </w:r>
      <w:r w:rsidRPr="00682604">
        <w:rPr>
          <w:rFonts w:ascii="Sylfaen" w:hAnsi="Sylfaen" w:cs="Sylfaen"/>
          <w:iCs/>
          <w:lang w:val="en-US"/>
        </w:rPr>
        <w:t>სტრატეგია</w:t>
      </w:r>
      <w:r w:rsidRPr="00682604">
        <w:rPr>
          <w:rFonts w:ascii="LitNusx" w:hAnsi="LitNusx"/>
          <w:iCs/>
          <w:lang w:val="en-US"/>
        </w:rPr>
        <w:t xml:space="preserve">, </w:t>
      </w:r>
      <w:r w:rsidRPr="00682604">
        <w:rPr>
          <w:rFonts w:ascii="Sylfaen" w:hAnsi="Sylfaen" w:cs="Sylfaen"/>
          <w:iCs/>
          <w:lang w:val="en-US"/>
        </w:rPr>
        <w:t>მათ</w:t>
      </w:r>
      <w:r w:rsidRPr="00682604">
        <w:rPr>
          <w:rFonts w:ascii="LitNusx" w:hAnsi="LitNusx"/>
          <w:iCs/>
          <w:lang w:val="en-US"/>
        </w:rPr>
        <w:t xml:space="preserve"> </w:t>
      </w:r>
      <w:r w:rsidRPr="00682604">
        <w:rPr>
          <w:rFonts w:ascii="Sylfaen" w:hAnsi="Sylfaen" w:cs="Sylfaen"/>
          <w:iCs/>
          <w:lang w:val="en-US"/>
        </w:rPr>
        <w:t>შორის</w:t>
      </w:r>
      <w:r w:rsidRPr="00682604">
        <w:rPr>
          <w:rFonts w:ascii="LitNusx" w:hAnsi="LitNusx"/>
          <w:iCs/>
          <w:lang w:val="en-US"/>
        </w:rPr>
        <w:t xml:space="preserve"> </w:t>
      </w:r>
      <w:r w:rsidRPr="00682604">
        <w:rPr>
          <w:rFonts w:ascii="Sylfaen" w:hAnsi="Sylfaen" w:cs="Sylfaen"/>
          <w:iCs/>
          <w:lang w:val="en-US"/>
        </w:rPr>
        <w:t>ხანგრძლივობა</w:t>
      </w:r>
      <w:r w:rsidRPr="00682604">
        <w:rPr>
          <w:rFonts w:ascii="LitNusx" w:hAnsi="LitNusx"/>
          <w:iCs/>
          <w:lang w:val="en-US"/>
        </w:rPr>
        <w:t xml:space="preserve"> </w:t>
      </w:r>
      <w:r w:rsidRPr="00682604">
        <w:rPr>
          <w:rFonts w:ascii="Sylfaen" w:hAnsi="Sylfaen" w:cs="Sylfaen"/>
          <w:iCs/>
          <w:lang w:val="en-US"/>
        </w:rPr>
        <w:t>და</w:t>
      </w:r>
      <w:r w:rsidRPr="00682604">
        <w:rPr>
          <w:rFonts w:ascii="LitNusx" w:hAnsi="LitNusx"/>
          <w:iCs/>
          <w:lang w:val="en-US"/>
        </w:rPr>
        <w:t xml:space="preserve"> </w:t>
      </w:r>
      <w:r w:rsidRPr="00682604">
        <w:rPr>
          <w:rFonts w:ascii="Sylfaen" w:hAnsi="Sylfaen" w:cs="Sylfaen"/>
          <w:iCs/>
          <w:lang w:val="en-US"/>
        </w:rPr>
        <w:t>მიზნები</w:t>
      </w:r>
      <w:r w:rsidRPr="00682604">
        <w:rPr>
          <w:rFonts w:ascii="LitNusx" w:hAnsi="LitNusx"/>
          <w:iCs/>
          <w:lang w:val="en-US"/>
        </w:rPr>
        <w:t xml:space="preserve">, </w:t>
      </w:r>
      <w:r w:rsidRPr="00682604">
        <w:rPr>
          <w:rFonts w:ascii="Sylfaen" w:hAnsi="Sylfaen" w:cs="Sylfaen"/>
          <w:iCs/>
          <w:lang w:val="en-US"/>
        </w:rPr>
        <w:t>ტკივილის</w:t>
      </w:r>
      <w:r w:rsidRPr="00682604">
        <w:rPr>
          <w:rFonts w:ascii="LitNusx" w:hAnsi="LitNusx"/>
          <w:iCs/>
          <w:lang w:val="en-US"/>
        </w:rPr>
        <w:t xml:space="preserve"> </w:t>
      </w:r>
      <w:r w:rsidRPr="00682604">
        <w:rPr>
          <w:rFonts w:ascii="Sylfaen" w:hAnsi="Sylfaen" w:cs="Sylfaen"/>
          <w:iCs/>
          <w:lang w:val="en-US"/>
        </w:rPr>
        <w:t>მართვის</w:t>
      </w:r>
      <w:r w:rsidRPr="00682604">
        <w:rPr>
          <w:rFonts w:ascii="LitNusx" w:hAnsi="LitNusx"/>
          <w:iCs/>
          <w:lang w:val="en-US"/>
        </w:rPr>
        <w:t xml:space="preserve"> </w:t>
      </w:r>
      <w:r w:rsidRPr="00682604">
        <w:rPr>
          <w:rFonts w:ascii="Sylfaen" w:hAnsi="Sylfaen" w:cs="Sylfaen"/>
          <w:iCs/>
          <w:lang w:val="en-US"/>
        </w:rPr>
        <w:t>პროტოკოლის</w:t>
      </w:r>
      <w:r w:rsidRPr="00682604">
        <w:rPr>
          <w:rFonts w:ascii="LitNusx" w:hAnsi="LitNusx"/>
          <w:iCs/>
          <w:lang w:val="en-US"/>
        </w:rPr>
        <w:t xml:space="preserve"> </w:t>
      </w:r>
      <w:r w:rsidRPr="00682604">
        <w:rPr>
          <w:rFonts w:ascii="Sylfaen" w:hAnsi="Sylfaen" w:cs="Sylfaen"/>
          <w:iCs/>
          <w:lang w:val="en-US"/>
        </w:rPr>
        <w:t>შესაბამისად</w:t>
      </w:r>
      <w:r w:rsidRPr="00682604">
        <w:rPr>
          <w:rFonts w:ascii="LitNusx" w:hAnsi="LitNusx"/>
          <w:iCs/>
          <w:lang w:val="en-US"/>
        </w:rPr>
        <w:t xml:space="preserve">. </w:t>
      </w:r>
      <w:r w:rsidRPr="00682604">
        <w:rPr>
          <w:rFonts w:ascii="Sylfaen" w:hAnsi="Sylfaen" w:cs="Sylfaen"/>
          <w:iCs/>
          <w:lang w:val="en-US"/>
        </w:rPr>
        <w:t>თერაპიის</w:t>
      </w:r>
      <w:r w:rsidRPr="00682604">
        <w:rPr>
          <w:rFonts w:ascii="LitNusx" w:hAnsi="LitNusx"/>
          <w:iCs/>
          <w:lang w:val="en-US"/>
        </w:rPr>
        <w:t xml:space="preserve"> </w:t>
      </w:r>
      <w:r w:rsidRPr="00682604">
        <w:rPr>
          <w:rFonts w:ascii="Sylfaen" w:hAnsi="Sylfaen" w:cs="Sylfaen"/>
          <w:iCs/>
          <w:lang w:val="en-US"/>
        </w:rPr>
        <w:t>დროს</w:t>
      </w:r>
      <w:r w:rsidRPr="00682604">
        <w:rPr>
          <w:rFonts w:ascii="LitNusx" w:hAnsi="LitNusx"/>
          <w:iCs/>
          <w:lang w:val="en-US"/>
        </w:rPr>
        <w:t xml:space="preserve"> </w:t>
      </w:r>
      <w:r w:rsidRPr="00682604">
        <w:rPr>
          <w:rFonts w:ascii="Sylfaen" w:hAnsi="Sylfaen" w:cs="Sylfaen"/>
          <w:iCs/>
          <w:lang w:val="en-US"/>
        </w:rPr>
        <w:t>ექიმმა</w:t>
      </w:r>
      <w:r w:rsidRPr="00682604">
        <w:rPr>
          <w:rFonts w:ascii="LitNusx" w:hAnsi="LitNusx"/>
          <w:iCs/>
          <w:lang w:val="en-US"/>
        </w:rPr>
        <w:t xml:space="preserve"> </w:t>
      </w:r>
      <w:r w:rsidRPr="00682604">
        <w:rPr>
          <w:rFonts w:ascii="Sylfaen" w:hAnsi="Sylfaen" w:cs="Sylfaen"/>
          <w:iCs/>
          <w:lang w:val="en-US"/>
        </w:rPr>
        <w:t>უნდა</w:t>
      </w:r>
      <w:r w:rsidRPr="00682604">
        <w:rPr>
          <w:rFonts w:ascii="LitNusx" w:hAnsi="LitNusx"/>
          <w:iCs/>
          <w:lang w:val="en-US"/>
        </w:rPr>
        <w:t xml:space="preserve"> </w:t>
      </w:r>
      <w:r w:rsidRPr="00682604">
        <w:rPr>
          <w:rFonts w:ascii="Sylfaen" w:hAnsi="Sylfaen" w:cs="Sylfaen"/>
          <w:iCs/>
          <w:lang w:val="en-US"/>
        </w:rPr>
        <w:t>შეინარჩუნოს</w:t>
      </w:r>
      <w:r w:rsidRPr="00682604">
        <w:rPr>
          <w:rFonts w:ascii="LitNusx" w:hAnsi="LitNusx"/>
          <w:iCs/>
          <w:lang w:val="en-US"/>
        </w:rPr>
        <w:t xml:space="preserve"> </w:t>
      </w:r>
      <w:r w:rsidRPr="00682604">
        <w:rPr>
          <w:rFonts w:ascii="Sylfaen" w:hAnsi="Sylfaen" w:cs="Sylfaen"/>
          <w:iCs/>
          <w:lang w:val="en-US"/>
        </w:rPr>
        <w:t>ხშირი</w:t>
      </w:r>
      <w:r w:rsidRPr="00682604">
        <w:rPr>
          <w:rFonts w:ascii="LitNusx" w:hAnsi="LitNusx"/>
          <w:iCs/>
          <w:lang w:val="en-US"/>
        </w:rPr>
        <w:t xml:space="preserve"> </w:t>
      </w:r>
      <w:r w:rsidRPr="00682604">
        <w:rPr>
          <w:rFonts w:ascii="Sylfaen" w:hAnsi="Sylfaen" w:cs="Sylfaen"/>
          <w:iCs/>
          <w:lang w:val="en-US"/>
        </w:rPr>
        <w:t>კონტაქტი</w:t>
      </w:r>
      <w:r w:rsidRPr="00682604">
        <w:rPr>
          <w:rFonts w:ascii="LitNusx" w:hAnsi="LitNusx"/>
          <w:iCs/>
          <w:lang w:val="en-US"/>
        </w:rPr>
        <w:t xml:space="preserve"> </w:t>
      </w:r>
      <w:r w:rsidRPr="00682604">
        <w:rPr>
          <w:rFonts w:ascii="Sylfaen" w:hAnsi="Sylfaen" w:cs="Sylfaen"/>
          <w:iCs/>
          <w:lang w:val="en-US"/>
        </w:rPr>
        <w:t>პაციენტთან</w:t>
      </w:r>
      <w:r w:rsidRPr="00682604">
        <w:rPr>
          <w:rFonts w:ascii="LitNusx" w:hAnsi="LitNusx"/>
          <w:iCs/>
          <w:lang w:val="en-US"/>
        </w:rPr>
        <w:t xml:space="preserve">, </w:t>
      </w:r>
      <w:r w:rsidRPr="00682604">
        <w:rPr>
          <w:rFonts w:ascii="Sylfaen" w:hAnsi="Sylfaen" w:cs="Sylfaen"/>
          <w:iCs/>
          <w:lang w:val="en-US"/>
        </w:rPr>
        <w:t>რათა</w:t>
      </w:r>
      <w:r w:rsidRPr="00682604">
        <w:rPr>
          <w:rFonts w:ascii="LitNusx" w:hAnsi="LitNusx"/>
          <w:iCs/>
          <w:lang w:val="en-US"/>
        </w:rPr>
        <w:t xml:space="preserve"> </w:t>
      </w:r>
      <w:r w:rsidRPr="00682604">
        <w:rPr>
          <w:rFonts w:ascii="Sylfaen" w:hAnsi="Sylfaen" w:cs="Sylfaen"/>
          <w:iCs/>
          <w:lang w:val="en-US"/>
        </w:rPr>
        <w:t>შეაფასოს</w:t>
      </w:r>
      <w:r w:rsidRPr="00682604">
        <w:rPr>
          <w:rFonts w:ascii="LitNusx" w:hAnsi="LitNusx"/>
          <w:iCs/>
          <w:lang w:val="en-US"/>
        </w:rPr>
        <w:t xml:space="preserve"> </w:t>
      </w:r>
      <w:r w:rsidRPr="00682604">
        <w:rPr>
          <w:rFonts w:ascii="Sylfaen" w:hAnsi="Sylfaen" w:cs="Sylfaen"/>
          <w:iCs/>
          <w:lang w:val="en-US"/>
        </w:rPr>
        <w:t>მკურნალობის</w:t>
      </w:r>
      <w:r w:rsidRPr="00682604">
        <w:rPr>
          <w:rFonts w:ascii="LitNusx" w:hAnsi="LitNusx"/>
          <w:iCs/>
          <w:lang w:val="en-US"/>
        </w:rPr>
        <w:t xml:space="preserve"> </w:t>
      </w:r>
      <w:r w:rsidRPr="00682604">
        <w:rPr>
          <w:rFonts w:ascii="Sylfaen" w:hAnsi="Sylfaen" w:cs="Sylfaen"/>
          <w:iCs/>
          <w:lang w:val="en-US"/>
        </w:rPr>
        <w:t>გაგრძელების</w:t>
      </w:r>
      <w:r w:rsidRPr="00682604">
        <w:rPr>
          <w:rFonts w:ascii="LitNusx" w:hAnsi="LitNusx"/>
          <w:iCs/>
          <w:lang w:val="en-US"/>
        </w:rPr>
        <w:t xml:space="preserve"> </w:t>
      </w:r>
      <w:r w:rsidRPr="00682604">
        <w:rPr>
          <w:rFonts w:ascii="Sylfaen" w:hAnsi="Sylfaen" w:cs="Sylfaen"/>
          <w:iCs/>
          <w:lang w:val="en-US"/>
        </w:rPr>
        <w:t>საჭიროება</w:t>
      </w:r>
      <w:r w:rsidRPr="00682604">
        <w:rPr>
          <w:rFonts w:ascii="LitNusx" w:hAnsi="LitNusx"/>
          <w:iCs/>
          <w:lang w:val="en-US"/>
        </w:rPr>
        <w:t xml:space="preserve">, </w:t>
      </w:r>
      <w:r w:rsidRPr="00682604">
        <w:rPr>
          <w:rFonts w:ascii="Sylfaen" w:hAnsi="Sylfaen" w:cs="Sylfaen"/>
          <w:iCs/>
          <w:lang w:val="en-US"/>
        </w:rPr>
        <w:t>განიხილოს</w:t>
      </w:r>
      <w:r w:rsidRPr="00682604">
        <w:rPr>
          <w:rFonts w:ascii="LitNusx" w:hAnsi="LitNusx"/>
          <w:iCs/>
          <w:lang w:val="en-US"/>
        </w:rPr>
        <w:t xml:space="preserve"> </w:t>
      </w:r>
      <w:r w:rsidRPr="00682604">
        <w:rPr>
          <w:rFonts w:ascii="Sylfaen" w:hAnsi="Sylfaen" w:cs="Sylfaen"/>
          <w:iCs/>
          <w:lang w:val="en-US"/>
        </w:rPr>
        <w:t>მკურნალობის</w:t>
      </w:r>
      <w:r w:rsidRPr="00682604">
        <w:rPr>
          <w:rFonts w:ascii="LitNusx" w:hAnsi="LitNusx"/>
          <w:iCs/>
          <w:lang w:val="en-US"/>
        </w:rPr>
        <w:t xml:space="preserve"> </w:t>
      </w:r>
      <w:r w:rsidRPr="00682604">
        <w:rPr>
          <w:rFonts w:ascii="Sylfaen" w:hAnsi="Sylfaen" w:cs="Sylfaen"/>
          <w:iCs/>
          <w:lang w:val="en-US"/>
        </w:rPr>
        <w:t>შეწყვეტის</w:t>
      </w:r>
      <w:r w:rsidRPr="00682604">
        <w:rPr>
          <w:rFonts w:ascii="LitNusx" w:hAnsi="LitNusx"/>
          <w:iCs/>
          <w:lang w:val="en-US"/>
        </w:rPr>
        <w:t xml:space="preserve"> </w:t>
      </w:r>
      <w:r w:rsidRPr="00682604">
        <w:rPr>
          <w:rFonts w:ascii="Sylfaen" w:hAnsi="Sylfaen" w:cs="Sylfaen"/>
          <w:iCs/>
          <w:lang w:val="en-US"/>
        </w:rPr>
        <w:t>საკითხი</w:t>
      </w:r>
      <w:r w:rsidRPr="00682604">
        <w:rPr>
          <w:rFonts w:ascii="LitNusx" w:hAnsi="LitNusx"/>
          <w:iCs/>
          <w:lang w:val="en-US"/>
        </w:rPr>
        <w:t xml:space="preserve"> </w:t>
      </w:r>
      <w:r w:rsidRPr="00682604">
        <w:rPr>
          <w:rFonts w:ascii="Sylfaen" w:hAnsi="Sylfaen" w:cs="Sylfaen"/>
          <w:iCs/>
          <w:lang w:val="en-US"/>
        </w:rPr>
        <w:t>და</w:t>
      </w:r>
      <w:r w:rsidRPr="00682604">
        <w:rPr>
          <w:rFonts w:ascii="LitNusx" w:hAnsi="LitNusx"/>
          <w:iCs/>
          <w:lang w:val="en-US"/>
        </w:rPr>
        <w:t xml:space="preserve"> </w:t>
      </w:r>
      <w:r w:rsidRPr="00682604">
        <w:rPr>
          <w:rFonts w:ascii="Sylfaen" w:hAnsi="Sylfaen" w:cs="Sylfaen"/>
          <w:iCs/>
          <w:lang w:val="en-US"/>
        </w:rPr>
        <w:t>საჭიროების</w:t>
      </w:r>
      <w:r w:rsidRPr="00682604">
        <w:rPr>
          <w:rFonts w:ascii="LitNusx" w:hAnsi="LitNusx"/>
          <w:iCs/>
          <w:lang w:val="en-US"/>
        </w:rPr>
        <w:t xml:space="preserve"> </w:t>
      </w:r>
      <w:r w:rsidRPr="00682604">
        <w:rPr>
          <w:rFonts w:ascii="Sylfaen" w:hAnsi="Sylfaen" w:cs="Sylfaen"/>
          <w:iCs/>
          <w:lang w:val="en-US"/>
        </w:rPr>
        <w:t>შემთხვევაში</w:t>
      </w:r>
      <w:r w:rsidRPr="00682604">
        <w:rPr>
          <w:rFonts w:ascii="LitNusx" w:hAnsi="LitNusx"/>
          <w:iCs/>
          <w:lang w:val="en-US"/>
        </w:rPr>
        <w:t xml:space="preserve"> </w:t>
      </w:r>
      <w:r w:rsidRPr="00682604">
        <w:rPr>
          <w:rFonts w:ascii="Sylfaen" w:hAnsi="Sylfaen" w:cs="Sylfaen"/>
          <w:iCs/>
          <w:lang w:val="en-US"/>
        </w:rPr>
        <w:t>შეცვალოს</w:t>
      </w:r>
      <w:r w:rsidRPr="00682604">
        <w:rPr>
          <w:rFonts w:ascii="LitNusx" w:hAnsi="LitNusx"/>
          <w:iCs/>
          <w:lang w:val="en-US"/>
        </w:rPr>
        <w:t xml:space="preserve"> </w:t>
      </w:r>
      <w:r w:rsidRPr="00682604">
        <w:rPr>
          <w:rFonts w:ascii="Sylfaen" w:hAnsi="Sylfaen" w:cs="Sylfaen"/>
          <w:iCs/>
          <w:lang w:val="en-US"/>
        </w:rPr>
        <w:t>დოზა</w:t>
      </w:r>
      <w:r w:rsidRPr="00682604">
        <w:rPr>
          <w:rFonts w:ascii="LitNusx" w:hAnsi="LitNusx"/>
          <w:iCs/>
          <w:lang w:val="en-US"/>
        </w:rPr>
        <w:t xml:space="preserve">. </w:t>
      </w:r>
      <w:r w:rsidRPr="00682604">
        <w:rPr>
          <w:rFonts w:ascii="Sylfaen" w:hAnsi="Sylfaen" w:cs="Sylfaen"/>
          <w:iCs/>
          <w:lang w:val="en-US"/>
        </w:rPr>
        <w:t>როდესაც</w:t>
      </w:r>
      <w:r w:rsidRPr="00682604">
        <w:rPr>
          <w:rFonts w:ascii="LitNusx" w:hAnsi="LitNusx"/>
          <w:iCs/>
          <w:lang w:val="en-US"/>
        </w:rPr>
        <w:t xml:space="preserve"> </w:t>
      </w:r>
      <w:r w:rsidRPr="00682604">
        <w:rPr>
          <w:rFonts w:ascii="Sylfaen" w:hAnsi="Sylfaen" w:cs="Sylfaen"/>
          <w:iCs/>
          <w:lang w:val="en-US"/>
        </w:rPr>
        <w:t>პაციენტს</w:t>
      </w:r>
      <w:r w:rsidRPr="00682604">
        <w:rPr>
          <w:rFonts w:ascii="LitNusx" w:hAnsi="LitNusx"/>
          <w:iCs/>
          <w:lang w:val="en-US"/>
        </w:rPr>
        <w:t xml:space="preserve"> </w:t>
      </w:r>
      <w:r w:rsidRPr="00682604">
        <w:rPr>
          <w:rFonts w:ascii="Sylfaen" w:hAnsi="Sylfaen" w:cs="Sylfaen"/>
          <w:iCs/>
          <w:lang w:val="en-US"/>
        </w:rPr>
        <w:t>აღარ</w:t>
      </w:r>
      <w:r w:rsidRPr="00682604">
        <w:rPr>
          <w:rFonts w:ascii="LitNusx" w:hAnsi="LitNusx"/>
          <w:iCs/>
          <w:lang w:val="en-US"/>
        </w:rPr>
        <w:t xml:space="preserve"> </w:t>
      </w:r>
      <w:r w:rsidRPr="00682604">
        <w:rPr>
          <w:rFonts w:ascii="Sylfaen" w:hAnsi="Sylfaen" w:cs="Sylfaen"/>
          <w:iCs/>
          <w:lang w:val="en-US"/>
        </w:rPr>
        <w:t>სჭირდება</w:t>
      </w:r>
      <w:r w:rsidRPr="00682604">
        <w:rPr>
          <w:rFonts w:ascii="LitNusx" w:hAnsi="LitNusx"/>
          <w:iCs/>
          <w:lang w:val="en-US"/>
        </w:rPr>
        <w:t xml:space="preserve"> </w:t>
      </w:r>
      <w:r w:rsidRPr="00682604">
        <w:rPr>
          <w:rFonts w:ascii="Sylfaen" w:hAnsi="Sylfaen" w:cs="Sylfaen"/>
          <w:iCs/>
          <w:lang w:val="en-US"/>
        </w:rPr>
        <w:t>მე</w:t>
      </w:r>
      <w:r w:rsidR="00575874" w:rsidRPr="00682604">
        <w:rPr>
          <w:rFonts w:ascii="Sylfaen" w:hAnsi="Sylfaen" w:cs="Sylfaen"/>
          <w:iCs/>
          <w:lang w:val="en-US"/>
        </w:rPr>
        <w:t>თ</w:t>
      </w:r>
      <w:r w:rsidRPr="00682604">
        <w:rPr>
          <w:rFonts w:ascii="Sylfaen" w:hAnsi="Sylfaen" w:cs="Sylfaen"/>
          <w:iCs/>
          <w:lang w:val="en-US"/>
        </w:rPr>
        <w:t>ადონით</w:t>
      </w:r>
      <w:r w:rsidRPr="00682604">
        <w:rPr>
          <w:rFonts w:ascii="LitNusx" w:hAnsi="LitNusx"/>
          <w:iCs/>
          <w:lang w:val="en-US"/>
        </w:rPr>
        <w:t xml:space="preserve"> </w:t>
      </w:r>
      <w:r w:rsidRPr="00682604">
        <w:rPr>
          <w:rFonts w:ascii="Sylfaen" w:hAnsi="Sylfaen" w:cs="Sylfaen"/>
          <w:iCs/>
          <w:lang w:val="en-US"/>
        </w:rPr>
        <w:t>თერაპია</w:t>
      </w:r>
      <w:r w:rsidRPr="00682604">
        <w:rPr>
          <w:rFonts w:ascii="LitNusx" w:hAnsi="LitNusx"/>
          <w:iCs/>
          <w:lang w:val="en-US"/>
        </w:rPr>
        <w:t xml:space="preserve">, </w:t>
      </w:r>
      <w:r w:rsidRPr="00682604">
        <w:rPr>
          <w:rFonts w:ascii="Sylfaen" w:hAnsi="Sylfaen" w:cs="Sylfaen"/>
          <w:iCs/>
          <w:lang w:val="en-US"/>
        </w:rPr>
        <w:t>შეიძლება</w:t>
      </w:r>
      <w:r w:rsidRPr="00682604">
        <w:rPr>
          <w:rFonts w:ascii="LitNusx" w:hAnsi="LitNusx"/>
          <w:iCs/>
          <w:lang w:val="en-US"/>
        </w:rPr>
        <w:t xml:space="preserve"> </w:t>
      </w:r>
      <w:r w:rsidRPr="00682604">
        <w:rPr>
          <w:rFonts w:ascii="Sylfaen" w:hAnsi="Sylfaen" w:cs="Sylfaen"/>
          <w:iCs/>
          <w:lang w:val="en-US"/>
        </w:rPr>
        <w:t>რეკომენდებული</w:t>
      </w:r>
      <w:r w:rsidRPr="00682604">
        <w:rPr>
          <w:rFonts w:ascii="LitNusx" w:hAnsi="LitNusx"/>
          <w:iCs/>
          <w:lang w:val="en-US"/>
        </w:rPr>
        <w:t xml:space="preserve"> </w:t>
      </w:r>
      <w:r w:rsidRPr="00682604">
        <w:rPr>
          <w:rFonts w:ascii="Sylfaen" w:hAnsi="Sylfaen" w:cs="Sylfaen"/>
          <w:iCs/>
          <w:lang w:val="en-US"/>
        </w:rPr>
        <w:t>იყოს</w:t>
      </w:r>
      <w:r w:rsidRPr="00682604">
        <w:rPr>
          <w:rFonts w:ascii="LitNusx" w:hAnsi="LitNusx"/>
          <w:iCs/>
          <w:lang w:val="en-US"/>
        </w:rPr>
        <w:t xml:space="preserve"> </w:t>
      </w:r>
      <w:r w:rsidRPr="00682604">
        <w:rPr>
          <w:rFonts w:ascii="Sylfaen" w:hAnsi="Sylfaen" w:cs="Sylfaen"/>
          <w:iCs/>
          <w:lang w:val="en-US"/>
        </w:rPr>
        <w:t>დოზის</w:t>
      </w:r>
      <w:r w:rsidRPr="00682604">
        <w:rPr>
          <w:rFonts w:ascii="LitNusx" w:hAnsi="LitNusx"/>
          <w:iCs/>
          <w:lang w:val="en-US"/>
        </w:rPr>
        <w:t xml:space="preserve"> </w:t>
      </w:r>
      <w:r w:rsidRPr="00682604">
        <w:rPr>
          <w:rFonts w:ascii="Sylfaen" w:hAnsi="Sylfaen" w:cs="Sylfaen"/>
          <w:iCs/>
          <w:lang w:val="en-US"/>
        </w:rPr>
        <w:t>თანდათანობითი</w:t>
      </w:r>
      <w:r w:rsidRPr="00682604">
        <w:rPr>
          <w:rFonts w:ascii="LitNusx" w:hAnsi="LitNusx"/>
          <w:iCs/>
          <w:lang w:val="en-US"/>
        </w:rPr>
        <w:t xml:space="preserve"> </w:t>
      </w:r>
      <w:r w:rsidRPr="00682604">
        <w:rPr>
          <w:rFonts w:ascii="Sylfaen" w:hAnsi="Sylfaen" w:cs="Sylfaen"/>
          <w:iCs/>
          <w:lang w:val="en-US"/>
        </w:rPr>
        <w:t>შემცირება</w:t>
      </w:r>
      <w:r w:rsidRPr="00682604">
        <w:rPr>
          <w:rFonts w:ascii="LitNusx" w:hAnsi="LitNusx"/>
          <w:iCs/>
          <w:lang w:val="en-US"/>
        </w:rPr>
        <w:t xml:space="preserve"> </w:t>
      </w:r>
      <w:r w:rsidRPr="00682604">
        <w:rPr>
          <w:rFonts w:ascii="Sylfaen" w:hAnsi="Sylfaen" w:cs="Sylfaen"/>
          <w:iCs/>
          <w:lang w:val="en-US"/>
        </w:rPr>
        <w:t>მოხსნის</w:t>
      </w:r>
      <w:r w:rsidRPr="00682604">
        <w:rPr>
          <w:rFonts w:ascii="LitNusx" w:hAnsi="LitNusx"/>
          <w:iCs/>
          <w:lang w:val="en-US"/>
        </w:rPr>
        <w:t xml:space="preserve"> </w:t>
      </w:r>
      <w:r w:rsidRPr="00682604">
        <w:rPr>
          <w:rFonts w:ascii="Sylfaen" w:hAnsi="Sylfaen" w:cs="Sylfaen"/>
          <w:iCs/>
          <w:lang w:val="en-US"/>
        </w:rPr>
        <w:t>სიმპტომების</w:t>
      </w:r>
      <w:r w:rsidRPr="00682604">
        <w:rPr>
          <w:rFonts w:ascii="LitNusx" w:hAnsi="LitNusx"/>
          <w:iCs/>
          <w:lang w:val="en-US"/>
        </w:rPr>
        <w:t xml:space="preserve"> </w:t>
      </w:r>
      <w:r w:rsidRPr="00682604">
        <w:rPr>
          <w:rFonts w:ascii="Sylfaen" w:hAnsi="Sylfaen" w:cs="Sylfaen"/>
          <w:iCs/>
          <w:lang w:val="en-US"/>
        </w:rPr>
        <w:t>განვითარების</w:t>
      </w:r>
      <w:r w:rsidRPr="00682604">
        <w:rPr>
          <w:rFonts w:ascii="LitNusx" w:hAnsi="LitNusx"/>
          <w:iCs/>
          <w:lang w:val="en-US"/>
        </w:rPr>
        <w:t xml:space="preserve"> </w:t>
      </w:r>
      <w:r w:rsidRPr="00682604">
        <w:rPr>
          <w:rFonts w:ascii="Sylfaen" w:hAnsi="Sylfaen" w:cs="Sylfaen"/>
          <w:iCs/>
          <w:lang w:val="en-US"/>
        </w:rPr>
        <w:t>თავიდან</w:t>
      </w:r>
      <w:r w:rsidRPr="00682604">
        <w:rPr>
          <w:rFonts w:ascii="LitNusx" w:hAnsi="LitNusx"/>
          <w:iCs/>
          <w:lang w:val="en-US"/>
        </w:rPr>
        <w:t xml:space="preserve"> </w:t>
      </w:r>
      <w:r w:rsidRPr="00682604">
        <w:rPr>
          <w:rFonts w:ascii="Sylfaen" w:hAnsi="Sylfaen" w:cs="Sylfaen"/>
          <w:iCs/>
          <w:lang w:val="en-US"/>
        </w:rPr>
        <w:t>ასაცილებლად</w:t>
      </w:r>
      <w:r w:rsidRPr="00682604">
        <w:rPr>
          <w:rFonts w:ascii="LitNusx" w:hAnsi="LitNusx"/>
          <w:iCs/>
          <w:lang w:val="en-US"/>
        </w:rPr>
        <w:t xml:space="preserve"> (</w:t>
      </w:r>
      <w:r w:rsidRPr="00682604">
        <w:rPr>
          <w:rFonts w:ascii="Sylfaen" w:hAnsi="Sylfaen" w:cs="Sylfaen"/>
          <w:iCs/>
          <w:lang w:val="en-US"/>
        </w:rPr>
        <w:t>იხ</w:t>
      </w:r>
      <w:r w:rsidRPr="00682604">
        <w:rPr>
          <w:rFonts w:ascii="LitNusx" w:hAnsi="LitNusx"/>
          <w:iCs/>
          <w:lang w:val="en-US"/>
        </w:rPr>
        <w:t xml:space="preserve">. </w:t>
      </w:r>
      <w:r w:rsidRPr="00682604">
        <w:rPr>
          <w:rFonts w:ascii="Sylfaen" w:hAnsi="Sylfaen" w:cs="Sylfaen"/>
          <w:iCs/>
          <w:lang w:val="en-US"/>
        </w:rPr>
        <w:t>ნაწილი</w:t>
      </w:r>
      <w:r w:rsidRPr="00682604">
        <w:rPr>
          <w:rFonts w:ascii="LitNusx" w:hAnsi="LitNusx"/>
          <w:iCs/>
          <w:lang w:val="en-US"/>
        </w:rPr>
        <w:t xml:space="preserve"> „</w:t>
      </w:r>
      <w:r w:rsidRPr="00682604">
        <w:rPr>
          <w:rFonts w:ascii="Sylfaen" w:hAnsi="Sylfaen" w:cs="Sylfaen"/>
          <w:iCs/>
          <w:lang w:val="en-US"/>
        </w:rPr>
        <w:t>სპეციალური</w:t>
      </w:r>
      <w:r w:rsidRPr="00682604">
        <w:rPr>
          <w:rFonts w:ascii="LitNusx" w:hAnsi="LitNusx"/>
          <w:iCs/>
          <w:lang w:val="en-US"/>
        </w:rPr>
        <w:t xml:space="preserve"> </w:t>
      </w:r>
      <w:r w:rsidRPr="00682604">
        <w:rPr>
          <w:rFonts w:ascii="Sylfaen" w:hAnsi="Sylfaen" w:cs="Sylfaen"/>
          <w:iCs/>
          <w:lang w:val="en-US"/>
        </w:rPr>
        <w:t>რჩევები</w:t>
      </w:r>
      <w:r w:rsidRPr="00682604">
        <w:rPr>
          <w:rFonts w:ascii="LitNusx" w:hAnsi="LitNusx"/>
          <w:iCs/>
          <w:lang w:val="en-US"/>
        </w:rPr>
        <w:t xml:space="preserve">“). </w:t>
      </w:r>
      <w:r w:rsidRPr="00682604">
        <w:rPr>
          <w:rFonts w:ascii="Sylfaen" w:hAnsi="Sylfaen" w:cs="Sylfaen"/>
          <w:iCs/>
          <w:lang w:val="en-US"/>
        </w:rPr>
        <w:t>თუ</w:t>
      </w:r>
      <w:r w:rsidRPr="00682604">
        <w:rPr>
          <w:rFonts w:ascii="LitNusx" w:hAnsi="LitNusx"/>
          <w:iCs/>
          <w:lang w:val="en-US"/>
        </w:rPr>
        <w:t xml:space="preserve"> </w:t>
      </w:r>
      <w:r w:rsidRPr="00682604">
        <w:rPr>
          <w:rFonts w:ascii="Sylfaen" w:hAnsi="Sylfaen" w:cs="Sylfaen"/>
          <w:iCs/>
          <w:lang w:val="en-US"/>
        </w:rPr>
        <w:t>ტკივილი</w:t>
      </w:r>
      <w:r w:rsidRPr="00682604">
        <w:rPr>
          <w:rFonts w:ascii="LitNusx" w:hAnsi="LitNusx"/>
          <w:iCs/>
          <w:lang w:val="en-US"/>
        </w:rPr>
        <w:t xml:space="preserve"> </w:t>
      </w:r>
      <w:r w:rsidRPr="00682604">
        <w:rPr>
          <w:rFonts w:ascii="Sylfaen" w:hAnsi="Sylfaen" w:cs="Sylfaen"/>
          <w:iCs/>
          <w:lang w:val="en-US"/>
        </w:rPr>
        <w:t>სათანადოდ</w:t>
      </w:r>
      <w:r w:rsidRPr="00682604">
        <w:rPr>
          <w:rFonts w:ascii="LitNusx" w:hAnsi="LitNusx"/>
          <w:iCs/>
          <w:lang w:val="en-US"/>
        </w:rPr>
        <w:t xml:space="preserve"> </w:t>
      </w:r>
      <w:r w:rsidRPr="00682604">
        <w:rPr>
          <w:rFonts w:ascii="Sylfaen" w:hAnsi="Sylfaen" w:cs="Sylfaen"/>
          <w:iCs/>
          <w:lang w:val="en-US"/>
        </w:rPr>
        <w:t>არ</w:t>
      </w:r>
      <w:r w:rsidRPr="00682604">
        <w:rPr>
          <w:rFonts w:ascii="LitNusx" w:hAnsi="LitNusx"/>
          <w:iCs/>
          <w:lang w:val="en-US"/>
        </w:rPr>
        <w:t xml:space="preserve"> </w:t>
      </w:r>
      <w:r w:rsidRPr="00682604">
        <w:rPr>
          <w:rFonts w:ascii="Sylfaen" w:hAnsi="Sylfaen" w:cs="Sylfaen"/>
          <w:iCs/>
          <w:lang w:val="en-US"/>
        </w:rPr>
        <w:t>კონტროლდება</w:t>
      </w:r>
      <w:r w:rsidRPr="00682604">
        <w:rPr>
          <w:rFonts w:ascii="LitNusx" w:hAnsi="LitNusx"/>
          <w:iCs/>
          <w:lang w:val="en-US"/>
        </w:rPr>
        <w:t xml:space="preserve">, </w:t>
      </w:r>
      <w:r w:rsidRPr="00682604">
        <w:rPr>
          <w:rFonts w:ascii="Sylfaen" w:hAnsi="Sylfaen" w:cs="Sylfaen"/>
          <w:iCs/>
          <w:lang w:val="en-US"/>
        </w:rPr>
        <w:t>უნდა</w:t>
      </w:r>
      <w:r w:rsidRPr="00682604">
        <w:rPr>
          <w:rFonts w:ascii="LitNusx" w:hAnsi="LitNusx"/>
          <w:iCs/>
          <w:lang w:val="en-US"/>
        </w:rPr>
        <w:t xml:space="preserve"> </w:t>
      </w:r>
      <w:r w:rsidRPr="00682604">
        <w:rPr>
          <w:rFonts w:ascii="Sylfaen" w:hAnsi="Sylfaen" w:cs="Sylfaen"/>
          <w:iCs/>
          <w:lang w:val="en-US"/>
        </w:rPr>
        <w:t>განიხილონ</w:t>
      </w:r>
      <w:r w:rsidRPr="00682604">
        <w:rPr>
          <w:rFonts w:ascii="LitNusx" w:hAnsi="LitNusx"/>
          <w:iCs/>
          <w:lang w:val="en-US"/>
        </w:rPr>
        <w:t xml:space="preserve"> </w:t>
      </w:r>
      <w:r w:rsidRPr="00682604">
        <w:rPr>
          <w:rFonts w:ascii="Sylfaen" w:hAnsi="Sylfaen" w:cs="Sylfaen"/>
          <w:iCs/>
          <w:lang w:val="en-US"/>
        </w:rPr>
        <w:t>ტოლერანტობის</w:t>
      </w:r>
      <w:r w:rsidRPr="00682604">
        <w:rPr>
          <w:rFonts w:ascii="LitNusx" w:hAnsi="LitNusx"/>
          <w:iCs/>
          <w:lang w:val="en-US"/>
        </w:rPr>
        <w:t xml:space="preserve"> </w:t>
      </w:r>
      <w:r w:rsidRPr="00682604">
        <w:rPr>
          <w:rFonts w:ascii="Sylfaen" w:hAnsi="Sylfaen" w:cs="Sylfaen"/>
          <w:iCs/>
          <w:lang w:val="en-US"/>
        </w:rPr>
        <w:t>განვითარების</w:t>
      </w:r>
      <w:r w:rsidRPr="00682604">
        <w:rPr>
          <w:rFonts w:ascii="LitNusx" w:hAnsi="LitNusx"/>
          <w:iCs/>
          <w:lang w:val="en-US"/>
        </w:rPr>
        <w:t xml:space="preserve"> </w:t>
      </w:r>
      <w:r w:rsidRPr="00682604">
        <w:rPr>
          <w:rFonts w:ascii="Sylfaen" w:hAnsi="Sylfaen" w:cs="Sylfaen"/>
          <w:iCs/>
          <w:lang w:val="en-US"/>
        </w:rPr>
        <w:t>და</w:t>
      </w:r>
      <w:r w:rsidRPr="00682604">
        <w:rPr>
          <w:rFonts w:ascii="LitNusx" w:hAnsi="LitNusx"/>
          <w:iCs/>
          <w:lang w:val="en-US"/>
        </w:rPr>
        <w:t xml:space="preserve"> </w:t>
      </w:r>
      <w:r w:rsidRPr="00682604">
        <w:rPr>
          <w:rFonts w:ascii="Sylfaen" w:hAnsi="Sylfaen" w:cs="Sylfaen"/>
          <w:iCs/>
          <w:lang w:val="en-US"/>
        </w:rPr>
        <w:t>ძირითადი</w:t>
      </w:r>
      <w:r w:rsidRPr="00682604">
        <w:rPr>
          <w:rFonts w:ascii="LitNusx" w:hAnsi="LitNusx"/>
          <w:iCs/>
          <w:lang w:val="en-US"/>
        </w:rPr>
        <w:t xml:space="preserve"> </w:t>
      </w:r>
      <w:r w:rsidRPr="00682604">
        <w:rPr>
          <w:rFonts w:ascii="Sylfaen" w:hAnsi="Sylfaen" w:cs="Sylfaen"/>
          <w:iCs/>
          <w:lang w:val="en-US"/>
        </w:rPr>
        <w:t>დაავადების</w:t>
      </w:r>
      <w:r w:rsidRPr="00682604">
        <w:rPr>
          <w:rFonts w:ascii="LitNusx" w:hAnsi="LitNusx"/>
          <w:iCs/>
          <w:lang w:val="en-US"/>
        </w:rPr>
        <w:t xml:space="preserve"> </w:t>
      </w:r>
      <w:r w:rsidRPr="00682604">
        <w:rPr>
          <w:rFonts w:ascii="Sylfaen" w:hAnsi="Sylfaen" w:cs="Sylfaen"/>
          <w:iCs/>
          <w:lang w:val="en-US"/>
        </w:rPr>
        <w:t>პროგრესირების</w:t>
      </w:r>
      <w:r w:rsidRPr="00682604">
        <w:rPr>
          <w:rFonts w:ascii="LitNusx" w:hAnsi="LitNusx"/>
          <w:iCs/>
          <w:lang w:val="en-US"/>
        </w:rPr>
        <w:t xml:space="preserve"> </w:t>
      </w:r>
      <w:r w:rsidRPr="00682604">
        <w:rPr>
          <w:rFonts w:ascii="Sylfaen" w:hAnsi="Sylfaen" w:cs="Sylfaen"/>
          <w:iCs/>
          <w:lang w:val="en-US"/>
        </w:rPr>
        <w:t>შესაძლებლობა</w:t>
      </w:r>
      <w:r w:rsidRPr="00682604">
        <w:rPr>
          <w:rFonts w:ascii="LitNusx" w:hAnsi="LitNusx"/>
          <w:iCs/>
          <w:lang w:val="en-US"/>
        </w:rPr>
        <w:t xml:space="preserve"> (</w:t>
      </w:r>
      <w:r w:rsidRPr="00682604">
        <w:rPr>
          <w:rFonts w:ascii="Sylfaen" w:hAnsi="Sylfaen" w:cs="Sylfaen"/>
          <w:iCs/>
          <w:lang w:val="en-US"/>
        </w:rPr>
        <w:t>იხ</w:t>
      </w:r>
      <w:r w:rsidRPr="00682604">
        <w:rPr>
          <w:rFonts w:ascii="LitNusx" w:hAnsi="LitNusx"/>
          <w:iCs/>
          <w:lang w:val="en-US"/>
        </w:rPr>
        <w:t xml:space="preserve">. </w:t>
      </w:r>
      <w:r w:rsidRPr="00682604">
        <w:rPr>
          <w:rFonts w:ascii="Sylfaen" w:hAnsi="Sylfaen" w:cs="Sylfaen"/>
          <w:iCs/>
          <w:lang w:val="en-US"/>
        </w:rPr>
        <w:t>ნაწილი</w:t>
      </w:r>
      <w:r w:rsidRPr="00682604">
        <w:rPr>
          <w:rFonts w:ascii="LitNusx" w:hAnsi="LitNusx"/>
          <w:iCs/>
          <w:lang w:val="en-US"/>
        </w:rPr>
        <w:t xml:space="preserve"> „</w:t>
      </w:r>
      <w:r w:rsidRPr="00682604">
        <w:rPr>
          <w:rFonts w:ascii="Sylfaen" w:hAnsi="Sylfaen" w:cs="Sylfaen"/>
          <w:iCs/>
          <w:lang w:val="en-US"/>
        </w:rPr>
        <w:t>სპეციალური</w:t>
      </w:r>
      <w:r w:rsidRPr="00682604">
        <w:rPr>
          <w:rFonts w:ascii="LitNusx" w:hAnsi="LitNusx"/>
          <w:iCs/>
          <w:lang w:val="en-US"/>
        </w:rPr>
        <w:t xml:space="preserve"> </w:t>
      </w:r>
      <w:r w:rsidRPr="00682604">
        <w:rPr>
          <w:rFonts w:ascii="Sylfaen" w:hAnsi="Sylfaen" w:cs="Sylfaen"/>
          <w:iCs/>
          <w:lang w:val="en-US"/>
        </w:rPr>
        <w:t>რჩევები</w:t>
      </w:r>
      <w:r w:rsidRPr="00682604">
        <w:rPr>
          <w:rFonts w:ascii="LitNusx" w:hAnsi="LitNusx"/>
          <w:iCs/>
          <w:lang w:val="en-US"/>
        </w:rPr>
        <w:t>“).</w:t>
      </w:r>
    </w:p>
    <w:p w14:paraId="3CAE8DAA" w14:textId="2B9E6E15"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aucilebelia, rom meTadonis doza guldasmiT SeirCes imis-da mixedviT, Tu ramdenad serozulad aqvs pacients gamoxatuli tkivilis grZnoba da reaqciebi preparatis mimarT. meTadoniT mkurnalobisa da dozis tit</w:t>
      </w:r>
      <w:r w:rsidR="00575874" w:rsidRPr="00682604">
        <w:rPr>
          <w:rFonts w:ascii="LitNusx" w:hAnsi="LitNusx"/>
          <w:sz w:val="24"/>
          <w:szCs w:val="24"/>
          <w:lang w:val="en-US"/>
        </w:rPr>
        <w:t>raciis</w:t>
      </w:r>
      <w:r w:rsidRPr="00682604">
        <w:rPr>
          <w:rFonts w:ascii="LitNusx" w:hAnsi="LitNusx"/>
          <w:sz w:val="24"/>
          <w:szCs w:val="24"/>
          <w:lang w:val="en-US"/>
        </w:rPr>
        <w:t xml:space="preserve"> dawyeba ufro usafrTxoa patara sawyisi dozidan, misi TandaTanobiTi koreqciiT.</w:t>
      </w:r>
    </w:p>
    <w:p w14:paraId="0F7D9538" w14:textId="77F1D41F"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rogorc wesi, tkivilis sindromis mosaxsmelad, meTadoni ar unda mi</w:t>
      </w:r>
      <w:r w:rsidR="00575874" w:rsidRPr="00682604">
        <w:rPr>
          <w:rFonts w:ascii="LitNusx" w:hAnsi="LitNusx"/>
          <w:sz w:val="24"/>
          <w:szCs w:val="24"/>
          <w:lang w:val="en-US"/>
        </w:rPr>
        <w:t>e</w:t>
      </w:r>
      <w:r w:rsidRPr="00682604">
        <w:rPr>
          <w:rFonts w:ascii="LitNusx" w:hAnsi="LitNusx"/>
          <w:sz w:val="24"/>
          <w:szCs w:val="24"/>
          <w:lang w:val="en-US"/>
        </w:rPr>
        <w:t xml:space="preserve">ces pacientebs, romlebic ar Rebulobdnen sxva opiatur preparatebs.  </w:t>
      </w:r>
    </w:p>
    <w:p w14:paraId="5FD24362" w14:textId="34575B0E"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Cveulebriv, zrdasruli pirebisaTvis, preparati iniSneba peroralurad, 2,5-10</w:t>
      </w:r>
      <w:r w:rsidR="002A4B20" w:rsidRPr="00682604">
        <w:rPr>
          <w:rFonts w:ascii="LitNusx" w:hAnsi="LitNusx"/>
          <w:sz w:val="24"/>
          <w:szCs w:val="24"/>
          <w:lang w:val="en-US"/>
        </w:rPr>
        <w:t xml:space="preserve"> </w:t>
      </w:r>
      <w:r w:rsidRPr="00682604">
        <w:rPr>
          <w:rFonts w:ascii="LitNusx" w:hAnsi="LitNusx"/>
          <w:sz w:val="24"/>
          <w:szCs w:val="24"/>
          <w:lang w:val="en-US"/>
        </w:rPr>
        <w:t xml:space="preserve">mg doziT </w:t>
      </w:r>
      <w:r w:rsidR="00AA27DC" w:rsidRPr="00682604">
        <w:rPr>
          <w:rFonts w:ascii="LitNusx" w:hAnsi="LitNusx"/>
          <w:sz w:val="24"/>
          <w:szCs w:val="24"/>
          <w:lang w:val="en-US"/>
        </w:rPr>
        <w:t xml:space="preserve">yovel </w:t>
      </w:r>
      <w:r w:rsidRPr="00682604">
        <w:rPr>
          <w:rFonts w:ascii="LitNusx" w:hAnsi="LitNusx"/>
          <w:sz w:val="24"/>
          <w:szCs w:val="24"/>
          <w:lang w:val="en-US"/>
        </w:rPr>
        <w:t>4 saaTSi erTxel, pirveli 3-5 dRis ganmavlobaSi, doza nel-nela ititreba Sesabamisi efeqtis miRwevamde, Semdeg ki, fiqsirebuli doza pacients eZleva yovel 8-12 saaTSi erTxel,  misi mdgomareobisa da mkurnalobaze pasuxis mixedviT.</w:t>
      </w:r>
    </w:p>
    <w:p w14:paraId="206FEFBA"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xandazmuli asakis pirebs es preparati eniSneba dReSi erTxel micemiT.   </w:t>
      </w:r>
    </w:p>
    <w:p w14:paraId="014C8658" w14:textId="77777777" w:rsidR="003F0205" w:rsidRPr="00682604" w:rsidRDefault="003F0205" w:rsidP="008E52E1">
      <w:pPr>
        <w:spacing w:after="0" w:line="240" w:lineRule="auto"/>
        <w:jc w:val="both"/>
        <w:rPr>
          <w:rFonts w:ascii="LitNusx" w:hAnsi="LitNusx"/>
          <w:sz w:val="24"/>
          <w:szCs w:val="24"/>
          <w:lang w:val="en-US"/>
        </w:rPr>
      </w:pPr>
    </w:p>
    <w:p w14:paraId="6FCA944A"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bavSvebi</w:t>
      </w:r>
      <w:r w:rsidRPr="00682604">
        <w:rPr>
          <w:rFonts w:ascii="LitNusx" w:hAnsi="LitNusx"/>
          <w:sz w:val="24"/>
          <w:szCs w:val="24"/>
          <w:lang w:val="en-US"/>
        </w:rPr>
        <w:t xml:space="preserve">. </w:t>
      </w:r>
    </w:p>
    <w:p w14:paraId="49A7CF2C"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bavSvebisaTvis meTadonis micemis usafrTxoeba da efeqturoba gamokvleuli ar aris.  </w:t>
      </w:r>
    </w:p>
    <w:p w14:paraId="45C3ACC4" w14:textId="77777777" w:rsidR="003F0205" w:rsidRPr="00682604" w:rsidRDefault="003F0205" w:rsidP="008E52E1">
      <w:pPr>
        <w:spacing w:after="0" w:line="240" w:lineRule="auto"/>
        <w:jc w:val="both"/>
        <w:rPr>
          <w:rFonts w:ascii="LitNusx" w:hAnsi="LitNusx"/>
          <w:sz w:val="24"/>
          <w:szCs w:val="24"/>
          <w:lang w:val="en-US"/>
        </w:rPr>
      </w:pPr>
    </w:p>
    <w:p w14:paraId="7EC7B69D" w14:textId="77777777" w:rsidR="003F0205" w:rsidRPr="00682604" w:rsidRDefault="003F0205" w:rsidP="008E52E1">
      <w:pPr>
        <w:spacing w:after="0" w:line="240" w:lineRule="auto"/>
        <w:jc w:val="both"/>
        <w:rPr>
          <w:rFonts w:ascii="LitNusx" w:hAnsi="LitNusx"/>
          <w:b/>
          <w:bCs/>
          <w:i/>
          <w:iCs/>
          <w:sz w:val="24"/>
          <w:szCs w:val="24"/>
          <w:lang w:val="en-US"/>
        </w:rPr>
      </w:pPr>
      <w:r w:rsidRPr="00682604">
        <w:rPr>
          <w:rFonts w:ascii="LitNusx" w:hAnsi="LitNusx"/>
          <w:b/>
          <w:bCs/>
          <w:i/>
          <w:iCs/>
          <w:sz w:val="24"/>
          <w:szCs w:val="24"/>
          <w:lang w:val="en-US"/>
        </w:rPr>
        <w:t xml:space="preserve">Warbi doza </w:t>
      </w:r>
    </w:p>
    <w:p w14:paraId="4EB595F4" w14:textId="2A5687C2"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meTadonis mniSvnelovani Warbi doziT miRebis SemTxvevaSi, adgili aqvs sunTqvis daTrgunvas (sunTqvis sixSiris kleba da/an sunTqvis moculobis Semcireba, Cein-stoqsis sunTqva, cianozi), viTardeba zedmeti moTenTiloba, rac progresirdeba daTrgunul fsiqikur an komatozur mdgomarobamde, Tval</w:t>
      </w:r>
      <w:r w:rsidR="00E236BF" w:rsidRPr="00682604">
        <w:rPr>
          <w:rFonts w:ascii="LitNusx" w:hAnsi="LitNusx"/>
          <w:sz w:val="24"/>
          <w:szCs w:val="24"/>
          <w:lang w:val="en-US"/>
        </w:rPr>
        <w:t xml:space="preserve">is </w:t>
      </w:r>
      <w:r w:rsidRPr="00682604">
        <w:rPr>
          <w:rFonts w:ascii="LitNusx" w:hAnsi="LitNusx"/>
          <w:sz w:val="24"/>
          <w:szCs w:val="24"/>
          <w:lang w:val="en-US"/>
        </w:rPr>
        <w:t xml:space="preserve">gugebi viwrovdeba, midriazi SeiZleba Secvalos miozma, aRiniSneba kunTebis sisuste, kani xdeba civi da webovani, zogjer viTardeba </w:t>
      </w:r>
      <w:r w:rsidR="00A8427B" w:rsidRPr="00682604">
        <w:rPr>
          <w:rFonts w:ascii="LitNusx" w:hAnsi="LitNusx"/>
          <w:sz w:val="24"/>
          <w:szCs w:val="24"/>
          <w:lang w:val="en-US"/>
        </w:rPr>
        <w:t>bradi</w:t>
      </w:r>
      <w:r w:rsidRPr="00682604">
        <w:rPr>
          <w:rFonts w:ascii="LitNusx" w:hAnsi="LitNusx"/>
          <w:sz w:val="24"/>
          <w:szCs w:val="24"/>
          <w:lang w:val="en-US"/>
        </w:rPr>
        <w:t xml:space="preserve">kardia da arteriuli hipotenzia.  aRniSnulia hipoglikemiis SemTxvevebi. </w:t>
      </w:r>
      <w:r w:rsidR="000B5B9D" w:rsidRPr="00682604">
        <w:rPr>
          <w:rFonts w:ascii="Sylfaen" w:hAnsi="Sylfaen" w:cs="Sylfaen"/>
          <w:lang w:val="en-US"/>
        </w:rPr>
        <w:t>მეტადონის</w:t>
      </w:r>
      <w:r w:rsidR="000B5B9D" w:rsidRPr="00682604">
        <w:rPr>
          <w:rFonts w:ascii="LitNusx" w:hAnsi="LitNusx"/>
          <w:lang w:val="en-US"/>
        </w:rPr>
        <w:t xml:space="preserve"> </w:t>
      </w:r>
      <w:r w:rsidR="000B5B9D" w:rsidRPr="00682604">
        <w:rPr>
          <w:rFonts w:ascii="Sylfaen" w:hAnsi="Sylfaen" w:cs="Sylfaen"/>
          <w:lang w:val="en-US"/>
        </w:rPr>
        <w:t>დოზის</w:t>
      </w:r>
      <w:r w:rsidR="000B5B9D" w:rsidRPr="00682604">
        <w:rPr>
          <w:rFonts w:ascii="LitNusx" w:hAnsi="LitNusx"/>
          <w:lang w:val="en-US"/>
        </w:rPr>
        <w:t xml:space="preserve"> </w:t>
      </w:r>
      <w:r w:rsidR="000B5B9D" w:rsidRPr="00682604">
        <w:rPr>
          <w:rFonts w:ascii="Sylfaen" w:hAnsi="Sylfaen" w:cs="Sylfaen"/>
          <w:lang w:val="en-US"/>
        </w:rPr>
        <w:t>გადაჭარბებისას</w:t>
      </w:r>
      <w:r w:rsidR="000B5B9D" w:rsidRPr="00682604">
        <w:rPr>
          <w:rFonts w:ascii="LitNusx" w:hAnsi="LitNusx"/>
          <w:lang w:val="en-US"/>
        </w:rPr>
        <w:t xml:space="preserve"> </w:t>
      </w:r>
      <w:r w:rsidR="000B5B9D" w:rsidRPr="00682604">
        <w:rPr>
          <w:rFonts w:ascii="Sylfaen" w:hAnsi="Sylfaen" w:cs="Sylfaen"/>
          <w:lang w:val="en-US"/>
        </w:rPr>
        <w:t>დაფიქსირდა</w:t>
      </w:r>
      <w:r w:rsidR="000B5B9D" w:rsidRPr="00682604">
        <w:rPr>
          <w:rFonts w:ascii="LitNusx" w:hAnsi="LitNusx"/>
          <w:lang w:val="en-US"/>
        </w:rPr>
        <w:t xml:space="preserve"> </w:t>
      </w:r>
      <w:r w:rsidR="000B5B9D" w:rsidRPr="00682604">
        <w:rPr>
          <w:rFonts w:ascii="Sylfaen" w:hAnsi="Sylfaen" w:cs="Sylfaen"/>
          <w:lang w:val="en-US"/>
        </w:rPr>
        <w:t>ტოქსიკური</w:t>
      </w:r>
      <w:r w:rsidR="000B5B9D" w:rsidRPr="00682604">
        <w:rPr>
          <w:rFonts w:ascii="LitNusx" w:hAnsi="LitNusx"/>
          <w:lang w:val="en-US"/>
        </w:rPr>
        <w:t xml:space="preserve"> </w:t>
      </w:r>
      <w:r w:rsidR="000B5B9D" w:rsidRPr="00682604">
        <w:rPr>
          <w:rFonts w:ascii="Sylfaen" w:hAnsi="Sylfaen" w:cs="Sylfaen"/>
          <w:lang w:val="en-US"/>
        </w:rPr>
        <w:t>ლეიკოენცეფალოპათია</w:t>
      </w:r>
      <w:r w:rsidR="000B5B9D" w:rsidRPr="00682604">
        <w:rPr>
          <w:rFonts w:ascii="LitNusx" w:hAnsi="LitNusx"/>
          <w:lang w:val="en-US"/>
        </w:rPr>
        <w:t>.</w:t>
      </w:r>
      <w:r w:rsidR="000B5B9D" w:rsidRPr="00682604">
        <w:rPr>
          <w:rFonts w:ascii="LitNusx" w:hAnsi="LitNusx"/>
          <w:sz w:val="24"/>
          <w:szCs w:val="24"/>
          <w:lang w:val="en-US"/>
        </w:rPr>
        <w:t xml:space="preserve"> </w:t>
      </w:r>
      <w:r w:rsidRPr="00682604">
        <w:rPr>
          <w:rFonts w:ascii="LitNusx" w:hAnsi="LitNusx"/>
          <w:sz w:val="24"/>
          <w:szCs w:val="24"/>
          <w:lang w:val="en-US"/>
        </w:rPr>
        <w:t>bavSvebSi Warbi dozis SemTxvevaSi aRiniSneba Zilianoba, moduneba, Tval</w:t>
      </w:r>
      <w:r w:rsidR="00A13E63" w:rsidRPr="00682604">
        <w:rPr>
          <w:rFonts w:ascii="LitNusx" w:hAnsi="LitNusx"/>
          <w:sz w:val="24"/>
          <w:szCs w:val="24"/>
          <w:lang w:val="en-US"/>
        </w:rPr>
        <w:t xml:space="preserve">is </w:t>
      </w:r>
      <w:r w:rsidRPr="00682604">
        <w:rPr>
          <w:rFonts w:ascii="LitNusx" w:hAnsi="LitNusx"/>
          <w:sz w:val="24"/>
          <w:szCs w:val="24"/>
          <w:lang w:val="en-US"/>
        </w:rPr>
        <w:t>gugebis Seviwroveba, qoSini. mniSvnelovani Warbi dozis SemTxvevaSi, gansakuTrebiT am preparatis Si</w:t>
      </w:r>
      <w:r w:rsidR="00A13E63" w:rsidRPr="00682604">
        <w:rPr>
          <w:rFonts w:ascii="LitNusx" w:hAnsi="LitNusx"/>
          <w:sz w:val="24"/>
          <w:szCs w:val="24"/>
          <w:lang w:val="en-US"/>
        </w:rPr>
        <w:t>gniT</w:t>
      </w:r>
      <w:r w:rsidRPr="00682604">
        <w:rPr>
          <w:rFonts w:ascii="LitNusx" w:hAnsi="LitNusx"/>
          <w:sz w:val="24"/>
          <w:szCs w:val="24"/>
          <w:lang w:val="en-US"/>
        </w:rPr>
        <w:t xml:space="preserve"> miRebisas, SeiZleba adgili hqondes sunTqvis gaCerebas, cirkularul kolafss an Soks, agreTve gulis gaCerebas letaluri SedegiT.   </w:t>
      </w:r>
    </w:p>
    <w:p w14:paraId="2746814B"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mkurnaloba</w:t>
      </w:r>
      <w:r w:rsidRPr="00682604">
        <w:rPr>
          <w:rFonts w:ascii="LitNusx" w:hAnsi="LitNusx"/>
          <w:sz w:val="24"/>
          <w:szCs w:val="24"/>
          <w:lang w:val="en-US"/>
        </w:rPr>
        <w:t xml:space="preserve">. </w:t>
      </w:r>
    </w:p>
    <w:p w14:paraId="56DAD0F1"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pirvel rigSi, aucilebelia uzrunvelyofili iqnas sunTqvis saTanado riTmi, sufTa haeri, Sesabamisi damxmare ventilacia, ekg-s kontroli. Tu pacienti, gansakuTrebiT – bavSvi, romelsac SemTxveviT mieca meTadonis Warbi doza, mZimed itans Warbi dozis simptomebs, mas SeiZleba mieces narkotikebis efeqturi antagonistebi, romlebic ukuqmedeben letaluri Sedegis gamomwvev sunTqvis ukmarisobaze. </w:t>
      </w:r>
    </w:p>
    <w:p w14:paraId="238E9E52" w14:textId="332BC3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eqims yovelTvis unda axsovdes, rom me</w:t>
      </w:r>
      <w:r w:rsidR="00F20024" w:rsidRPr="00682604">
        <w:rPr>
          <w:rFonts w:ascii="LitNusx" w:hAnsi="LitNusx"/>
          <w:sz w:val="24"/>
          <w:szCs w:val="24"/>
          <w:lang w:val="en-US"/>
        </w:rPr>
        <w:t>T</w:t>
      </w:r>
      <w:r w:rsidRPr="00682604">
        <w:rPr>
          <w:rFonts w:ascii="LitNusx" w:hAnsi="LitNusx"/>
          <w:sz w:val="24"/>
          <w:szCs w:val="24"/>
          <w:lang w:val="en-US"/>
        </w:rPr>
        <w:t>adoni aris xangrZlivi moqmedebis (36-dan 48 saaTamde) depresanti, xolo misi antagonistebi, romlebic Warbi dozis Sedegebis mkurnalobisas gamoiyeneba, mxolod 1 – 3 saaTis ganmavlobaSi moqmedeben.  amitom, saWiroa pacientis mkacri meTvalyureoba, raTa Tavidan aviciloT sunTqvis ukmarisobis ganmeoreba, aucileblobis SemTxvevaSi ki pacients unda Cautardes xelmeore mkurnalobis kursi narkotikebis antagonistebiT. sxva respiratoruli stimulatorebis gamoyeneba dadebiTad naCvenebi ar aris, Tuki diagnozi zustadaa dasmuli da sunTqvis daTrgunva gamowveulia mxolod da mxolod meTadonis Warbi doziT.</w:t>
      </w:r>
    </w:p>
    <w:p w14:paraId="315C716D" w14:textId="5FF695AC"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sunTqvis an gul-sisxlZarRTa mniSvnelovani ukmarisobis klinikuri gamoxatulobis ararsebobis SemTxvevaSi, antagonisti wamlebis daniSvna ar SeiZleba. narkotikebis antagonistebi, romlebic </w:t>
      </w:r>
      <w:r w:rsidR="00022789" w:rsidRPr="00682604">
        <w:rPr>
          <w:rFonts w:ascii="LitNusx" w:hAnsi="LitNusx"/>
          <w:sz w:val="24"/>
          <w:szCs w:val="24"/>
          <w:lang w:val="en-US"/>
        </w:rPr>
        <w:t>intra</w:t>
      </w:r>
      <w:r w:rsidRPr="00682604">
        <w:rPr>
          <w:rFonts w:ascii="LitNusx" w:hAnsi="LitNusx"/>
          <w:sz w:val="24"/>
          <w:szCs w:val="24"/>
          <w:lang w:val="en-US"/>
        </w:rPr>
        <w:t xml:space="preserve">venuri ineqciisaTvis iniSneba (naloqsoni, nalorfini da levalorfani) warmoadgens ZiriTad samkurnalo preparatebs intoqsikaciis simptomebis mosaxsnelad. </w:t>
      </w:r>
    </w:p>
    <w:p w14:paraId="427840EF"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es samkurnalo preparatebi ganmeorebiT unda dainiSnos manam, sanam pacientis mdgomareoba damakmayofilebeli ar gaxdeba. naloqsonis gamoyenebisas, imis riski, rom narkotikebis antagonisti SemdgomSi gamoiwvevs sunTqvis daTrgunvas, naklebia. </w:t>
      </w:r>
    </w:p>
    <w:p w14:paraId="1A5FDE9A" w14:textId="3E25DD1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Tu saWiroeba warmoiSveba, iyeneben Jangbads, </w:t>
      </w:r>
      <w:r w:rsidR="00022789" w:rsidRPr="00682604">
        <w:rPr>
          <w:rFonts w:ascii="LitNusx" w:hAnsi="LitNusx"/>
          <w:sz w:val="24"/>
          <w:szCs w:val="24"/>
          <w:lang w:val="en-US"/>
        </w:rPr>
        <w:t>intra</w:t>
      </w:r>
      <w:r w:rsidRPr="00682604">
        <w:rPr>
          <w:rFonts w:ascii="LitNusx" w:hAnsi="LitNusx"/>
          <w:sz w:val="24"/>
          <w:szCs w:val="24"/>
          <w:lang w:val="en-US"/>
        </w:rPr>
        <w:t xml:space="preserve">venuri </w:t>
      </w:r>
      <w:r w:rsidR="00022789" w:rsidRPr="00682604">
        <w:rPr>
          <w:rFonts w:ascii="LitNusx" w:hAnsi="LitNusx"/>
          <w:sz w:val="24"/>
          <w:szCs w:val="24"/>
          <w:lang w:val="en-US"/>
        </w:rPr>
        <w:t>sa</w:t>
      </w:r>
      <w:r w:rsidRPr="00682604">
        <w:rPr>
          <w:rFonts w:ascii="LitNusx" w:hAnsi="LitNusx"/>
          <w:sz w:val="24"/>
          <w:szCs w:val="24"/>
          <w:lang w:val="en-US"/>
        </w:rPr>
        <w:t>ineqci</w:t>
      </w:r>
      <w:r w:rsidR="00022789" w:rsidRPr="00682604">
        <w:rPr>
          <w:rFonts w:ascii="LitNusx" w:hAnsi="LitNusx"/>
          <w:sz w:val="24"/>
          <w:szCs w:val="24"/>
          <w:lang w:val="en-US"/>
        </w:rPr>
        <w:t>o</w:t>
      </w:r>
      <w:r w:rsidRPr="00682604">
        <w:rPr>
          <w:rFonts w:ascii="LitNusx" w:hAnsi="LitNusx"/>
          <w:sz w:val="24"/>
          <w:szCs w:val="24"/>
          <w:lang w:val="en-US"/>
        </w:rPr>
        <w:t xml:space="preserve"> siTxeebs, </w:t>
      </w:r>
      <w:r w:rsidR="008A1305" w:rsidRPr="00682604">
        <w:rPr>
          <w:rFonts w:ascii="LitNusx" w:hAnsi="LitNusx"/>
          <w:sz w:val="24"/>
          <w:szCs w:val="24"/>
          <w:lang w:val="en-US"/>
        </w:rPr>
        <w:t xml:space="preserve">saSualebebs, </w:t>
      </w:r>
      <w:r w:rsidRPr="00682604">
        <w:rPr>
          <w:rFonts w:ascii="LitNusx" w:hAnsi="LitNusx"/>
          <w:sz w:val="24"/>
          <w:szCs w:val="24"/>
          <w:lang w:val="en-US"/>
        </w:rPr>
        <w:t xml:space="preserve">romlebic </w:t>
      </w:r>
      <w:r w:rsidR="00022789" w:rsidRPr="00682604">
        <w:rPr>
          <w:rFonts w:ascii="LitNusx" w:hAnsi="LitNusx"/>
          <w:sz w:val="24"/>
          <w:szCs w:val="24"/>
          <w:lang w:val="en-US"/>
        </w:rPr>
        <w:t>sisxl</w:t>
      </w:r>
      <w:r w:rsidRPr="00682604">
        <w:rPr>
          <w:rFonts w:ascii="LitNusx" w:hAnsi="LitNusx"/>
          <w:sz w:val="24"/>
          <w:szCs w:val="24"/>
          <w:lang w:val="en-US"/>
        </w:rPr>
        <w:t xml:space="preserve">ZarRvebs aviwroveben, agreTve sxva </w:t>
      </w:r>
      <w:r w:rsidR="00022789" w:rsidRPr="00682604">
        <w:rPr>
          <w:rFonts w:ascii="LitNusx" w:hAnsi="LitNusx"/>
          <w:sz w:val="24"/>
          <w:szCs w:val="24"/>
          <w:lang w:val="en-US"/>
        </w:rPr>
        <w:t>Se</w:t>
      </w:r>
      <w:r w:rsidR="008A1305" w:rsidRPr="00682604">
        <w:rPr>
          <w:rFonts w:ascii="LitNusx" w:hAnsi="LitNusx"/>
          <w:sz w:val="24"/>
          <w:szCs w:val="24"/>
          <w:lang w:val="en-US"/>
        </w:rPr>
        <w:t>manarCunebel</w:t>
      </w:r>
      <w:r w:rsidRPr="00682604">
        <w:rPr>
          <w:rFonts w:ascii="LitNusx" w:hAnsi="LitNusx"/>
          <w:sz w:val="24"/>
          <w:szCs w:val="24"/>
          <w:lang w:val="en-US"/>
        </w:rPr>
        <w:t xml:space="preserve"> saSualebebs.</w:t>
      </w:r>
    </w:p>
    <w:p w14:paraId="6AEB8240" w14:textId="4724DA86"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opiatebis mimarT fizikuri damokidebulebisas, opiatebis antagonstebis gamoyenebam SeiZleba xeli Seuwyos moxsnis mwvave sindromis ganviTarebas, romlis gamoxatuleba damokidebulia fizikuri damokidebulebis xarisxze da gamosayenebeli antagonistis dozaze. antagonistebis gamoyeneba sunTqvis gamoxatuli daTrgunvisas fizikurad damokidebul pacientebSi, gansakuTrebuli sifrTxiliT unda moxdes. amasTanave, tit</w:t>
      </w:r>
      <w:r w:rsidR="0023719D" w:rsidRPr="00682604">
        <w:rPr>
          <w:rFonts w:ascii="LitNusx" w:hAnsi="LitNusx"/>
          <w:sz w:val="24"/>
          <w:szCs w:val="24"/>
          <w:lang w:val="en-US"/>
        </w:rPr>
        <w:t>raciisas</w:t>
      </w:r>
      <w:r w:rsidRPr="00682604">
        <w:rPr>
          <w:rFonts w:ascii="LitNusx" w:hAnsi="LitNusx"/>
          <w:sz w:val="24"/>
          <w:szCs w:val="24"/>
          <w:lang w:val="en-US"/>
        </w:rPr>
        <w:t xml:space="preserve"> antagonistebis doza ufro naklebi unda iyos Cveulebriv daniSnul dozebTan SedarebiT (rekomendirebuli dozebis 10-20%).</w:t>
      </w:r>
    </w:p>
    <w:p w14:paraId="67F0B5F4"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opiatebis antagonistebis Cveulebrivi dozebiT gamoyenebam opiatebze fizikurad damokidebul pacientebSi, SeiZleba moxnis mwvave sindromis provocireba gamoiwvios. amitom, gansakuTrebuli aucileblobis gareSe, opiatebze fizikurad damokidebuli pacientebisaTvis opiatebis antagonistebis micemisagan Tavi unda SevikavoT.  </w:t>
      </w:r>
    </w:p>
    <w:p w14:paraId="18813047"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Sardis daJangva meTadonis gamoyofas amaRlebs. </w:t>
      </w:r>
    </w:p>
    <w:p w14:paraId="2F25D714"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ar gamoiyofa peritonealuri dializiT an hemodializiT.  </w:t>
      </w:r>
    </w:p>
    <w:p w14:paraId="59B8F873"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 </w:t>
      </w:r>
    </w:p>
    <w:p w14:paraId="282039FB" w14:textId="77777777" w:rsidR="003F0205" w:rsidRPr="00682604" w:rsidRDefault="003F0205" w:rsidP="008E52E1">
      <w:pPr>
        <w:spacing w:after="0" w:line="240" w:lineRule="auto"/>
        <w:jc w:val="both"/>
        <w:rPr>
          <w:rFonts w:ascii="LitNusx" w:hAnsi="LitNusx"/>
          <w:b/>
          <w:bCs/>
          <w:i/>
          <w:iCs/>
          <w:sz w:val="24"/>
          <w:szCs w:val="24"/>
          <w:lang w:val="en-US"/>
        </w:rPr>
      </w:pPr>
      <w:r w:rsidRPr="00682604">
        <w:rPr>
          <w:rFonts w:ascii="LitNusx" w:hAnsi="LitNusx"/>
          <w:b/>
          <w:bCs/>
          <w:i/>
          <w:iCs/>
          <w:sz w:val="24"/>
          <w:szCs w:val="24"/>
          <w:lang w:val="en-US"/>
        </w:rPr>
        <w:t xml:space="preserve">gverdiTi reaqciebi </w:t>
      </w:r>
    </w:p>
    <w:p w14:paraId="775D22BA" w14:textId="7D9835A9"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 xml:space="preserve">heroinis moxsna. </w:t>
      </w:r>
      <w:r w:rsidRPr="00682604">
        <w:rPr>
          <w:rFonts w:ascii="LitNusx" w:hAnsi="LitNusx"/>
          <w:sz w:val="24"/>
          <w:szCs w:val="24"/>
          <w:lang w:val="en-US"/>
        </w:rPr>
        <w:t xml:space="preserve">meTadoniT </w:t>
      </w:r>
      <w:r w:rsidR="00A606B1" w:rsidRPr="00682604">
        <w:rPr>
          <w:rFonts w:ascii="LitNusx" w:hAnsi="LitNusx"/>
          <w:sz w:val="24"/>
          <w:szCs w:val="24"/>
          <w:lang w:val="en-US"/>
        </w:rPr>
        <w:t>SemanarCunebeli</w:t>
      </w:r>
      <w:r w:rsidRPr="00682604">
        <w:rPr>
          <w:rFonts w:ascii="LitNusx" w:hAnsi="LitNusx"/>
          <w:sz w:val="24"/>
          <w:szCs w:val="24"/>
          <w:lang w:val="en-US"/>
        </w:rPr>
        <w:t xml:space="preserve"> Terapiis dasawyisSi, pacientebs heroini aRar  eZleva, ris Sedeadac warmiSveba moxsnis sindromis tipiuri niSnebi. isini unda ganvasxvavoT meTadonis gamoyenebasTan dakavSirebuli gverdiTi efeqtebisagan. moxsnis sindromis (rogorc heroinis, ise sxva opiatebis  SemTxvevaSi) yvelaze damaxasiaTebeli aseTi simptomebia:  mometebuli  creml</w:t>
      </w:r>
      <w:r w:rsidR="00A606B1" w:rsidRPr="00682604">
        <w:rPr>
          <w:rFonts w:ascii="LitNusx" w:hAnsi="LitNusx"/>
          <w:sz w:val="24"/>
          <w:szCs w:val="24"/>
          <w:lang w:val="en-US"/>
        </w:rPr>
        <w:t>dena</w:t>
      </w:r>
      <w:r w:rsidRPr="00682604">
        <w:rPr>
          <w:rFonts w:ascii="LitNusx" w:hAnsi="LitNusx"/>
          <w:sz w:val="24"/>
          <w:szCs w:val="24"/>
          <w:lang w:val="en-US"/>
        </w:rPr>
        <w:t>, riniorea, cemineba, mTqnareba, Warbi oflianoba, sxeulis temperaturis momateba, `batis kani~, sicxis an sicivis monacvleobis  SegrZneba, mousvenroba, gaRizianeba, sisuste, depresia, Tval</w:t>
      </w:r>
      <w:r w:rsidR="00A606B1" w:rsidRPr="00682604">
        <w:rPr>
          <w:rFonts w:ascii="LitNusx" w:hAnsi="LitNusx"/>
          <w:sz w:val="24"/>
          <w:szCs w:val="24"/>
          <w:lang w:val="en-US"/>
        </w:rPr>
        <w:t xml:space="preserve">is </w:t>
      </w:r>
      <w:r w:rsidRPr="00682604">
        <w:rPr>
          <w:rFonts w:ascii="LitNusx" w:hAnsi="LitNusx"/>
          <w:sz w:val="24"/>
          <w:szCs w:val="24"/>
          <w:lang w:val="en-US"/>
        </w:rPr>
        <w:t xml:space="preserve">gugebis gafarToeba, tremori, taqikardia, kuWnawlavis kolikebi, tkivilis SegrZneba sxeulze,  uneblie caxcaxi, anoreqsia, gulisreva, diarea,  nawlavebis spazmi, sxeulis masis kleba. </w:t>
      </w:r>
    </w:p>
    <w:p w14:paraId="4B0A43E3" w14:textId="77777777" w:rsidR="003F0205" w:rsidRPr="00682604" w:rsidRDefault="003F0205" w:rsidP="008E52E1">
      <w:pPr>
        <w:spacing w:after="0" w:line="240" w:lineRule="auto"/>
        <w:jc w:val="both"/>
        <w:rPr>
          <w:rFonts w:ascii="LitNusx" w:hAnsi="LitNusx"/>
          <w:i/>
          <w:iCs/>
          <w:sz w:val="24"/>
          <w:szCs w:val="24"/>
          <w:lang w:val="en-US"/>
        </w:rPr>
      </w:pPr>
      <w:r w:rsidRPr="00682604">
        <w:rPr>
          <w:rFonts w:ascii="LitNusx" w:hAnsi="LitNusx"/>
          <w:i/>
          <w:iCs/>
          <w:sz w:val="24"/>
          <w:szCs w:val="24"/>
          <w:lang w:val="en-US"/>
        </w:rPr>
        <w:t>sawyisi doza</w:t>
      </w:r>
    </w:p>
    <w:p w14:paraId="63DB414A"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gansakuTrebuli yuradReba unda daeTmos sawyisi dozis individualur SerCevas. mkurnalobis dasawyisSi zedmetad maRalma sawyisma dozebma SeiZleba gverdiTi movlenebi gamoiwvios.</w:t>
      </w:r>
    </w:p>
    <w:p w14:paraId="6D64AE50"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meTadonis gamoyenebisas, gverdiT reaqciebs Soris yvelaze saSiSia sunTqvis daTrgunva da arteriuli hipotenzia. meTadonis gamoyenebisas SeiZleba moxdes gulis gaCereba sunTqvis gaCereba, Soki. registrirebulia letaluri Sedegebi. </w:t>
      </w:r>
    </w:p>
    <w:p w14:paraId="4A802B9F" w14:textId="5D90B713"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u w:val="single"/>
          <w:lang w:val="en-US"/>
        </w:rPr>
        <w:t xml:space="preserve">yvelaze xSirad </w:t>
      </w:r>
      <w:r w:rsidR="00A606B1" w:rsidRPr="00682604">
        <w:rPr>
          <w:rFonts w:ascii="LitNusx" w:hAnsi="LitNusx"/>
          <w:sz w:val="24"/>
          <w:szCs w:val="24"/>
          <w:u w:val="single"/>
          <w:lang w:val="en-US"/>
        </w:rPr>
        <w:t>aRiniSneba</w:t>
      </w:r>
      <w:r w:rsidRPr="00682604">
        <w:rPr>
          <w:rFonts w:ascii="LitNusx" w:hAnsi="LitNusx"/>
          <w:sz w:val="24"/>
          <w:szCs w:val="24"/>
          <w:u w:val="single"/>
          <w:lang w:val="en-US"/>
        </w:rPr>
        <w:t xml:space="preserve"> iseTi gverdiTi reaqciebi</w:t>
      </w:r>
      <w:r w:rsidRPr="00682604">
        <w:rPr>
          <w:rFonts w:ascii="LitNusx" w:hAnsi="LitNusx"/>
          <w:sz w:val="24"/>
          <w:szCs w:val="24"/>
          <w:lang w:val="en-US"/>
        </w:rPr>
        <w:t xml:space="preserve">, rogorebicaa Tavbrusxveva, mousvenroba, sicarielis </w:t>
      </w:r>
      <w:r w:rsidR="00A606B1" w:rsidRPr="00682604">
        <w:rPr>
          <w:rFonts w:ascii="LitNusx" w:hAnsi="LitNusx"/>
          <w:sz w:val="24"/>
          <w:szCs w:val="24"/>
          <w:lang w:val="en-US"/>
        </w:rPr>
        <w:t>Se</w:t>
      </w:r>
      <w:r w:rsidRPr="00682604">
        <w:rPr>
          <w:rFonts w:ascii="LitNusx" w:hAnsi="LitNusx"/>
          <w:sz w:val="24"/>
          <w:szCs w:val="24"/>
          <w:lang w:val="en-US"/>
        </w:rPr>
        <w:t>grZn</w:t>
      </w:r>
      <w:r w:rsidR="00A606B1" w:rsidRPr="00682604">
        <w:rPr>
          <w:rFonts w:ascii="LitNusx" w:hAnsi="LitNusx"/>
          <w:sz w:val="24"/>
          <w:szCs w:val="24"/>
          <w:lang w:val="en-US"/>
        </w:rPr>
        <w:t>e</w:t>
      </w:r>
      <w:r w:rsidRPr="00682604">
        <w:rPr>
          <w:rFonts w:ascii="LitNusx" w:hAnsi="LitNusx"/>
          <w:sz w:val="24"/>
          <w:szCs w:val="24"/>
          <w:lang w:val="en-US"/>
        </w:rPr>
        <w:t>ba Tavis areSi, seda</w:t>
      </w:r>
      <w:r w:rsidR="00A606B1" w:rsidRPr="00682604">
        <w:rPr>
          <w:rFonts w:ascii="LitNusx" w:hAnsi="LitNusx"/>
          <w:sz w:val="24"/>
          <w:szCs w:val="24"/>
          <w:lang w:val="en-US"/>
        </w:rPr>
        <w:t>c</w:t>
      </w:r>
      <w:r w:rsidRPr="00682604">
        <w:rPr>
          <w:rFonts w:ascii="LitNusx" w:hAnsi="LitNusx"/>
          <w:sz w:val="24"/>
          <w:szCs w:val="24"/>
          <w:lang w:val="en-US"/>
        </w:rPr>
        <w:t>iuri efeqti, gulisreva, Rebineba, oflis gamoyofis gaZliereba, orTostatikuri hipotenzia.  aseT SemTxvevebSi SeiZleba meTadonis dozis Semcireba.</w:t>
      </w:r>
    </w:p>
    <w:p w14:paraId="321656A4" w14:textId="13CC331A"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am efeqtebidan zogierTi, ufro xSirad ambulatoriul pacientebSi, SeiZleba Semcirdes, Tu pacients horizontalur mdgomareobaSi movaTavsebT.   </w:t>
      </w:r>
    </w:p>
    <w:p w14:paraId="1E06B04A" w14:textId="77777777" w:rsidR="003F0205" w:rsidRPr="00682604" w:rsidRDefault="003F0205" w:rsidP="008E52E1">
      <w:pPr>
        <w:spacing w:after="0" w:line="240" w:lineRule="auto"/>
        <w:jc w:val="both"/>
        <w:rPr>
          <w:rFonts w:ascii="LitNusx" w:hAnsi="LitNusx"/>
          <w:sz w:val="24"/>
          <w:szCs w:val="24"/>
          <w:u w:val="single"/>
          <w:lang w:val="en-US"/>
        </w:rPr>
      </w:pPr>
      <w:r w:rsidRPr="00682604">
        <w:rPr>
          <w:rFonts w:ascii="LitNusx" w:hAnsi="LitNusx"/>
          <w:sz w:val="24"/>
          <w:szCs w:val="24"/>
          <w:u w:val="single"/>
          <w:lang w:val="en-US"/>
        </w:rPr>
        <w:t>meTadonis gamoyenebisas daregistrirebuli sxva gverdiTi efeqtebi</w:t>
      </w:r>
    </w:p>
    <w:p w14:paraId="01A5D124" w14:textId="4257C02C"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zogadi reaqciebi</w:t>
      </w:r>
      <w:r w:rsidRPr="00682604">
        <w:rPr>
          <w:rFonts w:ascii="LitNusx" w:hAnsi="LitNusx"/>
          <w:sz w:val="24"/>
          <w:szCs w:val="24"/>
          <w:lang w:val="en-US"/>
        </w:rPr>
        <w:t>: as</w:t>
      </w:r>
      <w:r w:rsidR="00A606B1" w:rsidRPr="00682604">
        <w:rPr>
          <w:rFonts w:ascii="LitNusx" w:hAnsi="LitNusx"/>
          <w:sz w:val="24"/>
          <w:szCs w:val="24"/>
          <w:lang w:val="en-US"/>
        </w:rPr>
        <w:t>T</w:t>
      </w:r>
      <w:r w:rsidRPr="00682604">
        <w:rPr>
          <w:rFonts w:ascii="LitNusx" w:hAnsi="LitNusx"/>
          <w:sz w:val="24"/>
          <w:szCs w:val="24"/>
          <w:lang w:val="en-US"/>
        </w:rPr>
        <w:t>enia, sisuste, Setevebi, tolerantibis ganviTareba, hipoTermia.</w:t>
      </w:r>
    </w:p>
    <w:p w14:paraId="515505C7" w14:textId="1481D4EC"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gul-sisxlZarRvTa sistemis mxriv</w:t>
      </w:r>
      <w:r w:rsidRPr="00682604">
        <w:rPr>
          <w:rFonts w:ascii="LitNusx" w:hAnsi="LitNusx"/>
          <w:sz w:val="24"/>
          <w:szCs w:val="24"/>
          <w:lang w:val="en-US"/>
        </w:rPr>
        <w:t>: ariTmia, bradikardia, eqastrasistolia, taqikardia,</w:t>
      </w:r>
      <w:r w:rsidR="002A4B20" w:rsidRPr="00682604">
        <w:rPr>
          <w:rFonts w:ascii="LitNusx" w:hAnsi="LitNusx"/>
          <w:sz w:val="24"/>
          <w:szCs w:val="24"/>
          <w:lang w:val="en-US"/>
        </w:rPr>
        <w:t xml:space="preserve"> </w:t>
      </w:r>
      <w:r w:rsidRPr="00682604">
        <w:rPr>
          <w:rFonts w:ascii="LitNusx" w:hAnsi="LitNusx"/>
          <w:sz w:val="24"/>
          <w:szCs w:val="24"/>
          <w:lang w:val="en-US"/>
        </w:rPr>
        <w:t xml:space="preserve">Zlieri guliscema, parkuWebis cimcimi da friali, parkuWebis fibrilacia, </w:t>
      </w:r>
      <w:r w:rsidRPr="00682604">
        <w:rPr>
          <w:sz w:val="24"/>
          <w:szCs w:val="24"/>
          <w:lang w:val="en-US"/>
        </w:rPr>
        <w:t xml:space="preserve">QT </w:t>
      </w:r>
      <w:r w:rsidRPr="00682604">
        <w:rPr>
          <w:rFonts w:ascii="LitNusx" w:hAnsi="LitNusx"/>
          <w:sz w:val="24"/>
          <w:szCs w:val="24"/>
          <w:lang w:val="en-US"/>
        </w:rPr>
        <w:t xml:space="preserve">intervalis gaxangrZliveba, </w:t>
      </w:r>
      <w:r w:rsidRPr="00682604">
        <w:rPr>
          <w:rFonts w:ascii="Times New Roman" w:hAnsi="Times New Roman" w:cs="Times New Roman"/>
          <w:i/>
          <w:iCs/>
          <w:sz w:val="24"/>
          <w:szCs w:val="24"/>
          <w:lang w:val="en-US"/>
        </w:rPr>
        <w:t>torsades de pointes</w:t>
      </w:r>
      <w:r w:rsidRPr="00682604">
        <w:rPr>
          <w:rFonts w:ascii="Arial" w:hAnsi="Arial" w:cs="Arial"/>
          <w:sz w:val="24"/>
          <w:szCs w:val="24"/>
          <w:lang w:val="en-US"/>
        </w:rPr>
        <w:t xml:space="preserve"> </w:t>
      </w:r>
      <w:r w:rsidRPr="00682604">
        <w:rPr>
          <w:rFonts w:ascii="LitNusx" w:hAnsi="LitNusx"/>
          <w:sz w:val="24"/>
          <w:szCs w:val="24"/>
          <w:lang w:val="en-US"/>
        </w:rPr>
        <w:t>tipis ariTmia (gansakuTrebiT – meTadonis maRali</w:t>
      </w:r>
      <w:r w:rsidR="002A4B20" w:rsidRPr="00682604">
        <w:rPr>
          <w:rFonts w:ascii="LitNusx" w:hAnsi="LitNusx"/>
          <w:sz w:val="24"/>
          <w:szCs w:val="24"/>
          <w:lang w:val="en-US"/>
        </w:rPr>
        <w:t xml:space="preserve"> </w:t>
      </w:r>
      <w:r w:rsidRPr="00682604">
        <w:rPr>
          <w:rFonts w:ascii="LitNusx" w:hAnsi="LitNusx"/>
          <w:sz w:val="24"/>
          <w:szCs w:val="24"/>
          <w:lang w:val="en-US"/>
        </w:rPr>
        <w:t xml:space="preserve">dozebis miRebisas), kardiomiopaTia, gulis ukmarisoba, </w:t>
      </w:r>
      <w:r w:rsidR="00A606B1" w:rsidRPr="00682604">
        <w:rPr>
          <w:rFonts w:ascii="LitNusx" w:hAnsi="LitNusx"/>
          <w:sz w:val="24"/>
          <w:szCs w:val="24"/>
          <w:lang w:val="en-US"/>
        </w:rPr>
        <w:t xml:space="preserve">arteriuli hipotenzia, </w:t>
      </w:r>
      <w:r w:rsidRPr="00682604">
        <w:rPr>
          <w:rFonts w:ascii="LitNusx" w:hAnsi="LitNusx"/>
          <w:sz w:val="24"/>
          <w:szCs w:val="24"/>
          <w:lang w:val="en-US"/>
        </w:rPr>
        <w:t xml:space="preserve">flebiti, sinkope, </w:t>
      </w:r>
      <w:r w:rsidRPr="00682604">
        <w:rPr>
          <w:sz w:val="24"/>
          <w:szCs w:val="24"/>
          <w:lang w:val="en-US"/>
        </w:rPr>
        <w:t>T</w:t>
      </w:r>
      <w:r w:rsidRPr="00682604">
        <w:rPr>
          <w:rFonts w:ascii="LitNusx" w:hAnsi="LitNusx"/>
          <w:sz w:val="24"/>
          <w:szCs w:val="24"/>
          <w:lang w:val="en-US"/>
        </w:rPr>
        <w:t xml:space="preserve"> kbilanis inversia.  </w:t>
      </w:r>
    </w:p>
    <w:p w14:paraId="45CB89DF" w14:textId="39A06E2B"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saWmlis momnelebeli traqtis mxriv</w:t>
      </w:r>
      <w:r w:rsidRPr="00682604">
        <w:rPr>
          <w:rFonts w:ascii="LitNusx" w:hAnsi="LitNusx"/>
          <w:sz w:val="24"/>
          <w:szCs w:val="24"/>
          <w:lang w:val="en-US"/>
        </w:rPr>
        <w:t xml:space="preserve">:  muclis tkivili, anoreqsia, sanaRvle gzebis, Sardis buStis spazmebi, sanaRvle gzebis diskinezia, Sekruloba, piris Rrus simSrale (qserostomia), glositi.  </w:t>
      </w:r>
    </w:p>
    <w:p w14:paraId="2C750881" w14:textId="0CD8ED50"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nervuli sistemis mxriv</w:t>
      </w:r>
      <w:r w:rsidRPr="00682604">
        <w:rPr>
          <w:rFonts w:ascii="LitNusx" w:hAnsi="LitNusx"/>
          <w:sz w:val="24"/>
          <w:szCs w:val="24"/>
          <w:lang w:val="en-US"/>
        </w:rPr>
        <w:t xml:space="preserve">: Tavis tkivili, agznebadoba, </w:t>
      </w:r>
      <w:r w:rsidR="00A606B1" w:rsidRPr="00682604">
        <w:rPr>
          <w:rFonts w:ascii="LitNusx" w:hAnsi="LitNusx"/>
          <w:sz w:val="24"/>
          <w:szCs w:val="24"/>
          <w:lang w:val="en-US"/>
        </w:rPr>
        <w:t>areuli  cnobiereba</w:t>
      </w:r>
      <w:r w:rsidRPr="00682604">
        <w:rPr>
          <w:rFonts w:ascii="LitNusx" w:hAnsi="LitNusx"/>
          <w:sz w:val="24"/>
          <w:szCs w:val="24"/>
          <w:lang w:val="en-US"/>
        </w:rPr>
        <w:t>, krunCxviTi Setevebi, orientaciis darRveva, disforia, eiforia, uZiloba, mxedvelobiTi darRvevebi, dabinduli mxedveloba, miozi, Tvalis simSrale, vertigo, halucinaciebi, SfoTva</w:t>
      </w:r>
      <w:r w:rsidR="00EF00CF" w:rsidRPr="00682604">
        <w:rPr>
          <w:rFonts w:ascii="LitNusx" w:hAnsi="LitNusx"/>
          <w:sz w:val="24"/>
          <w:szCs w:val="24"/>
          <w:lang w:val="en-US"/>
        </w:rPr>
        <w:t xml:space="preserve">, </w:t>
      </w:r>
      <w:r w:rsidR="00EF00CF" w:rsidRPr="00682604">
        <w:rPr>
          <w:rFonts w:ascii="Sylfaen" w:hAnsi="Sylfaen" w:cs="Sylfaen"/>
          <w:lang w:val="en-US"/>
        </w:rPr>
        <w:t>დამოკიდებულება</w:t>
      </w:r>
      <w:r w:rsidR="00EF00CF" w:rsidRPr="00682604">
        <w:rPr>
          <w:rFonts w:ascii="LitNusx" w:hAnsi="LitNusx"/>
          <w:lang w:val="en-US"/>
        </w:rPr>
        <w:t>.</w:t>
      </w:r>
    </w:p>
    <w:p w14:paraId="20D40432" w14:textId="5AAF3E76"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sisxlis sistemis mxriv</w:t>
      </w:r>
      <w:r w:rsidRPr="00682604">
        <w:rPr>
          <w:rFonts w:ascii="LitNusx" w:hAnsi="LitNusx"/>
          <w:sz w:val="24"/>
          <w:szCs w:val="24"/>
          <w:lang w:val="en-US"/>
        </w:rPr>
        <w:t xml:space="preserve">:  qronikuli hepatitis mqone opiatur narkomanebSi aRniSnulia droebiTi Trombocitopenia. </w:t>
      </w:r>
    </w:p>
    <w:p w14:paraId="00B1C903"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metabolizmis mxriv</w:t>
      </w:r>
      <w:r w:rsidRPr="00682604">
        <w:rPr>
          <w:rFonts w:ascii="LitNusx" w:hAnsi="LitNusx"/>
          <w:sz w:val="24"/>
          <w:szCs w:val="24"/>
          <w:lang w:val="en-US"/>
        </w:rPr>
        <w:t>: SeSupeba, siTxis Sekaveba, qveda kidurebis SeSupeba, hipokaliemia, hipomagniemia, hipoglikemia, sxeulis masis momateba an kleba.</w:t>
      </w:r>
    </w:p>
    <w:p w14:paraId="3F791935" w14:textId="7D6A1BBE" w:rsidR="003F0205" w:rsidRPr="00682604" w:rsidRDefault="003F0205" w:rsidP="008E52E1">
      <w:pPr>
        <w:spacing w:after="0" w:line="240" w:lineRule="auto"/>
        <w:jc w:val="both"/>
        <w:rPr>
          <w:rFonts w:ascii="LitNusx" w:hAnsi="LitNusx"/>
          <w:lang w:val="en-US"/>
        </w:rPr>
      </w:pPr>
      <w:r w:rsidRPr="00682604">
        <w:rPr>
          <w:rFonts w:ascii="LitNusx" w:hAnsi="LitNusx"/>
          <w:i/>
          <w:iCs/>
          <w:sz w:val="24"/>
          <w:szCs w:val="24"/>
          <w:lang w:val="en-US"/>
        </w:rPr>
        <w:t>sunTqvis sistemis mxriv</w:t>
      </w:r>
      <w:r w:rsidRPr="00682604">
        <w:rPr>
          <w:rFonts w:ascii="LitNusx" w:hAnsi="LitNusx"/>
          <w:sz w:val="24"/>
          <w:szCs w:val="24"/>
          <w:lang w:val="en-US"/>
        </w:rPr>
        <w:t>: filtvebis SeSupeba, bronqu</w:t>
      </w:r>
      <w:r w:rsidR="00830DF5" w:rsidRPr="00682604">
        <w:rPr>
          <w:rFonts w:ascii="LitNusx" w:hAnsi="LitNusx"/>
          <w:sz w:val="24"/>
          <w:szCs w:val="24"/>
          <w:lang w:val="en-US"/>
        </w:rPr>
        <w:t>l</w:t>
      </w:r>
      <w:r w:rsidRPr="00682604">
        <w:rPr>
          <w:rFonts w:ascii="LitNusx" w:hAnsi="LitNusx"/>
          <w:sz w:val="24"/>
          <w:szCs w:val="24"/>
          <w:lang w:val="en-US"/>
        </w:rPr>
        <w:t xml:space="preserve">i asTmis mimdinareobis gauareseba, cxviris Rrus simSrale, sunTqvis daTrgunva (gansakuTrebiT – meTadonis maRali dozebis miRebisas).  </w:t>
      </w:r>
      <w:r w:rsidR="00C471D2" w:rsidRPr="00682604">
        <w:rPr>
          <w:rFonts w:ascii="Sylfaen" w:hAnsi="Sylfaen" w:cs="Sylfaen"/>
          <w:lang w:val="en-US"/>
        </w:rPr>
        <w:t>ცენტრალური</w:t>
      </w:r>
      <w:r w:rsidR="00C471D2" w:rsidRPr="00682604">
        <w:rPr>
          <w:rFonts w:ascii="LitNusx" w:hAnsi="LitNusx"/>
          <w:lang w:val="en-US"/>
        </w:rPr>
        <w:t xml:space="preserve"> </w:t>
      </w:r>
      <w:r w:rsidR="00C471D2" w:rsidRPr="00682604">
        <w:rPr>
          <w:rFonts w:ascii="Sylfaen" w:hAnsi="Sylfaen" w:cs="Sylfaen"/>
          <w:lang w:val="en-US"/>
        </w:rPr>
        <w:t>ძილის</w:t>
      </w:r>
      <w:r w:rsidR="00C471D2" w:rsidRPr="00682604">
        <w:rPr>
          <w:rFonts w:ascii="LitNusx" w:hAnsi="LitNusx"/>
          <w:lang w:val="en-US"/>
        </w:rPr>
        <w:t xml:space="preserve"> </w:t>
      </w:r>
      <w:r w:rsidR="00C471D2" w:rsidRPr="00682604">
        <w:rPr>
          <w:rFonts w:ascii="Sylfaen" w:hAnsi="Sylfaen" w:cs="Sylfaen"/>
          <w:lang w:val="en-US"/>
        </w:rPr>
        <w:t>აპნოეს</w:t>
      </w:r>
      <w:r w:rsidR="00C471D2" w:rsidRPr="00682604">
        <w:rPr>
          <w:rFonts w:ascii="LitNusx" w:hAnsi="LitNusx"/>
          <w:lang w:val="en-US"/>
        </w:rPr>
        <w:t xml:space="preserve"> </w:t>
      </w:r>
      <w:r w:rsidR="00C471D2" w:rsidRPr="00682604">
        <w:rPr>
          <w:rFonts w:ascii="Sylfaen" w:hAnsi="Sylfaen" w:cs="Sylfaen"/>
          <w:lang w:val="en-US"/>
        </w:rPr>
        <w:t>სინდრომი</w:t>
      </w:r>
      <w:r w:rsidR="00C471D2" w:rsidRPr="00682604">
        <w:rPr>
          <w:rFonts w:ascii="LitNusx" w:hAnsi="LitNusx"/>
          <w:lang w:val="en-US"/>
        </w:rPr>
        <w:t>.</w:t>
      </w:r>
    </w:p>
    <w:p w14:paraId="23C8EB09" w14:textId="06ACF2E8"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kanis mxriv</w:t>
      </w:r>
      <w:r w:rsidRPr="00682604">
        <w:rPr>
          <w:rFonts w:ascii="LitNusx" w:hAnsi="LitNusx"/>
          <w:sz w:val="24"/>
          <w:szCs w:val="24"/>
          <w:lang w:val="en-US"/>
        </w:rPr>
        <w:t xml:space="preserve">: WinWris cieba, gamonayari kanze, hemoragiuli </w:t>
      </w:r>
      <w:r w:rsidR="009B165F" w:rsidRPr="00682604">
        <w:rPr>
          <w:rFonts w:ascii="LitNusx" w:hAnsi="LitNusx"/>
          <w:sz w:val="24"/>
          <w:szCs w:val="24"/>
          <w:lang w:val="en-US"/>
        </w:rPr>
        <w:t xml:space="preserve">WinWris </w:t>
      </w:r>
      <w:r w:rsidRPr="00682604">
        <w:rPr>
          <w:rFonts w:ascii="LitNusx" w:hAnsi="LitNusx"/>
          <w:sz w:val="24"/>
          <w:szCs w:val="24"/>
          <w:lang w:val="en-US"/>
        </w:rPr>
        <w:t xml:space="preserve">cieba, muni, qavili, SeSupeba.  </w:t>
      </w:r>
    </w:p>
    <w:p w14:paraId="6DED82F8" w14:textId="346C45B2"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i/>
          <w:iCs/>
          <w:sz w:val="24"/>
          <w:szCs w:val="24"/>
          <w:lang w:val="en-US"/>
        </w:rPr>
        <w:t>Sardsasqeso sistemis mxriv</w:t>
      </w:r>
      <w:r w:rsidRPr="00682604">
        <w:rPr>
          <w:rFonts w:ascii="LitNusx" w:hAnsi="LitNusx"/>
          <w:sz w:val="24"/>
          <w:szCs w:val="24"/>
          <w:lang w:val="en-US"/>
        </w:rPr>
        <w:t>: antidiure</w:t>
      </w:r>
      <w:r w:rsidR="009B165F" w:rsidRPr="00682604">
        <w:rPr>
          <w:rFonts w:ascii="LitNusx" w:hAnsi="LitNusx"/>
          <w:sz w:val="24"/>
          <w:szCs w:val="24"/>
          <w:lang w:val="en-US"/>
        </w:rPr>
        <w:t>z</w:t>
      </w:r>
      <w:r w:rsidRPr="00682604">
        <w:rPr>
          <w:rFonts w:ascii="LitNusx" w:hAnsi="LitNusx"/>
          <w:sz w:val="24"/>
          <w:szCs w:val="24"/>
          <w:lang w:val="en-US"/>
        </w:rPr>
        <w:t>uli efeqti, dismenorea, amenorea, Sardis</w:t>
      </w:r>
      <w:r w:rsidR="002A4B20" w:rsidRPr="00682604">
        <w:rPr>
          <w:rFonts w:ascii="LitNusx" w:hAnsi="LitNusx"/>
          <w:sz w:val="24"/>
          <w:szCs w:val="24"/>
          <w:lang w:val="en-US"/>
        </w:rPr>
        <w:t xml:space="preserve"> </w:t>
      </w:r>
      <w:r w:rsidRPr="00682604">
        <w:rPr>
          <w:rFonts w:ascii="LitNusx" w:hAnsi="LitNusx"/>
          <w:sz w:val="24"/>
          <w:szCs w:val="24"/>
          <w:lang w:val="en-US"/>
        </w:rPr>
        <w:t xml:space="preserve">Sekaveba </w:t>
      </w:r>
      <w:r w:rsidRPr="00682604">
        <w:rPr>
          <w:rFonts w:ascii="Sylfaen" w:hAnsi="Sylfaen"/>
          <w:sz w:val="24"/>
          <w:szCs w:val="24"/>
          <w:lang w:val="ka-GE"/>
        </w:rPr>
        <w:t>შ</w:t>
      </w:r>
      <w:r w:rsidRPr="00682604">
        <w:rPr>
          <w:rFonts w:ascii="LitNusx" w:hAnsi="LitNusx"/>
          <w:sz w:val="24"/>
          <w:szCs w:val="24"/>
          <w:lang w:val="en-US"/>
        </w:rPr>
        <w:t>ardis gamo</w:t>
      </w:r>
      <w:r w:rsidR="009B165F" w:rsidRPr="00682604">
        <w:rPr>
          <w:rFonts w:ascii="LitNusx" w:hAnsi="LitNusx"/>
          <w:sz w:val="24"/>
          <w:szCs w:val="24"/>
          <w:lang w:val="en-US"/>
        </w:rPr>
        <w:t>yof</w:t>
      </w:r>
      <w:r w:rsidRPr="00682604">
        <w:rPr>
          <w:rFonts w:ascii="LitNusx" w:hAnsi="LitNusx"/>
          <w:sz w:val="24"/>
          <w:szCs w:val="24"/>
          <w:lang w:val="en-US"/>
        </w:rPr>
        <w:t xml:space="preserve">asTan dakavSirebuli movlenebi, libidos da potenciis daqveiTeba, impotencia, prolaqtinis donis </w:t>
      </w:r>
      <w:r w:rsidR="009B165F" w:rsidRPr="00682604">
        <w:rPr>
          <w:rFonts w:ascii="LitNusx" w:hAnsi="LitNusx"/>
          <w:sz w:val="24"/>
          <w:szCs w:val="24"/>
          <w:lang w:val="en-US"/>
        </w:rPr>
        <w:t>momateba</w:t>
      </w:r>
      <w:r w:rsidRPr="00682604">
        <w:rPr>
          <w:rFonts w:ascii="LitNusx" w:hAnsi="LitNusx"/>
          <w:sz w:val="24"/>
          <w:szCs w:val="24"/>
          <w:lang w:val="en-US"/>
        </w:rPr>
        <w:t xml:space="preserve"> am preparatis xangrZlivi miRebisas, galaqtorea. </w:t>
      </w:r>
    </w:p>
    <w:p w14:paraId="4BC667F8" w14:textId="490BB570"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u w:val="single"/>
          <w:lang w:val="en-US"/>
        </w:rPr>
        <w:t>gamoyeneba RviZlis funqciis darRvevis mqone pirebisaTvis:</w:t>
      </w:r>
      <w:r w:rsidRPr="00682604">
        <w:rPr>
          <w:rFonts w:ascii="LitNusx" w:hAnsi="LitNusx"/>
          <w:sz w:val="24"/>
          <w:szCs w:val="24"/>
          <w:lang w:val="en-US"/>
        </w:rPr>
        <w:t xml:space="preserve"> xangrZlivi </w:t>
      </w:r>
      <w:r w:rsidR="009B165F" w:rsidRPr="00682604">
        <w:rPr>
          <w:rFonts w:ascii="LitNusx" w:hAnsi="LitNusx"/>
          <w:sz w:val="24"/>
          <w:szCs w:val="24"/>
          <w:lang w:val="en-US"/>
        </w:rPr>
        <w:t>SemanarCunebeli</w:t>
      </w:r>
      <w:r w:rsidRPr="00682604">
        <w:rPr>
          <w:rFonts w:ascii="LitNusx" w:hAnsi="LitNusx"/>
          <w:sz w:val="24"/>
          <w:szCs w:val="24"/>
          <w:lang w:val="en-US"/>
        </w:rPr>
        <w:t xml:space="preserve"> mkurnlobisas meTadoniT, aRiniSneba gverdiTi efeqtebis TandaTanobiTi Sesusteba ramdenime kviris ganmavlobaSi, Tumca rCeba iseTi gverdiTi efeqtebi, rogorebicaa magaliTad oflis Warbi gamoyofa da </w:t>
      </w:r>
      <w:r w:rsidR="009B165F" w:rsidRPr="00682604">
        <w:rPr>
          <w:rFonts w:ascii="LitNusx" w:hAnsi="LitNusx"/>
          <w:sz w:val="24"/>
          <w:szCs w:val="24"/>
          <w:lang w:val="en-US"/>
        </w:rPr>
        <w:t>yabz</w:t>
      </w:r>
      <w:r w:rsidRPr="00682604">
        <w:rPr>
          <w:rFonts w:ascii="LitNusx" w:hAnsi="LitNusx"/>
          <w:sz w:val="24"/>
          <w:szCs w:val="24"/>
          <w:lang w:val="en-US"/>
        </w:rPr>
        <w:t>oba.</w:t>
      </w:r>
    </w:p>
    <w:p w14:paraId="158F62F2"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meTadoni aris opiatebis receptorebis agonisti, amitom, am preparatis miRebisas SeiZleba ganviTardes iseTive tipis damokidebuleba, rogoric morfinis SemTxvevaSi. </w:t>
      </w:r>
    </w:p>
    <w:p w14:paraId="28EC77C9" w14:textId="77777777" w:rsidR="009B165F"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meTadonis gamoyenebisas SeiZleba ganviTardes hipermgrZnob</w:t>
      </w:r>
      <w:r w:rsidR="009B165F" w:rsidRPr="00682604">
        <w:rPr>
          <w:rFonts w:ascii="LitNusx" w:hAnsi="LitNusx"/>
          <w:sz w:val="24"/>
          <w:szCs w:val="24"/>
          <w:lang w:val="en-US"/>
        </w:rPr>
        <w:t>elobis</w:t>
      </w:r>
      <w:r w:rsidRPr="00682604">
        <w:rPr>
          <w:rFonts w:ascii="LitNusx" w:hAnsi="LitNusx"/>
          <w:sz w:val="24"/>
          <w:szCs w:val="24"/>
          <w:lang w:val="en-US"/>
        </w:rPr>
        <w:t xml:space="preserve"> reaqcibi, maT Soris Soki, qoSini. </w:t>
      </w:r>
    </w:p>
    <w:p w14:paraId="2BA7EB06" w14:textId="7230C67A"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moxsnis sindromi: mousvenroba, cremlis momatebuli gamoyofa, rinorea, cemineba, oflianoba, sicivis SegrZneba, tremori/kankali, `batis kani~, mTqnareba, mialgia, midriazi, gaRizianeba, tkivili mTel sxeulSi, zurgSi, saxsrebSi, sisuste, kuWnawlavis kolikebi, Zilis darRveva, uZiloba, gulisreva, anoreqsia, pirRebineba, arteriuli wnevis momateba, gulis SekumSvebis sixSiris </w:t>
      </w:r>
      <w:r w:rsidR="009B165F" w:rsidRPr="00682604">
        <w:rPr>
          <w:rFonts w:ascii="LitNusx" w:hAnsi="LitNusx"/>
          <w:sz w:val="24"/>
          <w:szCs w:val="24"/>
          <w:lang w:val="en-US"/>
        </w:rPr>
        <w:t>momateba</w:t>
      </w:r>
      <w:r w:rsidRPr="00682604">
        <w:rPr>
          <w:rFonts w:ascii="LitNusx" w:hAnsi="LitNusx"/>
          <w:sz w:val="24"/>
          <w:szCs w:val="24"/>
          <w:lang w:val="en-US"/>
        </w:rPr>
        <w:t xml:space="preserve">, sunTqvis sixSiris </w:t>
      </w:r>
      <w:r w:rsidR="009B165F" w:rsidRPr="00682604">
        <w:rPr>
          <w:rFonts w:ascii="LitNusx" w:hAnsi="LitNusx"/>
          <w:sz w:val="24"/>
          <w:szCs w:val="24"/>
          <w:lang w:val="en-US"/>
        </w:rPr>
        <w:t>momateba</w:t>
      </w:r>
      <w:r w:rsidRPr="00682604">
        <w:rPr>
          <w:rFonts w:ascii="LitNusx" w:hAnsi="LitNusx"/>
          <w:sz w:val="24"/>
          <w:szCs w:val="24"/>
          <w:lang w:val="en-US"/>
        </w:rPr>
        <w:t xml:space="preserve">, sxeulis temperaturis momateba.  </w:t>
      </w:r>
    </w:p>
    <w:p w14:paraId="63EFFDD3" w14:textId="77777777" w:rsidR="005625F7" w:rsidRPr="00682604" w:rsidRDefault="005625F7" w:rsidP="008E52E1">
      <w:pPr>
        <w:spacing w:after="0" w:line="240" w:lineRule="auto"/>
        <w:jc w:val="both"/>
        <w:rPr>
          <w:rFonts w:ascii="LitNusx" w:hAnsi="LitNusx"/>
          <w:u w:val="single"/>
          <w:lang w:val="en-US"/>
        </w:rPr>
      </w:pPr>
      <w:r w:rsidRPr="00682604">
        <w:rPr>
          <w:rFonts w:ascii="Sylfaen" w:hAnsi="Sylfaen" w:cs="Sylfaen"/>
          <w:u w:val="single"/>
          <w:lang w:val="en-US"/>
        </w:rPr>
        <w:t>გვერდითი</w:t>
      </w:r>
      <w:r w:rsidRPr="00682604">
        <w:rPr>
          <w:rFonts w:ascii="LitNusx" w:hAnsi="LitNusx"/>
          <w:u w:val="single"/>
          <w:lang w:val="en-US"/>
        </w:rPr>
        <w:t xml:space="preserve"> </w:t>
      </w:r>
      <w:r w:rsidRPr="00682604">
        <w:rPr>
          <w:rFonts w:ascii="Sylfaen" w:hAnsi="Sylfaen" w:cs="Sylfaen"/>
          <w:u w:val="single"/>
          <w:lang w:val="en-US"/>
        </w:rPr>
        <w:t>რეაქციების</w:t>
      </w:r>
      <w:r w:rsidRPr="00682604">
        <w:rPr>
          <w:rFonts w:ascii="LitNusx" w:hAnsi="LitNusx"/>
          <w:u w:val="single"/>
          <w:lang w:val="en-US"/>
        </w:rPr>
        <w:t xml:space="preserve"> </w:t>
      </w:r>
      <w:r w:rsidRPr="00682604">
        <w:rPr>
          <w:rFonts w:ascii="Sylfaen" w:hAnsi="Sylfaen" w:cs="Sylfaen"/>
          <w:u w:val="single"/>
          <w:lang w:val="en-US"/>
        </w:rPr>
        <w:t>შესახებ</w:t>
      </w:r>
      <w:r w:rsidRPr="00682604">
        <w:rPr>
          <w:rFonts w:ascii="LitNusx" w:hAnsi="LitNusx"/>
          <w:u w:val="single"/>
          <w:lang w:val="en-US"/>
        </w:rPr>
        <w:t xml:space="preserve"> </w:t>
      </w:r>
      <w:r w:rsidRPr="00682604">
        <w:rPr>
          <w:rFonts w:ascii="Sylfaen" w:hAnsi="Sylfaen" w:cs="Sylfaen"/>
          <w:u w:val="single"/>
          <w:lang w:val="en-US"/>
        </w:rPr>
        <w:t>შეტყობინება</w:t>
      </w:r>
    </w:p>
    <w:p w14:paraId="08E96DC9" w14:textId="20639044" w:rsidR="003F0205" w:rsidRPr="00682604" w:rsidRDefault="005625F7" w:rsidP="008E52E1">
      <w:pPr>
        <w:spacing w:after="0" w:line="240" w:lineRule="auto"/>
        <w:jc w:val="both"/>
        <w:rPr>
          <w:rFonts w:ascii="LitNusx" w:hAnsi="LitNusx"/>
          <w:lang w:val="en-US"/>
        </w:rPr>
      </w:pPr>
      <w:r w:rsidRPr="00682604">
        <w:rPr>
          <w:rFonts w:ascii="Sylfaen" w:hAnsi="Sylfaen" w:cs="Sylfaen"/>
          <w:lang w:val="en-US"/>
        </w:rPr>
        <w:t>მნიშვნელოვანია</w:t>
      </w:r>
      <w:r w:rsidRPr="00682604">
        <w:rPr>
          <w:rFonts w:ascii="LitNusx" w:hAnsi="LitNusx"/>
          <w:lang w:val="en-US"/>
        </w:rPr>
        <w:t xml:space="preserve"> </w:t>
      </w:r>
      <w:r w:rsidRPr="00682604">
        <w:rPr>
          <w:rFonts w:ascii="Sylfaen" w:hAnsi="Sylfaen" w:cs="Sylfaen"/>
          <w:lang w:val="en-US"/>
        </w:rPr>
        <w:t>გვერდითი</w:t>
      </w:r>
      <w:r w:rsidRPr="00682604">
        <w:rPr>
          <w:rFonts w:ascii="LitNusx" w:hAnsi="LitNusx"/>
          <w:lang w:val="en-US"/>
        </w:rPr>
        <w:t xml:space="preserve"> </w:t>
      </w:r>
      <w:r w:rsidRPr="00682604">
        <w:rPr>
          <w:rFonts w:ascii="Sylfaen" w:hAnsi="Sylfaen" w:cs="Sylfaen"/>
          <w:lang w:val="en-US"/>
        </w:rPr>
        <w:t>რეაქციების</w:t>
      </w:r>
      <w:r w:rsidRPr="00682604">
        <w:rPr>
          <w:rFonts w:ascii="LitNusx" w:hAnsi="LitNusx"/>
          <w:lang w:val="en-US"/>
        </w:rPr>
        <w:t xml:space="preserve"> </w:t>
      </w:r>
      <w:r w:rsidRPr="00682604">
        <w:rPr>
          <w:rFonts w:ascii="Sylfaen" w:hAnsi="Sylfaen" w:cs="Sylfaen"/>
          <w:lang w:val="en-US"/>
        </w:rPr>
        <w:t>შესახებ</w:t>
      </w:r>
      <w:r w:rsidRPr="00682604">
        <w:rPr>
          <w:rFonts w:ascii="LitNusx" w:hAnsi="LitNusx"/>
          <w:lang w:val="en-US"/>
        </w:rPr>
        <w:t xml:space="preserve"> </w:t>
      </w:r>
      <w:r w:rsidRPr="00682604">
        <w:rPr>
          <w:rFonts w:ascii="Sylfaen" w:hAnsi="Sylfaen" w:cs="Sylfaen"/>
          <w:lang w:val="en-US"/>
        </w:rPr>
        <w:t>შეტყობინება</w:t>
      </w:r>
      <w:r w:rsidRPr="00682604">
        <w:rPr>
          <w:rFonts w:ascii="LitNusx" w:hAnsi="LitNusx"/>
          <w:lang w:val="en-US"/>
        </w:rPr>
        <w:t xml:space="preserve"> </w:t>
      </w:r>
      <w:r w:rsidRPr="00682604">
        <w:rPr>
          <w:rFonts w:ascii="Sylfaen" w:hAnsi="Sylfaen" w:cs="Sylfaen"/>
          <w:lang w:val="en-US"/>
        </w:rPr>
        <w:t>სამკურნალო</w:t>
      </w:r>
      <w:r w:rsidRPr="00682604">
        <w:rPr>
          <w:rFonts w:ascii="LitNusx" w:hAnsi="LitNusx"/>
          <w:lang w:val="en-US"/>
        </w:rPr>
        <w:t xml:space="preserve"> </w:t>
      </w:r>
      <w:r w:rsidRPr="00682604">
        <w:rPr>
          <w:rFonts w:ascii="Sylfaen" w:hAnsi="Sylfaen" w:cs="Sylfaen"/>
          <w:lang w:val="en-US"/>
        </w:rPr>
        <w:t>პროდუქტის</w:t>
      </w:r>
      <w:r w:rsidR="006A085E" w:rsidRPr="00682604">
        <w:rPr>
          <w:rFonts w:ascii="LitNusx" w:hAnsi="LitNusx"/>
          <w:lang w:val="en-US"/>
        </w:rPr>
        <w:t xml:space="preserve"> </w:t>
      </w:r>
      <w:r w:rsidR="006A085E" w:rsidRPr="00682604">
        <w:rPr>
          <w:rFonts w:ascii="Sylfaen" w:hAnsi="Sylfaen"/>
          <w:lang w:val="en-US"/>
        </w:rPr>
        <w:t>რეგისტრაციის</w:t>
      </w:r>
      <w:r w:rsidR="006A085E" w:rsidRPr="00682604">
        <w:rPr>
          <w:rFonts w:ascii="Sylfaen" w:hAnsi="Sylfaen" w:cs="Sylfaen"/>
          <w:lang w:val="ka-GE"/>
        </w:rPr>
        <w:t xml:space="preserve"> </w:t>
      </w:r>
      <w:r w:rsidRPr="00682604">
        <w:rPr>
          <w:rFonts w:ascii="Sylfaen" w:hAnsi="Sylfaen" w:cs="Sylfaen"/>
          <w:lang w:val="en-US"/>
        </w:rPr>
        <w:t>შემდეგ</w:t>
      </w:r>
      <w:r w:rsidRPr="00682604">
        <w:rPr>
          <w:rFonts w:ascii="LitNusx" w:hAnsi="LitNusx"/>
          <w:lang w:val="en-US"/>
        </w:rPr>
        <w:t xml:space="preserve">. </w:t>
      </w:r>
      <w:r w:rsidRPr="00682604">
        <w:rPr>
          <w:rFonts w:ascii="Sylfaen" w:hAnsi="Sylfaen" w:cs="Sylfaen"/>
          <w:lang w:val="en-US"/>
        </w:rPr>
        <w:t>ეს</w:t>
      </w:r>
      <w:r w:rsidRPr="00682604">
        <w:rPr>
          <w:rFonts w:ascii="LitNusx" w:hAnsi="LitNusx"/>
          <w:lang w:val="en-US"/>
        </w:rPr>
        <w:t xml:space="preserve"> </w:t>
      </w:r>
      <w:r w:rsidRPr="00682604">
        <w:rPr>
          <w:rFonts w:ascii="Sylfaen" w:hAnsi="Sylfaen" w:cs="Sylfaen"/>
          <w:lang w:val="en-US"/>
        </w:rPr>
        <w:t>საშუალებას</w:t>
      </w:r>
      <w:r w:rsidRPr="00682604">
        <w:rPr>
          <w:rFonts w:ascii="LitNusx" w:hAnsi="LitNusx"/>
          <w:lang w:val="en-US"/>
        </w:rPr>
        <w:t xml:space="preserve"> </w:t>
      </w:r>
      <w:r w:rsidRPr="00682604">
        <w:rPr>
          <w:rFonts w:ascii="Sylfaen" w:hAnsi="Sylfaen" w:cs="Sylfaen"/>
          <w:lang w:val="en-US"/>
        </w:rPr>
        <w:t>იძლევა</w:t>
      </w:r>
      <w:r w:rsidRPr="00682604">
        <w:rPr>
          <w:rFonts w:ascii="LitNusx" w:hAnsi="LitNusx"/>
          <w:lang w:val="en-US"/>
        </w:rPr>
        <w:t xml:space="preserve">, </w:t>
      </w:r>
      <w:r w:rsidRPr="00682604">
        <w:rPr>
          <w:rFonts w:ascii="Sylfaen" w:hAnsi="Sylfaen" w:cs="Sylfaen"/>
          <w:lang w:val="en-US"/>
        </w:rPr>
        <w:t>მონიტორინგი</w:t>
      </w:r>
      <w:r w:rsidRPr="00682604">
        <w:rPr>
          <w:rFonts w:ascii="LitNusx" w:hAnsi="LitNusx"/>
          <w:lang w:val="en-US"/>
        </w:rPr>
        <w:t xml:space="preserve"> </w:t>
      </w:r>
      <w:r w:rsidRPr="00682604">
        <w:rPr>
          <w:rFonts w:ascii="Sylfaen" w:hAnsi="Sylfaen" w:cs="Sylfaen"/>
          <w:lang w:val="en-US"/>
        </w:rPr>
        <w:t>გაუწიოს</w:t>
      </w:r>
      <w:r w:rsidRPr="00682604">
        <w:rPr>
          <w:rFonts w:ascii="LitNusx" w:hAnsi="LitNusx"/>
          <w:lang w:val="en-US"/>
        </w:rPr>
        <w:t xml:space="preserve"> </w:t>
      </w:r>
      <w:r w:rsidRPr="00682604">
        <w:rPr>
          <w:rFonts w:ascii="Sylfaen" w:hAnsi="Sylfaen" w:cs="Sylfaen"/>
          <w:lang w:val="en-US"/>
        </w:rPr>
        <w:t>სამკურნალო</w:t>
      </w:r>
      <w:r w:rsidRPr="00682604">
        <w:rPr>
          <w:rFonts w:ascii="LitNusx" w:hAnsi="LitNusx"/>
          <w:lang w:val="en-US"/>
        </w:rPr>
        <w:t xml:space="preserve"> </w:t>
      </w:r>
      <w:r w:rsidRPr="00682604">
        <w:rPr>
          <w:rFonts w:ascii="Sylfaen" w:hAnsi="Sylfaen" w:cs="Sylfaen"/>
          <w:lang w:val="en-US"/>
        </w:rPr>
        <w:t>პროდუქტის</w:t>
      </w:r>
      <w:r w:rsidRPr="00682604">
        <w:rPr>
          <w:rFonts w:ascii="LitNusx" w:hAnsi="LitNusx"/>
          <w:lang w:val="en-US"/>
        </w:rPr>
        <w:t xml:space="preserve"> </w:t>
      </w:r>
      <w:r w:rsidRPr="00682604">
        <w:rPr>
          <w:rFonts w:ascii="Sylfaen" w:hAnsi="Sylfaen" w:cs="Sylfaen"/>
          <w:lang w:val="en-US"/>
        </w:rPr>
        <w:t>სარგებლისა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რისკის</w:t>
      </w:r>
      <w:r w:rsidRPr="00682604">
        <w:rPr>
          <w:rFonts w:ascii="LitNusx" w:hAnsi="LitNusx"/>
          <w:lang w:val="en-US"/>
        </w:rPr>
        <w:t xml:space="preserve"> </w:t>
      </w:r>
      <w:r w:rsidRPr="00682604">
        <w:rPr>
          <w:rFonts w:ascii="Sylfaen" w:hAnsi="Sylfaen" w:cs="Sylfaen"/>
          <w:lang w:val="en-US"/>
        </w:rPr>
        <w:t>ბალანსს</w:t>
      </w:r>
      <w:r w:rsidRPr="00682604">
        <w:rPr>
          <w:rFonts w:ascii="LitNusx" w:hAnsi="LitNusx"/>
          <w:lang w:val="en-US"/>
        </w:rPr>
        <w:t xml:space="preserve">. </w:t>
      </w:r>
      <w:r w:rsidRPr="00682604">
        <w:rPr>
          <w:rFonts w:ascii="Sylfaen" w:hAnsi="Sylfaen" w:cs="Sylfaen"/>
          <w:lang w:val="en-US"/>
        </w:rPr>
        <w:t>ჯანდაცვის</w:t>
      </w:r>
      <w:r w:rsidRPr="00682604">
        <w:rPr>
          <w:rFonts w:ascii="LitNusx" w:hAnsi="LitNusx"/>
          <w:lang w:val="en-US"/>
        </w:rPr>
        <w:t xml:space="preserve"> </w:t>
      </w:r>
      <w:r w:rsidRPr="00682604">
        <w:rPr>
          <w:rFonts w:ascii="Sylfaen" w:hAnsi="Sylfaen" w:cs="Sylfaen"/>
          <w:lang w:val="en-US"/>
        </w:rPr>
        <w:t>სპეციალისტებმა</w:t>
      </w:r>
      <w:r w:rsidRPr="00682604">
        <w:rPr>
          <w:rFonts w:ascii="LitNusx" w:hAnsi="LitNusx"/>
          <w:lang w:val="en-US"/>
        </w:rPr>
        <w:t xml:space="preserve">, </w:t>
      </w:r>
      <w:r w:rsidRPr="00682604">
        <w:rPr>
          <w:rFonts w:ascii="Sylfaen" w:hAnsi="Sylfaen" w:cs="Sylfaen"/>
          <w:lang w:val="en-US"/>
        </w:rPr>
        <w:t>ფარმაცევტ</w:t>
      </w:r>
      <w:r w:rsidR="006A085E" w:rsidRPr="00682604">
        <w:rPr>
          <w:rFonts w:ascii="Sylfaen" w:hAnsi="Sylfaen" w:cs="Sylfaen"/>
          <w:lang w:val="en-US"/>
        </w:rPr>
        <w:t>ებმა</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პაციენტებმა</w:t>
      </w:r>
      <w:r w:rsidRPr="00682604">
        <w:rPr>
          <w:rFonts w:ascii="LitNusx" w:hAnsi="LitNusx"/>
          <w:lang w:val="en-US"/>
        </w:rPr>
        <w:t xml:space="preserve"> </w:t>
      </w:r>
      <w:r w:rsidRPr="00682604">
        <w:rPr>
          <w:rFonts w:ascii="Sylfaen" w:hAnsi="Sylfaen" w:cs="Sylfaen"/>
          <w:lang w:val="en-US"/>
        </w:rPr>
        <w:t>ან</w:t>
      </w:r>
      <w:r w:rsidRPr="00682604">
        <w:rPr>
          <w:rFonts w:ascii="LitNusx" w:hAnsi="LitNusx"/>
          <w:lang w:val="en-US"/>
        </w:rPr>
        <w:t xml:space="preserve"> </w:t>
      </w:r>
      <w:r w:rsidRPr="00682604">
        <w:rPr>
          <w:rFonts w:ascii="Sylfaen" w:hAnsi="Sylfaen" w:cs="Sylfaen"/>
          <w:lang w:val="en-US"/>
        </w:rPr>
        <w:t>მათმა</w:t>
      </w:r>
      <w:r w:rsidRPr="00682604">
        <w:rPr>
          <w:rFonts w:ascii="LitNusx" w:hAnsi="LitNusx"/>
          <w:lang w:val="en-US"/>
        </w:rPr>
        <w:t xml:space="preserve"> </w:t>
      </w:r>
      <w:r w:rsidRPr="00682604">
        <w:rPr>
          <w:rFonts w:ascii="Sylfaen" w:hAnsi="Sylfaen" w:cs="Sylfaen"/>
          <w:lang w:val="en-US"/>
        </w:rPr>
        <w:t>კანონიერმა</w:t>
      </w:r>
      <w:r w:rsidRPr="00682604">
        <w:rPr>
          <w:rFonts w:ascii="LitNusx" w:hAnsi="LitNusx"/>
          <w:lang w:val="en-US"/>
        </w:rPr>
        <w:t xml:space="preserve"> </w:t>
      </w:r>
      <w:r w:rsidRPr="00682604">
        <w:rPr>
          <w:rFonts w:ascii="Sylfaen" w:hAnsi="Sylfaen" w:cs="Sylfaen"/>
          <w:lang w:val="en-US"/>
        </w:rPr>
        <w:t>წარმომადგენლებმა</w:t>
      </w:r>
      <w:r w:rsidRPr="00682604">
        <w:rPr>
          <w:rFonts w:ascii="LitNusx" w:hAnsi="LitNusx"/>
          <w:lang w:val="en-US"/>
        </w:rPr>
        <w:t xml:space="preserve"> </w:t>
      </w:r>
      <w:r w:rsidRPr="00682604">
        <w:rPr>
          <w:rFonts w:ascii="Sylfaen" w:hAnsi="Sylfaen" w:cs="Sylfaen"/>
          <w:lang w:val="en-US"/>
        </w:rPr>
        <w:t>უნდა</w:t>
      </w:r>
      <w:r w:rsidRPr="00682604">
        <w:rPr>
          <w:rFonts w:ascii="LitNusx" w:hAnsi="LitNusx"/>
          <w:lang w:val="en-US"/>
        </w:rPr>
        <w:t xml:space="preserve"> </w:t>
      </w:r>
      <w:r w:rsidRPr="00682604">
        <w:rPr>
          <w:rFonts w:ascii="Sylfaen" w:hAnsi="Sylfaen" w:cs="Sylfaen"/>
          <w:lang w:val="en-US"/>
        </w:rPr>
        <w:t>შეატყობინონ</w:t>
      </w:r>
      <w:r w:rsidRPr="00682604">
        <w:rPr>
          <w:rFonts w:ascii="LitNusx" w:hAnsi="LitNusx"/>
          <w:lang w:val="en-US"/>
        </w:rPr>
        <w:t xml:space="preserve"> </w:t>
      </w:r>
      <w:r w:rsidRPr="00682604">
        <w:rPr>
          <w:rFonts w:ascii="Sylfaen" w:hAnsi="Sylfaen" w:cs="Sylfaen"/>
          <w:lang w:val="en-US"/>
        </w:rPr>
        <w:t>ყველა</w:t>
      </w:r>
      <w:r w:rsidRPr="00682604">
        <w:rPr>
          <w:rFonts w:ascii="LitNusx" w:hAnsi="LitNusx"/>
          <w:lang w:val="en-US"/>
        </w:rPr>
        <w:t xml:space="preserve"> </w:t>
      </w:r>
      <w:r w:rsidRPr="00682604">
        <w:rPr>
          <w:rFonts w:ascii="Sylfaen" w:hAnsi="Sylfaen" w:cs="Sylfaen"/>
          <w:lang w:val="en-US"/>
        </w:rPr>
        <w:t>საეჭვო</w:t>
      </w:r>
      <w:r w:rsidRPr="00682604">
        <w:rPr>
          <w:rFonts w:ascii="LitNusx" w:hAnsi="LitNusx"/>
          <w:lang w:val="en-US"/>
        </w:rPr>
        <w:t xml:space="preserve"> </w:t>
      </w:r>
      <w:r w:rsidRPr="00682604">
        <w:rPr>
          <w:rFonts w:ascii="Sylfaen" w:hAnsi="Sylfaen" w:cs="Sylfaen"/>
          <w:lang w:val="en-US"/>
        </w:rPr>
        <w:t>გვერდითი</w:t>
      </w:r>
      <w:r w:rsidRPr="00682604">
        <w:rPr>
          <w:rFonts w:ascii="LitNusx" w:hAnsi="LitNusx"/>
          <w:lang w:val="en-US"/>
        </w:rPr>
        <w:t xml:space="preserve"> </w:t>
      </w:r>
      <w:r w:rsidRPr="00682604">
        <w:rPr>
          <w:rFonts w:ascii="Sylfaen" w:hAnsi="Sylfaen" w:cs="Sylfaen"/>
          <w:lang w:val="en-US"/>
        </w:rPr>
        <w:t>რეაქციის</w:t>
      </w:r>
      <w:r w:rsidRPr="00682604">
        <w:rPr>
          <w:rFonts w:ascii="LitNusx" w:hAnsi="LitNusx"/>
          <w:lang w:val="en-US"/>
        </w:rPr>
        <w:t xml:space="preserve"> </w:t>
      </w:r>
      <w:r w:rsidRPr="00682604">
        <w:rPr>
          <w:rFonts w:ascii="Sylfaen" w:hAnsi="Sylfaen" w:cs="Sylfaen"/>
          <w:lang w:val="en-US"/>
        </w:rPr>
        <w:t>და</w:t>
      </w:r>
      <w:r w:rsidRPr="00682604">
        <w:rPr>
          <w:rFonts w:ascii="LitNusx" w:hAnsi="LitNusx"/>
          <w:lang w:val="en-US"/>
        </w:rPr>
        <w:t xml:space="preserve"> </w:t>
      </w:r>
      <w:r w:rsidRPr="00682604">
        <w:rPr>
          <w:rFonts w:ascii="Sylfaen" w:hAnsi="Sylfaen" w:cs="Sylfaen"/>
          <w:lang w:val="en-US"/>
        </w:rPr>
        <w:t>სამკურნალო</w:t>
      </w:r>
      <w:r w:rsidRPr="00682604">
        <w:rPr>
          <w:rFonts w:ascii="LitNusx" w:hAnsi="LitNusx"/>
          <w:lang w:val="en-US"/>
        </w:rPr>
        <w:t xml:space="preserve"> </w:t>
      </w:r>
      <w:r w:rsidRPr="00682604">
        <w:rPr>
          <w:rFonts w:ascii="Sylfaen" w:hAnsi="Sylfaen" w:cs="Sylfaen"/>
          <w:lang w:val="en-US"/>
        </w:rPr>
        <w:t>პროდუქტის</w:t>
      </w:r>
      <w:r w:rsidRPr="00682604">
        <w:rPr>
          <w:rFonts w:ascii="LitNusx" w:hAnsi="LitNusx"/>
          <w:lang w:val="en-US"/>
        </w:rPr>
        <w:t xml:space="preserve"> </w:t>
      </w:r>
      <w:r w:rsidRPr="00682604">
        <w:rPr>
          <w:rFonts w:ascii="Sylfaen" w:hAnsi="Sylfaen" w:cs="Sylfaen"/>
          <w:lang w:val="en-US"/>
        </w:rPr>
        <w:t>არაეფექტურობის</w:t>
      </w:r>
      <w:r w:rsidRPr="00682604">
        <w:rPr>
          <w:rFonts w:ascii="LitNusx" w:hAnsi="LitNusx"/>
          <w:lang w:val="en-US"/>
        </w:rPr>
        <w:t xml:space="preserve"> </w:t>
      </w:r>
      <w:r w:rsidRPr="00682604">
        <w:rPr>
          <w:rFonts w:ascii="Sylfaen" w:hAnsi="Sylfaen" w:cs="Sylfaen"/>
          <w:lang w:val="en-US"/>
        </w:rPr>
        <w:t>შემთხვევების</w:t>
      </w:r>
      <w:r w:rsidRPr="00682604">
        <w:rPr>
          <w:rFonts w:ascii="LitNusx" w:hAnsi="LitNusx"/>
          <w:lang w:val="en-US"/>
        </w:rPr>
        <w:t xml:space="preserve"> </w:t>
      </w:r>
      <w:r w:rsidRPr="00682604">
        <w:rPr>
          <w:rFonts w:ascii="Sylfaen" w:hAnsi="Sylfaen" w:cs="Sylfaen"/>
          <w:lang w:val="en-US"/>
        </w:rPr>
        <w:t>შესახებ</w:t>
      </w:r>
      <w:r w:rsidRPr="00682604">
        <w:rPr>
          <w:rFonts w:ascii="LitNusx" w:hAnsi="LitNusx"/>
          <w:lang w:val="en-US"/>
        </w:rPr>
        <w:t>.</w:t>
      </w:r>
    </w:p>
    <w:p w14:paraId="7C0697C5" w14:textId="77777777" w:rsidR="00F20024" w:rsidRPr="00682604" w:rsidRDefault="00F20024" w:rsidP="008E52E1">
      <w:pPr>
        <w:spacing w:after="0" w:line="240" w:lineRule="auto"/>
        <w:jc w:val="both"/>
        <w:rPr>
          <w:rFonts w:ascii="LitNusx" w:hAnsi="LitNusx"/>
          <w:lang w:val="en-US"/>
        </w:rPr>
      </w:pPr>
    </w:p>
    <w:p w14:paraId="7E255B3B" w14:textId="77777777" w:rsidR="00BB4EA1" w:rsidRPr="00682604" w:rsidRDefault="003F0205" w:rsidP="008E52E1">
      <w:pPr>
        <w:spacing w:after="0" w:line="240" w:lineRule="auto"/>
        <w:jc w:val="both"/>
        <w:rPr>
          <w:rFonts w:ascii="LitNusx" w:hAnsi="LitNusx"/>
          <w:sz w:val="24"/>
          <w:szCs w:val="24"/>
          <w:lang w:val="en-US"/>
        </w:rPr>
      </w:pPr>
      <w:r w:rsidRPr="00682604">
        <w:rPr>
          <w:rFonts w:ascii="LitNusx" w:hAnsi="LitNusx"/>
          <w:b/>
          <w:i/>
          <w:iCs/>
          <w:sz w:val="24"/>
          <w:szCs w:val="24"/>
          <w:lang w:val="en-US"/>
        </w:rPr>
        <w:t>vargisianobis vada:</w:t>
      </w:r>
      <w:r w:rsidRPr="00682604">
        <w:rPr>
          <w:rFonts w:ascii="LitNusx" w:hAnsi="LitNusx"/>
          <w:bCs/>
          <w:sz w:val="24"/>
          <w:szCs w:val="24"/>
          <w:lang w:val="en-US"/>
        </w:rPr>
        <w:t xml:space="preserve"> 3</w:t>
      </w:r>
      <w:r w:rsidRPr="00682604">
        <w:rPr>
          <w:rFonts w:ascii="LitNusx" w:hAnsi="LitNusx"/>
          <w:sz w:val="24"/>
          <w:szCs w:val="24"/>
          <w:lang w:val="en-US"/>
        </w:rPr>
        <w:t xml:space="preserve"> weli. </w:t>
      </w:r>
    </w:p>
    <w:p w14:paraId="7A29F4DE" w14:textId="77777777" w:rsidR="003F0205" w:rsidRPr="00682604" w:rsidRDefault="003F0205" w:rsidP="008E52E1">
      <w:pPr>
        <w:spacing w:after="0" w:line="240" w:lineRule="auto"/>
        <w:jc w:val="both"/>
        <w:rPr>
          <w:rFonts w:ascii="LitNusx" w:hAnsi="LitNusx"/>
          <w:sz w:val="24"/>
          <w:szCs w:val="24"/>
          <w:lang w:val="en-US"/>
        </w:rPr>
      </w:pPr>
      <w:r w:rsidRPr="00682604">
        <w:rPr>
          <w:rFonts w:ascii="LitNusx" w:hAnsi="LitNusx"/>
          <w:sz w:val="24"/>
          <w:szCs w:val="24"/>
          <w:lang w:val="en-US"/>
        </w:rPr>
        <w:t xml:space="preserve">flakonis gaxsnis Semdeg, SeinaxeT araumetes 28 dRiT  </w:t>
      </w:r>
    </w:p>
    <w:p w14:paraId="36A3F464" w14:textId="77777777" w:rsidR="003F0205" w:rsidRPr="00682604" w:rsidRDefault="003F0205" w:rsidP="008E52E1">
      <w:pPr>
        <w:spacing w:after="0" w:line="240" w:lineRule="auto"/>
        <w:jc w:val="both"/>
        <w:rPr>
          <w:rFonts w:ascii="LitNusx" w:hAnsi="LitNusx"/>
          <w:sz w:val="24"/>
          <w:szCs w:val="24"/>
          <w:lang w:val="en-US"/>
        </w:rPr>
      </w:pPr>
    </w:p>
    <w:p w14:paraId="4AE37107" w14:textId="77777777" w:rsidR="003F0205" w:rsidRPr="00682604" w:rsidRDefault="003F0205" w:rsidP="008E52E1">
      <w:pPr>
        <w:spacing w:after="0" w:line="240" w:lineRule="auto"/>
        <w:jc w:val="both"/>
        <w:rPr>
          <w:rFonts w:ascii="LitNusx" w:hAnsi="LitNusx"/>
          <w:b/>
          <w:sz w:val="24"/>
          <w:szCs w:val="24"/>
          <w:lang w:val="en-US"/>
        </w:rPr>
      </w:pPr>
      <w:r w:rsidRPr="00682604">
        <w:rPr>
          <w:rFonts w:ascii="LitNusx" w:hAnsi="LitNusx"/>
          <w:b/>
          <w:sz w:val="24"/>
          <w:szCs w:val="24"/>
          <w:lang w:val="en-US"/>
        </w:rPr>
        <w:t>Senaxvis pirobebi</w:t>
      </w:r>
    </w:p>
    <w:p w14:paraId="1273E513" w14:textId="77777777" w:rsidR="003F0205" w:rsidRPr="00682604" w:rsidRDefault="003F0205" w:rsidP="008E52E1">
      <w:pPr>
        <w:tabs>
          <w:tab w:val="left" w:pos="3945"/>
        </w:tabs>
        <w:spacing w:after="0" w:line="240" w:lineRule="auto"/>
        <w:jc w:val="both"/>
        <w:rPr>
          <w:rFonts w:ascii="LitNusx" w:hAnsi="LitNusx"/>
          <w:sz w:val="24"/>
          <w:szCs w:val="24"/>
          <w:lang w:val="en-US"/>
        </w:rPr>
      </w:pPr>
      <w:r w:rsidRPr="00682604">
        <w:rPr>
          <w:rFonts w:ascii="LitNusx" w:hAnsi="LitNusx"/>
          <w:sz w:val="24"/>
          <w:szCs w:val="24"/>
          <w:lang w:val="en-US"/>
        </w:rPr>
        <w:t>inaxeba Tavdapirvel SefuTvaSi, araumetes 25</w:t>
      </w:r>
      <w:r w:rsidRPr="00682604">
        <w:rPr>
          <w:rFonts w:ascii="LitNusx" w:hAnsi="LitNusx"/>
          <w:sz w:val="24"/>
          <w:szCs w:val="24"/>
          <w:vertAlign w:val="superscript"/>
          <w:lang w:val="en-US"/>
        </w:rPr>
        <w:t>0</w:t>
      </w:r>
      <w:r w:rsidRPr="00682604">
        <w:rPr>
          <w:rFonts w:ascii="Arial" w:hAnsi="Arial" w:cs="Arial"/>
          <w:sz w:val="24"/>
          <w:szCs w:val="24"/>
          <w:lang w:val="en-US"/>
        </w:rPr>
        <w:t xml:space="preserve">C </w:t>
      </w:r>
      <w:r w:rsidRPr="00682604">
        <w:rPr>
          <w:rFonts w:ascii="LitNusx" w:hAnsi="LitNusx"/>
          <w:sz w:val="24"/>
          <w:szCs w:val="24"/>
          <w:lang w:val="en-US"/>
        </w:rPr>
        <w:t xml:space="preserve">temperaturaze. </w:t>
      </w:r>
    </w:p>
    <w:p w14:paraId="0327C0FB" w14:textId="77777777" w:rsidR="003F0205" w:rsidRPr="00682604" w:rsidRDefault="003F0205" w:rsidP="008E52E1">
      <w:pPr>
        <w:tabs>
          <w:tab w:val="left" w:pos="3945"/>
        </w:tabs>
        <w:spacing w:after="0" w:line="240" w:lineRule="auto"/>
        <w:jc w:val="both"/>
        <w:rPr>
          <w:rFonts w:ascii="LitNusx" w:hAnsi="LitNusx"/>
          <w:bCs/>
          <w:sz w:val="24"/>
          <w:szCs w:val="24"/>
          <w:lang w:val="en-US"/>
        </w:rPr>
      </w:pPr>
      <w:r w:rsidRPr="00682604">
        <w:rPr>
          <w:rFonts w:ascii="LitNusx" w:hAnsi="LitNusx"/>
          <w:sz w:val="24"/>
          <w:szCs w:val="24"/>
          <w:lang w:val="en-US"/>
        </w:rPr>
        <w:t xml:space="preserve">SeinaxeT bavSvebisaTvis xelmiuwvdomel adgilze </w:t>
      </w:r>
      <w:r w:rsidRPr="00682604">
        <w:rPr>
          <w:rFonts w:ascii="LitNusx" w:hAnsi="LitNusx"/>
          <w:b/>
          <w:sz w:val="24"/>
          <w:szCs w:val="24"/>
          <w:lang w:val="en-US"/>
        </w:rPr>
        <w:t xml:space="preserve"> </w:t>
      </w:r>
      <w:r w:rsidRPr="00682604">
        <w:rPr>
          <w:rFonts w:ascii="LitNusx" w:hAnsi="LitNusx"/>
          <w:bCs/>
          <w:sz w:val="24"/>
          <w:szCs w:val="24"/>
          <w:lang w:val="en-US"/>
        </w:rPr>
        <w:t xml:space="preserve"> </w:t>
      </w:r>
    </w:p>
    <w:p w14:paraId="2722FDB4" w14:textId="77777777" w:rsidR="003F0205" w:rsidRPr="00682604" w:rsidRDefault="003F0205" w:rsidP="008E52E1">
      <w:pPr>
        <w:tabs>
          <w:tab w:val="left" w:pos="3945"/>
        </w:tabs>
        <w:spacing w:after="0" w:line="240" w:lineRule="auto"/>
        <w:jc w:val="both"/>
        <w:rPr>
          <w:rFonts w:ascii="LitNusx" w:hAnsi="LitNusx"/>
          <w:b/>
          <w:sz w:val="24"/>
          <w:szCs w:val="24"/>
          <w:lang w:val="en-US"/>
        </w:rPr>
      </w:pPr>
    </w:p>
    <w:p w14:paraId="046BB5CB" w14:textId="77777777" w:rsidR="003F0205" w:rsidRPr="00682604" w:rsidRDefault="003F0205" w:rsidP="008E52E1">
      <w:pPr>
        <w:tabs>
          <w:tab w:val="left" w:pos="3945"/>
        </w:tabs>
        <w:spacing w:after="0" w:line="240" w:lineRule="auto"/>
        <w:jc w:val="both"/>
        <w:rPr>
          <w:rFonts w:ascii="LitNusx" w:hAnsi="LitNusx"/>
          <w:sz w:val="24"/>
          <w:szCs w:val="24"/>
          <w:lang w:val="en-US"/>
        </w:rPr>
      </w:pPr>
      <w:r w:rsidRPr="00682604">
        <w:rPr>
          <w:rFonts w:ascii="LitNusx" w:hAnsi="LitNusx"/>
          <w:b/>
          <w:sz w:val="24"/>
          <w:szCs w:val="24"/>
          <w:lang w:val="en-US"/>
        </w:rPr>
        <w:t>SefuTva</w:t>
      </w:r>
    </w:p>
    <w:p w14:paraId="3329D73B" w14:textId="1BD073EA" w:rsidR="003F0205" w:rsidRPr="00682604" w:rsidRDefault="009059CC" w:rsidP="008E52E1">
      <w:pPr>
        <w:tabs>
          <w:tab w:val="left" w:pos="3945"/>
        </w:tabs>
        <w:spacing w:after="0" w:line="240" w:lineRule="auto"/>
        <w:jc w:val="both"/>
        <w:rPr>
          <w:rFonts w:ascii="LitNusx" w:hAnsi="LitNusx"/>
          <w:lang w:val="en-US"/>
        </w:rPr>
      </w:pPr>
      <w:r w:rsidRPr="00682604">
        <w:rPr>
          <w:rFonts w:ascii="LitNusx" w:hAnsi="LitNusx"/>
          <w:lang w:val="en-US"/>
        </w:rPr>
        <w:t xml:space="preserve">1000 </w:t>
      </w:r>
      <w:r w:rsidRPr="00682604">
        <w:rPr>
          <w:rFonts w:ascii="Sylfaen" w:hAnsi="Sylfaen" w:cs="Sylfaen"/>
          <w:lang w:val="en-US"/>
        </w:rPr>
        <w:t>მლ</w:t>
      </w:r>
      <w:r w:rsidRPr="00682604">
        <w:rPr>
          <w:rFonts w:ascii="LitNusx" w:hAnsi="LitNusx"/>
          <w:lang w:val="en-US"/>
        </w:rPr>
        <w:t xml:space="preserve"> </w:t>
      </w:r>
      <w:r w:rsidR="009A4AC3" w:rsidRPr="00682604">
        <w:rPr>
          <w:rFonts w:ascii="Sylfaen" w:hAnsi="Sylfaen" w:cs="Sylfaen"/>
          <w:lang w:val="ka-GE"/>
        </w:rPr>
        <w:t>ფლაკონე</w:t>
      </w:r>
      <w:r w:rsidRPr="00682604">
        <w:rPr>
          <w:rFonts w:ascii="Sylfaen" w:hAnsi="Sylfaen" w:cs="Sylfaen"/>
          <w:lang w:val="en-US"/>
        </w:rPr>
        <w:t>ბში</w:t>
      </w:r>
      <w:r w:rsidRPr="00682604">
        <w:rPr>
          <w:rFonts w:ascii="LitNusx" w:hAnsi="LitNusx"/>
          <w:lang w:val="en-US"/>
        </w:rPr>
        <w:t xml:space="preserve"> </w:t>
      </w:r>
      <w:r w:rsidRPr="00682604">
        <w:rPr>
          <w:rFonts w:ascii="Sylfaen" w:hAnsi="Sylfaen" w:cs="Sylfaen"/>
          <w:lang w:val="en-US"/>
        </w:rPr>
        <w:t>შესაბამისი</w:t>
      </w:r>
      <w:r w:rsidRPr="00682604">
        <w:rPr>
          <w:rFonts w:ascii="LitNusx" w:hAnsi="LitNusx"/>
          <w:lang w:val="en-US"/>
        </w:rPr>
        <w:t xml:space="preserve"> </w:t>
      </w:r>
      <w:r w:rsidRPr="00682604">
        <w:rPr>
          <w:rFonts w:ascii="Sylfaen" w:hAnsi="Sylfaen" w:cs="Sylfaen"/>
          <w:lang w:val="en-US"/>
        </w:rPr>
        <w:t>რაოდენობის</w:t>
      </w:r>
      <w:r w:rsidRPr="00682604">
        <w:rPr>
          <w:rFonts w:ascii="LitNusx" w:hAnsi="LitNusx"/>
          <w:lang w:val="en-US"/>
        </w:rPr>
        <w:t xml:space="preserve"> </w:t>
      </w:r>
      <w:r w:rsidRPr="00682604">
        <w:rPr>
          <w:rFonts w:ascii="Sylfaen" w:hAnsi="Sylfaen" w:cs="Sylfaen"/>
          <w:lang w:val="en-US"/>
        </w:rPr>
        <w:t>დოზირების</w:t>
      </w:r>
      <w:r w:rsidRPr="00682604">
        <w:rPr>
          <w:rFonts w:ascii="LitNusx" w:hAnsi="LitNusx"/>
          <w:lang w:val="en-US"/>
        </w:rPr>
        <w:t xml:space="preserve"> </w:t>
      </w:r>
      <w:r w:rsidRPr="00682604">
        <w:rPr>
          <w:rFonts w:ascii="Sylfaen" w:hAnsi="Sylfaen" w:cs="Sylfaen"/>
          <w:lang w:val="en-US"/>
        </w:rPr>
        <w:t>მოწყობილობებთან</w:t>
      </w:r>
      <w:r w:rsidRPr="00682604">
        <w:rPr>
          <w:rFonts w:ascii="LitNusx" w:hAnsi="LitNusx"/>
          <w:lang w:val="en-US"/>
        </w:rPr>
        <w:t xml:space="preserve"> </w:t>
      </w:r>
      <w:r w:rsidRPr="00682604">
        <w:rPr>
          <w:rFonts w:ascii="Sylfaen" w:hAnsi="Sylfaen" w:cs="Sylfaen"/>
          <w:lang w:val="en-US"/>
        </w:rPr>
        <w:t>ერთად</w:t>
      </w:r>
      <w:r w:rsidRPr="00682604">
        <w:rPr>
          <w:rFonts w:ascii="LitNusx" w:hAnsi="LitNusx"/>
          <w:lang w:val="en-US"/>
        </w:rPr>
        <w:t>.</w:t>
      </w:r>
    </w:p>
    <w:p w14:paraId="6732CBE5" w14:textId="77777777" w:rsidR="009059CC" w:rsidRPr="00682604" w:rsidRDefault="009059CC" w:rsidP="008E52E1">
      <w:pPr>
        <w:tabs>
          <w:tab w:val="left" w:pos="3945"/>
        </w:tabs>
        <w:spacing w:after="0" w:line="240" w:lineRule="auto"/>
        <w:jc w:val="both"/>
        <w:rPr>
          <w:rFonts w:ascii="LitNusx" w:hAnsi="LitNusx"/>
          <w:b/>
          <w:sz w:val="24"/>
          <w:szCs w:val="24"/>
          <w:lang w:val="en-US"/>
        </w:rPr>
      </w:pPr>
    </w:p>
    <w:p w14:paraId="758801A5" w14:textId="77777777" w:rsidR="004128FD" w:rsidRPr="00682604" w:rsidRDefault="003F0205" w:rsidP="004128FD">
      <w:pPr>
        <w:autoSpaceDE w:val="0"/>
        <w:autoSpaceDN w:val="0"/>
        <w:adjustRightInd w:val="0"/>
        <w:spacing w:after="0"/>
        <w:jc w:val="both"/>
        <w:rPr>
          <w:rFonts w:ascii="LitNusx" w:hAnsi="LitNusx"/>
          <w:b/>
          <w:sz w:val="24"/>
          <w:szCs w:val="24"/>
          <w:lang w:val="en-US"/>
        </w:rPr>
      </w:pPr>
      <w:r w:rsidRPr="00682604">
        <w:rPr>
          <w:rFonts w:ascii="LitNusx" w:hAnsi="LitNusx"/>
          <w:b/>
          <w:sz w:val="24"/>
          <w:szCs w:val="24"/>
          <w:lang w:val="en-US"/>
        </w:rPr>
        <w:t xml:space="preserve">gacemis kategoria: </w:t>
      </w:r>
    </w:p>
    <w:p w14:paraId="22C50BC0" w14:textId="3B34D97A" w:rsidR="003F0205" w:rsidRPr="00682604" w:rsidRDefault="004128FD" w:rsidP="00226798">
      <w:pPr>
        <w:autoSpaceDE w:val="0"/>
        <w:autoSpaceDN w:val="0"/>
        <w:adjustRightInd w:val="0"/>
        <w:spacing w:after="0" w:line="240" w:lineRule="auto"/>
        <w:jc w:val="both"/>
        <w:rPr>
          <w:rFonts w:ascii="Sylfaen" w:eastAsia="SimSun" w:hAnsi="Sylfaen"/>
          <w:bCs/>
          <w:lang w:val="en-US"/>
        </w:rPr>
      </w:pPr>
      <w:r w:rsidRPr="00682604">
        <w:rPr>
          <w:rFonts w:ascii="Sylfaen" w:eastAsia="SimSun" w:hAnsi="Sylfaen"/>
          <w:bCs/>
        </w:rPr>
        <w:t>ფარმაცევტული</w:t>
      </w:r>
      <w:r w:rsidRPr="00682604">
        <w:rPr>
          <w:rFonts w:ascii="Sylfaen" w:eastAsia="SimSun" w:hAnsi="Sylfaen"/>
          <w:bCs/>
          <w:lang w:val="en-US"/>
        </w:rPr>
        <w:t xml:space="preserve"> </w:t>
      </w:r>
      <w:r w:rsidRPr="00682604">
        <w:rPr>
          <w:rFonts w:ascii="Sylfaen" w:eastAsia="SimSun" w:hAnsi="Sylfaen"/>
          <w:bCs/>
        </w:rPr>
        <w:t>პროდუქტის</w:t>
      </w:r>
      <w:r w:rsidRPr="00682604">
        <w:rPr>
          <w:rFonts w:ascii="Sylfaen" w:eastAsia="SimSun" w:hAnsi="Sylfaen"/>
          <w:bCs/>
          <w:lang w:val="en-US"/>
        </w:rPr>
        <w:t xml:space="preserve"> </w:t>
      </w:r>
      <w:r w:rsidRPr="00682604">
        <w:rPr>
          <w:rFonts w:ascii="Sylfaen" w:eastAsia="SimSun" w:hAnsi="Sylfaen"/>
          <w:bCs/>
        </w:rPr>
        <w:t>ჯგუფი</w:t>
      </w:r>
      <w:r w:rsidRPr="00682604">
        <w:rPr>
          <w:rFonts w:ascii="Sylfaen" w:eastAsia="SimSun" w:hAnsi="Sylfaen"/>
          <w:bCs/>
          <w:lang w:val="en-US"/>
        </w:rPr>
        <w:t xml:space="preserve"> I, </w:t>
      </w:r>
      <w:r w:rsidRPr="00682604">
        <w:rPr>
          <w:rFonts w:ascii="Sylfaen" w:eastAsia="SimSun" w:hAnsi="Sylfaen"/>
          <w:bCs/>
        </w:rPr>
        <w:t>გაიცემა</w:t>
      </w:r>
      <w:r w:rsidRPr="00682604">
        <w:rPr>
          <w:rFonts w:ascii="Sylfaen" w:eastAsia="SimSun" w:hAnsi="Sylfaen"/>
          <w:bCs/>
          <w:lang w:val="en-US"/>
        </w:rPr>
        <w:t xml:space="preserve">  </w:t>
      </w:r>
      <w:r w:rsidRPr="00682604">
        <w:rPr>
          <w:rFonts w:ascii="Sylfaen" w:eastAsia="SimSun" w:hAnsi="Sylfaen"/>
          <w:bCs/>
        </w:rPr>
        <w:t>მხოლოდ</w:t>
      </w:r>
      <w:r w:rsidRPr="00682604">
        <w:rPr>
          <w:rFonts w:ascii="Sylfaen" w:eastAsia="SimSun" w:hAnsi="Sylfaen"/>
          <w:bCs/>
          <w:lang w:val="en-US"/>
        </w:rPr>
        <w:t xml:space="preserve"> </w:t>
      </w:r>
      <w:r w:rsidRPr="00682604">
        <w:rPr>
          <w:rFonts w:ascii="Sylfaen" w:eastAsia="SimSun" w:hAnsi="Sylfaen"/>
          <w:bCs/>
        </w:rPr>
        <w:t>ნარკომანიით</w:t>
      </w:r>
      <w:r w:rsidRPr="00682604">
        <w:rPr>
          <w:rFonts w:ascii="Sylfaen" w:eastAsia="SimSun" w:hAnsi="Sylfaen"/>
          <w:bCs/>
          <w:lang w:val="en-US"/>
        </w:rPr>
        <w:t xml:space="preserve"> </w:t>
      </w:r>
      <w:r w:rsidRPr="00682604">
        <w:rPr>
          <w:rFonts w:ascii="Sylfaen" w:eastAsia="SimSun" w:hAnsi="Sylfaen"/>
          <w:bCs/>
        </w:rPr>
        <w:t>დაავადებულ</w:t>
      </w:r>
      <w:r w:rsidRPr="00682604">
        <w:rPr>
          <w:rFonts w:ascii="Sylfaen" w:eastAsia="SimSun" w:hAnsi="Sylfaen"/>
          <w:bCs/>
          <w:lang w:val="en-US"/>
        </w:rPr>
        <w:t xml:space="preserve"> </w:t>
      </w:r>
      <w:r w:rsidRPr="00682604">
        <w:rPr>
          <w:rFonts w:ascii="Sylfaen" w:eastAsia="SimSun" w:hAnsi="Sylfaen"/>
          <w:bCs/>
        </w:rPr>
        <w:t>პირთა</w:t>
      </w:r>
      <w:r w:rsidRPr="00682604">
        <w:rPr>
          <w:rFonts w:ascii="Sylfaen" w:eastAsia="SimSun" w:hAnsi="Sylfaen"/>
          <w:bCs/>
          <w:lang w:val="en-US"/>
        </w:rPr>
        <w:t xml:space="preserve"> </w:t>
      </w:r>
      <w:r w:rsidRPr="00682604">
        <w:rPr>
          <w:rFonts w:ascii="Sylfaen" w:eastAsia="SimSun" w:hAnsi="Sylfaen"/>
          <w:bCs/>
        </w:rPr>
        <w:t>ჩანაცვლებითი</w:t>
      </w:r>
      <w:r w:rsidRPr="00682604">
        <w:rPr>
          <w:rFonts w:ascii="Sylfaen" w:eastAsia="SimSun" w:hAnsi="Sylfaen"/>
          <w:bCs/>
          <w:lang w:val="en-US"/>
        </w:rPr>
        <w:t xml:space="preserve"> </w:t>
      </w:r>
      <w:r w:rsidRPr="00682604">
        <w:rPr>
          <w:rFonts w:ascii="Sylfaen" w:eastAsia="SimSun" w:hAnsi="Sylfaen"/>
          <w:bCs/>
        </w:rPr>
        <w:t>მკურნალობის</w:t>
      </w:r>
      <w:r w:rsidRPr="00682604">
        <w:rPr>
          <w:rFonts w:ascii="Sylfaen" w:eastAsia="SimSun" w:hAnsi="Sylfaen"/>
          <w:bCs/>
          <w:lang w:val="en-US"/>
        </w:rPr>
        <w:t xml:space="preserve"> </w:t>
      </w:r>
      <w:r w:rsidRPr="00682604">
        <w:rPr>
          <w:rFonts w:ascii="Sylfaen" w:eastAsia="SimSun" w:hAnsi="Sylfaen"/>
          <w:bCs/>
        </w:rPr>
        <w:t>მიმწოდებელ</w:t>
      </w:r>
      <w:r w:rsidRPr="00682604">
        <w:rPr>
          <w:rFonts w:ascii="Sylfaen" w:eastAsia="SimSun" w:hAnsi="Sylfaen"/>
          <w:bCs/>
          <w:lang w:val="en-US"/>
        </w:rPr>
        <w:t xml:space="preserve"> </w:t>
      </w:r>
      <w:r w:rsidRPr="00682604">
        <w:rPr>
          <w:rFonts w:ascii="Sylfaen" w:eastAsia="SimSun" w:hAnsi="Sylfaen"/>
          <w:bCs/>
        </w:rPr>
        <w:t>დაწესებულებებზე</w:t>
      </w:r>
      <w:r w:rsidRPr="00682604">
        <w:rPr>
          <w:rFonts w:ascii="Sylfaen" w:eastAsia="SimSun" w:hAnsi="Sylfaen"/>
          <w:bCs/>
          <w:lang w:val="en-US"/>
        </w:rPr>
        <w:t>.</w:t>
      </w:r>
    </w:p>
    <w:p w14:paraId="7C608C61" w14:textId="77777777" w:rsidR="003F0205" w:rsidRPr="00682604" w:rsidRDefault="003F0205" w:rsidP="00226798">
      <w:pPr>
        <w:tabs>
          <w:tab w:val="left" w:pos="3945"/>
        </w:tabs>
        <w:spacing w:after="0" w:line="240" w:lineRule="auto"/>
        <w:jc w:val="both"/>
        <w:rPr>
          <w:rFonts w:ascii="LitNusx" w:hAnsi="LitNusx"/>
          <w:b/>
          <w:lang w:val="en-US"/>
        </w:rPr>
      </w:pPr>
    </w:p>
    <w:p w14:paraId="1EF657F5" w14:textId="77777777" w:rsidR="003F0205" w:rsidRPr="00682604" w:rsidRDefault="003F0205" w:rsidP="008E52E1">
      <w:pPr>
        <w:tabs>
          <w:tab w:val="left" w:pos="3945"/>
        </w:tabs>
        <w:spacing w:after="0" w:line="240" w:lineRule="auto"/>
        <w:jc w:val="both"/>
        <w:rPr>
          <w:rFonts w:ascii="LitNusx" w:hAnsi="LitNusx"/>
          <w:sz w:val="24"/>
          <w:szCs w:val="24"/>
          <w:lang w:val="en-US"/>
        </w:rPr>
      </w:pPr>
      <w:r w:rsidRPr="00682604">
        <w:rPr>
          <w:rFonts w:ascii="LitNusx" w:hAnsi="LitNusx"/>
          <w:b/>
          <w:sz w:val="24"/>
          <w:szCs w:val="24"/>
          <w:lang w:val="en-US"/>
        </w:rPr>
        <w:t>mwarmoebeli</w:t>
      </w:r>
      <w:r w:rsidRPr="00682604">
        <w:rPr>
          <w:rFonts w:ascii="LitNusx" w:hAnsi="LitNusx"/>
          <w:sz w:val="24"/>
          <w:szCs w:val="24"/>
          <w:lang w:val="en-US"/>
        </w:rPr>
        <w:t>:</w:t>
      </w:r>
    </w:p>
    <w:p w14:paraId="6B990913" w14:textId="77777777" w:rsidR="003F0205" w:rsidRPr="00682604" w:rsidRDefault="003F0205" w:rsidP="008E52E1">
      <w:pPr>
        <w:tabs>
          <w:tab w:val="left" w:pos="3945"/>
        </w:tabs>
        <w:spacing w:after="0" w:line="240" w:lineRule="auto"/>
        <w:jc w:val="both"/>
        <w:rPr>
          <w:rFonts w:ascii="LitNusx" w:hAnsi="LitNusx"/>
          <w:sz w:val="24"/>
          <w:szCs w:val="24"/>
          <w:lang w:val="en-US"/>
        </w:rPr>
      </w:pPr>
      <w:r w:rsidRPr="00682604">
        <w:rPr>
          <w:rFonts w:ascii="LitNusx" w:hAnsi="LitNusx"/>
          <w:sz w:val="24"/>
          <w:szCs w:val="24"/>
          <w:lang w:val="en-US"/>
        </w:rPr>
        <w:t>SezRuduli pasuxismgeblobis sazogadoeba `xarkovis farmacevtuli sawarmo `zdorovie narodu~</w:t>
      </w:r>
    </w:p>
    <w:p w14:paraId="68FE0B25" w14:textId="77777777" w:rsidR="003F0205" w:rsidRPr="00682604" w:rsidRDefault="003F0205" w:rsidP="008E52E1">
      <w:pPr>
        <w:tabs>
          <w:tab w:val="left" w:pos="3945"/>
        </w:tabs>
        <w:spacing w:after="0" w:line="240" w:lineRule="auto"/>
        <w:jc w:val="both"/>
        <w:rPr>
          <w:rFonts w:ascii="LitNusx" w:hAnsi="LitNusx"/>
          <w:sz w:val="24"/>
          <w:szCs w:val="24"/>
          <w:lang w:val="en-US"/>
        </w:rPr>
      </w:pPr>
    </w:p>
    <w:p w14:paraId="74FE8459" w14:textId="77777777" w:rsidR="003F0205" w:rsidRPr="00682604" w:rsidRDefault="003F0205" w:rsidP="008E52E1">
      <w:pPr>
        <w:tabs>
          <w:tab w:val="left" w:pos="3945"/>
        </w:tabs>
        <w:spacing w:after="0" w:line="240" w:lineRule="auto"/>
        <w:jc w:val="both"/>
        <w:rPr>
          <w:rFonts w:ascii="LitNusx" w:hAnsi="LitNusx"/>
          <w:sz w:val="24"/>
          <w:szCs w:val="24"/>
          <w:lang w:val="en-US"/>
        </w:rPr>
      </w:pPr>
      <w:r w:rsidRPr="00682604">
        <w:rPr>
          <w:rFonts w:ascii="LitNusx" w:hAnsi="LitNusx"/>
          <w:b/>
          <w:sz w:val="24"/>
          <w:szCs w:val="24"/>
          <w:lang w:val="en-US"/>
        </w:rPr>
        <w:t xml:space="preserve">mwarmoeblis adgilmdebareoba da saqmianobis ganxorcielebis adgilis misamarTi:  </w:t>
      </w:r>
    </w:p>
    <w:p w14:paraId="6328387A" w14:textId="77777777" w:rsidR="003F0205" w:rsidRPr="00682604" w:rsidRDefault="003F0205" w:rsidP="008E52E1">
      <w:pPr>
        <w:tabs>
          <w:tab w:val="left" w:pos="3945"/>
        </w:tabs>
        <w:spacing w:after="0" w:line="240" w:lineRule="auto"/>
        <w:jc w:val="both"/>
        <w:rPr>
          <w:rFonts w:ascii="Arial" w:hAnsi="Arial" w:cs="Arial"/>
          <w:sz w:val="24"/>
          <w:szCs w:val="24"/>
          <w:lang w:val="en-US"/>
        </w:rPr>
      </w:pPr>
      <w:r w:rsidRPr="00682604">
        <w:rPr>
          <w:rFonts w:ascii="LitNusx" w:hAnsi="LitNusx"/>
          <w:sz w:val="24"/>
          <w:szCs w:val="24"/>
          <w:lang w:val="en-US"/>
        </w:rPr>
        <w:t xml:space="preserve">ukraina, 61002, xarkovis olqi, q. xarkovi, kulikovskaias q. 41  </w:t>
      </w:r>
    </w:p>
    <w:p w14:paraId="190B7AC3" w14:textId="77777777" w:rsidR="003F0205" w:rsidRPr="00682604" w:rsidRDefault="003F0205" w:rsidP="008E52E1">
      <w:pPr>
        <w:spacing w:after="0" w:line="240" w:lineRule="auto"/>
        <w:jc w:val="both"/>
        <w:rPr>
          <w:rFonts w:ascii="LitNusx" w:hAnsi="LitNusx"/>
          <w:b/>
          <w:bCs/>
          <w:sz w:val="24"/>
          <w:szCs w:val="24"/>
          <w:lang w:val="en-US"/>
        </w:rPr>
      </w:pPr>
    </w:p>
    <w:p w14:paraId="68714788" w14:textId="5231E797" w:rsidR="00692DF8" w:rsidRPr="00682604" w:rsidRDefault="003F0205" w:rsidP="008E52E1">
      <w:pPr>
        <w:spacing w:after="0" w:line="240" w:lineRule="auto"/>
        <w:jc w:val="both"/>
        <w:rPr>
          <w:rFonts w:ascii="LitNusx" w:hAnsi="LitNusx"/>
          <w:sz w:val="24"/>
          <w:szCs w:val="24"/>
          <w:lang w:val="en-US"/>
        </w:rPr>
      </w:pPr>
      <w:r w:rsidRPr="00682604">
        <w:rPr>
          <w:rFonts w:ascii="LitNusx" w:hAnsi="LitNusx"/>
          <w:b/>
          <w:bCs/>
          <w:sz w:val="24"/>
          <w:szCs w:val="24"/>
          <w:lang w:val="en-US"/>
        </w:rPr>
        <w:t xml:space="preserve">bolo </w:t>
      </w:r>
      <w:r w:rsidR="0049237E" w:rsidRPr="00682604">
        <w:rPr>
          <w:rFonts w:ascii="LitNusx" w:hAnsi="LitNusx"/>
          <w:b/>
          <w:bCs/>
          <w:sz w:val="24"/>
          <w:szCs w:val="24"/>
          <w:lang w:val="en-US"/>
        </w:rPr>
        <w:t>gadaxedvis</w:t>
      </w:r>
      <w:r w:rsidRPr="00682604">
        <w:rPr>
          <w:rFonts w:ascii="LitNusx" w:hAnsi="LitNusx"/>
          <w:b/>
          <w:bCs/>
          <w:sz w:val="24"/>
          <w:szCs w:val="24"/>
          <w:lang w:val="en-US"/>
        </w:rPr>
        <w:t xml:space="preserve"> TariRi</w:t>
      </w:r>
      <w:r w:rsidR="0049237E" w:rsidRPr="00682604">
        <w:rPr>
          <w:rFonts w:ascii="LitNusx" w:hAnsi="LitNusx"/>
          <w:b/>
          <w:bCs/>
          <w:sz w:val="24"/>
          <w:szCs w:val="24"/>
          <w:lang w:val="en-US"/>
        </w:rPr>
        <w:t>:</w:t>
      </w:r>
      <w:r w:rsidRPr="00682604">
        <w:rPr>
          <w:rFonts w:ascii="LitNusx" w:hAnsi="LitNusx"/>
          <w:sz w:val="24"/>
          <w:szCs w:val="24"/>
          <w:lang w:val="en-US"/>
        </w:rPr>
        <w:t xml:space="preserve"> </w:t>
      </w:r>
      <w:r w:rsidR="00692DF8" w:rsidRPr="00682604">
        <w:rPr>
          <w:lang w:val="en-US"/>
        </w:rPr>
        <w:t>23.10.2023</w:t>
      </w:r>
    </w:p>
    <w:p w14:paraId="2EB5DCD9" w14:textId="77777777" w:rsidR="003F0205" w:rsidRPr="00682604" w:rsidRDefault="003F0205" w:rsidP="008E52E1">
      <w:pPr>
        <w:spacing w:after="0" w:line="240" w:lineRule="auto"/>
        <w:jc w:val="both"/>
        <w:rPr>
          <w:rFonts w:ascii="LitNusx" w:hAnsi="LitNusx"/>
          <w:i/>
          <w:sz w:val="24"/>
          <w:szCs w:val="24"/>
          <w:lang w:val="en-US"/>
        </w:rPr>
      </w:pPr>
    </w:p>
    <w:p w14:paraId="11E63DA3" w14:textId="77777777" w:rsidR="003F0205" w:rsidRPr="00682604" w:rsidRDefault="003F0205" w:rsidP="008E52E1">
      <w:pPr>
        <w:spacing w:after="0" w:line="240" w:lineRule="auto"/>
        <w:jc w:val="both"/>
        <w:rPr>
          <w:rFonts w:ascii="LitNusx" w:hAnsi="LitNusx"/>
          <w:i/>
          <w:sz w:val="24"/>
          <w:szCs w:val="24"/>
          <w:lang w:val="en-US"/>
        </w:rPr>
      </w:pPr>
    </w:p>
    <w:p w14:paraId="48D750A9" w14:textId="77777777" w:rsidR="003F0205" w:rsidRPr="00682604" w:rsidRDefault="003F0205" w:rsidP="008E52E1">
      <w:pPr>
        <w:spacing w:after="0" w:line="240" w:lineRule="auto"/>
        <w:jc w:val="both"/>
        <w:rPr>
          <w:rFonts w:ascii="LitNusx" w:hAnsi="LitNusx"/>
          <w:i/>
          <w:sz w:val="24"/>
          <w:szCs w:val="24"/>
          <w:lang w:val="en-US"/>
        </w:rPr>
      </w:pPr>
    </w:p>
    <w:p w14:paraId="073E30F3" w14:textId="77777777" w:rsidR="003F0205" w:rsidRPr="00682604" w:rsidRDefault="003F0205" w:rsidP="008E52E1">
      <w:pPr>
        <w:spacing w:line="240" w:lineRule="auto"/>
        <w:rPr>
          <w:lang w:val="en-US"/>
        </w:rPr>
      </w:pPr>
    </w:p>
    <w:sectPr w:rsidR="003F0205" w:rsidRPr="00682604">
      <w:footerReference w:type="default" r:id="rId7"/>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69FDA" w14:textId="77777777" w:rsidR="00FB0BA1" w:rsidRDefault="00FB0BA1" w:rsidP="008E52E1">
      <w:pPr>
        <w:spacing w:after="0" w:line="240" w:lineRule="auto"/>
      </w:pPr>
      <w:r>
        <w:separator/>
      </w:r>
    </w:p>
  </w:endnote>
  <w:endnote w:type="continuationSeparator" w:id="0">
    <w:p w14:paraId="3F5C66A8" w14:textId="77777777" w:rsidR="00FB0BA1" w:rsidRDefault="00FB0BA1" w:rsidP="008E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LitNusx">
    <w:panose1 w:val="00000000000000000000"/>
    <w:charset w:val="00"/>
    <w:family w:val="auto"/>
    <w:pitch w:val="variable"/>
    <w:sig w:usb0="00000087" w:usb1="00000000" w:usb2="00000000" w:usb3="00000000" w:csb0="0000001B" w:csb1="00000000"/>
  </w:font>
  <w:font w:name="LitMtavrPS">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587185"/>
      <w:docPartObj>
        <w:docPartGallery w:val="Page Numbers (Bottom of Page)"/>
        <w:docPartUnique/>
      </w:docPartObj>
    </w:sdtPr>
    <w:sdtEndPr>
      <w:rPr>
        <w:noProof/>
      </w:rPr>
    </w:sdtEndPr>
    <w:sdtContent>
      <w:p w14:paraId="4A927590" w14:textId="0950737A" w:rsidR="008E52E1" w:rsidRDefault="008E52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0D56F2" w14:textId="77777777" w:rsidR="008E52E1" w:rsidRDefault="008E5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38EFB" w14:textId="77777777" w:rsidR="00FB0BA1" w:rsidRDefault="00FB0BA1" w:rsidP="008E52E1">
      <w:pPr>
        <w:spacing w:after="0" w:line="240" w:lineRule="auto"/>
      </w:pPr>
      <w:r>
        <w:separator/>
      </w:r>
    </w:p>
  </w:footnote>
  <w:footnote w:type="continuationSeparator" w:id="0">
    <w:p w14:paraId="76FBA4B1" w14:textId="77777777" w:rsidR="00FB0BA1" w:rsidRDefault="00FB0BA1" w:rsidP="008E52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205"/>
    <w:rsid w:val="00000C66"/>
    <w:rsid w:val="00022789"/>
    <w:rsid w:val="00043231"/>
    <w:rsid w:val="000731CE"/>
    <w:rsid w:val="000B5B9D"/>
    <w:rsid w:val="000E5592"/>
    <w:rsid w:val="00103E4A"/>
    <w:rsid w:val="0011435B"/>
    <w:rsid w:val="00116BD8"/>
    <w:rsid w:val="00132D7B"/>
    <w:rsid w:val="00157C11"/>
    <w:rsid w:val="00175D3C"/>
    <w:rsid w:val="00195390"/>
    <w:rsid w:val="001A03AF"/>
    <w:rsid w:val="001C15ED"/>
    <w:rsid w:val="001C3415"/>
    <w:rsid w:val="001E1093"/>
    <w:rsid w:val="00202EB9"/>
    <w:rsid w:val="00226798"/>
    <w:rsid w:val="0023719D"/>
    <w:rsid w:val="002A4B20"/>
    <w:rsid w:val="002C0E81"/>
    <w:rsid w:val="002C45B6"/>
    <w:rsid w:val="002D7C94"/>
    <w:rsid w:val="002E4375"/>
    <w:rsid w:val="003665CE"/>
    <w:rsid w:val="00374CC2"/>
    <w:rsid w:val="003A5798"/>
    <w:rsid w:val="003B3D99"/>
    <w:rsid w:val="003B4E2E"/>
    <w:rsid w:val="003E111B"/>
    <w:rsid w:val="003F0205"/>
    <w:rsid w:val="00411F01"/>
    <w:rsid w:val="004128FD"/>
    <w:rsid w:val="00435FB1"/>
    <w:rsid w:val="00441B11"/>
    <w:rsid w:val="0049237E"/>
    <w:rsid w:val="004A30A1"/>
    <w:rsid w:val="004A4F39"/>
    <w:rsid w:val="004C0A28"/>
    <w:rsid w:val="004D78FA"/>
    <w:rsid w:val="004F65A8"/>
    <w:rsid w:val="005625F7"/>
    <w:rsid w:val="00575874"/>
    <w:rsid w:val="00576541"/>
    <w:rsid w:val="00576FC4"/>
    <w:rsid w:val="00582294"/>
    <w:rsid w:val="005E711E"/>
    <w:rsid w:val="00613226"/>
    <w:rsid w:val="00622259"/>
    <w:rsid w:val="0062486E"/>
    <w:rsid w:val="00655B8D"/>
    <w:rsid w:val="00682604"/>
    <w:rsid w:val="00692DF8"/>
    <w:rsid w:val="006A085E"/>
    <w:rsid w:val="006B48C9"/>
    <w:rsid w:val="007048B2"/>
    <w:rsid w:val="00705E37"/>
    <w:rsid w:val="007656FA"/>
    <w:rsid w:val="007A2342"/>
    <w:rsid w:val="007D1EE1"/>
    <w:rsid w:val="007D6416"/>
    <w:rsid w:val="007E493F"/>
    <w:rsid w:val="00826040"/>
    <w:rsid w:val="00830DF5"/>
    <w:rsid w:val="00872C86"/>
    <w:rsid w:val="00875ABE"/>
    <w:rsid w:val="00877841"/>
    <w:rsid w:val="008844AD"/>
    <w:rsid w:val="0088620E"/>
    <w:rsid w:val="008A1305"/>
    <w:rsid w:val="008C4226"/>
    <w:rsid w:val="008E14E0"/>
    <w:rsid w:val="008E52E1"/>
    <w:rsid w:val="008F10EB"/>
    <w:rsid w:val="009059CC"/>
    <w:rsid w:val="00937E64"/>
    <w:rsid w:val="00942B6F"/>
    <w:rsid w:val="00942CAA"/>
    <w:rsid w:val="00973F65"/>
    <w:rsid w:val="009929B3"/>
    <w:rsid w:val="009A3052"/>
    <w:rsid w:val="009A4AC3"/>
    <w:rsid w:val="009B165F"/>
    <w:rsid w:val="009C1725"/>
    <w:rsid w:val="009C322B"/>
    <w:rsid w:val="009D4FF6"/>
    <w:rsid w:val="009F78C9"/>
    <w:rsid w:val="00A13E63"/>
    <w:rsid w:val="00A32347"/>
    <w:rsid w:val="00A46AE8"/>
    <w:rsid w:val="00A606B1"/>
    <w:rsid w:val="00A808C4"/>
    <w:rsid w:val="00A8427B"/>
    <w:rsid w:val="00AA27DC"/>
    <w:rsid w:val="00AD72D8"/>
    <w:rsid w:val="00AE7405"/>
    <w:rsid w:val="00AF2A87"/>
    <w:rsid w:val="00B02B84"/>
    <w:rsid w:val="00B3542B"/>
    <w:rsid w:val="00B817C7"/>
    <w:rsid w:val="00BA15E2"/>
    <w:rsid w:val="00BA608B"/>
    <w:rsid w:val="00BB4EA1"/>
    <w:rsid w:val="00BE221F"/>
    <w:rsid w:val="00BE305E"/>
    <w:rsid w:val="00BF32BC"/>
    <w:rsid w:val="00C15743"/>
    <w:rsid w:val="00C471D2"/>
    <w:rsid w:val="00C558D6"/>
    <w:rsid w:val="00C84CDB"/>
    <w:rsid w:val="00CE1233"/>
    <w:rsid w:val="00D87679"/>
    <w:rsid w:val="00D97340"/>
    <w:rsid w:val="00DC1602"/>
    <w:rsid w:val="00E013D6"/>
    <w:rsid w:val="00E06C7B"/>
    <w:rsid w:val="00E075F0"/>
    <w:rsid w:val="00E236BF"/>
    <w:rsid w:val="00E41993"/>
    <w:rsid w:val="00E5217E"/>
    <w:rsid w:val="00EF00CF"/>
    <w:rsid w:val="00F20024"/>
    <w:rsid w:val="00F95C01"/>
    <w:rsid w:val="00FB0BA1"/>
    <w:rsid w:val="00FC108E"/>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BEC98"/>
  <w15:chartTrackingRefBased/>
  <w15:docId w15:val="{5F96C6F4-1E01-4FFB-BF75-13BECD8DD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205"/>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205"/>
    <w:pPr>
      <w:spacing w:after="160" w:line="254" w:lineRule="auto"/>
      <w:ind w:left="720"/>
      <w:contextualSpacing/>
    </w:pPr>
    <w:rPr>
      <w:lang w:val="en-US"/>
    </w:rPr>
  </w:style>
  <w:style w:type="paragraph" w:styleId="NormalWeb">
    <w:name w:val="Normal (Web)"/>
    <w:basedOn w:val="Normal"/>
    <w:uiPriority w:val="99"/>
    <w:semiHidden/>
    <w:unhideWhenUsed/>
    <w:qFormat/>
    <w:rsid w:val="005E711E"/>
    <w:pPr>
      <w:spacing w:before="100" w:beforeAutospacing="1" w:after="142" w:line="288" w:lineRule="auto"/>
    </w:pPr>
    <w:rPr>
      <w:rFonts w:ascii="Times New Roman" w:eastAsia="Times New Roman" w:hAnsi="Times New Roman" w:cs="Times New Roman"/>
      <w:sz w:val="24"/>
      <w:szCs w:val="24"/>
      <w:lang w:eastAsia="ru-RU"/>
    </w:rPr>
  </w:style>
  <w:style w:type="paragraph" w:styleId="Header">
    <w:name w:val="header"/>
    <w:basedOn w:val="Normal"/>
    <w:link w:val="HeaderChar"/>
    <w:uiPriority w:val="99"/>
    <w:unhideWhenUsed/>
    <w:rsid w:val="008E5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52E1"/>
    <w:rPr>
      <w:lang w:val="ru-RU"/>
    </w:rPr>
  </w:style>
  <w:style w:type="paragraph" w:styleId="Footer">
    <w:name w:val="footer"/>
    <w:basedOn w:val="Normal"/>
    <w:link w:val="FooterChar"/>
    <w:uiPriority w:val="99"/>
    <w:unhideWhenUsed/>
    <w:rsid w:val="008E5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52E1"/>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705286">
      <w:bodyDiv w:val="1"/>
      <w:marLeft w:val="0"/>
      <w:marRight w:val="0"/>
      <w:marTop w:val="0"/>
      <w:marBottom w:val="0"/>
      <w:divBdr>
        <w:top w:val="none" w:sz="0" w:space="0" w:color="auto"/>
        <w:left w:val="none" w:sz="0" w:space="0" w:color="auto"/>
        <w:bottom w:val="none" w:sz="0" w:space="0" w:color="auto"/>
        <w:right w:val="none" w:sz="0" w:space="0" w:color="auto"/>
      </w:divBdr>
    </w:div>
    <w:div w:id="211952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C2BCC2-D9F0-4952-B5DC-079646A67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17</Pages>
  <Words>7394</Words>
  <Characters>42148</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Trokashvili</cp:lastModifiedBy>
  <cp:revision>182</cp:revision>
  <dcterms:created xsi:type="dcterms:W3CDTF">2021-04-13T11:31:00Z</dcterms:created>
  <dcterms:modified xsi:type="dcterms:W3CDTF">2026-09-30T16:10:00Z</dcterms:modified>
</cp:coreProperties>
</file>