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49152" w14:textId="77777777" w:rsidR="00724C47" w:rsidRDefault="00724C47" w:rsidP="00E94FD1">
      <w:pPr>
        <w:spacing w:after="0" w:line="240" w:lineRule="auto"/>
        <w:jc w:val="center"/>
        <w:rPr>
          <w:rFonts w:ascii="Sylfaen" w:hAnsi="Sylfaen"/>
          <w:b/>
          <w:bCs/>
          <w:lang w:val="ka-GE"/>
        </w:rPr>
      </w:pPr>
      <w:r>
        <w:rPr>
          <w:rFonts w:ascii="Sylfaen" w:hAnsi="Sylfaen"/>
          <w:b/>
          <w:bCs/>
          <w:lang w:val="ka-GE"/>
        </w:rPr>
        <w:t xml:space="preserve">სარეკომენდაციო ვერსია </w:t>
      </w:r>
    </w:p>
    <w:p w14:paraId="1518A24B" w14:textId="77777777" w:rsidR="00724C47" w:rsidRDefault="00724C47" w:rsidP="00E94FD1">
      <w:pPr>
        <w:spacing w:after="0" w:line="240" w:lineRule="auto"/>
        <w:jc w:val="center"/>
        <w:rPr>
          <w:rFonts w:ascii="Sylfaen" w:hAnsi="Sylfaen"/>
          <w:b/>
          <w:bCs/>
          <w:lang w:val="ka-GE"/>
        </w:rPr>
      </w:pPr>
    </w:p>
    <w:p w14:paraId="0E6FF34D" w14:textId="2347D08E" w:rsidR="00624492" w:rsidRDefault="00624492" w:rsidP="00E94FD1">
      <w:pPr>
        <w:spacing w:after="0" w:line="240" w:lineRule="auto"/>
        <w:jc w:val="center"/>
        <w:rPr>
          <w:rFonts w:ascii="Sylfaen" w:hAnsi="Sylfaen"/>
          <w:b/>
          <w:bCs/>
        </w:rPr>
      </w:pPr>
      <w:r w:rsidRPr="00624492">
        <w:rPr>
          <w:rFonts w:ascii="Sylfaen" w:hAnsi="Sylfaen"/>
          <w:b/>
          <w:bCs/>
        </w:rPr>
        <w:t>გამოყენების ინსტრუქცია</w:t>
      </w:r>
    </w:p>
    <w:p w14:paraId="563ADF15" w14:textId="77777777" w:rsidR="005C633E" w:rsidRPr="00624492" w:rsidRDefault="005C633E" w:rsidP="00E94FD1">
      <w:pPr>
        <w:spacing w:after="0" w:line="240" w:lineRule="auto"/>
        <w:jc w:val="center"/>
        <w:rPr>
          <w:rFonts w:ascii="Sylfaen" w:hAnsi="Sylfaen"/>
          <w:b/>
          <w:bCs/>
        </w:rPr>
      </w:pPr>
    </w:p>
    <w:p w14:paraId="5C2A8EFD" w14:textId="77777777" w:rsidR="00E94FD1" w:rsidRPr="00E94FD1" w:rsidRDefault="00624492" w:rsidP="00FF33FD">
      <w:pPr>
        <w:spacing w:after="0" w:line="240" w:lineRule="auto"/>
        <w:jc w:val="both"/>
        <w:rPr>
          <w:rFonts w:ascii="Sylfaen" w:hAnsi="Sylfaen"/>
          <w:b/>
          <w:bCs/>
        </w:rPr>
      </w:pPr>
      <w:r w:rsidRPr="00E94FD1">
        <w:rPr>
          <w:rFonts w:ascii="Sylfaen" w:hAnsi="Sylfaen"/>
          <w:b/>
          <w:bCs/>
        </w:rPr>
        <w:t>ბუდენოზინი</w:t>
      </w:r>
      <w:r w:rsidRPr="005C633E">
        <w:rPr>
          <w:rFonts w:ascii="Sylfaen" w:hAnsi="Sylfaen"/>
          <w:b/>
          <w:bCs/>
          <w:vertAlign w:val="superscript"/>
        </w:rPr>
        <w:t>®</w:t>
      </w:r>
      <w:r w:rsidRPr="00E94FD1">
        <w:rPr>
          <w:rFonts w:ascii="Sylfaen" w:hAnsi="Sylfaen"/>
          <w:b/>
          <w:bCs/>
        </w:rPr>
        <w:t xml:space="preserve"> 0.25 მგ/1 მლ ნებულაიზერის სუსპენზია </w:t>
      </w:r>
    </w:p>
    <w:p w14:paraId="1BC875E7" w14:textId="77777777" w:rsidR="00E94FD1" w:rsidRDefault="00624492" w:rsidP="00FF33FD">
      <w:pPr>
        <w:spacing w:after="0" w:line="240" w:lineRule="auto"/>
        <w:jc w:val="both"/>
        <w:rPr>
          <w:rFonts w:ascii="Sylfaen" w:hAnsi="Sylfaen"/>
        </w:rPr>
      </w:pPr>
      <w:r w:rsidRPr="00624492">
        <w:rPr>
          <w:rFonts w:ascii="Sylfaen" w:hAnsi="Sylfaen"/>
        </w:rPr>
        <w:t>სტერილური</w:t>
      </w:r>
    </w:p>
    <w:p w14:paraId="0EEED448" w14:textId="77777777" w:rsidR="005C633E" w:rsidRDefault="00E94FD1" w:rsidP="00FF33FD">
      <w:pPr>
        <w:spacing w:after="0" w:line="240" w:lineRule="auto"/>
        <w:jc w:val="both"/>
        <w:rPr>
          <w:rFonts w:ascii="Sylfaen" w:hAnsi="Sylfaen"/>
        </w:rPr>
      </w:pPr>
      <w:r>
        <w:rPr>
          <w:rFonts w:ascii="Sylfaen" w:hAnsi="Sylfaen"/>
        </w:rPr>
        <w:t xml:space="preserve">განკუთვნილია </w:t>
      </w:r>
      <w:r w:rsidR="00624492" w:rsidRPr="00624492">
        <w:rPr>
          <w:rFonts w:ascii="Sylfaen" w:hAnsi="Sylfaen"/>
        </w:rPr>
        <w:t xml:space="preserve">ინჰალაციისთვის. </w:t>
      </w:r>
    </w:p>
    <w:p w14:paraId="3CC14F33" w14:textId="072144F6" w:rsidR="004966A1" w:rsidRDefault="00624492" w:rsidP="005C633E">
      <w:pPr>
        <w:pStyle w:val="ListParagraph"/>
        <w:numPr>
          <w:ilvl w:val="0"/>
          <w:numId w:val="1"/>
        </w:numPr>
        <w:spacing w:after="0" w:line="240" w:lineRule="auto"/>
        <w:jc w:val="both"/>
        <w:rPr>
          <w:rFonts w:ascii="Sylfaen" w:hAnsi="Sylfaen"/>
        </w:rPr>
      </w:pPr>
      <w:r w:rsidRPr="005C633E">
        <w:rPr>
          <w:rFonts w:ascii="Sylfaen" w:hAnsi="Sylfaen" w:cs="Sylfaen"/>
          <w:b/>
          <w:bCs/>
        </w:rPr>
        <w:t>აქტიური</w:t>
      </w:r>
      <w:r w:rsidRPr="005C633E">
        <w:rPr>
          <w:rFonts w:ascii="Sylfaen" w:hAnsi="Sylfaen"/>
          <w:b/>
          <w:bCs/>
        </w:rPr>
        <w:t xml:space="preserve"> ინგრედიენტი:</w:t>
      </w:r>
      <w:r w:rsidRPr="005C633E">
        <w:rPr>
          <w:rFonts w:ascii="Sylfaen" w:hAnsi="Sylfaen"/>
        </w:rPr>
        <w:t xml:space="preserve"> თითოეული 2 მლ</w:t>
      </w:r>
      <w:r w:rsidR="006B5D72">
        <w:rPr>
          <w:rFonts w:ascii="Sylfaen" w:hAnsi="Sylfaen"/>
          <w:lang w:val="ka-GE"/>
        </w:rPr>
        <w:t>-იანი</w:t>
      </w:r>
      <w:r w:rsidRPr="005C633E">
        <w:rPr>
          <w:rFonts w:ascii="Sylfaen" w:hAnsi="Sylfaen"/>
        </w:rPr>
        <w:t xml:space="preserve"> ერთჯერადი დოზი</w:t>
      </w:r>
      <w:r w:rsidR="00C36E58">
        <w:rPr>
          <w:rFonts w:ascii="Sylfaen" w:hAnsi="Sylfaen"/>
        </w:rPr>
        <w:t>რები</w:t>
      </w:r>
      <w:r w:rsidRPr="005C633E">
        <w:rPr>
          <w:rFonts w:ascii="Sylfaen" w:hAnsi="Sylfaen"/>
        </w:rPr>
        <w:t xml:space="preserve">ს ფლაკონი შეიცავს 0.5 მგ ბუდესონიდს. </w:t>
      </w:r>
    </w:p>
    <w:p w14:paraId="0D179FC2" w14:textId="77777777" w:rsidR="0070371E" w:rsidRDefault="00624492" w:rsidP="005C633E">
      <w:pPr>
        <w:pStyle w:val="ListParagraph"/>
        <w:numPr>
          <w:ilvl w:val="0"/>
          <w:numId w:val="1"/>
        </w:numPr>
        <w:spacing w:after="0" w:line="240" w:lineRule="auto"/>
        <w:jc w:val="both"/>
        <w:rPr>
          <w:rFonts w:ascii="Sylfaen" w:hAnsi="Sylfaen"/>
        </w:rPr>
      </w:pPr>
      <w:r w:rsidRPr="004966A1">
        <w:rPr>
          <w:rFonts w:ascii="Sylfaen" w:hAnsi="Sylfaen"/>
          <w:b/>
          <w:bCs/>
        </w:rPr>
        <w:t>დამხმარე ნივთიერებები:</w:t>
      </w:r>
      <w:r w:rsidRPr="005C633E">
        <w:rPr>
          <w:rFonts w:ascii="Sylfaen" w:hAnsi="Sylfaen"/>
        </w:rPr>
        <w:t xml:space="preserve"> საინექციო წყალი, ნატრიუმის ქლორიდი, პოლისორბატი 80, დინატრიუმის ედეტატი, უწყლო ლიმონმჟავა, ნატრიუმის ციტრატის დიჰიდრატი. </w:t>
      </w:r>
    </w:p>
    <w:p w14:paraId="3955D38F" w14:textId="77777777" w:rsidR="0070371E" w:rsidRDefault="0070371E" w:rsidP="0070371E">
      <w:pPr>
        <w:spacing w:after="0" w:line="240" w:lineRule="auto"/>
        <w:jc w:val="both"/>
        <w:rPr>
          <w:rFonts w:ascii="Sylfaen" w:hAnsi="Sylfaen" w:cs="Sylfaen"/>
        </w:rPr>
      </w:pPr>
    </w:p>
    <w:p w14:paraId="61043321" w14:textId="77777777" w:rsidR="00333D49" w:rsidRDefault="00624492" w:rsidP="0070371E">
      <w:pPr>
        <w:spacing w:after="0" w:line="240" w:lineRule="auto"/>
        <w:jc w:val="both"/>
        <w:rPr>
          <w:rFonts w:ascii="Sylfaen" w:hAnsi="Sylfaen"/>
        </w:rPr>
      </w:pPr>
      <w:r w:rsidRPr="00C55E94">
        <w:rPr>
          <w:rFonts w:ascii="Sylfaen" w:hAnsi="Sylfaen" w:cs="Sylfaen"/>
          <w:b/>
          <w:bCs/>
        </w:rPr>
        <w:t>ამ</w:t>
      </w:r>
      <w:r w:rsidRPr="00C55E94">
        <w:rPr>
          <w:rFonts w:ascii="Sylfaen" w:hAnsi="Sylfaen"/>
          <w:b/>
          <w:bCs/>
        </w:rPr>
        <w:t xml:space="preserve"> მედიკამენტის გამოყენების დაწყებამდე ყურადღებით გაეცანით გამოყენების ინსტრუქციას, რადგან ის შეიცავს თქვენთვის მნიშვნელოვან ინფორმაციას. </w:t>
      </w:r>
    </w:p>
    <w:p w14:paraId="2F1D6232" w14:textId="77777777" w:rsidR="00FB27BB" w:rsidRDefault="00624492" w:rsidP="00333D49">
      <w:pPr>
        <w:pStyle w:val="ListParagraph"/>
        <w:numPr>
          <w:ilvl w:val="0"/>
          <w:numId w:val="2"/>
        </w:numPr>
        <w:spacing w:after="0" w:line="240" w:lineRule="auto"/>
        <w:jc w:val="both"/>
        <w:rPr>
          <w:rFonts w:ascii="Sylfaen" w:hAnsi="Sylfaen"/>
        </w:rPr>
      </w:pPr>
      <w:r w:rsidRPr="00333D49">
        <w:rPr>
          <w:rFonts w:ascii="Sylfaen" w:hAnsi="Sylfaen" w:cs="Sylfaen"/>
        </w:rPr>
        <w:t>შეინახეთ</w:t>
      </w:r>
      <w:r w:rsidRPr="00333D49">
        <w:rPr>
          <w:rFonts w:ascii="Sylfaen" w:hAnsi="Sylfaen"/>
        </w:rPr>
        <w:t xml:space="preserve"> ეს </w:t>
      </w:r>
      <w:r w:rsidR="00333D49">
        <w:rPr>
          <w:rFonts w:ascii="Sylfaen" w:hAnsi="Sylfaen"/>
        </w:rPr>
        <w:t xml:space="preserve">გამოყენების </w:t>
      </w:r>
      <w:r w:rsidRPr="00333D49">
        <w:rPr>
          <w:rFonts w:ascii="Sylfaen" w:hAnsi="Sylfaen"/>
        </w:rPr>
        <w:t>ინსტრუქცია</w:t>
      </w:r>
      <w:r w:rsidR="00FB27BB">
        <w:rPr>
          <w:rFonts w:ascii="Sylfaen" w:hAnsi="Sylfaen"/>
        </w:rPr>
        <w:t xml:space="preserve">. </w:t>
      </w:r>
      <w:r w:rsidRPr="00333D49">
        <w:rPr>
          <w:rFonts w:ascii="Sylfaen" w:hAnsi="Sylfaen"/>
        </w:rPr>
        <w:t xml:space="preserve">შესაძლოა მოგვიანებით დაგჭირდეთ მისი ხელახლა წაკითხვა. </w:t>
      </w:r>
    </w:p>
    <w:p w14:paraId="7AAA78A8" w14:textId="77777777" w:rsidR="00FB27BB" w:rsidRDefault="00624492" w:rsidP="00333D49">
      <w:pPr>
        <w:pStyle w:val="ListParagraph"/>
        <w:numPr>
          <w:ilvl w:val="0"/>
          <w:numId w:val="2"/>
        </w:numPr>
        <w:spacing w:after="0" w:line="240" w:lineRule="auto"/>
        <w:jc w:val="both"/>
        <w:rPr>
          <w:rFonts w:ascii="Sylfaen" w:hAnsi="Sylfaen"/>
        </w:rPr>
      </w:pPr>
      <w:r w:rsidRPr="00333D49">
        <w:rPr>
          <w:rFonts w:ascii="Sylfaen" w:hAnsi="Sylfaen"/>
        </w:rPr>
        <w:t xml:space="preserve">დამატებითი კითხვების შემთხვევაში, მიმართეთ ექიმს ან ფარმაცევტს. </w:t>
      </w:r>
    </w:p>
    <w:p w14:paraId="75F5739A" w14:textId="77777777" w:rsidR="00742705" w:rsidRDefault="00624492" w:rsidP="00333D49">
      <w:pPr>
        <w:pStyle w:val="ListParagraph"/>
        <w:numPr>
          <w:ilvl w:val="0"/>
          <w:numId w:val="2"/>
        </w:numPr>
        <w:spacing w:after="0" w:line="240" w:lineRule="auto"/>
        <w:jc w:val="both"/>
        <w:rPr>
          <w:rFonts w:ascii="Sylfaen" w:hAnsi="Sylfaen"/>
        </w:rPr>
      </w:pPr>
      <w:r w:rsidRPr="00333D49">
        <w:rPr>
          <w:rFonts w:ascii="Sylfaen" w:hAnsi="Sylfaen"/>
        </w:rPr>
        <w:t>ეს მედიკამენტი დანიშნულია პირადად თქვენთვის; არ მისცეთ ის სხვებს</w:t>
      </w:r>
      <w:r w:rsidR="00FB27BB">
        <w:rPr>
          <w:rFonts w:ascii="Sylfaen" w:hAnsi="Sylfaen"/>
        </w:rPr>
        <w:t xml:space="preserve"> გამოყენების მიზნით. </w:t>
      </w:r>
    </w:p>
    <w:p w14:paraId="443EDC85" w14:textId="77777777" w:rsidR="00CE064E" w:rsidRDefault="00742705" w:rsidP="00333D49">
      <w:pPr>
        <w:pStyle w:val="ListParagraph"/>
        <w:numPr>
          <w:ilvl w:val="0"/>
          <w:numId w:val="2"/>
        </w:numPr>
        <w:spacing w:after="0" w:line="240" w:lineRule="auto"/>
        <w:jc w:val="both"/>
        <w:rPr>
          <w:rFonts w:ascii="Sylfaen" w:hAnsi="Sylfaen"/>
        </w:rPr>
      </w:pPr>
      <w:r>
        <w:rPr>
          <w:rFonts w:ascii="Sylfaen" w:hAnsi="Sylfaen"/>
        </w:rPr>
        <w:t xml:space="preserve">თუკი </w:t>
      </w:r>
      <w:r w:rsidR="00624492" w:rsidRPr="00333D49">
        <w:rPr>
          <w:rFonts w:ascii="Sylfaen" w:hAnsi="Sylfaen"/>
        </w:rPr>
        <w:t xml:space="preserve">ამ მედიკამენტის გამოყენების დროს </w:t>
      </w:r>
      <w:r>
        <w:rPr>
          <w:rFonts w:ascii="Sylfaen" w:hAnsi="Sylfaen"/>
        </w:rPr>
        <w:t>დაგჭირდებთ</w:t>
      </w:r>
      <w:r w:rsidR="00624492" w:rsidRPr="00333D49">
        <w:rPr>
          <w:rFonts w:ascii="Sylfaen" w:hAnsi="Sylfaen"/>
        </w:rPr>
        <w:t xml:space="preserve"> </w:t>
      </w:r>
      <w:r>
        <w:rPr>
          <w:rFonts w:ascii="Sylfaen" w:hAnsi="Sylfaen"/>
        </w:rPr>
        <w:t>ექიმთან ან საავადმყოფიში ვიზიტი,</w:t>
      </w:r>
      <w:r w:rsidR="00624492" w:rsidRPr="00333D49">
        <w:rPr>
          <w:rFonts w:ascii="Sylfaen" w:hAnsi="Sylfaen"/>
        </w:rPr>
        <w:t xml:space="preserve"> აცნობეთ ექიმს, რომ იყენებთ ამ მედიკამენტს. </w:t>
      </w:r>
    </w:p>
    <w:p w14:paraId="721D6432" w14:textId="77777777" w:rsidR="002B0D5C" w:rsidRDefault="00624492" w:rsidP="00333D49">
      <w:pPr>
        <w:pStyle w:val="ListParagraph"/>
        <w:numPr>
          <w:ilvl w:val="0"/>
          <w:numId w:val="2"/>
        </w:numPr>
        <w:spacing w:after="0" w:line="240" w:lineRule="auto"/>
        <w:jc w:val="both"/>
        <w:rPr>
          <w:rFonts w:ascii="Sylfaen" w:hAnsi="Sylfaen"/>
        </w:rPr>
      </w:pPr>
      <w:r w:rsidRPr="00333D49">
        <w:rPr>
          <w:rFonts w:ascii="Sylfaen" w:hAnsi="Sylfaen"/>
        </w:rPr>
        <w:t xml:space="preserve">ზუსტად დაიცავით ამ ინსტრუქციაში მითითებული წესები. არ გამოიყენოთ თქვენთვის რეკომენდებულ დოზაზე მაღალი ან დაბალი დოზა. </w:t>
      </w:r>
    </w:p>
    <w:p w14:paraId="15AFD2C3" w14:textId="77777777" w:rsidR="002B0D5C" w:rsidRDefault="002B0D5C" w:rsidP="002B0D5C">
      <w:pPr>
        <w:spacing w:after="0" w:line="240" w:lineRule="auto"/>
        <w:jc w:val="both"/>
        <w:rPr>
          <w:rFonts w:ascii="Sylfaen" w:hAnsi="Sylfaen" w:cs="Sylfaen"/>
        </w:rPr>
      </w:pPr>
    </w:p>
    <w:p w14:paraId="27229E1A" w14:textId="77777777" w:rsidR="006C69C8" w:rsidRPr="00AA330A" w:rsidRDefault="00624492" w:rsidP="002B0D5C">
      <w:pPr>
        <w:spacing w:after="0" w:line="240" w:lineRule="auto"/>
        <w:jc w:val="both"/>
        <w:rPr>
          <w:rFonts w:ascii="Sylfaen" w:hAnsi="Sylfaen"/>
          <w:b/>
          <w:bCs/>
        </w:rPr>
      </w:pPr>
      <w:r w:rsidRPr="00AA330A">
        <w:rPr>
          <w:rFonts w:ascii="Sylfaen" w:hAnsi="Sylfaen" w:cs="Sylfaen"/>
          <w:b/>
          <w:bCs/>
        </w:rPr>
        <w:t>გამოყენების</w:t>
      </w:r>
      <w:r w:rsidRPr="00AA330A">
        <w:rPr>
          <w:rFonts w:ascii="Sylfaen" w:hAnsi="Sylfaen"/>
          <w:b/>
          <w:bCs/>
        </w:rPr>
        <w:t xml:space="preserve"> ინსტრუქცი</w:t>
      </w:r>
      <w:r w:rsidR="002B0D5C" w:rsidRPr="00AA330A">
        <w:rPr>
          <w:rFonts w:ascii="Sylfaen" w:hAnsi="Sylfaen"/>
          <w:b/>
          <w:bCs/>
        </w:rPr>
        <w:t>ა შეიცავს</w:t>
      </w:r>
      <w:r w:rsidRPr="00AA330A">
        <w:rPr>
          <w:rFonts w:ascii="Sylfaen" w:hAnsi="Sylfaen"/>
          <w:b/>
          <w:bCs/>
        </w:rPr>
        <w:t xml:space="preserve">: </w:t>
      </w:r>
    </w:p>
    <w:p w14:paraId="54EE3A66" w14:textId="06DE1AED" w:rsidR="001E06D1" w:rsidRDefault="00624492" w:rsidP="002B0D5C">
      <w:pPr>
        <w:spacing w:after="0" w:line="240" w:lineRule="auto"/>
        <w:jc w:val="both"/>
        <w:rPr>
          <w:rFonts w:ascii="Sylfaen" w:hAnsi="Sylfaen"/>
        </w:rPr>
      </w:pPr>
      <w:r w:rsidRPr="002B0D5C">
        <w:rPr>
          <w:rFonts w:ascii="Sylfaen" w:hAnsi="Sylfaen"/>
        </w:rPr>
        <w:t>1. რა</w:t>
      </w:r>
      <w:r w:rsidR="006C69C8">
        <w:rPr>
          <w:rFonts w:ascii="Sylfaen" w:hAnsi="Sylfaen"/>
        </w:rPr>
        <w:t xml:space="preserve">ს წარმოადგენს </w:t>
      </w:r>
      <w:r w:rsidRPr="002B0D5C">
        <w:rPr>
          <w:rFonts w:ascii="Sylfaen" w:hAnsi="Sylfaen"/>
        </w:rPr>
        <w:t>ბუდენოზინი და რისთვის გამოიყენება?</w:t>
      </w:r>
    </w:p>
    <w:p w14:paraId="2D940152" w14:textId="77777777" w:rsidR="00681C63" w:rsidRDefault="00624492" w:rsidP="002B0D5C">
      <w:pPr>
        <w:spacing w:after="0" w:line="240" w:lineRule="auto"/>
        <w:jc w:val="both"/>
        <w:rPr>
          <w:rFonts w:ascii="Sylfaen" w:hAnsi="Sylfaen"/>
        </w:rPr>
      </w:pPr>
      <w:r w:rsidRPr="002B0D5C">
        <w:rPr>
          <w:rFonts w:ascii="Sylfaen" w:hAnsi="Sylfaen"/>
        </w:rPr>
        <w:t>2.</w:t>
      </w:r>
      <w:r w:rsidR="00292D7D">
        <w:rPr>
          <w:rFonts w:ascii="Sylfaen" w:hAnsi="Sylfaen"/>
        </w:rPr>
        <w:t xml:space="preserve"> ინფორმაცია </w:t>
      </w:r>
      <w:r w:rsidRPr="002B0D5C">
        <w:rPr>
          <w:rFonts w:ascii="Sylfaen" w:hAnsi="Sylfaen"/>
        </w:rPr>
        <w:t xml:space="preserve">ბუდენოზინის გამოყენებამდე </w:t>
      </w:r>
    </w:p>
    <w:p w14:paraId="19F5EECE" w14:textId="765D5EE2" w:rsidR="00F72C89" w:rsidRDefault="00624492" w:rsidP="002B0D5C">
      <w:pPr>
        <w:spacing w:after="0" w:line="240" w:lineRule="auto"/>
        <w:jc w:val="both"/>
        <w:rPr>
          <w:rFonts w:ascii="Sylfaen" w:hAnsi="Sylfaen"/>
        </w:rPr>
      </w:pPr>
      <w:r w:rsidRPr="002B0D5C">
        <w:rPr>
          <w:rFonts w:ascii="Sylfaen" w:hAnsi="Sylfaen"/>
        </w:rPr>
        <w:t>3.</w:t>
      </w:r>
      <w:r w:rsidR="00F72C89">
        <w:rPr>
          <w:rFonts w:ascii="Sylfaen" w:hAnsi="Sylfaen"/>
        </w:rPr>
        <w:t xml:space="preserve"> </w:t>
      </w:r>
      <w:r w:rsidRPr="002B0D5C">
        <w:rPr>
          <w:rFonts w:ascii="Sylfaen" w:hAnsi="Sylfaen"/>
        </w:rPr>
        <w:t>ბუდენოზინი</w:t>
      </w:r>
      <w:r w:rsidR="00681C63">
        <w:rPr>
          <w:rFonts w:ascii="Sylfaen" w:hAnsi="Sylfaen"/>
        </w:rPr>
        <w:t>ს გამოყენების წესი</w:t>
      </w:r>
    </w:p>
    <w:p w14:paraId="6C322EA2" w14:textId="77777777" w:rsidR="00D6092F" w:rsidRDefault="00F72C89" w:rsidP="002B0D5C">
      <w:pPr>
        <w:spacing w:after="0" w:line="240" w:lineRule="auto"/>
        <w:jc w:val="both"/>
        <w:rPr>
          <w:rFonts w:ascii="Sylfaen" w:hAnsi="Sylfaen"/>
        </w:rPr>
      </w:pPr>
      <w:r>
        <w:rPr>
          <w:rFonts w:ascii="Sylfaen" w:hAnsi="Sylfaen"/>
        </w:rPr>
        <w:t xml:space="preserve">4. მოსალოდნელი გვერდითი ეფექტები </w:t>
      </w:r>
    </w:p>
    <w:p w14:paraId="28185C61" w14:textId="77777777" w:rsidR="002007CC" w:rsidRDefault="00624492" w:rsidP="002B0D5C">
      <w:pPr>
        <w:spacing w:after="0" w:line="240" w:lineRule="auto"/>
        <w:jc w:val="both"/>
        <w:rPr>
          <w:rFonts w:ascii="Sylfaen" w:hAnsi="Sylfaen"/>
        </w:rPr>
      </w:pPr>
      <w:r w:rsidRPr="002B0D5C">
        <w:rPr>
          <w:rFonts w:ascii="Sylfaen" w:hAnsi="Sylfaen"/>
        </w:rPr>
        <w:t>5. ბუდენოზინის შენახვ</w:t>
      </w:r>
      <w:r w:rsidR="00D6092F">
        <w:rPr>
          <w:rFonts w:ascii="Sylfaen" w:hAnsi="Sylfaen"/>
        </w:rPr>
        <w:t>ის პირობები</w:t>
      </w:r>
    </w:p>
    <w:p w14:paraId="10089762" w14:textId="77777777" w:rsidR="00AA330A" w:rsidRDefault="00AA330A" w:rsidP="002B0D5C">
      <w:pPr>
        <w:spacing w:after="0" w:line="240" w:lineRule="auto"/>
        <w:jc w:val="both"/>
        <w:rPr>
          <w:rFonts w:ascii="Sylfaen" w:hAnsi="Sylfaen"/>
        </w:rPr>
      </w:pPr>
    </w:p>
    <w:p w14:paraId="43FB1C75" w14:textId="77777777" w:rsidR="00CF0DF0" w:rsidRPr="00033801" w:rsidRDefault="002007CC" w:rsidP="002B0D5C">
      <w:pPr>
        <w:spacing w:after="0" w:line="240" w:lineRule="auto"/>
        <w:jc w:val="both"/>
        <w:rPr>
          <w:rFonts w:ascii="Sylfaen" w:hAnsi="Sylfaen"/>
          <w:b/>
          <w:bCs/>
        </w:rPr>
      </w:pPr>
      <w:r w:rsidRPr="00033801">
        <w:rPr>
          <w:rFonts w:ascii="Sylfaen" w:hAnsi="Sylfaen"/>
          <w:b/>
          <w:bCs/>
        </w:rPr>
        <w:t xml:space="preserve">1. რას წარმოადგენს </w:t>
      </w:r>
      <w:r w:rsidR="00624492" w:rsidRPr="00033801">
        <w:rPr>
          <w:rFonts w:ascii="Sylfaen" w:hAnsi="Sylfaen"/>
          <w:b/>
          <w:bCs/>
        </w:rPr>
        <w:t xml:space="preserve">ბუდენოზინი და რისთვის გამოიყენება? </w:t>
      </w:r>
    </w:p>
    <w:p w14:paraId="5AB277E3" w14:textId="2675520D" w:rsidR="00172FC0" w:rsidRDefault="00624492" w:rsidP="00172FC0">
      <w:pPr>
        <w:spacing w:after="0" w:line="240" w:lineRule="auto"/>
        <w:jc w:val="both"/>
        <w:rPr>
          <w:rFonts w:ascii="Sylfaen" w:hAnsi="Sylfaen"/>
          <w:lang w:val="ka-GE"/>
        </w:rPr>
      </w:pPr>
      <w:r w:rsidRPr="002B0D5C">
        <w:rPr>
          <w:rFonts w:ascii="Sylfaen" w:hAnsi="Sylfaen"/>
        </w:rPr>
        <w:t>ბუდენოზინი მიეკუთვნება</w:t>
      </w:r>
      <w:r w:rsidR="009B7B27">
        <w:rPr>
          <w:rFonts w:ascii="Sylfaen" w:hAnsi="Sylfaen"/>
        </w:rPr>
        <w:t xml:space="preserve"> </w:t>
      </w:r>
      <w:r w:rsidRPr="002B0D5C">
        <w:rPr>
          <w:rFonts w:ascii="Sylfaen" w:hAnsi="Sylfaen"/>
        </w:rPr>
        <w:t>მედიკამენტების ჯგუფს, რომლებიც</w:t>
      </w:r>
      <w:r w:rsidR="009B7B27">
        <w:rPr>
          <w:rFonts w:ascii="Sylfaen" w:hAnsi="Sylfaen"/>
        </w:rPr>
        <w:t xml:space="preserve"> ცნობილია როგორც </w:t>
      </w:r>
      <w:r w:rsidR="009B7B27" w:rsidRPr="002B0D5C">
        <w:rPr>
          <w:rFonts w:ascii="Sylfaen" w:hAnsi="Sylfaen"/>
        </w:rPr>
        <w:t>გლუკოკორტიკოსტეროიდებ</w:t>
      </w:r>
      <w:r w:rsidR="00815681">
        <w:rPr>
          <w:rFonts w:ascii="Sylfaen" w:hAnsi="Sylfaen"/>
        </w:rPr>
        <w:t>ი და</w:t>
      </w:r>
      <w:r w:rsidRPr="002B0D5C">
        <w:rPr>
          <w:rFonts w:ascii="Sylfaen" w:hAnsi="Sylfaen"/>
        </w:rPr>
        <w:t xml:space="preserve"> შეიცავს აქტიურ ინგრედიენტს ბუდესონიდს, </w:t>
      </w:r>
      <w:r w:rsidR="003C2D75">
        <w:rPr>
          <w:rFonts w:ascii="Sylfaen" w:hAnsi="Sylfaen"/>
        </w:rPr>
        <w:t>რაც</w:t>
      </w:r>
      <w:r w:rsidRPr="002B0D5C">
        <w:rPr>
          <w:rFonts w:ascii="Sylfaen" w:hAnsi="Sylfaen"/>
        </w:rPr>
        <w:t xml:space="preserve"> გამოიყენება </w:t>
      </w:r>
      <w:r w:rsidR="00172FC0" w:rsidRPr="00172FC0">
        <w:rPr>
          <w:rFonts w:ascii="Sylfaen" w:hAnsi="Sylfaen"/>
        </w:rPr>
        <w:t xml:space="preserve">ანთების შესამსუბუქებლად. </w:t>
      </w:r>
      <w:r w:rsidR="0004798D">
        <w:rPr>
          <w:rFonts w:ascii="Sylfaen" w:hAnsi="Sylfaen"/>
        </w:rPr>
        <w:t xml:space="preserve">თქვენი </w:t>
      </w:r>
      <w:r w:rsidR="00172FC0" w:rsidRPr="00172FC0">
        <w:rPr>
          <w:rFonts w:ascii="Sylfaen" w:hAnsi="Sylfaen"/>
        </w:rPr>
        <w:t>ასთმა გამოწვეულია სასუნთქი გზების ანთებით. ბუდენოზინი გამოიყენება ასთმის ყველა სტადიაზე ანთების შესამცირებლად, სასუნთქი გზების გაფართოებისთვის, სიმპტომების შესამსუბუქებლად და პერორალური სტეროიდების (სიცოცხლის გადარჩენის მედიკამენტები, რომლებიც ასევე გამოიყენება ასთმის სამკურნალოდ) საჭიროების შესამცირებლად. მისი გამოყენება არ არის რეკომენდებული ფილტვების ქრონიკული ობსტრუქციული დაავადების (</w:t>
      </w:r>
      <w:r w:rsidR="00410F1C">
        <w:rPr>
          <w:rFonts w:ascii="Sylfaen" w:hAnsi="Sylfaen"/>
        </w:rPr>
        <w:t>COPD</w:t>
      </w:r>
      <w:r w:rsidR="00172FC0" w:rsidRPr="00172FC0">
        <w:rPr>
          <w:rFonts w:ascii="Sylfaen" w:hAnsi="Sylfaen"/>
        </w:rPr>
        <w:t>) დროს მონოთერაპიისთვის. ბუდენოზინი ასევე გამოიყენება კრუპის სამკურნალოდ, ზედა სასუნთქი გზების სწრაფად განვითარებადი ვირუსული ინფექციისა ჩვილებსა და ბავშვებში, რომელიც ხშირად საჭიროებს ჰოსპიტალიზაციას. ბუდენოზინი ხელმისაწვდომია 20 ფლაკონის შეფუთვაში. თითოეული ფლაკონი შეიცავს 2 მლ გამჭვირვალე სუსპენზიას. თითოეული ფლაკონი განკუთვნილია მხოლოდ ერთჯერადი გამოყენებისთვის.</w:t>
      </w:r>
    </w:p>
    <w:p w14:paraId="70C46F9D" w14:textId="03441409" w:rsidR="006200A7" w:rsidRDefault="006200A7" w:rsidP="00172FC0">
      <w:pPr>
        <w:spacing w:after="0" w:line="240" w:lineRule="auto"/>
        <w:jc w:val="both"/>
        <w:rPr>
          <w:rFonts w:ascii="Sylfaen" w:hAnsi="Sylfaen"/>
          <w:lang w:val="ka-GE"/>
        </w:rPr>
      </w:pPr>
      <w:r w:rsidRPr="006200A7">
        <w:rPr>
          <w:rFonts w:ascii="Sylfaen" w:hAnsi="Sylfaen"/>
          <w:lang w:val="ka-GE"/>
        </w:rPr>
        <w:t xml:space="preserve">ბუდენოზინი განკუთვნილია ნებულაიზერის (=საინჰალაციო მოწყობილობის) მეშვეობით ინჰალაციისთვის. </w:t>
      </w:r>
      <w:r w:rsidR="00C420CE">
        <w:rPr>
          <w:rFonts w:ascii="Sylfaen" w:hAnsi="Sylfaen"/>
          <w:lang w:val="ka-GE"/>
        </w:rPr>
        <w:t>მისი შესუნთქვის შემდეგ</w:t>
      </w:r>
      <w:r w:rsidRPr="006200A7">
        <w:rPr>
          <w:rFonts w:ascii="Sylfaen" w:hAnsi="Sylfaen"/>
          <w:lang w:val="ka-GE"/>
        </w:rPr>
        <w:t xml:space="preserve"> მუნდშტუკის ან სახის ნიღბის გამოყენებით, მედიკამენტი ამოსუნთქვასთან ერთად </w:t>
      </w:r>
      <w:r w:rsidR="00EB255F">
        <w:rPr>
          <w:rFonts w:ascii="Sylfaen" w:hAnsi="Sylfaen"/>
          <w:lang w:val="ka-GE"/>
        </w:rPr>
        <w:t xml:space="preserve">ხვდება </w:t>
      </w:r>
      <w:r w:rsidRPr="006200A7">
        <w:rPr>
          <w:rFonts w:ascii="Sylfaen" w:hAnsi="Sylfaen"/>
          <w:lang w:val="ka-GE"/>
        </w:rPr>
        <w:t>ფილტვებში</w:t>
      </w:r>
      <w:r w:rsidR="00EB255F">
        <w:rPr>
          <w:rFonts w:ascii="Sylfaen" w:hAnsi="Sylfaen"/>
          <w:lang w:val="ka-GE"/>
        </w:rPr>
        <w:t>.</w:t>
      </w:r>
    </w:p>
    <w:p w14:paraId="1801FCFA" w14:textId="1EE29EC8" w:rsidR="00B719D6" w:rsidRDefault="00B719D6" w:rsidP="00172FC0">
      <w:pPr>
        <w:spacing w:after="0" w:line="240" w:lineRule="auto"/>
        <w:jc w:val="both"/>
        <w:rPr>
          <w:rFonts w:ascii="Sylfaen" w:hAnsi="Sylfaen"/>
        </w:rPr>
      </w:pPr>
      <w:r w:rsidRPr="00B719D6">
        <w:rPr>
          <w:rFonts w:ascii="Sylfaen" w:hAnsi="Sylfaen"/>
        </w:rPr>
        <w:t>ის რეგულარულად უნდა იქნას გამოყენებული ექიმის დანიშნულების</w:t>
      </w:r>
      <w:r w:rsidR="0028356C">
        <w:rPr>
          <w:rFonts w:ascii="Sylfaen" w:hAnsi="Sylfaen"/>
        </w:rPr>
        <w:t xml:space="preserve"> შესაბამისად</w:t>
      </w:r>
      <w:r w:rsidRPr="00B719D6">
        <w:rPr>
          <w:rFonts w:ascii="Sylfaen" w:hAnsi="Sylfaen"/>
        </w:rPr>
        <w:t xml:space="preserve">. თუმცა, ბუდენოზინი არ ამსუბუქებს უკვე დაწყებულ მწვავე ასთმის შეტევას. </w:t>
      </w:r>
    </w:p>
    <w:p w14:paraId="4333D2C4" w14:textId="77777777" w:rsidR="00B719D6" w:rsidRDefault="00B719D6" w:rsidP="00172FC0">
      <w:pPr>
        <w:spacing w:after="0" w:line="240" w:lineRule="auto"/>
        <w:jc w:val="both"/>
        <w:rPr>
          <w:rFonts w:ascii="Sylfaen" w:hAnsi="Sylfaen"/>
        </w:rPr>
      </w:pPr>
    </w:p>
    <w:p w14:paraId="6F0B6BE5" w14:textId="12C774C2" w:rsidR="00B719D6" w:rsidRPr="00B719D6" w:rsidRDefault="00B719D6" w:rsidP="00172FC0">
      <w:pPr>
        <w:spacing w:after="0" w:line="240" w:lineRule="auto"/>
        <w:jc w:val="both"/>
        <w:rPr>
          <w:rFonts w:ascii="Sylfaen" w:hAnsi="Sylfaen"/>
          <w:b/>
          <w:bCs/>
        </w:rPr>
      </w:pPr>
      <w:r w:rsidRPr="00B719D6">
        <w:rPr>
          <w:rFonts w:ascii="Sylfaen" w:hAnsi="Sylfaen"/>
          <w:b/>
          <w:bCs/>
        </w:rPr>
        <w:t xml:space="preserve">2. </w:t>
      </w:r>
      <w:r w:rsidRPr="00B719D6">
        <w:rPr>
          <w:rFonts w:ascii="Sylfaen" w:hAnsi="Sylfaen"/>
          <w:b/>
          <w:bCs/>
          <w:lang w:val="ka-GE"/>
        </w:rPr>
        <w:t>ინფორმაცია</w:t>
      </w:r>
      <w:r w:rsidRPr="00B719D6">
        <w:rPr>
          <w:rFonts w:ascii="Sylfaen" w:hAnsi="Sylfaen"/>
          <w:b/>
          <w:bCs/>
        </w:rPr>
        <w:t xml:space="preserve"> ბუდენოზინის გამოყენებამდე </w:t>
      </w:r>
    </w:p>
    <w:p w14:paraId="77EA45DC" w14:textId="77777777" w:rsidR="00C714E6" w:rsidRDefault="00B719D6" w:rsidP="00172FC0">
      <w:pPr>
        <w:spacing w:after="0" w:line="240" w:lineRule="auto"/>
        <w:jc w:val="both"/>
        <w:rPr>
          <w:rFonts w:ascii="Sylfaen" w:hAnsi="Sylfaen"/>
        </w:rPr>
      </w:pPr>
      <w:r w:rsidRPr="007A4D10">
        <w:rPr>
          <w:rFonts w:ascii="Sylfaen" w:hAnsi="Sylfaen"/>
          <w:b/>
          <w:bCs/>
        </w:rPr>
        <w:t>არ გამოიყენოთ ბუდენოზინი, თუ:</w:t>
      </w:r>
      <w:r w:rsidRPr="00B719D6">
        <w:rPr>
          <w:rFonts w:ascii="Sylfaen" w:hAnsi="Sylfaen"/>
        </w:rPr>
        <w:t xml:space="preserve"> </w:t>
      </w:r>
    </w:p>
    <w:p w14:paraId="4956C600" w14:textId="77777777" w:rsidR="001536AD" w:rsidRDefault="00B719D6" w:rsidP="00C714E6">
      <w:pPr>
        <w:pStyle w:val="ListParagraph"/>
        <w:numPr>
          <w:ilvl w:val="0"/>
          <w:numId w:val="3"/>
        </w:numPr>
        <w:spacing w:after="0" w:line="240" w:lineRule="auto"/>
        <w:jc w:val="both"/>
        <w:rPr>
          <w:rFonts w:ascii="Sylfaen" w:hAnsi="Sylfaen"/>
        </w:rPr>
      </w:pPr>
      <w:r w:rsidRPr="00C714E6">
        <w:rPr>
          <w:rFonts w:ascii="Sylfaen" w:hAnsi="Sylfaen" w:cs="Sylfaen"/>
        </w:rPr>
        <w:t>გაქვთ</w:t>
      </w:r>
      <w:r w:rsidRPr="00C714E6">
        <w:rPr>
          <w:rFonts w:ascii="Sylfaen" w:hAnsi="Sylfaen"/>
        </w:rPr>
        <w:t xml:space="preserve"> ალერგია (ჰიპერმგრძნობელობა) ბუდესონიდის ან პრეპარატის რომელიმე დამხმარე ნივთიერების მიმართ. </w:t>
      </w:r>
    </w:p>
    <w:p w14:paraId="771FE4F7" w14:textId="77777777" w:rsidR="0080243C" w:rsidRDefault="00B719D6" w:rsidP="001536AD">
      <w:pPr>
        <w:spacing w:after="0" w:line="240" w:lineRule="auto"/>
        <w:jc w:val="both"/>
        <w:rPr>
          <w:rFonts w:ascii="Sylfaen" w:hAnsi="Sylfaen"/>
        </w:rPr>
      </w:pPr>
      <w:r w:rsidRPr="001536AD">
        <w:rPr>
          <w:rFonts w:ascii="Sylfaen" w:hAnsi="Sylfaen" w:cs="Sylfaen"/>
          <w:b/>
          <w:bCs/>
        </w:rPr>
        <w:t>გამოიყენეთ</w:t>
      </w:r>
      <w:r w:rsidRPr="001536AD">
        <w:rPr>
          <w:rFonts w:ascii="Sylfaen" w:hAnsi="Sylfaen"/>
          <w:b/>
          <w:bCs/>
        </w:rPr>
        <w:t xml:space="preserve"> ბუდენოზინი სიფრთხილით, თუ:</w:t>
      </w:r>
      <w:r w:rsidRPr="001536AD">
        <w:rPr>
          <w:rFonts w:ascii="Sylfaen" w:hAnsi="Sylfaen"/>
        </w:rPr>
        <w:t xml:space="preserve"> </w:t>
      </w:r>
    </w:p>
    <w:p w14:paraId="0E18CAFD" w14:textId="77777777" w:rsidR="0080243C" w:rsidRDefault="00B719D6" w:rsidP="0080243C">
      <w:pPr>
        <w:pStyle w:val="ListParagraph"/>
        <w:numPr>
          <w:ilvl w:val="0"/>
          <w:numId w:val="3"/>
        </w:numPr>
        <w:spacing w:after="0" w:line="240" w:lineRule="auto"/>
        <w:jc w:val="both"/>
        <w:rPr>
          <w:rFonts w:ascii="Sylfaen" w:hAnsi="Sylfaen"/>
        </w:rPr>
      </w:pPr>
      <w:r w:rsidRPr="0080243C">
        <w:rPr>
          <w:rFonts w:ascii="Sylfaen" w:hAnsi="Sylfaen" w:cs="Sylfaen"/>
        </w:rPr>
        <w:t>გაქვთ</w:t>
      </w:r>
      <w:r w:rsidRPr="0080243C">
        <w:rPr>
          <w:rFonts w:ascii="Sylfaen" w:hAnsi="Sylfaen"/>
        </w:rPr>
        <w:t xml:space="preserve"> ფილტვების ანთება,</w:t>
      </w:r>
    </w:p>
    <w:p w14:paraId="3AB88C76" w14:textId="77777777" w:rsidR="0080243C" w:rsidRDefault="00B719D6" w:rsidP="0080243C">
      <w:pPr>
        <w:pStyle w:val="ListParagraph"/>
        <w:numPr>
          <w:ilvl w:val="0"/>
          <w:numId w:val="3"/>
        </w:numPr>
        <w:spacing w:after="0" w:line="240" w:lineRule="auto"/>
        <w:jc w:val="both"/>
        <w:rPr>
          <w:rFonts w:ascii="Sylfaen" w:hAnsi="Sylfaen"/>
        </w:rPr>
      </w:pPr>
      <w:r w:rsidRPr="0080243C">
        <w:rPr>
          <w:rFonts w:ascii="Sylfaen" w:hAnsi="Sylfaen"/>
        </w:rPr>
        <w:t xml:space="preserve">გაქვთ ტუბერკულოზი, </w:t>
      </w:r>
    </w:p>
    <w:p w14:paraId="16B8E2EF" w14:textId="77777777" w:rsidR="00D106DE" w:rsidRDefault="0080243C" w:rsidP="00D106DE">
      <w:pPr>
        <w:pStyle w:val="ListParagraph"/>
        <w:numPr>
          <w:ilvl w:val="0"/>
          <w:numId w:val="3"/>
        </w:numPr>
        <w:spacing w:after="0" w:line="240" w:lineRule="auto"/>
        <w:jc w:val="both"/>
        <w:rPr>
          <w:rFonts w:ascii="Sylfaen" w:hAnsi="Sylfaen"/>
        </w:rPr>
      </w:pPr>
      <w:r>
        <w:rPr>
          <w:rFonts w:ascii="Sylfaen" w:hAnsi="Sylfaen"/>
        </w:rPr>
        <w:t>აღინიშნება</w:t>
      </w:r>
      <w:r w:rsidR="00B719D6" w:rsidRPr="0080243C">
        <w:rPr>
          <w:rFonts w:ascii="Sylfaen" w:hAnsi="Sylfaen"/>
        </w:rPr>
        <w:t xml:space="preserve"> გაციება ან ანთება გულმკერდის არეში ან სუნთქვის პრობლემები,</w:t>
      </w:r>
    </w:p>
    <w:p w14:paraId="73E4FC37" w14:textId="77777777" w:rsidR="00D106DE" w:rsidRDefault="00B719D6" w:rsidP="00D106DE">
      <w:pPr>
        <w:pStyle w:val="ListParagraph"/>
        <w:numPr>
          <w:ilvl w:val="0"/>
          <w:numId w:val="3"/>
        </w:numPr>
        <w:spacing w:after="0" w:line="240" w:lineRule="auto"/>
        <w:jc w:val="both"/>
        <w:rPr>
          <w:rFonts w:ascii="Sylfaen" w:hAnsi="Sylfaen"/>
        </w:rPr>
      </w:pPr>
      <w:r w:rsidRPr="00D106DE">
        <w:rPr>
          <w:rFonts w:ascii="Sylfaen" w:hAnsi="Sylfaen" w:cs="Sylfaen"/>
        </w:rPr>
        <w:t>გაქვთ</w:t>
      </w:r>
      <w:r w:rsidRPr="00D106DE">
        <w:rPr>
          <w:rFonts w:ascii="Sylfaen" w:hAnsi="Sylfaen"/>
        </w:rPr>
        <w:t xml:space="preserve"> ღვიძლის პრობლემები.</w:t>
      </w:r>
    </w:p>
    <w:p w14:paraId="2928DD83" w14:textId="77777777" w:rsidR="00D106DE" w:rsidRDefault="00B719D6" w:rsidP="00D106DE">
      <w:pPr>
        <w:pStyle w:val="ListParagraph"/>
        <w:numPr>
          <w:ilvl w:val="0"/>
          <w:numId w:val="3"/>
        </w:numPr>
        <w:spacing w:after="0" w:line="240" w:lineRule="auto"/>
        <w:jc w:val="both"/>
        <w:rPr>
          <w:rFonts w:ascii="Sylfaen" w:hAnsi="Sylfaen"/>
        </w:rPr>
      </w:pPr>
      <w:r w:rsidRPr="00D106DE">
        <w:rPr>
          <w:rFonts w:ascii="Sylfaen" w:hAnsi="Sylfaen"/>
        </w:rPr>
        <w:t xml:space="preserve">თუ გაქვთ მხედველობის დაბინდვა ან მხედველობის სხვა პრობლემები, რაც შეიძლება მალე მიმართეთ ექიმს. </w:t>
      </w:r>
    </w:p>
    <w:p w14:paraId="56B138BD" w14:textId="77777777" w:rsidR="00D106DE" w:rsidRDefault="00D106DE" w:rsidP="00D106DE">
      <w:pPr>
        <w:spacing w:after="0" w:line="240" w:lineRule="auto"/>
        <w:jc w:val="both"/>
        <w:rPr>
          <w:rFonts w:ascii="Sylfaen" w:hAnsi="Sylfaen" w:cs="Sylfaen"/>
        </w:rPr>
      </w:pPr>
    </w:p>
    <w:p w14:paraId="59EC6F7A" w14:textId="77777777" w:rsidR="0036187A" w:rsidRDefault="00B719D6" w:rsidP="00D106DE">
      <w:pPr>
        <w:spacing w:after="0" w:line="240" w:lineRule="auto"/>
        <w:jc w:val="both"/>
        <w:rPr>
          <w:rFonts w:ascii="Sylfaen" w:hAnsi="Sylfaen"/>
        </w:rPr>
      </w:pPr>
      <w:r w:rsidRPr="00D106DE">
        <w:rPr>
          <w:rFonts w:ascii="Sylfaen" w:hAnsi="Sylfaen" w:cs="Sylfaen"/>
          <w:b/>
          <w:bCs/>
        </w:rPr>
        <w:t>პნევმონიის</w:t>
      </w:r>
      <w:r w:rsidRPr="00D106DE">
        <w:rPr>
          <w:rFonts w:ascii="Sylfaen" w:hAnsi="Sylfaen"/>
          <w:b/>
          <w:bCs/>
        </w:rPr>
        <w:t xml:space="preserve"> (ფილტვის ინფექციის) რისკი შეიძლება გაიზარდოს ფილტვების ქრონიკული ობსტრუქციული დაავადების მქონე ხანდაზმულ პაციენტებში, რომლებიც იყენებენ ინჰალაციურ სტეროიდებს (ბუდესონიდი) კომბინაციაში.</w:t>
      </w:r>
      <w:r w:rsidRPr="00D106DE">
        <w:rPr>
          <w:rFonts w:ascii="Sylfaen" w:hAnsi="Sylfaen"/>
        </w:rPr>
        <w:t xml:space="preserve"> </w:t>
      </w:r>
    </w:p>
    <w:p w14:paraId="6F1B6D53" w14:textId="77777777" w:rsidR="00DC51B3" w:rsidRDefault="00DC51B3" w:rsidP="00D106DE">
      <w:pPr>
        <w:spacing w:after="0" w:line="240" w:lineRule="auto"/>
        <w:jc w:val="both"/>
        <w:rPr>
          <w:rFonts w:ascii="Sylfaen" w:hAnsi="Sylfaen"/>
        </w:rPr>
      </w:pPr>
    </w:p>
    <w:p w14:paraId="28DA25B8" w14:textId="77777777" w:rsidR="009D39C3" w:rsidRDefault="00B719D6" w:rsidP="00D106DE">
      <w:pPr>
        <w:spacing w:after="0" w:line="240" w:lineRule="auto"/>
        <w:jc w:val="both"/>
        <w:rPr>
          <w:rFonts w:ascii="Sylfaen" w:hAnsi="Sylfaen"/>
        </w:rPr>
      </w:pPr>
      <w:r w:rsidRPr="00DC51B3">
        <w:rPr>
          <w:rFonts w:ascii="Sylfaen" w:hAnsi="Sylfaen"/>
          <w:b/>
          <w:bCs/>
        </w:rPr>
        <w:t>მნიშვნელოვანი ინფორმაცია ასთმის სიმპტომების შესახებ</w:t>
      </w:r>
      <w:r w:rsidRPr="00D106DE">
        <w:rPr>
          <w:rFonts w:ascii="Sylfaen" w:hAnsi="Sylfaen"/>
        </w:rPr>
        <w:t xml:space="preserve"> </w:t>
      </w:r>
    </w:p>
    <w:p w14:paraId="7BE90272" w14:textId="77777777" w:rsidR="001700FC" w:rsidRDefault="00B719D6" w:rsidP="00D106DE">
      <w:pPr>
        <w:spacing w:after="0" w:line="240" w:lineRule="auto"/>
        <w:jc w:val="both"/>
        <w:rPr>
          <w:rFonts w:ascii="Sylfaen" w:hAnsi="Sylfaen"/>
        </w:rPr>
      </w:pPr>
      <w:r w:rsidRPr="00D106DE">
        <w:rPr>
          <w:rFonts w:ascii="Sylfaen" w:hAnsi="Sylfaen"/>
        </w:rPr>
        <w:t xml:space="preserve">თუ ფიქრობთ, რომ ბუდენოზინის გამოყენებისას გიჭირთ სუნთქვა ან ხიხინი გაქვთ, უნდა გააგრძელოთ ბუდენოზინის გამოყენება; თუმცა, რაც შეიძლება მალე მიმართეთ ექიმს, რადგან შეიძლება საჭირო გახდეს დამატებითი მკურნალობა. </w:t>
      </w:r>
    </w:p>
    <w:p w14:paraId="3C689D74" w14:textId="77777777" w:rsidR="001700FC" w:rsidRDefault="00B719D6" w:rsidP="00D106DE">
      <w:pPr>
        <w:spacing w:after="0" w:line="240" w:lineRule="auto"/>
        <w:jc w:val="both"/>
        <w:rPr>
          <w:rFonts w:ascii="Sylfaen" w:hAnsi="Sylfaen"/>
        </w:rPr>
      </w:pPr>
      <w:r w:rsidRPr="00D106DE">
        <w:rPr>
          <w:rFonts w:ascii="Sylfaen" w:hAnsi="Sylfaen"/>
        </w:rPr>
        <w:t xml:space="preserve">დაუყოვნებლივ მიმართეთ ექიმს, </w:t>
      </w:r>
    </w:p>
    <w:p w14:paraId="1B65DAAE" w14:textId="77777777" w:rsidR="001700FC" w:rsidRDefault="00B719D6" w:rsidP="00D106DE">
      <w:pPr>
        <w:spacing w:after="0" w:line="240" w:lineRule="auto"/>
        <w:jc w:val="both"/>
        <w:rPr>
          <w:rFonts w:ascii="Sylfaen" w:hAnsi="Sylfaen"/>
        </w:rPr>
      </w:pPr>
      <w:r w:rsidRPr="00D106DE">
        <w:rPr>
          <w:rFonts w:ascii="Sylfaen" w:hAnsi="Sylfaen"/>
        </w:rPr>
        <w:t xml:space="preserve">თუ: </w:t>
      </w:r>
    </w:p>
    <w:p w14:paraId="3077E524" w14:textId="77777777" w:rsidR="001700FC" w:rsidRDefault="00B719D6" w:rsidP="001700FC">
      <w:pPr>
        <w:pStyle w:val="ListParagraph"/>
        <w:numPr>
          <w:ilvl w:val="0"/>
          <w:numId w:val="4"/>
        </w:numPr>
        <w:spacing w:after="0" w:line="240" w:lineRule="auto"/>
        <w:jc w:val="both"/>
        <w:rPr>
          <w:rFonts w:ascii="Sylfaen" w:hAnsi="Sylfaen"/>
        </w:rPr>
      </w:pPr>
      <w:r w:rsidRPr="001700FC">
        <w:rPr>
          <w:rFonts w:ascii="Sylfaen" w:hAnsi="Sylfaen" w:cs="Sylfaen"/>
        </w:rPr>
        <w:t>სუნთქვა</w:t>
      </w:r>
      <w:r w:rsidRPr="001700FC">
        <w:rPr>
          <w:rFonts w:ascii="Sylfaen" w:hAnsi="Sylfaen"/>
        </w:rPr>
        <w:t xml:space="preserve"> გაგიუარესდათ ან ღამით ხშირად იღვიძებთ ასთმის შეტევებით; </w:t>
      </w:r>
    </w:p>
    <w:p w14:paraId="10B19925" w14:textId="77777777" w:rsidR="001700FC" w:rsidRDefault="00B719D6" w:rsidP="001700FC">
      <w:pPr>
        <w:pStyle w:val="ListParagraph"/>
        <w:numPr>
          <w:ilvl w:val="0"/>
          <w:numId w:val="4"/>
        </w:numPr>
        <w:spacing w:after="0" w:line="240" w:lineRule="auto"/>
        <w:jc w:val="both"/>
        <w:rPr>
          <w:rFonts w:ascii="Sylfaen" w:hAnsi="Sylfaen"/>
        </w:rPr>
      </w:pPr>
      <w:r w:rsidRPr="001700FC">
        <w:rPr>
          <w:rFonts w:ascii="Sylfaen" w:hAnsi="Sylfaen"/>
        </w:rPr>
        <w:t xml:space="preserve">დილით გრძნობთ გულმკერდის არეში მოჭერის შეგრძნებას ან გულმკერდის არეში მოჭერის შეგრძნება ჩვეულებრივზე დიდხანს გრძელდება. </w:t>
      </w:r>
    </w:p>
    <w:p w14:paraId="1AC78DE3" w14:textId="77A24019" w:rsidR="001700FC" w:rsidRDefault="00B719D6" w:rsidP="001700FC">
      <w:pPr>
        <w:spacing w:after="0" w:line="240" w:lineRule="auto"/>
        <w:jc w:val="both"/>
        <w:rPr>
          <w:rFonts w:ascii="Sylfaen" w:hAnsi="Sylfaen"/>
        </w:rPr>
      </w:pPr>
      <w:r w:rsidRPr="001700FC">
        <w:rPr>
          <w:rFonts w:ascii="Sylfaen" w:hAnsi="Sylfaen" w:cs="Sylfaen"/>
        </w:rPr>
        <w:t>ეს</w:t>
      </w:r>
      <w:r w:rsidRPr="001700FC">
        <w:rPr>
          <w:rFonts w:ascii="Sylfaen" w:hAnsi="Sylfaen"/>
        </w:rPr>
        <w:t xml:space="preserve"> სიმპტომები შეიძლება ნიშნავდეს, რომ თქვენი მდგომარეობა სათანადოდ არ კონტროლდება და შესაძლოა დაუყოვნებლივ დაგჭირდეთ განსხვავებული ან დამატებითი მკურნალობა.</w:t>
      </w:r>
    </w:p>
    <w:p w14:paraId="27BC7EAE" w14:textId="77777777" w:rsidR="003C68E9" w:rsidRDefault="001700FC" w:rsidP="001700FC">
      <w:pPr>
        <w:spacing w:after="0" w:line="240" w:lineRule="auto"/>
        <w:jc w:val="both"/>
        <w:rPr>
          <w:rFonts w:ascii="Sylfaen" w:hAnsi="Sylfaen"/>
        </w:rPr>
      </w:pPr>
      <w:r w:rsidRPr="001700FC">
        <w:rPr>
          <w:rFonts w:ascii="Sylfaen" w:hAnsi="Sylfaen"/>
        </w:rPr>
        <w:t xml:space="preserve">ზოგიერთ შემთხვევაში, ბუდეოზინის გამოყენება განსაკუთრებულ სიფრთხილეს მოითხოვს. ყოველთვის აცნობეთ ექიმს ნებისმიერი სხვა ჯანმრთელობის პრობლემის შესახებ, განსაკუთრებით ბოლო დროს არსებული ანთების ან ღვიძლის დაავადების შესახებ. აცნობეთ ექიმს ყველა იმ მედიკამენტის შესახებ, რომელსაც იღებთ, განსაკუთრებით სოკოვანი ინფექციების პროფილაქტიკის, სტეროიდული მედიკამენტების და აივ ინფექციის სამკურნალო საშუალებების შესახებ. ასევე, აცნობეთ ექიმს ნებისმიერი ურეცეპტოდ გაცემული მედიკამენტის შესახებ, რომელსაც იღებთ. ბუდეოზინი დაგენიშნათ მხოლოდ ასთმის სამკურნალოდ. არ გამოიყენოთ ის სხვა მდგომარეობისთვის, თუ ექიმი კონკრეტულად არ გირჩევთ. არასოდეს მისცეთ თქვენი მედიკამენტი სხვას. ბუდეოზინის ხანგრძლივი ეფექტები ადამიანებზე, როგორც ადგილობრივი, ასევე სისტემური, ჯერ ბოლომდე შესწავლილი არ არის. </w:t>
      </w:r>
      <w:r w:rsidR="000334B1">
        <w:rPr>
          <w:rFonts w:ascii="Sylfaen" w:hAnsi="Sylfaen"/>
        </w:rPr>
        <w:t>მ</w:t>
      </w:r>
      <w:r w:rsidR="00DA7AE9">
        <w:rPr>
          <w:rFonts w:ascii="Sylfaen" w:hAnsi="Sylfaen"/>
        </w:rPr>
        <w:t>კურნალობა</w:t>
      </w:r>
      <w:r w:rsidRPr="001700FC">
        <w:rPr>
          <w:rFonts w:ascii="Sylfaen" w:hAnsi="Sylfaen"/>
        </w:rPr>
        <w:t xml:space="preserve"> უნდა შენარჩუნდეს ყველაზე დაბალი ეფექტური შემანარჩუნებელი დოზი</w:t>
      </w:r>
      <w:r w:rsidR="003015A0">
        <w:rPr>
          <w:rFonts w:ascii="Sylfaen" w:hAnsi="Sylfaen"/>
        </w:rPr>
        <w:t>ს გამოყენებით</w:t>
      </w:r>
      <w:r w:rsidRPr="001700FC">
        <w:rPr>
          <w:rFonts w:ascii="Sylfaen" w:hAnsi="Sylfaen"/>
        </w:rPr>
        <w:t>, რომელიც უზრუნველყოფს ასთმის ადეკვატურ კონტროლს. ექიმებმა ყურადღებით უნდა აკონტროლონ კორტიკოსტეროიდებით ნამკურნალები ბავშვების ზრდ</w:t>
      </w:r>
      <w:r w:rsidR="0017265B">
        <w:rPr>
          <w:rFonts w:ascii="Sylfaen" w:hAnsi="Sylfaen"/>
        </w:rPr>
        <w:t>ის პროცესი</w:t>
      </w:r>
      <w:r w:rsidRPr="001700FC">
        <w:rPr>
          <w:rFonts w:ascii="Sylfaen" w:hAnsi="Sylfaen"/>
        </w:rPr>
        <w:t xml:space="preserve"> და შეაფასონ კორტიკოსტეროიდული თერაპიისა და ასთმის კონტროლის სარგებელი ზრდის ინჰიბირების პოტენციალთან შედარებით. </w:t>
      </w:r>
    </w:p>
    <w:p w14:paraId="1863C514" w14:textId="77777777" w:rsidR="003C68E9" w:rsidRDefault="001700FC" w:rsidP="001700FC">
      <w:pPr>
        <w:spacing w:after="0" w:line="240" w:lineRule="auto"/>
        <w:jc w:val="both"/>
        <w:rPr>
          <w:rFonts w:ascii="Sylfaen" w:hAnsi="Sylfaen"/>
        </w:rPr>
      </w:pPr>
      <w:r w:rsidRPr="001700FC">
        <w:rPr>
          <w:rFonts w:ascii="Sylfaen" w:hAnsi="Sylfaen"/>
        </w:rPr>
        <w:t xml:space="preserve">ბუდენოზინმა, განსაკუთრებით მაღალი დოზებით და ხანგრძლივი გამოყენებით, შეიძლება გამოიწვიოს სისტემური გვერდითი მოვლენები კორტიკოსტეროიდების შემცველობის გამო. ესენია კუშინგის სინდრომი (კუზის მსგავსი ცხიმოვანი დეპოზიტები, მრგვალი სახე, თმის ზრდისა და ძვლის ცვენის გაძლიერება, განსაკუთრებით წელის და მენჯის არეში), კუშინგის მსგავსი სიმპტომები, თირკმელზედა ჯირკვლის უკმარისობა (თირკმელზედა ჯირკვლების მიერ ჰორმონების სეკრეციის დათრგუნვა), ზრდის შეფერხება ბავშვებსა და მოზარდებში, ძვლის სიმკვრივის შემცირება, კატარაქტა, თვალშიდა წნევის მომატება (გლაუკომა) და, უფრო </w:t>
      </w:r>
      <w:r w:rsidRPr="001700FC">
        <w:rPr>
          <w:rFonts w:ascii="Sylfaen" w:hAnsi="Sylfaen"/>
        </w:rPr>
        <w:lastRenderedPageBreak/>
        <w:t xml:space="preserve">იშვიათად, ფსიქომოტორული ჰიპერაქტიურობა (ჭარბი და ინტენსიური აქტივობა ან ვარჯიში), ძილის დარღვევა, შფოთვა, დეპრესია ან აგრესია (განსაკუთრებით ბავშვებში). </w:t>
      </w:r>
    </w:p>
    <w:p w14:paraId="6D2E61CA" w14:textId="77777777" w:rsidR="00A77286" w:rsidRDefault="001700FC" w:rsidP="001700FC">
      <w:pPr>
        <w:spacing w:after="0" w:line="240" w:lineRule="auto"/>
        <w:jc w:val="both"/>
        <w:rPr>
          <w:rFonts w:ascii="Sylfaen" w:hAnsi="Sylfaen"/>
        </w:rPr>
      </w:pPr>
      <w:r w:rsidRPr="001700FC">
        <w:rPr>
          <w:rFonts w:ascii="Sylfaen" w:hAnsi="Sylfaen"/>
        </w:rPr>
        <w:t xml:space="preserve">ინჰალაციური კორტიკოსტეროიდებით მკურნალობის დროს შეიძლება განვითარდეს პირის ღრუს კანდიდოზი (შაშვი). ამ ინფექციამ შეიძლება მოითხოვოს მკურნალობა შესაბამისი სოკოს საწინააღმდეგო პრეპარატით და ზოგიერთ პაციენტში შეიძლება საჭირო გახდეს მკურნალობის შეწყვეტა. </w:t>
      </w:r>
    </w:p>
    <w:p w14:paraId="0D7A286C" w14:textId="09FA94E2" w:rsidR="003C68E9" w:rsidRDefault="001700FC" w:rsidP="001700FC">
      <w:pPr>
        <w:spacing w:after="0" w:line="240" w:lineRule="auto"/>
        <w:jc w:val="both"/>
        <w:rPr>
          <w:rFonts w:ascii="Sylfaen" w:hAnsi="Sylfaen"/>
        </w:rPr>
      </w:pPr>
      <w:r w:rsidRPr="001700FC">
        <w:rPr>
          <w:rFonts w:ascii="Sylfaen" w:hAnsi="Sylfaen"/>
        </w:rPr>
        <w:t xml:space="preserve">ფილტვების ქრონიკული ობსტრუქციული დაავადების მქონე პაციენტებში, რომლებიც იყენებენ ინჰალაციურ კორტიკოსტეროიდებს, დაფიქსირდა პნევმონიის შემთხვევების ზრდა. </w:t>
      </w:r>
    </w:p>
    <w:p w14:paraId="5DF0B3C4" w14:textId="77777777" w:rsidR="003C68E9" w:rsidRPr="003C68E9" w:rsidRDefault="001700FC" w:rsidP="001700FC">
      <w:pPr>
        <w:spacing w:after="0" w:line="240" w:lineRule="auto"/>
        <w:jc w:val="both"/>
        <w:rPr>
          <w:rFonts w:ascii="Sylfaen" w:hAnsi="Sylfaen"/>
          <w:i/>
          <w:iCs/>
        </w:rPr>
      </w:pPr>
      <w:r w:rsidRPr="003C68E9">
        <w:rPr>
          <w:rFonts w:ascii="Sylfaen" w:hAnsi="Sylfaen"/>
          <w:i/>
          <w:iCs/>
        </w:rPr>
        <w:t xml:space="preserve">თუ ეს გაფრთხილებები თქვენ გეხებათ, თუნდაც წარსულში, მიმართეთ ექიმს. </w:t>
      </w:r>
    </w:p>
    <w:p w14:paraId="43549CC5" w14:textId="77777777" w:rsidR="003C68E9" w:rsidRDefault="003C68E9" w:rsidP="001700FC">
      <w:pPr>
        <w:spacing w:after="0" w:line="240" w:lineRule="auto"/>
        <w:jc w:val="both"/>
        <w:rPr>
          <w:rFonts w:ascii="Sylfaen" w:hAnsi="Sylfaen"/>
        </w:rPr>
      </w:pPr>
    </w:p>
    <w:p w14:paraId="12A3D928" w14:textId="77777777" w:rsidR="003C77FB" w:rsidRDefault="001700FC" w:rsidP="001700FC">
      <w:pPr>
        <w:spacing w:after="0" w:line="240" w:lineRule="auto"/>
        <w:jc w:val="both"/>
        <w:rPr>
          <w:rFonts w:ascii="Sylfaen" w:hAnsi="Sylfaen"/>
          <w:b/>
          <w:bCs/>
        </w:rPr>
      </w:pPr>
      <w:r w:rsidRPr="001C318F">
        <w:rPr>
          <w:rFonts w:ascii="Sylfaen" w:hAnsi="Sylfaen"/>
          <w:b/>
          <w:bCs/>
        </w:rPr>
        <w:t>ორსულობა</w:t>
      </w:r>
    </w:p>
    <w:p w14:paraId="3FFDD522" w14:textId="77777777" w:rsidR="00AB747D" w:rsidRDefault="001700FC" w:rsidP="001700FC">
      <w:pPr>
        <w:spacing w:after="0" w:line="240" w:lineRule="auto"/>
        <w:jc w:val="both"/>
        <w:rPr>
          <w:rFonts w:ascii="Sylfaen" w:hAnsi="Sylfaen"/>
        </w:rPr>
      </w:pPr>
      <w:r w:rsidRPr="002F5693">
        <w:rPr>
          <w:rFonts w:ascii="Sylfaen" w:hAnsi="Sylfaen"/>
          <w:i/>
          <w:iCs/>
        </w:rPr>
        <w:t>ამ მედიკამენტის გამოყენებამდე მიმართეთ ექიმს ან ფარმაცევტს.</w:t>
      </w:r>
      <w:r w:rsidRPr="001700FC">
        <w:rPr>
          <w:rFonts w:ascii="Sylfaen" w:hAnsi="Sylfaen"/>
        </w:rPr>
        <w:t xml:space="preserve"> </w:t>
      </w:r>
    </w:p>
    <w:p w14:paraId="77761B15" w14:textId="2673B545" w:rsidR="001700FC" w:rsidRPr="001700FC" w:rsidRDefault="001700FC" w:rsidP="001700FC">
      <w:pPr>
        <w:spacing w:after="0" w:line="240" w:lineRule="auto"/>
        <w:jc w:val="both"/>
        <w:rPr>
          <w:rFonts w:ascii="Sylfaen" w:hAnsi="Sylfaen"/>
        </w:rPr>
      </w:pPr>
      <w:r w:rsidRPr="001700FC">
        <w:rPr>
          <w:rFonts w:ascii="Sylfaen" w:hAnsi="Sylfaen"/>
        </w:rPr>
        <w:t>თუ ხართ ორსულად, მედიკამენტების გამოყენებისას ყოველთვის განსაკუთრებული სიფრთხილე უნდა გამოიჩინოთ. არ არსებობს მტკიცებულება, რომ ბუდესონიდი, ბუდენოზინის აქტიური ინგრედიენტი, საზიანოა დედისთვის ან ბავშვისთვის ორსულობის დროს გამოყენებისას. თუ ბუდენოზინის გამოყენების დროს დაორსულდით, არ შეწყვიტოთ ბუდენოზინის გამოყენება და რაც შეიძლება მალე მიმართეთ ექიმს.</w:t>
      </w:r>
    </w:p>
    <w:p w14:paraId="5D09A869" w14:textId="77777777" w:rsidR="009C43C8" w:rsidRDefault="00986E3D" w:rsidP="00172FC0">
      <w:pPr>
        <w:spacing w:after="0" w:line="240" w:lineRule="auto"/>
        <w:jc w:val="both"/>
        <w:rPr>
          <w:rFonts w:ascii="Sylfaen" w:hAnsi="Sylfaen"/>
          <w:lang w:val="ka-GE"/>
        </w:rPr>
      </w:pPr>
      <w:r w:rsidRPr="00986E3D">
        <w:rPr>
          <w:rFonts w:ascii="Sylfaen" w:hAnsi="Sylfaen"/>
          <w:lang w:val="ka-GE"/>
        </w:rPr>
        <w:t xml:space="preserve">თუ მკურნალობის დროს გაიგებთ, რომ ორსულად ხართ, დაუყოვნებლივ მიმართეთ ექიმს ან ფარმაცევტს. </w:t>
      </w:r>
    </w:p>
    <w:p w14:paraId="5F124B3D" w14:textId="77777777" w:rsidR="009C43C8" w:rsidRPr="009C43C8" w:rsidRDefault="00986E3D" w:rsidP="00172FC0">
      <w:pPr>
        <w:spacing w:after="0" w:line="240" w:lineRule="auto"/>
        <w:jc w:val="both"/>
        <w:rPr>
          <w:rFonts w:ascii="Sylfaen" w:hAnsi="Sylfaen"/>
          <w:b/>
          <w:bCs/>
          <w:lang w:val="ka-GE"/>
        </w:rPr>
      </w:pPr>
      <w:r w:rsidRPr="009C43C8">
        <w:rPr>
          <w:rFonts w:ascii="Sylfaen" w:hAnsi="Sylfaen"/>
          <w:b/>
          <w:bCs/>
          <w:lang w:val="ka-GE"/>
        </w:rPr>
        <w:t xml:space="preserve">ძუძუთი კვება </w:t>
      </w:r>
    </w:p>
    <w:p w14:paraId="2FEA6D8C" w14:textId="77777777" w:rsidR="0064085F" w:rsidRDefault="00986E3D" w:rsidP="00172FC0">
      <w:pPr>
        <w:spacing w:after="0" w:line="240" w:lineRule="auto"/>
        <w:jc w:val="both"/>
        <w:rPr>
          <w:rFonts w:ascii="Sylfaen" w:hAnsi="Sylfaen"/>
          <w:lang w:val="ka-GE"/>
        </w:rPr>
      </w:pPr>
      <w:r w:rsidRPr="00EF3915">
        <w:rPr>
          <w:rFonts w:ascii="Sylfaen" w:hAnsi="Sylfaen"/>
          <w:i/>
          <w:iCs/>
          <w:lang w:val="ka-GE"/>
        </w:rPr>
        <w:t>ამ მედიკამენტის გამოყენებამდე მიმართეთ ექიმს ან ფარმაცევტს.</w:t>
      </w:r>
      <w:r w:rsidRPr="00986E3D">
        <w:rPr>
          <w:rFonts w:ascii="Sylfaen" w:hAnsi="Sylfaen"/>
          <w:lang w:val="ka-GE"/>
        </w:rPr>
        <w:t xml:space="preserve"> </w:t>
      </w:r>
    </w:p>
    <w:p w14:paraId="265F0894" w14:textId="77777777" w:rsidR="00F5618B" w:rsidRDefault="00986E3D" w:rsidP="00172FC0">
      <w:pPr>
        <w:spacing w:after="0" w:line="240" w:lineRule="auto"/>
        <w:jc w:val="both"/>
        <w:rPr>
          <w:rFonts w:ascii="Sylfaen" w:hAnsi="Sylfaen"/>
          <w:lang w:val="ka-GE"/>
        </w:rPr>
      </w:pPr>
      <w:r w:rsidRPr="00986E3D">
        <w:rPr>
          <w:rFonts w:ascii="Sylfaen" w:hAnsi="Sylfaen"/>
          <w:lang w:val="ka-GE"/>
        </w:rPr>
        <w:t xml:space="preserve">ბუდესონიდი გადადის დედის რძეში. თუმცა, თერაპიული დოზებით ბუდენოზინის გავლენა ძუძუთი კვებაზე არ არის მოსალოდნელი. ბუდენოზინის გამოყენება ძუძუთი კვების დროს შესაძლებელია. </w:t>
      </w:r>
    </w:p>
    <w:p w14:paraId="691CB99F" w14:textId="77777777" w:rsidR="00F5618B" w:rsidRDefault="00F5618B" w:rsidP="00172FC0">
      <w:pPr>
        <w:spacing w:after="0" w:line="240" w:lineRule="auto"/>
        <w:jc w:val="both"/>
        <w:rPr>
          <w:rFonts w:ascii="Sylfaen" w:hAnsi="Sylfaen"/>
          <w:lang w:val="ka-GE"/>
        </w:rPr>
      </w:pPr>
    </w:p>
    <w:p w14:paraId="28A9D8B8" w14:textId="77777777" w:rsidR="00A343E5" w:rsidRDefault="00F5618B" w:rsidP="00172FC0">
      <w:pPr>
        <w:spacing w:after="0" w:line="240" w:lineRule="auto"/>
        <w:jc w:val="both"/>
        <w:rPr>
          <w:rFonts w:ascii="Sylfaen" w:hAnsi="Sylfaen"/>
          <w:lang w:val="ka-GE"/>
        </w:rPr>
      </w:pPr>
      <w:r>
        <w:rPr>
          <w:rFonts w:ascii="Sylfaen" w:hAnsi="Sylfaen"/>
          <w:b/>
          <w:bCs/>
          <w:i/>
          <w:iCs/>
          <w:lang w:val="ka-GE"/>
        </w:rPr>
        <w:t>ზეგავლენა ავტომობილის მართვისა და მექანიზმებთან მუშაობის უნარზე</w:t>
      </w:r>
    </w:p>
    <w:p w14:paraId="6481967C" w14:textId="77777777" w:rsidR="00D75AEC" w:rsidRDefault="00986E3D" w:rsidP="00172FC0">
      <w:pPr>
        <w:spacing w:after="0" w:line="240" w:lineRule="auto"/>
        <w:jc w:val="both"/>
        <w:rPr>
          <w:rFonts w:ascii="Sylfaen" w:hAnsi="Sylfaen"/>
          <w:lang w:val="ka-GE"/>
        </w:rPr>
      </w:pPr>
      <w:r w:rsidRPr="00986E3D">
        <w:rPr>
          <w:rFonts w:ascii="Sylfaen" w:hAnsi="Sylfaen"/>
          <w:lang w:val="ka-GE"/>
        </w:rPr>
        <w:t xml:space="preserve">ბუდენოზინი არ მოქმედებს </w:t>
      </w:r>
      <w:r w:rsidR="00CD1702">
        <w:rPr>
          <w:rFonts w:ascii="Sylfaen" w:hAnsi="Sylfaen"/>
          <w:lang w:val="ka-GE"/>
        </w:rPr>
        <w:t>ავტომობილის</w:t>
      </w:r>
      <w:r w:rsidRPr="00986E3D">
        <w:rPr>
          <w:rFonts w:ascii="Sylfaen" w:hAnsi="Sylfaen"/>
          <w:lang w:val="ka-GE"/>
        </w:rPr>
        <w:t xml:space="preserve"> მართვის ან მექანიზმებთან მუშაობის უნარზე. </w:t>
      </w:r>
    </w:p>
    <w:p w14:paraId="21DD35F2" w14:textId="77777777" w:rsidR="00D75AEC" w:rsidRDefault="00D75AEC" w:rsidP="00172FC0">
      <w:pPr>
        <w:spacing w:after="0" w:line="240" w:lineRule="auto"/>
        <w:jc w:val="both"/>
        <w:rPr>
          <w:rFonts w:ascii="Sylfaen" w:hAnsi="Sylfaen"/>
          <w:lang w:val="ka-GE"/>
        </w:rPr>
      </w:pPr>
    </w:p>
    <w:p w14:paraId="4F926F76" w14:textId="77777777" w:rsidR="00D75AEC" w:rsidRPr="00D75AEC" w:rsidRDefault="00986E3D" w:rsidP="00172FC0">
      <w:pPr>
        <w:spacing w:after="0" w:line="240" w:lineRule="auto"/>
        <w:jc w:val="both"/>
        <w:rPr>
          <w:rFonts w:ascii="Sylfaen" w:hAnsi="Sylfaen"/>
          <w:b/>
          <w:bCs/>
          <w:lang w:val="ka-GE"/>
        </w:rPr>
      </w:pPr>
      <w:r w:rsidRPr="00D75AEC">
        <w:rPr>
          <w:rFonts w:ascii="Sylfaen" w:hAnsi="Sylfaen"/>
          <w:b/>
          <w:bCs/>
          <w:lang w:val="ka-GE"/>
        </w:rPr>
        <w:t>მნიშვნელოვანი ინფორმაცია ბუდენოზინის ზოგიერთი დამხმარე ნივთიერების შესახებ</w:t>
      </w:r>
    </w:p>
    <w:p w14:paraId="1143E945" w14:textId="77777777" w:rsidR="00C858EA" w:rsidRDefault="00986E3D" w:rsidP="00172FC0">
      <w:pPr>
        <w:spacing w:after="0" w:line="240" w:lineRule="auto"/>
        <w:jc w:val="both"/>
        <w:rPr>
          <w:rFonts w:ascii="Sylfaen" w:hAnsi="Sylfaen"/>
          <w:lang w:val="ka-GE"/>
        </w:rPr>
      </w:pPr>
      <w:r w:rsidRPr="00986E3D">
        <w:rPr>
          <w:rFonts w:ascii="Sylfaen" w:hAnsi="Sylfaen"/>
          <w:lang w:val="ka-GE"/>
        </w:rPr>
        <w:t xml:space="preserve">ბუდენოზინი არ შეიცავს დამხმარე ნივთიერებებს, რომლებიც საჭიროებენ სპეციალურ გაფრთხილებებს. </w:t>
      </w:r>
    </w:p>
    <w:p w14:paraId="087FA046" w14:textId="77777777" w:rsidR="00C858EA" w:rsidRPr="00C858EA" w:rsidRDefault="00C858EA" w:rsidP="00172FC0">
      <w:pPr>
        <w:spacing w:after="0" w:line="240" w:lineRule="auto"/>
        <w:jc w:val="both"/>
        <w:rPr>
          <w:rFonts w:ascii="Sylfaen" w:hAnsi="Sylfaen"/>
          <w:b/>
          <w:bCs/>
          <w:lang w:val="ka-GE"/>
        </w:rPr>
      </w:pPr>
      <w:r w:rsidRPr="00C858EA">
        <w:rPr>
          <w:rFonts w:ascii="Sylfaen" w:hAnsi="Sylfaen"/>
          <w:b/>
          <w:bCs/>
          <w:lang w:val="ka-GE"/>
        </w:rPr>
        <w:t xml:space="preserve">გამოყენება </w:t>
      </w:r>
      <w:r w:rsidR="00986E3D" w:rsidRPr="00C858EA">
        <w:rPr>
          <w:rFonts w:ascii="Sylfaen" w:hAnsi="Sylfaen"/>
          <w:b/>
          <w:bCs/>
          <w:lang w:val="ka-GE"/>
        </w:rPr>
        <w:t>მედიკამენტებთან ერთად გამოყენება</w:t>
      </w:r>
    </w:p>
    <w:p w14:paraId="4D1DBB22" w14:textId="77777777" w:rsidR="00870BF0" w:rsidRDefault="00986E3D" w:rsidP="00172FC0">
      <w:pPr>
        <w:spacing w:after="0" w:line="240" w:lineRule="auto"/>
        <w:jc w:val="both"/>
        <w:rPr>
          <w:rFonts w:ascii="Sylfaen" w:hAnsi="Sylfaen"/>
          <w:lang w:val="ka-GE"/>
        </w:rPr>
      </w:pPr>
      <w:r w:rsidRPr="00986E3D">
        <w:rPr>
          <w:rFonts w:ascii="Sylfaen" w:hAnsi="Sylfaen"/>
          <w:lang w:val="ka-GE"/>
        </w:rPr>
        <w:t>აცნობეთ ექიმს ან ფარმაცევტს, თუ იყენებთ რომელიმე შემდეგ მედიკამენტს:</w:t>
      </w:r>
    </w:p>
    <w:p w14:paraId="18857DEF" w14:textId="77777777" w:rsidR="0059031D" w:rsidRDefault="00986E3D" w:rsidP="0059031D">
      <w:pPr>
        <w:pStyle w:val="ListParagraph"/>
        <w:numPr>
          <w:ilvl w:val="0"/>
          <w:numId w:val="5"/>
        </w:numPr>
        <w:spacing w:after="0" w:line="240" w:lineRule="auto"/>
        <w:jc w:val="both"/>
        <w:rPr>
          <w:rFonts w:ascii="Sylfaen" w:hAnsi="Sylfaen"/>
          <w:lang w:val="ka-GE"/>
        </w:rPr>
      </w:pPr>
      <w:r w:rsidRPr="0059031D">
        <w:rPr>
          <w:rFonts w:ascii="Sylfaen" w:hAnsi="Sylfaen" w:cs="Sylfaen"/>
          <w:lang w:val="ka-GE"/>
        </w:rPr>
        <w:t>სტეროიდული</w:t>
      </w:r>
      <w:r w:rsidRPr="0059031D">
        <w:rPr>
          <w:rFonts w:ascii="Sylfaen" w:hAnsi="Sylfaen"/>
          <w:lang w:val="ka-GE"/>
        </w:rPr>
        <w:t xml:space="preserve"> მედიკამენტები (გამოიყენება მრავალი დაავადების დროს, სადაც სასურველია სწრაფი რეაგირება, მათ შორის ასთმის შეტევების და მკურნალობის დროს)</w:t>
      </w:r>
    </w:p>
    <w:p w14:paraId="3C0839B6" w14:textId="77777777" w:rsidR="00D7564F" w:rsidRDefault="00986E3D" w:rsidP="0059031D">
      <w:pPr>
        <w:pStyle w:val="ListParagraph"/>
        <w:numPr>
          <w:ilvl w:val="0"/>
          <w:numId w:val="5"/>
        </w:numPr>
        <w:spacing w:after="0" w:line="240" w:lineRule="auto"/>
        <w:jc w:val="both"/>
        <w:rPr>
          <w:rFonts w:ascii="Sylfaen" w:hAnsi="Sylfaen"/>
          <w:lang w:val="ka-GE"/>
        </w:rPr>
      </w:pPr>
      <w:r w:rsidRPr="0059031D">
        <w:rPr>
          <w:rFonts w:ascii="Sylfaen" w:hAnsi="Sylfaen"/>
          <w:lang w:val="ka-GE"/>
        </w:rPr>
        <w:t>სოკოვანი ინფექციების სამკურნალო მედიკამენტები (იტრაკონაზოლი და კეტოკონაზოლი)</w:t>
      </w:r>
    </w:p>
    <w:p w14:paraId="262E0C1B" w14:textId="77777777" w:rsidR="00D7564F" w:rsidRDefault="00986E3D" w:rsidP="0059031D">
      <w:pPr>
        <w:pStyle w:val="ListParagraph"/>
        <w:numPr>
          <w:ilvl w:val="0"/>
          <w:numId w:val="5"/>
        </w:numPr>
        <w:spacing w:after="0" w:line="240" w:lineRule="auto"/>
        <w:jc w:val="both"/>
        <w:rPr>
          <w:rFonts w:ascii="Sylfaen" w:hAnsi="Sylfaen"/>
          <w:lang w:val="ka-GE"/>
        </w:rPr>
      </w:pPr>
      <w:r w:rsidRPr="0059031D">
        <w:rPr>
          <w:rFonts w:ascii="Sylfaen" w:hAnsi="Sylfaen"/>
          <w:lang w:val="ka-GE"/>
        </w:rPr>
        <w:t xml:space="preserve">აივ პროტეაზას ინჰიბიტორები (მაგ., რიტონავირის და კობისსტატის შემცველი პროდუქტები; შიდსის სამკურნალოდ გამოყენებული მედიკამენტები) </w:t>
      </w:r>
    </w:p>
    <w:p w14:paraId="7576A6FE" w14:textId="77777777" w:rsidR="00CD09C3" w:rsidRDefault="00986E3D" w:rsidP="00D7564F">
      <w:pPr>
        <w:spacing w:after="0" w:line="240" w:lineRule="auto"/>
        <w:jc w:val="both"/>
        <w:rPr>
          <w:rFonts w:ascii="Sylfaen" w:hAnsi="Sylfaen"/>
          <w:lang w:val="ka-GE"/>
        </w:rPr>
      </w:pPr>
      <w:r w:rsidRPr="00D7564F">
        <w:rPr>
          <w:rFonts w:ascii="Sylfaen" w:hAnsi="Sylfaen" w:cs="Sylfaen"/>
          <w:lang w:val="ka-GE"/>
        </w:rPr>
        <w:t>გთხოვთ</w:t>
      </w:r>
      <w:r w:rsidRPr="00D7564F">
        <w:rPr>
          <w:rFonts w:ascii="Sylfaen" w:hAnsi="Sylfaen"/>
          <w:lang w:val="ka-GE"/>
        </w:rPr>
        <w:t>, აცნობოთ ექიმს ან ფარმაცევტს, თუ ამჟამად იყენებთ ან ბოლო დროს გამოიყენეთ სხვა მედიკამენტები,</w:t>
      </w:r>
      <w:r w:rsidR="000A19D0">
        <w:rPr>
          <w:rFonts w:ascii="Sylfaen" w:hAnsi="Sylfaen"/>
          <w:lang w:val="ka-GE"/>
        </w:rPr>
        <w:t xml:space="preserve"> მათ შორის</w:t>
      </w:r>
      <w:r w:rsidRPr="00D7564F">
        <w:rPr>
          <w:rFonts w:ascii="Sylfaen" w:hAnsi="Sylfaen"/>
          <w:lang w:val="ka-GE"/>
        </w:rPr>
        <w:t xml:space="preserve"> რეცეპტით ან ურეცეპტოდ გაცემული</w:t>
      </w:r>
      <w:r w:rsidR="00CD09C3">
        <w:rPr>
          <w:rFonts w:ascii="Sylfaen" w:hAnsi="Sylfaen"/>
          <w:lang w:val="ka-GE"/>
        </w:rPr>
        <w:t xml:space="preserve"> სამკურნალო საშუალებებიც.</w:t>
      </w:r>
    </w:p>
    <w:p w14:paraId="11224F6B" w14:textId="77777777" w:rsidR="00CD09C3" w:rsidRDefault="00CD09C3" w:rsidP="00D7564F">
      <w:pPr>
        <w:spacing w:after="0" w:line="240" w:lineRule="auto"/>
        <w:jc w:val="both"/>
        <w:rPr>
          <w:rFonts w:ascii="Sylfaen" w:hAnsi="Sylfaen"/>
          <w:lang w:val="ka-GE"/>
        </w:rPr>
      </w:pPr>
    </w:p>
    <w:p w14:paraId="2B56D639" w14:textId="4C44B994" w:rsidR="00664C41" w:rsidRPr="000A6261" w:rsidRDefault="00986E3D" w:rsidP="00D7564F">
      <w:pPr>
        <w:spacing w:after="0" w:line="240" w:lineRule="auto"/>
        <w:jc w:val="both"/>
        <w:rPr>
          <w:rFonts w:ascii="Sylfaen" w:hAnsi="Sylfaen"/>
          <w:b/>
          <w:bCs/>
          <w:lang w:val="ka-GE"/>
        </w:rPr>
      </w:pPr>
      <w:r w:rsidRPr="000A6261">
        <w:rPr>
          <w:rFonts w:ascii="Sylfaen" w:hAnsi="Sylfaen"/>
          <w:b/>
          <w:bCs/>
          <w:lang w:val="ka-GE"/>
        </w:rPr>
        <w:t>3. ბუდენოზინი</w:t>
      </w:r>
      <w:r w:rsidR="00664C41" w:rsidRPr="000A6261">
        <w:rPr>
          <w:rFonts w:ascii="Sylfaen" w:hAnsi="Sylfaen"/>
          <w:b/>
          <w:bCs/>
          <w:lang w:val="ka-GE"/>
        </w:rPr>
        <w:t>ს გამოყენების წესი</w:t>
      </w:r>
    </w:p>
    <w:p w14:paraId="086D85DA" w14:textId="77777777" w:rsidR="0089032C" w:rsidRPr="0089032C" w:rsidRDefault="00966790" w:rsidP="00D7564F">
      <w:pPr>
        <w:spacing w:after="0" w:line="240" w:lineRule="auto"/>
        <w:jc w:val="both"/>
        <w:rPr>
          <w:rFonts w:ascii="Sylfaen" w:hAnsi="Sylfaen"/>
          <w:b/>
          <w:bCs/>
          <w:lang w:val="ka-GE"/>
        </w:rPr>
      </w:pPr>
      <w:r w:rsidRPr="0089032C">
        <w:rPr>
          <w:rFonts w:ascii="Sylfaen" w:hAnsi="Sylfaen"/>
          <w:b/>
          <w:bCs/>
          <w:lang w:val="ka-GE"/>
        </w:rPr>
        <w:t xml:space="preserve">მითითებები </w:t>
      </w:r>
      <w:r w:rsidR="00986E3D" w:rsidRPr="0089032C">
        <w:rPr>
          <w:rFonts w:ascii="Sylfaen" w:hAnsi="Sylfaen"/>
          <w:b/>
          <w:bCs/>
          <w:lang w:val="ka-GE"/>
        </w:rPr>
        <w:t>სწორი გამოყენების და დოზირება/მიღების სიხშირ</w:t>
      </w:r>
      <w:r w:rsidR="00DC2EC4" w:rsidRPr="0089032C">
        <w:rPr>
          <w:rFonts w:ascii="Sylfaen" w:hAnsi="Sylfaen"/>
          <w:b/>
          <w:bCs/>
          <w:lang w:val="ka-GE"/>
        </w:rPr>
        <w:t>ის შესახებ</w:t>
      </w:r>
      <w:r w:rsidR="00986E3D" w:rsidRPr="0089032C">
        <w:rPr>
          <w:rFonts w:ascii="Sylfaen" w:hAnsi="Sylfaen"/>
          <w:b/>
          <w:bCs/>
          <w:lang w:val="ka-GE"/>
        </w:rPr>
        <w:t xml:space="preserve">: </w:t>
      </w:r>
    </w:p>
    <w:p w14:paraId="020EFDB5" w14:textId="77777777" w:rsidR="00860A77" w:rsidRDefault="00986E3D" w:rsidP="00D7564F">
      <w:pPr>
        <w:spacing w:after="0" w:line="240" w:lineRule="auto"/>
        <w:jc w:val="both"/>
        <w:rPr>
          <w:rFonts w:ascii="Sylfaen" w:hAnsi="Sylfaen"/>
          <w:lang w:val="ka-GE"/>
        </w:rPr>
      </w:pPr>
      <w:r w:rsidRPr="00D7564F">
        <w:rPr>
          <w:rFonts w:ascii="Sylfaen" w:hAnsi="Sylfaen"/>
          <w:lang w:val="ka-GE"/>
        </w:rPr>
        <w:t xml:space="preserve">ბუდენოზინის დოზა განსხვავდება პაციენტის მდგომარეობის მიხედვით. ყურადღებით დაიცავით ექიმის </w:t>
      </w:r>
      <w:r w:rsidR="0089032C">
        <w:rPr>
          <w:rFonts w:ascii="Sylfaen" w:hAnsi="Sylfaen"/>
          <w:lang w:val="ka-GE"/>
        </w:rPr>
        <w:t>რეკომენდაციები. ის</w:t>
      </w:r>
      <w:r w:rsidRPr="00D7564F">
        <w:rPr>
          <w:rFonts w:ascii="Sylfaen" w:hAnsi="Sylfaen"/>
          <w:lang w:val="ka-GE"/>
        </w:rPr>
        <w:t xml:space="preserve"> შეიძლება განსხვავდებოდეს ამ ფურცელ-ჩანართში მოცემული ინფორმაციისგან. ყოველთვის გამოიყენეთ ბუდენოზინი ზუსტად ისე, როგორც ექიმმა, ფარმაცევტმა ან ექთანმა </w:t>
      </w:r>
      <w:r w:rsidR="002957FC">
        <w:rPr>
          <w:rFonts w:ascii="Sylfaen" w:hAnsi="Sylfaen"/>
          <w:lang w:val="ka-GE"/>
        </w:rPr>
        <w:t>დაგინიშნათ.</w:t>
      </w:r>
      <w:r w:rsidRPr="00D7564F">
        <w:rPr>
          <w:rFonts w:ascii="Sylfaen" w:hAnsi="Sylfaen"/>
          <w:lang w:val="ka-GE"/>
        </w:rPr>
        <w:t xml:space="preserve"> </w:t>
      </w:r>
      <w:r w:rsidR="00860A77">
        <w:rPr>
          <w:rFonts w:ascii="Sylfaen" w:hAnsi="Sylfaen"/>
          <w:lang w:val="ka-GE"/>
        </w:rPr>
        <w:t xml:space="preserve"> </w:t>
      </w:r>
      <w:r w:rsidRPr="00D7564F">
        <w:rPr>
          <w:rFonts w:ascii="Sylfaen" w:hAnsi="Sylfaen"/>
          <w:lang w:val="ka-GE"/>
        </w:rPr>
        <w:t xml:space="preserve">თუ არ ხართ დარწმუნებული, ჰკითხეთ მათ, </w:t>
      </w:r>
      <w:r w:rsidR="00A74C09">
        <w:rPr>
          <w:rFonts w:ascii="Sylfaen" w:hAnsi="Sylfaen"/>
          <w:lang w:val="ka-GE"/>
        </w:rPr>
        <w:t>თუ როგორ გამოიყენოთ სწორად.</w:t>
      </w:r>
      <w:r w:rsidRPr="00D7564F">
        <w:rPr>
          <w:rFonts w:ascii="Sylfaen" w:hAnsi="Sylfaen"/>
          <w:lang w:val="ka-GE"/>
        </w:rPr>
        <w:t xml:space="preserve"> </w:t>
      </w:r>
    </w:p>
    <w:p w14:paraId="2CE2260D" w14:textId="62988A9A" w:rsidR="00A74C09" w:rsidRDefault="00986E3D" w:rsidP="00D7564F">
      <w:pPr>
        <w:spacing w:after="0" w:line="240" w:lineRule="auto"/>
        <w:jc w:val="both"/>
        <w:rPr>
          <w:rFonts w:ascii="Sylfaen" w:hAnsi="Sylfaen"/>
          <w:lang w:val="ka-GE"/>
        </w:rPr>
      </w:pPr>
      <w:r w:rsidRPr="00D7564F">
        <w:rPr>
          <w:rFonts w:ascii="Sylfaen" w:hAnsi="Sylfaen"/>
          <w:lang w:val="ka-GE"/>
        </w:rPr>
        <w:lastRenderedPageBreak/>
        <w:t>ბუდენოზინის გამოყენება შესაძლებელია მხოლოდ ნებულაიზე</w:t>
      </w:r>
      <w:r w:rsidR="00860A77">
        <w:rPr>
          <w:rFonts w:ascii="Sylfaen" w:hAnsi="Sylfaen"/>
          <w:lang w:val="ka-GE"/>
        </w:rPr>
        <w:t>რის მეშვეობით</w:t>
      </w:r>
      <w:r w:rsidRPr="00D7564F">
        <w:rPr>
          <w:rFonts w:ascii="Sylfaen" w:hAnsi="Sylfaen"/>
          <w:lang w:val="ka-GE"/>
        </w:rPr>
        <w:t xml:space="preserve">. ამ მედიკამენტის გამოყენების დაწყებამდე დარწმუნდით, რომ იცით ნებულაიზერის გამოყენების წესი. ყველა ნებულაიზერი არ არის შესაფერისი ბუდენოზინთან ერთად გამოსაყენებლად. </w:t>
      </w:r>
    </w:p>
    <w:p w14:paraId="0CE44F32" w14:textId="28CBC8C6" w:rsidR="00722DAF" w:rsidRDefault="00986E3D" w:rsidP="00D7564F">
      <w:pPr>
        <w:spacing w:after="0" w:line="240" w:lineRule="auto"/>
        <w:jc w:val="both"/>
        <w:rPr>
          <w:rFonts w:ascii="Sylfaen" w:hAnsi="Sylfaen"/>
          <w:lang w:val="ka-GE"/>
        </w:rPr>
      </w:pPr>
      <w:r w:rsidRPr="00D7564F">
        <w:rPr>
          <w:rFonts w:ascii="Sylfaen" w:hAnsi="Sylfaen"/>
          <w:lang w:val="ka-GE"/>
        </w:rPr>
        <w:t xml:space="preserve">ბუდენოზინი </w:t>
      </w:r>
      <w:r w:rsidRPr="00D00C97">
        <w:rPr>
          <w:rFonts w:ascii="Sylfaen" w:hAnsi="Sylfaen"/>
          <w:b/>
          <w:bCs/>
          <w:lang w:val="ka-GE"/>
        </w:rPr>
        <w:t>არ უნდა იქნას</w:t>
      </w:r>
      <w:r w:rsidRPr="00D7564F">
        <w:rPr>
          <w:rFonts w:ascii="Sylfaen" w:hAnsi="Sylfaen"/>
          <w:lang w:val="ka-GE"/>
        </w:rPr>
        <w:t xml:space="preserve"> გამოყენებული </w:t>
      </w:r>
      <w:r w:rsidRPr="00D00C97">
        <w:rPr>
          <w:rFonts w:ascii="Sylfaen" w:hAnsi="Sylfaen"/>
          <w:lang w:val="ka-GE"/>
        </w:rPr>
        <w:t>ულტრაბგერით</w:t>
      </w:r>
      <w:r w:rsidRPr="00D7564F">
        <w:rPr>
          <w:rFonts w:ascii="Sylfaen" w:hAnsi="Sylfaen"/>
          <w:lang w:val="ka-GE"/>
        </w:rPr>
        <w:t xml:space="preserve"> ნებულაიზერებთან ერთად.</w:t>
      </w:r>
    </w:p>
    <w:p w14:paraId="4D58D219" w14:textId="77777777" w:rsidR="006F69C8" w:rsidRDefault="006F69C8" w:rsidP="00D7564F">
      <w:pPr>
        <w:spacing w:after="0" w:line="240" w:lineRule="auto"/>
        <w:jc w:val="both"/>
        <w:rPr>
          <w:rFonts w:ascii="Sylfaen" w:hAnsi="Sylfaen"/>
          <w:lang w:val="ka-GE"/>
        </w:rPr>
      </w:pPr>
    </w:p>
    <w:p w14:paraId="61B25F30" w14:textId="77777777" w:rsidR="00206BCB" w:rsidRDefault="000B4615" w:rsidP="00D7564F">
      <w:pPr>
        <w:spacing w:after="0" w:line="240" w:lineRule="auto"/>
        <w:jc w:val="both"/>
        <w:rPr>
          <w:rFonts w:ascii="Sylfaen" w:hAnsi="Sylfaen"/>
          <w:lang w:val="ka-GE"/>
        </w:rPr>
      </w:pPr>
      <w:r w:rsidRPr="000B4615">
        <w:rPr>
          <w:rFonts w:ascii="Sylfaen" w:hAnsi="Sylfaen"/>
          <w:lang w:val="ka-GE"/>
        </w:rPr>
        <w:t xml:space="preserve">ბუდესონინის პირველად გამოყენებამდე, გთხოვთ, ყურადღებით წაიკითხოთ „გამოყენების ინსტრუქცია“ და ზუსტად დაიცვათ იგი. </w:t>
      </w:r>
    </w:p>
    <w:p w14:paraId="318FE733" w14:textId="77777777" w:rsidR="00206BCB" w:rsidRDefault="000B4615" w:rsidP="00D7564F">
      <w:pPr>
        <w:spacing w:after="0" w:line="240" w:lineRule="auto"/>
        <w:jc w:val="both"/>
        <w:rPr>
          <w:rFonts w:ascii="Sylfaen" w:hAnsi="Sylfaen"/>
          <w:lang w:val="ka-GE"/>
        </w:rPr>
      </w:pPr>
      <w:r w:rsidRPr="00206BCB">
        <w:rPr>
          <w:rFonts w:ascii="Sylfaen" w:hAnsi="Sylfaen"/>
          <w:b/>
          <w:bCs/>
          <w:lang w:val="ka-GE"/>
        </w:rPr>
        <w:t xml:space="preserve">მნიშვნელოვანია: </w:t>
      </w:r>
      <w:r w:rsidRPr="000B4615">
        <w:rPr>
          <w:rFonts w:ascii="Sylfaen" w:hAnsi="Sylfaen"/>
          <w:lang w:val="ka-GE"/>
        </w:rPr>
        <w:t xml:space="preserve">ყოველი გამოყენების შემდეგ გამოივლეთ პირი წყლით. თუ იყენებთ სახის ნიღაბს, ყოველი გამოყენების შემდეგ დაიბანეთ სახე. </w:t>
      </w:r>
    </w:p>
    <w:p w14:paraId="52D52C5E" w14:textId="77777777" w:rsidR="00C14F73" w:rsidRDefault="000B4615" w:rsidP="00D7564F">
      <w:pPr>
        <w:spacing w:after="0" w:line="240" w:lineRule="auto"/>
        <w:jc w:val="both"/>
        <w:rPr>
          <w:rFonts w:ascii="Sylfaen" w:hAnsi="Sylfaen"/>
          <w:lang w:val="ka-GE"/>
        </w:rPr>
      </w:pPr>
      <w:r w:rsidRPr="00206BCB">
        <w:rPr>
          <w:rFonts w:ascii="Sylfaen" w:hAnsi="Sylfaen"/>
          <w:b/>
          <w:bCs/>
          <w:lang w:val="ka-GE"/>
        </w:rPr>
        <w:t>ასთმის მკურნალობა:</w:t>
      </w:r>
      <w:r w:rsidRPr="000B4615">
        <w:rPr>
          <w:rFonts w:ascii="Sylfaen" w:hAnsi="Sylfaen"/>
          <w:lang w:val="ka-GE"/>
        </w:rPr>
        <w:t xml:space="preserve"> </w:t>
      </w:r>
    </w:p>
    <w:p w14:paraId="61C8C430" w14:textId="77777777" w:rsidR="00145BD1" w:rsidRDefault="000B4615" w:rsidP="00D7564F">
      <w:pPr>
        <w:spacing w:after="0" w:line="240" w:lineRule="auto"/>
        <w:jc w:val="both"/>
        <w:rPr>
          <w:rFonts w:ascii="Sylfaen" w:hAnsi="Sylfaen"/>
          <w:lang w:val="ka-GE"/>
        </w:rPr>
      </w:pPr>
      <w:r w:rsidRPr="00C14F73">
        <w:rPr>
          <w:rFonts w:ascii="Sylfaen" w:hAnsi="Sylfaen"/>
          <w:b/>
          <w:bCs/>
          <w:lang w:val="ka-GE"/>
        </w:rPr>
        <w:t>რეკომენდებული საწყისი დოზა:</w:t>
      </w:r>
      <w:r w:rsidRPr="000B4615">
        <w:rPr>
          <w:rFonts w:ascii="Sylfaen" w:hAnsi="Sylfaen"/>
          <w:lang w:val="ka-GE"/>
        </w:rPr>
        <w:t xml:space="preserve"> </w:t>
      </w:r>
    </w:p>
    <w:p w14:paraId="379B6688" w14:textId="6C8EF281" w:rsidR="00681E96" w:rsidRDefault="00145BD1" w:rsidP="00D7564F">
      <w:pPr>
        <w:spacing w:after="0" w:line="240" w:lineRule="auto"/>
        <w:jc w:val="both"/>
        <w:rPr>
          <w:rFonts w:ascii="Sylfaen" w:hAnsi="Sylfaen"/>
          <w:lang w:val="ka-GE"/>
        </w:rPr>
      </w:pPr>
      <w:r w:rsidRPr="0065251D">
        <w:rPr>
          <w:rFonts w:ascii="Sylfaen" w:hAnsi="Sylfaen"/>
          <w:b/>
          <w:bCs/>
          <w:lang w:val="ka-GE"/>
        </w:rPr>
        <w:t>6 თვის და უფროსი ასაკის</w:t>
      </w:r>
      <w:r w:rsidR="00926D62">
        <w:rPr>
          <w:rFonts w:ascii="Sylfaen" w:hAnsi="Sylfaen"/>
          <w:b/>
          <w:bCs/>
          <w:lang w:val="ka-GE"/>
        </w:rPr>
        <w:t xml:space="preserve"> </w:t>
      </w:r>
      <w:r w:rsidR="00926D62" w:rsidRPr="0065251D">
        <w:rPr>
          <w:rFonts w:ascii="Sylfaen" w:hAnsi="Sylfaen"/>
          <w:b/>
          <w:bCs/>
          <w:lang w:val="ka-GE"/>
        </w:rPr>
        <w:t>ბავშვები</w:t>
      </w:r>
      <w:r w:rsidRPr="0065251D">
        <w:rPr>
          <w:rFonts w:ascii="Sylfaen" w:hAnsi="Sylfaen"/>
          <w:b/>
          <w:bCs/>
          <w:lang w:val="ka-GE"/>
        </w:rPr>
        <w:t>:</w:t>
      </w:r>
      <w:r w:rsidR="0065251D">
        <w:rPr>
          <w:rFonts w:ascii="Sylfaen" w:hAnsi="Sylfaen"/>
          <w:lang w:val="ka-GE"/>
        </w:rPr>
        <w:t xml:space="preserve"> </w:t>
      </w:r>
      <w:r w:rsidRPr="000B4615">
        <w:rPr>
          <w:rFonts w:ascii="Sylfaen" w:hAnsi="Sylfaen"/>
          <w:lang w:val="ka-GE"/>
        </w:rPr>
        <w:t xml:space="preserve"> </w:t>
      </w:r>
      <w:r w:rsidR="000B4615" w:rsidRPr="000B4615">
        <w:rPr>
          <w:rFonts w:ascii="Sylfaen" w:hAnsi="Sylfaen"/>
          <w:lang w:val="ka-GE"/>
        </w:rPr>
        <w:t xml:space="preserve">საერთო დღიური დოზაა 0.25–0.5 მგ. </w:t>
      </w:r>
    </w:p>
    <w:p w14:paraId="00838C23" w14:textId="77777777" w:rsidR="00AC0A1E" w:rsidRDefault="000B4615" w:rsidP="00D7564F">
      <w:pPr>
        <w:spacing w:after="0" w:line="240" w:lineRule="auto"/>
        <w:jc w:val="both"/>
        <w:rPr>
          <w:rFonts w:ascii="Sylfaen" w:hAnsi="Sylfaen"/>
          <w:lang w:val="ka-GE"/>
        </w:rPr>
      </w:pPr>
      <w:r w:rsidRPr="000B4615">
        <w:rPr>
          <w:rFonts w:ascii="Sylfaen" w:hAnsi="Sylfaen"/>
          <w:lang w:val="ka-GE"/>
        </w:rPr>
        <w:t xml:space="preserve">თუ თქვენი შვილი იყენებს კორტიზონს, შეიძლება დაინიშნოს უფრო მაღალი საწყისი დოზა. ექიმმა შეიძლება შეცვალოს დოზა გარკვეული დროის შემდეგ. დღეში 1 მგ-მდე დოზების მიღება შესაძლებელია ერთჯერადი დოზის სახით. </w:t>
      </w:r>
    </w:p>
    <w:p w14:paraId="73A75D7D" w14:textId="77777777" w:rsidR="009925C8" w:rsidRDefault="000B4615" w:rsidP="00D7564F">
      <w:pPr>
        <w:spacing w:after="0" w:line="240" w:lineRule="auto"/>
        <w:jc w:val="both"/>
        <w:rPr>
          <w:rFonts w:ascii="Sylfaen" w:hAnsi="Sylfaen"/>
          <w:lang w:val="ka-GE"/>
        </w:rPr>
      </w:pPr>
      <w:r w:rsidRPr="00AC0A1E">
        <w:rPr>
          <w:rFonts w:ascii="Sylfaen" w:hAnsi="Sylfaen"/>
          <w:b/>
          <w:bCs/>
          <w:lang w:val="ka-GE"/>
        </w:rPr>
        <w:t>მოზრდილები და ხანდაზმულები:</w:t>
      </w:r>
      <w:r w:rsidRPr="000B4615">
        <w:rPr>
          <w:rFonts w:ascii="Sylfaen" w:hAnsi="Sylfaen"/>
          <w:lang w:val="ka-GE"/>
        </w:rPr>
        <w:t xml:space="preserve"> საერთო დღიური დოზაა 1–2 მგ. ექიმმა შეიძლება შეცვალოს დოზა გარკვეული დროის შემდეგ. დღეში 1 მგ-მდე დოზების მიღება შესაძლებელია ერთჯერადი დოზის სახით. ექიმმა შეიძლება შეამციროს დოზა სიმპტომების გაუმჯობესების შემდეგ. </w:t>
      </w:r>
    </w:p>
    <w:p w14:paraId="71639042" w14:textId="77777777" w:rsidR="00926D62" w:rsidRDefault="000B4615" w:rsidP="00D7564F">
      <w:pPr>
        <w:spacing w:after="0" w:line="240" w:lineRule="auto"/>
        <w:jc w:val="both"/>
        <w:rPr>
          <w:rFonts w:ascii="Sylfaen" w:hAnsi="Sylfaen"/>
          <w:lang w:val="ka-GE"/>
        </w:rPr>
      </w:pPr>
      <w:r w:rsidRPr="00DA4951">
        <w:rPr>
          <w:rFonts w:ascii="Sylfaen" w:hAnsi="Sylfaen"/>
          <w:b/>
          <w:bCs/>
          <w:lang w:val="ka-GE"/>
        </w:rPr>
        <w:t>შემანარჩუნებელი თერაპია:</w:t>
      </w:r>
      <w:r w:rsidRPr="000B4615">
        <w:rPr>
          <w:rFonts w:ascii="Sylfaen" w:hAnsi="Sylfaen"/>
          <w:lang w:val="ka-GE"/>
        </w:rPr>
        <w:t xml:space="preserve"> </w:t>
      </w:r>
    </w:p>
    <w:p w14:paraId="0CBCBDB2" w14:textId="77777777" w:rsidR="00BA23A4" w:rsidRDefault="00926D62" w:rsidP="00D7564F">
      <w:pPr>
        <w:spacing w:after="0" w:line="240" w:lineRule="auto"/>
        <w:jc w:val="both"/>
        <w:rPr>
          <w:rFonts w:ascii="Sylfaen" w:hAnsi="Sylfaen"/>
          <w:lang w:val="ka-GE"/>
        </w:rPr>
      </w:pPr>
      <w:r w:rsidRPr="0065251D">
        <w:rPr>
          <w:rFonts w:ascii="Sylfaen" w:hAnsi="Sylfaen"/>
          <w:b/>
          <w:bCs/>
          <w:lang w:val="ka-GE"/>
        </w:rPr>
        <w:t>6 თვის და უფროსი ასაკის</w:t>
      </w:r>
      <w:r>
        <w:rPr>
          <w:rFonts w:ascii="Sylfaen" w:hAnsi="Sylfaen"/>
          <w:b/>
          <w:bCs/>
          <w:lang w:val="ka-GE"/>
        </w:rPr>
        <w:t xml:space="preserve"> </w:t>
      </w:r>
      <w:r w:rsidRPr="0065251D">
        <w:rPr>
          <w:rFonts w:ascii="Sylfaen" w:hAnsi="Sylfaen"/>
          <w:b/>
          <w:bCs/>
          <w:lang w:val="ka-GE"/>
        </w:rPr>
        <w:t>ბავშვები:</w:t>
      </w:r>
      <w:r>
        <w:rPr>
          <w:rFonts w:ascii="Sylfaen" w:hAnsi="Sylfaen"/>
          <w:lang w:val="ka-GE"/>
        </w:rPr>
        <w:t xml:space="preserve"> </w:t>
      </w:r>
      <w:r w:rsidRPr="000B4615">
        <w:rPr>
          <w:rFonts w:ascii="Sylfaen" w:hAnsi="Sylfaen"/>
          <w:lang w:val="ka-GE"/>
        </w:rPr>
        <w:t xml:space="preserve"> </w:t>
      </w:r>
      <w:r w:rsidR="000B4615" w:rsidRPr="000B4615">
        <w:rPr>
          <w:rFonts w:ascii="Sylfaen" w:hAnsi="Sylfaen"/>
          <w:lang w:val="ka-GE"/>
        </w:rPr>
        <w:t xml:space="preserve">საერთო დღიური დოზაა 0.25–2 მგ. </w:t>
      </w:r>
    </w:p>
    <w:p w14:paraId="60DA984A" w14:textId="77777777" w:rsidR="00326086" w:rsidRDefault="000B4615" w:rsidP="00D7564F">
      <w:pPr>
        <w:spacing w:after="0" w:line="240" w:lineRule="auto"/>
        <w:jc w:val="both"/>
        <w:rPr>
          <w:rFonts w:ascii="Sylfaen" w:hAnsi="Sylfaen"/>
          <w:lang w:val="ka-GE"/>
        </w:rPr>
      </w:pPr>
      <w:r w:rsidRPr="00BA23A4">
        <w:rPr>
          <w:rFonts w:ascii="Sylfaen" w:hAnsi="Sylfaen"/>
          <w:b/>
          <w:bCs/>
          <w:lang w:val="ka-GE"/>
        </w:rPr>
        <w:t>მოზრდილები და ხანდაზმულები:</w:t>
      </w:r>
      <w:r w:rsidRPr="000B4615">
        <w:rPr>
          <w:rFonts w:ascii="Sylfaen" w:hAnsi="Sylfaen"/>
          <w:lang w:val="ka-GE"/>
        </w:rPr>
        <w:t xml:space="preserve"> საერთო დღიური დოზაა 0.5–4 მგ. ძალიან მძიმე შემთხვევებში დოზა შეიძლება გაიზარდოს. </w:t>
      </w:r>
    </w:p>
    <w:p w14:paraId="5DA2F86D" w14:textId="77777777" w:rsidR="007F66BB" w:rsidRDefault="000B4615" w:rsidP="00D7564F">
      <w:pPr>
        <w:spacing w:after="0" w:line="240" w:lineRule="auto"/>
        <w:jc w:val="both"/>
        <w:rPr>
          <w:rFonts w:ascii="Sylfaen" w:hAnsi="Sylfaen"/>
          <w:lang w:val="ka-GE"/>
        </w:rPr>
      </w:pPr>
      <w:r w:rsidRPr="00326086">
        <w:rPr>
          <w:rFonts w:ascii="Sylfaen" w:hAnsi="Sylfaen"/>
          <w:b/>
          <w:bCs/>
          <w:lang w:val="ka-GE"/>
        </w:rPr>
        <w:t>კრუპის მკურნალობა:</w:t>
      </w:r>
      <w:r w:rsidRPr="000B4615">
        <w:rPr>
          <w:rFonts w:ascii="Sylfaen" w:hAnsi="Sylfaen"/>
          <w:lang w:val="ka-GE"/>
        </w:rPr>
        <w:t xml:space="preserve"> </w:t>
      </w:r>
    </w:p>
    <w:p w14:paraId="7CA0428A" w14:textId="77777777" w:rsidR="00E37757" w:rsidRDefault="000B4615" w:rsidP="00D7564F">
      <w:pPr>
        <w:spacing w:after="0" w:line="240" w:lineRule="auto"/>
        <w:jc w:val="both"/>
        <w:rPr>
          <w:rFonts w:ascii="Sylfaen" w:hAnsi="Sylfaen"/>
          <w:lang w:val="ka-GE"/>
        </w:rPr>
      </w:pPr>
      <w:r w:rsidRPr="000B4615">
        <w:rPr>
          <w:rFonts w:ascii="Sylfaen" w:hAnsi="Sylfaen"/>
          <w:lang w:val="ka-GE"/>
        </w:rPr>
        <w:t xml:space="preserve">ჩვილებისა და ბავშვებისთვის რეკომენდებული დოზაა 2 მგ დღეში. მისი მიღება შესაძლებელია როგორც ერთჯერადი დოზით, ასევე ორ 1 მგ დოზით 30 წუთიანი ინტერვალით. </w:t>
      </w:r>
    </w:p>
    <w:p w14:paraId="23DE1559" w14:textId="77777777" w:rsidR="00D6580D" w:rsidRDefault="000B4615" w:rsidP="00D7564F">
      <w:pPr>
        <w:spacing w:after="0" w:line="240" w:lineRule="auto"/>
        <w:jc w:val="both"/>
        <w:rPr>
          <w:rFonts w:ascii="Sylfaen" w:hAnsi="Sylfaen"/>
          <w:lang w:val="ka-GE"/>
        </w:rPr>
      </w:pPr>
      <w:r w:rsidRPr="000B4615">
        <w:rPr>
          <w:rFonts w:ascii="Sylfaen" w:hAnsi="Sylfaen"/>
          <w:lang w:val="ka-GE"/>
        </w:rPr>
        <w:t xml:space="preserve">შესაძლოა, თავი უკეთ იგრძნოთ ბუდესონინით მკურნალობის პირველივე დღეს. თუმცა, სრული ეფექტის განვითარებას შეიძლება 2-4 კვირა დასჭირდეს. არ შეწყვიტოთ ბუდესონინის მიღება, მაშინაც კი, თუ თავს უკეთ გრძნობთ. </w:t>
      </w:r>
    </w:p>
    <w:p w14:paraId="1B29F520" w14:textId="77777777" w:rsidR="00D6580D" w:rsidRDefault="000B4615" w:rsidP="00D7564F">
      <w:pPr>
        <w:spacing w:after="0" w:line="240" w:lineRule="auto"/>
        <w:jc w:val="both"/>
        <w:rPr>
          <w:rFonts w:ascii="Sylfaen" w:hAnsi="Sylfaen"/>
          <w:lang w:val="ka-GE"/>
        </w:rPr>
      </w:pPr>
      <w:r w:rsidRPr="000B4615">
        <w:rPr>
          <w:rFonts w:ascii="Sylfaen" w:hAnsi="Sylfaen"/>
          <w:lang w:val="ka-GE"/>
        </w:rPr>
        <w:t xml:space="preserve">თუ ამჟამად იღებთ კორტიზონის ტაბლეტებს და დანიშნული გაქვთ ბუდესონინი, ექიმმა შეიძლება თანდათან შეამციროს დოზა (რამდენიმე კვირის ან თვის განმავლობაში). შესაძლოა, ტაბლეტების მიღების საერთოდ შეწყვეტაც კი დაგჭირდეთ. </w:t>
      </w:r>
    </w:p>
    <w:p w14:paraId="01EA3D67" w14:textId="77777777" w:rsidR="00E07450" w:rsidRDefault="000B4615" w:rsidP="00D7564F">
      <w:pPr>
        <w:spacing w:after="0" w:line="240" w:lineRule="auto"/>
        <w:jc w:val="both"/>
        <w:rPr>
          <w:rFonts w:ascii="Sylfaen" w:hAnsi="Sylfaen"/>
          <w:lang w:val="ka-GE"/>
        </w:rPr>
      </w:pPr>
      <w:r w:rsidRPr="00D6580D">
        <w:rPr>
          <w:rFonts w:ascii="Sylfaen" w:hAnsi="Sylfaen"/>
          <w:b/>
          <w:bCs/>
          <w:lang w:val="ka-GE"/>
        </w:rPr>
        <w:t xml:space="preserve">შენიშვნა: </w:t>
      </w:r>
      <w:r w:rsidRPr="000B4615">
        <w:rPr>
          <w:rFonts w:ascii="Sylfaen" w:hAnsi="Sylfaen"/>
          <w:lang w:val="ka-GE"/>
        </w:rPr>
        <w:t xml:space="preserve">როდესაც კორტიზონის ტაბლეტებიდან </w:t>
      </w:r>
      <w:r w:rsidR="00002791">
        <w:rPr>
          <w:rFonts w:ascii="Sylfaen" w:hAnsi="Sylfaen"/>
          <w:lang w:val="ka-GE"/>
        </w:rPr>
        <w:t xml:space="preserve">გადადიხართ </w:t>
      </w:r>
      <w:r w:rsidRPr="000B4615">
        <w:rPr>
          <w:rFonts w:ascii="Sylfaen" w:hAnsi="Sylfaen"/>
          <w:lang w:val="ka-GE"/>
        </w:rPr>
        <w:t>ბუდესონინ</w:t>
      </w:r>
      <w:r w:rsidR="00002791">
        <w:rPr>
          <w:rFonts w:ascii="Sylfaen" w:hAnsi="Sylfaen"/>
          <w:lang w:val="ka-GE"/>
        </w:rPr>
        <w:t>ით მკურნალობაზე</w:t>
      </w:r>
      <w:r w:rsidRPr="000B4615">
        <w:rPr>
          <w:rFonts w:ascii="Sylfaen" w:hAnsi="Sylfaen"/>
          <w:lang w:val="ka-GE"/>
        </w:rPr>
        <w:t xml:space="preserve">, შეიძლება დროებით განიცადოთ ადრე არსებული სიმპტომები, როგორიცაა სურდო, კანის გამონაყარი და კუნთებისა და სახსრების ტკივილი. თუ ეს სიმპტომები გაწუხებთ, ან თუ გაქვთ თავის ტკივილი, დაღლილობა, გულისრევა ან ღებინება, მიმართეთ ექიმს. </w:t>
      </w:r>
    </w:p>
    <w:p w14:paraId="5D7852C6" w14:textId="77777777" w:rsidR="00D5767B" w:rsidRPr="00D5767B" w:rsidRDefault="000B4615" w:rsidP="00D7564F">
      <w:pPr>
        <w:spacing w:after="0" w:line="240" w:lineRule="auto"/>
        <w:jc w:val="both"/>
        <w:rPr>
          <w:rFonts w:ascii="Sylfaen" w:hAnsi="Sylfaen"/>
          <w:b/>
          <w:bCs/>
          <w:lang w:val="ka-GE"/>
        </w:rPr>
      </w:pPr>
      <w:r w:rsidRPr="00D5767B">
        <w:rPr>
          <w:rFonts w:ascii="Sylfaen" w:hAnsi="Sylfaen"/>
          <w:b/>
          <w:bCs/>
          <w:lang w:val="ka-GE"/>
        </w:rPr>
        <w:t>მიღების წესი</w:t>
      </w:r>
      <w:r w:rsidR="00E07450" w:rsidRPr="00D5767B">
        <w:rPr>
          <w:rFonts w:ascii="Sylfaen" w:hAnsi="Sylfaen"/>
          <w:b/>
          <w:bCs/>
          <w:lang w:val="ka-GE"/>
        </w:rPr>
        <w:t xml:space="preserve"> და მეთოდი:</w:t>
      </w:r>
    </w:p>
    <w:p w14:paraId="62604B79" w14:textId="5045C2DD" w:rsidR="006F69C8" w:rsidRDefault="000B4615" w:rsidP="00D7564F">
      <w:pPr>
        <w:spacing w:after="0" w:line="240" w:lineRule="auto"/>
        <w:jc w:val="both"/>
        <w:rPr>
          <w:rFonts w:ascii="Sylfaen" w:hAnsi="Sylfaen"/>
          <w:lang w:val="ka-GE"/>
        </w:rPr>
      </w:pPr>
      <w:r w:rsidRPr="000B4615">
        <w:rPr>
          <w:rFonts w:ascii="Sylfaen" w:hAnsi="Sylfaen"/>
          <w:lang w:val="ka-GE"/>
        </w:rPr>
        <w:t>ბუდენოზინი</w:t>
      </w:r>
      <w:r w:rsidR="0067024C">
        <w:rPr>
          <w:rFonts w:ascii="Sylfaen" w:hAnsi="Sylfaen"/>
          <w:lang w:val="ka-GE"/>
        </w:rPr>
        <w:t xml:space="preserve">ს ინჰალაცია უნდა განხორციელდეს </w:t>
      </w:r>
      <w:r w:rsidRPr="000B4615">
        <w:rPr>
          <w:rFonts w:ascii="Sylfaen" w:hAnsi="Sylfaen"/>
          <w:lang w:val="ka-GE"/>
        </w:rPr>
        <w:t>შესაბამისი ნებულაიზერის გამოყენებით. ამ პრეპარატის გამოყენების დაწყებამდე დარწმუნდით, რომ იცნობთ ნებულაიზერის გამოყენების წესს.</w:t>
      </w:r>
      <w:r w:rsidR="00B92652">
        <w:rPr>
          <w:rFonts w:ascii="Sylfaen" w:hAnsi="Sylfaen"/>
          <w:lang w:val="ka-GE"/>
        </w:rPr>
        <w:t xml:space="preserve"> </w:t>
      </w:r>
    </w:p>
    <w:p w14:paraId="7D19E010" w14:textId="77777777" w:rsidR="00274C99" w:rsidRDefault="003A5B06" w:rsidP="00D7564F">
      <w:pPr>
        <w:spacing w:after="0" w:line="240" w:lineRule="auto"/>
        <w:jc w:val="both"/>
        <w:rPr>
          <w:rFonts w:ascii="Sylfaen" w:hAnsi="Sylfaen"/>
          <w:lang w:val="ka-GE"/>
        </w:rPr>
      </w:pPr>
      <w:r w:rsidRPr="003A5B06">
        <w:rPr>
          <w:rFonts w:ascii="Sylfaen" w:hAnsi="Sylfaen"/>
          <w:lang w:val="ka-GE"/>
        </w:rPr>
        <w:t xml:space="preserve">სწორი გამოყენებისთვის, გთხოვთ, ყურადღებით წაიკითხოთ გამოყენების ინსტრუქცია (იხილეთ თანდართული ინსტრუქცია). თუ არ ხართ დარწმუნებული, მიმართეთ ექიმს ან ფარმაცევტს. </w:t>
      </w:r>
    </w:p>
    <w:p w14:paraId="3D382D7F" w14:textId="77777777" w:rsidR="008A2079" w:rsidRDefault="003A5B06" w:rsidP="00D7564F">
      <w:pPr>
        <w:spacing w:after="0" w:line="240" w:lineRule="auto"/>
        <w:jc w:val="both"/>
        <w:rPr>
          <w:rFonts w:ascii="Sylfaen" w:hAnsi="Sylfaen"/>
          <w:b/>
          <w:bCs/>
          <w:lang w:val="ka-GE"/>
        </w:rPr>
      </w:pPr>
      <w:r w:rsidRPr="004D4DBC">
        <w:rPr>
          <w:rFonts w:ascii="Sylfaen" w:hAnsi="Sylfaen"/>
          <w:b/>
          <w:bCs/>
          <w:lang w:val="ka-GE"/>
        </w:rPr>
        <w:t xml:space="preserve">შენიშვნა: </w:t>
      </w:r>
    </w:p>
    <w:p w14:paraId="4E6A5B87" w14:textId="77777777" w:rsidR="008A2079" w:rsidRDefault="003A5B06" w:rsidP="00D7564F">
      <w:pPr>
        <w:spacing w:after="0" w:line="240" w:lineRule="auto"/>
        <w:jc w:val="both"/>
        <w:rPr>
          <w:rFonts w:ascii="Sylfaen" w:hAnsi="Sylfaen"/>
          <w:lang w:val="ka-GE"/>
        </w:rPr>
      </w:pPr>
      <w:r w:rsidRPr="003A5B06">
        <w:rPr>
          <w:rFonts w:ascii="Sylfaen" w:hAnsi="Sylfaen"/>
          <w:lang w:val="ka-GE"/>
        </w:rPr>
        <w:t xml:space="preserve">1. ყოველი დოზის შემდეგ გამოივლეთ პირი წყლით. </w:t>
      </w:r>
    </w:p>
    <w:p w14:paraId="59FB30DC" w14:textId="77777777" w:rsidR="008A2079" w:rsidRDefault="003A5B06" w:rsidP="00D7564F">
      <w:pPr>
        <w:spacing w:after="0" w:line="240" w:lineRule="auto"/>
        <w:jc w:val="both"/>
        <w:rPr>
          <w:rFonts w:ascii="Sylfaen" w:hAnsi="Sylfaen"/>
          <w:lang w:val="ka-GE"/>
        </w:rPr>
      </w:pPr>
      <w:r w:rsidRPr="003A5B06">
        <w:rPr>
          <w:rFonts w:ascii="Sylfaen" w:hAnsi="Sylfaen"/>
          <w:lang w:val="ka-GE"/>
        </w:rPr>
        <w:t xml:space="preserve">2. თუ იყენებთ სახის ნიღაბს, დარწმუნდით, რომ ის მჭიდროდ ერგება ინჰალაციის დროს. გამოყენების შემდეგ დაიბანეთ სახე. </w:t>
      </w:r>
    </w:p>
    <w:p w14:paraId="329A0F33" w14:textId="5B45E96C" w:rsidR="008A2079" w:rsidRPr="008A2079" w:rsidRDefault="003A5B06" w:rsidP="00D7564F">
      <w:pPr>
        <w:spacing w:after="0" w:line="240" w:lineRule="auto"/>
        <w:jc w:val="both"/>
        <w:rPr>
          <w:rFonts w:ascii="Sylfaen" w:hAnsi="Sylfaen"/>
          <w:b/>
          <w:bCs/>
          <w:lang w:val="ka-GE"/>
        </w:rPr>
      </w:pPr>
      <w:r w:rsidRPr="008A2079">
        <w:rPr>
          <w:rFonts w:ascii="Sylfaen" w:hAnsi="Sylfaen"/>
          <w:b/>
          <w:bCs/>
          <w:lang w:val="ka-GE"/>
        </w:rPr>
        <w:t xml:space="preserve">გაწმენდა </w:t>
      </w:r>
    </w:p>
    <w:p w14:paraId="64EB9D44" w14:textId="77777777" w:rsidR="008A2079" w:rsidRDefault="003A5B06" w:rsidP="00D7564F">
      <w:pPr>
        <w:spacing w:after="0" w:line="240" w:lineRule="auto"/>
        <w:jc w:val="both"/>
        <w:rPr>
          <w:rFonts w:ascii="Sylfaen" w:hAnsi="Sylfaen"/>
          <w:lang w:val="ka-GE"/>
        </w:rPr>
      </w:pPr>
      <w:r w:rsidRPr="003A5B06">
        <w:rPr>
          <w:rFonts w:ascii="Sylfaen" w:hAnsi="Sylfaen"/>
          <w:lang w:val="ka-GE"/>
        </w:rPr>
        <w:t xml:space="preserve">ნებულაიზერის კამერა და მუნდშტუკი ან სახის ნიღაბი უნდა გაიწმინდოს ყოველი გამოყენების შემდეგ. გარეცხეთ ნაწილები თბილი წყლით და რბილი სარეცხი საშუალებით მწარმოებლის </w:t>
      </w:r>
      <w:r w:rsidRPr="003A5B06">
        <w:rPr>
          <w:rFonts w:ascii="Sylfaen" w:hAnsi="Sylfaen"/>
          <w:lang w:val="ka-GE"/>
        </w:rPr>
        <w:lastRenderedPageBreak/>
        <w:t xml:space="preserve">მითითებების შესაბამისად. კარგად გამოივლეთ და გააშრეთ ნებულაიზერის კამერა კომპრესორთან შეერთებით. </w:t>
      </w:r>
    </w:p>
    <w:p w14:paraId="34B20154" w14:textId="77777777" w:rsidR="008A2079" w:rsidRPr="008A2079" w:rsidRDefault="003A5B06" w:rsidP="00D7564F">
      <w:pPr>
        <w:spacing w:after="0" w:line="240" w:lineRule="auto"/>
        <w:jc w:val="both"/>
        <w:rPr>
          <w:rFonts w:ascii="Sylfaen" w:hAnsi="Sylfaen"/>
          <w:i/>
          <w:iCs/>
          <w:lang w:val="ka-GE"/>
        </w:rPr>
      </w:pPr>
      <w:r w:rsidRPr="008A2079">
        <w:rPr>
          <w:rFonts w:ascii="Sylfaen" w:hAnsi="Sylfaen"/>
          <w:i/>
          <w:iCs/>
          <w:lang w:val="ka-GE"/>
        </w:rPr>
        <w:t xml:space="preserve">თუ ფიქრობთ, რომ ბუდენოზინის ეფექტი ძალიან ძლიერი ან ძალიან სუსტია, მიმართეთ ექიმს ან ფარმაცევტს. </w:t>
      </w:r>
    </w:p>
    <w:p w14:paraId="41026A0E" w14:textId="77777777" w:rsidR="008A2079" w:rsidRDefault="008A2079" w:rsidP="00D7564F">
      <w:pPr>
        <w:spacing w:after="0" w:line="240" w:lineRule="auto"/>
        <w:jc w:val="both"/>
        <w:rPr>
          <w:rFonts w:ascii="Sylfaen" w:hAnsi="Sylfaen"/>
          <w:lang w:val="ka-GE"/>
        </w:rPr>
      </w:pPr>
    </w:p>
    <w:p w14:paraId="411C552E" w14:textId="77777777" w:rsidR="008A2079" w:rsidRDefault="003A5B06" w:rsidP="00D7564F">
      <w:pPr>
        <w:spacing w:after="0" w:line="240" w:lineRule="auto"/>
        <w:jc w:val="both"/>
        <w:rPr>
          <w:rFonts w:ascii="Sylfaen" w:hAnsi="Sylfaen"/>
          <w:lang w:val="ka-GE"/>
        </w:rPr>
      </w:pPr>
      <w:r w:rsidRPr="008A2079">
        <w:rPr>
          <w:rFonts w:ascii="Sylfaen" w:hAnsi="Sylfaen"/>
          <w:b/>
          <w:bCs/>
          <w:lang w:val="ka-GE"/>
        </w:rPr>
        <w:t>თუ გამოიყენეთ ბუდენოზინის საჭიროზე მეტი დოზა</w:t>
      </w:r>
      <w:r w:rsidRPr="003A5B06">
        <w:rPr>
          <w:rFonts w:ascii="Sylfaen" w:hAnsi="Sylfaen"/>
          <w:lang w:val="ka-GE"/>
        </w:rPr>
        <w:t xml:space="preserve"> </w:t>
      </w:r>
    </w:p>
    <w:p w14:paraId="371029B3" w14:textId="77777777" w:rsidR="00D82558" w:rsidRDefault="003A5B06" w:rsidP="00D7564F">
      <w:pPr>
        <w:spacing w:after="0" w:line="240" w:lineRule="auto"/>
        <w:jc w:val="both"/>
        <w:rPr>
          <w:rFonts w:ascii="Sylfaen" w:hAnsi="Sylfaen"/>
          <w:lang w:val="ka-GE"/>
        </w:rPr>
      </w:pPr>
      <w:r w:rsidRPr="003A5B06">
        <w:rPr>
          <w:rFonts w:ascii="Sylfaen" w:hAnsi="Sylfaen"/>
          <w:lang w:val="ka-GE"/>
        </w:rPr>
        <w:t>თუ გამოიყენეთ ბუდენოზინის საჭიროზე მეტი დოზა, მიმართეთ ექიმს ან ფარმაცევტს. ბუდენოზინის ერთჯერადად ჭარბი დოზის მიღების შემთხვევაში მავნე ეფექტები არ არის მოსალოდნელი. თუ ბუდენოზინის ჭარბი დოზა გამოიყენება ხანგრძლივი პერიოდის განმავლობაში (თვეების განმავლობაში), შესაძლებელია</w:t>
      </w:r>
      <w:r w:rsidR="008A2079">
        <w:rPr>
          <w:rFonts w:ascii="Sylfaen" w:hAnsi="Sylfaen"/>
          <w:lang w:val="ka-GE"/>
        </w:rPr>
        <w:t xml:space="preserve"> განვითარდეს</w:t>
      </w:r>
      <w:r w:rsidRPr="003A5B06">
        <w:rPr>
          <w:rFonts w:ascii="Sylfaen" w:hAnsi="Sylfaen"/>
          <w:lang w:val="ka-GE"/>
        </w:rPr>
        <w:t xml:space="preserve"> გვერდითი მოვლენები. </w:t>
      </w:r>
    </w:p>
    <w:p w14:paraId="03D9DDEE" w14:textId="77777777" w:rsidR="00970A29" w:rsidRDefault="003A5B06" w:rsidP="00D7564F">
      <w:pPr>
        <w:spacing w:after="0" w:line="240" w:lineRule="auto"/>
        <w:jc w:val="both"/>
        <w:rPr>
          <w:rFonts w:ascii="Sylfaen" w:hAnsi="Sylfaen"/>
          <w:lang w:val="ka-GE"/>
        </w:rPr>
      </w:pPr>
      <w:r w:rsidRPr="003A5B06">
        <w:rPr>
          <w:rFonts w:ascii="Sylfaen" w:hAnsi="Sylfaen"/>
          <w:lang w:val="ka-GE"/>
        </w:rPr>
        <w:t xml:space="preserve">თუ ფიქრობთ, რომ </w:t>
      </w:r>
      <w:r w:rsidR="00D82558">
        <w:rPr>
          <w:rFonts w:ascii="Sylfaen" w:hAnsi="Sylfaen"/>
          <w:lang w:val="ka-GE"/>
        </w:rPr>
        <w:t>ამას აქვს ადგილი თქვენს შემთხვევაში</w:t>
      </w:r>
      <w:r w:rsidRPr="003A5B06">
        <w:rPr>
          <w:rFonts w:ascii="Sylfaen" w:hAnsi="Sylfaen"/>
          <w:lang w:val="ka-GE"/>
        </w:rPr>
        <w:t xml:space="preserve"> მიმართეთ ექიმს. </w:t>
      </w:r>
    </w:p>
    <w:p w14:paraId="70B3099A" w14:textId="77777777" w:rsidR="00970A29" w:rsidRPr="00970A29" w:rsidRDefault="003A5B06" w:rsidP="00D7564F">
      <w:pPr>
        <w:spacing w:after="0" w:line="240" w:lineRule="auto"/>
        <w:jc w:val="both"/>
        <w:rPr>
          <w:rFonts w:ascii="Sylfaen" w:hAnsi="Sylfaen"/>
          <w:b/>
          <w:bCs/>
          <w:lang w:val="ka-GE"/>
        </w:rPr>
      </w:pPr>
      <w:r w:rsidRPr="00970A29">
        <w:rPr>
          <w:rFonts w:ascii="Sylfaen" w:hAnsi="Sylfaen"/>
          <w:b/>
          <w:bCs/>
          <w:lang w:val="ka-GE"/>
        </w:rPr>
        <w:t>თუ დაგავიწყდათ ბუდენოზინის გამოყენება</w:t>
      </w:r>
    </w:p>
    <w:p w14:paraId="062C3315" w14:textId="77777777" w:rsidR="00613E6C" w:rsidRDefault="003A5B06" w:rsidP="00D7564F">
      <w:pPr>
        <w:spacing w:after="0" w:line="240" w:lineRule="auto"/>
        <w:jc w:val="both"/>
        <w:rPr>
          <w:rFonts w:ascii="Sylfaen" w:hAnsi="Sylfaen"/>
          <w:lang w:val="ka-GE"/>
        </w:rPr>
      </w:pPr>
      <w:r w:rsidRPr="003A5B06">
        <w:rPr>
          <w:rFonts w:ascii="Sylfaen" w:hAnsi="Sylfaen"/>
          <w:lang w:val="ka-GE"/>
        </w:rPr>
        <w:t>თუ დაგავიწყდათ ბუდენოზინის რუტინული დოზის მიღება, გამოტოვებული დოზის კომპენსირება საჭირო არ არის. უბრალოდ მიიღეთ შემდეგი დოზა დანიშნულების</w:t>
      </w:r>
      <w:r w:rsidR="00970A29">
        <w:rPr>
          <w:rFonts w:ascii="Sylfaen" w:hAnsi="Sylfaen"/>
          <w:lang w:val="ka-GE"/>
        </w:rPr>
        <w:t xml:space="preserve"> მიხედვით</w:t>
      </w:r>
      <w:r w:rsidRPr="003A5B06">
        <w:rPr>
          <w:rFonts w:ascii="Sylfaen" w:hAnsi="Sylfaen"/>
          <w:lang w:val="ka-GE"/>
        </w:rPr>
        <w:t xml:space="preserve">. არ მიიღოთ ორმაგი დოზა გამოტოვებული დოზების კომპენსირებისთვის. </w:t>
      </w:r>
    </w:p>
    <w:p w14:paraId="5ECF8F52" w14:textId="77777777" w:rsidR="00613E6C" w:rsidRPr="00613E6C" w:rsidRDefault="003A5B06" w:rsidP="00D7564F">
      <w:pPr>
        <w:spacing w:after="0" w:line="240" w:lineRule="auto"/>
        <w:jc w:val="both"/>
        <w:rPr>
          <w:rFonts w:ascii="Sylfaen" w:hAnsi="Sylfaen"/>
          <w:b/>
          <w:bCs/>
          <w:lang w:val="ka-GE"/>
        </w:rPr>
      </w:pPr>
      <w:r w:rsidRPr="00613E6C">
        <w:rPr>
          <w:rFonts w:ascii="Sylfaen" w:hAnsi="Sylfaen"/>
          <w:b/>
          <w:bCs/>
          <w:lang w:val="ka-GE"/>
        </w:rPr>
        <w:t>ეფექტები, რომლებიც შეიძლება განვითარდეს ბუდენოზინით მკურნალობის შეწყვეტისას</w:t>
      </w:r>
    </w:p>
    <w:p w14:paraId="1B978BB8" w14:textId="77777777" w:rsidR="006554D0" w:rsidRDefault="003A5B06" w:rsidP="00D7564F">
      <w:pPr>
        <w:spacing w:after="0" w:line="240" w:lineRule="auto"/>
        <w:jc w:val="both"/>
        <w:rPr>
          <w:rFonts w:ascii="Sylfaen" w:hAnsi="Sylfaen"/>
          <w:lang w:val="ka-GE"/>
        </w:rPr>
      </w:pPr>
      <w:r w:rsidRPr="003A5B06">
        <w:rPr>
          <w:rFonts w:ascii="Sylfaen" w:hAnsi="Sylfaen"/>
          <w:lang w:val="ka-GE"/>
        </w:rPr>
        <w:t xml:space="preserve">მაშინაც კი, თუ თქვენი ასთმა გაუმჯობესდება, არ შეწყვიტოთ ამ პრეპარატის გამოყენება, თუ ექიმი </w:t>
      </w:r>
      <w:r w:rsidR="00204D55">
        <w:rPr>
          <w:rFonts w:ascii="Sylfaen" w:hAnsi="Sylfaen"/>
          <w:lang w:val="ka-GE"/>
        </w:rPr>
        <w:t xml:space="preserve">ამას </w:t>
      </w:r>
      <w:r w:rsidRPr="003A5B06">
        <w:rPr>
          <w:rFonts w:ascii="Sylfaen" w:hAnsi="Sylfaen"/>
          <w:lang w:val="ka-GE"/>
        </w:rPr>
        <w:t xml:space="preserve">არ გირჩევთ. </w:t>
      </w:r>
    </w:p>
    <w:p w14:paraId="4EC4DF27" w14:textId="6F61F241" w:rsidR="006554D0" w:rsidRPr="000C1D75" w:rsidRDefault="003A5B06" w:rsidP="00D7564F">
      <w:pPr>
        <w:spacing w:after="0" w:line="240" w:lineRule="auto"/>
        <w:jc w:val="both"/>
        <w:rPr>
          <w:rFonts w:ascii="Sylfaen" w:hAnsi="Sylfaen"/>
          <w:lang w:val="ka-GE"/>
        </w:rPr>
      </w:pPr>
      <w:r w:rsidRPr="000C1D75">
        <w:rPr>
          <w:rFonts w:ascii="Sylfaen" w:hAnsi="Sylfaen"/>
          <w:lang w:val="ka-GE"/>
        </w:rPr>
        <w:t xml:space="preserve">თუ თქვენ გაქვთ რაიმე სხვა შეკითხვები ამ პრეპარატის გამოყენებასთან დაკავშირებით, მიმართეთ ექიმს ან ფარმაცევტს. </w:t>
      </w:r>
    </w:p>
    <w:p w14:paraId="48FB6517" w14:textId="77777777" w:rsidR="006554D0" w:rsidRDefault="006554D0" w:rsidP="00D7564F">
      <w:pPr>
        <w:spacing w:after="0" w:line="240" w:lineRule="auto"/>
        <w:jc w:val="both"/>
        <w:rPr>
          <w:rFonts w:ascii="Sylfaen" w:hAnsi="Sylfaen"/>
          <w:lang w:val="ka-GE"/>
        </w:rPr>
      </w:pPr>
    </w:p>
    <w:p w14:paraId="561D33FD" w14:textId="0F69B88D" w:rsidR="005F2157" w:rsidRPr="00917DB6" w:rsidRDefault="003A5B06" w:rsidP="00D7564F">
      <w:pPr>
        <w:spacing w:after="0" w:line="240" w:lineRule="auto"/>
        <w:jc w:val="both"/>
        <w:rPr>
          <w:rFonts w:ascii="Sylfaen" w:hAnsi="Sylfaen"/>
          <w:b/>
          <w:bCs/>
          <w:lang w:val="ka-GE"/>
        </w:rPr>
      </w:pPr>
      <w:r w:rsidRPr="00917DB6">
        <w:rPr>
          <w:rFonts w:ascii="Sylfaen" w:hAnsi="Sylfaen"/>
          <w:b/>
          <w:bCs/>
          <w:lang w:val="ka-GE"/>
        </w:rPr>
        <w:t>4.</w:t>
      </w:r>
      <w:r w:rsidR="00917DB6" w:rsidRPr="00917DB6">
        <w:rPr>
          <w:rFonts w:ascii="Sylfaen" w:hAnsi="Sylfaen"/>
          <w:b/>
          <w:bCs/>
          <w:lang w:val="ka-GE"/>
        </w:rPr>
        <w:t xml:space="preserve"> </w:t>
      </w:r>
      <w:r w:rsidR="005F2157" w:rsidRPr="00917DB6">
        <w:rPr>
          <w:rFonts w:ascii="Sylfaen" w:hAnsi="Sylfaen"/>
          <w:b/>
          <w:bCs/>
          <w:lang w:val="ka-GE"/>
        </w:rPr>
        <w:t>მოსალოდნელი გვერდითი ეფექტები</w:t>
      </w:r>
    </w:p>
    <w:p w14:paraId="0E3062BF" w14:textId="77777777" w:rsidR="000C1D75" w:rsidRDefault="002E2B2A" w:rsidP="00D7564F">
      <w:pPr>
        <w:spacing w:after="0" w:line="240" w:lineRule="auto"/>
        <w:jc w:val="both"/>
        <w:rPr>
          <w:rFonts w:ascii="Sylfaen" w:hAnsi="Sylfaen"/>
          <w:lang w:val="ka-GE"/>
        </w:rPr>
      </w:pPr>
      <w:r>
        <w:rPr>
          <w:rFonts w:ascii="Sylfaen" w:hAnsi="Sylfaen"/>
          <w:lang w:val="ka-GE"/>
        </w:rPr>
        <w:t>ნებისმიერი</w:t>
      </w:r>
      <w:r w:rsidR="003A5B06" w:rsidRPr="003A5B06">
        <w:rPr>
          <w:rFonts w:ascii="Sylfaen" w:hAnsi="Sylfaen"/>
          <w:lang w:val="ka-GE"/>
        </w:rPr>
        <w:t xml:space="preserve"> პრეპარატის მსგავსად, ბუდენოზინ</w:t>
      </w:r>
      <w:r w:rsidR="00961956">
        <w:rPr>
          <w:rFonts w:ascii="Sylfaen" w:hAnsi="Sylfaen"/>
          <w:lang w:val="ka-GE"/>
        </w:rPr>
        <w:t>მაც</w:t>
      </w:r>
      <w:r w:rsidR="003A5B06" w:rsidRPr="003A5B06">
        <w:rPr>
          <w:rFonts w:ascii="Sylfaen" w:hAnsi="Sylfaen"/>
          <w:lang w:val="ka-GE"/>
        </w:rPr>
        <w:t xml:space="preserve"> შეიძლება </w:t>
      </w:r>
      <w:r w:rsidR="00961956">
        <w:rPr>
          <w:rFonts w:ascii="Sylfaen" w:hAnsi="Sylfaen"/>
          <w:lang w:val="ka-GE"/>
        </w:rPr>
        <w:t>გამოიწვიოს</w:t>
      </w:r>
      <w:r w:rsidR="003A5B06" w:rsidRPr="003A5B06">
        <w:rPr>
          <w:rFonts w:ascii="Sylfaen" w:hAnsi="Sylfaen"/>
          <w:lang w:val="ka-GE"/>
        </w:rPr>
        <w:t xml:space="preserve"> გვერდითი მოვლენები იმ ადამიანებში, რომლებიც მგრძნობიარენი არიან მასში შემავალი ნივთიერებების მიმართ. </w:t>
      </w:r>
    </w:p>
    <w:p w14:paraId="0CD4EA3E" w14:textId="70086018" w:rsidR="000C1D75" w:rsidRDefault="003A5B06" w:rsidP="00D7564F">
      <w:pPr>
        <w:spacing w:after="0" w:line="240" w:lineRule="auto"/>
        <w:jc w:val="both"/>
        <w:rPr>
          <w:rFonts w:ascii="Sylfaen" w:hAnsi="Sylfaen"/>
          <w:lang w:val="ka-GE"/>
        </w:rPr>
      </w:pPr>
      <w:r w:rsidRPr="003A5B06">
        <w:rPr>
          <w:rFonts w:ascii="Sylfaen" w:hAnsi="Sylfaen"/>
          <w:lang w:val="ka-GE"/>
        </w:rPr>
        <w:t>თუ ქვემოთ ჩამოთვლილი გვერდითი მოვლენებიდან რომელიმე გაწუხებთ ან გაგრძელდა ბუდენოზინის გამოყენების დროს, მიმართეთ ექიმს.</w:t>
      </w:r>
      <w:r w:rsidR="000C1D75">
        <w:rPr>
          <w:rFonts w:ascii="Sylfaen" w:hAnsi="Sylfaen"/>
          <w:lang w:val="ka-GE"/>
        </w:rPr>
        <w:t xml:space="preserve"> </w:t>
      </w:r>
    </w:p>
    <w:p w14:paraId="7D5ABCFB" w14:textId="77777777" w:rsidR="000C1D75" w:rsidRDefault="000C1D75" w:rsidP="00D7564F">
      <w:pPr>
        <w:spacing w:after="0" w:line="240" w:lineRule="auto"/>
        <w:jc w:val="both"/>
        <w:rPr>
          <w:rFonts w:ascii="Sylfaen" w:hAnsi="Sylfaen"/>
          <w:lang w:val="ka-GE"/>
        </w:rPr>
      </w:pPr>
      <w:r w:rsidRPr="000C1D75">
        <w:rPr>
          <w:rFonts w:ascii="Sylfaen" w:hAnsi="Sylfaen"/>
          <w:lang w:val="ka-GE"/>
        </w:rPr>
        <w:t>შეწყვიტეთ ბუდენოზინის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შეამჩნევთ შემდეგ სიმპტომებს:</w:t>
      </w:r>
    </w:p>
    <w:p w14:paraId="569CC9DE" w14:textId="77777777" w:rsidR="000C1D75" w:rsidRDefault="000C1D75" w:rsidP="000C1D75">
      <w:pPr>
        <w:pStyle w:val="ListParagraph"/>
        <w:numPr>
          <w:ilvl w:val="0"/>
          <w:numId w:val="6"/>
        </w:numPr>
        <w:spacing w:after="0" w:line="240" w:lineRule="auto"/>
        <w:jc w:val="both"/>
        <w:rPr>
          <w:rFonts w:ascii="Sylfaen" w:hAnsi="Sylfaen"/>
          <w:lang w:val="ka-GE"/>
        </w:rPr>
      </w:pPr>
      <w:r w:rsidRPr="000C1D75">
        <w:rPr>
          <w:rFonts w:ascii="Sylfaen" w:hAnsi="Sylfaen" w:cs="Sylfaen"/>
          <w:lang w:val="ka-GE"/>
        </w:rPr>
        <w:t>სახის</w:t>
      </w:r>
      <w:r w:rsidRPr="000C1D75">
        <w:rPr>
          <w:rFonts w:ascii="Sylfaen" w:hAnsi="Sylfaen"/>
          <w:lang w:val="ka-GE"/>
        </w:rPr>
        <w:t xml:space="preserve"> შეშუპება, განსაკუთრებით ტუჩების, ენის, თვალების და ყურების ირგვლივ</w:t>
      </w:r>
    </w:p>
    <w:p w14:paraId="6A37CC71" w14:textId="77777777" w:rsidR="000C1D75" w:rsidRDefault="000C1D75" w:rsidP="000C1D75">
      <w:pPr>
        <w:pStyle w:val="ListParagraph"/>
        <w:numPr>
          <w:ilvl w:val="0"/>
          <w:numId w:val="6"/>
        </w:numPr>
        <w:spacing w:after="0" w:line="240" w:lineRule="auto"/>
        <w:jc w:val="both"/>
        <w:rPr>
          <w:rFonts w:ascii="Sylfaen" w:hAnsi="Sylfaen"/>
          <w:lang w:val="ka-GE"/>
        </w:rPr>
      </w:pPr>
      <w:r w:rsidRPr="000C1D75">
        <w:rPr>
          <w:rFonts w:ascii="Sylfaen" w:hAnsi="Sylfaen"/>
          <w:lang w:val="ka-GE"/>
        </w:rPr>
        <w:t>კანზე გამონაყარი, ქავილი, კანის ანთება (კონტაქტური დერმატიტი), ჭინჭრის ციება</w:t>
      </w:r>
    </w:p>
    <w:p w14:paraId="2DF8FB09" w14:textId="77777777" w:rsidR="000C1D75" w:rsidRDefault="000C1D75" w:rsidP="000C1D75">
      <w:pPr>
        <w:pStyle w:val="ListParagraph"/>
        <w:numPr>
          <w:ilvl w:val="0"/>
          <w:numId w:val="6"/>
        </w:numPr>
        <w:spacing w:after="0" w:line="240" w:lineRule="auto"/>
        <w:jc w:val="both"/>
        <w:rPr>
          <w:rFonts w:ascii="Sylfaen" w:hAnsi="Sylfaen"/>
          <w:lang w:val="ka-GE"/>
        </w:rPr>
      </w:pPr>
      <w:r w:rsidRPr="000C1D75">
        <w:rPr>
          <w:rFonts w:ascii="Sylfaen" w:hAnsi="Sylfaen"/>
          <w:lang w:val="ka-GE"/>
        </w:rPr>
        <w:t xml:space="preserve">ქოშინი. </w:t>
      </w:r>
    </w:p>
    <w:p w14:paraId="69714CE4" w14:textId="77777777" w:rsidR="00D81B56" w:rsidRDefault="000C1D75" w:rsidP="000C1D75">
      <w:pPr>
        <w:spacing w:after="0" w:line="240" w:lineRule="auto"/>
        <w:jc w:val="both"/>
        <w:rPr>
          <w:rFonts w:ascii="Sylfaen" w:hAnsi="Sylfaen"/>
          <w:lang w:val="ka-GE"/>
        </w:rPr>
      </w:pPr>
      <w:r w:rsidRPr="000C1D75">
        <w:rPr>
          <w:rFonts w:ascii="Sylfaen" w:hAnsi="Sylfaen" w:cs="Sylfaen"/>
          <w:lang w:val="ka-GE"/>
        </w:rPr>
        <w:t>ეს</w:t>
      </w:r>
      <w:r w:rsidRPr="000C1D75">
        <w:rPr>
          <w:rFonts w:ascii="Sylfaen" w:hAnsi="Sylfaen"/>
          <w:lang w:val="ka-GE"/>
        </w:rPr>
        <w:t xml:space="preserve"> ყველაფერი ძალიან სერიოზული გვერდითი მოვლენებია. </w:t>
      </w:r>
    </w:p>
    <w:p w14:paraId="183A5BFE" w14:textId="6E734C8C" w:rsidR="00D81B56" w:rsidRDefault="000C1D75" w:rsidP="000C1D75">
      <w:pPr>
        <w:spacing w:after="0" w:line="240" w:lineRule="auto"/>
        <w:jc w:val="both"/>
        <w:rPr>
          <w:rFonts w:ascii="Sylfaen" w:hAnsi="Sylfaen"/>
          <w:lang w:val="ka-GE"/>
        </w:rPr>
      </w:pPr>
      <w:r w:rsidRPr="000C1D75">
        <w:rPr>
          <w:rFonts w:ascii="Sylfaen" w:hAnsi="Sylfaen"/>
          <w:lang w:val="ka-GE"/>
        </w:rPr>
        <w:t>თუ თქვენ განიცდით რომელიმე მათგანს, ეს ნიშნავს, რომ გაქვთ სერიოზული ალერგია ბუდენოზინზე. შეიძლება დაგჭირდეთ სასწრაფო სამედიცინო დახმარება ან ჰოსპიტალიზაცია. ყველა ეს ძალიან სერიოზული გვერდითი მოვლენ</w:t>
      </w:r>
      <w:r w:rsidR="00F27A6A">
        <w:rPr>
          <w:rFonts w:ascii="Sylfaen" w:hAnsi="Sylfaen"/>
          <w:lang w:val="ka-GE"/>
        </w:rPr>
        <w:t>ები</w:t>
      </w:r>
      <w:r w:rsidRPr="000C1D75">
        <w:rPr>
          <w:rFonts w:ascii="Sylfaen" w:hAnsi="Sylfaen"/>
          <w:lang w:val="ka-GE"/>
        </w:rPr>
        <w:t xml:space="preserve"> იშვიათია</w:t>
      </w:r>
      <w:r w:rsidR="00D81B56">
        <w:rPr>
          <w:rFonts w:ascii="Sylfaen" w:hAnsi="Sylfaen"/>
          <w:lang w:val="ka-GE"/>
        </w:rPr>
        <w:t>.</w:t>
      </w:r>
    </w:p>
    <w:p w14:paraId="442D9F7E" w14:textId="77777777" w:rsidR="001138DD" w:rsidRDefault="000C1D75" w:rsidP="005779F7">
      <w:pPr>
        <w:pStyle w:val="ListParagraph"/>
        <w:numPr>
          <w:ilvl w:val="0"/>
          <w:numId w:val="7"/>
        </w:numPr>
        <w:spacing w:after="0" w:line="240" w:lineRule="auto"/>
        <w:jc w:val="both"/>
        <w:rPr>
          <w:rFonts w:ascii="Sylfaen" w:hAnsi="Sylfaen"/>
          <w:lang w:val="ka-GE"/>
        </w:rPr>
      </w:pPr>
      <w:r w:rsidRPr="005779F7">
        <w:rPr>
          <w:rFonts w:ascii="Sylfaen" w:hAnsi="Sylfaen" w:cs="Sylfaen"/>
          <w:lang w:val="ka-GE"/>
        </w:rPr>
        <w:t>უეცარი</w:t>
      </w:r>
      <w:r w:rsidRPr="005779F7">
        <w:rPr>
          <w:rFonts w:ascii="Sylfaen" w:hAnsi="Sylfaen"/>
          <w:lang w:val="ka-GE"/>
        </w:rPr>
        <w:t xml:space="preserve"> ხიხინი მედიკამენტის მიღების (ინჰალაციის) შემდეგ. ეს </w:t>
      </w:r>
      <w:r w:rsidR="005779F7">
        <w:rPr>
          <w:rFonts w:ascii="Sylfaen" w:hAnsi="Sylfaen"/>
          <w:lang w:val="ka-GE"/>
        </w:rPr>
        <w:t>ეფექტი ვლინდება ძალიან იშვიათად</w:t>
      </w:r>
      <w:r w:rsidR="005468CA">
        <w:rPr>
          <w:rFonts w:ascii="Sylfaen" w:hAnsi="Sylfaen"/>
          <w:lang w:val="ka-GE"/>
        </w:rPr>
        <w:t xml:space="preserve"> და</w:t>
      </w:r>
      <w:r w:rsidR="005779F7">
        <w:rPr>
          <w:rFonts w:ascii="Sylfaen" w:hAnsi="Sylfaen"/>
          <w:lang w:val="ka-GE"/>
        </w:rPr>
        <w:t xml:space="preserve"> შესაძლოა აღენიშნოს</w:t>
      </w:r>
      <w:r w:rsidRPr="005779F7">
        <w:rPr>
          <w:rFonts w:ascii="Sylfaen" w:hAnsi="Sylfaen"/>
          <w:lang w:val="ka-GE"/>
        </w:rPr>
        <w:t xml:space="preserve"> 10</w:t>
      </w:r>
      <w:r w:rsidR="0015602A">
        <w:rPr>
          <w:rFonts w:ascii="Sylfaen" w:hAnsi="Sylfaen"/>
          <w:lang w:val="ka-GE"/>
        </w:rPr>
        <w:t>.</w:t>
      </w:r>
      <w:r w:rsidRPr="005779F7">
        <w:rPr>
          <w:rFonts w:ascii="Sylfaen" w:hAnsi="Sylfaen"/>
          <w:lang w:val="ka-GE"/>
        </w:rPr>
        <w:t xml:space="preserve">000 პაციენტიდან 1-ზე ნაკლებს. </w:t>
      </w:r>
    </w:p>
    <w:p w14:paraId="3E9AA24C" w14:textId="77777777" w:rsidR="001138DD" w:rsidRDefault="001138DD" w:rsidP="001138DD">
      <w:pPr>
        <w:spacing w:after="0" w:line="240" w:lineRule="auto"/>
        <w:jc w:val="both"/>
        <w:rPr>
          <w:rFonts w:ascii="Sylfaen" w:hAnsi="Sylfaen" w:cs="Sylfaen"/>
          <w:lang w:val="ka-GE"/>
        </w:rPr>
      </w:pPr>
    </w:p>
    <w:p w14:paraId="4A4CC67F" w14:textId="77777777" w:rsidR="001138DD" w:rsidRPr="001138DD" w:rsidRDefault="000C1D75" w:rsidP="001138DD">
      <w:pPr>
        <w:spacing w:after="0" w:line="240" w:lineRule="auto"/>
        <w:jc w:val="both"/>
        <w:rPr>
          <w:rFonts w:ascii="Sylfaen" w:hAnsi="Sylfaen"/>
          <w:b/>
          <w:bCs/>
          <w:lang w:val="ka-GE"/>
        </w:rPr>
      </w:pPr>
      <w:r w:rsidRPr="001138DD">
        <w:rPr>
          <w:rFonts w:ascii="Sylfaen" w:hAnsi="Sylfaen" w:cs="Sylfaen"/>
          <w:b/>
          <w:bCs/>
          <w:lang w:val="ka-GE"/>
        </w:rPr>
        <w:t>სხვა</w:t>
      </w:r>
      <w:r w:rsidRPr="001138DD">
        <w:rPr>
          <w:rFonts w:ascii="Sylfaen" w:hAnsi="Sylfaen"/>
          <w:b/>
          <w:bCs/>
          <w:lang w:val="ka-GE"/>
        </w:rPr>
        <w:t xml:space="preserve"> შესაძლო გვერდითი მოვლენები მოიცავს: </w:t>
      </w:r>
    </w:p>
    <w:p w14:paraId="2A105E5C" w14:textId="77777777" w:rsidR="00B378BA" w:rsidRDefault="000C1D75" w:rsidP="001138DD">
      <w:pPr>
        <w:spacing w:after="0" w:line="240" w:lineRule="auto"/>
        <w:jc w:val="both"/>
        <w:rPr>
          <w:rFonts w:ascii="Sylfaen" w:hAnsi="Sylfaen"/>
          <w:lang w:val="ka-GE"/>
        </w:rPr>
      </w:pPr>
      <w:r w:rsidRPr="001138DD">
        <w:rPr>
          <w:rFonts w:ascii="Sylfaen" w:hAnsi="Sylfaen"/>
          <w:lang w:val="ka-GE"/>
        </w:rPr>
        <w:t xml:space="preserve">გვერდითი მოვლენები </w:t>
      </w:r>
      <w:r w:rsidR="002F4EA6">
        <w:rPr>
          <w:rFonts w:ascii="Sylfaen" w:hAnsi="Sylfaen"/>
          <w:lang w:val="ka-GE"/>
        </w:rPr>
        <w:t>კლასიფიცირებულია</w:t>
      </w:r>
      <w:r w:rsidRPr="001138DD">
        <w:rPr>
          <w:rFonts w:ascii="Sylfaen" w:hAnsi="Sylfaen"/>
          <w:lang w:val="ka-GE"/>
        </w:rPr>
        <w:t xml:space="preserve"> </w:t>
      </w:r>
      <w:r w:rsidR="00B6668F">
        <w:rPr>
          <w:rFonts w:ascii="Sylfaen" w:hAnsi="Sylfaen"/>
          <w:lang w:val="ka-GE"/>
        </w:rPr>
        <w:t>გამოვლენის სიხშირის კატეგორიების მიხედვით:</w:t>
      </w:r>
      <w:r w:rsidRPr="001138DD">
        <w:rPr>
          <w:rFonts w:ascii="Sylfaen" w:hAnsi="Sylfaen"/>
          <w:lang w:val="ka-GE"/>
        </w:rPr>
        <w:t xml:space="preserve"> </w:t>
      </w:r>
    </w:p>
    <w:p w14:paraId="2BE745B7" w14:textId="77777777" w:rsidR="007E0B0E" w:rsidRDefault="000C1D75" w:rsidP="001138DD">
      <w:pPr>
        <w:spacing w:after="0" w:line="240" w:lineRule="auto"/>
        <w:jc w:val="both"/>
        <w:rPr>
          <w:rFonts w:ascii="Sylfaen" w:hAnsi="Sylfaen"/>
          <w:lang w:val="ka-GE"/>
        </w:rPr>
      </w:pPr>
      <w:r w:rsidRPr="001138DD">
        <w:rPr>
          <w:rFonts w:ascii="Sylfaen" w:hAnsi="Sylfaen"/>
          <w:lang w:val="ka-GE"/>
        </w:rPr>
        <w:t>ძალიან ხშირი: შეიძლება გამოვლინდეს 10 პაციენტიდან 1-ზე ნაკლებ</w:t>
      </w:r>
      <w:r w:rsidR="00337A61">
        <w:rPr>
          <w:rFonts w:ascii="Sylfaen" w:hAnsi="Sylfaen"/>
          <w:lang w:val="ka-GE"/>
        </w:rPr>
        <w:t>ში</w:t>
      </w:r>
      <w:r w:rsidRPr="001138DD">
        <w:rPr>
          <w:rFonts w:ascii="Sylfaen" w:hAnsi="Sylfaen"/>
          <w:lang w:val="ka-GE"/>
        </w:rPr>
        <w:t xml:space="preserve">. </w:t>
      </w:r>
    </w:p>
    <w:p w14:paraId="674B0B27" w14:textId="77777777" w:rsidR="00D035BB" w:rsidRDefault="000C1D75" w:rsidP="001138DD">
      <w:pPr>
        <w:spacing w:after="0" w:line="240" w:lineRule="auto"/>
        <w:jc w:val="both"/>
        <w:rPr>
          <w:rFonts w:ascii="Sylfaen" w:hAnsi="Sylfaen"/>
          <w:lang w:val="ka-GE"/>
        </w:rPr>
      </w:pPr>
      <w:r w:rsidRPr="001138DD">
        <w:rPr>
          <w:rFonts w:ascii="Sylfaen" w:hAnsi="Sylfaen"/>
          <w:lang w:val="ka-GE"/>
        </w:rPr>
        <w:t>ხშირი: შეიძლება გამოვლინდეს 10 პაციენტიდან 1-ზე ნაკლებ</w:t>
      </w:r>
      <w:r w:rsidR="002F508F">
        <w:rPr>
          <w:rFonts w:ascii="Sylfaen" w:hAnsi="Sylfaen"/>
          <w:lang w:val="ka-GE"/>
        </w:rPr>
        <w:t>ში</w:t>
      </w:r>
      <w:r w:rsidRPr="001138DD">
        <w:rPr>
          <w:rFonts w:ascii="Sylfaen" w:hAnsi="Sylfaen"/>
          <w:lang w:val="ka-GE"/>
        </w:rPr>
        <w:t>, მაგრამ 100 პაციენტიდან 1-ზე მეტ</w:t>
      </w:r>
      <w:r w:rsidR="00970A01">
        <w:rPr>
          <w:rFonts w:ascii="Sylfaen" w:hAnsi="Sylfaen"/>
          <w:lang w:val="ka-GE"/>
        </w:rPr>
        <w:t>ში</w:t>
      </w:r>
      <w:r w:rsidRPr="001138DD">
        <w:rPr>
          <w:rFonts w:ascii="Sylfaen" w:hAnsi="Sylfaen"/>
          <w:lang w:val="ka-GE"/>
        </w:rPr>
        <w:t xml:space="preserve">. </w:t>
      </w:r>
    </w:p>
    <w:p w14:paraId="590C527A" w14:textId="2EB8F00F" w:rsidR="00216A9A" w:rsidRDefault="000C1D75" w:rsidP="001138DD">
      <w:pPr>
        <w:spacing w:after="0" w:line="240" w:lineRule="auto"/>
        <w:jc w:val="both"/>
        <w:rPr>
          <w:rFonts w:ascii="Sylfaen" w:hAnsi="Sylfaen"/>
          <w:lang w:val="ka-GE"/>
        </w:rPr>
      </w:pPr>
      <w:r w:rsidRPr="001138DD">
        <w:rPr>
          <w:rFonts w:ascii="Sylfaen" w:hAnsi="Sylfaen"/>
          <w:lang w:val="ka-GE"/>
        </w:rPr>
        <w:t>არახშირი: შეიძლება გამოვლინდეს 100 პაციენტიდან 1-ზე ნაკლებ</w:t>
      </w:r>
      <w:r w:rsidR="00FF6763">
        <w:rPr>
          <w:rFonts w:ascii="Sylfaen" w:hAnsi="Sylfaen"/>
          <w:lang w:val="ka-GE"/>
        </w:rPr>
        <w:t>ში</w:t>
      </w:r>
      <w:r w:rsidRPr="001138DD">
        <w:rPr>
          <w:rFonts w:ascii="Sylfaen" w:hAnsi="Sylfaen"/>
          <w:lang w:val="ka-GE"/>
        </w:rPr>
        <w:t>, მაგრამ 1</w:t>
      </w:r>
      <w:r w:rsidR="00216A9A">
        <w:rPr>
          <w:rFonts w:ascii="Sylfaen" w:hAnsi="Sylfaen"/>
          <w:lang w:val="ka-GE"/>
        </w:rPr>
        <w:t>.</w:t>
      </w:r>
      <w:r w:rsidRPr="001138DD">
        <w:rPr>
          <w:rFonts w:ascii="Sylfaen" w:hAnsi="Sylfaen"/>
          <w:lang w:val="ka-GE"/>
        </w:rPr>
        <w:t>000 პაციენტიდან 1-ზე მეტ</w:t>
      </w:r>
      <w:r w:rsidR="005A6A5A">
        <w:rPr>
          <w:rFonts w:ascii="Sylfaen" w:hAnsi="Sylfaen"/>
          <w:lang w:val="ka-GE"/>
        </w:rPr>
        <w:t>ში</w:t>
      </w:r>
      <w:r w:rsidRPr="001138DD">
        <w:rPr>
          <w:rFonts w:ascii="Sylfaen" w:hAnsi="Sylfaen"/>
          <w:lang w:val="ka-GE"/>
        </w:rPr>
        <w:t xml:space="preserve">. </w:t>
      </w:r>
    </w:p>
    <w:p w14:paraId="2011C498" w14:textId="77777777" w:rsidR="00216A9A" w:rsidRDefault="000C1D75" w:rsidP="001138DD">
      <w:pPr>
        <w:spacing w:after="0" w:line="240" w:lineRule="auto"/>
        <w:jc w:val="both"/>
        <w:rPr>
          <w:rFonts w:ascii="Sylfaen" w:hAnsi="Sylfaen"/>
          <w:lang w:val="ka-GE"/>
        </w:rPr>
      </w:pPr>
      <w:r w:rsidRPr="001138DD">
        <w:rPr>
          <w:rFonts w:ascii="Sylfaen" w:hAnsi="Sylfaen"/>
          <w:lang w:val="ka-GE"/>
        </w:rPr>
        <w:t>იშვიათი: შეიძლება განვითარდეს 1</w:t>
      </w:r>
      <w:r w:rsidR="00216A9A">
        <w:rPr>
          <w:rFonts w:ascii="Sylfaen" w:hAnsi="Sylfaen"/>
          <w:lang w:val="ka-GE"/>
        </w:rPr>
        <w:t>.</w:t>
      </w:r>
      <w:r w:rsidRPr="001138DD">
        <w:rPr>
          <w:rFonts w:ascii="Sylfaen" w:hAnsi="Sylfaen"/>
          <w:lang w:val="ka-GE"/>
        </w:rPr>
        <w:t>000 პაციენტიდან 1-ზე ნაკლებში, მაგრამ 10</w:t>
      </w:r>
      <w:r w:rsidR="00216A9A">
        <w:rPr>
          <w:rFonts w:ascii="Sylfaen" w:hAnsi="Sylfaen"/>
          <w:lang w:val="ka-GE"/>
        </w:rPr>
        <w:t>.</w:t>
      </w:r>
      <w:r w:rsidRPr="001138DD">
        <w:rPr>
          <w:rFonts w:ascii="Sylfaen" w:hAnsi="Sylfaen"/>
          <w:lang w:val="ka-GE"/>
        </w:rPr>
        <w:t xml:space="preserve">000 პაციენტიდან 1-ზე მეტში. </w:t>
      </w:r>
    </w:p>
    <w:p w14:paraId="2D6C77E6" w14:textId="77777777" w:rsidR="00216A9A" w:rsidRDefault="000C1D75" w:rsidP="001138DD">
      <w:pPr>
        <w:spacing w:after="0" w:line="240" w:lineRule="auto"/>
        <w:jc w:val="both"/>
        <w:rPr>
          <w:rFonts w:ascii="Sylfaen" w:hAnsi="Sylfaen"/>
          <w:lang w:val="ka-GE"/>
        </w:rPr>
      </w:pPr>
      <w:r w:rsidRPr="001138DD">
        <w:rPr>
          <w:rFonts w:ascii="Sylfaen" w:hAnsi="Sylfaen"/>
          <w:lang w:val="ka-GE"/>
        </w:rPr>
        <w:t>ძალიან იშვიათი: შეიძლება განვითარდეს 10</w:t>
      </w:r>
      <w:r w:rsidR="00216A9A">
        <w:rPr>
          <w:rFonts w:ascii="Sylfaen" w:hAnsi="Sylfaen"/>
          <w:lang w:val="ka-GE"/>
        </w:rPr>
        <w:t>.</w:t>
      </w:r>
      <w:r w:rsidRPr="001138DD">
        <w:rPr>
          <w:rFonts w:ascii="Sylfaen" w:hAnsi="Sylfaen"/>
          <w:lang w:val="ka-GE"/>
        </w:rPr>
        <w:t xml:space="preserve">000 პაციენტიდან 1-ზე ნაკლებში. </w:t>
      </w:r>
    </w:p>
    <w:p w14:paraId="0800943F" w14:textId="77777777" w:rsidR="00216A9A" w:rsidRDefault="000C1D75" w:rsidP="001138DD">
      <w:pPr>
        <w:spacing w:after="0" w:line="240" w:lineRule="auto"/>
        <w:jc w:val="both"/>
        <w:rPr>
          <w:rFonts w:ascii="Sylfaen" w:hAnsi="Sylfaen"/>
          <w:lang w:val="ka-GE"/>
        </w:rPr>
      </w:pPr>
      <w:r w:rsidRPr="001138DD">
        <w:rPr>
          <w:rFonts w:ascii="Sylfaen" w:hAnsi="Sylfaen"/>
          <w:lang w:val="ka-GE"/>
        </w:rPr>
        <w:lastRenderedPageBreak/>
        <w:t xml:space="preserve">უცნობია: არსებული მონაცემებით შეფასება შეუძლებელია. </w:t>
      </w:r>
    </w:p>
    <w:p w14:paraId="5E6C7B7D" w14:textId="77777777" w:rsidR="00216A9A" w:rsidRDefault="00216A9A" w:rsidP="001138DD">
      <w:pPr>
        <w:spacing w:after="0" w:line="240" w:lineRule="auto"/>
        <w:jc w:val="both"/>
        <w:rPr>
          <w:rFonts w:ascii="Sylfaen" w:hAnsi="Sylfaen"/>
          <w:lang w:val="ka-GE"/>
        </w:rPr>
      </w:pPr>
    </w:p>
    <w:p w14:paraId="4F69ED77" w14:textId="77777777" w:rsidR="004838B0" w:rsidRDefault="000C1D75" w:rsidP="001138DD">
      <w:pPr>
        <w:spacing w:after="0" w:line="240" w:lineRule="auto"/>
        <w:jc w:val="both"/>
        <w:rPr>
          <w:rFonts w:ascii="Sylfaen" w:hAnsi="Sylfaen"/>
          <w:lang w:val="ka-GE"/>
        </w:rPr>
      </w:pPr>
      <w:r w:rsidRPr="00216A9A">
        <w:rPr>
          <w:rFonts w:ascii="Sylfaen" w:hAnsi="Sylfaen"/>
          <w:b/>
          <w:bCs/>
          <w:lang w:val="ka-GE"/>
        </w:rPr>
        <w:t>ხშირი</w:t>
      </w:r>
      <w:r w:rsidRPr="001138DD">
        <w:rPr>
          <w:rFonts w:ascii="Sylfaen" w:hAnsi="Sylfaen"/>
          <w:lang w:val="ka-GE"/>
        </w:rPr>
        <w:t xml:space="preserve"> </w:t>
      </w:r>
    </w:p>
    <w:p w14:paraId="6060259F" w14:textId="77777777" w:rsidR="00D52081" w:rsidRDefault="004838B0" w:rsidP="004838B0">
      <w:pPr>
        <w:pStyle w:val="ListParagraph"/>
        <w:numPr>
          <w:ilvl w:val="0"/>
          <w:numId w:val="7"/>
        </w:numPr>
        <w:spacing w:after="0" w:line="240" w:lineRule="auto"/>
        <w:jc w:val="both"/>
        <w:rPr>
          <w:rFonts w:ascii="Sylfaen" w:hAnsi="Sylfaen"/>
          <w:lang w:val="ka-GE"/>
        </w:rPr>
      </w:pPr>
      <w:r>
        <w:rPr>
          <w:rFonts w:ascii="Sylfaen" w:hAnsi="Sylfaen"/>
          <w:lang w:val="ka-GE"/>
        </w:rPr>
        <w:t xml:space="preserve">კანდიდოზი </w:t>
      </w:r>
      <w:r w:rsidR="000C1D75" w:rsidRPr="004838B0">
        <w:rPr>
          <w:rFonts w:ascii="Sylfaen" w:hAnsi="Sylfaen"/>
          <w:lang w:val="ka-GE"/>
        </w:rPr>
        <w:t>(პირის ღრუსა და ყელის სოკოვანი ინფექცია). ეს ნაკლებად სავარაუდოა, თუ ბუდენოზინის გამოყენების შემდეგ პირს წყლით გამოივლებთ.</w:t>
      </w:r>
    </w:p>
    <w:p w14:paraId="004E1FC7" w14:textId="77777777" w:rsidR="00D52081" w:rsidRDefault="000C1D75" w:rsidP="004838B0">
      <w:pPr>
        <w:pStyle w:val="ListParagraph"/>
        <w:numPr>
          <w:ilvl w:val="0"/>
          <w:numId w:val="7"/>
        </w:numPr>
        <w:spacing w:after="0" w:line="240" w:lineRule="auto"/>
        <w:jc w:val="both"/>
        <w:rPr>
          <w:rFonts w:ascii="Sylfaen" w:hAnsi="Sylfaen"/>
          <w:lang w:val="ka-GE"/>
        </w:rPr>
      </w:pPr>
      <w:r w:rsidRPr="004838B0">
        <w:rPr>
          <w:rFonts w:ascii="Sylfaen" w:hAnsi="Sylfaen"/>
          <w:lang w:val="ka-GE"/>
        </w:rPr>
        <w:t>ყელის მსუბუქი გაღიზიანება</w:t>
      </w:r>
    </w:p>
    <w:p w14:paraId="71D19349" w14:textId="77777777" w:rsidR="00D52081" w:rsidRDefault="000C1D75" w:rsidP="004838B0">
      <w:pPr>
        <w:pStyle w:val="ListParagraph"/>
        <w:numPr>
          <w:ilvl w:val="0"/>
          <w:numId w:val="7"/>
        </w:numPr>
        <w:spacing w:after="0" w:line="240" w:lineRule="auto"/>
        <w:jc w:val="both"/>
        <w:rPr>
          <w:rFonts w:ascii="Sylfaen" w:hAnsi="Sylfaen"/>
          <w:lang w:val="ka-GE"/>
        </w:rPr>
      </w:pPr>
      <w:r w:rsidRPr="004838B0">
        <w:rPr>
          <w:rFonts w:ascii="Sylfaen" w:hAnsi="Sylfaen"/>
          <w:lang w:val="ka-GE"/>
        </w:rPr>
        <w:t>ხველა</w:t>
      </w:r>
    </w:p>
    <w:p w14:paraId="22067EE6" w14:textId="77777777" w:rsidR="00D52081" w:rsidRDefault="000C1D75" w:rsidP="004838B0">
      <w:pPr>
        <w:pStyle w:val="ListParagraph"/>
        <w:numPr>
          <w:ilvl w:val="0"/>
          <w:numId w:val="7"/>
        </w:numPr>
        <w:spacing w:after="0" w:line="240" w:lineRule="auto"/>
        <w:jc w:val="both"/>
        <w:rPr>
          <w:rFonts w:ascii="Sylfaen" w:hAnsi="Sylfaen"/>
          <w:lang w:val="ka-GE"/>
        </w:rPr>
      </w:pPr>
      <w:r w:rsidRPr="004838B0">
        <w:rPr>
          <w:rFonts w:ascii="Sylfaen" w:hAnsi="Sylfaen"/>
          <w:lang w:val="ka-GE"/>
        </w:rPr>
        <w:t>ხმის ჩახლეჩა</w:t>
      </w:r>
    </w:p>
    <w:p w14:paraId="08BDAAED" w14:textId="77777777" w:rsidR="00D87427" w:rsidRDefault="000C1D75" w:rsidP="00D52081">
      <w:pPr>
        <w:pStyle w:val="ListParagraph"/>
        <w:numPr>
          <w:ilvl w:val="0"/>
          <w:numId w:val="7"/>
        </w:numPr>
        <w:spacing w:after="0" w:line="240" w:lineRule="auto"/>
        <w:jc w:val="both"/>
        <w:rPr>
          <w:rFonts w:ascii="Sylfaen" w:hAnsi="Sylfaen"/>
          <w:lang w:val="ka-GE"/>
        </w:rPr>
      </w:pPr>
      <w:r w:rsidRPr="004838B0">
        <w:rPr>
          <w:rFonts w:ascii="Sylfaen" w:hAnsi="Sylfaen"/>
          <w:lang w:val="ka-GE"/>
        </w:rPr>
        <w:t xml:space="preserve">პნევმონია (ფილტვის ინფექცია) </w:t>
      </w:r>
      <w:r w:rsidRPr="009D0ACC">
        <w:rPr>
          <w:rFonts w:ascii="Sylfaen" w:hAnsi="Sylfaen" w:cs="Sylfaen"/>
          <w:lang w:val="ka-GE"/>
        </w:rPr>
        <w:t>ფილტვების</w:t>
      </w:r>
      <w:r w:rsidRPr="009D0ACC">
        <w:rPr>
          <w:rFonts w:ascii="Sylfaen" w:hAnsi="Sylfaen"/>
          <w:lang w:val="ka-GE"/>
        </w:rPr>
        <w:t xml:space="preserve"> ქრონიკული ობსტრუქციული დაავადების მქონე პაციენტებში. </w:t>
      </w:r>
    </w:p>
    <w:p w14:paraId="4AC65952" w14:textId="4C4C407D" w:rsidR="00D52081" w:rsidRPr="00D87427" w:rsidRDefault="000C1D75" w:rsidP="00D87427">
      <w:pPr>
        <w:spacing w:after="0" w:line="240" w:lineRule="auto"/>
        <w:jc w:val="both"/>
        <w:rPr>
          <w:rFonts w:ascii="Sylfaen" w:hAnsi="Sylfaen"/>
          <w:lang w:val="ka-GE"/>
        </w:rPr>
      </w:pPr>
      <w:r w:rsidRPr="00D87427">
        <w:rPr>
          <w:rFonts w:ascii="Sylfaen" w:hAnsi="Sylfaen" w:cs="Sylfaen"/>
          <w:lang w:val="ka-GE"/>
        </w:rPr>
        <w:t>თუ</w:t>
      </w:r>
      <w:r w:rsidRPr="00D87427">
        <w:rPr>
          <w:rFonts w:ascii="Sylfaen" w:hAnsi="Sylfaen"/>
          <w:lang w:val="ka-GE"/>
        </w:rPr>
        <w:t xml:space="preserve"> ბუდენოზინის გამოყენების დროს შეამჩნევთ რომელიმე ქვემოთ ჩამოთვლილ სიმპტომს, აცნობეთ ექიმს. ეს სიმპტომები შეიძლება მიუთითებდეს ფილტვის ინფექციაზე</w:t>
      </w:r>
      <w:r w:rsidR="00D87427">
        <w:rPr>
          <w:rFonts w:ascii="Sylfaen" w:hAnsi="Sylfaen"/>
          <w:lang w:val="ka-GE"/>
        </w:rPr>
        <w:t>:</w:t>
      </w:r>
    </w:p>
    <w:p w14:paraId="2144EAF0" w14:textId="77777777" w:rsidR="00D52081" w:rsidRDefault="000C1D75" w:rsidP="00D52081">
      <w:pPr>
        <w:pStyle w:val="ListParagraph"/>
        <w:numPr>
          <w:ilvl w:val="0"/>
          <w:numId w:val="8"/>
        </w:numPr>
        <w:spacing w:after="0" w:line="240" w:lineRule="auto"/>
        <w:jc w:val="both"/>
        <w:rPr>
          <w:rFonts w:ascii="Sylfaen" w:hAnsi="Sylfaen"/>
          <w:lang w:val="ka-GE"/>
        </w:rPr>
      </w:pPr>
      <w:r w:rsidRPr="00D52081">
        <w:rPr>
          <w:rFonts w:ascii="Sylfaen" w:hAnsi="Sylfaen" w:cs="Sylfaen"/>
          <w:lang w:val="ka-GE"/>
        </w:rPr>
        <w:t>ცხელება</w:t>
      </w:r>
      <w:r w:rsidRPr="00D52081">
        <w:rPr>
          <w:rFonts w:ascii="Sylfaen" w:hAnsi="Sylfaen"/>
          <w:lang w:val="ka-GE"/>
        </w:rPr>
        <w:t xml:space="preserve"> ან შემცივნება</w:t>
      </w:r>
    </w:p>
    <w:p w14:paraId="6C728C8F" w14:textId="77777777" w:rsidR="00D52081" w:rsidRDefault="000C1D75" w:rsidP="00D52081">
      <w:pPr>
        <w:pStyle w:val="ListParagraph"/>
        <w:numPr>
          <w:ilvl w:val="0"/>
          <w:numId w:val="8"/>
        </w:numPr>
        <w:spacing w:after="0" w:line="240" w:lineRule="auto"/>
        <w:jc w:val="both"/>
        <w:rPr>
          <w:rFonts w:ascii="Sylfaen" w:hAnsi="Sylfaen"/>
          <w:lang w:val="ka-GE"/>
        </w:rPr>
      </w:pPr>
      <w:r w:rsidRPr="00D52081">
        <w:rPr>
          <w:rFonts w:ascii="Sylfaen" w:hAnsi="Sylfaen"/>
          <w:lang w:val="ka-GE"/>
        </w:rPr>
        <w:t>ლორწოს გამოყოფის მომატება, ლორწოს ფერის შეცვლა</w:t>
      </w:r>
    </w:p>
    <w:p w14:paraId="3C2C4340" w14:textId="77777777" w:rsidR="00D52081" w:rsidRDefault="000C1D75" w:rsidP="00D52081">
      <w:pPr>
        <w:pStyle w:val="ListParagraph"/>
        <w:numPr>
          <w:ilvl w:val="0"/>
          <w:numId w:val="8"/>
        </w:numPr>
        <w:spacing w:after="0" w:line="240" w:lineRule="auto"/>
        <w:jc w:val="both"/>
        <w:rPr>
          <w:rFonts w:ascii="Sylfaen" w:hAnsi="Sylfaen"/>
          <w:lang w:val="ka-GE"/>
        </w:rPr>
      </w:pPr>
      <w:r w:rsidRPr="00D52081">
        <w:rPr>
          <w:rFonts w:ascii="Sylfaen" w:hAnsi="Sylfaen"/>
          <w:lang w:val="ka-GE"/>
        </w:rPr>
        <w:t xml:space="preserve">ხველის გაძლიერება ან სუნთქვის გაძნელება ნაკლებად </w:t>
      </w:r>
    </w:p>
    <w:p w14:paraId="7C9A5880" w14:textId="206EA681" w:rsidR="00D52081" w:rsidRPr="00D52081" w:rsidRDefault="00D52081" w:rsidP="00D52081">
      <w:pPr>
        <w:spacing w:after="0" w:line="240" w:lineRule="auto"/>
        <w:jc w:val="both"/>
        <w:rPr>
          <w:rFonts w:ascii="Sylfaen" w:hAnsi="Sylfaen"/>
          <w:b/>
          <w:bCs/>
          <w:lang w:val="ka-GE"/>
        </w:rPr>
      </w:pPr>
      <w:r>
        <w:rPr>
          <w:rFonts w:ascii="Sylfaen" w:hAnsi="Sylfaen" w:cs="Sylfaen"/>
          <w:b/>
          <w:bCs/>
          <w:lang w:val="ka-GE"/>
        </w:rPr>
        <w:t>არა</w:t>
      </w:r>
      <w:r w:rsidR="000C1D75" w:rsidRPr="00D52081">
        <w:rPr>
          <w:rFonts w:ascii="Sylfaen" w:hAnsi="Sylfaen" w:cs="Sylfaen"/>
          <w:b/>
          <w:bCs/>
          <w:lang w:val="ka-GE"/>
        </w:rPr>
        <w:t>ხშირი</w:t>
      </w:r>
      <w:r w:rsidR="000C1D75" w:rsidRPr="00D52081">
        <w:rPr>
          <w:rFonts w:ascii="Sylfaen" w:hAnsi="Sylfaen"/>
          <w:b/>
          <w:bCs/>
          <w:lang w:val="ka-GE"/>
        </w:rPr>
        <w:t>:</w:t>
      </w:r>
    </w:p>
    <w:p w14:paraId="0D16BE31" w14:textId="77777777" w:rsidR="00B85029"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cs="Sylfaen"/>
          <w:lang w:val="ka-GE"/>
        </w:rPr>
        <w:t>შფოთვის</w:t>
      </w:r>
      <w:r w:rsidRPr="00D52081">
        <w:rPr>
          <w:rFonts w:ascii="Sylfaen" w:hAnsi="Sylfaen"/>
          <w:lang w:val="ka-GE"/>
        </w:rPr>
        <w:t>, მოუსვენრობის და დაძაბულობის შეგრძნება</w:t>
      </w:r>
    </w:p>
    <w:p w14:paraId="01D370D1" w14:textId="77777777" w:rsidR="00B85029"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lang w:val="ka-GE"/>
        </w:rPr>
        <w:t>დეპრესია</w:t>
      </w:r>
    </w:p>
    <w:p w14:paraId="21DA0256" w14:textId="77777777" w:rsidR="00B85029"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lang w:val="ka-GE"/>
        </w:rPr>
        <w:t>კანკალი</w:t>
      </w:r>
    </w:p>
    <w:p w14:paraId="1D5719C2" w14:textId="77777777" w:rsidR="00B85029"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lang w:val="ka-GE"/>
        </w:rPr>
        <w:t>კატარაქტა (თვალის დაბინდვა)</w:t>
      </w:r>
    </w:p>
    <w:p w14:paraId="0D0B610A" w14:textId="77777777" w:rsidR="00B85029"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lang w:val="ka-GE"/>
        </w:rPr>
        <w:t>კუნთების სპაზმები</w:t>
      </w:r>
    </w:p>
    <w:p w14:paraId="16AAE0D6" w14:textId="12D83F91" w:rsidR="000C1D75" w:rsidRDefault="000C1D75" w:rsidP="00D52081">
      <w:pPr>
        <w:pStyle w:val="ListParagraph"/>
        <w:numPr>
          <w:ilvl w:val="0"/>
          <w:numId w:val="9"/>
        </w:numPr>
        <w:spacing w:after="0" w:line="240" w:lineRule="auto"/>
        <w:jc w:val="both"/>
        <w:rPr>
          <w:rFonts w:ascii="Sylfaen" w:hAnsi="Sylfaen"/>
          <w:lang w:val="ka-GE"/>
        </w:rPr>
      </w:pPr>
      <w:r w:rsidRPr="00D52081">
        <w:rPr>
          <w:rFonts w:ascii="Sylfaen" w:hAnsi="Sylfaen"/>
          <w:lang w:val="ka-GE"/>
        </w:rPr>
        <w:t>მხედველობის დაბინდვა</w:t>
      </w:r>
    </w:p>
    <w:p w14:paraId="1009C052" w14:textId="48C92822" w:rsidR="00B85029" w:rsidRDefault="00B85029" w:rsidP="00B85029">
      <w:pPr>
        <w:spacing w:after="0" w:line="240" w:lineRule="auto"/>
        <w:jc w:val="both"/>
        <w:rPr>
          <w:rFonts w:ascii="Sylfaen" w:hAnsi="Sylfaen"/>
          <w:lang w:val="ka-GE"/>
        </w:rPr>
      </w:pPr>
      <w:r>
        <w:rPr>
          <w:rFonts w:ascii="Sylfaen" w:hAnsi="Sylfaen"/>
          <w:b/>
          <w:bCs/>
          <w:lang w:val="ka-GE"/>
        </w:rPr>
        <w:t>იშვიათი</w:t>
      </w:r>
    </w:p>
    <w:p w14:paraId="2281F655" w14:textId="77777777" w:rsidR="00E05FCA" w:rsidRDefault="00041EAA" w:rsidP="00E05FCA">
      <w:pPr>
        <w:pStyle w:val="ListParagraph"/>
        <w:numPr>
          <w:ilvl w:val="0"/>
          <w:numId w:val="10"/>
        </w:numPr>
        <w:spacing w:after="0" w:line="240" w:lineRule="auto"/>
        <w:jc w:val="both"/>
        <w:rPr>
          <w:rFonts w:ascii="Sylfaen" w:hAnsi="Sylfaen"/>
        </w:rPr>
      </w:pPr>
      <w:r w:rsidRPr="00E05FCA">
        <w:rPr>
          <w:rFonts w:ascii="Sylfaen" w:hAnsi="Sylfaen" w:cs="Sylfaen"/>
        </w:rPr>
        <w:t>სახის</w:t>
      </w:r>
      <w:r w:rsidRPr="00E05FCA">
        <w:rPr>
          <w:rFonts w:ascii="Sylfaen" w:hAnsi="Sylfaen"/>
        </w:rPr>
        <w:t xml:space="preserve"> სიწითლე სახის ნიღბის გამოყენების შემდეგ. ამის პრევენცია შესაძლებელია სახის დაბანით სახის ნიღბის გამოყენების შემდეგ.</w:t>
      </w:r>
    </w:p>
    <w:p w14:paraId="23186EF3" w14:textId="77777777" w:rsidR="00E05FCA" w:rsidRDefault="00041EAA" w:rsidP="00E05FCA">
      <w:pPr>
        <w:pStyle w:val="ListParagraph"/>
        <w:numPr>
          <w:ilvl w:val="0"/>
          <w:numId w:val="10"/>
        </w:numPr>
        <w:spacing w:after="0" w:line="240" w:lineRule="auto"/>
        <w:jc w:val="both"/>
        <w:rPr>
          <w:rFonts w:ascii="Sylfaen" w:hAnsi="Sylfaen"/>
        </w:rPr>
      </w:pPr>
      <w:r w:rsidRPr="00E05FCA">
        <w:rPr>
          <w:rFonts w:ascii="Sylfaen" w:hAnsi="Sylfaen"/>
        </w:rPr>
        <w:t>ძილის პრობლემები, დეპრესია ან შფოთვის, მოუსვენრობის, გაღიზიანების, ზედმეტად აღგზნების ან არაკომფორტის შეგრძნება. ეს ეფექტები შეიძლება უფრო ხშირი იყოს ბავშვებში.</w:t>
      </w:r>
    </w:p>
    <w:p w14:paraId="201DF07F" w14:textId="77777777" w:rsidR="00E05FCA" w:rsidRDefault="00041EAA" w:rsidP="00E05FCA">
      <w:pPr>
        <w:pStyle w:val="ListParagraph"/>
        <w:numPr>
          <w:ilvl w:val="0"/>
          <w:numId w:val="10"/>
        </w:numPr>
        <w:spacing w:after="0" w:line="240" w:lineRule="auto"/>
        <w:jc w:val="both"/>
        <w:rPr>
          <w:rFonts w:ascii="Sylfaen" w:hAnsi="Sylfaen"/>
        </w:rPr>
      </w:pPr>
      <w:r w:rsidRPr="00E05FCA">
        <w:rPr>
          <w:rFonts w:ascii="Sylfaen" w:hAnsi="Sylfaen"/>
        </w:rPr>
        <w:t>კანის სილურჯეები</w:t>
      </w:r>
    </w:p>
    <w:p w14:paraId="429ED99A" w14:textId="77777777" w:rsidR="00E05FCA" w:rsidRDefault="00041EAA" w:rsidP="00E05FCA">
      <w:pPr>
        <w:pStyle w:val="ListParagraph"/>
        <w:numPr>
          <w:ilvl w:val="0"/>
          <w:numId w:val="10"/>
        </w:numPr>
        <w:spacing w:after="0" w:line="240" w:lineRule="auto"/>
        <w:jc w:val="both"/>
        <w:rPr>
          <w:rFonts w:ascii="Sylfaen" w:hAnsi="Sylfaen"/>
        </w:rPr>
      </w:pPr>
      <w:r w:rsidRPr="00E05FCA">
        <w:rPr>
          <w:rFonts w:ascii="Sylfaen" w:hAnsi="Sylfaen"/>
        </w:rPr>
        <w:t>ხმის ჩახლეჩა</w:t>
      </w:r>
    </w:p>
    <w:p w14:paraId="4A3934D6" w14:textId="77777777" w:rsidR="00E05FCA" w:rsidRDefault="00041EAA" w:rsidP="00E05FCA">
      <w:pPr>
        <w:pStyle w:val="ListParagraph"/>
        <w:numPr>
          <w:ilvl w:val="0"/>
          <w:numId w:val="10"/>
        </w:numPr>
        <w:spacing w:after="0" w:line="240" w:lineRule="auto"/>
        <w:jc w:val="both"/>
        <w:rPr>
          <w:rFonts w:ascii="Sylfaen" w:hAnsi="Sylfaen"/>
        </w:rPr>
      </w:pPr>
      <w:r w:rsidRPr="00E05FCA">
        <w:rPr>
          <w:rFonts w:ascii="Sylfaen" w:hAnsi="Sylfaen"/>
        </w:rPr>
        <w:t xml:space="preserve">ხმის ჩახლეჩა (ბავშვებში) </w:t>
      </w:r>
    </w:p>
    <w:p w14:paraId="5C44085E" w14:textId="77777777" w:rsidR="00E05FCA" w:rsidRDefault="00041EAA" w:rsidP="00E05FCA">
      <w:pPr>
        <w:spacing w:after="0" w:line="240" w:lineRule="auto"/>
        <w:jc w:val="both"/>
        <w:rPr>
          <w:rFonts w:ascii="Sylfaen" w:hAnsi="Sylfaen"/>
        </w:rPr>
      </w:pPr>
      <w:r w:rsidRPr="00E05FCA">
        <w:rPr>
          <w:rFonts w:ascii="Sylfaen" w:hAnsi="Sylfaen" w:cs="Sylfaen"/>
        </w:rPr>
        <w:t>ინჰალაციურმა</w:t>
      </w:r>
      <w:r w:rsidRPr="00E05FCA">
        <w:rPr>
          <w:rFonts w:ascii="Sylfaen" w:hAnsi="Sylfaen"/>
        </w:rPr>
        <w:t xml:space="preserve"> კორტიკოსტეროიდებმა, განსაკუთრებით დიდი დოზებით ხანგრძლივი გამოყენებისას, შეიძლება გავლენა მოახდინონ თქვენი ორგანიზმის მიერ ჩვეულებრივ გამომუშავებულ სტეროიდულ ჰორმონებზე. ეს ეფექტები მოიცავს:</w:t>
      </w:r>
    </w:p>
    <w:p w14:paraId="51F71B3B" w14:textId="77777777" w:rsidR="00E05FCA" w:rsidRPr="00E44326" w:rsidRDefault="00041EAA" w:rsidP="00E44326">
      <w:pPr>
        <w:pStyle w:val="ListParagraph"/>
        <w:numPr>
          <w:ilvl w:val="0"/>
          <w:numId w:val="12"/>
        </w:numPr>
        <w:spacing w:after="0" w:line="240" w:lineRule="auto"/>
        <w:jc w:val="both"/>
        <w:rPr>
          <w:rFonts w:ascii="Sylfaen" w:hAnsi="Sylfaen"/>
        </w:rPr>
      </w:pPr>
      <w:r w:rsidRPr="00E44326">
        <w:rPr>
          <w:rFonts w:ascii="Sylfaen" w:hAnsi="Sylfaen"/>
        </w:rPr>
        <w:t>ძვლის მინერალური სიმკვრივის შემცირებას (ძვლების გათხელება),</w:t>
      </w:r>
    </w:p>
    <w:p w14:paraId="475E62F3" w14:textId="4A9BE089" w:rsidR="00E05FCA" w:rsidRPr="00E44326" w:rsidRDefault="00041EAA" w:rsidP="00E44326">
      <w:pPr>
        <w:pStyle w:val="ListParagraph"/>
        <w:numPr>
          <w:ilvl w:val="0"/>
          <w:numId w:val="12"/>
        </w:numPr>
        <w:spacing w:after="0" w:line="240" w:lineRule="auto"/>
        <w:jc w:val="both"/>
        <w:rPr>
          <w:rFonts w:ascii="Sylfaen" w:hAnsi="Sylfaen"/>
        </w:rPr>
      </w:pPr>
      <w:r w:rsidRPr="00E44326">
        <w:rPr>
          <w:rFonts w:ascii="Sylfaen" w:hAnsi="Sylfaen"/>
        </w:rPr>
        <w:t>გლაუკომას (თვალშიდა წნევის მომატება)</w:t>
      </w:r>
      <w:r w:rsidR="002971AA">
        <w:rPr>
          <w:rFonts w:ascii="Sylfaen" w:hAnsi="Sylfaen"/>
        </w:rPr>
        <w:t>,</w:t>
      </w:r>
    </w:p>
    <w:p w14:paraId="56270437" w14:textId="77777777" w:rsidR="00E05FCA" w:rsidRPr="00E44326" w:rsidRDefault="00041EAA" w:rsidP="00E44326">
      <w:pPr>
        <w:pStyle w:val="ListParagraph"/>
        <w:numPr>
          <w:ilvl w:val="0"/>
          <w:numId w:val="12"/>
        </w:numPr>
        <w:spacing w:after="0" w:line="240" w:lineRule="auto"/>
        <w:jc w:val="both"/>
        <w:rPr>
          <w:rFonts w:ascii="Sylfaen" w:hAnsi="Sylfaen"/>
        </w:rPr>
      </w:pPr>
      <w:r w:rsidRPr="00E44326">
        <w:rPr>
          <w:rFonts w:ascii="Sylfaen" w:hAnsi="Sylfaen"/>
        </w:rPr>
        <w:t>ზრდის ტემპის შენელებას ბავშვებსა და მოზარდებში (იშვიათად) თუ მაღალი დოზები მიიღება მრავალი წლის განმავლობაში, შეიძლება შეინიშნოს საბოლოო სიმაღლეში დაახლოებით 1 სმ-ით შემცირება.</w:t>
      </w:r>
    </w:p>
    <w:p w14:paraId="41D6EE88" w14:textId="77777777" w:rsidR="00E05FCA" w:rsidRDefault="00041EAA" w:rsidP="00E05FCA">
      <w:pPr>
        <w:pStyle w:val="ListParagraph"/>
        <w:numPr>
          <w:ilvl w:val="0"/>
          <w:numId w:val="11"/>
        </w:numPr>
        <w:spacing w:after="0" w:line="240" w:lineRule="auto"/>
        <w:jc w:val="both"/>
        <w:rPr>
          <w:rFonts w:ascii="Sylfaen" w:hAnsi="Sylfaen"/>
        </w:rPr>
      </w:pPr>
      <w:r w:rsidRPr="00E05FCA">
        <w:rPr>
          <w:rFonts w:ascii="Sylfaen" w:hAnsi="Sylfaen" w:cs="Sylfaen"/>
        </w:rPr>
        <w:t>თირკმელზედა</w:t>
      </w:r>
      <w:r w:rsidRPr="00E05FCA">
        <w:rPr>
          <w:rFonts w:ascii="Sylfaen" w:hAnsi="Sylfaen"/>
        </w:rPr>
        <w:t xml:space="preserve"> ჯირკვალზე (თირკმელთან მიმდებარე პატარა ჯირკვალი) გავლენა (იშვიათად)</w:t>
      </w:r>
      <w:r w:rsidR="00E05FCA">
        <w:rPr>
          <w:rFonts w:ascii="Sylfaen" w:hAnsi="Sylfaen"/>
        </w:rPr>
        <w:t>.</w:t>
      </w:r>
    </w:p>
    <w:p w14:paraId="0B08E6E3" w14:textId="77777777" w:rsidR="00E05FCA" w:rsidRDefault="00041EAA" w:rsidP="00E05FCA">
      <w:pPr>
        <w:spacing w:after="0" w:line="240" w:lineRule="auto"/>
        <w:jc w:val="both"/>
        <w:rPr>
          <w:rFonts w:ascii="Sylfaen" w:hAnsi="Sylfaen"/>
        </w:rPr>
      </w:pPr>
      <w:r w:rsidRPr="00E05FCA">
        <w:rPr>
          <w:rFonts w:ascii="Sylfaen" w:hAnsi="Sylfaen" w:cs="Sylfaen"/>
        </w:rPr>
        <w:t>ეს</w:t>
      </w:r>
      <w:r w:rsidRPr="00E05FCA">
        <w:rPr>
          <w:rFonts w:ascii="Sylfaen" w:hAnsi="Sylfaen"/>
        </w:rPr>
        <w:t xml:space="preserve"> ეფექტები ნაკლებად სავარაუდოა, რომ გამოვლინდეს ინჰალაციური კორტიკოსტეროიდების გამოყენებისას, ვიდრე კორტიკოსტეროიდების ტაბლეტების გამოყენებისას. </w:t>
      </w:r>
    </w:p>
    <w:p w14:paraId="419F2EE5" w14:textId="77777777" w:rsidR="00E05FCA" w:rsidRDefault="00041EAA" w:rsidP="00E05FCA">
      <w:pPr>
        <w:spacing w:after="0" w:line="240" w:lineRule="auto"/>
        <w:jc w:val="both"/>
        <w:rPr>
          <w:rFonts w:ascii="Sylfaen" w:hAnsi="Sylfaen"/>
        </w:rPr>
      </w:pPr>
      <w:r w:rsidRPr="00E05FCA">
        <w:rPr>
          <w:rFonts w:ascii="Sylfaen" w:hAnsi="Sylfaen"/>
        </w:rPr>
        <w:t xml:space="preserve">ეფექტი, სავარაუდოდ, დამოკიდებულია დოზაზე, ზემოქმედების ხანგრძლივობაზე, სტეროიდების თანმხლებ და წარსულ ზემოქმედებაზე და ინდივიდუალურ მგრძნობელობაზე. </w:t>
      </w:r>
    </w:p>
    <w:p w14:paraId="562DDC7A" w14:textId="77777777" w:rsidR="00E05FCA" w:rsidRDefault="00041EAA" w:rsidP="00E05FCA">
      <w:pPr>
        <w:spacing w:after="0" w:line="240" w:lineRule="auto"/>
        <w:jc w:val="both"/>
        <w:rPr>
          <w:rFonts w:ascii="Sylfaen" w:hAnsi="Sylfaen"/>
        </w:rPr>
      </w:pPr>
      <w:r w:rsidRPr="00E05FCA">
        <w:rPr>
          <w:rFonts w:ascii="Sylfaen" w:hAnsi="Sylfaen"/>
        </w:rPr>
        <w:t xml:space="preserve">ზოგიერთ შემთხვევაში, როდესაც ნებულაიზერი სახის ნიღბით გამოიყენება, დაფიქსირდა სახის კანის გაღიზიანება. სახის კანის გაღიზიანების თავიდან ასაცილებლად, სახის ნიღბის გამოყენების შემდეგ სახე წყლით დაიბანეთ. </w:t>
      </w:r>
    </w:p>
    <w:p w14:paraId="3FC4B695" w14:textId="77777777" w:rsidR="00E05FCA" w:rsidRDefault="00041EAA" w:rsidP="00E05FCA">
      <w:pPr>
        <w:spacing w:after="0" w:line="240" w:lineRule="auto"/>
        <w:jc w:val="both"/>
        <w:rPr>
          <w:rFonts w:ascii="Sylfaen" w:hAnsi="Sylfaen"/>
        </w:rPr>
      </w:pPr>
      <w:r w:rsidRPr="00E05FCA">
        <w:rPr>
          <w:rFonts w:ascii="Sylfaen" w:hAnsi="Sylfaen"/>
        </w:rPr>
        <w:lastRenderedPageBreak/>
        <w:t xml:space="preserve">იშვიათ შემთხვევებში, შეიძლება განვითარდეს ინჰალაციური კორტიკოსტეროიდებით მკურნალობის უფრო ზოგადი გვერდითი მოვლენები. მათზე ეჭვი შეიძლება მივიტანოთ, თუ განვითარდება დაღლილობა, თავის ტკივილი, გულისრევა ან ღებინება. </w:t>
      </w:r>
    </w:p>
    <w:p w14:paraId="43E5CCDF" w14:textId="77777777" w:rsidR="00E05FCA" w:rsidRDefault="00041EAA" w:rsidP="00E05FCA">
      <w:pPr>
        <w:spacing w:after="0" w:line="240" w:lineRule="auto"/>
        <w:jc w:val="both"/>
        <w:rPr>
          <w:rFonts w:ascii="Sylfaen" w:hAnsi="Sylfaen"/>
        </w:rPr>
      </w:pPr>
      <w:r w:rsidRPr="00E05FCA">
        <w:rPr>
          <w:rFonts w:ascii="Sylfaen" w:hAnsi="Sylfaen"/>
        </w:rPr>
        <w:t xml:space="preserve">თუ თქვენ შენიშნავთ რაიმე გვერდით მოვლენას, რომელიც არ არის მითითებული ამ ფურცელ-ჩანართში, აცნობეთ ექიმს ან ფარმაცევტს. </w:t>
      </w:r>
    </w:p>
    <w:p w14:paraId="04459B10" w14:textId="77777777" w:rsidR="00E05FCA" w:rsidRPr="00E05FCA" w:rsidRDefault="00041EAA" w:rsidP="00E05FCA">
      <w:pPr>
        <w:spacing w:after="0" w:line="240" w:lineRule="auto"/>
        <w:jc w:val="both"/>
        <w:rPr>
          <w:rFonts w:ascii="Sylfaen" w:hAnsi="Sylfaen"/>
          <w:b/>
          <w:bCs/>
        </w:rPr>
      </w:pPr>
      <w:r w:rsidRPr="00E05FCA">
        <w:rPr>
          <w:rFonts w:ascii="Sylfaen" w:hAnsi="Sylfaen"/>
          <w:b/>
          <w:bCs/>
        </w:rPr>
        <w:t xml:space="preserve">გვერდითი მოვლენების შესახებ შეტყობინება </w:t>
      </w:r>
    </w:p>
    <w:p w14:paraId="4AA0E9C0" w14:textId="77777777" w:rsidR="00624482" w:rsidRDefault="00041EAA" w:rsidP="00E05FCA">
      <w:pPr>
        <w:spacing w:after="0" w:line="240" w:lineRule="auto"/>
        <w:jc w:val="both"/>
        <w:rPr>
          <w:rFonts w:ascii="Sylfaen" w:hAnsi="Sylfaen"/>
        </w:rPr>
      </w:pPr>
      <w:r w:rsidRPr="00E05FCA">
        <w:rPr>
          <w:rFonts w:ascii="Sylfaen" w:hAnsi="Sylfaen"/>
        </w:rPr>
        <w:t xml:space="preserve">თუ თქვენ შენიშნავთ </w:t>
      </w:r>
      <w:r w:rsidR="00E05FCA">
        <w:rPr>
          <w:rFonts w:ascii="Sylfaen" w:hAnsi="Sylfaen"/>
          <w:lang w:val="ka-GE"/>
        </w:rPr>
        <w:t>ნებისმიერ</w:t>
      </w:r>
      <w:r w:rsidRPr="00E05FCA">
        <w:rPr>
          <w:rFonts w:ascii="Sylfaen" w:hAnsi="Sylfaen"/>
        </w:rPr>
        <w:t xml:space="preserve"> გვერდით მოვლენას, </w:t>
      </w:r>
      <w:r w:rsidR="00EF110D">
        <w:rPr>
          <w:rFonts w:ascii="Sylfaen" w:hAnsi="Sylfaen"/>
        </w:rPr>
        <w:t>მათ შორის ისეთებსაც, რომლებიც არ არის</w:t>
      </w:r>
      <w:r w:rsidRPr="00E05FCA">
        <w:rPr>
          <w:rFonts w:ascii="Sylfaen" w:hAnsi="Sylfaen"/>
        </w:rPr>
        <w:t xml:space="preserve"> მითითებული ამ ფურცელ-ჩანართში, მიმართეთ ექიმს, ფარმაცევტს ან ექთანს. ასევე შეგიძლიათ გვერდითი მოვლენების შესახებ შეატყობინოთ თურქეთის ფარმაკოზედამხედველობის ცენტრს (TÜFAM) ვებ</w:t>
      </w:r>
      <w:r w:rsidR="00682CD3">
        <w:rPr>
          <w:rFonts w:ascii="Sylfaen" w:hAnsi="Sylfaen"/>
        </w:rPr>
        <w:t>-</w:t>
      </w:r>
      <w:r w:rsidRPr="00E05FCA">
        <w:rPr>
          <w:rFonts w:ascii="Sylfaen" w:hAnsi="Sylfaen"/>
        </w:rPr>
        <w:t xml:space="preserve">გვერდზე www.titck.gov.tr </w:t>
      </w:r>
      <w:r w:rsidRPr="00E05FCA">
        <w:rPr>
          <w:rFonts w:ascii="Times New Roman" w:hAnsi="Times New Roman" w:cs="Times New Roman"/>
        </w:rPr>
        <w:t>​​​​</w:t>
      </w:r>
      <w:r w:rsidRPr="00E05FCA">
        <w:rPr>
          <w:rFonts w:ascii="Sylfaen" w:hAnsi="Sylfaen"/>
        </w:rPr>
        <w:t xml:space="preserve">„წამლის გვერდითი მოვლენების შეტყობინების“ </w:t>
      </w:r>
      <w:r w:rsidR="00682CD3">
        <w:rPr>
          <w:rFonts w:ascii="Sylfaen" w:hAnsi="Sylfaen"/>
        </w:rPr>
        <w:t>ლინკზე გადასვლით</w:t>
      </w:r>
      <w:r w:rsidRPr="00E05FCA">
        <w:rPr>
          <w:rFonts w:ascii="Sylfaen" w:hAnsi="Sylfaen"/>
        </w:rPr>
        <w:t xml:space="preserve"> ან გვერდითი მოვლენების შესახებ შეტყობინების ხაზზე დარეკვით 0 800 314 00 08 ნომერზე. ნებისმიერი გვერდითი მოვლენის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 </w:t>
      </w:r>
    </w:p>
    <w:p w14:paraId="64F8724E" w14:textId="77777777" w:rsidR="00624482" w:rsidRDefault="00624482" w:rsidP="00E05FCA">
      <w:pPr>
        <w:spacing w:after="0" w:line="240" w:lineRule="auto"/>
        <w:jc w:val="both"/>
        <w:rPr>
          <w:rFonts w:ascii="Sylfaen" w:hAnsi="Sylfaen"/>
        </w:rPr>
      </w:pPr>
    </w:p>
    <w:p w14:paraId="3B9C5AB5" w14:textId="4B1507A1" w:rsidR="00DB0B44" w:rsidRPr="001B1358" w:rsidRDefault="00041EAA" w:rsidP="00E05FCA">
      <w:pPr>
        <w:spacing w:after="0" w:line="240" w:lineRule="auto"/>
        <w:jc w:val="both"/>
        <w:rPr>
          <w:rFonts w:ascii="Sylfaen" w:hAnsi="Sylfaen"/>
          <w:b/>
          <w:bCs/>
        </w:rPr>
      </w:pPr>
      <w:r w:rsidRPr="001B1358">
        <w:rPr>
          <w:rFonts w:ascii="Sylfaen" w:hAnsi="Sylfaen"/>
          <w:b/>
          <w:bCs/>
        </w:rPr>
        <w:t>5. ბუდენოზინის შენახვ</w:t>
      </w:r>
      <w:r w:rsidR="00DB0B44" w:rsidRPr="001B1358">
        <w:rPr>
          <w:rFonts w:ascii="Sylfaen" w:hAnsi="Sylfaen"/>
          <w:b/>
          <w:bCs/>
        </w:rPr>
        <w:t>ის პირობები</w:t>
      </w:r>
    </w:p>
    <w:p w14:paraId="5D1E8E93" w14:textId="16642855" w:rsidR="00041EAA" w:rsidRDefault="00041EAA" w:rsidP="00E05FCA">
      <w:pPr>
        <w:spacing w:after="0" w:line="240" w:lineRule="auto"/>
        <w:jc w:val="both"/>
        <w:rPr>
          <w:rFonts w:ascii="Sylfaen" w:hAnsi="Sylfaen"/>
        </w:rPr>
      </w:pPr>
      <w:r w:rsidRPr="00E05FCA">
        <w:rPr>
          <w:rFonts w:ascii="Sylfaen" w:hAnsi="Sylfaen"/>
        </w:rPr>
        <w:t xml:space="preserve">შეინახეთ ბუდენოზინი ბავშვებისთვის მიუწვდომელ </w:t>
      </w:r>
      <w:r w:rsidR="00F67AC6">
        <w:rPr>
          <w:rFonts w:ascii="Sylfaen" w:hAnsi="Sylfaen"/>
        </w:rPr>
        <w:t xml:space="preserve">და შეუმჩნეველ </w:t>
      </w:r>
      <w:r w:rsidRPr="00E05FCA">
        <w:rPr>
          <w:rFonts w:ascii="Sylfaen" w:hAnsi="Sylfaen"/>
        </w:rPr>
        <w:t>ადგილას ორიგინალ შეფუთვაში.</w:t>
      </w:r>
    </w:p>
    <w:p w14:paraId="1C82749C" w14:textId="56D688EF" w:rsidR="00241C72" w:rsidRPr="00241C72" w:rsidRDefault="00241C72" w:rsidP="00241C72">
      <w:pPr>
        <w:spacing w:after="0" w:line="240" w:lineRule="auto"/>
        <w:jc w:val="both"/>
        <w:rPr>
          <w:rFonts w:ascii="Sylfaen" w:hAnsi="Sylfaen"/>
        </w:rPr>
      </w:pPr>
      <w:r w:rsidRPr="00241C72">
        <w:rPr>
          <w:rFonts w:ascii="Sylfaen" w:hAnsi="Sylfaen"/>
        </w:rPr>
        <w:t>ამპულები უნდა შეინახოთ დამცავ შეფუთვაში და სინათლისგან დაცულ ადგილას.</w:t>
      </w:r>
    </w:p>
    <w:p w14:paraId="1469EB1D" w14:textId="7F5022D8" w:rsidR="00241C72" w:rsidRPr="00241C72" w:rsidRDefault="00241C72" w:rsidP="00241C72">
      <w:pPr>
        <w:spacing w:after="0" w:line="240" w:lineRule="auto"/>
        <w:jc w:val="both"/>
        <w:rPr>
          <w:rFonts w:ascii="Sylfaen" w:hAnsi="Sylfaen"/>
        </w:rPr>
      </w:pPr>
      <w:r w:rsidRPr="00241C72">
        <w:rPr>
          <w:rFonts w:ascii="Sylfaen" w:hAnsi="Sylfaen"/>
        </w:rPr>
        <w:t>თუ არ გამოიყენებთ მთელ ერთეულს ერთ დოზაზე, დარჩენილი ნაწილი შეინახეთ სინათლისგან დაცულ ადგილას.</w:t>
      </w:r>
    </w:p>
    <w:p w14:paraId="059B302E" w14:textId="4055B97F" w:rsidR="00241C72" w:rsidRPr="00241C72" w:rsidRDefault="00241C72" w:rsidP="00241C72">
      <w:pPr>
        <w:spacing w:after="0" w:line="240" w:lineRule="auto"/>
        <w:jc w:val="both"/>
        <w:rPr>
          <w:rFonts w:ascii="Sylfaen" w:hAnsi="Sylfaen"/>
        </w:rPr>
      </w:pPr>
      <w:r w:rsidRPr="00241C72">
        <w:rPr>
          <w:rFonts w:ascii="Sylfaen" w:hAnsi="Sylfaen"/>
        </w:rPr>
        <w:t>შეინახეთ ვერტიკალურ მდგომარეობაში.</w:t>
      </w:r>
    </w:p>
    <w:p w14:paraId="24C59732" w14:textId="1874227C" w:rsidR="00241C72" w:rsidRPr="00241C72" w:rsidRDefault="00241C72" w:rsidP="00241C72">
      <w:pPr>
        <w:spacing w:after="0" w:line="240" w:lineRule="auto"/>
        <w:jc w:val="both"/>
        <w:rPr>
          <w:rFonts w:ascii="Sylfaen" w:hAnsi="Sylfaen"/>
        </w:rPr>
      </w:pPr>
      <w:r w:rsidRPr="00241C72">
        <w:rPr>
          <w:rFonts w:ascii="Sylfaen" w:hAnsi="Sylfaen"/>
        </w:rPr>
        <w:t xml:space="preserve">შეინახეთ </w:t>
      </w:r>
      <w:r w:rsidR="00192482">
        <w:rPr>
          <w:rFonts w:ascii="Sylfaen" w:hAnsi="Sylfaen"/>
        </w:rPr>
        <w:t xml:space="preserve">არაუმეტეს </w:t>
      </w:r>
      <w:r w:rsidRPr="00241C72">
        <w:rPr>
          <w:rFonts w:ascii="Sylfaen" w:hAnsi="Sylfaen"/>
        </w:rPr>
        <w:t>25°C</w:t>
      </w:r>
      <w:r w:rsidR="00106620">
        <w:rPr>
          <w:rFonts w:ascii="Sylfaen" w:hAnsi="Sylfaen"/>
        </w:rPr>
        <w:t xml:space="preserve"> </w:t>
      </w:r>
      <w:r w:rsidRPr="00241C72">
        <w:rPr>
          <w:rFonts w:ascii="Sylfaen" w:hAnsi="Sylfaen"/>
        </w:rPr>
        <w:t>ოთახის ტემპერატურაზე. არ გაყინოთ.</w:t>
      </w:r>
    </w:p>
    <w:p w14:paraId="5BEF23C3" w14:textId="5F637DFD" w:rsidR="00241C72" w:rsidRPr="00241C72" w:rsidRDefault="00241C72" w:rsidP="00241C72">
      <w:pPr>
        <w:spacing w:after="0" w:line="240" w:lineRule="auto"/>
        <w:jc w:val="both"/>
        <w:rPr>
          <w:rFonts w:ascii="Sylfaen" w:hAnsi="Sylfaen"/>
        </w:rPr>
      </w:pPr>
      <w:r w:rsidRPr="00241C72">
        <w:rPr>
          <w:rFonts w:ascii="Sylfaen" w:hAnsi="Sylfaen"/>
        </w:rPr>
        <w:t xml:space="preserve">გამოიყენეთ პროდუქტი ვარგისიანობის ვადის </w:t>
      </w:r>
      <w:r w:rsidR="00AC451D">
        <w:rPr>
          <w:rFonts w:ascii="Sylfaen" w:hAnsi="Sylfaen"/>
        </w:rPr>
        <w:t>შესაბამისად.</w:t>
      </w:r>
    </w:p>
    <w:p w14:paraId="138F0909" w14:textId="06E54A80" w:rsidR="00241C72" w:rsidRPr="00241C72" w:rsidRDefault="00241C72" w:rsidP="00241C72">
      <w:pPr>
        <w:spacing w:after="0" w:line="240" w:lineRule="auto"/>
        <w:jc w:val="both"/>
        <w:rPr>
          <w:rFonts w:ascii="Sylfaen" w:hAnsi="Sylfaen"/>
        </w:rPr>
      </w:pPr>
      <w:r w:rsidRPr="00241C72">
        <w:rPr>
          <w:rFonts w:ascii="Sylfaen" w:hAnsi="Sylfaen"/>
        </w:rPr>
        <w:t>არ გამოიყენოთ ბუდესონინი შეფუთვაზე მითითებული ვარგისიანობის ვადის გასვლის შემდეგ.</w:t>
      </w:r>
    </w:p>
    <w:p w14:paraId="35DD14F1" w14:textId="77777777" w:rsidR="00926970" w:rsidRDefault="00241C72" w:rsidP="00241C72">
      <w:pPr>
        <w:spacing w:after="0" w:line="240" w:lineRule="auto"/>
        <w:jc w:val="both"/>
        <w:rPr>
          <w:rFonts w:ascii="Sylfaen" w:hAnsi="Sylfaen"/>
        </w:rPr>
      </w:pPr>
      <w:r w:rsidRPr="00241C72">
        <w:rPr>
          <w:rFonts w:ascii="Sylfaen" w:hAnsi="Sylfaen"/>
        </w:rPr>
        <w:t xml:space="preserve">თუ პროდუქტსა და/ან შეფუთვაში შეამჩნევთ რაიმე დეფექტს, არ გამოიყენოთ ბუდესონინი. </w:t>
      </w:r>
    </w:p>
    <w:p w14:paraId="020FAFF2" w14:textId="03357BDA" w:rsidR="00241C72" w:rsidRDefault="00241C72" w:rsidP="00926970">
      <w:pPr>
        <w:pStyle w:val="ListParagraph"/>
        <w:numPr>
          <w:ilvl w:val="0"/>
          <w:numId w:val="11"/>
        </w:numPr>
        <w:spacing w:after="0" w:line="240" w:lineRule="auto"/>
        <w:jc w:val="both"/>
        <w:rPr>
          <w:rFonts w:ascii="Sylfaen" w:hAnsi="Sylfaen"/>
        </w:rPr>
      </w:pPr>
      <w:r w:rsidRPr="00926970">
        <w:rPr>
          <w:rFonts w:ascii="Sylfaen" w:hAnsi="Sylfaen" w:cs="Sylfaen"/>
        </w:rPr>
        <w:t>ყურადღება</w:t>
      </w:r>
      <w:r w:rsidRPr="00926970">
        <w:rPr>
          <w:rFonts w:ascii="Sylfaen" w:hAnsi="Sylfaen"/>
        </w:rPr>
        <w:t xml:space="preserve"> მიაქციეთ ფოლგის პაკეტის პირველად გახსნის თარიღს. არ გამოიყენოთ პროდუქტი ფოლგის პაკეტიდან, რომელიც გახსნილია 3 თვეზე მეტი ხნის განმავლობაში.</w:t>
      </w:r>
    </w:p>
    <w:p w14:paraId="1DA40615" w14:textId="77777777" w:rsidR="001A74E8" w:rsidRDefault="00374AAB" w:rsidP="00926970">
      <w:pPr>
        <w:pStyle w:val="ListParagraph"/>
        <w:numPr>
          <w:ilvl w:val="0"/>
          <w:numId w:val="11"/>
        </w:numPr>
        <w:spacing w:after="0" w:line="240" w:lineRule="auto"/>
        <w:jc w:val="both"/>
        <w:rPr>
          <w:rFonts w:ascii="Sylfaen" w:hAnsi="Sylfaen"/>
        </w:rPr>
      </w:pPr>
      <w:r w:rsidRPr="00374AAB">
        <w:rPr>
          <w:rFonts w:ascii="Sylfaen" w:hAnsi="Sylfaen"/>
        </w:rPr>
        <w:t xml:space="preserve">თითოეული ერთჯერადი დოზა გახსნიდან 12 საათის განმავლობაში უნდა იქნას გამოყენებული. გაითვალისწინეთ, რომ თუ მხოლოდ 1 მლ გამოიყენება, დარჩენილი მოცულობა სტერილური არ არის. </w:t>
      </w:r>
    </w:p>
    <w:p w14:paraId="6BD60AD7" w14:textId="77777777" w:rsidR="004F7E04" w:rsidRDefault="00374AAB" w:rsidP="001A74E8">
      <w:pPr>
        <w:spacing w:after="0" w:line="240" w:lineRule="auto"/>
        <w:jc w:val="both"/>
        <w:rPr>
          <w:rFonts w:ascii="Sylfaen" w:hAnsi="Sylfaen"/>
        </w:rPr>
      </w:pPr>
      <w:r w:rsidRPr="001A74E8">
        <w:rPr>
          <w:rFonts w:ascii="Sylfaen" w:hAnsi="Sylfaen" w:cs="Sylfaen"/>
        </w:rPr>
        <w:t>ვადაგასული</w:t>
      </w:r>
      <w:r w:rsidRPr="001A74E8">
        <w:rPr>
          <w:rFonts w:ascii="Sylfaen" w:hAnsi="Sylfaen"/>
        </w:rPr>
        <w:t xml:space="preserve"> ან გამოუყენებელი მედიკამენტები არ გადაყაროთ</w:t>
      </w:r>
      <w:r w:rsidR="000010C7">
        <w:rPr>
          <w:rFonts w:ascii="Sylfaen" w:hAnsi="Sylfaen"/>
        </w:rPr>
        <w:t xml:space="preserve"> </w:t>
      </w:r>
      <w:r w:rsidR="000010C7" w:rsidRPr="001A74E8">
        <w:rPr>
          <w:rFonts w:ascii="Sylfaen" w:hAnsi="Sylfaen"/>
        </w:rPr>
        <w:t>ნაგავში</w:t>
      </w:r>
      <w:r w:rsidRPr="001A74E8">
        <w:rPr>
          <w:rFonts w:ascii="Sylfaen" w:hAnsi="Sylfaen"/>
        </w:rPr>
        <w:t xml:space="preserve">. გთხოვთ, </w:t>
      </w:r>
      <w:r w:rsidR="00B170A1">
        <w:rPr>
          <w:rFonts w:ascii="Sylfaen" w:hAnsi="Sylfaen"/>
        </w:rPr>
        <w:t>ჩააბაროთ</w:t>
      </w:r>
      <w:r w:rsidR="007E5AFB">
        <w:rPr>
          <w:rFonts w:ascii="Sylfaen" w:hAnsi="Sylfaen"/>
        </w:rPr>
        <w:t xml:space="preserve"> </w:t>
      </w:r>
      <w:r w:rsidRPr="001A74E8">
        <w:rPr>
          <w:rFonts w:ascii="Sylfaen" w:hAnsi="Sylfaen"/>
        </w:rPr>
        <w:t>ისინი გარემოს დაცვისა და ურბანიზაციის სამინისტროს მიერ დადგენილ შეგროვების სისტემაში</w:t>
      </w:r>
      <w:r w:rsidR="006B2C5C">
        <w:rPr>
          <w:rFonts w:ascii="Sylfaen" w:hAnsi="Sylfaen"/>
        </w:rPr>
        <w:t>.</w:t>
      </w:r>
      <w:r w:rsidRPr="001A74E8">
        <w:rPr>
          <w:rFonts w:ascii="Sylfaen" w:hAnsi="Sylfaen"/>
        </w:rPr>
        <w:t xml:space="preserve"> </w:t>
      </w:r>
    </w:p>
    <w:p w14:paraId="54B957BA" w14:textId="77777777" w:rsidR="004F7E04" w:rsidRDefault="004F7E04" w:rsidP="001A74E8">
      <w:pPr>
        <w:spacing w:after="0" w:line="240" w:lineRule="auto"/>
        <w:jc w:val="both"/>
        <w:rPr>
          <w:rFonts w:ascii="Sylfaen" w:hAnsi="Sylfaen"/>
        </w:rPr>
      </w:pPr>
    </w:p>
    <w:p w14:paraId="20299A31" w14:textId="77777777" w:rsidR="00033D69" w:rsidRDefault="00033D69" w:rsidP="001A74E8">
      <w:pPr>
        <w:spacing w:after="0" w:line="240" w:lineRule="auto"/>
        <w:jc w:val="both"/>
        <w:rPr>
          <w:rFonts w:ascii="Sylfaen" w:hAnsi="Sylfaen"/>
        </w:rPr>
      </w:pPr>
    </w:p>
    <w:p w14:paraId="12AAB911" w14:textId="77777777" w:rsidR="00033D69" w:rsidRPr="00F70382" w:rsidRDefault="00033D69" w:rsidP="00033D69">
      <w:pPr>
        <w:autoSpaceDE w:val="0"/>
        <w:autoSpaceDN w:val="0"/>
        <w:adjustRightInd w:val="0"/>
        <w:jc w:val="both"/>
        <w:rPr>
          <w:rFonts w:ascii="Sylfaen" w:hAnsi="Sylfaen" w:cs="Sylfaen"/>
          <w:b/>
          <w:noProof/>
          <w:sz w:val="22"/>
          <w:szCs w:val="22"/>
          <w:lang w:val="ka-GE"/>
        </w:rPr>
      </w:pPr>
      <w:bookmarkStart w:id="0" w:name="_Hlk230352029"/>
      <w:bookmarkStart w:id="1" w:name="_Hlk233120758"/>
      <w:r w:rsidRPr="00F70382">
        <w:rPr>
          <w:rFonts w:ascii="Sylfaen" w:hAnsi="Sylfaen" w:cs="Sylfaen"/>
          <w:b/>
          <w:noProof/>
          <w:sz w:val="22"/>
          <w:szCs w:val="22"/>
          <w:lang w:val="ka-GE"/>
        </w:rPr>
        <w:t>გაცემის რეჟიმი:</w:t>
      </w:r>
    </w:p>
    <w:p w14:paraId="3A8A819D" w14:textId="77777777" w:rsidR="00033D69" w:rsidRDefault="00033D69" w:rsidP="00033D69">
      <w:pPr>
        <w:autoSpaceDE w:val="0"/>
        <w:autoSpaceDN w:val="0"/>
        <w:adjustRightInd w:val="0"/>
        <w:jc w:val="both"/>
        <w:rPr>
          <w:rFonts w:ascii="Sylfaen" w:hAnsi="Sylfaen" w:cs="Sylfaen"/>
          <w:b/>
          <w:noProof/>
          <w:sz w:val="22"/>
          <w:szCs w:val="22"/>
          <w:lang w:val="ka-GE"/>
        </w:rPr>
      </w:pPr>
      <w:r w:rsidRPr="00F70382">
        <w:rPr>
          <w:rFonts w:ascii="Sylfaen" w:hAnsi="Sylfaen" w:cs="Sylfaen"/>
          <w:b/>
          <w:noProof/>
          <w:sz w:val="22"/>
          <w:szCs w:val="22"/>
          <w:lang w:val="ka-GE"/>
        </w:rPr>
        <w:t xml:space="preserve">ფარმაცევტული პროდუქტის </w:t>
      </w:r>
      <w:r w:rsidRPr="00C70F5C">
        <w:rPr>
          <w:rFonts w:ascii="Sylfaen" w:hAnsi="Sylfaen" w:cs="Sylfaen"/>
          <w:b/>
          <w:noProof/>
          <w:sz w:val="22"/>
          <w:szCs w:val="22"/>
        </w:rPr>
        <w:t>II ჯგუფი, გაიცემა ფორმა №3 რეცეპტით</w:t>
      </w:r>
      <w:bookmarkEnd w:id="0"/>
    </w:p>
    <w:bookmarkEnd w:id="1"/>
    <w:p w14:paraId="2C173DCD" w14:textId="77777777" w:rsidR="00033D69" w:rsidRDefault="00033D69" w:rsidP="001A74E8">
      <w:pPr>
        <w:spacing w:after="0" w:line="240" w:lineRule="auto"/>
        <w:jc w:val="both"/>
        <w:rPr>
          <w:rFonts w:ascii="Sylfaen" w:hAnsi="Sylfaen"/>
        </w:rPr>
      </w:pPr>
    </w:p>
    <w:p w14:paraId="49A50FB9" w14:textId="77777777" w:rsidR="00033D69" w:rsidRDefault="00033D69" w:rsidP="001A74E8">
      <w:pPr>
        <w:spacing w:after="0" w:line="240" w:lineRule="auto"/>
        <w:jc w:val="both"/>
        <w:rPr>
          <w:rFonts w:ascii="Sylfaen" w:hAnsi="Sylfaen"/>
        </w:rPr>
      </w:pPr>
    </w:p>
    <w:p w14:paraId="78F9DA9D" w14:textId="77777777" w:rsidR="0060495F" w:rsidRDefault="00374AAB" w:rsidP="001A74E8">
      <w:pPr>
        <w:spacing w:after="0" w:line="240" w:lineRule="auto"/>
        <w:jc w:val="both"/>
        <w:rPr>
          <w:rFonts w:ascii="Sylfaen" w:hAnsi="Sylfaen"/>
          <w:lang w:val="en-US"/>
        </w:rPr>
      </w:pPr>
      <w:r w:rsidRPr="004F7E04">
        <w:rPr>
          <w:rFonts w:ascii="Sylfaen" w:hAnsi="Sylfaen"/>
          <w:b/>
          <w:bCs/>
        </w:rPr>
        <w:t>ლიცენზიის</w:t>
      </w:r>
      <w:r w:rsidRPr="004F7E04">
        <w:rPr>
          <w:rFonts w:ascii="Sylfaen" w:hAnsi="Sylfaen"/>
          <w:b/>
          <w:bCs/>
          <w:lang w:val="en-US"/>
        </w:rPr>
        <w:t xml:space="preserve"> </w:t>
      </w:r>
      <w:r w:rsidRPr="004F7E04">
        <w:rPr>
          <w:rFonts w:ascii="Sylfaen" w:hAnsi="Sylfaen"/>
          <w:b/>
          <w:bCs/>
        </w:rPr>
        <w:t>მფლობელი</w:t>
      </w:r>
      <w:r w:rsidRPr="004F7E04">
        <w:rPr>
          <w:rFonts w:ascii="Sylfaen" w:hAnsi="Sylfaen"/>
          <w:b/>
          <w:bCs/>
          <w:lang w:val="en-US"/>
        </w:rPr>
        <w:t>:</w:t>
      </w:r>
      <w:r w:rsidRPr="004F7E04">
        <w:rPr>
          <w:rFonts w:ascii="Sylfaen" w:hAnsi="Sylfaen"/>
          <w:lang w:val="en-US"/>
        </w:rPr>
        <w:t xml:space="preserve"> </w:t>
      </w:r>
    </w:p>
    <w:p w14:paraId="0D75DA02" w14:textId="1F1E0FA0" w:rsidR="00AF63F7" w:rsidRDefault="00AF63F7" w:rsidP="001A74E8">
      <w:pPr>
        <w:spacing w:after="0" w:line="240" w:lineRule="auto"/>
        <w:jc w:val="both"/>
        <w:rPr>
          <w:rFonts w:ascii="Sylfaen" w:hAnsi="Sylfaen"/>
          <w:lang w:val="en-US"/>
        </w:rPr>
      </w:pPr>
      <w:proofErr w:type="spellStart"/>
      <w:r>
        <w:rPr>
          <w:rFonts w:ascii="Sylfaen" w:hAnsi="Sylfaen"/>
          <w:lang w:val="en-US"/>
        </w:rPr>
        <w:t>ნოიტეკ</w:t>
      </w:r>
      <w:proofErr w:type="spellEnd"/>
      <w:r>
        <w:rPr>
          <w:rFonts w:ascii="Sylfaen" w:hAnsi="Sylfaen"/>
          <w:lang w:val="en-US"/>
        </w:rPr>
        <w:t xml:space="preserve"> </w:t>
      </w:r>
      <w:proofErr w:type="spellStart"/>
      <w:r>
        <w:rPr>
          <w:rFonts w:ascii="Sylfaen" w:hAnsi="Sylfaen"/>
          <w:lang w:val="en-US"/>
        </w:rPr>
        <w:t>ინჰალერ</w:t>
      </w:r>
      <w:proofErr w:type="spellEnd"/>
      <w:r>
        <w:rPr>
          <w:rFonts w:ascii="Sylfaen" w:hAnsi="Sylfaen"/>
          <w:lang w:val="en-US"/>
        </w:rPr>
        <w:t xml:space="preserve"> </w:t>
      </w:r>
      <w:proofErr w:type="spellStart"/>
      <w:r>
        <w:rPr>
          <w:rFonts w:ascii="Sylfaen" w:hAnsi="Sylfaen"/>
          <w:lang w:val="en-US"/>
        </w:rPr>
        <w:t>ილაჩ</w:t>
      </w:r>
      <w:proofErr w:type="spellEnd"/>
      <w:r>
        <w:rPr>
          <w:rFonts w:ascii="Sylfaen" w:hAnsi="Sylfaen"/>
          <w:lang w:val="en-US"/>
        </w:rPr>
        <w:t xml:space="preserve"> </w:t>
      </w:r>
      <w:proofErr w:type="spellStart"/>
      <w:r>
        <w:rPr>
          <w:rFonts w:ascii="Sylfaen" w:hAnsi="Sylfaen"/>
          <w:lang w:val="en-US"/>
        </w:rPr>
        <w:t>სან</w:t>
      </w:r>
      <w:proofErr w:type="spellEnd"/>
      <w:r>
        <w:rPr>
          <w:rFonts w:ascii="Sylfaen" w:hAnsi="Sylfaen"/>
          <w:lang w:val="en-US"/>
        </w:rPr>
        <w:t xml:space="preserve">. </w:t>
      </w:r>
      <w:proofErr w:type="spellStart"/>
      <w:r>
        <w:rPr>
          <w:rFonts w:ascii="Sylfaen" w:hAnsi="Sylfaen"/>
          <w:lang w:val="en-US"/>
        </w:rPr>
        <w:t>ვე</w:t>
      </w:r>
      <w:proofErr w:type="spellEnd"/>
      <w:r>
        <w:rPr>
          <w:rFonts w:ascii="Sylfaen" w:hAnsi="Sylfaen"/>
          <w:lang w:val="en-US"/>
        </w:rPr>
        <w:t xml:space="preserve"> </w:t>
      </w:r>
      <w:proofErr w:type="spellStart"/>
      <w:r>
        <w:rPr>
          <w:rFonts w:ascii="Sylfaen" w:hAnsi="Sylfaen"/>
          <w:lang w:val="en-US"/>
        </w:rPr>
        <w:t>ტიკ</w:t>
      </w:r>
      <w:proofErr w:type="spellEnd"/>
      <w:r>
        <w:rPr>
          <w:rFonts w:ascii="Sylfaen" w:hAnsi="Sylfaen"/>
          <w:lang w:val="en-US"/>
        </w:rPr>
        <w:t xml:space="preserve">. </w:t>
      </w:r>
      <w:proofErr w:type="spellStart"/>
      <w:r>
        <w:rPr>
          <w:rFonts w:ascii="Sylfaen" w:hAnsi="Sylfaen"/>
          <w:lang w:val="en-US"/>
        </w:rPr>
        <w:t>ა.შ</w:t>
      </w:r>
      <w:proofErr w:type="spellEnd"/>
      <w:r>
        <w:rPr>
          <w:rFonts w:ascii="Sylfaen" w:hAnsi="Sylfaen"/>
          <w:lang w:val="en-US"/>
        </w:rPr>
        <w:t>.</w:t>
      </w:r>
    </w:p>
    <w:p w14:paraId="16E2FF95" w14:textId="6AA479A7" w:rsidR="00AF63F7" w:rsidRDefault="00E022B3" w:rsidP="001A74E8">
      <w:pPr>
        <w:spacing w:after="0" w:line="240" w:lineRule="auto"/>
        <w:jc w:val="both"/>
        <w:rPr>
          <w:rFonts w:ascii="Sylfaen" w:hAnsi="Sylfaen"/>
          <w:lang w:val="en-US"/>
        </w:rPr>
      </w:pPr>
      <w:proofErr w:type="spellStart"/>
      <w:r>
        <w:rPr>
          <w:rFonts w:ascii="Sylfaen" w:hAnsi="Sylfaen"/>
          <w:lang w:val="en-US"/>
        </w:rPr>
        <w:t>არიფიე</w:t>
      </w:r>
      <w:proofErr w:type="spellEnd"/>
      <w:r>
        <w:rPr>
          <w:rFonts w:ascii="Sylfaen" w:hAnsi="Sylfaen"/>
          <w:lang w:val="en-US"/>
        </w:rPr>
        <w:t>/</w:t>
      </w:r>
      <w:proofErr w:type="spellStart"/>
      <w:r>
        <w:rPr>
          <w:rFonts w:ascii="Sylfaen" w:hAnsi="Sylfaen"/>
          <w:lang w:val="en-US"/>
        </w:rPr>
        <w:t>საკარია</w:t>
      </w:r>
      <w:proofErr w:type="spellEnd"/>
    </w:p>
    <w:p w14:paraId="7A78C190" w14:textId="77777777" w:rsidR="00AF63F7" w:rsidRDefault="00374AAB" w:rsidP="001A74E8">
      <w:pPr>
        <w:spacing w:after="0" w:line="240" w:lineRule="auto"/>
        <w:jc w:val="both"/>
        <w:rPr>
          <w:rFonts w:ascii="Sylfaen" w:hAnsi="Sylfaen"/>
          <w:lang w:val="en-US"/>
        </w:rPr>
      </w:pPr>
      <w:r w:rsidRPr="001A74E8">
        <w:rPr>
          <w:rFonts w:ascii="Sylfaen" w:hAnsi="Sylfaen"/>
        </w:rPr>
        <w:t>ტელ</w:t>
      </w:r>
      <w:r w:rsidRPr="00AF63F7">
        <w:rPr>
          <w:rFonts w:ascii="Sylfaen" w:hAnsi="Sylfaen"/>
          <w:lang w:val="en-US"/>
        </w:rPr>
        <w:t xml:space="preserve">: 0850 201 23 23 </w:t>
      </w:r>
    </w:p>
    <w:p w14:paraId="6517BC2B" w14:textId="77777777" w:rsidR="00AF63F7" w:rsidRDefault="00374AAB" w:rsidP="001A74E8">
      <w:pPr>
        <w:spacing w:after="0" w:line="240" w:lineRule="auto"/>
        <w:jc w:val="both"/>
        <w:rPr>
          <w:rFonts w:ascii="Sylfaen" w:hAnsi="Sylfaen"/>
          <w:lang w:val="en-US"/>
        </w:rPr>
      </w:pPr>
      <w:r w:rsidRPr="001A74E8">
        <w:rPr>
          <w:rFonts w:ascii="Sylfaen" w:hAnsi="Sylfaen"/>
        </w:rPr>
        <w:t>ფაქსი</w:t>
      </w:r>
      <w:r w:rsidRPr="00AF63F7">
        <w:rPr>
          <w:rFonts w:ascii="Sylfaen" w:hAnsi="Sylfaen"/>
          <w:lang w:val="en-US"/>
        </w:rPr>
        <w:t xml:space="preserve">: 0212 481 61 11 </w:t>
      </w:r>
    </w:p>
    <w:p w14:paraId="77B43B68" w14:textId="67DC54D2" w:rsidR="00AF63F7" w:rsidRDefault="00374AAB" w:rsidP="001A74E8">
      <w:pPr>
        <w:spacing w:after="0" w:line="240" w:lineRule="auto"/>
        <w:jc w:val="both"/>
        <w:rPr>
          <w:rFonts w:ascii="Sylfaen" w:hAnsi="Sylfaen"/>
          <w:lang w:val="en-US"/>
        </w:rPr>
      </w:pPr>
      <w:r w:rsidRPr="001A74E8">
        <w:rPr>
          <w:rFonts w:ascii="Sylfaen" w:hAnsi="Sylfaen"/>
        </w:rPr>
        <w:t>ელ</w:t>
      </w:r>
      <w:r w:rsidRPr="00AF63F7">
        <w:rPr>
          <w:rFonts w:ascii="Sylfaen" w:hAnsi="Sylfaen"/>
          <w:lang w:val="en-US"/>
        </w:rPr>
        <w:t xml:space="preserve">. </w:t>
      </w:r>
      <w:r w:rsidRPr="001A74E8">
        <w:rPr>
          <w:rFonts w:ascii="Sylfaen" w:hAnsi="Sylfaen"/>
        </w:rPr>
        <w:t>ფოსტა</w:t>
      </w:r>
      <w:r w:rsidRPr="00AF63F7">
        <w:rPr>
          <w:rFonts w:ascii="Sylfaen" w:hAnsi="Sylfaen"/>
          <w:lang w:val="en-US"/>
        </w:rPr>
        <w:t xml:space="preserve">: </w:t>
      </w:r>
      <w:hyperlink r:id="rId5" w:history="1">
        <w:r w:rsidR="00AF63F7" w:rsidRPr="00D046EC">
          <w:rPr>
            <w:rStyle w:val="Hyperlink"/>
            <w:rFonts w:ascii="Sylfaen" w:hAnsi="Sylfaen"/>
            <w:lang w:val="en-US"/>
          </w:rPr>
          <w:t>info@neutecinhaler.com</w:t>
        </w:r>
      </w:hyperlink>
      <w:r w:rsidRPr="00AF63F7">
        <w:rPr>
          <w:rFonts w:ascii="Sylfaen" w:hAnsi="Sylfaen"/>
          <w:lang w:val="en-US"/>
        </w:rPr>
        <w:t xml:space="preserve"> </w:t>
      </w:r>
    </w:p>
    <w:p w14:paraId="2B8E15E1" w14:textId="77777777" w:rsidR="00AF63F7" w:rsidRPr="00115729" w:rsidRDefault="00374AAB" w:rsidP="001A74E8">
      <w:pPr>
        <w:spacing w:after="0" w:line="240" w:lineRule="auto"/>
        <w:jc w:val="both"/>
        <w:rPr>
          <w:rFonts w:ascii="Sylfaen" w:hAnsi="Sylfaen"/>
          <w:b/>
          <w:bCs/>
          <w:lang w:val="en-US"/>
        </w:rPr>
      </w:pPr>
      <w:r w:rsidRPr="00115729">
        <w:rPr>
          <w:rFonts w:ascii="Sylfaen" w:hAnsi="Sylfaen"/>
          <w:b/>
          <w:bCs/>
        </w:rPr>
        <w:t>წარმოების</w:t>
      </w:r>
      <w:r w:rsidRPr="00115729">
        <w:rPr>
          <w:rFonts w:ascii="Sylfaen" w:hAnsi="Sylfaen"/>
          <w:b/>
          <w:bCs/>
          <w:lang w:val="en-US"/>
        </w:rPr>
        <w:t xml:space="preserve"> </w:t>
      </w:r>
      <w:r w:rsidRPr="00115729">
        <w:rPr>
          <w:rFonts w:ascii="Sylfaen" w:hAnsi="Sylfaen"/>
          <w:b/>
          <w:bCs/>
        </w:rPr>
        <w:t>ადგილი</w:t>
      </w:r>
      <w:r w:rsidRPr="00115729">
        <w:rPr>
          <w:rFonts w:ascii="Sylfaen" w:hAnsi="Sylfaen"/>
          <w:b/>
          <w:bCs/>
          <w:lang w:val="en-US"/>
        </w:rPr>
        <w:t xml:space="preserve">: </w:t>
      </w:r>
    </w:p>
    <w:p w14:paraId="122AE3DE" w14:textId="3DAF3750" w:rsidR="002F1124" w:rsidRDefault="002F1124" w:rsidP="002F1124">
      <w:pPr>
        <w:spacing w:after="0" w:line="240" w:lineRule="auto"/>
        <w:jc w:val="both"/>
        <w:rPr>
          <w:rFonts w:ascii="Sylfaen" w:hAnsi="Sylfaen"/>
          <w:lang w:val="en-US"/>
        </w:rPr>
      </w:pPr>
      <w:proofErr w:type="spellStart"/>
      <w:r>
        <w:rPr>
          <w:rFonts w:ascii="Sylfaen" w:hAnsi="Sylfaen"/>
          <w:lang w:val="en-US"/>
        </w:rPr>
        <w:t>ნოიტეკ</w:t>
      </w:r>
      <w:proofErr w:type="spellEnd"/>
      <w:r>
        <w:rPr>
          <w:rFonts w:ascii="Sylfaen" w:hAnsi="Sylfaen"/>
          <w:lang w:val="en-US"/>
        </w:rPr>
        <w:t xml:space="preserve"> </w:t>
      </w:r>
      <w:proofErr w:type="spellStart"/>
      <w:r>
        <w:rPr>
          <w:rFonts w:ascii="Sylfaen" w:hAnsi="Sylfaen"/>
          <w:lang w:val="en-US"/>
        </w:rPr>
        <w:t>ინჰალერ</w:t>
      </w:r>
      <w:proofErr w:type="spellEnd"/>
      <w:r>
        <w:rPr>
          <w:rFonts w:ascii="Sylfaen" w:hAnsi="Sylfaen"/>
          <w:lang w:val="en-US"/>
        </w:rPr>
        <w:t xml:space="preserve"> </w:t>
      </w:r>
      <w:proofErr w:type="spellStart"/>
      <w:r>
        <w:rPr>
          <w:rFonts w:ascii="Sylfaen" w:hAnsi="Sylfaen"/>
          <w:lang w:val="en-US"/>
        </w:rPr>
        <w:t>ილაჩ</w:t>
      </w:r>
      <w:proofErr w:type="spellEnd"/>
      <w:r>
        <w:rPr>
          <w:rFonts w:ascii="Sylfaen" w:hAnsi="Sylfaen"/>
          <w:lang w:val="en-US"/>
        </w:rPr>
        <w:t xml:space="preserve"> </w:t>
      </w:r>
      <w:proofErr w:type="spellStart"/>
      <w:r>
        <w:rPr>
          <w:rFonts w:ascii="Sylfaen" w:hAnsi="Sylfaen"/>
          <w:lang w:val="en-US"/>
        </w:rPr>
        <w:t>სან</w:t>
      </w:r>
      <w:proofErr w:type="spellEnd"/>
      <w:r>
        <w:rPr>
          <w:rFonts w:ascii="Sylfaen" w:hAnsi="Sylfaen"/>
          <w:lang w:val="en-US"/>
        </w:rPr>
        <w:t xml:space="preserve">. </w:t>
      </w:r>
      <w:proofErr w:type="spellStart"/>
      <w:r>
        <w:rPr>
          <w:rFonts w:ascii="Sylfaen" w:hAnsi="Sylfaen"/>
          <w:lang w:val="en-US"/>
        </w:rPr>
        <w:t>ვე</w:t>
      </w:r>
      <w:proofErr w:type="spellEnd"/>
      <w:r>
        <w:rPr>
          <w:rFonts w:ascii="Sylfaen" w:hAnsi="Sylfaen"/>
          <w:lang w:val="en-US"/>
        </w:rPr>
        <w:t xml:space="preserve"> </w:t>
      </w:r>
      <w:proofErr w:type="spellStart"/>
      <w:r>
        <w:rPr>
          <w:rFonts w:ascii="Sylfaen" w:hAnsi="Sylfaen"/>
          <w:lang w:val="en-US"/>
        </w:rPr>
        <w:t>ტიკ</w:t>
      </w:r>
      <w:proofErr w:type="spellEnd"/>
      <w:r>
        <w:rPr>
          <w:rFonts w:ascii="Sylfaen" w:hAnsi="Sylfaen"/>
          <w:lang w:val="en-US"/>
        </w:rPr>
        <w:t xml:space="preserve">. </w:t>
      </w:r>
      <w:proofErr w:type="spellStart"/>
      <w:r>
        <w:rPr>
          <w:rFonts w:ascii="Sylfaen" w:hAnsi="Sylfaen"/>
          <w:lang w:val="en-US"/>
        </w:rPr>
        <w:t>ა.შ</w:t>
      </w:r>
      <w:proofErr w:type="spellEnd"/>
      <w:r>
        <w:rPr>
          <w:rFonts w:ascii="Sylfaen" w:hAnsi="Sylfaen"/>
          <w:lang w:val="en-US"/>
        </w:rPr>
        <w:t>.</w:t>
      </w:r>
    </w:p>
    <w:p w14:paraId="12747EA3" w14:textId="77777777" w:rsidR="002F1124" w:rsidRDefault="002F1124" w:rsidP="002F1124">
      <w:pPr>
        <w:spacing w:after="0" w:line="240" w:lineRule="auto"/>
        <w:jc w:val="both"/>
        <w:rPr>
          <w:rFonts w:ascii="Sylfaen" w:hAnsi="Sylfaen"/>
          <w:lang w:val="en-US"/>
        </w:rPr>
      </w:pPr>
      <w:proofErr w:type="spellStart"/>
      <w:r>
        <w:rPr>
          <w:rFonts w:ascii="Sylfaen" w:hAnsi="Sylfaen"/>
          <w:lang w:val="en-US"/>
        </w:rPr>
        <w:lastRenderedPageBreak/>
        <w:t>არიფიე</w:t>
      </w:r>
      <w:proofErr w:type="spellEnd"/>
      <w:r>
        <w:rPr>
          <w:rFonts w:ascii="Sylfaen" w:hAnsi="Sylfaen"/>
          <w:lang w:val="en-US"/>
        </w:rPr>
        <w:t>/</w:t>
      </w:r>
      <w:proofErr w:type="spellStart"/>
      <w:r>
        <w:rPr>
          <w:rFonts w:ascii="Sylfaen" w:hAnsi="Sylfaen"/>
          <w:lang w:val="en-US"/>
        </w:rPr>
        <w:t>საკარია</w:t>
      </w:r>
      <w:proofErr w:type="spellEnd"/>
    </w:p>
    <w:p w14:paraId="13751229" w14:textId="77777777" w:rsidR="00AF63F7" w:rsidRDefault="00AF63F7" w:rsidP="001A74E8">
      <w:pPr>
        <w:spacing w:after="0" w:line="240" w:lineRule="auto"/>
        <w:jc w:val="both"/>
        <w:rPr>
          <w:rFonts w:ascii="Sylfaen" w:hAnsi="Sylfaen"/>
          <w:lang w:val="en-US"/>
        </w:rPr>
      </w:pPr>
    </w:p>
    <w:p w14:paraId="030324A9" w14:textId="60980E5F" w:rsidR="00D00C97" w:rsidRDefault="00AC7ACC" w:rsidP="00D7564F">
      <w:pPr>
        <w:spacing w:after="0" w:line="240" w:lineRule="auto"/>
        <w:jc w:val="both"/>
        <w:rPr>
          <w:rFonts w:ascii="Sylfaen" w:hAnsi="Sylfaen"/>
          <w:lang w:val="en-US"/>
        </w:rPr>
      </w:pPr>
      <w:r>
        <w:rPr>
          <w:rFonts w:ascii="Sylfaen" w:hAnsi="Sylfaen"/>
        </w:rPr>
        <w:t xml:space="preserve">წინამდებარე </w:t>
      </w:r>
      <w:r w:rsidR="00374AAB" w:rsidRPr="001A74E8">
        <w:rPr>
          <w:rFonts w:ascii="Sylfaen" w:hAnsi="Sylfaen"/>
        </w:rPr>
        <w:t>ინსტრუქცია</w:t>
      </w:r>
      <w:r w:rsidR="00374AAB" w:rsidRPr="00AF63F7">
        <w:rPr>
          <w:rFonts w:ascii="Sylfaen" w:hAnsi="Sylfaen"/>
          <w:lang w:val="en-US"/>
        </w:rPr>
        <w:t xml:space="preserve"> </w:t>
      </w:r>
      <w:r w:rsidR="00374AAB" w:rsidRPr="001A74E8">
        <w:rPr>
          <w:rFonts w:ascii="Sylfaen" w:hAnsi="Sylfaen"/>
        </w:rPr>
        <w:t>დამტკიც</w:t>
      </w:r>
      <w:r>
        <w:rPr>
          <w:rFonts w:ascii="Sylfaen" w:hAnsi="Sylfaen"/>
        </w:rPr>
        <w:t xml:space="preserve">ების თარიღია </w:t>
      </w:r>
      <w:r w:rsidR="008B5755">
        <w:rPr>
          <w:rFonts w:ascii="Sylfaen" w:hAnsi="Sylfaen"/>
          <w:lang w:val="en-US"/>
        </w:rPr>
        <w:t>10.09.2023.</w:t>
      </w:r>
    </w:p>
    <w:p w14:paraId="700367F3" w14:textId="77777777" w:rsidR="00E71CB1" w:rsidRDefault="00E71CB1" w:rsidP="00D7564F">
      <w:pPr>
        <w:spacing w:after="0" w:line="240" w:lineRule="auto"/>
        <w:jc w:val="both"/>
        <w:rPr>
          <w:rFonts w:ascii="Sylfaen" w:hAnsi="Sylfaen"/>
          <w:lang w:val="en-US"/>
        </w:rPr>
      </w:pPr>
    </w:p>
    <w:p w14:paraId="22F0244A" w14:textId="77777777" w:rsidR="00AF7747" w:rsidRDefault="00476254" w:rsidP="00D7564F">
      <w:pPr>
        <w:spacing w:after="0" w:line="240" w:lineRule="auto"/>
        <w:jc w:val="both"/>
        <w:rPr>
          <w:rFonts w:ascii="Sylfaen" w:hAnsi="Sylfaen"/>
          <w:lang w:val="ka-GE"/>
        </w:rPr>
      </w:pPr>
      <w:r w:rsidRPr="00476254">
        <w:rPr>
          <w:rFonts w:ascii="Sylfaen" w:hAnsi="Sylfaen"/>
          <w:b/>
          <w:bCs/>
          <w:lang w:val="ka-GE"/>
        </w:rPr>
        <w:t>გამოყენების ინსტრუქცია:</w:t>
      </w:r>
      <w:r w:rsidRPr="00476254">
        <w:rPr>
          <w:rFonts w:ascii="Sylfaen" w:hAnsi="Sylfaen"/>
          <w:lang w:val="ka-GE"/>
        </w:rPr>
        <w:t xml:space="preserve"> </w:t>
      </w:r>
    </w:p>
    <w:p w14:paraId="37428CA7" w14:textId="77777777" w:rsidR="00730671" w:rsidRDefault="00476254" w:rsidP="00D7564F">
      <w:pPr>
        <w:spacing w:after="0" w:line="240" w:lineRule="auto"/>
        <w:jc w:val="both"/>
        <w:rPr>
          <w:rFonts w:ascii="Sylfaen" w:hAnsi="Sylfaen"/>
          <w:lang w:val="ka-GE"/>
        </w:rPr>
      </w:pPr>
      <w:r w:rsidRPr="00476254">
        <w:rPr>
          <w:rFonts w:ascii="Sylfaen" w:hAnsi="Sylfaen"/>
          <w:lang w:val="ka-GE"/>
        </w:rPr>
        <w:t xml:space="preserve">ერთჯერადი დოზის ფლაკონები გამოიყენეთ მხოლოდ ინჰალაციის გზით, ექიმის რეკომენდაციის შესაბამისად, შესაბამისი ნებულაიზერის გამოყენებით. არ დალიოთ წამალი და არ შეიყვანოთ ინტრავენურად. </w:t>
      </w:r>
    </w:p>
    <w:p w14:paraId="1B0C7427" w14:textId="77777777" w:rsidR="00D901BD" w:rsidRDefault="00476254" w:rsidP="00D7564F">
      <w:pPr>
        <w:spacing w:after="0" w:line="240" w:lineRule="auto"/>
        <w:jc w:val="both"/>
        <w:rPr>
          <w:rFonts w:ascii="Sylfaen" w:hAnsi="Sylfaen"/>
          <w:lang w:val="ka-GE"/>
        </w:rPr>
      </w:pPr>
      <w:r w:rsidRPr="00476254">
        <w:rPr>
          <w:rFonts w:ascii="Sylfaen" w:hAnsi="Sylfaen"/>
          <w:lang w:val="ka-GE"/>
        </w:rPr>
        <w:t xml:space="preserve">1. მოამზადეთ ნებულაიზერი მწარმოებლის ან ექიმის ინსტრუქციის შესაბამისად. </w:t>
      </w:r>
    </w:p>
    <w:p w14:paraId="2B9EA23C" w14:textId="4BC69E7B" w:rsidR="00D901BD" w:rsidRDefault="00476254" w:rsidP="00D7564F">
      <w:pPr>
        <w:spacing w:after="0" w:line="240" w:lineRule="auto"/>
        <w:jc w:val="both"/>
        <w:rPr>
          <w:rFonts w:ascii="Sylfaen" w:hAnsi="Sylfaen"/>
          <w:lang w:val="ka-GE"/>
        </w:rPr>
      </w:pPr>
      <w:r w:rsidRPr="00476254">
        <w:rPr>
          <w:rFonts w:ascii="Sylfaen" w:hAnsi="Sylfaen"/>
          <w:lang w:val="ka-GE"/>
        </w:rPr>
        <w:t xml:space="preserve">2. </w:t>
      </w:r>
      <w:r w:rsidR="00D901BD">
        <w:rPr>
          <w:rFonts w:ascii="Sylfaen" w:hAnsi="Sylfaen"/>
          <w:lang w:val="ka-GE"/>
        </w:rPr>
        <w:t>მოხსენით</w:t>
      </w:r>
      <w:r w:rsidRPr="00476254">
        <w:rPr>
          <w:rFonts w:ascii="Sylfaen" w:hAnsi="Sylfaen"/>
          <w:lang w:val="ka-GE"/>
        </w:rPr>
        <w:t xml:space="preserve"> ერთჯერადი დოზის ფლაკონი ზოლს. </w:t>
      </w:r>
    </w:p>
    <w:p w14:paraId="6B1FCC25" w14:textId="1AB22BDF" w:rsidR="00D901BD" w:rsidRDefault="003E53B7" w:rsidP="00D7564F">
      <w:pPr>
        <w:spacing w:after="0" w:line="240" w:lineRule="auto"/>
        <w:jc w:val="both"/>
        <w:rPr>
          <w:rFonts w:ascii="Sylfaen" w:hAnsi="Sylfaen"/>
          <w:lang w:val="ka-GE"/>
        </w:rPr>
      </w:pPr>
      <w:r w:rsidRPr="003E53B7">
        <w:rPr>
          <w:rFonts w:ascii="Sylfaen" w:hAnsi="Sylfaen"/>
          <w:noProof/>
          <w:lang w:val="ka-GE"/>
        </w:rPr>
        <w:drawing>
          <wp:inline distT="0" distB="0" distL="0" distR="0" wp14:anchorId="4049C308" wp14:editId="68CBEC82">
            <wp:extent cx="1206500" cy="901700"/>
            <wp:effectExtent l="0" t="0" r="0" b="0"/>
            <wp:docPr id="5282246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24619" name=""/>
                    <pic:cNvPicPr/>
                  </pic:nvPicPr>
                  <pic:blipFill>
                    <a:blip r:embed="rId6"/>
                    <a:stretch>
                      <a:fillRect/>
                    </a:stretch>
                  </pic:blipFill>
                  <pic:spPr>
                    <a:xfrm>
                      <a:off x="0" y="0"/>
                      <a:ext cx="1206500" cy="901700"/>
                    </a:xfrm>
                    <a:prstGeom prst="rect">
                      <a:avLst/>
                    </a:prstGeom>
                  </pic:spPr>
                </pic:pic>
              </a:graphicData>
            </a:graphic>
          </wp:inline>
        </w:drawing>
      </w:r>
    </w:p>
    <w:p w14:paraId="76826B73" w14:textId="77777777" w:rsidR="00D901BD" w:rsidRDefault="00D901BD" w:rsidP="00D7564F">
      <w:pPr>
        <w:spacing w:after="0" w:line="240" w:lineRule="auto"/>
        <w:jc w:val="both"/>
        <w:rPr>
          <w:rFonts w:ascii="Sylfaen" w:hAnsi="Sylfaen"/>
          <w:lang w:val="ka-GE"/>
        </w:rPr>
      </w:pPr>
    </w:p>
    <w:p w14:paraId="688BBB82" w14:textId="77777777" w:rsidR="00815404" w:rsidRDefault="00476254" w:rsidP="00D7564F">
      <w:pPr>
        <w:spacing w:after="0" w:line="240" w:lineRule="auto"/>
        <w:jc w:val="both"/>
        <w:rPr>
          <w:rFonts w:ascii="Sylfaen" w:hAnsi="Sylfaen"/>
          <w:lang w:val="ka-GE"/>
        </w:rPr>
      </w:pPr>
      <w:r w:rsidRPr="00476254">
        <w:rPr>
          <w:rFonts w:ascii="Sylfaen" w:hAnsi="Sylfaen"/>
          <w:lang w:val="ka-GE"/>
        </w:rPr>
        <w:t xml:space="preserve">3. გახსენით ერთჯერადი დოზის ფლაკონი წვერის მჭიდროდ მობრუნებით. </w:t>
      </w:r>
    </w:p>
    <w:p w14:paraId="0A83C010" w14:textId="64672326" w:rsidR="00815404" w:rsidRDefault="00815404" w:rsidP="00D7564F">
      <w:pPr>
        <w:spacing w:after="0" w:line="240" w:lineRule="auto"/>
        <w:jc w:val="both"/>
        <w:rPr>
          <w:rFonts w:ascii="Sylfaen" w:hAnsi="Sylfaen"/>
          <w:lang w:val="ka-GE"/>
        </w:rPr>
      </w:pPr>
      <w:r w:rsidRPr="00815404">
        <w:rPr>
          <w:rFonts w:ascii="Sylfaen" w:hAnsi="Sylfaen"/>
          <w:noProof/>
          <w:lang w:val="ka-GE"/>
        </w:rPr>
        <w:drawing>
          <wp:inline distT="0" distB="0" distL="0" distR="0" wp14:anchorId="63BC42B7" wp14:editId="4858657C">
            <wp:extent cx="1155700" cy="914400"/>
            <wp:effectExtent l="0" t="0" r="0" b="0"/>
            <wp:docPr id="13193300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30030" name=""/>
                    <pic:cNvPicPr/>
                  </pic:nvPicPr>
                  <pic:blipFill>
                    <a:blip r:embed="rId7"/>
                    <a:stretch>
                      <a:fillRect/>
                    </a:stretch>
                  </pic:blipFill>
                  <pic:spPr>
                    <a:xfrm>
                      <a:off x="0" y="0"/>
                      <a:ext cx="1155700" cy="914400"/>
                    </a:xfrm>
                    <a:prstGeom prst="rect">
                      <a:avLst/>
                    </a:prstGeom>
                  </pic:spPr>
                </pic:pic>
              </a:graphicData>
            </a:graphic>
          </wp:inline>
        </w:drawing>
      </w:r>
    </w:p>
    <w:p w14:paraId="13C273B7" w14:textId="77777777" w:rsidR="00D470EC" w:rsidRDefault="00476254" w:rsidP="00D7564F">
      <w:pPr>
        <w:spacing w:after="0" w:line="240" w:lineRule="auto"/>
        <w:jc w:val="both"/>
        <w:rPr>
          <w:rFonts w:ascii="Sylfaen" w:hAnsi="Sylfaen"/>
          <w:lang w:val="ka-GE"/>
        </w:rPr>
      </w:pPr>
      <w:r w:rsidRPr="00476254">
        <w:rPr>
          <w:rFonts w:ascii="Sylfaen" w:hAnsi="Sylfaen"/>
          <w:lang w:val="ka-GE"/>
        </w:rPr>
        <w:t xml:space="preserve">4. ჩაასხით ერთჯერადი დოზის ფლაკონის შიგთავსი ნებულაიზერის რეზერვუარში. </w:t>
      </w:r>
    </w:p>
    <w:p w14:paraId="4D1D34BC" w14:textId="67035B0B" w:rsidR="00D470EC" w:rsidRDefault="00D470EC" w:rsidP="00D7564F">
      <w:pPr>
        <w:spacing w:after="0" w:line="240" w:lineRule="auto"/>
        <w:jc w:val="both"/>
        <w:rPr>
          <w:rFonts w:ascii="Sylfaen" w:hAnsi="Sylfaen"/>
          <w:lang w:val="ka-GE"/>
        </w:rPr>
      </w:pPr>
      <w:r w:rsidRPr="00D470EC">
        <w:rPr>
          <w:rFonts w:ascii="Sylfaen" w:hAnsi="Sylfaen"/>
          <w:noProof/>
          <w:lang w:val="ka-GE"/>
        </w:rPr>
        <w:drawing>
          <wp:inline distT="0" distB="0" distL="0" distR="0" wp14:anchorId="06C8A7B7" wp14:editId="5AD6CE7A">
            <wp:extent cx="1244600" cy="914400"/>
            <wp:effectExtent l="0" t="0" r="0" b="0"/>
            <wp:docPr id="9485888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88803" name=""/>
                    <pic:cNvPicPr/>
                  </pic:nvPicPr>
                  <pic:blipFill>
                    <a:blip r:embed="rId8"/>
                    <a:stretch>
                      <a:fillRect/>
                    </a:stretch>
                  </pic:blipFill>
                  <pic:spPr>
                    <a:xfrm>
                      <a:off x="0" y="0"/>
                      <a:ext cx="1244600" cy="914400"/>
                    </a:xfrm>
                    <a:prstGeom prst="rect">
                      <a:avLst/>
                    </a:prstGeom>
                  </pic:spPr>
                </pic:pic>
              </a:graphicData>
            </a:graphic>
          </wp:inline>
        </w:drawing>
      </w:r>
    </w:p>
    <w:p w14:paraId="37A3CE0B" w14:textId="77777777" w:rsidR="00C92420" w:rsidRDefault="00C92420" w:rsidP="00D7564F">
      <w:pPr>
        <w:spacing w:after="0" w:line="240" w:lineRule="auto"/>
        <w:jc w:val="both"/>
        <w:rPr>
          <w:rFonts w:ascii="Sylfaen" w:hAnsi="Sylfaen"/>
          <w:lang w:val="ka-GE"/>
        </w:rPr>
      </w:pPr>
    </w:p>
    <w:p w14:paraId="0B844A1E" w14:textId="77777777" w:rsidR="009538A7" w:rsidRDefault="00476254" w:rsidP="00D7564F">
      <w:pPr>
        <w:spacing w:after="0" w:line="240" w:lineRule="auto"/>
        <w:jc w:val="both"/>
        <w:rPr>
          <w:rFonts w:ascii="Sylfaen" w:hAnsi="Sylfaen"/>
          <w:lang w:val="ka-GE"/>
        </w:rPr>
      </w:pPr>
      <w:r w:rsidRPr="00476254">
        <w:rPr>
          <w:rFonts w:ascii="Sylfaen" w:hAnsi="Sylfaen"/>
          <w:lang w:val="ka-GE"/>
        </w:rPr>
        <w:t xml:space="preserve">5. </w:t>
      </w:r>
      <w:r w:rsidR="00C92420">
        <w:rPr>
          <w:rFonts w:ascii="Sylfaen" w:hAnsi="Sylfaen"/>
          <w:lang w:val="ka-GE"/>
        </w:rPr>
        <w:t>ააწყვეთ</w:t>
      </w:r>
      <w:r w:rsidRPr="00476254">
        <w:rPr>
          <w:rFonts w:ascii="Sylfaen" w:hAnsi="Sylfaen"/>
          <w:lang w:val="ka-GE"/>
        </w:rPr>
        <w:t xml:space="preserve"> ნებულაიზერი და შეისუნთქეთ ინსტრუქციის მიხედვით. </w:t>
      </w:r>
    </w:p>
    <w:p w14:paraId="0572D639" w14:textId="77777777" w:rsidR="00F24F40" w:rsidRDefault="00476254" w:rsidP="00D7564F">
      <w:pPr>
        <w:spacing w:after="0" w:line="240" w:lineRule="auto"/>
        <w:jc w:val="both"/>
        <w:rPr>
          <w:rFonts w:ascii="Sylfaen" w:hAnsi="Sylfaen"/>
          <w:lang w:val="ka-GE"/>
        </w:rPr>
      </w:pPr>
      <w:r w:rsidRPr="00476254">
        <w:rPr>
          <w:rFonts w:ascii="Sylfaen" w:hAnsi="Sylfaen"/>
          <w:lang w:val="ka-GE"/>
        </w:rPr>
        <w:t>6. გამოყენების შემდეგ, გადა</w:t>
      </w:r>
      <w:r w:rsidR="009538A7">
        <w:rPr>
          <w:rFonts w:ascii="Sylfaen" w:hAnsi="Sylfaen"/>
          <w:lang w:val="ka-GE"/>
        </w:rPr>
        <w:t>ასხით</w:t>
      </w:r>
      <w:r w:rsidRPr="00476254">
        <w:rPr>
          <w:rFonts w:ascii="Sylfaen" w:hAnsi="Sylfaen"/>
          <w:lang w:val="ka-GE"/>
        </w:rPr>
        <w:t xml:space="preserve"> რეზერვუარში დარჩენილი სუსპენზია და გაწმინდეთ ნებულაიზერი მწარმოებლის ინსტრუქციის შესაბამისად. </w:t>
      </w:r>
    </w:p>
    <w:p w14:paraId="210CBB48" w14:textId="50167141" w:rsidR="00E71CB1" w:rsidRDefault="00476254" w:rsidP="00D7564F">
      <w:pPr>
        <w:spacing w:after="0" w:line="240" w:lineRule="auto"/>
        <w:jc w:val="both"/>
        <w:rPr>
          <w:rFonts w:ascii="Sylfaen" w:hAnsi="Sylfaen"/>
          <w:lang w:val="ka-GE"/>
        </w:rPr>
      </w:pPr>
      <w:r w:rsidRPr="00476254">
        <w:rPr>
          <w:rFonts w:ascii="Sylfaen" w:hAnsi="Sylfaen"/>
          <w:lang w:val="ka-GE"/>
        </w:rPr>
        <w:t>ერთჯერადი დოზის ბლოკი აღნიშნულია ხაზით. ეს ხაზი მიუთითებს 1 მლ მოცულობაზე, როდესაც ბლოკი თავდაყირა</w:t>
      </w:r>
      <w:r w:rsidR="0018711E">
        <w:rPr>
          <w:rFonts w:ascii="Sylfaen" w:hAnsi="Sylfaen"/>
          <w:lang w:val="ka-GE"/>
        </w:rPr>
        <w:t xml:space="preserve"> მდგომარეობაში დაიჭერთ</w:t>
      </w:r>
      <w:r w:rsidRPr="00476254">
        <w:rPr>
          <w:rFonts w:ascii="Sylfaen" w:hAnsi="Sylfaen"/>
          <w:lang w:val="ka-GE"/>
        </w:rPr>
        <w:t>. თუ მხოლოდ 1 მლ-ის გამოყენებაა საჭირო, დაცალეთ შიგთავსი მანამ, სანამ სითხე არ მიაღწევს მონიშნულ ხაზს.</w:t>
      </w:r>
    </w:p>
    <w:p w14:paraId="71CC9B25" w14:textId="40ACDFAA" w:rsidR="00B66757" w:rsidRDefault="00B66757" w:rsidP="00D7564F">
      <w:pPr>
        <w:spacing w:after="0" w:line="240" w:lineRule="auto"/>
        <w:jc w:val="both"/>
        <w:rPr>
          <w:rFonts w:ascii="Sylfaen" w:hAnsi="Sylfaen"/>
          <w:lang w:val="ka-GE"/>
        </w:rPr>
      </w:pPr>
      <w:r w:rsidRPr="00B66757">
        <w:rPr>
          <w:rFonts w:ascii="Sylfaen" w:hAnsi="Sylfaen"/>
          <w:lang w:val="ka-GE"/>
        </w:rPr>
        <w:t>გახსნილი ერთჯერადი დოზის ფლაკონი შეინახეთ სინათლისგან დაცულ ადგილას. გახსნილი ერთჯერადი დოზის ფლაკონი უნდა იქნას გამოყენებული 12 საათის განმავლობაში. გაითვალისწინეთ, რომ თუ გამოიყენება მხოლოდ 1 მლ, დარჩენილი მოცულობა შესაძლოა სტერილური არ იყოს. რადგან ერთჯერადი დოზის ფლაკონები არ შეიცავს კონსერვანტებს, მნიშვნელოვანია, რომ ფლაკონი გახსნისთანავე გამოიყენოთ და თითოეული გამოყენებისთვის ახალი ფლაკონი გახსნათ მიკრობული დაბინძურების თავიდან ასაცილებლად. ნაწილობრივ გამოყენებული, გახსნილი ან დაზიანებული ერთჯერადი დოზის ფლაკონები უნდა გადაიყაროს.</w:t>
      </w:r>
    </w:p>
    <w:p w14:paraId="0B657A78" w14:textId="77777777" w:rsidR="00E465BF" w:rsidRPr="00A456E2" w:rsidRDefault="00E465BF" w:rsidP="00D7564F">
      <w:pPr>
        <w:spacing w:after="0" w:line="240" w:lineRule="auto"/>
        <w:jc w:val="both"/>
        <w:rPr>
          <w:rFonts w:ascii="Arial" w:hAnsi="Arial" w:cs="Arial"/>
          <w:sz w:val="20"/>
          <w:szCs w:val="20"/>
          <w:lang w:val="ka-GE"/>
        </w:rPr>
      </w:pPr>
    </w:p>
    <w:p w14:paraId="44EBD3A6" w14:textId="77777777" w:rsidR="00E465BF" w:rsidRPr="001E06D1" w:rsidRDefault="00E465BF" w:rsidP="00E465BF">
      <w:pPr>
        <w:pStyle w:val="p1"/>
        <w:rPr>
          <w:sz w:val="20"/>
          <w:szCs w:val="20"/>
          <w:lang w:val="ka-GE"/>
        </w:rPr>
      </w:pPr>
      <w:r w:rsidRPr="001E06D1">
        <w:rPr>
          <w:sz w:val="20"/>
          <w:szCs w:val="20"/>
          <w:lang w:val="ka-GE"/>
        </w:rPr>
        <w:t>BDSN0,25MG1ML</w:t>
      </w:r>
      <w:r w:rsidRPr="001E06D1">
        <w:rPr>
          <w:b/>
          <w:bCs/>
          <w:sz w:val="20"/>
          <w:szCs w:val="20"/>
          <w:lang w:val="ka-GE"/>
        </w:rPr>
        <w:t>KT01</w:t>
      </w:r>
    </w:p>
    <w:p w14:paraId="698BA313" w14:textId="77777777" w:rsidR="00E465BF" w:rsidRPr="00A456E2" w:rsidRDefault="00E465BF" w:rsidP="00D7564F">
      <w:pPr>
        <w:spacing w:after="0" w:line="240" w:lineRule="auto"/>
        <w:jc w:val="both"/>
        <w:rPr>
          <w:rFonts w:ascii="Arial" w:hAnsi="Arial" w:cs="Arial"/>
          <w:sz w:val="20"/>
          <w:szCs w:val="20"/>
          <w:lang w:val="ka-GE"/>
        </w:rPr>
      </w:pPr>
    </w:p>
    <w:p w14:paraId="6F04B795" w14:textId="77777777" w:rsidR="00E465BF" w:rsidRDefault="00E465BF" w:rsidP="00D7564F">
      <w:pPr>
        <w:spacing w:after="0" w:line="240" w:lineRule="auto"/>
        <w:jc w:val="both"/>
        <w:rPr>
          <w:rFonts w:ascii="Sylfaen" w:hAnsi="Sylfaen"/>
          <w:lang w:val="ka-GE"/>
        </w:rPr>
      </w:pPr>
    </w:p>
    <w:p w14:paraId="16FBB0CE" w14:textId="06BBD1E6" w:rsidR="00C42699" w:rsidRDefault="00EF0645">
      <w:pPr>
        <w:rPr>
          <w:rFonts w:ascii="Sylfaen" w:hAnsi="Sylfaen"/>
          <w:i/>
          <w:iCs/>
          <w:lang w:val="ka-GE"/>
        </w:rPr>
      </w:pPr>
      <w:r>
        <w:rPr>
          <w:rFonts w:ascii="Sylfaen" w:hAnsi="Sylfaen"/>
          <w:i/>
          <w:iCs/>
          <w:lang w:val="ka-GE"/>
        </w:rPr>
        <w:br w:type="page"/>
      </w:r>
    </w:p>
    <w:p w14:paraId="2FD86A94" w14:textId="20AF93E9" w:rsidR="00C55BAE" w:rsidRDefault="00C55BAE" w:rsidP="00D07FAE">
      <w:pPr>
        <w:spacing w:after="0"/>
        <w:rPr>
          <w:rFonts w:ascii="Sylfaen" w:hAnsi="Sylfaen"/>
          <w:lang w:val="ka-GE"/>
        </w:rPr>
      </w:pPr>
      <w:r>
        <w:rPr>
          <w:rFonts w:ascii="Sylfaen" w:hAnsi="Sylfaen"/>
          <w:lang w:val="ka-GE"/>
        </w:rPr>
        <w:lastRenderedPageBreak/>
        <w:t>ნოიტეკ</w:t>
      </w:r>
      <w:r w:rsidR="00095BD9">
        <w:rPr>
          <w:rFonts w:ascii="Sylfaen" w:hAnsi="Sylfaen"/>
          <w:lang w:val="ka-GE"/>
        </w:rPr>
        <w:t xml:space="preserve"> ინჰალერი</w:t>
      </w:r>
    </w:p>
    <w:p w14:paraId="47692669" w14:textId="27A0CC12" w:rsidR="00C55BAE" w:rsidRPr="001E06D1" w:rsidRDefault="00C55BAE" w:rsidP="00D07FAE">
      <w:pPr>
        <w:spacing w:after="0" w:line="240" w:lineRule="auto"/>
        <w:jc w:val="both"/>
        <w:rPr>
          <w:rFonts w:ascii="Sylfaen" w:hAnsi="Sylfaen"/>
          <w:b/>
          <w:bCs/>
          <w:lang w:val="ka-GE"/>
        </w:rPr>
      </w:pPr>
      <w:r w:rsidRPr="001E06D1">
        <w:rPr>
          <w:rFonts w:ascii="Sylfaen" w:hAnsi="Sylfaen"/>
          <w:b/>
          <w:bCs/>
          <w:lang w:val="ka-GE"/>
        </w:rPr>
        <w:t>ბუდენოზინი</w:t>
      </w:r>
      <w:r w:rsidRPr="001E06D1">
        <w:rPr>
          <w:rFonts w:ascii="Sylfaen" w:hAnsi="Sylfaen"/>
          <w:b/>
          <w:bCs/>
          <w:vertAlign w:val="superscript"/>
          <w:lang w:val="ka-GE"/>
        </w:rPr>
        <w:t>®</w:t>
      </w:r>
      <w:r w:rsidRPr="001E06D1">
        <w:rPr>
          <w:rFonts w:ascii="Sylfaen" w:hAnsi="Sylfaen"/>
          <w:b/>
          <w:bCs/>
          <w:lang w:val="ka-GE"/>
        </w:rPr>
        <w:t xml:space="preserve"> 0</w:t>
      </w:r>
      <w:r w:rsidR="005373B5" w:rsidRPr="001E06D1">
        <w:rPr>
          <w:rFonts w:ascii="Sylfaen" w:hAnsi="Sylfaen"/>
          <w:b/>
          <w:bCs/>
          <w:lang w:val="ka-GE"/>
        </w:rPr>
        <w:t>,</w:t>
      </w:r>
      <w:r w:rsidRPr="001E06D1">
        <w:rPr>
          <w:rFonts w:ascii="Sylfaen" w:hAnsi="Sylfaen"/>
          <w:b/>
          <w:bCs/>
          <w:lang w:val="ka-GE"/>
        </w:rPr>
        <w:t xml:space="preserve">25 მგ/1 მლ ნებულაიზერის სუსპენზია </w:t>
      </w:r>
    </w:p>
    <w:p w14:paraId="27F367F5" w14:textId="77777777" w:rsidR="00C55BAE" w:rsidRPr="001E06D1" w:rsidRDefault="00C55BAE" w:rsidP="00D07FAE">
      <w:pPr>
        <w:spacing w:after="0" w:line="240" w:lineRule="auto"/>
        <w:jc w:val="both"/>
        <w:rPr>
          <w:rFonts w:ascii="Sylfaen" w:hAnsi="Sylfaen"/>
          <w:lang w:val="ka-GE"/>
        </w:rPr>
      </w:pPr>
      <w:r w:rsidRPr="001E06D1">
        <w:rPr>
          <w:rFonts w:ascii="Sylfaen" w:hAnsi="Sylfaen"/>
          <w:lang w:val="ka-GE"/>
        </w:rPr>
        <w:t>სტერილური</w:t>
      </w:r>
    </w:p>
    <w:p w14:paraId="2BC2266D" w14:textId="6EBB260E" w:rsidR="00E9293B" w:rsidRPr="001E06D1" w:rsidRDefault="00E9293B" w:rsidP="00D07FAE">
      <w:pPr>
        <w:spacing w:after="0" w:line="240" w:lineRule="auto"/>
        <w:jc w:val="both"/>
        <w:rPr>
          <w:rFonts w:ascii="Sylfaen" w:hAnsi="Sylfaen"/>
          <w:lang w:val="ka-GE"/>
        </w:rPr>
      </w:pPr>
      <w:r w:rsidRPr="001E06D1">
        <w:rPr>
          <w:rFonts w:ascii="Sylfaen" w:hAnsi="Sylfaen"/>
          <w:lang w:val="ka-GE"/>
        </w:rPr>
        <w:t>ბუდე</w:t>
      </w:r>
      <w:r w:rsidR="00E23BCD" w:rsidRPr="001E06D1">
        <w:rPr>
          <w:rFonts w:ascii="Sylfaen" w:hAnsi="Sylfaen"/>
          <w:lang w:val="ka-GE"/>
        </w:rPr>
        <w:t>სონიდი</w:t>
      </w:r>
    </w:p>
    <w:p w14:paraId="1532CB8D" w14:textId="5AEDBBF8" w:rsidR="00D75A7F" w:rsidRPr="001E06D1" w:rsidRDefault="00D1253F">
      <w:pPr>
        <w:rPr>
          <w:rFonts w:ascii="Sylfaen" w:hAnsi="Sylfaen"/>
          <w:lang w:val="ka-GE"/>
        </w:rPr>
      </w:pPr>
      <w:r w:rsidRPr="001E06D1">
        <w:rPr>
          <w:rFonts w:ascii="Sylfaen" w:hAnsi="Sylfaen"/>
          <w:lang w:val="ka-GE"/>
        </w:rPr>
        <w:t>2 მლ</w:t>
      </w:r>
    </w:p>
    <w:p w14:paraId="418E942A" w14:textId="77777777" w:rsidR="00D75A7F" w:rsidRPr="001E06D1" w:rsidRDefault="00D75A7F" w:rsidP="00D75A7F">
      <w:pPr>
        <w:pStyle w:val="p1"/>
        <w:rPr>
          <w:sz w:val="20"/>
          <w:szCs w:val="20"/>
          <w:lang w:val="ka-GE"/>
        </w:rPr>
      </w:pPr>
      <w:r w:rsidRPr="001E06D1">
        <w:rPr>
          <w:sz w:val="20"/>
          <w:szCs w:val="20"/>
          <w:lang w:val="ka-GE"/>
        </w:rPr>
        <w:t>BDSN0,25MG1ML</w:t>
      </w:r>
      <w:r w:rsidRPr="001E06D1">
        <w:rPr>
          <w:b/>
          <w:bCs/>
          <w:sz w:val="20"/>
          <w:szCs w:val="20"/>
          <w:lang w:val="ka-GE"/>
        </w:rPr>
        <w:t>KT01</w:t>
      </w:r>
    </w:p>
    <w:p w14:paraId="14C4160C" w14:textId="77777777" w:rsidR="00D75A7F" w:rsidRPr="00C50D21" w:rsidRDefault="00D75A7F">
      <w:pPr>
        <w:rPr>
          <w:rFonts w:ascii="Sylfaen" w:hAnsi="Sylfaen"/>
          <w:lang w:val="ka-GE"/>
        </w:rPr>
      </w:pPr>
    </w:p>
    <w:p w14:paraId="24D25A2B" w14:textId="77777777" w:rsidR="00D01357" w:rsidRDefault="00D01357" w:rsidP="00D01357">
      <w:pPr>
        <w:spacing w:after="0"/>
        <w:rPr>
          <w:rFonts w:ascii="Sylfaen" w:hAnsi="Sylfaen"/>
          <w:lang w:val="ka-GE"/>
        </w:rPr>
      </w:pPr>
      <w:r>
        <w:rPr>
          <w:rFonts w:ascii="Sylfaen" w:hAnsi="Sylfaen"/>
          <w:lang w:val="ka-GE"/>
        </w:rPr>
        <w:t>ნოიტეკ ინჰალერი</w:t>
      </w:r>
    </w:p>
    <w:p w14:paraId="34D9F837" w14:textId="77777777" w:rsidR="00D01357" w:rsidRPr="001E06D1" w:rsidRDefault="00D01357" w:rsidP="00D01357">
      <w:pPr>
        <w:spacing w:after="0" w:line="240" w:lineRule="auto"/>
        <w:jc w:val="both"/>
        <w:rPr>
          <w:rFonts w:ascii="Sylfaen" w:hAnsi="Sylfaen"/>
          <w:b/>
          <w:bCs/>
          <w:lang w:val="ka-GE"/>
        </w:rPr>
      </w:pPr>
      <w:r w:rsidRPr="001E06D1">
        <w:rPr>
          <w:rFonts w:ascii="Sylfaen" w:hAnsi="Sylfaen"/>
          <w:b/>
          <w:bCs/>
          <w:lang w:val="ka-GE"/>
        </w:rPr>
        <w:t>ბუდენოზინი</w:t>
      </w:r>
      <w:r w:rsidRPr="001E06D1">
        <w:rPr>
          <w:rFonts w:ascii="Sylfaen" w:hAnsi="Sylfaen"/>
          <w:b/>
          <w:bCs/>
          <w:vertAlign w:val="superscript"/>
          <w:lang w:val="ka-GE"/>
        </w:rPr>
        <w:t>®</w:t>
      </w:r>
      <w:r w:rsidRPr="001E06D1">
        <w:rPr>
          <w:rFonts w:ascii="Sylfaen" w:hAnsi="Sylfaen"/>
          <w:b/>
          <w:bCs/>
          <w:lang w:val="ka-GE"/>
        </w:rPr>
        <w:t xml:space="preserve"> 0,25 მგ/1 მლ ნებულაიზერის სუსპენზია </w:t>
      </w:r>
    </w:p>
    <w:p w14:paraId="3B0408CC" w14:textId="14DEA629" w:rsidR="00E465BF" w:rsidRDefault="00754661" w:rsidP="00D7564F">
      <w:pPr>
        <w:spacing w:after="0" w:line="240" w:lineRule="auto"/>
        <w:jc w:val="both"/>
        <w:rPr>
          <w:rFonts w:ascii="Sylfaen" w:hAnsi="Sylfaen"/>
          <w:lang w:val="ka-GE"/>
        </w:rPr>
      </w:pPr>
      <w:r>
        <w:rPr>
          <w:rFonts w:ascii="Sylfaen" w:hAnsi="Sylfaen"/>
          <w:lang w:val="ka-GE"/>
        </w:rPr>
        <w:t>ბუდესონიდი</w:t>
      </w:r>
    </w:p>
    <w:p w14:paraId="160AA071" w14:textId="12921D78" w:rsidR="0098547D" w:rsidRDefault="0098547D" w:rsidP="00D7564F">
      <w:pPr>
        <w:spacing w:after="0" w:line="240" w:lineRule="auto"/>
        <w:jc w:val="both"/>
        <w:rPr>
          <w:rFonts w:ascii="Sylfaen" w:hAnsi="Sylfaen"/>
          <w:lang w:val="ka-GE"/>
        </w:rPr>
      </w:pPr>
      <w:r>
        <w:rPr>
          <w:rFonts w:ascii="Sylfaen" w:hAnsi="Sylfaen"/>
          <w:lang w:val="ka-GE"/>
        </w:rPr>
        <w:t>ბრაილის შრიფტი</w:t>
      </w:r>
    </w:p>
    <w:p w14:paraId="2B727DC2" w14:textId="4C130681" w:rsidR="004C791E" w:rsidRDefault="002A0E68" w:rsidP="00D7564F">
      <w:pPr>
        <w:spacing w:after="0" w:line="240" w:lineRule="auto"/>
        <w:jc w:val="both"/>
        <w:rPr>
          <w:rFonts w:ascii="Sylfaen" w:hAnsi="Sylfaen"/>
          <w:lang w:val="ka-GE"/>
        </w:rPr>
      </w:pPr>
      <w:r>
        <w:rPr>
          <w:rFonts w:ascii="Sylfaen" w:hAnsi="Sylfaen"/>
          <w:lang w:val="ka-GE"/>
        </w:rPr>
        <w:t xml:space="preserve">სტერილური 2 მლ </w:t>
      </w:r>
      <w:r w:rsidRPr="00615BB0">
        <w:rPr>
          <w:rFonts w:ascii="Sylfaen" w:hAnsi="Sylfaen"/>
          <w:lang w:val="ka-GE"/>
        </w:rPr>
        <w:t>x</w:t>
      </w:r>
      <w:r>
        <w:rPr>
          <w:rFonts w:ascii="Sylfaen" w:hAnsi="Sylfaen"/>
          <w:lang w:val="ka-GE"/>
        </w:rPr>
        <w:t xml:space="preserve"> 20 ფლაკონი</w:t>
      </w:r>
    </w:p>
    <w:p w14:paraId="7D1B7648" w14:textId="77777777" w:rsidR="002A0E68" w:rsidRPr="002A0E68" w:rsidRDefault="002A0E68" w:rsidP="00D7564F">
      <w:pPr>
        <w:spacing w:after="0" w:line="240" w:lineRule="auto"/>
        <w:jc w:val="both"/>
        <w:rPr>
          <w:rFonts w:ascii="Sylfaen" w:hAnsi="Sylfaen"/>
          <w:lang w:val="ka-GE"/>
        </w:rPr>
      </w:pPr>
    </w:p>
    <w:p w14:paraId="4EB68D2C" w14:textId="77777777" w:rsidR="004C791E" w:rsidRDefault="004C791E" w:rsidP="004C791E">
      <w:pPr>
        <w:spacing w:after="0"/>
        <w:rPr>
          <w:rFonts w:ascii="Sylfaen" w:hAnsi="Sylfaen"/>
          <w:lang w:val="ka-GE"/>
        </w:rPr>
      </w:pPr>
      <w:r>
        <w:rPr>
          <w:rFonts w:ascii="Sylfaen" w:hAnsi="Sylfaen"/>
          <w:lang w:val="ka-GE"/>
        </w:rPr>
        <w:t>ნოიტეკ ინჰალერი</w:t>
      </w:r>
    </w:p>
    <w:p w14:paraId="4C52B576" w14:textId="77777777" w:rsidR="004C791E" w:rsidRPr="00615BB0" w:rsidRDefault="004C791E" w:rsidP="004C791E">
      <w:pPr>
        <w:spacing w:after="0" w:line="240" w:lineRule="auto"/>
        <w:jc w:val="both"/>
        <w:rPr>
          <w:rFonts w:ascii="Sylfaen" w:hAnsi="Sylfaen"/>
          <w:b/>
          <w:bCs/>
          <w:lang w:val="ka-GE"/>
        </w:rPr>
      </w:pPr>
      <w:r w:rsidRPr="00615BB0">
        <w:rPr>
          <w:rFonts w:ascii="Sylfaen" w:hAnsi="Sylfaen"/>
          <w:b/>
          <w:bCs/>
          <w:lang w:val="ka-GE"/>
        </w:rPr>
        <w:t>ბუდენოზინი</w:t>
      </w:r>
      <w:r w:rsidRPr="00615BB0">
        <w:rPr>
          <w:rFonts w:ascii="Sylfaen" w:hAnsi="Sylfaen"/>
          <w:b/>
          <w:bCs/>
          <w:vertAlign w:val="superscript"/>
          <w:lang w:val="ka-GE"/>
        </w:rPr>
        <w:t>®</w:t>
      </w:r>
      <w:r w:rsidRPr="00615BB0">
        <w:rPr>
          <w:rFonts w:ascii="Sylfaen" w:hAnsi="Sylfaen"/>
          <w:b/>
          <w:bCs/>
          <w:lang w:val="ka-GE"/>
        </w:rPr>
        <w:t xml:space="preserve"> 0,25 მგ/1 მლ ნებულაიზერის სუსპენზია </w:t>
      </w:r>
    </w:p>
    <w:p w14:paraId="0FF55CB0" w14:textId="77777777" w:rsidR="00EF5A2F" w:rsidRPr="00EF5A2F" w:rsidRDefault="00EB56F8" w:rsidP="00EF5A2F">
      <w:pPr>
        <w:spacing w:after="0" w:line="240" w:lineRule="auto"/>
        <w:jc w:val="both"/>
        <w:rPr>
          <w:rFonts w:ascii="Sylfaen" w:hAnsi="Sylfaen"/>
          <w:lang w:val="ka-GE"/>
        </w:rPr>
      </w:pPr>
      <w:r>
        <w:rPr>
          <w:rFonts w:ascii="Sylfaen" w:hAnsi="Sylfaen"/>
          <w:b/>
          <w:bCs/>
          <w:lang w:val="ka-GE"/>
        </w:rPr>
        <w:t>შემადგენლობა</w:t>
      </w:r>
      <w:r w:rsidR="005B31A3">
        <w:rPr>
          <w:rFonts w:ascii="Sylfaen" w:hAnsi="Sylfaen"/>
          <w:lang w:val="ka-GE"/>
        </w:rPr>
        <w:t xml:space="preserve">: </w:t>
      </w:r>
      <w:r w:rsidR="00EF5A2F" w:rsidRPr="00EF5A2F">
        <w:rPr>
          <w:rFonts w:ascii="Sylfaen" w:hAnsi="Sylfaen"/>
          <w:lang w:val="ka-GE"/>
        </w:rPr>
        <w:t>თითოეული 2 მლ ერთჯერადი დოზის ფლაკონი შეიცავს 0.5 მგ ბუდესონიდს.</w:t>
      </w:r>
    </w:p>
    <w:p w14:paraId="550A6270" w14:textId="11F87E48" w:rsidR="00EF5A2F" w:rsidRPr="00EF5A2F" w:rsidRDefault="00EF5A2F" w:rsidP="00EF5A2F">
      <w:pPr>
        <w:spacing w:after="0" w:line="240" w:lineRule="auto"/>
        <w:jc w:val="both"/>
        <w:rPr>
          <w:rFonts w:ascii="Sylfaen" w:hAnsi="Sylfaen"/>
          <w:lang w:val="ka-GE"/>
        </w:rPr>
      </w:pPr>
      <w:r w:rsidRPr="00EF5A2F">
        <w:rPr>
          <w:rFonts w:ascii="Sylfaen" w:hAnsi="Sylfaen"/>
          <w:b/>
          <w:bCs/>
          <w:lang w:val="ka-GE"/>
        </w:rPr>
        <w:t>დამხმარე ნივთიერებებია:</w:t>
      </w:r>
      <w:r w:rsidRPr="00EF5A2F">
        <w:rPr>
          <w:rFonts w:ascii="Sylfaen" w:hAnsi="Sylfaen"/>
          <w:lang w:val="ka-GE"/>
        </w:rPr>
        <w:t xml:space="preserve"> ნატრიუმის ქლორიდი, პოლისორბატი 80, დინატრიუმის ედეტატი, უწყლო ლიმონმჟავა, ნატრიუმის ციტრატის დიჰიდრატი და </w:t>
      </w:r>
      <w:r w:rsidR="00AE5827">
        <w:rPr>
          <w:rFonts w:ascii="Sylfaen" w:hAnsi="Sylfaen"/>
          <w:lang w:val="ka-GE"/>
        </w:rPr>
        <w:t>საინექციო</w:t>
      </w:r>
      <w:r w:rsidRPr="00EF5A2F">
        <w:rPr>
          <w:rFonts w:ascii="Sylfaen" w:hAnsi="Sylfaen"/>
          <w:lang w:val="ka-GE"/>
        </w:rPr>
        <w:t xml:space="preserve"> წყალი.</w:t>
      </w:r>
    </w:p>
    <w:p w14:paraId="6B5A5738" w14:textId="05115698" w:rsidR="00EF5A2F" w:rsidRPr="00EF5A2F" w:rsidRDefault="00EF5A2F" w:rsidP="00EF5A2F">
      <w:pPr>
        <w:spacing w:after="0" w:line="240" w:lineRule="auto"/>
        <w:jc w:val="both"/>
        <w:rPr>
          <w:rFonts w:ascii="Sylfaen" w:hAnsi="Sylfaen"/>
          <w:lang w:val="ka-GE"/>
        </w:rPr>
      </w:pPr>
      <w:r w:rsidRPr="00EF5A2F">
        <w:rPr>
          <w:rFonts w:ascii="Sylfaen" w:hAnsi="Sylfaen"/>
          <w:lang w:val="ka-GE"/>
        </w:rPr>
        <w:t>შეიყვანება ინჰალაციის გზით.</w:t>
      </w:r>
    </w:p>
    <w:p w14:paraId="7F1D06C0" w14:textId="0533AECF" w:rsidR="00EF5A2F" w:rsidRPr="00EF5A2F" w:rsidRDefault="00EF5A2F" w:rsidP="00EF5A2F">
      <w:pPr>
        <w:spacing w:after="0" w:line="240" w:lineRule="auto"/>
        <w:jc w:val="both"/>
        <w:rPr>
          <w:rFonts w:ascii="Sylfaen" w:hAnsi="Sylfaen"/>
          <w:lang w:val="ka-GE"/>
        </w:rPr>
      </w:pPr>
      <w:r w:rsidRPr="00EF5A2F">
        <w:rPr>
          <w:rFonts w:ascii="Sylfaen" w:hAnsi="Sylfaen"/>
          <w:lang w:val="ka-GE"/>
        </w:rPr>
        <w:t>გამოყენებამდე გაეცანით გამოყენების ინსტრუქციას.</w:t>
      </w:r>
    </w:p>
    <w:p w14:paraId="6101D2C0" w14:textId="2AC5E769" w:rsidR="00EF5A2F" w:rsidRPr="00EF5A2F" w:rsidRDefault="00EF5A2F" w:rsidP="00EF5A2F">
      <w:pPr>
        <w:spacing w:after="0" w:line="240" w:lineRule="auto"/>
        <w:jc w:val="both"/>
        <w:rPr>
          <w:rFonts w:ascii="Sylfaen" w:hAnsi="Sylfaen"/>
          <w:lang w:val="ka-GE"/>
        </w:rPr>
      </w:pPr>
      <w:r w:rsidRPr="00EF5A2F">
        <w:rPr>
          <w:rFonts w:ascii="Sylfaen" w:hAnsi="Sylfaen"/>
          <w:lang w:val="ka-GE"/>
        </w:rPr>
        <w:t>თუ შეამჩნევთ რაიმე მოულოდნელ გვერდით ეფექტს, მიმართეთ ექიმს.</w:t>
      </w:r>
    </w:p>
    <w:p w14:paraId="5C19C090" w14:textId="2C0C065E" w:rsidR="00EF5A2F" w:rsidRPr="00EF5A2F" w:rsidRDefault="00EF5A2F" w:rsidP="00EF5A2F">
      <w:pPr>
        <w:spacing w:after="0" w:line="240" w:lineRule="auto"/>
        <w:jc w:val="both"/>
        <w:rPr>
          <w:rFonts w:ascii="Sylfaen" w:hAnsi="Sylfaen"/>
          <w:lang w:val="ka-GE"/>
        </w:rPr>
      </w:pPr>
      <w:r w:rsidRPr="00EF5A2F">
        <w:rPr>
          <w:rFonts w:ascii="Sylfaen" w:hAnsi="Sylfaen"/>
          <w:lang w:val="ka-GE"/>
        </w:rPr>
        <w:t xml:space="preserve">შეინახეთ </w:t>
      </w:r>
      <w:r w:rsidR="00641550">
        <w:rPr>
          <w:rFonts w:ascii="Sylfaen" w:hAnsi="Sylfaen"/>
          <w:lang w:val="ka-GE"/>
        </w:rPr>
        <w:t xml:space="preserve">არაუმეტეს </w:t>
      </w:r>
      <w:r w:rsidRPr="00EF5A2F">
        <w:rPr>
          <w:rFonts w:ascii="Sylfaen" w:hAnsi="Sylfaen"/>
          <w:lang w:val="ka-GE"/>
        </w:rPr>
        <w:t>25°C</w:t>
      </w:r>
      <w:r w:rsidR="00A80146">
        <w:rPr>
          <w:rFonts w:ascii="Sylfaen" w:hAnsi="Sylfaen"/>
          <w:lang w:val="ka-GE"/>
        </w:rPr>
        <w:t xml:space="preserve"> </w:t>
      </w:r>
      <w:r w:rsidRPr="00EF5A2F">
        <w:rPr>
          <w:rFonts w:ascii="Sylfaen" w:hAnsi="Sylfaen"/>
          <w:lang w:val="ka-GE"/>
        </w:rPr>
        <w:t>ოთახის ტემპერატურაზე.</w:t>
      </w:r>
    </w:p>
    <w:p w14:paraId="54D24FCC" w14:textId="10222A26" w:rsidR="00EF5A2F" w:rsidRPr="00EF5A2F" w:rsidRDefault="00EF5A2F" w:rsidP="00EF5A2F">
      <w:pPr>
        <w:spacing w:after="0" w:line="240" w:lineRule="auto"/>
        <w:jc w:val="both"/>
        <w:rPr>
          <w:rFonts w:ascii="Sylfaen" w:hAnsi="Sylfaen"/>
          <w:lang w:val="ka-GE"/>
        </w:rPr>
      </w:pPr>
      <w:r w:rsidRPr="00EF5A2F">
        <w:rPr>
          <w:rFonts w:ascii="Sylfaen" w:hAnsi="Sylfaen"/>
          <w:lang w:val="ka-GE"/>
        </w:rPr>
        <w:t>დაიცავით მზის პირდაპირი სხივებისგან.</w:t>
      </w:r>
      <w:r w:rsidR="00A74C37">
        <w:rPr>
          <w:rFonts w:ascii="Sylfaen" w:hAnsi="Sylfaen"/>
          <w:lang w:val="ka-GE"/>
        </w:rPr>
        <w:t xml:space="preserve"> </w:t>
      </w:r>
      <w:r w:rsidRPr="00EF5A2F">
        <w:rPr>
          <w:rFonts w:ascii="Sylfaen" w:hAnsi="Sylfaen"/>
          <w:lang w:val="ka-GE"/>
        </w:rPr>
        <w:t>არ გაყინოთ.</w:t>
      </w:r>
    </w:p>
    <w:p w14:paraId="1175041D" w14:textId="09B79D3E" w:rsidR="00EF5A2F" w:rsidRPr="00EF5A2F" w:rsidRDefault="00EF5A2F" w:rsidP="00EF5A2F">
      <w:pPr>
        <w:spacing w:after="0" w:line="240" w:lineRule="auto"/>
        <w:jc w:val="both"/>
        <w:rPr>
          <w:rFonts w:ascii="Sylfaen" w:hAnsi="Sylfaen"/>
          <w:lang w:val="ka-GE"/>
        </w:rPr>
      </w:pPr>
      <w:r w:rsidRPr="00EF5A2F">
        <w:rPr>
          <w:rFonts w:ascii="Sylfaen" w:hAnsi="Sylfaen"/>
          <w:lang w:val="ka-GE"/>
        </w:rPr>
        <w:t>არ შეიძინოთ გახსნილი ან ნაწილობრივ გამოყენებული შეფუთვა.</w:t>
      </w:r>
    </w:p>
    <w:p w14:paraId="12E39B04" w14:textId="4799D3F6" w:rsidR="00EF5A2F" w:rsidRPr="00EF5A2F" w:rsidRDefault="00EF5A2F" w:rsidP="00EF5A2F">
      <w:pPr>
        <w:spacing w:after="0" w:line="240" w:lineRule="auto"/>
        <w:jc w:val="both"/>
        <w:rPr>
          <w:rFonts w:ascii="Sylfaen" w:hAnsi="Sylfaen"/>
          <w:lang w:val="ka-GE"/>
        </w:rPr>
      </w:pPr>
      <w:r w:rsidRPr="00EF5A2F">
        <w:rPr>
          <w:rFonts w:ascii="Sylfaen" w:hAnsi="Sylfaen"/>
          <w:lang w:val="ka-GE"/>
        </w:rPr>
        <w:t>შეინახეთ ბავშვებისთვის მიუწვდომელ</w:t>
      </w:r>
      <w:r w:rsidR="00A74C37">
        <w:rPr>
          <w:rFonts w:ascii="Sylfaen" w:hAnsi="Sylfaen"/>
          <w:lang w:val="ka-GE"/>
        </w:rPr>
        <w:t xml:space="preserve"> და შეუმჩნეველ</w:t>
      </w:r>
      <w:r w:rsidRPr="00EF5A2F">
        <w:rPr>
          <w:rFonts w:ascii="Sylfaen" w:hAnsi="Sylfaen"/>
          <w:lang w:val="ka-GE"/>
        </w:rPr>
        <w:t xml:space="preserve"> ადგილას</w:t>
      </w:r>
      <w:r w:rsidR="00A94EBE">
        <w:rPr>
          <w:rFonts w:ascii="Sylfaen" w:hAnsi="Sylfaen"/>
          <w:lang w:val="ka-GE"/>
        </w:rPr>
        <w:t xml:space="preserve"> საწყის შეფუთვაში.</w:t>
      </w:r>
    </w:p>
    <w:p w14:paraId="6EBB053D" w14:textId="736571D6" w:rsidR="00EF5A2F" w:rsidRPr="00EF5A2F" w:rsidRDefault="00EF5A2F" w:rsidP="00EF5A2F">
      <w:pPr>
        <w:spacing w:after="0" w:line="240" w:lineRule="auto"/>
        <w:jc w:val="both"/>
        <w:rPr>
          <w:rFonts w:ascii="Sylfaen" w:hAnsi="Sylfaen"/>
          <w:lang w:val="ka-GE"/>
        </w:rPr>
      </w:pPr>
      <w:r w:rsidRPr="00EF5A2F">
        <w:rPr>
          <w:rFonts w:ascii="Sylfaen" w:hAnsi="Sylfaen"/>
          <w:lang w:val="ka-GE"/>
        </w:rPr>
        <w:t>შეინახეთ ვერტიკალურ მდგომარეობაში.</w:t>
      </w:r>
    </w:p>
    <w:p w14:paraId="180D3BA9" w14:textId="22C7EACA" w:rsidR="004C791E" w:rsidRPr="00EB56F8" w:rsidRDefault="002B2EDE" w:rsidP="00EF5A2F">
      <w:pPr>
        <w:spacing w:after="0" w:line="240" w:lineRule="auto"/>
        <w:jc w:val="both"/>
        <w:rPr>
          <w:rFonts w:ascii="Sylfaen" w:hAnsi="Sylfaen"/>
          <w:lang w:val="ka-GE"/>
        </w:rPr>
      </w:pPr>
      <w:r>
        <w:rPr>
          <w:rFonts w:ascii="Sylfaen" w:hAnsi="Sylfaen"/>
          <w:lang w:val="ka-GE"/>
        </w:rPr>
        <w:t xml:space="preserve">გაიცემა </w:t>
      </w:r>
      <w:r w:rsidR="00EF5A2F" w:rsidRPr="00EF5A2F">
        <w:rPr>
          <w:rFonts w:ascii="Sylfaen" w:hAnsi="Sylfaen"/>
          <w:lang w:val="ka-GE"/>
        </w:rPr>
        <w:t>მხოლოდ რეცეპტით.</w:t>
      </w:r>
    </w:p>
    <w:p w14:paraId="4D853648" w14:textId="77777777" w:rsidR="00332DA0" w:rsidRPr="00615BB0" w:rsidRDefault="00332DA0" w:rsidP="00332DA0">
      <w:pPr>
        <w:spacing w:after="0" w:line="240" w:lineRule="auto"/>
        <w:jc w:val="both"/>
        <w:rPr>
          <w:rFonts w:ascii="Sylfaen" w:hAnsi="Sylfaen"/>
          <w:lang w:val="ka-GE"/>
        </w:rPr>
      </w:pPr>
      <w:r w:rsidRPr="00615BB0">
        <w:rPr>
          <w:rFonts w:ascii="Sylfaen" w:hAnsi="Sylfaen"/>
          <w:lang w:val="ka-GE"/>
        </w:rPr>
        <w:t>BDSN0,25MG1MLK01</w:t>
      </w:r>
    </w:p>
    <w:p w14:paraId="19BB62F0" w14:textId="77777777" w:rsidR="0098547D" w:rsidRDefault="0098547D" w:rsidP="00D7564F">
      <w:pPr>
        <w:spacing w:after="0" w:line="240" w:lineRule="auto"/>
        <w:jc w:val="both"/>
        <w:rPr>
          <w:rFonts w:ascii="Sylfaen" w:hAnsi="Sylfaen"/>
          <w:lang w:val="ka-GE"/>
        </w:rPr>
      </w:pPr>
    </w:p>
    <w:p w14:paraId="10476493" w14:textId="77777777" w:rsidR="00A05930" w:rsidRDefault="00A05930" w:rsidP="00A05930">
      <w:pPr>
        <w:spacing w:after="0"/>
        <w:rPr>
          <w:rFonts w:ascii="Sylfaen" w:hAnsi="Sylfaen"/>
          <w:lang w:val="ka-GE"/>
        </w:rPr>
      </w:pPr>
      <w:r>
        <w:rPr>
          <w:rFonts w:ascii="Sylfaen" w:hAnsi="Sylfaen"/>
          <w:lang w:val="ka-GE"/>
        </w:rPr>
        <w:t>ნოიტეკ ინჰალერი</w:t>
      </w:r>
    </w:p>
    <w:p w14:paraId="1DEA03DE" w14:textId="77777777" w:rsidR="00A05930" w:rsidRPr="00615BB0" w:rsidRDefault="00A05930" w:rsidP="00A05930">
      <w:pPr>
        <w:spacing w:after="0" w:line="240" w:lineRule="auto"/>
        <w:jc w:val="both"/>
        <w:rPr>
          <w:rFonts w:ascii="Sylfaen" w:hAnsi="Sylfaen"/>
          <w:b/>
          <w:bCs/>
          <w:lang w:val="ka-GE"/>
        </w:rPr>
      </w:pPr>
      <w:r w:rsidRPr="00615BB0">
        <w:rPr>
          <w:rFonts w:ascii="Sylfaen" w:hAnsi="Sylfaen"/>
          <w:b/>
          <w:bCs/>
          <w:lang w:val="ka-GE"/>
        </w:rPr>
        <w:t>ბუდენოზინი</w:t>
      </w:r>
      <w:r w:rsidRPr="00615BB0">
        <w:rPr>
          <w:rFonts w:ascii="Sylfaen" w:hAnsi="Sylfaen"/>
          <w:b/>
          <w:bCs/>
          <w:vertAlign w:val="superscript"/>
          <w:lang w:val="ka-GE"/>
        </w:rPr>
        <w:t>®</w:t>
      </w:r>
      <w:r w:rsidRPr="00615BB0">
        <w:rPr>
          <w:rFonts w:ascii="Sylfaen" w:hAnsi="Sylfaen"/>
          <w:b/>
          <w:bCs/>
          <w:lang w:val="ka-GE"/>
        </w:rPr>
        <w:t xml:space="preserve"> 0,25 მგ/1 მლ ნებულაიზერის სუსპენზია </w:t>
      </w:r>
    </w:p>
    <w:p w14:paraId="35A3126C" w14:textId="77777777" w:rsidR="00A05930" w:rsidRDefault="00A05930" w:rsidP="00A05930">
      <w:pPr>
        <w:spacing w:after="0" w:line="240" w:lineRule="auto"/>
        <w:jc w:val="both"/>
        <w:rPr>
          <w:rFonts w:ascii="Sylfaen" w:hAnsi="Sylfaen"/>
          <w:lang w:val="ka-GE"/>
        </w:rPr>
      </w:pPr>
      <w:r>
        <w:rPr>
          <w:rFonts w:ascii="Sylfaen" w:hAnsi="Sylfaen"/>
          <w:lang w:val="ka-GE"/>
        </w:rPr>
        <w:t>ბუდესონიდი</w:t>
      </w:r>
    </w:p>
    <w:p w14:paraId="4C068A9B" w14:textId="77777777" w:rsidR="00A05930" w:rsidRDefault="00A05930" w:rsidP="00A05930">
      <w:pPr>
        <w:spacing w:after="0" w:line="240" w:lineRule="auto"/>
        <w:jc w:val="both"/>
        <w:rPr>
          <w:rFonts w:ascii="Sylfaen" w:hAnsi="Sylfaen"/>
          <w:lang w:val="ka-GE"/>
        </w:rPr>
      </w:pPr>
      <w:r>
        <w:rPr>
          <w:rFonts w:ascii="Sylfaen" w:hAnsi="Sylfaen"/>
          <w:lang w:val="ka-GE"/>
        </w:rPr>
        <w:t>ბრაილის შრიფტი</w:t>
      </w:r>
    </w:p>
    <w:p w14:paraId="32004030" w14:textId="77777777" w:rsidR="00A05930" w:rsidRDefault="00A05930" w:rsidP="00A05930">
      <w:pPr>
        <w:spacing w:after="0" w:line="240" w:lineRule="auto"/>
        <w:jc w:val="both"/>
        <w:rPr>
          <w:rFonts w:ascii="Sylfaen" w:hAnsi="Sylfaen"/>
          <w:lang w:val="ka-GE"/>
        </w:rPr>
      </w:pPr>
      <w:r>
        <w:rPr>
          <w:rFonts w:ascii="Sylfaen" w:hAnsi="Sylfaen"/>
          <w:lang w:val="ka-GE"/>
        </w:rPr>
        <w:t xml:space="preserve">სტერილური 2 მლ </w:t>
      </w:r>
      <w:r w:rsidRPr="00615BB0">
        <w:rPr>
          <w:rFonts w:ascii="Sylfaen" w:hAnsi="Sylfaen"/>
          <w:lang w:val="ka-GE"/>
        </w:rPr>
        <w:t>x</w:t>
      </w:r>
      <w:r>
        <w:rPr>
          <w:rFonts w:ascii="Sylfaen" w:hAnsi="Sylfaen"/>
          <w:lang w:val="ka-GE"/>
        </w:rPr>
        <w:t xml:space="preserve"> 20 ფლაკონი</w:t>
      </w:r>
    </w:p>
    <w:p w14:paraId="35947138" w14:textId="77777777" w:rsidR="00615BB0" w:rsidRPr="00615BB0" w:rsidRDefault="00615BB0" w:rsidP="00615BB0">
      <w:pPr>
        <w:spacing w:after="0" w:line="240" w:lineRule="auto"/>
        <w:jc w:val="both"/>
        <w:rPr>
          <w:rFonts w:ascii="Sylfaen" w:hAnsi="Sylfaen"/>
          <w:b/>
          <w:bCs/>
          <w:lang w:val="ka-GE"/>
        </w:rPr>
      </w:pPr>
      <w:r w:rsidRPr="00615BB0">
        <w:rPr>
          <w:rFonts w:ascii="Sylfaen" w:hAnsi="Sylfaen"/>
          <w:b/>
          <w:bCs/>
          <w:lang w:val="ka-GE"/>
        </w:rPr>
        <w:t>ბუდენოზინი</w:t>
      </w:r>
      <w:r w:rsidRPr="00615BB0">
        <w:rPr>
          <w:rFonts w:ascii="Sylfaen" w:hAnsi="Sylfaen"/>
          <w:b/>
          <w:bCs/>
          <w:vertAlign w:val="superscript"/>
          <w:lang w:val="ka-GE"/>
        </w:rPr>
        <w:t>®</w:t>
      </w:r>
      <w:r w:rsidRPr="00615BB0">
        <w:rPr>
          <w:rFonts w:ascii="Sylfaen" w:hAnsi="Sylfaen"/>
          <w:b/>
          <w:bCs/>
          <w:lang w:val="ka-GE"/>
        </w:rPr>
        <w:t xml:space="preserve"> 0,25 მგ/1 მლ ნებულაიზერის სუსპენზია </w:t>
      </w:r>
    </w:p>
    <w:p w14:paraId="43FAFE8A" w14:textId="36C9279B" w:rsidR="00615BB0" w:rsidRPr="001E06D1" w:rsidRDefault="00615BB0" w:rsidP="00615BB0">
      <w:pPr>
        <w:spacing w:after="0" w:line="240" w:lineRule="auto"/>
        <w:jc w:val="both"/>
        <w:rPr>
          <w:rFonts w:ascii="Sylfaen" w:hAnsi="Sylfaen"/>
          <w:lang w:val="ka-GE"/>
        </w:rPr>
      </w:pPr>
      <w:r w:rsidRPr="001E06D1">
        <w:rPr>
          <w:rFonts w:ascii="Sylfaen" w:hAnsi="Sylfaen"/>
          <w:b/>
          <w:bCs/>
          <w:lang w:val="ka-GE"/>
        </w:rPr>
        <w:t>ლიცენზიის მფლობელი და წარმოების ადგილი:</w:t>
      </w:r>
      <w:r w:rsidRPr="001E06D1">
        <w:rPr>
          <w:rFonts w:ascii="Sylfaen" w:hAnsi="Sylfaen"/>
          <w:lang w:val="ka-GE"/>
        </w:rPr>
        <w:t xml:space="preserve"> </w:t>
      </w:r>
    </w:p>
    <w:p w14:paraId="0F03C655" w14:textId="77777777" w:rsidR="00615BB0" w:rsidRPr="001E06D1" w:rsidRDefault="00615BB0" w:rsidP="00615BB0">
      <w:pPr>
        <w:spacing w:after="0" w:line="240" w:lineRule="auto"/>
        <w:jc w:val="both"/>
        <w:rPr>
          <w:rFonts w:ascii="Sylfaen" w:hAnsi="Sylfaen"/>
          <w:lang w:val="ka-GE"/>
        </w:rPr>
      </w:pPr>
      <w:r w:rsidRPr="001E06D1">
        <w:rPr>
          <w:rFonts w:ascii="Sylfaen" w:hAnsi="Sylfaen"/>
          <w:lang w:val="ka-GE"/>
        </w:rPr>
        <w:t>ნოიტეკ ინჰალერ ილაჩ სან. ვე ტიკ. ა.შ.</w:t>
      </w:r>
    </w:p>
    <w:p w14:paraId="1EDC6853" w14:textId="77777777" w:rsidR="00615BB0" w:rsidRPr="001E06D1" w:rsidRDefault="00615BB0" w:rsidP="00615BB0">
      <w:pPr>
        <w:spacing w:after="0" w:line="240" w:lineRule="auto"/>
        <w:jc w:val="both"/>
        <w:rPr>
          <w:rFonts w:ascii="Sylfaen" w:hAnsi="Sylfaen"/>
          <w:lang w:val="ka-GE"/>
        </w:rPr>
      </w:pPr>
      <w:r w:rsidRPr="001E06D1">
        <w:rPr>
          <w:rFonts w:ascii="Sylfaen" w:hAnsi="Sylfaen"/>
          <w:lang w:val="ka-GE"/>
        </w:rPr>
        <w:t>არიფიე/საკარია</w:t>
      </w:r>
    </w:p>
    <w:p w14:paraId="089AE989" w14:textId="77777777" w:rsidR="00615BB0" w:rsidRPr="001E06D1" w:rsidRDefault="00615BB0" w:rsidP="00615BB0">
      <w:pPr>
        <w:spacing w:after="0" w:line="240" w:lineRule="auto"/>
        <w:jc w:val="both"/>
        <w:rPr>
          <w:rFonts w:ascii="Sylfaen" w:hAnsi="Sylfaen"/>
          <w:lang w:val="ka-GE"/>
        </w:rPr>
      </w:pPr>
      <w:r w:rsidRPr="001E06D1">
        <w:rPr>
          <w:rFonts w:ascii="Sylfaen" w:hAnsi="Sylfaen"/>
          <w:lang w:val="ka-GE"/>
        </w:rPr>
        <w:t xml:space="preserve">ტელ: 0850 201 23 23 </w:t>
      </w:r>
    </w:p>
    <w:p w14:paraId="39FDD4C8" w14:textId="77777777" w:rsidR="00615BB0" w:rsidRPr="001E06D1" w:rsidRDefault="00615BB0" w:rsidP="00615BB0">
      <w:pPr>
        <w:spacing w:after="0" w:line="240" w:lineRule="auto"/>
        <w:jc w:val="both"/>
        <w:rPr>
          <w:rFonts w:ascii="Sylfaen" w:hAnsi="Sylfaen"/>
          <w:lang w:val="ka-GE"/>
        </w:rPr>
      </w:pPr>
      <w:r w:rsidRPr="001E06D1">
        <w:rPr>
          <w:rFonts w:ascii="Sylfaen" w:hAnsi="Sylfaen"/>
          <w:lang w:val="ka-GE"/>
        </w:rPr>
        <w:t xml:space="preserve">ფაქსი: 0212 481 61 11 </w:t>
      </w:r>
    </w:p>
    <w:p w14:paraId="59D8D658" w14:textId="77777777" w:rsidR="00615BB0" w:rsidRPr="001E06D1" w:rsidRDefault="00615BB0" w:rsidP="00615BB0">
      <w:pPr>
        <w:spacing w:after="0" w:line="240" w:lineRule="auto"/>
        <w:jc w:val="both"/>
        <w:rPr>
          <w:rFonts w:ascii="Sylfaen" w:hAnsi="Sylfaen"/>
          <w:lang w:val="ka-GE"/>
        </w:rPr>
      </w:pPr>
      <w:r w:rsidRPr="001E06D1">
        <w:rPr>
          <w:rFonts w:ascii="Sylfaen" w:hAnsi="Sylfaen"/>
          <w:lang w:val="ka-GE"/>
        </w:rPr>
        <w:t xml:space="preserve">ელ. ფოსტა: </w:t>
      </w:r>
      <w:hyperlink r:id="rId9" w:history="1">
        <w:r w:rsidRPr="001E06D1">
          <w:rPr>
            <w:rStyle w:val="Hyperlink"/>
            <w:rFonts w:ascii="Sylfaen" w:hAnsi="Sylfaen"/>
            <w:lang w:val="ka-GE"/>
          </w:rPr>
          <w:t>info@neutecinhaler.com</w:t>
        </w:r>
      </w:hyperlink>
      <w:r w:rsidRPr="001E06D1">
        <w:rPr>
          <w:rFonts w:ascii="Sylfaen" w:hAnsi="Sylfaen"/>
          <w:lang w:val="ka-GE"/>
        </w:rPr>
        <w:t xml:space="preserve"> </w:t>
      </w:r>
    </w:p>
    <w:p w14:paraId="7AB6A8BD" w14:textId="77777777" w:rsidR="00DE4E56" w:rsidRPr="001E06D1" w:rsidRDefault="00765374" w:rsidP="00DE4E56">
      <w:pPr>
        <w:jc w:val="both"/>
        <w:rPr>
          <w:rFonts w:ascii="Sylfaen" w:hAnsi="Sylfaen"/>
          <w:b/>
          <w:bCs/>
          <w:lang w:val="ka-GE"/>
        </w:rPr>
      </w:pPr>
      <w:r>
        <w:rPr>
          <w:rFonts w:ascii="Sylfaen" w:hAnsi="Sylfaen"/>
          <w:b/>
          <w:bCs/>
          <w:lang w:val="ka-GE"/>
        </w:rPr>
        <w:t xml:space="preserve">ლიცენზიის ნომერი: </w:t>
      </w:r>
      <w:r w:rsidR="00DE4E56" w:rsidRPr="001E06D1">
        <w:rPr>
          <w:rFonts w:ascii="Sylfaen" w:hAnsi="Sylfaen"/>
          <w:b/>
          <w:bCs/>
          <w:lang w:val="ka-GE"/>
        </w:rPr>
        <w:t>10.09.2023 - 2023/352</w:t>
      </w:r>
    </w:p>
    <w:p w14:paraId="11EB707F" w14:textId="6D89902D" w:rsidR="00A05930" w:rsidRDefault="00D05FFD" w:rsidP="00D7564F">
      <w:pPr>
        <w:spacing w:after="0" w:line="240" w:lineRule="auto"/>
        <w:jc w:val="both"/>
        <w:rPr>
          <w:rFonts w:ascii="Sylfaen" w:hAnsi="Sylfaen"/>
          <w:b/>
          <w:bCs/>
          <w:lang w:val="ka-GE"/>
        </w:rPr>
      </w:pPr>
      <w:r>
        <w:rPr>
          <w:rFonts w:ascii="Sylfaen" w:hAnsi="Sylfaen"/>
          <w:b/>
          <w:bCs/>
          <w:lang w:val="ka-GE"/>
        </w:rPr>
        <w:t>8680741521358</w:t>
      </w:r>
    </w:p>
    <w:p w14:paraId="29A10C90" w14:textId="226BC835" w:rsidR="00203784" w:rsidRDefault="00203784">
      <w:pPr>
        <w:rPr>
          <w:rFonts w:ascii="Sylfaen" w:hAnsi="Sylfaen"/>
          <w:b/>
          <w:bCs/>
          <w:lang w:val="ka-GE"/>
        </w:rPr>
      </w:pPr>
      <w:r>
        <w:rPr>
          <w:rFonts w:ascii="Sylfaen" w:hAnsi="Sylfaen"/>
          <w:b/>
          <w:bCs/>
          <w:lang w:val="ka-GE"/>
        </w:rPr>
        <w:br w:type="page"/>
      </w:r>
    </w:p>
    <w:p w14:paraId="53A74F56" w14:textId="77777777" w:rsidR="00203784" w:rsidRDefault="00203784" w:rsidP="00C80FD9">
      <w:pPr>
        <w:spacing w:after="0" w:line="240" w:lineRule="auto"/>
        <w:jc w:val="both"/>
        <w:rPr>
          <w:rFonts w:ascii="Sylfaen" w:hAnsi="Sylfaen"/>
          <w:b/>
          <w:bCs/>
          <w:lang w:val="ka-GE"/>
        </w:rPr>
      </w:pPr>
      <w:r w:rsidRPr="00615BB0">
        <w:rPr>
          <w:rFonts w:ascii="Sylfaen" w:hAnsi="Sylfaen"/>
          <w:b/>
          <w:bCs/>
          <w:lang w:val="ka-GE"/>
        </w:rPr>
        <w:lastRenderedPageBreak/>
        <w:t>ბუდენოზინი</w:t>
      </w:r>
      <w:r w:rsidRPr="00615BB0">
        <w:rPr>
          <w:rFonts w:ascii="Sylfaen" w:hAnsi="Sylfaen"/>
          <w:b/>
          <w:bCs/>
          <w:vertAlign w:val="superscript"/>
          <w:lang w:val="ka-GE"/>
        </w:rPr>
        <w:t>®</w:t>
      </w:r>
      <w:r w:rsidRPr="00615BB0">
        <w:rPr>
          <w:rFonts w:ascii="Sylfaen" w:hAnsi="Sylfaen"/>
          <w:b/>
          <w:bCs/>
          <w:lang w:val="ka-GE"/>
        </w:rPr>
        <w:t xml:space="preserve"> 0,25 მგ/1 მლ ნებულაიზერის სუსპენზია </w:t>
      </w:r>
    </w:p>
    <w:p w14:paraId="2AC1C700" w14:textId="4B404D66" w:rsidR="00874D3C" w:rsidRPr="00615BB0" w:rsidRDefault="00874D3C" w:rsidP="00C80FD9">
      <w:pPr>
        <w:spacing w:after="0" w:line="240" w:lineRule="auto"/>
        <w:jc w:val="both"/>
        <w:rPr>
          <w:rFonts w:ascii="Sylfaen" w:hAnsi="Sylfaen"/>
          <w:b/>
          <w:bCs/>
          <w:lang w:val="ka-GE"/>
        </w:rPr>
      </w:pPr>
      <w:r>
        <w:rPr>
          <w:rFonts w:ascii="Sylfaen" w:hAnsi="Sylfaen"/>
          <w:b/>
          <w:bCs/>
          <w:lang w:val="ka-GE"/>
        </w:rPr>
        <w:t>ბუდესონიდი</w:t>
      </w:r>
    </w:p>
    <w:p w14:paraId="549B8117" w14:textId="77777777" w:rsidR="00203784" w:rsidRPr="00EF5A2F" w:rsidRDefault="00203784" w:rsidP="00C80FD9">
      <w:pPr>
        <w:spacing w:after="0" w:line="240" w:lineRule="auto"/>
        <w:jc w:val="both"/>
        <w:rPr>
          <w:rFonts w:ascii="Sylfaen" w:hAnsi="Sylfaen"/>
          <w:lang w:val="ka-GE"/>
        </w:rPr>
      </w:pPr>
      <w:r>
        <w:rPr>
          <w:rFonts w:ascii="Sylfaen" w:hAnsi="Sylfaen"/>
          <w:b/>
          <w:bCs/>
          <w:lang w:val="ka-GE"/>
        </w:rPr>
        <w:t>შემადგენლობა</w:t>
      </w:r>
      <w:r>
        <w:rPr>
          <w:rFonts w:ascii="Sylfaen" w:hAnsi="Sylfaen"/>
          <w:lang w:val="ka-GE"/>
        </w:rPr>
        <w:t xml:space="preserve">: </w:t>
      </w:r>
      <w:r w:rsidRPr="00EF5A2F">
        <w:rPr>
          <w:rFonts w:ascii="Sylfaen" w:hAnsi="Sylfaen"/>
          <w:lang w:val="ka-GE"/>
        </w:rPr>
        <w:t>თითოეული 2 მლ ერთჯერადი დოზის ფლაკონი შეიცავს 0.5 მგ ბუდესონიდს.</w:t>
      </w:r>
    </w:p>
    <w:p w14:paraId="6CB429F1" w14:textId="77777777" w:rsidR="00203784" w:rsidRDefault="00203784" w:rsidP="00C80FD9">
      <w:pPr>
        <w:spacing w:after="0" w:line="240" w:lineRule="auto"/>
        <w:jc w:val="both"/>
        <w:rPr>
          <w:rFonts w:ascii="Sylfaen" w:hAnsi="Sylfaen"/>
          <w:lang w:val="ka-GE"/>
        </w:rPr>
      </w:pPr>
      <w:r w:rsidRPr="00EF5A2F">
        <w:rPr>
          <w:rFonts w:ascii="Sylfaen" w:hAnsi="Sylfaen"/>
          <w:b/>
          <w:bCs/>
          <w:lang w:val="ka-GE"/>
        </w:rPr>
        <w:t>დამხმარე ნივთიერებებია:</w:t>
      </w:r>
      <w:r w:rsidRPr="00EF5A2F">
        <w:rPr>
          <w:rFonts w:ascii="Sylfaen" w:hAnsi="Sylfaen"/>
          <w:lang w:val="ka-GE"/>
        </w:rPr>
        <w:t xml:space="preserve"> ნატრიუმის ქლორიდი, პოლისორბატი 80, დინატრიუმის ედეტატი, უწყლო ლიმონმჟავა, ნატრიუმის ციტრატის დიჰიდრატი და </w:t>
      </w:r>
      <w:r>
        <w:rPr>
          <w:rFonts w:ascii="Sylfaen" w:hAnsi="Sylfaen"/>
          <w:lang w:val="ka-GE"/>
        </w:rPr>
        <w:t>საინექციო</w:t>
      </w:r>
      <w:r w:rsidRPr="00EF5A2F">
        <w:rPr>
          <w:rFonts w:ascii="Sylfaen" w:hAnsi="Sylfaen"/>
          <w:lang w:val="ka-GE"/>
        </w:rPr>
        <w:t xml:space="preserve"> წყალი.</w:t>
      </w:r>
    </w:p>
    <w:p w14:paraId="60CCEB9E" w14:textId="5F2A26DD" w:rsidR="00F319F0" w:rsidRDefault="00F319F0" w:rsidP="00C80FD9">
      <w:pPr>
        <w:spacing w:after="0" w:line="240" w:lineRule="auto"/>
        <w:jc w:val="both"/>
        <w:rPr>
          <w:rFonts w:ascii="Sylfaen" w:hAnsi="Sylfaen"/>
          <w:lang w:val="ka-GE"/>
        </w:rPr>
      </w:pPr>
      <w:r w:rsidRPr="00EF5A2F">
        <w:rPr>
          <w:rFonts w:ascii="Sylfaen" w:hAnsi="Sylfaen"/>
          <w:lang w:val="ka-GE"/>
        </w:rPr>
        <w:t xml:space="preserve">შეინახეთ </w:t>
      </w:r>
      <w:r>
        <w:rPr>
          <w:rFonts w:ascii="Sylfaen" w:hAnsi="Sylfaen"/>
          <w:lang w:val="ka-GE"/>
        </w:rPr>
        <w:t xml:space="preserve">არაუმეტეს </w:t>
      </w:r>
      <w:r w:rsidRPr="00EF5A2F">
        <w:rPr>
          <w:rFonts w:ascii="Sylfaen" w:hAnsi="Sylfaen"/>
          <w:lang w:val="ka-GE"/>
        </w:rPr>
        <w:t>25°C</w:t>
      </w:r>
      <w:r>
        <w:rPr>
          <w:rFonts w:ascii="Sylfaen" w:hAnsi="Sylfaen"/>
          <w:lang w:val="ka-GE"/>
        </w:rPr>
        <w:t xml:space="preserve"> </w:t>
      </w:r>
      <w:r w:rsidRPr="00EF5A2F">
        <w:rPr>
          <w:rFonts w:ascii="Sylfaen" w:hAnsi="Sylfaen"/>
          <w:lang w:val="ka-GE"/>
        </w:rPr>
        <w:t>ოთახის ტემპერატურაზე.</w:t>
      </w:r>
      <w:r w:rsidR="00FD62C9">
        <w:rPr>
          <w:rFonts w:ascii="Sylfaen" w:hAnsi="Sylfaen"/>
          <w:lang w:val="ka-GE"/>
        </w:rPr>
        <w:t xml:space="preserve"> </w:t>
      </w:r>
      <w:r w:rsidRPr="00EF5A2F">
        <w:rPr>
          <w:rFonts w:ascii="Sylfaen" w:hAnsi="Sylfaen"/>
          <w:lang w:val="ka-GE"/>
        </w:rPr>
        <w:t>დაიცავით მზის პირდაპირი სხივებისგან.</w:t>
      </w:r>
      <w:r>
        <w:rPr>
          <w:rFonts w:ascii="Sylfaen" w:hAnsi="Sylfaen"/>
          <w:lang w:val="ka-GE"/>
        </w:rPr>
        <w:t xml:space="preserve"> </w:t>
      </w:r>
    </w:p>
    <w:p w14:paraId="3BCFCE69" w14:textId="77777777" w:rsidR="00EF0561" w:rsidRPr="00EF5A2F" w:rsidRDefault="00EF0561" w:rsidP="00C80FD9">
      <w:pPr>
        <w:spacing w:after="0" w:line="240" w:lineRule="auto"/>
        <w:jc w:val="both"/>
        <w:rPr>
          <w:rFonts w:ascii="Sylfaen" w:hAnsi="Sylfaen"/>
          <w:lang w:val="ka-GE"/>
        </w:rPr>
      </w:pPr>
      <w:r w:rsidRPr="00EF5A2F">
        <w:rPr>
          <w:rFonts w:ascii="Sylfaen" w:hAnsi="Sylfaen"/>
          <w:lang w:val="ka-GE"/>
        </w:rPr>
        <w:t>შეინახეთ ბავშვებისთვის მიუწვდომელ</w:t>
      </w:r>
      <w:r>
        <w:rPr>
          <w:rFonts w:ascii="Sylfaen" w:hAnsi="Sylfaen"/>
          <w:lang w:val="ka-GE"/>
        </w:rPr>
        <w:t xml:space="preserve"> და შეუმჩნეველ</w:t>
      </w:r>
      <w:r w:rsidRPr="00EF5A2F">
        <w:rPr>
          <w:rFonts w:ascii="Sylfaen" w:hAnsi="Sylfaen"/>
          <w:lang w:val="ka-GE"/>
        </w:rPr>
        <w:t xml:space="preserve"> ადგილას</w:t>
      </w:r>
      <w:r>
        <w:rPr>
          <w:rFonts w:ascii="Sylfaen" w:hAnsi="Sylfaen"/>
          <w:lang w:val="ka-GE"/>
        </w:rPr>
        <w:t xml:space="preserve"> საწყის შეფუთვაში.</w:t>
      </w:r>
    </w:p>
    <w:p w14:paraId="06F8615C" w14:textId="77777777" w:rsidR="006C5951" w:rsidRPr="001E06D1" w:rsidRDefault="006C5951" w:rsidP="00C80FD9">
      <w:pPr>
        <w:spacing w:after="0" w:line="240" w:lineRule="auto"/>
        <w:jc w:val="both"/>
        <w:rPr>
          <w:rFonts w:ascii="Sylfaen" w:hAnsi="Sylfaen"/>
          <w:lang w:val="ka-GE"/>
        </w:rPr>
      </w:pPr>
      <w:r w:rsidRPr="001E06D1">
        <w:rPr>
          <w:rFonts w:ascii="Sylfaen" w:hAnsi="Sylfaen"/>
          <w:b/>
          <w:bCs/>
          <w:lang w:val="ka-GE"/>
        </w:rPr>
        <w:t>ლიცენზიის მფლობელი და წარმოების ადგილი:</w:t>
      </w:r>
      <w:r w:rsidRPr="001E06D1">
        <w:rPr>
          <w:rFonts w:ascii="Sylfaen" w:hAnsi="Sylfaen"/>
          <w:lang w:val="ka-GE"/>
        </w:rPr>
        <w:t xml:space="preserve"> </w:t>
      </w:r>
    </w:p>
    <w:p w14:paraId="01BBAD2A" w14:textId="77777777" w:rsidR="006C5951" w:rsidRPr="001E06D1" w:rsidRDefault="006C5951" w:rsidP="00C80FD9">
      <w:pPr>
        <w:spacing w:after="0" w:line="240" w:lineRule="auto"/>
        <w:jc w:val="both"/>
        <w:rPr>
          <w:rFonts w:ascii="Sylfaen" w:hAnsi="Sylfaen"/>
          <w:lang w:val="ka-GE"/>
        </w:rPr>
      </w:pPr>
      <w:r w:rsidRPr="001E06D1">
        <w:rPr>
          <w:rFonts w:ascii="Sylfaen" w:hAnsi="Sylfaen"/>
          <w:lang w:val="ka-GE"/>
        </w:rPr>
        <w:t>ნოიტეკ ინჰალერ ილაჩ სან. ვე ტიკ. ა.შ.</w:t>
      </w:r>
    </w:p>
    <w:p w14:paraId="17EED437" w14:textId="77777777" w:rsidR="006C5951" w:rsidRPr="001E06D1" w:rsidRDefault="006C5951" w:rsidP="00C80FD9">
      <w:pPr>
        <w:spacing w:after="0" w:line="240" w:lineRule="auto"/>
        <w:jc w:val="both"/>
        <w:rPr>
          <w:rFonts w:ascii="Sylfaen" w:hAnsi="Sylfaen"/>
          <w:lang w:val="ka-GE"/>
        </w:rPr>
      </w:pPr>
      <w:r w:rsidRPr="001E06D1">
        <w:rPr>
          <w:rFonts w:ascii="Sylfaen" w:hAnsi="Sylfaen"/>
          <w:lang w:val="ka-GE"/>
        </w:rPr>
        <w:t>არიფიე/საკარია</w:t>
      </w:r>
    </w:p>
    <w:p w14:paraId="3F888546" w14:textId="77777777" w:rsidR="006C5951" w:rsidRPr="001E06D1" w:rsidRDefault="006C5951" w:rsidP="00C80FD9">
      <w:pPr>
        <w:spacing w:after="0"/>
        <w:jc w:val="both"/>
        <w:rPr>
          <w:rFonts w:ascii="Sylfaen" w:hAnsi="Sylfaen"/>
          <w:lang w:val="ka-GE"/>
        </w:rPr>
      </w:pPr>
      <w:r>
        <w:rPr>
          <w:rFonts w:ascii="Sylfaen" w:hAnsi="Sylfaen"/>
          <w:b/>
          <w:bCs/>
          <w:lang w:val="ka-GE"/>
        </w:rPr>
        <w:t xml:space="preserve">ლიცენზიის ნომერი: </w:t>
      </w:r>
      <w:r w:rsidRPr="001E06D1">
        <w:rPr>
          <w:rFonts w:ascii="Sylfaen" w:hAnsi="Sylfaen"/>
          <w:lang w:val="ka-GE"/>
        </w:rPr>
        <w:t>10.09.2023 - 2023/352</w:t>
      </w:r>
    </w:p>
    <w:p w14:paraId="7D7F87E2" w14:textId="70799B4B" w:rsidR="00C80FD9" w:rsidRPr="001E06D1" w:rsidRDefault="00C80FD9" w:rsidP="00C80FD9">
      <w:pPr>
        <w:spacing w:after="0"/>
        <w:jc w:val="both"/>
        <w:rPr>
          <w:rFonts w:ascii="Sylfaen" w:hAnsi="Sylfaen"/>
          <w:lang w:val="ka-GE"/>
        </w:rPr>
      </w:pPr>
      <w:r w:rsidRPr="001E06D1">
        <w:rPr>
          <w:rFonts w:ascii="Sylfaen" w:hAnsi="Sylfaen"/>
          <w:lang w:val="ka-GE"/>
        </w:rPr>
        <w:t>სტერილური</w:t>
      </w:r>
    </w:p>
    <w:p w14:paraId="4440936D" w14:textId="7250047A" w:rsidR="00C80FD9" w:rsidRPr="001E06D1" w:rsidRDefault="00C80FD9" w:rsidP="00C80FD9">
      <w:pPr>
        <w:spacing w:after="0"/>
        <w:jc w:val="both"/>
        <w:rPr>
          <w:rFonts w:ascii="Sylfaen" w:hAnsi="Sylfaen"/>
          <w:lang w:val="ka-GE"/>
        </w:rPr>
      </w:pPr>
      <w:r w:rsidRPr="001E06D1">
        <w:rPr>
          <w:rFonts w:ascii="Sylfaen" w:hAnsi="Sylfaen"/>
          <w:lang w:val="ka-GE"/>
        </w:rPr>
        <w:t>პარტიის ნომერი:</w:t>
      </w:r>
    </w:p>
    <w:p w14:paraId="66CA96E5" w14:textId="5F6EC954" w:rsidR="00C80FD9" w:rsidRPr="001E06D1" w:rsidRDefault="00C80FD9" w:rsidP="00C80FD9">
      <w:pPr>
        <w:spacing w:after="0"/>
        <w:jc w:val="both"/>
        <w:rPr>
          <w:rFonts w:ascii="Sylfaen" w:hAnsi="Sylfaen"/>
          <w:lang w:val="ka-GE"/>
        </w:rPr>
      </w:pPr>
      <w:r w:rsidRPr="001E06D1">
        <w:rPr>
          <w:rFonts w:ascii="Sylfaen" w:hAnsi="Sylfaen"/>
          <w:lang w:val="ka-GE"/>
        </w:rPr>
        <w:t>ვარგისიანობის ვადა:</w:t>
      </w:r>
    </w:p>
    <w:p w14:paraId="6A44AB20" w14:textId="64B04911" w:rsidR="00C80FD9" w:rsidRPr="005257A9" w:rsidRDefault="00C80FD9" w:rsidP="00C80FD9">
      <w:pPr>
        <w:spacing w:after="0"/>
        <w:jc w:val="both"/>
        <w:rPr>
          <w:rFonts w:ascii="Sylfaen" w:hAnsi="Sylfaen"/>
          <w:lang w:val="ka-GE"/>
        </w:rPr>
      </w:pPr>
      <w:r w:rsidRPr="001E06D1">
        <w:rPr>
          <w:rFonts w:ascii="Sylfaen" w:hAnsi="Sylfaen"/>
          <w:lang w:val="ka-GE"/>
        </w:rPr>
        <w:t>2მლX</w:t>
      </w:r>
      <w:r w:rsidRPr="005257A9">
        <w:rPr>
          <w:rFonts w:ascii="Sylfaen" w:hAnsi="Sylfaen"/>
          <w:lang w:val="ka-GE"/>
        </w:rPr>
        <w:t xml:space="preserve"> 5 ფლაკონი</w:t>
      </w:r>
    </w:p>
    <w:p w14:paraId="77F7A392" w14:textId="77777777" w:rsidR="00620474" w:rsidRPr="001E06D1" w:rsidRDefault="00620474" w:rsidP="00620474">
      <w:pPr>
        <w:jc w:val="both"/>
        <w:rPr>
          <w:rFonts w:ascii="Sylfaen" w:hAnsi="Sylfaen"/>
          <w:lang w:val="ka-GE"/>
        </w:rPr>
      </w:pPr>
      <w:r w:rsidRPr="001E06D1">
        <w:rPr>
          <w:rFonts w:ascii="Sylfaen" w:hAnsi="Sylfaen"/>
          <w:lang w:val="ka-GE"/>
        </w:rPr>
        <w:t>BDSN0,25MGE01</w:t>
      </w:r>
    </w:p>
    <w:p w14:paraId="0BA24455" w14:textId="77777777" w:rsidR="00385E90" w:rsidRDefault="00385E90" w:rsidP="00385E90">
      <w:pPr>
        <w:spacing w:after="0" w:line="240" w:lineRule="auto"/>
        <w:jc w:val="both"/>
        <w:rPr>
          <w:rFonts w:ascii="Sylfaen" w:hAnsi="Sylfaen"/>
          <w:b/>
          <w:bCs/>
          <w:lang w:val="ka-GE"/>
        </w:rPr>
      </w:pPr>
      <w:r w:rsidRPr="00615BB0">
        <w:rPr>
          <w:rFonts w:ascii="Sylfaen" w:hAnsi="Sylfaen"/>
          <w:b/>
          <w:bCs/>
          <w:lang w:val="ka-GE"/>
        </w:rPr>
        <w:t>ბუდენოზინი</w:t>
      </w:r>
      <w:r w:rsidRPr="00615BB0">
        <w:rPr>
          <w:rFonts w:ascii="Sylfaen" w:hAnsi="Sylfaen"/>
          <w:b/>
          <w:bCs/>
          <w:vertAlign w:val="superscript"/>
          <w:lang w:val="ka-GE"/>
        </w:rPr>
        <w:t>®</w:t>
      </w:r>
      <w:r w:rsidRPr="00615BB0">
        <w:rPr>
          <w:rFonts w:ascii="Sylfaen" w:hAnsi="Sylfaen"/>
          <w:b/>
          <w:bCs/>
          <w:lang w:val="ka-GE"/>
        </w:rPr>
        <w:t xml:space="preserve"> 0,25 მგ/1 მლ ნებულაიზერის სუსპენზია </w:t>
      </w:r>
    </w:p>
    <w:p w14:paraId="6B243549" w14:textId="77777777" w:rsidR="00385E90" w:rsidRPr="00615BB0" w:rsidRDefault="00385E90" w:rsidP="00385E90">
      <w:pPr>
        <w:spacing w:after="0" w:line="240" w:lineRule="auto"/>
        <w:jc w:val="both"/>
        <w:rPr>
          <w:rFonts w:ascii="Sylfaen" w:hAnsi="Sylfaen"/>
          <w:b/>
          <w:bCs/>
          <w:lang w:val="ka-GE"/>
        </w:rPr>
      </w:pPr>
      <w:r>
        <w:rPr>
          <w:rFonts w:ascii="Sylfaen" w:hAnsi="Sylfaen"/>
          <w:b/>
          <w:bCs/>
          <w:lang w:val="ka-GE"/>
        </w:rPr>
        <w:t>ბუდესონიდი</w:t>
      </w:r>
    </w:p>
    <w:p w14:paraId="671D2B80" w14:textId="77777777" w:rsidR="00385E90" w:rsidRPr="00EF5A2F" w:rsidRDefault="00385E90" w:rsidP="00385E90">
      <w:pPr>
        <w:spacing w:after="0" w:line="240" w:lineRule="auto"/>
        <w:jc w:val="both"/>
        <w:rPr>
          <w:rFonts w:ascii="Sylfaen" w:hAnsi="Sylfaen"/>
          <w:lang w:val="ka-GE"/>
        </w:rPr>
      </w:pPr>
      <w:r>
        <w:rPr>
          <w:rFonts w:ascii="Sylfaen" w:hAnsi="Sylfaen"/>
          <w:b/>
          <w:bCs/>
          <w:lang w:val="ka-GE"/>
        </w:rPr>
        <w:t>შემადგენლობა</w:t>
      </w:r>
      <w:r>
        <w:rPr>
          <w:rFonts w:ascii="Sylfaen" w:hAnsi="Sylfaen"/>
          <w:lang w:val="ka-GE"/>
        </w:rPr>
        <w:t xml:space="preserve">: </w:t>
      </w:r>
      <w:r w:rsidRPr="00EF5A2F">
        <w:rPr>
          <w:rFonts w:ascii="Sylfaen" w:hAnsi="Sylfaen"/>
          <w:lang w:val="ka-GE"/>
        </w:rPr>
        <w:t>თითოეული 2 მლ ერთჯერადი დოზის ფლაკონი შეიცავს 0.5 მგ ბუდესონიდს.</w:t>
      </w:r>
    </w:p>
    <w:p w14:paraId="651AC29C" w14:textId="77777777" w:rsidR="00385E90" w:rsidRDefault="00385E90" w:rsidP="00385E90">
      <w:pPr>
        <w:spacing w:after="0" w:line="240" w:lineRule="auto"/>
        <w:jc w:val="both"/>
        <w:rPr>
          <w:rFonts w:ascii="Sylfaen" w:hAnsi="Sylfaen"/>
          <w:lang w:val="ka-GE"/>
        </w:rPr>
      </w:pPr>
      <w:r w:rsidRPr="00EF5A2F">
        <w:rPr>
          <w:rFonts w:ascii="Sylfaen" w:hAnsi="Sylfaen"/>
          <w:b/>
          <w:bCs/>
          <w:lang w:val="ka-GE"/>
        </w:rPr>
        <w:t>დამხმარე ნივთიერებებია:</w:t>
      </w:r>
      <w:r w:rsidRPr="00EF5A2F">
        <w:rPr>
          <w:rFonts w:ascii="Sylfaen" w:hAnsi="Sylfaen"/>
          <w:lang w:val="ka-GE"/>
        </w:rPr>
        <w:t xml:space="preserve"> ნატრიუმის ქლორიდი, პოლისორბატი 80, დინატრიუმის ედეტატი, უწყლო ლიმონმჟავა, ნატრიუმის ციტრატის დიჰიდრატი და </w:t>
      </w:r>
      <w:r>
        <w:rPr>
          <w:rFonts w:ascii="Sylfaen" w:hAnsi="Sylfaen"/>
          <w:lang w:val="ka-GE"/>
        </w:rPr>
        <w:t>საინექციო</w:t>
      </w:r>
      <w:r w:rsidRPr="00EF5A2F">
        <w:rPr>
          <w:rFonts w:ascii="Sylfaen" w:hAnsi="Sylfaen"/>
          <w:lang w:val="ka-GE"/>
        </w:rPr>
        <w:t xml:space="preserve"> წყალი.</w:t>
      </w:r>
    </w:p>
    <w:p w14:paraId="4EA8D734" w14:textId="77777777" w:rsidR="00385E90" w:rsidRDefault="00385E90" w:rsidP="00385E90">
      <w:pPr>
        <w:spacing w:after="0" w:line="240" w:lineRule="auto"/>
        <w:jc w:val="both"/>
        <w:rPr>
          <w:rFonts w:ascii="Sylfaen" w:hAnsi="Sylfaen"/>
          <w:lang w:val="ka-GE"/>
        </w:rPr>
      </w:pPr>
      <w:r w:rsidRPr="00EF5A2F">
        <w:rPr>
          <w:rFonts w:ascii="Sylfaen" w:hAnsi="Sylfaen"/>
          <w:lang w:val="ka-GE"/>
        </w:rPr>
        <w:t xml:space="preserve">შეინახეთ </w:t>
      </w:r>
      <w:r>
        <w:rPr>
          <w:rFonts w:ascii="Sylfaen" w:hAnsi="Sylfaen"/>
          <w:lang w:val="ka-GE"/>
        </w:rPr>
        <w:t xml:space="preserve">არაუმეტეს </w:t>
      </w:r>
      <w:r w:rsidRPr="00EF5A2F">
        <w:rPr>
          <w:rFonts w:ascii="Sylfaen" w:hAnsi="Sylfaen"/>
          <w:lang w:val="ka-GE"/>
        </w:rPr>
        <w:t>25°C</w:t>
      </w:r>
      <w:r>
        <w:rPr>
          <w:rFonts w:ascii="Sylfaen" w:hAnsi="Sylfaen"/>
          <w:lang w:val="ka-GE"/>
        </w:rPr>
        <w:t xml:space="preserve"> </w:t>
      </w:r>
      <w:r w:rsidRPr="00EF5A2F">
        <w:rPr>
          <w:rFonts w:ascii="Sylfaen" w:hAnsi="Sylfaen"/>
          <w:lang w:val="ka-GE"/>
        </w:rPr>
        <w:t>ოთახის ტემპერატურაზე.</w:t>
      </w:r>
      <w:r>
        <w:rPr>
          <w:rFonts w:ascii="Sylfaen" w:hAnsi="Sylfaen"/>
          <w:lang w:val="ka-GE"/>
        </w:rPr>
        <w:t xml:space="preserve"> </w:t>
      </w:r>
      <w:r w:rsidRPr="00EF5A2F">
        <w:rPr>
          <w:rFonts w:ascii="Sylfaen" w:hAnsi="Sylfaen"/>
          <w:lang w:val="ka-GE"/>
        </w:rPr>
        <w:t>დაიცავით მზის პირდაპირი სხივებისგან.</w:t>
      </w:r>
      <w:r>
        <w:rPr>
          <w:rFonts w:ascii="Sylfaen" w:hAnsi="Sylfaen"/>
          <w:lang w:val="ka-GE"/>
        </w:rPr>
        <w:t xml:space="preserve"> </w:t>
      </w:r>
    </w:p>
    <w:p w14:paraId="3E54BB62" w14:textId="77777777" w:rsidR="00385E90" w:rsidRPr="00EF5A2F" w:rsidRDefault="00385E90" w:rsidP="00385E90">
      <w:pPr>
        <w:spacing w:after="0" w:line="240" w:lineRule="auto"/>
        <w:jc w:val="both"/>
        <w:rPr>
          <w:rFonts w:ascii="Sylfaen" w:hAnsi="Sylfaen"/>
          <w:lang w:val="ka-GE"/>
        </w:rPr>
      </w:pPr>
      <w:r w:rsidRPr="00EF5A2F">
        <w:rPr>
          <w:rFonts w:ascii="Sylfaen" w:hAnsi="Sylfaen"/>
          <w:lang w:val="ka-GE"/>
        </w:rPr>
        <w:t>შეინახეთ ბავშვებისთვის მიუწვდომელ</w:t>
      </w:r>
      <w:r>
        <w:rPr>
          <w:rFonts w:ascii="Sylfaen" w:hAnsi="Sylfaen"/>
          <w:lang w:val="ka-GE"/>
        </w:rPr>
        <w:t xml:space="preserve"> და შეუმჩნეველ</w:t>
      </w:r>
      <w:r w:rsidRPr="00EF5A2F">
        <w:rPr>
          <w:rFonts w:ascii="Sylfaen" w:hAnsi="Sylfaen"/>
          <w:lang w:val="ka-GE"/>
        </w:rPr>
        <w:t xml:space="preserve"> ადგილას</w:t>
      </w:r>
      <w:r>
        <w:rPr>
          <w:rFonts w:ascii="Sylfaen" w:hAnsi="Sylfaen"/>
          <w:lang w:val="ka-GE"/>
        </w:rPr>
        <w:t xml:space="preserve"> საწყის შეფუთვაში.</w:t>
      </w:r>
    </w:p>
    <w:p w14:paraId="53A5821B" w14:textId="77777777" w:rsidR="00385E90" w:rsidRDefault="00385E90" w:rsidP="00385E90">
      <w:pPr>
        <w:spacing w:after="0" w:line="240" w:lineRule="auto"/>
        <w:jc w:val="both"/>
        <w:rPr>
          <w:rFonts w:ascii="Sylfaen" w:hAnsi="Sylfaen"/>
          <w:lang w:val="en-US"/>
        </w:rPr>
      </w:pPr>
      <w:r w:rsidRPr="004F7E04">
        <w:rPr>
          <w:rFonts w:ascii="Sylfaen" w:hAnsi="Sylfaen"/>
          <w:b/>
          <w:bCs/>
        </w:rPr>
        <w:t>ლიცენზიის</w:t>
      </w:r>
      <w:r w:rsidRPr="004F7E04">
        <w:rPr>
          <w:rFonts w:ascii="Sylfaen" w:hAnsi="Sylfaen"/>
          <w:b/>
          <w:bCs/>
          <w:lang w:val="en-US"/>
        </w:rPr>
        <w:t xml:space="preserve"> </w:t>
      </w:r>
      <w:r w:rsidRPr="004F7E04">
        <w:rPr>
          <w:rFonts w:ascii="Sylfaen" w:hAnsi="Sylfaen"/>
          <w:b/>
          <w:bCs/>
        </w:rPr>
        <w:t>მფლობელი</w:t>
      </w:r>
      <w:r>
        <w:rPr>
          <w:rFonts w:ascii="Sylfaen" w:hAnsi="Sylfaen"/>
          <w:b/>
          <w:bCs/>
        </w:rPr>
        <w:t xml:space="preserve"> და წარმოების ადგილი</w:t>
      </w:r>
      <w:r w:rsidRPr="004F7E04">
        <w:rPr>
          <w:rFonts w:ascii="Sylfaen" w:hAnsi="Sylfaen"/>
          <w:b/>
          <w:bCs/>
          <w:lang w:val="en-US"/>
        </w:rPr>
        <w:t>:</w:t>
      </w:r>
      <w:r w:rsidRPr="004F7E04">
        <w:rPr>
          <w:rFonts w:ascii="Sylfaen" w:hAnsi="Sylfaen"/>
          <w:lang w:val="en-US"/>
        </w:rPr>
        <w:t xml:space="preserve"> </w:t>
      </w:r>
    </w:p>
    <w:p w14:paraId="0F7D280B" w14:textId="77777777" w:rsidR="00385E90" w:rsidRDefault="00385E90" w:rsidP="00385E90">
      <w:pPr>
        <w:spacing w:after="0" w:line="240" w:lineRule="auto"/>
        <w:jc w:val="both"/>
        <w:rPr>
          <w:rFonts w:ascii="Sylfaen" w:hAnsi="Sylfaen"/>
          <w:lang w:val="en-US"/>
        </w:rPr>
      </w:pPr>
      <w:proofErr w:type="spellStart"/>
      <w:r>
        <w:rPr>
          <w:rFonts w:ascii="Sylfaen" w:hAnsi="Sylfaen"/>
          <w:lang w:val="en-US"/>
        </w:rPr>
        <w:t>ნოიტეკ</w:t>
      </w:r>
      <w:proofErr w:type="spellEnd"/>
      <w:r>
        <w:rPr>
          <w:rFonts w:ascii="Sylfaen" w:hAnsi="Sylfaen"/>
          <w:lang w:val="en-US"/>
        </w:rPr>
        <w:t xml:space="preserve"> </w:t>
      </w:r>
      <w:proofErr w:type="spellStart"/>
      <w:r>
        <w:rPr>
          <w:rFonts w:ascii="Sylfaen" w:hAnsi="Sylfaen"/>
          <w:lang w:val="en-US"/>
        </w:rPr>
        <w:t>ინჰალერ</w:t>
      </w:r>
      <w:proofErr w:type="spellEnd"/>
      <w:r>
        <w:rPr>
          <w:rFonts w:ascii="Sylfaen" w:hAnsi="Sylfaen"/>
          <w:lang w:val="en-US"/>
        </w:rPr>
        <w:t xml:space="preserve"> </w:t>
      </w:r>
      <w:proofErr w:type="spellStart"/>
      <w:r>
        <w:rPr>
          <w:rFonts w:ascii="Sylfaen" w:hAnsi="Sylfaen"/>
          <w:lang w:val="en-US"/>
        </w:rPr>
        <w:t>ილაჩ</w:t>
      </w:r>
      <w:proofErr w:type="spellEnd"/>
      <w:r>
        <w:rPr>
          <w:rFonts w:ascii="Sylfaen" w:hAnsi="Sylfaen"/>
          <w:lang w:val="en-US"/>
        </w:rPr>
        <w:t xml:space="preserve"> </w:t>
      </w:r>
      <w:proofErr w:type="spellStart"/>
      <w:r>
        <w:rPr>
          <w:rFonts w:ascii="Sylfaen" w:hAnsi="Sylfaen"/>
          <w:lang w:val="en-US"/>
        </w:rPr>
        <w:t>სან</w:t>
      </w:r>
      <w:proofErr w:type="spellEnd"/>
      <w:r>
        <w:rPr>
          <w:rFonts w:ascii="Sylfaen" w:hAnsi="Sylfaen"/>
          <w:lang w:val="en-US"/>
        </w:rPr>
        <w:t xml:space="preserve">. </w:t>
      </w:r>
      <w:proofErr w:type="spellStart"/>
      <w:r>
        <w:rPr>
          <w:rFonts w:ascii="Sylfaen" w:hAnsi="Sylfaen"/>
          <w:lang w:val="en-US"/>
        </w:rPr>
        <w:t>ვე</w:t>
      </w:r>
      <w:proofErr w:type="spellEnd"/>
      <w:r>
        <w:rPr>
          <w:rFonts w:ascii="Sylfaen" w:hAnsi="Sylfaen"/>
          <w:lang w:val="en-US"/>
        </w:rPr>
        <w:t xml:space="preserve"> </w:t>
      </w:r>
      <w:proofErr w:type="spellStart"/>
      <w:r>
        <w:rPr>
          <w:rFonts w:ascii="Sylfaen" w:hAnsi="Sylfaen"/>
          <w:lang w:val="en-US"/>
        </w:rPr>
        <w:t>ტიკ</w:t>
      </w:r>
      <w:proofErr w:type="spellEnd"/>
      <w:r>
        <w:rPr>
          <w:rFonts w:ascii="Sylfaen" w:hAnsi="Sylfaen"/>
          <w:lang w:val="en-US"/>
        </w:rPr>
        <w:t xml:space="preserve">. </w:t>
      </w:r>
      <w:proofErr w:type="spellStart"/>
      <w:r>
        <w:rPr>
          <w:rFonts w:ascii="Sylfaen" w:hAnsi="Sylfaen"/>
          <w:lang w:val="en-US"/>
        </w:rPr>
        <w:t>ა.შ</w:t>
      </w:r>
      <w:proofErr w:type="spellEnd"/>
      <w:r>
        <w:rPr>
          <w:rFonts w:ascii="Sylfaen" w:hAnsi="Sylfaen"/>
          <w:lang w:val="en-US"/>
        </w:rPr>
        <w:t>.</w:t>
      </w:r>
    </w:p>
    <w:p w14:paraId="4F75E67E" w14:textId="77777777" w:rsidR="00385E90" w:rsidRDefault="00385E90" w:rsidP="00385E90">
      <w:pPr>
        <w:spacing w:after="0" w:line="240" w:lineRule="auto"/>
        <w:jc w:val="both"/>
        <w:rPr>
          <w:rFonts w:ascii="Sylfaen" w:hAnsi="Sylfaen"/>
          <w:lang w:val="en-US"/>
        </w:rPr>
      </w:pPr>
      <w:proofErr w:type="spellStart"/>
      <w:r>
        <w:rPr>
          <w:rFonts w:ascii="Sylfaen" w:hAnsi="Sylfaen"/>
          <w:lang w:val="en-US"/>
        </w:rPr>
        <w:t>არიფიე</w:t>
      </w:r>
      <w:proofErr w:type="spellEnd"/>
      <w:r>
        <w:rPr>
          <w:rFonts w:ascii="Sylfaen" w:hAnsi="Sylfaen"/>
          <w:lang w:val="en-US"/>
        </w:rPr>
        <w:t>/</w:t>
      </w:r>
      <w:proofErr w:type="spellStart"/>
      <w:r>
        <w:rPr>
          <w:rFonts w:ascii="Sylfaen" w:hAnsi="Sylfaen"/>
          <w:lang w:val="en-US"/>
        </w:rPr>
        <w:t>საკარია</w:t>
      </w:r>
      <w:proofErr w:type="spellEnd"/>
    </w:p>
    <w:p w14:paraId="791847F6" w14:textId="77777777" w:rsidR="00385E90" w:rsidRPr="00D84871" w:rsidRDefault="00385E90" w:rsidP="00385E90">
      <w:pPr>
        <w:spacing w:after="0"/>
        <w:jc w:val="both"/>
        <w:rPr>
          <w:rFonts w:ascii="Sylfaen" w:hAnsi="Sylfaen"/>
        </w:rPr>
      </w:pPr>
      <w:r>
        <w:rPr>
          <w:rFonts w:ascii="Sylfaen" w:hAnsi="Sylfaen"/>
          <w:b/>
          <w:bCs/>
          <w:lang w:val="ka-GE"/>
        </w:rPr>
        <w:t xml:space="preserve">ლიცენზიის ნომერი: </w:t>
      </w:r>
      <w:r w:rsidRPr="00D84871">
        <w:rPr>
          <w:rFonts w:ascii="Sylfaen" w:hAnsi="Sylfaen"/>
        </w:rPr>
        <w:t>10.09.2023 - 2023/352</w:t>
      </w:r>
    </w:p>
    <w:p w14:paraId="338DA08E" w14:textId="77777777" w:rsidR="00385E90" w:rsidRPr="005257A9" w:rsidRDefault="00385E90" w:rsidP="00385E90">
      <w:pPr>
        <w:spacing w:after="0"/>
        <w:jc w:val="both"/>
        <w:rPr>
          <w:rFonts w:ascii="Sylfaen" w:hAnsi="Sylfaen"/>
        </w:rPr>
      </w:pPr>
      <w:r w:rsidRPr="005257A9">
        <w:rPr>
          <w:rFonts w:ascii="Sylfaen" w:hAnsi="Sylfaen"/>
        </w:rPr>
        <w:t>სტერილური</w:t>
      </w:r>
    </w:p>
    <w:p w14:paraId="5B55288C" w14:textId="5145E764" w:rsidR="00385E90" w:rsidRPr="005257A9" w:rsidRDefault="00385E90" w:rsidP="00385E90">
      <w:pPr>
        <w:spacing w:after="0"/>
        <w:jc w:val="both"/>
        <w:rPr>
          <w:rFonts w:ascii="Sylfaen" w:hAnsi="Sylfaen"/>
        </w:rPr>
      </w:pPr>
      <w:r w:rsidRPr="005257A9">
        <w:rPr>
          <w:rFonts w:ascii="Sylfaen" w:hAnsi="Sylfaen"/>
        </w:rPr>
        <w:t>პარტიის ნომერი:</w:t>
      </w:r>
      <w:r w:rsidR="00C45093">
        <w:rPr>
          <w:rFonts w:ascii="Sylfaen" w:hAnsi="Sylfaen"/>
        </w:rPr>
        <w:t xml:space="preserve"> 32657</w:t>
      </w:r>
    </w:p>
    <w:p w14:paraId="6D016F34" w14:textId="0457379E" w:rsidR="00385E90" w:rsidRPr="005257A9" w:rsidRDefault="00385E90" w:rsidP="00385E90">
      <w:pPr>
        <w:spacing w:after="0"/>
        <w:jc w:val="both"/>
        <w:rPr>
          <w:rFonts w:ascii="Sylfaen" w:hAnsi="Sylfaen"/>
        </w:rPr>
      </w:pPr>
      <w:r w:rsidRPr="005257A9">
        <w:rPr>
          <w:rFonts w:ascii="Sylfaen" w:hAnsi="Sylfaen"/>
        </w:rPr>
        <w:t>ვარგისიანობის ვადა:</w:t>
      </w:r>
      <w:r w:rsidR="00C45093">
        <w:rPr>
          <w:rFonts w:ascii="Sylfaen" w:hAnsi="Sylfaen"/>
        </w:rPr>
        <w:t xml:space="preserve"> 11/2027</w:t>
      </w:r>
    </w:p>
    <w:p w14:paraId="6B1410C1" w14:textId="77777777" w:rsidR="00385E90" w:rsidRPr="005257A9" w:rsidRDefault="00385E90" w:rsidP="00385E90">
      <w:pPr>
        <w:spacing w:after="0"/>
        <w:jc w:val="both"/>
        <w:rPr>
          <w:rFonts w:ascii="Sylfaen" w:hAnsi="Sylfaen"/>
          <w:lang w:val="ka-GE"/>
        </w:rPr>
      </w:pPr>
      <w:r w:rsidRPr="005257A9">
        <w:rPr>
          <w:rFonts w:ascii="Sylfaen" w:hAnsi="Sylfaen"/>
        </w:rPr>
        <w:t>2მლX</w:t>
      </w:r>
      <w:r w:rsidRPr="005257A9">
        <w:rPr>
          <w:rFonts w:ascii="Sylfaen" w:hAnsi="Sylfaen"/>
          <w:lang w:val="ka-GE"/>
        </w:rPr>
        <w:t xml:space="preserve"> 5 ფლაკონი</w:t>
      </w:r>
    </w:p>
    <w:p w14:paraId="7BD3A77B" w14:textId="77777777" w:rsidR="00385E90" w:rsidRDefault="00385E90" w:rsidP="00855770">
      <w:pPr>
        <w:spacing w:after="0"/>
        <w:jc w:val="both"/>
        <w:rPr>
          <w:rFonts w:ascii="Sylfaen" w:hAnsi="Sylfaen"/>
        </w:rPr>
      </w:pPr>
      <w:r w:rsidRPr="001C4DEB">
        <w:rPr>
          <w:rFonts w:ascii="Sylfaen" w:hAnsi="Sylfaen"/>
        </w:rPr>
        <w:t>BDSN0,25MGE01</w:t>
      </w:r>
    </w:p>
    <w:p w14:paraId="0B72D490" w14:textId="77777777" w:rsidR="00855770" w:rsidRDefault="00855770" w:rsidP="00855770">
      <w:pPr>
        <w:spacing w:after="0"/>
        <w:jc w:val="both"/>
        <w:rPr>
          <w:rFonts w:ascii="Sylfaen" w:hAnsi="Sylfaen"/>
        </w:rPr>
      </w:pPr>
    </w:p>
    <w:p w14:paraId="01CD2521" w14:textId="77777777" w:rsidR="00385E90" w:rsidRDefault="00385E90" w:rsidP="00385E90">
      <w:pPr>
        <w:jc w:val="both"/>
        <w:rPr>
          <w:rFonts w:ascii="Sylfaen" w:hAnsi="Sylfaen"/>
        </w:rPr>
      </w:pPr>
    </w:p>
    <w:p w14:paraId="5EAC1B5A" w14:textId="77777777" w:rsidR="00203784" w:rsidRPr="00765374" w:rsidRDefault="00203784" w:rsidP="00D7564F">
      <w:pPr>
        <w:spacing w:after="0" w:line="240" w:lineRule="auto"/>
        <w:jc w:val="both"/>
        <w:rPr>
          <w:rFonts w:ascii="Sylfaen" w:hAnsi="Sylfaen"/>
          <w:b/>
          <w:bCs/>
          <w:lang w:val="ka-GE"/>
        </w:rPr>
      </w:pPr>
    </w:p>
    <w:sectPr w:rsidR="00203784" w:rsidRPr="00765374" w:rsidSect="00FF33FD">
      <w:pgSz w:w="11906" w:h="16838"/>
      <w:pgMar w:top="479" w:right="850" w:bottom="441"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68DD"/>
    <w:multiLevelType w:val="hybridMultilevel"/>
    <w:tmpl w:val="8AAC91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E721AA"/>
    <w:multiLevelType w:val="hybridMultilevel"/>
    <w:tmpl w:val="9E20D8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DD6C5B"/>
    <w:multiLevelType w:val="hybridMultilevel"/>
    <w:tmpl w:val="7326E0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0564CE"/>
    <w:multiLevelType w:val="hybridMultilevel"/>
    <w:tmpl w:val="0F3E38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554174"/>
    <w:multiLevelType w:val="hybridMultilevel"/>
    <w:tmpl w:val="92483E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F933D68"/>
    <w:multiLevelType w:val="hybridMultilevel"/>
    <w:tmpl w:val="76143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069703E"/>
    <w:multiLevelType w:val="hybridMultilevel"/>
    <w:tmpl w:val="84FAC9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253E50"/>
    <w:multiLevelType w:val="hybridMultilevel"/>
    <w:tmpl w:val="841EE6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AE93AAD"/>
    <w:multiLevelType w:val="hybridMultilevel"/>
    <w:tmpl w:val="810E68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41E619B"/>
    <w:multiLevelType w:val="hybridMultilevel"/>
    <w:tmpl w:val="093EE7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8F46A80"/>
    <w:multiLevelType w:val="hybridMultilevel"/>
    <w:tmpl w:val="2124EE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ADD42BE"/>
    <w:multiLevelType w:val="hybridMultilevel"/>
    <w:tmpl w:val="684212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68916544">
    <w:abstractNumId w:val="2"/>
  </w:num>
  <w:num w:numId="2" w16cid:durableId="29963792">
    <w:abstractNumId w:val="3"/>
  </w:num>
  <w:num w:numId="3" w16cid:durableId="43871201">
    <w:abstractNumId w:val="9"/>
  </w:num>
  <w:num w:numId="4" w16cid:durableId="1701737244">
    <w:abstractNumId w:val="4"/>
  </w:num>
  <w:num w:numId="5" w16cid:durableId="1791900307">
    <w:abstractNumId w:val="6"/>
  </w:num>
  <w:num w:numId="6" w16cid:durableId="1949047585">
    <w:abstractNumId w:val="10"/>
  </w:num>
  <w:num w:numId="7" w16cid:durableId="947735001">
    <w:abstractNumId w:val="5"/>
  </w:num>
  <w:num w:numId="8" w16cid:durableId="1483619024">
    <w:abstractNumId w:val="8"/>
  </w:num>
  <w:num w:numId="9" w16cid:durableId="1196309881">
    <w:abstractNumId w:val="0"/>
  </w:num>
  <w:num w:numId="10" w16cid:durableId="143015645">
    <w:abstractNumId w:val="7"/>
  </w:num>
  <w:num w:numId="11" w16cid:durableId="933974896">
    <w:abstractNumId w:val="1"/>
  </w:num>
  <w:num w:numId="12" w16cid:durableId="9732974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3FD"/>
    <w:rsid w:val="000010C7"/>
    <w:rsid w:val="00002791"/>
    <w:rsid w:val="000127B5"/>
    <w:rsid w:val="00020FE7"/>
    <w:rsid w:val="000334B1"/>
    <w:rsid w:val="00033801"/>
    <w:rsid w:val="00033D69"/>
    <w:rsid w:val="00041EAA"/>
    <w:rsid w:val="0004798D"/>
    <w:rsid w:val="00095BD9"/>
    <w:rsid w:val="000A19D0"/>
    <w:rsid w:val="000A6261"/>
    <w:rsid w:val="000B4615"/>
    <w:rsid w:val="000C1D75"/>
    <w:rsid w:val="000D3351"/>
    <w:rsid w:val="00106620"/>
    <w:rsid w:val="001138DD"/>
    <w:rsid w:val="00115729"/>
    <w:rsid w:val="001252F8"/>
    <w:rsid w:val="00145BD1"/>
    <w:rsid w:val="001536AD"/>
    <w:rsid w:val="0015602A"/>
    <w:rsid w:val="001700FC"/>
    <w:rsid w:val="0017265B"/>
    <w:rsid w:val="00172FC0"/>
    <w:rsid w:val="0018665C"/>
    <w:rsid w:val="0018711E"/>
    <w:rsid w:val="00192482"/>
    <w:rsid w:val="00197E1E"/>
    <w:rsid w:val="001A74E8"/>
    <w:rsid w:val="001B1358"/>
    <w:rsid w:val="001C318F"/>
    <w:rsid w:val="001C4DEB"/>
    <w:rsid w:val="001E06D1"/>
    <w:rsid w:val="002007CC"/>
    <w:rsid w:val="00203784"/>
    <w:rsid w:val="00204D55"/>
    <w:rsid w:val="00206BCB"/>
    <w:rsid w:val="002106F6"/>
    <w:rsid w:val="00216A9A"/>
    <w:rsid w:val="00234D10"/>
    <w:rsid w:val="00241C72"/>
    <w:rsid w:val="00274C99"/>
    <w:rsid w:val="0028356C"/>
    <w:rsid w:val="00292D7D"/>
    <w:rsid w:val="002957FC"/>
    <w:rsid w:val="002971AA"/>
    <w:rsid w:val="002A0E68"/>
    <w:rsid w:val="002A73C7"/>
    <w:rsid w:val="002B0D5C"/>
    <w:rsid w:val="002B2EDE"/>
    <w:rsid w:val="002C7868"/>
    <w:rsid w:val="002E2B2A"/>
    <w:rsid w:val="002F1124"/>
    <w:rsid w:val="002F4EA6"/>
    <w:rsid w:val="002F508F"/>
    <w:rsid w:val="002F5693"/>
    <w:rsid w:val="003015A0"/>
    <w:rsid w:val="00326086"/>
    <w:rsid w:val="00332DA0"/>
    <w:rsid w:val="00333D49"/>
    <w:rsid w:val="00337A61"/>
    <w:rsid w:val="003412DF"/>
    <w:rsid w:val="0036187A"/>
    <w:rsid w:val="00374AAB"/>
    <w:rsid w:val="00385E90"/>
    <w:rsid w:val="003A5B06"/>
    <w:rsid w:val="003C2D75"/>
    <w:rsid w:val="003C68E9"/>
    <w:rsid w:val="003C77FB"/>
    <w:rsid w:val="003E53B7"/>
    <w:rsid w:val="00410F1C"/>
    <w:rsid w:val="004210DE"/>
    <w:rsid w:val="004211F4"/>
    <w:rsid w:val="00434F81"/>
    <w:rsid w:val="004452EF"/>
    <w:rsid w:val="00476254"/>
    <w:rsid w:val="004838B0"/>
    <w:rsid w:val="004966A1"/>
    <w:rsid w:val="004B01B7"/>
    <w:rsid w:val="004C791E"/>
    <w:rsid w:val="004D4DBC"/>
    <w:rsid w:val="004F7E04"/>
    <w:rsid w:val="005257A9"/>
    <w:rsid w:val="005373B5"/>
    <w:rsid w:val="005468CA"/>
    <w:rsid w:val="005779F7"/>
    <w:rsid w:val="0059031D"/>
    <w:rsid w:val="005A6A5A"/>
    <w:rsid w:val="005B31A3"/>
    <w:rsid w:val="005C633E"/>
    <w:rsid w:val="005F2157"/>
    <w:rsid w:val="005F5582"/>
    <w:rsid w:val="0060495F"/>
    <w:rsid w:val="0060762C"/>
    <w:rsid w:val="00613E6C"/>
    <w:rsid w:val="00615BB0"/>
    <w:rsid w:val="006200A7"/>
    <w:rsid w:val="00620474"/>
    <w:rsid w:val="00620B4D"/>
    <w:rsid w:val="00623946"/>
    <w:rsid w:val="00624482"/>
    <w:rsid w:val="00624492"/>
    <w:rsid w:val="0064085F"/>
    <w:rsid w:val="00641550"/>
    <w:rsid w:val="006445A1"/>
    <w:rsid w:val="0065251D"/>
    <w:rsid w:val="006554D0"/>
    <w:rsid w:val="00664C41"/>
    <w:rsid w:val="0067024C"/>
    <w:rsid w:val="00681C63"/>
    <w:rsid w:val="00681E96"/>
    <w:rsid w:val="00682CD3"/>
    <w:rsid w:val="006A56DB"/>
    <w:rsid w:val="006B2C5C"/>
    <w:rsid w:val="006B5D72"/>
    <w:rsid w:val="006C5951"/>
    <w:rsid w:val="006C69C8"/>
    <w:rsid w:val="006F69C8"/>
    <w:rsid w:val="0070371E"/>
    <w:rsid w:val="00705791"/>
    <w:rsid w:val="00722DAF"/>
    <w:rsid w:val="00724C47"/>
    <w:rsid w:val="00730671"/>
    <w:rsid w:val="00731EF7"/>
    <w:rsid w:val="00742705"/>
    <w:rsid w:val="00754661"/>
    <w:rsid w:val="00765374"/>
    <w:rsid w:val="007738F0"/>
    <w:rsid w:val="007A4D10"/>
    <w:rsid w:val="007E0B0E"/>
    <w:rsid w:val="007E5AFB"/>
    <w:rsid w:val="007F66BB"/>
    <w:rsid w:val="0080243C"/>
    <w:rsid w:val="00815404"/>
    <w:rsid w:val="00815681"/>
    <w:rsid w:val="008347A6"/>
    <w:rsid w:val="00855770"/>
    <w:rsid w:val="0085644E"/>
    <w:rsid w:val="00860A77"/>
    <w:rsid w:val="00870BF0"/>
    <w:rsid w:val="00874D3C"/>
    <w:rsid w:val="0089032C"/>
    <w:rsid w:val="008A2079"/>
    <w:rsid w:val="008B34FB"/>
    <w:rsid w:val="008B5755"/>
    <w:rsid w:val="00917DB6"/>
    <w:rsid w:val="00926970"/>
    <w:rsid w:val="00926D62"/>
    <w:rsid w:val="009538A7"/>
    <w:rsid w:val="00961956"/>
    <w:rsid w:val="00966790"/>
    <w:rsid w:val="00970A01"/>
    <w:rsid w:val="00970A29"/>
    <w:rsid w:val="0098547D"/>
    <w:rsid w:val="00986E3D"/>
    <w:rsid w:val="009925C8"/>
    <w:rsid w:val="009B7B27"/>
    <w:rsid w:val="009C43C8"/>
    <w:rsid w:val="009D0ACC"/>
    <w:rsid w:val="009D39C3"/>
    <w:rsid w:val="00A05930"/>
    <w:rsid w:val="00A343E5"/>
    <w:rsid w:val="00A456E2"/>
    <w:rsid w:val="00A74C09"/>
    <w:rsid w:val="00A74C37"/>
    <w:rsid w:val="00A77286"/>
    <w:rsid w:val="00A80146"/>
    <w:rsid w:val="00A94EBE"/>
    <w:rsid w:val="00AA330A"/>
    <w:rsid w:val="00AB747D"/>
    <w:rsid w:val="00AC0A1E"/>
    <w:rsid w:val="00AC451D"/>
    <w:rsid w:val="00AC4AA5"/>
    <w:rsid w:val="00AC7ACC"/>
    <w:rsid w:val="00AE5827"/>
    <w:rsid w:val="00AF63F7"/>
    <w:rsid w:val="00AF7747"/>
    <w:rsid w:val="00B170A1"/>
    <w:rsid w:val="00B1767B"/>
    <w:rsid w:val="00B378BA"/>
    <w:rsid w:val="00B6668F"/>
    <w:rsid w:val="00B66757"/>
    <w:rsid w:val="00B719D6"/>
    <w:rsid w:val="00B85029"/>
    <w:rsid w:val="00B92652"/>
    <w:rsid w:val="00BA23A4"/>
    <w:rsid w:val="00BB6DFA"/>
    <w:rsid w:val="00C14F73"/>
    <w:rsid w:val="00C36E58"/>
    <w:rsid w:val="00C420CE"/>
    <w:rsid w:val="00C42699"/>
    <w:rsid w:val="00C45093"/>
    <w:rsid w:val="00C50D21"/>
    <w:rsid w:val="00C55BAE"/>
    <w:rsid w:val="00C55E94"/>
    <w:rsid w:val="00C714E6"/>
    <w:rsid w:val="00C80FD9"/>
    <w:rsid w:val="00C858EA"/>
    <w:rsid w:val="00C85DCC"/>
    <w:rsid w:val="00C92420"/>
    <w:rsid w:val="00CD09C3"/>
    <w:rsid w:val="00CD1702"/>
    <w:rsid w:val="00CE064E"/>
    <w:rsid w:val="00CF0DF0"/>
    <w:rsid w:val="00D00C97"/>
    <w:rsid w:val="00D01357"/>
    <w:rsid w:val="00D035BB"/>
    <w:rsid w:val="00D05FFD"/>
    <w:rsid w:val="00D07FAE"/>
    <w:rsid w:val="00D106DE"/>
    <w:rsid w:val="00D1253F"/>
    <w:rsid w:val="00D470EC"/>
    <w:rsid w:val="00D52081"/>
    <w:rsid w:val="00D5767B"/>
    <w:rsid w:val="00D6092F"/>
    <w:rsid w:val="00D6580D"/>
    <w:rsid w:val="00D7564F"/>
    <w:rsid w:val="00D75A7F"/>
    <w:rsid w:val="00D75AEC"/>
    <w:rsid w:val="00D81B56"/>
    <w:rsid w:val="00D82558"/>
    <w:rsid w:val="00D84871"/>
    <w:rsid w:val="00D87427"/>
    <w:rsid w:val="00D901BD"/>
    <w:rsid w:val="00DA4951"/>
    <w:rsid w:val="00DA7AE9"/>
    <w:rsid w:val="00DB0B44"/>
    <w:rsid w:val="00DC2EC4"/>
    <w:rsid w:val="00DC51B3"/>
    <w:rsid w:val="00DE4E56"/>
    <w:rsid w:val="00E00C63"/>
    <w:rsid w:val="00E022B3"/>
    <w:rsid w:val="00E05FCA"/>
    <w:rsid w:val="00E07450"/>
    <w:rsid w:val="00E23BCD"/>
    <w:rsid w:val="00E26B9B"/>
    <w:rsid w:val="00E37757"/>
    <w:rsid w:val="00E44326"/>
    <w:rsid w:val="00E465BF"/>
    <w:rsid w:val="00E50DD5"/>
    <w:rsid w:val="00E71CB1"/>
    <w:rsid w:val="00E9293B"/>
    <w:rsid w:val="00E94FD1"/>
    <w:rsid w:val="00EA1F1D"/>
    <w:rsid w:val="00EB255F"/>
    <w:rsid w:val="00EB56F8"/>
    <w:rsid w:val="00EF0561"/>
    <w:rsid w:val="00EF0645"/>
    <w:rsid w:val="00EF110D"/>
    <w:rsid w:val="00EF3915"/>
    <w:rsid w:val="00EF5A2F"/>
    <w:rsid w:val="00F24F40"/>
    <w:rsid w:val="00F27A6A"/>
    <w:rsid w:val="00F319F0"/>
    <w:rsid w:val="00F5618B"/>
    <w:rsid w:val="00F67AC6"/>
    <w:rsid w:val="00F72C89"/>
    <w:rsid w:val="00FA2B94"/>
    <w:rsid w:val="00FB27BB"/>
    <w:rsid w:val="00FD62C9"/>
    <w:rsid w:val="00FD6A25"/>
    <w:rsid w:val="00FF33FD"/>
    <w:rsid w:val="00FF67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45E15"/>
  <w15:chartTrackingRefBased/>
  <w15:docId w15:val="{B4927E51-B220-314F-9E0E-A0E86F3D1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3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3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3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3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3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3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3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3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3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3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3FD"/>
    <w:rPr>
      <w:rFonts w:eastAsiaTheme="majorEastAsia" w:cstheme="majorBidi"/>
      <w:color w:val="272727" w:themeColor="text1" w:themeTint="D8"/>
    </w:rPr>
  </w:style>
  <w:style w:type="paragraph" w:styleId="Title">
    <w:name w:val="Title"/>
    <w:basedOn w:val="Normal"/>
    <w:next w:val="Normal"/>
    <w:link w:val="TitleChar"/>
    <w:uiPriority w:val="10"/>
    <w:qFormat/>
    <w:rsid w:val="00FF3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3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3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3FD"/>
    <w:pPr>
      <w:spacing w:before="160"/>
      <w:jc w:val="center"/>
    </w:pPr>
    <w:rPr>
      <w:i/>
      <w:iCs/>
      <w:color w:val="404040" w:themeColor="text1" w:themeTint="BF"/>
    </w:rPr>
  </w:style>
  <w:style w:type="character" w:customStyle="1" w:styleId="QuoteChar">
    <w:name w:val="Quote Char"/>
    <w:basedOn w:val="DefaultParagraphFont"/>
    <w:link w:val="Quote"/>
    <w:uiPriority w:val="29"/>
    <w:rsid w:val="00FF33FD"/>
    <w:rPr>
      <w:i/>
      <w:iCs/>
      <w:color w:val="404040" w:themeColor="text1" w:themeTint="BF"/>
    </w:rPr>
  </w:style>
  <w:style w:type="paragraph" w:styleId="ListParagraph">
    <w:name w:val="List Paragraph"/>
    <w:basedOn w:val="Normal"/>
    <w:uiPriority w:val="34"/>
    <w:qFormat/>
    <w:rsid w:val="00FF33FD"/>
    <w:pPr>
      <w:ind w:left="720"/>
      <w:contextualSpacing/>
    </w:pPr>
  </w:style>
  <w:style w:type="character" w:styleId="IntenseEmphasis">
    <w:name w:val="Intense Emphasis"/>
    <w:basedOn w:val="DefaultParagraphFont"/>
    <w:uiPriority w:val="21"/>
    <w:qFormat/>
    <w:rsid w:val="00FF33FD"/>
    <w:rPr>
      <w:i/>
      <w:iCs/>
      <w:color w:val="0F4761" w:themeColor="accent1" w:themeShade="BF"/>
    </w:rPr>
  </w:style>
  <w:style w:type="paragraph" w:styleId="IntenseQuote">
    <w:name w:val="Intense Quote"/>
    <w:basedOn w:val="Normal"/>
    <w:next w:val="Normal"/>
    <w:link w:val="IntenseQuoteChar"/>
    <w:uiPriority w:val="30"/>
    <w:qFormat/>
    <w:rsid w:val="00FF3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3FD"/>
    <w:rPr>
      <w:i/>
      <w:iCs/>
      <w:color w:val="0F4761" w:themeColor="accent1" w:themeShade="BF"/>
    </w:rPr>
  </w:style>
  <w:style w:type="character" w:styleId="IntenseReference">
    <w:name w:val="Intense Reference"/>
    <w:basedOn w:val="DefaultParagraphFont"/>
    <w:uiPriority w:val="32"/>
    <w:qFormat/>
    <w:rsid w:val="00FF33FD"/>
    <w:rPr>
      <w:b/>
      <w:bCs/>
      <w:smallCaps/>
      <w:color w:val="0F4761" w:themeColor="accent1" w:themeShade="BF"/>
      <w:spacing w:val="5"/>
    </w:rPr>
  </w:style>
  <w:style w:type="character" w:styleId="Hyperlink">
    <w:name w:val="Hyperlink"/>
    <w:basedOn w:val="DefaultParagraphFont"/>
    <w:uiPriority w:val="99"/>
    <w:unhideWhenUsed/>
    <w:rsid w:val="00AF63F7"/>
    <w:rPr>
      <w:color w:val="467886" w:themeColor="hyperlink"/>
      <w:u w:val="single"/>
    </w:rPr>
  </w:style>
  <w:style w:type="character" w:styleId="UnresolvedMention">
    <w:name w:val="Unresolved Mention"/>
    <w:basedOn w:val="DefaultParagraphFont"/>
    <w:uiPriority w:val="99"/>
    <w:semiHidden/>
    <w:unhideWhenUsed/>
    <w:rsid w:val="00AF63F7"/>
    <w:rPr>
      <w:color w:val="605E5C"/>
      <w:shd w:val="clear" w:color="auto" w:fill="E1DFDD"/>
    </w:rPr>
  </w:style>
  <w:style w:type="paragraph" w:customStyle="1" w:styleId="p1">
    <w:name w:val="p1"/>
    <w:basedOn w:val="Normal"/>
    <w:rsid w:val="00E465BF"/>
    <w:pPr>
      <w:spacing w:after="0" w:line="240" w:lineRule="auto"/>
    </w:pPr>
    <w:rPr>
      <w:rFonts w:ascii="Arial" w:eastAsia="Times New Roman" w:hAnsi="Arial" w:cs="Arial"/>
      <w:color w:val="141413"/>
      <w:kern w:val="0"/>
      <w:sz w:val="11"/>
      <w:szCs w:val="11"/>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hyperlink" Target="mailto:info@neutecinhaler.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neutecinhaler.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3397</Words>
  <Characters>19368</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Zaza Chapichadze</cp:lastModifiedBy>
  <cp:revision>3</cp:revision>
  <cp:lastPrinted>2026-08-25T07:21:00Z</cp:lastPrinted>
  <dcterms:created xsi:type="dcterms:W3CDTF">2026-09-22T12:27:00Z</dcterms:created>
  <dcterms:modified xsi:type="dcterms:W3CDTF">2026-09-22T12:33:00Z</dcterms:modified>
</cp:coreProperties>
</file>