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BFE1D" w14:textId="61CAFD44" w:rsidR="0066222A" w:rsidRPr="00013E3C" w:rsidRDefault="0066222A" w:rsidP="00664155">
      <w:pPr>
        <w:spacing w:after="0" w:line="276" w:lineRule="auto"/>
        <w:rPr>
          <w:rFonts w:ascii="Sylfaen" w:hAnsi="Sylfaen" w:cs="Sylfaen"/>
          <w:b/>
          <w:bCs/>
        </w:rPr>
      </w:pPr>
      <w:r w:rsidRPr="00013E3C">
        <w:rPr>
          <w:rFonts w:ascii="Sylfaen" w:hAnsi="Sylfaen" w:cs="Sylfaen"/>
          <w:b/>
          <w:bCs/>
        </w:rPr>
        <w:t>CSL Behring</w:t>
      </w:r>
    </w:p>
    <w:p w14:paraId="5053D0D5" w14:textId="02B89CBF" w:rsidR="00013E3C" w:rsidRPr="00013E3C" w:rsidRDefault="00013E3C" w:rsidP="00013E3C">
      <w:pPr>
        <w:spacing w:after="0" w:line="276" w:lineRule="auto"/>
        <w:jc w:val="center"/>
        <w:rPr>
          <w:rFonts w:ascii="Sylfaen" w:hAnsi="Sylfaen" w:cs="Sylfaen"/>
          <w:b/>
          <w:bCs/>
        </w:rPr>
      </w:pPr>
      <w:r w:rsidRPr="00013E3C">
        <w:rPr>
          <w:rFonts w:ascii="Sylfaen" w:eastAsia="Times New Roman" w:hAnsi="Sylfaen" w:cs="Times New Roman"/>
          <w:b/>
          <w:bCs/>
          <w:bdr w:val="none" w:sz="0" w:space="0" w:color="auto" w:frame="1"/>
          <w:lang w:val="ka-GE"/>
        </w:rPr>
        <w:t>გამოყენების  ინსტრუქცია მომხმარებლებისთვის</w:t>
      </w:r>
    </w:p>
    <w:p w14:paraId="41797C94" w14:textId="77777777" w:rsidR="00013E3C" w:rsidRPr="00013E3C" w:rsidRDefault="00013E3C" w:rsidP="00013E3C">
      <w:pPr>
        <w:spacing w:after="0" w:line="276" w:lineRule="auto"/>
        <w:jc w:val="center"/>
        <w:rPr>
          <w:rFonts w:ascii="Sylfaen" w:hAnsi="Sylfaen" w:cs="Sylfaen"/>
          <w:b/>
          <w:bCs/>
        </w:rPr>
      </w:pPr>
    </w:p>
    <w:p w14:paraId="334FEFD1" w14:textId="7DCEAEFA" w:rsidR="0042606E" w:rsidRPr="00013E3C" w:rsidRDefault="00013E3C" w:rsidP="00664155">
      <w:pPr>
        <w:spacing w:after="0" w:line="276" w:lineRule="auto"/>
        <w:jc w:val="center"/>
        <w:rPr>
          <w:rFonts w:ascii="Sylfaen" w:hAnsi="Sylfaen"/>
          <w:b/>
          <w:bCs/>
        </w:rPr>
      </w:pPr>
      <w:r>
        <w:rPr>
          <w:rFonts w:ascii="Sylfaen" w:hAnsi="Sylfaen"/>
          <w:b/>
          <w:bCs/>
        </w:rPr>
        <w:t>შეფუთვის ფურცელი</w:t>
      </w:r>
    </w:p>
    <w:tbl>
      <w:tblPr>
        <w:tblStyle w:val="TableGrid"/>
        <w:tblW w:w="0" w:type="auto"/>
        <w:tblLook w:val="04A0" w:firstRow="1" w:lastRow="0" w:firstColumn="1" w:lastColumn="0" w:noHBand="0" w:noVBand="1"/>
      </w:tblPr>
      <w:tblGrid>
        <w:gridCol w:w="9679"/>
      </w:tblGrid>
      <w:tr w:rsidR="0066222A" w:rsidRPr="00013E3C" w14:paraId="410D10C5" w14:textId="77777777" w:rsidTr="0066222A">
        <w:tc>
          <w:tcPr>
            <w:tcW w:w="9679" w:type="dxa"/>
          </w:tcPr>
          <w:p w14:paraId="02D51B5C" w14:textId="77777777" w:rsidR="0066222A" w:rsidRPr="00013E3C" w:rsidRDefault="0066222A" w:rsidP="00664155">
            <w:pPr>
              <w:spacing w:line="276" w:lineRule="auto"/>
              <w:jc w:val="both"/>
              <w:rPr>
                <w:rFonts w:ascii="Sylfaen" w:hAnsi="Sylfaen"/>
                <w:b/>
                <w:bCs/>
              </w:rPr>
            </w:pPr>
            <w:r w:rsidRPr="00013E3C">
              <w:rPr>
                <w:rFonts w:ascii="Sylfaen" w:hAnsi="Sylfaen" w:cs="Sylfaen"/>
                <w:b/>
                <w:bCs/>
              </w:rPr>
              <w:t>ამ</w:t>
            </w:r>
            <w:r w:rsidRPr="00013E3C">
              <w:rPr>
                <w:rFonts w:ascii="Sylfaen" w:hAnsi="Sylfaen"/>
                <w:b/>
                <w:bCs/>
              </w:rPr>
              <w:t xml:space="preserve"> </w:t>
            </w:r>
            <w:r w:rsidRPr="00013E3C">
              <w:rPr>
                <w:rFonts w:ascii="Sylfaen" w:hAnsi="Sylfaen" w:cs="Sylfaen"/>
                <w:b/>
                <w:bCs/>
              </w:rPr>
              <w:t>მედიკამენტის</w:t>
            </w:r>
            <w:r w:rsidRPr="00013E3C">
              <w:rPr>
                <w:rFonts w:ascii="Sylfaen" w:hAnsi="Sylfaen"/>
                <w:b/>
                <w:bCs/>
              </w:rPr>
              <w:t xml:space="preserve"> </w:t>
            </w:r>
            <w:r w:rsidRPr="00013E3C">
              <w:rPr>
                <w:rFonts w:ascii="Sylfaen" w:hAnsi="Sylfaen" w:cs="Sylfaen"/>
                <w:b/>
                <w:bCs/>
              </w:rPr>
              <w:t>მიღების</w:t>
            </w:r>
            <w:r w:rsidRPr="00013E3C">
              <w:rPr>
                <w:rFonts w:ascii="Sylfaen" w:hAnsi="Sylfaen"/>
                <w:b/>
                <w:bCs/>
              </w:rPr>
              <w:t xml:space="preserve"> </w:t>
            </w:r>
            <w:r w:rsidRPr="00013E3C">
              <w:rPr>
                <w:rFonts w:ascii="Sylfaen" w:hAnsi="Sylfaen" w:cs="Sylfaen"/>
                <w:b/>
                <w:bCs/>
              </w:rPr>
              <w:t>დაწყებამდე</w:t>
            </w:r>
            <w:r w:rsidRPr="00013E3C">
              <w:rPr>
                <w:rFonts w:ascii="Sylfaen" w:hAnsi="Sylfaen"/>
                <w:b/>
                <w:bCs/>
              </w:rPr>
              <w:t xml:space="preserve"> </w:t>
            </w:r>
            <w:r w:rsidRPr="00013E3C">
              <w:rPr>
                <w:rFonts w:ascii="Sylfaen" w:hAnsi="Sylfaen" w:cs="Sylfaen"/>
                <w:b/>
                <w:bCs/>
              </w:rPr>
              <w:t>ყურადღებით</w:t>
            </w:r>
            <w:r w:rsidRPr="00013E3C">
              <w:rPr>
                <w:rFonts w:ascii="Sylfaen" w:hAnsi="Sylfaen"/>
                <w:b/>
                <w:bCs/>
              </w:rPr>
              <w:t xml:space="preserve"> </w:t>
            </w:r>
            <w:r w:rsidRPr="00013E3C">
              <w:rPr>
                <w:rFonts w:ascii="Sylfaen" w:hAnsi="Sylfaen" w:cs="Sylfaen"/>
                <w:b/>
                <w:bCs/>
              </w:rPr>
              <w:t>გაეცანით</w:t>
            </w:r>
            <w:r w:rsidRPr="00013E3C">
              <w:rPr>
                <w:rFonts w:ascii="Sylfaen" w:hAnsi="Sylfaen"/>
                <w:b/>
                <w:bCs/>
              </w:rPr>
              <w:t xml:space="preserve"> </w:t>
            </w:r>
            <w:r w:rsidRPr="00013E3C">
              <w:rPr>
                <w:rFonts w:ascii="Sylfaen" w:hAnsi="Sylfaen" w:cs="Sylfaen"/>
                <w:b/>
                <w:bCs/>
              </w:rPr>
              <w:t>ინსტრუქციას</w:t>
            </w:r>
            <w:r w:rsidRPr="00013E3C">
              <w:rPr>
                <w:rFonts w:ascii="Sylfaen" w:hAnsi="Sylfaen"/>
                <w:b/>
                <w:bCs/>
              </w:rPr>
              <w:t>.</w:t>
            </w:r>
          </w:p>
          <w:p w14:paraId="44873844" w14:textId="4496A057" w:rsidR="0066222A" w:rsidRPr="00013E3C" w:rsidRDefault="0066222A" w:rsidP="00664155">
            <w:pPr>
              <w:spacing w:line="276" w:lineRule="auto"/>
              <w:jc w:val="both"/>
              <w:rPr>
                <w:rFonts w:ascii="Sylfaen" w:hAnsi="Sylfaen"/>
              </w:rPr>
            </w:pPr>
            <w:r w:rsidRPr="00013E3C">
              <w:rPr>
                <w:rFonts w:ascii="Sylfaen" w:hAnsi="Sylfaen"/>
              </w:rPr>
              <w:t xml:space="preserve">- </w:t>
            </w:r>
            <w:r w:rsidRPr="00013E3C">
              <w:rPr>
                <w:rFonts w:ascii="Sylfaen" w:hAnsi="Sylfaen" w:cs="Sylfaen"/>
              </w:rPr>
              <w:t>შეინახეთ</w:t>
            </w:r>
            <w:r w:rsidRPr="00013E3C">
              <w:rPr>
                <w:rFonts w:ascii="Sylfaen" w:hAnsi="Sylfaen"/>
              </w:rPr>
              <w:t xml:space="preserve"> </w:t>
            </w:r>
            <w:r w:rsidRPr="00013E3C">
              <w:rPr>
                <w:rFonts w:ascii="Sylfaen" w:hAnsi="Sylfaen" w:cs="Sylfaen"/>
              </w:rPr>
              <w:t>ეს ფურცელი.</w:t>
            </w:r>
            <w:r w:rsidRPr="00013E3C">
              <w:rPr>
                <w:rFonts w:ascii="Sylfaen" w:hAnsi="Sylfaen"/>
              </w:rPr>
              <w:t xml:space="preserve"> </w:t>
            </w:r>
            <w:r w:rsidRPr="00013E3C">
              <w:rPr>
                <w:rFonts w:ascii="Sylfaen" w:hAnsi="Sylfaen" w:cs="Sylfaen"/>
              </w:rPr>
              <w:t>შესაძლოა</w:t>
            </w:r>
            <w:r w:rsidRPr="00013E3C">
              <w:rPr>
                <w:rFonts w:ascii="Sylfaen" w:hAnsi="Sylfaen"/>
              </w:rPr>
              <w:t xml:space="preserve">, </w:t>
            </w:r>
            <w:r w:rsidRPr="00013E3C">
              <w:rPr>
                <w:rFonts w:ascii="Sylfaen" w:hAnsi="Sylfaen" w:cs="Sylfaen"/>
              </w:rPr>
              <w:t>ხელახლა</w:t>
            </w:r>
            <w:r w:rsidRPr="00013E3C">
              <w:rPr>
                <w:rFonts w:ascii="Sylfaen" w:hAnsi="Sylfaen"/>
              </w:rPr>
              <w:t xml:space="preserve"> </w:t>
            </w:r>
            <w:r w:rsidRPr="00013E3C">
              <w:rPr>
                <w:rFonts w:ascii="Sylfaen" w:hAnsi="Sylfaen" w:cs="Sylfaen"/>
              </w:rPr>
              <w:t>დაგჭირდეთ</w:t>
            </w:r>
            <w:r w:rsidRPr="00013E3C">
              <w:rPr>
                <w:rFonts w:ascii="Sylfaen" w:hAnsi="Sylfaen"/>
              </w:rPr>
              <w:t xml:space="preserve"> </w:t>
            </w:r>
            <w:r w:rsidRPr="00013E3C">
              <w:rPr>
                <w:rFonts w:ascii="Sylfaen" w:hAnsi="Sylfaen" w:cs="Sylfaen"/>
              </w:rPr>
              <w:t>მისი</w:t>
            </w:r>
            <w:r w:rsidRPr="00013E3C">
              <w:rPr>
                <w:rFonts w:ascii="Sylfaen" w:hAnsi="Sylfaen"/>
              </w:rPr>
              <w:t xml:space="preserve"> </w:t>
            </w:r>
            <w:r w:rsidRPr="00013E3C">
              <w:rPr>
                <w:rFonts w:ascii="Sylfaen" w:hAnsi="Sylfaen" w:cs="Sylfaen"/>
              </w:rPr>
              <w:t>წაკითხვა</w:t>
            </w:r>
            <w:r w:rsidRPr="00013E3C">
              <w:rPr>
                <w:rFonts w:ascii="Sylfaen" w:hAnsi="Sylfaen"/>
              </w:rPr>
              <w:t>.</w:t>
            </w:r>
          </w:p>
          <w:p w14:paraId="12866A1E" w14:textId="151A494E" w:rsidR="0066222A" w:rsidRPr="00013E3C" w:rsidRDefault="0066222A" w:rsidP="00664155">
            <w:pPr>
              <w:spacing w:line="276" w:lineRule="auto"/>
              <w:jc w:val="both"/>
              <w:rPr>
                <w:rFonts w:ascii="Sylfaen" w:hAnsi="Sylfaen"/>
              </w:rPr>
            </w:pPr>
            <w:r w:rsidRPr="00013E3C">
              <w:rPr>
                <w:rFonts w:ascii="Sylfaen" w:hAnsi="Sylfaen"/>
              </w:rPr>
              <w:t xml:space="preserve">- </w:t>
            </w:r>
            <w:r w:rsidRPr="00013E3C">
              <w:rPr>
                <w:rFonts w:ascii="Sylfaen" w:hAnsi="Sylfaen" w:cs="Sylfaen"/>
              </w:rPr>
              <w:t>დამატებითი</w:t>
            </w:r>
            <w:r w:rsidRPr="00013E3C">
              <w:rPr>
                <w:rFonts w:ascii="Sylfaen" w:hAnsi="Sylfaen"/>
              </w:rPr>
              <w:t xml:space="preserve"> </w:t>
            </w:r>
            <w:r w:rsidRPr="00013E3C">
              <w:rPr>
                <w:rFonts w:ascii="Sylfaen" w:hAnsi="Sylfaen" w:cs="Sylfaen"/>
              </w:rPr>
              <w:t>კითხვების</w:t>
            </w:r>
            <w:r w:rsidRPr="00013E3C">
              <w:rPr>
                <w:rFonts w:ascii="Sylfaen" w:hAnsi="Sylfaen"/>
              </w:rPr>
              <w:t xml:space="preserve"> </w:t>
            </w:r>
            <w:r w:rsidRPr="00013E3C">
              <w:rPr>
                <w:rFonts w:ascii="Sylfaen" w:hAnsi="Sylfaen" w:cs="Sylfaen"/>
              </w:rPr>
              <w:t>შემთხვევაში,</w:t>
            </w:r>
            <w:r w:rsidRPr="00013E3C">
              <w:rPr>
                <w:rFonts w:ascii="Sylfaen" w:hAnsi="Sylfaen"/>
              </w:rPr>
              <w:t xml:space="preserve"> </w:t>
            </w:r>
            <w:r w:rsidRPr="00013E3C">
              <w:rPr>
                <w:rFonts w:ascii="Sylfaen" w:hAnsi="Sylfaen" w:cs="Sylfaen"/>
              </w:rPr>
              <w:t>მიმართეთ</w:t>
            </w:r>
            <w:r w:rsidRPr="00013E3C">
              <w:rPr>
                <w:rFonts w:ascii="Sylfaen" w:hAnsi="Sylfaen"/>
              </w:rPr>
              <w:t xml:space="preserve"> თქვენს </w:t>
            </w:r>
            <w:r w:rsidRPr="00013E3C">
              <w:rPr>
                <w:rFonts w:ascii="Sylfaen" w:hAnsi="Sylfaen" w:cs="Sylfaen"/>
              </w:rPr>
              <w:t>ექიმს</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Pr="00013E3C">
              <w:rPr>
                <w:rFonts w:ascii="Sylfaen" w:hAnsi="Sylfaen" w:cs="Sylfaen"/>
              </w:rPr>
              <w:t>ფარმაცევტს</w:t>
            </w:r>
            <w:r w:rsidRPr="00013E3C">
              <w:rPr>
                <w:rFonts w:ascii="Sylfaen" w:hAnsi="Sylfaen"/>
              </w:rPr>
              <w:t>.</w:t>
            </w:r>
          </w:p>
          <w:p w14:paraId="5A07CA43" w14:textId="2255E1ED" w:rsidR="0066222A" w:rsidRPr="00013E3C" w:rsidRDefault="0066222A" w:rsidP="00664155">
            <w:pPr>
              <w:spacing w:line="276" w:lineRule="auto"/>
              <w:jc w:val="both"/>
              <w:rPr>
                <w:rFonts w:ascii="Sylfaen" w:hAnsi="Sylfaen"/>
              </w:rPr>
            </w:pPr>
            <w:r w:rsidRPr="00013E3C">
              <w:rPr>
                <w:rFonts w:ascii="Sylfaen" w:hAnsi="Sylfaen"/>
              </w:rPr>
              <w:t xml:space="preserve">- </w:t>
            </w:r>
            <w:r w:rsidRPr="00013E3C">
              <w:rPr>
                <w:rFonts w:ascii="Sylfaen" w:hAnsi="Sylfaen" w:cs="Sylfaen"/>
              </w:rPr>
              <w:t>ეს</w:t>
            </w:r>
            <w:r w:rsidRPr="00013E3C">
              <w:rPr>
                <w:rFonts w:ascii="Sylfaen" w:hAnsi="Sylfaen"/>
              </w:rPr>
              <w:t xml:space="preserve"> </w:t>
            </w:r>
            <w:r w:rsidRPr="00013E3C">
              <w:rPr>
                <w:rFonts w:ascii="Sylfaen" w:hAnsi="Sylfaen" w:cs="Sylfaen"/>
              </w:rPr>
              <w:t>მედიკამენტი</w:t>
            </w:r>
            <w:r w:rsidRPr="00013E3C">
              <w:rPr>
                <w:rFonts w:ascii="Sylfaen" w:hAnsi="Sylfaen"/>
              </w:rPr>
              <w:t xml:space="preserve"> </w:t>
            </w:r>
            <w:r w:rsidRPr="00013E3C">
              <w:rPr>
                <w:rFonts w:ascii="Sylfaen" w:hAnsi="Sylfaen" w:cs="Sylfaen"/>
              </w:rPr>
              <w:t>თქვენთვისაა</w:t>
            </w:r>
            <w:r w:rsidRPr="00013E3C">
              <w:rPr>
                <w:rFonts w:ascii="Sylfaen" w:hAnsi="Sylfaen"/>
              </w:rPr>
              <w:t xml:space="preserve"> </w:t>
            </w:r>
            <w:r w:rsidRPr="00013E3C">
              <w:rPr>
                <w:rFonts w:ascii="Sylfaen" w:hAnsi="Sylfaen" w:cs="Sylfaen"/>
              </w:rPr>
              <w:t>დანიშნული</w:t>
            </w:r>
            <w:r w:rsidRPr="00013E3C">
              <w:rPr>
                <w:rFonts w:ascii="Sylfaen" w:hAnsi="Sylfaen"/>
              </w:rPr>
              <w:t xml:space="preserve">. </w:t>
            </w:r>
            <w:r w:rsidRPr="00013E3C">
              <w:rPr>
                <w:rFonts w:ascii="Sylfaen" w:hAnsi="Sylfaen" w:cs="Sylfaen"/>
              </w:rPr>
              <w:t>არ</w:t>
            </w:r>
            <w:r w:rsidRPr="00013E3C">
              <w:rPr>
                <w:rFonts w:ascii="Sylfaen" w:hAnsi="Sylfaen"/>
              </w:rPr>
              <w:t xml:space="preserve"> </w:t>
            </w:r>
            <w:r w:rsidRPr="00013E3C">
              <w:rPr>
                <w:rFonts w:ascii="Sylfaen" w:hAnsi="Sylfaen" w:cs="Sylfaen"/>
              </w:rPr>
              <w:t>გადასცეთ</w:t>
            </w:r>
            <w:r w:rsidRPr="00013E3C">
              <w:rPr>
                <w:rFonts w:ascii="Sylfaen" w:hAnsi="Sylfaen"/>
              </w:rPr>
              <w:t xml:space="preserve"> </w:t>
            </w:r>
            <w:r w:rsidRPr="00013E3C">
              <w:rPr>
                <w:rFonts w:ascii="Sylfaen" w:hAnsi="Sylfaen" w:cs="Sylfaen"/>
              </w:rPr>
              <w:t>ის</w:t>
            </w:r>
            <w:r w:rsidRPr="00013E3C">
              <w:rPr>
                <w:rFonts w:ascii="Sylfaen" w:hAnsi="Sylfaen"/>
              </w:rPr>
              <w:t xml:space="preserve"> </w:t>
            </w:r>
            <w:r w:rsidRPr="00013E3C">
              <w:rPr>
                <w:rFonts w:ascii="Sylfaen" w:hAnsi="Sylfaen" w:cs="Sylfaen"/>
              </w:rPr>
              <w:t>სხვებს</w:t>
            </w:r>
            <w:r w:rsidRPr="00013E3C">
              <w:rPr>
                <w:rFonts w:ascii="Sylfaen" w:hAnsi="Sylfaen"/>
              </w:rPr>
              <w:t xml:space="preserve">. </w:t>
            </w:r>
            <w:r w:rsidRPr="00013E3C">
              <w:rPr>
                <w:rFonts w:ascii="Sylfaen" w:hAnsi="Sylfaen" w:cs="Sylfaen"/>
              </w:rPr>
              <w:t>მან</w:t>
            </w:r>
            <w:r w:rsidRPr="00013E3C">
              <w:rPr>
                <w:rFonts w:ascii="Sylfaen" w:hAnsi="Sylfaen"/>
              </w:rPr>
              <w:t xml:space="preserve"> </w:t>
            </w:r>
            <w:r w:rsidRPr="00013E3C">
              <w:rPr>
                <w:rFonts w:ascii="Sylfaen" w:hAnsi="Sylfaen" w:cs="Sylfaen"/>
              </w:rPr>
              <w:t>შეიძლება</w:t>
            </w:r>
            <w:r w:rsidRPr="00013E3C">
              <w:rPr>
                <w:rFonts w:ascii="Sylfaen" w:hAnsi="Sylfaen"/>
              </w:rPr>
              <w:t xml:space="preserve"> </w:t>
            </w:r>
            <w:r w:rsidRPr="00013E3C">
              <w:rPr>
                <w:rFonts w:ascii="Sylfaen" w:hAnsi="Sylfaen" w:cs="Sylfaen"/>
              </w:rPr>
              <w:t>ზიანი</w:t>
            </w:r>
            <w:r w:rsidRPr="00013E3C">
              <w:rPr>
                <w:rFonts w:ascii="Sylfaen" w:hAnsi="Sylfaen"/>
              </w:rPr>
              <w:t xml:space="preserve"> </w:t>
            </w:r>
            <w:r w:rsidRPr="00013E3C">
              <w:rPr>
                <w:rFonts w:ascii="Sylfaen" w:hAnsi="Sylfaen" w:cs="Sylfaen"/>
              </w:rPr>
              <w:t>მიაყენოს</w:t>
            </w:r>
            <w:r w:rsidRPr="00013E3C">
              <w:rPr>
                <w:rFonts w:ascii="Sylfaen" w:hAnsi="Sylfaen"/>
              </w:rPr>
              <w:t xml:space="preserve"> </w:t>
            </w:r>
            <w:r w:rsidRPr="00013E3C">
              <w:rPr>
                <w:rFonts w:ascii="Sylfaen" w:hAnsi="Sylfaen" w:cs="Sylfaen"/>
              </w:rPr>
              <w:t>მათ</w:t>
            </w:r>
            <w:r w:rsidRPr="00013E3C">
              <w:rPr>
                <w:rFonts w:ascii="Sylfaen" w:hAnsi="Sylfaen"/>
              </w:rPr>
              <w:t xml:space="preserve">, </w:t>
            </w:r>
            <w:r w:rsidRPr="00013E3C">
              <w:rPr>
                <w:rFonts w:ascii="Sylfaen" w:hAnsi="Sylfaen" w:cs="Sylfaen"/>
              </w:rPr>
              <w:t>მაშინაც</w:t>
            </w:r>
            <w:r w:rsidRPr="00013E3C">
              <w:rPr>
                <w:rFonts w:ascii="Sylfaen" w:hAnsi="Sylfaen"/>
              </w:rPr>
              <w:t xml:space="preserve"> </w:t>
            </w:r>
            <w:r w:rsidRPr="00013E3C">
              <w:rPr>
                <w:rFonts w:ascii="Sylfaen" w:hAnsi="Sylfaen" w:cs="Sylfaen"/>
              </w:rPr>
              <w:t>კი</w:t>
            </w:r>
            <w:r w:rsidRPr="00013E3C">
              <w:rPr>
                <w:rFonts w:ascii="Sylfaen" w:hAnsi="Sylfaen"/>
              </w:rPr>
              <w:t xml:space="preserve">, </w:t>
            </w:r>
            <w:r w:rsidRPr="00013E3C">
              <w:rPr>
                <w:rFonts w:ascii="Sylfaen" w:hAnsi="Sylfaen" w:cs="Sylfaen"/>
              </w:rPr>
              <w:t>თუ</w:t>
            </w:r>
            <w:r w:rsidRPr="00013E3C">
              <w:rPr>
                <w:rFonts w:ascii="Sylfaen" w:hAnsi="Sylfaen"/>
              </w:rPr>
              <w:t xml:space="preserve"> </w:t>
            </w:r>
            <w:r w:rsidRPr="00013E3C">
              <w:rPr>
                <w:rFonts w:ascii="Sylfaen" w:hAnsi="Sylfaen" w:cs="Sylfaen"/>
              </w:rPr>
              <w:t>მათი</w:t>
            </w:r>
            <w:r w:rsidRPr="00013E3C">
              <w:rPr>
                <w:rFonts w:ascii="Sylfaen" w:hAnsi="Sylfaen"/>
              </w:rPr>
              <w:t xml:space="preserve"> </w:t>
            </w:r>
            <w:r w:rsidRPr="00013E3C">
              <w:rPr>
                <w:rFonts w:ascii="Sylfaen" w:hAnsi="Sylfaen" w:cs="Sylfaen"/>
              </w:rPr>
              <w:t>სიმპტომები</w:t>
            </w:r>
            <w:r w:rsidRPr="00013E3C">
              <w:rPr>
                <w:rFonts w:ascii="Sylfaen" w:hAnsi="Sylfaen"/>
              </w:rPr>
              <w:t xml:space="preserve"> </w:t>
            </w:r>
            <w:r w:rsidRPr="00013E3C">
              <w:rPr>
                <w:rFonts w:ascii="Sylfaen" w:hAnsi="Sylfaen" w:cs="Sylfaen"/>
              </w:rPr>
              <w:t>თქვენი სიმპტომების</w:t>
            </w:r>
            <w:r w:rsidRPr="00013E3C">
              <w:rPr>
                <w:rFonts w:ascii="Sylfaen" w:hAnsi="Sylfaen"/>
              </w:rPr>
              <w:t xml:space="preserve"> </w:t>
            </w:r>
            <w:r w:rsidRPr="00013E3C">
              <w:rPr>
                <w:rFonts w:ascii="Sylfaen" w:hAnsi="Sylfaen" w:cs="Sylfaen"/>
              </w:rPr>
              <w:t>მსგავსია</w:t>
            </w:r>
            <w:r w:rsidRPr="00013E3C">
              <w:rPr>
                <w:rFonts w:ascii="Sylfaen" w:hAnsi="Sylfaen"/>
              </w:rPr>
              <w:t>.</w:t>
            </w:r>
          </w:p>
          <w:p w14:paraId="77E7613A" w14:textId="61C54031" w:rsidR="0066222A" w:rsidRPr="00013E3C" w:rsidRDefault="0066222A" w:rsidP="00664155">
            <w:pPr>
              <w:spacing w:line="276" w:lineRule="auto"/>
              <w:jc w:val="both"/>
              <w:rPr>
                <w:rFonts w:ascii="Sylfaen" w:hAnsi="Sylfaen"/>
              </w:rPr>
            </w:pPr>
            <w:r w:rsidRPr="00013E3C">
              <w:rPr>
                <w:rFonts w:ascii="Sylfaen" w:hAnsi="Sylfaen"/>
              </w:rPr>
              <w:t xml:space="preserve">- </w:t>
            </w:r>
            <w:r w:rsidRPr="00013E3C">
              <w:rPr>
                <w:rFonts w:ascii="Sylfaen" w:hAnsi="Sylfaen" w:cs="Sylfaen"/>
              </w:rPr>
              <w:t>თუ</w:t>
            </w:r>
            <w:r w:rsidRPr="00013E3C">
              <w:rPr>
                <w:rFonts w:ascii="Sylfaen" w:hAnsi="Sylfaen"/>
              </w:rPr>
              <w:t xml:space="preserve"> </w:t>
            </w:r>
            <w:r w:rsidRPr="00013E3C">
              <w:rPr>
                <w:rFonts w:ascii="Sylfaen" w:hAnsi="Sylfaen" w:cs="Sylfaen"/>
              </w:rPr>
              <w:t>რომელიმე</w:t>
            </w:r>
            <w:r w:rsidRPr="00013E3C">
              <w:rPr>
                <w:rFonts w:ascii="Sylfaen" w:hAnsi="Sylfaen"/>
              </w:rPr>
              <w:t xml:space="preserve"> </w:t>
            </w:r>
            <w:r w:rsidRPr="00013E3C">
              <w:rPr>
                <w:rFonts w:ascii="Sylfaen" w:hAnsi="Sylfaen" w:cs="Sylfaen"/>
              </w:rPr>
              <w:t>გვერდითი</w:t>
            </w:r>
            <w:r w:rsidRPr="00013E3C">
              <w:rPr>
                <w:rFonts w:ascii="Sylfaen" w:hAnsi="Sylfaen"/>
              </w:rPr>
              <w:t xml:space="preserve"> </w:t>
            </w:r>
            <w:r w:rsidRPr="00013E3C">
              <w:rPr>
                <w:rFonts w:ascii="Sylfaen" w:hAnsi="Sylfaen" w:cs="Sylfaen"/>
              </w:rPr>
              <w:t>მოვლენა</w:t>
            </w:r>
            <w:r w:rsidRPr="00013E3C">
              <w:rPr>
                <w:rFonts w:ascii="Sylfaen" w:hAnsi="Sylfaen"/>
              </w:rPr>
              <w:t xml:space="preserve"> </w:t>
            </w:r>
            <w:r w:rsidRPr="00013E3C">
              <w:rPr>
                <w:rFonts w:ascii="Sylfaen" w:hAnsi="Sylfaen" w:cs="Sylfaen"/>
              </w:rPr>
              <w:t>გამწვავდა,</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Pr="00013E3C">
              <w:rPr>
                <w:rFonts w:ascii="Sylfaen" w:hAnsi="Sylfaen" w:cs="Sylfaen"/>
              </w:rPr>
              <w:t>თუ</w:t>
            </w:r>
            <w:r w:rsidRPr="00013E3C">
              <w:rPr>
                <w:rFonts w:ascii="Sylfaen" w:hAnsi="Sylfaen"/>
              </w:rPr>
              <w:t xml:space="preserve"> </w:t>
            </w:r>
            <w:r w:rsidRPr="00013E3C">
              <w:rPr>
                <w:rFonts w:ascii="Sylfaen" w:hAnsi="Sylfaen" w:cs="Sylfaen"/>
              </w:rPr>
              <w:t>შეამჩნევთ</w:t>
            </w:r>
            <w:r w:rsidRPr="00013E3C">
              <w:rPr>
                <w:rFonts w:ascii="Sylfaen" w:hAnsi="Sylfaen"/>
              </w:rPr>
              <w:t xml:space="preserve"> </w:t>
            </w:r>
            <w:r w:rsidRPr="00013E3C">
              <w:rPr>
                <w:rFonts w:ascii="Sylfaen" w:hAnsi="Sylfaen" w:cs="Sylfaen"/>
              </w:rPr>
              <w:t>რაიმე</w:t>
            </w:r>
            <w:r w:rsidRPr="00013E3C">
              <w:rPr>
                <w:rFonts w:ascii="Sylfaen" w:hAnsi="Sylfaen"/>
              </w:rPr>
              <w:t xml:space="preserve"> </w:t>
            </w:r>
            <w:r w:rsidRPr="00013E3C">
              <w:rPr>
                <w:rFonts w:ascii="Sylfaen" w:hAnsi="Sylfaen" w:cs="Sylfaen"/>
              </w:rPr>
              <w:t>გვერდით</w:t>
            </w:r>
            <w:r w:rsidRPr="00013E3C">
              <w:rPr>
                <w:rFonts w:ascii="Sylfaen" w:hAnsi="Sylfaen"/>
              </w:rPr>
              <w:t xml:space="preserve"> </w:t>
            </w:r>
            <w:r w:rsidRPr="00013E3C">
              <w:rPr>
                <w:rFonts w:ascii="Sylfaen" w:hAnsi="Sylfaen" w:cs="Sylfaen"/>
              </w:rPr>
              <w:t>მოვლენას</w:t>
            </w:r>
            <w:r w:rsidRPr="00013E3C">
              <w:rPr>
                <w:rFonts w:ascii="Sylfaen" w:hAnsi="Sylfaen"/>
              </w:rPr>
              <w:t xml:space="preserve">, </w:t>
            </w:r>
            <w:r w:rsidRPr="00013E3C">
              <w:rPr>
                <w:rFonts w:ascii="Sylfaen" w:hAnsi="Sylfaen" w:cs="Sylfaen"/>
              </w:rPr>
              <w:t>რომელიც</w:t>
            </w:r>
            <w:r w:rsidRPr="00013E3C">
              <w:rPr>
                <w:rFonts w:ascii="Sylfaen" w:hAnsi="Sylfaen"/>
              </w:rPr>
              <w:t xml:space="preserve"> </w:t>
            </w:r>
            <w:r w:rsidRPr="00013E3C">
              <w:rPr>
                <w:rFonts w:ascii="Sylfaen" w:hAnsi="Sylfaen" w:cs="Sylfaen"/>
              </w:rPr>
              <w:t>არ</w:t>
            </w:r>
            <w:r w:rsidRPr="00013E3C">
              <w:rPr>
                <w:rFonts w:ascii="Sylfaen" w:hAnsi="Sylfaen"/>
              </w:rPr>
              <w:t xml:space="preserve"> </w:t>
            </w:r>
            <w:r w:rsidRPr="00013E3C">
              <w:rPr>
                <w:rFonts w:ascii="Sylfaen" w:hAnsi="Sylfaen" w:cs="Sylfaen"/>
              </w:rPr>
              <w:t>არის</w:t>
            </w:r>
            <w:r w:rsidRPr="00013E3C">
              <w:rPr>
                <w:rFonts w:ascii="Sylfaen" w:hAnsi="Sylfaen"/>
              </w:rPr>
              <w:t xml:space="preserve"> </w:t>
            </w:r>
            <w:r w:rsidRPr="00013E3C">
              <w:rPr>
                <w:rFonts w:ascii="Sylfaen" w:hAnsi="Sylfaen" w:cs="Sylfaen"/>
              </w:rPr>
              <w:t>ჩამოთვლილი</w:t>
            </w:r>
            <w:r w:rsidRPr="00013E3C">
              <w:rPr>
                <w:rFonts w:ascii="Sylfaen" w:hAnsi="Sylfaen"/>
              </w:rPr>
              <w:t xml:space="preserve"> </w:t>
            </w:r>
            <w:r w:rsidRPr="00013E3C">
              <w:rPr>
                <w:rFonts w:ascii="Sylfaen" w:hAnsi="Sylfaen" w:cs="Sylfaen"/>
              </w:rPr>
              <w:t>ამ</w:t>
            </w:r>
            <w:r w:rsidRPr="00013E3C">
              <w:rPr>
                <w:rFonts w:ascii="Sylfaen" w:hAnsi="Sylfaen"/>
              </w:rPr>
              <w:t xml:space="preserve"> </w:t>
            </w:r>
            <w:r w:rsidRPr="00013E3C">
              <w:rPr>
                <w:rFonts w:ascii="Sylfaen" w:hAnsi="Sylfaen" w:cs="Sylfaen"/>
              </w:rPr>
              <w:t>ინსტრუქციაში</w:t>
            </w:r>
            <w:r w:rsidRPr="00013E3C">
              <w:rPr>
                <w:rFonts w:ascii="Sylfaen" w:hAnsi="Sylfaen"/>
              </w:rPr>
              <w:t xml:space="preserve">, </w:t>
            </w:r>
            <w:r w:rsidRPr="00013E3C">
              <w:rPr>
                <w:rFonts w:ascii="Sylfaen" w:hAnsi="Sylfaen" w:cs="Sylfaen"/>
              </w:rPr>
              <w:t>გთხოვთ</w:t>
            </w:r>
            <w:r w:rsidRPr="00013E3C">
              <w:rPr>
                <w:rFonts w:ascii="Sylfaen" w:hAnsi="Sylfaen"/>
              </w:rPr>
              <w:t xml:space="preserve">, </w:t>
            </w:r>
            <w:r w:rsidRPr="00013E3C">
              <w:rPr>
                <w:rFonts w:ascii="Sylfaen" w:hAnsi="Sylfaen" w:cs="Sylfaen"/>
              </w:rPr>
              <w:t>აცნობოთ</w:t>
            </w:r>
            <w:r w:rsidRPr="00013E3C">
              <w:rPr>
                <w:rFonts w:ascii="Sylfaen" w:hAnsi="Sylfaen"/>
              </w:rPr>
              <w:t xml:space="preserve"> თქვენს </w:t>
            </w:r>
            <w:r w:rsidRPr="00013E3C">
              <w:rPr>
                <w:rFonts w:ascii="Sylfaen" w:hAnsi="Sylfaen" w:cs="Sylfaen"/>
              </w:rPr>
              <w:t>ექიმს</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Pr="00013E3C">
              <w:rPr>
                <w:rFonts w:ascii="Sylfaen" w:hAnsi="Sylfaen" w:cs="Sylfaen"/>
              </w:rPr>
              <w:t>ფარმაცევტს</w:t>
            </w:r>
            <w:r w:rsidRPr="00013E3C">
              <w:rPr>
                <w:rFonts w:ascii="Sylfaen" w:hAnsi="Sylfaen"/>
              </w:rPr>
              <w:t>.</w:t>
            </w:r>
          </w:p>
          <w:p w14:paraId="3E14DA72" w14:textId="77777777" w:rsidR="0066222A" w:rsidRPr="00013E3C" w:rsidRDefault="0066222A" w:rsidP="00664155">
            <w:pPr>
              <w:spacing w:line="276" w:lineRule="auto"/>
              <w:jc w:val="both"/>
              <w:rPr>
                <w:rFonts w:ascii="Sylfaen" w:hAnsi="Sylfaen"/>
              </w:rPr>
            </w:pPr>
          </w:p>
        </w:tc>
      </w:tr>
    </w:tbl>
    <w:p w14:paraId="1CB0025D" w14:textId="77777777" w:rsidR="0042606E" w:rsidRPr="00013E3C" w:rsidRDefault="0042606E" w:rsidP="00664155">
      <w:pPr>
        <w:spacing w:after="0" w:line="276" w:lineRule="auto"/>
        <w:jc w:val="both"/>
        <w:rPr>
          <w:rFonts w:ascii="Sylfaen" w:hAnsi="Sylfaen"/>
        </w:rPr>
      </w:pPr>
    </w:p>
    <w:p w14:paraId="573E73FC" w14:textId="77777777" w:rsidR="0042606E" w:rsidRPr="00013E3C" w:rsidRDefault="0042606E" w:rsidP="00013E3C">
      <w:pPr>
        <w:spacing w:after="0" w:line="276" w:lineRule="auto"/>
        <w:jc w:val="center"/>
        <w:rPr>
          <w:rFonts w:ascii="Sylfaen" w:hAnsi="Sylfaen"/>
          <w:b/>
          <w:bCs/>
        </w:rPr>
      </w:pPr>
      <w:r w:rsidRPr="00013E3C">
        <w:rPr>
          <w:rFonts w:ascii="Sylfaen" w:hAnsi="Sylfaen" w:cs="Sylfaen"/>
          <w:b/>
          <w:bCs/>
        </w:rPr>
        <w:t>ფიბროგამინი</w:t>
      </w:r>
      <w:r w:rsidRPr="00013E3C">
        <w:rPr>
          <w:rFonts w:ascii="Sylfaen" w:hAnsi="Sylfaen"/>
          <w:b/>
          <w:bCs/>
        </w:rPr>
        <w:t xml:space="preserve">® 250 </w:t>
      </w:r>
      <w:r w:rsidRPr="00013E3C">
        <w:rPr>
          <w:rFonts w:ascii="Sylfaen" w:hAnsi="Sylfaen" w:cs="Sylfaen"/>
          <w:b/>
          <w:bCs/>
        </w:rPr>
        <w:t>სე</w:t>
      </w:r>
      <w:r w:rsidRPr="00013E3C">
        <w:rPr>
          <w:rFonts w:ascii="Sylfaen" w:hAnsi="Sylfaen"/>
          <w:b/>
          <w:bCs/>
        </w:rPr>
        <w:t>/UI FXIII</w:t>
      </w:r>
    </w:p>
    <w:p w14:paraId="70367AB4" w14:textId="77777777" w:rsidR="00013E3C" w:rsidRPr="00013E3C" w:rsidRDefault="00013E3C" w:rsidP="00013E3C">
      <w:pPr>
        <w:spacing w:after="0" w:line="276" w:lineRule="auto"/>
        <w:jc w:val="center"/>
        <w:rPr>
          <w:rFonts w:ascii="Sylfaen" w:hAnsi="Sylfaen"/>
          <w:b/>
          <w:bCs/>
        </w:rPr>
      </w:pPr>
    </w:p>
    <w:p w14:paraId="11F47134" w14:textId="1AEB8015" w:rsidR="0042606E" w:rsidRPr="00013E3C" w:rsidRDefault="0042606E" w:rsidP="00013E3C">
      <w:pPr>
        <w:spacing w:after="0" w:line="276" w:lineRule="auto"/>
        <w:jc w:val="center"/>
        <w:rPr>
          <w:rFonts w:ascii="Sylfaen" w:hAnsi="Sylfaen" w:cs="Sylfaen"/>
        </w:rPr>
      </w:pPr>
      <w:r w:rsidRPr="00013E3C">
        <w:rPr>
          <w:rFonts w:ascii="Sylfaen" w:hAnsi="Sylfaen" w:cs="Sylfaen"/>
        </w:rPr>
        <w:t>ფხვნილი</w:t>
      </w:r>
      <w:r w:rsidRPr="00013E3C">
        <w:rPr>
          <w:rFonts w:ascii="Sylfaen" w:hAnsi="Sylfaen"/>
        </w:rPr>
        <w:t xml:space="preserve"> </w:t>
      </w:r>
      <w:r w:rsidRPr="00013E3C">
        <w:rPr>
          <w:rFonts w:ascii="Sylfaen" w:hAnsi="Sylfaen" w:cs="Sylfaen"/>
        </w:rPr>
        <w:t>და</w:t>
      </w:r>
      <w:r w:rsidRPr="00013E3C">
        <w:rPr>
          <w:rFonts w:ascii="Sylfaen" w:hAnsi="Sylfaen"/>
        </w:rPr>
        <w:t xml:space="preserve"> </w:t>
      </w:r>
      <w:r w:rsidRPr="00013E3C">
        <w:rPr>
          <w:rFonts w:ascii="Sylfaen" w:hAnsi="Sylfaen" w:cs="Sylfaen"/>
        </w:rPr>
        <w:t>გამხსნელი</w:t>
      </w:r>
      <w:r w:rsidRPr="00013E3C">
        <w:rPr>
          <w:rFonts w:ascii="Sylfaen" w:hAnsi="Sylfaen"/>
        </w:rPr>
        <w:t xml:space="preserve"> </w:t>
      </w:r>
      <w:r w:rsidR="0066222A" w:rsidRPr="00013E3C">
        <w:rPr>
          <w:rFonts w:ascii="Sylfaen" w:hAnsi="Sylfaen"/>
        </w:rPr>
        <w:t>სა</w:t>
      </w:r>
      <w:r w:rsidRPr="00013E3C">
        <w:rPr>
          <w:rFonts w:ascii="Sylfaen" w:hAnsi="Sylfaen" w:cs="Sylfaen"/>
        </w:rPr>
        <w:t>ინექცი</w:t>
      </w:r>
      <w:r w:rsidR="0066222A" w:rsidRPr="00013E3C">
        <w:rPr>
          <w:rFonts w:ascii="Sylfaen" w:hAnsi="Sylfaen" w:cs="Sylfaen"/>
        </w:rPr>
        <w:t>ო</w:t>
      </w:r>
      <w:r w:rsidRPr="00013E3C">
        <w:rPr>
          <w:rFonts w:ascii="Sylfaen" w:hAnsi="Sylfaen"/>
        </w:rPr>
        <w:t>/</w:t>
      </w:r>
      <w:r w:rsidR="0066222A" w:rsidRPr="00013E3C">
        <w:rPr>
          <w:rFonts w:ascii="Sylfaen" w:hAnsi="Sylfaen"/>
        </w:rPr>
        <w:t>სა</w:t>
      </w:r>
      <w:r w:rsidRPr="00013E3C">
        <w:rPr>
          <w:rFonts w:ascii="Sylfaen" w:hAnsi="Sylfaen" w:cs="Sylfaen"/>
        </w:rPr>
        <w:t>ინფუზი</w:t>
      </w:r>
      <w:r w:rsidR="0066222A" w:rsidRPr="00013E3C">
        <w:rPr>
          <w:rFonts w:ascii="Sylfaen" w:hAnsi="Sylfaen" w:cs="Sylfaen"/>
        </w:rPr>
        <w:t>ო</w:t>
      </w:r>
      <w:r w:rsidRPr="00013E3C">
        <w:rPr>
          <w:rFonts w:ascii="Sylfaen" w:hAnsi="Sylfaen"/>
        </w:rPr>
        <w:t xml:space="preserve"> </w:t>
      </w:r>
      <w:r w:rsidRPr="00013E3C">
        <w:rPr>
          <w:rFonts w:ascii="Sylfaen" w:hAnsi="Sylfaen" w:cs="Sylfaen"/>
        </w:rPr>
        <w:t>ხსნარისთვის</w:t>
      </w:r>
    </w:p>
    <w:p w14:paraId="3E726C44" w14:textId="77777777" w:rsidR="00013E3C" w:rsidRPr="00013E3C" w:rsidRDefault="00013E3C" w:rsidP="00013E3C">
      <w:pPr>
        <w:spacing w:after="0" w:line="276" w:lineRule="auto"/>
        <w:jc w:val="center"/>
        <w:rPr>
          <w:rFonts w:ascii="Sylfaen" w:hAnsi="Sylfaen"/>
        </w:rPr>
      </w:pPr>
    </w:p>
    <w:p w14:paraId="5ABA30E8" w14:textId="13E44A17" w:rsidR="0042606E" w:rsidRPr="00013E3C" w:rsidRDefault="0042606E" w:rsidP="00664155">
      <w:pPr>
        <w:spacing w:after="0" w:line="276" w:lineRule="auto"/>
        <w:jc w:val="both"/>
        <w:rPr>
          <w:rFonts w:ascii="Sylfaen" w:hAnsi="Sylfaen"/>
        </w:rPr>
      </w:pPr>
      <w:r w:rsidRPr="00013E3C">
        <w:rPr>
          <w:rFonts w:ascii="Sylfaen" w:hAnsi="Sylfaen" w:cs="Sylfaen"/>
          <w:b/>
          <w:bCs/>
        </w:rPr>
        <w:t>აქტიური</w:t>
      </w:r>
      <w:r w:rsidRPr="00013E3C">
        <w:rPr>
          <w:rFonts w:ascii="Sylfaen" w:hAnsi="Sylfaen"/>
          <w:b/>
          <w:bCs/>
        </w:rPr>
        <w:t xml:space="preserve"> </w:t>
      </w:r>
      <w:r w:rsidRPr="00013E3C">
        <w:rPr>
          <w:rFonts w:ascii="Sylfaen" w:hAnsi="Sylfaen" w:cs="Sylfaen"/>
          <w:b/>
          <w:bCs/>
        </w:rPr>
        <w:t>ნივთიერება</w:t>
      </w:r>
      <w:r w:rsidRPr="00013E3C">
        <w:rPr>
          <w:rFonts w:ascii="Sylfaen" w:hAnsi="Sylfaen"/>
          <w:b/>
          <w:bCs/>
        </w:rPr>
        <w:t>:</w:t>
      </w:r>
      <w:r w:rsidRPr="00013E3C">
        <w:rPr>
          <w:rFonts w:ascii="Sylfaen" w:hAnsi="Sylfaen"/>
        </w:rPr>
        <w:t xml:space="preserve"> </w:t>
      </w:r>
      <w:r w:rsidRPr="00013E3C">
        <w:rPr>
          <w:rFonts w:ascii="Sylfaen" w:hAnsi="Sylfaen" w:cs="Sylfaen"/>
        </w:rPr>
        <w:t>ფიბროგარმინი</w:t>
      </w:r>
      <w:r w:rsidRPr="00013E3C">
        <w:rPr>
          <w:rFonts w:ascii="Sylfaen" w:hAnsi="Sylfaen"/>
        </w:rPr>
        <w:t xml:space="preserve"> </w:t>
      </w:r>
      <w:r w:rsidRPr="00013E3C">
        <w:rPr>
          <w:rFonts w:ascii="Sylfaen" w:hAnsi="Sylfaen" w:cs="Sylfaen"/>
        </w:rPr>
        <w:t>არის</w:t>
      </w:r>
      <w:r w:rsidRPr="00013E3C">
        <w:rPr>
          <w:rFonts w:ascii="Sylfaen" w:hAnsi="Sylfaen"/>
        </w:rPr>
        <w:t xml:space="preserve"> </w:t>
      </w:r>
      <w:r w:rsidRPr="00013E3C">
        <w:rPr>
          <w:rFonts w:ascii="Sylfaen" w:hAnsi="Sylfaen" w:cs="Sylfaen"/>
        </w:rPr>
        <w:t>სისხლის</w:t>
      </w:r>
      <w:r w:rsidRPr="00013E3C">
        <w:rPr>
          <w:rFonts w:ascii="Sylfaen" w:hAnsi="Sylfaen"/>
        </w:rPr>
        <w:t xml:space="preserve"> </w:t>
      </w:r>
      <w:r w:rsidRPr="00013E3C">
        <w:rPr>
          <w:rFonts w:ascii="Sylfaen" w:hAnsi="Sylfaen" w:cs="Sylfaen"/>
        </w:rPr>
        <w:t>კოაგულაციის</w:t>
      </w:r>
      <w:r w:rsidRPr="00013E3C">
        <w:rPr>
          <w:rFonts w:ascii="Sylfaen" w:hAnsi="Sylfaen"/>
        </w:rPr>
        <w:t xml:space="preserve"> XIII</w:t>
      </w:r>
      <w:r w:rsidR="00E0164A" w:rsidRPr="00013E3C">
        <w:rPr>
          <w:rFonts w:ascii="Sylfaen" w:hAnsi="Sylfaen"/>
        </w:rPr>
        <w:t xml:space="preserve"> </w:t>
      </w:r>
      <w:r w:rsidR="00E0164A" w:rsidRPr="00013E3C">
        <w:rPr>
          <w:rFonts w:ascii="Sylfaen" w:hAnsi="Sylfaen" w:cs="Sylfaen"/>
        </w:rPr>
        <w:t>ფაქტორ</w:t>
      </w:r>
      <w:r w:rsidRPr="00013E3C">
        <w:rPr>
          <w:rFonts w:ascii="Sylfaen" w:hAnsi="Sylfaen" w:cs="Sylfaen"/>
        </w:rPr>
        <w:t>ის</w:t>
      </w:r>
      <w:r w:rsidRPr="00013E3C">
        <w:rPr>
          <w:rFonts w:ascii="Sylfaen" w:hAnsi="Sylfaen"/>
        </w:rPr>
        <w:t xml:space="preserve"> (FXIII) </w:t>
      </w:r>
      <w:r w:rsidRPr="00013E3C">
        <w:rPr>
          <w:rFonts w:ascii="Sylfaen" w:hAnsi="Sylfaen" w:cs="Sylfaen"/>
        </w:rPr>
        <w:t>გასუფთავებული</w:t>
      </w:r>
      <w:r w:rsidRPr="00013E3C">
        <w:rPr>
          <w:rFonts w:ascii="Sylfaen" w:hAnsi="Sylfaen"/>
        </w:rPr>
        <w:t xml:space="preserve"> </w:t>
      </w:r>
      <w:r w:rsidRPr="00013E3C">
        <w:rPr>
          <w:rFonts w:ascii="Sylfaen" w:hAnsi="Sylfaen" w:cs="Sylfaen"/>
        </w:rPr>
        <w:t>კონცენტრატი</w:t>
      </w:r>
      <w:r w:rsidRPr="00013E3C">
        <w:rPr>
          <w:rFonts w:ascii="Sylfaen" w:hAnsi="Sylfaen"/>
        </w:rPr>
        <w:t xml:space="preserve">. </w:t>
      </w:r>
      <w:r w:rsidR="0066222A" w:rsidRPr="00013E3C">
        <w:rPr>
          <w:rFonts w:ascii="Sylfaen" w:hAnsi="Sylfaen" w:cs="Sylfaen"/>
        </w:rPr>
        <w:t>ის</w:t>
      </w:r>
      <w:r w:rsidRPr="00013E3C">
        <w:rPr>
          <w:rFonts w:ascii="Sylfaen" w:hAnsi="Sylfaen"/>
        </w:rPr>
        <w:t xml:space="preserve"> </w:t>
      </w:r>
      <w:r w:rsidRPr="00013E3C">
        <w:rPr>
          <w:rFonts w:ascii="Sylfaen" w:hAnsi="Sylfaen" w:cs="Sylfaen"/>
        </w:rPr>
        <w:t>მიიღება</w:t>
      </w:r>
      <w:r w:rsidRPr="00013E3C">
        <w:rPr>
          <w:rFonts w:ascii="Sylfaen" w:hAnsi="Sylfaen"/>
        </w:rPr>
        <w:t xml:space="preserve"> </w:t>
      </w:r>
      <w:r w:rsidRPr="00013E3C">
        <w:rPr>
          <w:rFonts w:ascii="Sylfaen" w:hAnsi="Sylfaen" w:cs="Sylfaen"/>
        </w:rPr>
        <w:t>ადამიანის</w:t>
      </w:r>
      <w:r w:rsidRPr="00013E3C">
        <w:rPr>
          <w:rFonts w:ascii="Sylfaen" w:hAnsi="Sylfaen"/>
        </w:rPr>
        <w:t xml:space="preserve"> </w:t>
      </w:r>
      <w:r w:rsidRPr="00013E3C">
        <w:rPr>
          <w:rFonts w:ascii="Sylfaen" w:hAnsi="Sylfaen" w:cs="Sylfaen"/>
        </w:rPr>
        <w:t>პლაზმიდან</w:t>
      </w:r>
      <w:r w:rsidRPr="00013E3C">
        <w:rPr>
          <w:rFonts w:ascii="Sylfaen" w:hAnsi="Sylfaen"/>
        </w:rPr>
        <w:t xml:space="preserve">, </w:t>
      </w:r>
      <w:r w:rsidR="0066222A" w:rsidRPr="00013E3C">
        <w:rPr>
          <w:rFonts w:ascii="Sylfaen" w:hAnsi="Sylfaen"/>
        </w:rPr>
        <w:t xml:space="preserve">წარმოდგენილია </w:t>
      </w:r>
      <w:r w:rsidRPr="00013E3C">
        <w:rPr>
          <w:rFonts w:ascii="Sylfaen" w:hAnsi="Sylfaen" w:cs="Sylfaen"/>
        </w:rPr>
        <w:t>თეთრი</w:t>
      </w:r>
      <w:r w:rsidRPr="00013E3C">
        <w:rPr>
          <w:rFonts w:ascii="Sylfaen" w:hAnsi="Sylfaen"/>
        </w:rPr>
        <w:t xml:space="preserve"> </w:t>
      </w:r>
      <w:r w:rsidRPr="00013E3C">
        <w:rPr>
          <w:rFonts w:ascii="Sylfaen" w:hAnsi="Sylfaen" w:cs="Sylfaen"/>
        </w:rPr>
        <w:t>ფხვნილის</w:t>
      </w:r>
      <w:r w:rsidRPr="00013E3C">
        <w:rPr>
          <w:rFonts w:ascii="Sylfaen" w:hAnsi="Sylfaen"/>
        </w:rPr>
        <w:t xml:space="preserve"> </w:t>
      </w:r>
      <w:r w:rsidRPr="00013E3C">
        <w:rPr>
          <w:rFonts w:ascii="Sylfaen" w:hAnsi="Sylfaen" w:cs="Sylfaen"/>
        </w:rPr>
        <w:t>სახით</w:t>
      </w:r>
      <w:r w:rsidRPr="00013E3C">
        <w:rPr>
          <w:rFonts w:ascii="Sylfaen" w:hAnsi="Sylfaen"/>
        </w:rPr>
        <w:t>.</w:t>
      </w:r>
    </w:p>
    <w:p w14:paraId="108DF4A0" w14:textId="394B6B72" w:rsidR="0042606E" w:rsidRPr="00013E3C" w:rsidRDefault="0066222A" w:rsidP="00664155">
      <w:pPr>
        <w:spacing w:after="0" w:line="276" w:lineRule="auto"/>
        <w:jc w:val="both"/>
        <w:rPr>
          <w:rFonts w:ascii="Sylfaen" w:hAnsi="Sylfaen"/>
          <w:b/>
          <w:bCs/>
        </w:rPr>
      </w:pPr>
      <w:r w:rsidRPr="00013E3C">
        <w:rPr>
          <w:rFonts w:ascii="Sylfaen" w:hAnsi="Sylfaen" w:cs="Sylfaen"/>
          <w:b/>
          <w:bCs/>
        </w:rPr>
        <w:t>თვისობრივი</w:t>
      </w:r>
      <w:r w:rsidR="0042606E" w:rsidRPr="00013E3C">
        <w:rPr>
          <w:rFonts w:ascii="Sylfaen" w:hAnsi="Sylfaen"/>
          <w:b/>
          <w:bCs/>
        </w:rPr>
        <w:t xml:space="preserve"> </w:t>
      </w:r>
      <w:r w:rsidR="0042606E" w:rsidRPr="00013E3C">
        <w:rPr>
          <w:rFonts w:ascii="Sylfaen" w:hAnsi="Sylfaen" w:cs="Sylfaen"/>
          <w:b/>
          <w:bCs/>
        </w:rPr>
        <w:t>და</w:t>
      </w:r>
      <w:r w:rsidR="0042606E" w:rsidRPr="00013E3C">
        <w:rPr>
          <w:rFonts w:ascii="Sylfaen" w:hAnsi="Sylfaen"/>
          <w:b/>
          <w:bCs/>
        </w:rPr>
        <w:t xml:space="preserve"> </w:t>
      </w:r>
      <w:r w:rsidR="0042606E" w:rsidRPr="00013E3C">
        <w:rPr>
          <w:rFonts w:ascii="Sylfaen" w:hAnsi="Sylfaen" w:cs="Sylfaen"/>
          <w:b/>
          <w:bCs/>
        </w:rPr>
        <w:t>რაოდენობრივი</w:t>
      </w:r>
      <w:r w:rsidR="0042606E" w:rsidRPr="00013E3C">
        <w:rPr>
          <w:rFonts w:ascii="Sylfaen" w:hAnsi="Sylfaen"/>
          <w:b/>
          <w:bCs/>
        </w:rPr>
        <w:t xml:space="preserve"> </w:t>
      </w:r>
      <w:r w:rsidR="0042606E" w:rsidRPr="00013E3C">
        <w:rPr>
          <w:rFonts w:ascii="Sylfaen" w:hAnsi="Sylfaen" w:cs="Sylfaen"/>
          <w:b/>
          <w:bCs/>
        </w:rPr>
        <w:t>შემადგენლობა</w:t>
      </w:r>
    </w:p>
    <w:p w14:paraId="408CA053" w14:textId="07AEE736" w:rsidR="0042606E" w:rsidRPr="00013E3C" w:rsidRDefault="0042606E" w:rsidP="00664155">
      <w:pPr>
        <w:spacing w:after="0" w:line="276" w:lineRule="auto"/>
        <w:jc w:val="both"/>
        <w:rPr>
          <w:rFonts w:ascii="Sylfaen" w:hAnsi="Sylfaen"/>
        </w:rPr>
      </w:pPr>
      <w:r w:rsidRPr="00013E3C">
        <w:rPr>
          <w:rFonts w:ascii="Sylfaen" w:hAnsi="Sylfaen" w:cs="Sylfaen"/>
        </w:rPr>
        <w:t>თითოეული</w:t>
      </w:r>
      <w:r w:rsidRPr="00013E3C">
        <w:rPr>
          <w:rFonts w:ascii="Sylfaen" w:hAnsi="Sylfaen"/>
        </w:rPr>
        <w:t xml:space="preserve"> </w:t>
      </w:r>
      <w:r w:rsidRPr="00013E3C">
        <w:rPr>
          <w:rFonts w:ascii="Sylfaen" w:hAnsi="Sylfaen" w:cs="Sylfaen"/>
        </w:rPr>
        <w:t>ფლაკონი</w:t>
      </w:r>
      <w:r w:rsidRPr="00013E3C">
        <w:rPr>
          <w:rFonts w:ascii="Sylfaen" w:hAnsi="Sylfaen"/>
        </w:rPr>
        <w:t xml:space="preserve"> </w:t>
      </w:r>
      <w:r w:rsidRPr="00013E3C">
        <w:rPr>
          <w:rFonts w:ascii="Sylfaen" w:hAnsi="Sylfaen" w:cs="Sylfaen"/>
        </w:rPr>
        <w:t>შეიცავს</w:t>
      </w:r>
      <w:r w:rsidRPr="00013E3C">
        <w:rPr>
          <w:rFonts w:ascii="Sylfaen" w:hAnsi="Sylfaen"/>
        </w:rPr>
        <w:t xml:space="preserve"> </w:t>
      </w:r>
      <w:r w:rsidRPr="00013E3C">
        <w:rPr>
          <w:rFonts w:ascii="Sylfaen" w:hAnsi="Sylfaen" w:cs="Sylfaen"/>
        </w:rPr>
        <w:t>ნომინალურად</w:t>
      </w:r>
      <w:r w:rsidRPr="00013E3C">
        <w:rPr>
          <w:rFonts w:ascii="Sylfaen" w:hAnsi="Sylfaen"/>
        </w:rPr>
        <w:t xml:space="preserve"> 250 </w:t>
      </w:r>
      <w:r w:rsidRPr="00013E3C">
        <w:rPr>
          <w:rFonts w:ascii="Sylfaen" w:hAnsi="Sylfaen" w:cs="Sylfaen"/>
        </w:rPr>
        <w:t>სე</w:t>
      </w:r>
      <w:r w:rsidRPr="00013E3C">
        <w:rPr>
          <w:rFonts w:ascii="Sylfaen" w:hAnsi="Sylfaen"/>
        </w:rPr>
        <w:t xml:space="preserve"> </w:t>
      </w:r>
      <w:r w:rsidRPr="00013E3C">
        <w:rPr>
          <w:rFonts w:ascii="Sylfaen" w:hAnsi="Sylfaen" w:cs="Sylfaen"/>
        </w:rPr>
        <w:t>ადამიანის</w:t>
      </w:r>
      <w:r w:rsidRPr="00013E3C">
        <w:rPr>
          <w:rFonts w:ascii="Sylfaen" w:hAnsi="Sylfaen"/>
        </w:rPr>
        <w:t xml:space="preserve"> </w:t>
      </w:r>
      <w:r w:rsidRPr="00013E3C">
        <w:rPr>
          <w:rFonts w:ascii="Sylfaen" w:hAnsi="Sylfaen" w:cs="Sylfaen"/>
        </w:rPr>
        <w:t>პლაზმის</w:t>
      </w:r>
      <w:r w:rsidRPr="00013E3C">
        <w:rPr>
          <w:rFonts w:ascii="Sylfaen" w:hAnsi="Sylfaen"/>
        </w:rPr>
        <w:t xml:space="preserve"> </w:t>
      </w:r>
      <w:r w:rsidRPr="00013E3C">
        <w:rPr>
          <w:rFonts w:ascii="Sylfaen" w:hAnsi="Sylfaen" w:cs="Sylfaen"/>
        </w:rPr>
        <w:t>კოაგულაციის</w:t>
      </w:r>
      <w:r w:rsidRPr="00013E3C">
        <w:rPr>
          <w:rFonts w:ascii="Sylfaen" w:hAnsi="Sylfaen"/>
        </w:rPr>
        <w:t xml:space="preserve"> XIII</w:t>
      </w:r>
      <w:r w:rsidR="00E0164A" w:rsidRPr="00013E3C">
        <w:rPr>
          <w:rFonts w:ascii="Sylfaen" w:hAnsi="Sylfaen"/>
        </w:rPr>
        <w:t xml:space="preserve"> </w:t>
      </w:r>
      <w:r w:rsidR="00E0164A" w:rsidRPr="00013E3C">
        <w:rPr>
          <w:rFonts w:ascii="Sylfaen" w:hAnsi="Sylfaen" w:cs="Sylfaen"/>
        </w:rPr>
        <w:t>ფაქტორ</w:t>
      </w:r>
      <w:r w:rsidRPr="00013E3C">
        <w:rPr>
          <w:rFonts w:ascii="Sylfaen" w:hAnsi="Sylfaen" w:cs="Sylfaen"/>
        </w:rPr>
        <w:t>ს</w:t>
      </w:r>
      <w:r w:rsidRPr="00013E3C">
        <w:rPr>
          <w:rFonts w:ascii="Sylfaen" w:hAnsi="Sylfaen"/>
        </w:rPr>
        <w:t>.</w:t>
      </w:r>
    </w:p>
    <w:p w14:paraId="6DEF7860" w14:textId="306F94E5" w:rsidR="0042606E" w:rsidRPr="00013E3C" w:rsidRDefault="0042606E" w:rsidP="00664155">
      <w:pPr>
        <w:spacing w:after="0" w:line="276" w:lineRule="auto"/>
        <w:jc w:val="both"/>
        <w:rPr>
          <w:rFonts w:ascii="Sylfaen" w:hAnsi="Sylfaen"/>
        </w:rPr>
      </w:pPr>
      <w:r w:rsidRPr="00013E3C">
        <w:rPr>
          <w:rFonts w:ascii="Sylfaen" w:hAnsi="Sylfaen" w:cs="Sylfaen"/>
        </w:rPr>
        <w:t>ფიბროგარმინი</w:t>
      </w:r>
      <w:r w:rsidRPr="00013E3C">
        <w:rPr>
          <w:rFonts w:ascii="Sylfaen" w:hAnsi="Sylfaen"/>
        </w:rPr>
        <w:t xml:space="preserve"> </w:t>
      </w:r>
      <w:r w:rsidRPr="00013E3C">
        <w:rPr>
          <w:rFonts w:ascii="Sylfaen" w:hAnsi="Sylfaen" w:cs="Sylfaen"/>
        </w:rPr>
        <w:t>შეიცავს</w:t>
      </w:r>
      <w:r w:rsidRPr="00013E3C">
        <w:rPr>
          <w:rFonts w:ascii="Sylfaen" w:hAnsi="Sylfaen"/>
        </w:rPr>
        <w:t xml:space="preserve"> </w:t>
      </w:r>
      <w:r w:rsidRPr="00013E3C">
        <w:rPr>
          <w:rFonts w:ascii="Sylfaen" w:hAnsi="Sylfaen" w:cs="Sylfaen"/>
        </w:rPr>
        <w:t>დაახლოებით</w:t>
      </w:r>
      <w:r w:rsidRPr="00013E3C">
        <w:rPr>
          <w:rFonts w:ascii="Sylfaen" w:hAnsi="Sylfaen"/>
        </w:rPr>
        <w:t xml:space="preserve"> 62.5 </w:t>
      </w:r>
      <w:r w:rsidRPr="00013E3C">
        <w:rPr>
          <w:rFonts w:ascii="Sylfaen" w:hAnsi="Sylfaen" w:cs="Sylfaen"/>
        </w:rPr>
        <w:t>სე</w:t>
      </w:r>
      <w:r w:rsidRPr="00013E3C">
        <w:rPr>
          <w:rFonts w:ascii="Sylfaen" w:hAnsi="Sylfaen"/>
        </w:rPr>
        <w:t>/</w:t>
      </w:r>
      <w:r w:rsidRPr="00013E3C">
        <w:rPr>
          <w:rFonts w:ascii="Sylfaen" w:hAnsi="Sylfaen" w:cs="Sylfaen"/>
        </w:rPr>
        <w:t>მლ</w:t>
      </w:r>
      <w:r w:rsidRPr="00013E3C">
        <w:rPr>
          <w:rFonts w:ascii="Sylfaen" w:hAnsi="Sylfaen"/>
        </w:rPr>
        <w:t xml:space="preserve"> (250 </w:t>
      </w:r>
      <w:r w:rsidRPr="00013E3C">
        <w:rPr>
          <w:rFonts w:ascii="Sylfaen" w:hAnsi="Sylfaen" w:cs="Sylfaen"/>
        </w:rPr>
        <w:t>სე</w:t>
      </w:r>
      <w:r w:rsidRPr="00013E3C">
        <w:rPr>
          <w:rFonts w:ascii="Sylfaen" w:hAnsi="Sylfaen"/>
        </w:rPr>
        <w:t xml:space="preserve">/4 </w:t>
      </w:r>
      <w:r w:rsidRPr="00013E3C">
        <w:rPr>
          <w:rFonts w:ascii="Sylfaen" w:hAnsi="Sylfaen" w:cs="Sylfaen"/>
        </w:rPr>
        <w:t>მლ</w:t>
      </w:r>
      <w:r w:rsidRPr="00013E3C">
        <w:rPr>
          <w:rFonts w:ascii="Sylfaen" w:hAnsi="Sylfaen"/>
        </w:rPr>
        <w:t xml:space="preserve">) </w:t>
      </w:r>
      <w:r w:rsidRPr="00013E3C">
        <w:rPr>
          <w:rFonts w:ascii="Sylfaen" w:hAnsi="Sylfaen" w:cs="Sylfaen"/>
        </w:rPr>
        <w:t>ადამიანის</w:t>
      </w:r>
      <w:r w:rsidRPr="00013E3C">
        <w:rPr>
          <w:rFonts w:ascii="Sylfaen" w:hAnsi="Sylfaen"/>
        </w:rPr>
        <w:t xml:space="preserve"> </w:t>
      </w:r>
      <w:r w:rsidRPr="00013E3C">
        <w:rPr>
          <w:rFonts w:ascii="Sylfaen" w:hAnsi="Sylfaen" w:cs="Sylfaen"/>
        </w:rPr>
        <w:t>პლაზმის</w:t>
      </w:r>
      <w:r w:rsidRPr="00013E3C">
        <w:rPr>
          <w:rFonts w:ascii="Sylfaen" w:hAnsi="Sylfaen"/>
        </w:rPr>
        <w:t xml:space="preserve"> </w:t>
      </w:r>
      <w:r w:rsidRPr="00013E3C">
        <w:rPr>
          <w:rFonts w:ascii="Sylfaen" w:hAnsi="Sylfaen" w:cs="Sylfaen"/>
        </w:rPr>
        <w:t>კოაგულაციის</w:t>
      </w:r>
      <w:r w:rsidRPr="00013E3C">
        <w:rPr>
          <w:rFonts w:ascii="Sylfaen" w:hAnsi="Sylfaen"/>
        </w:rPr>
        <w:t xml:space="preserve"> XIII</w:t>
      </w:r>
      <w:r w:rsidR="00E0164A" w:rsidRPr="00013E3C">
        <w:rPr>
          <w:rFonts w:ascii="Sylfaen" w:hAnsi="Sylfaen"/>
        </w:rPr>
        <w:t xml:space="preserve"> </w:t>
      </w:r>
      <w:r w:rsidR="00E0164A" w:rsidRPr="00013E3C">
        <w:rPr>
          <w:rFonts w:ascii="Sylfaen" w:hAnsi="Sylfaen" w:cs="Sylfaen"/>
        </w:rPr>
        <w:t>ფაქტორ</w:t>
      </w:r>
      <w:r w:rsidRPr="00013E3C">
        <w:rPr>
          <w:rFonts w:ascii="Sylfaen" w:hAnsi="Sylfaen" w:cs="Sylfaen"/>
        </w:rPr>
        <w:t>ს</w:t>
      </w:r>
      <w:r w:rsidRPr="00013E3C">
        <w:rPr>
          <w:rFonts w:ascii="Sylfaen" w:hAnsi="Sylfaen"/>
        </w:rPr>
        <w:t xml:space="preserve">, </w:t>
      </w:r>
      <w:r w:rsidRPr="00013E3C">
        <w:rPr>
          <w:rFonts w:ascii="Sylfaen" w:hAnsi="Sylfaen" w:cs="Sylfaen"/>
        </w:rPr>
        <w:t>როდესაც</w:t>
      </w:r>
      <w:r w:rsidRPr="00013E3C">
        <w:rPr>
          <w:rFonts w:ascii="Sylfaen" w:hAnsi="Sylfaen"/>
        </w:rPr>
        <w:t xml:space="preserve"> </w:t>
      </w:r>
      <w:r w:rsidR="0066222A" w:rsidRPr="00013E3C">
        <w:rPr>
          <w:rFonts w:ascii="Sylfaen" w:hAnsi="Sylfaen" w:cs="Sylfaen"/>
        </w:rPr>
        <w:t>აღდგენილია</w:t>
      </w:r>
      <w:r w:rsidRPr="00013E3C">
        <w:rPr>
          <w:rFonts w:ascii="Sylfaen" w:hAnsi="Sylfaen"/>
        </w:rPr>
        <w:t xml:space="preserve"> 4 </w:t>
      </w:r>
      <w:r w:rsidRPr="00013E3C">
        <w:rPr>
          <w:rFonts w:ascii="Sylfaen" w:hAnsi="Sylfaen" w:cs="Sylfaen"/>
        </w:rPr>
        <w:t>მლ</w:t>
      </w:r>
      <w:r w:rsidRPr="00013E3C">
        <w:rPr>
          <w:rFonts w:ascii="Sylfaen" w:hAnsi="Sylfaen"/>
        </w:rPr>
        <w:t xml:space="preserve"> </w:t>
      </w:r>
      <w:r w:rsidR="0066222A" w:rsidRPr="00013E3C">
        <w:rPr>
          <w:rFonts w:ascii="Sylfaen" w:hAnsi="Sylfaen"/>
        </w:rPr>
        <w:t>სა</w:t>
      </w:r>
      <w:r w:rsidRPr="00013E3C">
        <w:rPr>
          <w:rFonts w:ascii="Sylfaen" w:hAnsi="Sylfaen" w:cs="Sylfaen"/>
        </w:rPr>
        <w:t>ინექცი</w:t>
      </w:r>
      <w:r w:rsidR="0066222A" w:rsidRPr="00013E3C">
        <w:rPr>
          <w:rFonts w:ascii="Sylfaen" w:hAnsi="Sylfaen" w:cs="Sylfaen"/>
        </w:rPr>
        <w:t xml:space="preserve">ო </w:t>
      </w:r>
      <w:r w:rsidRPr="00013E3C">
        <w:rPr>
          <w:rFonts w:ascii="Sylfaen" w:hAnsi="Sylfaen" w:cs="Sylfaen"/>
        </w:rPr>
        <w:t>წყალში</w:t>
      </w:r>
      <w:r w:rsidRPr="00013E3C">
        <w:rPr>
          <w:rFonts w:ascii="Sylfaen" w:hAnsi="Sylfaen"/>
        </w:rPr>
        <w:t>.</w:t>
      </w:r>
    </w:p>
    <w:p w14:paraId="16E9EE1E" w14:textId="521F5D4D" w:rsidR="0042606E" w:rsidRPr="00013E3C" w:rsidRDefault="0042606E" w:rsidP="00664155">
      <w:pPr>
        <w:spacing w:after="0" w:line="276" w:lineRule="auto"/>
        <w:jc w:val="both"/>
        <w:rPr>
          <w:rFonts w:ascii="Sylfaen" w:hAnsi="Sylfaen"/>
        </w:rPr>
      </w:pPr>
      <w:r w:rsidRPr="00013E3C">
        <w:rPr>
          <w:rFonts w:ascii="Sylfaen" w:hAnsi="Sylfaen" w:cs="Sylfaen"/>
        </w:rPr>
        <w:t>ფიბროგარმინის</w:t>
      </w:r>
      <w:r w:rsidRPr="00013E3C">
        <w:rPr>
          <w:rFonts w:ascii="Sylfaen" w:hAnsi="Sylfaen"/>
        </w:rPr>
        <w:t xml:space="preserve"> </w:t>
      </w:r>
      <w:r w:rsidRPr="00013E3C">
        <w:rPr>
          <w:rFonts w:ascii="Sylfaen" w:hAnsi="Sylfaen" w:cs="Sylfaen"/>
        </w:rPr>
        <w:t>სპეციფიკური</w:t>
      </w:r>
      <w:r w:rsidRPr="00013E3C">
        <w:rPr>
          <w:rFonts w:ascii="Sylfaen" w:hAnsi="Sylfaen"/>
        </w:rPr>
        <w:t xml:space="preserve"> </w:t>
      </w:r>
      <w:r w:rsidRPr="00013E3C">
        <w:rPr>
          <w:rFonts w:ascii="Sylfaen" w:hAnsi="Sylfaen" w:cs="Sylfaen"/>
        </w:rPr>
        <w:t>აქტივობა</w:t>
      </w:r>
      <w:r w:rsidR="00E0164A" w:rsidRPr="00013E3C">
        <w:rPr>
          <w:rFonts w:ascii="Sylfaen" w:hAnsi="Sylfaen" w:cs="Sylfaen"/>
        </w:rPr>
        <w:t xml:space="preserve"> შეადგენს</w:t>
      </w:r>
      <w:r w:rsidRPr="00013E3C">
        <w:rPr>
          <w:rFonts w:ascii="Sylfaen" w:hAnsi="Sylfaen"/>
        </w:rPr>
        <w:t xml:space="preserve"> </w:t>
      </w:r>
      <w:r w:rsidRPr="00013E3C">
        <w:rPr>
          <w:rFonts w:ascii="Sylfaen" w:hAnsi="Sylfaen" w:cs="Sylfaen"/>
        </w:rPr>
        <w:t>დაახლოებით</w:t>
      </w:r>
      <w:r w:rsidRPr="00013E3C">
        <w:rPr>
          <w:rFonts w:ascii="Sylfaen" w:hAnsi="Sylfaen"/>
        </w:rPr>
        <w:t xml:space="preserve"> 3.1 - 13.3 </w:t>
      </w:r>
      <w:r w:rsidRPr="00013E3C">
        <w:rPr>
          <w:rFonts w:ascii="Sylfaen" w:hAnsi="Sylfaen" w:cs="Sylfaen"/>
        </w:rPr>
        <w:t>სე</w:t>
      </w:r>
      <w:r w:rsidRPr="00013E3C">
        <w:rPr>
          <w:rFonts w:ascii="Sylfaen" w:hAnsi="Sylfaen"/>
        </w:rPr>
        <w:t>/</w:t>
      </w:r>
      <w:r w:rsidRPr="00013E3C">
        <w:rPr>
          <w:rFonts w:ascii="Sylfaen" w:hAnsi="Sylfaen" w:cs="Sylfaen"/>
        </w:rPr>
        <w:t>მგ</w:t>
      </w:r>
      <w:r w:rsidRPr="00013E3C">
        <w:rPr>
          <w:rFonts w:ascii="Sylfaen" w:hAnsi="Sylfaen"/>
        </w:rPr>
        <w:t xml:space="preserve"> </w:t>
      </w:r>
      <w:r w:rsidRPr="00013E3C">
        <w:rPr>
          <w:rFonts w:ascii="Sylfaen" w:hAnsi="Sylfaen" w:cs="Sylfaen"/>
        </w:rPr>
        <w:t>ცილა</w:t>
      </w:r>
      <w:r w:rsidR="00E0164A" w:rsidRPr="00013E3C">
        <w:rPr>
          <w:rFonts w:ascii="Sylfaen" w:hAnsi="Sylfaen" w:cs="Sylfaen"/>
        </w:rPr>
        <w:t>ს</w:t>
      </w:r>
      <w:r w:rsidRPr="00013E3C">
        <w:rPr>
          <w:rFonts w:ascii="Sylfaen" w:hAnsi="Sylfaen"/>
        </w:rPr>
        <w:t>.</w:t>
      </w:r>
    </w:p>
    <w:p w14:paraId="4444A43C" w14:textId="77777777" w:rsidR="0042606E" w:rsidRPr="00013E3C" w:rsidRDefault="0042606E" w:rsidP="00664155">
      <w:pPr>
        <w:spacing w:after="0" w:line="276" w:lineRule="auto"/>
        <w:jc w:val="both"/>
        <w:rPr>
          <w:rFonts w:ascii="Sylfaen" w:hAnsi="Sylfaen"/>
          <w:b/>
          <w:bCs/>
        </w:rPr>
      </w:pPr>
      <w:r w:rsidRPr="00013E3C">
        <w:rPr>
          <w:rFonts w:ascii="Sylfaen" w:hAnsi="Sylfaen" w:cs="Sylfaen"/>
          <w:b/>
          <w:bCs/>
        </w:rPr>
        <w:t>სხვა</w:t>
      </w:r>
      <w:r w:rsidRPr="00013E3C">
        <w:rPr>
          <w:rFonts w:ascii="Sylfaen" w:hAnsi="Sylfaen"/>
          <w:b/>
          <w:bCs/>
        </w:rPr>
        <w:t xml:space="preserve"> </w:t>
      </w:r>
      <w:r w:rsidRPr="00013E3C">
        <w:rPr>
          <w:rFonts w:ascii="Sylfaen" w:hAnsi="Sylfaen" w:cs="Sylfaen"/>
          <w:b/>
          <w:bCs/>
        </w:rPr>
        <w:t>ინგრედიენტები</w:t>
      </w:r>
      <w:r w:rsidRPr="00013E3C">
        <w:rPr>
          <w:rFonts w:ascii="Sylfaen" w:hAnsi="Sylfaen"/>
          <w:b/>
          <w:bCs/>
        </w:rPr>
        <w:t>:</w:t>
      </w:r>
    </w:p>
    <w:p w14:paraId="51C66B98" w14:textId="77777777" w:rsidR="0042606E" w:rsidRPr="00013E3C" w:rsidRDefault="0042606E" w:rsidP="00664155">
      <w:pPr>
        <w:spacing w:after="0" w:line="276" w:lineRule="auto"/>
        <w:jc w:val="both"/>
        <w:rPr>
          <w:rFonts w:ascii="Sylfaen" w:hAnsi="Sylfaen"/>
          <w:i/>
          <w:iCs/>
        </w:rPr>
      </w:pPr>
      <w:r w:rsidRPr="00013E3C">
        <w:rPr>
          <w:rFonts w:ascii="Sylfaen" w:hAnsi="Sylfaen" w:cs="Sylfaen"/>
          <w:i/>
          <w:iCs/>
        </w:rPr>
        <w:t>ფხვნილი</w:t>
      </w:r>
      <w:r w:rsidRPr="00013E3C">
        <w:rPr>
          <w:rFonts w:ascii="Sylfaen" w:hAnsi="Sylfaen"/>
          <w:i/>
          <w:iCs/>
        </w:rPr>
        <w:t>:</w:t>
      </w:r>
    </w:p>
    <w:p w14:paraId="1116D620" w14:textId="77777777" w:rsidR="0066222A" w:rsidRPr="00013E3C" w:rsidRDefault="0042606E" w:rsidP="00664155">
      <w:pPr>
        <w:spacing w:after="0" w:line="276" w:lineRule="auto"/>
        <w:jc w:val="both"/>
        <w:rPr>
          <w:rFonts w:ascii="Sylfaen" w:hAnsi="Sylfaen"/>
        </w:rPr>
      </w:pPr>
      <w:r w:rsidRPr="00013E3C">
        <w:rPr>
          <w:rFonts w:ascii="Sylfaen" w:hAnsi="Sylfaen" w:cs="Sylfaen"/>
        </w:rPr>
        <w:t>ადამიანის</w:t>
      </w:r>
      <w:r w:rsidRPr="00013E3C">
        <w:rPr>
          <w:rFonts w:ascii="Sylfaen" w:hAnsi="Sylfaen"/>
        </w:rPr>
        <w:t xml:space="preserve"> </w:t>
      </w:r>
      <w:r w:rsidRPr="00013E3C">
        <w:rPr>
          <w:rFonts w:ascii="Sylfaen" w:hAnsi="Sylfaen" w:cs="Sylfaen"/>
        </w:rPr>
        <w:t>ალბუმინი</w:t>
      </w:r>
    </w:p>
    <w:p w14:paraId="45D7627E" w14:textId="77777777" w:rsidR="0066222A" w:rsidRPr="00013E3C" w:rsidRDefault="0042606E" w:rsidP="00664155">
      <w:pPr>
        <w:spacing w:after="0" w:line="276" w:lineRule="auto"/>
        <w:jc w:val="both"/>
        <w:rPr>
          <w:rFonts w:ascii="Sylfaen" w:hAnsi="Sylfaen"/>
        </w:rPr>
      </w:pPr>
      <w:r w:rsidRPr="00013E3C">
        <w:rPr>
          <w:rFonts w:ascii="Sylfaen" w:hAnsi="Sylfaen" w:cs="Sylfaen"/>
        </w:rPr>
        <w:t>გლუკოზის</w:t>
      </w:r>
      <w:r w:rsidRPr="00013E3C">
        <w:rPr>
          <w:rFonts w:ascii="Sylfaen" w:hAnsi="Sylfaen"/>
        </w:rPr>
        <w:t xml:space="preserve"> </w:t>
      </w:r>
      <w:r w:rsidRPr="00013E3C">
        <w:rPr>
          <w:rFonts w:ascii="Sylfaen" w:hAnsi="Sylfaen" w:cs="Sylfaen"/>
        </w:rPr>
        <w:t>მონოჰიდრატი</w:t>
      </w:r>
    </w:p>
    <w:p w14:paraId="441A8E72" w14:textId="290BD42C" w:rsidR="0042606E" w:rsidRPr="00013E3C" w:rsidRDefault="0042606E" w:rsidP="00664155">
      <w:pPr>
        <w:spacing w:after="0" w:line="276" w:lineRule="auto"/>
        <w:jc w:val="both"/>
        <w:rPr>
          <w:rFonts w:ascii="Sylfaen" w:hAnsi="Sylfaen"/>
        </w:rPr>
      </w:pPr>
      <w:r w:rsidRPr="00013E3C">
        <w:rPr>
          <w:rFonts w:ascii="Sylfaen" w:hAnsi="Sylfaen" w:cs="Sylfaen"/>
        </w:rPr>
        <w:t>ნატრიუმის</w:t>
      </w:r>
      <w:r w:rsidRPr="00013E3C">
        <w:rPr>
          <w:rFonts w:ascii="Sylfaen" w:hAnsi="Sylfaen"/>
        </w:rPr>
        <w:t xml:space="preserve"> </w:t>
      </w:r>
      <w:r w:rsidRPr="00013E3C">
        <w:rPr>
          <w:rFonts w:ascii="Sylfaen" w:hAnsi="Sylfaen" w:cs="Sylfaen"/>
        </w:rPr>
        <w:t>ქლორიდი</w:t>
      </w:r>
    </w:p>
    <w:p w14:paraId="49D7784A" w14:textId="77777777" w:rsidR="0042606E" w:rsidRPr="00013E3C" w:rsidRDefault="0042606E" w:rsidP="00664155">
      <w:pPr>
        <w:spacing w:after="0" w:line="276" w:lineRule="auto"/>
        <w:jc w:val="both"/>
        <w:rPr>
          <w:rFonts w:ascii="Sylfaen" w:hAnsi="Sylfaen"/>
        </w:rPr>
      </w:pPr>
      <w:r w:rsidRPr="00013E3C">
        <w:rPr>
          <w:rFonts w:ascii="Sylfaen" w:hAnsi="Sylfaen"/>
        </w:rPr>
        <w:t>NaOH (pH-</w:t>
      </w:r>
      <w:r w:rsidRPr="00013E3C">
        <w:rPr>
          <w:rFonts w:ascii="Sylfaen" w:hAnsi="Sylfaen" w:cs="Sylfaen"/>
        </w:rPr>
        <w:t>ის</w:t>
      </w:r>
      <w:r w:rsidRPr="00013E3C">
        <w:rPr>
          <w:rFonts w:ascii="Sylfaen" w:hAnsi="Sylfaen"/>
        </w:rPr>
        <w:t xml:space="preserve"> </w:t>
      </w:r>
      <w:r w:rsidRPr="00013E3C">
        <w:rPr>
          <w:rFonts w:ascii="Sylfaen" w:hAnsi="Sylfaen" w:cs="Sylfaen"/>
        </w:rPr>
        <w:t>რეგულირებისთვის</w:t>
      </w:r>
      <w:r w:rsidRPr="00013E3C">
        <w:rPr>
          <w:rFonts w:ascii="Sylfaen" w:hAnsi="Sylfaen"/>
        </w:rPr>
        <w:t>)</w:t>
      </w:r>
    </w:p>
    <w:p w14:paraId="18569AD4" w14:textId="77777777" w:rsidR="0042606E" w:rsidRPr="00013E3C" w:rsidRDefault="0042606E" w:rsidP="00664155">
      <w:pPr>
        <w:spacing w:after="0" w:line="276" w:lineRule="auto"/>
        <w:jc w:val="both"/>
        <w:rPr>
          <w:rFonts w:ascii="Sylfaen" w:hAnsi="Sylfaen"/>
          <w:i/>
          <w:iCs/>
        </w:rPr>
      </w:pPr>
      <w:r w:rsidRPr="00013E3C">
        <w:rPr>
          <w:rFonts w:ascii="Sylfaen" w:hAnsi="Sylfaen" w:cs="Sylfaen"/>
          <w:i/>
          <w:iCs/>
        </w:rPr>
        <w:t>გამხსნელი</w:t>
      </w:r>
      <w:r w:rsidRPr="00013E3C">
        <w:rPr>
          <w:rFonts w:ascii="Sylfaen" w:hAnsi="Sylfaen"/>
          <w:i/>
          <w:iCs/>
        </w:rPr>
        <w:t>:</w:t>
      </w:r>
    </w:p>
    <w:p w14:paraId="4D7E6ACA" w14:textId="77777777" w:rsidR="0042606E" w:rsidRPr="00013E3C" w:rsidRDefault="0042606E" w:rsidP="00664155">
      <w:pPr>
        <w:spacing w:after="0" w:line="276" w:lineRule="auto"/>
        <w:jc w:val="both"/>
        <w:rPr>
          <w:rFonts w:ascii="Sylfaen" w:hAnsi="Sylfaen"/>
        </w:rPr>
      </w:pPr>
      <w:r w:rsidRPr="00013E3C">
        <w:rPr>
          <w:rFonts w:ascii="Sylfaen" w:hAnsi="Sylfaen" w:cs="Sylfaen"/>
        </w:rPr>
        <w:t>საინექციო</w:t>
      </w:r>
      <w:r w:rsidRPr="00013E3C">
        <w:rPr>
          <w:rFonts w:ascii="Sylfaen" w:hAnsi="Sylfaen"/>
        </w:rPr>
        <w:t xml:space="preserve"> </w:t>
      </w:r>
      <w:r w:rsidRPr="00013E3C">
        <w:rPr>
          <w:rFonts w:ascii="Sylfaen" w:hAnsi="Sylfaen" w:cs="Sylfaen"/>
        </w:rPr>
        <w:t>წყალი</w:t>
      </w:r>
    </w:p>
    <w:p w14:paraId="22731EC1" w14:textId="1A71E0B8" w:rsidR="0066222A" w:rsidRPr="00013E3C" w:rsidRDefault="0042606E" w:rsidP="00664155">
      <w:pPr>
        <w:spacing w:after="0" w:line="276" w:lineRule="auto"/>
        <w:jc w:val="both"/>
        <w:rPr>
          <w:rFonts w:ascii="Sylfaen" w:hAnsi="Sylfaen"/>
          <w:b/>
          <w:bCs/>
        </w:rPr>
      </w:pPr>
      <w:r w:rsidRPr="00013E3C">
        <w:rPr>
          <w:rFonts w:ascii="Sylfaen" w:hAnsi="Sylfaen" w:cs="Sylfaen"/>
          <w:b/>
          <w:bCs/>
        </w:rPr>
        <w:t>ფარმაცევტული</w:t>
      </w:r>
      <w:r w:rsidRPr="00013E3C">
        <w:rPr>
          <w:rFonts w:ascii="Sylfaen" w:hAnsi="Sylfaen"/>
          <w:b/>
          <w:bCs/>
        </w:rPr>
        <w:t xml:space="preserve"> </w:t>
      </w:r>
      <w:r w:rsidRPr="00013E3C">
        <w:rPr>
          <w:rFonts w:ascii="Sylfaen" w:hAnsi="Sylfaen" w:cs="Sylfaen"/>
          <w:b/>
          <w:bCs/>
        </w:rPr>
        <w:t>ფორმა</w:t>
      </w:r>
      <w:r w:rsidRPr="00013E3C">
        <w:rPr>
          <w:rFonts w:ascii="Sylfaen" w:hAnsi="Sylfaen"/>
          <w:b/>
          <w:bCs/>
        </w:rPr>
        <w:t xml:space="preserve"> </w:t>
      </w:r>
      <w:r w:rsidRPr="00013E3C">
        <w:rPr>
          <w:rFonts w:ascii="Sylfaen" w:hAnsi="Sylfaen" w:cs="Sylfaen"/>
          <w:b/>
          <w:bCs/>
        </w:rPr>
        <w:t>და</w:t>
      </w:r>
      <w:r w:rsidRPr="00013E3C">
        <w:rPr>
          <w:rFonts w:ascii="Sylfaen" w:hAnsi="Sylfaen"/>
          <w:b/>
          <w:bCs/>
        </w:rPr>
        <w:t xml:space="preserve"> </w:t>
      </w:r>
      <w:r w:rsidR="0066222A" w:rsidRPr="00013E3C">
        <w:rPr>
          <w:rFonts w:ascii="Sylfaen" w:hAnsi="Sylfaen" w:cs="Sylfaen"/>
          <w:b/>
          <w:bCs/>
        </w:rPr>
        <w:t>შეფუთვა</w:t>
      </w:r>
      <w:r w:rsidRPr="00013E3C">
        <w:rPr>
          <w:rFonts w:ascii="Sylfaen" w:hAnsi="Sylfaen"/>
          <w:b/>
          <w:bCs/>
        </w:rPr>
        <w:t xml:space="preserve"> </w:t>
      </w:r>
    </w:p>
    <w:p w14:paraId="25D0D75E" w14:textId="72EA52B0" w:rsidR="0042606E" w:rsidRPr="00013E3C" w:rsidRDefault="0042606E" w:rsidP="00664155">
      <w:pPr>
        <w:spacing w:after="0" w:line="276" w:lineRule="auto"/>
        <w:jc w:val="both"/>
        <w:rPr>
          <w:rFonts w:ascii="Sylfaen" w:hAnsi="Sylfaen"/>
          <w:b/>
          <w:bCs/>
        </w:rPr>
      </w:pPr>
      <w:r w:rsidRPr="00013E3C">
        <w:rPr>
          <w:rFonts w:ascii="Sylfaen" w:hAnsi="Sylfaen" w:cs="Sylfaen"/>
          <w:b/>
          <w:bCs/>
        </w:rPr>
        <w:t>ფარმაცევტული</w:t>
      </w:r>
      <w:r w:rsidRPr="00013E3C">
        <w:rPr>
          <w:rFonts w:ascii="Sylfaen" w:hAnsi="Sylfaen"/>
          <w:b/>
          <w:bCs/>
        </w:rPr>
        <w:t xml:space="preserve"> </w:t>
      </w:r>
      <w:r w:rsidRPr="00013E3C">
        <w:rPr>
          <w:rFonts w:ascii="Sylfaen" w:hAnsi="Sylfaen" w:cs="Sylfaen"/>
          <w:b/>
          <w:bCs/>
        </w:rPr>
        <w:t>ფორმა</w:t>
      </w:r>
    </w:p>
    <w:p w14:paraId="57E300DF" w14:textId="71532984" w:rsidR="0042606E" w:rsidRPr="00013E3C" w:rsidRDefault="0042606E" w:rsidP="00664155">
      <w:pPr>
        <w:spacing w:after="0" w:line="276" w:lineRule="auto"/>
        <w:jc w:val="both"/>
        <w:rPr>
          <w:rFonts w:ascii="Sylfaen" w:hAnsi="Sylfaen"/>
        </w:rPr>
      </w:pPr>
      <w:r w:rsidRPr="00013E3C">
        <w:rPr>
          <w:rFonts w:ascii="Sylfaen" w:hAnsi="Sylfaen" w:cs="Sylfaen"/>
        </w:rPr>
        <w:t>ფხვნილი</w:t>
      </w:r>
      <w:r w:rsidRPr="00013E3C">
        <w:rPr>
          <w:rFonts w:ascii="Sylfaen" w:hAnsi="Sylfaen"/>
        </w:rPr>
        <w:t xml:space="preserve"> </w:t>
      </w:r>
      <w:r w:rsidRPr="00013E3C">
        <w:rPr>
          <w:rFonts w:ascii="Sylfaen" w:hAnsi="Sylfaen" w:cs="Sylfaen"/>
        </w:rPr>
        <w:t>და</w:t>
      </w:r>
      <w:r w:rsidRPr="00013E3C">
        <w:rPr>
          <w:rFonts w:ascii="Sylfaen" w:hAnsi="Sylfaen"/>
        </w:rPr>
        <w:t xml:space="preserve"> </w:t>
      </w:r>
      <w:r w:rsidRPr="00013E3C">
        <w:rPr>
          <w:rFonts w:ascii="Sylfaen" w:hAnsi="Sylfaen" w:cs="Sylfaen"/>
        </w:rPr>
        <w:t>გამხსნელი</w:t>
      </w:r>
      <w:r w:rsidRPr="00013E3C">
        <w:rPr>
          <w:rFonts w:ascii="Sylfaen" w:hAnsi="Sylfaen"/>
        </w:rPr>
        <w:t xml:space="preserve"> </w:t>
      </w:r>
      <w:r w:rsidR="0066222A" w:rsidRPr="00013E3C">
        <w:rPr>
          <w:rFonts w:ascii="Sylfaen" w:hAnsi="Sylfaen" w:cs="Sylfaen"/>
        </w:rPr>
        <w:t>საინექციო/საინფუზი</w:t>
      </w:r>
      <w:r w:rsidR="00E0164A" w:rsidRPr="00013E3C">
        <w:rPr>
          <w:rFonts w:ascii="Sylfaen" w:hAnsi="Sylfaen" w:cs="Sylfaen"/>
        </w:rPr>
        <w:t>ო</w:t>
      </w:r>
      <w:r w:rsidRPr="00013E3C">
        <w:rPr>
          <w:rFonts w:ascii="Sylfaen" w:hAnsi="Sylfaen"/>
        </w:rPr>
        <w:t xml:space="preserve"> </w:t>
      </w:r>
      <w:r w:rsidRPr="00013E3C">
        <w:rPr>
          <w:rFonts w:ascii="Sylfaen" w:hAnsi="Sylfaen" w:cs="Sylfaen"/>
        </w:rPr>
        <w:t>ხსნარის</w:t>
      </w:r>
      <w:r w:rsidR="00E0164A" w:rsidRPr="00013E3C">
        <w:rPr>
          <w:rFonts w:ascii="Sylfaen" w:hAnsi="Sylfaen" w:cs="Sylfaen"/>
        </w:rPr>
        <w:t xml:space="preserve"> მოსამზადებლად</w:t>
      </w:r>
      <w:r w:rsidRPr="00013E3C">
        <w:rPr>
          <w:rFonts w:ascii="Sylfaen" w:hAnsi="Sylfaen"/>
        </w:rPr>
        <w:t>.</w:t>
      </w:r>
    </w:p>
    <w:p w14:paraId="72D61F47" w14:textId="77777777" w:rsidR="0042606E" w:rsidRPr="00013E3C" w:rsidRDefault="0042606E" w:rsidP="00664155">
      <w:pPr>
        <w:spacing w:after="0" w:line="276" w:lineRule="auto"/>
        <w:jc w:val="both"/>
        <w:rPr>
          <w:rFonts w:ascii="Sylfaen" w:hAnsi="Sylfaen"/>
        </w:rPr>
      </w:pPr>
      <w:r w:rsidRPr="00013E3C">
        <w:rPr>
          <w:rFonts w:ascii="Sylfaen" w:hAnsi="Sylfaen" w:cs="Sylfaen"/>
        </w:rPr>
        <w:t>თეთრი</w:t>
      </w:r>
      <w:r w:rsidRPr="00013E3C">
        <w:rPr>
          <w:rFonts w:ascii="Sylfaen" w:hAnsi="Sylfaen"/>
        </w:rPr>
        <w:t xml:space="preserve"> </w:t>
      </w:r>
      <w:r w:rsidRPr="00013E3C">
        <w:rPr>
          <w:rFonts w:ascii="Sylfaen" w:hAnsi="Sylfaen" w:cs="Sylfaen"/>
        </w:rPr>
        <w:t>ფხვნილი</w:t>
      </w:r>
      <w:r w:rsidRPr="00013E3C">
        <w:rPr>
          <w:rFonts w:ascii="Sylfaen" w:hAnsi="Sylfaen"/>
        </w:rPr>
        <w:t xml:space="preserve"> </w:t>
      </w:r>
      <w:r w:rsidRPr="00013E3C">
        <w:rPr>
          <w:rFonts w:ascii="Sylfaen" w:hAnsi="Sylfaen" w:cs="Sylfaen"/>
        </w:rPr>
        <w:t>და</w:t>
      </w:r>
      <w:r w:rsidRPr="00013E3C">
        <w:rPr>
          <w:rFonts w:ascii="Sylfaen" w:hAnsi="Sylfaen"/>
        </w:rPr>
        <w:t xml:space="preserve"> </w:t>
      </w:r>
      <w:r w:rsidRPr="00013E3C">
        <w:rPr>
          <w:rFonts w:ascii="Sylfaen" w:hAnsi="Sylfaen" w:cs="Sylfaen"/>
        </w:rPr>
        <w:t>გამჭვირვალე</w:t>
      </w:r>
      <w:r w:rsidRPr="00013E3C">
        <w:rPr>
          <w:rFonts w:ascii="Sylfaen" w:hAnsi="Sylfaen"/>
        </w:rPr>
        <w:t xml:space="preserve">, </w:t>
      </w:r>
      <w:r w:rsidRPr="00013E3C">
        <w:rPr>
          <w:rFonts w:ascii="Sylfaen" w:hAnsi="Sylfaen" w:cs="Sylfaen"/>
        </w:rPr>
        <w:t>უფერო</w:t>
      </w:r>
      <w:r w:rsidRPr="00013E3C">
        <w:rPr>
          <w:rFonts w:ascii="Sylfaen" w:hAnsi="Sylfaen"/>
        </w:rPr>
        <w:t xml:space="preserve"> </w:t>
      </w:r>
      <w:r w:rsidRPr="00013E3C">
        <w:rPr>
          <w:rFonts w:ascii="Sylfaen" w:hAnsi="Sylfaen" w:cs="Sylfaen"/>
        </w:rPr>
        <w:t>გამხსნელი</w:t>
      </w:r>
      <w:r w:rsidRPr="00013E3C">
        <w:rPr>
          <w:rFonts w:ascii="Sylfaen" w:hAnsi="Sylfaen"/>
        </w:rPr>
        <w:t>.</w:t>
      </w:r>
    </w:p>
    <w:p w14:paraId="516A7F82" w14:textId="146732BD" w:rsidR="0042606E" w:rsidRPr="00013E3C" w:rsidRDefault="0066222A" w:rsidP="00664155">
      <w:pPr>
        <w:spacing w:after="0" w:line="276" w:lineRule="auto"/>
        <w:jc w:val="both"/>
        <w:rPr>
          <w:rFonts w:ascii="Sylfaen" w:hAnsi="Sylfaen"/>
          <w:b/>
          <w:bCs/>
        </w:rPr>
      </w:pPr>
      <w:r w:rsidRPr="00013E3C">
        <w:rPr>
          <w:rFonts w:ascii="Sylfaen" w:hAnsi="Sylfaen" w:cs="Sylfaen"/>
          <w:b/>
          <w:bCs/>
        </w:rPr>
        <w:t>შეფუთვა</w:t>
      </w:r>
    </w:p>
    <w:p w14:paraId="7DAA84BA" w14:textId="77777777" w:rsidR="0042606E" w:rsidRPr="00013E3C" w:rsidRDefault="0042606E" w:rsidP="00664155">
      <w:pPr>
        <w:spacing w:after="0" w:line="276" w:lineRule="auto"/>
        <w:jc w:val="both"/>
        <w:rPr>
          <w:rFonts w:ascii="Sylfaen" w:hAnsi="Sylfaen"/>
        </w:rPr>
      </w:pPr>
      <w:r w:rsidRPr="00013E3C">
        <w:rPr>
          <w:rFonts w:ascii="Sylfaen" w:hAnsi="Sylfaen" w:cs="Sylfaen"/>
        </w:rPr>
        <w:lastRenderedPageBreak/>
        <w:t>შეფუთვა</w:t>
      </w:r>
      <w:r w:rsidRPr="00013E3C">
        <w:rPr>
          <w:rFonts w:ascii="Sylfaen" w:hAnsi="Sylfaen"/>
        </w:rPr>
        <w:t xml:space="preserve"> 250 </w:t>
      </w:r>
      <w:r w:rsidRPr="00013E3C">
        <w:rPr>
          <w:rFonts w:ascii="Sylfaen" w:hAnsi="Sylfaen" w:cs="Sylfaen"/>
        </w:rPr>
        <w:t>სე</w:t>
      </w:r>
      <w:r w:rsidRPr="00013E3C">
        <w:rPr>
          <w:rFonts w:ascii="Sylfaen" w:hAnsi="Sylfaen"/>
        </w:rPr>
        <w:t>-</w:t>
      </w:r>
      <w:r w:rsidRPr="00013E3C">
        <w:rPr>
          <w:rFonts w:ascii="Sylfaen" w:hAnsi="Sylfaen" w:cs="Sylfaen"/>
        </w:rPr>
        <w:t>თი</w:t>
      </w:r>
    </w:p>
    <w:p w14:paraId="11B2BFFF" w14:textId="77777777" w:rsidR="0042606E" w:rsidRPr="00013E3C" w:rsidRDefault="0042606E" w:rsidP="00664155">
      <w:pPr>
        <w:spacing w:after="0" w:line="276" w:lineRule="auto"/>
        <w:jc w:val="both"/>
        <w:rPr>
          <w:rFonts w:ascii="Sylfaen" w:hAnsi="Sylfaen"/>
        </w:rPr>
      </w:pPr>
      <w:r w:rsidRPr="00013E3C">
        <w:rPr>
          <w:rFonts w:ascii="Sylfaen" w:hAnsi="Sylfaen"/>
        </w:rPr>
        <w:t xml:space="preserve">1 </w:t>
      </w:r>
      <w:r w:rsidRPr="00013E3C">
        <w:rPr>
          <w:rFonts w:ascii="Sylfaen" w:hAnsi="Sylfaen" w:cs="Sylfaen"/>
        </w:rPr>
        <w:t>ფლაკონი</w:t>
      </w:r>
      <w:r w:rsidRPr="00013E3C">
        <w:rPr>
          <w:rFonts w:ascii="Sylfaen" w:hAnsi="Sylfaen"/>
        </w:rPr>
        <w:t xml:space="preserve"> </w:t>
      </w:r>
      <w:r w:rsidRPr="00013E3C">
        <w:rPr>
          <w:rFonts w:ascii="Sylfaen" w:hAnsi="Sylfaen" w:cs="Sylfaen"/>
        </w:rPr>
        <w:t>ფხვნილით</w:t>
      </w:r>
    </w:p>
    <w:p w14:paraId="117C46D2" w14:textId="48A9E0A6" w:rsidR="0042606E" w:rsidRPr="00013E3C" w:rsidRDefault="0042606E" w:rsidP="00664155">
      <w:pPr>
        <w:spacing w:after="0" w:line="276" w:lineRule="auto"/>
        <w:jc w:val="both"/>
        <w:rPr>
          <w:rFonts w:ascii="Sylfaen" w:hAnsi="Sylfaen"/>
        </w:rPr>
      </w:pPr>
      <w:r w:rsidRPr="00013E3C">
        <w:rPr>
          <w:rFonts w:ascii="Sylfaen" w:hAnsi="Sylfaen"/>
        </w:rPr>
        <w:t xml:space="preserve">1 </w:t>
      </w:r>
      <w:r w:rsidRPr="00013E3C">
        <w:rPr>
          <w:rFonts w:ascii="Sylfaen" w:hAnsi="Sylfaen" w:cs="Sylfaen"/>
        </w:rPr>
        <w:t>ფლაკონი</w:t>
      </w:r>
      <w:r w:rsidRPr="00013E3C">
        <w:rPr>
          <w:rFonts w:ascii="Sylfaen" w:hAnsi="Sylfaen"/>
        </w:rPr>
        <w:t xml:space="preserve"> 4 </w:t>
      </w:r>
      <w:r w:rsidRPr="00013E3C">
        <w:rPr>
          <w:rFonts w:ascii="Sylfaen" w:hAnsi="Sylfaen" w:cs="Sylfaen"/>
        </w:rPr>
        <w:t>მლ</w:t>
      </w:r>
      <w:r w:rsidRPr="00013E3C">
        <w:rPr>
          <w:rFonts w:ascii="Sylfaen" w:hAnsi="Sylfaen"/>
        </w:rPr>
        <w:t xml:space="preserve"> </w:t>
      </w:r>
      <w:r w:rsidR="0066222A" w:rsidRPr="00013E3C">
        <w:rPr>
          <w:rFonts w:ascii="Sylfaen" w:hAnsi="Sylfaen" w:cs="Sylfaen"/>
        </w:rPr>
        <w:t>საიქნექციო წყლით</w:t>
      </w:r>
    </w:p>
    <w:p w14:paraId="67B5AE11" w14:textId="7EF51A9F" w:rsidR="0042606E" w:rsidRPr="00013E3C" w:rsidRDefault="0042606E" w:rsidP="00664155">
      <w:pPr>
        <w:spacing w:after="0" w:line="276" w:lineRule="auto"/>
        <w:jc w:val="both"/>
        <w:rPr>
          <w:rFonts w:ascii="Sylfaen" w:hAnsi="Sylfaen"/>
        </w:rPr>
      </w:pPr>
      <w:r w:rsidRPr="00013E3C">
        <w:rPr>
          <w:rFonts w:ascii="Sylfaen" w:hAnsi="Sylfaen"/>
        </w:rPr>
        <w:t xml:space="preserve">1 </w:t>
      </w:r>
      <w:r w:rsidRPr="00013E3C">
        <w:rPr>
          <w:rFonts w:ascii="Sylfaen" w:hAnsi="Sylfaen" w:cs="Sylfaen"/>
        </w:rPr>
        <w:t>ფილტრი</w:t>
      </w:r>
      <w:r w:rsidR="007F56C6" w:rsidRPr="00013E3C">
        <w:rPr>
          <w:rFonts w:ascii="Sylfaen" w:hAnsi="Sylfaen" w:cs="Sylfaen"/>
          <w:lang w:val="ka-GE"/>
        </w:rPr>
        <w:t>ანი</w:t>
      </w:r>
      <w:r w:rsidRPr="00013E3C">
        <w:rPr>
          <w:rFonts w:ascii="Sylfaen" w:hAnsi="Sylfaen"/>
        </w:rPr>
        <w:t xml:space="preserve"> </w:t>
      </w:r>
      <w:r w:rsidR="00876DF7" w:rsidRPr="00013E3C">
        <w:rPr>
          <w:rFonts w:ascii="Sylfaen" w:hAnsi="Sylfaen" w:cs="Sylfaen"/>
        </w:rPr>
        <w:t>გადასატანი</w:t>
      </w:r>
      <w:r w:rsidRPr="00013E3C">
        <w:rPr>
          <w:rFonts w:ascii="Sylfaen" w:hAnsi="Sylfaen"/>
        </w:rPr>
        <w:t xml:space="preserve"> </w:t>
      </w:r>
      <w:r w:rsidRPr="00013E3C">
        <w:rPr>
          <w:rFonts w:ascii="Sylfaen" w:hAnsi="Sylfaen" w:cs="Sylfaen"/>
        </w:rPr>
        <w:t>მოწყობილობა</w:t>
      </w:r>
      <w:r w:rsidRPr="00013E3C">
        <w:rPr>
          <w:rFonts w:ascii="Sylfaen" w:hAnsi="Sylfaen"/>
        </w:rPr>
        <w:t xml:space="preserve"> 20/20 (Mix2Vial)</w:t>
      </w:r>
    </w:p>
    <w:p w14:paraId="4EC2A855" w14:textId="1CC09B33" w:rsidR="007F56C6" w:rsidRPr="00013E3C" w:rsidRDefault="0042606E" w:rsidP="00664155">
      <w:pPr>
        <w:spacing w:after="0" w:line="276" w:lineRule="auto"/>
        <w:jc w:val="both"/>
        <w:rPr>
          <w:rFonts w:ascii="Sylfaen" w:hAnsi="Sylfaen" w:cs="Sylfaen"/>
          <w:b/>
          <w:bCs/>
        </w:rPr>
      </w:pPr>
      <w:r w:rsidRPr="00013E3C">
        <w:rPr>
          <w:rFonts w:ascii="Sylfaen" w:hAnsi="Sylfaen" w:cs="Sylfaen"/>
          <w:b/>
          <w:bCs/>
        </w:rPr>
        <w:t>ფარმაკოთერაპიული</w:t>
      </w:r>
      <w:r w:rsidRPr="00013E3C">
        <w:rPr>
          <w:rFonts w:ascii="Sylfaen" w:hAnsi="Sylfaen"/>
          <w:b/>
          <w:bCs/>
        </w:rPr>
        <w:t xml:space="preserve"> </w:t>
      </w:r>
      <w:r w:rsidRPr="00013E3C">
        <w:rPr>
          <w:rFonts w:ascii="Sylfaen" w:hAnsi="Sylfaen" w:cs="Sylfaen"/>
          <w:b/>
          <w:bCs/>
        </w:rPr>
        <w:t>ჯგუფი</w:t>
      </w:r>
      <w:r w:rsidRPr="00013E3C">
        <w:rPr>
          <w:rFonts w:ascii="Sylfaen" w:hAnsi="Sylfaen"/>
          <w:b/>
          <w:bCs/>
        </w:rPr>
        <w:t xml:space="preserve"> </w:t>
      </w:r>
    </w:p>
    <w:p w14:paraId="6E5C2DA8" w14:textId="240EB099" w:rsidR="0042606E" w:rsidRPr="00013E3C" w:rsidRDefault="007F56C6" w:rsidP="00664155">
      <w:pPr>
        <w:spacing w:after="0" w:line="276" w:lineRule="auto"/>
        <w:jc w:val="both"/>
        <w:rPr>
          <w:rFonts w:ascii="Sylfaen" w:hAnsi="Sylfaen"/>
        </w:rPr>
      </w:pPr>
      <w:r w:rsidRPr="00013E3C">
        <w:rPr>
          <w:rFonts w:ascii="Sylfaen" w:hAnsi="Sylfaen" w:cs="Sylfaen"/>
        </w:rPr>
        <w:t>ა</w:t>
      </w:r>
      <w:r w:rsidR="0042606E" w:rsidRPr="00013E3C">
        <w:rPr>
          <w:rFonts w:ascii="Sylfaen" w:hAnsi="Sylfaen" w:cs="Sylfaen"/>
        </w:rPr>
        <w:t>ნტიჰემორაგიული</w:t>
      </w:r>
      <w:r w:rsidR="0042606E" w:rsidRPr="00013E3C">
        <w:rPr>
          <w:rFonts w:ascii="Sylfaen" w:hAnsi="Sylfaen"/>
        </w:rPr>
        <w:t xml:space="preserve"> </w:t>
      </w:r>
      <w:r w:rsidR="0042606E" w:rsidRPr="00013E3C">
        <w:rPr>
          <w:rFonts w:ascii="Sylfaen" w:hAnsi="Sylfaen" w:cs="Sylfaen"/>
        </w:rPr>
        <w:t>საშუალებები</w:t>
      </w:r>
    </w:p>
    <w:p w14:paraId="61507646" w14:textId="3E87BCBF" w:rsidR="0042606E" w:rsidRPr="00013E3C" w:rsidRDefault="007F56C6" w:rsidP="00664155">
      <w:pPr>
        <w:spacing w:after="0" w:line="276" w:lineRule="auto"/>
        <w:jc w:val="both"/>
        <w:rPr>
          <w:rFonts w:ascii="Sylfaen" w:hAnsi="Sylfaen"/>
        </w:rPr>
      </w:pPr>
      <w:r w:rsidRPr="00013E3C">
        <w:rPr>
          <w:rFonts w:ascii="Sylfaen" w:hAnsi="Sylfaen"/>
        </w:rPr>
        <w:t>ათქ</w:t>
      </w:r>
      <w:r w:rsidR="0042606E" w:rsidRPr="00013E3C">
        <w:rPr>
          <w:rFonts w:ascii="Sylfaen" w:hAnsi="Sylfaen"/>
        </w:rPr>
        <w:t xml:space="preserve"> </w:t>
      </w:r>
      <w:r w:rsidR="0042606E" w:rsidRPr="00013E3C">
        <w:rPr>
          <w:rFonts w:ascii="Sylfaen" w:hAnsi="Sylfaen" w:cs="Sylfaen"/>
        </w:rPr>
        <w:t>კოდი</w:t>
      </w:r>
      <w:r w:rsidR="0042606E" w:rsidRPr="00013E3C">
        <w:rPr>
          <w:rFonts w:ascii="Sylfaen" w:hAnsi="Sylfaen"/>
        </w:rPr>
        <w:t>: B02B D07</w:t>
      </w:r>
    </w:p>
    <w:p w14:paraId="435BE303" w14:textId="6157D190"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მწარმოებლისა</w:t>
      </w:r>
      <w:r w:rsidRPr="00013E3C">
        <w:rPr>
          <w:rFonts w:ascii="Sylfaen" w:hAnsi="Sylfaen"/>
          <w:b/>
          <w:bCs/>
        </w:rPr>
        <w:t xml:space="preserve"> </w:t>
      </w:r>
      <w:r w:rsidRPr="00013E3C">
        <w:rPr>
          <w:rFonts w:ascii="Sylfaen" w:hAnsi="Sylfaen" w:cs="Sylfaen"/>
          <w:b/>
          <w:bCs/>
        </w:rPr>
        <w:t>და</w:t>
      </w:r>
      <w:r w:rsidRPr="00013E3C">
        <w:rPr>
          <w:rFonts w:ascii="Sylfaen" w:hAnsi="Sylfaen"/>
          <w:b/>
          <w:bCs/>
        </w:rPr>
        <w:t xml:space="preserve"> </w:t>
      </w:r>
      <w:r w:rsidR="007F56C6" w:rsidRPr="00013E3C">
        <w:rPr>
          <w:rFonts w:ascii="Sylfaen" w:hAnsi="Sylfaen" w:cs="Sylfaen"/>
          <w:b/>
          <w:bCs/>
        </w:rPr>
        <w:t>სავაჭრო ნებართვის</w:t>
      </w:r>
      <w:r w:rsidRPr="00013E3C">
        <w:rPr>
          <w:rFonts w:ascii="Sylfaen" w:hAnsi="Sylfaen"/>
          <w:b/>
          <w:bCs/>
        </w:rPr>
        <w:t xml:space="preserve"> </w:t>
      </w:r>
      <w:r w:rsidRPr="00013E3C">
        <w:rPr>
          <w:rFonts w:ascii="Sylfaen" w:hAnsi="Sylfaen" w:cs="Sylfaen"/>
          <w:b/>
          <w:bCs/>
        </w:rPr>
        <w:t>მფლობელის</w:t>
      </w:r>
      <w:r w:rsidRPr="00013E3C">
        <w:rPr>
          <w:rFonts w:ascii="Sylfaen" w:hAnsi="Sylfaen"/>
          <w:b/>
          <w:bCs/>
        </w:rPr>
        <w:t xml:space="preserve"> </w:t>
      </w:r>
      <w:r w:rsidRPr="00013E3C">
        <w:rPr>
          <w:rFonts w:ascii="Sylfaen" w:hAnsi="Sylfaen" w:cs="Sylfaen"/>
          <w:b/>
          <w:bCs/>
        </w:rPr>
        <w:t>დასახელება</w:t>
      </w:r>
      <w:r w:rsidRPr="00013E3C">
        <w:rPr>
          <w:rFonts w:ascii="Sylfaen" w:hAnsi="Sylfaen"/>
          <w:b/>
          <w:bCs/>
        </w:rPr>
        <w:t xml:space="preserve"> </w:t>
      </w:r>
      <w:r w:rsidRPr="00013E3C">
        <w:rPr>
          <w:rFonts w:ascii="Sylfaen" w:hAnsi="Sylfaen" w:cs="Sylfaen"/>
          <w:b/>
          <w:bCs/>
        </w:rPr>
        <w:t>და</w:t>
      </w:r>
      <w:r w:rsidRPr="00013E3C">
        <w:rPr>
          <w:rFonts w:ascii="Sylfaen" w:hAnsi="Sylfaen"/>
          <w:b/>
          <w:bCs/>
        </w:rPr>
        <w:t xml:space="preserve"> </w:t>
      </w:r>
      <w:r w:rsidRPr="00013E3C">
        <w:rPr>
          <w:rFonts w:ascii="Sylfaen" w:hAnsi="Sylfaen" w:cs="Sylfaen"/>
          <w:b/>
          <w:bCs/>
        </w:rPr>
        <w:t>მისამართი</w:t>
      </w:r>
    </w:p>
    <w:p w14:paraId="45B59281" w14:textId="580FF1C9" w:rsidR="007F56C6" w:rsidRPr="00013E3C" w:rsidRDefault="007F56C6" w:rsidP="00664155">
      <w:pPr>
        <w:spacing w:after="0" w:line="276" w:lineRule="auto"/>
        <w:jc w:val="both"/>
        <w:rPr>
          <w:rFonts w:ascii="Sylfaen" w:hAnsi="Sylfaen" w:cs="Sylfaen"/>
        </w:rPr>
      </w:pPr>
      <w:r w:rsidRPr="00013E3C">
        <w:rPr>
          <w:rFonts w:ascii="Sylfaen" w:hAnsi="Sylfaen" w:cs="Sylfaen"/>
        </w:rPr>
        <w:t>CSL Behring GmbH</w:t>
      </w:r>
    </w:p>
    <w:p w14:paraId="14726A6E" w14:textId="4465A61C" w:rsidR="007F56C6" w:rsidRPr="00013E3C" w:rsidRDefault="007F56C6" w:rsidP="00664155">
      <w:pPr>
        <w:spacing w:after="0" w:line="276" w:lineRule="auto"/>
        <w:jc w:val="both"/>
        <w:rPr>
          <w:rFonts w:ascii="Sylfaen" w:hAnsi="Sylfaen" w:cs="Sylfaen"/>
          <w:lang w:val="ka-GE"/>
        </w:rPr>
      </w:pPr>
      <w:r w:rsidRPr="00013E3C">
        <w:rPr>
          <w:rFonts w:ascii="Sylfaen" w:hAnsi="Sylfaen" w:cs="Sylfaen"/>
          <w:lang w:val="ka-GE"/>
        </w:rPr>
        <w:t>ემილ-ფონ-ბერინგ-შტრ. 76</w:t>
      </w:r>
    </w:p>
    <w:p w14:paraId="0F3C0F98" w14:textId="0CD07397" w:rsidR="007F56C6" w:rsidRPr="00013E3C" w:rsidRDefault="007F56C6" w:rsidP="00664155">
      <w:pPr>
        <w:spacing w:after="0" w:line="276" w:lineRule="auto"/>
        <w:jc w:val="both"/>
        <w:rPr>
          <w:rFonts w:ascii="Sylfaen" w:hAnsi="Sylfaen" w:cs="Sylfaen"/>
          <w:lang w:val="ka-GE"/>
        </w:rPr>
      </w:pPr>
      <w:r w:rsidRPr="00013E3C">
        <w:rPr>
          <w:rFonts w:ascii="Sylfaen" w:hAnsi="Sylfaen" w:cs="Sylfaen"/>
          <w:lang w:val="ka-GE"/>
        </w:rPr>
        <w:t>35041 მარბურგი</w:t>
      </w:r>
    </w:p>
    <w:p w14:paraId="79A75EA3" w14:textId="33D7F7DD" w:rsidR="007F56C6" w:rsidRPr="00013E3C" w:rsidRDefault="007F56C6" w:rsidP="00664155">
      <w:pPr>
        <w:spacing w:after="0" w:line="276" w:lineRule="auto"/>
        <w:jc w:val="both"/>
        <w:rPr>
          <w:rFonts w:ascii="Sylfaen" w:hAnsi="Sylfaen"/>
          <w:lang w:val="ka-GE"/>
        </w:rPr>
      </w:pPr>
      <w:r w:rsidRPr="00013E3C">
        <w:rPr>
          <w:rFonts w:ascii="Sylfaen" w:hAnsi="Sylfaen" w:cs="Sylfaen"/>
          <w:lang w:val="ka-GE"/>
        </w:rPr>
        <w:t>გერმანია</w:t>
      </w:r>
    </w:p>
    <w:p w14:paraId="12A573A8" w14:textId="77777777" w:rsidR="0042606E" w:rsidRPr="00013E3C" w:rsidRDefault="0042606E" w:rsidP="00664155">
      <w:pPr>
        <w:spacing w:after="0" w:line="276" w:lineRule="auto"/>
        <w:jc w:val="both"/>
        <w:rPr>
          <w:rFonts w:ascii="Sylfaen" w:hAnsi="Sylfaen"/>
          <w:b/>
          <w:bCs/>
        </w:rPr>
      </w:pPr>
      <w:r w:rsidRPr="00013E3C">
        <w:rPr>
          <w:rFonts w:ascii="Sylfaen" w:hAnsi="Sylfaen" w:cs="Sylfaen"/>
          <w:b/>
          <w:bCs/>
        </w:rPr>
        <w:t>თერაპიული</w:t>
      </w:r>
      <w:r w:rsidRPr="00013E3C">
        <w:rPr>
          <w:rFonts w:ascii="Sylfaen" w:hAnsi="Sylfaen"/>
          <w:b/>
          <w:bCs/>
        </w:rPr>
        <w:t xml:space="preserve"> </w:t>
      </w:r>
      <w:r w:rsidRPr="00013E3C">
        <w:rPr>
          <w:rFonts w:ascii="Sylfaen" w:hAnsi="Sylfaen" w:cs="Sylfaen"/>
          <w:b/>
          <w:bCs/>
        </w:rPr>
        <w:t>ჩვენებები</w:t>
      </w:r>
    </w:p>
    <w:p w14:paraId="2DDCD8CE" w14:textId="60162475" w:rsidR="0042606E" w:rsidRPr="00013E3C" w:rsidRDefault="0042606E" w:rsidP="00664155">
      <w:pPr>
        <w:spacing w:after="0" w:line="276" w:lineRule="auto"/>
        <w:jc w:val="both"/>
        <w:rPr>
          <w:rFonts w:ascii="Sylfaen" w:hAnsi="Sylfaen"/>
        </w:rPr>
      </w:pPr>
      <w:r w:rsidRPr="00013E3C">
        <w:rPr>
          <w:rFonts w:ascii="Sylfaen" w:hAnsi="Sylfaen" w:cs="Sylfaen"/>
        </w:rPr>
        <w:t>ფიბროგამინი</w:t>
      </w:r>
      <w:r w:rsidRPr="00013E3C">
        <w:rPr>
          <w:rFonts w:ascii="Sylfaen" w:hAnsi="Sylfaen"/>
        </w:rPr>
        <w:t xml:space="preserve"> </w:t>
      </w:r>
      <w:r w:rsidRPr="00013E3C">
        <w:rPr>
          <w:rFonts w:ascii="Sylfaen" w:hAnsi="Sylfaen" w:cs="Sylfaen"/>
        </w:rPr>
        <w:t>ნაჩვენებია</w:t>
      </w:r>
      <w:r w:rsidRPr="00013E3C">
        <w:rPr>
          <w:rFonts w:ascii="Sylfaen" w:hAnsi="Sylfaen"/>
        </w:rPr>
        <w:t xml:space="preserve"> </w:t>
      </w:r>
      <w:r w:rsidRPr="00013E3C">
        <w:rPr>
          <w:rFonts w:ascii="Sylfaen" w:hAnsi="Sylfaen" w:cs="Sylfaen"/>
        </w:rPr>
        <w:t>ზრდასრული</w:t>
      </w:r>
      <w:r w:rsidRPr="00013E3C">
        <w:rPr>
          <w:rFonts w:ascii="Sylfaen" w:hAnsi="Sylfaen"/>
        </w:rPr>
        <w:t xml:space="preserve"> </w:t>
      </w:r>
      <w:r w:rsidRPr="00013E3C">
        <w:rPr>
          <w:rFonts w:ascii="Sylfaen" w:hAnsi="Sylfaen" w:cs="Sylfaen"/>
        </w:rPr>
        <w:t>და</w:t>
      </w:r>
      <w:r w:rsidRPr="00013E3C">
        <w:rPr>
          <w:rFonts w:ascii="Sylfaen" w:hAnsi="Sylfaen"/>
        </w:rPr>
        <w:t xml:space="preserve"> </w:t>
      </w:r>
      <w:r w:rsidRPr="00013E3C">
        <w:rPr>
          <w:rFonts w:ascii="Sylfaen" w:hAnsi="Sylfaen" w:cs="Sylfaen"/>
        </w:rPr>
        <w:t>პედიატრიული</w:t>
      </w:r>
      <w:r w:rsidRPr="00013E3C">
        <w:rPr>
          <w:rFonts w:ascii="Sylfaen" w:hAnsi="Sylfaen"/>
        </w:rPr>
        <w:t xml:space="preserve"> </w:t>
      </w:r>
      <w:r w:rsidRPr="00013E3C">
        <w:rPr>
          <w:rFonts w:ascii="Sylfaen" w:hAnsi="Sylfaen" w:cs="Sylfaen"/>
        </w:rPr>
        <w:t>პაციენტებისთვის</w:t>
      </w:r>
    </w:p>
    <w:p w14:paraId="296D45A9" w14:textId="77777777" w:rsidR="00876DF7" w:rsidRPr="00013E3C" w:rsidRDefault="0042606E" w:rsidP="00664155">
      <w:pPr>
        <w:pStyle w:val="ListParagraph"/>
        <w:numPr>
          <w:ilvl w:val="0"/>
          <w:numId w:val="2"/>
        </w:numPr>
        <w:spacing w:after="0" w:line="276" w:lineRule="auto"/>
        <w:ind w:left="0" w:firstLine="0"/>
        <w:jc w:val="both"/>
        <w:rPr>
          <w:rFonts w:ascii="Sylfaen" w:hAnsi="Sylfaen"/>
        </w:rPr>
      </w:pPr>
      <w:r w:rsidRPr="00013E3C">
        <w:rPr>
          <w:rFonts w:ascii="Sylfaen" w:hAnsi="Sylfaen" w:cs="Sylfaen"/>
        </w:rPr>
        <w:t>თანდაყოლილი</w:t>
      </w:r>
      <w:r w:rsidRPr="00013E3C">
        <w:rPr>
          <w:rFonts w:ascii="Sylfaen" w:hAnsi="Sylfaen"/>
        </w:rPr>
        <w:t xml:space="preserve"> FXIII </w:t>
      </w:r>
      <w:r w:rsidRPr="00013E3C">
        <w:rPr>
          <w:rFonts w:ascii="Sylfaen" w:hAnsi="Sylfaen" w:cs="Sylfaen"/>
        </w:rPr>
        <w:t>დეფიციტის</w:t>
      </w:r>
      <w:r w:rsidRPr="00013E3C">
        <w:rPr>
          <w:rFonts w:ascii="Sylfaen" w:hAnsi="Sylfaen"/>
        </w:rPr>
        <w:t xml:space="preserve"> </w:t>
      </w:r>
      <w:r w:rsidRPr="00013E3C">
        <w:rPr>
          <w:rFonts w:ascii="Sylfaen" w:hAnsi="Sylfaen" w:cs="Sylfaen"/>
        </w:rPr>
        <w:t>პროფილაქტიკური</w:t>
      </w:r>
      <w:r w:rsidRPr="00013E3C">
        <w:rPr>
          <w:rFonts w:ascii="Sylfaen" w:hAnsi="Sylfaen"/>
        </w:rPr>
        <w:t xml:space="preserve"> </w:t>
      </w:r>
      <w:r w:rsidRPr="00013E3C">
        <w:rPr>
          <w:rFonts w:ascii="Sylfaen" w:hAnsi="Sylfaen" w:cs="Sylfaen"/>
        </w:rPr>
        <w:t>მკურნალობისთვის</w:t>
      </w:r>
      <w:r w:rsidRPr="00013E3C">
        <w:rPr>
          <w:rFonts w:ascii="Sylfaen" w:hAnsi="Sylfaen"/>
        </w:rPr>
        <w:t xml:space="preserve"> </w:t>
      </w:r>
      <w:r w:rsidRPr="00013E3C">
        <w:rPr>
          <w:rFonts w:ascii="Sylfaen" w:hAnsi="Sylfaen" w:cs="Sylfaen"/>
        </w:rPr>
        <w:t>და</w:t>
      </w:r>
    </w:p>
    <w:p w14:paraId="2BBABF98" w14:textId="6E435DAA" w:rsidR="0042606E" w:rsidRPr="00013E3C" w:rsidRDefault="0042606E" w:rsidP="00664155">
      <w:pPr>
        <w:pStyle w:val="ListParagraph"/>
        <w:numPr>
          <w:ilvl w:val="0"/>
          <w:numId w:val="2"/>
        </w:numPr>
        <w:spacing w:after="0" w:line="276" w:lineRule="auto"/>
        <w:ind w:left="0" w:firstLine="0"/>
        <w:jc w:val="both"/>
        <w:rPr>
          <w:rFonts w:ascii="Sylfaen" w:hAnsi="Sylfaen"/>
        </w:rPr>
      </w:pPr>
      <w:r w:rsidRPr="00013E3C">
        <w:rPr>
          <w:rFonts w:ascii="Sylfaen" w:hAnsi="Sylfaen" w:cs="Sylfaen"/>
        </w:rPr>
        <w:t>თანდაყოლილი</w:t>
      </w:r>
      <w:r w:rsidRPr="00013E3C">
        <w:rPr>
          <w:rFonts w:ascii="Sylfaen" w:hAnsi="Sylfaen"/>
        </w:rPr>
        <w:t xml:space="preserve"> FXIII </w:t>
      </w:r>
      <w:r w:rsidRPr="00013E3C">
        <w:rPr>
          <w:rFonts w:ascii="Sylfaen" w:hAnsi="Sylfaen" w:cs="Sylfaen"/>
        </w:rPr>
        <w:t>დეფიციტით</w:t>
      </w:r>
      <w:r w:rsidRPr="00013E3C">
        <w:rPr>
          <w:rFonts w:ascii="Sylfaen" w:hAnsi="Sylfaen"/>
        </w:rPr>
        <w:t xml:space="preserve"> </w:t>
      </w:r>
      <w:r w:rsidRPr="00013E3C">
        <w:rPr>
          <w:rFonts w:ascii="Sylfaen" w:hAnsi="Sylfaen" w:cs="Sylfaen"/>
        </w:rPr>
        <w:t>გამოწვეული</w:t>
      </w:r>
      <w:r w:rsidRPr="00013E3C">
        <w:rPr>
          <w:rFonts w:ascii="Sylfaen" w:hAnsi="Sylfaen"/>
        </w:rPr>
        <w:t xml:space="preserve"> </w:t>
      </w:r>
      <w:r w:rsidRPr="00013E3C">
        <w:rPr>
          <w:rFonts w:ascii="Sylfaen" w:hAnsi="Sylfaen" w:cs="Sylfaen"/>
        </w:rPr>
        <w:t>ქირურგიული</w:t>
      </w:r>
      <w:r w:rsidRPr="00013E3C">
        <w:rPr>
          <w:rFonts w:ascii="Sylfaen" w:hAnsi="Sylfaen"/>
        </w:rPr>
        <w:t xml:space="preserve"> </w:t>
      </w:r>
      <w:r w:rsidRPr="00013E3C">
        <w:rPr>
          <w:rFonts w:ascii="Sylfaen" w:hAnsi="Sylfaen" w:cs="Sylfaen"/>
        </w:rPr>
        <w:t>სისხლდენის</w:t>
      </w:r>
      <w:r w:rsidRPr="00013E3C">
        <w:rPr>
          <w:rFonts w:ascii="Sylfaen" w:hAnsi="Sylfaen"/>
        </w:rPr>
        <w:t xml:space="preserve"> </w:t>
      </w:r>
      <w:r w:rsidRPr="00013E3C">
        <w:rPr>
          <w:rFonts w:ascii="Sylfaen" w:hAnsi="Sylfaen" w:cs="Sylfaen"/>
        </w:rPr>
        <w:t>პერიოპერაციული</w:t>
      </w:r>
      <w:r w:rsidRPr="00013E3C">
        <w:rPr>
          <w:rFonts w:ascii="Sylfaen" w:hAnsi="Sylfaen"/>
        </w:rPr>
        <w:t xml:space="preserve"> </w:t>
      </w:r>
      <w:r w:rsidRPr="00013E3C">
        <w:rPr>
          <w:rFonts w:ascii="Sylfaen" w:hAnsi="Sylfaen" w:cs="Sylfaen"/>
        </w:rPr>
        <w:t>მართვისთვის</w:t>
      </w:r>
      <w:r w:rsidRPr="00013E3C">
        <w:rPr>
          <w:rFonts w:ascii="Sylfaen" w:hAnsi="Sylfaen"/>
        </w:rPr>
        <w:t>.</w:t>
      </w:r>
    </w:p>
    <w:p w14:paraId="71C0FC36" w14:textId="44238D05" w:rsidR="0042606E" w:rsidRPr="00013E3C" w:rsidRDefault="0042606E" w:rsidP="00664155">
      <w:pPr>
        <w:spacing w:after="0" w:line="276" w:lineRule="auto"/>
        <w:jc w:val="both"/>
        <w:rPr>
          <w:rFonts w:ascii="Sylfaen" w:hAnsi="Sylfaen"/>
        </w:rPr>
      </w:pPr>
      <w:r w:rsidRPr="00013E3C">
        <w:rPr>
          <w:rFonts w:ascii="Sylfaen" w:hAnsi="Sylfaen" w:cs="Sylfaen"/>
        </w:rPr>
        <w:t>ფიბროგა</w:t>
      </w:r>
      <w:r w:rsidR="00876DF7" w:rsidRPr="00013E3C">
        <w:rPr>
          <w:rFonts w:ascii="Sylfaen" w:hAnsi="Sylfaen" w:cs="Sylfaen"/>
        </w:rPr>
        <w:t>მ</w:t>
      </w:r>
      <w:r w:rsidRPr="00013E3C">
        <w:rPr>
          <w:rFonts w:ascii="Sylfaen" w:hAnsi="Sylfaen" w:cs="Sylfaen"/>
        </w:rPr>
        <w:t>ინი</w:t>
      </w:r>
      <w:r w:rsidRPr="00013E3C">
        <w:rPr>
          <w:rFonts w:ascii="Sylfaen" w:hAnsi="Sylfaen"/>
        </w:rPr>
        <w:t xml:space="preserve"> </w:t>
      </w:r>
      <w:r w:rsidRPr="00013E3C">
        <w:rPr>
          <w:rFonts w:ascii="Sylfaen" w:hAnsi="Sylfaen" w:cs="Sylfaen"/>
        </w:rPr>
        <w:t>ასევე</w:t>
      </w:r>
      <w:r w:rsidRPr="00013E3C">
        <w:rPr>
          <w:rFonts w:ascii="Sylfaen" w:hAnsi="Sylfaen"/>
        </w:rPr>
        <w:t xml:space="preserve"> </w:t>
      </w:r>
      <w:r w:rsidRPr="00013E3C">
        <w:rPr>
          <w:rFonts w:ascii="Sylfaen" w:hAnsi="Sylfaen" w:cs="Sylfaen"/>
        </w:rPr>
        <w:t>ნაჩვენებია</w:t>
      </w:r>
    </w:p>
    <w:p w14:paraId="7F6716F7" w14:textId="7573EE52" w:rsidR="00876DF7" w:rsidRPr="00013E3C" w:rsidRDefault="0042606E" w:rsidP="00664155">
      <w:pPr>
        <w:pStyle w:val="ListParagraph"/>
        <w:numPr>
          <w:ilvl w:val="0"/>
          <w:numId w:val="3"/>
        </w:numPr>
        <w:spacing w:after="0" w:line="276" w:lineRule="auto"/>
        <w:ind w:left="0" w:firstLine="0"/>
        <w:jc w:val="both"/>
        <w:rPr>
          <w:rFonts w:ascii="Sylfaen" w:hAnsi="Sylfaen"/>
        </w:rPr>
      </w:pPr>
      <w:r w:rsidRPr="00013E3C">
        <w:rPr>
          <w:rFonts w:ascii="Sylfaen" w:hAnsi="Sylfaen" w:cs="Sylfaen"/>
        </w:rPr>
        <w:t>ჰემორაგიული</w:t>
      </w:r>
      <w:r w:rsidRPr="00013E3C">
        <w:rPr>
          <w:rFonts w:ascii="Sylfaen" w:hAnsi="Sylfaen"/>
        </w:rPr>
        <w:t xml:space="preserve"> </w:t>
      </w:r>
      <w:r w:rsidRPr="00013E3C">
        <w:rPr>
          <w:rFonts w:ascii="Sylfaen" w:hAnsi="Sylfaen" w:cs="Sylfaen"/>
        </w:rPr>
        <w:t>დიათეზ</w:t>
      </w:r>
      <w:r w:rsidR="00876DF7" w:rsidRPr="00013E3C">
        <w:rPr>
          <w:rFonts w:ascii="Sylfaen" w:hAnsi="Sylfaen" w:cs="Sylfaen"/>
        </w:rPr>
        <w:t>ების დროს</w:t>
      </w:r>
      <w:r w:rsidRPr="00013E3C">
        <w:rPr>
          <w:rFonts w:ascii="Sylfaen" w:hAnsi="Sylfaen"/>
        </w:rPr>
        <w:t xml:space="preserve">, </w:t>
      </w:r>
      <w:r w:rsidRPr="00013E3C">
        <w:rPr>
          <w:rFonts w:ascii="Sylfaen" w:hAnsi="Sylfaen" w:cs="Sylfaen"/>
        </w:rPr>
        <w:t>რომლებიც</w:t>
      </w:r>
      <w:r w:rsidRPr="00013E3C">
        <w:rPr>
          <w:rFonts w:ascii="Sylfaen" w:hAnsi="Sylfaen"/>
        </w:rPr>
        <w:t xml:space="preserve"> </w:t>
      </w:r>
      <w:r w:rsidR="00876DF7" w:rsidRPr="00013E3C">
        <w:rPr>
          <w:rFonts w:ascii="Sylfaen" w:hAnsi="Sylfaen" w:cs="Sylfaen"/>
        </w:rPr>
        <w:t>სრულად</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Pr="00013E3C">
        <w:rPr>
          <w:rFonts w:ascii="Sylfaen" w:hAnsi="Sylfaen" w:cs="Sylfaen"/>
        </w:rPr>
        <w:t>ნაწილობრივ</w:t>
      </w:r>
      <w:r w:rsidRPr="00013E3C">
        <w:rPr>
          <w:rFonts w:ascii="Sylfaen" w:hAnsi="Sylfaen"/>
        </w:rPr>
        <w:t xml:space="preserve"> </w:t>
      </w:r>
      <w:r w:rsidR="00876DF7" w:rsidRPr="00013E3C">
        <w:rPr>
          <w:rFonts w:ascii="Sylfaen" w:hAnsi="Sylfaen" w:cs="Sylfaen"/>
        </w:rPr>
        <w:t>გამოწვეულია</w:t>
      </w:r>
      <w:r w:rsidR="00876DF7" w:rsidRPr="00013E3C">
        <w:rPr>
          <w:rFonts w:ascii="Sylfaen" w:hAnsi="Sylfaen"/>
        </w:rPr>
        <w:t xml:space="preserve"> </w:t>
      </w:r>
      <w:r w:rsidRPr="00013E3C">
        <w:rPr>
          <w:rFonts w:ascii="Sylfaen" w:hAnsi="Sylfaen" w:cs="Sylfaen"/>
        </w:rPr>
        <w:t>შეძენილი</w:t>
      </w:r>
      <w:r w:rsidRPr="00013E3C">
        <w:rPr>
          <w:rFonts w:ascii="Sylfaen" w:hAnsi="Sylfaen"/>
        </w:rPr>
        <w:t xml:space="preserve"> FXIII </w:t>
      </w:r>
      <w:r w:rsidRPr="00013E3C">
        <w:rPr>
          <w:rFonts w:ascii="Sylfaen" w:hAnsi="Sylfaen" w:cs="Sylfaen"/>
        </w:rPr>
        <w:t>დეფიციტით</w:t>
      </w:r>
    </w:p>
    <w:p w14:paraId="60619196" w14:textId="0726CEE0" w:rsidR="0042606E" w:rsidRPr="00013E3C" w:rsidRDefault="0042606E" w:rsidP="00664155">
      <w:pPr>
        <w:pStyle w:val="ListParagraph"/>
        <w:numPr>
          <w:ilvl w:val="0"/>
          <w:numId w:val="3"/>
        </w:numPr>
        <w:spacing w:after="0" w:line="276" w:lineRule="auto"/>
        <w:ind w:left="0" w:firstLine="0"/>
        <w:jc w:val="both"/>
        <w:rPr>
          <w:rFonts w:ascii="Sylfaen" w:hAnsi="Sylfaen"/>
        </w:rPr>
      </w:pPr>
      <w:r w:rsidRPr="00013E3C">
        <w:rPr>
          <w:rFonts w:ascii="Sylfaen" w:hAnsi="Sylfaen" w:cs="Sylfaen"/>
        </w:rPr>
        <w:t>დამხმარე</w:t>
      </w:r>
      <w:r w:rsidRPr="00013E3C">
        <w:rPr>
          <w:rFonts w:ascii="Sylfaen" w:hAnsi="Sylfaen"/>
        </w:rPr>
        <w:t xml:space="preserve"> </w:t>
      </w:r>
      <w:r w:rsidRPr="00013E3C">
        <w:rPr>
          <w:rFonts w:ascii="Sylfaen" w:hAnsi="Sylfaen" w:cs="Sylfaen"/>
        </w:rPr>
        <w:t>თერაპი</w:t>
      </w:r>
      <w:r w:rsidR="00876DF7" w:rsidRPr="00013E3C">
        <w:rPr>
          <w:rFonts w:ascii="Sylfaen" w:hAnsi="Sylfaen" w:cs="Sylfaen"/>
        </w:rPr>
        <w:t>აში</w:t>
      </w:r>
      <w:r w:rsidRPr="00013E3C">
        <w:rPr>
          <w:rFonts w:ascii="Sylfaen" w:hAnsi="Sylfaen"/>
        </w:rPr>
        <w:t xml:space="preserve"> </w:t>
      </w:r>
      <w:r w:rsidRPr="00013E3C">
        <w:rPr>
          <w:rFonts w:ascii="Sylfaen" w:hAnsi="Sylfaen" w:cs="Sylfaen"/>
        </w:rPr>
        <w:t>ჭრილობების</w:t>
      </w:r>
      <w:r w:rsidRPr="00013E3C">
        <w:rPr>
          <w:rFonts w:ascii="Sylfaen" w:hAnsi="Sylfaen"/>
        </w:rPr>
        <w:t xml:space="preserve"> </w:t>
      </w:r>
      <w:r w:rsidRPr="00013E3C">
        <w:rPr>
          <w:rFonts w:ascii="Sylfaen" w:hAnsi="Sylfaen" w:cs="Sylfaen"/>
        </w:rPr>
        <w:t>შეხორცების</w:t>
      </w:r>
      <w:r w:rsidRPr="00013E3C">
        <w:rPr>
          <w:rFonts w:ascii="Sylfaen" w:hAnsi="Sylfaen"/>
        </w:rPr>
        <w:t xml:space="preserve"> </w:t>
      </w:r>
      <w:r w:rsidR="00876DF7" w:rsidRPr="00013E3C">
        <w:rPr>
          <w:rFonts w:ascii="Sylfaen" w:hAnsi="Sylfaen" w:cs="Sylfaen"/>
        </w:rPr>
        <w:t>გართულების</w:t>
      </w:r>
      <w:r w:rsidRPr="00013E3C">
        <w:rPr>
          <w:rFonts w:ascii="Sylfaen" w:hAnsi="Sylfaen"/>
        </w:rPr>
        <w:t xml:space="preserve"> </w:t>
      </w:r>
      <w:r w:rsidRPr="00013E3C">
        <w:rPr>
          <w:rFonts w:ascii="Sylfaen" w:hAnsi="Sylfaen" w:cs="Sylfaen"/>
        </w:rPr>
        <w:t>შემთხვევაში</w:t>
      </w:r>
      <w:r w:rsidRPr="00013E3C">
        <w:rPr>
          <w:rFonts w:ascii="Sylfaen" w:hAnsi="Sylfaen"/>
        </w:rPr>
        <w:t xml:space="preserve">, </w:t>
      </w:r>
      <w:r w:rsidRPr="00013E3C">
        <w:rPr>
          <w:rFonts w:ascii="Sylfaen" w:hAnsi="Sylfaen" w:cs="Sylfaen"/>
        </w:rPr>
        <w:t>განსაკუთრებით</w:t>
      </w:r>
      <w:r w:rsidRPr="00013E3C">
        <w:rPr>
          <w:rFonts w:ascii="Sylfaen" w:hAnsi="Sylfaen"/>
        </w:rPr>
        <w:t xml:space="preserve"> </w:t>
      </w:r>
      <w:r w:rsidR="00876DF7" w:rsidRPr="00013E3C">
        <w:rPr>
          <w:rFonts w:ascii="Sylfaen" w:hAnsi="Sylfaen" w:cs="Sylfaen"/>
        </w:rPr>
        <w:t>ტრო</w:t>
      </w:r>
      <w:r w:rsidR="007E189A" w:rsidRPr="00013E3C">
        <w:rPr>
          <w:rFonts w:ascii="Sylfaen" w:hAnsi="Sylfaen" w:cs="Sylfaen"/>
        </w:rPr>
        <w:t>ფი</w:t>
      </w:r>
      <w:r w:rsidR="00876DF7" w:rsidRPr="00013E3C">
        <w:rPr>
          <w:rFonts w:ascii="Sylfaen" w:hAnsi="Sylfaen" w:cs="Sylfaen"/>
        </w:rPr>
        <w:t>კული წყლულის (ulcus cruris)</w:t>
      </w:r>
      <w:r w:rsidRPr="00013E3C">
        <w:rPr>
          <w:rFonts w:ascii="Sylfaen" w:hAnsi="Sylfaen"/>
        </w:rPr>
        <w:t xml:space="preserve"> </w:t>
      </w:r>
      <w:r w:rsidRPr="00013E3C">
        <w:rPr>
          <w:rFonts w:ascii="Sylfaen" w:hAnsi="Sylfaen" w:cs="Sylfaen"/>
        </w:rPr>
        <w:t>დროს</w:t>
      </w:r>
      <w:r w:rsidRPr="00013E3C">
        <w:rPr>
          <w:rFonts w:ascii="Sylfaen" w:hAnsi="Sylfaen"/>
        </w:rPr>
        <w:t xml:space="preserve">, </w:t>
      </w:r>
      <w:r w:rsidRPr="00013E3C">
        <w:rPr>
          <w:rFonts w:ascii="Sylfaen" w:hAnsi="Sylfaen" w:cs="Sylfaen"/>
        </w:rPr>
        <w:t>დიდი</w:t>
      </w:r>
      <w:r w:rsidRPr="00013E3C">
        <w:rPr>
          <w:rFonts w:ascii="Sylfaen" w:hAnsi="Sylfaen"/>
        </w:rPr>
        <w:t xml:space="preserve"> </w:t>
      </w:r>
      <w:r w:rsidRPr="00013E3C">
        <w:rPr>
          <w:rFonts w:ascii="Sylfaen" w:hAnsi="Sylfaen" w:cs="Sylfaen"/>
        </w:rPr>
        <w:t>ქირურგიული</w:t>
      </w:r>
      <w:r w:rsidRPr="00013E3C">
        <w:rPr>
          <w:rFonts w:ascii="Sylfaen" w:hAnsi="Sylfaen"/>
        </w:rPr>
        <w:t xml:space="preserve"> </w:t>
      </w:r>
      <w:r w:rsidRPr="00013E3C">
        <w:rPr>
          <w:rFonts w:ascii="Sylfaen" w:hAnsi="Sylfaen" w:cs="Sylfaen"/>
        </w:rPr>
        <w:t>ჩარევის</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00876DF7" w:rsidRPr="00013E3C">
        <w:rPr>
          <w:rFonts w:ascii="Sylfaen" w:hAnsi="Sylfaen" w:cs="Sylfaen"/>
          <w:lang w:val="ka-GE"/>
        </w:rPr>
        <w:t>ტრავმების</w:t>
      </w:r>
      <w:r w:rsidRPr="00013E3C">
        <w:rPr>
          <w:rFonts w:ascii="Sylfaen" w:hAnsi="Sylfaen"/>
        </w:rPr>
        <w:t xml:space="preserve"> </w:t>
      </w:r>
      <w:r w:rsidRPr="00013E3C">
        <w:rPr>
          <w:rFonts w:ascii="Sylfaen" w:hAnsi="Sylfaen" w:cs="Sylfaen"/>
        </w:rPr>
        <w:t>შემდეგ</w:t>
      </w:r>
      <w:r w:rsidRPr="00013E3C">
        <w:rPr>
          <w:rFonts w:ascii="Sylfaen" w:hAnsi="Sylfaen"/>
        </w:rPr>
        <w:t>.</w:t>
      </w:r>
    </w:p>
    <w:p w14:paraId="1E58CEA4" w14:textId="77777777" w:rsidR="0042606E" w:rsidRPr="00013E3C" w:rsidRDefault="0042606E" w:rsidP="00664155">
      <w:pPr>
        <w:spacing w:after="0" w:line="276" w:lineRule="auto"/>
        <w:jc w:val="both"/>
        <w:rPr>
          <w:rFonts w:ascii="Sylfaen" w:hAnsi="Sylfaen"/>
          <w:b/>
          <w:bCs/>
        </w:rPr>
      </w:pPr>
      <w:r w:rsidRPr="00013E3C">
        <w:rPr>
          <w:rFonts w:ascii="Sylfaen" w:hAnsi="Sylfaen" w:cs="Sylfaen"/>
          <w:b/>
          <w:bCs/>
        </w:rPr>
        <w:t>უკუჩვენებები</w:t>
      </w:r>
    </w:p>
    <w:p w14:paraId="183539C4" w14:textId="77777777" w:rsidR="0042606E" w:rsidRPr="00013E3C" w:rsidRDefault="0042606E" w:rsidP="00664155">
      <w:pPr>
        <w:spacing w:after="0" w:line="276" w:lineRule="auto"/>
        <w:jc w:val="both"/>
        <w:rPr>
          <w:rFonts w:ascii="Sylfaen" w:hAnsi="Sylfaen"/>
        </w:rPr>
      </w:pPr>
      <w:r w:rsidRPr="00013E3C">
        <w:rPr>
          <w:rFonts w:ascii="Sylfaen" w:hAnsi="Sylfaen" w:cs="Sylfaen"/>
        </w:rPr>
        <w:t>ჰიპერმგრძნობელობა</w:t>
      </w:r>
      <w:r w:rsidRPr="00013E3C">
        <w:rPr>
          <w:rFonts w:ascii="Sylfaen" w:hAnsi="Sylfaen"/>
        </w:rPr>
        <w:t xml:space="preserve"> </w:t>
      </w:r>
      <w:r w:rsidRPr="00013E3C">
        <w:rPr>
          <w:rFonts w:ascii="Sylfaen" w:hAnsi="Sylfaen" w:cs="Sylfaen"/>
        </w:rPr>
        <w:t>აქტიური</w:t>
      </w:r>
      <w:r w:rsidRPr="00013E3C">
        <w:rPr>
          <w:rFonts w:ascii="Sylfaen" w:hAnsi="Sylfaen"/>
        </w:rPr>
        <w:t xml:space="preserve"> </w:t>
      </w:r>
      <w:r w:rsidRPr="00013E3C">
        <w:rPr>
          <w:rFonts w:ascii="Sylfaen" w:hAnsi="Sylfaen" w:cs="Sylfaen"/>
        </w:rPr>
        <w:t>ინგრედიენტის</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Pr="00013E3C">
        <w:rPr>
          <w:rFonts w:ascii="Sylfaen" w:hAnsi="Sylfaen" w:cs="Sylfaen"/>
        </w:rPr>
        <w:t>რომელიმე</w:t>
      </w:r>
      <w:r w:rsidRPr="00013E3C">
        <w:rPr>
          <w:rFonts w:ascii="Sylfaen" w:hAnsi="Sylfaen"/>
        </w:rPr>
        <w:t xml:space="preserve"> </w:t>
      </w:r>
      <w:r w:rsidRPr="00013E3C">
        <w:rPr>
          <w:rFonts w:ascii="Sylfaen" w:hAnsi="Sylfaen" w:cs="Sylfaen"/>
        </w:rPr>
        <w:t>დამხმარე</w:t>
      </w:r>
      <w:r w:rsidRPr="00013E3C">
        <w:rPr>
          <w:rFonts w:ascii="Sylfaen" w:hAnsi="Sylfaen"/>
        </w:rPr>
        <w:t xml:space="preserve"> </w:t>
      </w:r>
      <w:r w:rsidRPr="00013E3C">
        <w:rPr>
          <w:rFonts w:ascii="Sylfaen" w:hAnsi="Sylfaen" w:cs="Sylfaen"/>
        </w:rPr>
        <w:t>ნივთიერების</w:t>
      </w:r>
      <w:r w:rsidRPr="00013E3C">
        <w:rPr>
          <w:rFonts w:ascii="Sylfaen" w:hAnsi="Sylfaen"/>
        </w:rPr>
        <w:t xml:space="preserve"> </w:t>
      </w:r>
      <w:r w:rsidRPr="00013E3C">
        <w:rPr>
          <w:rFonts w:ascii="Sylfaen" w:hAnsi="Sylfaen" w:cs="Sylfaen"/>
        </w:rPr>
        <w:t>მიმართ</w:t>
      </w:r>
      <w:r w:rsidRPr="00013E3C">
        <w:rPr>
          <w:rFonts w:ascii="Sylfaen" w:hAnsi="Sylfaen"/>
        </w:rPr>
        <w:t>.</w:t>
      </w:r>
    </w:p>
    <w:p w14:paraId="0E41B5A2" w14:textId="5B1A6B0C" w:rsidR="0042606E" w:rsidRPr="00013E3C" w:rsidRDefault="00876DF7" w:rsidP="00664155">
      <w:pPr>
        <w:spacing w:after="0" w:line="276" w:lineRule="auto"/>
        <w:jc w:val="both"/>
        <w:rPr>
          <w:rFonts w:ascii="Sylfaen" w:hAnsi="Sylfaen"/>
          <w:b/>
          <w:bCs/>
        </w:rPr>
      </w:pPr>
      <w:r w:rsidRPr="00013E3C">
        <w:rPr>
          <w:rFonts w:ascii="Sylfaen" w:hAnsi="Sylfaen" w:cs="Sylfaen"/>
          <w:b/>
          <w:bCs/>
        </w:rPr>
        <w:t>განსაკუთრებული</w:t>
      </w:r>
      <w:r w:rsidR="0042606E" w:rsidRPr="00013E3C">
        <w:rPr>
          <w:rFonts w:ascii="Sylfaen" w:hAnsi="Sylfaen"/>
          <w:b/>
          <w:bCs/>
        </w:rPr>
        <w:t xml:space="preserve"> </w:t>
      </w:r>
      <w:r w:rsidR="0042606E" w:rsidRPr="00013E3C">
        <w:rPr>
          <w:rFonts w:ascii="Sylfaen" w:hAnsi="Sylfaen" w:cs="Sylfaen"/>
          <w:b/>
          <w:bCs/>
        </w:rPr>
        <w:t>გაფრთხილებები</w:t>
      </w:r>
      <w:r w:rsidR="0042606E" w:rsidRPr="00013E3C">
        <w:rPr>
          <w:rFonts w:ascii="Sylfaen" w:hAnsi="Sylfaen"/>
          <w:b/>
          <w:bCs/>
        </w:rPr>
        <w:t xml:space="preserve"> </w:t>
      </w:r>
      <w:r w:rsidR="0042606E" w:rsidRPr="00013E3C">
        <w:rPr>
          <w:rFonts w:ascii="Sylfaen" w:hAnsi="Sylfaen" w:cs="Sylfaen"/>
          <w:b/>
          <w:bCs/>
        </w:rPr>
        <w:t>და</w:t>
      </w:r>
      <w:r w:rsidR="0042606E" w:rsidRPr="00013E3C">
        <w:rPr>
          <w:rFonts w:ascii="Sylfaen" w:hAnsi="Sylfaen"/>
          <w:b/>
          <w:bCs/>
        </w:rPr>
        <w:t xml:space="preserve"> </w:t>
      </w:r>
      <w:r w:rsidRPr="00013E3C">
        <w:rPr>
          <w:rFonts w:ascii="Sylfaen" w:hAnsi="Sylfaen" w:cs="Sylfaen"/>
          <w:b/>
          <w:bCs/>
        </w:rPr>
        <w:t>სიფრთხილის</w:t>
      </w:r>
      <w:r w:rsidR="0042606E" w:rsidRPr="00013E3C">
        <w:rPr>
          <w:rFonts w:ascii="Sylfaen" w:hAnsi="Sylfaen"/>
          <w:b/>
          <w:bCs/>
        </w:rPr>
        <w:t xml:space="preserve"> </w:t>
      </w:r>
      <w:r w:rsidR="0042606E" w:rsidRPr="00013E3C">
        <w:rPr>
          <w:rFonts w:ascii="Sylfaen" w:hAnsi="Sylfaen" w:cs="Sylfaen"/>
          <w:b/>
          <w:bCs/>
        </w:rPr>
        <w:t>ზომები</w:t>
      </w:r>
    </w:p>
    <w:p w14:paraId="34E7AB29" w14:textId="37EB95E2" w:rsidR="0042606E" w:rsidRPr="00013E3C" w:rsidRDefault="0042606E" w:rsidP="00664155">
      <w:pPr>
        <w:spacing w:after="0" w:line="276" w:lineRule="auto"/>
        <w:jc w:val="both"/>
        <w:rPr>
          <w:rFonts w:ascii="Sylfaen" w:hAnsi="Sylfaen"/>
        </w:rPr>
      </w:pPr>
      <w:r w:rsidRPr="00013E3C">
        <w:rPr>
          <w:rFonts w:ascii="Sylfaen" w:hAnsi="Sylfaen" w:cs="Sylfaen"/>
        </w:rPr>
        <w:t>პაციენტებ</w:t>
      </w:r>
      <w:r w:rsidR="00876DF7" w:rsidRPr="00013E3C">
        <w:rPr>
          <w:rFonts w:ascii="Sylfaen" w:hAnsi="Sylfaen" w:cs="Sylfaen"/>
        </w:rPr>
        <w:t xml:space="preserve">ში </w:t>
      </w:r>
      <w:r w:rsidR="00876DF7" w:rsidRPr="00013E3C">
        <w:rPr>
          <w:rFonts w:ascii="Sylfaen" w:hAnsi="Sylfaen"/>
        </w:rPr>
        <w:t>დადასტურებული</w:t>
      </w:r>
      <w:r w:rsidRPr="00013E3C">
        <w:rPr>
          <w:rFonts w:ascii="Sylfaen" w:hAnsi="Sylfaen"/>
        </w:rPr>
        <w:t xml:space="preserve"> </w:t>
      </w:r>
      <w:r w:rsidRPr="00013E3C">
        <w:rPr>
          <w:rFonts w:ascii="Sylfaen" w:hAnsi="Sylfaen" w:cs="Sylfaen"/>
        </w:rPr>
        <w:t>ალერგი</w:t>
      </w:r>
      <w:r w:rsidR="00876DF7" w:rsidRPr="00013E3C">
        <w:rPr>
          <w:rFonts w:ascii="Sylfaen" w:hAnsi="Sylfaen" w:cs="Sylfaen"/>
        </w:rPr>
        <w:t>ით</w:t>
      </w:r>
      <w:r w:rsidRPr="00013E3C">
        <w:rPr>
          <w:rFonts w:ascii="Sylfaen" w:hAnsi="Sylfaen"/>
        </w:rPr>
        <w:t xml:space="preserve"> </w:t>
      </w:r>
      <w:r w:rsidRPr="00013E3C">
        <w:rPr>
          <w:rFonts w:ascii="Sylfaen" w:hAnsi="Sylfaen" w:cs="Sylfaen"/>
        </w:rPr>
        <w:t>პროდუქტის</w:t>
      </w:r>
      <w:r w:rsidRPr="00013E3C">
        <w:rPr>
          <w:rFonts w:ascii="Sylfaen" w:hAnsi="Sylfaen"/>
        </w:rPr>
        <w:t xml:space="preserve"> </w:t>
      </w:r>
      <w:r w:rsidRPr="00013E3C">
        <w:rPr>
          <w:rFonts w:ascii="Sylfaen" w:hAnsi="Sylfaen" w:cs="Sylfaen"/>
        </w:rPr>
        <w:t>მიმართ</w:t>
      </w:r>
      <w:r w:rsidRPr="00013E3C">
        <w:rPr>
          <w:rFonts w:ascii="Sylfaen" w:hAnsi="Sylfaen"/>
        </w:rPr>
        <w:t xml:space="preserve"> (</w:t>
      </w:r>
      <w:r w:rsidRPr="00013E3C">
        <w:rPr>
          <w:rFonts w:ascii="Sylfaen" w:hAnsi="Sylfaen" w:cs="Sylfaen"/>
        </w:rPr>
        <w:t>სიმპტომებით</w:t>
      </w:r>
      <w:r w:rsidRPr="00013E3C">
        <w:rPr>
          <w:rFonts w:ascii="Sylfaen" w:hAnsi="Sylfaen"/>
        </w:rPr>
        <w:t xml:space="preserve">, </w:t>
      </w:r>
      <w:r w:rsidRPr="00013E3C">
        <w:rPr>
          <w:rFonts w:ascii="Sylfaen" w:hAnsi="Sylfaen" w:cs="Sylfaen"/>
        </w:rPr>
        <w:t>როგორიცაა</w:t>
      </w:r>
      <w:r w:rsidRPr="00013E3C">
        <w:rPr>
          <w:rFonts w:ascii="Sylfaen" w:hAnsi="Sylfaen"/>
        </w:rPr>
        <w:t xml:space="preserve"> </w:t>
      </w:r>
      <w:r w:rsidRPr="00013E3C">
        <w:rPr>
          <w:rFonts w:ascii="Sylfaen" w:hAnsi="Sylfaen" w:cs="Sylfaen"/>
        </w:rPr>
        <w:t>გენერალიზებული</w:t>
      </w:r>
      <w:r w:rsidRPr="00013E3C">
        <w:rPr>
          <w:rFonts w:ascii="Sylfaen" w:hAnsi="Sylfaen"/>
        </w:rPr>
        <w:t xml:space="preserve"> </w:t>
      </w:r>
      <w:r w:rsidRPr="00013E3C">
        <w:rPr>
          <w:rFonts w:ascii="Sylfaen" w:hAnsi="Sylfaen" w:cs="Sylfaen"/>
        </w:rPr>
        <w:t>ჭინჭრის</w:t>
      </w:r>
      <w:r w:rsidRPr="00013E3C">
        <w:rPr>
          <w:rFonts w:ascii="Sylfaen" w:hAnsi="Sylfaen"/>
        </w:rPr>
        <w:t xml:space="preserve"> </w:t>
      </w:r>
      <w:r w:rsidRPr="00013E3C">
        <w:rPr>
          <w:rFonts w:ascii="Sylfaen" w:hAnsi="Sylfaen" w:cs="Sylfaen"/>
        </w:rPr>
        <w:t>ციება</w:t>
      </w:r>
      <w:r w:rsidRPr="00013E3C">
        <w:rPr>
          <w:rFonts w:ascii="Sylfaen" w:hAnsi="Sylfaen"/>
        </w:rPr>
        <w:t xml:space="preserve">, </w:t>
      </w:r>
      <w:r w:rsidRPr="00013E3C">
        <w:rPr>
          <w:rFonts w:ascii="Sylfaen" w:hAnsi="Sylfaen" w:cs="Sylfaen"/>
        </w:rPr>
        <w:t>გამონაყარი</w:t>
      </w:r>
      <w:r w:rsidRPr="00013E3C">
        <w:rPr>
          <w:rFonts w:ascii="Sylfaen" w:hAnsi="Sylfaen"/>
        </w:rPr>
        <w:t xml:space="preserve">, </w:t>
      </w:r>
      <w:r w:rsidRPr="00013E3C">
        <w:rPr>
          <w:rFonts w:ascii="Sylfaen" w:hAnsi="Sylfaen" w:cs="Sylfaen"/>
        </w:rPr>
        <w:t>არტერიული</w:t>
      </w:r>
      <w:r w:rsidRPr="00013E3C">
        <w:rPr>
          <w:rFonts w:ascii="Sylfaen" w:hAnsi="Sylfaen"/>
        </w:rPr>
        <w:t xml:space="preserve"> </w:t>
      </w:r>
      <w:r w:rsidRPr="00013E3C">
        <w:rPr>
          <w:rFonts w:ascii="Sylfaen" w:hAnsi="Sylfaen" w:cs="Sylfaen"/>
        </w:rPr>
        <w:t>წნევის</w:t>
      </w:r>
      <w:r w:rsidRPr="00013E3C">
        <w:rPr>
          <w:rFonts w:ascii="Sylfaen" w:hAnsi="Sylfaen"/>
        </w:rPr>
        <w:t xml:space="preserve"> </w:t>
      </w:r>
      <w:r w:rsidRPr="00013E3C">
        <w:rPr>
          <w:rFonts w:ascii="Sylfaen" w:hAnsi="Sylfaen" w:cs="Sylfaen"/>
        </w:rPr>
        <w:t>დაცემა</w:t>
      </w:r>
      <w:r w:rsidRPr="00013E3C">
        <w:rPr>
          <w:rFonts w:ascii="Sylfaen" w:hAnsi="Sylfaen"/>
        </w:rPr>
        <w:t xml:space="preserve">, </w:t>
      </w:r>
      <w:r w:rsidRPr="00013E3C">
        <w:rPr>
          <w:rFonts w:ascii="Sylfaen" w:hAnsi="Sylfaen" w:cs="Sylfaen"/>
        </w:rPr>
        <w:t>ქოშინი</w:t>
      </w:r>
      <w:r w:rsidRPr="00013E3C">
        <w:rPr>
          <w:rFonts w:ascii="Sylfaen" w:hAnsi="Sylfaen"/>
        </w:rPr>
        <w:t xml:space="preserve">), </w:t>
      </w:r>
      <w:r w:rsidRPr="00013E3C">
        <w:rPr>
          <w:rFonts w:ascii="Sylfaen" w:hAnsi="Sylfaen" w:cs="Sylfaen"/>
        </w:rPr>
        <w:t>შეიძლება</w:t>
      </w:r>
      <w:r w:rsidRPr="00013E3C">
        <w:rPr>
          <w:rFonts w:ascii="Sylfaen" w:hAnsi="Sylfaen"/>
        </w:rPr>
        <w:t xml:space="preserve"> </w:t>
      </w:r>
      <w:r w:rsidRPr="00013E3C">
        <w:rPr>
          <w:rFonts w:ascii="Sylfaen" w:hAnsi="Sylfaen" w:cs="Sylfaen"/>
        </w:rPr>
        <w:t>ანტიჰისტამინური</w:t>
      </w:r>
      <w:r w:rsidRPr="00013E3C">
        <w:rPr>
          <w:rFonts w:ascii="Sylfaen" w:hAnsi="Sylfaen"/>
        </w:rPr>
        <w:t xml:space="preserve"> </w:t>
      </w:r>
      <w:r w:rsidR="00876DF7" w:rsidRPr="00013E3C">
        <w:rPr>
          <w:rFonts w:ascii="Sylfaen" w:hAnsi="Sylfaen"/>
        </w:rPr>
        <w:t xml:space="preserve">საშუალებების </w:t>
      </w:r>
      <w:r w:rsidRPr="00013E3C">
        <w:rPr>
          <w:rFonts w:ascii="Sylfaen" w:hAnsi="Sylfaen" w:cs="Sylfaen"/>
        </w:rPr>
        <w:t>და</w:t>
      </w:r>
      <w:r w:rsidRPr="00013E3C">
        <w:rPr>
          <w:rFonts w:ascii="Sylfaen" w:hAnsi="Sylfaen"/>
        </w:rPr>
        <w:t xml:space="preserve"> </w:t>
      </w:r>
      <w:r w:rsidRPr="00013E3C">
        <w:rPr>
          <w:rFonts w:ascii="Sylfaen" w:hAnsi="Sylfaen" w:cs="Sylfaen"/>
        </w:rPr>
        <w:t>კორტიკოსტეროიდების</w:t>
      </w:r>
      <w:r w:rsidRPr="00013E3C">
        <w:rPr>
          <w:rFonts w:ascii="Sylfaen" w:hAnsi="Sylfaen"/>
        </w:rPr>
        <w:t xml:space="preserve"> </w:t>
      </w:r>
      <w:r w:rsidR="00876DF7" w:rsidRPr="00013E3C">
        <w:rPr>
          <w:rFonts w:ascii="Sylfaen" w:hAnsi="Sylfaen"/>
        </w:rPr>
        <w:t xml:space="preserve">დანიშვნა </w:t>
      </w:r>
      <w:r w:rsidRPr="00013E3C">
        <w:rPr>
          <w:rFonts w:ascii="Sylfaen" w:hAnsi="Sylfaen" w:cs="Sylfaen"/>
        </w:rPr>
        <w:t>პროფილაქტიკ</w:t>
      </w:r>
      <w:r w:rsidR="00876DF7" w:rsidRPr="00013E3C">
        <w:rPr>
          <w:rFonts w:ascii="Sylfaen" w:hAnsi="Sylfaen" w:cs="Sylfaen"/>
        </w:rPr>
        <w:t xml:space="preserve">ური მიზნით. </w:t>
      </w:r>
    </w:p>
    <w:p w14:paraId="369E1DA9" w14:textId="18967262" w:rsidR="0042606E" w:rsidRPr="00013E3C" w:rsidRDefault="0042606E" w:rsidP="00664155">
      <w:pPr>
        <w:spacing w:after="0" w:line="276" w:lineRule="auto"/>
        <w:jc w:val="both"/>
        <w:rPr>
          <w:rFonts w:ascii="Sylfaen" w:hAnsi="Sylfaen"/>
        </w:rPr>
      </w:pPr>
      <w:r w:rsidRPr="00013E3C">
        <w:rPr>
          <w:rFonts w:ascii="Sylfaen" w:hAnsi="Sylfaen" w:cs="Sylfaen"/>
        </w:rPr>
        <w:t>ფიბროგარნიმინის</w:t>
      </w:r>
      <w:r w:rsidRPr="00013E3C">
        <w:rPr>
          <w:rFonts w:ascii="Sylfaen" w:hAnsi="Sylfaen"/>
        </w:rPr>
        <w:t xml:space="preserve"> </w:t>
      </w:r>
      <w:r w:rsidRPr="00013E3C">
        <w:rPr>
          <w:rFonts w:ascii="Sylfaen" w:hAnsi="Sylfaen" w:cs="Sylfaen"/>
        </w:rPr>
        <w:t>გამოყენებისას</w:t>
      </w:r>
      <w:r w:rsidRPr="00013E3C">
        <w:rPr>
          <w:rFonts w:ascii="Sylfaen" w:hAnsi="Sylfaen"/>
        </w:rPr>
        <w:t xml:space="preserve"> </w:t>
      </w:r>
      <w:r w:rsidRPr="00013E3C">
        <w:rPr>
          <w:rFonts w:ascii="Sylfaen" w:hAnsi="Sylfaen" w:cs="Sylfaen"/>
        </w:rPr>
        <w:t>შესაძლებელია</w:t>
      </w:r>
      <w:r w:rsidRPr="00013E3C">
        <w:rPr>
          <w:rFonts w:ascii="Sylfaen" w:hAnsi="Sylfaen"/>
        </w:rPr>
        <w:t xml:space="preserve"> </w:t>
      </w:r>
      <w:r w:rsidRPr="00013E3C">
        <w:rPr>
          <w:rFonts w:ascii="Sylfaen" w:hAnsi="Sylfaen" w:cs="Sylfaen"/>
        </w:rPr>
        <w:t>ალერგიული</w:t>
      </w:r>
      <w:r w:rsidRPr="00013E3C">
        <w:rPr>
          <w:rFonts w:ascii="Sylfaen" w:hAnsi="Sylfaen"/>
        </w:rPr>
        <w:t xml:space="preserve"> </w:t>
      </w:r>
      <w:r w:rsidRPr="00013E3C">
        <w:rPr>
          <w:rFonts w:ascii="Sylfaen" w:hAnsi="Sylfaen" w:cs="Sylfaen"/>
        </w:rPr>
        <w:t>ტიპის</w:t>
      </w:r>
      <w:r w:rsidRPr="00013E3C">
        <w:rPr>
          <w:rFonts w:ascii="Sylfaen" w:hAnsi="Sylfaen"/>
        </w:rPr>
        <w:t xml:space="preserve"> </w:t>
      </w:r>
      <w:r w:rsidRPr="00013E3C">
        <w:rPr>
          <w:rFonts w:ascii="Sylfaen" w:hAnsi="Sylfaen" w:cs="Sylfaen"/>
        </w:rPr>
        <w:t>ჰიპერმგრძნობელობის</w:t>
      </w:r>
      <w:r w:rsidRPr="00013E3C">
        <w:rPr>
          <w:rFonts w:ascii="Sylfaen" w:hAnsi="Sylfaen"/>
        </w:rPr>
        <w:t xml:space="preserve"> </w:t>
      </w:r>
      <w:r w:rsidRPr="00013E3C">
        <w:rPr>
          <w:rFonts w:ascii="Sylfaen" w:hAnsi="Sylfaen" w:cs="Sylfaen"/>
        </w:rPr>
        <w:t>რეაქციები</w:t>
      </w:r>
      <w:r w:rsidR="00876DF7" w:rsidRPr="00013E3C">
        <w:rPr>
          <w:rFonts w:ascii="Sylfaen" w:hAnsi="Sylfaen" w:cs="Sylfaen"/>
        </w:rPr>
        <w:t>ს განვითარება</w:t>
      </w:r>
      <w:r w:rsidRPr="00013E3C">
        <w:rPr>
          <w:rFonts w:ascii="Sylfaen" w:hAnsi="Sylfaen"/>
        </w:rPr>
        <w:t xml:space="preserve">. </w:t>
      </w:r>
      <w:r w:rsidRPr="00013E3C">
        <w:rPr>
          <w:rFonts w:ascii="Sylfaen" w:hAnsi="Sylfaen" w:cs="Sylfaen"/>
        </w:rPr>
        <w:t>თუ</w:t>
      </w:r>
      <w:r w:rsidRPr="00013E3C">
        <w:rPr>
          <w:rFonts w:ascii="Sylfaen" w:hAnsi="Sylfaen"/>
        </w:rPr>
        <w:t xml:space="preserve"> </w:t>
      </w:r>
      <w:r w:rsidRPr="00013E3C">
        <w:rPr>
          <w:rFonts w:ascii="Sylfaen" w:hAnsi="Sylfaen" w:cs="Sylfaen"/>
        </w:rPr>
        <w:t>ჰიპერმგრძნობელობის</w:t>
      </w:r>
      <w:r w:rsidRPr="00013E3C">
        <w:rPr>
          <w:rFonts w:ascii="Sylfaen" w:hAnsi="Sylfaen"/>
        </w:rPr>
        <w:t xml:space="preserve"> </w:t>
      </w:r>
      <w:r w:rsidRPr="00013E3C">
        <w:rPr>
          <w:rFonts w:ascii="Sylfaen" w:hAnsi="Sylfaen" w:cs="Sylfaen"/>
        </w:rPr>
        <w:t>სიმპტომები</w:t>
      </w:r>
      <w:r w:rsidRPr="00013E3C">
        <w:rPr>
          <w:rFonts w:ascii="Sylfaen" w:hAnsi="Sylfaen"/>
        </w:rPr>
        <w:t xml:space="preserve"> (</w:t>
      </w:r>
      <w:r w:rsidRPr="00013E3C">
        <w:rPr>
          <w:rFonts w:ascii="Sylfaen" w:hAnsi="Sylfaen" w:cs="Sylfaen"/>
        </w:rPr>
        <w:t>როგორიცაა</w:t>
      </w:r>
      <w:r w:rsidRPr="00013E3C">
        <w:rPr>
          <w:rFonts w:ascii="Sylfaen" w:hAnsi="Sylfaen"/>
        </w:rPr>
        <w:t xml:space="preserve"> </w:t>
      </w:r>
      <w:r w:rsidRPr="00013E3C">
        <w:rPr>
          <w:rFonts w:ascii="Sylfaen" w:hAnsi="Sylfaen" w:cs="Sylfaen"/>
        </w:rPr>
        <w:t>ჭინჭრის</w:t>
      </w:r>
      <w:r w:rsidRPr="00013E3C">
        <w:rPr>
          <w:rFonts w:ascii="Sylfaen" w:hAnsi="Sylfaen"/>
        </w:rPr>
        <w:t xml:space="preserve"> </w:t>
      </w:r>
      <w:r w:rsidRPr="00013E3C">
        <w:rPr>
          <w:rFonts w:ascii="Sylfaen" w:hAnsi="Sylfaen" w:cs="Sylfaen"/>
        </w:rPr>
        <w:t>ციება</w:t>
      </w:r>
      <w:r w:rsidRPr="00013E3C">
        <w:rPr>
          <w:rFonts w:ascii="Sylfaen" w:hAnsi="Sylfaen"/>
        </w:rPr>
        <w:t xml:space="preserve">, </w:t>
      </w:r>
      <w:r w:rsidRPr="00013E3C">
        <w:rPr>
          <w:rFonts w:ascii="Sylfaen" w:hAnsi="Sylfaen" w:cs="Sylfaen"/>
        </w:rPr>
        <w:t>გენერალიზებული</w:t>
      </w:r>
      <w:r w:rsidRPr="00013E3C">
        <w:rPr>
          <w:rFonts w:ascii="Sylfaen" w:hAnsi="Sylfaen"/>
        </w:rPr>
        <w:t xml:space="preserve"> </w:t>
      </w:r>
      <w:r w:rsidRPr="00013E3C">
        <w:rPr>
          <w:rFonts w:ascii="Sylfaen" w:hAnsi="Sylfaen" w:cs="Sylfaen"/>
        </w:rPr>
        <w:t>ჭინჭრის</w:t>
      </w:r>
      <w:r w:rsidRPr="00013E3C">
        <w:rPr>
          <w:rFonts w:ascii="Sylfaen" w:hAnsi="Sylfaen"/>
        </w:rPr>
        <w:t xml:space="preserve"> </w:t>
      </w:r>
      <w:r w:rsidRPr="00013E3C">
        <w:rPr>
          <w:rFonts w:ascii="Sylfaen" w:hAnsi="Sylfaen" w:cs="Sylfaen"/>
        </w:rPr>
        <w:t>ციება</w:t>
      </w:r>
      <w:r w:rsidRPr="00013E3C">
        <w:rPr>
          <w:rFonts w:ascii="Sylfaen" w:hAnsi="Sylfaen"/>
        </w:rPr>
        <w:t xml:space="preserve">, </w:t>
      </w:r>
      <w:r w:rsidRPr="00013E3C">
        <w:rPr>
          <w:rFonts w:ascii="Sylfaen" w:hAnsi="Sylfaen" w:cs="Sylfaen"/>
        </w:rPr>
        <w:t>გულმკერდის</w:t>
      </w:r>
      <w:r w:rsidRPr="00013E3C">
        <w:rPr>
          <w:rFonts w:ascii="Sylfaen" w:hAnsi="Sylfaen"/>
        </w:rPr>
        <w:t xml:space="preserve"> </w:t>
      </w:r>
      <w:r w:rsidR="00876DF7" w:rsidRPr="00013E3C">
        <w:rPr>
          <w:rFonts w:ascii="Sylfaen" w:hAnsi="Sylfaen"/>
        </w:rPr>
        <w:t xml:space="preserve">არეში </w:t>
      </w:r>
      <w:r w:rsidRPr="00013E3C">
        <w:rPr>
          <w:rFonts w:ascii="Sylfaen" w:hAnsi="Sylfaen" w:cs="Sylfaen"/>
        </w:rPr>
        <w:t>შებოჭილობა</w:t>
      </w:r>
      <w:r w:rsidRPr="00013E3C">
        <w:rPr>
          <w:rFonts w:ascii="Sylfaen" w:hAnsi="Sylfaen"/>
        </w:rPr>
        <w:t xml:space="preserve">, </w:t>
      </w:r>
      <w:r w:rsidR="00876DF7" w:rsidRPr="00013E3C">
        <w:rPr>
          <w:rFonts w:ascii="Sylfaen" w:hAnsi="Sylfaen" w:cs="Sylfaen"/>
        </w:rPr>
        <w:t>მსტვენავი სუნთქვა,</w:t>
      </w:r>
      <w:r w:rsidRPr="00013E3C">
        <w:rPr>
          <w:rFonts w:ascii="Sylfaen" w:hAnsi="Sylfaen"/>
        </w:rPr>
        <w:t xml:space="preserve"> </w:t>
      </w:r>
      <w:r w:rsidRPr="00013E3C">
        <w:rPr>
          <w:rFonts w:ascii="Sylfaen" w:hAnsi="Sylfaen" w:cs="Sylfaen"/>
        </w:rPr>
        <w:t>ჰიპოტენზია</w:t>
      </w:r>
      <w:r w:rsidRPr="00013E3C">
        <w:rPr>
          <w:rFonts w:ascii="Sylfaen" w:hAnsi="Sylfaen"/>
        </w:rPr>
        <w:t xml:space="preserve"> </w:t>
      </w:r>
      <w:r w:rsidRPr="00013E3C">
        <w:rPr>
          <w:rFonts w:ascii="Sylfaen" w:hAnsi="Sylfaen" w:cs="Sylfaen"/>
        </w:rPr>
        <w:t>და</w:t>
      </w:r>
      <w:r w:rsidRPr="00013E3C">
        <w:rPr>
          <w:rFonts w:ascii="Sylfaen" w:hAnsi="Sylfaen"/>
        </w:rPr>
        <w:t xml:space="preserve"> </w:t>
      </w:r>
      <w:r w:rsidRPr="00013E3C">
        <w:rPr>
          <w:rFonts w:ascii="Sylfaen" w:hAnsi="Sylfaen" w:cs="Sylfaen"/>
        </w:rPr>
        <w:t>ანაფილაქსია</w:t>
      </w:r>
      <w:r w:rsidRPr="00013E3C">
        <w:rPr>
          <w:rFonts w:ascii="Sylfaen" w:hAnsi="Sylfaen"/>
        </w:rPr>
        <w:t xml:space="preserve">) </w:t>
      </w:r>
      <w:r w:rsidRPr="00013E3C">
        <w:rPr>
          <w:rFonts w:ascii="Sylfaen" w:hAnsi="Sylfaen" w:cs="Sylfaen"/>
        </w:rPr>
        <w:t>გამოვლინდება</w:t>
      </w:r>
      <w:r w:rsidRPr="00013E3C">
        <w:rPr>
          <w:rFonts w:ascii="Sylfaen" w:hAnsi="Sylfaen"/>
        </w:rPr>
        <w:t xml:space="preserve">, </w:t>
      </w:r>
      <w:r w:rsidRPr="00013E3C">
        <w:rPr>
          <w:rFonts w:ascii="Sylfaen" w:hAnsi="Sylfaen" w:cs="Sylfaen"/>
        </w:rPr>
        <w:t>ფიბროგარნიმინის</w:t>
      </w:r>
      <w:r w:rsidRPr="00013E3C">
        <w:rPr>
          <w:rFonts w:ascii="Sylfaen" w:hAnsi="Sylfaen"/>
        </w:rPr>
        <w:t xml:space="preserve"> </w:t>
      </w:r>
      <w:r w:rsidRPr="00013E3C">
        <w:rPr>
          <w:rFonts w:ascii="Sylfaen" w:hAnsi="Sylfaen" w:cs="Sylfaen"/>
        </w:rPr>
        <w:t>ინფუზია</w:t>
      </w:r>
      <w:r w:rsidRPr="00013E3C">
        <w:rPr>
          <w:rFonts w:ascii="Sylfaen" w:hAnsi="Sylfaen"/>
        </w:rPr>
        <w:t xml:space="preserve"> </w:t>
      </w:r>
      <w:r w:rsidRPr="00013E3C">
        <w:rPr>
          <w:rFonts w:ascii="Sylfaen" w:hAnsi="Sylfaen" w:cs="Sylfaen"/>
        </w:rPr>
        <w:t>დაუყოვნებლივ</w:t>
      </w:r>
      <w:r w:rsidRPr="00013E3C">
        <w:rPr>
          <w:rFonts w:ascii="Sylfaen" w:hAnsi="Sylfaen"/>
        </w:rPr>
        <w:t xml:space="preserve"> </w:t>
      </w:r>
      <w:r w:rsidRPr="00013E3C">
        <w:rPr>
          <w:rFonts w:ascii="Sylfaen" w:hAnsi="Sylfaen" w:cs="Sylfaen"/>
        </w:rPr>
        <w:t>უნდა</w:t>
      </w:r>
      <w:r w:rsidRPr="00013E3C">
        <w:rPr>
          <w:rFonts w:ascii="Sylfaen" w:hAnsi="Sylfaen"/>
        </w:rPr>
        <w:t xml:space="preserve"> </w:t>
      </w:r>
      <w:r w:rsidRPr="00013E3C">
        <w:rPr>
          <w:rFonts w:ascii="Sylfaen" w:hAnsi="Sylfaen" w:cs="Sylfaen"/>
        </w:rPr>
        <w:t>შეწყდეს</w:t>
      </w:r>
      <w:r w:rsidRPr="00013E3C">
        <w:rPr>
          <w:rFonts w:ascii="Sylfaen" w:hAnsi="Sylfaen"/>
        </w:rPr>
        <w:t xml:space="preserve">. </w:t>
      </w:r>
      <w:r w:rsidRPr="00013E3C">
        <w:rPr>
          <w:rFonts w:ascii="Sylfaen" w:hAnsi="Sylfaen" w:cs="Sylfaen"/>
        </w:rPr>
        <w:t>შოკის</w:t>
      </w:r>
      <w:r w:rsidRPr="00013E3C">
        <w:rPr>
          <w:rFonts w:ascii="Sylfaen" w:hAnsi="Sylfaen"/>
        </w:rPr>
        <w:t xml:space="preserve"> </w:t>
      </w:r>
      <w:r w:rsidRPr="00013E3C">
        <w:rPr>
          <w:rFonts w:ascii="Sylfaen" w:hAnsi="Sylfaen" w:cs="Sylfaen"/>
        </w:rPr>
        <w:t>შემთხვევაში</w:t>
      </w:r>
      <w:r w:rsidR="00876DF7" w:rsidRPr="00013E3C">
        <w:rPr>
          <w:rFonts w:ascii="Sylfaen" w:hAnsi="Sylfaen" w:cs="Sylfaen"/>
        </w:rPr>
        <w:t>, გამოიყენება</w:t>
      </w:r>
      <w:r w:rsidRPr="00013E3C">
        <w:rPr>
          <w:rFonts w:ascii="Sylfaen" w:hAnsi="Sylfaen"/>
        </w:rPr>
        <w:t xml:space="preserve"> </w:t>
      </w:r>
      <w:r w:rsidRPr="00013E3C">
        <w:rPr>
          <w:rFonts w:ascii="Sylfaen" w:hAnsi="Sylfaen" w:cs="Sylfaen"/>
        </w:rPr>
        <w:t>შოკის</w:t>
      </w:r>
      <w:r w:rsidRPr="00013E3C">
        <w:rPr>
          <w:rFonts w:ascii="Sylfaen" w:hAnsi="Sylfaen"/>
        </w:rPr>
        <w:t xml:space="preserve"> </w:t>
      </w:r>
      <w:r w:rsidRPr="00013E3C">
        <w:rPr>
          <w:rFonts w:ascii="Sylfaen" w:hAnsi="Sylfaen" w:cs="Sylfaen"/>
        </w:rPr>
        <w:t>მკურნალობის</w:t>
      </w:r>
      <w:r w:rsidRPr="00013E3C">
        <w:rPr>
          <w:rFonts w:ascii="Sylfaen" w:hAnsi="Sylfaen"/>
        </w:rPr>
        <w:t xml:space="preserve"> </w:t>
      </w:r>
      <w:r w:rsidRPr="00013E3C">
        <w:rPr>
          <w:rFonts w:ascii="Sylfaen" w:hAnsi="Sylfaen" w:cs="Sylfaen"/>
        </w:rPr>
        <w:t>მოქმედი</w:t>
      </w:r>
      <w:r w:rsidRPr="00013E3C">
        <w:rPr>
          <w:rFonts w:ascii="Sylfaen" w:hAnsi="Sylfaen"/>
        </w:rPr>
        <w:t xml:space="preserve"> </w:t>
      </w:r>
      <w:r w:rsidRPr="00013E3C">
        <w:rPr>
          <w:rFonts w:ascii="Sylfaen" w:hAnsi="Sylfaen" w:cs="Sylfaen"/>
        </w:rPr>
        <w:t>სამედიცინო</w:t>
      </w:r>
      <w:r w:rsidRPr="00013E3C">
        <w:rPr>
          <w:rFonts w:ascii="Sylfaen" w:hAnsi="Sylfaen"/>
        </w:rPr>
        <w:t xml:space="preserve"> </w:t>
      </w:r>
      <w:r w:rsidRPr="00013E3C">
        <w:rPr>
          <w:rFonts w:ascii="Sylfaen" w:hAnsi="Sylfaen" w:cs="Sylfaen"/>
        </w:rPr>
        <w:t>სტანდარტები</w:t>
      </w:r>
      <w:r w:rsidRPr="00013E3C">
        <w:rPr>
          <w:rFonts w:ascii="Sylfaen" w:hAnsi="Sylfaen"/>
        </w:rPr>
        <w:t>.</w:t>
      </w:r>
    </w:p>
    <w:p w14:paraId="25ED2586" w14:textId="77777777" w:rsidR="00B75A91" w:rsidRPr="00013E3C" w:rsidRDefault="0042606E" w:rsidP="00664155">
      <w:pPr>
        <w:spacing w:after="0" w:line="276" w:lineRule="auto"/>
        <w:jc w:val="both"/>
        <w:rPr>
          <w:rFonts w:ascii="Sylfaen" w:hAnsi="Sylfaen" w:cs="Sylfaen"/>
        </w:rPr>
      </w:pPr>
      <w:r w:rsidRPr="00013E3C">
        <w:rPr>
          <w:rFonts w:ascii="Sylfaen" w:hAnsi="Sylfaen" w:cs="Sylfaen"/>
        </w:rPr>
        <w:t>ახალი</w:t>
      </w:r>
      <w:r w:rsidRPr="00013E3C">
        <w:rPr>
          <w:rFonts w:ascii="Sylfaen" w:hAnsi="Sylfaen"/>
        </w:rPr>
        <w:t xml:space="preserve"> </w:t>
      </w:r>
      <w:r w:rsidRPr="00013E3C">
        <w:rPr>
          <w:rFonts w:ascii="Sylfaen" w:hAnsi="Sylfaen" w:cs="Sylfaen"/>
        </w:rPr>
        <w:t>თრომბოზის</w:t>
      </w:r>
      <w:r w:rsidRPr="00013E3C">
        <w:rPr>
          <w:rFonts w:ascii="Sylfaen" w:hAnsi="Sylfaen"/>
        </w:rPr>
        <w:t xml:space="preserve"> </w:t>
      </w:r>
      <w:r w:rsidR="00876DF7" w:rsidRPr="00013E3C">
        <w:rPr>
          <w:rFonts w:ascii="Sylfaen" w:hAnsi="Sylfaen"/>
        </w:rPr>
        <w:t xml:space="preserve">განვითარების </w:t>
      </w:r>
      <w:r w:rsidRPr="00013E3C">
        <w:rPr>
          <w:rFonts w:ascii="Sylfaen" w:hAnsi="Sylfaen" w:cs="Sylfaen"/>
        </w:rPr>
        <w:t>შემთხვევაში</w:t>
      </w:r>
      <w:r w:rsidR="00876DF7" w:rsidRPr="00013E3C">
        <w:rPr>
          <w:rFonts w:ascii="Sylfaen" w:hAnsi="Sylfaen" w:cs="Sylfaen"/>
        </w:rPr>
        <w:t>,</w:t>
      </w:r>
      <w:r w:rsidRPr="00013E3C">
        <w:rPr>
          <w:rFonts w:ascii="Sylfaen" w:hAnsi="Sylfaen"/>
        </w:rPr>
        <w:t xml:space="preserve"> </w:t>
      </w:r>
      <w:r w:rsidRPr="00013E3C">
        <w:rPr>
          <w:rFonts w:ascii="Sylfaen" w:hAnsi="Sylfaen" w:cs="Sylfaen"/>
        </w:rPr>
        <w:t>სიფრთხილეა</w:t>
      </w:r>
      <w:r w:rsidRPr="00013E3C">
        <w:rPr>
          <w:rFonts w:ascii="Sylfaen" w:hAnsi="Sylfaen"/>
        </w:rPr>
        <w:t xml:space="preserve"> </w:t>
      </w:r>
      <w:r w:rsidRPr="00013E3C">
        <w:rPr>
          <w:rFonts w:ascii="Sylfaen" w:hAnsi="Sylfaen" w:cs="Sylfaen"/>
        </w:rPr>
        <w:t>საჭირო</w:t>
      </w:r>
      <w:r w:rsidRPr="00013E3C">
        <w:rPr>
          <w:rFonts w:ascii="Sylfaen" w:hAnsi="Sylfaen"/>
        </w:rPr>
        <w:t xml:space="preserve"> </w:t>
      </w:r>
      <w:r w:rsidR="00B75A91" w:rsidRPr="00013E3C">
        <w:rPr>
          <w:rFonts w:ascii="Sylfaen" w:hAnsi="Sylfaen" w:cs="Sylfaen"/>
        </w:rPr>
        <w:t>XIII-ის ფიბრინ- მასტაბილიზირებელი ეფექტის გამო.</w:t>
      </w:r>
    </w:p>
    <w:p w14:paraId="4D1423D6" w14:textId="4D21A472" w:rsidR="00B75A91" w:rsidRPr="00013E3C" w:rsidRDefault="00B75A91" w:rsidP="00664155">
      <w:pPr>
        <w:spacing w:after="0" w:line="276" w:lineRule="auto"/>
        <w:jc w:val="both"/>
        <w:rPr>
          <w:rFonts w:ascii="Sylfaen" w:hAnsi="Sylfaen" w:cs="Sylfaen"/>
          <w:b/>
          <w:bCs/>
        </w:rPr>
      </w:pPr>
      <w:r w:rsidRPr="00013E3C">
        <w:rPr>
          <w:rFonts w:ascii="Sylfaen" w:hAnsi="Sylfaen" w:cs="Sylfaen"/>
          <w:b/>
          <w:bCs/>
        </w:rPr>
        <w:t>იმუნოგენურობა</w:t>
      </w:r>
    </w:p>
    <w:p w14:paraId="3E2397F1" w14:textId="45CAED8C" w:rsidR="0042606E" w:rsidRPr="00013E3C" w:rsidRDefault="0042606E" w:rsidP="00664155">
      <w:pPr>
        <w:spacing w:after="0" w:line="276" w:lineRule="auto"/>
        <w:jc w:val="both"/>
        <w:rPr>
          <w:rFonts w:ascii="Sylfaen" w:hAnsi="Sylfaen"/>
        </w:rPr>
      </w:pPr>
      <w:r w:rsidRPr="00013E3C">
        <w:rPr>
          <w:rFonts w:ascii="Sylfaen" w:hAnsi="Sylfaen" w:cs="Sylfaen"/>
        </w:rPr>
        <w:lastRenderedPageBreak/>
        <w:t>ფიბროგამინის</w:t>
      </w:r>
      <w:r w:rsidRPr="00013E3C">
        <w:rPr>
          <w:rFonts w:ascii="Sylfaen" w:hAnsi="Sylfaen"/>
        </w:rPr>
        <w:t xml:space="preserve"> </w:t>
      </w:r>
      <w:r w:rsidR="00B75A91" w:rsidRPr="00013E3C">
        <w:rPr>
          <w:rFonts w:ascii="Sylfaen" w:hAnsi="Sylfaen" w:cs="Sylfaen"/>
        </w:rPr>
        <w:t>მიმღებ</w:t>
      </w:r>
      <w:r w:rsidRPr="00013E3C">
        <w:rPr>
          <w:rFonts w:ascii="Sylfaen" w:hAnsi="Sylfaen"/>
        </w:rPr>
        <w:t xml:space="preserve"> </w:t>
      </w:r>
      <w:r w:rsidRPr="00013E3C">
        <w:rPr>
          <w:rFonts w:ascii="Sylfaen" w:hAnsi="Sylfaen" w:cs="Sylfaen"/>
        </w:rPr>
        <w:t>პაციენტებში</w:t>
      </w:r>
      <w:r w:rsidRPr="00013E3C">
        <w:rPr>
          <w:rFonts w:ascii="Sylfaen" w:hAnsi="Sylfaen"/>
        </w:rPr>
        <w:t xml:space="preserve"> </w:t>
      </w:r>
      <w:r w:rsidR="00B75A91" w:rsidRPr="00013E3C">
        <w:rPr>
          <w:rFonts w:ascii="Sylfaen" w:hAnsi="Sylfaen" w:cs="Sylfaen"/>
        </w:rPr>
        <w:t>გამოვლინდა</w:t>
      </w:r>
      <w:r w:rsidRPr="00013E3C">
        <w:rPr>
          <w:rFonts w:ascii="Sylfaen" w:hAnsi="Sylfaen"/>
        </w:rPr>
        <w:t xml:space="preserve"> FXIII-</w:t>
      </w:r>
      <w:r w:rsidRPr="00013E3C">
        <w:rPr>
          <w:rFonts w:ascii="Sylfaen" w:hAnsi="Sylfaen" w:cs="Sylfaen"/>
        </w:rPr>
        <w:t>ის</w:t>
      </w:r>
      <w:r w:rsidRPr="00013E3C">
        <w:rPr>
          <w:rFonts w:ascii="Sylfaen" w:hAnsi="Sylfaen"/>
        </w:rPr>
        <w:t xml:space="preserve"> </w:t>
      </w:r>
      <w:r w:rsidR="00B75A91" w:rsidRPr="00013E3C">
        <w:rPr>
          <w:rFonts w:ascii="Sylfaen" w:hAnsi="Sylfaen" w:cs="Sylfaen"/>
        </w:rPr>
        <w:t>წინააღმდეგ</w:t>
      </w:r>
      <w:r w:rsidRPr="00013E3C">
        <w:rPr>
          <w:rFonts w:ascii="Sylfaen" w:hAnsi="Sylfaen"/>
        </w:rPr>
        <w:t xml:space="preserve"> </w:t>
      </w:r>
      <w:r w:rsidR="00B75A91" w:rsidRPr="00013E3C">
        <w:rPr>
          <w:rFonts w:ascii="Sylfaen" w:hAnsi="Sylfaen" w:cs="Sylfaen"/>
        </w:rPr>
        <w:t>მაინჰიბირებელი</w:t>
      </w:r>
      <w:r w:rsidRPr="00013E3C">
        <w:rPr>
          <w:rFonts w:ascii="Sylfaen" w:hAnsi="Sylfaen"/>
        </w:rPr>
        <w:t xml:space="preserve"> </w:t>
      </w:r>
      <w:r w:rsidRPr="00013E3C">
        <w:rPr>
          <w:rFonts w:ascii="Sylfaen" w:hAnsi="Sylfaen" w:cs="Sylfaen"/>
        </w:rPr>
        <w:t>ანტისხეულების</w:t>
      </w:r>
      <w:r w:rsidRPr="00013E3C">
        <w:rPr>
          <w:rFonts w:ascii="Sylfaen" w:hAnsi="Sylfaen"/>
        </w:rPr>
        <w:t xml:space="preserve"> </w:t>
      </w:r>
      <w:r w:rsidRPr="00013E3C">
        <w:rPr>
          <w:rFonts w:ascii="Sylfaen" w:hAnsi="Sylfaen" w:cs="Sylfaen"/>
        </w:rPr>
        <w:t>განვითარება</w:t>
      </w:r>
      <w:r w:rsidRPr="00013E3C">
        <w:rPr>
          <w:rFonts w:ascii="Sylfaen" w:hAnsi="Sylfaen"/>
        </w:rPr>
        <w:t xml:space="preserve">. </w:t>
      </w:r>
      <w:r w:rsidR="00B75A91" w:rsidRPr="00013E3C">
        <w:rPr>
          <w:rFonts w:ascii="Sylfaen" w:hAnsi="Sylfaen" w:cs="Sylfaen"/>
        </w:rPr>
        <w:t>ამიტომ, აუცილებელია პაციენტების მონიტორინგი მაინჰიბირებელი ანტისხეულების შესაძლო განვითარებაზე. მაინჰიბირებელი</w:t>
      </w:r>
      <w:r w:rsidRPr="00013E3C">
        <w:rPr>
          <w:rFonts w:ascii="Sylfaen" w:hAnsi="Sylfaen"/>
        </w:rPr>
        <w:t xml:space="preserve"> </w:t>
      </w:r>
      <w:r w:rsidRPr="00013E3C">
        <w:rPr>
          <w:rFonts w:ascii="Sylfaen" w:hAnsi="Sylfaen" w:cs="Sylfaen"/>
        </w:rPr>
        <w:t>ანტისხეულების</w:t>
      </w:r>
      <w:r w:rsidRPr="00013E3C">
        <w:rPr>
          <w:rFonts w:ascii="Sylfaen" w:hAnsi="Sylfaen"/>
        </w:rPr>
        <w:t xml:space="preserve"> </w:t>
      </w:r>
      <w:r w:rsidRPr="00013E3C">
        <w:rPr>
          <w:rFonts w:ascii="Sylfaen" w:hAnsi="Sylfaen" w:cs="Sylfaen"/>
        </w:rPr>
        <w:t>არსებობა</w:t>
      </w:r>
      <w:r w:rsidRPr="00013E3C">
        <w:rPr>
          <w:rFonts w:ascii="Sylfaen" w:hAnsi="Sylfaen"/>
        </w:rPr>
        <w:t xml:space="preserve"> </w:t>
      </w:r>
      <w:r w:rsidRPr="00013E3C">
        <w:rPr>
          <w:rFonts w:ascii="Sylfaen" w:hAnsi="Sylfaen" w:cs="Sylfaen"/>
        </w:rPr>
        <w:t>შეიძლება</w:t>
      </w:r>
      <w:r w:rsidRPr="00013E3C">
        <w:rPr>
          <w:rFonts w:ascii="Sylfaen" w:hAnsi="Sylfaen"/>
        </w:rPr>
        <w:t xml:space="preserve"> </w:t>
      </w:r>
      <w:r w:rsidRPr="00013E3C">
        <w:rPr>
          <w:rFonts w:ascii="Sylfaen" w:hAnsi="Sylfaen" w:cs="Sylfaen"/>
        </w:rPr>
        <w:t>გამოვლინდეს</w:t>
      </w:r>
      <w:r w:rsidRPr="00013E3C">
        <w:rPr>
          <w:rFonts w:ascii="Sylfaen" w:hAnsi="Sylfaen"/>
        </w:rPr>
        <w:t xml:space="preserve"> </w:t>
      </w:r>
      <w:r w:rsidRPr="00013E3C">
        <w:rPr>
          <w:rFonts w:ascii="Sylfaen" w:hAnsi="Sylfaen" w:cs="Sylfaen"/>
        </w:rPr>
        <w:t>მკურნალობაზე</w:t>
      </w:r>
      <w:r w:rsidRPr="00013E3C">
        <w:rPr>
          <w:rFonts w:ascii="Sylfaen" w:hAnsi="Sylfaen"/>
        </w:rPr>
        <w:t xml:space="preserve"> </w:t>
      </w:r>
      <w:r w:rsidRPr="00013E3C">
        <w:rPr>
          <w:rFonts w:ascii="Sylfaen" w:hAnsi="Sylfaen" w:cs="Sylfaen"/>
        </w:rPr>
        <w:t>არასაკმარისი</w:t>
      </w:r>
      <w:r w:rsidRPr="00013E3C">
        <w:rPr>
          <w:rFonts w:ascii="Sylfaen" w:hAnsi="Sylfaen"/>
        </w:rPr>
        <w:t xml:space="preserve"> </w:t>
      </w:r>
      <w:r w:rsidRPr="00013E3C">
        <w:rPr>
          <w:rFonts w:ascii="Sylfaen" w:hAnsi="Sylfaen" w:cs="Sylfaen"/>
        </w:rPr>
        <w:t>პასუხით</w:t>
      </w:r>
      <w:r w:rsidRPr="00013E3C">
        <w:rPr>
          <w:rFonts w:ascii="Sylfaen" w:hAnsi="Sylfaen"/>
        </w:rPr>
        <w:t xml:space="preserve">. </w:t>
      </w:r>
      <w:r w:rsidRPr="00013E3C">
        <w:rPr>
          <w:rFonts w:ascii="Sylfaen" w:hAnsi="Sylfaen" w:cs="Sylfaen"/>
        </w:rPr>
        <w:t>თუ</w:t>
      </w:r>
      <w:r w:rsidRPr="00013E3C">
        <w:rPr>
          <w:rFonts w:ascii="Sylfaen" w:hAnsi="Sylfaen"/>
        </w:rPr>
        <w:t xml:space="preserve"> </w:t>
      </w:r>
      <w:r w:rsidRPr="00013E3C">
        <w:rPr>
          <w:rFonts w:ascii="Sylfaen" w:hAnsi="Sylfaen" w:cs="Sylfaen"/>
        </w:rPr>
        <w:t>მოსალოდნელი</w:t>
      </w:r>
      <w:r w:rsidR="00B75A91" w:rsidRPr="00013E3C">
        <w:rPr>
          <w:rFonts w:ascii="Sylfaen" w:hAnsi="Sylfaen" w:cs="Sylfaen"/>
        </w:rPr>
        <w:t xml:space="preserve"> </w:t>
      </w:r>
      <w:r w:rsidRPr="00013E3C">
        <w:rPr>
          <w:rFonts w:ascii="Sylfaen" w:hAnsi="Sylfaen" w:cs="Sylfaen"/>
        </w:rPr>
        <w:t>პლაზმ</w:t>
      </w:r>
      <w:r w:rsidR="00B75A91" w:rsidRPr="00013E3C">
        <w:rPr>
          <w:rFonts w:ascii="Sylfaen" w:hAnsi="Sylfaen" w:cs="Sylfaen"/>
        </w:rPr>
        <w:t>ური</w:t>
      </w:r>
      <w:r w:rsidRPr="00013E3C">
        <w:rPr>
          <w:rFonts w:ascii="Sylfaen" w:hAnsi="Sylfaen"/>
        </w:rPr>
        <w:t xml:space="preserve"> FXIII </w:t>
      </w:r>
      <w:r w:rsidRPr="00013E3C">
        <w:rPr>
          <w:rFonts w:ascii="Sylfaen" w:hAnsi="Sylfaen" w:cs="Sylfaen"/>
        </w:rPr>
        <w:t>აქტივობის</w:t>
      </w:r>
      <w:r w:rsidRPr="00013E3C">
        <w:rPr>
          <w:rFonts w:ascii="Sylfaen" w:hAnsi="Sylfaen"/>
        </w:rPr>
        <w:t xml:space="preserve"> </w:t>
      </w:r>
      <w:r w:rsidRPr="00013E3C">
        <w:rPr>
          <w:rFonts w:ascii="Sylfaen" w:hAnsi="Sylfaen" w:cs="Sylfaen"/>
        </w:rPr>
        <w:t>დონე</w:t>
      </w:r>
      <w:r w:rsidRPr="00013E3C">
        <w:rPr>
          <w:rFonts w:ascii="Sylfaen" w:hAnsi="Sylfaen"/>
        </w:rPr>
        <w:t xml:space="preserve"> </w:t>
      </w:r>
      <w:r w:rsidR="00B75A91" w:rsidRPr="00013E3C">
        <w:rPr>
          <w:rFonts w:ascii="Sylfaen" w:hAnsi="Sylfaen"/>
        </w:rPr>
        <w:t>ვერ</w:t>
      </w:r>
      <w:r w:rsidRPr="00013E3C">
        <w:rPr>
          <w:rFonts w:ascii="Sylfaen" w:hAnsi="Sylfaen"/>
        </w:rPr>
        <w:t xml:space="preserve"> </w:t>
      </w:r>
      <w:r w:rsidRPr="00013E3C">
        <w:rPr>
          <w:rFonts w:ascii="Sylfaen" w:hAnsi="Sylfaen" w:cs="Sylfaen"/>
        </w:rPr>
        <w:t>მიიღწევა</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Pr="00013E3C">
        <w:rPr>
          <w:rFonts w:ascii="Sylfaen" w:hAnsi="Sylfaen" w:cs="Sylfaen"/>
        </w:rPr>
        <w:t>თუ</w:t>
      </w:r>
      <w:r w:rsidRPr="00013E3C">
        <w:rPr>
          <w:rFonts w:ascii="Sylfaen" w:hAnsi="Sylfaen"/>
        </w:rPr>
        <w:t xml:space="preserve"> </w:t>
      </w:r>
      <w:r w:rsidRPr="00013E3C">
        <w:rPr>
          <w:rFonts w:ascii="Sylfaen" w:hAnsi="Sylfaen" w:cs="Sylfaen"/>
        </w:rPr>
        <w:t>პროფილაქტიკის</w:t>
      </w:r>
      <w:r w:rsidRPr="00013E3C">
        <w:rPr>
          <w:rFonts w:ascii="Sylfaen" w:hAnsi="Sylfaen"/>
        </w:rPr>
        <w:t xml:space="preserve"> </w:t>
      </w:r>
      <w:r w:rsidR="00B75A91" w:rsidRPr="00013E3C">
        <w:rPr>
          <w:rFonts w:ascii="Sylfaen" w:hAnsi="Sylfaen"/>
        </w:rPr>
        <w:t xml:space="preserve">სახით </w:t>
      </w:r>
      <w:r w:rsidRPr="00013E3C">
        <w:rPr>
          <w:rFonts w:ascii="Sylfaen" w:hAnsi="Sylfaen" w:cs="Sylfaen"/>
        </w:rPr>
        <w:t>მიღების</w:t>
      </w:r>
      <w:r w:rsidRPr="00013E3C">
        <w:rPr>
          <w:rFonts w:ascii="Sylfaen" w:hAnsi="Sylfaen"/>
        </w:rPr>
        <w:t xml:space="preserve"> </w:t>
      </w:r>
      <w:r w:rsidRPr="00013E3C">
        <w:rPr>
          <w:rFonts w:ascii="Sylfaen" w:hAnsi="Sylfaen" w:cs="Sylfaen"/>
        </w:rPr>
        <w:t>დროს</w:t>
      </w:r>
      <w:r w:rsidRPr="00013E3C">
        <w:rPr>
          <w:rFonts w:ascii="Sylfaen" w:hAnsi="Sylfaen"/>
        </w:rPr>
        <w:t xml:space="preserve"> </w:t>
      </w:r>
      <w:r w:rsidR="00B75A91" w:rsidRPr="00013E3C">
        <w:rPr>
          <w:rFonts w:ascii="Sylfaen" w:hAnsi="Sylfaen" w:cs="Sylfaen"/>
        </w:rPr>
        <w:t>ვითარდება</w:t>
      </w:r>
      <w:r w:rsidRPr="00013E3C">
        <w:rPr>
          <w:rFonts w:ascii="Sylfaen" w:hAnsi="Sylfaen"/>
        </w:rPr>
        <w:t xml:space="preserve"> </w:t>
      </w:r>
      <w:r w:rsidRPr="00013E3C">
        <w:rPr>
          <w:rFonts w:ascii="Sylfaen" w:hAnsi="Sylfaen" w:cs="Sylfaen"/>
        </w:rPr>
        <w:t>სისხლდენ</w:t>
      </w:r>
      <w:r w:rsidR="00B75A91" w:rsidRPr="00013E3C">
        <w:rPr>
          <w:rFonts w:ascii="Sylfaen" w:hAnsi="Sylfaen" w:cs="Sylfaen"/>
        </w:rPr>
        <w:t xml:space="preserve">ა, </w:t>
      </w:r>
      <w:r w:rsidRPr="00013E3C">
        <w:rPr>
          <w:rFonts w:ascii="Sylfaen" w:hAnsi="Sylfaen" w:cs="Sylfaen"/>
        </w:rPr>
        <w:t>უნდა</w:t>
      </w:r>
      <w:r w:rsidRPr="00013E3C">
        <w:rPr>
          <w:rFonts w:ascii="Sylfaen" w:hAnsi="Sylfaen"/>
        </w:rPr>
        <w:t xml:space="preserve"> </w:t>
      </w:r>
      <w:r w:rsidRPr="00013E3C">
        <w:rPr>
          <w:rFonts w:ascii="Sylfaen" w:hAnsi="Sylfaen" w:cs="Sylfaen"/>
        </w:rPr>
        <w:t>გაიზომოს</w:t>
      </w:r>
      <w:r w:rsidRPr="00013E3C">
        <w:rPr>
          <w:rFonts w:ascii="Sylfaen" w:hAnsi="Sylfaen"/>
        </w:rPr>
        <w:t xml:space="preserve"> FXIII </w:t>
      </w:r>
      <w:r w:rsidR="00B75A91" w:rsidRPr="00013E3C">
        <w:rPr>
          <w:rFonts w:ascii="Sylfaen" w:hAnsi="Sylfaen" w:cs="Sylfaen"/>
        </w:rPr>
        <w:t>მაინჰიბირებელი</w:t>
      </w:r>
      <w:r w:rsidRPr="00013E3C">
        <w:rPr>
          <w:rFonts w:ascii="Sylfaen" w:hAnsi="Sylfaen"/>
        </w:rPr>
        <w:t xml:space="preserve"> </w:t>
      </w:r>
      <w:r w:rsidRPr="00013E3C">
        <w:rPr>
          <w:rFonts w:ascii="Sylfaen" w:hAnsi="Sylfaen" w:cs="Sylfaen"/>
        </w:rPr>
        <w:t>ანტისხეულების</w:t>
      </w:r>
      <w:r w:rsidRPr="00013E3C">
        <w:rPr>
          <w:rFonts w:ascii="Sylfaen" w:hAnsi="Sylfaen"/>
        </w:rPr>
        <w:t xml:space="preserve"> </w:t>
      </w:r>
      <w:r w:rsidRPr="00013E3C">
        <w:rPr>
          <w:rFonts w:ascii="Sylfaen" w:hAnsi="Sylfaen" w:cs="Sylfaen"/>
        </w:rPr>
        <w:t>კონცენტრაცია</w:t>
      </w:r>
      <w:r w:rsidRPr="00013E3C">
        <w:rPr>
          <w:rFonts w:ascii="Sylfaen" w:hAnsi="Sylfaen"/>
        </w:rPr>
        <w:t>.</w:t>
      </w:r>
    </w:p>
    <w:p w14:paraId="778F33EE" w14:textId="115D4612" w:rsidR="0042606E" w:rsidRPr="00013E3C" w:rsidRDefault="0042606E" w:rsidP="00664155">
      <w:pPr>
        <w:spacing w:after="0" w:line="276" w:lineRule="auto"/>
        <w:jc w:val="both"/>
        <w:rPr>
          <w:rFonts w:ascii="Sylfaen" w:hAnsi="Sylfaen"/>
          <w:b/>
          <w:bCs/>
        </w:rPr>
      </w:pPr>
      <w:r w:rsidRPr="00013E3C">
        <w:rPr>
          <w:rFonts w:ascii="Sylfaen" w:hAnsi="Sylfaen" w:cs="Sylfaen"/>
          <w:b/>
          <w:bCs/>
        </w:rPr>
        <w:t>შენიშვნა</w:t>
      </w:r>
      <w:r w:rsidRPr="00013E3C">
        <w:rPr>
          <w:rFonts w:ascii="Sylfaen" w:hAnsi="Sylfaen"/>
          <w:b/>
          <w:bCs/>
        </w:rPr>
        <w:t xml:space="preserve"> </w:t>
      </w:r>
      <w:r w:rsidRPr="00013E3C">
        <w:rPr>
          <w:rFonts w:ascii="Sylfaen" w:hAnsi="Sylfaen" w:cs="Sylfaen"/>
          <w:b/>
          <w:bCs/>
        </w:rPr>
        <w:t>ნატრიუმის</w:t>
      </w:r>
      <w:r w:rsidRPr="00013E3C">
        <w:rPr>
          <w:rFonts w:ascii="Sylfaen" w:hAnsi="Sylfaen"/>
          <w:b/>
          <w:bCs/>
        </w:rPr>
        <w:t xml:space="preserve"> </w:t>
      </w:r>
      <w:r w:rsidR="00B75A91" w:rsidRPr="00013E3C">
        <w:rPr>
          <w:rFonts w:ascii="Sylfaen" w:hAnsi="Sylfaen"/>
          <w:b/>
          <w:bCs/>
        </w:rPr>
        <w:t xml:space="preserve">შემზღუდველ </w:t>
      </w:r>
      <w:r w:rsidRPr="00013E3C">
        <w:rPr>
          <w:rFonts w:ascii="Sylfaen" w:hAnsi="Sylfaen" w:cs="Sylfaen"/>
          <w:b/>
          <w:bCs/>
        </w:rPr>
        <w:t>დიეტაზე</w:t>
      </w:r>
      <w:r w:rsidRPr="00013E3C">
        <w:rPr>
          <w:rFonts w:ascii="Sylfaen" w:hAnsi="Sylfaen"/>
          <w:b/>
          <w:bCs/>
        </w:rPr>
        <w:t xml:space="preserve"> </w:t>
      </w:r>
      <w:r w:rsidRPr="00013E3C">
        <w:rPr>
          <w:rFonts w:ascii="Sylfaen" w:hAnsi="Sylfaen" w:cs="Sylfaen"/>
          <w:b/>
          <w:bCs/>
        </w:rPr>
        <w:t>მყოფი</w:t>
      </w:r>
      <w:r w:rsidRPr="00013E3C">
        <w:rPr>
          <w:rFonts w:ascii="Sylfaen" w:hAnsi="Sylfaen"/>
          <w:b/>
          <w:bCs/>
        </w:rPr>
        <w:t xml:space="preserve"> </w:t>
      </w:r>
      <w:r w:rsidRPr="00013E3C">
        <w:rPr>
          <w:rFonts w:ascii="Sylfaen" w:hAnsi="Sylfaen" w:cs="Sylfaen"/>
          <w:b/>
          <w:bCs/>
        </w:rPr>
        <w:t>პაციენტებისთვის</w:t>
      </w:r>
    </w:p>
    <w:p w14:paraId="5B458B92" w14:textId="4F604548" w:rsidR="0042606E" w:rsidRPr="00013E3C" w:rsidRDefault="0042606E" w:rsidP="00664155">
      <w:pPr>
        <w:spacing w:after="0" w:line="276" w:lineRule="auto"/>
        <w:jc w:val="both"/>
        <w:rPr>
          <w:rFonts w:ascii="Sylfaen" w:hAnsi="Sylfaen"/>
        </w:rPr>
      </w:pPr>
      <w:r w:rsidRPr="00013E3C">
        <w:rPr>
          <w:rFonts w:ascii="Sylfaen" w:hAnsi="Sylfaen" w:cs="Sylfaen"/>
        </w:rPr>
        <w:t>ფიბროგამინი</w:t>
      </w:r>
      <w:r w:rsidRPr="00013E3C">
        <w:rPr>
          <w:rFonts w:ascii="Sylfaen" w:hAnsi="Sylfaen"/>
        </w:rPr>
        <w:t xml:space="preserve"> </w:t>
      </w:r>
      <w:r w:rsidRPr="00013E3C">
        <w:rPr>
          <w:rFonts w:ascii="Sylfaen" w:hAnsi="Sylfaen" w:cs="Sylfaen"/>
        </w:rPr>
        <w:t>შეიცავს</w:t>
      </w:r>
      <w:r w:rsidRPr="00013E3C">
        <w:rPr>
          <w:rFonts w:ascii="Sylfaen" w:hAnsi="Sylfaen"/>
        </w:rPr>
        <w:t xml:space="preserve"> 124.4-</w:t>
      </w:r>
      <w:r w:rsidRPr="00013E3C">
        <w:rPr>
          <w:rFonts w:ascii="Sylfaen" w:hAnsi="Sylfaen" w:cs="Sylfaen"/>
        </w:rPr>
        <w:t>დან</w:t>
      </w:r>
      <w:r w:rsidRPr="00013E3C">
        <w:rPr>
          <w:rFonts w:ascii="Sylfaen" w:hAnsi="Sylfaen"/>
        </w:rPr>
        <w:t xml:space="preserve"> 195.4 </w:t>
      </w:r>
      <w:r w:rsidRPr="00013E3C">
        <w:rPr>
          <w:rFonts w:ascii="Sylfaen" w:hAnsi="Sylfaen" w:cs="Sylfaen"/>
        </w:rPr>
        <w:t>მგ</w:t>
      </w:r>
      <w:r w:rsidRPr="00013E3C">
        <w:rPr>
          <w:rFonts w:ascii="Sylfaen" w:hAnsi="Sylfaen"/>
        </w:rPr>
        <w:t>-</w:t>
      </w:r>
      <w:r w:rsidRPr="00013E3C">
        <w:rPr>
          <w:rFonts w:ascii="Sylfaen" w:hAnsi="Sylfaen" w:cs="Sylfaen"/>
        </w:rPr>
        <w:t>მდე</w:t>
      </w:r>
      <w:r w:rsidRPr="00013E3C">
        <w:rPr>
          <w:rFonts w:ascii="Sylfaen" w:hAnsi="Sylfaen"/>
        </w:rPr>
        <w:t xml:space="preserve"> (5.41-</w:t>
      </w:r>
      <w:r w:rsidRPr="00013E3C">
        <w:rPr>
          <w:rFonts w:ascii="Sylfaen" w:hAnsi="Sylfaen" w:cs="Sylfaen"/>
        </w:rPr>
        <w:t>დან</w:t>
      </w:r>
      <w:r w:rsidRPr="00013E3C">
        <w:rPr>
          <w:rFonts w:ascii="Sylfaen" w:hAnsi="Sylfaen"/>
        </w:rPr>
        <w:t xml:space="preserve"> 8.50 </w:t>
      </w:r>
      <w:r w:rsidRPr="00013E3C">
        <w:rPr>
          <w:rFonts w:ascii="Sylfaen" w:hAnsi="Sylfaen" w:cs="Sylfaen"/>
        </w:rPr>
        <w:t>მმოლ</w:t>
      </w:r>
      <w:r w:rsidRPr="00013E3C">
        <w:rPr>
          <w:rFonts w:ascii="Sylfaen" w:hAnsi="Sylfaen"/>
        </w:rPr>
        <w:t>-</w:t>
      </w:r>
      <w:r w:rsidRPr="00013E3C">
        <w:rPr>
          <w:rFonts w:ascii="Sylfaen" w:hAnsi="Sylfaen" w:cs="Sylfaen"/>
        </w:rPr>
        <w:t>მდე</w:t>
      </w:r>
      <w:r w:rsidRPr="00013E3C">
        <w:rPr>
          <w:rFonts w:ascii="Sylfaen" w:hAnsi="Sylfaen"/>
        </w:rPr>
        <w:t xml:space="preserve">) </w:t>
      </w:r>
      <w:r w:rsidRPr="00013E3C">
        <w:rPr>
          <w:rFonts w:ascii="Sylfaen" w:hAnsi="Sylfaen" w:cs="Sylfaen"/>
        </w:rPr>
        <w:t>ნატრიუმს</w:t>
      </w:r>
      <w:r w:rsidRPr="00013E3C">
        <w:rPr>
          <w:rFonts w:ascii="Sylfaen" w:hAnsi="Sylfaen"/>
        </w:rPr>
        <w:t xml:space="preserve"> </w:t>
      </w:r>
      <w:r w:rsidRPr="00013E3C">
        <w:rPr>
          <w:rFonts w:ascii="Sylfaen" w:hAnsi="Sylfaen" w:cs="Sylfaen"/>
        </w:rPr>
        <w:t>დოზაზე</w:t>
      </w:r>
      <w:r w:rsidRPr="00013E3C">
        <w:rPr>
          <w:rFonts w:ascii="Sylfaen" w:hAnsi="Sylfaen"/>
        </w:rPr>
        <w:t xml:space="preserve"> (40 </w:t>
      </w:r>
      <w:r w:rsidRPr="00013E3C">
        <w:rPr>
          <w:rFonts w:ascii="Sylfaen" w:hAnsi="Sylfaen" w:cs="Sylfaen"/>
        </w:rPr>
        <w:t>სე</w:t>
      </w:r>
      <w:r w:rsidRPr="00013E3C">
        <w:rPr>
          <w:rFonts w:ascii="Sylfaen" w:hAnsi="Sylfaen"/>
        </w:rPr>
        <w:t>/</w:t>
      </w:r>
      <w:r w:rsidRPr="00013E3C">
        <w:rPr>
          <w:rFonts w:ascii="Sylfaen" w:hAnsi="Sylfaen" w:cs="Sylfaen"/>
        </w:rPr>
        <w:t>სხეულის</w:t>
      </w:r>
      <w:r w:rsidR="00B75A91" w:rsidRPr="00013E3C">
        <w:rPr>
          <w:rFonts w:ascii="Sylfaen" w:hAnsi="Sylfaen" w:cs="Sylfaen"/>
        </w:rPr>
        <w:t xml:space="preserve"> მასა</w:t>
      </w:r>
      <w:r w:rsidRPr="00013E3C">
        <w:rPr>
          <w:rFonts w:ascii="Sylfaen" w:hAnsi="Sylfaen"/>
        </w:rPr>
        <w:t xml:space="preserve"> - </w:t>
      </w:r>
      <w:r w:rsidRPr="00013E3C">
        <w:rPr>
          <w:rFonts w:ascii="Sylfaen" w:hAnsi="Sylfaen" w:cs="Sylfaen"/>
        </w:rPr>
        <w:t>საშუალოდ</w:t>
      </w:r>
      <w:r w:rsidRPr="00013E3C">
        <w:rPr>
          <w:rFonts w:ascii="Sylfaen" w:hAnsi="Sylfaen"/>
        </w:rPr>
        <w:t xml:space="preserve"> 70 </w:t>
      </w:r>
      <w:r w:rsidRPr="00013E3C">
        <w:rPr>
          <w:rFonts w:ascii="Sylfaen" w:hAnsi="Sylfaen" w:cs="Sylfaen"/>
        </w:rPr>
        <w:t>კგ</w:t>
      </w:r>
      <w:r w:rsidRPr="00013E3C">
        <w:rPr>
          <w:rFonts w:ascii="Sylfaen" w:hAnsi="Sylfaen"/>
        </w:rPr>
        <w:t>-</w:t>
      </w:r>
      <w:r w:rsidRPr="00013E3C">
        <w:rPr>
          <w:rFonts w:ascii="Sylfaen" w:hAnsi="Sylfaen" w:cs="Sylfaen"/>
        </w:rPr>
        <w:t>ისთვის</w:t>
      </w:r>
      <w:r w:rsidRPr="00013E3C">
        <w:rPr>
          <w:rFonts w:ascii="Sylfaen" w:hAnsi="Sylfaen"/>
        </w:rPr>
        <w:t xml:space="preserve">), </w:t>
      </w:r>
      <w:r w:rsidRPr="00013E3C">
        <w:rPr>
          <w:rFonts w:ascii="Sylfaen" w:hAnsi="Sylfaen" w:cs="Sylfaen"/>
        </w:rPr>
        <w:t>თუ</w:t>
      </w:r>
      <w:r w:rsidRPr="00013E3C">
        <w:rPr>
          <w:rFonts w:ascii="Sylfaen" w:hAnsi="Sylfaen"/>
        </w:rPr>
        <w:t xml:space="preserve"> </w:t>
      </w:r>
      <w:r w:rsidRPr="00013E3C">
        <w:rPr>
          <w:rFonts w:ascii="Sylfaen" w:hAnsi="Sylfaen" w:cs="Sylfaen"/>
        </w:rPr>
        <w:t>გამოიყენება</w:t>
      </w:r>
      <w:r w:rsidRPr="00013E3C">
        <w:rPr>
          <w:rFonts w:ascii="Sylfaen" w:hAnsi="Sylfaen"/>
        </w:rPr>
        <w:t xml:space="preserve"> </w:t>
      </w:r>
      <w:r w:rsidRPr="00013E3C">
        <w:rPr>
          <w:rFonts w:ascii="Sylfaen" w:hAnsi="Sylfaen" w:cs="Sylfaen"/>
        </w:rPr>
        <w:t>რეკომენდებული</w:t>
      </w:r>
      <w:r w:rsidRPr="00013E3C">
        <w:rPr>
          <w:rFonts w:ascii="Sylfaen" w:hAnsi="Sylfaen"/>
        </w:rPr>
        <w:t xml:space="preserve"> </w:t>
      </w:r>
      <w:r w:rsidRPr="00013E3C">
        <w:rPr>
          <w:rFonts w:ascii="Sylfaen" w:hAnsi="Sylfaen" w:cs="Sylfaen"/>
        </w:rPr>
        <w:t>დოზა</w:t>
      </w:r>
      <w:r w:rsidRPr="00013E3C">
        <w:rPr>
          <w:rFonts w:ascii="Sylfaen" w:hAnsi="Sylfaen"/>
        </w:rPr>
        <w:t xml:space="preserve"> (2800 </w:t>
      </w:r>
      <w:r w:rsidRPr="00013E3C">
        <w:rPr>
          <w:rFonts w:ascii="Sylfaen" w:hAnsi="Sylfaen" w:cs="Sylfaen"/>
        </w:rPr>
        <w:t>სე</w:t>
      </w:r>
      <w:r w:rsidRPr="00013E3C">
        <w:rPr>
          <w:rFonts w:ascii="Sylfaen" w:hAnsi="Sylfaen"/>
        </w:rPr>
        <w:t xml:space="preserve"> = 44.8 </w:t>
      </w:r>
      <w:r w:rsidRPr="00013E3C">
        <w:rPr>
          <w:rFonts w:ascii="Sylfaen" w:hAnsi="Sylfaen" w:cs="Sylfaen"/>
        </w:rPr>
        <w:t>მლ</w:t>
      </w:r>
      <w:r w:rsidRPr="00013E3C">
        <w:rPr>
          <w:rFonts w:ascii="Sylfaen" w:hAnsi="Sylfaen"/>
        </w:rPr>
        <w:t xml:space="preserve">). </w:t>
      </w:r>
      <w:r w:rsidRPr="00013E3C">
        <w:rPr>
          <w:rFonts w:ascii="Sylfaen" w:hAnsi="Sylfaen" w:cs="Sylfaen"/>
        </w:rPr>
        <w:t>გასათვალისწინებელია</w:t>
      </w:r>
      <w:r w:rsidRPr="00013E3C">
        <w:rPr>
          <w:rFonts w:ascii="Sylfaen" w:hAnsi="Sylfaen"/>
        </w:rPr>
        <w:t xml:space="preserve"> </w:t>
      </w:r>
      <w:r w:rsidR="00B75A91" w:rsidRPr="00013E3C">
        <w:rPr>
          <w:rFonts w:ascii="Sylfaen" w:hAnsi="Sylfaen" w:cs="Sylfaen"/>
        </w:rPr>
        <w:t>ნატრიუმის</w:t>
      </w:r>
      <w:r w:rsidR="00B75A91" w:rsidRPr="00013E3C">
        <w:rPr>
          <w:rFonts w:ascii="Sylfaen" w:hAnsi="Sylfaen"/>
        </w:rPr>
        <w:t xml:space="preserve"> </w:t>
      </w:r>
      <w:r w:rsidRPr="00013E3C">
        <w:rPr>
          <w:rFonts w:ascii="Sylfaen" w:hAnsi="Sylfaen" w:cs="Sylfaen"/>
        </w:rPr>
        <w:t>კონტროლირებ</w:t>
      </w:r>
      <w:r w:rsidR="00B75A91" w:rsidRPr="00013E3C">
        <w:rPr>
          <w:rFonts w:ascii="Sylfaen" w:hAnsi="Sylfaen" w:cs="Sylfaen"/>
        </w:rPr>
        <w:t>ულ</w:t>
      </w:r>
      <w:r w:rsidR="00BD25C1" w:rsidRPr="00013E3C">
        <w:rPr>
          <w:rFonts w:ascii="Sylfaen" w:hAnsi="Sylfaen" w:cs="Sylfaen"/>
        </w:rPr>
        <w:t xml:space="preserve"> </w:t>
      </w:r>
      <w:r w:rsidRPr="00013E3C">
        <w:rPr>
          <w:rFonts w:ascii="Sylfaen" w:hAnsi="Sylfaen" w:cs="Sylfaen"/>
        </w:rPr>
        <w:t>დიეტაზე</w:t>
      </w:r>
      <w:r w:rsidRPr="00013E3C">
        <w:rPr>
          <w:rFonts w:ascii="Sylfaen" w:hAnsi="Sylfaen"/>
        </w:rPr>
        <w:t xml:space="preserve"> </w:t>
      </w:r>
      <w:r w:rsidRPr="00013E3C">
        <w:rPr>
          <w:rFonts w:ascii="Sylfaen" w:hAnsi="Sylfaen" w:cs="Sylfaen"/>
        </w:rPr>
        <w:t>მყოფ</w:t>
      </w:r>
      <w:r w:rsidRPr="00013E3C">
        <w:rPr>
          <w:rFonts w:ascii="Sylfaen" w:hAnsi="Sylfaen"/>
        </w:rPr>
        <w:t xml:space="preserve"> </w:t>
      </w:r>
      <w:r w:rsidRPr="00013E3C">
        <w:rPr>
          <w:rFonts w:ascii="Sylfaen" w:hAnsi="Sylfaen" w:cs="Sylfaen"/>
        </w:rPr>
        <w:t>პაციენტებში</w:t>
      </w:r>
      <w:r w:rsidRPr="00013E3C">
        <w:rPr>
          <w:rFonts w:ascii="Sylfaen" w:hAnsi="Sylfaen"/>
        </w:rPr>
        <w:t>.</w:t>
      </w:r>
    </w:p>
    <w:p w14:paraId="5716C216" w14:textId="77777777" w:rsidR="0042606E" w:rsidRPr="00013E3C" w:rsidRDefault="0042606E" w:rsidP="00664155">
      <w:pPr>
        <w:spacing w:after="0" w:line="276" w:lineRule="auto"/>
        <w:jc w:val="both"/>
        <w:rPr>
          <w:rFonts w:ascii="Sylfaen" w:hAnsi="Sylfaen"/>
          <w:b/>
          <w:bCs/>
        </w:rPr>
      </w:pPr>
      <w:r w:rsidRPr="00013E3C">
        <w:rPr>
          <w:rFonts w:ascii="Sylfaen" w:hAnsi="Sylfaen" w:cs="Sylfaen"/>
          <w:b/>
          <w:bCs/>
        </w:rPr>
        <w:t>ორსულობა</w:t>
      </w:r>
      <w:r w:rsidRPr="00013E3C">
        <w:rPr>
          <w:rFonts w:ascii="Sylfaen" w:hAnsi="Sylfaen"/>
          <w:b/>
          <w:bCs/>
        </w:rPr>
        <w:t xml:space="preserve"> </w:t>
      </w:r>
      <w:r w:rsidRPr="00013E3C">
        <w:rPr>
          <w:rFonts w:ascii="Sylfaen" w:hAnsi="Sylfaen" w:cs="Sylfaen"/>
          <w:b/>
          <w:bCs/>
        </w:rPr>
        <w:t>და</w:t>
      </w:r>
      <w:r w:rsidRPr="00013E3C">
        <w:rPr>
          <w:rFonts w:ascii="Sylfaen" w:hAnsi="Sylfaen"/>
          <w:b/>
          <w:bCs/>
        </w:rPr>
        <w:t xml:space="preserve"> </w:t>
      </w:r>
      <w:r w:rsidRPr="00013E3C">
        <w:rPr>
          <w:rFonts w:ascii="Sylfaen" w:hAnsi="Sylfaen" w:cs="Sylfaen"/>
          <w:b/>
          <w:bCs/>
        </w:rPr>
        <w:t>ლაქტაცია</w:t>
      </w:r>
    </w:p>
    <w:p w14:paraId="4449C167" w14:textId="77777777" w:rsidR="0042606E" w:rsidRPr="00013E3C" w:rsidRDefault="0042606E" w:rsidP="00664155">
      <w:pPr>
        <w:spacing w:after="0" w:line="276" w:lineRule="auto"/>
        <w:jc w:val="both"/>
        <w:rPr>
          <w:rFonts w:ascii="Sylfaen" w:hAnsi="Sylfaen"/>
          <w:i/>
          <w:iCs/>
        </w:rPr>
      </w:pPr>
      <w:r w:rsidRPr="00013E3C">
        <w:rPr>
          <w:rFonts w:ascii="Sylfaen" w:hAnsi="Sylfaen" w:cs="Sylfaen"/>
          <w:i/>
          <w:iCs/>
        </w:rPr>
        <w:t>ორსულობა</w:t>
      </w:r>
    </w:p>
    <w:p w14:paraId="5C8D5433" w14:textId="51613DFA" w:rsidR="0042606E" w:rsidRPr="00013E3C" w:rsidRDefault="0042606E" w:rsidP="00664155">
      <w:pPr>
        <w:spacing w:after="0" w:line="276" w:lineRule="auto"/>
        <w:jc w:val="both"/>
        <w:rPr>
          <w:rFonts w:ascii="Sylfaen" w:hAnsi="Sylfaen"/>
        </w:rPr>
      </w:pPr>
      <w:r w:rsidRPr="00013E3C">
        <w:rPr>
          <w:rFonts w:ascii="Sylfaen" w:hAnsi="Sylfaen" w:cs="Sylfaen"/>
        </w:rPr>
        <w:t>ორსულობის</w:t>
      </w:r>
      <w:r w:rsidRPr="00013E3C">
        <w:rPr>
          <w:rFonts w:ascii="Sylfaen" w:hAnsi="Sylfaen"/>
        </w:rPr>
        <w:t xml:space="preserve"> </w:t>
      </w:r>
      <w:r w:rsidRPr="00013E3C">
        <w:rPr>
          <w:rFonts w:ascii="Sylfaen" w:hAnsi="Sylfaen" w:cs="Sylfaen"/>
        </w:rPr>
        <w:t>დროს</w:t>
      </w:r>
      <w:r w:rsidRPr="00013E3C">
        <w:rPr>
          <w:rFonts w:ascii="Sylfaen" w:hAnsi="Sylfaen"/>
        </w:rPr>
        <w:t xml:space="preserve"> </w:t>
      </w:r>
      <w:r w:rsidRPr="00013E3C">
        <w:rPr>
          <w:rFonts w:ascii="Sylfaen" w:hAnsi="Sylfaen" w:cs="Sylfaen"/>
        </w:rPr>
        <w:t>ფიბროგამინის</w:t>
      </w:r>
      <w:r w:rsidRPr="00013E3C">
        <w:rPr>
          <w:rFonts w:ascii="Sylfaen" w:hAnsi="Sylfaen"/>
        </w:rPr>
        <w:t xml:space="preserve"> </w:t>
      </w:r>
      <w:r w:rsidRPr="00013E3C">
        <w:rPr>
          <w:rFonts w:ascii="Sylfaen" w:hAnsi="Sylfaen" w:cs="Sylfaen"/>
        </w:rPr>
        <w:t>კლინიკური</w:t>
      </w:r>
      <w:r w:rsidRPr="00013E3C">
        <w:rPr>
          <w:rFonts w:ascii="Sylfaen" w:hAnsi="Sylfaen"/>
        </w:rPr>
        <w:t xml:space="preserve"> </w:t>
      </w:r>
      <w:r w:rsidRPr="00013E3C">
        <w:rPr>
          <w:rFonts w:ascii="Sylfaen" w:hAnsi="Sylfaen" w:cs="Sylfaen"/>
        </w:rPr>
        <w:t>გამოყენების</w:t>
      </w:r>
      <w:r w:rsidRPr="00013E3C">
        <w:rPr>
          <w:rFonts w:ascii="Sylfaen" w:hAnsi="Sylfaen"/>
        </w:rPr>
        <w:t xml:space="preserve"> </w:t>
      </w:r>
      <w:r w:rsidRPr="00013E3C">
        <w:rPr>
          <w:rFonts w:ascii="Sylfaen" w:hAnsi="Sylfaen" w:cs="Sylfaen"/>
        </w:rPr>
        <w:t>შესახებ</w:t>
      </w:r>
      <w:r w:rsidRPr="00013E3C">
        <w:rPr>
          <w:rFonts w:ascii="Sylfaen" w:hAnsi="Sylfaen"/>
        </w:rPr>
        <w:t xml:space="preserve"> </w:t>
      </w:r>
      <w:r w:rsidRPr="00013E3C">
        <w:rPr>
          <w:rFonts w:ascii="Sylfaen" w:hAnsi="Sylfaen" w:cs="Sylfaen"/>
        </w:rPr>
        <w:t>შეზღუდული</w:t>
      </w:r>
      <w:r w:rsidRPr="00013E3C">
        <w:rPr>
          <w:rFonts w:ascii="Sylfaen" w:hAnsi="Sylfaen"/>
        </w:rPr>
        <w:t xml:space="preserve"> </w:t>
      </w:r>
      <w:r w:rsidRPr="00013E3C">
        <w:rPr>
          <w:rFonts w:ascii="Sylfaen" w:hAnsi="Sylfaen" w:cs="Sylfaen"/>
        </w:rPr>
        <w:t>მონაცემები</w:t>
      </w:r>
      <w:r w:rsidRPr="00013E3C">
        <w:rPr>
          <w:rFonts w:ascii="Sylfaen" w:hAnsi="Sylfaen"/>
        </w:rPr>
        <w:t xml:space="preserve"> </w:t>
      </w:r>
      <w:r w:rsidRPr="00013E3C">
        <w:rPr>
          <w:rFonts w:ascii="Sylfaen" w:hAnsi="Sylfaen" w:cs="Sylfaen"/>
        </w:rPr>
        <w:t>არ</w:t>
      </w:r>
      <w:r w:rsidRPr="00013E3C">
        <w:rPr>
          <w:rFonts w:ascii="Sylfaen" w:hAnsi="Sylfaen"/>
        </w:rPr>
        <w:t xml:space="preserve"> </w:t>
      </w:r>
      <w:r w:rsidRPr="00013E3C">
        <w:rPr>
          <w:rFonts w:ascii="Sylfaen" w:hAnsi="Sylfaen" w:cs="Sylfaen"/>
        </w:rPr>
        <w:t>აჩვენებს</w:t>
      </w:r>
      <w:r w:rsidRPr="00013E3C">
        <w:rPr>
          <w:rFonts w:ascii="Sylfaen" w:hAnsi="Sylfaen"/>
        </w:rPr>
        <w:t xml:space="preserve"> </w:t>
      </w:r>
      <w:r w:rsidRPr="00013E3C">
        <w:rPr>
          <w:rFonts w:ascii="Sylfaen" w:hAnsi="Sylfaen" w:cs="Sylfaen"/>
        </w:rPr>
        <w:t>რაიმე</w:t>
      </w:r>
      <w:r w:rsidRPr="00013E3C">
        <w:rPr>
          <w:rFonts w:ascii="Sylfaen" w:hAnsi="Sylfaen"/>
        </w:rPr>
        <w:t xml:space="preserve"> </w:t>
      </w:r>
      <w:r w:rsidRPr="00013E3C">
        <w:rPr>
          <w:rFonts w:ascii="Sylfaen" w:hAnsi="Sylfaen" w:cs="Sylfaen"/>
        </w:rPr>
        <w:t>ნეგატიურ</w:t>
      </w:r>
      <w:r w:rsidRPr="00013E3C">
        <w:rPr>
          <w:rFonts w:ascii="Sylfaen" w:hAnsi="Sylfaen"/>
        </w:rPr>
        <w:t xml:space="preserve"> </w:t>
      </w:r>
      <w:r w:rsidRPr="00013E3C">
        <w:rPr>
          <w:rFonts w:ascii="Sylfaen" w:hAnsi="Sylfaen" w:cs="Sylfaen"/>
        </w:rPr>
        <w:t>გავლენას</w:t>
      </w:r>
      <w:r w:rsidRPr="00013E3C">
        <w:rPr>
          <w:rFonts w:ascii="Sylfaen" w:hAnsi="Sylfaen"/>
        </w:rPr>
        <w:t xml:space="preserve"> </w:t>
      </w:r>
      <w:r w:rsidRPr="00013E3C">
        <w:rPr>
          <w:rFonts w:ascii="Sylfaen" w:hAnsi="Sylfaen" w:cs="Sylfaen"/>
        </w:rPr>
        <w:t>ორსულობის</w:t>
      </w:r>
      <w:r w:rsidRPr="00013E3C">
        <w:rPr>
          <w:rFonts w:ascii="Sylfaen" w:hAnsi="Sylfaen"/>
        </w:rPr>
        <w:t xml:space="preserve"> </w:t>
      </w:r>
      <w:r w:rsidRPr="00013E3C">
        <w:rPr>
          <w:rFonts w:ascii="Sylfaen" w:hAnsi="Sylfaen" w:cs="Sylfaen"/>
        </w:rPr>
        <w:t>მიმდინარეობაზე</w:t>
      </w:r>
      <w:r w:rsidRPr="00013E3C">
        <w:rPr>
          <w:rFonts w:ascii="Sylfaen" w:hAnsi="Sylfaen"/>
        </w:rPr>
        <w:t xml:space="preserve"> </w:t>
      </w:r>
      <w:r w:rsidRPr="00013E3C">
        <w:rPr>
          <w:rFonts w:ascii="Sylfaen" w:hAnsi="Sylfaen" w:cs="Sylfaen"/>
        </w:rPr>
        <w:t>და</w:t>
      </w:r>
      <w:r w:rsidRPr="00013E3C">
        <w:rPr>
          <w:rFonts w:ascii="Sylfaen" w:hAnsi="Sylfaen"/>
        </w:rPr>
        <w:t xml:space="preserve"> </w:t>
      </w:r>
      <w:r w:rsidRPr="00013E3C">
        <w:rPr>
          <w:rFonts w:ascii="Sylfaen" w:hAnsi="Sylfaen" w:cs="Sylfaen"/>
        </w:rPr>
        <w:t>პერი</w:t>
      </w:r>
      <w:r w:rsidRPr="00013E3C">
        <w:rPr>
          <w:rFonts w:ascii="Sylfaen" w:hAnsi="Sylfaen"/>
        </w:rPr>
        <w:t xml:space="preserve">- </w:t>
      </w:r>
      <w:r w:rsidRPr="00013E3C">
        <w:rPr>
          <w:rFonts w:ascii="Sylfaen" w:hAnsi="Sylfaen" w:cs="Sylfaen"/>
        </w:rPr>
        <w:t>ან</w:t>
      </w:r>
      <w:r w:rsidRPr="00013E3C">
        <w:rPr>
          <w:rFonts w:ascii="Sylfaen" w:hAnsi="Sylfaen"/>
        </w:rPr>
        <w:t xml:space="preserve"> </w:t>
      </w:r>
      <w:r w:rsidRPr="00013E3C">
        <w:rPr>
          <w:rFonts w:ascii="Sylfaen" w:hAnsi="Sylfaen" w:cs="Sylfaen"/>
        </w:rPr>
        <w:t>პოსტნატალურ</w:t>
      </w:r>
      <w:r w:rsidRPr="00013E3C">
        <w:rPr>
          <w:rFonts w:ascii="Sylfaen" w:hAnsi="Sylfaen"/>
        </w:rPr>
        <w:t xml:space="preserve"> </w:t>
      </w:r>
      <w:r w:rsidRPr="00013E3C">
        <w:rPr>
          <w:rFonts w:ascii="Sylfaen" w:hAnsi="Sylfaen" w:cs="Sylfaen"/>
        </w:rPr>
        <w:t>განვითარებაზე</w:t>
      </w:r>
      <w:r w:rsidRPr="00013E3C">
        <w:rPr>
          <w:rFonts w:ascii="Sylfaen" w:hAnsi="Sylfaen"/>
        </w:rPr>
        <w:t xml:space="preserve">. </w:t>
      </w:r>
      <w:r w:rsidRPr="00013E3C">
        <w:rPr>
          <w:rFonts w:ascii="Sylfaen" w:hAnsi="Sylfaen" w:cs="Sylfaen"/>
        </w:rPr>
        <w:t>საჭიროების</w:t>
      </w:r>
      <w:r w:rsidRPr="00013E3C">
        <w:rPr>
          <w:rFonts w:ascii="Sylfaen" w:hAnsi="Sylfaen"/>
        </w:rPr>
        <w:t xml:space="preserve"> </w:t>
      </w:r>
      <w:r w:rsidRPr="00013E3C">
        <w:rPr>
          <w:rFonts w:ascii="Sylfaen" w:hAnsi="Sylfaen" w:cs="Sylfaen"/>
        </w:rPr>
        <w:t>შემთხვევაში</w:t>
      </w:r>
      <w:r w:rsidRPr="00013E3C">
        <w:rPr>
          <w:rFonts w:ascii="Sylfaen" w:hAnsi="Sylfaen"/>
        </w:rPr>
        <w:t xml:space="preserve">,  </w:t>
      </w:r>
      <w:r w:rsidRPr="00004877">
        <w:rPr>
          <w:rFonts w:ascii="Sylfaen" w:hAnsi="Sylfaen" w:cs="Sylfaen"/>
        </w:rPr>
        <w:t>შეიძლება</w:t>
      </w:r>
      <w:r w:rsidRPr="00004877">
        <w:rPr>
          <w:rFonts w:ascii="Sylfaen" w:hAnsi="Sylfaen"/>
        </w:rPr>
        <w:t xml:space="preserve"> </w:t>
      </w:r>
      <w:r w:rsidRPr="00004877">
        <w:rPr>
          <w:rFonts w:ascii="Sylfaen" w:hAnsi="Sylfaen" w:cs="Sylfaen"/>
        </w:rPr>
        <w:t>განხილული</w:t>
      </w:r>
      <w:r w:rsidRPr="00004877">
        <w:rPr>
          <w:rFonts w:ascii="Sylfaen" w:hAnsi="Sylfaen"/>
        </w:rPr>
        <w:t xml:space="preserve"> </w:t>
      </w:r>
      <w:r w:rsidRPr="00004877">
        <w:rPr>
          <w:rFonts w:ascii="Sylfaen" w:hAnsi="Sylfaen" w:cs="Sylfaen"/>
        </w:rPr>
        <w:t>იყოს</w:t>
      </w:r>
      <w:r w:rsidRPr="00004877">
        <w:rPr>
          <w:rFonts w:ascii="Sylfaen" w:hAnsi="Sylfaen"/>
        </w:rPr>
        <w:t xml:space="preserve"> </w:t>
      </w:r>
      <w:r w:rsidR="00B75A91" w:rsidRPr="00004877">
        <w:rPr>
          <w:rFonts w:ascii="Sylfaen" w:hAnsi="Sylfaen" w:cs="Sylfaen"/>
        </w:rPr>
        <w:t>ფიბროგამინის</w:t>
      </w:r>
      <w:r w:rsidR="00B75A91" w:rsidRPr="00004877">
        <w:rPr>
          <w:rFonts w:ascii="Sylfaen" w:hAnsi="Sylfaen"/>
        </w:rPr>
        <w:t xml:space="preserve"> </w:t>
      </w:r>
      <w:r w:rsidR="00B75A91" w:rsidRPr="00004877">
        <w:rPr>
          <w:rFonts w:ascii="Sylfaen" w:hAnsi="Sylfaen" w:cs="Sylfaen"/>
        </w:rPr>
        <w:t xml:space="preserve">გამოყენება </w:t>
      </w:r>
      <w:r w:rsidRPr="00004877">
        <w:rPr>
          <w:rFonts w:ascii="Sylfaen" w:hAnsi="Sylfaen" w:cs="Sylfaen"/>
        </w:rPr>
        <w:t>ორსულობის</w:t>
      </w:r>
      <w:r w:rsidRPr="00004877">
        <w:rPr>
          <w:rFonts w:ascii="Sylfaen" w:hAnsi="Sylfaen"/>
        </w:rPr>
        <w:t xml:space="preserve"> </w:t>
      </w:r>
      <w:r w:rsidRPr="00004877">
        <w:rPr>
          <w:rFonts w:ascii="Sylfaen" w:hAnsi="Sylfaen" w:cs="Sylfaen"/>
        </w:rPr>
        <w:t>დროს</w:t>
      </w:r>
      <w:r w:rsidRPr="00004877">
        <w:rPr>
          <w:rFonts w:ascii="Sylfaen" w:hAnsi="Sylfaen"/>
        </w:rPr>
        <w:t>.</w:t>
      </w:r>
    </w:p>
    <w:p w14:paraId="2A4CE10C" w14:textId="77777777" w:rsidR="0042606E" w:rsidRPr="00013E3C" w:rsidRDefault="0042606E" w:rsidP="00664155">
      <w:pPr>
        <w:spacing w:after="0" w:line="276" w:lineRule="auto"/>
        <w:jc w:val="both"/>
        <w:rPr>
          <w:rFonts w:ascii="Sylfaen" w:hAnsi="Sylfaen"/>
          <w:i/>
          <w:iCs/>
        </w:rPr>
      </w:pPr>
      <w:r w:rsidRPr="00013E3C">
        <w:rPr>
          <w:rFonts w:ascii="Sylfaen" w:hAnsi="Sylfaen" w:cs="Sylfaen"/>
          <w:i/>
          <w:iCs/>
        </w:rPr>
        <w:t>ძუძუთი</w:t>
      </w:r>
      <w:r w:rsidRPr="00013E3C">
        <w:rPr>
          <w:rFonts w:ascii="Sylfaen" w:hAnsi="Sylfaen"/>
          <w:i/>
          <w:iCs/>
        </w:rPr>
        <w:t xml:space="preserve"> </w:t>
      </w:r>
      <w:r w:rsidRPr="00013E3C">
        <w:rPr>
          <w:rFonts w:ascii="Sylfaen" w:hAnsi="Sylfaen" w:cs="Sylfaen"/>
          <w:i/>
          <w:iCs/>
        </w:rPr>
        <w:t>კვება</w:t>
      </w:r>
    </w:p>
    <w:p w14:paraId="185235FC" w14:textId="1CC79A90" w:rsidR="0042606E" w:rsidRPr="00013E3C" w:rsidRDefault="0042606E" w:rsidP="00664155">
      <w:pPr>
        <w:spacing w:after="0" w:line="276" w:lineRule="auto"/>
        <w:jc w:val="both"/>
        <w:rPr>
          <w:rFonts w:ascii="Sylfaen" w:hAnsi="Sylfaen" w:cs="Sylfaen"/>
        </w:rPr>
      </w:pPr>
      <w:r w:rsidRPr="00013E3C">
        <w:rPr>
          <w:rFonts w:ascii="Sylfaen" w:hAnsi="Sylfaen" w:cs="Sylfaen"/>
        </w:rPr>
        <w:t>არ</w:t>
      </w:r>
      <w:r w:rsidRPr="00013E3C">
        <w:rPr>
          <w:rFonts w:ascii="Sylfaen" w:hAnsi="Sylfaen"/>
        </w:rPr>
        <w:t xml:space="preserve"> </w:t>
      </w:r>
      <w:r w:rsidRPr="00013E3C">
        <w:rPr>
          <w:rFonts w:ascii="Sylfaen" w:hAnsi="Sylfaen" w:cs="Sylfaen"/>
        </w:rPr>
        <w:t>არსებობს</w:t>
      </w:r>
      <w:r w:rsidRPr="00013E3C">
        <w:rPr>
          <w:rFonts w:ascii="Sylfaen" w:hAnsi="Sylfaen"/>
        </w:rPr>
        <w:t xml:space="preserve"> </w:t>
      </w:r>
      <w:r w:rsidRPr="00013E3C">
        <w:rPr>
          <w:rFonts w:ascii="Sylfaen" w:hAnsi="Sylfaen" w:cs="Sylfaen"/>
        </w:rPr>
        <w:t>მონაცემები</w:t>
      </w:r>
      <w:r w:rsidRPr="00013E3C">
        <w:rPr>
          <w:rFonts w:ascii="Sylfaen" w:hAnsi="Sylfaen"/>
        </w:rPr>
        <w:t xml:space="preserve"> </w:t>
      </w:r>
      <w:r w:rsidRPr="00013E3C">
        <w:rPr>
          <w:rFonts w:ascii="Sylfaen" w:hAnsi="Sylfaen" w:cs="Sylfaen"/>
        </w:rPr>
        <w:t>ფიბროგამინის</w:t>
      </w:r>
      <w:r w:rsidRPr="00013E3C">
        <w:rPr>
          <w:rFonts w:ascii="Sylfaen" w:hAnsi="Sylfaen"/>
        </w:rPr>
        <w:t xml:space="preserve"> </w:t>
      </w:r>
      <w:r w:rsidRPr="00013E3C">
        <w:rPr>
          <w:rFonts w:ascii="Sylfaen" w:hAnsi="Sylfaen" w:cs="Sylfaen"/>
        </w:rPr>
        <w:t>დედის</w:t>
      </w:r>
      <w:r w:rsidRPr="00013E3C">
        <w:rPr>
          <w:rFonts w:ascii="Sylfaen" w:hAnsi="Sylfaen"/>
        </w:rPr>
        <w:t xml:space="preserve"> </w:t>
      </w:r>
      <w:r w:rsidRPr="00013E3C">
        <w:rPr>
          <w:rFonts w:ascii="Sylfaen" w:hAnsi="Sylfaen" w:cs="Sylfaen"/>
        </w:rPr>
        <w:t>რძეში</w:t>
      </w:r>
      <w:r w:rsidRPr="00013E3C">
        <w:rPr>
          <w:rFonts w:ascii="Sylfaen" w:hAnsi="Sylfaen"/>
        </w:rPr>
        <w:t xml:space="preserve"> </w:t>
      </w:r>
      <w:r w:rsidRPr="00013E3C">
        <w:rPr>
          <w:rFonts w:ascii="Sylfaen" w:hAnsi="Sylfaen" w:cs="Sylfaen"/>
        </w:rPr>
        <w:t>გამოყოფის</w:t>
      </w:r>
      <w:r w:rsidRPr="00013E3C">
        <w:rPr>
          <w:rFonts w:ascii="Sylfaen" w:hAnsi="Sylfaen"/>
        </w:rPr>
        <w:t xml:space="preserve"> </w:t>
      </w:r>
      <w:r w:rsidRPr="00013E3C">
        <w:rPr>
          <w:rFonts w:ascii="Sylfaen" w:hAnsi="Sylfaen" w:cs="Sylfaen"/>
        </w:rPr>
        <w:t>შესახებ</w:t>
      </w:r>
      <w:r w:rsidRPr="00013E3C">
        <w:rPr>
          <w:rFonts w:ascii="Sylfaen" w:hAnsi="Sylfaen"/>
        </w:rPr>
        <w:t xml:space="preserve">. </w:t>
      </w:r>
      <w:r w:rsidRPr="00013E3C">
        <w:rPr>
          <w:rFonts w:ascii="Sylfaen" w:hAnsi="Sylfaen" w:cs="Sylfaen"/>
        </w:rPr>
        <w:t>თუმცა</w:t>
      </w:r>
      <w:r w:rsidRPr="00013E3C">
        <w:rPr>
          <w:rFonts w:ascii="Sylfaen" w:hAnsi="Sylfaen"/>
        </w:rPr>
        <w:t xml:space="preserve">, </w:t>
      </w:r>
      <w:r w:rsidRPr="00013E3C">
        <w:rPr>
          <w:rFonts w:ascii="Sylfaen" w:hAnsi="Sylfaen" w:cs="Sylfaen"/>
        </w:rPr>
        <w:t>მისი</w:t>
      </w:r>
      <w:r w:rsidRPr="00013E3C">
        <w:rPr>
          <w:rFonts w:ascii="Sylfaen" w:hAnsi="Sylfaen"/>
        </w:rPr>
        <w:t xml:space="preserve"> </w:t>
      </w:r>
      <w:r w:rsidRPr="00013E3C">
        <w:rPr>
          <w:rFonts w:ascii="Sylfaen" w:hAnsi="Sylfaen" w:cs="Sylfaen"/>
        </w:rPr>
        <w:t>დიდი</w:t>
      </w:r>
      <w:r w:rsidRPr="00013E3C">
        <w:rPr>
          <w:rFonts w:ascii="Sylfaen" w:hAnsi="Sylfaen"/>
        </w:rPr>
        <w:t xml:space="preserve"> </w:t>
      </w:r>
      <w:r w:rsidRPr="00013E3C">
        <w:rPr>
          <w:rFonts w:ascii="Sylfaen" w:hAnsi="Sylfaen" w:cs="Sylfaen"/>
        </w:rPr>
        <w:t>მოლეკულური</w:t>
      </w:r>
      <w:r w:rsidRPr="00013E3C">
        <w:rPr>
          <w:rFonts w:ascii="Sylfaen" w:hAnsi="Sylfaen"/>
        </w:rPr>
        <w:t xml:space="preserve"> </w:t>
      </w:r>
      <w:r w:rsidRPr="00013E3C">
        <w:rPr>
          <w:rFonts w:ascii="Sylfaen" w:hAnsi="Sylfaen" w:cs="Sylfaen"/>
        </w:rPr>
        <w:t>ზომის</w:t>
      </w:r>
      <w:r w:rsidR="00B75A91" w:rsidRPr="00013E3C">
        <w:rPr>
          <w:rFonts w:ascii="Sylfaen" w:hAnsi="Sylfaen" w:cs="Sylfaen"/>
        </w:rPr>
        <w:t xml:space="preserve"> გამო, რძეში გადასვლა </w:t>
      </w:r>
      <w:r w:rsidRPr="00013E3C">
        <w:rPr>
          <w:rFonts w:ascii="Sylfaen" w:hAnsi="Sylfaen" w:cs="Sylfaen"/>
        </w:rPr>
        <w:t xml:space="preserve">ნაკლებად სავარაუდოა და მისი ცილოვანი </w:t>
      </w:r>
      <w:r w:rsidR="00B75A91" w:rsidRPr="00013E3C">
        <w:rPr>
          <w:rFonts w:ascii="Sylfaen" w:hAnsi="Sylfaen" w:cs="Sylfaen"/>
        </w:rPr>
        <w:t>თვისებების</w:t>
      </w:r>
      <w:r w:rsidRPr="00013E3C">
        <w:rPr>
          <w:rFonts w:ascii="Sylfaen" w:hAnsi="Sylfaen" w:cs="Sylfaen"/>
        </w:rPr>
        <w:t xml:space="preserve"> გამო, ჩვილის მიერ </w:t>
      </w:r>
      <w:r w:rsidR="00B75A91" w:rsidRPr="00013E3C">
        <w:rPr>
          <w:rFonts w:ascii="Sylfaen" w:hAnsi="Sylfaen" w:cs="Sylfaen"/>
        </w:rPr>
        <w:t>ინტაქტური</w:t>
      </w:r>
      <w:r w:rsidRPr="00013E3C">
        <w:rPr>
          <w:rFonts w:ascii="Sylfaen" w:hAnsi="Sylfaen" w:cs="Sylfaen"/>
        </w:rPr>
        <w:t xml:space="preserve"> მოლეკულების შეწოვაც ნაკლებ სავარაუდოა. ამიტომ, ფიბროგარმინის გამოყენება შესაძლებელია ძუძუთი კვების დროს.</w:t>
      </w:r>
    </w:p>
    <w:p w14:paraId="50B658F6" w14:textId="77777777" w:rsidR="0042606E" w:rsidRPr="00013E3C" w:rsidRDefault="0042606E" w:rsidP="00664155">
      <w:pPr>
        <w:spacing w:after="0" w:line="276" w:lineRule="auto"/>
        <w:jc w:val="both"/>
        <w:rPr>
          <w:rFonts w:ascii="Sylfaen" w:hAnsi="Sylfaen" w:cs="Sylfaen"/>
          <w:i/>
          <w:iCs/>
        </w:rPr>
      </w:pPr>
      <w:r w:rsidRPr="00013E3C">
        <w:rPr>
          <w:rFonts w:ascii="Sylfaen" w:hAnsi="Sylfaen" w:cs="Sylfaen"/>
          <w:i/>
          <w:iCs/>
        </w:rPr>
        <w:t>ფერტილობა</w:t>
      </w:r>
    </w:p>
    <w:p w14:paraId="7E7FAE3B"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არ არსებობს მონაცემები ფიბროგარმინის ფერტილობაზე ზემოქმედების შესახებ.</w:t>
      </w:r>
    </w:p>
    <w:p w14:paraId="1466DDFD"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ვირუსული უსაფრთხოება</w:t>
      </w:r>
    </w:p>
    <w:p w14:paraId="495EDCDF" w14:textId="7F92C6CF"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როდესაც </w:t>
      </w:r>
      <w:r w:rsidR="00B75A91" w:rsidRPr="00013E3C">
        <w:rPr>
          <w:rFonts w:ascii="Sylfaen" w:hAnsi="Sylfaen" w:cs="Sylfaen"/>
        </w:rPr>
        <w:t>პრეპარატი</w:t>
      </w:r>
      <w:r w:rsidRPr="00013E3C">
        <w:rPr>
          <w:rFonts w:ascii="Sylfaen" w:hAnsi="Sylfaen" w:cs="Sylfaen"/>
        </w:rPr>
        <w:t xml:space="preserve"> მზადდება ადამიანის სისხლის ან პლაზმისგან, მიიღება გარკვეული ზომები პაციენტებზე ინფექციების გადაცემის თავიდან ასაცილებლად. </w:t>
      </w:r>
      <w:r w:rsidR="00B75A91" w:rsidRPr="00013E3C">
        <w:rPr>
          <w:rFonts w:ascii="Sylfaen" w:hAnsi="Sylfaen" w:cs="Sylfaen"/>
        </w:rPr>
        <w:t xml:space="preserve">ეს ზომები მოიცავს შემდეგს: </w:t>
      </w:r>
    </w:p>
    <w:p w14:paraId="7884F7FB" w14:textId="77777777" w:rsidR="00B75A91" w:rsidRPr="00013E3C" w:rsidRDefault="0042606E" w:rsidP="00664155">
      <w:pPr>
        <w:pStyle w:val="ListParagraph"/>
        <w:numPr>
          <w:ilvl w:val="0"/>
          <w:numId w:val="4"/>
        </w:numPr>
        <w:spacing w:after="0" w:line="276" w:lineRule="auto"/>
        <w:ind w:left="0" w:firstLine="0"/>
        <w:jc w:val="both"/>
        <w:rPr>
          <w:rFonts w:ascii="Sylfaen" w:hAnsi="Sylfaen" w:cs="Sylfaen"/>
        </w:rPr>
      </w:pPr>
      <w:r w:rsidRPr="00013E3C">
        <w:rPr>
          <w:rFonts w:ascii="Sylfaen" w:hAnsi="Sylfaen" w:cs="Sylfaen"/>
        </w:rPr>
        <w:t>სისხლისა და პლაზმის დონორების ფრთხილად შერჩევა, რომ გამოირიცხ</w:t>
      </w:r>
      <w:r w:rsidR="00B75A91" w:rsidRPr="00013E3C">
        <w:rPr>
          <w:rFonts w:ascii="Sylfaen" w:hAnsi="Sylfaen" w:cs="Sylfaen"/>
        </w:rPr>
        <w:t>ოს</w:t>
      </w:r>
      <w:r w:rsidRPr="00013E3C">
        <w:rPr>
          <w:rFonts w:ascii="Sylfaen" w:hAnsi="Sylfaen" w:cs="Sylfaen"/>
        </w:rPr>
        <w:t xml:space="preserve"> ინფექციის მატარებ</w:t>
      </w:r>
      <w:r w:rsidR="00B75A91" w:rsidRPr="00013E3C">
        <w:rPr>
          <w:rFonts w:ascii="Sylfaen" w:hAnsi="Sylfaen" w:cs="Sylfaen"/>
        </w:rPr>
        <w:t>ე</w:t>
      </w:r>
      <w:r w:rsidRPr="00013E3C">
        <w:rPr>
          <w:rFonts w:ascii="Sylfaen" w:hAnsi="Sylfaen" w:cs="Sylfaen"/>
        </w:rPr>
        <w:t>ლი</w:t>
      </w:r>
      <w:r w:rsidR="00B75A91" w:rsidRPr="00013E3C">
        <w:rPr>
          <w:rFonts w:ascii="Sylfaen" w:hAnsi="Sylfaen" w:cs="Sylfaen"/>
        </w:rPr>
        <w:t xml:space="preserve"> </w:t>
      </w:r>
      <w:r w:rsidRPr="00013E3C">
        <w:rPr>
          <w:rFonts w:ascii="Sylfaen" w:hAnsi="Sylfaen" w:cs="Sylfaen"/>
        </w:rPr>
        <w:t>პირები,</w:t>
      </w:r>
    </w:p>
    <w:p w14:paraId="339EEC87" w14:textId="77777777" w:rsidR="00B75A91" w:rsidRPr="00013E3C" w:rsidRDefault="00B75A91" w:rsidP="00664155">
      <w:pPr>
        <w:pStyle w:val="ListParagraph"/>
        <w:numPr>
          <w:ilvl w:val="0"/>
          <w:numId w:val="4"/>
        </w:numPr>
        <w:spacing w:after="0" w:line="276" w:lineRule="auto"/>
        <w:ind w:left="0" w:firstLine="0"/>
        <w:jc w:val="both"/>
        <w:rPr>
          <w:rFonts w:ascii="Sylfaen" w:hAnsi="Sylfaen" w:cs="Sylfaen"/>
        </w:rPr>
      </w:pPr>
      <w:r w:rsidRPr="00013E3C">
        <w:rPr>
          <w:rFonts w:ascii="Sylfaen" w:hAnsi="Sylfaen" w:cs="Sylfaen"/>
        </w:rPr>
        <w:t xml:space="preserve">ყოველი </w:t>
      </w:r>
      <w:r w:rsidR="0042606E" w:rsidRPr="00013E3C">
        <w:rPr>
          <w:rFonts w:ascii="Sylfaen" w:hAnsi="Sylfaen" w:cs="Sylfaen"/>
        </w:rPr>
        <w:t>დონაციისა და პლაზმის პულების ტესტირება ვირუსის/ინფექციების ნიშნების დასადგენად,</w:t>
      </w:r>
    </w:p>
    <w:p w14:paraId="0C334638" w14:textId="0597ADB7" w:rsidR="0042606E" w:rsidRPr="00013E3C" w:rsidRDefault="0042606E" w:rsidP="00664155">
      <w:pPr>
        <w:pStyle w:val="ListParagraph"/>
        <w:numPr>
          <w:ilvl w:val="0"/>
          <w:numId w:val="4"/>
        </w:numPr>
        <w:spacing w:after="0" w:line="276" w:lineRule="auto"/>
        <w:ind w:left="0" w:firstLine="0"/>
        <w:jc w:val="both"/>
        <w:rPr>
          <w:rFonts w:ascii="Sylfaen" w:hAnsi="Sylfaen" w:cs="Sylfaen"/>
        </w:rPr>
      </w:pPr>
      <w:r w:rsidRPr="00013E3C">
        <w:rPr>
          <w:rFonts w:ascii="Sylfaen" w:hAnsi="Sylfaen" w:cs="Sylfaen"/>
        </w:rPr>
        <w:t xml:space="preserve">სისხლის ან პლაზმის დამუშავებაში ისეთი </w:t>
      </w:r>
      <w:r w:rsidR="00B75A91" w:rsidRPr="00013E3C">
        <w:rPr>
          <w:rFonts w:ascii="Sylfaen" w:hAnsi="Sylfaen" w:cs="Sylfaen"/>
        </w:rPr>
        <w:t>ეტაპების</w:t>
      </w:r>
      <w:r w:rsidRPr="00013E3C">
        <w:rPr>
          <w:rFonts w:ascii="Sylfaen" w:hAnsi="Sylfaen" w:cs="Sylfaen"/>
        </w:rPr>
        <w:t xml:space="preserve"> ჩართვა, </w:t>
      </w:r>
      <w:r w:rsidR="00B75A91" w:rsidRPr="00013E3C">
        <w:rPr>
          <w:rFonts w:ascii="Sylfaen" w:hAnsi="Sylfaen" w:cs="Sylfaen"/>
        </w:rPr>
        <w:t>რომლებიც უზრუნველყოფენ</w:t>
      </w:r>
      <w:r w:rsidRPr="00013E3C">
        <w:rPr>
          <w:rFonts w:ascii="Sylfaen" w:hAnsi="Sylfaen" w:cs="Sylfaen"/>
        </w:rPr>
        <w:t xml:space="preserve"> ვირუსების ინაქტივაცია</w:t>
      </w:r>
      <w:r w:rsidR="00B75A91" w:rsidRPr="00013E3C">
        <w:rPr>
          <w:rFonts w:ascii="Sylfaen" w:hAnsi="Sylfaen" w:cs="Sylfaen"/>
        </w:rPr>
        <w:t>ს</w:t>
      </w:r>
      <w:r w:rsidRPr="00013E3C">
        <w:rPr>
          <w:rFonts w:ascii="Sylfaen" w:hAnsi="Sylfaen" w:cs="Sylfaen"/>
        </w:rPr>
        <w:t xml:space="preserve"> ან </w:t>
      </w:r>
      <w:r w:rsidR="00B75A91" w:rsidRPr="00013E3C">
        <w:rPr>
          <w:rFonts w:ascii="Sylfaen" w:hAnsi="Sylfaen" w:cs="Sylfaen"/>
        </w:rPr>
        <w:t xml:space="preserve">მოცილებას. </w:t>
      </w:r>
    </w:p>
    <w:p w14:paraId="3DD907D2" w14:textId="4C166481"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ამ ზომების მიუხედავად, ადამიანის სისხლის ან პლაზმისგან დამზადებული </w:t>
      </w:r>
      <w:r w:rsidR="00B75A91" w:rsidRPr="00013E3C">
        <w:rPr>
          <w:rFonts w:ascii="Sylfaen" w:hAnsi="Sylfaen" w:cs="Sylfaen"/>
        </w:rPr>
        <w:t>პრეპარატების გამოყენებისას,</w:t>
      </w:r>
      <w:r w:rsidRPr="00013E3C">
        <w:rPr>
          <w:rFonts w:ascii="Sylfaen" w:hAnsi="Sylfaen" w:cs="Sylfaen"/>
        </w:rPr>
        <w:t xml:space="preserve"> ინფექციის გადაცემის შესაძლებლობა სრულად არ შეიძლება გამოირიცხოს. ეს ასევე ეხება ნებისმიერ უცნობ ან ახალ ვირუს</w:t>
      </w:r>
      <w:r w:rsidR="00B75A91" w:rsidRPr="00013E3C">
        <w:rPr>
          <w:rFonts w:ascii="Sylfaen" w:hAnsi="Sylfaen" w:cs="Sylfaen"/>
        </w:rPr>
        <w:t>ებ</w:t>
      </w:r>
      <w:r w:rsidRPr="00013E3C">
        <w:rPr>
          <w:rFonts w:ascii="Sylfaen" w:hAnsi="Sylfaen" w:cs="Sylfaen"/>
        </w:rPr>
        <w:t>ს ან სხვა ტიპის ინფექციებს.</w:t>
      </w:r>
    </w:p>
    <w:p w14:paraId="116D46B7"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მიღებული ზომები ეფექტურად ითვლება გარსიანი ვირუსებისთვის, როგორიცაა ადამიანის იმუნოდეფიციტის ვირუსი (აივ), B ჰეპატიტის ვირუსი და C ჰეპატიტის ვირუსი, ასევე გარსის გარეშე არსებული A ჰეპატიტის და პარვოვირუს B19 ვირუსებისთვის.</w:t>
      </w:r>
    </w:p>
    <w:p w14:paraId="692673EA" w14:textId="136E2238" w:rsidR="0042606E" w:rsidRPr="00013E3C" w:rsidRDefault="00D328E8" w:rsidP="00664155">
      <w:pPr>
        <w:spacing w:after="0" w:line="276" w:lineRule="auto"/>
        <w:jc w:val="both"/>
        <w:rPr>
          <w:rFonts w:ascii="Sylfaen" w:hAnsi="Sylfaen" w:cs="Sylfaen"/>
        </w:rPr>
      </w:pPr>
      <w:r w:rsidRPr="00013E3C">
        <w:rPr>
          <w:rFonts w:ascii="Sylfaen" w:hAnsi="Sylfaen" w:cs="Sylfaen"/>
        </w:rPr>
        <w:lastRenderedPageBreak/>
        <w:t>მკაცრად</w:t>
      </w:r>
      <w:r w:rsidR="0042606E" w:rsidRPr="00013E3C">
        <w:rPr>
          <w:rFonts w:ascii="Sylfaen" w:hAnsi="Sylfaen" w:cs="Sylfaen"/>
        </w:rPr>
        <w:t xml:space="preserve"> რეკომენდებულია, რომ ფიბროგამინი</w:t>
      </w:r>
      <w:r w:rsidRPr="00013E3C">
        <w:rPr>
          <w:rFonts w:ascii="Sylfaen" w:hAnsi="Sylfaen" w:cs="Sylfaen"/>
        </w:rPr>
        <w:t>ს</w:t>
      </w:r>
      <w:r w:rsidR="0042606E" w:rsidRPr="00013E3C">
        <w:rPr>
          <w:rFonts w:ascii="Sylfaen" w:hAnsi="Sylfaen" w:cs="Sylfaen"/>
        </w:rPr>
        <w:t>® ყოველი დოზის მიღებისას ჩაიწეროს პროდუქტის</w:t>
      </w:r>
      <w:r w:rsidRPr="00013E3C">
        <w:rPr>
          <w:rFonts w:ascii="Sylfaen" w:hAnsi="Sylfaen" w:cs="Sylfaen"/>
        </w:rPr>
        <w:t xml:space="preserve"> დასახელება და</w:t>
      </w:r>
      <w:r w:rsidR="0042606E" w:rsidRPr="00013E3C">
        <w:rPr>
          <w:rFonts w:ascii="Sylfaen" w:hAnsi="Sylfaen" w:cs="Sylfaen"/>
        </w:rPr>
        <w:t xml:space="preserve"> პარტიის ნომერი</w:t>
      </w:r>
      <w:r w:rsidRPr="00013E3C">
        <w:rPr>
          <w:rFonts w:ascii="Sylfaen" w:hAnsi="Sylfaen" w:cs="Sylfaen"/>
        </w:rPr>
        <w:t xml:space="preserve"> გამოყენებული პარტიების შესახებ ჩანაწერების წარმოების მიზნით. </w:t>
      </w:r>
    </w:p>
    <w:p w14:paraId="76B80E93" w14:textId="6DECF171"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თქვენმა ექიმმა შეიძლება გირჩიოთ A ჰეპატიტის საწინააღმდეგო ვაქცინაციის </w:t>
      </w:r>
      <w:r w:rsidR="00D328E8" w:rsidRPr="00013E3C">
        <w:rPr>
          <w:rFonts w:ascii="Sylfaen" w:hAnsi="Sylfaen" w:cs="Sylfaen"/>
        </w:rPr>
        <w:t>ჩატარება</w:t>
      </w:r>
      <w:r w:rsidRPr="00013E3C">
        <w:rPr>
          <w:rFonts w:ascii="Sylfaen" w:hAnsi="Sylfaen" w:cs="Sylfaen"/>
        </w:rPr>
        <w:t xml:space="preserve"> ადამიანის პლაზმიდან მიღებული XIII ფაქტორის პროდუქტების რეგულარული/განმეორებითი მიღებ</w:t>
      </w:r>
      <w:r w:rsidR="00D328E8" w:rsidRPr="00013E3C">
        <w:rPr>
          <w:rFonts w:ascii="Sylfaen" w:hAnsi="Sylfaen" w:cs="Sylfaen"/>
        </w:rPr>
        <w:t xml:space="preserve">ისას. </w:t>
      </w:r>
    </w:p>
    <w:p w14:paraId="31F1F563"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ურთიერთქმედება სხვა სამკურნალო საშუალებებთან და ურთიერთქმედების სხვა ფორმები</w:t>
      </w:r>
    </w:p>
    <w:p w14:paraId="3433FED4" w14:textId="3509670F" w:rsidR="0042606E" w:rsidRPr="00013E3C" w:rsidRDefault="0042606E" w:rsidP="00664155">
      <w:pPr>
        <w:spacing w:after="0" w:line="276" w:lineRule="auto"/>
        <w:jc w:val="both"/>
        <w:rPr>
          <w:rFonts w:ascii="Sylfaen" w:hAnsi="Sylfaen" w:cs="Sylfaen"/>
        </w:rPr>
      </w:pPr>
      <w:r w:rsidRPr="00013E3C">
        <w:rPr>
          <w:rFonts w:ascii="Sylfaen" w:hAnsi="Sylfaen" w:cs="Sylfaen"/>
        </w:rPr>
        <w:t>ადამიანის პლაზმ</w:t>
      </w:r>
      <w:r w:rsidR="00D328E8" w:rsidRPr="00013E3C">
        <w:rPr>
          <w:rFonts w:ascii="Sylfaen" w:hAnsi="Sylfaen" w:cs="Sylfaen"/>
        </w:rPr>
        <w:t>ის</w:t>
      </w:r>
      <w:r w:rsidRPr="00013E3C">
        <w:rPr>
          <w:rFonts w:ascii="Sylfaen" w:hAnsi="Sylfaen" w:cs="Sylfaen"/>
        </w:rPr>
        <w:t xml:space="preserve"> კოაგულაციის XIII </w:t>
      </w:r>
      <w:r w:rsidR="00D328E8" w:rsidRPr="00013E3C">
        <w:rPr>
          <w:rFonts w:ascii="Sylfaen" w:hAnsi="Sylfaen" w:cs="Sylfaen"/>
        </w:rPr>
        <w:t xml:space="preserve">ფაქტორის </w:t>
      </w:r>
      <w:r w:rsidRPr="00013E3C">
        <w:rPr>
          <w:rFonts w:ascii="Sylfaen" w:hAnsi="Sylfaen" w:cs="Sylfaen"/>
        </w:rPr>
        <w:t>კონცენტრატის სხვა სამკურნალო საშუალებებთან ურთიერთქმედებ</w:t>
      </w:r>
      <w:r w:rsidR="00D328E8" w:rsidRPr="00013E3C">
        <w:rPr>
          <w:rFonts w:ascii="Sylfaen" w:hAnsi="Sylfaen" w:cs="Sylfaen"/>
        </w:rPr>
        <w:t>ის შესახებ</w:t>
      </w:r>
      <w:r w:rsidRPr="00013E3C">
        <w:rPr>
          <w:rFonts w:ascii="Sylfaen" w:hAnsi="Sylfaen" w:cs="Sylfaen"/>
        </w:rPr>
        <w:t xml:space="preserve"> </w:t>
      </w:r>
      <w:r w:rsidR="00D328E8" w:rsidRPr="00013E3C">
        <w:rPr>
          <w:rFonts w:ascii="Sylfaen" w:hAnsi="Sylfaen" w:cs="Sylfaen"/>
        </w:rPr>
        <w:t>ამ დრომდე</w:t>
      </w:r>
      <w:r w:rsidRPr="00013E3C">
        <w:rPr>
          <w:rFonts w:ascii="Sylfaen" w:hAnsi="Sylfaen" w:cs="Sylfaen"/>
        </w:rPr>
        <w:t xml:space="preserve"> არ არის ცნობილი.</w:t>
      </w:r>
    </w:p>
    <w:p w14:paraId="78D6B242"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შეუთავსებლობა</w:t>
      </w:r>
    </w:p>
    <w:p w14:paraId="5F8178AC" w14:textId="2AD9BF42" w:rsidR="0042606E" w:rsidRPr="00013E3C" w:rsidRDefault="00D328E8" w:rsidP="00664155">
      <w:pPr>
        <w:spacing w:after="0" w:line="276" w:lineRule="auto"/>
        <w:jc w:val="both"/>
        <w:rPr>
          <w:rFonts w:ascii="Sylfaen" w:hAnsi="Sylfaen" w:cs="Sylfaen"/>
        </w:rPr>
      </w:pPr>
      <w:r w:rsidRPr="00013E3C">
        <w:rPr>
          <w:rFonts w:ascii="Sylfaen" w:hAnsi="Sylfaen" w:cs="Sylfaen"/>
        </w:rPr>
        <w:t xml:space="preserve">არ შეიძლება </w:t>
      </w:r>
      <w:r w:rsidR="0042606E" w:rsidRPr="00013E3C">
        <w:rPr>
          <w:rFonts w:ascii="Sylfaen" w:hAnsi="Sylfaen" w:cs="Sylfaen"/>
        </w:rPr>
        <w:t>ფიბროგამინი</w:t>
      </w:r>
      <w:r w:rsidRPr="00013E3C">
        <w:rPr>
          <w:rFonts w:ascii="Sylfaen" w:hAnsi="Sylfaen" w:cs="Sylfaen"/>
        </w:rPr>
        <w:t>ს</w:t>
      </w:r>
      <w:r w:rsidR="0042606E" w:rsidRPr="00013E3C">
        <w:rPr>
          <w:rFonts w:ascii="Sylfaen" w:hAnsi="Sylfaen" w:cs="Sylfaen"/>
        </w:rPr>
        <w:t xml:space="preserve"> </w:t>
      </w:r>
      <w:r w:rsidRPr="00013E3C">
        <w:rPr>
          <w:rFonts w:ascii="Sylfaen" w:hAnsi="Sylfaen" w:cs="Sylfaen"/>
        </w:rPr>
        <w:t>შერევა</w:t>
      </w:r>
      <w:r w:rsidR="0042606E" w:rsidRPr="00013E3C">
        <w:rPr>
          <w:rFonts w:ascii="Sylfaen" w:hAnsi="Sylfaen" w:cs="Sylfaen"/>
        </w:rPr>
        <w:t xml:space="preserve"> სხვა სამკურნალო საშუალებებ</w:t>
      </w:r>
      <w:r w:rsidRPr="00013E3C">
        <w:rPr>
          <w:rFonts w:ascii="Sylfaen" w:hAnsi="Sylfaen" w:cs="Sylfaen"/>
        </w:rPr>
        <w:t>თან</w:t>
      </w:r>
      <w:r w:rsidR="0042606E" w:rsidRPr="00013E3C">
        <w:rPr>
          <w:rFonts w:ascii="Sylfaen" w:hAnsi="Sylfaen" w:cs="Sylfaen"/>
        </w:rPr>
        <w:t xml:space="preserve">, </w:t>
      </w:r>
      <w:r w:rsidRPr="00013E3C">
        <w:rPr>
          <w:rFonts w:ascii="Sylfaen" w:hAnsi="Sylfaen" w:cs="Sylfaen"/>
        </w:rPr>
        <w:t>გასაზავებელ საშუალებებთან</w:t>
      </w:r>
      <w:r w:rsidR="0042606E" w:rsidRPr="00013E3C">
        <w:rPr>
          <w:rFonts w:ascii="Sylfaen" w:hAnsi="Sylfaen" w:cs="Sylfaen"/>
        </w:rPr>
        <w:t xml:space="preserve"> ან გამხსნელებ</w:t>
      </w:r>
      <w:r w:rsidRPr="00013E3C">
        <w:rPr>
          <w:rFonts w:ascii="Sylfaen" w:hAnsi="Sylfaen" w:cs="Sylfaen"/>
        </w:rPr>
        <w:t>თან</w:t>
      </w:r>
      <w:r w:rsidR="0042606E" w:rsidRPr="00013E3C">
        <w:rPr>
          <w:rFonts w:ascii="Sylfaen" w:hAnsi="Sylfaen" w:cs="Sylfaen"/>
        </w:rPr>
        <w:t xml:space="preserve"> და </w:t>
      </w:r>
      <w:r w:rsidRPr="00013E3C">
        <w:rPr>
          <w:rFonts w:ascii="Sylfaen" w:hAnsi="Sylfaen" w:cs="Sylfaen"/>
        </w:rPr>
        <w:t xml:space="preserve">მისი შეყვანა </w:t>
      </w:r>
      <w:r w:rsidR="0042606E" w:rsidRPr="00013E3C">
        <w:rPr>
          <w:rFonts w:ascii="Sylfaen" w:hAnsi="Sylfaen" w:cs="Sylfaen"/>
        </w:rPr>
        <w:t xml:space="preserve">უნდა </w:t>
      </w:r>
      <w:r w:rsidRPr="00013E3C">
        <w:rPr>
          <w:rFonts w:ascii="Sylfaen" w:hAnsi="Sylfaen" w:cs="Sylfaen"/>
        </w:rPr>
        <w:t>მოხდეს</w:t>
      </w:r>
      <w:r w:rsidR="0042606E" w:rsidRPr="00013E3C">
        <w:rPr>
          <w:rFonts w:ascii="Sylfaen" w:hAnsi="Sylfaen" w:cs="Sylfaen"/>
        </w:rPr>
        <w:t xml:space="preserve"> ცალკე საინფუზიო ხაზით.</w:t>
      </w:r>
    </w:p>
    <w:p w14:paraId="3FF1FF6B" w14:textId="77777777" w:rsidR="00D328E8" w:rsidRPr="00013E3C" w:rsidRDefault="0042606E" w:rsidP="00664155">
      <w:pPr>
        <w:spacing w:after="0" w:line="276" w:lineRule="auto"/>
        <w:jc w:val="both"/>
        <w:rPr>
          <w:rFonts w:ascii="Sylfaen" w:hAnsi="Sylfaen" w:cs="Sylfaen"/>
          <w:b/>
          <w:bCs/>
        </w:rPr>
      </w:pPr>
      <w:r w:rsidRPr="00013E3C">
        <w:rPr>
          <w:rFonts w:ascii="Sylfaen" w:hAnsi="Sylfaen" w:cs="Sylfaen"/>
          <w:b/>
          <w:bCs/>
        </w:rPr>
        <w:t xml:space="preserve">დოზირება და მიღების </w:t>
      </w:r>
      <w:r w:rsidR="00D328E8" w:rsidRPr="00013E3C">
        <w:rPr>
          <w:rFonts w:ascii="Sylfaen" w:hAnsi="Sylfaen" w:cs="Sylfaen"/>
          <w:b/>
          <w:bCs/>
        </w:rPr>
        <w:t>წესი</w:t>
      </w:r>
    </w:p>
    <w:p w14:paraId="51E66E5F" w14:textId="41E07394"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დოზირება</w:t>
      </w:r>
    </w:p>
    <w:p w14:paraId="1025084F" w14:textId="2E220B91"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1 მლ </w:t>
      </w:r>
      <w:r w:rsidR="00D328E8" w:rsidRPr="00013E3C">
        <w:rPr>
          <w:rFonts w:ascii="Sylfaen" w:hAnsi="Sylfaen" w:cs="Sylfaen"/>
        </w:rPr>
        <w:t xml:space="preserve">არის </w:t>
      </w:r>
      <w:r w:rsidRPr="00013E3C">
        <w:rPr>
          <w:rFonts w:ascii="Sylfaen" w:hAnsi="Sylfaen" w:cs="Sylfaen"/>
        </w:rPr>
        <w:t>62.5 სე-ს ე</w:t>
      </w:r>
      <w:r w:rsidR="00D328E8" w:rsidRPr="00013E3C">
        <w:rPr>
          <w:rFonts w:ascii="Sylfaen" w:hAnsi="Sylfaen" w:cs="Sylfaen"/>
        </w:rPr>
        <w:t>ქ</w:t>
      </w:r>
      <w:r w:rsidRPr="00013E3C">
        <w:rPr>
          <w:rFonts w:ascii="Sylfaen" w:hAnsi="Sylfaen" w:cs="Sylfaen"/>
        </w:rPr>
        <w:t>ვივალენტ</w:t>
      </w:r>
      <w:r w:rsidR="00D328E8" w:rsidRPr="00013E3C">
        <w:rPr>
          <w:rFonts w:ascii="Sylfaen" w:hAnsi="Sylfaen" w:cs="Sylfaen"/>
        </w:rPr>
        <w:t>ი</w:t>
      </w:r>
      <w:r w:rsidRPr="00013E3C">
        <w:rPr>
          <w:rFonts w:ascii="Sylfaen" w:hAnsi="Sylfaen" w:cs="Sylfaen"/>
        </w:rPr>
        <w:t xml:space="preserve">, ხოლო 100 სე </w:t>
      </w:r>
      <w:r w:rsidR="00D328E8" w:rsidRPr="00013E3C">
        <w:rPr>
          <w:rFonts w:ascii="Sylfaen" w:hAnsi="Sylfaen" w:cs="Sylfaen"/>
        </w:rPr>
        <w:t xml:space="preserve">არის </w:t>
      </w:r>
      <w:r w:rsidRPr="00013E3C">
        <w:rPr>
          <w:rFonts w:ascii="Sylfaen" w:hAnsi="Sylfaen" w:cs="Sylfaen"/>
        </w:rPr>
        <w:t xml:space="preserve">1.6 მლ-ს </w:t>
      </w:r>
      <w:r w:rsidR="00D328E8" w:rsidRPr="00013E3C">
        <w:rPr>
          <w:rFonts w:ascii="Sylfaen" w:hAnsi="Sylfaen" w:cs="Sylfaen"/>
        </w:rPr>
        <w:t xml:space="preserve">ექვივალენტი. </w:t>
      </w:r>
    </w:p>
    <w:p w14:paraId="13555B72"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მნიშვნელოვანია:</w:t>
      </w:r>
    </w:p>
    <w:p w14:paraId="4CA1DE7C" w14:textId="700F86C2"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შესაყვანი რაოდენობა და მიღების სიხშირე ყოველთვის უნდა იყოს ორიენტირებული </w:t>
      </w:r>
      <w:r w:rsidR="00D328E8" w:rsidRPr="00013E3C">
        <w:rPr>
          <w:rFonts w:ascii="Sylfaen" w:hAnsi="Sylfaen" w:cs="Sylfaen"/>
        </w:rPr>
        <w:t xml:space="preserve">ინდივიდუალურ </w:t>
      </w:r>
      <w:r w:rsidRPr="00013E3C">
        <w:rPr>
          <w:rFonts w:ascii="Sylfaen" w:hAnsi="Sylfaen" w:cs="Sylfaen"/>
        </w:rPr>
        <w:t>კლინიკურ ეფექტურობაზე</w:t>
      </w:r>
      <w:r w:rsidR="00D328E8" w:rsidRPr="00013E3C">
        <w:rPr>
          <w:rFonts w:ascii="Sylfaen" w:hAnsi="Sylfaen" w:cs="Sylfaen"/>
        </w:rPr>
        <w:t xml:space="preserve">. </w:t>
      </w:r>
    </w:p>
    <w:p w14:paraId="6C9AC944"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დოზირება</w:t>
      </w:r>
    </w:p>
    <w:p w14:paraId="092824FA" w14:textId="38392AE6"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დოზირების რეჟიმი უნდა </w:t>
      </w:r>
      <w:r w:rsidR="00D328E8" w:rsidRPr="00013E3C">
        <w:rPr>
          <w:rFonts w:ascii="Sylfaen" w:hAnsi="Sylfaen" w:cs="Sylfaen"/>
        </w:rPr>
        <w:t>განისაზღვროს</w:t>
      </w:r>
      <w:r w:rsidRPr="00013E3C">
        <w:rPr>
          <w:rFonts w:ascii="Sylfaen" w:hAnsi="Sylfaen" w:cs="Sylfaen"/>
        </w:rPr>
        <w:t xml:space="preserve"> ინდივიდუალურ</w:t>
      </w:r>
      <w:r w:rsidR="00D328E8" w:rsidRPr="00013E3C">
        <w:rPr>
          <w:rFonts w:ascii="Sylfaen" w:hAnsi="Sylfaen" w:cs="Sylfaen"/>
        </w:rPr>
        <w:t>ად</w:t>
      </w:r>
      <w:r w:rsidRPr="00013E3C">
        <w:rPr>
          <w:rFonts w:ascii="Sylfaen" w:hAnsi="Sylfaen" w:cs="Sylfaen"/>
        </w:rPr>
        <w:t xml:space="preserve"> სხეულის წონის, ლაბორატორიული მაჩვენებლების და პაციენტის კლინიკური მდგომარეობის მიხედვით.</w:t>
      </w:r>
    </w:p>
    <w:p w14:paraId="1C248C9D" w14:textId="58613BA2" w:rsidR="0042606E" w:rsidRPr="00013E3C" w:rsidRDefault="0042606E" w:rsidP="00664155">
      <w:pPr>
        <w:spacing w:after="0" w:line="276" w:lineRule="auto"/>
        <w:jc w:val="both"/>
        <w:rPr>
          <w:rFonts w:ascii="Sylfaen" w:hAnsi="Sylfaen" w:cs="Sylfaen"/>
          <w:u w:val="single"/>
        </w:rPr>
      </w:pPr>
      <w:r w:rsidRPr="00013E3C">
        <w:rPr>
          <w:rFonts w:ascii="Sylfaen" w:hAnsi="Sylfaen" w:cs="Sylfaen"/>
          <w:u w:val="single"/>
        </w:rPr>
        <w:t xml:space="preserve">თანდაყოლილი FXIII დეფიციტის </w:t>
      </w:r>
      <w:r w:rsidR="00D328E8" w:rsidRPr="00013E3C">
        <w:rPr>
          <w:rFonts w:ascii="Sylfaen" w:hAnsi="Sylfaen" w:cs="Sylfaen"/>
          <w:u w:val="single"/>
        </w:rPr>
        <w:t>სამკურნალოდ</w:t>
      </w:r>
      <w:r w:rsidRPr="00013E3C">
        <w:rPr>
          <w:rFonts w:ascii="Sylfaen" w:hAnsi="Sylfaen" w:cs="Sylfaen"/>
          <w:u w:val="single"/>
        </w:rPr>
        <w:t xml:space="preserve"> რუტინული პროფილაქტიკ</w:t>
      </w:r>
      <w:r w:rsidR="00D328E8" w:rsidRPr="00013E3C">
        <w:rPr>
          <w:rFonts w:ascii="Sylfaen" w:hAnsi="Sylfaen" w:cs="Sylfaen"/>
          <w:u w:val="single"/>
        </w:rPr>
        <w:t>ური</w:t>
      </w:r>
      <w:r w:rsidRPr="00013E3C">
        <w:rPr>
          <w:rFonts w:ascii="Sylfaen" w:hAnsi="Sylfaen" w:cs="Sylfaen"/>
          <w:u w:val="single"/>
        </w:rPr>
        <w:t xml:space="preserve"> დოზირების გრაფიკი</w:t>
      </w:r>
    </w:p>
    <w:p w14:paraId="41332532"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საწყისი დოზა</w:t>
      </w:r>
    </w:p>
    <w:p w14:paraId="1E571195" w14:textId="77777777" w:rsidR="00D328E8" w:rsidRPr="00013E3C" w:rsidRDefault="0042606E" w:rsidP="00664155">
      <w:pPr>
        <w:pStyle w:val="ListParagraph"/>
        <w:numPr>
          <w:ilvl w:val="0"/>
          <w:numId w:val="5"/>
        </w:numPr>
        <w:spacing w:after="0" w:line="276" w:lineRule="auto"/>
        <w:ind w:left="0" w:firstLine="0"/>
        <w:jc w:val="both"/>
        <w:rPr>
          <w:rFonts w:ascii="Sylfaen" w:hAnsi="Sylfaen" w:cs="Sylfaen"/>
        </w:rPr>
      </w:pPr>
      <w:r w:rsidRPr="00013E3C">
        <w:rPr>
          <w:rFonts w:ascii="Sylfaen" w:hAnsi="Sylfaen" w:cs="Sylfaen"/>
        </w:rPr>
        <w:t xml:space="preserve">40 საერთაშორისო ერთეული (სე) სხეულის წონის </w:t>
      </w:r>
      <w:r w:rsidR="00D328E8" w:rsidRPr="00013E3C">
        <w:rPr>
          <w:rFonts w:ascii="Sylfaen" w:hAnsi="Sylfaen" w:cs="Sylfaen"/>
        </w:rPr>
        <w:t xml:space="preserve">ყოველ </w:t>
      </w:r>
      <w:r w:rsidRPr="00013E3C">
        <w:rPr>
          <w:rFonts w:ascii="Sylfaen" w:hAnsi="Sylfaen" w:cs="Sylfaen"/>
        </w:rPr>
        <w:t>კგ-ზე.</w:t>
      </w:r>
    </w:p>
    <w:p w14:paraId="0736034E" w14:textId="761B2A16" w:rsidR="0042606E" w:rsidRPr="00013E3C" w:rsidRDefault="0042606E" w:rsidP="00664155">
      <w:pPr>
        <w:pStyle w:val="ListParagraph"/>
        <w:numPr>
          <w:ilvl w:val="0"/>
          <w:numId w:val="5"/>
        </w:numPr>
        <w:spacing w:after="0" w:line="276" w:lineRule="auto"/>
        <w:ind w:left="0" w:firstLine="0"/>
        <w:jc w:val="both"/>
        <w:rPr>
          <w:rFonts w:ascii="Sylfaen" w:hAnsi="Sylfaen" w:cs="Sylfaen"/>
        </w:rPr>
      </w:pPr>
      <w:r w:rsidRPr="00013E3C">
        <w:rPr>
          <w:rFonts w:ascii="Sylfaen" w:hAnsi="Sylfaen" w:cs="Sylfaen"/>
        </w:rPr>
        <w:t>ინექციის სიჩქარე არ უნდა აღემატებოდეს 4 მლ</w:t>
      </w:r>
      <w:r w:rsidR="00D328E8" w:rsidRPr="00013E3C">
        <w:rPr>
          <w:rFonts w:ascii="Sylfaen" w:hAnsi="Sylfaen" w:cs="Sylfaen"/>
        </w:rPr>
        <w:t>-ს</w:t>
      </w:r>
      <w:r w:rsidRPr="00013E3C">
        <w:rPr>
          <w:rFonts w:ascii="Sylfaen" w:hAnsi="Sylfaen" w:cs="Sylfaen"/>
        </w:rPr>
        <w:t xml:space="preserve"> წუთში.</w:t>
      </w:r>
    </w:p>
    <w:p w14:paraId="3E296BE7" w14:textId="77777777" w:rsidR="0042606E" w:rsidRPr="00013E3C" w:rsidRDefault="0042606E" w:rsidP="00664155">
      <w:pPr>
        <w:spacing w:after="0" w:line="276" w:lineRule="auto"/>
        <w:jc w:val="both"/>
        <w:rPr>
          <w:rFonts w:ascii="Sylfaen" w:hAnsi="Sylfaen" w:cs="Sylfaen"/>
          <w:i/>
          <w:iCs/>
          <w:u w:val="single"/>
        </w:rPr>
      </w:pPr>
      <w:r w:rsidRPr="00013E3C">
        <w:rPr>
          <w:rFonts w:ascii="Sylfaen" w:hAnsi="Sylfaen" w:cs="Sylfaen"/>
          <w:i/>
          <w:iCs/>
          <w:u w:val="single"/>
        </w:rPr>
        <w:t>შემდგომი დოზირება</w:t>
      </w:r>
    </w:p>
    <w:p w14:paraId="246C722E" w14:textId="77777777" w:rsidR="00D328E8" w:rsidRPr="00013E3C" w:rsidRDefault="0042606E" w:rsidP="00664155">
      <w:pPr>
        <w:pStyle w:val="ListParagraph"/>
        <w:numPr>
          <w:ilvl w:val="0"/>
          <w:numId w:val="6"/>
        </w:numPr>
        <w:spacing w:after="0" w:line="276" w:lineRule="auto"/>
        <w:ind w:left="0" w:firstLine="0"/>
        <w:jc w:val="both"/>
        <w:rPr>
          <w:rFonts w:ascii="Sylfaen" w:hAnsi="Sylfaen" w:cs="Sylfaen"/>
        </w:rPr>
      </w:pPr>
      <w:r w:rsidRPr="00013E3C">
        <w:rPr>
          <w:rFonts w:ascii="Sylfaen" w:hAnsi="Sylfaen" w:cs="Sylfaen"/>
        </w:rPr>
        <w:t xml:space="preserve">დოზირება უნდა ეფუძნებოდეს FXIII აქტივობის </w:t>
      </w:r>
      <w:r w:rsidR="00D328E8" w:rsidRPr="00013E3C">
        <w:rPr>
          <w:rFonts w:ascii="Sylfaen" w:hAnsi="Sylfaen" w:cs="Sylfaen"/>
        </w:rPr>
        <w:t xml:space="preserve">ყველაზე </w:t>
      </w:r>
      <w:r w:rsidRPr="00013E3C">
        <w:rPr>
          <w:rFonts w:ascii="Sylfaen" w:hAnsi="Sylfaen" w:cs="Sylfaen"/>
        </w:rPr>
        <w:t>ბოლო მინიმალურ დონეს, დოზირებ</w:t>
      </w:r>
      <w:r w:rsidR="00D328E8" w:rsidRPr="00013E3C">
        <w:rPr>
          <w:rFonts w:ascii="Sylfaen" w:hAnsi="Sylfaen" w:cs="Sylfaen"/>
        </w:rPr>
        <w:t>ით</w:t>
      </w:r>
      <w:r w:rsidRPr="00013E3C">
        <w:rPr>
          <w:rFonts w:ascii="Sylfaen" w:hAnsi="Sylfaen" w:cs="Sylfaen"/>
        </w:rPr>
        <w:t xml:space="preserve"> ყოველ 28 დღეში (4 კვირაში), რათა შენარჩუნდეს FXIII აქტივობის მინიმალური დონე დაახლოებით 5-დან 20%-მდე.</w:t>
      </w:r>
    </w:p>
    <w:p w14:paraId="71305B76" w14:textId="77777777" w:rsidR="00D328E8" w:rsidRPr="00013E3C" w:rsidRDefault="0042606E" w:rsidP="00664155">
      <w:pPr>
        <w:pStyle w:val="ListParagraph"/>
        <w:numPr>
          <w:ilvl w:val="0"/>
          <w:numId w:val="6"/>
        </w:numPr>
        <w:spacing w:after="0" w:line="276" w:lineRule="auto"/>
        <w:ind w:left="0" w:firstLine="0"/>
        <w:jc w:val="both"/>
        <w:rPr>
          <w:rFonts w:ascii="Sylfaen" w:hAnsi="Sylfaen" w:cs="Sylfaen"/>
        </w:rPr>
      </w:pPr>
      <w:r w:rsidRPr="00013E3C">
        <w:rPr>
          <w:rFonts w:ascii="Sylfaen" w:hAnsi="Sylfaen" w:cs="Sylfaen"/>
        </w:rPr>
        <w:t xml:space="preserve"> რეკომენდებული დოზირების კორექტირება ±5 სე კგ-მდე უნდა ეფუძნებოდეს FXIII აქტივობის მინიმალურ დონეს, როგორც ეს ნაჩვენებია ცხრილ</w:t>
      </w:r>
      <w:r w:rsidR="00D328E8" w:rsidRPr="00013E3C">
        <w:rPr>
          <w:rFonts w:ascii="Sylfaen" w:hAnsi="Sylfaen" w:cs="Sylfaen"/>
        </w:rPr>
        <w:t xml:space="preserve">ში 1 </w:t>
      </w:r>
      <w:r w:rsidRPr="00013E3C">
        <w:rPr>
          <w:rFonts w:ascii="Sylfaen" w:hAnsi="Sylfaen" w:cs="Sylfaen"/>
        </w:rPr>
        <w:t xml:space="preserve"> და პაციენტის კლინიკურ მდგომარეობას. </w:t>
      </w:r>
    </w:p>
    <w:p w14:paraId="3C8539F2" w14:textId="228C0663" w:rsidR="0042606E" w:rsidRPr="00013E3C" w:rsidRDefault="0042606E" w:rsidP="00664155">
      <w:pPr>
        <w:pStyle w:val="ListParagraph"/>
        <w:numPr>
          <w:ilvl w:val="0"/>
          <w:numId w:val="6"/>
        </w:numPr>
        <w:spacing w:after="0" w:line="276" w:lineRule="auto"/>
        <w:ind w:left="0" w:firstLine="0"/>
        <w:jc w:val="both"/>
        <w:rPr>
          <w:rFonts w:ascii="Sylfaen" w:hAnsi="Sylfaen" w:cs="Sylfaen"/>
        </w:rPr>
      </w:pPr>
      <w:r w:rsidRPr="00013E3C">
        <w:rPr>
          <w:rFonts w:ascii="Sylfaen" w:hAnsi="Sylfaen" w:cs="Sylfaen"/>
        </w:rPr>
        <w:t>დოზირების კორექ</w:t>
      </w:r>
      <w:r w:rsidR="00D328E8" w:rsidRPr="00013E3C">
        <w:rPr>
          <w:rFonts w:ascii="Sylfaen" w:hAnsi="Sylfaen" w:cs="Sylfaen"/>
        </w:rPr>
        <w:t>ცია</w:t>
      </w:r>
      <w:r w:rsidRPr="00013E3C">
        <w:rPr>
          <w:rFonts w:ascii="Sylfaen" w:hAnsi="Sylfaen" w:cs="Sylfaen"/>
        </w:rPr>
        <w:t xml:space="preserve"> უნდა მოხდეს FXIII დონის დასადგენად გამოყენებული სპეციფიკური, მგრძნობ</w:t>
      </w:r>
      <w:r w:rsidR="00D328E8" w:rsidRPr="00013E3C">
        <w:rPr>
          <w:rFonts w:ascii="Sylfaen" w:hAnsi="Sylfaen" w:cs="Sylfaen"/>
        </w:rPr>
        <w:t>ელობის</w:t>
      </w:r>
      <w:r w:rsidRPr="00013E3C">
        <w:rPr>
          <w:rFonts w:ascii="Sylfaen" w:hAnsi="Sylfaen" w:cs="Sylfaen"/>
        </w:rPr>
        <w:t xml:space="preserve"> ანალიზის საფუძველზე</w:t>
      </w:r>
      <w:r w:rsidR="00D328E8" w:rsidRPr="00013E3C">
        <w:rPr>
          <w:rFonts w:ascii="Sylfaen" w:hAnsi="Sylfaen" w:cs="Sylfaen"/>
        </w:rPr>
        <w:t xml:space="preserve">. </w:t>
      </w:r>
      <w:r w:rsidRPr="00013E3C">
        <w:rPr>
          <w:rFonts w:ascii="Sylfaen" w:hAnsi="Sylfaen" w:cs="Sylfaen"/>
        </w:rPr>
        <w:t xml:space="preserve"> დოზის კორექტირების მაგალითი სტანდარტული Berichrom® FXIII აქტივობის ანალიზის გამოყენებით მოცემულია ქვემოთ ცხრილში 1.</w:t>
      </w:r>
    </w:p>
    <w:p w14:paraId="2B93D815"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ცხრილი 1: დოზის კორექტირება Berichrom® FXIII აქტივობის ანალიზის გამოყენებით</w:t>
      </w:r>
    </w:p>
    <w:tbl>
      <w:tblPr>
        <w:tblStyle w:val="TableGrid"/>
        <w:tblW w:w="0" w:type="auto"/>
        <w:tblLook w:val="04A0" w:firstRow="1" w:lastRow="0" w:firstColumn="1" w:lastColumn="0" w:noHBand="0" w:noVBand="1"/>
      </w:tblPr>
      <w:tblGrid>
        <w:gridCol w:w="4839"/>
        <w:gridCol w:w="4840"/>
      </w:tblGrid>
      <w:tr w:rsidR="007C0DDE" w:rsidRPr="00013E3C" w14:paraId="73FAE374" w14:textId="77777777" w:rsidTr="007C0DDE">
        <w:tc>
          <w:tcPr>
            <w:tcW w:w="4839" w:type="dxa"/>
          </w:tcPr>
          <w:p w14:paraId="4CCBCAE5" w14:textId="63B2965A" w:rsidR="007C0DDE" w:rsidRPr="00013E3C" w:rsidRDefault="007C0DDE" w:rsidP="00664155">
            <w:pPr>
              <w:spacing w:line="276" w:lineRule="auto"/>
              <w:jc w:val="both"/>
              <w:rPr>
                <w:rFonts w:ascii="Sylfaen" w:hAnsi="Sylfaen" w:cs="Sylfaen"/>
              </w:rPr>
            </w:pPr>
            <w:r w:rsidRPr="00013E3C">
              <w:rPr>
                <w:rFonts w:ascii="Sylfaen" w:hAnsi="Sylfaen" w:cs="Sylfaen"/>
              </w:rPr>
              <w:t>ფაქტორი XIII აქტივობის ყველაზე დაბალი დონე (%)</w:t>
            </w:r>
          </w:p>
        </w:tc>
        <w:tc>
          <w:tcPr>
            <w:tcW w:w="4840" w:type="dxa"/>
          </w:tcPr>
          <w:p w14:paraId="41339C2B" w14:textId="19CFE06C" w:rsidR="007C0DDE" w:rsidRPr="00013E3C" w:rsidRDefault="007C0DDE" w:rsidP="00664155">
            <w:pPr>
              <w:spacing w:line="276" w:lineRule="auto"/>
              <w:jc w:val="both"/>
              <w:rPr>
                <w:rFonts w:ascii="Sylfaen" w:hAnsi="Sylfaen" w:cs="Sylfaen"/>
              </w:rPr>
            </w:pPr>
            <w:r w:rsidRPr="00013E3C">
              <w:rPr>
                <w:rFonts w:ascii="Sylfaen" w:hAnsi="Sylfaen" w:cs="Sylfaen"/>
              </w:rPr>
              <w:t>დოზის ცვლილება</w:t>
            </w:r>
          </w:p>
        </w:tc>
      </w:tr>
      <w:tr w:rsidR="007C0DDE" w:rsidRPr="00013E3C" w14:paraId="3AE0355D" w14:textId="77777777" w:rsidTr="007C0DDE">
        <w:tc>
          <w:tcPr>
            <w:tcW w:w="4839" w:type="dxa"/>
          </w:tcPr>
          <w:p w14:paraId="06C0A8CA" w14:textId="53514DB1" w:rsidR="007C0DDE" w:rsidRPr="00013E3C" w:rsidRDefault="007C0DDE" w:rsidP="00664155">
            <w:pPr>
              <w:spacing w:line="276" w:lineRule="auto"/>
              <w:jc w:val="both"/>
              <w:rPr>
                <w:rFonts w:ascii="Sylfaen" w:hAnsi="Sylfaen" w:cs="Sylfaen"/>
              </w:rPr>
            </w:pPr>
            <w:r w:rsidRPr="00013E3C">
              <w:rPr>
                <w:rFonts w:ascii="Sylfaen" w:hAnsi="Sylfaen" w:cs="Sylfaen"/>
              </w:rPr>
              <w:t>ერთი ყველაზე დაბალი დონე &lt;5%</w:t>
            </w:r>
          </w:p>
        </w:tc>
        <w:tc>
          <w:tcPr>
            <w:tcW w:w="4840" w:type="dxa"/>
          </w:tcPr>
          <w:p w14:paraId="2817FA0B" w14:textId="288AFB6B" w:rsidR="007C0DDE" w:rsidRPr="00013E3C" w:rsidRDefault="007C0DDE" w:rsidP="00664155">
            <w:pPr>
              <w:spacing w:line="276" w:lineRule="auto"/>
              <w:jc w:val="both"/>
              <w:rPr>
                <w:rFonts w:ascii="Sylfaen" w:hAnsi="Sylfaen" w:cs="Sylfaen"/>
              </w:rPr>
            </w:pPr>
            <w:r w:rsidRPr="00013E3C">
              <w:rPr>
                <w:rFonts w:ascii="Sylfaen" w:hAnsi="Sylfaen" w:cs="Sylfaen"/>
              </w:rPr>
              <w:t>5 ერთეულით შემცირება ყოველ კგ-ზე</w:t>
            </w:r>
          </w:p>
        </w:tc>
      </w:tr>
      <w:tr w:rsidR="007C0DDE" w:rsidRPr="00013E3C" w14:paraId="1D4F3B61" w14:textId="77777777" w:rsidTr="007C0DDE">
        <w:tc>
          <w:tcPr>
            <w:tcW w:w="4839" w:type="dxa"/>
          </w:tcPr>
          <w:p w14:paraId="2ED9D643" w14:textId="07B19051" w:rsidR="007C0DDE" w:rsidRPr="00013E3C" w:rsidRDefault="007C0DDE" w:rsidP="00664155">
            <w:pPr>
              <w:spacing w:line="276" w:lineRule="auto"/>
              <w:jc w:val="both"/>
              <w:rPr>
                <w:rFonts w:ascii="Sylfaen" w:hAnsi="Sylfaen" w:cs="Sylfaen"/>
              </w:rPr>
            </w:pPr>
            <w:r w:rsidRPr="00013E3C">
              <w:rPr>
                <w:rFonts w:ascii="Sylfaen" w:hAnsi="Sylfaen" w:cs="Sylfaen"/>
              </w:rPr>
              <w:t>ყველაზე დაბალი დონე 5%-დან 20%-მდე</w:t>
            </w:r>
          </w:p>
        </w:tc>
        <w:tc>
          <w:tcPr>
            <w:tcW w:w="4840" w:type="dxa"/>
          </w:tcPr>
          <w:p w14:paraId="75FD9BCF" w14:textId="65C4377D" w:rsidR="007C0DDE" w:rsidRPr="00013E3C" w:rsidRDefault="007C0DDE" w:rsidP="00664155">
            <w:pPr>
              <w:spacing w:line="276" w:lineRule="auto"/>
              <w:jc w:val="both"/>
              <w:rPr>
                <w:rFonts w:ascii="Sylfaen" w:hAnsi="Sylfaen" w:cs="Sylfaen"/>
              </w:rPr>
            </w:pPr>
            <w:r w:rsidRPr="00013E3C">
              <w:rPr>
                <w:rFonts w:ascii="Sylfaen" w:hAnsi="Sylfaen" w:cs="Sylfaen"/>
              </w:rPr>
              <w:t>ცვლილების გარეშე</w:t>
            </w:r>
          </w:p>
        </w:tc>
      </w:tr>
      <w:tr w:rsidR="007C0DDE" w:rsidRPr="00013E3C" w14:paraId="22A3223A" w14:textId="77777777" w:rsidTr="007C0DDE">
        <w:tc>
          <w:tcPr>
            <w:tcW w:w="4839" w:type="dxa"/>
          </w:tcPr>
          <w:p w14:paraId="4130BFE4" w14:textId="5480BF54" w:rsidR="007C0DDE" w:rsidRPr="00013E3C" w:rsidRDefault="007C0DDE" w:rsidP="00664155">
            <w:pPr>
              <w:spacing w:line="276" w:lineRule="auto"/>
              <w:jc w:val="both"/>
              <w:rPr>
                <w:rFonts w:ascii="Sylfaen" w:hAnsi="Sylfaen" w:cs="Sylfaen"/>
              </w:rPr>
            </w:pPr>
            <w:r w:rsidRPr="00013E3C">
              <w:rPr>
                <w:rFonts w:ascii="Sylfaen" w:hAnsi="Sylfaen" w:cs="Sylfaen"/>
              </w:rPr>
              <w:t>ორი ყველაზე დაბალი დონე &gt;20%</w:t>
            </w:r>
          </w:p>
        </w:tc>
        <w:tc>
          <w:tcPr>
            <w:tcW w:w="4840" w:type="dxa"/>
          </w:tcPr>
          <w:p w14:paraId="063E6486" w14:textId="7B227C4B" w:rsidR="007C0DDE" w:rsidRPr="00013E3C" w:rsidRDefault="007C0DDE" w:rsidP="00664155">
            <w:pPr>
              <w:spacing w:line="276" w:lineRule="auto"/>
              <w:jc w:val="both"/>
              <w:rPr>
                <w:rFonts w:ascii="Sylfaen" w:hAnsi="Sylfaen" w:cs="Sylfaen"/>
              </w:rPr>
            </w:pPr>
            <w:r w:rsidRPr="00013E3C">
              <w:rPr>
                <w:rFonts w:ascii="Sylfaen" w:hAnsi="Sylfaen" w:cs="Sylfaen"/>
              </w:rPr>
              <w:t>5 ერთეულით შემცირება ყოველ კგ-ზე</w:t>
            </w:r>
          </w:p>
        </w:tc>
      </w:tr>
      <w:tr w:rsidR="007C0DDE" w:rsidRPr="00013E3C" w14:paraId="37F2BD83" w14:textId="77777777" w:rsidTr="007C0DDE">
        <w:tc>
          <w:tcPr>
            <w:tcW w:w="4839" w:type="dxa"/>
          </w:tcPr>
          <w:p w14:paraId="37537518" w14:textId="6775E935" w:rsidR="007C0DDE" w:rsidRPr="00013E3C" w:rsidRDefault="007C0DDE" w:rsidP="00664155">
            <w:pPr>
              <w:spacing w:line="276" w:lineRule="auto"/>
              <w:jc w:val="both"/>
              <w:rPr>
                <w:rFonts w:ascii="Sylfaen" w:hAnsi="Sylfaen" w:cs="Sylfaen"/>
              </w:rPr>
            </w:pPr>
            <w:r w:rsidRPr="00013E3C">
              <w:rPr>
                <w:rFonts w:ascii="Sylfaen" w:hAnsi="Sylfaen" w:cs="Sylfaen"/>
              </w:rPr>
              <w:t>ერთი ყველაზე დაბალი დონე &gt;25%</w:t>
            </w:r>
          </w:p>
        </w:tc>
        <w:tc>
          <w:tcPr>
            <w:tcW w:w="4840" w:type="dxa"/>
          </w:tcPr>
          <w:p w14:paraId="17BFE64C" w14:textId="48C3717C" w:rsidR="007C0DDE" w:rsidRPr="00013E3C" w:rsidRDefault="007C0DDE" w:rsidP="00664155">
            <w:pPr>
              <w:spacing w:line="276" w:lineRule="auto"/>
              <w:jc w:val="both"/>
              <w:rPr>
                <w:rFonts w:ascii="Sylfaen" w:hAnsi="Sylfaen" w:cs="Sylfaen"/>
              </w:rPr>
            </w:pPr>
            <w:r w:rsidRPr="00013E3C">
              <w:rPr>
                <w:rFonts w:ascii="Sylfaen" w:hAnsi="Sylfaen" w:cs="Sylfaen"/>
              </w:rPr>
              <w:t>5 ერთეულით შემცირება ყოველ კგ-ზე</w:t>
            </w:r>
          </w:p>
        </w:tc>
      </w:tr>
    </w:tbl>
    <w:p w14:paraId="17A97AC7" w14:textId="6E370B85"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ერთეულებში გამოხატული სიძლიერე განისაზღვრება Berichrom® FXIII აქტივობის ანალიზის გამოყენებით, რომელიც მითითებულია სისხლის </w:t>
      </w:r>
      <w:r w:rsidR="007C0DDE" w:rsidRPr="00013E3C">
        <w:rPr>
          <w:rFonts w:ascii="Sylfaen" w:hAnsi="Sylfaen" w:cs="Sylfaen"/>
        </w:rPr>
        <w:t xml:space="preserve">პლაზმის </w:t>
      </w:r>
      <w:r w:rsidRPr="00013E3C">
        <w:rPr>
          <w:rFonts w:ascii="Sylfaen" w:hAnsi="Sylfaen" w:cs="Sylfaen"/>
        </w:rPr>
        <w:t>კოაგულაციის XIII</w:t>
      </w:r>
      <w:r w:rsidR="007C0DDE" w:rsidRPr="00013E3C">
        <w:rPr>
          <w:rFonts w:ascii="Sylfaen" w:hAnsi="Sylfaen" w:cs="Sylfaen"/>
        </w:rPr>
        <w:t xml:space="preserve"> ფაქტორ</w:t>
      </w:r>
      <w:r w:rsidRPr="00013E3C">
        <w:rPr>
          <w:rFonts w:ascii="Sylfaen" w:hAnsi="Sylfaen" w:cs="Sylfaen"/>
        </w:rPr>
        <w:t>ის</w:t>
      </w:r>
      <w:r w:rsidR="007C0DDE" w:rsidRPr="00013E3C">
        <w:rPr>
          <w:rFonts w:ascii="Sylfaen" w:hAnsi="Sylfaen" w:cs="Sylfaen"/>
        </w:rPr>
        <w:t xml:space="preserve"> </w:t>
      </w:r>
      <w:r w:rsidRPr="00013E3C">
        <w:rPr>
          <w:rFonts w:ascii="Sylfaen" w:hAnsi="Sylfaen" w:cs="Sylfaen"/>
        </w:rPr>
        <w:t>მიმდინარე საერთაშორისო სტანდარტში. ამიტომ, ერთეული ექვივალენტურია საერთაშორისო ერთეულის.</w:t>
      </w:r>
    </w:p>
    <w:p w14:paraId="02DF2DD8" w14:textId="11C7461A" w:rsidR="0042606E" w:rsidRPr="00013E3C" w:rsidRDefault="00E8065E" w:rsidP="00664155">
      <w:pPr>
        <w:spacing w:after="0" w:line="276" w:lineRule="auto"/>
        <w:jc w:val="both"/>
        <w:rPr>
          <w:rFonts w:ascii="Sylfaen" w:hAnsi="Sylfaen" w:cs="Sylfaen"/>
        </w:rPr>
      </w:pPr>
      <w:r w:rsidRPr="00013E3C">
        <w:rPr>
          <w:rFonts w:ascii="Sylfaen" w:hAnsi="Sylfaen" w:cs="Sylfaen"/>
        </w:rPr>
        <w:t>საპროფილაქტიკო</w:t>
      </w:r>
      <w:r w:rsidR="0042606E" w:rsidRPr="00013E3C">
        <w:rPr>
          <w:rFonts w:ascii="Sylfaen" w:hAnsi="Sylfaen" w:cs="Sylfaen"/>
        </w:rPr>
        <w:t xml:space="preserve"> დოზა</w:t>
      </w:r>
      <w:r w:rsidRPr="00013E3C">
        <w:rPr>
          <w:rFonts w:ascii="Sylfaen" w:hAnsi="Sylfaen" w:cs="Sylfaen"/>
        </w:rPr>
        <w:t xml:space="preserve"> ოპერაციამდე</w:t>
      </w:r>
    </w:p>
    <w:p w14:paraId="46EE77D5" w14:textId="5D42E25C"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პაციენტის ბოლო რუტინული </w:t>
      </w:r>
      <w:r w:rsidR="007E189A" w:rsidRPr="00013E3C">
        <w:rPr>
          <w:rFonts w:ascii="Sylfaen" w:hAnsi="Sylfaen" w:cs="Sylfaen"/>
        </w:rPr>
        <w:t xml:space="preserve">საპროფილაქტიკო </w:t>
      </w:r>
      <w:r w:rsidRPr="00013E3C">
        <w:rPr>
          <w:rFonts w:ascii="Sylfaen" w:hAnsi="Sylfaen" w:cs="Sylfaen"/>
        </w:rPr>
        <w:t>დოზის მიღების შემდეგ, თუ დაგეგმილი</w:t>
      </w:r>
      <w:r w:rsidR="007C0DDE" w:rsidRPr="00013E3C">
        <w:rPr>
          <w:rFonts w:ascii="Sylfaen" w:hAnsi="Sylfaen" w:cs="Sylfaen"/>
        </w:rPr>
        <w:t>ა ოპერაცია</w:t>
      </w:r>
      <w:r w:rsidRPr="00013E3C">
        <w:rPr>
          <w:rFonts w:ascii="Sylfaen" w:hAnsi="Sylfaen" w:cs="Sylfaen"/>
        </w:rPr>
        <w:t>:</w:t>
      </w:r>
    </w:p>
    <w:p w14:paraId="45780158" w14:textId="6A11B2EF" w:rsidR="0042606E" w:rsidRPr="00013E3C" w:rsidRDefault="0042606E" w:rsidP="00664155">
      <w:pPr>
        <w:pStyle w:val="ListParagraph"/>
        <w:numPr>
          <w:ilvl w:val="0"/>
          <w:numId w:val="1"/>
        </w:numPr>
        <w:spacing w:after="0" w:line="276" w:lineRule="auto"/>
        <w:ind w:left="0" w:firstLine="0"/>
        <w:jc w:val="both"/>
        <w:rPr>
          <w:rFonts w:ascii="Sylfaen" w:hAnsi="Sylfaen" w:cs="Sylfaen"/>
        </w:rPr>
      </w:pPr>
      <w:r w:rsidRPr="00013E3C">
        <w:rPr>
          <w:rFonts w:ascii="Sylfaen" w:hAnsi="Sylfaen" w:cs="Sylfaen"/>
        </w:rPr>
        <w:t>21-28 დღ</w:t>
      </w:r>
      <w:r w:rsidR="007C0DDE" w:rsidRPr="00013E3C">
        <w:rPr>
          <w:rFonts w:ascii="Sylfaen" w:hAnsi="Sylfaen" w:cs="Sylfaen"/>
        </w:rPr>
        <w:t>ის შემდეგ</w:t>
      </w:r>
      <w:r w:rsidRPr="00013E3C">
        <w:rPr>
          <w:rFonts w:ascii="Sylfaen" w:hAnsi="Sylfaen" w:cs="Sylfaen"/>
        </w:rPr>
        <w:t xml:space="preserve"> - </w:t>
      </w:r>
      <w:r w:rsidR="007C0DDE" w:rsidRPr="00013E3C">
        <w:rPr>
          <w:rFonts w:ascii="Sylfaen" w:hAnsi="Sylfaen" w:cs="Sylfaen"/>
        </w:rPr>
        <w:t xml:space="preserve">უშუალოდ </w:t>
      </w:r>
      <w:r w:rsidRPr="00013E3C">
        <w:rPr>
          <w:rFonts w:ascii="Sylfaen" w:hAnsi="Sylfaen" w:cs="Sylfaen"/>
        </w:rPr>
        <w:t>ოპერაცი</w:t>
      </w:r>
      <w:r w:rsidR="007C0DDE" w:rsidRPr="00013E3C">
        <w:rPr>
          <w:rFonts w:ascii="Sylfaen" w:hAnsi="Sylfaen" w:cs="Sylfaen"/>
        </w:rPr>
        <w:t xml:space="preserve">ის წინ </w:t>
      </w:r>
      <w:r w:rsidRPr="00013E3C">
        <w:rPr>
          <w:rFonts w:ascii="Sylfaen" w:hAnsi="Sylfaen" w:cs="Sylfaen"/>
        </w:rPr>
        <w:t xml:space="preserve"> </w:t>
      </w:r>
      <w:r w:rsidR="007C0DDE" w:rsidRPr="00013E3C">
        <w:rPr>
          <w:rFonts w:ascii="Sylfaen" w:hAnsi="Sylfaen" w:cs="Sylfaen"/>
        </w:rPr>
        <w:t>გამოიყენება</w:t>
      </w:r>
      <w:r w:rsidRPr="00013E3C">
        <w:rPr>
          <w:rFonts w:ascii="Sylfaen" w:hAnsi="Sylfaen" w:cs="Sylfaen"/>
        </w:rPr>
        <w:t xml:space="preserve"> პაციენტის სრული </w:t>
      </w:r>
      <w:r w:rsidR="007C0DDE" w:rsidRPr="00013E3C">
        <w:rPr>
          <w:rFonts w:ascii="Sylfaen" w:hAnsi="Sylfaen" w:cs="Sylfaen"/>
        </w:rPr>
        <w:t>საპროფილქტიკო</w:t>
      </w:r>
      <w:r w:rsidRPr="00013E3C">
        <w:rPr>
          <w:rFonts w:ascii="Sylfaen" w:hAnsi="Sylfaen" w:cs="Sylfaen"/>
        </w:rPr>
        <w:t xml:space="preserve"> დოზა, ხოლო შემდეგი </w:t>
      </w:r>
      <w:r w:rsidR="007E189A" w:rsidRPr="00013E3C">
        <w:rPr>
          <w:rFonts w:ascii="Sylfaen" w:hAnsi="Sylfaen" w:cs="Sylfaen"/>
        </w:rPr>
        <w:t xml:space="preserve">საპროფილაქტიკო </w:t>
      </w:r>
      <w:r w:rsidRPr="00013E3C">
        <w:rPr>
          <w:rFonts w:ascii="Sylfaen" w:hAnsi="Sylfaen" w:cs="Sylfaen"/>
        </w:rPr>
        <w:t xml:space="preserve">დოზა </w:t>
      </w:r>
      <w:r w:rsidR="007C0DDE" w:rsidRPr="00013E3C">
        <w:rPr>
          <w:rFonts w:ascii="Sylfaen" w:hAnsi="Sylfaen" w:cs="Sylfaen"/>
        </w:rPr>
        <w:t xml:space="preserve">- </w:t>
      </w:r>
      <w:r w:rsidRPr="00013E3C">
        <w:rPr>
          <w:rFonts w:ascii="Sylfaen" w:hAnsi="Sylfaen" w:cs="Sylfaen"/>
        </w:rPr>
        <w:t>28 დღის შემდეგ.</w:t>
      </w:r>
    </w:p>
    <w:p w14:paraId="5DB342D6" w14:textId="77777777" w:rsidR="007C0DDE" w:rsidRPr="00013E3C" w:rsidRDefault="0042606E" w:rsidP="00664155">
      <w:pPr>
        <w:pStyle w:val="ListParagraph"/>
        <w:numPr>
          <w:ilvl w:val="0"/>
          <w:numId w:val="1"/>
        </w:numPr>
        <w:spacing w:after="0" w:line="276" w:lineRule="auto"/>
        <w:ind w:left="0" w:firstLine="0"/>
        <w:jc w:val="both"/>
        <w:rPr>
          <w:rFonts w:ascii="Sylfaen" w:hAnsi="Sylfaen" w:cs="Sylfaen"/>
        </w:rPr>
      </w:pPr>
      <w:r w:rsidRPr="00013E3C">
        <w:rPr>
          <w:rFonts w:ascii="Sylfaen" w:hAnsi="Sylfaen" w:cs="Sylfaen"/>
        </w:rPr>
        <w:t>8-21 დღ</w:t>
      </w:r>
      <w:r w:rsidR="007C0DDE" w:rsidRPr="00013E3C">
        <w:rPr>
          <w:rFonts w:ascii="Sylfaen" w:hAnsi="Sylfaen" w:cs="Sylfaen"/>
        </w:rPr>
        <w:t>ის შემდეგ</w:t>
      </w:r>
      <w:r w:rsidRPr="00013E3C">
        <w:rPr>
          <w:rFonts w:ascii="Sylfaen" w:hAnsi="Sylfaen" w:cs="Sylfaen"/>
        </w:rPr>
        <w:t xml:space="preserve"> - ოპერაცი</w:t>
      </w:r>
      <w:r w:rsidR="007C0DDE" w:rsidRPr="00013E3C">
        <w:rPr>
          <w:rFonts w:ascii="Sylfaen" w:hAnsi="Sylfaen" w:cs="Sylfaen"/>
        </w:rPr>
        <w:t>ის წინ</w:t>
      </w:r>
      <w:r w:rsidRPr="00013E3C">
        <w:rPr>
          <w:rFonts w:ascii="Sylfaen" w:hAnsi="Sylfaen" w:cs="Sylfaen"/>
        </w:rPr>
        <w:t xml:space="preserve"> შეიძლება დამატებითი დოზის (სრული ან ნაწილობრივი) მიღება. დოზა უნდა განისაზღვროს პაციენტის FXIII აქტივობის დონისა და კლინიკური მდგომარეობის მიხედვით და უნდა დარეგულირდეს ფიბროგამინის ნახევარგამოყოფის პერიოდის მიხედვით.</w:t>
      </w:r>
    </w:p>
    <w:p w14:paraId="3490BD80" w14:textId="3AC7A570" w:rsidR="0042606E" w:rsidRPr="00013E3C" w:rsidRDefault="0042606E" w:rsidP="00664155">
      <w:pPr>
        <w:pStyle w:val="ListParagraph"/>
        <w:numPr>
          <w:ilvl w:val="0"/>
          <w:numId w:val="1"/>
        </w:numPr>
        <w:spacing w:after="0" w:line="276" w:lineRule="auto"/>
        <w:ind w:left="0" w:firstLine="0"/>
        <w:jc w:val="both"/>
        <w:rPr>
          <w:rFonts w:ascii="Sylfaen" w:hAnsi="Sylfaen" w:cs="Sylfaen"/>
        </w:rPr>
      </w:pPr>
      <w:r w:rsidRPr="00013E3C">
        <w:rPr>
          <w:rFonts w:ascii="Sylfaen" w:hAnsi="Sylfaen" w:cs="Sylfaen"/>
        </w:rPr>
        <w:t>ბოლო დოზი</w:t>
      </w:r>
      <w:r w:rsidR="007C0DDE" w:rsidRPr="00013E3C">
        <w:rPr>
          <w:rFonts w:ascii="Sylfaen" w:hAnsi="Sylfaen" w:cs="Sylfaen"/>
        </w:rPr>
        <w:t>ს მიღებ</w:t>
      </w:r>
      <w:r w:rsidRPr="00013E3C">
        <w:rPr>
          <w:rFonts w:ascii="Sylfaen" w:hAnsi="Sylfaen" w:cs="Sylfaen"/>
        </w:rPr>
        <w:t>დან 7 დღის განმავლობაში - შესაძლოა დამატებითი დოზ</w:t>
      </w:r>
      <w:r w:rsidR="007C0DDE" w:rsidRPr="00013E3C">
        <w:rPr>
          <w:rFonts w:ascii="Sylfaen" w:hAnsi="Sylfaen" w:cs="Sylfaen"/>
        </w:rPr>
        <w:t xml:space="preserve">ა </w:t>
      </w:r>
      <w:r w:rsidRPr="00013E3C">
        <w:rPr>
          <w:rFonts w:ascii="Sylfaen" w:hAnsi="Sylfaen" w:cs="Sylfaen"/>
        </w:rPr>
        <w:t>საჭირო არ იყოს.</w:t>
      </w:r>
    </w:p>
    <w:p w14:paraId="5A53D133" w14:textId="58CC4777"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დოზირების </w:t>
      </w:r>
      <w:r w:rsidR="007C0DDE" w:rsidRPr="00013E3C">
        <w:rPr>
          <w:rFonts w:ascii="Sylfaen" w:hAnsi="Sylfaen" w:cs="Sylfaen"/>
        </w:rPr>
        <w:t>კორექცია</w:t>
      </w:r>
      <w:r w:rsidRPr="00013E3C">
        <w:rPr>
          <w:rFonts w:ascii="Sylfaen" w:hAnsi="Sylfaen" w:cs="Sylfaen"/>
        </w:rPr>
        <w:t xml:space="preserve"> შეიძლება განსხვავდებოდეს ამ რეკომენდაციებისგან და უნდა </w:t>
      </w:r>
      <w:r w:rsidR="007C0DDE" w:rsidRPr="00013E3C">
        <w:rPr>
          <w:rFonts w:ascii="Sylfaen" w:hAnsi="Sylfaen" w:cs="Sylfaen"/>
        </w:rPr>
        <w:t>შეირჩეს</w:t>
      </w:r>
      <w:r w:rsidRPr="00013E3C">
        <w:rPr>
          <w:rFonts w:ascii="Sylfaen" w:hAnsi="Sylfaen" w:cs="Sylfaen"/>
        </w:rPr>
        <w:t xml:space="preserve"> ინდივიდუალურ</w:t>
      </w:r>
      <w:r w:rsidR="007C0DDE" w:rsidRPr="00013E3C">
        <w:rPr>
          <w:rFonts w:ascii="Sylfaen" w:hAnsi="Sylfaen" w:cs="Sylfaen"/>
        </w:rPr>
        <w:t>ად</w:t>
      </w:r>
      <w:r w:rsidRPr="00013E3C">
        <w:rPr>
          <w:rFonts w:ascii="Sylfaen" w:hAnsi="Sylfaen" w:cs="Sylfaen"/>
        </w:rPr>
        <w:t xml:space="preserve"> FXIII აქტივობის დონისა და პაციენტის კლინიკური მდგომარეობის მიხედვით. ყველა პაციენტი უნდა იმყოფებოდეს მკაცრი მონიტორინგის ქვეშ ოპერაციის დროს და </w:t>
      </w:r>
      <w:r w:rsidR="007C0DDE" w:rsidRPr="00013E3C">
        <w:rPr>
          <w:rFonts w:ascii="Sylfaen" w:hAnsi="Sylfaen" w:cs="Sylfaen"/>
        </w:rPr>
        <w:t>ოპერაციის</w:t>
      </w:r>
      <w:r w:rsidRPr="00013E3C">
        <w:rPr>
          <w:rFonts w:ascii="Sylfaen" w:hAnsi="Sylfaen" w:cs="Sylfaen"/>
        </w:rPr>
        <w:t xml:space="preserve"> შემდეგ.</w:t>
      </w:r>
    </w:p>
    <w:p w14:paraId="3AAA0C4F" w14:textId="5696B4AE"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ამრიგად, რეკომენდებულია FXIII აქტივობის ზრდის მონიტორინგი FXIII ანალიზით. დიდი ქირურგიული ჩარევისა და </w:t>
      </w:r>
      <w:r w:rsidR="007E189A" w:rsidRPr="00013E3C">
        <w:rPr>
          <w:rFonts w:ascii="Sylfaen" w:hAnsi="Sylfaen" w:cs="Sylfaen"/>
        </w:rPr>
        <w:t>მძიმე</w:t>
      </w:r>
      <w:r w:rsidR="007C0DDE" w:rsidRPr="00013E3C">
        <w:rPr>
          <w:rFonts w:ascii="Sylfaen" w:hAnsi="Sylfaen" w:cs="Sylfaen"/>
        </w:rPr>
        <w:t xml:space="preserve"> ჰემორაგიის</w:t>
      </w:r>
      <w:r w:rsidRPr="00013E3C">
        <w:rPr>
          <w:rFonts w:ascii="Sylfaen" w:hAnsi="Sylfaen" w:cs="Sylfaen"/>
        </w:rPr>
        <w:t xml:space="preserve"> შემთხვევაში</w:t>
      </w:r>
      <w:r w:rsidR="007C0DDE" w:rsidRPr="00013E3C">
        <w:rPr>
          <w:rFonts w:ascii="Sylfaen" w:hAnsi="Sylfaen" w:cs="Sylfaen"/>
        </w:rPr>
        <w:t>,</w:t>
      </w:r>
      <w:r w:rsidRPr="00013E3C">
        <w:rPr>
          <w:rFonts w:ascii="Sylfaen" w:hAnsi="Sylfaen" w:cs="Sylfaen"/>
        </w:rPr>
        <w:t xml:space="preserve"> მიზან</w:t>
      </w:r>
      <w:r w:rsidR="007C0DDE" w:rsidRPr="00013E3C">
        <w:rPr>
          <w:rFonts w:ascii="Sylfaen" w:hAnsi="Sylfaen" w:cs="Sylfaen"/>
        </w:rPr>
        <w:t>ს წარმოადგენს</w:t>
      </w:r>
      <w:r w:rsidRPr="00013E3C">
        <w:rPr>
          <w:rFonts w:ascii="Sylfaen" w:hAnsi="Sylfaen" w:cs="Sylfaen"/>
        </w:rPr>
        <w:t xml:space="preserve"> ნორმა</w:t>
      </w:r>
      <w:r w:rsidR="007C0DDE" w:rsidRPr="00013E3C">
        <w:rPr>
          <w:rFonts w:ascii="Sylfaen" w:hAnsi="Sylfaen" w:cs="Sylfaen"/>
        </w:rPr>
        <w:t>სთან</w:t>
      </w:r>
      <w:r w:rsidRPr="00013E3C">
        <w:rPr>
          <w:rFonts w:ascii="Sylfaen" w:hAnsi="Sylfaen" w:cs="Sylfaen"/>
        </w:rPr>
        <w:t xml:space="preserve"> მიახლოებული მაჩვენებლების მიღწევა (ჯან</w:t>
      </w:r>
      <w:r w:rsidR="007C0DDE" w:rsidRPr="00013E3C">
        <w:rPr>
          <w:rFonts w:ascii="Sylfaen" w:hAnsi="Sylfaen" w:cs="Sylfaen"/>
        </w:rPr>
        <w:t xml:space="preserve">მრთელ </w:t>
      </w:r>
      <w:r w:rsidRPr="00013E3C">
        <w:rPr>
          <w:rFonts w:ascii="Sylfaen" w:hAnsi="Sylfaen" w:cs="Sylfaen"/>
        </w:rPr>
        <w:t>პირებ</w:t>
      </w:r>
      <w:r w:rsidR="007C0DDE" w:rsidRPr="00013E3C">
        <w:rPr>
          <w:rFonts w:ascii="Sylfaen" w:hAnsi="Sylfaen" w:cs="Sylfaen"/>
        </w:rPr>
        <w:t>შ</w:t>
      </w:r>
      <w:r w:rsidRPr="00013E3C">
        <w:rPr>
          <w:rFonts w:ascii="Sylfaen" w:hAnsi="Sylfaen" w:cs="Sylfaen"/>
        </w:rPr>
        <w:t>ი: 70% - 140%).</w:t>
      </w:r>
    </w:p>
    <w:p w14:paraId="2B67FE01" w14:textId="638223FF" w:rsidR="0042606E" w:rsidRPr="00013E3C" w:rsidRDefault="0042606E" w:rsidP="00664155">
      <w:pPr>
        <w:spacing w:after="0" w:line="276" w:lineRule="auto"/>
        <w:jc w:val="both"/>
        <w:rPr>
          <w:rFonts w:ascii="Sylfaen" w:hAnsi="Sylfaen" w:cs="Sylfaen"/>
          <w:u w:val="single"/>
        </w:rPr>
      </w:pPr>
      <w:r w:rsidRPr="00013E3C">
        <w:rPr>
          <w:rFonts w:ascii="Sylfaen" w:hAnsi="Sylfaen" w:cs="Sylfaen"/>
          <w:u w:val="single"/>
        </w:rPr>
        <w:t>XIII</w:t>
      </w:r>
      <w:r w:rsidR="007C0DDE" w:rsidRPr="00013E3C">
        <w:rPr>
          <w:rFonts w:ascii="Sylfaen" w:hAnsi="Sylfaen" w:cs="Sylfaen"/>
          <w:u w:val="single"/>
        </w:rPr>
        <w:t xml:space="preserve"> ფაქტორ</w:t>
      </w:r>
      <w:r w:rsidRPr="00013E3C">
        <w:rPr>
          <w:rFonts w:ascii="Sylfaen" w:hAnsi="Sylfaen" w:cs="Sylfaen"/>
          <w:u w:val="single"/>
        </w:rPr>
        <w:t xml:space="preserve">ის </w:t>
      </w:r>
      <w:r w:rsidR="007C0DDE" w:rsidRPr="00013E3C">
        <w:rPr>
          <w:rFonts w:ascii="Sylfaen" w:hAnsi="Sylfaen" w:cs="Sylfaen"/>
          <w:u w:val="single"/>
        </w:rPr>
        <w:t xml:space="preserve">შეძენილი </w:t>
      </w:r>
      <w:r w:rsidRPr="00013E3C">
        <w:rPr>
          <w:rFonts w:ascii="Sylfaen" w:hAnsi="Sylfaen" w:cs="Sylfaen"/>
          <w:u w:val="single"/>
        </w:rPr>
        <w:t>დეფიციტი</w:t>
      </w:r>
    </w:p>
    <w:p w14:paraId="4F883F15" w14:textId="6699AA46"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ჰემორაგიული დიათეზის სამკურნალოდ ყოველდღიურად </w:t>
      </w:r>
      <w:r w:rsidR="007C0DDE" w:rsidRPr="00013E3C">
        <w:rPr>
          <w:rFonts w:ascii="Sylfaen" w:hAnsi="Sylfaen" w:cs="Sylfaen"/>
        </w:rPr>
        <w:t>გამოიყენება</w:t>
      </w:r>
      <w:r w:rsidRPr="00013E3C">
        <w:rPr>
          <w:rFonts w:ascii="Sylfaen" w:hAnsi="Sylfaen" w:cs="Sylfaen"/>
        </w:rPr>
        <w:t xml:space="preserve"> მინიმუმ 15-20 საერთაშორისო ერთეული (</w:t>
      </w:r>
      <w:r w:rsidR="007C0DDE" w:rsidRPr="00013E3C">
        <w:rPr>
          <w:rFonts w:ascii="Sylfaen" w:hAnsi="Sylfaen" w:cs="Sylfaen"/>
        </w:rPr>
        <w:t>სე</w:t>
      </w:r>
      <w:r w:rsidRPr="00013E3C">
        <w:rPr>
          <w:rFonts w:ascii="Sylfaen" w:hAnsi="Sylfaen" w:cs="Sylfaen"/>
        </w:rPr>
        <w:t xml:space="preserve">) სხეულის წონის კგ-ზე, </w:t>
      </w:r>
      <w:r w:rsidR="007C0DDE" w:rsidRPr="00013E3C">
        <w:rPr>
          <w:rFonts w:ascii="Sylfaen" w:hAnsi="Sylfaen" w:cs="Sylfaen"/>
        </w:rPr>
        <w:t>ვიდრე</w:t>
      </w:r>
      <w:r w:rsidRPr="00013E3C">
        <w:rPr>
          <w:rFonts w:ascii="Sylfaen" w:hAnsi="Sylfaen" w:cs="Sylfaen"/>
        </w:rPr>
        <w:t xml:space="preserve"> სიმპტომები არ გაუმჯობესდება და </w:t>
      </w:r>
      <w:r w:rsidR="006F0626" w:rsidRPr="00013E3C">
        <w:rPr>
          <w:rFonts w:ascii="Sylfaen" w:hAnsi="Sylfaen" w:cs="Sylfaen"/>
        </w:rPr>
        <w:t xml:space="preserve">სპონტანურად, </w:t>
      </w:r>
      <w:r w:rsidRPr="00013E3C">
        <w:rPr>
          <w:rFonts w:ascii="Sylfaen" w:hAnsi="Sylfaen" w:cs="Sylfaen"/>
        </w:rPr>
        <w:t>FXIII ნორმალური დონ</w:t>
      </w:r>
      <w:r w:rsidR="006F0626" w:rsidRPr="00013E3C">
        <w:rPr>
          <w:rFonts w:ascii="Sylfaen" w:hAnsi="Sylfaen" w:cs="Sylfaen"/>
        </w:rPr>
        <w:t>ის მიღწევამდე</w:t>
      </w:r>
      <w:r w:rsidRPr="00013E3C">
        <w:rPr>
          <w:rFonts w:ascii="Sylfaen" w:hAnsi="Sylfaen" w:cs="Sylfaen"/>
        </w:rPr>
        <w:t>, შესაბამისად.</w:t>
      </w:r>
    </w:p>
    <w:p w14:paraId="5C52C416" w14:textId="6DAA7431" w:rsidR="0042606E" w:rsidRPr="00013E3C" w:rsidRDefault="006F0626" w:rsidP="00664155">
      <w:pPr>
        <w:spacing w:after="0" w:line="276" w:lineRule="auto"/>
        <w:jc w:val="both"/>
        <w:rPr>
          <w:rFonts w:ascii="Sylfaen" w:hAnsi="Sylfaen" w:cs="Sylfaen"/>
          <w:u w:val="single"/>
        </w:rPr>
      </w:pPr>
      <w:r w:rsidRPr="00013E3C">
        <w:rPr>
          <w:rFonts w:ascii="Sylfaen" w:hAnsi="Sylfaen" w:cs="Sylfaen"/>
          <w:u w:val="single"/>
        </w:rPr>
        <w:t xml:space="preserve">დამხმარე თერაპია </w:t>
      </w:r>
      <w:r w:rsidR="0042606E" w:rsidRPr="00013E3C">
        <w:rPr>
          <w:rFonts w:ascii="Sylfaen" w:hAnsi="Sylfaen" w:cs="Sylfaen"/>
          <w:u w:val="single"/>
        </w:rPr>
        <w:t>ჭრილობ</w:t>
      </w:r>
      <w:r w:rsidRPr="00013E3C">
        <w:rPr>
          <w:rFonts w:ascii="Sylfaen" w:hAnsi="Sylfaen" w:cs="Sylfaen"/>
          <w:u w:val="single"/>
        </w:rPr>
        <w:t>ის</w:t>
      </w:r>
      <w:r w:rsidR="0042606E" w:rsidRPr="00013E3C">
        <w:rPr>
          <w:rFonts w:ascii="Sylfaen" w:hAnsi="Sylfaen" w:cs="Sylfaen"/>
          <w:u w:val="single"/>
        </w:rPr>
        <w:t xml:space="preserve">ს შეხორცების </w:t>
      </w:r>
      <w:r w:rsidRPr="00013E3C">
        <w:rPr>
          <w:rFonts w:ascii="Sylfaen" w:hAnsi="Sylfaen" w:cs="Sylfaen"/>
          <w:u w:val="single"/>
        </w:rPr>
        <w:t>გართულებისას</w:t>
      </w:r>
      <w:r w:rsidR="0042606E" w:rsidRPr="00013E3C">
        <w:rPr>
          <w:rFonts w:ascii="Sylfaen" w:hAnsi="Sylfaen" w:cs="Sylfaen"/>
          <w:u w:val="single"/>
        </w:rPr>
        <w:t xml:space="preserve"> </w:t>
      </w:r>
    </w:p>
    <w:p w14:paraId="7A627EAB"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10 საერთაშორისო ერთეული (სე) სხეულის წონის კგ-ზე ოპერაციის დღეს და დღეში ერთხელ მომდევნო 3 დღის განმავლობაში. მაღალი რისკის მქონე პაციენტებში ინდივიდუალური დოზა შეიძლება გაიზარდოს 15-20 საერთაშორისო ერთეულამდე (სე) სხეულის წონის კგ-ზე.</w:t>
      </w:r>
    </w:p>
    <w:p w14:paraId="04BDAA02" w14:textId="77777777" w:rsidR="0042606E" w:rsidRPr="00013E3C" w:rsidRDefault="0042606E" w:rsidP="00664155">
      <w:pPr>
        <w:spacing w:after="0" w:line="276" w:lineRule="auto"/>
        <w:jc w:val="both"/>
        <w:rPr>
          <w:rFonts w:ascii="Sylfaen" w:hAnsi="Sylfaen" w:cs="Sylfaen"/>
          <w:i/>
          <w:iCs/>
        </w:rPr>
      </w:pPr>
      <w:r w:rsidRPr="00013E3C">
        <w:rPr>
          <w:rFonts w:ascii="Sylfaen" w:hAnsi="Sylfaen" w:cs="Sylfaen"/>
          <w:i/>
          <w:iCs/>
        </w:rPr>
        <w:t>პედიატრიული პოპულაცია</w:t>
      </w:r>
    </w:p>
    <w:p w14:paraId="7B2FC81E" w14:textId="79182134"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ბავშვებსა და მოზარდებში დოზირება და მიღების მეთოდი </w:t>
      </w:r>
      <w:r w:rsidR="006F0626" w:rsidRPr="00013E3C">
        <w:rPr>
          <w:rFonts w:ascii="Sylfaen" w:hAnsi="Sylfaen" w:cs="Sylfaen"/>
        </w:rPr>
        <w:t>დამოკიდებულია</w:t>
      </w:r>
      <w:r w:rsidRPr="00013E3C">
        <w:rPr>
          <w:rFonts w:ascii="Sylfaen" w:hAnsi="Sylfaen" w:cs="Sylfaen"/>
        </w:rPr>
        <w:t xml:space="preserve"> სხეულის წონა</w:t>
      </w:r>
      <w:r w:rsidR="006F0626" w:rsidRPr="00013E3C">
        <w:rPr>
          <w:rFonts w:ascii="Sylfaen" w:hAnsi="Sylfaen" w:cs="Sylfaen"/>
        </w:rPr>
        <w:t>ზე</w:t>
      </w:r>
      <w:r w:rsidRPr="00013E3C">
        <w:rPr>
          <w:rFonts w:ascii="Sylfaen" w:hAnsi="Sylfaen" w:cs="Sylfaen"/>
        </w:rPr>
        <w:t xml:space="preserve"> და ამიტომ, როგორც წესი, ეფუძნება იმავე მითითებებს, რაც </w:t>
      </w:r>
      <w:r w:rsidR="006F0626" w:rsidRPr="00013E3C">
        <w:rPr>
          <w:rFonts w:ascii="Sylfaen" w:hAnsi="Sylfaen" w:cs="Sylfaen"/>
        </w:rPr>
        <w:t xml:space="preserve">დადგენილია </w:t>
      </w:r>
      <w:r w:rsidRPr="00013E3C">
        <w:rPr>
          <w:rFonts w:ascii="Sylfaen" w:hAnsi="Sylfaen" w:cs="Sylfaen"/>
        </w:rPr>
        <w:t>მოზრდილებ</w:t>
      </w:r>
      <w:r w:rsidR="006F0626" w:rsidRPr="00013E3C">
        <w:rPr>
          <w:rFonts w:ascii="Sylfaen" w:hAnsi="Sylfaen" w:cs="Sylfaen"/>
        </w:rPr>
        <w:t>ისთვის</w:t>
      </w:r>
      <w:r w:rsidRPr="00013E3C">
        <w:rPr>
          <w:rFonts w:ascii="Sylfaen" w:hAnsi="Sylfaen" w:cs="Sylfaen"/>
        </w:rPr>
        <w:t xml:space="preserve">. თითოეული </w:t>
      </w:r>
      <w:r w:rsidR="006F0626" w:rsidRPr="00013E3C">
        <w:rPr>
          <w:rFonts w:ascii="Sylfaen" w:hAnsi="Sylfaen" w:cs="Sylfaen"/>
        </w:rPr>
        <w:t>პაციენტისთვიის</w:t>
      </w:r>
      <w:r w:rsidRPr="00013E3C">
        <w:rPr>
          <w:rFonts w:ascii="Sylfaen" w:hAnsi="Sylfaen" w:cs="Sylfaen"/>
        </w:rPr>
        <w:t xml:space="preserve"> დოზ</w:t>
      </w:r>
      <w:r w:rsidR="006F0626" w:rsidRPr="00013E3C">
        <w:rPr>
          <w:rFonts w:ascii="Sylfaen" w:hAnsi="Sylfaen" w:cs="Sylfaen"/>
        </w:rPr>
        <w:t>ის</w:t>
      </w:r>
      <w:r w:rsidRPr="00013E3C">
        <w:rPr>
          <w:rFonts w:ascii="Sylfaen" w:hAnsi="Sylfaen" w:cs="Sylfaen"/>
        </w:rPr>
        <w:t xml:space="preserve"> და/ან მიღების სიხშირ</w:t>
      </w:r>
      <w:r w:rsidR="006F0626" w:rsidRPr="00013E3C">
        <w:rPr>
          <w:rFonts w:ascii="Sylfaen" w:hAnsi="Sylfaen" w:cs="Sylfaen"/>
        </w:rPr>
        <w:t>ის განსაზღვრა</w:t>
      </w:r>
      <w:r w:rsidRPr="00013E3C">
        <w:rPr>
          <w:rFonts w:ascii="Sylfaen" w:hAnsi="Sylfaen" w:cs="Sylfaen"/>
        </w:rPr>
        <w:t xml:space="preserve"> ყოველთვის უნდა ეფუძნებოდეს კლინიკურ ეფექტურობას და FXIII აქტივობის დონეს.</w:t>
      </w:r>
    </w:p>
    <w:p w14:paraId="413B1924" w14:textId="77777777" w:rsidR="0042606E" w:rsidRPr="00013E3C" w:rsidRDefault="0042606E" w:rsidP="00664155">
      <w:pPr>
        <w:spacing w:after="0" w:line="276" w:lineRule="auto"/>
        <w:jc w:val="both"/>
        <w:rPr>
          <w:rFonts w:ascii="Sylfaen" w:hAnsi="Sylfaen" w:cs="Sylfaen"/>
          <w:i/>
          <w:iCs/>
        </w:rPr>
      </w:pPr>
      <w:r w:rsidRPr="00013E3C">
        <w:rPr>
          <w:rFonts w:ascii="Sylfaen" w:hAnsi="Sylfaen" w:cs="Sylfaen"/>
          <w:i/>
          <w:iCs/>
        </w:rPr>
        <w:t>ხანდაზმული პოპულაცია</w:t>
      </w:r>
    </w:p>
    <w:p w14:paraId="13404695" w14:textId="2134EC86" w:rsidR="0042606E" w:rsidRPr="00013E3C" w:rsidRDefault="006F0626" w:rsidP="00664155">
      <w:pPr>
        <w:spacing w:after="0" w:line="276" w:lineRule="auto"/>
        <w:jc w:val="both"/>
        <w:rPr>
          <w:rFonts w:ascii="Sylfaen" w:hAnsi="Sylfaen" w:cs="Sylfaen"/>
        </w:rPr>
      </w:pPr>
      <w:r w:rsidRPr="00013E3C">
        <w:rPr>
          <w:rFonts w:ascii="Sylfaen" w:hAnsi="Sylfaen" w:cs="Sylfaen"/>
        </w:rPr>
        <w:t xml:space="preserve">კლინიკურ კვლევებში, </w:t>
      </w:r>
      <w:r w:rsidR="0042606E" w:rsidRPr="00013E3C">
        <w:rPr>
          <w:rFonts w:ascii="Sylfaen" w:hAnsi="Sylfaen" w:cs="Sylfaen"/>
        </w:rPr>
        <w:t>ხანდაზმულ პირებში (&gt; 65 წელი) დოზირებ</w:t>
      </w:r>
      <w:r w:rsidRPr="00013E3C">
        <w:rPr>
          <w:rFonts w:ascii="Sylfaen" w:hAnsi="Sylfaen" w:cs="Sylfaen"/>
        </w:rPr>
        <w:t>ა</w:t>
      </w:r>
      <w:r w:rsidR="0042606E" w:rsidRPr="00013E3C">
        <w:rPr>
          <w:rFonts w:ascii="Sylfaen" w:hAnsi="Sylfaen" w:cs="Sylfaen"/>
        </w:rPr>
        <w:t xml:space="preserve"> და მიღების </w:t>
      </w:r>
      <w:r w:rsidRPr="00013E3C">
        <w:rPr>
          <w:rFonts w:ascii="Sylfaen" w:hAnsi="Sylfaen" w:cs="Sylfaen"/>
        </w:rPr>
        <w:t>წესი</w:t>
      </w:r>
      <w:r w:rsidR="0042606E" w:rsidRPr="00013E3C">
        <w:rPr>
          <w:rFonts w:ascii="Sylfaen" w:hAnsi="Sylfaen" w:cs="Sylfaen"/>
        </w:rPr>
        <w:t xml:space="preserve"> </w:t>
      </w:r>
      <w:r w:rsidRPr="00013E3C">
        <w:rPr>
          <w:rFonts w:ascii="Sylfaen" w:hAnsi="Sylfaen" w:cs="Sylfaen"/>
        </w:rPr>
        <w:t xml:space="preserve">არ არის დოკუმენტურად ასახული. </w:t>
      </w:r>
    </w:p>
    <w:p w14:paraId="77AA4ED8"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ჭარბი დოზირება</w:t>
      </w:r>
    </w:p>
    <w:p w14:paraId="5B9FB319"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ჭარბი დოზირების შემთხვევები არ დაფიქსირებულა.</w:t>
      </w:r>
    </w:p>
    <w:p w14:paraId="0E75B247" w14:textId="355B818E" w:rsidR="0042606E" w:rsidRPr="00013E3C" w:rsidRDefault="006F0626" w:rsidP="00664155">
      <w:pPr>
        <w:spacing w:after="0" w:line="276" w:lineRule="auto"/>
        <w:jc w:val="both"/>
        <w:rPr>
          <w:rFonts w:ascii="Sylfaen" w:hAnsi="Sylfaen" w:cs="Sylfaen"/>
          <w:b/>
          <w:bCs/>
        </w:rPr>
      </w:pPr>
      <w:r w:rsidRPr="00013E3C">
        <w:rPr>
          <w:rFonts w:ascii="Sylfaen" w:hAnsi="Sylfaen" w:cs="Sylfaen"/>
          <w:b/>
          <w:bCs/>
        </w:rPr>
        <w:t>გამოყენების წესი</w:t>
      </w:r>
    </w:p>
    <w:p w14:paraId="747FBA8F" w14:textId="77777777" w:rsidR="0042606E" w:rsidRPr="00013E3C" w:rsidRDefault="0042606E" w:rsidP="00664155">
      <w:pPr>
        <w:spacing w:after="0" w:line="276" w:lineRule="auto"/>
        <w:jc w:val="both"/>
        <w:rPr>
          <w:rFonts w:ascii="Sylfaen" w:hAnsi="Sylfaen" w:cs="Sylfaen"/>
          <w:i/>
          <w:iCs/>
        </w:rPr>
      </w:pPr>
      <w:r w:rsidRPr="00013E3C">
        <w:rPr>
          <w:rFonts w:ascii="Sylfaen" w:hAnsi="Sylfaen" w:cs="Sylfaen"/>
          <w:i/>
          <w:iCs/>
        </w:rPr>
        <w:t>ზოგადი ინსტრუქციები</w:t>
      </w:r>
    </w:p>
    <w:p w14:paraId="634D6C6E" w14:textId="77777777" w:rsidR="006F0626" w:rsidRPr="00013E3C" w:rsidRDefault="006F0626" w:rsidP="00664155">
      <w:pPr>
        <w:pStyle w:val="ListParagraph"/>
        <w:numPr>
          <w:ilvl w:val="0"/>
          <w:numId w:val="7"/>
        </w:numPr>
        <w:spacing w:after="0" w:line="276" w:lineRule="auto"/>
        <w:ind w:left="0" w:firstLine="0"/>
        <w:jc w:val="both"/>
        <w:rPr>
          <w:rFonts w:ascii="Sylfaen" w:hAnsi="Sylfaen" w:cs="Sylfaen"/>
        </w:rPr>
      </w:pPr>
      <w:r w:rsidRPr="00013E3C">
        <w:rPr>
          <w:rFonts w:ascii="Sylfaen" w:hAnsi="Sylfaen" w:cs="Sylfaen"/>
        </w:rPr>
        <w:t>ხსნარი უნდა იყოს გამჭვირვალე, ან ოდნავ გაუმჭვირვალე. ფილტრირების/ამოღების შემდეგ (იხ. ქვემოთ) აღდგენილი პროდუქტი გამოყენებამდე უნდა შემოწმდეს ვიზუალურად ნაწილაკების არსებობაზე და ფერის ცვლილებაზე.</w:t>
      </w:r>
    </w:p>
    <w:p w14:paraId="5E37C793" w14:textId="77777777" w:rsidR="006F0626" w:rsidRPr="00013E3C" w:rsidRDefault="006F0626" w:rsidP="00664155">
      <w:pPr>
        <w:pStyle w:val="ListParagraph"/>
        <w:numPr>
          <w:ilvl w:val="0"/>
          <w:numId w:val="7"/>
        </w:numPr>
        <w:spacing w:after="0" w:line="276" w:lineRule="auto"/>
        <w:ind w:left="0" w:firstLine="0"/>
        <w:jc w:val="both"/>
        <w:rPr>
          <w:rFonts w:ascii="Sylfaen" w:hAnsi="Sylfaen" w:cs="Sylfaen"/>
        </w:rPr>
      </w:pPr>
      <w:r w:rsidRPr="00013E3C">
        <w:rPr>
          <w:rFonts w:ascii="Sylfaen" w:hAnsi="Sylfaen" w:cs="Sylfaen"/>
        </w:rPr>
        <w:t xml:space="preserve">აღდგენა და ამოღება უნდა განხორციელდეს ასეპტიკურ პირობებში. </w:t>
      </w:r>
    </w:p>
    <w:p w14:paraId="644AF07D" w14:textId="77777777" w:rsidR="006F0626" w:rsidRPr="00013E3C" w:rsidRDefault="006F0626" w:rsidP="00664155">
      <w:pPr>
        <w:pStyle w:val="ListParagraph"/>
        <w:numPr>
          <w:ilvl w:val="0"/>
          <w:numId w:val="7"/>
        </w:numPr>
        <w:spacing w:after="0" w:line="276" w:lineRule="auto"/>
        <w:ind w:left="0" w:firstLine="0"/>
        <w:jc w:val="both"/>
        <w:rPr>
          <w:rFonts w:ascii="Sylfaen" w:hAnsi="Sylfaen" w:cs="Sylfaen"/>
        </w:rPr>
      </w:pPr>
      <w:r w:rsidRPr="00013E3C">
        <w:rPr>
          <w:rFonts w:ascii="Sylfaen" w:hAnsi="Sylfaen" w:cs="Sylfaen"/>
        </w:rPr>
        <w:t xml:space="preserve">არ გამოიყენოთ ხსნარები, რომელიც შემღვრეულია, ან შეიცავენ ნარჩენებს (ნალექს/ნაწილაკებს). </w:t>
      </w:r>
    </w:p>
    <w:p w14:paraId="73AB4DEA" w14:textId="77777777" w:rsidR="006F0626" w:rsidRPr="00013E3C" w:rsidRDefault="006F0626" w:rsidP="00664155">
      <w:pPr>
        <w:spacing w:after="0" w:line="276" w:lineRule="auto"/>
        <w:jc w:val="both"/>
        <w:rPr>
          <w:rFonts w:ascii="Sylfaen" w:hAnsi="Sylfaen" w:cs="Sylfaen"/>
          <w:i/>
          <w:iCs/>
        </w:rPr>
      </w:pPr>
      <w:r w:rsidRPr="00013E3C">
        <w:rPr>
          <w:rFonts w:ascii="Sylfaen" w:hAnsi="Sylfaen" w:cs="Sylfaen"/>
          <w:i/>
          <w:iCs/>
        </w:rPr>
        <w:t xml:space="preserve">აღდგენა </w:t>
      </w:r>
    </w:p>
    <w:p w14:paraId="636DF5AB" w14:textId="35753CB7" w:rsidR="006F0626" w:rsidRPr="00013E3C" w:rsidRDefault="006F0626" w:rsidP="00664155">
      <w:pPr>
        <w:spacing w:after="0" w:line="276" w:lineRule="auto"/>
        <w:jc w:val="both"/>
        <w:rPr>
          <w:rFonts w:ascii="Sylfaen" w:hAnsi="Sylfaen" w:cs="Sylfaen"/>
        </w:rPr>
      </w:pPr>
      <w:r w:rsidRPr="00013E3C">
        <w:rPr>
          <w:rFonts w:ascii="Sylfaen" w:hAnsi="Sylfaen" w:cs="Sylfaen"/>
        </w:rPr>
        <w:t xml:space="preserve">გამხსნელი მიყვანეთ ოთახის ტემპერატურამდე. პროდუქტს და გამხსნელის ფლაკონებს მოხსენით ასახდელი თავსახურები და საცობები გაწმინდეთ ანტისეპტიური ხსნარით და გააშრეთ Mix2 ფლაკონის შეფუთვის გახსნამდე. </w:t>
      </w:r>
      <w:r w:rsidR="00D6737E" w:rsidRPr="00013E3C">
        <w:rPr>
          <w:rFonts w:ascii="Sylfaen" w:hAnsi="Sylfaen" w:cs="Sylfaen"/>
        </w:rPr>
        <w:t xml:space="preserve"> </w:t>
      </w:r>
      <w:r w:rsidR="00D6737E" w:rsidRPr="00013E3C">
        <w:rPr>
          <w:rFonts w:ascii="Sylfaen" w:hAnsi="Sylfaen" w:cs="Sylfaen"/>
        </w:rPr>
        <w:tab/>
      </w:r>
    </w:p>
    <w:tbl>
      <w:tblPr>
        <w:tblStyle w:val="TableGrid"/>
        <w:tblW w:w="0" w:type="auto"/>
        <w:tblLook w:val="04A0" w:firstRow="1" w:lastRow="0" w:firstColumn="1" w:lastColumn="0" w:noHBand="0" w:noVBand="1"/>
      </w:tblPr>
      <w:tblGrid>
        <w:gridCol w:w="2335"/>
        <w:gridCol w:w="7785"/>
      </w:tblGrid>
      <w:tr w:rsidR="00D6737E" w:rsidRPr="00013E3C" w14:paraId="2A1F468C" w14:textId="77777777" w:rsidTr="0098000D">
        <w:tc>
          <w:tcPr>
            <w:tcW w:w="2335" w:type="dxa"/>
          </w:tcPr>
          <w:p w14:paraId="714B1FA8"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59264" behindDoc="0" locked="0" layoutInCell="1" allowOverlap="1" wp14:anchorId="240BF0C1" wp14:editId="791FEA1C">
                  <wp:simplePos x="0" y="0"/>
                  <wp:positionH relativeFrom="column">
                    <wp:posOffset>126365</wp:posOffset>
                  </wp:positionH>
                  <wp:positionV relativeFrom="paragraph">
                    <wp:posOffset>0</wp:posOffset>
                  </wp:positionV>
                  <wp:extent cx="774700" cy="569595"/>
                  <wp:effectExtent l="0" t="0" r="6350" b="1905"/>
                  <wp:wrapTight wrapText="bothSides">
                    <wp:wrapPolygon edited="0">
                      <wp:start x="0" y="0"/>
                      <wp:lineTo x="0" y="20950"/>
                      <wp:lineTo x="21246" y="20950"/>
                      <wp:lineTo x="21246" y="0"/>
                      <wp:lineTo x="0" y="0"/>
                    </wp:wrapPolygon>
                  </wp:wrapTight>
                  <wp:docPr id="982235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35134" name=""/>
                          <pic:cNvPicPr/>
                        </pic:nvPicPr>
                        <pic:blipFill>
                          <a:blip r:embed="rId7"/>
                          <a:stretch>
                            <a:fillRect/>
                          </a:stretch>
                        </pic:blipFill>
                        <pic:spPr>
                          <a:xfrm>
                            <a:off x="0" y="0"/>
                            <a:ext cx="774700" cy="569595"/>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6A0A59AE"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1. გახსენით Mix2 ფლაკონის შეფუთვა თავსახურის მოხსნით. </w:t>
            </w:r>
            <w:r w:rsidRPr="00013E3C">
              <w:rPr>
                <w:rFonts w:ascii="Sylfaen" w:hAnsi="Sylfaen" w:cs="Sylfaen"/>
                <w:b/>
                <w:bCs/>
                <w:u w:val="single"/>
              </w:rPr>
              <w:t>არ</w:t>
            </w:r>
            <w:r w:rsidRPr="00013E3C">
              <w:rPr>
                <w:rFonts w:ascii="Sylfaen" w:hAnsi="Sylfaen" w:cs="Sylfaen"/>
              </w:rPr>
              <w:t xml:space="preserve"> ამოიღოთ Mix2 ფლაკონი ბლისტერიდან!</w:t>
            </w:r>
          </w:p>
        </w:tc>
      </w:tr>
      <w:tr w:rsidR="00D6737E" w:rsidRPr="00013E3C" w14:paraId="66FD7A05" w14:textId="77777777" w:rsidTr="0098000D">
        <w:tc>
          <w:tcPr>
            <w:tcW w:w="2335" w:type="dxa"/>
          </w:tcPr>
          <w:p w14:paraId="0CE236A3"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0288" behindDoc="0" locked="0" layoutInCell="1" allowOverlap="1" wp14:anchorId="586537BF" wp14:editId="3E1872BA">
                  <wp:simplePos x="0" y="0"/>
                  <wp:positionH relativeFrom="column">
                    <wp:posOffset>126365</wp:posOffset>
                  </wp:positionH>
                  <wp:positionV relativeFrom="paragraph">
                    <wp:posOffset>5715</wp:posOffset>
                  </wp:positionV>
                  <wp:extent cx="670560" cy="768985"/>
                  <wp:effectExtent l="0" t="0" r="0" b="0"/>
                  <wp:wrapTight wrapText="bothSides">
                    <wp:wrapPolygon edited="0">
                      <wp:start x="0" y="0"/>
                      <wp:lineTo x="0" y="20869"/>
                      <wp:lineTo x="20864" y="20869"/>
                      <wp:lineTo x="20864" y="0"/>
                      <wp:lineTo x="0" y="0"/>
                    </wp:wrapPolygon>
                  </wp:wrapTight>
                  <wp:docPr id="158018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8113" name=""/>
                          <pic:cNvPicPr/>
                        </pic:nvPicPr>
                        <pic:blipFill>
                          <a:blip r:embed="rId8"/>
                          <a:stretch>
                            <a:fillRect/>
                          </a:stretch>
                        </pic:blipFill>
                        <pic:spPr>
                          <a:xfrm>
                            <a:off x="0" y="0"/>
                            <a:ext cx="670560" cy="768985"/>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5D56D385"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2. მოათავსეთ </w:t>
            </w:r>
            <w:r w:rsidRPr="00013E3C">
              <w:rPr>
                <w:rFonts w:ascii="Sylfaen" w:hAnsi="Sylfaen" w:cs="Sylfaen"/>
                <w:b/>
                <w:bCs/>
              </w:rPr>
              <w:t>გამხსნელის ფლაკონი</w:t>
            </w:r>
            <w:r w:rsidRPr="00013E3C">
              <w:rPr>
                <w:rFonts w:ascii="Sylfaen" w:hAnsi="Sylfaen" w:cs="Sylfaen"/>
              </w:rPr>
              <w:t xml:space="preserve"> სწორ, სუფთა ზდაპირზე და დაიჭირეთ ფლაკონი მჭიდროდ. აიღეთ Mix2 ფლაკონი ბლისტერთან ერთად და ჩაარჭეთ </w:t>
            </w:r>
            <w:r w:rsidRPr="00013E3C">
              <w:rPr>
                <w:rFonts w:ascii="Sylfaen" w:hAnsi="Sylfaen" w:cs="Sylfaen"/>
                <w:b/>
                <w:bCs/>
              </w:rPr>
              <w:t>ლურჯი</w:t>
            </w:r>
            <w:r w:rsidRPr="00013E3C">
              <w:rPr>
                <w:rFonts w:ascii="Sylfaen" w:hAnsi="Sylfaen" w:cs="Sylfaen"/>
              </w:rPr>
              <w:t xml:space="preserve"> ადაპტერის დაბოლოვებაზე არსებული წვერი ქვემოთ გამხსნელის ფლაკონის საცობში. </w:t>
            </w:r>
          </w:p>
        </w:tc>
      </w:tr>
      <w:tr w:rsidR="00D6737E" w:rsidRPr="00013E3C" w14:paraId="342914C9" w14:textId="77777777" w:rsidTr="0098000D">
        <w:tc>
          <w:tcPr>
            <w:tcW w:w="2335" w:type="dxa"/>
          </w:tcPr>
          <w:p w14:paraId="253EF074"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1312" behindDoc="0" locked="0" layoutInCell="1" allowOverlap="1" wp14:anchorId="4AF62954" wp14:editId="609C5A99">
                  <wp:simplePos x="0" y="0"/>
                  <wp:positionH relativeFrom="column">
                    <wp:posOffset>233045</wp:posOffset>
                  </wp:positionH>
                  <wp:positionV relativeFrom="paragraph">
                    <wp:posOffset>61595</wp:posOffset>
                  </wp:positionV>
                  <wp:extent cx="502920" cy="724535"/>
                  <wp:effectExtent l="0" t="0" r="0" b="0"/>
                  <wp:wrapTight wrapText="bothSides">
                    <wp:wrapPolygon edited="0">
                      <wp:start x="0" y="0"/>
                      <wp:lineTo x="0" y="21013"/>
                      <wp:lineTo x="20455" y="21013"/>
                      <wp:lineTo x="20455" y="0"/>
                      <wp:lineTo x="0" y="0"/>
                    </wp:wrapPolygon>
                  </wp:wrapTight>
                  <wp:docPr id="1203501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01831" name=""/>
                          <pic:cNvPicPr/>
                        </pic:nvPicPr>
                        <pic:blipFill>
                          <a:blip r:embed="rId9"/>
                          <a:stretch>
                            <a:fillRect/>
                          </a:stretch>
                        </pic:blipFill>
                        <pic:spPr>
                          <a:xfrm>
                            <a:off x="0" y="0"/>
                            <a:ext cx="502920" cy="724535"/>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7A9B556C"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3. ფრთხილად მოაცილეთ ბლისტერის შეფუთვა Mix2 ფლაკონს, ისე, რომ გეჭიროთ რგოლი და ამოქაჩეთ ის ზემოთ </w:t>
            </w:r>
            <w:r w:rsidRPr="00013E3C">
              <w:rPr>
                <w:rFonts w:ascii="Sylfaen" w:hAnsi="Sylfaen" w:cs="Sylfaen"/>
                <w:b/>
                <w:bCs/>
              </w:rPr>
              <w:t>ვერტიკალურად.</w:t>
            </w:r>
            <w:r w:rsidRPr="00013E3C">
              <w:rPr>
                <w:rFonts w:ascii="Sylfaen" w:hAnsi="Sylfaen" w:cs="Sylfaen"/>
              </w:rPr>
              <w:t xml:space="preserve"> უნდა მოქაჩოთ მხოლოდ ბლისტერის შეფუთვა და არა Mix2 ფლაკონის კომპლექტი.  </w:t>
            </w:r>
          </w:p>
        </w:tc>
      </w:tr>
      <w:tr w:rsidR="00D6737E" w:rsidRPr="00013E3C" w14:paraId="69B2A370" w14:textId="77777777" w:rsidTr="0098000D">
        <w:tc>
          <w:tcPr>
            <w:tcW w:w="2335" w:type="dxa"/>
          </w:tcPr>
          <w:p w14:paraId="270F22EF"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2336" behindDoc="0" locked="0" layoutInCell="1" allowOverlap="1" wp14:anchorId="694C8CAD" wp14:editId="38BDB4AC">
                  <wp:simplePos x="0" y="0"/>
                  <wp:positionH relativeFrom="column">
                    <wp:posOffset>293370</wp:posOffset>
                  </wp:positionH>
                  <wp:positionV relativeFrom="paragraph">
                    <wp:posOffset>52070</wp:posOffset>
                  </wp:positionV>
                  <wp:extent cx="531495" cy="975360"/>
                  <wp:effectExtent l="0" t="0" r="1905" b="0"/>
                  <wp:wrapTight wrapText="bothSides">
                    <wp:wrapPolygon edited="0">
                      <wp:start x="0" y="0"/>
                      <wp:lineTo x="0" y="21094"/>
                      <wp:lineTo x="20903" y="21094"/>
                      <wp:lineTo x="20903" y="0"/>
                      <wp:lineTo x="0" y="0"/>
                    </wp:wrapPolygon>
                  </wp:wrapTight>
                  <wp:docPr id="1693203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03902" name=""/>
                          <pic:cNvPicPr/>
                        </pic:nvPicPr>
                        <pic:blipFill>
                          <a:blip r:embed="rId10"/>
                          <a:stretch>
                            <a:fillRect/>
                          </a:stretch>
                        </pic:blipFill>
                        <pic:spPr>
                          <a:xfrm>
                            <a:off x="0" y="0"/>
                            <a:ext cx="531495" cy="975360"/>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0ABC0258"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4. </w:t>
            </w:r>
            <w:r w:rsidRPr="00013E3C">
              <w:rPr>
                <w:rFonts w:ascii="Sylfaen" w:hAnsi="Sylfaen" w:cs="Sylfaen"/>
                <w:b/>
                <w:bCs/>
              </w:rPr>
              <w:t>პროდუქტის ფლაკონი</w:t>
            </w:r>
            <w:r w:rsidRPr="00013E3C">
              <w:rPr>
                <w:rFonts w:ascii="Sylfaen" w:hAnsi="Sylfaen" w:cs="Sylfaen"/>
              </w:rPr>
              <w:t xml:space="preserve"> მოათავსეთ სწორ და მყარ ზედაპირზე. გადმოაბრუნეთ გამხსნელის ფლაკონი მიმაგრებულ Mix2 ფლაკონის კომპლექტთან ერთად და </w:t>
            </w:r>
            <w:r w:rsidRPr="00013E3C">
              <w:rPr>
                <w:rFonts w:ascii="Sylfaen" w:hAnsi="Sylfaen" w:cs="Sylfaen"/>
                <w:b/>
                <w:bCs/>
              </w:rPr>
              <w:t>გამჭვირვალე</w:t>
            </w:r>
            <w:r w:rsidRPr="00013E3C">
              <w:rPr>
                <w:rFonts w:ascii="Sylfaen" w:hAnsi="Sylfaen" w:cs="Sylfaen"/>
              </w:rPr>
              <w:t xml:space="preserve"> ადაპტერის დაბოლოვებაზე არსებული წვერით დააწექით </w:t>
            </w:r>
            <w:r w:rsidRPr="00013E3C">
              <w:rPr>
                <w:rFonts w:ascii="Sylfaen" w:hAnsi="Sylfaen" w:cs="Sylfaen"/>
                <w:b/>
                <w:bCs/>
              </w:rPr>
              <w:t>ქვემოთ,</w:t>
            </w:r>
            <w:r w:rsidRPr="00013E3C">
              <w:rPr>
                <w:rFonts w:ascii="Sylfaen" w:hAnsi="Sylfaen" w:cs="Sylfaen"/>
              </w:rPr>
              <w:t xml:space="preserve"> რომ შევიდეს პროდუქტის ფლაკონის საცობში. გმახსნელი ავტომატურად შევა პროდუქტის ფლაკონში.</w:t>
            </w:r>
          </w:p>
        </w:tc>
      </w:tr>
      <w:tr w:rsidR="00D6737E" w:rsidRPr="00013E3C" w14:paraId="72030449" w14:textId="77777777" w:rsidTr="0098000D">
        <w:tc>
          <w:tcPr>
            <w:tcW w:w="2335" w:type="dxa"/>
          </w:tcPr>
          <w:p w14:paraId="0534E5BE"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3360" behindDoc="0" locked="0" layoutInCell="1" allowOverlap="1" wp14:anchorId="60C8EC92" wp14:editId="17287ED3">
                  <wp:simplePos x="0" y="0"/>
                  <wp:positionH relativeFrom="column">
                    <wp:posOffset>324485</wp:posOffset>
                  </wp:positionH>
                  <wp:positionV relativeFrom="paragraph">
                    <wp:posOffset>27940</wp:posOffset>
                  </wp:positionV>
                  <wp:extent cx="685800" cy="1100455"/>
                  <wp:effectExtent l="0" t="0" r="0" b="4445"/>
                  <wp:wrapTight wrapText="bothSides">
                    <wp:wrapPolygon edited="0">
                      <wp:start x="0" y="0"/>
                      <wp:lineTo x="0" y="21313"/>
                      <wp:lineTo x="21000" y="21313"/>
                      <wp:lineTo x="21000" y="0"/>
                      <wp:lineTo x="0" y="0"/>
                    </wp:wrapPolygon>
                  </wp:wrapTight>
                  <wp:docPr id="804469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469766" name=""/>
                          <pic:cNvPicPr/>
                        </pic:nvPicPr>
                        <pic:blipFill>
                          <a:blip r:embed="rId11"/>
                          <a:stretch>
                            <a:fillRect/>
                          </a:stretch>
                        </pic:blipFill>
                        <pic:spPr>
                          <a:xfrm>
                            <a:off x="0" y="0"/>
                            <a:ext cx="685800" cy="1100455"/>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595E6CA2"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5. ერთი ხელით დაიჭირეთ Mix2 ფლაკონის კომპლექტი და მეორე ხელით დაიჭირეთ გამხსნელის მხარე და ფრთხილად ამოახრახნეთ ორი ნაწილი ერთმანეთისაგან საათის ისრის საწინააღმდეგო მიმართულებით დატრიალებით. </w:t>
            </w:r>
          </w:p>
          <w:p w14:paraId="167A6F0D"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გადააგდეთ გამხსნელის ფლაკონი მიმაგრებულ Mix2 ფლაკონის ლურჯ ადაპტერთან ერთად. </w:t>
            </w:r>
          </w:p>
        </w:tc>
      </w:tr>
      <w:tr w:rsidR="00D6737E" w:rsidRPr="00013E3C" w14:paraId="14190F6D" w14:textId="77777777" w:rsidTr="0098000D">
        <w:tc>
          <w:tcPr>
            <w:tcW w:w="2335" w:type="dxa"/>
          </w:tcPr>
          <w:p w14:paraId="78C8580E"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4384" behindDoc="0" locked="0" layoutInCell="1" allowOverlap="1" wp14:anchorId="079619B5" wp14:editId="2464D8F2">
                  <wp:simplePos x="0" y="0"/>
                  <wp:positionH relativeFrom="column">
                    <wp:posOffset>324485</wp:posOffset>
                  </wp:positionH>
                  <wp:positionV relativeFrom="paragraph">
                    <wp:posOffset>43815</wp:posOffset>
                  </wp:positionV>
                  <wp:extent cx="708660" cy="541020"/>
                  <wp:effectExtent l="0" t="0" r="0" b="0"/>
                  <wp:wrapTight wrapText="bothSides">
                    <wp:wrapPolygon edited="0">
                      <wp:start x="0" y="0"/>
                      <wp:lineTo x="0" y="20535"/>
                      <wp:lineTo x="20903" y="20535"/>
                      <wp:lineTo x="20903" y="0"/>
                      <wp:lineTo x="0" y="0"/>
                    </wp:wrapPolygon>
                  </wp:wrapTight>
                  <wp:docPr id="2135451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51037" name=""/>
                          <pic:cNvPicPr/>
                        </pic:nvPicPr>
                        <pic:blipFill>
                          <a:blip r:embed="rId12"/>
                          <a:stretch>
                            <a:fillRect/>
                          </a:stretch>
                        </pic:blipFill>
                        <pic:spPr>
                          <a:xfrm>
                            <a:off x="0" y="0"/>
                            <a:ext cx="708660" cy="541020"/>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38E714E3"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6. პროდუქტის ფლაკონი ფრთხილად ატრიალეთ მიმაგრებული გამჭვირვალე ადაპტერით ნივთიერების სრულ გაზავებამდე. არ შეანჯღრიოთ. </w:t>
            </w:r>
          </w:p>
        </w:tc>
      </w:tr>
      <w:tr w:rsidR="00D6737E" w:rsidRPr="00013E3C" w14:paraId="0CA2E408" w14:textId="77777777" w:rsidTr="0098000D">
        <w:tc>
          <w:tcPr>
            <w:tcW w:w="2335" w:type="dxa"/>
          </w:tcPr>
          <w:p w14:paraId="20717C9A"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5408" behindDoc="0" locked="0" layoutInCell="1" allowOverlap="1" wp14:anchorId="4BE38B7D" wp14:editId="736B1080">
                  <wp:simplePos x="0" y="0"/>
                  <wp:positionH relativeFrom="column">
                    <wp:posOffset>400685</wp:posOffset>
                  </wp:positionH>
                  <wp:positionV relativeFrom="paragraph">
                    <wp:posOffset>50165</wp:posOffset>
                  </wp:positionV>
                  <wp:extent cx="548640" cy="709930"/>
                  <wp:effectExtent l="0" t="0" r="3810" b="0"/>
                  <wp:wrapTight wrapText="bothSides">
                    <wp:wrapPolygon edited="0">
                      <wp:start x="0" y="0"/>
                      <wp:lineTo x="0" y="20866"/>
                      <wp:lineTo x="21000" y="20866"/>
                      <wp:lineTo x="21000" y="0"/>
                      <wp:lineTo x="0" y="0"/>
                    </wp:wrapPolygon>
                  </wp:wrapTight>
                  <wp:docPr id="2052147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47575" name=""/>
                          <pic:cNvPicPr/>
                        </pic:nvPicPr>
                        <pic:blipFill>
                          <a:blip r:embed="rId13"/>
                          <a:stretch>
                            <a:fillRect/>
                          </a:stretch>
                        </pic:blipFill>
                        <pic:spPr>
                          <a:xfrm>
                            <a:off x="0" y="0"/>
                            <a:ext cx="548640" cy="709930"/>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3CC5D5AB" w14:textId="77777777" w:rsidR="00D6737E" w:rsidRPr="00013E3C" w:rsidRDefault="00D6737E" w:rsidP="00664155">
            <w:pPr>
              <w:spacing w:line="276" w:lineRule="auto"/>
              <w:jc w:val="both"/>
              <w:rPr>
                <w:rFonts w:ascii="Sylfaen" w:hAnsi="Sylfaen" w:cs="Sylfaen"/>
              </w:rPr>
            </w:pPr>
            <w:r w:rsidRPr="00013E3C">
              <w:rPr>
                <w:rFonts w:ascii="Sylfaen" w:hAnsi="Sylfaen" w:cs="Sylfaen"/>
              </w:rPr>
              <w:t>7. შეუშვით ჰაერი ცარიელ სტერილურ შპრიცში. სანამ ფლაკონი ვერტიკალურ პოზიციაშია, მიამაგრეთ შპრიცი Mix2 ფლაკონის Luer Lock თავაკს საათის ისრის მიმართულებით ტრიალით. შეუშვით ჰაერი პროდუქტის ფლაკონში.</w:t>
            </w:r>
          </w:p>
        </w:tc>
      </w:tr>
    </w:tbl>
    <w:p w14:paraId="6012B164" w14:textId="77777777" w:rsidR="00D6737E" w:rsidRPr="00013E3C" w:rsidRDefault="00D6737E" w:rsidP="00664155">
      <w:pPr>
        <w:spacing w:after="0" w:line="276" w:lineRule="auto"/>
        <w:jc w:val="both"/>
        <w:rPr>
          <w:rFonts w:ascii="Sylfaen" w:hAnsi="Sylfaen" w:cs="Sylfaen"/>
        </w:rPr>
      </w:pPr>
    </w:p>
    <w:p w14:paraId="482C22CB" w14:textId="77777777" w:rsidR="00D6737E" w:rsidRPr="00013E3C" w:rsidRDefault="00D6737E" w:rsidP="00664155">
      <w:pPr>
        <w:spacing w:after="0" w:line="276" w:lineRule="auto"/>
        <w:jc w:val="both"/>
        <w:rPr>
          <w:rFonts w:ascii="Sylfaen" w:hAnsi="Sylfaen" w:cs="Sylfaen"/>
          <w:i/>
          <w:iCs/>
        </w:rPr>
      </w:pPr>
      <w:r w:rsidRPr="00013E3C">
        <w:rPr>
          <w:rFonts w:ascii="Sylfaen" w:hAnsi="Sylfaen" w:cs="Sylfaen"/>
          <w:i/>
          <w:iCs/>
        </w:rPr>
        <w:t>ამოღება და გამოყენება</w:t>
      </w:r>
    </w:p>
    <w:tbl>
      <w:tblPr>
        <w:tblStyle w:val="TableGrid"/>
        <w:tblW w:w="0" w:type="auto"/>
        <w:tblLook w:val="04A0" w:firstRow="1" w:lastRow="0" w:firstColumn="1" w:lastColumn="0" w:noHBand="0" w:noVBand="1"/>
      </w:tblPr>
      <w:tblGrid>
        <w:gridCol w:w="2335"/>
        <w:gridCol w:w="7785"/>
      </w:tblGrid>
      <w:tr w:rsidR="00D6737E" w:rsidRPr="00013E3C" w14:paraId="2A76F26E" w14:textId="77777777" w:rsidTr="0098000D">
        <w:tc>
          <w:tcPr>
            <w:tcW w:w="2335" w:type="dxa"/>
          </w:tcPr>
          <w:p w14:paraId="603F9AF0"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6432" behindDoc="0" locked="0" layoutInCell="1" allowOverlap="1" wp14:anchorId="6D64F363" wp14:editId="54DA0497">
                  <wp:simplePos x="0" y="0"/>
                  <wp:positionH relativeFrom="column">
                    <wp:posOffset>400685</wp:posOffset>
                  </wp:positionH>
                  <wp:positionV relativeFrom="paragraph">
                    <wp:posOffset>33655</wp:posOffset>
                  </wp:positionV>
                  <wp:extent cx="487680" cy="861060"/>
                  <wp:effectExtent l="0" t="0" r="7620" b="0"/>
                  <wp:wrapTight wrapText="bothSides">
                    <wp:wrapPolygon edited="0">
                      <wp:start x="0" y="0"/>
                      <wp:lineTo x="0" y="21027"/>
                      <wp:lineTo x="21094" y="21027"/>
                      <wp:lineTo x="21094" y="0"/>
                      <wp:lineTo x="0" y="0"/>
                    </wp:wrapPolygon>
                  </wp:wrapTight>
                  <wp:docPr id="509871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871628" name=""/>
                          <pic:cNvPicPr/>
                        </pic:nvPicPr>
                        <pic:blipFill>
                          <a:blip r:embed="rId14"/>
                          <a:stretch>
                            <a:fillRect/>
                          </a:stretch>
                        </pic:blipFill>
                        <pic:spPr>
                          <a:xfrm>
                            <a:off x="0" y="0"/>
                            <a:ext cx="487680" cy="861060"/>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0327D730" w14:textId="77777777" w:rsidR="00D6737E" w:rsidRPr="00013E3C" w:rsidRDefault="00D6737E" w:rsidP="00664155">
            <w:pPr>
              <w:spacing w:line="276" w:lineRule="auto"/>
              <w:jc w:val="both"/>
              <w:rPr>
                <w:rFonts w:ascii="Sylfaen" w:hAnsi="Sylfaen" w:cs="Sylfaen"/>
              </w:rPr>
            </w:pPr>
            <w:r w:rsidRPr="00013E3C">
              <w:rPr>
                <w:rFonts w:ascii="Sylfaen" w:hAnsi="Sylfaen" w:cs="Sylfaen"/>
              </w:rPr>
              <w:t xml:space="preserve">8. შპრიცის დგუშზე ზეწოლით ამოატრიალეთ სისტემა თავდაყირა და ხსნარი შეიყვანეთ შპრიცში დგუშის ნელა უკან ამოწევით. </w:t>
            </w:r>
          </w:p>
        </w:tc>
      </w:tr>
      <w:tr w:rsidR="00D6737E" w:rsidRPr="00013E3C" w14:paraId="3A171EF8" w14:textId="77777777" w:rsidTr="0098000D">
        <w:tc>
          <w:tcPr>
            <w:tcW w:w="2335" w:type="dxa"/>
          </w:tcPr>
          <w:p w14:paraId="303F1CF6" w14:textId="77777777" w:rsidR="00D6737E" w:rsidRPr="00013E3C" w:rsidRDefault="00D6737E" w:rsidP="00664155">
            <w:pPr>
              <w:spacing w:line="276" w:lineRule="auto"/>
              <w:jc w:val="both"/>
              <w:rPr>
                <w:rFonts w:ascii="Sylfaen" w:hAnsi="Sylfaen" w:cs="Sylfaen"/>
              </w:rPr>
            </w:pPr>
            <w:r w:rsidRPr="00013E3C">
              <w:rPr>
                <w:rFonts w:ascii="Sylfaen" w:hAnsi="Sylfaen"/>
                <w:noProof/>
              </w:rPr>
              <w:drawing>
                <wp:anchor distT="0" distB="0" distL="114300" distR="114300" simplePos="0" relativeHeight="251667456" behindDoc="0" locked="0" layoutInCell="1" allowOverlap="1" wp14:anchorId="4AEEF6C9" wp14:editId="4C7E665E">
                  <wp:simplePos x="0" y="0"/>
                  <wp:positionH relativeFrom="column">
                    <wp:posOffset>484505</wp:posOffset>
                  </wp:positionH>
                  <wp:positionV relativeFrom="paragraph">
                    <wp:posOffset>111760</wp:posOffset>
                  </wp:positionV>
                  <wp:extent cx="403860" cy="867410"/>
                  <wp:effectExtent l="0" t="0" r="0" b="8890"/>
                  <wp:wrapTight wrapText="bothSides">
                    <wp:wrapPolygon edited="0">
                      <wp:start x="0" y="0"/>
                      <wp:lineTo x="0" y="21347"/>
                      <wp:lineTo x="20377" y="21347"/>
                      <wp:lineTo x="20377" y="0"/>
                      <wp:lineTo x="0" y="0"/>
                    </wp:wrapPolygon>
                  </wp:wrapTight>
                  <wp:docPr id="594571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71242" name=""/>
                          <pic:cNvPicPr/>
                        </pic:nvPicPr>
                        <pic:blipFill>
                          <a:blip r:embed="rId15"/>
                          <a:stretch>
                            <a:fillRect/>
                          </a:stretch>
                        </pic:blipFill>
                        <pic:spPr>
                          <a:xfrm>
                            <a:off x="0" y="0"/>
                            <a:ext cx="403860" cy="867410"/>
                          </a:xfrm>
                          <a:prstGeom prst="rect">
                            <a:avLst/>
                          </a:prstGeom>
                        </pic:spPr>
                      </pic:pic>
                    </a:graphicData>
                  </a:graphic>
                  <wp14:sizeRelH relativeFrom="margin">
                    <wp14:pctWidth>0</wp14:pctWidth>
                  </wp14:sizeRelH>
                  <wp14:sizeRelV relativeFrom="margin">
                    <wp14:pctHeight>0</wp14:pctHeight>
                  </wp14:sizeRelV>
                </wp:anchor>
              </w:drawing>
            </w:r>
          </w:p>
        </w:tc>
        <w:tc>
          <w:tcPr>
            <w:tcW w:w="7785" w:type="dxa"/>
          </w:tcPr>
          <w:p w14:paraId="0046E04A" w14:textId="77777777" w:rsidR="00D6737E" w:rsidRPr="00013E3C" w:rsidRDefault="00D6737E" w:rsidP="00664155">
            <w:pPr>
              <w:spacing w:line="276" w:lineRule="auto"/>
              <w:jc w:val="both"/>
              <w:rPr>
                <w:rFonts w:ascii="Sylfaen" w:hAnsi="Sylfaen" w:cs="Sylfaen"/>
              </w:rPr>
            </w:pPr>
            <w:r w:rsidRPr="00013E3C">
              <w:rPr>
                <w:rFonts w:ascii="Sylfaen" w:hAnsi="Sylfaen" w:cs="Sylfaen"/>
              </w:rPr>
              <w:t>9. მას შემდეგ, რაც ხსნარის გადატანა მოხდება შპრიცში, მჭიდროდ მოკიდეთ ხელი შპრიცის ცილინდრს (შპრიცის დგუში მიმართული უნდა იყოს ქვემოთ) და მოხსენით Mix2 ფლაკონის გამჭვირვალე ადაპტერი შპრიცს მისი საათის ისრის საწინააღმდეგო მიმართულებით ტრიალით.</w:t>
            </w:r>
          </w:p>
        </w:tc>
      </w:tr>
    </w:tbl>
    <w:p w14:paraId="3D234936" w14:textId="77777777" w:rsidR="00D6737E" w:rsidRPr="00013E3C" w:rsidRDefault="00D6737E" w:rsidP="00664155">
      <w:pPr>
        <w:spacing w:after="0" w:line="276" w:lineRule="auto"/>
        <w:jc w:val="both"/>
        <w:rPr>
          <w:rFonts w:ascii="Sylfaen" w:hAnsi="Sylfaen" w:cs="Sylfaen"/>
        </w:rPr>
      </w:pPr>
    </w:p>
    <w:p w14:paraId="793607D0" w14:textId="6DA71025" w:rsidR="001F4648" w:rsidRPr="00013E3C" w:rsidRDefault="0042606E" w:rsidP="00664155">
      <w:pPr>
        <w:spacing w:after="0" w:line="276" w:lineRule="auto"/>
        <w:jc w:val="both"/>
        <w:rPr>
          <w:rFonts w:ascii="Sylfaen" w:hAnsi="Sylfaen" w:cs="Sylfaen"/>
        </w:rPr>
      </w:pPr>
      <w:r w:rsidRPr="00013E3C">
        <w:rPr>
          <w:rFonts w:ascii="Sylfaen" w:hAnsi="Sylfaen" w:cs="Sylfaen"/>
        </w:rPr>
        <w:t xml:space="preserve">ყურადღება მიაქციეთ, რომ სისხლი არ მოხვდეს პროდუქტით სავსე შპრიცში, </w:t>
      </w:r>
      <w:r w:rsidR="001F4648" w:rsidRPr="00013E3C">
        <w:rPr>
          <w:rFonts w:ascii="Sylfaen" w:hAnsi="Sylfaen" w:cs="Sylfaen"/>
        </w:rPr>
        <w:t xml:space="preserve">ვინაიდან არსებობს შპრიცში </w:t>
      </w:r>
      <w:r w:rsidR="008B3E3D" w:rsidRPr="00013E3C">
        <w:rPr>
          <w:rFonts w:ascii="Sylfaen" w:hAnsi="Sylfaen" w:cs="Sylfaen"/>
        </w:rPr>
        <w:t xml:space="preserve">სისხლის </w:t>
      </w:r>
      <w:r w:rsidR="001F4648" w:rsidRPr="00013E3C">
        <w:rPr>
          <w:rFonts w:ascii="Sylfaen" w:hAnsi="Sylfaen" w:cs="Sylfaen"/>
        </w:rPr>
        <w:t>კოაგულაციის რისკი და შესაბამისად</w:t>
      </w:r>
      <w:r w:rsidR="008B3E3D" w:rsidRPr="00013E3C">
        <w:rPr>
          <w:rFonts w:ascii="Sylfaen" w:hAnsi="Sylfaen" w:cs="Sylfaen"/>
        </w:rPr>
        <w:t>,</w:t>
      </w:r>
      <w:r w:rsidR="001F4648" w:rsidRPr="00013E3C">
        <w:rPr>
          <w:rFonts w:ascii="Sylfaen" w:hAnsi="Sylfaen" w:cs="Sylfaen"/>
        </w:rPr>
        <w:t xml:space="preserve"> შეიძლება მოხდეს პაციენტისათვის ფიბრინის თრომბის შეყვანა.</w:t>
      </w:r>
    </w:p>
    <w:p w14:paraId="1C49C1FF" w14:textId="0615DA5E"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იმ შემთხვევაში, თუ საჭიროა ფიბროგამინის ერთზე მეტი ფლაკონი, შესაძლებელია ფიბროგამრინის რამდენიმე ფლაკონის </w:t>
      </w:r>
      <w:r w:rsidR="001F4648" w:rsidRPr="00013E3C">
        <w:rPr>
          <w:rFonts w:ascii="Sylfaen" w:hAnsi="Sylfaen" w:cs="Sylfaen"/>
        </w:rPr>
        <w:t>ერთ</w:t>
      </w:r>
      <w:r w:rsidRPr="00013E3C">
        <w:rPr>
          <w:rFonts w:ascii="Sylfaen" w:hAnsi="Sylfaen" w:cs="Sylfaen"/>
        </w:rPr>
        <w:t xml:space="preserve"> </w:t>
      </w:r>
      <w:r w:rsidR="001F4648" w:rsidRPr="00013E3C">
        <w:rPr>
          <w:rFonts w:ascii="Sylfaen" w:hAnsi="Sylfaen" w:cs="Sylfaen"/>
        </w:rPr>
        <w:t>ინფუზიაზე გამოყენება</w:t>
      </w:r>
      <w:r w:rsidRPr="00013E3C">
        <w:rPr>
          <w:rFonts w:ascii="Sylfaen" w:hAnsi="Sylfaen" w:cs="Sylfaen"/>
        </w:rPr>
        <w:t xml:space="preserve"> კომერციულად ხელმისაწვდომი საინფუზიო მოწყობილობის გამოყენებით.</w:t>
      </w:r>
    </w:p>
    <w:p w14:paraId="35B15E30" w14:textId="0F6708D1" w:rsidR="0042606E" w:rsidRPr="00013E3C" w:rsidRDefault="0042606E" w:rsidP="00664155">
      <w:pPr>
        <w:spacing w:after="0" w:line="276" w:lineRule="auto"/>
        <w:jc w:val="both"/>
        <w:rPr>
          <w:rFonts w:ascii="Sylfaen" w:hAnsi="Sylfaen" w:cs="Sylfaen"/>
        </w:rPr>
      </w:pPr>
      <w:r w:rsidRPr="00013E3C">
        <w:rPr>
          <w:rFonts w:ascii="Sylfaen" w:hAnsi="Sylfaen" w:cs="Sylfaen"/>
        </w:rPr>
        <w:t>ფიბროგამრინის ხსნარი არ უნდა გაზავდეს.</w:t>
      </w:r>
    </w:p>
    <w:p w14:paraId="2907E3A0" w14:textId="3FCA5339" w:rsidR="0042606E" w:rsidRPr="00013E3C" w:rsidRDefault="001F4648" w:rsidP="00664155">
      <w:pPr>
        <w:spacing w:after="0" w:line="276" w:lineRule="auto"/>
        <w:jc w:val="both"/>
        <w:rPr>
          <w:rFonts w:ascii="Sylfaen" w:hAnsi="Sylfaen" w:cs="Sylfaen"/>
        </w:rPr>
      </w:pPr>
      <w:r w:rsidRPr="00013E3C">
        <w:rPr>
          <w:rFonts w:ascii="Sylfaen" w:hAnsi="Sylfaen" w:cs="Sylfaen"/>
        </w:rPr>
        <w:t>აღდგენილი</w:t>
      </w:r>
      <w:r w:rsidR="0042606E" w:rsidRPr="00013E3C">
        <w:rPr>
          <w:rFonts w:ascii="Sylfaen" w:hAnsi="Sylfaen" w:cs="Sylfaen"/>
        </w:rPr>
        <w:t xml:space="preserve"> ხსნარი </w:t>
      </w:r>
      <w:r w:rsidRPr="00013E3C">
        <w:rPr>
          <w:rFonts w:ascii="Sylfaen" w:hAnsi="Sylfaen" w:cs="Sylfaen"/>
        </w:rPr>
        <w:t>შეიყვანება</w:t>
      </w:r>
      <w:r w:rsidR="0042606E" w:rsidRPr="00013E3C">
        <w:rPr>
          <w:rFonts w:ascii="Sylfaen" w:hAnsi="Sylfaen" w:cs="Sylfaen"/>
        </w:rPr>
        <w:t xml:space="preserve"> ცალკე </w:t>
      </w:r>
      <w:r w:rsidRPr="00013E3C">
        <w:rPr>
          <w:rFonts w:ascii="Sylfaen" w:hAnsi="Sylfaen" w:cs="Sylfaen"/>
        </w:rPr>
        <w:t>საინექციო/საინფუზიო ხაზით</w:t>
      </w:r>
      <w:r w:rsidR="0042606E" w:rsidRPr="00013E3C">
        <w:rPr>
          <w:rFonts w:ascii="Sylfaen" w:hAnsi="Sylfaen" w:cs="Sylfaen"/>
        </w:rPr>
        <w:t xml:space="preserve"> ნელი ინტრავენური ინექციით, არაუმეტეს 4 მლ წუთში სიჩქარით. </w:t>
      </w:r>
    </w:p>
    <w:p w14:paraId="54930413" w14:textId="08A553A4"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პაციენტი უნდა იმყოფებოდეს დაკვირვების ქვეშ ნებისმიერი დაუყოვნებელი რეაქციის გამოსავლენად. თუ გამოვლინდა რაიმე რეაქცია, რომელიც შეიძლება დაკავშირებული იყოს ფიბროგამინის მიღებასთან, ინფუზიის სიჩქარე უნდა შემცირდეს ან ინფუზია </w:t>
      </w:r>
      <w:r w:rsidR="001F4648" w:rsidRPr="00013E3C">
        <w:rPr>
          <w:rFonts w:ascii="Sylfaen" w:hAnsi="Sylfaen" w:cs="Sylfaen"/>
        </w:rPr>
        <w:t xml:space="preserve">უნდა </w:t>
      </w:r>
      <w:r w:rsidRPr="00013E3C">
        <w:rPr>
          <w:rFonts w:ascii="Sylfaen" w:hAnsi="Sylfaen" w:cs="Sylfaen"/>
        </w:rPr>
        <w:t>შეწყდეს, პაციენტის კლინიკური მდგომარეობი</w:t>
      </w:r>
      <w:r w:rsidR="000872DF" w:rsidRPr="00013E3C">
        <w:rPr>
          <w:rFonts w:ascii="Sylfaen" w:hAnsi="Sylfaen" w:cs="Sylfaen"/>
        </w:rPr>
        <w:t xml:space="preserve">დან გამომდინარე. </w:t>
      </w:r>
    </w:p>
    <w:p w14:paraId="34A1F68E"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არასასურველი მოვლენები</w:t>
      </w:r>
    </w:p>
    <w:p w14:paraId="4812FFE9" w14:textId="77777777" w:rsidR="000872DF" w:rsidRPr="00013E3C" w:rsidRDefault="0042606E" w:rsidP="00664155">
      <w:pPr>
        <w:spacing w:after="0" w:line="276" w:lineRule="auto"/>
        <w:jc w:val="both"/>
        <w:rPr>
          <w:rFonts w:ascii="Sylfaen" w:hAnsi="Sylfaen" w:cs="Sylfaen"/>
        </w:rPr>
      </w:pPr>
      <w:r w:rsidRPr="00013E3C">
        <w:rPr>
          <w:rFonts w:ascii="Sylfaen" w:hAnsi="Sylfaen" w:cs="Sylfaen"/>
        </w:rPr>
        <w:t xml:space="preserve">შემდეგი გვერდითი მოვლენები ეფუძნება პოსტმარკეტინგულ გამოცდილებას. </w:t>
      </w:r>
    </w:p>
    <w:p w14:paraId="447C7130" w14:textId="2A4841F3"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 xml:space="preserve">გვერდითი მოვლენების </w:t>
      </w:r>
      <w:r w:rsidR="000872DF" w:rsidRPr="00013E3C">
        <w:rPr>
          <w:rFonts w:ascii="Sylfaen" w:hAnsi="Sylfaen" w:cs="Sylfaen"/>
          <w:b/>
          <w:bCs/>
        </w:rPr>
        <w:t>ჩამონათვალი ცხრილის სახით</w:t>
      </w:r>
    </w:p>
    <w:p w14:paraId="184133F9" w14:textId="70AEF53D" w:rsidR="000872DF" w:rsidRPr="00013E3C" w:rsidRDefault="000872DF" w:rsidP="00664155">
      <w:pPr>
        <w:spacing w:after="0" w:line="276" w:lineRule="auto"/>
        <w:jc w:val="both"/>
        <w:rPr>
          <w:rFonts w:ascii="Sylfaen" w:hAnsi="Sylfaen" w:cs="Sylfaen"/>
          <w:lang w:val="ka-GE"/>
        </w:rPr>
      </w:pPr>
      <w:r w:rsidRPr="00013E3C">
        <w:rPr>
          <w:rFonts w:ascii="Sylfaen" w:hAnsi="Sylfaen" w:cs="Sylfaen"/>
        </w:rPr>
        <w:t xml:space="preserve">ქვემოთ წარმოდგენილი ცხრილი მოცემულია MedDRA ორგანოთა </w:t>
      </w:r>
      <w:r w:rsidR="000C513E" w:rsidRPr="00013E3C">
        <w:rPr>
          <w:rFonts w:ascii="Sylfaen" w:hAnsi="Sylfaen" w:cs="Sylfaen"/>
        </w:rPr>
        <w:t xml:space="preserve">სისტემის </w:t>
      </w:r>
      <w:r w:rsidRPr="00013E3C">
        <w:rPr>
          <w:rFonts w:ascii="Sylfaen" w:hAnsi="Sylfaen" w:cs="Sylfaen"/>
        </w:rPr>
        <w:t>კლასიფიკაციის მიხედვით. სიხშირე შეფასდა შემდეგი პირობითობის მიხედვით: ძალიან ხშირი (≥1/10); ხშირი (≥1/100 - &lt; 1/10); არახშირი (≥1/1,000 – &lt;1/100);</w:t>
      </w:r>
      <w:r w:rsidRPr="00013E3C">
        <w:rPr>
          <w:rFonts w:ascii="Sylfaen" w:hAnsi="Sylfaen" w:cs="Sylfaen"/>
          <w:lang w:val="ru-RU"/>
        </w:rPr>
        <w:t xml:space="preserve"> </w:t>
      </w:r>
      <w:r w:rsidRPr="00013E3C">
        <w:rPr>
          <w:rFonts w:ascii="Sylfaen" w:hAnsi="Sylfaen" w:cs="Sylfaen"/>
          <w:lang w:val="ka-GE"/>
        </w:rPr>
        <w:t xml:space="preserve">იშვიათი </w:t>
      </w:r>
      <w:r w:rsidRPr="00013E3C">
        <w:rPr>
          <w:rFonts w:ascii="Sylfaen" w:hAnsi="Sylfaen" w:cs="Sylfaen"/>
        </w:rPr>
        <w:t xml:space="preserve">(≥1/10,000 – &lt;1/1,000); ძალიან იშვიათი (&lt;1/10,000). </w:t>
      </w:r>
    </w:p>
    <w:tbl>
      <w:tblPr>
        <w:tblStyle w:val="TableGrid"/>
        <w:tblW w:w="10525" w:type="dxa"/>
        <w:tblLook w:val="04A0" w:firstRow="1" w:lastRow="0" w:firstColumn="1" w:lastColumn="0" w:noHBand="0" w:noVBand="1"/>
      </w:tblPr>
      <w:tblGrid>
        <w:gridCol w:w="3235"/>
        <w:gridCol w:w="5400"/>
        <w:gridCol w:w="1890"/>
      </w:tblGrid>
      <w:tr w:rsidR="00D6737E" w:rsidRPr="00013E3C" w14:paraId="26DC5F71" w14:textId="77777777" w:rsidTr="00D6737E">
        <w:tc>
          <w:tcPr>
            <w:tcW w:w="3235" w:type="dxa"/>
          </w:tcPr>
          <w:p w14:paraId="735CC01B" w14:textId="39CADBF1" w:rsidR="00D6737E" w:rsidRPr="00013E3C" w:rsidRDefault="00D6737E" w:rsidP="00664155">
            <w:pPr>
              <w:spacing w:line="276" w:lineRule="auto"/>
              <w:jc w:val="center"/>
              <w:rPr>
                <w:rFonts w:ascii="Sylfaen" w:hAnsi="Sylfaen" w:cs="Sylfaen"/>
                <w:b/>
                <w:bCs/>
                <w:sz w:val="20"/>
                <w:szCs w:val="20"/>
              </w:rPr>
            </w:pPr>
            <w:r w:rsidRPr="00013E3C">
              <w:rPr>
                <w:rFonts w:ascii="Sylfaen" w:hAnsi="Sylfaen" w:cs="Sylfaen"/>
                <w:b/>
                <w:bCs/>
                <w:sz w:val="20"/>
                <w:szCs w:val="20"/>
              </w:rPr>
              <w:t>MedDRA სტანდარტი ორგანოთა სისტემის კლასი</w:t>
            </w:r>
          </w:p>
        </w:tc>
        <w:tc>
          <w:tcPr>
            <w:tcW w:w="5400" w:type="dxa"/>
          </w:tcPr>
          <w:p w14:paraId="0E16664A" w14:textId="20DD039F" w:rsidR="00D6737E" w:rsidRPr="00013E3C" w:rsidRDefault="00D6737E" w:rsidP="00664155">
            <w:pPr>
              <w:spacing w:line="276" w:lineRule="auto"/>
              <w:jc w:val="center"/>
              <w:rPr>
                <w:rFonts w:ascii="Sylfaen" w:hAnsi="Sylfaen" w:cs="Sylfaen"/>
                <w:b/>
                <w:bCs/>
                <w:sz w:val="20"/>
                <w:szCs w:val="20"/>
              </w:rPr>
            </w:pPr>
            <w:r w:rsidRPr="00013E3C">
              <w:rPr>
                <w:rFonts w:ascii="Sylfaen" w:hAnsi="Sylfaen" w:cs="Sylfaen"/>
                <w:b/>
                <w:bCs/>
                <w:sz w:val="20"/>
                <w:szCs w:val="20"/>
              </w:rPr>
              <w:t>გვერდითი მოვლენა</w:t>
            </w:r>
          </w:p>
        </w:tc>
        <w:tc>
          <w:tcPr>
            <w:tcW w:w="1890" w:type="dxa"/>
          </w:tcPr>
          <w:p w14:paraId="418BAF99" w14:textId="70768698" w:rsidR="00D6737E" w:rsidRPr="00013E3C" w:rsidRDefault="00D6737E" w:rsidP="00664155">
            <w:pPr>
              <w:spacing w:line="276" w:lineRule="auto"/>
              <w:jc w:val="center"/>
              <w:rPr>
                <w:rFonts w:ascii="Sylfaen" w:hAnsi="Sylfaen" w:cs="Sylfaen"/>
                <w:b/>
                <w:bCs/>
                <w:sz w:val="20"/>
                <w:szCs w:val="20"/>
              </w:rPr>
            </w:pPr>
            <w:r w:rsidRPr="00013E3C">
              <w:rPr>
                <w:rFonts w:ascii="Sylfaen" w:hAnsi="Sylfaen" w:cs="Sylfaen"/>
                <w:b/>
                <w:bCs/>
                <w:sz w:val="20"/>
                <w:szCs w:val="20"/>
              </w:rPr>
              <w:t>სიხშირე</w:t>
            </w:r>
          </w:p>
        </w:tc>
      </w:tr>
      <w:tr w:rsidR="00D6737E" w:rsidRPr="00013E3C" w14:paraId="49F6947A" w14:textId="77777777" w:rsidTr="00D6737E">
        <w:tc>
          <w:tcPr>
            <w:tcW w:w="3235" w:type="dxa"/>
            <w:vMerge w:val="restart"/>
          </w:tcPr>
          <w:p w14:paraId="56AD0824" w14:textId="5098C179"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დარღვევები იმუნური სისტემის მხრივ</w:t>
            </w:r>
          </w:p>
        </w:tc>
        <w:tc>
          <w:tcPr>
            <w:tcW w:w="5400" w:type="dxa"/>
          </w:tcPr>
          <w:p w14:paraId="2E2ECCA1" w14:textId="3352B1D0"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ალერგიულ-ანაფილაქტოიდური რეაქციები (როგორიცაა გენერალიზებული ურტიკარია, გამონაყარი, არტერიული წნევის დაქვეითება, დისპნოე)</w:t>
            </w:r>
          </w:p>
        </w:tc>
        <w:tc>
          <w:tcPr>
            <w:tcW w:w="1890" w:type="dxa"/>
          </w:tcPr>
          <w:p w14:paraId="6EE107D6" w14:textId="0C5EDC1C"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იშვიათი</w:t>
            </w:r>
          </w:p>
        </w:tc>
      </w:tr>
      <w:tr w:rsidR="00D6737E" w:rsidRPr="00013E3C" w14:paraId="595DD1D9" w14:textId="77777777" w:rsidTr="00D6737E">
        <w:tc>
          <w:tcPr>
            <w:tcW w:w="3235" w:type="dxa"/>
            <w:vMerge/>
          </w:tcPr>
          <w:p w14:paraId="200FF4E1" w14:textId="77777777" w:rsidR="00D6737E" w:rsidRPr="00013E3C" w:rsidRDefault="00D6737E" w:rsidP="00664155">
            <w:pPr>
              <w:spacing w:line="276" w:lineRule="auto"/>
              <w:jc w:val="both"/>
              <w:rPr>
                <w:rFonts w:ascii="Sylfaen" w:hAnsi="Sylfaen" w:cs="Sylfaen"/>
                <w:sz w:val="20"/>
                <w:szCs w:val="20"/>
              </w:rPr>
            </w:pPr>
          </w:p>
        </w:tc>
        <w:tc>
          <w:tcPr>
            <w:tcW w:w="5400" w:type="dxa"/>
          </w:tcPr>
          <w:p w14:paraId="75CAFF88" w14:textId="1DACD32F"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FXIII ინჰიბიტორების განვითარება</w:t>
            </w:r>
          </w:p>
        </w:tc>
        <w:tc>
          <w:tcPr>
            <w:tcW w:w="1890" w:type="dxa"/>
          </w:tcPr>
          <w:p w14:paraId="61642149" w14:textId="546D07A4"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ძალიან იშვიათი</w:t>
            </w:r>
          </w:p>
        </w:tc>
      </w:tr>
      <w:tr w:rsidR="00D6737E" w:rsidRPr="00013E3C" w14:paraId="1C5A548F" w14:textId="77777777" w:rsidTr="00D6737E">
        <w:tc>
          <w:tcPr>
            <w:tcW w:w="3235" w:type="dxa"/>
          </w:tcPr>
          <w:p w14:paraId="2A92BC57" w14:textId="6C1E6FC1"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ზოგადი დარღვევები და რეაქციები შეყვანის ადგილას.</w:t>
            </w:r>
          </w:p>
        </w:tc>
        <w:tc>
          <w:tcPr>
            <w:tcW w:w="5400" w:type="dxa"/>
          </w:tcPr>
          <w:p w14:paraId="068EE394" w14:textId="3D54CFB7"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ტემპერატურის მატება</w:t>
            </w:r>
          </w:p>
        </w:tc>
        <w:tc>
          <w:tcPr>
            <w:tcW w:w="1890" w:type="dxa"/>
          </w:tcPr>
          <w:p w14:paraId="4D67A60E" w14:textId="07BA0643" w:rsidR="00D6737E" w:rsidRPr="00013E3C" w:rsidRDefault="00D6737E" w:rsidP="00664155">
            <w:pPr>
              <w:spacing w:line="276" w:lineRule="auto"/>
              <w:jc w:val="both"/>
              <w:rPr>
                <w:rFonts w:ascii="Sylfaen" w:hAnsi="Sylfaen" w:cs="Sylfaen"/>
                <w:sz w:val="20"/>
                <w:szCs w:val="20"/>
              </w:rPr>
            </w:pPr>
            <w:r w:rsidRPr="00013E3C">
              <w:rPr>
                <w:rFonts w:ascii="Sylfaen" w:hAnsi="Sylfaen" w:cs="Sylfaen"/>
                <w:sz w:val="20"/>
                <w:szCs w:val="20"/>
              </w:rPr>
              <w:t>იშვიათი</w:t>
            </w:r>
          </w:p>
        </w:tc>
      </w:tr>
    </w:tbl>
    <w:p w14:paraId="4A15F854" w14:textId="10545DE5" w:rsidR="0042606E" w:rsidRPr="00013E3C" w:rsidRDefault="0042606E" w:rsidP="00664155">
      <w:pPr>
        <w:spacing w:after="0" w:line="276" w:lineRule="auto"/>
        <w:jc w:val="both"/>
        <w:rPr>
          <w:rFonts w:ascii="Sylfaen" w:hAnsi="Sylfaen" w:cs="Sylfaen"/>
        </w:rPr>
      </w:pPr>
      <w:r w:rsidRPr="00013E3C">
        <w:rPr>
          <w:rFonts w:ascii="Sylfaen" w:hAnsi="Sylfaen" w:cs="Sylfaen"/>
        </w:rPr>
        <w:t>ალერგ</w:t>
      </w:r>
      <w:r w:rsidR="00E0164A" w:rsidRPr="00013E3C">
        <w:rPr>
          <w:rFonts w:ascii="Sylfaen" w:hAnsi="Sylfaen" w:cs="Sylfaen"/>
        </w:rPr>
        <w:t>ი</w:t>
      </w:r>
      <w:r w:rsidRPr="00013E3C">
        <w:rPr>
          <w:rFonts w:ascii="Sylfaen" w:hAnsi="Sylfaen" w:cs="Sylfaen"/>
        </w:rPr>
        <w:t>ულ-ანაფილაქტოიდური რეაქციები</w:t>
      </w:r>
      <w:r w:rsidR="00E0164A" w:rsidRPr="00013E3C">
        <w:rPr>
          <w:rFonts w:ascii="Sylfaen" w:hAnsi="Sylfaen" w:cs="Sylfaen"/>
        </w:rPr>
        <w:t>ს</w:t>
      </w:r>
      <w:r w:rsidRPr="00013E3C">
        <w:rPr>
          <w:rFonts w:ascii="Sylfaen" w:hAnsi="Sylfaen" w:cs="Sylfaen"/>
        </w:rPr>
        <w:t xml:space="preserve"> განვითარდებ</w:t>
      </w:r>
      <w:r w:rsidR="00E0164A" w:rsidRPr="00013E3C">
        <w:rPr>
          <w:rFonts w:ascii="Sylfaen" w:hAnsi="Sylfaen" w:cs="Sylfaen"/>
        </w:rPr>
        <w:t>ის შემთხვევაში,</w:t>
      </w:r>
      <w:r w:rsidRPr="00013E3C">
        <w:rPr>
          <w:rFonts w:ascii="Sylfaen" w:hAnsi="Sylfaen" w:cs="Sylfaen"/>
        </w:rPr>
        <w:t xml:space="preserve"> ფიბროგარმინის მიღება დაუყოვნებლივ უნდა შეწყდეს და დაიწყოს შესაბამისი მკურნალობა. </w:t>
      </w:r>
      <w:r w:rsidR="00E0164A" w:rsidRPr="00013E3C">
        <w:rPr>
          <w:rFonts w:ascii="Sylfaen" w:hAnsi="Sylfaen" w:cs="Sylfaen"/>
        </w:rPr>
        <w:t>აუცილებელია</w:t>
      </w:r>
      <w:r w:rsidRPr="00013E3C">
        <w:rPr>
          <w:rFonts w:ascii="Sylfaen" w:hAnsi="Sylfaen" w:cs="Sylfaen"/>
        </w:rPr>
        <w:t xml:space="preserve"> შოკის მკურნალობის </w:t>
      </w:r>
      <w:r w:rsidR="00E0164A" w:rsidRPr="00013E3C">
        <w:rPr>
          <w:rFonts w:ascii="Sylfaen" w:hAnsi="Sylfaen" w:cs="Sylfaen"/>
        </w:rPr>
        <w:t xml:space="preserve">შესახებ </w:t>
      </w:r>
      <w:r w:rsidRPr="00013E3C">
        <w:rPr>
          <w:rFonts w:ascii="Sylfaen" w:hAnsi="Sylfaen" w:cs="Sylfaen"/>
        </w:rPr>
        <w:t>მიმდინარე სამედიცინო სტანდარტები</w:t>
      </w:r>
      <w:r w:rsidR="00E0164A" w:rsidRPr="00013E3C">
        <w:rPr>
          <w:rFonts w:ascii="Sylfaen" w:hAnsi="Sylfaen" w:cs="Sylfaen"/>
        </w:rPr>
        <w:t>ს დაცვა</w:t>
      </w:r>
      <w:r w:rsidRPr="00013E3C">
        <w:rPr>
          <w:rFonts w:ascii="Sylfaen" w:hAnsi="Sylfaen" w:cs="Sylfaen"/>
        </w:rPr>
        <w:t>.</w:t>
      </w:r>
    </w:p>
    <w:p w14:paraId="2381118E" w14:textId="77777777"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პედიატრიული პოპულაცია</w:t>
      </w:r>
    </w:p>
    <w:p w14:paraId="298B32EE"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პედიატრიული პაციენტების უსაფრთხოების პროფილი არ განსხვავდება მოზრდილების უსაფრთხოების პროფილისგან კლინიკურ კვლევებში.</w:t>
      </w:r>
    </w:p>
    <w:p w14:paraId="5A7CCB95" w14:textId="0A4DFDD1"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გადამდებ </w:t>
      </w:r>
      <w:r w:rsidR="00E0164A" w:rsidRPr="00013E3C">
        <w:rPr>
          <w:rFonts w:ascii="Sylfaen" w:hAnsi="Sylfaen" w:cs="Sylfaen"/>
        </w:rPr>
        <w:t>საშუალებებან</w:t>
      </w:r>
      <w:r w:rsidRPr="00013E3C">
        <w:rPr>
          <w:rFonts w:ascii="Sylfaen" w:hAnsi="Sylfaen" w:cs="Sylfaen"/>
        </w:rPr>
        <w:t xml:space="preserve"> დაკავშირებით უსაფრთხოების</w:t>
      </w:r>
      <w:r w:rsidR="00E0164A" w:rsidRPr="00013E3C">
        <w:rPr>
          <w:rFonts w:ascii="Sylfaen" w:hAnsi="Sylfaen" w:cs="Sylfaen"/>
        </w:rPr>
        <w:t xml:space="preserve"> შესახებ</w:t>
      </w:r>
      <w:r w:rsidRPr="00013E3C">
        <w:rPr>
          <w:rFonts w:ascii="Sylfaen" w:hAnsi="Sylfaen" w:cs="Sylfaen"/>
        </w:rPr>
        <w:t xml:space="preserve"> იხილეთ </w:t>
      </w:r>
      <w:r w:rsidR="00E0164A" w:rsidRPr="00013E3C">
        <w:rPr>
          <w:rFonts w:ascii="Sylfaen" w:hAnsi="Sylfaen" w:cs="Sylfaen"/>
        </w:rPr>
        <w:t>პუნქტი</w:t>
      </w:r>
      <w:r w:rsidRPr="00013E3C">
        <w:rPr>
          <w:rFonts w:ascii="Sylfaen" w:hAnsi="Sylfaen" w:cs="Sylfaen"/>
        </w:rPr>
        <w:t xml:space="preserve"> "</w:t>
      </w:r>
      <w:r w:rsidR="00E0164A" w:rsidRPr="00013E3C">
        <w:rPr>
          <w:rFonts w:ascii="Sylfaen" w:hAnsi="Sylfaen" w:cs="Sylfaen"/>
        </w:rPr>
        <w:t>განსაკუთრებული</w:t>
      </w:r>
      <w:r w:rsidRPr="00013E3C">
        <w:rPr>
          <w:rFonts w:ascii="Sylfaen" w:hAnsi="Sylfaen" w:cs="Sylfaen"/>
        </w:rPr>
        <w:t xml:space="preserve"> გაფრთხილებები და სიფრთხილის ზომები გამოყენებისას".</w:t>
      </w:r>
    </w:p>
    <w:p w14:paraId="53287044" w14:textId="6D0EE230"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გვერდითი მოვლენების შეტყობინება</w:t>
      </w:r>
    </w:p>
    <w:p w14:paraId="27935AA5" w14:textId="1B18701A" w:rsidR="00E0164A" w:rsidRPr="00013E3C" w:rsidRDefault="00E0164A" w:rsidP="00664155">
      <w:pPr>
        <w:spacing w:after="0" w:line="276" w:lineRule="auto"/>
        <w:jc w:val="both"/>
        <w:rPr>
          <w:rFonts w:ascii="Sylfaen" w:hAnsi="Sylfaen" w:cs="Sylfaen"/>
        </w:rPr>
      </w:pPr>
      <w:r w:rsidRPr="00013E3C">
        <w:rPr>
          <w:rFonts w:ascii="Sylfaen" w:hAnsi="Sylfaen" w:cs="Sylfaen"/>
        </w:rPr>
        <w:t>ნებისმიერი გვერდითი მოვლენის გამოვლენისას მიმართეთ თქვენს ექიმს, ექთანს, ან ფარმაცევტს. ეს ეხება ისეთ გვერდით მოვლენებსაც, რომლებიც არ არის აღწერილი ამ ჩანართ ფურცელში. გვერდითი მოვლენების შეტყობინებით ხელს შეუწყობთ პრეპარატის უსაფრთხოების შესახებ მეტი ინფორმაციის მოპოვებას.</w:t>
      </w:r>
    </w:p>
    <w:p w14:paraId="5167B140" w14:textId="718E4016" w:rsidR="0042606E" w:rsidRPr="00013E3C" w:rsidRDefault="0042606E" w:rsidP="00664155">
      <w:pPr>
        <w:spacing w:after="0" w:line="276" w:lineRule="auto"/>
        <w:jc w:val="both"/>
        <w:rPr>
          <w:rFonts w:ascii="Sylfaen" w:hAnsi="Sylfaen" w:cs="Sylfaen"/>
        </w:rPr>
      </w:pPr>
      <w:r w:rsidRPr="00013E3C">
        <w:rPr>
          <w:rFonts w:ascii="Sylfaen" w:hAnsi="Sylfaen" w:cs="Sylfaen"/>
        </w:rPr>
        <w:t xml:space="preserve">[მხოლოდ ევროკავშირისთვის: თქვენ ასევე შეგიძლიათ გვერდითი მოვლენების შესახებ პირდაპირ </w:t>
      </w:r>
      <w:r w:rsidR="00E0164A" w:rsidRPr="00013E3C">
        <w:rPr>
          <w:rFonts w:ascii="Sylfaen" w:hAnsi="Sylfaen" w:cs="Sylfaen"/>
        </w:rPr>
        <w:t>შეატყობინოთ</w:t>
      </w:r>
      <w:r w:rsidRPr="00013E3C">
        <w:rPr>
          <w:rFonts w:ascii="Sylfaen" w:hAnsi="Sylfaen" w:cs="Sylfaen"/>
        </w:rPr>
        <w:t xml:space="preserve"> ეროვნული </w:t>
      </w:r>
      <w:r w:rsidR="00E0164A" w:rsidRPr="00013E3C">
        <w:rPr>
          <w:rFonts w:ascii="Sylfaen" w:hAnsi="Sylfaen" w:cs="Sylfaen"/>
        </w:rPr>
        <w:t>შეტყობინების</w:t>
      </w:r>
      <w:r w:rsidRPr="00013E3C">
        <w:rPr>
          <w:rFonts w:ascii="Sylfaen" w:hAnsi="Sylfaen" w:cs="Sylfaen"/>
        </w:rPr>
        <w:t xml:space="preserve"> სისტემის მეშვეობით, რომელიც მითითებულია დანართ</w:t>
      </w:r>
      <w:r w:rsidR="00E0164A" w:rsidRPr="00013E3C">
        <w:rPr>
          <w:rFonts w:ascii="Sylfaen" w:hAnsi="Sylfaen" w:cs="Sylfaen"/>
        </w:rPr>
        <w:t>ში</w:t>
      </w:r>
      <w:r w:rsidRPr="00013E3C">
        <w:rPr>
          <w:rFonts w:ascii="Sylfaen" w:hAnsi="Sylfaen" w:cs="Sylfaen"/>
        </w:rPr>
        <w:t xml:space="preserve"> V</w:t>
      </w:r>
      <w:r w:rsidR="00E0164A" w:rsidRPr="00013E3C">
        <w:rPr>
          <w:rFonts w:ascii="Sylfaen" w:hAnsi="Sylfaen" w:cs="Sylfaen"/>
        </w:rPr>
        <w:t xml:space="preserve"> </w:t>
      </w:r>
      <w:r w:rsidRPr="00013E3C">
        <w:rPr>
          <w:rFonts w:ascii="Sylfaen" w:hAnsi="Sylfaen" w:cs="Sylfaen"/>
        </w:rPr>
        <w:t>QRD შაბლონში]</w:t>
      </w:r>
    </w:p>
    <w:p w14:paraId="515024C8" w14:textId="66A62272"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შენახვ</w:t>
      </w:r>
      <w:r w:rsidR="00E0164A" w:rsidRPr="00013E3C">
        <w:rPr>
          <w:rFonts w:ascii="Sylfaen" w:hAnsi="Sylfaen" w:cs="Sylfaen"/>
          <w:b/>
          <w:bCs/>
        </w:rPr>
        <w:t xml:space="preserve">ის პირობები </w:t>
      </w:r>
      <w:r w:rsidRPr="00013E3C">
        <w:rPr>
          <w:rFonts w:ascii="Sylfaen" w:hAnsi="Sylfaen" w:cs="Sylfaen"/>
          <w:b/>
          <w:bCs/>
        </w:rPr>
        <w:t xml:space="preserve">და სტაბილურობა </w:t>
      </w:r>
    </w:p>
    <w:p w14:paraId="3BCD195A" w14:textId="621BF4C2" w:rsidR="0042606E" w:rsidRPr="00013E3C" w:rsidRDefault="0042606E" w:rsidP="00664155">
      <w:pPr>
        <w:spacing w:after="0" w:line="276" w:lineRule="auto"/>
        <w:jc w:val="both"/>
        <w:rPr>
          <w:rFonts w:ascii="Sylfaen" w:hAnsi="Sylfaen" w:cs="Sylfaen"/>
        </w:rPr>
      </w:pPr>
      <w:r w:rsidRPr="00013E3C">
        <w:rPr>
          <w:rFonts w:ascii="Sylfaen" w:hAnsi="Sylfaen" w:cs="Sylfaen"/>
        </w:rPr>
        <w:t>შეინახეთ მაცივარში (+2</w:t>
      </w:r>
      <w:r w:rsidR="00CB6755" w:rsidRPr="00013E3C">
        <w:rPr>
          <w:rFonts w:ascii="Sylfaen" w:hAnsi="Sylfaen" w:cs="Sylfaen"/>
          <w:vertAlign w:val="superscript"/>
        </w:rPr>
        <w:t>0</w:t>
      </w:r>
      <w:r w:rsidRPr="00013E3C">
        <w:rPr>
          <w:rFonts w:ascii="Sylfaen" w:hAnsi="Sylfaen" w:cs="Sylfaen"/>
        </w:rPr>
        <w:t>C-დან +8</w:t>
      </w:r>
      <w:r w:rsidR="00CB6755" w:rsidRPr="00013E3C">
        <w:rPr>
          <w:rFonts w:ascii="Sylfaen" w:hAnsi="Sylfaen" w:cs="Sylfaen"/>
          <w:vertAlign w:val="superscript"/>
        </w:rPr>
        <w:t>0</w:t>
      </w:r>
      <w:r w:rsidRPr="00013E3C">
        <w:rPr>
          <w:rFonts w:ascii="Sylfaen" w:hAnsi="Sylfaen" w:cs="Sylfaen"/>
        </w:rPr>
        <w:t>C-მდე). არ გაყინოთ. შეინახეთ ფლაკონი გარე</w:t>
      </w:r>
      <w:r w:rsidR="00E0164A" w:rsidRPr="00013E3C">
        <w:rPr>
          <w:rFonts w:ascii="Sylfaen" w:hAnsi="Sylfaen" w:cs="Sylfaen"/>
        </w:rPr>
        <w:t>თა</w:t>
      </w:r>
      <w:r w:rsidRPr="00013E3C">
        <w:rPr>
          <w:rFonts w:ascii="Sylfaen" w:hAnsi="Sylfaen" w:cs="Sylfaen"/>
        </w:rPr>
        <w:t xml:space="preserve"> </w:t>
      </w:r>
      <w:r w:rsidR="00E0164A" w:rsidRPr="00013E3C">
        <w:rPr>
          <w:rFonts w:ascii="Sylfaen" w:hAnsi="Sylfaen" w:cs="Sylfaen"/>
        </w:rPr>
        <w:t>შეფუთვაში</w:t>
      </w:r>
      <w:r w:rsidRPr="00013E3C">
        <w:rPr>
          <w:rFonts w:ascii="Sylfaen" w:hAnsi="Sylfaen" w:cs="Sylfaen"/>
        </w:rPr>
        <w:t xml:space="preserve"> სინათლისგან დასაცავად.</w:t>
      </w:r>
    </w:p>
    <w:p w14:paraId="14CE3EAB" w14:textId="77777777" w:rsidR="0042606E" w:rsidRPr="00013E3C" w:rsidRDefault="0042606E" w:rsidP="00664155">
      <w:pPr>
        <w:spacing w:after="0" w:line="276" w:lineRule="auto"/>
        <w:jc w:val="both"/>
        <w:rPr>
          <w:rFonts w:ascii="Sylfaen" w:hAnsi="Sylfaen" w:cs="Sylfaen"/>
        </w:rPr>
      </w:pPr>
      <w:r w:rsidRPr="00013E3C">
        <w:rPr>
          <w:rFonts w:ascii="Sylfaen" w:hAnsi="Sylfaen" w:cs="Sylfaen"/>
        </w:rPr>
        <w:t>არ გამოიყენოთ შეფუთვასა და კონტეინერზე მითითებული ვარგისიანობის ვადის გასვლის შემდეგ.</w:t>
      </w:r>
    </w:p>
    <w:p w14:paraId="631DFA54" w14:textId="77777777" w:rsidR="00E0164A" w:rsidRPr="00013E3C" w:rsidRDefault="00E0164A" w:rsidP="00664155">
      <w:pPr>
        <w:spacing w:after="0" w:line="276" w:lineRule="auto"/>
        <w:jc w:val="both"/>
        <w:rPr>
          <w:rFonts w:ascii="Sylfaen" w:hAnsi="Sylfaen" w:cs="Sylfaen"/>
        </w:rPr>
      </w:pPr>
      <w:r w:rsidRPr="00013E3C">
        <w:rPr>
          <w:rFonts w:ascii="Sylfaen" w:hAnsi="Sylfaen" w:cs="Sylfaen"/>
        </w:rPr>
        <w:t xml:space="preserve">გამოყენებისას ქიმიური და ფიზიკური სტაბილურობა გამოვლინდა 24 საათის განმავლობაში≤25 C ტემპერატურაზე. მიკრობიოლოგიური თვალსაზრისით, პროდუქტის გამოყენება უნდა მოხდეს დაუყოვნებლივ. თუ შეყვანა არ ხდება დაუყოვნებლივ, შენახვის დრო არ უნდა აჭარბებდეს 4 საათს ოთახის ტემპერატურაზე. აღდგენილი ხსნარი არ შეინახოთ მაცივარში, ან არ გაყინოთ. </w:t>
      </w:r>
    </w:p>
    <w:p w14:paraId="388E5B21" w14:textId="77777777" w:rsidR="00E0164A" w:rsidRPr="00013E3C" w:rsidRDefault="00E0164A" w:rsidP="00664155">
      <w:pPr>
        <w:spacing w:after="0" w:line="276" w:lineRule="auto"/>
        <w:jc w:val="both"/>
        <w:rPr>
          <w:rFonts w:ascii="Sylfaen" w:hAnsi="Sylfaen" w:cs="Sylfaen"/>
        </w:rPr>
      </w:pPr>
      <w:r w:rsidRPr="00013E3C">
        <w:rPr>
          <w:rFonts w:ascii="Sylfaen" w:hAnsi="Sylfaen" w:cs="Sylfaen"/>
        </w:rPr>
        <w:t xml:space="preserve">შეინახეთ ბავშვებისთვის მიუწვდომელ ადგილას. </w:t>
      </w:r>
    </w:p>
    <w:p w14:paraId="0B3FCD15" w14:textId="77777777" w:rsidR="00E0164A" w:rsidRPr="00013E3C" w:rsidRDefault="00E0164A" w:rsidP="00664155">
      <w:pPr>
        <w:spacing w:after="0" w:line="276" w:lineRule="auto"/>
        <w:jc w:val="both"/>
        <w:rPr>
          <w:rFonts w:ascii="Sylfaen" w:hAnsi="Sylfaen" w:cs="Sylfaen"/>
        </w:rPr>
      </w:pPr>
      <w:r w:rsidRPr="00013E3C">
        <w:rPr>
          <w:rFonts w:ascii="Sylfaen" w:hAnsi="Sylfaen" w:cs="Sylfaen"/>
        </w:rPr>
        <w:t xml:space="preserve">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 </w:t>
      </w:r>
    </w:p>
    <w:p w14:paraId="0C69384C" w14:textId="48584D72" w:rsidR="00664155" w:rsidRPr="00013E3C" w:rsidRDefault="00664155" w:rsidP="00664155">
      <w:pPr>
        <w:spacing w:after="0" w:line="276" w:lineRule="auto"/>
        <w:jc w:val="both"/>
        <w:rPr>
          <w:rFonts w:ascii="Sylfaen" w:hAnsi="Sylfaen" w:cs="Sylfaen"/>
        </w:rPr>
      </w:pPr>
      <w:r w:rsidRPr="00013E3C">
        <w:rPr>
          <w:rFonts w:ascii="Sylfaen" w:eastAsia="SimSun" w:hAnsi="Sylfaen"/>
          <w:b/>
          <w:lang w:val="ka-GE"/>
        </w:rPr>
        <w:t>გაცემის წესი</w:t>
      </w:r>
      <w:r w:rsidRPr="00013E3C">
        <w:rPr>
          <w:rFonts w:ascii="Sylfaen" w:eastAsia="SimSun" w:hAnsi="Sylfaen"/>
          <w:bCs/>
          <w:lang w:val="ka-GE"/>
        </w:rPr>
        <w:t xml:space="preserve"> - ფარმაცევტული</w:t>
      </w:r>
      <w:r w:rsidRPr="00013E3C">
        <w:rPr>
          <w:rFonts w:ascii="Sylfaen" w:eastAsia="SimSun" w:hAnsi="Sylfaen"/>
          <w:bCs/>
          <w:lang w:val="de-DE"/>
        </w:rPr>
        <w:t xml:space="preserve"> </w:t>
      </w:r>
      <w:r w:rsidRPr="00013E3C">
        <w:rPr>
          <w:rFonts w:ascii="Sylfaen" w:eastAsia="SimSun" w:hAnsi="Sylfaen"/>
          <w:bCs/>
          <w:lang w:val="ka-GE"/>
        </w:rPr>
        <w:t>პროდუქტის</w:t>
      </w:r>
      <w:r w:rsidRPr="00013E3C">
        <w:rPr>
          <w:rFonts w:ascii="Sylfaen" w:eastAsia="SimSun" w:hAnsi="Sylfaen"/>
          <w:bCs/>
          <w:lang w:val="de-DE"/>
        </w:rPr>
        <w:t xml:space="preserve"> </w:t>
      </w:r>
      <w:r w:rsidRPr="00013E3C">
        <w:rPr>
          <w:rFonts w:ascii="Sylfaen" w:eastAsia="SimSun" w:hAnsi="Sylfaen"/>
          <w:bCs/>
          <w:lang w:val="ka-GE"/>
        </w:rPr>
        <w:t>ჯგუფი</w:t>
      </w:r>
      <w:r w:rsidRPr="00013E3C">
        <w:rPr>
          <w:rFonts w:ascii="Sylfaen" w:eastAsia="SimSun" w:hAnsi="Sylfaen"/>
          <w:bCs/>
          <w:lang w:val="de-DE"/>
        </w:rPr>
        <w:t xml:space="preserve"> II</w:t>
      </w:r>
      <w:r w:rsidRPr="00013E3C">
        <w:rPr>
          <w:rFonts w:ascii="Sylfaen" w:eastAsia="SimSun" w:hAnsi="Sylfaen"/>
          <w:bCs/>
          <w:lang w:val="ka-GE"/>
        </w:rPr>
        <w:t xml:space="preserve">, </w:t>
      </w:r>
      <w:r w:rsidRPr="00013E3C">
        <w:rPr>
          <w:rFonts w:ascii="Sylfaen" w:hAnsi="Sylfaen" w:cs="Sylfaen"/>
          <w:lang w:val="ka-GE"/>
        </w:rPr>
        <w:t>გაიცემა</w:t>
      </w:r>
      <w:r w:rsidRPr="00013E3C">
        <w:rPr>
          <w:rFonts w:ascii="Sylfaen" w:hAnsi="Sylfaen"/>
          <w:lang w:val="ka-GE"/>
        </w:rPr>
        <w:t xml:space="preserve"> </w:t>
      </w:r>
      <w:r w:rsidRPr="00013E3C">
        <w:rPr>
          <w:rFonts w:ascii="Sylfaen" w:hAnsi="Sylfaen" w:cs="Sylfaen"/>
          <w:lang w:val="ka-GE"/>
        </w:rPr>
        <w:t>ფორმა</w:t>
      </w:r>
      <w:r w:rsidRPr="00013E3C">
        <w:rPr>
          <w:rFonts w:ascii="Sylfaen" w:hAnsi="Sylfaen"/>
          <w:lang w:val="ka-GE"/>
        </w:rPr>
        <w:t xml:space="preserve"> №3 </w:t>
      </w:r>
      <w:r w:rsidRPr="00013E3C">
        <w:rPr>
          <w:rFonts w:ascii="Sylfaen" w:hAnsi="Sylfaen" w:cs="Sylfaen"/>
          <w:lang w:val="ka-GE"/>
        </w:rPr>
        <w:t>რეცეპტით</w:t>
      </w:r>
      <w:r w:rsidRPr="00013E3C">
        <w:rPr>
          <w:rFonts w:ascii="Sylfaen" w:hAnsi="Sylfaen"/>
          <w:lang w:val="ka-GE"/>
        </w:rPr>
        <w:t xml:space="preserve"> </w:t>
      </w:r>
      <w:r w:rsidRPr="00013E3C">
        <w:rPr>
          <w:rFonts w:ascii="Sylfaen" w:hAnsi="Sylfaen" w:cs="Sylfaen"/>
          <w:lang w:val="ka-GE"/>
        </w:rPr>
        <w:t>გამოიყენება</w:t>
      </w:r>
      <w:r w:rsidRPr="00013E3C">
        <w:rPr>
          <w:rFonts w:ascii="Sylfaen" w:hAnsi="Sylfaen"/>
          <w:lang w:val="de-DE"/>
        </w:rPr>
        <w:t xml:space="preserve"> </w:t>
      </w:r>
      <w:r w:rsidRPr="00013E3C">
        <w:rPr>
          <w:rFonts w:ascii="Sylfaen" w:hAnsi="Sylfaen" w:cs="Sylfaen"/>
          <w:lang w:val="ka-GE"/>
        </w:rPr>
        <w:t>სამედიცინო</w:t>
      </w:r>
      <w:r w:rsidRPr="00013E3C">
        <w:rPr>
          <w:rFonts w:ascii="Sylfaen" w:hAnsi="Sylfaen"/>
          <w:lang w:val="de-DE"/>
        </w:rPr>
        <w:t xml:space="preserve"> </w:t>
      </w:r>
      <w:r w:rsidRPr="00013E3C">
        <w:rPr>
          <w:rFonts w:ascii="Sylfaen" w:hAnsi="Sylfaen" w:cs="Sylfaen"/>
          <w:lang w:val="ka-GE"/>
        </w:rPr>
        <w:t>დაწესებულებებში.</w:t>
      </w:r>
    </w:p>
    <w:p w14:paraId="235ABE05" w14:textId="7C4816D0" w:rsidR="0042606E" w:rsidRPr="00013E3C" w:rsidRDefault="0042606E" w:rsidP="00664155">
      <w:pPr>
        <w:spacing w:after="0" w:line="276" w:lineRule="auto"/>
        <w:jc w:val="both"/>
        <w:rPr>
          <w:rFonts w:ascii="Sylfaen" w:hAnsi="Sylfaen" w:cs="Sylfaen"/>
          <w:b/>
          <w:bCs/>
        </w:rPr>
      </w:pPr>
      <w:r w:rsidRPr="00013E3C">
        <w:rPr>
          <w:rFonts w:ascii="Sylfaen" w:hAnsi="Sylfaen" w:cs="Sylfaen"/>
          <w:b/>
          <w:bCs/>
        </w:rPr>
        <w:t xml:space="preserve">ბოლო </w:t>
      </w:r>
      <w:r w:rsidR="00E0164A" w:rsidRPr="00013E3C">
        <w:rPr>
          <w:rFonts w:ascii="Sylfaen" w:hAnsi="Sylfaen" w:cs="Sylfaen"/>
          <w:b/>
          <w:bCs/>
        </w:rPr>
        <w:t>შესწორების</w:t>
      </w:r>
      <w:r w:rsidRPr="00013E3C">
        <w:rPr>
          <w:rFonts w:ascii="Sylfaen" w:hAnsi="Sylfaen" w:cs="Sylfaen"/>
          <w:b/>
          <w:bCs/>
        </w:rPr>
        <w:t xml:space="preserve"> თარიღი</w:t>
      </w:r>
    </w:p>
    <w:p w14:paraId="6942DD8D" w14:textId="74EA71DE" w:rsidR="00767951" w:rsidRPr="00013E3C" w:rsidRDefault="0042606E" w:rsidP="00664155">
      <w:pPr>
        <w:spacing w:after="0" w:line="276" w:lineRule="auto"/>
        <w:jc w:val="both"/>
        <w:rPr>
          <w:rFonts w:ascii="Sylfaen" w:hAnsi="Sylfaen"/>
        </w:rPr>
      </w:pPr>
      <w:r w:rsidRPr="00013E3C">
        <w:rPr>
          <w:rFonts w:ascii="Sylfaen" w:hAnsi="Sylfaen" w:cs="Sylfaen"/>
        </w:rPr>
        <w:t>2019 წლის ივლისი</w:t>
      </w:r>
    </w:p>
    <w:sectPr w:rsidR="00767951" w:rsidRPr="00013E3C" w:rsidSect="00831F87">
      <w:footerReference w:type="default" r:id="rId16"/>
      <w:pgSz w:w="12240" w:h="15840"/>
      <w:pgMar w:top="540" w:right="850" w:bottom="36" w:left="9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718E5" w14:textId="77777777" w:rsidR="009971EF" w:rsidRDefault="009971EF" w:rsidP="00831F87">
      <w:pPr>
        <w:spacing w:after="0" w:line="240" w:lineRule="auto"/>
      </w:pPr>
      <w:r>
        <w:separator/>
      </w:r>
    </w:p>
  </w:endnote>
  <w:endnote w:type="continuationSeparator" w:id="0">
    <w:p w14:paraId="4441531E" w14:textId="77777777" w:rsidR="009971EF" w:rsidRDefault="009971EF" w:rsidP="0083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5305719"/>
      <w:docPartObj>
        <w:docPartGallery w:val="Page Numbers (Bottom of Page)"/>
        <w:docPartUnique/>
      </w:docPartObj>
    </w:sdtPr>
    <w:sdtEndPr>
      <w:rPr>
        <w:noProof/>
      </w:rPr>
    </w:sdtEndPr>
    <w:sdtContent>
      <w:p w14:paraId="6191C856" w14:textId="4CFFE616" w:rsidR="00831F87" w:rsidRDefault="00831F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F9D7A1" w14:textId="77777777" w:rsidR="00831F87" w:rsidRDefault="00831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A0A8C" w14:textId="77777777" w:rsidR="009971EF" w:rsidRDefault="009971EF" w:rsidP="00831F87">
      <w:pPr>
        <w:spacing w:after="0" w:line="240" w:lineRule="auto"/>
      </w:pPr>
      <w:r>
        <w:separator/>
      </w:r>
    </w:p>
  </w:footnote>
  <w:footnote w:type="continuationSeparator" w:id="0">
    <w:p w14:paraId="396ADEE5" w14:textId="77777777" w:rsidR="009971EF" w:rsidRDefault="009971EF" w:rsidP="00831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01D52"/>
    <w:multiLevelType w:val="hybridMultilevel"/>
    <w:tmpl w:val="FBF2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3647FC"/>
    <w:multiLevelType w:val="hybridMultilevel"/>
    <w:tmpl w:val="A3569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F12480"/>
    <w:multiLevelType w:val="hybridMultilevel"/>
    <w:tmpl w:val="07465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3451B"/>
    <w:multiLevelType w:val="hybridMultilevel"/>
    <w:tmpl w:val="DABCE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94895"/>
    <w:multiLevelType w:val="hybridMultilevel"/>
    <w:tmpl w:val="85405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0F0D8A"/>
    <w:multiLevelType w:val="hybridMultilevel"/>
    <w:tmpl w:val="589CC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0D562D"/>
    <w:multiLevelType w:val="hybridMultilevel"/>
    <w:tmpl w:val="1FE88802"/>
    <w:lvl w:ilvl="0" w:tplc="81588B5E">
      <w:start w:val="5"/>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515413">
    <w:abstractNumId w:val="2"/>
  </w:num>
  <w:num w:numId="2" w16cid:durableId="516191833">
    <w:abstractNumId w:val="0"/>
  </w:num>
  <w:num w:numId="3" w16cid:durableId="225998766">
    <w:abstractNumId w:val="1"/>
  </w:num>
  <w:num w:numId="4" w16cid:durableId="885333895">
    <w:abstractNumId w:val="3"/>
  </w:num>
  <w:num w:numId="5" w16cid:durableId="59595320">
    <w:abstractNumId w:val="5"/>
  </w:num>
  <w:num w:numId="6" w16cid:durableId="620384806">
    <w:abstractNumId w:val="4"/>
  </w:num>
  <w:num w:numId="7" w16cid:durableId="7754456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06E"/>
    <w:rsid w:val="00004877"/>
    <w:rsid w:val="00013E3C"/>
    <w:rsid w:val="000872DF"/>
    <w:rsid w:val="000C513E"/>
    <w:rsid w:val="000C7AAE"/>
    <w:rsid w:val="00131C32"/>
    <w:rsid w:val="001A176C"/>
    <w:rsid w:val="001F4648"/>
    <w:rsid w:val="00251536"/>
    <w:rsid w:val="002B686B"/>
    <w:rsid w:val="00351C63"/>
    <w:rsid w:val="003A5B3A"/>
    <w:rsid w:val="0042606E"/>
    <w:rsid w:val="004C4460"/>
    <w:rsid w:val="0056591D"/>
    <w:rsid w:val="0066222A"/>
    <w:rsid w:val="00664155"/>
    <w:rsid w:val="006809E7"/>
    <w:rsid w:val="006F0626"/>
    <w:rsid w:val="00705EE9"/>
    <w:rsid w:val="00767951"/>
    <w:rsid w:val="007C0DDE"/>
    <w:rsid w:val="007C5203"/>
    <w:rsid w:val="007E189A"/>
    <w:rsid w:val="007F56C6"/>
    <w:rsid w:val="00831F87"/>
    <w:rsid w:val="00876DF7"/>
    <w:rsid w:val="008B3E3D"/>
    <w:rsid w:val="00951519"/>
    <w:rsid w:val="009971EF"/>
    <w:rsid w:val="009B671F"/>
    <w:rsid w:val="00A418F5"/>
    <w:rsid w:val="00B75A91"/>
    <w:rsid w:val="00BD25C1"/>
    <w:rsid w:val="00CB6755"/>
    <w:rsid w:val="00CD590F"/>
    <w:rsid w:val="00D328E8"/>
    <w:rsid w:val="00D63C58"/>
    <w:rsid w:val="00D6737E"/>
    <w:rsid w:val="00D72B9A"/>
    <w:rsid w:val="00E0164A"/>
    <w:rsid w:val="00E15ADA"/>
    <w:rsid w:val="00E8065E"/>
    <w:rsid w:val="00F171D9"/>
    <w:rsid w:val="00F20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81A4A"/>
  <w15:chartTrackingRefBased/>
  <w15:docId w15:val="{072BA586-4134-4538-86D0-7B869398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6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6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6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6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06E"/>
    <w:rPr>
      <w:rFonts w:eastAsiaTheme="majorEastAsia" w:cstheme="majorBidi"/>
      <w:color w:val="272727" w:themeColor="text1" w:themeTint="D8"/>
    </w:rPr>
  </w:style>
  <w:style w:type="paragraph" w:styleId="Title">
    <w:name w:val="Title"/>
    <w:basedOn w:val="Normal"/>
    <w:next w:val="Normal"/>
    <w:link w:val="TitleChar"/>
    <w:uiPriority w:val="10"/>
    <w:qFormat/>
    <w:rsid w:val="00426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06E"/>
    <w:pPr>
      <w:spacing w:before="160"/>
      <w:jc w:val="center"/>
    </w:pPr>
    <w:rPr>
      <w:i/>
      <w:iCs/>
      <w:color w:val="404040" w:themeColor="text1" w:themeTint="BF"/>
    </w:rPr>
  </w:style>
  <w:style w:type="character" w:customStyle="1" w:styleId="QuoteChar">
    <w:name w:val="Quote Char"/>
    <w:basedOn w:val="DefaultParagraphFont"/>
    <w:link w:val="Quote"/>
    <w:uiPriority w:val="29"/>
    <w:rsid w:val="0042606E"/>
    <w:rPr>
      <w:i/>
      <w:iCs/>
      <w:color w:val="404040" w:themeColor="text1" w:themeTint="BF"/>
    </w:rPr>
  </w:style>
  <w:style w:type="paragraph" w:styleId="ListParagraph">
    <w:name w:val="List Paragraph"/>
    <w:basedOn w:val="Normal"/>
    <w:uiPriority w:val="34"/>
    <w:qFormat/>
    <w:rsid w:val="0042606E"/>
    <w:pPr>
      <w:ind w:left="720"/>
      <w:contextualSpacing/>
    </w:pPr>
  </w:style>
  <w:style w:type="character" w:styleId="IntenseEmphasis">
    <w:name w:val="Intense Emphasis"/>
    <w:basedOn w:val="DefaultParagraphFont"/>
    <w:uiPriority w:val="21"/>
    <w:qFormat/>
    <w:rsid w:val="0042606E"/>
    <w:rPr>
      <w:i/>
      <w:iCs/>
      <w:color w:val="0F4761" w:themeColor="accent1" w:themeShade="BF"/>
    </w:rPr>
  </w:style>
  <w:style w:type="paragraph" w:styleId="IntenseQuote">
    <w:name w:val="Intense Quote"/>
    <w:basedOn w:val="Normal"/>
    <w:next w:val="Normal"/>
    <w:link w:val="IntenseQuoteChar"/>
    <w:uiPriority w:val="30"/>
    <w:qFormat/>
    <w:rsid w:val="00426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06E"/>
    <w:rPr>
      <w:i/>
      <w:iCs/>
      <w:color w:val="0F4761" w:themeColor="accent1" w:themeShade="BF"/>
    </w:rPr>
  </w:style>
  <w:style w:type="character" w:styleId="IntenseReference">
    <w:name w:val="Intense Reference"/>
    <w:basedOn w:val="DefaultParagraphFont"/>
    <w:uiPriority w:val="32"/>
    <w:qFormat/>
    <w:rsid w:val="0042606E"/>
    <w:rPr>
      <w:b/>
      <w:bCs/>
      <w:smallCaps/>
      <w:color w:val="0F4761" w:themeColor="accent1" w:themeShade="BF"/>
      <w:spacing w:val="5"/>
    </w:rPr>
  </w:style>
  <w:style w:type="table" w:styleId="TableGrid">
    <w:name w:val="Table Grid"/>
    <w:basedOn w:val="TableNormal"/>
    <w:uiPriority w:val="39"/>
    <w:rsid w:val="00662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1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F87"/>
  </w:style>
  <w:style w:type="paragraph" w:styleId="Footer">
    <w:name w:val="footer"/>
    <w:basedOn w:val="Normal"/>
    <w:link w:val="FooterChar"/>
    <w:uiPriority w:val="99"/>
    <w:unhideWhenUsed/>
    <w:rsid w:val="00831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F87"/>
  </w:style>
  <w:style w:type="paragraph" w:customStyle="1" w:styleId="1CharChar">
    <w:name w:val="Знак Знак1 Char Char Знак Знак"/>
    <w:basedOn w:val="Normal"/>
    <w:autoRedefine/>
    <w:rsid w:val="00664155"/>
    <w:pPr>
      <w:spacing w:line="360" w:lineRule="auto"/>
      <w:jc w:val="center"/>
    </w:pPr>
    <w:rPr>
      <w:rFonts w:ascii="Times New Roman" w:eastAsia="Times New Roman" w:hAnsi="Times New Roman" w:cs="Times New Roman"/>
      <w:kern w:val="0"/>
      <w:sz w:val="22"/>
      <w:szCs w:val="22"/>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8</Pages>
  <Words>2418</Words>
  <Characters>13783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Eteri Chokheli</cp:lastModifiedBy>
  <cp:revision>14</cp:revision>
  <cp:lastPrinted>2026-09-07T06:25:00Z</cp:lastPrinted>
  <dcterms:created xsi:type="dcterms:W3CDTF">2026-09-04T10:28:00Z</dcterms:created>
  <dcterms:modified xsi:type="dcterms:W3CDTF">2026-09-15T13:03:00Z</dcterms:modified>
</cp:coreProperties>
</file>