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0D7D2" w14:textId="77777777" w:rsidR="005E456B" w:rsidRPr="00B03B84" w:rsidRDefault="005E456B" w:rsidP="006C0DB2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ფურცელ-ჩანართი: ინფორმაცია პაციენტისთვის</w:t>
      </w:r>
    </w:p>
    <w:p w14:paraId="05746A6F" w14:textId="77777777" w:rsidR="005E456B" w:rsidRPr="00B03B84" w:rsidRDefault="005E456B" w:rsidP="006C0DB2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0.2 %</w:t>
      </w:r>
    </w:p>
    <w:p w14:paraId="5E23E150" w14:textId="77777777" w:rsidR="00B621D9" w:rsidRPr="00B03B84" w:rsidRDefault="005E456B" w:rsidP="006C0DB2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თვალის წვეთები, ხსნარი</w:t>
      </w:r>
    </w:p>
    <w:p w14:paraId="2187B4B9" w14:textId="15C1146A" w:rsidR="005E456B" w:rsidRPr="00B03B84" w:rsidRDefault="005E456B" w:rsidP="006C0DB2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ბრიმონიდინის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ტარტრატი</w:t>
      </w:r>
      <w:proofErr w:type="spellEnd"/>
    </w:p>
    <w:p w14:paraId="2B38D471" w14:textId="77777777" w:rsidR="006C0DB2" w:rsidRPr="00B03B84" w:rsidRDefault="006C0DB2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E2CDDF1" w14:textId="77777777" w:rsidR="005E456B" w:rsidRPr="00B03B84" w:rsidRDefault="005E456B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sz w:val="24"/>
          <w:szCs w:val="24"/>
          <w:lang w:val="ka-GE"/>
        </w:rPr>
      </w:pPr>
      <w:r w:rsidRPr="00B03B84">
        <w:rPr>
          <w:rFonts w:ascii="Sylfaen" w:hAnsi="Sylfaen"/>
          <w:b/>
          <w:sz w:val="24"/>
          <w:szCs w:val="24"/>
          <w:lang w:val="ka-GE"/>
        </w:rPr>
        <w:t>პრეპარატის გამოყენებამდე ყურადღებით წაიკითხეთ ფურცელ-ჩანართი, რადგან ის შეიცავს თქვენთვის მნიშვნელოვან ინფორმაციას.</w:t>
      </w:r>
    </w:p>
    <w:p w14:paraId="4A4B645B" w14:textId="77777777" w:rsidR="005E456B" w:rsidRPr="00B03B84" w:rsidRDefault="005E456B" w:rsidP="006C0DB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შეინახეთ ეს ფურცელ-ჩანართი. შეიძლება კვლავ დაგჭირდეთ მისი წაკითხვა.</w:t>
      </w:r>
    </w:p>
    <w:p w14:paraId="4955D000" w14:textId="77777777" w:rsidR="005E456B" w:rsidRPr="00B03B84" w:rsidRDefault="005E456B" w:rsidP="006C0DB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დამატებითი კითხვების შემთხვევაში, დაუკავშირდით თქვენს ექიმს ან ფარმაცევტს.</w:t>
      </w:r>
    </w:p>
    <w:p w14:paraId="7C195AC6" w14:textId="77777777" w:rsidR="005E456B" w:rsidRPr="00B03B84" w:rsidRDefault="005E456B" w:rsidP="006C0DB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ეს მედიკამენტი გამოწერილია მხოლოდ თქვენთვის, არ შეიძლება მისი გადაცემა სხვა პირთათვის. ამან შესაძლოა ზიანი მოუტანოს მათ იმ შემთხვევაშიც კი, თუ მათი დაავადების სიმპტომები ემთხვევა თქვენსას. </w:t>
      </w:r>
    </w:p>
    <w:p w14:paraId="73BC68C5" w14:textId="77777777" w:rsidR="005E456B" w:rsidRPr="00B03B84" w:rsidRDefault="005E456B" w:rsidP="006C0DB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გვერდითი მოვლენების გამოვლენის შემთხვევაში, მიმართეთ თქვენს ექიმს, ფარმაცევტს ან ექთანს. ეს მოიცავს იმ გვერდით მოვლენებსაც, რომელიც არ არის აღწერილი ამ ფურცელ-ჩანართში.  იხ. ნაწილი 4.</w:t>
      </w:r>
    </w:p>
    <w:p w14:paraId="1E0C3DBD" w14:textId="77777777" w:rsidR="005E456B" w:rsidRPr="00B03B84" w:rsidRDefault="005E456B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sz w:val="24"/>
          <w:szCs w:val="24"/>
          <w:lang w:val="ka-GE"/>
        </w:rPr>
      </w:pPr>
    </w:p>
    <w:p w14:paraId="56A92BFD" w14:textId="77777777" w:rsidR="005E456B" w:rsidRPr="00B03B84" w:rsidRDefault="005E456B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sz w:val="24"/>
          <w:szCs w:val="24"/>
          <w:lang w:val="ka-GE"/>
        </w:rPr>
      </w:pPr>
      <w:r w:rsidRPr="00B03B84">
        <w:rPr>
          <w:rFonts w:ascii="Sylfaen" w:hAnsi="Sylfaen"/>
          <w:b/>
          <w:sz w:val="24"/>
          <w:szCs w:val="24"/>
          <w:lang w:val="ka-GE"/>
        </w:rPr>
        <w:t xml:space="preserve">შინაარსი: </w:t>
      </w:r>
    </w:p>
    <w:p w14:paraId="330968D2" w14:textId="2BD0BDAC" w:rsidR="005E456B" w:rsidRPr="00B03B84" w:rsidRDefault="005E456B" w:rsidP="006C0D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რა არის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 და რისთვის გამოიყენება</w:t>
      </w:r>
    </w:p>
    <w:p w14:paraId="0B0706F3" w14:textId="0209414F" w:rsidR="005E456B" w:rsidRPr="00B03B84" w:rsidRDefault="005E456B" w:rsidP="006C0D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რა უნდა იცოდეთ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 გამოყენებამდე</w:t>
      </w:r>
    </w:p>
    <w:p w14:paraId="27A256C5" w14:textId="381B34AA" w:rsidR="005E456B" w:rsidRPr="00B03B84" w:rsidRDefault="005E456B" w:rsidP="006C0D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როგორ გამოიყენოთ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</w:t>
      </w:r>
    </w:p>
    <w:p w14:paraId="19E789C7" w14:textId="77777777" w:rsidR="005E456B" w:rsidRPr="00B03B84" w:rsidRDefault="005E456B" w:rsidP="006C0D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შესაძლო გვერდითი მოვლენები</w:t>
      </w:r>
    </w:p>
    <w:p w14:paraId="629D5256" w14:textId="06C023BF" w:rsidR="005E456B" w:rsidRPr="00B03B84" w:rsidRDefault="005E456B" w:rsidP="006C0D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როგორ შეინახოთ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</w:t>
      </w:r>
    </w:p>
    <w:p w14:paraId="486C8C2D" w14:textId="77777777" w:rsidR="005E456B" w:rsidRPr="00B03B84" w:rsidRDefault="005E456B" w:rsidP="006C0D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შეფუთვის შემადგენლობა და სხვა ინფორმაცია</w:t>
      </w:r>
    </w:p>
    <w:p w14:paraId="074A7983" w14:textId="77777777" w:rsidR="005E456B" w:rsidRPr="00B03B84" w:rsidRDefault="005E456B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F243DED" w14:textId="14281388" w:rsidR="005E456B" w:rsidRPr="00B03B84" w:rsidRDefault="005E456B" w:rsidP="006C0DB2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4"/>
          <w:szCs w:val="24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რა არის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 და რისთვის გამოიყენება</w:t>
      </w:r>
    </w:p>
    <w:p w14:paraId="3C6894CD" w14:textId="1434E9D4" w:rsidR="005E456B" w:rsidRPr="00B03B84" w:rsidRDefault="005E456B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 გამოიყენება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თვალშიდა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წნევის შესამცირებლად გლაუკომისა და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ოკულარული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ჰიპერტენზიის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(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თვლაშიდა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წნევის მომატების) შემთხვევაში. მისი გამოყენება შესაძლებელია როგორც </w:t>
      </w:r>
      <w:r w:rsidR="00AE1F34" w:rsidRPr="00B03B84">
        <w:rPr>
          <w:rFonts w:ascii="Sylfaen" w:hAnsi="Sylfaen"/>
          <w:sz w:val="24"/>
          <w:szCs w:val="24"/>
          <w:lang w:val="ka-GE"/>
        </w:rPr>
        <w:t>ცალკე, ასევე</w:t>
      </w:r>
      <w:r w:rsidRPr="00B03B84">
        <w:rPr>
          <w:rFonts w:ascii="Sylfaen" w:hAnsi="Sylfaen"/>
          <w:sz w:val="24"/>
          <w:szCs w:val="24"/>
          <w:lang w:val="ka-GE"/>
        </w:rPr>
        <w:t xml:space="preserve"> სხვა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თვალშიდა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წნევის შემამცირებელ თვალის წვეთებთან ერთად. </w:t>
      </w:r>
    </w:p>
    <w:p w14:paraId="6D1023D2" w14:textId="77777777" w:rsidR="006C0DB2" w:rsidRPr="00B03B84" w:rsidRDefault="006C0DB2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3213EF0" w14:textId="3991923E" w:rsidR="005E456B" w:rsidRPr="00B03B84" w:rsidRDefault="005E456B" w:rsidP="006C0D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რა უნდა იცოდეთ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0.2%-ის  გამოყენებამდე</w:t>
      </w:r>
    </w:p>
    <w:p w14:paraId="7D783515" w14:textId="76EAD049" w:rsidR="005E456B" w:rsidRPr="00B03B84" w:rsidRDefault="005E456B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</w:t>
      </w:r>
    </w:p>
    <w:p w14:paraId="079953CE" w14:textId="77777777" w:rsidR="00B621D9" w:rsidRPr="00B03B84" w:rsidRDefault="000C5F4E" w:rsidP="006C0DB2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  <w:lang w:val="ka-GE"/>
        </w:rPr>
        <w:t>თუ ხართ ალერგიული (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ჰიპერსენსიტიური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ბრიმონიდინის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ტარტრატის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ან პრეპარატის შემადგენელი სხვა ნივთიერების მიმართ (ჩამოთვლილი ნაწილში 6)</w:t>
      </w:r>
    </w:p>
    <w:p w14:paraId="2030ABFA" w14:textId="61D113B3" w:rsidR="000C5F4E" w:rsidRPr="00B03B84" w:rsidRDefault="000C5F4E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- თუ იყენებთ დეპრესიის სამკურნალო</w:t>
      </w:r>
      <w:r w:rsidR="00FD165C" w:rsidRPr="00B03B84">
        <w:rPr>
          <w:rFonts w:ascii="Sylfaen" w:hAnsi="Sylfaen"/>
          <w:sz w:val="24"/>
          <w:szCs w:val="24"/>
          <w:lang w:val="ka-GE"/>
        </w:rPr>
        <w:t xml:space="preserve"> მედიკამენტებს </w:t>
      </w:r>
      <w:r w:rsidRPr="00B03B84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მონოამინოქსიდაზას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ინჰიბიტორები,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ტრიციკლური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ტეტრაციკლური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ანტიდეპრესანტები).</w:t>
      </w:r>
      <w:r w:rsidRPr="00B03B84">
        <w:rPr>
          <w:rFonts w:ascii="Sylfaen" w:hAnsi="Sylfaen"/>
          <w:sz w:val="24"/>
          <w:szCs w:val="24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>ანტიდეპრესანტების გამოყენების შესახებ, აცნობეთ ექიმს.</w:t>
      </w:r>
    </w:p>
    <w:p w14:paraId="06425AC2" w14:textId="3F9BA1C3" w:rsidR="000C5F4E" w:rsidRPr="00B03B84" w:rsidRDefault="000C5F4E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- </w:t>
      </w:r>
      <w:r w:rsidR="008500D8" w:rsidRPr="00B03B84">
        <w:rPr>
          <w:rFonts w:ascii="Sylfaen" w:hAnsi="Sylfaen"/>
          <w:sz w:val="24"/>
          <w:szCs w:val="24"/>
          <w:lang w:val="ka-GE"/>
        </w:rPr>
        <w:t>პრეპარატი არ ინიშნება</w:t>
      </w:r>
      <w:r w:rsidRPr="00B03B84">
        <w:rPr>
          <w:rFonts w:ascii="Sylfaen" w:hAnsi="Sylfaen"/>
          <w:sz w:val="24"/>
          <w:szCs w:val="24"/>
          <w:lang w:val="ka-GE"/>
        </w:rPr>
        <w:t xml:space="preserve"> 18 წლამდე ასაკის ბავშვებში, მოზარდებსა და მეძუძურ დედებში. </w:t>
      </w:r>
    </w:p>
    <w:p w14:paraId="509995BF" w14:textId="77777777" w:rsidR="008500D8" w:rsidRPr="00B03B84" w:rsidRDefault="008500D8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AA07C26" w14:textId="77777777" w:rsidR="000C5F4E" w:rsidRPr="00B03B84" w:rsidRDefault="000C5F4E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sz w:val="24"/>
          <w:szCs w:val="24"/>
          <w:lang w:val="ka-GE"/>
        </w:rPr>
      </w:pPr>
      <w:r w:rsidRPr="00B03B84">
        <w:rPr>
          <w:rFonts w:ascii="Sylfaen" w:hAnsi="Sylfaen"/>
          <w:b/>
          <w:sz w:val="24"/>
          <w:szCs w:val="24"/>
          <w:lang w:val="ka-GE"/>
        </w:rPr>
        <w:t>გაფრთხილებები და სიფრთხილის ზომები</w:t>
      </w:r>
    </w:p>
    <w:p w14:paraId="39C79612" w14:textId="20A4375B" w:rsidR="000C5F4E" w:rsidRPr="00B03B84" w:rsidRDefault="000C5F4E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გამოყენებამდე კონსულტაციისთვის მიმართეთ თქვენს ექიმს ან ფარმაცევტს:</w:t>
      </w:r>
    </w:p>
    <w:p w14:paraId="38D50954" w14:textId="24D98959" w:rsidR="000C5F4E" w:rsidRPr="00B03B84" w:rsidRDefault="000C5F4E" w:rsidP="006C0DB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თუ გაწუხებთ ან გაწუხებდათ დეპრესია, შეზღუდული მენტალური შესაძლებლობები, ტვინის სისხლით მომარაგებ</w:t>
      </w:r>
      <w:r w:rsidR="008500D8" w:rsidRPr="00B03B84">
        <w:rPr>
          <w:rFonts w:ascii="Sylfaen" w:hAnsi="Sylfaen"/>
          <w:sz w:val="24"/>
          <w:szCs w:val="24"/>
          <w:lang w:val="ka-GE"/>
        </w:rPr>
        <w:t>ის შემცირება</w:t>
      </w:r>
      <w:r w:rsidRPr="00B03B84">
        <w:rPr>
          <w:rFonts w:ascii="Sylfaen" w:hAnsi="Sylfaen"/>
          <w:sz w:val="24"/>
          <w:szCs w:val="24"/>
          <w:lang w:val="ka-GE"/>
        </w:rPr>
        <w:t xml:space="preserve">, გულის პრობლემები, </w:t>
      </w:r>
      <w:r w:rsidR="00B1624B" w:rsidRPr="00B03B84">
        <w:rPr>
          <w:rFonts w:ascii="Sylfaen" w:hAnsi="Sylfaen"/>
          <w:sz w:val="24"/>
          <w:szCs w:val="24"/>
          <w:lang w:val="ka-GE"/>
        </w:rPr>
        <w:t xml:space="preserve">კიდურებისთვის </w:t>
      </w:r>
      <w:r w:rsidR="008500D8" w:rsidRPr="00B03B84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B1624B" w:rsidRPr="00B03B84">
        <w:rPr>
          <w:rFonts w:ascii="Sylfaen" w:hAnsi="Sylfaen"/>
          <w:sz w:val="24"/>
          <w:szCs w:val="24"/>
          <w:lang w:val="ka-GE"/>
        </w:rPr>
        <w:t>მიწოდების ან არტერიული წნევის დარღვევები</w:t>
      </w:r>
    </w:p>
    <w:p w14:paraId="5FD3BEB8" w14:textId="77777777" w:rsidR="00B1624B" w:rsidRPr="00B03B84" w:rsidRDefault="00B1624B" w:rsidP="006C0DB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თუ გქონიათ ან გაქვთ თირკმლის ან ღვიძლის პრობლემები</w:t>
      </w:r>
    </w:p>
    <w:p w14:paraId="59488590" w14:textId="77777777" w:rsidR="00B1624B" w:rsidRPr="00B03B84" w:rsidRDefault="00B1624B" w:rsidP="006C0DB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თუ ხართ ორსულად ან ლაქტაციის პერიოდში</w:t>
      </w:r>
    </w:p>
    <w:p w14:paraId="4E38D4A8" w14:textId="7E34C56C" w:rsidR="00B1624B" w:rsidRPr="00B03B84" w:rsidRDefault="00B1624B" w:rsidP="006C0DB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lastRenderedPageBreak/>
        <w:t xml:space="preserve">თუ მართავთ სატრანსპორტო საშუალებებს ან მუშაობთ მექანიზმებთან, რადგან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0.2%-მა შესაძლოა გამოიწვიოს ძილიანობა, ხედვის დაბინდვა ან სხვა მხედველობითი დარღვევები ზოგიერთ პაციენტში</w:t>
      </w:r>
      <w:r w:rsidR="008500D8" w:rsidRPr="00B03B84">
        <w:rPr>
          <w:rFonts w:ascii="Sylfaen" w:hAnsi="Sylfaen"/>
          <w:sz w:val="24"/>
          <w:szCs w:val="24"/>
          <w:lang w:val="ka-GE"/>
        </w:rPr>
        <w:t>.</w:t>
      </w:r>
    </w:p>
    <w:p w14:paraId="116E6B5F" w14:textId="77777777" w:rsidR="008500D8" w:rsidRPr="00B03B84" w:rsidRDefault="008500D8" w:rsidP="008500D8">
      <w:pPr>
        <w:pStyle w:val="ListParagraph"/>
        <w:shd w:val="clear" w:color="auto" w:fill="FFFFFF"/>
        <w:spacing w:after="0" w:line="240" w:lineRule="auto"/>
        <w:ind w:left="0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</w:p>
    <w:p w14:paraId="754307B8" w14:textId="3498B76E" w:rsidR="000C5F4E" w:rsidRPr="00B03B84" w:rsidRDefault="00B1624B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სხვა პრეპარატები და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</w:t>
      </w:r>
    </w:p>
    <w:p w14:paraId="278C241E" w14:textId="6E897AD0" w:rsidR="00B1624B" w:rsidRPr="00B03B84" w:rsidRDefault="00B1624B" w:rsidP="006C0DB2">
      <w:pPr>
        <w:tabs>
          <w:tab w:val="left" w:pos="150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FD165C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სხვა </w:t>
      </w:r>
      <w:proofErr w:type="spellStart"/>
      <w:r w:rsidR="008500D8" w:rsidRPr="00B03B84">
        <w:rPr>
          <w:rFonts w:ascii="Sylfaen" w:hAnsi="Sylfaen"/>
          <w:sz w:val="24"/>
          <w:szCs w:val="24"/>
          <w:lang w:val="ka-GE"/>
        </w:rPr>
        <w:t>პერორალურ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="008500D8" w:rsidRPr="00B03B84">
        <w:rPr>
          <w:rFonts w:ascii="Sylfaen" w:hAnsi="Sylfaen"/>
          <w:sz w:val="24"/>
          <w:szCs w:val="24"/>
          <w:lang w:val="ka-GE"/>
        </w:rPr>
        <w:t xml:space="preserve">მედიკამენტებთან ერთად გამოყენებამ </w:t>
      </w:r>
      <w:r w:rsidRPr="00B03B84">
        <w:rPr>
          <w:rFonts w:ascii="Sylfaen" w:hAnsi="Sylfaen"/>
          <w:sz w:val="24"/>
          <w:szCs w:val="24"/>
          <w:lang w:val="ka-GE"/>
        </w:rPr>
        <w:t>შესაძლოა ერთმანეთზე გავლენა იქონიოს.</w:t>
      </w:r>
    </w:p>
    <w:p w14:paraId="4652598E" w14:textId="77777777" w:rsidR="00B621D9" w:rsidRPr="00B03B84" w:rsidRDefault="00B1624B" w:rsidP="006C0DB2">
      <w:pPr>
        <w:tabs>
          <w:tab w:val="left" w:pos="150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აცნობეთ თქვენს ექიმს, თუ იღებთ ან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ახლახანს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="002B61AF" w:rsidRPr="00B03B84">
        <w:rPr>
          <w:rFonts w:ascii="Sylfaen" w:hAnsi="Sylfaen"/>
          <w:sz w:val="24"/>
          <w:szCs w:val="24"/>
          <w:lang w:val="ka-GE"/>
        </w:rPr>
        <w:t>მიიღეთ</w:t>
      </w:r>
      <w:r w:rsidRPr="00B03B84">
        <w:rPr>
          <w:rFonts w:ascii="Sylfaen" w:hAnsi="Sylfaen"/>
          <w:sz w:val="24"/>
          <w:szCs w:val="24"/>
          <w:lang w:val="ka-GE"/>
        </w:rPr>
        <w:t xml:space="preserve"> სხვა </w:t>
      </w:r>
      <w:r w:rsidR="002B61AF" w:rsidRPr="00B03B84">
        <w:rPr>
          <w:rFonts w:ascii="Sylfaen" w:hAnsi="Sylfaen"/>
          <w:sz w:val="24"/>
          <w:szCs w:val="24"/>
          <w:lang w:val="ka-GE"/>
        </w:rPr>
        <w:t xml:space="preserve">თუნდაც ურეცეპტოდ გაცემულ პრეპარატი. </w:t>
      </w:r>
    </w:p>
    <w:p w14:paraId="60428170" w14:textId="77777777" w:rsidR="002B61AF" w:rsidRPr="00B03B84" w:rsidRDefault="002B61AF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აცნობეთ თქვენს ექიმს, თუ იყენებთ, ახლო წარსულში იყენებდით, ან გეგმავთ გამოიყენოთ სხვა პრეპარატები.</w:t>
      </w:r>
    </w:p>
    <w:p w14:paraId="726C9241" w14:textId="2B397022" w:rsidR="002B61AF" w:rsidRPr="00B03B84" w:rsidRDefault="002B61A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თუ ექიმს დასჭირდება თქვენთვის ახალი პრეპარატის გამოწერა, აცნობეთ რომ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მოიხმართ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0.2%-ს.</w:t>
      </w:r>
    </w:p>
    <w:p w14:paraId="4A33CF62" w14:textId="71F7EBCE" w:rsidR="002B61AF" w:rsidRPr="00B03B84" w:rsidRDefault="002B61A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პრეპარატმა შესაძლოა გააძლიეროს</w:t>
      </w:r>
      <w:r w:rsidR="00701906" w:rsidRPr="00B03B84">
        <w:rPr>
          <w:rFonts w:ascii="Sylfaen" w:hAnsi="Sylfaen"/>
          <w:sz w:val="24"/>
          <w:szCs w:val="24"/>
          <w:lang w:val="ka-GE"/>
        </w:rPr>
        <w:t xml:space="preserve"> ალკოჰოლისა და </w:t>
      </w:r>
      <w:r w:rsidRPr="00B03B84">
        <w:rPr>
          <w:rFonts w:ascii="Sylfaen" w:hAnsi="Sylfaen"/>
          <w:sz w:val="24"/>
          <w:szCs w:val="24"/>
          <w:lang w:val="ka-GE"/>
        </w:rPr>
        <w:t xml:space="preserve"> იმ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სედა</w:t>
      </w:r>
      <w:r w:rsidR="008500D8" w:rsidRPr="00B03B84">
        <w:rPr>
          <w:rFonts w:ascii="Sylfaen" w:hAnsi="Sylfaen"/>
          <w:sz w:val="24"/>
          <w:szCs w:val="24"/>
          <w:lang w:val="ka-GE"/>
        </w:rPr>
        <w:t>ც</w:t>
      </w:r>
      <w:r w:rsidRPr="00B03B84">
        <w:rPr>
          <w:rFonts w:ascii="Sylfaen" w:hAnsi="Sylfaen"/>
          <w:sz w:val="24"/>
          <w:szCs w:val="24"/>
          <w:lang w:val="ka-GE"/>
        </w:rPr>
        <w:t>იური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მედიკამენტების მოქმედება, რომლებსაც </w:t>
      </w:r>
      <w:r w:rsidR="008500D8" w:rsidRPr="00B03B84">
        <w:rPr>
          <w:rFonts w:ascii="Sylfaen" w:hAnsi="Sylfaen"/>
          <w:sz w:val="24"/>
          <w:szCs w:val="24"/>
          <w:lang w:val="ka-GE"/>
        </w:rPr>
        <w:t>ძილის მომგვრელი,</w:t>
      </w:r>
      <w:r w:rsidRPr="00B03B84">
        <w:rPr>
          <w:rFonts w:ascii="Sylfaen" w:hAnsi="Sylfaen"/>
          <w:sz w:val="24"/>
          <w:szCs w:val="24"/>
          <w:lang w:val="ka-GE"/>
        </w:rPr>
        <w:t xml:space="preserve"> დამამშვიდებელი, ტკივილგამაყუჩებელი </w:t>
      </w:r>
      <w:r w:rsidR="00701906" w:rsidRPr="00B03B84">
        <w:rPr>
          <w:rFonts w:ascii="Sylfaen" w:hAnsi="Sylfaen"/>
          <w:sz w:val="24"/>
          <w:szCs w:val="24"/>
          <w:lang w:val="ka-GE"/>
        </w:rPr>
        <w:t xml:space="preserve">ფუნქცია აქვს. </w:t>
      </w:r>
      <w:proofErr w:type="spellStart"/>
      <w:r w:rsidR="00701906"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701906" w:rsidRPr="00B03B84">
        <w:rPr>
          <w:rFonts w:ascii="Sylfaen" w:hAnsi="Sylfaen"/>
          <w:sz w:val="24"/>
          <w:szCs w:val="24"/>
          <w:lang w:val="ka-GE"/>
        </w:rPr>
        <w:t xml:space="preserve"> 0.2%-მა შესაძლოა გააძლიეროს არტერიული წნევის </w:t>
      </w:r>
      <w:r w:rsidR="008500D8" w:rsidRPr="00B03B84">
        <w:rPr>
          <w:rFonts w:ascii="Sylfaen" w:hAnsi="Sylfaen"/>
          <w:sz w:val="24"/>
          <w:szCs w:val="24"/>
          <w:lang w:val="ka-GE"/>
        </w:rPr>
        <w:t>დამწევი</w:t>
      </w:r>
      <w:r w:rsidR="00701906" w:rsidRPr="00B03B84">
        <w:rPr>
          <w:rFonts w:ascii="Sylfaen" w:hAnsi="Sylfaen"/>
          <w:sz w:val="24"/>
          <w:szCs w:val="24"/>
          <w:lang w:val="ka-GE"/>
        </w:rPr>
        <w:t xml:space="preserve"> პრეპარატების ზემოქმედება. სხვა ოფთალმოლოგიური პრეპარატების პარალელური გამოყენების შემთხვევაში, მათი შესაბამისობის დასადგენად მიმართეთ თქვენს ოფთალმოლოგს.</w:t>
      </w:r>
    </w:p>
    <w:p w14:paraId="40A7C189" w14:textId="21223245" w:rsidR="00701906" w:rsidRPr="00B03B84" w:rsidRDefault="00701906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ზოგადად, რეკომენდირებულია 5 წუთიანი ინტერვალის დაცვა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0.2%-სა და </w:t>
      </w:r>
      <w:r w:rsidR="008500D8" w:rsidRPr="00B03B84">
        <w:rPr>
          <w:rFonts w:ascii="Sylfaen" w:hAnsi="Sylfaen"/>
          <w:sz w:val="24"/>
          <w:szCs w:val="24"/>
          <w:lang w:val="ka-GE"/>
        </w:rPr>
        <w:t>სხვა</w:t>
      </w:r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500D8" w:rsidRPr="00B03B84">
        <w:rPr>
          <w:rFonts w:ascii="Sylfaen" w:hAnsi="Sylfaen"/>
          <w:sz w:val="24"/>
          <w:szCs w:val="24"/>
          <w:lang w:val="ka-GE"/>
        </w:rPr>
        <w:t>პრპარატებს</w:t>
      </w:r>
      <w:proofErr w:type="spellEnd"/>
      <w:r w:rsidR="008500D8" w:rsidRPr="00B03B84">
        <w:rPr>
          <w:rFonts w:ascii="Sylfaen" w:hAnsi="Sylfaen"/>
          <w:sz w:val="24"/>
          <w:szCs w:val="24"/>
          <w:lang w:val="ka-GE"/>
        </w:rPr>
        <w:t xml:space="preserve"> შორის</w:t>
      </w:r>
      <w:r w:rsidR="00845F39" w:rsidRPr="00B03B84">
        <w:rPr>
          <w:rFonts w:ascii="Sylfaen" w:hAnsi="Sylfaen"/>
          <w:sz w:val="24"/>
          <w:szCs w:val="24"/>
          <w:lang w:val="ka-GE"/>
        </w:rPr>
        <w:t xml:space="preserve">  </w:t>
      </w:r>
      <w:proofErr w:type="spellStart"/>
      <w:r w:rsidR="00845F39" w:rsidRPr="00B03B84">
        <w:rPr>
          <w:rFonts w:ascii="Sylfaen" w:hAnsi="Sylfaen"/>
          <w:sz w:val="24"/>
          <w:szCs w:val="24"/>
          <w:lang w:val="ka-GE"/>
        </w:rPr>
        <w:t>ბგამოყენებისას</w:t>
      </w:r>
      <w:proofErr w:type="spellEnd"/>
      <w:r w:rsidR="00845F39" w:rsidRPr="00B03B84">
        <w:rPr>
          <w:rFonts w:ascii="Sylfaen" w:hAnsi="Sylfaen"/>
          <w:sz w:val="24"/>
          <w:szCs w:val="24"/>
          <w:lang w:val="ka-GE"/>
        </w:rPr>
        <w:t>.</w:t>
      </w:r>
    </w:p>
    <w:p w14:paraId="7EB883ED" w14:textId="228A87E8" w:rsidR="00701906" w:rsidRPr="00B03B84" w:rsidRDefault="00701906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 საკვებსა და სასმელთან </w:t>
      </w:r>
    </w:p>
    <w:p w14:paraId="07AA0F2A" w14:textId="77777777" w:rsidR="00B621D9" w:rsidRPr="00B03B84" w:rsidRDefault="00701906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  <w:lang w:val="ka-GE"/>
        </w:rPr>
        <w:t>ვინაიდან საქმე ეხება თვალის წვეთებს, ხსნარს, მის გამოყენებას არანაირი კავშირი არ აქვს საკვებთან და სასმელთან</w:t>
      </w:r>
      <w:r w:rsidR="00B621D9" w:rsidRPr="00B03B84">
        <w:rPr>
          <w:rFonts w:ascii="Sylfaen" w:hAnsi="Sylfaen"/>
          <w:sz w:val="24"/>
          <w:szCs w:val="24"/>
        </w:rPr>
        <w:t xml:space="preserve">. </w:t>
      </w:r>
    </w:p>
    <w:p w14:paraId="22147FAC" w14:textId="77777777" w:rsidR="00701906" w:rsidRPr="00B03B84" w:rsidRDefault="00701906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ორსულობა და ლაქტაცია</w:t>
      </w:r>
    </w:p>
    <w:p w14:paraId="0772B2EB" w14:textId="77777777" w:rsidR="00701906" w:rsidRPr="00B03B84" w:rsidRDefault="00701906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თუ ხართ ორსულად, ან ლაქტაციის პერიოდში, ფიქრობთ, რომ შეიძლება იყოთ ორსულად, ან გეგმავთ დაორსულებას, ამ პრეპარატის მიღებამდე კონსულტაციისთვის მიმართეთ თქვენს ექიმს.</w:t>
      </w:r>
    </w:p>
    <w:p w14:paraId="56469525" w14:textId="77777777" w:rsidR="00701906" w:rsidRPr="00B03B84" w:rsidRDefault="00701906" w:rsidP="006C0DB2">
      <w:pPr>
        <w:tabs>
          <w:tab w:val="left" w:pos="1950"/>
        </w:tabs>
        <w:spacing w:after="0" w:line="240" w:lineRule="auto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u w:val="single"/>
          <w:lang w:val="ka-GE"/>
        </w:rPr>
        <w:t>ორსულობა</w:t>
      </w:r>
    </w:p>
    <w:p w14:paraId="6CD499FC" w14:textId="3C23DDC5" w:rsidR="00701906" w:rsidRPr="00B03B84" w:rsidRDefault="00701906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ორსულ და ლაქტაციის პერიოდში მყოფ ადამიანებში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</w:t>
      </w:r>
      <w:r w:rsidR="000A1F14" w:rsidRPr="00B03B84">
        <w:rPr>
          <w:rFonts w:ascii="Sylfaen" w:hAnsi="Sylfaen"/>
          <w:sz w:val="24"/>
          <w:szCs w:val="24"/>
          <w:lang w:val="ka-GE"/>
        </w:rPr>
        <w:t>-</w:t>
      </w:r>
      <w:r w:rsidRPr="00B03B84">
        <w:rPr>
          <w:rFonts w:ascii="Sylfaen" w:hAnsi="Sylfaen"/>
          <w:sz w:val="24"/>
          <w:szCs w:val="24"/>
          <w:lang w:val="ka-GE"/>
        </w:rPr>
        <w:t xml:space="preserve">ის მიღების უსაფრთხოება დადგენილი არ არის. </w:t>
      </w:r>
      <w:r w:rsidR="00ED13BE" w:rsidRPr="00B03B84">
        <w:rPr>
          <w:rFonts w:ascii="Sylfaen" w:hAnsi="Sylfaen"/>
          <w:sz w:val="24"/>
          <w:szCs w:val="24"/>
          <w:lang w:val="ka-GE"/>
        </w:rPr>
        <w:t xml:space="preserve">ორსულობისას </w:t>
      </w:r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გამოყენება მხოლოდ იმ შეთხვევაშია მიზანშეწონილი, თუ </w:t>
      </w:r>
      <w:r w:rsidR="002668F7" w:rsidRPr="00B03B84">
        <w:rPr>
          <w:rFonts w:ascii="Sylfaen" w:hAnsi="Sylfaen"/>
          <w:sz w:val="24"/>
          <w:szCs w:val="24"/>
          <w:lang w:val="ka-GE"/>
        </w:rPr>
        <w:t xml:space="preserve">მშობლის </w:t>
      </w:r>
      <w:r w:rsidRPr="00B03B84">
        <w:rPr>
          <w:rFonts w:ascii="Sylfaen" w:hAnsi="Sylfaen"/>
          <w:sz w:val="24"/>
          <w:szCs w:val="24"/>
          <w:lang w:val="ka-GE"/>
        </w:rPr>
        <w:t>პოტენციური სარგებელი</w:t>
      </w:r>
      <w:r w:rsidR="002668F7"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 xml:space="preserve">აღემატება ბავშვისთვის მიყენებულ პოტენციურ რისკს. </w:t>
      </w:r>
    </w:p>
    <w:p w14:paraId="332447D1" w14:textId="77777777" w:rsidR="002668F7" w:rsidRPr="00B03B84" w:rsidRDefault="002668F7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u w:val="single"/>
          <w:lang w:val="ka-GE"/>
        </w:rPr>
        <w:t>ლაქტაცია</w:t>
      </w:r>
    </w:p>
    <w:p w14:paraId="11E3ECBA" w14:textId="748FBCCE" w:rsidR="002668F7" w:rsidRPr="00B03B84" w:rsidRDefault="002668F7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გამოყენება ლაქტაციის პერიოდში აკრძალულია.</w:t>
      </w:r>
    </w:p>
    <w:p w14:paraId="6FFD6034" w14:textId="77777777" w:rsidR="002668F7" w:rsidRPr="00B03B84" w:rsidRDefault="002668F7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sz w:val="24"/>
          <w:szCs w:val="24"/>
        </w:rPr>
      </w:pPr>
      <w:r w:rsidRPr="00B03B84">
        <w:rPr>
          <w:rFonts w:ascii="Sylfaen" w:hAnsi="Sylfaen"/>
          <w:b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042AC6C3" w14:textId="77777777" w:rsidR="000A1F14" w:rsidRPr="00B03B84" w:rsidRDefault="002668F7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0A1F14" w:rsidRPr="00B03B84">
        <w:rPr>
          <w:rFonts w:ascii="Sylfaen" w:hAnsi="Sylfaen"/>
          <w:sz w:val="24"/>
          <w:szCs w:val="24"/>
          <w:lang w:val="ka-GE"/>
        </w:rPr>
        <w:t>გამოყენებამ</w:t>
      </w:r>
      <w:r w:rsidRPr="00B03B84">
        <w:rPr>
          <w:rFonts w:ascii="Sylfaen" w:hAnsi="Sylfaen"/>
          <w:sz w:val="24"/>
          <w:szCs w:val="24"/>
          <w:lang w:val="ka-GE"/>
        </w:rPr>
        <w:t xml:space="preserve"> შესაძლოა გამოიწვიოს მხედველობის დაბინდვა, რაც შეამცირებს სატრანსპორტო საშუალებების მართვისა და მექანიზმებთან მუშაობის უნარს. </w:t>
      </w:r>
      <w:r w:rsidR="000A1F14"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 xml:space="preserve"> რეკომენდირებულია ასეთი </w:t>
      </w:r>
      <w:r w:rsidR="000A1F14" w:rsidRPr="00B03B84">
        <w:rPr>
          <w:rFonts w:ascii="Sylfaen" w:hAnsi="Sylfaen"/>
          <w:sz w:val="24"/>
          <w:szCs w:val="24"/>
          <w:lang w:val="ka-GE"/>
        </w:rPr>
        <w:t>საქმიანობის შესრულება</w:t>
      </w:r>
      <w:r w:rsidRPr="00B03B84">
        <w:rPr>
          <w:rFonts w:ascii="Sylfaen" w:hAnsi="Sylfaen"/>
          <w:sz w:val="24"/>
          <w:szCs w:val="24"/>
          <w:lang w:val="ka-GE"/>
        </w:rPr>
        <w:t xml:space="preserve"> პრეპარატის გამოყენებიდან 20 წუთის შემდეგ</w:t>
      </w:r>
      <w:r w:rsidR="000A1F14" w:rsidRPr="00B03B84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0.2%-მა შეიძლება გამოიწვიოს დაღლილობა და ძილიანობა, რაც გააუარესებს სატრანსპორტო საშუალებების მართვისა და მექანიზმებთან მუშაობის </w:t>
      </w:r>
      <w:r w:rsidR="000A1F14" w:rsidRPr="00B03B84">
        <w:rPr>
          <w:rFonts w:ascii="Sylfaen" w:hAnsi="Sylfaen"/>
          <w:sz w:val="24"/>
          <w:szCs w:val="24"/>
          <w:lang w:val="ka-GE"/>
        </w:rPr>
        <w:t>უნარს.</w:t>
      </w:r>
    </w:p>
    <w:p w14:paraId="6660936A" w14:textId="1B6EC93C" w:rsidR="002668F7" w:rsidRPr="00B03B84" w:rsidRDefault="002668F7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  </w:t>
      </w:r>
    </w:p>
    <w:p w14:paraId="22043256" w14:textId="61970935" w:rsidR="002668F7" w:rsidRPr="00B03B84" w:rsidRDefault="002668F7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 შეიცავს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ბენზალკონიუმის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ქლორიდს</w:t>
      </w:r>
    </w:p>
    <w:p w14:paraId="160BC524" w14:textId="7EAD5D99" w:rsidR="002668F7" w:rsidRPr="00B03B84" w:rsidRDefault="002668F7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პრეპარატი</w:t>
      </w:r>
      <w:r w:rsidR="000A1F14" w:rsidRPr="00B03B84">
        <w:rPr>
          <w:rFonts w:ascii="Sylfaen" w:hAnsi="Sylfaen"/>
          <w:sz w:val="24"/>
          <w:szCs w:val="24"/>
          <w:lang w:val="ka-GE"/>
        </w:rPr>
        <w:t>ს</w:t>
      </w:r>
      <w:r w:rsidRPr="00B03B84">
        <w:rPr>
          <w:rFonts w:ascii="Sylfaen" w:hAnsi="Sylfaen"/>
          <w:sz w:val="24"/>
          <w:szCs w:val="24"/>
          <w:lang w:val="ka-GE"/>
        </w:rPr>
        <w:t xml:space="preserve"> 1მლ </w:t>
      </w:r>
      <w:r w:rsidR="000A1F14" w:rsidRPr="00B03B84">
        <w:rPr>
          <w:rFonts w:ascii="Sylfaen" w:hAnsi="Sylfaen"/>
          <w:sz w:val="24"/>
          <w:szCs w:val="24"/>
          <w:lang w:val="ka-GE"/>
        </w:rPr>
        <w:t>ხსნარი</w:t>
      </w:r>
      <w:r w:rsidRPr="00B03B84">
        <w:rPr>
          <w:rFonts w:ascii="Sylfaen" w:hAnsi="Sylfaen"/>
          <w:sz w:val="24"/>
          <w:szCs w:val="24"/>
          <w:lang w:val="ka-GE"/>
        </w:rPr>
        <w:t xml:space="preserve"> შეიცავს 0.05მოლ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ბენზალკონიუმის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ქლორიდს.</w:t>
      </w:r>
    </w:p>
    <w:p w14:paraId="5C96BCE2" w14:textId="5BECA9D2" w:rsidR="002668F7" w:rsidRPr="00B03B84" w:rsidRDefault="002668F7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რბილმა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კონტაქტურმა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ლინზებმა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შესაძლოა შეიწოვოს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ბენზალკონიუმის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ქლორიდი, რაც ლინზის ფერის შეცვლას გამოიწვევს.</w:t>
      </w:r>
      <w:r w:rsidR="000A1F14"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 xml:space="preserve">პრეპარატის გამოყენებამდე მოიხსენით კონტაქტური ლინზები და გაიკეთეთ ის წვეთების მოხმარებიდან 15 წუთის შემდეგ. </w:t>
      </w:r>
    </w:p>
    <w:p w14:paraId="1DD91CE5" w14:textId="447B2D53" w:rsidR="002668F7" w:rsidRPr="00B03B84" w:rsidRDefault="002668F7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lastRenderedPageBreak/>
        <w:t>ბენზალკონიუმის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ქლორიდმა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შესაძლოა გამოიწვიოს თვალის გაღიზიანება, განსაკუთრებით მაშინ, თუ გაქვთ თვალის სიმშრალე ან რქოვანას (წინა თვალის უფერო ფენა) </w:t>
      </w:r>
      <w:r w:rsidR="000A1F14" w:rsidRPr="00B03B84">
        <w:rPr>
          <w:rFonts w:ascii="Sylfaen" w:hAnsi="Sylfaen"/>
          <w:sz w:val="24"/>
          <w:szCs w:val="24"/>
          <w:lang w:val="ka-GE"/>
        </w:rPr>
        <w:t>დაავადებ</w:t>
      </w:r>
      <w:r w:rsidR="002210D2">
        <w:rPr>
          <w:rFonts w:ascii="Sylfaen" w:hAnsi="Sylfaen"/>
          <w:sz w:val="24"/>
          <w:szCs w:val="24"/>
          <w:lang w:val="ka-GE"/>
        </w:rPr>
        <w:t>ები</w:t>
      </w:r>
      <w:r w:rsidR="000A1F14" w:rsidRPr="00B03B84">
        <w:rPr>
          <w:rFonts w:ascii="Sylfaen" w:hAnsi="Sylfaen"/>
          <w:sz w:val="24"/>
          <w:szCs w:val="24"/>
          <w:lang w:val="ka-GE"/>
        </w:rPr>
        <w:t xml:space="preserve">. </w:t>
      </w:r>
      <w:r w:rsidRPr="00B03B84">
        <w:rPr>
          <w:rFonts w:ascii="Sylfaen" w:hAnsi="Sylfaen"/>
          <w:sz w:val="24"/>
          <w:szCs w:val="24"/>
          <w:lang w:val="ka-GE"/>
        </w:rPr>
        <w:t xml:space="preserve"> თუ გაგიჩნდათ თვალზე უჩვეულო შეგრძნება, ჩხვლეტის შეგრძნება ან ტკივილი თვალის არეში პრეპარატის გამოყენების შემდეგ, მიმართეთ ექიმს.</w:t>
      </w:r>
    </w:p>
    <w:p w14:paraId="3E0248FC" w14:textId="77777777" w:rsidR="00986A89" w:rsidRPr="00B03B84" w:rsidRDefault="00986A89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D363B29" w14:textId="7A492E96" w:rsidR="002668F7" w:rsidRPr="00B03B84" w:rsidRDefault="002668F7" w:rsidP="006C0D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როგორ გამოიყენოთ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</w:t>
      </w:r>
    </w:p>
    <w:p w14:paraId="14884FB1" w14:textId="35FC5651" w:rsidR="00D6572F" w:rsidRPr="00B03B84" w:rsidRDefault="00D6572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გამოიყენეთ ეს პრეპარატი ისე, როგორც თქვენმა ექიმმა ან ფარმაცევტმა გითხრათ. თუ არ ხართ დარწმუნებული, მიმართეთ თქვენს ექიმს ან ფარმაცევტს. </w:t>
      </w:r>
    </w:p>
    <w:p w14:paraId="4C65EAD4" w14:textId="77777777" w:rsidR="00D6572F" w:rsidRPr="00B03B84" w:rsidRDefault="00D6572F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რეკომენდირებული დოზაა:</w:t>
      </w:r>
    </w:p>
    <w:p w14:paraId="7CEEA353" w14:textId="77777777" w:rsidR="00D6572F" w:rsidRPr="00B03B84" w:rsidRDefault="00D6572F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მოზრდილები</w:t>
      </w:r>
    </w:p>
    <w:p w14:paraId="69FC9EF6" w14:textId="2EE0ED5C" w:rsidR="00D6572F" w:rsidRPr="00B03B84" w:rsidRDefault="00D6572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ზუსტი დოზა და მკურნალობის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ხნანგრძლივობა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ყოველთვის განისაზღვრება ექიმის მიერ. რეკომენდირებულია 1 წვეთის გამოყენება, დღეში 2-ჯერ 12 </w:t>
      </w:r>
      <w:r w:rsidR="009778EE" w:rsidRPr="00B03B84">
        <w:rPr>
          <w:rFonts w:ascii="Sylfaen" w:hAnsi="Sylfaen"/>
          <w:sz w:val="24"/>
          <w:szCs w:val="24"/>
          <w:lang w:val="ka-GE"/>
        </w:rPr>
        <w:t>საათიანი</w:t>
      </w:r>
      <w:r w:rsidRPr="00B03B84">
        <w:rPr>
          <w:rFonts w:ascii="Sylfaen" w:hAnsi="Sylfaen"/>
          <w:sz w:val="24"/>
          <w:szCs w:val="24"/>
          <w:lang w:val="ka-GE"/>
        </w:rPr>
        <w:t xml:space="preserve"> შუალედით. თუ თქვენმა ექიმმა სხვა რამ არ </w:t>
      </w:r>
      <w:r w:rsidR="00130D63" w:rsidRPr="00B03B84">
        <w:rPr>
          <w:rFonts w:ascii="Sylfaen" w:hAnsi="Sylfaen"/>
          <w:sz w:val="24"/>
          <w:szCs w:val="24"/>
          <w:lang w:val="ka-GE"/>
        </w:rPr>
        <w:t>გირჩიათ.</w:t>
      </w:r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სხვა თვალის წვეთებთან ერთად გამოყენების შემთხვევაში, მოიხმარეთ ისინი 5-15 წუთის ინტერვალით. </w:t>
      </w:r>
    </w:p>
    <w:p w14:paraId="1B6B2E4B" w14:textId="449B2671" w:rsidR="00D6572F" w:rsidRPr="00B03B84" w:rsidRDefault="00D6572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მედიკამენტის გამოყენებამდე</w:t>
      </w:r>
      <w:r w:rsidR="00130D63" w:rsidRPr="00B03B84">
        <w:rPr>
          <w:rFonts w:ascii="Sylfaen" w:hAnsi="Sylfaen"/>
          <w:sz w:val="24"/>
          <w:szCs w:val="24"/>
          <w:lang w:val="ka-GE"/>
        </w:rPr>
        <w:t xml:space="preserve"> ყოველთვის დაიბანეთ ხელები</w:t>
      </w:r>
      <w:r w:rsidRPr="00B03B84">
        <w:rPr>
          <w:rFonts w:ascii="Sylfaen" w:hAnsi="Sylfaen"/>
          <w:sz w:val="24"/>
          <w:szCs w:val="24"/>
          <w:lang w:val="ka-GE"/>
        </w:rPr>
        <w:t>. გამოყენების წეს</w:t>
      </w:r>
      <w:r w:rsidR="00130D63" w:rsidRPr="00B03B84">
        <w:rPr>
          <w:rFonts w:ascii="Sylfaen" w:hAnsi="Sylfaen"/>
          <w:sz w:val="24"/>
          <w:szCs w:val="24"/>
          <w:lang w:val="ka-GE"/>
        </w:rPr>
        <w:t>ები</w:t>
      </w:r>
      <w:r w:rsidRPr="00B03B84">
        <w:rPr>
          <w:rFonts w:ascii="Sylfaen" w:hAnsi="Sylfaen"/>
          <w:sz w:val="24"/>
          <w:szCs w:val="24"/>
          <w:lang w:val="ka-GE"/>
        </w:rPr>
        <w:t>:</w:t>
      </w:r>
    </w:p>
    <w:p w14:paraId="79DBAE70" w14:textId="0E86062E" w:rsidR="00D6572F" w:rsidRPr="00B03B84" w:rsidRDefault="00D6572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მოხსენით დამცავი თავსახური. თავი ოდნავ უკან გადახარეთ და ჭერს ახედეთ, დაიჭირეთ ბოთლი </w:t>
      </w:r>
      <w:r w:rsidR="00DF0E00">
        <w:rPr>
          <w:rFonts w:ascii="Sylfaen" w:hAnsi="Sylfaen"/>
          <w:sz w:val="24"/>
          <w:szCs w:val="24"/>
          <w:lang w:val="ka-GE"/>
        </w:rPr>
        <w:t>თავდაყირა,</w:t>
      </w:r>
      <w:r w:rsidRPr="00B03B84">
        <w:rPr>
          <w:rFonts w:ascii="Sylfaen" w:hAnsi="Sylfaen"/>
          <w:sz w:val="24"/>
          <w:szCs w:val="24"/>
          <w:lang w:val="ka-GE"/>
        </w:rPr>
        <w:t xml:space="preserve"> და მოუჭირეთ პლასტმასის ბოთლს, რათა დანიშნული რაოდენობის წვეთები მოხვდეს თქვენს 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კონიუნქტიურ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="0093016C" w:rsidRPr="00B03B84">
        <w:rPr>
          <w:rFonts w:ascii="Sylfaen" w:hAnsi="Sylfaen"/>
          <w:sz w:val="24"/>
          <w:szCs w:val="24"/>
          <w:lang w:val="ka-GE"/>
        </w:rPr>
        <w:t>პარკში.</w:t>
      </w:r>
      <w:r w:rsidR="008F2B77" w:rsidRPr="00B03B84">
        <w:rPr>
          <w:rFonts w:ascii="Sylfaen" w:hAnsi="Sylfaen"/>
          <w:sz w:val="24"/>
          <w:szCs w:val="24"/>
          <w:lang w:val="ka-GE"/>
        </w:rPr>
        <w:t xml:space="preserve"> პრეპარატის ჩასხმის დროს არ შეეხოთ თვალს, ან წამწამებს. დაუყოვნებლივ დაახურეთ ბოთლს მყარად თავსახური შესაძლო დაბინძურების ასარიდებლად.</w:t>
      </w:r>
    </w:p>
    <w:p w14:paraId="749D7295" w14:textId="77777777" w:rsidR="0093016C" w:rsidRPr="00B03B84" w:rsidRDefault="0093016C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7BBFEB8E" w14:textId="06F15D85" w:rsidR="008F2B77" w:rsidRPr="00B03B84" w:rsidRDefault="008F2B77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თუ გამოიყენეთ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0.2%-ის ჭარბი დოზა</w:t>
      </w:r>
    </w:p>
    <w:p w14:paraId="0CBCA3F2" w14:textId="77777777" w:rsidR="008F2B77" w:rsidRPr="00B03B84" w:rsidRDefault="008F2B77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მოზრდილები</w:t>
      </w:r>
    </w:p>
    <w:p w14:paraId="3BEA2A0B" w14:textId="5BE1E2C2" w:rsidR="008E4A6F" w:rsidRPr="00B03B84" w:rsidRDefault="008E4A6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ზედმეტი წვეთების გამოყენებამ მოზ</w:t>
      </w:r>
      <w:r w:rsidR="001778C3" w:rsidRPr="00B03B84">
        <w:rPr>
          <w:rFonts w:ascii="Sylfaen" w:hAnsi="Sylfaen"/>
          <w:sz w:val="24"/>
          <w:szCs w:val="24"/>
          <w:lang w:val="ka-GE"/>
        </w:rPr>
        <w:t>რდილებში</w:t>
      </w:r>
      <w:r w:rsidRPr="00B03B84">
        <w:rPr>
          <w:rFonts w:ascii="Sylfaen" w:hAnsi="Sylfaen"/>
          <w:sz w:val="24"/>
          <w:szCs w:val="24"/>
          <w:lang w:val="ka-GE"/>
        </w:rPr>
        <w:t xml:space="preserve"> გამოიწვია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1778C3" w:rsidRPr="00B03B84">
        <w:rPr>
          <w:rFonts w:ascii="Sylfaen" w:hAnsi="Sylfaen"/>
          <w:sz w:val="24"/>
          <w:szCs w:val="24"/>
          <w:lang w:val="ka-GE"/>
        </w:rPr>
        <w:t xml:space="preserve"> 0.</w:t>
      </w:r>
      <w:r w:rsidRPr="00B03B84">
        <w:rPr>
          <w:rFonts w:ascii="Sylfaen" w:hAnsi="Sylfaen"/>
          <w:sz w:val="24"/>
          <w:szCs w:val="24"/>
          <w:lang w:val="ka-GE"/>
        </w:rPr>
        <w:t xml:space="preserve">2%-ის გვერდითი მოვლენების მსგავსი </w:t>
      </w:r>
      <w:r w:rsidR="001778C3" w:rsidRPr="00B03B84">
        <w:rPr>
          <w:rFonts w:ascii="Sylfaen" w:hAnsi="Sylfaen"/>
          <w:sz w:val="24"/>
          <w:szCs w:val="24"/>
          <w:lang w:val="ka-GE"/>
        </w:rPr>
        <w:t xml:space="preserve">სიმპტომები. ზოგიერთ მოზრდილში, რომლებმაც შემთხვევით მიიღეს (გადაყლაპეს) </w:t>
      </w:r>
      <w:proofErr w:type="spellStart"/>
      <w:r w:rsidR="001778C3"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1778C3" w:rsidRPr="00B03B84">
        <w:rPr>
          <w:rFonts w:ascii="Sylfaen" w:hAnsi="Sylfaen"/>
          <w:sz w:val="24"/>
          <w:szCs w:val="24"/>
          <w:lang w:val="ka-GE"/>
        </w:rPr>
        <w:t xml:space="preserve"> 0.2%, გამოვლინდა არტერიული წნევის დავარდნა, რასაც შემდეგ არტერიული წნევის ზრდა მოყვა. </w:t>
      </w:r>
    </w:p>
    <w:p w14:paraId="215BCB81" w14:textId="4E2E0F3B" w:rsidR="001778C3" w:rsidRPr="00B03B84" w:rsidRDefault="001778C3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ჭარბი დოზის გამოყენების ან შემთხვევით მიღების (გადაყლაპვის) შემთხვევაში დაუყოვნებლივ მიმართეთ ექიმს.</w:t>
      </w:r>
    </w:p>
    <w:p w14:paraId="580B2146" w14:textId="77777777" w:rsidR="00130D63" w:rsidRPr="00B03B84" w:rsidRDefault="00130D63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99ACFBB" w14:textId="2B2250B2" w:rsidR="001778C3" w:rsidRPr="00B03B84" w:rsidRDefault="001778C3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თუ დაგავიწყდათ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0.2%-ის გამოყენება</w:t>
      </w:r>
    </w:p>
    <w:p w14:paraId="232017CB" w14:textId="4893F848" w:rsidR="001778C3" w:rsidRPr="00B03B84" w:rsidRDefault="001778C3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თვალის წვეთების გამოტოვების შემთხვევაში, შეეცადეთ ჩაისხათ ის რაც შეიძლება მალე. განაგრძეთ მისი გამოყენება ჩვეულ დროს, </w:t>
      </w:r>
      <w:r w:rsidR="00130D63" w:rsidRPr="00B03B84">
        <w:rPr>
          <w:rFonts w:ascii="Sylfaen" w:hAnsi="Sylfaen"/>
          <w:sz w:val="24"/>
          <w:szCs w:val="24"/>
          <w:lang w:val="ka-GE"/>
        </w:rPr>
        <w:t>დანიშნული</w:t>
      </w:r>
      <w:r w:rsidRPr="00B03B84">
        <w:rPr>
          <w:rFonts w:ascii="Sylfaen" w:hAnsi="Sylfaen"/>
          <w:sz w:val="24"/>
          <w:szCs w:val="24"/>
          <w:lang w:val="ka-GE"/>
        </w:rPr>
        <w:t xml:space="preserve"> დოზით. </w:t>
      </w:r>
    </w:p>
    <w:p w14:paraId="213D9EF0" w14:textId="7715F5BA" w:rsidR="001778C3" w:rsidRPr="00B03B84" w:rsidRDefault="008A7D7C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თუ შემდეგი ჩაწვეთების დრო მოახლოებულია, </w:t>
      </w:r>
      <w:r w:rsidR="00D14D3E" w:rsidRPr="00B03B84">
        <w:rPr>
          <w:rFonts w:ascii="Sylfaen" w:hAnsi="Sylfaen"/>
          <w:sz w:val="24"/>
          <w:szCs w:val="24"/>
          <w:lang w:val="ka-GE"/>
        </w:rPr>
        <w:t xml:space="preserve">არ ჩაიწვეთოთ გამოტოვებული დოზა </w:t>
      </w:r>
      <w:r w:rsidRPr="00B03B84">
        <w:rPr>
          <w:rFonts w:ascii="Sylfaen" w:hAnsi="Sylfaen"/>
          <w:sz w:val="24"/>
          <w:szCs w:val="24"/>
          <w:lang w:val="ka-GE"/>
        </w:rPr>
        <w:t xml:space="preserve">და განაგრძეთ ჩვეული დოზის </w:t>
      </w:r>
      <w:r w:rsidR="00D14D3E" w:rsidRPr="00B03B84">
        <w:rPr>
          <w:rFonts w:ascii="Sylfaen" w:hAnsi="Sylfaen"/>
          <w:sz w:val="24"/>
          <w:szCs w:val="24"/>
          <w:lang w:val="ka-GE"/>
        </w:rPr>
        <w:t>მიღება.</w:t>
      </w:r>
    </w:p>
    <w:p w14:paraId="59EE40C3" w14:textId="77777777" w:rsidR="00130D63" w:rsidRPr="00B03B84" w:rsidRDefault="00130D63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072F02" w14:textId="5E7E7FE0" w:rsidR="008A7D7C" w:rsidRPr="00B03B84" w:rsidRDefault="008A7D7C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თუ შეწყვ</w:t>
      </w:r>
      <w:r w:rsidR="00FD165C" w:rsidRPr="00B03B84">
        <w:rPr>
          <w:rFonts w:ascii="Sylfaen" w:hAnsi="Sylfaen"/>
          <w:b/>
          <w:bCs/>
          <w:sz w:val="24"/>
          <w:szCs w:val="24"/>
          <w:lang w:val="ka-GE"/>
        </w:rPr>
        <w:t>ე</w:t>
      </w: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ტთ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0.2%-ის გამოყენება</w:t>
      </w:r>
      <w:r w:rsidR="00FD165C" w:rsidRPr="00B03B84">
        <w:rPr>
          <w:rFonts w:ascii="Sylfaen" w:hAnsi="Sylfaen"/>
          <w:b/>
          <w:bCs/>
          <w:sz w:val="24"/>
          <w:szCs w:val="24"/>
          <w:lang w:val="ka-GE"/>
        </w:rPr>
        <w:t>ს</w:t>
      </w:r>
    </w:p>
    <w:p w14:paraId="32A3470E" w14:textId="2D909BFB" w:rsidR="008A7D7C" w:rsidRPr="00B03B84" w:rsidRDefault="008A7D7C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გამოყენებისას სათანადო ეფექტის მისაღწევად აუცილებელია მისი ყოველდღიური მოხმარება. </w:t>
      </w:r>
    </w:p>
    <w:p w14:paraId="3CE9AA12" w14:textId="1FBCC919" w:rsidR="008A7D7C" w:rsidRPr="00B03B84" w:rsidRDefault="008A7D7C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არ შეწყვიტოთ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0.2%-ის გამოყენება ექიმის თანხმობის გარეშე. </w:t>
      </w:r>
    </w:p>
    <w:p w14:paraId="6B2E410A" w14:textId="38A9A3A4" w:rsidR="008A7D7C" w:rsidRPr="00B03B84" w:rsidRDefault="008A7D7C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ამ პრეპარატის გამოყენებასთან დაკავშირებით დამატებითი კითხვების არსებობის შემთხვევაში მიმართეთ თქვენს ექიმს ან ფარმაცევტს.</w:t>
      </w:r>
    </w:p>
    <w:p w14:paraId="5EF78C83" w14:textId="77777777" w:rsidR="00130D63" w:rsidRPr="00B03B84" w:rsidRDefault="00130D63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88207EE" w14:textId="77777777" w:rsidR="008A7D7C" w:rsidRPr="00B03B84" w:rsidRDefault="008A7D7C" w:rsidP="006C0DB2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4"/>
          <w:szCs w:val="24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მოვლენები</w:t>
      </w:r>
    </w:p>
    <w:p w14:paraId="5F77137F" w14:textId="77777777" w:rsidR="008A7D7C" w:rsidRPr="00B03B84" w:rsidRDefault="00B621D9" w:rsidP="006C0DB2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</w:rPr>
        <w:t xml:space="preserve"> </w:t>
      </w:r>
      <w:r w:rsidR="008A7D7C" w:rsidRPr="00B03B84">
        <w:rPr>
          <w:rFonts w:ascii="Sylfaen" w:hAnsi="Sylfaen"/>
          <w:sz w:val="24"/>
          <w:szCs w:val="24"/>
          <w:lang w:val="ka-GE"/>
        </w:rPr>
        <w:t xml:space="preserve">ყველა პრეპარატის მსგავსად, ამ </w:t>
      </w:r>
      <w:proofErr w:type="spellStart"/>
      <w:r w:rsidR="008A7D7C" w:rsidRPr="00B03B84">
        <w:rPr>
          <w:rFonts w:ascii="Sylfaen" w:hAnsi="Sylfaen"/>
          <w:sz w:val="24"/>
          <w:szCs w:val="24"/>
          <w:lang w:val="ka-GE"/>
        </w:rPr>
        <w:t>მედიკამენტმაც</w:t>
      </w:r>
      <w:proofErr w:type="spellEnd"/>
      <w:r w:rsidR="008A7D7C" w:rsidRPr="00B03B84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მოვლენები, თუმცა არა ყველა ადამიანში.</w:t>
      </w:r>
    </w:p>
    <w:p w14:paraId="7633C766" w14:textId="77777777" w:rsidR="00B51BB5" w:rsidRPr="00B03B84" w:rsidRDefault="008A7D7C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</w:rPr>
        <w:t>გვერდითი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მოვლენების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ალბათობა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აღწერილია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შემდეგ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კატეგორიებში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>:</w:t>
      </w:r>
    </w:p>
    <w:p w14:paraId="3B759335" w14:textId="134F2934" w:rsidR="008A7D7C" w:rsidRPr="00B03B84" w:rsidRDefault="008A7D7C" w:rsidP="006C0DB2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B03B84">
        <w:rPr>
          <w:rFonts w:ascii="Sylfaen" w:hAnsi="Sylfaen"/>
          <w:bCs/>
          <w:sz w:val="24"/>
          <w:szCs w:val="24"/>
          <w:lang w:val="ka-GE"/>
        </w:rPr>
        <w:lastRenderedPageBreak/>
        <w:t xml:space="preserve">ძალიან ხშირი გვერდითი მოვლენები </w:t>
      </w:r>
      <w:r w:rsidR="00867245" w:rsidRPr="00B03B84">
        <w:rPr>
          <w:rFonts w:ascii="Sylfaen" w:hAnsi="Sylfaen"/>
          <w:bCs/>
          <w:sz w:val="24"/>
          <w:szCs w:val="24"/>
          <w:lang w:val="ka-GE"/>
        </w:rPr>
        <w:t xml:space="preserve">      </w:t>
      </w:r>
      <w:r w:rsidR="00130D63" w:rsidRPr="00B03B84">
        <w:rPr>
          <w:rFonts w:ascii="Sylfaen" w:hAnsi="Sylfaen"/>
          <w:bCs/>
          <w:sz w:val="24"/>
          <w:szCs w:val="24"/>
          <w:lang w:val="ka-GE"/>
        </w:rPr>
        <w:tab/>
      </w:r>
      <w:r w:rsidRPr="00B03B84">
        <w:rPr>
          <w:rFonts w:ascii="Sylfaen" w:hAnsi="Sylfaen"/>
          <w:bCs/>
          <w:sz w:val="24"/>
          <w:szCs w:val="24"/>
          <w:lang w:val="ka-GE"/>
        </w:rPr>
        <w:t>( ვლინდება 10-დან 1-ზე მეტ პაციენტში):</w:t>
      </w:r>
    </w:p>
    <w:p w14:paraId="289D3B89" w14:textId="4ABB6CF1" w:rsidR="008A7D7C" w:rsidRPr="00B03B84" w:rsidRDefault="008A7D7C" w:rsidP="006C0DB2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B03B84">
        <w:rPr>
          <w:rFonts w:ascii="Sylfaen" w:hAnsi="Sylfaen"/>
          <w:bCs/>
          <w:sz w:val="24"/>
          <w:szCs w:val="24"/>
          <w:lang w:val="ka-GE"/>
        </w:rPr>
        <w:t>ხშირი გვერდითი მოვლენები</w:t>
      </w:r>
      <w:r w:rsidR="00867245" w:rsidRPr="00B03B84">
        <w:rPr>
          <w:rFonts w:ascii="Sylfaen" w:hAnsi="Sylfaen"/>
          <w:bCs/>
          <w:sz w:val="24"/>
          <w:szCs w:val="24"/>
          <w:lang w:val="ka-GE"/>
        </w:rPr>
        <w:t xml:space="preserve">                  </w:t>
      </w:r>
      <w:r w:rsidR="00130D63" w:rsidRPr="00B03B84">
        <w:rPr>
          <w:rFonts w:ascii="Sylfaen" w:hAnsi="Sylfaen"/>
          <w:bCs/>
          <w:sz w:val="24"/>
          <w:szCs w:val="24"/>
          <w:lang w:val="ka-GE"/>
        </w:rPr>
        <w:tab/>
      </w:r>
      <w:r w:rsidR="00130D63" w:rsidRPr="00B03B84">
        <w:rPr>
          <w:rFonts w:ascii="Sylfaen" w:hAnsi="Sylfaen"/>
          <w:bCs/>
          <w:sz w:val="24"/>
          <w:szCs w:val="24"/>
          <w:lang w:val="ka-GE"/>
        </w:rPr>
        <w:tab/>
      </w:r>
      <w:r w:rsidR="00867245" w:rsidRPr="00B03B84">
        <w:rPr>
          <w:rFonts w:ascii="Sylfaen" w:hAnsi="Sylfaen"/>
          <w:bCs/>
          <w:sz w:val="24"/>
          <w:szCs w:val="24"/>
          <w:lang w:val="ka-GE"/>
        </w:rPr>
        <w:t>(</w:t>
      </w:r>
      <w:r w:rsidRPr="00B03B84">
        <w:rPr>
          <w:rFonts w:ascii="Sylfaen" w:hAnsi="Sylfaen"/>
          <w:bCs/>
          <w:sz w:val="24"/>
          <w:szCs w:val="24"/>
          <w:lang w:val="ka-GE"/>
        </w:rPr>
        <w:t>ვლინდება 10-დან 10-ზე ნაკლებ პაციენტში)</w:t>
      </w:r>
    </w:p>
    <w:p w14:paraId="3301C419" w14:textId="7854956B" w:rsidR="008A7D7C" w:rsidRPr="00B03B84" w:rsidRDefault="00867245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ა</w:t>
      </w:r>
      <w:r w:rsidR="008A7D7C" w:rsidRPr="00B03B84">
        <w:rPr>
          <w:rFonts w:ascii="Sylfaen" w:hAnsi="Sylfaen"/>
          <w:sz w:val="24"/>
          <w:szCs w:val="24"/>
          <w:lang w:val="ka-GE"/>
        </w:rPr>
        <w:t xml:space="preserve">რახშირი გვერდითი მოვლენები </w:t>
      </w:r>
      <w:r w:rsidRPr="00B03B84">
        <w:rPr>
          <w:rFonts w:ascii="Sylfaen" w:hAnsi="Sylfaen"/>
          <w:sz w:val="24"/>
          <w:szCs w:val="24"/>
          <w:lang w:val="ka-GE"/>
        </w:rPr>
        <w:t xml:space="preserve">           </w:t>
      </w:r>
      <w:r w:rsidR="00130D63" w:rsidRPr="00B03B84">
        <w:rPr>
          <w:rFonts w:ascii="Sylfaen" w:hAnsi="Sylfaen"/>
          <w:sz w:val="24"/>
          <w:szCs w:val="24"/>
          <w:lang w:val="ka-GE"/>
        </w:rPr>
        <w:tab/>
      </w:r>
      <w:r w:rsidR="008A7D7C" w:rsidRPr="00B03B84">
        <w:rPr>
          <w:rFonts w:ascii="Sylfaen" w:hAnsi="Sylfaen"/>
          <w:sz w:val="24"/>
          <w:szCs w:val="24"/>
          <w:lang w:val="ka-GE"/>
        </w:rPr>
        <w:t xml:space="preserve">(ვლინდება </w:t>
      </w:r>
      <w:r w:rsidRPr="00B03B84">
        <w:rPr>
          <w:rFonts w:ascii="Sylfaen" w:hAnsi="Sylfaen"/>
          <w:sz w:val="24"/>
          <w:szCs w:val="24"/>
          <w:lang w:val="ka-GE"/>
        </w:rPr>
        <w:t>100-დან 1-ზე ნაკლებ პაციენტში):</w:t>
      </w:r>
    </w:p>
    <w:p w14:paraId="65CCB7F0" w14:textId="5CF41A49" w:rsidR="00867245" w:rsidRPr="00B03B84" w:rsidRDefault="00867245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იშვიათი გვერდითი მოვლენები          </w:t>
      </w:r>
      <w:r w:rsidR="00130D63" w:rsidRPr="00B03B84">
        <w:rPr>
          <w:rFonts w:ascii="Sylfaen" w:hAnsi="Sylfaen"/>
          <w:sz w:val="24"/>
          <w:szCs w:val="24"/>
          <w:lang w:val="ka-GE"/>
        </w:rPr>
        <w:tab/>
      </w:r>
      <w:r w:rsidR="00130D63" w:rsidRPr="00B03B84">
        <w:rPr>
          <w:rFonts w:ascii="Sylfaen" w:hAnsi="Sylfaen"/>
          <w:sz w:val="24"/>
          <w:szCs w:val="24"/>
          <w:lang w:val="ka-GE"/>
        </w:rPr>
        <w:tab/>
      </w:r>
      <w:r w:rsidRPr="00B03B84">
        <w:rPr>
          <w:rFonts w:ascii="Sylfaen" w:hAnsi="Sylfaen"/>
          <w:sz w:val="24"/>
          <w:szCs w:val="24"/>
          <w:lang w:val="ka-GE"/>
        </w:rPr>
        <w:t>(ვლინდება 1000-დან 1-ზხე ნაკლებ პაციენტში):</w:t>
      </w:r>
    </w:p>
    <w:p w14:paraId="79B96F9D" w14:textId="5FCD13CF" w:rsidR="00867245" w:rsidRPr="00B03B84" w:rsidRDefault="00867245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ძალიან იშვიათი გვერდითი მოვლენებ</w:t>
      </w:r>
      <w:r w:rsidR="00046625" w:rsidRPr="00B03B84">
        <w:rPr>
          <w:rFonts w:ascii="Sylfaen" w:hAnsi="Sylfaen"/>
          <w:sz w:val="24"/>
          <w:szCs w:val="24"/>
          <w:lang w:val="ka-GE"/>
        </w:rPr>
        <w:t xml:space="preserve">ი        </w:t>
      </w:r>
      <w:r w:rsidRPr="00B03B84">
        <w:rPr>
          <w:rFonts w:ascii="Sylfaen" w:hAnsi="Sylfaen"/>
          <w:sz w:val="24"/>
          <w:szCs w:val="24"/>
          <w:lang w:val="ka-GE"/>
        </w:rPr>
        <w:t xml:space="preserve">    (ვლინდება 10,000-დან 1-ზე ნაკლებ პაციენტში):</w:t>
      </w:r>
    </w:p>
    <w:p w14:paraId="59FBDCC9" w14:textId="5EEC6696" w:rsidR="00867245" w:rsidRPr="00B03B84" w:rsidRDefault="00867245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არ არის ცნობილი   (სიხშირე ვერ ფასდება არსებული მონაცემებით):</w:t>
      </w:r>
    </w:p>
    <w:p w14:paraId="2E51E383" w14:textId="77777777" w:rsidR="00867245" w:rsidRPr="00B03B84" w:rsidRDefault="00867245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u w:val="single"/>
          <w:lang w:val="ka-GE"/>
        </w:rPr>
        <w:t>თვალის დარღვევები</w:t>
      </w:r>
    </w:p>
    <w:p w14:paraId="1691DFED" w14:textId="521AF363" w:rsidR="00867245" w:rsidRPr="00B03B84" w:rsidRDefault="00867245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ძალია</w:t>
      </w:r>
      <w:r w:rsidR="00FD165C" w:rsidRPr="00B03B84">
        <w:rPr>
          <w:rFonts w:ascii="Sylfaen" w:hAnsi="Sylfaen"/>
          <w:i/>
          <w:iCs/>
          <w:sz w:val="24"/>
          <w:szCs w:val="24"/>
          <w:lang w:val="ka-GE"/>
        </w:rPr>
        <w:t>ნ</w:t>
      </w:r>
      <w:r w:rsidRPr="00B03B84">
        <w:rPr>
          <w:rFonts w:ascii="Sylfaen" w:hAnsi="Sylfaen"/>
          <w:i/>
          <w:iCs/>
          <w:sz w:val="24"/>
          <w:szCs w:val="24"/>
          <w:lang w:val="ka-GE"/>
        </w:rPr>
        <w:t xml:space="preserve"> ხშირი</w:t>
      </w:r>
    </w:p>
    <w:p w14:paraId="75483793" w14:textId="77777777" w:rsidR="00867245" w:rsidRPr="00B03B84" w:rsidRDefault="00867245" w:rsidP="006C0DB2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თვალის გაღიზიანება (თვალის სიწითლე, წვა,  ჩხვლეტის შეგრძნება, უცხო სხეულის შეგრძნება, ქავილი და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კონიუნქტივაზე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ნოდულები</w:t>
      </w:r>
      <w:r w:rsidR="000D1FA8" w:rsidRPr="00B03B84">
        <w:rPr>
          <w:rFonts w:ascii="Sylfaen" w:hAnsi="Sylfaen"/>
          <w:sz w:val="24"/>
          <w:szCs w:val="24"/>
          <w:lang w:val="ka-GE"/>
        </w:rPr>
        <w:t>სა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და თეთრი ლაქები</w:t>
      </w:r>
      <w:r w:rsidR="000D1FA8" w:rsidRPr="00B03B84">
        <w:rPr>
          <w:rFonts w:ascii="Sylfaen" w:hAnsi="Sylfaen"/>
          <w:sz w:val="24"/>
          <w:szCs w:val="24"/>
          <w:lang w:val="ka-GE"/>
        </w:rPr>
        <w:t>ს შესაძლო წარმოქმნა</w:t>
      </w:r>
      <w:r w:rsidRPr="00B03B84">
        <w:rPr>
          <w:rFonts w:ascii="Sylfaen" w:hAnsi="Sylfaen"/>
          <w:sz w:val="24"/>
          <w:szCs w:val="24"/>
          <w:lang w:val="ka-GE"/>
        </w:rPr>
        <w:t>)</w:t>
      </w:r>
    </w:p>
    <w:p w14:paraId="6E88F03F" w14:textId="52CD1563" w:rsidR="00867245" w:rsidRPr="00B03B84" w:rsidRDefault="00B7430F" w:rsidP="006C0DB2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დაბინდული</w:t>
      </w:r>
      <w:r w:rsidR="00867245" w:rsidRPr="00B03B84">
        <w:rPr>
          <w:rFonts w:ascii="Sylfaen" w:hAnsi="Sylfaen"/>
          <w:sz w:val="24"/>
          <w:szCs w:val="24"/>
          <w:lang w:val="ka-GE"/>
        </w:rPr>
        <w:t xml:space="preserve"> ხედვა </w:t>
      </w:r>
    </w:p>
    <w:p w14:paraId="167585D1" w14:textId="77777777" w:rsidR="000D1FA8" w:rsidRPr="00B03B84" w:rsidRDefault="00867245" w:rsidP="006C0DB2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ალერგიული რეაქცია თვალში</w:t>
      </w:r>
    </w:p>
    <w:p w14:paraId="359B702E" w14:textId="77777777" w:rsidR="00B51BB5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 xml:space="preserve">ხშირი </w:t>
      </w:r>
    </w:p>
    <w:p w14:paraId="272B529B" w14:textId="77777777" w:rsidR="000D1FA8" w:rsidRPr="00B03B84" w:rsidRDefault="000D1FA8" w:rsidP="006C0DB2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ადგილობრივი გაღიზიანება (ქუთუთოს ანთება და შეშუპება,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კონიუნქტივის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შეშუპება, თვალების უნებლიე დახუჭვა, ტკივილი და ცრემლდენა)</w:t>
      </w:r>
    </w:p>
    <w:p w14:paraId="440CB922" w14:textId="77777777" w:rsidR="000D1FA8" w:rsidRPr="00B03B84" w:rsidRDefault="000D1FA8" w:rsidP="006C0DB2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მომატებული მგრძნობელობა სინათლის მიმართ</w:t>
      </w:r>
    </w:p>
    <w:p w14:paraId="3727295D" w14:textId="77777777" w:rsidR="000D1FA8" w:rsidRPr="00B03B84" w:rsidRDefault="000D1FA8" w:rsidP="006C0DB2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 თვალის ზედაპირის ეროზია და ლაქების წარმოქმნა</w:t>
      </w:r>
    </w:p>
    <w:p w14:paraId="746AB0B8" w14:textId="77777777" w:rsidR="000D1FA8" w:rsidRPr="00B03B84" w:rsidRDefault="000D1FA8" w:rsidP="006C0DB2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თვალის სიმშრალის შეგრძნება </w:t>
      </w:r>
    </w:p>
    <w:p w14:paraId="3C0A7E2D" w14:textId="77777777" w:rsidR="000D1FA8" w:rsidRPr="00B03B84" w:rsidRDefault="000D1FA8" w:rsidP="006C0DB2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კონიუნქტივის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დაბინდვა</w:t>
      </w:r>
    </w:p>
    <w:p w14:paraId="79975D96" w14:textId="77777777" w:rsidR="000D1FA8" w:rsidRPr="00B03B84" w:rsidRDefault="000D1FA8" w:rsidP="006C0DB2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პათოლოგიური მხედველობა </w:t>
      </w:r>
    </w:p>
    <w:p w14:paraId="3EEE2A25" w14:textId="77777777" w:rsidR="000D1FA8" w:rsidRPr="00B03B84" w:rsidRDefault="000D1FA8" w:rsidP="006C0DB2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კონიუნქტივის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ანთება</w:t>
      </w:r>
    </w:p>
    <w:p w14:paraId="51D3A196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 xml:space="preserve">იშვიათი </w:t>
      </w:r>
    </w:p>
    <w:p w14:paraId="3EEAD0A8" w14:textId="77777777" w:rsidR="000D1FA8" w:rsidRPr="00B03B84" w:rsidRDefault="000D1FA8" w:rsidP="006C0DB2">
      <w:pPr>
        <w:pStyle w:val="ListParagraph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თვალის ანთება</w:t>
      </w:r>
    </w:p>
    <w:p w14:paraId="51539CB7" w14:textId="77777777" w:rsidR="000D1FA8" w:rsidRPr="00B03B84" w:rsidRDefault="000D1FA8" w:rsidP="006C0DB2">
      <w:pPr>
        <w:pStyle w:val="ListParagraph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თვალის გუგების შევიწროვება</w:t>
      </w:r>
    </w:p>
    <w:p w14:paraId="0FAFF099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ძალიან იშვიათი</w:t>
      </w:r>
    </w:p>
    <w:p w14:paraId="6BADE86F" w14:textId="77777777" w:rsidR="000D1FA8" w:rsidRPr="00B03B84" w:rsidRDefault="000D1FA8" w:rsidP="006C0DB2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ქუთუთოს ქავილი</w:t>
      </w:r>
    </w:p>
    <w:p w14:paraId="09BAD5C6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03B84">
        <w:rPr>
          <w:rFonts w:ascii="Sylfaen" w:hAnsi="Sylfaen"/>
          <w:sz w:val="24"/>
          <w:szCs w:val="24"/>
          <w:u w:val="single"/>
          <w:lang w:val="ka-GE"/>
        </w:rPr>
        <w:t>ზოგადი დარღვევები</w:t>
      </w:r>
    </w:p>
    <w:p w14:paraId="5FA7D2B0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ძალიან ხშირი</w:t>
      </w:r>
    </w:p>
    <w:p w14:paraId="444A87E6" w14:textId="77777777" w:rsidR="000D1FA8" w:rsidRPr="00B03B84" w:rsidRDefault="000D1FA8" w:rsidP="006C0DB2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თავის ტკივილი</w:t>
      </w:r>
    </w:p>
    <w:p w14:paraId="7A4C53D9" w14:textId="77777777" w:rsidR="000D1FA8" w:rsidRPr="00B03B84" w:rsidRDefault="000D1FA8" w:rsidP="006C0DB2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პირის ღრუს სიმშრალე</w:t>
      </w:r>
    </w:p>
    <w:p w14:paraId="5D39AF1B" w14:textId="77777777" w:rsidR="000D1FA8" w:rsidRPr="00B03B84" w:rsidRDefault="000D1FA8" w:rsidP="006C0DB2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დაღლილობა, ძილიანობა</w:t>
      </w:r>
    </w:p>
    <w:p w14:paraId="08FF81A5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ხშირი</w:t>
      </w:r>
    </w:p>
    <w:p w14:paraId="4D1D3A75" w14:textId="77777777" w:rsidR="000D1FA8" w:rsidRPr="00B03B84" w:rsidRDefault="000D1FA8" w:rsidP="006C0DB2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თავბრუსხვევა</w:t>
      </w:r>
    </w:p>
    <w:p w14:paraId="75587816" w14:textId="77777777" w:rsidR="000D1FA8" w:rsidRPr="00B03B84" w:rsidRDefault="000D1FA8" w:rsidP="006C0DB2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გაციების მსგავსი სიმპტომები</w:t>
      </w:r>
    </w:p>
    <w:p w14:paraId="5E03DF2C" w14:textId="77777777" w:rsidR="000D1FA8" w:rsidRPr="00B03B84" w:rsidRDefault="000D1FA8" w:rsidP="006C0DB2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უჩვეულო გემოები</w:t>
      </w:r>
    </w:p>
    <w:p w14:paraId="55958C80" w14:textId="77777777" w:rsidR="000D1FA8" w:rsidRPr="00B03B84" w:rsidRDefault="000D1FA8" w:rsidP="006C0DB2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ზოგადი სისუსტე</w:t>
      </w:r>
    </w:p>
    <w:p w14:paraId="653BEB75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არახშირი</w:t>
      </w:r>
    </w:p>
    <w:p w14:paraId="46C4C2FE" w14:textId="77777777" w:rsidR="000D1FA8" w:rsidRPr="00B03B84" w:rsidRDefault="000D1FA8" w:rsidP="006C0DB2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დეპრესია</w:t>
      </w:r>
    </w:p>
    <w:p w14:paraId="05795BCD" w14:textId="77777777" w:rsidR="000D1FA8" w:rsidRPr="00B03B84" w:rsidRDefault="000D1FA8" w:rsidP="006C0DB2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ტაქიკარდია, პულსის ცვლილება</w:t>
      </w:r>
    </w:p>
    <w:p w14:paraId="1BC36C91" w14:textId="77777777" w:rsidR="000D1FA8" w:rsidRPr="00B03B84" w:rsidRDefault="000D1FA8" w:rsidP="006C0DB2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ნაზალური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ლორწოს სიმშრალე</w:t>
      </w:r>
    </w:p>
    <w:p w14:paraId="3328A6C8" w14:textId="77777777" w:rsidR="000D1FA8" w:rsidRPr="00B03B84" w:rsidRDefault="000D1FA8" w:rsidP="006C0DB2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ზოგადი ალერგიული რეაქცია</w:t>
      </w:r>
    </w:p>
    <w:p w14:paraId="399311A9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იშვიათი</w:t>
      </w:r>
    </w:p>
    <w:p w14:paraId="5A19536A" w14:textId="77777777" w:rsidR="000D1FA8" w:rsidRPr="00B03B84" w:rsidRDefault="000D1FA8" w:rsidP="006C0DB2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სუნთქვის დარღვევები</w:t>
      </w:r>
    </w:p>
    <w:p w14:paraId="18A1ED3D" w14:textId="77777777" w:rsidR="000D1FA8" w:rsidRPr="00B03B84" w:rsidRDefault="000D1FA8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ძალიან იშვიათი</w:t>
      </w:r>
    </w:p>
    <w:p w14:paraId="17170DF0" w14:textId="77777777" w:rsidR="000D1FA8" w:rsidRPr="00B03B84" w:rsidRDefault="000D1FA8" w:rsidP="006C0DB2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  <w:lang w:val="ka-GE"/>
        </w:rPr>
        <w:t>ინსომნია</w:t>
      </w:r>
      <w:proofErr w:type="spellEnd"/>
    </w:p>
    <w:p w14:paraId="6A7E5C51" w14:textId="77777777" w:rsidR="000D1FA8" w:rsidRPr="00B03B84" w:rsidRDefault="000D1FA8" w:rsidP="006C0DB2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გულყრა</w:t>
      </w:r>
    </w:p>
    <w:p w14:paraId="0CA88F1B" w14:textId="77777777" w:rsidR="000D1FA8" w:rsidRPr="00B03B84" w:rsidRDefault="000D1FA8" w:rsidP="006C0DB2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არტერიული წნევის მატება</w:t>
      </w:r>
    </w:p>
    <w:p w14:paraId="3986C611" w14:textId="77777777" w:rsidR="000D1FA8" w:rsidRPr="00B03B84" w:rsidRDefault="000D1FA8" w:rsidP="006C0DB2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lastRenderedPageBreak/>
        <w:t>არტერიული წნევის კლება</w:t>
      </w:r>
    </w:p>
    <w:p w14:paraId="02694A0E" w14:textId="77777777" w:rsidR="00046625" w:rsidRPr="00B03B84" w:rsidRDefault="00046625" w:rsidP="006C0DB2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03B84">
        <w:rPr>
          <w:rFonts w:ascii="Sylfaen" w:hAnsi="Sylfaen"/>
          <w:i/>
          <w:iCs/>
          <w:sz w:val="24"/>
          <w:szCs w:val="24"/>
          <w:lang w:val="ka-GE"/>
        </w:rPr>
        <w:t>არ არის ცნობილი</w:t>
      </w:r>
    </w:p>
    <w:p w14:paraId="1C4AA054" w14:textId="20BA5168" w:rsidR="00046625" w:rsidRPr="00B03B84" w:rsidRDefault="00046625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- კანის რეაქციები, მათ შორის სიწითლე, სახის შეშუპება, ქავილი, გამონაყარი და სისხლძარღვების გაგანიერება. </w:t>
      </w:r>
    </w:p>
    <w:p w14:paraId="26D1BF7A" w14:textId="77777777" w:rsidR="00B7430F" w:rsidRPr="00B03B84" w:rsidRDefault="00B7430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F5748E" w14:textId="77777777" w:rsidR="00046625" w:rsidRPr="00B03B84" w:rsidRDefault="00046625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b/>
          <w:sz w:val="24"/>
          <w:szCs w:val="24"/>
          <w:lang w:val="ka-GE"/>
        </w:rPr>
      </w:pPr>
      <w:r w:rsidRPr="00B03B84">
        <w:rPr>
          <w:rFonts w:ascii="Sylfaen" w:hAnsi="Sylfaen"/>
          <w:b/>
          <w:sz w:val="24"/>
          <w:szCs w:val="24"/>
          <w:lang w:val="ka-GE"/>
        </w:rPr>
        <w:t>გვერდითი მოვლენების შეტყობინება</w:t>
      </w:r>
    </w:p>
    <w:p w14:paraId="64856BB6" w14:textId="54B9E3D4" w:rsidR="00046625" w:rsidRPr="00B03B84" w:rsidRDefault="00046625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ნებისმიერი გვერდითი მოვლენის გამოვლენის შემთხვევაში მიმართეთ თქვენს ექიმს, ფარმაცევტს ან ექთანს. ეს მოიცავს იმ ნებისმიერ გვერდით მოვლენასაც,</w:t>
      </w:r>
      <w:r w:rsidR="00B7430F"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>რომელიც არ არის აღწერილი ამ ფურცელ-ჩანართში. ასევე,</w:t>
      </w:r>
      <w:r w:rsidR="00B7430F"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 xml:space="preserve">გვერდითი მოვლენების შესახებ შეგიძლიათ პირდაპირ აცნობოთ ეროვნულ სისტემას, რომელიც მოცემულია </w:t>
      </w:r>
      <w:r w:rsidRPr="00B03B84">
        <w:rPr>
          <w:rFonts w:ascii="Sylfaen" w:hAnsi="Sylfaen"/>
          <w:sz w:val="24"/>
          <w:szCs w:val="24"/>
        </w:rPr>
        <w:t>Appendix V</w:t>
      </w:r>
      <w:r w:rsidRPr="00B03B84">
        <w:rPr>
          <w:rFonts w:ascii="Sylfaen" w:hAnsi="Sylfaen"/>
          <w:sz w:val="24"/>
          <w:szCs w:val="24"/>
          <w:lang w:val="ka-GE"/>
        </w:rPr>
        <w:t>-ში, გვერდითი მოვლენების შეტყობინებით თქვენ შეგიძლიათ დახმარების გაწევა ამ პრეპარატის უსაფრთხოების შესახებ დამატებითი ინფორმაციის მოპოვებაში.</w:t>
      </w:r>
    </w:p>
    <w:p w14:paraId="7A6622F7" w14:textId="77777777" w:rsidR="00B7430F" w:rsidRPr="00B03B84" w:rsidRDefault="00B7430F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821655" w14:textId="287B808D" w:rsidR="00046625" w:rsidRPr="00B03B84" w:rsidRDefault="00046625" w:rsidP="006C0D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როგორ შეინახოთ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</w:t>
      </w:r>
    </w:p>
    <w:p w14:paraId="329FA654" w14:textId="598803EA" w:rsidR="00046625" w:rsidRPr="00B03B84" w:rsidRDefault="00B7430F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ინახება</w:t>
      </w:r>
      <w:r w:rsidR="00046625"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046625" w:rsidRPr="00B03B84">
        <w:rPr>
          <w:rFonts w:ascii="Sylfaen" w:hAnsi="Sylfaen"/>
          <w:sz w:val="24"/>
          <w:szCs w:val="24"/>
          <w:lang w:val="ka-GE"/>
        </w:rPr>
        <w:t>25°</w:t>
      </w:r>
      <w:r w:rsidR="00046625" w:rsidRPr="00B03B84">
        <w:rPr>
          <w:rFonts w:ascii="Sylfaen" w:hAnsi="Sylfaen"/>
          <w:sz w:val="24"/>
          <w:szCs w:val="24"/>
        </w:rPr>
        <w:t>C</w:t>
      </w:r>
      <w:r w:rsidR="00046625" w:rsidRPr="00B03B84">
        <w:rPr>
          <w:rFonts w:ascii="Sylfaen" w:hAnsi="Sylfaen"/>
          <w:sz w:val="24"/>
          <w:szCs w:val="24"/>
          <w:lang w:val="ka-GE"/>
        </w:rPr>
        <w:t xml:space="preserve">-ზე </w:t>
      </w:r>
      <w:proofErr w:type="spellStart"/>
      <w:r w:rsidR="00046625" w:rsidRPr="00B03B84">
        <w:rPr>
          <w:rFonts w:ascii="Sylfaen" w:hAnsi="Sylfaen"/>
          <w:sz w:val="24"/>
          <w:szCs w:val="24"/>
          <w:lang w:val="ka-GE"/>
        </w:rPr>
        <w:t>ტემპერატურზე</w:t>
      </w:r>
      <w:proofErr w:type="spellEnd"/>
      <w:r w:rsidR="00046625" w:rsidRPr="00B03B84">
        <w:rPr>
          <w:rFonts w:ascii="Sylfaen" w:hAnsi="Sylfaen"/>
          <w:sz w:val="24"/>
          <w:szCs w:val="24"/>
          <w:lang w:val="ka-GE"/>
        </w:rPr>
        <w:t xml:space="preserve">, </w:t>
      </w:r>
      <w:r w:rsidRPr="00B03B84">
        <w:rPr>
          <w:rFonts w:ascii="Sylfaen" w:hAnsi="Sylfaen"/>
          <w:sz w:val="24"/>
          <w:szCs w:val="24"/>
          <w:lang w:val="ka-GE"/>
        </w:rPr>
        <w:t xml:space="preserve">სინათლისაგან და სიცივისაგან დაცულ ადგილას. </w:t>
      </w:r>
    </w:p>
    <w:p w14:paraId="31BCAA46" w14:textId="7BD3E9F3" w:rsidR="00046625" w:rsidRPr="00B03B84" w:rsidRDefault="00046625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შეინახეთ თავდაპირველი შეფუთვით მზის სხივებისგან დასაცავად.</w:t>
      </w:r>
      <w:r w:rsidR="00E20997" w:rsidRPr="00B03B84">
        <w:rPr>
          <w:rFonts w:ascii="Sylfaen" w:hAnsi="Sylfaen"/>
          <w:sz w:val="24"/>
          <w:szCs w:val="24"/>
          <w:lang w:val="ka-GE"/>
        </w:rPr>
        <w:t>00</w:t>
      </w:r>
    </w:p>
    <w:p w14:paraId="2DDD1D64" w14:textId="77777777" w:rsidR="00046625" w:rsidRPr="00B03B84" w:rsidRDefault="00046625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 w:cs="Sylfaen"/>
          <w:sz w:val="24"/>
          <w:szCs w:val="24"/>
          <w:lang w:val="ka-GE"/>
        </w:rPr>
      </w:pPr>
      <w:r w:rsidRPr="00B03B84">
        <w:rPr>
          <w:rFonts w:ascii="Sylfaen" w:hAnsi="Sylfaen" w:cs="Sylfaen"/>
          <w:sz w:val="24"/>
          <w:szCs w:val="24"/>
          <w:lang w:val="ka-GE"/>
        </w:rPr>
        <w:t>არ გამოიყენოთ პრეპარატი კოლოფზე მითითებული ვარგისიანობის ვადის „</w:t>
      </w:r>
      <w:r w:rsidRPr="00B03B84">
        <w:rPr>
          <w:rFonts w:ascii="Sylfaen" w:hAnsi="Sylfaen" w:cs="Sylfaen"/>
          <w:sz w:val="24"/>
          <w:szCs w:val="24"/>
        </w:rPr>
        <w:t>EXP</w:t>
      </w:r>
      <w:r w:rsidRPr="00B03B84">
        <w:rPr>
          <w:rFonts w:ascii="Sylfaen" w:hAnsi="Sylfaen" w:cs="Sylfaen"/>
          <w:sz w:val="24"/>
          <w:szCs w:val="24"/>
          <w:lang w:val="ka-GE"/>
        </w:rPr>
        <w:t>“ გასვლის შემდეგ. ვარგისიანობის ვადა ეხება მითითებული თვის ბოლო დღეს.</w:t>
      </w:r>
    </w:p>
    <w:p w14:paraId="16BD56A1" w14:textId="77777777" w:rsidR="00046625" w:rsidRPr="00B03B84" w:rsidRDefault="00046625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 w:cs="Sylfaen"/>
          <w:sz w:val="24"/>
          <w:szCs w:val="24"/>
          <w:lang w:val="ka-GE"/>
        </w:rPr>
      </w:pPr>
      <w:r w:rsidRPr="00B03B84">
        <w:rPr>
          <w:rFonts w:ascii="Sylfaen" w:hAnsi="Sylfaen" w:cs="Sylfaen"/>
          <w:sz w:val="24"/>
          <w:szCs w:val="24"/>
          <w:lang w:val="ka-GE"/>
        </w:rPr>
        <w:t xml:space="preserve">პრეპარატის გამოყენების შემდეგ </w:t>
      </w:r>
      <w:proofErr w:type="spellStart"/>
      <w:r w:rsidRPr="00B03B84">
        <w:rPr>
          <w:rFonts w:ascii="Sylfaen" w:hAnsi="Sylfaen" w:cs="Sylfaen"/>
          <w:sz w:val="24"/>
          <w:szCs w:val="24"/>
          <w:lang w:val="ka-GE"/>
        </w:rPr>
        <w:t>დაუყიოვნებლივ</w:t>
      </w:r>
      <w:proofErr w:type="spellEnd"/>
      <w:r w:rsidRPr="00B03B84">
        <w:rPr>
          <w:rFonts w:ascii="Sylfaen" w:hAnsi="Sylfaen" w:cs="Sylfaen"/>
          <w:sz w:val="24"/>
          <w:szCs w:val="24"/>
          <w:lang w:val="ka-GE"/>
        </w:rPr>
        <w:t xml:space="preserve"> დაახურეთ თავსახური ბოთლს.</w:t>
      </w:r>
    </w:p>
    <w:p w14:paraId="78B11508" w14:textId="77777777" w:rsidR="00046625" w:rsidRPr="00B03B84" w:rsidRDefault="00AC499D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>შეინახეთ პრეპარატი ბავშვებისთვის მიუწვდომელ ადგილას.</w:t>
      </w:r>
    </w:p>
    <w:p w14:paraId="3C80DD1A" w14:textId="77777777" w:rsidR="00046625" w:rsidRPr="00B03B84" w:rsidRDefault="00046625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გამოიყენეთ პრეპარატი გახსნიდან 28 დღის განმავლობაში. </w:t>
      </w:r>
    </w:p>
    <w:p w14:paraId="36AEF867" w14:textId="32511BA5" w:rsidR="00AC499D" w:rsidRPr="00B03B84" w:rsidRDefault="00AC499D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sz w:val="24"/>
          <w:szCs w:val="24"/>
        </w:rPr>
        <w:t>არ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გამოიყენოთ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ეს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>პრეპარატი</w:t>
      </w:r>
      <w:r w:rsidRPr="00B03B84">
        <w:rPr>
          <w:rFonts w:ascii="Sylfaen" w:hAnsi="Sylfaen"/>
          <w:sz w:val="24"/>
          <w:szCs w:val="24"/>
        </w:rPr>
        <w:t xml:space="preserve">, </w:t>
      </w:r>
      <w:proofErr w:type="spellStart"/>
      <w:r w:rsidRPr="00B03B84">
        <w:rPr>
          <w:rFonts w:ascii="Sylfaen" w:hAnsi="Sylfaen"/>
          <w:sz w:val="24"/>
          <w:szCs w:val="24"/>
        </w:rPr>
        <w:t>თუ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შეამჩნევთ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r w:rsidRPr="00B03B84">
        <w:rPr>
          <w:rFonts w:ascii="Sylfaen" w:hAnsi="Sylfaen"/>
          <w:sz w:val="24"/>
          <w:szCs w:val="24"/>
          <w:lang w:val="ka-GE"/>
        </w:rPr>
        <w:t>მედიკამენტის</w:t>
      </w:r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დაზიანების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ხილულ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ნიშნებს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ან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თუ</w:t>
      </w:r>
      <w:proofErr w:type="spellEnd"/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აღმოაჩენთ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>, რომ ბოთლის თავსახურზე არსებული პირველი გახსნის უსაფრთხოების ზოლი დაზიანებულია. ასეთ შემ</w:t>
      </w:r>
      <w:r w:rsidR="00FD165C" w:rsidRPr="00B03B84">
        <w:rPr>
          <w:rFonts w:ascii="Sylfaen" w:hAnsi="Sylfaen"/>
          <w:sz w:val="24"/>
          <w:szCs w:val="24"/>
          <w:lang w:val="ka-GE"/>
        </w:rPr>
        <w:t>თ</w:t>
      </w:r>
      <w:r w:rsidRPr="00B03B84">
        <w:rPr>
          <w:rFonts w:ascii="Sylfaen" w:hAnsi="Sylfaen"/>
          <w:sz w:val="24"/>
          <w:szCs w:val="24"/>
          <w:lang w:val="ka-GE"/>
        </w:rPr>
        <w:t>ხვევაში დააბრუნეთ პრეპარატი აფთიაქში.</w:t>
      </w:r>
    </w:p>
    <w:p w14:paraId="717C459B" w14:textId="77777777" w:rsidR="00AC499D" w:rsidRPr="00B03B84" w:rsidRDefault="00AC499D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 w:cs="Sylfaen"/>
          <w:sz w:val="24"/>
          <w:szCs w:val="24"/>
          <w:lang w:val="ka-GE"/>
        </w:rPr>
        <w:t xml:space="preserve">არ გადააგდოთ პრეპარატები </w:t>
      </w:r>
      <w:proofErr w:type="spellStart"/>
      <w:r w:rsidRPr="00B03B84">
        <w:rPr>
          <w:rFonts w:ascii="Sylfaen" w:hAnsi="Sylfaen" w:cs="Sylfaen"/>
          <w:sz w:val="24"/>
          <w:szCs w:val="24"/>
          <w:lang w:val="ka-GE"/>
        </w:rPr>
        <w:t>საკანალიზაციო</w:t>
      </w:r>
      <w:proofErr w:type="spellEnd"/>
      <w:r w:rsidRPr="00B03B84">
        <w:rPr>
          <w:rFonts w:ascii="Sylfaen" w:hAnsi="Sylfaen" w:cs="Sylfaen"/>
          <w:sz w:val="24"/>
          <w:szCs w:val="24"/>
          <w:lang w:val="ka-GE"/>
        </w:rPr>
        <w:t xml:space="preserve"> წყლებში, ან საყოფაცხოვრებო ნარჩენებთან ერთად. კითხეთ რჩევა ფარმაცევტს გამოუყენებელი საშუალებების განადგურების შესახებ. ეს ზომები დაიცავს გარემოს.</w:t>
      </w:r>
    </w:p>
    <w:p w14:paraId="4787425F" w14:textId="77777777" w:rsidR="00AC499D" w:rsidRPr="00B03B84" w:rsidRDefault="00AC499D" w:rsidP="006C0DB2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ka-GE"/>
        </w:rPr>
      </w:pPr>
    </w:p>
    <w:p w14:paraId="2B0A021E" w14:textId="77777777" w:rsidR="00046625" w:rsidRPr="00B03B84" w:rsidRDefault="00046625" w:rsidP="006C0D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>შეფუთვის შემადგენლობა და სხვა ინფორმაცია</w:t>
      </w:r>
    </w:p>
    <w:p w14:paraId="39FFF6F1" w14:textId="35C72771" w:rsidR="00046625" w:rsidRPr="00B03B84" w:rsidRDefault="00AC499D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რას შეიცავს </w:t>
      </w: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</w:t>
      </w:r>
    </w:p>
    <w:p w14:paraId="2BB13E50" w14:textId="2355DA80" w:rsidR="00AC499D" w:rsidRPr="00B03B84" w:rsidRDefault="00AC499D" w:rsidP="006C0DB2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1მლ </w:t>
      </w:r>
      <w:r w:rsidR="00E20997" w:rsidRPr="00B03B84">
        <w:rPr>
          <w:rFonts w:ascii="Sylfaen" w:hAnsi="Sylfaen"/>
          <w:sz w:val="24"/>
          <w:szCs w:val="24"/>
          <w:lang w:val="ka-GE"/>
        </w:rPr>
        <w:t>ხსნარი შეიცავს</w:t>
      </w:r>
      <w:r w:rsidRPr="00B03B84">
        <w:rPr>
          <w:rFonts w:ascii="Sylfaen" w:hAnsi="Sylfaen"/>
          <w:sz w:val="24"/>
          <w:szCs w:val="24"/>
          <w:lang w:val="ka-GE"/>
        </w:rPr>
        <w:t xml:space="preserve"> 2მგ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ბრიმიოდინის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ტარტრატის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აქტიური </w:t>
      </w:r>
      <w:r w:rsidR="00E20997" w:rsidRPr="00B03B84">
        <w:rPr>
          <w:rFonts w:ascii="Sylfaen" w:hAnsi="Sylfaen"/>
          <w:sz w:val="24"/>
          <w:szCs w:val="24"/>
          <w:lang w:val="ka-GE"/>
        </w:rPr>
        <w:t>ნივთიერებას</w:t>
      </w:r>
    </w:p>
    <w:p w14:paraId="49B056D5" w14:textId="63891719" w:rsidR="00AC499D" w:rsidRPr="00B03B84" w:rsidRDefault="00AC499D" w:rsidP="006C0DB2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დამხმარე ნივთიერებებია: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ბენზალკონიუმის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ქლორიდი (კონსერვანტი), ნატრიუმის ქლორიდი,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ჰიპრომელოზა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, ღვინის მჟავა, ნატრიუმის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ტარტრატის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დიჰიდრატი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, ნატრიუმის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ჰიდროქსიდი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pH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 xml:space="preserve"> </w:t>
      </w:r>
      <w:r w:rsidR="00E63AA8" w:rsidRPr="00B03B84">
        <w:rPr>
          <w:rFonts w:ascii="Sylfaen" w:hAnsi="Sylfaen"/>
          <w:sz w:val="24"/>
          <w:szCs w:val="24"/>
          <w:lang w:val="ka-GE"/>
        </w:rPr>
        <w:t>რეგულირებისათვის</w:t>
      </w:r>
      <w:r w:rsidRPr="00B03B84">
        <w:rPr>
          <w:rFonts w:ascii="Sylfaen" w:hAnsi="Sylfaen"/>
          <w:sz w:val="24"/>
          <w:szCs w:val="24"/>
          <w:lang w:val="ka-GE"/>
        </w:rPr>
        <w:t>), საინექციო წყალი</w:t>
      </w:r>
    </w:p>
    <w:p w14:paraId="0D000612" w14:textId="3440EB59" w:rsidR="00B51BB5" w:rsidRPr="00B03B84" w:rsidRDefault="00AC499D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B03B84">
        <w:rPr>
          <w:rFonts w:ascii="Sylfaen" w:hAnsi="Sylfaen"/>
          <w:b/>
          <w:bCs/>
          <w:sz w:val="24"/>
          <w:szCs w:val="24"/>
          <w:lang w:val="ka-GE"/>
        </w:rPr>
        <w:t>ბრიმოლ</w:t>
      </w:r>
      <w:r w:rsidR="006C733E" w:rsidRPr="00B03B84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0.2%-ის აღწერა და შეფუთვის შემადგელობა</w:t>
      </w:r>
    </w:p>
    <w:p w14:paraId="54F5881A" w14:textId="77777777" w:rsidR="00B51BB5" w:rsidRPr="00B03B84" w:rsidRDefault="00AC499D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</w:rPr>
        <w:t xml:space="preserve">1 x 10 </w:t>
      </w:r>
      <w:proofErr w:type="spellStart"/>
      <w:r w:rsidRPr="00B03B84">
        <w:rPr>
          <w:rFonts w:ascii="Sylfaen" w:hAnsi="Sylfaen"/>
          <w:sz w:val="24"/>
          <w:szCs w:val="24"/>
        </w:rPr>
        <w:t>მლ</w:t>
      </w:r>
      <w:proofErr w:type="spellEnd"/>
      <w:r w:rsidRPr="00B03B84">
        <w:rPr>
          <w:rFonts w:ascii="Sylfaen" w:hAnsi="Sylfaen"/>
          <w:sz w:val="24"/>
          <w:szCs w:val="24"/>
        </w:rPr>
        <w:t xml:space="preserve">, 1 x 5 </w:t>
      </w:r>
      <w:proofErr w:type="spellStart"/>
      <w:r w:rsidRPr="00B03B84">
        <w:rPr>
          <w:rFonts w:ascii="Sylfaen" w:hAnsi="Sylfaen"/>
          <w:sz w:val="24"/>
          <w:szCs w:val="24"/>
        </w:rPr>
        <w:t>მლ</w:t>
      </w:r>
      <w:proofErr w:type="spellEnd"/>
      <w:r w:rsidRPr="00B03B84">
        <w:rPr>
          <w:rFonts w:ascii="Sylfaen" w:hAnsi="Sylfaen"/>
          <w:sz w:val="24"/>
          <w:szCs w:val="24"/>
        </w:rPr>
        <w:t xml:space="preserve">, 3 x 5 </w:t>
      </w:r>
      <w:proofErr w:type="spellStart"/>
      <w:r w:rsidRPr="00B03B84">
        <w:rPr>
          <w:rFonts w:ascii="Sylfaen" w:hAnsi="Sylfaen"/>
          <w:sz w:val="24"/>
          <w:szCs w:val="24"/>
        </w:rPr>
        <w:t>მლ</w:t>
      </w:r>
      <w:proofErr w:type="spellEnd"/>
      <w:r w:rsidR="00B51BB5" w:rsidRPr="00B03B84">
        <w:rPr>
          <w:rFonts w:ascii="Sylfaen" w:hAnsi="Sylfaen"/>
          <w:sz w:val="24"/>
          <w:szCs w:val="24"/>
        </w:rPr>
        <w:t xml:space="preserve"> (</w:t>
      </w:r>
      <w:r w:rsidRPr="00B03B84">
        <w:rPr>
          <w:rFonts w:ascii="Sylfaen" w:hAnsi="Sylfaen"/>
          <w:sz w:val="24"/>
          <w:szCs w:val="24"/>
          <w:lang w:val="ka-GE"/>
        </w:rPr>
        <w:t xml:space="preserve">პოლიეთილენის ბოთლი </w:t>
      </w:r>
      <w:proofErr w:type="spellStart"/>
      <w:r w:rsidRPr="00B03B84">
        <w:rPr>
          <w:rFonts w:ascii="Sylfaen" w:hAnsi="Sylfaen"/>
          <w:sz w:val="24"/>
          <w:szCs w:val="24"/>
          <w:lang w:val="ka-GE"/>
        </w:rPr>
        <w:t>საწვეთურით</w:t>
      </w:r>
      <w:proofErr w:type="spellEnd"/>
      <w:r w:rsidR="00B51BB5" w:rsidRPr="00B03B84">
        <w:rPr>
          <w:rFonts w:ascii="Sylfaen" w:hAnsi="Sylfaen"/>
          <w:sz w:val="24"/>
          <w:szCs w:val="24"/>
        </w:rPr>
        <w:t xml:space="preserve">) </w:t>
      </w:r>
    </w:p>
    <w:p w14:paraId="6A7323AF" w14:textId="77777777" w:rsidR="00B51BB5" w:rsidRDefault="00D94816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03B84">
        <w:rPr>
          <w:rFonts w:ascii="Sylfaen" w:hAnsi="Sylfaen"/>
          <w:sz w:val="24"/>
          <w:szCs w:val="24"/>
          <w:lang w:val="ka-GE"/>
        </w:rPr>
        <w:t xml:space="preserve">არ შეიძლება შეფუთვის ყველა ზომის გაყიდვა. </w:t>
      </w:r>
    </w:p>
    <w:p w14:paraId="1724ACF9" w14:textId="77777777" w:rsidR="007E344C" w:rsidRPr="00D90755" w:rsidRDefault="007E344C" w:rsidP="007E344C">
      <w:pPr>
        <w:tabs>
          <w:tab w:val="left" w:pos="6860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C37513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34896CEE" w14:textId="77777777" w:rsidR="007E344C" w:rsidRPr="00B03B84" w:rsidRDefault="007E344C" w:rsidP="006C0DB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E2CF366" w14:textId="6EDDF0D7" w:rsidR="00D94816" w:rsidRPr="00B03B84" w:rsidRDefault="00D94816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</w:t>
      </w:r>
      <w:r w:rsidR="00FD165C" w:rsidRPr="00B03B84">
        <w:rPr>
          <w:rFonts w:ascii="Sylfaen" w:hAnsi="Sylfaen"/>
          <w:b/>
          <w:bCs/>
          <w:sz w:val="24"/>
          <w:szCs w:val="24"/>
          <w:lang w:val="ka-GE"/>
        </w:rPr>
        <w:t>ნებართვის</w:t>
      </w: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მფლობელი და </w:t>
      </w:r>
      <w:r w:rsidR="00FD165C" w:rsidRPr="00B03B84">
        <w:rPr>
          <w:rFonts w:ascii="Sylfaen" w:hAnsi="Sylfaen"/>
          <w:b/>
          <w:bCs/>
          <w:sz w:val="24"/>
          <w:szCs w:val="24"/>
          <w:lang w:val="ka-GE"/>
        </w:rPr>
        <w:t>მწარმოებელი</w:t>
      </w: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7D826F6F" w14:textId="77777777" w:rsidR="00B51BB5" w:rsidRPr="00B03B84" w:rsidRDefault="00B51BB5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</w:rPr>
        <w:t xml:space="preserve">UNIMED PHARMA, </w:t>
      </w:r>
      <w:proofErr w:type="spellStart"/>
      <w:r w:rsidRPr="00B03B84">
        <w:rPr>
          <w:rFonts w:ascii="Sylfaen" w:hAnsi="Sylfaen"/>
          <w:sz w:val="24"/>
          <w:szCs w:val="24"/>
        </w:rPr>
        <w:t>spo</w:t>
      </w:r>
      <w:proofErr w:type="spellEnd"/>
      <w:r w:rsidRPr="00B03B84">
        <w:rPr>
          <w:rFonts w:ascii="Sylfaen" w:hAnsi="Sylfaen"/>
          <w:sz w:val="24"/>
          <w:szCs w:val="24"/>
        </w:rPr>
        <w:t xml:space="preserve">|. s </w:t>
      </w:r>
      <w:proofErr w:type="spellStart"/>
      <w:r w:rsidRPr="00B03B84">
        <w:rPr>
          <w:rFonts w:ascii="Sylfaen" w:hAnsi="Sylfaen"/>
          <w:sz w:val="24"/>
          <w:szCs w:val="24"/>
        </w:rPr>
        <w:t>r.o</w:t>
      </w:r>
      <w:proofErr w:type="spellEnd"/>
      <w:r w:rsidRPr="00B03B84">
        <w:rPr>
          <w:rFonts w:ascii="Sylfaen" w:hAnsi="Sylfaen"/>
          <w:sz w:val="24"/>
          <w:szCs w:val="24"/>
        </w:rPr>
        <w:t xml:space="preserve">. </w:t>
      </w:r>
    </w:p>
    <w:p w14:paraId="0FF9FE4C" w14:textId="637025AF" w:rsidR="00B51BB5" w:rsidRPr="00B03B84" w:rsidRDefault="00B51BB5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03B84">
        <w:rPr>
          <w:rFonts w:ascii="Sylfaen" w:hAnsi="Sylfaen"/>
          <w:sz w:val="24"/>
          <w:szCs w:val="24"/>
        </w:rPr>
        <w:t>Orie</w:t>
      </w:r>
      <w:r w:rsidR="00F760AD">
        <w:rPr>
          <w:rFonts w:ascii="Sylfaen" w:hAnsi="Sylfaen"/>
          <w:sz w:val="24"/>
          <w:szCs w:val="24"/>
        </w:rPr>
        <w:t>s</w:t>
      </w:r>
      <w:r w:rsidRPr="00B03B84">
        <w:rPr>
          <w:rFonts w:ascii="Sylfaen" w:hAnsi="Sylfaen"/>
          <w:sz w:val="24"/>
          <w:szCs w:val="24"/>
        </w:rPr>
        <w:t>kov</w:t>
      </w:r>
      <w:r w:rsidR="00F760AD">
        <w:rPr>
          <w:rFonts w:ascii="Sylfaen" w:hAnsi="Sylfaen"/>
          <w:sz w:val="24"/>
          <w:szCs w:val="24"/>
        </w:rPr>
        <w:t>o</w:t>
      </w:r>
      <w:proofErr w:type="spellEnd"/>
      <w:r w:rsidRPr="00B03B84">
        <w:rPr>
          <w:rFonts w:ascii="Sylfaen" w:hAnsi="Sylfaen"/>
          <w:sz w:val="24"/>
          <w:szCs w:val="24"/>
        </w:rPr>
        <w:t xml:space="preserve"> 11;</w:t>
      </w:r>
    </w:p>
    <w:p w14:paraId="049D5E96" w14:textId="77777777" w:rsidR="00B51BB5" w:rsidRPr="00B03B84" w:rsidRDefault="00B51BB5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</w:rPr>
        <w:t xml:space="preserve"> 821 05, Bratislava, Slovak Republic</w:t>
      </w:r>
    </w:p>
    <w:p w14:paraId="24426414" w14:textId="77777777" w:rsidR="00B51BB5" w:rsidRPr="00B03B84" w:rsidRDefault="00D94816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</w:rPr>
        <w:t xml:space="preserve"> </w:t>
      </w:r>
      <w:proofErr w:type="spellStart"/>
      <w:r w:rsidRPr="00B03B84">
        <w:rPr>
          <w:rFonts w:ascii="Sylfaen" w:hAnsi="Sylfaen"/>
          <w:sz w:val="24"/>
          <w:szCs w:val="24"/>
        </w:rPr>
        <w:t>ტელ</w:t>
      </w:r>
      <w:proofErr w:type="spellEnd"/>
      <w:r w:rsidRPr="00B03B84">
        <w:rPr>
          <w:rFonts w:ascii="Sylfaen" w:hAnsi="Sylfaen"/>
          <w:sz w:val="24"/>
          <w:szCs w:val="24"/>
          <w:lang w:val="ka-GE"/>
        </w:rPr>
        <w:t>:</w:t>
      </w:r>
      <w:r w:rsidR="00B51BB5" w:rsidRPr="00B03B84">
        <w:rPr>
          <w:rFonts w:ascii="Sylfaen" w:hAnsi="Sylfaen"/>
          <w:sz w:val="24"/>
          <w:szCs w:val="24"/>
        </w:rPr>
        <w:t xml:space="preserve"> +421 2 4333 3786</w:t>
      </w:r>
    </w:p>
    <w:p w14:paraId="220626F6" w14:textId="77777777" w:rsidR="00B51BB5" w:rsidRPr="00B03B84" w:rsidRDefault="00B51BB5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</w:rPr>
        <w:t xml:space="preserve"> Fax: +421 24363 8743 </w:t>
      </w:r>
    </w:p>
    <w:p w14:paraId="61118115" w14:textId="77777777" w:rsidR="00D94816" w:rsidRPr="00B03B84" w:rsidRDefault="00B51BB5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03B84">
        <w:rPr>
          <w:rFonts w:ascii="Sylfaen" w:hAnsi="Sylfaen"/>
          <w:sz w:val="24"/>
          <w:szCs w:val="24"/>
        </w:rPr>
        <w:t>e</w:t>
      </w:r>
      <w:r w:rsidR="00D94816" w:rsidRPr="00B03B84">
        <w:rPr>
          <w:rFonts w:ascii="Sylfaen" w:hAnsi="Sylfaen"/>
          <w:sz w:val="24"/>
          <w:szCs w:val="24"/>
          <w:lang w:val="ka-GE"/>
        </w:rPr>
        <w:t>-</w:t>
      </w:r>
      <w:r w:rsidR="00D94816" w:rsidRPr="00B03B84">
        <w:rPr>
          <w:rFonts w:ascii="Sylfaen" w:hAnsi="Sylfaen"/>
          <w:sz w:val="24"/>
          <w:szCs w:val="24"/>
        </w:rPr>
        <w:t xml:space="preserve">mail: </w:t>
      </w:r>
      <w:proofErr w:type="spellStart"/>
      <w:r w:rsidR="00D94816" w:rsidRPr="00B03B84">
        <w:rPr>
          <w:rFonts w:ascii="Sylfaen" w:hAnsi="Sylfaen"/>
          <w:sz w:val="24"/>
          <w:szCs w:val="24"/>
        </w:rPr>
        <w:t>unimedpharma</w:t>
      </w:r>
      <w:proofErr w:type="spellEnd"/>
      <w:r w:rsidR="00D94816" w:rsidRPr="00B03B84">
        <w:rPr>
          <w:rFonts w:ascii="Sylfaen" w:hAnsi="Sylfaen"/>
          <w:sz w:val="24"/>
          <w:szCs w:val="24"/>
          <w:lang w:val="ka-GE"/>
        </w:rPr>
        <w:t>@</w:t>
      </w:r>
      <w:r w:rsidRPr="00B03B84">
        <w:rPr>
          <w:rFonts w:ascii="Sylfaen" w:hAnsi="Sylfaen"/>
          <w:sz w:val="24"/>
          <w:szCs w:val="24"/>
        </w:rPr>
        <w:t xml:space="preserve">unimedpharma.sk </w:t>
      </w:r>
    </w:p>
    <w:p w14:paraId="7791FB09" w14:textId="77777777" w:rsidR="00B51BB5" w:rsidRPr="00B03B84" w:rsidRDefault="00000000" w:rsidP="006C0DB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hyperlink r:id="rId6" w:history="1">
        <w:r w:rsidR="00B51BB5" w:rsidRPr="00B03B84">
          <w:rPr>
            <w:rStyle w:val="Hyperlink"/>
            <w:rFonts w:ascii="Sylfaen" w:hAnsi="Sylfaen"/>
            <w:color w:val="auto"/>
            <w:sz w:val="24"/>
            <w:szCs w:val="24"/>
          </w:rPr>
          <w:t>www.unimedoharma.eu</w:t>
        </w:r>
      </w:hyperlink>
      <w:r w:rsidR="00B51BB5" w:rsidRPr="00B03B84">
        <w:rPr>
          <w:rFonts w:ascii="Sylfaen" w:hAnsi="Sylfaen"/>
          <w:sz w:val="24"/>
          <w:szCs w:val="24"/>
        </w:rPr>
        <w:t xml:space="preserve"> </w:t>
      </w:r>
    </w:p>
    <w:p w14:paraId="53E5D48A" w14:textId="000D8B58" w:rsidR="0093016C" w:rsidRPr="00B03B84" w:rsidRDefault="00D94816" w:rsidP="006C0D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B03B84">
        <w:rPr>
          <w:rFonts w:ascii="Sylfaen" w:hAnsi="Sylfaen"/>
          <w:b/>
          <w:bCs/>
          <w:sz w:val="24"/>
          <w:szCs w:val="24"/>
          <w:lang w:val="ka-GE"/>
        </w:rPr>
        <w:t xml:space="preserve">ფურცელ-ჩანართის შემოწმების ბოლო თარიღია </w:t>
      </w:r>
      <w:r w:rsidR="00B51BB5" w:rsidRPr="00B03B84">
        <w:rPr>
          <w:rFonts w:ascii="Sylfaen" w:hAnsi="Sylfaen"/>
          <w:b/>
          <w:bCs/>
          <w:sz w:val="24"/>
          <w:szCs w:val="24"/>
        </w:rPr>
        <w:t>10/2018</w:t>
      </w:r>
    </w:p>
    <w:sectPr w:rsidR="0093016C" w:rsidRPr="00B03B84" w:rsidSect="00E63AA8">
      <w:pgSz w:w="12240" w:h="15840"/>
      <w:pgMar w:top="540" w:right="72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4BE0"/>
    <w:multiLevelType w:val="hybridMultilevel"/>
    <w:tmpl w:val="0DD03322"/>
    <w:lvl w:ilvl="0" w:tplc="356E341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6725A"/>
    <w:multiLevelType w:val="hybridMultilevel"/>
    <w:tmpl w:val="6F80E1B8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03059"/>
    <w:multiLevelType w:val="hybridMultilevel"/>
    <w:tmpl w:val="DA3CD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5F6A7D"/>
    <w:multiLevelType w:val="hybridMultilevel"/>
    <w:tmpl w:val="8FDA0ACA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21A28"/>
    <w:multiLevelType w:val="hybridMultilevel"/>
    <w:tmpl w:val="710C33AC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63350"/>
    <w:multiLevelType w:val="hybridMultilevel"/>
    <w:tmpl w:val="5F92F82A"/>
    <w:lvl w:ilvl="0" w:tplc="1D8A86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95A4A"/>
    <w:multiLevelType w:val="hybridMultilevel"/>
    <w:tmpl w:val="0D8AECB8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A7971"/>
    <w:multiLevelType w:val="hybridMultilevel"/>
    <w:tmpl w:val="607E1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260AB"/>
    <w:multiLevelType w:val="hybridMultilevel"/>
    <w:tmpl w:val="76D67452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B6E3C"/>
    <w:multiLevelType w:val="hybridMultilevel"/>
    <w:tmpl w:val="887802D4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C117C"/>
    <w:multiLevelType w:val="hybridMultilevel"/>
    <w:tmpl w:val="EC6EC412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616"/>
    <w:multiLevelType w:val="hybridMultilevel"/>
    <w:tmpl w:val="38EC1E52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F3077"/>
    <w:multiLevelType w:val="hybridMultilevel"/>
    <w:tmpl w:val="FADA402C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9692C"/>
    <w:multiLevelType w:val="hybridMultilevel"/>
    <w:tmpl w:val="285495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E657B7"/>
    <w:multiLevelType w:val="hybridMultilevel"/>
    <w:tmpl w:val="9E581028"/>
    <w:lvl w:ilvl="0" w:tplc="1D8A863E">
      <w:numFmt w:val="bullet"/>
      <w:lvlText w:val="-"/>
      <w:lvlJc w:val="left"/>
      <w:pPr>
        <w:ind w:left="78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7823E07"/>
    <w:multiLevelType w:val="hybridMultilevel"/>
    <w:tmpl w:val="95CC1868"/>
    <w:lvl w:ilvl="0" w:tplc="1D8A863E">
      <w:numFmt w:val="bullet"/>
      <w:lvlText w:val="-"/>
      <w:lvlJc w:val="left"/>
      <w:pPr>
        <w:ind w:left="108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23B1907"/>
    <w:multiLevelType w:val="hybridMultilevel"/>
    <w:tmpl w:val="A0B48AC6"/>
    <w:lvl w:ilvl="0" w:tplc="1D8A863E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335712">
    <w:abstractNumId w:val="5"/>
  </w:num>
  <w:num w:numId="2" w16cid:durableId="1913075409">
    <w:abstractNumId w:val="2"/>
  </w:num>
  <w:num w:numId="3" w16cid:durableId="128523086">
    <w:abstractNumId w:val="0"/>
  </w:num>
  <w:num w:numId="4" w16cid:durableId="1834833828">
    <w:abstractNumId w:val="1"/>
  </w:num>
  <w:num w:numId="5" w16cid:durableId="845633571">
    <w:abstractNumId w:val="8"/>
  </w:num>
  <w:num w:numId="6" w16cid:durableId="446004797">
    <w:abstractNumId w:val="12"/>
  </w:num>
  <w:num w:numId="7" w16cid:durableId="389810689">
    <w:abstractNumId w:val="14"/>
  </w:num>
  <w:num w:numId="8" w16cid:durableId="615723155">
    <w:abstractNumId w:val="15"/>
  </w:num>
  <w:num w:numId="9" w16cid:durableId="45498757">
    <w:abstractNumId w:val="6"/>
  </w:num>
  <w:num w:numId="10" w16cid:durableId="757484980">
    <w:abstractNumId w:val="3"/>
  </w:num>
  <w:num w:numId="11" w16cid:durableId="1824395918">
    <w:abstractNumId w:val="9"/>
  </w:num>
  <w:num w:numId="12" w16cid:durableId="1619411291">
    <w:abstractNumId w:val="16"/>
  </w:num>
  <w:num w:numId="13" w16cid:durableId="288367791">
    <w:abstractNumId w:val="10"/>
  </w:num>
  <w:num w:numId="14" w16cid:durableId="993215882">
    <w:abstractNumId w:val="11"/>
  </w:num>
  <w:num w:numId="15" w16cid:durableId="1824158935">
    <w:abstractNumId w:val="4"/>
  </w:num>
  <w:num w:numId="16" w16cid:durableId="829366624">
    <w:abstractNumId w:val="7"/>
  </w:num>
  <w:num w:numId="17" w16cid:durableId="3638657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56"/>
    <w:rsid w:val="00046625"/>
    <w:rsid w:val="00072D0B"/>
    <w:rsid w:val="000A1F14"/>
    <w:rsid w:val="000C5F4E"/>
    <w:rsid w:val="000D1FA8"/>
    <w:rsid w:val="00130D63"/>
    <w:rsid w:val="001778C3"/>
    <w:rsid w:val="002210D2"/>
    <w:rsid w:val="002668F7"/>
    <w:rsid w:val="002B61AF"/>
    <w:rsid w:val="00484D9A"/>
    <w:rsid w:val="005A6C24"/>
    <w:rsid w:val="005E456B"/>
    <w:rsid w:val="006C0DB2"/>
    <w:rsid w:val="006C733E"/>
    <w:rsid w:val="00701906"/>
    <w:rsid w:val="007E344C"/>
    <w:rsid w:val="00845F39"/>
    <w:rsid w:val="008500D8"/>
    <w:rsid w:val="00867245"/>
    <w:rsid w:val="008A7D7C"/>
    <w:rsid w:val="008C4307"/>
    <w:rsid w:val="008E4A6F"/>
    <w:rsid w:val="008F2B77"/>
    <w:rsid w:val="0093016C"/>
    <w:rsid w:val="009778EE"/>
    <w:rsid w:val="00986A89"/>
    <w:rsid w:val="00A113E7"/>
    <w:rsid w:val="00AA1913"/>
    <w:rsid w:val="00AC499D"/>
    <w:rsid w:val="00AE1F34"/>
    <w:rsid w:val="00B03B84"/>
    <w:rsid w:val="00B1624B"/>
    <w:rsid w:val="00B26535"/>
    <w:rsid w:val="00B459B3"/>
    <w:rsid w:val="00B51BB5"/>
    <w:rsid w:val="00B621D9"/>
    <w:rsid w:val="00B7430F"/>
    <w:rsid w:val="00B93B06"/>
    <w:rsid w:val="00D14D3E"/>
    <w:rsid w:val="00D6572F"/>
    <w:rsid w:val="00D94816"/>
    <w:rsid w:val="00DF0E00"/>
    <w:rsid w:val="00E20997"/>
    <w:rsid w:val="00E63AA8"/>
    <w:rsid w:val="00ED13BE"/>
    <w:rsid w:val="00F760AD"/>
    <w:rsid w:val="00FD165C"/>
    <w:rsid w:val="00FE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DC6A"/>
  <w15:chartTrackingRefBased/>
  <w15:docId w15:val="{0136807C-2FF6-4B74-A64E-4F598761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BB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4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nimedoharma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E612A-329D-47AC-8C72-A5EFB1D31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Eteri Chokheli</cp:lastModifiedBy>
  <cp:revision>25</cp:revision>
  <cp:lastPrinted>2020-09-09T08:21:00Z</cp:lastPrinted>
  <dcterms:created xsi:type="dcterms:W3CDTF">2020-09-08T17:27:00Z</dcterms:created>
  <dcterms:modified xsi:type="dcterms:W3CDTF">2026-07-28T06:10:00Z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2026-04-28T12:21:35Z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787ab46b-2c65-49af-8ee9-243f544191ba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10, 3, 0, 1</vt:lpwstr>
  </property>
</Properties>
</file>