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4B56A4" w14:textId="38A5B577" w:rsidR="00B10ABF" w:rsidRPr="00FF262D" w:rsidRDefault="00FF262D" w:rsidP="00BA7C83">
      <w:pPr>
        <w:spacing w:after="0" w:line="240" w:lineRule="auto"/>
        <w:jc w:val="center"/>
        <w:rPr>
          <w:rFonts w:ascii="Sylfaen" w:hAnsi="Sylfaen"/>
          <w:b/>
          <w:sz w:val="24"/>
          <w:szCs w:val="24"/>
          <w:lang w:val="ka-GE"/>
        </w:rPr>
      </w:pPr>
      <w:proofErr w:type="spellStart"/>
      <w:r w:rsidRPr="00FF262D">
        <w:rPr>
          <w:rFonts w:ascii="Sylfaen" w:hAnsi="Sylfaen"/>
          <w:b/>
          <w:color w:val="000000" w:themeColor="text1"/>
          <w:sz w:val="24"/>
          <w:szCs w:val="24"/>
          <w:lang w:val="en-US"/>
        </w:rPr>
        <w:t>ფურცელი</w:t>
      </w:r>
      <w:proofErr w:type="spellEnd"/>
      <w:r w:rsidRPr="00FF262D">
        <w:rPr>
          <w:rFonts w:ascii="Sylfaen" w:hAnsi="Sylfaen"/>
          <w:b/>
          <w:color w:val="000000" w:themeColor="text1"/>
          <w:sz w:val="24"/>
          <w:szCs w:val="24"/>
          <w:lang w:val="en-US"/>
        </w:rPr>
        <w:t>-</w:t>
      </w:r>
      <w:r w:rsidRPr="00FF262D">
        <w:rPr>
          <w:rFonts w:ascii="Sylfaen" w:hAnsi="Sylfaen"/>
          <w:b/>
          <w:color w:val="000000" w:themeColor="text1"/>
          <w:sz w:val="24"/>
          <w:szCs w:val="24"/>
          <w:lang w:val="ka-GE"/>
        </w:rPr>
        <w:t>ჩანართი</w:t>
      </w:r>
      <w:r w:rsidR="00DB25F2" w:rsidRPr="00FF262D">
        <w:rPr>
          <w:rFonts w:ascii="Sylfaen" w:hAnsi="Sylfaen"/>
          <w:b/>
          <w:color w:val="000000" w:themeColor="text1"/>
          <w:sz w:val="24"/>
          <w:szCs w:val="24"/>
          <w:lang w:val="ka-GE"/>
        </w:rPr>
        <w:t>:</w:t>
      </w:r>
      <w:r w:rsidR="00DB25F2" w:rsidRPr="00FF262D">
        <w:rPr>
          <w:rFonts w:ascii="Sylfaen" w:hAnsi="Sylfaen"/>
          <w:b/>
          <w:sz w:val="24"/>
          <w:szCs w:val="24"/>
          <w:lang w:val="ka-GE"/>
        </w:rPr>
        <w:t xml:space="preserve"> ინფორმაცია </w:t>
      </w:r>
      <w:r w:rsidR="007B476A">
        <w:rPr>
          <w:rFonts w:ascii="Sylfaen" w:hAnsi="Sylfaen"/>
          <w:b/>
          <w:sz w:val="24"/>
          <w:szCs w:val="24"/>
          <w:lang w:val="ka-GE"/>
        </w:rPr>
        <w:t>მომხმარებლებისთვის</w:t>
      </w:r>
    </w:p>
    <w:p w14:paraId="6FF7DF15" w14:textId="3431FC0A" w:rsidR="007B476A" w:rsidRDefault="007B476A" w:rsidP="00DE2331">
      <w:pPr>
        <w:spacing w:after="0" w:line="240" w:lineRule="auto"/>
        <w:jc w:val="center"/>
        <w:rPr>
          <w:rFonts w:ascii="Sylfaen" w:hAnsi="Sylfaen"/>
          <w:bCs/>
          <w:color w:val="000000" w:themeColor="text1"/>
          <w:sz w:val="24"/>
          <w:szCs w:val="24"/>
          <w:lang w:val="en-US"/>
        </w:rPr>
      </w:pPr>
      <w:proofErr w:type="spellStart"/>
      <w:r w:rsidRPr="007B476A">
        <w:rPr>
          <w:rFonts w:ascii="Sylfaen" w:hAnsi="Sylfaen"/>
          <w:b/>
          <w:color w:val="000000" w:themeColor="text1"/>
          <w:sz w:val="24"/>
          <w:szCs w:val="24"/>
          <w:lang w:val="en-US"/>
        </w:rPr>
        <w:t>ლორისტა</w:t>
      </w:r>
      <w:proofErr w:type="spellEnd"/>
      <w:r w:rsidR="00CB74B6" w:rsidRPr="00CB74B6">
        <w:rPr>
          <w:rFonts w:ascii="Sylfaen" w:hAnsi="Sylfaen"/>
          <w:b/>
          <w:color w:val="000000" w:themeColor="text1"/>
          <w:sz w:val="24"/>
          <w:szCs w:val="24"/>
          <w:vertAlign w:val="superscript"/>
          <w:lang w:val="en-US"/>
        </w:rPr>
        <w:t>®</w:t>
      </w:r>
      <w:r w:rsidRPr="007B476A">
        <w:rPr>
          <w:rFonts w:ascii="Sylfaen" w:hAnsi="Sylfaen"/>
          <w:b/>
          <w:color w:val="000000" w:themeColor="text1"/>
          <w:sz w:val="24"/>
          <w:szCs w:val="24"/>
          <w:lang w:val="en-US"/>
        </w:rPr>
        <w:t xml:space="preserve"> HD </w:t>
      </w:r>
      <w:proofErr w:type="spellStart"/>
      <w:r w:rsidRPr="007B476A">
        <w:rPr>
          <w:rFonts w:ascii="Sylfaen" w:hAnsi="Sylfaen"/>
          <w:bCs/>
          <w:color w:val="000000" w:themeColor="text1"/>
          <w:sz w:val="24"/>
          <w:szCs w:val="24"/>
          <w:lang w:val="en-US"/>
        </w:rPr>
        <w:t>აპკიანი</w:t>
      </w:r>
      <w:proofErr w:type="spellEnd"/>
      <w:r w:rsidRPr="007B476A">
        <w:rPr>
          <w:rFonts w:ascii="Sylfaen" w:hAnsi="Sylfaen"/>
          <w:bCs/>
          <w:color w:val="000000" w:themeColor="text1"/>
          <w:sz w:val="24"/>
          <w:szCs w:val="24"/>
          <w:lang w:val="en-US"/>
        </w:rPr>
        <w:t xml:space="preserve"> </w:t>
      </w:r>
      <w:proofErr w:type="spellStart"/>
      <w:r w:rsidRPr="007B476A">
        <w:rPr>
          <w:rFonts w:ascii="Sylfaen" w:hAnsi="Sylfaen"/>
          <w:bCs/>
          <w:color w:val="000000" w:themeColor="text1"/>
          <w:sz w:val="24"/>
          <w:szCs w:val="24"/>
          <w:lang w:val="en-US"/>
        </w:rPr>
        <w:t>გარსით</w:t>
      </w:r>
      <w:proofErr w:type="spellEnd"/>
      <w:r w:rsidRPr="007B476A">
        <w:rPr>
          <w:rFonts w:ascii="Sylfaen" w:hAnsi="Sylfaen"/>
          <w:bCs/>
          <w:color w:val="000000" w:themeColor="text1"/>
          <w:sz w:val="24"/>
          <w:szCs w:val="24"/>
          <w:lang w:val="en-US"/>
        </w:rPr>
        <w:t xml:space="preserve"> </w:t>
      </w:r>
      <w:proofErr w:type="spellStart"/>
      <w:r w:rsidRPr="007B476A">
        <w:rPr>
          <w:rFonts w:ascii="Sylfaen" w:hAnsi="Sylfaen"/>
          <w:bCs/>
          <w:color w:val="000000" w:themeColor="text1"/>
          <w:sz w:val="24"/>
          <w:szCs w:val="24"/>
          <w:lang w:val="en-US"/>
        </w:rPr>
        <w:t>დაფარული</w:t>
      </w:r>
      <w:proofErr w:type="spellEnd"/>
      <w:r w:rsidRPr="007B476A">
        <w:rPr>
          <w:rFonts w:ascii="Sylfaen" w:hAnsi="Sylfaen"/>
          <w:bCs/>
          <w:color w:val="000000" w:themeColor="text1"/>
          <w:sz w:val="24"/>
          <w:szCs w:val="24"/>
          <w:lang w:val="en-US"/>
        </w:rPr>
        <w:t xml:space="preserve"> </w:t>
      </w:r>
      <w:proofErr w:type="spellStart"/>
      <w:r w:rsidRPr="007B476A">
        <w:rPr>
          <w:rFonts w:ascii="Sylfaen" w:hAnsi="Sylfaen"/>
          <w:bCs/>
          <w:color w:val="000000" w:themeColor="text1"/>
          <w:sz w:val="24"/>
          <w:szCs w:val="24"/>
          <w:lang w:val="en-US"/>
        </w:rPr>
        <w:t>ტაბლეტები</w:t>
      </w:r>
      <w:proofErr w:type="spellEnd"/>
      <w:r w:rsidRPr="007B476A">
        <w:rPr>
          <w:rFonts w:ascii="Sylfaen" w:hAnsi="Sylfaen"/>
          <w:bCs/>
          <w:color w:val="000000" w:themeColor="text1"/>
          <w:sz w:val="24"/>
          <w:szCs w:val="24"/>
          <w:lang w:val="en-US"/>
        </w:rPr>
        <w:t>, 100მგ/25მგ</w:t>
      </w:r>
    </w:p>
    <w:p w14:paraId="320FB533" w14:textId="5452C9EA" w:rsidR="00B10ABF" w:rsidRDefault="007B476A" w:rsidP="00BA7C83">
      <w:pPr>
        <w:spacing w:after="0" w:line="240" w:lineRule="auto"/>
        <w:jc w:val="center"/>
        <w:rPr>
          <w:rFonts w:ascii="Sylfaen" w:hAnsi="Sylfaen"/>
          <w:bCs/>
          <w:i/>
          <w:iCs/>
          <w:color w:val="000000" w:themeColor="text1"/>
          <w:sz w:val="24"/>
          <w:szCs w:val="24"/>
          <w:lang w:val="ka-GE"/>
        </w:rPr>
      </w:pPr>
      <w:proofErr w:type="spellStart"/>
      <w:r w:rsidRPr="007B476A">
        <w:rPr>
          <w:rFonts w:ascii="Sylfaen" w:hAnsi="Sylfaen"/>
          <w:bCs/>
          <w:i/>
          <w:iCs/>
          <w:color w:val="000000" w:themeColor="text1"/>
          <w:sz w:val="24"/>
          <w:szCs w:val="24"/>
          <w:lang w:val="en-US"/>
        </w:rPr>
        <w:t>ლოზარტანი</w:t>
      </w:r>
      <w:proofErr w:type="spellEnd"/>
      <w:r w:rsidRPr="007B476A">
        <w:rPr>
          <w:rFonts w:ascii="Sylfaen" w:hAnsi="Sylfaen"/>
          <w:bCs/>
          <w:i/>
          <w:iCs/>
          <w:color w:val="000000" w:themeColor="text1"/>
          <w:sz w:val="24"/>
          <w:szCs w:val="24"/>
          <w:lang w:val="en-US"/>
        </w:rPr>
        <w:t>/</w:t>
      </w:r>
      <w:proofErr w:type="spellStart"/>
      <w:r w:rsidRPr="007B476A">
        <w:rPr>
          <w:rFonts w:ascii="Sylfaen" w:hAnsi="Sylfaen"/>
          <w:bCs/>
          <w:i/>
          <w:iCs/>
          <w:color w:val="000000" w:themeColor="text1"/>
          <w:sz w:val="24"/>
          <w:szCs w:val="24"/>
          <w:lang w:val="en-US"/>
        </w:rPr>
        <w:t>ჰიდროქლორთიაზიდი</w:t>
      </w:r>
      <w:proofErr w:type="spellEnd"/>
    </w:p>
    <w:p w14:paraId="65092EBB" w14:textId="77777777" w:rsidR="00BA7C83" w:rsidRPr="00BA7C83" w:rsidRDefault="00BA7C83" w:rsidP="00BA7C83">
      <w:pPr>
        <w:spacing w:after="0" w:line="240" w:lineRule="auto"/>
        <w:rPr>
          <w:rFonts w:ascii="Sylfaen" w:hAnsi="Sylfaen"/>
          <w:bCs/>
          <w:i/>
          <w:iCs/>
          <w:color w:val="000000" w:themeColor="text1"/>
          <w:sz w:val="24"/>
          <w:szCs w:val="24"/>
          <w:lang w:val="ka-GE"/>
        </w:rPr>
      </w:pPr>
    </w:p>
    <w:p w14:paraId="1FA72DC3" w14:textId="6C03117D" w:rsidR="00DB25F2" w:rsidRPr="00FF262D" w:rsidRDefault="00DE2331" w:rsidP="00DE2331">
      <w:pPr>
        <w:spacing w:after="0" w:line="240" w:lineRule="auto"/>
        <w:jc w:val="both"/>
        <w:rPr>
          <w:rFonts w:ascii="Sylfaen" w:hAnsi="Sylfaen"/>
          <w:b/>
          <w:sz w:val="24"/>
          <w:szCs w:val="24"/>
          <w:lang w:val="ka-GE"/>
        </w:rPr>
      </w:pPr>
      <w:r>
        <w:rPr>
          <w:rFonts w:ascii="Sylfaen" w:hAnsi="Sylfaen"/>
          <w:b/>
          <w:sz w:val="24"/>
          <w:szCs w:val="24"/>
          <w:lang w:val="ka-GE"/>
        </w:rPr>
        <w:t>პრეპარატის</w:t>
      </w:r>
      <w:r w:rsidR="00DB25F2" w:rsidRPr="00FF262D">
        <w:rPr>
          <w:rFonts w:ascii="Sylfaen" w:hAnsi="Sylfaen"/>
          <w:b/>
          <w:sz w:val="24"/>
          <w:szCs w:val="24"/>
          <w:lang w:val="ka-GE"/>
        </w:rPr>
        <w:t xml:space="preserve"> მიღებამდე, </w:t>
      </w:r>
      <w:r>
        <w:rPr>
          <w:rFonts w:ascii="Sylfaen" w:hAnsi="Sylfaen"/>
          <w:b/>
          <w:sz w:val="24"/>
          <w:szCs w:val="24"/>
          <w:lang w:val="ka-GE"/>
        </w:rPr>
        <w:t>სრულად წაიკითხეთ</w:t>
      </w:r>
      <w:r w:rsidR="00DB25F2" w:rsidRPr="00FF262D">
        <w:rPr>
          <w:rFonts w:ascii="Sylfaen" w:hAnsi="Sylfaen"/>
          <w:b/>
          <w:sz w:val="24"/>
          <w:szCs w:val="24"/>
          <w:lang w:val="ka-GE"/>
        </w:rPr>
        <w:t xml:space="preserve"> </w:t>
      </w:r>
      <w:r w:rsidR="00FF262D" w:rsidRPr="00FF262D">
        <w:rPr>
          <w:rFonts w:ascii="Sylfaen" w:hAnsi="Sylfaen"/>
          <w:b/>
          <w:sz w:val="24"/>
          <w:szCs w:val="24"/>
          <w:lang w:val="ka-GE"/>
        </w:rPr>
        <w:t>ფურცელ</w:t>
      </w:r>
      <w:r>
        <w:rPr>
          <w:rFonts w:ascii="Sylfaen" w:hAnsi="Sylfaen"/>
          <w:b/>
          <w:sz w:val="24"/>
          <w:szCs w:val="24"/>
          <w:lang w:val="ka-GE"/>
        </w:rPr>
        <w:t>ი</w:t>
      </w:r>
      <w:r w:rsidR="00FF262D" w:rsidRPr="00FF262D">
        <w:rPr>
          <w:rFonts w:ascii="Sylfaen" w:hAnsi="Sylfaen"/>
          <w:b/>
          <w:sz w:val="24"/>
          <w:szCs w:val="24"/>
          <w:lang w:val="ka-GE"/>
        </w:rPr>
        <w:t>-ჩანართ</w:t>
      </w:r>
      <w:r>
        <w:rPr>
          <w:rFonts w:ascii="Sylfaen" w:hAnsi="Sylfaen"/>
          <w:b/>
          <w:sz w:val="24"/>
          <w:szCs w:val="24"/>
          <w:lang w:val="ka-GE"/>
        </w:rPr>
        <w:t>ი</w:t>
      </w:r>
      <w:r w:rsidR="00F01E35" w:rsidRPr="00FF262D">
        <w:rPr>
          <w:rFonts w:ascii="Sylfaen" w:hAnsi="Sylfaen"/>
          <w:b/>
          <w:sz w:val="24"/>
          <w:szCs w:val="24"/>
          <w:lang w:val="ka-GE"/>
        </w:rPr>
        <w:t>,</w:t>
      </w:r>
      <w:r w:rsidR="00DB25F2" w:rsidRPr="00FF262D">
        <w:rPr>
          <w:rFonts w:ascii="Sylfaen" w:hAnsi="Sylfaen"/>
          <w:b/>
          <w:sz w:val="24"/>
          <w:szCs w:val="24"/>
          <w:lang w:val="ka-GE"/>
        </w:rPr>
        <w:t xml:space="preserve"> რადგან </w:t>
      </w:r>
      <w:r w:rsidR="008F463D" w:rsidRPr="00FF262D">
        <w:rPr>
          <w:rFonts w:ascii="Sylfaen" w:hAnsi="Sylfaen"/>
          <w:b/>
          <w:sz w:val="24"/>
          <w:szCs w:val="24"/>
          <w:lang w:val="ka-GE"/>
        </w:rPr>
        <w:t>ი</w:t>
      </w:r>
      <w:r w:rsidR="00C13876" w:rsidRPr="00FF262D">
        <w:rPr>
          <w:rFonts w:ascii="Sylfaen" w:hAnsi="Sylfaen"/>
          <w:b/>
          <w:sz w:val="24"/>
          <w:szCs w:val="24"/>
          <w:lang w:val="ka-GE"/>
        </w:rPr>
        <w:t>ს</w:t>
      </w:r>
      <w:r w:rsidR="008F463D" w:rsidRPr="00FF262D">
        <w:rPr>
          <w:rFonts w:ascii="Sylfaen" w:hAnsi="Sylfaen"/>
          <w:b/>
          <w:sz w:val="24"/>
          <w:szCs w:val="24"/>
          <w:lang w:val="ka-GE"/>
        </w:rPr>
        <w:t xml:space="preserve"> </w:t>
      </w:r>
      <w:r w:rsidR="00DB25F2" w:rsidRPr="00FF262D">
        <w:rPr>
          <w:rFonts w:ascii="Sylfaen" w:hAnsi="Sylfaen"/>
          <w:b/>
          <w:sz w:val="24"/>
          <w:szCs w:val="24"/>
          <w:lang w:val="ka-GE"/>
        </w:rPr>
        <w:t>შეიცავს თქვენთვის მნიშვნელო</w:t>
      </w:r>
      <w:r w:rsidR="008F463D" w:rsidRPr="00FF262D">
        <w:rPr>
          <w:rFonts w:ascii="Sylfaen" w:hAnsi="Sylfaen"/>
          <w:b/>
          <w:sz w:val="24"/>
          <w:szCs w:val="24"/>
          <w:lang w:val="ka-GE"/>
        </w:rPr>
        <w:t>ვ</w:t>
      </w:r>
      <w:r w:rsidR="00DB25F2" w:rsidRPr="00FF262D">
        <w:rPr>
          <w:rFonts w:ascii="Sylfaen" w:hAnsi="Sylfaen"/>
          <w:b/>
          <w:sz w:val="24"/>
          <w:szCs w:val="24"/>
          <w:lang w:val="ka-GE"/>
        </w:rPr>
        <w:t>ა</w:t>
      </w:r>
      <w:r w:rsidR="008F463D" w:rsidRPr="00FF262D">
        <w:rPr>
          <w:rFonts w:ascii="Sylfaen" w:hAnsi="Sylfaen"/>
          <w:b/>
          <w:sz w:val="24"/>
          <w:szCs w:val="24"/>
          <w:lang w:val="ka-GE"/>
        </w:rPr>
        <w:t>ნ</w:t>
      </w:r>
      <w:r w:rsidR="00DB25F2" w:rsidRPr="00FF262D">
        <w:rPr>
          <w:rFonts w:ascii="Sylfaen" w:hAnsi="Sylfaen"/>
          <w:b/>
          <w:sz w:val="24"/>
          <w:szCs w:val="24"/>
          <w:lang w:val="ka-GE"/>
        </w:rPr>
        <w:t xml:space="preserve"> ინფორმაციას.</w:t>
      </w:r>
    </w:p>
    <w:p w14:paraId="6B934936" w14:textId="4CC2EA09" w:rsidR="00F2385A" w:rsidRPr="00FF262D" w:rsidRDefault="00F2385A" w:rsidP="00DE2331">
      <w:pPr>
        <w:pStyle w:val="ListParagraph"/>
        <w:numPr>
          <w:ilvl w:val="0"/>
          <w:numId w:val="1"/>
        </w:numPr>
        <w:spacing w:after="0" w:line="240" w:lineRule="auto"/>
        <w:ind w:left="0" w:firstLine="0"/>
        <w:jc w:val="both"/>
        <w:rPr>
          <w:rFonts w:ascii="Sylfaen" w:hAnsi="Sylfaen"/>
          <w:sz w:val="24"/>
          <w:szCs w:val="24"/>
          <w:lang w:val="ka-GE"/>
        </w:rPr>
      </w:pPr>
      <w:r w:rsidRPr="00FF262D">
        <w:rPr>
          <w:rFonts w:ascii="Sylfaen" w:hAnsi="Sylfaen"/>
          <w:sz w:val="24"/>
          <w:szCs w:val="24"/>
          <w:lang w:val="ka-GE"/>
        </w:rPr>
        <w:t xml:space="preserve">შეინახეთ </w:t>
      </w:r>
      <w:r w:rsidR="00FF262D" w:rsidRPr="00FF262D">
        <w:rPr>
          <w:rFonts w:ascii="Sylfaen" w:hAnsi="Sylfaen"/>
          <w:sz w:val="24"/>
          <w:szCs w:val="24"/>
          <w:lang w:val="ka-GE"/>
        </w:rPr>
        <w:t xml:space="preserve">ფურცელ-ჩანართი. </w:t>
      </w:r>
      <w:r w:rsidR="00F01E35" w:rsidRPr="00FF262D">
        <w:rPr>
          <w:rFonts w:ascii="Sylfaen" w:hAnsi="Sylfaen"/>
          <w:sz w:val="24"/>
          <w:szCs w:val="24"/>
          <w:lang w:val="ka-GE"/>
        </w:rPr>
        <w:t xml:space="preserve">შესაძლებელია დაგჭირდეთ </w:t>
      </w:r>
      <w:r w:rsidRPr="00FF262D">
        <w:rPr>
          <w:rFonts w:ascii="Sylfaen" w:hAnsi="Sylfaen"/>
          <w:sz w:val="24"/>
          <w:szCs w:val="24"/>
          <w:lang w:val="ka-GE"/>
        </w:rPr>
        <w:t xml:space="preserve"> მისი </w:t>
      </w:r>
      <w:r w:rsidR="00F01E35" w:rsidRPr="00FF262D">
        <w:rPr>
          <w:rFonts w:ascii="Sylfaen" w:hAnsi="Sylfaen"/>
          <w:sz w:val="24"/>
          <w:szCs w:val="24"/>
          <w:lang w:val="ka-GE"/>
        </w:rPr>
        <w:t xml:space="preserve">ხელახალი </w:t>
      </w:r>
      <w:r w:rsidRPr="00FF262D">
        <w:rPr>
          <w:rFonts w:ascii="Sylfaen" w:hAnsi="Sylfaen"/>
          <w:sz w:val="24"/>
          <w:szCs w:val="24"/>
          <w:lang w:val="ka-GE"/>
        </w:rPr>
        <w:t>წაკითხვა.</w:t>
      </w:r>
    </w:p>
    <w:p w14:paraId="0C6C7F60" w14:textId="1ADA605D" w:rsidR="00F2385A" w:rsidRDefault="00B10ABF" w:rsidP="00DE2331">
      <w:pPr>
        <w:pStyle w:val="ListParagraph"/>
        <w:numPr>
          <w:ilvl w:val="0"/>
          <w:numId w:val="1"/>
        </w:numPr>
        <w:spacing w:after="0" w:line="240" w:lineRule="auto"/>
        <w:ind w:left="0" w:firstLine="0"/>
        <w:jc w:val="both"/>
        <w:rPr>
          <w:rFonts w:ascii="Sylfaen" w:hAnsi="Sylfaen"/>
          <w:sz w:val="24"/>
          <w:szCs w:val="24"/>
          <w:lang w:val="ka-GE"/>
        </w:rPr>
      </w:pPr>
      <w:r>
        <w:rPr>
          <w:rFonts w:ascii="Sylfaen" w:hAnsi="Sylfaen"/>
          <w:sz w:val="24"/>
          <w:szCs w:val="24"/>
          <w:lang w:val="ka-GE"/>
        </w:rPr>
        <w:t>დამატებითი კითხვების შემთხვევაში</w:t>
      </w:r>
      <w:r w:rsidR="00F2385A" w:rsidRPr="00FF262D">
        <w:rPr>
          <w:rFonts w:ascii="Sylfaen" w:hAnsi="Sylfaen"/>
          <w:sz w:val="24"/>
          <w:szCs w:val="24"/>
          <w:lang w:val="ka-GE"/>
        </w:rPr>
        <w:t xml:space="preserve"> მიმართეთ </w:t>
      </w:r>
      <w:r w:rsidR="00DE2331">
        <w:rPr>
          <w:rFonts w:ascii="Sylfaen" w:hAnsi="Sylfaen"/>
          <w:sz w:val="24"/>
          <w:szCs w:val="24"/>
          <w:lang w:val="ka-GE"/>
        </w:rPr>
        <w:t>მკურნალ</w:t>
      </w:r>
      <w:r w:rsidR="00F2385A" w:rsidRPr="00FF262D">
        <w:rPr>
          <w:rFonts w:ascii="Sylfaen" w:hAnsi="Sylfaen"/>
          <w:sz w:val="24"/>
          <w:szCs w:val="24"/>
          <w:lang w:val="ka-GE"/>
        </w:rPr>
        <w:t xml:space="preserve"> </w:t>
      </w:r>
      <w:r>
        <w:rPr>
          <w:rFonts w:ascii="Sylfaen" w:hAnsi="Sylfaen"/>
          <w:sz w:val="24"/>
          <w:szCs w:val="24"/>
          <w:lang w:val="ka-GE"/>
        </w:rPr>
        <w:t xml:space="preserve">ექიმს ან </w:t>
      </w:r>
      <w:r w:rsidR="00DE2331">
        <w:rPr>
          <w:rFonts w:ascii="Sylfaen" w:hAnsi="Sylfaen"/>
          <w:sz w:val="24"/>
          <w:szCs w:val="24"/>
          <w:lang w:val="ka-GE"/>
        </w:rPr>
        <w:t>აფთიაქის თანამშრომელს</w:t>
      </w:r>
      <w:r w:rsidR="00F2385A" w:rsidRPr="00FF262D">
        <w:rPr>
          <w:rFonts w:ascii="Sylfaen" w:hAnsi="Sylfaen"/>
          <w:sz w:val="24"/>
          <w:szCs w:val="24"/>
          <w:lang w:val="ka-GE"/>
        </w:rPr>
        <w:t>.</w:t>
      </w:r>
    </w:p>
    <w:p w14:paraId="32125F9C" w14:textId="77777777" w:rsidR="00DE2331" w:rsidRDefault="00B10ABF" w:rsidP="00DE2331">
      <w:pPr>
        <w:pStyle w:val="ListParagraph"/>
        <w:numPr>
          <w:ilvl w:val="0"/>
          <w:numId w:val="1"/>
        </w:numPr>
        <w:spacing w:after="0" w:line="240" w:lineRule="auto"/>
        <w:ind w:left="0" w:right="-5" w:firstLine="0"/>
        <w:jc w:val="both"/>
        <w:rPr>
          <w:rFonts w:ascii="Sylfaen" w:hAnsi="Sylfaen"/>
          <w:sz w:val="24"/>
          <w:szCs w:val="24"/>
          <w:lang w:val="ka-GE"/>
        </w:rPr>
      </w:pPr>
      <w:r>
        <w:rPr>
          <w:rFonts w:ascii="Sylfaen" w:hAnsi="Sylfaen"/>
          <w:sz w:val="24"/>
          <w:szCs w:val="24"/>
          <w:lang w:val="ka-GE"/>
        </w:rPr>
        <w:t>პრეპარატი განკუთვნილია პირადად თქვენთვის. არ გადასცეთ იგი სხვა პირებს. პრეპარატმა შეიძლება ზიანი მიაყენოს მათ, მაშინაც კი თუ მათი დაავადების სიმპტომები გავს თქვენსას.</w:t>
      </w:r>
    </w:p>
    <w:p w14:paraId="109C84FA" w14:textId="15F591A1" w:rsidR="00DE2331" w:rsidRPr="00DE2331" w:rsidRDefault="00DE2331" w:rsidP="00DE2331">
      <w:pPr>
        <w:pStyle w:val="ListParagraph"/>
        <w:numPr>
          <w:ilvl w:val="0"/>
          <w:numId w:val="1"/>
        </w:numPr>
        <w:spacing w:after="0" w:line="240" w:lineRule="auto"/>
        <w:ind w:left="0" w:right="-5" w:firstLine="0"/>
        <w:jc w:val="both"/>
        <w:rPr>
          <w:rFonts w:ascii="Sylfaen" w:hAnsi="Sylfaen"/>
          <w:sz w:val="24"/>
          <w:szCs w:val="24"/>
          <w:lang w:val="ka-GE"/>
        </w:rPr>
      </w:pPr>
      <w:r w:rsidRPr="00DE2331">
        <w:rPr>
          <w:rFonts w:ascii="Sylfaen" w:hAnsi="Sylfaen"/>
          <w:sz w:val="24"/>
          <w:szCs w:val="24"/>
          <w:lang w:val="ka-GE"/>
        </w:rPr>
        <w:t xml:space="preserve">თუ შეამჩნევთ რაიმე  არასასურველ რეაქციას, მიმართეთ მკურნალ ექიმს ან აფთიაქის თანამშრომელს. ეს </w:t>
      </w:r>
      <w:r>
        <w:rPr>
          <w:rFonts w:ascii="Sylfaen" w:hAnsi="Sylfaen"/>
          <w:sz w:val="24"/>
          <w:szCs w:val="24"/>
          <w:lang w:val="ka-GE"/>
        </w:rPr>
        <w:t>რეკომენდაცია</w:t>
      </w:r>
      <w:r w:rsidRPr="00DE2331">
        <w:rPr>
          <w:rFonts w:ascii="Sylfaen" w:hAnsi="Sylfaen"/>
          <w:sz w:val="24"/>
          <w:szCs w:val="24"/>
          <w:lang w:val="ka-GE"/>
        </w:rPr>
        <w:t xml:space="preserve"> ეხება ნებისმიერ შესაძლო არასასურველ რეაქციას, მათ შორის ისეთებსაც, რომლებიც არ არის ჩამოთვლილი </w:t>
      </w:r>
      <w:r>
        <w:rPr>
          <w:rFonts w:ascii="Sylfaen" w:hAnsi="Sylfaen"/>
          <w:sz w:val="24"/>
          <w:szCs w:val="24"/>
          <w:lang w:val="ka-GE"/>
        </w:rPr>
        <w:t>ფურცელი-ჩანართის</w:t>
      </w:r>
      <w:r w:rsidRPr="00DE2331">
        <w:rPr>
          <w:rFonts w:ascii="Sylfaen" w:hAnsi="Sylfaen"/>
          <w:sz w:val="24"/>
          <w:szCs w:val="24"/>
          <w:lang w:val="ka-GE"/>
        </w:rPr>
        <w:t xml:space="preserve"> მე-4 </w:t>
      </w:r>
      <w:r>
        <w:rPr>
          <w:rFonts w:ascii="Sylfaen" w:hAnsi="Sylfaen"/>
          <w:sz w:val="24"/>
          <w:szCs w:val="24"/>
          <w:lang w:val="ka-GE"/>
        </w:rPr>
        <w:t>პარაგრაფში</w:t>
      </w:r>
      <w:r w:rsidRPr="00DE2331">
        <w:rPr>
          <w:rFonts w:ascii="Sylfaen" w:hAnsi="Sylfaen"/>
          <w:sz w:val="24"/>
          <w:szCs w:val="24"/>
          <w:lang w:val="ka-GE"/>
        </w:rPr>
        <w:t>.</w:t>
      </w:r>
    </w:p>
    <w:p w14:paraId="3E40F98D" w14:textId="77777777" w:rsidR="00DE2331" w:rsidRDefault="00DE2331" w:rsidP="00DE2331">
      <w:pPr>
        <w:spacing w:after="0" w:line="240" w:lineRule="auto"/>
        <w:jc w:val="both"/>
        <w:rPr>
          <w:rFonts w:ascii="Sylfaen" w:hAnsi="Sylfaen"/>
          <w:b/>
          <w:sz w:val="24"/>
          <w:szCs w:val="24"/>
          <w:lang w:val="ka-GE"/>
        </w:rPr>
      </w:pPr>
    </w:p>
    <w:p w14:paraId="0506D48A" w14:textId="7C8610D7" w:rsidR="00D047F9" w:rsidRPr="00FF262D" w:rsidRDefault="00FF262D" w:rsidP="00DE2331">
      <w:pPr>
        <w:spacing w:after="0" w:line="240" w:lineRule="auto"/>
        <w:jc w:val="both"/>
        <w:rPr>
          <w:rFonts w:ascii="Sylfaen" w:hAnsi="Sylfaen"/>
          <w:b/>
          <w:sz w:val="24"/>
          <w:szCs w:val="24"/>
          <w:lang w:val="ka-GE"/>
        </w:rPr>
      </w:pPr>
      <w:r w:rsidRPr="00FF262D">
        <w:rPr>
          <w:rFonts w:ascii="Sylfaen" w:hAnsi="Sylfaen"/>
          <w:b/>
          <w:sz w:val="24"/>
          <w:szCs w:val="24"/>
          <w:lang w:val="ka-GE"/>
        </w:rPr>
        <w:t>წინამდებარე ფურცელ-ჩანართ</w:t>
      </w:r>
      <w:r>
        <w:rPr>
          <w:rFonts w:ascii="Sylfaen" w:hAnsi="Sylfaen"/>
          <w:b/>
          <w:sz w:val="24"/>
          <w:szCs w:val="24"/>
          <w:lang w:val="ka-GE"/>
        </w:rPr>
        <w:t xml:space="preserve">ი </w:t>
      </w:r>
      <w:r w:rsidR="00F01E35" w:rsidRPr="00FF262D">
        <w:rPr>
          <w:rFonts w:ascii="Sylfaen" w:hAnsi="Sylfaen"/>
          <w:b/>
          <w:sz w:val="24"/>
          <w:szCs w:val="24"/>
          <w:lang w:val="ka-GE"/>
        </w:rPr>
        <w:t>შეიცავს შემდეგ ინფორმაციას:</w:t>
      </w:r>
    </w:p>
    <w:p w14:paraId="721453EC" w14:textId="1AF2ACFD" w:rsidR="00A05C29" w:rsidRPr="00DE2331" w:rsidRDefault="00A05C29" w:rsidP="00DE2331">
      <w:pPr>
        <w:pStyle w:val="ListParagraph"/>
        <w:numPr>
          <w:ilvl w:val="0"/>
          <w:numId w:val="2"/>
        </w:numPr>
        <w:spacing w:after="0" w:line="240" w:lineRule="auto"/>
        <w:ind w:left="426"/>
        <w:jc w:val="both"/>
        <w:rPr>
          <w:rFonts w:ascii="Sylfaen" w:hAnsi="Sylfaen"/>
          <w:bCs/>
          <w:sz w:val="24"/>
          <w:szCs w:val="24"/>
          <w:lang w:val="ka-GE"/>
        </w:rPr>
      </w:pPr>
      <w:r w:rsidRPr="00DE2331">
        <w:rPr>
          <w:rFonts w:ascii="Sylfaen" w:hAnsi="Sylfaen"/>
          <w:sz w:val="24"/>
          <w:szCs w:val="24"/>
          <w:lang w:val="ka-GE"/>
        </w:rPr>
        <w:t xml:space="preserve">რას წარმოადგენს  </w:t>
      </w:r>
      <w:r w:rsidR="00DE2331" w:rsidRPr="00DE2331">
        <w:rPr>
          <w:rFonts w:ascii="Sylfaen" w:hAnsi="Sylfaen"/>
          <w:sz w:val="24"/>
          <w:szCs w:val="24"/>
          <w:lang w:val="ka-GE"/>
        </w:rPr>
        <w:t xml:space="preserve">პრეპარატი </w:t>
      </w:r>
      <w:proofErr w:type="spellStart"/>
      <w:r w:rsidR="00DE2331" w:rsidRPr="00DE2331">
        <w:rPr>
          <w:rFonts w:ascii="Sylfaen" w:hAnsi="Sylfaen"/>
          <w:bCs/>
          <w:color w:val="000000" w:themeColor="text1"/>
          <w:sz w:val="24"/>
          <w:szCs w:val="24"/>
          <w:lang w:val="en-US"/>
        </w:rPr>
        <w:t>ლორისტა</w:t>
      </w:r>
      <w:proofErr w:type="spellEnd"/>
      <w:r w:rsidR="00DE2331" w:rsidRPr="00DE2331">
        <w:rPr>
          <w:rFonts w:ascii="Sylfaen" w:hAnsi="Sylfaen"/>
          <w:bCs/>
          <w:color w:val="000000" w:themeColor="text1"/>
          <w:sz w:val="24"/>
          <w:szCs w:val="24"/>
          <w:vertAlign w:val="superscript"/>
          <w:lang w:val="en-US"/>
        </w:rPr>
        <w:t>®</w:t>
      </w:r>
      <w:r w:rsidR="00DE2331" w:rsidRPr="00DE2331">
        <w:rPr>
          <w:rFonts w:ascii="Sylfaen" w:hAnsi="Sylfaen"/>
          <w:bCs/>
          <w:color w:val="000000" w:themeColor="text1"/>
          <w:sz w:val="24"/>
          <w:szCs w:val="24"/>
          <w:lang w:val="en-US"/>
        </w:rPr>
        <w:t xml:space="preserve"> HD</w:t>
      </w:r>
      <w:r w:rsidR="00DE2331" w:rsidRPr="00DE2331">
        <w:rPr>
          <w:rFonts w:ascii="Sylfaen" w:hAnsi="Sylfaen"/>
          <w:bCs/>
          <w:sz w:val="24"/>
          <w:szCs w:val="24"/>
          <w:lang w:val="ka-GE"/>
        </w:rPr>
        <w:t xml:space="preserve"> </w:t>
      </w:r>
      <w:r w:rsidRPr="00DE2331">
        <w:rPr>
          <w:rFonts w:ascii="Sylfaen" w:hAnsi="Sylfaen"/>
          <w:sz w:val="24"/>
          <w:szCs w:val="24"/>
          <w:lang w:val="ka-GE"/>
        </w:rPr>
        <w:t xml:space="preserve">და რისთვის </w:t>
      </w:r>
      <w:r w:rsidR="00DE2331" w:rsidRPr="00DE2331">
        <w:rPr>
          <w:rFonts w:ascii="Sylfaen" w:hAnsi="Sylfaen"/>
          <w:sz w:val="24"/>
          <w:szCs w:val="24"/>
          <w:lang w:val="ka-GE"/>
        </w:rPr>
        <w:t>იყენებენ მას</w:t>
      </w:r>
      <w:r w:rsidRPr="00DE2331">
        <w:rPr>
          <w:rFonts w:ascii="Sylfaen" w:hAnsi="Sylfaen"/>
          <w:sz w:val="24"/>
          <w:szCs w:val="24"/>
          <w:lang w:val="ka-GE"/>
        </w:rPr>
        <w:t xml:space="preserve"> </w:t>
      </w:r>
    </w:p>
    <w:p w14:paraId="10E481DE" w14:textId="316D7670" w:rsidR="00A05C29" w:rsidRPr="00FF262D" w:rsidRDefault="00DE2331" w:rsidP="00DE2331">
      <w:pPr>
        <w:pStyle w:val="ListParagraph"/>
        <w:numPr>
          <w:ilvl w:val="0"/>
          <w:numId w:val="2"/>
        </w:numPr>
        <w:spacing w:after="0" w:line="240" w:lineRule="auto"/>
        <w:ind w:left="426"/>
        <w:jc w:val="both"/>
        <w:rPr>
          <w:rFonts w:ascii="Sylfaen" w:hAnsi="Sylfaen"/>
          <w:sz w:val="24"/>
          <w:szCs w:val="24"/>
          <w:lang w:val="ka-GE"/>
        </w:rPr>
      </w:pPr>
      <w:proofErr w:type="spellStart"/>
      <w:r>
        <w:rPr>
          <w:rFonts w:ascii="Sylfaen" w:hAnsi="Sylfaen"/>
          <w:sz w:val="24"/>
          <w:szCs w:val="24"/>
          <w:lang w:val="ka-GE"/>
        </w:rPr>
        <w:t>რისი</w:t>
      </w:r>
      <w:proofErr w:type="spellEnd"/>
      <w:r>
        <w:rPr>
          <w:rFonts w:ascii="Sylfaen" w:hAnsi="Sylfaen"/>
          <w:sz w:val="24"/>
          <w:szCs w:val="24"/>
          <w:lang w:val="ka-GE"/>
        </w:rPr>
        <w:t xml:space="preserve"> ცოდნაა საჭირო პრეპარატი </w:t>
      </w:r>
      <w:proofErr w:type="spellStart"/>
      <w:r w:rsidRPr="00DE2331">
        <w:rPr>
          <w:rFonts w:ascii="Sylfaen" w:hAnsi="Sylfaen"/>
          <w:bCs/>
          <w:color w:val="000000" w:themeColor="text1"/>
          <w:sz w:val="24"/>
          <w:szCs w:val="24"/>
          <w:lang w:val="en-US"/>
        </w:rPr>
        <w:t>ლორისტა</w:t>
      </w:r>
      <w:proofErr w:type="spellEnd"/>
      <w:r w:rsidRPr="00DE2331">
        <w:rPr>
          <w:rFonts w:ascii="Sylfaen" w:hAnsi="Sylfaen"/>
          <w:bCs/>
          <w:color w:val="000000" w:themeColor="text1"/>
          <w:sz w:val="24"/>
          <w:szCs w:val="24"/>
          <w:vertAlign w:val="superscript"/>
          <w:lang w:val="en-US"/>
        </w:rPr>
        <w:t>®</w:t>
      </w:r>
      <w:r w:rsidRPr="00DE2331">
        <w:rPr>
          <w:rFonts w:ascii="Sylfaen" w:hAnsi="Sylfaen"/>
          <w:bCs/>
          <w:color w:val="000000" w:themeColor="text1"/>
          <w:sz w:val="24"/>
          <w:szCs w:val="24"/>
          <w:lang w:val="en-US"/>
        </w:rPr>
        <w:t xml:space="preserve"> HD</w:t>
      </w:r>
      <w:r>
        <w:rPr>
          <w:rFonts w:ascii="Sylfaen" w:hAnsi="Sylfaen"/>
          <w:bCs/>
          <w:color w:val="000000" w:themeColor="text1"/>
          <w:sz w:val="24"/>
          <w:szCs w:val="24"/>
          <w:lang w:val="en-US"/>
        </w:rPr>
        <w:t>-</w:t>
      </w:r>
      <w:proofErr w:type="spellStart"/>
      <w:r>
        <w:rPr>
          <w:rFonts w:ascii="Sylfaen" w:hAnsi="Sylfaen"/>
          <w:bCs/>
          <w:color w:val="000000" w:themeColor="text1"/>
          <w:sz w:val="24"/>
          <w:szCs w:val="24"/>
          <w:lang w:val="en-US"/>
        </w:rPr>
        <w:t>ის</w:t>
      </w:r>
      <w:proofErr w:type="spellEnd"/>
      <w:r>
        <w:rPr>
          <w:rFonts w:ascii="Sylfaen" w:hAnsi="Sylfaen"/>
          <w:bCs/>
          <w:color w:val="000000" w:themeColor="text1"/>
          <w:sz w:val="24"/>
          <w:szCs w:val="24"/>
          <w:lang w:val="en-US"/>
        </w:rPr>
        <w:t xml:space="preserve"> </w:t>
      </w:r>
      <w:proofErr w:type="spellStart"/>
      <w:r>
        <w:rPr>
          <w:rFonts w:ascii="Sylfaen" w:hAnsi="Sylfaen"/>
          <w:bCs/>
          <w:color w:val="000000" w:themeColor="text1"/>
          <w:sz w:val="24"/>
          <w:szCs w:val="24"/>
          <w:lang w:val="en-US"/>
        </w:rPr>
        <w:t>მიღებამდე</w:t>
      </w:r>
      <w:proofErr w:type="spellEnd"/>
    </w:p>
    <w:p w14:paraId="36784984" w14:textId="74CB9789" w:rsidR="00DE2331" w:rsidRPr="00DE2331" w:rsidRDefault="00DE2331" w:rsidP="00DE2331">
      <w:pPr>
        <w:pStyle w:val="ListParagraph"/>
        <w:numPr>
          <w:ilvl w:val="0"/>
          <w:numId w:val="2"/>
        </w:numPr>
        <w:spacing w:after="0" w:line="240" w:lineRule="auto"/>
        <w:ind w:left="426"/>
        <w:jc w:val="both"/>
        <w:rPr>
          <w:rFonts w:ascii="Sylfaen" w:hAnsi="Sylfaen"/>
          <w:sz w:val="24"/>
          <w:szCs w:val="24"/>
          <w:lang w:val="ka-GE"/>
        </w:rPr>
      </w:pPr>
      <w:r>
        <w:rPr>
          <w:rFonts w:ascii="Sylfaen" w:hAnsi="Sylfaen"/>
          <w:sz w:val="24"/>
          <w:szCs w:val="24"/>
          <w:lang w:val="ka-GE"/>
        </w:rPr>
        <w:t xml:space="preserve">პრეპარატი </w:t>
      </w:r>
      <w:proofErr w:type="spellStart"/>
      <w:r w:rsidRPr="00DE2331">
        <w:rPr>
          <w:rFonts w:ascii="Sylfaen" w:hAnsi="Sylfaen"/>
          <w:bCs/>
          <w:color w:val="000000" w:themeColor="text1"/>
          <w:sz w:val="24"/>
          <w:szCs w:val="24"/>
          <w:lang w:val="en-US"/>
        </w:rPr>
        <w:t>ლორისტა</w:t>
      </w:r>
      <w:proofErr w:type="spellEnd"/>
      <w:r w:rsidRPr="00DE2331">
        <w:rPr>
          <w:rFonts w:ascii="Sylfaen" w:hAnsi="Sylfaen"/>
          <w:bCs/>
          <w:color w:val="000000" w:themeColor="text1"/>
          <w:sz w:val="24"/>
          <w:szCs w:val="24"/>
          <w:vertAlign w:val="superscript"/>
          <w:lang w:val="en-US"/>
        </w:rPr>
        <w:t>®</w:t>
      </w:r>
      <w:r w:rsidRPr="00DE2331">
        <w:rPr>
          <w:rFonts w:ascii="Sylfaen" w:hAnsi="Sylfaen"/>
          <w:bCs/>
          <w:color w:val="000000" w:themeColor="text1"/>
          <w:sz w:val="24"/>
          <w:szCs w:val="24"/>
          <w:lang w:val="en-US"/>
        </w:rPr>
        <w:t xml:space="preserve"> HD</w:t>
      </w:r>
      <w:r>
        <w:rPr>
          <w:rFonts w:ascii="Sylfaen" w:hAnsi="Sylfaen"/>
          <w:bCs/>
          <w:color w:val="000000" w:themeColor="text1"/>
          <w:sz w:val="24"/>
          <w:szCs w:val="24"/>
          <w:lang w:val="en-US"/>
        </w:rPr>
        <w:t>-</w:t>
      </w:r>
      <w:proofErr w:type="spellStart"/>
      <w:r>
        <w:rPr>
          <w:rFonts w:ascii="Sylfaen" w:hAnsi="Sylfaen"/>
          <w:bCs/>
          <w:color w:val="000000" w:themeColor="text1"/>
          <w:sz w:val="24"/>
          <w:szCs w:val="24"/>
          <w:lang w:val="en-US"/>
        </w:rPr>
        <w:t>ის</w:t>
      </w:r>
      <w:proofErr w:type="spellEnd"/>
      <w:r>
        <w:rPr>
          <w:rFonts w:ascii="Sylfaen" w:hAnsi="Sylfaen"/>
          <w:bCs/>
          <w:sz w:val="24"/>
          <w:szCs w:val="24"/>
          <w:lang w:val="ka-GE"/>
        </w:rPr>
        <w:t xml:space="preserve"> გამოყენება</w:t>
      </w:r>
    </w:p>
    <w:p w14:paraId="0534E78A" w14:textId="361B9354" w:rsidR="00A05C29" w:rsidRPr="00FF262D" w:rsidRDefault="00A05C29" w:rsidP="00DE2331">
      <w:pPr>
        <w:pStyle w:val="ListParagraph"/>
        <w:numPr>
          <w:ilvl w:val="0"/>
          <w:numId w:val="2"/>
        </w:numPr>
        <w:spacing w:after="0" w:line="240" w:lineRule="auto"/>
        <w:ind w:left="426"/>
        <w:jc w:val="both"/>
        <w:rPr>
          <w:rFonts w:ascii="Sylfaen" w:hAnsi="Sylfaen"/>
          <w:sz w:val="24"/>
          <w:szCs w:val="24"/>
          <w:lang w:val="ka-GE"/>
        </w:rPr>
      </w:pPr>
      <w:r w:rsidRPr="00FF262D">
        <w:rPr>
          <w:rFonts w:ascii="Sylfaen" w:hAnsi="Sylfaen"/>
          <w:sz w:val="24"/>
          <w:szCs w:val="24"/>
          <w:lang w:val="ka-GE"/>
        </w:rPr>
        <w:t xml:space="preserve">შესაძლო </w:t>
      </w:r>
      <w:r w:rsidR="00DE2331">
        <w:rPr>
          <w:rFonts w:ascii="Sylfaen" w:hAnsi="Sylfaen"/>
          <w:sz w:val="24"/>
          <w:szCs w:val="24"/>
          <w:lang w:val="ka-GE"/>
        </w:rPr>
        <w:t>არასასურველი რეაქციები</w:t>
      </w:r>
    </w:p>
    <w:p w14:paraId="2A7A72EB" w14:textId="337445DA" w:rsidR="00DE2331" w:rsidRPr="00DE2331" w:rsidRDefault="00DE2331" w:rsidP="00DE2331">
      <w:pPr>
        <w:pStyle w:val="ListParagraph"/>
        <w:numPr>
          <w:ilvl w:val="0"/>
          <w:numId w:val="2"/>
        </w:numPr>
        <w:spacing w:after="0" w:line="240" w:lineRule="auto"/>
        <w:ind w:left="426"/>
        <w:jc w:val="both"/>
        <w:rPr>
          <w:rFonts w:ascii="Sylfaen" w:hAnsi="Sylfaen"/>
          <w:sz w:val="24"/>
          <w:szCs w:val="24"/>
          <w:lang w:val="ka-GE"/>
        </w:rPr>
      </w:pPr>
      <w:r>
        <w:rPr>
          <w:rFonts w:ascii="Sylfaen" w:hAnsi="Sylfaen"/>
          <w:sz w:val="24"/>
          <w:szCs w:val="24"/>
          <w:lang w:val="ka-GE"/>
        </w:rPr>
        <w:t xml:space="preserve">პრეპარატი </w:t>
      </w:r>
      <w:proofErr w:type="spellStart"/>
      <w:r w:rsidRPr="00DE2331">
        <w:rPr>
          <w:rFonts w:ascii="Sylfaen" w:hAnsi="Sylfaen"/>
          <w:bCs/>
          <w:color w:val="000000" w:themeColor="text1"/>
          <w:sz w:val="24"/>
          <w:szCs w:val="24"/>
          <w:lang w:val="en-US"/>
        </w:rPr>
        <w:t>ლორისტა</w:t>
      </w:r>
      <w:proofErr w:type="spellEnd"/>
      <w:r w:rsidRPr="00DE2331">
        <w:rPr>
          <w:rFonts w:ascii="Sylfaen" w:hAnsi="Sylfaen"/>
          <w:bCs/>
          <w:color w:val="000000" w:themeColor="text1"/>
          <w:sz w:val="24"/>
          <w:szCs w:val="24"/>
          <w:vertAlign w:val="superscript"/>
          <w:lang w:val="en-US"/>
        </w:rPr>
        <w:t>®</w:t>
      </w:r>
      <w:r w:rsidRPr="00DE2331">
        <w:rPr>
          <w:rFonts w:ascii="Sylfaen" w:hAnsi="Sylfaen"/>
          <w:bCs/>
          <w:color w:val="000000" w:themeColor="text1"/>
          <w:sz w:val="24"/>
          <w:szCs w:val="24"/>
          <w:lang w:val="en-US"/>
        </w:rPr>
        <w:t xml:space="preserve"> HD</w:t>
      </w:r>
      <w:r>
        <w:rPr>
          <w:rFonts w:ascii="Sylfaen" w:hAnsi="Sylfaen"/>
          <w:bCs/>
          <w:color w:val="000000" w:themeColor="text1"/>
          <w:sz w:val="24"/>
          <w:szCs w:val="24"/>
          <w:lang w:val="en-US"/>
        </w:rPr>
        <w:t>-</w:t>
      </w:r>
      <w:proofErr w:type="spellStart"/>
      <w:r>
        <w:rPr>
          <w:rFonts w:ascii="Sylfaen" w:hAnsi="Sylfaen"/>
          <w:bCs/>
          <w:color w:val="000000" w:themeColor="text1"/>
          <w:sz w:val="24"/>
          <w:szCs w:val="24"/>
          <w:lang w:val="en-US"/>
        </w:rPr>
        <w:t>ის</w:t>
      </w:r>
      <w:proofErr w:type="spellEnd"/>
      <w:r>
        <w:rPr>
          <w:rFonts w:ascii="Sylfaen" w:hAnsi="Sylfaen"/>
          <w:bCs/>
          <w:color w:val="000000" w:themeColor="text1"/>
          <w:sz w:val="24"/>
          <w:szCs w:val="24"/>
          <w:lang w:val="en-US"/>
        </w:rPr>
        <w:t xml:space="preserve"> </w:t>
      </w:r>
      <w:proofErr w:type="spellStart"/>
      <w:r>
        <w:rPr>
          <w:rFonts w:ascii="Sylfaen" w:hAnsi="Sylfaen"/>
          <w:bCs/>
          <w:color w:val="000000" w:themeColor="text1"/>
          <w:sz w:val="24"/>
          <w:szCs w:val="24"/>
          <w:lang w:val="en-US"/>
        </w:rPr>
        <w:t>შენახვა</w:t>
      </w:r>
      <w:proofErr w:type="spellEnd"/>
      <w:r>
        <w:rPr>
          <w:rFonts w:ascii="Sylfaen" w:hAnsi="Sylfaen"/>
          <w:bCs/>
          <w:sz w:val="24"/>
          <w:szCs w:val="24"/>
          <w:lang w:val="ka-GE"/>
        </w:rPr>
        <w:t xml:space="preserve"> </w:t>
      </w:r>
    </w:p>
    <w:p w14:paraId="693788E9" w14:textId="3DACD52A" w:rsidR="00F01E35" w:rsidRDefault="00F01E35" w:rsidP="00DE2331">
      <w:pPr>
        <w:pStyle w:val="ListParagraph"/>
        <w:numPr>
          <w:ilvl w:val="0"/>
          <w:numId w:val="2"/>
        </w:numPr>
        <w:spacing w:after="0" w:line="240" w:lineRule="auto"/>
        <w:ind w:left="426"/>
        <w:jc w:val="both"/>
        <w:rPr>
          <w:rFonts w:ascii="Sylfaen" w:hAnsi="Sylfaen"/>
          <w:sz w:val="24"/>
          <w:szCs w:val="24"/>
          <w:lang w:val="ka-GE"/>
        </w:rPr>
      </w:pPr>
      <w:r w:rsidRPr="00133D78">
        <w:rPr>
          <w:rFonts w:ascii="Sylfaen" w:hAnsi="Sylfaen"/>
          <w:sz w:val="24"/>
          <w:szCs w:val="24"/>
          <w:lang w:val="ka-GE"/>
        </w:rPr>
        <w:t>შეფუთვის შიგთავსი და სხვა ინფორმაცია</w:t>
      </w:r>
    </w:p>
    <w:p w14:paraId="128C3EC5" w14:textId="77777777" w:rsidR="007219F3" w:rsidRPr="000F2D3B" w:rsidRDefault="007219F3" w:rsidP="00DE2331">
      <w:pPr>
        <w:pStyle w:val="ListParagraph"/>
        <w:spacing w:after="0" w:line="240" w:lineRule="auto"/>
        <w:ind w:left="0"/>
        <w:jc w:val="both"/>
        <w:rPr>
          <w:rFonts w:ascii="Sylfaen" w:hAnsi="Sylfaen"/>
          <w:sz w:val="24"/>
          <w:szCs w:val="24"/>
          <w:lang w:val="ka-GE"/>
        </w:rPr>
      </w:pPr>
    </w:p>
    <w:p w14:paraId="45ECB98F" w14:textId="40AF16A4" w:rsidR="00DE2331" w:rsidRPr="00DE2331" w:rsidRDefault="00F01E35" w:rsidP="00DE2331">
      <w:pPr>
        <w:spacing w:after="0" w:line="240" w:lineRule="auto"/>
        <w:jc w:val="both"/>
        <w:rPr>
          <w:rFonts w:ascii="Sylfaen" w:hAnsi="Sylfaen"/>
          <w:b/>
          <w:sz w:val="24"/>
          <w:szCs w:val="24"/>
          <w:lang w:val="ka-GE"/>
        </w:rPr>
      </w:pPr>
      <w:r w:rsidRPr="00DE2331">
        <w:rPr>
          <w:rFonts w:ascii="Sylfaen" w:hAnsi="Sylfaen" w:cs="Sylfaen"/>
          <w:b/>
          <w:sz w:val="24"/>
          <w:szCs w:val="24"/>
          <w:lang w:val="ka-GE"/>
        </w:rPr>
        <w:t xml:space="preserve">1. </w:t>
      </w:r>
      <w:r w:rsidR="00DE2331" w:rsidRPr="00DE2331">
        <w:rPr>
          <w:rFonts w:ascii="Sylfaen" w:hAnsi="Sylfaen"/>
          <w:b/>
          <w:sz w:val="24"/>
          <w:szCs w:val="24"/>
          <w:lang w:val="ka-GE"/>
        </w:rPr>
        <w:t xml:space="preserve">რას წარმოადგენს  პრეპარატი </w:t>
      </w:r>
      <w:proofErr w:type="spellStart"/>
      <w:r w:rsidR="00DE2331" w:rsidRPr="00DE2331">
        <w:rPr>
          <w:rFonts w:ascii="Sylfaen" w:hAnsi="Sylfaen"/>
          <w:b/>
          <w:color w:val="000000" w:themeColor="text1"/>
          <w:sz w:val="24"/>
          <w:szCs w:val="24"/>
          <w:lang w:val="en-US"/>
        </w:rPr>
        <w:t>ლორისტა</w:t>
      </w:r>
      <w:proofErr w:type="spellEnd"/>
      <w:r w:rsidR="00DE2331" w:rsidRPr="00DE2331">
        <w:rPr>
          <w:rFonts w:ascii="Sylfaen" w:hAnsi="Sylfaen"/>
          <w:b/>
          <w:color w:val="000000" w:themeColor="text1"/>
          <w:sz w:val="24"/>
          <w:szCs w:val="24"/>
          <w:vertAlign w:val="superscript"/>
          <w:lang w:val="en-US"/>
        </w:rPr>
        <w:t>®</w:t>
      </w:r>
      <w:r w:rsidR="00DE2331" w:rsidRPr="00DE2331">
        <w:rPr>
          <w:rFonts w:ascii="Sylfaen" w:hAnsi="Sylfaen"/>
          <w:b/>
          <w:color w:val="000000" w:themeColor="text1"/>
          <w:sz w:val="24"/>
          <w:szCs w:val="24"/>
          <w:lang w:val="en-US"/>
        </w:rPr>
        <w:t xml:space="preserve"> HD</w:t>
      </w:r>
      <w:r w:rsidR="00DE2331" w:rsidRPr="00DE2331">
        <w:rPr>
          <w:rFonts w:ascii="Sylfaen" w:hAnsi="Sylfaen"/>
          <w:b/>
          <w:sz w:val="24"/>
          <w:szCs w:val="24"/>
          <w:lang w:val="ka-GE"/>
        </w:rPr>
        <w:t xml:space="preserve"> და რისთვის იყენებენ მას </w:t>
      </w:r>
    </w:p>
    <w:p w14:paraId="3F050317" w14:textId="0298040E" w:rsidR="00DE2331" w:rsidRPr="00232BCE" w:rsidRDefault="00DE2331" w:rsidP="00DE2331">
      <w:pPr>
        <w:spacing w:after="0" w:line="240" w:lineRule="auto"/>
        <w:jc w:val="both"/>
        <w:rPr>
          <w:rFonts w:ascii="Sylfaen" w:hAnsi="Sylfaen"/>
          <w:bCs/>
          <w:sz w:val="24"/>
          <w:szCs w:val="24"/>
          <w:lang w:val="ka-GE"/>
        </w:rPr>
      </w:pPr>
      <w:r w:rsidRPr="00DE2331">
        <w:rPr>
          <w:rFonts w:ascii="Sylfaen" w:hAnsi="Sylfaen"/>
          <w:bCs/>
          <w:sz w:val="24"/>
          <w:szCs w:val="24"/>
          <w:lang w:val="ka-GE"/>
        </w:rPr>
        <w:t>ლორისტა</w:t>
      </w:r>
      <w:r w:rsidRPr="00DE2331">
        <w:rPr>
          <w:rFonts w:ascii="Sylfaen" w:hAnsi="Sylfaen"/>
          <w:bCs/>
          <w:sz w:val="24"/>
          <w:szCs w:val="24"/>
          <w:vertAlign w:val="superscript"/>
          <w:lang w:val="ka-GE"/>
        </w:rPr>
        <w:t>®</w:t>
      </w:r>
      <w:r w:rsidRPr="00DE2331">
        <w:rPr>
          <w:rFonts w:ascii="Sylfaen" w:hAnsi="Sylfaen"/>
          <w:bCs/>
          <w:sz w:val="24"/>
          <w:szCs w:val="24"/>
          <w:lang w:val="ka-GE"/>
        </w:rPr>
        <w:t xml:space="preserve"> </w:t>
      </w:r>
      <w:r w:rsidRPr="00DE2331">
        <w:rPr>
          <w:rFonts w:ascii="Sylfaen" w:hAnsi="Sylfaen"/>
          <w:bCs/>
          <w:color w:val="000000" w:themeColor="text1"/>
          <w:sz w:val="24"/>
          <w:szCs w:val="24"/>
          <w:lang w:val="en-US"/>
        </w:rPr>
        <w:t>HD</w:t>
      </w:r>
      <w:r w:rsidRPr="00DE2331">
        <w:rPr>
          <w:rFonts w:ascii="Sylfaen" w:hAnsi="Sylfaen"/>
          <w:bCs/>
          <w:sz w:val="24"/>
          <w:szCs w:val="24"/>
          <w:lang w:val="ka-GE"/>
        </w:rPr>
        <w:t xml:space="preserve"> წარმოადგენს ანგიოტენზინ II რეცეპტორების ანტაგონისტის (ლოზარტანი) და შარდმდენი</w:t>
      </w:r>
      <w:r w:rsidR="00232BCE">
        <w:rPr>
          <w:rFonts w:ascii="Sylfaen" w:hAnsi="Sylfaen"/>
          <w:bCs/>
          <w:sz w:val="24"/>
          <w:szCs w:val="24"/>
          <w:lang w:val="ka-GE"/>
        </w:rPr>
        <w:t xml:space="preserve"> საშუალების</w:t>
      </w:r>
      <w:r w:rsidRPr="00DE2331">
        <w:rPr>
          <w:rFonts w:ascii="Sylfaen" w:hAnsi="Sylfaen"/>
          <w:bCs/>
          <w:sz w:val="24"/>
          <w:szCs w:val="24"/>
          <w:lang w:val="ka-GE"/>
        </w:rPr>
        <w:t xml:space="preserve"> (ჰიდროქლოროთიაზიდი) კომბინაციას. ანგიოტენზინ II არის ორგანიზმში გამომუშავებული ნივთიერება, რომელიც უკავშირდება სისხლძარღვებში არსებულ რეცეპტორებს და იწვევს მათ შევიწროებას. ეს იწვევს არტერიული წნევის </w:t>
      </w:r>
      <w:r w:rsidR="00232BCE">
        <w:rPr>
          <w:rFonts w:ascii="Sylfaen" w:hAnsi="Sylfaen"/>
          <w:bCs/>
          <w:sz w:val="24"/>
          <w:szCs w:val="24"/>
          <w:lang w:val="ka-GE"/>
        </w:rPr>
        <w:t>მო</w:t>
      </w:r>
      <w:r w:rsidRPr="00DE2331">
        <w:rPr>
          <w:rFonts w:ascii="Sylfaen" w:hAnsi="Sylfaen"/>
          <w:bCs/>
          <w:sz w:val="24"/>
          <w:szCs w:val="24"/>
          <w:lang w:val="ka-GE"/>
        </w:rPr>
        <w:t xml:space="preserve">მატებას. ლოზარტანი ხელს უშლის ანგიოტენზინ II-ის ამ რეცეპტორებთან </w:t>
      </w:r>
      <w:r w:rsidR="00232BCE">
        <w:rPr>
          <w:rFonts w:ascii="Sylfaen" w:hAnsi="Sylfaen"/>
          <w:bCs/>
          <w:sz w:val="24"/>
          <w:szCs w:val="24"/>
          <w:lang w:val="ka-GE"/>
        </w:rPr>
        <w:t>შეკავშირებას</w:t>
      </w:r>
      <w:r w:rsidRPr="00DE2331">
        <w:rPr>
          <w:rFonts w:ascii="Sylfaen" w:hAnsi="Sylfaen"/>
          <w:bCs/>
          <w:sz w:val="24"/>
          <w:szCs w:val="24"/>
          <w:lang w:val="ka-GE"/>
        </w:rPr>
        <w:t>, რაც იწვევს სისხლძარღვების მოდუნებას, რაც თავის მხრივ ამცირებს არტერიულ წნევას. ჰიდროქლოროთიაზიდი მოქმედებს თირკმელებზე, რაც იწვევს მათ მიერ მეტი წყლისა და მარილის გამოყოფას. ეს ასევე ხელს უწყობს არტერიული წნევის შემცირებას.</w:t>
      </w:r>
    </w:p>
    <w:p w14:paraId="11626515" w14:textId="5A7F492D" w:rsidR="003F19A0" w:rsidRPr="00232BCE" w:rsidRDefault="00DE2331" w:rsidP="00DE2331">
      <w:pPr>
        <w:spacing w:after="0" w:line="240" w:lineRule="auto"/>
        <w:jc w:val="both"/>
        <w:rPr>
          <w:rFonts w:ascii="Sylfaen" w:hAnsi="Sylfaen"/>
          <w:bCs/>
          <w:sz w:val="24"/>
          <w:szCs w:val="24"/>
          <w:lang w:val="ka-GE"/>
        </w:rPr>
      </w:pPr>
      <w:r w:rsidRPr="00232BCE">
        <w:rPr>
          <w:rFonts w:ascii="Sylfaen" w:hAnsi="Sylfaen"/>
          <w:bCs/>
          <w:sz w:val="24"/>
          <w:szCs w:val="24"/>
          <w:lang w:val="ka-GE"/>
        </w:rPr>
        <w:t xml:space="preserve">პრეპარატი </w:t>
      </w:r>
      <w:r w:rsidR="00232BCE" w:rsidRPr="00232BCE">
        <w:rPr>
          <w:rFonts w:ascii="Sylfaen" w:hAnsi="Sylfaen"/>
          <w:bCs/>
          <w:sz w:val="24"/>
          <w:szCs w:val="24"/>
          <w:lang w:val="ka-GE"/>
        </w:rPr>
        <w:t>ლორისტა</w:t>
      </w:r>
      <w:r w:rsidR="00232BCE" w:rsidRPr="00232BCE">
        <w:rPr>
          <w:rFonts w:ascii="Sylfaen" w:hAnsi="Sylfaen"/>
          <w:bCs/>
          <w:sz w:val="24"/>
          <w:szCs w:val="24"/>
          <w:vertAlign w:val="superscript"/>
          <w:lang w:val="ka-GE"/>
        </w:rPr>
        <w:t>®</w:t>
      </w:r>
      <w:r w:rsidR="00232BCE" w:rsidRPr="00232BCE">
        <w:rPr>
          <w:rFonts w:ascii="Sylfaen" w:hAnsi="Sylfaen"/>
          <w:bCs/>
          <w:sz w:val="24"/>
          <w:szCs w:val="24"/>
          <w:lang w:val="ka-GE"/>
        </w:rPr>
        <w:t xml:space="preserve"> </w:t>
      </w:r>
      <w:r w:rsidR="00232BCE" w:rsidRPr="00232BCE">
        <w:rPr>
          <w:rFonts w:ascii="Sylfaen" w:hAnsi="Sylfaen"/>
          <w:bCs/>
          <w:color w:val="000000" w:themeColor="text1"/>
          <w:sz w:val="24"/>
          <w:szCs w:val="24"/>
          <w:lang w:val="en-US"/>
        </w:rPr>
        <w:t>HD</w:t>
      </w:r>
      <w:r w:rsidR="00232BCE" w:rsidRPr="00232BCE">
        <w:rPr>
          <w:rFonts w:ascii="Sylfaen" w:hAnsi="Sylfaen"/>
          <w:bCs/>
          <w:sz w:val="24"/>
          <w:szCs w:val="24"/>
          <w:lang w:val="ka-GE"/>
        </w:rPr>
        <w:t xml:space="preserve"> </w:t>
      </w:r>
      <w:r w:rsidRPr="00232BCE">
        <w:rPr>
          <w:rFonts w:ascii="Sylfaen" w:hAnsi="Sylfaen"/>
          <w:bCs/>
          <w:sz w:val="24"/>
          <w:szCs w:val="24"/>
          <w:lang w:val="ka-GE"/>
        </w:rPr>
        <w:t>განკუთვნილია არტერიული ჰიპერტენზიის (მაღალი არტერიული წნევის) სამკურნალოდ.</w:t>
      </w:r>
    </w:p>
    <w:p w14:paraId="5F81A3DC" w14:textId="77777777" w:rsidR="00232BCE" w:rsidRDefault="00232BCE" w:rsidP="00DE2331">
      <w:pPr>
        <w:spacing w:after="0" w:line="240" w:lineRule="auto"/>
        <w:jc w:val="both"/>
        <w:rPr>
          <w:rFonts w:ascii="Sylfaen" w:hAnsi="Sylfaen"/>
          <w:sz w:val="24"/>
          <w:szCs w:val="24"/>
          <w:lang w:val="ka-GE"/>
        </w:rPr>
      </w:pPr>
    </w:p>
    <w:p w14:paraId="06CC913A" w14:textId="232F50ED" w:rsidR="00F01E35" w:rsidRPr="00D4275C" w:rsidRDefault="00F01E35" w:rsidP="00DE2331">
      <w:pPr>
        <w:spacing w:after="0" w:line="240" w:lineRule="auto"/>
        <w:jc w:val="both"/>
        <w:rPr>
          <w:rFonts w:ascii="Sylfaen" w:hAnsi="Sylfaen"/>
          <w:b/>
          <w:bCs/>
          <w:sz w:val="24"/>
          <w:szCs w:val="24"/>
          <w:lang w:val="ka-GE"/>
        </w:rPr>
      </w:pPr>
      <w:r w:rsidRPr="00D4275C">
        <w:rPr>
          <w:rFonts w:ascii="Sylfaen" w:hAnsi="Sylfaen" w:cs="Sylfaen"/>
          <w:b/>
          <w:bCs/>
          <w:sz w:val="24"/>
          <w:szCs w:val="24"/>
          <w:lang w:val="ka-GE"/>
        </w:rPr>
        <w:t xml:space="preserve">2. </w:t>
      </w:r>
      <w:proofErr w:type="spellStart"/>
      <w:r w:rsidR="00D4275C" w:rsidRPr="00D4275C">
        <w:rPr>
          <w:rFonts w:ascii="Sylfaen" w:hAnsi="Sylfaen"/>
          <w:b/>
          <w:bCs/>
          <w:sz w:val="24"/>
          <w:szCs w:val="24"/>
          <w:lang w:val="ka-GE"/>
        </w:rPr>
        <w:t>რისი</w:t>
      </w:r>
      <w:proofErr w:type="spellEnd"/>
      <w:r w:rsidR="00D4275C" w:rsidRPr="00D4275C">
        <w:rPr>
          <w:rFonts w:ascii="Sylfaen" w:hAnsi="Sylfaen"/>
          <w:b/>
          <w:bCs/>
          <w:sz w:val="24"/>
          <w:szCs w:val="24"/>
          <w:lang w:val="ka-GE"/>
        </w:rPr>
        <w:t xml:space="preserve"> ცოდნაა საჭირო პრეპარატი </w:t>
      </w:r>
      <w:proofErr w:type="spellStart"/>
      <w:r w:rsidR="00D4275C" w:rsidRPr="00D4275C">
        <w:rPr>
          <w:rFonts w:ascii="Sylfaen" w:hAnsi="Sylfaen"/>
          <w:b/>
          <w:bCs/>
          <w:color w:val="000000" w:themeColor="text1"/>
          <w:sz w:val="24"/>
          <w:szCs w:val="24"/>
          <w:lang w:val="en-US"/>
        </w:rPr>
        <w:t>ლორისტა</w:t>
      </w:r>
      <w:proofErr w:type="spellEnd"/>
      <w:r w:rsidR="00D4275C" w:rsidRPr="00D4275C">
        <w:rPr>
          <w:rFonts w:ascii="Sylfaen" w:hAnsi="Sylfaen"/>
          <w:b/>
          <w:bCs/>
          <w:color w:val="000000" w:themeColor="text1"/>
          <w:sz w:val="24"/>
          <w:szCs w:val="24"/>
          <w:vertAlign w:val="superscript"/>
          <w:lang w:val="en-US"/>
        </w:rPr>
        <w:t>®</w:t>
      </w:r>
      <w:r w:rsidR="00D4275C" w:rsidRPr="00D4275C">
        <w:rPr>
          <w:rFonts w:ascii="Sylfaen" w:hAnsi="Sylfaen"/>
          <w:b/>
          <w:bCs/>
          <w:color w:val="000000" w:themeColor="text1"/>
          <w:sz w:val="24"/>
          <w:szCs w:val="24"/>
          <w:lang w:val="en-US"/>
        </w:rPr>
        <w:t xml:space="preserve"> HD-</w:t>
      </w:r>
      <w:proofErr w:type="spellStart"/>
      <w:r w:rsidR="00D4275C" w:rsidRPr="00D4275C">
        <w:rPr>
          <w:rFonts w:ascii="Sylfaen" w:hAnsi="Sylfaen"/>
          <w:b/>
          <w:bCs/>
          <w:color w:val="000000" w:themeColor="text1"/>
          <w:sz w:val="24"/>
          <w:szCs w:val="24"/>
          <w:lang w:val="en-US"/>
        </w:rPr>
        <w:t>ის</w:t>
      </w:r>
      <w:proofErr w:type="spellEnd"/>
      <w:r w:rsidR="00D4275C" w:rsidRPr="00D4275C">
        <w:rPr>
          <w:rFonts w:ascii="Sylfaen" w:hAnsi="Sylfaen"/>
          <w:b/>
          <w:bCs/>
          <w:color w:val="000000" w:themeColor="text1"/>
          <w:sz w:val="24"/>
          <w:szCs w:val="24"/>
          <w:lang w:val="en-US"/>
        </w:rPr>
        <w:t xml:space="preserve"> </w:t>
      </w:r>
      <w:proofErr w:type="spellStart"/>
      <w:r w:rsidR="00D4275C" w:rsidRPr="00D4275C">
        <w:rPr>
          <w:rFonts w:ascii="Sylfaen" w:hAnsi="Sylfaen"/>
          <w:b/>
          <w:bCs/>
          <w:color w:val="000000" w:themeColor="text1"/>
          <w:sz w:val="24"/>
          <w:szCs w:val="24"/>
          <w:lang w:val="en-US"/>
        </w:rPr>
        <w:t>მიღებამდე</w:t>
      </w:r>
      <w:proofErr w:type="spellEnd"/>
    </w:p>
    <w:p w14:paraId="70EC1331" w14:textId="2C2F0714" w:rsidR="00413E66" w:rsidRPr="00FF262D" w:rsidRDefault="00413E66" w:rsidP="00DE2331">
      <w:pPr>
        <w:spacing w:after="0" w:line="240" w:lineRule="auto"/>
        <w:jc w:val="both"/>
        <w:rPr>
          <w:rFonts w:ascii="Sylfaen" w:hAnsi="Sylfaen"/>
          <w:b/>
          <w:sz w:val="24"/>
          <w:szCs w:val="24"/>
          <w:lang w:val="ka-GE"/>
        </w:rPr>
      </w:pPr>
      <w:r w:rsidRPr="00FF262D">
        <w:rPr>
          <w:rFonts w:ascii="Sylfaen" w:hAnsi="Sylfaen"/>
          <w:b/>
          <w:sz w:val="24"/>
          <w:szCs w:val="24"/>
          <w:lang w:val="ka-GE"/>
        </w:rPr>
        <w:t xml:space="preserve"> </w:t>
      </w:r>
      <w:r w:rsidR="006127F9" w:rsidRPr="00FF262D">
        <w:rPr>
          <w:rFonts w:ascii="Sylfaen" w:hAnsi="Sylfaen"/>
          <w:b/>
          <w:sz w:val="24"/>
          <w:szCs w:val="24"/>
          <w:lang w:val="ka-GE"/>
        </w:rPr>
        <w:t>არ გამოიყენოთ</w:t>
      </w:r>
      <w:r w:rsidR="00D074E1">
        <w:rPr>
          <w:rFonts w:ascii="Sylfaen" w:hAnsi="Sylfaen"/>
          <w:b/>
          <w:sz w:val="24"/>
          <w:szCs w:val="24"/>
          <w:lang w:val="ka-GE"/>
        </w:rPr>
        <w:t xml:space="preserve"> </w:t>
      </w:r>
      <w:r w:rsidR="00D4275C" w:rsidRPr="00D4275C">
        <w:rPr>
          <w:rFonts w:ascii="Sylfaen" w:hAnsi="Sylfaen"/>
          <w:b/>
          <w:bCs/>
          <w:sz w:val="24"/>
          <w:szCs w:val="24"/>
          <w:lang w:val="ka-GE"/>
        </w:rPr>
        <w:t xml:space="preserve">პრეპარატი </w:t>
      </w:r>
      <w:proofErr w:type="spellStart"/>
      <w:r w:rsidR="00D4275C" w:rsidRPr="00D4275C">
        <w:rPr>
          <w:rFonts w:ascii="Sylfaen" w:hAnsi="Sylfaen"/>
          <w:b/>
          <w:bCs/>
          <w:color w:val="000000" w:themeColor="text1"/>
          <w:sz w:val="24"/>
          <w:szCs w:val="24"/>
          <w:lang w:val="en-US"/>
        </w:rPr>
        <w:t>ლორისტა</w:t>
      </w:r>
      <w:proofErr w:type="spellEnd"/>
      <w:r w:rsidR="00D4275C" w:rsidRPr="00D4275C">
        <w:rPr>
          <w:rFonts w:ascii="Sylfaen" w:hAnsi="Sylfaen"/>
          <w:b/>
          <w:bCs/>
          <w:color w:val="000000" w:themeColor="text1"/>
          <w:sz w:val="24"/>
          <w:szCs w:val="24"/>
          <w:vertAlign w:val="superscript"/>
          <w:lang w:val="en-US"/>
        </w:rPr>
        <w:t>®</w:t>
      </w:r>
      <w:r w:rsidR="00D4275C" w:rsidRPr="00D4275C">
        <w:rPr>
          <w:rFonts w:ascii="Sylfaen" w:hAnsi="Sylfaen"/>
          <w:b/>
          <w:bCs/>
          <w:color w:val="000000" w:themeColor="text1"/>
          <w:sz w:val="24"/>
          <w:szCs w:val="24"/>
          <w:lang w:val="en-US"/>
        </w:rPr>
        <w:t xml:space="preserve"> HD</w:t>
      </w:r>
      <w:r w:rsidR="003F19A0" w:rsidRPr="00D4275C">
        <w:rPr>
          <w:rFonts w:ascii="Sylfaen" w:hAnsi="Sylfaen"/>
          <w:b/>
          <w:bCs/>
          <w:sz w:val="24"/>
          <w:szCs w:val="24"/>
          <w:lang w:val="ka-GE"/>
        </w:rPr>
        <w:t>:</w:t>
      </w:r>
    </w:p>
    <w:p w14:paraId="23FA12DF" w14:textId="77777777" w:rsidR="00D4275C" w:rsidRDefault="00D4275C" w:rsidP="00D4275C">
      <w:pPr>
        <w:pStyle w:val="ListParagraph"/>
        <w:numPr>
          <w:ilvl w:val="0"/>
          <w:numId w:val="19"/>
        </w:numPr>
        <w:spacing w:after="0" w:line="240" w:lineRule="auto"/>
        <w:ind w:left="426"/>
        <w:jc w:val="both"/>
        <w:rPr>
          <w:rFonts w:ascii="Sylfaen" w:hAnsi="Sylfaen"/>
          <w:sz w:val="24"/>
          <w:szCs w:val="24"/>
          <w:lang w:val="ka-GE"/>
        </w:rPr>
      </w:pPr>
      <w:r w:rsidRPr="00D4275C">
        <w:rPr>
          <w:rFonts w:ascii="Sylfaen" w:hAnsi="Sylfaen"/>
          <w:sz w:val="24"/>
          <w:szCs w:val="24"/>
          <w:lang w:val="ka-GE"/>
        </w:rPr>
        <w:t>თუ გაქვთ ალერგია ლოზარტანის, ჰიდროქლოროთიაზიდის ან ამ პრეპარატის სხვა რომელიმე ინგრედიენტის მიმართ (იხ</w:t>
      </w:r>
      <w:r>
        <w:rPr>
          <w:rFonts w:ascii="Sylfaen" w:hAnsi="Sylfaen"/>
          <w:sz w:val="24"/>
          <w:szCs w:val="24"/>
          <w:lang w:val="ka-GE"/>
        </w:rPr>
        <w:t>.</w:t>
      </w:r>
      <w:r w:rsidRPr="00D4275C">
        <w:rPr>
          <w:rFonts w:ascii="Sylfaen" w:hAnsi="Sylfaen"/>
          <w:sz w:val="24"/>
          <w:szCs w:val="24"/>
          <w:lang w:val="ka-GE"/>
        </w:rPr>
        <w:t xml:space="preserve"> მე-6 </w:t>
      </w:r>
      <w:r>
        <w:rPr>
          <w:rFonts w:ascii="Sylfaen" w:hAnsi="Sylfaen"/>
          <w:sz w:val="24"/>
          <w:szCs w:val="24"/>
          <w:lang w:val="ka-GE"/>
        </w:rPr>
        <w:t>პარაგრაფი</w:t>
      </w:r>
      <w:r w:rsidRPr="00D4275C">
        <w:rPr>
          <w:rFonts w:ascii="Sylfaen" w:hAnsi="Sylfaen"/>
          <w:sz w:val="24"/>
          <w:szCs w:val="24"/>
          <w:lang w:val="ka-GE"/>
        </w:rPr>
        <w:t>);</w:t>
      </w:r>
    </w:p>
    <w:p w14:paraId="007AFA90" w14:textId="77777777" w:rsidR="00D4275C" w:rsidRDefault="00D4275C" w:rsidP="00D4275C">
      <w:pPr>
        <w:pStyle w:val="ListParagraph"/>
        <w:numPr>
          <w:ilvl w:val="0"/>
          <w:numId w:val="19"/>
        </w:numPr>
        <w:spacing w:after="0" w:line="240" w:lineRule="auto"/>
        <w:ind w:left="426"/>
        <w:jc w:val="both"/>
        <w:rPr>
          <w:rFonts w:ascii="Sylfaen" w:hAnsi="Sylfaen"/>
          <w:sz w:val="24"/>
          <w:szCs w:val="24"/>
          <w:lang w:val="ka-GE"/>
        </w:rPr>
      </w:pPr>
      <w:r w:rsidRPr="00D4275C">
        <w:rPr>
          <w:rFonts w:ascii="Sylfaen" w:hAnsi="Sylfaen"/>
          <w:sz w:val="24"/>
          <w:szCs w:val="24"/>
          <w:lang w:val="ka-GE"/>
        </w:rPr>
        <w:t>თუ გაქვთ ალერგია სულფონამიდის სხვა წარმოებულებზე (მაგ., სხვა თიაზიდ</w:t>
      </w:r>
      <w:r>
        <w:rPr>
          <w:rFonts w:ascii="Sylfaen" w:hAnsi="Sylfaen"/>
          <w:sz w:val="24"/>
          <w:szCs w:val="24"/>
          <w:lang w:val="ka-GE"/>
        </w:rPr>
        <w:t>ური საშუალებები</w:t>
      </w:r>
      <w:r w:rsidRPr="00D4275C">
        <w:rPr>
          <w:rFonts w:ascii="Sylfaen" w:hAnsi="Sylfaen"/>
          <w:sz w:val="24"/>
          <w:szCs w:val="24"/>
          <w:lang w:val="ka-GE"/>
        </w:rPr>
        <w:t xml:space="preserve">, გარკვეული ანტიბაქტერიული პრეპარატები, </w:t>
      </w:r>
      <w:r>
        <w:rPr>
          <w:rFonts w:ascii="Sylfaen" w:hAnsi="Sylfaen"/>
          <w:sz w:val="24"/>
          <w:szCs w:val="24"/>
          <w:lang w:val="ka-GE"/>
        </w:rPr>
        <w:t>მაგ.</w:t>
      </w:r>
      <w:r w:rsidRPr="00D4275C">
        <w:rPr>
          <w:rFonts w:ascii="Sylfaen" w:hAnsi="Sylfaen"/>
          <w:sz w:val="24"/>
          <w:szCs w:val="24"/>
          <w:lang w:val="ka-GE"/>
        </w:rPr>
        <w:t xml:space="preserve"> კო-ტრიმოქსაზოლი; თუ არ ხართ დარწმუნებული, მიმართეთ ექიმს);</w:t>
      </w:r>
    </w:p>
    <w:p w14:paraId="63548747" w14:textId="6D2CB345" w:rsidR="00D4275C" w:rsidRDefault="00D4275C" w:rsidP="00D4275C">
      <w:pPr>
        <w:pStyle w:val="ListParagraph"/>
        <w:numPr>
          <w:ilvl w:val="0"/>
          <w:numId w:val="19"/>
        </w:numPr>
        <w:spacing w:after="0" w:line="240" w:lineRule="auto"/>
        <w:ind w:left="426"/>
        <w:jc w:val="both"/>
        <w:rPr>
          <w:rFonts w:ascii="Sylfaen" w:hAnsi="Sylfaen"/>
          <w:sz w:val="24"/>
          <w:szCs w:val="24"/>
          <w:lang w:val="ka-GE"/>
        </w:rPr>
      </w:pPr>
      <w:r w:rsidRPr="00D4275C">
        <w:rPr>
          <w:rFonts w:ascii="Sylfaen" w:hAnsi="Sylfaen"/>
          <w:sz w:val="24"/>
          <w:szCs w:val="24"/>
          <w:lang w:val="ka-GE"/>
        </w:rPr>
        <w:t>თუ თქვენ 3 თვეზე მეტი ხნის ორსული ხართ (ასევე უმჯობესია თავი აარიდოთ პრეპარატის მიღებას ორსულობის ადრეულ ეტაპზე</w:t>
      </w:r>
      <w:r>
        <w:rPr>
          <w:rFonts w:ascii="Sylfaen" w:hAnsi="Sylfaen"/>
          <w:sz w:val="24"/>
          <w:szCs w:val="24"/>
          <w:lang w:val="ka-GE"/>
        </w:rPr>
        <w:t xml:space="preserve"> -</w:t>
      </w:r>
      <w:r w:rsidRPr="00D4275C">
        <w:rPr>
          <w:rFonts w:ascii="Sylfaen" w:hAnsi="Sylfaen"/>
          <w:sz w:val="24"/>
          <w:szCs w:val="24"/>
          <w:lang w:val="ka-GE"/>
        </w:rPr>
        <w:t xml:space="preserve"> იხ</w:t>
      </w:r>
      <w:r>
        <w:rPr>
          <w:rFonts w:ascii="Sylfaen" w:hAnsi="Sylfaen"/>
          <w:sz w:val="24"/>
          <w:szCs w:val="24"/>
          <w:lang w:val="ka-GE"/>
        </w:rPr>
        <w:t>. პარაგრაფი</w:t>
      </w:r>
      <w:r w:rsidRPr="00D4275C">
        <w:rPr>
          <w:rFonts w:ascii="Sylfaen" w:hAnsi="Sylfaen"/>
          <w:sz w:val="24"/>
          <w:szCs w:val="24"/>
          <w:lang w:val="ka-GE"/>
        </w:rPr>
        <w:t xml:space="preserve"> „ორსულობა“);</w:t>
      </w:r>
    </w:p>
    <w:p w14:paraId="495B4D7D" w14:textId="77777777" w:rsidR="00D4275C" w:rsidRDefault="00D4275C" w:rsidP="00D4275C">
      <w:pPr>
        <w:pStyle w:val="ListParagraph"/>
        <w:numPr>
          <w:ilvl w:val="0"/>
          <w:numId w:val="19"/>
        </w:numPr>
        <w:spacing w:after="0" w:line="240" w:lineRule="auto"/>
        <w:ind w:left="426"/>
        <w:jc w:val="both"/>
        <w:rPr>
          <w:rFonts w:ascii="Sylfaen" w:hAnsi="Sylfaen"/>
          <w:sz w:val="24"/>
          <w:szCs w:val="24"/>
          <w:lang w:val="ka-GE"/>
        </w:rPr>
      </w:pPr>
      <w:r w:rsidRPr="00D4275C">
        <w:rPr>
          <w:rFonts w:ascii="Sylfaen" w:hAnsi="Sylfaen"/>
          <w:sz w:val="24"/>
          <w:szCs w:val="24"/>
          <w:lang w:val="ka-GE"/>
        </w:rPr>
        <w:lastRenderedPageBreak/>
        <w:t xml:space="preserve">თუ გაქვთ ღვიძლის </w:t>
      </w:r>
      <w:r>
        <w:rPr>
          <w:rFonts w:ascii="Sylfaen" w:hAnsi="Sylfaen"/>
          <w:sz w:val="24"/>
          <w:szCs w:val="24"/>
          <w:lang w:val="ka-GE"/>
        </w:rPr>
        <w:t xml:space="preserve">ფუნქციის </w:t>
      </w:r>
      <w:r w:rsidRPr="00D4275C">
        <w:rPr>
          <w:rFonts w:ascii="Sylfaen" w:hAnsi="Sylfaen"/>
          <w:sz w:val="24"/>
          <w:szCs w:val="24"/>
          <w:lang w:val="ka-GE"/>
        </w:rPr>
        <w:t xml:space="preserve">მძიმე </w:t>
      </w:r>
      <w:r>
        <w:rPr>
          <w:rFonts w:ascii="Sylfaen" w:hAnsi="Sylfaen"/>
          <w:sz w:val="24"/>
          <w:szCs w:val="24"/>
          <w:lang w:val="ka-GE"/>
        </w:rPr>
        <w:t>დარღვევა</w:t>
      </w:r>
      <w:r w:rsidRPr="00D4275C">
        <w:rPr>
          <w:rFonts w:ascii="Sylfaen" w:hAnsi="Sylfaen"/>
          <w:sz w:val="24"/>
          <w:szCs w:val="24"/>
          <w:lang w:val="ka-GE"/>
        </w:rPr>
        <w:t>;</w:t>
      </w:r>
    </w:p>
    <w:p w14:paraId="4EC8F3E6" w14:textId="77777777" w:rsidR="00D4275C" w:rsidRDefault="00D4275C" w:rsidP="00D4275C">
      <w:pPr>
        <w:pStyle w:val="ListParagraph"/>
        <w:numPr>
          <w:ilvl w:val="0"/>
          <w:numId w:val="19"/>
        </w:numPr>
        <w:spacing w:after="0" w:line="240" w:lineRule="auto"/>
        <w:ind w:left="426"/>
        <w:jc w:val="both"/>
        <w:rPr>
          <w:rFonts w:ascii="Sylfaen" w:hAnsi="Sylfaen"/>
          <w:sz w:val="24"/>
          <w:szCs w:val="24"/>
          <w:lang w:val="ka-GE"/>
        </w:rPr>
      </w:pPr>
      <w:r w:rsidRPr="00D4275C">
        <w:rPr>
          <w:rFonts w:ascii="Sylfaen" w:hAnsi="Sylfaen"/>
          <w:sz w:val="24"/>
          <w:szCs w:val="24"/>
          <w:lang w:val="ka-GE"/>
        </w:rPr>
        <w:t xml:space="preserve">თუ გაქვთ თირკმლის </w:t>
      </w:r>
      <w:r>
        <w:rPr>
          <w:rFonts w:ascii="Sylfaen" w:hAnsi="Sylfaen"/>
          <w:sz w:val="24"/>
          <w:szCs w:val="24"/>
          <w:lang w:val="ka-GE"/>
        </w:rPr>
        <w:t xml:space="preserve">ფუნქციის </w:t>
      </w:r>
      <w:r w:rsidRPr="00D4275C">
        <w:rPr>
          <w:rFonts w:ascii="Sylfaen" w:hAnsi="Sylfaen"/>
          <w:sz w:val="24"/>
          <w:szCs w:val="24"/>
          <w:lang w:val="ka-GE"/>
        </w:rPr>
        <w:t xml:space="preserve">მძიმე </w:t>
      </w:r>
      <w:r>
        <w:rPr>
          <w:rFonts w:ascii="Sylfaen" w:hAnsi="Sylfaen"/>
          <w:sz w:val="24"/>
          <w:szCs w:val="24"/>
          <w:lang w:val="ka-GE"/>
        </w:rPr>
        <w:t xml:space="preserve">დარღვევა </w:t>
      </w:r>
      <w:r w:rsidRPr="00D4275C">
        <w:rPr>
          <w:rFonts w:ascii="Sylfaen" w:hAnsi="Sylfaen"/>
          <w:sz w:val="24"/>
          <w:szCs w:val="24"/>
          <w:lang w:val="ka-GE"/>
        </w:rPr>
        <w:t>ან თქვენი თირკმელები არ გამოიმუშავებს შარდს;</w:t>
      </w:r>
    </w:p>
    <w:p w14:paraId="3C8A346A" w14:textId="77777777" w:rsidR="00D4275C" w:rsidRDefault="00D4275C" w:rsidP="00D4275C">
      <w:pPr>
        <w:pStyle w:val="ListParagraph"/>
        <w:numPr>
          <w:ilvl w:val="0"/>
          <w:numId w:val="19"/>
        </w:numPr>
        <w:spacing w:after="0" w:line="240" w:lineRule="auto"/>
        <w:ind w:left="426"/>
        <w:jc w:val="both"/>
        <w:rPr>
          <w:rFonts w:ascii="Sylfaen" w:hAnsi="Sylfaen"/>
          <w:sz w:val="24"/>
          <w:szCs w:val="24"/>
          <w:lang w:val="ka-GE"/>
        </w:rPr>
      </w:pPr>
      <w:r w:rsidRPr="00D4275C">
        <w:rPr>
          <w:rFonts w:ascii="Sylfaen" w:hAnsi="Sylfaen"/>
          <w:sz w:val="24"/>
          <w:szCs w:val="24"/>
          <w:lang w:val="ka-GE"/>
        </w:rPr>
        <w:t xml:space="preserve">თუ გაქვთ კალიუმის დაბალი დონე, ნატრიუმის დაბალი დონე ან კალციუმის მაღალი დონე, რომლის </w:t>
      </w:r>
      <w:r>
        <w:rPr>
          <w:rFonts w:ascii="Sylfaen" w:hAnsi="Sylfaen"/>
          <w:sz w:val="24"/>
          <w:szCs w:val="24"/>
          <w:lang w:val="ka-GE"/>
        </w:rPr>
        <w:t>კორექტირება</w:t>
      </w:r>
      <w:r w:rsidRPr="00D4275C">
        <w:rPr>
          <w:rFonts w:ascii="Sylfaen" w:hAnsi="Sylfaen"/>
          <w:sz w:val="24"/>
          <w:szCs w:val="24"/>
          <w:lang w:val="ka-GE"/>
        </w:rPr>
        <w:t xml:space="preserve"> მკურნალობით შეუძლებელია;</w:t>
      </w:r>
    </w:p>
    <w:p w14:paraId="40B76E45" w14:textId="77777777" w:rsidR="00D4275C" w:rsidRDefault="00D4275C" w:rsidP="00D4275C">
      <w:pPr>
        <w:pStyle w:val="ListParagraph"/>
        <w:numPr>
          <w:ilvl w:val="0"/>
          <w:numId w:val="19"/>
        </w:numPr>
        <w:spacing w:after="0" w:line="240" w:lineRule="auto"/>
        <w:ind w:left="426"/>
        <w:jc w:val="both"/>
        <w:rPr>
          <w:rFonts w:ascii="Sylfaen" w:hAnsi="Sylfaen"/>
          <w:sz w:val="24"/>
          <w:szCs w:val="24"/>
          <w:lang w:val="ka-GE"/>
        </w:rPr>
      </w:pPr>
      <w:r w:rsidRPr="00D4275C">
        <w:rPr>
          <w:rFonts w:ascii="Sylfaen" w:hAnsi="Sylfaen"/>
          <w:sz w:val="24"/>
          <w:szCs w:val="24"/>
          <w:lang w:val="ka-GE"/>
        </w:rPr>
        <w:t>თუ გაწუხებთ პოდაგრა;</w:t>
      </w:r>
    </w:p>
    <w:p w14:paraId="2E0916D5" w14:textId="6CADB3EE" w:rsidR="00D4275C" w:rsidRPr="00D4275C" w:rsidRDefault="00D4275C" w:rsidP="00D4275C">
      <w:pPr>
        <w:pStyle w:val="ListParagraph"/>
        <w:numPr>
          <w:ilvl w:val="0"/>
          <w:numId w:val="19"/>
        </w:numPr>
        <w:spacing w:after="0" w:line="240" w:lineRule="auto"/>
        <w:ind w:left="426"/>
        <w:jc w:val="both"/>
        <w:rPr>
          <w:rFonts w:ascii="Sylfaen" w:hAnsi="Sylfaen"/>
          <w:sz w:val="24"/>
          <w:szCs w:val="24"/>
          <w:lang w:val="ka-GE"/>
        </w:rPr>
      </w:pPr>
      <w:r w:rsidRPr="00D4275C">
        <w:rPr>
          <w:rFonts w:ascii="Sylfaen" w:hAnsi="Sylfaen"/>
          <w:sz w:val="24"/>
          <w:szCs w:val="24"/>
          <w:lang w:val="ka-GE"/>
        </w:rPr>
        <w:t>თუ გაქვთ</w:t>
      </w:r>
      <w:r>
        <w:rPr>
          <w:rFonts w:ascii="Sylfaen" w:hAnsi="Sylfaen"/>
          <w:sz w:val="24"/>
          <w:szCs w:val="24"/>
          <w:lang w:val="ka-GE"/>
        </w:rPr>
        <w:t xml:space="preserve"> შაქრიანი</w:t>
      </w:r>
      <w:r w:rsidRPr="00D4275C">
        <w:rPr>
          <w:rFonts w:ascii="Sylfaen" w:hAnsi="Sylfaen"/>
          <w:sz w:val="24"/>
          <w:szCs w:val="24"/>
          <w:lang w:val="ka-GE"/>
        </w:rPr>
        <w:t xml:space="preserve"> დიაბეტი ან თირკმლის ფუნქციის დარღვევა და მკურნალობთ ალისკირენის შემცველი არტერიული წნევის </w:t>
      </w:r>
      <w:r>
        <w:rPr>
          <w:rFonts w:ascii="Sylfaen" w:hAnsi="Sylfaen"/>
          <w:sz w:val="24"/>
          <w:szCs w:val="24"/>
          <w:lang w:val="ka-GE"/>
        </w:rPr>
        <w:t>დამწევი</w:t>
      </w:r>
      <w:r w:rsidRPr="00D4275C">
        <w:rPr>
          <w:rFonts w:ascii="Sylfaen" w:hAnsi="Sylfaen"/>
          <w:sz w:val="24"/>
          <w:szCs w:val="24"/>
          <w:lang w:val="ka-GE"/>
        </w:rPr>
        <w:t xml:space="preserve"> საშუალებებით.</w:t>
      </w:r>
    </w:p>
    <w:p w14:paraId="3647AE74" w14:textId="77777777" w:rsidR="003F19A0" w:rsidRPr="005E2127" w:rsidRDefault="003F19A0" w:rsidP="00DE2331">
      <w:pPr>
        <w:spacing w:after="0" w:line="240" w:lineRule="auto"/>
        <w:jc w:val="both"/>
        <w:rPr>
          <w:rFonts w:ascii="Sylfaen" w:hAnsi="Sylfaen"/>
          <w:sz w:val="24"/>
          <w:szCs w:val="24"/>
          <w:lang w:val="ka-GE"/>
        </w:rPr>
      </w:pPr>
    </w:p>
    <w:p w14:paraId="6BE6083F" w14:textId="7255E9AD" w:rsidR="0085790A" w:rsidRPr="0085790A" w:rsidRDefault="0085790A" w:rsidP="0085790A">
      <w:pPr>
        <w:spacing w:after="0" w:line="240" w:lineRule="auto"/>
        <w:jc w:val="both"/>
        <w:rPr>
          <w:rFonts w:ascii="Sylfaen" w:hAnsi="Sylfaen"/>
          <w:b/>
          <w:sz w:val="24"/>
          <w:szCs w:val="24"/>
          <w:lang w:val="ka-GE"/>
        </w:rPr>
      </w:pPr>
      <w:r>
        <w:rPr>
          <w:rFonts w:ascii="Sylfaen" w:hAnsi="Sylfaen"/>
          <w:b/>
          <w:sz w:val="24"/>
          <w:szCs w:val="24"/>
          <w:lang w:val="ka-GE"/>
        </w:rPr>
        <w:t>განსაკუთრებული მითითებები</w:t>
      </w:r>
      <w:r w:rsidR="000B3A2E" w:rsidRPr="00FF262D">
        <w:rPr>
          <w:rFonts w:ascii="Sylfaen" w:hAnsi="Sylfaen"/>
          <w:b/>
          <w:sz w:val="24"/>
          <w:szCs w:val="24"/>
          <w:lang w:val="ka-GE"/>
        </w:rPr>
        <w:t xml:space="preserve"> და სიფრთხილის ზომები</w:t>
      </w:r>
    </w:p>
    <w:p w14:paraId="46F2622C" w14:textId="29D07B58" w:rsidR="0085790A" w:rsidRPr="0085790A" w:rsidRDefault="0085790A" w:rsidP="0085790A">
      <w:pPr>
        <w:spacing w:after="0" w:line="240" w:lineRule="auto"/>
        <w:jc w:val="both"/>
        <w:rPr>
          <w:rFonts w:ascii="Sylfaen" w:hAnsi="Sylfaen" w:cs="Sylfaen"/>
          <w:sz w:val="24"/>
          <w:szCs w:val="24"/>
          <w:lang w:val="ka-GE"/>
        </w:rPr>
      </w:pPr>
      <w:proofErr w:type="spellStart"/>
      <w:r w:rsidRPr="0085790A">
        <w:rPr>
          <w:rFonts w:ascii="Sylfaen" w:hAnsi="Sylfaen"/>
          <w:color w:val="000000" w:themeColor="text1"/>
          <w:sz w:val="24"/>
          <w:szCs w:val="24"/>
          <w:lang w:val="en-US"/>
        </w:rPr>
        <w:t>ლორისტა</w:t>
      </w:r>
      <w:proofErr w:type="spellEnd"/>
      <w:r w:rsidRPr="0085790A">
        <w:rPr>
          <w:rFonts w:ascii="Sylfaen" w:hAnsi="Sylfaen"/>
          <w:color w:val="000000" w:themeColor="text1"/>
          <w:sz w:val="24"/>
          <w:szCs w:val="24"/>
          <w:vertAlign w:val="superscript"/>
          <w:lang w:val="en-US"/>
        </w:rPr>
        <w:t>®</w:t>
      </w:r>
      <w:r w:rsidRPr="0085790A">
        <w:rPr>
          <w:rFonts w:ascii="Sylfaen" w:hAnsi="Sylfaen"/>
          <w:color w:val="000000" w:themeColor="text1"/>
          <w:sz w:val="24"/>
          <w:szCs w:val="24"/>
          <w:lang w:val="en-US"/>
        </w:rPr>
        <w:t xml:space="preserve"> HD-</w:t>
      </w:r>
      <w:proofErr w:type="spellStart"/>
      <w:r w:rsidRPr="0085790A">
        <w:rPr>
          <w:rFonts w:ascii="Sylfaen" w:hAnsi="Sylfaen"/>
          <w:color w:val="000000" w:themeColor="text1"/>
          <w:sz w:val="24"/>
          <w:szCs w:val="24"/>
          <w:lang w:val="en-US"/>
        </w:rPr>
        <w:t>ის</w:t>
      </w:r>
      <w:proofErr w:type="spellEnd"/>
      <w:r w:rsidRPr="0085790A">
        <w:rPr>
          <w:rFonts w:ascii="Sylfaen" w:hAnsi="Sylfaen" w:cs="Sylfaen"/>
          <w:sz w:val="24"/>
          <w:szCs w:val="24"/>
          <w:lang w:val="ka-GE"/>
        </w:rPr>
        <w:t xml:space="preserve"> მიღებამდე გაიარეთ კონსულტაცია </w:t>
      </w:r>
      <w:r>
        <w:rPr>
          <w:rFonts w:ascii="Sylfaen" w:hAnsi="Sylfaen" w:cs="Sylfaen"/>
          <w:sz w:val="24"/>
          <w:szCs w:val="24"/>
          <w:lang w:val="ka-GE"/>
        </w:rPr>
        <w:t xml:space="preserve">მკურნალ </w:t>
      </w:r>
      <w:r w:rsidRPr="0085790A">
        <w:rPr>
          <w:rFonts w:ascii="Sylfaen" w:hAnsi="Sylfaen" w:cs="Sylfaen"/>
          <w:sz w:val="24"/>
          <w:szCs w:val="24"/>
          <w:lang w:val="ka-GE"/>
        </w:rPr>
        <w:t>ექიმთან.</w:t>
      </w:r>
    </w:p>
    <w:p w14:paraId="1B01546D" w14:textId="26B55227" w:rsidR="0085790A" w:rsidRPr="0085790A" w:rsidRDefault="0085790A" w:rsidP="0085790A">
      <w:pPr>
        <w:spacing w:after="0" w:line="240" w:lineRule="auto"/>
        <w:jc w:val="both"/>
        <w:rPr>
          <w:rFonts w:ascii="Sylfaen" w:hAnsi="Sylfaen" w:cs="Sylfaen"/>
          <w:sz w:val="24"/>
          <w:szCs w:val="24"/>
          <w:lang w:val="ka-GE"/>
        </w:rPr>
      </w:pPr>
      <w:r w:rsidRPr="0085790A">
        <w:rPr>
          <w:rFonts w:ascii="Sylfaen" w:hAnsi="Sylfaen" w:cs="Sylfaen"/>
          <w:sz w:val="24"/>
          <w:szCs w:val="24"/>
          <w:lang w:val="ka-GE"/>
        </w:rPr>
        <w:t xml:space="preserve">თუ ფიქრობთ, რომ ორსულად ხართ (ან შესაძლოა დაორსულდეთ), </w:t>
      </w:r>
      <w:r>
        <w:rPr>
          <w:rFonts w:ascii="Sylfaen" w:hAnsi="Sylfaen" w:cs="Sylfaen"/>
          <w:sz w:val="24"/>
          <w:szCs w:val="24"/>
          <w:lang w:val="ka-GE"/>
        </w:rPr>
        <w:t>აუცილებლად აცნობეთ</w:t>
      </w:r>
      <w:r w:rsidRPr="0085790A">
        <w:rPr>
          <w:rFonts w:ascii="Sylfaen" w:hAnsi="Sylfaen" w:cs="Sylfaen"/>
          <w:sz w:val="24"/>
          <w:szCs w:val="24"/>
          <w:lang w:val="ka-GE"/>
        </w:rPr>
        <w:t xml:space="preserve"> ექიმს. </w:t>
      </w:r>
      <w:proofErr w:type="spellStart"/>
      <w:r w:rsidRPr="0085790A">
        <w:rPr>
          <w:rFonts w:ascii="Sylfaen" w:hAnsi="Sylfaen"/>
          <w:color w:val="000000" w:themeColor="text1"/>
          <w:sz w:val="24"/>
          <w:szCs w:val="24"/>
          <w:lang w:val="en-US"/>
        </w:rPr>
        <w:t>ლორისტა</w:t>
      </w:r>
      <w:proofErr w:type="spellEnd"/>
      <w:r w:rsidRPr="0085790A">
        <w:rPr>
          <w:rFonts w:ascii="Sylfaen" w:hAnsi="Sylfaen"/>
          <w:color w:val="000000" w:themeColor="text1"/>
          <w:sz w:val="24"/>
          <w:szCs w:val="24"/>
          <w:vertAlign w:val="superscript"/>
          <w:lang w:val="en-US"/>
        </w:rPr>
        <w:t>®</w:t>
      </w:r>
      <w:r w:rsidRPr="0085790A">
        <w:rPr>
          <w:rFonts w:ascii="Sylfaen" w:hAnsi="Sylfaen"/>
          <w:color w:val="000000" w:themeColor="text1"/>
          <w:sz w:val="24"/>
          <w:szCs w:val="24"/>
          <w:lang w:val="en-US"/>
        </w:rPr>
        <w:t xml:space="preserve"> HD</w:t>
      </w:r>
      <w:r w:rsidRPr="0085790A">
        <w:rPr>
          <w:rFonts w:ascii="Sylfaen" w:hAnsi="Sylfaen" w:cs="Sylfaen"/>
          <w:sz w:val="24"/>
          <w:szCs w:val="24"/>
          <w:lang w:val="ka-GE"/>
        </w:rPr>
        <w:t xml:space="preserve"> არ არის რეკომენდებული ორსულობის ადრეულ სტადიაზე და უკუნაჩვენებია ორსულობის 3 თვის შემდეგ, რადგან ამ პერიოდში </w:t>
      </w:r>
      <w:r>
        <w:rPr>
          <w:rFonts w:ascii="Sylfaen" w:hAnsi="Sylfaen" w:cs="Sylfaen"/>
          <w:sz w:val="24"/>
          <w:szCs w:val="24"/>
          <w:lang w:val="ka-GE"/>
        </w:rPr>
        <w:t xml:space="preserve">პრეპარატის </w:t>
      </w:r>
      <w:proofErr w:type="gramStart"/>
      <w:r>
        <w:rPr>
          <w:rFonts w:ascii="Sylfaen" w:hAnsi="Sylfaen" w:cs="Sylfaen"/>
          <w:sz w:val="24"/>
          <w:szCs w:val="24"/>
          <w:lang w:val="ka-GE"/>
        </w:rPr>
        <w:t xml:space="preserve">მიღების </w:t>
      </w:r>
      <w:r w:rsidRPr="0085790A">
        <w:rPr>
          <w:rFonts w:ascii="Sylfaen" w:hAnsi="Sylfaen" w:cs="Sylfaen"/>
          <w:sz w:val="24"/>
          <w:szCs w:val="24"/>
          <w:lang w:val="ka-GE"/>
        </w:rPr>
        <w:t xml:space="preserve"> შემთხვევაში</w:t>
      </w:r>
      <w:proofErr w:type="gramEnd"/>
      <w:r w:rsidRPr="0085790A">
        <w:rPr>
          <w:rFonts w:ascii="Sylfaen" w:hAnsi="Sylfaen" w:cs="Sylfaen"/>
          <w:sz w:val="24"/>
          <w:szCs w:val="24"/>
          <w:lang w:val="ka-GE"/>
        </w:rPr>
        <w:t>, მას შეუძლია სერიოზული ზიანი მიაყენოს ბავშვს (იხ</w:t>
      </w:r>
      <w:r>
        <w:rPr>
          <w:rFonts w:ascii="Sylfaen" w:hAnsi="Sylfaen" w:cs="Sylfaen"/>
          <w:sz w:val="24"/>
          <w:szCs w:val="24"/>
          <w:lang w:val="ka-GE"/>
        </w:rPr>
        <w:t xml:space="preserve">. პარაგრაფი </w:t>
      </w:r>
      <w:r w:rsidRPr="0085790A">
        <w:rPr>
          <w:rFonts w:ascii="Sylfaen" w:hAnsi="Sylfaen" w:cs="Sylfaen"/>
          <w:sz w:val="24"/>
          <w:szCs w:val="24"/>
          <w:lang w:val="ka-GE"/>
        </w:rPr>
        <w:t>„ორსულობა“).</w:t>
      </w:r>
      <w:r>
        <w:rPr>
          <w:rFonts w:ascii="Sylfaen" w:hAnsi="Sylfaen" w:cs="Sylfaen"/>
          <w:sz w:val="24"/>
          <w:szCs w:val="24"/>
          <w:lang w:val="ka-GE"/>
        </w:rPr>
        <w:t xml:space="preserve"> </w:t>
      </w:r>
    </w:p>
    <w:p w14:paraId="1D10A5CD" w14:textId="7680EEDC" w:rsidR="0085790A" w:rsidRPr="0085790A" w:rsidRDefault="0085790A" w:rsidP="0085790A">
      <w:pPr>
        <w:spacing w:after="0" w:line="240" w:lineRule="auto"/>
        <w:jc w:val="both"/>
        <w:rPr>
          <w:rFonts w:ascii="Sylfaen" w:hAnsi="Sylfaen" w:cs="Sylfaen"/>
          <w:sz w:val="24"/>
          <w:szCs w:val="24"/>
          <w:lang w:val="ka-GE"/>
        </w:rPr>
      </w:pPr>
      <w:proofErr w:type="spellStart"/>
      <w:r w:rsidRPr="0085790A">
        <w:rPr>
          <w:rFonts w:ascii="Sylfaen" w:hAnsi="Sylfaen"/>
          <w:color w:val="000000" w:themeColor="text1"/>
          <w:sz w:val="24"/>
          <w:szCs w:val="24"/>
          <w:lang w:val="en-US"/>
        </w:rPr>
        <w:t>ლორისტა</w:t>
      </w:r>
      <w:proofErr w:type="spellEnd"/>
      <w:r w:rsidRPr="0085790A">
        <w:rPr>
          <w:rFonts w:ascii="Sylfaen" w:hAnsi="Sylfaen"/>
          <w:color w:val="000000" w:themeColor="text1"/>
          <w:sz w:val="24"/>
          <w:szCs w:val="24"/>
          <w:vertAlign w:val="superscript"/>
          <w:lang w:val="en-US"/>
        </w:rPr>
        <w:t>®</w:t>
      </w:r>
      <w:r w:rsidRPr="0085790A">
        <w:rPr>
          <w:rFonts w:ascii="Sylfaen" w:hAnsi="Sylfaen"/>
          <w:color w:val="000000" w:themeColor="text1"/>
          <w:sz w:val="24"/>
          <w:szCs w:val="24"/>
          <w:lang w:val="en-US"/>
        </w:rPr>
        <w:t xml:space="preserve"> HD</w:t>
      </w:r>
      <w:r w:rsidRPr="0085790A">
        <w:rPr>
          <w:rFonts w:ascii="Sylfaen" w:hAnsi="Sylfaen" w:cs="Sylfaen"/>
          <w:sz w:val="24"/>
          <w:szCs w:val="24"/>
          <w:lang w:val="ka-GE"/>
        </w:rPr>
        <w:t xml:space="preserve">-ის მიღების დაწყებამდე ძალიან მნიშვნელოვანია </w:t>
      </w:r>
      <w:r>
        <w:rPr>
          <w:rFonts w:ascii="Sylfaen" w:hAnsi="Sylfaen" w:cs="Sylfaen"/>
          <w:sz w:val="24"/>
          <w:szCs w:val="24"/>
          <w:lang w:val="ka-GE"/>
        </w:rPr>
        <w:t>რომ აცნობოთ მკურნალ ექიმს</w:t>
      </w:r>
      <w:r w:rsidRPr="0085790A">
        <w:rPr>
          <w:rFonts w:ascii="Sylfaen" w:hAnsi="Sylfaen" w:cs="Sylfaen"/>
          <w:sz w:val="24"/>
          <w:szCs w:val="24"/>
          <w:lang w:val="ka-GE"/>
        </w:rPr>
        <w:t>:</w:t>
      </w:r>
    </w:p>
    <w:p w14:paraId="263A7CDB" w14:textId="77777777" w:rsidR="0085790A" w:rsidRDefault="0085790A" w:rsidP="0085790A">
      <w:pPr>
        <w:pStyle w:val="ListParagraph"/>
        <w:numPr>
          <w:ilvl w:val="0"/>
          <w:numId w:val="20"/>
        </w:numPr>
        <w:spacing w:after="0" w:line="240" w:lineRule="auto"/>
        <w:ind w:left="426"/>
        <w:jc w:val="both"/>
        <w:rPr>
          <w:rFonts w:ascii="Sylfaen" w:hAnsi="Sylfaen" w:cs="Sylfaen"/>
          <w:sz w:val="24"/>
          <w:szCs w:val="24"/>
          <w:lang w:val="ka-GE"/>
        </w:rPr>
      </w:pPr>
      <w:r w:rsidRPr="0085790A">
        <w:rPr>
          <w:rFonts w:ascii="Sylfaen" w:hAnsi="Sylfaen" w:cs="Sylfaen"/>
          <w:sz w:val="24"/>
          <w:szCs w:val="24"/>
          <w:lang w:val="ka-GE"/>
        </w:rPr>
        <w:t>თუ ადრე გქონიათ სახის, ტუჩების, ყელის ან ენის შეშუპება;</w:t>
      </w:r>
    </w:p>
    <w:p w14:paraId="0F7DFD67" w14:textId="77777777" w:rsidR="0085790A" w:rsidRDefault="0085790A" w:rsidP="0085790A">
      <w:pPr>
        <w:pStyle w:val="ListParagraph"/>
        <w:numPr>
          <w:ilvl w:val="0"/>
          <w:numId w:val="20"/>
        </w:numPr>
        <w:spacing w:after="0" w:line="240" w:lineRule="auto"/>
        <w:ind w:left="426"/>
        <w:jc w:val="both"/>
        <w:rPr>
          <w:rFonts w:ascii="Sylfaen" w:hAnsi="Sylfaen" w:cs="Sylfaen"/>
          <w:sz w:val="24"/>
          <w:szCs w:val="24"/>
          <w:lang w:val="ka-GE"/>
        </w:rPr>
      </w:pPr>
      <w:r w:rsidRPr="0085790A">
        <w:rPr>
          <w:rFonts w:ascii="Sylfaen" w:hAnsi="Sylfaen" w:cs="Sylfaen"/>
          <w:sz w:val="24"/>
          <w:szCs w:val="24"/>
          <w:lang w:val="ka-GE"/>
        </w:rPr>
        <w:t xml:space="preserve">თუ იღებთ </w:t>
      </w:r>
      <w:r>
        <w:rPr>
          <w:rFonts w:ascii="Sylfaen" w:hAnsi="Sylfaen" w:cs="Sylfaen"/>
          <w:sz w:val="24"/>
          <w:szCs w:val="24"/>
          <w:lang w:val="ka-GE"/>
        </w:rPr>
        <w:t>დიურეზულ საშუალებებს</w:t>
      </w:r>
      <w:r w:rsidRPr="0085790A">
        <w:rPr>
          <w:rFonts w:ascii="Sylfaen" w:hAnsi="Sylfaen" w:cs="Sylfaen"/>
          <w:sz w:val="24"/>
          <w:szCs w:val="24"/>
          <w:lang w:val="ka-GE"/>
        </w:rPr>
        <w:t xml:space="preserve"> (შარდმდენ</w:t>
      </w:r>
      <w:r>
        <w:rPr>
          <w:rFonts w:ascii="Sylfaen" w:hAnsi="Sylfaen" w:cs="Sylfaen"/>
          <w:sz w:val="24"/>
          <w:szCs w:val="24"/>
          <w:lang w:val="ka-GE"/>
        </w:rPr>
        <w:t xml:space="preserve"> ტაბლეტებს</w:t>
      </w:r>
      <w:r w:rsidRPr="0085790A">
        <w:rPr>
          <w:rFonts w:ascii="Sylfaen" w:hAnsi="Sylfaen" w:cs="Sylfaen"/>
          <w:sz w:val="24"/>
          <w:szCs w:val="24"/>
          <w:lang w:val="ka-GE"/>
        </w:rPr>
        <w:t>);</w:t>
      </w:r>
    </w:p>
    <w:p w14:paraId="6DE90FF7" w14:textId="77777777" w:rsidR="0085790A" w:rsidRDefault="0085790A" w:rsidP="0085790A">
      <w:pPr>
        <w:pStyle w:val="ListParagraph"/>
        <w:numPr>
          <w:ilvl w:val="0"/>
          <w:numId w:val="20"/>
        </w:numPr>
        <w:spacing w:after="0" w:line="240" w:lineRule="auto"/>
        <w:ind w:left="426"/>
        <w:jc w:val="both"/>
        <w:rPr>
          <w:rFonts w:ascii="Sylfaen" w:hAnsi="Sylfaen" w:cs="Sylfaen"/>
          <w:sz w:val="24"/>
          <w:szCs w:val="24"/>
          <w:lang w:val="ka-GE"/>
        </w:rPr>
      </w:pPr>
      <w:r w:rsidRPr="0085790A">
        <w:rPr>
          <w:rFonts w:ascii="Sylfaen" w:hAnsi="Sylfaen" w:cs="Sylfaen"/>
          <w:sz w:val="24"/>
          <w:szCs w:val="24"/>
          <w:lang w:val="ka-GE"/>
        </w:rPr>
        <w:t xml:space="preserve">თუ </w:t>
      </w:r>
      <w:r>
        <w:rPr>
          <w:rFonts w:ascii="Sylfaen" w:hAnsi="Sylfaen" w:cs="Sylfaen"/>
          <w:sz w:val="24"/>
          <w:szCs w:val="24"/>
          <w:lang w:val="ka-GE"/>
        </w:rPr>
        <w:t>მარილშემცირებულ</w:t>
      </w:r>
      <w:r w:rsidRPr="0085790A">
        <w:rPr>
          <w:rFonts w:ascii="Sylfaen" w:hAnsi="Sylfaen" w:cs="Sylfaen"/>
          <w:sz w:val="24"/>
          <w:szCs w:val="24"/>
          <w:lang w:val="ka-GE"/>
        </w:rPr>
        <w:t xml:space="preserve"> დიეტაზე ხართ;</w:t>
      </w:r>
    </w:p>
    <w:p w14:paraId="35F3B0A1" w14:textId="77777777" w:rsidR="0085790A" w:rsidRDefault="0085790A" w:rsidP="0085790A">
      <w:pPr>
        <w:pStyle w:val="ListParagraph"/>
        <w:numPr>
          <w:ilvl w:val="0"/>
          <w:numId w:val="20"/>
        </w:numPr>
        <w:spacing w:after="0" w:line="240" w:lineRule="auto"/>
        <w:ind w:left="426"/>
        <w:jc w:val="both"/>
        <w:rPr>
          <w:rFonts w:ascii="Sylfaen" w:hAnsi="Sylfaen" w:cs="Sylfaen"/>
          <w:sz w:val="24"/>
          <w:szCs w:val="24"/>
          <w:lang w:val="ka-GE"/>
        </w:rPr>
      </w:pPr>
      <w:r w:rsidRPr="0085790A">
        <w:rPr>
          <w:rFonts w:ascii="Sylfaen" w:hAnsi="Sylfaen" w:cs="Sylfaen"/>
          <w:sz w:val="24"/>
          <w:szCs w:val="24"/>
          <w:lang w:val="ka-GE"/>
        </w:rPr>
        <w:t>თუ გქონ</w:t>
      </w:r>
      <w:r>
        <w:rPr>
          <w:rFonts w:ascii="Sylfaen" w:hAnsi="Sylfaen" w:cs="Sylfaen"/>
          <w:sz w:val="24"/>
          <w:szCs w:val="24"/>
          <w:lang w:val="ka-GE"/>
        </w:rPr>
        <w:t>დ</w:t>
      </w:r>
      <w:r w:rsidRPr="0085790A">
        <w:rPr>
          <w:rFonts w:ascii="Sylfaen" w:hAnsi="Sylfaen" w:cs="Sylfaen"/>
          <w:sz w:val="24"/>
          <w:szCs w:val="24"/>
          <w:lang w:val="ka-GE"/>
        </w:rPr>
        <w:t>ათ ძლიერი ღებინება და/ან დიარეა;</w:t>
      </w:r>
    </w:p>
    <w:p w14:paraId="5EB1FF3C" w14:textId="77777777" w:rsidR="0085790A" w:rsidRDefault="0085790A" w:rsidP="0085790A">
      <w:pPr>
        <w:pStyle w:val="ListParagraph"/>
        <w:numPr>
          <w:ilvl w:val="0"/>
          <w:numId w:val="20"/>
        </w:numPr>
        <w:spacing w:after="0" w:line="240" w:lineRule="auto"/>
        <w:ind w:left="426"/>
        <w:jc w:val="both"/>
        <w:rPr>
          <w:rFonts w:ascii="Sylfaen" w:hAnsi="Sylfaen" w:cs="Sylfaen"/>
          <w:sz w:val="24"/>
          <w:szCs w:val="24"/>
          <w:lang w:val="ka-GE"/>
        </w:rPr>
      </w:pPr>
      <w:r w:rsidRPr="0085790A">
        <w:rPr>
          <w:rFonts w:ascii="Sylfaen" w:hAnsi="Sylfaen" w:cs="Sylfaen"/>
          <w:sz w:val="24"/>
          <w:szCs w:val="24"/>
          <w:lang w:val="ka-GE"/>
        </w:rPr>
        <w:t>თუ გაქვთ გულის უკმარისობა;</w:t>
      </w:r>
    </w:p>
    <w:p w14:paraId="73A619B1" w14:textId="77777777" w:rsidR="0085790A" w:rsidRDefault="0085790A" w:rsidP="0085790A">
      <w:pPr>
        <w:pStyle w:val="ListParagraph"/>
        <w:numPr>
          <w:ilvl w:val="0"/>
          <w:numId w:val="20"/>
        </w:numPr>
        <w:spacing w:after="0" w:line="240" w:lineRule="auto"/>
        <w:ind w:left="426"/>
        <w:jc w:val="both"/>
        <w:rPr>
          <w:rFonts w:ascii="Sylfaen" w:hAnsi="Sylfaen" w:cs="Sylfaen"/>
          <w:sz w:val="24"/>
          <w:szCs w:val="24"/>
          <w:lang w:val="ka-GE"/>
        </w:rPr>
      </w:pPr>
      <w:r w:rsidRPr="0085790A">
        <w:rPr>
          <w:rFonts w:ascii="Sylfaen" w:hAnsi="Sylfaen" w:cs="Sylfaen"/>
          <w:sz w:val="24"/>
          <w:szCs w:val="24"/>
          <w:lang w:val="ka-GE"/>
        </w:rPr>
        <w:t>თუ გაქვთ ღვიძლის ფუნქციის დარღვევა (იხ</w:t>
      </w:r>
      <w:r>
        <w:rPr>
          <w:rFonts w:ascii="Sylfaen" w:hAnsi="Sylfaen" w:cs="Sylfaen"/>
          <w:sz w:val="24"/>
          <w:szCs w:val="24"/>
          <w:lang w:val="ka-GE"/>
        </w:rPr>
        <w:t>.</w:t>
      </w:r>
      <w:r w:rsidRPr="0085790A">
        <w:rPr>
          <w:rFonts w:ascii="Sylfaen" w:hAnsi="Sylfaen" w:cs="Sylfaen"/>
          <w:sz w:val="24"/>
          <w:szCs w:val="24"/>
          <w:lang w:val="ka-GE"/>
        </w:rPr>
        <w:t xml:space="preserve"> მე-2 </w:t>
      </w:r>
      <w:r>
        <w:rPr>
          <w:rFonts w:ascii="Sylfaen" w:hAnsi="Sylfaen" w:cs="Sylfaen"/>
          <w:sz w:val="24"/>
          <w:szCs w:val="24"/>
          <w:lang w:val="ka-GE"/>
        </w:rPr>
        <w:t>პარაგრაფი</w:t>
      </w:r>
      <w:r w:rsidRPr="0085790A">
        <w:rPr>
          <w:rFonts w:ascii="Sylfaen" w:hAnsi="Sylfaen" w:cs="Sylfaen"/>
          <w:sz w:val="24"/>
          <w:szCs w:val="24"/>
          <w:lang w:val="ka-GE"/>
        </w:rPr>
        <w:t xml:space="preserve"> „არ მიიღოთ </w:t>
      </w:r>
      <w:proofErr w:type="spellStart"/>
      <w:r w:rsidRPr="0085790A">
        <w:rPr>
          <w:rFonts w:ascii="Sylfaen" w:hAnsi="Sylfaen"/>
          <w:color w:val="000000" w:themeColor="text1"/>
          <w:sz w:val="24"/>
          <w:szCs w:val="24"/>
          <w:lang w:val="en-US"/>
        </w:rPr>
        <w:t>ლორისტა</w:t>
      </w:r>
      <w:proofErr w:type="spellEnd"/>
      <w:r w:rsidRPr="0085790A">
        <w:rPr>
          <w:rFonts w:ascii="Sylfaen" w:hAnsi="Sylfaen"/>
          <w:color w:val="000000" w:themeColor="text1"/>
          <w:sz w:val="24"/>
          <w:szCs w:val="24"/>
          <w:vertAlign w:val="superscript"/>
          <w:lang w:val="en-US"/>
        </w:rPr>
        <w:t>®</w:t>
      </w:r>
      <w:r w:rsidRPr="0085790A">
        <w:rPr>
          <w:rFonts w:ascii="Sylfaen" w:hAnsi="Sylfaen"/>
          <w:color w:val="000000" w:themeColor="text1"/>
          <w:sz w:val="24"/>
          <w:szCs w:val="24"/>
          <w:lang w:val="en-US"/>
        </w:rPr>
        <w:t xml:space="preserve"> HD</w:t>
      </w:r>
      <w:r w:rsidRPr="0085790A">
        <w:rPr>
          <w:rFonts w:ascii="Sylfaen" w:hAnsi="Sylfaen" w:cs="Sylfaen"/>
          <w:sz w:val="24"/>
          <w:szCs w:val="24"/>
          <w:lang w:val="ka-GE"/>
        </w:rPr>
        <w:t>“);</w:t>
      </w:r>
    </w:p>
    <w:p w14:paraId="34B46172" w14:textId="77777777" w:rsidR="0085790A" w:rsidRDefault="0085790A" w:rsidP="0085790A">
      <w:pPr>
        <w:pStyle w:val="ListParagraph"/>
        <w:numPr>
          <w:ilvl w:val="0"/>
          <w:numId w:val="20"/>
        </w:numPr>
        <w:spacing w:after="0" w:line="240" w:lineRule="auto"/>
        <w:ind w:left="426"/>
        <w:jc w:val="both"/>
        <w:rPr>
          <w:rFonts w:ascii="Sylfaen" w:hAnsi="Sylfaen" w:cs="Sylfaen"/>
          <w:sz w:val="24"/>
          <w:szCs w:val="24"/>
          <w:lang w:val="ka-GE"/>
        </w:rPr>
      </w:pPr>
      <w:r w:rsidRPr="0085790A">
        <w:rPr>
          <w:rFonts w:ascii="Sylfaen" w:hAnsi="Sylfaen" w:cs="Sylfaen"/>
          <w:sz w:val="24"/>
          <w:szCs w:val="24"/>
          <w:lang w:val="ka-GE"/>
        </w:rPr>
        <w:t xml:space="preserve">თუ თირკმელებში გაქვთ შევიწროებული არტერიები (თირკმლის არტერიის სტენოზი), </w:t>
      </w:r>
      <w:r>
        <w:rPr>
          <w:rFonts w:ascii="Sylfaen" w:hAnsi="Sylfaen" w:cs="Sylfaen"/>
          <w:sz w:val="24"/>
          <w:szCs w:val="24"/>
          <w:lang w:val="ka-GE"/>
        </w:rPr>
        <w:t xml:space="preserve">გაქვთ </w:t>
      </w:r>
      <w:r w:rsidRPr="0085790A">
        <w:rPr>
          <w:rFonts w:ascii="Sylfaen" w:hAnsi="Sylfaen" w:cs="Sylfaen"/>
          <w:sz w:val="24"/>
          <w:szCs w:val="24"/>
          <w:lang w:val="ka-GE"/>
        </w:rPr>
        <w:t xml:space="preserve">მხოლოდ ერთი </w:t>
      </w:r>
      <w:r>
        <w:rPr>
          <w:rFonts w:ascii="Sylfaen" w:hAnsi="Sylfaen" w:cs="Sylfaen"/>
          <w:sz w:val="24"/>
          <w:szCs w:val="24"/>
          <w:lang w:val="ka-GE"/>
        </w:rPr>
        <w:t>ფუნქციური</w:t>
      </w:r>
      <w:r w:rsidRPr="0085790A">
        <w:rPr>
          <w:rFonts w:ascii="Sylfaen" w:hAnsi="Sylfaen" w:cs="Sylfaen"/>
          <w:sz w:val="24"/>
          <w:szCs w:val="24"/>
          <w:lang w:val="ka-GE"/>
        </w:rPr>
        <w:t xml:space="preserve"> თირკმელი ან ცოტა ხნის წინ </w:t>
      </w:r>
      <w:r>
        <w:rPr>
          <w:rFonts w:ascii="Sylfaen" w:hAnsi="Sylfaen" w:cs="Sylfaen"/>
          <w:sz w:val="24"/>
          <w:szCs w:val="24"/>
          <w:lang w:val="ka-GE"/>
        </w:rPr>
        <w:t>გადაინერგეთ</w:t>
      </w:r>
      <w:r w:rsidRPr="0085790A">
        <w:rPr>
          <w:rFonts w:ascii="Sylfaen" w:hAnsi="Sylfaen" w:cs="Sylfaen"/>
          <w:sz w:val="24"/>
          <w:szCs w:val="24"/>
          <w:lang w:val="ka-GE"/>
        </w:rPr>
        <w:t xml:space="preserve"> თირკმელი;</w:t>
      </w:r>
    </w:p>
    <w:p w14:paraId="29E9A83F" w14:textId="77777777" w:rsidR="00374258" w:rsidRDefault="0085790A" w:rsidP="00374258">
      <w:pPr>
        <w:pStyle w:val="ListParagraph"/>
        <w:numPr>
          <w:ilvl w:val="0"/>
          <w:numId w:val="20"/>
        </w:numPr>
        <w:spacing w:after="0" w:line="240" w:lineRule="auto"/>
        <w:ind w:left="426"/>
        <w:jc w:val="both"/>
        <w:rPr>
          <w:rFonts w:ascii="Sylfaen" w:hAnsi="Sylfaen" w:cs="Sylfaen"/>
          <w:sz w:val="24"/>
          <w:szCs w:val="24"/>
          <w:lang w:val="ka-GE"/>
        </w:rPr>
      </w:pPr>
      <w:r w:rsidRPr="0085790A">
        <w:rPr>
          <w:rFonts w:ascii="Sylfaen" w:hAnsi="Sylfaen" w:cs="Sylfaen"/>
          <w:sz w:val="24"/>
          <w:szCs w:val="24"/>
          <w:lang w:val="ka-GE"/>
        </w:rPr>
        <w:t>თუ გაქვთ არტერიების შევიწროება (ათეროსკლეროზი) ან სტენოკარდია (ტკივილი გულმკერდის არეში</w:t>
      </w:r>
      <w:r>
        <w:rPr>
          <w:rFonts w:ascii="Sylfaen" w:hAnsi="Sylfaen" w:cs="Sylfaen"/>
          <w:sz w:val="24"/>
          <w:szCs w:val="24"/>
          <w:lang w:val="ka-GE"/>
        </w:rPr>
        <w:t xml:space="preserve"> </w:t>
      </w:r>
      <w:r w:rsidRPr="0085790A">
        <w:rPr>
          <w:rFonts w:ascii="Sylfaen" w:hAnsi="Sylfaen" w:cs="Sylfaen"/>
          <w:sz w:val="24"/>
          <w:szCs w:val="24"/>
          <w:lang w:val="ka-GE"/>
        </w:rPr>
        <w:t>გულის ფუნქციის დარღვევის გამო);</w:t>
      </w:r>
    </w:p>
    <w:p w14:paraId="312102E6" w14:textId="77777777" w:rsidR="00B51E24" w:rsidRDefault="00374258" w:rsidP="00374258">
      <w:pPr>
        <w:pStyle w:val="ListParagraph"/>
        <w:numPr>
          <w:ilvl w:val="0"/>
          <w:numId w:val="20"/>
        </w:numPr>
        <w:spacing w:after="0" w:line="240" w:lineRule="auto"/>
        <w:ind w:left="426"/>
        <w:jc w:val="both"/>
        <w:rPr>
          <w:rFonts w:ascii="Sylfaen" w:hAnsi="Sylfaen" w:cs="Sylfaen"/>
          <w:sz w:val="24"/>
          <w:szCs w:val="24"/>
          <w:lang w:val="ka-GE"/>
        </w:rPr>
      </w:pPr>
      <w:r w:rsidRPr="00374258">
        <w:rPr>
          <w:rFonts w:ascii="Sylfaen" w:hAnsi="Sylfaen" w:cs="Sylfaen"/>
          <w:sz w:val="24"/>
          <w:szCs w:val="24"/>
          <w:lang w:val="ka-GE"/>
        </w:rPr>
        <w:t>თუ გაქვთ „აორტის ან მიტრალური სტენოზი“ (გულის სარქვლების შევიწროება) ან „ჰიპერტროფიული კარდიომიოპათია“ (დაავადება, რომელიც იწვევს გულის კუნთის გასქელებას);</w:t>
      </w:r>
    </w:p>
    <w:p w14:paraId="05C9860F" w14:textId="77777777" w:rsidR="00B51E24" w:rsidRDefault="00374258" w:rsidP="00374258">
      <w:pPr>
        <w:pStyle w:val="ListParagraph"/>
        <w:numPr>
          <w:ilvl w:val="0"/>
          <w:numId w:val="20"/>
        </w:numPr>
        <w:spacing w:after="0" w:line="240" w:lineRule="auto"/>
        <w:ind w:left="426"/>
        <w:jc w:val="both"/>
        <w:rPr>
          <w:rFonts w:ascii="Sylfaen" w:hAnsi="Sylfaen" w:cs="Sylfaen"/>
          <w:sz w:val="24"/>
          <w:szCs w:val="24"/>
          <w:lang w:val="ka-GE"/>
        </w:rPr>
      </w:pPr>
      <w:r w:rsidRPr="00B51E24">
        <w:rPr>
          <w:rFonts w:ascii="Sylfaen" w:hAnsi="Sylfaen" w:cs="Sylfaen"/>
          <w:sz w:val="24"/>
          <w:szCs w:val="24"/>
          <w:lang w:val="ka-GE"/>
        </w:rPr>
        <w:t xml:space="preserve">თუ გაწუხებთ </w:t>
      </w:r>
      <w:r w:rsidR="00B51E24">
        <w:rPr>
          <w:rFonts w:ascii="Sylfaen" w:hAnsi="Sylfaen" w:cs="Sylfaen"/>
          <w:sz w:val="24"/>
          <w:szCs w:val="24"/>
          <w:lang w:val="ka-GE"/>
        </w:rPr>
        <w:t xml:space="preserve">შაქრიანი </w:t>
      </w:r>
      <w:r w:rsidRPr="00B51E24">
        <w:rPr>
          <w:rFonts w:ascii="Sylfaen" w:hAnsi="Sylfaen" w:cs="Sylfaen"/>
          <w:sz w:val="24"/>
          <w:szCs w:val="24"/>
          <w:lang w:val="ka-GE"/>
        </w:rPr>
        <w:t>დიაბეტი;</w:t>
      </w:r>
    </w:p>
    <w:p w14:paraId="2E25C5F1" w14:textId="77777777" w:rsidR="00B51E24" w:rsidRDefault="00374258" w:rsidP="00374258">
      <w:pPr>
        <w:pStyle w:val="ListParagraph"/>
        <w:numPr>
          <w:ilvl w:val="0"/>
          <w:numId w:val="20"/>
        </w:numPr>
        <w:spacing w:after="0" w:line="240" w:lineRule="auto"/>
        <w:ind w:left="426"/>
        <w:jc w:val="both"/>
        <w:rPr>
          <w:rFonts w:ascii="Sylfaen" w:hAnsi="Sylfaen" w:cs="Sylfaen"/>
          <w:sz w:val="24"/>
          <w:szCs w:val="24"/>
          <w:lang w:val="ka-GE"/>
        </w:rPr>
      </w:pPr>
      <w:r w:rsidRPr="00B51E24">
        <w:rPr>
          <w:rFonts w:ascii="Sylfaen" w:hAnsi="Sylfaen" w:cs="Sylfaen"/>
          <w:sz w:val="24"/>
          <w:szCs w:val="24"/>
          <w:lang w:val="ka-GE"/>
        </w:rPr>
        <w:t>თუ გაქვთ პოდაგრა;</w:t>
      </w:r>
    </w:p>
    <w:p w14:paraId="25F7FEB6" w14:textId="77777777" w:rsidR="00B51E24" w:rsidRDefault="00374258" w:rsidP="00374258">
      <w:pPr>
        <w:pStyle w:val="ListParagraph"/>
        <w:numPr>
          <w:ilvl w:val="0"/>
          <w:numId w:val="20"/>
        </w:numPr>
        <w:spacing w:after="0" w:line="240" w:lineRule="auto"/>
        <w:ind w:left="426"/>
        <w:jc w:val="both"/>
        <w:rPr>
          <w:rFonts w:ascii="Sylfaen" w:hAnsi="Sylfaen" w:cs="Sylfaen"/>
          <w:sz w:val="24"/>
          <w:szCs w:val="24"/>
          <w:lang w:val="ka-GE"/>
        </w:rPr>
      </w:pPr>
      <w:r w:rsidRPr="00B51E24">
        <w:rPr>
          <w:rFonts w:ascii="Sylfaen" w:hAnsi="Sylfaen" w:cs="Sylfaen"/>
          <w:sz w:val="24"/>
          <w:szCs w:val="24"/>
          <w:lang w:val="ka-GE"/>
        </w:rPr>
        <w:t>თუ გაქვთ ან გქონიათ ალერგი</w:t>
      </w:r>
      <w:r w:rsidR="00B51E24">
        <w:rPr>
          <w:rFonts w:ascii="Sylfaen" w:hAnsi="Sylfaen" w:cs="Sylfaen"/>
          <w:sz w:val="24"/>
          <w:szCs w:val="24"/>
          <w:lang w:val="ka-GE"/>
        </w:rPr>
        <w:t>ული მდგომარეობები</w:t>
      </w:r>
      <w:r w:rsidRPr="00B51E24">
        <w:rPr>
          <w:rFonts w:ascii="Sylfaen" w:hAnsi="Sylfaen" w:cs="Sylfaen"/>
          <w:sz w:val="24"/>
          <w:szCs w:val="24"/>
          <w:lang w:val="ka-GE"/>
        </w:rPr>
        <w:t>, ასთმა ან მდგომარეობა, რომელიც იწვევს სახსრების ტკივილს, გამონაყარს და ცხელებას (სისტემური წითელი მგლურა);</w:t>
      </w:r>
    </w:p>
    <w:p w14:paraId="609DCBC4" w14:textId="77777777" w:rsidR="00B51E24" w:rsidRDefault="00374258" w:rsidP="00374258">
      <w:pPr>
        <w:pStyle w:val="ListParagraph"/>
        <w:numPr>
          <w:ilvl w:val="0"/>
          <w:numId w:val="20"/>
        </w:numPr>
        <w:spacing w:after="0" w:line="240" w:lineRule="auto"/>
        <w:ind w:left="426"/>
        <w:jc w:val="both"/>
        <w:rPr>
          <w:rFonts w:ascii="Sylfaen" w:hAnsi="Sylfaen" w:cs="Sylfaen"/>
          <w:sz w:val="24"/>
          <w:szCs w:val="24"/>
          <w:lang w:val="ka-GE"/>
        </w:rPr>
      </w:pPr>
      <w:r w:rsidRPr="00B51E24">
        <w:rPr>
          <w:rFonts w:ascii="Sylfaen" w:hAnsi="Sylfaen" w:cs="Sylfaen"/>
          <w:sz w:val="24"/>
          <w:szCs w:val="24"/>
          <w:lang w:val="ka-GE"/>
        </w:rPr>
        <w:t>თუ გაქვთ კალციუმის მაღალი ან კალიუმის დაბალი დონე, ან იმყოფებით  დიეტაზე</w:t>
      </w:r>
      <w:r w:rsidR="00B51E24">
        <w:rPr>
          <w:rFonts w:ascii="Sylfaen" w:hAnsi="Sylfaen" w:cs="Sylfaen"/>
          <w:sz w:val="24"/>
          <w:szCs w:val="24"/>
          <w:lang w:val="ka-GE"/>
        </w:rPr>
        <w:t xml:space="preserve"> </w:t>
      </w:r>
      <w:r w:rsidR="00B51E24" w:rsidRPr="00B51E24">
        <w:rPr>
          <w:rFonts w:ascii="Sylfaen" w:hAnsi="Sylfaen" w:cs="Sylfaen"/>
          <w:sz w:val="24"/>
          <w:szCs w:val="24"/>
          <w:lang w:val="ka-GE"/>
        </w:rPr>
        <w:t>კალიუმის დაბალი შემცველობი</w:t>
      </w:r>
      <w:r w:rsidR="00B51E24">
        <w:rPr>
          <w:rFonts w:ascii="Sylfaen" w:hAnsi="Sylfaen" w:cs="Sylfaen"/>
          <w:sz w:val="24"/>
          <w:szCs w:val="24"/>
          <w:lang w:val="ka-GE"/>
        </w:rPr>
        <w:t>თ</w:t>
      </w:r>
      <w:r w:rsidRPr="00B51E24">
        <w:rPr>
          <w:rFonts w:ascii="Sylfaen" w:hAnsi="Sylfaen" w:cs="Sylfaen"/>
          <w:sz w:val="24"/>
          <w:szCs w:val="24"/>
          <w:lang w:val="ka-GE"/>
        </w:rPr>
        <w:t>;</w:t>
      </w:r>
    </w:p>
    <w:p w14:paraId="0E865D85" w14:textId="77777777" w:rsidR="00B51E24" w:rsidRDefault="00374258" w:rsidP="00374258">
      <w:pPr>
        <w:pStyle w:val="ListParagraph"/>
        <w:numPr>
          <w:ilvl w:val="0"/>
          <w:numId w:val="20"/>
        </w:numPr>
        <w:spacing w:after="0" w:line="240" w:lineRule="auto"/>
        <w:ind w:left="426"/>
        <w:jc w:val="both"/>
        <w:rPr>
          <w:rFonts w:ascii="Sylfaen" w:hAnsi="Sylfaen" w:cs="Sylfaen"/>
          <w:sz w:val="24"/>
          <w:szCs w:val="24"/>
          <w:lang w:val="ka-GE"/>
        </w:rPr>
      </w:pPr>
      <w:r w:rsidRPr="00B51E24">
        <w:rPr>
          <w:rFonts w:ascii="Sylfaen" w:hAnsi="Sylfaen" w:cs="Sylfaen"/>
          <w:sz w:val="24"/>
          <w:szCs w:val="24"/>
          <w:lang w:val="ka-GE"/>
        </w:rPr>
        <w:t xml:space="preserve">თუ </w:t>
      </w:r>
      <w:r w:rsidR="00B51E24">
        <w:rPr>
          <w:rFonts w:ascii="Sylfaen" w:hAnsi="Sylfaen" w:cs="Sylfaen"/>
          <w:sz w:val="24"/>
          <w:szCs w:val="24"/>
          <w:lang w:val="ka-GE"/>
        </w:rPr>
        <w:t>გესაჭიროებათ</w:t>
      </w:r>
      <w:r w:rsidRPr="00B51E24">
        <w:rPr>
          <w:rFonts w:ascii="Sylfaen" w:hAnsi="Sylfaen" w:cs="Sylfaen"/>
          <w:sz w:val="24"/>
          <w:szCs w:val="24"/>
          <w:lang w:val="ka-GE"/>
        </w:rPr>
        <w:t xml:space="preserve"> ანესთეზია (თუნდაც სტომატოლოგთან) ან ოპერაციამდე, ან თუ დაგეგმილია ანალიზები </w:t>
      </w:r>
      <w:proofErr w:type="spellStart"/>
      <w:r w:rsidR="00B51E24" w:rsidRPr="00B51E24">
        <w:rPr>
          <w:rFonts w:ascii="Sylfaen" w:hAnsi="Sylfaen" w:cs="Sylfaen"/>
          <w:sz w:val="24"/>
          <w:szCs w:val="24"/>
          <w:lang w:val="ka-GE"/>
        </w:rPr>
        <w:t>ფარისებრახლო</w:t>
      </w:r>
      <w:proofErr w:type="spellEnd"/>
      <w:r w:rsidR="00B51E24" w:rsidRPr="00B51E24">
        <w:rPr>
          <w:rFonts w:ascii="Sylfaen" w:hAnsi="Sylfaen" w:cs="Sylfaen"/>
          <w:sz w:val="24"/>
          <w:szCs w:val="24"/>
          <w:lang w:val="ka-GE"/>
        </w:rPr>
        <w:t xml:space="preserve"> </w:t>
      </w:r>
      <w:r w:rsidRPr="00B51E24">
        <w:rPr>
          <w:rFonts w:ascii="Sylfaen" w:hAnsi="Sylfaen" w:cs="Sylfaen"/>
          <w:sz w:val="24"/>
          <w:szCs w:val="24"/>
          <w:lang w:val="ka-GE"/>
        </w:rPr>
        <w:t xml:space="preserve">ჯირკვლის ფუნქციის შესამოწმებლად, აუცილებლად აცნობეთ ექიმს, რომ იღებთ </w:t>
      </w:r>
      <w:proofErr w:type="spellStart"/>
      <w:r w:rsidR="00B51E24" w:rsidRPr="0085790A">
        <w:rPr>
          <w:rFonts w:ascii="Sylfaen" w:hAnsi="Sylfaen"/>
          <w:color w:val="000000" w:themeColor="text1"/>
          <w:sz w:val="24"/>
          <w:szCs w:val="24"/>
          <w:lang w:val="en-US"/>
        </w:rPr>
        <w:t>ლორისტა</w:t>
      </w:r>
      <w:proofErr w:type="spellEnd"/>
      <w:r w:rsidR="00B51E24" w:rsidRPr="0085790A">
        <w:rPr>
          <w:rFonts w:ascii="Sylfaen" w:hAnsi="Sylfaen"/>
          <w:color w:val="000000" w:themeColor="text1"/>
          <w:sz w:val="24"/>
          <w:szCs w:val="24"/>
          <w:vertAlign w:val="superscript"/>
          <w:lang w:val="en-US"/>
        </w:rPr>
        <w:t>®</w:t>
      </w:r>
      <w:r w:rsidR="00B51E24" w:rsidRPr="0085790A">
        <w:rPr>
          <w:rFonts w:ascii="Sylfaen" w:hAnsi="Sylfaen"/>
          <w:color w:val="000000" w:themeColor="text1"/>
          <w:sz w:val="24"/>
          <w:szCs w:val="24"/>
          <w:lang w:val="en-US"/>
        </w:rPr>
        <w:t xml:space="preserve"> HD</w:t>
      </w:r>
      <w:r w:rsidR="00B51E24">
        <w:rPr>
          <w:rFonts w:ascii="Sylfaen" w:hAnsi="Sylfaen"/>
          <w:color w:val="000000" w:themeColor="text1"/>
          <w:sz w:val="24"/>
          <w:szCs w:val="24"/>
          <w:lang w:val="en-US"/>
        </w:rPr>
        <w:t>-</w:t>
      </w:r>
      <w:proofErr w:type="spellStart"/>
      <w:r w:rsidR="00B51E24">
        <w:rPr>
          <w:rFonts w:ascii="Sylfaen" w:hAnsi="Sylfaen"/>
          <w:color w:val="000000" w:themeColor="text1"/>
          <w:sz w:val="24"/>
          <w:szCs w:val="24"/>
          <w:lang w:val="en-US"/>
        </w:rPr>
        <w:t>ის</w:t>
      </w:r>
      <w:proofErr w:type="spellEnd"/>
      <w:r w:rsidR="00B51E24" w:rsidRPr="00B51E24">
        <w:rPr>
          <w:rFonts w:ascii="Sylfaen" w:hAnsi="Sylfaen" w:cs="Sylfaen"/>
          <w:sz w:val="24"/>
          <w:szCs w:val="24"/>
          <w:lang w:val="ka-GE"/>
        </w:rPr>
        <w:t xml:space="preserve"> </w:t>
      </w:r>
      <w:r w:rsidRPr="00B51E24">
        <w:rPr>
          <w:rFonts w:ascii="Sylfaen" w:hAnsi="Sylfaen" w:cs="Sylfaen"/>
          <w:sz w:val="24"/>
          <w:szCs w:val="24"/>
          <w:lang w:val="ka-GE"/>
        </w:rPr>
        <w:t>ტაბლეტებს;</w:t>
      </w:r>
    </w:p>
    <w:p w14:paraId="772D6E5D" w14:textId="77777777" w:rsidR="00B51E24" w:rsidRDefault="00374258" w:rsidP="00374258">
      <w:pPr>
        <w:pStyle w:val="ListParagraph"/>
        <w:numPr>
          <w:ilvl w:val="0"/>
          <w:numId w:val="20"/>
        </w:numPr>
        <w:spacing w:after="0" w:line="240" w:lineRule="auto"/>
        <w:ind w:left="426"/>
        <w:jc w:val="both"/>
        <w:rPr>
          <w:rFonts w:ascii="Sylfaen" w:hAnsi="Sylfaen" w:cs="Sylfaen"/>
          <w:sz w:val="24"/>
          <w:szCs w:val="24"/>
          <w:lang w:val="ka-GE"/>
        </w:rPr>
      </w:pPr>
      <w:r w:rsidRPr="00B51E24">
        <w:rPr>
          <w:rFonts w:ascii="Sylfaen" w:hAnsi="Sylfaen" w:cs="Sylfaen"/>
          <w:sz w:val="24"/>
          <w:szCs w:val="24"/>
          <w:lang w:val="ka-GE"/>
        </w:rPr>
        <w:t xml:space="preserve">თუ გაწუხებთ პირველადი ჰიპერალდოსტერონიზმი (სინდრომი, რომელიც დაკავშირებულია თირკმელზედა ჯირკვლების მიერ ჰორმონ ალდოსტერონის მომატებულ სეკრეციასთან, რაც გამოწვეულია ჯირკვლის </w:t>
      </w:r>
      <w:r w:rsidR="00B51E24">
        <w:rPr>
          <w:rFonts w:ascii="Sylfaen" w:hAnsi="Sylfaen" w:cs="Sylfaen"/>
          <w:sz w:val="24"/>
          <w:szCs w:val="24"/>
          <w:lang w:val="ka-GE"/>
        </w:rPr>
        <w:t>პათოლოგიით</w:t>
      </w:r>
      <w:r w:rsidRPr="00B51E24">
        <w:rPr>
          <w:rFonts w:ascii="Sylfaen" w:hAnsi="Sylfaen" w:cs="Sylfaen"/>
          <w:sz w:val="24"/>
          <w:szCs w:val="24"/>
          <w:lang w:val="ka-GE"/>
        </w:rPr>
        <w:t>);</w:t>
      </w:r>
    </w:p>
    <w:p w14:paraId="53D69A88" w14:textId="77777777" w:rsidR="00AB297E" w:rsidRDefault="00374258" w:rsidP="00AB297E">
      <w:pPr>
        <w:pStyle w:val="ListParagraph"/>
        <w:numPr>
          <w:ilvl w:val="0"/>
          <w:numId w:val="20"/>
        </w:numPr>
        <w:spacing w:after="0" w:line="240" w:lineRule="auto"/>
        <w:ind w:left="426"/>
        <w:jc w:val="both"/>
        <w:rPr>
          <w:rFonts w:ascii="Sylfaen" w:hAnsi="Sylfaen" w:cs="Sylfaen"/>
          <w:sz w:val="24"/>
          <w:szCs w:val="24"/>
          <w:lang w:val="ka-GE"/>
        </w:rPr>
      </w:pPr>
      <w:r w:rsidRPr="00B51E24">
        <w:rPr>
          <w:rFonts w:ascii="Sylfaen" w:hAnsi="Sylfaen" w:cs="Sylfaen"/>
          <w:sz w:val="24"/>
          <w:szCs w:val="24"/>
          <w:lang w:val="ka-GE"/>
        </w:rPr>
        <w:t xml:space="preserve">თუ იღებთ სხვა </w:t>
      </w:r>
      <w:r w:rsidR="00B51E24">
        <w:rPr>
          <w:rFonts w:ascii="Sylfaen" w:hAnsi="Sylfaen" w:cs="Sylfaen"/>
          <w:sz w:val="24"/>
          <w:szCs w:val="24"/>
          <w:lang w:val="ka-GE"/>
        </w:rPr>
        <w:t>სამკურნალო პრეპარატებს</w:t>
      </w:r>
      <w:r w:rsidRPr="00B51E24">
        <w:rPr>
          <w:rFonts w:ascii="Sylfaen" w:hAnsi="Sylfaen" w:cs="Sylfaen"/>
          <w:sz w:val="24"/>
          <w:szCs w:val="24"/>
          <w:lang w:val="ka-GE"/>
        </w:rPr>
        <w:t>, რომლებმაც შეიძლება გაზარდონ შრატში კალიუმის დონე (იხ</w:t>
      </w:r>
      <w:r w:rsidR="00B51E24">
        <w:rPr>
          <w:rFonts w:ascii="Sylfaen" w:hAnsi="Sylfaen" w:cs="Sylfaen"/>
          <w:sz w:val="24"/>
          <w:szCs w:val="24"/>
          <w:lang w:val="ka-GE"/>
        </w:rPr>
        <w:t xml:space="preserve">. </w:t>
      </w:r>
      <w:r w:rsidRPr="00B51E24">
        <w:rPr>
          <w:rFonts w:ascii="Sylfaen" w:hAnsi="Sylfaen" w:cs="Sylfaen"/>
          <w:sz w:val="24"/>
          <w:szCs w:val="24"/>
          <w:lang w:val="ka-GE"/>
        </w:rPr>
        <w:t xml:space="preserve"> მე-2 </w:t>
      </w:r>
      <w:r w:rsidR="00B51E24">
        <w:rPr>
          <w:rFonts w:ascii="Sylfaen" w:hAnsi="Sylfaen" w:cs="Sylfaen"/>
          <w:sz w:val="24"/>
          <w:szCs w:val="24"/>
          <w:lang w:val="ka-GE"/>
        </w:rPr>
        <w:t>პარაგრაფი</w:t>
      </w:r>
      <w:r w:rsidRPr="00B51E24">
        <w:rPr>
          <w:rFonts w:ascii="Sylfaen" w:hAnsi="Sylfaen" w:cs="Sylfaen"/>
          <w:sz w:val="24"/>
          <w:szCs w:val="24"/>
          <w:lang w:val="ka-GE"/>
        </w:rPr>
        <w:t xml:space="preserve"> „სხვა </w:t>
      </w:r>
      <w:r w:rsidR="00B51E24">
        <w:rPr>
          <w:rFonts w:ascii="Sylfaen" w:hAnsi="Sylfaen" w:cs="Sylfaen"/>
          <w:sz w:val="24"/>
          <w:szCs w:val="24"/>
          <w:lang w:val="ka-GE"/>
        </w:rPr>
        <w:t>პრეპარატები</w:t>
      </w:r>
      <w:r w:rsidRPr="00B51E24">
        <w:rPr>
          <w:rFonts w:ascii="Sylfaen" w:hAnsi="Sylfaen" w:cs="Sylfaen"/>
          <w:sz w:val="24"/>
          <w:szCs w:val="24"/>
          <w:lang w:val="ka-GE"/>
        </w:rPr>
        <w:t xml:space="preserve"> და </w:t>
      </w:r>
      <w:proofErr w:type="spellStart"/>
      <w:r w:rsidR="00B51E24" w:rsidRPr="0085790A">
        <w:rPr>
          <w:rFonts w:ascii="Sylfaen" w:hAnsi="Sylfaen"/>
          <w:color w:val="000000" w:themeColor="text1"/>
          <w:sz w:val="24"/>
          <w:szCs w:val="24"/>
          <w:lang w:val="en-US"/>
        </w:rPr>
        <w:t>ლორისტა</w:t>
      </w:r>
      <w:proofErr w:type="spellEnd"/>
      <w:r w:rsidR="00B51E24" w:rsidRPr="0085790A">
        <w:rPr>
          <w:rFonts w:ascii="Sylfaen" w:hAnsi="Sylfaen"/>
          <w:color w:val="000000" w:themeColor="text1"/>
          <w:sz w:val="24"/>
          <w:szCs w:val="24"/>
          <w:vertAlign w:val="superscript"/>
          <w:lang w:val="en-US"/>
        </w:rPr>
        <w:t>®</w:t>
      </w:r>
      <w:r w:rsidR="00B51E24" w:rsidRPr="0085790A">
        <w:rPr>
          <w:rFonts w:ascii="Sylfaen" w:hAnsi="Sylfaen"/>
          <w:color w:val="000000" w:themeColor="text1"/>
          <w:sz w:val="24"/>
          <w:szCs w:val="24"/>
          <w:lang w:val="en-US"/>
        </w:rPr>
        <w:t xml:space="preserve"> HD</w:t>
      </w:r>
      <w:r w:rsidRPr="00B51E24">
        <w:rPr>
          <w:rFonts w:ascii="Sylfaen" w:hAnsi="Sylfaen" w:cs="Sylfaen"/>
          <w:sz w:val="24"/>
          <w:szCs w:val="24"/>
          <w:lang w:val="ka-GE"/>
        </w:rPr>
        <w:t>“);</w:t>
      </w:r>
    </w:p>
    <w:p w14:paraId="141BEA3E" w14:textId="0F35800E" w:rsidR="00AB297E" w:rsidRDefault="00B51E24" w:rsidP="00AB297E">
      <w:pPr>
        <w:pStyle w:val="ListParagraph"/>
        <w:numPr>
          <w:ilvl w:val="0"/>
          <w:numId w:val="20"/>
        </w:numPr>
        <w:spacing w:after="0" w:line="240" w:lineRule="auto"/>
        <w:ind w:left="426"/>
        <w:jc w:val="both"/>
        <w:rPr>
          <w:rFonts w:ascii="Sylfaen" w:hAnsi="Sylfaen" w:cs="Sylfaen"/>
          <w:sz w:val="24"/>
          <w:szCs w:val="24"/>
          <w:lang w:val="ka-GE"/>
        </w:rPr>
      </w:pPr>
      <w:r w:rsidRPr="00AB297E">
        <w:rPr>
          <w:rFonts w:ascii="Sylfaen" w:hAnsi="Sylfaen" w:cs="Sylfaen"/>
          <w:sz w:val="24"/>
          <w:szCs w:val="24"/>
          <w:lang w:val="ka-GE"/>
        </w:rPr>
        <w:lastRenderedPageBreak/>
        <w:t>თუ გქონიათ კანის კიბო ან მკურნალობის დროს უეცრად განგივითარდათ კანის დაზიანება. ჰიდროქლოროთიაზიდის გამოყენებამ, განსაკუთრებით ხანგრძლივი დროის განმავლობაში მაღალი დოზებით, შეიძლება გაზარდოს კანისა და ტუჩების გარკვეული ტიპის კიბოს (არამელანომური კანის კიბო) განვითარების რისკი.</w:t>
      </w:r>
      <w:r w:rsidR="00AB297E">
        <w:rPr>
          <w:rFonts w:ascii="Sylfaen" w:hAnsi="Sylfaen" w:cs="Sylfaen"/>
          <w:sz w:val="24"/>
          <w:szCs w:val="24"/>
          <w:lang w:val="ka-GE"/>
        </w:rPr>
        <w:t xml:space="preserve"> </w:t>
      </w:r>
      <w:r w:rsidR="00697667" w:rsidRPr="00AB297E">
        <w:rPr>
          <w:rFonts w:ascii="Sylfaen" w:hAnsi="Sylfaen" w:cs="Sylfaen"/>
          <w:sz w:val="24"/>
          <w:szCs w:val="24"/>
          <w:lang w:val="ka-GE"/>
        </w:rPr>
        <w:t>თუ იღებთ ჰიდროქლორთიაზიდს, აუცილებელია კანის დაცვა მზის სხივებისა და ულტრაიისფერი სხივების ზემოქმედებისგან;</w:t>
      </w:r>
    </w:p>
    <w:p w14:paraId="073790B2" w14:textId="77777777" w:rsidR="00BA7C83" w:rsidRDefault="00697667" w:rsidP="00BA7C83">
      <w:pPr>
        <w:pStyle w:val="ListParagraph"/>
        <w:numPr>
          <w:ilvl w:val="0"/>
          <w:numId w:val="20"/>
        </w:numPr>
        <w:spacing w:after="0" w:line="240" w:lineRule="auto"/>
        <w:ind w:left="426"/>
        <w:jc w:val="both"/>
        <w:rPr>
          <w:rFonts w:ascii="Sylfaen" w:hAnsi="Sylfaen" w:cs="Sylfaen"/>
          <w:sz w:val="24"/>
          <w:szCs w:val="24"/>
          <w:lang w:val="ka-GE"/>
        </w:rPr>
      </w:pPr>
      <w:r w:rsidRPr="00AB297E">
        <w:rPr>
          <w:rFonts w:ascii="Sylfaen" w:hAnsi="Sylfaen" w:cs="Sylfaen"/>
          <w:sz w:val="24"/>
          <w:szCs w:val="24"/>
          <w:lang w:val="ka-GE"/>
        </w:rPr>
        <w:t xml:space="preserve">თუ წარსულში ჰიდროქლოროთიაზიდის მიღების შემდეგ აღგენიშნებოდათ სუნთქვის ან ფილტვების პრობლემები (მათ შორის ანთება ან სითხე ფილტვებში). თუ </w:t>
      </w:r>
      <w:r w:rsidR="009C38F1" w:rsidRPr="00AB297E">
        <w:rPr>
          <w:rFonts w:ascii="Sylfaen" w:hAnsi="Sylfaen" w:cs="Sylfaen"/>
          <w:sz w:val="24"/>
          <w:szCs w:val="24"/>
          <w:lang w:val="ka-GE"/>
        </w:rPr>
        <w:t xml:space="preserve">პრეპარატ </w:t>
      </w:r>
      <w:proofErr w:type="spellStart"/>
      <w:r w:rsidR="009C38F1" w:rsidRPr="00AB297E">
        <w:rPr>
          <w:rFonts w:ascii="Sylfaen" w:hAnsi="Sylfaen"/>
          <w:color w:val="000000" w:themeColor="text1"/>
          <w:sz w:val="24"/>
          <w:szCs w:val="24"/>
          <w:lang w:val="en-US"/>
        </w:rPr>
        <w:t>ლორისტა</w:t>
      </w:r>
      <w:proofErr w:type="spellEnd"/>
      <w:r w:rsidR="009C38F1" w:rsidRPr="00AB297E">
        <w:rPr>
          <w:rFonts w:ascii="Sylfaen" w:hAnsi="Sylfaen"/>
          <w:color w:val="000000" w:themeColor="text1"/>
          <w:sz w:val="24"/>
          <w:szCs w:val="24"/>
          <w:vertAlign w:val="superscript"/>
          <w:lang w:val="en-US"/>
        </w:rPr>
        <w:t>®</w:t>
      </w:r>
      <w:r w:rsidR="009C38F1" w:rsidRPr="00AB297E">
        <w:rPr>
          <w:rFonts w:ascii="Sylfaen" w:hAnsi="Sylfaen"/>
          <w:color w:val="000000" w:themeColor="text1"/>
          <w:sz w:val="24"/>
          <w:szCs w:val="24"/>
          <w:lang w:val="en-US"/>
        </w:rPr>
        <w:t xml:space="preserve"> HD-</w:t>
      </w:r>
      <w:proofErr w:type="spellStart"/>
      <w:r w:rsidR="009C38F1" w:rsidRPr="00AB297E">
        <w:rPr>
          <w:rFonts w:ascii="Sylfaen" w:hAnsi="Sylfaen"/>
          <w:color w:val="000000" w:themeColor="text1"/>
          <w:sz w:val="24"/>
          <w:szCs w:val="24"/>
          <w:lang w:val="en-US"/>
        </w:rPr>
        <w:t>ის</w:t>
      </w:r>
      <w:proofErr w:type="spellEnd"/>
      <w:r w:rsidRPr="00AB297E">
        <w:rPr>
          <w:rFonts w:ascii="Sylfaen" w:hAnsi="Sylfaen" w:cs="Sylfaen"/>
          <w:sz w:val="24"/>
          <w:szCs w:val="24"/>
          <w:lang w:val="ka-GE"/>
        </w:rPr>
        <w:t xml:space="preserve"> მიღების შემდეგ </w:t>
      </w:r>
      <w:r w:rsidR="009C38F1" w:rsidRPr="00AB297E">
        <w:rPr>
          <w:rFonts w:ascii="Sylfaen" w:hAnsi="Sylfaen" w:cs="Sylfaen"/>
          <w:sz w:val="24"/>
          <w:szCs w:val="24"/>
          <w:lang w:val="ka-GE"/>
        </w:rPr>
        <w:t>გივლინდებათ</w:t>
      </w:r>
      <w:r w:rsidRPr="00AB297E">
        <w:rPr>
          <w:rFonts w:ascii="Sylfaen" w:hAnsi="Sylfaen" w:cs="Sylfaen"/>
          <w:sz w:val="24"/>
          <w:szCs w:val="24"/>
          <w:lang w:val="ka-GE"/>
        </w:rPr>
        <w:t xml:space="preserve"> ძლიერ</w:t>
      </w:r>
      <w:r w:rsidR="009C38F1" w:rsidRPr="00AB297E">
        <w:rPr>
          <w:rFonts w:ascii="Sylfaen" w:hAnsi="Sylfaen" w:cs="Sylfaen"/>
          <w:sz w:val="24"/>
          <w:szCs w:val="24"/>
          <w:lang w:val="ka-GE"/>
        </w:rPr>
        <w:t>ი</w:t>
      </w:r>
      <w:r w:rsidRPr="00AB297E">
        <w:rPr>
          <w:rFonts w:ascii="Sylfaen" w:hAnsi="Sylfaen" w:cs="Sylfaen"/>
          <w:sz w:val="24"/>
          <w:szCs w:val="24"/>
          <w:lang w:val="ka-GE"/>
        </w:rPr>
        <w:t xml:space="preserve"> ქოშინ</w:t>
      </w:r>
      <w:r w:rsidR="009C38F1" w:rsidRPr="00AB297E">
        <w:rPr>
          <w:rFonts w:ascii="Sylfaen" w:hAnsi="Sylfaen" w:cs="Sylfaen"/>
          <w:sz w:val="24"/>
          <w:szCs w:val="24"/>
          <w:lang w:val="ka-GE"/>
        </w:rPr>
        <w:t>ი</w:t>
      </w:r>
      <w:r w:rsidRPr="00AB297E">
        <w:rPr>
          <w:rFonts w:ascii="Sylfaen" w:hAnsi="Sylfaen" w:cs="Sylfaen"/>
          <w:sz w:val="24"/>
          <w:szCs w:val="24"/>
          <w:lang w:val="ka-GE"/>
        </w:rPr>
        <w:t xml:space="preserve"> ან სუნთქვის გაძნელება, დაუყოვნებლივ მიმართეთ </w:t>
      </w:r>
      <w:r w:rsidR="009C38F1" w:rsidRPr="00AB297E">
        <w:rPr>
          <w:rFonts w:ascii="Sylfaen" w:hAnsi="Sylfaen" w:cs="Sylfaen"/>
          <w:sz w:val="24"/>
          <w:szCs w:val="24"/>
          <w:lang w:val="ka-GE"/>
        </w:rPr>
        <w:t>სასწრაფო დახმარებას</w:t>
      </w:r>
      <w:r w:rsidRPr="00AB297E">
        <w:rPr>
          <w:rFonts w:ascii="Sylfaen" w:hAnsi="Sylfaen" w:cs="Sylfaen"/>
          <w:sz w:val="24"/>
          <w:szCs w:val="24"/>
          <w:lang w:val="ka-GE"/>
        </w:rPr>
        <w:t>.</w:t>
      </w:r>
    </w:p>
    <w:p w14:paraId="23618493" w14:textId="77777777" w:rsidR="00BA7C83" w:rsidRDefault="00697667" w:rsidP="00BA7C83">
      <w:pPr>
        <w:pStyle w:val="ListParagraph"/>
        <w:numPr>
          <w:ilvl w:val="0"/>
          <w:numId w:val="20"/>
        </w:numPr>
        <w:spacing w:after="0" w:line="240" w:lineRule="auto"/>
        <w:ind w:left="426"/>
        <w:jc w:val="both"/>
        <w:rPr>
          <w:rFonts w:ascii="Sylfaen" w:hAnsi="Sylfaen" w:cs="Sylfaen"/>
          <w:sz w:val="24"/>
          <w:szCs w:val="24"/>
          <w:lang w:val="ka-GE"/>
        </w:rPr>
      </w:pPr>
      <w:r w:rsidRPr="00BA7C83">
        <w:rPr>
          <w:rFonts w:ascii="Sylfaen" w:hAnsi="Sylfaen" w:cs="Sylfaen"/>
          <w:sz w:val="24"/>
          <w:szCs w:val="24"/>
          <w:lang w:val="ka-GE"/>
        </w:rPr>
        <w:t xml:space="preserve">თუ </w:t>
      </w:r>
      <w:r w:rsidR="009C38F1" w:rsidRPr="00BA7C83">
        <w:rPr>
          <w:rFonts w:ascii="Sylfaen" w:hAnsi="Sylfaen" w:cs="Sylfaen"/>
          <w:sz w:val="24"/>
          <w:szCs w:val="24"/>
          <w:lang w:val="ka-GE"/>
        </w:rPr>
        <w:t>აღგენიშნებათ</w:t>
      </w:r>
      <w:r w:rsidRPr="00BA7C83">
        <w:rPr>
          <w:rFonts w:ascii="Sylfaen" w:hAnsi="Sylfaen" w:cs="Sylfaen"/>
          <w:sz w:val="24"/>
          <w:szCs w:val="24"/>
          <w:lang w:val="ka-GE"/>
        </w:rPr>
        <w:t xml:space="preserve"> მხედველობის დაქვეითება ან თვალ</w:t>
      </w:r>
      <w:r w:rsidR="009C38F1" w:rsidRPr="00BA7C83">
        <w:rPr>
          <w:rFonts w:ascii="Sylfaen" w:hAnsi="Sylfaen" w:cs="Sylfaen"/>
          <w:sz w:val="24"/>
          <w:szCs w:val="24"/>
          <w:lang w:val="ka-GE"/>
        </w:rPr>
        <w:t>ებ</w:t>
      </w:r>
      <w:r w:rsidRPr="00BA7C83">
        <w:rPr>
          <w:rFonts w:ascii="Sylfaen" w:hAnsi="Sylfaen" w:cs="Sylfaen"/>
          <w:sz w:val="24"/>
          <w:szCs w:val="24"/>
          <w:lang w:val="ka-GE"/>
        </w:rPr>
        <w:t>ის ტკივილ</w:t>
      </w:r>
      <w:r w:rsidR="009C38F1" w:rsidRPr="00BA7C83">
        <w:rPr>
          <w:rFonts w:ascii="Sylfaen" w:hAnsi="Sylfaen" w:cs="Sylfaen"/>
          <w:sz w:val="24"/>
          <w:szCs w:val="24"/>
          <w:lang w:val="ka-GE"/>
        </w:rPr>
        <w:t>ი</w:t>
      </w:r>
      <w:r w:rsidRPr="00BA7C83">
        <w:rPr>
          <w:rFonts w:ascii="Sylfaen" w:hAnsi="Sylfaen" w:cs="Sylfaen"/>
          <w:sz w:val="24"/>
          <w:szCs w:val="24"/>
          <w:lang w:val="ka-GE"/>
        </w:rPr>
        <w:t>. ეს შეიძლება იყოს თვალის სისხლძარღვოვან შრეში სითხის დაგროვების (</w:t>
      </w:r>
      <w:proofErr w:type="spellStart"/>
      <w:r w:rsidRPr="00BA7C83">
        <w:rPr>
          <w:rFonts w:ascii="Sylfaen" w:hAnsi="Sylfaen" w:cs="Sylfaen"/>
          <w:sz w:val="24"/>
          <w:szCs w:val="24"/>
          <w:lang w:val="ka-GE"/>
        </w:rPr>
        <w:t>ქოროიდული</w:t>
      </w:r>
      <w:proofErr w:type="spellEnd"/>
      <w:r w:rsidRPr="00BA7C83">
        <w:rPr>
          <w:rFonts w:ascii="Sylfaen" w:hAnsi="Sylfaen" w:cs="Sylfaen"/>
          <w:sz w:val="24"/>
          <w:szCs w:val="24"/>
          <w:lang w:val="ka-GE"/>
        </w:rPr>
        <w:t xml:space="preserve"> ეფუზია) ან </w:t>
      </w:r>
      <w:proofErr w:type="spellStart"/>
      <w:r w:rsidRPr="00BA7C83">
        <w:rPr>
          <w:rFonts w:ascii="Sylfaen" w:hAnsi="Sylfaen" w:cs="Sylfaen"/>
          <w:sz w:val="24"/>
          <w:szCs w:val="24"/>
          <w:lang w:val="ka-GE"/>
        </w:rPr>
        <w:t>თვალშიდა</w:t>
      </w:r>
      <w:proofErr w:type="spellEnd"/>
      <w:r w:rsidRPr="00BA7C83">
        <w:rPr>
          <w:rFonts w:ascii="Sylfaen" w:hAnsi="Sylfaen" w:cs="Sylfaen"/>
          <w:sz w:val="24"/>
          <w:szCs w:val="24"/>
          <w:lang w:val="ka-GE"/>
        </w:rPr>
        <w:t xml:space="preserve"> წნევის მომატების სიმპტომები, </w:t>
      </w:r>
      <w:r w:rsidR="009C38F1" w:rsidRPr="00BA7C83">
        <w:rPr>
          <w:rFonts w:ascii="Sylfaen" w:hAnsi="Sylfaen" w:cs="Sylfaen"/>
          <w:sz w:val="24"/>
          <w:szCs w:val="24"/>
          <w:lang w:val="ka-GE"/>
        </w:rPr>
        <w:t>რომელიც</w:t>
      </w:r>
      <w:r w:rsidRPr="00BA7C83">
        <w:rPr>
          <w:rFonts w:ascii="Sylfaen" w:hAnsi="Sylfaen" w:cs="Sylfaen"/>
          <w:sz w:val="24"/>
          <w:szCs w:val="24"/>
          <w:lang w:val="ka-GE"/>
        </w:rPr>
        <w:t xml:space="preserve"> შეიძლება </w:t>
      </w:r>
      <w:r w:rsidR="009C38F1" w:rsidRPr="00BA7C83">
        <w:rPr>
          <w:rFonts w:ascii="Sylfaen" w:hAnsi="Sylfaen" w:cs="Sylfaen"/>
          <w:sz w:val="24"/>
          <w:szCs w:val="24"/>
          <w:lang w:val="ka-GE"/>
        </w:rPr>
        <w:t>აღინიშნებოდეს</w:t>
      </w:r>
      <w:r w:rsidRPr="00BA7C83">
        <w:rPr>
          <w:rFonts w:ascii="Sylfaen" w:hAnsi="Sylfaen" w:cs="Sylfaen"/>
          <w:sz w:val="24"/>
          <w:szCs w:val="24"/>
          <w:lang w:val="ka-GE"/>
        </w:rPr>
        <w:t xml:space="preserve"> </w:t>
      </w:r>
      <w:proofErr w:type="spellStart"/>
      <w:r w:rsidR="009C38F1" w:rsidRPr="00BA7C83">
        <w:rPr>
          <w:rFonts w:ascii="Sylfaen" w:hAnsi="Sylfaen"/>
          <w:color w:val="000000" w:themeColor="text1"/>
          <w:sz w:val="24"/>
          <w:szCs w:val="24"/>
          <w:lang w:val="en-US"/>
        </w:rPr>
        <w:t>ლორისტა</w:t>
      </w:r>
      <w:proofErr w:type="spellEnd"/>
      <w:r w:rsidR="009C38F1" w:rsidRPr="00BA7C83">
        <w:rPr>
          <w:rFonts w:ascii="Sylfaen" w:hAnsi="Sylfaen"/>
          <w:color w:val="000000" w:themeColor="text1"/>
          <w:sz w:val="24"/>
          <w:szCs w:val="24"/>
          <w:vertAlign w:val="superscript"/>
          <w:lang w:val="en-US"/>
        </w:rPr>
        <w:t>®</w:t>
      </w:r>
      <w:r w:rsidR="009C38F1" w:rsidRPr="00BA7C83">
        <w:rPr>
          <w:rFonts w:ascii="Sylfaen" w:hAnsi="Sylfaen"/>
          <w:color w:val="000000" w:themeColor="text1"/>
          <w:sz w:val="24"/>
          <w:szCs w:val="24"/>
          <w:lang w:val="en-US"/>
        </w:rPr>
        <w:t xml:space="preserve"> HD-</w:t>
      </w:r>
      <w:proofErr w:type="spellStart"/>
      <w:r w:rsidR="009C38F1" w:rsidRPr="00BA7C83">
        <w:rPr>
          <w:rFonts w:ascii="Sylfaen" w:hAnsi="Sylfaen"/>
          <w:color w:val="000000" w:themeColor="text1"/>
          <w:sz w:val="24"/>
          <w:szCs w:val="24"/>
          <w:lang w:val="en-US"/>
        </w:rPr>
        <w:t>ის</w:t>
      </w:r>
      <w:proofErr w:type="spellEnd"/>
      <w:r w:rsidR="009C38F1" w:rsidRPr="00BA7C83">
        <w:rPr>
          <w:rFonts w:ascii="Sylfaen" w:hAnsi="Sylfaen" w:cs="Sylfaen"/>
          <w:sz w:val="24"/>
          <w:szCs w:val="24"/>
          <w:lang w:val="ka-GE"/>
        </w:rPr>
        <w:t xml:space="preserve"> </w:t>
      </w:r>
      <w:r w:rsidRPr="00BA7C83">
        <w:rPr>
          <w:rFonts w:ascii="Sylfaen" w:hAnsi="Sylfaen" w:cs="Sylfaen"/>
          <w:sz w:val="24"/>
          <w:szCs w:val="24"/>
          <w:lang w:val="ka-GE"/>
        </w:rPr>
        <w:t>მიღებიდან რამდენიმე საათი</w:t>
      </w:r>
      <w:r w:rsidR="009C38F1" w:rsidRPr="00BA7C83">
        <w:rPr>
          <w:rFonts w:ascii="Sylfaen" w:hAnsi="Sylfaen" w:cs="Sylfaen"/>
          <w:sz w:val="24"/>
          <w:szCs w:val="24"/>
          <w:lang w:val="ka-GE"/>
        </w:rPr>
        <w:t>ს</w:t>
      </w:r>
      <w:r w:rsidRPr="00BA7C83">
        <w:rPr>
          <w:rFonts w:ascii="Sylfaen" w:hAnsi="Sylfaen" w:cs="Sylfaen"/>
          <w:sz w:val="24"/>
          <w:szCs w:val="24"/>
          <w:lang w:val="ka-GE"/>
        </w:rPr>
        <w:t xml:space="preserve"> </w:t>
      </w:r>
      <w:r w:rsidR="009C38F1" w:rsidRPr="00BA7C83">
        <w:rPr>
          <w:rFonts w:ascii="Sylfaen" w:hAnsi="Sylfaen" w:cs="Sylfaen"/>
          <w:sz w:val="24"/>
          <w:szCs w:val="24"/>
          <w:lang w:val="ka-GE"/>
        </w:rPr>
        <w:t xml:space="preserve">ან ერთი </w:t>
      </w:r>
      <w:r w:rsidRPr="00BA7C83">
        <w:rPr>
          <w:rFonts w:ascii="Sylfaen" w:hAnsi="Sylfaen" w:cs="Sylfaen"/>
          <w:sz w:val="24"/>
          <w:szCs w:val="24"/>
          <w:lang w:val="ka-GE"/>
        </w:rPr>
        <w:t>კვირ</w:t>
      </w:r>
      <w:r w:rsidR="009C38F1" w:rsidRPr="00BA7C83">
        <w:rPr>
          <w:rFonts w:ascii="Sylfaen" w:hAnsi="Sylfaen" w:cs="Sylfaen"/>
          <w:sz w:val="24"/>
          <w:szCs w:val="24"/>
          <w:lang w:val="ka-GE"/>
        </w:rPr>
        <w:t>ის განმავლობაში</w:t>
      </w:r>
      <w:r w:rsidRPr="00BA7C83">
        <w:rPr>
          <w:rFonts w:ascii="Sylfaen" w:hAnsi="Sylfaen" w:cs="Sylfaen"/>
          <w:sz w:val="24"/>
          <w:szCs w:val="24"/>
          <w:lang w:val="ka-GE"/>
        </w:rPr>
        <w:t xml:space="preserve">. მკურნალობის გარეშე, ამან შეიძლება გამოიწვიოს მხედველობის მუდმივი დაკარგვა. </w:t>
      </w:r>
      <w:r w:rsidR="009C38F1" w:rsidRPr="00BA7C83">
        <w:rPr>
          <w:rFonts w:ascii="Sylfaen" w:hAnsi="Sylfaen" w:cs="Sylfaen"/>
          <w:sz w:val="24"/>
          <w:szCs w:val="24"/>
          <w:lang w:val="ka-GE"/>
        </w:rPr>
        <w:t xml:space="preserve">თუ </w:t>
      </w:r>
      <w:r w:rsidRPr="00BA7C83">
        <w:rPr>
          <w:rFonts w:ascii="Sylfaen" w:hAnsi="Sylfaen" w:cs="Sylfaen"/>
          <w:sz w:val="24"/>
          <w:szCs w:val="24"/>
          <w:lang w:val="ka-GE"/>
        </w:rPr>
        <w:t xml:space="preserve">პენიცილინზე ან სულფონამიდებზე ადრე </w:t>
      </w:r>
      <w:r w:rsidR="009C38F1" w:rsidRPr="00BA7C83">
        <w:rPr>
          <w:rFonts w:ascii="Sylfaen" w:hAnsi="Sylfaen" w:cs="Sylfaen"/>
          <w:sz w:val="24"/>
          <w:szCs w:val="24"/>
          <w:lang w:val="ka-GE"/>
        </w:rPr>
        <w:t>გქონდათ ალერია, ამან</w:t>
      </w:r>
      <w:r w:rsidRPr="00BA7C83">
        <w:rPr>
          <w:rFonts w:ascii="Sylfaen" w:hAnsi="Sylfaen" w:cs="Sylfaen"/>
          <w:sz w:val="24"/>
          <w:szCs w:val="24"/>
          <w:lang w:val="ka-GE"/>
        </w:rPr>
        <w:t xml:space="preserve"> შეიძლება </w:t>
      </w:r>
      <w:r w:rsidR="009C38F1" w:rsidRPr="00BA7C83">
        <w:rPr>
          <w:rFonts w:ascii="Sylfaen" w:hAnsi="Sylfaen" w:cs="Sylfaen"/>
          <w:sz w:val="24"/>
          <w:szCs w:val="24"/>
          <w:lang w:val="ka-GE"/>
        </w:rPr>
        <w:t>გამოიწვიოს</w:t>
      </w:r>
      <w:r w:rsidRPr="00BA7C83">
        <w:rPr>
          <w:rFonts w:ascii="Sylfaen" w:hAnsi="Sylfaen" w:cs="Sylfaen"/>
          <w:sz w:val="24"/>
          <w:szCs w:val="24"/>
          <w:lang w:val="ka-GE"/>
        </w:rPr>
        <w:t xml:space="preserve"> ამ </w:t>
      </w:r>
      <w:r w:rsidR="009C38F1" w:rsidRPr="00BA7C83">
        <w:rPr>
          <w:rFonts w:ascii="Sylfaen" w:hAnsi="Sylfaen" w:cs="Sylfaen"/>
          <w:sz w:val="24"/>
          <w:szCs w:val="24"/>
          <w:lang w:val="ka-GE"/>
        </w:rPr>
        <w:t>დაავადების</w:t>
      </w:r>
      <w:r w:rsidRPr="00BA7C83">
        <w:rPr>
          <w:rFonts w:ascii="Sylfaen" w:hAnsi="Sylfaen" w:cs="Sylfaen"/>
          <w:sz w:val="24"/>
          <w:szCs w:val="24"/>
          <w:lang w:val="ka-GE"/>
        </w:rPr>
        <w:t xml:space="preserve"> განვითარების რისკი</w:t>
      </w:r>
      <w:r w:rsidR="009C38F1" w:rsidRPr="00BA7C83">
        <w:rPr>
          <w:rFonts w:ascii="Sylfaen" w:hAnsi="Sylfaen" w:cs="Sylfaen"/>
          <w:sz w:val="24"/>
          <w:szCs w:val="24"/>
          <w:lang w:val="ka-GE"/>
        </w:rPr>
        <w:t>ს ზრდა</w:t>
      </w:r>
      <w:r w:rsidRPr="00BA7C83">
        <w:rPr>
          <w:rFonts w:ascii="Sylfaen" w:hAnsi="Sylfaen" w:cs="Sylfaen"/>
          <w:sz w:val="24"/>
          <w:szCs w:val="24"/>
          <w:lang w:val="ka-GE"/>
        </w:rPr>
        <w:t>.</w:t>
      </w:r>
      <w:r w:rsidR="009C38F1" w:rsidRPr="00BA7C83">
        <w:rPr>
          <w:rFonts w:ascii="Sylfaen" w:hAnsi="Sylfaen" w:cs="Sylfaen"/>
          <w:sz w:val="24"/>
          <w:szCs w:val="24"/>
          <w:lang w:val="ka-GE"/>
        </w:rPr>
        <w:t xml:space="preserve"> </w:t>
      </w:r>
    </w:p>
    <w:p w14:paraId="5CE90C1C" w14:textId="77777777" w:rsidR="00BA7C83" w:rsidRDefault="00697667" w:rsidP="00BA7C83">
      <w:pPr>
        <w:pStyle w:val="ListParagraph"/>
        <w:numPr>
          <w:ilvl w:val="0"/>
          <w:numId w:val="20"/>
        </w:numPr>
        <w:spacing w:after="0" w:line="240" w:lineRule="auto"/>
        <w:ind w:left="426"/>
        <w:jc w:val="both"/>
        <w:rPr>
          <w:rFonts w:ascii="Sylfaen" w:hAnsi="Sylfaen" w:cs="Sylfaen"/>
          <w:sz w:val="24"/>
          <w:szCs w:val="24"/>
          <w:lang w:val="ka-GE"/>
        </w:rPr>
      </w:pPr>
      <w:r w:rsidRPr="00BA7C83">
        <w:rPr>
          <w:rFonts w:ascii="Sylfaen" w:hAnsi="Sylfaen" w:cs="Sylfaen"/>
          <w:sz w:val="24"/>
          <w:szCs w:val="24"/>
          <w:lang w:val="ka-GE"/>
        </w:rPr>
        <w:t xml:space="preserve">თუ იღებთ შემდეგი </w:t>
      </w:r>
      <w:r w:rsidR="009C38F1" w:rsidRPr="00BA7C83">
        <w:rPr>
          <w:rFonts w:ascii="Sylfaen" w:hAnsi="Sylfaen" w:cs="Sylfaen"/>
          <w:sz w:val="24"/>
          <w:szCs w:val="24"/>
          <w:lang w:val="ka-GE"/>
        </w:rPr>
        <w:t>პრეპარატებიდან</w:t>
      </w:r>
      <w:r w:rsidRPr="00BA7C83">
        <w:rPr>
          <w:rFonts w:ascii="Sylfaen" w:hAnsi="Sylfaen" w:cs="Sylfaen"/>
          <w:sz w:val="24"/>
          <w:szCs w:val="24"/>
          <w:lang w:val="ka-GE"/>
        </w:rPr>
        <w:t xml:space="preserve"> რომელიმეს, რომლებიც გამოიყენება მაღალი არტერიული წნევის სამკურნალოდ:</w:t>
      </w:r>
    </w:p>
    <w:p w14:paraId="57ECF5FC" w14:textId="77777777" w:rsidR="00BA7C83" w:rsidRDefault="00697667" w:rsidP="00BA7C83">
      <w:pPr>
        <w:pStyle w:val="ListParagraph"/>
        <w:numPr>
          <w:ilvl w:val="0"/>
          <w:numId w:val="20"/>
        </w:numPr>
        <w:spacing w:after="0" w:line="240" w:lineRule="auto"/>
        <w:ind w:left="426"/>
        <w:jc w:val="both"/>
        <w:rPr>
          <w:rFonts w:ascii="Sylfaen" w:hAnsi="Sylfaen" w:cs="Sylfaen"/>
          <w:sz w:val="24"/>
          <w:szCs w:val="24"/>
          <w:lang w:val="ka-GE"/>
        </w:rPr>
      </w:pPr>
      <w:r w:rsidRPr="00BA7C83">
        <w:rPr>
          <w:rFonts w:ascii="Sylfaen" w:hAnsi="Sylfaen" w:cs="Sylfaen"/>
          <w:sz w:val="24"/>
          <w:szCs w:val="24"/>
          <w:lang w:val="ka-GE"/>
        </w:rPr>
        <w:t xml:space="preserve">აგფ ინჰიბიტორი (მაგ., ენალაპრილი, ლიზინოპრილი, რამიპრილი), განსაკუთრებით თუ გაქვთ დიაბეტთან დაკავშირებული თირკმლის </w:t>
      </w:r>
      <w:r w:rsidR="009C38F1" w:rsidRPr="00BA7C83">
        <w:rPr>
          <w:rFonts w:ascii="Sylfaen" w:hAnsi="Sylfaen" w:cs="Sylfaen"/>
          <w:sz w:val="24"/>
          <w:szCs w:val="24"/>
          <w:lang w:val="ka-GE"/>
        </w:rPr>
        <w:t>ფუნქციის დარღვევა</w:t>
      </w:r>
      <w:r w:rsidRPr="00BA7C83">
        <w:rPr>
          <w:rFonts w:ascii="Sylfaen" w:hAnsi="Sylfaen" w:cs="Sylfaen"/>
          <w:sz w:val="24"/>
          <w:szCs w:val="24"/>
          <w:lang w:val="ka-GE"/>
        </w:rPr>
        <w:t>,</w:t>
      </w:r>
    </w:p>
    <w:p w14:paraId="0245027C" w14:textId="774973D0" w:rsidR="00697667" w:rsidRPr="00BA7C83" w:rsidRDefault="00697667" w:rsidP="00BA7C83">
      <w:pPr>
        <w:pStyle w:val="ListParagraph"/>
        <w:numPr>
          <w:ilvl w:val="0"/>
          <w:numId w:val="20"/>
        </w:numPr>
        <w:spacing w:after="0" w:line="240" w:lineRule="auto"/>
        <w:ind w:left="426"/>
        <w:jc w:val="both"/>
        <w:rPr>
          <w:rFonts w:ascii="Sylfaen" w:hAnsi="Sylfaen" w:cs="Sylfaen"/>
          <w:sz w:val="24"/>
          <w:szCs w:val="24"/>
          <w:lang w:val="ka-GE"/>
        </w:rPr>
      </w:pPr>
      <w:r w:rsidRPr="00BA7C83">
        <w:rPr>
          <w:rFonts w:ascii="Sylfaen" w:hAnsi="Sylfaen" w:cs="Sylfaen"/>
          <w:sz w:val="24"/>
          <w:szCs w:val="24"/>
          <w:lang w:val="ka-GE"/>
        </w:rPr>
        <w:t>ალისკირენი.</w:t>
      </w:r>
    </w:p>
    <w:p w14:paraId="52F07F30" w14:textId="2BC03E0A" w:rsidR="00697667" w:rsidRPr="009C38F1" w:rsidRDefault="009C38F1" w:rsidP="009C38F1">
      <w:pPr>
        <w:spacing w:after="0" w:line="240" w:lineRule="auto"/>
        <w:jc w:val="both"/>
        <w:rPr>
          <w:rFonts w:ascii="Sylfaen" w:hAnsi="Sylfaen" w:cs="Sylfaen"/>
          <w:sz w:val="24"/>
          <w:szCs w:val="24"/>
          <w:lang w:val="ka-GE"/>
        </w:rPr>
      </w:pPr>
      <w:r>
        <w:rPr>
          <w:rFonts w:ascii="Sylfaen" w:hAnsi="Sylfaen" w:cs="Sylfaen"/>
          <w:sz w:val="24"/>
          <w:szCs w:val="24"/>
          <w:lang w:val="ka-GE"/>
        </w:rPr>
        <w:t xml:space="preserve">თქვენმა </w:t>
      </w:r>
      <w:r w:rsidR="00697667" w:rsidRPr="009C38F1">
        <w:rPr>
          <w:rFonts w:ascii="Sylfaen" w:hAnsi="Sylfaen" w:cs="Sylfaen"/>
          <w:sz w:val="24"/>
          <w:szCs w:val="24"/>
          <w:lang w:val="ka-GE"/>
        </w:rPr>
        <w:t>ექიმმა შეიძლება რეგულარულად შეამოწმოს თირკმლის ფუნქცია, არტერიული წნევა და ელექტროლიტების (მაგალითად, კალიუმის) რაოდენობა</w:t>
      </w:r>
      <w:r>
        <w:rPr>
          <w:rFonts w:ascii="Sylfaen" w:hAnsi="Sylfaen" w:cs="Sylfaen"/>
          <w:sz w:val="24"/>
          <w:szCs w:val="24"/>
          <w:lang w:val="ka-GE"/>
        </w:rPr>
        <w:t xml:space="preserve"> </w:t>
      </w:r>
      <w:r w:rsidRPr="009C38F1">
        <w:rPr>
          <w:rFonts w:ascii="Sylfaen" w:hAnsi="Sylfaen" w:cs="Sylfaen"/>
          <w:sz w:val="24"/>
          <w:szCs w:val="24"/>
          <w:lang w:val="ka-GE"/>
        </w:rPr>
        <w:t>სისხლში</w:t>
      </w:r>
      <w:r w:rsidR="00697667" w:rsidRPr="009C38F1">
        <w:rPr>
          <w:rFonts w:ascii="Sylfaen" w:hAnsi="Sylfaen" w:cs="Sylfaen"/>
          <w:sz w:val="24"/>
          <w:szCs w:val="24"/>
          <w:lang w:val="ka-GE"/>
        </w:rPr>
        <w:t>.</w:t>
      </w:r>
    </w:p>
    <w:p w14:paraId="40911C28" w14:textId="3C551F80" w:rsidR="00B51E24" w:rsidRDefault="009C38F1" w:rsidP="009C38F1">
      <w:pPr>
        <w:spacing w:after="0" w:line="240" w:lineRule="auto"/>
        <w:jc w:val="both"/>
        <w:rPr>
          <w:rFonts w:ascii="Sylfaen" w:hAnsi="Sylfaen" w:cs="Sylfaen"/>
          <w:sz w:val="24"/>
          <w:szCs w:val="24"/>
          <w:lang w:val="ka-GE"/>
        </w:rPr>
      </w:pPr>
      <w:r>
        <w:rPr>
          <w:rFonts w:ascii="Sylfaen" w:hAnsi="Sylfaen" w:cs="Sylfaen"/>
          <w:sz w:val="24"/>
          <w:szCs w:val="24"/>
          <w:lang w:val="ka-GE"/>
        </w:rPr>
        <w:t>ა</w:t>
      </w:r>
      <w:r w:rsidR="00697667" w:rsidRPr="009C38F1">
        <w:rPr>
          <w:rFonts w:ascii="Sylfaen" w:hAnsi="Sylfaen" w:cs="Sylfaen"/>
          <w:sz w:val="24"/>
          <w:szCs w:val="24"/>
          <w:lang w:val="ka-GE"/>
        </w:rPr>
        <w:t>გრეთვე იხ</w:t>
      </w:r>
      <w:r>
        <w:rPr>
          <w:rFonts w:ascii="Sylfaen" w:hAnsi="Sylfaen" w:cs="Sylfaen"/>
          <w:sz w:val="24"/>
          <w:szCs w:val="24"/>
          <w:lang w:val="ka-GE"/>
        </w:rPr>
        <w:t>.</w:t>
      </w:r>
      <w:r w:rsidR="00697667" w:rsidRPr="009C38F1">
        <w:rPr>
          <w:rFonts w:ascii="Sylfaen" w:hAnsi="Sylfaen" w:cs="Sylfaen"/>
          <w:sz w:val="24"/>
          <w:szCs w:val="24"/>
          <w:lang w:val="ka-GE"/>
        </w:rPr>
        <w:t xml:space="preserve"> ინფორმაცია სათაური</w:t>
      </w:r>
      <w:r>
        <w:rPr>
          <w:rFonts w:ascii="Sylfaen" w:hAnsi="Sylfaen" w:cs="Sylfaen"/>
          <w:sz w:val="24"/>
          <w:szCs w:val="24"/>
          <w:lang w:val="ka-GE"/>
        </w:rPr>
        <w:t xml:space="preserve">თ </w:t>
      </w:r>
      <w:r w:rsidR="00697667" w:rsidRPr="009C38F1">
        <w:rPr>
          <w:rFonts w:ascii="Sylfaen" w:hAnsi="Sylfaen" w:cs="Sylfaen"/>
          <w:sz w:val="24"/>
          <w:szCs w:val="24"/>
          <w:lang w:val="ka-GE"/>
        </w:rPr>
        <w:t xml:space="preserve">„არ </w:t>
      </w:r>
      <w:r w:rsidR="00BA7C83">
        <w:rPr>
          <w:rFonts w:ascii="Sylfaen" w:hAnsi="Sylfaen" w:cs="Sylfaen"/>
          <w:sz w:val="24"/>
          <w:szCs w:val="24"/>
          <w:lang w:val="ka-GE"/>
        </w:rPr>
        <w:t>გამოიყენოთ</w:t>
      </w:r>
      <w:r w:rsidR="00697667" w:rsidRPr="009C38F1">
        <w:rPr>
          <w:rFonts w:ascii="Sylfaen" w:hAnsi="Sylfaen" w:cs="Sylfaen"/>
          <w:sz w:val="24"/>
          <w:szCs w:val="24"/>
          <w:lang w:val="ka-GE"/>
        </w:rPr>
        <w:t xml:space="preserve"> </w:t>
      </w:r>
      <w:r>
        <w:rPr>
          <w:rFonts w:ascii="Sylfaen" w:hAnsi="Sylfaen" w:cs="Sylfaen"/>
          <w:sz w:val="24"/>
          <w:szCs w:val="24"/>
          <w:lang w:val="ka-GE"/>
        </w:rPr>
        <w:t xml:space="preserve">პრეპარატი </w:t>
      </w:r>
      <w:proofErr w:type="spellStart"/>
      <w:r w:rsidRPr="0085790A">
        <w:rPr>
          <w:rFonts w:ascii="Sylfaen" w:hAnsi="Sylfaen"/>
          <w:color w:val="000000" w:themeColor="text1"/>
          <w:sz w:val="24"/>
          <w:szCs w:val="24"/>
          <w:lang w:val="en-US"/>
        </w:rPr>
        <w:t>ლორისტა</w:t>
      </w:r>
      <w:proofErr w:type="spellEnd"/>
      <w:r w:rsidRPr="0085790A">
        <w:rPr>
          <w:rFonts w:ascii="Sylfaen" w:hAnsi="Sylfaen"/>
          <w:color w:val="000000" w:themeColor="text1"/>
          <w:sz w:val="24"/>
          <w:szCs w:val="24"/>
          <w:vertAlign w:val="superscript"/>
          <w:lang w:val="en-US"/>
        </w:rPr>
        <w:t>®</w:t>
      </w:r>
      <w:r w:rsidRPr="0085790A">
        <w:rPr>
          <w:rFonts w:ascii="Sylfaen" w:hAnsi="Sylfaen"/>
          <w:color w:val="000000" w:themeColor="text1"/>
          <w:sz w:val="24"/>
          <w:szCs w:val="24"/>
          <w:lang w:val="en-US"/>
        </w:rPr>
        <w:t xml:space="preserve"> HD</w:t>
      </w:r>
      <w:r w:rsidR="00697667" w:rsidRPr="009C38F1">
        <w:rPr>
          <w:rFonts w:ascii="Sylfaen" w:hAnsi="Sylfaen" w:cs="Sylfaen"/>
          <w:sz w:val="24"/>
          <w:szCs w:val="24"/>
          <w:lang w:val="ka-GE"/>
        </w:rPr>
        <w:t>“.</w:t>
      </w:r>
    </w:p>
    <w:p w14:paraId="3C962E15" w14:textId="09D6EA10" w:rsidR="00BA7C83" w:rsidRPr="00BA7C83" w:rsidRDefault="00BA7C83" w:rsidP="00BA7C83">
      <w:pPr>
        <w:spacing w:after="0" w:line="240" w:lineRule="auto"/>
        <w:jc w:val="both"/>
        <w:rPr>
          <w:rFonts w:ascii="Sylfaen" w:hAnsi="Sylfaen" w:cs="Sylfaen"/>
          <w:sz w:val="24"/>
          <w:szCs w:val="24"/>
          <w:lang w:val="ka-GE"/>
        </w:rPr>
      </w:pPr>
      <w:r w:rsidRPr="00BA7C83">
        <w:rPr>
          <w:rFonts w:ascii="Sylfaen" w:hAnsi="Sylfaen" w:cs="Sylfaen"/>
          <w:sz w:val="24"/>
          <w:szCs w:val="24"/>
          <w:lang w:val="ka-GE"/>
        </w:rPr>
        <w:t xml:space="preserve">თუ </w:t>
      </w:r>
      <w:r>
        <w:rPr>
          <w:rFonts w:ascii="Sylfaen" w:hAnsi="Sylfaen" w:cs="Sylfaen"/>
          <w:sz w:val="24"/>
          <w:szCs w:val="24"/>
          <w:lang w:val="ka-GE"/>
        </w:rPr>
        <w:t xml:space="preserve">პრეპარატ </w:t>
      </w:r>
      <w:proofErr w:type="spellStart"/>
      <w:r w:rsidRPr="0085790A">
        <w:rPr>
          <w:rFonts w:ascii="Sylfaen" w:hAnsi="Sylfaen"/>
          <w:color w:val="000000" w:themeColor="text1"/>
          <w:sz w:val="24"/>
          <w:szCs w:val="24"/>
          <w:lang w:val="en-US"/>
        </w:rPr>
        <w:t>ლორისტა</w:t>
      </w:r>
      <w:proofErr w:type="spellEnd"/>
      <w:r w:rsidRPr="0085790A">
        <w:rPr>
          <w:rFonts w:ascii="Sylfaen" w:hAnsi="Sylfaen"/>
          <w:color w:val="000000" w:themeColor="text1"/>
          <w:sz w:val="24"/>
          <w:szCs w:val="24"/>
          <w:vertAlign w:val="superscript"/>
          <w:lang w:val="en-US"/>
        </w:rPr>
        <w:t>®</w:t>
      </w:r>
      <w:r w:rsidRPr="0085790A">
        <w:rPr>
          <w:rFonts w:ascii="Sylfaen" w:hAnsi="Sylfaen"/>
          <w:color w:val="000000" w:themeColor="text1"/>
          <w:sz w:val="24"/>
          <w:szCs w:val="24"/>
          <w:lang w:val="en-US"/>
        </w:rPr>
        <w:t xml:space="preserve"> HD</w:t>
      </w:r>
      <w:r w:rsidRPr="00BA7C83">
        <w:rPr>
          <w:rFonts w:ascii="Sylfaen" w:hAnsi="Sylfaen" w:cs="Sylfaen"/>
          <w:sz w:val="24"/>
          <w:szCs w:val="24"/>
          <w:lang w:val="ka-GE"/>
        </w:rPr>
        <w:t xml:space="preserve">-ს მიღების შემდეგ </w:t>
      </w:r>
      <w:r>
        <w:rPr>
          <w:rFonts w:ascii="Sylfaen" w:hAnsi="Sylfaen" w:cs="Sylfaen"/>
          <w:sz w:val="24"/>
          <w:szCs w:val="24"/>
          <w:lang w:val="ka-GE"/>
        </w:rPr>
        <w:t>აღგენიშნებათ</w:t>
      </w:r>
      <w:r w:rsidRPr="00BA7C83">
        <w:rPr>
          <w:rFonts w:ascii="Sylfaen" w:hAnsi="Sylfaen" w:cs="Sylfaen"/>
          <w:sz w:val="24"/>
          <w:szCs w:val="24"/>
          <w:lang w:val="ka-GE"/>
        </w:rPr>
        <w:t xml:space="preserve"> მუცლის ტკივილი, გულისრევა, ღებინება ან დიარეა, მიმართეთ ექიმს.  </w:t>
      </w:r>
      <w:r>
        <w:rPr>
          <w:rFonts w:ascii="Sylfaen" w:hAnsi="Sylfaen" w:cs="Sylfaen"/>
          <w:sz w:val="24"/>
          <w:szCs w:val="24"/>
          <w:lang w:val="ka-GE"/>
        </w:rPr>
        <w:t xml:space="preserve">თქვენი </w:t>
      </w:r>
      <w:r w:rsidRPr="00BA7C83">
        <w:rPr>
          <w:rFonts w:ascii="Sylfaen" w:hAnsi="Sylfaen" w:cs="Sylfaen"/>
          <w:sz w:val="24"/>
          <w:szCs w:val="24"/>
          <w:lang w:val="ka-GE"/>
        </w:rPr>
        <w:t>ექიმი</w:t>
      </w:r>
      <w:r>
        <w:rPr>
          <w:rFonts w:ascii="Sylfaen" w:hAnsi="Sylfaen" w:cs="Sylfaen"/>
          <w:sz w:val="24"/>
          <w:szCs w:val="24"/>
          <w:lang w:val="ka-GE"/>
        </w:rPr>
        <w:t xml:space="preserve"> </w:t>
      </w:r>
      <w:r w:rsidRPr="00BA7C83">
        <w:rPr>
          <w:rFonts w:ascii="Sylfaen" w:hAnsi="Sylfaen" w:cs="Sylfaen"/>
          <w:sz w:val="24"/>
          <w:szCs w:val="24"/>
          <w:lang w:val="ka-GE"/>
        </w:rPr>
        <w:t>მიიღებს</w:t>
      </w:r>
      <w:r>
        <w:rPr>
          <w:rFonts w:ascii="Sylfaen" w:hAnsi="Sylfaen" w:cs="Sylfaen"/>
          <w:sz w:val="24"/>
          <w:szCs w:val="24"/>
          <w:lang w:val="ka-GE"/>
        </w:rPr>
        <w:t xml:space="preserve"> </w:t>
      </w:r>
      <w:r w:rsidRPr="00BA7C83">
        <w:rPr>
          <w:rFonts w:ascii="Sylfaen" w:hAnsi="Sylfaen" w:cs="Sylfaen"/>
          <w:sz w:val="24"/>
          <w:szCs w:val="24"/>
          <w:lang w:val="ka-GE"/>
        </w:rPr>
        <w:t>გადაწყვეტილებას შემდგომი მკურნალობის შესახებ.</w:t>
      </w:r>
    </w:p>
    <w:p w14:paraId="6872B46B" w14:textId="0389B5B9" w:rsidR="00BA7C83" w:rsidRPr="00BA7C83" w:rsidRDefault="00BA7C83" w:rsidP="00BA7C83">
      <w:pPr>
        <w:spacing w:after="0" w:line="240" w:lineRule="auto"/>
        <w:jc w:val="both"/>
        <w:rPr>
          <w:rFonts w:ascii="Sylfaen" w:hAnsi="Sylfaen" w:cs="Sylfaen"/>
          <w:sz w:val="24"/>
          <w:szCs w:val="24"/>
          <w:lang w:val="ka-GE"/>
        </w:rPr>
      </w:pPr>
      <w:r w:rsidRPr="00BA7C83">
        <w:rPr>
          <w:rFonts w:ascii="Sylfaen" w:hAnsi="Sylfaen" w:cs="Sylfaen"/>
          <w:sz w:val="24"/>
          <w:szCs w:val="24"/>
          <w:lang w:val="ka-GE"/>
        </w:rPr>
        <w:t>არ შეწყვიტოთ</w:t>
      </w:r>
      <w:r>
        <w:rPr>
          <w:rFonts w:ascii="Sylfaen" w:hAnsi="Sylfaen" w:cs="Sylfaen"/>
          <w:sz w:val="24"/>
          <w:szCs w:val="24"/>
          <w:lang w:val="ka-GE"/>
        </w:rPr>
        <w:t xml:space="preserve"> </w:t>
      </w:r>
      <w:r w:rsidRPr="00BA7C83">
        <w:rPr>
          <w:rFonts w:ascii="Sylfaen" w:hAnsi="Sylfaen" w:cs="Sylfaen"/>
          <w:sz w:val="24"/>
          <w:szCs w:val="24"/>
          <w:lang w:val="ka-GE"/>
        </w:rPr>
        <w:t xml:space="preserve">მიღება </w:t>
      </w:r>
      <w:r>
        <w:rPr>
          <w:rFonts w:ascii="Sylfaen" w:hAnsi="Sylfaen" w:cs="Sylfaen"/>
          <w:sz w:val="24"/>
          <w:szCs w:val="24"/>
          <w:lang w:val="ka-GE"/>
        </w:rPr>
        <w:t>თვითნებურად</w:t>
      </w:r>
      <w:r w:rsidRPr="00BA7C83">
        <w:rPr>
          <w:rFonts w:ascii="Sylfaen" w:hAnsi="Sylfaen" w:cs="Sylfaen"/>
          <w:sz w:val="24"/>
          <w:szCs w:val="24"/>
          <w:lang w:val="ka-GE"/>
        </w:rPr>
        <w:t>.</w:t>
      </w:r>
    </w:p>
    <w:p w14:paraId="13805014" w14:textId="77777777" w:rsidR="00BA7C83" w:rsidRPr="00BA7C83" w:rsidRDefault="00BA7C83" w:rsidP="00BA7C83">
      <w:pPr>
        <w:spacing w:after="0" w:line="240" w:lineRule="auto"/>
        <w:jc w:val="both"/>
        <w:rPr>
          <w:rFonts w:ascii="Sylfaen" w:hAnsi="Sylfaen" w:cs="Sylfaen"/>
          <w:sz w:val="24"/>
          <w:szCs w:val="24"/>
          <w:lang w:val="ka-GE"/>
        </w:rPr>
      </w:pPr>
    </w:p>
    <w:p w14:paraId="01EC241C" w14:textId="29799610" w:rsidR="00BA7C83" w:rsidRPr="00BA7C83" w:rsidRDefault="00BA7C83" w:rsidP="00BA7C83">
      <w:pPr>
        <w:spacing w:after="0" w:line="240" w:lineRule="auto"/>
        <w:jc w:val="both"/>
        <w:rPr>
          <w:rFonts w:ascii="Sylfaen" w:hAnsi="Sylfaen" w:cs="Sylfaen"/>
          <w:b/>
          <w:bCs/>
          <w:sz w:val="24"/>
          <w:szCs w:val="24"/>
          <w:lang w:val="ka-GE"/>
        </w:rPr>
      </w:pPr>
      <w:r w:rsidRPr="00BA7C83">
        <w:rPr>
          <w:rFonts w:ascii="Sylfaen" w:hAnsi="Sylfaen" w:cs="Sylfaen"/>
          <w:b/>
          <w:bCs/>
          <w:sz w:val="24"/>
          <w:szCs w:val="24"/>
          <w:lang w:val="ka-GE"/>
        </w:rPr>
        <w:t>ბავშვები და მოზარდები</w:t>
      </w:r>
    </w:p>
    <w:p w14:paraId="5B31F680" w14:textId="29700E6B" w:rsidR="00BA7C83" w:rsidRPr="00BA7C83" w:rsidRDefault="00BA7C83" w:rsidP="00BA7C83">
      <w:pPr>
        <w:spacing w:after="0" w:line="240" w:lineRule="auto"/>
        <w:jc w:val="both"/>
        <w:rPr>
          <w:rFonts w:ascii="Sylfaen" w:hAnsi="Sylfaen" w:cs="Sylfaen"/>
          <w:sz w:val="24"/>
          <w:szCs w:val="24"/>
          <w:lang w:val="ka-GE"/>
        </w:rPr>
      </w:pPr>
      <w:r w:rsidRPr="00BA7C83">
        <w:rPr>
          <w:rFonts w:ascii="Sylfaen" w:hAnsi="Sylfaen" w:cs="Sylfaen"/>
          <w:sz w:val="24"/>
          <w:szCs w:val="24"/>
          <w:lang w:val="ka-GE"/>
        </w:rPr>
        <w:t>არ არსებობს</w:t>
      </w:r>
      <w:r>
        <w:rPr>
          <w:rFonts w:ascii="Sylfaen" w:hAnsi="Sylfaen" w:cs="Sylfaen"/>
          <w:sz w:val="24"/>
          <w:szCs w:val="24"/>
          <w:lang w:val="ka-GE"/>
        </w:rPr>
        <w:t xml:space="preserve"> პრეპარატი </w:t>
      </w:r>
      <w:r w:rsidRPr="00BA7C83">
        <w:rPr>
          <w:rFonts w:ascii="Sylfaen" w:hAnsi="Sylfaen"/>
          <w:color w:val="000000" w:themeColor="text1"/>
          <w:sz w:val="24"/>
          <w:szCs w:val="24"/>
          <w:lang w:val="ka-GE"/>
        </w:rPr>
        <w:t>ლორისტა</w:t>
      </w:r>
      <w:r w:rsidRPr="00BA7C83">
        <w:rPr>
          <w:rFonts w:ascii="Sylfaen" w:hAnsi="Sylfaen"/>
          <w:color w:val="000000" w:themeColor="text1"/>
          <w:sz w:val="24"/>
          <w:szCs w:val="24"/>
          <w:vertAlign w:val="superscript"/>
          <w:lang w:val="ka-GE"/>
        </w:rPr>
        <w:t>®</w:t>
      </w:r>
      <w:r w:rsidRPr="00BA7C83">
        <w:rPr>
          <w:rFonts w:ascii="Sylfaen" w:hAnsi="Sylfaen"/>
          <w:color w:val="000000" w:themeColor="text1"/>
          <w:sz w:val="24"/>
          <w:szCs w:val="24"/>
          <w:lang w:val="ka-GE"/>
        </w:rPr>
        <w:t xml:space="preserve"> HD</w:t>
      </w:r>
      <w:r w:rsidRPr="00BA7C83">
        <w:rPr>
          <w:rFonts w:ascii="Sylfaen" w:hAnsi="Sylfaen" w:cs="Sylfaen"/>
          <w:sz w:val="24"/>
          <w:szCs w:val="24"/>
          <w:lang w:val="ka-GE"/>
        </w:rPr>
        <w:t>-</w:t>
      </w:r>
      <w:r>
        <w:rPr>
          <w:rFonts w:ascii="Sylfaen" w:hAnsi="Sylfaen" w:cs="Sylfaen"/>
          <w:sz w:val="24"/>
          <w:szCs w:val="24"/>
          <w:lang w:val="ka-GE"/>
        </w:rPr>
        <w:t>ი</w:t>
      </w:r>
      <w:r w:rsidRPr="00BA7C83">
        <w:rPr>
          <w:rFonts w:ascii="Sylfaen" w:hAnsi="Sylfaen" w:cs="Sylfaen"/>
          <w:sz w:val="24"/>
          <w:szCs w:val="24"/>
          <w:lang w:val="ka-GE"/>
        </w:rPr>
        <w:t xml:space="preserve">ს </w:t>
      </w:r>
      <w:r>
        <w:rPr>
          <w:rFonts w:ascii="Sylfaen" w:hAnsi="Sylfaen" w:cs="Sylfaen"/>
          <w:sz w:val="24"/>
          <w:szCs w:val="24"/>
          <w:lang w:val="ka-GE"/>
        </w:rPr>
        <w:t xml:space="preserve"> </w:t>
      </w:r>
      <w:r w:rsidRPr="00BA7C83">
        <w:rPr>
          <w:rFonts w:ascii="Sylfaen" w:hAnsi="Sylfaen" w:cs="Sylfaen"/>
          <w:sz w:val="24"/>
          <w:szCs w:val="24"/>
          <w:lang w:val="ka-GE"/>
        </w:rPr>
        <w:t>გამოყენების გამოცდილება</w:t>
      </w:r>
      <w:r>
        <w:rPr>
          <w:rFonts w:ascii="Sylfaen" w:hAnsi="Sylfaen" w:cs="Sylfaen"/>
          <w:sz w:val="24"/>
          <w:szCs w:val="24"/>
          <w:lang w:val="ka-GE"/>
        </w:rPr>
        <w:t xml:space="preserve"> </w:t>
      </w:r>
      <w:r w:rsidRPr="00BA7C83">
        <w:rPr>
          <w:rFonts w:ascii="Sylfaen" w:hAnsi="Sylfaen" w:cs="Sylfaen"/>
          <w:sz w:val="24"/>
          <w:szCs w:val="24"/>
          <w:lang w:val="ka-GE"/>
        </w:rPr>
        <w:t>ბავშვებსა და მოზარდებში. შესაბამისად, პრეპარატი არ უნდა დაენიშნოს ბავშვებსა და მოზარდებს.</w:t>
      </w:r>
    </w:p>
    <w:p w14:paraId="26CA6C6A" w14:textId="77777777" w:rsidR="00BA7C83" w:rsidRPr="00BA7C83" w:rsidRDefault="00BA7C83" w:rsidP="00BA7C83">
      <w:pPr>
        <w:spacing w:after="0" w:line="240" w:lineRule="auto"/>
        <w:jc w:val="both"/>
        <w:rPr>
          <w:rFonts w:ascii="Sylfaen" w:hAnsi="Sylfaen" w:cs="Sylfaen"/>
          <w:sz w:val="24"/>
          <w:szCs w:val="24"/>
          <w:lang w:val="ka-GE"/>
        </w:rPr>
      </w:pPr>
    </w:p>
    <w:p w14:paraId="2DF01BA0" w14:textId="574537D2" w:rsidR="00BA7C83" w:rsidRPr="00BA7C83" w:rsidRDefault="00BA7C83" w:rsidP="00BA7C83">
      <w:pPr>
        <w:spacing w:after="0" w:line="240" w:lineRule="auto"/>
        <w:jc w:val="both"/>
        <w:rPr>
          <w:rFonts w:ascii="Sylfaen" w:hAnsi="Sylfaen" w:cs="Sylfaen"/>
          <w:b/>
          <w:bCs/>
          <w:sz w:val="24"/>
          <w:szCs w:val="24"/>
          <w:lang w:val="ka-GE"/>
        </w:rPr>
      </w:pPr>
      <w:r w:rsidRPr="00BA7C83">
        <w:rPr>
          <w:rFonts w:ascii="Sylfaen" w:hAnsi="Sylfaen" w:cs="Sylfaen"/>
          <w:b/>
          <w:bCs/>
          <w:sz w:val="24"/>
          <w:szCs w:val="24"/>
          <w:lang w:val="ka-GE"/>
        </w:rPr>
        <w:t xml:space="preserve">სხვა პრეპარატები და </w:t>
      </w:r>
      <w:r w:rsidRPr="00BA7C83">
        <w:rPr>
          <w:rFonts w:ascii="Sylfaen" w:hAnsi="Sylfaen"/>
          <w:b/>
          <w:bCs/>
          <w:color w:val="000000" w:themeColor="text1"/>
          <w:sz w:val="24"/>
          <w:szCs w:val="24"/>
          <w:lang w:val="ka-GE"/>
        </w:rPr>
        <w:t>ლორისტა</w:t>
      </w:r>
      <w:r w:rsidRPr="00BA7C83">
        <w:rPr>
          <w:rFonts w:ascii="Sylfaen" w:hAnsi="Sylfaen"/>
          <w:b/>
          <w:bCs/>
          <w:color w:val="000000" w:themeColor="text1"/>
          <w:sz w:val="24"/>
          <w:szCs w:val="24"/>
          <w:vertAlign w:val="superscript"/>
          <w:lang w:val="ka-GE"/>
        </w:rPr>
        <w:t>®</w:t>
      </w:r>
      <w:r w:rsidRPr="00BA7C83">
        <w:rPr>
          <w:rFonts w:ascii="Sylfaen" w:hAnsi="Sylfaen"/>
          <w:b/>
          <w:bCs/>
          <w:color w:val="000000" w:themeColor="text1"/>
          <w:sz w:val="24"/>
          <w:szCs w:val="24"/>
          <w:lang w:val="ka-GE"/>
        </w:rPr>
        <w:t xml:space="preserve"> HD</w:t>
      </w:r>
    </w:p>
    <w:p w14:paraId="76908A4C" w14:textId="77777777" w:rsidR="00BA7C83" w:rsidRDefault="00BA7C83" w:rsidP="00BA7C83">
      <w:pPr>
        <w:spacing w:after="0" w:line="240" w:lineRule="auto"/>
        <w:jc w:val="both"/>
        <w:rPr>
          <w:rFonts w:ascii="Sylfaen" w:hAnsi="Sylfaen" w:cs="Sylfaen"/>
          <w:sz w:val="24"/>
          <w:szCs w:val="24"/>
          <w:lang w:val="ka-GE"/>
        </w:rPr>
      </w:pPr>
      <w:r w:rsidRPr="00BA7C83">
        <w:rPr>
          <w:rFonts w:ascii="Sylfaen" w:hAnsi="Sylfaen" w:cs="Sylfaen"/>
          <w:sz w:val="24"/>
          <w:szCs w:val="24"/>
          <w:lang w:val="ka-GE"/>
        </w:rPr>
        <w:t xml:space="preserve">აცნობეთ </w:t>
      </w:r>
      <w:r>
        <w:rPr>
          <w:rFonts w:ascii="Sylfaen" w:hAnsi="Sylfaen" w:cs="Sylfaen"/>
          <w:sz w:val="24"/>
          <w:szCs w:val="24"/>
          <w:lang w:val="ka-GE"/>
        </w:rPr>
        <w:t xml:space="preserve">მკურნალ </w:t>
      </w:r>
      <w:r w:rsidRPr="00BA7C83">
        <w:rPr>
          <w:rFonts w:ascii="Sylfaen" w:hAnsi="Sylfaen" w:cs="Sylfaen"/>
          <w:sz w:val="24"/>
          <w:szCs w:val="24"/>
          <w:lang w:val="ka-GE"/>
        </w:rPr>
        <w:t xml:space="preserve">ექიმს, თუ იღებთ, ბოლო დროს იღებდით ან შეიძლება მიიღოთ </w:t>
      </w:r>
      <w:r>
        <w:rPr>
          <w:rFonts w:ascii="Sylfaen" w:hAnsi="Sylfaen" w:cs="Sylfaen"/>
          <w:sz w:val="24"/>
          <w:szCs w:val="24"/>
          <w:lang w:val="ka-GE"/>
        </w:rPr>
        <w:t>ნებისმიერი სხვა პრეპარატი</w:t>
      </w:r>
      <w:r w:rsidRPr="00BA7C83">
        <w:rPr>
          <w:rFonts w:ascii="Sylfaen" w:hAnsi="Sylfaen" w:cs="Sylfaen"/>
          <w:sz w:val="24"/>
          <w:szCs w:val="24"/>
          <w:lang w:val="ka-GE"/>
        </w:rPr>
        <w:t>.</w:t>
      </w:r>
    </w:p>
    <w:p w14:paraId="2C269F67" w14:textId="7CFFA78B" w:rsidR="00BA7C83" w:rsidRPr="00BA7C83" w:rsidRDefault="00BA7C83" w:rsidP="00BA7C83">
      <w:pPr>
        <w:spacing w:after="0" w:line="240" w:lineRule="auto"/>
        <w:jc w:val="both"/>
        <w:rPr>
          <w:rFonts w:ascii="Sylfaen" w:hAnsi="Sylfaen" w:cs="Sylfaen"/>
          <w:sz w:val="24"/>
          <w:szCs w:val="24"/>
          <w:lang w:val="ka-GE"/>
        </w:rPr>
      </w:pPr>
      <w:r w:rsidRPr="00BA7C83">
        <w:rPr>
          <w:rFonts w:ascii="Sylfaen" w:hAnsi="Sylfaen" w:cs="Sylfaen"/>
          <w:sz w:val="24"/>
          <w:szCs w:val="24"/>
          <w:lang w:val="ka-GE"/>
        </w:rPr>
        <w:t xml:space="preserve">აცნობეთ </w:t>
      </w:r>
      <w:r>
        <w:rPr>
          <w:rFonts w:ascii="Sylfaen" w:hAnsi="Sylfaen" w:cs="Sylfaen"/>
          <w:sz w:val="24"/>
          <w:szCs w:val="24"/>
          <w:lang w:val="ka-GE"/>
        </w:rPr>
        <w:t xml:space="preserve">თქვენს მკურნალ </w:t>
      </w:r>
      <w:r w:rsidRPr="00BA7C83">
        <w:rPr>
          <w:rFonts w:ascii="Sylfaen" w:hAnsi="Sylfaen" w:cs="Sylfaen"/>
          <w:sz w:val="24"/>
          <w:szCs w:val="24"/>
          <w:lang w:val="ka-GE"/>
        </w:rPr>
        <w:t>ექიმს, თუ იღებთ კალიუმის დანამატებს, კალიუმის შემცველ მარილის შემცვლელებს, კალიუმ</w:t>
      </w:r>
      <w:r>
        <w:rPr>
          <w:rFonts w:ascii="Sylfaen" w:hAnsi="Sylfaen" w:cs="Sylfaen"/>
          <w:sz w:val="24"/>
          <w:szCs w:val="24"/>
          <w:lang w:val="ka-GE"/>
        </w:rPr>
        <w:t>-</w:t>
      </w:r>
      <w:r w:rsidRPr="00BA7C83">
        <w:rPr>
          <w:rFonts w:ascii="Sylfaen" w:hAnsi="Sylfaen" w:cs="Sylfaen"/>
          <w:sz w:val="24"/>
          <w:szCs w:val="24"/>
          <w:lang w:val="ka-GE"/>
        </w:rPr>
        <w:t>დამზოგ</w:t>
      </w:r>
      <w:r>
        <w:rPr>
          <w:rFonts w:ascii="Sylfaen" w:hAnsi="Sylfaen" w:cs="Sylfaen"/>
          <w:sz w:val="24"/>
          <w:szCs w:val="24"/>
          <w:lang w:val="ka-GE"/>
        </w:rPr>
        <w:t>ველ</w:t>
      </w:r>
      <w:r w:rsidRPr="00BA7C83">
        <w:rPr>
          <w:rFonts w:ascii="Sylfaen" w:hAnsi="Sylfaen" w:cs="Sylfaen"/>
          <w:sz w:val="24"/>
          <w:szCs w:val="24"/>
          <w:lang w:val="ka-GE"/>
        </w:rPr>
        <w:t xml:space="preserve"> </w:t>
      </w:r>
      <w:r>
        <w:rPr>
          <w:rFonts w:ascii="Sylfaen" w:hAnsi="Sylfaen" w:cs="Sylfaen"/>
          <w:sz w:val="24"/>
          <w:szCs w:val="24"/>
          <w:lang w:val="ka-GE"/>
        </w:rPr>
        <w:t>სამკურნალო პრეპარატებს</w:t>
      </w:r>
      <w:r w:rsidRPr="00BA7C83">
        <w:rPr>
          <w:rFonts w:ascii="Sylfaen" w:hAnsi="Sylfaen" w:cs="Sylfaen"/>
          <w:sz w:val="24"/>
          <w:szCs w:val="24"/>
          <w:lang w:val="ka-GE"/>
        </w:rPr>
        <w:t xml:space="preserve"> ან სხვა </w:t>
      </w:r>
      <w:r>
        <w:rPr>
          <w:rFonts w:ascii="Sylfaen" w:hAnsi="Sylfaen" w:cs="Sylfaen"/>
          <w:sz w:val="24"/>
          <w:szCs w:val="24"/>
          <w:lang w:val="ka-GE"/>
        </w:rPr>
        <w:t>სამკურნალო პრეპარატებს</w:t>
      </w:r>
      <w:r w:rsidRPr="00BA7C83">
        <w:rPr>
          <w:rFonts w:ascii="Sylfaen" w:hAnsi="Sylfaen" w:cs="Sylfaen"/>
          <w:sz w:val="24"/>
          <w:szCs w:val="24"/>
          <w:lang w:val="ka-GE"/>
        </w:rPr>
        <w:t xml:space="preserve">, რომლებმაც შეიძლება გაზარდონ შრატში კალიუმის დონე (მაგ., ტრიმეტოპრიმის შემცველი </w:t>
      </w:r>
      <w:r w:rsidR="00177EBD">
        <w:rPr>
          <w:rFonts w:ascii="Sylfaen" w:hAnsi="Sylfaen" w:cs="Sylfaen"/>
          <w:sz w:val="24"/>
          <w:szCs w:val="24"/>
          <w:lang w:val="ka-GE"/>
        </w:rPr>
        <w:t>სამკურნალო პრეპარატები</w:t>
      </w:r>
      <w:r w:rsidRPr="00BA7C83">
        <w:rPr>
          <w:rFonts w:ascii="Sylfaen" w:hAnsi="Sylfaen" w:cs="Sylfaen"/>
          <w:sz w:val="24"/>
          <w:szCs w:val="24"/>
          <w:lang w:val="ka-GE"/>
        </w:rPr>
        <w:t xml:space="preserve">), რადგან მათი </w:t>
      </w:r>
      <w:r w:rsidR="00177EBD">
        <w:rPr>
          <w:rFonts w:ascii="Sylfaen" w:hAnsi="Sylfaen" w:cs="Sylfaen"/>
          <w:sz w:val="24"/>
          <w:szCs w:val="24"/>
          <w:lang w:val="ka-GE"/>
        </w:rPr>
        <w:t xml:space="preserve">და </w:t>
      </w:r>
      <w:r w:rsidR="00177EBD" w:rsidRPr="00177EBD">
        <w:rPr>
          <w:rFonts w:ascii="Sylfaen" w:hAnsi="Sylfaen"/>
          <w:color w:val="000000" w:themeColor="text1"/>
          <w:sz w:val="24"/>
          <w:szCs w:val="24"/>
          <w:lang w:val="ka-GE"/>
        </w:rPr>
        <w:t>ლორისტა</w:t>
      </w:r>
      <w:r w:rsidR="00177EBD" w:rsidRPr="00177EBD">
        <w:rPr>
          <w:rFonts w:ascii="Sylfaen" w:hAnsi="Sylfaen"/>
          <w:color w:val="000000" w:themeColor="text1"/>
          <w:sz w:val="24"/>
          <w:szCs w:val="24"/>
          <w:vertAlign w:val="superscript"/>
          <w:lang w:val="ka-GE"/>
        </w:rPr>
        <w:t>®</w:t>
      </w:r>
      <w:r w:rsidR="00177EBD" w:rsidRPr="00177EBD">
        <w:rPr>
          <w:rFonts w:ascii="Sylfaen" w:hAnsi="Sylfaen"/>
          <w:color w:val="000000" w:themeColor="text1"/>
          <w:sz w:val="24"/>
          <w:szCs w:val="24"/>
          <w:lang w:val="ka-GE"/>
        </w:rPr>
        <w:t xml:space="preserve"> HD-ის</w:t>
      </w:r>
      <w:r w:rsidR="00177EBD" w:rsidRPr="00BA7C83">
        <w:rPr>
          <w:rFonts w:ascii="Sylfaen" w:hAnsi="Sylfaen" w:cs="Sylfaen"/>
          <w:sz w:val="24"/>
          <w:szCs w:val="24"/>
          <w:lang w:val="ka-GE"/>
        </w:rPr>
        <w:t xml:space="preserve"> </w:t>
      </w:r>
      <w:r w:rsidR="00177EBD">
        <w:rPr>
          <w:rFonts w:ascii="Sylfaen" w:hAnsi="Sylfaen" w:cs="Sylfaen"/>
          <w:sz w:val="24"/>
          <w:szCs w:val="24"/>
          <w:lang w:val="ka-GE"/>
        </w:rPr>
        <w:t>ერთდროულად მიღება</w:t>
      </w:r>
      <w:r w:rsidRPr="00BA7C83">
        <w:rPr>
          <w:rFonts w:ascii="Sylfaen" w:hAnsi="Sylfaen" w:cs="Sylfaen"/>
          <w:sz w:val="24"/>
          <w:szCs w:val="24"/>
          <w:lang w:val="ka-GE"/>
        </w:rPr>
        <w:t xml:space="preserve"> რეკომენდებული არ არის.</w:t>
      </w:r>
    </w:p>
    <w:p w14:paraId="7370AE19" w14:textId="426881E6" w:rsidR="00BA7C83" w:rsidRPr="00BA7C83" w:rsidRDefault="00BA7C83" w:rsidP="00BA7C83">
      <w:pPr>
        <w:spacing w:after="0" w:line="240" w:lineRule="auto"/>
        <w:jc w:val="both"/>
        <w:rPr>
          <w:rFonts w:ascii="Sylfaen" w:hAnsi="Sylfaen" w:cs="Sylfaen"/>
          <w:sz w:val="24"/>
          <w:szCs w:val="24"/>
          <w:lang w:val="ka-GE"/>
        </w:rPr>
      </w:pPr>
      <w:r w:rsidRPr="00BA7C83">
        <w:rPr>
          <w:rFonts w:ascii="Sylfaen" w:hAnsi="Sylfaen" w:cs="Sylfaen"/>
          <w:sz w:val="24"/>
          <w:szCs w:val="24"/>
          <w:lang w:val="ka-GE"/>
        </w:rPr>
        <w:t>შარდმდენ</w:t>
      </w:r>
      <w:r w:rsidR="00177EBD">
        <w:rPr>
          <w:rFonts w:ascii="Sylfaen" w:hAnsi="Sylfaen" w:cs="Sylfaen"/>
          <w:sz w:val="24"/>
          <w:szCs w:val="24"/>
          <w:lang w:val="ka-GE"/>
        </w:rPr>
        <w:t xml:space="preserve"> საშუალებებს</w:t>
      </w:r>
      <w:r w:rsidRPr="00BA7C83">
        <w:rPr>
          <w:rFonts w:ascii="Sylfaen" w:hAnsi="Sylfaen" w:cs="Sylfaen"/>
          <w:sz w:val="24"/>
          <w:szCs w:val="24"/>
          <w:lang w:val="ka-GE"/>
        </w:rPr>
        <w:t xml:space="preserve">, როგორიცაა ჰიდროქლოროთიაზიდი, </w:t>
      </w:r>
      <w:r w:rsidR="00177EBD">
        <w:rPr>
          <w:rFonts w:ascii="Sylfaen" w:hAnsi="Sylfaen" w:cs="Sylfaen"/>
          <w:sz w:val="24"/>
          <w:szCs w:val="24"/>
          <w:lang w:val="ka-GE"/>
        </w:rPr>
        <w:t xml:space="preserve">რომელსაც შეიცავს </w:t>
      </w:r>
      <w:r w:rsidR="00177EBD" w:rsidRPr="00177EBD">
        <w:rPr>
          <w:rFonts w:ascii="Sylfaen" w:hAnsi="Sylfaen"/>
          <w:color w:val="000000" w:themeColor="text1"/>
          <w:sz w:val="24"/>
          <w:szCs w:val="24"/>
          <w:lang w:val="ka-GE"/>
        </w:rPr>
        <w:t>ლორისტა</w:t>
      </w:r>
      <w:r w:rsidR="00177EBD" w:rsidRPr="00177EBD">
        <w:rPr>
          <w:rFonts w:ascii="Sylfaen" w:hAnsi="Sylfaen"/>
          <w:color w:val="000000" w:themeColor="text1"/>
          <w:sz w:val="24"/>
          <w:szCs w:val="24"/>
          <w:vertAlign w:val="superscript"/>
          <w:lang w:val="ka-GE"/>
        </w:rPr>
        <w:t>®</w:t>
      </w:r>
      <w:r w:rsidR="00177EBD" w:rsidRPr="00177EBD">
        <w:rPr>
          <w:rFonts w:ascii="Sylfaen" w:hAnsi="Sylfaen"/>
          <w:color w:val="000000" w:themeColor="text1"/>
          <w:sz w:val="24"/>
          <w:szCs w:val="24"/>
          <w:lang w:val="ka-GE"/>
        </w:rPr>
        <w:t xml:space="preserve"> HD</w:t>
      </w:r>
      <w:r w:rsidR="00177EBD">
        <w:rPr>
          <w:rFonts w:ascii="Sylfaen" w:hAnsi="Sylfaen"/>
          <w:color w:val="000000" w:themeColor="text1"/>
          <w:sz w:val="24"/>
          <w:szCs w:val="24"/>
          <w:lang w:val="ka-GE"/>
        </w:rPr>
        <w:t xml:space="preserve">, </w:t>
      </w:r>
      <w:r w:rsidR="00177EBD">
        <w:rPr>
          <w:rFonts w:ascii="Sylfaen" w:hAnsi="Sylfaen" w:cs="Sylfaen"/>
          <w:sz w:val="24"/>
          <w:szCs w:val="24"/>
          <w:lang w:val="ka-GE"/>
        </w:rPr>
        <w:t xml:space="preserve"> შეუძლიათ ურთიერთქმედება სხვა სამკურნალო საშუალებებთან.</w:t>
      </w:r>
    </w:p>
    <w:p w14:paraId="4B8EB094" w14:textId="2F86397A" w:rsidR="00BA7C83" w:rsidRPr="00BA7C83" w:rsidRDefault="00BA7C83" w:rsidP="00BA7C83">
      <w:pPr>
        <w:spacing w:after="0" w:line="240" w:lineRule="auto"/>
        <w:jc w:val="both"/>
        <w:rPr>
          <w:rFonts w:ascii="Sylfaen" w:hAnsi="Sylfaen" w:cs="Sylfaen"/>
          <w:sz w:val="24"/>
          <w:szCs w:val="24"/>
          <w:lang w:val="ka-GE"/>
        </w:rPr>
      </w:pPr>
      <w:r w:rsidRPr="00BA7C83">
        <w:rPr>
          <w:rFonts w:ascii="Sylfaen" w:hAnsi="Sylfaen" w:cs="Sylfaen"/>
          <w:sz w:val="24"/>
          <w:szCs w:val="24"/>
          <w:lang w:val="ka-GE"/>
        </w:rPr>
        <w:lastRenderedPageBreak/>
        <w:t xml:space="preserve">ლითიუმის შემცველი მედიკამენტები არ უნდა იქნას მიღებული </w:t>
      </w:r>
      <w:r w:rsidR="00177EBD" w:rsidRPr="00177EBD">
        <w:rPr>
          <w:rFonts w:ascii="Sylfaen" w:hAnsi="Sylfaen"/>
          <w:color w:val="000000" w:themeColor="text1"/>
          <w:sz w:val="24"/>
          <w:szCs w:val="24"/>
          <w:lang w:val="ka-GE"/>
        </w:rPr>
        <w:t>ლორისტა</w:t>
      </w:r>
      <w:r w:rsidR="00177EBD" w:rsidRPr="00177EBD">
        <w:rPr>
          <w:rFonts w:ascii="Sylfaen" w:hAnsi="Sylfaen"/>
          <w:color w:val="000000" w:themeColor="text1"/>
          <w:sz w:val="24"/>
          <w:szCs w:val="24"/>
          <w:vertAlign w:val="superscript"/>
          <w:lang w:val="ka-GE"/>
        </w:rPr>
        <w:t>®</w:t>
      </w:r>
      <w:r w:rsidR="00177EBD" w:rsidRPr="00177EBD">
        <w:rPr>
          <w:rFonts w:ascii="Sylfaen" w:hAnsi="Sylfaen"/>
          <w:color w:val="000000" w:themeColor="text1"/>
          <w:sz w:val="24"/>
          <w:szCs w:val="24"/>
          <w:lang w:val="ka-GE"/>
        </w:rPr>
        <w:t xml:space="preserve"> HD</w:t>
      </w:r>
      <w:r w:rsidRPr="00BA7C83">
        <w:rPr>
          <w:rFonts w:ascii="Sylfaen" w:hAnsi="Sylfaen" w:cs="Sylfaen"/>
          <w:sz w:val="24"/>
          <w:szCs w:val="24"/>
          <w:lang w:val="ka-GE"/>
        </w:rPr>
        <w:t xml:space="preserve">-სთან ერთად ექიმის </w:t>
      </w:r>
      <w:r w:rsidR="00177EBD">
        <w:rPr>
          <w:rFonts w:ascii="Sylfaen" w:hAnsi="Sylfaen" w:cs="Sylfaen"/>
          <w:sz w:val="24"/>
          <w:szCs w:val="24"/>
          <w:lang w:val="ka-GE"/>
        </w:rPr>
        <w:t>საგულდაგულო</w:t>
      </w:r>
      <w:r w:rsidRPr="00BA7C83">
        <w:rPr>
          <w:rFonts w:ascii="Sylfaen" w:hAnsi="Sylfaen" w:cs="Sylfaen"/>
          <w:sz w:val="24"/>
          <w:szCs w:val="24"/>
          <w:lang w:val="ka-GE"/>
        </w:rPr>
        <w:t xml:space="preserve"> მეთვალყურეობის გარეშე.</w:t>
      </w:r>
    </w:p>
    <w:p w14:paraId="269D271C" w14:textId="3E905F2B" w:rsidR="00BA7C83" w:rsidRDefault="00177EBD" w:rsidP="00BA7C83">
      <w:pPr>
        <w:spacing w:after="0" w:line="240" w:lineRule="auto"/>
        <w:jc w:val="both"/>
        <w:rPr>
          <w:rFonts w:ascii="Sylfaen" w:hAnsi="Sylfaen" w:cs="Sylfaen"/>
          <w:sz w:val="24"/>
          <w:szCs w:val="24"/>
          <w:lang w:val="ka-GE"/>
        </w:rPr>
      </w:pPr>
      <w:r>
        <w:rPr>
          <w:rFonts w:ascii="Sylfaen" w:hAnsi="Sylfaen" w:cs="Sylfaen"/>
          <w:sz w:val="24"/>
          <w:szCs w:val="24"/>
          <w:lang w:val="ka-GE"/>
        </w:rPr>
        <w:t xml:space="preserve">მიზანშეწონილია </w:t>
      </w:r>
      <w:r w:rsidR="00BA7C83" w:rsidRPr="00BA7C83">
        <w:rPr>
          <w:rFonts w:ascii="Sylfaen" w:hAnsi="Sylfaen" w:cs="Sylfaen"/>
          <w:sz w:val="24"/>
          <w:szCs w:val="24"/>
          <w:lang w:val="ka-GE"/>
        </w:rPr>
        <w:t xml:space="preserve">განსაკუთრებული სიფრთხილის ზომების მიღება (მაგალითად, სისხლის ანალიზები), თუ იღებთ სხვა </w:t>
      </w:r>
      <w:r>
        <w:rPr>
          <w:rFonts w:ascii="Sylfaen" w:hAnsi="Sylfaen" w:cs="Sylfaen"/>
          <w:sz w:val="24"/>
          <w:szCs w:val="24"/>
          <w:lang w:val="ka-GE"/>
        </w:rPr>
        <w:t>დიურეზულ საშუალებებს</w:t>
      </w:r>
      <w:r w:rsidR="00BA7C83" w:rsidRPr="00BA7C83">
        <w:rPr>
          <w:rFonts w:ascii="Sylfaen" w:hAnsi="Sylfaen" w:cs="Sylfaen"/>
          <w:sz w:val="24"/>
          <w:szCs w:val="24"/>
          <w:lang w:val="ka-GE"/>
        </w:rPr>
        <w:t xml:space="preserve"> („</w:t>
      </w:r>
      <w:r>
        <w:rPr>
          <w:rFonts w:ascii="Sylfaen" w:hAnsi="Sylfaen" w:cs="Sylfaen"/>
          <w:sz w:val="24"/>
          <w:szCs w:val="24"/>
          <w:lang w:val="ka-GE"/>
        </w:rPr>
        <w:t>შარდმდენ ტაბლეტებს</w:t>
      </w:r>
      <w:r w:rsidR="00BA7C83" w:rsidRPr="00BA7C83">
        <w:rPr>
          <w:rFonts w:ascii="Sylfaen" w:hAnsi="Sylfaen" w:cs="Sylfaen"/>
          <w:sz w:val="24"/>
          <w:szCs w:val="24"/>
          <w:lang w:val="ka-GE"/>
        </w:rPr>
        <w:t xml:space="preserve">“), გარკვეულ საფაღარათო საშუალებებს, პოდაგრის სამკურნალო </w:t>
      </w:r>
      <w:r>
        <w:rPr>
          <w:rFonts w:ascii="Sylfaen" w:hAnsi="Sylfaen" w:cs="Sylfaen"/>
          <w:sz w:val="24"/>
          <w:szCs w:val="24"/>
          <w:lang w:val="ka-GE"/>
        </w:rPr>
        <w:t>პრეპარატებს</w:t>
      </w:r>
      <w:r w:rsidR="00BA7C83" w:rsidRPr="00BA7C83">
        <w:rPr>
          <w:rFonts w:ascii="Sylfaen" w:hAnsi="Sylfaen" w:cs="Sylfaen"/>
          <w:sz w:val="24"/>
          <w:szCs w:val="24"/>
          <w:lang w:val="ka-GE"/>
        </w:rPr>
        <w:t xml:space="preserve">, გულის რიტმის </w:t>
      </w:r>
      <w:r>
        <w:rPr>
          <w:rFonts w:ascii="Sylfaen" w:hAnsi="Sylfaen" w:cs="Sylfaen"/>
          <w:sz w:val="24"/>
          <w:szCs w:val="24"/>
          <w:lang w:val="ka-GE"/>
        </w:rPr>
        <w:t>საკონტროლო</w:t>
      </w:r>
      <w:r w:rsidR="00BA7C83" w:rsidRPr="00BA7C83">
        <w:rPr>
          <w:rFonts w:ascii="Sylfaen" w:hAnsi="Sylfaen" w:cs="Sylfaen"/>
          <w:sz w:val="24"/>
          <w:szCs w:val="24"/>
          <w:lang w:val="ka-GE"/>
        </w:rPr>
        <w:t xml:space="preserve"> </w:t>
      </w:r>
      <w:r>
        <w:rPr>
          <w:rFonts w:ascii="Sylfaen" w:hAnsi="Sylfaen" w:cs="Sylfaen"/>
          <w:sz w:val="24"/>
          <w:szCs w:val="24"/>
          <w:lang w:val="ka-GE"/>
        </w:rPr>
        <w:t>პრეპარატებს</w:t>
      </w:r>
      <w:r w:rsidR="00BA7C83" w:rsidRPr="00BA7C83">
        <w:rPr>
          <w:rFonts w:ascii="Sylfaen" w:hAnsi="Sylfaen" w:cs="Sylfaen"/>
          <w:sz w:val="24"/>
          <w:szCs w:val="24"/>
          <w:lang w:val="ka-GE"/>
        </w:rPr>
        <w:t xml:space="preserve"> ან </w:t>
      </w:r>
      <w:r>
        <w:rPr>
          <w:rFonts w:ascii="Sylfaen" w:hAnsi="Sylfaen" w:cs="Sylfaen"/>
          <w:sz w:val="24"/>
          <w:szCs w:val="24"/>
          <w:lang w:val="ka-GE"/>
        </w:rPr>
        <w:t xml:space="preserve">შაქრიანი </w:t>
      </w:r>
      <w:r w:rsidR="00BA7C83" w:rsidRPr="00BA7C83">
        <w:rPr>
          <w:rFonts w:ascii="Sylfaen" w:hAnsi="Sylfaen" w:cs="Sylfaen"/>
          <w:sz w:val="24"/>
          <w:szCs w:val="24"/>
          <w:lang w:val="ka-GE"/>
        </w:rPr>
        <w:t xml:space="preserve">დიაბეტის სამკურნალო </w:t>
      </w:r>
      <w:r>
        <w:rPr>
          <w:rFonts w:ascii="Sylfaen" w:hAnsi="Sylfaen" w:cs="Sylfaen"/>
          <w:sz w:val="24"/>
          <w:szCs w:val="24"/>
          <w:lang w:val="ka-GE"/>
        </w:rPr>
        <w:t>პრეპარატებს</w:t>
      </w:r>
      <w:r w:rsidR="00BA7C83" w:rsidRPr="00BA7C83">
        <w:rPr>
          <w:rFonts w:ascii="Sylfaen" w:hAnsi="Sylfaen" w:cs="Sylfaen"/>
          <w:sz w:val="24"/>
          <w:szCs w:val="24"/>
          <w:lang w:val="ka-GE"/>
        </w:rPr>
        <w:t xml:space="preserve"> (პერორალური </w:t>
      </w:r>
      <w:r>
        <w:rPr>
          <w:rFonts w:ascii="Sylfaen" w:hAnsi="Sylfaen" w:cs="Sylfaen"/>
          <w:sz w:val="24"/>
          <w:szCs w:val="24"/>
          <w:lang w:val="ka-GE"/>
        </w:rPr>
        <w:t>პრეპარატები</w:t>
      </w:r>
      <w:r w:rsidR="00BA7C83" w:rsidRPr="00BA7C83">
        <w:rPr>
          <w:rFonts w:ascii="Sylfaen" w:hAnsi="Sylfaen" w:cs="Sylfaen"/>
          <w:sz w:val="24"/>
          <w:szCs w:val="24"/>
          <w:lang w:val="ka-GE"/>
        </w:rPr>
        <w:t xml:space="preserve"> ან ინსულინი).</w:t>
      </w:r>
    </w:p>
    <w:p w14:paraId="03D7351F" w14:textId="228408E4" w:rsidR="00306E50" w:rsidRPr="002D4A32" w:rsidRDefault="00306E50" w:rsidP="00306E50">
      <w:pPr>
        <w:spacing w:after="0" w:line="240" w:lineRule="auto"/>
        <w:jc w:val="both"/>
        <w:rPr>
          <w:rFonts w:ascii="Sylfaen" w:hAnsi="Sylfaen"/>
          <w:b/>
          <w:sz w:val="24"/>
          <w:szCs w:val="24"/>
          <w:lang w:val="ka-GE"/>
        </w:rPr>
      </w:pPr>
      <w:r w:rsidRPr="00306E50">
        <w:rPr>
          <w:rFonts w:ascii="Sylfaen" w:hAnsi="Sylfaen" w:cs="Sylfaen"/>
          <w:sz w:val="24"/>
          <w:szCs w:val="24"/>
          <w:lang w:val="ka-GE"/>
        </w:rPr>
        <w:t>თუ იღებთ აგფ ინჰიბიტორებს ან ალისკირენს,</w:t>
      </w:r>
      <w:r>
        <w:rPr>
          <w:rFonts w:ascii="Sylfaen" w:hAnsi="Sylfaen" w:cs="Sylfaen"/>
          <w:sz w:val="24"/>
          <w:szCs w:val="24"/>
          <w:lang w:val="ka-GE"/>
        </w:rPr>
        <w:t xml:space="preserve"> თქვენმა</w:t>
      </w:r>
      <w:r w:rsidRPr="00306E50">
        <w:rPr>
          <w:rFonts w:ascii="Sylfaen" w:hAnsi="Sylfaen" w:cs="Sylfaen"/>
          <w:sz w:val="24"/>
          <w:szCs w:val="24"/>
          <w:lang w:val="ka-GE"/>
        </w:rPr>
        <w:t xml:space="preserve"> ექიმმა შეიძლება </w:t>
      </w:r>
      <w:r>
        <w:rPr>
          <w:rFonts w:ascii="Sylfaen" w:hAnsi="Sylfaen" w:cs="Sylfaen"/>
          <w:sz w:val="24"/>
          <w:szCs w:val="24"/>
          <w:lang w:val="ka-GE"/>
        </w:rPr>
        <w:t>დაგიკორექტიროთ</w:t>
      </w:r>
      <w:r w:rsidRPr="00306E50">
        <w:rPr>
          <w:rFonts w:ascii="Sylfaen" w:hAnsi="Sylfaen" w:cs="Sylfaen"/>
          <w:sz w:val="24"/>
          <w:szCs w:val="24"/>
          <w:lang w:val="ka-GE"/>
        </w:rPr>
        <w:t xml:space="preserve"> დოზა და/ან მიიღოს სხვა სიფრთხილის ზომები (ასევე</w:t>
      </w:r>
      <w:r>
        <w:rPr>
          <w:rFonts w:ascii="Sylfaen" w:hAnsi="Sylfaen" w:cs="Sylfaen"/>
          <w:sz w:val="24"/>
          <w:szCs w:val="24"/>
          <w:lang w:val="ka-GE"/>
        </w:rPr>
        <w:t>,</w:t>
      </w:r>
      <w:r w:rsidRPr="00306E50">
        <w:rPr>
          <w:rFonts w:ascii="Sylfaen" w:hAnsi="Sylfaen" w:cs="Sylfaen"/>
          <w:sz w:val="24"/>
          <w:szCs w:val="24"/>
          <w:lang w:val="ka-GE"/>
        </w:rPr>
        <w:t xml:space="preserve"> იხ</w:t>
      </w:r>
      <w:r>
        <w:rPr>
          <w:rFonts w:ascii="Sylfaen" w:hAnsi="Sylfaen" w:cs="Sylfaen"/>
          <w:sz w:val="24"/>
          <w:szCs w:val="24"/>
          <w:lang w:val="ka-GE"/>
        </w:rPr>
        <w:t>.</w:t>
      </w:r>
      <w:r w:rsidRPr="00306E50">
        <w:rPr>
          <w:rFonts w:ascii="Sylfaen" w:hAnsi="Sylfaen" w:cs="Sylfaen"/>
          <w:sz w:val="24"/>
          <w:szCs w:val="24"/>
          <w:lang w:val="ka-GE"/>
        </w:rPr>
        <w:t xml:space="preserve"> ინფორმაცია </w:t>
      </w:r>
      <w:r>
        <w:rPr>
          <w:rFonts w:ascii="Sylfaen" w:hAnsi="Sylfaen" w:cs="Sylfaen"/>
          <w:sz w:val="24"/>
          <w:szCs w:val="24"/>
          <w:lang w:val="ka-GE"/>
        </w:rPr>
        <w:t>სათაურებით</w:t>
      </w:r>
      <w:r w:rsidRPr="00306E50">
        <w:rPr>
          <w:rFonts w:ascii="Sylfaen" w:hAnsi="Sylfaen" w:cs="Sylfaen"/>
          <w:sz w:val="24"/>
          <w:szCs w:val="24"/>
          <w:lang w:val="ka-GE"/>
        </w:rPr>
        <w:t xml:space="preserve"> „</w:t>
      </w:r>
      <w:r w:rsidRPr="00306E50">
        <w:rPr>
          <w:rFonts w:ascii="Sylfaen" w:hAnsi="Sylfaen"/>
          <w:sz w:val="24"/>
          <w:szCs w:val="24"/>
          <w:lang w:val="ka-GE"/>
        </w:rPr>
        <w:t xml:space="preserve">არ გამოიყენოთ პრეპარატი </w:t>
      </w:r>
      <w:proofErr w:type="spellStart"/>
      <w:r w:rsidRPr="00306E50">
        <w:rPr>
          <w:rFonts w:ascii="Sylfaen" w:hAnsi="Sylfaen"/>
          <w:color w:val="000000" w:themeColor="text1"/>
          <w:sz w:val="24"/>
          <w:szCs w:val="24"/>
          <w:lang w:val="en-US"/>
        </w:rPr>
        <w:t>ლორისტა</w:t>
      </w:r>
      <w:proofErr w:type="spellEnd"/>
      <w:r w:rsidRPr="00306E50">
        <w:rPr>
          <w:rFonts w:ascii="Sylfaen" w:hAnsi="Sylfaen"/>
          <w:color w:val="000000" w:themeColor="text1"/>
          <w:sz w:val="24"/>
          <w:szCs w:val="24"/>
          <w:vertAlign w:val="superscript"/>
          <w:lang w:val="en-US"/>
        </w:rPr>
        <w:t>®</w:t>
      </w:r>
      <w:r w:rsidRPr="00306E50">
        <w:rPr>
          <w:rFonts w:ascii="Sylfaen" w:hAnsi="Sylfaen"/>
          <w:color w:val="000000" w:themeColor="text1"/>
          <w:sz w:val="24"/>
          <w:szCs w:val="24"/>
          <w:lang w:val="en-US"/>
        </w:rPr>
        <w:t xml:space="preserve"> HD</w:t>
      </w:r>
      <w:r w:rsidRPr="00306E50">
        <w:rPr>
          <w:rFonts w:ascii="Sylfaen" w:hAnsi="Sylfaen" w:cs="Sylfaen"/>
          <w:sz w:val="24"/>
          <w:szCs w:val="24"/>
          <w:lang w:val="ka-GE"/>
        </w:rPr>
        <w:t>“ და „</w:t>
      </w:r>
      <w:r w:rsidRPr="00306E50">
        <w:rPr>
          <w:rFonts w:ascii="Sylfaen" w:hAnsi="Sylfaen"/>
          <w:sz w:val="24"/>
          <w:szCs w:val="24"/>
          <w:lang w:val="ka-GE"/>
        </w:rPr>
        <w:t>განსაკუთრებული მითითებები და სიფრთხილის ზომები</w:t>
      </w:r>
      <w:r w:rsidRPr="00306E50">
        <w:rPr>
          <w:rFonts w:ascii="Sylfaen" w:hAnsi="Sylfaen" w:cs="Sylfaen"/>
          <w:sz w:val="24"/>
          <w:szCs w:val="24"/>
          <w:lang w:val="ka-GE"/>
        </w:rPr>
        <w:t>“).</w:t>
      </w:r>
    </w:p>
    <w:p w14:paraId="75E76A96" w14:textId="46B62931" w:rsidR="00306E50" w:rsidRPr="00306E50" w:rsidRDefault="00306E50" w:rsidP="00306E50">
      <w:pPr>
        <w:spacing w:after="0" w:line="240" w:lineRule="auto"/>
        <w:jc w:val="both"/>
        <w:rPr>
          <w:rFonts w:ascii="Sylfaen" w:hAnsi="Sylfaen" w:cs="Sylfaen"/>
          <w:sz w:val="24"/>
          <w:szCs w:val="24"/>
          <w:lang w:val="ka-GE"/>
        </w:rPr>
      </w:pPr>
      <w:r w:rsidRPr="00306E50">
        <w:rPr>
          <w:rFonts w:ascii="Sylfaen" w:hAnsi="Sylfaen" w:cs="Sylfaen"/>
          <w:sz w:val="24"/>
          <w:szCs w:val="24"/>
          <w:lang w:val="ka-GE"/>
        </w:rPr>
        <w:t>ასევე მნიშვნელოვანია აცნობოთ</w:t>
      </w:r>
      <w:r w:rsidR="002D4A32">
        <w:rPr>
          <w:rFonts w:ascii="Sylfaen" w:hAnsi="Sylfaen" w:cs="Sylfaen"/>
          <w:sz w:val="24"/>
          <w:szCs w:val="24"/>
          <w:lang w:val="ka-GE"/>
        </w:rPr>
        <w:t xml:space="preserve"> </w:t>
      </w:r>
      <w:r w:rsidR="002D4A32" w:rsidRPr="00306E50">
        <w:rPr>
          <w:rFonts w:ascii="Sylfaen" w:hAnsi="Sylfaen" w:cs="Sylfaen"/>
          <w:sz w:val="24"/>
          <w:szCs w:val="24"/>
          <w:lang w:val="ka-GE"/>
        </w:rPr>
        <w:t>ექიმს</w:t>
      </w:r>
      <w:r w:rsidRPr="00306E50">
        <w:rPr>
          <w:rFonts w:ascii="Sylfaen" w:hAnsi="Sylfaen" w:cs="Sylfaen"/>
          <w:sz w:val="24"/>
          <w:szCs w:val="24"/>
          <w:lang w:val="ka-GE"/>
        </w:rPr>
        <w:t>, თუ იღებთ:</w:t>
      </w:r>
    </w:p>
    <w:p w14:paraId="6CEAB3B7" w14:textId="77777777" w:rsidR="002D4A32" w:rsidRDefault="002D4A32" w:rsidP="00306E50">
      <w:pPr>
        <w:pStyle w:val="ListParagraph"/>
        <w:numPr>
          <w:ilvl w:val="0"/>
          <w:numId w:val="21"/>
        </w:numPr>
        <w:spacing w:after="0" w:line="240" w:lineRule="auto"/>
        <w:ind w:left="426"/>
        <w:jc w:val="both"/>
        <w:rPr>
          <w:rFonts w:ascii="Sylfaen" w:hAnsi="Sylfaen" w:cs="Sylfaen"/>
          <w:sz w:val="24"/>
          <w:szCs w:val="24"/>
          <w:lang w:val="ka-GE"/>
        </w:rPr>
      </w:pPr>
      <w:r>
        <w:rPr>
          <w:rFonts w:ascii="Sylfaen" w:hAnsi="Sylfaen" w:cs="Sylfaen"/>
          <w:sz w:val="24"/>
          <w:szCs w:val="24"/>
          <w:lang w:val="ka-GE"/>
        </w:rPr>
        <w:t xml:space="preserve">არტერიული წნევის შემამცირებელ </w:t>
      </w:r>
      <w:r w:rsidRPr="00306E50">
        <w:rPr>
          <w:rFonts w:ascii="Sylfaen" w:hAnsi="Sylfaen" w:cs="Sylfaen"/>
          <w:sz w:val="24"/>
          <w:szCs w:val="24"/>
          <w:lang w:val="ka-GE"/>
        </w:rPr>
        <w:t>სხვა პრეპარატებ</w:t>
      </w:r>
      <w:r>
        <w:rPr>
          <w:rFonts w:ascii="Sylfaen" w:hAnsi="Sylfaen" w:cs="Sylfaen"/>
          <w:sz w:val="24"/>
          <w:szCs w:val="24"/>
          <w:lang w:val="ka-GE"/>
        </w:rPr>
        <w:t>ს;</w:t>
      </w:r>
    </w:p>
    <w:p w14:paraId="6E3C7739" w14:textId="77777777" w:rsidR="002D4A32" w:rsidRDefault="00306E50" w:rsidP="00306E50">
      <w:pPr>
        <w:pStyle w:val="ListParagraph"/>
        <w:numPr>
          <w:ilvl w:val="0"/>
          <w:numId w:val="21"/>
        </w:numPr>
        <w:spacing w:after="0" w:line="240" w:lineRule="auto"/>
        <w:ind w:left="426"/>
        <w:jc w:val="both"/>
        <w:rPr>
          <w:rFonts w:ascii="Sylfaen" w:hAnsi="Sylfaen" w:cs="Sylfaen"/>
          <w:sz w:val="24"/>
          <w:szCs w:val="24"/>
          <w:lang w:val="ka-GE"/>
        </w:rPr>
      </w:pPr>
      <w:r w:rsidRPr="002D4A32">
        <w:rPr>
          <w:rFonts w:ascii="Sylfaen" w:hAnsi="Sylfaen" w:cs="Sylfaen"/>
          <w:sz w:val="24"/>
          <w:szCs w:val="24"/>
          <w:lang w:val="ka-GE"/>
        </w:rPr>
        <w:t>სტეროიდებ</w:t>
      </w:r>
      <w:r w:rsidR="002D4A32" w:rsidRPr="002D4A32">
        <w:rPr>
          <w:rFonts w:ascii="Sylfaen" w:hAnsi="Sylfaen" w:cs="Sylfaen"/>
          <w:sz w:val="24"/>
          <w:szCs w:val="24"/>
          <w:lang w:val="ka-GE"/>
        </w:rPr>
        <w:t>ს</w:t>
      </w:r>
      <w:r w:rsidRPr="002D4A32">
        <w:rPr>
          <w:rFonts w:ascii="Sylfaen" w:hAnsi="Sylfaen" w:cs="Sylfaen"/>
          <w:sz w:val="24"/>
          <w:szCs w:val="24"/>
          <w:lang w:val="ka-GE"/>
        </w:rPr>
        <w:t>;</w:t>
      </w:r>
    </w:p>
    <w:p w14:paraId="3070038D" w14:textId="77777777" w:rsidR="002D4A32" w:rsidRDefault="00306E50" w:rsidP="00306E50">
      <w:pPr>
        <w:pStyle w:val="ListParagraph"/>
        <w:numPr>
          <w:ilvl w:val="0"/>
          <w:numId w:val="21"/>
        </w:numPr>
        <w:spacing w:after="0" w:line="240" w:lineRule="auto"/>
        <w:ind w:left="426"/>
        <w:jc w:val="both"/>
        <w:rPr>
          <w:rFonts w:ascii="Sylfaen" w:hAnsi="Sylfaen" w:cs="Sylfaen"/>
          <w:sz w:val="24"/>
          <w:szCs w:val="24"/>
          <w:lang w:val="ka-GE"/>
        </w:rPr>
      </w:pPr>
      <w:r w:rsidRPr="002D4A32">
        <w:rPr>
          <w:rFonts w:ascii="Sylfaen" w:hAnsi="Sylfaen" w:cs="Sylfaen"/>
          <w:sz w:val="24"/>
          <w:szCs w:val="24"/>
          <w:lang w:val="ka-GE"/>
        </w:rPr>
        <w:t>კიბოს სამკურნალო პრეპარატებ</w:t>
      </w:r>
      <w:r w:rsidR="002D4A32">
        <w:rPr>
          <w:rFonts w:ascii="Sylfaen" w:hAnsi="Sylfaen" w:cs="Sylfaen"/>
          <w:sz w:val="24"/>
          <w:szCs w:val="24"/>
          <w:lang w:val="ka-GE"/>
        </w:rPr>
        <w:t>ს</w:t>
      </w:r>
      <w:r w:rsidRPr="002D4A32">
        <w:rPr>
          <w:rFonts w:ascii="Sylfaen" w:hAnsi="Sylfaen" w:cs="Sylfaen"/>
          <w:sz w:val="24"/>
          <w:szCs w:val="24"/>
          <w:lang w:val="ka-GE"/>
        </w:rPr>
        <w:t>;</w:t>
      </w:r>
    </w:p>
    <w:p w14:paraId="1F3C357D" w14:textId="77777777" w:rsidR="002D4A32" w:rsidRDefault="00306E50" w:rsidP="00306E50">
      <w:pPr>
        <w:pStyle w:val="ListParagraph"/>
        <w:numPr>
          <w:ilvl w:val="0"/>
          <w:numId w:val="21"/>
        </w:numPr>
        <w:spacing w:after="0" w:line="240" w:lineRule="auto"/>
        <w:ind w:left="426"/>
        <w:jc w:val="both"/>
        <w:rPr>
          <w:rFonts w:ascii="Sylfaen" w:hAnsi="Sylfaen" w:cs="Sylfaen"/>
          <w:sz w:val="24"/>
          <w:szCs w:val="24"/>
          <w:lang w:val="ka-GE"/>
        </w:rPr>
      </w:pPr>
      <w:r w:rsidRPr="002D4A32">
        <w:rPr>
          <w:rFonts w:ascii="Sylfaen" w:hAnsi="Sylfaen" w:cs="Sylfaen"/>
          <w:sz w:val="24"/>
          <w:szCs w:val="24"/>
          <w:lang w:val="ka-GE"/>
        </w:rPr>
        <w:t>ტკივილგამაყუჩებლებ</w:t>
      </w:r>
      <w:r w:rsidR="002D4A32">
        <w:rPr>
          <w:rFonts w:ascii="Sylfaen" w:hAnsi="Sylfaen" w:cs="Sylfaen"/>
          <w:sz w:val="24"/>
          <w:szCs w:val="24"/>
          <w:lang w:val="ka-GE"/>
        </w:rPr>
        <w:t>ს</w:t>
      </w:r>
      <w:r w:rsidRPr="002D4A32">
        <w:rPr>
          <w:rFonts w:ascii="Sylfaen" w:hAnsi="Sylfaen" w:cs="Sylfaen"/>
          <w:sz w:val="24"/>
          <w:szCs w:val="24"/>
          <w:lang w:val="ka-GE"/>
        </w:rPr>
        <w:t>;</w:t>
      </w:r>
    </w:p>
    <w:p w14:paraId="6A99007C" w14:textId="77777777" w:rsidR="002D4A32" w:rsidRDefault="00306E50" w:rsidP="00306E50">
      <w:pPr>
        <w:pStyle w:val="ListParagraph"/>
        <w:numPr>
          <w:ilvl w:val="0"/>
          <w:numId w:val="21"/>
        </w:numPr>
        <w:spacing w:after="0" w:line="240" w:lineRule="auto"/>
        <w:ind w:left="426"/>
        <w:jc w:val="both"/>
        <w:rPr>
          <w:rFonts w:ascii="Sylfaen" w:hAnsi="Sylfaen" w:cs="Sylfaen"/>
          <w:sz w:val="24"/>
          <w:szCs w:val="24"/>
          <w:lang w:val="ka-GE"/>
        </w:rPr>
      </w:pPr>
      <w:r w:rsidRPr="002D4A32">
        <w:rPr>
          <w:rFonts w:ascii="Sylfaen" w:hAnsi="Sylfaen" w:cs="Sylfaen"/>
          <w:sz w:val="24"/>
          <w:szCs w:val="24"/>
          <w:lang w:val="ka-GE"/>
        </w:rPr>
        <w:t>სოკოვანი ინფექციების სამკურნალო პრეპარატებ</w:t>
      </w:r>
      <w:r w:rsidR="002D4A32">
        <w:rPr>
          <w:rFonts w:ascii="Sylfaen" w:hAnsi="Sylfaen" w:cs="Sylfaen"/>
          <w:sz w:val="24"/>
          <w:szCs w:val="24"/>
          <w:lang w:val="ka-GE"/>
        </w:rPr>
        <w:t>ს</w:t>
      </w:r>
      <w:r w:rsidRPr="002D4A32">
        <w:rPr>
          <w:rFonts w:ascii="Sylfaen" w:hAnsi="Sylfaen" w:cs="Sylfaen"/>
          <w:sz w:val="24"/>
          <w:szCs w:val="24"/>
          <w:lang w:val="ka-GE"/>
        </w:rPr>
        <w:t>;</w:t>
      </w:r>
    </w:p>
    <w:p w14:paraId="4BBE594A" w14:textId="77777777" w:rsidR="002D4A32" w:rsidRDefault="00306E50" w:rsidP="00306E50">
      <w:pPr>
        <w:pStyle w:val="ListParagraph"/>
        <w:numPr>
          <w:ilvl w:val="0"/>
          <w:numId w:val="21"/>
        </w:numPr>
        <w:spacing w:after="0" w:line="240" w:lineRule="auto"/>
        <w:ind w:left="426"/>
        <w:jc w:val="both"/>
        <w:rPr>
          <w:rFonts w:ascii="Sylfaen" w:hAnsi="Sylfaen" w:cs="Sylfaen"/>
          <w:sz w:val="24"/>
          <w:szCs w:val="24"/>
          <w:lang w:val="ka-GE"/>
        </w:rPr>
      </w:pPr>
      <w:r w:rsidRPr="002D4A32">
        <w:rPr>
          <w:rFonts w:ascii="Sylfaen" w:hAnsi="Sylfaen" w:cs="Sylfaen"/>
          <w:sz w:val="24"/>
          <w:szCs w:val="24"/>
          <w:lang w:val="ka-GE"/>
        </w:rPr>
        <w:t>ართრიტის სამკურნალო პრეპარატებ</w:t>
      </w:r>
      <w:r w:rsidR="002D4A32">
        <w:rPr>
          <w:rFonts w:ascii="Sylfaen" w:hAnsi="Sylfaen" w:cs="Sylfaen"/>
          <w:sz w:val="24"/>
          <w:szCs w:val="24"/>
          <w:lang w:val="ka-GE"/>
        </w:rPr>
        <w:t>ს</w:t>
      </w:r>
      <w:r w:rsidRPr="002D4A32">
        <w:rPr>
          <w:rFonts w:ascii="Sylfaen" w:hAnsi="Sylfaen" w:cs="Sylfaen"/>
          <w:sz w:val="24"/>
          <w:szCs w:val="24"/>
          <w:lang w:val="ka-GE"/>
        </w:rPr>
        <w:t>;</w:t>
      </w:r>
    </w:p>
    <w:p w14:paraId="094B11E7" w14:textId="4F032CE8" w:rsidR="00306E50" w:rsidRDefault="00306E50" w:rsidP="00306E50">
      <w:pPr>
        <w:pStyle w:val="ListParagraph"/>
        <w:numPr>
          <w:ilvl w:val="0"/>
          <w:numId w:val="21"/>
        </w:numPr>
        <w:spacing w:after="0" w:line="240" w:lineRule="auto"/>
        <w:ind w:left="426"/>
        <w:jc w:val="both"/>
        <w:rPr>
          <w:rFonts w:ascii="Sylfaen" w:hAnsi="Sylfaen" w:cs="Sylfaen"/>
          <w:sz w:val="24"/>
          <w:szCs w:val="24"/>
          <w:lang w:val="ka-GE"/>
        </w:rPr>
      </w:pPr>
      <w:r w:rsidRPr="002D4A32">
        <w:rPr>
          <w:rFonts w:ascii="Sylfaen" w:hAnsi="Sylfaen" w:cs="Sylfaen"/>
          <w:sz w:val="24"/>
          <w:szCs w:val="24"/>
          <w:lang w:val="ka-GE"/>
        </w:rPr>
        <w:t xml:space="preserve">მაღალი ქოლესტერინის სამკურნალოდ </w:t>
      </w:r>
      <w:r w:rsidR="00F03956">
        <w:rPr>
          <w:rFonts w:ascii="Sylfaen" w:hAnsi="Sylfaen" w:cs="Sylfaen"/>
          <w:sz w:val="24"/>
          <w:szCs w:val="24"/>
          <w:lang w:val="ka-GE"/>
        </w:rPr>
        <w:t>გამოსაყენებელ</w:t>
      </w:r>
      <w:r w:rsidRPr="002D4A32">
        <w:rPr>
          <w:rFonts w:ascii="Sylfaen" w:hAnsi="Sylfaen" w:cs="Sylfaen"/>
          <w:sz w:val="24"/>
          <w:szCs w:val="24"/>
          <w:lang w:val="ka-GE"/>
        </w:rPr>
        <w:t xml:space="preserve"> ფისებ</w:t>
      </w:r>
      <w:r w:rsidR="00F03956">
        <w:rPr>
          <w:rFonts w:ascii="Sylfaen" w:hAnsi="Sylfaen" w:cs="Sylfaen"/>
          <w:sz w:val="24"/>
          <w:szCs w:val="24"/>
          <w:lang w:val="ka-GE"/>
        </w:rPr>
        <w:t>ს</w:t>
      </w:r>
      <w:r w:rsidRPr="002D4A32">
        <w:rPr>
          <w:rFonts w:ascii="Sylfaen" w:hAnsi="Sylfaen" w:cs="Sylfaen"/>
          <w:sz w:val="24"/>
          <w:szCs w:val="24"/>
          <w:lang w:val="ka-GE"/>
        </w:rPr>
        <w:t>, როგორიცაა ქოლესტირამინი;</w:t>
      </w:r>
    </w:p>
    <w:p w14:paraId="40B77559" w14:textId="59A0C084" w:rsidR="00F03956" w:rsidRDefault="00F03956" w:rsidP="00306E50">
      <w:pPr>
        <w:pStyle w:val="ListParagraph"/>
        <w:numPr>
          <w:ilvl w:val="0"/>
          <w:numId w:val="21"/>
        </w:numPr>
        <w:spacing w:after="0" w:line="240" w:lineRule="auto"/>
        <w:ind w:left="426"/>
        <w:jc w:val="both"/>
        <w:rPr>
          <w:rFonts w:ascii="Sylfaen" w:hAnsi="Sylfaen" w:cs="Sylfaen"/>
          <w:sz w:val="24"/>
          <w:szCs w:val="24"/>
          <w:lang w:val="ka-GE"/>
        </w:rPr>
      </w:pPr>
      <w:r>
        <w:rPr>
          <w:rFonts w:ascii="Sylfaen" w:hAnsi="Sylfaen" w:cs="Sylfaen"/>
          <w:sz w:val="24"/>
          <w:szCs w:val="24"/>
          <w:lang w:val="ka-GE"/>
        </w:rPr>
        <w:t>კუნთების მომადუნებელ პრეპარატებს;</w:t>
      </w:r>
    </w:p>
    <w:p w14:paraId="6CD08A09" w14:textId="77777777" w:rsidR="00F03956" w:rsidRDefault="00F03956" w:rsidP="00306E50">
      <w:pPr>
        <w:pStyle w:val="ListParagraph"/>
        <w:numPr>
          <w:ilvl w:val="0"/>
          <w:numId w:val="21"/>
        </w:numPr>
        <w:spacing w:after="0" w:line="240" w:lineRule="auto"/>
        <w:ind w:left="426"/>
        <w:jc w:val="both"/>
        <w:rPr>
          <w:rFonts w:ascii="Sylfaen" w:hAnsi="Sylfaen" w:cs="Sylfaen"/>
          <w:sz w:val="24"/>
          <w:szCs w:val="24"/>
          <w:lang w:val="ka-GE"/>
        </w:rPr>
      </w:pPr>
      <w:r>
        <w:rPr>
          <w:rFonts w:ascii="Sylfaen" w:hAnsi="Sylfaen" w:cs="Sylfaen"/>
          <w:sz w:val="24"/>
          <w:szCs w:val="24"/>
          <w:lang w:val="ka-GE"/>
        </w:rPr>
        <w:t>საძილე საშუალებებს;</w:t>
      </w:r>
    </w:p>
    <w:p w14:paraId="7FEAB143" w14:textId="77777777" w:rsidR="00F03956" w:rsidRDefault="00306E50" w:rsidP="00306E50">
      <w:pPr>
        <w:pStyle w:val="ListParagraph"/>
        <w:numPr>
          <w:ilvl w:val="0"/>
          <w:numId w:val="21"/>
        </w:numPr>
        <w:spacing w:after="0" w:line="240" w:lineRule="auto"/>
        <w:ind w:left="426"/>
        <w:jc w:val="both"/>
        <w:rPr>
          <w:rFonts w:ascii="Sylfaen" w:hAnsi="Sylfaen" w:cs="Sylfaen"/>
          <w:sz w:val="24"/>
          <w:szCs w:val="24"/>
          <w:lang w:val="ka-GE"/>
        </w:rPr>
      </w:pPr>
      <w:r w:rsidRPr="00F03956">
        <w:rPr>
          <w:rFonts w:ascii="Sylfaen" w:hAnsi="Sylfaen" w:cs="Sylfaen"/>
          <w:sz w:val="24"/>
          <w:szCs w:val="24"/>
          <w:lang w:val="ka-GE"/>
        </w:rPr>
        <w:t>ოპიოიდურ პრეპარატებ</w:t>
      </w:r>
      <w:r w:rsidR="00F03956">
        <w:rPr>
          <w:rFonts w:ascii="Sylfaen" w:hAnsi="Sylfaen" w:cs="Sylfaen"/>
          <w:sz w:val="24"/>
          <w:szCs w:val="24"/>
          <w:lang w:val="ka-GE"/>
        </w:rPr>
        <w:t>ს</w:t>
      </w:r>
      <w:r w:rsidRPr="00F03956">
        <w:rPr>
          <w:rFonts w:ascii="Sylfaen" w:hAnsi="Sylfaen" w:cs="Sylfaen"/>
          <w:sz w:val="24"/>
          <w:szCs w:val="24"/>
          <w:lang w:val="ka-GE"/>
        </w:rPr>
        <w:t>, როგორიცაა მორფინი;</w:t>
      </w:r>
    </w:p>
    <w:p w14:paraId="352122BC" w14:textId="77777777" w:rsidR="00F03956" w:rsidRDefault="00306E50" w:rsidP="00306E50">
      <w:pPr>
        <w:pStyle w:val="ListParagraph"/>
        <w:numPr>
          <w:ilvl w:val="0"/>
          <w:numId w:val="21"/>
        </w:numPr>
        <w:spacing w:after="0" w:line="240" w:lineRule="auto"/>
        <w:ind w:left="426"/>
        <w:jc w:val="both"/>
        <w:rPr>
          <w:rFonts w:ascii="Sylfaen" w:hAnsi="Sylfaen" w:cs="Sylfaen"/>
          <w:sz w:val="24"/>
          <w:szCs w:val="24"/>
          <w:lang w:val="ka-GE"/>
        </w:rPr>
      </w:pPr>
      <w:r w:rsidRPr="00F03956">
        <w:rPr>
          <w:rFonts w:ascii="Sylfaen" w:hAnsi="Sylfaen" w:cs="Sylfaen"/>
          <w:sz w:val="24"/>
          <w:szCs w:val="24"/>
          <w:lang w:val="ka-GE"/>
        </w:rPr>
        <w:t>პრესორულ ამინებ</w:t>
      </w:r>
      <w:r w:rsidR="00F03956">
        <w:rPr>
          <w:rFonts w:ascii="Sylfaen" w:hAnsi="Sylfaen" w:cs="Sylfaen"/>
          <w:sz w:val="24"/>
          <w:szCs w:val="24"/>
          <w:lang w:val="ka-GE"/>
        </w:rPr>
        <w:t>ს</w:t>
      </w:r>
      <w:r w:rsidRPr="00F03956">
        <w:rPr>
          <w:rFonts w:ascii="Sylfaen" w:hAnsi="Sylfaen" w:cs="Sylfaen"/>
          <w:sz w:val="24"/>
          <w:szCs w:val="24"/>
          <w:lang w:val="ka-GE"/>
        </w:rPr>
        <w:t>, როგორიცაა ადრენალინი ან იმავე ჯგუფის სხვა პრეპარატები;</w:t>
      </w:r>
    </w:p>
    <w:p w14:paraId="60098155" w14:textId="6DFCB500" w:rsidR="00306E50" w:rsidRPr="00F03956" w:rsidRDefault="00F03956" w:rsidP="00306E50">
      <w:pPr>
        <w:pStyle w:val="ListParagraph"/>
        <w:numPr>
          <w:ilvl w:val="0"/>
          <w:numId w:val="21"/>
        </w:numPr>
        <w:spacing w:after="0" w:line="240" w:lineRule="auto"/>
        <w:ind w:left="426"/>
        <w:jc w:val="both"/>
        <w:rPr>
          <w:rFonts w:ascii="Sylfaen" w:hAnsi="Sylfaen" w:cs="Sylfaen"/>
          <w:sz w:val="24"/>
          <w:szCs w:val="24"/>
          <w:lang w:val="ka-GE"/>
        </w:rPr>
      </w:pPr>
      <w:r>
        <w:rPr>
          <w:rFonts w:ascii="Sylfaen" w:hAnsi="Sylfaen" w:cs="Sylfaen"/>
          <w:sz w:val="24"/>
          <w:szCs w:val="24"/>
          <w:lang w:val="ka-GE"/>
        </w:rPr>
        <w:t xml:space="preserve">შაქრიანი </w:t>
      </w:r>
      <w:r w:rsidR="00306E50" w:rsidRPr="00F03956">
        <w:rPr>
          <w:rFonts w:ascii="Sylfaen" w:hAnsi="Sylfaen" w:cs="Sylfaen"/>
          <w:sz w:val="24"/>
          <w:szCs w:val="24"/>
          <w:lang w:val="ka-GE"/>
        </w:rPr>
        <w:t xml:space="preserve">დიაბეტის ან ინსულინის </w:t>
      </w:r>
      <w:r>
        <w:rPr>
          <w:rFonts w:ascii="Sylfaen" w:hAnsi="Sylfaen" w:cs="Sylfaen"/>
          <w:sz w:val="24"/>
          <w:szCs w:val="24"/>
          <w:lang w:val="ka-GE"/>
        </w:rPr>
        <w:t xml:space="preserve">სამკურნალო </w:t>
      </w:r>
      <w:r w:rsidR="00306E50" w:rsidRPr="00F03956">
        <w:rPr>
          <w:rFonts w:ascii="Sylfaen" w:hAnsi="Sylfaen" w:cs="Sylfaen"/>
          <w:sz w:val="24"/>
          <w:szCs w:val="24"/>
          <w:lang w:val="ka-GE"/>
        </w:rPr>
        <w:t xml:space="preserve">პერორალურ </w:t>
      </w:r>
      <w:r>
        <w:rPr>
          <w:rFonts w:ascii="Sylfaen" w:hAnsi="Sylfaen" w:cs="Sylfaen"/>
          <w:sz w:val="24"/>
          <w:szCs w:val="24"/>
          <w:lang w:val="ka-GE"/>
        </w:rPr>
        <w:t>პრეპარატებს.</w:t>
      </w:r>
    </w:p>
    <w:p w14:paraId="75A4A4A7" w14:textId="668F4728" w:rsidR="00306E50" w:rsidRDefault="00306E50" w:rsidP="00306E50">
      <w:pPr>
        <w:spacing w:after="0" w:line="240" w:lineRule="auto"/>
        <w:jc w:val="both"/>
        <w:rPr>
          <w:rFonts w:ascii="Sylfaen" w:hAnsi="Sylfaen" w:cs="Sylfaen"/>
          <w:sz w:val="24"/>
          <w:szCs w:val="24"/>
          <w:lang w:val="ka-GE"/>
        </w:rPr>
      </w:pPr>
      <w:r w:rsidRPr="00306E50">
        <w:rPr>
          <w:rFonts w:ascii="Sylfaen" w:hAnsi="Sylfaen" w:cs="Sylfaen"/>
          <w:sz w:val="24"/>
          <w:szCs w:val="24"/>
          <w:lang w:val="ka-GE"/>
        </w:rPr>
        <w:t xml:space="preserve">ასევე, აცნობეთ </w:t>
      </w:r>
      <w:r w:rsidR="00F03956">
        <w:rPr>
          <w:rFonts w:ascii="Sylfaen" w:hAnsi="Sylfaen" w:cs="Sylfaen"/>
          <w:sz w:val="24"/>
          <w:szCs w:val="24"/>
          <w:lang w:val="ka-GE"/>
        </w:rPr>
        <w:t xml:space="preserve">თქვენს </w:t>
      </w:r>
      <w:r w:rsidRPr="00306E50">
        <w:rPr>
          <w:rFonts w:ascii="Sylfaen" w:hAnsi="Sylfaen" w:cs="Sylfaen"/>
          <w:sz w:val="24"/>
          <w:szCs w:val="24"/>
          <w:lang w:val="ka-GE"/>
        </w:rPr>
        <w:t xml:space="preserve">ექიმს, რომ იღებთ </w:t>
      </w:r>
      <w:r w:rsidR="00F03956" w:rsidRPr="00F729DC">
        <w:rPr>
          <w:rFonts w:ascii="Sylfaen" w:hAnsi="Sylfaen"/>
          <w:color w:val="000000" w:themeColor="text1"/>
          <w:sz w:val="24"/>
          <w:szCs w:val="24"/>
          <w:lang w:val="ka-GE"/>
        </w:rPr>
        <w:t>ლორისტა</w:t>
      </w:r>
      <w:r w:rsidR="00F03956" w:rsidRPr="00F729DC">
        <w:rPr>
          <w:rFonts w:ascii="Sylfaen" w:hAnsi="Sylfaen"/>
          <w:color w:val="000000" w:themeColor="text1"/>
          <w:sz w:val="24"/>
          <w:szCs w:val="24"/>
          <w:vertAlign w:val="superscript"/>
          <w:lang w:val="ka-GE"/>
        </w:rPr>
        <w:t>®</w:t>
      </w:r>
      <w:r w:rsidR="00F03956" w:rsidRPr="00F729DC">
        <w:rPr>
          <w:rFonts w:ascii="Sylfaen" w:hAnsi="Sylfaen"/>
          <w:color w:val="000000" w:themeColor="text1"/>
          <w:sz w:val="24"/>
          <w:szCs w:val="24"/>
          <w:lang w:val="ka-GE"/>
        </w:rPr>
        <w:t xml:space="preserve"> HD</w:t>
      </w:r>
      <w:r w:rsidRPr="00306E50">
        <w:rPr>
          <w:rFonts w:ascii="Sylfaen" w:hAnsi="Sylfaen" w:cs="Sylfaen"/>
          <w:sz w:val="24"/>
          <w:szCs w:val="24"/>
          <w:lang w:val="ka-GE"/>
        </w:rPr>
        <w:t>-ს, თუ იოდშემცველი კონტრასტული ნივთიერების გამოყენებით</w:t>
      </w:r>
      <w:r w:rsidR="00F03956">
        <w:rPr>
          <w:rFonts w:ascii="Sylfaen" w:hAnsi="Sylfaen" w:cs="Sylfaen"/>
          <w:sz w:val="24"/>
          <w:szCs w:val="24"/>
          <w:lang w:val="ka-GE"/>
        </w:rPr>
        <w:t xml:space="preserve"> უნდა ჩაგიტარდეთ</w:t>
      </w:r>
      <w:r w:rsidRPr="00306E50">
        <w:rPr>
          <w:rFonts w:ascii="Sylfaen" w:hAnsi="Sylfaen" w:cs="Sylfaen"/>
          <w:sz w:val="24"/>
          <w:szCs w:val="24"/>
          <w:lang w:val="ka-GE"/>
        </w:rPr>
        <w:t xml:space="preserve"> რენტგენ</w:t>
      </w:r>
      <w:r w:rsidR="00F03956">
        <w:rPr>
          <w:rFonts w:ascii="Sylfaen" w:hAnsi="Sylfaen" w:cs="Sylfaen"/>
          <w:sz w:val="24"/>
          <w:szCs w:val="24"/>
          <w:lang w:val="ka-GE"/>
        </w:rPr>
        <w:t>ოგრაფიული პროცედურები.</w:t>
      </w:r>
    </w:p>
    <w:p w14:paraId="7469E131" w14:textId="77777777" w:rsidR="00F729DC" w:rsidRDefault="00F729DC" w:rsidP="00306E50">
      <w:pPr>
        <w:spacing w:after="0" w:line="240" w:lineRule="auto"/>
        <w:jc w:val="both"/>
        <w:rPr>
          <w:rFonts w:ascii="Sylfaen" w:hAnsi="Sylfaen" w:cs="Sylfaen"/>
          <w:sz w:val="24"/>
          <w:szCs w:val="24"/>
          <w:lang w:val="ka-GE"/>
        </w:rPr>
      </w:pPr>
    </w:p>
    <w:p w14:paraId="07109714" w14:textId="18B930E0" w:rsidR="00F729DC" w:rsidRPr="00F729DC" w:rsidRDefault="00F729DC" w:rsidP="00F729DC">
      <w:pPr>
        <w:spacing w:after="0" w:line="240" w:lineRule="auto"/>
        <w:jc w:val="both"/>
        <w:rPr>
          <w:rFonts w:ascii="Sylfaen" w:hAnsi="Sylfaen" w:cs="Sylfaen"/>
          <w:sz w:val="24"/>
          <w:szCs w:val="24"/>
          <w:lang w:val="ka-GE"/>
        </w:rPr>
      </w:pPr>
      <w:r w:rsidRPr="00F729DC">
        <w:rPr>
          <w:rFonts w:ascii="Sylfaen" w:hAnsi="Sylfaen"/>
          <w:b/>
          <w:bCs/>
          <w:color w:val="000000" w:themeColor="text1"/>
          <w:sz w:val="24"/>
          <w:szCs w:val="24"/>
          <w:lang w:val="ka-GE"/>
        </w:rPr>
        <w:t>ლორისტა</w:t>
      </w:r>
      <w:r w:rsidRPr="00F729DC">
        <w:rPr>
          <w:rFonts w:ascii="Sylfaen" w:hAnsi="Sylfaen"/>
          <w:b/>
          <w:bCs/>
          <w:color w:val="000000" w:themeColor="text1"/>
          <w:sz w:val="24"/>
          <w:szCs w:val="24"/>
          <w:vertAlign w:val="superscript"/>
          <w:lang w:val="ka-GE"/>
        </w:rPr>
        <w:t>®</w:t>
      </w:r>
      <w:r w:rsidRPr="00F729DC">
        <w:rPr>
          <w:rFonts w:ascii="Sylfaen" w:hAnsi="Sylfaen"/>
          <w:b/>
          <w:bCs/>
          <w:color w:val="000000" w:themeColor="text1"/>
          <w:sz w:val="24"/>
          <w:szCs w:val="24"/>
          <w:lang w:val="ka-GE"/>
        </w:rPr>
        <w:t xml:space="preserve"> HD</w:t>
      </w:r>
      <w:r w:rsidRPr="00FF262D">
        <w:rPr>
          <w:rFonts w:ascii="Sylfaen" w:hAnsi="Sylfaen"/>
          <w:b/>
          <w:sz w:val="24"/>
          <w:szCs w:val="24"/>
          <w:lang w:val="ka-GE"/>
        </w:rPr>
        <w:t xml:space="preserve"> საკვებთან</w:t>
      </w:r>
      <w:r>
        <w:rPr>
          <w:rFonts w:ascii="Sylfaen" w:hAnsi="Sylfaen"/>
          <w:b/>
          <w:sz w:val="24"/>
          <w:szCs w:val="24"/>
          <w:lang w:val="ka-GE"/>
        </w:rPr>
        <w:t xml:space="preserve"> და</w:t>
      </w:r>
      <w:r w:rsidRPr="00FF262D">
        <w:rPr>
          <w:rFonts w:ascii="Sylfaen" w:hAnsi="Sylfaen"/>
          <w:b/>
          <w:sz w:val="24"/>
          <w:szCs w:val="24"/>
          <w:lang w:val="ka-GE"/>
        </w:rPr>
        <w:t xml:space="preserve"> სასმელთან ერთად</w:t>
      </w:r>
    </w:p>
    <w:p w14:paraId="39AD997B" w14:textId="36404B77" w:rsidR="00F729DC" w:rsidRPr="00F729DC" w:rsidRDefault="00F729DC" w:rsidP="00F729DC">
      <w:pPr>
        <w:spacing w:after="0" w:line="240" w:lineRule="auto"/>
        <w:jc w:val="both"/>
        <w:rPr>
          <w:rFonts w:ascii="Sylfaen" w:hAnsi="Sylfaen" w:cs="Sylfaen"/>
          <w:sz w:val="24"/>
          <w:szCs w:val="24"/>
          <w:lang w:val="ka-GE"/>
        </w:rPr>
      </w:pPr>
      <w:r w:rsidRPr="00F729DC">
        <w:rPr>
          <w:rFonts w:ascii="Sylfaen" w:hAnsi="Sylfaen"/>
          <w:color w:val="000000" w:themeColor="text1"/>
          <w:sz w:val="24"/>
          <w:szCs w:val="24"/>
          <w:lang w:val="ka-GE"/>
        </w:rPr>
        <w:t>ლორისტა</w:t>
      </w:r>
      <w:r w:rsidRPr="00F729DC">
        <w:rPr>
          <w:rFonts w:ascii="Sylfaen" w:hAnsi="Sylfaen"/>
          <w:color w:val="000000" w:themeColor="text1"/>
          <w:sz w:val="24"/>
          <w:szCs w:val="24"/>
          <w:vertAlign w:val="superscript"/>
          <w:lang w:val="ka-GE"/>
        </w:rPr>
        <w:t>®</w:t>
      </w:r>
      <w:r w:rsidRPr="00F729DC">
        <w:rPr>
          <w:rFonts w:ascii="Sylfaen" w:hAnsi="Sylfaen"/>
          <w:color w:val="000000" w:themeColor="text1"/>
          <w:sz w:val="24"/>
          <w:szCs w:val="24"/>
          <w:lang w:val="ka-GE"/>
        </w:rPr>
        <w:t xml:space="preserve"> HD</w:t>
      </w:r>
      <w:r w:rsidRPr="00F729DC">
        <w:rPr>
          <w:rFonts w:ascii="Sylfaen" w:hAnsi="Sylfaen" w:cs="Sylfaen"/>
          <w:sz w:val="24"/>
          <w:szCs w:val="24"/>
          <w:lang w:val="ka-GE"/>
        </w:rPr>
        <w:t>-ის მიღების დროს არ არის</w:t>
      </w:r>
      <w:r>
        <w:rPr>
          <w:rFonts w:ascii="Sylfaen" w:hAnsi="Sylfaen" w:cs="Sylfaen"/>
          <w:sz w:val="24"/>
          <w:szCs w:val="24"/>
          <w:lang w:val="ka-GE"/>
        </w:rPr>
        <w:t xml:space="preserve"> </w:t>
      </w:r>
      <w:r w:rsidRPr="00F729DC">
        <w:rPr>
          <w:rFonts w:ascii="Sylfaen" w:hAnsi="Sylfaen" w:cs="Sylfaen"/>
          <w:sz w:val="24"/>
          <w:szCs w:val="24"/>
          <w:lang w:val="ka-GE"/>
        </w:rPr>
        <w:t>რეკომენდებული</w:t>
      </w:r>
      <w:r>
        <w:rPr>
          <w:rFonts w:ascii="Sylfaen" w:hAnsi="Sylfaen" w:cs="Sylfaen"/>
          <w:sz w:val="24"/>
          <w:szCs w:val="24"/>
          <w:lang w:val="ka-GE"/>
        </w:rPr>
        <w:t xml:space="preserve"> </w:t>
      </w:r>
      <w:r w:rsidRPr="00F729DC">
        <w:rPr>
          <w:rFonts w:ascii="Sylfaen" w:hAnsi="Sylfaen" w:cs="Sylfaen"/>
          <w:sz w:val="24"/>
          <w:szCs w:val="24"/>
          <w:lang w:val="ka-GE"/>
        </w:rPr>
        <w:t>ალკოჰოლის</w:t>
      </w:r>
      <w:r>
        <w:rPr>
          <w:rFonts w:ascii="Sylfaen" w:hAnsi="Sylfaen" w:cs="Sylfaen"/>
          <w:sz w:val="24"/>
          <w:szCs w:val="24"/>
          <w:lang w:val="ka-GE"/>
        </w:rPr>
        <w:t xml:space="preserve"> მოხმარება</w:t>
      </w:r>
      <w:r w:rsidRPr="00F729DC">
        <w:rPr>
          <w:rFonts w:ascii="Sylfaen" w:hAnsi="Sylfaen" w:cs="Sylfaen"/>
          <w:sz w:val="24"/>
          <w:szCs w:val="24"/>
          <w:lang w:val="ka-GE"/>
        </w:rPr>
        <w:t>, რადგან ალკოჰოლ</w:t>
      </w:r>
      <w:r>
        <w:rPr>
          <w:rFonts w:ascii="Sylfaen" w:hAnsi="Sylfaen" w:cs="Sylfaen"/>
          <w:sz w:val="24"/>
          <w:szCs w:val="24"/>
          <w:lang w:val="ka-GE"/>
        </w:rPr>
        <w:t xml:space="preserve">ს </w:t>
      </w:r>
      <w:r w:rsidRPr="00F729DC">
        <w:rPr>
          <w:rFonts w:ascii="Sylfaen" w:hAnsi="Sylfaen" w:cs="Sylfaen"/>
          <w:sz w:val="24"/>
          <w:szCs w:val="24"/>
          <w:lang w:val="ka-GE"/>
        </w:rPr>
        <w:t xml:space="preserve">და </w:t>
      </w:r>
      <w:r w:rsidRPr="00F729DC">
        <w:rPr>
          <w:rFonts w:ascii="Sylfaen" w:hAnsi="Sylfaen"/>
          <w:color w:val="000000" w:themeColor="text1"/>
          <w:sz w:val="24"/>
          <w:szCs w:val="24"/>
          <w:lang w:val="ka-GE"/>
        </w:rPr>
        <w:t>ლორისტა</w:t>
      </w:r>
      <w:r w:rsidRPr="00F729DC">
        <w:rPr>
          <w:rFonts w:ascii="Sylfaen" w:hAnsi="Sylfaen"/>
          <w:color w:val="000000" w:themeColor="text1"/>
          <w:sz w:val="24"/>
          <w:szCs w:val="24"/>
          <w:vertAlign w:val="superscript"/>
          <w:lang w:val="ka-GE"/>
        </w:rPr>
        <w:t>®</w:t>
      </w:r>
      <w:r w:rsidRPr="00F729DC">
        <w:rPr>
          <w:rFonts w:ascii="Sylfaen" w:hAnsi="Sylfaen"/>
          <w:color w:val="000000" w:themeColor="text1"/>
          <w:sz w:val="24"/>
          <w:szCs w:val="24"/>
          <w:lang w:val="ka-GE"/>
        </w:rPr>
        <w:t xml:space="preserve"> HD</w:t>
      </w:r>
      <w:r w:rsidRPr="00F729DC">
        <w:rPr>
          <w:rFonts w:ascii="Sylfaen" w:hAnsi="Sylfaen" w:cs="Sylfaen"/>
          <w:sz w:val="24"/>
          <w:szCs w:val="24"/>
          <w:lang w:val="ka-GE"/>
        </w:rPr>
        <w:t>-</w:t>
      </w:r>
      <w:r>
        <w:rPr>
          <w:rFonts w:ascii="Sylfaen" w:hAnsi="Sylfaen" w:cs="Sylfaen"/>
          <w:sz w:val="24"/>
          <w:szCs w:val="24"/>
          <w:lang w:val="ka-GE"/>
        </w:rPr>
        <w:t>ს</w:t>
      </w:r>
      <w:r w:rsidRPr="00F729DC">
        <w:rPr>
          <w:rFonts w:ascii="Sylfaen" w:hAnsi="Sylfaen" w:cs="Sylfaen"/>
          <w:sz w:val="24"/>
          <w:szCs w:val="24"/>
          <w:lang w:val="ka-GE"/>
        </w:rPr>
        <w:t xml:space="preserve"> </w:t>
      </w:r>
      <w:r>
        <w:rPr>
          <w:rFonts w:ascii="Sylfaen" w:hAnsi="Sylfaen" w:cs="Sylfaen"/>
          <w:sz w:val="24"/>
          <w:szCs w:val="24"/>
          <w:lang w:val="ka-GE"/>
        </w:rPr>
        <w:t>შეუძლიათ</w:t>
      </w:r>
      <w:r w:rsidRPr="00F729DC">
        <w:rPr>
          <w:rFonts w:ascii="Sylfaen" w:hAnsi="Sylfaen" w:cs="Sylfaen"/>
          <w:sz w:val="24"/>
          <w:szCs w:val="24"/>
          <w:lang w:val="ka-GE"/>
        </w:rPr>
        <w:t xml:space="preserve"> გააძლიერონ ერთმანეთის ეფექტი.</w:t>
      </w:r>
    </w:p>
    <w:p w14:paraId="31933055" w14:textId="451E16FD" w:rsidR="00F729DC" w:rsidRPr="00F729DC" w:rsidRDefault="00F729DC" w:rsidP="00F729DC">
      <w:pPr>
        <w:spacing w:after="0" w:line="240" w:lineRule="auto"/>
        <w:jc w:val="both"/>
        <w:rPr>
          <w:rFonts w:ascii="Sylfaen" w:hAnsi="Sylfaen" w:cs="Sylfaen"/>
          <w:sz w:val="24"/>
          <w:szCs w:val="24"/>
          <w:lang w:val="ka-GE"/>
        </w:rPr>
      </w:pPr>
      <w:r w:rsidRPr="00F729DC">
        <w:rPr>
          <w:rFonts w:ascii="Sylfaen" w:hAnsi="Sylfaen" w:cs="Sylfaen"/>
          <w:sz w:val="24"/>
          <w:szCs w:val="24"/>
          <w:lang w:val="ka-GE"/>
        </w:rPr>
        <w:t>სუფრის მარილის ჭარბმა რაოდენობამ შესაძლოა გაანეიტრალოს</w:t>
      </w:r>
      <w:r>
        <w:rPr>
          <w:rFonts w:ascii="Sylfaen" w:hAnsi="Sylfaen" w:cs="Sylfaen"/>
          <w:sz w:val="24"/>
          <w:szCs w:val="24"/>
          <w:lang w:val="ka-GE"/>
        </w:rPr>
        <w:t xml:space="preserve"> პრეპარატი </w:t>
      </w:r>
      <w:r w:rsidRPr="00F729DC">
        <w:rPr>
          <w:rFonts w:ascii="Sylfaen" w:hAnsi="Sylfaen"/>
          <w:color w:val="000000" w:themeColor="text1"/>
          <w:sz w:val="24"/>
          <w:szCs w:val="24"/>
          <w:lang w:val="ka-GE"/>
        </w:rPr>
        <w:t>ლორისტა</w:t>
      </w:r>
      <w:r w:rsidRPr="00F729DC">
        <w:rPr>
          <w:rFonts w:ascii="Sylfaen" w:hAnsi="Sylfaen"/>
          <w:color w:val="000000" w:themeColor="text1"/>
          <w:sz w:val="24"/>
          <w:szCs w:val="24"/>
          <w:vertAlign w:val="superscript"/>
          <w:lang w:val="ka-GE"/>
        </w:rPr>
        <w:t>®</w:t>
      </w:r>
      <w:r w:rsidRPr="00F729DC">
        <w:rPr>
          <w:rFonts w:ascii="Sylfaen" w:hAnsi="Sylfaen"/>
          <w:color w:val="000000" w:themeColor="text1"/>
          <w:sz w:val="24"/>
          <w:szCs w:val="24"/>
          <w:lang w:val="ka-GE"/>
        </w:rPr>
        <w:t xml:space="preserve"> HD</w:t>
      </w:r>
      <w:r w:rsidRPr="00F729DC">
        <w:rPr>
          <w:rFonts w:ascii="Sylfaen" w:hAnsi="Sylfaen" w:cs="Sylfaen"/>
          <w:sz w:val="24"/>
          <w:szCs w:val="24"/>
          <w:lang w:val="ka-GE"/>
        </w:rPr>
        <w:t>-ის ეფექტი</w:t>
      </w:r>
      <w:r>
        <w:rPr>
          <w:rFonts w:ascii="Sylfaen" w:hAnsi="Sylfaen" w:cs="Sylfaen"/>
          <w:sz w:val="24"/>
          <w:szCs w:val="24"/>
          <w:lang w:val="ka-GE"/>
        </w:rPr>
        <w:t>.</w:t>
      </w:r>
      <w:r w:rsidRPr="00F729DC">
        <w:rPr>
          <w:rFonts w:ascii="Sylfaen" w:hAnsi="Sylfaen" w:cs="Sylfaen"/>
          <w:sz w:val="24"/>
          <w:szCs w:val="24"/>
          <w:lang w:val="ka-GE"/>
        </w:rPr>
        <w:t xml:space="preserve"> </w:t>
      </w:r>
    </w:p>
    <w:p w14:paraId="23295B84" w14:textId="4EBF0533" w:rsidR="00F729DC" w:rsidRPr="00F729DC" w:rsidRDefault="00F729DC" w:rsidP="00F729DC">
      <w:pPr>
        <w:spacing w:after="0" w:line="240" w:lineRule="auto"/>
        <w:jc w:val="both"/>
        <w:rPr>
          <w:rFonts w:ascii="Sylfaen" w:hAnsi="Sylfaen" w:cs="Sylfaen"/>
          <w:sz w:val="24"/>
          <w:szCs w:val="24"/>
          <w:lang w:val="ka-GE"/>
        </w:rPr>
      </w:pPr>
      <w:r>
        <w:rPr>
          <w:rFonts w:ascii="Sylfaen" w:hAnsi="Sylfaen"/>
          <w:color w:val="000000" w:themeColor="text1"/>
          <w:sz w:val="24"/>
          <w:szCs w:val="24"/>
          <w:lang w:val="ka-GE"/>
        </w:rPr>
        <w:t xml:space="preserve">პრეპარატი </w:t>
      </w:r>
      <w:r w:rsidRPr="00F729DC">
        <w:rPr>
          <w:rFonts w:ascii="Sylfaen" w:hAnsi="Sylfaen"/>
          <w:color w:val="000000" w:themeColor="text1"/>
          <w:sz w:val="24"/>
          <w:szCs w:val="24"/>
          <w:lang w:val="ka-GE"/>
        </w:rPr>
        <w:t>ლორისტა</w:t>
      </w:r>
      <w:r w:rsidRPr="00F729DC">
        <w:rPr>
          <w:rFonts w:ascii="Sylfaen" w:hAnsi="Sylfaen"/>
          <w:color w:val="000000" w:themeColor="text1"/>
          <w:sz w:val="24"/>
          <w:szCs w:val="24"/>
          <w:vertAlign w:val="superscript"/>
          <w:lang w:val="ka-GE"/>
        </w:rPr>
        <w:t>®</w:t>
      </w:r>
      <w:r w:rsidRPr="00F729DC">
        <w:rPr>
          <w:rFonts w:ascii="Sylfaen" w:hAnsi="Sylfaen"/>
          <w:color w:val="000000" w:themeColor="text1"/>
          <w:sz w:val="24"/>
          <w:szCs w:val="24"/>
          <w:lang w:val="ka-GE"/>
        </w:rPr>
        <w:t xml:space="preserve"> HD</w:t>
      </w:r>
      <w:r>
        <w:rPr>
          <w:rFonts w:ascii="Sylfaen" w:hAnsi="Sylfaen" w:cs="Sylfaen"/>
          <w:sz w:val="24"/>
          <w:szCs w:val="24"/>
          <w:lang w:val="ka-GE"/>
        </w:rPr>
        <w:t>-ი</w:t>
      </w:r>
      <w:r w:rsidRPr="00F729DC">
        <w:rPr>
          <w:rFonts w:ascii="Sylfaen" w:hAnsi="Sylfaen" w:cs="Sylfaen"/>
          <w:sz w:val="24"/>
          <w:szCs w:val="24"/>
          <w:lang w:val="ka-GE"/>
        </w:rPr>
        <w:t>ს მიღება შესაძლებელია საკვების მიღების მიუხედავად.</w:t>
      </w:r>
    </w:p>
    <w:p w14:paraId="04A88C15" w14:textId="37ED1D31" w:rsidR="00F729DC" w:rsidRPr="00F729DC" w:rsidRDefault="00F729DC" w:rsidP="00F729DC">
      <w:pPr>
        <w:spacing w:after="0" w:line="240" w:lineRule="auto"/>
        <w:jc w:val="both"/>
        <w:rPr>
          <w:rFonts w:ascii="Sylfaen" w:hAnsi="Sylfaen" w:cs="Sylfaen"/>
          <w:sz w:val="24"/>
          <w:szCs w:val="24"/>
          <w:lang w:val="ka-GE"/>
        </w:rPr>
      </w:pPr>
      <w:r w:rsidRPr="00F729DC">
        <w:rPr>
          <w:rFonts w:ascii="Sylfaen" w:hAnsi="Sylfaen"/>
          <w:color w:val="000000" w:themeColor="text1"/>
          <w:sz w:val="24"/>
          <w:szCs w:val="24"/>
          <w:lang w:val="ka-GE"/>
        </w:rPr>
        <w:t>ლორისტა</w:t>
      </w:r>
      <w:r w:rsidRPr="00F729DC">
        <w:rPr>
          <w:rFonts w:ascii="Sylfaen" w:hAnsi="Sylfaen"/>
          <w:color w:val="000000" w:themeColor="text1"/>
          <w:sz w:val="24"/>
          <w:szCs w:val="24"/>
          <w:vertAlign w:val="superscript"/>
          <w:lang w:val="ka-GE"/>
        </w:rPr>
        <w:t>®</w:t>
      </w:r>
      <w:r w:rsidRPr="00F729DC">
        <w:rPr>
          <w:rFonts w:ascii="Sylfaen" w:hAnsi="Sylfaen"/>
          <w:color w:val="000000" w:themeColor="text1"/>
          <w:sz w:val="24"/>
          <w:szCs w:val="24"/>
          <w:lang w:val="ka-GE"/>
        </w:rPr>
        <w:t xml:space="preserve"> HD</w:t>
      </w:r>
      <w:r>
        <w:rPr>
          <w:rFonts w:ascii="Sylfaen" w:hAnsi="Sylfaen" w:cs="Sylfaen"/>
          <w:sz w:val="24"/>
          <w:szCs w:val="24"/>
          <w:lang w:val="ka-GE"/>
        </w:rPr>
        <w:t xml:space="preserve">-ის </w:t>
      </w:r>
      <w:r w:rsidRPr="00F729DC">
        <w:rPr>
          <w:rFonts w:ascii="Sylfaen" w:hAnsi="Sylfaen" w:cs="Sylfaen"/>
          <w:sz w:val="24"/>
          <w:szCs w:val="24"/>
          <w:lang w:val="ka-GE"/>
        </w:rPr>
        <w:t>ტაბლეტების მიღებისას თავი აარიდეთ გრეიფრუტის წვენის დალევას.</w:t>
      </w:r>
    </w:p>
    <w:p w14:paraId="5112ACC9" w14:textId="77777777" w:rsidR="00F729DC" w:rsidRPr="00F729DC" w:rsidRDefault="00F729DC" w:rsidP="00F729DC">
      <w:pPr>
        <w:spacing w:after="0" w:line="240" w:lineRule="auto"/>
        <w:jc w:val="both"/>
        <w:rPr>
          <w:rFonts w:ascii="Sylfaen" w:hAnsi="Sylfaen" w:cs="Sylfaen"/>
          <w:sz w:val="24"/>
          <w:szCs w:val="24"/>
          <w:lang w:val="ka-GE"/>
        </w:rPr>
      </w:pPr>
    </w:p>
    <w:p w14:paraId="22D6C436" w14:textId="3467D7D2" w:rsidR="00F729DC" w:rsidRPr="005F1098" w:rsidRDefault="00F729DC" w:rsidP="00F729DC">
      <w:pPr>
        <w:spacing w:after="0" w:line="240" w:lineRule="auto"/>
        <w:jc w:val="both"/>
        <w:rPr>
          <w:rFonts w:ascii="Sylfaen" w:hAnsi="Sylfaen" w:cs="Sylfaen"/>
          <w:b/>
          <w:bCs/>
          <w:sz w:val="24"/>
          <w:szCs w:val="24"/>
          <w:lang w:val="ka-GE"/>
        </w:rPr>
      </w:pPr>
      <w:r w:rsidRPr="00F729DC">
        <w:rPr>
          <w:rFonts w:ascii="Sylfaen" w:hAnsi="Sylfaen" w:cs="Sylfaen"/>
          <w:b/>
          <w:bCs/>
          <w:sz w:val="24"/>
          <w:szCs w:val="24"/>
          <w:lang w:val="ka-GE"/>
        </w:rPr>
        <w:t>ორსულობა და ძუძუთი კვება</w:t>
      </w:r>
    </w:p>
    <w:p w14:paraId="309AA4C9" w14:textId="35A830C3" w:rsidR="00F729DC" w:rsidRPr="00F729DC" w:rsidRDefault="00F729DC" w:rsidP="00F729DC">
      <w:pPr>
        <w:spacing w:after="0" w:line="240" w:lineRule="auto"/>
        <w:jc w:val="both"/>
        <w:rPr>
          <w:rFonts w:ascii="Sylfaen" w:hAnsi="Sylfaen" w:cs="Sylfaen"/>
          <w:sz w:val="24"/>
          <w:szCs w:val="24"/>
          <w:lang w:val="ka-GE"/>
        </w:rPr>
      </w:pPr>
      <w:r w:rsidRPr="00F729DC">
        <w:rPr>
          <w:rFonts w:ascii="Sylfaen" w:hAnsi="Sylfaen" w:cs="Sylfaen"/>
          <w:sz w:val="24"/>
          <w:szCs w:val="24"/>
          <w:lang w:val="ka-GE"/>
        </w:rPr>
        <w:t xml:space="preserve">თუ ხართ ორსულად ან ძუძუთი კვებავთ ბავშვს, ფიქრობთ, რომ შესაძლოა იყოთ ორსულად ან გეგმავთ ორსულობას, ამ პრეპარატის მიღებამდე </w:t>
      </w:r>
      <w:r w:rsidR="005F1098">
        <w:rPr>
          <w:rFonts w:ascii="Sylfaen" w:hAnsi="Sylfaen" w:cs="Sylfaen"/>
          <w:sz w:val="24"/>
          <w:szCs w:val="24"/>
          <w:lang w:val="ka-GE"/>
        </w:rPr>
        <w:t>გაიარეთ კონსულტაცია მკურნალ</w:t>
      </w:r>
      <w:r w:rsidRPr="00F729DC">
        <w:rPr>
          <w:rFonts w:ascii="Sylfaen" w:hAnsi="Sylfaen" w:cs="Sylfaen"/>
          <w:sz w:val="24"/>
          <w:szCs w:val="24"/>
          <w:lang w:val="ka-GE"/>
        </w:rPr>
        <w:t xml:space="preserve"> ექიმ</w:t>
      </w:r>
      <w:r w:rsidR="005F1098">
        <w:rPr>
          <w:rFonts w:ascii="Sylfaen" w:hAnsi="Sylfaen" w:cs="Sylfaen"/>
          <w:sz w:val="24"/>
          <w:szCs w:val="24"/>
          <w:lang w:val="ka-GE"/>
        </w:rPr>
        <w:t>თან</w:t>
      </w:r>
      <w:r w:rsidRPr="00F729DC">
        <w:rPr>
          <w:rFonts w:ascii="Sylfaen" w:hAnsi="Sylfaen" w:cs="Sylfaen"/>
          <w:sz w:val="24"/>
          <w:szCs w:val="24"/>
          <w:lang w:val="ka-GE"/>
        </w:rPr>
        <w:t>.</w:t>
      </w:r>
    </w:p>
    <w:p w14:paraId="06D456BE" w14:textId="106385C1" w:rsidR="00F729DC" w:rsidRPr="005F1098" w:rsidRDefault="00F729DC" w:rsidP="00F729DC">
      <w:pPr>
        <w:spacing w:after="0" w:line="240" w:lineRule="auto"/>
        <w:jc w:val="both"/>
        <w:rPr>
          <w:rFonts w:ascii="Sylfaen" w:hAnsi="Sylfaen" w:cs="Sylfaen"/>
          <w:i/>
          <w:iCs/>
          <w:sz w:val="24"/>
          <w:szCs w:val="24"/>
          <w:lang w:val="ka-GE"/>
        </w:rPr>
      </w:pPr>
      <w:r w:rsidRPr="005F1098">
        <w:rPr>
          <w:rFonts w:ascii="Sylfaen" w:hAnsi="Sylfaen" w:cs="Sylfaen"/>
          <w:i/>
          <w:iCs/>
          <w:sz w:val="24"/>
          <w:szCs w:val="24"/>
          <w:lang w:val="ka-GE"/>
        </w:rPr>
        <w:t>ორსულობა</w:t>
      </w:r>
    </w:p>
    <w:p w14:paraId="5EB8CED8" w14:textId="2CCB1107" w:rsidR="00F729DC" w:rsidRPr="00F729DC" w:rsidRDefault="00F729DC" w:rsidP="00F729DC">
      <w:pPr>
        <w:spacing w:after="0" w:line="240" w:lineRule="auto"/>
        <w:jc w:val="both"/>
        <w:rPr>
          <w:rFonts w:ascii="Sylfaen" w:hAnsi="Sylfaen" w:cs="Sylfaen"/>
          <w:sz w:val="24"/>
          <w:szCs w:val="24"/>
          <w:lang w:val="ka-GE"/>
        </w:rPr>
      </w:pPr>
      <w:r w:rsidRPr="00F729DC">
        <w:rPr>
          <w:rFonts w:ascii="Sylfaen" w:hAnsi="Sylfaen" w:cs="Sylfaen"/>
          <w:sz w:val="24"/>
          <w:szCs w:val="24"/>
          <w:lang w:val="ka-GE"/>
        </w:rPr>
        <w:t xml:space="preserve">თუ ფიქრობთ, რომ ორსულად ხართ (ან შესაძლოა დაორსულდეთ), </w:t>
      </w:r>
      <w:r w:rsidR="005F1098">
        <w:rPr>
          <w:rFonts w:ascii="Sylfaen" w:hAnsi="Sylfaen" w:cs="Sylfaen"/>
          <w:sz w:val="24"/>
          <w:szCs w:val="24"/>
          <w:lang w:val="ka-GE"/>
        </w:rPr>
        <w:t>აუცილებლად აცნობეთ ამის შესახებ</w:t>
      </w:r>
      <w:r w:rsidRPr="00F729DC">
        <w:rPr>
          <w:rFonts w:ascii="Sylfaen" w:hAnsi="Sylfaen" w:cs="Sylfaen"/>
          <w:sz w:val="24"/>
          <w:szCs w:val="24"/>
          <w:lang w:val="ka-GE"/>
        </w:rPr>
        <w:t xml:space="preserve"> ექიმს. </w:t>
      </w:r>
      <w:r w:rsidR="005F1098">
        <w:rPr>
          <w:rFonts w:ascii="Sylfaen" w:hAnsi="Sylfaen" w:cs="Sylfaen"/>
          <w:sz w:val="24"/>
          <w:szCs w:val="24"/>
          <w:lang w:val="ka-GE"/>
        </w:rPr>
        <w:t xml:space="preserve">მკურნალი </w:t>
      </w:r>
      <w:r w:rsidRPr="00F729DC">
        <w:rPr>
          <w:rFonts w:ascii="Sylfaen" w:hAnsi="Sylfaen" w:cs="Sylfaen"/>
          <w:sz w:val="24"/>
          <w:szCs w:val="24"/>
          <w:lang w:val="ka-GE"/>
        </w:rPr>
        <w:t xml:space="preserve">ექიმი გირჩევთ, შეწყვიტოთ </w:t>
      </w:r>
      <w:r w:rsidR="005F1098" w:rsidRPr="00F729DC">
        <w:rPr>
          <w:rFonts w:ascii="Sylfaen" w:hAnsi="Sylfaen"/>
          <w:color w:val="000000" w:themeColor="text1"/>
          <w:sz w:val="24"/>
          <w:szCs w:val="24"/>
          <w:lang w:val="ka-GE"/>
        </w:rPr>
        <w:t>ლორისტა</w:t>
      </w:r>
      <w:r w:rsidR="005F1098" w:rsidRPr="00F729DC">
        <w:rPr>
          <w:rFonts w:ascii="Sylfaen" w:hAnsi="Sylfaen"/>
          <w:color w:val="000000" w:themeColor="text1"/>
          <w:sz w:val="24"/>
          <w:szCs w:val="24"/>
          <w:vertAlign w:val="superscript"/>
          <w:lang w:val="ka-GE"/>
        </w:rPr>
        <w:t>®</w:t>
      </w:r>
      <w:r w:rsidR="005F1098" w:rsidRPr="00F729DC">
        <w:rPr>
          <w:rFonts w:ascii="Sylfaen" w:hAnsi="Sylfaen"/>
          <w:color w:val="000000" w:themeColor="text1"/>
          <w:sz w:val="24"/>
          <w:szCs w:val="24"/>
          <w:lang w:val="ka-GE"/>
        </w:rPr>
        <w:t xml:space="preserve"> HD</w:t>
      </w:r>
      <w:r w:rsidR="005F1098">
        <w:rPr>
          <w:rFonts w:ascii="Sylfaen" w:hAnsi="Sylfaen" w:cs="Sylfaen"/>
          <w:sz w:val="24"/>
          <w:szCs w:val="24"/>
          <w:lang w:val="ka-GE"/>
        </w:rPr>
        <w:t>-ი</w:t>
      </w:r>
      <w:r w:rsidR="005F1098" w:rsidRPr="00F729DC">
        <w:rPr>
          <w:rFonts w:ascii="Sylfaen" w:hAnsi="Sylfaen" w:cs="Sylfaen"/>
          <w:sz w:val="24"/>
          <w:szCs w:val="24"/>
          <w:lang w:val="ka-GE"/>
        </w:rPr>
        <w:t xml:space="preserve">ს </w:t>
      </w:r>
      <w:r w:rsidRPr="00F729DC">
        <w:rPr>
          <w:rFonts w:ascii="Sylfaen" w:hAnsi="Sylfaen" w:cs="Sylfaen"/>
          <w:sz w:val="24"/>
          <w:szCs w:val="24"/>
          <w:lang w:val="ka-GE"/>
        </w:rPr>
        <w:t xml:space="preserve">მიღება ორსულობამდე ან ორსულობის </w:t>
      </w:r>
      <w:r w:rsidR="005F1098">
        <w:rPr>
          <w:rFonts w:ascii="Sylfaen" w:hAnsi="Sylfaen" w:cs="Sylfaen"/>
          <w:sz w:val="24"/>
          <w:szCs w:val="24"/>
          <w:lang w:val="ka-GE"/>
        </w:rPr>
        <w:t>დადგენისთანავე</w:t>
      </w:r>
      <w:r w:rsidRPr="00F729DC">
        <w:rPr>
          <w:rFonts w:ascii="Sylfaen" w:hAnsi="Sylfaen" w:cs="Sylfaen"/>
          <w:sz w:val="24"/>
          <w:szCs w:val="24"/>
          <w:lang w:val="ka-GE"/>
        </w:rPr>
        <w:t xml:space="preserve"> და დაგინიშნავთ </w:t>
      </w:r>
      <w:r w:rsidR="005F1098">
        <w:rPr>
          <w:rFonts w:ascii="Sylfaen" w:hAnsi="Sylfaen" w:cs="Sylfaen"/>
          <w:sz w:val="24"/>
          <w:szCs w:val="24"/>
          <w:lang w:val="ka-GE"/>
        </w:rPr>
        <w:t>სხვა პრეპარატს.</w:t>
      </w:r>
      <w:r w:rsidRPr="00F729DC">
        <w:rPr>
          <w:rFonts w:ascii="Sylfaen" w:hAnsi="Sylfaen" w:cs="Sylfaen"/>
          <w:sz w:val="24"/>
          <w:szCs w:val="24"/>
          <w:lang w:val="ka-GE"/>
        </w:rPr>
        <w:t xml:space="preserve"> </w:t>
      </w:r>
      <w:r w:rsidR="005F1098" w:rsidRPr="00F729DC">
        <w:rPr>
          <w:rFonts w:ascii="Sylfaen" w:hAnsi="Sylfaen"/>
          <w:color w:val="000000" w:themeColor="text1"/>
          <w:sz w:val="24"/>
          <w:szCs w:val="24"/>
          <w:lang w:val="ka-GE"/>
        </w:rPr>
        <w:t>ლორისტა</w:t>
      </w:r>
      <w:r w:rsidR="005F1098" w:rsidRPr="00F729DC">
        <w:rPr>
          <w:rFonts w:ascii="Sylfaen" w:hAnsi="Sylfaen"/>
          <w:color w:val="000000" w:themeColor="text1"/>
          <w:sz w:val="24"/>
          <w:szCs w:val="24"/>
          <w:vertAlign w:val="superscript"/>
          <w:lang w:val="ka-GE"/>
        </w:rPr>
        <w:t>®</w:t>
      </w:r>
      <w:r w:rsidR="005F1098" w:rsidRPr="00F729DC">
        <w:rPr>
          <w:rFonts w:ascii="Sylfaen" w:hAnsi="Sylfaen"/>
          <w:color w:val="000000" w:themeColor="text1"/>
          <w:sz w:val="24"/>
          <w:szCs w:val="24"/>
          <w:lang w:val="ka-GE"/>
        </w:rPr>
        <w:t xml:space="preserve"> HD</w:t>
      </w:r>
      <w:r w:rsidRPr="00F729DC">
        <w:rPr>
          <w:rFonts w:ascii="Sylfaen" w:hAnsi="Sylfaen" w:cs="Sylfaen"/>
          <w:sz w:val="24"/>
          <w:szCs w:val="24"/>
          <w:lang w:val="ka-GE"/>
        </w:rPr>
        <w:t xml:space="preserve"> არ არის რეკომენდებული ორსულობის ადრეულ სტადიაზე და არ უნდა </w:t>
      </w:r>
      <w:r w:rsidRPr="00F729DC">
        <w:rPr>
          <w:rFonts w:ascii="Sylfaen" w:hAnsi="Sylfaen" w:cs="Sylfaen"/>
          <w:sz w:val="24"/>
          <w:szCs w:val="24"/>
          <w:lang w:val="ka-GE"/>
        </w:rPr>
        <w:lastRenderedPageBreak/>
        <w:t xml:space="preserve">მიიღოთ ორსულობის სამი თვის შემდეგ, რადგან </w:t>
      </w:r>
      <w:r w:rsidR="005F1098">
        <w:rPr>
          <w:rFonts w:ascii="Sylfaen" w:hAnsi="Sylfaen" w:cs="Sylfaen"/>
          <w:sz w:val="24"/>
          <w:szCs w:val="24"/>
          <w:lang w:val="ka-GE"/>
        </w:rPr>
        <w:t>ამ პრეპარატის მიღებამ</w:t>
      </w:r>
      <w:r w:rsidRPr="00F729DC">
        <w:rPr>
          <w:rFonts w:ascii="Sylfaen" w:hAnsi="Sylfaen" w:cs="Sylfaen"/>
          <w:sz w:val="24"/>
          <w:szCs w:val="24"/>
          <w:lang w:val="ka-GE"/>
        </w:rPr>
        <w:t xml:space="preserve"> შეიძლება სერიოზული ზიანი მიაყენოს </w:t>
      </w:r>
      <w:r w:rsidR="005F1098">
        <w:rPr>
          <w:rFonts w:ascii="Sylfaen" w:hAnsi="Sylfaen" w:cs="Sylfaen"/>
          <w:sz w:val="24"/>
          <w:szCs w:val="24"/>
          <w:lang w:val="ka-GE"/>
        </w:rPr>
        <w:t>ბავშვს.</w:t>
      </w:r>
    </w:p>
    <w:p w14:paraId="34FC9C3B" w14:textId="0558FBA2" w:rsidR="00F729DC" w:rsidRPr="005F1098" w:rsidRDefault="00F729DC" w:rsidP="00F729DC">
      <w:pPr>
        <w:spacing w:after="0" w:line="240" w:lineRule="auto"/>
        <w:jc w:val="both"/>
        <w:rPr>
          <w:rFonts w:ascii="Sylfaen" w:hAnsi="Sylfaen" w:cs="Sylfaen"/>
          <w:i/>
          <w:iCs/>
          <w:sz w:val="24"/>
          <w:szCs w:val="24"/>
          <w:lang w:val="ka-GE"/>
        </w:rPr>
      </w:pPr>
      <w:r w:rsidRPr="005F1098">
        <w:rPr>
          <w:rFonts w:ascii="Sylfaen" w:hAnsi="Sylfaen" w:cs="Sylfaen"/>
          <w:i/>
          <w:iCs/>
          <w:sz w:val="24"/>
          <w:szCs w:val="24"/>
          <w:lang w:val="ka-GE"/>
        </w:rPr>
        <w:t>ძუძუთი კვება</w:t>
      </w:r>
    </w:p>
    <w:p w14:paraId="5A024F2F" w14:textId="05A33CA7" w:rsidR="00F729DC" w:rsidRDefault="00F729DC" w:rsidP="00F729DC">
      <w:pPr>
        <w:spacing w:after="0" w:line="240" w:lineRule="auto"/>
        <w:jc w:val="both"/>
        <w:rPr>
          <w:rFonts w:ascii="Sylfaen" w:hAnsi="Sylfaen" w:cs="Sylfaen"/>
          <w:sz w:val="24"/>
          <w:szCs w:val="24"/>
          <w:lang w:val="ka-GE"/>
        </w:rPr>
      </w:pPr>
      <w:r w:rsidRPr="00F729DC">
        <w:rPr>
          <w:rFonts w:ascii="Sylfaen" w:hAnsi="Sylfaen" w:cs="Sylfaen"/>
          <w:sz w:val="24"/>
          <w:szCs w:val="24"/>
          <w:lang w:val="ka-GE"/>
        </w:rPr>
        <w:t xml:space="preserve">აცნობეთ </w:t>
      </w:r>
      <w:r w:rsidR="005F1098">
        <w:rPr>
          <w:rFonts w:ascii="Sylfaen" w:hAnsi="Sylfaen" w:cs="Sylfaen"/>
          <w:sz w:val="24"/>
          <w:szCs w:val="24"/>
          <w:lang w:val="ka-GE"/>
        </w:rPr>
        <w:t xml:space="preserve">მკურნალ </w:t>
      </w:r>
      <w:r w:rsidRPr="00F729DC">
        <w:rPr>
          <w:rFonts w:ascii="Sylfaen" w:hAnsi="Sylfaen" w:cs="Sylfaen"/>
          <w:sz w:val="24"/>
          <w:szCs w:val="24"/>
          <w:lang w:val="ka-GE"/>
        </w:rPr>
        <w:t>ექიმს, თუ ძუძუთი კვებავთ</w:t>
      </w:r>
      <w:r w:rsidR="005F1098">
        <w:rPr>
          <w:rFonts w:ascii="Sylfaen" w:hAnsi="Sylfaen" w:cs="Sylfaen"/>
          <w:sz w:val="24"/>
          <w:szCs w:val="24"/>
          <w:lang w:val="ka-GE"/>
        </w:rPr>
        <w:t xml:space="preserve"> ბავშვს</w:t>
      </w:r>
      <w:r w:rsidRPr="00F729DC">
        <w:rPr>
          <w:rFonts w:ascii="Sylfaen" w:hAnsi="Sylfaen" w:cs="Sylfaen"/>
          <w:sz w:val="24"/>
          <w:szCs w:val="24"/>
          <w:lang w:val="ka-GE"/>
        </w:rPr>
        <w:t xml:space="preserve"> ან გეგმავთ ძუძუთი კვებ</w:t>
      </w:r>
      <w:r w:rsidR="005F1098">
        <w:rPr>
          <w:rFonts w:ascii="Sylfaen" w:hAnsi="Sylfaen" w:cs="Sylfaen"/>
          <w:sz w:val="24"/>
          <w:szCs w:val="24"/>
          <w:lang w:val="ka-GE"/>
        </w:rPr>
        <w:t>ის დაწყებას</w:t>
      </w:r>
      <w:r w:rsidRPr="00F729DC">
        <w:rPr>
          <w:rFonts w:ascii="Sylfaen" w:hAnsi="Sylfaen" w:cs="Sylfaen"/>
          <w:sz w:val="24"/>
          <w:szCs w:val="24"/>
          <w:lang w:val="ka-GE"/>
        </w:rPr>
        <w:t xml:space="preserve">. </w:t>
      </w:r>
      <w:r w:rsidR="005F1098" w:rsidRPr="00F729DC">
        <w:rPr>
          <w:rFonts w:ascii="Sylfaen" w:hAnsi="Sylfaen"/>
          <w:color w:val="000000" w:themeColor="text1"/>
          <w:sz w:val="24"/>
          <w:szCs w:val="24"/>
          <w:lang w:val="ka-GE"/>
        </w:rPr>
        <w:t>ლორისტა</w:t>
      </w:r>
      <w:r w:rsidR="005F1098" w:rsidRPr="00F729DC">
        <w:rPr>
          <w:rFonts w:ascii="Sylfaen" w:hAnsi="Sylfaen"/>
          <w:color w:val="000000" w:themeColor="text1"/>
          <w:sz w:val="24"/>
          <w:szCs w:val="24"/>
          <w:vertAlign w:val="superscript"/>
          <w:lang w:val="ka-GE"/>
        </w:rPr>
        <w:t>®</w:t>
      </w:r>
      <w:r w:rsidR="005F1098" w:rsidRPr="00F729DC">
        <w:rPr>
          <w:rFonts w:ascii="Sylfaen" w:hAnsi="Sylfaen"/>
          <w:color w:val="000000" w:themeColor="text1"/>
          <w:sz w:val="24"/>
          <w:szCs w:val="24"/>
          <w:lang w:val="ka-GE"/>
        </w:rPr>
        <w:t xml:space="preserve"> HD</w:t>
      </w:r>
      <w:r w:rsidR="005F1098" w:rsidRPr="00F729DC">
        <w:rPr>
          <w:rFonts w:ascii="Sylfaen" w:hAnsi="Sylfaen" w:cs="Sylfaen"/>
          <w:sz w:val="24"/>
          <w:szCs w:val="24"/>
          <w:lang w:val="ka-GE"/>
        </w:rPr>
        <w:t xml:space="preserve"> </w:t>
      </w:r>
      <w:r w:rsidR="005F1098">
        <w:rPr>
          <w:rFonts w:ascii="Sylfaen" w:hAnsi="Sylfaen" w:cs="Sylfaen"/>
          <w:sz w:val="24"/>
          <w:szCs w:val="24"/>
          <w:lang w:val="ka-GE"/>
        </w:rPr>
        <w:t xml:space="preserve"> </w:t>
      </w:r>
      <w:r w:rsidR="005F1098" w:rsidRPr="00F729DC">
        <w:rPr>
          <w:rFonts w:ascii="Sylfaen" w:hAnsi="Sylfaen" w:cs="Sylfaen"/>
          <w:sz w:val="24"/>
          <w:szCs w:val="24"/>
          <w:lang w:val="ka-GE"/>
        </w:rPr>
        <w:t xml:space="preserve">არ არის რეკომენდებული </w:t>
      </w:r>
      <w:r w:rsidRPr="00F729DC">
        <w:rPr>
          <w:rFonts w:ascii="Sylfaen" w:hAnsi="Sylfaen" w:cs="Sylfaen"/>
          <w:sz w:val="24"/>
          <w:szCs w:val="24"/>
          <w:lang w:val="ka-GE"/>
        </w:rPr>
        <w:t xml:space="preserve">ძუძუთი კვების დროს და თუ გსურთ ძუძუთი კვება, </w:t>
      </w:r>
      <w:r w:rsidR="005F1098">
        <w:rPr>
          <w:rFonts w:ascii="Sylfaen" w:hAnsi="Sylfaen" w:cs="Sylfaen"/>
          <w:sz w:val="24"/>
          <w:szCs w:val="24"/>
          <w:lang w:val="ka-GE"/>
        </w:rPr>
        <w:t xml:space="preserve">თქვენს </w:t>
      </w:r>
      <w:r w:rsidRPr="00F729DC">
        <w:rPr>
          <w:rFonts w:ascii="Sylfaen" w:hAnsi="Sylfaen" w:cs="Sylfaen"/>
          <w:sz w:val="24"/>
          <w:szCs w:val="24"/>
          <w:lang w:val="ka-GE"/>
        </w:rPr>
        <w:t>ექიმ</w:t>
      </w:r>
      <w:r w:rsidR="005F1098">
        <w:rPr>
          <w:rFonts w:ascii="Sylfaen" w:hAnsi="Sylfaen" w:cs="Sylfaen"/>
          <w:sz w:val="24"/>
          <w:szCs w:val="24"/>
          <w:lang w:val="ka-GE"/>
        </w:rPr>
        <w:t>ს</w:t>
      </w:r>
      <w:r w:rsidRPr="00F729DC">
        <w:rPr>
          <w:rFonts w:ascii="Sylfaen" w:hAnsi="Sylfaen" w:cs="Sylfaen"/>
          <w:sz w:val="24"/>
          <w:szCs w:val="24"/>
          <w:lang w:val="ka-GE"/>
        </w:rPr>
        <w:t xml:space="preserve"> </w:t>
      </w:r>
      <w:r w:rsidR="005F1098">
        <w:rPr>
          <w:rFonts w:ascii="Sylfaen" w:hAnsi="Sylfaen" w:cs="Sylfaen"/>
          <w:sz w:val="24"/>
          <w:szCs w:val="24"/>
          <w:lang w:val="ka-GE"/>
        </w:rPr>
        <w:t>შეუძლია შეგირჩიოთ</w:t>
      </w:r>
      <w:r w:rsidRPr="00F729DC">
        <w:rPr>
          <w:rFonts w:ascii="Sylfaen" w:hAnsi="Sylfaen" w:cs="Sylfaen"/>
          <w:sz w:val="24"/>
          <w:szCs w:val="24"/>
          <w:lang w:val="ka-GE"/>
        </w:rPr>
        <w:t xml:space="preserve"> </w:t>
      </w:r>
      <w:r w:rsidR="005F1098">
        <w:rPr>
          <w:rFonts w:ascii="Sylfaen" w:hAnsi="Sylfaen" w:cs="Sylfaen"/>
          <w:sz w:val="24"/>
          <w:szCs w:val="24"/>
          <w:lang w:val="ka-GE"/>
        </w:rPr>
        <w:t>სხვა</w:t>
      </w:r>
      <w:r w:rsidRPr="00F729DC">
        <w:rPr>
          <w:rFonts w:ascii="Sylfaen" w:hAnsi="Sylfaen" w:cs="Sylfaen"/>
          <w:sz w:val="24"/>
          <w:szCs w:val="24"/>
          <w:lang w:val="ka-GE"/>
        </w:rPr>
        <w:t xml:space="preserve"> მკურნალობა.</w:t>
      </w:r>
    </w:p>
    <w:p w14:paraId="39AC03B9" w14:textId="77777777" w:rsidR="0027588C" w:rsidRDefault="0027588C" w:rsidP="00F729DC">
      <w:pPr>
        <w:spacing w:after="0" w:line="240" w:lineRule="auto"/>
        <w:jc w:val="both"/>
        <w:rPr>
          <w:rFonts w:ascii="Sylfaen" w:hAnsi="Sylfaen" w:cs="Sylfaen"/>
          <w:sz w:val="24"/>
          <w:szCs w:val="24"/>
          <w:lang w:val="ka-GE"/>
        </w:rPr>
      </w:pPr>
    </w:p>
    <w:p w14:paraId="3271FB9F" w14:textId="57463E5C" w:rsidR="0027588C" w:rsidRPr="0027588C" w:rsidRDefault="0027588C" w:rsidP="0027588C">
      <w:pPr>
        <w:spacing w:after="0" w:line="240" w:lineRule="auto"/>
        <w:jc w:val="both"/>
        <w:rPr>
          <w:rFonts w:ascii="Sylfaen" w:hAnsi="Sylfaen" w:cs="Sylfaen"/>
          <w:b/>
          <w:bCs/>
          <w:sz w:val="24"/>
          <w:szCs w:val="24"/>
          <w:lang w:val="ka-GE"/>
        </w:rPr>
      </w:pPr>
      <w:r w:rsidRPr="0027588C">
        <w:rPr>
          <w:rFonts w:ascii="Sylfaen" w:hAnsi="Sylfaen" w:cs="Sylfaen"/>
          <w:b/>
          <w:bCs/>
          <w:sz w:val="24"/>
          <w:szCs w:val="24"/>
          <w:lang w:val="ka-GE"/>
        </w:rPr>
        <w:t>გამოყენება ხანდაზმულ პაციენტებში</w:t>
      </w:r>
      <w:r>
        <w:rPr>
          <w:rFonts w:ascii="Sylfaen" w:hAnsi="Sylfaen" w:cs="Sylfaen"/>
          <w:b/>
          <w:bCs/>
          <w:sz w:val="24"/>
          <w:szCs w:val="24"/>
          <w:lang w:val="ka-GE"/>
        </w:rPr>
        <w:t xml:space="preserve"> </w:t>
      </w:r>
    </w:p>
    <w:p w14:paraId="59CEBEB4" w14:textId="701EE2E7" w:rsidR="0027588C" w:rsidRPr="0027588C" w:rsidRDefault="0027588C" w:rsidP="0027588C">
      <w:pPr>
        <w:spacing w:after="0" w:line="240" w:lineRule="auto"/>
        <w:jc w:val="both"/>
        <w:rPr>
          <w:rFonts w:ascii="Sylfaen" w:hAnsi="Sylfaen" w:cs="Sylfaen"/>
          <w:sz w:val="24"/>
          <w:szCs w:val="24"/>
          <w:lang w:val="ka-GE"/>
        </w:rPr>
      </w:pPr>
      <w:r w:rsidRPr="00F729DC">
        <w:rPr>
          <w:rFonts w:ascii="Sylfaen" w:hAnsi="Sylfaen"/>
          <w:color w:val="000000" w:themeColor="text1"/>
          <w:sz w:val="24"/>
          <w:szCs w:val="24"/>
          <w:lang w:val="ka-GE"/>
        </w:rPr>
        <w:t>ლორისტა</w:t>
      </w:r>
      <w:r w:rsidRPr="00F729DC">
        <w:rPr>
          <w:rFonts w:ascii="Sylfaen" w:hAnsi="Sylfaen"/>
          <w:color w:val="000000" w:themeColor="text1"/>
          <w:sz w:val="24"/>
          <w:szCs w:val="24"/>
          <w:vertAlign w:val="superscript"/>
          <w:lang w:val="ka-GE"/>
        </w:rPr>
        <w:t>®</w:t>
      </w:r>
      <w:r w:rsidRPr="00F729DC">
        <w:rPr>
          <w:rFonts w:ascii="Sylfaen" w:hAnsi="Sylfaen"/>
          <w:color w:val="000000" w:themeColor="text1"/>
          <w:sz w:val="24"/>
          <w:szCs w:val="24"/>
          <w:lang w:val="ka-GE"/>
        </w:rPr>
        <w:t xml:space="preserve"> HD</w:t>
      </w:r>
      <w:r w:rsidRPr="00F729DC">
        <w:rPr>
          <w:rFonts w:ascii="Sylfaen" w:hAnsi="Sylfaen" w:cs="Sylfaen"/>
          <w:sz w:val="24"/>
          <w:szCs w:val="24"/>
          <w:lang w:val="ka-GE"/>
        </w:rPr>
        <w:t xml:space="preserve"> </w:t>
      </w:r>
      <w:r>
        <w:rPr>
          <w:rFonts w:ascii="Sylfaen" w:hAnsi="Sylfaen" w:cs="Sylfaen"/>
          <w:sz w:val="24"/>
          <w:szCs w:val="24"/>
          <w:lang w:val="ka-GE"/>
        </w:rPr>
        <w:t xml:space="preserve"> </w:t>
      </w:r>
      <w:r w:rsidRPr="0027588C">
        <w:rPr>
          <w:rFonts w:ascii="Sylfaen" w:hAnsi="Sylfaen" w:cs="Sylfaen"/>
          <w:sz w:val="24"/>
          <w:szCs w:val="24"/>
          <w:lang w:val="ka-GE"/>
        </w:rPr>
        <w:t xml:space="preserve">თანაბრად </w:t>
      </w:r>
      <w:r w:rsidR="00D16322">
        <w:rPr>
          <w:rFonts w:ascii="Sylfaen" w:hAnsi="Sylfaen" w:cs="Sylfaen"/>
          <w:sz w:val="24"/>
          <w:szCs w:val="24"/>
          <w:lang w:val="ka-GE"/>
        </w:rPr>
        <w:t>კარგად მოქმედებს და გადაიტანება</w:t>
      </w:r>
      <w:r w:rsidRPr="0027588C">
        <w:rPr>
          <w:rFonts w:ascii="Sylfaen" w:hAnsi="Sylfaen" w:cs="Sylfaen"/>
          <w:sz w:val="24"/>
          <w:szCs w:val="24"/>
          <w:lang w:val="ka-GE"/>
        </w:rPr>
        <w:t xml:space="preserve"> ხანდაზმული და ახალგაზრდა პაციენტების უმეტესობის მიერ. </w:t>
      </w:r>
      <w:r w:rsidR="00D16322">
        <w:rPr>
          <w:rFonts w:ascii="Sylfaen" w:hAnsi="Sylfaen" w:cs="Sylfaen"/>
          <w:sz w:val="24"/>
          <w:szCs w:val="24"/>
          <w:lang w:val="ka-GE"/>
        </w:rPr>
        <w:t>უფროსი ასაკის</w:t>
      </w:r>
      <w:r w:rsidRPr="0027588C">
        <w:rPr>
          <w:rFonts w:ascii="Sylfaen" w:hAnsi="Sylfaen" w:cs="Sylfaen"/>
          <w:sz w:val="24"/>
          <w:szCs w:val="24"/>
          <w:lang w:val="ka-GE"/>
        </w:rPr>
        <w:t xml:space="preserve"> პაციენტების უმეტესობას იგივე დოზა სჭირდება, რაც ახალგაზრდა პაციენტებს.</w:t>
      </w:r>
    </w:p>
    <w:p w14:paraId="6B76E537" w14:textId="77777777" w:rsidR="0027588C" w:rsidRPr="0027588C" w:rsidRDefault="0027588C" w:rsidP="0027588C">
      <w:pPr>
        <w:spacing w:after="0" w:line="240" w:lineRule="auto"/>
        <w:jc w:val="both"/>
        <w:rPr>
          <w:rFonts w:ascii="Sylfaen" w:hAnsi="Sylfaen" w:cs="Sylfaen"/>
          <w:sz w:val="24"/>
          <w:szCs w:val="24"/>
          <w:lang w:val="ka-GE"/>
        </w:rPr>
      </w:pPr>
    </w:p>
    <w:p w14:paraId="1A8CD9DB" w14:textId="1C43D11B" w:rsidR="0027588C" w:rsidRPr="00D16322" w:rsidRDefault="00D16322" w:rsidP="0027588C">
      <w:pPr>
        <w:spacing w:after="0" w:line="240" w:lineRule="auto"/>
        <w:jc w:val="both"/>
        <w:rPr>
          <w:rFonts w:ascii="Sylfaen" w:hAnsi="Sylfaen"/>
          <w:b/>
          <w:sz w:val="24"/>
          <w:szCs w:val="24"/>
          <w:lang w:val="ka-GE"/>
        </w:rPr>
      </w:pPr>
      <w:r w:rsidRPr="00FF262D">
        <w:rPr>
          <w:rFonts w:ascii="Sylfaen" w:hAnsi="Sylfaen"/>
          <w:b/>
          <w:sz w:val="24"/>
          <w:szCs w:val="24"/>
          <w:lang w:val="ka-GE"/>
        </w:rPr>
        <w:t>სატრანსპორტო საშუალებების მართვა და მექანიზმებთან მუშაობა</w:t>
      </w:r>
    </w:p>
    <w:p w14:paraId="288E71F0" w14:textId="391BB257" w:rsidR="0027588C" w:rsidRPr="0027588C" w:rsidRDefault="00D16322" w:rsidP="0027588C">
      <w:pPr>
        <w:spacing w:after="0" w:line="240" w:lineRule="auto"/>
        <w:jc w:val="both"/>
        <w:rPr>
          <w:rFonts w:ascii="Sylfaen" w:hAnsi="Sylfaen" w:cs="Sylfaen"/>
          <w:sz w:val="24"/>
          <w:szCs w:val="24"/>
          <w:lang w:val="ka-GE"/>
        </w:rPr>
      </w:pPr>
      <w:r w:rsidRPr="00F729DC">
        <w:rPr>
          <w:rFonts w:ascii="Sylfaen" w:hAnsi="Sylfaen"/>
          <w:color w:val="000000" w:themeColor="text1"/>
          <w:sz w:val="24"/>
          <w:szCs w:val="24"/>
          <w:lang w:val="ka-GE"/>
        </w:rPr>
        <w:t>ლორისტა</w:t>
      </w:r>
      <w:r w:rsidRPr="00F729DC">
        <w:rPr>
          <w:rFonts w:ascii="Sylfaen" w:hAnsi="Sylfaen"/>
          <w:color w:val="000000" w:themeColor="text1"/>
          <w:sz w:val="24"/>
          <w:szCs w:val="24"/>
          <w:vertAlign w:val="superscript"/>
          <w:lang w:val="ka-GE"/>
        </w:rPr>
        <w:t>®</w:t>
      </w:r>
      <w:r w:rsidRPr="00F729DC">
        <w:rPr>
          <w:rFonts w:ascii="Sylfaen" w:hAnsi="Sylfaen"/>
          <w:color w:val="000000" w:themeColor="text1"/>
          <w:sz w:val="24"/>
          <w:szCs w:val="24"/>
          <w:lang w:val="ka-GE"/>
        </w:rPr>
        <w:t xml:space="preserve"> HD</w:t>
      </w:r>
      <w:r>
        <w:rPr>
          <w:rFonts w:ascii="Sylfaen" w:hAnsi="Sylfaen"/>
          <w:color w:val="000000" w:themeColor="text1"/>
          <w:sz w:val="24"/>
          <w:szCs w:val="24"/>
          <w:lang w:val="ka-GE"/>
        </w:rPr>
        <w:t>-ის</w:t>
      </w:r>
      <w:r w:rsidRPr="0027588C">
        <w:rPr>
          <w:rFonts w:ascii="Sylfaen" w:hAnsi="Sylfaen" w:cs="Sylfaen"/>
          <w:sz w:val="24"/>
          <w:szCs w:val="24"/>
          <w:lang w:val="ka-GE"/>
        </w:rPr>
        <w:t xml:space="preserve"> </w:t>
      </w:r>
      <w:r w:rsidR="0027588C" w:rsidRPr="0027588C">
        <w:rPr>
          <w:rFonts w:ascii="Sylfaen" w:hAnsi="Sylfaen" w:cs="Sylfaen"/>
          <w:sz w:val="24"/>
          <w:szCs w:val="24"/>
          <w:lang w:val="ka-GE"/>
        </w:rPr>
        <w:t>მიღების დაწყებისას არ უნდა შეასრულოთ ისეთი სამუშაოები, რომლებიც განსაკუთრებულ ყურადღებას მოითხოვს (მაგალითად, ავტომობილის მართვა ან საშიშ მექანიზმებ</w:t>
      </w:r>
      <w:r>
        <w:rPr>
          <w:rFonts w:ascii="Sylfaen" w:hAnsi="Sylfaen" w:cs="Sylfaen"/>
          <w:sz w:val="24"/>
          <w:szCs w:val="24"/>
          <w:lang w:val="ka-GE"/>
        </w:rPr>
        <w:t>თან მუშაობა</w:t>
      </w:r>
      <w:r w:rsidR="0027588C" w:rsidRPr="0027588C">
        <w:rPr>
          <w:rFonts w:ascii="Sylfaen" w:hAnsi="Sylfaen" w:cs="Sylfaen"/>
          <w:sz w:val="24"/>
          <w:szCs w:val="24"/>
          <w:lang w:val="ka-GE"/>
        </w:rPr>
        <w:t>), სანამ არ გაიგებთ, თუ როგორ მოქმედებს პრეპარატი თქვენზე.</w:t>
      </w:r>
    </w:p>
    <w:p w14:paraId="7BB5D3AF" w14:textId="77777777" w:rsidR="0027588C" w:rsidRPr="0027588C" w:rsidRDefault="0027588C" w:rsidP="0027588C">
      <w:pPr>
        <w:spacing w:after="0" w:line="240" w:lineRule="auto"/>
        <w:jc w:val="both"/>
        <w:rPr>
          <w:rFonts w:ascii="Sylfaen" w:hAnsi="Sylfaen" w:cs="Sylfaen"/>
          <w:sz w:val="24"/>
          <w:szCs w:val="24"/>
          <w:lang w:val="ka-GE"/>
        </w:rPr>
      </w:pPr>
    </w:p>
    <w:p w14:paraId="14CEF676" w14:textId="48F794C3" w:rsidR="0027588C" w:rsidRPr="00D16322" w:rsidRDefault="00D16322" w:rsidP="0027588C">
      <w:pPr>
        <w:spacing w:after="0" w:line="240" w:lineRule="auto"/>
        <w:jc w:val="both"/>
        <w:rPr>
          <w:rFonts w:ascii="Sylfaen" w:hAnsi="Sylfaen" w:cs="Sylfaen"/>
          <w:b/>
          <w:bCs/>
          <w:sz w:val="24"/>
          <w:szCs w:val="24"/>
          <w:lang w:val="ka-GE"/>
        </w:rPr>
      </w:pPr>
      <w:r w:rsidRPr="00D16322">
        <w:rPr>
          <w:rFonts w:ascii="Sylfaen" w:hAnsi="Sylfaen"/>
          <w:b/>
          <w:bCs/>
          <w:color w:val="000000" w:themeColor="text1"/>
          <w:sz w:val="24"/>
          <w:szCs w:val="24"/>
          <w:lang w:val="ka-GE"/>
        </w:rPr>
        <w:t>ლორისტა</w:t>
      </w:r>
      <w:r w:rsidRPr="00D16322">
        <w:rPr>
          <w:rFonts w:ascii="Sylfaen" w:hAnsi="Sylfaen"/>
          <w:b/>
          <w:bCs/>
          <w:color w:val="000000" w:themeColor="text1"/>
          <w:sz w:val="24"/>
          <w:szCs w:val="24"/>
          <w:vertAlign w:val="superscript"/>
          <w:lang w:val="ka-GE"/>
        </w:rPr>
        <w:t>®</w:t>
      </w:r>
      <w:r w:rsidRPr="00D16322">
        <w:rPr>
          <w:rFonts w:ascii="Sylfaen" w:hAnsi="Sylfaen"/>
          <w:b/>
          <w:bCs/>
          <w:color w:val="000000" w:themeColor="text1"/>
          <w:sz w:val="24"/>
          <w:szCs w:val="24"/>
          <w:lang w:val="ka-GE"/>
        </w:rPr>
        <w:t xml:space="preserve"> HD</w:t>
      </w:r>
      <w:r w:rsidRPr="00D16322">
        <w:rPr>
          <w:rFonts w:ascii="Sylfaen" w:hAnsi="Sylfaen" w:cs="Sylfaen"/>
          <w:b/>
          <w:bCs/>
          <w:sz w:val="24"/>
          <w:szCs w:val="24"/>
          <w:lang w:val="ka-GE"/>
        </w:rPr>
        <w:t xml:space="preserve"> </w:t>
      </w:r>
      <w:r w:rsidR="0027588C" w:rsidRPr="00D16322">
        <w:rPr>
          <w:rFonts w:ascii="Sylfaen" w:hAnsi="Sylfaen" w:cs="Sylfaen"/>
          <w:b/>
          <w:bCs/>
          <w:sz w:val="24"/>
          <w:szCs w:val="24"/>
          <w:lang w:val="ka-GE"/>
        </w:rPr>
        <w:t>შეიცავს ლაქტოზას და ქინოლინის ყვითელ საღებავს (E104)</w:t>
      </w:r>
    </w:p>
    <w:p w14:paraId="25CF4A7E" w14:textId="5D12D794" w:rsidR="0027588C" w:rsidRPr="0027588C" w:rsidRDefault="0027588C" w:rsidP="0027588C">
      <w:pPr>
        <w:spacing w:after="0" w:line="240" w:lineRule="auto"/>
        <w:jc w:val="both"/>
        <w:rPr>
          <w:rFonts w:ascii="Sylfaen" w:hAnsi="Sylfaen" w:cs="Sylfaen"/>
          <w:sz w:val="24"/>
          <w:szCs w:val="24"/>
          <w:lang w:val="ka-GE"/>
        </w:rPr>
      </w:pPr>
      <w:r w:rsidRPr="0027588C">
        <w:rPr>
          <w:rFonts w:ascii="Sylfaen" w:hAnsi="Sylfaen" w:cs="Sylfaen"/>
          <w:sz w:val="24"/>
          <w:szCs w:val="24"/>
          <w:lang w:val="ka-GE"/>
        </w:rPr>
        <w:t>თუ გითხრეს, რომ გაქვთ ზოგიერთი შაქრის აუტანლობა, ამ პრეპარატის მიღებამდე მიმართეთ ექიმს.</w:t>
      </w:r>
    </w:p>
    <w:p w14:paraId="1C699466" w14:textId="77777777" w:rsidR="0027588C" w:rsidRPr="0027588C" w:rsidRDefault="0027588C" w:rsidP="0027588C">
      <w:pPr>
        <w:spacing w:after="0" w:line="240" w:lineRule="auto"/>
        <w:jc w:val="both"/>
        <w:rPr>
          <w:rFonts w:ascii="Sylfaen" w:hAnsi="Sylfaen" w:cs="Sylfaen"/>
          <w:sz w:val="24"/>
          <w:szCs w:val="24"/>
          <w:lang w:val="ka-GE"/>
        </w:rPr>
      </w:pPr>
      <w:r w:rsidRPr="0027588C">
        <w:rPr>
          <w:rFonts w:ascii="Sylfaen" w:hAnsi="Sylfaen" w:cs="Sylfaen"/>
          <w:sz w:val="24"/>
          <w:szCs w:val="24"/>
          <w:lang w:val="ka-GE"/>
        </w:rPr>
        <w:t>ქინოლინის ყვითელ საღებავს შესაძლოა უარყოფითი გავლენა ჰქონდეს ბავშვებში აქტივობასა და ყურადღებაზე.</w:t>
      </w:r>
    </w:p>
    <w:p w14:paraId="196ED19E" w14:textId="77777777" w:rsidR="0027588C" w:rsidRPr="0027588C" w:rsidRDefault="0027588C" w:rsidP="0027588C">
      <w:pPr>
        <w:spacing w:after="0" w:line="240" w:lineRule="auto"/>
        <w:jc w:val="both"/>
        <w:rPr>
          <w:rFonts w:ascii="Sylfaen" w:hAnsi="Sylfaen" w:cs="Sylfaen"/>
          <w:sz w:val="24"/>
          <w:szCs w:val="24"/>
          <w:lang w:val="ka-GE"/>
        </w:rPr>
      </w:pPr>
    </w:p>
    <w:p w14:paraId="6F7605DC" w14:textId="50BDFFC2" w:rsidR="0027588C" w:rsidRPr="00D16322" w:rsidRDefault="00D16322" w:rsidP="0027588C">
      <w:pPr>
        <w:spacing w:after="0" w:line="240" w:lineRule="auto"/>
        <w:jc w:val="both"/>
        <w:rPr>
          <w:rFonts w:ascii="Sylfaen" w:hAnsi="Sylfaen"/>
          <w:sz w:val="24"/>
          <w:szCs w:val="24"/>
          <w:lang w:val="ka-GE"/>
        </w:rPr>
      </w:pPr>
      <w:r w:rsidRPr="00D16322">
        <w:rPr>
          <w:rFonts w:ascii="Sylfaen" w:hAnsi="Sylfaen"/>
          <w:b/>
          <w:sz w:val="24"/>
          <w:szCs w:val="24"/>
          <w:lang w:val="ka-GE"/>
        </w:rPr>
        <w:t xml:space="preserve">3. </w:t>
      </w:r>
      <w:r w:rsidRPr="00D16322">
        <w:rPr>
          <w:rFonts w:ascii="Sylfaen" w:hAnsi="Sylfaen"/>
          <w:b/>
          <w:bCs/>
          <w:sz w:val="24"/>
          <w:szCs w:val="24"/>
          <w:lang w:val="ka-GE"/>
        </w:rPr>
        <w:t xml:space="preserve">პრეპარატი </w:t>
      </w:r>
      <w:proofErr w:type="spellStart"/>
      <w:r w:rsidRPr="00D16322">
        <w:rPr>
          <w:rFonts w:ascii="Sylfaen" w:hAnsi="Sylfaen"/>
          <w:b/>
          <w:bCs/>
          <w:color w:val="000000" w:themeColor="text1"/>
          <w:sz w:val="24"/>
          <w:szCs w:val="24"/>
          <w:lang w:val="en-US"/>
        </w:rPr>
        <w:t>ლორისტა</w:t>
      </w:r>
      <w:proofErr w:type="spellEnd"/>
      <w:r w:rsidRPr="00D16322">
        <w:rPr>
          <w:rFonts w:ascii="Sylfaen" w:hAnsi="Sylfaen"/>
          <w:b/>
          <w:bCs/>
          <w:color w:val="000000" w:themeColor="text1"/>
          <w:sz w:val="24"/>
          <w:szCs w:val="24"/>
          <w:vertAlign w:val="superscript"/>
          <w:lang w:val="en-US"/>
        </w:rPr>
        <w:t>®</w:t>
      </w:r>
      <w:r w:rsidRPr="00D16322">
        <w:rPr>
          <w:rFonts w:ascii="Sylfaen" w:hAnsi="Sylfaen"/>
          <w:b/>
          <w:bCs/>
          <w:color w:val="000000" w:themeColor="text1"/>
          <w:sz w:val="24"/>
          <w:szCs w:val="24"/>
          <w:lang w:val="en-US"/>
        </w:rPr>
        <w:t xml:space="preserve"> HD-</w:t>
      </w:r>
      <w:proofErr w:type="spellStart"/>
      <w:r w:rsidRPr="00D16322">
        <w:rPr>
          <w:rFonts w:ascii="Sylfaen" w:hAnsi="Sylfaen"/>
          <w:b/>
          <w:bCs/>
          <w:color w:val="000000" w:themeColor="text1"/>
          <w:sz w:val="24"/>
          <w:szCs w:val="24"/>
          <w:lang w:val="en-US"/>
        </w:rPr>
        <w:t>ის</w:t>
      </w:r>
      <w:proofErr w:type="spellEnd"/>
      <w:r w:rsidRPr="00D16322">
        <w:rPr>
          <w:rFonts w:ascii="Sylfaen" w:hAnsi="Sylfaen"/>
          <w:b/>
          <w:bCs/>
          <w:sz w:val="24"/>
          <w:szCs w:val="24"/>
          <w:lang w:val="ka-GE"/>
        </w:rPr>
        <w:t xml:space="preserve"> გამოყენება</w:t>
      </w:r>
    </w:p>
    <w:p w14:paraId="293578E5" w14:textId="623CC69A" w:rsidR="0027588C" w:rsidRPr="0027588C" w:rsidRDefault="0027588C" w:rsidP="0027588C">
      <w:pPr>
        <w:spacing w:after="0" w:line="240" w:lineRule="auto"/>
        <w:jc w:val="both"/>
        <w:rPr>
          <w:rFonts w:ascii="Sylfaen" w:hAnsi="Sylfaen" w:cs="Sylfaen"/>
          <w:sz w:val="24"/>
          <w:szCs w:val="24"/>
          <w:lang w:val="ka-GE"/>
        </w:rPr>
      </w:pPr>
      <w:r w:rsidRPr="0027588C">
        <w:rPr>
          <w:rFonts w:ascii="Sylfaen" w:hAnsi="Sylfaen" w:cs="Sylfaen"/>
          <w:sz w:val="24"/>
          <w:szCs w:val="24"/>
          <w:lang w:val="ka-GE"/>
        </w:rPr>
        <w:t xml:space="preserve">ყოველთვის მიიღეთ </w:t>
      </w:r>
      <w:r w:rsidR="00D16322" w:rsidRPr="00D16322">
        <w:rPr>
          <w:rFonts w:ascii="Sylfaen" w:hAnsi="Sylfaen"/>
          <w:color w:val="000000" w:themeColor="text1"/>
          <w:sz w:val="24"/>
          <w:szCs w:val="24"/>
          <w:lang w:val="ka-GE"/>
        </w:rPr>
        <w:t>ლორისტა</w:t>
      </w:r>
      <w:r w:rsidR="00D16322" w:rsidRPr="00D16322">
        <w:rPr>
          <w:rFonts w:ascii="Sylfaen" w:hAnsi="Sylfaen"/>
          <w:color w:val="000000" w:themeColor="text1"/>
          <w:sz w:val="24"/>
          <w:szCs w:val="24"/>
          <w:vertAlign w:val="superscript"/>
          <w:lang w:val="ka-GE"/>
        </w:rPr>
        <w:t>®</w:t>
      </w:r>
      <w:r w:rsidR="00D16322" w:rsidRPr="00D16322">
        <w:rPr>
          <w:rFonts w:ascii="Sylfaen" w:hAnsi="Sylfaen"/>
          <w:color w:val="000000" w:themeColor="text1"/>
          <w:sz w:val="24"/>
          <w:szCs w:val="24"/>
          <w:lang w:val="ka-GE"/>
        </w:rPr>
        <w:t xml:space="preserve"> HD</w:t>
      </w:r>
      <w:r w:rsidR="00D16322" w:rsidRPr="00D16322">
        <w:rPr>
          <w:rFonts w:ascii="Sylfaen" w:hAnsi="Sylfaen" w:cs="Sylfaen"/>
          <w:b/>
          <w:bCs/>
          <w:sz w:val="24"/>
          <w:szCs w:val="24"/>
          <w:lang w:val="ka-GE"/>
        </w:rPr>
        <w:t xml:space="preserve"> </w:t>
      </w:r>
      <w:r w:rsidR="00D16322">
        <w:rPr>
          <w:rFonts w:ascii="Sylfaen" w:hAnsi="Sylfaen" w:cs="Sylfaen"/>
          <w:sz w:val="24"/>
          <w:szCs w:val="24"/>
          <w:lang w:val="ka-GE"/>
        </w:rPr>
        <w:t xml:space="preserve">თქვენი მკურნალი </w:t>
      </w:r>
      <w:r w:rsidRPr="0027588C">
        <w:rPr>
          <w:rFonts w:ascii="Sylfaen" w:hAnsi="Sylfaen" w:cs="Sylfaen"/>
          <w:sz w:val="24"/>
          <w:szCs w:val="24"/>
          <w:lang w:val="ka-GE"/>
        </w:rPr>
        <w:t xml:space="preserve">ექიმის </w:t>
      </w:r>
      <w:r w:rsidR="00D16322">
        <w:rPr>
          <w:rFonts w:ascii="Sylfaen" w:hAnsi="Sylfaen" w:cs="Sylfaen"/>
          <w:sz w:val="24"/>
          <w:szCs w:val="24"/>
          <w:lang w:val="ka-GE"/>
        </w:rPr>
        <w:t xml:space="preserve">ზუსტი </w:t>
      </w:r>
      <w:r w:rsidRPr="0027588C">
        <w:rPr>
          <w:rFonts w:ascii="Sylfaen" w:hAnsi="Sylfaen" w:cs="Sylfaen"/>
          <w:sz w:val="24"/>
          <w:szCs w:val="24"/>
          <w:lang w:val="ka-GE"/>
        </w:rPr>
        <w:t xml:space="preserve">დანიშნულებისამებრ. თუ არ ხართ დარწმუნებული, </w:t>
      </w:r>
      <w:r w:rsidR="00D16322">
        <w:rPr>
          <w:rFonts w:ascii="Sylfaen" w:hAnsi="Sylfaen" w:cs="Sylfaen"/>
          <w:sz w:val="24"/>
          <w:szCs w:val="24"/>
          <w:lang w:val="ka-GE"/>
        </w:rPr>
        <w:t>გაიარეთ კონსულტაცია</w:t>
      </w:r>
      <w:r w:rsidRPr="0027588C">
        <w:rPr>
          <w:rFonts w:ascii="Sylfaen" w:hAnsi="Sylfaen" w:cs="Sylfaen"/>
          <w:sz w:val="24"/>
          <w:szCs w:val="24"/>
          <w:lang w:val="ka-GE"/>
        </w:rPr>
        <w:t xml:space="preserve"> ექიმ</w:t>
      </w:r>
      <w:r w:rsidR="00D16322">
        <w:rPr>
          <w:rFonts w:ascii="Sylfaen" w:hAnsi="Sylfaen" w:cs="Sylfaen"/>
          <w:sz w:val="24"/>
          <w:szCs w:val="24"/>
          <w:lang w:val="ka-GE"/>
        </w:rPr>
        <w:t>თან</w:t>
      </w:r>
      <w:r w:rsidRPr="0027588C">
        <w:rPr>
          <w:rFonts w:ascii="Sylfaen" w:hAnsi="Sylfaen" w:cs="Sylfaen"/>
          <w:sz w:val="24"/>
          <w:szCs w:val="24"/>
          <w:lang w:val="ka-GE"/>
        </w:rPr>
        <w:t>.</w:t>
      </w:r>
    </w:p>
    <w:p w14:paraId="55B617A4" w14:textId="77E622C2" w:rsidR="0027588C" w:rsidRPr="0027588C" w:rsidRDefault="00D16322" w:rsidP="0027588C">
      <w:pPr>
        <w:spacing w:after="0" w:line="240" w:lineRule="auto"/>
        <w:jc w:val="both"/>
        <w:rPr>
          <w:rFonts w:ascii="Sylfaen" w:hAnsi="Sylfaen" w:cs="Sylfaen"/>
          <w:sz w:val="24"/>
          <w:szCs w:val="24"/>
          <w:lang w:val="ka-GE"/>
        </w:rPr>
      </w:pPr>
      <w:r>
        <w:rPr>
          <w:rFonts w:ascii="Sylfaen" w:hAnsi="Sylfaen" w:cs="Sylfaen"/>
          <w:sz w:val="24"/>
          <w:szCs w:val="24"/>
          <w:lang w:val="ka-GE"/>
        </w:rPr>
        <w:t xml:space="preserve">თქვენი ექიმი მიიღებს გადაწყვეტილებას პრეპარატის შესაბამისი დოზის შესახებ,  </w:t>
      </w:r>
      <w:r w:rsidR="0027588C" w:rsidRPr="0027588C">
        <w:rPr>
          <w:rFonts w:ascii="Sylfaen" w:hAnsi="Sylfaen" w:cs="Sylfaen"/>
          <w:sz w:val="24"/>
          <w:szCs w:val="24"/>
          <w:lang w:val="ka-GE"/>
        </w:rPr>
        <w:t xml:space="preserve">თქვენი მდგომარეობისა და სხვა </w:t>
      </w:r>
      <w:r>
        <w:rPr>
          <w:rFonts w:ascii="Sylfaen" w:hAnsi="Sylfaen" w:cs="Sylfaen"/>
          <w:sz w:val="24"/>
          <w:szCs w:val="24"/>
          <w:lang w:val="ka-GE"/>
        </w:rPr>
        <w:t>პრეპარატების</w:t>
      </w:r>
      <w:r w:rsidR="0027588C" w:rsidRPr="0027588C">
        <w:rPr>
          <w:rFonts w:ascii="Sylfaen" w:hAnsi="Sylfaen" w:cs="Sylfaen"/>
          <w:sz w:val="24"/>
          <w:szCs w:val="24"/>
          <w:lang w:val="ka-GE"/>
        </w:rPr>
        <w:t xml:space="preserve"> მიღების გათვალისწინებით. მნიშვნელოვანია, რომ გააგრძელოთ </w:t>
      </w:r>
      <w:r w:rsidRPr="00D16322">
        <w:rPr>
          <w:rFonts w:ascii="Sylfaen" w:hAnsi="Sylfaen"/>
          <w:color w:val="000000" w:themeColor="text1"/>
          <w:sz w:val="24"/>
          <w:szCs w:val="24"/>
          <w:lang w:val="ka-GE"/>
        </w:rPr>
        <w:t>ლორისტა</w:t>
      </w:r>
      <w:r w:rsidRPr="00D16322">
        <w:rPr>
          <w:rFonts w:ascii="Sylfaen" w:hAnsi="Sylfaen"/>
          <w:color w:val="000000" w:themeColor="text1"/>
          <w:sz w:val="24"/>
          <w:szCs w:val="24"/>
          <w:vertAlign w:val="superscript"/>
          <w:lang w:val="ka-GE"/>
        </w:rPr>
        <w:t>®</w:t>
      </w:r>
      <w:r w:rsidRPr="00D16322">
        <w:rPr>
          <w:rFonts w:ascii="Sylfaen" w:hAnsi="Sylfaen"/>
          <w:color w:val="000000" w:themeColor="text1"/>
          <w:sz w:val="24"/>
          <w:szCs w:val="24"/>
          <w:lang w:val="ka-GE"/>
        </w:rPr>
        <w:t xml:space="preserve"> HD</w:t>
      </w:r>
      <w:r w:rsidR="0027588C" w:rsidRPr="0027588C">
        <w:rPr>
          <w:rFonts w:ascii="Sylfaen" w:hAnsi="Sylfaen" w:cs="Sylfaen"/>
          <w:sz w:val="24"/>
          <w:szCs w:val="24"/>
          <w:lang w:val="ka-GE"/>
        </w:rPr>
        <w:t xml:space="preserve">-ის მიღება </w:t>
      </w:r>
      <w:r>
        <w:rPr>
          <w:rFonts w:ascii="Sylfaen" w:hAnsi="Sylfaen" w:cs="Sylfaen"/>
          <w:sz w:val="24"/>
          <w:szCs w:val="24"/>
          <w:lang w:val="ka-GE"/>
        </w:rPr>
        <w:t xml:space="preserve">ექიმის </w:t>
      </w:r>
      <w:r w:rsidR="0027588C" w:rsidRPr="0027588C">
        <w:rPr>
          <w:rFonts w:ascii="Sylfaen" w:hAnsi="Sylfaen" w:cs="Sylfaen"/>
          <w:sz w:val="24"/>
          <w:szCs w:val="24"/>
          <w:lang w:val="ka-GE"/>
        </w:rPr>
        <w:t>დანიშნულებისამებრ, არტერიული წნევის შეუფერხებელი კონტროლის შესანარჩუნებლად.</w:t>
      </w:r>
    </w:p>
    <w:p w14:paraId="7264D518" w14:textId="66440C17" w:rsidR="007D1B50" w:rsidRPr="007D1B50" w:rsidRDefault="0027588C" w:rsidP="007D1B50">
      <w:pPr>
        <w:spacing w:after="0" w:line="240" w:lineRule="auto"/>
        <w:jc w:val="both"/>
        <w:rPr>
          <w:rFonts w:ascii="Sylfaen" w:hAnsi="Sylfaen" w:cs="Sylfaen"/>
          <w:sz w:val="24"/>
          <w:szCs w:val="24"/>
          <w:u w:val="single"/>
          <w:lang w:val="ka-GE"/>
        </w:rPr>
      </w:pPr>
      <w:r w:rsidRPr="00D16322">
        <w:rPr>
          <w:rFonts w:ascii="Sylfaen" w:hAnsi="Sylfaen" w:cs="Sylfaen"/>
          <w:sz w:val="24"/>
          <w:szCs w:val="24"/>
          <w:u w:val="single"/>
          <w:lang w:val="ka-GE"/>
        </w:rPr>
        <w:t xml:space="preserve">მაღალი </w:t>
      </w:r>
      <w:r w:rsidR="00D16322" w:rsidRPr="00D16322">
        <w:rPr>
          <w:rFonts w:ascii="Sylfaen" w:hAnsi="Sylfaen" w:cs="Sylfaen"/>
          <w:sz w:val="24"/>
          <w:szCs w:val="24"/>
          <w:u w:val="single"/>
          <w:lang w:val="ka-GE"/>
        </w:rPr>
        <w:t xml:space="preserve"> არტერიული </w:t>
      </w:r>
      <w:r w:rsidRPr="00D16322">
        <w:rPr>
          <w:rFonts w:ascii="Sylfaen" w:hAnsi="Sylfaen" w:cs="Sylfaen"/>
          <w:sz w:val="24"/>
          <w:szCs w:val="24"/>
          <w:u w:val="single"/>
          <w:lang w:val="ka-GE"/>
        </w:rPr>
        <w:t>წნევა</w:t>
      </w:r>
    </w:p>
    <w:p w14:paraId="214FE518" w14:textId="7543CFE6" w:rsidR="007D1B50" w:rsidRPr="007D1B50" w:rsidRDefault="007D1B50" w:rsidP="007D1B50">
      <w:pPr>
        <w:spacing w:after="0" w:line="240" w:lineRule="auto"/>
        <w:jc w:val="both"/>
        <w:rPr>
          <w:rFonts w:ascii="Sylfaen" w:hAnsi="Sylfaen" w:cs="Sylfaen"/>
          <w:sz w:val="24"/>
          <w:szCs w:val="24"/>
          <w:lang w:val="ka-GE"/>
        </w:rPr>
      </w:pPr>
      <w:r w:rsidRPr="007D1B50">
        <w:rPr>
          <w:rFonts w:ascii="Sylfaen" w:hAnsi="Sylfaen" w:cs="Sylfaen"/>
          <w:sz w:val="24"/>
          <w:szCs w:val="24"/>
          <w:lang w:val="ka-GE"/>
        </w:rPr>
        <w:t xml:space="preserve">მაღალი არტერიული წნევის მქონე პაციენტების უმეტესობისთვის ჩვეულებრივი დოზაა </w:t>
      </w:r>
      <w:r w:rsidRPr="00D16322">
        <w:rPr>
          <w:rFonts w:ascii="Sylfaen" w:hAnsi="Sylfaen"/>
          <w:color w:val="000000" w:themeColor="text1"/>
          <w:sz w:val="24"/>
          <w:szCs w:val="24"/>
          <w:lang w:val="ka-GE"/>
        </w:rPr>
        <w:t>ლორისტა</w:t>
      </w:r>
      <w:r w:rsidRPr="00D16322">
        <w:rPr>
          <w:rFonts w:ascii="Sylfaen" w:hAnsi="Sylfaen"/>
          <w:color w:val="000000" w:themeColor="text1"/>
          <w:sz w:val="24"/>
          <w:szCs w:val="24"/>
          <w:vertAlign w:val="superscript"/>
          <w:lang w:val="ka-GE"/>
        </w:rPr>
        <w:t>®</w:t>
      </w:r>
      <w:r w:rsidRPr="00D16322">
        <w:rPr>
          <w:rFonts w:ascii="Sylfaen" w:hAnsi="Sylfaen"/>
          <w:color w:val="000000" w:themeColor="text1"/>
          <w:sz w:val="24"/>
          <w:szCs w:val="24"/>
          <w:lang w:val="ka-GE"/>
        </w:rPr>
        <w:t xml:space="preserve"> H</w:t>
      </w:r>
      <w:r w:rsidRPr="0027588C">
        <w:rPr>
          <w:rFonts w:ascii="Sylfaen" w:hAnsi="Sylfaen" w:cs="Sylfaen"/>
          <w:sz w:val="24"/>
          <w:szCs w:val="24"/>
          <w:lang w:val="ka-GE"/>
        </w:rPr>
        <w:t xml:space="preserve">-ის </w:t>
      </w:r>
      <w:r>
        <w:rPr>
          <w:rFonts w:ascii="Sylfaen" w:hAnsi="Sylfaen" w:cs="Sylfaen"/>
          <w:sz w:val="24"/>
          <w:szCs w:val="24"/>
          <w:lang w:val="ka-GE"/>
        </w:rPr>
        <w:t>1</w:t>
      </w:r>
      <w:r w:rsidRPr="007D1B50">
        <w:rPr>
          <w:rFonts w:ascii="Sylfaen" w:hAnsi="Sylfaen" w:cs="Sylfaen"/>
          <w:sz w:val="24"/>
          <w:szCs w:val="24"/>
          <w:lang w:val="ka-GE"/>
        </w:rPr>
        <w:t xml:space="preserve"> ტაბლეტი (50 მგ ლოზარტანი/12.5 მგ ჰიდროქლოროთიაზიდი) დღეში, 24 საათის განმავლობაში არტერიული წნევის კონტროლის მიზნით. დოზის გაზრდა შესაძლებელია </w:t>
      </w:r>
      <w:r w:rsidRPr="00D16322">
        <w:rPr>
          <w:rFonts w:ascii="Sylfaen" w:hAnsi="Sylfaen"/>
          <w:color w:val="000000" w:themeColor="text1"/>
          <w:sz w:val="24"/>
          <w:szCs w:val="24"/>
          <w:lang w:val="ka-GE"/>
        </w:rPr>
        <w:t>ლორისტა</w:t>
      </w:r>
      <w:r w:rsidRPr="00D16322">
        <w:rPr>
          <w:rFonts w:ascii="Sylfaen" w:hAnsi="Sylfaen"/>
          <w:color w:val="000000" w:themeColor="text1"/>
          <w:sz w:val="24"/>
          <w:szCs w:val="24"/>
          <w:vertAlign w:val="superscript"/>
          <w:lang w:val="ka-GE"/>
        </w:rPr>
        <w:t>®</w:t>
      </w:r>
      <w:r w:rsidRPr="00D16322">
        <w:rPr>
          <w:rFonts w:ascii="Sylfaen" w:hAnsi="Sylfaen"/>
          <w:color w:val="000000" w:themeColor="text1"/>
          <w:sz w:val="24"/>
          <w:szCs w:val="24"/>
          <w:lang w:val="ka-GE"/>
        </w:rPr>
        <w:t xml:space="preserve"> H</w:t>
      </w:r>
      <w:r w:rsidRPr="0027588C">
        <w:rPr>
          <w:rFonts w:ascii="Sylfaen" w:hAnsi="Sylfaen" w:cs="Sylfaen"/>
          <w:sz w:val="24"/>
          <w:szCs w:val="24"/>
          <w:lang w:val="ka-GE"/>
        </w:rPr>
        <w:t xml:space="preserve">-ის </w:t>
      </w:r>
      <w:r>
        <w:rPr>
          <w:rFonts w:ascii="Sylfaen" w:hAnsi="Sylfaen" w:cs="Sylfaen"/>
          <w:sz w:val="24"/>
          <w:szCs w:val="24"/>
          <w:lang w:val="ka-GE"/>
        </w:rPr>
        <w:t xml:space="preserve">2 </w:t>
      </w:r>
      <w:r w:rsidRPr="007D1B50">
        <w:rPr>
          <w:rFonts w:ascii="Sylfaen" w:hAnsi="Sylfaen" w:cs="Sylfaen"/>
          <w:sz w:val="24"/>
          <w:szCs w:val="24"/>
          <w:lang w:val="ka-GE"/>
        </w:rPr>
        <w:t xml:space="preserve">ტაბლეტამდე (50 მგ ლოზარტანი/12.5 მგ ჰიდროქლოროთიაზიდი) დღეში ან </w:t>
      </w:r>
      <w:r w:rsidRPr="00D16322">
        <w:rPr>
          <w:rFonts w:ascii="Sylfaen" w:hAnsi="Sylfaen"/>
          <w:color w:val="000000" w:themeColor="text1"/>
          <w:sz w:val="24"/>
          <w:szCs w:val="24"/>
          <w:lang w:val="ka-GE"/>
        </w:rPr>
        <w:t>ლორისტა</w:t>
      </w:r>
      <w:r w:rsidRPr="00D16322">
        <w:rPr>
          <w:rFonts w:ascii="Sylfaen" w:hAnsi="Sylfaen"/>
          <w:color w:val="000000" w:themeColor="text1"/>
          <w:sz w:val="24"/>
          <w:szCs w:val="24"/>
          <w:vertAlign w:val="superscript"/>
          <w:lang w:val="ka-GE"/>
        </w:rPr>
        <w:t>®</w:t>
      </w:r>
      <w:r w:rsidRPr="00D16322">
        <w:rPr>
          <w:rFonts w:ascii="Sylfaen" w:hAnsi="Sylfaen"/>
          <w:color w:val="000000" w:themeColor="text1"/>
          <w:sz w:val="24"/>
          <w:szCs w:val="24"/>
          <w:lang w:val="ka-GE"/>
        </w:rPr>
        <w:t xml:space="preserve"> HD</w:t>
      </w:r>
      <w:r w:rsidRPr="0027588C">
        <w:rPr>
          <w:rFonts w:ascii="Sylfaen" w:hAnsi="Sylfaen" w:cs="Sylfaen"/>
          <w:sz w:val="24"/>
          <w:szCs w:val="24"/>
          <w:lang w:val="ka-GE"/>
        </w:rPr>
        <w:t xml:space="preserve"> -ის </w:t>
      </w:r>
      <w:r w:rsidRPr="007D1B50">
        <w:rPr>
          <w:rFonts w:ascii="Sylfaen" w:hAnsi="Sylfaen" w:cs="Sylfaen"/>
          <w:sz w:val="24"/>
          <w:szCs w:val="24"/>
          <w:lang w:val="ka-GE"/>
        </w:rPr>
        <w:t xml:space="preserve">1 ტაბლეტამდე (100 მგ ლოზარტანი/25 მგ ჰიდროქლოროთიაზიდი) დღეში. მაქსიმალური დღიური დოზაა </w:t>
      </w:r>
      <w:r w:rsidRPr="00D16322">
        <w:rPr>
          <w:rFonts w:ascii="Sylfaen" w:hAnsi="Sylfaen"/>
          <w:color w:val="000000" w:themeColor="text1"/>
          <w:sz w:val="24"/>
          <w:szCs w:val="24"/>
          <w:lang w:val="ka-GE"/>
        </w:rPr>
        <w:t>ლორისტა</w:t>
      </w:r>
      <w:r w:rsidRPr="00D16322">
        <w:rPr>
          <w:rFonts w:ascii="Sylfaen" w:hAnsi="Sylfaen"/>
          <w:color w:val="000000" w:themeColor="text1"/>
          <w:sz w:val="24"/>
          <w:szCs w:val="24"/>
          <w:vertAlign w:val="superscript"/>
          <w:lang w:val="ka-GE"/>
        </w:rPr>
        <w:t>®</w:t>
      </w:r>
      <w:r w:rsidRPr="00D16322">
        <w:rPr>
          <w:rFonts w:ascii="Sylfaen" w:hAnsi="Sylfaen"/>
          <w:color w:val="000000" w:themeColor="text1"/>
          <w:sz w:val="24"/>
          <w:szCs w:val="24"/>
          <w:lang w:val="ka-GE"/>
        </w:rPr>
        <w:t xml:space="preserve"> HD</w:t>
      </w:r>
      <w:r w:rsidR="00867C0C">
        <w:rPr>
          <w:rFonts w:ascii="Sylfaen" w:hAnsi="Sylfaen"/>
          <w:color w:val="000000" w:themeColor="text1"/>
          <w:sz w:val="24"/>
          <w:szCs w:val="24"/>
          <w:lang w:val="ka-GE"/>
        </w:rPr>
        <w:t>-ის 2</w:t>
      </w:r>
      <w:r w:rsidRPr="0027588C">
        <w:rPr>
          <w:rFonts w:ascii="Sylfaen" w:hAnsi="Sylfaen" w:cs="Sylfaen"/>
          <w:sz w:val="24"/>
          <w:szCs w:val="24"/>
          <w:lang w:val="ka-GE"/>
        </w:rPr>
        <w:t xml:space="preserve"> </w:t>
      </w:r>
      <w:r w:rsidRPr="007D1B50">
        <w:rPr>
          <w:rFonts w:ascii="Sylfaen" w:hAnsi="Sylfaen" w:cs="Sylfaen"/>
          <w:sz w:val="24"/>
          <w:szCs w:val="24"/>
          <w:lang w:val="ka-GE"/>
        </w:rPr>
        <w:t xml:space="preserve">ტაბლეტი (50 მგ ლოზარტანი/12.5 მგ ჰიდროქლოროთიაზიდი) ან </w:t>
      </w:r>
      <w:r w:rsidR="00867C0C" w:rsidRPr="00D16322">
        <w:rPr>
          <w:rFonts w:ascii="Sylfaen" w:hAnsi="Sylfaen"/>
          <w:color w:val="000000" w:themeColor="text1"/>
          <w:sz w:val="24"/>
          <w:szCs w:val="24"/>
          <w:lang w:val="ka-GE"/>
        </w:rPr>
        <w:t>ლორისტა</w:t>
      </w:r>
      <w:r w:rsidR="00867C0C" w:rsidRPr="00D16322">
        <w:rPr>
          <w:rFonts w:ascii="Sylfaen" w:hAnsi="Sylfaen"/>
          <w:color w:val="000000" w:themeColor="text1"/>
          <w:sz w:val="24"/>
          <w:szCs w:val="24"/>
          <w:vertAlign w:val="superscript"/>
          <w:lang w:val="ka-GE"/>
        </w:rPr>
        <w:t>®</w:t>
      </w:r>
      <w:r w:rsidR="00867C0C" w:rsidRPr="00D16322">
        <w:rPr>
          <w:rFonts w:ascii="Sylfaen" w:hAnsi="Sylfaen"/>
          <w:color w:val="000000" w:themeColor="text1"/>
          <w:sz w:val="24"/>
          <w:szCs w:val="24"/>
          <w:lang w:val="ka-GE"/>
        </w:rPr>
        <w:t xml:space="preserve"> HD</w:t>
      </w:r>
      <w:r w:rsidR="00867C0C">
        <w:rPr>
          <w:rFonts w:ascii="Sylfaen" w:hAnsi="Sylfaen" w:cs="Sylfaen"/>
          <w:sz w:val="24"/>
          <w:szCs w:val="24"/>
          <w:lang w:val="ka-GE"/>
        </w:rPr>
        <w:t xml:space="preserve">-ის </w:t>
      </w:r>
      <w:r w:rsidRPr="007D1B50">
        <w:rPr>
          <w:rFonts w:ascii="Sylfaen" w:hAnsi="Sylfaen" w:cs="Sylfaen"/>
          <w:sz w:val="24"/>
          <w:szCs w:val="24"/>
          <w:lang w:val="ka-GE"/>
        </w:rPr>
        <w:t>1 ტაბლეტი (100 მგ ლოზარტანი/25 მგ ჰიდროქლოროთიაზიდი).</w:t>
      </w:r>
    </w:p>
    <w:p w14:paraId="3E06E5CF" w14:textId="77777777" w:rsidR="00867C0C" w:rsidRDefault="00867C0C" w:rsidP="00867C0C">
      <w:pPr>
        <w:spacing w:after="0" w:line="240" w:lineRule="auto"/>
        <w:jc w:val="both"/>
        <w:rPr>
          <w:rFonts w:ascii="Sylfaen" w:hAnsi="Sylfaen"/>
          <w:b/>
          <w:sz w:val="24"/>
          <w:szCs w:val="24"/>
          <w:lang w:val="ka-GE"/>
        </w:rPr>
      </w:pPr>
    </w:p>
    <w:p w14:paraId="11148870" w14:textId="36FE30B2" w:rsidR="007D1B50" w:rsidRPr="00867C0C" w:rsidRDefault="00867C0C" w:rsidP="007D1B50">
      <w:pPr>
        <w:spacing w:after="0" w:line="240" w:lineRule="auto"/>
        <w:jc w:val="both"/>
        <w:rPr>
          <w:rFonts w:ascii="Sylfaen" w:hAnsi="Sylfaen"/>
          <w:b/>
          <w:sz w:val="24"/>
          <w:szCs w:val="24"/>
          <w:lang w:val="ka-GE"/>
        </w:rPr>
      </w:pPr>
      <w:r w:rsidRPr="00FF262D">
        <w:rPr>
          <w:rFonts w:ascii="Sylfaen" w:hAnsi="Sylfaen"/>
          <w:b/>
          <w:sz w:val="24"/>
          <w:szCs w:val="24"/>
          <w:lang w:val="ka-GE"/>
        </w:rPr>
        <w:t xml:space="preserve">თუ  მიიღეთ </w:t>
      </w:r>
      <w:r>
        <w:rPr>
          <w:rFonts w:ascii="Sylfaen" w:hAnsi="Sylfaen"/>
          <w:b/>
          <w:sz w:val="24"/>
          <w:szCs w:val="24"/>
          <w:lang w:val="ka-GE"/>
        </w:rPr>
        <w:t>საჭიროზე</w:t>
      </w:r>
      <w:r w:rsidRPr="00FF262D">
        <w:rPr>
          <w:rFonts w:ascii="Sylfaen" w:hAnsi="Sylfaen"/>
          <w:b/>
          <w:sz w:val="24"/>
          <w:szCs w:val="24"/>
          <w:lang w:val="ka-GE"/>
        </w:rPr>
        <w:t xml:space="preserve"> </w:t>
      </w:r>
      <w:r>
        <w:rPr>
          <w:rFonts w:ascii="Sylfaen" w:hAnsi="Sylfaen"/>
          <w:b/>
          <w:sz w:val="24"/>
          <w:szCs w:val="24"/>
          <w:lang w:val="ka-GE"/>
        </w:rPr>
        <w:t xml:space="preserve">მეტი პრეპარატი </w:t>
      </w:r>
      <w:r w:rsidRPr="00867C0C">
        <w:rPr>
          <w:rFonts w:ascii="Sylfaen" w:hAnsi="Sylfaen"/>
          <w:b/>
          <w:bCs/>
          <w:color w:val="000000" w:themeColor="text1"/>
          <w:sz w:val="24"/>
          <w:szCs w:val="24"/>
          <w:lang w:val="ka-GE"/>
        </w:rPr>
        <w:t>ლორისტა</w:t>
      </w:r>
      <w:r w:rsidRPr="00867C0C">
        <w:rPr>
          <w:rFonts w:ascii="Sylfaen" w:hAnsi="Sylfaen"/>
          <w:b/>
          <w:bCs/>
          <w:color w:val="000000" w:themeColor="text1"/>
          <w:sz w:val="24"/>
          <w:szCs w:val="24"/>
          <w:vertAlign w:val="superscript"/>
          <w:lang w:val="ka-GE"/>
        </w:rPr>
        <w:t>®</w:t>
      </w:r>
      <w:r w:rsidRPr="00867C0C">
        <w:rPr>
          <w:rFonts w:ascii="Sylfaen" w:hAnsi="Sylfaen"/>
          <w:b/>
          <w:bCs/>
          <w:color w:val="000000" w:themeColor="text1"/>
          <w:sz w:val="24"/>
          <w:szCs w:val="24"/>
          <w:lang w:val="ka-GE"/>
        </w:rPr>
        <w:t xml:space="preserve"> HD</w:t>
      </w:r>
    </w:p>
    <w:p w14:paraId="21EBD3DF" w14:textId="4865A7B3" w:rsidR="007D1B50" w:rsidRPr="007D1B50" w:rsidRDefault="007D1B50" w:rsidP="007D1B50">
      <w:pPr>
        <w:spacing w:after="0" w:line="240" w:lineRule="auto"/>
        <w:jc w:val="both"/>
        <w:rPr>
          <w:rFonts w:ascii="Sylfaen" w:hAnsi="Sylfaen" w:cs="Sylfaen"/>
          <w:sz w:val="24"/>
          <w:szCs w:val="24"/>
          <w:lang w:val="ka-GE"/>
        </w:rPr>
      </w:pPr>
      <w:r w:rsidRPr="007D1B50">
        <w:rPr>
          <w:rFonts w:ascii="Sylfaen" w:hAnsi="Sylfaen" w:cs="Sylfaen"/>
          <w:sz w:val="24"/>
          <w:szCs w:val="24"/>
          <w:lang w:val="ka-GE"/>
        </w:rPr>
        <w:t>დოზის გადაჭარბების შემთხვევაში დაუყოვნებლივ მიმართეთ ექიმს</w:t>
      </w:r>
      <w:r w:rsidR="00867C0C">
        <w:rPr>
          <w:rFonts w:ascii="Sylfaen" w:hAnsi="Sylfaen" w:cs="Sylfaen"/>
          <w:sz w:val="24"/>
          <w:szCs w:val="24"/>
          <w:lang w:val="ka-GE"/>
        </w:rPr>
        <w:t xml:space="preserve"> სამედიცინო დახმარების მისაღებად</w:t>
      </w:r>
      <w:r w:rsidRPr="007D1B50">
        <w:rPr>
          <w:rFonts w:ascii="Sylfaen" w:hAnsi="Sylfaen" w:cs="Sylfaen"/>
          <w:sz w:val="24"/>
          <w:szCs w:val="24"/>
          <w:lang w:val="ka-GE"/>
        </w:rPr>
        <w:t>. დოზის გადაჭარბებამ შეიძლება გამოიწვიოს არტერიული წნევ</w:t>
      </w:r>
      <w:r w:rsidR="00867C0C">
        <w:rPr>
          <w:rFonts w:ascii="Sylfaen" w:hAnsi="Sylfaen" w:cs="Sylfaen"/>
          <w:sz w:val="24"/>
          <w:szCs w:val="24"/>
          <w:lang w:val="ka-GE"/>
        </w:rPr>
        <w:t>ის შემცირება</w:t>
      </w:r>
      <w:r w:rsidRPr="007D1B50">
        <w:rPr>
          <w:rFonts w:ascii="Sylfaen" w:hAnsi="Sylfaen" w:cs="Sylfaen"/>
          <w:sz w:val="24"/>
          <w:szCs w:val="24"/>
          <w:lang w:val="ka-GE"/>
        </w:rPr>
        <w:t>, გახშირებული ან ძლიერი გულისცემა (გულისცემის შეგრძნება), პულსი</w:t>
      </w:r>
      <w:r w:rsidR="00867C0C">
        <w:rPr>
          <w:rFonts w:ascii="Sylfaen" w:hAnsi="Sylfaen" w:cs="Sylfaen"/>
          <w:sz w:val="24"/>
          <w:szCs w:val="24"/>
          <w:lang w:val="ka-GE"/>
        </w:rPr>
        <w:t>ს შენელება</w:t>
      </w:r>
      <w:r w:rsidRPr="007D1B50">
        <w:rPr>
          <w:rFonts w:ascii="Sylfaen" w:hAnsi="Sylfaen" w:cs="Sylfaen"/>
          <w:sz w:val="24"/>
          <w:szCs w:val="24"/>
          <w:lang w:val="ka-GE"/>
        </w:rPr>
        <w:t>, სისხლის შემადგენლობის ცვლილებები და გაუწყლოება.</w:t>
      </w:r>
    </w:p>
    <w:p w14:paraId="7DAE794B" w14:textId="650F597B" w:rsidR="007D1B50" w:rsidRPr="00867C0C" w:rsidRDefault="007D1B50" w:rsidP="007D1B50">
      <w:pPr>
        <w:spacing w:after="0" w:line="240" w:lineRule="auto"/>
        <w:jc w:val="both"/>
        <w:rPr>
          <w:rFonts w:ascii="Sylfaen" w:hAnsi="Sylfaen" w:cs="Sylfaen"/>
          <w:b/>
          <w:bCs/>
          <w:sz w:val="24"/>
          <w:szCs w:val="24"/>
          <w:lang w:val="ka-GE"/>
        </w:rPr>
      </w:pPr>
      <w:r w:rsidRPr="00867C0C">
        <w:rPr>
          <w:rFonts w:ascii="Sylfaen" w:hAnsi="Sylfaen" w:cs="Sylfaen"/>
          <w:b/>
          <w:bCs/>
          <w:sz w:val="24"/>
          <w:szCs w:val="24"/>
          <w:lang w:val="ka-GE"/>
        </w:rPr>
        <w:lastRenderedPageBreak/>
        <w:t xml:space="preserve">თუ დაგავიწყდათ </w:t>
      </w:r>
      <w:r w:rsidR="00867C0C" w:rsidRPr="00867C0C">
        <w:rPr>
          <w:rFonts w:ascii="Sylfaen" w:hAnsi="Sylfaen"/>
          <w:b/>
          <w:bCs/>
          <w:sz w:val="24"/>
          <w:szCs w:val="24"/>
          <w:lang w:val="ka-GE"/>
        </w:rPr>
        <w:t xml:space="preserve">პრეპარატი </w:t>
      </w:r>
      <w:r w:rsidR="00867C0C" w:rsidRPr="00867C0C">
        <w:rPr>
          <w:rFonts w:ascii="Sylfaen" w:hAnsi="Sylfaen"/>
          <w:b/>
          <w:bCs/>
          <w:color w:val="000000" w:themeColor="text1"/>
          <w:sz w:val="24"/>
          <w:szCs w:val="24"/>
          <w:lang w:val="ka-GE"/>
        </w:rPr>
        <w:t>ლორისტა</w:t>
      </w:r>
      <w:r w:rsidR="00867C0C" w:rsidRPr="00867C0C">
        <w:rPr>
          <w:rFonts w:ascii="Sylfaen" w:hAnsi="Sylfaen"/>
          <w:b/>
          <w:bCs/>
          <w:color w:val="000000" w:themeColor="text1"/>
          <w:sz w:val="24"/>
          <w:szCs w:val="24"/>
          <w:vertAlign w:val="superscript"/>
          <w:lang w:val="ka-GE"/>
        </w:rPr>
        <w:t>®</w:t>
      </w:r>
      <w:r w:rsidR="00867C0C" w:rsidRPr="00867C0C">
        <w:rPr>
          <w:rFonts w:ascii="Sylfaen" w:hAnsi="Sylfaen"/>
          <w:b/>
          <w:bCs/>
          <w:color w:val="000000" w:themeColor="text1"/>
          <w:sz w:val="24"/>
          <w:szCs w:val="24"/>
          <w:lang w:val="ka-GE"/>
        </w:rPr>
        <w:t xml:space="preserve"> HD-ის</w:t>
      </w:r>
      <w:r w:rsidR="00867C0C" w:rsidRPr="00867C0C">
        <w:rPr>
          <w:rFonts w:ascii="Sylfaen" w:hAnsi="Sylfaen" w:cs="Sylfaen"/>
          <w:b/>
          <w:bCs/>
          <w:sz w:val="24"/>
          <w:szCs w:val="24"/>
          <w:lang w:val="ka-GE"/>
        </w:rPr>
        <w:t xml:space="preserve"> </w:t>
      </w:r>
      <w:r w:rsidRPr="00867C0C">
        <w:rPr>
          <w:rFonts w:ascii="Sylfaen" w:hAnsi="Sylfaen" w:cs="Sylfaen"/>
          <w:b/>
          <w:bCs/>
          <w:sz w:val="24"/>
          <w:szCs w:val="24"/>
          <w:lang w:val="ka-GE"/>
        </w:rPr>
        <w:t>მიღება</w:t>
      </w:r>
    </w:p>
    <w:p w14:paraId="5063367D" w14:textId="078F314F" w:rsidR="007D1B50" w:rsidRPr="007D1B50" w:rsidRDefault="007D1B50" w:rsidP="007D1B50">
      <w:pPr>
        <w:spacing w:after="0" w:line="240" w:lineRule="auto"/>
        <w:jc w:val="both"/>
        <w:rPr>
          <w:rFonts w:ascii="Sylfaen" w:hAnsi="Sylfaen" w:cs="Sylfaen"/>
          <w:sz w:val="24"/>
          <w:szCs w:val="24"/>
          <w:lang w:val="ka-GE"/>
        </w:rPr>
      </w:pPr>
      <w:r w:rsidRPr="007D1B50">
        <w:rPr>
          <w:rFonts w:ascii="Sylfaen" w:hAnsi="Sylfaen" w:cs="Sylfaen"/>
          <w:sz w:val="24"/>
          <w:szCs w:val="24"/>
          <w:lang w:val="ka-GE"/>
        </w:rPr>
        <w:t xml:space="preserve">ეცადეთ, </w:t>
      </w:r>
      <w:r w:rsidR="00867C0C">
        <w:rPr>
          <w:rFonts w:ascii="Sylfaen" w:hAnsi="Sylfaen" w:cs="Sylfaen"/>
          <w:sz w:val="24"/>
          <w:szCs w:val="24"/>
          <w:lang w:val="ka-GE"/>
        </w:rPr>
        <w:t xml:space="preserve">პრეპარატი მიიღოთ </w:t>
      </w:r>
      <w:r w:rsidRPr="007D1B50">
        <w:rPr>
          <w:rFonts w:ascii="Sylfaen" w:hAnsi="Sylfaen" w:cs="Sylfaen"/>
          <w:sz w:val="24"/>
          <w:szCs w:val="24"/>
          <w:lang w:val="ka-GE"/>
        </w:rPr>
        <w:t xml:space="preserve">ყოველდღიურად ექიმის </w:t>
      </w:r>
      <w:r w:rsidR="00867C0C">
        <w:rPr>
          <w:rFonts w:ascii="Sylfaen" w:hAnsi="Sylfaen" w:cs="Sylfaen"/>
          <w:sz w:val="24"/>
          <w:szCs w:val="24"/>
          <w:lang w:val="ka-GE"/>
        </w:rPr>
        <w:t>დანიშნულებისამებრ.</w:t>
      </w:r>
    </w:p>
    <w:p w14:paraId="4E39FB5C" w14:textId="1B634977" w:rsidR="007D1B50" w:rsidRPr="00867C0C" w:rsidRDefault="007D1B50" w:rsidP="007D1B50">
      <w:pPr>
        <w:spacing w:after="0" w:line="240" w:lineRule="auto"/>
        <w:jc w:val="both"/>
        <w:rPr>
          <w:rFonts w:ascii="Sylfaen" w:hAnsi="Sylfaen" w:cs="Sylfaen"/>
          <w:i/>
          <w:iCs/>
          <w:sz w:val="24"/>
          <w:szCs w:val="24"/>
          <w:lang w:val="ka-GE"/>
        </w:rPr>
      </w:pPr>
      <w:r w:rsidRPr="00867C0C">
        <w:rPr>
          <w:rFonts w:ascii="Sylfaen" w:hAnsi="Sylfaen" w:cs="Sylfaen"/>
          <w:i/>
          <w:iCs/>
          <w:sz w:val="24"/>
          <w:szCs w:val="24"/>
          <w:lang w:val="ka-GE"/>
        </w:rPr>
        <w:t>არ მიიღოთ ორმაგი დოზა გამოტოვებული დოზის კომპენსირებისთვის.</w:t>
      </w:r>
    </w:p>
    <w:p w14:paraId="6DA53461" w14:textId="79D4002C" w:rsidR="0035037E" w:rsidRPr="0059438B" w:rsidRDefault="007D1B50" w:rsidP="00DE2331">
      <w:pPr>
        <w:spacing w:after="0" w:line="240" w:lineRule="auto"/>
        <w:jc w:val="both"/>
        <w:rPr>
          <w:rFonts w:ascii="Sylfaen" w:hAnsi="Sylfaen" w:cs="Sylfaen"/>
          <w:sz w:val="24"/>
          <w:szCs w:val="24"/>
          <w:lang w:val="ka-GE"/>
        </w:rPr>
      </w:pPr>
      <w:r w:rsidRPr="007D1B50">
        <w:rPr>
          <w:rFonts w:ascii="Sylfaen" w:hAnsi="Sylfaen" w:cs="Sylfaen"/>
          <w:sz w:val="24"/>
          <w:szCs w:val="24"/>
          <w:lang w:val="ka-GE"/>
        </w:rPr>
        <w:t xml:space="preserve">თუ დაგავიწყდათ </w:t>
      </w:r>
      <w:r w:rsidR="00867C0C">
        <w:rPr>
          <w:rFonts w:ascii="Sylfaen" w:hAnsi="Sylfaen" w:cs="Sylfaen"/>
          <w:sz w:val="24"/>
          <w:szCs w:val="24"/>
          <w:lang w:val="ka-GE"/>
        </w:rPr>
        <w:t>პრეპარატის</w:t>
      </w:r>
      <w:r w:rsidRPr="007D1B50">
        <w:rPr>
          <w:rFonts w:ascii="Sylfaen" w:hAnsi="Sylfaen" w:cs="Sylfaen"/>
          <w:sz w:val="24"/>
          <w:szCs w:val="24"/>
          <w:lang w:val="ka-GE"/>
        </w:rPr>
        <w:t xml:space="preserve"> მიღება საჭირო დროს, დაიცავით თქვენი ჩვეულებრივი დოზირების გრაფიკი და მიიღეთ შემდეგი დოზა დანიშნულ დროს.</w:t>
      </w:r>
    </w:p>
    <w:p w14:paraId="40B399D8" w14:textId="3127C938" w:rsidR="00A51787" w:rsidRDefault="003E433F" w:rsidP="00DE2331">
      <w:pPr>
        <w:spacing w:after="0" w:line="240" w:lineRule="auto"/>
        <w:jc w:val="both"/>
        <w:rPr>
          <w:rFonts w:ascii="Sylfaen" w:hAnsi="Sylfaen"/>
          <w:sz w:val="24"/>
          <w:szCs w:val="24"/>
          <w:lang w:val="ka-GE"/>
        </w:rPr>
      </w:pPr>
      <w:r w:rsidRPr="003E433F">
        <w:rPr>
          <w:rFonts w:ascii="Sylfaen" w:hAnsi="Sylfaen"/>
          <w:sz w:val="24"/>
          <w:szCs w:val="24"/>
          <w:lang w:val="ka-GE"/>
        </w:rPr>
        <w:t xml:space="preserve">თუ გაქვთ დამატებითი კითხვები ამ </w:t>
      </w:r>
      <w:r w:rsidR="0059438B">
        <w:rPr>
          <w:rFonts w:ascii="Sylfaen" w:hAnsi="Sylfaen"/>
          <w:sz w:val="24"/>
          <w:szCs w:val="24"/>
          <w:lang w:val="ka-GE"/>
        </w:rPr>
        <w:t>პრეპარატის მიღებასთან</w:t>
      </w:r>
      <w:r w:rsidRPr="003E433F">
        <w:rPr>
          <w:rFonts w:ascii="Sylfaen" w:hAnsi="Sylfaen"/>
          <w:sz w:val="24"/>
          <w:szCs w:val="24"/>
          <w:lang w:val="ka-GE"/>
        </w:rPr>
        <w:t xml:space="preserve"> დაკავშირებით, </w:t>
      </w:r>
      <w:r w:rsidR="0059438B">
        <w:rPr>
          <w:rFonts w:ascii="Sylfaen" w:hAnsi="Sylfaen"/>
          <w:sz w:val="24"/>
          <w:szCs w:val="24"/>
          <w:lang w:val="ka-GE"/>
        </w:rPr>
        <w:t>მიმართეთ</w:t>
      </w:r>
      <w:r w:rsidR="004661DB">
        <w:rPr>
          <w:rFonts w:ascii="Sylfaen" w:hAnsi="Sylfaen"/>
          <w:sz w:val="24"/>
          <w:szCs w:val="24"/>
          <w:lang w:val="ka-GE"/>
        </w:rPr>
        <w:t xml:space="preserve"> </w:t>
      </w:r>
      <w:r w:rsidRPr="003E433F">
        <w:rPr>
          <w:rFonts w:ascii="Sylfaen" w:hAnsi="Sylfaen"/>
          <w:sz w:val="24"/>
          <w:szCs w:val="24"/>
          <w:lang w:val="ka-GE"/>
        </w:rPr>
        <w:t>ექიმს.</w:t>
      </w:r>
    </w:p>
    <w:p w14:paraId="4521D09B" w14:textId="77777777" w:rsidR="00553719" w:rsidRPr="003E433F" w:rsidRDefault="00553719" w:rsidP="00DE2331">
      <w:pPr>
        <w:spacing w:after="0" w:line="240" w:lineRule="auto"/>
        <w:jc w:val="both"/>
        <w:rPr>
          <w:rFonts w:ascii="Sylfaen" w:hAnsi="Sylfaen"/>
          <w:sz w:val="24"/>
          <w:szCs w:val="24"/>
          <w:lang w:val="ka-GE"/>
        </w:rPr>
      </w:pPr>
    </w:p>
    <w:p w14:paraId="3D4C9BAE" w14:textId="28BE1D7F" w:rsidR="00BF4D9F" w:rsidRPr="00FF262D" w:rsidRDefault="00BF4D9F" w:rsidP="00805721">
      <w:pPr>
        <w:pStyle w:val="ListParagraph"/>
        <w:numPr>
          <w:ilvl w:val="0"/>
          <w:numId w:val="7"/>
        </w:numPr>
        <w:spacing w:after="0" w:line="240" w:lineRule="auto"/>
        <w:ind w:left="426"/>
        <w:jc w:val="both"/>
        <w:rPr>
          <w:rFonts w:ascii="Sylfaen" w:hAnsi="Sylfaen"/>
          <w:b/>
          <w:sz w:val="24"/>
          <w:szCs w:val="24"/>
          <w:lang w:val="ka-GE"/>
        </w:rPr>
      </w:pPr>
      <w:r w:rsidRPr="00FF262D">
        <w:rPr>
          <w:rFonts w:ascii="Sylfaen" w:hAnsi="Sylfaen" w:cs="Sylfaen"/>
          <w:b/>
          <w:sz w:val="24"/>
          <w:szCs w:val="24"/>
          <w:lang w:val="ka-GE"/>
        </w:rPr>
        <w:t>შესაძლო</w:t>
      </w:r>
      <w:r w:rsidRPr="00FF262D">
        <w:rPr>
          <w:rFonts w:ascii="Sylfaen" w:hAnsi="Sylfaen"/>
          <w:b/>
          <w:sz w:val="24"/>
          <w:szCs w:val="24"/>
          <w:lang w:val="ka-GE"/>
        </w:rPr>
        <w:t xml:space="preserve"> </w:t>
      </w:r>
      <w:r w:rsidR="00805721">
        <w:rPr>
          <w:rFonts w:ascii="Sylfaen" w:hAnsi="Sylfaen"/>
          <w:b/>
          <w:sz w:val="24"/>
          <w:szCs w:val="24"/>
          <w:lang w:val="ka-GE"/>
        </w:rPr>
        <w:t>არასასურველი რეაქციები</w:t>
      </w:r>
    </w:p>
    <w:p w14:paraId="3EFD4617" w14:textId="424CF5C2" w:rsidR="008F413D" w:rsidRDefault="00805721" w:rsidP="00DE2331">
      <w:pPr>
        <w:spacing w:after="0" w:line="240" w:lineRule="auto"/>
        <w:jc w:val="both"/>
        <w:rPr>
          <w:rFonts w:ascii="Sylfaen" w:hAnsi="Sylfaen"/>
          <w:sz w:val="24"/>
          <w:szCs w:val="24"/>
          <w:lang w:val="ka-GE"/>
        </w:rPr>
      </w:pPr>
      <w:r>
        <w:rPr>
          <w:rFonts w:ascii="Sylfaen" w:hAnsi="Sylfaen"/>
          <w:sz w:val="24"/>
          <w:szCs w:val="24"/>
          <w:lang w:val="ka-GE"/>
        </w:rPr>
        <w:t>ყველა</w:t>
      </w:r>
      <w:r w:rsidR="008F413D" w:rsidRPr="00FF262D">
        <w:rPr>
          <w:rFonts w:ascii="Sylfaen" w:hAnsi="Sylfaen"/>
          <w:sz w:val="24"/>
          <w:szCs w:val="24"/>
          <w:lang w:val="ka-GE"/>
        </w:rPr>
        <w:t xml:space="preserve"> სამკურნალო </w:t>
      </w:r>
      <w:r>
        <w:rPr>
          <w:rFonts w:ascii="Sylfaen" w:hAnsi="Sylfaen"/>
          <w:sz w:val="24"/>
          <w:szCs w:val="24"/>
          <w:lang w:val="ka-GE"/>
        </w:rPr>
        <w:t>პრეპარატის</w:t>
      </w:r>
      <w:r w:rsidR="008F413D" w:rsidRPr="00FF262D">
        <w:rPr>
          <w:rFonts w:ascii="Sylfaen" w:hAnsi="Sylfaen"/>
          <w:sz w:val="24"/>
          <w:szCs w:val="24"/>
          <w:lang w:val="ka-GE"/>
        </w:rPr>
        <w:t xml:space="preserve"> მსგავსად, </w:t>
      </w:r>
      <w:r w:rsidRPr="00805721">
        <w:rPr>
          <w:rFonts w:ascii="Sylfaen" w:hAnsi="Sylfaen"/>
          <w:color w:val="000000" w:themeColor="text1"/>
          <w:sz w:val="24"/>
          <w:szCs w:val="24"/>
          <w:lang w:val="ka-GE"/>
        </w:rPr>
        <w:t>ლორისტა</w:t>
      </w:r>
      <w:r w:rsidRPr="00805721">
        <w:rPr>
          <w:rFonts w:ascii="Sylfaen" w:hAnsi="Sylfaen"/>
          <w:color w:val="000000" w:themeColor="text1"/>
          <w:sz w:val="24"/>
          <w:szCs w:val="24"/>
          <w:vertAlign w:val="superscript"/>
          <w:lang w:val="ka-GE"/>
        </w:rPr>
        <w:t>®</w:t>
      </w:r>
      <w:r w:rsidRPr="00805721">
        <w:rPr>
          <w:rFonts w:ascii="Sylfaen" w:hAnsi="Sylfaen"/>
          <w:color w:val="000000" w:themeColor="text1"/>
          <w:sz w:val="24"/>
          <w:szCs w:val="24"/>
          <w:lang w:val="ka-GE"/>
        </w:rPr>
        <w:t xml:space="preserve"> HD-საც</w:t>
      </w:r>
      <w:r w:rsidRPr="00867C0C">
        <w:rPr>
          <w:rFonts w:ascii="Sylfaen" w:hAnsi="Sylfaen" w:cs="Sylfaen"/>
          <w:b/>
          <w:bCs/>
          <w:sz w:val="24"/>
          <w:szCs w:val="24"/>
          <w:lang w:val="ka-GE"/>
        </w:rPr>
        <w:t xml:space="preserve"> </w:t>
      </w:r>
      <w:r w:rsidR="008F413D" w:rsidRPr="00FF262D">
        <w:rPr>
          <w:rFonts w:ascii="Sylfaen" w:hAnsi="Sylfaen"/>
          <w:sz w:val="24"/>
          <w:szCs w:val="24"/>
          <w:lang w:val="ka-GE"/>
        </w:rPr>
        <w:t xml:space="preserve">შეუძლია </w:t>
      </w:r>
      <w:r>
        <w:rPr>
          <w:rFonts w:ascii="Sylfaen" w:hAnsi="Sylfaen"/>
          <w:sz w:val="24"/>
          <w:szCs w:val="24"/>
          <w:lang w:val="ka-GE"/>
        </w:rPr>
        <w:t xml:space="preserve">არასასურველი რეაქციების </w:t>
      </w:r>
      <w:r w:rsidR="008F413D" w:rsidRPr="00FF262D">
        <w:rPr>
          <w:rFonts w:ascii="Sylfaen" w:hAnsi="Sylfaen"/>
          <w:sz w:val="24"/>
          <w:szCs w:val="24"/>
          <w:lang w:val="ka-GE"/>
        </w:rPr>
        <w:t xml:space="preserve">გამოწვევა, თუმცა ისინი არ აღენიშნება ყველა პაციენტს. </w:t>
      </w:r>
    </w:p>
    <w:p w14:paraId="59EF3A59" w14:textId="6BF00206" w:rsidR="006A547E" w:rsidRPr="006A547E" w:rsidRDefault="006A547E" w:rsidP="006A547E">
      <w:pPr>
        <w:spacing w:after="0" w:line="240" w:lineRule="auto"/>
        <w:jc w:val="both"/>
        <w:rPr>
          <w:rFonts w:ascii="Sylfaen" w:hAnsi="Sylfaen"/>
          <w:sz w:val="24"/>
          <w:szCs w:val="24"/>
          <w:lang w:val="ka-GE"/>
        </w:rPr>
      </w:pPr>
      <w:r>
        <w:rPr>
          <w:rFonts w:ascii="Sylfaen" w:hAnsi="Sylfaen"/>
          <w:sz w:val="24"/>
          <w:szCs w:val="24"/>
          <w:lang w:val="ka-GE"/>
        </w:rPr>
        <w:t>მძიმე</w:t>
      </w:r>
      <w:r w:rsidRPr="006A547E">
        <w:rPr>
          <w:rFonts w:ascii="Sylfaen" w:hAnsi="Sylfaen"/>
          <w:sz w:val="24"/>
          <w:szCs w:val="24"/>
          <w:lang w:val="ka-GE"/>
        </w:rPr>
        <w:t xml:space="preserve"> ალერგიული რეაქცია (გამონაყარი, ქავილი, სახის, ტუჩების, პირის ღრუს ან ყელის შეშუპება, რამაც შეიძლება გამოიწვიოს ყლაპვის ან სუნთქვის გაძნელება)</w:t>
      </w:r>
      <w:r>
        <w:rPr>
          <w:rFonts w:ascii="Sylfaen" w:hAnsi="Sylfaen"/>
          <w:sz w:val="24"/>
          <w:szCs w:val="24"/>
          <w:lang w:val="ka-GE"/>
        </w:rPr>
        <w:t xml:space="preserve"> არის </w:t>
      </w:r>
      <w:r w:rsidRPr="006A547E">
        <w:rPr>
          <w:rFonts w:ascii="Sylfaen" w:hAnsi="Sylfaen"/>
          <w:sz w:val="24"/>
          <w:szCs w:val="24"/>
          <w:lang w:val="ka-GE"/>
        </w:rPr>
        <w:t xml:space="preserve"> სერიოზული, მაგრამ იშვიათი გვერდითი </w:t>
      </w:r>
      <w:r>
        <w:rPr>
          <w:rFonts w:ascii="Sylfaen" w:hAnsi="Sylfaen"/>
          <w:sz w:val="24"/>
          <w:szCs w:val="24"/>
          <w:lang w:val="ka-GE"/>
        </w:rPr>
        <w:t>ეფექტი,</w:t>
      </w:r>
      <w:r w:rsidRPr="006A547E">
        <w:rPr>
          <w:rFonts w:ascii="Sylfaen" w:hAnsi="Sylfaen"/>
          <w:sz w:val="24"/>
          <w:szCs w:val="24"/>
          <w:lang w:val="ka-GE"/>
        </w:rPr>
        <w:t xml:space="preserve"> რომელიც შეიძლება </w:t>
      </w:r>
      <w:r>
        <w:rPr>
          <w:rFonts w:ascii="Sylfaen" w:hAnsi="Sylfaen"/>
          <w:sz w:val="24"/>
          <w:szCs w:val="24"/>
          <w:lang w:val="ka-GE"/>
        </w:rPr>
        <w:t xml:space="preserve">გამოვლინდეს </w:t>
      </w:r>
      <w:r w:rsidRPr="006A547E">
        <w:rPr>
          <w:rFonts w:ascii="Sylfaen" w:hAnsi="Sylfaen"/>
          <w:sz w:val="24"/>
          <w:szCs w:val="24"/>
          <w:lang w:val="ka-GE"/>
        </w:rPr>
        <w:t>1000</w:t>
      </w:r>
      <w:r>
        <w:rPr>
          <w:rFonts w:ascii="Sylfaen" w:hAnsi="Sylfaen"/>
          <w:sz w:val="24"/>
          <w:szCs w:val="24"/>
          <w:lang w:val="ka-GE"/>
        </w:rPr>
        <w:t xml:space="preserve">-დან </w:t>
      </w:r>
      <w:r w:rsidRPr="006A547E">
        <w:rPr>
          <w:rFonts w:ascii="Sylfaen" w:hAnsi="Sylfaen"/>
          <w:sz w:val="24"/>
          <w:szCs w:val="24"/>
          <w:lang w:val="ka-GE"/>
        </w:rPr>
        <w:t>1-ზე ნაკლებ</w:t>
      </w:r>
      <w:r>
        <w:rPr>
          <w:rFonts w:ascii="Sylfaen" w:hAnsi="Sylfaen"/>
          <w:sz w:val="24"/>
          <w:szCs w:val="24"/>
          <w:lang w:val="ka-GE"/>
        </w:rPr>
        <w:t xml:space="preserve"> ადამიანში</w:t>
      </w:r>
      <w:r w:rsidRPr="006A547E">
        <w:rPr>
          <w:rFonts w:ascii="Sylfaen" w:hAnsi="Sylfaen"/>
          <w:sz w:val="24"/>
          <w:szCs w:val="24"/>
          <w:lang w:val="ka-GE"/>
        </w:rPr>
        <w:t>. შესაძლოა დაგჭირდეთ სასწრაფო სამედიცინო დახმარება ან ჰოსპიტალიზაცია.</w:t>
      </w:r>
    </w:p>
    <w:p w14:paraId="58BC13E1" w14:textId="718AA27A" w:rsidR="006A547E" w:rsidRPr="006A547E" w:rsidRDefault="006A547E" w:rsidP="006A547E">
      <w:pPr>
        <w:spacing w:after="0" w:line="240" w:lineRule="auto"/>
        <w:jc w:val="both"/>
        <w:rPr>
          <w:rFonts w:ascii="Sylfaen" w:hAnsi="Sylfaen"/>
          <w:sz w:val="24"/>
          <w:szCs w:val="24"/>
          <w:lang w:val="ka-GE"/>
        </w:rPr>
      </w:pPr>
      <w:r w:rsidRPr="006A547E">
        <w:rPr>
          <w:rFonts w:ascii="Sylfaen" w:hAnsi="Sylfaen"/>
          <w:sz w:val="24"/>
          <w:szCs w:val="24"/>
          <w:lang w:val="ka-GE"/>
        </w:rPr>
        <w:t>დაფიქსირდა</w:t>
      </w:r>
      <w:r>
        <w:rPr>
          <w:rFonts w:ascii="Sylfaen" w:hAnsi="Sylfaen"/>
          <w:sz w:val="24"/>
          <w:szCs w:val="24"/>
          <w:lang w:val="ka-GE"/>
        </w:rPr>
        <w:t xml:space="preserve"> </w:t>
      </w:r>
      <w:r w:rsidRPr="006A547E">
        <w:rPr>
          <w:rFonts w:ascii="Sylfaen" w:hAnsi="Sylfaen"/>
          <w:sz w:val="24"/>
          <w:szCs w:val="24"/>
          <w:lang w:val="ka-GE"/>
        </w:rPr>
        <w:t>შემდეგი გვერდითი რეაქციები:</w:t>
      </w:r>
    </w:p>
    <w:p w14:paraId="42537415" w14:textId="0533BE8B" w:rsidR="006A547E" w:rsidRPr="006A547E" w:rsidRDefault="006A547E" w:rsidP="006A547E">
      <w:pPr>
        <w:spacing w:after="0" w:line="240" w:lineRule="auto"/>
        <w:jc w:val="both"/>
        <w:rPr>
          <w:rFonts w:ascii="Sylfaen" w:hAnsi="Sylfaen"/>
          <w:i/>
          <w:iCs/>
          <w:sz w:val="24"/>
          <w:szCs w:val="24"/>
          <w:lang w:val="ka-GE"/>
        </w:rPr>
      </w:pPr>
      <w:r w:rsidRPr="006A547E">
        <w:rPr>
          <w:rFonts w:ascii="Sylfaen" w:hAnsi="Sylfaen"/>
          <w:i/>
          <w:iCs/>
          <w:sz w:val="24"/>
          <w:szCs w:val="24"/>
          <w:lang w:val="ka-GE"/>
        </w:rPr>
        <w:t xml:space="preserve">ხშირი (შეიძლება გამოვლინდეს 10-დან არაუმეტეს 1 ადამიანში): </w:t>
      </w:r>
    </w:p>
    <w:p w14:paraId="11592A13" w14:textId="77777777" w:rsidR="006A547E" w:rsidRDefault="006A547E" w:rsidP="006A547E">
      <w:pPr>
        <w:pStyle w:val="ListParagraph"/>
        <w:numPr>
          <w:ilvl w:val="0"/>
          <w:numId w:val="23"/>
        </w:numPr>
        <w:spacing w:after="0" w:line="240" w:lineRule="auto"/>
        <w:ind w:left="426"/>
        <w:jc w:val="both"/>
        <w:rPr>
          <w:rFonts w:ascii="Sylfaen" w:hAnsi="Sylfaen"/>
          <w:sz w:val="24"/>
          <w:szCs w:val="24"/>
          <w:lang w:val="ka-GE"/>
        </w:rPr>
      </w:pPr>
      <w:r w:rsidRPr="006A547E">
        <w:rPr>
          <w:rFonts w:ascii="Sylfaen" w:hAnsi="Sylfaen"/>
          <w:sz w:val="24"/>
          <w:szCs w:val="24"/>
          <w:lang w:val="ka-GE"/>
        </w:rPr>
        <w:t xml:space="preserve">ხველა, ზედა სასუნთქი გზების ინფექცია, ცხვირის </w:t>
      </w:r>
      <w:r>
        <w:rPr>
          <w:rFonts w:ascii="Sylfaen" w:hAnsi="Sylfaen"/>
          <w:sz w:val="24"/>
          <w:szCs w:val="24"/>
          <w:lang w:val="ka-GE"/>
        </w:rPr>
        <w:t>დახშობა</w:t>
      </w:r>
      <w:r w:rsidRPr="006A547E">
        <w:rPr>
          <w:rFonts w:ascii="Sylfaen" w:hAnsi="Sylfaen"/>
          <w:sz w:val="24"/>
          <w:szCs w:val="24"/>
          <w:lang w:val="ka-GE"/>
        </w:rPr>
        <w:t>, სინუსიტი;</w:t>
      </w:r>
    </w:p>
    <w:p w14:paraId="0B416954" w14:textId="77777777" w:rsidR="006A547E" w:rsidRDefault="006A547E" w:rsidP="006A547E">
      <w:pPr>
        <w:pStyle w:val="ListParagraph"/>
        <w:numPr>
          <w:ilvl w:val="0"/>
          <w:numId w:val="23"/>
        </w:numPr>
        <w:spacing w:after="0" w:line="240" w:lineRule="auto"/>
        <w:ind w:left="426"/>
        <w:jc w:val="both"/>
        <w:rPr>
          <w:rFonts w:ascii="Sylfaen" w:hAnsi="Sylfaen"/>
          <w:sz w:val="24"/>
          <w:szCs w:val="24"/>
          <w:lang w:val="ka-GE"/>
        </w:rPr>
      </w:pPr>
      <w:r w:rsidRPr="006A547E">
        <w:rPr>
          <w:rFonts w:ascii="Sylfaen" w:hAnsi="Sylfaen"/>
          <w:sz w:val="24"/>
          <w:szCs w:val="24"/>
          <w:lang w:val="ka-GE"/>
        </w:rPr>
        <w:t>დიარეა, მუცლის ტკივილი, გულისრევა, დისპეფსია;</w:t>
      </w:r>
    </w:p>
    <w:p w14:paraId="07E893D3" w14:textId="77777777" w:rsidR="006A547E" w:rsidRDefault="006A547E" w:rsidP="006A547E">
      <w:pPr>
        <w:pStyle w:val="ListParagraph"/>
        <w:numPr>
          <w:ilvl w:val="0"/>
          <w:numId w:val="23"/>
        </w:numPr>
        <w:spacing w:after="0" w:line="240" w:lineRule="auto"/>
        <w:ind w:left="426"/>
        <w:jc w:val="both"/>
        <w:rPr>
          <w:rFonts w:ascii="Sylfaen" w:hAnsi="Sylfaen"/>
          <w:sz w:val="24"/>
          <w:szCs w:val="24"/>
          <w:lang w:val="ka-GE"/>
        </w:rPr>
      </w:pPr>
      <w:r w:rsidRPr="006A547E">
        <w:rPr>
          <w:rFonts w:ascii="Sylfaen" w:hAnsi="Sylfaen"/>
          <w:sz w:val="24"/>
          <w:szCs w:val="24"/>
          <w:lang w:val="ka-GE"/>
        </w:rPr>
        <w:t>კუნთების ტკივილი ან სპაზმები, ფეხის ტკივილი, ზურგის ტკივილი;</w:t>
      </w:r>
    </w:p>
    <w:p w14:paraId="7B6A830D" w14:textId="77777777" w:rsidR="000529B2" w:rsidRDefault="006A547E" w:rsidP="006A547E">
      <w:pPr>
        <w:pStyle w:val="ListParagraph"/>
        <w:numPr>
          <w:ilvl w:val="0"/>
          <w:numId w:val="23"/>
        </w:numPr>
        <w:spacing w:after="0" w:line="240" w:lineRule="auto"/>
        <w:ind w:left="426"/>
        <w:jc w:val="both"/>
        <w:rPr>
          <w:rFonts w:ascii="Sylfaen" w:hAnsi="Sylfaen"/>
          <w:sz w:val="24"/>
          <w:szCs w:val="24"/>
          <w:lang w:val="ka-GE"/>
        </w:rPr>
      </w:pPr>
      <w:r w:rsidRPr="006A547E">
        <w:rPr>
          <w:rFonts w:ascii="Sylfaen" w:hAnsi="Sylfaen"/>
          <w:sz w:val="24"/>
          <w:szCs w:val="24"/>
          <w:lang w:val="ka-GE"/>
        </w:rPr>
        <w:t>უძილობა, თავის ტკივილი, თავბრუსხვევა;</w:t>
      </w:r>
    </w:p>
    <w:p w14:paraId="2F05E2AA" w14:textId="77777777" w:rsidR="000529B2" w:rsidRDefault="006A547E" w:rsidP="006A547E">
      <w:pPr>
        <w:pStyle w:val="ListParagraph"/>
        <w:numPr>
          <w:ilvl w:val="0"/>
          <w:numId w:val="23"/>
        </w:numPr>
        <w:spacing w:after="0" w:line="240" w:lineRule="auto"/>
        <w:ind w:left="426"/>
        <w:jc w:val="both"/>
        <w:rPr>
          <w:rFonts w:ascii="Sylfaen" w:hAnsi="Sylfaen"/>
          <w:sz w:val="24"/>
          <w:szCs w:val="24"/>
          <w:lang w:val="ka-GE"/>
        </w:rPr>
      </w:pPr>
      <w:r w:rsidRPr="000529B2">
        <w:rPr>
          <w:rFonts w:ascii="Sylfaen" w:hAnsi="Sylfaen"/>
          <w:sz w:val="24"/>
          <w:szCs w:val="24"/>
          <w:lang w:val="ka-GE"/>
        </w:rPr>
        <w:t>სისუსტე, დაღლილობა, ტკივილი გულმკერდის არეში;</w:t>
      </w:r>
    </w:p>
    <w:p w14:paraId="19B691D4" w14:textId="77777777" w:rsidR="000529B2" w:rsidRDefault="006A547E" w:rsidP="006A547E">
      <w:pPr>
        <w:pStyle w:val="ListParagraph"/>
        <w:numPr>
          <w:ilvl w:val="0"/>
          <w:numId w:val="23"/>
        </w:numPr>
        <w:spacing w:after="0" w:line="240" w:lineRule="auto"/>
        <w:ind w:left="426"/>
        <w:jc w:val="both"/>
        <w:rPr>
          <w:rFonts w:ascii="Sylfaen" w:hAnsi="Sylfaen"/>
          <w:sz w:val="24"/>
          <w:szCs w:val="24"/>
          <w:lang w:val="ka-GE"/>
        </w:rPr>
      </w:pPr>
      <w:r w:rsidRPr="000529B2">
        <w:rPr>
          <w:rFonts w:ascii="Sylfaen" w:hAnsi="Sylfaen"/>
          <w:sz w:val="24"/>
          <w:szCs w:val="24"/>
          <w:lang w:val="ka-GE"/>
        </w:rPr>
        <w:t xml:space="preserve">კალიუმის მომატებული დონე (რამაც შეიძლება გამოიწვიოს </w:t>
      </w:r>
      <w:r w:rsidR="000529B2">
        <w:rPr>
          <w:rFonts w:ascii="Sylfaen" w:hAnsi="Sylfaen"/>
          <w:sz w:val="24"/>
          <w:szCs w:val="24"/>
          <w:lang w:val="ka-GE"/>
        </w:rPr>
        <w:t xml:space="preserve">პათოლოგიური </w:t>
      </w:r>
      <w:r w:rsidRPr="000529B2">
        <w:rPr>
          <w:rFonts w:ascii="Sylfaen" w:hAnsi="Sylfaen"/>
          <w:sz w:val="24"/>
          <w:szCs w:val="24"/>
          <w:lang w:val="ka-GE"/>
        </w:rPr>
        <w:t>გულის რიტმი), ჰემოგლობინის დონის შემცირება;</w:t>
      </w:r>
    </w:p>
    <w:p w14:paraId="59CABD03" w14:textId="77777777" w:rsidR="000529B2" w:rsidRDefault="006A547E" w:rsidP="006A547E">
      <w:pPr>
        <w:pStyle w:val="ListParagraph"/>
        <w:numPr>
          <w:ilvl w:val="0"/>
          <w:numId w:val="23"/>
        </w:numPr>
        <w:spacing w:after="0" w:line="240" w:lineRule="auto"/>
        <w:ind w:left="426"/>
        <w:jc w:val="both"/>
        <w:rPr>
          <w:rFonts w:ascii="Sylfaen" w:hAnsi="Sylfaen"/>
          <w:sz w:val="24"/>
          <w:szCs w:val="24"/>
          <w:lang w:val="ka-GE"/>
        </w:rPr>
      </w:pPr>
      <w:r w:rsidRPr="000529B2">
        <w:rPr>
          <w:rFonts w:ascii="Sylfaen" w:hAnsi="Sylfaen"/>
          <w:sz w:val="24"/>
          <w:szCs w:val="24"/>
          <w:lang w:val="ka-GE"/>
        </w:rPr>
        <w:t>თირკმლის ფუნქციის ცვლილებები, თირკმლის უკმარისობის ჩათვლით;</w:t>
      </w:r>
    </w:p>
    <w:p w14:paraId="5BEDC5D3" w14:textId="716EA02D" w:rsidR="006A547E" w:rsidRPr="000529B2" w:rsidRDefault="006A547E" w:rsidP="006A547E">
      <w:pPr>
        <w:pStyle w:val="ListParagraph"/>
        <w:numPr>
          <w:ilvl w:val="0"/>
          <w:numId w:val="23"/>
        </w:numPr>
        <w:spacing w:after="0" w:line="240" w:lineRule="auto"/>
        <w:ind w:left="426"/>
        <w:jc w:val="both"/>
        <w:rPr>
          <w:rFonts w:ascii="Sylfaen" w:hAnsi="Sylfaen"/>
          <w:sz w:val="24"/>
          <w:szCs w:val="24"/>
          <w:lang w:val="ka-GE"/>
        </w:rPr>
      </w:pPr>
      <w:r w:rsidRPr="000529B2">
        <w:rPr>
          <w:rFonts w:ascii="Sylfaen" w:hAnsi="Sylfaen"/>
          <w:sz w:val="24"/>
          <w:szCs w:val="24"/>
          <w:lang w:val="ka-GE"/>
        </w:rPr>
        <w:t>სისხლში შაქრის ძალიან დაბალი დონე (ჰიპოგლიკემია).</w:t>
      </w:r>
    </w:p>
    <w:p w14:paraId="620E2088" w14:textId="77777777" w:rsidR="001C04E8" w:rsidRDefault="001C04E8" w:rsidP="006A547E">
      <w:pPr>
        <w:spacing w:after="0" w:line="240" w:lineRule="auto"/>
        <w:jc w:val="both"/>
        <w:rPr>
          <w:rFonts w:ascii="Sylfaen" w:hAnsi="Sylfaen"/>
          <w:i/>
          <w:iCs/>
          <w:sz w:val="24"/>
          <w:szCs w:val="24"/>
          <w:lang w:val="ka-GE"/>
        </w:rPr>
      </w:pPr>
    </w:p>
    <w:p w14:paraId="4BCB1568" w14:textId="466D16BD" w:rsidR="006A547E" w:rsidRPr="000529B2" w:rsidRDefault="006A547E" w:rsidP="006A547E">
      <w:pPr>
        <w:spacing w:after="0" w:line="240" w:lineRule="auto"/>
        <w:jc w:val="both"/>
        <w:rPr>
          <w:rFonts w:ascii="Sylfaen" w:hAnsi="Sylfaen"/>
          <w:i/>
          <w:iCs/>
          <w:sz w:val="24"/>
          <w:szCs w:val="24"/>
          <w:lang w:val="ka-GE"/>
        </w:rPr>
      </w:pPr>
      <w:r w:rsidRPr="000529B2">
        <w:rPr>
          <w:rFonts w:ascii="Sylfaen" w:hAnsi="Sylfaen"/>
          <w:i/>
          <w:iCs/>
          <w:sz w:val="24"/>
          <w:szCs w:val="24"/>
          <w:lang w:val="ka-GE"/>
        </w:rPr>
        <w:t>არახშირი (</w:t>
      </w:r>
      <w:r w:rsidR="000529B2" w:rsidRPr="000529B2">
        <w:rPr>
          <w:rFonts w:ascii="Sylfaen" w:hAnsi="Sylfaen"/>
          <w:i/>
          <w:iCs/>
          <w:sz w:val="24"/>
          <w:szCs w:val="24"/>
          <w:lang w:val="ka-GE"/>
        </w:rPr>
        <w:t>შეიძლება გამოვლინდეს 100-დან არაუმეტეს 1 ადამიანში):</w:t>
      </w:r>
      <w:r w:rsidR="00C0069A">
        <w:rPr>
          <w:rFonts w:ascii="Sylfaen" w:hAnsi="Sylfaen"/>
          <w:i/>
          <w:iCs/>
          <w:sz w:val="24"/>
          <w:szCs w:val="24"/>
          <w:lang w:val="ka-GE"/>
        </w:rPr>
        <w:t xml:space="preserve"> </w:t>
      </w:r>
    </w:p>
    <w:p w14:paraId="1BFE1AC1" w14:textId="77777777" w:rsidR="00C0069A" w:rsidRDefault="00C0069A" w:rsidP="00C0069A">
      <w:pPr>
        <w:pStyle w:val="ListParagraph"/>
        <w:numPr>
          <w:ilvl w:val="0"/>
          <w:numId w:val="24"/>
        </w:numPr>
        <w:spacing w:after="0" w:line="240" w:lineRule="auto"/>
        <w:ind w:left="426"/>
        <w:jc w:val="both"/>
        <w:rPr>
          <w:rFonts w:ascii="Sylfaen" w:hAnsi="Sylfaen"/>
          <w:sz w:val="24"/>
          <w:szCs w:val="24"/>
          <w:lang w:val="ka-GE"/>
        </w:rPr>
      </w:pPr>
      <w:r w:rsidRPr="00C0069A">
        <w:rPr>
          <w:rFonts w:ascii="Sylfaen" w:hAnsi="Sylfaen"/>
          <w:sz w:val="24"/>
          <w:szCs w:val="24"/>
          <w:lang w:val="ka-GE"/>
        </w:rPr>
        <w:t>ანემია, წითელი ან მოყავისფრო ლაქები</w:t>
      </w:r>
      <w:r>
        <w:rPr>
          <w:rFonts w:ascii="Sylfaen" w:hAnsi="Sylfaen"/>
          <w:sz w:val="24"/>
          <w:szCs w:val="24"/>
          <w:lang w:val="ka-GE"/>
        </w:rPr>
        <w:t xml:space="preserve"> </w:t>
      </w:r>
      <w:r w:rsidRPr="00C0069A">
        <w:rPr>
          <w:rFonts w:ascii="Sylfaen" w:hAnsi="Sylfaen"/>
          <w:sz w:val="24"/>
          <w:szCs w:val="24"/>
          <w:lang w:val="ka-GE"/>
        </w:rPr>
        <w:t xml:space="preserve">კანზე  (ზოგჯერ განსაკუთრებით ტერფებზე, ფეხებზე, ხელებსა და დუნდულებზე, სახსრების ტკივილით, ხელებისა და ფეხების შეშუპებით და მუცლის ტკივილით), სისხლჩაქცევები, ლეიკოციტების </w:t>
      </w:r>
      <w:r>
        <w:rPr>
          <w:rFonts w:ascii="Sylfaen" w:hAnsi="Sylfaen"/>
          <w:sz w:val="24"/>
          <w:szCs w:val="24"/>
          <w:lang w:val="ka-GE"/>
        </w:rPr>
        <w:t>დონის</w:t>
      </w:r>
      <w:r w:rsidRPr="00C0069A">
        <w:rPr>
          <w:rFonts w:ascii="Sylfaen" w:hAnsi="Sylfaen"/>
          <w:sz w:val="24"/>
          <w:szCs w:val="24"/>
          <w:lang w:val="ka-GE"/>
        </w:rPr>
        <w:t xml:space="preserve"> შემცირება, სისხლის შედედების დარღვევები, თრომბოციტების რაოდენობის შემცირება;</w:t>
      </w:r>
    </w:p>
    <w:p w14:paraId="6B30D6D9" w14:textId="77777777" w:rsidR="00C0069A" w:rsidRDefault="00C0069A" w:rsidP="00C0069A">
      <w:pPr>
        <w:pStyle w:val="ListParagraph"/>
        <w:numPr>
          <w:ilvl w:val="0"/>
          <w:numId w:val="24"/>
        </w:numPr>
        <w:spacing w:after="0" w:line="240" w:lineRule="auto"/>
        <w:ind w:left="426"/>
        <w:jc w:val="both"/>
        <w:rPr>
          <w:rFonts w:ascii="Sylfaen" w:hAnsi="Sylfaen"/>
          <w:sz w:val="24"/>
          <w:szCs w:val="24"/>
          <w:lang w:val="ka-GE"/>
        </w:rPr>
      </w:pPr>
      <w:r w:rsidRPr="00C0069A">
        <w:rPr>
          <w:rFonts w:ascii="Sylfaen" w:hAnsi="Sylfaen"/>
          <w:sz w:val="24"/>
          <w:szCs w:val="24"/>
          <w:lang w:val="ka-GE"/>
        </w:rPr>
        <w:t xml:space="preserve">მადის დაკარგვა, შარდმჟავას დონის მომატება ან პოდაგრის </w:t>
      </w:r>
      <w:r>
        <w:rPr>
          <w:rFonts w:ascii="Sylfaen" w:hAnsi="Sylfaen"/>
          <w:sz w:val="24"/>
          <w:szCs w:val="24"/>
          <w:lang w:val="ka-GE"/>
        </w:rPr>
        <w:t>გამწვავება</w:t>
      </w:r>
      <w:r w:rsidRPr="00C0069A">
        <w:rPr>
          <w:rFonts w:ascii="Sylfaen" w:hAnsi="Sylfaen"/>
          <w:sz w:val="24"/>
          <w:szCs w:val="24"/>
          <w:lang w:val="ka-GE"/>
        </w:rPr>
        <w:t xml:space="preserve">, სისხლში შაქრის დონის მომატება, სისხლში ელექტროლიტების </w:t>
      </w:r>
      <w:r>
        <w:rPr>
          <w:rFonts w:ascii="Sylfaen" w:hAnsi="Sylfaen"/>
          <w:sz w:val="24"/>
          <w:szCs w:val="24"/>
          <w:lang w:val="ka-GE"/>
        </w:rPr>
        <w:t xml:space="preserve">პათოლოგიური </w:t>
      </w:r>
      <w:r w:rsidRPr="00C0069A">
        <w:rPr>
          <w:rFonts w:ascii="Sylfaen" w:hAnsi="Sylfaen"/>
          <w:sz w:val="24"/>
          <w:szCs w:val="24"/>
          <w:lang w:val="ka-GE"/>
        </w:rPr>
        <w:t>დონ</w:t>
      </w:r>
      <w:r>
        <w:rPr>
          <w:rFonts w:ascii="Sylfaen" w:hAnsi="Sylfaen"/>
          <w:sz w:val="24"/>
          <w:szCs w:val="24"/>
          <w:lang w:val="ka-GE"/>
        </w:rPr>
        <w:t>ე</w:t>
      </w:r>
      <w:r w:rsidRPr="00C0069A">
        <w:rPr>
          <w:rFonts w:ascii="Sylfaen" w:hAnsi="Sylfaen"/>
          <w:sz w:val="24"/>
          <w:szCs w:val="24"/>
          <w:lang w:val="ka-GE"/>
        </w:rPr>
        <w:t>;</w:t>
      </w:r>
    </w:p>
    <w:p w14:paraId="592C1217" w14:textId="77777777" w:rsidR="00C0069A" w:rsidRDefault="00C0069A" w:rsidP="00C0069A">
      <w:pPr>
        <w:pStyle w:val="ListParagraph"/>
        <w:numPr>
          <w:ilvl w:val="0"/>
          <w:numId w:val="24"/>
        </w:numPr>
        <w:spacing w:after="0" w:line="240" w:lineRule="auto"/>
        <w:ind w:left="426"/>
        <w:jc w:val="both"/>
        <w:rPr>
          <w:rFonts w:ascii="Sylfaen" w:hAnsi="Sylfaen"/>
          <w:sz w:val="24"/>
          <w:szCs w:val="24"/>
          <w:lang w:val="ka-GE"/>
        </w:rPr>
      </w:pPr>
      <w:r>
        <w:rPr>
          <w:rFonts w:ascii="Sylfaen" w:hAnsi="Sylfaen"/>
          <w:sz w:val="24"/>
          <w:szCs w:val="24"/>
          <w:lang w:val="ka-GE"/>
        </w:rPr>
        <w:t>მოისვენრობა</w:t>
      </w:r>
      <w:r w:rsidRPr="00C0069A">
        <w:rPr>
          <w:rFonts w:ascii="Sylfaen" w:hAnsi="Sylfaen"/>
          <w:sz w:val="24"/>
          <w:szCs w:val="24"/>
          <w:lang w:val="ka-GE"/>
        </w:rPr>
        <w:t>, ნ</w:t>
      </w:r>
      <w:r>
        <w:rPr>
          <w:rFonts w:ascii="Sylfaen" w:hAnsi="Sylfaen"/>
          <w:sz w:val="24"/>
          <w:szCs w:val="24"/>
          <w:lang w:val="ka-GE"/>
        </w:rPr>
        <w:t>ევროზულობ</w:t>
      </w:r>
      <w:r w:rsidRPr="00C0069A">
        <w:rPr>
          <w:rFonts w:ascii="Sylfaen" w:hAnsi="Sylfaen"/>
          <w:sz w:val="24"/>
          <w:szCs w:val="24"/>
          <w:lang w:val="ka-GE"/>
        </w:rPr>
        <w:t xml:space="preserve">ა, პანიკური აშლილობა (განმეორებითი პანიკური შეტევები), </w:t>
      </w:r>
      <w:r>
        <w:rPr>
          <w:rFonts w:ascii="Sylfaen" w:hAnsi="Sylfaen"/>
          <w:sz w:val="24"/>
          <w:szCs w:val="24"/>
          <w:lang w:val="ka-GE"/>
        </w:rPr>
        <w:t>ცნობიერების დაბინდვა</w:t>
      </w:r>
      <w:r w:rsidRPr="00C0069A">
        <w:rPr>
          <w:rFonts w:ascii="Sylfaen" w:hAnsi="Sylfaen"/>
          <w:sz w:val="24"/>
          <w:szCs w:val="24"/>
          <w:lang w:val="ka-GE"/>
        </w:rPr>
        <w:t xml:space="preserve">, დეპრესია, </w:t>
      </w:r>
      <w:r>
        <w:rPr>
          <w:rFonts w:ascii="Sylfaen" w:hAnsi="Sylfaen"/>
          <w:sz w:val="24"/>
          <w:szCs w:val="24"/>
          <w:lang w:val="ka-GE"/>
        </w:rPr>
        <w:t>პათოლოგიური</w:t>
      </w:r>
      <w:r w:rsidRPr="00C0069A">
        <w:rPr>
          <w:rFonts w:ascii="Sylfaen" w:hAnsi="Sylfaen"/>
          <w:sz w:val="24"/>
          <w:szCs w:val="24"/>
          <w:lang w:val="ka-GE"/>
        </w:rPr>
        <w:t xml:space="preserve"> სიზმრები, ძილის დარღვევა, ძილიანობა, მეხსიერების </w:t>
      </w:r>
      <w:r>
        <w:rPr>
          <w:rFonts w:ascii="Sylfaen" w:hAnsi="Sylfaen"/>
          <w:sz w:val="24"/>
          <w:szCs w:val="24"/>
          <w:lang w:val="ka-GE"/>
        </w:rPr>
        <w:t>გაუარესება</w:t>
      </w:r>
      <w:r w:rsidRPr="00C0069A">
        <w:rPr>
          <w:rFonts w:ascii="Sylfaen" w:hAnsi="Sylfaen"/>
          <w:sz w:val="24"/>
          <w:szCs w:val="24"/>
          <w:lang w:val="ka-GE"/>
        </w:rPr>
        <w:t>;</w:t>
      </w:r>
    </w:p>
    <w:p w14:paraId="277400CB" w14:textId="77777777" w:rsidR="00C0069A" w:rsidRDefault="00C0069A" w:rsidP="00C0069A">
      <w:pPr>
        <w:pStyle w:val="ListParagraph"/>
        <w:numPr>
          <w:ilvl w:val="0"/>
          <w:numId w:val="24"/>
        </w:numPr>
        <w:spacing w:after="0" w:line="240" w:lineRule="auto"/>
        <w:ind w:left="426"/>
        <w:jc w:val="both"/>
        <w:rPr>
          <w:rFonts w:ascii="Sylfaen" w:hAnsi="Sylfaen"/>
          <w:sz w:val="24"/>
          <w:szCs w:val="24"/>
          <w:lang w:val="ka-GE"/>
        </w:rPr>
      </w:pPr>
      <w:r>
        <w:rPr>
          <w:rFonts w:ascii="Sylfaen" w:hAnsi="Sylfaen"/>
          <w:sz w:val="24"/>
          <w:szCs w:val="24"/>
          <w:lang w:val="ka-GE"/>
        </w:rPr>
        <w:t xml:space="preserve">ჟრუანტელის </w:t>
      </w:r>
      <w:r w:rsidRPr="00C0069A">
        <w:rPr>
          <w:rFonts w:ascii="Sylfaen" w:hAnsi="Sylfaen"/>
          <w:sz w:val="24"/>
          <w:szCs w:val="24"/>
          <w:lang w:val="ka-GE"/>
        </w:rPr>
        <w:t>ან ჩხვლეტის შეგრძნება, კიდურების ტკივილი, კანკალი, შაკიკი, გონების დაკარგვა;</w:t>
      </w:r>
    </w:p>
    <w:p w14:paraId="736B56F6" w14:textId="77777777" w:rsidR="00C0069A" w:rsidRDefault="00C0069A" w:rsidP="00C0069A">
      <w:pPr>
        <w:pStyle w:val="ListParagraph"/>
        <w:numPr>
          <w:ilvl w:val="0"/>
          <w:numId w:val="24"/>
        </w:numPr>
        <w:spacing w:after="0" w:line="240" w:lineRule="auto"/>
        <w:ind w:left="426"/>
        <w:jc w:val="both"/>
        <w:rPr>
          <w:rFonts w:ascii="Sylfaen" w:hAnsi="Sylfaen"/>
          <w:sz w:val="24"/>
          <w:szCs w:val="24"/>
          <w:lang w:val="ka-GE"/>
        </w:rPr>
      </w:pPr>
      <w:r w:rsidRPr="00C0069A">
        <w:rPr>
          <w:rFonts w:ascii="Sylfaen" w:hAnsi="Sylfaen"/>
          <w:sz w:val="24"/>
          <w:szCs w:val="24"/>
          <w:lang w:val="ka-GE"/>
        </w:rPr>
        <w:t>მხედველობის დაბინდვა, თვალებში წვ</w:t>
      </w:r>
      <w:r>
        <w:rPr>
          <w:rFonts w:ascii="Sylfaen" w:hAnsi="Sylfaen"/>
          <w:sz w:val="24"/>
          <w:szCs w:val="24"/>
          <w:lang w:val="ka-GE"/>
        </w:rPr>
        <w:t>ა</w:t>
      </w:r>
      <w:r w:rsidRPr="00C0069A">
        <w:rPr>
          <w:rFonts w:ascii="Sylfaen" w:hAnsi="Sylfaen"/>
          <w:sz w:val="24"/>
          <w:szCs w:val="24"/>
          <w:lang w:val="ka-GE"/>
        </w:rPr>
        <w:t>, კონიუნქტივიტი, მხედველობის გაუარესება, ყვითლად დანახვა;</w:t>
      </w:r>
    </w:p>
    <w:p w14:paraId="687C5748" w14:textId="77777777" w:rsidR="00C0069A" w:rsidRDefault="00C0069A" w:rsidP="00C0069A">
      <w:pPr>
        <w:pStyle w:val="ListParagraph"/>
        <w:numPr>
          <w:ilvl w:val="0"/>
          <w:numId w:val="24"/>
        </w:numPr>
        <w:spacing w:after="0" w:line="240" w:lineRule="auto"/>
        <w:ind w:left="426"/>
        <w:jc w:val="both"/>
        <w:rPr>
          <w:rFonts w:ascii="Sylfaen" w:hAnsi="Sylfaen"/>
          <w:sz w:val="24"/>
          <w:szCs w:val="24"/>
          <w:lang w:val="ka-GE"/>
        </w:rPr>
      </w:pPr>
      <w:r w:rsidRPr="00C0069A">
        <w:rPr>
          <w:rFonts w:ascii="Sylfaen" w:hAnsi="Sylfaen"/>
          <w:sz w:val="24"/>
          <w:szCs w:val="24"/>
          <w:lang w:val="ka-GE"/>
        </w:rPr>
        <w:t xml:space="preserve">ყურებში შუილი, ზუზუნი, ღრიალი ან ტკაცუნი, </w:t>
      </w:r>
      <w:r>
        <w:rPr>
          <w:rFonts w:ascii="Sylfaen" w:hAnsi="Sylfaen"/>
          <w:sz w:val="24"/>
          <w:szCs w:val="24"/>
          <w:lang w:val="ka-GE"/>
        </w:rPr>
        <w:t>ვერტიგო</w:t>
      </w:r>
      <w:r w:rsidRPr="00C0069A">
        <w:rPr>
          <w:rFonts w:ascii="Sylfaen" w:hAnsi="Sylfaen"/>
          <w:sz w:val="24"/>
          <w:szCs w:val="24"/>
          <w:lang w:val="ka-GE"/>
        </w:rPr>
        <w:t>;</w:t>
      </w:r>
    </w:p>
    <w:p w14:paraId="3010A3F5" w14:textId="77777777" w:rsidR="00C0069A" w:rsidRDefault="00C0069A" w:rsidP="00C0069A">
      <w:pPr>
        <w:pStyle w:val="ListParagraph"/>
        <w:numPr>
          <w:ilvl w:val="0"/>
          <w:numId w:val="24"/>
        </w:numPr>
        <w:spacing w:after="0" w:line="240" w:lineRule="auto"/>
        <w:ind w:left="426"/>
        <w:jc w:val="both"/>
        <w:rPr>
          <w:rFonts w:ascii="Sylfaen" w:hAnsi="Sylfaen"/>
          <w:sz w:val="24"/>
          <w:szCs w:val="24"/>
          <w:lang w:val="ka-GE"/>
        </w:rPr>
      </w:pPr>
      <w:r w:rsidRPr="00C0069A">
        <w:rPr>
          <w:rFonts w:ascii="Sylfaen" w:hAnsi="Sylfaen"/>
          <w:sz w:val="24"/>
          <w:szCs w:val="24"/>
          <w:lang w:val="ka-GE"/>
        </w:rPr>
        <w:t>დაბალი არტერიული წნევა, რომელიც შეიძლება დაკავშირებული იყოს პოზის შეცვლასთან (თავბრუსხვევ</w:t>
      </w:r>
      <w:r>
        <w:rPr>
          <w:rFonts w:ascii="Sylfaen" w:hAnsi="Sylfaen"/>
          <w:sz w:val="24"/>
          <w:szCs w:val="24"/>
          <w:lang w:val="ka-GE"/>
        </w:rPr>
        <w:t>ის</w:t>
      </w:r>
      <w:r w:rsidRPr="00C0069A">
        <w:rPr>
          <w:rFonts w:ascii="Sylfaen" w:hAnsi="Sylfaen"/>
          <w:sz w:val="24"/>
          <w:szCs w:val="24"/>
          <w:lang w:val="ka-GE"/>
        </w:rPr>
        <w:t xml:space="preserve"> ან სისუსტის შეგრძნება ადგომისას), ტკივილ</w:t>
      </w:r>
      <w:r>
        <w:rPr>
          <w:rFonts w:ascii="Sylfaen" w:hAnsi="Sylfaen"/>
          <w:sz w:val="24"/>
          <w:szCs w:val="24"/>
          <w:lang w:val="ka-GE"/>
        </w:rPr>
        <w:t>ი</w:t>
      </w:r>
      <w:r w:rsidRPr="00C0069A">
        <w:rPr>
          <w:rFonts w:ascii="Sylfaen" w:hAnsi="Sylfaen"/>
          <w:sz w:val="24"/>
          <w:szCs w:val="24"/>
          <w:lang w:val="ka-GE"/>
        </w:rPr>
        <w:t xml:space="preserve"> გულმკერდის არეში (სტენოკარდია), </w:t>
      </w:r>
      <w:r>
        <w:rPr>
          <w:rFonts w:ascii="Sylfaen" w:hAnsi="Sylfaen"/>
          <w:sz w:val="24"/>
          <w:szCs w:val="24"/>
          <w:lang w:val="ka-GE"/>
        </w:rPr>
        <w:t xml:space="preserve">პათოლოგიური </w:t>
      </w:r>
      <w:r w:rsidRPr="00C0069A">
        <w:rPr>
          <w:rFonts w:ascii="Sylfaen" w:hAnsi="Sylfaen"/>
          <w:sz w:val="24"/>
          <w:szCs w:val="24"/>
          <w:lang w:val="ka-GE"/>
        </w:rPr>
        <w:t>გულისცემ</w:t>
      </w:r>
      <w:r>
        <w:rPr>
          <w:rFonts w:ascii="Sylfaen" w:hAnsi="Sylfaen"/>
          <w:sz w:val="24"/>
          <w:szCs w:val="24"/>
          <w:lang w:val="ka-GE"/>
        </w:rPr>
        <w:t>ა</w:t>
      </w:r>
      <w:r w:rsidRPr="00C0069A">
        <w:rPr>
          <w:rFonts w:ascii="Sylfaen" w:hAnsi="Sylfaen"/>
          <w:sz w:val="24"/>
          <w:szCs w:val="24"/>
          <w:lang w:val="ka-GE"/>
        </w:rPr>
        <w:t>, ცერებროვასკულურ</w:t>
      </w:r>
      <w:r>
        <w:rPr>
          <w:rFonts w:ascii="Sylfaen" w:hAnsi="Sylfaen"/>
          <w:sz w:val="24"/>
          <w:szCs w:val="24"/>
          <w:lang w:val="ka-GE"/>
        </w:rPr>
        <w:t>ი</w:t>
      </w:r>
      <w:r w:rsidRPr="00C0069A">
        <w:rPr>
          <w:rFonts w:ascii="Sylfaen" w:hAnsi="Sylfaen"/>
          <w:sz w:val="24"/>
          <w:szCs w:val="24"/>
          <w:lang w:val="ka-GE"/>
        </w:rPr>
        <w:t xml:space="preserve"> </w:t>
      </w:r>
      <w:r>
        <w:rPr>
          <w:rFonts w:ascii="Sylfaen" w:hAnsi="Sylfaen"/>
          <w:sz w:val="24"/>
          <w:szCs w:val="24"/>
          <w:lang w:val="ka-GE"/>
        </w:rPr>
        <w:lastRenderedPageBreak/>
        <w:t>მოვლენები</w:t>
      </w:r>
      <w:r w:rsidRPr="00C0069A">
        <w:rPr>
          <w:rFonts w:ascii="Sylfaen" w:hAnsi="Sylfaen"/>
          <w:sz w:val="24"/>
          <w:szCs w:val="24"/>
          <w:lang w:val="ka-GE"/>
        </w:rPr>
        <w:t xml:space="preserve"> (გარდამავალი მინი-ინსულტი), გულის შეტევა, გახშირებულ</w:t>
      </w:r>
      <w:r>
        <w:rPr>
          <w:rFonts w:ascii="Sylfaen" w:hAnsi="Sylfaen"/>
          <w:sz w:val="24"/>
          <w:szCs w:val="24"/>
          <w:lang w:val="ka-GE"/>
        </w:rPr>
        <w:t>ი</w:t>
      </w:r>
      <w:r w:rsidRPr="00C0069A">
        <w:rPr>
          <w:rFonts w:ascii="Sylfaen" w:hAnsi="Sylfaen"/>
          <w:sz w:val="24"/>
          <w:szCs w:val="24"/>
          <w:lang w:val="ka-GE"/>
        </w:rPr>
        <w:t xml:space="preserve"> ან ძლიერ</w:t>
      </w:r>
      <w:r>
        <w:rPr>
          <w:rFonts w:ascii="Sylfaen" w:hAnsi="Sylfaen"/>
          <w:sz w:val="24"/>
          <w:szCs w:val="24"/>
          <w:lang w:val="ka-GE"/>
        </w:rPr>
        <w:t>ი</w:t>
      </w:r>
      <w:r w:rsidRPr="00C0069A">
        <w:rPr>
          <w:rFonts w:ascii="Sylfaen" w:hAnsi="Sylfaen"/>
          <w:sz w:val="24"/>
          <w:szCs w:val="24"/>
          <w:lang w:val="ka-GE"/>
        </w:rPr>
        <w:t xml:space="preserve"> გულისცემა (გულისცემის შეგრძნება);</w:t>
      </w:r>
    </w:p>
    <w:p w14:paraId="4E4F96F1" w14:textId="77777777" w:rsidR="00C0069A" w:rsidRDefault="00C0069A" w:rsidP="00C0069A">
      <w:pPr>
        <w:pStyle w:val="ListParagraph"/>
        <w:numPr>
          <w:ilvl w:val="0"/>
          <w:numId w:val="24"/>
        </w:numPr>
        <w:spacing w:after="0" w:line="240" w:lineRule="auto"/>
        <w:ind w:left="426"/>
        <w:jc w:val="both"/>
        <w:rPr>
          <w:rFonts w:ascii="Sylfaen" w:hAnsi="Sylfaen"/>
          <w:sz w:val="24"/>
          <w:szCs w:val="24"/>
          <w:lang w:val="ka-GE"/>
        </w:rPr>
      </w:pPr>
      <w:r w:rsidRPr="00C0069A">
        <w:rPr>
          <w:rFonts w:ascii="Sylfaen" w:hAnsi="Sylfaen"/>
          <w:sz w:val="24"/>
          <w:szCs w:val="24"/>
          <w:lang w:val="ka-GE"/>
        </w:rPr>
        <w:t xml:space="preserve">სისხლძარღვების ანთება, </w:t>
      </w:r>
      <w:r>
        <w:rPr>
          <w:rFonts w:ascii="Sylfaen" w:hAnsi="Sylfaen"/>
          <w:sz w:val="24"/>
          <w:szCs w:val="24"/>
          <w:lang w:val="ka-GE"/>
        </w:rPr>
        <w:t xml:space="preserve">რომელიც </w:t>
      </w:r>
      <w:r w:rsidRPr="00C0069A">
        <w:rPr>
          <w:rFonts w:ascii="Sylfaen" w:hAnsi="Sylfaen"/>
          <w:sz w:val="24"/>
          <w:szCs w:val="24"/>
          <w:lang w:val="ka-GE"/>
        </w:rPr>
        <w:t xml:space="preserve">ხშირად </w:t>
      </w:r>
      <w:r>
        <w:rPr>
          <w:rFonts w:ascii="Sylfaen" w:hAnsi="Sylfaen"/>
          <w:sz w:val="24"/>
          <w:szCs w:val="24"/>
          <w:lang w:val="ka-GE"/>
        </w:rPr>
        <w:t>ასოცირდება</w:t>
      </w:r>
      <w:r w:rsidRPr="00C0069A">
        <w:rPr>
          <w:rFonts w:ascii="Sylfaen" w:hAnsi="Sylfaen"/>
          <w:sz w:val="24"/>
          <w:szCs w:val="24"/>
          <w:lang w:val="ka-GE"/>
        </w:rPr>
        <w:t xml:space="preserve"> კანზე გამონაყართან ან სისხლჩაქცევებთან;</w:t>
      </w:r>
    </w:p>
    <w:p w14:paraId="720537D9" w14:textId="77777777" w:rsidR="00CC3941" w:rsidRDefault="00C0069A" w:rsidP="00CC3941">
      <w:pPr>
        <w:pStyle w:val="ListParagraph"/>
        <w:numPr>
          <w:ilvl w:val="0"/>
          <w:numId w:val="24"/>
        </w:numPr>
        <w:spacing w:after="0" w:line="240" w:lineRule="auto"/>
        <w:ind w:left="426"/>
        <w:jc w:val="both"/>
        <w:rPr>
          <w:rFonts w:ascii="Sylfaen" w:hAnsi="Sylfaen"/>
          <w:sz w:val="24"/>
          <w:szCs w:val="24"/>
          <w:lang w:val="ka-GE"/>
        </w:rPr>
      </w:pPr>
      <w:r w:rsidRPr="00C0069A">
        <w:rPr>
          <w:rFonts w:ascii="Sylfaen" w:hAnsi="Sylfaen"/>
          <w:sz w:val="24"/>
          <w:szCs w:val="24"/>
          <w:lang w:val="ka-GE"/>
        </w:rPr>
        <w:t xml:space="preserve">ყელის ტკივილი, ქოშინი, ბრონქიტი, პნევმონია, სითხე ფილტვებში (რაც იწვევს სუნთქვის გაძნელებას), ცხვირიდან სისხლდენა, სურდო, ცხვირის </w:t>
      </w:r>
      <w:r>
        <w:rPr>
          <w:rFonts w:ascii="Sylfaen" w:hAnsi="Sylfaen"/>
          <w:sz w:val="24"/>
          <w:szCs w:val="24"/>
          <w:lang w:val="ka-GE"/>
        </w:rPr>
        <w:t>დახშობ</w:t>
      </w:r>
      <w:r w:rsidRPr="00C0069A">
        <w:rPr>
          <w:rFonts w:ascii="Sylfaen" w:hAnsi="Sylfaen"/>
          <w:sz w:val="24"/>
          <w:szCs w:val="24"/>
          <w:lang w:val="ka-GE"/>
        </w:rPr>
        <w:t>ა;</w:t>
      </w:r>
    </w:p>
    <w:p w14:paraId="6356F64E" w14:textId="77777777" w:rsidR="00CC3941" w:rsidRDefault="00C0069A" w:rsidP="00CC3941">
      <w:pPr>
        <w:pStyle w:val="ListParagraph"/>
        <w:numPr>
          <w:ilvl w:val="0"/>
          <w:numId w:val="24"/>
        </w:numPr>
        <w:spacing w:after="0" w:line="240" w:lineRule="auto"/>
        <w:ind w:left="426"/>
        <w:jc w:val="both"/>
        <w:rPr>
          <w:rFonts w:ascii="Sylfaen" w:hAnsi="Sylfaen"/>
          <w:sz w:val="24"/>
          <w:szCs w:val="24"/>
          <w:lang w:val="ka-GE"/>
        </w:rPr>
      </w:pPr>
      <w:r w:rsidRPr="00CC3941">
        <w:rPr>
          <w:rFonts w:ascii="Sylfaen" w:hAnsi="Sylfaen"/>
          <w:sz w:val="24"/>
          <w:szCs w:val="24"/>
          <w:lang w:val="ka-GE"/>
        </w:rPr>
        <w:t>ყაბზობა, მეტეორიზმი, კუჭის აშლილობა, კუჭის სპაზმები, ღებინება, პირის სიმშრალე,</w:t>
      </w:r>
      <w:r w:rsidR="00CC3941" w:rsidRPr="00CC3941">
        <w:rPr>
          <w:rFonts w:ascii="Sylfaen" w:hAnsi="Sylfaen"/>
          <w:sz w:val="24"/>
          <w:szCs w:val="24"/>
          <w:lang w:val="ka-GE"/>
        </w:rPr>
        <w:t xml:space="preserve"> სანერწყვე ჯირკვლის ანთება, კბილის ტკივილი;</w:t>
      </w:r>
    </w:p>
    <w:p w14:paraId="357DF137" w14:textId="77777777" w:rsidR="00CC3941" w:rsidRDefault="00CC3941" w:rsidP="00CC3941">
      <w:pPr>
        <w:pStyle w:val="ListParagraph"/>
        <w:numPr>
          <w:ilvl w:val="0"/>
          <w:numId w:val="24"/>
        </w:numPr>
        <w:spacing w:after="0" w:line="240" w:lineRule="auto"/>
        <w:ind w:left="426"/>
        <w:jc w:val="both"/>
        <w:rPr>
          <w:rFonts w:ascii="Sylfaen" w:hAnsi="Sylfaen"/>
          <w:sz w:val="24"/>
          <w:szCs w:val="24"/>
          <w:lang w:val="ka-GE"/>
        </w:rPr>
      </w:pPr>
      <w:r w:rsidRPr="00CC3941">
        <w:rPr>
          <w:rFonts w:ascii="Sylfaen" w:hAnsi="Sylfaen"/>
          <w:sz w:val="24"/>
          <w:szCs w:val="24"/>
          <w:lang w:val="ka-GE"/>
        </w:rPr>
        <w:t>სიყვითლე (თვალებისა და კანის გაყვითლება), კუჭქვეშა ჯირკვ</w:t>
      </w:r>
      <w:r>
        <w:rPr>
          <w:rFonts w:ascii="Sylfaen" w:hAnsi="Sylfaen"/>
          <w:sz w:val="24"/>
          <w:szCs w:val="24"/>
          <w:lang w:val="ka-GE"/>
        </w:rPr>
        <w:t xml:space="preserve">ლის </w:t>
      </w:r>
      <w:r w:rsidRPr="00CC3941">
        <w:rPr>
          <w:rFonts w:ascii="Sylfaen" w:hAnsi="Sylfaen"/>
          <w:sz w:val="24"/>
          <w:szCs w:val="24"/>
          <w:lang w:val="ka-GE"/>
        </w:rPr>
        <w:t>ანთება;</w:t>
      </w:r>
    </w:p>
    <w:p w14:paraId="3FAE35B9" w14:textId="77777777" w:rsidR="00CC3941" w:rsidRDefault="00CC3941" w:rsidP="00CC3941">
      <w:pPr>
        <w:pStyle w:val="ListParagraph"/>
        <w:numPr>
          <w:ilvl w:val="0"/>
          <w:numId w:val="24"/>
        </w:numPr>
        <w:spacing w:after="0" w:line="240" w:lineRule="auto"/>
        <w:ind w:left="426"/>
        <w:jc w:val="both"/>
        <w:rPr>
          <w:rFonts w:ascii="Sylfaen" w:hAnsi="Sylfaen"/>
          <w:sz w:val="24"/>
          <w:szCs w:val="24"/>
          <w:lang w:val="ka-GE"/>
        </w:rPr>
      </w:pPr>
      <w:r w:rsidRPr="00CC3941">
        <w:rPr>
          <w:rFonts w:ascii="Sylfaen" w:hAnsi="Sylfaen"/>
          <w:sz w:val="24"/>
          <w:szCs w:val="24"/>
          <w:lang w:val="ka-GE"/>
        </w:rPr>
        <w:t xml:space="preserve">ჭინჭრის ციება, ქავილი, კანის ანთება, გამონაყარი, </w:t>
      </w:r>
      <w:r>
        <w:rPr>
          <w:rFonts w:ascii="Sylfaen" w:hAnsi="Sylfaen"/>
          <w:sz w:val="24"/>
          <w:szCs w:val="24"/>
          <w:lang w:val="ka-GE"/>
        </w:rPr>
        <w:t xml:space="preserve">კანის </w:t>
      </w:r>
      <w:r w:rsidRPr="00CC3941">
        <w:rPr>
          <w:rFonts w:ascii="Sylfaen" w:hAnsi="Sylfaen"/>
          <w:sz w:val="24"/>
          <w:szCs w:val="24"/>
          <w:lang w:val="ka-GE"/>
        </w:rPr>
        <w:t>სიწითლე, ფოტომგრძნობელობა, კანის სიმშრალე, სიწითლე, ოფლიანობა, თმის ცვენა;</w:t>
      </w:r>
    </w:p>
    <w:p w14:paraId="2648A41A" w14:textId="77777777" w:rsidR="00970414" w:rsidRDefault="00CC3941" w:rsidP="00970414">
      <w:pPr>
        <w:pStyle w:val="ListParagraph"/>
        <w:numPr>
          <w:ilvl w:val="0"/>
          <w:numId w:val="24"/>
        </w:numPr>
        <w:spacing w:after="0" w:line="240" w:lineRule="auto"/>
        <w:ind w:left="426"/>
        <w:jc w:val="both"/>
        <w:rPr>
          <w:rFonts w:ascii="Sylfaen" w:hAnsi="Sylfaen"/>
          <w:sz w:val="24"/>
          <w:szCs w:val="24"/>
          <w:lang w:val="ka-GE"/>
        </w:rPr>
      </w:pPr>
      <w:r w:rsidRPr="00CC3941">
        <w:rPr>
          <w:rFonts w:ascii="Sylfaen" w:hAnsi="Sylfaen"/>
          <w:sz w:val="24"/>
          <w:szCs w:val="24"/>
          <w:lang w:val="ka-GE"/>
        </w:rPr>
        <w:t>ტკივილი ხელებში, მხრებში, თეძოებში, მუხლებში ან სხვა სახსრებში, სახსრების შეშუპება, შებოჭილობა, კუნთების სისუსტე;</w:t>
      </w:r>
    </w:p>
    <w:p w14:paraId="491E82B6" w14:textId="77777777" w:rsidR="00970414" w:rsidRDefault="00CC3941" w:rsidP="00970414">
      <w:pPr>
        <w:pStyle w:val="ListParagraph"/>
        <w:numPr>
          <w:ilvl w:val="0"/>
          <w:numId w:val="24"/>
        </w:numPr>
        <w:spacing w:after="0" w:line="240" w:lineRule="auto"/>
        <w:ind w:left="426"/>
        <w:jc w:val="both"/>
        <w:rPr>
          <w:rFonts w:ascii="Sylfaen" w:hAnsi="Sylfaen"/>
          <w:sz w:val="24"/>
          <w:szCs w:val="24"/>
          <w:lang w:val="ka-GE"/>
        </w:rPr>
      </w:pPr>
      <w:r w:rsidRPr="00970414">
        <w:rPr>
          <w:rFonts w:ascii="Sylfaen" w:hAnsi="Sylfaen"/>
          <w:sz w:val="24"/>
          <w:szCs w:val="24"/>
          <w:lang w:val="ka-GE"/>
        </w:rPr>
        <w:t xml:space="preserve">ხშირი შარდვა, მათ შორის ღამით, თირკმლის </w:t>
      </w:r>
      <w:r w:rsidR="00970414">
        <w:rPr>
          <w:rFonts w:ascii="Sylfaen" w:hAnsi="Sylfaen"/>
          <w:sz w:val="24"/>
          <w:szCs w:val="24"/>
          <w:lang w:val="ka-GE"/>
        </w:rPr>
        <w:t>პათოლოგიური ფუნქცია</w:t>
      </w:r>
      <w:r w:rsidRPr="00970414">
        <w:rPr>
          <w:rFonts w:ascii="Sylfaen" w:hAnsi="Sylfaen"/>
          <w:sz w:val="24"/>
          <w:szCs w:val="24"/>
          <w:lang w:val="ka-GE"/>
        </w:rPr>
        <w:t>, მათ შორის თირკმლის ანთება, საშარდე გზების ინფექცია,  შაქარი</w:t>
      </w:r>
      <w:r w:rsidR="00970414">
        <w:rPr>
          <w:rFonts w:ascii="Sylfaen" w:hAnsi="Sylfaen"/>
          <w:sz w:val="24"/>
          <w:szCs w:val="24"/>
          <w:lang w:val="ka-GE"/>
        </w:rPr>
        <w:t xml:space="preserve"> </w:t>
      </w:r>
      <w:r w:rsidR="00970414" w:rsidRPr="00970414">
        <w:rPr>
          <w:rFonts w:ascii="Sylfaen" w:hAnsi="Sylfaen"/>
          <w:sz w:val="24"/>
          <w:szCs w:val="24"/>
          <w:lang w:val="ka-GE"/>
        </w:rPr>
        <w:t>შარდში</w:t>
      </w:r>
      <w:r w:rsidRPr="00970414">
        <w:rPr>
          <w:rFonts w:ascii="Sylfaen" w:hAnsi="Sylfaen"/>
          <w:sz w:val="24"/>
          <w:szCs w:val="24"/>
          <w:lang w:val="ka-GE"/>
        </w:rPr>
        <w:t>;</w:t>
      </w:r>
    </w:p>
    <w:p w14:paraId="443F498B" w14:textId="77777777" w:rsidR="00970414" w:rsidRDefault="00970414" w:rsidP="00970414">
      <w:pPr>
        <w:pStyle w:val="ListParagraph"/>
        <w:numPr>
          <w:ilvl w:val="0"/>
          <w:numId w:val="24"/>
        </w:numPr>
        <w:spacing w:after="0" w:line="240" w:lineRule="auto"/>
        <w:ind w:left="426"/>
        <w:jc w:val="both"/>
        <w:rPr>
          <w:rFonts w:ascii="Sylfaen" w:hAnsi="Sylfaen"/>
          <w:sz w:val="24"/>
          <w:szCs w:val="24"/>
          <w:lang w:val="ka-GE"/>
        </w:rPr>
      </w:pPr>
      <w:r>
        <w:rPr>
          <w:rFonts w:ascii="Sylfaen" w:hAnsi="Sylfaen"/>
          <w:sz w:val="24"/>
          <w:szCs w:val="24"/>
          <w:lang w:val="ka-GE"/>
        </w:rPr>
        <w:t>სექსობრივი ლტოლვის</w:t>
      </w:r>
      <w:r w:rsidR="00CC3941" w:rsidRPr="00970414">
        <w:rPr>
          <w:rFonts w:ascii="Sylfaen" w:hAnsi="Sylfaen"/>
          <w:sz w:val="24"/>
          <w:szCs w:val="24"/>
          <w:lang w:val="ka-GE"/>
        </w:rPr>
        <w:t xml:space="preserve"> დაქვეითება, იმპოტენცია;</w:t>
      </w:r>
    </w:p>
    <w:p w14:paraId="4F55E4E4" w14:textId="77777777" w:rsidR="00970414" w:rsidRDefault="00CC3941" w:rsidP="00970414">
      <w:pPr>
        <w:pStyle w:val="ListParagraph"/>
        <w:numPr>
          <w:ilvl w:val="0"/>
          <w:numId w:val="24"/>
        </w:numPr>
        <w:spacing w:after="0" w:line="240" w:lineRule="auto"/>
        <w:ind w:left="426"/>
        <w:jc w:val="both"/>
        <w:rPr>
          <w:rFonts w:ascii="Sylfaen" w:hAnsi="Sylfaen"/>
          <w:sz w:val="24"/>
          <w:szCs w:val="24"/>
          <w:lang w:val="ka-GE"/>
        </w:rPr>
      </w:pPr>
      <w:r w:rsidRPr="00970414">
        <w:rPr>
          <w:rFonts w:ascii="Sylfaen" w:hAnsi="Sylfaen"/>
          <w:sz w:val="24"/>
          <w:szCs w:val="24"/>
          <w:lang w:val="ka-GE"/>
        </w:rPr>
        <w:t>სახის შეშუპება, ლოკალიზებული შეშუპება (შეშუპება), ცხელება.</w:t>
      </w:r>
    </w:p>
    <w:p w14:paraId="333F67EB" w14:textId="77777777" w:rsidR="001C04E8" w:rsidRDefault="001C04E8" w:rsidP="00970414">
      <w:pPr>
        <w:spacing w:after="0" w:line="240" w:lineRule="auto"/>
        <w:jc w:val="both"/>
        <w:rPr>
          <w:rFonts w:ascii="Sylfaen" w:hAnsi="Sylfaen"/>
          <w:i/>
          <w:iCs/>
          <w:sz w:val="24"/>
          <w:szCs w:val="24"/>
          <w:lang w:val="ka-GE"/>
        </w:rPr>
      </w:pPr>
    </w:p>
    <w:p w14:paraId="72213899" w14:textId="5302F35F" w:rsidR="00970414" w:rsidRPr="00970414" w:rsidRDefault="00CC3941" w:rsidP="00970414">
      <w:pPr>
        <w:spacing w:after="0" w:line="240" w:lineRule="auto"/>
        <w:jc w:val="both"/>
        <w:rPr>
          <w:rFonts w:ascii="Sylfaen" w:hAnsi="Sylfaen"/>
          <w:i/>
          <w:iCs/>
          <w:sz w:val="24"/>
          <w:szCs w:val="24"/>
          <w:lang w:val="ka-GE"/>
        </w:rPr>
      </w:pPr>
      <w:r w:rsidRPr="00970414">
        <w:rPr>
          <w:rFonts w:ascii="Sylfaen" w:hAnsi="Sylfaen"/>
          <w:i/>
          <w:iCs/>
          <w:sz w:val="24"/>
          <w:szCs w:val="24"/>
          <w:lang w:val="ka-GE"/>
        </w:rPr>
        <w:t>იშვიათი</w:t>
      </w:r>
      <w:r w:rsidRPr="00970414">
        <w:rPr>
          <w:rFonts w:ascii="Sylfaen" w:hAnsi="Sylfaen"/>
          <w:sz w:val="24"/>
          <w:szCs w:val="24"/>
          <w:lang w:val="ka-GE"/>
        </w:rPr>
        <w:t xml:space="preserve"> </w:t>
      </w:r>
      <w:r w:rsidR="00970414" w:rsidRPr="000529B2">
        <w:rPr>
          <w:rFonts w:ascii="Sylfaen" w:hAnsi="Sylfaen"/>
          <w:i/>
          <w:iCs/>
          <w:sz w:val="24"/>
          <w:szCs w:val="24"/>
          <w:lang w:val="ka-GE"/>
        </w:rPr>
        <w:t>(შეიძლება გამოვლინდეს 10</w:t>
      </w:r>
      <w:r w:rsidR="00970414">
        <w:rPr>
          <w:rFonts w:ascii="Sylfaen" w:hAnsi="Sylfaen"/>
          <w:i/>
          <w:iCs/>
          <w:sz w:val="24"/>
          <w:szCs w:val="24"/>
          <w:lang w:val="ka-GE"/>
        </w:rPr>
        <w:t>0</w:t>
      </w:r>
      <w:r w:rsidR="00970414" w:rsidRPr="000529B2">
        <w:rPr>
          <w:rFonts w:ascii="Sylfaen" w:hAnsi="Sylfaen"/>
          <w:i/>
          <w:iCs/>
          <w:sz w:val="24"/>
          <w:szCs w:val="24"/>
          <w:lang w:val="ka-GE"/>
        </w:rPr>
        <w:t>0-დან არაუმეტეს 1 ადამიანში):</w:t>
      </w:r>
      <w:r w:rsidR="00970414">
        <w:rPr>
          <w:rFonts w:ascii="Sylfaen" w:hAnsi="Sylfaen"/>
          <w:i/>
          <w:iCs/>
          <w:sz w:val="24"/>
          <w:szCs w:val="24"/>
          <w:lang w:val="ka-GE"/>
        </w:rPr>
        <w:t xml:space="preserve"> </w:t>
      </w:r>
    </w:p>
    <w:p w14:paraId="01A86AFF" w14:textId="77777777" w:rsidR="00970414" w:rsidRDefault="00CC3941" w:rsidP="00970414">
      <w:pPr>
        <w:pStyle w:val="ListParagraph"/>
        <w:numPr>
          <w:ilvl w:val="0"/>
          <w:numId w:val="24"/>
        </w:numPr>
        <w:spacing w:after="0" w:line="240" w:lineRule="auto"/>
        <w:ind w:left="426"/>
        <w:jc w:val="both"/>
        <w:rPr>
          <w:rFonts w:ascii="Sylfaen" w:hAnsi="Sylfaen"/>
          <w:sz w:val="24"/>
          <w:szCs w:val="24"/>
          <w:lang w:val="ka-GE"/>
        </w:rPr>
      </w:pPr>
      <w:r w:rsidRPr="00970414">
        <w:rPr>
          <w:rFonts w:ascii="Sylfaen" w:hAnsi="Sylfaen"/>
          <w:sz w:val="24"/>
          <w:szCs w:val="24"/>
          <w:lang w:val="ka-GE"/>
        </w:rPr>
        <w:t xml:space="preserve">ღვიძლის ანთება (ჰეპატიტი), ღვიძლის ფუნქციური </w:t>
      </w:r>
      <w:r w:rsidR="00970414">
        <w:rPr>
          <w:rFonts w:ascii="Sylfaen" w:hAnsi="Sylfaen"/>
          <w:sz w:val="24"/>
          <w:szCs w:val="24"/>
          <w:lang w:val="ka-GE"/>
        </w:rPr>
        <w:t>სინჯების პათოლოგიური შედეგები;</w:t>
      </w:r>
      <w:r w:rsidRPr="00970414">
        <w:rPr>
          <w:rFonts w:ascii="Sylfaen" w:hAnsi="Sylfaen"/>
          <w:sz w:val="24"/>
          <w:szCs w:val="24"/>
          <w:lang w:val="ka-GE"/>
        </w:rPr>
        <w:t xml:space="preserve"> </w:t>
      </w:r>
    </w:p>
    <w:p w14:paraId="5AC2F958" w14:textId="77777777" w:rsidR="00970414" w:rsidRDefault="00CC3941" w:rsidP="00970414">
      <w:pPr>
        <w:pStyle w:val="ListParagraph"/>
        <w:numPr>
          <w:ilvl w:val="0"/>
          <w:numId w:val="24"/>
        </w:numPr>
        <w:spacing w:after="0" w:line="240" w:lineRule="auto"/>
        <w:ind w:left="426"/>
        <w:jc w:val="both"/>
        <w:rPr>
          <w:rFonts w:ascii="Sylfaen" w:hAnsi="Sylfaen"/>
          <w:sz w:val="24"/>
          <w:szCs w:val="24"/>
          <w:lang w:val="ka-GE"/>
        </w:rPr>
      </w:pPr>
      <w:r w:rsidRPr="00970414">
        <w:rPr>
          <w:rFonts w:ascii="Sylfaen" w:hAnsi="Sylfaen"/>
          <w:sz w:val="24"/>
          <w:szCs w:val="24"/>
          <w:lang w:val="ka-GE"/>
        </w:rPr>
        <w:t xml:space="preserve">ნაწლავის ანგიონევროზული შეშუპება, რომელიც </w:t>
      </w:r>
      <w:r w:rsidR="00970414">
        <w:rPr>
          <w:rFonts w:ascii="Sylfaen" w:hAnsi="Sylfaen"/>
          <w:sz w:val="24"/>
          <w:szCs w:val="24"/>
          <w:lang w:val="ka-GE"/>
        </w:rPr>
        <w:t>ვლინდება</w:t>
      </w:r>
      <w:r w:rsidRPr="00970414">
        <w:rPr>
          <w:rFonts w:ascii="Sylfaen" w:hAnsi="Sylfaen"/>
          <w:sz w:val="24"/>
          <w:szCs w:val="24"/>
          <w:lang w:val="ka-GE"/>
        </w:rPr>
        <w:t xml:space="preserve"> ისეთი სიმპტომებით, როგორიცაა მუცლის ტკივილი, გულისრევა, ღებინება და დიარეა.</w:t>
      </w:r>
    </w:p>
    <w:p w14:paraId="7F6E9D1E" w14:textId="77777777" w:rsidR="001C04E8" w:rsidRDefault="001C04E8" w:rsidP="00970414">
      <w:pPr>
        <w:spacing w:after="0" w:line="240" w:lineRule="auto"/>
        <w:jc w:val="both"/>
        <w:rPr>
          <w:rFonts w:ascii="Sylfaen" w:hAnsi="Sylfaen"/>
          <w:i/>
          <w:iCs/>
          <w:sz w:val="24"/>
          <w:szCs w:val="24"/>
          <w:lang w:val="ka-GE"/>
        </w:rPr>
      </w:pPr>
    </w:p>
    <w:p w14:paraId="3237FD48" w14:textId="22826522" w:rsidR="00970414" w:rsidRPr="00970414" w:rsidRDefault="00CC3941" w:rsidP="00970414">
      <w:pPr>
        <w:spacing w:after="0" w:line="240" w:lineRule="auto"/>
        <w:jc w:val="both"/>
        <w:rPr>
          <w:rFonts w:ascii="Sylfaen" w:hAnsi="Sylfaen"/>
          <w:i/>
          <w:iCs/>
          <w:sz w:val="24"/>
          <w:szCs w:val="24"/>
          <w:lang w:val="ka-GE"/>
        </w:rPr>
      </w:pPr>
      <w:r w:rsidRPr="001C04E8">
        <w:rPr>
          <w:rFonts w:ascii="Sylfaen" w:hAnsi="Sylfaen"/>
          <w:i/>
          <w:iCs/>
          <w:sz w:val="24"/>
          <w:szCs w:val="24"/>
          <w:lang w:val="ka-GE"/>
        </w:rPr>
        <w:t>ძალიან იშვიათი</w:t>
      </w:r>
      <w:r w:rsidRPr="00970414">
        <w:rPr>
          <w:rFonts w:ascii="Sylfaen" w:hAnsi="Sylfaen"/>
          <w:sz w:val="24"/>
          <w:szCs w:val="24"/>
          <w:lang w:val="ka-GE"/>
        </w:rPr>
        <w:t xml:space="preserve"> </w:t>
      </w:r>
      <w:r w:rsidR="00970414" w:rsidRPr="000529B2">
        <w:rPr>
          <w:rFonts w:ascii="Sylfaen" w:hAnsi="Sylfaen"/>
          <w:i/>
          <w:iCs/>
          <w:sz w:val="24"/>
          <w:szCs w:val="24"/>
          <w:lang w:val="ka-GE"/>
        </w:rPr>
        <w:t>(შეიძლება გამოვლინდეს 1</w:t>
      </w:r>
      <w:r w:rsidR="00970414">
        <w:rPr>
          <w:rFonts w:ascii="Sylfaen" w:hAnsi="Sylfaen"/>
          <w:i/>
          <w:iCs/>
          <w:sz w:val="24"/>
          <w:szCs w:val="24"/>
          <w:lang w:val="ka-GE"/>
        </w:rPr>
        <w:t>0</w:t>
      </w:r>
      <w:r w:rsidR="00970414" w:rsidRPr="000529B2">
        <w:rPr>
          <w:rFonts w:ascii="Sylfaen" w:hAnsi="Sylfaen"/>
          <w:i/>
          <w:iCs/>
          <w:sz w:val="24"/>
          <w:szCs w:val="24"/>
          <w:lang w:val="ka-GE"/>
        </w:rPr>
        <w:t>0</w:t>
      </w:r>
      <w:r w:rsidR="00970414">
        <w:rPr>
          <w:rFonts w:ascii="Sylfaen" w:hAnsi="Sylfaen"/>
          <w:i/>
          <w:iCs/>
          <w:sz w:val="24"/>
          <w:szCs w:val="24"/>
          <w:lang w:val="ka-GE"/>
        </w:rPr>
        <w:t>0</w:t>
      </w:r>
      <w:r w:rsidR="00970414" w:rsidRPr="000529B2">
        <w:rPr>
          <w:rFonts w:ascii="Sylfaen" w:hAnsi="Sylfaen"/>
          <w:i/>
          <w:iCs/>
          <w:sz w:val="24"/>
          <w:szCs w:val="24"/>
          <w:lang w:val="ka-GE"/>
        </w:rPr>
        <w:t>0-დან არაუმეტეს 1 ადამიანში):</w:t>
      </w:r>
      <w:r w:rsidR="00970414">
        <w:rPr>
          <w:rFonts w:ascii="Sylfaen" w:hAnsi="Sylfaen"/>
          <w:i/>
          <w:iCs/>
          <w:sz w:val="24"/>
          <w:szCs w:val="24"/>
          <w:lang w:val="ka-GE"/>
        </w:rPr>
        <w:t xml:space="preserve"> </w:t>
      </w:r>
    </w:p>
    <w:p w14:paraId="6ADBDDD9" w14:textId="77777777" w:rsidR="00970414" w:rsidRDefault="00CC3941" w:rsidP="00970414">
      <w:pPr>
        <w:pStyle w:val="ListParagraph"/>
        <w:numPr>
          <w:ilvl w:val="0"/>
          <w:numId w:val="24"/>
        </w:numPr>
        <w:spacing w:after="0" w:line="240" w:lineRule="auto"/>
        <w:ind w:left="426"/>
        <w:jc w:val="both"/>
        <w:rPr>
          <w:rFonts w:ascii="Sylfaen" w:hAnsi="Sylfaen"/>
          <w:sz w:val="24"/>
          <w:szCs w:val="24"/>
          <w:lang w:val="ka-GE"/>
        </w:rPr>
      </w:pPr>
      <w:r w:rsidRPr="00970414">
        <w:rPr>
          <w:rFonts w:ascii="Sylfaen" w:hAnsi="Sylfaen"/>
          <w:sz w:val="24"/>
          <w:szCs w:val="24"/>
          <w:lang w:val="ka-GE"/>
        </w:rPr>
        <w:t xml:space="preserve">მწვავე რესპირატორული დისტრეს სინდრომი (ნიშნები მოიცავს ძლიერ ქოშინს, ცხელებას, სისუსტეს და </w:t>
      </w:r>
      <w:r w:rsidR="00970414">
        <w:rPr>
          <w:rFonts w:ascii="Sylfaen" w:hAnsi="Sylfaen"/>
          <w:sz w:val="24"/>
          <w:szCs w:val="24"/>
          <w:lang w:val="ka-GE"/>
        </w:rPr>
        <w:t>ცნობიერების დაბინდვას</w:t>
      </w:r>
      <w:r w:rsidRPr="00970414">
        <w:rPr>
          <w:rFonts w:ascii="Sylfaen" w:hAnsi="Sylfaen"/>
          <w:sz w:val="24"/>
          <w:szCs w:val="24"/>
          <w:lang w:val="ka-GE"/>
        </w:rPr>
        <w:t>);</w:t>
      </w:r>
    </w:p>
    <w:p w14:paraId="64755A47" w14:textId="77777777" w:rsidR="001C04E8" w:rsidRDefault="001C04E8" w:rsidP="00970414">
      <w:pPr>
        <w:spacing w:after="0" w:line="240" w:lineRule="auto"/>
        <w:ind w:left="66"/>
        <w:jc w:val="both"/>
        <w:rPr>
          <w:rFonts w:ascii="Sylfaen" w:hAnsi="Sylfaen"/>
          <w:i/>
          <w:iCs/>
          <w:sz w:val="24"/>
          <w:szCs w:val="24"/>
          <w:lang w:val="ka-GE"/>
        </w:rPr>
      </w:pPr>
    </w:p>
    <w:p w14:paraId="5357566B" w14:textId="518E8AF3" w:rsidR="00970414" w:rsidRPr="00970414" w:rsidRDefault="00CC3941" w:rsidP="00970414">
      <w:pPr>
        <w:spacing w:after="0" w:line="240" w:lineRule="auto"/>
        <w:ind w:left="66"/>
        <w:jc w:val="both"/>
        <w:rPr>
          <w:rFonts w:ascii="Sylfaen" w:hAnsi="Sylfaen"/>
          <w:i/>
          <w:iCs/>
          <w:sz w:val="24"/>
          <w:szCs w:val="24"/>
          <w:lang w:val="ka-GE"/>
        </w:rPr>
      </w:pPr>
      <w:r w:rsidRPr="00970414">
        <w:rPr>
          <w:rFonts w:ascii="Sylfaen" w:hAnsi="Sylfaen"/>
          <w:i/>
          <w:iCs/>
          <w:sz w:val="24"/>
          <w:szCs w:val="24"/>
          <w:lang w:val="ka-GE"/>
        </w:rPr>
        <w:t>სიხშირე უცნობია (სიხშირის შეფასება შეუძლებელია არსებული მონაცემები</w:t>
      </w:r>
      <w:r w:rsidR="00970414" w:rsidRPr="00970414">
        <w:rPr>
          <w:rFonts w:ascii="Sylfaen" w:hAnsi="Sylfaen"/>
          <w:i/>
          <w:iCs/>
          <w:sz w:val="24"/>
          <w:szCs w:val="24"/>
          <w:lang w:val="ka-GE"/>
        </w:rPr>
        <w:t>ს საფუძველზე</w:t>
      </w:r>
      <w:r w:rsidRPr="00970414">
        <w:rPr>
          <w:rFonts w:ascii="Sylfaen" w:hAnsi="Sylfaen"/>
          <w:i/>
          <w:iCs/>
          <w:sz w:val="24"/>
          <w:szCs w:val="24"/>
          <w:lang w:val="ka-GE"/>
        </w:rPr>
        <w:t>)</w:t>
      </w:r>
    </w:p>
    <w:p w14:paraId="4F2A6589" w14:textId="77777777" w:rsidR="00970414" w:rsidRDefault="00CC3941" w:rsidP="00970414">
      <w:pPr>
        <w:pStyle w:val="ListParagraph"/>
        <w:numPr>
          <w:ilvl w:val="0"/>
          <w:numId w:val="24"/>
        </w:numPr>
        <w:spacing w:after="0" w:line="240" w:lineRule="auto"/>
        <w:ind w:left="426"/>
        <w:jc w:val="both"/>
        <w:rPr>
          <w:rFonts w:ascii="Sylfaen" w:hAnsi="Sylfaen"/>
          <w:sz w:val="24"/>
          <w:szCs w:val="24"/>
          <w:lang w:val="ka-GE"/>
        </w:rPr>
      </w:pPr>
      <w:r w:rsidRPr="00970414">
        <w:rPr>
          <w:rFonts w:ascii="Sylfaen" w:hAnsi="Sylfaen"/>
          <w:sz w:val="24"/>
          <w:szCs w:val="24"/>
          <w:lang w:val="ka-GE"/>
        </w:rPr>
        <w:t>კანისა და ტუჩის კიბო (არამელანომური კანის კიბო);</w:t>
      </w:r>
    </w:p>
    <w:p w14:paraId="51755DED" w14:textId="77777777" w:rsidR="00970414" w:rsidRDefault="00CC3941" w:rsidP="00970414">
      <w:pPr>
        <w:pStyle w:val="ListParagraph"/>
        <w:numPr>
          <w:ilvl w:val="0"/>
          <w:numId w:val="24"/>
        </w:numPr>
        <w:spacing w:after="0" w:line="240" w:lineRule="auto"/>
        <w:ind w:left="426"/>
        <w:jc w:val="both"/>
        <w:rPr>
          <w:rFonts w:ascii="Sylfaen" w:hAnsi="Sylfaen"/>
          <w:sz w:val="24"/>
          <w:szCs w:val="24"/>
          <w:lang w:val="ka-GE"/>
        </w:rPr>
      </w:pPr>
      <w:r w:rsidRPr="00970414">
        <w:rPr>
          <w:rFonts w:ascii="Sylfaen" w:hAnsi="Sylfaen"/>
          <w:sz w:val="24"/>
          <w:szCs w:val="24"/>
          <w:lang w:val="ka-GE"/>
        </w:rPr>
        <w:t>მხედველობის დაქვეითება ან თვალის ტკივილი მაღალი წნევის გამო (თვალის სისხლძარღვოვან შრეში სითხის დაგროვების (ქოროიდული ეფუზია) ან მწვავე დახურულკუთხოვანი გლაუკომის შესაძლო ნიშნები);</w:t>
      </w:r>
    </w:p>
    <w:p w14:paraId="33350B09" w14:textId="77777777" w:rsidR="00970414" w:rsidRDefault="00CC3941" w:rsidP="00970414">
      <w:pPr>
        <w:pStyle w:val="ListParagraph"/>
        <w:numPr>
          <w:ilvl w:val="0"/>
          <w:numId w:val="24"/>
        </w:numPr>
        <w:spacing w:after="0" w:line="240" w:lineRule="auto"/>
        <w:ind w:left="426"/>
        <w:jc w:val="both"/>
        <w:rPr>
          <w:rFonts w:ascii="Sylfaen" w:hAnsi="Sylfaen"/>
          <w:sz w:val="24"/>
          <w:szCs w:val="24"/>
          <w:lang w:val="ka-GE"/>
        </w:rPr>
      </w:pPr>
      <w:r w:rsidRPr="00970414">
        <w:rPr>
          <w:rFonts w:ascii="Sylfaen" w:hAnsi="Sylfaen"/>
          <w:sz w:val="24"/>
          <w:szCs w:val="24"/>
          <w:lang w:val="ka-GE"/>
        </w:rPr>
        <w:t>გრიპის სიმპტომები;</w:t>
      </w:r>
    </w:p>
    <w:p w14:paraId="0096DB8C" w14:textId="77777777" w:rsidR="00970414" w:rsidRDefault="00970414" w:rsidP="00970414">
      <w:pPr>
        <w:pStyle w:val="ListParagraph"/>
        <w:numPr>
          <w:ilvl w:val="0"/>
          <w:numId w:val="24"/>
        </w:numPr>
        <w:spacing w:after="0" w:line="240" w:lineRule="auto"/>
        <w:ind w:left="426"/>
        <w:jc w:val="both"/>
        <w:rPr>
          <w:rFonts w:ascii="Sylfaen" w:hAnsi="Sylfaen"/>
          <w:sz w:val="24"/>
          <w:szCs w:val="24"/>
          <w:lang w:val="ka-GE"/>
        </w:rPr>
      </w:pPr>
      <w:r w:rsidRPr="00970414">
        <w:rPr>
          <w:rFonts w:ascii="Sylfaen" w:hAnsi="Sylfaen"/>
          <w:sz w:val="24"/>
          <w:szCs w:val="24"/>
          <w:lang w:val="ka-GE"/>
        </w:rPr>
        <w:t>აუხსნელი კუნთების ტკივილი, რომელსაც თან ახლავს შარდის გამუქება</w:t>
      </w:r>
      <w:r>
        <w:rPr>
          <w:rFonts w:ascii="Sylfaen" w:hAnsi="Sylfaen"/>
          <w:sz w:val="24"/>
          <w:szCs w:val="24"/>
          <w:lang w:val="ka-GE"/>
        </w:rPr>
        <w:t xml:space="preserve"> </w:t>
      </w:r>
      <w:r w:rsidRPr="00970414">
        <w:rPr>
          <w:rFonts w:ascii="Sylfaen" w:hAnsi="Sylfaen"/>
          <w:sz w:val="24"/>
          <w:szCs w:val="24"/>
          <w:lang w:val="ka-GE"/>
        </w:rPr>
        <w:t>(რაბდომიოლიზი);</w:t>
      </w:r>
    </w:p>
    <w:p w14:paraId="03245CB6" w14:textId="77777777" w:rsidR="00970414" w:rsidRDefault="00970414" w:rsidP="00970414">
      <w:pPr>
        <w:pStyle w:val="ListParagraph"/>
        <w:numPr>
          <w:ilvl w:val="0"/>
          <w:numId w:val="24"/>
        </w:numPr>
        <w:spacing w:after="0" w:line="240" w:lineRule="auto"/>
        <w:ind w:left="426"/>
        <w:jc w:val="both"/>
        <w:rPr>
          <w:rFonts w:ascii="Sylfaen" w:hAnsi="Sylfaen"/>
          <w:sz w:val="24"/>
          <w:szCs w:val="24"/>
          <w:lang w:val="ka-GE"/>
        </w:rPr>
      </w:pPr>
      <w:r w:rsidRPr="00970414">
        <w:rPr>
          <w:rFonts w:ascii="Sylfaen" w:hAnsi="Sylfaen"/>
          <w:sz w:val="24"/>
          <w:szCs w:val="24"/>
          <w:lang w:val="ka-GE"/>
        </w:rPr>
        <w:t>სისხლში ნატრიუმის დაბალი დონე (ჰიპონატრიემია);</w:t>
      </w:r>
    </w:p>
    <w:p w14:paraId="641C368B" w14:textId="77777777" w:rsidR="00970414" w:rsidRDefault="00970414" w:rsidP="00970414">
      <w:pPr>
        <w:pStyle w:val="ListParagraph"/>
        <w:numPr>
          <w:ilvl w:val="0"/>
          <w:numId w:val="24"/>
        </w:numPr>
        <w:spacing w:after="0" w:line="240" w:lineRule="auto"/>
        <w:ind w:left="426"/>
        <w:jc w:val="both"/>
        <w:rPr>
          <w:rFonts w:ascii="Sylfaen" w:hAnsi="Sylfaen"/>
          <w:sz w:val="24"/>
          <w:szCs w:val="24"/>
          <w:lang w:val="ka-GE"/>
        </w:rPr>
      </w:pPr>
      <w:r w:rsidRPr="00970414">
        <w:rPr>
          <w:rFonts w:ascii="Sylfaen" w:hAnsi="Sylfaen"/>
          <w:sz w:val="24"/>
          <w:szCs w:val="24"/>
          <w:lang w:val="ka-GE"/>
        </w:rPr>
        <w:t>ზოგადი სისუსტის შეგრძნება (შეუძლოდ ყოფნა);</w:t>
      </w:r>
    </w:p>
    <w:p w14:paraId="6E8B64E0" w14:textId="2EB84AB5" w:rsidR="00970414" w:rsidRPr="00970414" w:rsidRDefault="00970414" w:rsidP="00970414">
      <w:pPr>
        <w:pStyle w:val="ListParagraph"/>
        <w:numPr>
          <w:ilvl w:val="0"/>
          <w:numId w:val="24"/>
        </w:numPr>
        <w:spacing w:after="0" w:line="240" w:lineRule="auto"/>
        <w:ind w:left="426"/>
        <w:jc w:val="both"/>
        <w:rPr>
          <w:rFonts w:ascii="Sylfaen" w:hAnsi="Sylfaen"/>
          <w:sz w:val="24"/>
          <w:szCs w:val="24"/>
          <w:lang w:val="ka-GE"/>
        </w:rPr>
      </w:pPr>
      <w:r w:rsidRPr="00970414">
        <w:rPr>
          <w:rFonts w:ascii="Sylfaen" w:hAnsi="Sylfaen"/>
          <w:sz w:val="24"/>
          <w:szCs w:val="24"/>
          <w:lang w:val="ka-GE"/>
        </w:rPr>
        <w:t>გემოვნების დარღვევა (დისგე</w:t>
      </w:r>
      <w:r>
        <w:rPr>
          <w:rFonts w:ascii="Sylfaen" w:hAnsi="Sylfaen"/>
          <w:sz w:val="24"/>
          <w:szCs w:val="24"/>
          <w:lang w:val="ka-GE"/>
        </w:rPr>
        <w:t>ვ</w:t>
      </w:r>
      <w:r w:rsidRPr="00970414">
        <w:rPr>
          <w:rFonts w:ascii="Sylfaen" w:hAnsi="Sylfaen"/>
          <w:sz w:val="24"/>
          <w:szCs w:val="24"/>
          <w:lang w:val="ka-GE"/>
        </w:rPr>
        <w:t>ზია).</w:t>
      </w:r>
    </w:p>
    <w:p w14:paraId="74A9E0B4" w14:textId="77777777" w:rsidR="00970414" w:rsidRDefault="00970414" w:rsidP="00970414">
      <w:pPr>
        <w:spacing w:after="0" w:line="240" w:lineRule="auto"/>
        <w:jc w:val="both"/>
        <w:rPr>
          <w:rFonts w:ascii="Sylfaen" w:hAnsi="Sylfaen"/>
          <w:sz w:val="24"/>
          <w:szCs w:val="24"/>
          <w:lang w:val="ka-GE"/>
        </w:rPr>
      </w:pPr>
    </w:p>
    <w:p w14:paraId="273F4B23" w14:textId="77777777" w:rsidR="001C04E8" w:rsidRPr="00FF262D" w:rsidRDefault="001C04E8" w:rsidP="001C04E8">
      <w:pPr>
        <w:spacing w:after="0" w:line="240" w:lineRule="auto"/>
        <w:jc w:val="both"/>
        <w:rPr>
          <w:rFonts w:ascii="Sylfaen" w:hAnsi="Sylfaen"/>
          <w:b/>
          <w:sz w:val="24"/>
          <w:szCs w:val="24"/>
          <w:lang w:val="ka-GE"/>
        </w:rPr>
      </w:pPr>
      <w:r w:rsidRPr="00FF262D">
        <w:rPr>
          <w:rFonts w:ascii="Sylfaen" w:hAnsi="Sylfaen"/>
          <w:b/>
          <w:sz w:val="24"/>
          <w:szCs w:val="24"/>
          <w:lang w:val="ka-GE"/>
        </w:rPr>
        <w:t xml:space="preserve">შეტყობინება </w:t>
      </w:r>
      <w:r>
        <w:rPr>
          <w:rFonts w:ascii="Sylfaen" w:hAnsi="Sylfaen"/>
          <w:b/>
          <w:sz w:val="24"/>
          <w:szCs w:val="24"/>
          <w:lang w:val="ka-GE"/>
        </w:rPr>
        <w:t>არასასურველი რეაქციების</w:t>
      </w:r>
      <w:r w:rsidRPr="00FF262D">
        <w:rPr>
          <w:rFonts w:ascii="Sylfaen" w:hAnsi="Sylfaen"/>
          <w:b/>
          <w:sz w:val="24"/>
          <w:szCs w:val="24"/>
          <w:lang w:val="ka-GE"/>
        </w:rPr>
        <w:t xml:space="preserve"> შესახებ</w:t>
      </w:r>
    </w:p>
    <w:p w14:paraId="51FFB3A1" w14:textId="05153302" w:rsidR="00970414" w:rsidRPr="00970414" w:rsidRDefault="001C04E8" w:rsidP="00970414">
      <w:pPr>
        <w:spacing w:after="0" w:line="240" w:lineRule="auto"/>
        <w:jc w:val="both"/>
        <w:rPr>
          <w:rFonts w:ascii="Sylfaen" w:hAnsi="Sylfaen"/>
          <w:sz w:val="24"/>
          <w:szCs w:val="24"/>
          <w:lang w:val="ka-GE"/>
        </w:rPr>
      </w:pPr>
      <w:r>
        <w:rPr>
          <w:rFonts w:ascii="Sylfaen" w:hAnsi="Sylfaen"/>
          <w:sz w:val="24"/>
          <w:szCs w:val="24"/>
          <w:lang w:val="ka-GE"/>
        </w:rPr>
        <w:t xml:space="preserve">თუ გივლინდებათ რომელიმე არასასურველი რეაქცია, გაიარეთ კონსულტაცია ექიმთან. </w:t>
      </w:r>
      <w:r w:rsidRPr="00970414">
        <w:rPr>
          <w:rFonts w:ascii="Sylfaen" w:hAnsi="Sylfaen"/>
          <w:sz w:val="24"/>
          <w:szCs w:val="24"/>
          <w:lang w:val="ka-GE"/>
        </w:rPr>
        <w:t xml:space="preserve">ეს რეკომენდაცია ვრცელდება ნებისმიერ შესაძლო </w:t>
      </w:r>
      <w:r>
        <w:rPr>
          <w:rFonts w:ascii="Sylfaen" w:hAnsi="Sylfaen"/>
          <w:sz w:val="24"/>
          <w:szCs w:val="24"/>
          <w:lang w:val="ka-GE"/>
        </w:rPr>
        <w:t>არასასურველ</w:t>
      </w:r>
      <w:r w:rsidRPr="00970414">
        <w:rPr>
          <w:rFonts w:ascii="Sylfaen" w:hAnsi="Sylfaen"/>
          <w:sz w:val="24"/>
          <w:szCs w:val="24"/>
          <w:lang w:val="ka-GE"/>
        </w:rPr>
        <w:t xml:space="preserve"> რეაქციაზე, მათ შორის იმ რეაქციებზე, რომლებიც არ არის ჩამოთვლილი </w:t>
      </w:r>
      <w:r>
        <w:rPr>
          <w:rFonts w:ascii="Sylfaen" w:hAnsi="Sylfaen"/>
          <w:sz w:val="24"/>
          <w:szCs w:val="24"/>
          <w:lang w:val="ka-GE"/>
        </w:rPr>
        <w:t xml:space="preserve">წინამდებარე </w:t>
      </w:r>
      <w:r w:rsidRPr="00970414">
        <w:rPr>
          <w:rFonts w:ascii="Sylfaen" w:hAnsi="Sylfaen"/>
          <w:sz w:val="24"/>
          <w:szCs w:val="24"/>
          <w:lang w:val="ka-GE"/>
        </w:rPr>
        <w:t xml:space="preserve">ფურცელ-ჩანართში. </w:t>
      </w:r>
      <w:r w:rsidRPr="005B77AF">
        <w:rPr>
          <w:rFonts w:ascii="Sylfaen" w:hAnsi="Sylfaen"/>
          <w:sz w:val="24"/>
          <w:szCs w:val="24"/>
          <w:lang w:val="ka-GE"/>
        </w:rPr>
        <w:t xml:space="preserve"> </w:t>
      </w:r>
      <w:r>
        <w:rPr>
          <w:rFonts w:ascii="Sylfaen" w:hAnsi="Sylfaen"/>
          <w:sz w:val="24"/>
          <w:szCs w:val="24"/>
          <w:lang w:val="ka-GE"/>
        </w:rPr>
        <w:t>არასასურველი რეაქციების</w:t>
      </w:r>
      <w:r w:rsidRPr="00FF262D">
        <w:rPr>
          <w:rFonts w:ascii="Sylfaen" w:hAnsi="Sylfaen"/>
          <w:sz w:val="24"/>
          <w:szCs w:val="24"/>
          <w:lang w:val="ka-GE"/>
        </w:rPr>
        <w:t xml:space="preserve"> შეტყობინებით, თქვენ დაგვეხმარებით </w:t>
      </w:r>
      <w:r>
        <w:rPr>
          <w:rFonts w:ascii="Sylfaen" w:hAnsi="Sylfaen"/>
          <w:sz w:val="24"/>
          <w:szCs w:val="24"/>
          <w:lang w:val="ka-GE"/>
        </w:rPr>
        <w:t>მივიღოთ</w:t>
      </w:r>
      <w:r w:rsidRPr="00FF262D">
        <w:rPr>
          <w:rFonts w:ascii="Sylfaen" w:hAnsi="Sylfaen"/>
          <w:sz w:val="24"/>
          <w:szCs w:val="24"/>
          <w:lang w:val="ka-GE"/>
        </w:rPr>
        <w:t xml:space="preserve"> მეტი ინფორმაცია წამლი უსაფრთხოებასთან დაკავშირებით.</w:t>
      </w:r>
    </w:p>
    <w:p w14:paraId="5E851508" w14:textId="6D351261" w:rsidR="001C04E8" w:rsidRPr="001C04E8" w:rsidRDefault="001C04E8" w:rsidP="001C04E8">
      <w:pPr>
        <w:spacing w:after="0" w:line="240" w:lineRule="auto"/>
        <w:jc w:val="both"/>
        <w:rPr>
          <w:rFonts w:ascii="Sylfaen" w:hAnsi="Sylfaen"/>
          <w:b/>
          <w:sz w:val="24"/>
          <w:szCs w:val="24"/>
          <w:lang w:val="ka-GE"/>
        </w:rPr>
      </w:pPr>
      <w:r w:rsidRPr="001C04E8">
        <w:rPr>
          <w:rFonts w:ascii="Sylfaen" w:hAnsi="Sylfaen" w:cs="Sylfaen"/>
          <w:b/>
          <w:sz w:val="24"/>
          <w:szCs w:val="24"/>
          <w:lang w:val="ka-GE"/>
        </w:rPr>
        <w:lastRenderedPageBreak/>
        <w:t xml:space="preserve">5. </w:t>
      </w:r>
      <w:r w:rsidRPr="001C04E8">
        <w:rPr>
          <w:rFonts w:ascii="Sylfaen" w:hAnsi="Sylfaen"/>
          <w:b/>
          <w:sz w:val="24"/>
          <w:szCs w:val="24"/>
          <w:lang w:val="ka-GE"/>
        </w:rPr>
        <w:t xml:space="preserve">პრეპარატი </w:t>
      </w:r>
      <w:r w:rsidRPr="001C04E8">
        <w:rPr>
          <w:rFonts w:ascii="Sylfaen" w:hAnsi="Sylfaen"/>
          <w:b/>
          <w:color w:val="000000" w:themeColor="text1"/>
          <w:sz w:val="24"/>
          <w:szCs w:val="24"/>
          <w:lang w:val="ka-GE"/>
        </w:rPr>
        <w:t>ლორისტა</w:t>
      </w:r>
      <w:r w:rsidRPr="001C04E8">
        <w:rPr>
          <w:rFonts w:ascii="Sylfaen" w:hAnsi="Sylfaen"/>
          <w:b/>
          <w:color w:val="000000" w:themeColor="text1"/>
          <w:sz w:val="24"/>
          <w:szCs w:val="24"/>
          <w:vertAlign w:val="superscript"/>
          <w:lang w:val="ka-GE"/>
        </w:rPr>
        <w:t>®</w:t>
      </w:r>
      <w:r w:rsidRPr="001C04E8">
        <w:rPr>
          <w:rFonts w:ascii="Sylfaen" w:hAnsi="Sylfaen"/>
          <w:b/>
          <w:color w:val="000000" w:themeColor="text1"/>
          <w:sz w:val="24"/>
          <w:szCs w:val="24"/>
          <w:lang w:val="ka-GE"/>
        </w:rPr>
        <w:t xml:space="preserve"> HD-ის შენახვა</w:t>
      </w:r>
      <w:r w:rsidRPr="001C04E8">
        <w:rPr>
          <w:rFonts w:ascii="Sylfaen" w:hAnsi="Sylfaen"/>
          <w:b/>
          <w:sz w:val="24"/>
          <w:szCs w:val="24"/>
          <w:lang w:val="ka-GE"/>
        </w:rPr>
        <w:t xml:space="preserve"> </w:t>
      </w:r>
    </w:p>
    <w:p w14:paraId="57432DF9" w14:textId="27A7D038" w:rsidR="00970414" w:rsidRPr="001C04E8" w:rsidRDefault="001C04E8" w:rsidP="001C04E8">
      <w:pPr>
        <w:spacing w:after="0" w:line="240" w:lineRule="auto"/>
        <w:jc w:val="both"/>
        <w:rPr>
          <w:rFonts w:ascii="Sylfaen" w:hAnsi="Sylfaen"/>
          <w:sz w:val="24"/>
          <w:szCs w:val="24"/>
          <w:lang w:val="ka-GE"/>
        </w:rPr>
      </w:pPr>
      <w:r>
        <w:rPr>
          <w:rFonts w:ascii="Sylfaen" w:hAnsi="Sylfaen"/>
          <w:sz w:val="24"/>
          <w:szCs w:val="24"/>
          <w:lang w:val="ka-GE"/>
        </w:rPr>
        <w:t>ინახენა</w:t>
      </w:r>
      <w:r w:rsidR="00970414" w:rsidRPr="001C04E8">
        <w:rPr>
          <w:rFonts w:ascii="Sylfaen" w:hAnsi="Sylfaen"/>
          <w:sz w:val="24"/>
          <w:szCs w:val="24"/>
          <w:lang w:val="ka-GE"/>
        </w:rPr>
        <w:t xml:space="preserve"> არაუმეტეს 30°C ტემპერატურაზე. </w:t>
      </w:r>
      <w:r>
        <w:rPr>
          <w:rFonts w:ascii="Sylfaen" w:hAnsi="Sylfaen"/>
          <w:sz w:val="24"/>
          <w:szCs w:val="24"/>
          <w:lang w:val="ka-GE"/>
        </w:rPr>
        <w:t>ინახება</w:t>
      </w:r>
      <w:r w:rsidR="00970414" w:rsidRPr="001C04E8">
        <w:rPr>
          <w:rFonts w:ascii="Sylfaen" w:hAnsi="Sylfaen"/>
          <w:sz w:val="24"/>
          <w:szCs w:val="24"/>
          <w:lang w:val="ka-GE"/>
        </w:rPr>
        <w:t xml:space="preserve"> ბავშვებისთვის მიუწვდომელ ადგილას.</w:t>
      </w:r>
    </w:p>
    <w:p w14:paraId="21C63B45" w14:textId="2DC6BDC4" w:rsidR="00970414" w:rsidRPr="001C04E8" w:rsidRDefault="00970414" w:rsidP="001C04E8">
      <w:pPr>
        <w:spacing w:after="0" w:line="240" w:lineRule="auto"/>
        <w:jc w:val="both"/>
        <w:rPr>
          <w:rFonts w:ascii="Sylfaen" w:hAnsi="Sylfaen"/>
          <w:sz w:val="24"/>
          <w:szCs w:val="24"/>
          <w:lang w:val="ka-GE"/>
        </w:rPr>
      </w:pPr>
      <w:r w:rsidRPr="001C04E8">
        <w:rPr>
          <w:rFonts w:ascii="Sylfaen" w:hAnsi="Sylfaen"/>
          <w:sz w:val="24"/>
          <w:szCs w:val="24"/>
          <w:lang w:val="ka-GE"/>
        </w:rPr>
        <w:t>შენახვის ვადა 3 წელი.</w:t>
      </w:r>
    </w:p>
    <w:p w14:paraId="798D1D2D" w14:textId="2140B7C4" w:rsidR="001C04E8" w:rsidRPr="00FF262D" w:rsidRDefault="001C04E8" w:rsidP="001C04E8">
      <w:pPr>
        <w:spacing w:after="0" w:line="240" w:lineRule="auto"/>
        <w:jc w:val="both"/>
        <w:rPr>
          <w:rFonts w:ascii="Sylfaen" w:hAnsi="Sylfaen"/>
          <w:sz w:val="24"/>
          <w:szCs w:val="24"/>
          <w:lang w:val="ka-GE"/>
        </w:rPr>
      </w:pPr>
      <w:r>
        <w:rPr>
          <w:rFonts w:ascii="Sylfaen" w:hAnsi="Sylfaen"/>
          <w:sz w:val="24"/>
          <w:szCs w:val="24"/>
          <w:lang w:val="ka-GE"/>
        </w:rPr>
        <w:t>არ გამოიყენოთ</w:t>
      </w:r>
      <w:r w:rsidRPr="00FF262D">
        <w:rPr>
          <w:rFonts w:ascii="Sylfaen" w:hAnsi="Sylfaen"/>
          <w:sz w:val="24"/>
          <w:szCs w:val="24"/>
          <w:lang w:val="ka-GE"/>
        </w:rPr>
        <w:t xml:space="preserve"> </w:t>
      </w:r>
      <w:r>
        <w:rPr>
          <w:rFonts w:ascii="Sylfaen" w:hAnsi="Sylfaen"/>
          <w:sz w:val="24"/>
          <w:szCs w:val="24"/>
          <w:lang w:val="ka-GE"/>
        </w:rPr>
        <w:t xml:space="preserve">ეს </w:t>
      </w:r>
      <w:r w:rsidRPr="00FF262D">
        <w:rPr>
          <w:rFonts w:ascii="Sylfaen" w:hAnsi="Sylfaen"/>
          <w:sz w:val="24"/>
          <w:szCs w:val="24"/>
          <w:lang w:val="ka-GE"/>
        </w:rPr>
        <w:t>პრეპარატ</w:t>
      </w:r>
      <w:r>
        <w:rPr>
          <w:rFonts w:ascii="Sylfaen" w:hAnsi="Sylfaen"/>
          <w:sz w:val="24"/>
          <w:szCs w:val="24"/>
          <w:lang w:val="ka-GE"/>
        </w:rPr>
        <w:t>ი</w:t>
      </w:r>
      <w:r w:rsidRPr="00FF262D">
        <w:rPr>
          <w:rFonts w:ascii="Sylfaen" w:hAnsi="Sylfaen"/>
          <w:sz w:val="24"/>
          <w:szCs w:val="24"/>
          <w:lang w:val="ka-GE"/>
        </w:rPr>
        <w:t xml:space="preserve"> შეფუთვაზე მითითებული ვარგისობის ვადის  გასვლის შემდეგ. ვარგისობის ვადის გასვლის თარიღად ითვლება თვის ბოლო დღე.  </w:t>
      </w:r>
    </w:p>
    <w:p w14:paraId="33564744" w14:textId="4942A1D7" w:rsidR="00C5724B" w:rsidRDefault="00F41756" w:rsidP="00DE2331">
      <w:pPr>
        <w:spacing w:after="0" w:line="240" w:lineRule="auto"/>
        <w:jc w:val="both"/>
        <w:rPr>
          <w:rFonts w:ascii="Sylfaen" w:hAnsi="Sylfaen"/>
          <w:sz w:val="24"/>
          <w:szCs w:val="24"/>
          <w:lang w:val="ka-GE"/>
        </w:rPr>
      </w:pPr>
      <w:r w:rsidRPr="00FF262D">
        <w:rPr>
          <w:rFonts w:ascii="Sylfaen" w:hAnsi="Sylfaen"/>
          <w:sz w:val="24"/>
          <w:szCs w:val="24"/>
          <w:lang w:val="ka-GE"/>
        </w:rPr>
        <w:t xml:space="preserve">არ გადაყაროთ </w:t>
      </w:r>
      <w:r w:rsidR="001C04E8">
        <w:rPr>
          <w:rFonts w:ascii="Sylfaen" w:hAnsi="Sylfaen"/>
          <w:sz w:val="24"/>
          <w:szCs w:val="24"/>
          <w:lang w:val="ka-GE"/>
        </w:rPr>
        <w:t>პრეპარატები</w:t>
      </w:r>
      <w:r w:rsidRPr="00FF262D">
        <w:rPr>
          <w:rFonts w:ascii="Sylfaen" w:hAnsi="Sylfaen"/>
          <w:sz w:val="24"/>
          <w:szCs w:val="24"/>
          <w:lang w:val="ka-GE"/>
        </w:rPr>
        <w:t xml:space="preserve"> ჩამდინარე წყალში ან </w:t>
      </w:r>
      <w:r w:rsidR="001C04E8">
        <w:rPr>
          <w:rFonts w:ascii="Sylfaen" w:hAnsi="Sylfaen"/>
          <w:sz w:val="24"/>
          <w:szCs w:val="24"/>
          <w:lang w:val="ka-GE"/>
        </w:rPr>
        <w:t>კანალიზაციაში</w:t>
      </w:r>
      <w:r w:rsidRPr="00FF262D">
        <w:rPr>
          <w:rFonts w:ascii="Sylfaen" w:hAnsi="Sylfaen"/>
          <w:sz w:val="24"/>
          <w:szCs w:val="24"/>
          <w:lang w:val="ka-GE"/>
        </w:rPr>
        <w:t xml:space="preserve">. </w:t>
      </w:r>
      <w:r w:rsidR="00454137" w:rsidRPr="00FF262D">
        <w:rPr>
          <w:rFonts w:ascii="Sylfaen" w:hAnsi="Sylfaen"/>
          <w:sz w:val="24"/>
          <w:szCs w:val="24"/>
          <w:lang w:val="ka-GE"/>
        </w:rPr>
        <w:t>პრეპარატის უტილიზაციისთვის, რომელსაც აღარ იყენებთ,  გაიარეთ კონსულტაცია ფარმაცევტთან.</w:t>
      </w:r>
      <w:r w:rsidRPr="00FF262D">
        <w:rPr>
          <w:rFonts w:ascii="Sylfaen" w:hAnsi="Sylfaen"/>
          <w:sz w:val="24"/>
          <w:szCs w:val="24"/>
          <w:lang w:val="ka-GE"/>
        </w:rPr>
        <w:t xml:space="preserve">  ამგვარი ზომები ხელს შეუწყობს გარემოს დაცვას.</w:t>
      </w:r>
    </w:p>
    <w:p w14:paraId="0FF8C549" w14:textId="77777777" w:rsidR="00446AFA" w:rsidRPr="00FF262D" w:rsidRDefault="00446AFA" w:rsidP="00DE2331">
      <w:pPr>
        <w:spacing w:after="0" w:line="240" w:lineRule="auto"/>
        <w:jc w:val="both"/>
        <w:rPr>
          <w:rFonts w:ascii="Sylfaen" w:hAnsi="Sylfaen"/>
          <w:sz w:val="24"/>
          <w:szCs w:val="24"/>
          <w:lang w:val="ka-GE"/>
        </w:rPr>
      </w:pPr>
    </w:p>
    <w:p w14:paraId="55B5433B" w14:textId="77777777" w:rsidR="00454137" w:rsidRPr="00FF262D" w:rsidRDefault="00454137" w:rsidP="00DE2331">
      <w:pPr>
        <w:pStyle w:val="ListParagraph"/>
        <w:spacing w:after="0" w:line="240" w:lineRule="auto"/>
        <w:ind w:left="0"/>
        <w:jc w:val="both"/>
        <w:rPr>
          <w:rFonts w:ascii="Sylfaen" w:hAnsi="Sylfaen"/>
          <w:b/>
          <w:sz w:val="24"/>
          <w:szCs w:val="24"/>
          <w:lang w:val="ka-GE"/>
        </w:rPr>
      </w:pPr>
      <w:r w:rsidRPr="00FF262D">
        <w:rPr>
          <w:rFonts w:ascii="Sylfaen" w:hAnsi="Sylfaen"/>
          <w:b/>
          <w:sz w:val="24"/>
          <w:szCs w:val="24"/>
          <w:lang w:val="ka-GE"/>
        </w:rPr>
        <w:t>6. შეფუთვის შიგთავსი და სხვა ინფორმაცია</w:t>
      </w:r>
    </w:p>
    <w:p w14:paraId="28AFA901" w14:textId="2318273F" w:rsidR="001C04E8" w:rsidRPr="001C04E8" w:rsidRDefault="001C04E8" w:rsidP="001C04E8">
      <w:pPr>
        <w:pStyle w:val="ListParagraph"/>
        <w:spacing w:after="0" w:line="240" w:lineRule="auto"/>
        <w:ind w:left="0"/>
        <w:jc w:val="both"/>
        <w:rPr>
          <w:rFonts w:ascii="Sylfaen" w:hAnsi="Sylfaen"/>
          <w:b/>
          <w:color w:val="000000" w:themeColor="text1"/>
          <w:sz w:val="24"/>
          <w:szCs w:val="24"/>
          <w:lang w:val="ka-GE"/>
        </w:rPr>
      </w:pPr>
      <w:r w:rsidRPr="001C04E8">
        <w:rPr>
          <w:rFonts w:ascii="Sylfaen" w:hAnsi="Sylfaen"/>
          <w:b/>
          <w:sz w:val="24"/>
          <w:szCs w:val="24"/>
          <w:lang w:val="ka-GE"/>
        </w:rPr>
        <w:t xml:space="preserve">პრეპარატი </w:t>
      </w:r>
      <w:r w:rsidRPr="001C04E8">
        <w:rPr>
          <w:rFonts w:ascii="Sylfaen" w:hAnsi="Sylfaen"/>
          <w:b/>
          <w:color w:val="000000" w:themeColor="text1"/>
          <w:sz w:val="24"/>
          <w:szCs w:val="24"/>
          <w:lang w:val="ka-GE"/>
        </w:rPr>
        <w:t>ლორისტა</w:t>
      </w:r>
      <w:r w:rsidRPr="001C04E8">
        <w:rPr>
          <w:rFonts w:ascii="Sylfaen" w:hAnsi="Sylfaen"/>
          <w:b/>
          <w:color w:val="000000" w:themeColor="text1"/>
          <w:sz w:val="24"/>
          <w:szCs w:val="24"/>
          <w:vertAlign w:val="superscript"/>
          <w:lang w:val="ka-GE"/>
        </w:rPr>
        <w:t>®</w:t>
      </w:r>
      <w:r w:rsidRPr="001C04E8">
        <w:rPr>
          <w:rFonts w:ascii="Sylfaen" w:hAnsi="Sylfaen"/>
          <w:b/>
          <w:color w:val="000000" w:themeColor="text1"/>
          <w:sz w:val="24"/>
          <w:szCs w:val="24"/>
          <w:lang w:val="ka-GE"/>
        </w:rPr>
        <w:t xml:space="preserve"> HD-ის შემადგენლობა</w:t>
      </w:r>
    </w:p>
    <w:p w14:paraId="0947354E" w14:textId="73478058" w:rsidR="001C04E8" w:rsidRPr="001C04E8" w:rsidRDefault="001C04E8" w:rsidP="001C04E8">
      <w:pPr>
        <w:spacing w:after="0" w:line="240" w:lineRule="auto"/>
        <w:jc w:val="both"/>
        <w:rPr>
          <w:rFonts w:ascii="Sylfaen" w:hAnsi="Sylfaen" w:cs="Sylfaen"/>
          <w:i/>
          <w:iCs/>
          <w:sz w:val="24"/>
          <w:szCs w:val="24"/>
          <w:lang w:val="ka-GE"/>
        </w:rPr>
      </w:pPr>
      <w:r w:rsidRPr="001C04E8">
        <w:rPr>
          <w:rFonts w:ascii="Sylfaen" w:hAnsi="Sylfaen" w:cs="Sylfaen"/>
          <w:i/>
          <w:iCs/>
          <w:sz w:val="24"/>
          <w:szCs w:val="24"/>
          <w:lang w:val="ka-GE"/>
        </w:rPr>
        <w:t>1 აპკიანი გარსით დაფარული ტაბლეტი შეიცავს:</w:t>
      </w:r>
    </w:p>
    <w:p w14:paraId="78F44386" w14:textId="5892CB4B" w:rsidR="001C04E8" w:rsidRPr="001C04E8" w:rsidRDefault="001C04E8" w:rsidP="001C04E8">
      <w:pPr>
        <w:spacing w:after="0" w:line="240" w:lineRule="auto"/>
        <w:jc w:val="both"/>
        <w:rPr>
          <w:rFonts w:ascii="Sylfaen" w:hAnsi="Sylfaen" w:cs="Sylfaen"/>
          <w:sz w:val="24"/>
          <w:szCs w:val="24"/>
          <w:lang w:val="ka-GE"/>
        </w:rPr>
      </w:pPr>
      <w:r w:rsidRPr="001C04E8">
        <w:rPr>
          <w:rFonts w:ascii="Sylfaen" w:hAnsi="Sylfaen" w:cs="Sylfaen"/>
          <w:sz w:val="24"/>
          <w:szCs w:val="24"/>
          <w:u w:val="single"/>
          <w:lang w:val="ka-GE"/>
        </w:rPr>
        <w:t>მოქმედი ნივთიერებები:</w:t>
      </w:r>
      <w:r w:rsidRPr="001C04E8">
        <w:rPr>
          <w:rFonts w:ascii="Sylfaen" w:hAnsi="Sylfaen" w:cs="Sylfaen"/>
          <w:sz w:val="24"/>
          <w:szCs w:val="24"/>
          <w:lang w:val="ka-GE"/>
        </w:rPr>
        <w:t xml:space="preserve"> 100 მგ ლოზარტანის კალიუმი და 25 მგ ჰიდროქლოროთიაზიდი</w:t>
      </w:r>
      <w:r>
        <w:rPr>
          <w:rFonts w:ascii="Sylfaen" w:hAnsi="Sylfaen" w:cs="Sylfaen"/>
          <w:sz w:val="24"/>
          <w:szCs w:val="24"/>
          <w:lang w:val="ka-GE"/>
        </w:rPr>
        <w:t>.</w:t>
      </w:r>
    </w:p>
    <w:p w14:paraId="2720293C" w14:textId="22FF9175" w:rsidR="001C04E8" w:rsidRPr="001C04E8" w:rsidRDefault="001C04E8" w:rsidP="001C04E8">
      <w:pPr>
        <w:spacing w:after="0" w:line="240" w:lineRule="auto"/>
        <w:jc w:val="both"/>
        <w:rPr>
          <w:rFonts w:ascii="Sylfaen" w:hAnsi="Sylfaen" w:cs="Sylfaen"/>
          <w:sz w:val="24"/>
          <w:szCs w:val="24"/>
          <w:lang w:val="ka-GE"/>
        </w:rPr>
      </w:pPr>
      <w:r w:rsidRPr="001C04E8">
        <w:rPr>
          <w:rFonts w:ascii="Sylfaen" w:hAnsi="Sylfaen" w:cs="Sylfaen"/>
          <w:sz w:val="24"/>
          <w:szCs w:val="24"/>
          <w:u w:val="single"/>
          <w:lang w:val="ka-GE"/>
        </w:rPr>
        <w:t>დამხმარე ნივთიერებები:</w:t>
      </w:r>
      <w:r w:rsidRPr="001C04E8">
        <w:rPr>
          <w:rFonts w:ascii="Sylfaen" w:hAnsi="Sylfaen" w:cs="Sylfaen"/>
          <w:sz w:val="24"/>
          <w:szCs w:val="24"/>
          <w:lang w:val="ka-GE"/>
        </w:rPr>
        <w:t xml:space="preserve"> პრე</w:t>
      </w:r>
      <w:r>
        <w:rPr>
          <w:rFonts w:ascii="Sylfaen" w:hAnsi="Sylfaen" w:cs="Sylfaen"/>
          <w:sz w:val="24"/>
          <w:szCs w:val="24"/>
          <w:lang w:val="ka-GE"/>
        </w:rPr>
        <w:t>ჟ</w:t>
      </w:r>
      <w:r w:rsidRPr="001C04E8">
        <w:rPr>
          <w:rFonts w:ascii="Sylfaen" w:hAnsi="Sylfaen" w:cs="Sylfaen"/>
          <w:sz w:val="24"/>
          <w:szCs w:val="24"/>
          <w:lang w:val="ka-GE"/>
        </w:rPr>
        <w:t>ელატინიზებული სახამებელი, მიკროკრისტალური ცელულოზა, ლაქტოზის მონოჰიდრატი, მაგნიუმის სტეარატი, ჰიპრომელოზა, მაკროგოლი 4000, ქინოლინის ყვითელი საღებავი (E104), ტიტანის დიოქსიდი (E171), ტალკი.</w:t>
      </w:r>
    </w:p>
    <w:p w14:paraId="17DA997F" w14:textId="77777777" w:rsidR="001C04E8" w:rsidRPr="001C04E8" w:rsidRDefault="001C04E8" w:rsidP="001C04E8">
      <w:pPr>
        <w:pStyle w:val="ListParagraph"/>
        <w:spacing w:after="0" w:line="240" w:lineRule="auto"/>
        <w:jc w:val="both"/>
        <w:rPr>
          <w:rFonts w:ascii="Sylfaen" w:hAnsi="Sylfaen" w:cs="Sylfaen"/>
          <w:sz w:val="24"/>
          <w:szCs w:val="24"/>
          <w:lang w:val="ka-GE"/>
        </w:rPr>
      </w:pPr>
    </w:p>
    <w:p w14:paraId="383F678B" w14:textId="479BA96D" w:rsidR="001C04E8" w:rsidRPr="001C04E8" w:rsidRDefault="001C04E8" w:rsidP="001C04E8">
      <w:pPr>
        <w:spacing w:after="0" w:line="240" w:lineRule="auto"/>
        <w:jc w:val="both"/>
        <w:rPr>
          <w:rFonts w:ascii="Sylfaen" w:hAnsi="Sylfaen" w:cs="Sylfaen"/>
          <w:sz w:val="24"/>
          <w:szCs w:val="24"/>
          <w:lang w:val="ka-GE"/>
        </w:rPr>
      </w:pPr>
      <w:r w:rsidRPr="001C04E8">
        <w:rPr>
          <w:rFonts w:ascii="Sylfaen" w:hAnsi="Sylfaen"/>
          <w:b/>
          <w:sz w:val="24"/>
          <w:szCs w:val="24"/>
          <w:lang w:val="ka-GE"/>
        </w:rPr>
        <w:t xml:space="preserve">პრეპარატი </w:t>
      </w:r>
      <w:r w:rsidRPr="001C04E8">
        <w:rPr>
          <w:rFonts w:ascii="Sylfaen" w:hAnsi="Sylfaen"/>
          <w:b/>
          <w:color w:val="000000" w:themeColor="text1"/>
          <w:sz w:val="24"/>
          <w:szCs w:val="24"/>
          <w:lang w:val="ka-GE"/>
        </w:rPr>
        <w:t>ლორისტა</w:t>
      </w:r>
      <w:r w:rsidRPr="001C04E8">
        <w:rPr>
          <w:rFonts w:ascii="Sylfaen" w:hAnsi="Sylfaen"/>
          <w:b/>
          <w:color w:val="000000" w:themeColor="text1"/>
          <w:sz w:val="24"/>
          <w:szCs w:val="24"/>
          <w:vertAlign w:val="superscript"/>
          <w:lang w:val="ka-GE"/>
        </w:rPr>
        <w:t>®</w:t>
      </w:r>
      <w:r w:rsidRPr="001C04E8">
        <w:rPr>
          <w:rFonts w:ascii="Sylfaen" w:hAnsi="Sylfaen"/>
          <w:b/>
          <w:color w:val="000000" w:themeColor="text1"/>
          <w:sz w:val="24"/>
          <w:szCs w:val="24"/>
          <w:lang w:val="ka-GE"/>
        </w:rPr>
        <w:t xml:space="preserve"> HD-ის </w:t>
      </w:r>
      <w:r w:rsidRPr="001C04E8">
        <w:rPr>
          <w:rFonts w:ascii="Sylfaen" w:hAnsi="Sylfaen" w:cs="Sylfaen"/>
          <w:b/>
          <w:bCs/>
          <w:sz w:val="24"/>
          <w:szCs w:val="24"/>
          <w:lang w:val="ka-GE"/>
        </w:rPr>
        <w:t>გარეგნული სახე და შეფუთვის შემცველობა</w:t>
      </w:r>
    </w:p>
    <w:p w14:paraId="445C53B0" w14:textId="54F0ABE4" w:rsidR="001C04E8" w:rsidRPr="001C04E8" w:rsidRDefault="001C04E8" w:rsidP="001C04E8">
      <w:pPr>
        <w:spacing w:after="0" w:line="240" w:lineRule="auto"/>
        <w:jc w:val="both"/>
        <w:rPr>
          <w:rFonts w:ascii="Sylfaen" w:hAnsi="Sylfaen" w:cs="Sylfaen"/>
          <w:sz w:val="24"/>
          <w:szCs w:val="24"/>
          <w:lang w:val="ka-GE"/>
        </w:rPr>
      </w:pPr>
      <w:r w:rsidRPr="001C04E8">
        <w:rPr>
          <w:rFonts w:ascii="Sylfaen" w:hAnsi="Sylfaen" w:cs="Sylfaen"/>
          <w:sz w:val="24"/>
          <w:szCs w:val="24"/>
          <w:lang w:val="ka-GE"/>
        </w:rPr>
        <w:t>ყვითელი, ოვალური, ოდნავ ორმხრივამოზნექილი აპკი</w:t>
      </w:r>
      <w:r>
        <w:rPr>
          <w:rFonts w:ascii="Sylfaen" w:hAnsi="Sylfaen" w:cs="Sylfaen"/>
          <w:sz w:val="24"/>
          <w:szCs w:val="24"/>
          <w:lang w:val="ka-GE"/>
        </w:rPr>
        <w:t>ანი გარსით</w:t>
      </w:r>
      <w:r w:rsidRPr="001C04E8">
        <w:rPr>
          <w:rFonts w:ascii="Sylfaen" w:hAnsi="Sylfaen" w:cs="Sylfaen"/>
          <w:sz w:val="24"/>
          <w:szCs w:val="24"/>
          <w:lang w:val="ka-GE"/>
        </w:rPr>
        <w:t xml:space="preserve"> დაფარული ტაბლეტები.</w:t>
      </w:r>
    </w:p>
    <w:p w14:paraId="0BD898A9" w14:textId="6EA0D55B" w:rsidR="001C04E8" w:rsidRPr="001C04E8" w:rsidRDefault="001C04E8" w:rsidP="001C04E8">
      <w:pPr>
        <w:spacing w:after="0" w:line="240" w:lineRule="auto"/>
        <w:jc w:val="both"/>
        <w:rPr>
          <w:rFonts w:ascii="Sylfaen" w:hAnsi="Sylfaen" w:cs="Sylfaen"/>
          <w:sz w:val="24"/>
          <w:szCs w:val="24"/>
          <w:lang w:val="ka-GE"/>
        </w:rPr>
      </w:pPr>
      <w:r w:rsidRPr="001C04E8">
        <w:rPr>
          <w:rFonts w:ascii="Sylfaen" w:hAnsi="Sylfaen" w:cs="Sylfaen"/>
          <w:sz w:val="24"/>
          <w:szCs w:val="24"/>
          <w:lang w:val="ka-GE"/>
        </w:rPr>
        <w:t>14 ტაბლეტი ბლისტერზე (</w:t>
      </w:r>
      <w:r>
        <w:rPr>
          <w:rFonts w:ascii="Sylfaen" w:hAnsi="Sylfaen" w:cs="Sylfaen"/>
          <w:sz w:val="24"/>
          <w:szCs w:val="24"/>
          <w:lang w:val="ka-GE"/>
        </w:rPr>
        <w:t>პვქ</w:t>
      </w:r>
      <w:r w:rsidRPr="001C04E8">
        <w:rPr>
          <w:rFonts w:ascii="Sylfaen" w:hAnsi="Sylfaen" w:cs="Sylfaen"/>
          <w:sz w:val="24"/>
          <w:szCs w:val="24"/>
          <w:lang w:val="ka-GE"/>
        </w:rPr>
        <w:t>/</w:t>
      </w:r>
      <w:r>
        <w:rPr>
          <w:rFonts w:ascii="Sylfaen" w:hAnsi="Sylfaen" w:cs="Sylfaen"/>
          <w:sz w:val="24"/>
          <w:szCs w:val="24"/>
          <w:lang w:val="ka-GE"/>
        </w:rPr>
        <w:t>პვდქ</w:t>
      </w:r>
      <w:r w:rsidRPr="001C04E8">
        <w:rPr>
          <w:rFonts w:ascii="Sylfaen" w:hAnsi="Sylfaen" w:cs="Sylfaen"/>
          <w:sz w:val="24"/>
          <w:szCs w:val="24"/>
          <w:lang w:val="ka-GE"/>
        </w:rPr>
        <w:t xml:space="preserve"> აპკი და ალუმინის ფოლგა). 2 ბლისტერი ფურცელ-ჩანართთან ერთად </w:t>
      </w:r>
      <w:r>
        <w:rPr>
          <w:rFonts w:ascii="Sylfaen" w:hAnsi="Sylfaen" w:cs="Sylfaen"/>
          <w:sz w:val="24"/>
          <w:szCs w:val="24"/>
          <w:lang w:val="ka-GE"/>
        </w:rPr>
        <w:t xml:space="preserve">მოთავსებულია </w:t>
      </w:r>
      <w:r w:rsidRPr="001C04E8">
        <w:rPr>
          <w:rFonts w:ascii="Sylfaen" w:hAnsi="Sylfaen" w:cs="Sylfaen"/>
          <w:sz w:val="24"/>
          <w:szCs w:val="24"/>
          <w:lang w:val="ka-GE"/>
        </w:rPr>
        <w:t>მუყაოს კოლოფში.</w:t>
      </w:r>
    </w:p>
    <w:p w14:paraId="0F65459E" w14:textId="77777777" w:rsidR="001C04E8" w:rsidRPr="001C04E8" w:rsidRDefault="001C04E8" w:rsidP="001C04E8">
      <w:pPr>
        <w:pStyle w:val="ListParagraph"/>
        <w:spacing w:after="0" w:line="240" w:lineRule="auto"/>
        <w:jc w:val="both"/>
        <w:rPr>
          <w:rFonts w:ascii="Sylfaen" w:hAnsi="Sylfaen" w:cs="Sylfaen"/>
          <w:sz w:val="24"/>
          <w:szCs w:val="24"/>
          <w:lang w:val="ka-GE"/>
        </w:rPr>
      </w:pPr>
    </w:p>
    <w:p w14:paraId="2E3046B5" w14:textId="77777777" w:rsidR="00EA19CC" w:rsidRDefault="00EA19CC" w:rsidP="00EA19CC">
      <w:pPr>
        <w:autoSpaceDE w:val="0"/>
        <w:autoSpaceDN w:val="0"/>
        <w:adjustRightInd w:val="0"/>
        <w:jc w:val="both"/>
        <w:rPr>
          <w:rFonts w:ascii="Sylfaen" w:hAnsi="Sylfaen" w:cs="Sylfaen"/>
          <w:b/>
          <w:noProof/>
          <w:color w:val="000000"/>
          <w:lang w:val="ka-GE"/>
        </w:rPr>
      </w:pPr>
      <w:r w:rsidRPr="000F4D22">
        <w:rPr>
          <w:rFonts w:ascii="Sylfaen" w:hAnsi="Sylfaen" w:cs="Sylfaen"/>
          <w:b/>
          <w:noProof/>
          <w:color w:val="000000"/>
          <w:lang w:val="ka-GE"/>
        </w:rPr>
        <w:t>გაცემის რეჟიმი:</w:t>
      </w:r>
    </w:p>
    <w:p w14:paraId="0D15674C" w14:textId="77777777" w:rsidR="00EA19CC" w:rsidRPr="000F4D22" w:rsidRDefault="00EA19CC" w:rsidP="00EA19CC">
      <w:pPr>
        <w:autoSpaceDE w:val="0"/>
        <w:autoSpaceDN w:val="0"/>
        <w:adjustRightInd w:val="0"/>
        <w:jc w:val="both"/>
        <w:rPr>
          <w:rFonts w:ascii="Sylfaen" w:hAnsi="Sylfaen" w:cs="Sylfaen"/>
          <w:noProof/>
          <w:lang w:val="ka-GE"/>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0F4D22">
        <w:rPr>
          <w:rFonts w:ascii="Sylfaen" w:hAnsi="Sylfaen" w:cs="Sylfaen"/>
          <w:b/>
          <w:noProof/>
          <w:color w:val="000000"/>
          <w:lang w:val="ka-GE"/>
        </w:rPr>
        <w:t>ჯგუფი -</w:t>
      </w:r>
      <w:r w:rsidRPr="000F4D22">
        <w:rPr>
          <w:rFonts w:ascii="Sylfaen" w:hAnsi="Sylfaen" w:cs="Sylfaen"/>
          <w:noProof/>
          <w:color w:val="000000"/>
          <w:lang w:val="en-US"/>
        </w:rPr>
        <w:t xml:space="preserve"> </w:t>
      </w:r>
      <w:r w:rsidRPr="00490528">
        <w:rPr>
          <w:rFonts w:ascii="Sylfaen" w:hAnsi="Sylfaen" w:cs="Sylfaen"/>
          <w:noProof/>
          <w:lang w:val="ka-GE"/>
        </w:rPr>
        <w:t>II, გაიცემა ფორმა №3 რეცეპტით</w:t>
      </w:r>
    </w:p>
    <w:p w14:paraId="763412F7" w14:textId="77777777" w:rsidR="001C04E8" w:rsidRPr="001C04E8" w:rsidRDefault="001C04E8" w:rsidP="001C04E8">
      <w:pPr>
        <w:pStyle w:val="ListParagraph"/>
        <w:spacing w:after="0" w:line="240" w:lineRule="auto"/>
        <w:jc w:val="both"/>
        <w:rPr>
          <w:rFonts w:ascii="Sylfaen" w:hAnsi="Sylfaen" w:cs="Sylfaen"/>
          <w:sz w:val="24"/>
          <w:szCs w:val="24"/>
          <w:lang w:val="ka-GE"/>
        </w:rPr>
      </w:pPr>
    </w:p>
    <w:p w14:paraId="46C87309" w14:textId="2AED0346" w:rsidR="001C04E8" w:rsidRPr="005C12A6" w:rsidRDefault="005C12A6" w:rsidP="001C04E8">
      <w:pPr>
        <w:spacing w:after="0" w:line="240" w:lineRule="auto"/>
        <w:jc w:val="both"/>
        <w:rPr>
          <w:rFonts w:ascii="Sylfaen" w:hAnsi="Sylfaen" w:cs="Sylfaen"/>
          <w:b/>
          <w:bCs/>
          <w:sz w:val="24"/>
          <w:szCs w:val="24"/>
          <w:lang w:val="ka-GE"/>
        </w:rPr>
      </w:pPr>
      <w:r w:rsidRPr="005C12A6">
        <w:rPr>
          <w:rFonts w:ascii="Sylfaen" w:hAnsi="Sylfaen" w:cs="Sylfaen"/>
          <w:b/>
          <w:bCs/>
          <w:sz w:val="24"/>
          <w:szCs w:val="24"/>
          <w:lang w:val="ka-GE"/>
        </w:rPr>
        <w:t>სარეგისტრაციო მოწმობის</w:t>
      </w:r>
      <w:r w:rsidR="001C04E8" w:rsidRPr="005C12A6">
        <w:rPr>
          <w:rFonts w:ascii="Sylfaen" w:hAnsi="Sylfaen" w:cs="Sylfaen"/>
          <w:b/>
          <w:bCs/>
          <w:sz w:val="24"/>
          <w:szCs w:val="24"/>
          <w:lang w:val="ka-GE"/>
        </w:rPr>
        <w:t xml:space="preserve"> მფლობელი და მწარმოებელი</w:t>
      </w:r>
    </w:p>
    <w:p w14:paraId="6E099E0B" w14:textId="77777777" w:rsidR="005C12A6" w:rsidRPr="005C12A6" w:rsidRDefault="005C12A6" w:rsidP="005C12A6">
      <w:pPr>
        <w:jc w:val="both"/>
        <w:rPr>
          <w:rFonts w:ascii="Sylfaen" w:hAnsi="Sylfaen" w:cs="Sylfaen"/>
          <w:sz w:val="24"/>
          <w:szCs w:val="24"/>
          <w:lang w:val="ka-GE"/>
        </w:rPr>
      </w:pPr>
      <w:r w:rsidRPr="005C12A6">
        <w:rPr>
          <w:rFonts w:ascii="Sylfaen" w:hAnsi="Sylfaen" w:cs="Sylfaen"/>
          <w:sz w:val="24"/>
          <w:szCs w:val="24"/>
          <w:lang w:val="ka-GE"/>
        </w:rPr>
        <w:t>Krka, d.d. (კრკა, დ.დ.), ნოვო მესტო, სმარჟესკა ცესტა 6, 8501 ნოვო მესტო, სლოვენია</w:t>
      </w:r>
    </w:p>
    <w:p w14:paraId="12F1E9ED" w14:textId="77777777" w:rsidR="001C04E8" w:rsidRPr="005C12A6" w:rsidRDefault="001C04E8" w:rsidP="005C12A6">
      <w:pPr>
        <w:spacing w:after="0" w:line="240" w:lineRule="auto"/>
        <w:jc w:val="both"/>
        <w:rPr>
          <w:rFonts w:ascii="Sylfaen" w:hAnsi="Sylfaen" w:cs="Sylfaen"/>
          <w:sz w:val="24"/>
          <w:szCs w:val="24"/>
          <w:lang w:val="ka-GE"/>
        </w:rPr>
      </w:pPr>
    </w:p>
    <w:p w14:paraId="12A3AB4A" w14:textId="77777777" w:rsidR="0035037E" w:rsidRPr="005C12A6" w:rsidRDefault="0035037E" w:rsidP="00DE2331">
      <w:pPr>
        <w:spacing w:after="0" w:line="240" w:lineRule="auto"/>
        <w:jc w:val="both"/>
        <w:rPr>
          <w:rFonts w:ascii="Sylfaen" w:hAnsi="Sylfaen" w:cs="Sylfaen"/>
          <w:sz w:val="24"/>
          <w:szCs w:val="24"/>
          <w:lang w:val="ka-GE"/>
        </w:rPr>
      </w:pPr>
    </w:p>
    <w:sectPr w:rsidR="0035037E" w:rsidRPr="005C12A6" w:rsidSect="00BA7C83">
      <w:headerReference w:type="default" r:id="rId8"/>
      <w:footerReference w:type="default" r:id="rId9"/>
      <w:pgSz w:w="11906" w:h="16838"/>
      <w:pgMar w:top="900" w:right="850" w:bottom="851" w:left="851" w:header="180" w:footer="0"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72C5A" w14:textId="77777777" w:rsidR="00797326" w:rsidRDefault="00797326" w:rsidP="000D2F07">
      <w:pPr>
        <w:spacing w:after="0" w:line="240" w:lineRule="auto"/>
      </w:pPr>
      <w:r>
        <w:separator/>
      </w:r>
    </w:p>
  </w:endnote>
  <w:endnote w:type="continuationSeparator" w:id="0">
    <w:p w14:paraId="3465D2D1" w14:textId="77777777" w:rsidR="00797326" w:rsidRDefault="00797326" w:rsidP="000D2F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618638"/>
      <w:docPartObj>
        <w:docPartGallery w:val="Page Numbers (Bottom of Page)"/>
        <w:docPartUnique/>
      </w:docPartObj>
    </w:sdtPr>
    <w:sdtContent>
      <w:sdt>
        <w:sdtPr>
          <w:id w:val="-531185875"/>
          <w:docPartObj>
            <w:docPartGallery w:val="Page Numbers (Top of Page)"/>
            <w:docPartUnique/>
          </w:docPartObj>
        </w:sdtPr>
        <w:sdtContent>
          <w:tbl>
            <w:tblPr>
              <w:tblStyle w:val="TableGrid"/>
              <w:tblW w:w="10206" w:type="dxa"/>
              <w:tblInd w:w="-5" w:type="dxa"/>
              <w:tblLook w:val="04A0" w:firstRow="1" w:lastRow="0" w:firstColumn="1" w:lastColumn="0" w:noHBand="0" w:noVBand="1"/>
            </w:tblPr>
            <w:tblGrid>
              <w:gridCol w:w="2077"/>
              <w:gridCol w:w="4182"/>
              <w:gridCol w:w="3947"/>
            </w:tblGrid>
            <w:tr w:rsidR="00303CC5" w:rsidRPr="008525BD" w14:paraId="7F60487F" w14:textId="77777777" w:rsidTr="00BA7C83">
              <w:tc>
                <w:tcPr>
                  <w:tcW w:w="2077" w:type="dxa"/>
                </w:tcPr>
                <w:p w14:paraId="592FAF23" w14:textId="360000C0" w:rsidR="00303CC5" w:rsidRPr="008525BD" w:rsidRDefault="0012519C" w:rsidP="007219F3">
                  <w:pPr>
                    <w:pStyle w:val="Footer"/>
                    <w:rPr>
                      <w:rFonts w:ascii="Sylfaen" w:hAnsi="Sylfaen"/>
                      <w:sz w:val="20"/>
                      <w:szCs w:val="20"/>
                      <w:lang w:val="en-US"/>
                    </w:rPr>
                  </w:pPr>
                  <w:r>
                    <w:rPr>
                      <w:rFonts w:ascii="Sylfaen" w:hAnsi="Sylfaen"/>
                      <w:sz w:val="20"/>
                      <w:szCs w:val="20"/>
                      <w:lang w:val="en-US"/>
                    </w:rPr>
                    <w:t>PI_Text108943_2</w:t>
                  </w:r>
                </w:p>
              </w:tc>
              <w:tc>
                <w:tcPr>
                  <w:tcW w:w="4182" w:type="dxa"/>
                </w:tcPr>
                <w:p w14:paraId="155EBF56" w14:textId="01600BDE" w:rsidR="00303CC5" w:rsidRPr="008525BD" w:rsidRDefault="00303CC5" w:rsidP="007219F3">
                  <w:pPr>
                    <w:pStyle w:val="Footer"/>
                    <w:rPr>
                      <w:rFonts w:ascii="Sylfaen" w:hAnsi="Sylfaen"/>
                      <w:sz w:val="20"/>
                      <w:szCs w:val="20"/>
                      <w:lang w:val="ka-GE"/>
                    </w:rPr>
                  </w:pPr>
                  <w:r>
                    <w:rPr>
                      <w:rFonts w:ascii="Sylfaen" w:hAnsi="Sylfaen"/>
                      <w:sz w:val="20"/>
                      <w:szCs w:val="20"/>
                      <w:lang w:val="ka-GE"/>
                    </w:rPr>
                    <w:t>2</w:t>
                  </w:r>
                  <w:r w:rsidR="0012519C">
                    <w:rPr>
                      <w:rFonts w:ascii="Sylfaen" w:hAnsi="Sylfaen"/>
                      <w:sz w:val="20"/>
                      <w:szCs w:val="20"/>
                      <w:lang w:val="ka-GE"/>
                    </w:rPr>
                    <w:t>4</w:t>
                  </w:r>
                  <w:r w:rsidRPr="008525BD">
                    <w:rPr>
                      <w:rFonts w:ascii="Sylfaen" w:hAnsi="Sylfaen"/>
                      <w:sz w:val="20"/>
                      <w:szCs w:val="20"/>
                      <w:lang w:val="ka-GE"/>
                    </w:rPr>
                    <w:t>.0</w:t>
                  </w:r>
                  <w:r w:rsidR="0012519C">
                    <w:rPr>
                      <w:rFonts w:ascii="Sylfaen" w:hAnsi="Sylfaen"/>
                      <w:sz w:val="20"/>
                      <w:szCs w:val="20"/>
                      <w:lang w:val="ka-GE"/>
                    </w:rPr>
                    <w:t>3</w:t>
                  </w:r>
                  <w:r w:rsidRPr="008525BD">
                    <w:rPr>
                      <w:rFonts w:ascii="Sylfaen" w:hAnsi="Sylfaen"/>
                      <w:sz w:val="20"/>
                      <w:szCs w:val="20"/>
                      <w:lang w:val="ka-GE"/>
                    </w:rPr>
                    <w:t>.202</w:t>
                  </w:r>
                  <w:r w:rsidR="0012519C">
                    <w:rPr>
                      <w:rFonts w:ascii="Sylfaen" w:hAnsi="Sylfaen"/>
                      <w:sz w:val="20"/>
                      <w:szCs w:val="20"/>
                      <w:lang w:val="ka-GE"/>
                    </w:rPr>
                    <w:t>6</w:t>
                  </w:r>
                  <w:r w:rsidRPr="008525BD">
                    <w:rPr>
                      <w:rFonts w:ascii="Sylfaen" w:hAnsi="Sylfaen"/>
                      <w:sz w:val="20"/>
                      <w:szCs w:val="20"/>
                      <w:lang w:val="en-US"/>
                    </w:rPr>
                    <w:t xml:space="preserve"> - </w:t>
                  </w:r>
                  <w:r w:rsidRPr="008525BD">
                    <w:rPr>
                      <w:rFonts w:ascii="Sylfaen" w:hAnsi="Sylfaen"/>
                      <w:sz w:val="20"/>
                      <w:szCs w:val="20"/>
                      <w:lang w:val="ka-GE"/>
                    </w:rPr>
                    <w:t xml:space="preserve">განახლებულია: </w:t>
                  </w:r>
                  <w:r w:rsidR="0012519C">
                    <w:rPr>
                      <w:rFonts w:ascii="Sylfaen" w:hAnsi="Sylfaen"/>
                      <w:sz w:val="20"/>
                      <w:szCs w:val="20"/>
                      <w:lang w:val="ka-GE"/>
                    </w:rPr>
                    <w:t>24</w:t>
                  </w:r>
                  <w:r w:rsidR="0012519C" w:rsidRPr="008525BD">
                    <w:rPr>
                      <w:rFonts w:ascii="Sylfaen" w:hAnsi="Sylfaen"/>
                      <w:sz w:val="20"/>
                      <w:szCs w:val="20"/>
                      <w:lang w:val="ka-GE"/>
                    </w:rPr>
                    <w:t>.0</w:t>
                  </w:r>
                  <w:r w:rsidR="0012519C">
                    <w:rPr>
                      <w:rFonts w:ascii="Sylfaen" w:hAnsi="Sylfaen"/>
                      <w:sz w:val="20"/>
                      <w:szCs w:val="20"/>
                      <w:lang w:val="ka-GE"/>
                    </w:rPr>
                    <w:t>3</w:t>
                  </w:r>
                  <w:r w:rsidR="0012519C" w:rsidRPr="008525BD">
                    <w:rPr>
                      <w:rFonts w:ascii="Sylfaen" w:hAnsi="Sylfaen"/>
                      <w:sz w:val="20"/>
                      <w:szCs w:val="20"/>
                      <w:lang w:val="ka-GE"/>
                    </w:rPr>
                    <w:t>.202</w:t>
                  </w:r>
                  <w:r w:rsidR="0012519C">
                    <w:rPr>
                      <w:rFonts w:ascii="Sylfaen" w:hAnsi="Sylfaen"/>
                      <w:sz w:val="20"/>
                      <w:szCs w:val="20"/>
                      <w:lang w:val="ka-GE"/>
                    </w:rPr>
                    <w:t>6</w:t>
                  </w:r>
                </w:p>
              </w:tc>
              <w:tc>
                <w:tcPr>
                  <w:tcW w:w="3947" w:type="dxa"/>
                </w:tcPr>
                <w:p w14:paraId="6EDF161D" w14:textId="77777777" w:rsidR="00303CC5" w:rsidRPr="008525BD" w:rsidRDefault="00303CC5">
                  <w:pPr>
                    <w:pStyle w:val="Footer"/>
                    <w:jc w:val="right"/>
                    <w:rPr>
                      <w:rFonts w:ascii="Sylfaen" w:hAnsi="Sylfaen"/>
                      <w:bCs/>
                      <w:sz w:val="20"/>
                      <w:szCs w:val="20"/>
                      <w:lang w:val="ka-GE"/>
                    </w:rPr>
                  </w:pPr>
                  <w:r w:rsidRPr="008525BD">
                    <w:rPr>
                      <w:rFonts w:ascii="Sylfaen" w:hAnsi="Sylfaen"/>
                      <w:bCs/>
                      <w:sz w:val="20"/>
                      <w:szCs w:val="20"/>
                      <w:lang w:val="ka-GE"/>
                    </w:rPr>
                    <w:t xml:space="preserve"> გვ </w:t>
                  </w:r>
                  <w:r w:rsidRPr="008525BD">
                    <w:rPr>
                      <w:rFonts w:ascii="Sylfaen" w:hAnsi="Sylfaen"/>
                      <w:bCs/>
                      <w:sz w:val="20"/>
                      <w:szCs w:val="20"/>
                    </w:rPr>
                    <w:fldChar w:fldCharType="begin"/>
                  </w:r>
                  <w:r w:rsidRPr="008525BD">
                    <w:rPr>
                      <w:rFonts w:ascii="Sylfaen" w:hAnsi="Sylfaen"/>
                      <w:bCs/>
                      <w:sz w:val="20"/>
                      <w:szCs w:val="20"/>
                    </w:rPr>
                    <w:instrText xml:space="preserve"> PAGE </w:instrText>
                  </w:r>
                  <w:r w:rsidRPr="008525BD">
                    <w:rPr>
                      <w:rFonts w:ascii="Sylfaen" w:hAnsi="Sylfaen"/>
                      <w:bCs/>
                      <w:sz w:val="20"/>
                      <w:szCs w:val="20"/>
                    </w:rPr>
                    <w:fldChar w:fldCharType="separate"/>
                  </w:r>
                  <w:r w:rsidR="0035037E">
                    <w:rPr>
                      <w:rFonts w:ascii="Sylfaen" w:hAnsi="Sylfaen"/>
                      <w:bCs/>
                      <w:noProof/>
                      <w:sz w:val="20"/>
                      <w:szCs w:val="20"/>
                    </w:rPr>
                    <w:t>15</w:t>
                  </w:r>
                  <w:r w:rsidRPr="008525BD">
                    <w:rPr>
                      <w:rFonts w:ascii="Sylfaen" w:hAnsi="Sylfaen"/>
                      <w:bCs/>
                      <w:sz w:val="20"/>
                      <w:szCs w:val="20"/>
                    </w:rPr>
                    <w:fldChar w:fldCharType="end"/>
                  </w:r>
                  <w:r w:rsidRPr="008525BD">
                    <w:rPr>
                      <w:rFonts w:ascii="Sylfaen" w:hAnsi="Sylfaen"/>
                      <w:sz w:val="20"/>
                      <w:szCs w:val="20"/>
                    </w:rPr>
                    <w:t xml:space="preserve">  </w:t>
                  </w:r>
                  <w:r w:rsidRPr="008525BD">
                    <w:rPr>
                      <w:rFonts w:ascii="Sylfaen" w:hAnsi="Sylfaen"/>
                      <w:bCs/>
                      <w:sz w:val="20"/>
                      <w:szCs w:val="20"/>
                    </w:rPr>
                    <w:fldChar w:fldCharType="begin"/>
                  </w:r>
                  <w:r w:rsidRPr="008525BD">
                    <w:rPr>
                      <w:rFonts w:ascii="Sylfaen" w:hAnsi="Sylfaen"/>
                      <w:bCs/>
                      <w:sz w:val="20"/>
                      <w:szCs w:val="20"/>
                    </w:rPr>
                    <w:instrText xml:space="preserve"> NUMPAGES  </w:instrText>
                  </w:r>
                  <w:r w:rsidRPr="008525BD">
                    <w:rPr>
                      <w:rFonts w:ascii="Sylfaen" w:hAnsi="Sylfaen"/>
                      <w:bCs/>
                      <w:sz w:val="20"/>
                      <w:szCs w:val="20"/>
                    </w:rPr>
                    <w:fldChar w:fldCharType="separate"/>
                  </w:r>
                  <w:r w:rsidR="0035037E">
                    <w:rPr>
                      <w:rFonts w:ascii="Sylfaen" w:hAnsi="Sylfaen"/>
                      <w:bCs/>
                      <w:noProof/>
                      <w:sz w:val="20"/>
                      <w:szCs w:val="20"/>
                    </w:rPr>
                    <w:t>15</w:t>
                  </w:r>
                  <w:r w:rsidRPr="008525BD">
                    <w:rPr>
                      <w:rFonts w:ascii="Sylfaen" w:hAnsi="Sylfaen"/>
                      <w:bCs/>
                      <w:sz w:val="20"/>
                      <w:szCs w:val="20"/>
                    </w:rPr>
                    <w:fldChar w:fldCharType="end"/>
                  </w:r>
                  <w:r w:rsidRPr="008525BD">
                    <w:rPr>
                      <w:rFonts w:ascii="Sylfaen" w:hAnsi="Sylfaen"/>
                      <w:bCs/>
                      <w:sz w:val="20"/>
                      <w:szCs w:val="20"/>
                      <w:lang w:val="ka-GE"/>
                    </w:rPr>
                    <w:t>-დან</w:t>
                  </w:r>
                </w:p>
              </w:tc>
            </w:tr>
          </w:tbl>
          <w:p w14:paraId="2BCA3AFB" w14:textId="77777777" w:rsidR="00303CC5" w:rsidRDefault="00000000">
            <w:pPr>
              <w:pStyle w:val="Footer"/>
              <w:jc w:val="right"/>
            </w:pPr>
          </w:p>
        </w:sdtContent>
      </w:sdt>
    </w:sdtContent>
  </w:sdt>
  <w:p w14:paraId="084578FE" w14:textId="77777777" w:rsidR="00303CC5" w:rsidRPr="00017193" w:rsidRDefault="00303CC5" w:rsidP="00923B72">
    <w:pPr>
      <w:pStyle w:val="Footer"/>
      <w:jc w:val="center"/>
      <w:rPr>
        <w:rFonts w:ascii="Sylfaen" w:hAnsi="Sylfaen"/>
        <w:lang w:val="ka-G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D01C1" w14:textId="77777777" w:rsidR="00797326" w:rsidRDefault="00797326" w:rsidP="000D2F07">
      <w:pPr>
        <w:spacing w:after="0" w:line="240" w:lineRule="auto"/>
      </w:pPr>
      <w:r>
        <w:separator/>
      </w:r>
    </w:p>
  </w:footnote>
  <w:footnote w:type="continuationSeparator" w:id="0">
    <w:p w14:paraId="0F154F75" w14:textId="77777777" w:rsidR="00797326" w:rsidRDefault="00797326" w:rsidP="000D2F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1614051"/>
      <w:docPartObj>
        <w:docPartGallery w:val="Page Numbers (Top of Page)"/>
        <w:docPartUnique/>
      </w:docPartObj>
    </w:sdtPr>
    <w:sdtEndPr>
      <w:rPr>
        <w:noProof/>
      </w:rPr>
    </w:sdtEndPr>
    <w:sdtContent>
      <w:p w14:paraId="11EF3F17" w14:textId="77777777" w:rsidR="00303CC5" w:rsidRDefault="00303CC5">
        <w:pPr>
          <w:pStyle w:val="Header"/>
          <w:jc w:val="right"/>
          <w:rPr>
            <w:rFonts w:ascii="Sylfaen" w:hAnsi="Sylfaen"/>
            <w:noProof/>
            <w:lang w:val="ka-GE"/>
          </w:rPr>
        </w:pPr>
      </w:p>
      <w:tbl>
        <w:tblPr>
          <w:tblStyle w:val="TableGrid"/>
          <w:tblW w:w="10201" w:type="dxa"/>
          <w:tblLook w:val="04A0" w:firstRow="1" w:lastRow="0" w:firstColumn="1" w:lastColumn="0" w:noHBand="0" w:noVBand="1"/>
        </w:tblPr>
        <w:tblGrid>
          <w:gridCol w:w="5098"/>
          <w:gridCol w:w="5103"/>
        </w:tblGrid>
        <w:tr w:rsidR="00303CC5" w14:paraId="0E4CD6B6" w14:textId="77777777" w:rsidTr="00BA7C83">
          <w:tc>
            <w:tcPr>
              <w:tcW w:w="5098" w:type="dxa"/>
            </w:tcPr>
            <w:p w14:paraId="22540A7B" w14:textId="77777777" w:rsidR="00303CC5" w:rsidRDefault="00303CC5" w:rsidP="001356E5">
              <w:pPr>
                <w:pStyle w:val="Header"/>
                <w:tabs>
                  <w:tab w:val="clear" w:pos="4677"/>
                  <w:tab w:val="clear" w:pos="9355"/>
                  <w:tab w:val="left" w:pos="7380"/>
                </w:tabs>
                <w:rPr>
                  <w:rFonts w:ascii="Sylfaen" w:hAnsi="Sylfaen"/>
                  <w:lang w:val="ka-GE"/>
                </w:rPr>
              </w:pPr>
              <w:r>
                <w:rPr>
                  <w:rFonts w:ascii="Sylfaen" w:hAnsi="Sylfaen"/>
                  <w:lang w:val="ka-GE"/>
                </w:rPr>
                <w:t>1.3.1</w:t>
              </w:r>
            </w:p>
          </w:tc>
          <w:tc>
            <w:tcPr>
              <w:tcW w:w="5103" w:type="dxa"/>
            </w:tcPr>
            <w:p w14:paraId="0D22E236" w14:textId="1168E284" w:rsidR="00303CC5" w:rsidRDefault="0012519C" w:rsidP="001356E5">
              <w:pPr>
                <w:pStyle w:val="Header"/>
                <w:tabs>
                  <w:tab w:val="clear" w:pos="4677"/>
                  <w:tab w:val="clear" w:pos="9355"/>
                  <w:tab w:val="left" w:pos="7380"/>
                </w:tabs>
                <w:rPr>
                  <w:rFonts w:ascii="Sylfaen" w:hAnsi="Sylfaen"/>
                  <w:lang w:val="ka-GE"/>
                </w:rPr>
              </w:pPr>
              <w:r>
                <w:rPr>
                  <w:rFonts w:ascii="Sylfaen" w:hAnsi="Sylfaen"/>
                  <w:lang w:val="ka-GE"/>
                </w:rPr>
                <w:t>ლოზარტანი/ჰიდროქლორთიაზიდი</w:t>
              </w:r>
            </w:p>
          </w:tc>
        </w:tr>
        <w:tr w:rsidR="00303CC5" w:rsidRPr="000D2F07" w14:paraId="2A344E24" w14:textId="77777777" w:rsidTr="00BA7C83">
          <w:tc>
            <w:tcPr>
              <w:tcW w:w="5098" w:type="dxa"/>
            </w:tcPr>
            <w:p w14:paraId="34D5B439" w14:textId="20B018F9" w:rsidR="00303CC5" w:rsidRPr="00FF262D" w:rsidRDefault="00303CC5" w:rsidP="00FF262D">
              <w:pPr>
                <w:pStyle w:val="Header"/>
                <w:tabs>
                  <w:tab w:val="clear" w:pos="4677"/>
                  <w:tab w:val="clear" w:pos="9355"/>
                  <w:tab w:val="left" w:pos="7380"/>
                </w:tabs>
                <w:rPr>
                  <w:rFonts w:ascii="Sylfaen" w:hAnsi="Sylfaen"/>
                  <w:lang w:val="en-US"/>
                </w:rPr>
              </w:pPr>
              <w:r w:rsidRPr="000D2F07">
                <w:rPr>
                  <w:rFonts w:ascii="Sylfaen" w:hAnsi="Sylfaen"/>
                  <w:lang w:val="ka-GE"/>
                </w:rPr>
                <w:t>პროდუქტის მახასიათებლების შეჯამებ</w:t>
              </w:r>
              <w:r>
                <w:rPr>
                  <w:rFonts w:ascii="Sylfaen" w:hAnsi="Sylfaen"/>
                  <w:lang w:val="ka-GE"/>
                </w:rPr>
                <w:t xml:space="preserve">ა,   </w:t>
              </w:r>
              <w:proofErr w:type="spellStart"/>
              <w:r>
                <w:rPr>
                  <w:rFonts w:ascii="Sylfaen" w:hAnsi="Sylfaen"/>
                  <w:lang w:val="en-US"/>
                </w:rPr>
                <w:t>ეტიკეტირება</w:t>
              </w:r>
              <w:proofErr w:type="spellEnd"/>
              <w:r>
                <w:rPr>
                  <w:rFonts w:ascii="Sylfaen" w:hAnsi="Sylfaen"/>
                  <w:lang w:val="ka-GE"/>
                </w:rPr>
                <w:t xml:space="preserve"> და</w:t>
              </w:r>
              <w:r w:rsidR="0012519C">
                <w:rPr>
                  <w:rFonts w:ascii="Sylfaen" w:hAnsi="Sylfaen"/>
                  <w:lang w:val="ka-GE"/>
                </w:rPr>
                <w:t xml:space="preserve"> შეფუთვის</w:t>
              </w:r>
              <w:r>
                <w:rPr>
                  <w:rFonts w:ascii="Sylfaen" w:hAnsi="Sylfaen"/>
                  <w:lang w:val="ka-GE"/>
                </w:rPr>
                <w:t xml:space="preserve"> ფურცელი-ჩანართი</w:t>
              </w:r>
            </w:p>
          </w:tc>
          <w:tc>
            <w:tcPr>
              <w:tcW w:w="5103" w:type="dxa"/>
            </w:tcPr>
            <w:p w14:paraId="056FB9B7" w14:textId="3836CE68" w:rsidR="00303CC5" w:rsidRPr="000D2F07" w:rsidRDefault="00303CC5" w:rsidP="001356E5">
              <w:pPr>
                <w:pStyle w:val="Header"/>
                <w:tabs>
                  <w:tab w:val="clear" w:pos="4677"/>
                  <w:tab w:val="clear" w:pos="9355"/>
                  <w:tab w:val="left" w:pos="7380"/>
                </w:tabs>
                <w:rPr>
                  <w:rFonts w:ascii="Sylfaen" w:hAnsi="Sylfaen"/>
                  <w:lang w:val="ka-GE"/>
                </w:rPr>
              </w:pPr>
              <w:r>
                <w:rPr>
                  <w:rFonts w:ascii="Sylfaen" w:hAnsi="Sylfaen"/>
                  <w:lang w:val="en-US"/>
                </w:rPr>
                <w:t>GE</w:t>
              </w:r>
              <w:r w:rsidR="0012519C">
                <w:rPr>
                  <w:rFonts w:ascii="Sylfaen" w:hAnsi="Sylfaen"/>
                  <w:lang w:val="ka-GE"/>
                </w:rPr>
                <w:t xml:space="preserve"> - </w:t>
              </w:r>
              <w:r>
                <w:rPr>
                  <w:rFonts w:ascii="Sylfaen" w:hAnsi="Sylfaen"/>
                  <w:lang w:val="ka-GE"/>
                </w:rPr>
                <w:t>საქართველო</w:t>
              </w:r>
            </w:p>
          </w:tc>
        </w:tr>
      </w:tbl>
      <w:p w14:paraId="33A67872" w14:textId="77777777" w:rsidR="00303CC5" w:rsidRPr="008525BD" w:rsidRDefault="00000000" w:rsidP="008525BD">
        <w:pPr>
          <w:pStyle w:val="Header"/>
          <w:jc w:val="right"/>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05A49"/>
    <w:multiLevelType w:val="hybridMultilevel"/>
    <w:tmpl w:val="F6EEBBE4"/>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E254E1"/>
    <w:multiLevelType w:val="hybridMultilevel"/>
    <w:tmpl w:val="0152EBC4"/>
    <w:lvl w:ilvl="0" w:tplc="A04878B4">
      <w:numFmt w:val="bullet"/>
      <w:lvlText w:val="-"/>
      <w:lvlJc w:val="left"/>
      <w:pPr>
        <w:ind w:left="720" w:hanging="360"/>
      </w:pPr>
      <w:rPr>
        <w:rFonts w:ascii="Sylfaen" w:eastAsia="Times New Roman"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9F2422"/>
    <w:multiLevelType w:val="hybridMultilevel"/>
    <w:tmpl w:val="9948DBB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0CC33C8B"/>
    <w:multiLevelType w:val="hybridMultilevel"/>
    <w:tmpl w:val="B8C619DE"/>
    <w:lvl w:ilvl="0" w:tplc="DB0C1540">
      <w:start w:val="6"/>
      <w:numFmt w:val="bullet"/>
      <w:lvlText w:val="-"/>
      <w:lvlJc w:val="left"/>
      <w:pPr>
        <w:ind w:left="720" w:hanging="360"/>
      </w:pPr>
      <w:rPr>
        <w:rFonts w:ascii="Sylfaen" w:eastAsiaTheme="minorEastAsia"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8B26B1"/>
    <w:multiLevelType w:val="hybridMultilevel"/>
    <w:tmpl w:val="9948DB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DA3576"/>
    <w:multiLevelType w:val="hybridMultilevel"/>
    <w:tmpl w:val="4A3E951C"/>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0309DA"/>
    <w:multiLevelType w:val="hybridMultilevel"/>
    <w:tmpl w:val="9948DB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F011C9"/>
    <w:multiLevelType w:val="hybridMultilevel"/>
    <w:tmpl w:val="9948DB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D3F0823"/>
    <w:multiLevelType w:val="hybridMultilevel"/>
    <w:tmpl w:val="9948DB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29B2E8D"/>
    <w:multiLevelType w:val="hybridMultilevel"/>
    <w:tmpl w:val="9948DB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B4A41BB"/>
    <w:multiLevelType w:val="hybridMultilevel"/>
    <w:tmpl w:val="DE52A7D0"/>
    <w:lvl w:ilvl="0" w:tplc="09AE9E74">
      <w:start w:val="1"/>
      <w:numFmt w:val="bullet"/>
      <w:lvlText w:val="-"/>
      <w:lvlJc w:val="left"/>
      <w:pPr>
        <w:ind w:left="720" w:hanging="360"/>
      </w:pPr>
      <w:rPr>
        <w:rFonts w:ascii="Sylfaen" w:eastAsiaTheme="minorEastAsia"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5663DC"/>
    <w:multiLevelType w:val="hybridMultilevel"/>
    <w:tmpl w:val="9948DB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2404F87"/>
    <w:multiLevelType w:val="hybridMultilevel"/>
    <w:tmpl w:val="9948DB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8AB17FD"/>
    <w:multiLevelType w:val="hybridMultilevel"/>
    <w:tmpl w:val="D088A922"/>
    <w:lvl w:ilvl="0" w:tplc="6AC6BAC0">
      <w:start w:val="1"/>
      <w:numFmt w:val="bullet"/>
      <w:lvlText w:val="-"/>
      <w:lvlJc w:val="left"/>
      <w:pPr>
        <w:ind w:left="720" w:hanging="360"/>
      </w:pPr>
      <w:rPr>
        <w:rFonts w:ascii="Sylfaen" w:eastAsiaTheme="minorEastAsia"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1268F8"/>
    <w:multiLevelType w:val="hybridMultilevel"/>
    <w:tmpl w:val="C8EC98F4"/>
    <w:lvl w:ilvl="0" w:tplc="42681D92">
      <w:start w:val="1"/>
      <w:numFmt w:val="decimal"/>
      <w:lvlText w:val="%1."/>
      <w:lvlJc w:val="left"/>
      <w:pPr>
        <w:ind w:left="720" w:hanging="360"/>
      </w:pPr>
      <w:rPr>
        <w:rFonts w:cs="Sylfae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12B1AEB"/>
    <w:multiLevelType w:val="hybridMultilevel"/>
    <w:tmpl w:val="14C07352"/>
    <w:lvl w:ilvl="0" w:tplc="CB0AC7CA">
      <w:start w:val="4"/>
      <w:numFmt w:val="decimal"/>
      <w:lvlText w:val="%1."/>
      <w:lvlJc w:val="left"/>
      <w:pPr>
        <w:ind w:left="720" w:hanging="360"/>
      </w:pPr>
      <w:rPr>
        <w:rFonts w:cs="Sylfae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5C22F8D"/>
    <w:multiLevelType w:val="hybridMultilevel"/>
    <w:tmpl w:val="025A7A78"/>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7E7198"/>
    <w:multiLevelType w:val="hybridMultilevel"/>
    <w:tmpl w:val="41F82B1E"/>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C155AC"/>
    <w:multiLevelType w:val="hybridMultilevel"/>
    <w:tmpl w:val="9948DB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FE651FE"/>
    <w:multiLevelType w:val="hybridMultilevel"/>
    <w:tmpl w:val="9948DB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238402B"/>
    <w:multiLevelType w:val="hybridMultilevel"/>
    <w:tmpl w:val="EA60E2BC"/>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903A49"/>
    <w:multiLevelType w:val="hybridMultilevel"/>
    <w:tmpl w:val="9948DB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DBD4593"/>
    <w:multiLevelType w:val="hybridMultilevel"/>
    <w:tmpl w:val="5B485B18"/>
    <w:lvl w:ilvl="0" w:tplc="09AE9E74">
      <w:start w:val="1"/>
      <w:numFmt w:val="bullet"/>
      <w:lvlText w:val="-"/>
      <w:lvlJc w:val="left"/>
      <w:pPr>
        <w:ind w:left="720" w:hanging="360"/>
      </w:pPr>
      <w:rPr>
        <w:rFonts w:ascii="Sylfaen" w:eastAsiaTheme="minorEastAsia"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B56BDD"/>
    <w:multiLevelType w:val="hybridMultilevel"/>
    <w:tmpl w:val="2BF6FEE6"/>
    <w:lvl w:ilvl="0" w:tplc="4F7248D2">
      <w:start w:val="1"/>
      <w:numFmt w:val="bullet"/>
      <w:lvlText w:val="–"/>
      <w:lvlJc w:val="left"/>
      <w:pPr>
        <w:ind w:left="720" w:hanging="360"/>
      </w:pPr>
      <w:rPr>
        <w:rFonts w:ascii="Sylfaen" w:eastAsiaTheme="minorEastAsia" w:hAnsi="Sylfaen"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A7076FB"/>
    <w:multiLevelType w:val="hybridMultilevel"/>
    <w:tmpl w:val="9948DB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16654712">
    <w:abstractNumId w:val="23"/>
  </w:num>
  <w:num w:numId="2" w16cid:durableId="318004397">
    <w:abstractNumId w:val="19"/>
  </w:num>
  <w:num w:numId="3" w16cid:durableId="2053536203">
    <w:abstractNumId w:val="14"/>
  </w:num>
  <w:num w:numId="4" w16cid:durableId="1450393852">
    <w:abstractNumId w:val="9"/>
  </w:num>
  <w:num w:numId="5" w16cid:durableId="2076849897">
    <w:abstractNumId w:val="21"/>
  </w:num>
  <w:num w:numId="6" w16cid:durableId="914128250">
    <w:abstractNumId w:val="2"/>
  </w:num>
  <w:num w:numId="7" w16cid:durableId="24914925">
    <w:abstractNumId w:val="15"/>
  </w:num>
  <w:num w:numId="8" w16cid:durableId="994450470">
    <w:abstractNumId w:val="8"/>
  </w:num>
  <w:num w:numId="9" w16cid:durableId="1899196848">
    <w:abstractNumId w:val="6"/>
  </w:num>
  <w:num w:numId="10" w16cid:durableId="544830572">
    <w:abstractNumId w:val="3"/>
  </w:num>
  <w:num w:numId="11" w16cid:durableId="1634171673">
    <w:abstractNumId w:val="12"/>
  </w:num>
  <w:num w:numId="12" w16cid:durableId="1458836526">
    <w:abstractNumId w:val="7"/>
  </w:num>
  <w:num w:numId="13" w16cid:durableId="423499710">
    <w:abstractNumId w:val="4"/>
  </w:num>
  <w:num w:numId="14" w16cid:durableId="393042749">
    <w:abstractNumId w:val="13"/>
  </w:num>
  <w:num w:numId="15" w16cid:durableId="956374812">
    <w:abstractNumId w:val="1"/>
  </w:num>
  <w:num w:numId="16" w16cid:durableId="1991445702">
    <w:abstractNumId w:val="22"/>
  </w:num>
  <w:num w:numId="17" w16cid:durableId="1900824213">
    <w:abstractNumId w:val="10"/>
  </w:num>
  <w:num w:numId="18" w16cid:durableId="1824349984">
    <w:abstractNumId w:val="18"/>
  </w:num>
  <w:num w:numId="19" w16cid:durableId="931669900">
    <w:abstractNumId w:val="20"/>
  </w:num>
  <w:num w:numId="20" w16cid:durableId="687022329">
    <w:abstractNumId w:val="5"/>
  </w:num>
  <w:num w:numId="21" w16cid:durableId="53238089">
    <w:abstractNumId w:val="0"/>
  </w:num>
  <w:num w:numId="22" w16cid:durableId="1140926817">
    <w:abstractNumId w:val="24"/>
  </w:num>
  <w:num w:numId="23" w16cid:durableId="1808626818">
    <w:abstractNumId w:val="17"/>
  </w:num>
  <w:num w:numId="24" w16cid:durableId="624313537">
    <w:abstractNumId w:val="16"/>
  </w:num>
  <w:num w:numId="25" w16cid:durableId="10477975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141"/>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2F07"/>
    <w:rsid w:val="00005670"/>
    <w:rsid w:val="00010602"/>
    <w:rsid w:val="00017193"/>
    <w:rsid w:val="000340F7"/>
    <w:rsid w:val="000345B6"/>
    <w:rsid w:val="00035BAF"/>
    <w:rsid w:val="00050297"/>
    <w:rsid w:val="00051E23"/>
    <w:rsid w:val="000529B2"/>
    <w:rsid w:val="00067298"/>
    <w:rsid w:val="00081703"/>
    <w:rsid w:val="00083571"/>
    <w:rsid w:val="00090B4F"/>
    <w:rsid w:val="00091A02"/>
    <w:rsid w:val="000B372E"/>
    <w:rsid w:val="000B3A2E"/>
    <w:rsid w:val="000C1988"/>
    <w:rsid w:val="000C3D0B"/>
    <w:rsid w:val="000C4D71"/>
    <w:rsid w:val="000C54CA"/>
    <w:rsid w:val="000D2F07"/>
    <w:rsid w:val="000F2D3B"/>
    <w:rsid w:val="0011299B"/>
    <w:rsid w:val="0012179A"/>
    <w:rsid w:val="0012519C"/>
    <w:rsid w:val="00126231"/>
    <w:rsid w:val="00130317"/>
    <w:rsid w:val="00130505"/>
    <w:rsid w:val="00133D78"/>
    <w:rsid w:val="001356E5"/>
    <w:rsid w:val="00141452"/>
    <w:rsid w:val="00176A7B"/>
    <w:rsid w:val="00177EBD"/>
    <w:rsid w:val="00186B5F"/>
    <w:rsid w:val="001B1C81"/>
    <w:rsid w:val="001C04E8"/>
    <w:rsid w:val="001E347F"/>
    <w:rsid w:val="00200DD5"/>
    <w:rsid w:val="00232BCE"/>
    <w:rsid w:val="002350D2"/>
    <w:rsid w:val="00240BFC"/>
    <w:rsid w:val="002657FF"/>
    <w:rsid w:val="0027588C"/>
    <w:rsid w:val="00287308"/>
    <w:rsid w:val="002970C6"/>
    <w:rsid w:val="002C108A"/>
    <w:rsid w:val="002D4A32"/>
    <w:rsid w:val="002E09B0"/>
    <w:rsid w:val="002E5D94"/>
    <w:rsid w:val="00303CC5"/>
    <w:rsid w:val="00305B21"/>
    <w:rsid w:val="00306125"/>
    <w:rsid w:val="00306E50"/>
    <w:rsid w:val="00313A8E"/>
    <w:rsid w:val="00336F28"/>
    <w:rsid w:val="0035037E"/>
    <w:rsid w:val="00352CAB"/>
    <w:rsid w:val="00360D82"/>
    <w:rsid w:val="003629FF"/>
    <w:rsid w:val="00363376"/>
    <w:rsid w:val="003725EB"/>
    <w:rsid w:val="00374258"/>
    <w:rsid w:val="003C6B72"/>
    <w:rsid w:val="003E433F"/>
    <w:rsid w:val="003E5C77"/>
    <w:rsid w:val="003F19A0"/>
    <w:rsid w:val="00402307"/>
    <w:rsid w:val="00413E66"/>
    <w:rsid w:val="004144F8"/>
    <w:rsid w:val="004308B8"/>
    <w:rsid w:val="00446AFA"/>
    <w:rsid w:val="00454137"/>
    <w:rsid w:val="004615D5"/>
    <w:rsid w:val="004661DB"/>
    <w:rsid w:val="00470125"/>
    <w:rsid w:val="00481478"/>
    <w:rsid w:val="00490205"/>
    <w:rsid w:val="004B1A3A"/>
    <w:rsid w:val="004B467B"/>
    <w:rsid w:val="004D1CCE"/>
    <w:rsid w:val="004E119A"/>
    <w:rsid w:val="004F61FE"/>
    <w:rsid w:val="00507AF9"/>
    <w:rsid w:val="00513864"/>
    <w:rsid w:val="00521E9A"/>
    <w:rsid w:val="00524833"/>
    <w:rsid w:val="005349B9"/>
    <w:rsid w:val="00535E75"/>
    <w:rsid w:val="00537A14"/>
    <w:rsid w:val="00553719"/>
    <w:rsid w:val="0059438B"/>
    <w:rsid w:val="005A5174"/>
    <w:rsid w:val="005B14CD"/>
    <w:rsid w:val="005B301E"/>
    <w:rsid w:val="005B3526"/>
    <w:rsid w:val="005B77AF"/>
    <w:rsid w:val="005B79D0"/>
    <w:rsid w:val="005C12A6"/>
    <w:rsid w:val="005E0072"/>
    <w:rsid w:val="005E2127"/>
    <w:rsid w:val="005E3262"/>
    <w:rsid w:val="005F1098"/>
    <w:rsid w:val="006127F9"/>
    <w:rsid w:val="00612C4C"/>
    <w:rsid w:val="006228B8"/>
    <w:rsid w:val="00630889"/>
    <w:rsid w:val="006331DC"/>
    <w:rsid w:val="00663AE6"/>
    <w:rsid w:val="00697667"/>
    <w:rsid w:val="006A3C50"/>
    <w:rsid w:val="006A547E"/>
    <w:rsid w:val="006B0CC3"/>
    <w:rsid w:val="006B6B6A"/>
    <w:rsid w:val="006C6633"/>
    <w:rsid w:val="006D0D48"/>
    <w:rsid w:val="006D2BBF"/>
    <w:rsid w:val="006E252A"/>
    <w:rsid w:val="006F01B5"/>
    <w:rsid w:val="006F511B"/>
    <w:rsid w:val="00702569"/>
    <w:rsid w:val="007219F3"/>
    <w:rsid w:val="00721EC1"/>
    <w:rsid w:val="00745976"/>
    <w:rsid w:val="00745CE6"/>
    <w:rsid w:val="00793372"/>
    <w:rsid w:val="007952DE"/>
    <w:rsid w:val="00797326"/>
    <w:rsid w:val="007B19B0"/>
    <w:rsid w:val="007B253C"/>
    <w:rsid w:val="007B476A"/>
    <w:rsid w:val="007B6C85"/>
    <w:rsid w:val="007C5920"/>
    <w:rsid w:val="007D125D"/>
    <w:rsid w:val="007D1B50"/>
    <w:rsid w:val="007D58E9"/>
    <w:rsid w:val="007F03C3"/>
    <w:rsid w:val="00805721"/>
    <w:rsid w:val="00806C1E"/>
    <w:rsid w:val="00821CD4"/>
    <w:rsid w:val="0083716D"/>
    <w:rsid w:val="00845772"/>
    <w:rsid w:val="008525BD"/>
    <w:rsid w:val="0085790A"/>
    <w:rsid w:val="00866770"/>
    <w:rsid w:val="00866B18"/>
    <w:rsid w:val="00867C0C"/>
    <w:rsid w:val="00877BB0"/>
    <w:rsid w:val="00882975"/>
    <w:rsid w:val="00886E30"/>
    <w:rsid w:val="00887CD8"/>
    <w:rsid w:val="008962E1"/>
    <w:rsid w:val="008A120F"/>
    <w:rsid w:val="008F1348"/>
    <w:rsid w:val="008F413D"/>
    <w:rsid w:val="008F463D"/>
    <w:rsid w:val="00923B72"/>
    <w:rsid w:val="00952E11"/>
    <w:rsid w:val="00970414"/>
    <w:rsid w:val="00981B4A"/>
    <w:rsid w:val="009917E1"/>
    <w:rsid w:val="009A495D"/>
    <w:rsid w:val="009A5F3A"/>
    <w:rsid w:val="009B2F19"/>
    <w:rsid w:val="009C38F1"/>
    <w:rsid w:val="009D1B5C"/>
    <w:rsid w:val="009D5561"/>
    <w:rsid w:val="009E1666"/>
    <w:rsid w:val="00A05C29"/>
    <w:rsid w:val="00A108D0"/>
    <w:rsid w:val="00A32171"/>
    <w:rsid w:val="00A402F5"/>
    <w:rsid w:val="00A51787"/>
    <w:rsid w:val="00A548F5"/>
    <w:rsid w:val="00A717F2"/>
    <w:rsid w:val="00A97892"/>
    <w:rsid w:val="00AA467C"/>
    <w:rsid w:val="00AB07A7"/>
    <w:rsid w:val="00AB297E"/>
    <w:rsid w:val="00AB65B5"/>
    <w:rsid w:val="00AB7B81"/>
    <w:rsid w:val="00AC31DA"/>
    <w:rsid w:val="00AC7325"/>
    <w:rsid w:val="00AC7E08"/>
    <w:rsid w:val="00AD6B8B"/>
    <w:rsid w:val="00AF020E"/>
    <w:rsid w:val="00B03C5E"/>
    <w:rsid w:val="00B10ABF"/>
    <w:rsid w:val="00B151A9"/>
    <w:rsid w:val="00B45E74"/>
    <w:rsid w:val="00B51E24"/>
    <w:rsid w:val="00B613AA"/>
    <w:rsid w:val="00B71A95"/>
    <w:rsid w:val="00B820EB"/>
    <w:rsid w:val="00BA7C83"/>
    <w:rsid w:val="00BE4EAB"/>
    <w:rsid w:val="00BF1B5F"/>
    <w:rsid w:val="00BF4D9F"/>
    <w:rsid w:val="00BF7024"/>
    <w:rsid w:val="00C0069A"/>
    <w:rsid w:val="00C10027"/>
    <w:rsid w:val="00C13876"/>
    <w:rsid w:val="00C2185C"/>
    <w:rsid w:val="00C3143E"/>
    <w:rsid w:val="00C4480D"/>
    <w:rsid w:val="00C47007"/>
    <w:rsid w:val="00C5724B"/>
    <w:rsid w:val="00C65DB2"/>
    <w:rsid w:val="00C8718B"/>
    <w:rsid w:val="00C876A8"/>
    <w:rsid w:val="00C87F37"/>
    <w:rsid w:val="00C955C5"/>
    <w:rsid w:val="00CB74B6"/>
    <w:rsid w:val="00CC3941"/>
    <w:rsid w:val="00CD65E2"/>
    <w:rsid w:val="00CE240A"/>
    <w:rsid w:val="00CF5301"/>
    <w:rsid w:val="00D047F9"/>
    <w:rsid w:val="00D06AD0"/>
    <w:rsid w:val="00D074E1"/>
    <w:rsid w:val="00D16322"/>
    <w:rsid w:val="00D35097"/>
    <w:rsid w:val="00D4275C"/>
    <w:rsid w:val="00D44830"/>
    <w:rsid w:val="00D77D55"/>
    <w:rsid w:val="00D84482"/>
    <w:rsid w:val="00D93A11"/>
    <w:rsid w:val="00DB25F2"/>
    <w:rsid w:val="00DB5CAC"/>
    <w:rsid w:val="00DC146D"/>
    <w:rsid w:val="00DC5956"/>
    <w:rsid w:val="00DE0108"/>
    <w:rsid w:val="00DE2331"/>
    <w:rsid w:val="00DF5988"/>
    <w:rsid w:val="00E03DEE"/>
    <w:rsid w:val="00E275C4"/>
    <w:rsid w:val="00E34CFF"/>
    <w:rsid w:val="00E63F07"/>
    <w:rsid w:val="00EA19CC"/>
    <w:rsid w:val="00EC0B55"/>
    <w:rsid w:val="00EC190D"/>
    <w:rsid w:val="00ED4889"/>
    <w:rsid w:val="00EF3550"/>
    <w:rsid w:val="00EF620D"/>
    <w:rsid w:val="00EF78A0"/>
    <w:rsid w:val="00F01E35"/>
    <w:rsid w:val="00F03956"/>
    <w:rsid w:val="00F2385A"/>
    <w:rsid w:val="00F41756"/>
    <w:rsid w:val="00F55258"/>
    <w:rsid w:val="00F56880"/>
    <w:rsid w:val="00F614D6"/>
    <w:rsid w:val="00F6337D"/>
    <w:rsid w:val="00F652A6"/>
    <w:rsid w:val="00F729DC"/>
    <w:rsid w:val="00F77326"/>
    <w:rsid w:val="00F82B74"/>
    <w:rsid w:val="00FA18DC"/>
    <w:rsid w:val="00FA19A7"/>
    <w:rsid w:val="00FC1DF7"/>
    <w:rsid w:val="00FF1C93"/>
    <w:rsid w:val="00FF262D"/>
    <w:rsid w:val="00FF44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896D81"/>
  <w15:docId w15:val="{567E7BC7-8549-494B-BFC6-DB4675722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2F07"/>
    <w:pPr>
      <w:tabs>
        <w:tab w:val="center" w:pos="4677"/>
        <w:tab w:val="right" w:pos="9355"/>
      </w:tabs>
      <w:spacing w:after="0" w:line="240" w:lineRule="auto"/>
    </w:pPr>
  </w:style>
  <w:style w:type="character" w:customStyle="1" w:styleId="HeaderChar">
    <w:name w:val="Header Char"/>
    <w:basedOn w:val="DefaultParagraphFont"/>
    <w:link w:val="Header"/>
    <w:uiPriority w:val="99"/>
    <w:rsid w:val="000D2F07"/>
  </w:style>
  <w:style w:type="paragraph" w:styleId="Footer">
    <w:name w:val="footer"/>
    <w:basedOn w:val="Normal"/>
    <w:link w:val="FooterChar"/>
    <w:uiPriority w:val="99"/>
    <w:unhideWhenUsed/>
    <w:rsid w:val="000D2F07"/>
    <w:pPr>
      <w:tabs>
        <w:tab w:val="center" w:pos="4677"/>
        <w:tab w:val="right" w:pos="9355"/>
      </w:tabs>
      <w:spacing w:after="0" w:line="240" w:lineRule="auto"/>
    </w:pPr>
  </w:style>
  <w:style w:type="character" w:customStyle="1" w:styleId="FooterChar">
    <w:name w:val="Footer Char"/>
    <w:basedOn w:val="DefaultParagraphFont"/>
    <w:link w:val="Footer"/>
    <w:uiPriority w:val="99"/>
    <w:rsid w:val="000D2F07"/>
  </w:style>
  <w:style w:type="table" w:styleId="TableGrid">
    <w:name w:val="Table Grid"/>
    <w:basedOn w:val="TableNormal"/>
    <w:uiPriority w:val="59"/>
    <w:rsid w:val="000D2F0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F2385A"/>
    <w:pPr>
      <w:ind w:left="720"/>
      <w:contextualSpacing/>
    </w:pPr>
  </w:style>
  <w:style w:type="character" w:styleId="Emphasis">
    <w:name w:val="Emphasis"/>
    <w:basedOn w:val="DefaultParagraphFont"/>
    <w:uiPriority w:val="20"/>
    <w:qFormat/>
    <w:rsid w:val="00AA467C"/>
    <w:rPr>
      <w:i/>
      <w:iCs/>
    </w:rPr>
  </w:style>
  <w:style w:type="character" w:styleId="Hyperlink">
    <w:name w:val="Hyperlink"/>
    <w:basedOn w:val="DefaultParagraphFont"/>
    <w:uiPriority w:val="99"/>
    <w:unhideWhenUsed/>
    <w:rsid w:val="005B77A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72787">
      <w:bodyDiv w:val="1"/>
      <w:marLeft w:val="0"/>
      <w:marRight w:val="0"/>
      <w:marTop w:val="0"/>
      <w:marBottom w:val="0"/>
      <w:divBdr>
        <w:top w:val="none" w:sz="0" w:space="0" w:color="auto"/>
        <w:left w:val="none" w:sz="0" w:space="0" w:color="auto"/>
        <w:bottom w:val="none" w:sz="0" w:space="0" w:color="auto"/>
        <w:right w:val="none" w:sz="0" w:space="0" w:color="auto"/>
      </w:divBdr>
      <w:divsChild>
        <w:div w:id="1997538328">
          <w:marLeft w:val="0"/>
          <w:marRight w:val="0"/>
          <w:marTop w:val="100"/>
          <w:marBottom w:val="0"/>
          <w:divBdr>
            <w:top w:val="none" w:sz="0" w:space="0" w:color="auto"/>
            <w:left w:val="none" w:sz="0" w:space="0" w:color="auto"/>
            <w:bottom w:val="none" w:sz="0" w:space="0" w:color="auto"/>
            <w:right w:val="none" w:sz="0" w:space="0" w:color="auto"/>
          </w:divBdr>
          <w:divsChild>
            <w:div w:id="1144395877">
              <w:marLeft w:val="0"/>
              <w:marRight w:val="0"/>
              <w:marTop w:val="60"/>
              <w:marBottom w:val="0"/>
              <w:divBdr>
                <w:top w:val="none" w:sz="0" w:space="0" w:color="auto"/>
                <w:left w:val="none" w:sz="0" w:space="0" w:color="auto"/>
                <w:bottom w:val="none" w:sz="0" w:space="0" w:color="auto"/>
                <w:right w:val="none" w:sz="0" w:space="0" w:color="auto"/>
              </w:divBdr>
            </w:div>
          </w:divsChild>
        </w:div>
        <w:div w:id="1324511103">
          <w:marLeft w:val="0"/>
          <w:marRight w:val="0"/>
          <w:marTop w:val="0"/>
          <w:marBottom w:val="0"/>
          <w:divBdr>
            <w:top w:val="none" w:sz="0" w:space="0" w:color="auto"/>
            <w:left w:val="none" w:sz="0" w:space="0" w:color="auto"/>
            <w:bottom w:val="none" w:sz="0" w:space="0" w:color="auto"/>
            <w:right w:val="none" w:sz="0" w:space="0" w:color="auto"/>
          </w:divBdr>
          <w:divsChild>
            <w:div w:id="789857417">
              <w:marLeft w:val="0"/>
              <w:marRight w:val="0"/>
              <w:marTop w:val="0"/>
              <w:marBottom w:val="0"/>
              <w:divBdr>
                <w:top w:val="none" w:sz="0" w:space="0" w:color="auto"/>
                <w:left w:val="none" w:sz="0" w:space="0" w:color="auto"/>
                <w:bottom w:val="none" w:sz="0" w:space="0" w:color="auto"/>
                <w:right w:val="none" w:sz="0" w:space="0" w:color="auto"/>
              </w:divBdr>
              <w:divsChild>
                <w:div w:id="57181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562224">
      <w:bodyDiv w:val="1"/>
      <w:marLeft w:val="0"/>
      <w:marRight w:val="0"/>
      <w:marTop w:val="0"/>
      <w:marBottom w:val="0"/>
      <w:divBdr>
        <w:top w:val="none" w:sz="0" w:space="0" w:color="auto"/>
        <w:left w:val="none" w:sz="0" w:space="0" w:color="auto"/>
        <w:bottom w:val="none" w:sz="0" w:space="0" w:color="auto"/>
        <w:right w:val="none" w:sz="0" w:space="0" w:color="auto"/>
      </w:divBdr>
      <w:divsChild>
        <w:div w:id="2054885368">
          <w:marLeft w:val="0"/>
          <w:marRight w:val="0"/>
          <w:marTop w:val="100"/>
          <w:marBottom w:val="0"/>
          <w:divBdr>
            <w:top w:val="none" w:sz="0" w:space="0" w:color="auto"/>
            <w:left w:val="none" w:sz="0" w:space="0" w:color="auto"/>
            <w:bottom w:val="none" w:sz="0" w:space="0" w:color="auto"/>
            <w:right w:val="none" w:sz="0" w:space="0" w:color="auto"/>
          </w:divBdr>
          <w:divsChild>
            <w:div w:id="113671740">
              <w:marLeft w:val="0"/>
              <w:marRight w:val="0"/>
              <w:marTop w:val="60"/>
              <w:marBottom w:val="0"/>
              <w:divBdr>
                <w:top w:val="none" w:sz="0" w:space="0" w:color="auto"/>
                <w:left w:val="none" w:sz="0" w:space="0" w:color="auto"/>
                <w:bottom w:val="none" w:sz="0" w:space="0" w:color="auto"/>
                <w:right w:val="none" w:sz="0" w:space="0" w:color="auto"/>
              </w:divBdr>
            </w:div>
          </w:divsChild>
        </w:div>
        <w:div w:id="4599155">
          <w:marLeft w:val="0"/>
          <w:marRight w:val="0"/>
          <w:marTop w:val="0"/>
          <w:marBottom w:val="0"/>
          <w:divBdr>
            <w:top w:val="none" w:sz="0" w:space="0" w:color="auto"/>
            <w:left w:val="none" w:sz="0" w:space="0" w:color="auto"/>
            <w:bottom w:val="none" w:sz="0" w:space="0" w:color="auto"/>
            <w:right w:val="none" w:sz="0" w:space="0" w:color="auto"/>
          </w:divBdr>
          <w:divsChild>
            <w:div w:id="132261243">
              <w:marLeft w:val="0"/>
              <w:marRight w:val="0"/>
              <w:marTop w:val="0"/>
              <w:marBottom w:val="0"/>
              <w:divBdr>
                <w:top w:val="none" w:sz="0" w:space="0" w:color="auto"/>
                <w:left w:val="none" w:sz="0" w:space="0" w:color="auto"/>
                <w:bottom w:val="none" w:sz="0" w:space="0" w:color="auto"/>
                <w:right w:val="none" w:sz="0" w:space="0" w:color="auto"/>
              </w:divBdr>
              <w:divsChild>
                <w:div w:id="66663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584747">
      <w:bodyDiv w:val="1"/>
      <w:marLeft w:val="0"/>
      <w:marRight w:val="0"/>
      <w:marTop w:val="0"/>
      <w:marBottom w:val="0"/>
      <w:divBdr>
        <w:top w:val="none" w:sz="0" w:space="0" w:color="auto"/>
        <w:left w:val="none" w:sz="0" w:space="0" w:color="auto"/>
        <w:bottom w:val="none" w:sz="0" w:space="0" w:color="auto"/>
        <w:right w:val="none" w:sz="0" w:space="0" w:color="auto"/>
      </w:divBdr>
    </w:div>
    <w:div w:id="1116608194">
      <w:bodyDiv w:val="1"/>
      <w:marLeft w:val="0"/>
      <w:marRight w:val="0"/>
      <w:marTop w:val="0"/>
      <w:marBottom w:val="0"/>
      <w:divBdr>
        <w:top w:val="none" w:sz="0" w:space="0" w:color="auto"/>
        <w:left w:val="none" w:sz="0" w:space="0" w:color="auto"/>
        <w:bottom w:val="none" w:sz="0" w:space="0" w:color="auto"/>
        <w:right w:val="none" w:sz="0" w:space="0" w:color="auto"/>
      </w:divBdr>
      <w:divsChild>
        <w:div w:id="1380594248">
          <w:marLeft w:val="0"/>
          <w:marRight w:val="0"/>
          <w:marTop w:val="100"/>
          <w:marBottom w:val="0"/>
          <w:divBdr>
            <w:top w:val="none" w:sz="0" w:space="0" w:color="auto"/>
            <w:left w:val="none" w:sz="0" w:space="0" w:color="auto"/>
            <w:bottom w:val="none" w:sz="0" w:space="0" w:color="auto"/>
            <w:right w:val="none" w:sz="0" w:space="0" w:color="auto"/>
          </w:divBdr>
          <w:divsChild>
            <w:div w:id="1457598953">
              <w:marLeft w:val="0"/>
              <w:marRight w:val="0"/>
              <w:marTop w:val="60"/>
              <w:marBottom w:val="0"/>
              <w:divBdr>
                <w:top w:val="none" w:sz="0" w:space="0" w:color="auto"/>
                <w:left w:val="none" w:sz="0" w:space="0" w:color="auto"/>
                <w:bottom w:val="none" w:sz="0" w:space="0" w:color="auto"/>
                <w:right w:val="none" w:sz="0" w:space="0" w:color="auto"/>
              </w:divBdr>
            </w:div>
          </w:divsChild>
        </w:div>
        <w:div w:id="1841845849">
          <w:marLeft w:val="0"/>
          <w:marRight w:val="0"/>
          <w:marTop w:val="0"/>
          <w:marBottom w:val="0"/>
          <w:divBdr>
            <w:top w:val="none" w:sz="0" w:space="0" w:color="auto"/>
            <w:left w:val="none" w:sz="0" w:space="0" w:color="auto"/>
            <w:bottom w:val="none" w:sz="0" w:space="0" w:color="auto"/>
            <w:right w:val="none" w:sz="0" w:space="0" w:color="auto"/>
          </w:divBdr>
          <w:divsChild>
            <w:div w:id="2093813213">
              <w:marLeft w:val="0"/>
              <w:marRight w:val="0"/>
              <w:marTop w:val="0"/>
              <w:marBottom w:val="0"/>
              <w:divBdr>
                <w:top w:val="none" w:sz="0" w:space="0" w:color="auto"/>
                <w:left w:val="none" w:sz="0" w:space="0" w:color="auto"/>
                <w:bottom w:val="none" w:sz="0" w:space="0" w:color="auto"/>
                <w:right w:val="none" w:sz="0" w:space="0" w:color="auto"/>
              </w:divBdr>
              <w:divsChild>
                <w:div w:id="12400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220106">
      <w:bodyDiv w:val="1"/>
      <w:marLeft w:val="0"/>
      <w:marRight w:val="0"/>
      <w:marTop w:val="0"/>
      <w:marBottom w:val="0"/>
      <w:divBdr>
        <w:top w:val="none" w:sz="0" w:space="0" w:color="auto"/>
        <w:left w:val="none" w:sz="0" w:space="0" w:color="auto"/>
        <w:bottom w:val="none" w:sz="0" w:space="0" w:color="auto"/>
        <w:right w:val="none" w:sz="0" w:space="0" w:color="auto"/>
      </w:divBdr>
      <w:divsChild>
        <w:div w:id="1018314874">
          <w:marLeft w:val="0"/>
          <w:marRight w:val="0"/>
          <w:marTop w:val="100"/>
          <w:marBottom w:val="0"/>
          <w:divBdr>
            <w:top w:val="none" w:sz="0" w:space="0" w:color="auto"/>
            <w:left w:val="none" w:sz="0" w:space="0" w:color="auto"/>
            <w:bottom w:val="none" w:sz="0" w:space="0" w:color="auto"/>
            <w:right w:val="none" w:sz="0" w:space="0" w:color="auto"/>
          </w:divBdr>
          <w:divsChild>
            <w:div w:id="1102339901">
              <w:marLeft w:val="0"/>
              <w:marRight w:val="0"/>
              <w:marTop w:val="60"/>
              <w:marBottom w:val="0"/>
              <w:divBdr>
                <w:top w:val="none" w:sz="0" w:space="0" w:color="auto"/>
                <w:left w:val="none" w:sz="0" w:space="0" w:color="auto"/>
                <w:bottom w:val="none" w:sz="0" w:space="0" w:color="auto"/>
                <w:right w:val="none" w:sz="0" w:space="0" w:color="auto"/>
              </w:divBdr>
            </w:div>
          </w:divsChild>
        </w:div>
        <w:div w:id="1922174168">
          <w:marLeft w:val="0"/>
          <w:marRight w:val="0"/>
          <w:marTop w:val="0"/>
          <w:marBottom w:val="0"/>
          <w:divBdr>
            <w:top w:val="none" w:sz="0" w:space="0" w:color="auto"/>
            <w:left w:val="none" w:sz="0" w:space="0" w:color="auto"/>
            <w:bottom w:val="none" w:sz="0" w:space="0" w:color="auto"/>
            <w:right w:val="none" w:sz="0" w:space="0" w:color="auto"/>
          </w:divBdr>
          <w:divsChild>
            <w:div w:id="341128459">
              <w:marLeft w:val="0"/>
              <w:marRight w:val="0"/>
              <w:marTop w:val="0"/>
              <w:marBottom w:val="0"/>
              <w:divBdr>
                <w:top w:val="none" w:sz="0" w:space="0" w:color="auto"/>
                <w:left w:val="none" w:sz="0" w:space="0" w:color="auto"/>
                <w:bottom w:val="none" w:sz="0" w:space="0" w:color="auto"/>
                <w:right w:val="none" w:sz="0" w:space="0" w:color="auto"/>
              </w:divBdr>
              <w:divsChild>
                <w:div w:id="40318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715373">
      <w:bodyDiv w:val="1"/>
      <w:marLeft w:val="0"/>
      <w:marRight w:val="0"/>
      <w:marTop w:val="0"/>
      <w:marBottom w:val="0"/>
      <w:divBdr>
        <w:top w:val="none" w:sz="0" w:space="0" w:color="auto"/>
        <w:left w:val="none" w:sz="0" w:space="0" w:color="auto"/>
        <w:bottom w:val="none" w:sz="0" w:space="0" w:color="auto"/>
        <w:right w:val="none" w:sz="0" w:space="0" w:color="auto"/>
      </w:divBdr>
      <w:divsChild>
        <w:div w:id="132060504">
          <w:marLeft w:val="0"/>
          <w:marRight w:val="0"/>
          <w:marTop w:val="100"/>
          <w:marBottom w:val="0"/>
          <w:divBdr>
            <w:top w:val="none" w:sz="0" w:space="0" w:color="auto"/>
            <w:left w:val="none" w:sz="0" w:space="0" w:color="auto"/>
            <w:bottom w:val="none" w:sz="0" w:space="0" w:color="auto"/>
            <w:right w:val="none" w:sz="0" w:space="0" w:color="auto"/>
          </w:divBdr>
          <w:divsChild>
            <w:div w:id="438793051">
              <w:marLeft w:val="0"/>
              <w:marRight w:val="0"/>
              <w:marTop w:val="60"/>
              <w:marBottom w:val="0"/>
              <w:divBdr>
                <w:top w:val="none" w:sz="0" w:space="0" w:color="auto"/>
                <w:left w:val="none" w:sz="0" w:space="0" w:color="auto"/>
                <w:bottom w:val="none" w:sz="0" w:space="0" w:color="auto"/>
                <w:right w:val="none" w:sz="0" w:space="0" w:color="auto"/>
              </w:divBdr>
            </w:div>
          </w:divsChild>
        </w:div>
        <w:div w:id="595018395">
          <w:marLeft w:val="0"/>
          <w:marRight w:val="0"/>
          <w:marTop w:val="0"/>
          <w:marBottom w:val="0"/>
          <w:divBdr>
            <w:top w:val="none" w:sz="0" w:space="0" w:color="auto"/>
            <w:left w:val="none" w:sz="0" w:space="0" w:color="auto"/>
            <w:bottom w:val="none" w:sz="0" w:space="0" w:color="auto"/>
            <w:right w:val="none" w:sz="0" w:space="0" w:color="auto"/>
          </w:divBdr>
          <w:divsChild>
            <w:div w:id="1469474457">
              <w:marLeft w:val="0"/>
              <w:marRight w:val="0"/>
              <w:marTop w:val="0"/>
              <w:marBottom w:val="0"/>
              <w:divBdr>
                <w:top w:val="none" w:sz="0" w:space="0" w:color="auto"/>
                <w:left w:val="none" w:sz="0" w:space="0" w:color="auto"/>
                <w:bottom w:val="none" w:sz="0" w:space="0" w:color="auto"/>
                <w:right w:val="none" w:sz="0" w:space="0" w:color="auto"/>
              </w:divBdr>
              <w:divsChild>
                <w:div w:id="166241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074329">
      <w:bodyDiv w:val="1"/>
      <w:marLeft w:val="0"/>
      <w:marRight w:val="0"/>
      <w:marTop w:val="0"/>
      <w:marBottom w:val="0"/>
      <w:divBdr>
        <w:top w:val="none" w:sz="0" w:space="0" w:color="auto"/>
        <w:left w:val="none" w:sz="0" w:space="0" w:color="auto"/>
        <w:bottom w:val="none" w:sz="0" w:space="0" w:color="auto"/>
        <w:right w:val="none" w:sz="0" w:space="0" w:color="auto"/>
      </w:divBdr>
      <w:divsChild>
        <w:div w:id="1784349934">
          <w:marLeft w:val="0"/>
          <w:marRight w:val="0"/>
          <w:marTop w:val="100"/>
          <w:marBottom w:val="0"/>
          <w:divBdr>
            <w:top w:val="none" w:sz="0" w:space="0" w:color="auto"/>
            <w:left w:val="none" w:sz="0" w:space="0" w:color="auto"/>
            <w:bottom w:val="none" w:sz="0" w:space="0" w:color="auto"/>
            <w:right w:val="none" w:sz="0" w:space="0" w:color="auto"/>
          </w:divBdr>
          <w:divsChild>
            <w:div w:id="541478253">
              <w:marLeft w:val="0"/>
              <w:marRight w:val="0"/>
              <w:marTop w:val="60"/>
              <w:marBottom w:val="0"/>
              <w:divBdr>
                <w:top w:val="none" w:sz="0" w:space="0" w:color="auto"/>
                <w:left w:val="none" w:sz="0" w:space="0" w:color="auto"/>
                <w:bottom w:val="none" w:sz="0" w:space="0" w:color="auto"/>
                <w:right w:val="none" w:sz="0" w:space="0" w:color="auto"/>
              </w:divBdr>
            </w:div>
          </w:divsChild>
        </w:div>
        <w:div w:id="1205411614">
          <w:marLeft w:val="0"/>
          <w:marRight w:val="0"/>
          <w:marTop w:val="0"/>
          <w:marBottom w:val="0"/>
          <w:divBdr>
            <w:top w:val="none" w:sz="0" w:space="0" w:color="auto"/>
            <w:left w:val="none" w:sz="0" w:space="0" w:color="auto"/>
            <w:bottom w:val="none" w:sz="0" w:space="0" w:color="auto"/>
            <w:right w:val="none" w:sz="0" w:space="0" w:color="auto"/>
          </w:divBdr>
          <w:divsChild>
            <w:div w:id="1571767730">
              <w:marLeft w:val="0"/>
              <w:marRight w:val="0"/>
              <w:marTop w:val="0"/>
              <w:marBottom w:val="0"/>
              <w:divBdr>
                <w:top w:val="none" w:sz="0" w:space="0" w:color="auto"/>
                <w:left w:val="none" w:sz="0" w:space="0" w:color="auto"/>
                <w:bottom w:val="none" w:sz="0" w:space="0" w:color="auto"/>
                <w:right w:val="none" w:sz="0" w:space="0" w:color="auto"/>
              </w:divBdr>
              <w:divsChild>
                <w:div w:id="79522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361960">
      <w:bodyDiv w:val="1"/>
      <w:marLeft w:val="0"/>
      <w:marRight w:val="0"/>
      <w:marTop w:val="0"/>
      <w:marBottom w:val="0"/>
      <w:divBdr>
        <w:top w:val="none" w:sz="0" w:space="0" w:color="auto"/>
        <w:left w:val="none" w:sz="0" w:space="0" w:color="auto"/>
        <w:bottom w:val="none" w:sz="0" w:space="0" w:color="auto"/>
        <w:right w:val="none" w:sz="0" w:space="0" w:color="auto"/>
      </w:divBdr>
      <w:divsChild>
        <w:div w:id="1778714705">
          <w:marLeft w:val="0"/>
          <w:marRight w:val="0"/>
          <w:marTop w:val="100"/>
          <w:marBottom w:val="0"/>
          <w:divBdr>
            <w:top w:val="none" w:sz="0" w:space="0" w:color="auto"/>
            <w:left w:val="none" w:sz="0" w:space="0" w:color="auto"/>
            <w:bottom w:val="none" w:sz="0" w:space="0" w:color="auto"/>
            <w:right w:val="none" w:sz="0" w:space="0" w:color="auto"/>
          </w:divBdr>
          <w:divsChild>
            <w:div w:id="252277701">
              <w:marLeft w:val="0"/>
              <w:marRight w:val="0"/>
              <w:marTop w:val="60"/>
              <w:marBottom w:val="0"/>
              <w:divBdr>
                <w:top w:val="none" w:sz="0" w:space="0" w:color="auto"/>
                <w:left w:val="none" w:sz="0" w:space="0" w:color="auto"/>
                <w:bottom w:val="none" w:sz="0" w:space="0" w:color="auto"/>
                <w:right w:val="none" w:sz="0" w:space="0" w:color="auto"/>
              </w:divBdr>
            </w:div>
          </w:divsChild>
        </w:div>
        <w:div w:id="1091699658">
          <w:marLeft w:val="0"/>
          <w:marRight w:val="0"/>
          <w:marTop w:val="0"/>
          <w:marBottom w:val="0"/>
          <w:divBdr>
            <w:top w:val="none" w:sz="0" w:space="0" w:color="auto"/>
            <w:left w:val="none" w:sz="0" w:space="0" w:color="auto"/>
            <w:bottom w:val="none" w:sz="0" w:space="0" w:color="auto"/>
            <w:right w:val="none" w:sz="0" w:space="0" w:color="auto"/>
          </w:divBdr>
          <w:divsChild>
            <w:div w:id="1686899474">
              <w:marLeft w:val="0"/>
              <w:marRight w:val="0"/>
              <w:marTop w:val="0"/>
              <w:marBottom w:val="0"/>
              <w:divBdr>
                <w:top w:val="none" w:sz="0" w:space="0" w:color="auto"/>
                <w:left w:val="none" w:sz="0" w:space="0" w:color="auto"/>
                <w:bottom w:val="none" w:sz="0" w:space="0" w:color="auto"/>
                <w:right w:val="none" w:sz="0" w:space="0" w:color="auto"/>
              </w:divBdr>
              <w:divsChild>
                <w:div w:id="43394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918925">
      <w:bodyDiv w:val="1"/>
      <w:marLeft w:val="0"/>
      <w:marRight w:val="0"/>
      <w:marTop w:val="0"/>
      <w:marBottom w:val="0"/>
      <w:divBdr>
        <w:top w:val="none" w:sz="0" w:space="0" w:color="auto"/>
        <w:left w:val="none" w:sz="0" w:space="0" w:color="auto"/>
        <w:bottom w:val="none" w:sz="0" w:space="0" w:color="auto"/>
        <w:right w:val="none" w:sz="0" w:space="0" w:color="auto"/>
      </w:divBdr>
      <w:divsChild>
        <w:div w:id="363098121">
          <w:marLeft w:val="0"/>
          <w:marRight w:val="0"/>
          <w:marTop w:val="100"/>
          <w:marBottom w:val="0"/>
          <w:divBdr>
            <w:top w:val="none" w:sz="0" w:space="0" w:color="auto"/>
            <w:left w:val="none" w:sz="0" w:space="0" w:color="auto"/>
            <w:bottom w:val="none" w:sz="0" w:space="0" w:color="auto"/>
            <w:right w:val="none" w:sz="0" w:space="0" w:color="auto"/>
          </w:divBdr>
          <w:divsChild>
            <w:div w:id="1015611849">
              <w:marLeft w:val="0"/>
              <w:marRight w:val="0"/>
              <w:marTop w:val="60"/>
              <w:marBottom w:val="0"/>
              <w:divBdr>
                <w:top w:val="none" w:sz="0" w:space="0" w:color="auto"/>
                <w:left w:val="none" w:sz="0" w:space="0" w:color="auto"/>
                <w:bottom w:val="none" w:sz="0" w:space="0" w:color="auto"/>
                <w:right w:val="none" w:sz="0" w:space="0" w:color="auto"/>
              </w:divBdr>
            </w:div>
          </w:divsChild>
        </w:div>
        <w:div w:id="210503853">
          <w:marLeft w:val="0"/>
          <w:marRight w:val="0"/>
          <w:marTop w:val="0"/>
          <w:marBottom w:val="0"/>
          <w:divBdr>
            <w:top w:val="none" w:sz="0" w:space="0" w:color="auto"/>
            <w:left w:val="none" w:sz="0" w:space="0" w:color="auto"/>
            <w:bottom w:val="none" w:sz="0" w:space="0" w:color="auto"/>
            <w:right w:val="none" w:sz="0" w:space="0" w:color="auto"/>
          </w:divBdr>
          <w:divsChild>
            <w:div w:id="505365482">
              <w:marLeft w:val="0"/>
              <w:marRight w:val="0"/>
              <w:marTop w:val="0"/>
              <w:marBottom w:val="0"/>
              <w:divBdr>
                <w:top w:val="none" w:sz="0" w:space="0" w:color="auto"/>
                <w:left w:val="none" w:sz="0" w:space="0" w:color="auto"/>
                <w:bottom w:val="none" w:sz="0" w:space="0" w:color="auto"/>
                <w:right w:val="none" w:sz="0" w:space="0" w:color="auto"/>
              </w:divBdr>
              <w:divsChild>
                <w:div w:id="116867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094429">
      <w:bodyDiv w:val="1"/>
      <w:marLeft w:val="0"/>
      <w:marRight w:val="0"/>
      <w:marTop w:val="0"/>
      <w:marBottom w:val="0"/>
      <w:divBdr>
        <w:top w:val="none" w:sz="0" w:space="0" w:color="auto"/>
        <w:left w:val="none" w:sz="0" w:space="0" w:color="auto"/>
        <w:bottom w:val="none" w:sz="0" w:space="0" w:color="auto"/>
        <w:right w:val="none" w:sz="0" w:space="0" w:color="auto"/>
      </w:divBdr>
      <w:divsChild>
        <w:div w:id="1803382757">
          <w:marLeft w:val="0"/>
          <w:marRight w:val="0"/>
          <w:marTop w:val="100"/>
          <w:marBottom w:val="0"/>
          <w:divBdr>
            <w:top w:val="none" w:sz="0" w:space="0" w:color="auto"/>
            <w:left w:val="none" w:sz="0" w:space="0" w:color="auto"/>
            <w:bottom w:val="none" w:sz="0" w:space="0" w:color="auto"/>
            <w:right w:val="none" w:sz="0" w:space="0" w:color="auto"/>
          </w:divBdr>
          <w:divsChild>
            <w:div w:id="1829591843">
              <w:marLeft w:val="0"/>
              <w:marRight w:val="0"/>
              <w:marTop w:val="60"/>
              <w:marBottom w:val="0"/>
              <w:divBdr>
                <w:top w:val="none" w:sz="0" w:space="0" w:color="auto"/>
                <w:left w:val="none" w:sz="0" w:space="0" w:color="auto"/>
                <w:bottom w:val="none" w:sz="0" w:space="0" w:color="auto"/>
                <w:right w:val="none" w:sz="0" w:space="0" w:color="auto"/>
              </w:divBdr>
            </w:div>
          </w:divsChild>
        </w:div>
        <w:div w:id="791367401">
          <w:marLeft w:val="0"/>
          <w:marRight w:val="0"/>
          <w:marTop w:val="0"/>
          <w:marBottom w:val="0"/>
          <w:divBdr>
            <w:top w:val="none" w:sz="0" w:space="0" w:color="auto"/>
            <w:left w:val="none" w:sz="0" w:space="0" w:color="auto"/>
            <w:bottom w:val="none" w:sz="0" w:space="0" w:color="auto"/>
            <w:right w:val="none" w:sz="0" w:space="0" w:color="auto"/>
          </w:divBdr>
          <w:divsChild>
            <w:div w:id="1676111727">
              <w:marLeft w:val="0"/>
              <w:marRight w:val="0"/>
              <w:marTop w:val="0"/>
              <w:marBottom w:val="0"/>
              <w:divBdr>
                <w:top w:val="none" w:sz="0" w:space="0" w:color="auto"/>
                <w:left w:val="none" w:sz="0" w:space="0" w:color="auto"/>
                <w:bottom w:val="none" w:sz="0" w:space="0" w:color="auto"/>
                <w:right w:val="none" w:sz="0" w:space="0" w:color="auto"/>
              </w:divBdr>
              <w:divsChild>
                <w:div w:id="13603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A063D3-17D3-4650-A8C3-9BAD7DC97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2458</TotalTime>
  <Pages>8</Pages>
  <Words>2767</Words>
  <Characters>15778</Characters>
  <Application>Microsoft Office Word</Application>
  <DocSecurity>0</DocSecurity>
  <Lines>131</Lines>
  <Paragraphs>37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18508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Zaza Chapichadze</cp:lastModifiedBy>
  <cp:revision>163</cp:revision>
  <cp:lastPrinted>2018-10-22T08:52:00Z</cp:lastPrinted>
  <dcterms:created xsi:type="dcterms:W3CDTF">2020-11-24T18:22:00Z</dcterms:created>
  <dcterms:modified xsi:type="dcterms:W3CDTF">2026-07-14T11:06:00Z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dd2b3a5-926f-4111-8eea-9c5318b8762f_Enabled">
    <vt:lpwstr>true</vt:lpwstr>
  </property>
  <property fmtid="{D5CDD505-2E9C-101B-9397-08002B2CF9AE}" pid="3" name="MSIP_Label_cdd2b3a5-926f-4111-8eea-9c5318b8762f_SetDate">
    <vt:lpwstr>2026-06-13T05:08:12Z</vt:lpwstr>
  </property>
  <property fmtid="{D5CDD505-2E9C-101B-9397-08002B2CF9AE}" pid="4" name="MSIP_Label_cdd2b3a5-926f-4111-8eea-9c5318b8762f_Method">
    <vt:lpwstr>Standard</vt:lpwstr>
  </property>
  <property fmtid="{D5CDD505-2E9C-101B-9397-08002B2CF9AE}" pid="5" name="MSIP_Label_cdd2b3a5-926f-4111-8eea-9c5318b8762f_Name">
    <vt:lpwstr>defa4170-0d19-0005-0004-bc88714345d2</vt:lpwstr>
  </property>
  <property fmtid="{D5CDD505-2E9C-101B-9397-08002B2CF9AE}" pid="6" name="MSIP_Label_cdd2b3a5-926f-4111-8eea-9c5318b8762f_SiteId">
    <vt:lpwstr>61d2e93c-423d-43b4-8f23-1580c2341952</vt:lpwstr>
  </property>
  <property fmtid="{D5CDD505-2E9C-101B-9397-08002B2CF9AE}" pid="7" name="MSIP_Label_cdd2b3a5-926f-4111-8eea-9c5318b8762f_ActionId">
    <vt:lpwstr>91d48577-7713-4d1f-83e5-313e448244b7</vt:lpwstr>
  </property>
  <property fmtid="{D5CDD505-2E9C-101B-9397-08002B2CF9AE}" pid="8" name="MSIP_Label_cdd2b3a5-926f-4111-8eea-9c5318b8762f_ContentBits">
    <vt:lpwstr>0</vt:lpwstr>
  </property>
  <property fmtid="{D5CDD505-2E9C-101B-9397-08002B2CF9AE}" pid="9" name="MSIP_Label_cdd2b3a5-926f-4111-8eea-9c5318b8762f_Tag">
    <vt:lpwstr>10, 3, 0, 1</vt:lpwstr>
  </property>
</Properties>
</file>