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41479" w14:textId="77777777" w:rsidR="004F1B99" w:rsidRPr="00172408" w:rsidRDefault="00172408" w:rsidP="00172408">
      <w:pPr>
        <w:spacing w:after="0"/>
        <w:jc w:val="center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სამკურნალო</w:t>
      </w:r>
      <w:proofErr w:type="spellEnd"/>
      <w:r w:rsidRPr="0017240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საშუალების</w:t>
      </w:r>
      <w:proofErr w:type="spellEnd"/>
      <w:r w:rsidRPr="0017240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სამედიცინო</w:t>
      </w:r>
      <w:proofErr w:type="spellEnd"/>
      <w:r w:rsidRPr="0017240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გამოყენების</w:t>
      </w:r>
      <w:proofErr w:type="spellEnd"/>
    </w:p>
    <w:p w14:paraId="2B4229FE" w14:textId="77777777" w:rsidR="00172408" w:rsidRPr="00172408" w:rsidRDefault="00172408" w:rsidP="00172408">
      <w:pPr>
        <w:spacing w:after="0"/>
        <w:jc w:val="center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ინსტრუქცია</w:t>
      </w:r>
      <w:proofErr w:type="spellEnd"/>
    </w:p>
    <w:p w14:paraId="2451CC6B" w14:textId="77777777" w:rsidR="001C55DA" w:rsidRPr="00172408" w:rsidRDefault="001C55DA" w:rsidP="00172408">
      <w:pPr>
        <w:spacing w:after="0"/>
        <w:jc w:val="center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კორგლიკონი</w:t>
      </w:r>
      <w:proofErr w:type="spellEnd"/>
    </w:p>
    <w:p w14:paraId="711BE1DC" w14:textId="77777777" w:rsidR="001C55DA" w:rsidRPr="00172408" w:rsidRDefault="001C55DA" w:rsidP="00172408">
      <w:pPr>
        <w:spacing w:after="0"/>
        <w:jc w:val="center"/>
        <w:rPr>
          <w:rFonts w:ascii="Sylfaen" w:hAnsi="Sylfaen"/>
          <w:b/>
          <w:sz w:val="24"/>
          <w:szCs w:val="24"/>
          <w:lang w:val="en-US"/>
        </w:rPr>
      </w:pPr>
      <w:r w:rsidRPr="00172408">
        <w:rPr>
          <w:rFonts w:ascii="Sylfaen" w:hAnsi="Sylfaen"/>
          <w:b/>
          <w:sz w:val="24"/>
          <w:szCs w:val="24"/>
          <w:lang w:val="en-US"/>
        </w:rPr>
        <w:t>(CORGLYCON)</w:t>
      </w:r>
    </w:p>
    <w:p w14:paraId="55B4AF94" w14:textId="77777777" w:rsidR="00172408" w:rsidRDefault="00172408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0FC0A7F2" w14:textId="77777777" w:rsidR="001C55DA" w:rsidRPr="00172408" w:rsidRDefault="001C55DA" w:rsidP="001C55DA">
      <w:pPr>
        <w:spacing w:after="0"/>
        <w:jc w:val="both"/>
        <w:rPr>
          <w:rFonts w:ascii="Sylfaen" w:hAnsi="Sylfaen"/>
          <w:b/>
          <w:i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b/>
          <w:i/>
          <w:sz w:val="24"/>
          <w:szCs w:val="24"/>
          <w:lang w:val="en-US"/>
        </w:rPr>
        <w:t>შემადგენლობა</w:t>
      </w:r>
      <w:proofErr w:type="spellEnd"/>
      <w:r w:rsidRPr="00172408">
        <w:rPr>
          <w:rFonts w:ascii="Sylfaen" w:hAnsi="Sylfaen"/>
          <w:b/>
          <w:i/>
          <w:sz w:val="24"/>
          <w:szCs w:val="24"/>
          <w:lang w:val="en-US"/>
        </w:rPr>
        <w:t>:</w:t>
      </w:r>
    </w:p>
    <w:p w14:paraId="6CF7A6F5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i/>
          <w:sz w:val="24"/>
          <w:szCs w:val="24"/>
          <w:lang w:val="en-US"/>
        </w:rPr>
        <w:t>მოქმედი</w:t>
      </w:r>
      <w:proofErr w:type="spellEnd"/>
      <w:r w:rsidRPr="00172408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i/>
          <w:sz w:val="24"/>
          <w:szCs w:val="24"/>
          <w:lang w:val="en-US"/>
        </w:rPr>
        <w:t>ნივთიერება</w:t>
      </w:r>
      <w:proofErr w:type="spellEnd"/>
      <w:r w:rsidRPr="00172408">
        <w:rPr>
          <w:rFonts w:ascii="Sylfaen" w:hAnsi="Sylfaen"/>
          <w:i/>
          <w:sz w:val="24"/>
          <w:szCs w:val="24"/>
          <w:lang w:val="en-US"/>
        </w:rPr>
        <w:t>:</w:t>
      </w:r>
      <w:r w:rsidRPr="001C55DA">
        <w:rPr>
          <w:rFonts w:ascii="Sylfaen" w:hAnsi="Sylfaen"/>
          <w:sz w:val="24"/>
          <w:szCs w:val="24"/>
          <w:lang w:val="en-US"/>
        </w:rPr>
        <w:t xml:space="preserve"> 1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მლ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ხსნარი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შეიცავს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0,6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კორგლიკონს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>;</w:t>
      </w:r>
    </w:p>
    <w:p w14:paraId="73CD001C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i/>
          <w:sz w:val="24"/>
          <w:szCs w:val="24"/>
          <w:lang w:val="en-US"/>
        </w:rPr>
        <w:t>დამხმარე</w:t>
      </w:r>
      <w:proofErr w:type="spellEnd"/>
      <w:r w:rsidRPr="00172408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i/>
          <w:sz w:val="24"/>
          <w:szCs w:val="24"/>
          <w:lang w:val="en-US"/>
        </w:rPr>
        <w:t>ნივთიერებები</w:t>
      </w:r>
      <w:proofErr w:type="spellEnd"/>
      <w:r w:rsidRPr="00172408">
        <w:rPr>
          <w:rFonts w:ascii="Sylfaen" w:hAnsi="Sylfaen"/>
          <w:i/>
          <w:sz w:val="24"/>
          <w:szCs w:val="24"/>
          <w:lang w:val="en-US"/>
        </w:rPr>
        <w:t>:</w:t>
      </w:r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ქლორბუტანოლის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ჰემიჰიდრატი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საინიექციო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წყალი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>.</w:t>
      </w:r>
    </w:p>
    <w:p w14:paraId="1A8A1CCC" w14:textId="77777777" w:rsidR="00172408" w:rsidRDefault="00172408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3F7F83DE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სამკურნალო</w:t>
      </w:r>
      <w:proofErr w:type="spellEnd"/>
      <w:r w:rsidRPr="0017240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ფორმა</w:t>
      </w:r>
      <w:proofErr w:type="spellEnd"/>
      <w:r w:rsidRPr="00172408">
        <w:rPr>
          <w:rFonts w:ascii="Sylfaen" w:hAnsi="Sylfaen"/>
          <w:b/>
          <w:sz w:val="24"/>
          <w:szCs w:val="24"/>
          <w:lang w:val="en-US"/>
        </w:rPr>
        <w:t>.</w:t>
      </w:r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საინიექციო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ხსნარი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>.</w:t>
      </w:r>
    </w:p>
    <w:p w14:paraId="19F2B99C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i/>
          <w:sz w:val="24"/>
          <w:szCs w:val="24"/>
          <w:lang w:val="en-US"/>
        </w:rPr>
        <w:t>ძირითადი</w:t>
      </w:r>
      <w:proofErr w:type="spellEnd"/>
      <w:r w:rsidRPr="00172408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i/>
          <w:sz w:val="24"/>
          <w:szCs w:val="24"/>
          <w:lang w:val="en-US"/>
        </w:rPr>
        <w:t>ფიზიკურ-ქიმიური</w:t>
      </w:r>
      <w:proofErr w:type="spellEnd"/>
      <w:r w:rsidRPr="00172408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i/>
          <w:sz w:val="24"/>
          <w:szCs w:val="24"/>
          <w:lang w:val="en-US"/>
        </w:rPr>
        <w:t>თვისებები</w:t>
      </w:r>
      <w:proofErr w:type="spellEnd"/>
      <w:r w:rsidRPr="00172408">
        <w:rPr>
          <w:rFonts w:ascii="Sylfaen" w:hAnsi="Sylfaen"/>
          <w:i/>
          <w:sz w:val="24"/>
          <w:szCs w:val="24"/>
          <w:lang w:val="en-US"/>
        </w:rPr>
        <w:t>:</w:t>
      </w:r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გამჭვირვალე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სითხე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ოდნავ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მოყვითალო</w:t>
      </w:r>
      <w:proofErr w:type="spellEnd"/>
    </w:p>
    <w:p w14:paraId="0FC766F9" w14:textId="77777777" w:rsid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C55DA">
        <w:rPr>
          <w:rFonts w:ascii="Sylfaen" w:hAnsi="Sylfaen"/>
          <w:sz w:val="24"/>
          <w:szCs w:val="24"/>
          <w:lang w:val="en-US"/>
        </w:rPr>
        <w:t>ელფერით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სუსტი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სპეციფიკური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სუნით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>.</w:t>
      </w:r>
    </w:p>
    <w:p w14:paraId="6FC61501" w14:textId="77777777" w:rsidR="00172408" w:rsidRPr="001C55DA" w:rsidRDefault="00172408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D20AA32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ფარმაკოთერაპიული</w:t>
      </w:r>
      <w:proofErr w:type="spellEnd"/>
      <w:r w:rsidRPr="0017240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b/>
          <w:sz w:val="24"/>
          <w:szCs w:val="24"/>
          <w:lang w:val="en-US"/>
        </w:rPr>
        <w:t>ჯგუფი</w:t>
      </w:r>
      <w:proofErr w:type="spellEnd"/>
      <w:r w:rsidRPr="00172408">
        <w:rPr>
          <w:rFonts w:ascii="Sylfaen" w:hAnsi="Sylfaen"/>
          <w:b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საგულე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გლიკოზიდები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ათქ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კოდი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C01AX.</w:t>
      </w:r>
    </w:p>
    <w:p w14:paraId="092E0A1F" w14:textId="77777777" w:rsidR="00172408" w:rsidRDefault="00172408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46470574" w14:textId="77777777" w:rsidR="001C55DA" w:rsidRPr="00172408" w:rsidRDefault="001C55DA" w:rsidP="001C55DA">
      <w:pPr>
        <w:spacing w:after="0"/>
        <w:jc w:val="both"/>
        <w:rPr>
          <w:rFonts w:ascii="Sylfaen" w:hAnsi="Sylfaen"/>
          <w:b/>
          <w:i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b/>
          <w:i/>
          <w:sz w:val="24"/>
          <w:szCs w:val="24"/>
          <w:lang w:val="en-US"/>
        </w:rPr>
        <w:t>ფარმაკოლოგიური</w:t>
      </w:r>
      <w:proofErr w:type="spellEnd"/>
      <w:r w:rsidRPr="00172408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172408">
        <w:rPr>
          <w:rFonts w:ascii="Sylfaen" w:hAnsi="Sylfaen"/>
          <w:b/>
          <w:i/>
          <w:sz w:val="24"/>
          <w:szCs w:val="24"/>
          <w:lang w:val="en-US"/>
        </w:rPr>
        <w:t>თვისებები</w:t>
      </w:r>
      <w:proofErr w:type="spellEnd"/>
      <w:r w:rsidRPr="00172408">
        <w:rPr>
          <w:rFonts w:ascii="Sylfaen" w:hAnsi="Sylfaen"/>
          <w:b/>
          <w:i/>
          <w:sz w:val="24"/>
          <w:szCs w:val="24"/>
          <w:lang w:val="en-US"/>
        </w:rPr>
        <w:t>.</w:t>
      </w:r>
    </w:p>
    <w:p w14:paraId="2DA903D7" w14:textId="77777777" w:rsidR="001C55DA" w:rsidRPr="00172408" w:rsidRDefault="001C55DA" w:rsidP="001C55DA">
      <w:pPr>
        <w:spacing w:after="0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172408">
        <w:rPr>
          <w:rFonts w:ascii="Sylfaen" w:hAnsi="Sylfaen"/>
          <w:i/>
          <w:sz w:val="24"/>
          <w:szCs w:val="24"/>
          <w:lang w:val="en-US"/>
        </w:rPr>
        <w:t>ფარმაკოდინამიკა</w:t>
      </w:r>
      <w:proofErr w:type="spellEnd"/>
      <w:r w:rsidRPr="00172408">
        <w:rPr>
          <w:rFonts w:ascii="Sylfaen" w:hAnsi="Sylfaen"/>
          <w:i/>
          <w:sz w:val="24"/>
          <w:szCs w:val="24"/>
          <w:lang w:val="en-US"/>
        </w:rPr>
        <w:t>.</w:t>
      </w:r>
    </w:p>
    <w:p w14:paraId="48051AA2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C55DA">
        <w:rPr>
          <w:rFonts w:ascii="Sylfaen" w:hAnsi="Sylfaen"/>
          <w:sz w:val="24"/>
          <w:szCs w:val="24"/>
          <w:lang w:val="en-US"/>
        </w:rPr>
        <w:t>კორგლიკონი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მიეკუთვნება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საგულე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გლიკოზიდების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ჯგუფს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თავისი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სპეციფიკური</w:t>
      </w:r>
      <w:proofErr w:type="spellEnd"/>
    </w:p>
    <w:p w14:paraId="06DB964A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C55DA">
        <w:rPr>
          <w:rFonts w:ascii="Sylfaen" w:hAnsi="Sylfaen"/>
          <w:sz w:val="24"/>
          <w:szCs w:val="24"/>
          <w:lang w:val="en-US"/>
        </w:rPr>
        <w:t>ეფექტით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ახლოსაა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სტროფანტინთან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მაგრამ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გააჩნია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უფრო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ხანგრძლივი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მოქმედება</w:t>
      </w:r>
      <w:proofErr w:type="spellEnd"/>
      <w:r w:rsidR="00B923F0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სამკურნალო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საშუალების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კორგლიკონის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მოქმედების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მექანიზმი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დაკავშირებულია</w:t>
      </w:r>
      <w:proofErr w:type="spellEnd"/>
      <w:r w:rsidR="00B923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კარდიომიოციტებში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Na</w:t>
      </w:r>
      <w:r w:rsidRPr="00132831">
        <w:rPr>
          <w:rFonts w:ascii="Sylfaen" w:hAnsi="Sylfaen"/>
          <w:sz w:val="24"/>
          <w:szCs w:val="24"/>
          <w:vertAlign w:val="superscript"/>
          <w:lang w:val="en-US"/>
        </w:rPr>
        <w:t>+</w:t>
      </w:r>
      <w:r w:rsidRPr="001C55DA">
        <w:rPr>
          <w:rFonts w:ascii="Sylfaen" w:hAnsi="Sylfaen"/>
          <w:sz w:val="24"/>
          <w:szCs w:val="24"/>
          <w:lang w:val="en-US"/>
        </w:rPr>
        <w:t xml:space="preserve"> K</w:t>
      </w:r>
      <w:r w:rsidRPr="00132831">
        <w:rPr>
          <w:rFonts w:ascii="Sylfaen" w:hAnsi="Sylfaen"/>
          <w:sz w:val="24"/>
          <w:szCs w:val="24"/>
          <w:vertAlign w:val="superscript"/>
          <w:lang w:val="en-US"/>
        </w:rPr>
        <w:t>+</w:t>
      </w:r>
      <w:r w:rsidRPr="001C55DA">
        <w:rPr>
          <w:rFonts w:ascii="Sylfaen" w:hAnsi="Sylfaen"/>
          <w:sz w:val="24"/>
          <w:szCs w:val="24"/>
          <w:lang w:val="en-US"/>
        </w:rPr>
        <w:t xml:space="preserve"> -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ატფ-აზას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ბლოკადასთან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მიოფიბრილების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კუმშვითი</w:t>
      </w:r>
      <w:proofErr w:type="spellEnd"/>
      <w:r w:rsidR="001328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პროცესის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ენერგეტიკულ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უზრუნველყოფაზე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ზემოქმედებასთან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პრეპარატს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აქვს</w:t>
      </w:r>
      <w:proofErr w:type="spellEnd"/>
      <w:r w:rsidR="001328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დადებითი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მიოტროპული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მოქმედება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უარყოფითი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ქრონო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დრომოტროპული</w:t>
      </w:r>
      <w:proofErr w:type="spellEnd"/>
      <w:r w:rsidR="001328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ეფექტი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უმნიშვნელოდ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ანელებს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გულის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რითმს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ჰისის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კონის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გამტარობას</w:t>
      </w:r>
      <w:proofErr w:type="spellEnd"/>
      <w:r w:rsidR="00132831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პრეპარატი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აუმჯობესებს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ჰემოდინამიკას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ამცირებს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32831">
        <w:rPr>
          <w:rFonts w:ascii="Sylfaen" w:hAnsi="Sylfaen"/>
          <w:sz w:val="24"/>
          <w:szCs w:val="24"/>
          <w:lang w:val="en-US"/>
        </w:rPr>
        <w:t>სიმპა</w:t>
      </w:r>
      <w:proofErr w:type="spellEnd"/>
      <w:r w:rsidR="00132831">
        <w:rPr>
          <w:rFonts w:ascii="Sylfaen" w:hAnsi="Sylfaen"/>
          <w:sz w:val="24"/>
          <w:szCs w:val="24"/>
          <w:lang w:val="ka-GE"/>
        </w:rPr>
        <w:t>თ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ოადრენალური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სისტემის</w:t>
      </w:r>
      <w:proofErr w:type="spellEnd"/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აქტივობას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პრეპარატს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გააჩნია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სედაციური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ზეგავლენა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ცენტრალურ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ნერვულ</w:t>
      </w:r>
      <w:proofErr w:type="spellEnd"/>
      <w:r w:rsidR="001328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სისტემაზე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>.</w:t>
      </w:r>
    </w:p>
    <w:p w14:paraId="31215BC4" w14:textId="77777777" w:rsidR="001C55DA" w:rsidRPr="00132831" w:rsidRDefault="001C55DA" w:rsidP="001C55DA">
      <w:pPr>
        <w:spacing w:after="0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132831">
        <w:rPr>
          <w:rFonts w:ascii="Sylfaen" w:hAnsi="Sylfaen"/>
          <w:i/>
          <w:sz w:val="24"/>
          <w:szCs w:val="24"/>
          <w:lang w:val="en-US"/>
        </w:rPr>
        <w:t>ფარმაკოკინეტიკა</w:t>
      </w:r>
      <w:proofErr w:type="spellEnd"/>
      <w:r w:rsidRPr="00132831">
        <w:rPr>
          <w:rFonts w:ascii="Sylfaen" w:hAnsi="Sylfaen"/>
          <w:i/>
          <w:sz w:val="24"/>
          <w:szCs w:val="24"/>
          <w:lang w:val="en-US"/>
        </w:rPr>
        <w:t>.</w:t>
      </w:r>
    </w:p>
    <w:p w14:paraId="67CA4199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C55DA">
        <w:rPr>
          <w:rFonts w:ascii="Sylfaen" w:hAnsi="Sylfaen"/>
          <w:sz w:val="24"/>
          <w:szCs w:val="24"/>
          <w:lang w:val="en-US"/>
        </w:rPr>
        <w:t>ვენაში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32831">
        <w:rPr>
          <w:rFonts w:ascii="Sylfaen" w:hAnsi="Sylfaen"/>
          <w:sz w:val="24"/>
          <w:szCs w:val="24"/>
          <w:lang w:val="en-US"/>
        </w:rPr>
        <w:t>შეყვანი</w:t>
      </w:r>
      <w:proofErr w:type="spellEnd"/>
      <w:r w:rsidR="00132831">
        <w:rPr>
          <w:rFonts w:ascii="Sylfaen" w:hAnsi="Sylfaen"/>
          <w:sz w:val="24"/>
          <w:szCs w:val="24"/>
          <w:lang w:val="ka-GE"/>
        </w:rPr>
        <w:t>ს შემდეგ</w:t>
      </w:r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პრეპარატის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ეფექტი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აღინიშნება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3-5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წუთის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მაქსიმუმს</w:t>
      </w:r>
      <w:proofErr w:type="spellEnd"/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აღწევს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30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წუთის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განმავლობაში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პრეპარატი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უკავშირდება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r w:rsidR="00132831">
        <w:rPr>
          <w:rFonts w:ascii="Sylfaen" w:hAnsi="Sylfaen"/>
          <w:sz w:val="24"/>
          <w:szCs w:val="24"/>
          <w:lang w:val="ka-GE"/>
        </w:rPr>
        <w:t xml:space="preserve">სისხლის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პლაზმის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ცილებს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მეტაბოლიზდება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ორგანიზმში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ექსკრეტირდება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უცვლელი</w:t>
      </w:r>
      <w:proofErr w:type="spellEnd"/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სახით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უპირატესად</w:t>
      </w:r>
      <w:proofErr w:type="spellEnd"/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შარდით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პრაქტიკულად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გააჩნია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კუმულაციური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მოქმედება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ორგანიზმიდან</w:t>
      </w:r>
      <w:proofErr w:type="spellEnd"/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ნახევარგამოყოფის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პერიოდი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უპირატესად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თირკმლებით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) -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დაახლოებით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28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საათია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>.</w:t>
      </w:r>
    </w:p>
    <w:p w14:paraId="55436ACA" w14:textId="77777777" w:rsidR="00132831" w:rsidRDefault="00132831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664A9EB" w14:textId="77777777" w:rsidR="001C55DA" w:rsidRPr="00132831" w:rsidRDefault="001C55DA" w:rsidP="001C55DA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132831">
        <w:rPr>
          <w:rFonts w:ascii="Sylfaen" w:hAnsi="Sylfaen"/>
          <w:b/>
          <w:sz w:val="24"/>
          <w:szCs w:val="24"/>
          <w:lang w:val="en-US"/>
        </w:rPr>
        <w:t>კლინიკური</w:t>
      </w:r>
      <w:proofErr w:type="spellEnd"/>
      <w:r w:rsidRPr="0013283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32831">
        <w:rPr>
          <w:rFonts w:ascii="Sylfaen" w:hAnsi="Sylfaen"/>
          <w:b/>
          <w:sz w:val="24"/>
          <w:szCs w:val="24"/>
          <w:lang w:val="en-US"/>
        </w:rPr>
        <w:t>მახასიათებლები</w:t>
      </w:r>
      <w:proofErr w:type="spellEnd"/>
      <w:r w:rsidRPr="00132831">
        <w:rPr>
          <w:rFonts w:ascii="Sylfaen" w:hAnsi="Sylfaen"/>
          <w:b/>
          <w:sz w:val="24"/>
          <w:szCs w:val="24"/>
          <w:lang w:val="en-US"/>
        </w:rPr>
        <w:t>.</w:t>
      </w:r>
    </w:p>
    <w:p w14:paraId="2ED74A61" w14:textId="77777777" w:rsidR="007A70DC" w:rsidRDefault="007A70DC" w:rsidP="001C55D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</w:p>
    <w:p w14:paraId="144D32F3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32831">
        <w:rPr>
          <w:rFonts w:ascii="Sylfaen" w:hAnsi="Sylfaen"/>
          <w:b/>
          <w:i/>
          <w:sz w:val="24"/>
          <w:szCs w:val="24"/>
          <w:lang w:val="en-US"/>
        </w:rPr>
        <w:t>ჩვენებები</w:t>
      </w:r>
      <w:proofErr w:type="spellEnd"/>
      <w:r w:rsidRPr="00132831">
        <w:rPr>
          <w:rFonts w:ascii="Sylfaen" w:hAnsi="Sylfaen"/>
          <w:b/>
          <w:i/>
          <w:sz w:val="24"/>
          <w:szCs w:val="24"/>
          <w:lang w:val="en-US"/>
        </w:rPr>
        <w:t>.</w:t>
      </w:r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გულის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მწვავე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ქრონიკული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უკმარისობა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დიგიტალისის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პრეპარატების</w:t>
      </w:r>
      <w:proofErr w:type="spellEnd"/>
    </w:p>
    <w:p w14:paraId="70A8413B" w14:textId="77777777" w:rsidR="001C55DA" w:rsidRP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1C55DA">
        <w:rPr>
          <w:rFonts w:ascii="Sylfaen" w:hAnsi="Sylfaen"/>
          <w:sz w:val="24"/>
          <w:szCs w:val="24"/>
          <w:lang w:val="en-US"/>
        </w:rPr>
        <w:t>აუტანლობის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C55DA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Pr="001C55DA">
        <w:rPr>
          <w:rFonts w:ascii="Sylfaen" w:hAnsi="Sylfaen"/>
          <w:sz w:val="24"/>
          <w:szCs w:val="24"/>
          <w:lang w:val="en-US"/>
        </w:rPr>
        <w:t>).</w:t>
      </w:r>
    </w:p>
    <w:p w14:paraId="01DB740A" w14:textId="77777777" w:rsidR="00132831" w:rsidRDefault="00132831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AFF63FF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b/>
          <w:i/>
          <w:sz w:val="24"/>
          <w:szCs w:val="24"/>
          <w:lang w:val="ka-GE"/>
        </w:rPr>
        <w:lastRenderedPageBreak/>
        <w:t>უკუჩვენებები.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მომატებული მგრძნობელობა პრეპარატის კომპონენტების, ასევე სხვა</w:t>
      </w:r>
    </w:p>
    <w:p w14:paraId="12AC089B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საგულე გლიკოზიდების მიმართ. გულის უკმარისობა დიასტოლური ფუნქციის</w:t>
      </w:r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დარღვევისას, მიოკარდიუმის მწვავე ინფარქტი, სხვადასხვა ხარისხის</w:t>
      </w:r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ატრიოვენტრიკულარული ბლოკადა, ბრადიკარდია, ექსტრასისტოლია, სინუსური</w:t>
      </w:r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 xml:space="preserve">კვანძის სისუსტის სინდრომი იმპლანტირებული </w:t>
      </w:r>
      <w:r w:rsidR="007A70DC">
        <w:rPr>
          <w:rFonts w:ascii="Sylfaen" w:hAnsi="Sylfaen"/>
          <w:sz w:val="24"/>
          <w:szCs w:val="24"/>
          <w:lang w:val="ka-GE"/>
        </w:rPr>
        <w:t>რით</w:t>
      </w:r>
      <w:r w:rsidRPr="00132831">
        <w:rPr>
          <w:rFonts w:ascii="Sylfaen" w:hAnsi="Sylfaen"/>
          <w:sz w:val="24"/>
          <w:szCs w:val="24"/>
          <w:lang w:val="ka-GE"/>
        </w:rPr>
        <w:t>მის მატარებლის გარეშე</w:t>
      </w:r>
      <w:r w:rsidR="00132831" w:rsidRPr="00132831">
        <w:rPr>
          <w:rFonts w:ascii="Sylfaen" w:hAnsi="Sylfaen"/>
          <w:sz w:val="24"/>
          <w:szCs w:val="24"/>
          <w:lang w:val="ka-GE"/>
        </w:rPr>
        <w:t>,</w:t>
      </w:r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არასტაბილური სტენოკარდია, კაროტიდული სინუსის ჰიპერმგრძნობელობის</w:t>
      </w:r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სინდრომი, მწვავე მიოკარდიტი, ენდოკარდიტი, ჰიპერტროფიული ობსტრუქციული</w:t>
      </w:r>
    </w:p>
    <w:p w14:paraId="6CD2DA0E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 xml:space="preserve">კარდიომიოპათია, </w:t>
      </w:r>
      <w:r w:rsidR="00132831">
        <w:rPr>
          <w:rFonts w:ascii="Sylfaen" w:hAnsi="Sylfaen"/>
          <w:sz w:val="24"/>
          <w:szCs w:val="24"/>
          <w:lang w:val="ka-GE"/>
        </w:rPr>
        <w:t>კონსტრიქტ</w:t>
      </w:r>
      <w:r w:rsidRPr="00132831">
        <w:rPr>
          <w:rFonts w:ascii="Sylfaen" w:hAnsi="Sylfaen"/>
          <w:sz w:val="24"/>
          <w:szCs w:val="24"/>
          <w:lang w:val="ka-GE"/>
        </w:rPr>
        <w:t>იული პერიკარდიტი, აორტის გულმკერდის ნაწილის</w:t>
      </w:r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ანევრიზმა, იზოლირებული მიტრალური სტენოზი, WPW სინდრომი</w:t>
      </w:r>
      <w:r w:rsidR="00132831" w:rsidRPr="00132831">
        <w:rPr>
          <w:rFonts w:ascii="Sylfaen" w:hAnsi="Sylfaen"/>
          <w:sz w:val="24"/>
          <w:szCs w:val="24"/>
          <w:lang w:val="ka-GE"/>
        </w:rPr>
        <w:t>,</w:t>
      </w:r>
      <w:r w:rsidR="0013283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ჰიპერკალცემია, ჰიპოკალემია, გლიკოზიდური ინტოქსიკაცია.</w:t>
      </w:r>
    </w:p>
    <w:p w14:paraId="70042A51" w14:textId="77777777" w:rsidR="00132831" w:rsidRDefault="00132831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AD86088" w14:textId="77777777" w:rsidR="001C55DA" w:rsidRPr="00132831" w:rsidRDefault="001C55DA" w:rsidP="001C55D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132831">
        <w:rPr>
          <w:rFonts w:ascii="Sylfaen" w:hAnsi="Sylfaen"/>
          <w:b/>
          <w:i/>
          <w:sz w:val="24"/>
          <w:szCs w:val="24"/>
          <w:lang w:val="ka-GE"/>
        </w:rPr>
        <w:t>ურთიერთქმედება სხვა სამკურნალო საშუალებებთან და სხვა სახის</w:t>
      </w:r>
      <w:r w:rsidR="00132831" w:rsidRPr="00132831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b/>
          <w:i/>
          <w:sz w:val="24"/>
          <w:szCs w:val="24"/>
          <w:lang w:val="ka-GE"/>
        </w:rPr>
        <w:t>ურთიერთქმედებები.</w:t>
      </w:r>
    </w:p>
    <w:p w14:paraId="09FC2C08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E106E1">
        <w:rPr>
          <w:rFonts w:ascii="Sylfaen" w:hAnsi="Sylfaen"/>
          <w:i/>
          <w:sz w:val="24"/>
          <w:szCs w:val="24"/>
          <w:lang w:val="ka-GE"/>
        </w:rPr>
        <w:t>ადრენომიმეტური საშუალებები.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ეფედრინის ჰიდროქლორიდის, ადრენალინის</w:t>
      </w:r>
      <w:r w:rsidR="00E106E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ჰიდროქლორიდის ან ნორადრენალინის ჰიდროტარტრატის ერთდროულმა</w:t>
      </w:r>
      <w:r w:rsidR="00E106E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 xml:space="preserve">გამოყენებამ, ასევე </w:t>
      </w:r>
      <w:r w:rsidR="00D90D1B">
        <w:rPr>
          <w:rFonts w:ascii="Sylfaen" w:hAnsi="Sylfaen"/>
          <w:sz w:val="24"/>
          <w:szCs w:val="24"/>
          <w:lang w:val="ka-GE"/>
        </w:rPr>
        <w:t>სელექტ</w:t>
      </w:r>
      <w:r w:rsidRPr="00132831">
        <w:rPr>
          <w:rFonts w:ascii="Sylfaen" w:hAnsi="Sylfaen"/>
          <w:sz w:val="24"/>
          <w:szCs w:val="24"/>
          <w:lang w:val="ka-GE"/>
        </w:rPr>
        <w:t>იური ბეტა-ადრენომიმეტური საშუალებების გამოყენებამ</w:t>
      </w:r>
      <w:r w:rsidR="00E106E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 xml:space="preserve">საგულე გლიკოზიდებთან </w:t>
      </w:r>
      <w:r w:rsidR="00E106E1">
        <w:rPr>
          <w:rFonts w:ascii="Sylfaen" w:hAnsi="Sylfaen"/>
          <w:sz w:val="24"/>
          <w:szCs w:val="24"/>
          <w:lang w:val="ka-GE"/>
        </w:rPr>
        <w:t>ერთ</w:t>
      </w:r>
      <w:r w:rsidRPr="00132831">
        <w:rPr>
          <w:rFonts w:ascii="Sylfaen" w:hAnsi="Sylfaen"/>
          <w:sz w:val="24"/>
          <w:szCs w:val="24"/>
          <w:lang w:val="ka-GE"/>
        </w:rPr>
        <w:t>ად შეიძლება გამოიწვიოს გულის არითმია.</w:t>
      </w:r>
    </w:p>
    <w:p w14:paraId="2A31F4AB" w14:textId="77777777" w:rsidR="001C55DA" w:rsidRPr="00E106E1" w:rsidRDefault="001C55DA" w:rsidP="001C55D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E106E1">
        <w:rPr>
          <w:rFonts w:ascii="Sylfaen" w:hAnsi="Sylfaen"/>
          <w:i/>
          <w:sz w:val="24"/>
          <w:szCs w:val="24"/>
          <w:lang w:val="ka-GE"/>
        </w:rPr>
        <w:t>კალციუმის ანტაგონისტები (განსაკუთრებით ვერაპამილი), ქინიდინი</w:t>
      </w:r>
      <w:r w:rsidR="00E106E1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E106E1">
        <w:rPr>
          <w:rFonts w:ascii="Sylfaen" w:hAnsi="Sylfaen"/>
          <w:i/>
          <w:sz w:val="24"/>
          <w:szCs w:val="24"/>
          <w:lang w:val="ka-GE"/>
        </w:rPr>
        <w:t>ერითრომიცინი, ტეტრაციკლინი, ამიოდ</w:t>
      </w:r>
      <w:r w:rsidRPr="00132831">
        <w:rPr>
          <w:rFonts w:ascii="Sylfaen" w:hAnsi="Sylfaen"/>
          <w:sz w:val="24"/>
          <w:szCs w:val="24"/>
          <w:lang w:val="ka-GE"/>
        </w:rPr>
        <w:t>არონი ანელებენ პრეპარატის გამოყოფას და</w:t>
      </w:r>
    </w:p>
    <w:p w14:paraId="5983FBB7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ზრდიან მის კონცენტრაციას სისხლის პლაზმაში. ერთდროული გამოყენების</w:t>
      </w:r>
      <w:r w:rsidR="00E106E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აუცილებლობის შემთხვევაში კორგლიკონის დოზას 2-ჯერ ამცირებენ.</w:t>
      </w:r>
    </w:p>
    <w:p w14:paraId="375C9324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E106E1">
        <w:rPr>
          <w:rFonts w:ascii="Sylfaen" w:hAnsi="Sylfaen"/>
          <w:i/>
          <w:sz w:val="24"/>
          <w:szCs w:val="24"/>
          <w:lang w:val="ka-GE"/>
        </w:rPr>
        <w:t>ამინაზინი და სხვა ფენოთიაზინური წარმოებუ</w:t>
      </w:r>
      <w:r w:rsidRPr="00132831">
        <w:rPr>
          <w:rFonts w:ascii="Sylfaen" w:hAnsi="Sylfaen"/>
          <w:sz w:val="24"/>
          <w:szCs w:val="24"/>
          <w:lang w:val="ka-GE"/>
        </w:rPr>
        <w:t>ლები. საგულე გლიკოზიდების</w:t>
      </w:r>
      <w:r w:rsidR="00E106E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მოქმედება მცირდება.</w:t>
      </w:r>
    </w:p>
    <w:p w14:paraId="7585A8FC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E106E1">
        <w:rPr>
          <w:rFonts w:ascii="Sylfaen" w:hAnsi="Sylfaen"/>
          <w:i/>
          <w:sz w:val="24"/>
          <w:szCs w:val="24"/>
          <w:lang w:val="ka-GE"/>
        </w:rPr>
        <w:t>ანტიქოლინესთერაზული პრეპარატები.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ანტიქოლინესთერაზული პრეპარატების</w:t>
      </w:r>
      <w:r w:rsidR="00E106E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საგულე გლიკოზიდებთან ერთდროული გამოყენებისას ძლიერდება ბრადიკარდია</w:t>
      </w:r>
      <w:r w:rsidR="00E106E1">
        <w:rPr>
          <w:rFonts w:ascii="Sylfaen" w:hAnsi="Sylfaen"/>
          <w:sz w:val="24"/>
          <w:szCs w:val="24"/>
          <w:lang w:val="ka-GE"/>
        </w:rPr>
        <w:t xml:space="preserve">. </w:t>
      </w:r>
      <w:r w:rsidRPr="00132831">
        <w:rPr>
          <w:rFonts w:ascii="Sylfaen" w:hAnsi="Sylfaen"/>
          <w:sz w:val="24"/>
          <w:szCs w:val="24"/>
          <w:lang w:val="ka-GE"/>
        </w:rPr>
        <w:t>აუცილებლობის შემთხვევაში შეიძლება მისი აღმოფხვრა ან შესუსტება ატროპინის</w:t>
      </w:r>
      <w:r w:rsidR="00E106E1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სულფატის შეყვანით.</w:t>
      </w:r>
    </w:p>
    <w:p w14:paraId="23B0D4BE" w14:textId="77777777" w:rsidR="006D5D26" w:rsidRPr="00132831" w:rsidRDefault="006D5D26" w:rsidP="006D5D26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D90D1B">
        <w:rPr>
          <w:rFonts w:ascii="Sylfaen" w:hAnsi="Sylfaen"/>
          <w:i/>
          <w:sz w:val="24"/>
          <w:szCs w:val="24"/>
          <w:lang w:val="ka-GE"/>
        </w:rPr>
        <w:t>გლუკოკორტიკოსტეროიდები.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გლუკოკორტიკოსტეროიდებით ხანგრძლივი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მკურნალობის დროს ჰიპოკალემიის განვითარების შემთხვევაში შესაძლებელია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საგულე გლიკოზიდების არასასურველი ეფექტების გაზრდა.</w:t>
      </w:r>
    </w:p>
    <w:p w14:paraId="51DE46FA" w14:textId="77777777" w:rsidR="006D5D26" w:rsidRPr="00132831" w:rsidRDefault="006D5D26" w:rsidP="006D5D26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 xml:space="preserve">დიურეზული საშუალებები. </w:t>
      </w:r>
      <w:r w:rsidRPr="00132831">
        <w:rPr>
          <w:rFonts w:ascii="Sylfaen" w:hAnsi="Sylfaen"/>
          <w:sz w:val="24"/>
          <w:szCs w:val="24"/>
          <w:lang w:val="ka-GE"/>
        </w:rPr>
        <w:t>დიურეზული საშუალებების საგულე გლიკოზიდებთან</w:t>
      </w:r>
    </w:p>
    <w:p w14:paraId="5755C95F" w14:textId="77777777" w:rsidR="001C55DA" w:rsidRPr="006D5D26" w:rsidRDefault="006D5D26" w:rsidP="001C55D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ერთდროული გამოყენებისას ძლიერდება უკანასკნელთა მოქმედება.</w:t>
      </w: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1C55DA" w:rsidRPr="00132831">
        <w:rPr>
          <w:rFonts w:ascii="Sylfaen" w:hAnsi="Sylfaen"/>
          <w:sz w:val="24"/>
          <w:szCs w:val="24"/>
          <w:lang w:val="ka-GE"/>
        </w:rPr>
        <w:t>მათი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1C55DA" w:rsidRPr="00132831">
        <w:rPr>
          <w:rFonts w:ascii="Sylfaen" w:hAnsi="Sylfaen"/>
          <w:sz w:val="24"/>
          <w:szCs w:val="24"/>
          <w:lang w:val="ka-GE"/>
        </w:rPr>
        <w:t>ერთდროული გამოყენებისას საჭიროა ოპტიმალური დოზირების შერჩევა.</w:t>
      </w:r>
    </w:p>
    <w:p w14:paraId="111B3893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>კალიუმის პრეპარატები.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კალიუმის პრეპარატების ზემოქმედებით საგულე</w:t>
      </w:r>
      <w:r w:rsidR="006D5D26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გლიკოზიდების არასასურველი ეფექტები მცირდება.</w:t>
      </w:r>
    </w:p>
    <w:p w14:paraId="5C562AEE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>კალციუმის პრეპარატები.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საგულე გლიკოზიდებით მკურნალობისას სახიფათოა</w:t>
      </w:r>
      <w:r w:rsidR="006D5D26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კალციუმის პრეპარატების პარენტერ</w:t>
      </w:r>
      <w:r w:rsidR="006D5D26">
        <w:rPr>
          <w:rFonts w:ascii="Sylfaen" w:hAnsi="Sylfaen"/>
          <w:sz w:val="24"/>
          <w:szCs w:val="24"/>
          <w:lang w:val="ka-GE"/>
        </w:rPr>
        <w:t>ალურ</w:t>
      </w:r>
      <w:r w:rsidRPr="00132831">
        <w:rPr>
          <w:rFonts w:ascii="Sylfaen" w:hAnsi="Sylfaen"/>
          <w:sz w:val="24"/>
          <w:szCs w:val="24"/>
          <w:lang w:val="ka-GE"/>
        </w:rPr>
        <w:t>ი გამოყენება, ვინაიდან კარდიოტოქსიკური</w:t>
      </w:r>
      <w:r w:rsidR="006D5D26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ეფექტები ძლიერდება.</w:t>
      </w:r>
    </w:p>
    <w:p w14:paraId="70B9C9E5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 xml:space="preserve">ინსულინი. </w:t>
      </w:r>
      <w:r w:rsidRPr="00132831">
        <w:rPr>
          <w:rFonts w:ascii="Sylfaen" w:hAnsi="Sylfaen"/>
          <w:sz w:val="24"/>
          <w:szCs w:val="24"/>
          <w:lang w:val="ka-GE"/>
        </w:rPr>
        <w:t>ინსულინთან ერთადროული გამოყენებისას იზრდება გლიკოზიდური</w:t>
      </w:r>
      <w:r w:rsidR="006D5D26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ინტოქსიკაციის რისკი.</w:t>
      </w:r>
    </w:p>
    <w:p w14:paraId="22834370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lastRenderedPageBreak/>
        <w:t>ეთილენდიამინტეტრაძმარმჟავას (EDTA) დინატრიუმის მარილი.</w:t>
      </w:r>
      <w:r w:rsidRPr="00132831">
        <w:rPr>
          <w:rFonts w:ascii="Sylfaen" w:hAnsi="Sylfaen"/>
          <w:sz w:val="24"/>
          <w:szCs w:val="24"/>
          <w:lang w:val="ka-GE"/>
        </w:rPr>
        <w:t xml:space="preserve"> აღინიშნება საგულე</w:t>
      </w:r>
    </w:p>
    <w:p w14:paraId="20BEF33C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გლიკოზიდების ეფექტურობის და ტოქსიურობის შემცირება.</w:t>
      </w:r>
    </w:p>
    <w:p w14:paraId="58860C94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>კორტიკოტროპინის პრეპარატები.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საგულე გლიკოზიდების მოქმედება შეიძლება</w:t>
      </w:r>
      <w:r w:rsidR="006D5D26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გაძლიერდეს კორტიკოტროპინის ზემოქმედებით.</w:t>
      </w:r>
    </w:p>
    <w:p w14:paraId="299D640E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>ქსანტინის წარმოებულები.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კოფეინის ან თეოფილინის პრეპარატები ზრდიან გულის</w:t>
      </w:r>
    </w:p>
    <w:p w14:paraId="16144235" w14:textId="77777777" w:rsidR="001C55DA" w:rsidRPr="00132831" w:rsidRDefault="00A1430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რით</w:t>
      </w:r>
      <w:r w:rsidR="001C55DA" w:rsidRPr="00132831">
        <w:rPr>
          <w:rFonts w:ascii="Sylfaen" w:hAnsi="Sylfaen"/>
          <w:sz w:val="24"/>
          <w:szCs w:val="24"/>
          <w:lang w:val="ka-GE"/>
        </w:rPr>
        <w:t>მის დარღვევის რისკს.</w:t>
      </w:r>
    </w:p>
    <w:p w14:paraId="223CABEB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 xml:space="preserve">ნატრიუმის </w:t>
      </w:r>
      <w:r w:rsidR="006D5D26">
        <w:rPr>
          <w:rFonts w:ascii="Sylfaen" w:hAnsi="Sylfaen"/>
          <w:i/>
          <w:sz w:val="24"/>
          <w:szCs w:val="24"/>
          <w:lang w:val="ka-GE"/>
        </w:rPr>
        <w:t>ადენოზინ</w:t>
      </w:r>
      <w:r w:rsidRPr="006D5D26">
        <w:rPr>
          <w:rFonts w:ascii="Sylfaen" w:hAnsi="Sylfaen"/>
          <w:i/>
          <w:sz w:val="24"/>
          <w:szCs w:val="24"/>
          <w:lang w:val="ka-GE"/>
        </w:rPr>
        <w:t>ტ</w:t>
      </w:r>
      <w:r w:rsidR="006D5D26">
        <w:rPr>
          <w:rFonts w:ascii="Sylfaen" w:hAnsi="Sylfaen"/>
          <w:i/>
          <w:sz w:val="24"/>
          <w:szCs w:val="24"/>
          <w:lang w:val="ka-GE"/>
        </w:rPr>
        <w:t>რ</w:t>
      </w:r>
      <w:r w:rsidRPr="006D5D26">
        <w:rPr>
          <w:rFonts w:ascii="Sylfaen" w:hAnsi="Sylfaen"/>
          <w:i/>
          <w:sz w:val="24"/>
          <w:szCs w:val="24"/>
          <w:lang w:val="ka-GE"/>
        </w:rPr>
        <w:t>იფოსფატი.</w:t>
      </w:r>
      <w:r w:rsidRPr="00132831">
        <w:rPr>
          <w:rFonts w:ascii="Sylfaen" w:hAnsi="Sylfaen"/>
          <w:sz w:val="24"/>
          <w:szCs w:val="24"/>
          <w:lang w:val="ka-GE"/>
        </w:rPr>
        <w:t xml:space="preserve"> არ არის რეკომენდ</w:t>
      </w:r>
      <w:r w:rsidR="006D5D26">
        <w:rPr>
          <w:rFonts w:ascii="Sylfaen" w:hAnsi="Sylfaen"/>
          <w:sz w:val="24"/>
          <w:szCs w:val="24"/>
          <w:lang w:val="ka-GE"/>
        </w:rPr>
        <w:t>ირ</w:t>
      </w:r>
      <w:r w:rsidRPr="00132831">
        <w:rPr>
          <w:rFonts w:ascii="Sylfaen" w:hAnsi="Sylfaen"/>
          <w:sz w:val="24"/>
          <w:szCs w:val="24"/>
          <w:lang w:val="ka-GE"/>
        </w:rPr>
        <w:t>ებული ნატრიუმის</w:t>
      </w:r>
      <w:r w:rsidR="006D5D26">
        <w:rPr>
          <w:rFonts w:ascii="Sylfaen" w:hAnsi="Sylfaen"/>
          <w:sz w:val="24"/>
          <w:szCs w:val="24"/>
          <w:lang w:val="ka-GE"/>
        </w:rPr>
        <w:t xml:space="preserve"> ადენოზინ</w:t>
      </w:r>
      <w:r w:rsidRPr="00132831">
        <w:rPr>
          <w:rFonts w:ascii="Sylfaen" w:hAnsi="Sylfaen"/>
          <w:sz w:val="24"/>
          <w:szCs w:val="24"/>
          <w:lang w:val="ka-GE"/>
        </w:rPr>
        <w:t>ტ</w:t>
      </w:r>
      <w:r w:rsidR="006D5D26">
        <w:rPr>
          <w:rFonts w:ascii="Sylfaen" w:hAnsi="Sylfaen"/>
          <w:sz w:val="24"/>
          <w:szCs w:val="24"/>
          <w:lang w:val="ka-GE"/>
        </w:rPr>
        <w:t>რ</w:t>
      </w:r>
      <w:r w:rsidRPr="00132831">
        <w:rPr>
          <w:rFonts w:ascii="Sylfaen" w:hAnsi="Sylfaen"/>
          <w:sz w:val="24"/>
          <w:szCs w:val="24"/>
          <w:lang w:val="ka-GE"/>
        </w:rPr>
        <w:t>იფოსფატის საგულე გლიკოზიდებთან ერთდროული დანიშვნა.</w:t>
      </w:r>
    </w:p>
    <w:p w14:paraId="0C9C26D9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 xml:space="preserve">ერგოკალციფეროლი. </w:t>
      </w:r>
      <w:r w:rsidRPr="00132831">
        <w:rPr>
          <w:rFonts w:ascii="Sylfaen" w:hAnsi="Sylfaen"/>
          <w:sz w:val="24"/>
          <w:szCs w:val="24"/>
          <w:lang w:val="ka-GE"/>
        </w:rPr>
        <w:t>ერგოკალციფეროლით გამოწვეული ჰიპერვიტამინოზის დროს</w:t>
      </w:r>
    </w:p>
    <w:p w14:paraId="5D8B0974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შესაძლებელია საგულე გლიკოზიდების მოქმედების გაძლიერება, რომელიც</w:t>
      </w:r>
      <w:r w:rsidR="006D5D26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განპირობებულია ჰიპერკალცემიის განვითარებით.</w:t>
      </w:r>
    </w:p>
    <w:p w14:paraId="39F690F1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>ნარკოტიკული ანალგეტიკები.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ფენტანილის და საგულე გლიკოზიდების კომბინაცია</w:t>
      </w:r>
    </w:p>
    <w:p w14:paraId="4323334F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შეიძლება გახდეს არტერიული ჰიპოტენზიის მიზეზი.</w:t>
      </w:r>
    </w:p>
    <w:p w14:paraId="38743BA9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5D26">
        <w:rPr>
          <w:rFonts w:ascii="Sylfaen" w:hAnsi="Sylfaen"/>
          <w:i/>
          <w:sz w:val="24"/>
          <w:szCs w:val="24"/>
          <w:lang w:val="ka-GE"/>
        </w:rPr>
        <w:t>პარაცეტამოლი.</w:t>
      </w:r>
      <w:r w:rsidRPr="00132831">
        <w:rPr>
          <w:rFonts w:ascii="Sylfaen" w:hAnsi="Sylfaen"/>
          <w:sz w:val="24"/>
          <w:szCs w:val="24"/>
          <w:lang w:val="ka-GE"/>
        </w:rPr>
        <w:t xml:space="preserve"> ამ ურთიერთქმედების კლინიკური მნიშვნელობა არ არის</w:t>
      </w:r>
      <w:r w:rsidR="006D5D26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საკმარისად შესწავლილი, მაგრამ არსებობს მონაცემები საგულე გლიკოზიდების</w:t>
      </w:r>
      <w:r w:rsidR="006D5D26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თიკმლებით გამოყოფის შემცირების შესახებ პარაცეტამოლის ზეგავლენით.</w:t>
      </w:r>
    </w:p>
    <w:p w14:paraId="5E2193B1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92BCA36" w14:textId="77777777" w:rsidR="001C55DA" w:rsidRPr="006D5D26" w:rsidRDefault="001C55DA" w:rsidP="001C55D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6D5D26">
        <w:rPr>
          <w:rFonts w:ascii="Sylfaen" w:hAnsi="Sylfaen"/>
          <w:b/>
          <w:i/>
          <w:sz w:val="24"/>
          <w:szCs w:val="24"/>
          <w:lang w:val="ka-GE"/>
        </w:rPr>
        <w:t>გამოყენების თავისებურებანი.</w:t>
      </w:r>
    </w:p>
    <w:p w14:paraId="2FF95C73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თირკმლის ფუნქციის დარღვევის მქონე პირებში, ხანდაზმული ასაკის</w:t>
      </w:r>
      <w:r w:rsidR="00EF38CA">
        <w:rPr>
          <w:rFonts w:ascii="Sylfaen" w:hAnsi="Sylfaen"/>
          <w:sz w:val="24"/>
          <w:szCs w:val="24"/>
          <w:lang w:val="ka-GE"/>
        </w:rPr>
        <w:t xml:space="preserve"> პირებში,</w:t>
      </w:r>
      <w:r w:rsidR="00A1430C">
        <w:rPr>
          <w:rFonts w:ascii="Sylfaen" w:hAnsi="Sylfaen"/>
          <w:sz w:val="24"/>
          <w:szCs w:val="24"/>
          <w:lang w:val="ka-GE"/>
        </w:rPr>
        <w:t xml:space="preserve"> </w:t>
      </w:r>
      <w:r w:rsidR="00EF38CA">
        <w:rPr>
          <w:rFonts w:ascii="Sylfaen" w:hAnsi="Sylfaen"/>
          <w:sz w:val="24"/>
          <w:szCs w:val="24"/>
          <w:lang w:val="ka-GE"/>
        </w:rPr>
        <w:t>დასუსტებულ</w:t>
      </w:r>
      <w:r w:rsidRPr="00132831">
        <w:rPr>
          <w:rFonts w:ascii="Sylfaen" w:hAnsi="Sylfaen"/>
          <w:sz w:val="24"/>
          <w:szCs w:val="24"/>
          <w:lang w:val="ka-GE"/>
        </w:rPr>
        <w:t xml:space="preserve"> </w:t>
      </w:r>
      <w:r w:rsidR="00EF38CA">
        <w:rPr>
          <w:rFonts w:ascii="Sylfaen" w:hAnsi="Sylfaen"/>
          <w:sz w:val="24"/>
          <w:szCs w:val="24"/>
          <w:lang w:val="ka-GE"/>
        </w:rPr>
        <w:t>პაციენტებიში,</w:t>
      </w:r>
      <w:r w:rsidRPr="00132831">
        <w:rPr>
          <w:rFonts w:ascii="Sylfaen" w:hAnsi="Sylfaen"/>
          <w:sz w:val="24"/>
          <w:szCs w:val="24"/>
          <w:lang w:val="ka-GE"/>
        </w:rPr>
        <w:t xml:space="preserve"> იმპლანტირებული ელექტროსტიმულატორით</w:t>
      </w:r>
      <w:r w:rsidR="00A1430C">
        <w:rPr>
          <w:rFonts w:ascii="Sylfaen" w:hAnsi="Sylfaen"/>
          <w:sz w:val="24"/>
          <w:szCs w:val="24"/>
          <w:lang w:val="ka-GE"/>
        </w:rPr>
        <w:t>,</w:t>
      </w:r>
      <w:r w:rsidR="00EF38CA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აუცილებელია დოზის სათანადო შერჩევა. კორგლიკონის გამოყენებისას საჭიროა</w:t>
      </w:r>
      <w:r w:rsidR="00EF38CA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ელექტროლიტური ბალანსის კონტროლი. თირკმლის გამოყოფის ფუნქციის</w:t>
      </w:r>
      <w:r w:rsidR="00EF38CA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დარღვევის დროს აუცილებელია პრეპარატის დოზის შემცირება გლიკოზიდური</w:t>
      </w:r>
      <w:r w:rsidR="00EF38CA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ინტოქსიკაციის წარმოქმნის პრევენციისთვის. გლიკოზიდური ინტოქსიკაციის</w:t>
      </w:r>
      <w:r w:rsidR="00EF38CA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განვითარების ალბათობა იზრდება ასევე ჰიპოკალემიის, ჰიპომაგნემიის</w:t>
      </w:r>
      <w:r w:rsidR="00EF38CA">
        <w:rPr>
          <w:rFonts w:ascii="Sylfaen" w:hAnsi="Sylfaen"/>
          <w:sz w:val="24"/>
          <w:szCs w:val="24"/>
          <w:lang w:val="ka-GE"/>
        </w:rPr>
        <w:t xml:space="preserve">, </w:t>
      </w:r>
      <w:r w:rsidRPr="00132831">
        <w:rPr>
          <w:rFonts w:ascii="Sylfaen" w:hAnsi="Sylfaen"/>
          <w:sz w:val="24"/>
          <w:szCs w:val="24"/>
          <w:lang w:val="ka-GE"/>
        </w:rPr>
        <w:t>ჰიპერკალცემიის, გულის ღრუების გამოხატული დილატაციის, ფილტვისმიერი</w:t>
      </w:r>
      <w:r w:rsidR="00EF38CA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გულის, ალკალოზის დროს, ხანდაზმული ასაკის პირებში.</w:t>
      </w:r>
    </w:p>
    <w:p w14:paraId="0C5C71A9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სწრაფი ინტრავენური შეყვანისას შესაძლებელია ბრადიარითმიის, პარკუჭოვანი</w:t>
      </w:r>
      <w:r w:rsidR="00997032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ტაქიკარდიის, ატრიოვენტრიკულური ბლოკადის და გულის გაჩერების განვითარება</w:t>
      </w:r>
      <w:r w:rsidR="00997032">
        <w:rPr>
          <w:rFonts w:ascii="Sylfaen" w:hAnsi="Sylfaen"/>
          <w:sz w:val="24"/>
          <w:szCs w:val="24"/>
          <w:lang w:val="ka-GE"/>
        </w:rPr>
        <w:t xml:space="preserve">. </w:t>
      </w:r>
      <w:r w:rsidRPr="00132831">
        <w:rPr>
          <w:rFonts w:ascii="Sylfaen" w:hAnsi="Sylfaen"/>
          <w:sz w:val="24"/>
          <w:szCs w:val="24"/>
          <w:lang w:val="ka-GE"/>
        </w:rPr>
        <w:t>ამ ეფექტის პროფილაქტიკისთვის დღიური დოზა უნდა განაწილდეს 2-3 შეყვანაზე</w:t>
      </w:r>
      <w:r w:rsidR="00997032">
        <w:rPr>
          <w:rFonts w:ascii="Sylfaen" w:hAnsi="Sylfaen"/>
          <w:sz w:val="24"/>
          <w:szCs w:val="24"/>
          <w:lang w:val="ka-GE"/>
        </w:rPr>
        <w:t xml:space="preserve">. </w:t>
      </w:r>
      <w:r w:rsidRPr="00132831">
        <w:rPr>
          <w:rFonts w:ascii="Sylfaen" w:hAnsi="Sylfaen"/>
          <w:sz w:val="24"/>
          <w:szCs w:val="24"/>
          <w:lang w:val="ka-GE"/>
        </w:rPr>
        <w:t>მკურნალობა ტარდება ელექტროკარდიოგრამის მუდმივი კონტროლის ქვეშ. საჭიროა</w:t>
      </w:r>
    </w:p>
    <w:p w14:paraId="5181179E" w14:textId="77777777" w:rsid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სი</w:t>
      </w:r>
      <w:r w:rsidR="00997032">
        <w:rPr>
          <w:rFonts w:ascii="Sylfaen" w:hAnsi="Sylfaen"/>
          <w:sz w:val="24"/>
          <w:szCs w:val="24"/>
          <w:lang w:val="ka-GE"/>
        </w:rPr>
        <w:t>ფრთხილის დაცვა</w:t>
      </w:r>
      <w:r w:rsidRPr="00132831">
        <w:rPr>
          <w:rFonts w:ascii="Sylfaen" w:hAnsi="Sylfaen"/>
          <w:sz w:val="24"/>
          <w:szCs w:val="24"/>
          <w:lang w:val="ka-GE"/>
        </w:rPr>
        <w:t xml:space="preserve"> პრეპარატის დანიშვნისას თირეოტოქსიკოზის და წინაგულოვანი</w:t>
      </w:r>
      <w:r w:rsidR="00997032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 xml:space="preserve">ექსტრასისტოლიის დროს წინაგულების </w:t>
      </w:r>
      <w:r w:rsidR="00427104">
        <w:rPr>
          <w:rFonts w:ascii="Sylfaen" w:hAnsi="Sylfaen"/>
          <w:sz w:val="24"/>
          <w:szCs w:val="24"/>
          <w:lang w:val="ka-GE"/>
        </w:rPr>
        <w:t>ფიბრილაციაში</w:t>
      </w:r>
      <w:r w:rsidRPr="00132831">
        <w:rPr>
          <w:rFonts w:ascii="Sylfaen" w:hAnsi="Sylfaen"/>
          <w:sz w:val="24"/>
          <w:szCs w:val="24"/>
          <w:lang w:val="ka-GE"/>
        </w:rPr>
        <w:t xml:space="preserve"> გადასვლის შესაძლებლობის </w:t>
      </w:r>
      <w:r w:rsidR="00427104">
        <w:rPr>
          <w:rFonts w:ascii="Sylfaen" w:hAnsi="Sylfaen"/>
          <w:sz w:val="24"/>
          <w:szCs w:val="24"/>
          <w:lang w:val="ka-GE"/>
        </w:rPr>
        <w:t>შ</w:t>
      </w:r>
      <w:r w:rsidR="00997032">
        <w:rPr>
          <w:rFonts w:ascii="Sylfaen" w:hAnsi="Sylfaen"/>
          <w:sz w:val="24"/>
          <w:szCs w:val="24"/>
          <w:lang w:val="ka-GE"/>
        </w:rPr>
        <w:t>ედეგად</w:t>
      </w:r>
      <w:r w:rsidRPr="00132831">
        <w:rPr>
          <w:rFonts w:ascii="Sylfaen" w:hAnsi="Sylfaen"/>
          <w:sz w:val="24"/>
          <w:szCs w:val="24"/>
          <w:lang w:val="ka-GE"/>
        </w:rPr>
        <w:t>.</w:t>
      </w:r>
      <w:r w:rsidR="00997032">
        <w:rPr>
          <w:rFonts w:ascii="Sylfaen" w:hAnsi="Sylfaen"/>
          <w:sz w:val="24"/>
          <w:szCs w:val="24"/>
          <w:lang w:val="ka-GE"/>
        </w:rPr>
        <w:t xml:space="preserve"> </w:t>
      </w:r>
    </w:p>
    <w:p w14:paraId="6073DD37" w14:textId="77777777" w:rsidR="00427104" w:rsidRPr="00132831" w:rsidRDefault="00427104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7FA787F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427104">
        <w:rPr>
          <w:rFonts w:ascii="Sylfaen" w:hAnsi="Sylfaen"/>
          <w:b/>
          <w:i/>
          <w:sz w:val="24"/>
          <w:szCs w:val="24"/>
          <w:lang w:val="ka-GE"/>
        </w:rPr>
        <w:t>გამოყენება ორსულობის და ძუძუთი კვების პერიოდში.</w:t>
      </w:r>
      <w:r w:rsidRPr="00132831">
        <w:rPr>
          <w:rFonts w:ascii="Sylfaen" w:hAnsi="Sylfaen"/>
          <w:sz w:val="24"/>
          <w:szCs w:val="24"/>
          <w:lang w:val="ka-GE"/>
        </w:rPr>
        <w:t xml:space="preserve"> პრეპარატი უკუნაჩვენებია</w:t>
      </w:r>
    </w:p>
    <w:p w14:paraId="3EED8118" w14:textId="77777777" w:rsid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ორსულობის ა</w:t>
      </w:r>
      <w:r w:rsidR="00427104">
        <w:rPr>
          <w:rFonts w:ascii="Sylfaen" w:hAnsi="Sylfaen"/>
          <w:sz w:val="24"/>
          <w:szCs w:val="24"/>
          <w:lang w:val="ka-GE"/>
        </w:rPr>
        <w:t>ნ</w:t>
      </w:r>
      <w:r w:rsidRPr="00132831">
        <w:rPr>
          <w:rFonts w:ascii="Sylfaen" w:hAnsi="Sylfaen"/>
          <w:sz w:val="24"/>
          <w:szCs w:val="24"/>
          <w:lang w:val="ka-GE"/>
        </w:rPr>
        <w:t xml:space="preserve"> ძუძუთი კვების </w:t>
      </w:r>
      <w:r w:rsidR="00427104">
        <w:rPr>
          <w:rFonts w:ascii="Sylfaen" w:hAnsi="Sylfaen"/>
          <w:sz w:val="24"/>
          <w:szCs w:val="24"/>
          <w:lang w:val="ka-GE"/>
        </w:rPr>
        <w:t>პერიოდში</w:t>
      </w:r>
      <w:r w:rsidRPr="00132831">
        <w:rPr>
          <w:rFonts w:ascii="Sylfaen" w:hAnsi="Sylfaen"/>
          <w:sz w:val="24"/>
          <w:szCs w:val="24"/>
          <w:lang w:val="ka-GE"/>
        </w:rPr>
        <w:t>.</w:t>
      </w:r>
      <w:r w:rsidR="00427104">
        <w:rPr>
          <w:rFonts w:ascii="Sylfaen" w:hAnsi="Sylfaen"/>
          <w:sz w:val="24"/>
          <w:szCs w:val="24"/>
          <w:lang w:val="ka-GE"/>
        </w:rPr>
        <w:t xml:space="preserve"> </w:t>
      </w:r>
    </w:p>
    <w:p w14:paraId="387E5135" w14:textId="77777777" w:rsidR="00427104" w:rsidRPr="00132831" w:rsidRDefault="00427104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0FE2FC6" w14:textId="77777777" w:rsid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427104">
        <w:rPr>
          <w:rFonts w:ascii="Sylfaen" w:hAnsi="Sylfaen"/>
          <w:b/>
          <w:i/>
          <w:sz w:val="24"/>
          <w:szCs w:val="24"/>
          <w:lang w:val="ka-GE"/>
        </w:rPr>
        <w:t>რეაქციის სიჩქარეზე ზემოქმედების უნარი ავტოტრანსპორტის  ან სხვა</w:t>
      </w:r>
      <w:r w:rsidR="00427104" w:rsidRPr="00427104">
        <w:rPr>
          <w:rFonts w:ascii="Sylfaen" w:hAnsi="Sylfaen"/>
          <w:b/>
          <w:i/>
          <w:sz w:val="24"/>
          <w:szCs w:val="24"/>
          <w:lang w:val="ka-GE"/>
        </w:rPr>
        <w:t xml:space="preserve"> მექანიზმების</w:t>
      </w:r>
      <w:r w:rsidRPr="00427104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27104" w:rsidRPr="00427104">
        <w:rPr>
          <w:rFonts w:ascii="Sylfaen" w:hAnsi="Sylfaen"/>
          <w:b/>
          <w:i/>
          <w:sz w:val="24"/>
          <w:szCs w:val="24"/>
          <w:lang w:val="ka-GE"/>
        </w:rPr>
        <w:t>მართვის</w:t>
      </w:r>
      <w:r w:rsidRPr="00427104">
        <w:rPr>
          <w:rFonts w:ascii="Sylfaen" w:hAnsi="Sylfaen"/>
          <w:b/>
          <w:i/>
          <w:sz w:val="24"/>
          <w:szCs w:val="24"/>
          <w:lang w:val="ka-GE"/>
        </w:rPr>
        <w:t xml:space="preserve"> დროს.</w:t>
      </w:r>
      <w:r w:rsidRPr="00132831">
        <w:rPr>
          <w:rFonts w:ascii="Sylfaen" w:hAnsi="Sylfaen"/>
          <w:sz w:val="24"/>
          <w:szCs w:val="24"/>
          <w:lang w:val="ka-GE"/>
        </w:rPr>
        <w:t xml:space="preserve"> კორგლიკონის გამოყენების დროს არ არის</w:t>
      </w:r>
      <w:r w:rsidR="00427104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რეკომენდ</w:t>
      </w:r>
      <w:r w:rsidR="00427104">
        <w:rPr>
          <w:rFonts w:ascii="Sylfaen" w:hAnsi="Sylfaen"/>
          <w:sz w:val="24"/>
          <w:szCs w:val="24"/>
          <w:lang w:val="ka-GE"/>
        </w:rPr>
        <w:t>ირ</w:t>
      </w:r>
      <w:r w:rsidRPr="00132831">
        <w:rPr>
          <w:rFonts w:ascii="Sylfaen" w:hAnsi="Sylfaen"/>
          <w:sz w:val="24"/>
          <w:szCs w:val="24"/>
          <w:lang w:val="ka-GE"/>
        </w:rPr>
        <w:t xml:space="preserve">ებული </w:t>
      </w:r>
      <w:r w:rsidRPr="00132831">
        <w:rPr>
          <w:rFonts w:ascii="Sylfaen" w:hAnsi="Sylfaen"/>
          <w:sz w:val="24"/>
          <w:szCs w:val="24"/>
          <w:lang w:val="ka-GE"/>
        </w:rPr>
        <w:lastRenderedPageBreak/>
        <w:t>ავტოსატრანსპორტო საშუალებების მართვა ან სხვა მექანიზმებთან</w:t>
      </w:r>
      <w:r w:rsidR="00427104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მუშაობა, რომლებიც მოითხოვენ სწრაფ ფსიქომოტორულ რეაქციას.</w:t>
      </w:r>
    </w:p>
    <w:p w14:paraId="127BB0C0" w14:textId="77777777" w:rsidR="00427104" w:rsidRPr="00132831" w:rsidRDefault="00427104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E3865DB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570F">
        <w:rPr>
          <w:rFonts w:ascii="Sylfaen" w:hAnsi="Sylfaen"/>
          <w:b/>
          <w:i/>
          <w:sz w:val="24"/>
          <w:szCs w:val="24"/>
          <w:lang w:val="ka-GE"/>
        </w:rPr>
        <w:t>გამოყენების წესი და დოზირება.</w:t>
      </w:r>
      <w:r w:rsidRPr="00132831">
        <w:rPr>
          <w:rFonts w:ascii="Sylfaen" w:hAnsi="Sylfaen"/>
          <w:sz w:val="24"/>
          <w:szCs w:val="24"/>
          <w:lang w:val="ka-GE"/>
        </w:rPr>
        <w:t xml:space="preserve"> კორგლიკონი შეჰყავთ ინტრავენურად. შეყვანა</w:t>
      </w:r>
      <w:r w:rsidR="00F2570F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ხდება ნელა 5-6 წუთის განმავლობაში (პრეპარატი იხსნება მხოლოდ 10-20 მლ 0,9%</w:t>
      </w:r>
      <w:r w:rsidR="00F2570F">
        <w:rPr>
          <w:rFonts w:ascii="Sylfaen" w:hAnsi="Sylfaen"/>
          <w:sz w:val="24"/>
          <w:szCs w:val="24"/>
          <w:lang w:val="ka-GE"/>
        </w:rPr>
        <w:t xml:space="preserve">-იან  </w:t>
      </w:r>
      <w:r w:rsidRPr="00132831">
        <w:rPr>
          <w:rFonts w:ascii="Sylfaen" w:hAnsi="Sylfaen"/>
          <w:sz w:val="24"/>
          <w:szCs w:val="24"/>
          <w:lang w:val="ka-GE"/>
        </w:rPr>
        <w:t>ნატრიუმის ქლორიდის ხსნარში) 1-2 ჯერ დღეში. მოზრდილებში შეჰყავთ</w:t>
      </w:r>
      <w:r w:rsidR="00F2570F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ერთჯერადი დოზით 0,5-1 მლ, 2-დან 5 წლამდე ბავშვებში - 0,2 - 0,5 მლ; 6-დან</w:t>
      </w:r>
      <w:r w:rsidR="00F2570F">
        <w:rPr>
          <w:rFonts w:ascii="Sylfaen" w:hAnsi="Sylfaen"/>
          <w:sz w:val="24"/>
          <w:szCs w:val="24"/>
          <w:lang w:val="ka-GE"/>
        </w:rPr>
        <w:t xml:space="preserve"> 12 </w:t>
      </w:r>
      <w:r w:rsidRPr="00132831">
        <w:rPr>
          <w:rFonts w:ascii="Sylfaen" w:hAnsi="Sylfaen"/>
          <w:sz w:val="24"/>
          <w:szCs w:val="24"/>
          <w:lang w:val="ka-GE"/>
        </w:rPr>
        <w:t>წლამდე - 0,5-0,75 მლ. ორჯერ დღეში შეყვანისას ინტერვალი ინიექციებს შორის უნდა</w:t>
      </w:r>
      <w:r w:rsidR="00F2570F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იყოს 8-12 საათი.</w:t>
      </w:r>
    </w:p>
    <w:p w14:paraId="44A84D90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მაქსიმალური დოზები მოზრდილებისთვის ინტრავენურად შეყვანისას: ერთჯერადი</w:t>
      </w:r>
    </w:p>
    <w:p w14:paraId="07B46056" w14:textId="77777777" w:rsid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- 1 მლ, სადღეღამისო - 2 მლ.</w:t>
      </w:r>
    </w:p>
    <w:p w14:paraId="2DE0809C" w14:textId="77777777" w:rsidR="00F2570F" w:rsidRPr="00132831" w:rsidRDefault="00F2570F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8B2B173" w14:textId="77777777" w:rsid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570F">
        <w:rPr>
          <w:rFonts w:ascii="Sylfaen" w:hAnsi="Sylfaen"/>
          <w:b/>
          <w:i/>
          <w:sz w:val="24"/>
          <w:szCs w:val="24"/>
          <w:lang w:val="ka-GE"/>
        </w:rPr>
        <w:t>ბავშვები.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გამოიყენება </w:t>
      </w:r>
      <w:r w:rsidR="00F2570F" w:rsidRPr="00132831">
        <w:rPr>
          <w:rFonts w:ascii="Sylfaen" w:hAnsi="Sylfaen"/>
          <w:sz w:val="24"/>
          <w:szCs w:val="24"/>
          <w:lang w:val="ka-GE"/>
        </w:rPr>
        <w:t>2 წლიდან</w:t>
      </w:r>
      <w:r w:rsidR="00F2570F">
        <w:rPr>
          <w:rFonts w:ascii="Sylfaen" w:hAnsi="Sylfaen"/>
          <w:sz w:val="24"/>
          <w:szCs w:val="24"/>
          <w:lang w:val="ka-GE"/>
        </w:rPr>
        <w:t xml:space="preserve"> ასაკის </w:t>
      </w:r>
      <w:r w:rsidRPr="00132831">
        <w:rPr>
          <w:rFonts w:ascii="Sylfaen" w:hAnsi="Sylfaen"/>
          <w:sz w:val="24"/>
          <w:szCs w:val="24"/>
          <w:lang w:val="ka-GE"/>
        </w:rPr>
        <w:t>ბავშვებში</w:t>
      </w:r>
      <w:r w:rsidR="00F2570F">
        <w:rPr>
          <w:rFonts w:ascii="Sylfaen" w:hAnsi="Sylfaen"/>
          <w:sz w:val="24"/>
          <w:szCs w:val="24"/>
          <w:lang w:val="ka-GE"/>
        </w:rPr>
        <w:t>.</w:t>
      </w:r>
    </w:p>
    <w:p w14:paraId="1A4E34EA" w14:textId="77777777" w:rsidR="00F2570F" w:rsidRPr="00132831" w:rsidRDefault="00F2570F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550A7F6" w14:textId="77777777" w:rsidR="001C55DA" w:rsidRPr="00F2570F" w:rsidRDefault="001C55DA" w:rsidP="001C55D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2570F">
        <w:rPr>
          <w:rFonts w:ascii="Sylfaen" w:hAnsi="Sylfaen"/>
          <w:b/>
          <w:i/>
          <w:sz w:val="24"/>
          <w:szCs w:val="24"/>
          <w:lang w:val="ka-GE"/>
        </w:rPr>
        <w:t>ჭარბი დოზირება</w:t>
      </w:r>
    </w:p>
    <w:p w14:paraId="42484FA0" w14:textId="77777777" w:rsidR="001C55DA" w:rsidRPr="00F2570F" w:rsidRDefault="001C55DA" w:rsidP="001C55DA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F2570F">
        <w:rPr>
          <w:rFonts w:ascii="Sylfaen" w:hAnsi="Sylfaen"/>
          <w:i/>
          <w:sz w:val="24"/>
          <w:szCs w:val="24"/>
          <w:lang w:val="ka-GE"/>
        </w:rPr>
        <w:t>სიმპტომები:</w:t>
      </w:r>
    </w:p>
    <w:p w14:paraId="6B237CFF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570F">
        <w:rPr>
          <w:rFonts w:ascii="Sylfaen" w:hAnsi="Sylfaen"/>
          <w:i/>
          <w:sz w:val="24"/>
          <w:szCs w:val="24"/>
          <w:lang w:val="ka-GE"/>
        </w:rPr>
        <w:t>გულ-სისხლძარღვთა სისტემის მხრივ:</w:t>
      </w:r>
      <w:r w:rsidRPr="00132831">
        <w:rPr>
          <w:rFonts w:ascii="Sylfaen" w:hAnsi="Sylfaen"/>
          <w:sz w:val="24"/>
          <w:szCs w:val="24"/>
          <w:lang w:val="ka-GE"/>
        </w:rPr>
        <w:t xml:space="preserve"> არითმიები, მათ შორის ბრადიკარდია</w:t>
      </w:r>
      <w:r w:rsidR="00F2570F">
        <w:rPr>
          <w:rFonts w:ascii="Sylfaen" w:hAnsi="Sylfaen"/>
          <w:sz w:val="24"/>
          <w:szCs w:val="24"/>
          <w:lang w:val="ka-GE"/>
        </w:rPr>
        <w:t xml:space="preserve">, </w:t>
      </w:r>
      <w:r w:rsidRPr="00132831">
        <w:rPr>
          <w:rFonts w:ascii="Sylfaen" w:hAnsi="Sylfaen"/>
          <w:sz w:val="24"/>
          <w:szCs w:val="24"/>
          <w:lang w:val="ka-GE"/>
        </w:rPr>
        <w:t>ატრიოვენტრიკულური ბლოკადა, პარკუჭოვანი ტაქიკარდია ან ექსტრასისტოლია</w:t>
      </w:r>
      <w:r w:rsidR="00F2570F">
        <w:rPr>
          <w:rFonts w:ascii="Sylfaen" w:hAnsi="Sylfaen"/>
          <w:sz w:val="24"/>
          <w:szCs w:val="24"/>
          <w:lang w:val="ka-GE"/>
        </w:rPr>
        <w:t xml:space="preserve">, </w:t>
      </w:r>
      <w:r w:rsidRPr="00132831">
        <w:rPr>
          <w:rFonts w:ascii="Sylfaen" w:hAnsi="Sylfaen"/>
          <w:sz w:val="24"/>
          <w:szCs w:val="24"/>
          <w:lang w:val="ka-GE"/>
        </w:rPr>
        <w:t>პარკუჭების ფიბრილაცია</w:t>
      </w:r>
      <w:r w:rsidR="00F2570F">
        <w:rPr>
          <w:rFonts w:ascii="Sylfaen" w:hAnsi="Sylfaen"/>
          <w:sz w:val="24"/>
          <w:szCs w:val="24"/>
          <w:lang w:val="ka-GE"/>
        </w:rPr>
        <w:t>;</w:t>
      </w:r>
    </w:p>
    <w:p w14:paraId="4B7F349A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C278DF">
        <w:rPr>
          <w:rFonts w:ascii="Sylfaen" w:hAnsi="Sylfaen"/>
          <w:i/>
          <w:sz w:val="24"/>
          <w:szCs w:val="24"/>
          <w:lang w:val="ka-GE"/>
        </w:rPr>
        <w:t>საჭმლის მომნელებელი ტრაქტის მხრივ:</w:t>
      </w:r>
      <w:r w:rsidRPr="00132831">
        <w:rPr>
          <w:rFonts w:ascii="Sylfaen" w:hAnsi="Sylfaen"/>
          <w:sz w:val="24"/>
          <w:szCs w:val="24"/>
          <w:lang w:val="ka-GE"/>
        </w:rPr>
        <w:t xml:space="preserve"> ანორექსია, გულისრევა, ღებინება, დიარეა</w:t>
      </w:r>
      <w:r w:rsidR="00F2570F">
        <w:rPr>
          <w:rFonts w:ascii="Sylfaen" w:hAnsi="Sylfaen"/>
          <w:sz w:val="24"/>
          <w:szCs w:val="24"/>
          <w:lang w:val="ka-GE"/>
        </w:rPr>
        <w:t>;</w:t>
      </w:r>
    </w:p>
    <w:p w14:paraId="6A11DC6C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570F">
        <w:rPr>
          <w:rFonts w:ascii="Sylfaen" w:hAnsi="Sylfaen"/>
          <w:i/>
          <w:sz w:val="24"/>
          <w:szCs w:val="24"/>
          <w:lang w:val="ka-GE"/>
        </w:rPr>
        <w:t>ცენტრალური ნერვული სისტემის და გრძნობათა ორგანოების მხრივ:</w:t>
      </w:r>
      <w:r w:rsidRPr="00132831">
        <w:rPr>
          <w:rFonts w:ascii="Sylfaen" w:hAnsi="Sylfaen"/>
          <w:sz w:val="24"/>
          <w:szCs w:val="24"/>
          <w:lang w:val="ka-GE"/>
        </w:rPr>
        <w:t xml:space="preserve"> თავის</w:t>
      </w:r>
      <w:r w:rsidR="00F2570F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ტკივილი, მომატებული დაღლილობა, თავბრუსხვევა, იშვიათად - ფერების აღქმის</w:t>
      </w:r>
    </w:p>
    <w:p w14:paraId="4A420B54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დარღვევა, მხედველობის სიმახვილის შემცირება, სკოტომა, მაკრო- და მიკროფსია</w:t>
      </w:r>
      <w:r w:rsidR="00F2570F">
        <w:rPr>
          <w:rFonts w:ascii="Sylfaen" w:hAnsi="Sylfaen"/>
          <w:sz w:val="24"/>
          <w:szCs w:val="24"/>
          <w:lang w:val="ka-GE"/>
        </w:rPr>
        <w:t xml:space="preserve">, </w:t>
      </w:r>
      <w:r w:rsidRPr="00132831">
        <w:rPr>
          <w:rFonts w:ascii="Sylfaen" w:hAnsi="Sylfaen"/>
          <w:sz w:val="24"/>
          <w:szCs w:val="24"/>
          <w:lang w:val="ka-GE"/>
        </w:rPr>
        <w:t>ძალიან იშვიათად - ცნობიერების არევა, სინკოპალური მდგომარეობა.</w:t>
      </w:r>
    </w:p>
    <w:p w14:paraId="62B9652A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570F">
        <w:rPr>
          <w:rFonts w:ascii="Sylfaen" w:hAnsi="Sylfaen"/>
          <w:i/>
          <w:sz w:val="24"/>
          <w:szCs w:val="24"/>
          <w:lang w:val="ka-GE"/>
        </w:rPr>
        <w:t xml:space="preserve">მკურნალობა. </w:t>
      </w:r>
      <w:r w:rsidRPr="00132831">
        <w:rPr>
          <w:rFonts w:ascii="Sylfaen" w:hAnsi="Sylfaen"/>
          <w:sz w:val="24"/>
          <w:szCs w:val="24"/>
          <w:lang w:val="ka-GE"/>
        </w:rPr>
        <w:t>გლიკოზიდური ინტოქსიკაციის განვითარებისას, არითმიების გაჩენის</w:t>
      </w:r>
    </w:p>
    <w:p w14:paraId="7D6AD951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დროს ინტრავენურად წვეთოვნად შეჰყავთ კალიუმის პრეპარატები, სასურველია</w:t>
      </w:r>
      <w:r w:rsidR="00F2570F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ინსულინის გარეშე (შეყვანას წყვეტენ სისხლის შრატში კალიუმის კონცეტრაციისას 5</w:t>
      </w:r>
    </w:p>
    <w:p w14:paraId="071FE932" w14:textId="77777777" w:rsidR="001C55DA" w:rsidRDefault="00F2570F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mEq</w:t>
      </w:r>
      <w:proofErr w:type="spellEnd"/>
      <w:r w:rsidR="001C55DA" w:rsidRPr="00132831">
        <w:rPr>
          <w:rFonts w:ascii="Sylfaen" w:hAnsi="Sylfaen"/>
          <w:sz w:val="24"/>
          <w:szCs w:val="24"/>
          <w:lang w:val="ka-GE"/>
        </w:rPr>
        <w:t>/</w:t>
      </w:r>
      <w:r>
        <w:rPr>
          <w:rFonts w:ascii="Sylfaen" w:hAnsi="Sylfaen"/>
          <w:sz w:val="24"/>
          <w:szCs w:val="24"/>
          <w:lang w:val="en-US"/>
        </w:rPr>
        <w:t>L</w:t>
      </w:r>
      <w:r w:rsidR="001C55DA" w:rsidRPr="00132831">
        <w:rPr>
          <w:rFonts w:ascii="Sylfaen" w:hAnsi="Sylfaen"/>
          <w:sz w:val="24"/>
          <w:szCs w:val="24"/>
          <w:lang w:val="ka-GE"/>
        </w:rPr>
        <w:t>). კალიუმის პრეპარატები უკუნაჩვენებია AV-გამტარობის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r w:rsidR="001C55DA" w:rsidRPr="00132831">
        <w:rPr>
          <w:rFonts w:ascii="Sylfaen" w:hAnsi="Sylfaen"/>
          <w:sz w:val="24"/>
          <w:szCs w:val="24"/>
          <w:lang w:val="ka-GE"/>
        </w:rPr>
        <w:t>დარღვევის დროს. გამოხატული ბრადიკარდის დროს ინიშნება ატროპინის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1C55DA" w:rsidRPr="00132831">
        <w:rPr>
          <w:rFonts w:ascii="Sylfaen" w:hAnsi="Sylfaen"/>
          <w:sz w:val="24"/>
          <w:szCs w:val="24"/>
          <w:lang w:val="ka-GE"/>
        </w:rPr>
        <w:t xml:space="preserve">სულფატის </w:t>
      </w:r>
      <w:r>
        <w:rPr>
          <w:rFonts w:ascii="Sylfaen" w:hAnsi="Sylfaen"/>
          <w:sz w:val="24"/>
          <w:szCs w:val="24"/>
          <w:lang w:val="ka-GE"/>
        </w:rPr>
        <w:t>ხსნარი</w:t>
      </w:r>
      <w:r w:rsidR="001C55DA" w:rsidRPr="00132831">
        <w:rPr>
          <w:rFonts w:ascii="Sylfaen" w:hAnsi="Sylfaen"/>
          <w:sz w:val="24"/>
          <w:szCs w:val="24"/>
          <w:lang w:val="ka-GE"/>
        </w:rPr>
        <w:t>. ნაჩვენებია ოქსიგენოთერაპია. ანტიდოტის სახით გამოიყენება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1C55DA" w:rsidRPr="00132831">
        <w:rPr>
          <w:rFonts w:ascii="Sylfaen" w:hAnsi="Sylfaen"/>
          <w:sz w:val="24"/>
          <w:szCs w:val="24"/>
          <w:lang w:val="ka-GE"/>
        </w:rPr>
        <w:t>უნითიოლი (პირველი 2 დღე შეჰყავთ კანქვეშ პრეპარატის 0,05 გ (5%-ანი ხსნარის</w:t>
      </w:r>
      <w:r>
        <w:rPr>
          <w:rFonts w:ascii="Sylfaen" w:hAnsi="Sylfaen"/>
          <w:sz w:val="24"/>
          <w:szCs w:val="24"/>
          <w:lang w:val="ka-GE"/>
        </w:rPr>
        <w:t xml:space="preserve"> 1 </w:t>
      </w:r>
      <w:r w:rsidR="001C55DA" w:rsidRPr="00132831">
        <w:rPr>
          <w:rFonts w:ascii="Sylfaen" w:hAnsi="Sylfaen"/>
          <w:sz w:val="24"/>
          <w:szCs w:val="24"/>
          <w:lang w:val="ka-GE"/>
        </w:rPr>
        <w:t>მლ) ავადმყოფის 10 კგ სხეულის მასაზე გადაანგარიშებით 3-4 ჯერ დღეში, შემდეგ</w:t>
      </w:r>
      <w:r>
        <w:rPr>
          <w:rFonts w:ascii="Sylfaen" w:hAnsi="Sylfaen"/>
          <w:sz w:val="24"/>
          <w:szCs w:val="24"/>
          <w:lang w:val="ka-GE"/>
        </w:rPr>
        <w:t xml:space="preserve"> 1-2 </w:t>
      </w:r>
      <w:r w:rsidR="001C55DA" w:rsidRPr="00132831">
        <w:rPr>
          <w:rFonts w:ascii="Sylfaen" w:hAnsi="Sylfaen"/>
          <w:sz w:val="24"/>
          <w:szCs w:val="24"/>
          <w:lang w:val="ka-GE"/>
        </w:rPr>
        <w:t>ჯერ დღეში კორგლიკონის კარდიოტოქსიკური მოქმედების შეწყვეტამდე). თერაპია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1C55DA" w:rsidRPr="00132831">
        <w:rPr>
          <w:rFonts w:ascii="Sylfaen" w:hAnsi="Sylfaen"/>
          <w:sz w:val="24"/>
          <w:szCs w:val="24"/>
          <w:lang w:val="ka-GE"/>
        </w:rPr>
        <w:t>სიმპტომატურია.</w:t>
      </w:r>
    </w:p>
    <w:p w14:paraId="6E41E4E0" w14:textId="77777777" w:rsidR="00F2570F" w:rsidRPr="00132831" w:rsidRDefault="00F2570F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0F64AAD" w14:textId="77777777" w:rsidR="001C55DA" w:rsidRPr="0087251C" w:rsidRDefault="001C55DA" w:rsidP="001C55DA">
      <w:pPr>
        <w:spacing w:after="0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87251C">
        <w:rPr>
          <w:rFonts w:ascii="Sylfaen" w:hAnsi="Sylfaen"/>
          <w:b/>
          <w:i/>
          <w:sz w:val="24"/>
          <w:szCs w:val="24"/>
          <w:lang w:val="ka-GE"/>
        </w:rPr>
        <w:t>გვერდითი რეაქციები</w:t>
      </w:r>
      <w:r w:rsidR="0087251C">
        <w:rPr>
          <w:rFonts w:ascii="Sylfaen" w:hAnsi="Sylfaen"/>
          <w:b/>
          <w:i/>
          <w:sz w:val="24"/>
          <w:szCs w:val="24"/>
          <w:lang w:val="ka-GE"/>
        </w:rPr>
        <w:t>.</w:t>
      </w:r>
    </w:p>
    <w:p w14:paraId="339BBEDE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i/>
          <w:sz w:val="24"/>
          <w:szCs w:val="24"/>
          <w:lang w:val="ka-GE"/>
        </w:rPr>
        <w:t>გულ-სისხლძარღვთა სისტემის მხრივ:</w:t>
      </w:r>
      <w:r w:rsidRPr="00132831">
        <w:rPr>
          <w:rFonts w:ascii="Sylfaen" w:hAnsi="Sylfaen"/>
          <w:sz w:val="24"/>
          <w:szCs w:val="24"/>
          <w:lang w:val="ka-GE"/>
        </w:rPr>
        <w:t xml:space="preserve"> პრეპარატმა შეიძლება გამოიწვიოს გულის</w:t>
      </w:r>
      <w:r w:rsidR="0087251C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რიტმის დარღვევები ავტომატიზმზე და გამტარობაზე ზეგავლენის გამო</w:t>
      </w:r>
      <w:r w:rsidR="0087251C">
        <w:rPr>
          <w:rFonts w:ascii="Sylfaen" w:hAnsi="Sylfaen"/>
          <w:sz w:val="24"/>
          <w:szCs w:val="24"/>
          <w:lang w:val="ka-GE"/>
        </w:rPr>
        <w:t xml:space="preserve">, </w:t>
      </w:r>
      <w:r w:rsidRPr="00132831">
        <w:rPr>
          <w:rFonts w:ascii="Sylfaen" w:hAnsi="Sylfaen"/>
          <w:sz w:val="24"/>
          <w:szCs w:val="24"/>
          <w:lang w:val="ka-GE"/>
        </w:rPr>
        <w:t>განსაკუთრებით სწრაფი შეყვანისას (ექსტრასისტოლია, ანტრიოვენტრიკულური</w:t>
      </w:r>
      <w:r w:rsidR="0087251C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ბლოკადა, ბრადიარითმია, პარკუჭოვანი არითმიები, AV-გამტარობის შენელება).</w:t>
      </w:r>
    </w:p>
    <w:p w14:paraId="78F61367" w14:textId="77777777" w:rsidR="001C55DA" w:rsidRPr="00132831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i/>
          <w:sz w:val="24"/>
          <w:szCs w:val="24"/>
          <w:lang w:val="ka-GE"/>
        </w:rPr>
        <w:lastRenderedPageBreak/>
        <w:t>საჭმლის მომნელებელი</w:t>
      </w:r>
      <w:r w:rsidR="001C55DA" w:rsidRPr="0087251C">
        <w:rPr>
          <w:rFonts w:ascii="Sylfaen" w:hAnsi="Sylfaen"/>
          <w:i/>
          <w:sz w:val="24"/>
          <w:szCs w:val="24"/>
          <w:lang w:val="ka-GE"/>
        </w:rPr>
        <w:t xml:space="preserve"> ტრაქტის მხრივ:</w:t>
      </w:r>
      <w:r w:rsidR="001C55DA" w:rsidRPr="00132831">
        <w:rPr>
          <w:rFonts w:ascii="Sylfaen" w:hAnsi="Sylfaen"/>
          <w:sz w:val="24"/>
          <w:szCs w:val="24"/>
          <w:lang w:val="ka-GE"/>
        </w:rPr>
        <w:t xml:space="preserve"> გულისრევა, ღებინება, დიარეა, პირის სიმშრალე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="001C55DA" w:rsidRPr="00132831">
        <w:rPr>
          <w:rFonts w:ascii="Sylfaen" w:hAnsi="Sylfaen"/>
          <w:sz w:val="24"/>
          <w:szCs w:val="24"/>
          <w:lang w:val="ka-GE"/>
        </w:rPr>
        <w:t>ანორექსია, დისკომფორტი და ტკივილი ეპიგასტრალურ არეში.</w:t>
      </w:r>
    </w:p>
    <w:p w14:paraId="13533E92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i/>
          <w:sz w:val="24"/>
          <w:szCs w:val="24"/>
          <w:lang w:val="ka-GE"/>
        </w:rPr>
        <w:t>ნერვული სისტემის და გრძნობათა ორგანოების მხრივ:</w:t>
      </w:r>
      <w:r w:rsidRPr="00132831">
        <w:rPr>
          <w:rFonts w:ascii="Sylfaen" w:hAnsi="Sylfaen"/>
          <w:sz w:val="24"/>
          <w:szCs w:val="24"/>
          <w:lang w:val="ka-GE"/>
        </w:rPr>
        <w:t xml:space="preserve"> ცნობიერების არევა, ტკივილი</w:t>
      </w:r>
    </w:p>
    <w:p w14:paraId="7B942D18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და პარესთეზია კიდურებში, აპათია, სისუსტე, უძილობა, თავბრუსხვევა, თავის</w:t>
      </w:r>
      <w:r w:rsidR="0087251C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ტკივილი, ფერების აღქმის დარღვევა, ხანგრძლივი გამოყენებისას - მხედველობის</w:t>
      </w:r>
      <w:r w:rsidR="0087251C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ველის ამოვარდნა, მხედველობის სიმახვილის შემცირება;</w:t>
      </w:r>
    </w:p>
    <w:p w14:paraId="7E92EB8C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i/>
          <w:sz w:val="24"/>
          <w:szCs w:val="24"/>
          <w:lang w:val="ka-GE"/>
        </w:rPr>
        <w:t>კანის მხრივ:</w:t>
      </w:r>
      <w:r w:rsidRPr="00132831">
        <w:rPr>
          <w:rFonts w:ascii="Sylfaen" w:hAnsi="Sylfaen"/>
          <w:sz w:val="24"/>
          <w:szCs w:val="24"/>
          <w:lang w:val="ka-GE"/>
        </w:rPr>
        <w:t xml:space="preserve"> გამონაყარი.</w:t>
      </w:r>
    </w:p>
    <w:p w14:paraId="6563678C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i/>
          <w:sz w:val="24"/>
          <w:szCs w:val="24"/>
          <w:lang w:val="ka-GE"/>
        </w:rPr>
        <w:t>იმუნური სისტემის მხრივ:</w:t>
      </w:r>
      <w:r w:rsidRPr="00132831">
        <w:rPr>
          <w:rFonts w:ascii="Sylfaen" w:hAnsi="Sylfaen"/>
          <w:sz w:val="24"/>
          <w:szCs w:val="24"/>
          <w:lang w:val="ka-GE"/>
        </w:rPr>
        <w:t xml:space="preserve"> ალერგიული რეაქციები, ჭინჭრის ციების</w:t>
      </w:r>
      <w:r w:rsidR="0087251C">
        <w:rPr>
          <w:rFonts w:ascii="Sylfaen" w:hAnsi="Sylfaen"/>
          <w:sz w:val="24"/>
          <w:szCs w:val="24"/>
          <w:lang w:val="ka-GE"/>
        </w:rPr>
        <w:t xml:space="preserve">, </w:t>
      </w:r>
      <w:r w:rsidRPr="00132831">
        <w:rPr>
          <w:rFonts w:ascii="Sylfaen" w:hAnsi="Sylfaen"/>
          <w:sz w:val="24"/>
          <w:szCs w:val="24"/>
          <w:lang w:val="ka-GE"/>
        </w:rPr>
        <w:t>ქავილი</w:t>
      </w:r>
      <w:r w:rsidR="0087251C">
        <w:rPr>
          <w:rFonts w:ascii="Sylfaen" w:hAnsi="Sylfaen"/>
          <w:sz w:val="24"/>
          <w:szCs w:val="24"/>
          <w:lang w:val="ka-GE"/>
        </w:rPr>
        <w:t>ს</w:t>
      </w:r>
      <w:r w:rsidRPr="00132831">
        <w:rPr>
          <w:rFonts w:ascii="Sylfaen" w:hAnsi="Sylfaen"/>
          <w:sz w:val="24"/>
          <w:szCs w:val="24"/>
          <w:lang w:val="ka-GE"/>
        </w:rPr>
        <w:t>, ანაფილაქსიური შოკი</w:t>
      </w:r>
      <w:r w:rsidR="0087251C">
        <w:rPr>
          <w:rFonts w:ascii="Sylfaen" w:hAnsi="Sylfaen"/>
          <w:sz w:val="24"/>
          <w:szCs w:val="24"/>
          <w:lang w:val="ka-GE"/>
        </w:rPr>
        <w:t xml:space="preserve">ს </w:t>
      </w:r>
      <w:r w:rsidR="0087251C" w:rsidRPr="00132831">
        <w:rPr>
          <w:rFonts w:ascii="Sylfaen" w:hAnsi="Sylfaen"/>
          <w:sz w:val="24"/>
          <w:szCs w:val="24"/>
          <w:lang w:val="ka-GE"/>
        </w:rPr>
        <w:t>ჩათვლით</w:t>
      </w:r>
      <w:r w:rsidRPr="00132831">
        <w:rPr>
          <w:rFonts w:ascii="Sylfaen" w:hAnsi="Sylfaen"/>
          <w:sz w:val="24"/>
          <w:szCs w:val="24"/>
          <w:lang w:val="ka-GE"/>
        </w:rPr>
        <w:t>.</w:t>
      </w:r>
    </w:p>
    <w:p w14:paraId="31885248" w14:textId="77777777" w:rsid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i/>
          <w:sz w:val="24"/>
          <w:szCs w:val="24"/>
          <w:lang w:val="ka-GE"/>
        </w:rPr>
        <w:t xml:space="preserve">სხვა: </w:t>
      </w:r>
      <w:r w:rsidRPr="00132831">
        <w:rPr>
          <w:rFonts w:ascii="Sylfaen" w:hAnsi="Sylfaen"/>
          <w:sz w:val="24"/>
          <w:szCs w:val="24"/>
          <w:lang w:val="ka-GE"/>
        </w:rPr>
        <w:t>ჰიპოკალემია, გინეკომასტია (ხანგრძლივი გამოყენებისას); ცვლილებები</w:t>
      </w:r>
      <w:r w:rsidR="00CA3E36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შეყვანის ადგილას.</w:t>
      </w:r>
    </w:p>
    <w:p w14:paraId="55C967A0" w14:textId="77777777" w:rsidR="0087251C" w:rsidRPr="00132831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A994C4E" w14:textId="77777777" w:rsid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b/>
          <w:i/>
          <w:sz w:val="24"/>
          <w:szCs w:val="24"/>
          <w:lang w:val="ka-GE"/>
        </w:rPr>
        <w:t>ვარგის</w:t>
      </w:r>
      <w:r w:rsidR="0087251C" w:rsidRPr="0087251C">
        <w:rPr>
          <w:rFonts w:ascii="Sylfaen" w:hAnsi="Sylfaen"/>
          <w:b/>
          <w:i/>
          <w:sz w:val="24"/>
          <w:szCs w:val="24"/>
          <w:lang w:val="ka-GE"/>
        </w:rPr>
        <w:t>იან</w:t>
      </w:r>
      <w:r w:rsidRPr="0087251C">
        <w:rPr>
          <w:rFonts w:ascii="Sylfaen" w:hAnsi="Sylfaen"/>
          <w:b/>
          <w:i/>
          <w:sz w:val="24"/>
          <w:szCs w:val="24"/>
          <w:lang w:val="ka-GE"/>
        </w:rPr>
        <w:t>ობის ვადა.</w:t>
      </w:r>
      <w:r w:rsidRPr="00132831">
        <w:rPr>
          <w:rFonts w:ascii="Sylfaen" w:hAnsi="Sylfaen"/>
          <w:sz w:val="24"/>
          <w:szCs w:val="24"/>
          <w:lang w:val="ka-GE"/>
        </w:rPr>
        <w:t xml:space="preserve"> 4 წელი.</w:t>
      </w:r>
    </w:p>
    <w:p w14:paraId="56110462" w14:textId="77777777" w:rsidR="0087251C" w:rsidRPr="00132831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5E1F858" w14:textId="77777777" w:rsidR="001C55DA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b/>
          <w:sz w:val="24"/>
          <w:szCs w:val="24"/>
          <w:lang w:val="ka-GE"/>
        </w:rPr>
        <w:t>შენახვის პირობები.</w:t>
      </w:r>
      <w:r w:rsidRPr="00132831">
        <w:rPr>
          <w:rFonts w:ascii="Sylfaen" w:hAnsi="Sylfaen"/>
          <w:sz w:val="24"/>
          <w:szCs w:val="24"/>
          <w:lang w:val="ka-GE"/>
        </w:rPr>
        <w:t xml:space="preserve"> ინახება არაუმეტეს 25°C ტემპერატურაზე ორიგინალურ</w:t>
      </w:r>
      <w:r w:rsidR="0087251C">
        <w:rPr>
          <w:rFonts w:ascii="Sylfaen" w:hAnsi="Sylfaen"/>
          <w:sz w:val="24"/>
          <w:szCs w:val="24"/>
          <w:lang w:val="ka-GE"/>
        </w:rPr>
        <w:t xml:space="preserve"> </w:t>
      </w:r>
      <w:r w:rsidRPr="00132831">
        <w:rPr>
          <w:rFonts w:ascii="Sylfaen" w:hAnsi="Sylfaen"/>
          <w:sz w:val="24"/>
          <w:szCs w:val="24"/>
          <w:lang w:val="ka-GE"/>
        </w:rPr>
        <w:t>შეფუთვაში. ინახება ბავშვებისათვის მიუწვდომელ ადგილას.</w:t>
      </w:r>
    </w:p>
    <w:p w14:paraId="29013285" w14:textId="77777777" w:rsidR="0087251C" w:rsidRPr="00132831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DFBD708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b/>
          <w:i/>
          <w:sz w:val="24"/>
          <w:szCs w:val="24"/>
          <w:lang w:val="ka-GE"/>
        </w:rPr>
        <w:t xml:space="preserve">შეუთავსებლობა. </w:t>
      </w:r>
      <w:r w:rsidRPr="00132831">
        <w:rPr>
          <w:rFonts w:ascii="Sylfaen" w:hAnsi="Sylfaen"/>
          <w:sz w:val="24"/>
          <w:szCs w:val="24"/>
          <w:lang w:val="ka-GE"/>
        </w:rPr>
        <w:t>არ არის რეკომენდ</w:t>
      </w:r>
      <w:r w:rsidR="0087251C">
        <w:rPr>
          <w:rFonts w:ascii="Sylfaen" w:hAnsi="Sylfaen"/>
          <w:sz w:val="24"/>
          <w:szCs w:val="24"/>
          <w:lang w:val="ka-GE"/>
        </w:rPr>
        <w:t>ირ</w:t>
      </w:r>
      <w:r w:rsidRPr="00132831">
        <w:rPr>
          <w:rFonts w:ascii="Sylfaen" w:hAnsi="Sylfaen"/>
          <w:sz w:val="24"/>
          <w:szCs w:val="24"/>
          <w:lang w:val="ka-GE"/>
        </w:rPr>
        <w:t>ებული ერთ მოცულობაში პრეპარატის სხვა</w:t>
      </w:r>
    </w:p>
    <w:p w14:paraId="31752905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სამკურნალო საშუალებებთან შერევა.</w:t>
      </w:r>
    </w:p>
    <w:p w14:paraId="76B379DB" w14:textId="77777777" w:rsidR="0087251C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E56CCFA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b/>
          <w:sz w:val="24"/>
          <w:szCs w:val="24"/>
          <w:lang w:val="ka-GE"/>
        </w:rPr>
        <w:t xml:space="preserve">შეფუთვა. </w:t>
      </w:r>
      <w:r w:rsidRPr="00132831">
        <w:rPr>
          <w:rFonts w:ascii="Sylfaen" w:hAnsi="Sylfaen"/>
          <w:sz w:val="24"/>
          <w:szCs w:val="24"/>
          <w:lang w:val="ka-GE"/>
        </w:rPr>
        <w:t>1 მლ ამპულებში</w:t>
      </w:r>
      <w:r w:rsidR="0087251C">
        <w:rPr>
          <w:rFonts w:ascii="Sylfaen" w:hAnsi="Sylfaen"/>
          <w:sz w:val="24"/>
          <w:szCs w:val="24"/>
          <w:lang w:val="ka-GE"/>
        </w:rPr>
        <w:t xml:space="preserve"> #</w:t>
      </w:r>
      <w:r w:rsidRPr="00132831">
        <w:rPr>
          <w:rFonts w:ascii="Sylfaen" w:hAnsi="Sylfaen"/>
          <w:sz w:val="24"/>
          <w:szCs w:val="24"/>
          <w:lang w:val="ka-GE"/>
        </w:rPr>
        <w:t xml:space="preserve"> </w:t>
      </w:r>
      <w:r w:rsidR="0087251C" w:rsidRPr="00132831">
        <w:rPr>
          <w:rFonts w:ascii="Sylfaen" w:hAnsi="Sylfaen"/>
          <w:sz w:val="24"/>
          <w:szCs w:val="24"/>
          <w:lang w:val="ka-GE"/>
        </w:rPr>
        <w:t>10</w:t>
      </w:r>
      <w:r w:rsidR="0087251C">
        <w:rPr>
          <w:rFonts w:ascii="Sylfaen" w:hAnsi="Sylfaen"/>
          <w:sz w:val="24"/>
          <w:szCs w:val="24"/>
          <w:lang w:val="ka-GE"/>
        </w:rPr>
        <w:t xml:space="preserve">, </w:t>
      </w:r>
      <w:r w:rsidRPr="00132831">
        <w:rPr>
          <w:rFonts w:ascii="Sylfaen" w:hAnsi="Sylfaen"/>
          <w:sz w:val="24"/>
          <w:szCs w:val="24"/>
          <w:lang w:val="ka-GE"/>
        </w:rPr>
        <w:t xml:space="preserve"> ბლისტერ</w:t>
      </w:r>
      <w:r w:rsidR="0087251C">
        <w:rPr>
          <w:rFonts w:ascii="Sylfaen" w:hAnsi="Sylfaen"/>
          <w:sz w:val="24"/>
          <w:szCs w:val="24"/>
          <w:lang w:val="ka-GE"/>
        </w:rPr>
        <w:t>შ</w:t>
      </w:r>
      <w:r w:rsidRPr="00132831">
        <w:rPr>
          <w:rFonts w:ascii="Sylfaen" w:hAnsi="Sylfaen"/>
          <w:sz w:val="24"/>
          <w:szCs w:val="24"/>
          <w:lang w:val="ka-GE"/>
        </w:rPr>
        <w:t>ი</w:t>
      </w:r>
      <w:r w:rsidR="0087251C">
        <w:rPr>
          <w:rFonts w:ascii="Sylfaen" w:hAnsi="Sylfaen"/>
          <w:sz w:val="24"/>
          <w:szCs w:val="24"/>
          <w:lang w:val="ka-GE"/>
        </w:rPr>
        <w:t xml:space="preserve">, </w:t>
      </w:r>
      <w:r w:rsidRPr="00132831">
        <w:rPr>
          <w:rFonts w:ascii="Sylfaen" w:hAnsi="Sylfaen"/>
          <w:sz w:val="24"/>
          <w:szCs w:val="24"/>
          <w:lang w:val="ka-GE"/>
        </w:rPr>
        <w:t xml:space="preserve">  </w:t>
      </w:r>
      <w:r w:rsidR="0087251C">
        <w:rPr>
          <w:rFonts w:ascii="Sylfaen" w:hAnsi="Sylfaen"/>
          <w:sz w:val="24"/>
          <w:szCs w:val="24"/>
          <w:lang w:val="ka-GE"/>
        </w:rPr>
        <w:t>მოთავსებული კოლოფში</w:t>
      </w:r>
      <w:r w:rsidRPr="00132831">
        <w:rPr>
          <w:rFonts w:ascii="Sylfaen" w:hAnsi="Sylfaen"/>
          <w:sz w:val="24"/>
          <w:szCs w:val="24"/>
          <w:lang w:val="ka-GE"/>
        </w:rPr>
        <w:t>.</w:t>
      </w:r>
      <w:r w:rsidR="0087251C">
        <w:rPr>
          <w:rFonts w:ascii="Sylfaen" w:hAnsi="Sylfaen"/>
          <w:sz w:val="24"/>
          <w:szCs w:val="24"/>
          <w:lang w:val="ka-GE"/>
        </w:rPr>
        <w:t xml:space="preserve"> </w:t>
      </w:r>
    </w:p>
    <w:p w14:paraId="43028DED" w14:textId="77777777" w:rsidR="0087251C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D267A1E" w14:textId="77777777" w:rsidR="000E0AF9" w:rsidRDefault="000E0AF9" w:rsidP="000E0AF9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6827844C" w14:textId="77777777" w:rsidR="000E0AF9" w:rsidRPr="000F4D22" w:rsidRDefault="000E0AF9" w:rsidP="000E0AF9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5E2B4A05" w14:textId="77777777" w:rsidR="0087251C" w:rsidRPr="00132831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DC37CEE" w14:textId="77777777" w:rsidR="001C55DA" w:rsidRPr="0087251C" w:rsidRDefault="001C55DA" w:rsidP="001C55D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87251C">
        <w:rPr>
          <w:rFonts w:ascii="Sylfaen" w:hAnsi="Sylfaen"/>
          <w:b/>
          <w:sz w:val="24"/>
          <w:szCs w:val="24"/>
          <w:lang w:val="ka-GE"/>
        </w:rPr>
        <w:t>მწარმოებელი</w:t>
      </w:r>
      <w:r w:rsidR="0087251C" w:rsidRPr="0087251C">
        <w:rPr>
          <w:rFonts w:ascii="Sylfaen" w:hAnsi="Sylfaen"/>
          <w:b/>
          <w:sz w:val="24"/>
          <w:szCs w:val="24"/>
          <w:lang w:val="ka-GE"/>
        </w:rPr>
        <w:t>.</w:t>
      </w:r>
    </w:p>
    <w:p w14:paraId="0F9C8B82" w14:textId="77777777" w:rsidR="001C55DA" w:rsidRPr="00132831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საზოგადოება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1C55DA" w:rsidRPr="00132831">
        <w:rPr>
          <w:rFonts w:ascii="Sylfaen" w:hAnsi="Sylfaen"/>
          <w:sz w:val="24"/>
          <w:szCs w:val="24"/>
          <w:lang w:val="ka-GE"/>
        </w:rPr>
        <w:t xml:space="preserve">შეზღუდული </w:t>
      </w:r>
      <w:r>
        <w:rPr>
          <w:rFonts w:ascii="Sylfaen" w:hAnsi="Sylfaen"/>
          <w:sz w:val="24"/>
          <w:szCs w:val="24"/>
          <w:lang w:val="ka-GE"/>
        </w:rPr>
        <w:t>პასუხისმგებლობით</w:t>
      </w:r>
      <w:r w:rsidR="001C55DA" w:rsidRPr="00132831">
        <w:rPr>
          <w:rFonts w:ascii="Sylfaen" w:hAnsi="Sylfaen"/>
          <w:sz w:val="24"/>
          <w:szCs w:val="24"/>
          <w:lang w:val="ka-GE"/>
        </w:rPr>
        <w:t xml:space="preserve">  „</w:t>
      </w:r>
      <w:r>
        <w:rPr>
          <w:rFonts w:ascii="Sylfaen" w:hAnsi="Sylfaen"/>
          <w:sz w:val="24"/>
          <w:szCs w:val="24"/>
          <w:lang w:val="ka-GE"/>
        </w:rPr>
        <w:t xml:space="preserve">კორპორაცია </w:t>
      </w:r>
      <w:r w:rsidR="001C55DA" w:rsidRPr="00132831">
        <w:rPr>
          <w:rFonts w:ascii="Sylfaen" w:hAnsi="Sylfaen"/>
          <w:sz w:val="24"/>
          <w:szCs w:val="24"/>
          <w:lang w:val="ka-GE"/>
        </w:rPr>
        <w:t>„ზდოროვიე“.</w:t>
      </w:r>
    </w:p>
    <w:p w14:paraId="03A0B3ED" w14:textId="77777777" w:rsidR="0087251C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7233954" w14:textId="77777777" w:rsidR="001C55DA" w:rsidRPr="0087251C" w:rsidRDefault="001C55DA" w:rsidP="001C55D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87251C">
        <w:rPr>
          <w:rFonts w:ascii="Sylfaen" w:hAnsi="Sylfaen"/>
          <w:b/>
          <w:sz w:val="24"/>
          <w:szCs w:val="24"/>
          <w:lang w:val="ka-GE"/>
        </w:rPr>
        <w:t>მწარმოებლის ადგილმდებარეობა და</w:t>
      </w:r>
      <w:r w:rsidR="00CA3E36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7251C">
        <w:rPr>
          <w:rFonts w:ascii="Sylfaen" w:hAnsi="Sylfaen"/>
          <w:b/>
          <w:sz w:val="24"/>
          <w:szCs w:val="24"/>
          <w:lang w:val="ka-GE"/>
        </w:rPr>
        <w:t xml:space="preserve">მისი </w:t>
      </w:r>
      <w:r w:rsidRPr="0087251C">
        <w:rPr>
          <w:rFonts w:ascii="Sylfaen" w:hAnsi="Sylfaen"/>
          <w:b/>
          <w:sz w:val="24"/>
          <w:szCs w:val="24"/>
          <w:lang w:val="ka-GE"/>
        </w:rPr>
        <w:t>საქმიანობის განხორციელების ადგილის</w:t>
      </w:r>
    </w:p>
    <w:p w14:paraId="2D5B2821" w14:textId="77777777" w:rsidR="001C55DA" w:rsidRPr="0087251C" w:rsidRDefault="001C55DA" w:rsidP="001C55D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87251C">
        <w:rPr>
          <w:rFonts w:ascii="Sylfaen" w:hAnsi="Sylfaen"/>
          <w:b/>
          <w:sz w:val="24"/>
          <w:szCs w:val="24"/>
          <w:lang w:val="ka-GE"/>
        </w:rPr>
        <w:t>მისამართი.</w:t>
      </w:r>
    </w:p>
    <w:p w14:paraId="1D1F40F3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32831">
        <w:rPr>
          <w:rFonts w:ascii="Sylfaen" w:hAnsi="Sylfaen"/>
          <w:sz w:val="24"/>
          <w:szCs w:val="24"/>
          <w:lang w:val="ka-GE"/>
        </w:rPr>
        <w:t>უკრაინა, 61013, ხარკოვის ოლქი, ქ. ხარკოვი, შევჩენკოს ქ</w:t>
      </w:r>
      <w:r w:rsidR="0087251C">
        <w:rPr>
          <w:rFonts w:ascii="Sylfaen" w:hAnsi="Sylfaen"/>
          <w:sz w:val="24"/>
          <w:szCs w:val="24"/>
          <w:lang w:val="ka-GE"/>
        </w:rPr>
        <w:t xml:space="preserve">., სახლი </w:t>
      </w:r>
      <w:r w:rsidRPr="00132831">
        <w:rPr>
          <w:rFonts w:ascii="Sylfaen" w:hAnsi="Sylfaen"/>
          <w:sz w:val="24"/>
          <w:szCs w:val="24"/>
          <w:lang w:val="ka-GE"/>
        </w:rPr>
        <w:t>22.</w:t>
      </w:r>
    </w:p>
    <w:p w14:paraId="530B5E47" w14:textId="77777777" w:rsidR="0087251C" w:rsidRDefault="0087251C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62CA5E0" w14:textId="77777777" w:rsidR="0087251C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7251C">
        <w:rPr>
          <w:rFonts w:ascii="Sylfaen" w:hAnsi="Sylfaen"/>
          <w:b/>
          <w:sz w:val="24"/>
          <w:szCs w:val="24"/>
          <w:lang w:val="ka-GE"/>
        </w:rPr>
        <w:t>ბოლო გადახედვის თარიღი</w:t>
      </w:r>
      <w:r w:rsidR="0087251C">
        <w:rPr>
          <w:rFonts w:ascii="Sylfaen" w:hAnsi="Sylfaen"/>
          <w:b/>
          <w:sz w:val="24"/>
          <w:szCs w:val="24"/>
          <w:lang w:val="ka-GE"/>
        </w:rPr>
        <w:t xml:space="preserve">. </w:t>
      </w:r>
      <w:r w:rsidR="0087251C" w:rsidRPr="0087251C">
        <w:rPr>
          <w:rFonts w:ascii="Sylfaen" w:hAnsi="Sylfaen"/>
          <w:sz w:val="24"/>
          <w:szCs w:val="24"/>
          <w:lang w:val="ka-GE"/>
        </w:rPr>
        <w:t>05.01.2017</w:t>
      </w:r>
      <w:r w:rsidR="0087251C">
        <w:rPr>
          <w:rFonts w:ascii="Sylfaen" w:hAnsi="Sylfaen"/>
          <w:sz w:val="24"/>
          <w:szCs w:val="24"/>
          <w:lang w:val="ka-GE"/>
        </w:rPr>
        <w:t>.</w:t>
      </w:r>
    </w:p>
    <w:p w14:paraId="4CB55106" w14:textId="4C920A77" w:rsidR="001C55DA" w:rsidRPr="0087251C" w:rsidRDefault="001C55DA" w:rsidP="0087251C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2F2412C" w14:textId="77777777" w:rsidR="0087251C" w:rsidRPr="0087251C" w:rsidRDefault="0087251C" w:rsidP="001C55D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2BB27B4" w14:textId="77777777" w:rsidR="001C55DA" w:rsidRPr="00132831" w:rsidRDefault="001C55DA" w:rsidP="001C55D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sectPr w:rsidR="001C55DA" w:rsidRPr="00132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496A"/>
    <w:rsid w:val="000E0AF9"/>
    <w:rsid w:val="00132831"/>
    <w:rsid w:val="00172408"/>
    <w:rsid w:val="001C55DA"/>
    <w:rsid w:val="00427104"/>
    <w:rsid w:val="004F1B99"/>
    <w:rsid w:val="005A6D57"/>
    <w:rsid w:val="006D5D26"/>
    <w:rsid w:val="007A70DC"/>
    <w:rsid w:val="0080496A"/>
    <w:rsid w:val="0087251C"/>
    <w:rsid w:val="00997032"/>
    <w:rsid w:val="00A1430C"/>
    <w:rsid w:val="00B923F0"/>
    <w:rsid w:val="00C278DF"/>
    <w:rsid w:val="00CA3E36"/>
    <w:rsid w:val="00D90D1B"/>
    <w:rsid w:val="00E106E1"/>
    <w:rsid w:val="00EF38CA"/>
    <w:rsid w:val="00F2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A780A"/>
  <w15:docId w15:val="{D5238FAD-73AD-436E-B2FF-6DC99372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C6D9A-A2C3-47F8-B18F-E5B1413E6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5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14</cp:revision>
  <dcterms:created xsi:type="dcterms:W3CDTF">2026-04-18T23:06:00Z</dcterms:created>
  <dcterms:modified xsi:type="dcterms:W3CDTF">2026-07-23T12:40:00Z</dcterms:modified>
</cp:coreProperties>
</file>