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BCF7A" w14:textId="77777777" w:rsidR="005E2847" w:rsidRPr="00CB2E9A" w:rsidRDefault="008C5D4F" w:rsidP="004136F3">
      <w:pPr>
        <w:spacing w:after="0" w:line="240" w:lineRule="auto"/>
        <w:jc w:val="center"/>
        <w:rPr>
          <w:rFonts w:ascii="Sylfaen" w:hAnsi="Sylfaen"/>
          <w:b/>
          <w:sz w:val="24"/>
          <w:szCs w:val="24"/>
          <w:lang w:val="ka-GE"/>
        </w:rPr>
      </w:pPr>
      <w:r w:rsidRPr="00CB2E9A">
        <w:rPr>
          <w:rFonts w:ascii="Sylfaen" w:hAnsi="Sylfaen"/>
          <w:b/>
          <w:sz w:val="24"/>
          <w:szCs w:val="24"/>
          <w:lang w:val="en-US"/>
        </w:rPr>
        <w:t>სამკურნალო</w:t>
      </w:r>
      <w:r w:rsidRPr="00CB2E9A">
        <w:rPr>
          <w:rFonts w:ascii="Sylfaen" w:hAnsi="Sylfaen"/>
          <w:b/>
          <w:sz w:val="24"/>
          <w:szCs w:val="24"/>
          <w:lang w:val="ka-GE"/>
        </w:rPr>
        <w:t xml:space="preserve"> საშუალების </w:t>
      </w:r>
      <w:r w:rsidRPr="00CB2E9A">
        <w:rPr>
          <w:rFonts w:ascii="Sylfaen" w:hAnsi="Sylfaen"/>
          <w:b/>
          <w:sz w:val="24"/>
          <w:szCs w:val="24"/>
          <w:lang w:val="en-US"/>
        </w:rPr>
        <w:t>სამედიცინო გამოყენების</w:t>
      </w:r>
    </w:p>
    <w:p w14:paraId="0F035A55" w14:textId="77777777" w:rsidR="008C5D4F" w:rsidRPr="00CB2E9A" w:rsidRDefault="008C5D4F" w:rsidP="004136F3">
      <w:pPr>
        <w:spacing w:after="0" w:line="240" w:lineRule="auto"/>
        <w:jc w:val="center"/>
        <w:rPr>
          <w:rFonts w:ascii="Sylfaen" w:hAnsi="Sylfaen"/>
          <w:b/>
          <w:sz w:val="24"/>
          <w:szCs w:val="24"/>
          <w:lang w:val="ka-GE"/>
        </w:rPr>
      </w:pPr>
      <w:r w:rsidRPr="00CB2E9A">
        <w:rPr>
          <w:rFonts w:ascii="Sylfaen" w:hAnsi="Sylfaen"/>
          <w:b/>
          <w:sz w:val="24"/>
          <w:szCs w:val="24"/>
          <w:lang w:val="ka-GE"/>
        </w:rPr>
        <w:t>ინსტრუქცია</w:t>
      </w:r>
    </w:p>
    <w:p w14:paraId="0EAD2EA5" w14:textId="77777777" w:rsidR="008C5D4F" w:rsidRPr="00CB2E9A" w:rsidRDefault="008C5D4F" w:rsidP="004136F3">
      <w:pPr>
        <w:spacing w:after="0" w:line="240" w:lineRule="auto"/>
        <w:jc w:val="center"/>
        <w:rPr>
          <w:rFonts w:ascii="Sylfaen" w:hAnsi="Sylfaen"/>
          <w:b/>
          <w:sz w:val="24"/>
          <w:szCs w:val="24"/>
          <w:lang w:val="ka-GE"/>
        </w:rPr>
      </w:pPr>
      <w:r w:rsidRPr="00CB2E9A">
        <w:rPr>
          <w:rFonts w:ascii="Sylfaen" w:hAnsi="Sylfaen"/>
          <w:b/>
          <w:sz w:val="24"/>
          <w:szCs w:val="24"/>
          <w:lang w:val="ka-GE"/>
        </w:rPr>
        <w:t>იბუპროფენი</w:t>
      </w:r>
    </w:p>
    <w:p w14:paraId="24E33986" w14:textId="77777777" w:rsidR="008C5D4F" w:rsidRPr="00CB2E9A" w:rsidRDefault="008C5D4F" w:rsidP="004136F3">
      <w:pPr>
        <w:spacing w:after="0" w:line="240" w:lineRule="auto"/>
        <w:jc w:val="center"/>
        <w:rPr>
          <w:rFonts w:ascii="Sylfaen" w:hAnsi="Sylfaen"/>
          <w:b/>
          <w:sz w:val="24"/>
          <w:szCs w:val="24"/>
          <w:lang w:val="ka-GE"/>
        </w:rPr>
      </w:pPr>
      <w:r w:rsidRPr="00CB2E9A">
        <w:rPr>
          <w:rFonts w:ascii="Sylfaen" w:hAnsi="Sylfaen"/>
          <w:b/>
          <w:sz w:val="24"/>
          <w:szCs w:val="24"/>
          <w:lang w:val="ka-GE"/>
        </w:rPr>
        <w:t>(ІBUPROFEN)</w:t>
      </w:r>
    </w:p>
    <w:p w14:paraId="3C228B64" w14:textId="77777777" w:rsidR="008C5D4F" w:rsidRPr="00CB2E9A" w:rsidRDefault="008C5D4F" w:rsidP="004136F3">
      <w:pPr>
        <w:spacing w:after="0" w:line="240" w:lineRule="auto"/>
        <w:jc w:val="both"/>
        <w:rPr>
          <w:rFonts w:ascii="Sylfaen" w:hAnsi="Sylfaen"/>
          <w:sz w:val="24"/>
          <w:szCs w:val="24"/>
          <w:lang w:val="ka-GE"/>
        </w:rPr>
      </w:pPr>
    </w:p>
    <w:p w14:paraId="144A60A2" w14:textId="77777777" w:rsidR="008005EC" w:rsidRPr="00CB2E9A" w:rsidRDefault="008C5D4F" w:rsidP="004136F3">
      <w:pPr>
        <w:spacing w:after="0" w:line="240" w:lineRule="auto"/>
        <w:jc w:val="both"/>
        <w:rPr>
          <w:rFonts w:ascii="Sylfaen" w:hAnsi="Sylfaen"/>
          <w:b/>
          <w:i/>
          <w:sz w:val="24"/>
          <w:szCs w:val="24"/>
          <w:lang w:val="ka-GE"/>
        </w:rPr>
      </w:pPr>
      <w:r w:rsidRPr="00CB2E9A">
        <w:rPr>
          <w:rFonts w:ascii="Sylfaen" w:hAnsi="Sylfaen"/>
          <w:b/>
          <w:i/>
          <w:sz w:val="24"/>
          <w:szCs w:val="24"/>
          <w:lang w:val="ka-GE"/>
        </w:rPr>
        <w:t xml:space="preserve"> </w:t>
      </w:r>
      <w:r w:rsidR="008005EC" w:rsidRPr="00CB2E9A">
        <w:rPr>
          <w:rFonts w:ascii="Sylfaen" w:hAnsi="Sylfaen"/>
          <w:b/>
          <w:i/>
          <w:sz w:val="24"/>
          <w:szCs w:val="24"/>
          <w:lang w:val="ka-GE"/>
        </w:rPr>
        <w:t>შემადგენლობა:</w:t>
      </w:r>
    </w:p>
    <w:p w14:paraId="0469F083" w14:textId="77777777" w:rsidR="008005EC" w:rsidRPr="00CB2E9A" w:rsidRDefault="008C5D4F" w:rsidP="004136F3">
      <w:pPr>
        <w:spacing w:after="0" w:line="240" w:lineRule="auto"/>
        <w:jc w:val="both"/>
        <w:rPr>
          <w:rFonts w:ascii="Sylfaen" w:hAnsi="Sylfaen"/>
          <w:i/>
          <w:sz w:val="24"/>
          <w:szCs w:val="24"/>
          <w:lang w:val="ka-GE"/>
        </w:rPr>
      </w:pPr>
      <w:r w:rsidRPr="00CB2E9A">
        <w:rPr>
          <w:rFonts w:ascii="Sylfaen" w:hAnsi="Sylfaen"/>
          <w:i/>
          <w:sz w:val="24"/>
          <w:szCs w:val="24"/>
          <w:lang w:val="ka-GE"/>
        </w:rPr>
        <w:t xml:space="preserve">მოქმედი ნივთიერება: </w:t>
      </w:r>
      <w:r w:rsidR="008005EC" w:rsidRPr="00CB2E9A">
        <w:rPr>
          <w:rFonts w:ascii="Sylfaen" w:hAnsi="Sylfaen"/>
          <w:sz w:val="24"/>
          <w:szCs w:val="24"/>
          <w:lang w:val="ka-GE"/>
        </w:rPr>
        <w:t>იბუპროფენი;</w:t>
      </w:r>
    </w:p>
    <w:p w14:paraId="6F3C73E8"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1 ტაბლეტი შეიცავს 200 მგ იბუპროფენს 100% </w:t>
      </w:r>
      <w:r w:rsidR="008C5D4F" w:rsidRPr="00CB2E9A">
        <w:rPr>
          <w:rFonts w:ascii="Sylfaen" w:hAnsi="Sylfaen"/>
          <w:sz w:val="24"/>
          <w:szCs w:val="24"/>
          <w:lang w:val="ka-GE"/>
        </w:rPr>
        <w:t>მშრალ</w:t>
      </w:r>
      <w:r w:rsidRPr="00CB2E9A">
        <w:rPr>
          <w:rFonts w:ascii="Sylfaen" w:hAnsi="Sylfaen"/>
          <w:sz w:val="24"/>
          <w:szCs w:val="24"/>
          <w:lang w:val="ka-GE"/>
        </w:rPr>
        <w:t xml:space="preserve"> </w:t>
      </w:r>
      <w:r w:rsidR="008C5D4F" w:rsidRPr="00CB2E9A">
        <w:rPr>
          <w:rFonts w:ascii="Sylfaen" w:hAnsi="Sylfaen"/>
          <w:sz w:val="24"/>
          <w:szCs w:val="24"/>
          <w:lang w:val="ka-GE"/>
        </w:rPr>
        <w:t>ნივთიერებაზე გაანგარიშებით</w:t>
      </w:r>
      <w:r w:rsidRPr="00CB2E9A">
        <w:rPr>
          <w:rFonts w:ascii="Sylfaen" w:hAnsi="Sylfaen"/>
          <w:sz w:val="24"/>
          <w:szCs w:val="24"/>
          <w:lang w:val="ka-GE"/>
        </w:rPr>
        <w:t>;</w:t>
      </w:r>
    </w:p>
    <w:p w14:paraId="7D376C76" w14:textId="77777777" w:rsidR="008005EC" w:rsidRPr="00CB2E9A" w:rsidRDefault="008C5D4F" w:rsidP="004136F3">
      <w:pPr>
        <w:spacing w:after="0" w:line="240" w:lineRule="auto"/>
        <w:jc w:val="both"/>
        <w:rPr>
          <w:rFonts w:ascii="Sylfaen" w:hAnsi="Sylfaen"/>
          <w:sz w:val="24"/>
          <w:szCs w:val="24"/>
          <w:lang w:val="ka-GE"/>
        </w:rPr>
      </w:pPr>
      <w:r w:rsidRPr="00CB2E9A">
        <w:rPr>
          <w:rFonts w:ascii="Sylfaen" w:hAnsi="Sylfaen"/>
          <w:i/>
          <w:sz w:val="24"/>
          <w:szCs w:val="24"/>
          <w:lang w:val="ka-GE"/>
        </w:rPr>
        <w:t xml:space="preserve">დამხმარე ნივთიერებები: </w:t>
      </w:r>
      <w:r w:rsidR="008005EC" w:rsidRPr="00CB2E9A">
        <w:rPr>
          <w:rFonts w:ascii="Sylfaen" w:hAnsi="Sylfaen"/>
          <w:sz w:val="24"/>
          <w:szCs w:val="24"/>
          <w:lang w:val="ka-GE"/>
        </w:rPr>
        <w:t>მიკროკრისტალური ცელულოზა, ნატრიუმის კროსკარმელოზა, კოლოიდური სილიციუმის დიოქსიდი უწყლო, მაგნიუმის სტეარატი;</w:t>
      </w:r>
    </w:p>
    <w:p w14:paraId="5248DB55" w14:textId="77777777" w:rsidR="008005EC" w:rsidRPr="00CB2E9A" w:rsidRDefault="008C5D4F" w:rsidP="004136F3">
      <w:pPr>
        <w:spacing w:after="0" w:line="240" w:lineRule="auto"/>
        <w:jc w:val="both"/>
        <w:rPr>
          <w:rFonts w:ascii="Sylfaen" w:hAnsi="Sylfaen"/>
          <w:sz w:val="24"/>
          <w:szCs w:val="24"/>
          <w:lang w:val="ka-GE"/>
        </w:rPr>
      </w:pPr>
      <w:r w:rsidRPr="00CB2E9A">
        <w:rPr>
          <w:rFonts w:ascii="Sylfaen" w:hAnsi="Sylfaen"/>
          <w:i/>
          <w:sz w:val="24"/>
          <w:szCs w:val="24"/>
          <w:lang w:val="ka-GE"/>
        </w:rPr>
        <w:t>აპკიანი საფარი</w:t>
      </w:r>
      <w:r w:rsidR="008005EC" w:rsidRPr="00CB2E9A">
        <w:rPr>
          <w:rFonts w:ascii="Sylfaen" w:hAnsi="Sylfaen"/>
          <w:i/>
          <w:sz w:val="24"/>
          <w:szCs w:val="24"/>
          <w:lang w:val="ka-GE"/>
        </w:rPr>
        <w:t>:</w:t>
      </w:r>
      <w:r w:rsidR="008005EC" w:rsidRPr="00CB2E9A">
        <w:rPr>
          <w:rFonts w:ascii="Sylfaen" w:hAnsi="Sylfaen"/>
          <w:sz w:val="24"/>
          <w:szCs w:val="24"/>
          <w:lang w:val="ka-GE"/>
        </w:rPr>
        <w:t xml:space="preserve"> ჰიპრომელოზა, კოპოვიდონი, პოლიეთილენგლიკოლები, კაპრილოკაპროილპოლიოქსიგლიცერიდები, დექსტროზის შემცველი დამხმარე ნივთიერებები, ტიტანის დიოქსიდი (E 171), სპეციალური წითელი (E 129).</w:t>
      </w:r>
    </w:p>
    <w:p w14:paraId="50133E72" w14:textId="77777777" w:rsidR="008C5D4F" w:rsidRPr="00CB2E9A" w:rsidRDefault="008C5D4F" w:rsidP="004136F3">
      <w:pPr>
        <w:spacing w:after="0" w:line="240" w:lineRule="auto"/>
        <w:jc w:val="both"/>
        <w:rPr>
          <w:rFonts w:ascii="Sylfaen" w:hAnsi="Sylfaen"/>
          <w:sz w:val="24"/>
          <w:szCs w:val="24"/>
          <w:lang w:val="ka-GE"/>
        </w:rPr>
      </w:pPr>
    </w:p>
    <w:p w14:paraId="0D4F6AD7" w14:textId="4FEC3A2C" w:rsidR="008005EC" w:rsidRPr="00CB2E9A" w:rsidRDefault="008C5D4F" w:rsidP="004136F3">
      <w:pPr>
        <w:spacing w:after="0" w:line="240" w:lineRule="auto"/>
        <w:jc w:val="both"/>
        <w:rPr>
          <w:rFonts w:ascii="Sylfaen" w:hAnsi="Sylfaen"/>
          <w:sz w:val="24"/>
          <w:szCs w:val="24"/>
          <w:lang w:val="ka-GE"/>
        </w:rPr>
      </w:pPr>
      <w:r w:rsidRPr="00CB2E9A">
        <w:rPr>
          <w:rFonts w:ascii="Sylfaen" w:hAnsi="Sylfaen"/>
          <w:b/>
          <w:sz w:val="24"/>
          <w:szCs w:val="24"/>
          <w:lang w:val="ka-GE"/>
        </w:rPr>
        <w:t>სამკურნალო</w:t>
      </w:r>
      <w:r w:rsidR="008005EC" w:rsidRPr="00CB2E9A">
        <w:rPr>
          <w:rFonts w:ascii="Sylfaen" w:hAnsi="Sylfaen"/>
          <w:b/>
          <w:sz w:val="24"/>
          <w:szCs w:val="24"/>
          <w:lang w:val="ka-GE"/>
        </w:rPr>
        <w:t xml:space="preserve"> ფორმა:</w:t>
      </w:r>
      <w:r w:rsidR="008005EC" w:rsidRPr="00CB2E9A">
        <w:rPr>
          <w:rFonts w:ascii="Sylfaen" w:hAnsi="Sylfaen"/>
          <w:sz w:val="24"/>
          <w:szCs w:val="24"/>
          <w:lang w:val="ka-GE"/>
        </w:rPr>
        <w:t xml:space="preserve"> </w:t>
      </w:r>
      <w:r w:rsidRPr="00CB2E9A">
        <w:rPr>
          <w:rFonts w:ascii="Sylfaen" w:hAnsi="Sylfaen"/>
          <w:sz w:val="24"/>
          <w:szCs w:val="24"/>
          <w:lang w:val="ka-GE"/>
        </w:rPr>
        <w:t>აპკიანი გარსით</w:t>
      </w:r>
      <w:r w:rsidR="008005EC" w:rsidRPr="00CB2E9A">
        <w:rPr>
          <w:rFonts w:ascii="Sylfaen" w:hAnsi="Sylfaen"/>
          <w:sz w:val="24"/>
          <w:szCs w:val="24"/>
          <w:lang w:val="ka-GE"/>
        </w:rPr>
        <w:t xml:space="preserve"> დაფარული ტაბლეტები.</w:t>
      </w:r>
    </w:p>
    <w:p w14:paraId="3AC28243"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i/>
          <w:sz w:val="24"/>
          <w:szCs w:val="24"/>
          <w:lang w:val="ka-GE"/>
        </w:rPr>
        <w:t>ძირითადი ფიზიკურ-ქიმიური თვისებები:</w:t>
      </w:r>
      <w:r w:rsidRPr="00CB2E9A">
        <w:rPr>
          <w:rFonts w:ascii="Sylfaen" w:hAnsi="Sylfaen"/>
          <w:sz w:val="24"/>
          <w:szCs w:val="24"/>
          <w:lang w:val="ka-GE"/>
        </w:rPr>
        <w:t xml:space="preserve"> მრგვალი</w:t>
      </w:r>
      <w:r w:rsidR="00334E80" w:rsidRPr="00CB2E9A">
        <w:rPr>
          <w:rFonts w:ascii="Sylfaen" w:hAnsi="Sylfaen"/>
          <w:sz w:val="24"/>
          <w:szCs w:val="24"/>
          <w:lang w:val="ka-GE"/>
        </w:rPr>
        <w:t xml:space="preserve"> ფორმის</w:t>
      </w:r>
      <w:r w:rsidRPr="00CB2E9A">
        <w:rPr>
          <w:rFonts w:ascii="Sylfaen" w:hAnsi="Sylfaen"/>
          <w:sz w:val="24"/>
          <w:szCs w:val="24"/>
          <w:lang w:val="ka-GE"/>
        </w:rPr>
        <w:t xml:space="preserve">, ვარდისფერი </w:t>
      </w:r>
      <w:r w:rsidR="00334E80" w:rsidRPr="00CB2E9A">
        <w:rPr>
          <w:rFonts w:ascii="Sylfaen" w:hAnsi="Sylfaen"/>
          <w:sz w:val="24"/>
          <w:szCs w:val="24"/>
          <w:lang w:val="ka-GE"/>
        </w:rPr>
        <w:t>აპკიანი გარსით</w:t>
      </w:r>
      <w:r w:rsidRPr="00CB2E9A">
        <w:rPr>
          <w:rFonts w:ascii="Sylfaen" w:hAnsi="Sylfaen"/>
          <w:sz w:val="24"/>
          <w:szCs w:val="24"/>
          <w:lang w:val="ka-GE"/>
        </w:rPr>
        <w:t xml:space="preserve"> დაფარული ტაბლეტები ორმხრივად ამოზნექილი ზედაპირით. </w:t>
      </w:r>
      <w:r w:rsidR="00055A01" w:rsidRPr="00CB2E9A">
        <w:rPr>
          <w:rFonts w:ascii="Sylfaen" w:hAnsi="Sylfaen"/>
          <w:sz w:val="24"/>
          <w:szCs w:val="24"/>
          <w:lang w:val="ka-GE"/>
        </w:rPr>
        <w:t>განივ</w:t>
      </w:r>
      <w:r w:rsidRPr="00CB2E9A">
        <w:rPr>
          <w:rFonts w:ascii="Sylfaen" w:hAnsi="Sylfaen"/>
          <w:sz w:val="24"/>
          <w:szCs w:val="24"/>
          <w:lang w:val="ka-GE"/>
        </w:rPr>
        <w:t xml:space="preserve"> </w:t>
      </w:r>
      <w:r w:rsidR="00334E80" w:rsidRPr="00CB2E9A">
        <w:rPr>
          <w:rFonts w:ascii="Sylfaen" w:hAnsi="Sylfaen"/>
          <w:sz w:val="24"/>
          <w:szCs w:val="24"/>
          <w:lang w:val="ka-GE"/>
        </w:rPr>
        <w:t>ჭრილში</w:t>
      </w:r>
      <w:r w:rsidRPr="00CB2E9A">
        <w:rPr>
          <w:rFonts w:ascii="Sylfaen" w:hAnsi="Sylfaen"/>
          <w:sz w:val="24"/>
          <w:szCs w:val="24"/>
          <w:lang w:val="ka-GE"/>
        </w:rPr>
        <w:t xml:space="preserve"> ჩანს ბირთვი, რომელიც გარშემორტყმულია </w:t>
      </w:r>
      <w:r w:rsidR="00055A01" w:rsidRPr="00CB2E9A">
        <w:rPr>
          <w:rFonts w:ascii="Sylfaen" w:hAnsi="Sylfaen"/>
          <w:sz w:val="24"/>
          <w:szCs w:val="24"/>
          <w:lang w:val="ka-GE"/>
        </w:rPr>
        <w:t>აპკი</w:t>
      </w:r>
      <w:r w:rsidR="00334E80" w:rsidRPr="00CB2E9A">
        <w:rPr>
          <w:rFonts w:ascii="Sylfaen" w:hAnsi="Sylfaen"/>
          <w:sz w:val="24"/>
          <w:szCs w:val="24"/>
          <w:lang w:val="ka-GE"/>
        </w:rPr>
        <w:t>ანი გარსის ფენით</w:t>
      </w:r>
      <w:r w:rsidRPr="00CB2E9A">
        <w:rPr>
          <w:rFonts w:ascii="Sylfaen" w:hAnsi="Sylfaen"/>
          <w:sz w:val="24"/>
          <w:szCs w:val="24"/>
          <w:lang w:val="ka-GE"/>
        </w:rPr>
        <w:t>.</w:t>
      </w:r>
      <w:r w:rsidR="00334E80" w:rsidRPr="00CB2E9A">
        <w:rPr>
          <w:rFonts w:ascii="Sylfaen" w:hAnsi="Sylfaen"/>
          <w:sz w:val="24"/>
          <w:szCs w:val="24"/>
          <w:lang w:val="ka-GE"/>
        </w:rPr>
        <w:t xml:space="preserve"> </w:t>
      </w:r>
    </w:p>
    <w:p w14:paraId="530C1B1B" w14:textId="77777777" w:rsidR="00334E80" w:rsidRPr="00CB2E9A" w:rsidRDefault="00334E80" w:rsidP="004136F3">
      <w:pPr>
        <w:spacing w:after="0" w:line="240" w:lineRule="auto"/>
        <w:jc w:val="both"/>
        <w:rPr>
          <w:rFonts w:ascii="Sylfaen" w:hAnsi="Sylfaen"/>
          <w:sz w:val="24"/>
          <w:szCs w:val="24"/>
          <w:lang w:val="ka-GE"/>
        </w:rPr>
      </w:pPr>
    </w:p>
    <w:p w14:paraId="1278C1B0"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b/>
          <w:sz w:val="24"/>
          <w:szCs w:val="24"/>
          <w:lang w:val="ka-GE"/>
        </w:rPr>
        <w:t>ფარმაკოთერაპიული ჯგუფი</w:t>
      </w:r>
      <w:r w:rsidR="00334E80" w:rsidRPr="00CB2E9A">
        <w:rPr>
          <w:rFonts w:ascii="Sylfaen" w:hAnsi="Sylfaen"/>
          <w:b/>
          <w:sz w:val="24"/>
          <w:szCs w:val="24"/>
          <w:lang w:val="ka-GE"/>
        </w:rPr>
        <w:t>.</w:t>
      </w:r>
      <w:r w:rsidRPr="00CB2E9A">
        <w:rPr>
          <w:rFonts w:ascii="Sylfaen" w:hAnsi="Sylfaen"/>
          <w:sz w:val="24"/>
          <w:szCs w:val="24"/>
          <w:lang w:val="ka-GE"/>
        </w:rPr>
        <w:t xml:space="preserve"> არასტეროიდული ანთების საწინააღმდეგო და ანტირევმატული საშუალებები. პროპიონის მჟავას წარმოებულები. </w:t>
      </w:r>
      <w:r w:rsidR="00334E80" w:rsidRPr="00CB2E9A">
        <w:rPr>
          <w:rFonts w:ascii="Sylfaen" w:hAnsi="Sylfaen"/>
          <w:b/>
          <w:sz w:val="24"/>
          <w:szCs w:val="24"/>
          <w:lang w:val="ka-GE"/>
        </w:rPr>
        <w:t>ათქ</w:t>
      </w:r>
      <w:r w:rsidRPr="00CB2E9A">
        <w:rPr>
          <w:rFonts w:ascii="Sylfaen" w:hAnsi="Sylfaen"/>
          <w:b/>
          <w:sz w:val="24"/>
          <w:szCs w:val="24"/>
          <w:lang w:val="ka-GE"/>
        </w:rPr>
        <w:t xml:space="preserve"> კოდი</w:t>
      </w:r>
      <w:r w:rsidRPr="00CB2E9A">
        <w:rPr>
          <w:rFonts w:ascii="Sylfaen" w:hAnsi="Sylfaen"/>
          <w:sz w:val="24"/>
          <w:szCs w:val="24"/>
          <w:lang w:val="ka-GE"/>
        </w:rPr>
        <w:t xml:space="preserve"> M01A E01.</w:t>
      </w:r>
    </w:p>
    <w:p w14:paraId="3DAB3F79" w14:textId="77777777" w:rsidR="00334E80" w:rsidRPr="00CB2E9A" w:rsidRDefault="00334E80" w:rsidP="004136F3">
      <w:pPr>
        <w:spacing w:after="0" w:line="240" w:lineRule="auto"/>
        <w:jc w:val="both"/>
        <w:rPr>
          <w:rFonts w:ascii="Sylfaen" w:hAnsi="Sylfaen"/>
          <w:sz w:val="24"/>
          <w:szCs w:val="24"/>
          <w:lang w:val="ka-GE"/>
        </w:rPr>
      </w:pPr>
    </w:p>
    <w:p w14:paraId="6DAEEA2F" w14:textId="77777777" w:rsidR="008005EC" w:rsidRPr="00CB2E9A" w:rsidRDefault="008005EC" w:rsidP="004136F3">
      <w:pPr>
        <w:spacing w:after="0" w:line="240" w:lineRule="auto"/>
        <w:jc w:val="both"/>
        <w:rPr>
          <w:rFonts w:ascii="Sylfaen" w:hAnsi="Sylfaen"/>
          <w:b/>
          <w:i/>
          <w:sz w:val="24"/>
          <w:szCs w:val="24"/>
          <w:lang w:val="ka-GE"/>
        </w:rPr>
      </w:pPr>
      <w:r w:rsidRPr="00CB2E9A">
        <w:rPr>
          <w:rFonts w:ascii="Sylfaen" w:hAnsi="Sylfaen"/>
          <w:b/>
          <w:i/>
          <w:sz w:val="24"/>
          <w:szCs w:val="24"/>
          <w:lang w:val="ka-GE"/>
        </w:rPr>
        <w:t>ფარმაკოლოგიური თვისებები</w:t>
      </w:r>
      <w:r w:rsidR="00334E80" w:rsidRPr="00CB2E9A">
        <w:rPr>
          <w:rFonts w:ascii="Sylfaen" w:hAnsi="Sylfaen"/>
          <w:b/>
          <w:i/>
          <w:sz w:val="24"/>
          <w:szCs w:val="24"/>
          <w:lang w:val="ka-GE"/>
        </w:rPr>
        <w:t>.</w:t>
      </w:r>
    </w:p>
    <w:p w14:paraId="6A5AF61F" w14:textId="77777777" w:rsidR="008005EC" w:rsidRPr="00CB2E9A" w:rsidRDefault="008005EC" w:rsidP="004136F3">
      <w:pPr>
        <w:spacing w:after="0" w:line="240" w:lineRule="auto"/>
        <w:jc w:val="both"/>
        <w:rPr>
          <w:rFonts w:ascii="Sylfaen" w:hAnsi="Sylfaen"/>
          <w:i/>
          <w:sz w:val="24"/>
          <w:szCs w:val="24"/>
          <w:lang w:val="ka-GE"/>
        </w:rPr>
      </w:pPr>
      <w:r w:rsidRPr="00CB2E9A">
        <w:rPr>
          <w:rFonts w:ascii="Sylfaen" w:hAnsi="Sylfaen"/>
          <w:i/>
          <w:sz w:val="24"/>
          <w:szCs w:val="24"/>
          <w:lang w:val="ka-GE"/>
        </w:rPr>
        <w:t>ფარმაკოდინამიკა</w:t>
      </w:r>
      <w:r w:rsidR="00334E80" w:rsidRPr="00CB2E9A">
        <w:rPr>
          <w:rFonts w:ascii="Sylfaen" w:hAnsi="Sylfaen"/>
          <w:i/>
          <w:sz w:val="24"/>
          <w:szCs w:val="24"/>
          <w:lang w:val="ka-GE"/>
        </w:rPr>
        <w:t>.</w:t>
      </w:r>
    </w:p>
    <w:p w14:paraId="3EA0F694"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იბუპროფენი არის ფენილპროპიონის მჟავას წარმოებული, რომელიც ა</w:t>
      </w:r>
      <w:r w:rsidR="00334E80" w:rsidRPr="00CB2E9A">
        <w:rPr>
          <w:rFonts w:ascii="Sylfaen" w:hAnsi="Sylfaen"/>
          <w:sz w:val="24"/>
          <w:szCs w:val="24"/>
          <w:lang w:val="ka-GE"/>
        </w:rPr>
        <w:t>ხდენს</w:t>
      </w:r>
      <w:r w:rsidRPr="00CB2E9A">
        <w:rPr>
          <w:rFonts w:ascii="Sylfaen" w:hAnsi="Sylfaen"/>
          <w:sz w:val="24"/>
          <w:szCs w:val="24"/>
          <w:lang w:val="ka-GE"/>
        </w:rPr>
        <w:t xml:space="preserve"> ანთების საწინააღმდეგო, ტკივილგამაყუჩებელ და სიცხის დამწევ </w:t>
      </w:r>
      <w:r w:rsidR="00334E80" w:rsidRPr="00CB2E9A">
        <w:rPr>
          <w:rFonts w:ascii="Sylfaen" w:hAnsi="Sylfaen"/>
          <w:sz w:val="24"/>
          <w:szCs w:val="24"/>
          <w:lang w:val="ka-GE"/>
        </w:rPr>
        <w:t>მოქმედებას</w:t>
      </w:r>
      <w:r w:rsidRPr="00CB2E9A">
        <w:rPr>
          <w:rFonts w:ascii="Sylfaen" w:hAnsi="Sylfaen"/>
          <w:sz w:val="24"/>
          <w:szCs w:val="24"/>
          <w:lang w:val="ka-GE"/>
        </w:rPr>
        <w:t xml:space="preserve">. მოქმედების მექანიზმი დაკავშირებულია ციკლოოქსიგენაზას (COX-1 და COX-2) არასელექციურ ინჰიბირებასთან, რომელიც წარმოადგენს არაქიდონის მჟავას მეტაბოლიზმში მონაწილე მთავარ ფერმენტს, პროსტაგლანდინების წინამორბედს, რომლებიც მნიშვნელოვან როლს ასრულებენ ანთების, ტკივილისა და ცხელების პათოგენეზში. ტკივილგამაყუჩებელი ეფექტი განპირობებულია როგორც პერიფერიული (ირიბად, პროსტაგლანდინების სინთეზის ინჰიბირების გზით), ასევე ცენტრალური </w:t>
      </w:r>
      <w:r w:rsidR="00334E80" w:rsidRPr="00CB2E9A">
        <w:rPr>
          <w:rFonts w:ascii="Sylfaen" w:hAnsi="Sylfaen"/>
          <w:sz w:val="24"/>
          <w:szCs w:val="24"/>
          <w:lang w:val="ka-GE"/>
        </w:rPr>
        <w:t>მექანიზმ</w:t>
      </w:r>
      <w:r w:rsidRPr="00CB2E9A">
        <w:rPr>
          <w:rFonts w:ascii="Sylfaen" w:hAnsi="Sylfaen"/>
          <w:sz w:val="24"/>
          <w:szCs w:val="24"/>
          <w:lang w:val="ka-GE"/>
        </w:rPr>
        <w:t xml:space="preserve">ით, </w:t>
      </w:r>
      <w:r w:rsidR="00334E80" w:rsidRPr="00CB2E9A">
        <w:rPr>
          <w:rFonts w:ascii="Sylfaen" w:hAnsi="Sylfaen"/>
          <w:sz w:val="24"/>
          <w:szCs w:val="24"/>
          <w:lang w:val="ka-GE"/>
        </w:rPr>
        <w:t>რომელ</w:t>
      </w:r>
      <w:r w:rsidRPr="00CB2E9A">
        <w:rPr>
          <w:rFonts w:ascii="Sylfaen" w:hAnsi="Sylfaen"/>
          <w:sz w:val="24"/>
          <w:szCs w:val="24"/>
          <w:lang w:val="ka-GE"/>
        </w:rPr>
        <w:t xml:space="preserve">იც </w:t>
      </w:r>
      <w:r w:rsidR="00CF5C32" w:rsidRPr="00CB2E9A">
        <w:rPr>
          <w:rFonts w:ascii="Sylfaen" w:hAnsi="Sylfaen"/>
          <w:sz w:val="24"/>
          <w:szCs w:val="24"/>
          <w:lang w:val="ka-GE"/>
        </w:rPr>
        <w:t>ხორციელდება</w:t>
      </w:r>
      <w:r w:rsidRPr="00CB2E9A">
        <w:rPr>
          <w:rFonts w:ascii="Sylfaen" w:hAnsi="Sylfaen"/>
          <w:sz w:val="24"/>
          <w:szCs w:val="24"/>
          <w:lang w:val="ka-GE"/>
        </w:rPr>
        <w:t xml:space="preserve"> ცენტრალურ ნერვულ სისტემაში (ცნს) პროსტაგლანდინების სინთეზის ინჰიბირებით. იბუპროფენი ამცირებს თრომბოციტების აგრეგაციას.</w:t>
      </w:r>
    </w:p>
    <w:p w14:paraId="40205426" w14:textId="77777777" w:rsidR="008005EC" w:rsidRPr="00CB2E9A" w:rsidRDefault="008005EC" w:rsidP="004136F3">
      <w:pPr>
        <w:spacing w:after="0" w:line="240" w:lineRule="auto"/>
        <w:jc w:val="both"/>
        <w:rPr>
          <w:rFonts w:ascii="Sylfaen" w:hAnsi="Sylfaen"/>
          <w:i/>
          <w:sz w:val="24"/>
          <w:szCs w:val="24"/>
          <w:lang w:val="ka-GE"/>
        </w:rPr>
      </w:pPr>
      <w:r w:rsidRPr="00CB2E9A">
        <w:rPr>
          <w:rFonts w:ascii="Sylfaen" w:hAnsi="Sylfaen"/>
          <w:i/>
          <w:sz w:val="24"/>
          <w:szCs w:val="24"/>
          <w:lang w:val="ka-GE"/>
        </w:rPr>
        <w:t>ფარმაკოკინეტიკა.</w:t>
      </w:r>
    </w:p>
    <w:p w14:paraId="3348FB1D"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პერორალურად მიღებისას, იბუპროფენი თითქმის მთლიანად შეიწოვება </w:t>
      </w:r>
      <w:r w:rsidR="00CF5C32" w:rsidRPr="00CB2E9A">
        <w:rPr>
          <w:rFonts w:ascii="Sylfaen" w:hAnsi="Sylfaen"/>
          <w:sz w:val="24"/>
          <w:szCs w:val="24"/>
          <w:lang w:val="ka-GE"/>
        </w:rPr>
        <w:t>საჭმლის მომნელებელი სისტემიდან</w:t>
      </w:r>
      <w:r w:rsidRPr="00CB2E9A">
        <w:rPr>
          <w:rFonts w:ascii="Sylfaen" w:hAnsi="Sylfaen"/>
          <w:sz w:val="24"/>
          <w:szCs w:val="24"/>
          <w:lang w:val="ka-GE"/>
        </w:rPr>
        <w:t xml:space="preserve">. სისხლში პიკური კონცენტრაცია მიიღწევა 1-2 საათში. საკვების ერთდროული მიღება ანელებს შეწოვის სიჩქარეს </w:t>
      </w:r>
      <w:r w:rsidR="00CF5C32" w:rsidRPr="00CB2E9A">
        <w:rPr>
          <w:rFonts w:ascii="Sylfaen" w:hAnsi="Sylfaen"/>
          <w:sz w:val="24"/>
          <w:szCs w:val="24"/>
          <w:lang w:val="ka-GE"/>
        </w:rPr>
        <w:t>საჭმლის მომნელებელ სისტემაში</w:t>
      </w:r>
      <w:r w:rsidRPr="00CB2E9A">
        <w:rPr>
          <w:rFonts w:ascii="Sylfaen" w:hAnsi="Sylfaen"/>
          <w:sz w:val="24"/>
          <w:szCs w:val="24"/>
          <w:lang w:val="ka-GE"/>
        </w:rPr>
        <w:t xml:space="preserve">. </w:t>
      </w:r>
      <w:r w:rsidR="00CF5C32" w:rsidRPr="00CB2E9A">
        <w:rPr>
          <w:rFonts w:ascii="Sylfaen" w:hAnsi="Sylfaen"/>
          <w:sz w:val="24"/>
          <w:szCs w:val="24"/>
          <w:lang w:val="ka-GE"/>
        </w:rPr>
        <w:t>კარგად</w:t>
      </w:r>
      <w:r w:rsidRPr="00CB2E9A">
        <w:rPr>
          <w:rFonts w:ascii="Sylfaen" w:hAnsi="Sylfaen"/>
          <w:sz w:val="24"/>
          <w:szCs w:val="24"/>
          <w:lang w:val="ka-GE"/>
        </w:rPr>
        <w:t xml:space="preserve"> უკავშირდება </w:t>
      </w:r>
      <w:r w:rsidR="00CF5C32" w:rsidRPr="00CB2E9A">
        <w:rPr>
          <w:rFonts w:ascii="Sylfaen" w:hAnsi="Sylfaen"/>
          <w:sz w:val="24"/>
          <w:szCs w:val="24"/>
          <w:lang w:val="ka-GE"/>
        </w:rPr>
        <w:t xml:space="preserve">სისხლის </w:t>
      </w:r>
      <w:r w:rsidRPr="00CB2E9A">
        <w:rPr>
          <w:rFonts w:ascii="Sylfaen" w:hAnsi="Sylfaen"/>
          <w:sz w:val="24"/>
          <w:szCs w:val="24"/>
          <w:lang w:val="ka-GE"/>
        </w:rPr>
        <w:t>ცილებს</w:t>
      </w:r>
      <w:r w:rsidR="00CF5C32" w:rsidRPr="00CB2E9A">
        <w:rPr>
          <w:rFonts w:ascii="Sylfaen" w:hAnsi="Sylfaen"/>
          <w:sz w:val="24"/>
          <w:szCs w:val="24"/>
          <w:lang w:val="ka-GE"/>
        </w:rPr>
        <w:t xml:space="preserve">  - 90-95%</w:t>
      </w:r>
      <w:r w:rsidRPr="00CB2E9A">
        <w:rPr>
          <w:rFonts w:ascii="Sylfaen" w:hAnsi="Sylfaen"/>
          <w:sz w:val="24"/>
          <w:szCs w:val="24"/>
          <w:lang w:val="ka-GE"/>
        </w:rPr>
        <w:t xml:space="preserve">. პრეპარატი ნელა აღწევს სახსრის ღრუში, მაგრამ რჩება სინოვიალურ სითხეში, რაც ქმნის </w:t>
      </w:r>
      <w:r w:rsidR="00CF5C32" w:rsidRPr="00CB2E9A">
        <w:rPr>
          <w:rFonts w:ascii="Sylfaen" w:hAnsi="Sylfaen"/>
          <w:sz w:val="24"/>
          <w:szCs w:val="24"/>
          <w:lang w:val="ka-GE"/>
        </w:rPr>
        <w:t>მასში</w:t>
      </w:r>
      <w:r w:rsidRPr="00CB2E9A">
        <w:rPr>
          <w:rFonts w:ascii="Sylfaen" w:hAnsi="Sylfaen"/>
          <w:sz w:val="24"/>
          <w:szCs w:val="24"/>
          <w:lang w:val="ka-GE"/>
        </w:rPr>
        <w:t xml:space="preserve"> უფრო მაღალ კონცენტრაციას, ვიდრე </w:t>
      </w:r>
      <w:r w:rsidR="00CF5C32" w:rsidRPr="00CB2E9A">
        <w:rPr>
          <w:rFonts w:ascii="Sylfaen" w:hAnsi="Sylfaen"/>
          <w:sz w:val="24"/>
          <w:szCs w:val="24"/>
          <w:lang w:val="ka-GE"/>
        </w:rPr>
        <w:t xml:space="preserve">სისხლის </w:t>
      </w:r>
      <w:r w:rsidRPr="00CB2E9A">
        <w:rPr>
          <w:rFonts w:ascii="Sylfaen" w:hAnsi="Sylfaen"/>
          <w:sz w:val="24"/>
          <w:szCs w:val="24"/>
          <w:lang w:val="ka-GE"/>
        </w:rPr>
        <w:t xml:space="preserve">პლაზმაში. იბუპროფენი მეტაბოლიზდება ღვიძლში. ნახევარგამოყოფის პერიოდი </w:t>
      </w:r>
      <w:r w:rsidR="00CF5C32" w:rsidRPr="00CB2E9A">
        <w:rPr>
          <w:rFonts w:ascii="Sylfaen" w:hAnsi="Sylfaen"/>
          <w:sz w:val="24"/>
          <w:szCs w:val="24"/>
          <w:lang w:val="ka-GE"/>
        </w:rPr>
        <w:t>შ</w:t>
      </w:r>
      <w:r w:rsidR="00055A01" w:rsidRPr="00CB2E9A">
        <w:rPr>
          <w:rFonts w:ascii="Sylfaen" w:hAnsi="Sylfaen"/>
          <w:sz w:val="24"/>
          <w:szCs w:val="24"/>
          <w:lang w:val="ka-GE"/>
        </w:rPr>
        <w:t>ე</w:t>
      </w:r>
      <w:r w:rsidR="00CF5C32" w:rsidRPr="00CB2E9A">
        <w:rPr>
          <w:rFonts w:ascii="Sylfaen" w:hAnsi="Sylfaen"/>
          <w:sz w:val="24"/>
          <w:szCs w:val="24"/>
          <w:lang w:val="ka-GE"/>
        </w:rPr>
        <w:t xml:space="preserve">ადგენს </w:t>
      </w:r>
      <w:r w:rsidRPr="00CB2E9A">
        <w:rPr>
          <w:rFonts w:ascii="Sylfaen" w:hAnsi="Sylfaen"/>
          <w:sz w:val="24"/>
          <w:szCs w:val="24"/>
          <w:lang w:val="ka-GE"/>
        </w:rPr>
        <w:t xml:space="preserve">2-3 </w:t>
      </w:r>
      <w:r w:rsidR="00CF5C32" w:rsidRPr="00CB2E9A">
        <w:rPr>
          <w:rFonts w:ascii="Sylfaen" w:hAnsi="Sylfaen"/>
          <w:sz w:val="24"/>
          <w:szCs w:val="24"/>
          <w:lang w:val="ka-GE"/>
        </w:rPr>
        <w:t>საათს</w:t>
      </w:r>
      <w:r w:rsidRPr="00CB2E9A">
        <w:rPr>
          <w:rFonts w:ascii="Sylfaen" w:hAnsi="Sylfaen"/>
          <w:sz w:val="24"/>
          <w:szCs w:val="24"/>
          <w:lang w:val="ka-GE"/>
        </w:rPr>
        <w:t xml:space="preserve">. მიღებული დოზის 80% გამოიყოფა შარდით, ძირითადად მეტაბოლიტების სახით (10% </w:t>
      </w:r>
      <w:r w:rsidR="00CF5C32" w:rsidRPr="00CB2E9A">
        <w:rPr>
          <w:rFonts w:ascii="Sylfaen" w:hAnsi="Sylfaen"/>
          <w:sz w:val="24"/>
          <w:szCs w:val="24"/>
          <w:lang w:val="ka-GE"/>
        </w:rPr>
        <w:t xml:space="preserve">- </w:t>
      </w:r>
      <w:r w:rsidRPr="00CB2E9A">
        <w:rPr>
          <w:rFonts w:ascii="Sylfaen" w:hAnsi="Sylfaen"/>
          <w:sz w:val="24"/>
          <w:szCs w:val="24"/>
          <w:lang w:val="ka-GE"/>
        </w:rPr>
        <w:t>უცვლელი</w:t>
      </w:r>
      <w:r w:rsidR="00CF5C32" w:rsidRPr="00CB2E9A">
        <w:rPr>
          <w:rFonts w:ascii="Sylfaen" w:hAnsi="Sylfaen"/>
          <w:sz w:val="24"/>
          <w:szCs w:val="24"/>
          <w:lang w:val="ka-GE"/>
        </w:rPr>
        <w:t xml:space="preserve"> სახით</w:t>
      </w:r>
      <w:r w:rsidRPr="00CB2E9A">
        <w:rPr>
          <w:rFonts w:ascii="Sylfaen" w:hAnsi="Sylfaen"/>
          <w:sz w:val="24"/>
          <w:szCs w:val="24"/>
          <w:lang w:val="ka-GE"/>
        </w:rPr>
        <w:t xml:space="preserve">), </w:t>
      </w:r>
      <w:r w:rsidR="00CF5C32" w:rsidRPr="00CB2E9A">
        <w:rPr>
          <w:rFonts w:ascii="Sylfaen" w:hAnsi="Sylfaen"/>
          <w:sz w:val="24"/>
          <w:szCs w:val="24"/>
          <w:lang w:val="ka-GE"/>
        </w:rPr>
        <w:t>დანარჩენი</w:t>
      </w:r>
      <w:r w:rsidRPr="00CB2E9A">
        <w:rPr>
          <w:rFonts w:ascii="Sylfaen" w:hAnsi="Sylfaen"/>
          <w:sz w:val="24"/>
          <w:szCs w:val="24"/>
          <w:lang w:val="ka-GE"/>
        </w:rPr>
        <w:t xml:space="preserve"> 20% გამოიყოფა </w:t>
      </w:r>
      <w:r w:rsidR="00CF5C32" w:rsidRPr="00CB2E9A">
        <w:rPr>
          <w:rFonts w:ascii="Sylfaen" w:hAnsi="Sylfaen"/>
          <w:sz w:val="24"/>
          <w:szCs w:val="24"/>
          <w:lang w:val="ka-GE"/>
        </w:rPr>
        <w:t>ნაწლავებით</w:t>
      </w:r>
      <w:r w:rsidRPr="00CB2E9A">
        <w:rPr>
          <w:rFonts w:ascii="Sylfaen" w:hAnsi="Sylfaen"/>
          <w:sz w:val="24"/>
          <w:szCs w:val="24"/>
          <w:lang w:val="ka-GE"/>
        </w:rPr>
        <w:t>, ასევე მეტაბოლიტების სახით.</w:t>
      </w:r>
      <w:r w:rsidR="00CF5C32" w:rsidRPr="00CB2E9A">
        <w:rPr>
          <w:rFonts w:ascii="Sylfaen" w:hAnsi="Sylfaen"/>
          <w:sz w:val="24"/>
          <w:szCs w:val="24"/>
          <w:lang w:val="ka-GE"/>
        </w:rPr>
        <w:t xml:space="preserve"> </w:t>
      </w:r>
    </w:p>
    <w:p w14:paraId="11D6620D" w14:textId="77777777" w:rsidR="00CF5C32" w:rsidRPr="00CB2E9A" w:rsidRDefault="00CF5C32" w:rsidP="004136F3">
      <w:pPr>
        <w:spacing w:after="0" w:line="240" w:lineRule="auto"/>
        <w:jc w:val="both"/>
        <w:rPr>
          <w:rFonts w:ascii="Sylfaen" w:hAnsi="Sylfaen"/>
          <w:sz w:val="24"/>
          <w:szCs w:val="24"/>
          <w:lang w:val="ka-GE"/>
        </w:rPr>
      </w:pPr>
    </w:p>
    <w:p w14:paraId="687C5061" w14:textId="77777777" w:rsidR="008005EC" w:rsidRPr="00CB2E9A" w:rsidRDefault="008005EC" w:rsidP="004136F3">
      <w:pPr>
        <w:spacing w:after="0" w:line="240" w:lineRule="auto"/>
        <w:jc w:val="both"/>
        <w:rPr>
          <w:rFonts w:ascii="Sylfaen" w:hAnsi="Sylfaen"/>
          <w:b/>
          <w:sz w:val="24"/>
          <w:szCs w:val="24"/>
          <w:lang w:val="ka-GE"/>
        </w:rPr>
      </w:pPr>
      <w:r w:rsidRPr="00CB2E9A">
        <w:rPr>
          <w:rFonts w:ascii="Sylfaen" w:hAnsi="Sylfaen"/>
          <w:b/>
          <w:sz w:val="24"/>
          <w:szCs w:val="24"/>
          <w:lang w:val="ka-GE"/>
        </w:rPr>
        <w:t>კლინიკური მახასიათებლები.</w:t>
      </w:r>
    </w:p>
    <w:p w14:paraId="04249A45" w14:textId="77777777" w:rsidR="008005EC" w:rsidRPr="00CB2E9A" w:rsidRDefault="008005EC" w:rsidP="004136F3">
      <w:pPr>
        <w:spacing w:after="0" w:line="240" w:lineRule="auto"/>
        <w:jc w:val="both"/>
        <w:rPr>
          <w:rFonts w:ascii="Sylfaen" w:hAnsi="Sylfaen"/>
          <w:b/>
          <w:i/>
          <w:sz w:val="24"/>
          <w:szCs w:val="24"/>
          <w:lang w:val="ka-GE"/>
        </w:rPr>
      </w:pPr>
      <w:r w:rsidRPr="00CB2E9A">
        <w:rPr>
          <w:rFonts w:ascii="Sylfaen" w:hAnsi="Sylfaen"/>
          <w:b/>
          <w:i/>
          <w:sz w:val="24"/>
          <w:szCs w:val="24"/>
          <w:lang w:val="ka-GE"/>
        </w:rPr>
        <w:t>ჩვენებები.</w:t>
      </w:r>
    </w:p>
    <w:p w14:paraId="0B3EF44E" w14:textId="77777777" w:rsidR="008005EC" w:rsidRPr="00CB2E9A" w:rsidRDefault="00CF5C32" w:rsidP="004136F3">
      <w:pPr>
        <w:spacing w:after="0" w:line="240" w:lineRule="auto"/>
        <w:jc w:val="both"/>
        <w:rPr>
          <w:rFonts w:ascii="Sylfaen" w:hAnsi="Sylfaen"/>
          <w:sz w:val="24"/>
          <w:szCs w:val="24"/>
          <w:lang w:val="ka-GE"/>
        </w:rPr>
      </w:pPr>
      <w:r w:rsidRPr="00CB2E9A">
        <w:rPr>
          <w:rFonts w:ascii="Sylfaen" w:hAnsi="Sylfaen"/>
          <w:sz w:val="24"/>
          <w:szCs w:val="24"/>
          <w:lang w:val="ka-GE"/>
        </w:rPr>
        <w:lastRenderedPageBreak/>
        <w:t xml:space="preserve">სიმპტომური თერაპია </w:t>
      </w:r>
      <w:r w:rsidR="008005EC" w:rsidRPr="00CB2E9A">
        <w:rPr>
          <w:rFonts w:ascii="Sylfaen" w:hAnsi="Sylfaen"/>
          <w:sz w:val="24"/>
          <w:szCs w:val="24"/>
          <w:lang w:val="ka-GE"/>
        </w:rPr>
        <w:t>თავის ტკივილის, კბილის ტკივილის, დისმენორეის, ნევრალგიის, ზურგის ტკივილის, სახსრების ტკივილის, კუნთების ტკივილის, რევმატული ტკივილის</w:t>
      </w:r>
      <w:r w:rsidRPr="00CB2E9A">
        <w:rPr>
          <w:rFonts w:ascii="Sylfaen" w:hAnsi="Sylfaen"/>
          <w:sz w:val="24"/>
          <w:szCs w:val="24"/>
          <w:lang w:val="ka-GE"/>
        </w:rPr>
        <w:t>,</w:t>
      </w:r>
      <w:r w:rsidR="008005EC" w:rsidRPr="00CB2E9A">
        <w:rPr>
          <w:rFonts w:ascii="Sylfaen" w:hAnsi="Sylfaen"/>
          <w:sz w:val="24"/>
          <w:szCs w:val="24"/>
          <w:lang w:val="ka-GE"/>
        </w:rPr>
        <w:t xml:space="preserve"> </w:t>
      </w:r>
      <w:r w:rsidRPr="00CB2E9A">
        <w:rPr>
          <w:rFonts w:ascii="Sylfaen" w:hAnsi="Sylfaen"/>
          <w:sz w:val="24"/>
          <w:szCs w:val="24"/>
          <w:lang w:val="ka-GE"/>
        </w:rPr>
        <w:t>ასევე</w:t>
      </w:r>
      <w:r w:rsidR="008005EC" w:rsidRPr="00CB2E9A">
        <w:rPr>
          <w:rFonts w:ascii="Sylfaen" w:hAnsi="Sylfaen"/>
          <w:sz w:val="24"/>
          <w:szCs w:val="24"/>
          <w:lang w:val="ka-GE"/>
        </w:rPr>
        <w:t xml:space="preserve"> გაციებისა და გრიპის სიმპტომების </w:t>
      </w:r>
      <w:r w:rsidRPr="00CB2E9A">
        <w:rPr>
          <w:rFonts w:ascii="Sylfaen" w:hAnsi="Sylfaen"/>
          <w:sz w:val="24"/>
          <w:szCs w:val="24"/>
          <w:lang w:val="ka-GE"/>
        </w:rPr>
        <w:t>დროს</w:t>
      </w:r>
      <w:r w:rsidR="008005EC" w:rsidRPr="00CB2E9A">
        <w:rPr>
          <w:rFonts w:ascii="Sylfaen" w:hAnsi="Sylfaen"/>
          <w:sz w:val="24"/>
          <w:szCs w:val="24"/>
          <w:lang w:val="ka-GE"/>
        </w:rPr>
        <w:t>.</w:t>
      </w:r>
      <w:r w:rsidRPr="00CB2E9A">
        <w:rPr>
          <w:rFonts w:ascii="Sylfaen" w:hAnsi="Sylfaen"/>
          <w:sz w:val="24"/>
          <w:szCs w:val="24"/>
          <w:lang w:val="ka-GE"/>
        </w:rPr>
        <w:t xml:space="preserve"> </w:t>
      </w:r>
    </w:p>
    <w:p w14:paraId="092F0066" w14:textId="77777777" w:rsidR="00CF5C32" w:rsidRPr="00CB2E9A" w:rsidRDefault="00CF5C32" w:rsidP="004136F3">
      <w:pPr>
        <w:spacing w:after="0" w:line="240" w:lineRule="auto"/>
        <w:jc w:val="both"/>
        <w:rPr>
          <w:rFonts w:ascii="Sylfaen" w:hAnsi="Sylfaen"/>
          <w:sz w:val="24"/>
          <w:szCs w:val="24"/>
          <w:lang w:val="ka-GE"/>
        </w:rPr>
      </w:pPr>
    </w:p>
    <w:p w14:paraId="6B2EF509" w14:textId="77777777" w:rsidR="008005EC" w:rsidRPr="00CB2E9A" w:rsidRDefault="008005EC" w:rsidP="004136F3">
      <w:pPr>
        <w:spacing w:after="0" w:line="240" w:lineRule="auto"/>
        <w:jc w:val="both"/>
        <w:rPr>
          <w:rFonts w:ascii="Sylfaen" w:hAnsi="Sylfaen"/>
          <w:b/>
          <w:sz w:val="24"/>
          <w:szCs w:val="24"/>
          <w:lang w:val="ka-GE"/>
        </w:rPr>
      </w:pPr>
      <w:r w:rsidRPr="00CB2E9A">
        <w:rPr>
          <w:rFonts w:ascii="Sylfaen" w:hAnsi="Sylfaen"/>
          <w:b/>
          <w:sz w:val="24"/>
          <w:szCs w:val="24"/>
          <w:lang w:val="ka-GE"/>
        </w:rPr>
        <w:t>უკუჩვენებები:</w:t>
      </w:r>
    </w:p>
    <w:p w14:paraId="037B4C04"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 მომატებული მგრძნობელობა იბუპროფენის (ან პრეპარატის ნებისმიერი სხვა კომპონენტის) და სხვა არასტეროიდული ანთების საწინააღმდეგო </w:t>
      </w:r>
      <w:r w:rsidR="00CF5C32" w:rsidRPr="00CB2E9A">
        <w:rPr>
          <w:rFonts w:ascii="Sylfaen" w:hAnsi="Sylfaen"/>
          <w:sz w:val="24"/>
          <w:szCs w:val="24"/>
          <w:lang w:val="ka-GE"/>
        </w:rPr>
        <w:t>საშუალებების</w:t>
      </w:r>
      <w:r w:rsidRPr="00CB2E9A">
        <w:rPr>
          <w:rFonts w:ascii="Sylfaen" w:hAnsi="Sylfaen"/>
          <w:sz w:val="24"/>
          <w:szCs w:val="24"/>
          <w:lang w:val="ka-GE"/>
        </w:rPr>
        <w:t xml:space="preserve"> (</w:t>
      </w:r>
      <w:r w:rsidR="00CF5C32" w:rsidRPr="00CB2E9A">
        <w:rPr>
          <w:rFonts w:ascii="Sylfaen" w:hAnsi="Sylfaen"/>
          <w:sz w:val="24"/>
          <w:szCs w:val="24"/>
          <w:lang w:val="ka-GE"/>
        </w:rPr>
        <w:t xml:space="preserve">აასს) </w:t>
      </w:r>
      <w:r w:rsidRPr="00CB2E9A">
        <w:rPr>
          <w:rFonts w:ascii="Sylfaen" w:hAnsi="Sylfaen"/>
          <w:sz w:val="24"/>
          <w:szCs w:val="24"/>
          <w:lang w:val="ka-GE"/>
        </w:rPr>
        <w:t>მიმართ.</w:t>
      </w:r>
    </w:p>
    <w:p w14:paraId="2C1FDEBD"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 მომატებული მგრძნობელობის რეაქციები (მაგ., </w:t>
      </w:r>
      <w:r w:rsidR="00CF5C32" w:rsidRPr="00CB2E9A">
        <w:rPr>
          <w:rFonts w:ascii="Sylfaen" w:hAnsi="Sylfaen"/>
          <w:sz w:val="24"/>
          <w:szCs w:val="24"/>
          <w:lang w:val="ka-GE"/>
        </w:rPr>
        <w:t xml:space="preserve">ბრონქიალური </w:t>
      </w:r>
      <w:r w:rsidRPr="00CB2E9A">
        <w:rPr>
          <w:rFonts w:ascii="Sylfaen" w:hAnsi="Sylfaen"/>
          <w:sz w:val="24"/>
          <w:szCs w:val="24"/>
          <w:lang w:val="ka-GE"/>
        </w:rPr>
        <w:t xml:space="preserve">ასთმა, რინიტი, ანგიონევროზული შეშუპება ან ჭინჭრის ციება), რომლებიც ადრე დაფიქსირდა იბუპროფენის, აცეტილსალიცილის მჟავას (ასპირინი) ან სხვა არასტეროიდული ანთების საწინააღმდეგო </w:t>
      </w:r>
      <w:r w:rsidR="00CF5C32" w:rsidRPr="00CB2E9A">
        <w:rPr>
          <w:rFonts w:ascii="Sylfaen" w:hAnsi="Sylfaen"/>
          <w:sz w:val="24"/>
          <w:szCs w:val="24"/>
          <w:lang w:val="ka-GE"/>
        </w:rPr>
        <w:t>საშუალებების</w:t>
      </w:r>
      <w:r w:rsidRPr="00CB2E9A">
        <w:rPr>
          <w:rFonts w:ascii="Sylfaen" w:hAnsi="Sylfaen"/>
          <w:sz w:val="24"/>
          <w:szCs w:val="24"/>
          <w:lang w:val="ka-GE"/>
        </w:rPr>
        <w:t xml:space="preserve"> გამოყენების შემდეგ.</w:t>
      </w:r>
    </w:p>
    <w:p w14:paraId="5DB0D5B8"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კუჭ-</w:t>
      </w:r>
      <w:r w:rsidR="00CF5C32" w:rsidRPr="00CB2E9A">
        <w:rPr>
          <w:rFonts w:ascii="Sylfaen" w:hAnsi="Sylfaen"/>
          <w:sz w:val="24"/>
          <w:szCs w:val="24"/>
          <w:lang w:val="ka-GE"/>
        </w:rPr>
        <w:t>ნაწლავიდან</w:t>
      </w:r>
      <w:r w:rsidRPr="00CB2E9A">
        <w:rPr>
          <w:rFonts w:ascii="Sylfaen" w:hAnsi="Sylfaen"/>
          <w:sz w:val="24"/>
          <w:szCs w:val="24"/>
          <w:lang w:val="ka-GE"/>
        </w:rPr>
        <w:t xml:space="preserve"> </w:t>
      </w:r>
      <w:r w:rsidR="00CF5C32" w:rsidRPr="00CB2E9A">
        <w:rPr>
          <w:rFonts w:ascii="Sylfaen" w:hAnsi="Sylfaen"/>
          <w:sz w:val="24"/>
          <w:szCs w:val="24"/>
          <w:lang w:val="ka-GE"/>
        </w:rPr>
        <w:t>სისხლდენა</w:t>
      </w:r>
      <w:r w:rsidRPr="00CB2E9A">
        <w:rPr>
          <w:rFonts w:ascii="Sylfaen" w:hAnsi="Sylfaen"/>
          <w:sz w:val="24"/>
          <w:szCs w:val="24"/>
          <w:lang w:val="ka-GE"/>
        </w:rPr>
        <w:t xml:space="preserve"> ან </w:t>
      </w:r>
      <w:r w:rsidR="00CF5C32" w:rsidRPr="00CB2E9A">
        <w:rPr>
          <w:rFonts w:ascii="Sylfaen" w:hAnsi="Sylfaen"/>
          <w:sz w:val="24"/>
          <w:szCs w:val="24"/>
          <w:lang w:val="ka-GE"/>
        </w:rPr>
        <w:t>პერფორაცია,</w:t>
      </w:r>
      <w:r w:rsidRPr="00CB2E9A">
        <w:rPr>
          <w:rFonts w:ascii="Sylfaen" w:hAnsi="Sylfaen"/>
          <w:sz w:val="24"/>
          <w:szCs w:val="24"/>
          <w:lang w:val="ka-GE"/>
        </w:rPr>
        <w:t xml:space="preserve"> დაკავში</w:t>
      </w:r>
      <w:r w:rsidR="00CF5C32" w:rsidRPr="00CB2E9A">
        <w:rPr>
          <w:rFonts w:ascii="Sylfaen" w:hAnsi="Sylfaen"/>
          <w:sz w:val="24"/>
          <w:szCs w:val="24"/>
          <w:lang w:val="ka-GE"/>
        </w:rPr>
        <w:t>რებული</w:t>
      </w:r>
      <w:r w:rsidRPr="00CB2E9A">
        <w:rPr>
          <w:rFonts w:ascii="Sylfaen" w:hAnsi="Sylfaen"/>
          <w:sz w:val="24"/>
          <w:szCs w:val="24"/>
          <w:lang w:val="ka-GE"/>
        </w:rPr>
        <w:t xml:space="preserve"> არასტეროიდული ანთების საწინააღმდეგო </w:t>
      </w:r>
      <w:r w:rsidR="00CF5C32" w:rsidRPr="00CB2E9A">
        <w:rPr>
          <w:rFonts w:ascii="Sylfaen" w:hAnsi="Sylfaen"/>
          <w:sz w:val="24"/>
          <w:szCs w:val="24"/>
          <w:lang w:val="ka-GE"/>
        </w:rPr>
        <w:t>საშუალებების</w:t>
      </w:r>
      <w:r w:rsidRPr="00CB2E9A">
        <w:rPr>
          <w:rFonts w:ascii="Sylfaen" w:hAnsi="Sylfaen"/>
          <w:sz w:val="24"/>
          <w:szCs w:val="24"/>
          <w:lang w:val="ka-GE"/>
        </w:rPr>
        <w:t xml:space="preserve"> გამოყენებასთან</w:t>
      </w:r>
      <w:r w:rsidR="00CF5C32" w:rsidRPr="00CB2E9A">
        <w:rPr>
          <w:rFonts w:ascii="Sylfaen" w:hAnsi="Sylfaen"/>
          <w:sz w:val="24"/>
          <w:szCs w:val="24"/>
          <w:lang w:val="ka-GE"/>
        </w:rPr>
        <w:t>, ანამნეზში</w:t>
      </w:r>
      <w:r w:rsidRPr="00CB2E9A">
        <w:rPr>
          <w:rFonts w:ascii="Sylfaen" w:hAnsi="Sylfaen"/>
          <w:sz w:val="24"/>
          <w:szCs w:val="24"/>
          <w:lang w:val="ka-GE"/>
        </w:rPr>
        <w:t>.</w:t>
      </w:r>
      <w:r w:rsidR="00CF5C32" w:rsidRPr="00CB2E9A">
        <w:rPr>
          <w:rFonts w:ascii="Sylfaen" w:hAnsi="Sylfaen"/>
          <w:sz w:val="24"/>
          <w:szCs w:val="24"/>
          <w:lang w:val="ka-GE"/>
        </w:rPr>
        <w:t xml:space="preserve"> </w:t>
      </w:r>
    </w:p>
    <w:p w14:paraId="6403E49C"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 </w:t>
      </w:r>
      <w:r w:rsidR="00555247" w:rsidRPr="00CB2E9A">
        <w:rPr>
          <w:rFonts w:ascii="Sylfaen" w:hAnsi="Sylfaen"/>
          <w:sz w:val="24"/>
          <w:szCs w:val="24"/>
          <w:lang w:val="ka-GE"/>
        </w:rPr>
        <w:t xml:space="preserve">კუჭის წყლულოვანი დაავადება/სისხლდენა აქტიურ ფორმაში ან რეციდივები ანამნეზში </w:t>
      </w:r>
      <w:r w:rsidRPr="00CB2E9A">
        <w:rPr>
          <w:rFonts w:ascii="Sylfaen" w:hAnsi="Sylfaen"/>
          <w:sz w:val="24"/>
          <w:szCs w:val="24"/>
          <w:lang w:val="ka-GE"/>
        </w:rPr>
        <w:t>(</w:t>
      </w:r>
      <w:r w:rsidR="00555247" w:rsidRPr="00CB2E9A">
        <w:rPr>
          <w:rFonts w:ascii="Sylfaen" w:hAnsi="Sylfaen"/>
          <w:sz w:val="24"/>
          <w:szCs w:val="24"/>
          <w:lang w:val="ka-GE"/>
        </w:rPr>
        <w:t xml:space="preserve">წყლულოვანი დაავადების გამწვავების ან </w:t>
      </w:r>
      <w:r w:rsidRPr="00CB2E9A">
        <w:rPr>
          <w:rFonts w:ascii="Sylfaen" w:hAnsi="Sylfaen"/>
          <w:sz w:val="24"/>
          <w:szCs w:val="24"/>
          <w:lang w:val="ka-GE"/>
        </w:rPr>
        <w:t xml:space="preserve"> სისხლდენის ორი ან მეტი </w:t>
      </w:r>
      <w:r w:rsidR="00555247" w:rsidRPr="00CB2E9A">
        <w:rPr>
          <w:rFonts w:ascii="Sylfaen" w:hAnsi="Sylfaen"/>
          <w:sz w:val="24"/>
          <w:szCs w:val="24"/>
          <w:lang w:val="ka-GE"/>
        </w:rPr>
        <w:t>მკაფიო</w:t>
      </w:r>
      <w:r w:rsidRPr="00CB2E9A">
        <w:rPr>
          <w:rFonts w:ascii="Sylfaen" w:hAnsi="Sylfaen"/>
          <w:sz w:val="24"/>
          <w:szCs w:val="24"/>
          <w:lang w:val="ka-GE"/>
        </w:rPr>
        <w:t xml:space="preserve"> ეპიზოდი).</w:t>
      </w:r>
    </w:p>
    <w:p w14:paraId="04661CAD"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 თირკმლის და/ან ღვიძლის </w:t>
      </w:r>
      <w:r w:rsidR="00555247" w:rsidRPr="00CB2E9A">
        <w:rPr>
          <w:rFonts w:ascii="Sylfaen" w:hAnsi="Sylfaen"/>
          <w:sz w:val="24"/>
          <w:szCs w:val="24"/>
          <w:lang w:val="ka-GE"/>
        </w:rPr>
        <w:t xml:space="preserve">ფუნქციის გამოხატული დარღვევები, </w:t>
      </w:r>
      <w:r w:rsidRPr="00CB2E9A">
        <w:rPr>
          <w:rFonts w:ascii="Sylfaen" w:hAnsi="Sylfaen"/>
          <w:sz w:val="24"/>
          <w:szCs w:val="24"/>
          <w:lang w:val="ka-GE"/>
        </w:rPr>
        <w:t>გულის მძიმე უკმარისობა (IV</w:t>
      </w:r>
      <w:r w:rsidR="00555247" w:rsidRPr="00CB2E9A">
        <w:rPr>
          <w:rFonts w:ascii="Sylfaen" w:hAnsi="Sylfaen"/>
          <w:sz w:val="24"/>
          <w:szCs w:val="24"/>
          <w:lang w:val="ka-GE"/>
        </w:rPr>
        <w:t>კლასი NYHA-ს კლასიფიკაციის მიხედვით</w:t>
      </w:r>
      <w:r w:rsidRPr="00CB2E9A">
        <w:rPr>
          <w:rFonts w:ascii="Sylfaen" w:hAnsi="Sylfaen"/>
          <w:sz w:val="24"/>
          <w:szCs w:val="24"/>
          <w:lang w:val="ka-GE"/>
        </w:rPr>
        <w:t>).</w:t>
      </w:r>
      <w:r w:rsidR="00555247" w:rsidRPr="00CB2E9A">
        <w:rPr>
          <w:rFonts w:ascii="Sylfaen" w:hAnsi="Sylfaen"/>
          <w:sz w:val="24"/>
          <w:szCs w:val="24"/>
          <w:lang w:val="ka-GE"/>
        </w:rPr>
        <w:t xml:space="preserve"> </w:t>
      </w:r>
    </w:p>
    <w:p w14:paraId="5C66D0D1"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 ცერებროვასკულური ან სხვა </w:t>
      </w:r>
      <w:r w:rsidR="00555247" w:rsidRPr="00CB2E9A">
        <w:rPr>
          <w:rFonts w:ascii="Sylfaen" w:hAnsi="Sylfaen"/>
          <w:sz w:val="24"/>
          <w:szCs w:val="24"/>
          <w:lang w:val="ka-GE"/>
        </w:rPr>
        <w:t>სისხლდენები</w:t>
      </w:r>
      <w:r w:rsidRPr="00CB2E9A">
        <w:rPr>
          <w:rFonts w:ascii="Sylfaen" w:hAnsi="Sylfaen"/>
          <w:sz w:val="24"/>
          <w:szCs w:val="24"/>
          <w:lang w:val="ka-GE"/>
        </w:rPr>
        <w:t>.</w:t>
      </w:r>
      <w:r w:rsidR="00555247" w:rsidRPr="00CB2E9A">
        <w:rPr>
          <w:rFonts w:ascii="Sylfaen" w:hAnsi="Sylfaen"/>
          <w:sz w:val="24"/>
          <w:szCs w:val="24"/>
          <w:lang w:val="ka-GE"/>
        </w:rPr>
        <w:t xml:space="preserve"> </w:t>
      </w:r>
    </w:p>
    <w:p w14:paraId="6F65D610"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 ჰემატოპოეზის ან </w:t>
      </w:r>
      <w:r w:rsidR="00555247" w:rsidRPr="00CB2E9A">
        <w:rPr>
          <w:rFonts w:ascii="Sylfaen" w:hAnsi="Sylfaen"/>
          <w:sz w:val="24"/>
          <w:szCs w:val="24"/>
          <w:lang w:val="ka-GE"/>
        </w:rPr>
        <w:t>სისხლის შედედების</w:t>
      </w:r>
      <w:r w:rsidRPr="00CB2E9A">
        <w:rPr>
          <w:rFonts w:ascii="Sylfaen" w:hAnsi="Sylfaen"/>
          <w:sz w:val="24"/>
          <w:szCs w:val="24"/>
          <w:lang w:val="ka-GE"/>
        </w:rPr>
        <w:t xml:space="preserve"> </w:t>
      </w:r>
      <w:r w:rsidR="00555247" w:rsidRPr="00CB2E9A">
        <w:rPr>
          <w:rFonts w:ascii="Sylfaen" w:hAnsi="Sylfaen"/>
          <w:sz w:val="24"/>
          <w:szCs w:val="24"/>
          <w:lang w:val="ka-GE"/>
        </w:rPr>
        <w:t>დარღვევები</w:t>
      </w:r>
      <w:r w:rsidRPr="00CB2E9A">
        <w:rPr>
          <w:rFonts w:ascii="Sylfaen" w:hAnsi="Sylfaen"/>
          <w:sz w:val="24"/>
          <w:szCs w:val="24"/>
          <w:lang w:val="ka-GE"/>
        </w:rPr>
        <w:t>.</w:t>
      </w:r>
      <w:r w:rsidR="00555247" w:rsidRPr="00CB2E9A">
        <w:rPr>
          <w:rFonts w:ascii="Sylfaen" w:hAnsi="Sylfaen"/>
          <w:sz w:val="24"/>
          <w:szCs w:val="24"/>
          <w:lang w:val="ka-GE"/>
        </w:rPr>
        <w:t xml:space="preserve"> </w:t>
      </w:r>
    </w:p>
    <w:p w14:paraId="30D2127C" w14:textId="622990BC"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w:t>
      </w:r>
      <w:r w:rsidR="00BB55E6" w:rsidRPr="00CB2E9A">
        <w:rPr>
          <w:rFonts w:ascii="Sylfaen" w:hAnsi="Sylfaen"/>
          <w:sz w:val="24"/>
          <w:szCs w:val="24"/>
          <w:lang w:val="ka-GE"/>
        </w:rPr>
        <w:t xml:space="preserve"> </w:t>
      </w:r>
      <w:r w:rsidRPr="00CB2E9A">
        <w:rPr>
          <w:rFonts w:ascii="Sylfaen" w:hAnsi="Sylfaen"/>
          <w:sz w:val="24"/>
          <w:szCs w:val="24"/>
          <w:lang w:val="ka-GE"/>
        </w:rPr>
        <w:t>მძიმე დეჰიდრატაცია (გამოწვეული ღებინებით, დიარეით ან სითხის არასაკმარისი მიღებით).</w:t>
      </w:r>
    </w:p>
    <w:p w14:paraId="061BDD77"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ნაწლავების აქტიური ანთებითი დაავადება.</w:t>
      </w:r>
    </w:p>
    <w:p w14:paraId="760BDD78"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ორსულობის ბოლო ტრიმესტრი.</w:t>
      </w:r>
    </w:p>
    <w:p w14:paraId="403C2A1F" w14:textId="77777777" w:rsidR="00555247" w:rsidRPr="00CB2E9A" w:rsidRDefault="00555247" w:rsidP="004136F3">
      <w:pPr>
        <w:spacing w:after="0" w:line="240" w:lineRule="auto"/>
        <w:jc w:val="both"/>
        <w:rPr>
          <w:rFonts w:ascii="Sylfaen" w:hAnsi="Sylfaen"/>
          <w:sz w:val="24"/>
          <w:szCs w:val="24"/>
          <w:lang w:val="ka-GE"/>
        </w:rPr>
      </w:pPr>
    </w:p>
    <w:p w14:paraId="5F28C5E5" w14:textId="77777777" w:rsidR="008005EC" w:rsidRPr="00CB2E9A" w:rsidRDefault="008005EC" w:rsidP="004136F3">
      <w:pPr>
        <w:spacing w:after="0" w:line="240" w:lineRule="auto"/>
        <w:jc w:val="both"/>
        <w:rPr>
          <w:rFonts w:ascii="Sylfaen" w:hAnsi="Sylfaen"/>
          <w:b/>
          <w:i/>
          <w:sz w:val="24"/>
          <w:szCs w:val="24"/>
          <w:lang w:val="ka-GE"/>
        </w:rPr>
      </w:pPr>
      <w:r w:rsidRPr="00CB2E9A">
        <w:rPr>
          <w:rFonts w:ascii="Sylfaen" w:hAnsi="Sylfaen"/>
          <w:b/>
          <w:i/>
          <w:sz w:val="24"/>
          <w:szCs w:val="24"/>
          <w:lang w:val="ka-GE"/>
        </w:rPr>
        <w:t xml:space="preserve">ურთიერთქმედება სხვა სამკურნალო საშუალებებთან და </w:t>
      </w:r>
      <w:r w:rsidR="00555247" w:rsidRPr="00CB2E9A">
        <w:rPr>
          <w:rFonts w:ascii="Sylfaen" w:hAnsi="Sylfaen"/>
          <w:b/>
          <w:i/>
          <w:sz w:val="24"/>
          <w:szCs w:val="24"/>
          <w:lang w:val="ka-GE"/>
        </w:rPr>
        <w:t>სხვა სახის ურთიერთქმედებები</w:t>
      </w:r>
      <w:r w:rsidRPr="00CB2E9A">
        <w:rPr>
          <w:rFonts w:ascii="Sylfaen" w:hAnsi="Sylfaen"/>
          <w:b/>
          <w:i/>
          <w:sz w:val="24"/>
          <w:szCs w:val="24"/>
          <w:lang w:val="ka-GE"/>
        </w:rPr>
        <w:t>.</w:t>
      </w:r>
      <w:r w:rsidR="00555247" w:rsidRPr="00CB2E9A">
        <w:rPr>
          <w:rFonts w:ascii="Sylfaen" w:hAnsi="Sylfaen"/>
          <w:b/>
          <w:i/>
          <w:sz w:val="24"/>
          <w:szCs w:val="24"/>
          <w:lang w:val="ka-GE"/>
        </w:rPr>
        <w:t xml:space="preserve"> </w:t>
      </w:r>
    </w:p>
    <w:p w14:paraId="3A3CCBD7" w14:textId="77777777" w:rsidR="00555247" w:rsidRPr="00CB2E9A" w:rsidRDefault="00555247" w:rsidP="004136F3">
      <w:pPr>
        <w:spacing w:after="0" w:line="240" w:lineRule="auto"/>
        <w:jc w:val="both"/>
        <w:rPr>
          <w:rFonts w:ascii="Sylfaen" w:hAnsi="Sylfaen"/>
          <w:sz w:val="24"/>
          <w:szCs w:val="24"/>
          <w:lang w:val="ka-GE"/>
        </w:rPr>
      </w:pPr>
      <w:r w:rsidRPr="00CB2E9A">
        <w:rPr>
          <w:rFonts w:ascii="Sylfaen" w:hAnsi="Sylfaen"/>
          <w:sz w:val="24"/>
          <w:szCs w:val="24"/>
          <w:lang w:val="ka-GE"/>
        </w:rPr>
        <w:t>სიფრთხილის დაცვაა</w:t>
      </w:r>
      <w:r w:rsidR="008005EC" w:rsidRPr="00CB2E9A">
        <w:rPr>
          <w:rFonts w:ascii="Sylfaen" w:hAnsi="Sylfaen"/>
          <w:sz w:val="24"/>
          <w:szCs w:val="24"/>
          <w:lang w:val="ka-GE"/>
        </w:rPr>
        <w:t xml:space="preserve"> საჭირო არასტეროიდული ანთების საწინააღმდეგო საშუალებების სხვა სამკურნალო საშუალებებთან ერთად გამოყენებისას, რომლებმაც შეიძლება გაზარდონ კუჭ-ნაწლავის წყლულების, კუჭ-</w:t>
      </w:r>
      <w:r w:rsidRPr="00CB2E9A">
        <w:rPr>
          <w:rFonts w:ascii="Sylfaen" w:hAnsi="Sylfaen"/>
          <w:sz w:val="24"/>
          <w:szCs w:val="24"/>
          <w:lang w:val="ka-GE"/>
        </w:rPr>
        <w:t>ნაწლავიდან</w:t>
      </w:r>
      <w:r w:rsidR="008005EC" w:rsidRPr="00CB2E9A">
        <w:rPr>
          <w:rFonts w:ascii="Sylfaen" w:hAnsi="Sylfaen"/>
          <w:sz w:val="24"/>
          <w:szCs w:val="24"/>
          <w:lang w:val="ka-GE"/>
        </w:rPr>
        <w:t xml:space="preserve"> სისხლდენის ან თირკმლის ფუნქციის გაუარესების რისკი. </w:t>
      </w:r>
    </w:p>
    <w:p w14:paraId="4964D54A"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იბუპროფენი, სხვა არასტეროიდული ანთების საწინააღმდეგო საშუალებების მსგავსად, არ უნდა იქნას გამოყენებული</w:t>
      </w:r>
      <w:r w:rsidR="00555247" w:rsidRPr="00CB2E9A">
        <w:rPr>
          <w:rFonts w:ascii="Sylfaen" w:hAnsi="Sylfaen"/>
          <w:sz w:val="24"/>
          <w:szCs w:val="24"/>
          <w:lang w:val="ka-GE"/>
        </w:rPr>
        <w:t xml:space="preserve"> შემდეგ პრეპარატებთან კომბინაციაში</w:t>
      </w:r>
      <w:r w:rsidRPr="00CB2E9A">
        <w:rPr>
          <w:rFonts w:ascii="Sylfaen" w:hAnsi="Sylfaen"/>
          <w:sz w:val="24"/>
          <w:szCs w:val="24"/>
          <w:lang w:val="ka-GE"/>
        </w:rPr>
        <w:t>:</w:t>
      </w:r>
      <w:r w:rsidR="00555247" w:rsidRPr="00CB2E9A">
        <w:rPr>
          <w:rFonts w:ascii="Sylfaen" w:hAnsi="Sylfaen"/>
          <w:sz w:val="24"/>
          <w:szCs w:val="24"/>
          <w:lang w:val="ka-GE"/>
        </w:rPr>
        <w:t xml:space="preserve"> </w:t>
      </w:r>
    </w:p>
    <w:p w14:paraId="3C575E16" w14:textId="77777777" w:rsidR="007C50E0" w:rsidRPr="00CB2E9A" w:rsidRDefault="008005EC" w:rsidP="004136F3">
      <w:pPr>
        <w:spacing w:after="0" w:line="240" w:lineRule="auto"/>
        <w:jc w:val="both"/>
        <w:rPr>
          <w:rFonts w:ascii="Sylfaen" w:hAnsi="Sylfaen"/>
          <w:sz w:val="24"/>
          <w:szCs w:val="24"/>
          <w:lang w:val="ka-GE"/>
        </w:rPr>
      </w:pPr>
      <w:r w:rsidRPr="00CB2E9A">
        <w:rPr>
          <w:rFonts w:ascii="Sylfaen" w:hAnsi="Sylfaen"/>
          <w:i/>
          <w:sz w:val="24"/>
          <w:szCs w:val="24"/>
          <w:lang w:val="ka-GE"/>
        </w:rPr>
        <w:t>აცეტილსალიცილის მჟავასთან:</w:t>
      </w:r>
      <w:r w:rsidRPr="00CB2E9A">
        <w:rPr>
          <w:rFonts w:ascii="Sylfaen" w:hAnsi="Sylfaen"/>
          <w:sz w:val="24"/>
          <w:szCs w:val="24"/>
          <w:lang w:val="ka-GE"/>
        </w:rPr>
        <w:t xml:space="preserve"> რადგან ამან შეიძლება გაზარდოს გვერდითი რეაქციების </w:t>
      </w:r>
      <w:r w:rsidR="007C50E0" w:rsidRPr="00CB2E9A">
        <w:rPr>
          <w:rFonts w:ascii="Sylfaen" w:hAnsi="Sylfaen"/>
          <w:sz w:val="24"/>
          <w:szCs w:val="24"/>
          <w:lang w:val="ka-GE"/>
        </w:rPr>
        <w:t xml:space="preserve">აღნიშვნის </w:t>
      </w:r>
      <w:r w:rsidRPr="00CB2E9A">
        <w:rPr>
          <w:rFonts w:ascii="Sylfaen" w:hAnsi="Sylfaen"/>
          <w:sz w:val="24"/>
          <w:szCs w:val="24"/>
          <w:lang w:val="ka-GE"/>
        </w:rPr>
        <w:t xml:space="preserve">რისკი, </w:t>
      </w:r>
      <w:r w:rsidR="007C50E0" w:rsidRPr="00CB2E9A">
        <w:rPr>
          <w:rFonts w:ascii="Sylfaen" w:hAnsi="Sylfaen"/>
          <w:sz w:val="24"/>
          <w:szCs w:val="24"/>
          <w:lang w:val="ka-GE"/>
        </w:rPr>
        <w:t xml:space="preserve">გარდა იმ შემთხვევებისა, როდესაც აცეტილსალიცილის მჟავა (დოზით, რომელიც არ აღემატება 75 მგ-ს დღეში) ექიმის მიერ იყო დანიშნული.  </w:t>
      </w:r>
    </w:p>
    <w:p w14:paraId="7EC14289" w14:textId="77777777" w:rsidR="008005EC" w:rsidRPr="00CB2E9A" w:rsidRDefault="007C50E0"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ექსპერიმენტული მონაცემები მიუთითებს, რომ ერთდროულად გამოყენებისას, იბუპროფენმა შეიძლება კონკურენტულად დათრგუნოს ასპირინის დაბალი დოზის  გავლენა თრომბოციტების აგრეგაციაზე. </w:t>
      </w:r>
      <w:r w:rsidR="008005EC" w:rsidRPr="00CB2E9A">
        <w:rPr>
          <w:rFonts w:ascii="Sylfaen" w:hAnsi="Sylfaen"/>
          <w:sz w:val="24"/>
          <w:szCs w:val="24"/>
          <w:lang w:val="ka-GE"/>
        </w:rPr>
        <w:t xml:space="preserve">მიუხედავად იმისა, რომ არსებობს გაურკვევლობა ამ მონაცემების კლინიკურ სიტუაციაზე ექსტრაპოლაციასთან დაკავშირებით, არ არის გამორიცხული ის შესაძლებლობა, რომ იბუპროფენის რეგულარულმა ხანგრძლივმა გამოყენებამ შეიძლება შეამციროს </w:t>
      </w:r>
      <w:r w:rsidRPr="00CB2E9A">
        <w:rPr>
          <w:rFonts w:ascii="Sylfaen" w:hAnsi="Sylfaen"/>
          <w:sz w:val="24"/>
          <w:szCs w:val="24"/>
          <w:lang w:val="ka-GE"/>
        </w:rPr>
        <w:t xml:space="preserve">ასპირინის </w:t>
      </w:r>
      <w:r w:rsidR="008005EC" w:rsidRPr="00CB2E9A">
        <w:rPr>
          <w:rFonts w:ascii="Sylfaen" w:hAnsi="Sylfaen"/>
          <w:sz w:val="24"/>
          <w:szCs w:val="24"/>
          <w:lang w:val="ka-GE"/>
        </w:rPr>
        <w:t xml:space="preserve">დაბალი დოზის  კარდიოპროტექტორული ეფექტი. იბუპროფენის </w:t>
      </w:r>
      <w:r w:rsidRPr="00CB2E9A">
        <w:rPr>
          <w:rFonts w:ascii="Sylfaen" w:hAnsi="Sylfaen"/>
          <w:sz w:val="24"/>
          <w:szCs w:val="24"/>
          <w:lang w:val="ka-GE"/>
        </w:rPr>
        <w:t xml:space="preserve">არასისტემატური </w:t>
      </w:r>
      <w:r w:rsidR="008005EC" w:rsidRPr="00CB2E9A">
        <w:rPr>
          <w:rFonts w:ascii="Sylfaen" w:hAnsi="Sylfaen"/>
          <w:sz w:val="24"/>
          <w:szCs w:val="24"/>
          <w:lang w:val="ka-GE"/>
        </w:rPr>
        <w:t xml:space="preserve"> გამოყენებისას, ასეთი კლინიკურად მნიშვნელოვანი ეფექტი ნაკლებად </w:t>
      </w:r>
      <w:r w:rsidRPr="00CB2E9A">
        <w:rPr>
          <w:rFonts w:ascii="Sylfaen" w:hAnsi="Sylfaen"/>
          <w:sz w:val="24"/>
          <w:szCs w:val="24"/>
          <w:lang w:val="ka-GE"/>
        </w:rPr>
        <w:t>სავარაუდოდ ითვლება</w:t>
      </w:r>
      <w:r w:rsidR="008005EC" w:rsidRPr="00CB2E9A">
        <w:rPr>
          <w:rFonts w:ascii="Sylfaen" w:hAnsi="Sylfaen"/>
          <w:sz w:val="24"/>
          <w:szCs w:val="24"/>
          <w:lang w:val="ka-GE"/>
        </w:rPr>
        <w:t>.</w:t>
      </w:r>
    </w:p>
    <w:p w14:paraId="57228C16"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i/>
          <w:sz w:val="24"/>
          <w:szCs w:val="24"/>
          <w:lang w:val="ka-GE"/>
        </w:rPr>
        <w:t xml:space="preserve">სხვა არასტეროიდული ანთების საწინააღმდეგო </w:t>
      </w:r>
      <w:r w:rsidR="007C50E0" w:rsidRPr="00CB2E9A">
        <w:rPr>
          <w:rFonts w:ascii="Sylfaen" w:hAnsi="Sylfaen"/>
          <w:i/>
          <w:sz w:val="24"/>
          <w:szCs w:val="24"/>
          <w:lang w:val="ka-GE"/>
        </w:rPr>
        <w:t>საშუალებებთან</w:t>
      </w:r>
      <w:r w:rsidRPr="00CB2E9A">
        <w:rPr>
          <w:rFonts w:ascii="Sylfaen" w:hAnsi="Sylfaen"/>
          <w:i/>
          <w:sz w:val="24"/>
          <w:szCs w:val="24"/>
          <w:lang w:val="ka-GE"/>
        </w:rPr>
        <w:t xml:space="preserve">, მათ შორის  COX-2 </w:t>
      </w:r>
      <w:r w:rsidR="007C50E0" w:rsidRPr="00CB2E9A">
        <w:rPr>
          <w:rFonts w:ascii="Sylfaen" w:hAnsi="Sylfaen"/>
          <w:i/>
          <w:sz w:val="24"/>
          <w:szCs w:val="24"/>
          <w:lang w:val="ka-GE"/>
        </w:rPr>
        <w:t>სელექტიურ ინჰიბიტორებთან</w:t>
      </w:r>
      <w:r w:rsidRPr="00CB2E9A">
        <w:rPr>
          <w:rFonts w:ascii="Sylfaen" w:hAnsi="Sylfaen"/>
          <w:i/>
          <w:sz w:val="24"/>
          <w:szCs w:val="24"/>
          <w:lang w:val="ka-GE"/>
        </w:rPr>
        <w:t>:</w:t>
      </w:r>
      <w:r w:rsidRPr="00CB2E9A">
        <w:rPr>
          <w:rFonts w:ascii="Sylfaen" w:hAnsi="Sylfaen"/>
          <w:sz w:val="24"/>
          <w:szCs w:val="24"/>
          <w:lang w:val="ka-GE"/>
        </w:rPr>
        <w:t xml:space="preserve"> გვერდითი რეაქციების </w:t>
      </w:r>
      <w:r w:rsidR="007C50E0" w:rsidRPr="00CB2E9A">
        <w:rPr>
          <w:rFonts w:ascii="Sylfaen" w:hAnsi="Sylfaen"/>
          <w:sz w:val="24"/>
          <w:szCs w:val="24"/>
          <w:lang w:val="ka-GE"/>
        </w:rPr>
        <w:t xml:space="preserve">გაზრდის </w:t>
      </w:r>
      <w:r w:rsidRPr="00CB2E9A">
        <w:rPr>
          <w:rFonts w:ascii="Sylfaen" w:hAnsi="Sylfaen"/>
          <w:sz w:val="24"/>
          <w:szCs w:val="24"/>
          <w:lang w:val="ka-GE"/>
        </w:rPr>
        <w:t>რისკის გამო.</w:t>
      </w:r>
    </w:p>
    <w:p w14:paraId="63650DD1"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იბუპროფენი სიფრთხილით უნდა იქნას გამოყენებული </w:t>
      </w:r>
      <w:r w:rsidR="007C50E0" w:rsidRPr="00CB2E9A">
        <w:rPr>
          <w:rFonts w:ascii="Sylfaen" w:hAnsi="Sylfaen"/>
          <w:sz w:val="24"/>
          <w:szCs w:val="24"/>
          <w:lang w:val="ka-GE"/>
        </w:rPr>
        <w:t>შემდეგ მედიკამენტებთან</w:t>
      </w:r>
      <w:r w:rsidRPr="00CB2E9A">
        <w:rPr>
          <w:rFonts w:ascii="Sylfaen" w:hAnsi="Sylfaen"/>
          <w:sz w:val="24"/>
          <w:szCs w:val="24"/>
          <w:lang w:val="ka-GE"/>
        </w:rPr>
        <w:t xml:space="preserve"> კომბინაციაში:</w:t>
      </w:r>
    </w:p>
    <w:p w14:paraId="36D0055C" w14:textId="77777777" w:rsidR="008005EC" w:rsidRPr="00CB2E9A" w:rsidRDefault="008005EC" w:rsidP="004136F3">
      <w:pPr>
        <w:spacing w:after="0" w:line="240" w:lineRule="auto"/>
        <w:jc w:val="both"/>
        <w:rPr>
          <w:rFonts w:ascii="Sylfaen" w:hAnsi="Sylfaen"/>
          <w:sz w:val="24"/>
          <w:szCs w:val="24"/>
          <w:lang w:val="ka-GE"/>
        </w:rPr>
      </w:pPr>
      <w:r w:rsidRPr="00CB2E9A">
        <w:rPr>
          <w:rFonts w:ascii="Sylfaen" w:hAnsi="Sylfaen"/>
          <w:i/>
          <w:sz w:val="24"/>
          <w:szCs w:val="24"/>
          <w:lang w:val="ka-GE"/>
        </w:rPr>
        <w:t>კორტიკოსტეროიდებთან:</w:t>
      </w:r>
      <w:r w:rsidRPr="00CB2E9A">
        <w:rPr>
          <w:rFonts w:ascii="Sylfaen" w:hAnsi="Sylfaen"/>
          <w:sz w:val="24"/>
          <w:szCs w:val="24"/>
          <w:lang w:val="ka-GE"/>
        </w:rPr>
        <w:t xml:space="preserve"> კუჭ-ნაწლავის </w:t>
      </w:r>
      <w:r w:rsidR="0000560C" w:rsidRPr="00CB2E9A">
        <w:rPr>
          <w:rFonts w:ascii="Sylfaen" w:hAnsi="Sylfaen"/>
          <w:sz w:val="24"/>
          <w:szCs w:val="24"/>
          <w:lang w:val="ka-GE"/>
        </w:rPr>
        <w:t xml:space="preserve">ტრაქტის </w:t>
      </w:r>
      <w:r w:rsidRPr="00CB2E9A">
        <w:rPr>
          <w:rFonts w:ascii="Sylfaen" w:hAnsi="Sylfaen"/>
          <w:sz w:val="24"/>
          <w:szCs w:val="24"/>
          <w:lang w:val="ka-GE"/>
        </w:rPr>
        <w:t>წყლულ</w:t>
      </w:r>
      <w:r w:rsidR="00CC231E" w:rsidRPr="00CB2E9A">
        <w:rPr>
          <w:rFonts w:ascii="Sylfaen" w:hAnsi="Sylfaen"/>
          <w:sz w:val="24"/>
          <w:szCs w:val="24"/>
          <w:lang w:val="ka-GE"/>
        </w:rPr>
        <w:t>ებ</w:t>
      </w:r>
      <w:r w:rsidRPr="00CB2E9A">
        <w:rPr>
          <w:rFonts w:ascii="Sylfaen" w:hAnsi="Sylfaen"/>
          <w:sz w:val="24"/>
          <w:szCs w:val="24"/>
          <w:lang w:val="ka-GE"/>
        </w:rPr>
        <w:t>ის</w:t>
      </w:r>
      <w:r w:rsidR="0000560C" w:rsidRPr="00CB2E9A">
        <w:rPr>
          <w:rFonts w:ascii="Sylfaen" w:hAnsi="Sylfaen"/>
          <w:sz w:val="24"/>
          <w:szCs w:val="24"/>
          <w:lang w:val="ka-GE"/>
        </w:rPr>
        <w:t xml:space="preserve"> წარმოქმნის</w:t>
      </w:r>
      <w:r w:rsidRPr="00CB2E9A">
        <w:rPr>
          <w:rFonts w:ascii="Sylfaen" w:hAnsi="Sylfaen"/>
          <w:sz w:val="24"/>
          <w:szCs w:val="24"/>
          <w:lang w:val="ka-GE"/>
        </w:rPr>
        <w:t xml:space="preserve"> ან კუჭ-</w:t>
      </w:r>
      <w:r w:rsidR="0000560C" w:rsidRPr="00CB2E9A">
        <w:rPr>
          <w:rFonts w:ascii="Sylfaen" w:hAnsi="Sylfaen"/>
          <w:sz w:val="24"/>
          <w:szCs w:val="24"/>
          <w:lang w:val="ka-GE"/>
        </w:rPr>
        <w:t>ნაწლავიდან</w:t>
      </w:r>
      <w:r w:rsidRPr="00CB2E9A">
        <w:rPr>
          <w:rFonts w:ascii="Sylfaen" w:hAnsi="Sylfaen"/>
          <w:sz w:val="24"/>
          <w:szCs w:val="24"/>
          <w:lang w:val="ka-GE"/>
        </w:rPr>
        <w:t xml:space="preserve"> სისხლდენის </w:t>
      </w:r>
      <w:r w:rsidR="0000560C" w:rsidRPr="00CB2E9A">
        <w:rPr>
          <w:rFonts w:ascii="Sylfaen" w:hAnsi="Sylfaen"/>
          <w:sz w:val="24"/>
          <w:szCs w:val="24"/>
          <w:lang w:val="ka-GE"/>
        </w:rPr>
        <w:t>რისკის ზრდა</w:t>
      </w:r>
      <w:r w:rsidRPr="00CB2E9A">
        <w:rPr>
          <w:rFonts w:ascii="Sylfaen" w:hAnsi="Sylfaen"/>
          <w:sz w:val="24"/>
          <w:szCs w:val="24"/>
          <w:lang w:val="ka-GE"/>
        </w:rPr>
        <w:t>;</w:t>
      </w:r>
    </w:p>
    <w:p w14:paraId="656A6C9E" w14:textId="77777777" w:rsidR="00D82B4B" w:rsidRPr="00CB2E9A" w:rsidRDefault="00055A01" w:rsidP="004136F3">
      <w:pPr>
        <w:spacing w:after="0" w:line="240" w:lineRule="auto"/>
        <w:jc w:val="both"/>
        <w:rPr>
          <w:rFonts w:ascii="Sylfaen" w:hAnsi="Sylfaen"/>
          <w:sz w:val="24"/>
          <w:szCs w:val="24"/>
          <w:lang w:val="ka-GE"/>
        </w:rPr>
      </w:pPr>
      <w:r w:rsidRPr="00CB2E9A">
        <w:rPr>
          <w:rFonts w:ascii="Sylfaen" w:hAnsi="Sylfaen"/>
          <w:i/>
          <w:sz w:val="24"/>
          <w:szCs w:val="24"/>
          <w:lang w:val="ka-GE"/>
        </w:rPr>
        <w:lastRenderedPageBreak/>
        <w:t>ანტიჰიპერტენზიულ</w:t>
      </w:r>
      <w:r w:rsidR="008005EC" w:rsidRPr="00CB2E9A">
        <w:rPr>
          <w:rFonts w:ascii="Sylfaen" w:hAnsi="Sylfaen"/>
          <w:i/>
          <w:sz w:val="24"/>
          <w:szCs w:val="24"/>
          <w:lang w:val="ka-GE"/>
        </w:rPr>
        <w:t xml:space="preserve"> </w:t>
      </w:r>
      <w:r w:rsidR="00E62230" w:rsidRPr="00CB2E9A">
        <w:rPr>
          <w:rFonts w:ascii="Sylfaen" w:hAnsi="Sylfaen"/>
          <w:i/>
          <w:sz w:val="24"/>
          <w:szCs w:val="24"/>
          <w:lang w:val="ka-GE"/>
        </w:rPr>
        <w:t>საშუალებებთან</w:t>
      </w:r>
      <w:r w:rsidR="008005EC" w:rsidRPr="00CB2E9A">
        <w:rPr>
          <w:rFonts w:ascii="Sylfaen" w:hAnsi="Sylfaen"/>
          <w:i/>
          <w:sz w:val="24"/>
          <w:szCs w:val="24"/>
          <w:lang w:val="ka-GE"/>
        </w:rPr>
        <w:t xml:space="preserve"> (აგფ </w:t>
      </w:r>
      <w:r w:rsidR="00E62230" w:rsidRPr="00CB2E9A">
        <w:rPr>
          <w:rFonts w:ascii="Sylfaen" w:hAnsi="Sylfaen"/>
          <w:i/>
          <w:sz w:val="24"/>
          <w:szCs w:val="24"/>
          <w:lang w:val="ka-GE"/>
        </w:rPr>
        <w:t>ინჰიბიტორებთან</w:t>
      </w:r>
      <w:r w:rsidR="008005EC" w:rsidRPr="00CB2E9A">
        <w:rPr>
          <w:rFonts w:ascii="Sylfaen" w:hAnsi="Sylfaen"/>
          <w:i/>
          <w:sz w:val="24"/>
          <w:szCs w:val="24"/>
          <w:lang w:val="ka-GE"/>
        </w:rPr>
        <w:t xml:space="preserve"> და </w:t>
      </w:r>
      <w:r w:rsidR="00D82B4B" w:rsidRPr="00CB2E9A">
        <w:rPr>
          <w:rFonts w:ascii="Sylfaen" w:hAnsi="Sylfaen"/>
          <w:i/>
          <w:sz w:val="24"/>
          <w:szCs w:val="24"/>
          <w:lang w:val="ka-GE"/>
        </w:rPr>
        <w:t xml:space="preserve">ანგიოტენზინ II </w:t>
      </w:r>
      <w:r w:rsidR="00E62230" w:rsidRPr="00CB2E9A">
        <w:rPr>
          <w:rFonts w:ascii="Sylfaen" w:hAnsi="Sylfaen"/>
          <w:i/>
          <w:sz w:val="24"/>
          <w:szCs w:val="24"/>
          <w:lang w:val="ka-GE"/>
        </w:rPr>
        <w:t>ანტაგონისტებთან)</w:t>
      </w:r>
      <w:r w:rsidR="00D82B4B" w:rsidRPr="00CB2E9A">
        <w:rPr>
          <w:rFonts w:ascii="Sylfaen" w:hAnsi="Sylfaen"/>
          <w:i/>
          <w:sz w:val="24"/>
          <w:szCs w:val="24"/>
          <w:lang w:val="ka-GE"/>
        </w:rPr>
        <w:t xml:space="preserve"> და </w:t>
      </w:r>
      <w:r w:rsidR="00E62230" w:rsidRPr="00CB2E9A">
        <w:rPr>
          <w:rFonts w:ascii="Sylfaen" w:hAnsi="Sylfaen"/>
          <w:i/>
          <w:sz w:val="24"/>
          <w:szCs w:val="24"/>
          <w:lang w:val="ka-GE"/>
        </w:rPr>
        <w:t>შარდმდენებთან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არასტეროიდულმა ანთების საწინააღმდეგო </w:t>
      </w:r>
      <w:r w:rsidR="00E62230" w:rsidRPr="00CB2E9A">
        <w:rPr>
          <w:rFonts w:ascii="Sylfaen" w:hAnsi="Sylfaen"/>
          <w:sz w:val="24"/>
          <w:szCs w:val="24"/>
          <w:lang w:val="ka-GE"/>
        </w:rPr>
        <w:t>საშუალებებმა</w:t>
      </w:r>
      <w:r w:rsidR="00D82B4B" w:rsidRPr="00CB2E9A">
        <w:rPr>
          <w:rFonts w:ascii="Sylfaen" w:hAnsi="Sylfaen"/>
          <w:sz w:val="24"/>
          <w:szCs w:val="24"/>
          <w:lang w:val="ka-GE"/>
        </w:rPr>
        <w:t xml:space="preserve"> შეიძლება შეამცირონ შარდმდენების და სხვა ანტიჰიპერტენზიული პრეპარატების ეფექტი. თირკმლის ფუნქციის დარღვევის მქონე ზოგიერთ პაციენტში (მაგ., </w:t>
      </w:r>
      <w:r w:rsidR="00E62230" w:rsidRPr="00CB2E9A">
        <w:rPr>
          <w:rFonts w:ascii="Sylfaen" w:hAnsi="Sylfaen"/>
          <w:sz w:val="24"/>
          <w:szCs w:val="24"/>
          <w:lang w:val="ka-GE"/>
        </w:rPr>
        <w:t>გაუწყლოებულ</w:t>
      </w:r>
      <w:r w:rsidR="00D82B4B" w:rsidRPr="00CB2E9A">
        <w:rPr>
          <w:rFonts w:ascii="Sylfaen" w:hAnsi="Sylfaen"/>
          <w:sz w:val="24"/>
          <w:szCs w:val="24"/>
          <w:lang w:val="ka-GE"/>
        </w:rPr>
        <w:t xml:space="preserve"> პაციენტებ</w:t>
      </w:r>
      <w:r w:rsidR="00E62230" w:rsidRPr="00CB2E9A">
        <w:rPr>
          <w:rFonts w:ascii="Sylfaen" w:hAnsi="Sylfaen"/>
          <w:sz w:val="24"/>
          <w:szCs w:val="24"/>
          <w:lang w:val="ka-GE"/>
        </w:rPr>
        <w:t>შ</w:t>
      </w:r>
      <w:r w:rsidR="00D82B4B" w:rsidRPr="00CB2E9A">
        <w:rPr>
          <w:rFonts w:ascii="Sylfaen" w:hAnsi="Sylfaen"/>
          <w:sz w:val="24"/>
          <w:szCs w:val="24"/>
          <w:lang w:val="ka-GE"/>
        </w:rPr>
        <w:t xml:space="preserve">ი ან თირკმლის </w:t>
      </w:r>
      <w:r w:rsidR="00E62230" w:rsidRPr="00CB2E9A">
        <w:rPr>
          <w:rFonts w:ascii="Sylfaen" w:hAnsi="Sylfaen"/>
          <w:sz w:val="24"/>
          <w:szCs w:val="24"/>
          <w:lang w:val="ka-GE"/>
        </w:rPr>
        <w:t xml:space="preserve">დასუსტებული </w:t>
      </w:r>
      <w:r w:rsidR="00D82B4B" w:rsidRPr="00CB2E9A">
        <w:rPr>
          <w:rFonts w:ascii="Sylfaen" w:hAnsi="Sylfaen"/>
          <w:sz w:val="24"/>
          <w:szCs w:val="24"/>
          <w:lang w:val="ka-GE"/>
        </w:rPr>
        <w:t>ფუნქციის მქონე ხანდაზმული პაციენტებ</w:t>
      </w:r>
      <w:r w:rsidR="00E62230" w:rsidRPr="00CB2E9A">
        <w:rPr>
          <w:rFonts w:ascii="Sylfaen" w:hAnsi="Sylfaen"/>
          <w:sz w:val="24"/>
          <w:szCs w:val="24"/>
          <w:lang w:val="ka-GE"/>
        </w:rPr>
        <w:t>შ</w:t>
      </w:r>
      <w:r w:rsidR="00D82B4B" w:rsidRPr="00CB2E9A">
        <w:rPr>
          <w:rFonts w:ascii="Sylfaen" w:hAnsi="Sylfaen"/>
          <w:sz w:val="24"/>
          <w:szCs w:val="24"/>
          <w:lang w:val="ka-GE"/>
        </w:rPr>
        <w:t xml:space="preserve">ი), აგფ ინჰიბიტორის ან ანგიოტენზინ II ანტაგონისტის და ციკლოოქსიგენაზას დამთრგუნველი პრეპარატების ერთდროულმა გამოყენებამ შეიძლება გამოიწვიოს თირკმლის ფუნქციის შემდგომი გაუარესება, მათ შორის თირკმლის მწვავე უკმარისობის შესაძლო განვითარება, რაც, როგორც წესი, შექცევადია. ამიტომ, ასეთი კომბინაციები სიფრთხილით უნდა იქნას </w:t>
      </w:r>
      <w:r w:rsidR="00E62230" w:rsidRPr="00CB2E9A">
        <w:rPr>
          <w:rFonts w:ascii="Sylfaen" w:hAnsi="Sylfaen"/>
          <w:sz w:val="24"/>
          <w:szCs w:val="24"/>
          <w:lang w:val="ka-GE"/>
        </w:rPr>
        <w:t>დანიშნული</w:t>
      </w:r>
      <w:r w:rsidR="00D82B4B" w:rsidRPr="00CB2E9A">
        <w:rPr>
          <w:rFonts w:ascii="Sylfaen" w:hAnsi="Sylfaen"/>
          <w:sz w:val="24"/>
          <w:szCs w:val="24"/>
          <w:lang w:val="ka-GE"/>
        </w:rPr>
        <w:t>, განსაკუთრებით ხანდაზმულ პაციენტებში. თუ ხანგრძლივი მკურნალობა აუცილებელია,  უზრუნველყოფილი</w:t>
      </w:r>
      <w:r w:rsidRPr="00CB2E9A">
        <w:rPr>
          <w:rFonts w:ascii="Sylfaen" w:hAnsi="Sylfaen"/>
          <w:sz w:val="24"/>
          <w:szCs w:val="24"/>
          <w:lang w:val="ka-GE"/>
        </w:rPr>
        <w:t xml:space="preserve"> უნდა</w:t>
      </w:r>
      <w:r w:rsidR="00D82B4B" w:rsidRPr="00CB2E9A">
        <w:rPr>
          <w:rFonts w:ascii="Sylfaen" w:hAnsi="Sylfaen"/>
          <w:sz w:val="24"/>
          <w:szCs w:val="24"/>
          <w:lang w:val="ka-GE"/>
        </w:rPr>
        <w:t xml:space="preserve"> </w:t>
      </w:r>
      <w:r w:rsidR="00E62230" w:rsidRPr="00CB2E9A">
        <w:rPr>
          <w:rFonts w:ascii="Sylfaen" w:hAnsi="Sylfaen"/>
          <w:sz w:val="24"/>
          <w:szCs w:val="24"/>
          <w:lang w:val="ka-GE"/>
        </w:rPr>
        <w:t>იქნას პაციენტის</w:t>
      </w:r>
      <w:r w:rsidR="00D82B4B" w:rsidRPr="00CB2E9A">
        <w:rPr>
          <w:rFonts w:ascii="Sylfaen" w:hAnsi="Sylfaen"/>
          <w:sz w:val="24"/>
          <w:szCs w:val="24"/>
          <w:lang w:val="ka-GE"/>
        </w:rPr>
        <w:t xml:space="preserve"> ადეკვატური ჰიდრატაცია და თირკმლის ფუნქციის მონიტორინგი</w:t>
      </w:r>
      <w:r w:rsidR="00E62230" w:rsidRPr="00CB2E9A">
        <w:rPr>
          <w:rFonts w:ascii="Sylfaen" w:hAnsi="Sylfaen"/>
          <w:sz w:val="24"/>
          <w:szCs w:val="24"/>
          <w:lang w:val="ka-GE"/>
        </w:rPr>
        <w:t>ს საკითხი</w:t>
      </w:r>
      <w:r w:rsidR="00D82B4B" w:rsidRPr="00CB2E9A">
        <w:rPr>
          <w:rFonts w:ascii="Sylfaen" w:hAnsi="Sylfaen"/>
          <w:sz w:val="24"/>
          <w:szCs w:val="24"/>
          <w:lang w:val="ka-GE"/>
        </w:rPr>
        <w:t xml:space="preserve"> უნდა განიხილებოდეს კომბინირებული თერაპიის დასაწყისში და </w:t>
      </w:r>
      <w:r w:rsidR="00E62230" w:rsidRPr="00CB2E9A">
        <w:rPr>
          <w:rFonts w:ascii="Sylfaen" w:hAnsi="Sylfaen"/>
          <w:sz w:val="24"/>
          <w:szCs w:val="24"/>
          <w:lang w:val="ka-GE"/>
        </w:rPr>
        <w:t>გარკვეული პერიოდულობით</w:t>
      </w:r>
      <w:r w:rsidR="00D82B4B" w:rsidRPr="00CB2E9A">
        <w:rPr>
          <w:rFonts w:ascii="Sylfaen" w:hAnsi="Sylfaen"/>
          <w:sz w:val="24"/>
          <w:szCs w:val="24"/>
          <w:lang w:val="ka-GE"/>
        </w:rPr>
        <w:t xml:space="preserve"> </w:t>
      </w:r>
      <w:r w:rsidR="00E62230" w:rsidRPr="00CB2E9A">
        <w:rPr>
          <w:rFonts w:ascii="Sylfaen" w:hAnsi="Sylfaen"/>
          <w:sz w:val="24"/>
          <w:szCs w:val="24"/>
          <w:lang w:val="ka-GE"/>
        </w:rPr>
        <w:t>შემდგომში</w:t>
      </w:r>
      <w:r w:rsidR="00D82B4B" w:rsidRPr="00CB2E9A">
        <w:rPr>
          <w:rFonts w:ascii="Sylfaen" w:hAnsi="Sylfaen"/>
          <w:sz w:val="24"/>
          <w:szCs w:val="24"/>
          <w:lang w:val="ka-GE"/>
        </w:rPr>
        <w:t xml:space="preserve">. შარდმდენებმა შეიძლება გაზარდონ არასტეროიდული ანთების საწინააღმდეგო </w:t>
      </w:r>
      <w:r w:rsidR="00E62230" w:rsidRPr="00CB2E9A">
        <w:rPr>
          <w:rFonts w:ascii="Sylfaen" w:hAnsi="Sylfaen"/>
          <w:sz w:val="24"/>
          <w:szCs w:val="24"/>
          <w:lang w:val="ka-GE"/>
        </w:rPr>
        <w:t>საშუალებებით</w:t>
      </w:r>
      <w:r w:rsidR="00D82B4B" w:rsidRPr="00CB2E9A">
        <w:rPr>
          <w:rFonts w:ascii="Sylfaen" w:hAnsi="Sylfaen"/>
          <w:sz w:val="24"/>
          <w:szCs w:val="24"/>
          <w:lang w:val="ka-GE"/>
        </w:rPr>
        <w:t xml:space="preserve"> გამოწვეული </w:t>
      </w:r>
      <w:r w:rsidR="00E62230" w:rsidRPr="00CB2E9A">
        <w:rPr>
          <w:rFonts w:ascii="Sylfaen" w:hAnsi="Sylfaen"/>
          <w:sz w:val="24"/>
          <w:szCs w:val="24"/>
          <w:lang w:val="ka-GE"/>
        </w:rPr>
        <w:t>ნეფროტოქსიკური მოქმედების</w:t>
      </w:r>
      <w:r w:rsidR="00D82B4B" w:rsidRPr="00CB2E9A">
        <w:rPr>
          <w:rFonts w:ascii="Sylfaen" w:hAnsi="Sylfaen"/>
          <w:sz w:val="24"/>
          <w:szCs w:val="24"/>
          <w:lang w:val="ka-GE"/>
        </w:rPr>
        <w:t xml:space="preserve"> რისკი;</w:t>
      </w:r>
    </w:p>
    <w:p w14:paraId="3ED5CD34" w14:textId="77777777" w:rsidR="00D82B4B" w:rsidRPr="00CB2E9A" w:rsidRDefault="00E62230" w:rsidP="004136F3">
      <w:pPr>
        <w:spacing w:after="0" w:line="240" w:lineRule="auto"/>
        <w:jc w:val="both"/>
        <w:rPr>
          <w:rFonts w:ascii="Sylfaen" w:hAnsi="Sylfaen"/>
          <w:sz w:val="24"/>
          <w:szCs w:val="24"/>
          <w:lang w:val="ka-GE"/>
        </w:rPr>
      </w:pPr>
      <w:r w:rsidRPr="00CB2E9A">
        <w:rPr>
          <w:rFonts w:ascii="Sylfaen" w:hAnsi="Sylfaen"/>
          <w:i/>
          <w:sz w:val="24"/>
          <w:szCs w:val="24"/>
          <w:lang w:val="ka-GE"/>
        </w:rPr>
        <w:t>ანტიკოაგულანტებთან</w:t>
      </w:r>
      <w:r w:rsidR="00D82B4B" w:rsidRPr="00CB2E9A">
        <w:rPr>
          <w:rFonts w:ascii="Sylfaen" w:hAnsi="Sylfaen"/>
          <w:i/>
          <w:sz w:val="24"/>
          <w:szCs w:val="24"/>
          <w:lang w:val="ka-GE"/>
        </w:rPr>
        <w:t xml:space="preserve"> (მაგ., </w:t>
      </w:r>
      <w:r w:rsidRPr="00CB2E9A">
        <w:rPr>
          <w:rFonts w:ascii="Sylfaen" w:hAnsi="Sylfaen"/>
          <w:i/>
          <w:sz w:val="24"/>
          <w:szCs w:val="24"/>
          <w:lang w:val="ka-GE"/>
        </w:rPr>
        <w:t>ვარფარინთან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არასტეროიდულმა ანთების საწინააღმდეგო </w:t>
      </w:r>
      <w:r w:rsidRPr="00CB2E9A">
        <w:rPr>
          <w:rFonts w:ascii="Sylfaen" w:hAnsi="Sylfaen"/>
          <w:sz w:val="24"/>
          <w:szCs w:val="24"/>
          <w:lang w:val="ka-GE"/>
        </w:rPr>
        <w:t xml:space="preserve">საშუალებებმა </w:t>
      </w:r>
      <w:r w:rsidR="00D82B4B" w:rsidRPr="00CB2E9A">
        <w:rPr>
          <w:rFonts w:ascii="Sylfaen" w:hAnsi="Sylfaen"/>
          <w:sz w:val="24"/>
          <w:szCs w:val="24"/>
          <w:lang w:val="ka-GE"/>
        </w:rPr>
        <w:t>შეიძლება გააძლიერონ მათი ეფექტი;</w:t>
      </w:r>
    </w:p>
    <w:p w14:paraId="2B2E1BA2" w14:textId="77777777" w:rsidR="00D82B4B" w:rsidRPr="00CB2E9A" w:rsidRDefault="00E62230" w:rsidP="004136F3">
      <w:pPr>
        <w:spacing w:after="0" w:line="240" w:lineRule="auto"/>
        <w:jc w:val="both"/>
        <w:rPr>
          <w:rFonts w:ascii="Sylfaen" w:hAnsi="Sylfaen"/>
          <w:sz w:val="24"/>
          <w:szCs w:val="24"/>
          <w:lang w:val="ka-GE"/>
        </w:rPr>
      </w:pPr>
      <w:r w:rsidRPr="00CB2E9A">
        <w:rPr>
          <w:rFonts w:ascii="Sylfaen" w:hAnsi="Sylfaen"/>
          <w:i/>
          <w:sz w:val="24"/>
          <w:szCs w:val="24"/>
          <w:lang w:val="ka-GE"/>
        </w:rPr>
        <w:t>ანტითრომბოციტარულ პრეპარატებთან</w:t>
      </w:r>
      <w:r w:rsidR="00D82B4B" w:rsidRPr="00CB2E9A">
        <w:rPr>
          <w:rFonts w:ascii="Sylfaen" w:hAnsi="Sylfaen"/>
          <w:i/>
          <w:sz w:val="24"/>
          <w:szCs w:val="24"/>
          <w:lang w:val="ka-GE"/>
        </w:rPr>
        <w:t xml:space="preserve"> და სეროტონინის უკუმიტაცების </w:t>
      </w:r>
      <w:r w:rsidR="006B28C2" w:rsidRPr="00CB2E9A">
        <w:rPr>
          <w:rFonts w:ascii="Sylfaen" w:hAnsi="Sylfaen"/>
          <w:i/>
          <w:sz w:val="24"/>
          <w:szCs w:val="24"/>
          <w:lang w:val="ka-GE"/>
        </w:rPr>
        <w:t xml:space="preserve">სელექტიურ </w:t>
      </w:r>
      <w:r w:rsidRPr="00CB2E9A">
        <w:rPr>
          <w:rFonts w:ascii="Sylfaen" w:hAnsi="Sylfaen"/>
          <w:i/>
          <w:sz w:val="24"/>
          <w:szCs w:val="24"/>
          <w:lang w:val="ka-GE"/>
        </w:rPr>
        <w:t>ინჰიბიტორებთან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კუჭ-</w:t>
      </w:r>
      <w:r w:rsidRPr="00CB2E9A">
        <w:rPr>
          <w:rFonts w:ascii="Sylfaen" w:hAnsi="Sylfaen"/>
          <w:sz w:val="24"/>
          <w:szCs w:val="24"/>
          <w:lang w:val="ka-GE"/>
        </w:rPr>
        <w:t>ნაწლავიდან</w:t>
      </w:r>
      <w:r w:rsidR="00D82B4B" w:rsidRPr="00CB2E9A">
        <w:rPr>
          <w:rFonts w:ascii="Sylfaen" w:hAnsi="Sylfaen"/>
          <w:sz w:val="24"/>
          <w:szCs w:val="24"/>
          <w:lang w:val="ka-GE"/>
        </w:rPr>
        <w:t xml:space="preserve"> სისხლდენ</w:t>
      </w:r>
      <w:r w:rsidRPr="00CB2E9A">
        <w:rPr>
          <w:rFonts w:ascii="Sylfaen" w:hAnsi="Sylfaen"/>
          <w:sz w:val="24"/>
          <w:szCs w:val="24"/>
          <w:lang w:val="ka-GE"/>
        </w:rPr>
        <w:t>ებ</w:t>
      </w:r>
      <w:r w:rsidR="00D82B4B" w:rsidRPr="00CB2E9A">
        <w:rPr>
          <w:rFonts w:ascii="Sylfaen" w:hAnsi="Sylfaen"/>
          <w:sz w:val="24"/>
          <w:szCs w:val="24"/>
          <w:lang w:val="ka-GE"/>
        </w:rPr>
        <w:t>ის რისკის მომატება;</w:t>
      </w:r>
    </w:p>
    <w:p w14:paraId="22E6E43B" w14:textId="77777777" w:rsidR="00D82B4B" w:rsidRPr="00CB2E9A" w:rsidRDefault="00E62230" w:rsidP="004136F3">
      <w:pPr>
        <w:spacing w:after="0" w:line="240" w:lineRule="auto"/>
        <w:jc w:val="both"/>
        <w:rPr>
          <w:rFonts w:ascii="Sylfaen" w:hAnsi="Sylfaen"/>
          <w:sz w:val="24"/>
          <w:szCs w:val="24"/>
          <w:lang w:val="ka-GE"/>
        </w:rPr>
      </w:pPr>
      <w:r w:rsidRPr="00CB2E9A">
        <w:rPr>
          <w:rFonts w:ascii="Sylfaen" w:hAnsi="Sylfaen"/>
          <w:i/>
          <w:sz w:val="24"/>
          <w:szCs w:val="24"/>
          <w:lang w:val="ka-GE"/>
        </w:rPr>
        <w:t xml:space="preserve">გულის გლიკოზიდებთან (დიგოქსინი): </w:t>
      </w:r>
      <w:r w:rsidRPr="00CB2E9A">
        <w:rPr>
          <w:rFonts w:ascii="Sylfaen" w:hAnsi="Sylfaen"/>
          <w:sz w:val="24"/>
          <w:szCs w:val="24"/>
          <w:lang w:val="ka-GE"/>
        </w:rPr>
        <w:t xml:space="preserve">შესაძლებელია გულის უკმარისობის გაძლიერება, </w:t>
      </w:r>
      <w:r w:rsidR="00D82B4B" w:rsidRPr="00CB2E9A">
        <w:rPr>
          <w:rFonts w:ascii="Sylfaen" w:hAnsi="Sylfaen"/>
          <w:sz w:val="24"/>
          <w:szCs w:val="24"/>
          <w:lang w:val="ka-GE"/>
        </w:rPr>
        <w:t xml:space="preserve">გლომერულური ფილტრაციის შემცირება და </w:t>
      </w:r>
      <w:r w:rsidRPr="00CB2E9A">
        <w:rPr>
          <w:rFonts w:ascii="Sylfaen" w:hAnsi="Sylfaen"/>
          <w:sz w:val="24"/>
          <w:szCs w:val="24"/>
          <w:lang w:val="ka-GE"/>
        </w:rPr>
        <w:t xml:space="preserve">სისხლის </w:t>
      </w:r>
      <w:r w:rsidR="00D82B4B" w:rsidRPr="00CB2E9A">
        <w:rPr>
          <w:rFonts w:ascii="Sylfaen" w:hAnsi="Sylfaen"/>
          <w:sz w:val="24"/>
          <w:szCs w:val="24"/>
          <w:lang w:val="ka-GE"/>
        </w:rPr>
        <w:t>პლაზმაში გულის გლიკოზიდების დონის მომატება;</w:t>
      </w:r>
    </w:p>
    <w:p w14:paraId="0ECE5EC3" w14:textId="77777777" w:rsidR="00E62230" w:rsidRPr="00CB2E9A" w:rsidRDefault="00D82B4B" w:rsidP="004136F3">
      <w:pPr>
        <w:spacing w:after="0" w:line="240" w:lineRule="auto"/>
        <w:jc w:val="both"/>
        <w:rPr>
          <w:rFonts w:ascii="Sylfaen" w:hAnsi="Sylfaen"/>
          <w:sz w:val="24"/>
          <w:szCs w:val="24"/>
          <w:lang w:val="ka-GE"/>
        </w:rPr>
      </w:pPr>
      <w:r w:rsidRPr="00CB2E9A">
        <w:rPr>
          <w:rFonts w:ascii="Sylfaen" w:hAnsi="Sylfaen"/>
          <w:i/>
          <w:sz w:val="24"/>
          <w:szCs w:val="24"/>
          <w:lang w:val="ka-GE"/>
        </w:rPr>
        <w:t xml:space="preserve">ლითიუმის </w:t>
      </w:r>
      <w:r w:rsidR="00E62230" w:rsidRPr="00CB2E9A">
        <w:rPr>
          <w:rFonts w:ascii="Sylfaen" w:hAnsi="Sylfaen"/>
          <w:i/>
          <w:sz w:val="24"/>
          <w:szCs w:val="24"/>
          <w:lang w:val="ka-GE"/>
        </w:rPr>
        <w:t>პრეპარატებთან</w:t>
      </w:r>
      <w:r w:rsidRPr="00CB2E9A">
        <w:rPr>
          <w:rFonts w:ascii="Sylfaen" w:hAnsi="Sylfaen"/>
          <w:i/>
          <w:sz w:val="24"/>
          <w:szCs w:val="24"/>
          <w:lang w:val="ka-GE"/>
        </w:rPr>
        <w:t>:</w:t>
      </w:r>
      <w:r w:rsidRPr="00CB2E9A">
        <w:rPr>
          <w:rFonts w:ascii="Sylfaen" w:hAnsi="Sylfaen"/>
          <w:sz w:val="24"/>
          <w:szCs w:val="24"/>
          <w:lang w:val="ka-GE"/>
        </w:rPr>
        <w:t xml:space="preserve"> </w:t>
      </w:r>
      <w:r w:rsidR="00E62230" w:rsidRPr="00CB2E9A">
        <w:rPr>
          <w:rFonts w:ascii="Sylfaen" w:hAnsi="Sylfaen"/>
          <w:sz w:val="24"/>
          <w:szCs w:val="24"/>
          <w:lang w:val="ka-GE"/>
        </w:rPr>
        <w:t xml:space="preserve">ხდება </w:t>
      </w:r>
      <w:r w:rsidRPr="00CB2E9A">
        <w:rPr>
          <w:rFonts w:ascii="Sylfaen" w:hAnsi="Sylfaen"/>
          <w:sz w:val="24"/>
          <w:szCs w:val="24"/>
          <w:lang w:val="ka-GE"/>
        </w:rPr>
        <w:t xml:space="preserve">ლითიუმის ელიმინაციის შემცირება; </w:t>
      </w:r>
    </w:p>
    <w:p w14:paraId="1E162294" w14:textId="77777777" w:rsidR="00D82B4B" w:rsidRPr="00CB2E9A" w:rsidRDefault="00F64D7E" w:rsidP="004136F3">
      <w:pPr>
        <w:spacing w:after="0" w:line="240" w:lineRule="auto"/>
        <w:jc w:val="both"/>
        <w:rPr>
          <w:rFonts w:ascii="Sylfaen" w:hAnsi="Sylfaen"/>
          <w:sz w:val="24"/>
          <w:szCs w:val="24"/>
          <w:lang w:val="ka-GE"/>
        </w:rPr>
      </w:pPr>
      <w:r w:rsidRPr="00CB2E9A">
        <w:rPr>
          <w:rFonts w:ascii="Sylfaen" w:hAnsi="Sylfaen"/>
          <w:i/>
          <w:sz w:val="24"/>
          <w:szCs w:val="24"/>
          <w:lang w:val="ka-GE"/>
        </w:rPr>
        <w:t>მეტოტრექსატთან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w:t>
      </w:r>
      <w:r w:rsidRPr="00CB2E9A">
        <w:rPr>
          <w:rFonts w:ascii="Sylfaen" w:hAnsi="Sylfaen"/>
          <w:sz w:val="24"/>
          <w:szCs w:val="24"/>
          <w:lang w:val="ka-GE"/>
        </w:rPr>
        <w:t xml:space="preserve">სისხლის </w:t>
      </w:r>
      <w:r w:rsidR="00D82B4B" w:rsidRPr="00CB2E9A">
        <w:rPr>
          <w:rFonts w:ascii="Sylfaen" w:hAnsi="Sylfaen"/>
          <w:sz w:val="24"/>
          <w:szCs w:val="24"/>
          <w:lang w:val="ka-GE"/>
        </w:rPr>
        <w:t>პლაზმაში მეტოტრექსატის დონის პოტენციური მომატება;</w:t>
      </w:r>
    </w:p>
    <w:p w14:paraId="52394308" w14:textId="77777777" w:rsidR="00D82B4B" w:rsidRPr="00CB2E9A" w:rsidRDefault="00F64D7E" w:rsidP="004136F3">
      <w:pPr>
        <w:spacing w:after="0" w:line="240" w:lineRule="auto"/>
        <w:jc w:val="both"/>
        <w:rPr>
          <w:rFonts w:ascii="Sylfaen" w:hAnsi="Sylfaen"/>
          <w:sz w:val="24"/>
          <w:szCs w:val="24"/>
          <w:lang w:val="ka-GE"/>
        </w:rPr>
      </w:pPr>
      <w:r w:rsidRPr="00CB2E9A">
        <w:rPr>
          <w:rFonts w:ascii="Sylfaen" w:hAnsi="Sylfaen"/>
          <w:i/>
          <w:sz w:val="24"/>
          <w:szCs w:val="24"/>
          <w:lang w:val="ka-GE"/>
        </w:rPr>
        <w:t>ციკლოსპორინთან</w:t>
      </w:r>
      <w:r w:rsidR="00D82B4B" w:rsidRPr="00CB2E9A">
        <w:rPr>
          <w:rFonts w:ascii="Sylfaen" w:hAnsi="Sylfaen"/>
          <w:i/>
          <w:sz w:val="24"/>
          <w:szCs w:val="24"/>
          <w:lang w:val="ka-GE"/>
        </w:rPr>
        <w:t xml:space="preserve">, </w:t>
      </w:r>
      <w:r w:rsidRPr="00CB2E9A">
        <w:rPr>
          <w:rFonts w:ascii="Sylfaen" w:hAnsi="Sylfaen"/>
          <w:i/>
          <w:sz w:val="24"/>
          <w:szCs w:val="24"/>
          <w:lang w:val="ka-GE"/>
        </w:rPr>
        <w:t>ტაკროლიმუსთან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ნეფროტოქსიკურობის მომატებული რისკი;</w:t>
      </w:r>
    </w:p>
    <w:p w14:paraId="79CD7DBE" w14:textId="77777777" w:rsidR="00D82B4B" w:rsidRPr="00CB2E9A" w:rsidRDefault="00F64D7E" w:rsidP="004136F3">
      <w:pPr>
        <w:spacing w:after="0" w:line="240" w:lineRule="auto"/>
        <w:jc w:val="both"/>
        <w:rPr>
          <w:rFonts w:ascii="Sylfaen" w:hAnsi="Sylfaen"/>
          <w:sz w:val="24"/>
          <w:szCs w:val="24"/>
          <w:lang w:val="ka-GE"/>
        </w:rPr>
      </w:pPr>
      <w:r w:rsidRPr="00CB2E9A">
        <w:rPr>
          <w:rFonts w:ascii="Sylfaen" w:hAnsi="Sylfaen"/>
          <w:i/>
          <w:sz w:val="24"/>
          <w:szCs w:val="24"/>
          <w:lang w:val="ka-GE"/>
        </w:rPr>
        <w:t>მიფეპრისტონთან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არასტეროიდული ანთების საწინააღმდეგო საშუალებები არ უნდა იქნას გამოყენებული მიფეპრისტონის მიღებიდან 8-12 დღეზე ადრე, რადგან ისინი ამცირებენ მის ეფექტურობას;</w:t>
      </w:r>
    </w:p>
    <w:p w14:paraId="5B5DDB2E" w14:textId="77777777" w:rsidR="00D82B4B" w:rsidRPr="00CB2E9A" w:rsidRDefault="00F64D7E" w:rsidP="004136F3">
      <w:pPr>
        <w:spacing w:after="0" w:line="240" w:lineRule="auto"/>
        <w:jc w:val="both"/>
        <w:rPr>
          <w:rFonts w:ascii="Sylfaen" w:hAnsi="Sylfaen"/>
          <w:sz w:val="24"/>
          <w:szCs w:val="24"/>
          <w:lang w:val="ka-GE"/>
        </w:rPr>
      </w:pPr>
      <w:r w:rsidRPr="00CB2E9A">
        <w:rPr>
          <w:rFonts w:ascii="Sylfaen" w:hAnsi="Sylfaen"/>
          <w:i/>
          <w:sz w:val="24"/>
          <w:szCs w:val="24"/>
          <w:lang w:val="ka-GE"/>
        </w:rPr>
        <w:t>ზიდოვუდინთან</w:t>
      </w:r>
      <w:r w:rsidR="00D82B4B" w:rsidRPr="00CB2E9A">
        <w:rPr>
          <w:rFonts w:ascii="Sylfaen" w:hAnsi="Sylfaen"/>
          <w:i/>
          <w:sz w:val="24"/>
          <w:szCs w:val="24"/>
          <w:lang w:val="ka-GE"/>
        </w:rPr>
        <w:t xml:space="preserve">: </w:t>
      </w:r>
      <w:r w:rsidR="00D82B4B" w:rsidRPr="00CB2E9A">
        <w:rPr>
          <w:rFonts w:ascii="Sylfaen" w:hAnsi="Sylfaen"/>
          <w:sz w:val="24"/>
          <w:szCs w:val="24"/>
          <w:lang w:val="ka-GE"/>
        </w:rPr>
        <w:t>ცნობილია ჰემატოლოგიური ტოქსიკურობის მომატებული რისკი</w:t>
      </w:r>
      <w:r w:rsidRPr="00CB2E9A">
        <w:rPr>
          <w:rFonts w:ascii="Sylfaen" w:hAnsi="Sylfaen"/>
          <w:sz w:val="24"/>
          <w:szCs w:val="24"/>
          <w:lang w:val="ka-GE"/>
        </w:rPr>
        <w:t>ს შესახებ</w:t>
      </w:r>
      <w:r w:rsidR="00D82B4B" w:rsidRPr="00CB2E9A">
        <w:rPr>
          <w:rFonts w:ascii="Sylfaen" w:hAnsi="Sylfaen"/>
          <w:sz w:val="24"/>
          <w:szCs w:val="24"/>
          <w:lang w:val="ka-GE"/>
        </w:rPr>
        <w:t xml:space="preserve">. არსებობს ინფორმაცია ჰემართროზის და ჰემატომების მომატებული რისკის შესახებ აივ-ინფიცირებულ პირებში, </w:t>
      </w:r>
      <w:r w:rsidR="009D55AC" w:rsidRPr="00CB2E9A">
        <w:rPr>
          <w:rFonts w:ascii="Sylfaen" w:hAnsi="Sylfaen"/>
          <w:sz w:val="24"/>
          <w:szCs w:val="24"/>
          <w:lang w:val="ka-GE"/>
        </w:rPr>
        <w:t>რომლები</w:t>
      </w:r>
      <w:r w:rsidR="00D82B4B" w:rsidRPr="00CB2E9A">
        <w:rPr>
          <w:rFonts w:ascii="Sylfaen" w:hAnsi="Sylfaen"/>
          <w:sz w:val="24"/>
          <w:szCs w:val="24"/>
          <w:lang w:val="ka-GE"/>
        </w:rPr>
        <w:t>ც ჰემოფილი</w:t>
      </w:r>
      <w:r w:rsidRPr="00CB2E9A">
        <w:rPr>
          <w:rFonts w:ascii="Sylfaen" w:hAnsi="Sylfaen"/>
          <w:sz w:val="24"/>
          <w:szCs w:val="24"/>
          <w:lang w:val="ka-GE"/>
        </w:rPr>
        <w:t>ით არიან დაავადებულნი</w:t>
      </w:r>
      <w:r w:rsidR="00D82B4B" w:rsidRPr="00CB2E9A">
        <w:rPr>
          <w:rFonts w:ascii="Sylfaen" w:hAnsi="Sylfaen"/>
          <w:sz w:val="24"/>
          <w:szCs w:val="24"/>
          <w:lang w:val="ka-GE"/>
        </w:rPr>
        <w:t xml:space="preserve">, </w:t>
      </w:r>
      <w:r w:rsidRPr="00CB2E9A">
        <w:rPr>
          <w:rFonts w:ascii="Sylfaen" w:hAnsi="Sylfaen"/>
          <w:sz w:val="24"/>
          <w:szCs w:val="24"/>
          <w:lang w:val="ka-GE"/>
        </w:rPr>
        <w:t>ზიდოვუდინით</w:t>
      </w:r>
      <w:r w:rsidR="00D82B4B" w:rsidRPr="00CB2E9A">
        <w:rPr>
          <w:rFonts w:ascii="Sylfaen" w:hAnsi="Sylfaen"/>
          <w:sz w:val="24"/>
          <w:szCs w:val="24"/>
          <w:lang w:val="ka-GE"/>
        </w:rPr>
        <w:t xml:space="preserve"> და </w:t>
      </w:r>
      <w:r w:rsidRPr="00CB2E9A">
        <w:rPr>
          <w:rFonts w:ascii="Sylfaen" w:hAnsi="Sylfaen"/>
          <w:sz w:val="24"/>
          <w:szCs w:val="24"/>
          <w:lang w:val="ka-GE"/>
        </w:rPr>
        <w:t>იბუპროფენით</w:t>
      </w:r>
      <w:r w:rsidR="00D82B4B" w:rsidRPr="00CB2E9A">
        <w:rPr>
          <w:rFonts w:ascii="Sylfaen" w:hAnsi="Sylfaen"/>
          <w:sz w:val="24"/>
          <w:szCs w:val="24"/>
          <w:lang w:val="ka-GE"/>
        </w:rPr>
        <w:t xml:space="preserve"> ერთდროული მკურნალობის დროს;</w:t>
      </w:r>
    </w:p>
    <w:p w14:paraId="3AAE68F9" w14:textId="77777777" w:rsidR="00D82B4B" w:rsidRPr="00CB2E9A" w:rsidRDefault="00D82B4B" w:rsidP="004136F3">
      <w:pPr>
        <w:spacing w:after="0" w:line="240" w:lineRule="auto"/>
        <w:jc w:val="both"/>
        <w:rPr>
          <w:rFonts w:ascii="Sylfaen" w:hAnsi="Sylfaen"/>
          <w:sz w:val="24"/>
          <w:szCs w:val="24"/>
          <w:lang w:val="ka-GE"/>
        </w:rPr>
      </w:pPr>
      <w:r w:rsidRPr="00CB2E9A">
        <w:rPr>
          <w:rFonts w:ascii="Sylfaen" w:hAnsi="Sylfaen"/>
          <w:i/>
          <w:sz w:val="24"/>
          <w:szCs w:val="24"/>
          <w:lang w:val="ka-GE"/>
        </w:rPr>
        <w:t xml:space="preserve">ქინოლონის </w:t>
      </w:r>
      <w:r w:rsidR="009D55AC" w:rsidRPr="00CB2E9A">
        <w:rPr>
          <w:rFonts w:ascii="Sylfaen" w:hAnsi="Sylfaen"/>
          <w:i/>
          <w:sz w:val="24"/>
          <w:szCs w:val="24"/>
          <w:lang w:val="ka-GE"/>
        </w:rPr>
        <w:t>ანტიბიოტიკებთან</w:t>
      </w:r>
      <w:r w:rsidRPr="00CB2E9A">
        <w:rPr>
          <w:rFonts w:ascii="Sylfaen" w:hAnsi="Sylfaen"/>
          <w:i/>
          <w:sz w:val="24"/>
          <w:szCs w:val="24"/>
          <w:lang w:val="ka-GE"/>
        </w:rPr>
        <w:t>:</w:t>
      </w:r>
      <w:r w:rsidRPr="00CB2E9A">
        <w:rPr>
          <w:rFonts w:ascii="Sylfaen" w:hAnsi="Sylfaen"/>
          <w:sz w:val="24"/>
          <w:szCs w:val="24"/>
          <w:lang w:val="ka-GE"/>
        </w:rPr>
        <w:t xml:space="preserve"> პაციენტებს, რომლებიც ერთდროულად იღებენ არასტეროიდულ ანთების საწინააღმდეგო საშუალებებს და ქინოლონის ანტიბიოტიკებს, შეიძლება ჰქონდეთ კრუნჩხვების </w:t>
      </w:r>
      <w:r w:rsidR="006B28C2" w:rsidRPr="00CB2E9A">
        <w:rPr>
          <w:rFonts w:ascii="Sylfaen" w:hAnsi="Sylfaen"/>
          <w:sz w:val="24"/>
          <w:szCs w:val="24"/>
          <w:lang w:val="ka-GE"/>
        </w:rPr>
        <w:t>აღ</w:t>
      </w:r>
      <w:r w:rsidR="009D55AC" w:rsidRPr="00CB2E9A">
        <w:rPr>
          <w:rFonts w:ascii="Sylfaen" w:hAnsi="Sylfaen"/>
          <w:sz w:val="24"/>
          <w:szCs w:val="24"/>
          <w:lang w:val="ka-GE"/>
        </w:rPr>
        <w:t xml:space="preserve">ნიშვნის </w:t>
      </w:r>
      <w:r w:rsidRPr="00CB2E9A">
        <w:rPr>
          <w:rFonts w:ascii="Sylfaen" w:hAnsi="Sylfaen"/>
          <w:sz w:val="24"/>
          <w:szCs w:val="24"/>
          <w:lang w:val="ka-GE"/>
        </w:rPr>
        <w:t>მომატებული რისკი;</w:t>
      </w:r>
    </w:p>
    <w:p w14:paraId="4FFDFC90" w14:textId="77777777" w:rsidR="00D82B4B" w:rsidRPr="00CB2E9A" w:rsidRDefault="009D55AC" w:rsidP="004136F3">
      <w:pPr>
        <w:spacing w:after="0" w:line="240" w:lineRule="auto"/>
        <w:jc w:val="both"/>
        <w:rPr>
          <w:rFonts w:ascii="Sylfaen" w:hAnsi="Sylfaen"/>
          <w:sz w:val="24"/>
          <w:szCs w:val="24"/>
          <w:lang w:val="ka-GE"/>
        </w:rPr>
      </w:pPr>
      <w:r w:rsidRPr="00CB2E9A">
        <w:rPr>
          <w:rFonts w:ascii="Sylfaen" w:hAnsi="Sylfaen"/>
          <w:i/>
          <w:sz w:val="24"/>
          <w:szCs w:val="24"/>
          <w:lang w:val="ka-GE"/>
        </w:rPr>
        <w:t>ამინოგლიკოზიდებთან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მათი გამოყოფა შეიძლება შემცირდეს;</w:t>
      </w:r>
    </w:p>
    <w:p w14:paraId="5DCEED90" w14:textId="77777777" w:rsidR="00D82B4B" w:rsidRPr="00CB2E9A" w:rsidRDefault="009D55AC" w:rsidP="004136F3">
      <w:pPr>
        <w:spacing w:after="0" w:line="240" w:lineRule="auto"/>
        <w:jc w:val="both"/>
        <w:rPr>
          <w:rFonts w:ascii="Sylfaen" w:hAnsi="Sylfaen"/>
          <w:sz w:val="24"/>
          <w:szCs w:val="24"/>
          <w:lang w:val="ka-GE"/>
        </w:rPr>
      </w:pPr>
      <w:r w:rsidRPr="00CB2E9A">
        <w:rPr>
          <w:rFonts w:ascii="Sylfaen" w:hAnsi="Sylfaen"/>
          <w:i/>
          <w:sz w:val="24"/>
          <w:szCs w:val="24"/>
          <w:lang w:val="ka-GE"/>
        </w:rPr>
        <w:t>პრობენეციდთან</w:t>
      </w:r>
      <w:r w:rsidR="00D82B4B" w:rsidRPr="00CB2E9A">
        <w:rPr>
          <w:rFonts w:ascii="Sylfaen" w:hAnsi="Sylfaen"/>
          <w:i/>
          <w:sz w:val="24"/>
          <w:szCs w:val="24"/>
          <w:lang w:val="ka-GE"/>
        </w:rPr>
        <w:t xml:space="preserve">, </w:t>
      </w:r>
      <w:r w:rsidRPr="00CB2E9A">
        <w:rPr>
          <w:rFonts w:ascii="Sylfaen" w:hAnsi="Sylfaen"/>
          <w:i/>
          <w:sz w:val="24"/>
          <w:szCs w:val="24"/>
          <w:lang w:val="ka-GE"/>
        </w:rPr>
        <w:t>სულფინპირაზონთან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იბუპროფენთან ერთდროულმა გამოყენებამ შეიძლება შეაფერხოს </w:t>
      </w:r>
      <w:r w:rsidRPr="00CB2E9A">
        <w:rPr>
          <w:rFonts w:ascii="Sylfaen" w:hAnsi="Sylfaen"/>
          <w:sz w:val="24"/>
          <w:szCs w:val="24"/>
          <w:lang w:val="ka-GE"/>
        </w:rPr>
        <w:t xml:space="preserve">ორგანიზმიდან </w:t>
      </w:r>
      <w:r w:rsidR="00D82B4B" w:rsidRPr="00CB2E9A">
        <w:rPr>
          <w:rFonts w:ascii="Sylfaen" w:hAnsi="Sylfaen"/>
          <w:sz w:val="24"/>
          <w:szCs w:val="24"/>
          <w:lang w:val="ka-GE"/>
        </w:rPr>
        <w:t>იბუპროფენის გამოყოფა;</w:t>
      </w:r>
    </w:p>
    <w:p w14:paraId="667C9191" w14:textId="77777777" w:rsidR="00D82B4B" w:rsidRPr="00CB2E9A" w:rsidRDefault="009D55AC" w:rsidP="004136F3">
      <w:pPr>
        <w:spacing w:after="0" w:line="240" w:lineRule="auto"/>
        <w:jc w:val="both"/>
        <w:rPr>
          <w:rFonts w:ascii="Sylfaen" w:hAnsi="Sylfaen"/>
          <w:sz w:val="24"/>
          <w:szCs w:val="24"/>
          <w:lang w:val="ka-GE"/>
        </w:rPr>
      </w:pPr>
      <w:r w:rsidRPr="00CB2E9A">
        <w:rPr>
          <w:rFonts w:ascii="Sylfaen" w:hAnsi="Sylfaen"/>
          <w:i/>
          <w:sz w:val="24"/>
          <w:szCs w:val="24"/>
          <w:lang w:val="ka-GE"/>
        </w:rPr>
        <w:t>ქოლესტირამინთან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ერთდროულმა </w:t>
      </w:r>
      <w:r w:rsidRPr="00CB2E9A">
        <w:rPr>
          <w:rFonts w:ascii="Sylfaen" w:hAnsi="Sylfaen"/>
          <w:sz w:val="24"/>
          <w:szCs w:val="24"/>
          <w:lang w:val="ka-GE"/>
        </w:rPr>
        <w:t>დანიშვნამ</w:t>
      </w:r>
      <w:r w:rsidR="00D82B4B" w:rsidRPr="00CB2E9A">
        <w:rPr>
          <w:rFonts w:ascii="Sylfaen" w:hAnsi="Sylfaen"/>
          <w:sz w:val="24"/>
          <w:szCs w:val="24"/>
          <w:lang w:val="ka-GE"/>
        </w:rPr>
        <w:t xml:space="preserve"> შეიძლება შეამციროს იბუპროფენის შ</w:t>
      </w:r>
      <w:r w:rsidR="006B28C2" w:rsidRPr="00CB2E9A">
        <w:rPr>
          <w:rFonts w:ascii="Sylfaen" w:hAnsi="Sylfaen"/>
          <w:sz w:val="24"/>
          <w:szCs w:val="24"/>
          <w:lang w:val="ka-GE"/>
        </w:rPr>
        <w:t>თ</w:t>
      </w:r>
      <w:r w:rsidRPr="00CB2E9A">
        <w:rPr>
          <w:rFonts w:ascii="Sylfaen" w:hAnsi="Sylfaen"/>
          <w:sz w:val="24"/>
          <w:szCs w:val="24"/>
          <w:lang w:val="ka-GE"/>
        </w:rPr>
        <w:t>ანთქმა</w:t>
      </w:r>
      <w:r w:rsidR="00D82B4B" w:rsidRPr="00CB2E9A">
        <w:rPr>
          <w:rFonts w:ascii="Sylfaen" w:hAnsi="Sylfaen"/>
          <w:sz w:val="24"/>
          <w:szCs w:val="24"/>
          <w:lang w:val="ka-GE"/>
        </w:rPr>
        <w:t xml:space="preserve"> კუჭ-ნაწლავის ტრაქტში. კლინიკური მნიშვნელობა უცნობია;</w:t>
      </w:r>
    </w:p>
    <w:p w14:paraId="53E942DD" w14:textId="77777777" w:rsidR="00D82B4B" w:rsidRPr="00CB2E9A" w:rsidRDefault="009D55AC" w:rsidP="004136F3">
      <w:pPr>
        <w:spacing w:after="0" w:line="240" w:lineRule="auto"/>
        <w:jc w:val="both"/>
        <w:rPr>
          <w:rFonts w:ascii="Sylfaen" w:hAnsi="Sylfaen"/>
          <w:sz w:val="24"/>
          <w:szCs w:val="24"/>
          <w:lang w:val="ka-GE"/>
        </w:rPr>
      </w:pPr>
      <w:r w:rsidRPr="00CB2E9A">
        <w:rPr>
          <w:rFonts w:ascii="Sylfaen" w:hAnsi="Sylfaen"/>
          <w:i/>
          <w:sz w:val="24"/>
          <w:szCs w:val="24"/>
          <w:lang w:val="ka-GE"/>
        </w:rPr>
        <w:t>ანტიდეპრესანტებთან</w:t>
      </w:r>
      <w:r w:rsidR="00D82B4B" w:rsidRPr="00CB2E9A">
        <w:rPr>
          <w:rFonts w:ascii="Sylfaen" w:hAnsi="Sylfaen"/>
          <w:i/>
          <w:sz w:val="24"/>
          <w:szCs w:val="24"/>
          <w:lang w:val="ka-GE"/>
        </w:rPr>
        <w:t xml:space="preserve">, </w:t>
      </w:r>
      <w:r w:rsidRPr="00CB2E9A">
        <w:rPr>
          <w:rFonts w:ascii="Sylfaen" w:hAnsi="Sylfaen"/>
          <w:i/>
          <w:sz w:val="24"/>
          <w:szCs w:val="24"/>
          <w:lang w:val="ka-GE"/>
        </w:rPr>
        <w:t>კლოპიდოგრელთან</w:t>
      </w:r>
      <w:r w:rsidR="00D82B4B" w:rsidRPr="00CB2E9A">
        <w:rPr>
          <w:rFonts w:ascii="Sylfaen" w:hAnsi="Sylfaen"/>
          <w:i/>
          <w:sz w:val="24"/>
          <w:szCs w:val="24"/>
          <w:lang w:val="ka-GE"/>
        </w:rPr>
        <w:t xml:space="preserve">, </w:t>
      </w:r>
      <w:r w:rsidRPr="00CB2E9A">
        <w:rPr>
          <w:rFonts w:ascii="Sylfaen" w:hAnsi="Sylfaen"/>
          <w:i/>
          <w:sz w:val="24"/>
          <w:szCs w:val="24"/>
          <w:lang w:val="ka-GE"/>
        </w:rPr>
        <w:t>პრასუგრელთან</w:t>
      </w:r>
      <w:r w:rsidR="00D82B4B" w:rsidRPr="00CB2E9A">
        <w:rPr>
          <w:rFonts w:ascii="Sylfaen" w:hAnsi="Sylfaen"/>
          <w:i/>
          <w:sz w:val="24"/>
          <w:szCs w:val="24"/>
          <w:lang w:val="ka-GE"/>
        </w:rPr>
        <w:t xml:space="preserve">, </w:t>
      </w:r>
      <w:r w:rsidRPr="00CB2E9A">
        <w:rPr>
          <w:rFonts w:ascii="Sylfaen" w:hAnsi="Sylfaen"/>
          <w:i/>
          <w:sz w:val="24"/>
          <w:szCs w:val="24"/>
          <w:lang w:val="ka-GE"/>
        </w:rPr>
        <w:t>ჰეპარინთან</w:t>
      </w:r>
      <w:r w:rsidR="00D82B4B" w:rsidRPr="00CB2E9A">
        <w:rPr>
          <w:rFonts w:ascii="Sylfaen" w:hAnsi="Sylfaen"/>
          <w:i/>
          <w:sz w:val="24"/>
          <w:szCs w:val="24"/>
          <w:lang w:val="ka-GE"/>
        </w:rPr>
        <w:t xml:space="preserve">, </w:t>
      </w:r>
      <w:r w:rsidRPr="00CB2E9A">
        <w:rPr>
          <w:rFonts w:ascii="Sylfaen" w:hAnsi="Sylfaen"/>
          <w:i/>
          <w:sz w:val="24"/>
          <w:szCs w:val="24"/>
          <w:lang w:val="ka-GE"/>
        </w:rPr>
        <w:t>პენტოქსიფილინთან</w:t>
      </w:r>
      <w:r w:rsidR="00D82B4B" w:rsidRPr="00CB2E9A">
        <w:rPr>
          <w:rFonts w:ascii="Sylfaen" w:hAnsi="Sylfaen"/>
          <w:i/>
          <w:sz w:val="24"/>
          <w:szCs w:val="24"/>
          <w:lang w:val="ka-GE"/>
        </w:rPr>
        <w:t xml:space="preserve">, </w:t>
      </w:r>
      <w:r w:rsidRPr="00CB2E9A">
        <w:rPr>
          <w:rFonts w:ascii="Sylfaen" w:hAnsi="Sylfaen"/>
          <w:i/>
          <w:sz w:val="24"/>
          <w:szCs w:val="24"/>
          <w:lang w:val="ka-GE"/>
        </w:rPr>
        <w:t>სამკურნალო ბალახების</w:t>
      </w:r>
      <w:r w:rsidR="00D82B4B" w:rsidRPr="00CB2E9A">
        <w:rPr>
          <w:rFonts w:ascii="Sylfaen" w:hAnsi="Sylfaen"/>
          <w:i/>
          <w:sz w:val="24"/>
          <w:szCs w:val="24"/>
          <w:lang w:val="ka-GE"/>
        </w:rPr>
        <w:t xml:space="preserve"> </w:t>
      </w:r>
      <w:r w:rsidRPr="00CB2E9A">
        <w:rPr>
          <w:rFonts w:ascii="Sylfaen" w:hAnsi="Sylfaen"/>
          <w:i/>
          <w:sz w:val="24"/>
          <w:szCs w:val="24"/>
          <w:lang w:val="ka-GE"/>
        </w:rPr>
        <w:t>ექსტრაქტებთან</w:t>
      </w:r>
      <w:r w:rsidR="00D82B4B" w:rsidRPr="00CB2E9A">
        <w:rPr>
          <w:rFonts w:ascii="Sylfaen" w:hAnsi="Sylfaen"/>
          <w:i/>
          <w:sz w:val="24"/>
          <w:szCs w:val="24"/>
          <w:lang w:val="ka-GE"/>
        </w:rPr>
        <w:t xml:space="preserve"> (მაგ., გინკ</w:t>
      </w:r>
      <w:r w:rsidRPr="00CB2E9A">
        <w:rPr>
          <w:rFonts w:ascii="Sylfaen" w:hAnsi="Sylfaen"/>
          <w:i/>
          <w:sz w:val="24"/>
          <w:szCs w:val="24"/>
          <w:lang w:val="ka-GE"/>
        </w:rPr>
        <w:t>გ</w:t>
      </w:r>
      <w:r w:rsidR="00D82B4B" w:rsidRPr="00CB2E9A">
        <w:rPr>
          <w:rFonts w:ascii="Sylfaen" w:hAnsi="Sylfaen"/>
          <w:i/>
          <w:sz w:val="24"/>
          <w:szCs w:val="24"/>
          <w:lang w:val="ka-GE"/>
        </w:rPr>
        <w:t>ო ბილობა):</w:t>
      </w:r>
      <w:r w:rsidR="00D82B4B" w:rsidRPr="00CB2E9A">
        <w:rPr>
          <w:rFonts w:ascii="Sylfaen" w:hAnsi="Sylfaen"/>
          <w:sz w:val="24"/>
          <w:szCs w:val="24"/>
          <w:lang w:val="ka-GE"/>
        </w:rPr>
        <w:t xml:space="preserve"> </w:t>
      </w:r>
      <w:r w:rsidRPr="00CB2E9A">
        <w:rPr>
          <w:rFonts w:ascii="Sylfaen" w:hAnsi="Sylfaen"/>
          <w:sz w:val="24"/>
          <w:szCs w:val="24"/>
          <w:lang w:val="ka-GE"/>
        </w:rPr>
        <w:t xml:space="preserve">შესაძლებელია </w:t>
      </w:r>
      <w:r w:rsidR="00D82B4B" w:rsidRPr="00CB2E9A">
        <w:rPr>
          <w:rFonts w:ascii="Sylfaen" w:hAnsi="Sylfaen"/>
          <w:sz w:val="24"/>
          <w:szCs w:val="24"/>
          <w:lang w:val="ka-GE"/>
        </w:rPr>
        <w:t>სისხლდენ</w:t>
      </w:r>
      <w:r w:rsidRPr="00CB2E9A">
        <w:rPr>
          <w:rFonts w:ascii="Sylfaen" w:hAnsi="Sylfaen"/>
          <w:sz w:val="24"/>
          <w:szCs w:val="24"/>
          <w:lang w:val="ka-GE"/>
        </w:rPr>
        <w:t>ებ</w:t>
      </w:r>
      <w:r w:rsidR="00D82B4B" w:rsidRPr="00CB2E9A">
        <w:rPr>
          <w:rFonts w:ascii="Sylfaen" w:hAnsi="Sylfaen"/>
          <w:sz w:val="24"/>
          <w:szCs w:val="24"/>
          <w:lang w:val="ka-GE"/>
        </w:rPr>
        <w:t>ის რისკი</w:t>
      </w:r>
      <w:r w:rsidRPr="00CB2E9A">
        <w:rPr>
          <w:rFonts w:ascii="Sylfaen" w:hAnsi="Sylfaen"/>
          <w:sz w:val="24"/>
          <w:szCs w:val="24"/>
          <w:lang w:val="ka-GE"/>
        </w:rPr>
        <w:t>ს</w:t>
      </w:r>
      <w:r w:rsidR="00D82B4B" w:rsidRPr="00CB2E9A">
        <w:rPr>
          <w:rFonts w:ascii="Sylfaen" w:hAnsi="Sylfaen"/>
          <w:sz w:val="24"/>
          <w:szCs w:val="24"/>
          <w:lang w:val="ka-GE"/>
        </w:rPr>
        <w:t xml:space="preserve"> </w:t>
      </w:r>
      <w:r w:rsidRPr="00CB2E9A">
        <w:rPr>
          <w:rFonts w:ascii="Sylfaen" w:hAnsi="Sylfaen"/>
          <w:sz w:val="24"/>
          <w:szCs w:val="24"/>
          <w:lang w:val="ka-GE"/>
        </w:rPr>
        <w:t>გაზრდა</w:t>
      </w:r>
      <w:r w:rsidR="00D82B4B" w:rsidRPr="00CB2E9A">
        <w:rPr>
          <w:rFonts w:ascii="Sylfaen" w:hAnsi="Sylfaen"/>
          <w:sz w:val="24"/>
          <w:szCs w:val="24"/>
          <w:lang w:val="ka-GE"/>
        </w:rPr>
        <w:t xml:space="preserve"> არასტეროიდულ ანთების საწინააღმდეგო </w:t>
      </w:r>
      <w:r w:rsidRPr="00CB2E9A">
        <w:rPr>
          <w:rFonts w:ascii="Sylfaen" w:hAnsi="Sylfaen"/>
          <w:sz w:val="24"/>
          <w:szCs w:val="24"/>
          <w:lang w:val="ka-GE"/>
        </w:rPr>
        <w:t>საშუალებებთან</w:t>
      </w:r>
      <w:r w:rsidR="00D82B4B" w:rsidRPr="00CB2E9A">
        <w:rPr>
          <w:rFonts w:ascii="Sylfaen" w:hAnsi="Sylfaen"/>
          <w:sz w:val="24"/>
          <w:szCs w:val="24"/>
          <w:lang w:val="ka-GE"/>
        </w:rPr>
        <w:t xml:space="preserve">, მათ შორის </w:t>
      </w:r>
      <w:r w:rsidRPr="00CB2E9A">
        <w:rPr>
          <w:rFonts w:ascii="Sylfaen" w:hAnsi="Sylfaen"/>
          <w:sz w:val="24"/>
          <w:szCs w:val="24"/>
          <w:lang w:val="ka-GE"/>
        </w:rPr>
        <w:t>იბუპროფენთან,</w:t>
      </w:r>
      <w:r w:rsidR="00D82B4B" w:rsidRPr="00CB2E9A">
        <w:rPr>
          <w:rFonts w:ascii="Sylfaen" w:hAnsi="Sylfaen"/>
          <w:sz w:val="24"/>
          <w:szCs w:val="24"/>
          <w:lang w:val="ka-GE"/>
        </w:rPr>
        <w:t xml:space="preserve"> გამოყენებისას;</w:t>
      </w:r>
    </w:p>
    <w:p w14:paraId="36B6F44C" w14:textId="77777777" w:rsidR="00D82B4B" w:rsidRPr="00CB2E9A" w:rsidRDefault="00D82B4B" w:rsidP="004136F3">
      <w:pPr>
        <w:spacing w:after="0" w:line="240" w:lineRule="auto"/>
        <w:jc w:val="both"/>
        <w:rPr>
          <w:rFonts w:ascii="Sylfaen" w:hAnsi="Sylfaen"/>
          <w:sz w:val="24"/>
          <w:szCs w:val="24"/>
          <w:lang w:val="ka-GE"/>
        </w:rPr>
      </w:pPr>
      <w:r w:rsidRPr="00CB2E9A">
        <w:rPr>
          <w:rFonts w:ascii="Sylfaen" w:hAnsi="Sylfaen"/>
          <w:i/>
          <w:sz w:val="24"/>
          <w:szCs w:val="24"/>
          <w:lang w:val="ka-GE"/>
        </w:rPr>
        <w:t xml:space="preserve">CYP2C9 </w:t>
      </w:r>
      <w:r w:rsidR="009D55AC" w:rsidRPr="00CB2E9A">
        <w:rPr>
          <w:rFonts w:ascii="Sylfaen" w:hAnsi="Sylfaen"/>
          <w:i/>
          <w:sz w:val="24"/>
          <w:szCs w:val="24"/>
          <w:lang w:val="ka-GE"/>
        </w:rPr>
        <w:t>ინჰიბიტორებთან</w:t>
      </w:r>
      <w:r w:rsidRPr="00CB2E9A">
        <w:rPr>
          <w:rFonts w:ascii="Sylfaen" w:hAnsi="Sylfaen"/>
          <w:i/>
          <w:sz w:val="24"/>
          <w:szCs w:val="24"/>
          <w:lang w:val="ka-GE"/>
        </w:rPr>
        <w:t>:</w:t>
      </w:r>
      <w:r w:rsidRPr="00CB2E9A">
        <w:rPr>
          <w:rFonts w:ascii="Sylfaen" w:hAnsi="Sylfaen"/>
          <w:sz w:val="24"/>
          <w:szCs w:val="24"/>
          <w:lang w:val="ka-GE"/>
        </w:rPr>
        <w:t xml:space="preserve"> ფარმაკოკინეტიკური </w:t>
      </w:r>
      <w:r w:rsidR="009D55AC" w:rsidRPr="00CB2E9A">
        <w:rPr>
          <w:rFonts w:ascii="Sylfaen" w:hAnsi="Sylfaen"/>
          <w:sz w:val="24"/>
          <w:szCs w:val="24"/>
          <w:lang w:val="ka-GE"/>
        </w:rPr>
        <w:t>ურთიერთქმედების შესაძლებლობა</w:t>
      </w:r>
      <w:r w:rsidRPr="00CB2E9A">
        <w:rPr>
          <w:rFonts w:ascii="Sylfaen" w:hAnsi="Sylfaen"/>
          <w:sz w:val="24"/>
          <w:szCs w:val="24"/>
          <w:lang w:val="ka-GE"/>
        </w:rPr>
        <w:t>: იბუპროფენის (CYP2C9 სუბსტრატი</w:t>
      </w:r>
      <w:r w:rsidR="009D55AC" w:rsidRPr="00CB2E9A">
        <w:rPr>
          <w:rFonts w:ascii="Sylfaen" w:hAnsi="Sylfaen"/>
          <w:sz w:val="24"/>
          <w:szCs w:val="24"/>
          <w:lang w:val="ka-GE"/>
        </w:rPr>
        <w:t>ს</w:t>
      </w:r>
      <w:r w:rsidRPr="00CB2E9A">
        <w:rPr>
          <w:rFonts w:ascii="Sylfaen" w:hAnsi="Sylfaen"/>
          <w:sz w:val="24"/>
          <w:szCs w:val="24"/>
          <w:lang w:val="ka-GE"/>
        </w:rPr>
        <w:t>)</w:t>
      </w:r>
      <w:r w:rsidR="009D55AC" w:rsidRPr="00CB2E9A">
        <w:rPr>
          <w:rFonts w:ascii="Sylfaen" w:hAnsi="Sylfaen"/>
          <w:sz w:val="24"/>
          <w:szCs w:val="24"/>
          <w:lang w:val="ka-GE"/>
        </w:rPr>
        <w:t xml:space="preserve"> ზემოქმედების</w:t>
      </w:r>
      <w:r w:rsidRPr="00CB2E9A">
        <w:rPr>
          <w:rFonts w:ascii="Sylfaen" w:hAnsi="Sylfaen"/>
          <w:sz w:val="24"/>
          <w:szCs w:val="24"/>
          <w:lang w:val="ka-GE"/>
        </w:rPr>
        <w:t xml:space="preserve"> </w:t>
      </w:r>
      <w:r w:rsidR="009D55AC" w:rsidRPr="00CB2E9A">
        <w:rPr>
          <w:rFonts w:ascii="Sylfaen" w:hAnsi="Sylfaen"/>
          <w:sz w:val="24"/>
          <w:szCs w:val="24"/>
          <w:lang w:val="ka-GE"/>
        </w:rPr>
        <w:t>(</w:t>
      </w:r>
      <w:r w:rsidRPr="00CB2E9A">
        <w:rPr>
          <w:rFonts w:ascii="Sylfaen" w:hAnsi="Sylfaen"/>
          <w:sz w:val="24"/>
          <w:szCs w:val="24"/>
          <w:lang w:val="ka-GE"/>
        </w:rPr>
        <w:t>ექსპოზიციის</w:t>
      </w:r>
      <w:r w:rsidR="009D55AC" w:rsidRPr="00CB2E9A">
        <w:rPr>
          <w:rFonts w:ascii="Sylfaen" w:hAnsi="Sylfaen"/>
          <w:sz w:val="24"/>
          <w:szCs w:val="24"/>
          <w:lang w:val="ka-GE"/>
        </w:rPr>
        <w:t>)</w:t>
      </w:r>
      <w:r w:rsidRPr="00CB2E9A">
        <w:rPr>
          <w:rFonts w:ascii="Sylfaen" w:hAnsi="Sylfaen"/>
          <w:sz w:val="24"/>
          <w:szCs w:val="24"/>
          <w:lang w:val="ka-GE"/>
        </w:rPr>
        <w:t xml:space="preserve"> დროის გაზრდა. </w:t>
      </w:r>
      <w:r w:rsidR="008463FF" w:rsidRPr="00CB2E9A">
        <w:rPr>
          <w:rFonts w:ascii="Sylfaen" w:hAnsi="Sylfaen"/>
          <w:sz w:val="24"/>
          <w:szCs w:val="24"/>
          <w:lang w:val="ka-GE"/>
        </w:rPr>
        <w:t xml:space="preserve">უნდა იქნას გათვალისწინებული </w:t>
      </w:r>
      <w:r w:rsidRPr="00CB2E9A">
        <w:rPr>
          <w:rFonts w:ascii="Sylfaen" w:hAnsi="Sylfaen"/>
          <w:sz w:val="24"/>
          <w:szCs w:val="24"/>
          <w:lang w:val="ka-GE"/>
        </w:rPr>
        <w:t xml:space="preserve">იბუპროფენის დოზის შემცირება ძლიერ CYP2C9 ინჰიბიტორებთან (როგორიცაა ვორიკონაზოლი, ფლუკონაზოლი) ერთად </w:t>
      </w:r>
      <w:r w:rsidR="008463FF" w:rsidRPr="00CB2E9A">
        <w:rPr>
          <w:rFonts w:ascii="Sylfaen" w:hAnsi="Sylfaen"/>
          <w:sz w:val="24"/>
          <w:szCs w:val="24"/>
          <w:lang w:val="ka-GE"/>
        </w:rPr>
        <w:t>გამოყენებისას</w:t>
      </w:r>
      <w:r w:rsidRPr="00CB2E9A">
        <w:rPr>
          <w:rFonts w:ascii="Sylfaen" w:hAnsi="Sylfaen"/>
          <w:sz w:val="24"/>
          <w:szCs w:val="24"/>
          <w:lang w:val="ka-GE"/>
        </w:rPr>
        <w:t>, განსაკუთრებით იბუპროფენის მაღალი დოზების დროს;</w:t>
      </w:r>
      <w:r w:rsidR="008463FF" w:rsidRPr="00CB2E9A">
        <w:rPr>
          <w:rFonts w:ascii="Sylfaen" w:hAnsi="Sylfaen"/>
          <w:sz w:val="24"/>
          <w:szCs w:val="24"/>
          <w:lang w:val="ka-GE"/>
        </w:rPr>
        <w:t xml:space="preserve"> </w:t>
      </w:r>
    </w:p>
    <w:p w14:paraId="23C6E38C" w14:textId="77777777" w:rsidR="00D82B4B" w:rsidRPr="00CB2E9A" w:rsidRDefault="008463FF" w:rsidP="004136F3">
      <w:pPr>
        <w:spacing w:after="0" w:line="240" w:lineRule="auto"/>
        <w:jc w:val="both"/>
        <w:rPr>
          <w:rFonts w:ascii="Sylfaen" w:hAnsi="Sylfaen"/>
          <w:sz w:val="24"/>
          <w:szCs w:val="24"/>
          <w:lang w:val="ka-GE"/>
        </w:rPr>
      </w:pPr>
      <w:r w:rsidRPr="00CB2E9A">
        <w:rPr>
          <w:rFonts w:ascii="Sylfaen" w:hAnsi="Sylfaen"/>
          <w:i/>
          <w:sz w:val="24"/>
          <w:szCs w:val="24"/>
          <w:lang w:val="ka-GE"/>
        </w:rPr>
        <w:lastRenderedPageBreak/>
        <w:t>ალისკირენთან</w:t>
      </w:r>
      <w:r w:rsidR="00D82B4B" w:rsidRPr="00CB2E9A">
        <w:rPr>
          <w:rFonts w:ascii="Sylfaen" w:hAnsi="Sylfaen"/>
          <w:i/>
          <w:sz w:val="24"/>
          <w:szCs w:val="24"/>
          <w:lang w:val="ka-GE"/>
        </w:rPr>
        <w:t xml:space="preserve">, </w:t>
      </w:r>
      <w:r w:rsidR="00D82B4B" w:rsidRPr="00CB2E9A">
        <w:rPr>
          <w:rFonts w:ascii="Sylfaen" w:hAnsi="Sylfaen"/>
          <w:i/>
          <w:sz w:val="24"/>
          <w:szCs w:val="24"/>
          <w:lang w:val="en-US"/>
        </w:rPr>
        <w:t>α</w:t>
      </w:r>
      <w:r w:rsidR="00D82B4B" w:rsidRPr="00CB2E9A">
        <w:rPr>
          <w:rFonts w:ascii="Sylfaen" w:hAnsi="Sylfaen"/>
          <w:i/>
          <w:sz w:val="24"/>
          <w:szCs w:val="24"/>
          <w:lang w:val="ka-GE"/>
        </w:rPr>
        <w:t>-</w:t>
      </w:r>
      <w:r w:rsidRPr="00CB2E9A">
        <w:rPr>
          <w:rFonts w:ascii="Sylfaen" w:hAnsi="Sylfaen"/>
          <w:i/>
          <w:sz w:val="24"/>
          <w:szCs w:val="24"/>
          <w:lang w:val="ka-GE"/>
        </w:rPr>
        <w:t>ადრენობლოკატორებთან</w:t>
      </w:r>
      <w:r w:rsidR="00D82B4B" w:rsidRPr="00CB2E9A">
        <w:rPr>
          <w:rFonts w:ascii="Sylfaen" w:hAnsi="Sylfaen"/>
          <w:i/>
          <w:sz w:val="24"/>
          <w:szCs w:val="24"/>
          <w:lang w:val="ka-GE"/>
        </w:rPr>
        <w:t xml:space="preserve">, </w:t>
      </w:r>
      <w:r w:rsidR="00D82B4B" w:rsidRPr="00CB2E9A">
        <w:rPr>
          <w:rFonts w:ascii="Sylfaen" w:hAnsi="Sylfaen"/>
          <w:i/>
          <w:sz w:val="24"/>
          <w:szCs w:val="24"/>
          <w:lang w:val="en-US"/>
        </w:rPr>
        <w:t>β</w:t>
      </w:r>
      <w:r w:rsidR="00D82B4B" w:rsidRPr="00CB2E9A">
        <w:rPr>
          <w:rFonts w:ascii="Sylfaen" w:hAnsi="Sylfaen"/>
          <w:i/>
          <w:sz w:val="24"/>
          <w:szCs w:val="24"/>
          <w:lang w:val="ka-GE"/>
        </w:rPr>
        <w:t>-</w:t>
      </w:r>
      <w:r w:rsidRPr="00CB2E9A">
        <w:rPr>
          <w:rFonts w:ascii="Sylfaen" w:hAnsi="Sylfaen"/>
          <w:i/>
          <w:sz w:val="24"/>
          <w:szCs w:val="24"/>
          <w:lang w:val="ka-GE"/>
        </w:rPr>
        <w:t>ბლოკატორებთან</w:t>
      </w:r>
      <w:r w:rsidR="00D82B4B" w:rsidRPr="00CB2E9A">
        <w:rPr>
          <w:rFonts w:ascii="Sylfaen" w:hAnsi="Sylfaen"/>
          <w:i/>
          <w:sz w:val="24"/>
          <w:szCs w:val="24"/>
          <w:lang w:val="ka-GE"/>
        </w:rPr>
        <w:t xml:space="preserve">, კალციუმის არხების </w:t>
      </w:r>
      <w:r w:rsidRPr="00CB2E9A">
        <w:rPr>
          <w:rFonts w:ascii="Sylfaen" w:hAnsi="Sylfaen"/>
          <w:i/>
          <w:sz w:val="24"/>
          <w:szCs w:val="24"/>
          <w:lang w:val="ka-GE"/>
        </w:rPr>
        <w:t>ბლოკატორებთან</w:t>
      </w:r>
      <w:r w:rsidR="00D82B4B" w:rsidRPr="00CB2E9A">
        <w:rPr>
          <w:rFonts w:ascii="Sylfaen" w:hAnsi="Sylfaen"/>
          <w:i/>
          <w:sz w:val="24"/>
          <w:szCs w:val="24"/>
          <w:lang w:val="ka-GE"/>
        </w:rPr>
        <w:t xml:space="preserve">, </w:t>
      </w:r>
      <w:r w:rsidRPr="00CB2E9A">
        <w:rPr>
          <w:rFonts w:ascii="Sylfaen" w:hAnsi="Sylfaen"/>
          <w:i/>
          <w:sz w:val="24"/>
          <w:szCs w:val="24"/>
          <w:lang w:val="ka-GE"/>
        </w:rPr>
        <w:t>კლონიდინთან</w:t>
      </w:r>
      <w:r w:rsidR="00D82B4B" w:rsidRPr="00CB2E9A">
        <w:rPr>
          <w:rFonts w:ascii="Sylfaen" w:hAnsi="Sylfaen"/>
          <w:i/>
          <w:sz w:val="24"/>
          <w:szCs w:val="24"/>
          <w:lang w:val="ka-GE"/>
        </w:rPr>
        <w:t>, მეთილდოფა</w:t>
      </w:r>
      <w:r w:rsidRPr="00CB2E9A">
        <w:rPr>
          <w:rFonts w:ascii="Sylfaen" w:hAnsi="Sylfaen"/>
          <w:i/>
          <w:sz w:val="24"/>
          <w:szCs w:val="24"/>
          <w:lang w:val="ka-GE"/>
        </w:rPr>
        <w:t>სთან</w:t>
      </w:r>
      <w:r w:rsidR="00D82B4B" w:rsidRPr="00CB2E9A">
        <w:rPr>
          <w:rFonts w:ascii="Sylfaen" w:hAnsi="Sylfaen"/>
          <w:i/>
          <w:sz w:val="24"/>
          <w:szCs w:val="24"/>
          <w:lang w:val="ka-GE"/>
        </w:rPr>
        <w:t xml:space="preserve"> და ნიტრატ</w:t>
      </w:r>
      <w:r w:rsidRPr="00CB2E9A">
        <w:rPr>
          <w:rFonts w:ascii="Sylfaen" w:hAnsi="Sylfaen"/>
          <w:i/>
          <w:sz w:val="24"/>
          <w:szCs w:val="24"/>
          <w:lang w:val="ka-GE"/>
        </w:rPr>
        <w:t>ებთან</w:t>
      </w:r>
      <w:r w:rsidR="00D82B4B" w:rsidRPr="00CB2E9A">
        <w:rPr>
          <w:rFonts w:ascii="Sylfaen" w:hAnsi="Sylfaen"/>
          <w:i/>
          <w:sz w:val="24"/>
          <w:szCs w:val="24"/>
          <w:lang w:val="ka-GE"/>
        </w:rPr>
        <w:t>:</w:t>
      </w:r>
      <w:r w:rsidR="00D82B4B" w:rsidRPr="00CB2E9A">
        <w:rPr>
          <w:rFonts w:ascii="Sylfaen" w:hAnsi="Sylfaen"/>
          <w:sz w:val="24"/>
          <w:szCs w:val="24"/>
          <w:lang w:val="ka-GE"/>
        </w:rPr>
        <w:t xml:space="preserve"> არასტეროიდული ანთების საწინააღმდეგო საშუალებები </w:t>
      </w:r>
      <w:r w:rsidRPr="00CB2E9A">
        <w:rPr>
          <w:rFonts w:ascii="Sylfaen" w:hAnsi="Sylfaen"/>
          <w:sz w:val="24"/>
          <w:szCs w:val="24"/>
          <w:lang w:val="ka-GE"/>
        </w:rPr>
        <w:t>აბრკოლებენ</w:t>
      </w:r>
      <w:r w:rsidR="00D82B4B" w:rsidRPr="00CB2E9A">
        <w:rPr>
          <w:rFonts w:ascii="Sylfaen" w:hAnsi="Sylfaen"/>
          <w:sz w:val="24"/>
          <w:szCs w:val="24"/>
          <w:lang w:val="ka-GE"/>
        </w:rPr>
        <w:t xml:space="preserve"> მათ ჰიპოტენზიურ ეფექტს;</w:t>
      </w:r>
    </w:p>
    <w:p w14:paraId="201446D5" w14:textId="77777777" w:rsidR="00D82B4B" w:rsidRPr="00CB2E9A" w:rsidRDefault="00D82B4B" w:rsidP="004136F3">
      <w:pPr>
        <w:spacing w:after="0" w:line="240" w:lineRule="auto"/>
        <w:jc w:val="both"/>
        <w:rPr>
          <w:rFonts w:ascii="Sylfaen" w:hAnsi="Sylfaen"/>
          <w:sz w:val="24"/>
          <w:szCs w:val="24"/>
          <w:lang w:val="ka-GE"/>
        </w:rPr>
      </w:pPr>
      <w:r w:rsidRPr="00CB2E9A">
        <w:rPr>
          <w:rFonts w:ascii="Sylfaen" w:hAnsi="Sylfaen"/>
          <w:i/>
          <w:sz w:val="24"/>
          <w:szCs w:val="24"/>
          <w:lang w:val="ka-GE"/>
        </w:rPr>
        <w:t>სულფონილშარდოვანას და ფენიტოინი</w:t>
      </w:r>
      <w:r w:rsidR="008463FF" w:rsidRPr="00CB2E9A">
        <w:rPr>
          <w:rFonts w:ascii="Sylfaen" w:hAnsi="Sylfaen"/>
          <w:i/>
          <w:sz w:val="24"/>
          <w:szCs w:val="24"/>
          <w:lang w:val="ka-GE"/>
        </w:rPr>
        <w:t>ს ჯგუფის პრეპარატებთან</w:t>
      </w:r>
      <w:r w:rsidRPr="00CB2E9A">
        <w:rPr>
          <w:rFonts w:ascii="Sylfaen" w:hAnsi="Sylfaen"/>
          <w:i/>
          <w:sz w:val="24"/>
          <w:szCs w:val="24"/>
          <w:lang w:val="ka-GE"/>
        </w:rPr>
        <w:t>:</w:t>
      </w:r>
      <w:r w:rsidRPr="00CB2E9A">
        <w:rPr>
          <w:rFonts w:ascii="Sylfaen" w:hAnsi="Sylfaen"/>
          <w:sz w:val="24"/>
          <w:szCs w:val="24"/>
          <w:lang w:val="ka-GE"/>
        </w:rPr>
        <w:t xml:space="preserve"> შესაძლებელია ეფექტის გაძლიერება.</w:t>
      </w:r>
    </w:p>
    <w:p w14:paraId="44EE0C1B" w14:textId="77777777" w:rsidR="008463FF" w:rsidRPr="00CB2E9A" w:rsidRDefault="008463FF" w:rsidP="004136F3">
      <w:pPr>
        <w:spacing w:after="0" w:line="240" w:lineRule="auto"/>
        <w:jc w:val="both"/>
        <w:rPr>
          <w:rFonts w:ascii="Sylfaen" w:hAnsi="Sylfaen"/>
          <w:sz w:val="24"/>
          <w:szCs w:val="24"/>
          <w:lang w:val="ka-GE"/>
        </w:rPr>
      </w:pPr>
    </w:p>
    <w:p w14:paraId="7B534085" w14:textId="77777777" w:rsidR="00D82B4B" w:rsidRPr="00CB2E9A" w:rsidRDefault="008463FF" w:rsidP="004136F3">
      <w:pPr>
        <w:spacing w:after="0" w:line="240" w:lineRule="auto"/>
        <w:jc w:val="both"/>
        <w:rPr>
          <w:rFonts w:ascii="Sylfaen" w:hAnsi="Sylfaen"/>
          <w:b/>
          <w:i/>
          <w:sz w:val="24"/>
          <w:szCs w:val="24"/>
          <w:lang w:val="ka-GE"/>
        </w:rPr>
      </w:pPr>
      <w:r w:rsidRPr="00CB2E9A">
        <w:rPr>
          <w:rFonts w:ascii="Sylfaen" w:hAnsi="Sylfaen"/>
          <w:b/>
          <w:i/>
          <w:sz w:val="24"/>
          <w:szCs w:val="24"/>
          <w:lang w:val="ka-GE"/>
        </w:rPr>
        <w:t xml:space="preserve">გამოყენების თავისებურებანი. </w:t>
      </w:r>
    </w:p>
    <w:p w14:paraId="43DF30EB" w14:textId="77777777" w:rsidR="008463FF" w:rsidRPr="00CB2E9A" w:rsidRDefault="008463FF" w:rsidP="004136F3">
      <w:pPr>
        <w:spacing w:after="0" w:line="240" w:lineRule="auto"/>
        <w:jc w:val="both"/>
        <w:rPr>
          <w:rFonts w:ascii="Sylfaen" w:hAnsi="Sylfaen"/>
          <w:sz w:val="24"/>
          <w:szCs w:val="24"/>
          <w:lang w:val="ka-GE"/>
        </w:rPr>
      </w:pPr>
      <w:r w:rsidRPr="00CB2E9A">
        <w:rPr>
          <w:rFonts w:ascii="Sylfaen" w:hAnsi="Sylfaen"/>
          <w:sz w:val="24"/>
          <w:szCs w:val="24"/>
          <w:lang w:val="ka-GE"/>
        </w:rPr>
        <w:t>იბუპროფენის და ზოგადად მთელი არასტეროიდული ანთების საწინააღმდეგო პრეპარატების ჯგუფის გვერდითი მოვლენების შემცირება შესაძლებელია სიმპტომების სამკურნალოდ საჭირო მინიმალური ეფექტური დოზის უმოკლესი პერიოდის განმავლობაში გამოყენებით.</w:t>
      </w:r>
    </w:p>
    <w:p w14:paraId="646471EC" w14:textId="77777777" w:rsidR="00D82B4B" w:rsidRPr="00CB2E9A" w:rsidRDefault="00D82B4B"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ხანდაზმულ პირებს </w:t>
      </w:r>
      <w:r w:rsidR="00286C1B" w:rsidRPr="00CB2E9A">
        <w:rPr>
          <w:rFonts w:ascii="Sylfaen" w:hAnsi="Sylfaen"/>
          <w:sz w:val="24"/>
          <w:szCs w:val="24"/>
          <w:lang w:val="ka-GE"/>
        </w:rPr>
        <w:t>გააჩნიათ</w:t>
      </w:r>
      <w:r w:rsidRPr="00CB2E9A">
        <w:rPr>
          <w:rFonts w:ascii="Sylfaen" w:hAnsi="Sylfaen"/>
          <w:sz w:val="24"/>
          <w:szCs w:val="24"/>
          <w:lang w:val="ka-GE"/>
        </w:rPr>
        <w:t xml:space="preserve"> არასტეროიდული ანთების საწინააღმდეგო </w:t>
      </w:r>
      <w:r w:rsidR="007D11E9" w:rsidRPr="00CB2E9A">
        <w:rPr>
          <w:rFonts w:ascii="Sylfaen" w:hAnsi="Sylfaen"/>
          <w:sz w:val="24"/>
          <w:szCs w:val="24"/>
          <w:lang w:val="ka-GE"/>
        </w:rPr>
        <w:t>საშუალებებზე</w:t>
      </w:r>
      <w:r w:rsidRPr="00CB2E9A">
        <w:rPr>
          <w:rFonts w:ascii="Sylfaen" w:hAnsi="Sylfaen"/>
          <w:sz w:val="24"/>
          <w:szCs w:val="24"/>
          <w:lang w:val="ka-GE"/>
        </w:rPr>
        <w:t xml:space="preserve"> გვერდითი რეაქციების, განსაკუთრებით კუჭ-ნაწ</w:t>
      </w:r>
      <w:r w:rsidR="00286C1B" w:rsidRPr="00CB2E9A">
        <w:rPr>
          <w:rFonts w:ascii="Sylfaen" w:hAnsi="Sylfaen"/>
          <w:sz w:val="24"/>
          <w:szCs w:val="24"/>
          <w:lang w:val="ka-GE"/>
        </w:rPr>
        <w:t>ლავიდან</w:t>
      </w:r>
      <w:r w:rsidRPr="00CB2E9A">
        <w:rPr>
          <w:rFonts w:ascii="Sylfaen" w:hAnsi="Sylfaen"/>
          <w:sz w:val="24"/>
          <w:szCs w:val="24"/>
          <w:lang w:val="ka-GE"/>
        </w:rPr>
        <w:t xml:space="preserve"> სისხლდენ</w:t>
      </w:r>
      <w:r w:rsidR="00286C1B" w:rsidRPr="00CB2E9A">
        <w:rPr>
          <w:rFonts w:ascii="Sylfaen" w:hAnsi="Sylfaen"/>
          <w:sz w:val="24"/>
          <w:szCs w:val="24"/>
          <w:lang w:val="ka-GE"/>
        </w:rPr>
        <w:t>ებ</w:t>
      </w:r>
      <w:r w:rsidRPr="00CB2E9A">
        <w:rPr>
          <w:rFonts w:ascii="Sylfaen" w:hAnsi="Sylfaen"/>
          <w:sz w:val="24"/>
          <w:szCs w:val="24"/>
          <w:lang w:val="ka-GE"/>
        </w:rPr>
        <w:t>ის და პერფორაცი</w:t>
      </w:r>
      <w:r w:rsidR="00286C1B" w:rsidRPr="00CB2E9A">
        <w:rPr>
          <w:rFonts w:ascii="Sylfaen" w:hAnsi="Sylfaen"/>
          <w:sz w:val="24"/>
          <w:szCs w:val="24"/>
          <w:lang w:val="ka-GE"/>
        </w:rPr>
        <w:t>ებ</w:t>
      </w:r>
      <w:r w:rsidRPr="00CB2E9A">
        <w:rPr>
          <w:rFonts w:ascii="Sylfaen" w:hAnsi="Sylfaen"/>
          <w:sz w:val="24"/>
          <w:szCs w:val="24"/>
          <w:lang w:val="ka-GE"/>
        </w:rPr>
        <w:t>ის გაზრდილი რისკი, რაც შეიძლება ფატალური იყოს.</w:t>
      </w:r>
    </w:p>
    <w:p w14:paraId="7C7360AB" w14:textId="77777777" w:rsidR="007D11E9" w:rsidRPr="00CB2E9A" w:rsidRDefault="00841F10" w:rsidP="004136F3">
      <w:pPr>
        <w:spacing w:after="0" w:line="240" w:lineRule="auto"/>
        <w:jc w:val="both"/>
        <w:rPr>
          <w:rFonts w:ascii="Sylfaen" w:hAnsi="Sylfaen"/>
          <w:i/>
          <w:sz w:val="24"/>
          <w:szCs w:val="24"/>
          <w:lang w:val="ka-GE"/>
        </w:rPr>
      </w:pPr>
      <w:r w:rsidRPr="00CB2E9A">
        <w:rPr>
          <w:rFonts w:ascii="Sylfaen" w:hAnsi="Sylfaen"/>
          <w:i/>
          <w:sz w:val="24"/>
          <w:szCs w:val="24"/>
          <w:lang w:val="ka-GE"/>
        </w:rPr>
        <w:t>გავლენა სუნთქვის ორგანოებზე</w:t>
      </w:r>
    </w:p>
    <w:p w14:paraId="71507C93" w14:textId="77777777" w:rsidR="00D82B4B" w:rsidRPr="00CB2E9A" w:rsidRDefault="00D82B4B" w:rsidP="004136F3">
      <w:pPr>
        <w:spacing w:after="0" w:line="240" w:lineRule="auto"/>
        <w:jc w:val="both"/>
        <w:rPr>
          <w:rFonts w:ascii="Sylfaen" w:hAnsi="Sylfaen"/>
          <w:sz w:val="24"/>
          <w:szCs w:val="24"/>
          <w:lang w:val="ka-GE"/>
        </w:rPr>
      </w:pPr>
      <w:r w:rsidRPr="00CB2E9A">
        <w:rPr>
          <w:rFonts w:ascii="Sylfaen" w:hAnsi="Sylfaen"/>
          <w:sz w:val="24"/>
          <w:szCs w:val="24"/>
          <w:lang w:val="ka-GE"/>
        </w:rPr>
        <w:t>ბრონქული ასთმის, ალერგიული რინიტის და ქრონიკული ბრონქიტის მქონე პაციენტებს შეიძლება ჰქონდეთ განსაკუთრებით მ</w:t>
      </w:r>
      <w:r w:rsidR="00841F10" w:rsidRPr="00CB2E9A">
        <w:rPr>
          <w:rFonts w:ascii="Sylfaen" w:hAnsi="Sylfaen"/>
          <w:sz w:val="24"/>
          <w:szCs w:val="24"/>
          <w:lang w:val="ka-GE"/>
        </w:rPr>
        <w:t>წვავე</w:t>
      </w:r>
      <w:r w:rsidRPr="00CB2E9A">
        <w:rPr>
          <w:rFonts w:ascii="Sylfaen" w:hAnsi="Sylfaen"/>
          <w:sz w:val="24"/>
          <w:szCs w:val="24"/>
          <w:lang w:val="ka-GE"/>
        </w:rPr>
        <w:t xml:space="preserve"> რეაქცია პრეპარატზე (ასთმის შეტევები, ცხვირის </w:t>
      </w:r>
      <w:r w:rsidR="00841F10" w:rsidRPr="00CB2E9A">
        <w:rPr>
          <w:rFonts w:ascii="Sylfaen" w:hAnsi="Sylfaen"/>
          <w:sz w:val="24"/>
          <w:szCs w:val="24"/>
          <w:lang w:val="ka-GE"/>
        </w:rPr>
        <w:t>ლორწოვანი გარსის შეშუპება</w:t>
      </w:r>
      <w:r w:rsidRPr="00CB2E9A">
        <w:rPr>
          <w:rFonts w:ascii="Sylfaen" w:hAnsi="Sylfaen"/>
          <w:sz w:val="24"/>
          <w:szCs w:val="24"/>
          <w:lang w:val="ka-GE"/>
        </w:rPr>
        <w:t>).</w:t>
      </w:r>
      <w:r w:rsidR="00841F10" w:rsidRPr="00CB2E9A">
        <w:rPr>
          <w:rFonts w:ascii="Sylfaen" w:hAnsi="Sylfaen"/>
          <w:sz w:val="24"/>
          <w:szCs w:val="24"/>
          <w:lang w:val="ka-GE"/>
        </w:rPr>
        <w:t xml:space="preserve"> </w:t>
      </w:r>
    </w:p>
    <w:p w14:paraId="37C8085E" w14:textId="77777777" w:rsidR="00D82B4B" w:rsidRPr="00CB2E9A" w:rsidRDefault="00D82B4B" w:rsidP="004136F3">
      <w:pPr>
        <w:spacing w:after="0" w:line="240" w:lineRule="auto"/>
        <w:jc w:val="both"/>
        <w:rPr>
          <w:rFonts w:ascii="Sylfaen" w:hAnsi="Sylfaen"/>
          <w:i/>
          <w:sz w:val="24"/>
          <w:szCs w:val="24"/>
          <w:lang w:val="ka-GE"/>
        </w:rPr>
      </w:pPr>
      <w:r w:rsidRPr="00CB2E9A">
        <w:rPr>
          <w:rFonts w:ascii="Sylfaen" w:hAnsi="Sylfaen"/>
          <w:i/>
          <w:sz w:val="24"/>
          <w:szCs w:val="24"/>
          <w:lang w:val="ka-GE"/>
        </w:rPr>
        <w:t>სხვა არასტეროიდული ანთების საწინააღმდეგო საშუალებები</w:t>
      </w:r>
    </w:p>
    <w:p w14:paraId="0FF5C675" w14:textId="77777777" w:rsidR="00D82B4B" w:rsidRPr="00CB2E9A" w:rsidRDefault="00D82B4B" w:rsidP="004136F3">
      <w:pPr>
        <w:spacing w:after="0" w:line="240" w:lineRule="auto"/>
        <w:jc w:val="both"/>
        <w:rPr>
          <w:rFonts w:ascii="Sylfaen" w:hAnsi="Sylfaen"/>
          <w:sz w:val="24"/>
          <w:szCs w:val="24"/>
          <w:lang w:val="ka-GE"/>
        </w:rPr>
      </w:pPr>
      <w:r w:rsidRPr="00CB2E9A">
        <w:rPr>
          <w:rFonts w:ascii="Sylfaen" w:hAnsi="Sylfaen"/>
          <w:sz w:val="24"/>
          <w:szCs w:val="24"/>
          <w:lang w:val="ka-GE"/>
        </w:rPr>
        <w:t>თავიდან უნდა იქნას აცილებული იბუპროფენის სხვა არასტეროიდულ ანთების საწინააღმდეგო საშუალებებთან, მათ შორის სელექციურ COX-2 ინჰიბიტორებთან</w:t>
      </w:r>
      <w:r w:rsidR="00841F10" w:rsidRPr="00CB2E9A">
        <w:rPr>
          <w:rFonts w:ascii="Sylfaen" w:hAnsi="Sylfaen"/>
          <w:sz w:val="24"/>
          <w:szCs w:val="24"/>
          <w:lang w:val="ka-GE"/>
        </w:rPr>
        <w:t>,</w:t>
      </w:r>
      <w:r w:rsidRPr="00CB2E9A">
        <w:rPr>
          <w:rFonts w:ascii="Sylfaen" w:hAnsi="Sylfaen"/>
          <w:sz w:val="24"/>
          <w:szCs w:val="24"/>
          <w:lang w:val="ka-GE"/>
        </w:rPr>
        <w:t xml:space="preserve"> ერთად გამოყენება.</w:t>
      </w:r>
    </w:p>
    <w:p w14:paraId="62CB34D8" w14:textId="77777777" w:rsidR="00D82B4B" w:rsidRPr="00CB2E9A" w:rsidRDefault="00D82B4B" w:rsidP="004136F3">
      <w:pPr>
        <w:spacing w:after="0" w:line="240" w:lineRule="auto"/>
        <w:jc w:val="both"/>
        <w:rPr>
          <w:rFonts w:ascii="Sylfaen" w:hAnsi="Sylfaen"/>
          <w:i/>
          <w:sz w:val="24"/>
          <w:szCs w:val="24"/>
          <w:lang w:val="ka-GE"/>
        </w:rPr>
      </w:pPr>
      <w:r w:rsidRPr="00CB2E9A">
        <w:rPr>
          <w:rFonts w:ascii="Sylfaen" w:hAnsi="Sylfaen"/>
          <w:i/>
          <w:sz w:val="24"/>
          <w:szCs w:val="24"/>
          <w:lang w:val="ka-GE"/>
        </w:rPr>
        <w:t xml:space="preserve">სისტემური წითელი მგლურა და  შემაერთებელი ქსოვილის </w:t>
      </w:r>
      <w:r w:rsidR="00841F10" w:rsidRPr="00CB2E9A">
        <w:rPr>
          <w:rFonts w:ascii="Sylfaen" w:hAnsi="Sylfaen"/>
          <w:i/>
          <w:sz w:val="24"/>
          <w:szCs w:val="24"/>
          <w:lang w:val="ka-GE"/>
        </w:rPr>
        <w:t xml:space="preserve">შერეული </w:t>
      </w:r>
      <w:r w:rsidRPr="00CB2E9A">
        <w:rPr>
          <w:rFonts w:ascii="Sylfaen" w:hAnsi="Sylfaen"/>
          <w:i/>
          <w:sz w:val="24"/>
          <w:szCs w:val="24"/>
          <w:lang w:val="ka-GE"/>
        </w:rPr>
        <w:t>დაავადება</w:t>
      </w:r>
    </w:p>
    <w:p w14:paraId="28B7211B" w14:textId="77777777" w:rsidR="0058414C" w:rsidRPr="00CB2E9A" w:rsidRDefault="00D82B4B"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იბუპროფენი სიფრთხილით უნდა იქნას გამოყენებული სისტემური წითელი მგლურას და  შემაერთებელი ქსოვილის </w:t>
      </w:r>
      <w:r w:rsidR="00841F10" w:rsidRPr="00CB2E9A">
        <w:rPr>
          <w:rFonts w:ascii="Sylfaen" w:hAnsi="Sylfaen"/>
          <w:sz w:val="24"/>
          <w:szCs w:val="24"/>
          <w:lang w:val="ka-GE"/>
        </w:rPr>
        <w:t xml:space="preserve">შერეული </w:t>
      </w:r>
      <w:r w:rsidRPr="00CB2E9A">
        <w:rPr>
          <w:rFonts w:ascii="Sylfaen" w:hAnsi="Sylfaen"/>
          <w:sz w:val="24"/>
          <w:szCs w:val="24"/>
          <w:lang w:val="ka-GE"/>
        </w:rPr>
        <w:t>დაავადების</w:t>
      </w:r>
      <w:r w:rsidR="00841F10" w:rsidRPr="00CB2E9A">
        <w:rPr>
          <w:rFonts w:ascii="Sylfaen" w:hAnsi="Sylfaen"/>
          <w:sz w:val="24"/>
          <w:szCs w:val="24"/>
          <w:lang w:val="ka-GE"/>
        </w:rPr>
        <w:t xml:space="preserve"> გამოვლინებების დროს, </w:t>
      </w:r>
      <w:r w:rsidRPr="00CB2E9A">
        <w:rPr>
          <w:rFonts w:ascii="Sylfaen" w:hAnsi="Sylfaen"/>
          <w:sz w:val="24"/>
          <w:szCs w:val="24"/>
          <w:lang w:val="ka-GE"/>
        </w:rPr>
        <w:t xml:space="preserve"> </w:t>
      </w:r>
      <w:r w:rsidR="00841F10" w:rsidRPr="00CB2E9A">
        <w:rPr>
          <w:rFonts w:ascii="Sylfaen" w:hAnsi="Sylfaen"/>
          <w:sz w:val="24"/>
          <w:szCs w:val="24"/>
          <w:lang w:val="ka-GE"/>
        </w:rPr>
        <w:t>ასეპტიკური მენინგიტის აღნიშვნის მომატებული რისკის გამო. ასეპტიკური მენინგიტი ასევე დაფიქსირდა პაციენტებში, რომლებსაც არ ჰქონდათ ეს ქრონიკული დაავადებები. იყო შეტყობინებები ასეპტიკური მენინგიტის შემთხვევების შესახებ იბუპროფენის მიღების ფონზე</w:t>
      </w:r>
      <w:r w:rsidR="0058414C" w:rsidRPr="00CB2E9A">
        <w:rPr>
          <w:rFonts w:ascii="Sylfaen" w:hAnsi="Sylfaen"/>
          <w:sz w:val="24"/>
          <w:szCs w:val="24"/>
          <w:lang w:val="ka-GE"/>
        </w:rPr>
        <w:t>. მიუხედავად იმისა, რომ ეს ეფექტი უფრო სავარაუდოა სისტემური წითელი მგლურას და შემაერთებელი ქსოვილის შერეული დაავადებების მქონე პაციენტებში, ასევე იყო შეტყობინებები ასეთი შემთხვევების შესახებ ზოგიერთ პაციენტში, რომლებსაც არ აქვთ ქრონიკული დაავადებები, შესაბამისად, ეს უნდა იქნას გათვალისწინებული ამ მედიკამენტის გამოყენებისას.</w:t>
      </w:r>
    </w:p>
    <w:p w14:paraId="147DCC19" w14:textId="77777777" w:rsidR="00841F10" w:rsidRPr="00CB2E9A" w:rsidRDefault="0058414C" w:rsidP="004136F3">
      <w:pPr>
        <w:spacing w:after="0" w:line="240" w:lineRule="auto"/>
        <w:jc w:val="both"/>
        <w:rPr>
          <w:rFonts w:ascii="Sylfaen" w:hAnsi="Sylfaen"/>
          <w:i/>
          <w:sz w:val="24"/>
          <w:szCs w:val="24"/>
          <w:lang w:val="ka-GE"/>
        </w:rPr>
      </w:pPr>
      <w:r w:rsidRPr="00CB2E9A">
        <w:rPr>
          <w:rFonts w:ascii="Sylfaen" w:hAnsi="Sylfaen"/>
          <w:i/>
          <w:sz w:val="24"/>
          <w:szCs w:val="24"/>
          <w:lang w:val="ka-GE"/>
        </w:rPr>
        <w:t xml:space="preserve">გავლენა გულ-სისხლძარღვთა და ცერებროვასკულურ სისტემაზე </w:t>
      </w:r>
    </w:p>
    <w:p w14:paraId="390B92E8" w14:textId="77777777" w:rsidR="0058414C" w:rsidRPr="00CB2E9A" w:rsidRDefault="0058414C"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იბუპროფენი სიფრთხილით უნდა იქნას გამოყენებული პაციენტებში, რომლებსაც აქვთ არტერიული ჰიპერტონია, </w:t>
      </w:r>
      <w:r w:rsidR="00B17FD7" w:rsidRPr="00CB2E9A">
        <w:rPr>
          <w:rFonts w:ascii="Sylfaen" w:hAnsi="Sylfaen"/>
          <w:sz w:val="24"/>
          <w:szCs w:val="24"/>
          <w:lang w:val="ka-GE"/>
        </w:rPr>
        <w:t xml:space="preserve">ზომიერი და საშუალო სიმძიმის გულის უკმარისობა ანამნეზში სითხის შეკავებით ან შეშუპებით, რომლებიც დაფიქსირებული აასს-ის მიღებასთან დაკავშირებით. </w:t>
      </w:r>
    </w:p>
    <w:p w14:paraId="0C0F8E20" w14:textId="77777777" w:rsidR="00853C33" w:rsidRPr="00CB2E9A" w:rsidRDefault="00D82B4B"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ეპიდემიოლოგიური მონაცემები მიუთითებს, რომ იბუპროფენის გამოყენება, განსაკუთრებით </w:t>
      </w:r>
      <w:r w:rsidR="00853C33" w:rsidRPr="00CB2E9A">
        <w:rPr>
          <w:rFonts w:ascii="Sylfaen" w:hAnsi="Sylfaen"/>
          <w:sz w:val="24"/>
          <w:szCs w:val="24"/>
          <w:lang w:val="ka-GE"/>
        </w:rPr>
        <w:t>მაღალი დოზები</w:t>
      </w:r>
      <w:r w:rsidR="00B17FD7" w:rsidRPr="00CB2E9A">
        <w:rPr>
          <w:rFonts w:ascii="Sylfaen" w:hAnsi="Sylfaen"/>
          <w:sz w:val="24"/>
          <w:szCs w:val="24"/>
          <w:lang w:val="ka-GE"/>
        </w:rPr>
        <w:t>თ</w:t>
      </w:r>
      <w:r w:rsidR="00853C33" w:rsidRPr="00CB2E9A">
        <w:rPr>
          <w:rFonts w:ascii="Sylfaen" w:hAnsi="Sylfaen"/>
          <w:sz w:val="24"/>
          <w:szCs w:val="24"/>
          <w:lang w:val="ka-GE"/>
        </w:rPr>
        <w:t xml:space="preserve"> (2400 მგ/დღეში) და ხანგრძლივი </w:t>
      </w:r>
      <w:r w:rsidR="00B17FD7" w:rsidRPr="00CB2E9A">
        <w:rPr>
          <w:rFonts w:ascii="Sylfaen" w:hAnsi="Sylfaen"/>
          <w:sz w:val="24"/>
          <w:szCs w:val="24"/>
          <w:lang w:val="ka-GE"/>
        </w:rPr>
        <w:t>დროის განმავლობაში,</w:t>
      </w:r>
      <w:r w:rsidR="00853C33" w:rsidRPr="00CB2E9A">
        <w:rPr>
          <w:rFonts w:ascii="Sylfaen" w:hAnsi="Sylfaen"/>
          <w:sz w:val="24"/>
          <w:szCs w:val="24"/>
          <w:lang w:val="ka-GE"/>
        </w:rPr>
        <w:t xml:space="preserve"> შეიძლება დაკავშირებული იყოს არტერიული თრომბოზული მოვლენების, როგორიცაა მიოკარდიუმის ინფარქტი ან ინსულტი, </w:t>
      </w:r>
      <w:r w:rsidR="00B17FD7" w:rsidRPr="00CB2E9A">
        <w:rPr>
          <w:rFonts w:ascii="Sylfaen" w:hAnsi="Sylfaen"/>
          <w:sz w:val="24"/>
          <w:szCs w:val="24"/>
          <w:lang w:val="ka-GE"/>
        </w:rPr>
        <w:t>რისკის უმიშვნელო</w:t>
      </w:r>
      <w:r w:rsidR="00853C33" w:rsidRPr="00CB2E9A">
        <w:rPr>
          <w:rFonts w:ascii="Sylfaen" w:hAnsi="Sylfaen"/>
          <w:sz w:val="24"/>
          <w:szCs w:val="24"/>
          <w:lang w:val="ka-GE"/>
        </w:rPr>
        <w:t xml:space="preserve"> </w:t>
      </w:r>
      <w:r w:rsidR="00B17FD7" w:rsidRPr="00CB2E9A">
        <w:rPr>
          <w:rFonts w:ascii="Sylfaen" w:hAnsi="Sylfaen"/>
          <w:sz w:val="24"/>
          <w:szCs w:val="24"/>
          <w:lang w:val="ka-GE"/>
        </w:rPr>
        <w:t>ზრდასთან</w:t>
      </w:r>
      <w:r w:rsidR="00853C33" w:rsidRPr="00CB2E9A">
        <w:rPr>
          <w:rFonts w:ascii="Sylfaen" w:hAnsi="Sylfaen"/>
          <w:sz w:val="24"/>
          <w:szCs w:val="24"/>
          <w:lang w:val="ka-GE"/>
        </w:rPr>
        <w:t>.</w:t>
      </w:r>
      <w:r w:rsidR="00B17FD7" w:rsidRPr="00CB2E9A">
        <w:rPr>
          <w:rFonts w:ascii="Sylfaen" w:hAnsi="Sylfaen"/>
          <w:sz w:val="24"/>
          <w:szCs w:val="24"/>
          <w:lang w:val="ka-GE"/>
        </w:rPr>
        <w:t xml:space="preserve"> </w:t>
      </w:r>
    </w:p>
    <w:p w14:paraId="4BCC0BCF"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საერთო ჯამში, ეპიდემიოლოგიური კვლევები არ მიუთითებს, რომ იბუპროფენის დაბალი დოზები (მაგ., ≤ 1200 მგ </w:t>
      </w:r>
      <w:r w:rsidR="00B17FD7" w:rsidRPr="00CB2E9A">
        <w:rPr>
          <w:rFonts w:ascii="Sylfaen" w:hAnsi="Sylfaen"/>
          <w:sz w:val="24"/>
          <w:szCs w:val="24"/>
          <w:lang w:val="ka-GE"/>
        </w:rPr>
        <w:t>ყოველდღიურად</w:t>
      </w:r>
      <w:r w:rsidRPr="00CB2E9A">
        <w:rPr>
          <w:rFonts w:ascii="Sylfaen" w:hAnsi="Sylfaen"/>
          <w:sz w:val="24"/>
          <w:szCs w:val="24"/>
          <w:lang w:val="ka-GE"/>
        </w:rPr>
        <w:t xml:space="preserve">) </w:t>
      </w:r>
      <w:r w:rsidR="00B17FD7" w:rsidRPr="00CB2E9A">
        <w:rPr>
          <w:rFonts w:ascii="Sylfaen" w:hAnsi="Sylfaen"/>
          <w:sz w:val="24"/>
          <w:szCs w:val="24"/>
          <w:lang w:val="ka-GE"/>
        </w:rPr>
        <w:t>ასოცირებულია</w:t>
      </w:r>
      <w:r w:rsidRPr="00CB2E9A">
        <w:rPr>
          <w:rFonts w:ascii="Sylfaen" w:hAnsi="Sylfaen"/>
          <w:sz w:val="24"/>
          <w:szCs w:val="24"/>
          <w:lang w:val="ka-GE"/>
        </w:rPr>
        <w:t xml:space="preserve"> არტერიული თრომბოზული მოვლენების, განსაკუთრებით მიოკარდიუმის ინფარქტის, გაზრდილ რისკთან. პაციენტებს, რომლებსაც აქვთ გულ-სისხლძარღვთა </w:t>
      </w:r>
      <w:r w:rsidR="00B17FD7" w:rsidRPr="00CB2E9A">
        <w:rPr>
          <w:rFonts w:ascii="Sylfaen" w:hAnsi="Sylfaen"/>
          <w:sz w:val="24"/>
          <w:szCs w:val="24"/>
          <w:lang w:val="ka-GE"/>
        </w:rPr>
        <w:t xml:space="preserve">დაავადებების </w:t>
      </w:r>
      <w:r w:rsidRPr="00CB2E9A">
        <w:rPr>
          <w:rFonts w:ascii="Sylfaen" w:hAnsi="Sylfaen"/>
          <w:sz w:val="24"/>
          <w:szCs w:val="24"/>
          <w:lang w:val="ka-GE"/>
        </w:rPr>
        <w:t xml:space="preserve">რისკ-ფაქტორები (მაგ., </w:t>
      </w:r>
      <w:r w:rsidR="00B17FD7" w:rsidRPr="00CB2E9A">
        <w:rPr>
          <w:rFonts w:ascii="Sylfaen" w:hAnsi="Sylfaen"/>
          <w:sz w:val="24"/>
          <w:szCs w:val="24"/>
          <w:lang w:val="ka-GE"/>
        </w:rPr>
        <w:t xml:space="preserve">არტერიული </w:t>
      </w:r>
      <w:r w:rsidRPr="00CB2E9A">
        <w:rPr>
          <w:rFonts w:ascii="Sylfaen" w:hAnsi="Sylfaen"/>
          <w:sz w:val="24"/>
          <w:szCs w:val="24"/>
          <w:lang w:val="ka-GE"/>
        </w:rPr>
        <w:t xml:space="preserve">ჰიპერტენზია, ჰიპერლიპიდემია, შაქრიანი დიაბეტი, </w:t>
      </w:r>
      <w:r w:rsidR="00B17FD7" w:rsidRPr="00CB2E9A">
        <w:rPr>
          <w:rFonts w:ascii="Sylfaen" w:hAnsi="Sylfaen"/>
          <w:sz w:val="24"/>
          <w:szCs w:val="24"/>
          <w:lang w:val="ka-GE"/>
        </w:rPr>
        <w:t>მწეველობა</w:t>
      </w:r>
      <w:r w:rsidRPr="00CB2E9A">
        <w:rPr>
          <w:rFonts w:ascii="Sylfaen" w:hAnsi="Sylfaen"/>
          <w:sz w:val="24"/>
          <w:szCs w:val="24"/>
          <w:lang w:val="ka-GE"/>
        </w:rPr>
        <w:t>), უნდა დაენიშნოთ</w:t>
      </w:r>
      <w:r w:rsidR="00B17FD7" w:rsidRPr="00CB2E9A">
        <w:rPr>
          <w:rFonts w:ascii="Sylfaen" w:hAnsi="Sylfaen"/>
          <w:sz w:val="24"/>
          <w:szCs w:val="24"/>
          <w:lang w:val="ka-GE"/>
        </w:rPr>
        <w:t xml:space="preserve"> აასს-ით</w:t>
      </w:r>
      <w:r w:rsidRPr="00CB2E9A">
        <w:rPr>
          <w:rFonts w:ascii="Sylfaen" w:hAnsi="Sylfaen"/>
          <w:sz w:val="24"/>
          <w:szCs w:val="24"/>
          <w:lang w:val="ka-GE"/>
        </w:rPr>
        <w:t xml:space="preserve"> ხანგრძლივი მკურნალობა მხოლოდ რისკის/სარგებლის</w:t>
      </w:r>
      <w:r w:rsidR="00337343" w:rsidRPr="00CB2E9A">
        <w:rPr>
          <w:rFonts w:ascii="Sylfaen" w:hAnsi="Sylfaen"/>
          <w:sz w:val="24"/>
          <w:szCs w:val="24"/>
          <w:lang w:val="ka-GE"/>
        </w:rPr>
        <w:t xml:space="preserve"> შეფარდების</w:t>
      </w:r>
      <w:r w:rsidRPr="00CB2E9A">
        <w:rPr>
          <w:rFonts w:ascii="Sylfaen" w:hAnsi="Sylfaen"/>
          <w:sz w:val="24"/>
          <w:szCs w:val="24"/>
          <w:lang w:val="ka-GE"/>
        </w:rPr>
        <w:t xml:space="preserve"> </w:t>
      </w:r>
      <w:r w:rsidR="00B17FD7" w:rsidRPr="00CB2E9A">
        <w:rPr>
          <w:rFonts w:ascii="Sylfaen" w:hAnsi="Sylfaen"/>
          <w:sz w:val="24"/>
          <w:szCs w:val="24"/>
          <w:lang w:val="ka-GE"/>
        </w:rPr>
        <w:t xml:space="preserve">სათანადო </w:t>
      </w:r>
      <w:r w:rsidRPr="00CB2E9A">
        <w:rPr>
          <w:rFonts w:ascii="Sylfaen" w:hAnsi="Sylfaen"/>
          <w:sz w:val="24"/>
          <w:szCs w:val="24"/>
          <w:lang w:val="ka-GE"/>
        </w:rPr>
        <w:t>შეფასების შემდეგ.</w:t>
      </w:r>
    </w:p>
    <w:p w14:paraId="6DEDE827"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პაციენტებს, რომლებსაც აქვთ უკონტროლო </w:t>
      </w:r>
      <w:r w:rsidR="00337343" w:rsidRPr="00CB2E9A">
        <w:rPr>
          <w:rFonts w:ascii="Sylfaen" w:hAnsi="Sylfaen"/>
          <w:sz w:val="24"/>
          <w:szCs w:val="24"/>
          <w:lang w:val="ka-GE"/>
        </w:rPr>
        <w:t xml:space="preserve">არტერიული </w:t>
      </w:r>
      <w:r w:rsidRPr="00CB2E9A">
        <w:rPr>
          <w:rFonts w:ascii="Sylfaen" w:hAnsi="Sylfaen"/>
          <w:sz w:val="24"/>
          <w:szCs w:val="24"/>
          <w:lang w:val="ka-GE"/>
        </w:rPr>
        <w:t>ჰიპერტენზია, გულის შეგუბებითი უკმარისობა (II-III</w:t>
      </w:r>
      <w:r w:rsidR="00337343" w:rsidRPr="00CB2E9A">
        <w:rPr>
          <w:rFonts w:ascii="Sylfaen" w:hAnsi="Sylfaen"/>
          <w:sz w:val="24"/>
          <w:szCs w:val="24"/>
          <w:lang w:val="ka-GE"/>
        </w:rPr>
        <w:t xml:space="preserve"> კლასი NYHA-ს კლასიფიკაციით</w:t>
      </w:r>
      <w:r w:rsidRPr="00CB2E9A">
        <w:rPr>
          <w:rFonts w:ascii="Sylfaen" w:hAnsi="Sylfaen"/>
          <w:sz w:val="24"/>
          <w:szCs w:val="24"/>
          <w:lang w:val="ka-GE"/>
        </w:rPr>
        <w:t xml:space="preserve">), </w:t>
      </w:r>
      <w:r w:rsidR="00337343" w:rsidRPr="00CB2E9A">
        <w:rPr>
          <w:rFonts w:ascii="Sylfaen" w:hAnsi="Sylfaen"/>
          <w:sz w:val="24"/>
          <w:szCs w:val="24"/>
          <w:lang w:val="ka-GE"/>
        </w:rPr>
        <w:t>დიაგნოსტირებული</w:t>
      </w:r>
      <w:r w:rsidRPr="00CB2E9A">
        <w:rPr>
          <w:rFonts w:ascii="Sylfaen" w:hAnsi="Sylfaen"/>
          <w:sz w:val="24"/>
          <w:szCs w:val="24"/>
          <w:lang w:val="ka-GE"/>
        </w:rPr>
        <w:t xml:space="preserve"> </w:t>
      </w:r>
      <w:r w:rsidR="00337343" w:rsidRPr="00CB2E9A">
        <w:rPr>
          <w:rFonts w:ascii="Sylfaen" w:hAnsi="Sylfaen"/>
          <w:sz w:val="24"/>
          <w:szCs w:val="24"/>
          <w:lang w:val="ka-GE"/>
        </w:rPr>
        <w:t>გულის იშემიური</w:t>
      </w:r>
      <w:r w:rsidRPr="00CB2E9A">
        <w:rPr>
          <w:rFonts w:ascii="Sylfaen" w:hAnsi="Sylfaen"/>
          <w:sz w:val="24"/>
          <w:szCs w:val="24"/>
          <w:lang w:val="ka-GE"/>
        </w:rPr>
        <w:t xml:space="preserve"> </w:t>
      </w:r>
      <w:r w:rsidR="00337343" w:rsidRPr="00CB2E9A">
        <w:rPr>
          <w:rFonts w:ascii="Sylfaen" w:hAnsi="Sylfaen"/>
          <w:sz w:val="24"/>
          <w:szCs w:val="24"/>
          <w:lang w:val="ka-GE"/>
        </w:rPr>
        <w:lastRenderedPageBreak/>
        <w:t>დაავადება</w:t>
      </w:r>
      <w:r w:rsidRPr="00CB2E9A">
        <w:rPr>
          <w:rFonts w:ascii="Sylfaen" w:hAnsi="Sylfaen"/>
          <w:sz w:val="24"/>
          <w:szCs w:val="24"/>
          <w:lang w:val="ka-GE"/>
        </w:rPr>
        <w:t>, პერიფერიული არტერიული დაავადება და/ან ცერებროვასკულური დაავადება, იბუპროფენით მკურნალობა უნდა ჩა</w:t>
      </w:r>
      <w:r w:rsidR="00337343" w:rsidRPr="00CB2E9A">
        <w:rPr>
          <w:rFonts w:ascii="Sylfaen" w:hAnsi="Sylfaen"/>
          <w:sz w:val="24"/>
          <w:szCs w:val="24"/>
          <w:lang w:val="ka-GE"/>
        </w:rPr>
        <w:t>უტარდეთ</w:t>
      </w:r>
      <w:r w:rsidRPr="00CB2E9A">
        <w:rPr>
          <w:rFonts w:ascii="Sylfaen" w:hAnsi="Sylfaen"/>
          <w:sz w:val="24"/>
          <w:szCs w:val="24"/>
          <w:lang w:val="ka-GE"/>
        </w:rPr>
        <w:t xml:space="preserve"> მხოლოდ</w:t>
      </w:r>
      <w:r w:rsidR="00337343" w:rsidRPr="00CB2E9A">
        <w:rPr>
          <w:rFonts w:ascii="Sylfaen" w:hAnsi="Sylfaen"/>
          <w:sz w:val="24"/>
          <w:szCs w:val="24"/>
          <w:lang w:val="ka-GE"/>
        </w:rPr>
        <w:t xml:space="preserve"> კლინიკური სურათის სათანადო</w:t>
      </w:r>
      <w:r w:rsidRPr="00CB2E9A">
        <w:rPr>
          <w:rFonts w:ascii="Sylfaen" w:hAnsi="Sylfaen"/>
          <w:sz w:val="24"/>
          <w:szCs w:val="24"/>
          <w:lang w:val="ka-GE"/>
        </w:rPr>
        <w:t xml:space="preserve"> შეფასების შემდეგ. მაღალი დოზები (2400 მგ დღეში) </w:t>
      </w:r>
      <w:r w:rsidR="00337343" w:rsidRPr="00CB2E9A">
        <w:rPr>
          <w:rFonts w:ascii="Sylfaen" w:hAnsi="Sylfaen"/>
          <w:sz w:val="24"/>
          <w:szCs w:val="24"/>
          <w:lang w:val="ka-GE"/>
        </w:rPr>
        <w:t xml:space="preserve">თავიდან </w:t>
      </w:r>
      <w:r w:rsidRPr="00CB2E9A">
        <w:rPr>
          <w:rFonts w:ascii="Sylfaen" w:hAnsi="Sylfaen"/>
          <w:sz w:val="24"/>
          <w:szCs w:val="24"/>
          <w:lang w:val="ka-GE"/>
        </w:rPr>
        <w:t>უნდა იქნას აცილებული.</w:t>
      </w:r>
    </w:p>
    <w:p w14:paraId="5AF005D8"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გულ-სისხლძარღვთა გართულებების რისკ-ფაქტორების მქონე პაციენტებში (მაგ., </w:t>
      </w:r>
      <w:r w:rsidR="0008428D" w:rsidRPr="00CB2E9A">
        <w:rPr>
          <w:rFonts w:ascii="Sylfaen" w:hAnsi="Sylfaen"/>
          <w:sz w:val="24"/>
          <w:szCs w:val="24"/>
          <w:lang w:val="ka-GE"/>
        </w:rPr>
        <w:t xml:space="preserve">არტერიული </w:t>
      </w:r>
      <w:r w:rsidRPr="00CB2E9A">
        <w:rPr>
          <w:rFonts w:ascii="Sylfaen" w:hAnsi="Sylfaen"/>
          <w:sz w:val="24"/>
          <w:szCs w:val="24"/>
          <w:lang w:val="ka-GE"/>
        </w:rPr>
        <w:t xml:space="preserve">ჰიპერტენზია, ჰიპერლიპიდემია, შაქრიანი დიაბეტი, </w:t>
      </w:r>
      <w:r w:rsidR="0008428D" w:rsidRPr="00CB2E9A">
        <w:rPr>
          <w:rFonts w:ascii="Sylfaen" w:hAnsi="Sylfaen"/>
          <w:sz w:val="24"/>
          <w:szCs w:val="24"/>
          <w:lang w:val="ka-GE"/>
        </w:rPr>
        <w:t>მწეველობა</w:t>
      </w:r>
      <w:r w:rsidRPr="00CB2E9A">
        <w:rPr>
          <w:rFonts w:ascii="Sylfaen" w:hAnsi="Sylfaen"/>
          <w:sz w:val="24"/>
          <w:szCs w:val="24"/>
          <w:lang w:val="ka-GE"/>
        </w:rPr>
        <w:t xml:space="preserve">) ხანგრძლივი მკურნალობის დაწყებამდე ასევე უნდა ჩატარდეს კლინიკური </w:t>
      </w:r>
      <w:r w:rsidR="0008428D" w:rsidRPr="00CB2E9A">
        <w:rPr>
          <w:rFonts w:ascii="Sylfaen" w:hAnsi="Sylfaen"/>
          <w:sz w:val="24"/>
          <w:szCs w:val="24"/>
          <w:lang w:val="ka-GE"/>
        </w:rPr>
        <w:t xml:space="preserve">სურათის  საფუძვლიანი </w:t>
      </w:r>
      <w:r w:rsidRPr="00CB2E9A">
        <w:rPr>
          <w:rFonts w:ascii="Sylfaen" w:hAnsi="Sylfaen"/>
          <w:sz w:val="24"/>
          <w:szCs w:val="24"/>
          <w:lang w:val="ka-GE"/>
        </w:rPr>
        <w:t>შეფასება, განსაკუთრებით თუ საჭიროა იბუპროფენის მაღალი დოზები (2400 მგ დღეში).</w:t>
      </w:r>
      <w:r w:rsidR="0008428D" w:rsidRPr="00CB2E9A">
        <w:rPr>
          <w:rFonts w:ascii="Sylfaen" w:hAnsi="Sylfaen"/>
          <w:sz w:val="24"/>
          <w:szCs w:val="24"/>
          <w:lang w:val="ka-GE"/>
        </w:rPr>
        <w:t xml:space="preserve"> </w:t>
      </w:r>
    </w:p>
    <w:p w14:paraId="451D1C0A" w14:textId="77777777" w:rsidR="00853C33" w:rsidRPr="00CB2E9A" w:rsidRDefault="0008428D"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იყო შეტყობინებები კოუნის სინდრომის შემთხვევების შესახებ პაციენტებში, რომლებიც იბუპროფენით მკურნალობდნენ. </w:t>
      </w:r>
      <w:r w:rsidR="00853C33" w:rsidRPr="00CB2E9A">
        <w:rPr>
          <w:rFonts w:ascii="Sylfaen" w:hAnsi="Sylfaen"/>
          <w:sz w:val="24"/>
          <w:szCs w:val="24"/>
          <w:lang w:val="ka-GE"/>
        </w:rPr>
        <w:t>კ</w:t>
      </w:r>
      <w:r w:rsidRPr="00CB2E9A">
        <w:rPr>
          <w:rFonts w:ascii="Sylfaen" w:hAnsi="Sylfaen"/>
          <w:sz w:val="24"/>
          <w:szCs w:val="24"/>
          <w:lang w:val="ka-GE"/>
        </w:rPr>
        <w:t>ოუნის</w:t>
      </w:r>
      <w:r w:rsidR="00853C33" w:rsidRPr="00CB2E9A">
        <w:rPr>
          <w:rFonts w:ascii="Sylfaen" w:hAnsi="Sylfaen"/>
          <w:sz w:val="24"/>
          <w:szCs w:val="24"/>
          <w:lang w:val="ka-GE"/>
        </w:rPr>
        <w:t xml:space="preserve"> სინდრომი განისაზღვრება, როგორც გულ-სისხლძარღვთა სიმპტომები, რომლებიც გამოწვეულია ალერგიული ან ჰიპერმგრძნობელობის რეაქციით, რომელიც დაკავშირებულია კორონარული არტერიების შევიწროებასთან, რამაც პოტენციურად შეიძლება გამოიწვიოს მიოკარდიუმის ინფარქტი.</w:t>
      </w:r>
    </w:p>
    <w:p w14:paraId="08C98D0B" w14:textId="77777777" w:rsidR="00853C33" w:rsidRPr="00CB2E9A" w:rsidRDefault="00853C33" w:rsidP="004136F3">
      <w:pPr>
        <w:spacing w:after="0" w:line="240" w:lineRule="auto"/>
        <w:jc w:val="both"/>
        <w:rPr>
          <w:rFonts w:ascii="Sylfaen" w:hAnsi="Sylfaen"/>
          <w:i/>
          <w:sz w:val="24"/>
          <w:szCs w:val="24"/>
          <w:lang w:val="ka-GE"/>
        </w:rPr>
      </w:pPr>
      <w:r w:rsidRPr="00CB2E9A">
        <w:rPr>
          <w:rFonts w:ascii="Sylfaen" w:hAnsi="Sylfaen"/>
          <w:i/>
          <w:sz w:val="24"/>
          <w:szCs w:val="24"/>
          <w:lang w:val="ka-GE"/>
        </w:rPr>
        <w:t>თირკმელებზე/ღვიძლზე ზემოქმედება</w:t>
      </w:r>
    </w:p>
    <w:p w14:paraId="37349791"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იბუპროფენი სიფრთხილით უნდა იქნას გამოყენებული თირკმლის ან ღვიძლის დაავადების მქონე პაციენტებში, განსაკუთრებით  დიურეზულ</w:t>
      </w:r>
      <w:r w:rsidR="0008428D" w:rsidRPr="00CB2E9A">
        <w:rPr>
          <w:rFonts w:ascii="Sylfaen" w:hAnsi="Sylfaen"/>
          <w:sz w:val="24"/>
          <w:szCs w:val="24"/>
          <w:lang w:val="ka-GE"/>
        </w:rPr>
        <w:t>ებ</w:t>
      </w:r>
      <w:r w:rsidRPr="00CB2E9A">
        <w:rPr>
          <w:rFonts w:ascii="Sylfaen" w:hAnsi="Sylfaen"/>
          <w:sz w:val="24"/>
          <w:szCs w:val="24"/>
          <w:lang w:val="ka-GE"/>
        </w:rPr>
        <w:t>ი</w:t>
      </w:r>
      <w:r w:rsidR="0008428D" w:rsidRPr="00CB2E9A">
        <w:rPr>
          <w:rFonts w:ascii="Sylfaen" w:hAnsi="Sylfaen"/>
          <w:sz w:val="24"/>
          <w:szCs w:val="24"/>
          <w:lang w:val="ka-GE"/>
        </w:rPr>
        <w:t>თ</w:t>
      </w:r>
      <w:r w:rsidRPr="00CB2E9A">
        <w:rPr>
          <w:rFonts w:ascii="Sylfaen" w:hAnsi="Sylfaen"/>
          <w:sz w:val="24"/>
          <w:szCs w:val="24"/>
          <w:lang w:val="ka-GE"/>
        </w:rPr>
        <w:t xml:space="preserve"> </w:t>
      </w:r>
      <w:r w:rsidR="0008428D" w:rsidRPr="00CB2E9A">
        <w:rPr>
          <w:rFonts w:ascii="Sylfaen" w:hAnsi="Sylfaen"/>
          <w:sz w:val="24"/>
          <w:szCs w:val="24"/>
          <w:lang w:val="ka-GE"/>
        </w:rPr>
        <w:t xml:space="preserve">თანმხლები </w:t>
      </w:r>
      <w:r w:rsidRPr="00CB2E9A">
        <w:rPr>
          <w:rFonts w:ascii="Sylfaen" w:hAnsi="Sylfaen"/>
          <w:sz w:val="24"/>
          <w:szCs w:val="24"/>
          <w:lang w:val="ka-GE"/>
        </w:rPr>
        <w:t xml:space="preserve">თერაპიის დროს, რადგან პროსტაგლანდინების ინჰიბირებამ შეიძლება გამოიწვიოს სითხის შეკავება და თირკმლის ფუნქციის შემდგომი გაუარესება. ამ პაციენტებს უნდა მიეცეთ იბუპროფენის ყველაზე დაბალი შესაძლო დოზა და რეგულარულად უნდა აკონტროლონ თირკმლის ფუნქცია. დეჰიდრატაციის შემთხვევაში, უზრუნველყოფილი </w:t>
      </w:r>
      <w:r w:rsidR="0008428D" w:rsidRPr="00CB2E9A">
        <w:rPr>
          <w:rFonts w:ascii="Sylfaen" w:hAnsi="Sylfaen"/>
          <w:sz w:val="24"/>
          <w:szCs w:val="24"/>
          <w:lang w:val="ka-GE"/>
        </w:rPr>
        <w:t>უნდა იქნას</w:t>
      </w:r>
      <w:r w:rsidRPr="00CB2E9A">
        <w:rPr>
          <w:rFonts w:ascii="Sylfaen" w:hAnsi="Sylfaen"/>
          <w:sz w:val="24"/>
          <w:szCs w:val="24"/>
          <w:lang w:val="ka-GE"/>
        </w:rPr>
        <w:t xml:space="preserve"> სითხის ადეკვატური მიღება. არსებობს თირკმლის უკმარისობის რისკი ბავშვებში (6 წლის და უფროსი ასაკის</w:t>
      </w:r>
      <w:r w:rsidR="0008428D" w:rsidRPr="00CB2E9A">
        <w:rPr>
          <w:rFonts w:ascii="Sylfaen" w:hAnsi="Sylfaen"/>
          <w:sz w:val="24"/>
          <w:szCs w:val="24"/>
          <w:lang w:val="ka-GE"/>
        </w:rPr>
        <w:t xml:space="preserve"> ბავშვებში</w:t>
      </w:r>
      <w:r w:rsidRPr="00CB2E9A">
        <w:rPr>
          <w:rFonts w:ascii="Sylfaen" w:hAnsi="Sylfaen"/>
          <w:sz w:val="24"/>
          <w:szCs w:val="24"/>
          <w:lang w:val="ka-GE"/>
        </w:rPr>
        <w:t>) და მოზარდებში დეჰიდრატაციით.</w:t>
      </w:r>
    </w:p>
    <w:p w14:paraId="77A774D5" w14:textId="77777777" w:rsidR="003144C5"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ტკივილგამაყუჩებლების სისტემურმა გამოყენებამ, განსაკუთრებით სხვადასხვა ტკივილგამაყუჩებლების კომბინაციებმა, შეიძლება გამოიწვიოს თირკმლის ხანგრძლივი დაზიანება თირკმლის უკმარისობის რისკით (</w:t>
      </w:r>
      <w:r w:rsidR="0008428D" w:rsidRPr="00CB2E9A">
        <w:rPr>
          <w:rFonts w:ascii="Sylfaen" w:hAnsi="Sylfaen"/>
          <w:sz w:val="24"/>
          <w:szCs w:val="24"/>
          <w:lang w:val="ka-GE"/>
        </w:rPr>
        <w:t>ანალგეზიური</w:t>
      </w:r>
      <w:r w:rsidRPr="00CB2E9A">
        <w:rPr>
          <w:rFonts w:ascii="Sylfaen" w:hAnsi="Sylfaen"/>
          <w:sz w:val="24"/>
          <w:szCs w:val="24"/>
          <w:lang w:val="ka-GE"/>
        </w:rPr>
        <w:t xml:space="preserve"> ნეფროპათია). ამ რეაქციის რისკი ყველაზე მაღალია ხანდაზმულ პაციენტებში, თირკმლის უკმარისობის, გულის უკმარისობის </w:t>
      </w:r>
      <w:r w:rsidR="0008428D" w:rsidRPr="00CB2E9A">
        <w:rPr>
          <w:rFonts w:ascii="Sylfaen" w:hAnsi="Sylfaen"/>
          <w:sz w:val="24"/>
          <w:szCs w:val="24"/>
          <w:lang w:val="ka-GE"/>
        </w:rPr>
        <w:t>და</w:t>
      </w:r>
      <w:r w:rsidRPr="00CB2E9A">
        <w:rPr>
          <w:rFonts w:ascii="Sylfaen" w:hAnsi="Sylfaen"/>
          <w:sz w:val="24"/>
          <w:szCs w:val="24"/>
          <w:lang w:val="ka-GE"/>
        </w:rPr>
        <w:t xml:space="preserve"> ღვიძლის უკმარისობის მქონე პაციენტებში, ასევე </w:t>
      </w:r>
      <w:r w:rsidR="0008428D" w:rsidRPr="00CB2E9A">
        <w:rPr>
          <w:rFonts w:ascii="Sylfaen" w:hAnsi="Sylfaen"/>
          <w:sz w:val="24"/>
          <w:szCs w:val="24"/>
          <w:lang w:val="ka-GE"/>
        </w:rPr>
        <w:t>პაციენტებში, რომლებიც იღებენ თერაპიას შარდმდენებით ან აგფ ინჰიბიტორებით.</w:t>
      </w:r>
      <w:r w:rsidR="003144C5" w:rsidRPr="00CB2E9A">
        <w:rPr>
          <w:rFonts w:ascii="Sylfaen" w:hAnsi="Sylfaen"/>
          <w:sz w:val="24"/>
          <w:szCs w:val="24"/>
          <w:lang w:val="ka-GE"/>
        </w:rPr>
        <w:t xml:space="preserve"> არასტეროიდული ანთების საწინააღმდეგო საშუალებებით თერაპიის შეწყვეტის შემდეგ, როგორც წესი, მიიღწევა მკურნალობამდელი მდგომარეობის დაბრუნება.</w:t>
      </w:r>
    </w:p>
    <w:p w14:paraId="6E3A0371" w14:textId="77777777" w:rsidR="0008428D" w:rsidRPr="00CB2E9A" w:rsidRDefault="003144C5"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სხვა არასტეროიდული ანთების საწინააღმდეგო საშუალებების მსგავსად, იბუპროფენმა შეიძლება გამოიწვიოს ღვიძლის ფუნქციის გარკვეული მაჩვენებლების მცირე, დროებითი მატება, ასევე AST და ALT დონეების მნიშვნელოვანი მატება. ამ მაჩვენებლების არსებითი მატების შემთხვევაში, მკურნალობა უნდა შეწყდეს. </w:t>
      </w:r>
    </w:p>
    <w:p w14:paraId="42A2EDD4"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იბუპროფენის ხანგრძლივი გამოყენებისას, ღვიძლის ფუნქციური </w:t>
      </w:r>
      <w:r w:rsidR="003144C5" w:rsidRPr="00CB2E9A">
        <w:rPr>
          <w:rFonts w:ascii="Sylfaen" w:hAnsi="Sylfaen"/>
          <w:sz w:val="24"/>
          <w:szCs w:val="24"/>
          <w:lang w:val="ka-GE"/>
        </w:rPr>
        <w:t>მაჩვენებლები</w:t>
      </w:r>
      <w:r w:rsidRPr="00CB2E9A">
        <w:rPr>
          <w:rFonts w:ascii="Sylfaen" w:hAnsi="Sylfaen"/>
          <w:sz w:val="24"/>
          <w:szCs w:val="24"/>
          <w:lang w:val="ka-GE"/>
        </w:rPr>
        <w:t xml:space="preserve">, თირკმლის ფუნქცია და ჰემატოლოგიური ფუნქცია/სისხლის </w:t>
      </w:r>
      <w:r w:rsidR="003144C5" w:rsidRPr="00CB2E9A">
        <w:rPr>
          <w:rFonts w:ascii="Sylfaen" w:hAnsi="Sylfaen"/>
          <w:sz w:val="24"/>
          <w:szCs w:val="24"/>
          <w:lang w:val="ka-GE"/>
        </w:rPr>
        <w:t>სურათი</w:t>
      </w:r>
      <w:r w:rsidRPr="00CB2E9A">
        <w:rPr>
          <w:rFonts w:ascii="Sylfaen" w:hAnsi="Sylfaen"/>
          <w:sz w:val="24"/>
          <w:szCs w:val="24"/>
          <w:lang w:val="ka-GE"/>
        </w:rPr>
        <w:t xml:space="preserve"> რეგულარულად უნდა კონტროლდებოდეს.</w:t>
      </w:r>
    </w:p>
    <w:p w14:paraId="7F8AA784" w14:textId="77777777" w:rsidR="00853C33" w:rsidRPr="00CB2E9A" w:rsidRDefault="00853C33" w:rsidP="004136F3">
      <w:pPr>
        <w:spacing w:after="0" w:line="240" w:lineRule="auto"/>
        <w:jc w:val="both"/>
        <w:rPr>
          <w:rFonts w:ascii="Sylfaen" w:hAnsi="Sylfaen"/>
          <w:i/>
          <w:sz w:val="24"/>
          <w:szCs w:val="24"/>
          <w:lang w:val="ka-GE"/>
        </w:rPr>
      </w:pPr>
      <w:r w:rsidRPr="00CB2E9A">
        <w:rPr>
          <w:rFonts w:ascii="Sylfaen" w:hAnsi="Sylfaen"/>
          <w:i/>
          <w:sz w:val="24"/>
          <w:szCs w:val="24"/>
          <w:lang w:val="ka-GE"/>
        </w:rPr>
        <w:t>ქირურგიული ჩარევა</w:t>
      </w:r>
    </w:p>
    <w:p w14:paraId="05497A6D"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სიფრთხილე უნდა იქნას </w:t>
      </w:r>
      <w:r w:rsidR="00533256" w:rsidRPr="00CB2E9A">
        <w:rPr>
          <w:rFonts w:ascii="Sylfaen" w:hAnsi="Sylfaen"/>
          <w:sz w:val="24"/>
          <w:szCs w:val="24"/>
          <w:lang w:val="ka-GE"/>
        </w:rPr>
        <w:t>დაცული</w:t>
      </w:r>
      <w:r w:rsidRPr="00CB2E9A">
        <w:rPr>
          <w:rFonts w:ascii="Sylfaen" w:hAnsi="Sylfaen"/>
          <w:sz w:val="24"/>
          <w:szCs w:val="24"/>
          <w:lang w:val="ka-GE"/>
        </w:rPr>
        <w:t xml:space="preserve"> </w:t>
      </w:r>
      <w:r w:rsidR="00533256" w:rsidRPr="00CB2E9A">
        <w:rPr>
          <w:rFonts w:ascii="Sylfaen" w:hAnsi="Sylfaen"/>
          <w:sz w:val="24"/>
          <w:szCs w:val="24"/>
          <w:lang w:val="ka-GE"/>
        </w:rPr>
        <w:t xml:space="preserve">უშუალოდ ფართო ქირურგიული ჩარევების შემდეგ. </w:t>
      </w:r>
      <w:r w:rsidRPr="00CB2E9A">
        <w:rPr>
          <w:rFonts w:ascii="Sylfaen" w:hAnsi="Sylfaen"/>
          <w:sz w:val="24"/>
          <w:szCs w:val="24"/>
          <w:lang w:val="ka-GE"/>
        </w:rPr>
        <w:t xml:space="preserve"> </w:t>
      </w:r>
    </w:p>
    <w:p w14:paraId="6EEA6AA8" w14:textId="77777777" w:rsidR="00853C33" w:rsidRPr="00CB2E9A" w:rsidRDefault="00853C33" w:rsidP="004136F3">
      <w:pPr>
        <w:spacing w:after="0" w:line="240" w:lineRule="auto"/>
        <w:jc w:val="both"/>
        <w:rPr>
          <w:rFonts w:ascii="Sylfaen" w:hAnsi="Sylfaen"/>
          <w:i/>
          <w:sz w:val="24"/>
          <w:szCs w:val="24"/>
          <w:lang w:val="ka-GE"/>
        </w:rPr>
      </w:pPr>
      <w:r w:rsidRPr="00CB2E9A">
        <w:rPr>
          <w:rFonts w:ascii="Sylfaen" w:hAnsi="Sylfaen"/>
          <w:i/>
          <w:sz w:val="24"/>
          <w:szCs w:val="24"/>
          <w:lang w:val="ka-GE"/>
        </w:rPr>
        <w:t>გავლენა ქალებში ნაყოფიერებაზე</w:t>
      </w:r>
    </w:p>
    <w:p w14:paraId="320A9EAD"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არსებობს შეზღუდული </w:t>
      </w:r>
      <w:r w:rsidR="00042F21" w:rsidRPr="00CB2E9A">
        <w:rPr>
          <w:rFonts w:ascii="Sylfaen" w:hAnsi="Sylfaen"/>
          <w:sz w:val="24"/>
          <w:szCs w:val="24"/>
          <w:lang w:val="ka-GE"/>
        </w:rPr>
        <w:t xml:space="preserve">მონაცემები, </w:t>
      </w:r>
      <w:r w:rsidRPr="00CB2E9A">
        <w:rPr>
          <w:rFonts w:ascii="Sylfaen" w:hAnsi="Sylfaen"/>
          <w:sz w:val="24"/>
          <w:szCs w:val="24"/>
          <w:lang w:val="ka-GE"/>
        </w:rPr>
        <w:t xml:space="preserve">რომ ციკლოოქსიგენაზას/პროსტაგლანდინების სინთეზის დამთრგუნველმა პრეპარატებმა შეიძლება </w:t>
      </w:r>
      <w:r w:rsidR="00042F21" w:rsidRPr="00CB2E9A">
        <w:rPr>
          <w:rFonts w:ascii="Sylfaen" w:hAnsi="Sylfaen"/>
          <w:sz w:val="24"/>
          <w:szCs w:val="24"/>
          <w:lang w:val="ka-GE"/>
        </w:rPr>
        <w:t>გააუარესონ</w:t>
      </w:r>
      <w:r w:rsidRPr="00CB2E9A">
        <w:rPr>
          <w:rFonts w:ascii="Sylfaen" w:hAnsi="Sylfaen"/>
          <w:sz w:val="24"/>
          <w:szCs w:val="24"/>
          <w:lang w:val="ka-GE"/>
        </w:rPr>
        <w:t xml:space="preserve"> </w:t>
      </w:r>
      <w:r w:rsidR="00042F21" w:rsidRPr="00CB2E9A">
        <w:rPr>
          <w:rFonts w:ascii="Sylfaen" w:hAnsi="Sylfaen"/>
          <w:sz w:val="24"/>
          <w:szCs w:val="24"/>
          <w:lang w:val="ka-GE"/>
        </w:rPr>
        <w:t>ფერტილობა</w:t>
      </w:r>
      <w:r w:rsidRPr="00CB2E9A">
        <w:rPr>
          <w:rFonts w:ascii="Sylfaen" w:hAnsi="Sylfaen"/>
          <w:sz w:val="24"/>
          <w:szCs w:val="24"/>
          <w:lang w:val="ka-GE"/>
        </w:rPr>
        <w:t xml:space="preserve"> ქალებში</w:t>
      </w:r>
      <w:r w:rsidR="00042F21" w:rsidRPr="00CB2E9A">
        <w:rPr>
          <w:rFonts w:ascii="Sylfaen" w:hAnsi="Sylfaen"/>
          <w:sz w:val="24"/>
          <w:szCs w:val="24"/>
          <w:lang w:val="ka-GE"/>
        </w:rPr>
        <w:t>,</w:t>
      </w:r>
      <w:r w:rsidRPr="00CB2E9A">
        <w:rPr>
          <w:rFonts w:ascii="Sylfaen" w:hAnsi="Sylfaen"/>
          <w:sz w:val="24"/>
          <w:szCs w:val="24"/>
          <w:lang w:val="ka-GE"/>
        </w:rPr>
        <w:t xml:space="preserve"> ოვულაციაზე ზემოქმედებით. ეს </w:t>
      </w:r>
      <w:r w:rsidR="00042F21" w:rsidRPr="00CB2E9A">
        <w:rPr>
          <w:rFonts w:ascii="Sylfaen" w:hAnsi="Sylfaen"/>
          <w:sz w:val="24"/>
          <w:szCs w:val="24"/>
          <w:lang w:val="ka-GE"/>
        </w:rPr>
        <w:t>პროცესი</w:t>
      </w:r>
      <w:r w:rsidRPr="00CB2E9A">
        <w:rPr>
          <w:rFonts w:ascii="Sylfaen" w:hAnsi="Sylfaen"/>
          <w:sz w:val="24"/>
          <w:szCs w:val="24"/>
          <w:lang w:val="ka-GE"/>
        </w:rPr>
        <w:t xml:space="preserve"> შექცევადია მკურნალობის შეწყვეტის შემდეგ.</w:t>
      </w:r>
    </w:p>
    <w:p w14:paraId="5C761F33" w14:textId="77777777" w:rsidR="00853C33" w:rsidRPr="00CB2E9A" w:rsidRDefault="00042F21" w:rsidP="004136F3">
      <w:pPr>
        <w:spacing w:after="0" w:line="240" w:lineRule="auto"/>
        <w:jc w:val="both"/>
        <w:rPr>
          <w:rFonts w:ascii="Sylfaen" w:hAnsi="Sylfaen"/>
          <w:i/>
          <w:sz w:val="24"/>
          <w:szCs w:val="24"/>
          <w:lang w:val="ka-GE"/>
        </w:rPr>
      </w:pPr>
      <w:r w:rsidRPr="00CB2E9A">
        <w:rPr>
          <w:rFonts w:ascii="Sylfaen" w:hAnsi="Sylfaen"/>
          <w:i/>
          <w:sz w:val="24"/>
          <w:szCs w:val="24"/>
          <w:lang w:val="ka-GE"/>
        </w:rPr>
        <w:t xml:space="preserve">ზემოქმედება </w:t>
      </w:r>
      <w:r w:rsidR="00853C33" w:rsidRPr="00CB2E9A">
        <w:rPr>
          <w:rFonts w:ascii="Sylfaen" w:hAnsi="Sylfaen"/>
          <w:i/>
          <w:sz w:val="24"/>
          <w:szCs w:val="24"/>
          <w:lang w:val="ka-GE"/>
        </w:rPr>
        <w:t xml:space="preserve">კუჭ-ნაწლავის </w:t>
      </w:r>
      <w:r w:rsidRPr="00CB2E9A">
        <w:rPr>
          <w:rFonts w:ascii="Sylfaen" w:hAnsi="Sylfaen"/>
          <w:i/>
          <w:sz w:val="24"/>
          <w:szCs w:val="24"/>
          <w:lang w:val="ka-GE"/>
        </w:rPr>
        <w:t>ტრაქტზე</w:t>
      </w:r>
      <w:r w:rsidR="00853C33" w:rsidRPr="00CB2E9A">
        <w:rPr>
          <w:rFonts w:ascii="Sylfaen" w:hAnsi="Sylfaen"/>
          <w:i/>
          <w:sz w:val="24"/>
          <w:szCs w:val="24"/>
          <w:lang w:val="ka-GE"/>
        </w:rPr>
        <w:t xml:space="preserve"> (GI</w:t>
      </w:r>
      <w:r w:rsidRPr="00CB2E9A">
        <w:rPr>
          <w:rFonts w:ascii="Sylfaen" w:hAnsi="Sylfaen"/>
          <w:i/>
          <w:sz w:val="24"/>
          <w:szCs w:val="24"/>
          <w:lang w:val="ka-GE"/>
        </w:rPr>
        <w:t>T</w:t>
      </w:r>
      <w:r w:rsidR="00853C33" w:rsidRPr="00CB2E9A">
        <w:rPr>
          <w:rFonts w:ascii="Sylfaen" w:hAnsi="Sylfaen"/>
          <w:i/>
          <w:sz w:val="24"/>
          <w:szCs w:val="24"/>
          <w:lang w:val="ka-GE"/>
        </w:rPr>
        <w:t xml:space="preserve">) </w:t>
      </w:r>
    </w:p>
    <w:p w14:paraId="3A97C4E3" w14:textId="77777777" w:rsidR="00042F21"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არასტეროიდული ანთების საწინააღმდეგო პრეპარატები სიფრთხილით უნდა იქნას </w:t>
      </w:r>
      <w:r w:rsidR="00042F21" w:rsidRPr="00CB2E9A">
        <w:rPr>
          <w:rFonts w:ascii="Sylfaen" w:hAnsi="Sylfaen"/>
          <w:sz w:val="24"/>
          <w:szCs w:val="24"/>
          <w:lang w:val="ka-GE"/>
        </w:rPr>
        <w:t>დანიშნული</w:t>
      </w:r>
      <w:r w:rsidRPr="00CB2E9A">
        <w:rPr>
          <w:rFonts w:ascii="Sylfaen" w:hAnsi="Sylfaen"/>
          <w:sz w:val="24"/>
          <w:szCs w:val="24"/>
          <w:lang w:val="ka-GE"/>
        </w:rPr>
        <w:t xml:space="preserve"> წყლულოვანი კოლიტის </w:t>
      </w:r>
      <w:r w:rsidR="00042F21" w:rsidRPr="00CB2E9A">
        <w:rPr>
          <w:rFonts w:ascii="Sylfaen" w:hAnsi="Sylfaen"/>
          <w:sz w:val="24"/>
          <w:szCs w:val="24"/>
          <w:lang w:val="ka-GE"/>
        </w:rPr>
        <w:t>და</w:t>
      </w:r>
      <w:r w:rsidRPr="00CB2E9A">
        <w:rPr>
          <w:rFonts w:ascii="Sylfaen" w:hAnsi="Sylfaen"/>
          <w:sz w:val="24"/>
          <w:szCs w:val="24"/>
          <w:lang w:val="ka-GE"/>
        </w:rPr>
        <w:t xml:space="preserve"> კრონის დაავადების მქონე პაციენტებში</w:t>
      </w:r>
      <w:r w:rsidR="00042F21" w:rsidRPr="00CB2E9A">
        <w:rPr>
          <w:rFonts w:ascii="Sylfaen" w:hAnsi="Sylfaen"/>
          <w:sz w:val="24"/>
          <w:szCs w:val="24"/>
          <w:lang w:val="ka-GE"/>
        </w:rPr>
        <w:t xml:space="preserve"> ანამნეზში</w:t>
      </w:r>
      <w:r w:rsidRPr="00CB2E9A">
        <w:rPr>
          <w:rFonts w:ascii="Sylfaen" w:hAnsi="Sylfaen"/>
          <w:sz w:val="24"/>
          <w:szCs w:val="24"/>
          <w:lang w:val="ka-GE"/>
        </w:rPr>
        <w:t>.</w:t>
      </w:r>
    </w:p>
    <w:p w14:paraId="6B691EBD" w14:textId="77777777" w:rsidR="00042F21" w:rsidRPr="00CB2E9A" w:rsidRDefault="00042F21"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არსებობს შეტყობინებები კუჭ-ნაწლავის სისხლდენის, წყლულის ან პერფორაციის შემთხვევების შესახებ, რომლებიც შეიძლება ლეტალური იყოს, </w:t>
      </w:r>
      <w:r w:rsidR="00853C33" w:rsidRPr="00CB2E9A">
        <w:rPr>
          <w:rFonts w:ascii="Sylfaen" w:hAnsi="Sylfaen"/>
          <w:sz w:val="24"/>
          <w:szCs w:val="24"/>
          <w:lang w:val="ka-GE"/>
        </w:rPr>
        <w:t xml:space="preserve"> </w:t>
      </w:r>
      <w:r w:rsidRPr="00CB2E9A">
        <w:rPr>
          <w:rFonts w:ascii="Sylfaen" w:hAnsi="Sylfaen"/>
          <w:sz w:val="24"/>
          <w:szCs w:val="24"/>
          <w:lang w:val="ka-GE"/>
        </w:rPr>
        <w:t xml:space="preserve">განვითარდეს ყველა არასტეროიდული ანთების საწინააღმდეგო პრეპარატით მკურნალობის ნებისმიერ ეტაპზე, გამაფრთხილებელი სიმპტომების არსებობის ან კუჭ-ნაწლავის ტრაქტის </w:t>
      </w:r>
      <w:r w:rsidR="003B39EC" w:rsidRPr="00CB2E9A">
        <w:rPr>
          <w:rFonts w:ascii="Sylfaen" w:hAnsi="Sylfaen"/>
          <w:sz w:val="24"/>
          <w:szCs w:val="24"/>
          <w:lang w:val="ka-GE"/>
        </w:rPr>
        <w:t xml:space="preserve">მხრივ </w:t>
      </w:r>
      <w:r w:rsidRPr="00CB2E9A">
        <w:rPr>
          <w:rFonts w:ascii="Sylfaen" w:hAnsi="Sylfaen"/>
          <w:sz w:val="24"/>
          <w:szCs w:val="24"/>
          <w:lang w:val="ka-GE"/>
        </w:rPr>
        <w:t>დარღვევების მიუხედავად</w:t>
      </w:r>
      <w:r w:rsidR="00A22728" w:rsidRPr="00CB2E9A">
        <w:rPr>
          <w:rFonts w:ascii="Sylfaen" w:hAnsi="Sylfaen"/>
          <w:sz w:val="24"/>
          <w:szCs w:val="24"/>
          <w:lang w:val="ka-GE"/>
        </w:rPr>
        <w:t xml:space="preserve"> ანამნეზში</w:t>
      </w:r>
      <w:r w:rsidRPr="00CB2E9A">
        <w:rPr>
          <w:rFonts w:ascii="Sylfaen" w:hAnsi="Sylfaen"/>
          <w:sz w:val="24"/>
          <w:szCs w:val="24"/>
          <w:lang w:val="ka-GE"/>
        </w:rPr>
        <w:t>.</w:t>
      </w:r>
      <w:r w:rsidR="00A22728" w:rsidRPr="00CB2E9A">
        <w:rPr>
          <w:rFonts w:ascii="Sylfaen" w:hAnsi="Sylfaen"/>
          <w:sz w:val="24"/>
          <w:szCs w:val="24"/>
          <w:lang w:val="ka-GE"/>
        </w:rPr>
        <w:t xml:space="preserve"> </w:t>
      </w:r>
    </w:p>
    <w:p w14:paraId="3ACD368A" w14:textId="77777777" w:rsidR="001375DD" w:rsidRPr="00CB2E9A" w:rsidRDefault="001375DD"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კუჭ-ნაწლავის სისხლდენის, წყლულის ან პერფორაციის რისკი იზრდება არასტეროიდული ანთების საწინააღმდეგო პრეპარატის დოზების გაზრდისას პაციენტებში წყლულით ანამნეზში, განსაკუთრებით თუ გართულებულია სისხლდენით ან პერფორაციით, და ხანდაზმულებში. ამ პაციენტებმა მკურნალობა უნდა დაიწყონ დაბალი დოზით. </w:t>
      </w:r>
      <w:r w:rsidR="00853C33" w:rsidRPr="00CB2E9A">
        <w:rPr>
          <w:rFonts w:ascii="Sylfaen" w:hAnsi="Sylfaen"/>
          <w:sz w:val="24"/>
          <w:szCs w:val="24"/>
          <w:lang w:val="ka-GE"/>
        </w:rPr>
        <w:t xml:space="preserve">ამ პაციენტებისთვის, ასევე იმ პაციენტებისთვის, რომლებსაც სჭირდებათ ასპირინის დაბალი </w:t>
      </w:r>
      <w:r w:rsidRPr="00CB2E9A">
        <w:rPr>
          <w:rFonts w:ascii="Sylfaen" w:hAnsi="Sylfaen"/>
          <w:sz w:val="24"/>
          <w:szCs w:val="24"/>
          <w:lang w:val="ka-GE"/>
        </w:rPr>
        <w:t>დოზების</w:t>
      </w:r>
      <w:r w:rsidR="00853C33" w:rsidRPr="00CB2E9A">
        <w:rPr>
          <w:rFonts w:ascii="Sylfaen" w:hAnsi="Sylfaen"/>
          <w:sz w:val="24"/>
          <w:szCs w:val="24"/>
          <w:lang w:val="ka-GE"/>
        </w:rPr>
        <w:t xml:space="preserve"> ან სხვა მედიკამენტების თანმხლები გამოყენება, რომლებმაც შეიძლება გაზარდონ </w:t>
      </w:r>
      <w:r w:rsidRPr="00CB2E9A">
        <w:rPr>
          <w:rFonts w:ascii="Sylfaen" w:hAnsi="Sylfaen"/>
          <w:sz w:val="24"/>
          <w:szCs w:val="24"/>
          <w:lang w:val="ka-GE"/>
        </w:rPr>
        <w:t xml:space="preserve">რისკი </w:t>
      </w:r>
      <w:r w:rsidR="00853C33" w:rsidRPr="00CB2E9A">
        <w:rPr>
          <w:rFonts w:ascii="Sylfaen" w:hAnsi="Sylfaen"/>
          <w:sz w:val="24"/>
          <w:szCs w:val="24"/>
          <w:lang w:val="ka-GE"/>
        </w:rPr>
        <w:t>კუჭ-ნაწლავის</w:t>
      </w:r>
      <w:r w:rsidRPr="00CB2E9A">
        <w:rPr>
          <w:rFonts w:ascii="Sylfaen" w:hAnsi="Sylfaen"/>
          <w:sz w:val="24"/>
          <w:szCs w:val="24"/>
          <w:lang w:val="ka-GE"/>
        </w:rPr>
        <w:t xml:space="preserve"> მხრივ</w:t>
      </w:r>
      <w:r w:rsidR="00853C33" w:rsidRPr="00CB2E9A">
        <w:rPr>
          <w:rFonts w:ascii="Sylfaen" w:hAnsi="Sylfaen"/>
          <w:sz w:val="24"/>
          <w:szCs w:val="24"/>
          <w:lang w:val="ka-GE"/>
        </w:rPr>
        <w:t>, რეკომენდ</w:t>
      </w:r>
      <w:r w:rsidRPr="00CB2E9A">
        <w:rPr>
          <w:rFonts w:ascii="Sylfaen" w:hAnsi="Sylfaen"/>
          <w:sz w:val="24"/>
          <w:szCs w:val="24"/>
          <w:lang w:val="ka-GE"/>
        </w:rPr>
        <w:t>ირ</w:t>
      </w:r>
      <w:r w:rsidR="00853C33" w:rsidRPr="00CB2E9A">
        <w:rPr>
          <w:rFonts w:ascii="Sylfaen" w:hAnsi="Sylfaen"/>
          <w:sz w:val="24"/>
          <w:szCs w:val="24"/>
          <w:lang w:val="ka-GE"/>
        </w:rPr>
        <w:t>ებულია კომბინირებული თერაპია დამცავ</w:t>
      </w:r>
      <w:r w:rsidRPr="00CB2E9A">
        <w:rPr>
          <w:rFonts w:ascii="Sylfaen" w:hAnsi="Sylfaen"/>
          <w:sz w:val="24"/>
          <w:szCs w:val="24"/>
          <w:lang w:val="ka-GE"/>
        </w:rPr>
        <w:t>ი</w:t>
      </w:r>
      <w:r w:rsidR="00853C33" w:rsidRPr="00CB2E9A">
        <w:rPr>
          <w:rFonts w:ascii="Sylfaen" w:hAnsi="Sylfaen"/>
          <w:sz w:val="24"/>
          <w:szCs w:val="24"/>
          <w:lang w:val="ka-GE"/>
        </w:rPr>
        <w:t xml:space="preserve"> </w:t>
      </w:r>
      <w:r w:rsidRPr="00CB2E9A">
        <w:rPr>
          <w:rFonts w:ascii="Sylfaen" w:hAnsi="Sylfaen"/>
          <w:sz w:val="24"/>
          <w:szCs w:val="24"/>
          <w:lang w:val="ka-GE"/>
        </w:rPr>
        <w:t>პრეპარატებით</w:t>
      </w:r>
      <w:r w:rsidR="00853C33" w:rsidRPr="00CB2E9A">
        <w:rPr>
          <w:rFonts w:ascii="Sylfaen" w:hAnsi="Sylfaen"/>
          <w:sz w:val="24"/>
          <w:szCs w:val="24"/>
          <w:lang w:val="ka-GE"/>
        </w:rPr>
        <w:t xml:space="preserve"> (მაგ., მიზოპროსტოლი ან პროტონული ტუმბოს ინჰიბიტორები). </w:t>
      </w:r>
    </w:p>
    <w:p w14:paraId="6DB22BF7"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პაციენტებმა </w:t>
      </w:r>
      <w:r w:rsidR="001375DD" w:rsidRPr="00CB2E9A">
        <w:rPr>
          <w:rFonts w:ascii="Sylfaen" w:hAnsi="Sylfaen"/>
          <w:sz w:val="24"/>
          <w:szCs w:val="24"/>
          <w:lang w:val="ka-GE"/>
        </w:rPr>
        <w:t>კუჭ-ნაწლავის ტრაქტზე ტოქსიკური ზემოქმედების გამოვლინებებით ანამნეზში</w:t>
      </w:r>
      <w:r w:rsidRPr="00CB2E9A">
        <w:rPr>
          <w:rFonts w:ascii="Sylfaen" w:hAnsi="Sylfaen"/>
          <w:sz w:val="24"/>
          <w:szCs w:val="24"/>
          <w:lang w:val="ka-GE"/>
        </w:rPr>
        <w:t xml:space="preserve">, განსაკუთრებით ხანდაზმულმა პაციენტებმა, </w:t>
      </w:r>
      <w:r w:rsidR="001375DD" w:rsidRPr="00CB2E9A">
        <w:rPr>
          <w:rFonts w:ascii="Sylfaen" w:hAnsi="Sylfaen"/>
          <w:sz w:val="24"/>
          <w:szCs w:val="24"/>
          <w:lang w:val="ka-GE"/>
        </w:rPr>
        <w:t xml:space="preserve">ინფორმირება </w:t>
      </w:r>
      <w:r w:rsidRPr="00CB2E9A">
        <w:rPr>
          <w:rFonts w:ascii="Sylfaen" w:hAnsi="Sylfaen"/>
          <w:sz w:val="24"/>
          <w:szCs w:val="24"/>
          <w:lang w:val="ka-GE"/>
        </w:rPr>
        <w:t xml:space="preserve">უნდა </w:t>
      </w:r>
      <w:r w:rsidR="001375DD" w:rsidRPr="00CB2E9A">
        <w:rPr>
          <w:rFonts w:ascii="Sylfaen" w:hAnsi="Sylfaen"/>
          <w:sz w:val="24"/>
          <w:szCs w:val="24"/>
          <w:lang w:val="ka-GE"/>
        </w:rPr>
        <w:t>მოახდინონ</w:t>
      </w:r>
      <w:r w:rsidRPr="00CB2E9A">
        <w:rPr>
          <w:rFonts w:ascii="Sylfaen" w:hAnsi="Sylfaen"/>
          <w:sz w:val="24"/>
          <w:szCs w:val="24"/>
          <w:lang w:val="ka-GE"/>
        </w:rPr>
        <w:t xml:space="preserve"> </w:t>
      </w:r>
      <w:r w:rsidR="001375DD" w:rsidRPr="00CB2E9A">
        <w:rPr>
          <w:rFonts w:ascii="Sylfaen" w:hAnsi="Sylfaen"/>
          <w:sz w:val="24"/>
          <w:szCs w:val="24"/>
          <w:lang w:val="ka-GE"/>
        </w:rPr>
        <w:t xml:space="preserve"> </w:t>
      </w:r>
      <w:r w:rsidRPr="00CB2E9A">
        <w:rPr>
          <w:rFonts w:ascii="Sylfaen" w:hAnsi="Sylfaen"/>
          <w:sz w:val="24"/>
          <w:szCs w:val="24"/>
          <w:lang w:val="ka-GE"/>
        </w:rPr>
        <w:t xml:space="preserve">ნებისმიერი უჩვეულო </w:t>
      </w:r>
      <w:r w:rsidR="001375DD" w:rsidRPr="00CB2E9A">
        <w:rPr>
          <w:rFonts w:ascii="Sylfaen" w:hAnsi="Sylfaen"/>
          <w:sz w:val="24"/>
          <w:szCs w:val="24"/>
          <w:lang w:val="ka-GE"/>
        </w:rPr>
        <w:t xml:space="preserve">სიმპტომის შესახებ </w:t>
      </w:r>
      <w:r w:rsidRPr="00CB2E9A">
        <w:rPr>
          <w:rFonts w:ascii="Sylfaen" w:hAnsi="Sylfaen"/>
          <w:sz w:val="24"/>
          <w:szCs w:val="24"/>
          <w:lang w:val="ka-GE"/>
        </w:rPr>
        <w:t>კუჭ-ნაწლავის</w:t>
      </w:r>
      <w:r w:rsidR="001375DD" w:rsidRPr="00CB2E9A">
        <w:rPr>
          <w:rFonts w:ascii="Sylfaen" w:hAnsi="Sylfaen"/>
          <w:sz w:val="24"/>
          <w:szCs w:val="24"/>
          <w:lang w:val="ka-GE"/>
        </w:rPr>
        <w:t xml:space="preserve"> ტრაქტის მხრივ</w:t>
      </w:r>
      <w:r w:rsidRPr="00CB2E9A">
        <w:rPr>
          <w:rFonts w:ascii="Sylfaen" w:hAnsi="Sylfaen"/>
          <w:sz w:val="24"/>
          <w:szCs w:val="24"/>
          <w:lang w:val="ka-GE"/>
        </w:rPr>
        <w:t xml:space="preserve"> (განსაკუთრებით კუჭ-ნაწლავის სისხლდენის შესახებ</w:t>
      </w:r>
      <w:r w:rsidR="001375DD" w:rsidRPr="00CB2E9A">
        <w:rPr>
          <w:rFonts w:ascii="Sylfaen" w:hAnsi="Sylfaen"/>
          <w:sz w:val="24"/>
          <w:szCs w:val="24"/>
          <w:lang w:val="ka-GE"/>
        </w:rPr>
        <w:t>)</w:t>
      </w:r>
      <w:r w:rsidRPr="00CB2E9A">
        <w:rPr>
          <w:rFonts w:ascii="Sylfaen" w:hAnsi="Sylfaen"/>
          <w:sz w:val="24"/>
          <w:szCs w:val="24"/>
          <w:lang w:val="ka-GE"/>
        </w:rPr>
        <w:t xml:space="preserve">, </w:t>
      </w:r>
      <w:r w:rsidR="001375DD" w:rsidRPr="00CB2E9A">
        <w:rPr>
          <w:rFonts w:ascii="Sylfaen" w:hAnsi="Sylfaen"/>
          <w:sz w:val="24"/>
          <w:szCs w:val="24"/>
          <w:lang w:val="ka-GE"/>
        </w:rPr>
        <w:t>კერძოდ</w:t>
      </w:r>
      <w:r w:rsidRPr="00CB2E9A">
        <w:rPr>
          <w:rFonts w:ascii="Sylfaen" w:hAnsi="Sylfaen"/>
          <w:sz w:val="24"/>
          <w:szCs w:val="24"/>
          <w:lang w:val="ka-GE"/>
        </w:rPr>
        <w:t xml:space="preserve"> მკურნალობის დასაწყისში.</w:t>
      </w:r>
    </w:p>
    <w:p w14:paraId="674D88C8"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იბუპროფენი სიფრთხილით უნდა იქნას </w:t>
      </w:r>
      <w:r w:rsidR="001375DD" w:rsidRPr="00CB2E9A">
        <w:rPr>
          <w:rFonts w:ascii="Sylfaen" w:hAnsi="Sylfaen"/>
          <w:sz w:val="24"/>
          <w:szCs w:val="24"/>
          <w:lang w:val="ka-GE"/>
        </w:rPr>
        <w:t>დანიშნული</w:t>
      </w:r>
      <w:r w:rsidRPr="00CB2E9A">
        <w:rPr>
          <w:rFonts w:ascii="Sylfaen" w:hAnsi="Sylfaen"/>
          <w:sz w:val="24"/>
          <w:szCs w:val="24"/>
          <w:lang w:val="ka-GE"/>
        </w:rPr>
        <w:t xml:space="preserve"> იმ პირებში, რომლებიც იღებენ მედიკამენტებს, რომლებმაც შეიძლება გაზარდონ კუჭ-ნაწლავის</w:t>
      </w:r>
      <w:r w:rsidR="001375DD" w:rsidRPr="00CB2E9A">
        <w:rPr>
          <w:rFonts w:ascii="Sylfaen" w:hAnsi="Sylfaen"/>
          <w:sz w:val="24"/>
          <w:szCs w:val="24"/>
          <w:lang w:val="ka-GE"/>
        </w:rPr>
        <w:t xml:space="preserve"> ტრაქტის</w:t>
      </w:r>
      <w:r w:rsidRPr="00CB2E9A">
        <w:rPr>
          <w:rFonts w:ascii="Sylfaen" w:hAnsi="Sylfaen"/>
          <w:sz w:val="24"/>
          <w:szCs w:val="24"/>
          <w:lang w:val="ka-GE"/>
        </w:rPr>
        <w:t xml:space="preserve"> წყლულის ან სისხლდენის </w:t>
      </w:r>
      <w:r w:rsidR="001375DD" w:rsidRPr="00CB2E9A">
        <w:rPr>
          <w:rFonts w:ascii="Sylfaen" w:hAnsi="Sylfaen"/>
          <w:sz w:val="24"/>
          <w:szCs w:val="24"/>
          <w:lang w:val="ka-GE"/>
        </w:rPr>
        <w:t xml:space="preserve">განვითარების </w:t>
      </w:r>
      <w:r w:rsidRPr="00CB2E9A">
        <w:rPr>
          <w:rFonts w:ascii="Sylfaen" w:hAnsi="Sylfaen"/>
          <w:sz w:val="24"/>
          <w:szCs w:val="24"/>
          <w:lang w:val="ka-GE"/>
        </w:rPr>
        <w:t>რისკი, როგორიცაა პერორალური კორტიკოსტეროიდები</w:t>
      </w:r>
      <w:r w:rsidR="001375DD" w:rsidRPr="00CB2E9A">
        <w:rPr>
          <w:rFonts w:ascii="Sylfaen" w:hAnsi="Sylfaen"/>
          <w:sz w:val="24"/>
          <w:szCs w:val="24"/>
          <w:lang w:val="ka-GE"/>
        </w:rPr>
        <w:t xml:space="preserve">, </w:t>
      </w:r>
      <w:r w:rsidRPr="00CB2E9A">
        <w:rPr>
          <w:rFonts w:ascii="Sylfaen" w:hAnsi="Sylfaen"/>
          <w:sz w:val="24"/>
          <w:szCs w:val="24"/>
          <w:lang w:val="ka-GE"/>
        </w:rPr>
        <w:t xml:space="preserve"> ანტიკოაგულანტები (ვარფარინი), სეროტონინის </w:t>
      </w:r>
      <w:r w:rsidR="001375DD" w:rsidRPr="00CB2E9A">
        <w:rPr>
          <w:rFonts w:ascii="Sylfaen" w:hAnsi="Sylfaen"/>
          <w:sz w:val="24"/>
          <w:szCs w:val="24"/>
          <w:lang w:val="ka-GE"/>
        </w:rPr>
        <w:t>უკუმიტაცების სელელქტიური</w:t>
      </w:r>
      <w:r w:rsidRPr="00CB2E9A">
        <w:rPr>
          <w:rFonts w:ascii="Sylfaen" w:hAnsi="Sylfaen"/>
          <w:sz w:val="24"/>
          <w:szCs w:val="24"/>
          <w:lang w:val="ka-GE"/>
        </w:rPr>
        <w:t xml:space="preserve">  ინჰიბიტორები ან ანტი</w:t>
      </w:r>
      <w:r w:rsidR="00D47706" w:rsidRPr="00CB2E9A">
        <w:rPr>
          <w:rFonts w:ascii="Sylfaen" w:hAnsi="Sylfaen"/>
          <w:sz w:val="24"/>
          <w:szCs w:val="24"/>
          <w:lang w:val="ka-GE"/>
        </w:rPr>
        <w:t>თრომბოციტარული პრეპარატები</w:t>
      </w:r>
      <w:r w:rsidRPr="00CB2E9A">
        <w:rPr>
          <w:rFonts w:ascii="Sylfaen" w:hAnsi="Sylfaen"/>
          <w:sz w:val="24"/>
          <w:szCs w:val="24"/>
          <w:lang w:val="ka-GE"/>
        </w:rPr>
        <w:t>, როგორიცაა ასპირინი.</w:t>
      </w:r>
    </w:p>
    <w:p w14:paraId="248549C8"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იბუპროფენის მიმღებ პაციენტებში კუჭ-ნაწლავის </w:t>
      </w:r>
      <w:r w:rsidR="00D47706" w:rsidRPr="00CB2E9A">
        <w:rPr>
          <w:rFonts w:ascii="Sylfaen" w:hAnsi="Sylfaen"/>
          <w:sz w:val="24"/>
          <w:szCs w:val="24"/>
          <w:lang w:val="ka-GE"/>
        </w:rPr>
        <w:t xml:space="preserve">ტრაქტის </w:t>
      </w:r>
      <w:r w:rsidRPr="00CB2E9A">
        <w:rPr>
          <w:rFonts w:ascii="Sylfaen" w:hAnsi="Sylfaen"/>
          <w:sz w:val="24"/>
          <w:szCs w:val="24"/>
          <w:lang w:val="ka-GE"/>
        </w:rPr>
        <w:t xml:space="preserve">წყლულების ან კუჭ-ნაწლავის სისხლდენის განვითარების შემთხვევაში, ამ პრეპარატით </w:t>
      </w:r>
      <w:r w:rsidR="00D47706" w:rsidRPr="00CB2E9A">
        <w:rPr>
          <w:rFonts w:ascii="Sylfaen" w:hAnsi="Sylfaen"/>
          <w:sz w:val="24"/>
          <w:szCs w:val="24"/>
          <w:lang w:val="ka-GE"/>
        </w:rPr>
        <w:t>მკურნალობა</w:t>
      </w:r>
      <w:r w:rsidRPr="00CB2E9A">
        <w:rPr>
          <w:rFonts w:ascii="Sylfaen" w:hAnsi="Sylfaen"/>
          <w:sz w:val="24"/>
          <w:szCs w:val="24"/>
          <w:lang w:val="ka-GE"/>
        </w:rPr>
        <w:t xml:space="preserve"> დაუყოვნებლივ </w:t>
      </w:r>
      <w:r w:rsidR="00D47706" w:rsidRPr="00CB2E9A">
        <w:rPr>
          <w:rFonts w:ascii="Sylfaen" w:hAnsi="Sylfaen"/>
          <w:sz w:val="24"/>
          <w:szCs w:val="24"/>
          <w:lang w:val="ka-GE"/>
        </w:rPr>
        <w:t>უნდა შეწყდეს</w:t>
      </w:r>
      <w:r w:rsidRPr="00CB2E9A">
        <w:rPr>
          <w:rFonts w:ascii="Sylfaen" w:hAnsi="Sylfaen"/>
          <w:sz w:val="24"/>
          <w:szCs w:val="24"/>
          <w:lang w:val="ka-GE"/>
        </w:rPr>
        <w:t>.</w:t>
      </w:r>
    </w:p>
    <w:p w14:paraId="286C516E" w14:textId="77777777" w:rsidR="00853C33" w:rsidRPr="00CB2E9A" w:rsidRDefault="00853C33" w:rsidP="004136F3">
      <w:pPr>
        <w:spacing w:after="0" w:line="240" w:lineRule="auto"/>
        <w:jc w:val="both"/>
        <w:rPr>
          <w:rFonts w:ascii="Sylfaen" w:hAnsi="Sylfaen"/>
          <w:i/>
          <w:sz w:val="24"/>
          <w:szCs w:val="24"/>
          <w:lang w:val="ka-GE"/>
        </w:rPr>
      </w:pPr>
      <w:r w:rsidRPr="00CB2E9A">
        <w:rPr>
          <w:rFonts w:ascii="Sylfaen" w:hAnsi="Sylfaen"/>
          <w:i/>
          <w:sz w:val="24"/>
          <w:szCs w:val="24"/>
          <w:lang w:val="ka-GE"/>
        </w:rPr>
        <w:t>კანის მძიმე გვერდითი რეაქციები (SCARs)</w:t>
      </w:r>
    </w:p>
    <w:p w14:paraId="5E7C9F48"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ka-GE"/>
        </w:rPr>
        <w:t>იბუპროფენის გამოყენებისას დაფიქსირდა კანის მძიმე გვერდითი რეაქციები (SCARs), მათ შორის ექსფოლიატიური დერმატიტი, მულტიფორმული ერითემა, სტივენს-ჯონსონის სინდრომი (SJS), ტოქსიკური ეპიდერმული ნეკროლიზი (TEN), წამლით გამოწვეული ეოზინოფილია სისტემური სიმპტომებით (DRESS</w:t>
      </w:r>
      <w:r w:rsidR="00D47706" w:rsidRPr="00CB2E9A">
        <w:rPr>
          <w:rFonts w:ascii="Sylfaen" w:hAnsi="Sylfaen"/>
          <w:sz w:val="24"/>
          <w:szCs w:val="24"/>
          <w:lang w:val="ka-GE"/>
        </w:rPr>
        <w:t>-სინდრომი</w:t>
      </w:r>
      <w:r w:rsidRPr="00CB2E9A">
        <w:rPr>
          <w:rFonts w:ascii="Sylfaen" w:hAnsi="Sylfaen"/>
          <w:sz w:val="24"/>
          <w:szCs w:val="24"/>
          <w:lang w:val="ka-GE"/>
        </w:rPr>
        <w:t xml:space="preserve">) და მწვავე გენერალიზებული ეგზანთემატოზური პუსტულოზი (AGEP), რომლებიც შეიძლება სიცოცხლისთვის საშიში ან ფატალური იყოს (იხილეთ </w:t>
      </w:r>
      <w:r w:rsidR="00D47706" w:rsidRPr="00CB2E9A">
        <w:rPr>
          <w:rFonts w:ascii="Sylfaen" w:hAnsi="Sylfaen"/>
          <w:sz w:val="24"/>
          <w:szCs w:val="24"/>
          <w:lang w:val="ka-GE"/>
        </w:rPr>
        <w:t>ნაწილი „</w:t>
      </w:r>
      <w:r w:rsidRPr="00CB2E9A">
        <w:rPr>
          <w:rFonts w:ascii="Sylfaen" w:hAnsi="Sylfaen"/>
          <w:sz w:val="24"/>
          <w:szCs w:val="24"/>
          <w:lang w:val="ka-GE"/>
        </w:rPr>
        <w:t>გვერდითი რეაქციები</w:t>
      </w:r>
      <w:r w:rsidR="00D47706" w:rsidRPr="00CB2E9A">
        <w:rPr>
          <w:rFonts w:ascii="Sylfaen" w:hAnsi="Sylfaen"/>
          <w:sz w:val="24"/>
          <w:szCs w:val="24"/>
          <w:lang w:val="ka-GE"/>
        </w:rPr>
        <w:t>“</w:t>
      </w:r>
      <w:r w:rsidRPr="00CB2E9A">
        <w:rPr>
          <w:rFonts w:ascii="Sylfaen" w:hAnsi="Sylfaen"/>
          <w:sz w:val="24"/>
          <w:szCs w:val="24"/>
          <w:lang w:val="ka-GE"/>
        </w:rPr>
        <w:t xml:space="preserve">). ამ რეაქციების უმეტესობა მკურნალობის პირველი თვის განმავლობაში </w:t>
      </w:r>
      <w:r w:rsidR="00D47706" w:rsidRPr="00CB2E9A">
        <w:rPr>
          <w:rFonts w:ascii="Sylfaen" w:hAnsi="Sylfaen"/>
          <w:sz w:val="24"/>
          <w:szCs w:val="24"/>
          <w:lang w:val="ka-GE"/>
        </w:rPr>
        <w:t>აღინიშნა</w:t>
      </w:r>
      <w:r w:rsidRPr="00CB2E9A">
        <w:rPr>
          <w:rFonts w:ascii="Sylfaen" w:hAnsi="Sylfaen"/>
          <w:sz w:val="24"/>
          <w:szCs w:val="24"/>
          <w:lang w:val="ka-GE"/>
        </w:rPr>
        <w:t>.</w:t>
      </w:r>
      <w:r w:rsidR="00D47706" w:rsidRPr="00CB2E9A">
        <w:rPr>
          <w:rFonts w:ascii="Sylfaen" w:hAnsi="Sylfaen"/>
          <w:sz w:val="24"/>
          <w:szCs w:val="24"/>
          <w:lang w:val="ka-GE"/>
        </w:rPr>
        <w:t xml:space="preserve"> </w:t>
      </w:r>
    </w:p>
    <w:p w14:paraId="6DF78171" w14:textId="77777777" w:rsidR="00853C33" w:rsidRPr="00CB2E9A" w:rsidRDefault="00D47706"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ამ რეაქციებზე მიმანიშნებელი </w:t>
      </w:r>
      <w:r w:rsidRPr="00CB2E9A">
        <w:rPr>
          <w:rFonts w:ascii="Sylfaen" w:hAnsi="Sylfaen"/>
          <w:sz w:val="24"/>
          <w:szCs w:val="24"/>
          <w:lang w:val="en-US"/>
        </w:rPr>
        <w:t>ნიშნები</w:t>
      </w:r>
      <w:r w:rsidRPr="00CB2E9A">
        <w:rPr>
          <w:rFonts w:ascii="Sylfaen" w:hAnsi="Sylfaen"/>
          <w:sz w:val="24"/>
          <w:szCs w:val="24"/>
          <w:lang w:val="ka-GE"/>
        </w:rPr>
        <w:t>ს</w:t>
      </w:r>
      <w:r w:rsidRPr="00CB2E9A">
        <w:rPr>
          <w:rFonts w:ascii="Sylfaen" w:hAnsi="Sylfaen"/>
          <w:sz w:val="24"/>
          <w:szCs w:val="24"/>
          <w:lang w:val="en-US"/>
        </w:rPr>
        <w:t xml:space="preserve"> და სიმპტომები</w:t>
      </w:r>
      <w:r w:rsidRPr="00CB2E9A">
        <w:rPr>
          <w:rFonts w:ascii="Sylfaen" w:hAnsi="Sylfaen"/>
          <w:sz w:val="24"/>
          <w:szCs w:val="24"/>
          <w:lang w:val="ka-GE"/>
        </w:rPr>
        <w:t>ს</w:t>
      </w:r>
      <w:r w:rsidRPr="00CB2E9A">
        <w:rPr>
          <w:rFonts w:ascii="Sylfaen" w:hAnsi="Sylfaen"/>
          <w:sz w:val="24"/>
          <w:szCs w:val="24"/>
          <w:lang w:val="en-US"/>
        </w:rPr>
        <w:t xml:space="preserve"> გამოვლი</w:t>
      </w:r>
      <w:r w:rsidRPr="00CB2E9A">
        <w:rPr>
          <w:rFonts w:ascii="Sylfaen" w:hAnsi="Sylfaen"/>
          <w:sz w:val="24"/>
          <w:szCs w:val="24"/>
          <w:lang w:val="ka-GE"/>
        </w:rPr>
        <w:t xml:space="preserve">ნების შემთხვევაში, </w:t>
      </w:r>
      <w:r w:rsidR="00853C33" w:rsidRPr="00CB2E9A">
        <w:rPr>
          <w:rFonts w:ascii="Sylfaen" w:hAnsi="Sylfaen"/>
          <w:sz w:val="24"/>
          <w:szCs w:val="24"/>
          <w:lang w:val="en-US"/>
        </w:rPr>
        <w:t>იბუპროფენის მიღება დაუყოვნებლივ უნდა შეწყდეს და</w:t>
      </w:r>
      <w:r w:rsidRPr="00CB2E9A">
        <w:rPr>
          <w:rFonts w:ascii="Sylfaen" w:hAnsi="Sylfaen"/>
          <w:sz w:val="24"/>
          <w:szCs w:val="24"/>
          <w:lang w:val="ka-GE"/>
        </w:rPr>
        <w:t xml:space="preserve"> განხილული იქნას </w:t>
      </w:r>
      <w:r w:rsidRPr="00CB2E9A">
        <w:rPr>
          <w:rFonts w:ascii="Sylfaen" w:hAnsi="Sylfaen"/>
          <w:sz w:val="24"/>
          <w:szCs w:val="24"/>
          <w:lang w:val="en-US"/>
        </w:rPr>
        <w:t>ალტერნატიული მკურნალობის</w:t>
      </w:r>
      <w:r w:rsidRPr="00CB2E9A">
        <w:rPr>
          <w:rFonts w:ascii="Sylfaen" w:hAnsi="Sylfaen"/>
          <w:sz w:val="24"/>
          <w:szCs w:val="24"/>
          <w:lang w:val="ka-GE"/>
        </w:rPr>
        <w:t xml:space="preserve"> შესაძლებლობა</w:t>
      </w:r>
      <w:r w:rsidR="00853C33" w:rsidRPr="00CB2E9A">
        <w:rPr>
          <w:rFonts w:ascii="Sylfaen" w:hAnsi="Sylfaen"/>
          <w:sz w:val="24"/>
          <w:szCs w:val="24"/>
          <w:lang w:val="en-US"/>
        </w:rPr>
        <w:t xml:space="preserve"> (საჭიროების შემთხვევაში).</w:t>
      </w:r>
    </w:p>
    <w:p w14:paraId="4B2DC8A8" w14:textId="77777777" w:rsidR="00853C33" w:rsidRPr="00CB2E9A" w:rsidRDefault="00D47706" w:rsidP="004136F3">
      <w:pPr>
        <w:spacing w:after="0" w:line="240" w:lineRule="auto"/>
        <w:jc w:val="both"/>
        <w:rPr>
          <w:rFonts w:ascii="Sylfaen" w:hAnsi="Sylfaen"/>
          <w:sz w:val="24"/>
          <w:szCs w:val="24"/>
          <w:lang w:val="ka-GE"/>
        </w:rPr>
      </w:pPr>
      <w:r w:rsidRPr="00CB2E9A">
        <w:rPr>
          <w:rFonts w:ascii="Sylfaen" w:hAnsi="Sylfaen"/>
          <w:sz w:val="24"/>
          <w:szCs w:val="24"/>
          <w:lang w:val="en-US"/>
        </w:rPr>
        <w:t>ტკივილგამაყუჩებლების ხანგრძლივი გამოყენებისას</w:t>
      </w:r>
      <w:r w:rsidRPr="00CB2E9A">
        <w:rPr>
          <w:rFonts w:ascii="Sylfaen" w:hAnsi="Sylfaen"/>
          <w:sz w:val="24"/>
          <w:szCs w:val="24"/>
          <w:lang w:val="ka-GE"/>
        </w:rPr>
        <w:t xml:space="preserve"> </w:t>
      </w:r>
      <w:r w:rsidR="00937770" w:rsidRPr="00CB2E9A">
        <w:rPr>
          <w:rFonts w:ascii="Sylfaen" w:hAnsi="Sylfaen"/>
          <w:sz w:val="24"/>
          <w:szCs w:val="24"/>
          <w:lang w:val="ka-GE"/>
        </w:rPr>
        <w:t>შესაძ</w:t>
      </w:r>
      <w:r w:rsidRPr="00CB2E9A">
        <w:rPr>
          <w:rFonts w:ascii="Sylfaen" w:hAnsi="Sylfaen"/>
          <w:sz w:val="24"/>
          <w:szCs w:val="24"/>
          <w:lang w:val="ka-GE"/>
        </w:rPr>
        <w:t xml:space="preserve">ლებელია </w:t>
      </w:r>
      <w:r w:rsidR="00937770" w:rsidRPr="00CB2E9A">
        <w:rPr>
          <w:rFonts w:ascii="Sylfaen" w:hAnsi="Sylfaen"/>
          <w:sz w:val="24"/>
          <w:szCs w:val="24"/>
          <w:lang w:val="en-US"/>
        </w:rPr>
        <w:t>თავის ტკივილი</w:t>
      </w:r>
      <w:r w:rsidR="00937770" w:rsidRPr="00CB2E9A">
        <w:rPr>
          <w:rFonts w:ascii="Sylfaen" w:hAnsi="Sylfaen"/>
          <w:sz w:val="24"/>
          <w:szCs w:val="24"/>
          <w:lang w:val="ka-GE"/>
        </w:rPr>
        <w:t xml:space="preserve">ს გაძლიერება, რომლის მკურნალობა არ არის რეკომენდირებული ამ პრეპარატის </w:t>
      </w:r>
      <w:r w:rsidR="00937770" w:rsidRPr="00CB2E9A">
        <w:rPr>
          <w:rFonts w:ascii="Sylfaen" w:hAnsi="Sylfaen"/>
          <w:sz w:val="24"/>
          <w:szCs w:val="24"/>
          <w:lang w:val="en-US"/>
        </w:rPr>
        <w:t>უფრო მაღალი დოზებით.</w:t>
      </w:r>
      <w:r w:rsidR="00937770" w:rsidRPr="00CB2E9A">
        <w:rPr>
          <w:rFonts w:ascii="Sylfaen" w:hAnsi="Sylfaen"/>
          <w:sz w:val="24"/>
          <w:szCs w:val="24"/>
          <w:lang w:val="ka-GE"/>
        </w:rPr>
        <w:t xml:space="preserve"> </w:t>
      </w:r>
      <w:r w:rsidR="00B43839" w:rsidRPr="00CB2E9A">
        <w:rPr>
          <w:rFonts w:ascii="Sylfaen" w:hAnsi="Sylfaen"/>
          <w:sz w:val="24"/>
          <w:szCs w:val="24"/>
          <w:lang w:val="en-US"/>
        </w:rPr>
        <w:t>ასეთ შემთხვევებში</w:t>
      </w:r>
      <w:r w:rsidR="00B43839" w:rsidRPr="00CB2E9A">
        <w:rPr>
          <w:rFonts w:ascii="Sylfaen" w:hAnsi="Sylfaen"/>
          <w:sz w:val="24"/>
          <w:szCs w:val="24"/>
          <w:lang w:val="ka-GE"/>
        </w:rPr>
        <w:t xml:space="preserve"> საჭიროა ექიმთან მიმართვა და </w:t>
      </w:r>
      <w:r w:rsidR="00B43839" w:rsidRPr="00CB2E9A">
        <w:rPr>
          <w:rFonts w:ascii="Sylfaen" w:hAnsi="Sylfaen"/>
          <w:sz w:val="24"/>
          <w:szCs w:val="24"/>
          <w:lang w:val="en-US"/>
        </w:rPr>
        <w:t>მკურნალობ</w:t>
      </w:r>
      <w:r w:rsidR="00B43839" w:rsidRPr="00CB2E9A">
        <w:rPr>
          <w:rFonts w:ascii="Sylfaen" w:hAnsi="Sylfaen"/>
          <w:sz w:val="24"/>
          <w:szCs w:val="24"/>
          <w:lang w:val="ka-GE"/>
        </w:rPr>
        <w:t xml:space="preserve">ის </w:t>
      </w:r>
      <w:r w:rsidR="00B43839" w:rsidRPr="00CB2E9A">
        <w:rPr>
          <w:rFonts w:ascii="Sylfaen" w:hAnsi="Sylfaen"/>
          <w:sz w:val="24"/>
          <w:szCs w:val="24"/>
          <w:lang w:val="en-US"/>
        </w:rPr>
        <w:t>შეწყვ</w:t>
      </w:r>
      <w:r w:rsidR="00B43839" w:rsidRPr="00CB2E9A">
        <w:rPr>
          <w:rFonts w:ascii="Sylfaen" w:hAnsi="Sylfaen"/>
          <w:sz w:val="24"/>
          <w:szCs w:val="24"/>
          <w:lang w:val="ka-GE"/>
        </w:rPr>
        <w:t xml:space="preserve">ეტა. </w:t>
      </w:r>
      <w:r w:rsidR="007805AF" w:rsidRPr="00CB2E9A">
        <w:rPr>
          <w:rFonts w:ascii="Sylfaen" w:hAnsi="Sylfaen"/>
          <w:sz w:val="24"/>
          <w:szCs w:val="24"/>
          <w:lang w:val="ka-GE"/>
        </w:rPr>
        <w:t xml:space="preserve">პრეპარატის ჭარბი დოზით მოხმარებით გამოწვეული თავის ტკივილის შესაძლებლობა გასათვალისწინებელია იმ პაციენტებში, </w:t>
      </w:r>
      <w:r w:rsidR="00B43839" w:rsidRPr="00CB2E9A">
        <w:rPr>
          <w:rFonts w:ascii="Sylfaen" w:hAnsi="Sylfaen"/>
          <w:sz w:val="24"/>
          <w:szCs w:val="24"/>
          <w:lang w:val="ka-GE"/>
        </w:rPr>
        <w:t xml:space="preserve">რომლებსაც თავის ტკივილის საწინააღმდეგო მედიკამენტების რეგულარული გამოყენების მიუხედავად (ან </w:t>
      </w:r>
      <w:r w:rsidR="007805AF" w:rsidRPr="00CB2E9A">
        <w:rPr>
          <w:rFonts w:ascii="Sylfaen" w:hAnsi="Sylfaen"/>
          <w:sz w:val="24"/>
          <w:szCs w:val="24"/>
          <w:lang w:val="ka-GE"/>
        </w:rPr>
        <w:t>მის</w:t>
      </w:r>
      <w:r w:rsidR="00B43839" w:rsidRPr="00CB2E9A">
        <w:rPr>
          <w:rFonts w:ascii="Sylfaen" w:hAnsi="Sylfaen"/>
          <w:sz w:val="24"/>
          <w:szCs w:val="24"/>
          <w:lang w:val="ka-GE"/>
        </w:rPr>
        <w:t xml:space="preserve"> გამო) ხშირი ან ყოველდღიური თავის ტკივილი აღენიშნებათ.</w:t>
      </w:r>
    </w:p>
    <w:p w14:paraId="3677B192" w14:textId="77777777" w:rsidR="00853C33" w:rsidRPr="00CB2E9A" w:rsidRDefault="00853C33" w:rsidP="004136F3">
      <w:pPr>
        <w:spacing w:after="0" w:line="240" w:lineRule="auto"/>
        <w:jc w:val="both"/>
        <w:rPr>
          <w:rFonts w:ascii="Sylfaen" w:hAnsi="Sylfaen"/>
          <w:i/>
          <w:sz w:val="24"/>
          <w:szCs w:val="24"/>
          <w:lang w:val="en-US"/>
        </w:rPr>
      </w:pPr>
      <w:r w:rsidRPr="00CB2E9A">
        <w:rPr>
          <w:rFonts w:ascii="Sylfaen" w:hAnsi="Sylfaen"/>
          <w:i/>
          <w:sz w:val="24"/>
          <w:szCs w:val="24"/>
          <w:lang w:val="en-US"/>
        </w:rPr>
        <w:t>ძირითადი ინფექციების სიმპტომების შენიღბვა</w:t>
      </w:r>
    </w:p>
    <w:p w14:paraId="28E3EE08" w14:textId="77777777" w:rsidR="00453DA7"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en-US"/>
        </w:rPr>
        <w:t xml:space="preserve">იბუპროფენმა შეიძლება შენიღბოს ინფექციური დაავადების სიმპტომები, რამაც შეიძლება </w:t>
      </w:r>
      <w:r w:rsidR="00453DA7" w:rsidRPr="00CB2E9A">
        <w:rPr>
          <w:rFonts w:ascii="Sylfaen" w:hAnsi="Sylfaen"/>
          <w:sz w:val="24"/>
          <w:szCs w:val="24"/>
          <w:lang w:val="ka-GE"/>
        </w:rPr>
        <w:t xml:space="preserve">გამოიწვიოს </w:t>
      </w:r>
      <w:r w:rsidR="00453DA7" w:rsidRPr="00CB2E9A">
        <w:rPr>
          <w:rFonts w:ascii="Sylfaen" w:hAnsi="Sylfaen"/>
          <w:sz w:val="24"/>
          <w:szCs w:val="24"/>
          <w:lang w:val="en-US"/>
        </w:rPr>
        <w:t>შესაბამისი მკურნალობის დაწყებ</w:t>
      </w:r>
      <w:r w:rsidR="00453DA7" w:rsidRPr="00CB2E9A">
        <w:rPr>
          <w:rFonts w:ascii="Sylfaen" w:hAnsi="Sylfaen"/>
          <w:sz w:val="24"/>
          <w:szCs w:val="24"/>
          <w:lang w:val="ka-GE"/>
        </w:rPr>
        <w:t xml:space="preserve">ის </w:t>
      </w:r>
      <w:r w:rsidR="00453DA7" w:rsidRPr="00CB2E9A">
        <w:rPr>
          <w:rFonts w:ascii="Sylfaen" w:hAnsi="Sylfaen"/>
          <w:sz w:val="24"/>
          <w:szCs w:val="24"/>
          <w:lang w:val="en-US"/>
        </w:rPr>
        <w:t>შეფერხ</w:t>
      </w:r>
      <w:r w:rsidR="00453DA7" w:rsidRPr="00CB2E9A">
        <w:rPr>
          <w:rFonts w:ascii="Sylfaen" w:hAnsi="Sylfaen"/>
          <w:sz w:val="24"/>
          <w:szCs w:val="24"/>
          <w:lang w:val="ka-GE"/>
        </w:rPr>
        <w:t>ება</w:t>
      </w:r>
      <w:r w:rsidR="00453DA7" w:rsidRPr="00CB2E9A">
        <w:rPr>
          <w:rFonts w:ascii="Sylfaen" w:hAnsi="Sylfaen"/>
          <w:sz w:val="24"/>
          <w:szCs w:val="24"/>
          <w:lang w:val="en-US"/>
        </w:rPr>
        <w:t xml:space="preserve"> და ამით გაართულოს დაავადების მიმდინარეობა.</w:t>
      </w:r>
      <w:r w:rsidR="00453DA7" w:rsidRPr="00CB2E9A">
        <w:rPr>
          <w:rFonts w:ascii="Sylfaen" w:hAnsi="Sylfaen"/>
          <w:sz w:val="24"/>
          <w:szCs w:val="24"/>
          <w:lang w:val="ka-GE"/>
        </w:rPr>
        <w:t xml:space="preserve"> </w:t>
      </w:r>
      <w:r w:rsidR="00453DA7" w:rsidRPr="00CB2E9A">
        <w:rPr>
          <w:rFonts w:ascii="Sylfaen" w:hAnsi="Sylfaen"/>
          <w:sz w:val="24"/>
          <w:szCs w:val="24"/>
          <w:lang w:val="en-US"/>
        </w:rPr>
        <w:t>ეს დაფიქსირდა ბაქტერიული, არაჰოსპიტალური პნევმონიის და ჩუტყვავილას ბაქტერიული გართულებების დროს.</w:t>
      </w:r>
      <w:r w:rsidR="00453DA7" w:rsidRPr="00CB2E9A">
        <w:rPr>
          <w:rFonts w:ascii="Sylfaen" w:hAnsi="Sylfaen"/>
          <w:sz w:val="24"/>
          <w:szCs w:val="24"/>
          <w:lang w:val="ka-GE"/>
        </w:rPr>
        <w:t xml:space="preserve"> </w:t>
      </w:r>
      <w:r w:rsidR="00453DA7" w:rsidRPr="00CB2E9A">
        <w:rPr>
          <w:rFonts w:ascii="Sylfaen" w:hAnsi="Sylfaen"/>
          <w:sz w:val="24"/>
          <w:szCs w:val="24"/>
          <w:lang w:val="en-US"/>
        </w:rPr>
        <w:t>როდესაც იბუპროფენი გამოიყენება</w:t>
      </w:r>
      <w:r w:rsidR="00453DA7" w:rsidRPr="00CB2E9A">
        <w:rPr>
          <w:rFonts w:ascii="Sylfaen" w:hAnsi="Sylfaen"/>
          <w:sz w:val="24"/>
          <w:szCs w:val="24"/>
          <w:lang w:val="ka-GE"/>
        </w:rPr>
        <w:t xml:space="preserve"> </w:t>
      </w:r>
      <w:r w:rsidR="00453DA7" w:rsidRPr="00CB2E9A">
        <w:rPr>
          <w:rFonts w:ascii="Sylfaen" w:hAnsi="Sylfaen"/>
          <w:sz w:val="24"/>
          <w:szCs w:val="24"/>
          <w:lang w:val="en-US"/>
        </w:rPr>
        <w:t>სიცხის</w:t>
      </w:r>
      <w:r w:rsidR="00453DA7" w:rsidRPr="00CB2E9A">
        <w:rPr>
          <w:rFonts w:ascii="Sylfaen" w:hAnsi="Sylfaen"/>
          <w:sz w:val="24"/>
          <w:szCs w:val="24"/>
          <w:lang w:val="ka-GE"/>
        </w:rPr>
        <w:t xml:space="preserve"> მატებისას </w:t>
      </w:r>
      <w:r w:rsidR="00453DA7" w:rsidRPr="00CB2E9A">
        <w:rPr>
          <w:rFonts w:ascii="Sylfaen" w:hAnsi="Sylfaen"/>
          <w:sz w:val="24"/>
          <w:szCs w:val="24"/>
          <w:lang w:val="en-US"/>
        </w:rPr>
        <w:t>ან ტკივილის შესამსუბუქებლად</w:t>
      </w:r>
      <w:r w:rsidR="00453DA7" w:rsidRPr="00CB2E9A">
        <w:rPr>
          <w:rFonts w:ascii="Sylfaen" w:hAnsi="Sylfaen"/>
          <w:sz w:val="24"/>
          <w:szCs w:val="24"/>
          <w:lang w:val="ka-GE"/>
        </w:rPr>
        <w:t xml:space="preserve"> ინფექციის დროს, </w:t>
      </w:r>
      <w:r w:rsidRPr="00CB2E9A">
        <w:rPr>
          <w:rFonts w:ascii="Sylfaen" w:hAnsi="Sylfaen"/>
          <w:sz w:val="24"/>
          <w:szCs w:val="24"/>
          <w:lang w:val="en-US"/>
        </w:rPr>
        <w:t>რეკომენდ</w:t>
      </w:r>
      <w:r w:rsidR="00453DA7" w:rsidRPr="00CB2E9A">
        <w:rPr>
          <w:rFonts w:ascii="Sylfaen" w:hAnsi="Sylfaen"/>
          <w:sz w:val="24"/>
          <w:szCs w:val="24"/>
          <w:lang w:val="ka-GE"/>
        </w:rPr>
        <w:t>ირ</w:t>
      </w:r>
      <w:r w:rsidRPr="00CB2E9A">
        <w:rPr>
          <w:rFonts w:ascii="Sylfaen" w:hAnsi="Sylfaen"/>
          <w:sz w:val="24"/>
          <w:szCs w:val="24"/>
          <w:lang w:val="en-US"/>
        </w:rPr>
        <w:t>ებულია ინფექციური დაავადების მონიტორინგი</w:t>
      </w:r>
      <w:r w:rsidR="00453DA7" w:rsidRPr="00CB2E9A">
        <w:rPr>
          <w:rFonts w:ascii="Sylfaen" w:hAnsi="Sylfaen"/>
          <w:sz w:val="24"/>
          <w:szCs w:val="24"/>
          <w:lang w:val="ka-GE"/>
        </w:rPr>
        <w:t>ს ჩატარება</w:t>
      </w:r>
      <w:r w:rsidRPr="00CB2E9A">
        <w:rPr>
          <w:rFonts w:ascii="Sylfaen" w:hAnsi="Sylfaen"/>
          <w:sz w:val="24"/>
          <w:szCs w:val="24"/>
          <w:lang w:val="en-US"/>
        </w:rPr>
        <w:t>.</w:t>
      </w:r>
      <w:r w:rsidR="00453DA7" w:rsidRPr="00CB2E9A">
        <w:rPr>
          <w:rFonts w:ascii="Sylfaen" w:hAnsi="Sylfaen"/>
          <w:sz w:val="24"/>
          <w:szCs w:val="24"/>
          <w:lang w:val="ka-GE"/>
        </w:rPr>
        <w:t xml:space="preserve"> სამედიცინო დაწესებულების გარეთ მკურნალობის პირობებში, </w:t>
      </w:r>
      <w:r w:rsidRPr="00CB2E9A">
        <w:rPr>
          <w:rFonts w:ascii="Sylfaen" w:hAnsi="Sylfaen"/>
          <w:sz w:val="24"/>
          <w:szCs w:val="24"/>
          <w:lang w:val="en-US"/>
        </w:rPr>
        <w:t xml:space="preserve">პაციენტმა უნდა მიმართოს ექიმს, თუ სიმპტომები </w:t>
      </w:r>
      <w:r w:rsidR="00453DA7" w:rsidRPr="00CB2E9A">
        <w:rPr>
          <w:rFonts w:ascii="Sylfaen" w:hAnsi="Sylfaen"/>
          <w:sz w:val="24"/>
          <w:szCs w:val="24"/>
          <w:lang w:val="ka-GE"/>
        </w:rPr>
        <w:t xml:space="preserve">ნარჩუნდება ან ძლიერდება. </w:t>
      </w:r>
    </w:p>
    <w:p w14:paraId="4B2F6107"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en-US"/>
        </w:rPr>
        <w:t>ზოგიერთ შემთხვევაში, ჩუტყვავილამ შეიძლება გამოიწვიოს კანისა და რბილი ქსოვილების</w:t>
      </w:r>
      <w:r w:rsidR="00453DA7" w:rsidRPr="00CB2E9A">
        <w:rPr>
          <w:rFonts w:ascii="Sylfaen" w:hAnsi="Sylfaen"/>
          <w:sz w:val="24"/>
          <w:szCs w:val="24"/>
          <w:lang w:val="ka-GE"/>
        </w:rPr>
        <w:t xml:space="preserve"> მხრივ</w:t>
      </w:r>
      <w:r w:rsidRPr="00CB2E9A">
        <w:rPr>
          <w:rFonts w:ascii="Sylfaen" w:hAnsi="Sylfaen"/>
          <w:sz w:val="24"/>
          <w:szCs w:val="24"/>
          <w:lang w:val="en-US"/>
        </w:rPr>
        <w:t xml:space="preserve"> მძიმე ინფექციური გართულებები. ამჟამად, ამ ინფექციების გამწვავებაზე არასტეროიდული ანთების საწინააღმდეგო საშუალებების </w:t>
      </w:r>
      <w:r w:rsidR="00453DA7" w:rsidRPr="00CB2E9A">
        <w:rPr>
          <w:rFonts w:ascii="Sylfaen" w:hAnsi="Sylfaen"/>
          <w:sz w:val="24"/>
          <w:szCs w:val="24"/>
          <w:lang w:val="en-US"/>
        </w:rPr>
        <w:t>გავლენ</w:t>
      </w:r>
      <w:r w:rsidR="00453DA7" w:rsidRPr="00CB2E9A">
        <w:rPr>
          <w:rFonts w:ascii="Sylfaen" w:hAnsi="Sylfaen"/>
          <w:sz w:val="24"/>
          <w:szCs w:val="24"/>
          <w:lang w:val="ka-GE"/>
        </w:rPr>
        <w:t xml:space="preserve">ის გამორიცხვა არ შეიძლება, </w:t>
      </w:r>
      <w:r w:rsidRPr="00CB2E9A">
        <w:rPr>
          <w:rFonts w:ascii="Sylfaen" w:hAnsi="Sylfaen"/>
          <w:sz w:val="24"/>
          <w:szCs w:val="24"/>
          <w:lang w:val="en-US"/>
        </w:rPr>
        <w:t xml:space="preserve"> ამიტომ რეკომენდ</w:t>
      </w:r>
      <w:r w:rsidR="00453DA7" w:rsidRPr="00CB2E9A">
        <w:rPr>
          <w:rFonts w:ascii="Sylfaen" w:hAnsi="Sylfaen"/>
          <w:sz w:val="24"/>
          <w:szCs w:val="24"/>
          <w:lang w:val="ka-GE"/>
        </w:rPr>
        <w:t>ირ</w:t>
      </w:r>
      <w:r w:rsidRPr="00CB2E9A">
        <w:rPr>
          <w:rFonts w:ascii="Sylfaen" w:hAnsi="Sylfaen"/>
          <w:sz w:val="24"/>
          <w:szCs w:val="24"/>
          <w:lang w:val="en-US"/>
        </w:rPr>
        <w:t xml:space="preserve">ებულია ჩუტყვავილას შემთხვევაში </w:t>
      </w:r>
      <w:r w:rsidR="00453DA7" w:rsidRPr="00CB2E9A">
        <w:rPr>
          <w:rFonts w:ascii="Sylfaen" w:hAnsi="Sylfaen"/>
          <w:sz w:val="24"/>
          <w:szCs w:val="24"/>
          <w:lang w:val="ka-GE"/>
        </w:rPr>
        <w:t xml:space="preserve">პრეპარატ </w:t>
      </w:r>
      <w:r w:rsidRPr="00CB2E9A">
        <w:rPr>
          <w:rFonts w:ascii="Sylfaen" w:hAnsi="Sylfaen"/>
          <w:sz w:val="24"/>
          <w:szCs w:val="24"/>
          <w:lang w:val="en-US"/>
        </w:rPr>
        <w:t>იბუპროფენის გამოყენების თავიდან აცილება.</w:t>
      </w:r>
    </w:p>
    <w:p w14:paraId="73AA2541"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xml:space="preserve">იბუპროფენმა, სხვა არასტეროიდული ანთების საწინააღმდეგო საშუალებების მსგავსად, შეიძლება გავლენა მოახდინოს თრომბოციტების აგრეგაციაზე და შეიძლება ნაჩვენები იყოს </w:t>
      </w:r>
      <w:r w:rsidR="00453DA7" w:rsidRPr="00CB2E9A">
        <w:rPr>
          <w:rFonts w:ascii="Sylfaen" w:hAnsi="Sylfaen"/>
          <w:sz w:val="24"/>
          <w:szCs w:val="24"/>
          <w:lang w:val="en-US"/>
        </w:rPr>
        <w:t>თრომბ</w:t>
      </w:r>
      <w:r w:rsidR="00453DA7" w:rsidRPr="00CB2E9A">
        <w:rPr>
          <w:rFonts w:ascii="Sylfaen" w:hAnsi="Sylfaen"/>
          <w:sz w:val="24"/>
          <w:szCs w:val="24"/>
          <w:lang w:val="ka-GE"/>
        </w:rPr>
        <w:t>ის წარმოქმნის</w:t>
      </w:r>
      <w:r w:rsidRPr="00CB2E9A">
        <w:rPr>
          <w:rFonts w:ascii="Sylfaen" w:hAnsi="Sylfaen"/>
          <w:sz w:val="24"/>
          <w:szCs w:val="24"/>
          <w:lang w:val="en-US"/>
        </w:rPr>
        <w:t xml:space="preserve"> პროფილაქტიკისთვის.</w:t>
      </w:r>
    </w:p>
    <w:p w14:paraId="6164150A"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იბუპროფენმა შეიძლება შენიღბოს ინფექციის ნიშნები.</w:t>
      </w:r>
    </w:p>
    <w:p w14:paraId="57880629" w14:textId="77777777" w:rsidR="00853C33" w:rsidRPr="00CB2E9A" w:rsidRDefault="00853C33" w:rsidP="004136F3">
      <w:pPr>
        <w:spacing w:after="0" w:line="240" w:lineRule="auto"/>
        <w:jc w:val="both"/>
        <w:rPr>
          <w:rFonts w:ascii="Sylfaen" w:hAnsi="Sylfaen"/>
          <w:i/>
          <w:sz w:val="24"/>
          <w:szCs w:val="24"/>
          <w:lang w:val="en-US"/>
        </w:rPr>
      </w:pPr>
      <w:r w:rsidRPr="00CB2E9A">
        <w:rPr>
          <w:rFonts w:ascii="Sylfaen" w:hAnsi="Sylfaen"/>
          <w:i/>
          <w:sz w:val="24"/>
          <w:szCs w:val="24"/>
          <w:lang w:val="en-US"/>
        </w:rPr>
        <w:t>პორფირინის მეტაბოლიზმი</w:t>
      </w:r>
    </w:p>
    <w:p w14:paraId="18613175" w14:textId="77777777" w:rsidR="00853C33" w:rsidRPr="00CB2E9A" w:rsidRDefault="00453DA7" w:rsidP="004136F3">
      <w:pPr>
        <w:spacing w:after="0" w:line="240" w:lineRule="auto"/>
        <w:jc w:val="both"/>
        <w:rPr>
          <w:rFonts w:ascii="Sylfaen" w:hAnsi="Sylfaen"/>
          <w:sz w:val="24"/>
          <w:szCs w:val="24"/>
          <w:lang w:val="en-US"/>
        </w:rPr>
      </w:pPr>
      <w:r w:rsidRPr="00CB2E9A">
        <w:rPr>
          <w:rFonts w:ascii="Sylfaen" w:hAnsi="Sylfaen"/>
          <w:sz w:val="24"/>
          <w:szCs w:val="24"/>
          <w:lang w:val="en-US"/>
        </w:rPr>
        <w:t>სიფრთხილ</w:t>
      </w:r>
      <w:r w:rsidRPr="00CB2E9A">
        <w:rPr>
          <w:rFonts w:ascii="Sylfaen" w:hAnsi="Sylfaen"/>
          <w:sz w:val="24"/>
          <w:szCs w:val="24"/>
          <w:lang w:val="ka-GE"/>
        </w:rPr>
        <w:t>ის დაცვაა</w:t>
      </w:r>
      <w:r w:rsidR="00853C33" w:rsidRPr="00CB2E9A">
        <w:rPr>
          <w:rFonts w:ascii="Sylfaen" w:hAnsi="Sylfaen"/>
          <w:sz w:val="24"/>
          <w:szCs w:val="24"/>
          <w:lang w:val="en-US"/>
        </w:rPr>
        <w:t xml:space="preserve"> საჭირო </w:t>
      </w:r>
      <w:r w:rsidRPr="00CB2E9A">
        <w:rPr>
          <w:rFonts w:ascii="Sylfaen" w:hAnsi="Sylfaen"/>
          <w:sz w:val="24"/>
          <w:szCs w:val="24"/>
          <w:lang w:val="en-US"/>
        </w:rPr>
        <w:t>პაციენტებში</w:t>
      </w:r>
      <w:r w:rsidRPr="00CB2E9A">
        <w:rPr>
          <w:rFonts w:ascii="Sylfaen" w:hAnsi="Sylfaen"/>
          <w:sz w:val="24"/>
          <w:szCs w:val="24"/>
          <w:lang w:val="ka-GE"/>
        </w:rPr>
        <w:t xml:space="preserve"> </w:t>
      </w:r>
      <w:r w:rsidR="00853C33" w:rsidRPr="00CB2E9A">
        <w:rPr>
          <w:rFonts w:ascii="Sylfaen" w:hAnsi="Sylfaen"/>
          <w:sz w:val="24"/>
          <w:szCs w:val="24"/>
          <w:lang w:val="en-US"/>
        </w:rPr>
        <w:t xml:space="preserve">პორფირინის მეტაბოლიზმის თანდაყოლილი </w:t>
      </w:r>
      <w:r w:rsidRPr="00CB2E9A">
        <w:rPr>
          <w:rFonts w:ascii="Sylfaen" w:hAnsi="Sylfaen"/>
          <w:sz w:val="24"/>
          <w:szCs w:val="24"/>
          <w:lang w:val="en-US"/>
        </w:rPr>
        <w:t>დარღვევ</w:t>
      </w:r>
      <w:r w:rsidRPr="00CB2E9A">
        <w:rPr>
          <w:rFonts w:ascii="Sylfaen" w:hAnsi="Sylfaen"/>
          <w:sz w:val="24"/>
          <w:szCs w:val="24"/>
          <w:lang w:val="ka-GE"/>
        </w:rPr>
        <w:t>ით</w:t>
      </w:r>
      <w:r w:rsidR="00853C33" w:rsidRPr="00CB2E9A">
        <w:rPr>
          <w:rFonts w:ascii="Sylfaen" w:hAnsi="Sylfaen"/>
          <w:sz w:val="24"/>
          <w:szCs w:val="24"/>
          <w:lang w:val="en-US"/>
        </w:rPr>
        <w:t xml:space="preserve">  (მაგ., მწვავე </w:t>
      </w:r>
      <w:r w:rsidR="00774F19" w:rsidRPr="00CB2E9A">
        <w:rPr>
          <w:rFonts w:ascii="Sylfaen" w:hAnsi="Sylfaen"/>
          <w:sz w:val="24"/>
          <w:szCs w:val="24"/>
          <w:lang w:val="en-US"/>
        </w:rPr>
        <w:t>ინტერმიტირებული პორფირია</w:t>
      </w:r>
      <w:r w:rsidR="00853C33" w:rsidRPr="00CB2E9A">
        <w:rPr>
          <w:rFonts w:ascii="Sylfaen" w:hAnsi="Sylfaen"/>
          <w:sz w:val="24"/>
          <w:szCs w:val="24"/>
          <w:lang w:val="en-US"/>
        </w:rPr>
        <w:t>).</w:t>
      </w:r>
    </w:p>
    <w:p w14:paraId="63B311D2"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en-US"/>
        </w:rPr>
        <w:t xml:space="preserve">თითოეული ტაბლეტი შეიცავს დაახლოებით 0.81 მგ ნატრიუმის კროსკარმელოზას, რაც გასათვალისწინებელია პრეპარატის დანიშვნისას იმ პაციენტებისთვის, რომლებსაც სჭირდებათ </w:t>
      </w:r>
      <w:r w:rsidR="00104B5F" w:rsidRPr="00CB2E9A">
        <w:rPr>
          <w:rFonts w:ascii="Sylfaen" w:hAnsi="Sylfaen"/>
          <w:sz w:val="24"/>
          <w:szCs w:val="24"/>
          <w:lang w:val="en-US"/>
        </w:rPr>
        <w:t>დიეტა</w:t>
      </w:r>
      <w:r w:rsidR="00104B5F" w:rsidRPr="00CB2E9A">
        <w:rPr>
          <w:rFonts w:ascii="Sylfaen" w:hAnsi="Sylfaen"/>
          <w:sz w:val="24"/>
          <w:szCs w:val="24"/>
          <w:lang w:val="ka-GE"/>
        </w:rPr>
        <w:t xml:space="preserve"> </w:t>
      </w:r>
      <w:r w:rsidRPr="00CB2E9A">
        <w:rPr>
          <w:rFonts w:ascii="Sylfaen" w:hAnsi="Sylfaen"/>
          <w:sz w:val="24"/>
          <w:szCs w:val="24"/>
          <w:lang w:val="en-US"/>
        </w:rPr>
        <w:t xml:space="preserve"> ნატრიუმის</w:t>
      </w:r>
      <w:r w:rsidR="00104B5F" w:rsidRPr="00CB2E9A">
        <w:rPr>
          <w:rFonts w:ascii="Sylfaen" w:hAnsi="Sylfaen"/>
          <w:sz w:val="24"/>
          <w:szCs w:val="24"/>
          <w:lang w:val="ka-GE"/>
        </w:rPr>
        <w:t xml:space="preserve"> </w:t>
      </w:r>
      <w:r w:rsidR="00104B5F" w:rsidRPr="00CB2E9A">
        <w:rPr>
          <w:rFonts w:ascii="Sylfaen" w:hAnsi="Sylfaen"/>
          <w:sz w:val="24"/>
          <w:szCs w:val="24"/>
          <w:lang w:val="en-US"/>
        </w:rPr>
        <w:t>დაბალი</w:t>
      </w:r>
      <w:r w:rsidR="00104B5F" w:rsidRPr="00CB2E9A">
        <w:rPr>
          <w:rFonts w:ascii="Sylfaen" w:hAnsi="Sylfaen"/>
          <w:sz w:val="24"/>
          <w:szCs w:val="24"/>
          <w:lang w:val="ka-GE"/>
        </w:rPr>
        <w:t xml:space="preserve"> შემცველობით</w:t>
      </w:r>
      <w:r w:rsidRPr="00CB2E9A">
        <w:rPr>
          <w:rFonts w:ascii="Sylfaen" w:hAnsi="Sylfaen"/>
          <w:sz w:val="24"/>
          <w:szCs w:val="24"/>
          <w:lang w:val="en-US"/>
        </w:rPr>
        <w:t>.</w:t>
      </w:r>
      <w:r w:rsidR="00104B5F" w:rsidRPr="00CB2E9A">
        <w:rPr>
          <w:rFonts w:ascii="Sylfaen" w:hAnsi="Sylfaen"/>
          <w:sz w:val="24"/>
          <w:szCs w:val="24"/>
          <w:lang w:val="ka-GE"/>
        </w:rPr>
        <w:t xml:space="preserve"> </w:t>
      </w:r>
    </w:p>
    <w:p w14:paraId="67BF8798" w14:textId="77777777" w:rsidR="00BB46CC" w:rsidRPr="00CB2E9A" w:rsidRDefault="00BB46CC" w:rsidP="004136F3">
      <w:pPr>
        <w:spacing w:after="0" w:line="240" w:lineRule="auto"/>
        <w:jc w:val="both"/>
        <w:rPr>
          <w:rFonts w:ascii="Sylfaen" w:hAnsi="Sylfaen"/>
          <w:i/>
          <w:sz w:val="24"/>
          <w:szCs w:val="24"/>
          <w:lang w:val="ka-GE"/>
        </w:rPr>
      </w:pPr>
    </w:p>
    <w:p w14:paraId="39C1B80C" w14:textId="77777777" w:rsidR="00853C33" w:rsidRPr="00CB2E9A" w:rsidRDefault="00104B5F" w:rsidP="004136F3">
      <w:pPr>
        <w:spacing w:after="0" w:line="240" w:lineRule="auto"/>
        <w:jc w:val="both"/>
        <w:rPr>
          <w:rFonts w:ascii="Sylfaen" w:hAnsi="Sylfaen"/>
          <w:i/>
          <w:sz w:val="24"/>
          <w:szCs w:val="24"/>
          <w:lang w:val="ka-GE"/>
        </w:rPr>
      </w:pPr>
      <w:r w:rsidRPr="00CB2E9A">
        <w:rPr>
          <w:rFonts w:ascii="Sylfaen" w:hAnsi="Sylfaen"/>
          <w:i/>
          <w:sz w:val="24"/>
          <w:szCs w:val="24"/>
          <w:lang w:val="en-US"/>
        </w:rPr>
        <w:t>გამოყენე</w:t>
      </w:r>
      <w:r w:rsidRPr="00CB2E9A">
        <w:rPr>
          <w:rFonts w:ascii="Sylfaen" w:hAnsi="Sylfaen"/>
          <w:i/>
          <w:sz w:val="24"/>
          <w:szCs w:val="24"/>
          <w:lang w:val="ka-GE"/>
        </w:rPr>
        <w:t>ბა</w:t>
      </w:r>
      <w:r w:rsidR="00853C33" w:rsidRPr="00CB2E9A">
        <w:rPr>
          <w:rFonts w:ascii="Sylfaen" w:hAnsi="Sylfaen"/>
          <w:i/>
          <w:sz w:val="24"/>
          <w:szCs w:val="24"/>
          <w:lang w:val="en-US"/>
        </w:rPr>
        <w:t xml:space="preserve"> ორსულობის ან ძუძუთი კვების </w:t>
      </w:r>
      <w:r w:rsidRPr="00CB2E9A">
        <w:rPr>
          <w:rFonts w:ascii="Sylfaen" w:hAnsi="Sylfaen"/>
          <w:i/>
          <w:sz w:val="24"/>
          <w:szCs w:val="24"/>
          <w:lang w:val="ka-GE"/>
        </w:rPr>
        <w:t>პერიოდში</w:t>
      </w:r>
      <w:r w:rsidR="00853C33" w:rsidRPr="00CB2E9A">
        <w:rPr>
          <w:rFonts w:ascii="Sylfaen" w:hAnsi="Sylfaen"/>
          <w:i/>
          <w:sz w:val="24"/>
          <w:szCs w:val="24"/>
          <w:lang w:val="en-US"/>
        </w:rPr>
        <w:t>.</w:t>
      </w:r>
      <w:r w:rsidRPr="00CB2E9A">
        <w:rPr>
          <w:rFonts w:ascii="Sylfaen" w:hAnsi="Sylfaen"/>
          <w:i/>
          <w:sz w:val="24"/>
          <w:szCs w:val="24"/>
          <w:lang w:val="ka-GE"/>
        </w:rPr>
        <w:t xml:space="preserve"> </w:t>
      </w:r>
    </w:p>
    <w:p w14:paraId="57BE786E"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პროსტაგლანდინების სინთეზის დათრგუნვამ შეიძლება უარყოფითად იმოქმედოს ორსულობაზე და/ან ემბრიონის/ნაყოფის განვითარებაზე. ეპიდემიოლოგიური კვლევები</w:t>
      </w:r>
      <w:r w:rsidR="007043A6" w:rsidRPr="00CB2E9A">
        <w:rPr>
          <w:rFonts w:ascii="Sylfaen" w:hAnsi="Sylfaen"/>
          <w:sz w:val="24"/>
          <w:szCs w:val="24"/>
          <w:lang w:val="ka-GE"/>
        </w:rPr>
        <w:t>ს მონაცემები</w:t>
      </w:r>
      <w:r w:rsidRPr="00CB2E9A">
        <w:rPr>
          <w:rFonts w:ascii="Sylfaen" w:hAnsi="Sylfaen"/>
          <w:sz w:val="24"/>
          <w:szCs w:val="24"/>
          <w:lang w:val="en-US"/>
        </w:rPr>
        <w:t xml:space="preserve"> მიუთითებს ორსულობის ადრეულ ეტაპზე პროსტაგლანდინების სინთეზის ინჰიბიტორების გამოყენების შემდეგ მუცლის მოშლის, გულის თანდაყოლილი </w:t>
      </w:r>
      <w:r w:rsidR="007043A6" w:rsidRPr="00CB2E9A">
        <w:rPr>
          <w:rFonts w:ascii="Sylfaen" w:hAnsi="Sylfaen"/>
          <w:sz w:val="24"/>
          <w:szCs w:val="24"/>
          <w:lang w:val="ka-GE"/>
        </w:rPr>
        <w:t>მანკების</w:t>
      </w:r>
      <w:r w:rsidRPr="00CB2E9A">
        <w:rPr>
          <w:rFonts w:ascii="Sylfaen" w:hAnsi="Sylfaen"/>
          <w:sz w:val="24"/>
          <w:szCs w:val="24"/>
          <w:lang w:val="en-US"/>
        </w:rPr>
        <w:t xml:space="preserve"> და გასტროშიზისის გაზრდილ რისკზე. გულ-სისხლძარღვთა მანკების აბსოლუტური რისკი იზარდ</w:t>
      </w:r>
      <w:r w:rsidR="007043A6" w:rsidRPr="00CB2E9A">
        <w:rPr>
          <w:rFonts w:ascii="Sylfaen" w:hAnsi="Sylfaen"/>
          <w:sz w:val="24"/>
          <w:szCs w:val="24"/>
          <w:lang w:val="ka-GE"/>
        </w:rPr>
        <w:t>ებოდ</w:t>
      </w:r>
      <w:r w:rsidRPr="00CB2E9A">
        <w:rPr>
          <w:rFonts w:ascii="Sylfaen" w:hAnsi="Sylfaen"/>
          <w:sz w:val="24"/>
          <w:szCs w:val="24"/>
          <w:lang w:val="en-US"/>
        </w:rPr>
        <w:t>ა 1%-ზე ნაკლებიდან 1.5%-მდე. ითვლება, რომ რისკი იზრდება დოზის და თერაპიის ხანგრძლივობის ზრდასთან ერთად.</w:t>
      </w:r>
    </w:p>
    <w:p w14:paraId="411EE628" w14:textId="77777777" w:rsidR="006D648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en-US"/>
        </w:rPr>
        <w:t xml:space="preserve">ცხოველებში პროსტაგლანდინების სინთეზის ინჰიბიტორების გამოყენებამ გამოიწვია იმპლანტაციამდელი და პოსტ-იმპლანტაციური აბორტების და </w:t>
      </w:r>
      <w:r w:rsidR="006D6483" w:rsidRPr="00CB2E9A">
        <w:rPr>
          <w:rFonts w:ascii="Sylfaen" w:hAnsi="Sylfaen"/>
          <w:sz w:val="24"/>
          <w:szCs w:val="24"/>
          <w:lang w:val="en-US"/>
        </w:rPr>
        <w:t>ემბრიონ</w:t>
      </w:r>
      <w:r w:rsidR="006D6483" w:rsidRPr="00CB2E9A">
        <w:rPr>
          <w:rFonts w:ascii="Sylfaen" w:hAnsi="Sylfaen"/>
          <w:sz w:val="24"/>
          <w:szCs w:val="24"/>
          <w:lang w:val="ka-GE"/>
        </w:rPr>
        <w:t>ის</w:t>
      </w:r>
      <w:r w:rsidRPr="00CB2E9A">
        <w:rPr>
          <w:rFonts w:ascii="Sylfaen" w:hAnsi="Sylfaen"/>
          <w:sz w:val="24"/>
          <w:szCs w:val="24"/>
          <w:lang w:val="en-US"/>
        </w:rPr>
        <w:t xml:space="preserve">/ნაყოფის ლეტალობის შემთხვევების ზრდა. გარდა ამისა, ორგანოგენეზის </w:t>
      </w:r>
      <w:r w:rsidR="006D6483" w:rsidRPr="00CB2E9A">
        <w:rPr>
          <w:rFonts w:ascii="Sylfaen" w:hAnsi="Sylfaen"/>
          <w:sz w:val="24"/>
          <w:szCs w:val="24"/>
          <w:lang w:val="ka-GE"/>
        </w:rPr>
        <w:t>პერიოდში</w:t>
      </w:r>
      <w:r w:rsidRPr="00CB2E9A">
        <w:rPr>
          <w:rFonts w:ascii="Sylfaen" w:hAnsi="Sylfaen"/>
          <w:sz w:val="24"/>
          <w:szCs w:val="24"/>
          <w:lang w:val="en-US"/>
        </w:rPr>
        <w:t xml:space="preserve"> პროსტაგლანდინების სინთეზის ინჰიბიტორებით ნამკურნალებ ცხოველებში </w:t>
      </w:r>
      <w:r w:rsidR="006D6483" w:rsidRPr="00CB2E9A">
        <w:rPr>
          <w:rFonts w:ascii="Sylfaen" w:hAnsi="Sylfaen"/>
          <w:sz w:val="24"/>
          <w:szCs w:val="24"/>
          <w:lang w:val="ka-GE"/>
        </w:rPr>
        <w:t>იყო შეტყობინებები</w:t>
      </w:r>
      <w:r w:rsidRPr="00CB2E9A">
        <w:rPr>
          <w:rFonts w:ascii="Sylfaen" w:hAnsi="Sylfaen"/>
          <w:sz w:val="24"/>
          <w:szCs w:val="24"/>
          <w:lang w:val="en-US"/>
        </w:rPr>
        <w:t xml:space="preserve"> სხვადასხვა მანკების, მათ შორის გულ-სისხლძარღვთა</w:t>
      </w:r>
      <w:r w:rsidR="006D6483" w:rsidRPr="00CB2E9A">
        <w:rPr>
          <w:rFonts w:ascii="Sylfaen" w:hAnsi="Sylfaen"/>
          <w:sz w:val="24"/>
          <w:szCs w:val="24"/>
          <w:lang w:val="ka-GE"/>
        </w:rPr>
        <w:t xml:space="preserve"> სისტემის მხრივ</w:t>
      </w:r>
      <w:r w:rsidRPr="00CB2E9A">
        <w:rPr>
          <w:rFonts w:ascii="Sylfaen" w:hAnsi="Sylfaen"/>
          <w:sz w:val="24"/>
          <w:szCs w:val="24"/>
          <w:lang w:val="en-US"/>
        </w:rPr>
        <w:t xml:space="preserve"> </w:t>
      </w:r>
      <w:r w:rsidR="006D6483" w:rsidRPr="00CB2E9A">
        <w:rPr>
          <w:rFonts w:ascii="Sylfaen" w:hAnsi="Sylfaen"/>
          <w:sz w:val="24"/>
          <w:szCs w:val="24"/>
          <w:lang w:val="ka-GE"/>
        </w:rPr>
        <w:t>მანკების</w:t>
      </w:r>
      <w:r w:rsidRPr="00CB2E9A">
        <w:rPr>
          <w:rFonts w:ascii="Sylfaen" w:hAnsi="Sylfaen"/>
          <w:sz w:val="24"/>
          <w:szCs w:val="24"/>
          <w:lang w:val="en-US"/>
        </w:rPr>
        <w:t xml:space="preserve">, </w:t>
      </w:r>
      <w:r w:rsidR="006D6483" w:rsidRPr="00CB2E9A">
        <w:rPr>
          <w:rFonts w:ascii="Sylfaen" w:hAnsi="Sylfaen"/>
          <w:sz w:val="24"/>
          <w:szCs w:val="24"/>
          <w:lang w:val="ka-GE"/>
        </w:rPr>
        <w:t xml:space="preserve"> განვითარების მომატებული სიხშირის შესახებ. </w:t>
      </w:r>
    </w:p>
    <w:p w14:paraId="59707056" w14:textId="77777777" w:rsidR="00623FEB"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en-US"/>
        </w:rPr>
        <w:t xml:space="preserve">ორსულობის მე-20 კვირიდან დაწყებული, იბუპროფენის გამოყენებამ შეიძლება გამოიწვიოს </w:t>
      </w:r>
      <w:r w:rsidR="006D6483" w:rsidRPr="00CB2E9A">
        <w:rPr>
          <w:rFonts w:ascii="Sylfaen" w:hAnsi="Sylfaen"/>
          <w:sz w:val="24"/>
          <w:szCs w:val="24"/>
          <w:lang w:val="en-US"/>
        </w:rPr>
        <w:t>ოლიგოჰიდრამნიო</w:t>
      </w:r>
      <w:r w:rsidR="006D6483" w:rsidRPr="00CB2E9A">
        <w:rPr>
          <w:rFonts w:ascii="Sylfaen" w:hAnsi="Sylfaen"/>
          <w:sz w:val="24"/>
          <w:szCs w:val="24"/>
          <w:lang w:val="ka-GE"/>
        </w:rPr>
        <w:t>ზ</w:t>
      </w:r>
      <w:r w:rsidRPr="00CB2E9A">
        <w:rPr>
          <w:rFonts w:ascii="Sylfaen" w:hAnsi="Sylfaen"/>
          <w:sz w:val="24"/>
          <w:szCs w:val="24"/>
          <w:lang w:val="en-US"/>
        </w:rPr>
        <w:t xml:space="preserve">ი ნაყოფის თირკმლის დისფუნქციის გამო. ეს შეიძლება განვითარდეს მკურნალობის დაწყებიდან მალევე და, როგორც წესი, შექცევადია მკურნალობის შეწყვეტის შემდეგ. გარდა ამისა, ორსულობის მეორე ტრიმესტრში მკურნალობის შემდეგ დაფიქსირდა არტერიული სადინრის სტენოზის შემთხვევები, რომელთა უმეტესობა მკურნალობის შეწყვეტის შემდეგ გაქრა. ამიტომ, იბუპროფენი არ უნდა იქნას გამოყენებული ორსულობის პირველი ორი ტრიმესტრის განმავლობაში, </w:t>
      </w:r>
      <w:r w:rsidR="00623FEB" w:rsidRPr="00CB2E9A">
        <w:rPr>
          <w:rFonts w:ascii="Sylfaen" w:hAnsi="Sylfaen"/>
          <w:sz w:val="24"/>
          <w:szCs w:val="24"/>
          <w:lang w:val="ka-GE"/>
        </w:rPr>
        <w:t xml:space="preserve">გარდა შემთხვევებისა, როდესაც ეს უკიდურესად აუცილებელია. </w:t>
      </w:r>
    </w:p>
    <w:p w14:paraId="49926AFC"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თუ იბუპროფენს იყენებს ქალი, რომელიც ცდილობს დაორსულებას ან ორსულობის პირველ და მეორე ტრიმესტრებში, უნდა იქნას გამოყენებული ყველაზე დაბალი შესაძლო დოზა რაც შეიძლება მოკლე პერიოდის განმავლობაში. ოლიგოჰიდრამნიო</w:t>
      </w:r>
      <w:r w:rsidR="00831A62" w:rsidRPr="00CB2E9A">
        <w:rPr>
          <w:rFonts w:ascii="Sylfaen" w:hAnsi="Sylfaen"/>
          <w:sz w:val="24"/>
          <w:szCs w:val="24"/>
          <w:lang w:val="ka-GE"/>
        </w:rPr>
        <w:t>ზ</w:t>
      </w:r>
      <w:r w:rsidRPr="00CB2E9A">
        <w:rPr>
          <w:rFonts w:ascii="Sylfaen" w:hAnsi="Sylfaen"/>
          <w:sz w:val="24"/>
          <w:szCs w:val="24"/>
          <w:lang w:val="en-US"/>
        </w:rPr>
        <w:t>ის და არტერიული სადინრის სტენოზის ანტენატალური მონიტორინგი უნდა განიხილებოდეს იბუპროფენის ზემოქმედების</w:t>
      </w:r>
      <w:r w:rsidR="00831A62" w:rsidRPr="00CB2E9A">
        <w:rPr>
          <w:rFonts w:ascii="Sylfaen" w:hAnsi="Sylfaen"/>
          <w:sz w:val="24"/>
          <w:szCs w:val="24"/>
          <w:lang w:val="ka-GE"/>
        </w:rPr>
        <w:t xml:space="preserve"> </w:t>
      </w:r>
      <w:r w:rsidR="00831A62" w:rsidRPr="00CB2E9A">
        <w:rPr>
          <w:rFonts w:ascii="Sylfaen" w:hAnsi="Sylfaen"/>
          <w:sz w:val="24"/>
          <w:szCs w:val="24"/>
          <w:lang w:val="en-US"/>
        </w:rPr>
        <w:t>შემდეგ</w:t>
      </w:r>
      <w:r w:rsidRPr="00CB2E9A">
        <w:rPr>
          <w:rFonts w:ascii="Sylfaen" w:hAnsi="Sylfaen"/>
          <w:sz w:val="24"/>
          <w:szCs w:val="24"/>
          <w:lang w:val="en-US"/>
        </w:rPr>
        <w:t xml:space="preserve"> რამდენიმე დღის</w:t>
      </w:r>
      <w:r w:rsidR="00831A62" w:rsidRPr="00CB2E9A">
        <w:rPr>
          <w:rFonts w:ascii="Sylfaen" w:hAnsi="Sylfaen"/>
          <w:sz w:val="24"/>
          <w:szCs w:val="24"/>
          <w:lang w:val="ka-GE"/>
        </w:rPr>
        <w:t xml:space="preserve"> განმავლობაში</w:t>
      </w:r>
      <w:r w:rsidRPr="00CB2E9A">
        <w:rPr>
          <w:rFonts w:ascii="Sylfaen" w:hAnsi="Sylfaen"/>
          <w:sz w:val="24"/>
          <w:szCs w:val="24"/>
          <w:lang w:val="en-US"/>
        </w:rPr>
        <w:t xml:space="preserve">, მე-20 </w:t>
      </w:r>
      <w:r w:rsidR="00831A62" w:rsidRPr="00CB2E9A">
        <w:rPr>
          <w:rFonts w:ascii="Sylfaen" w:hAnsi="Sylfaen"/>
          <w:sz w:val="24"/>
          <w:szCs w:val="24"/>
          <w:lang w:val="ka-GE"/>
        </w:rPr>
        <w:t xml:space="preserve">ჰესტაციური </w:t>
      </w:r>
      <w:r w:rsidRPr="00CB2E9A">
        <w:rPr>
          <w:rFonts w:ascii="Sylfaen" w:hAnsi="Sylfaen"/>
          <w:sz w:val="24"/>
          <w:szCs w:val="24"/>
          <w:lang w:val="en-US"/>
        </w:rPr>
        <w:t xml:space="preserve">კვირიდან დაწყებული. </w:t>
      </w:r>
      <w:r w:rsidR="00F8644A" w:rsidRPr="00CB2E9A">
        <w:rPr>
          <w:rFonts w:ascii="Sylfaen" w:hAnsi="Sylfaen"/>
          <w:sz w:val="24"/>
          <w:szCs w:val="24"/>
          <w:lang w:val="ka-GE"/>
        </w:rPr>
        <w:t xml:space="preserve">პრეპარატ </w:t>
      </w:r>
      <w:r w:rsidRPr="00CB2E9A">
        <w:rPr>
          <w:rFonts w:ascii="Sylfaen" w:hAnsi="Sylfaen"/>
          <w:sz w:val="24"/>
          <w:szCs w:val="24"/>
          <w:lang w:val="en-US"/>
        </w:rPr>
        <w:t xml:space="preserve">იბუპროფენის მიღება უნდა შეწყდეს, თუ გამოვლინდება </w:t>
      </w:r>
      <w:r w:rsidR="00F8644A" w:rsidRPr="00CB2E9A">
        <w:rPr>
          <w:rFonts w:ascii="Sylfaen" w:hAnsi="Sylfaen"/>
          <w:sz w:val="24"/>
          <w:szCs w:val="24"/>
          <w:lang w:val="en-US"/>
        </w:rPr>
        <w:t>ოლიგოჰიდრამნიო</w:t>
      </w:r>
      <w:r w:rsidR="00F8644A" w:rsidRPr="00CB2E9A">
        <w:rPr>
          <w:rFonts w:ascii="Sylfaen" w:hAnsi="Sylfaen"/>
          <w:sz w:val="24"/>
          <w:szCs w:val="24"/>
          <w:lang w:val="ka-GE"/>
        </w:rPr>
        <w:t>ზ</w:t>
      </w:r>
      <w:r w:rsidRPr="00CB2E9A">
        <w:rPr>
          <w:rFonts w:ascii="Sylfaen" w:hAnsi="Sylfaen"/>
          <w:sz w:val="24"/>
          <w:szCs w:val="24"/>
          <w:lang w:val="en-US"/>
        </w:rPr>
        <w:t>ი ან არტერიული სადინრის სტენოზი.</w:t>
      </w:r>
    </w:p>
    <w:p w14:paraId="111F13ED"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xml:space="preserve">ორსულობის მესამე ტრიმესტრში პროსტაგლანდინის სინთეზის ყველა </w:t>
      </w:r>
      <w:r w:rsidR="00630160" w:rsidRPr="00CB2E9A">
        <w:rPr>
          <w:rFonts w:ascii="Sylfaen" w:hAnsi="Sylfaen"/>
          <w:sz w:val="24"/>
          <w:szCs w:val="24"/>
          <w:lang w:val="en-US"/>
        </w:rPr>
        <w:t>ინჰიბიტორ</w:t>
      </w:r>
      <w:r w:rsidR="00630160" w:rsidRPr="00CB2E9A">
        <w:rPr>
          <w:rFonts w:ascii="Sylfaen" w:hAnsi="Sylfaen"/>
          <w:sz w:val="24"/>
          <w:szCs w:val="24"/>
          <w:lang w:val="ka-GE"/>
        </w:rPr>
        <w:t>ი</w:t>
      </w:r>
      <w:r w:rsidRPr="00CB2E9A">
        <w:rPr>
          <w:rFonts w:ascii="Sylfaen" w:hAnsi="Sylfaen"/>
          <w:sz w:val="24"/>
          <w:szCs w:val="24"/>
          <w:lang w:val="en-US"/>
        </w:rPr>
        <w:t xml:space="preserve"> შეიძლება </w:t>
      </w:r>
      <w:r w:rsidR="00630160" w:rsidRPr="00CB2E9A">
        <w:rPr>
          <w:rFonts w:ascii="Sylfaen" w:hAnsi="Sylfaen"/>
          <w:sz w:val="24"/>
          <w:szCs w:val="24"/>
          <w:lang w:val="ka-GE"/>
        </w:rPr>
        <w:t xml:space="preserve">წარმოადგენდეს </w:t>
      </w:r>
      <w:r w:rsidR="00630160" w:rsidRPr="00CB2E9A">
        <w:rPr>
          <w:rFonts w:ascii="Sylfaen" w:hAnsi="Sylfaen"/>
          <w:sz w:val="24"/>
          <w:szCs w:val="24"/>
          <w:lang w:val="en-US"/>
        </w:rPr>
        <w:t>შემდეგ</w:t>
      </w:r>
      <w:r w:rsidRPr="00CB2E9A">
        <w:rPr>
          <w:rFonts w:ascii="Sylfaen" w:hAnsi="Sylfaen"/>
          <w:sz w:val="24"/>
          <w:szCs w:val="24"/>
          <w:lang w:val="en-US"/>
        </w:rPr>
        <w:t xml:space="preserve"> </w:t>
      </w:r>
      <w:r w:rsidR="00630160" w:rsidRPr="00CB2E9A">
        <w:rPr>
          <w:rFonts w:ascii="Sylfaen" w:hAnsi="Sylfaen"/>
          <w:sz w:val="24"/>
          <w:szCs w:val="24"/>
          <w:lang w:val="en-US"/>
        </w:rPr>
        <w:t>რისკებ</w:t>
      </w:r>
      <w:r w:rsidR="00630160" w:rsidRPr="00CB2E9A">
        <w:rPr>
          <w:rFonts w:ascii="Sylfaen" w:hAnsi="Sylfaen"/>
          <w:sz w:val="24"/>
          <w:szCs w:val="24"/>
          <w:lang w:val="ka-GE"/>
        </w:rPr>
        <w:t>ს</w:t>
      </w:r>
      <w:r w:rsidRPr="00CB2E9A">
        <w:rPr>
          <w:rFonts w:ascii="Sylfaen" w:hAnsi="Sylfaen"/>
          <w:sz w:val="24"/>
          <w:szCs w:val="24"/>
          <w:lang w:val="en-US"/>
        </w:rPr>
        <w:t>:</w:t>
      </w:r>
    </w:p>
    <w:p w14:paraId="704C1E6C"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ნაყოფისთვის:</w:t>
      </w:r>
    </w:p>
    <w:p w14:paraId="3337FF55"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en-US"/>
        </w:rPr>
        <w:t>- კარდიოპულმონური ტოქსიკურობა (ხასიათდება</w:t>
      </w:r>
      <w:r w:rsidR="00630160" w:rsidRPr="00CB2E9A">
        <w:rPr>
          <w:rFonts w:ascii="Sylfaen" w:hAnsi="Sylfaen"/>
          <w:sz w:val="24"/>
          <w:szCs w:val="24"/>
          <w:lang w:val="ka-GE"/>
        </w:rPr>
        <w:t xml:space="preserve"> </w:t>
      </w:r>
      <w:r w:rsidRPr="00CB2E9A">
        <w:rPr>
          <w:rFonts w:ascii="Sylfaen" w:hAnsi="Sylfaen"/>
          <w:sz w:val="24"/>
          <w:szCs w:val="24"/>
          <w:lang w:val="en-US"/>
        </w:rPr>
        <w:t>არტერიული სადინრის ნაადრევი შევიწროება/</w:t>
      </w:r>
      <w:r w:rsidR="004F3F3F" w:rsidRPr="00CB2E9A">
        <w:rPr>
          <w:rFonts w:ascii="Sylfaen" w:hAnsi="Sylfaen"/>
          <w:sz w:val="24"/>
          <w:szCs w:val="24"/>
          <w:lang w:val="en-US"/>
        </w:rPr>
        <w:t>დახურვ</w:t>
      </w:r>
      <w:r w:rsidR="004F3F3F" w:rsidRPr="00CB2E9A">
        <w:rPr>
          <w:rFonts w:ascii="Sylfaen" w:hAnsi="Sylfaen"/>
          <w:sz w:val="24"/>
          <w:szCs w:val="24"/>
          <w:lang w:val="ka-GE"/>
        </w:rPr>
        <w:t>ით</w:t>
      </w:r>
      <w:r w:rsidRPr="00CB2E9A">
        <w:rPr>
          <w:rFonts w:ascii="Sylfaen" w:hAnsi="Sylfaen"/>
          <w:sz w:val="24"/>
          <w:szCs w:val="24"/>
          <w:lang w:val="en-US"/>
        </w:rPr>
        <w:t xml:space="preserve"> და ფილტვისმიერი </w:t>
      </w:r>
      <w:r w:rsidR="00630160" w:rsidRPr="00CB2E9A">
        <w:rPr>
          <w:rFonts w:ascii="Sylfaen" w:hAnsi="Sylfaen"/>
          <w:sz w:val="24"/>
          <w:szCs w:val="24"/>
          <w:lang w:val="en-US"/>
        </w:rPr>
        <w:t>ჰიპერტენზი</w:t>
      </w:r>
      <w:r w:rsidR="00630160" w:rsidRPr="00CB2E9A">
        <w:rPr>
          <w:rFonts w:ascii="Sylfaen" w:hAnsi="Sylfaen"/>
          <w:sz w:val="24"/>
          <w:szCs w:val="24"/>
          <w:lang w:val="ka-GE"/>
        </w:rPr>
        <w:t>ით</w:t>
      </w:r>
      <w:r w:rsidR="00081ADA" w:rsidRPr="00CB2E9A">
        <w:rPr>
          <w:rFonts w:ascii="Sylfaen" w:hAnsi="Sylfaen"/>
          <w:sz w:val="24"/>
          <w:szCs w:val="24"/>
          <w:lang w:val="en-US"/>
        </w:rPr>
        <w:t>);</w:t>
      </w:r>
      <w:r w:rsidR="00630160" w:rsidRPr="00CB2E9A">
        <w:rPr>
          <w:rFonts w:ascii="Sylfaen" w:hAnsi="Sylfaen"/>
          <w:sz w:val="24"/>
          <w:szCs w:val="24"/>
          <w:lang w:val="ka-GE"/>
        </w:rPr>
        <w:t xml:space="preserve"> </w:t>
      </w:r>
    </w:p>
    <w:p w14:paraId="064B4184"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xml:space="preserve">- თირკმლის ფუნქციის დარღვევა, რომელიც შეიძლება </w:t>
      </w:r>
      <w:r w:rsidR="002A5E9E" w:rsidRPr="00CB2E9A">
        <w:rPr>
          <w:rFonts w:ascii="Sylfaen" w:hAnsi="Sylfaen"/>
          <w:sz w:val="24"/>
          <w:szCs w:val="24"/>
          <w:lang w:val="ka-GE"/>
        </w:rPr>
        <w:t>პროგრესირებდეს</w:t>
      </w:r>
      <w:r w:rsidRPr="00CB2E9A">
        <w:rPr>
          <w:rFonts w:ascii="Sylfaen" w:hAnsi="Sylfaen"/>
          <w:sz w:val="24"/>
          <w:szCs w:val="24"/>
          <w:lang w:val="en-US"/>
        </w:rPr>
        <w:t xml:space="preserve"> თირკმლის </w:t>
      </w:r>
      <w:r w:rsidR="002A5E9E" w:rsidRPr="00CB2E9A">
        <w:rPr>
          <w:rFonts w:ascii="Sylfaen" w:hAnsi="Sylfaen"/>
          <w:sz w:val="24"/>
          <w:szCs w:val="24"/>
          <w:lang w:val="en-US"/>
        </w:rPr>
        <w:t>უკმარისობა</w:t>
      </w:r>
      <w:r w:rsidR="002A5E9E" w:rsidRPr="00CB2E9A">
        <w:rPr>
          <w:rFonts w:ascii="Sylfaen" w:hAnsi="Sylfaen"/>
          <w:sz w:val="24"/>
          <w:szCs w:val="24"/>
          <w:lang w:val="ka-GE"/>
        </w:rPr>
        <w:t>მდე</w:t>
      </w:r>
      <w:r w:rsidRPr="00CB2E9A">
        <w:rPr>
          <w:rFonts w:ascii="Sylfaen" w:hAnsi="Sylfaen"/>
          <w:sz w:val="24"/>
          <w:szCs w:val="24"/>
          <w:lang w:val="en-US"/>
        </w:rPr>
        <w:t xml:space="preserve">, რომელსაც თან ახლავს </w:t>
      </w:r>
      <w:r w:rsidR="002A5E9E" w:rsidRPr="00CB2E9A">
        <w:rPr>
          <w:rFonts w:ascii="Sylfaen" w:hAnsi="Sylfaen"/>
          <w:sz w:val="24"/>
          <w:szCs w:val="24"/>
          <w:lang w:val="en-US"/>
        </w:rPr>
        <w:t>ოლიგოჰიდრამნიონ</w:t>
      </w:r>
      <w:r w:rsidR="004F3F3F" w:rsidRPr="00CB2E9A">
        <w:rPr>
          <w:rFonts w:ascii="Sylfaen" w:hAnsi="Sylfaen"/>
          <w:sz w:val="24"/>
          <w:szCs w:val="24"/>
          <w:lang w:val="ka-GE"/>
        </w:rPr>
        <w:t>ი</w:t>
      </w:r>
      <w:r w:rsidRPr="00CB2E9A">
        <w:rPr>
          <w:rFonts w:ascii="Sylfaen" w:hAnsi="Sylfaen"/>
          <w:sz w:val="24"/>
          <w:szCs w:val="24"/>
          <w:lang w:val="en-US"/>
        </w:rPr>
        <w:t>;</w:t>
      </w:r>
    </w:p>
    <w:p w14:paraId="101D0C12"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xml:space="preserve">• ორსულობის ბოლოს </w:t>
      </w:r>
      <w:r w:rsidR="00BB46CC" w:rsidRPr="00CB2E9A">
        <w:rPr>
          <w:rFonts w:ascii="Sylfaen" w:hAnsi="Sylfaen"/>
          <w:sz w:val="24"/>
          <w:szCs w:val="24"/>
          <w:lang w:val="en-US"/>
        </w:rPr>
        <w:t>დედის</w:t>
      </w:r>
      <w:r w:rsidR="00BB46CC" w:rsidRPr="00CB2E9A">
        <w:rPr>
          <w:rFonts w:ascii="Sylfaen" w:hAnsi="Sylfaen"/>
          <w:sz w:val="24"/>
          <w:szCs w:val="24"/>
          <w:lang w:val="ka-GE"/>
        </w:rPr>
        <w:t>თვის</w:t>
      </w:r>
      <w:r w:rsidRPr="00CB2E9A">
        <w:rPr>
          <w:rFonts w:ascii="Sylfaen" w:hAnsi="Sylfaen"/>
          <w:sz w:val="24"/>
          <w:szCs w:val="24"/>
          <w:lang w:val="en-US"/>
        </w:rPr>
        <w:t xml:space="preserve"> და ახალშობილისთვის:</w:t>
      </w:r>
    </w:p>
    <w:p w14:paraId="4564BAF9"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xml:space="preserve">- </w:t>
      </w:r>
      <w:r w:rsidR="00BB46CC" w:rsidRPr="00CB2E9A">
        <w:rPr>
          <w:rFonts w:ascii="Sylfaen" w:hAnsi="Sylfaen"/>
          <w:sz w:val="24"/>
          <w:szCs w:val="24"/>
          <w:lang w:val="en-US"/>
        </w:rPr>
        <w:t>შესაძლ</w:t>
      </w:r>
      <w:r w:rsidR="00BB46CC" w:rsidRPr="00CB2E9A">
        <w:rPr>
          <w:rFonts w:ascii="Sylfaen" w:hAnsi="Sylfaen"/>
          <w:sz w:val="24"/>
          <w:szCs w:val="24"/>
          <w:lang w:val="ka-GE"/>
        </w:rPr>
        <w:t xml:space="preserve">ებელია </w:t>
      </w:r>
      <w:r w:rsidRPr="00CB2E9A">
        <w:rPr>
          <w:rFonts w:ascii="Sylfaen" w:hAnsi="Sylfaen"/>
          <w:sz w:val="24"/>
          <w:szCs w:val="24"/>
          <w:lang w:val="en-US"/>
        </w:rPr>
        <w:t>სისხლდენის დროის  გახანგრძლივება, ანტიაგრეგანტული ეფექტი, რომელიც შეიძლება განვითარდეს ძალიან დაბალი დოზების მიღების დროსაც კი;</w:t>
      </w:r>
    </w:p>
    <w:p w14:paraId="4465B148"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საშვილოსნოს შეკუმშვების დათრგუნვა, რაც იწვევს მშობიარობის შეფერხებას ან გახანგრძლივებას.</w:t>
      </w:r>
    </w:p>
    <w:p w14:paraId="0C4EF44C" w14:textId="77777777" w:rsidR="00853C33" w:rsidRPr="00CB2E9A" w:rsidRDefault="00BB46CC" w:rsidP="004136F3">
      <w:pPr>
        <w:spacing w:after="0" w:line="240" w:lineRule="auto"/>
        <w:jc w:val="both"/>
        <w:rPr>
          <w:rFonts w:ascii="Sylfaen" w:hAnsi="Sylfaen"/>
          <w:sz w:val="24"/>
          <w:szCs w:val="24"/>
          <w:lang w:val="en-US"/>
        </w:rPr>
      </w:pPr>
      <w:r w:rsidRPr="00CB2E9A">
        <w:rPr>
          <w:rFonts w:ascii="Sylfaen" w:hAnsi="Sylfaen"/>
          <w:sz w:val="24"/>
          <w:szCs w:val="24"/>
          <w:lang w:val="ka-GE"/>
        </w:rPr>
        <w:t>ა</w:t>
      </w:r>
      <w:r w:rsidR="00853C33" w:rsidRPr="00CB2E9A">
        <w:rPr>
          <w:rFonts w:ascii="Sylfaen" w:hAnsi="Sylfaen"/>
          <w:sz w:val="24"/>
          <w:szCs w:val="24"/>
          <w:lang w:val="en-US"/>
        </w:rPr>
        <w:t>მიტომ, იბუპროფენი უკუნაჩვენებია ორსულობის მესამე ტრიმესტრში.</w:t>
      </w:r>
    </w:p>
    <w:p w14:paraId="4BFEB29E"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შეზღუდულ კვლევებში იბუპროფენი აღმოჩენილია დედის რძეში ძალიან დაბალი კონცენტრაციით, ამიტომ ნაკლებად სავარაუდოა, რომ უარყოფითად იმოქმედოს ძუძუთი კვებაზე მყოფ ჩვილზე.</w:t>
      </w:r>
    </w:p>
    <w:p w14:paraId="05173B48" w14:textId="77777777" w:rsidR="00BB46CC" w:rsidRPr="00CB2E9A" w:rsidRDefault="00BB46CC" w:rsidP="004136F3">
      <w:pPr>
        <w:spacing w:after="0" w:line="240" w:lineRule="auto"/>
        <w:jc w:val="both"/>
        <w:rPr>
          <w:rFonts w:ascii="Sylfaen" w:hAnsi="Sylfaen"/>
          <w:i/>
          <w:sz w:val="24"/>
          <w:szCs w:val="24"/>
          <w:lang w:val="ka-GE"/>
        </w:rPr>
      </w:pPr>
    </w:p>
    <w:p w14:paraId="6749F180" w14:textId="77777777" w:rsidR="00853C33" w:rsidRPr="00CB2E9A" w:rsidRDefault="00853C33" w:rsidP="004136F3">
      <w:pPr>
        <w:spacing w:after="0" w:line="240" w:lineRule="auto"/>
        <w:jc w:val="both"/>
        <w:rPr>
          <w:rFonts w:ascii="Sylfaen" w:hAnsi="Sylfaen"/>
          <w:b/>
          <w:i/>
          <w:sz w:val="24"/>
          <w:szCs w:val="24"/>
          <w:lang w:val="en-US"/>
        </w:rPr>
      </w:pPr>
      <w:r w:rsidRPr="00CB2E9A">
        <w:rPr>
          <w:rFonts w:ascii="Sylfaen" w:hAnsi="Sylfaen"/>
          <w:b/>
          <w:i/>
          <w:sz w:val="24"/>
          <w:szCs w:val="24"/>
          <w:lang w:val="en-US"/>
        </w:rPr>
        <w:t xml:space="preserve">რეაქციის </w:t>
      </w:r>
      <w:r w:rsidR="00BB46CC" w:rsidRPr="00CB2E9A">
        <w:rPr>
          <w:rFonts w:ascii="Sylfaen" w:hAnsi="Sylfaen"/>
          <w:b/>
          <w:i/>
          <w:sz w:val="24"/>
          <w:szCs w:val="24"/>
          <w:lang w:val="ka-GE"/>
        </w:rPr>
        <w:t xml:space="preserve">სიჩქარეზე ზეგავლენის უნარი ავტოტრანსპორტის ან სხვა მექანიზმების მართვის დროს.  </w:t>
      </w:r>
      <w:r w:rsidRPr="00CB2E9A">
        <w:rPr>
          <w:rFonts w:ascii="Sylfaen" w:hAnsi="Sylfaen"/>
          <w:b/>
          <w:i/>
          <w:sz w:val="24"/>
          <w:szCs w:val="24"/>
          <w:lang w:val="en-US"/>
        </w:rPr>
        <w:t xml:space="preserve"> </w:t>
      </w:r>
    </w:p>
    <w:p w14:paraId="1AC2AC1F"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en-US"/>
        </w:rPr>
        <w:t>რეკომენდ</w:t>
      </w:r>
      <w:r w:rsidR="00BB46CC" w:rsidRPr="00CB2E9A">
        <w:rPr>
          <w:rFonts w:ascii="Sylfaen" w:hAnsi="Sylfaen"/>
          <w:sz w:val="24"/>
          <w:szCs w:val="24"/>
          <w:lang w:val="ka-GE"/>
        </w:rPr>
        <w:t>ირ</w:t>
      </w:r>
      <w:r w:rsidRPr="00CB2E9A">
        <w:rPr>
          <w:rFonts w:ascii="Sylfaen" w:hAnsi="Sylfaen"/>
          <w:sz w:val="24"/>
          <w:szCs w:val="24"/>
          <w:lang w:val="en-US"/>
        </w:rPr>
        <w:t xml:space="preserve">ებული დოზებისა და მკურნალობის ხანგრძლივობის შესაბამისად გამოყენებისას, პრეპარატი არ მოქმედებს რეაქციის </w:t>
      </w:r>
      <w:r w:rsidR="00BB46CC" w:rsidRPr="00CB2E9A">
        <w:rPr>
          <w:rFonts w:ascii="Sylfaen" w:hAnsi="Sylfaen"/>
          <w:sz w:val="24"/>
          <w:szCs w:val="24"/>
          <w:lang w:val="ka-GE"/>
        </w:rPr>
        <w:t>სიჩქარეზე</w:t>
      </w:r>
      <w:r w:rsidRPr="00CB2E9A">
        <w:rPr>
          <w:rFonts w:ascii="Sylfaen" w:hAnsi="Sylfaen"/>
          <w:sz w:val="24"/>
          <w:szCs w:val="24"/>
          <w:lang w:val="en-US"/>
        </w:rPr>
        <w:t xml:space="preserve"> </w:t>
      </w:r>
      <w:r w:rsidR="00BB46CC" w:rsidRPr="00CB2E9A">
        <w:rPr>
          <w:rFonts w:ascii="Sylfaen" w:hAnsi="Sylfaen"/>
          <w:sz w:val="24"/>
          <w:szCs w:val="24"/>
          <w:lang w:val="ka-GE"/>
        </w:rPr>
        <w:t>ავტოტრანსპორტის ან სხვა მექანიზმების</w:t>
      </w:r>
      <w:r w:rsidRPr="00CB2E9A">
        <w:rPr>
          <w:rFonts w:ascii="Sylfaen" w:hAnsi="Sylfaen"/>
          <w:sz w:val="24"/>
          <w:szCs w:val="24"/>
          <w:lang w:val="en-US"/>
        </w:rPr>
        <w:t xml:space="preserve"> მართვის დროს. პაციენტებმა, რომლებსაც არასტეროიდული ანთების საწინააღმდეგო პრეპარატების მიღების დროს აღენიშნებათ თავბრუსხვევა, ძილიანობა, დეზორიენტაცია ან მხედველობის დარღვევა, არ უნდა მართონ </w:t>
      </w:r>
      <w:r w:rsidR="00BB46CC" w:rsidRPr="00CB2E9A">
        <w:rPr>
          <w:rFonts w:ascii="Sylfaen" w:hAnsi="Sylfaen"/>
          <w:sz w:val="24"/>
          <w:szCs w:val="24"/>
          <w:lang w:val="ka-GE"/>
        </w:rPr>
        <w:t xml:space="preserve">სატრანსპორტო საშუალებები </w:t>
      </w:r>
      <w:r w:rsidRPr="00CB2E9A">
        <w:rPr>
          <w:rFonts w:ascii="Sylfaen" w:hAnsi="Sylfaen"/>
          <w:sz w:val="24"/>
          <w:szCs w:val="24"/>
          <w:lang w:val="en-US"/>
        </w:rPr>
        <w:t xml:space="preserve">ან </w:t>
      </w:r>
      <w:r w:rsidR="00BB46CC" w:rsidRPr="00CB2E9A">
        <w:rPr>
          <w:rFonts w:ascii="Sylfaen" w:hAnsi="Sylfaen"/>
          <w:sz w:val="24"/>
          <w:szCs w:val="24"/>
          <w:lang w:val="ka-GE"/>
        </w:rPr>
        <w:t xml:space="preserve">სხვა </w:t>
      </w:r>
      <w:r w:rsidR="00BB46CC" w:rsidRPr="00CB2E9A">
        <w:rPr>
          <w:rFonts w:ascii="Sylfaen" w:hAnsi="Sylfaen"/>
          <w:sz w:val="24"/>
          <w:szCs w:val="24"/>
          <w:lang w:val="en-US"/>
        </w:rPr>
        <w:t>მექანიზმებ</w:t>
      </w:r>
      <w:r w:rsidR="00BB46CC" w:rsidRPr="00CB2E9A">
        <w:rPr>
          <w:rFonts w:ascii="Sylfaen" w:hAnsi="Sylfaen"/>
          <w:sz w:val="24"/>
          <w:szCs w:val="24"/>
          <w:lang w:val="ka-GE"/>
        </w:rPr>
        <w:t>ი</w:t>
      </w:r>
      <w:r w:rsidRPr="00CB2E9A">
        <w:rPr>
          <w:rFonts w:ascii="Sylfaen" w:hAnsi="Sylfaen"/>
          <w:sz w:val="24"/>
          <w:szCs w:val="24"/>
          <w:lang w:val="en-US"/>
        </w:rPr>
        <w:t>.</w:t>
      </w:r>
      <w:r w:rsidR="00BB46CC" w:rsidRPr="00CB2E9A">
        <w:rPr>
          <w:rFonts w:ascii="Sylfaen" w:hAnsi="Sylfaen"/>
          <w:sz w:val="24"/>
          <w:szCs w:val="24"/>
          <w:lang w:val="ka-GE"/>
        </w:rPr>
        <w:t xml:space="preserve"> </w:t>
      </w:r>
    </w:p>
    <w:p w14:paraId="3951D4F7" w14:textId="77777777" w:rsidR="00BB46CC" w:rsidRPr="00CB2E9A" w:rsidRDefault="00BB46CC" w:rsidP="004136F3">
      <w:pPr>
        <w:spacing w:after="0" w:line="240" w:lineRule="auto"/>
        <w:jc w:val="both"/>
        <w:rPr>
          <w:rFonts w:ascii="Sylfaen" w:hAnsi="Sylfaen"/>
          <w:sz w:val="24"/>
          <w:szCs w:val="24"/>
          <w:lang w:val="ka-GE"/>
        </w:rPr>
      </w:pPr>
    </w:p>
    <w:p w14:paraId="1363C7F2" w14:textId="77777777" w:rsidR="00BB46CC" w:rsidRPr="00CB2E9A" w:rsidRDefault="00BB46CC" w:rsidP="004136F3">
      <w:pPr>
        <w:spacing w:after="0" w:line="240" w:lineRule="auto"/>
        <w:jc w:val="both"/>
        <w:rPr>
          <w:rFonts w:ascii="Sylfaen" w:hAnsi="Sylfaen"/>
          <w:b/>
          <w:i/>
          <w:sz w:val="24"/>
          <w:szCs w:val="24"/>
          <w:lang w:val="ka-GE"/>
        </w:rPr>
      </w:pPr>
      <w:r w:rsidRPr="00CB2E9A">
        <w:rPr>
          <w:rFonts w:ascii="Sylfaen" w:hAnsi="Sylfaen"/>
          <w:b/>
          <w:i/>
          <w:sz w:val="24"/>
          <w:szCs w:val="24"/>
          <w:lang w:val="ka-GE"/>
        </w:rPr>
        <w:t xml:space="preserve">გამოყენების </w:t>
      </w:r>
      <w:r w:rsidRPr="00CB2E9A">
        <w:rPr>
          <w:rFonts w:ascii="Sylfaen" w:hAnsi="Sylfaen"/>
          <w:b/>
          <w:i/>
          <w:sz w:val="24"/>
          <w:szCs w:val="24"/>
          <w:lang w:val="en-US"/>
        </w:rPr>
        <w:t>წესი</w:t>
      </w:r>
      <w:r w:rsidRPr="00CB2E9A">
        <w:rPr>
          <w:rFonts w:ascii="Sylfaen" w:hAnsi="Sylfaen"/>
          <w:b/>
          <w:i/>
          <w:sz w:val="24"/>
          <w:szCs w:val="24"/>
          <w:lang w:val="ka-GE"/>
        </w:rPr>
        <w:t xml:space="preserve"> და </w:t>
      </w:r>
      <w:r w:rsidR="00853C33" w:rsidRPr="00CB2E9A">
        <w:rPr>
          <w:rFonts w:ascii="Sylfaen" w:hAnsi="Sylfaen"/>
          <w:b/>
          <w:i/>
          <w:sz w:val="24"/>
          <w:szCs w:val="24"/>
          <w:lang w:val="en-US"/>
        </w:rPr>
        <w:t>დოზირება</w:t>
      </w:r>
      <w:r w:rsidRPr="00CB2E9A">
        <w:rPr>
          <w:rFonts w:ascii="Sylfaen" w:hAnsi="Sylfaen"/>
          <w:b/>
          <w:i/>
          <w:sz w:val="24"/>
          <w:szCs w:val="24"/>
          <w:lang w:val="ka-GE"/>
        </w:rPr>
        <w:t>.</w:t>
      </w:r>
    </w:p>
    <w:p w14:paraId="75FA5BF0" w14:textId="77777777" w:rsidR="00853C33" w:rsidRPr="00CB2E9A" w:rsidRDefault="00853C33" w:rsidP="004136F3">
      <w:pPr>
        <w:spacing w:after="0" w:line="240" w:lineRule="auto"/>
        <w:jc w:val="both"/>
        <w:rPr>
          <w:rFonts w:ascii="Sylfaen" w:hAnsi="Sylfaen"/>
          <w:b/>
          <w:i/>
          <w:sz w:val="24"/>
          <w:szCs w:val="24"/>
          <w:lang w:val="ka-GE"/>
        </w:rPr>
      </w:pPr>
      <w:r w:rsidRPr="00CB2E9A">
        <w:rPr>
          <w:rFonts w:ascii="Sylfaen" w:hAnsi="Sylfaen"/>
          <w:sz w:val="24"/>
          <w:szCs w:val="24"/>
          <w:lang w:val="en-US"/>
        </w:rPr>
        <w:t xml:space="preserve">მხოლოდ ხანმოკლე პერორალური გამოყენებისთვის. ტაბლეტები </w:t>
      </w:r>
      <w:r w:rsidR="00BB46CC" w:rsidRPr="00CB2E9A">
        <w:rPr>
          <w:rFonts w:ascii="Sylfaen" w:hAnsi="Sylfaen"/>
          <w:sz w:val="24"/>
          <w:szCs w:val="24"/>
          <w:lang w:val="ka-GE"/>
        </w:rPr>
        <w:t>მიღებული უნდა იქნას წყლის დაყოლებით,</w:t>
      </w:r>
      <w:r w:rsidRPr="00CB2E9A">
        <w:rPr>
          <w:rFonts w:ascii="Sylfaen" w:hAnsi="Sylfaen"/>
          <w:sz w:val="24"/>
          <w:szCs w:val="24"/>
          <w:lang w:val="en-US"/>
        </w:rPr>
        <w:t xml:space="preserve"> </w:t>
      </w:r>
      <w:r w:rsidR="00BB46CC" w:rsidRPr="00CB2E9A">
        <w:rPr>
          <w:rFonts w:ascii="Sylfaen" w:hAnsi="Sylfaen"/>
          <w:sz w:val="24"/>
          <w:szCs w:val="24"/>
          <w:lang w:val="en-US"/>
        </w:rPr>
        <w:t>დაღეჭ</w:t>
      </w:r>
      <w:r w:rsidR="00BB46CC" w:rsidRPr="00CB2E9A">
        <w:rPr>
          <w:rFonts w:ascii="Sylfaen" w:hAnsi="Sylfaen"/>
          <w:sz w:val="24"/>
          <w:szCs w:val="24"/>
          <w:lang w:val="ka-GE"/>
        </w:rPr>
        <w:t>ვის გარეშე</w:t>
      </w:r>
      <w:r w:rsidRPr="00CB2E9A">
        <w:rPr>
          <w:rFonts w:ascii="Sylfaen" w:hAnsi="Sylfaen"/>
          <w:sz w:val="24"/>
          <w:szCs w:val="24"/>
          <w:lang w:val="en-US"/>
        </w:rPr>
        <w:t xml:space="preserve">. ხანმოკლე გამოყენებისას, თუ სიმპტომები </w:t>
      </w:r>
      <w:r w:rsidR="00BB46CC" w:rsidRPr="00CB2E9A">
        <w:rPr>
          <w:rFonts w:ascii="Sylfaen" w:hAnsi="Sylfaen"/>
          <w:sz w:val="24"/>
          <w:szCs w:val="24"/>
          <w:lang w:val="ka-GE"/>
        </w:rPr>
        <w:t>ნარჩუნდება</w:t>
      </w:r>
      <w:r w:rsidRPr="00CB2E9A">
        <w:rPr>
          <w:rFonts w:ascii="Sylfaen" w:hAnsi="Sylfaen"/>
          <w:sz w:val="24"/>
          <w:szCs w:val="24"/>
          <w:lang w:val="en-US"/>
        </w:rPr>
        <w:t xml:space="preserve"> ან უარესდ</w:t>
      </w:r>
      <w:r w:rsidR="00BB46CC" w:rsidRPr="00CB2E9A">
        <w:rPr>
          <w:rFonts w:ascii="Sylfaen" w:hAnsi="Sylfaen"/>
          <w:sz w:val="24"/>
          <w:szCs w:val="24"/>
          <w:lang w:val="ka-GE"/>
        </w:rPr>
        <w:t>ებ</w:t>
      </w:r>
      <w:r w:rsidRPr="00CB2E9A">
        <w:rPr>
          <w:rFonts w:ascii="Sylfaen" w:hAnsi="Sylfaen"/>
          <w:sz w:val="24"/>
          <w:szCs w:val="24"/>
          <w:lang w:val="en-US"/>
        </w:rPr>
        <w:t xml:space="preserve">ა, </w:t>
      </w:r>
      <w:r w:rsidR="00BB46CC" w:rsidRPr="00CB2E9A">
        <w:rPr>
          <w:rFonts w:ascii="Sylfaen" w:hAnsi="Sylfaen"/>
          <w:sz w:val="24"/>
          <w:szCs w:val="24"/>
          <w:lang w:val="ka-GE"/>
        </w:rPr>
        <w:t xml:space="preserve">აუცილებელია </w:t>
      </w:r>
      <w:r w:rsidRPr="00CB2E9A">
        <w:rPr>
          <w:rFonts w:ascii="Sylfaen" w:hAnsi="Sylfaen"/>
          <w:sz w:val="24"/>
          <w:szCs w:val="24"/>
          <w:lang w:val="en-US"/>
        </w:rPr>
        <w:t xml:space="preserve"> </w:t>
      </w:r>
      <w:r w:rsidR="00BB46CC" w:rsidRPr="00CB2E9A">
        <w:rPr>
          <w:rFonts w:ascii="Sylfaen" w:hAnsi="Sylfaen"/>
          <w:sz w:val="24"/>
          <w:szCs w:val="24"/>
          <w:lang w:val="en-US"/>
        </w:rPr>
        <w:t>ექიმ</w:t>
      </w:r>
      <w:r w:rsidR="00BB46CC" w:rsidRPr="00CB2E9A">
        <w:rPr>
          <w:rFonts w:ascii="Sylfaen" w:hAnsi="Sylfaen"/>
          <w:sz w:val="24"/>
          <w:szCs w:val="24"/>
          <w:lang w:val="ka-GE"/>
        </w:rPr>
        <w:t xml:space="preserve">თან </w:t>
      </w:r>
      <w:r w:rsidR="00BB46CC" w:rsidRPr="00CB2E9A">
        <w:rPr>
          <w:rFonts w:ascii="Sylfaen" w:hAnsi="Sylfaen"/>
          <w:sz w:val="24"/>
          <w:szCs w:val="24"/>
          <w:lang w:val="en-US"/>
        </w:rPr>
        <w:t>მიმართ</w:t>
      </w:r>
      <w:r w:rsidR="00BB46CC" w:rsidRPr="00CB2E9A">
        <w:rPr>
          <w:rFonts w:ascii="Sylfaen" w:hAnsi="Sylfaen"/>
          <w:sz w:val="24"/>
          <w:szCs w:val="24"/>
          <w:lang w:val="ka-GE"/>
        </w:rPr>
        <w:t>ვა</w:t>
      </w:r>
      <w:r w:rsidRPr="00CB2E9A">
        <w:rPr>
          <w:rFonts w:ascii="Sylfaen" w:hAnsi="Sylfaen"/>
          <w:sz w:val="24"/>
          <w:szCs w:val="24"/>
          <w:lang w:val="en-US"/>
        </w:rPr>
        <w:t>.</w:t>
      </w:r>
    </w:p>
    <w:p w14:paraId="20A5FBE7" w14:textId="77777777" w:rsidR="00853C33" w:rsidRPr="00CB2E9A" w:rsidRDefault="007F0E39" w:rsidP="004136F3">
      <w:pPr>
        <w:spacing w:after="0" w:line="240" w:lineRule="auto"/>
        <w:jc w:val="both"/>
        <w:rPr>
          <w:rFonts w:ascii="Sylfaen" w:hAnsi="Sylfaen"/>
          <w:sz w:val="24"/>
          <w:szCs w:val="24"/>
          <w:lang w:val="ka-GE"/>
        </w:rPr>
      </w:pPr>
      <w:r w:rsidRPr="00CB2E9A">
        <w:rPr>
          <w:rFonts w:ascii="Sylfaen" w:hAnsi="Sylfaen"/>
          <w:sz w:val="24"/>
          <w:szCs w:val="24"/>
          <w:lang w:val="ka-GE"/>
        </w:rPr>
        <w:t xml:space="preserve">რეკომენდირებულია </w:t>
      </w:r>
      <w:r w:rsidRPr="00CB2E9A">
        <w:rPr>
          <w:rFonts w:ascii="Sylfaen" w:hAnsi="Sylfaen"/>
          <w:sz w:val="24"/>
          <w:szCs w:val="24"/>
          <w:lang w:val="en-US"/>
        </w:rPr>
        <w:t>მინიმალური ეფექტური დოზ</w:t>
      </w:r>
      <w:r w:rsidRPr="00CB2E9A">
        <w:rPr>
          <w:rFonts w:ascii="Sylfaen" w:hAnsi="Sylfaen"/>
          <w:sz w:val="24"/>
          <w:szCs w:val="24"/>
          <w:lang w:val="ka-GE"/>
        </w:rPr>
        <w:t xml:space="preserve">ის გამოყენება </w:t>
      </w:r>
      <w:r w:rsidRPr="00CB2E9A">
        <w:rPr>
          <w:rFonts w:ascii="Sylfaen" w:hAnsi="Sylfaen"/>
          <w:sz w:val="24"/>
          <w:szCs w:val="24"/>
          <w:lang w:val="en-US"/>
        </w:rPr>
        <w:t>მოკლე დროში</w:t>
      </w:r>
      <w:r w:rsidRPr="00CB2E9A">
        <w:rPr>
          <w:rFonts w:ascii="Sylfaen" w:hAnsi="Sylfaen"/>
          <w:sz w:val="24"/>
          <w:szCs w:val="24"/>
          <w:lang w:val="ka-GE"/>
        </w:rPr>
        <w:t xml:space="preserve"> </w:t>
      </w:r>
      <w:r w:rsidRPr="00CB2E9A">
        <w:rPr>
          <w:rFonts w:ascii="Sylfaen" w:hAnsi="Sylfaen"/>
          <w:sz w:val="24"/>
          <w:szCs w:val="24"/>
          <w:lang w:val="en-US"/>
        </w:rPr>
        <w:t>ტკივილის სიმპტომების სამკურნალოდ</w:t>
      </w:r>
      <w:r w:rsidRPr="00CB2E9A">
        <w:rPr>
          <w:rFonts w:ascii="Sylfaen" w:hAnsi="Sylfaen"/>
          <w:sz w:val="24"/>
          <w:szCs w:val="24"/>
          <w:lang w:val="ka-GE"/>
        </w:rPr>
        <w:t xml:space="preserve"> - </w:t>
      </w:r>
      <w:r w:rsidRPr="00CB2E9A">
        <w:rPr>
          <w:rFonts w:ascii="Sylfaen" w:hAnsi="Sylfaen"/>
          <w:sz w:val="24"/>
          <w:szCs w:val="24"/>
          <w:lang w:val="en-US"/>
        </w:rPr>
        <w:t>არაუმეტეს 5 დღისა</w:t>
      </w:r>
      <w:r w:rsidRPr="00CB2E9A">
        <w:rPr>
          <w:rFonts w:ascii="Sylfaen" w:hAnsi="Sylfaen"/>
          <w:sz w:val="24"/>
          <w:szCs w:val="24"/>
          <w:lang w:val="ka-GE"/>
        </w:rPr>
        <w:t xml:space="preserve">, </w:t>
      </w:r>
      <w:r w:rsidRPr="00CB2E9A">
        <w:rPr>
          <w:rFonts w:ascii="Sylfaen" w:hAnsi="Sylfaen"/>
          <w:sz w:val="24"/>
          <w:szCs w:val="24"/>
          <w:lang w:val="en-US"/>
        </w:rPr>
        <w:t xml:space="preserve">ცხელების სიმპტომების შემთხვევაში </w:t>
      </w:r>
      <w:r w:rsidRPr="00CB2E9A">
        <w:rPr>
          <w:rFonts w:ascii="Sylfaen" w:hAnsi="Sylfaen"/>
          <w:sz w:val="24"/>
          <w:szCs w:val="24"/>
          <w:lang w:val="ka-GE"/>
        </w:rPr>
        <w:t xml:space="preserve">- </w:t>
      </w:r>
      <w:r w:rsidRPr="00CB2E9A">
        <w:rPr>
          <w:rFonts w:ascii="Sylfaen" w:hAnsi="Sylfaen"/>
          <w:sz w:val="24"/>
          <w:szCs w:val="24"/>
          <w:lang w:val="en-US"/>
        </w:rPr>
        <w:t>არაუმეტეს 3 დღისა</w:t>
      </w:r>
      <w:r w:rsidR="00853C33" w:rsidRPr="00CB2E9A">
        <w:rPr>
          <w:rFonts w:ascii="Sylfaen" w:hAnsi="Sylfaen"/>
          <w:sz w:val="24"/>
          <w:szCs w:val="24"/>
          <w:lang w:val="en-US"/>
        </w:rPr>
        <w:t xml:space="preserve"> (იხილეთ</w:t>
      </w:r>
      <w:r w:rsidRPr="00CB2E9A">
        <w:rPr>
          <w:rFonts w:ascii="Sylfaen" w:hAnsi="Sylfaen"/>
          <w:sz w:val="24"/>
          <w:szCs w:val="24"/>
          <w:lang w:val="ka-GE"/>
        </w:rPr>
        <w:t xml:space="preserve"> ნაწილი </w:t>
      </w:r>
      <w:r w:rsidR="00853C33" w:rsidRPr="00CB2E9A">
        <w:rPr>
          <w:rFonts w:ascii="Sylfaen" w:hAnsi="Sylfaen"/>
          <w:sz w:val="24"/>
          <w:szCs w:val="24"/>
          <w:lang w:val="en-US"/>
        </w:rPr>
        <w:t xml:space="preserve"> „გამოყენების </w:t>
      </w:r>
      <w:r w:rsidR="005C1FBB" w:rsidRPr="00CB2E9A">
        <w:rPr>
          <w:rFonts w:ascii="Sylfaen" w:hAnsi="Sylfaen"/>
          <w:sz w:val="24"/>
          <w:szCs w:val="24"/>
          <w:lang w:val="ka-GE"/>
        </w:rPr>
        <w:t>თავისებურებანი</w:t>
      </w:r>
      <w:r w:rsidR="00853C33" w:rsidRPr="00CB2E9A">
        <w:rPr>
          <w:rFonts w:ascii="Sylfaen" w:hAnsi="Sylfaen"/>
          <w:sz w:val="24"/>
          <w:szCs w:val="24"/>
          <w:lang w:val="en-US"/>
        </w:rPr>
        <w:t xml:space="preserve">“). თუ პრეპარატის გამოყენება აუცილებელია 5 დღეზე მეტი ხნის განმავლობაში (თუ სიმპტომები </w:t>
      </w:r>
      <w:r w:rsidRPr="00CB2E9A">
        <w:rPr>
          <w:rFonts w:ascii="Sylfaen" w:hAnsi="Sylfaen"/>
          <w:sz w:val="24"/>
          <w:szCs w:val="24"/>
          <w:lang w:val="ka-GE"/>
        </w:rPr>
        <w:t>არ ქრება</w:t>
      </w:r>
      <w:r w:rsidR="00853C33" w:rsidRPr="00CB2E9A">
        <w:rPr>
          <w:rFonts w:ascii="Sylfaen" w:hAnsi="Sylfaen"/>
          <w:sz w:val="24"/>
          <w:szCs w:val="24"/>
          <w:lang w:val="en-US"/>
        </w:rPr>
        <w:t xml:space="preserve"> ან გაუარესდა), </w:t>
      </w:r>
      <w:r w:rsidRPr="00CB2E9A">
        <w:rPr>
          <w:rFonts w:ascii="Sylfaen" w:hAnsi="Sylfaen"/>
          <w:sz w:val="24"/>
          <w:szCs w:val="24"/>
          <w:lang w:val="ka-GE"/>
        </w:rPr>
        <w:t xml:space="preserve">აუცილებელია ექიმთან </w:t>
      </w:r>
      <w:r w:rsidRPr="00CB2E9A">
        <w:rPr>
          <w:rFonts w:ascii="Sylfaen" w:hAnsi="Sylfaen"/>
          <w:sz w:val="24"/>
          <w:szCs w:val="24"/>
          <w:lang w:val="en-US"/>
        </w:rPr>
        <w:t>მიმართ</w:t>
      </w:r>
      <w:r w:rsidRPr="00CB2E9A">
        <w:rPr>
          <w:rFonts w:ascii="Sylfaen" w:hAnsi="Sylfaen"/>
          <w:sz w:val="24"/>
          <w:szCs w:val="24"/>
          <w:lang w:val="ka-GE"/>
        </w:rPr>
        <w:t>ვა</w:t>
      </w:r>
      <w:r w:rsidR="00853C33" w:rsidRPr="00CB2E9A">
        <w:rPr>
          <w:rFonts w:ascii="Sylfaen" w:hAnsi="Sylfaen"/>
          <w:sz w:val="24"/>
          <w:szCs w:val="24"/>
          <w:lang w:val="en-US"/>
        </w:rPr>
        <w:t>.</w:t>
      </w:r>
      <w:r w:rsidRPr="00CB2E9A">
        <w:rPr>
          <w:rFonts w:ascii="Sylfaen" w:hAnsi="Sylfaen"/>
          <w:sz w:val="24"/>
          <w:szCs w:val="24"/>
          <w:lang w:val="ka-GE"/>
        </w:rPr>
        <w:t xml:space="preserve"> </w:t>
      </w:r>
    </w:p>
    <w:p w14:paraId="1ABD8E2F"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xml:space="preserve">პრეპარატი ინიშნება </w:t>
      </w:r>
      <w:r w:rsidR="00585677" w:rsidRPr="00CB2E9A">
        <w:rPr>
          <w:rFonts w:ascii="Sylfaen" w:hAnsi="Sylfaen"/>
          <w:sz w:val="24"/>
          <w:szCs w:val="24"/>
          <w:lang w:val="en-US"/>
        </w:rPr>
        <w:t>მოზრდილებ</w:t>
      </w:r>
      <w:r w:rsidRPr="00CB2E9A">
        <w:rPr>
          <w:rFonts w:ascii="Sylfaen" w:hAnsi="Sylfaen"/>
          <w:sz w:val="24"/>
          <w:szCs w:val="24"/>
          <w:lang w:val="en-US"/>
        </w:rPr>
        <w:t xml:space="preserve">სა და 20 კგ-ზე მეტი წონის </w:t>
      </w:r>
      <w:r w:rsidR="00585677" w:rsidRPr="00CB2E9A">
        <w:rPr>
          <w:rFonts w:ascii="Sylfaen" w:hAnsi="Sylfaen"/>
          <w:sz w:val="24"/>
          <w:szCs w:val="24"/>
          <w:lang w:val="en-US"/>
        </w:rPr>
        <w:t>ბავშვებ</w:t>
      </w:r>
      <w:r w:rsidR="00585677" w:rsidRPr="00CB2E9A">
        <w:rPr>
          <w:rFonts w:ascii="Sylfaen" w:hAnsi="Sylfaen"/>
          <w:sz w:val="24"/>
          <w:szCs w:val="24"/>
          <w:lang w:val="ka-GE"/>
        </w:rPr>
        <w:t>ში</w:t>
      </w:r>
      <w:r w:rsidRPr="00CB2E9A">
        <w:rPr>
          <w:rFonts w:ascii="Sylfaen" w:hAnsi="Sylfaen"/>
          <w:sz w:val="24"/>
          <w:szCs w:val="24"/>
          <w:lang w:val="en-US"/>
        </w:rPr>
        <w:t xml:space="preserve"> (6 წლის და უფროსი ასაკის). </w:t>
      </w:r>
      <w:r w:rsidR="00585677" w:rsidRPr="00CB2E9A">
        <w:rPr>
          <w:rFonts w:ascii="Sylfaen" w:hAnsi="Sylfaen"/>
          <w:sz w:val="24"/>
          <w:szCs w:val="24"/>
          <w:lang w:val="en-US"/>
        </w:rPr>
        <w:t>ჩვეულებრივ</w:t>
      </w:r>
      <w:r w:rsidR="00585677" w:rsidRPr="00CB2E9A">
        <w:rPr>
          <w:rFonts w:ascii="Sylfaen" w:hAnsi="Sylfaen"/>
          <w:sz w:val="24"/>
          <w:szCs w:val="24"/>
          <w:lang w:val="ka-GE"/>
        </w:rPr>
        <w:t xml:space="preserve"> გამოიყენება </w:t>
      </w:r>
      <w:r w:rsidRPr="00CB2E9A">
        <w:rPr>
          <w:rFonts w:ascii="Sylfaen" w:hAnsi="Sylfaen"/>
          <w:sz w:val="24"/>
          <w:szCs w:val="24"/>
          <w:lang w:val="en-US"/>
        </w:rPr>
        <w:t xml:space="preserve"> 20-დან 30 მგ/კგ სხეულის წონაზე დღეში</w:t>
      </w:r>
      <w:r w:rsidR="00585677" w:rsidRPr="00CB2E9A">
        <w:rPr>
          <w:rFonts w:ascii="Sylfaen" w:hAnsi="Sylfaen"/>
          <w:sz w:val="24"/>
          <w:szCs w:val="24"/>
          <w:lang w:val="ka-GE"/>
        </w:rPr>
        <w:t xml:space="preserve"> გაანგარიშებით</w:t>
      </w:r>
      <w:r w:rsidRPr="00CB2E9A">
        <w:rPr>
          <w:rFonts w:ascii="Sylfaen" w:hAnsi="Sylfaen"/>
          <w:sz w:val="24"/>
          <w:szCs w:val="24"/>
          <w:lang w:val="en-US"/>
        </w:rPr>
        <w:t>. არ გადააჭარბოთ 30 მგ/კგ სხეულის წონაზე დღეში.</w:t>
      </w:r>
    </w:p>
    <w:p w14:paraId="75045C90"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20-დან 30 კგ-მდე წონის ბავშვებ</w:t>
      </w:r>
      <w:r w:rsidR="00585677" w:rsidRPr="00CB2E9A">
        <w:rPr>
          <w:rFonts w:ascii="Sylfaen" w:hAnsi="Sylfaen"/>
          <w:sz w:val="24"/>
          <w:szCs w:val="24"/>
          <w:lang w:val="ka-GE"/>
        </w:rPr>
        <w:t>შ</w:t>
      </w:r>
      <w:r w:rsidRPr="00CB2E9A">
        <w:rPr>
          <w:rFonts w:ascii="Sylfaen" w:hAnsi="Sylfaen"/>
          <w:sz w:val="24"/>
          <w:szCs w:val="24"/>
          <w:lang w:val="en-US"/>
        </w:rPr>
        <w:t xml:space="preserve">ი (6-დან 11 წლამდე) 200 მგ (1 ტაბლეტი), საჭიროების შემთხვევაში </w:t>
      </w:r>
      <w:r w:rsidR="00585677" w:rsidRPr="00CB2E9A">
        <w:rPr>
          <w:rFonts w:ascii="Sylfaen" w:hAnsi="Sylfaen"/>
          <w:sz w:val="24"/>
          <w:szCs w:val="24"/>
          <w:lang w:val="ka-GE"/>
        </w:rPr>
        <w:t xml:space="preserve">განმეორებითი </w:t>
      </w:r>
      <w:r w:rsidR="00585677" w:rsidRPr="00CB2E9A">
        <w:rPr>
          <w:rFonts w:ascii="Sylfaen" w:hAnsi="Sylfaen"/>
          <w:sz w:val="24"/>
          <w:szCs w:val="24"/>
          <w:lang w:val="en-US"/>
        </w:rPr>
        <w:t>დოზა</w:t>
      </w:r>
      <w:r w:rsidRPr="00CB2E9A">
        <w:rPr>
          <w:rFonts w:ascii="Sylfaen" w:hAnsi="Sylfaen"/>
          <w:sz w:val="24"/>
          <w:szCs w:val="24"/>
          <w:lang w:val="en-US"/>
        </w:rPr>
        <w:t xml:space="preserve"> 6 საათის შემდეგ, მაგრამ </w:t>
      </w:r>
      <w:r w:rsidR="00585677" w:rsidRPr="00CB2E9A">
        <w:rPr>
          <w:rFonts w:ascii="Sylfaen" w:hAnsi="Sylfaen"/>
          <w:sz w:val="24"/>
          <w:szCs w:val="24"/>
          <w:lang w:val="ka-GE"/>
        </w:rPr>
        <w:t xml:space="preserve">ნებისმიერ შემთხვევაში </w:t>
      </w:r>
      <w:r w:rsidRPr="00CB2E9A">
        <w:rPr>
          <w:rFonts w:ascii="Sylfaen" w:hAnsi="Sylfaen"/>
          <w:sz w:val="24"/>
          <w:szCs w:val="24"/>
          <w:lang w:val="en-US"/>
        </w:rPr>
        <w:t xml:space="preserve">არ </w:t>
      </w:r>
      <w:r w:rsidR="00585677" w:rsidRPr="00CB2E9A">
        <w:rPr>
          <w:rFonts w:ascii="Sylfaen" w:hAnsi="Sylfaen"/>
          <w:sz w:val="24"/>
          <w:szCs w:val="24"/>
          <w:lang w:val="ka-GE"/>
        </w:rPr>
        <w:t xml:space="preserve">შეიძლება </w:t>
      </w:r>
      <w:r w:rsidRPr="00CB2E9A">
        <w:rPr>
          <w:rFonts w:ascii="Sylfaen" w:hAnsi="Sylfaen"/>
          <w:sz w:val="24"/>
          <w:szCs w:val="24"/>
          <w:lang w:val="en-US"/>
        </w:rPr>
        <w:t>600 მგ-</w:t>
      </w:r>
      <w:r w:rsidR="00585677" w:rsidRPr="00CB2E9A">
        <w:rPr>
          <w:rFonts w:ascii="Sylfaen" w:hAnsi="Sylfaen"/>
          <w:sz w:val="24"/>
          <w:szCs w:val="24"/>
          <w:lang w:val="ka-GE"/>
        </w:rPr>
        <w:t>ზე</w:t>
      </w:r>
      <w:r w:rsidRPr="00CB2E9A">
        <w:rPr>
          <w:rFonts w:ascii="Sylfaen" w:hAnsi="Sylfaen"/>
          <w:sz w:val="24"/>
          <w:szCs w:val="24"/>
          <w:lang w:val="en-US"/>
        </w:rPr>
        <w:t xml:space="preserve"> (3 ტაბლეტი) </w:t>
      </w:r>
      <w:r w:rsidR="00585677" w:rsidRPr="00CB2E9A">
        <w:rPr>
          <w:rFonts w:ascii="Sylfaen" w:hAnsi="Sylfaen"/>
          <w:sz w:val="24"/>
          <w:szCs w:val="24"/>
          <w:lang w:val="ka-GE"/>
        </w:rPr>
        <w:t xml:space="preserve">მეტის გამოყენება </w:t>
      </w:r>
      <w:r w:rsidRPr="00CB2E9A">
        <w:rPr>
          <w:rFonts w:ascii="Sylfaen" w:hAnsi="Sylfaen"/>
          <w:sz w:val="24"/>
          <w:szCs w:val="24"/>
          <w:lang w:val="en-US"/>
        </w:rPr>
        <w:t>დღეში.</w:t>
      </w:r>
    </w:p>
    <w:p w14:paraId="4360090F"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მოზრდილებ</w:t>
      </w:r>
      <w:r w:rsidR="00701D44" w:rsidRPr="00CB2E9A">
        <w:rPr>
          <w:rFonts w:ascii="Sylfaen" w:hAnsi="Sylfaen"/>
          <w:sz w:val="24"/>
          <w:szCs w:val="24"/>
          <w:lang w:val="ka-GE"/>
        </w:rPr>
        <w:t>შ</w:t>
      </w:r>
      <w:r w:rsidRPr="00CB2E9A">
        <w:rPr>
          <w:rFonts w:ascii="Sylfaen" w:hAnsi="Sylfaen"/>
          <w:sz w:val="24"/>
          <w:szCs w:val="24"/>
          <w:lang w:val="en-US"/>
        </w:rPr>
        <w:t>ი და 30 კგ-ზე მეტი წონის ბავშვებ</w:t>
      </w:r>
      <w:r w:rsidR="00701D44" w:rsidRPr="00CB2E9A">
        <w:rPr>
          <w:rFonts w:ascii="Sylfaen" w:hAnsi="Sylfaen"/>
          <w:sz w:val="24"/>
          <w:szCs w:val="24"/>
          <w:lang w:val="ka-GE"/>
        </w:rPr>
        <w:t>შ</w:t>
      </w:r>
      <w:r w:rsidRPr="00CB2E9A">
        <w:rPr>
          <w:rFonts w:ascii="Sylfaen" w:hAnsi="Sylfaen"/>
          <w:sz w:val="24"/>
          <w:szCs w:val="24"/>
          <w:lang w:val="en-US"/>
        </w:rPr>
        <w:t xml:space="preserve">ი </w:t>
      </w:r>
      <w:r w:rsidR="005C1FBB" w:rsidRPr="00CB2E9A">
        <w:rPr>
          <w:rFonts w:ascii="Sylfaen" w:hAnsi="Sylfaen"/>
          <w:sz w:val="24"/>
          <w:szCs w:val="24"/>
          <w:lang w:val="ka-GE"/>
        </w:rPr>
        <w:t>გამ</w:t>
      </w:r>
      <w:r w:rsidR="00701D44" w:rsidRPr="00CB2E9A">
        <w:rPr>
          <w:rFonts w:ascii="Sylfaen" w:hAnsi="Sylfaen"/>
          <w:sz w:val="24"/>
          <w:szCs w:val="24"/>
          <w:lang w:val="ka-GE"/>
        </w:rPr>
        <w:t>ოიყენება</w:t>
      </w:r>
      <w:r w:rsidRPr="00CB2E9A">
        <w:rPr>
          <w:rFonts w:ascii="Sylfaen" w:hAnsi="Sylfaen"/>
          <w:sz w:val="24"/>
          <w:szCs w:val="24"/>
          <w:lang w:val="en-US"/>
        </w:rPr>
        <w:t xml:space="preserve"> 200-400 მგ (1-2 ტაბლეტი) ყოველ 4-6 საათში ერთხელ, საჭიროებისამებრ. არ </w:t>
      </w:r>
      <w:r w:rsidR="00701D44" w:rsidRPr="00CB2E9A">
        <w:rPr>
          <w:rFonts w:ascii="Sylfaen" w:hAnsi="Sylfaen"/>
          <w:sz w:val="24"/>
          <w:szCs w:val="24"/>
          <w:lang w:val="ka-GE"/>
        </w:rPr>
        <w:t>შეიძლება</w:t>
      </w:r>
      <w:r w:rsidRPr="00CB2E9A">
        <w:rPr>
          <w:rFonts w:ascii="Sylfaen" w:hAnsi="Sylfaen"/>
          <w:sz w:val="24"/>
          <w:szCs w:val="24"/>
          <w:lang w:val="en-US"/>
        </w:rPr>
        <w:t xml:space="preserve"> 6 </w:t>
      </w:r>
      <w:r w:rsidR="00701D44" w:rsidRPr="00CB2E9A">
        <w:rPr>
          <w:rFonts w:ascii="Sylfaen" w:hAnsi="Sylfaen"/>
          <w:sz w:val="24"/>
          <w:szCs w:val="24"/>
          <w:lang w:val="en-US"/>
        </w:rPr>
        <w:t>ტაბლეტ</w:t>
      </w:r>
      <w:r w:rsidR="00701D44" w:rsidRPr="00CB2E9A">
        <w:rPr>
          <w:rFonts w:ascii="Sylfaen" w:hAnsi="Sylfaen"/>
          <w:sz w:val="24"/>
          <w:szCs w:val="24"/>
          <w:lang w:val="ka-GE"/>
        </w:rPr>
        <w:t>ზე მეტის გამოყენება</w:t>
      </w:r>
      <w:r w:rsidRPr="00CB2E9A">
        <w:rPr>
          <w:rFonts w:ascii="Sylfaen" w:hAnsi="Sylfaen"/>
          <w:sz w:val="24"/>
          <w:szCs w:val="24"/>
          <w:lang w:val="en-US"/>
        </w:rPr>
        <w:t xml:space="preserve"> 24 საათის განმავლობაში.</w:t>
      </w:r>
    </w:p>
    <w:p w14:paraId="56484AF5"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ხანდაზმულ პაციენტებს არ სჭირდებათ სპეციალური დოზირება.</w:t>
      </w:r>
    </w:p>
    <w:p w14:paraId="2E706FEC" w14:textId="77777777" w:rsidR="00853C33" w:rsidRPr="00CB2E9A" w:rsidRDefault="00701D44" w:rsidP="004136F3">
      <w:pPr>
        <w:spacing w:after="0" w:line="240" w:lineRule="auto"/>
        <w:jc w:val="both"/>
        <w:rPr>
          <w:rFonts w:ascii="Sylfaen" w:hAnsi="Sylfaen"/>
          <w:sz w:val="24"/>
          <w:szCs w:val="24"/>
          <w:lang w:val="en-US"/>
        </w:rPr>
      </w:pPr>
      <w:r w:rsidRPr="00CB2E9A">
        <w:rPr>
          <w:rFonts w:ascii="Sylfaen" w:hAnsi="Sylfaen"/>
          <w:sz w:val="24"/>
          <w:szCs w:val="24"/>
          <w:lang w:val="en-US"/>
        </w:rPr>
        <w:t>პაციენტებ</w:t>
      </w:r>
      <w:r w:rsidRPr="00CB2E9A">
        <w:rPr>
          <w:rFonts w:ascii="Sylfaen" w:hAnsi="Sylfaen"/>
          <w:sz w:val="24"/>
          <w:szCs w:val="24"/>
          <w:lang w:val="ka-GE"/>
        </w:rPr>
        <w:t>ი</w:t>
      </w:r>
      <w:r w:rsidR="00853C33" w:rsidRPr="00CB2E9A">
        <w:rPr>
          <w:rFonts w:ascii="Sylfaen" w:hAnsi="Sylfaen"/>
          <w:sz w:val="24"/>
          <w:szCs w:val="24"/>
          <w:lang w:val="en-US"/>
        </w:rPr>
        <w:t>, რომლებსაც აქვთ თირკმლის ან ღვიძლის მსუბუქი ა</w:t>
      </w:r>
      <w:r w:rsidRPr="00CB2E9A">
        <w:rPr>
          <w:rFonts w:ascii="Sylfaen" w:hAnsi="Sylfaen"/>
          <w:sz w:val="24"/>
          <w:szCs w:val="24"/>
          <w:lang w:val="ka-GE"/>
        </w:rPr>
        <w:t>ნ</w:t>
      </w:r>
      <w:r w:rsidR="00853C33" w:rsidRPr="00CB2E9A">
        <w:rPr>
          <w:rFonts w:ascii="Sylfaen" w:hAnsi="Sylfaen"/>
          <w:sz w:val="24"/>
          <w:szCs w:val="24"/>
          <w:lang w:val="en-US"/>
        </w:rPr>
        <w:t xml:space="preserve"> საშუალო </w:t>
      </w:r>
      <w:r w:rsidRPr="00CB2E9A">
        <w:rPr>
          <w:rFonts w:ascii="Sylfaen" w:hAnsi="Sylfaen"/>
          <w:sz w:val="24"/>
          <w:szCs w:val="24"/>
          <w:lang w:val="ka-GE"/>
        </w:rPr>
        <w:t>ხარისხის ფუნქციის დარღვევა,</w:t>
      </w:r>
      <w:r w:rsidR="00853C33" w:rsidRPr="00CB2E9A">
        <w:rPr>
          <w:rFonts w:ascii="Sylfaen" w:hAnsi="Sylfaen"/>
          <w:sz w:val="24"/>
          <w:szCs w:val="24"/>
          <w:lang w:val="en-US"/>
        </w:rPr>
        <w:t xml:space="preserve"> არ საჭიროებენ დოზის კორექციას.</w:t>
      </w:r>
    </w:p>
    <w:p w14:paraId="2A827F30" w14:textId="77777777" w:rsidR="00853C33" w:rsidRPr="00CB2E9A" w:rsidRDefault="00853C33" w:rsidP="004136F3">
      <w:pPr>
        <w:spacing w:after="0" w:line="240" w:lineRule="auto"/>
        <w:jc w:val="both"/>
        <w:rPr>
          <w:rFonts w:ascii="Sylfaen" w:hAnsi="Sylfaen"/>
          <w:i/>
          <w:sz w:val="24"/>
          <w:szCs w:val="24"/>
          <w:lang w:val="en-US"/>
        </w:rPr>
      </w:pPr>
      <w:r w:rsidRPr="00CB2E9A">
        <w:rPr>
          <w:rFonts w:ascii="Sylfaen" w:hAnsi="Sylfaen"/>
          <w:i/>
          <w:sz w:val="24"/>
          <w:szCs w:val="24"/>
          <w:lang w:val="en-US"/>
        </w:rPr>
        <w:t>ბავშვები.</w:t>
      </w:r>
    </w:p>
    <w:p w14:paraId="6B560EBB"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არ გამოიყენოთ 6 წლამდე ასაკის ბავშვებში, რომელთა წონა 20 კგ-ზე ნაკლებია.</w:t>
      </w:r>
    </w:p>
    <w:p w14:paraId="5F8001E9" w14:textId="77777777" w:rsidR="00853C33" w:rsidRPr="00CB2E9A" w:rsidRDefault="00853C33" w:rsidP="004136F3">
      <w:pPr>
        <w:spacing w:after="0" w:line="240" w:lineRule="auto"/>
        <w:jc w:val="both"/>
        <w:rPr>
          <w:rFonts w:ascii="Sylfaen" w:hAnsi="Sylfaen"/>
          <w:sz w:val="24"/>
          <w:szCs w:val="24"/>
          <w:lang w:val="en-US"/>
        </w:rPr>
      </w:pPr>
    </w:p>
    <w:p w14:paraId="4CD629BA" w14:textId="77777777" w:rsidR="00853C33" w:rsidRPr="00CB2E9A" w:rsidRDefault="00701D44" w:rsidP="004136F3">
      <w:pPr>
        <w:spacing w:after="0" w:line="240" w:lineRule="auto"/>
        <w:jc w:val="both"/>
        <w:rPr>
          <w:rFonts w:ascii="Sylfaen" w:hAnsi="Sylfaen"/>
          <w:b/>
          <w:i/>
          <w:sz w:val="24"/>
          <w:szCs w:val="24"/>
          <w:lang w:val="en-US"/>
        </w:rPr>
      </w:pPr>
      <w:r w:rsidRPr="00CB2E9A">
        <w:rPr>
          <w:rFonts w:ascii="Sylfaen" w:hAnsi="Sylfaen"/>
          <w:b/>
          <w:i/>
          <w:sz w:val="24"/>
          <w:szCs w:val="24"/>
          <w:lang w:val="ka-GE"/>
        </w:rPr>
        <w:t xml:space="preserve">ჭარბი </w:t>
      </w:r>
      <w:r w:rsidR="00853C33" w:rsidRPr="00CB2E9A">
        <w:rPr>
          <w:rFonts w:ascii="Sylfaen" w:hAnsi="Sylfaen"/>
          <w:b/>
          <w:i/>
          <w:sz w:val="24"/>
          <w:szCs w:val="24"/>
          <w:lang w:val="en-US"/>
        </w:rPr>
        <w:t>დოზირ</w:t>
      </w:r>
      <w:r w:rsidRPr="00CB2E9A">
        <w:rPr>
          <w:rFonts w:ascii="Sylfaen" w:hAnsi="Sylfaen"/>
          <w:b/>
          <w:i/>
          <w:sz w:val="24"/>
          <w:szCs w:val="24"/>
          <w:lang w:val="en-US"/>
        </w:rPr>
        <w:t>ებ</w:t>
      </w:r>
      <w:r w:rsidRPr="00CB2E9A">
        <w:rPr>
          <w:rFonts w:ascii="Sylfaen" w:hAnsi="Sylfaen"/>
          <w:b/>
          <w:i/>
          <w:sz w:val="24"/>
          <w:szCs w:val="24"/>
          <w:lang w:val="ka-GE"/>
        </w:rPr>
        <w:t>ა</w:t>
      </w:r>
      <w:r w:rsidR="00853C33" w:rsidRPr="00CB2E9A">
        <w:rPr>
          <w:rFonts w:ascii="Sylfaen" w:hAnsi="Sylfaen"/>
          <w:b/>
          <w:i/>
          <w:sz w:val="24"/>
          <w:szCs w:val="24"/>
          <w:lang w:val="en-US"/>
        </w:rPr>
        <w:t>.</w:t>
      </w:r>
    </w:p>
    <w:p w14:paraId="4F0B957E" w14:textId="77777777" w:rsidR="00853C33" w:rsidRPr="00CB2E9A" w:rsidRDefault="001237DA" w:rsidP="004136F3">
      <w:pPr>
        <w:spacing w:after="0" w:line="240" w:lineRule="auto"/>
        <w:jc w:val="both"/>
        <w:rPr>
          <w:rFonts w:ascii="Sylfaen" w:hAnsi="Sylfaen"/>
          <w:sz w:val="24"/>
          <w:szCs w:val="24"/>
          <w:lang w:val="en-US"/>
        </w:rPr>
      </w:pPr>
      <w:r w:rsidRPr="00CB2E9A">
        <w:rPr>
          <w:rFonts w:ascii="Sylfaen" w:hAnsi="Sylfaen"/>
          <w:sz w:val="24"/>
          <w:szCs w:val="24"/>
          <w:lang w:val="ka-GE"/>
        </w:rPr>
        <w:t xml:space="preserve">ჭარბი </w:t>
      </w:r>
      <w:r w:rsidR="00853C33" w:rsidRPr="00CB2E9A">
        <w:rPr>
          <w:rFonts w:ascii="Sylfaen" w:hAnsi="Sylfaen"/>
          <w:sz w:val="24"/>
          <w:szCs w:val="24"/>
          <w:lang w:val="en-US"/>
        </w:rPr>
        <w:t>დოზირების შემთხვევების უმეტესობა</w:t>
      </w:r>
      <w:r w:rsidRPr="00CB2E9A">
        <w:rPr>
          <w:rFonts w:ascii="Sylfaen" w:hAnsi="Sylfaen"/>
          <w:sz w:val="24"/>
          <w:szCs w:val="24"/>
          <w:lang w:val="ka-GE"/>
        </w:rPr>
        <w:t>, რომელთა შესახებ იყო შეტყობინებები,</w:t>
      </w:r>
      <w:r w:rsidR="00853C33" w:rsidRPr="00CB2E9A">
        <w:rPr>
          <w:rFonts w:ascii="Sylfaen" w:hAnsi="Sylfaen"/>
          <w:sz w:val="24"/>
          <w:szCs w:val="24"/>
          <w:lang w:val="en-US"/>
        </w:rPr>
        <w:t xml:space="preserve"> უსიმპტომო იყო. სიმპტომების რისკი იზრდება იბუპროფენის 80-100 მგ/კგ-ზე მეტი დოზით მიღებისას. პრეპარატის ბავშვებში 400 მგ/კგ-ზე მეტი დოზით მიღებამ შეიძლება გამოიწვიოს ინტოქსიკაციის სიმპტომები. მოზრდილებში დოზის ეფექტი ნაკლებად გამოხატულია. დოზის გადაჭარბების</w:t>
      </w:r>
      <w:r w:rsidR="00C57445" w:rsidRPr="00CB2E9A">
        <w:rPr>
          <w:rFonts w:ascii="Sylfaen" w:hAnsi="Sylfaen"/>
          <w:sz w:val="24"/>
          <w:szCs w:val="24"/>
          <w:lang w:val="ka-GE"/>
        </w:rPr>
        <w:t xml:space="preserve"> დროს</w:t>
      </w:r>
      <w:r w:rsidR="00853C33" w:rsidRPr="00CB2E9A">
        <w:rPr>
          <w:rFonts w:ascii="Sylfaen" w:hAnsi="Sylfaen"/>
          <w:sz w:val="24"/>
          <w:szCs w:val="24"/>
          <w:lang w:val="en-US"/>
        </w:rPr>
        <w:t xml:space="preserve"> ნახევარგამოყოფის პერიოდი 1.5-3 საათია.</w:t>
      </w:r>
    </w:p>
    <w:p w14:paraId="0A72E336"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i/>
          <w:sz w:val="24"/>
          <w:szCs w:val="24"/>
          <w:lang w:val="en-US"/>
        </w:rPr>
        <w:t>სიმპტომები.</w:t>
      </w:r>
      <w:r w:rsidRPr="00CB2E9A">
        <w:rPr>
          <w:rFonts w:ascii="Sylfaen" w:hAnsi="Sylfaen"/>
          <w:sz w:val="24"/>
          <w:szCs w:val="24"/>
          <w:lang w:val="en-US"/>
        </w:rPr>
        <w:t xml:space="preserve"> დოზის გადაჭარბების სიმპტომები ვლინდება მიღებიდან 4 საათის განმავლობაში. იბუპროფენის დოზის გადაჭარბების შემთხვევაში შეიძლება აღინიშნოს</w:t>
      </w:r>
      <w:r w:rsidR="00C57445" w:rsidRPr="00CB2E9A">
        <w:rPr>
          <w:rFonts w:ascii="Sylfaen" w:hAnsi="Sylfaen"/>
          <w:sz w:val="24"/>
          <w:szCs w:val="24"/>
          <w:lang w:val="ka-GE"/>
        </w:rPr>
        <w:t>:</w:t>
      </w:r>
      <w:r w:rsidRPr="00CB2E9A">
        <w:rPr>
          <w:rFonts w:ascii="Sylfaen" w:hAnsi="Sylfaen"/>
          <w:sz w:val="24"/>
          <w:szCs w:val="24"/>
          <w:lang w:val="en-US"/>
        </w:rPr>
        <w:t xml:space="preserve"> თავის ტკივილი, თავბრუსხვევა, </w:t>
      </w:r>
      <w:r w:rsidR="00C57445" w:rsidRPr="00CB2E9A">
        <w:rPr>
          <w:rFonts w:ascii="Sylfaen" w:hAnsi="Sylfaen"/>
          <w:sz w:val="24"/>
          <w:szCs w:val="24"/>
          <w:lang w:val="ka-GE"/>
        </w:rPr>
        <w:t>ბრადიფსიქია</w:t>
      </w:r>
      <w:r w:rsidRPr="00CB2E9A">
        <w:rPr>
          <w:rFonts w:ascii="Sylfaen" w:hAnsi="Sylfaen"/>
          <w:sz w:val="24"/>
          <w:szCs w:val="24"/>
          <w:lang w:val="en-US"/>
        </w:rPr>
        <w:t xml:space="preserve">, გონების დაკარგვა, დეზორიენტაცია, აგზნება, ტინიტუსი, სისუსტე, </w:t>
      </w:r>
      <w:r w:rsidR="00C57445" w:rsidRPr="00CB2E9A">
        <w:rPr>
          <w:rFonts w:ascii="Sylfaen" w:hAnsi="Sylfaen"/>
          <w:sz w:val="24"/>
          <w:szCs w:val="24"/>
          <w:lang w:val="ka-GE"/>
        </w:rPr>
        <w:t xml:space="preserve">ასევე </w:t>
      </w:r>
      <w:r w:rsidRPr="00CB2E9A">
        <w:rPr>
          <w:rFonts w:ascii="Sylfaen" w:hAnsi="Sylfaen"/>
          <w:sz w:val="24"/>
          <w:szCs w:val="24"/>
          <w:lang w:val="en-US"/>
        </w:rPr>
        <w:t xml:space="preserve"> ტკივილი</w:t>
      </w:r>
      <w:r w:rsidR="00C57445" w:rsidRPr="00CB2E9A">
        <w:rPr>
          <w:rFonts w:ascii="Sylfaen" w:hAnsi="Sylfaen"/>
          <w:sz w:val="24"/>
          <w:szCs w:val="24"/>
          <w:lang w:val="ka-GE"/>
        </w:rPr>
        <w:t xml:space="preserve"> </w:t>
      </w:r>
      <w:r w:rsidR="00C57445" w:rsidRPr="00CB2E9A">
        <w:rPr>
          <w:rFonts w:ascii="Sylfaen" w:hAnsi="Sylfaen"/>
          <w:sz w:val="24"/>
          <w:szCs w:val="24"/>
          <w:lang w:val="en-US"/>
        </w:rPr>
        <w:t>ეპიგასტრი</w:t>
      </w:r>
      <w:r w:rsidR="00C57445" w:rsidRPr="00CB2E9A">
        <w:rPr>
          <w:rFonts w:ascii="Sylfaen" w:hAnsi="Sylfaen"/>
          <w:sz w:val="24"/>
          <w:szCs w:val="24"/>
          <w:lang w:val="ka-GE"/>
        </w:rPr>
        <w:t>აში</w:t>
      </w:r>
      <w:r w:rsidRPr="00CB2E9A">
        <w:rPr>
          <w:rFonts w:ascii="Sylfaen" w:hAnsi="Sylfaen"/>
          <w:sz w:val="24"/>
          <w:szCs w:val="24"/>
          <w:lang w:val="en-US"/>
        </w:rPr>
        <w:t>, კუჭ-</w:t>
      </w:r>
      <w:r w:rsidR="00C57445" w:rsidRPr="00CB2E9A">
        <w:rPr>
          <w:rFonts w:ascii="Sylfaen" w:hAnsi="Sylfaen"/>
          <w:sz w:val="24"/>
          <w:szCs w:val="24"/>
          <w:lang w:val="en-US"/>
        </w:rPr>
        <w:t>ნაწლავი</w:t>
      </w:r>
      <w:r w:rsidR="00C57445" w:rsidRPr="00CB2E9A">
        <w:rPr>
          <w:rFonts w:ascii="Sylfaen" w:hAnsi="Sylfaen"/>
          <w:sz w:val="24"/>
          <w:szCs w:val="24"/>
          <w:lang w:val="ka-GE"/>
        </w:rPr>
        <w:t>დან</w:t>
      </w:r>
      <w:r w:rsidRPr="00CB2E9A">
        <w:rPr>
          <w:rFonts w:ascii="Sylfaen" w:hAnsi="Sylfaen"/>
          <w:sz w:val="24"/>
          <w:szCs w:val="24"/>
          <w:lang w:val="en-US"/>
        </w:rPr>
        <w:t xml:space="preserve"> სისხლდენა, დიარეა, გულისრევა და ღებინება. უფრო მძიმე მოწამვლამ შეიძლება გამოიწვიოს ცნს-ის ტოქსიკური დაზიანება, რაც ვლინდება ძილიანობით, ნისტაგმით, მხედველობის დარღვევით, </w:t>
      </w:r>
      <w:r w:rsidR="00B928F3" w:rsidRPr="00CB2E9A">
        <w:rPr>
          <w:rFonts w:ascii="Sylfaen" w:hAnsi="Sylfaen"/>
          <w:sz w:val="24"/>
          <w:szCs w:val="24"/>
          <w:lang w:val="en-US"/>
        </w:rPr>
        <w:t>აგზნებ</w:t>
      </w:r>
      <w:r w:rsidR="00B928F3" w:rsidRPr="00CB2E9A">
        <w:rPr>
          <w:rFonts w:ascii="Sylfaen" w:hAnsi="Sylfaen"/>
          <w:sz w:val="24"/>
          <w:szCs w:val="24"/>
          <w:lang w:val="ka-GE"/>
        </w:rPr>
        <w:t>ული მდგომარეობით</w:t>
      </w:r>
      <w:r w:rsidRPr="00CB2E9A">
        <w:rPr>
          <w:rFonts w:ascii="Sylfaen" w:hAnsi="Sylfaen"/>
          <w:sz w:val="24"/>
          <w:szCs w:val="24"/>
          <w:lang w:val="en-US"/>
        </w:rPr>
        <w:t xml:space="preserve"> და დეზორიენტაციით</w:t>
      </w:r>
      <w:r w:rsidR="00B928F3" w:rsidRPr="00CB2E9A">
        <w:rPr>
          <w:rFonts w:ascii="Sylfaen" w:hAnsi="Sylfaen"/>
          <w:sz w:val="24"/>
          <w:szCs w:val="24"/>
          <w:lang w:val="ka-GE"/>
        </w:rPr>
        <w:t xml:space="preserve"> ან</w:t>
      </w:r>
      <w:r w:rsidRPr="00CB2E9A">
        <w:rPr>
          <w:rFonts w:ascii="Sylfaen" w:hAnsi="Sylfaen"/>
          <w:sz w:val="24"/>
          <w:szCs w:val="24"/>
          <w:lang w:val="en-US"/>
        </w:rPr>
        <w:t xml:space="preserve"> </w:t>
      </w:r>
      <w:r w:rsidR="00B928F3" w:rsidRPr="00CB2E9A">
        <w:rPr>
          <w:rFonts w:ascii="Sylfaen" w:hAnsi="Sylfaen"/>
          <w:sz w:val="24"/>
          <w:szCs w:val="24"/>
          <w:lang w:val="en-US"/>
        </w:rPr>
        <w:t>კომი</w:t>
      </w:r>
      <w:r w:rsidR="00B928F3" w:rsidRPr="00CB2E9A">
        <w:rPr>
          <w:rFonts w:ascii="Sylfaen" w:hAnsi="Sylfaen"/>
          <w:sz w:val="24"/>
          <w:szCs w:val="24"/>
          <w:lang w:val="ka-GE"/>
        </w:rPr>
        <w:t>თ,</w:t>
      </w:r>
      <w:r w:rsidRPr="00CB2E9A">
        <w:rPr>
          <w:rFonts w:ascii="Sylfaen" w:hAnsi="Sylfaen"/>
          <w:sz w:val="24"/>
          <w:szCs w:val="24"/>
          <w:lang w:val="en-US"/>
        </w:rPr>
        <w:t xml:space="preserve"> კრუნჩხვებით. მძიმე მოწამვლამ ასევე შეიძლება გამოიწვიოს ჰიპერკალიემია და მეტაბოლური აციდოზი, თირკმლის მწვავე უკმარისობა, ღვიძლის დაზიანება,</w:t>
      </w:r>
      <w:r w:rsidR="00B928F3" w:rsidRPr="00CB2E9A">
        <w:rPr>
          <w:rFonts w:ascii="Sylfaen" w:hAnsi="Sylfaen"/>
          <w:sz w:val="24"/>
          <w:szCs w:val="24"/>
          <w:lang w:val="ka-GE"/>
        </w:rPr>
        <w:t xml:space="preserve"> არტერიული</w:t>
      </w:r>
      <w:r w:rsidRPr="00CB2E9A">
        <w:rPr>
          <w:rFonts w:ascii="Sylfaen" w:hAnsi="Sylfaen"/>
          <w:sz w:val="24"/>
          <w:szCs w:val="24"/>
          <w:lang w:val="en-US"/>
        </w:rPr>
        <w:t xml:space="preserve"> ჰიპოტენზია, სუნთქვის უკმარისობა და ციანოზი. ბრონქული ასთმით დაავადებულ პაციენტებს შეიძლება </w:t>
      </w:r>
      <w:r w:rsidR="00B928F3" w:rsidRPr="00CB2E9A">
        <w:rPr>
          <w:rFonts w:ascii="Sylfaen" w:hAnsi="Sylfaen"/>
          <w:sz w:val="24"/>
          <w:szCs w:val="24"/>
          <w:lang w:val="ka-GE"/>
        </w:rPr>
        <w:t>აღინიშნოს</w:t>
      </w:r>
      <w:r w:rsidRPr="00CB2E9A">
        <w:rPr>
          <w:rFonts w:ascii="Sylfaen" w:hAnsi="Sylfaen"/>
          <w:sz w:val="24"/>
          <w:szCs w:val="24"/>
          <w:lang w:val="en-US"/>
        </w:rPr>
        <w:t xml:space="preserve"> ასთმის </w:t>
      </w:r>
      <w:r w:rsidR="00B928F3" w:rsidRPr="00CB2E9A">
        <w:rPr>
          <w:rFonts w:ascii="Sylfaen" w:hAnsi="Sylfaen"/>
          <w:sz w:val="24"/>
          <w:szCs w:val="24"/>
          <w:lang w:val="ka-GE"/>
        </w:rPr>
        <w:t xml:space="preserve">მიმდინარეობის </w:t>
      </w:r>
      <w:r w:rsidRPr="00CB2E9A">
        <w:rPr>
          <w:rFonts w:ascii="Sylfaen" w:hAnsi="Sylfaen"/>
          <w:sz w:val="24"/>
          <w:szCs w:val="24"/>
          <w:lang w:val="en-US"/>
        </w:rPr>
        <w:t>გამწვავება.</w:t>
      </w:r>
    </w:p>
    <w:p w14:paraId="74833953"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i/>
          <w:sz w:val="24"/>
          <w:szCs w:val="24"/>
          <w:lang w:val="en-US"/>
        </w:rPr>
        <w:t>მკურნალობა</w:t>
      </w:r>
      <w:r w:rsidR="00B928F3" w:rsidRPr="00CB2E9A">
        <w:rPr>
          <w:rFonts w:ascii="Sylfaen" w:hAnsi="Sylfaen"/>
          <w:sz w:val="24"/>
          <w:szCs w:val="24"/>
          <w:lang w:val="ka-GE"/>
        </w:rPr>
        <w:t>.</w:t>
      </w:r>
      <w:r w:rsidRPr="00CB2E9A">
        <w:rPr>
          <w:rFonts w:ascii="Sylfaen" w:hAnsi="Sylfaen"/>
          <w:sz w:val="24"/>
          <w:szCs w:val="24"/>
          <w:lang w:val="en-US"/>
        </w:rPr>
        <w:t xml:space="preserve"> სიმპტომურია და უნდა მოიცავდეს სასუნთქი გზების გამტარობის </w:t>
      </w:r>
      <w:r w:rsidR="00B928F3" w:rsidRPr="00CB2E9A">
        <w:rPr>
          <w:rFonts w:ascii="Sylfaen" w:hAnsi="Sylfaen"/>
          <w:sz w:val="24"/>
          <w:szCs w:val="24"/>
          <w:lang w:val="ka-GE"/>
        </w:rPr>
        <w:t>უზრუნველყოფას</w:t>
      </w:r>
      <w:r w:rsidRPr="00CB2E9A">
        <w:rPr>
          <w:rFonts w:ascii="Sylfaen" w:hAnsi="Sylfaen"/>
          <w:sz w:val="24"/>
          <w:szCs w:val="24"/>
          <w:lang w:val="en-US"/>
        </w:rPr>
        <w:t xml:space="preserve"> და სასიცოცხლო </w:t>
      </w:r>
      <w:r w:rsidR="00B928F3" w:rsidRPr="00CB2E9A">
        <w:rPr>
          <w:rFonts w:ascii="Sylfaen" w:hAnsi="Sylfaen"/>
          <w:sz w:val="24"/>
          <w:szCs w:val="24"/>
          <w:lang w:val="ka-GE"/>
        </w:rPr>
        <w:t>მნიშვნელობის ფუნქციების მჩვენებლებზე დაკვირვებას</w:t>
      </w:r>
      <w:r w:rsidRPr="00CB2E9A">
        <w:rPr>
          <w:rFonts w:ascii="Sylfaen" w:hAnsi="Sylfaen"/>
          <w:sz w:val="24"/>
          <w:szCs w:val="24"/>
          <w:lang w:val="en-US"/>
        </w:rPr>
        <w:t xml:space="preserve"> </w:t>
      </w:r>
      <w:r w:rsidR="00B928F3" w:rsidRPr="00CB2E9A">
        <w:rPr>
          <w:rFonts w:ascii="Sylfaen" w:hAnsi="Sylfaen"/>
          <w:sz w:val="24"/>
          <w:szCs w:val="24"/>
          <w:lang w:val="ka-GE"/>
        </w:rPr>
        <w:t>მდგომარეობის ნორმალიზებამდე.</w:t>
      </w:r>
      <w:r w:rsidRPr="00CB2E9A">
        <w:rPr>
          <w:rFonts w:ascii="Sylfaen" w:hAnsi="Sylfaen"/>
          <w:sz w:val="24"/>
          <w:szCs w:val="24"/>
          <w:lang w:val="en-US"/>
        </w:rPr>
        <w:t xml:space="preserve"> პრეპარატის მცირე რაოდენობით გამოყენებისას (50 მგ/კგ-ზე ნაკლები იბუპროფენი) რეკომენდ</w:t>
      </w:r>
      <w:r w:rsidR="00B928F3" w:rsidRPr="00CB2E9A">
        <w:rPr>
          <w:rFonts w:ascii="Sylfaen" w:hAnsi="Sylfaen"/>
          <w:sz w:val="24"/>
          <w:szCs w:val="24"/>
          <w:lang w:val="ka-GE"/>
        </w:rPr>
        <w:t>ირ</w:t>
      </w:r>
      <w:r w:rsidRPr="00CB2E9A">
        <w:rPr>
          <w:rFonts w:ascii="Sylfaen" w:hAnsi="Sylfaen"/>
          <w:sz w:val="24"/>
          <w:szCs w:val="24"/>
          <w:lang w:val="en-US"/>
        </w:rPr>
        <w:t>ებულია წყლის მიღება კუჭ-ნაწლავის ტრაქტის</w:t>
      </w:r>
      <w:r w:rsidR="00B928F3" w:rsidRPr="00CB2E9A">
        <w:rPr>
          <w:rFonts w:ascii="Sylfaen" w:hAnsi="Sylfaen"/>
          <w:sz w:val="24"/>
          <w:szCs w:val="24"/>
          <w:lang w:val="ka-GE"/>
        </w:rPr>
        <w:t xml:space="preserve"> მხრივ</w:t>
      </w:r>
      <w:r w:rsidRPr="00CB2E9A">
        <w:rPr>
          <w:rFonts w:ascii="Sylfaen" w:hAnsi="Sylfaen"/>
          <w:sz w:val="24"/>
          <w:szCs w:val="24"/>
          <w:lang w:val="en-US"/>
        </w:rPr>
        <w:t xml:space="preserve"> დარღვევების მინიმიზაციის მიზნით. კუჭის </w:t>
      </w:r>
      <w:r w:rsidR="00B928F3" w:rsidRPr="00CB2E9A">
        <w:rPr>
          <w:rFonts w:ascii="Sylfaen" w:hAnsi="Sylfaen"/>
          <w:sz w:val="24"/>
          <w:szCs w:val="24"/>
          <w:lang w:val="ka-GE"/>
        </w:rPr>
        <w:t>გ</w:t>
      </w:r>
      <w:r w:rsidRPr="00CB2E9A">
        <w:rPr>
          <w:rFonts w:ascii="Sylfaen" w:hAnsi="Sylfaen"/>
          <w:sz w:val="24"/>
          <w:szCs w:val="24"/>
          <w:lang w:val="en-US"/>
        </w:rPr>
        <w:t>ამორეცხვა ნაჩვენებია იბუპროფენის საშიში, პოტენციურად ტოქსიკური დოზის მიღებიდან 1 საათის განმავლობაში</w:t>
      </w:r>
      <w:r w:rsidR="00B928F3" w:rsidRPr="00CB2E9A">
        <w:rPr>
          <w:rFonts w:ascii="Sylfaen" w:hAnsi="Sylfaen"/>
          <w:sz w:val="24"/>
          <w:szCs w:val="24"/>
          <w:lang w:val="ka-GE"/>
        </w:rPr>
        <w:t>;</w:t>
      </w:r>
      <w:r w:rsidRPr="00CB2E9A">
        <w:rPr>
          <w:rFonts w:ascii="Sylfaen" w:hAnsi="Sylfaen"/>
          <w:sz w:val="24"/>
          <w:szCs w:val="24"/>
          <w:lang w:val="en-US"/>
        </w:rPr>
        <w:t xml:space="preserve"> </w:t>
      </w:r>
      <w:r w:rsidR="00B928F3" w:rsidRPr="00CB2E9A">
        <w:rPr>
          <w:rFonts w:ascii="Sylfaen" w:hAnsi="Sylfaen"/>
          <w:sz w:val="24"/>
          <w:szCs w:val="24"/>
          <w:lang w:val="ka-GE"/>
        </w:rPr>
        <w:t xml:space="preserve">გამოყენებული </w:t>
      </w:r>
      <w:r w:rsidRPr="00CB2E9A">
        <w:rPr>
          <w:rFonts w:ascii="Sylfaen" w:hAnsi="Sylfaen"/>
          <w:sz w:val="24"/>
          <w:szCs w:val="24"/>
          <w:lang w:val="en-US"/>
        </w:rPr>
        <w:t>უნდა</w:t>
      </w:r>
      <w:r w:rsidR="00B928F3" w:rsidRPr="00CB2E9A">
        <w:rPr>
          <w:rFonts w:ascii="Sylfaen" w:hAnsi="Sylfaen"/>
          <w:sz w:val="24"/>
          <w:szCs w:val="24"/>
          <w:lang w:val="ka-GE"/>
        </w:rPr>
        <w:t xml:space="preserve"> იქნას</w:t>
      </w:r>
      <w:r w:rsidRPr="00CB2E9A">
        <w:rPr>
          <w:rFonts w:ascii="Sylfaen" w:hAnsi="Sylfaen"/>
          <w:sz w:val="24"/>
          <w:szCs w:val="24"/>
          <w:lang w:val="en-US"/>
        </w:rPr>
        <w:t xml:space="preserve"> აქტივირებული ნახშირი; საჭიროების შემთხვევაში </w:t>
      </w:r>
      <w:r w:rsidR="00B928F3" w:rsidRPr="00CB2E9A">
        <w:rPr>
          <w:rFonts w:ascii="Sylfaen" w:hAnsi="Sylfaen"/>
          <w:sz w:val="24"/>
          <w:szCs w:val="24"/>
          <w:lang w:val="ka-GE"/>
        </w:rPr>
        <w:t>-</w:t>
      </w:r>
      <w:r w:rsidRPr="00CB2E9A">
        <w:rPr>
          <w:rFonts w:ascii="Sylfaen" w:hAnsi="Sylfaen"/>
          <w:sz w:val="24"/>
          <w:szCs w:val="24"/>
          <w:lang w:val="en-US"/>
        </w:rPr>
        <w:t xml:space="preserve"> ელექტროლიტური ბალანსი</w:t>
      </w:r>
      <w:r w:rsidR="00B928F3" w:rsidRPr="00CB2E9A">
        <w:rPr>
          <w:rFonts w:ascii="Sylfaen" w:hAnsi="Sylfaen"/>
          <w:sz w:val="24"/>
          <w:szCs w:val="24"/>
          <w:lang w:val="ka-GE"/>
        </w:rPr>
        <w:t>ს კორექცია</w:t>
      </w:r>
      <w:r w:rsidRPr="00CB2E9A">
        <w:rPr>
          <w:rFonts w:ascii="Sylfaen" w:hAnsi="Sylfaen"/>
          <w:sz w:val="24"/>
          <w:szCs w:val="24"/>
          <w:lang w:val="en-US"/>
        </w:rPr>
        <w:t xml:space="preserve">. ხშირი და ხანგრძლივი კრუნჩხვების დროს </w:t>
      </w:r>
      <w:r w:rsidR="00B928F3" w:rsidRPr="00CB2E9A">
        <w:rPr>
          <w:rFonts w:ascii="Sylfaen" w:hAnsi="Sylfaen"/>
          <w:sz w:val="24"/>
          <w:szCs w:val="24"/>
          <w:lang w:val="ka-GE"/>
        </w:rPr>
        <w:t xml:space="preserve">ინიშნება </w:t>
      </w:r>
      <w:r w:rsidRPr="00CB2E9A">
        <w:rPr>
          <w:rFonts w:ascii="Sylfaen" w:hAnsi="Sylfaen"/>
          <w:sz w:val="24"/>
          <w:szCs w:val="24"/>
          <w:lang w:val="en-US"/>
        </w:rPr>
        <w:t xml:space="preserve">ინტრავენური დიაზეპამი. ბრონქული ასთმის შემთხვევაში, უნდა იქნას გამოყენებული ბრონქოდილატატორები. სამედიცინო დახმარებისთვის </w:t>
      </w:r>
      <w:r w:rsidR="00B928F3" w:rsidRPr="00CB2E9A">
        <w:rPr>
          <w:rFonts w:ascii="Sylfaen" w:hAnsi="Sylfaen"/>
          <w:sz w:val="24"/>
          <w:szCs w:val="24"/>
          <w:lang w:val="ka-GE"/>
        </w:rPr>
        <w:t xml:space="preserve">საჭიროა </w:t>
      </w:r>
      <w:r w:rsidRPr="00CB2E9A">
        <w:rPr>
          <w:rFonts w:ascii="Sylfaen" w:hAnsi="Sylfaen"/>
          <w:sz w:val="24"/>
          <w:szCs w:val="24"/>
          <w:lang w:val="en-US"/>
        </w:rPr>
        <w:t xml:space="preserve"> </w:t>
      </w:r>
      <w:r w:rsidR="00B928F3" w:rsidRPr="00CB2E9A">
        <w:rPr>
          <w:rFonts w:ascii="Sylfaen" w:hAnsi="Sylfaen"/>
          <w:sz w:val="24"/>
          <w:szCs w:val="24"/>
          <w:lang w:val="en-US"/>
        </w:rPr>
        <w:t>ექიმ</w:t>
      </w:r>
      <w:r w:rsidR="00B928F3" w:rsidRPr="00CB2E9A">
        <w:rPr>
          <w:rFonts w:ascii="Sylfaen" w:hAnsi="Sylfaen"/>
          <w:sz w:val="24"/>
          <w:szCs w:val="24"/>
          <w:lang w:val="ka-GE"/>
        </w:rPr>
        <w:t xml:space="preserve">თან </w:t>
      </w:r>
      <w:r w:rsidR="00B928F3" w:rsidRPr="00CB2E9A">
        <w:rPr>
          <w:rFonts w:ascii="Sylfaen" w:hAnsi="Sylfaen"/>
          <w:sz w:val="24"/>
          <w:szCs w:val="24"/>
          <w:lang w:val="en-US"/>
        </w:rPr>
        <w:t>მიმართ</w:t>
      </w:r>
      <w:r w:rsidR="00B928F3" w:rsidRPr="00CB2E9A">
        <w:rPr>
          <w:rFonts w:ascii="Sylfaen" w:hAnsi="Sylfaen"/>
          <w:sz w:val="24"/>
          <w:szCs w:val="24"/>
          <w:lang w:val="ka-GE"/>
        </w:rPr>
        <w:t>ვა.</w:t>
      </w:r>
      <w:r w:rsidRPr="00CB2E9A">
        <w:rPr>
          <w:rFonts w:ascii="Sylfaen" w:hAnsi="Sylfaen"/>
          <w:sz w:val="24"/>
          <w:szCs w:val="24"/>
          <w:lang w:val="en-US"/>
        </w:rPr>
        <w:t xml:space="preserve"> სპეციფიკური ანტიდოტი არ არსებობს.</w:t>
      </w:r>
    </w:p>
    <w:p w14:paraId="693B1385"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პაციენტები უნდა იმყოფებოდნენ მეთვალყურეობის ქვეშ მინიმუმ 4 საათის განმავლობაში. უნდა კონტროლდებოდეს თირკმლის და ღვიძლის ფუნქცია. ჰემოდიალიზი არაეფექტურია.</w:t>
      </w:r>
    </w:p>
    <w:p w14:paraId="1A68C496" w14:textId="77777777" w:rsidR="00853C33" w:rsidRPr="00CB2E9A" w:rsidRDefault="00853C33" w:rsidP="004136F3">
      <w:pPr>
        <w:spacing w:after="0" w:line="240" w:lineRule="auto"/>
        <w:jc w:val="both"/>
        <w:rPr>
          <w:rFonts w:ascii="Sylfaen" w:hAnsi="Sylfaen"/>
          <w:sz w:val="24"/>
          <w:szCs w:val="24"/>
          <w:lang w:val="en-US"/>
        </w:rPr>
      </w:pPr>
    </w:p>
    <w:p w14:paraId="404A7E37" w14:textId="77777777" w:rsidR="00853C33" w:rsidRPr="00CB2E9A" w:rsidRDefault="00853C33" w:rsidP="004136F3">
      <w:pPr>
        <w:spacing w:after="0" w:line="240" w:lineRule="auto"/>
        <w:jc w:val="both"/>
        <w:rPr>
          <w:rFonts w:ascii="Sylfaen" w:hAnsi="Sylfaen"/>
          <w:b/>
          <w:i/>
          <w:sz w:val="24"/>
          <w:szCs w:val="24"/>
          <w:lang w:val="en-US"/>
        </w:rPr>
      </w:pPr>
      <w:r w:rsidRPr="00CB2E9A">
        <w:rPr>
          <w:rFonts w:ascii="Sylfaen" w:hAnsi="Sylfaen"/>
          <w:b/>
          <w:i/>
          <w:sz w:val="24"/>
          <w:szCs w:val="24"/>
          <w:lang w:val="en-US"/>
        </w:rPr>
        <w:t>გვერდითი რეაქციები.</w:t>
      </w:r>
    </w:p>
    <w:p w14:paraId="04D8E804" w14:textId="77777777" w:rsidR="00FD6F4E"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lang w:val="en-US"/>
        </w:rPr>
        <w:t xml:space="preserve">ქვემოთ ჩამოთვლილი გვერდითი  </w:t>
      </w:r>
      <w:r w:rsidR="00FD6F4E" w:rsidRPr="00CB2E9A">
        <w:rPr>
          <w:rFonts w:ascii="Sylfaen" w:hAnsi="Sylfaen"/>
          <w:sz w:val="24"/>
          <w:szCs w:val="24"/>
          <w:lang w:val="ka-GE"/>
        </w:rPr>
        <w:t xml:space="preserve">მოვლენებია </w:t>
      </w:r>
      <w:r w:rsidRPr="00CB2E9A">
        <w:rPr>
          <w:rFonts w:ascii="Sylfaen" w:hAnsi="Sylfaen"/>
          <w:sz w:val="24"/>
          <w:szCs w:val="24"/>
          <w:lang w:val="en-US"/>
        </w:rPr>
        <w:t>ის</w:t>
      </w:r>
      <w:r w:rsidR="00FD6F4E" w:rsidRPr="00CB2E9A">
        <w:rPr>
          <w:rFonts w:ascii="Sylfaen" w:hAnsi="Sylfaen"/>
          <w:sz w:val="24"/>
          <w:szCs w:val="24"/>
          <w:lang w:val="ka-GE"/>
        </w:rPr>
        <w:t xml:space="preserve"> </w:t>
      </w:r>
      <w:r w:rsidR="00FD6F4E" w:rsidRPr="00CB2E9A">
        <w:rPr>
          <w:rFonts w:ascii="Sylfaen" w:hAnsi="Sylfaen"/>
          <w:sz w:val="24"/>
          <w:szCs w:val="24"/>
          <w:lang w:val="en-US"/>
        </w:rPr>
        <w:t>რეაქციები</w:t>
      </w:r>
      <w:r w:rsidRPr="00CB2E9A">
        <w:rPr>
          <w:rFonts w:ascii="Sylfaen" w:hAnsi="Sylfaen"/>
          <w:sz w:val="24"/>
          <w:szCs w:val="24"/>
          <w:lang w:val="en-US"/>
        </w:rPr>
        <w:t>,</w:t>
      </w:r>
      <w:r w:rsidR="00FD6F4E" w:rsidRPr="00CB2E9A">
        <w:rPr>
          <w:rFonts w:ascii="Sylfaen" w:hAnsi="Sylfaen"/>
          <w:sz w:val="24"/>
          <w:szCs w:val="24"/>
          <w:lang w:val="ka-GE"/>
        </w:rPr>
        <w:t xml:space="preserve"> </w:t>
      </w:r>
      <w:r w:rsidRPr="00CB2E9A">
        <w:rPr>
          <w:rFonts w:ascii="Sylfaen" w:hAnsi="Sylfaen"/>
          <w:sz w:val="24"/>
          <w:szCs w:val="24"/>
          <w:lang w:val="en-US"/>
        </w:rPr>
        <w:t xml:space="preserve"> </w:t>
      </w:r>
      <w:r w:rsidR="00FD6F4E" w:rsidRPr="00CB2E9A">
        <w:rPr>
          <w:rFonts w:ascii="Sylfaen" w:hAnsi="Sylfaen"/>
          <w:sz w:val="24"/>
          <w:szCs w:val="24"/>
          <w:lang w:val="ka-GE"/>
        </w:rPr>
        <w:t xml:space="preserve">რომლებიც დაფიქსირდა იბუპროფენის ურეცეპტო </w:t>
      </w:r>
      <w:r w:rsidR="00FD6F4E" w:rsidRPr="00CB2E9A">
        <w:rPr>
          <w:rFonts w:ascii="Sylfaen" w:hAnsi="Sylfaen"/>
          <w:sz w:val="24"/>
          <w:szCs w:val="24"/>
          <w:lang w:val="en-US"/>
        </w:rPr>
        <w:t>დოზებით</w:t>
      </w:r>
      <w:r w:rsidR="00FD6F4E" w:rsidRPr="00CB2E9A">
        <w:rPr>
          <w:rFonts w:ascii="Sylfaen" w:hAnsi="Sylfaen"/>
          <w:sz w:val="24"/>
          <w:szCs w:val="24"/>
          <w:lang w:val="ka-GE"/>
        </w:rPr>
        <w:t xml:space="preserve"> მიღებისას </w:t>
      </w:r>
      <w:r w:rsidR="00FD6F4E" w:rsidRPr="00CB2E9A">
        <w:rPr>
          <w:rFonts w:ascii="Sylfaen" w:hAnsi="Sylfaen"/>
          <w:sz w:val="24"/>
          <w:szCs w:val="24"/>
          <w:lang w:val="en-US"/>
        </w:rPr>
        <w:t>ხანმოკლე გამოყენების</w:t>
      </w:r>
      <w:r w:rsidR="00FD6F4E" w:rsidRPr="00CB2E9A">
        <w:rPr>
          <w:rFonts w:ascii="Sylfaen" w:hAnsi="Sylfaen"/>
          <w:sz w:val="24"/>
          <w:szCs w:val="24"/>
          <w:lang w:val="ka-GE"/>
        </w:rPr>
        <w:t xml:space="preserve"> დროს</w:t>
      </w:r>
      <w:r w:rsidR="00FD6F4E" w:rsidRPr="00CB2E9A">
        <w:rPr>
          <w:rFonts w:ascii="Sylfaen" w:hAnsi="Sylfaen"/>
          <w:sz w:val="24"/>
          <w:szCs w:val="24"/>
          <w:lang w:val="en-US"/>
        </w:rPr>
        <w:t>.</w:t>
      </w:r>
      <w:r w:rsidR="00FD6F4E" w:rsidRPr="00CB2E9A">
        <w:rPr>
          <w:rFonts w:ascii="Sylfaen" w:hAnsi="Sylfaen"/>
          <w:sz w:val="24"/>
          <w:szCs w:val="24"/>
          <w:lang w:val="ka-GE"/>
        </w:rPr>
        <w:t xml:space="preserve"> </w:t>
      </w:r>
      <w:r w:rsidR="00FD6F4E" w:rsidRPr="00CB2E9A">
        <w:rPr>
          <w:rFonts w:ascii="Sylfaen" w:hAnsi="Sylfaen"/>
          <w:sz w:val="24"/>
          <w:szCs w:val="24"/>
          <w:lang w:val="en-US"/>
        </w:rPr>
        <w:t>ქრონიკული</w:t>
      </w:r>
      <w:r w:rsidR="00FD6F4E" w:rsidRPr="00CB2E9A">
        <w:rPr>
          <w:rFonts w:ascii="Sylfaen" w:hAnsi="Sylfaen"/>
          <w:sz w:val="24"/>
          <w:szCs w:val="24"/>
          <w:lang w:val="ka-GE"/>
        </w:rPr>
        <w:t xml:space="preserve"> მდგომარეობების მკურნალობისას, </w:t>
      </w:r>
      <w:r w:rsidR="00FD6F4E" w:rsidRPr="00CB2E9A">
        <w:rPr>
          <w:rFonts w:ascii="Sylfaen" w:hAnsi="Sylfaen"/>
          <w:sz w:val="24"/>
          <w:szCs w:val="24"/>
          <w:lang w:val="en-US"/>
        </w:rPr>
        <w:t>ხანგრძლივი მკურნალობის დროს</w:t>
      </w:r>
      <w:r w:rsidR="00FD6F4E" w:rsidRPr="00CB2E9A">
        <w:rPr>
          <w:rFonts w:ascii="Sylfaen" w:hAnsi="Sylfaen"/>
          <w:sz w:val="24"/>
          <w:szCs w:val="24"/>
          <w:lang w:val="ka-GE"/>
        </w:rPr>
        <w:t xml:space="preserve"> </w:t>
      </w:r>
      <w:r w:rsidR="00FD6F4E" w:rsidRPr="00CB2E9A">
        <w:rPr>
          <w:rFonts w:ascii="Sylfaen" w:hAnsi="Sylfaen"/>
          <w:sz w:val="24"/>
          <w:szCs w:val="24"/>
          <w:lang w:val="en-US"/>
        </w:rPr>
        <w:t>შეიძლება</w:t>
      </w:r>
      <w:r w:rsidR="00FD6F4E" w:rsidRPr="00CB2E9A">
        <w:rPr>
          <w:rFonts w:ascii="Sylfaen" w:hAnsi="Sylfaen"/>
          <w:sz w:val="24"/>
          <w:szCs w:val="24"/>
          <w:lang w:val="ka-GE"/>
        </w:rPr>
        <w:t xml:space="preserve"> აღინიშნოს </w:t>
      </w:r>
      <w:r w:rsidR="00FD6F4E" w:rsidRPr="00CB2E9A">
        <w:rPr>
          <w:rFonts w:ascii="Sylfaen" w:hAnsi="Sylfaen"/>
          <w:sz w:val="24"/>
          <w:szCs w:val="24"/>
          <w:lang w:val="en-US"/>
        </w:rPr>
        <w:t>დამატებითი გვერდითი</w:t>
      </w:r>
      <w:r w:rsidR="00FD6F4E" w:rsidRPr="00CB2E9A">
        <w:rPr>
          <w:rFonts w:ascii="Sylfaen" w:hAnsi="Sylfaen"/>
          <w:sz w:val="24"/>
          <w:szCs w:val="24"/>
          <w:lang w:val="ka-GE"/>
        </w:rPr>
        <w:t xml:space="preserve"> ეფექტები. </w:t>
      </w:r>
    </w:p>
    <w:p w14:paraId="10498160" w14:textId="77777777" w:rsidR="00FD6F4E" w:rsidRPr="00CB2E9A" w:rsidRDefault="00FD6F4E" w:rsidP="004136F3">
      <w:pPr>
        <w:spacing w:after="0" w:line="240" w:lineRule="auto"/>
        <w:jc w:val="both"/>
        <w:rPr>
          <w:rFonts w:ascii="Sylfaen" w:hAnsi="Sylfaen"/>
          <w:sz w:val="24"/>
          <w:szCs w:val="24"/>
          <w:lang w:val="ka-GE"/>
        </w:rPr>
      </w:pPr>
      <w:r w:rsidRPr="00CB2E9A">
        <w:rPr>
          <w:rFonts w:ascii="Sylfaen" w:hAnsi="Sylfaen"/>
          <w:sz w:val="24"/>
          <w:szCs w:val="24"/>
          <w:lang w:val="en-US"/>
        </w:rPr>
        <w:t>ყველაზე ხშირად დაფიქსირებული გვერდითი რეაქციები იყო კუჭ-ნაწლავის ტრაქტი</w:t>
      </w:r>
      <w:r w:rsidRPr="00CB2E9A">
        <w:rPr>
          <w:rFonts w:ascii="Sylfaen" w:hAnsi="Sylfaen"/>
          <w:sz w:val="24"/>
          <w:szCs w:val="24"/>
          <w:lang w:val="ka-GE"/>
        </w:rPr>
        <w:t>ს მხრივ</w:t>
      </w:r>
      <w:r w:rsidRPr="00CB2E9A">
        <w:rPr>
          <w:rFonts w:ascii="Sylfaen" w:hAnsi="Sylfaen"/>
          <w:sz w:val="24"/>
          <w:szCs w:val="24"/>
          <w:lang w:val="en-US"/>
        </w:rPr>
        <w:t>.</w:t>
      </w:r>
      <w:r w:rsidRPr="00CB2E9A">
        <w:rPr>
          <w:rFonts w:ascii="Sylfaen" w:hAnsi="Sylfaen"/>
          <w:sz w:val="24"/>
          <w:szCs w:val="24"/>
          <w:lang w:val="ka-GE"/>
        </w:rPr>
        <w:t xml:space="preserve"> ძირითადად </w:t>
      </w:r>
      <w:r w:rsidRPr="00CB2E9A">
        <w:rPr>
          <w:rFonts w:ascii="Sylfaen" w:hAnsi="Sylfaen"/>
          <w:sz w:val="24"/>
          <w:szCs w:val="24"/>
          <w:lang w:val="en-US"/>
        </w:rPr>
        <w:t xml:space="preserve">გვერდითი </w:t>
      </w:r>
      <w:r w:rsidRPr="00CB2E9A">
        <w:rPr>
          <w:rFonts w:ascii="Sylfaen" w:hAnsi="Sylfaen"/>
          <w:sz w:val="24"/>
          <w:szCs w:val="24"/>
          <w:lang w:val="ka-GE"/>
        </w:rPr>
        <w:t>რეაქციები</w:t>
      </w:r>
      <w:r w:rsidRPr="00CB2E9A">
        <w:rPr>
          <w:rFonts w:ascii="Sylfaen" w:hAnsi="Sylfaen"/>
          <w:sz w:val="24"/>
          <w:szCs w:val="24"/>
          <w:lang w:val="en-US"/>
        </w:rPr>
        <w:t xml:space="preserve"> დოზადამოკიდებულია,</w:t>
      </w:r>
      <w:r w:rsidRPr="00CB2E9A">
        <w:rPr>
          <w:rFonts w:ascii="Sylfaen" w:hAnsi="Sylfaen"/>
          <w:sz w:val="24"/>
          <w:szCs w:val="24"/>
          <w:lang w:val="ka-GE"/>
        </w:rPr>
        <w:t xml:space="preserve"> </w:t>
      </w:r>
      <w:r w:rsidRPr="00CB2E9A">
        <w:rPr>
          <w:rFonts w:ascii="Sylfaen" w:hAnsi="Sylfaen"/>
          <w:sz w:val="24"/>
          <w:szCs w:val="24"/>
          <w:lang w:val="en-US"/>
        </w:rPr>
        <w:t xml:space="preserve">მათ შორის კუჭ-ნაწლავის სისხლდენის </w:t>
      </w:r>
      <w:r w:rsidRPr="00CB2E9A">
        <w:rPr>
          <w:rFonts w:ascii="Sylfaen" w:hAnsi="Sylfaen"/>
          <w:sz w:val="24"/>
          <w:szCs w:val="24"/>
          <w:lang w:val="ka-GE"/>
        </w:rPr>
        <w:t xml:space="preserve">განვითარების </w:t>
      </w:r>
      <w:r w:rsidRPr="00CB2E9A">
        <w:rPr>
          <w:rFonts w:ascii="Sylfaen" w:hAnsi="Sylfaen"/>
          <w:sz w:val="24"/>
          <w:szCs w:val="24"/>
          <w:lang w:val="en-US"/>
        </w:rPr>
        <w:t>რისკი</w:t>
      </w:r>
      <w:r w:rsidRPr="00CB2E9A">
        <w:rPr>
          <w:rFonts w:ascii="Sylfaen" w:hAnsi="Sylfaen"/>
          <w:sz w:val="24"/>
          <w:szCs w:val="24"/>
          <w:lang w:val="ka-GE"/>
        </w:rPr>
        <w:t xml:space="preserve"> </w:t>
      </w:r>
      <w:r w:rsidRPr="00CB2E9A">
        <w:rPr>
          <w:rFonts w:ascii="Sylfaen" w:hAnsi="Sylfaen"/>
          <w:sz w:val="24"/>
          <w:szCs w:val="24"/>
          <w:lang w:val="en-US"/>
        </w:rPr>
        <w:t>დამოკიდებულია დოზასა და მკურნალობის ხანგრძლივობაზე.</w:t>
      </w:r>
      <w:r w:rsidRPr="00CB2E9A">
        <w:rPr>
          <w:rFonts w:ascii="Sylfaen" w:hAnsi="Sylfaen"/>
          <w:sz w:val="24"/>
          <w:szCs w:val="24"/>
          <w:lang w:val="ka-GE"/>
        </w:rPr>
        <w:t xml:space="preserve"> </w:t>
      </w:r>
    </w:p>
    <w:p w14:paraId="6EF501E2" w14:textId="77777777" w:rsidR="004344A4" w:rsidRPr="00CB2E9A" w:rsidRDefault="004344A4" w:rsidP="004136F3">
      <w:pPr>
        <w:spacing w:after="0" w:line="240" w:lineRule="auto"/>
        <w:jc w:val="both"/>
        <w:rPr>
          <w:rFonts w:ascii="Sylfaen" w:hAnsi="Sylfaen"/>
          <w:sz w:val="24"/>
          <w:szCs w:val="24"/>
          <w:lang w:val="ka-GE"/>
        </w:rPr>
      </w:pPr>
      <w:r w:rsidRPr="00CB2E9A">
        <w:rPr>
          <w:rFonts w:ascii="Sylfaen" w:hAnsi="Sylfaen"/>
          <w:i/>
          <w:sz w:val="24"/>
          <w:szCs w:val="24"/>
          <w:lang w:val="en-US"/>
        </w:rPr>
        <w:t>სისხლ</w:t>
      </w:r>
      <w:r w:rsidRPr="00CB2E9A">
        <w:rPr>
          <w:rFonts w:ascii="Sylfaen" w:hAnsi="Sylfaen"/>
          <w:i/>
          <w:sz w:val="24"/>
          <w:szCs w:val="24"/>
          <w:lang w:val="ka-GE"/>
        </w:rPr>
        <w:t>ის სისტემა</w:t>
      </w:r>
      <w:r w:rsidRPr="00CB2E9A">
        <w:rPr>
          <w:rFonts w:ascii="Sylfaen" w:hAnsi="Sylfaen"/>
          <w:i/>
          <w:sz w:val="24"/>
          <w:szCs w:val="24"/>
          <w:lang w:val="en-US"/>
        </w:rPr>
        <w:t xml:space="preserve"> და ლიმფური სისტემა:</w:t>
      </w:r>
      <w:r w:rsidRPr="00CB2E9A">
        <w:rPr>
          <w:rFonts w:ascii="Sylfaen" w:hAnsi="Sylfaen"/>
          <w:i/>
          <w:sz w:val="24"/>
          <w:szCs w:val="24"/>
          <w:lang w:val="ka-GE"/>
        </w:rPr>
        <w:t xml:space="preserve"> </w:t>
      </w:r>
      <w:r w:rsidRPr="00CB2E9A">
        <w:rPr>
          <w:rFonts w:ascii="Sylfaen" w:hAnsi="Sylfaen"/>
          <w:sz w:val="24"/>
          <w:szCs w:val="24"/>
          <w:lang w:val="en-US"/>
        </w:rPr>
        <w:t>ჰემატოპოეტური დარღვევები (თრომბოციტოპენია, აგრანულოციტოზი, ნეიტროპენია, აპლასტიური ანემია, ჰემოლიზური ანემია, ჰემოგლობინისა და ჰემატოკრიტის შემცირება, ლეიკოპენია, პანციტოპენია, ეოზინოფილია), რომლებიც</w:t>
      </w:r>
      <w:r w:rsidRPr="00CB2E9A">
        <w:rPr>
          <w:rFonts w:ascii="Sylfaen" w:hAnsi="Sylfaen"/>
          <w:sz w:val="24"/>
          <w:szCs w:val="24"/>
          <w:lang w:val="ka-GE"/>
        </w:rPr>
        <w:t xml:space="preserve"> შ</w:t>
      </w:r>
      <w:r w:rsidRPr="00CB2E9A">
        <w:rPr>
          <w:rFonts w:ascii="Sylfaen" w:hAnsi="Sylfaen"/>
          <w:sz w:val="24"/>
          <w:szCs w:val="24"/>
          <w:lang w:val="en-US"/>
        </w:rPr>
        <w:t>ეიძლება განვითარდეს ხანგრძლივი მკურნალობის დროს.</w:t>
      </w:r>
      <w:r w:rsidRPr="00CB2E9A">
        <w:rPr>
          <w:rFonts w:ascii="Sylfaen" w:hAnsi="Sylfaen"/>
          <w:sz w:val="24"/>
          <w:szCs w:val="24"/>
          <w:lang w:val="ka-GE"/>
        </w:rPr>
        <w:t xml:space="preserve"> </w:t>
      </w:r>
      <w:r w:rsidRPr="00CB2E9A">
        <w:rPr>
          <w:rFonts w:ascii="Sylfaen" w:hAnsi="Sylfaen"/>
          <w:sz w:val="24"/>
          <w:szCs w:val="24"/>
          <w:lang w:val="en-US"/>
        </w:rPr>
        <w:t>ამ რეაქციების პირველი ნიშნებია</w:t>
      </w:r>
      <w:r w:rsidRPr="00CB2E9A">
        <w:rPr>
          <w:rFonts w:ascii="Sylfaen" w:hAnsi="Sylfaen"/>
          <w:sz w:val="24"/>
          <w:szCs w:val="24"/>
          <w:lang w:val="ka-GE"/>
        </w:rPr>
        <w:t>:</w:t>
      </w:r>
      <w:r w:rsidRPr="00CB2E9A">
        <w:rPr>
          <w:rFonts w:ascii="Sylfaen" w:hAnsi="Sylfaen"/>
          <w:sz w:val="24"/>
          <w:szCs w:val="24"/>
          <w:lang w:val="en-US"/>
        </w:rPr>
        <w:t xml:space="preserve"> ცხელება, ყელის ტკივილი, პირის ღრუ</w:t>
      </w:r>
      <w:r w:rsidRPr="00CB2E9A">
        <w:rPr>
          <w:rFonts w:ascii="Sylfaen" w:hAnsi="Sylfaen"/>
          <w:sz w:val="24"/>
          <w:szCs w:val="24"/>
          <w:lang w:val="ka-GE"/>
        </w:rPr>
        <w:t>ში</w:t>
      </w:r>
      <w:r w:rsidRPr="00CB2E9A">
        <w:rPr>
          <w:rFonts w:ascii="Sylfaen" w:hAnsi="Sylfaen"/>
          <w:sz w:val="24"/>
          <w:szCs w:val="24"/>
          <w:lang w:val="en-US"/>
        </w:rPr>
        <w:t xml:space="preserve"> ზედაპირული წყლულები, გრიპის მსგავსი სიმპტომები, გამოფიტვ</w:t>
      </w:r>
      <w:r w:rsidRPr="00CB2E9A">
        <w:rPr>
          <w:rFonts w:ascii="Sylfaen" w:hAnsi="Sylfaen"/>
          <w:sz w:val="24"/>
          <w:szCs w:val="24"/>
          <w:lang w:val="ka-GE"/>
        </w:rPr>
        <w:t xml:space="preserve">ის </w:t>
      </w:r>
      <w:r w:rsidRPr="00CB2E9A">
        <w:rPr>
          <w:rFonts w:ascii="Sylfaen" w:hAnsi="Sylfaen"/>
          <w:sz w:val="24"/>
          <w:szCs w:val="24"/>
          <w:lang w:val="en-US"/>
        </w:rPr>
        <w:t xml:space="preserve">ძლიერი </w:t>
      </w:r>
      <w:r w:rsidRPr="00CB2E9A">
        <w:rPr>
          <w:rFonts w:ascii="Sylfaen" w:hAnsi="Sylfaen"/>
          <w:sz w:val="24"/>
          <w:szCs w:val="24"/>
          <w:lang w:val="ka-GE"/>
        </w:rPr>
        <w:t>ფორმ</w:t>
      </w:r>
      <w:r w:rsidRPr="00CB2E9A">
        <w:rPr>
          <w:rFonts w:ascii="Sylfaen" w:hAnsi="Sylfaen"/>
          <w:sz w:val="24"/>
          <w:szCs w:val="24"/>
          <w:lang w:val="en-US"/>
        </w:rPr>
        <w:t xml:space="preserve">ა, აუხსნელი სისხლდენა და სისხლჩაქცევები. </w:t>
      </w:r>
    </w:p>
    <w:p w14:paraId="48563C47" w14:textId="77777777" w:rsidR="00853C33" w:rsidRPr="00CB2E9A" w:rsidRDefault="004344A4" w:rsidP="004136F3">
      <w:pPr>
        <w:spacing w:after="0" w:line="240" w:lineRule="auto"/>
        <w:jc w:val="both"/>
        <w:rPr>
          <w:rFonts w:ascii="Sylfaen" w:hAnsi="Sylfaen"/>
          <w:sz w:val="24"/>
          <w:szCs w:val="24"/>
          <w:lang w:val="ka-GE"/>
        </w:rPr>
      </w:pPr>
      <w:r w:rsidRPr="00CB2E9A">
        <w:rPr>
          <w:rFonts w:ascii="Sylfaen" w:hAnsi="Sylfaen"/>
          <w:i/>
          <w:sz w:val="24"/>
          <w:szCs w:val="24"/>
          <w:lang w:val="en-US"/>
        </w:rPr>
        <w:t>იმუნური სისტემა:</w:t>
      </w:r>
      <w:r w:rsidRPr="00CB2E9A">
        <w:rPr>
          <w:rFonts w:ascii="Sylfaen" w:hAnsi="Sylfaen"/>
          <w:i/>
          <w:sz w:val="24"/>
          <w:szCs w:val="24"/>
          <w:lang w:val="ka-GE"/>
        </w:rPr>
        <w:t xml:space="preserve"> </w:t>
      </w:r>
      <w:r w:rsidR="00853C33" w:rsidRPr="00CB2E9A">
        <w:rPr>
          <w:rFonts w:ascii="Sylfaen" w:hAnsi="Sylfaen"/>
          <w:sz w:val="24"/>
          <w:szCs w:val="24"/>
          <w:lang w:val="en-US"/>
        </w:rPr>
        <w:t>ჰიპერმგრძნობელობის რეაქციები</w:t>
      </w:r>
      <w:r w:rsidR="00853C33" w:rsidRPr="00CB2E9A">
        <w:rPr>
          <w:rFonts w:ascii="Sylfaen" w:hAnsi="Sylfaen"/>
          <w:sz w:val="24"/>
          <w:szCs w:val="24"/>
          <w:vertAlign w:val="superscript"/>
          <w:lang w:val="en-US"/>
        </w:rPr>
        <w:t>1</w:t>
      </w:r>
      <w:r w:rsidR="00853C33" w:rsidRPr="00CB2E9A">
        <w:rPr>
          <w:rFonts w:ascii="Sylfaen" w:hAnsi="Sylfaen"/>
          <w:sz w:val="24"/>
          <w:szCs w:val="24"/>
          <w:lang w:val="en-US"/>
        </w:rPr>
        <w:t xml:space="preserve">, როგორიცაა ანაფილაქსია, ბრონქული ასთმა, ბრონქოსპაზმი, ქოშინი, ქავილი, მათ შორის ჭინჭრის ციება, პურპურა, </w:t>
      </w:r>
      <w:r w:rsidRPr="00CB2E9A">
        <w:rPr>
          <w:rFonts w:ascii="Sylfaen" w:hAnsi="Sylfaen"/>
          <w:sz w:val="24"/>
          <w:szCs w:val="24"/>
          <w:lang w:val="ka-GE"/>
        </w:rPr>
        <w:t>კვინკეს</w:t>
      </w:r>
      <w:r w:rsidR="00853C33" w:rsidRPr="00CB2E9A">
        <w:rPr>
          <w:rFonts w:ascii="Sylfaen" w:hAnsi="Sylfaen"/>
          <w:sz w:val="24"/>
          <w:szCs w:val="24"/>
          <w:lang w:val="en-US"/>
        </w:rPr>
        <w:t xml:space="preserve"> შეშუპება, სახის, ენისა და ხორხის შეშუპება, შრატისმიერი დაავადება, წითელი მგლურას მსგავსი სინდრომი და </w:t>
      </w:r>
      <w:r w:rsidRPr="00CB2E9A">
        <w:rPr>
          <w:rFonts w:ascii="Sylfaen" w:hAnsi="Sylfaen"/>
          <w:sz w:val="24"/>
          <w:szCs w:val="24"/>
          <w:lang w:val="en-US"/>
        </w:rPr>
        <w:t>შონლეინ-ჰენოხის</w:t>
      </w:r>
      <w:r w:rsidR="00853C33" w:rsidRPr="00CB2E9A">
        <w:rPr>
          <w:rFonts w:ascii="Sylfaen" w:hAnsi="Sylfaen"/>
          <w:sz w:val="24"/>
          <w:szCs w:val="24"/>
          <w:lang w:val="en-US"/>
        </w:rPr>
        <w:t xml:space="preserve"> ვასკულიტი.</w:t>
      </w:r>
    </w:p>
    <w:p w14:paraId="2F534F54" w14:textId="77777777" w:rsidR="00853C33" w:rsidRPr="00CB2E9A" w:rsidRDefault="004344A4" w:rsidP="004136F3">
      <w:pPr>
        <w:spacing w:after="0" w:line="240" w:lineRule="auto"/>
        <w:jc w:val="both"/>
        <w:rPr>
          <w:rFonts w:ascii="Sylfaen" w:hAnsi="Sylfaen"/>
          <w:sz w:val="24"/>
          <w:szCs w:val="24"/>
          <w:lang w:val="ka-GE"/>
        </w:rPr>
      </w:pPr>
      <w:r w:rsidRPr="00CB2E9A">
        <w:rPr>
          <w:rFonts w:ascii="Sylfaen" w:hAnsi="Sylfaen"/>
          <w:i/>
          <w:sz w:val="24"/>
          <w:szCs w:val="24"/>
          <w:lang w:val="ka-GE"/>
        </w:rPr>
        <w:t xml:space="preserve">ნერვული სისტემა: </w:t>
      </w:r>
      <w:r w:rsidR="00853C33" w:rsidRPr="00CB2E9A">
        <w:rPr>
          <w:rFonts w:ascii="Sylfaen" w:hAnsi="Sylfaen"/>
          <w:sz w:val="24"/>
          <w:szCs w:val="24"/>
          <w:lang w:val="en-US"/>
        </w:rPr>
        <w:t xml:space="preserve">თავბრუსხვევა, ძილის დარღვევები, ძილიანობა, მხედველობისა და სმენის დარღვევები, </w:t>
      </w:r>
      <w:r w:rsidRPr="00CB2E9A">
        <w:rPr>
          <w:rFonts w:ascii="Sylfaen" w:hAnsi="Sylfaen"/>
          <w:sz w:val="24"/>
          <w:szCs w:val="24"/>
          <w:lang w:val="en-US"/>
        </w:rPr>
        <w:t>მხედველობი</w:t>
      </w:r>
      <w:r w:rsidRPr="00CB2E9A">
        <w:rPr>
          <w:rFonts w:ascii="Sylfaen" w:hAnsi="Sylfaen"/>
          <w:sz w:val="24"/>
          <w:szCs w:val="24"/>
          <w:lang w:val="ka-GE"/>
        </w:rPr>
        <w:t>თი</w:t>
      </w:r>
      <w:r w:rsidR="00853C33" w:rsidRPr="00CB2E9A">
        <w:rPr>
          <w:rFonts w:ascii="Sylfaen" w:hAnsi="Sylfaen"/>
          <w:sz w:val="24"/>
          <w:szCs w:val="24"/>
          <w:lang w:val="en-US"/>
        </w:rPr>
        <w:t xml:space="preserve"> ნერვის ნევრიტი, თავის ტკივილი, გაღიზიანება</w:t>
      </w:r>
      <w:r w:rsidRPr="00CB2E9A">
        <w:rPr>
          <w:rFonts w:ascii="Sylfaen" w:hAnsi="Sylfaen"/>
          <w:sz w:val="24"/>
          <w:szCs w:val="24"/>
          <w:lang w:val="ka-GE"/>
        </w:rPr>
        <w:t>დობა</w:t>
      </w:r>
      <w:r w:rsidR="00853C33" w:rsidRPr="00CB2E9A">
        <w:rPr>
          <w:rFonts w:ascii="Sylfaen" w:hAnsi="Sylfaen"/>
          <w:sz w:val="24"/>
          <w:szCs w:val="24"/>
          <w:lang w:val="en-US"/>
        </w:rPr>
        <w:t>, ნერვიულობა, კრუნჩხვები, პარესთეზია; ასეპტიკური მენინგიტი</w:t>
      </w:r>
      <w:r w:rsidR="00853C33" w:rsidRPr="00CB2E9A">
        <w:rPr>
          <w:rFonts w:ascii="Sylfaen" w:hAnsi="Sylfaen"/>
          <w:sz w:val="24"/>
          <w:szCs w:val="24"/>
          <w:vertAlign w:val="superscript"/>
          <w:lang w:val="en-US"/>
        </w:rPr>
        <w:t>2</w:t>
      </w:r>
      <w:r w:rsidR="00853C33" w:rsidRPr="00CB2E9A">
        <w:rPr>
          <w:rFonts w:ascii="Sylfaen" w:hAnsi="Sylfaen"/>
          <w:sz w:val="24"/>
          <w:szCs w:val="24"/>
          <w:lang w:val="en-US"/>
        </w:rPr>
        <w:t>.</w:t>
      </w:r>
    </w:p>
    <w:p w14:paraId="2A1713B2"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i/>
          <w:sz w:val="24"/>
          <w:szCs w:val="24"/>
          <w:lang w:val="en-US"/>
        </w:rPr>
        <w:t>გულ-სისხლძარღვთა სისტემა:</w:t>
      </w:r>
      <w:r w:rsidRPr="00CB2E9A">
        <w:rPr>
          <w:rFonts w:ascii="Sylfaen" w:hAnsi="Sylfaen"/>
          <w:sz w:val="24"/>
          <w:szCs w:val="24"/>
          <w:lang w:val="en-US"/>
        </w:rPr>
        <w:t xml:space="preserve"> შეშუპება, </w:t>
      </w:r>
      <w:r w:rsidR="004344A4" w:rsidRPr="00CB2E9A">
        <w:rPr>
          <w:rFonts w:ascii="Sylfaen" w:hAnsi="Sylfaen"/>
          <w:sz w:val="24"/>
          <w:szCs w:val="24"/>
          <w:lang w:val="ka-GE"/>
        </w:rPr>
        <w:t xml:space="preserve">არტერიული </w:t>
      </w:r>
      <w:r w:rsidRPr="00CB2E9A">
        <w:rPr>
          <w:rFonts w:ascii="Sylfaen" w:hAnsi="Sylfaen"/>
          <w:sz w:val="24"/>
          <w:szCs w:val="24"/>
          <w:lang w:val="en-US"/>
        </w:rPr>
        <w:t xml:space="preserve">ჰიპოტენზია, გულისცემის გახშირება, არითმიები (სინუსური ტაქიკარდია, სინუსური ბრადიკარდია), </w:t>
      </w:r>
      <w:r w:rsidR="004344A4" w:rsidRPr="00CB2E9A">
        <w:rPr>
          <w:rFonts w:ascii="Sylfaen" w:hAnsi="Sylfaen"/>
          <w:sz w:val="24"/>
          <w:szCs w:val="24"/>
          <w:lang w:val="ka-GE"/>
        </w:rPr>
        <w:t xml:space="preserve">არტერიული </w:t>
      </w:r>
      <w:r w:rsidRPr="00CB2E9A">
        <w:rPr>
          <w:rFonts w:ascii="Sylfaen" w:hAnsi="Sylfaen"/>
          <w:sz w:val="24"/>
          <w:szCs w:val="24"/>
          <w:lang w:val="en-US"/>
        </w:rPr>
        <w:t>ჰიპერტენზია, გულის უკმარისობა. იბუპროფენის გამოყენება</w:t>
      </w:r>
      <w:r w:rsidR="004344A4" w:rsidRPr="00CB2E9A">
        <w:rPr>
          <w:rFonts w:ascii="Sylfaen" w:hAnsi="Sylfaen"/>
          <w:sz w:val="24"/>
          <w:szCs w:val="24"/>
          <w:lang w:val="ka-GE"/>
        </w:rPr>
        <w:t>სთან</w:t>
      </w:r>
      <w:r w:rsidRPr="00CB2E9A">
        <w:rPr>
          <w:rFonts w:ascii="Sylfaen" w:hAnsi="Sylfaen"/>
          <w:sz w:val="24"/>
          <w:szCs w:val="24"/>
          <w:lang w:val="en-US"/>
        </w:rPr>
        <w:t>, განსაკუთრებით მაღალი დოზებით (2400 მგ/დღეში) და ხანგრძლივი პერიოდის განმავლობაში, შეიძლება დაკავშირებული იყოს არტერიული თრომბოზული მოვლენების</w:t>
      </w:r>
      <w:r w:rsidR="004344A4" w:rsidRPr="00CB2E9A">
        <w:rPr>
          <w:rFonts w:ascii="Sylfaen" w:hAnsi="Sylfaen"/>
          <w:sz w:val="24"/>
          <w:szCs w:val="24"/>
          <w:lang w:val="ka-GE"/>
        </w:rPr>
        <w:t xml:space="preserve"> </w:t>
      </w:r>
      <w:r w:rsidR="00C84CF6" w:rsidRPr="00CB2E9A">
        <w:rPr>
          <w:rFonts w:ascii="Sylfaen" w:hAnsi="Sylfaen"/>
          <w:sz w:val="24"/>
          <w:szCs w:val="24"/>
          <w:lang w:val="ka-GE"/>
        </w:rPr>
        <w:t>განვით</w:t>
      </w:r>
      <w:r w:rsidR="004344A4" w:rsidRPr="00CB2E9A">
        <w:rPr>
          <w:rFonts w:ascii="Sylfaen" w:hAnsi="Sylfaen"/>
          <w:sz w:val="24"/>
          <w:szCs w:val="24"/>
          <w:lang w:val="ka-GE"/>
        </w:rPr>
        <w:t>არების</w:t>
      </w:r>
      <w:r w:rsidRPr="00CB2E9A">
        <w:rPr>
          <w:rFonts w:ascii="Sylfaen" w:hAnsi="Sylfaen"/>
          <w:sz w:val="24"/>
          <w:szCs w:val="24"/>
          <w:lang w:val="en-US"/>
        </w:rPr>
        <w:t xml:space="preserve"> მცირე </w:t>
      </w:r>
      <w:r w:rsidR="004344A4" w:rsidRPr="00CB2E9A">
        <w:rPr>
          <w:rFonts w:ascii="Sylfaen" w:hAnsi="Sylfaen"/>
          <w:sz w:val="24"/>
          <w:szCs w:val="24"/>
          <w:lang w:val="en-US"/>
        </w:rPr>
        <w:t>რისკთ</w:t>
      </w:r>
      <w:r w:rsidR="004344A4" w:rsidRPr="00CB2E9A">
        <w:rPr>
          <w:rFonts w:ascii="Sylfaen" w:hAnsi="Sylfaen"/>
          <w:sz w:val="24"/>
          <w:szCs w:val="24"/>
          <w:lang w:val="ka-GE"/>
        </w:rPr>
        <w:t>ი</w:t>
      </w:r>
      <w:r w:rsidRPr="00CB2E9A">
        <w:rPr>
          <w:rFonts w:ascii="Sylfaen" w:hAnsi="Sylfaen"/>
          <w:sz w:val="24"/>
          <w:szCs w:val="24"/>
          <w:lang w:val="en-US"/>
        </w:rPr>
        <w:t>, როგორიცაა მიოკარდიუმის ინფარქტი ან ინსულტი, და კოუნისის სინდრომი (სიხშირე უცნობია).</w:t>
      </w:r>
    </w:p>
    <w:p w14:paraId="525B66C2"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i/>
          <w:sz w:val="24"/>
          <w:szCs w:val="24"/>
          <w:lang w:val="en-US"/>
        </w:rPr>
        <w:t>საჭმლის მომნელებელი სისტემა:</w:t>
      </w:r>
      <w:r w:rsidRPr="00CB2E9A">
        <w:rPr>
          <w:rFonts w:ascii="Sylfaen" w:hAnsi="Sylfaen"/>
          <w:sz w:val="24"/>
          <w:szCs w:val="24"/>
          <w:lang w:val="en-US"/>
        </w:rPr>
        <w:t xml:space="preserve"> გულისრევა, ანორექსია, ღებინება, დისკომფორტი</w:t>
      </w:r>
      <w:r w:rsidR="004344A4" w:rsidRPr="00CB2E9A">
        <w:rPr>
          <w:rFonts w:ascii="Sylfaen" w:hAnsi="Sylfaen"/>
          <w:sz w:val="24"/>
          <w:szCs w:val="24"/>
          <w:lang w:val="ka-GE"/>
        </w:rPr>
        <w:t>ს შეგრძნება</w:t>
      </w:r>
      <w:r w:rsidRPr="00CB2E9A">
        <w:rPr>
          <w:rFonts w:ascii="Sylfaen" w:hAnsi="Sylfaen"/>
          <w:sz w:val="24"/>
          <w:szCs w:val="24"/>
          <w:lang w:val="en-US"/>
        </w:rPr>
        <w:t xml:space="preserve"> ეპიგასტრიუმში, დიარეა, მეტეორიზმი, ყაბზობა, დისპეფსია, მუცლის ტკივილი, წყლულოვანი კოლიტის და კრონის დაავადების გამწვავება, მელენა, სისხლიანი ღებინება;</w:t>
      </w:r>
      <w:r w:rsidR="0021113E" w:rsidRPr="00CB2E9A">
        <w:rPr>
          <w:rFonts w:ascii="Sylfaen" w:hAnsi="Sylfaen"/>
          <w:sz w:val="24"/>
          <w:szCs w:val="24"/>
          <w:lang w:val="ka-GE"/>
        </w:rPr>
        <w:t xml:space="preserve"> </w:t>
      </w:r>
      <w:r w:rsidR="0021113E" w:rsidRPr="00CB2E9A">
        <w:rPr>
          <w:rFonts w:ascii="Sylfaen" w:hAnsi="Sylfaen"/>
          <w:sz w:val="24"/>
          <w:szCs w:val="24"/>
          <w:lang w:val="en-US"/>
        </w:rPr>
        <w:t>შესაძლ</w:t>
      </w:r>
      <w:r w:rsidR="0021113E" w:rsidRPr="00CB2E9A">
        <w:rPr>
          <w:rFonts w:ascii="Sylfaen" w:hAnsi="Sylfaen"/>
          <w:sz w:val="24"/>
          <w:szCs w:val="24"/>
          <w:lang w:val="ka-GE"/>
        </w:rPr>
        <w:t>ებელია</w:t>
      </w:r>
      <w:r w:rsidRPr="00CB2E9A">
        <w:rPr>
          <w:rFonts w:ascii="Sylfaen" w:hAnsi="Sylfaen"/>
          <w:sz w:val="24"/>
          <w:szCs w:val="24"/>
          <w:lang w:val="en-US"/>
        </w:rPr>
        <w:t xml:space="preserve"> კუჭ-ნაწლავის ტრაქტის </w:t>
      </w:r>
      <w:r w:rsidR="0021113E" w:rsidRPr="00CB2E9A">
        <w:rPr>
          <w:rFonts w:ascii="Sylfaen" w:hAnsi="Sylfaen"/>
          <w:sz w:val="24"/>
          <w:szCs w:val="24"/>
          <w:lang w:val="en-US"/>
        </w:rPr>
        <w:t>ეროზიულ</w:t>
      </w:r>
      <w:r w:rsidR="0021113E" w:rsidRPr="00CB2E9A">
        <w:rPr>
          <w:rFonts w:ascii="Sylfaen" w:hAnsi="Sylfaen"/>
          <w:sz w:val="24"/>
          <w:szCs w:val="24"/>
          <w:lang w:val="ka-GE"/>
        </w:rPr>
        <w:t>-</w:t>
      </w:r>
      <w:r w:rsidRPr="00CB2E9A">
        <w:rPr>
          <w:rFonts w:ascii="Sylfaen" w:hAnsi="Sylfaen"/>
          <w:sz w:val="24"/>
          <w:szCs w:val="24"/>
          <w:lang w:val="en-US"/>
        </w:rPr>
        <w:t xml:space="preserve">წყლულოვანი დაზიანებების  განვითარება (წყლულოვანი სტომატიტი, კუჭის წყლული, პერფორაცია, </w:t>
      </w:r>
      <w:r w:rsidR="0021113E" w:rsidRPr="00CB2E9A">
        <w:rPr>
          <w:rFonts w:ascii="Sylfaen" w:hAnsi="Sylfaen"/>
          <w:sz w:val="24"/>
          <w:szCs w:val="24"/>
          <w:lang w:val="ka-GE"/>
        </w:rPr>
        <w:t>გასტროინტესტინალური</w:t>
      </w:r>
      <w:r w:rsidRPr="00CB2E9A">
        <w:rPr>
          <w:rFonts w:ascii="Sylfaen" w:hAnsi="Sylfaen"/>
          <w:sz w:val="24"/>
          <w:szCs w:val="24"/>
          <w:lang w:val="en-US"/>
        </w:rPr>
        <w:t xml:space="preserve"> სისხლდენა, </w:t>
      </w:r>
      <w:r w:rsidR="0021113E" w:rsidRPr="00CB2E9A">
        <w:rPr>
          <w:rFonts w:ascii="Sylfaen" w:hAnsi="Sylfaen"/>
          <w:sz w:val="24"/>
          <w:szCs w:val="24"/>
          <w:lang w:val="ka-GE"/>
        </w:rPr>
        <w:t>რომელმაც</w:t>
      </w:r>
      <w:r w:rsidRPr="00CB2E9A">
        <w:rPr>
          <w:rFonts w:ascii="Sylfaen" w:hAnsi="Sylfaen"/>
          <w:sz w:val="24"/>
          <w:szCs w:val="24"/>
          <w:lang w:val="en-US"/>
        </w:rPr>
        <w:t xml:space="preserve"> შეიძლება </w:t>
      </w:r>
      <w:r w:rsidR="0021113E" w:rsidRPr="00CB2E9A">
        <w:rPr>
          <w:rFonts w:ascii="Sylfaen" w:hAnsi="Sylfaen"/>
          <w:sz w:val="24"/>
          <w:szCs w:val="24"/>
          <w:lang w:val="ka-GE"/>
        </w:rPr>
        <w:t>ლეტალური დასასრული გამოიწვიოს),</w:t>
      </w:r>
      <w:r w:rsidRPr="00CB2E9A">
        <w:rPr>
          <w:rFonts w:ascii="Sylfaen" w:hAnsi="Sylfaen"/>
          <w:sz w:val="24"/>
          <w:szCs w:val="24"/>
          <w:lang w:val="en-US"/>
        </w:rPr>
        <w:t xml:space="preserve"> გასტრიტი, პანკრეატიტი.</w:t>
      </w:r>
    </w:p>
    <w:p w14:paraId="17820B2D" w14:textId="77777777" w:rsidR="0021113E" w:rsidRPr="00CB2E9A" w:rsidRDefault="00853C33" w:rsidP="004136F3">
      <w:pPr>
        <w:spacing w:after="0" w:line="240" w:lineRule="auto"/>
        <w:jc w:val="both"/>
        <w:rPr>
          <w:rFonts w:ascii="Sylfaen" w:hAnsi="Sylfaen"/>
          <w:sz w:val="24"/>
          <w:szCs w:val="24"/>
          <w:lang w:val="ka-GE"/>
        </w:rPr>
      </w:pPr>
      <w:r w:rsidRPr="00CB2E9A">
        <w:rPr>
          <w:rFonts w:ascii="Sylfaen" w:hAnsi="Sylfaen"/>
          <w:i/>
          <w:sz w:val="24"/>
          <w:szCs w:val="24"/>
          <w:lang w:val="en-US"/>
        </w:rPr>
        <w:t>ჰეპატობილიარული სისტემა:</w:t>
      </w:r>
      <w:r w:rsidRPr="00CB2E9A">
        <w:rPr>
          <w:rFonts w:ascii="Sylfaen" w:hAnsi="Sylfaen"/>
          <w:sz w:val="24"/>
          <w:szCs w:val="24"/>
          <w:lang w:val="en-US"/>
        </w:rPr>
        <w:t xml:space="preserve"> ღვიძლის </w:t>
      </w:r>
      <w:r w:rsidR="0021113E" w:rsidRPr="00CB2E9A">
        <w:rPr>
          <w:rFonts w:ascii="Sylfaen" w:hAnsi="Sylfaen"/>
          <w:sz w:val="24"/>
          <w:szCs w:val="24"/>
          <w:lang w:val="en-US"/>
        </w:rPr>
        <w:t>ფუნქცი</w:t>
      </w:r>
      <w:r w:rsidR="0021113E" w:rsidRPr="00CB2E9A">
        <w:rPr>
          <w:rFonts w:ascii="Sylfaen" w:hAnsi="Sylfaen"/>
          <w:sz w:val="24"/>
          <w:szCs w:val="24"/>
          <w:lang w:val="ka-GE"/>
        </w:rPr>
        <w:t>ის დარღვევა</w:t>
      </w:r>
      <w:r w:rsidRPr="00CB2E9A">
        <w:rPr>
          <w:rFonts w:ascii="Sylfaen" w:hAnsi="Sylfaen"/>
          <w:sz w:val="24"/>
          <w:szCs w:val="24"/>
          <w:lang w:val="en-US"/>
        </w:rPr>
        <w:t>, შრატის</w:t>
      </w:r>
      <w:r w:rsidR="0021113E" w:rsidRPr="00CB2E9A">
        <w:rPr>
          <w:rFonts w:ascii="Sylfaen" w:hAnsi="Sylfaen"/>
          <w:sz w:val="24"/>
          <w:szCs w:val="24"/>
          <w:lang w:val="ka-GE"/>
        </w:rPr>
        <w:t>მიერი</w:t>
      </w:r>
      <w:r w:rsidRPr="00CB2E9A">
        <w:rPr>
          <w:rFonts w:ascii="Sylfaen" w:hAnsi="Sylfaen"/>
          <w:sz w:val="24"/>
          <w:szCs w:val="24"/>
          <w:lang w:val="en-US"/>
        </w:rPr>
        <w:t xml:space="preserve"> ტრანსამინაზების </w:t>
      </w:r>
      <w:r w:rsidR="0021113E" w:rsidRPr="00CB2E9A">
        <w:rPr>
          <w:rFonts w:ascii="Sylfaen" w:hAnsi="Sylfaen"/>
          <w:sz w:val="24"/>
          <w:szCs w:val="24"/>
          <w:lang w:val="ka-GE"/>
        </w:rPr>
        <w:t xml:space="preserve">დონის </w:t>
      </w:r>
      <w:r w:rsidRPr="00CB2E9A">
        <w:rPr>
          <w:rFonts w:ascii="Sylfaen" w:hAnsi="Sylfaen"/>
          <w:sz w:val="24"/>
          <w:szCs w:val="24"/>
          <w:lang w:val="en-US"/>
        </w:rPr>
        <w:t>მომატება, ღვიძლის უკმარისობა, ჰეპატიტი, ჰეპატონეკროზი, ჰეპატორენ</w:t>
      </w:r>
      <w:r w:rsidR="0021113E" w:rsidRPr="00CB2E9A">
        <w:rPr>
          <w:rFonts w:ascii="Sylfaen" w:hAnsi="Sylfaen"/>
          <w:sz w:val="24"/>
          <w:szCs w:val="24"/>
          <w:lang w:val="ka-GE"/>
        </w:rPr>
        <w:t>ალ</w:t>
      </w:r>
      <w:r w:rsidR="0021113E" w:rsidRPr="00CB2E9A">
        <w:rPr>
          <w:rFonts w:ascii="Sylfaen" w:hAnsi="Sylfaen"/>
          <w:sz w:val="24"/>
          <w:szCs w:val="24"/>
          <w:lang w:val="en-US"/>
        </w:rPr>
        <w:t>უ</w:t>
      </w:r>
      <w:r w:rsidR="0021113E" w:rsidRPr="00CB2E9A">
        <w:rPr>
          <w:rFonts w:ascii="Sylfaen" w:hAnsi="Sylfaen"/>
          <w:sz w:val="24"/>
          <w:szCs w:val="24"/>
          <w:lang w:val="ka-GE"/>
        </w:rPr>
        <w:t>რ</w:t>
      </w:r>
      <w:r w:rsidRPr="00CB2E9A">
        <w:rPr>
          <w:rFonts w:ascii="Sylfaen" w:hAnsi="Sylfaen"/>
          <w:sz w:val="24"/>
          <w:szCs w:val="24"/>
          <w:lang w:val="en-US"/>
        </w:rPr>
        <w:t xml:space="preserve">ი სინდრომი, სიყვითლე. </w:t>
      </w:r>
    </w:p>
    <w:p w14:paraId="72F389FF" w14:textId="77777777" w:rsidR="00853C33" w:rsidRPr="00CB2E9A" w:rsidRDefault="0021113E" w:rsidP="004136F3">
      <w:pPr>
        <w:spacing w:after="0" w:line="240" w:lineRule="auto"/>
        <w:jc w:val="both"/>
        <w:rPr>
          <w:rFonts w:ascii="Sylfaen" w:hAnsi="Sylfaen"/>
          <w:sz w:val="24"/>
          <w:szCs w:val="24"/>
          <w:lang w:val="en-US"/>
        </w:rPr>
      </w:pPr>
      <w:r w:rsidRPr="00CB2E9A">
        <w:rPr>
          <w:rFonts w:ascii="Sylfaen" w:hAnsi="Sylfaen"/>
          <w:i/>
          <w:sz w:val="24"/>
          <w:szCs w:val="24"/>
          <w:lang w:val="en-US"/>
        </w:rPr>
        <w:t>კანი</w:t>
      </w:r>
      <w:r w:rsidR="00853C33" w:rsidRPr="00CB2E9A">
        <w:rPr>
          <w:rFonts w:ascii="Sylfaen" w:hAnsi="Sylfaen"/>
          <w:i/>
          <w:sz w:val="24"/>
          <w:szCs w:val="24"/>
          <w:lang w:val="en-US"/>
        </w:rPr>
        <w:t xml:space="preserve"> და კანქვეშა </w:t>
      </w:r>
      <w:r w:rsidRPr="00CB2E9A">
        <w:rPr>
          <w:rFonts w:ascii="Sylfaen" w:hAnsi="Sylfaen"/>
          <w:i/>
          <w:sz w:val="24"/>
          <w:szCs w:val="24"/>
          <w:lang w:val="ka-GE"/>
        </w:rPr>
        <w:t>უჯრედისი</w:t>
      </w:r>
      <w:r w:rsidR="00853C33" w:rsidRPr="00CB2E9A">
        <w:rPr>
          <w:rFonts w:ascii="Sylfaen" w:hAnsi="Sylfaen"/>
          <w:i/>
          <w:sz w:val="24"/>
          <w:szCs w:val="24"/>
          <w:lang w:val="en-US"/>
        </w:rPr>
        <w:t>:</w:t>
      </w:r>
      <w:r w:rsidR="00853C33" w:rsidRPr="00CB2E9A">
        <w:rPr>
          <w:rFonts w:ascii="Sylfaen" w:hAnsi="Sylfaen"/>
          <w:sz w:val="24"/>
          <w:szCs w:val="24"/>
          <w:lang w:val="en-US"/>
        </w:rPr>
        <w:t xml:space="preserve"> კანის მძიმე გვერდითი რეაქციები (მათ შორის მულტიფორმული ერითემა, ექსფოლიატიური დერმატიტი, სტივენს-ჯონსონის სინდრომი და ტოქსიკური ეპიდერმული ნეკროლიზი) (ძალიან იშვიათი), კანზე გამონაყარი; </w:t>
      </w:r>
      <w:r w:rsidRPr="00CB2E9A">
        <w:rPr>
          <w:rFonts w:ascii="Sylfaen" w:hAnsi="Sylfaen"/>
          <w:sz w:val="24"/>
          <w:szCs w:val="24"/>
          <w:lang w:val="ka-GE"/>
        </w:rPr>
        <w:t>სამკურნალო საშუალებებით ინდუცირებული</w:t>
      </w:r>
      <w:r w:rsidR="00853C33" w:rsidRPr="00CB2E9A">
        <w:rPr>
          <w:rFonts w:ascii="Sylfaen" w:hAnsi="Sylfaen"/>
          <w:sz w:val="24"/>
          <w:szCs w:val="24"/>
          <w:lang w:val="en-US"/>
        </w:rPr>
        <w:t xml:space="preserve"> ეოზინოფილია სისტემური სიმპტომებით</w:t>
      </w:r>
      <w:r w:rsidRPr="00CB2E9A">
        <w:rPr>
          <w:rFonts w:ascii="Sylfaen" w:hAnsi="Sylfaen"/>
          <w:sz w:val="24"/>
          <w:szCs w:val="24"/>
          <w:lang w:val="en-US"/>
        </w:rPr>
        <w:t xml:space="preserve"> (DRESS</w:t>
      </w:r>
      <w:r w:rsidRPr="00CB2E9A">
        <w:rPr>
          <w:rFonts w:ascii="Sylfaen" w:hAnsi="Sylfaen"/>
          <w:sz w:val="24"/>
          <w:szCs w:val="24"/>
          <w:lang w:val="ka-GE"/>
        </w:rPr>
        <w:t>-</w:t>
      </w:r>
      <w:r w:rsidR="00853C33" w:rsidRPr="00CB2E9A">
        <w:rPr>
          <w:rFonts w:ascii="Sylfaen" w:hAnsi="Sylfaen"/>
          <w:sz w:val="24"/>
          <w:szCs w:val="24"/>
          <w:lang w:val="en-US"/>
        </w:rPr>
        <w:t>სინდრომი), მწვავე გენერალიზებული ეგზანთემატოზური პუსტულოზი (AGEP) (სიხშირე უცნობია).</w:t>
      </w:r>
    </w:p>
    <w:p w14:paraId="0401F4E0" w14:textId="77777777" w:rsidR="00853C33" w:rsidRPr="00CB2E9A" w:rsidRDefault="0021113E" w:rsidP="004136F3">
      <w:pPr>
        <w:spacing w:after="0" w:line="240" w:lineRule="auto"/>
        <w:jc w:val="both"/>
        <w:rPr>
          <w:rFonts w:ascii="Sylfaen" w:hAnsi="Sylfaen"/>
          <w:sz w:val="24"/>
          <w:szCs w:val="24"/>
          <w:lang w:val="ka-GE"/>
        </w:rPr>
      </w:pPr>
      <w:r w:rsidRPr="00CB2E9A">
        <w:rPr>
          <w:rFonts w:ascii="Sylfaen" w:hAnsi="Sylfaen"/>
          <w:i/>
          <w:sz w:val="24"/>
          <w:szCs w:val="24"/>
          <w:lang w:val="en-US"/>
        </w:rPr>
        <w:t>თირკმელები</w:t>
      </w:r>
      <w:r w:rsidR="00853C33" w:rsidRPr="00CB2E9A">
        <w:rPr>
          <w:rFonts w:ascii="Sylfaen" w:hAnsi="Sylfaen"/>
          <w:i/>
          <w:sz w:val="24"/>
          <w:szCs w:val="24"/>
          <w:lang w:val="en-US"/>
        </w:rPr>
        <w:t xml:space="preserve"> და </w:t>
      </w:r>
      <w:r w:rsidRPr="00CB2E9A">
        <w:rPr>
          <w:rFonts w:ascii="Sylfaen" w:hAnsi="Sylfaen"/>
          <w:i/>
          <w:sz w:val="24"/>
          <w:szCs w:val="24"/>
          <w:lang w:val="ka-GE"/>
        </w:rPr>
        <w:t>შარდგამომყოფი</w:t>
      </w:r>
      <w:r w:rsidR="00853C33" w:rsidRPr="00CB2E9A">
        <w:rPr>
          <w:rFonts w:ascii="Sylfaen" w:hAnsi="Sylfaen"/>
          <w:i/>
          <w:sz w:val="24"/>
          <w:szCs w:val="24"/>
          <w:lang w:val="en-US"/>
        </w:rPr>
        <w:t xml:space="preserve"> </w:t>
      </w:r>
      <w:r w:rsidRPr="00CB2E9A">
        <w:rPr>
          <w:rFonts w:ascii="Sylfaen" w:hAnsi="Sylfaen"/>
          <w:i/>
          <w:sz w:val="24"/>
          <w:szCs w:val="24"/>
          <w:lang w:val="en-US"/>
        </w:rPr>
        <w:t>სისტემ</w:t>
      </w:r>
      <w:r w:rsidRPr="00CB2E9A">
        <w:rPr>
          <w:rFonts w:ascii="Sylfaen" w:hAnsi="Sylfaen"/>
          <w:i/>
          <w:sz w:val="24"/>
          <w:szCs w:val="24"/>
          <w:lang w:val="ka-GE"/>
        </w:rPr>
        <w:t>ა</w:t>
      </w:r>
      <w:r w:rsidR="00853C33" w:rsidRPr="00CB2E9A">
        <w:rPr>
          <w:rFonts w:ascii="Sylfaen" w:hAnsi="Sylfaen"/>
          <w:i/>
          <w:sz w:val="24"/>
          <w:szCs w:val="24"/>
          <w:lang w:val="en-US"/>
        </w:rPr>
        <w:t>:</w:t>
      </w:r>
      <w:r w:rsidR="00853C33" w:rsidRPr="00CB2E9A">
        <w:rPr>
          <w:rFonts w:ascii="Sylfaen" w:hAnsi="Sylfaen"/>
          <w:sz w:val="24"/>
          <w:szCs w:val="24"/>
          <w:lang w:val="en-US"/>
        </w:rPr>
        <w:t xml:space="preserve"> </w:t>
      </w:r>
      <w:r w:rsidRPr="00CB2E9A">
        <w:rPr>
          <w:rFonts w:ascii="Sylfaen" w:hAnsi="Sylfaen"/>
          <w:sz w:val="24"/>
          <w:szCs w:val="24"/>
          <w:lang w:val="ka-GE"/>
        </w:rPr>
        <w:t xml:space="preserve">შესაძლებელია თირკმელების ფუნქციის დარღვევები ჰიპერკალიემიის, ჰიპერურიკემიის, აზოთემიის განვითარებით, ტოქსიკური ნეფროპათია სხვადასხვა ფორმებით, მათ შორის  </w:t>
      </w:r>
      <w:r w:rsidR="00853C33" w:rsidRPr="00CB2E9A">
        <w:rPr>
          <w:rFonts w:ascii="Sylfaen" w:hAnsi="Sylfaen"/>
          <w:sz w:val="24"/>
          <w:szCs w:val="24"/>
          <w:lang w:val="en-US"/>
        </w:rPr>
        <w:t>ინტერსტიცი</w:t>
      </w:r>
      <w:r w:rsidRPr="00CB2E9A">
        <w:rPr>
          <w:rFonts w:ascii="Sylfaen" w:hAnsi="Sylfaen"/>
          <w:sz w:val="24"/>
          <w:szCs w:val="24"/>
          <w:lang w:val="ka-GE"/>
        </w:rPr>
        <w:t>ალ</w:t>
      </w:r>
      <w:r w:rsidRPr="00CB2E9A">
        <w:rPr>
          <w:rFonts w:ascii="Sylfaen" w:hAnsi="Sylfaen"/>
          <w:sz w:val="24"/>
          <w:szCs w:val="24"/>
          <w:lang w:val="en-US"/>
        </w:rPr>
        <w:t>უ</w:t>
      </w:r>
      <w:r w:rsidRPr="00CB2E9A">
        <w:rPr>
          <w:rFonts w:ascii="Sylfaen" w:hAnsi="Sylfaen"/>
          <w:sz w:val="24"/>
          <w:szCs w:val="24"/>
          <w:lang w:val="ka-GE"/>
        </w:rPr>
        <w:t>რ</w:t>
      </w:r>
      <w:r w:rsidR="00853C33" w:rsidRPr="00CB2E9A">
        <w:rPr>
          <w:rFonts w:ascii="Sylfaen" w:hAnsi="Sylfaen"/>
          <w:sz w:val="24"/>
          <w:szCs w:val="24"/>
          <w:lang w:val="en-US"/>
        </w:rPr>
        <w:t xml:space="preserve">ი ნეფრიტი, ცისტიტი, ჰემატურია, ნეფროზული სინდრომი, პაპილარული ნეკროზი, მილაკოვანი ნეკროზი, გლომერულონეფრიტი, თირკმლის მწვავე უკმარისობა, კრეატინინის კლირენსის შემცირება, შარდის გამოყოფის შემცირება (ოლიგურია), პოლიურია და </w:t>
      </w:r>
      <w:r w:rsidRPr="00CB2E9A">
        <w:rPr>
          <w:rFonts w:ascii="Sylfaen" w:hAnsi="Sylfaen"/>
          <w:sz w:val="24"/>
          <w:szCs w:val="24"/>
          <w:lang w:val="en-US"/>
        </w:rPr>
        <w:t>შეშუპებ</w:t>
      </w:r>
      <w:r w:rsidRPr="00CB2E9A">
        <w:rPr>
          <w:rFonts w:ascii="Sylfaen" w:hAnsi="Sylfaen"/>
          <w:sz w:val="24"/>
          <w:szCs w:val="24"/>
          <w:lang w:val="ka-GE"/>
        </w:rPr>
        <w:t>ები</w:t>
      </w:r>
      <w:r w:rsidR="00853C33" w:rsidRPr="00CB2E9A">
        <w:rPr>
          <w:rFonts w:ascii="Sylfaen" w:hAnsi="Sylfaen"/>
          <w:sz w:val="24"/>
          <w:szCs w:val="24"/>
          <w:lang w:val="en-US"/>
        </w:rPr>
        <w:t>.</w:t>
      </w:r>
      <w:r w:rsidRPr="00CB2E9A">
        <w:rPr>
          <w:rFonts w:ascii="Sylfaen" w:hAnsi="Sylfaen"/>
          <w:sz w:val="24"/>
          <w:szCs w:val="24"/>
          <w:lang w:val="ka-GE"/>
        </w:rPr>
        <w:t xml:space="preserve"> </w:t>
      </w:r>
    </w:p>
    <w:p w14:paraId="5A1BE4F4"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i/>
          <w:sz w:val="24"/>
          <w:szCs w:val="24"/>
          <w:lang w:val="en-US"/>
        </w:rPr>
        <w:t>გრძნობის ორგანოები:</w:t>
      </w:r>
      <w:r w:rsidRPr="00CB2E9A">
        <w:rPr>
          <w:rFonts w:ascii="Sylfaen" w:hAnsi="Sylfaen"/>
          <w:sz w:val="24"/>
          <w:szCs w:val="24"/>
          <w:lang w:val="en-US"/>
        </w:rPr>
        <w:t xml:space="preserve"> ტინიტუსი, სმენის და</w:t>
      </w:r>
      <w:r w:rsidR="0021113E" w:rsidRPr="00CB2E9A">
        <w:rPr>
          <w:rFonts w:ascii="Sylfaen" w:hAnsi="Sylfaen"/>
          <w:sz w:val="24"/>
          <w:szCs w:val="24"/>
          <w:lang w:val="ka-GE"/>
        </w:rPr>
        <w:t>კარგვა</w:t>
      </w:r>
      <w:r w:rsidRPr="00CB2E9A">
        <w:rPr>
          <w:rFonts w:ascii="Sylfaen" w:hAnsi="Sylfaen"/>
          <w:sz w:val="24"/>
          <w:szCs w:val="24"/>
          <w:lang w:val="en-US"/>
        </w:rPr>
        <w:t xml:space="preserve">, </w:t>
      </w:r>
      <w:r w:rsidR="0021113E" w:rsidRPr="00CB2E9A">
        <w:rPr>
          <w:rFonts w:ascii="Sylfaen" w:hAnsi="Sylfaen"/>
          <w:sz w:val="24"/>
          <w:szCs w:val="24"/>
          <w:lang w:val="ka-GE"/>
        </w:rPr>
        <w:t xml:space="preserve">არამკაფიო </w:t>
      </w:r>
      <w:r w:rsidR="0021113E" w:rsidRPr="00CB2E9A">
        <w:rPr>
          <w:rFonts w:ascii="Sylfaen" w:hAnsi="Sylfaen"/>
          <w:sz w:val="24"/>
          <w:szCs w:val="24"/>
          <w:lang w:val="en-US"/>
        </w:rPr>
        <w:t>მხედველო</w:t>
      </w:r>
      <w:r w:rsidR="0021113E" w:rsidRPr="00CB2E9A">
        <w:rPr>
          <w:rFonts w:ascii="Sylfaen" w:hAnsi="Sylfaen"/>
          <w:sz w:val="24"/>
          <w:szCs w:val="24"/>
          <w:lang w:val="ka-GE"/>
        </w:rPr>
        <w:t>ბა</w:t>
      </w:r>
      <w:r w:rsidRPr="00CB2E9A">
        <w:rPr>
          <w:rFonts w:ascii="Sylfaen" w:hAnsi="Sylfaen"/>
          <w:sz w:val="24"/>
          <w:szCs w:val="24"/>
          <w:lang w:val="en-US"/>
        </w:rPr>
        <w:t>, ამბლიოპია, ფერის აღქმის ცვლილებები, კონიუნქტივიტი, დიპლოპია, კატარაქტა.</w:t>
      </w:r>
    </w:p>
    <w:p w14:paraId="7B2B4B97" w14:textId="77777777" w:rsidR="00693863" w:rsidRPr="00CB2E9A" w:rsidRDefault="00853C33" w:rsidP="004136F3">
      <w:pPr>
        <w:spacing w:after="0" w:line="240" w:lineRule="auto"/>
        <w:jc w:val="both"/>
        <w:rPr>
          <w:rFonts w:ascii="Sylfaen" w:hAnsi="Sylfaen"/>
          <w:sz w:val="24"/>
          <w:szCs w:val="24"/>
          <w:lang w:val="ka-GE"/>
        </w:rPr>
      </w:pPr>
      <w:r w:rsidRPr="00CB2E9A">
        <w:rPr>
          <w:rFonts w:ascii="Sylfaen" w:hAnsi="Sylfaen"/>
          <w:i/>
          <w:sz w:val="24"/>
          <w:szCs w:val="24"/>
          <w:lang w:val="en-US"/>
        </w:rPr>
        <w:t>ფსიქიკური დარღვევები:</w:t>
      </w:r>
      <w:r w:rsidRPr="00CB2E9A">
        <w:rPr>
          <w:rFonts w:ascii="Sylfaen" w:hAnsi="Sylfaen"/>
          <w:sz w:val="24"/>
          <w:szCs w:val="24"/>
          <w:lang w:val="en-US"/>
        </w:rPr>
        <w:t xml:space="preserve"> დეპრესია, შფოთვა, ფსიქომოტორული აგზნება, ემოციური ლაბილობა, </w:t>
      </w:r>
      <w:r w:rsidR="00693863" w:rsidRPr="00CB2E9A">
        <w:rPr>
          <w:rFonts w:ascii="Sylfaen" w:hAnsi="Sylfaen"/>
          <w:sz w:val="24"/>
          <w:szCs w:val="24"/>
          <w:lang w:val="ka-GE"/>
        </w:rPr>
        <w:t>ცნობიერების არევა</w:t>
      </w:r>
      <w:r w:rsidRPr="00CB2E9A">
        <w:rPr>
          <w:rFonts w:ascii="Sylfaen" w:hAnsi="Sylfaen"/>
          <w:sz w:val="24"/>
          <w:szCs w:val="24"/>
          <w:lang w:val="en-US"/>
        </w:rPr>
        <w:t xml:space="preserve">, ჰალუცინაციები. </w:t>
      </w:r>
    </w:p>
    <w:p w14:paraId="46FFCFB9"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i/>
          <w:sz w:val="24"/>
          <w:szCs w:val="24"/>
          <w:lang w:val="en-US"/>
        </w:rPr>
        <w:t>სხვა:</w:t>
      </w:r>
      <w:r w:rsidRPr="00CB2E9A">
        <w:rPr>
          <w:rFonts w:ascii="Sylfaen" w:hAnsi="Sylfaen"/>
          <w:sz w:val="24"/>
          <w:szCs w:val="24"/>
          <w:lang w:val="en-US"/>
        </w:rPr>
        <w:t xml:space="preserve"> </w:t>
      </w:r>
      <w:r w:rsidR="00693863" w:rsidRPr="00CB2E9A">
        <w:rPr>
          <w:rFonts w:ascii="Sylfaen" w:hAnsi="Sylfaen"/>
          <w:sz w:val="24"/>
          <w:szCs w:val="24"/>
          <w:lang w:val="ka-GE"/>
        </w:rPr>
        <w:t>შეუძლოდ ყოფნის</w:t>
      </w:r>
      <w:r w:rsidRPr="00CB2E9A">
        <w:rPr>
          <w:rFonts w:ascii="Sylfaen" w:hAnsi="Sylfaen"/>
          <w:sz w:val="24"/>
          <w:szCs w:val="24"/>
          <w:lang w:val="en-US"/>
        </w:rPr>
        <w:t xml:space="preserve">, </w:t>
      </w:r>
      <w:r w:rsidR="00693863" w:rsidRPr="00CB2E9A">
        <w:rPr>
          <w:rFonts w:ascii="Sylfaen" w:hAnsi="Sylfaen"/>
          <w:sz w:val="24"/>
          <w:szCs w:val="24"/>
          <w:lang w:val="en-US"/>
        </w:rPr>
        <w:t>დაღლილობ</w:t>
      </w:r>
      <w:r w:rsidR="00693863" w:rsidRPr="00CB2E9A">
        <w:rPr>
          <w:rFonts w:ascii="Sylfaen" w:hAnsi="Sylfaen"/>
          <w:sz w:val="24"/>
          <w:szCs w:val="24"/>
          <w:lang w:val="ka-GE"/>
        </w:rPr>
        <w:t>ის შეგრძნება</w:t>
      </w:r>
      <w:r w:rsidRPr="00CB2E9A">
        <w:rPr>
          <w:rFonts w:ascii="Sylfaen" w:hAnsi="Sylfaen"/>
          <w:sz w:val="24"/>
          <w:szCs w:val="24"/>
          <w:lang w:val="en-US"/>
        </w:rPr>
        <w:t>, თვალების და პირის</w:t>
      </w:r>
      <w:r w:rsidR="004265DB" w:rsidRPr="00CB2E9A">
        <w:rPr>
          <w:rFonts w:ascii="Sylfaen" w:hAnsi="Sylfaen"/>
          <w:sz w:val="24"/>
          <w:szCs w:val="24"/>
          <w:lang w:val="ka-GE"/>
        </w:rPr>
        <w:t xml:space="preserve"> </w:t>
      </w:r>
      <w:r w:rsidR="00693863" w:rsidRPr="00CB2E9A">
        <w:rPr>
          <w:rFonts w:ascii="Sylfaen" w:hAnsi="Sylfaen"/>
          <w:sz w:val="24"/>
          <w:szCs w:val="24"/>
          <w:lang w:val="ka-GE"/>
        </w:rPr>
        <w:t>ღრუს ლორწოვანი გარსის</w:t>
      </w:r>
      <w:r w:rsidRPr="00CB2E9A">
        <w:rPr>
          <w:rFonts w:ascii="Sylfaen" w:hAnsi="Sylfaen"/>
          <w:sz w:val="24"/>
          <w:szCs w:val="24"/>
          <w:lang w:val="en-US"/>
        </w:rPr>
        <w:t xml:space="preserve"> სიმშრალე, ღრძილების წყლულები, რინიტი, მადის დაქვეითება, გინეკომასტია, ალვეოლიტი, აციდოზი, ალოპეცია, ფოტომგრძნობელობის რეაქციები.</w:t>
      </w:r>
    </w:p>
    <w:p w14:paraId="5ED0CD63" w14:textId="77777777" w:rsidR="00853C33" w:rsidRPr="00CB2E9A" w:rsidRDefault="00853C33" w:rsidP="004136F3">
      <w:pPr>
        <w:spacing w:after="0" w:line="240" w:lineRule="auto"/>
        <w:jc w:val="both"/>
        <w:rPr>
          <w:rFonts w:ascii="Sylfaen" w:hAnsi="Sylfaen"/>
          <w:sz w:val="24"/>
          <w:szCs w:val="24"/>
          <w:lang w:val="en-US"/>
        </w:rPr>
      </w:pPr>
    </w:p>
    <w:p w14:paraId="0B643F5C" w14:textId="77777777" w:rsidR="00853C33" w:rsidRPr="00CB2E9A" w:rsidRDefault="00693863" w:rsidP="004136F3">
      <w:pPr>
        <w:spacing w:after="0" w:line="240" w:lineRule="auto"/>
        <w:jc w:val="both"/>
        <w:rPr>
          <w:rFonts w:ascii="Sylfaen" w:hAnsi="Sylfaen"/>
          <w:sz w:val="24"/>
          <w:szCs w:val="24"/>
          <w:u w:val="single"/>
          <w:lang w:val="en-US"/>
        </w:rPr>
      </w:pPr>
      <w:r w:rsidRPr="00CB2E9A">
        <w:rPr>
          <w:rFonts w:ascii="Sylfaen" w:hAnsi="Sylfaen"/>
          <w:sz w:val="24"/>
          <w:szCs w:val="24"/>
          <w:u w:val="single"/>
          <w:lang w:val="ka-GE"/>
        </w:rPr>
        <w:t>ცალკეული</w:t>
      </w:r>
      <w:r w:rsidR="00853C33" w:rsidRPr="00CB2E9A">
        <w:rPr>
          <w:rFonts w:ascii="Sylfaen" w:hAnsi="Sylfaen"/>
          <w:sz w:val="24"/>
          <w:szCs w:val="24"/>
          <w:u w:val="single"/>
          <w:lang w:val="en-US"/>
        </w:rPr>
        <w:t xml:space="preserve"> გვერდითი რეაქციების აღწერა</w:t>
      </w:r>
    </w:p>
    <w:p w14:paraId="1FDF7195" w14:textId="77777777" w:rsidR="00853C33" w:rsidRPr="00CB2E9A" w:rsidRDefault="00693863" w:rsidP="004136F3">
      <w:pPr>
        <w:spacing w:after="0" w:line="240" w:lineRule="auto"/>
        <w:jc w:val="both"/>
        <w:rPr>
          <w:rFonts w:ascii="Sylfaen" w:hAnsi="Sylfaen"/>
          <w:sz w:val="24"/>
          <w:szCs w:val="24"/>
          <w:lang w:val="en-US"/>
        </w:rPr>
      </w:pPr>
      <w:r w:rsidRPr="00CB2E9A">
        <w:rPr>
          <w:rFonts w:ascii="Sylfaen" w:hAnsi="Sylfaen"/>
          <w:sz w:val="24"/>
          <w:szCs w:val="24"/>
          <w:vertAlign w:val="superscript"/>
          <w:lang w:val="en-US"/>
        </w:rPr>
        <w:t>1</w:t>
      </w:r>
      <w:r w:rsidR="00853C33" w:rsidRPr="00CB2E9A">
        <w:rPr>
          <w:rFonts w:ascii="Sylfaen" w:hAnsi="Sylfaen"/>
          <w:sz w:val="24"/>
          <w:szCs w:val="24"/>
          <w:lang w:val="en-US"/>
        </w:rPr>
        <w:t xml:space="preserve"> </w:t>
      </w:r>
      <w:r w:rsidRPr="00CB2E9A">
        <w:rPr>
          <w:rFonts w:ascii="Sylfaen" w:hAnsi="Sylfaen"/>
          <w:sz w:val="24"/>
          <w:szCs w:val="24"/>
          <w:lang w:val="ka-GE"/>
        </w:rPr>
        <w:t xml:space="preserve">იყო შეტყობინებები </w:t>
      </w:r>
      <w:r w:rsidRPr="00CB2E9A">
        <w:rPr>
          <w:rFonts w:ascii="Sylfaen" w:hAnsi="Sylfaen"/>
          <w:sz w:val="24"/>
          <w:szCs w:val="24"/>
          <w:lang w:val="en-US"/>
        </w:rPr>
        <w:t>ჰიპერმგრძნობელობის რეაქციები</w:t>
      </w:r>
      <w:r w:rsidRPr="00CB2E9A">
        <w:rPr>
          <w:rFonts w:ascii="Sylfaen" w:hAnsi="Sylfaen"/>
          <w:sz w:val="24"/>
          <w:szCs w:val="24"/>
          <w:lang w:val="ka-GE"/>
        </w:rPr>
        <w:t xml:space="preserve">ს განვითარების შესახებ </w:t>
      </w:r>
      <w:r w:rsidR="00853C33" w:rsidRPr="00CB2E9A">
        <w:rPr>
          <w:rFonts w:ascii="Sylfaen" w:hAnsi="Sylfaen"/>
          <w:sz w:val="24"/>
          <w:szCs w:val="24"/>
          <w:lang w:val="en-US"/>
        </w:rPr>
        <w:t xml:space="preserve">იბუპროფენით მკურნალობის შემდეგ. </w:t>
      </w:r>
      <w:r w:rsidRPr="00CB2E9A">
        <w:rPr>
          <w:rFonts w:ascii="Sylfaen" w:hAnsi="Sylfaen"/>
          <w:sz w:val="24"/>
          <w:szCs w:val="24"/>
          <w:lang w:val="ka-GE"/>
        </w:rPr>
        <w:t xml:space="preserve">ასეთ რეაქციებს მიეკუთვნება: </w:t>
      </w:r>
      <w:r w:rsidR="00853C33" w:rsidRPr="00CB2E9A">
        <w:rPr>
          <w:rFonts w:ascii="Sylfaen" w:hAnsi="Sylfaen"/>
          <w:sz w:val="24"/>
          <w:szCs w:val="24"/>
          <w:lang w:val="en-US"/>
        </w:rPr>
        <w:t xml:space="preserve"> არასპეციფიკურ</w:t>
      </w:r>
      <w:r w:rsidRPr="00CB2E9A">
        <w:rPr>
          <w:rFonts w:ascii="Sylfaen" w:hAnsi="Sylfaen"/>
          <w:sz w:val="24"/>
          <w:szCs w:val="24"/>
          <w:lang w:val="ka-GE"/>
        </w:rPr>
        <w:t>ი</w:t>
      </w:r>
      <w:r w:rsidR="00853C33" w:rsidRPr="00CB2E9A">
        <w:rPr>
          <w:rFonts w:ascii="Sylfaen" w:hAnsi="Sylfaen"/>
          <w:sz w:val="24"/>
          <w:szCs w:val="24"/>
          <w:lang w:val="en-US"/>
        </w:rPr>
        <w:t xml:space="preserve"> ალერგიულ</w:t>
      </w:r>
      <w:r w:rsidRPr="00CB2E9A">
        <w:rPr>
          <w:rFonts w:ascii="Sylfaen" w:hAnsi="Sylfaen"/>
          <w:sz w:val="24"/>
          <w:szCs w:val="24"/>
          <w:lang w:val="ka-GE"/>
        </w:rPr>
        <w:t>ი</w:t>
      </w:r>
      <w:r w:rsidR="00853C33" w:rsidRPr="00CB2E9A">
        <w:rPr>
          <w:rFonts w:ascii="Sylfaen" w:hAnsi="Sylfaen"/>
          <w:sz w:val="24"/>
          <w:szCs w:val="24"/>
          <w:lang w:val="en-US"/>
        </w:rPr>
        <w:t xml:space="preserve"> </w:t>
      </w:r>
      <w:r w:rsidRPr="00CB2E9A">
        <w:rPr>
          <w:rFonts w:ascii="Sylfaen" w:hAnsi="Sylfaen"/>
          <w:sz w:val="24"/>
          <w:szCs w:val="24"/>
          <w:lang w:val="en-US"/>
        </w:rPr>
        <w:t>რეაქციებ</w:t>
      </w:r>
      <w:r w:rsidRPr="00CB2E9A">
        <w:rPr>
          <w:rFonts w:ascii="Sylfaen" w:hAnsi="Sylfaen"/>
          <w:sz w:val="24"/>
          <w:szCs w:val="24"/>
          <w:lang w:val="ka-GE"/>
        </w:rPr>
        <w:t>ი</w:t>
      </w:r>
      <w:r w:rsidR="00853C33" w:rsidRPr="00CB2E9A">
        <w:rPr>
          <w:rFonts w:ascii="Sylfaen" w:hAnsi="Sylfaen"/>
          <w:sz w:val="24"/>
          <w:szCs w:val="24"/>
          <w:lang w:val="en-US"/>
        </w:rPr>
        <w:t xml:space="preserve"> და </w:t>
      </w:r>
      <w:r w:rsidRPr="00CB2E9A">
        <w:rPr>
          <w:rFonts w:ascii="Sylfaen" w:hAnsi="Sylfaen"/>
          <w:sz w:val="24"/>
          <w:szCs w:val="24"/>
          <w:lang w:val="en-US"/>
        </w:rPr>
        <w:t>ანაფილაქსია</w:t>
      </w:r>
      <w:r w:rsidR="00853C33" w:rsidRPr="00CB2E9A">
        <w:rPr>
          <w:rFonts w:ascii="Sylfaen" w:hAnsi="Sylfaen"/>
          <w:sz w:val="24"/>
          <w:szCs w:val="24"/>
          <w:lang w:val="en-US"/>
        </w:rPr>
        <w:t xml:space="preserve">, </w:t>
      </w:r>
      <w:r w:rsidRPr="00CB2E9A">
        <w:rPr>
          <w:rFonts w:ascii="Sylfaen" w:hAnsi="Sylfaen"/>
          <w:sz w:val="24"/>
          <w:szCs w:val="24"/>
          <w:lang w:val="en-US"/>
        </w:rPr>
        <w:t>რეაქციებ</w:t>
      </w:r>
      <w:r w:rsidRPr="00CB2E9A">
        <w:rPr>
          <w:rFonts w:ascii="Sylfaen" w:hAnsi="Sylfaen"/>
          <w:sz w:val="24"/>
          <w:szCs w:val="24"/>
          <w:lang w:val="ka-GE"/>
        </w:rPr>
        <w:t xml:space="preserve">ი </w:t>
      </w:r>
      <w:r w:rsidR="00853C33" w:rsidRPr="00CB2E9A">
        <w:rPr>
          <w:rFonts w:ascii="Sylfaen" w:hAnsi="Sylfaen"/>
          <w:sz w:val="24"/>
          <w:szCs w:val="24"/>
          <w:lang w:val="en-US"/>
        </w:rPr>
        <w:t>სასუნთქი გზების</w:t>
      </w:r>
      <w:r w:rsidRPr="00CB2E9A">
        <w:rPr>
          <w:rFonts w:ascii="Sylfaen" w:hAnsi="Sylfaen"/>
          <w:sz w:val="24"/>
          <w:szCs w:val="24"/>
          <w:lang w:val="ka-GE"/>
        </w:rPr>
        <w:t xml:space="preserve"> მხრივ</w:t>
      </w:r>
      <w:r w:rsidR="00853C33" w:rsidRPr="00CB2E9A">
        <w:rPr>
          <w:rFonts w:ascii="Sylfaen" w:hAnsi="Sylfaen"/>
          <w:sz w:val="24"/>
          <w:szCs w:val="24"/>
          <w:lang w:val="en-US"/>
        </w:rPr>
        <w:t xml:space="preserve">, მათ შორის ბრონქული </w:t>
      </w:r>
      <w:r w:rsidRPr="00CB2E9A">
        <w:rPr>
          <w:rFonts w:ascii="Sylfaen" w:hAnsi="Sylfaen"/>
          <w:sz w:val="24"/>
          <w:szCs w:val="24"/>
          <w:lang w:val="en-US"/>
        </w:rPr>
        <w:t>ასთმა</w:t>
      </w:r>
      <w:r w:rsidR="00853C33" w:rsidRPr="00CB2E9A">
        <w:rPr>
          <w:rFonts w:ascii="Sylfaen" w:hAnsi="Sylfaen"/>
          <w:sz w:val="24"/>
          <w:szCs w:val="24"/>
          <w:lang w:val="en-US"/>
        </w:rPr>
        <w:t xml:space="preserve">, ასთმის </w:t>
      </w:r>
      <w:r w:rsidRPr="00CB2E9A">
        <w:rPr>
          <w:rFonts w:ascii="Sylfaen" w:hAnsi="Sylfaen"/>
          <w:sz w:val="24"/>
          <w:szCs w:val="24"/>
          <w:lang w:val="en-US"/>
        </w:rPr>
        <w:t>გამწვავება</w:t>
      </w:r>
      <w:r w:rsidR="00853C33" w:rsidRPr="00CB2E9A">
        <w:rPr>
          <w:rFonts w:ascii="Sylfaen" w:hAnsi="Sylfaen"/>
          <w:sz w:val="24"/>
          <w:szCs w:val="24"/>
          <w:lang w:val="en-US"/>
        </w:rPr>
        <w:t xml:space="preserve">, </w:t>
      </w:r>
      <w:r w:rsidRPr="00CB2E9A">
        <w:rPr>
          <w:rFonts w:ascii="Sylfaen" w:hAnsi="Sylfaen"/>
          <w:sz w:val="24"/>
          <w:szCs w:val="24"/>
          <w:lang w:val="en-US"/>
        </w:rPr>
        <w:t>ბრონქოსპაზმ</w:t>
      </w:r>
      <w:r w:rsidRPr="00CB2E9A">
        <w:rPr>
          <w:rFonts w:ascii="Sylfaen" w:hAnsi="Sylfaen"/>
          <w:sz w:val="24"/>
          <w:szCs w:val="24"/>
          <w:lang w:val="ka-GE"/>
        </w:rPr>
        <w:t>ი</w:t>
      </w:r>
      <w:r w:rsidR="00853C33" w:rsidRPr="00CB2E9A">
        <w:rPr>
          <w:rFonts w:ascii="Sylfaen" w:hAnsi="Sylfaen"/>
          <w:sz w:val="24"/>
          <w:szCs w:val="24"/>
          <w:lang w:val="en-US"/>
        </w:rPr>
        <w:t xml:space="preserve"> ან </w:t>
      </w:r>
      <w:r w:rsidRPr="00CB2E9A">
        <w:rPr>
          <w:rFonts w:ascii="Sylfaen" w:hAnsi="Sylfaen"/>
          <w:sz w:val="24"/>
          <w:szCs w:val="24"/>
          <w:lang w:val="en-US"/>
        </w:rPr>
        <w:t>ქოშინ</w:t>
      </w:r>
      <w:r w:rsidRPr="00CB2E9A">
        <w:rPr>
          <w:rFonts w:ascii="Sylfaen" w:hAnsi="Sylfaen"/>
          <w:sz w:val="24"/>
          <w:szCs w:val="24"/>
          <w:lang w:val="ka-GE"/>
        </w:rPr>
        <w:t>ი</w:t>
      </w:r>
      <w:r w:rsidR="00853C33" w:rsidRPr="00CB2E9A">
        <w:rPr>
          <w:rFonts w:ascii="Sylfaen" w:hAnsi="Sylfaen"/>
          <w:sz w:val="24"/>
          <w:szCs w:val="24"/>
          <w:lang w:val="en-US"/>
        </w:rPr>
        <w:t>,  სხვადასხვა დარღვევებ</w:t>
      </w:r>
      <w:r w:rsidRPr="00CB2E9A">
        <w:rPr>
          <w:rFonts w:ascii="Sylfaen" w:hAnsi="Sylfaen"/>
          <w:sz w:val="24"/>
          <w:szCs w:val="24"/>
          <w:lang w:val="ka-GE"/>
        </w:rPr>
        <w:t xml:space="preserve">ი </w:t>
      </w:r>
      <w:r w:rsidRPr="00CB2E9A">
        <w:rPr>
          <w:rFonts w:ascii="Sylfaen" w:hAnsi="Sylfaen"/>
          <w:sz w:val="24"/>
          <w:szCs w:val="24"/>
          <w:lang w:val="en-US"/>
        </w:rPr>
        <w:t>კანის</w:t>
      </w:r>
      <w:r w:rsidRPr="00CB2E9A">
        <w:rPr>
          <w:rFonts w:ascii="Sylfaen" w:hAnsi="Sylfaen"/>
          <w:sz w:val="24"/>
          <w:szCs w:val="24"/>
          <w:lang w:val="ka-GE"/>
        </w:rPr>
        <w:t xml:space="preserve"> მხრივ</w:t>
      </w:r>
      <w:r w:rsidR="00853C33" w:rsidRPr="00CB2E9A">
        <w:rPr>
          <w:rFonts w:ascii="Sylfaen" w:hAnsi="Sylfaen"/>
          <w:sz w:val="24"/>
          <w:szCs w:val="24"/>
          <w:lang w:val="en-US"/>
        </w:rPr>
        <w:t xml:space="preserve">, მათ შორის სხვადასხვა სახის </w:t>
      </w:r>
      <w:r w:rsidRPr="00CB2E9A">
        <w:rPr>
          <w:rFonts w:ascii="Sylfaen" w:hAnsi="Sylfaen"/>
          <w:sz w:val="24"/>
          <w:szCs w:val="24"/>
          <w:lang w:val="en-US"/>
        </w:rPr>
        <w:t>გამონაყარ</w:t>
      </w:r>
      <w:r w:rsidRPr="00CB2E9A">
        <w:rPr>
          <w:rFonts w:ascii="Sylfaen" w:hAnsi="Sylfaen"/>
          <w:sz w:val="24"/>
          <w:szCs w:val="24"/>
          <w:lang w:val="ka-GE"/>
        </w:rPr>
        <w:t>ი</w:t>
      </w:r>
      <w:r w:rsidR="00853C33" w:rsidRPr="00CB2E9A">
        <w:rPr>
          <w:rFonts w:ascii="Sylfaen" w:hAnsi="Sylfaen"/>
          <w:sz w:val="24"/>
          <w:szCs w:val="24"/>
          <w:lang w:val="en-US"/>
        </w:rPr>
        <w:t xml:space="preserve">, </w:t>
      </w:r>
      <w:r w:rsidRPr="00CB2E9A">
        <w:rPr>
          <w:rFonts w:ascii="Sylfaen" w:hAnsi="Sylfaen"/>
          <w:sz w:val="24"/>
          <w:szCs w:val="24"/>
          <w:lang w:val="en-US"/>
        </w:rPr>
        <w:t>ქავილ</w:t>
      </w:r>
      <w:r w:rsidRPr="00CB2E9A">
        <w:rPr>
          <w:rFonts w:ascii="Sylfaen" w:hAnsi="Sylfaen"/>
          <w:sz w:val="24"/>
          <w:szCs w:val="24"/>
          <w:lang w:val="ka-GE"/>
        </w:rPr>
        <w:t>ი</w:t>
      </w:r>
      <w:r w:rsidR="00853C33" w:rsidRPr="00CB2E9A">
        <w:rPr>
          <w:rFonts w:ascii="Sylfaen" w:hAnsi="Sylfaen"/>
          <w:sz w:val="24"/>
          <w:szCs w:val="24"/>
          <w:lang w:val="en-US"/>
        </w:rPr>
        <w:t xml:space="preserve">, ჭინჭრის </w:t>
      </w:r>
      <w:r w:rsidRPr="00CB2E9A">
        <w:rPr>
          <w:rFonts w:ascii="Sylfaen" w:hAnsi="Sylfaen"/>
          <w:sz w:val="24"/>
          <w:szCs w:val="24"/>
          <w:lang w:val="en-US"/>
        </w:rPr>
        <w:t>ციება</w:t>
      </w:r>
      <w:r w:rsidR="00853C33" w:rsidRPr="00CB2E9A">
        <w:rPr>
          <w:rFonts w:ascii="Sylfaen" w:hAnsi="Sylfaen"/>
          <w:sz w:val="24"/>
          <w:szCs w:val="24"/>
          <w:lang w:val="en-US"/>
        </w:rPr>
        <w:t xml:space="preserve">, </w:t>
      </w:r>
      <w:r w:rsidRPr="00CB2E9A">
        <w:rPr>
          <w:rFonts w:ascii="Sylfaen" w:hAnsi="Sylfaen"/>
          <w:sz w:val="24"/>
          <w:szCs w:val="24"/>
          <w:lang w:val="en-US"/>
        </w:rPr>
        <w:t>პურპურა</w:t>
      </w:r>
      <w:r w:rsidR="00853C33" w:rsidRPr="00CB2E9A">
        <w:rPr>
          <w:rFonts w:ascii="Sylfaen" w:hAnsi="Sylfaen"/>
          <w:sz w:val="24"/>
          <w:szCs w:val="24"/>
          <w:lang w:val="en-US"/>
        </w:rPr>
        <w:t xml:space="preserve">, ანგიონევროზულ </w:t>
      </w:r>
      <w:r w:rsidRPr="00CB2E9A">
        <w:rPr>
          <w:rFonts w:ascii="Sylfaen" w:hAnsi="Sylfaen"/>
          <w:sz w:val="24"/>
          <w:szCs w:val="24"/>
          <w:lang w:val="en-US"/>
        </w:rPr>
        <w:t>შეშუპება</w:t>
      </w:r>
      <w:r w:rsidR="00853C33" w:rsidRPr="00CB2E9A">
        <w:rPr>
          <w:rFonts w:ascii="Sylfaen" w:hAnsi="Sylfaen"/>
          <w:sz w:val="24"/>
          <w:szCs w:val="24"/>
          <w:lang w:val="en-US"/>
        </w:rPr>
        <w:t xml:space="preserve"> და, უფრო იშვიათად, ექსფოლიატურ</w:t>
      </w:r>
      <w:r w:rsidRPr="00CB2E9A">
        <w:rPr>
          <w:rFonts w:ascii="Sylfaen" w:hAnsi="Sylfaen"/>
          <w:sz w:val="24"/>
          <w:szCs w:val="24"/>
          <w:lang w:val="ka-GE"/>
        </w:rPr>
        <w:t>ი</w:t>
      </w:r>
      <w:r w:rsidR="00853C33" w:rsidRPr="00CB2E9A">
        <w:rPr>
          <w:rFonts w:ascii="Sylfaen" w:hAnsi="Sylfaen"/>
          <w:sz w:val="24"/>
          <w:szCs w:val="24"/>
          <w:lang w:val="en-US"/>
        </w:rPr>
        <w:t>და ბულოზურ</w:t>
      </w:r>
      <w:r w:rsidRPr="00CB2E9A">
        <w:rPr>
          <w:rFonts w:ascii="Sylfaen" w:hAnsi="Sylfaen"/>
          <w:sz w:val="24"/>
          <w:szCs w:val="24"/>
          <w:lang w:val="ka-GE"/>
        </w:rPr>
        <w:t>ი</w:t>
      </w:r>
      <w:r w:rsidR="00853C33" w:rsidRPr="00CB2E9A">
        <w:rPr>
          <w:rFonts w:ascii="Sylfaen" w:hAnsi="Sylfaen"/>
          <w:sz w:val="24"/>
          <w:szCs w:val="24"/>
          <w:lang w:val="en-US"/>
        </w:rPr>
        <w:t xml:space="preserve"> </w:t>
      </w:r>
      <w:r w:rsidRPr="00CB2E9A">
        <w:rPr>
          <w:rFonts w:ascii="Sylfaen" w:hAnsi="Sylfaen"/>
          <w:sz w:val="24"/>
          <w:szCs w:val="24"/>
          <w:lang w:val="en-US"/>
        </w:rPr>
        <w:t>დერმატოზებ</w:t>
      </w:r>
      <w:r w:rsidRPr="00CB2E9A">
        <w:rPr>
          <w:rFonts w:ascii="Sylfaen" w:hAnsi="Sylfaen"/>
          <w:sz w:val="24"/>
          <w:szCs w:val="24"/>
          <w:lang w:val="ka-GE"/>
        </w:rPr>
        <w:t>ი</w:t>
      </w:r>
      <w:r w:rsidR="00853C33" w:rsidRPr="00CB2E9A">
        <w:rPr>
          <w:rFonts w:ascii="Sylfaen" w:hAnsi="Sylfaen"/>
          <w:sz w:val="24"/>
          <w:szCs w:val="24"/>
          <w:lang w:val="en-US"/>
        </w:rPr>
        <w:t xml:space="preserve"> (მათ შორის ეპიდერმალურ</w:t>
      </w:r>
      <w:r w:rsidRPr="00CB2E9A">
        <w:rPr>
          <w:rFonts w:ascii="Sylfaen" w:hAnsi="Sylfaen"/>
          <w:sz w:val="24"/>
          <w:szCs w:val="24"/>
          <w:lang w:val="ka-GE"/>
        </w:rPr>
        <w:t>ი</w:t>
      </w:r>
      <w:r w:rsidR="00853C33" w:rsidRPr="00CB2E9A">
        <w:rPr>
          <w:rFonts w:ascii="Sylfaen" w:hAnsi="Sylfaen"/>
          <w:sz w:val="24"/>
          <w:szCs w:val="24"/>
          <w:lang w:val="en-US"/>
        </w:rPr>
        <w:t xml:space="preserve"> </w:t>
      </w:r>
      <w:r w:rsidRPr="00CB2E9A">
        <w:rPr>
          <w:rFonts w:ascii="Sylfaen" w:hAnsi="Sylfaen"/>
          <w:sz w:val="24"/>
          <w:szCs w:val="24"/>
          <w:lang w:val="en-US"/>
        </w:rPr>
        <w:t>ნეკროლიზ</w:t>
      </w:r>
      <w:r w:rsidRPr="00CB2E9A">
        <w:rPr>
          <w:rFonts w:ascii="Sylfaen" w:hAnsi="Sylfaen"/>
          <w:sz w:val="24"/>
          <w:szCs w:val="24"/>
          <w:lang w:val="ka-GE"/>
        </w:rPr>
        <w:t>ი</w:t>
      </w:r>
      <w:r w:rsidR="00853C33" w:rsidRPr="00CB2E9A">
        <w:rPr>
          <w:rFonts w:ascii="Sylfaen" w:hAnsi="Sylfaen"/>
          <w:sz w:val="24"/>
          <w:szCs w:val="24"/>
          <w:lang w:val="en-US"/>
        </w:rPr>
        <w:t xml:space="preserve"> და მულტიფორმულ</w:t>
      </w:r>
      <w:r w:rsidRPr="00CB2E9A">
        <w:rPr>
          <w:rFonts w:ascii="Sylfaen" w:hAnsi="Sylfaen"/>
          <w:sz w:val="24"/>
          <w:szCs w:val="24"/>
          <w:lang w:val="ka-GE"/>
        </w:rPr>
        <w:t>ი</w:t>
      </w:r>
      <w:r w:rsidR="00853C33" w:rsidRPr="00CB2E9A">
        <w:rPr>
          <w:rFonts w:ascii="Sylfaen" w:hAnsi="Sylfaen"/>
          <w:sz w:val="24"/>
          <w:szCs w:val="24"/>
          <w:lang w:val="en-US"/>
        </w:rPr>
        <w:t xml:space="preserve"> </w:t>
      </w:r>
      <w:r w:rsidRPr="00CB2E9A">
        <w:rPr>
          <w:rFonts w:ascii="Sylfaen" w:hAnsi="Sylfaen"/>
          <w:sz w:val="24"/>
          <w:szCs w:val="24"/>
          <w:lang w:val="en-US"/>
        </w:rPr>
        <w:t>ერითემა</w:t>
      </w:r>
      <w:r w:rsidR="00853C33" w:rsidRPr="00CB2E9A">
        <w:rPr>
          <w:rFonts w:ascii="Sylfaen" w:hAnsi="Sylfaen"/>
          <w:sz w:val="24"/>
          <w:szCs w:val="24"/>
          <w:lang w:val="en-US"/>
        </w:rPr>
        <w:t>).</w:t>
      </w:r>
    </w:p>
    <w:p w14:paraId="5A152DB4"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sz w:val="24"/>
          <w:szCs w:val="24"/>
          <w:vertAlign w:val="superscript"/>
          <w:lang w:val="en-US"/>
        </w:rPr>
        <w:t>2</w:t>
      </w:r>
      <w:r w:rsidRPr="00CB2E9A">
        <w:rPr>
          <w:rFonts w:ascii="Sylfaen" w:hAnsi="Sylfaen"/>
          <w:sz w:val="24"/>
          <w:szCs w:val="24"/>
          <w:lang w:val="en-US"/>
        </w:rPr>
        <w:t xml:space="preserve"> წამლით გამოწვეული ასეპტიკური მენინგიტის პათოგენეზის მექანიზმი ბოლომდე შესწავლილი არ არის. თუმცა, არასტეროიდული ანთების საწინააღმდეგო საშუალებების გამოყენებასთან დაკავშირებული ასეპტიკური მენინგიტის შესახებ არსებული მონაცემები მიუთითებს ჰიპერმგრძნობელობის რეაქციაზე (</w:t>
      </w:r>
      <w:r w:rsidR="00235D59" w:rsidRPr="00CB2E9A">
        <w:rPr>
          <w:rFonts w:ascii="Sylfaen" w:hAnsi="Sylfaen"/>
          <w:sz w:val="24"/>
          <w:szCs w:val="24"/>
          <w:lang w:val="en-US"/>
        </w:rPr>
        <w:t>პრეპარატის მიღებასთან დროებითი კავშირის</w:t>
      </w:r>
      <w:r w:rsidR="00235D59" w:rsidRPr="00CB2E9A">
        <w:rPr>
          <w:rFonts w:ascii="Sylfaen" w:hAnsi="Sylfaen"/>
          <w:sz w:val="24"/>
          <w:szCs w:val="24"/>
          <w:lang w:val="ka-GE"/>
        </w:rPr>
        <w:t xml:space="preserve"> </w:t>
      </w:r>
      <w:r w:rsidR="00235D59" w:rsidRPr="00CB2E9A">
        <w:rPr>
          <w:rFonts w:ascii="Sylfaen" w:hAnsi="Sylfaen"/>
          <w:sz w:val="24"/>
          <w:szCs w:val="24"/>
          <w:lang w:val="en-US"/>
        </w:rPr>
        <w:t>გამო და პრეპარატის შეწყვეტის შემდეგ სიმპტომების გაქრობ</w:t>
      </w:r>
      <w:r w:rsidR="00235D59" w:rsidRPr="00CB2E9A">
        <w:rPr>
          <w:rFonts w:ascii="Sylfaen" w:hAnsi="Sylfaen"/>
          <w:sz w:val="24"/>
          <w:szCs w:val="24"/>
          <w:lang w:val="ka-GE"/>
        </w:rPr>
        <w:t xml:space="preserve">ა). </w:t>
      </w:r>
      <w:r w:rsidRPr="00CB2E9A">
        <w:rPr>
          <w:rFonts w:ascii="Sylfaen" w:hAnsi="Sylfaen"/>
          <w:sz w:val="24"/>
          <w:szCs w:val="24"/>
          <w:lang w:val="en-US"/>
        </w:rPr>
        <w:t xml:space="preserve">კერძოდ, იბუპროფენით მკურნალობის დროს პაციენტებში, რომლებსაც აღენიშნებოდათ აუტოიმუნური დაავადებები (მაგალითად, სისტემური წითელი მგლურა და  შემაერთებელი ქსოვილის </w:t>
      </w:r>
      <w:r w:rsidR="00235D59" w:rsidRPr="00CB2E9A">
        <w:rPr>
          <w:rFonts w:ascii="Sylfaen" w:hAnsi="Sylfaen"/>
          <w:sz w:val="24"/>
          <w:szCs w:val="24"/>
          <w:lang w:val="en-US"/>
        </w:rPr>
        <w:t>შერეული</w:t>
      </w:r>
      <w:r w:rsidR="00235D59" w:rsidRPr="00CB2E9A">
        <w:rPr>
          <w:rFonts w:ascii="Sylfaen" w:hAnsi="Sylfaen"/>
          <w:sz w:val="24"/>
          <w:szCs w:val="24"/>
          <w:lang w:val="ka-GE"/>
        </w:rPr>
        <w:t xml:space="preserve"> </w:t>
      </w:r>
      <w:r w:rsidRPr="00CB2E9A">
        <w:rPr>
          <w:rFonts w:ascii="Sylfaen" w:hAnsi="Sylfaen"/>
          <w:sz w:val="24"/>
          <w:szCs w:val="24"/>
          <w:lang w:val="en-US"/>
        </w:rPr>
        <w:t xml:space="preserve">დაავადება), დაფიქსირდა ასეპტიკური მენინგიტის სიმპტომების </w:t>
      </w:r>
      <w:r w:rsidR="00235D59" w:rsidRPr="00CB2E9A">
        <w:rPr>
          <w:rFonts w:ascii="Sylfaen" w:hAnsi="Sylfaen"/>
          <w:sz w:val="24"/>
          <w:szCs w:val="24"/>
          <w:lang w:val="ka-GE"/>
        </w:rPr>
        <w:t>ერთეული</w:t>
      </w:r>
      <w:r w:rsidRPr="00CB2E9A">
        <w:rPr>
          <w:rFonts w:ascii="Sylfaen" w:hAnsi="Sylfaen"/>
          <w:sz w:val="24"/>
          <w:szCs w:val="24"/>
          <w:lang w:val="en-US"/>
        </w:rPr>
        <w:t xml:space="preserve"> შემთხვევები (როგორიცაა კისრის </w:t>
      </w:r>
      <w:r w:rsidR="00235D59" w:rsidRPr="00CB2E9A">
        <w:rPr>
          <w:rFonts w:ascii="Sylfaen" w:hAnsi="Sylfaen"/>
          <w:sz w:val="24"/>
          <w:szCs w:val="24"/>
          <w:lang w:val="ka-GE"/>
        </w:rPr>
        <w:t>კუნთების რიგიდულობა</w:t>
      </w:r>
      <w:r w:rsidRPr="00CB2E9A">
        <w:rPr>
          <w:rFonts w:ascii="Sylfaen" w:hAnsi="Sylfaen"/>
          <w:sz w:val="24"/>
          <w:szCs w:val="24"/>
          <w:lang w:val="en-US"/>
        </w:rPr>
        <w:t>, თავის ტკივილი, გულისრევა, ღებინება, ცხელება და დეზორიენტაცია).</w:t>
      </w:r>
    </w:p>
    <w:p w14:paraId="798744A7" w14:textId="77777777" w:rsidR="00853C33" w:rsidRPr="00CB2E9A" w:rsidRDefault="00853C33" w:rsidP="004136F3">
      <w:pPr>
        <w:spacing w:after="0" w:line="240" w:lineRule="auto"/>
        <w:jc w:val="both"/>
        <w:rPr>
          <w:rFonts w:ascii="Sylfaen" w:hAnsi="Sylfaen"/>
          <w:sz w:val="24"/>
          <w:szCs w:val="24"/>
          <w:lang w:val="en-US"/>
        </w:rPr>
      </w:pPr>
    </w:p>
    <w:p w14:paraId="5561BAF2"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b/>
          <w:sz w:val="24"/>
          <w:szCs w:val="24"/>
          <w:lang w:val="en-US"/>
        </w:rPr>
        <w:t>ვარგისიანობის ვადა:</w:t>
      </w:r>
      <w:r w:rsidRPr="00CB2E9A">
        <w:rPr>
          <w:rFonts w:ascii="Sylfaen" w:hAnsi="Sylfaen"/>
          <w:sz w:val="24"/>
          <w:szCs w:val="24"/>
          <w:lang w:val="en-US"/>
        </w:rPr>
        <w:t xml:space="preserve"> 3 წელი.</w:t>
      </w:r>
    </w:p>
    <w:p w14:paraId="3C2E52DB"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b/>
          <w:sz w:val="24"/>
          <w:szCs w:val="24"/>
          <w:lang w:val="en-US"/>
        </w:rPr>
        <w:t>შენახვის პირობები</w:t>
      </w:r>
      <w:r w:rsidR="00D3676E" w:rsidRPr="00CB2E9A">
        <w:rPr>
          <w:rFonts w:ascii="Sylfaen" w:hAnsi="Sylfaen"/>
          <w:b/>
          <w:sz w:val="24"/>
          <w:szCs w:val="24"/>
          <w:lang w:val="ka-GE"/>
        </w:rPr>
        <w:t>.</w:t>
      </w:r>
      <w:r w:rsidRPr="00CB2E9A">
        <w:rPr>
          <w:rFonts w:ascii="Sylfaen" w:hAnsi="Sylfaen"/>
          <w:sz w:val="24"/>
          <w:szCs w:val="24"/>
          <w:lang w:val="en-US"/>
        </w:rPr>
        <w:t xml:space="preserve"> შეინახეთ ორიგინალ შეფუთვაში არაუმეტეს 25°C ტემპერატურაზე.</w:t>
      </w:r>
    </w:p>
    <w:p w14:paraId="582D6A28"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შეინახეთ ბავშვებისთვის მიუწვდომელ ადგილას.</w:t>
      </w:r>
    </w:p>
    <w:p w14:paraId="1909FC5D" w14:textId="77777777" w:rsidR="00853C33" w:rsidRPr="00CB2E9A" w:rsidRDefault="00853C33" w:rsidP="004136F3">
      <w:pPr>
        <w:spacing w:after="0" w:line="240" w:lineRule="auto"/>
        <w:jc w:val="both"/>
        <w:rPr>
          <w:rFonts w:ascii="Sylfaen" w:hAnsi="Sylfaen"/>
          <w:sz w:val="24"/>
          <w:szCs w:val="24"/>
          <w:lang w:val="ka-GE"/>
        </w:rPr>
      </w:pPr>
      <w:r w:rsidRPr="00CB2E9A">
        <w:rPr>
          <w:rFonts w:ascii="Sylfaen" w:hAnsi="Sylfaen"/>
          <w:b/>
          <w:sz w:val="24"/>
          <w:szCs w:val="24"/>
          <w:lang w:val="en-US"/>
        </w:rPr>
        <w:t>შეფუთვა</w:t>
      </w:r>
      <w:r w:rsidR="00235D59" w:rsidRPr="00CB2E9A">
        <w:rPr>
          <w:rFonts w:ascii="Sylfaen" w:hAnsi="Sylfaen"/>
          <w:b/>
          <w:sz w:val="24"/>
          <w:szCs w:val="24"/>
          <w:lang w:val="ka-GE"/>
        </w:rPr>
        <w:t>.</w:t>
      </w:r>
      <w:r w:rsidRPr="00CB2E9A">
        <w:rPr>
          <w:rFonts w:ascii="Sylfaen" w:hAnsi="Sylfaen"/>
          <w:sz w:val="24"/>
          <w:szCs w:val="24"/>
          <w:lang w:val="en-US"/>
        </w:rPr>
        <w:t xml:space="preserve"> 10 ტაბლეტი ბლისტერზე, 5 ბლისტერი </w:t>
      </w:r>
      <w:r w:rsidR="00235D59" w:rsidRPr="00CB2E9A">
        <w:rPr>
          <w:rFonts w:ascii="Sylfaen" w:hAnsi="Sylfaen"/>
          <w:sz w:val="24"/>
          <w:szCs w:val="24"/>
          <w:lang w:val="ka-GE"/>
        </w:rPr>
        <w:t>კოლოფში</w:t>
      </w:r>
      <w:r w:rsidRPr="00CB2E9A">
        <w:rPr>
          <w:rFonts w:ascii="Sylfaen" w:hAnsi="Sylfaen"/>
          <w:sz w:val="24"/>
          <w:szCs w:val="24"/>
          <w:lang w:val="en-US"/>
        </w:rPr>
        <w:t>.</w:t>
      </w:r>
      <w:r w:rsidR="00235D59" w:rsidRPr="00CB2E9A">
        <w:rPr>
          <w:rFonts w:ascii="Sylfaen" w:hAnsi="Sylfaen"/>
          <w:sz w:val="24"/>
          <w:szCs w:val="24"/>
          <w:lang w:val="ka-GE"/>
        </w:rPr>
        <w:t xml:space="preserve"> </w:t>
      </w:r>
    </w:p>
    <w:p w14:paraId="316EBB98" w14:textId="77777777" w:rsidR="00776076" w:rsidRPr="00CB2E9A" w:rsidRDefault="00776076" w:rsidP="004136F3">
      <w:pPr>
        <w:spacing w:after="0" w:line="240" w:lineRule="auto"/>
        <w:jc w:val="both"/>
        <w:rPr>
          <w:rFonts w:ascii="Sylfaen" w:hAnsi="Sylfaen"/>
          <w:sz w:val="24"/>
          <w:szCs w:val="24"/>
          <w:lang w:val="ka-GE"/>
        </w:rPr>
      </w:pPr>
    </w:p>
    <w:p w14:paraId="1261434E" w14:textId="77777777" w:rsidR="00776076" w:rsidRPr="00CB2E9A" w:rsidRDefault="00776076" w:rsidP="00776076">
      <w:pPr>
        <w:spacing w:after="0" w:line="240" w:lineRule="auto"/>
        <w:jc w:val="both"/>
        <w:rPr>
          <w:rFonts w:ascii="Sylfaen" w:hAnsi="Sylfaen"/>
          <w:b/>
          <w:sz w:val="24"/>
          <w:szCs w:val="24"/>
          <w:lang w:val="ka-GE"/>
        </w:rPr>
      </w:pPr>
      <w:r w:rsidRPr="00CB2E9A">
        <w:rPr>
          <w:rFonts w:ascii="Sylfaen" w:hAnsi="Sylfaen"/>
          <w:b/>
          <w:sz w:val="24"/>
          <w:szCs w:val="24"/>
          <w:lang w:val="ka-GE"/>
        </w:rPr>
        <w:t>გაცემის წესი:</w:t>
      </w:r>
      <w:r w:rsidRPr="00CB2E9A">
        <w:rPr>
          <w:rFonts w:ascii="Sylfaen" w:hAnsi="Sylfaen"/>
          <w:b/>
          <w:sz w:val="24"/>
          <w:szCs w:val="24"/>
          <w:lang w:val="ka-GE"/>
        </w:rPr>
        <w:tab/>
      </w:r>
      <w:r w:rsidRPr="00CB2E9A">
        <w:rPr>
          <w:rFonts w:ascii="Sylfaen" w:hAnsi="Sylfaen"/>
          <w:b/>
          <w:sz w:val="24"/>
          <w:szCs w:val="24"/>
          <w:lang w:val="ka-GE"/>
        </w:rPr>
        <w:tab/>
      </w:r>
      <w:r w:rsidRPr="00CB2E9A">
        <w:rPr>
          <w:rFonts w:ascii="Sylfaen" w:hAnsi="Sylfaen"/>
          <w:b/>
          <w:sz w:val="24"/>
          <w:szCs w:val="24"/>
          <w:lang w:val="ka-GE"/>
        </w:rPr>
        <w:tab/>
      </w:r>
    </w:p>
    <w:p w14:paraId="27115878" w14:textId="385FBE7C" w:rsidR="00853C33" w:rsidRPr="00CB2E9A" w:rsidRDefault="00776076" w:rsidP="00776076">
      <w:pPr>
        <w:spacing w:after="0" w:line="240" w:lineRule="auto"/>
        <w:jc w:val="both"/>
        <w:rPr>
          <w:rFonts w:ascii="Sylfaen" w:hAnsi="Sylfaen"/>
          <w:bCs/>
          <w:sz w:val="24"/>
          <w:szCs w:val="24"/>
          <w:lang w:val="ka-GE"/>
        </w:rPr>
      </w:pPr>
      <w:r w:rsidRPr="00CB2E9A">
        <w:rPr>
          <w:rFonts w:ascii="Sylfaen" w:hAnsi="Sylfaen"/>
          <w:bCs/>
          <w:sz w:val="24"/>
          <w:szCs w:val="24"/>
          <w:lang w:val="ka-GE"/>
        </w:rPr>
        <w:t>ფარმაცევტული პროდუქტის ჯგუფი III, გაიცემა რეცეპტის გარეშე</w:t>
      </w:r>
    </w:p>
    <w:p w14:paraId="52940ED4" w14:textId="77777777" w:rsidR="00776076" w:rsidRPr="00CB2E9A" w:rsidRDefault="00776076" w:rsidP="00776076">
      <w:pPr>
        <w:spacing w:after="0" w:line="240" w:lineRule="auto"/>
        <w:jc w:val="both"/>
        <w:rPr>
          <w:rFonts w:ascii="Sylfaen" w:hAnsi="Sylfaen"/>
          <w:sz w:val="24"/>
          <w:szCs w:val="24"/>
          <w:lang w:val="en-US"/>
        </w:rPr>
      </w:pPr>
    </w:p>
    <w:p w14:paraId="5F7BC809" w14:textId="77777777" w:rsidR="00853C33" w:rsidRPr="00CB2E9A" w:rsidRDefault="00853C33" w:rsidP="004136F3">
      <w:pPr>
        <w:spacing w:after="0" w:line="240" w:lineRule="auto"/>
        <w:jc w:val="both"/>
        <w:rPr>
          <w:rFonts w:ascii="Sylfaen" w:hAnsi="Sylfaen"/>
          <w:b/>
          <w:sz w:val="24"/>
          <w:szCs w:val="24"/>
          <w:lang w:val="en-US"/>
        </w:rPr>
      </w:pPr>
      <w:r w:rsidRPr="00CB2E9A">
        <w:rPr>
          <w:rFonts w:ascii="Sylfaen" w:hAnsi="Sylfaen"/>
          <w:b/>
          <w:sz w:val="24"/>
          <w:szCs w:val="24"/>
          <w:lang w:val="en-US"/>
        </w:rPr>
        <w:t>მწარმოებელი.</w:t>
      </w:r>
    </w:p>
    <w:p w14:paraId="638C29AC" w14:textId="77777777" w:rsidR="004E1BD4" w:rsidRPr="00CB2E9A" w:rsidRDefault="004E1BD4" w:rsidP="004E1BD4">
      <w:pPr>
        <w:spacing w:after="0" w:line="240" w:lineRule="auto"/>
        <w:jc w:val="both"/>
        <w:rPr>
          <w:rFonts w:ascii="Sylfaen" w:hAnsi="Sylfaen"/>
          <w:sz w:val="24"/>
          <w:szCs w:val="24"/>
          <w:lang w:val="ka-GE"/>
        </w:rPr>
      </w:pPr>
      <w:r w:rsidRPr="00CB2E9A">
        <w:rPr>
          <w:rFonts w:ascii="Sylfaen" w:hAnsi="Sylfaen"/>
          <w:sz w:val="24"/>
          <w:szCs w:val="24"/>
          <w:lang w:val="ka-GE"/>
        </w:rPr>
        <w:t xml:space="preserve">საჯარო </w:t>
      </w:r>
      <w:r w:rsidRPr="00CB2E9A">
        <w:rPr>
          <w:rFonts w:ascii="Sylfaen" w:hAnsi="Sylfaen"/>
          <w:sz w:val="24"/>
          <w:szCs w:val="24"/>
          <w:lang w:val="en-US"/>
        </w:rPr>
        <w:t>სააქციო საზოგადოება „სამეცნიერო-საწარმოო ცენტრი</w:t>
      </w:r>
      <w:r w:rsidRPr="00CB2E9A">
        <w:rPr>
          <w:rFonts w:ascii="Sylfaen" w:hAnsi="Sylfaen"/>
          <w:sz w:val="24"/>
          <w:szCs w:val="24"/>
          <w:lang w:val="ka-GE"/>
        </w:rPr>
        <w:t xml:space="preserve"> „</w:t>
      </w:r>
      <w:r w:rsidRPr="00CB2E9A">
        <w:rPr>
          <w:rFonts w:ascii="Sylfaen" w:hAnsi="Sylfaen"/>
          <w:sz w:val="24"/>
          <w:szCs w:val="24"/>
          <w:lang w:val="en-US"/>
        </w:rPr>
        <w:t>ბორშ</w:t>
      </w:r>
      <w:r w:rsidRPr="00CB2E9A">
        <w:rPr>
          <w:rFonts w:ascii="Sylfaen" w:hAnsi="Sylfaen"/>
          <w:sz w:val="24"/>
          <w:szCs w:val="24"/>
          <w:lang w:val="ka-GE"/>
        </w:rPr>
        <w:t>ჩაგ</w:t>
      </w:r>
      <w:r w:rsidRPr="00CB2E9A">
        <w:rPr>
          <w:rFonts w:ascii="Sylfaen" w:hAnsi="Sylfaen"/>
          <w:sz w:val="24"/>
          <w:szCs w:val="24"/>
          <w:lang w:val="en-US"/>
        </w:rPr>
        <w:t>ოვსკის ქიმიურ</w:t>
      </w:r>
      <w:r w:rsidRPr="00CB2E9A">
        <w:rPr>
          <w:rFonts w:ascii="Sylfaen" w:hAnsi="Sylfaen"/>
          <w:sz w:val="24"/>
          <w:szCs w:val="24"/>
          <w:lang w:val="ka-GE"/>
        </w:rPr>
        <w:t>-</w:t>
      </w:r>
      <w:r w:rsidRPr="00CB2E9A">
        <w:rPr>
          <w:rFonts w:ascii="Sylfaen" w:hAnsi="Sylfaen"/>
          <w:sz w:val="24"/>
          <w:szCs w:val="24"/>
          <w:lang w:val="en-US"/>
        </w:rPr>
        <w:t>ფარმაცევტული</w:t>
      </w:r>
      <w:r w:rsidRPr="00CB2E9A">
        <w:rPr>
          <w:rFonts w:ascii="Sylfaen" w:hAnsi="Sylfaen"/>
          <w:sz w:val="24"/>
          <w:szCs w:val="24"/>
          <w:lang w:val="ka-GE"/>
        </w:rPr>
        <w:t xml:space="preserve"> </w:t>
      </w:r>
      <w:r w:rsidRPr="00CB2E9A">
        <w:rPr>
          <w:rFonts w:ascii="Sylfaen" w:hAnsi="Sylfaen"/>
          <w:sz w:val="24"/>
          <w:szCs w:val="24"/>
          <w:lang w:val="en-US"/>
        </w:rPr>
        <w:t>ქარხ</w:t>
      </w:r>
      <w:r w:rsidRPr="00CB2E9A">
        <w:rPr>
          <w:rFonts w:ascii="Sylfaen" w:hAnsi="Sylfaen"/>
          <w:sz w:val="24"/>
          <w:szCs w:val="24"/>
          <w:lang w:val="ka-GE"/>
        </w:rPr>
        <w:t>ანა</w:t>
      </w:r>
      <w:r w:rsidRPr="00CB2E9A">
        <w:rPr>
          <w:rFonts w:ascii="Sylfaen" w:hAnsi="Sylfaen"/>
          <w:sz w:val="24"/>
          <w:szCs w:val="24"/>
          <w:lang w:val="en-US"/>
        </w:rPr>
        <w:t>“</w:t>
      </w:r>
      <w:r w:rsidRPr="00CB2E9A">
        <w:rPr>
          <w:rFonts w:ascii="Sylfaen" w:hAnsi="Sylfaen"/>
          <w:sz w:val="24"/>
          <w:szCs w:val="24"/>
          <w:lang w:val="ka-GE"/>
        </w:rPr>
        <w:t xml:space="preserve">. </w:t>
      </w:r>
    </w:p>
    <w:p w14:paraId="21B703E7" w14:textId="77777777" w:rsidR="00235D59" w:rsidRPr="00CB2E9A" w:rsidRDefault="00235D59" w:rsidP="004136F3">
      <w:pPr>
        <w:spacing w:after="0" w:line="240" w:lineRule="auto"/>
        <w:jc w:val="both"/>
        <w:rPr>
          <w:rFonts w:ascii="Sylfaen" w:hAnsi="Sylfaen"/>
          <w:sz w:val="24"/>
          <w:szCs w:val="24"/>
          <w:lang w:val="ka-GE"/>
        </w:rPr>
      </w:pPr>
    </w:p>
    <w:p w14:paraId="051D682C" w14:textId="77777777" w:rsidR="00853C33" w:rsidRPr="00CB2E9A" w:rsidRDefault="00853C33" w:rsidP="004136F3">
      <w:pPr>
        <w:spacing w:after="0" w:line="240" w:lineRule="auto"/>
        <w:jc w:val="both"/>
        <w:rPr>
          <w:rFonts w:ascii="Sylfaen" w:hAnsi="Sylfaen"/>
          <w:b/>
          <w:sz w:val="24"/>
          <w:szCs w:val="24"/>
          <w:lang w:val="en-US"/>
        </w:rPr>
      </w:pPr>
      <w:r w:rsidRPr="00CB2E9A">
        <w:rPr>
          <w:rFonts w:ascii="Sylfaen" w:hAnsi="Sylfaen"/>
          <w:b/>
          <w:sz w:val="24"/>
          <w:szCs w:val="24"/>
          <w:lang w:val="en-US"/>
        </w:rPr>
        <w:t xml:space="preserve">მწარმოებლის ადგილმდებარეობა და მისი საქმიანობის </w:t>
      </w:r>
      <w:r w:rsidR="00235D59" w:rsidRPr="00CB2E9A">
        <w:rPr>
          <w:rFonts w:ascii="Sylfaen" w:hAnsi="Sylfaen"/>
          <w:b/>
          <w:sz w:val="24"/>
          <w:szCs w:val="24"/>
          <w:lang w:val="ka-GE"/>
        </w:rPr>
        <w:t xml:space="preserve">განხორციელების </w:t>
      </w:r>
      <w:r w:rsidRPr="00CB2E9A">
        <w:rPr>
          <w:rFonts w:ascii="Sylfaen" w:hAnsi="Sylfaen"/>
          <w:b/>
          <w:sz w:val="24"/>
          <w:szCs w:val="24"/>
          <w:lang w:val="en-US"/>
        </w:rPr>
        <w:t>ადგილის მისამართი.</w:t>
      </w:r>
    </w:p>
    <w:p w14:paraId="54321CC0" w14:textId="77777777" w:rsidR="00853C33" w:rsidRPr="00CB2E9A" w:rsidRDefault="00853C33" w:rsidP="004136F3">
      <w:pPr>
        <w:spacing w:after="0" w:line="240" w:lineRule="auto"/>
        <w:jc w:val="both"/>
        <w:rPr>
          <w:rFonts w:ascii="Sylfaen" w:hAnsi="Sylfaen"/>
          <w:sz w:val="24"/>
          <w:szCs w:val="24"/>
          <w:lang w:val="en-US"/>
        </w:rPr>
      </w:pPr>
      <w:r w:rsidRPr="00CB2E9A">
        <w:rPr>
          <w:rFonts w:ascii="Sylfaen" w:hAnsi="Sylfaen"/>
          <w:sz w:val="24"/>
          <w:szCs w:val="24"/>
          <w:lang w:val="en-US"/>
        </w:rPr>
        <w:t xml:space="preserve">უკრაინა, 03134, </w:t>
      </w:r>
      <w:r w:rsidR="00235D59" w:rsidRPr="00CB2E9A">
        <w:rPr>
          <w:rFonts w:ascii="Sylfaen" w:hAnsi="Sylfaen"/>
          <w:sz w:val="24"/>
          <w:szCs w:val="24"/>
          <w:lang w:val="ka-GE"/>
        </w:rPr>
        <w:t xml:space="preserve">ქ. </w:t>
      </w:r>
      <w:r w:rsidRPr="00CB2E9A">
        <w:rPr>
          <w:rFonts w:ascii="Sylfaen" w:hAnsi="Sylfaen"/>
          <w:sz w:val="24"/>
          <w:szCs w:val="24"/>
          <w:lang w:val="en-US"/>
        </w:rPr>
        <w:t xml:space="preserve">კიევი, </w:t>
      </w:r>
      <w:r w:rsidR="00235D59" w:rsidRPr="00CB2E9A">
        <w:rPr>
          <w:rFonts w:ascii="Sylfaen" w:hAnsi="Sylfaen"/>
          <w:sz w:val="24"/>
          <w:szCs w:val="24"/>
          <w:lang w:val="en-US"/>
        </w:rPr>
        <w:t>მირ</w:t>
      </w:r>
      <w:r w:rsidR="00235D59" w:rsidRPr="00CB2E9A">
        <w:rPr>
          <w:rFonts w:ascii="Sylfaen" w:hAnsi="Sylfaen"/>
          <w:sz w:val="24"/>
          <w:szCs w:val="24"/>
          <w:lang w:val="ka-GE"/>
        </w:rPr>
        <w:t>ი</w:t>
      </w:r>
      <w:r w:rsidRPr="00CB2E9A">
        <w:rPr>
          <w:rFonts w:ascii="Sylfaen" w:hAnsi="Sylfaen"/>
          <w:sz w:val="24"/>
          <w:szCs w:val="24"/>
          <w:lang w:val="en-US"/>
        </w:rPr>
        <w:t>ს ქუჩა, 17.</w:t>
      </w:r>
    </w:p>
    <w:p w14:paraId="2185D781" w14:textId="77777777" w:rsidR="00853C33" w:rsidRPr="00CB2E9A" w:rsidRDefault="00853C33" w:rsidP="004136F3">
      <w:pPr>
        <w:spacing w:after="0" w:line="240" w:lineRule="auto"/>
        <w:jc w:val="both"/>
        <w:rPr>
          <w:rFonts w:ascii="Sylfaen" w:hAnsi="Sylfaen"/>
          <w:sz w:val="24"/>
          <w:szCs w:val="24"/>
          <w:lang w:val="en-US"/>
        </w:rPr>
      </w:pPr>
    </w:p>
    <w:p w14:paraId="26A93CF7" w14:textId="77777777" w:rsidR="00FE4BA4" w:rsidRDefault="00853C33" w:rsidP="004136F3">
      <w:pPr>
        <w:spacing w:after="0" w:line="240" w:lineRule="auto"/>
        <w:jc w:val="both"/>
        <w:rPr>
          <w:rFonts w:ascii="Sylfaen" w:hAnsi="Sylfaen"/>
          <w:sz w:val="24"/>
          <w:szCs w:val="24"/>
          <w:lang w:val="ka-GE"/>
        </w:rPr>
      </w:pPr>
      <w:r w:rsidRPr="00CB2E9A">
        <w:rPr>
          <w:rFonts w:ascii="Sylfaen" w:hAnsi="Sylfaen"/>
          <w:b/>
          <w:sz w:val="24"/>
          <w:szCs w:val="24"/>
          <w:lang w:val="en-US"/>
        </w:rPr>
        <w:t>ბოლო გადახედვის თარიღ</w:t>
      </w:r>
      <w:r w:rsidRPr="00CB2E9A">
        <w:rPr>
          <w:rFonts w:ascii="Sylfaen" w:hAnsi="Sylfaen"/>
          <w:sz w:val="24"/>
          <w:szCs w:val="24"/>
          <w:lang w:val="en-US"/>
        </w:rPr>
        <w:t xml:space="preserve">ი. </w:t>
      </w:r>
      <w:r w:rsidR="00235D59" w:rsidRPr="00CB2E9A">
        <w:rPr>
          <w:rFonts w:ascii="Sylfaen" w:hAnsi="Sylfaen"/>
          <w:sz w:val="24"/>
          <w:szCs w:val="24"/>
          <w:lang w:val="ka-GE"/>
        </w:rPr>
        <w:t>01.05.</w:t>
      </w:r>
      <w:r w:rsidR="00235D59" w:rsidRPr="00CB2E9A">
        <w:rPr>
          <w:rFonts w:ascii="Sylfaen" w:hAnsi="Sylfaen"/>
          <w:sz w:val="24"/>
          <w:szCs w:val="24"/>
          <w:lang w:val="en-US"/>
        </w:rPr>
        <w:t>2024</w:t>
      </w:r>
      <w:r w:rsidRPr="00CB2E9A">
        <w:rPr>
          <w:rFonts w:ascii="Sylfaen" w:hAnsi="Sylfaen"/>
          <w:sz w:val="24"/>
          <w:szCs w:val="24"/>
          <w:lang w:val="en-US"/>
        </w:rPr>
        <w:t>.</w:t>
      </w:r>
      <w:r w:rsidR="00235D59">
        <w:rPr>
          <w:rFonts w:ascii="Sylfaen" w:hAnsi="Sylfaen"/>
          <w:sz w:val="24"/>
          <w:szCs w:val="24"/>
          <w:lang w:val="ka-GE"/>
        </w:rPr>
        <w:t xml:space="preserve"> </w:t>
      </w:r>
    </w:p>
    <w:p w14:paraId="4594A60C" w14:textId="77777777" w:rsidR="00853C33" w:rsidRPr="00D3676E" w:rsidRDefault="00853C33" w:rsidP="00D3676E">
      <w:pPr>
        <w:spacing w:after="0"/>
        <w:jc w:val="both"/>
        <w:rPr>
          <w:rFonts w:ascii="Sylfaen" w:hAnsi="Sylfaen"/>
          <w:sz w:val="24"/>
          <w:szCs w:val="24"/>
          <w:lang w:val="ka-GE"/>
        </w:rPr>
      </w:pPr>
      <w:r w:rsidRPr="00E24A5D">
        <w:rPr>
          <w:rFonts w:ascii="Sylfaen" w:hAnsi="Sylfaen"/>
          <w:sz w:val="24"/>
          <w:szCs w:val="24"/>
          <w:lang w:val="en-US"/>
        </w:rPr>
        <w:t xml:space="preserve"> </w:t>
      </w:r>
    </w:p>
    <w:sectPr w:rsidR="00853C33" w:rsidRPr="00D3676E" w:rsidSect="00D261CF">
      <w:footerReference w:type="default" r:id="rId6"/>
      <w:pgSz w:w="11906" w:h="16838"/>
      <w:pgMar w:top="630" w:right="656" w:bottom="360" w:left="90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02CF2" w14:textId="77777777" w:rsidR="00A60900" w:rsidRDefault="00A60900" w:rsidP="004136F3">
      <w:pPr>
        <w:spacing w:after="0" w:line="240" w:lineRule="auto"/>
      </w:pPr>
      <w:r>
        <w:separator/>
      </w:r>
    </w:p>
  </w:endnote>
  <w:endnote w:type="continuationSeparator" w:id="0">
    <w:p w14:paraId="0D23F3F4" w14:textId="77777777" w:rsidR="00A60900" w:rsidRDefault="00A60900" w:rsidP="00413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4295488"/>
      <w:docPartObj>
        <w:docPartGallery w:val="Page Numbers (Bottom of Page)"/>
        <w:docPartUnique/>
      </w:docPartObj>
    </w:sdtPr>
    <w:sdtEndPr>
      <w:rPr>
        <w:noProof/>
      </w:rPr>
    </w:sdtEndPr>
    <w:sdtContent>
      <w:p w14:paraId="1DAE3F2C" w14:textId="44F38FBE" w:rsidR="004136F3" w:rsidRDefault="004136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BC8AEE" w14:textId="77777777" w:rsidR="004136F3" w:rsidRDefault="004136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3AC08" w14:textId="77777777" w:rsidR="00A60900" w:rsidRDefault="00A60900" w:rsidP="004136F3">
      <w:pPr>
        <w:spacing w:after="0" w:line="240" w:lineRule="auto"/>
      </w:pPr>
      <w:r>
        <w:separator/>
      </w:r>
    </w:p>
  </w:footnote>
  <w:footnote w:type="continuationSeparator" w:id="0">
    <w:p w14:paraId="6019EDF0" w14:textId="77777777" w:rsidR="00A60900" w:rsidRDefault="00A60900" w:rsidP="004136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74DE"/>
    <w:rsid w:val="0000560C"/>
    <w:rsid w:val="00012605"/>
    <w:rsid w:val="00042F21"/>
    <w:rsid w:val="00055A01"/>
    <w:rsid w:val="00081ADA"/>
    <w:rsid w:val="0008428D"/>
    <w:rsid w:val="00104B5F"/>
    <w:rsid w:val="00112786"/>
    <w:rsid w:val="001237DA"/>
    <w:rsid w:val="00131D32"/>
    <w:rsid w:val="001375DD"/>
    <w:rsid w:val="001917FA"/>
    <w:rsid w:val="001C3F86"/>
    <w:rsid w:val="001D2DB8"/>
    <w:rsid w:val="0021113E"/>
    <w:rsid w:val="00235D59"/>
    <w:rsid w:val="00286C1B"/>
    <w:rsid w:val="002A5E9E"/>
    <w:rsid w:val="002B690F"/>
    <w:rsid w:val="003074DE"/>
    <w:rsid w:val="003144C5"/>
    <w:rsid w:val="00334E80"/>
    <w:rsid w:val="00337343"/>
    <w:rsid w:val="0034152F"/>
    <w:rsid w:val="00347D1B"/>
    <w:rsid w:val="00393F69"/>
    <w:rsid w:val="003B39EC"/>
    <w:rsid w:val="004136F3"/>
    <w:rsid w:val="004265DB"/>
    <w:rsid w:val="0043269B"/>
    <w:rsid w:val="004344A4"/>
    <w:rsid w:val="00453DA7"/>
    <w:rsid w:val="004B0D10"/>
    <w:rsid w:val="004B2ECD"/>
    <w:rsid w:val="004E108E"/>
    <w:rsid w:val="004E1BD4"/>
    <w:rsid w:val="004E52ED"/>
    <w:rsid w:val="004F3F3F"/>
    <w:rsid w:val="00533256"/>
    <w:rsid w:val="00555247"/>
    <w:rsid w:val="00557CA9"/>
    <w:rsid w:val="00574F62"/>
    <w:rsid w:val="00577A2D"/>
    <w:rsid w:val="0058414C"/>
    <w:rsid w:val="00585677"/>
    <w:rsid w:val="005A16DE"/>
    <w:rsid w:val="005C1FBB"/>
    <w:rsid w:val="005E2847"/>
    <w:rsid w:val="00623FEB"/>
    <w:rsid w:val="00630160"/>
    <w:rsid w:val="00693863"/>
    <w:rsid w:val="006A4EEC"/>
    <w:rsid w:val="006B28C2"/>
    <w:rsid w:val="006C2EBE"/>
    <w:rsid w:val="006D6483"/>
    <w:rsid w:val="00701D44"/>
    <w:rsid w:val="007043A6"/>
    <w:rsid w:val="00774F19"/>
    <w:rsid w:val="00776076"/>
    <w:rsid w:val="007805AF"/>
    <w:rsid w:val="007A16DC"/>
    <w:rsid w:val="007C090C"/>
    <w:rsid w:val="007C50E0"/>
    <w:rsid w:val="007D11E9"/>
    <w:rsid w:val="007F0E39"/>
    <w:rsid w:val="008005EC"/>
    <w:rsid w:val="00802A6E"/>
    <w:rsid w:val="00831A62"/>
    <w:rsid w:val="00841F10"/>
    <w:rsid w:val="008463FF"/>
    <w:rsid w:val="00853C33"/>
    <w:rsid w:val="008C5D4F"/>
    <w:rsid w:val="00913E23"/>
    <w:rsid w:val="009206FF"/>
    <w:rsid w:val="00937770"/>
    <w:rsid w:val="00943B14"/>
    <w:rsid w:val="009D55AC"/>
    <w:rsid w:val="00A22728"/>
    <w:rsid w:val="00A60900"/>
    <w:rsid w:val="00A744A6"/>
    <w:rsid w:val="00A96C15"/>
    <w:rsid w:val="00AF44C0"/>
    <w:rsid w:val="00B17FD7"/>
    <w:rsid w:val="00B2107A"/>
    <w:rsid w:val="00B36ECB"/>
    <w:rsid w:val="00B43839"/>
    <w:rsid w:val="00B928F3"/>
    <w:rsid w:val="00BB46CC"/>
    <w:rsid w:val="00BB520D"/>
    <w:rsid w:val="00BB55E6"/>
    <w:rsid w:val="00C041BD"/>
    <w:rsid w:val="00C06536"/>
    <w:rsid w:val="00C14FC8"/>
    <w:rsid w:val="00C2197C"/>
    <w:rsid w:val="00C37B13"/>
    <w:rsid w:val="00C408F9"/>
    <w:rsid w:val="00C57445"/>
    <w:rsid w:val="00C81CA9"/>
    <w:rsid w:val="00C84CF6"/>
    <w:rsid w:val="00C951F9"/>
    <w:rsid w:val="00CB2E9A"/>
    <w:rsid w:val="00CC231E"/>
    <w:rsid w:val="00CF5C32"/>
    <w:rsid w:val="00D034D5"/>
    <w:rsid w:val="00D261CF"/>
    <w:rsid w:val="00D3676E"/>
    <w:rsid w:val="00D47706"/>
    <w:rsid w:val="00D82B4B"/>
    <w:rsid w:val="00E24A5D"/>
    <w:rsid w:val="00E62230"/>
    <w:rsid w:val="00F64D7E"/>
    <w:rsid w:val="00F7496C"/>
    <w:rsid w:val="00F8644A"/>
    <w:rsid w:val="00F9477B"/>
    <w:rsid w:val="00FD528B"/>
    <w:rsid w:val="00FD6F4E"/>
    <w:rsid w:val="00FE4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AB24B"/>
  <w15:docId w15:val="{9979248B-5248-4A14-837A-09982FAA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6F3"/>
  </w:style>
  <w:style w:type="paragraph" w:styleId="Footer">
    <w:name w:val="footer"/>
    <w:basedOn w:val="Normal"/>
    <w:link w:val="FooterChar"/>
    <w:uiPriority w:val="99"/>
    <w:unhideWhenUsed/>
    <w:rsid w:val="00413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6F3"/>
  </w:style>
  <w:style w:type="character" w:styleId="CommentReference">
    <w:name w:val="annotation reference"/>
    <w:basedOn w:val="DefaultParagraphFont"/>
    <w:uiPriority w:val="99"/>
    <w:semiHidden/>
    <w:unhideWhenUsed/>
    <w:rsid w:val="006C2EBE"/>
    <w:rPr>
      <w:sz w:val="16"/>
      <w:szCs w:val="16"/>
    </w:rPr>
  </w:style>
  <w:style w:type="paragraph" w:styleId="CommentText">
    <w:name w:val="annotation text"/>
    <w:basedOn w:val="Normal"/>
    <w:link w:val="CommentTextChar"/>
    <w:uiPriority w:val="99"/>
    <w:semiHidden/>
    <w:unhideWhenUsed/>
    <w:rsid w:val="006C2EBE"/>
    <w:pPr>
      <w:spacing w:line="240" w:lineRule="auto"/>
    </w:pPr>
    <w:rPr>
      <w:sz w:val="20"/>
      <w:szCs w:val="20"/>
    </w:rPr>
  </w:style>
  <w:style w:type="character" w:customStyle="1" w:styleId="CommentTextChar">
    <w:name w:val="Comment Text Char"/>
    <w:basedOn w:val="DefaultParagraphFont"/>
    <w:link w:val="CommentText"/>
    <w:uiPriority w:val="99"/>
    <w:semiHidden/>
    <w:rsid w:val="006C2EBE"/>
    <w:rPr>
      <w:sz w:val="20"/>
      <w:szCs w:val="20"/>
    </w:rPr>
  </w:style>
  <w:style w:type="paragraph" w:styleId="CommentSubject">
    <w:name w:val="annotation subject"/>
    <w:basedOn w:val="CommentText"/>
    <w:next w:val="CommentText"/>
    <w:link w:val="CommentSubjectChar"/>
    <w:uiPriority w:val="99"/>
    <w:semiHidden/>
    <w:unhideWhenUsed/>
    <w:rsid w:val="006C2EBE"/>
    <w:rPr>
      <w:b/>
      <w:bCs/>
    </w:rPr>
  </w:style>
  <w:style w:type="character" w:customStyle="1" w:styleId="CommentSubjectChar">
    <w:name w:val="Comment Subject Char"/>
    <w:basedOn w:val="CommentTextChar"/>
    <w:link w:val="CommentSubject"/>
    <w:uiPriority w:val="99"/>
    <w:semiHidden/>
    <w:rsid w:val="006C2EB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2563</TotalTime>
  <Pages>11</Pages>
  <Words>4745</Words>
  <Characters>27050</Characters>
  <Application>Microsoft Office Word</Application>
  <DocSecurity>0</DocSecurity>
  <Lines>225</Lines>
  <Paragraphs>63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Temuri Tchumburidze</cp:lastModifiedBy>
  <cp:revision>81</cp:revision>
  <dcterms:created xsi:type="dcterms:W3CDTF">2026-06-12T06:34:00Z</dcterms:created>
  <dcterms:modified xsi:type="dcterms:W3CDTF">2026-07-29T06:17:00Z</dcterms:modified>
</cp:coreProperties>
</file>