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D1FA9" w14:textId="77777777" w:rsidR="002F671B" w:rsidRPr="00C06C5D" w:rsidRDefault="002F671B" w:rsidP="00984BBF">
      <w:pPr>
        <w:spacing w:after="0" w:line="360" w:lineRule="auto"/>
        <w:ind w:left="-426" w:right="-563"/>
        <w:jc w:val="center"/>
        <w:rPr>
          <w:rFonts w:ascii="Sylfaen" w:hAnsi="Sylfaen" w:cs="Sylfaen"/>
          <w:b/>
          <w:noProof/>
          <w:sz w:val="24"/>
          <w:szCs w:val="24"/>
          <w:lang w:val="ka-GE"/>
        </w:rPr>
      </w:pPr>
      <w:r w:rsidRPr="00C06C5D">
        <w:rPr>
          <w:rFonts w:ascii="Sylfaen" w:hAnsi="Sylfaen" w:cs="Sylfaen"/>
          <w:b/>
          <w:noProof/>
          <w:sz w:val="24"/>
          <w:szCs w:val="24"/>
          <w:lang w:val="ka-GE"/>
        </w:rPr>
        <w:t>გამოყენების ინსტრუქცია</w:t>
      </w:r>
    </w:p>
    <w:p w14:paraId="66A35904" w14:textId="77777777" w:rsidR="002F671B" w:rsidRPr="00C06C5D" w:rsidRDefault="002F671B" w:rsidP="00984BBF">
      <w:pPr>
        <w:spacing w:after="0" w:line="360" w:lineRule="auto"/>
        <w:ind w:left="-426" w:right="-563"/>
        <w:jc w:val="center"/>
        <w:rPr>
          <w:rFonts w:ascii="Sylfaen" w:hAnsi="Sylfaen" w:cs="Sylfaen"/>
          <w:b/>
          <w:noProof/>
          <w:sz w:val="24"/>
          <w:szCs w:val="24"/>
          <w:lang w:val="ka-GE"/>
        </w:rPr>
      </w:pPr>
    </w:p>
    <w:p w14:paraId="51904507" w14:textId="3A944EE4" w:rsidR="001F51A4" w:rsidRPr="00C06C5D" w:rsidRDefault="00D34189" w:rsidP="00984BBF">
      <w:pPr>
        <w:spacing w:after="0" w:line="360" w:lineRule="auto"/>
        <w:ind w:left="-426" w:right="-563"/>
        <w:jc w:val="center"/>
        <w:rPr>
          <w:rFonts w:ascii="Sylfaen" w:hAnsi="Sylfaen" w:cs="Sylfaen"/>
          <w:b/>
          <w:noProof/>
          <w:sz w:val="24"/>
          <w:szCs w:val="24"/>
          <w:lang w:val="ka-GE"/>
        </w:rPr>
      </w:pPr>
      <w:r w:rsidRPr="00C06C5D">
        <w:rPr>
          <w:rFonts w:ascii="Sylfaen" w:hAnsi="Sylfaen" w:cs="Sylfaen"/>
          <w:b/>
          <w:noProof/>
          <w:sz w:val="24"/>
          <w:szCs w:val="24"/>
          <w:lang w:val="ka-GE"/>
        </w:rPr>
        <w:t xml:space="preserve">ლერდაპრილი </w:t>
      </w:r>
      <w:r w:rsidR="00CF7495" w:rsidRPr="00C06C5D">
        <w:rPr>
          <w:rFonts w:ascii="Sylfaen" w:hAnsi="Sylfaen" w:cs="Sylfaen"/>
          <w:b/>
          <w:noProof/>
          <w:sz w:val="24"/>
          <w:szCs w:val="24"/>
          <w:lang w:val="ka-GE"/>
        </w:rPr>
        <w:t xml:space="preserve"> (</w:t>
      </w:r>
      <w:r w:rsidRPr="00C06C5D">
        <w:rPr>
          <w:rFonts w:ascii="Sylfaen" w:hAnsi="Sylfaen" w:cs="Sylfaen"/>
          <w:b/>
          <w:noProof/>
          <w:sz w:val="24"/>
          <w:szCs w:val="24"/>
          <w:lang w:val="ka-GE"/>
        </w:rPr>
        <w:t>LERDAPRILE</w:t>
      </w:r>
      <w:r w:rsidR="00CF7495" w:rsidRPr="00C06C5D">
        <w:rPr>
          <w:rFonts w:ascii="Sylfaen" w:hAnsi="Sylfaen" w:cs="Sylfaen"/>
          <w:b/>
          <w:noProof/>
          <w:sz w:val="24"/>
          <w:szCs w:val="24"/>
          <w:lang w:val="ka-GE"/>
        </w:rPr>
        <w:t xml:space="preserve"> )</w:t>
      </w:r>
      <w:r w:rsidR="00CF7495" w:rsidRPr="00C06C5D">
        <w:rPr>
          <w:rFonts w:ascii="Sylfaen" w:hAnsi="Sylfaen"/>
          <w:noProof/>
          <w:color w:val="000000"/>
          <w:sz w:val="24"/>
          <w:szCs w:val="24"/>
          <w:lang w:val="ka-GE"/>
        </w:rPr>
        <w:t xml:space="preserve"> </w:t>
      </w:r>
      <w:r w:rsidR="001F51A4" w:rsidRPr="00C06C5D">
        <w:rPr>
          <w:rFonts w:ascii="Sylfaen" w:hAnsi="Sylfaen" w:cs="Sylfaen"/>
          <w:b/>
          <w:noProof/>
          <w:sz w:val="24"/>
          <w:szCs w:val="24"/>
          <w:lang w:val="ka-GE"/>
        </w:rPr>
        <w:t>1</w:t>
      </w:r>
      <w:r w:rsidR="00CF7495" w:rsidRPr="00C06C5D">
        <w:rPr>
          <w:rFonts w:ascii="Sylfaen" w:hAnsi="Sylfaen" w:cs="Sylfaen"/>
          <w:b/>
          <w:noProof/>
          <w:sz w:val="24"/>
          <w:szCs w:val="24"/>
          <w:lang w:val="ka-GE"/>
        </w:rPr>
        <w:t>0</w:t>
      </w:r>
      <w:r w:rsidR="003A2566" w:rsidRPr="00C06C5D">
        <w:rPr>
          <w:rFonts w:ascii="Sylfaen" w:hAnsi="Sylfaen" w:cs="Sylfaen"/>
          <w:b/>
          <w:noProof/>
          <w:sz w:val="24"/>
          <w:szCs w:val="24"/>
          <w:lang w:val="ka-GE"/>
        </w:rPr>
        <w:t xml:space="preserve"> მგ</w:t>
      </w:r>
      <w:r w:rsidRPr="00C06C5D">
        <w:rPr>
          <w:rFonts w:ascii="Sylfaen" w:hAnsi="Sylfaen" w:cs="Sylfaen"/>
          <w:b/>
          <w:noProof/>
          <w:sz w:val="24"/>
          <w:szCs w:val="24"/>
          <w:lang w:val="ka-GE"/>
        </w:rPr>
        <w:t>/10მგ</w:t>
      </w:r>
      <w:r w:rsidR="001F51A4" w:rsidRPr="00C06C5D">
        <w:rPr>
          <w:rFonts w:ascii="Sylfaen" w:hAnsi="Sylfaen" w:cs="Sylfaen"/>
          <w:b/>
          <w:noProof/>
          <w:sz w:val="24"/>
          <w:szCs w:val="24"/>
          <w:lang w:val="ka-GE"/>
        </w:rPr>
        <w:t xml:space="preserve"> შემოგარსული ტაბლეტები</w:t>
      </w:r>
    </w:p>
    <w:p w14:paraId="26B50E03" w14:textId="77777777" w:rsidR="001F51A4" w:rsidRPr="00C06C5D" w:rsidRDefault="00D34189" w:rsidP="00984BBF">
      <w:pPr>
        <w:spacing w:after="0" w:line="360" w:lineRule="auto"/>
        <w:ind w:left="-426" w:right="-563"/>
        <w:jc w:val="center"/>
        <w:rPr>
          <w:rFonts w:ascii="Sylfaen" w:hAnsi="Sylfaen" w:cs="Sylfaen"/>
          <w:b/>
          <w:noProof/>
          <w:sz w:val="24"/>
          <w:szCs w:val="24"/>
          <w:lang w:val="ka-GE"/>
        </w:rPr>
      </w:pPr>
      <w:r w:rsidRPr="00C06C5D">
        <w:rPr>
          <w:rFonts w:ascii="Sylfaen" w:hAnsi="Sylfaen" w:cs="Sylfaen"/>
          <w:b/>
          <w:noProof/>
          <w:sz w:val="24"/>
          <w:szCs w:val="24"/>
          <w:lang w:val="ka-GE"/>
        </w:rPr>
        <w:t xml:space="preserve">ლერდაპრილი  </w:t>
      </w:r>
      <w:r w:rsidR="001F51A4" w:rsidRPr="00C06C5D">
        <w:rPr>
          <w:rFonts w:ascii="Sylfaen" w:hAnsi="Sylfaen" w:cs="Sylfaen"/>
          <w:b/>
          <w:noProof/>
          <w:sz w:val="24"/>
          <w:szCs w:val="24"/>
          <w:lang w:val="ka-GE"/>
        </w:rPr>
        <w:t>(</w:t>
      </w:r>
      <w:r w:rsidRPr="00C06C5D">
        <w:rPr>
          <w:rFonts w:ascii="Sylfaen" w:hAnsi="Sylfaen" w:cs="Sylfaen"/>
          <w:b/>
          <w:noProof/>
          <w:sz w:val="24"/>
          <w:szCs w:val="24"/>
          <w:lang w:val="ka-GE"/>
        </w:rPr>
        <w:t>LERDAPRILE</w:t>
      </w:r>
      <w:r w:rsidR="001F51A4" w:rsidRPr="00C06C5D">
        <w:rPr>
          <w:rFonts w:ascii="Sylfaen" w:hAnsi="Sylfaen" w:cs="Sylfaen"/>
          <w:b/>
          <w:noProof/>
          <w:sz w:val="24"/>
          <w:szCs w:val="24"/>
          <w:lang w:val="ka-GE"/>
        </w:rPr>
        <w:t>)</w:t>
      </w:r>
      <w:r w:rsidR="001F51A4" w:rsidRPr="00C06C5D">
        <w:rPr>
          <w:rFonts w:ascii="Sylfaen" w:hAnsi="Sylfaen"/>
          <w:noProof/>
          <w:color w:val="000000"/>
          <w:sz w:val="24"/>
          <w:szCs w:val="24"/>
          <w:lang w:val="ka-GE"/>
        </w:rPr>
        <w:t xml:space="preserve"> </w:t>
      </w:r>
      <w:r w:rsidR="001F51A4" w:rsidRPr="00C06C5D">
        <w:rPr>
          <w:rFonts w:ascii="Sylfaen" w:hAnsi="Sylfaen" w:cs="Sylfaen"/>
          <w:b/>
          <w:noProof/>
          <w:sz w:val="24"/>
          <w:szCs w:val="24"/>
          <w:lang w:val="ka-GE"/>
        </w:rPr>
        <w:t>20მგ</w:t>
      </w:r>
      <w:r w:rsidRPr="00C06C5D">
        <w:rPr>
          <w:rFonts w:ascii="Sylfaen" w:hAnsi="Sylfaen" w:cs="Sylfaen"/>
          <w:b/>
          <w:noProof/>
          <w:sz w:val="24"/>
          <w:szCs w:val="24"/>
          <w:lang w:val="ka-GE"/>
        </w:rPr>
        <w:t xml:space="preserve">/10მგ </w:t>
      </w:r>
      <w:r w:rsidR="001F51A4" w:rsidRPr="00C06C5D">
        <w:rPr>
          <w:rFonts w:ascii="Sylfaen" w:hAnsi="Sylfaen" w:cs="Sylfaen"/>
          <w:b/>
          <w:noProof/>
          <w:sz w:val="24"/>
          <w:szCs w:val="24"/>
          <w:lang w:val="ka-GE"/>
        </w:rPr>
        <w:t xml:space="preserve"> შემოგარსული ტაბლეტები</w:t>
      </w:r>
    </w:p>
    <w:p w14:paraId="0AE75538" w14:textId="77777777" w:rsidR="00D34189" w:rsidRPr="00C06C5D" w:rsidRDefault="00D34189" w:rsidP="00984BBF">
      <w:pPr>
        <w:spacing w:after="0" w:line="360" w:lineRule="auto"/>
        <w:ind w:left="-426" w:right="-563"/>
        <w:jc w:val="center"/>
        <w:rPr>
          <w:rFonts w:ascii="Sylfaen" w:hAnsi="Sylfaen" w:cs="Sylfaen"/>
          <w:noProof/>
          <w:sz w:val="24"/>
          <w:szCs w:val="24"/>
          <w:lang w:val="ka-GE"/>
        </w:rPr>
      </w:pPr>
      <w:r w:rsidRPr="00C06C5D">
        <w:rPr>
          <w:rFonts w:ascii="Sylfaen" w:hAnsi="Sylfaen" w:cs="Sylfaen"/>
          <w:noProof/>
          <w:sz w:val="24"/>
          <w:szCs w:val="24"/>
          <w:lang w:val="ka-GE"/>
        </w:rPr>
        <w:t>ენალაპრილის მალეატი/ ლერკანიდიპინის ჰიდროქლორიდი</w:t>
      </w:r>
    </w:p>
    <w:p w14:paraId="67BD0DCC" w14:textId="77777777" w:rsidR="00D34189" w:rsidRPr="00C06C5D" w:rsidRDefault="00D34189" w:rsidP="00984BBF">
      <w:pPr>
        <w:spacing w:after="0" w:line="360" w:lineRule="auto"/>
        <w:ind w:left="-426" w:right="-563"/>
        <w:jc w:val="center"/>
        <w:rPr>
          <w:rFonts w:ascii="Sylfaen" w:hAnsi="Sylfaen" w:cs="Sylfaen"/>
          <w:noProof/>
          <w:sz w:val="24"/>
          <w:szCs w:val="24"/>
          <w:lang w:val="ka-GE"/>
        </w:rPr>
      </w:pPr>
    </w:p>
    <w:p w14:paraId="5AC73DC0" w14:textId="77777777" w:rsidR="007C110E" w:rsidRPr="00C06C5D" w:rsidRDefault="007C110E" w:rsidP="00984BBF">
      <w:pPr>
        <w:spacing w:after="0" w:line="360" w:lineRule="auto"/>
        <w:ind w:left="-426" w:right="-563"/>
        <w:jc w:val="both"/>
        <w:rPr>
          <w:rFonts w:ascii="Sylfaen" w:hAnsi="Sylfaen" w:cs="Sylfaen"/>
          <w:b/>
          <w:noProof/>
          <w:sz w:val="24"/>
          <w:szCs w:val="24"/>
          <w:lang w:val="ka-GE"/>
        </w:rPr>
      </w:pPr>
      <w:r w:rsidRPr="00C06C5D">
        <w:rPr>
          <w:rFonts w:ascii="Sylfaen" w:hAnsi="Sylfaen" w:cs="Sylfaen"/>
          <w:b/>
          <w:noProof/>
          <w:sz w:val="24"/>
          <w:szCs w:val="24"/>
          <w:lang w:val="ka-GE"/>
        </w:rPr>
        <w:t>პრეპარატის მიღებამდე ყურადღებით გაეცანით ინსტრუქციას</w:t>
      </w:r>
      <w:r w:rsidR="00CF2167" w:rsidRPr="00C06C5D">
        <w:rPr>
          <w:rFonts w:ascii="Sylfaen" w:hAnsi="Sylfaen" w:cs="Sylfaen"/>
          <w:b/>
          <w:noProof/>
          <w:sz w:val="24"/>
          <w:szCs w:val="24"/>
          <w:lang w:val="ka-GE"/>
        </w:rPr>
        <w:t>, რადგანაც ის შეიცავს თქვენთვის მნიშვნელოვან ინფორმაციას</w:t>
      </w:r>
    </w:p>
    <w:p w14:paraId="2898C525" w14:textId="77777777" w:rsidR="003A2566" w:rsidRPr="00C06C5D" w:rsidRDefault="003A2566" w:rsidP="00984BBF">
      <w:pPr>
        <w:pStyle w:val="ListParagraph"/>
        <w:numPr>
          <w:ilvl w:val="0"/>
          <w:numId w:val="3"/>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შეინახეთ საინფორმაციო ფურცელი. შეიძლება დაგჭირდეთ </w:t>
      </w:r>
      <w:r w:rsidR="00993E03" w:rsidRPr="00C06C5D">
        <w:rPr>
          <w:rFonts w:ascii="Sylfaen" w:hAnsi="Sylfaen" w:cs="Sylfaen"/>
          <w:noProof/>
          <w:sz w:val="24"/>
          <w:szCs w:val="24"/>
          <w:lang w:val="ka-GE"/>
        </w:rPr>
        <w:t>მისი გადაკითხვა.</w:t>
      </w:r>
    </w:p>
    <w:p w14:paraId="07CFE07B" w14:textId="77777777" w:rsidR="003A2566" w:rsidRPr="00C06C5D" w:rsidRDefault="003A2566" w:rsidP="00984BBF">
      <w:pPr>
        <w:pStyle w:val="ListParagraph"/>
        <w:numPr>
          <w:ilvl w:val="0"/>
          <w:numId w:val="3"/>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დამატებითი </w:t>
      </w:r>
      <w:r w:rsidR="00993E03" w:rsidRPr="00C06C5D">
        <w:rPr>
          <w:rFonts w:ascii="Sylfaen" w:hAnsi="Sylfaen" w:cs="Sylfaen"/>
          <w:noProof/>
          <w:sz w:val="24"/>
          <w:szCs w:val="24"/>
          <w:lang w:val="ka-GE"/>
        </w:rPr>
        <w:t>შე</w:t>
      </w:r>
      <w:r w:rsidRPr="00C06C5D">
        <w:rPr>
          <w:rFonts w:ascii="Sylfaen" w:hAnsi="Sylfaen" w:cs="Sylfaen"/>
          <w:noProof/>
          <w:sz w:val="24"/>
          <w:szCs w:val="24"/>
          <w:lang w:val="ka-GE"/>
        </w:rPr>
        <w:t xml:space="preserve">კითხვების შემთხვევაში, მიმართეთ </w:t>
      </w:r>
      <w:r w:rsidR="003C77E3" w:rsidRPr="00C06C5D">
        <w:rPr>
          <w:rFonts w:ascii="Sylfaen" w:hAnsi="Sylfaen" w:cs="Sylfaen"/>
          <w:noProof/>
          <w:sz w:val="24"/>
          <w:szCs w:val="24"/>
          <w:lang w:val="ka-GE"/>
        </w:rPr>
        <w:t xml:space="preserve">მკურნალ </w:t>
      </w:r>
      <w:r w:rsidRPr="00C06C5D">
        <w:rPr>
          <w:rFonts w:ascii="Sylfaen" w:hAnsi="Sylfaen" w:cs="Sylfaen"/>
          <w:noProof/>
          <w:sz w:val="24"/>
          <w:szCs w:val="24"/>
          <w:lang w:val="ka-GE"/>
        </w:rPr>
        <w:t xml:space="preserve"> ექიმს</w:t>
      </w:r>
      <w:r w:rsidR="007C110E" w:rsidRPr="00C06C5D">
        <w:rPr>
          <w:rFonts w:ascii="Sylfaen" w:hAnsi="Sylfaen" w:cs="Sylfaen"/>
          <w:noProof/>
          <w:sz w:val="24"/>
          <w:szCs w:val="24"/>
          <w:lang w:val="ka-GE"/>
        </w:rPr>
        <w:t xml:space="preserve"> ან ფარმაცევტს.</w:t>
      </w:r>
    </w:p>
    <w:p w14:paraId="4CE37F76" w14:textId="77777777" w:rsidR="00A9363E" w:rsidRPr="00C06C5D" w:rsidRDefault="007C110E" w:rsidP="00984BBF">
      <w:pPr>
        <w:pStyle w:val="ListParagraph"/>
        <w:numPr>
          <w:ilvl w:val="0"/>
          <w:numId w:val="3"/>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აღნიშნული მედიკამენტი დაგენიშნათ თქვენ. არ მისცეთ სხვებს.  შეიძლება ზიანი მიაყენოს მათ, იმ შემთხევაშიც კი თუ მათი სიმპტომები </w:t>
      </w:r>
      <w:r w:rsidR="003D5D86" w:rsidRPr="00C06C5D">
        <w:rPr>
          <w:rFonts w:ascii="Sylfaen" w:hAnsi="Sylfaen" w:cs="Sylfaen"/>
          <w:noProof/>
          <w:sz w:val="24"/>
          <w:szCs w:val="24"/>
          <w:lang w:val="ka-GE"/>
        </w:rPr>
        <w:t>თქვენსას ჰგავს.</w:t>
      </w:r>
      <w:r w:rsidR="00CF2167" w:rsidRPr="00C06C5D">
        <w:rPr>
          <w:rFonts w:ascii="Sylfaen" w:hAnsi="Sylfaen" w:cs="Sylfaen"/>
          <w:noProof/>
          <w:sz w:val="24"/>
          <w:szCs w:val="24"/>
          <w:lang w:val="ka-GE"/>
        </w:rPr>
        <w:t xml:space="preserve"> </w:t>
      </w:r>
    </w:p>
    <w:p w14:paraId="4E9DB539" w14:textId="77777777" w:rsidR="003A2566" w:rsidRPr="00C06C5D" w:rsidRDefault="007C110E" w:rsidP="00984BBF">
      <w:pPr>
        <w:pStyle w:val="ListParagraph"/>
        <w:numPr>
          <w:ilvl w:val="0"/>
          <w:numId w:val="3"/>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ნებისმიერი გვერდითი მოვლენის  შემთხვევაში, ან თუ შენიშნეთ გვერდითი მოვლენა, რომელიც არ არის აქ აღწერილი, გთხოვთ დაუკავშირდეთ</w:t>
      </w:r>
      <w:r w:rsidR="00FC1676" w:rsidRPr="00C06C5D">
        <w:rPr>
          <w:rFonts w:ascii="Sylfaen" w:hAnsi="Sylfaen" w:cs="Sylfaen"/>
          <w:noProof/>
          <w:sz w:val="24"/>
          <w:szCs w:val="24"/>
          <w:lang w:val="ka-GE"/>
        </w:rPr>
        <w:t xml:space="preserve"> </w:t>
      </w:r>
      <w:r w:rsidR="003C77E3" w:rsidRPr="00C06C5D">
        <w:rPr>
          <w:rFonts w:ascii="Sylfaen" w:hAnsi="Sylfaen" w:cs="Sylfaen"/>
          <w:noProof/>
          <w:sz w:val="24"/>
          <w:szCs w:val="24"/>
          <w:lang w:val="ka-GE"/>
        </w:rPr>
        <w:t xml:space="preserve">მკურნალ </w:t>
      </w:r>
      <w:r w:rsidR="00FC1676" w:rsidRPr="00C06C5D">
        <w:rPr>
          <w:rFonts w:ascii="Sylfaen" w:hAnsi="Sylfaen" w:cs="Sylfaen"/>
          <w:noProof/>
          <w:sz w:val="24"/>
          <w:szCs w:val="24"/>
          <w:lang w:val="ka-GE"/>
        </w:rPr>
        <w:t xml:space="preserve"> ექიმს</w:t>
      </w:r>
      <w:r w:rsidR="000E7CA8" w:rsidRPr="00C06C5D">
        <w:rPr>
          <w:rFonts w:ascii="Sylfaen" w:hAnsi="Sylfaen" w:cs="Sylfaen"/>
          <w:noProof/>
          <w:sz w:val="24"/>
          <w:szCs w:val="24"/>
          <w:lang w:val="ka-GE"/>
        </w:rPr>
        <w:t>.</w:t>
      </w:r>
      <w:r w:rsidR="00CF2167" w:rsidRPr="00C06C5D">
        <w:rPr>
          <w:rFonts w:ascii="Sylfaen" w:hAnsi="Sylfaen" w:cs="Sylfaen"/>
          <w:noProof/>
          <w:sz w:val="24"/>
          <w:szCs w:val="24"/>
          <w:lang w:val="ka-GE"/>
        </w:rPr>
        <w:t xml:space="preserve">  იხილეთ </w:t>
      </w:r>
      <w:r w:rsidR="007629A2" w:rsidRPr="00C06C5D">
        <w:rPr>
          <w:rFonts w:ascii="Sylfaen" w:hAnsi="Sylfaen"/>
          <w:noProof/>
          <w:sz w:val="24"/>
          <w:szCs w:val="24"/>
          <w:lang w:val="ka-GE"/>
        </w:rPr>
        <w:t xml:space="preserve">ქვეთავი </w:t>
      </w:r>
      <w:r w:rsidR="004D54B9" w:rsidRPr="00C06C5D">
        <w:rPr>
          <w:rFonts w:ascii="Sylfaen" w:hAnsi="Sylfaen"/>
          <w:noProof/>
          <w:sz w:val="24"/>
          <w:szCs w:val="24"/>
          <w:lang w:val="ka-GE"/>
        </w:rPr>
        <w:t xml:space="preserve">  </w:t>
      </w:r>
      <w:r w:rsidR="00CF2167" w:rsidRPr="00C06C5D">
        <w:rPr>
          <w:rFonts w:ascii="Sylfaen" w:hAnsi="Sylfaen" w:cs="Sylfaen"/>
          <w:noProof/>
          <w:sz w:val="24"/>
          <w:szCs w:val="24"/>
          <w:lang w:val="ka-GE"/>
        </w:rPr>
        <w:t xml:space="preserve">4 </w:t>
      </w:r>
      <w:r w:rsidR="004D54B9" w:rsidRPr="00C06C5D">
        <w:rPr>
          <w:rFonts w:ascii="Sylfaen" w:hAnsi="Sylfaen" w:cs="Sylfaen"/>
          <w:noProof/>
          <w:sz w:val="24"/>
          <w:szCs w:val="24"/>
          <w:lang w:val="ka-GE"/>
        </w:rPr>
        <w:t>.</w:t>
      </w:r>
    </w:p>
    <w:p w14:paraId="133E2001" w14:textId="77777777" w:rsidR="00FC1676" w:rsidRPr="00C06C5D" w:rsidRDefault="00FC1676" w:rsidP="00984BBF">
      <w:pPr>
        <w:spacing w:after="0" w:line="360" w:lineRule="auto"/>
        <w:ind w:left="-426" w:right="-563"/>
        <w:jc w:val="both"/>
        <w:rPr>
          <w:rFonts w:ascii="Sylfaen" w:hAnsi="Sylfaen" w:cs="Sylfaen"/>
          <w:b/>
          <w:noProof/>
          <w:sz w:val="24"/>
          <w:szCs w:val="24"/>
          <w:lang w:val="ka-GE"/>
        </w:rPr>
      </w:pPr>
      <w:r w:rsidRPr="00C06C5D">
        <w:rPr>
          <w:rFonts w:ascii="Sylfaen" w:hAnsi="Sylfaen" w:cs="Sylfaen"/>
          <w:b/>
          <w:noProof/>
          <w:sz w:val="24"/>
          <w:szCs w:val="24"/>
          <w:lang w:val="ka-GE"/>
        </w:rPr>
        <w:t>შინაარსი:</w:t>
      </w:r>
    </w:p>
    <w:p w14:paraId="515E871A" w14:textId="77777777" w:rsidR="00954177" w:rsidRPr="00C06C5D" w:rsidRDefault="00954177" w:rsidP="00984BBF">
      <w:pPr>
        <w:pStyle w:val="ListParagraph"/>
        <w:numPr>
          <w:ilvl w:val="0"/>
          <w:numId w:val="1"/>
        </w:numPr>
        <w:spacing w:after="0" w:line="360" w:lineRule="auto"/>
        <w:ind w:left="284" w:right="-563" w:hanging="426"/>
        <w:jc w:val="both"/>
        <w:rPr>
          <w:rFonts w:ascii="Sylfaen" w:hAnsi="Sylfaen" w:cs="Sylfaen"/>
          <w:noProof/>
          <w:sz w:val="24"/>
          <w:szCs w:val="24"/>
          <w:lang w:val="ka-GE"/>
        </w:rPr>
      </w:pPr>
      <w:r w:rsidRPr="00C06C5D">
        <w:rPr>
          <w:rFonts w:ascii="Sylfaen" w:hAnsi="Sylfaen" w:cs="Sylfaen"/>
          <w:noProof/>
          <w:sz w:val="24"/>
          <w:szCs w:val="24"/>
          <w:lang w:val="ka-GE"/>
        </w:rPr>
        <w:t xml:space="preserve">რა არის </w:t>
      </w:r>
      <w:r w:rsidR="00D34189" w:rsidRPr="00C06C5D">
        <w:rPr>
          <w:rFonts w:ascii="Sylfaen" w:hAnsi="Sylfaen" w:cs="Sylfaen"/>
          <w:noProof/>
          <w:sz w:val="24"/>
          <w:szCs w:val="24"/>
          <w:lang w:val="ka-GE"/>
        </w:rPr>
        <w:t>ლერდაპრილი</w:t>
      </w:r>
      <w:r w:rsidR="00D34189" w:rsidRPr="00C06C5D">
        <w:rPr>
          <w:rFonts w:ascii="Sylfaen" w:hAnsi="Sylfaen" w:cs="Sylfaen"/>
          <w:b/>
          <w:noProof/>
          <w:sz w:val="24"/>
          <w:szCs w:val="24"/>
          <w:lang w:val="ka-GE"/>
        </w:rPr>
        <w:t xml:space="preserve">  </w:t>
      </w:r>
      <w:r w:rsidRPr="00C06C5D">
        <w:rPr>
          <w:rFonts w:ascii="Sylfaen" w:hAnsi="Sylfaen" w:cs="Sylfaen"/>
          <w:noProof/>
          <w:sz w:val="24"/>
          <w:szCs w:val="24"/>
          <w:lang w:val="ka-GE"/>
        </w:rPr>
        <w:t>და რა დროს გამოიყენება</w:t>
      </w:r>
    </w:p>
    <w:p w14:paraId="3271C7E3" w14:textId="77777777" w:rsidR="00954177" w:rsidRPr="00C06C5D" w:rsidRDefault="003572A9" w:rsidP="00984BBF">
      <w:pPr>
        <w:pStyle w:val="ListParagraph"/>
        <w:numPr>
          <w:ilvl w:val="0"/>
          <w:numId w:val="1"/>
        </w:numPr>
        <w:spacing w:after="0" w:line="360" w:lineRule="auto"/>
        <w:ind w:left="284" w:right="-563" w:hanging="426"/>
        <w:jc w:val="both"/>
        <w:rPr>
          <w:rFonts w:ascii="Sylfaen" w:hAnsi="Sylfaen" w:cs="Sylfaen"/>
          <w:noProof/>
          <w:sz w:val="24"/>
          <w:szCs w:val="24"/>
          <w:lang w:val="ka-GE"/>
        </w:rPr>
      </w:pPr>
      <w:r w:rsidRPr="00C06C5D">
        <w:rPr>
          <w:rFonts w:ascii="Sylfaen" w:hAnsi="Sylfaen" w:cs="Sylfaen"/>
          <w:noProof/>
          <w:sz w:val="24"/>
          <w:szCs w:val="24"/>
          <w:lang w:val="ka-GE"/>
        </w:rPr>
        <w:t xml:space="preserve">რა უნდა იცოდეთ </w:t>
      </w:r>
      <w:r w:rsidR="00D34189" w:rsidRPr="00C06C5D">
        <w:rPr>
          <w:rFonts w:ascii="Sylfaen" w:hAnsi="Sylfaen" w:cs="Sylfaen"/>
          <w:noProof/>
          <w:sz w:val="24"/>
          <w:szCs w:val="24"/>
          <w:lang w:val="ka-GE"/>
        </w:rPr>
        <w:t>ლერდაპრილის</w:t>
      </w:r>
      <w:r w:rsidR="00D34189" w:rsidRPr="00C06C5D">
        <w:rPr>
          <w:rFonts w:ascii="Sylfaen" w:hAnsi="Sylfaen" w:cs="Sylfaen"/>
          <w:b/>
          <w:noProof/>
          <w:sz w:val="24"/>
          <w:szCs w:val="24"/>
          <w:lang w:val="ka-GE"/>
        </w:rPr>
        <w:t xml:space="preserve">  </w:t>
      </w:r>
      <w:r w:rsidR="00954177" w:rsidRPr="00C06C5D">
        <w:rPr>
          <w:rFonts w:ascii="Sylfaen" w:hAnsi="Sylfaen" w:cs="Sylfaen"/>
          <w:noProof/>
          <w:sz w:val="24"/>
          <w:szCs w:val="24"/>
          <w:lang w:val="ka-GE"/>
        </w:rPr>
        <w:t>მიღებამდე</w:t>
      </w:r>
      <w:r w:rsidR="00CF2167" w:rsidRPr="00C06C5D">
        <w:rPr>
          <w:rFonts w:ascii="Sylfaen" w:hAnsi="Sylfaen" w:cs="Sylfaen"/>
          <w:noProof/>
          <w:sz w:val="24"/>
          <w:szCs w:val="24"/>
          <w:lang w:val="ka-GE"/>
        </w:rPr>
        <w:t xml:space="preserve"> </w:t>
      </w:r>
    </w:p>
    <w:p w14:paraId="520E2854" w14:textId="77777777" w:rsidR="00954177" w:rsidRPr="00C06C5D" w:rsidRDefault="00D34189" w:rsidP="00984BBF">
      <w:pPr>
        <w:pStyle w:val="ListParagraph"/>
        <w:numPr>
          <w:ilvl w:val="0"/>
          <w:numId w:val="1"/>
        </w:numPr>
        <w:spacing w:after="0" w:line="360" w:lineRule="auto"/>
        <w:ind w:left="284" w:right="-563" w:hanging="426"/>
        <w:jc w:val="both"/>
        <w:rPr>
          <w:rFonts w:ascii="Sylfaen" w:hAnsi="Sylfaen" w:cs="Sylfaen"/>
          <w:noProof/>
          <w:sz w:val="24"/>
          <w:szCs w:val="24"/>
          <w:lang w:val="ka-GE"/>
        </w:rPr>
      </w:pPr>
      <w:r w:rsidRPr="00C06C5D">
        <w:rPr>
          <w:rFonts w:ascii="Sylfaen" w:hAnsi="Sylfaen" w:cs="Sylfaen"/>
          <w:noProof/>
          <w:sz w:val="24"/>
          <w:szCs w:val="24"/>
          <w:lang w:val="ka-GE"/>
        </w:rPr>
        <w:t>ლერდაპრილის</w:t>
      </w:r>
      <w:r w:rsidRPr="00C06C5D">
        <w:rPr>
          <w:rFonts w:ascii="Sylfaen" w:hAnsi="Sylfaen" w:cs="Sylfaen"/>
          <w:b/>
          <w:noProof/>
          <w:sz w:val="24"/>
          <w:szCs w:val="24"/>
          <w:lang w:val="ka-GE"/>
        </w:rPr>
        <w:t xml:space="preserve">  </w:t>
      </w:r>
      <w:r w:rsidR="00954177" w:rsidRPr="00C06C5D">
        <w:rPr>
          <w:rFonts w:ascii="Sylfaen" w:hAnsi="Sylfaen" w:cs="Sylfaen"/>
          <w:noProof/>
          <w:sz w:val="24"/>
          <w:szCs w:val="24"/>
          <w:lang w:val="ka-GE"/>
        </w:rPr>
        <w:t>მიღების წესი</w:t>
      </w:r>
    </w:p>
    <w:p w14:paraId="042E08B1" w14:textId="77777777" w:rsidR="00954177" w:rsidRPr="00C06C5D" w:rsidRDefault="008F539C" w:rsidP="00984BBF">
      <w:pPr>
        <w:pStyle w:val="ListParagraph"/>
        <w:numPr>
          <w:ilvl w:val="0"/>
          <w:numId w:val="1"/>
        </w:numPr>
        <w:spacing w:after="0" w:line="360" w:lineRule="auto"/>
        <w:ind w:left="284" w:right="-563" w:hanging="426"/>
        <w:jc w:val="both"/>
        <w:rPr>
          <w:rFonts w:ascii="Sylfaen" w:hAnsi="Sylfaen" w:cs="Sylfaen"/>
          <w:noProof/>
          <w:sz w:val="24"/>
          <w:szCs w:val="24"/>
          <w:lang w:val="ka-GE"/>
        </w:rPr>
      </w:pPr>
      <w:r w:rsidRPr="00C06C5D">
        <w:rPr>
          <w:rFonts w:ascii="Sylfaen" w:hAnsi="Sylfaen"/>
          <w:noProof/>
          <w:sz w:val="24"/>
          <w:szCs w:val="24"/>
          <w:lang w:val="ka-GE"/>
        </w:rPr>
        <w:t xml:space="preserve">მოსალოდნელი </w:t>
      </w:r>
      <w:r w:rsidR="00954177" w:rsidRPr="00C06C5D">
        <w:rPr>
          <w:rFonts w:ascii="Sylfaen" w:hAnsi="Sylfaen" w:cs="Sylfaen"/>
          <w:noProof/>
          <w:sz w:val="24"/>
          <w:szCs w:val="24"/>
          <w:lang w:val="ka-GE"/>
        </w:rPr>
        <w:t>გვერდითი ეფექტები</w:t>
      </w:r>
    </w:p>
    <w:p w14:paraId="75103089" w14:textId="77777777" w:rsidR="00954177" w:rsidRPr="00C06C5D" w:rsidRDefault="00D34189" w:rsidP="00984BBF">
      <w:pPr>
        <w:pStyle w:val="ListParagraph"/>
        <w:numPr>
          <w:ilvl w:val="0"/>
          <w:numId w:val="1"/>
        </w:numPr>
        <w:spacing w:after="0" w:line="360" w:lineRule="auto"/>
        <w:ind w:left="284" w:right="-563" w:hanging="426"/>
        <w:jc w:val="both"/>
        <w:rPr>
          <w:rFonts w:ascii="Sylfaen" w:hAnsi="Sylfaen" w:cs="Sylfaen"/>
          <w:noProof/>
          <w:sz w:val="24"/>
          <w:szCs w:val="24"/>
          <w:lang w:val="ka-GE"/>
        </w:rPr>
      </w:pPr>
      <w:r w:rsidRPr="00C06C5D">
        <w:rPr>
          <w:rFonts w:ascii="Sylfaen" w:hAnsi="Sylfaen" w:cs="Sylfaen"/>
          <w:noProof/>
          <w:sz w:val="24"/>
          <w:szCs w:val="24"/>
          <w:lang w:val="ka-GE"/>
        </w:rPr>
        <w:t>ლერდაპრილის</w:t>
      </w:r>
      <w:r w:rsidRPr="00C06C5D">
        <w:rPr>
          <w:rFonts w:ascii="Sylfaen" w:hAnsi="Sylfaen" w:cs="Sylfaen"/>
          <w:b/>
          <w:noProof/>
          <w:sz w:val="24"/>
          <w:szCs w:val="24"/>
          <w:lang w:val="ka-GE"/>
        </w:rPr>
        <w:t xml:space="preserve">  </w:t>
      </w:r>
      <w:r w:rsidR="00CF2167" w:rsidRPr="00C06C5D">
        <w:rPr>
          <w:rFonts w:ascii="Sylfaen" w:hAnsi="Sylfaen" w:cs="Sylfaen"/>
          <w:noProof/>
          <w:sz w:val="24"/>
          <w:szCs w:val="24"/>
          <w:lang w:val="ka-GE"/>
        </w:rPr>
        <w:t>შ</w:t>
      </w:r>
      <w:r w:rsidR="00954177" w:rsidRPr="00C06C5D">
        <w:rPr>
          <w:rFonts w:ascii="Sylfaen" w:hAnsi="Sylfaen" w:cs="Sylfaen"/>
          <w:noProof/>
          <w:sz w:val="24"/>
          <w:szCs w:val="24"/>
          <w:lang w:val="ka-GE"/>
        </w:rPr>
        <w:t>ენახვის პირობები</w:t>
      </w:r>
    </w:p>
    <w:p w14:paraId="0922E77E" w14:textId="77777777" w:rsidR="00644019" w:rsidRPr="00C06C5D" w:rsidRDefault="00CF2167" w:rsidP="00984BBF">
      <w:pPr>
        <w:pStyle w:val="ListParagraph"/>
        <w:numPr>
          <w:ilvl w:val="0"/>
          <w:numId w:val="1"/>
        </w:numPr>
        <w:spacing w:after="0" w:line="360" w:lineRule="auto"/>
        <w:ind w:left="284" w:right="-563" w:hanging="426"/>
        <w:jc w:val="both"/>
        <w:rPr>
          <w:rFonts w:ascii="Sylfaen" w:hAnsi="Sylfaen" w:cs="Sylfaen"/>
          <w:noProof/>
          <w:sz w:val="24"/>
          <w:szCs w:val="24"/>
          <w:lang w:val="ka-GE"/>
        </w:rPr>
      </w:pPr>
      <w:r w:rsidRPr="00C06C5D">
        <w:rPr>
          <w:rFonts w:ascii="Sylfaen" w:hAnsi="Sylfaen"/>
          <w:bCs/>
          <w:noProof/>
          <w:sz w:val="24"/>
          <w:szCs w:val="24"/>
          <w:lang w:val="ka-GE"/>
        </w:rPr>
        <w:t xml:space="preserve">შეფუთვის შემადგენლობა და </w:t>
      </w:r>
      <w:r w:rsidR="00954177" w:rsidRPr="00C06C5D">
        <w:rPr>
          <w:rFonts w:ascii="Sylfaen" w:hAnsi="Sylfaen" w:cs="Sylfaen"/>
          <w:noProof/>
          <w:sz w:val="24"/>
          <w:szCs w:val="24"/>
          <w:lang w:val="ka-GE"/>
        </w:rPr>
        <w:t>დამატებითი ინფორმაცია</w:t>
      </w:r>
    </w:p>
    <w:p w14:paraId="1B1779A8" w14:textId="77777777" w:rsidR="005C0711" w:rsidRPr="00C06C5D" w:rsidRDefault="00644019" w:rsidP="00984BBF">
      <w:pPr>
        <w:pStyle w:val="ListParagraph"/>
        <w:numPr>
          <w:ilvl w:val="0"/>
          <w:numId w:val="4"/>
        </w:numPr>
        <w:spacing w:after="0" w:line="360" w:lineRule="auto"/>
        <w:ind w:right="-705"/>
        <w:jc w:val="both"/>
        <w:rPr>
          <w:rFonts w:ascii="Sylfaen" w:hAnsi="Sylfaen" w:cs="Sylfaen"/>
          <w:b/>
          <w:noProof/>
          <w:sz w:val="24"/>
          <w:szCs w:val="24"/>
          <w:lang w:val="ka-GE"/>
        </w:rPr>
      </w:pPr>
      <w:r w:rsidRPr="00C06C5D">
        <w:rPr>
          <w:rFonts w:ascii="Sylfaen" w:hAnsi="Sylfaen" w:cs="Sylfaen"/>
          <w:b/>
          <w:noProof/>
          <w:sz w:val="24"/>
          <w:szCs w:val="24"/>
          <w:lang w:val="ka-GE"/>
        </w:rPr>
        <w:t xml:space="preserve">რა არის </w:t>
      </w:r>
      <w:r w:rsidR="00D34189" w:rsidRPr="00C06C5D">
        <w:rPr>
          <w:rFonts w:ascii="Sylfaen" w:hAnsi="Sylfaen" w:cs="Sylfaen"/>
          <w:b/>
          <w:noProof/>
          <w:sz w:val="24"/>
          <w:szCs w:val="24"/>
          <w:lang w:val="ka-GE"/>
        </w:rPr>
        <w:t xml:space="preserve">ლერდაპრილი  </w:t>
      </w:r>
      <w:r w:rsidRPr="00C06C5D">
        <w:rPr>
          <w:rFonts w:ascii="Sylfaen" w:hAnsi="Sylfaen" w:cs="Sylfaen"/>
          <w:b/>
          <w:noProof/>
          <w:sz w:val="24"/>
          <w:szCs w:val="24"/>
          <w:lang w:val="ka-GE"/>
        </w:rPr>
        <w:t>და რა დროს გამოიყენება</w:t>
      </w:r>
    </w:p>
    <w:p w14:paraId="6EA2F44D" w14:textId="77777777" w:rsidR="00D34189" w:rsidRPr="00C06C5D" w:rsidRDefault="00D34189"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ლერდაპრილი</w:t>
      </w:r>
      <w:r w:rsidRPr="00C06C5D">
        <w:rPr>
          <w:rFonts w:ascii="Sylfaen" w:hAnsi="Sylfaen" w:cs="Sylfaen"/>
          <w:b/>
          <w:noProof/>
          <w:sz w:val="24"/>
          <w:szCs w:val="24"/>
          <w:lang w:val="ka-GE"/>
        </w:rPr>
        <w:t xml:space="preserve">  </w:t>
      </w:r>
      <w:r w:rsidRPr="00C06C5D">
        <w:rPr>
          <w:rFonts w:ascii="Sylfaen" w:hAnsi="Sylfaen" w:cs="Sylfaen"/>
          <w:noProof/>
          <w:sz w:val="24"/>
          <w:szCs w:val="24"/>
          <w:lang w:val="ka-GE"/>
        </w:rPr>
        <w:t>არის აგფ-ინჰიბიტორის (ენალაპრილი) და კალციუმის არხის ბლოკატორის (ლერკანიდიპინი) ფიქსირებული კომბინაცია, აღნიშნული ორი პრეპარატი ახდენს არტერიული წნევის დაწევას.</w:t>
      </w:r>
    </w:p>
    <w:p w14:paraId="7C8318BE" w14:textId="77777777" w:rsidR="000845ED" w:rsidRPr="00C06C5D" w:rsidRDefault="000845ED"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w:t>
      </w:r>
      <w:r w:rsidR="007629A2" w:rsidRPr="00C06C5D">
        <w:rPr>
          <w:rFonts w:ascii="Sylfaen" w:hAnsi="Sylfaen" w:cs="Sylfaen"/>
          <w:noProof/>
          <w:sz w:val="24"/>
          <w:szCs w:val="24"/>
          <w:lang w:val="ka-GE"/>
        </w:rPr>
        <w:t xml:space="preserve">ვრცელდება </w:t>
      </w:r>
      <w:r w:rsidRPr="00C06C5D">
        <w:rPr>
          <w:rFonts w:ascii="Sylfaen" w:hAnsi="Sylfaen" w:cs="Sylfaen"/>
          <w:noProof/>
          <w:sz w:val="24"/>
          <w:szCs w:val="24"/>
          <w:lang w:val="ka-GE"/>
        </w:rPr>
        <w:t xml:space="preserve"> მხოლოდ 10მგ/10მ</w:t>
      </w:r>
      <w:r w:rsidR="00F205AB" w:rsidRPr="00C06C5D">
        <w:rPr>
          <w:rFonts w:ascii="Sylfaen" w:hAnsi="Sylfaen" w:cs="Sylfaen"/>
          <w:noProof/>
          <w:sz w:val="24"/>
          <w:szCs w:val="24"/>
          <w:lang w:val="ka-GE"/>
        </w:rPr>
        <w:t>გ</w:t>
      </w:r>
      <w:r w:rsidR="007629A2" w:rsidRPr="00C06C5D">
        <w:rPr>
          <w:rFonts w:ascii="Sylfaen" w:hAnsi="Sylfaen" w:cs="Sylfaen"/>
          <w:noProof/>
          <w:sz w:val="24"/>
          <w:szCs w:val="24"/>
          <w:lang w:val="ka-GE"/>
        </w:rPr>
        <w:t>-ზე</w:t>
      </w:r>
      <w:r w:rsidRPr="00C06C5D">
        <w:rPr>
          <w:rFonts w:ascii="Sylfaen" w:hAnsi="Sylfaen" w:cs="Sylfaen"/>
          <w:noProof/>
          <w:sz w:val="24"/>
          <w:szCs w:val="24"/>
          <w:lang w:val="ka-GE"/>
        </w:rPr>
        <w:t>]</w:t>
      </w:r>
    </w:p>
    <w:p w14:paraId="4C592B15" w14:textId="5DC010AF" w:rsidR="000845ED" w:rsidRPr="00C06C5D" w:rsidRDefault="00D34189"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lastRenderedPageBreak/>
        <w:t>ლერდაპრილი</w:t>
      </w:r>
      <w:r w:rsidRPr="00C06C5D">
        <w:rPr>
          <w:rFonts w:ascii="Sylfaen" w:hAnsi="Sylfaen" w:cs="Sylfaen"/>
          <w:b/>
          <w:noProof/>
          <w:sz w:val="24"/>
          <w:szCs w:val="24"/>
          <w:lang w:val="ka-GE"/>
        </w:rPr>
        <w:t xml:space="preserve">  </w:t>
      </w:r>
      <w:r w:rsidRPr="00C06C5D">
        <w:rPr>
          <w:rFonts w:ascii="Sylfaen" w:hAnsi="Sylfaen" w:cs="Sylfaen"/>
          <w:noProof/>
          <w:sz w:val="24"/>
          <w:szCs w:val="24"/>
          <w:lang w:val="ka-GE"/>
        </w:rPr>
        <w:t>გამოიყენება მაღალი არტერიული წნევის (ჰიპერტენზიის) სამკურნალოდ იმ</w:t>
      </w:r>
      <w:r w:rsidR="002F671B" w:rsidRPr="00C06C5D">
        <w:rPr>
          <w:rFonts w:ascii="Sylfaen" w:hAnsi="Sylfaen" w:cs="Sylfaen"/>
          <w:noProof/>
          <w:sz w:val="24"/>
          <w:szCs w:val="24"/>
          <w:lang w:val="ka-GE"/>
        </w:rPr>
        <w:t xml:space="preserve"> მოზრდილ</w:t>
      </w:r>
      <w:r w:rsidR="000845ED" w:rsidRPr="00C06C5D">
        <w:rPr>
          <w:rFonts w:ascii="Sylfaen" w:hAnsi="Sylfaen" w:cs="Sylfaen"/>
          <w:noProof/>
          <w:sz w:val="24"/>
          <w:szCs w:val="24"/>
          <w:lang w:val="ka-GE"/>
        </w:rPr>
        <w:t xml:space="preserve">  </w:t>
      </w:r>
      <w:r w:rsidRPr="00C06C5D">
        <w:rPr>
          <w:rFonts w:ascii="Sylfaen" w:hAnsi="Sylfaen" w:cs="Sylfaen"/>
          <w:noProof/>
          <w:sz w:val="24"/>
          <w:szCs w:val="24"/>
          <w:lang w:val="ka-GE"/>
        </w:rPr>
        <w:t xml:space="preserve">პაციენტებში, </w:t>
      </w:r>
      <w:r w:rsidR="000845ED" w:rsidRPr="00C06C5D">
        <w:rPr>
          <w:rFonts w:ascii="Sylfaen" w:hAnsi="Sylfaen" w:cs="Sylfaen"/>
          <w:noProof/>
          <w:sz w:val="24"/>
          <w:szCs w:val="24"/>
          <w:lang w:val="ka-GE"/>
        </w:rPr>
        <w:t>რომელთა</w:t>
      </w:r>
      <w:r w:rsidRPr="00C06C5D">
        <w:rPr>
          <w:rFonts w:ascii="Sylfaen" w:hAnsi="Sylfaen" w:cs="Sylfaen"/>
          <w:noProof/>
          <w:sz w:val="24"/>
          <w:szCs w:val="24"/>
          <w:lang w:val="ka-GE"/>
        </w:rPr>
        <w:t xml:space="preserve"> არტერიული წნევა ადექვატურად არ კონტროლდება</w:t>
      </w:r>
      <w:r w:rsidR="000845ED" w:rsidRPr="00C06C5D">
        <w:rPr>
          <w:rFonts w:ascii="Sylfaen" w:hAnsi="Sylfaen" w:cs="Sylfaen"/>
          <w:noProof/>
          <w:sz w:val="24"/>
          <w:szCs w:val="24"/>
          <w:lang w:val="ka-GE"/>
        </w:rPr>
        <w:t xml:space="preserve"> </w:t>
      </w:r>
      <w:r w:rsidRPr="00C06C5D">
        <w:rPr>
          <w:rFonts w:ascii="Sylfaen" w:hAnsi="Sylfaen" w:cs="Sylfaen"/>
          <w:noProof/>
          <w:sz w:val="24"/>
          <w:szCs w:val="24"/>
          <w:lang w:val="ka-GE"/>
        </w:rPr>
        <w:t xml:space="preserve">მხოლოდ 10მგ </w:t>
      </w:r>
      <w:r w:rsidR="003228BE" w:rsidRPr="00C06C5D">
        <w:rPr>
          <w:rFonts w:ascii="Sylfaen" w:hAnsi="Sylfaen" w:cs="Sylfaen"/>
          <w:noProof/>
          <w:sz w:val="24"/>
          <w:szCs w:val="24"/>
          <w:lang w:val="ka-GE"/>
        </w:rPr>
        <w:t>ლერკანიდიპინით</w:t>
      </w:r>
      <w:r w:rsidRPr="00C06C5D">
        <w:rPr>
          <w:rFonts w:ascii="Sylfaen" w:hAnsi="Sylfaen" w:cs="Sylfaen"/>
          <w:noProof/>
          <w:sz w:val="24"/>
          <w:szCs w:val="24"/>
          <w:lang w:val="ka-GE"/>
        </w:rPr>
        <w:t>.</w:t>
      </w:r>
      <w:r w:rsidR="000845ED" w:rsidRPr="00C06C5D">
        <w:rPr>
          <w:rFonts w:ascii="Sylfaen" w:hAnsi="Sylfaen" w:cs="Sylfaen"/>
          <w:noProof/>
          <w:sz w:val="24"/>
          <w:szCs w:val="24"/>
          <w:lang w:val="ka-GE"/>
        </w:rPr>
        <w:t xml:space="preserve"> </w:t>
      </w:r>
    </w:p>
    <w:p w14:paraId="13D69A6D" w14:textId="77777777" w:rsidR="000845ED" w:rsidRPr="00C06C5D" w:rsidRDefault="000845ED"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w:t>
      </w:r>
      <w:r w:rsidR="007629A2" w:rsidRPr="00C06C5D">
        <w:rPr>
          <w:rFonts w:ascii="Sylfaen" w:hAnsi="Sylfaen" w:cs="Sylfaen"/>
          <w:noProof/>
          <w:sz w:val="24"/>
          <w:szCs w:val="24"/>
          <w:lang w:val="ka-GE"/>
        </w:rPr>
        <w:t xml:space="preserve">ვრცელდება </w:t>
      </w:r>
      <w:r w:rsidRPr="00C06C5D">
        <w:rPr>
          <w:rFonts w:ascii="Sylfaen" w:hAnsi="Sylfaen" w:cs="Sylfaen"/>
          <w:noProof/>
          <w:sz w:val="24"/>
          <w:szCs w:val="24"/>
          <w:lang w:val="ka-GE"/>
        </w:rPr>
        <w:t xml:space="preserve"> მხოლოდ 20მგ/10მგ</w:t>
      </w:r>
      <w:r w:rsidR="007629A2" w:rsidRPr="00C06C5D">
        <w:rPr>
          <w:rFonts w:ascii="Sylfaen" w:hAnsi="Sylfaen" w:cs="Sylfaen"/>
          <w:noProof/>
          <w:sz w:val="24"/>
          <w:szCs w:val="24"/>
          <w:lang w:val="ka-GE"/>
        </w:rPr>
        <w:t>-ზე</w:t>
      </w:r>
      <w:r w:rsidRPr="00C06C5D">
        <w:rPr>
          <w:rFonts w:ascii="Sylfaen" w:hAnsi="Sylfaen" w:cs="Sylfaen"/>
          <w:noProof/>
          <w:sz w:val="24"/>
          <w:szCs w:val="24"/>
          <w:lang w:val="ka-GE"/>
        </w:rPr>
        <w:t>]</w:t>
      </w:r>
    </w:p>
    <w:p w14:paraId="2AEEFA40" w14:textId="2361AEC2" w:rsidR="000845ED" w:rsidRPr="00C06C5D" w:rsidRDefault="000845ED"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ლერდაპრილი</w:t>
      </w:r>
      <w:r w:rsidRPr="00C06C5D">
        <w:rPr>
          <w:rFonts w:ascii="Sylfaen" w:hAnsi="Sylfaen" w:cs="Sylfaen"/>
          <w:b/>
          <w:noProof/>
          <w:sz w:val="24"/>
          <w:szCs w:val="24"/>
          <w:lang w:val="ka-GE"/>
        </w:rPr>
        <w:t xml:space="preserve">  </w:t>
      </w:r>
      <w:r w:rsidRPr="00C06C5D">
        <w:rPr>
          <w:rFonts w:ascii="Sylfaen" w:hAnsi="Sylfaen" w:cs="Sylfaen"/>
          <w:noProof/>
          <w:sz w:val="24"/>
          <w:szCs w:val="24"/>
          <w:lang w:val="ka-GE"/>
        </w:rPr>
        <w:t>გამოიყენება მაღალი არტერიული წნევის (ჰიპერტენზიის) სამკურნალოდ იმ</w:t>
      </w:r>
      <w:r w:rsidR="002F671B" w:rsidRPr="00C06C5D">
        <w:rPr>
          <w:rFonts w:ascii="Sylfaen" w:hAnsi="Sylfaen" w:cs="Sylfaen"/>
          <w:noProof/>
          <w:sz w:val="24"/>
          <w:szCs w:val="24"/>
          <w:lang w:val="ka-GE"/>
        </w:rPr>
        <w:t xml:space="preserve"> მოზრდილ</w:t>
      </w:r>
      <w:r w:rsidRPr="00C06C5D">
        <w:rPr>
          <w:rFonts w:ascii="Sylfaen" w:hAnsi="Sylfaen" w:cs="Sylfaen"/>
          <w:noProof/>
          <w:sz w:val="24"/>
          <w:szCs w:val="24"/>
          <w:lang w:val="ka-GE"/>
        </w:rPr>
        <w:t xml:space="preserve">  პაციენტებში, რომელთა არტერიული წნევა ადექვატურად არ კონტროლდება მხოლოდ 20მგ ენალაპრილით. </w:t>
      </w:r>
    </w:p>
    <w:p w14:paraId="2D033B00" w14:textId="77777777" w:rsidR="00D34189" w:rsidRPr="00C06C5D" w:rsidRDefault="000845ED"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ლერდაპრილი  </w:t>
      </w:r>
      <w:r w:rsidR="005378D5" w:rsidRPr="00C06C5D">
        <w:rPr>
          <w:rFonts w:ascii="Sylfaen" w:hAnsi="Sylfaen" w:cs="Sylfaen"/>
          <w:noProof/>
          <w:sz w:val="24"/>
          <w:szCs w:val="24"/>
          <w:lang w:val="ka-GE"/>
        </w:rPr>
        <w:t xml:space="preserve">არ </w:t>
      </w:r>
      <w:r w:rsidR="00D34189" w:rsidRPr="00C06C5D">
        <w:rPr>
          <w:rFonts w:ascii="Sylfaen" w:hAnsi="Sylfaen" w:cs="Sylfaen"/>
          <w:noProof/>
          <w:sz w:val="24"/>
          <w:szCs w:val="24"/>
          <w:lang w:val="ka-GE"/>
        </w:rPr>
        <w:t>გამოიყენება ჰიპერტენზიის საწყისი</w:t>
      </w:r>
      <w:r w:rsidRPr="00C06C5D">
        <w:rPr>
          <w:rFonts w:ascii="Sylfaen" w:hAnsi="Sylfaen" w:cs="Sylfaen"/>
          <w:noProof/>
          <w:sz w:val="24"/>
          <w:szCs w:val="24"/>
          <w:lang w:val="ka-GE"/>
        </w:rPr>
        <w:t xml:space="preserve"> </w:t>
      </w:r>
      <w:r w:rsidR="00D34189" w:rsidRPr="00C06C5D">
        <w:rPr>
          <w:rFonts w:ascii="Sylfaen" w:hAnsi="Sylfaen" w:cs="Sylfaen"/>
          <w:noProof/>
          <w:sz w:val="24"/>
          <w:szCs w:val="24"/>
          <w:lang w:val="ka-GE"/>
        </w:rPr>
        <w:t>მკურნალობისათვის.</w:t>
      </w:r>
    </w:p>
    <w:p w14:paraId="6FFB28FE" w14:textId="77777777" w:rsidR="0032679F" w:rsidRPr="00C06C5D" w:rsidRDefault="000022B9" w:rsidP="00984BBF">
      <w:pPr>
        <w:pStyle w:val="ListParagraph"/>
        <w:numPr>
          <w:ilvl w:val="0"/>
          <w:numId w:val="4"/>
        </w:numPr>
        <w:spacing w:after="0" w:line="360" w:lineRule="auto"/>
        <w:ind w:right="-563"/>
        <w:jc w:val="both"/>
        <w:rPr>
          <w:rFonts w:ascii="Sylfaen" w:hAnsi="Sylfaen" w:cs="Sylfaen"/>
          <w:b/>
          <w:noProof/>
          <w:sz w:val="24"/>
          <w:szCs w:val="24"/>
          <w:lang w:val="ka-GE"/>
        </w:rPr>
      </w:pPr>
      <w:r w:rsidRPr="00C06C5D">
        <w:rPr>
          <w:rFonts w:ascii="Sylfaen" w:hAnsi="Sylfaen" w:cs="Sylfaen"/>
          <w:b/>
          <w:noProof/>
          <w:sz w:val="24"/>
          <w:szCs w:val="24"/>
          <w:lang w:val="ka-GE"/>
        </w:rPr>
        <w:t xml:space="preserve">რა უნდა იცოდეთ </w:t>
      </w:r>
      <w:r w:rsidR="000845ED" w:rsidRPr="00C06C5D">
        <w:rPr>
          <w:rFonts w:ascii="Sylfaen" w:hAnsi="Sylfaen" w:cs="Sylfaen"/>
          <w:b/>
          <w:noProof/>
          <w:sz w:val="24"/>
          <w:szCs w:val="24"/>
          <w:lang w:val="ka-GE"/>
        </w:rPr>
        <w:t xml:space="preserve">ლერდაპრილის  </w:t>
      </w:r>
      <w:r w:rsidRPr="00C06C5D">
        <w:rPr>
          <w:rFonts w:ascii="Sylfaen" w:hAnsi="Sylfaen" w:cs="Sylfaen"/>
          <w:b/>
          <w:noProof/>
          <w:sz w:val="24"/>
          <w:szCs w:val="24"/>
          <w:lang w:val="ka-GE"/>
        </w:rPr>
        <w:t>მიღებამდე</w:t>
      </w:r>
    </w:p>
    <w:p w14:paraId="116088BE" w14:textId="77777777" w:rsidR="00CD08B7" w:rsidRPr="00C06C5D" w:rsidRDefault="0031228A" w:rsidP="00984BBF">
      <w:pPr>
        <w:spacing w:after="0" w:line="360" w:lineRule="auto"/>
        <w:ind w:right="-563"/>
        <w:jc w:val="both"/>
        <w:rPr>
          <w:rFonts w:ascii="Sylfaen" w:hAnsi="Sylfaen" w:cs="Sylfaen"/>
          <w:b/>
          <w:noProof/>
          <w:sz w:val="24"/>
          <w:szCs w:val="24"/>
          <w:lang w:val="ka-GE"/>
        </w:rPr>
      </w:pPr>
      <w:r w:rsidRPr="00C06C5D">
        <w:rPr>
          <w:rFonts w:ascii="Sylfaen" w:hAnsi="Sylfaen" w:cs="Sylfaen"/>
          <w:b/>
          <w:noProof/>
          <w:sz w:val="24"/>
          <w:szCs w:val="24"/>
          <w:lang w:val="ka-GE"/>
        </w:rPr>
        <w:t xml:space="preserve">არ მიიღოთ </w:t>
      </w:r>
      <w:r w:rsidR="005257C8" w:rsidRPr="00C06C5D">
        <w:rPr>
          <w:rFonts w:ascii="Sylfaen" w:hAnsi="Sylfaen" w:cs="Sylfaen"/>
          <w:b/>
          <w:noProof/>
          <w:sz w:val="24"/>
          <w:szCs w:val="24"/>
          <w:lang w:val="ka-GE"/>
        </w:rPr>
        <w:t>ლერდაპრილი:</w:t>
      </w:r>
    </w:p>
    <w:p w14:paraId="3F6AAD3A" w14:textId="77777777" w:rsidR="00CD08B7" w:rsidRPr="00C06C5D" w:rsidRDefault="00CD08B7"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თუ ხართ ალერგიული ენალაპრილის ან ლერკანიდიპინის ან აღნიშნული პრეპარატის რომელიმე სხვა ინგრედიენტის მიმართ (ჩამონათვალი მოცემულია </w:t>
      </w:r>
      <w:r w:rsidR="00F205AB" w:rsidRPr="00C06C5D">
        <w:rPr>
          <w:rFonts w:ascii="Sylfaen" w:hAnsi="Sylfaen" w:cs="Sylfaen"/>
          <w:noProof/>
          <w:sz w:val="24"/>
          <w:szCs w:val="24"/>
          <w:lang w:val="ka-GE"/>
        </w:rPr>
        <w:t xml:space="preserve">ქვეთავში </w:t>
      </w:r>
      <w:r w:rsidRPr="00C06C5D">
        <w:rPr>
          <w:rFonts w:ascii="Sylfaen" w:hAnsi="Sylfaen" w:cs="Sylfaen"/>
          <w:noProof/>
          <w:sz w:val="24"/>
          <w:szCs w:val="24"/>
          <w:lang w:val="ka-GE"/>
        </w:rPr>
        <w:t xml:space="preserve"> 6)</w:t>
      </w:r>
    </w:p>
    <w:p w14:paraId="7A84597E" w14:textId="77777777" w:rsidR="00CD08B7" w:rsidRPr="00C06C5D" w:rsidRDefault="00CD08B7"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თუ ხართ ალერგიული ლერდაპრილში შემავალი ნივთიერებების მსგავსი ტიპის პრეპარატების, მაგ. აგფ ინჰიბიტორების ან  კალციუმის არხის ბლოკატორების მიმართ.</w:t>
      </w:r>
    </w:p>
    <w:p w14:paraId="426A254B" w14:textId="77777777" w:rsidR="00CD08B7" w:rsidRPr="00C06C5D" w:rsidRDefault="00CD08B7"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თუ აგფ ინჰიბიტორების  მიღების შემდეგ </w:t>
      </w:r>
      <w:r w:rsidR="00BC77DA" w:rsidRPr="00C06C5D">
        <w:rPr>
          <w:rFonts w:ascii="Sylfaen" w:hAnsi="Sylfaen" w:cs="Sylfaen"/>
          <w:noProof/>
          <w:sz w:val="24"/>
          <w:szCs w:val="24"/>
          <w:lang w:val="ka-GE"/>
        </w:rPr>
        <w:t xml:space="preserve">ოდესმე გქონიათ </w:t>
      </w:r>
      <w:r w:rsidRPr="00C06C5D">
        <w:rPr>
          <w:rFonts w:ascii="Sylfaen" w:hAnsi="Sylfaen" w:cs="Sylfaen"/>
          <w:noProof/>
          <w:sz w:val="24"/>
          <w:szCs w:val="24"/>
          <w:lang w:val="ka-GE"/>
        </w:rPr>
        <w:t xml:space="preserve">სახის, ტუჩების, </w:t>
      </w:r>
      <w:r w:rsidR="00B60CDF" w:rsidRPr="00C06C5D">
        <w:rPr>
          <w:rFonts w:ascii="Sylfaen" w:hAnsi="Sylfaen" w:cs="Sylfaen"/>
          <w:noProof/>
          <w:sz w:val="24"/>
          <w:szCs w:val="24"/>
          <w:lang w:val="ka-GE"/>
        </w:rPr>
        <w:t xml:space="preserve">პირის ღრუს, </w:t>
      </w:r>
      <w:r w:rsidRPr="00C06C5D">
        <w:rPr>
          <w:rFonts w:ascii="Sylfaen" w:hAnsi="Sylfaen" w:cs="Sylfaen"/>
          <w:noProof/>
          <w:sz w:val="24"/>
          <w:szCs w:val="24"/>
          <w:lang w:val="ka-GE"/>
        </w:rPr>
        <w:t>ენის</w:t>
      </w:r>
      <w:r w:rsidR="00B60CDF" w:rsidRPr="00C06C5D">
        <w:rPr>
          <w:rFonts w:ascii="Sylfaen" w:hAnsi="Sylfaen" w:cs="Sylfaen"/>
          <w:noProof/>
          <w:sz w:val="24"/>
          <w:szCs w:val="24"/>
          <w:lang w:val="ka-GE"/>
        </w:rPr>
        <w:t xml:space="preserve"> ან ყელის </w:t>
      </w:r>
      <w:r w:rsidRPr="00C06C5D">
        <w:rPr>
          <w:rFonts w:ascii="Sylfaen" w:hAnsi="Sylfaen" w:cs="Sylfaen"/>
          <w:noProof/>
          <w:sz w:val="24"/>
          <w:szCs w:val="24"/>
          <w:lang w:val="ka-GE"/>
        </w:rPr>
        <w:t xml:space="preserve"> შეშუპება</w:t>
      </w:r>
      <w:r w:rsidR="00B60CDF" w:rsidRPr="00C06C5D">
        <w:rPr>
          <w:rFonts w:ascii="Sylfaen" w:hAnsi="Sylfaen" w:cs="Sylfaen"/>
          <w:noProof/>
          <w:sz w:val="24"/>
          <w:szCs w:val="24"/>
          <w:lang w:val="ka-GE"/>
        </w:rPr>
        <w:t>, რამაც გამოიწვია ყლაპვის ან სუნთქვის გაძნელება  (ანგიოედემა) ან როდესაც მიზეზი არ იყო ცნობილი.</w:t>
      </w:r>
    </w:p>
    <w:p w14:paraId="7D258516" w14:textId="77777777" w:rsidR="009D0D9B" w:rsidRPr="00C06C5D" w:rsidRDefault="00B60CDF"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თუ გაქვთ </w:t>
      </w:r>
      <w:r w:rsidR="00F205AB" w:rsidRPr="00C06C5D">
        <w:rPr>
          <w:rFonts w:ascii="Sylfaen" w:hAnsi="Sylfaen" w:cs="Sylfaen"/>
          <w:noProof/>
          <w:sz w:val="24"/>
          <w:szCs w:val="24"/>
          <w:lang w:val="ka-GE"/>
        </w:rPr>
        <w:t xml:space="preserve">შაქრიანი </w:t>
      </w:r>
      <w:r w:rsidRPr="00C06C5D">
        <w:rPr>
          <w:rFonts w:ascii="Sylfaen" w:hAnsi="Sylfaen" w:cs="Sylfaen"/>
          <w:noProof/>
          <w:sz w:val="24"/>
          <w:szCs w:val="24"/>
          <w:lang w:val="ka-GE"/>
        </w:rPr>
        <w:t xml:space="preserve">დიაბეტი ან თირკმლის სერიოზული პრობლემები და იღებთ </w:t>
      </w:r>
      <w:r w:rsidR="009D0D9B" w:rsidRPr="00C06C5D">
        <w:rPr>
          <w:rFonts w:ascii="Sylfaen" w:hAnsi="Sylfaen" w:cs="Sylfaen"/>
          <w:noProof/>
          <w:sz w:val="24"/>
          <w:szCs w:val="24"/>
          <w:lang w:val="ka-GE"/>
        </w:rPr>
        <w:t>ალისკირენის შემცველ წნევის დამწევ საშუალებებს.</w:t>
      </w:r>
    </w:p>
    <w:p w14:paraId="236F8AD7" w14:textId="77777777" w:rsidR="00CD08B7" w:rsidRPr="00C06C5D" w:rsidRDefault="00CD08B7"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თუ ხართ სამ თვეზე მეტი ხნის ორსული (უმჯობესია თავი შეი</w:t>
      </w:r>
      <w:r w:rsidR="009D0D9B" w:rsidRPr="00C06C5D">
        <w:rPr>
          <w:rFonts w:ascii="Sylfaen" w:hAnsi="Sylfaen" w:cs="Sylfaen"/>
          <w:noProof/>
          <w:sz w:val="24"/>
          <w:szCs w:val="24"/>
          <w:lang w:val="ka-GE"/>
        </w:rPr>
        <w:t>კ</w:t>
      </w:r>
      <w:r w:rsidRPr="00C06C5D">
        <w:rPr>
          <w:rFonts w:ascii="Sylfaen" w:hAnsi="Sylfaen" w:cs="Sylfaen"/>
          <w:noProof/>
          <w:sz w:val="24"/>
          <w:szCs w:val="24"/>
          <w:lang w:val="ka-GE"/>
        </w:rPr>
        <w:t xml:space="preserve">ავოთ </w:t>
      </w:r>
      <w:r w:rsidR="009D0D9B" w:rsidRPr="00C06C5D">
        <w:rPr>
          <w:rFonts w:ascii="Sylfaen" w:hAnsi="Sylfaen" w:cs="Sylfaen"/>
          <w:noProof/>
          <w:sz w:val="24"/>
          <w:szCs w:val="24"/>
          <w:lang w:val="ka-GE"/>
        </w:rPr>
        <w:t xml:space="preserve">ლერდაპრილის მიღებისგან </w:t>
      </w:r>
      <w:r w:rsidRPr="00C06C5D">
        <w:rPr>
          <w:rFonts w:ascii="Sylfaen" w:hAnsi="Sylfaen" w:cs="Sylfaen"/>
          <w:noProof/>
          <w:sz w:val="24"/>
          <w:szCs w:val="24"/>
          <w:lang w:val="ka-GE"/>
        </w:rPr>
        <w:t xml:space="preserve"> ორსულობის ადრეულ </w:t>
      </w:r>
      <w:r w:rsidR="00F205AB" w:rsidRPr="00C06C5D">
        <w:rPr>
          <w:rFonts w:ascii="Sylfaen" w:hAnsi="Sylfaen" w:cs="Sylfaen"/>
          <w:noProof/>
          <w:sz w:val="24"/>
          <w:szCs w:val="24"/>
          <w:lang w:val="ka-GE"/>
        </w:rPr>
        <w:t xml:space="preserve"> </w:t>
      </w:r>
      <w:r w:rsidRPr="00C06C5D">
        <w:rPr>
          <w:rFonts w:ascii="Sylfaen" w:hAnsi="Sylfaen" w:cs="Sylfaen"/>
          <w:noProof/>
          <w:sz w:val="24"/>
          <w:szCs w:val="24"/>
          <w:lang w:val="ka-GE"/>
        </w:rPr>
        <w:t>ეტაპზე</w:t>
      </w:r>
      <w:r w:rsidR="009D0D9B" w:rsidRPr="00C06C5D">
        <w:rPr>
          <w:rFonts w:ascii="Sylfaen" w:hAnsi="Sylfaen" w:cs="Sylfaen"/>
          <w:noProof/>
          <w:sz w:val="24"/>
          <w:szCs w:val="24"/>
          <w:lang w:val="ka-GE"/>
        </w:rPr>
        <w:t>ც</w:t>
      </w:r>
      <w:r w:rsidRPr="00C06C5D">
        <w:rPr>
          <w:rFonts w:ascii="Sylfaen" w:hAnsi="Sylfaen" w:cs="Sylfaen"/>
          <w:noProof/>
          <w:sz w:val="24"/>
          <w:szCs w:val="24"/>
          <w:lang w:val="ka-GE"/>
        </w:rPr>
        <w:t xml:space="preserve"> – იხილეთ </w:t>
      </w:r>
      <w:r w:rsidR="00F205AB" w:rsidRPr="00C06C5D">
        <w:rPr>
          <w:rFonts w:ascii="Sylfaen" w:hAnsi="Sylfaen" w:cs="Sylfaen"/>
          <w:noProof/>
          <w:sz w:val="24"/>
          <w:szCs w:val="24"/>
          <w:lang w:val="ka-GE"/>
        </w:rPr>
        <w:t xml:space="preserve">ქვეთავი </w:t>
      </w:r>
      <w:r w:rsidRPr="00C06C5D">
        <w:rPr>
          <w:rFonts w:ascii="Sylfaen" w:hAnsi="Sylfaen" w:cs="Sylfaen"/>
          <w:noProof/>
          <w:sz w:val="24"/>
          <w:szCs w:val="24"/>
          <w:lang w:val="ka-GE"/>
        </w:rPr>
        <w:t xml:space="preserve"> ორსულობის</w:t>
      </w:r>
      <w:r w:rsidR="009D0D9B" w:rsidRPr="00C06C5D">
        <w:rPr>
          <w:rFonts w:ascii="Sylfaen" w:hAnsi="Sylfaen" w:cs="Sylfaen"/>
          <w:noProof/>
          <w:sz w:val="24"/>
          <w:szCs w:val="24"/>
          <w:lang w:val="ka-GE"/>
        </w:rPr>
        <w:t xml:space="preserve"> </w:t>
      </w:r>
      <w:r w:rsidRPr="00C06C5D">
        <w:rPr>
          <w:rFonts w:ascii="Sylfaen" w:hAnsi="Sylfaen" w:cs="Sylfaen"/>
          <w:noProof/>
          <w:sz w:val="24"/>
          <w:szCs w:val="24"/>
          <w:lang w:val="ka-GE"/>
        </w:rPr>
        <w:t>შესახებ)</w:t>
      </w:r>
      <w:r w:rsidR="009D0D9B" w:rsidRPr="00C06C5D">
        <w:rPr>
          <w:rFonts w:ascii="Sylfaen" w:hAnsi="Sylfaen" w:cs="Sylfaen"/>
          <w:noProof/>
          <w:sz w:val="24"/>
          <w:szCs w:val="24"/>
          <w:lang w:val="ka-GE"/>
        </w:rPr>
        <w:t>.</w:t>
      </w:r>
    </w:p>
    <w:p w14:paraId="092E18AD" w14:textId="77777777" w:rsidR="009D0D9B" w:rsidRPr="00C06C5D" w:rsidRDefault="00CD08B7"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თუ გაწუხებთ გულის დაავადებ</w:t>
      </w:r>
      <w:r w:rsidR="009D0D9B" w:rsidRPr="00C06C5D">
        <w:rPr>
          <w:rFonts w:ascii="Sylfaen" w:hAnsi="Sylfaen" w:cs="Sylfaen"/>
          <w:noProof/>
          <w:sz w:val="24"/>
          <w:szCs w:val="24"/>
          <w:lang w:val="ka-GE"/>
        </w:rPr>
        <w:t>ები</w:t>
      </w:r>
      <w:r w:rsidRPr="00C06C5D">
        <w:rPr>
          <w:rFonts w:ascii="Sylfaen" w:hAnsi="Sylfaen" w:cs="Sylfaen"/>
          <w:noProof/>
          <w:sz w:val="24"/>
          <w:szCs w:val="24"/>
          <w:lang w:val="ka-GE"/>
        </w:rPr>
        <w:t>:</w:t>
      </w:r>
    </w:p>
    <w:p w14:paraId="48754BA9" w14:textId="77777777" w:rsidR="009D0D9B" w:rsidRPr="00C06C5D" w:rsidRDefault="009D0D9B"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გულიდან სისხლის ნაკადის ობსტრუქცია, მათ შორის</w:t>
      </w:r>
      <w:r w:rsidR="007C27CC" w:rsidRPr="00C06C5D">
        <w:rPr>
          <w:rFonts w:ascii="Sylfaen" w:hAnsi="Sylfaen" w:cs="Sylfaen"/>
          <w:noProof/>
          <w:sz w:val="24"/>
          <w:szCs w:val="24"/>
          <w:lang w:val="ka-GE"/>
        </w:rPr>
        <w:t xml:space="preserve"> </w:t>
      </w:r>
      <w:r w:rsidRPr="00C06C5D">
        <w:rPr>
          <w:rFonts w:ascii="Sylfaen" w:hAnsi="Sylfaen" w:cs="Sylfaen"/>
          <w:noProof/>
          <w:sz w:val="24"/>
          <w:szCs w:val="24"/>
          <w:lang w:val="ka-GE"/>
        </w:rPr>
        <w:t xml:space="preserve">აორტის </w:t>
      </w:r>
      <w:r w:rsidR="007C27CC" w:rsidRPr="00C06C5D">
        <w:rPr>
          <w:rFonts w:ascii="Sylfaen" w:hAnsi="Sylfaen" w:cs="Sylfaen"/>
          <w:noProof/>
          <w:sz w:val="24"/>
          <w:szCs w:val="24"/>
          <w:lang w:val="ka-GE"/>
        </w:rPr>
        <w:t>სარქვლის შევიწრო</w:t>
      </w:r>
      <w:r w:rsidRPr="00C06C5D">
        <w:rPr>
          <w:rFonts w:ascii="Sylfaen" w:hAnsi="Sylfaen" w:cs="Sylfaen"/>
          <w:noProof/>
          <w:sz w:val="24"/>
          <w:szCs w:val="24"/>
          <w:lang w:val="ka-GE"/>
        </w:rPr>
        <w:t xml:space="preserve">ება </w:t>
      </w:r>
      <w:r w:rsidR="00F205AB" w:rsidRPr="00C06C5D">
        <w:rPr>
          <w:rFonts w:ascii="Sylfaen" w:hAnsi="Sylfaen" w:cs="Sylfaen"/>
          <w:noProof/>
          <w:sz w:val="24"/>
          <w:szCs w:val="24"/>
          <w:lang w:val="ka-GE"/>
        </w:rPr>
        <w:t>.</w:t>
      </w:r>
    </w:p>
    <w:p w14:paraId="56E46FAE" w14:textId="77777777" w:rsidR="0022277B" w:rsidRPr="00C06C5D" w:rsidRDefault="0022277B"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არანამკურნალები გულის უკმარისობა</w:t>
      </w:r>
      <w:r w:rsidR="00F205AB" w:rsidRPr="00C06C5D">
        <w:rPr>
          <w:rFonts w:ascii="Sylfaen" w:hAnsi="Sylfaen" w:cs="Sylfaen"/>
          <w:noProof/>
          <w:sz w:val="24"/>
          <w:szCs w:val="24"/>
          <w:lang w:val="ka-GE"/>
        </w:rPr>
        <w:t>.</w:t>
      </w:r>
    </w:p>
    <w:p w14:paraId="149D4586" w14:textId="77777777" w:rsidR="0022277B" w:rsidRPr="00C06C5D" w:rsidRDefault="0022277B"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დისკომფორტის შეგრძნება გულმკერდის არეში მოსვენებულ მდგომარეობაში ან </w:t>
      </w:r>
      <w:r w:rsidR="00F205AB" w:rsidRPr="00C06C5D">
        <w:rPr>
          <w:rFonts w:ascii="Sylfaen" w:hAnsi="Sylfaen" w:cs="Sylfaen"/>
          <w:noProof/>
          <w:sz w:val="24"/>
          <w:szCs w:val="24"/>
          <w:lang w:val="ka-GE"/>
        </w:rPr>
        <w:t xml:space="preserve">გაუარესებული ან  უფრო ხშირი შეტევები </w:t>
      </w:r>
      <w:r w:rsidRPr="00C06C5D">
        <w:rPr>
          <w:rFonts w:ascii="Sylfaen" w:hAnsi="Sylfaen" w:cs="Sylfaen"/>
          <w:noProof/>
          <w:sz w:val="24"/>
          <w:szCs w:val="24"/>
          <w:lang w:val="ka-GE"/>
        </w:rPr>
        <w:t xml:space="preserve"> (არასტაბილური  </w:t>
      </w:r>
      <w:r w:rsidR="00CD08B7" w:rsidRPr="00C06C5D">
        <w:rPr>
          <w:rFonts w:ascii="Sylfaen" w:hAnsi="Sylfaen" w:cs="Sylfaen"/>
          <w:noProof/>
          <w:sz w:val="24"/>
          <w:szCs w:val="24"/>
          <w:lang w:val="ka-GE"/>
        </w:rPr>
        <w:t xml:space="preserve">სტენოკარდია </w:t>
      </w:r>
      <w:r w:rsidRPr="00C06C5D">
        <w:rPr>
          <w:rFonts w:ascii="Sylfaen" w:hAnsi="Sylfaen" w:cs="Sylfaen"/>
          <w:noProof/>
          <w:sz w:val="24"/>
          <w:szCs w:val="24"/>
          <w:lang w:val="ka-GE"/>
        </w:rPr>
        <w:t>).</w:t>
      </w:r>
    </w:p>
    <w:p w14:paraId="7080DAF3" w14:textId="77777777" w:rsidR="00CD08B7" w:rsidRPr="00C06C5D" w:rsidRDefault="00CD08B7"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გულის შეტევიდან ერთი თვის განმავლობაში (მიოკარდიუმის ინფარქტი)</w:t>
      </w:r>
      <w:r w:rsidR="0022277B" w:rsidRPr="00C06C5D">
        <w:rPr>
          <w:rFonts w:ascii="Sylfaen" w:hAnsi="Sylfaen" w:cs="Sylfaen"/>
          <w:noProof/>
          <w:sz w:val="24"/>
          <w:szCs w:val="24"/>
          <w:lang w:val="ka-GE"/>
        </w:rPr>
        <w:t>.</w:t>
      </w:r>
    </w:p>
    <w:p w14:paraId="1A5CA21A" w14:textId="77777777" w:rsidR="0022277B" w:rsidRPr="00C06C5D" w:rsidRDefault="00CD08B7"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თუ გაქვთ თირკმლის სერიოზული პრობლემები ან თუ იმყოფებით</w:t>
      </w:r>
      <w:r w:rsidR="0022277B" w:rsidRPr="00C06C5D">
        <w:rPr>
          <w:rFonts w:ascii="Sylfaen" w:hAnsi="Sylfaen" w:cs="Sylfaen"/>
          <w:noProof/>
          <w:sz w:val="24"/>
          <w:szCs w:val="24"/>
          <w:lang w:val="ka-GE"/>
        </w:rPr>
        <w:t xml:space="preserve"> </w:t>
      </w:r>
      <w:r w:rsidRPr="00C06C5D">
        <w:rPr>
          <w:rFonts w:ascii="Sylfaen" w:hAnsi="Sylfaen" w:cs="Sylfaen"/>
          <w:noProof/>
          <w:sz w:val="24"/>
          <w:szCs w:val="24"/>
          <w:lang w:val="ka-GE"/>
        </w:rPr>
        <w:t>დიალიზზე.</w:t>
      </w:r>
    </w:p>
    <w:p w14:paraId="6EC382CE" w14:textId="77777777" w:rsidR="00CD08B7" w:rsidRPr="00C06C5D" w:rsidRDefault="0022277B"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lastRenderedPageBreak/>
        <w:t>თუ აღგენიშნებათ ღვიძლ</w:t>
      </w:r>
      <w:r w:rsidR="00F205AB" w:rsidRPr="00C06C5D">
        <w:rPr>
          <w:rFonts w:ascii="Sylfaen" w:hAnsi="Sylfaen" w:cs="Sylfaen"/>
          <w:noProof/>
          <w:sz w:val="24"/>
          <w:szCs w:val="24"/>
          <w:lang w:val="ka-GE"/>
        </w:rPr>
        <w:t xml:space="preserve">თან დაკავშირებული </w:t>
      </w:r>
      <w:r w:rsidRPr="00C06C5D">
        <w:rPr>
          <w:rFonts w:ascii="Sylfaen" w:hAnsi="Sylfaen" w:cs="Sylfaen"/>
          <w:noProof/>
          <w:sz w:val="24"/>
          <w:szCs w:val="24"/>
          <w:lang w:val="ka-GE"/>
        </w:rPr>
        <w:t xml:space="preserve"> სერიოზული პრობლემები.</w:t>
      </w:r>
    </w:p>
    <w:p w14:paraId="5D7DFDFD" w14:textId="77777777" w:rsidR="0022277B" w:rsidRPr="00C06C5D" w:rsidRDefault="00CD08B7"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თუ იღებთ </w:t>
      </w:r>
      <w:r w:rsidR="0022277B" w:rsidRPr="00C06C5D">
        <w:rPr>
          <w:rFonts w:ascii="Sylfaen" w:hAnsi="Sylfaen" w:cs="Sylfaen"/>
          <w:noProof/>
          <w:sz w:val="24"/>
          <w:szCs w:val="24"/>
          <w:lang w:val="ka-GE"/>
        </w:rPr>
        <w:t xml:space="preserve">ღვიძლის მეტაბოლიზმის ინჰიბიტორებს, </w:t>
      </w:r>
      <w:r w:rsidRPr="00C06C5D">
        <w:rPr>
          <w:rFonts w:ascii="Sylfaen" w:hAnsi="Sylfaen" w:cs="Sylfaen"/>
          <w:noProof/>
          <w:sz w:val="24"/>
          <w:szCs w:val="24"/>
          <w:lang w:val="ka-GE"/>
        </w:rPr>
        <w:t>როგორიცაა:</w:t>
      </w:r>
    </w:p>
    <w:p w14:paraId="4585B524" w14:textId="77777777" w:rsidR="0022277B" w:rsidRPr="00C06C5D" w:rsidRDefault="00CD08B7"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სოკოს საწინააღმდეგო საშუალებები (მაგ. კეტოკონაზოლი, იტრაკონაზოლი)</w:t>
      </w:r>
      <w:r w:rsidR="0022277B" w:rsidRPr="00C06C5D">
        <w:rPr>
          <w:rFonts w:ascii="Sylfaen" w:hAnsi="Sylfaen" w:cs="Sylfaen"/>
          <w:noProof/>
          <w:sz w:val="24"/>
          <w:szCs w:val="24"/>
          <w:lang w:val="ka-GE"/>
        </w:rPr>
        <w:t>.</w:t>
      </w:r>
    </w:p>
    <w:p w14:paraId="358304F0" w14:textId="77777777" w:rsidR="0022277B" w:rsidRPr="00C06C5D" w:rsidRDefault="00CD08B7"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მაკროლიდური ანტიბიოტიკები (მაგ, ერითრომიცინი, ტროლეანდომიცინი)</w:t>
      </w:r>
      <w:r w:rsidR="0022277B" w:rsidRPr="00C06C5D">
        <w:rPr>
          <w:rFonts w:ascii="Sylfaen" w:hAnsi="Sylfaen" w:cs="Sylfaen"/>
          <w:noProof/>
          <w:sz w:val="24"/>
          <w:szCs w:val="24"/>
          <w:lang w:val="ka-GE"/>
        </w:rPr>
        <w:t>.</w:t>
      </w:r>
    </w:p>
    <w:p w14:paraId="7E614360" w14:textId="77777777" w:rsidR="0022277B" w:rsidRPr="00C06C5D" w:rsidRDefault="00CD08B7"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ანტივირუსული საშუალებები (მაგ. რიტონავირი)</w:t>
      </w:r>
      <w:r w:rsidR="0022277B" w:rsidRPr="00C06C5D">
        <w:rPr>
          <w:rFonts w:ascii="Sylfaen" w:hAnsi="Sylfaen" w:cs="Sylfaen"/>
          <w:noProof/>
          <w:sz w:val="24"/>
          <w:szCs w:val="24"/>
          <w:lang w:val="ka-GE"/>
        </w:rPr>
        <w:t>.</w:t>
      </w:r>
    </w:p>
    <w:p w14:paraId="7462B20F" w14:textId="77777777" w:rsidR="0022277B" w:rsidRPr="00C06C5D" w:rsidRDefault="00CD08B7"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თუ იმავდროულად იღებთ ციკლოსპორინს</w:t>
      </w:r>
      <w:r w:rsidR="0022277B" w:rsidRPr="00C06C5D">
        <w:rPr>
          <w:rFonts w:ascii="Sylfaen" w:hAnsi="Sylfaen" w:cs="Sylfaen"/>
          <w:noProof/>
          <w:sz w:val="24"/>
          <w:szCs w:val="24"/>
          <w:lang w:val="ka-GE"/>
        </w:rPr>
        <w:t>.</w:t>
      </w:r>
    </w:p>
    <w:p w14:paraId="0955D0C7" w14:textId="77777777" w:rsidR="00CD08B7" w:rsidRPr="00C06C5D" w:rsidRDefault="00CD08B7"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გრეიპფრუტთან ან გრეიპფრუტის წვენთან ერთად</w:t>
      </w:r>
      <w:r w:rsidR="0022277B" w:rsidRPr="00C06C5D">
        <w:rPr>
          <w:rFonts w:ascii="Sylfaen" w:hAnsi="Sylfaen" w:cs="Sylfaen"/>
          <w:noProof/>
          <w:sz w:val="24"/>
          <w:szCs w:val="24"/>
          <w:lang w:val="ka-GE"/>
        </w:rPr>
        <w:t>.</w:t>
      </w:r>
    </w:p>
    <w:p w14:paraId="3C37285A" w14:textId="77777777" w:rsidR="009E7FC9" w:rsidRPr="00C06C5D" w:rsidRDefault="000B0035" w:rsidP="00984BBF">
      <w:pPr>
        <w:spacing w:after="0" w:line="360" w:lineRule="auto"/>
        <w:ind w:left="-426" w:right="-563"/>
        <w:jc w:val="both"/>
        <w:rPr>
          <w:rFonts w:ascii="Sylfaen" w:hAnsi="Sylfaen" w:cs="Sylfaen"/>
          <w:b/>
          <w:noProof/>
          <w:sz w:val="24"/>
          <w:szCs w:val="24"/>
          <w:lang w:val="ka-GE"/>
        </w:rPr>
      </w:pPr>
      <w:r w:rsidRPr="00C06C5D">
        <w:rPr>
          <w:rFonts w:ascii="Sylfaen" w:hAnsi="Sylfaen" w:cs="Sylfaen"/>
          <w:b/>
          <w:noProof/>
          <w:sz w:val="24"/>
          <w:szCs w:val="24"/>
          <w:lang w:val="ka-GE"/>
        </w:rPr>
        <w:t>გაფრთხილებები და უსაფრთხოების ზომები</w:t>
      </w:r>
    </w:p>
    <w:p w14:paraId="2B13D82B" w14:textId="77777777" w:rsidR="00096B34" w:rsidRPr="00C06C5D" w:rsidRDefault="00096B34"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ლერდაპრილის მიღებამდე გაესაუბრეთ ექიმს ან ფარმაცევტს. უთხარით ექიმს ან ფარმაცევტს:</w:t>
      </w:r>
    </w:p>
    <w:p w14:paraId="3358AA6F" w14:textId="77777777" w:rsidR="00096B34" w:rsidRPr="00C06C5D" w:rsidRDefault="00096B34"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თუ გაქვთ დაბალი არტერიული წნევა (თუ აღგენიშნებათ  გულის წასვლა  ან თავბრუსხვევა ფეხზე დგომისას).</w:t>
      </w:r>
    </w:p>
    <w:p w14:paraId="6B8F42BB" w14:textId="77777777" w:rsidR="00096B34" w:rsidRPr="00C06C5D" w:rsidRDefault="00096B34"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თუ ცოტა ხნის წინ გქონდათ </w:t>
      </w:r>
      <w:r w:rsidR="00DC74FA" w:rsidRPr="00C06C5D">
        <w:rPr>
          <w:rFonts w:ascii="Sylfaen" w:hAnsi="Sylfaen" w:cs="Sylfaen"/>
          <w:noProof/>
          <w:sz w:val="24"/>
          <w:szCs w:val="24"/>
          <w:lang w:val="ka-GE"/>
        </w:rPr>
        <w:t>ღ</w:t>
      </w:r>
      <w:r w:rsidRPr="00C06C5D">
        <w:rPr>
          <w:rFonts w:ascii="Sylfaen" w:hAnsi="Sylfaen" w:cs="Sylfaen"/>
          <w:noProof/>
          <w:sz w:val="24"/>
          <w:szCs w:val="24"/>
          <w:lang w:val="ka-GE"/>
        </w:rPr>
        <w:t>ებინება ან  დიარეა.</w:t>
      </w:r>
    </w:p>
    <w:p w14:paraId="71FFFB0A" w14:textId="77777777" w:rsidR="00096B34" w:rsidRPr="00C06C5D" w:rsidRDefault="00096B34"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თუ იმყოფებით დიეტაზე მარილის შეზღუდვით</w:t>
      </w:r>
      <w:r w:rsidR="00DC74FA" w:rsidRPr="00C06C5D">
        <w:rPr>
          <w:rFonts w:ascii="Sylfaen" w:hAnsi="Sylfaen" w:cs="Sylfaen"/>
          <w:noProof/>
          <w:sz w:val="24"/>
          <w:szCs w:val="24"/>
          <w:lang w:val="ka-GE"/>
        </w:rPr>
        <w:t>, იღებთ კალიუმის დანამატებს, კალიუმის შემნახველ  საშუალებებს ან კალიუმის შემცველ  მარილის შემცვლელებს.</w:t>
      </w:r>
    </w:p>
    <w:p w14:paraId="044E9942" w14:textId="77777777" w:rsidR="00DC74FA" w:rsidRPr="00C06C5D" w:rsidRDefault="00BA3EAC"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თუ ხართ 70 წლის ზემოთ ასაკის.</w:t>
      </w:r>
    </w:p>
    <w:p w14:paraId="565A3EBC" w14:textId="77777777" w:rsidR="00BA3EAC" w:rsidRPr="00C06C5D" w:rsidRDefault="00096B34"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თუ გაწუხებთ გულის დაავადებ</w:t>
      </w:r>
      <w:r w:rsidR="00BA3EAC" w:rsidRPr="00C06C5D">
        <w:rPr>
          <w:rFonts w:ascii="Sylfaen" w:hAnsi="Sylfaen" w:cs="Sylfaen"/>
          <w:noProof/>
          <w:sz w:val="24"/>
          <w:szCs w:val="24"/>
          <w:lang w:val="ka-GE"/>
        </w:rPr>
        <w:t>ები.</w:t>
      </w:r>
    </w:p>
    <w:p w14:paraId="5F259041" w14:textId="77777777" w:rsidR="00096B34" w:rsidRPr="00C06C5D" w:rsidRDefault="00096B34" w:rsidP="00984BBF">
      <w:pPr>
        <w:pStyle w:val="ListParagraph"/>
        <w:numPr>
          <w:ilvl w:val="0"/>
          <w:numId w:val="36"/>
        </w:numPr>
        <w:spacing w:after="0" w:line="360" w:lineRule="auto"/>
        <w:ind w:right="-563"/>
        <w:rPr>
          <w:rFonts w:ascii="Sylfaen" w:hAnsi="Sylfaen" w:cs="Sylfaen"/>
          <w:noProof/>
          <w:sz w:val="24"/>
          <w:szCs w:val="24"/>
          <w:lang w:val="ka-GE"/>
        </w:rPr>
      </w:pPr>
      <w:r w:rsidRPr="00C06C5D">
        <w:rPr>
          <w:rFonts w:ascii="Sylfaen" w:hAnsi="Sylfaen" w:cs="Sylfaen"/>
          <w:noProof/>
          <w:sz w:val="24"/>
          <w:szCs w:val="24"/>
          <w:lang w:val="ka-GE"/>
        </w:rPr>
        <w:t xml:space="preserve">თუ </w:t>
      </w:r>
      <w:r w:rsidR="00F205AB" w:rsidRPr="00C06C5D">
        <w:rPr>
          <w:rFonts w:ascii="Sylfaen" w:hAnsi="Sylfaen" w:cs="Sylfaen"/>
          <w:noProof/>
          <w:sz w:val="24"/>
          <w:szCs w:val="24"/>
          <w:lang w:val="ka-GE"/>
        </w:rPr>
        <w:t xml:space="preserve">აღგენიშნებათ </w:t>
      </w:r>
      <w:r w:rsidRPr="00C06C5D">
        <w:rPr>
          <w:rFonts w:ascii="Sylfaen" w:hAnsi="Sylfaen" w:cs="Sylfaen"/>
          <w:noProof/>
          <w:sz w:val="24"/>
          <w:szCs w:val="24"/>
          <w:lang w:val="ka-GE"/>
        </w:rPr>
        <w:t xml:space="preserve"> თავის ტვინში სისხლის ნაკადის დარღვევა</w:t>
      </w:r>
      <w:r w:rsidR="00BA3EAC" w:rsidRPr="00C06C5D">
        <w:rPr>
          <w:rFonts w:ascii="Sylfaen" w:hAnsi="Sylfaen" w:cs="Sylfaen"/>
          <w:noProof/>
          <w:sz w:val="24"/>
          <w:szCs w:val="24"/>
          <w:lang w:val="ka-GE"/>
        </w:rPr>
        <w:t>.</w:t>
      </w:r>
    </w:p>
    <w:p w14:paraId="3F1C0546" w14:textId="77777777" w:rsidR="00BA3EAC" w:rsidRPr="00C06C5D" w:rsidRDefault="00BA3EAC" w:rsidP="00984BBF">
      <w:pPr>
        <w:pStyle w:val="ListParagraph"/>
        <w:numPr>
          <w:ilvl w:val="0"/>
          <w:numId w:val="36"/>
        </w:numPr>
        <w:spacing w:after="0" w:line="360" w:lineRule="auto"/>
        <w:ind w:right="-563"/>
        <w:rPr>
          <w:rFonts w:ascii="Sylfaen" w:hAnsi="Sylfaen" w:cs="Sylfaen"/>
          <w:noProof/>
          <w:sz w:val="24"/>
          <w:szCs w:val="24"/>
          <w:lang w:val="ka-GE"/>
        </w:rPr>
      </w:pPr>
      <w:r w:rsidRPr="00C06C5D">
        <w:rPr>
          <w:rFonts w:ascii="Sylfaen" w:hAnsi="Sylfaen" w:cs="Sylfaen"/>
          <w:noProof/>
          <w:sz w:val="24"/>
          <w:szCs w:val="24"/>
          <w:lang w:val="ka-GE"/>
        </w:rPr>
        <w:t>თუ გაქვთ თირკმლის პრობლემები (მათ შორის თირკმლის ტრანსპლანტაცია ).</w:t>
      </w:r>
    </w:p>
    <w:p w14:paraId="31032B58" w14:textId="77777777" w:rsidR="00BA3EAC" w:rsidRPr="00C06C5D" w:rsidRDefault="00BA3EAC" w:rsidP="00984BBF">
      <w:pPr>
        <w:pStyle w:val="ListParagraph"/>
        <w:numPr>
          <w:ilvl w:val="0"/>
          <w:numId w:val="36"/>
        </w:numPr>
        <w:spacing w:after="0" w:line="360" w:lineRule="auto"/>
        <w:ind w:right="-563"/>
        <w:rPr>
          <w:rFonts w:ascii="Sylfaen" w:hAnsi="Sylfaen" w:cs="Sylfaen"/>
          <w:noProof/>
          <w:sz w:val="24"/>
          <w:szCs w:val="24"/>
          <w:lang w:val="ka-GE"/>
        </w:rPr>
      </w:pPr>
      <w:r w:rsidRPr="00C06C5D">
        <w:rPr>
          <w:rFonts w:ascii="Sylfaen" w:hAnsi="Sylfaen" w:cs="Sylfaen"/>
          <w:noProof/>
          <w:sz w:val="24"/>
          <w:szCs w:val="24"/>
          <w:lang w:val="ka-GE"/>
        </w:rPr>
        <w:t>თუ დიალიზით მკურნალობთ.</w:t>
      </w:r>
    </w:p>
    <w:p w14:paraId="61A28B6F" w14:textId="77777777" w:rsidR="00BA3EAC" w:rsidRPr="00C06C5D" w:rsidRDefault="00BA3EAC" w:rsidP="00984BBF">
      <w:pPr>
        <w:pStyle w:val="ListParagraph"/>
        <w:numPr>
          <w:ilvl w:val="0"/>
          <w:numId w:val="36"/>
        </w:numPr>
        <w:spacing w:after="0" w:line="360" w:lineRule="auto"/>
        <w:ind w:right="-563"/>
        <w:rPr>
          <w:rFonts w:ascii="Sylfaen" w:hAnsi="Sylfaen" w:cs="Sylfaen"/>
          <w:noProof/>
          <w:sz w:val="24"/>
          <w:szCs w:val="24"/>
          <w:lang w:val="ka-GE"/>
        </w:rPr>
      </w:pPr>
      <w:r w:rsidRPr="00C06C5D">
        <w:rPr>
          <w:rFonts w:ascii="Sylfaen" w:hAnsi="Sylfaen" w:cs="Sylfaen"/>
          <w:noProof/>
          <w:sz w:val="24"/>
          <w:szCs w:val="24"/>
          <w:lang w:val="ka-GE"/>
        </w:rPr>
        <w:t>თუ აღგენიშნებათ ღვიძლთან დაკავ</w:t>
      </w:r>
      <w:r w:rsidR="00F205AB" w:rsidRPr="00C06C5D">
        <w:rPr>
          <w:rFonts w:ascii="Sylfaen" w:hAnsi="Sylfaen" w:cs="Sylfaen"/>
          <w:noProof/>
          <w:sz w:val="24"/>
          <w:szCs w:val="24"/>
          <w:lang w:val="ka-GE"/>
        </w:rPr>
        <w:t>შ</w:t>
      </w:r>
      <w:r w:rsidRPr="00C06C5D">
        <w:rPr>
          <w:rFonts w:ascii="Sylfaen" w:hAnsi="Sylfaen" w:cs="Sylfaen"/>
          <w:noProof/>
          <w:sz w:val="24"/>
          <w:szCs w:val="24"/>
          <w:lang w:val="ka-GE"/>
        </w:rPr>
        <w:t>ირებული პრობლემები.</w:t>
      </w:r>
    </w:p>
    <w:p w14:paraId="33CC1191" w14:textId="77777777" w:rsidR="00BA3EAC" w:rsidRPr="00C06C5D" w:rsidRDefault="00BA3EAC"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თუ აღინიშნება სხვადასხვა ხარისხის სისხლის თეთრი უჯრედების დაქვეითება (ლეიკოპენია, აგრანულოციტოზი), თრომბოციტების რაოდენობის შემცირება (თრომბოციტოპენია) ან ერითროციტების რაოდენობის შემცირება (ანემია).</w:t>
      </w:r>
    </w:p>
    <w:p w14:paraId="36CAC543" w14:textId="77777777" w:rsidR="00BA3EAC" w:rsidRPr="00C06C5D" w:rsidRDefault="001055AE"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თუ აღგენიშნებათ კოლაგენური ვასკულარული დაავადება </w:t>
      </w:r>
      <w:r w:rsidR="00250458" w:rsidRPr="00C06C5D">
        <w:rPr>
          <w:rFonts w:ascii="Sylfaen" w:hAnsi="Sylfaen" w:cs="Sylfaen"/>
          <w:noProof/>
          <w:sz w:val="24"/>
          <w:szCs w:val="24"/>
          <w:lang w:val="ka-GE"/>
        </w:rPr>
        <w:t>(მაგ.: წითელი მგლურა,  რევმატოიდული ართრიტი ან სკლეროდერმა</w:t>
      </w:r>
      <w:r w:rsidR="00DC6B58" w:rsidRPr="00C06C5D">
        <w:rPr>
          <w:rFonts w:ascii="Sylfaen" w:hAnsi="Sylfaen" w:cs="Sylfaen"/>
          <w:noProof/>
          <w:sz w:val="24"/>
          <w:szCs w:val="24"/>
          <w:lang w:val="ka-GE"/>
        </w:rPr>
        <w:t>)</w:t>
      </w:r>
      <w:r w:rsidR="00250458" w:rsidRPr="00C06C5D">
        <w:rPr>
          <w:rFonts w:ascii="Sylfaen" w:hAnsi="Sylfaen" w:cs="Sylfaen"/>
          <w:noProof/>
          <w:sz w:val="24"/>
          <w:szCs w:val="24"/>
          <w:lang w:val="ka-GE"/>
        </w:rPr>
        <w:t xml:space="preserve">, გადიხართ მკურნალობას, რომელიც </w:t>
      </w:r>
      <w:r w:rsidR="00F205AB" w:rsidRPr="00C06C5D">
        <w:rPr>
          <w:rFonts w:ascii="Sylfaen" w:hAnsi="Sylfaen" w:cs="Sylfaen"/>
          <w:noProof/>
          <w:sz w:val="24"/>
          <w:szCs w:val="24"/>
          <w:lang w:val="ka-GE"/>
        </w:rPr>
        <w:t>თრგუნავს</w:t>
      </w:r>
      <w:r w:rsidR="00250458" w:rsidRPr="00C06C5D">
        <w:rPr>
          <w:rFonts w:ascii="Sylfaen" w:hAnsi="Sylfaen" w:cs="Sylfaen"/>
          <w:noProof/>
          <w:sz w:val="24"/>
          <w:szCs w:val="24"/>
          <w:lang w:val="ka-GE"/>
        </w:rPr>
        <w:t xml:space="preserve"> თქვენს  იმუნურ სისტემას, ღებულობთ ისეთ მედიკამენტებს, როგორიცაა ალოპურინოლი ან პროკაინამიდი</w:t>
      </w:r>
      <w:r w:rsidR="00DC6B58" w:rsidRPr="00C06C5D">
        <w:rPr>
          <w:rFonts w:ascii="Sylfaen" w:hAnsi="Sylfaen" w:cs="Sylfaen"/>
          <w:noProof/>
          <w:sz w:val="24"/>
          <w:szCs w:val="24"/>
          <w:lang w:val="ka-GE"/>
        </w:rPr>
        <w:t xml:space="preserve"> ან მათ</w:t>
      </w:r>
      <w:r w:rsidR="00F205AB" w:rsidRPr="00C06C5D">
        <w:rPr>
          <w:rFonts w:ascii="Sylfaen" w:hAnsi="Sylfaen" w:cs="Sylfaen"/>
          <w:noProof/>
          <w:sz w:val="24"/>
          <w:szCs w:val="24"/>
          <w:lang w:val="ka-GE"/>
        </w:rPr>
        <w:t xml:space="preserve">ი </w:t>
      </w:r>
      <w:r w:rsidR="00DC6B58" w:rsidRPr="00C06C5D">
        <w:rPr>
          <w:rFonts w:ascii="Sylfaen" w:hAnsi="Sylfaen" w:cs="Sylfaen"/>
          <w:noProof/>
          <w:sz w:val="24"/>
          <w:szCs w:val="24"/>
          <w:lang w:val="ka-GE"/>
        </w:rPr>
        <w:t xml:space="preserve"> ნებისმიერი სახის კომბინაციას.</w:t>
      </w:r>
    </w:p>
    <w:p w14:paraId="1BFE7029" w14:textId="77777777" w:rsidR="001A38D3" w:rsidRPr="00C06C5D" w:rsidRDefault="00F205AB"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lastRenderedPageBreak/>
        <w:t xml:space="preserve">თუ ხართ ფერადკანიანი, უნდა იცოდეთ, რომ ფერადკანიანებში </w:t>
      </w:r>
      <w:r w:rsidR="001A38D3" w:rsidRPr="00C06C5D">
        <w:rPr>
          <w:rFonts w:ascii="Sylfaen" w:hAnsi="Sylfaen" w:cs="Sylfaen"/>
          <w:noProof/>
          <w:sz w:val="24"/>
          <w:szCs w:val="24"/>
          <w:lang w:val="ka-GE"/>
        </w:rPr>
        <w:t xml:space="preserve">აგფ ინჰიბიტორების  მიღების შემდეგ </w:t>
      </w:r>
      <w:r w:rsidRPr="00C06C5D">
        <w:rPr>
          <w:rFonts w:ascii="Sylfaen" w:hAnsi="Sylfaen" w:cs="Sylfaen"/>
          <w:noProof/>
          <w:sz w:val="24"/>
          <w:szCs w:val="24"/>
          <w:lang w:val="ka-GE"/>
        </w:rPr>
        <w:t xml:space="preserve">მაღალია ალერგიული რეაქციების განვითარების რისკი, რასაც თან ახლავს  </w:t>
      </w:r>
      <w:r w:rsidR="001A38D3" w:rsidRPr="00C06C5D">
        <w:rPr>
          <w:rFonts w:ascii="Sylfaen" w:hAnsi="Sylfaen" w:cs="Sylfaen"/>
          <w:noProof/>
          <w:sz w:val="24"/>
          <w:szCs w:val="24"/>
          <w:lang w:val="ka-GE"/>
        </w:rPr>
        <w:t xml:space="preserve">სახის, ტუჩების, პირის ღრუს, ენის ან ყელის  შეშუპება, </w:t>
      </w:r>
      <w:r w:rsidR="006E20C7" w:rsidRPr="00C06C5D">
        <w:rPr>
          <w:rFonts w:ascii="Sylfaen" w:hAnsi="Sylfaen" w:cs="Sylfaen"/>
          <w:noProof/>
          <w:sz w:val="24"/>
          <w:szCs w:val="24"/>
          <w:lang w:val="ka-GE"/>
        </w:rPr>
        <w:t>რა</w:t>
      </w:r>
      <w:r w:rsidR="001A38D3" w:rsidRPr="00C06C5D">
        <w:rPr>
          <w:rFonts w:ascii="Sylfaen" w:hAnsi="Sylfaen" w:cs="Sylfaen"/>
          <w:noProof/>
          <w:sz w:val="24"/>
          <w:szCs w:val="24"/>
          <w:lang w:val="ka-GE"/>
        </w:rPr>
        <w:t xml:space="preserve">ც </w:t>
      </w:r>
      <w:r w:rsidR="006E20C7" w:rsidRPr="00C06C5D">
        <w:rPr>
          <w:rFonts w:ascii="Sylfaen" w:hAnsi="Sylfaen" w:cs="Sylfaen"/>
          <w:noProof/>
          <w:sz w:val="24"/>
          <w:szCs w:val="24"/>
          <w:lang w:val="ka-GE"/>
        </w:rPr>
        <w:t>იწვევს</w:t>
      </w:r>
      <w:r w:rsidR="001A38D3" w:rsidRPr="00C06C5D">
        <w:rPr>
          <w:rFonts w:ascii="Sylfaen" w:hAnsi="Sylfaen" w:cs="Sylfaen"/>
          <w:noProof/>
          <w:sz w:val="24"/>
          <w:szCs w:val="24"/>
          <w:lang w:val="ka-GE"/>
        </w:rPr>
        <w:t xml:space="preserve"> ყლაპვის ან სუნთქვის გაძნელება</w:t>
      </w:r>
      <w:r w:rsidR="006E20C7" w:rsidRPr="00C06C5D">
        <w:rPr>
          <w:rFonts w:ascii="Sylfaen" w:hAnsi="Sylfaen" w:cs="Sylfaen"/>
          <w:noProof/>
          <w:sz w:val="24"/>
          <w:szCs w:val="24"/>
          <w:lang w:val="ka-GE"/>
        </w:rPr>
        <w:t>ს</w:t>
      </w:r>
      <w:r w:rsidR="001A38D3" w:rsidRPr="00C06C5D">
        <w:rPr>
          <w:rFonts w:ascii="Sylfaen" w:hAnsi="Sylfaen" w:cs="Sylfaen"/>
          <w:noProof/>
          <w:sz w:val="24"/>
          <w:szCs w:val="24"/>
          <w:lang w:val="ka-GE"/>
        </w:rPr>
        <w:t>.</w:t>
      </w:r>
    </w:p>
    <w:p w14:paraId="0B21A00D" w14:textId="77777777" w:rsidR="00DC6B58" w:rsidRPr="00C06C5D" w:rsidRDefault="00DC6B58" w:rsidP="00984BBF">
      <w:pPr>
        <w:pStyle w:val="ListParagraph"/>
        <w:numPr>
          <w:ilvl w:val="0"/>
          <w:numId w:val="36"/>
        </w:numPr>
        <w:spacing w:after="0" w:line="360" w:lineRule="auto"/>
        <w:ind w:right="-563"/>
        <w:rPr>
          <w:rFonts w:ascii="Sylfaen" w:hAnsi="Sylfaen" w:cs="Sylfaen"/>
          <w:noProof/>
          <w:sz w:val="24"/>
          <w:szCs w:val="24"/>
          <w:lang w:val="ka-GE"/>
        </w:rPr>
      </w:pPr>
      <w:r w:rsidRPr="00C06C5D">
        <w:rPr>
          <w:rFonts w:ascii="Sylfaen" w:hAnsi="Sylfaen" w:cs="Sylfaen"/>
          <w:noProof/>
          <w:sz w:val="24"/>
          <w:szCs w:val="24"/>
          <w:lang w:val="ka-GE"/>
        </w:rPr>
        <w:t>თუ გაქვთ შაქრიანი დიაბეტი</w:t>
      </w:r>
      <w:r w:rsidR="001A38D3" w:rsidRPr="00C06C5D">
        <w:rPr>
          <w:rFonts w:ascii="Sylfaen" w:hAnsi="Sylfaen" w:cs="Sylfaen"/>
          <w:noProof/>
          <w:sz w:val="24"/>
          <w:szCs w:val="24"/>
          <w:lang w:val="ka-GE"/>
        </w:rPr>
        <w:t>.</w:t>
      </w:r>
    </w:p>
    <w:p w14:paraId="2405CD52" w14:textId="77777777" w:rsidR="001A38D3" w:rsidRPr="00C06C5D" w:rsidRDefault="001A38D3" w:rsidP="00984BBF">
      <w:pPr>
        <w:pStyle w:val="ListParagraph"/>
        <w:numPr>
          <w:ilvl w:val="0"/>
          <w:numId w:val="36"/>
        </w:numPr>
        <w:spacing w:after="0" w:line="360" w:lineRule="auto"/>
        <w:ind w:right="-563"/>
        <w:rPr>
          <w:rFonts w:ascii="Sylfaen" w:hAnsi="Sylfaen" w:cs="Sylfaen"/>
          <w:noProof/>
          <w:sz w:val="24"/>
          <w:szCs w:val="24"/>
          <w:lang w:val="ka-GE"/>
        </w:rPr>
      </w:pPr>
      <w:r w:rsidRPr="00C06C5D">
        <w:rPr>
          <w:rFonts w:ascii="Sylfaen" w:hAnsi="Sylfaen" w:cs="Sylfaen"/>
          <w:noProof/>
          <w:sz w:val="24"/>
          <w:szCs w:val="24"/>
          <w:lang w:val="ka-GE"/>
        </w:rPr>
        <w:t>თუ განვითარდა პერსისტენტული მშრალი ხველა.</w:t>
      </w:r>
    </w:p>
    <w:p w14:paraId="0DA277EB" w14:textId="77777777" w:rsidR="001A38D3" w:rsidRPr="00C06C5D" w:rsidRDefault="001A38D3"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თუ ფიქრობთ, რომ ხართ ორსულად (ან შეიძლება დაორსულდეთ), არ არის რეკომენდებული ლერდაპრილის მიღება ორსულობის ადრეულ ეტაპზე და არ გამოიყენება ორსულობის მესამე </w:t>
      </w:r>
      <w:r w:rsidR="00833BAF" w:rsidRPr="00C06C5D">
        <w:rPr>
          <w:rFonts w:ascii="Sylfaen" w:hAnsi="Sylfaen" w:cs="Sylfaen"/>
          <w:noProof/>
          <w:sz w:val="24"/>
          <w:szCs w:val="24"/>
          <w:lang w:val="ka-GE"/>
        </w:rPr>
        <w:t>თვიდან</w:t>
      </w:r>
      <w:r w:rsidRPr="00C06C5D">
        <w:rPr>
          <w:rFonts w:ascii="Sylfaen" w:hAnsi="Sylfaen" w:cs="Sylfaen"/>
          <w:noProof/>
          <w:sz w:val="24"/>
          <w:szCs w:val="24"/>
          <w:lang w:val="ka-GE"/>
        </w:rPr>
        <w:t xml:space="preserve">, ვინაიდან </w:t>
      </w:r>
      <w:r w:rsidR="00833BAF" w:rsidRPr="00C06C5D">
        <w:rPr>
          <w:rFonts w:ascii="Sylfaen" w:hAnsi="Sylfaen" w:cs="Sylfaen"/>
          <w:noProof/>
          <w:sz w:val="24"/>
          <w:szCs w:val="24"/>
          <w:lang w:val="ka-GE"/>
        </w:rPr>
        <w:t xml:space="preserve">მედიკამენტმა </w:t>
      </w:r>
      <w:r w:rsidRPr="00C06C5D">
        <w:rPr>
          <w:rFonts w:ascii="Sylfaen" w:hAnsi="Sylfaen" w:cs="Sylfaen"/>
          <w:noProof/>
          <w:sz w:val="24"/>
          <w:szCs w:val="24"/>
          <w:lang w:val="ka-GE"/>
        </w:rPr>
        <w:t>შე</w:t>
      </w:r>
      <w:r w:rsidR="001055AE" w:rsidRPr="00C06C5D">
        <w:rPr>
          <w:rFonts w:ascii="Sylfaen" w:hAnsi="Sylfaen" w:cs="Sylfaen"/>
          <w:noProof/>
          <w:sz w:val="24"/>
          <w:szCs w:val="24"/>
          <w:lang w:val="ka-GE"/>
        </w:rPr>
        <w:t xml:space="preserve">იძლება სერიოზული ზიანი მიაყენოს </w:t>
      </w:r>
      <w:r w:rsidR="00833BAF" w:rsidRPr="00C06C5D">
        <w:rPr>
          <w:rFonts w:ascii="Sylfaen" w:hAnsi="Sylfaen" w:cs="Sylfaen"/>
          <w:noProof/>
          <w:sz w:val="24"/>
          <w:szCs w:val="24"/>
          <w:lang w:val="ka-GE"/>
        </w:rPr>
        <w:t>ნაყოფს</w:t>
      </w:r>
      <w:r w:rsidR="001055AE" w:rsidRPr="00C06C5D">
        <w:rPr>
          <w:rFonts w:ascii="Sylfaen" w:hAnsi="Sylfaen" w:cs="Sylfaen"/>
          <w:noProof/>
          <w:sz w:val="24"/>
          <w:szCs w:val="24"/>
          <w:lang w:val="ka-GE"/>
        </w:rPr>
        <w:t xml:space="preserve"> (იხ. პუნქტი ორსულობის შესახებ).</w:t>
      </w:r>
    </w:p>
    <w:p w14:paraId="2CDF1D88" w14:textId="77777777" w:rsidR="001055AE" w:rsidRPr="00C06C5D" w:rsidRDefault="001055AE"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თუ ღებულობთ მაღალი არტერიული წნევის სამკურნალო საშუალებებს:</w:t>
      </w:r>
    </w:p>
    <w:p w14:paraId="067CB5DD" w14:textId="77777777" w:rsidR="00BA3EAC" w:rsidRPr="00C06C5D" w:rsidRDefault="001055AE"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ანგიოტენზინ II-ის რეცეპტორების ბლოკატორებს (ARB) (ცნობილი ასევე როგორც „სარტანები“ – მაგალითად, ვალსარტანი, ტელმისარტანი, ირბესარტანი</w:t>
      </w:r>
      <w:r w:rsidR="00574295" w:rsidRPr="00C06C5D">
        <w:rPr>
          <w:rFonts w:ascii="Sylfaen" w:hAnsi="Sylfaen" w:cs="Sylfaen"/>
          <w:noProof/>
          <w:sz w:val="24"/>
          <w:szCs w:val="24"/>
          <w:lang w:val="ka-GE"/>
        </w:rPr>
        <w:t xml:space="preserve">), </w:t>
      </w:r>
      <w:r w:rsidRPr="00C06C5D">
        <w:rPr>
          <w:rFonts w:ascii="Sylfaen" w:hAnsi="Sylfaen" w:cs="Sylfaen"/>
          <w:noProof/>
          <w:sz w:val="24"/>
          <w:szCs w:val="24"/>
          <w:lang w:val="ka-GE"/>
        </w:rPr>
        <w:t>განსაკუთრებით თუ გა</w:t>
      </w:r>
      <w:r w:rsidR="00574295" w:rsidRPr="00C06C5D">
        <w:rPr>
          <w:rFonts w:ascii="Sylfaen" w:hAnsi="Sylfaen" w:cs="Sylfaen"/>
          <w:noProof/>
          <w:sz w:val="24"/>
          <w:szCs w:val="24"/>
          <w:lang w:val="ka-GE"/>
        </w:rPr>
        <w:t>ქ</w:t>
      </w:r>
      <w:r w:rsidRPr="00C06C5D">
        <w:rPr>
          <w:rFonts w:ascii="Sylfaen" w:hAnsi="Sylfaen" w:cs="Sylfaen"/>
          <w:noProof/>
          <w:sz w:val="24"/>
          <w:szCs w:val="24"/>
          <w:lang w:val="ka-GE"/>
        </w:rPr>
        <w:t>ვთ თირკმელების პრობლემები დიაბეტის გამო;</w:t>
      </w:r>
    </w:p>
    <w:p w14:paraId="79598F63" w14:textId="77777777" w:rsidR="00574295" w:rsidRPr="00C06C5D" w:rsidRDefault="00574295"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ალისკირენი.</w:t>
      </w:r>
    </w:p>
    <w:p w14:paraId="7BDEBA54" w14:textId="77777777" w:rsidR="00023F24" w:rsidRPr="00C06C5D" w:rsidRDefault="00574295"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თუ თქვენ ღებულობთ შემდეგ მედიკამენტებს, ანგიოედემას (ხორხის არეში კანქვეშა ქსოვილების შეშუპება) რისკი იზრდება:</w:t>
      </w:r>
    </w:p>
    <w:p w14:paraId="2A9F21FA" w14:textId="77777777" w:rsidR="00574295" w:rsidRPr="00C06C5D" w:rsidRDefault="00574295"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სიროლიმუსი, ევეროლიმუსი და სხვა  mTOR ინჰიბიტორების კლასის საშუალებები</w:t>
      </w:r>
    </w:p>
    <w:p w14:paraId="35E7383B" w14:textId="77777777" w:rsidR="00574295" w:rsidRPr="00C06C5D" w:rsidRDefault="00574295" w:rsidP="00984BBF">
      <w:p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(გამოიყენება ტრანსპლანტირებული</w:t>
      </w:r>
      <w:r w:rsidR="00CE57B7" w:rsidRPr="00C06C5D">
        <w:rPr>
          <w:rFonts w:ascii="Sylfaen" w:hAnsi="Sylfaen" w:cs="Sylfaen"/>
          <w:noProof/>
          <w:sz w:val="24"/>
          <w:szCs w:val="24"/>
          <w:lang w:val="ka-GE"/>
        </w:rPr>
        <w:t xml:space="preserve"> </w:t>
      </w:r>
      <w:r w:rsidRPr="00C06C5D">
        <w:rPr>
          <w:rFonts w:ascii="Sylfaen" w:hAnsi="Sylfaen" w:cs="Sylfaen"/>
          <w:noProof/>
          <w:sz w:val="24"/>
          <w:szCs w:val="24"/>
          <w:lang w:val="ka-GE"/>
        </w:rPr>
        <w:t xml:space="preserve">ორგანოების </w:t>
      </w:r>
      <w:r w:rsidR="00CE57B7" w:rsidRPr="00C06C5D">
        <w:rPr>
          <w:rFonts w:ascii="Sylfaen" w:hAnsi="Sylfaen" w:cs="Sylfaen"/>
          <w:noProof/>
          <w:sz w:val="24"/>
          <w:szCs w:val="24"/>
          <w:lang w:val="ka-GE"/>
        </w:rPr>
        <w:t>მიუღებლობის</w:t>
      </w:r>
      <w:r w:rsidRPr="00C06C5D">
        <w:rPr>
          <w:rFonts w:ascii="Sylfaen" w:hAnsi="Sylfaen" w:cs="Sylfaen"/>
          <w:noProof/>
          <w:sz w:val="24"/>
          <w:szCs w:val="24"/>
          <w:lang w:val="ka-GE"/>
        </w:rPr>
        <w:t xml:space="preserve"> თავიდან ასაცილებლად).</w:t>
      </w:r>
    </w:p>
    <w:p w14:paraId="0265030F" w14:textId="77777777" w:rsidR="00897C99" w:rsidRPr="00C06C5D" w:rsidRDefault="00EF182E" w:rsidP="00984BBF">
      <w:pPr>
        <w:spacing w:after="0" w:line="360" w:lineRule="auto"/>
        <w:ind w:left="-426" w:right="-563" w:firstLine="720"/>
        <w:jc w:val="both"/>
        <w:rPr>
          <w:rFonts w:ascii="Sylfaen" w:hAnsi="Sylfaen" w:cs="Sylfaen"/>
          <w:noProof/>
          <w:sz w:val="24"/>
          <w:szCs w:val="24"/>
          <w:lang w:val="ka-GE"/>
        </w:rPr>
      </w:pPr>
      <w:r w:rsidRPr="00C06C5D">
        <w:rPr>
          <w:rFonts w:ascii="Sylfaen" w:hAnsi="Sylfaen" w:cs="Sylfaen"/>
          <w:noProof/>
          <w:sz w:val="24"/>
          <w:szCs w:val="24"/>
          <w:lang w:val="ka-GE"/>
        </w:rPr>
        <w:t>მკურნალმა</w:t>
      </w:r>
      <w:r w:rsidR="00BC6CE7" w:rsidRPr="00C06C5D">
        <w:rPr>
          <w:rFonts w:ascii="Sylfaen" w:hAnsi="Sylfaen" w:cs="Sylfaen"/>
          <w:noProof/>
          <w:sz w:val="24"/>
          <w:szCs w:val="24"/>
          <w:lang w:val="ka-GE"/>
        </w:rPr>
        <w:t xml:space="preserve"> ექიმმა </w:t>
      </w:r>
      <w:r w:rsidRPr="00C06C5D">
        <w:rPr>
          <w:rFonts w:ascii="Sylfaen" w:hAnsi="Sylfaen" w:cs="Sylfaen"/>
          <w:noProof/>
          <w:sz w:val="24"/>
          <w:szCs w:val="24"/>
          <w:lang w:val="ka-GE"/>
        </w:rPr>
        <w:t xml:space="preserve">შეიძლება </w:t>
      </w:r>
      <w:r w:rsidR="00BC6CE7" w:rsidRPr="00C06C5D">
        <w:rPr>
          <w:rFonts w:ascii="Sylfaen" w:hAnsi="Sylfaen" w:cs="Sylfaen"/>
          <w:noProof/>
          <w:sz w:val="24"/>
          <w:szCs w:val="24"/>
          <w:lang w:val="ka-GE"/>
        </w:rPr>
        <w:t xml:space="preserve">რეგულარულად დაგინიშნოთ ანალიზის გაკეთება  თირკმელების ფუნქციონირების, სისხლის წნევისა და სისხლში ელექტროლიტების (მაგალითად, კალიუმის) რაოდენობის შესამოწმებლად. </w:t>
      </w:r>
    </w:p>
    <w:p w14:paraId="7832FED5" w14:textId="77777777" w:rsidR="00BC6CE7" w:rsidRPr="00C06C5D" w:rsidRDefault="00BC6CE7" w:rsidP="00984BBF">
      <w:pPr>
        <w:spacing w:after="0" w:line="360" w:lineRule="auto"/>
        <w:ind w:left="-426" w:right="-563" w:firstLine="720"/>
        <w:jc w:val="both"/>
        <w:rPr>
          <w:rFonts w:ascii="Sylfaen" w:hAnsi="Sylfaen" w:cs="Sylfaen"/>
          <w:noProof/>
          <w:sz w:val="24"/>
          <w:szCs w:val="24"/>
          <w:lang w:val="ka-GE"/>
        </w:rPr>
      </w:pPr>
      <w:r w:rsidRPr="00C06C5D">
        <w:rPr>
          <w:rFonts w:ascii="Sylfaen" w:hAnsi="Sylfaen" w:cs="Sylfaen"/>
          <w:noProof/>
          <w:sz w:val="24"/>
          <w:szCs w:val="24"/>
          <w:lang w:val="ka-GE"/>
        </w:rPr>
        <w:t>ასევე იხილეთ ქვეთავი „არ მიიღოთ ლერდაპრილი“.</w:t>
      </w:r>
    </w:p>
    <w:p w14:paraId="57672DE9" w14:textId="77777777" w:rsidR="00BC6CE7" w:rsidRPr="00C06C5D" w:rsidRDefault="000F5C94" w:rsidP="00984BBF">
      <w:pPr>
        <w:spacing w:after="0" w:line="360" w:lineRule="auto"/>
        <w:ind w:left="-426" w:right="-563" w:firstLine="720"/>
        <w:jc w:val="both"/>
        <w:rPr>
          <w:rFonts w:ascii="Sylfaen" w:hAnsi="Sylfaen" w:cs="Sylfaen"/>
          <w:noProof/>
          <w:sz w:val="24"/>
          <w:szCs w:val="24"/>
          <w:lang w:val="ka-GE"/>
        </w:rPr>
      </w:pPr>
      <w:r w:rsidRPr="00C06C5D">
        <w:rPr>
          <w:rFonts w:ascii="Sylfaen" w:hAnsi="Sylfaen" w:cs="Sylfaen"/>
          <w:noProof/>
          <w:sz w:val="24"/>
          <w:szCs w:val="24"/>
          <w:lang w:val="ka-GE"/>
        </w:rPr>
        <w:t>უნდა იცოდეთ, რომ აღნიშნული პრეპარატის მიღება ფერადკანიან პაციენტებში ნაკლებ  ეფექტურად აქვეითებს არტერიულ წნევას თეთრკანიან პაციენტებთან შეხდარებით .</w:t>
      </w:r>
    </w:p>
    <w:p w14:paraId="2C593038" w14:textId="77777777" w:rsidR="000F5C94" w:rsidRPr="00C06C5D" w:rsidRDefault="000F5C94" w:rsidP="00984BBF">
      <w:pPr>
        <w:spacing w:after="0" w:line="360" w:lineRule="auto"/>
        <w:ind w:left="-426" w:right="-563" w:firstLine="360"/>
        <w:jc w:val="both"/>
        <w:rPr>
          <w:rFonts w:ascii="Sylfaen" w:hAnsi="Sylfaen" w:cs="Sylfaen"/>
          <w:noProof/>
          <w:sz w:val="24"/>
          <w:szCs w:val="24"/>
          <w:lang w:val="ka-GE"/>
        </w:rPr>
      </w:pPr>
      <w:r w:rsidRPr="00C06C5D">
        <w:rPr>
          <w:rFonts w:ascii="Sylfaen" w:hAnsi="Sylfaen" w:cs="Sylfaen"/>
          <w:noProof/>
          <w:sz w:val="24"/>
          <w:szCs w:val="24"/>
          <w:lang w:val="ka-GE"/>
        </w:rPr>
        <w:t>თუ ახლო მომავალში აპირებთ შემდეგი პროცედურის ჩატარებას, უთხარით ექიმს, რომ იღებთ ლერდაპილის:</w:t>
      </w:r>
    </w:p>
    <w:p w14:paraId="749B8F62" w14:textId="77777777" w:rsidR="000F5C94" w:rsidRPr="00C06C5D" w:rsidRDefault="000F5C94" w:rsidP="00984BBF">
      <w:pPr>
        <w:pStyle w:val="ListParagraph"/>
        <w:numPr>
          <w:ilvl w:val="0"/>
          <w:numId w:val="38"/>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ქირურგიული ოპერაცია ან ანესთეზია (მათ შორის სტომატოლოგიური ანესთეზია)</w:t>
      </w:r>
    </w:p>
    <w:p w14:paraId="0ED8A7E7" w14:textId="77777777" w:rsidR="00897C99" w:rsidRPr="00C06C5D" w:rsidRDefault="000F5C94" w:rsidP="00984BBF">
      <w:pPr>
        <w:pStyle w:val="ListParagraph"/>
        <w:numPr>
          <w:ilvl w:val="0"/>
          <w:numId w:val="38"/>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lastRenderedPageBreak/>
        <w:t>სისხლიდან ქოლესტერინის აპარატული გამოდევნა</w:t>
      </w:r>
      <w:r w:rsidR="006E20C7" w:rsidRPr="00C06C5D">
        <w:rPr>
          <w:rFonts w:ascii="Sylfaen" w:hAnsi="Sylfaen" w:cs="Sylfaen"/>
          <w:noProof/>
          <w:sz w:val="24"/>
          <w:szCs w:val="24"/>
          <w:lang w:val="ka-GE"/>
        </w:rPr>
        <w:t xml:space="preserve">  ( </w:t>
      </w:r>
      <w:r w:rsidR="00897C99" w:rsidRPr="00C06C5D">
        <w:rPr>
          <w:rFonts w:ascii="Sylfaen" w:hAnsi="Sylfaen" w:cs="Sylfaen"/>
          <w:noProof/>
          <w:sz w:val="24"/>
          <w:szCs w:val="24"/>
          <w:lang w:val="ka-GE"/>
        </w:rPr>
        <w:t>LDL აფერეზი)</w:t>
      </w:r>
    </w:p>
    <w:p w14:paraId="28AE01CA" w14:textId="77777777" w:rsidR="00897C99" w:rsidRPr="00C06C5D" w:rsidRDefault="00897C99" w:rsidP="00984BBF">
      <w:pPr>
        <w:pStyle w:val="ListParagraph"/>
        <w:numPr>
          <w:ilvl w:val="0"/>
          <w:numId w:val="38"/>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დესენსიბილიზაციის კურსი ფუტკრის ან ბზიკის ნაკბენის ალერგიული ეფექტის შემცირების მიზნით.</w:t>
      </w:r>
    </w:p>
    <w:p w14:paraId="3687770D" w14:textId="77777777" w:rsidR="00897C99" w:rsidRPr="00C06C5D" w:rsidRDefault="00897C99" w:rsidP="00984BBF">
      <w:pPr>
        <w:spacing w:after="0" w:line="360" w:lineRule="auto"/>
        <w:ind w:left="-66" w:right="-563"/>
        <w:jc w:val="both"/>
        <w:rPr>
          <w:rFonts w:ascii="Sylfaen" w:hAnsi="Sylfaen" w:cs="Sylfaen"/>
          <w:noProof/>
          <w:sz w:val="24"/>
          <w:szCs w:val="24"/>
          <w:lang w:val="ka-GE"/>
        </w:rPr>
      </w:pPr>
      <w:r w:rsidRPr="00C06C5D">
        <w:rPr>
          <w:rFonts w:ascii="Sylfaen" w:hAnsi="Sylfaen" w:cs="Sylfaen"/>
          <w:noProof/>
          <w:sz w:val="24"/>
          <w:szCs w:val="24"/>
          <w:lang w:val="ka-GE"/>
        </w:rPr>
        <w:t>დაუყონებლივ მიმართეთ ექიმს შემდეგი სიმპტომების გამოვლენისას:</w:t>
      </w:r>
    </w:p>
    <w:p w14:paraId="05EF114E" w14:textId="77777777" w:rsidR="00897C99" w:rsidRPr="00C06C5D" w:rsidRDefault="00897C99" w:rsidP="00984BBF">
      <w:pPr>
        <w:pStyle w:val="ListParagraph"/>
        <w:numPr>
          <w:ilvl w:val="0"/>
          <w:numId w:val="39"/>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კანის </w:t>
      </w:r>
      <w:r w:rsidR="006E20C7" w:rsidRPr="00C06C5D">
        <w:rPr>
          <w:rFonts w:ascii="Sylfaen" w:hAnsi="Sylfaen" w:cs="Sylfaen"/>
          <w:noProof/>
          <w:sz w:val="24"/>
          <w:szCs w:val="24"/>
          <w:lang w:val="ka-GE"/>
        </w:rPr>
        <w:t xml:space="preserve">და </w:t>
      </w:r>
      <w:r w:rsidRPr="00C06C5D">
        <w:rPr>
          <w:rFonts w:ascii="Sylfaen" w:hAnsi="Sylfaen" w:cs="Sylfaen"/>
          <w:noProof/>
          <w:sz w:val="24"/>
          <w:szCs w:val="24"/>
          <w:lang w:val="ka-GE"/>
        </w:rPr>
        <w:t xml:space="preserve">  ლორწოვანი გარსების სიყვითლე  (იხილეთ </w:t>
      </w:r>
      <w:r w:rsidR="007629A2" w:rsidRPr="00C06C5D">
        <w:rPr>
          <w:rFonts w:ascii="Sylfaen" w:hAnsi="Sylfaen" w:cs="Sylfaen"/>
          <w:noProof/>
          <w:sz w:val="24"/>
          <w:szCs w:val="24"/>
          <w:lang w:val="ka-GE"/>
        </w:rPr>
        <w:t xml:space="preserve">ქვეთავი </w:t>
      </w:r>
      <w:r w:rsidRPr="00C06C5D">
        <w:rPr>
          <w:rFonts w:ascii="Sylfaen" w:hAnsi="Sylfaen" w:cs="Sylfaen"/>
          <w:noProof/>
          <w:sz w:val="24"/>
          <w:szCs w:val="24"/>
          <w:lang w:val="ka-GE"/>
        </w:rPr>
        <w:t xml:space="preserve"> 4).</w:t>
      </w:r>
    </w:p>
    <w:p w14:paraId="3F77A02C" w14:textId="77777777" w:rsidR="00BC6CE7" w:rsidRPr="00C06C5D" w:rsidRDefault="00897C99" w:rsidP="00984BBF">
      <w:pPr>
        <w:spacing w:after="0" w:line="360" w:lineRule="auto"/>
        <w:ind w:left="-66" w:right="-563"/>
        <w:jc w:val="both"/>
        <w:rPr>
          <w:rFonts w:ascii="Sylfaen" w:hAnsi="Sylfaen" w:cs="Sylfaen"/>
          <w:noProof/>
          <w:sz w:val="24"/>
          <w:szCs w:val="24"/>
          <w:lang w:val="ka-GE"/>
        </w:rPr>
      </w:pPr>
      <w:r w:rsidRPr="00C06C5D">
        <w:rPr>
          <w:rFonts w:ascii="Sylfaen" w:hAnsi="Sylfaen" w:cs="Sylfaen"/>
          <w:noProof/>
          <w:sz w:val="24"/>
          <w:szCs w:val="24"/>
          <w:lang w:val="ka-GE"/>
        </w:rPr>
        <w:t>აღნიშნულ შემთხვევაში შეწყვიტეთ ლერდაპრილის მიღება და მიმართეთ ექიმს.</w:t>
      </w:r>
    </w:p>
    <w:p w14:paraId="6B4892B8" w14:textId="77777777" w:rsidR="0062777F" w:rsidRPr="00C06C5D" w:rsidRDefault="0062777F" w:rsidP="00984BBF">
      <w:pPr>
        <w:spacing w:after="0" w:line="360" w:lineRule="auto"/>
        <w:ind w:left="-426" w:right="-563"/>
        <w:jc w:val="both"/>
        <w:rPr>
          <w:rFonts w:ascii="Sylfaen" w:hAnsi="Sylfaen" w:cs="Sylfaen"/>
          <w:b/>
          <w:noProof/>
          <w:sz w:val="24"/>
          <w:szCs w:val="24"/>
          <w:lang w:val="ka-GE"/>
        </w:rPr>
      </w:pPr>
      <w:r w:rsidRPr="00C06C5D">
        <w:rPr>
          <w:rFonts w:ascii="Sylfaen" w:hAnsi="Sylfaen" w:cs="Sylfaen"/>
          <w:b/>
          <w:noProof/>
          <w:sz w:val="24"/>
          <w:szCs w:val="24"/>
          <w:lang w:val="ka-GE"/>
        </w:rPr>
        <w:t>ბავშვები და მოზარდები</w:t>
      </w:r>
    </w:p>
    <w:p w14:paraId="5A319BC5" w14:textId="77777777" w:rsidR="00705BF1" w:rsidRPr="00C06C5D" w:rsidRDefault="00671383"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აღნიშნული პრეპარატი არ გამოიყენება 1</w:t>
      </w:r>
      <w:r w:rsidR="005F4067" w:rsidRPr="00C06C5D">
        <w:rPr>
          <w:rFonts w:ascii="Sylfaen" w:hAnsi="Sylfaen" w:cs="Sylfaen"/>
          <w:noProof/>
          <w:sz w:val="24"/>
          <w:szCs w:val="24"/>
          <w:lang w:val="ka-GE"/>
        </w:rPr>
        <w:t>8</w:t>
      </w:r>
      <w:r w:rsidRPr="00C06C5D">
        <w:rPr>
          <w:rFonts w:ascii="Sylfaen" w:hAnsi="Sylfaen" w:cs="Sylfaen"/>
          <w:noProof/>
          <w:sz w:val="24"/>
          <w:szCs w:val="24"/>
          <w:lang w:val="ka-GE"/>
        </w:rPr>
        <w:t xml:space="preserve"> წლამდე ასაკის ბავშვებში</w:t>
      </w:r>
      <w:r w:rsidR="00705BF1" w:rsidRPr="00C06C5D">
        <w:rPr>
          <w:rFonts w:ascii="Sylfaen" w:hAnsi="Sylfaen" w:cs="Sylfaen"/>
          <w:noProof/>
          <w:sz w:val="24"/>
          <w:szCs w:val="24"/>
          <w:lang w:val="ka-GE"/>
        </w:rPr>
        <w:t xml:space="preserve">, რამდენადაც პრეპარატის </w:t>
      </w:r>
      <w:r w:rsidR="006E20C7" w:rsidRPr="00C06C5D">
        <w:rPr>
          <w:rFonts w:ascii="Sylfaen" w:hAnsi="Sylfaen" w:cs="Sylfaen"/>
          <w:noProof/>
          <w:sz w:val="24"/>
          <w:szCs w:val="24"/>
          <w:lang w:val="ka-GE"/>
        </w:rPr>
        <w:t xml:space="preserve"> მოქმედების </w:t>
      </w:r>
      <w:r w:rsidR="00705BF1" w:rsidRPr="00C06C5D">
        <w:rPr>
          <w:rFonts w:ascii="Sylfaen" w:hAnsi="Sylfaen" w:cs="Sylfaen"/>
          <w:noProof/>
          <w:sz w:val="24"/>
          <w:szCs w:val="24"/>
          <w:lang w:val="ka-GE"/>
        </w:rPr>
        <w:t>უსაფრთხოება და ეფექტურობა არ არის დადგენილი.</w:t>
      </w:r>
      <w:r w:rsidR="005F4067" w:rsidRPr="00C06C5D">
        <w:rPr>
          <w:rFonts w:ascii="Sylfaen" w:hAnsi="Sylfaen" w:cs="Sylfaen"/>
          <w:noProof/>
          <w:sz w:val="24"/>
          <w:szCs w:val="24"/>
          <w:lang w:val="ka-GE"/>
        </w:rPr>
        <w:t xml:space="preserve"> </w:t>
      </w:r>
    </w:p>
    <w:p w14:paraId="3C31C961" w14:textId="77777777" w:rsidR="005A058A" w:rsidRPr="00C06C5D" w:rsidRDefault="00705BF1" w:rsidP="00984BBF">
      <w:pPr>
        <w:spacing w:after="0" w:line="360" w:lineRule="auto"/>
        <w:ind w:left="-426" w:right="-563"/>
        <w:jc w:val="both"/>
        <w:rPr>
          <w:rFonts w:ascii="Sylfaen" w:hAnsi="Sylfaen" w:cs="Sylfaen"/>
          <w:b/>
          <w:noProof/>
          <w:sz w:val="24"/>
          <w:szCs w:val="24"/>
          <w:lang w:val="ka-GE"/>
        </w:rPr>
      </w:pPr>
      <w:r w:rsidRPr="00C06C5D">
        <w:rPr>
          <w:rFonts w:ascii="Sylfaen" w:hAnsi="Sylfaen" w:cs="Sylfaen"/>
          <w:b/>
          <w:noProof/>
          <w:sz w:val="24"/>
          <w:szCs w:val="24"/>
          <w:lang w:val="ka-GE"/>
        </w:rPr>
        <w:t>ლერდაპრილის</w:t>
      </w:r>
      <w:r w:rsidRPr="00C06C5D">
        <w:rPr>
          <w:rFonts w:ascii="Sylfaen" w:hAnsi="Sylfaen" w:cs="Sylfaen"/>
          <w:noProof/>
          <w:sz w:val="24"/>
          <w:szCs w:val="24"/>
          <w:lang w:val="ka-GE"/>
        </w:rPr>
        <w:t xml:space="preserve"> </w:t>
      </w:r>
      <w:r w:rsidR="00BD39D5" w:rsidRPr="00C06C5D">
        <w:rPr>
          <w:rFonts w:ascii="Sylfaen" w:hAnsi="Sylfaen" w:cs="Sylfaen"/>
          <w:b/>
          <w:noProof/>
          <w:sz w:val="24"/>
          <w:szCs w:val="24"/>
          <w:lang w:val="ka-GE"/>
        </w:rPr>
        <w:t>გამოყენება სხვა მედიკამენტებთან ერთად</w:t>
      </w:r>
      <w:r w:rsidR="005A058A" w:rsidRPr="00C06C5D">
        <w:rPr>
          <w:rFonts w:ascii="Sylfaen" w:hAnsi="Sylfaen" w:cs="Sylfaen"/>
          <w:b/>
          <w:noProof/>
          <w:sz w:val="24"/>
          <w:szCs w:val="24"/>
          <w:lang w:val="ka-GE"/>
        </w:rPr>
        <w:t xml:space="preserve"> </w:t>
      </w:r>
    </w:p>
    <w:p w14:paraId="5D076EE5" w14:textId="77777777" w:rsidR="005A058A" w:rsidRPr="00C06C5D" w:rsidRDefault="00F05C3B"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აცნობეთ </w:t>
      </w:r>
      <w:r w:rsidR="008610EA" w:rsidRPr="00C06C5D">
        <w:rPr>
          <w:rFonts w:ascii="Sylfaen" w:hAnsi="Sylfaen" w:cs="Sylfaen"/>
          <w:noProof/>
          <w:sz w:val="24"/>
          <w:szCs w:val="24"/>
          <w:lang w:val="ka-GE"/>
        </w:rPr>
        <w:t xml:space="preserve">მკურნალ </w:t>
      </w:r>
      <w:r w:rsidRPr="00C06C5D">
        <w:rPr>
          <w:rFonts w:ascii="Sylfaen" w:hAnsi="Sylfaen" w:cs="Sylfaen"/>
          <w:noProof/>
          <w:sz w:val="24"/>
          <w:szCs w:val="24"/>
          <w:lang w:val="ka-GE"/>
        </w:rPr>
        <w:t xml:space="preserve">ექიმს ან ფარმაცევტს </w:t>
      </w:r>
      <w:r w:rsidR="008610EA" w:rsidRPr="00C06C5D">
        <w:rPr>
          <w:rFonts w:ascii="Sylfaen" w:hAnsi="Sylfaen" w:cs="Sylfaen"/>
          <w:noProof/>
          <w:sz w:val="24"/>
          <w:szCs w:val="24"/>
          <w:lang w:val="ka-GE"/>
        </w:rPr>
        <w:t>,</w:t>
      </w:r>
      <w:r w:rsidR="00E22CF0" w:rsidRPr="00C06C5D">
        <w:rPr>
          <w:rFonts w:ascii="Sylfaen" w:hAnsi="Sylfaen" w:cs="Sylfaen"/>
          <w:noProof/>
          <w:sz w:val="24"/>
          <w:szCs w:val="24"/>
          <w:lang w:val="ka-GE"/>
        </w:rPr>
        <w:t xml:space="preserve"> </w:t>
      </w:r>
      <w:r w:rsidRPr="00C06C5D">
        <w:rPr>
          <w:rFonts w:ascii="Sylfaen" w:hAnsi="Sylfaen" w:cs="Sylfaen"/>
          <w:noProof/>
          <w:sz w:val="24"/>
          <w:szCs w:val="24"/>
          <w:lang w:val="ka-GE"/>
        </w:rPr>
        <w:t xml:space="preserve">თუ </w:t>
      </w:r>
      <w:r w:rsidR="008610EA" w:rsidRPr="00C06C5D">
        <w:rPr>
          <w:rFonts w:ascii="Sylfaen" w:hAnsi="Sylfaen" w:cs="Sylfaen"/>
          <w:noProof/>
          <w:sz w:val="24"/>
          <w:szCs w:val="24"/>
          <w:lang w:val="ka-GE"/>
        </w:rPr>
        <w:t xml:space="preserve">ამჟამად </w:t>
      </w:r>
      <w:r w:rsidRPr="00C06C5D">
        <w:rPr>
          <w:rFonts w:ascii="Sylfaen" w:hAnsi="Sylfaen" w:cs="Sylfaen"/>
          <w:noProof/>
          <w:sz w:val="24"/>
          <w:szCs w:val="24"/>
          <w:lang w:val="ka-GE"/>
        </w:rPr>
        <w:t>იღებთ</w:t>
      </w:r>
      <w:r w:rsidR="008610EA" w:rsidRPr="00C06C5D">
        <w:rPr>
          <w:rFonts w:ascii="Sylfaen" w:hAnsi="Sylfaen" w:cs="Sylfaen"/>
          <w:noProof/>
          <w:sz w:val="24"/>
          <w:szCs w:val="24"/>
          <w:lang w:val="ka-GE"/>
        </w:rPr>
        <w:t>, ახლო წარსულში ი</w:t>
      </w:r>
      <w:r w:rsidR="00ED5F69" w:rsidRPr="00C06C5D">
        <w:rPr>
          <w:rFonts w:ascii="Sylfaen" w:hAnsi="Sylfaen" w:cs="Sylfaen"/>
          <w:noProof/>
          <w:sz w:val="24"/>
          <w:szCs w:val="24"/>
          <w:lang w:val="ka-GE"/>
        </w:rPr>
        <w:t>ღ</w:t>
      </w:r>
      <w:r w:rsidR="008610EA" w:rsidRPr="00C06C5D">
        <w:rPr>
          <w:rFonts w:ascii="Sylfaen" w:hAnsi="Sylfaen" w:cs="Sylfaen"/>
          <w:noProof/>
          <w:sz w:val="24"/>
          <w:szCs w:val="24"/>
          <w:lang w:val="ka-GE"/>
        </w:rPr>
        <w:t>ებდით</w:t>
      </w:r>
      <w:r w:rsidR="00942365" w:rsidRPr="00C06C5D">
        <w:rPr>
          <w:rFonts w:ascii="Sylfaen" w:hAnsi="Sylfaen" w:cs="Sylfaen"/>
          <w:noProof/>
          <w:sz w:val="24"/>
          <w:szCs w:val="24"/>
          <w:lang w:val="ka-GE"/>
        </w:rPr>
        <w:t xml:space="preserve"> ან </w:t>
      </w:r>
      <w:r w:rsidR="008610EA" w:rsidRPr="00C06C5D">
        <w:rPr>
          <w:rFonts w:ascii="Sylfaen" w:hAnsi="Sylfaen" w:cs="Sylfaen"/>
          <w:noProof/>
          <w:sz w:val="24"/>
          <w:szCs w:val="24"/>
          <w:lang w:val="ka-GE"/>
        </w:rPr>
        <w:t>აპირებთ მიიღოთ სხვა პრეპარატები</w:t>
      </w:r>
      <w:r w:rsidR="005A058A" w:rsidRPr="00C06C5D">
        <w:rPr>
          <w:rFonts w:ascii="Sylfaen" w:hAnsi="Sylfaen" w:cs="Sylfaen"/>
          <w:noProof/>
          <w:sz w:val="24"/>
          <w:szCs w:val="24"/>
          <w:lang w:val="ka-GE"/>
        </w:rPr>
        <w:t>.</w:t>
      </w:r>
      <w:r w:rsidR="00A31139" w:rsidRPr="00C06C5D">
        <w:rPr>
          <w:rFonts w:ascii="Sylfaen" w:hAnsi="Sylfaen" w:cs="Sylfaen"/>
          <w:noProof/>
          <w:sz w:val="24"/>
          <w:szCs w:val="24"/>
          <w:lang w:val="ka-GE"/>
        </w:rPr>
        <w:t xml:space="preserve"> ლერდაპრილის სხვა პრეპარატებთან ერთად გამოყენებისას, შეიძლება გაძლიერდეს</w:t>
      </w:r>
      <w:r w:rsidR="009F54BB" w:rsidRPr="00C06C5D">
        <w:rPr>
          <w:rFonts w:ascii="Sylfaen" w:hAnsi="Sylfaen" w:cs="Sylfaen"/>
          <w:noProof/>
          <w:sz w:val="24"/>
          <w:szCs w:val="24"/>
          <w:lang w:val="ka-GE"/>
        </w:rPr>
        <w:t xml:space="preserve"> </w:t>
      </w:r>
      <w:r w:rsidR="00A31139" w:rsidRPr="00C06C5D">
        <w:rPr>
          <w:rFonts w:ascii="Sylfaen" w:hAnsi="Sylfaen" w:cs="Sylfaen"/>
          <w:noProof/>
          <w:sz w:val="24"/>
          <w:szCs w:val="24"/>
          <w:lang w:val="ka-GE"/>
        </w:rPr>
        <w:t xml:space="preserve">ან შესუსტდეს </w:t>
      </w:r>
      <w:r w:rsidR="009F54BB" w:rsidRPr="00C06C5D">
        <w:rPr>
          <w:rFonts w:ascii="Sylfaen" w:hAnsi="Sylfaen" w:cs="Sylfaen"/>
          <w:noProof/>
          <w:sz w:val="24"/>
          <w:szCs w:val="24"/>
          <w:lang w:val="ka-GE"/>
        </w:rPr>
        <w:t xml:space="preserve">ლერდაპრილის </w:t>
      </w:r>
      <w:r w:rsidR="00A31139" w:rsidRPr="00C06C5D">
        <w:rPr>
          <w:rFonts w:ascii="Sylfaen" w:hAnsi="Sylfaen" w:cs="Sylfaen"/>
          <w:noProof/>
          <w:sz w:val="24"/>
          <w:szCs w:val="24"/>
          <w:lang w:val="ka-GE"/>
        </w:rPr>
        <w:t>ან სხვა პრეპარატების მოქმედება, ან შეიძლება უფრო</w:t>
      </w:r>
      <w:r w:rsidR="009F54BB" w:rsidRPr="00C06C5D">
        <w:rPr>
          <w:rFonts w:ascii="Sylfaen" w:hAnsi="Sylfaen" w:cs="Sylfaen"/>
          <w:noProof/>
          <w:sz w:val="24"/>
          <w:szCs w:val="24"/>
          <w:lang w:val="ka-GE"/>
        </w:rPr>
        <w:t xml:space="preserve"> </w:t>
      </w:r>
      <w:r w:rsidR="00A31139" w:rsidRPr="00C06C5D">
        <w:rPr>
          <w:rFonts w:ascii="Sylfaen" w:hAnsi="Sylfaen" w:cs="Sylfaen"/>
          <w:noProof/>
          <w:sz w:val="24"/>
          <w:szCs w:val="24"/>
          <w:lang w:val="ka-GE"/>
        </w:rPr>
        <w:t>ხშირად განვითარდეს გარკვეული გვერდითი ეფექტები.</w:t>
      </w:r>
    </w:p>
    <w:p w14:paraId="01362D2C" w14:textId="77777777" w:rsidR="009F54BB" w:rsidRPr="00C06C5D" w:rsidRDefault="009F54BB"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შეატყობინეთ ექიმს თუ ღებულობთ შემდეგი სამკურნალო საშუალებებიდან რომელიმეს:</w:t>
      </w:r>
    </w:p>
    <w:p w14:paraId="166FACA1" w14:textId="77777777" w:rsidR="009F54BB" w:rsidRPr="00C06C5D" w:rsidRDefault="009F54BB"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კალიუმის შემცველ</w:t>
      </w:r>
      <w:r w:rsidR="006E20C7" w:rsidRPr="00C06C5D">
        <w:rPr>
          <w:rFonts w:ascii="Sylfaen" w:hAnsi="Sylfaen" w:cs="Sylfaen"/>
          <w:noProof/>
          <w:sz w:val="24"/>
          <w:szCs w:val="24"/>
          <w:lang w:val="ka-GE"/>
        </w:rPr>
        <w:t>ი</w:t>
      </w:r>
      <w:r w:rsidRPr="00C06C5D">
        <w:rPr>
          <w:rFonts w:ascii="Sylfaen" w:hAnsi="Sylfaen" w:cs="Sylfaen"/>
          <w:noProof/>
          <w:sz w:val="24"/>
          <w:szCs w:val="24"/>
          <w:lang w:val="ka-GE"/>
        </w:rPr>
        <w:t xml:space="preserve"> საშუალებები (მათ შორის მარილის შემცვლელი საშუალებები).</w:t>
      </w:r>
    </w:p>
    <w:p w14:paraId="553E6671" w14:textId="77777777" w:rsidR="009F54BB" w:rsidRPr="00C06C5D" w:rsidRDefault="009F54BB"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არტერიული წნევის დამწევი საშუალებები, როგორიცაა დიურეტიკები , ანგიოტენზინ II-ის რეცეპტორების ბლოკატორები (ARB) ან ალისკირენი.</w:t>
      </w:r>
    </w:p>
    <w:p w14:paraId="55ECED1B" w14:textId="77777777" w:rsidR="009F54BB" w:rsidRPr="00C06C5D" w:rsidRDefault="00E06E72"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ლითიუმი  (მედიკამენტი</w:t>
      </w:r>
      <w:r w:rsidR="006E20C7" w:rsidRPr="00C06C5D">
        <w:rPr>
          <w:rFonts w:ascii="Sylfaen" w:hAnsi="Sylfaen" w:cs="Sylfaen"/>
          <w:noProof/>
          <w:sz w:val="24"/>
          <w:szCs w:val="24"/>
          <w:lang w:val="ka-GE"/>
        </w:rPr>
        <w:t>,</w:t>
      </w:r>
      <w:r w:rsidRPr="00C06C5D">
        <w:rPr>
          <w:rFonts w:ascii="Sylfaen" w:hAnsi="Sylfaen" w:cs="Sylfaen"/>
          <w:noProof/>
          <w:sz w:val="24"/>
          <w:szCs w:val="24"/>
          <w:lang w:val="ka-GE"/>
        </w:rPr>
        <w:t xml:space="preserve"> რომელიც გამოიყენება დეპრესიის გარკვეული ტიპის სამკურნალოდ).</w:t>
      </w:r>
    </w:p>
    <w:p w14:paraId="7D51041D" w14:textId="77777777" w:rsidR="00E06E72" w:rsidRPr="00C06C5D" w:rsidRDefault="00E06E72"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დეპრესიის სამკურნალო საშუალებები  „ტრიციკლური ანტიდეპრესანტები“.</w:t>
      </w:r>
    </w:p>
    <w:p w14:paraId="2817CE8A" w14:textId="77777777" w:rsidR="00E06E72" w:rsidRPr="00C06C5D" w:rsidRDefault="00E06E72"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სამკურნალო საშუალებები</w:t>
      </w:r>
      <w:r w:rsidR="006E20C7" w:rsidRPr="00C06C5D">
        <w:rPr>
          <w:rFonts w:ascii="Sylfaen" w:hAnsi="Sylfaen" w:cs="Sylfaen"/>
          <w:noProof/>
          <w:sz w:val="24"/>
          <w:szCs w:val="24"/>
          <w:lang w:val="ka-GE"/>
        </w:rPr>
        <w:t xml:space="preserve">, </w:t>
      </w:r>
      <w:r w:rsidRPr="00C06C5D">
        <w:rPr>
          <w:rFonts w:ascii="Sylfaen" w:hAnsi="Sylfaen" w:cs="Sylfaen"/>
          <w:noProof/>
          <w:sz w:val="24"/>
          <w:szCs w:val="24"/>
          <w:lang w:val="ka-GE"/>
        </w:rPr>
        <w:t>რომლებიც გამოიყენება ძლიერი ტკივილის შესამსუბუქებლად  (ნარკოტიკული საშუალებები, როგორიცაა მორფინი).</w:t>
      </w:r>
    </w:p>
    <w:p w14:paraId="345B3D4E" w14:textId="77777777" w:rsidR="00E06E72" w:rsidRPr="00C06C5D" w:rsidRDefault="00E06E72"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ანტიფსიქოზური მედიკამენტები.</w:t>
      </w:r>
    </w:p>
    <w:p w14:paraId="2B4BA384" w14:textId="77777777" w:rsidR="00F24E8E" w:rsidRPr="00C06C5D" w:rsidRDefault="00E06E72"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არასტეროიდული ანთების საწინააღმდეგო საშუალებები</w:t>
      </w:r>
      <w:r w:rsidR="00F24E8E" w:rsidRPr="00C06C5D">
        <w:rPr>
          <w:rFonts w:ascii="Sylfaen" w:hAnsi="Sylfaen" w:cs="Sylfaen"/>
          <w:noProof/>
          <w:sz w:val="24"/>
          <w:szCs w:val="24"/>
          <w:lang w:val="ka-GE"/>
        </w:rPr>
        <w:t>, მათ შორის  COX-2 ინჰიბიტორები (მედიკამენტები, რომლებიც ამცირებენ ანთებით პროცესს და გამოიყენება ტკივილის შესამსუბუქებლად).</w:t>
      </w:r>
    </w:p>
    <w:p w14:paraId="0FCCD20D" w14:textId="77777777" w:rsidR="00E06E72" w:rsidRPr="00C06C5D" w:rsidRDefault="00F24E8E"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გარკვეული ტკივილის და ართრიტის სამკურნალო  მედიკამენტები .</w:t>
      </w:r>
    </w:p>
    <w:p w14:paraId="3FA3010F" w14:textId="77777777" w:rsidR="00F24E8E" w:rsidRPr="00C06C5D" w:rsidRDefault="003D3CC6"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lastRenderedPageBreak/>
        <w:t>ხველების და გაცივების საწინააღმდეგო მედიკამენტები და გასახდომი   მედიკამენტები, რომ</w:t>
      </w:r>
      <w:r w:rsidR="006E20C7" w:rsidRPr="00C06C5D">
        <w:rPr>
          <w:rFonts w:ascii="Sylfaen" w:hAnsi="Sylfaen" w:cs="Sylfaen"/>
          <w:noProof/>
          <w:sz w:val="24"/>
          <w:szCs w:val="24"/>
          <w:lang w:val="ka-GE"/>
        </w:rPr>
        <w:t>ელთა</w:t>
      </w:r>
      <w:r w:rsidRPr="00C06C5D">
        <w:rPr>
          <w:rFonts w:ascii="Sylfaen" w:hAnsi="Sylfaen" w:cs="Sylfaen"/>
          <w:noProof/>
          <w:sz w:val="24"/>
          <w:szCs w:val="24"/>
          <w:lang w:val="ka-GE"/>
        </w:rPr>
        <w:t xml:space="preserve"> შემადგენლობაშიც შედის „სიმპატომიმეტიური ნივთიერებები“.</w:t>
      </w:r>
    </w:p>
    <w:p w14:paraId="6B6C6919" w14:textId="77777777" w:rsidR="003D3CC6" w:rsidRPr="00C06C5D" w:rsidRDefault="00026E28"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დიაბეტის სამკურნალო საშუალებები (მათ შორის ანტიდიაბეტური პრეპარატები და ინსულინი).</w:t>
      </w:r>
    </w:p>
    <w:p w14:paraId="3908DD51" w14:textId="77777777" w:rsidR="00026E28" w:rsidRPr="00C06C5D" w:rsidRDefault="00D81543"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ასტემიზოლი  ან ტერფენადინი (ალერგიის საწინააღმდეგო მედიკამენტები)</w:t>
      </w:r>
      <w:r w:rsidR="002E5876" w:rsidRPr="00C06C5D">
        <w:rPr>
          <w:rFonts w:ascii="Sylfaen" w:hAnsi="Sylfaen" w:cs="Sylfaen"/>
          <w:noProof/>
          <w:sz w:val="24"/>
          <w:szCs w:val="24"/>
          <w:lang w:val="ka-GE"/>
        </w:rPr>
        <w:t>.</w:t>
      </w:r>
    </w:p>
    <w:p w14:paraId="241F425F" w14:textId="77777777" w:rsidR="00D81543" w:rsidRPr="00C06C5D" w:rsidRDefault="00D81543"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ამიოდარონი ან  </w:t>
      </w:r>
      <w:r w:rsidR="002E5876" w:rsidRPr="00C06C5D">
        <w:rPr>
          <w:rFonts w:ascii="Sylfaen" w:hAnsi="Sylfaen" w:cs="Sylfaen"/>
          <w:noProof/>
          <w:sz w:val="24"/>
          <w:szCs w:val="24"/>
          <w:lang w:val="ka-GE"/>
        </w:rPr>
        <w:t>ქუინიდინი (</w:t>
      </w:r>
      <w:r w:rsidRPr="00C06C5D">
        <w:rPr>
          <w:rFonts w:ascii="Sylfaen" w:hAnsi="Sylfaen" w:cs="Sylfaen"/>
          <w:noProof/>
          <w:sz w:val="24"/>
          <w:szCs w:val="24"/>
          <w:lang w:val="ka-GE"/>
        </w:rPr>
        <w:t>ანტიარითმიული პრეპარატები </w:t>
      </w:r>
      <w:r w:rsidR="002E5876" w:rsidRPr="00C06C5D">
        <w:rPr>
          <w:rFonts w:ascii="Sylfaen" w:hAnsi="Sylfaen" w:cs="Sylfaen"/>
          <w:noProof/>
          <w:sz w:val="24"/>
          <w:szCs w:val="24"/>
          <w:lang w:val="ka-GE"/>
        </w:rPr>
        <w:t>).</w:t>
      </w:r>
    </w:p>
    <w:p w14:paraId="5E41F719" w14:textId="77777777" w:rsidR="002E5876" w:rsidRPr="00C06C5D" w:rsidRDefault="002E5876"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ფენიტოინი ან კარბაზეპინი (გამოიყენებაეპილეფსიის მკურნალობისას).</w:t>
      </w:r>
    </w:p>
    <w:p w14:paraId="23B169F4" w14:textId="77777777" w:rsidR="002E5876" w:rsidRPr="00C06C5D" w:rsidRDefault="00CE57B7"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რიფამპიცინი (გამოიყენება</w:t>
      </w:r>
      <w:r w:rsidR="00990096" w:rsidRPr="00C06C5D">
        <w:rPr>
          <w:rFonts w:ascii="Sylfaen" w:hAnsi="Sylfaen" w:cs="Sylfaen"/>
          <w:noProof/>
          <w:sz w:val="24"/>
          <w:szCs w:val="24"/>
          <w:lang w:val="ka-GE"/>
        </w:rPr>
        <w:t xml:space="preserve"> </w:t>
      </w:r>
      <w:r w:rsidRPr="00C06C5D">
        <w:rPr>
          <w:rFonts w:ascii="Sylfaen" w:hAnsi="Sylfaen" w:cs="Sylfaen"/>
          <w:noProof/>
          <w:sz w:val="24"/>
          <w:szCs w:val="24"/>
          <w:lang w:val="ka-GE"/>
        </w:rPr>
        <w:t>ტუბერკულოზის დროს).</w:t>
      </w:r>
    </w:p>
    <w:p w14:paraId="683A7062" w14:textId="77777777" w:rsidR="00CE57B7" w:rsidRPr="00C06C5D" w:rsidRDefault="00CE57B7"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დიგოქსინი </w:t>
      </w:r>
      <w:r w:rsidR="00990096" w:rsidRPr="00C06C5D">
        <w:rPr>
          <w:rFonts w:ascii="Sylfaen" w:hAnsi="Sylfaen" w:cs="Sylfaen"/>
          <w:noProof/>
          <w:sz w:val="24"/>
          <w:szCs w:val="24"/>
          <w:lang w:val="ka-GE"/>
        </w:rPr>
        <w:t>(გამოიყენება გულის პრობლემების  დროს).</w:t>
      </w:r>
    </w:p>
    <w:p w14:paraId="24F64907" w14:textId="77777777" w:rsidR="00990096" w:rsidRPr="00C06C5D" w:rsidRDefault="00990096"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მიდაზოლამი  (გამოიყენება ძილის დარღვევების დროს)</w:t>
      </w:r>
      <w:r w:rsidR="00BC2D54" w:rsidRPr="00C06C5D">
        <w:rPr>
          <w:rFonts w:ascii="Sylfaen" w:hAnsi="Sylfaen" w:cs="Sylfaen"/>
          <w:noProof/>
          <w:sz w:val="24"/>
          <w:szCs w:val="24"/>
          <w:lang w:val="ka-GE"/>
        </w:rPr>
        <w:t>.</w:t>
      </w:r>
    </w:p>
    <w:p w14:paraId="175C5AD3" w14:textId="77777777" w:rsidR="00BC2D54" w:rsidRPr="00C06C5D" w:rsidRDefault="00BC2D54"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ბეტა ბლოკერები</w:t>
      </w:r>
      <w:r w:rsidR="006E20C7" w:rsidRPr="00C06C5D">
        <w:rPr>
          <w:rFonts w:ascii="Sylfaen" w:hAnsi="Sylfaen" w:cs="Sylfaen"/>
          <w:noProof/>
          <w:sz w:val="24"/>
          <w:szCs w:val="24"/>
          <w:lang w:val="ka-GE"/>
        </w:rPr>
        <w:t xml:space="preserve"> </w:t>
      </w:r>
      <w:r w:rsidRPr="00C06C5D">
        <w:rPr>
          <w:rFonts w:ascii="Sylfaen" w:hAnsi="Sylfaen" w:cs="Sylfaen"/>
          <w:noProof/>
          <w:sz w:val="24"/>
          <w:szCs w:val="24"/>
          <w:lang w:val="ka-GE"/>
        </w:rPr>
        <w:t>(გამოიყენება მაღალი არტერიული წნევისა და გულ</w:t>
      </w:r>
      <w:r w:rsidR="006E20C7" w:rsidRPr="00C06C5D">
        <w:rPr>
          <w:rFonts w:ascii="Sylfaen" w:hAnsi="Sylfaen" w:cs="Sylfaen"/>
          <w:noProof/>
          <w:sz w:val="24"/>
          <w:szCs w:val="24"/>
          <w:lang w:val="ka-GE"/>
        </w:rPr>
        <w:t>თ</w:t>
      </w:r>
      <w:r w:rsidRPr="00C06C5D">
        <w:rPr>
          <w:rFonts w:ascii="Sylfaen" w:hAnsi="Sylfaen" w:cs="Sylfaen"/>
          <w:noProof/>
          <w:sz w:val="24"/>
          <w:szCs w:val="24"/>
          <w:lang w:val="ka-GE"/>
        </w:rPr>
        <w:t>ან დაკავშირებული პრობლემების სამკურნალოდ).</w:t>
      </w:r>
    </w:p>
    <w:p w14:paraId="4D151CDB" w14:textId="77777777" w:rsidR="00F17219" w:rsidRPr="00C06C5D" w:rsidRDefault="00BC2D54"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წყლულის საწინააღმდეგო პრეპარატი ციმეტიდინი 800 მგ-ზე მეტი სადღეღამისო დოზით.</w:t>
      </w:r>
    </w:p>
    <w:p w14:paraId="3E00CCFC" w14:textId="77777777" w:rsidR="00F17219" w:rsidRPr="00C06C5D" w:rsidRDefault="00F17219"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მედიკამენტები, რომლებიც გამოიყენება ტრანსპლანტირებული ორგანოების მიუღებლობის თავიდან ასაცილებლად (სიროლიმუსი, ევეროლიმუსი და სხვა  mTOR ინჰიბიტორების კლასის საშუალებები). იხილეთ ქვეთავი „გაფრთხილებები და უსაფრთხოების ზომები“.</w:t>
      </w:r>
    </w:p>
    <w:p w14:paraId="3FC4A7B4" w14:textId="77777777" w:rsidR="00F17219" w:rsidRPr="00C06C5D" w:rsidRDefault="00121E36"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კალიუმის დანამატები ან კალიუმის შემცველი  მარილის შემცვლელები, დიურეტიკები (განსაკუთრებით  კალიუმის შემნახველი</w:t>
      </w:r>
      <w:r w:rsidR="006E20C7" w:rsidRPr="00C06C5D">
        <w:rPr>
          <w:rFonts w:ascii="Sylfaen" w:hAnsi="Sylfaen" w:cs="Sylfaen"/>
          <w:noProof/>
          <w:sz w:val="24"/>
          <w:szCs w:val="24"/>
          <w:lang w:val="ka-GE"/>
        </w:rPr>
        <w:t xml:space="preserve"> </w:t>
      </w:r>
      <w:r w:rsidRPr="00C06C5D">
        <w:rPr>
          <w:rFonts w:ascii="Sylfaen" w:hAnsi="Sylfaen" w:cs="Sylfaen"/>
          <w:noProof/>
          <w:sz w:val="24"/>
          <w:szCs w:val="24"/>
          <w:lang w:val="ka-GE"/>
        </w:rPr>
        <w:t>საშუალებები), სხვა მედიკამენტები, რომლებმაც შეიძლება გაზარდონ  კალიუმის დონე თქვენს ორგანიზმში  (როგორიცაა ჰეპარინი და კო-ტრიმოქსაზოლი, ცნობილია როგორც ტრიმეთოპრინი / სულფამეტოქსაზოლი).</w:t>
      </w:r>
    </w:p>
    <w:p w14:paraId="76627B28" w14:textId="77777777" w:rsidR="00121E36" w:rsidRPr="00C06C5D" w:rsidRDefault="00EF182E"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ექიმმა შეიძლება შეგიცვალოთ დოზა და/ან მიიღოს სხვა სიფრთხილის ზომები:</w:t>
      </w:r>
    </w:p>
    <w:p w14:paraId="3B1B9469" w14:textId="77777777" w:rsidR="00DD2D32" w:rsidRPr="00C06C5D" w:rsidRDefault="00DD2D32" w:rsidP="00984BBF">
      <w:pPr>
        <w:pStyle w:val="ListParagraph"/>
        <w:numPr>
          <w:ilvl w:val="0"/>
          <w:numId w:val="40"/>
        </w:numPr>
        <w:spacing w:after="0" w:line="360" w:lineRule="auto"/>
        <w:ind w:right="-563"/>
        <w:jc w:val="both"/>
        <w:rPr>
          <w:rFonts w:ascii="Sylfaen" w:hAnsi="Sylfaen" w:cs="Sylfaen"/>
          <w:b/>
          <w:noProof/>
          <w:sz w:val="24"/>
          <w:szCs w:val="24"/>
          <w:lang w:val="ka-GE"/>
        </w:rPr>
      </w:pPr>
      <w:r w:rsidRPr="00C06C5D">
        <w:rPr>
          <w:rFonts w:ascii="Sylfaen" w:hAnsi="Sylfaen" w:cs="Sylfaen"/>
          <w:noProof/>
          <w:sz w:val="24"/>
          <w:szCs w:val="24"/>
          <w:lang w:val="ka-GE"/>
        </w:rPr>
        <w:t>თუ ღებულობთ ანგიოტენზინ II-ის რეცეპტორების ბლოკატორებს (ARB) ან ალისკირენს (იხილეთ</w:t>
      </w:r>
      <w:r w:rsidR="00E52E49" w:rsidRPr="00C06C5D">
        <w:rPr>
          <w:rFonts w:ascii="Sylfaen" w:hAnsi="Sylfaen" w:cs="Sylfaen"/>
          <w:noProof/>
          <w:sz w:val="24"/>
          <w:szCs w:val="24"/>
          <w:lang w:val="ka-GE"/>
        </w:rPr>
        <w:t xml:space="preserve"> </w:t>
      </w:r>
      <w:r w:rsidRPr="00C06C5D">
        <w:rPr>
          <w:rFonts w:ascii="Sylfaen" w:hAnsi="Sylfaen" w:cs="Sylfaen"/>
          <w:noProof/>
          <w:sz w:val="24"/>
          <w:szCs w:val="24"/>
          <w:lang w:val="ka-GE"/>
        </w:rPr>
        <w:t>ქვეთავები „არ მიიღოთ ლერდაპრილი“ და „გაფრთხილებები და „უსაფრთხოების ზომები“).</w:t>
      </w:r>
    </w:p>
    <w:p w14:paraId="2C1942C2" w14:textId="77777777" w:rsidR="00120CAF" w:rsidRPr="00C06C5D" w:rsidRDefault="00DD2D32"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b/>
          <w:noProof/>
          <w:sz w:val="24"/>
          <w:szCs w:val="24"/>
          <w:lang w:val="ka-GE"/>
        </w:rPr>
        <w:lastRenderedPageBreak/>
        <w:t xml:space="preserve">ლერდაპრილის </w:t>
      </w:r>
      <w:r w:rsidR="00120CAF" w:rsidRPr="00C06C5D">
        <w:rPr>
          <w:rFonts w:ascii="Sylfaen" w:hAnsi="Sylfaen" w:cs="Sylfaen"/>
          <w:b/>
          <w:noProof/>
          <w:sz w:val="24"/>
          <w:szCs w:val="24"/>
          <w:lang w:val="ka-GE"/>
        </w:rPr>
        <w:t>მიღება საკვებთან</w:t>
      </w:r>
      <w:r w:rsidRPr="00C06C5D">
        <w:rPr>
          <w:rFonts w:ascii="Sylfaen" w:hAnsi="Sylfaen" w:cs="Sylfaen"/>
          <w:b/>
          <w:noProof/>
          <w:sz w:val="24"/>
          <w:szCs w:val="24"/>
          <w:lang w:val="ka-GE"/>
        </w:rPr>
        <w:t xml:space="preserve">, </w:t>
      </w:r>
      <w:r w:rsidR="00120CAF" w:rsidRPr="00C06C5D">
        <w:rPr>
          <w:rFonts w:ascii="Sylfaen" w:hAnsi="Sylfaen" w:cs="Sylfaen"/>
          <w:b/>
          <w:noProof/>
          <w:sz w:val="24"/>
          <w:szCs w:val="24"/>
          <w:lang w:val="ka-GE"/>
        </w:rPr>
        <w:t xml:space="preserve">სასმელთან </w:t>
      </w:r>
      <w:r w:rsidRPr="00C06C5D">
        <w:rPr>
          <w:rFonts w:ascii="Sylfaen" w:hAnsi="Sylfaen" w:cs="Sylfaen"/>
          <w:b/>
          <w:noProof/>
          <w:sz w:val="24"/>
          <w:szCs w:val="24"/>
          <w:lang w:val="ka-GE"/>
        </w:rPr>
        <w:t xml:space="preserve"> და ალკოჰოლთან </w:t>
      </w:r>
      <w:r w:rsidR="00120CAF" w:rsidRPr="00C06C5D">
        <w:rPr>
          <w:rFonts w:ascii="Sylfaen" w:hAnsi="Sylfaen" w:cs="Sylfaen"/>
          <w:b/>
          <w:noProof/>
          <w:sz w:val="24"/>
          <w:szCs w:val="24"/>
          <w:lang w:val="ka-GE"/>
        </w:rPr>
        <w:t xml:space="preserve">ერთად </w:t>
      </w:r>
    </w:p>
    <w:p w14:paraId="6022D24F" w14:textId="77777777" w:rsidR="00DD2D32" w:rsidRPr="00C06C5D" w:rsidRDefault="00DD2D32"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ლერდაპრილის </w:t>
      </w:r>
      <w:r w:rsidR="00CE4C51" w:rsidRPr="00C06C5D">
        <w:rPr>
          <w:rFonts w:ascii="Sylfaen" w:hAnsi="Sylfaen" w:cs="Sylfaen"/>
          <w:noProof/>
          <w:sz w:val="24"/>
          <w:szCs w:val="24"/>
          <w:lang w:val="ka-GE"/>
        </w:rPr>
        <w:t>მიღება</w:t>
      </w:r>
      <w:r w:rsidRPr="00C06C5D">
        <w:rPr>
          <w:rFonts w:ascii="Sylfaen" w:hAnsi="Sylfaen" w:cs="Sylfaen"/>
          <w:noProof/>
          <w:sz w:val="24"/>
          <w:szCs w:val="24"/>
          <w:lang w:val="ka-GE"/>
        </w:rPr>
        <w:t xml:space="preserve"> არ შეიძლება გრეიფუტთან ან გრეიფუტის წვენთან ერთად.</w:t>
      </w:r>
    </w:p>
    <w:p w14:paraId="32EB05A1" w14:textId="77777777" w:rsidR="00DD2D32" w:rsidRPr="00C06C5D" w:rsidRDefault="00DD2D32"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ალკოჰოლმა შეიძლება გაზარდოს ლერდაპრილის ეფექტი. შესაბამისად, არ მიიღოთ ალკოჰოლთან ერთად და მკაცრად შეამცირეთ ალკოჰოლის მიღება.</w:t>
      </w:r>
    </w:p>
    <w:p w14:paraId="7D43BEA9" w14:textId="77777777" w:rsidR="0016486C" w:rsidRPr="00C06C5D" w:rsidRDefault="00B43C63" w:rsidP="00984BBF">
      <w:pPr>
        <w:spacing w:after="0" w:line="360" w:lineRule="auto"/>
        <w:ind w:left="-426" w:right="-563"/>
        <w:jc w:val="both"/>
        <w:rPr>
          <w:rFonts w:ascii="Sylfaen" w:hAnsi="Sylfaen" w:cs="Sylfaen"/>
          <w:b/>
          <w:noProof/>
          <w:sz w:val="24"/>
          <w:szCs w:val="24"/>
          <w:lang w:val="ka-GE"/>
        </w:rPr>
      </w:pPr>
      <w:r w:rsidRPr="00C06C5D">
        <w:rPr>
          <w:rFonts w:ascii="Sylfaen" w:hAnsi="Sylfaen" w:cs="Sylfaen"/>
          <w:b/>
          <w:noProof/>
          <w:sz w:val="24"/>
          <w:szCs w:val="24"/>
          <w:lang w:val="ka-GE"/>
        </w:rPr>
        <w:t>ორსულობა</w:t>
      </w:r>
      <w:r w:rsidR="00DD2D32" w:rsidRPr="00C06C5D">
        <w:rPr>
          <w:rFonts w:ascii="Sylfaen" w:hAnsi="Sylfaen" w:cs="Sylfaen"/>
          <w:b/>
          <w:noProof/>
          <w:sz w:val="24"/>
          <w:szCs w:val="24"/>
          <w:lang w:val="ka-GE"/>
        </w:rPr>
        <w:t xml:space="preserve"> და </w:t>
      </w:r>
      <w:r w:rsidRPr="00C06C5D">
        <w:rPr>
          <w:rFonts w:ascii="Sylfaen" w:hAnsi="Sylfaen" w:cs="Sylfaen"/>
          <w:b/>
          <w:noProof/>
          <w:sz w:val="24"/>
          <w:szCs w:val="24"/>
          <w:lang w:val="ka-GE"/>
        </w:rPr>
        <w:t xml:space="preserve">ლაქტაცია </w:t>
      </w:r>
    </w:p>
    <w:p w14:paraId="2AF65D0C" w14:textId="77777777" w:rsidR="003030F3" w:rsidRPr="00C06C5D" w:rsidRDefault="003030F3" w:rsidP="00984BBF">
      <w:pPr>
        <w:spacing w:after="0" w:line="360" w:lineRule="auto"/>
        <w:ind w:left="-426" w:right="-563"/>
        <w:jc w:val="both"/>
        <w:rPr>
          <w:rFonts w:ascii="Sylfaen" w:hAnsi="Sylfaen" w:cs="Sylfaen"/>
          <w:noProof/>
          <w:sz w:val="24"/>
          <w:szCs w:val="24"/>
          <w:u w:val="single"/>
          <w:lang w:val="ka-GE"/>
        </w:rPr>
      </w:pPr>
      <w:r w:rsidRPr="00C06C5D">
        <w:rPr>
          <w:rFonts w:ascii="Sylfaen" w:hAnsi="Sylfaen" w:cs="Sylfaen"/>
          <w:noProof/>
          <w:sz w:val="24"/>
          <w:szCs w:val="24"/>
          <w:u w:val="single"/>
          <w:lang w:val="ka-GE"/>
        </w:rPr>
        <w:t>ორსულობა</w:t>
      </w:r>
    </w:p>
    <w:p w14:paraId="485C4E61" w14:textId="77777777" w:rsidR="00DD2D32" w:rsidRPr="00C06C5D" w:rsidRDefault="00DD2D32"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თუ ხართ ორსულად ან ძუძუთი კვებავთ ბავშვს, ფიქრობთ, რომ ხართ ორსულად ან გეგმავთ ბავშვის ყოლას, ჰკითხეთ ექიმს რჩევა ამ პრეპარატის მიღებამდე.  ექიმი ჩვეულებრივ გირჩევთ ლერდაპრილის  მიღების შეწყვეტას დაორსულებამდე ან მაშინვე, როგორც კი შეიტყობთ, რომ ორსულად ხართ და დაგინიშნავთ სხვა პრეპარატს ლერდაპრილის ნაცვლად. ლერდაპრილი რეკომენდებული არ არის ორსულობის </w:t>
      </w:r>
      <w:r w:rsidR="00082F01" w:rsidRPr="00C06C5D">
        <w:rPr>
          <w:rFonts w:ascii="Sylfaen" w:hAnsi="Sylfaen" w:cs="Sylfaen"/>
          <w:noProof/>
          <w:sz w:val="24"/>
          <w:szCs w:val="24"/>
          <w:lang w:val="ka-GE"/>
        </w:rPr>
        <w:t xml:space="preserve">ადრეულ ეტაპზე </w:t>
      </w:r>
      <w:r w:rsidRPr="00C06C5D">
        <w:rPr>
          <w:rFonts w:ascii="Sylfaen" w:hAnsi="Sylfaen" w:cs="Sylfaen"/>
          <w:noProof/>
          <w:sz w:val="24"/>
          <w:szCs w:val="24"/>
          <w:lang w:val="ka-GE"/>
        </w:rPr>
        <w:t>და</w:t>
      </w:r>
      <w:r w:rsidR="00082F01" w:rsidRPr="00C06C5D">
        <w:rPr>
          <w:rFonts w:ascii="Sylfaen" w:hAnsi="Sylfaen" w:cs="Sylfaen"/>
          <w:noProof/>
          <w:sz w:val="24"/>
          <w:szCs w:val="24"/>
          <w:lang w:val="ka-GE"/>
        </w:rPr>
        <w:t xml:space="preserve"> </w:t>
      </w:r>
      <w:r w:rsidRPr="00C06C5D">
        <w:rPr>
          <w:rFonts w:ascii="Sylfaen" w:hAnsi="Sylfaen" w:cs="Sylfaen"/>
          <w:noProof/>
          <w:sz w:val="24"/>
          <w:szCs w:val="24"/>
          <w:lang w:val="ka-GE"/>
        </w:rPr>
        <w:t xml:space="preserve">არ გამოიყენება ორსულობის </w:t>
      </w:r>
      <w:r w:rsidR="00082F01" w:rsidRPr="00C06C5D">
        <w:rPr>
          <w:rFonts w:ascii="Sylfaen" w:hAnsi="Sylfaen" w:cs="Sylfaen"/>
          <w:noProof/>
          <w:sz w:val="24"/>
          <w:szCs w:val="24"/>
          <w:lang w:val="ka-GE"/>
        </w:rPr>
        <w:t>მე-</w:t>
      </w:r>
      <w:r w:rsidRPr="00C06C5D">
        <w:rPr>
          <w:rFonts w:ascii="Sylfaen" w:hAnsi="Sylfaen" w:cs="Sylfaen"/>
          <w:noProof/>
          <w:sz w:val="24"/>
          <w:szCs w:val="24"/>
          <w:lang w:val="ka-GE"/>
        </w:rPr>
        <w:t xml:space="preserve">3 </w:t>
      </w:r>
      <w:r w:rsidR="00082F01" w:rsidRPr="00C06C5D">
        <w:rPr>
          <w:rFonts w:ascii="Sylfaen" w:hAnsi="Sylfaen" w:cs="Sylfaen"/>
          <w:noProof/>
          <w:sz w:val="24"/>
          <w:szCs w:val="24"/>
          <w:lang w:val="ka-GE"/>
        </w:rPr>
        <w:t xml:space="preserve">თვიდან </w:t>
      </w:r>
      <w:r w:rsidRPr="00C06C5D">
        <w:rPr>
          <w:rFonts w:ascii="Sylfaen" w:hAnsi="Sylfaen" w:cs="Sylfaen"/>
          <w:noProof/>
          <w:sz w:val="24"/>
          <w:szCs w:val="24"/>
          <w:lang w:val="ka-GE"/>
        </w:rPr>
        <w:t>, ვინაიდან ამ პერიოდში გამოყენებისას</w:t>
      </w:r>
      <w:r w:rsidR="00082F01" w:rsidRPr="00C06C5D">
        <w:rPr>
          <w:rFonts w:ascii="Sylfaen" w:hAnsi="Sylfaen" w:cs="Sylfaen"/>
          <w:noProof/>
          <w:sz w:val="24"/>
          <w:szCs w:val="24"/>
          <w:lang w:val="ka-GE"/>
        </w:rPr>
        <w:t xml:space="preserve"> მედიკამენტმა </w:t>
      </w:r>
      <w:r w:rsidRPr="00C06C5D">
        <w:rPr>
          <w:rFonts w:ascii="Sylfaen" w:hAnsi="Sylfaen" w:cs="Sylfaen"/>
          <w:noProof/>
          <w:sz w:val="24"/>
          <w:szCs w:val="24"/>
          <w:lang w:val="ka-GE"/>
        </w:rPr>
        <w:t xml:space="preserve">შეიძლება </w:t>
      </w:r>
      <w:r w:rsidR="00082F01" w:rsidRPr="00C06C5D">
        <w:rPr>
          <w:rFonts w:ascii="Sylfaen" w:hAnsi="Sylfaen" w:cs="Sylfaen"/>
          <w:noProof/>
          <w:sz w:val="24"/>
          <w:szCs w:val="24"/>
          <w:lang w:val="ka-GE"/>
        </w:rPr>
        <w:t xml:space="preserve">გავლენა იქონიოს </w:t>
      </w:r>
      <w:r w:rsidRPr="00C06C5D">
        <w:rPr>
          <w:rFonts w:ascii="Sylfaen" w:hAnsi="Sylfaen" w:cs="Sylfaen"/>
          <w:noProof/>
          <w:sz w:val="24"/>
          <w:szCs w:val="24"/>
          <w:lang w:val="ka-GE"/>
        </w:rPr>
        <w:t xml:space="preserve"> </w:t>
      </w:r>
      <w:r w:rsidR="00082F01" w:rsidRPr="00C06C5D">
        <w:rPr>
          <w:rFonts w:ascii="Sylfaen" w:hAnsi="Sylfaen" w:cs="Sylfaen"/>
          <w:noProof/>
          <w:sz w:val="24"/>
          <w:szCs w:val="24"/>
          <w:lang w:val="ka-GE"/>
        </w:rPr>
        <w:t>ნაყოფზე.</w:t>
      </w:r>
    </w:p>
    <w:p w14:paraId="1837C1D9" w14:textId="77777777" w:rsidR="003030F3" w:rsidRPr="00C06C5D" w:rsidRDefault="003030F3" w:rsidP="00984BBF">
      <w:pPr>
        <w:spacing w:after="0" w:line="360" w:lineRule="auto"/>
        <w:ind w:left="-426" w:right="-563"/>
        <w:jc w:val="both"/>
        <w:rPr>
          <w:rFonts w:ascii="Sylfaen" w:hAnsi="Sylfaen" w:cs="Sylfaen"/>
          <w:noProof/>
          <w:sz w:val="24"/>
          <w:szCs w:val="24"/>
          <w:u w:val="single"/>
          <w:lang w:val="ka-GE"/>
        </w:rPr>
      </w:pPr>
      <w:r w:rsidRPr="00C06C5D">
        <w:rPr>
          <w:rFonts w:ascii="Sylfaen" w:hAnsi="Sylfaen" w:cs="Sylfaen"/>
          <w:noProof/>
          <w:sz w:val="24"/>
          <w:szCs w:val="24"/>
          <w:u w:val="single"/>
          <w:lang w:val="ka-GE"/>
        </w:rPr>
        <w:t>ლაქტაცია</w:t>
      </w:r>
    </w:p>
    <w:p w14:paraId="2E1456CF" w14:textId="77777777" w:rsidR="00DD2D32" w:rsidRPr="00C06C5D" w:rsidRDefault="003030F3"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უთხარით ექიმს თუ ძუძუთი კვებავთ ბავშვს ან აპირებთ ბავშვის ძუძუთი გამოკვების დაწყებას.  ახალშობილების (დაბადებიდან პირველი რამდენიმე კვირა) და განსაკუთრებით დღენაკლული ჩვილების ძუძუთი კვება რეკომენდებული არ არის ლერდაპრილის გამოყენების პერიოდში. უფრო დიდი ასაკის ჩვილების შემთხვევაში, ექიმი გაგაცნობთ ლაქტაციის პერიოდში ლერდაპრილის გამოყენების სარგებლისა და რისკების შესახებ, სხვა მკურნალობებთან შედარებით.</w:t>
      </w:r>
    </w:p>
    <w:p w14:paraId="5D5306C8" w14:textId="77777777" w:rsidR="00761083" w:rsidRPr="00C06C5D" w:rsidRDefault="008D4917" w:rsidP="00984BBF">
      <w:pPr>
        <w:spacing w:after="0" w:line="360" w:lineRule="auto"/>
        <w:ind w:left="-426" w:right="-563"/>
        <w:jc w:val="both"/>
        <w:rPr>
          <w:rFonts w:ascii="Sylfaen" w:hAnsi="Sylfaen" w:cs="Sylfaen"/>
          <w:b/>
          <w:noProof/>
          <w:sz w:val="24"/>
          <w:szCs w:val="24"/>
          <w:lang w:val="ka-GE"/>
        </w:rPr>
      </w:pPr>
      <w:r w:rsidRPr="00C06C5D">
        <w:rPr>
          <w:rFonts w:ascii="Sylfaen" w:hAnsi="Sylfaen" w:cs="Sylfaen"/>
          <w:b/>
          <w:noProof/>
          <w:sz w:val="24"/>
          <w:szCs w:val="24"/>
          <w:lang w:val="ka-GE"/>
        </w:rPr>
        <w:t>მანქანის ან სხვა მექანიზმის მართვა</w:t>
      </w:r>
    </w:p>
    <w:p w14:paraId="553820B7" w14:textId="77777777" w:rsidR="004E583B" w:rsidRPr="00C06C5D" w:rsidRDefault="004E583B"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აღნიშნული პრეპარატით მკურნალობის პერიოდში თუ განვითარდა თავბრუსხვევა, სისუსტე, დაღლილობა ან ძილიანობა, არ მართოთ ავტოტრანსპორტი  და მექანიზმები.</w:t>
      </w:r>
    </w:p>
    <w:p w14:paraId="654BE232" w14:textId="77777777" w:rsidR="004E583B" w:rsidRPr="00C06C5D" w:rsidRDefault="004E583B" w:rsidP="00984BBF">
      <w:pPr>
        <w:spacing w:after="0" w:line="360" w:lineRule="auto"/>
        <w:ind w:left="-426" w:right="-563"/>
        <w:jc w:val="both"/>
        <w:rPr>
          <w:rFonts w:ascii="Sylfaen" w:hAnsi="Sylfaen" w:cs="Sylfaen"/>
          <w:b/>
          <w:noProof/>
          <w:sz w:val="24"/>
          <w:szCs w:val="24"/>
          <w:lang w:val="ka-GE"/>
        </w:rPr>
      </w:pPr>
      <w:r w:rsidRPr="00C06C5D">
        <w:rPr>
          <w:rFonts w:ascii="Sylfaen" w:hAnsi="Sylfaen" w:cs="Sylfaen"/>
          <w:b/>
          <w:noProof/>
          <w:sz w:val="24"/>
          <w:szCs w:val="24"/>
          <w:lang w:val="ka-GE"/>
        </w:rPr>
        <w:t>ლერდაპრილი  შეიცავს ლაქტოზას</w:t>
      </w:r>
    </w:p>
    <w:p w14:paraId="2B319093" w14:textId="77777777" w:rsidR="004E583B" w:rsidRPr="00C06C5D" w:rsidRDefault="004E583B"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თუ ექიმმა გითხრათ, რომ გაქვთ ზოგიერთი შაქრის გადაუტანლობა, აღნიშნული  პრეპარატის მიღებამდე მიმართეთ ექიმს.</w:t>
      </w:r>
    </w:p>
    <w:p w14:paraId="27842D46" w14:textId="77777777" w:rsidR="008D4917" w:rsidRPr="00C06C5D" w:rsidRDefault="004E583B" w:rsidP="00984BBF">
      <w:pPr>
        <w:pStyle w:val="ListParagraph"/>
        <w:numPr>
          <w:ilvl w:val="0"/>
          <w:numId w:val="4"/>
        </w:numPr>
        <w:spacing w:after="0" w:line="360" w:lineRule="auto"/>
        <w:ind w:right="-563"/>
        <w:jc w:val="both"/>
        <w:rPr>
          <w:rFonts w:ascii="Sylfaen" w:hAnsi="Sylfaen" w:cs="Sylfaen"/>
          <w:b/>
          <w:noProof/>
          <w:sz w:val="24"/>
          <w:szCs w:val="24"/>
          <w:lang w:val="ka-GE"/>
        </w:rPr>
      </w:pPr>
      <w:r w:rsidRPr="00C06C5D">
        <w:rPr>
          <w:rFonts w:ascii="Sylfaen" w:hAnsi="Sylfaen" w:cs="Sylfaen"/>
          <w:b/>
          <w:noProof/>
          <w:sz w:val="24"/>
          <w:szCs w:val="24"/>
          <w:lang w:val="ka-GE"/>
        </w:rPr>
        <w:t xml:space="preserve">ლერდაპრილის  </w:t>
      </w:r>
      <w:r w:rsidR="00392107" w:rsidRPr="00C06C5D">
        <w:rPr>
          <w:rFonts w:ascii="Sylfaen" w:hAnsi="Sylfaen" w:cs="Sylfaen"/>
          <w:b/>
          <w:noProof/>
          <w:sz w:val="24"/>
          <w:szCs w:val="24"/>
          <w:lang w:val="ka-GE"/>
        </w:rPr>
        <w:t xml:space="preserve">მიღების </w:t>
      </w:r>
      <w:r w:rsidR="00F05C3B" w:rsidRPr="00C06C5D">
        <w:rPr>
          <w:rFonts w:ascii="Sylfaen" w:hAnsi="Sylfaen" w:cs="Sylfaen"/>
          <w:b/>
          <w:noProof/>
          <w:sz w:val="24"/>
          <w:szCs w:val="24"/>
          <w:lang w:val="ka-GE"/>
        </w:rPr>
        <w:t xml:space="preserve"> წესი</w:t>
      </w:r>
    </w:p>
    <w:p w14:paraId="14C9900D" w14:textId="77777777" w:rsidR="00EE31B7" w:rsidRPr="00C06C5D" w:rsidRDefault="008D4917" w:rsidP="00984BBF">
      <w:pPr>
        <w:spacing w:after="0" w:line="360" w:lineRule="auto"/>
        <w:ind w:left="-426" w:right="-563"/>
        <w:jc w:val="both"/>
        <w:rPr>
          <w:rFonts w:ascii="Sylfaen" w:hAnsi="Sylfaen"/>
          <w:noProof/>
          <w:sz w:val="24"/>
          <w:szCs w:val="24"/>
          <w:lang w:val="ka-GE"/>
        </w:rPr>
      </w:pPr>
      <w:r w:rsidRPr="00C06C5D">
        <w:rPr>
          <w:rFonts w:ascii="Sylfaen" w:hAnsi="Sylfaen"/>
          <w:noProof/>
          <w:sz w:val="24"/>
          <w:szCs w:val="24"/>
          <w:lang w:val="ka-GE"/>
        </w:rPr>
        <w:lastRenderedPageBreak/>
        <w:t>აღნიშნული</w:t>
      </w:r>
      <w:r w:rsidR="00F05C3B" w:rsidRPr="00C06C5D">
        <w:rPr>
          <w:rFonts w:ascii="Sylfaen" w:hAnsi="Sylfaen"/>
          <w:noProof/>
          <w:sz w:val="24"/>
          <w:szCs w:val="24"/>
          <w:lang w:val="ka-GE"/>
        </w:rPr>
        <w:t xml:space="preserve"> მედიკამენტი ყოველთვის გამოიყენეთ ზუსტად ექიმის ან ფარმაცევტის</w:t>
      </w:r>
      <w:r w:rsidR="00F05C3B" w:rsidRPr="00C06C5D">
        <w:rPr>
          <w:rFonts w:ascii="Sylfaen" w:hAnsi="Sylfaen"/>
          <w:noProof/>
          <w:sz w:val="24"/>
          <w:szCs w:val="24"/>
          <w:lang w:val="ka-GE"/>
        </w:rPr>
        <w:br/>
        <w:t>დანიშნულების მიხედვით. ნებისმიერი ეჭვის შემთხვევაში მიმართეთ ექიმს ან</w:t>
      </w:r>
      <w:r w:rsidR="00F05C3B" w:rsidRPr="00C06C5D">
        <w:rPr>
          <w:rFonts w:ascii="Sylfaen" w:hAnsi="Sylfaen"/>
          <w:noProof/>
          <w:sz w:val="24"/>
          <w:szCs w:val="24"/>
          <w:lang w:val="ka-GE"/>
        </w:rPr>
        <w:br/>
        <w:t>ფარმაცევტს.</w:t>
      </w:r>
    </w:p>
    <w:p w14:paraId="13A8105A" w14:textId="77777777" w:rsidR="008F1BAA" w:rsidRPr="00C06C5D" w:rsidRDefault="008F1BAA" w:rsidP="00984BBF">
      <w:pPr>
        <w:spacing w:after="0" w:line="360" w:lineRule="auto"/>
        <w:ind w:left="-426" w:right="-563"/>
        <w:jc w:val="both"/>
        <w:rPr>
          <w:rFonts w:ascii="Sylfaen" w:hAnsi="Sylfaen"/>
          <w:noProof/>
          <w:sz w:val="24"/>
          <w:szCs w:val="24"/>
          <w:lang w:val="ka-GE"/>
        </w:rPr>
      </w:pPr>
      <w:r w:rsidRPr="00C06C5D">
        <w:rPr>
          <w:rFonts w:ascii="Sylfaen" w:hAnsi="Sylfaen"/>
          <w:b/>
          <w:noProof/>
          <w:sz w:val="24"/>
          <w:szCs w:val="24"/>
          <w:lang w:val="ka-GE"/>
        </w:rPr>
        <w:t>მოზრდილები:</w:t>
      </w:r>
      <w:r w:rsidR="009F6FFB" w:rsidRPr="00C06C5D">
        <w:rPr>
          <w:rFonts w:ascii="Sylfaen" w:hAnsi="Sylfaen"/>
          <w:b/>
          <w:noProof/>
          <w:sz w:val="24"/>
          <w:szCs w:val="24"/>
          <w:lang w:val="ka-GE"/>
        </w:rPr>
        <w:t xml:space="preserve"> </w:t>
      </w:r>
      <w:r w:rsidR="009F6FFB" w:rsidRPr="00C06C5D">
        <w:rPr>
          <w:rFonts w:ascii="Sylfaen" w:hAnsi="Sylfaen"/>
          <w:noProof/>
          <w:sz w:val="24"/>
          <w:szCs w:val="24"/>
          <w:lang w:val="ka-GE"/>
        </w:rPr>
        <w:t>თუ ექიმი განსხვავებულ დოზირებას არ დანიშნავს, ჩვეულებრივი დოზა არის ერთი ტაბლეტი დღეში ერთხელ ყოველ დღე ერთსადაიმავე დროს. უმჯობესია ტაბლეტის მიღება საუზმემდე სულ მცირე 15 წუთით ადრე. ტაბლეტები უნდა გადაყლაპოთ წყლის მიყოლებით.</w:t>
      </w:r>
      <w:r w:rsidRPr="00C06C5D">
        <w:rPr>
          <w:rFonts w:ascii="Sylfaen" w:hAnsi="Sylfaen"/>
          <w:noProof/>
          <w:sz w:val="24"/>
          <w:szCs w:val="24"/>
          <w:lang w:val="ka-GE"/>
        </w:rPr>
        <w:t xml:space="preserve"> </w:t>
      </w:r>
    </w:p>
    <w:p w14:paraId="31880711" w14:textId="77777777" w:rsidR="00994065" w:rsidRPr="00C06C5D" w:rsidRDefault="009F6FFB" w:rsidP="00984BBF">
      <w:pPr>
        <w:spacing w:after="0" w:line="360" w:lineRule="auto"/>
        <w:ind w:left="-426" w:right="-563"/>
        <w:jc w:val="both"/>
        <w:rPr>
          <w:rFonts w:ascii="Sylfaen" w:hAnsi="Sylfaen"/>
          <w:noProof/>
          <w:sz w:val="24"/>
          <w:szCs w:val="24"/>
          <w:lang w:val="ka-GE"/>
        </w:rPr>
      </w:pPr>
      <w:r w:rsidRPr="00C06C5D">
        <w:rPr>
          <w:rFonts w:ascii="Sylfaen" w:hAnsi="Sylfaen"/>
          <w:b/>
          <w:noProof/>
          <w:sz w:val="24"/>
          <w:szCs w:val="24"/>
          <w:lang w:val="ka-GE"/>
        </w:rPr>
        <w:t xml:space="preserve">თირკმლის დაავადების მქონე პაციენტები/ ხანდაზმული პაციენტები: </w:t>
      </w:r>
      <w:r w:rsidRPr="00C06C5D">
        <w:rPr>
          <w:rFonts w:ascii="Sylfaen" w:hAnsi="Sylfaen"/>
          <w:noProof/>
          <w:sz w:val="24"/>
          <w:szCs w:val="24"/>
          <w:lang w:val="ka-GE"/>
        </w:rPr>
        <w:t>დოზას შეარ</w:t>
      </w:r>
      <w:r w:rsidR="00994065" w:rsidRPr="00C06C5D">
        <w:rPr>
          <w:rFonts w:ascii="Sylfaen" w:hAnsi="Sylfaen"/>
          <w:noProof/>
          <w:sz w:val="24"/>
          <w:szCs w:val="24"/>
          <w:lang w:val="ka-GE"/>
        </w:rPr>
        <w:t>ჩ</w:t>
      </w:r>
      <w:r w:rsidRPr="00C06C5D">
        <w:rPr>
          <w:rFonts w:ascii="Sylfaen" w:hAnsi="Sylfaen"/>
          <w:noProof/>
          <w:sz w:val="24"/>
          <w:szCs w:val="24"/>
          <w:lang w:val="ka-GE"/>
        </w:rPr>
        <w:t>ევს ექიმი</w:t>
      </w:r>
      <w:r w:rsidR="00994065" w:rsidRPr="00C06C5D">
        <w:rPr>
          <w:rFonts w:ascii="Sylfaen" w:hAnsi="Sylfaen"/>
          <w:noProof/>
          <w:sz w:val="24"/>
          <w:szCs w:val="24"/>
          <w:lang w:val="ka-GE"/>
        </w:rPr>
        <w:t xml:space="preserve"> თირკმლების ფუნქციონირები</w:t>
      </w:r>
      <w:r w:rsidR="00556960" w:rsidRPr="00C06C5D">
        <w:rPr>
          <w:rFonts w:ascii="Sylfaen" w:hAnsi="Sylfaen"/>
          <w:noProof/>
          <w:sz w:val="24"/>
          <w:szCs w:val="24"/>
          <w:lang w:val="ka-GE"/>
        </w:rPr>
        <w:t xml:space="preserve">ს ხარისხიდან </w:t>
      </w:r>
      <w:r w:rsidR="00994065" w:rsidRPr="00C06C5D">
        <w:rPr>
          <w:rFonts w:ascii="Sylfaen" w:hAnsi="Sylfaen"/>
          <w:noProof/>
          <w:sz w:val="24"/>
          <w:szCs w:val="24"/>
          <w:lang w:val="ka-GE"/>
        </w:rPr>
        <w:t xml:space="preserve"> გამომდინარე.</w:t>
      </w:r>
    </w:p>
    <w:p w14:paraId="4A83DDC2" w14:textId="77777777" w:rsidR="00B20DB0" w:rsidRPr="00C06C5D" w:rsidRDefault="00B20DB0" w:rsidP="00984BBF">
      <w:pPr>
        <w:spacing w:after="0" w:line="360" w:lineRule="auto"/>
        <w:ind w:left="-426" w:right="-563"/>
        <w:jc w:val="both"/>
        <w:rPr>
          <w:rFonts w:ascii="Sylfaen" w:hAnsi="Sylfaen"/>
          <w:b/>
          <w:noProof/>
          <w:sz w:val="24"/>
          <w:szCs w:val="24"/>
          <w:lang w:val="ka-GE"/>
        </w:rPr>
      </w:pPr>
      <w:r w:rsidRPr="00C06C5D">
        <w:rPr>
          <w:rFonts w:ascii="Sylfaen" w:hAnsi="Sylfaen"/>
          <w:b/>
          <w:noProof/>
          <w:sz w:val="24"/>
          <w:szCs w:val="24"/>
          <w:lang w:val="ka-GE"/>
        </w:rPr>
        <w:t>დოზის გადაჭარბება</w:t>
      </w:r>
    </w:p>
    <w:p w14:paraId="3FDF395D" w14:textId="77777777" w:rsidR="00C43298" w:rsidRPr="00C06C5D" w:rsidRDefault="00B20DB0" w:rsidP="00984BBF">
      <w:pPr>
        <w:spacing w:after="0" w:line="360" w:lineRule="auto"/>
        <w:ind w:left="-426" w:right="-563"/>
        <w:jc w:val="both"/>
        <w:rPr>
          <w:rFonts w:ascii="Sylfaen" w:hAnsi="Sylfaen"/>
          <w:noProof/>
          <w:sz w:val="24"/>
          <w:szCs w:val="24"/>
          <w:lang w:val="ka-GE"/>
        </w:rPr>
      </w:pPr>
      <w:r w:rsidRPr="00C06C5D">
        <w:rPr>
          <w:rFonts w:ascii="Sylfaen" w:hAnsi="Sylfaen"/>
          <w:noProof/>
          <w:sz w:val="24"/>
          <w:szCs w:val="24"/>
          <w:lang w:val="ka-GE"/>
        </w:rPr>
        <w:t xml:space="preserve">თუ შემთხვევით მიიღეთ დანიშნულზე მეტი </w:t>
      </w:r>
      <w:r w:rsidR="009C3C27" w:rsidRPr="00C06C5D">
        <w:rPr>
          <w:rFonts w:ascii="Sylfaen" w:hAnsi="Sylfaen" w:cs="Sylfaen"/>
          <w:noProof/>
          <w:sz w:val="24"/>
          <w:szCs w:val="24"/>
          <w:lang w:val="ka-GE"/>
        </w:rPr>
        <w:t>ლერდაპრილი</w:t>
      </w:r>
      <w:r w:rsidR="00AD1922" w:rsidRPr="00C06C5D">
        <w:rPr>
          <w:rFonts w:ascii="Sylfaen" w:hAnsi="Sylfaen"/>
          <w:noProof/>
          <w:sz w:val="24"/>
          <w:szCs w:val="24"/>
          <w:lang w:val="ka-GE"/>
        </w:rPr>
        <w:t>,</w:t>
      </w:r>
      <w:r w:rsidRPr="00C06C5D">
        <w:rPr>
          <w:rFonts w:ascii="Sylfaen" w:hAnsi="Sylfaen"/>
          <w:noProof/>
          <w:sz w:val="24"/>
          <w:szCs w:val="24"/>
          <w:lang w:val="ka-GE"/>
        </w:rPr>
        <w:t xml:space="preserve"> დაუყოვნებლივ მიმართეთ ექიმს ან </w:t>
      </w:r>
      <w:r w:rsidR="00AD1922" w:rsidRPr="00C06C5D">
        <w:rPr>
          <w:rFonts w:ascii="Sylfaen" w:hAnsi="Sylfaen"/>
          <w:noProof/>
          <w:sz w:val="24"/>
          <w:szCs w:val="24"/>
          <w:lang w:val="ka-GE"/>
        </w:rPr>
        <w:t xml:space="preserve">სამედიცინო დაწესებულებას. </w:t>
      </w:r>
      <w:r w:rsidR="00C43298" w:rsidRPr="00C06C5D">
        <w:rPr>
          <w:rFonts w:ascii="Sylfaen" w:hAnsi="Sylfaen"/>
          <w:noProof/>
          <w:sz w:val="24"/>
          <w:szCs w:val="24"/>
          <w:lang w:val="ka-GE"/>
        </w:rPr>
        <w:t>თან იქონიეთ მედიკამენტი. მეტი დოზის მიღებამ შეიძლება გამოიწვიოს არტერიული წნევის მნიშვნელოვნად დაცემა და არარეგულარული ან უფრო სწრაფი გულისცემა.</w:t>
      </w:r>
    </w:p>
    <w:p w14:paraId="71A86F1C" w14:textId="77777777" w:rsidR="00B20DB0" w:rsidRPr="00C06C5D" w:rsidRDefault="00B20DB0" w:rsidP="00984BBF">
      <w:pPr>
        <w:spacing w:after="0" w:line="360" w:lineRule="auto"/>
        <w:ind w:left="-426" w:right="-563"/>
        <w:jc w:val="both"/>
        <w:rPr>
          <w:rFonts w:ascii="Sylfaen" w:hAnsi="Sylfaen" w:cs="Sylfaen"/>
          <w:b/>
          <w:noProof/>
          <w:sz w:val="24"/>
          <w:szCs w:val="24"/>
          <w:lang w:val="ka-GE"/>
        </w:rPr>
      </w:pPr>
      <w:r w:rsidRPr="00C06C5D">
        <w:rPr>
          <w:rFonts w:ascii="Sylfaen" w:hAnsi="Sylfaen" w:cs="Sylfaen"/>
          <w:b/>
          <w:noProof/>
          <w:sz w:val="24"/>
          <w:szCs w:val="24"/>
          <w:lang w:val="ka-GE"/>
        </w:rPr>
        <w:t>დოზის გამოტოვება:</w:t>
      </w:r>
    </w:p>
    <w:p w14:paraId="65BB8C91" w14:textId="77777777" w:rsidR="00B20DB0" w:rsidRPr="00C06C5D" w:rsidRDefault="00B20DB0" w:rsidP="00984BBF">
      <w:pPr>
        <w:spacing w:after="0" w:line="360" w:lineRule="auto"/>
        <w:ind w:left="-426" w:right="-563"/>
        <w:jc w:val="both"/>
        <w:rPr>
          <w:rFonts w:ascii="Sylfaen" w:hAnsi="Sylfaen"/>
          <w:noProof/>
          <w:sz w:val="24"/>
          <w:szCs w:val="24"/>
          <w:lang w:val="ka-GE"/>
        </w:rPr>
      </w:pPr>
      <w:r w:rsidRPr="00C06C5D">
        <w:rPr>
          <w:rFonts w:ascii="Sylfaen" w:hAnsi="Sylfaen"/>
          <w:noProof/>
          <w:sz w:val="24"/>
          <w:szCs w:val="24"/>
          <w:lang w:val="ka-GE"/>
        </w:rPr>
        <w:t>გამოტოვებული დოზის კომპენსაციისათვის არ მიიღოთ ორმაგი დოზა.</w:t>
      </w:r>
      <w:r w:rsidR="001332D5" w:rsidRPr="00C06C5D">
        <w:rPr>
          <w:rFonts w:ascii="Sylfaen" w:hAnsi="Sylfaen"/>
          <w:noProof/>
          <w:sz w:val="24"/>
          <w:szCs w:val="24"/>
          <w:lang w:val="ka-GE"/>
        </w:rPr>
        <w:t xml:space="preserve"> თუ დაგავიწყდათ </w:t>
      </w:r>
      <w:r w:rsidR="009C3C27" w:rsidRPr="00C06C5D">
        <w:rPr>
          <w:rFonts w:ascii="Sylfaen" w:hAnsi="Sylfaen" w:cs="Sylfaen"/>
          <w:noProof/>
          <w:sz w:val="24"/>
          <w:szCs w:val="24"/>
          <w:lang w:val="ka-GE"/>
        </w:rPr>
        <w:t xml:space="preserve">ლერდაპრილის </w:t>
      </w:r>
      <w:r w:rsidR="001332D5" w:rsidRPr="00C06C5D">
        <w:rPr>
          <w:rFonts w:ascii="Sylfaen" w:hAnsi="Sylfaen"/>
          <w:noProof/>
          <w:sz w:val="24"/>
          <w:szCs w:val="24"/>
          <w:lang w:val="ka-GE"/>
        </w:rPr>
        <w:t xml:space="preserve"> დოზის მიღება, არ მიაქციოთ ყურადღება გამოტოვებულს და ჩვეულებრივად განაგრძეთ დანიშნული დოზის მიღება.</w:t>
      </w:r>
    </w:p>
    <w:p w14:paraId="670C7934" w14:textId="77777777" w:rsidR="00B20DB0" w:rsidRPr="00C06C5D" w:rsidRDefault="00C43298" w:rsidP="00984BBF">
      <w:pPr>
        <w:spacing w:after="0" w:line="360" w:lineRule="auto"/>
        <w:ind w:left="-426" w:right="-563"/>
        <w:jc w:val="both"/>
        <w:rPr>
          <w:rFonts w:ascii="Sylfaen" w:hAnsi="Sylfaen" w:cs="Sylfaen"/>
          <w:b/>
          <w:noProof/>
          <w:sz w:val="24"/>
          <w:szCs w:val="24"/>
          <w:lang w:val="ka-GE"/>
        </w:rPr>
      </w:pPr>
      <w:r w:rsidRPr="00C06C5D">
        <w:rPr>
          <w:rFonts w:ascii="Sylfaen" w:hAnsi="Sylfaen" w:cs="Sylfaen"/>
          <w:b/>
          <w:noProof/>
          <w:sz w:val="24"/>
          <w:szCs w:val="24"/>
          <w:lang w:val="ka-GE"/>
        </w:rPr>
        <w:t xml:space="preserve">ლერდაპრილის  </w:t>
      </w:r>
      <w:r w:rsidR="00B20DB0" w:rsidRPr="00C06C5D">
        <w:rPr>
          <w:rFonts w:ascii="Sylfaen" w:hAnsi="Sylfaen" w:cs="Sylfaen"/>
          <w:b/>
          <w:noProof/>
          <w:sz w:val="24"/>
          <w:szCs w:val="24"/>
          <w:lang w:val="ka-GE"/>
        </w:rPr>
        <w:t>მიღების  შეწყვეტა</w:t>
      </w:r>
    </w:p>
    <w:p w14:paraId="6492BA9F" w14:textId="77777777" w:rsidR="00C43298" w:rsidRPr="00C06C5D" w:rsidRDefault="00B20DB0" w:rsidP="00984BBF">
      <w:pPr>
        <w:spacing w:after="0" w:line="360" w:lineRule="auto"/>
        <w:ind w:left="-426" w:right="-563"/>
        <w:jc w:val="both"/>
        <w:rPr>
          <w:rFonts w:ascii="Sylfaen" w:hAnsi="Sylfaen"/>
          <w:noProof/>
          <w:sz w:val="24"/>
          <w:szCs w:val="24"/>
          <w:lang w:val="ka-GE"/>
        </w:rPr>
      </w:pPr>
      <w:r w:rsidRPr="00C06C5D">
        <w:rPr>
          <w:rFonts w:ascii="Sylfaen" w:hAnsi="Sylfaen" w:cs="Sylfaen"/>
          <w:noProof/>
          <w:sz w:val="24"/>
          <w:szCs w:val="24"/>
          <w:lang w:val="ka-GE"/>
        </w:rPr>
        <w:t>არ</w:t>
      </w:r>
      <w:r w:rsidRPr="00C06C5D">
        <w:rPr>
          <w:rFonts w:ascii="Sylfaen" w:hAnsi="Sylfaen"/>
          <w:noProof/>
          <w:sz w:val="24"/>
          <w:szCs w:val="24"/>
          <w:lang w:val="ka-GE"/>
        </w:rPr>
        <w:t xml:space="preserve"> შეწყვიტოთ </w:t>
      </w:r>
      <w:r w:rsidR="00C43298" w:rsidRPr="00C06C5D">
        <w:rPr>
          <w:rFonts w:ascii="Sylfaen" w:hAnsi="Sylfaen" w:cs="Sylfaen"/>
          <w:noProof/>
          <w:sz w:val="24"/>
          <w:szCs w:val="24"/>
          <w:lang w:val="ka-GE"/>
        </w:rPr>
        <w:t>ლერდაპრილით</w:t>
      </w:r>
      <w:r w:rsidR="00C43298" w:rsidRPr="00C06C5D">
        <w:rPr>
          <w:rFonts w:ascii="Sylfaen" w:hAnsi="Sylfaen" w:cs="Sylfaen"/>
          <w:b/>
          <w:noProof/>
          <w:sz w:val="24"/>
          <w:szCs w:val="24"/>
          <w:lang w:val="ka-GE"/>
        </w:rPr>
        <w:t xml:space="preserve">  </w:t>
      </w:r>
      <w:r w:rsidRPr="00C06C5D">
        <w:rPr>
          <w:rFonts w:ascii="Sylfaen" w:hAnsi="Sylfaen"/>
          <w:noProof/>
          <w:sz w:val="24"/>
          <w:szCs w:val="24"/>
          <w:lang w:val="ka-GE"/>
        </w:rPr>
        <w:t>მკურნალობა</w:t>
      </w:r>
      <w:r w:rsidR="007602FC" w:rsidRPr="00C06C5D">
        <w:rPr>
          <w:rFonts w:ascii="Sylfaen" w:hAnsi="Sylfaen"/>
          <w:noProof/>
          <w:sz w:val="24"/>
          <w:szCs w:val="24"/>
          <w:lang w:val="ka-GE"/>
        </w:rPr>
        <w:t xml:space="preserve"> </w:t>
      </w:r>
      <w:r w:rsidR="004B7DAD" w:rsidRPr="00C06C5D">
        <w:rPr>
          <w:rFonts w:ascii="Sylfaen" w:hAnsi="Sylfaen"/>
          <w:noProof/>
          <w:sz w:val="24"/>
          <w:szCs w:val="24"/>
          <w:lang w:val="ka-GE"/>
        </w:rPr>
        <w:t xml:space="preserve">თქვენი ინიციატივით </w:t>
      </w:r>
      <w:r w:rsidR="007602FC" w:rsidRPr="00C06C5D">
        <w:rPr>
          <w:rFonts w:ascii="Sylfaen" w:hAnsi="Sylfaen"/>
          <w:noProof/>
          <w:sz w:val="24"/>
          <w:szCs w:val="24"/>
          <w:lang w:val="ka-GE"/>
        </w:rPr>
        <w:t>ექიმის კონსულტაციის გარეშე</w:t>
      </w:r>
      <w:r w:rsidR="004B7DAD" w:rsidRPr="00C06C5D">
        <w:rPr>
          <w:rFonts w:ascii="Sylfaen" w:hAnsi="Sylfaen"/>
          <w:noProof/>
          <w:sz w:val="24"/>
          <w:szCs w:val="24"/>
          <w:lang w:val="ka-GE"/>
        </w:rPr>
        <w:t xml:space="preserve">. </w:t>
      </w:r>
    </w:p>
    <w:p w14:paraId="6C0E53D4" w14:textId="77777777" w:rsidR="001404B1" w:rsidRPr="00C06C5D" w:rsidRDefault="00B32526" w:rsidP="00984BBF">
      <w:pPr>
        <w:spacing w:after="0" w:line="360" w:lineRule="auto"/>
        <w:ind w:left="-426" w:right="-563"/>
        <w:jc w:val="both"/>
        <w:rPr>
          <w:rFonts w:ascii="Sylfaen" w:hAnsi="Sylfaen"/>
          <w:noProof/>
          <w:sz w:val="24"/>
          <w:szCs w:val="24"/>
          <w:lang w:val="ka-GE"/>
        </w:rPr>
      </w:pPr>
      <w:r w:rsidRPr="00C06C5D">
        <w:rPr>
          <w:rFonts w:ascii="Sylfaen" w:hAnsi="Sylfaen"/>
          <w:noProof/>
          <w:sz w:val="24"/>
          <w:szCs w:val="24"/>
          <w:lang w:val="ka-GE"/>
        </w:rPr>
        <w:t>აღნიშნულ</w:t>
      </w:r>
      <w:r w:rsidR="007F734C" w:rsidRPr="00C06C5D">
        <w:rPr>
          <w:rFonts w:ascii="Sylfaen" w:hAnsi="Sylfaen"/>
          <w:noProof/>
          <w:sz w:val="24"/>
          <w:szCs w:val="24"/>
          <w:lang w:val="ka-GE"/>
        </w:rPr>
        <w:t xml:space="preserve"> პრეპარატის მოხმარებასთან დაკავშირებით შეკითხვ</w:t>
      </w:r>
      <w:r w:rsidRPr="00C06C5D">
        <w:rPr>
          <w:rFonts w:ascii="Sylfaen" w:hAnsi="Sylfaen"/>
          <w:noProof/>
          <w:sz w:val="24"/>
          <w:szCs w:val="24"/>
          <w:lang w:val="ka-GE"/>
        </w:rPr>
        <w:t>ებ</w:t>
      </w:r>
      <w:r w:rsidR="007F734C" w:rsidRPr="00C06C5D">
        <w:rPr>
          <w:rFonts w:ascii="Sylfaen" w:hAnsi="Sylfaen"/>
          <w:noProof/>
          <w:sz w:val="24"/>
          <w:szCs w:val="24"/>
          <w:lang w:val="ka-GE"/>
        </w:rPr>
        <w:t>ის არსებობის შემთხვევაში მიმართეთ თქვენს ექიმს ან ფარმაცევტს.</w:t>
      </w:r>
    </w:p>
    <w:p w14:paraId="7CB2E5B2" w14:textId="77777777" w:rsidR="00392107" w:rsidRPr="00C06C5D" w:rsidRDefault="00392107" w:rsidP="00984BBF">
      <w:pPr>
        <w:pStyle w:val="ListParagraph"/>
        <w:numPr>
          <w:ilvl w:val="0"/>
          <w:numId w:val="4"/>
        </w:numPr>
        <w:spacing w:after="0" w:line="360" w:lineRule="auto"/>
        <w:ind w:right="-563"/>
        <w:jc w:val="both"/>
        <w:rPr>
          <w:rFonts w:ascii="Sylfaen" w:hAnsi="Sylfaen" w:cs="Sylfaen"/>
          <w:b/>
          <w:noProof/>
          <w:sz w:val="24"/>
          <w:szCs w:val="24"/>
          <w:lang w:val="ka-GE"/>
        </w:rPr>
      </w:pPr>
      <w:r w:rsidRPr="00C06C5D">
        <w:rPr>
          <w:rFonts w:ascii="Sylfaen" w:hAnsi="Sylfaen" w:cs="Sylfaen"/>
          <w:b/>
          <w:noProof/>
          <w:sz w:val="24"/>
          <w:szCs w:val="24"/>
          <w:lang w:val="ka-GE"/>
        </w:rPr>
        <w:t>მოსალოდნელი გვერდითი ეფექტები</w:t>
      </w:r>
    </w:p>
    <w:p w14:paraId="7622DD44" w14:textId="77777777" w:rsidR="00566B41" w:rsidRPr="00C06C5D" w:rsidRDefault="00392107"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ნებისმიერი მედიკამენტის მსგავსად ამ პრეპარატმაც შესა</w:t>
      </w:r>
      <w:r w:rsidR="00333868" w:rsidRPr="00C06C5D">
        <w:rPr>
          <w:rFonts w:ascii="Sylfaen" w:hAnsi="Sylfaen" w:cs="Sylfaen"/>
          <w:noProof/>
          <w:sz w:val="24"/>
          <w:szCs w:val="24"/>
          <w:lang w:val="ka-GE"/>
        </w:rPr>
        <w:t>ძ</w:t>
      </w:r>
      <w:r w:rsidRPr="00C06C5D">
        <w:rPr>
          <w:rFonts w:ascii="Sylfaen" w:hAnsi="Sylfaen" w:cs="Sylfaen"/>
          <w:noProof/>
          <w:sz w:val="24"/>
          <w:szCs w:val="24"/>
          <w:lang w:val="ka-GE"/>
        </w:rPr>
        <w:t>ლოა გამოიწვიოს გვერდითი</w:t>
      </w:r>
      <w:r w:rsidRPr="00C06C5D">
        <w:rPr>
          <w:rFonts w:ascii="Sylfaen" w:hAnsi="Sylfaen" w:cs="Sylfaen"/>
          <w:noProof/>
          <w:sz w:val="24"/>
          <w:szCs w:val="24"/>
          <w:lang w:val="ka-GE"/>
        </w:rPr>
        <w:br/>
        <w:t xml:space="preserve">ეფექტები, თუმცა არა ყველა პაციენტში.  </w:t>
      </w:r>
    </w:p>
    <w:p w14:paraId="328F606E" w14:textId="77777777" w:rsidR="00566B41" w:rsidRPr="00C06C5D" w:rsidRDefault="00566B41" w:rsidP="00984BBF">
      <w:pPr>
        <w:spacing w:after="0" w:line="360" w:lineRule="auto"/>
        <w:ind w:left="-426" w:right="-563"/>
        <w:jc w:val="both"/>
        <w:rPr>
          <w:rFonts w:ascii="Sylfaen" w:hAnsi="Sylfaen" w:cs="Sylfaen"/>
          <w:b/>
          <w:noProof/>
          <w:sz w:val="24"/>
          <w:szCs w:val="24"/>
          <w:lang w:val="ka-GE"/>
        </w:rPr>
      </w:pPr>
      <w:r w:rsidRPr="00C06C5D">
        <w:rPr>
          <w:rFonts w:ascii="Sylfaen" w:hAnsi="Sylfaen" w:cs="Sylfaen"/>
          <w:b/>
          <w:noProof/>
          <w:sz w:val="24"/>
          <w:szCs w:val="24"/>
          <w:lang w:val="ka-GE"/>
        </w:rPr>
        <w:t xml:space="preserve">თუ </w:t>
      </w:r>
      <w:r w:rsidR="007F28F9" w:rsidRPr="00C06C5D">
        <w:rPr>
          <w:rFonts w:ascii="Sylfaen" w:hAnsi="Sylfaen" w:cs="Sylfaen"/>
          <w:b/>
          <w:noProof/>
          <w:sz w:val="24"/>
          <w:szCs w:val="24"/>
          <w:lang w:val="ka-GE"/>
        </w:rPr>
        <w:t xml:space="preserve">მკურნალობისას </w:t>
      </w:r>
      <w:r w:rsidRPr="00C06C5D">
        <w:rPr>
          <w:rFonts w:ascii="Sylfaen" w:hAnsi="Sylfaen" w:cs="Sylfaen"/>
          <w:b/>
          <w:noProof/>
          <w:sz w:val="24"/>
          <w:szCs w:val="24"/>
          <w:lang w:val="ka-GE"/>
        </w:rPr>
        <w:t>განვითარდა რომელიმე ქვემოთ მოყვანილი გვერდითი ეფექტი, დაუყოვნებლივ მიმართეთ ექიმს</w:t>
      </w:r>
      <w:r w:rsidR="00966023" w:rsidRPr="00C06C5D">
        <w:rPr>
          <w:rFonts w:ascii="Sylfaen" w:hAnsi="Sylfaen" w:cs="Sylfaen"/>
          <w:b/>
          <w:noProof/>
          <w:sz w:val="24"/>
          <w:szCs w:val="24"/>
          <w:lang w:val="ka-GE"/>
        </w:rPr>
        <w:t xml:space="preserve"> :</w:t>
      </w:r>
    </w:p>
    <w:p w14:paraId="41733700" w14:textId="77777777" w:rsidR="007E1742" w:rsidRPr="00C06C5D" w:rsidRDefault="007E1742"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lastRenderedPageBreak/>
        <w:t>ალერგიული რეაქცია, რასაც თან ახლავს სახის, ტუჩების, პირის ღრუს, ენის ან ყელის  შეშუპება, რამაც შეიძლება გამოიწვიოს</w:t>
      </w:r>
      <w:r w:rsidR="009C3C27" w:rsidRPr="00C06C5D">
        <w:rPr>
          <w:rFonts w:ascii="Sylfaen" w:hAnsi="Sylfaen" w:cs="Sylfaen"/>
          <w:noProof/>
          <w:sz w:val="24"/>
          <w:szCs w:val="24"/>
          <w:lang w:val="ka-GE"/>
        </w:rPr>
        <w:t xml:space="preserve"> </w:t>
      </w:r>
      <w:r w:rsidRPr="00C06C5D">
        <w:rPr>
          <w:rFonts w:ascii="Sylfaen" w:hAnsi="Sylfaen" w:cs="Sylfaen"/>
          <w:noProof/>
          <w:sz w:val="24"/>
          <w:szCs w:val="24"/>
          <w:lang w:val="ka-GE"/>
        </w:rPr>
        <w:t xml:space="preserve">ყლაპვის ან სუნთქვის გაძნელება </w:t>
      </w:r>
      <w:r w:rsidR="009C3C27" w:rsidRPr="00C06C5D">
        <w:rPr>
          <w:rFonts w:ascii="Sylfaen" w:hAnsi="Sylfaen" w:cs="Sylfaen"/>
          <w:noProof/>
          <w:sz w:val="24"/>
          <w:szCs w:val="24"/>
          <w:lang w:val="ka-GE"/>
        </w:rPr>
        <w:t>.</w:t>
      </w:r>
    </w:p>
    <w:p w14:paraId="7C11C912" w14:textId="77777777" w:rsidR="007E1742" w:rsidRPr="00C06C5D" w:rsidRDefault="007E1742" w:rsidP="00984BBF">
      <w:pPr>
        <w:pStyle w:val="ListParagraph"/>
        <w:numPr>
          <w:ilvl w:val="0"/>
          <w:numId w:val="36"/>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 xml:space="preserve"> კანის ალერგიული რეაქცია</w:t>
      </w:r>
      <w:r w:rsidR="00F44D86" w:rsidRPr="00C06C5D">
        <w:rPr>
          <w:rFonts w:ascii="Sylfaen" w:hAnsi="Sylfaen" w:cs="Sylfaen"/>
          <w:noProof/>
          <w:sz w:val="24"/>
          <w:szCs w:val="24"/>
          <w:lang w:val="ka-GE"/>
        </w:rPr>
        <w:t>,</w:t>
      </w:r>
      <w:r w:rsidRPr="00C06C5D">
        <w:rPr>
          <w:rFonts w:ascii="Sylfaen" w:hAnsi="Sylfaen" w:cs="Sylfaen"/>
          <w:noProof/>
          <w:sz w:val="24"/>
          <w:szCs w:val="24"/>
          <w:lang w:val="ka-GE"/>
        </w:rPr>
        <w:t xml:space="preserve"> მათ შორის გამონაყარი, წყლულები პირის ღრუში, არსებული კანის დაავადების გართულება, სიწითლე, კანზე ბუშტუკების წარმოქმნა</w:t>
      </w:r>
      <w:r w:rsidR="009C3C27" w:rsidRPr="00C06C5D">
        <w:rPr>
          <w:rFonts w:ascii="Sylfaen" w:hAnsi="Sylfaen" w:cs="Sylfaen"/>
          <w:noProof/>
          <w:sz w:val="24"/>
          <w:szCs w:val="24"/>
          <w:lang w:val="ka-GE"/>
        </w:rPr>
        <w:t xml:space="preserve"> (</w:t>
      </w:r>
      <w:r w:rsidRPr="00C06C5D">
        <w:rPr>
          <w:rFonts w:ascii="Sylfaen" w:hAnsi="Sylfaen" w:cs="Sylfaen"/>
          <w:noProof/>
          <w:sz w:val="24"/>
          <w:szCs w:val="24"/>
          <w:lang w:val="ka-GE"/>
        </w:rPr>
        <w:t>როგორიცაა სტივენს-ჯონსონის</w:t>
      </w:r>
      <w:r w:rsidR="00F44D86" w:rsidRPr="00C06C5D">
        <w:rPr>
          <w:rFonts w:ascii="Sylfaen" w:hAnsi="Sylfaen" w:cs="Sylfaen"/>
          <w:noProof/>
          <w:sz w:val="24"/>
          <w:szCs w:val="24"/>
          <w:lang w:val="ka-GE"/>
        </w:rPr>
        <w:t xml:space="preserve"> </w:t>
      </w:r>
      <w:r w:rsidRPr="00C06C5D">
        <w:rPr>
          <w:rFonts w:ascii="Sylfaen" w:hAnsi="Sylfaen" w:cs="Sylfaen"/>
          <w:noProof/>
          <w:sz w:val="24"/>
          <w:szCs w:val="24"/>
          <w:lang w:val="ka-GE"/>
        </w:rPr>
        <w:t>სინდრომი , ტოქსიური ეპიდერმული ნეკროლიზი</w:t>
      </w:r>
      <w:r w:rsidR="00F44D86" w:rsidRPr="00C06C5D">
        <w:rPr>
          <w:rFonts w:ascii="Sylfaen" w:hAnsi="Sylfaen" w:cs="Sylfaen"/>
          <w:noProof/>
          <w:sz w:val="24"/>
          <w:szCs w:val="24"/>
          <w:lang w:val="ka-GE"/>
        </w:rPr>
        <w:t>, მულტიფორმული ერითემა).</w:t>
      </w:r>
    </w:p>
    <w:p w14:paraId="515BC215" w14:textId="77777777" w:rsidR="00F44D86" w:rsidRPr="00C06C5D" w:rsidRDefault="004E107C"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ლერდაპრილის  მიღებისას შეიძლება განვითარდეს გულის წასვლა ან თავბრუსხვევა ან მხედველობის დაბინდვა; აღნიშნული გამოწვეულია არტერიული წნევის სწრაფი ვარდნის გამო და ამ დროს რეკომენდირებულია დაწოლა.</w:t>
      </w:r>
    </w:p>
    <w:p w14:paraId="483173EC" w14:textId="77777777" w:rsidR="004E107C" w:rsidRPr="00C06C5D" w:rsidRDefault="004E107C" w:rsidP="00984BBF">
      <w:pPr>
        <w:spacing w:after="0" w:line="360" w:lineRule="auto"/>
        <w:ind w:left="-426" w:right="-563"/>
        <w:jc w:val="both"/>
        <w:rPr>
          <w:rFonts w:ascii="Sylfaen" w:hAnsi="Sylfaen" w:cs="Sylfaen"/>
          <w:b/>
          <w:noProof/>
          <w:sz w:val="24"/>
          <w:szCs w:val="24"/>
          <w:lang w:val="ka-GE"/>
        </w:rPr>
      </w:pPr>
      <w:r w:rsidRPr="00C06C5D">
        <w:rPr>
          <w:rFonts w:ascii="Sylfaen" w:hAnsi="Sylfaen" w:cs="Sylfaen"/>
          <w:b/>
          <w:noProof/>
          <w:sz w:val="24"/>
          <w:szCs w:val="24"/>
          <w:lang w:val="ka-GE"/>
        </w:rPr>
        <w:t>ლერდაპრილის  მიღებისას გამოვლენილი გვერდითი მოვლენები</w:t>
      </w:r>
    </w:p>
    <w:p w14:paraId="2C390BD6" w14:textId="77777777" w:rsidR="004E107C" w:rsidRPr="00C06C5D" w:rsidRDefault="004E107C" w:rsidP="00984BBF">
      <w:pPr>
        <w:spacing w:after="0" w:line="360" w:lineRule="auto"/>
        <w:ind w:left="-426" w:right="-563"/>
        <w:jc w:val="both"/>
        <w:rPr>
          <w:rFonts w:ascii="Sylfaen" w:hAnsi="Sylfaen" w:cs="Sylfaen"/>
          <w:noProof/>
          <w:sz w:val="24"/>
          <w:szCs w:val="24"/>
          <w:u w:val="single"/>
          <w:lang w:val="ka-GE"/>
        </w:rPr>
      </w:pPr>
      <w:r w:rsidRPr="00C06C5D">
        <w:rPr>
          <w:rFonts w:ascii="Sylfaen" w:hAnsi="Sylfaen" w:cs="Sylfaen"/>
          <w:noProof/>
          <w:sz w:val="24"/>
          <w:szCs w:val="24"/>
          <w:u w:val="single"/>
          <w:lang w:val="ka-GE"/>
        </w:rPr>
        <w:t xml:space="preserve">ხშირი ( ვლინდება 10-დან 1 პაციენტში): </w:t>
      </w:r>
    </w:p>
    <w:p w14:paraId="2387E830" w14:textId="77777777" w:rsidR="004E107C" w:rsidRPr="00C06C5D" w:rsidRDefault="004E107C"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ხველება, თავბრუსხვევა, თავის ტკივილი.</w:t>
      </w:r>
    </w:p>
    <w:p w14:paraId="2FE32BF1" w14:textId="77777777" w:rsidR="00966023" w:rsidRPr="00C06C5D" w:rsidRDefault="00966023" w:rsidP="00984BBF">
      <w:pPr>
        <w:spacing w:after="0" w:line="360" w:lineRule="auto"/>
        <w:ind w:left="-426" w:right="-563"/>
        <w:jc w:val="both"/>
        <w:rPr>
          <w:rFonts w:ascii="Sylfaen" w:hAnsi="Sylfaen" w:cs="Sylfaen"/>
          <w:noProof/>
          <w:sz w:val="24"/>
          <w:szCs w:val="24"/>
          <w:u w:val="single"/>
          <w:lang w:val="ka-GE"/>
        </w:rPr>
      </w:pPr>
      <w:r w:rsidRPr="00C06C5D">
        <w:rPr>
          <w:rFonts w:ascii="Sylfaen" w:hAnsi="Sylfaen" w:cs="Sylfaen"/>
          <w:noProof/>
          <w:sz w:val="24"/>
          <w:szCs w:val="24"/>
          <w:u w:val="single"/>
          <w:lang w:val="ka-GE"/>
        </w:rPr>
        <w:t>არახშირი</w:t>
      </w:r>
      <w:r w:rsidRPr="00C06C5D">
        <w:rPr>
          <w:rFonts w:ascii="Sylfaen" w:hAnsi="Sylfaen" w:cs="Sylfaen"/>
          <w:b/>
          <w:noProof/>
          <w:sz w:val="24"/>
          <w:szCs w:val="24"/>
          <w:u w:val="single"/>
          <w:lang w:val="ka-GE"/>
        </w:rPr>
        <w:t xml:space="preserve">  </w:t>
      </w:r>
      <w:r w:rsidRPr="00C06C5D">
        <w:rPr>
          <w:rFonts w:ascii="Sylfaen" w:hAnsi="Sylfaen" w:cs="Sylfaen"/>
          <w:noProof/>
          <w:sz w:val="24"/>
          <w:szCs w:val="24"/>
          <w:u w:val="single"/>
          <w:lang w:val="ka-GE"/>
        </w:rPr>
        <w:t>( ვლინდება 100- დან 1 პაციენტში):</w:t>
      </w:r>
    </w:p>
    <w:p w14:paraId="3919805D" w14:textId="77777777" w:rsidR="004E107C" w:rsidRPr="00C06C5D" w:rsidRDefault="004E107C"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ცვლილებები სისხლში, როგორიცაა </w:t>
      </w:r>
      <w:r w:rsidR="00092B43" w:rsidRPr="00C06C5D">
        <w:rPr>
          <w:rFonts w:ascii="Sylfaen" w:hAnsi="Sylfaen" w:cs="Sylfaen"/>
          <w:noProof/>
          <w:sz w:val="24"/>
          <w:szCs w:val="24"/>
          <w:lang w:val="ka-GE"/>
        </w:rPr>
        <w:t xml:space="preserve">სისხლში თრომბოციტების რაოდენობის შემცირება, სისხლში კალიუმის დონის </w:t>
      </w:r>
      <w:r w:rsidR="005920F7" w:rsidRPr="00C06C5D">
        <w:rPr>
          <w:rFonts w:ascii="Sylfaen" w:hAnsi="Sylfaen" w:cs="Sylfaen"/>
          <w:noProof/>
          <w:sz w:val="24"/>
          <w:szCs w:val="24"/>
          <w:lang w:val="ka-GE"/>
        </w:rPr>
        <w:t>მატება, აღგზნებადობა (შფოთვა), თავბრუსხვევა ადგომისას, ვერტიგო, გახშირებული გულისცემა, სწრაფი ან არათანაბარი გულისცემა (პალპიტაციები), სახის, კისრის ან ზედა გულმკერდის  უეცარი გაწითლება, დაბალი არტერიული წნევა, ტკივილი მუცლის არეში, კონსიპაცია, გულისრევა, ღვიძლის ფერმენტების მომატება , კანის სიწითლე,</w:t>
      </w:r>
      <w:r w:rsidR="00020632" w:rsidRPr="00C06C5D">
        <w:rPr>
          <w:rFonts w:ascii="Sylfaen" w:hAnsi="Sylfaen" w:cs="Sylfaen"/>
          <w:noProof/>
          <w:sz w:val="24"/>
          <w:szCs w:val="24"/>
          <w:lang w:val="ka-GE"/>
        </w:rPr>
        <w:t xml:space="preserve"> </w:t>
      </w:r>
      <w:r w:rsidR="005920F7" w:rsidRPr="00C06C5D">
        <w:rPr>
          <w:rFonts w:ascii="Sylfaen" w:hAnsi="Sylfaen" w:cs="Sylfaen"/>
          <w:noProof/>
          <w:sz w:val="24"/>
          <w:szCs w:val="24"/>
          <w:lang w:val="ka-GE"/>
        </w:rPr>
        <w:t xml:space="preserve">ტკივილი სახსრებში, </w:t>
      </w:r>
      <w:r w:rsidR="00FB7CA9" w:rsidRPr="00C06C5D">
        <w:rPr>
          <w:rFonts w:ascii="Sylfaen" w:hAnsi="Sylfaen" w:cs="Sylfaen"/>
          <w:noProof/>
          <w:sz w:val="24"/>
          <w:szCs w:val="24"/>
          <w:lang w:val="ka-GE"/>
        </w:rPr>
        <w:t>გახშირებული შარდვა, სისუსტე, დაღლილობა, წამოცხელება, კოჭის შეშუპება.</w:t>
      </w:r>
    </w:p>
    <w:p w14:paraId="225E3206" w14:textId="77777777" w:rsidR="00FB7CA9" w:rsidRPr="00C06C5D" w:rsidRDefault="00966023" w:rsidP="00984BBF">
      <w:pPr>
        <w:spacing w:after="0" w:line="360" w:lineRule="auto"/>
        <w:ind w:left="-426" w:right="-563"/>
        <w:jc w:val="both"/>
        <w:rPr>
          <w:rFonts w:ascii="Sylfaen" w:hAnsi="Sylfaen" w:cs="Sylfaen"/>
          <w:noProof/>
          <w:sz w:val="24"/>
          <w:szCs w:val="24"/>
          <w:u w:val="single"/>
          <w:lang w:val="ka-GE"/>
        </w:rPr>
      </w:pPr>
      <w:r w:rsidRPr="00C06C5D">
        <w:rPr>
          <w:rFonts w:ascii="Sylfaen" w:hAnsi="Sylfaen" w:cs="Sylfaen"/>
          <w:noProof/>
          <w:sz w:val="24"/>
          <w:szCs w:val="24"/>
          <w:u w:val="single"/>
          <w:lang w:val="ka-GE"/>
        </w:rPr>
        <w:t>იშვიათი ( ვლინდება 1 000- დან 1 პაციენტში ):</w:t>
      </w:r>
    </w:p>
    <w:p w14:paraId="12B1D98A" w14:textId="77777777" w:rsidR="004D70C7" w:rsidRPr="00C06C5D" w:rsidRDefault="00FB7CA9" w:rsidP="00984BBF">
      <w:pPr>
        <w:spacing w:after="0" w:line="360" w:lineRule="auto"/>
        <w:ind w:left="-426" w:right="-563"/>
        <w:jc w:val="both"/>
        <w:rPr>
          <w:rStyle w:val="apple-converted-space"/>
          <w:rFonts w:ascii="Sylfaen" w:hAnsi="Sylfaen"/>
          <w:noProof/>
          <w:color w:val="333333"/>
          <w:sz w:val="24"/>
          <w:szCs w:val="24"/>
          <w:shd w:val="clear" w:color="auto" w:fill="FFFFFF"/>
          <w:lang w:val="ka-GE"/>
        </w:rPr>
      </w:pPr>
      <w:r w:rsidRPr="00C06C5D">
        <w:rPr>
          <w:rFonts w:ascii="Sylfaen" w:hAnsi="Sylfaen" w:cs="Sylfaen"/>
          <w:noProof/>
          <w:sz w:val="24"/>
          <w:szCs w:val="24"/>
          <w:lang w:val="ka-GE"/>
        </w:rPr>
        <w:t>ანემია, ალერგიული რეაქციები, ყურებში ხმაურის შეგრძნება, კოლაფსი </w:t>
      </w:r>
      <w:r w:rsidR="005572B4" w:rsidRPr="00C06C5D">
        <w:rPr>
          <w:rFonts w:ascii="Sylfaen" w:hAnsi="Sylfaen" w:cs="Sylfaen"/>
          <w:noProof/>
          <w:sz w:val="24"/>
          <w:szCs w:val="24"/>
          <w:lang w:val="ka-GE"/>
        </w:rPr>
        <w:t xml:space="preserve">ძალიან დაბალი წნევის გამო, ყელის სიმშრალე, ყელის ტკივილი, დისპესია , ენაზე მარილიანობის შეგრძნება, დიარეა, პირის სიმშრალე, ტუჩებისა და ღრძილების შეშუპება, გამონაყარი კანზე, ჭინჭრის ციება, ღამით შარდვა, </w:t>
      </w:r>
      <w:r w:rsidR="00020632" w:rsidRPr="00C06C5D">
        <w:rPr>
          <w:rFonts w:ascii="Sylfaen" w:hAnsi="Sylfaen" w:cs="Sylfaen"/>
          <w:noProof/>
          <w:sz w:val="24"/>
          <w:szCs w:val="24"/>
          <w:lang w:val="ka-GE"/>
        </w:rPr>
        <w:t>შარდის დიდი რაოდენობით გამოყოფა</w:t>
      </w:r>
      <w:r w:rsidR="005572B4" w:rsidRPr="00C06C5D">
        <w:rPr>
          <w:rFonts w:ascii="Sylfaen" w:hAnsi="Sylfaen" w:cs="Sylfaen"/>
          <w:noProof/>
          <w:sz w:val="24"/>
          <w:szCs w:val="24"/>
          <w:lang w:val="ka-GE"/>
        </w:rPr>
        <w:t>, იმპოტენცია</w:t>
      </w:r>
      <w:r w:rsidR="005572B4" w:rsidRPr="00C06C5D">
        <w:rPr>
          <w:rStyle w:val="apple-converted-space"/>
          <w:rFonts w:ascii="Sylfaen" w:hAnsi="Sylfaen"/>
          <w:noProof/>
          <w:color w:val="333333"/>
          <w:sz w:val="24"/>
          <w:szCs w:val="24"/>
          <w:shd w:val="clear" w:color="auto" w:fill="FFFFFF"/>
          <w:lang w:val="ka-GE"/>
        </w:rPr>
        <w:t> .</w:t>
      </w:r>
    </w:p>
    <w:p w14:paraId="4BF32FF1" w14:textId="77777777" w:rsidR="00336D3C" w:rsidRPr="00C06C5D" w:rsidRDefault="00336D3C" w:rsidP="00984BBF">
      <w:pPr>
        <w:spacing w:after="0" w:line="360" w:lineRule="auto"/>
        <w:ind w:left="-426" w:right="-563"/>
        <w:jc w:val="both"/>
        <w:rPr>
          <w:rFonts w:ascii="Sylfaen" w:hAnsi="Sylfaen" w:cs="Sylfaen"/>
          <w:b/>
          <w:noProof/>
          <w:sz w:val="24"/>
          <w:szCs w:val="24"/>
          <w:lang w:val="ka-GE"/>
        </w:rPr>
      </w:pPr>
      <w:r w:rsidRPr="00C06C5D">
        <w:rPr>
          <w:rFonts w:ascii="Sylfaen" w:hAnsi="Sylfaen" w:cs="Sylfaen"/>
          <w:b/>
          <w:noProof/>
          <w:sz w:val="24"/>
          <w:szCs w:val="24"/>
          <w:lang w:val="ka-GE"/>
        </w:rPr>
        <w:t>მარტო ენალაპრილის ან  ლერკანიდიპინის მიღებისას გამოვლენილი დამატებითი გვერდითი მოვლენები</w:t>
      </w:r>
    </w:p>
    <w:p w14:paraId="4B82FBDA" w14:textId="77777777" w:rsidR="00336D3C" w:rsidRPr="00C06C5D" w:rsidRDefault="00336D3C" w:rsidP="00984BBF">
      <w:pPr>
        <w:spacing w:after="0" w:line="360" w:lineRule="auto"/>
        <w:ind w:left="-426" w:right="-563"/>
        <w:jc w:val="both"/>
        <w:rPr>
          <w:rFonts w:ascii="Sylfaen" w:hAnsi="Sylfaen" w:cs="Sylfaen"/>
          <w:b/>
          <w:noProof/>
          <w:sz w:val="24"/>
          <w:szCs w:val="24"/>
          <w:lang w:val="ka-GE"/>
        </w:rPr>
      </w:pPr>
      <w:r w:rsidRPr="00C06C5D">
        <w:rPr>
          <w:rFonts w:ascii="Sylfaen" w:hAnsi="Sylfaen" w:cs="Sylfaen"/>
          <w:b/>
          <w:noProof/>
          <w:sz w:val="24"/>
          <w:szCs w:val="24"/>
          <w:lang w:val="ka-GE"/>
        </w:rPr>
        <w:t>ენალაპრილი</w:t>
      </w:r>
    </w:p>
    <w:p w14:paraId="7B04C916" w14:textId="77777777" w:rsidR="004D70C7" w:rsidRPr="00C06C5D" w:rsidRDefault="004D70C7" w:rsidP="00984BBF">
      <w:pPr>
        <w:spacing w:after="0" w:line="360" w:lineRule="auto"/>
        <w:ind w:left="-426" w:right="-563"/>
        <w:jc w:val="both"/>
        <w:rPr>
          <w:rFonts w:ascii="Sylfaen" w:hAnsi="Sylfaen" w:cs="Sylfaen"/>
          <w:noProof/>
          <w:sz w:val="24"/>
          <w:szCs w:val="24"/>
          <w:u w:val="single"/>
          <w:lang w:val="ka-GE"/>
        </w:rPr>
      </w:pPr>
      <w:r w:rsidRPr="00C06C5D">
        <w:rPr>
          <w:rFonts w:ascii="Sylfaen" w:hAnsi="Sylfaen" w:cs="Sylfaen"/>
          <w:noProof/>
          <w:sz w:val="24"/>
          <w:szCs w:val="24"/>
          <w:u w:val="single"/>
          <w:lang w:val="ka-GE"/>
        </w:rPr>
        <w:lastRenderedPageBreak/>
        <w:t xml:space="preserve">ძალიან ხშირი ( ვლინდება 10-დან 1-ზე მეტ  პაციენტში): </w:t>
      </w:r>
    </w:p>
    <w:p w14:paraId="01A34A9B" w14:textId="77777777" w:rsidR="004D70C7" w:rsidRPr="00C06C5D" w:rsidRDefault="004D70C7"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მხედველობის დაბინდვა, თავბრუსხვევა, ხველება, გულისრევა, სისუსტე</w:t>
      </w:r>
    </w:p>
    <w:p w14:paraId="7071C84A" w14:textId="77777777" w:rsidR="004D70C7" w:rsidRPr="00C06C5D" w:rsidRDefault="004D70C7" w:rsidP="00984BBF">
      <w:pPr>
        <w:spacing w:after="0" w:line="360" w:lineRule="auto"/>
        <w:ind w:left="-426" w:right="-563"/>
        <w:jc w:val="both"/>
        <w:rPr>
          <w:rFonts w:ascii="Sylfaen" w:hAnsi="Sylfaen" w:cs="Sylfaen"/>
          <w:noProof/>
          <w:sz w:val="24"/>
          <w:szCs w:val="24"/>
          <w:u w:val="single"/>
          <w:lang w:val="ka-GE"/>
        </w:rPr>
      </w:pPr>
      <w:r w:rsidRPr="00C06C5D">
        <w:rPr>
          <w:rFonts w:ascii="Sylfaen" w:hAnsi="Sylfaen" w:cs="Sylfaen"/>
          <w:noProof/>
          <w:sz w:val="24"/>
          <w:szCs w:val="24"/>
          <w:u w:val="single"/>
          <w:lang w:val="ka-GE"/>
        </w:rPr>
        <w:t xml:space="preserve">ხშირი ( ვლინდება 10-დან 1 პაციენტში): </w:t>
      </w:r>
    </w:p>
    <w:p w14:paraId="581DB0A0" w14:textId="77777777" w:rsidR="004D70C7" w:rsidRPr="00C06C5D" w:rsidRDefault="004D70C7"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დეპრესია, გულის წასვლა, ტკივილი გულმკერდის არეში, გულის რიტმის ცვლილება, სტენოკარდია , ჰაერის უკმარისობა, დიარეა, ტკივილი მუცლის არეში, გემოვნების დარღვევა, გამონაყარი კანზე, დაღლილობა, სისხლში კალიუმის დონის მომატება, კრეატინინის დონის მომატება (ჩვეულებრივ ვლინდება ანალიზის </w:t>
      </w:r>
      <w:r w:rsidR="00020632" w:rsidRPr="00C06C5D">
        <w:rPr>
          <w:rFonts w:ascii="Sylfaen" w:hAnsi="Sylfaen" w:cs="Sylfaen"/>
          <w:noProof/>
          <w:sz w:val="24"/>
          <w:szCs w:val="24"/>
          <w:lang w:val="ka-GE"/>
        </w:rPr>
        <w:t>საფუძველზე</w:t>
      </w:r>
      <w:r w:rsidRPr="00C06C5D">
        <w:rPr>
          <w:rFonts w:ascii="Sylfaen" w:hAnsi="Sylfaen" w:cs="Sylfaen"/>
          <w:noProof/>
          <w:sz w:val="24"/>
          <w:szCs w:val="24"/>
          <w:lang w:val="ka-GE"/>
        </w:rPr>
        <w:t>).</w:t>
      </w:r>
    </w:p>
    <w:p w14:paraId="060DC52B" w14:textId="77777777" w:rsidR="00336D3C" w:rsidRPr="00C06C5D" w:rsidRDefault="004D70C7" w:rsidP="00984BBF">
      <w:pPr>
        <w:spacing w:after="0" w:line="360" w:lineRule="auto"/>
        <w:ind w:left="-426" w:right="-563"/>
        <w:jc w:val="both"/>
        <w:rPr>
          <w:rFonts w:ascii="Sylfaen" w:hAnsi="Sylfaen" w:cs="Sylfaen"/>
          <w:noProof/>
          <w:sz w:val="24"/>
          <w:szCs w:val="24"/>
          <w:u w:val="single"/>
          <w:lang w:val="ka-GE"/>
        </w:rPr>
      </w:pPr>
      <w:r w:rsidRPr="00C06C5D">
        <w:rPr>
          <w:rFonts w:ascii="Sylfaen" w:hAnsi="Sylfaen" w:cs="Sylfaen"/>
          <w:noProof/>
          <w:sz w:val="24"/>
          <w:szCs w:val="24"/>
          <w:u w:val="single"/>
          <w:lang w:val="ka-GE"/>
        </w:rPr>
        <w:t>არახშირი</w:t>
      </w:r>
      <w:r w:rsidRPr="00C06C5D">
        <w:rPr>
          <w:rFonts w:ascii="Sylfaen" w:hAnsi="Sylfaen" w:cs="Sylfaen"/>
          <w:b/>
          <w:noProof/>
          <w:sz w:val="24"/>
          <w:szCs w:val="24"/>
          <w:u w:val="single"/>
          <w:lang w:val="ka-GE"/>
        </w:rPr>
        <w:t xml:space="preserve">  </w:t>
      </w:r>
      <w:r w:rsidRPr="00C06C5D">
        <w:rPr>
          <w:rFonts w:ascii="Sylfaen" w:hAnsi="Sylfaen" w:cs="Sylfaen"/>
          <w:noProof/>
          <w:sz w:val="24"/>
          <w:szCs w:val="24"/>
          <w:u w:val="single"/>
          <w:lang w:val="ka-GE"/>
        </w:rPr>
        <w:t>( ვლინდება 100- დან 1 პაციენტში):</w:t>
      </w:r>
    </w:p>
    <w:p w14:paraId="5951AA55" w14:textId="77777777" w:rsidR="004D70C7" w:rsidRPr="00C06C5D" w:rsidRDefault="004D70C7"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ანემია (მათ შორის აპლასტიკური </w:t>
      </w:r>
      <w:r w:rsidR="00721AC2" w:rsidRPr="00C06C5D">
        <w:rPr>
          <w:rFonts w:ascii="Sylfaen" w:hAnsi="Sylfaen" w:cs="Sylfaen"/>
          <w:noProof/>
          <w:sz w:val="24"/>
          <w:szCs w:val="24"/>
          <w:lang w:val="ka-GE"/>
        </w:rPr>
        <w:t xml:space="preserve"> და </w:t>
      </w:r>
      <w:r w:rsidRPr="00C06C5D">
        <w:rPr>
          <w:rFonts w:ascii="Sylfaen" w:hAnsi="Sylfaen" w:cs="Sylfaen"/>
          <w:noProof/>
          <w:sz w:val="24"/>
          <w:szCs w:val="24"/>
          <w:lang w:val="ka-GE"/>
        </w:rPr>
        <w:t>ჰემოლიზური)</w:t>
      </w:r>
      <w:r w:rsidR="005D1E03" w:rsidRPr="00C06C5D">
        <w:rPr>
          <w:rFonts w:ascii="Sylfaen" w:hAnsi="Sylfaen" w:cs="Sylfaen"/>
          <w:noProof/>
          <w:sz w:val="24"/>
          <w:szCs w:val="24"/>
          <w:lang w:val="ka-GE"/>
        </w:rPr>
        <w:t xml:space="preserve">, არტერიული წნევის უეცარი ვარდნა, დაბნეულობა, უძილობა ან ძილიანობა, დაბუჟების ან ჩხვლეტის შეგრძნებები, გულის შეტევა (ძალიან დაბალი არტერიული წნევის გამო გარკვეული მაღალი რისკის მქონე პაციენტებში, მათ შორის პაციენტებში, რომელთაც აღენიშნებათ გულის ან თავის ტვინში სისხლის </w:t>
      </w:r>
      <w:r w:rsidR="00020632" w:rsidRPr="00C06C5D">
        <w:rPr>
          <w:rFonts w:ascii="Sylfaen" w:hAnsi="Sylfaen" w:cs="Sylfaen"/>
          <w:noProof/>
          <w:sz w:val="24"/>
          <w:szCs w:val="24"/>
          <w:lang w:val="ka-GE"/>
        </w:rPr>
        <w:t>მიმოქ</w:t>
      </w:r>
      <w:r w:rsidR="005D1E03" w:rsidRPr="00C06C5D">
        <w:rPr>
          <w:rFonts w:ascii="Sylfaen" w:hAnsi="Sylfaen" w:cs="Sylfaen"/>
          <w:noProof/>
          <w:sz w:val="24"/>
          <w:szCs w:val="24"/>
          <w:lang w:val="ka-GE"/>
        </w:rPr>
        <w:t>ცევის პრობლემები), ინსულტი (ძალიან დაბალი არტერიული წნევის გამო გარკვეული მაღალი რისკის მქონე პაციენტებში), სურდო,  ყელის ტკივილი,</w:t>
      </w:r>
      <w:r w:rsidR="00020632" w:rsidRPr="00C06C5D">
        <w:rPr>
          <w:rFonts w:ascii="Sylfaen" w:hAnsi="Sylfaen" w:cs="Sylfaen"/>
          <w:noProof/>
          <w:sz w:val="24"/>
          <w:szCs w:val="24"/>
          <w:lang w:val="ka-GE"/>
        </w:rPr>
        <w:t xml:space="preserve"> </w:t>
      </w:r>
      <w:r w:rsidR="005D1E03" w:rsidRPr="00C06C5D">
        <w:rPr>
          <w:rFonts w:ascii="Sylfaen" w:hAnsi="Sylfaen" w:cs="Sylfaen"/>
          <w:noProof/>
          <w:sz w:val="24"/>
          <w:szCs w:val="24"/>
          <w:lang w:val="ka-GE"/>
        </w:rPr>
        <w:t>ხმის ჩახლეჩა, ასთმა, ნაწლავების შიგთავსის გადაადგილების შენელება, პანკრეასის ანთება, დისპესია , კუჭის გაღიზიანება, პირის სიმშრალე, წყლული , ანორექსია, გაზრდილი ოფლიანობა</w:t>
      </w:r>
      <w:r w:rsidR="00D81088" w:rsidRPr="00C06C5D">
        <w:rPr>
          <w:rFonts w:ascii="Sylfaen" w:hAnsi="Sylfaen" w:cs="Sylfaen"/>
          <w:noProof/>
          <w:sz w:val="24"/>
          <w:szCs w:val="24"/>
          <w:lang w:val="ka-GE"/>
        </w:rPr>
        <w:t>, ქავილი , ჭინჭრის ციება, თმის ცვენა, თირკმლის ფუნქციის დარღვევა, თირკმლის უკმარისობა, შარდში ცილის მაღალი დონე, იმპოტენცია, კუნთების სპაზმი, უგუნებობა, მაღალი ტემპერატურა (სიცხე), სისხლში</w:t>
      </w:r>
      <w:r w:rsidR="00020632" w:rsidRPr="00C06C5D">
        <w:rPr>
          <w:rFonts w:ascii="Sylfaen" w:hAnsi="Sylfaen" w:cs="Sylfaen"/>
          <w:noProof/>
          <w:sz w:val="24"/>
          <w:szCs w:val="24"/>
          <w:lang w:val="ka-GE"/>
        </w:rPr>
        <w:t xml:space="preserve"> </w:t>
      </w:r>
      <w:r w:rsidR="00D81088" w:rsidRPr="00C06C5D">
        <w:rPr>
          <w:rFonts w:ascii="Sylfaen" w:hAnsi="Sylfaen" w:cs="Sylfaen"/>
          <w:noProof/>
          <w:sz w:val="24"/>
          <w:szCs w:val="24"/>
          <w:lang w:val="ka-GE"/>
        </w:rPr>
        <w:t>შაქრის და ნატრიუმის დაბალი დონე, სისხლში შარდოვანას მაღალი დონე</w:t>
      </w:r>
      <w:r w:rsidR="0004211F" w:rsidRPr="00C06C5D">
        <w:rPr>
          <w:rFonts w:ascii="Sylfaen" w:hAnsi="Sylfaen" w:cs="Sylfaen"/>
          <w:noProof/>
          <w:sz w:val="24"/>
          <w:szCs w:val="24"/>
          <w:lang w:val="ka-GE"/>
        </w:rPr>
        <w:t xml:space="preserve"> (სისხლის ანალიზის საფუძველზე).</w:t>
      </w:r>
    </w:p>
    <w:p w14:paraId="2D00630F" w14:textId="77777777" w:rsidR="0004211F" w:rsidRPr="00C06C5D" w:rsidRDefault="0004211F" w:rsidP="00984BBF">
      <w:pPr>
        <w:spacing w:after="0" w:line="360" w:lineRule="auto"/>
        <w:ind w:left="-426" w:right="-563"/>
        <w:jc w:val="both"/>
        <w:rPr>
          <w:rFonts w:ascii="Sylfaen" w:hAnsi="Sylfaen" w:cs="Sylfaen"/>
          <w:noProof/>
          <w:sz w:val="24"/>
          <w:szCs w:val="24"/>
          <w:u w:val="single"/>
          <w:lang w:val="ka-GE"/>
        </w:rPr>
      </w:pPr>
      <w:r w:rsidRPr="00C06C5D">
        <w:rPr>
          <w:rFonts w:ascii="Sylfaen" w:hAnsi="Sylfaen" w:cs="Sylfaen"/>
          <w:noProof/>
          <w:sz w:val="24"/>
          <w:szCs w:val="24"/>
          <w:u w:val="single"/>
          <w:lang w:val="ka-GE"/>
        </w:rPr>
        <w:t>იშვიათი ( ვლინდება 1 000- დან 1 პაციენტში ):</w:t>
      </w:r>
    </w:p>
    <w:p w14:paraId="02E50AAC" w14:textId="77777777" w:rsidR="00336D3C" w:rsidRPr="00C06C5D" w:rsidRDefault="0004211F"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ცვლილებები სისხლში, როგორიცაა სისხლში თრომბოციტების რაოდენობის შემცირება,</w:t>
      </w:r>
      <w:r w:rsidR="00B014A4" w:rsidRPr="00C06C5D">
        <w:rPr>
          <w:rFonts w:ascii="Sylfaen" w:hAnsi="Sylfaen" w:cs="Sylfaen"/>
          <w:noProof/>
          <w:sz w:val="24"/>
          <w:szCs w:val="24"/>
          <w:lang w:val="ka-GE"/>
        </w:rPr>
        <w:t xml:space="preserve"> </w:t>
      </w:r>
      <w:r w:rsidRPr="00C06C5D">
        <w:rPr>
          <w:rFonts w:ascii="Sylfaen" w:hAnsi="Sylfaen" w:cs="Sylfaen"/>
          <w:noProof/>
          <w:sz w:val="24"/>
          <w:szCs w:val="24"/>
          <w:lang w:val="ka-GE"/>
        </w:rPr>
        <w:t>ძვლის ტვინის ქმედების დახშობა,</w:t>
      </w:r>
      <w:r w:rsidR="000503A8" w:rsidRPr="00C06C5D">
        <w:rPr>
          <w:rFonts w:ascii="Sylfaen" w:hAnsi="Sylfaen" w:cs="Sylfaen"/>
          <w:noProof/>
          <w:sz w:val="24"/>
          <w:szCs w:val="24"/>
          <w:lang w:val="ka-GE"/>
        </w:rPr>
        <w:t xml:space="preserve"> </w:t>
      </w:r>
      <w:r w:rsidRPr="00C06C5D">
        <w:rPr>
          <w:rFonts w:ascii="Sylfaen" w:hAnsi="Sylfaen" w:cs="Sylfaen"/>
          <w:noProof/>
          <w:sz w:val="24"/>
          <w:szCs w:val="24"/>
          <w:lang w:val="ka-GE"/>
        </w:rPr>
        <w:t>ავტოიმუნური დაავადებები,</w:t>
      </w:r>
      <w:r w:rsidR="00B014A4" w:rsidRPr="00C06C5D">
        <w:rPr>
          <w:rFonts w:ascii="Sylfaen" w:hAnsi="Sylfaen" w:cs="Sylfaen"/>
          <w:noProof/>
          <w:sz w:val="24"/>
          <w:szCs w:val="24"/>
          <w:lang w:val="ka-GE"/>
        </w:rPr>
        <w:t xml:space="preserve"> </w:t>
      </w:r>
      <w:r w:rsidRPr="00C06C5D">
        <w:rPr>
          <w:rFonts w:ascii="Sylfaen" w:hAnsi="Sylfaen" w:cs="Sylfaen"/>
          <w:noProof/>
          <w:sz w:val="24"/>
          <w:szCs w:val="24"/>
          <w:lang w:val="ka-GE"/>
        </w:rPr>
        <w:t>უცნაური სიზმრები ან ზილ</w:t>
      </w:r>
      <w:r w:rsidR="00B014A4" w:rsidRPr="00C06C5D">
        <w:rPr>
          <w:rFonts w:ascii="Sylfaen" w:hAnsi="Sylfaen" w:cs="Sylfaen"/>
          <w:noProof/>
          <w:sz w:val="24"/>
          <w:szCs w:val="24"/>
          <w:lang w:val="ka-GE"/>
        </w:rPr>
        <w:t>თ</w:t>
      </w:r>
      <w:r w:rsidRPr="00C06C5D">
        <w:rPr>
          <w:rFonts w:ascii="Sylfaen" w:hAnsi="Sylfaen" w:cs="Sylfaen"/>
          <w:noProof/>
          <w:sz w:val="24"/>
          <w:szCs w:val="24"/>
          <w:lang w:val="ka-GE"/>
        </w:rPr>
        <w:t>ან დაკავშირებული პრობლემები,</w:t>
      </w:r>
      <w:r w:rsidR="00B014A4" w:rsidRPr="00C06C5D">
        <w:rPr>
          <w:rFonts w:ascii="Sylfaen" w:hAnsi="Sylfaen" w:cs="Sylfaen"/>
          <w:noProof/>
          <w:sz w:val="24"/>
          <w:szCs w:val="24"/>
          <w:lang w:val="ka-GE"/>
        </w:rPr>
        <w:t xml:space="preserve"> </w:t>
      </w:r>
      <w:r w:rsidRPr="00C06C5D">
        <w:rPr>
          <w:rFonts w:ascii="Sylfaen" w:hAnsi="Sylfaen" w:cs="Sylfaen"/>
          <w:noProof/>
          <w:sz w:val="24"/>
          <w:szCs w:val="24"/>
          <w:lang w:val="ka-GE"/>
        </w:rPr>
        <w:t xml:space="preserve">რეინოს ფენომენი </w:t>
      </w:r>
      <w:r w:rsidR="000503A8" w:rsidRPr="00C06C5D">
        <w:rPr>
          <w:rFonts w:ascii="Sylfaen" w:hAnsi="Sylfaen" w:cs="Sylfaen"/>
          <w:noProof/>
          <w:sz w:val="24"/>
          <w:szCs w:val="24"/>
          <w:lang w:val="ka-GE"/>
        </w:rPr>
        <w:t xml:space="preserve">(როცა თქვენი </w:t>
      </w:r>
      <w:r w:rsidRPr="00C06C5D">
        <w:rPr>
          <w:rFonts w:ascii="Sylfaen" w:hAnsi="Sylfaen" w:cs="Sylfaen"/>
          <w:noProof/>
          <w:sz w:val="24"/>
          <w:szCs w:val="24"/>
          <w:lang w:val="ka-GE"/>
        </w:rPr>
        <w:t>ფეხ</w:t>
      </w:r>
      <w:r w:rsidR="000503A8" w:rsidRPr="00C06C5D">
        <w:rPr>
          <w:rFonts w:ascii="Sylfaen" w:hAnsi="Sylfaen" w:cs="Sylfaen"/>
          <w:noProof/>
          <w:sz w:val="24"/>
          <w:szCs w:val="24"/>
          <w:lang w:val="ka-GE"/>
        </w:rPr>
        <w:t>ებ</w:t>
      </w:r>
      <w:r w:rsidRPr="00C06C5D">
        <w:rPr>
          <w:rFonts w:ascii="Sylfaen" w:hAnsi="Sylfaen" w:cs="Sylfaen"/>
          <w:noProof/>
          <w:sz w:val="24"/>
          <w:szCs w:val="24"/>
          <w:lang w:val="ka-GE"/>
        </w:rPr>
        <w:t>ი</w:t>
      </w:r>
      <w:r w:rsidR="000503A8" w:rsidRPr="00C06C5D">
        <w:rPr>
          <w:rFonts w:ascii="Sylfaen" w:hAnsi="Sylfaen" w:cs="Sylfaen"/>
          <w:noProof/>
          <w:sz w:val="24"/>
          <w:szCs w:val="24"/>
          <w:lang w:val="ka-GE"/>
        </w:rPr>
        <w:t xml:space="preserve"> </w:t>
      </w:r>
      <w:r w:rsidRPr="00C06C5D">
        <w:rPr>
          <w:rFonts w:ascii="Sylfaen" w:hAnsi="Sylfaen" w:cs="Sylfaen"/>
          <w:noProof/>
          <w:sz w:val="24"/>
          <w:szCs w:val="24"/>
          <w:lang w:val="ka-GE"/>
        </w:rPr>
        <w:t>და ხელ</w:t>
      </w:r>
      <w:r w:rsidR="000503A8" w:rsidRPr="00C06C5D">
        <w:rPr>
          <w:rFonts w:ascii="Sylfaen" w:hAnsi="Sylfaen" w:cs="Sylfaen"/>
          <w:noProof/>
          <w:sz w:val="24"/>
          <w:szCs w:val="24"/>
          <w:lang w:val="ka-GE"/>
        </w:rPr>
        <w:t>ებ</w:t>
      </w:r>
      <w:r w:rsidRPr="00C06C5D">
        <w:rPr>
          <w:rFonts w:ascii="Sylfaen" w:hAnsi="Sylfaen" w:cs="Sylfaen"/>
          <w:noProof/>
          <w:sz w:val="24"/>
          <w:szCs w:val="24"/>
          <w:lang w:val="ka-GE"/>
        </w:rPr>
        <w:t>ი</w:t>
      </w:r>
      <w:r w:rsidR="000503A8" w:rsidRPr="00C06C5D">
        <w:rPr>
          <w:rFonts w:ascii="Sylfaen" w:hAnsi="Sylfaen" w:cs="Sylfaen"/>
          <w:noProof/>
          <w:sz w:val="24"/>
          <w:szCs w:val="24"/>
          <w:lang w:val="ka-GE"/>
        </w:rPr>
        <w:t xml:space="preserve"> </w:t>
      </w:r>
      <w:r w:rsidRPr="00C06C5D">
        <w:rPr>
          <w:rFonts w:ascii="Sylfaen" w:hAnsi="Sylfaen" w:cs="Sylfaen"/>
          <w:noProof/>
          <w:sz w:val="24"/>
          <w:szCs w:val="24"/>
          <w:lang w:val="ka-GE"/>
        </w:rPr>
        <w:t> </w:t>
      </w:r>
      <w:r w:rsidR="00B014A4" w:rsidRPr="00C06C5D">
        <w:rPr>
          <w:rFonts w:ascii="Sylfaen" w:hAnsi="Sylfaen" w:cs="Sylfaen"/>
          <w:noProof/>
          <w:sz w:val="24"/>
          <w:szCs w:val="24"/>
          <w:lang w:val="ka-GE"/>
        </w:rPr>
        <w:t>თეთრდება</w:t>
      </w:r>
      <w:r w:rsidRPr="00C06C5D">
        <w:rPr>
          <w:rFonts w:ascii="Sylfaen" w:hAnsi="Sylfaen" w:cs="Sylfaen"/>
          <w:noProof/>
          <w:sz w:val="24"/>
          <w:szCs w:val="24"/>
          <w:lang w:val="ka-GE"/>
        </w:rPr>
        <w:t>, თითები ცივი ხდება </w:t>
      </w:r>
      <w:r w:rsidR="000503A8" w:rsidRPr="00C06C5D">
        <w:rPr>
          <w:rFonts w:ascii="Sylfaen" w:hAnsi="Sylfaen" w:cs="Sylfaen"/>
          <w:noProof/>
          <w:sz w:val="24"/>
          <w:szCs w:val="24"/>
          <w:lang w:val="ka-GE"/>
        </w:rPr>
        <w:t>სისხლის ნაკადის დაქვეითების გამო)</w:t>
      </w:r>
      <w:r w:rsidR="00B014A4" w:rsidRPr="00C06C5D">
        <w:rPr>
          <w:rFonts w:ascii="Sylfaen" w:hAnsi="Sylfaen" w:cs="Sylfaen"/>
          <w:noProof/>
          <w:sz w:val="24"/>
          <w:szCs w:val="24"/>
          <w:lang w:val="ka-GE"/>
        </w:rPr>
        <w:t xml:space="preserve"> </w:t>
      </w:r>
      <w:r w:rsidR="000503A8" w:rsidRPr="00C06C5D">
        <w:rPr>
          <w:rFonts w:ascii="Sylfaen" w:hAnsi="Sylfaen" w:cs="Sylfaen"/>
          <w:noProof/>
          <w:sz w:val="24"/>
          <w:szCs w:val="24"/>
          <w:lang w:val="ka-GE"/>
        </w:rPr>
        <w:t>ფილტვის ინფილტრატები</w:t>
      </w:r>
      <w:r w:rsidR="00B014A4" w:rsidRPr="00C06C5D">
        <w:rPr>
          <w:rFonts w:ascii="Sylfaen" w:hAnsi="Sylfaen" w:cs="Sylfaen"/>
          <w:noProof/>
          <w:sz w:val="24"/>
          <w:szCs w:val="24"/>
          <w:lang w:val="ka-GE"/>
        </w:rPr>
        <w:t xml:space="preserve">, </w:t>
      </w:r>
      <w:r w:rsidR="000503A8" w:rsidRPr="00C06C5D">
        <w:rPr>
          <w:rFonts w:ascii="Sylfaen" w:hAnsi="Sylfaen" w:cs="Sylfaen"/>
          <w:noProof/>
          <w:sz w:val="24"/>
          <w:szCs w:val="24"/>
          <w:lang w:val="ka-GE"/>
        </w:rPr>
        <w:t>ცხვირის ღრუს ანთება, პნევმონია, ენის შეშუპება,</w:t>
      </w:r>
      <w:r w:rsidR="00B014A4" w:rsidRPr="00C06C5D">
        <w:rPr>
          <w:rFonts w:ascii="Sylfaen" w:hAnsi="Sylfaen" w:cs="Sylfaen"/>
          <w:noProof/>
          <w:sz w:val="24"/>
          <w:szCs w:val="24"/>
          <w:lang w:val="ka-GE"/>
        </w:rPr>
        <w:t xml:space="preserve"> </w:t>
      </w:r>
      <w:r w:rsidR="000503A8" w:rsidRPr="00C06C5D">
        <w:rPr>
          <w:rFonts w:ascii="Sylfaen" w:hAnsi="Sylfaen" w:cs="Sylfaen"/>
          <w:noProof/>
          <w:sz w:val="24"/>
          <w:szCs w:val="24"/>
          <w:lang w:val="ka-GE"/>
        </w:rPr>
        <w:t>ღვიძლ</w:t>
      </w:r>
      <w:r w:rsidR="00B014A4" w:rsidRPr="00C06C5D">
        <w:rPr>
          <w:rFonts w:ascii="Sylfaen" w:hAnsi="Sylfaen" w:cs="Sylfaen"/>
          <w:noProof/>
          <w:sz w:val="24"/>
          <w:szCs w:val="24"/>
          <w:lang w:val="ka-GE"/>
        </w:rPr>
        <w:t>თ</w:t>
      </w:r>
      <w:r w:rsidR="000503A8" w:rsidRPr="00C06C5D">
        <w:rPr>
          <w:rFonts w:ascii="Sylfaen" w:hAnsi="Sylfaen" w:cs="Sylfaen"/>
          <w:noProof/>
          <w:sz w:val="24"/>
          <w:szCs w:val="24"/>
          <w:lang w:val="ka-GE"/>
        </w:rPr>
        <w:t>ან დაკავშირებული პრობლემები, როგორიცაა ღვიძლის ფუნქციის დარღვევა, ღვიძლის ანთება, სიყვითლე</w:t>
      </w:r>
      <w:r w:rsidR="00224232" w:rsidRPr="00C06C5D">
        <w:rPr>
          <w:rFonts w:ascii="Sylfaen" w:hAnsi="Sylfaen" w:cs="Sylfaen"/>
          <w:noProof/>
          <w:sz w:val="24"/>
          <w:szCs w:val="24"/>
          <w:lang w:val="ka-GE"/>
        </w:rPr>
        <w:t>, (</w:t>
      </w:r>
      <w:r w:rsidR="000503A8" w:rsidRPr="00C06C5D">
        <w:rPr>
          <w:rFonts w:ascii="Sylfaen" w:hAnsi="Sylfaen" w:cs="Sylfaen"/>
          <w:noProof/>
          <w:sz w:val="24"/>
          <w:szCs w:val="24"/>
          <w:lang w:val="ka-GE"/>
        </w:rPr>
        <w:t>კანის ან თვალების სიყვითლე)</w:t>
      </w:r>
      <w:r w:rsidR="00224232" w:rsidRPr="00C06C5D">
        <w:rPr>
          <w:rFonts w:ascii="Sylfaen" w:hAnsi="Sylfaen" w:cs="Sylfaen"/>
          <w:noProof/>
          <w:sz w:val="24"/>
          <w:szCs w:val="24"/>
          <w:lang w:val="ka-GE"/>
        </w:rPr>
        <w:t xml:space="preserve">, ბილირუბინის მომატებული დონე (სისხლის </w:t>
      </w:r>
      <w:r w:rsidR="00224232" w:rsidRPr="00C06C5D">
        <w:rPr>
          <w:rFonts w:ascii="Sylfaen" w:hAnsi="Sylfaen" w:cs="Sylfaen"/>
          <w:noProof/>
          <w:sz w:val="24"/>
          <w:szCs w:val="24"/>
          <w:lang w:val="ka-GE"/>
        </w:rPr>
        <w:lastRenderedPageBreak/>
        <w:t>ანალიზის საფუძველზე), მცირე რაოდენობის შარდის გამოყოფა, სარძევე ჯირკვლების გადიდება</w:t>
      </w:r>
      <w:r w:rsidR="00B014A4" w:rsidRPr="00C06C5D">
        <w:rPr>
          <w:rFonts w:ascii="Sylfaen" w:hAnsi="Sylfaen" w:cs="Sylfaen"/>
          <w:noProof/>
          <w:sz w:val="24"/>
          <w:szCs w:val="24"/>
          <w:lang w:val="ka-GE"/>
        </w:rPr>
        <w:t xml:space="preserve"> მამრობითი სქესის პაციენტებში</w:t>
      </w:r>
      <w:r w:rsidR="00224232" w:rsidRPr="00C06C5D">
        <w:rPr>
          <w:rFonts w:ascii="Sylfaen" w:hAnsi="Sylfaen" w:cs="Sylfaen"/>
          <w:noProof/>
          <w:sz w:val="24"/>
          <w:szCs w:val="24"/>
          <w:lang w:val="ka-GE"/>
        </w:rPr>
        <w:t>.</w:t>
      </w:r>
    </w:p>
    <w:p w14:paraId="27D72242" w14:textId="77777777" w:rsidR="00224232" w:rsidRPr="00C06C5D" w:rsidRDefault="00224232" w:rsidP="00984BBF">
      <w:pPr>
        <w:spacing w:after="0" w:line="360" w:lineRule="auto"/>
        <w:ind w:left="-426" w:right="-563"/>
        <w:jc w:val="both"/>
        <w:rPr>
          <w:rFonts w:ascii="Sylfaen" w:hAnsi="Sylfaen" w:cs="Sylfaen"/>
          <w:noProof/>
          <w:sz w:val="24"/>
          <w:szCs w:val="24"/>
          <w:u w:val="single"/>
          <w:lang w:val="ka-GE"/>
        </w:rPr>
      </w:pPr>
      <w:r w:rsidRPr="00C06C5D">
        <w:rPr>
          <w:rFonts w:ascii="Sylfaen" w:hAnsi="Sylfaen" w:cs="Sylfaen"/>
          <w:noProof/>
          <w:sz w:val="24"/>
          <w:szCs w:val="24"/>
          <w:u w:val="single"/>
          <w:lang w:val="ka-GE"/>
        </w:rPr>
        <w:t>ძალიან იშვიათი ( ვლინდება 10, 000- დან 1 პაციენტში ):</w:t>
      </w:r>
    </w:p>
    <w:p w14:paraId="0349F32F" w14:textId="77777777" w:rsidR="00224232" w:rsidRPr="00C06C5D" w:rsidRDefault="00224232"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ნაწლავის შეშუპება</w:t>
      </w:r>
      <w:r w:rsidR="00C31922" w:rsidRPr="00C06C5D">
        <w:rPr>
          <w:rFonts w:ascii="Sylfaen" w:hAnsi="Sylfaen" w:cs="Sylfaen"/>
          <w:noProof/>
          <w:sz w:val="24"/>
          <w:szCs w:val="24"/>
          <w:lang w:val="ka-GE"/>
        </w:rPr>
        <w:t xml:space="preserve"> </w:t>
      </w:r>
      <w:r w:rsidR="00DA00C9" w:rsidRPr="00C06C5D">
        <w:rPr>
          <w:rFonts w:ascii="Sylfaen" w:hAnsi="Sylfaen" w:cs="Sylfaen"/>
          <w:noProof/>
          <w:sz w:val="24"/>
          <w:szCs w:val="24"/>
          <w:lang w:val="ka-GE"/>
        </w:rPr>
        <w:t>(ნაწლავის ანგიოედემა).</w:t>
      </w:r>
    </w:p>
    <w:p w14:paraId="4702F4D7" w14:textId="77777777" w:rsidR="001635B5" w:rsidRPr="00C06C5D" w:rsidRDefault="00B014A4" w:rsidP="00984BBF">
      <w:pPr>
        <w:spacing w:after="0" w:line="360" w:lineRule="auto"/>
        <w:ind w:left="-426" w:right="-563"/>
        <w:jc w:val="both"/>
        <w:rPr>
          <w:rFonts w:ascii="Sylfaen" w:hAnsi="Sylfaen" w:cs="Sylfaen"/>
          <w:noProof/>
          <w:sz w:val="24"/>
          <w:szCs w:val="24"/>
          <w:u w:val="single"/>
          <w:lang w:val="ka-GE"/>
        </w:rPr>
      </w:pPr>
      <w:r w:rsidRPr="00C06C5D">
        <w:rPr>
          <w:rFonts w:ascii="Sylfaen" w:hAnsi="Sylfaen" w:cs="Sylfaen"/>
          <w:noProof/>
          <w:sz w:val="24"/>
          <w:szCs w:val="24"/>
          <w:u w:val="single"/>
          <w:lang w:val="ka-GE"/>
        </w:rPr>
        <w:t xml:space="preserve">უცნობი </w:t>
      </w:r>
      <w:r w:rsidR="001635B5" w:rsidRPr="00C06C5D">
        <w:rPr>
          <w:rFonts w:ascii="Sylfaen" w:hAnsi="Sylfaen" w:cs="Sylfaen"/>
          <w:noProof/>
          <w:sz w:val="24"/>
          <w:szCs w:val="24"/>
          <w:u w:val="single"/>
          <w:lang w:val="ka-GE"/>
        </w:rPr>
        <w:t xml:space="preserve"> (სიხშირ</w:t>
      </w:r>
      <w:r w:rsidRPr="00C06C5D">
        <w:rPr>
          <w:rFonts w:ascii="Sylfaen" w:hAnsi="Sylfaen" w:cs="Sylfaen"/>
          <w:noProof/>
          <w:sz w:val="24"/>
          <w:szCs w:val="24"/>
          <w:u w:val="single"/>
          <w:lang w:val="ka-GE"/>
        </w:rPr>
        <w:t xml:space="preserve">ე ვერ დადგინდა არსებული მონაცემების საფუძველზე </w:t>
      </w:r>
      <w:r w:rsidR="001635B5" w:rsidRPr="00C06C5D">
        <w:rPr>
          <w:rFonts w:ascii="Sylfaen" w:hAnsi="Sylfaen" w:cs="Sylfaen"/>
          <w:noProof/>
          <w:sz w:val="24"/>
          <w:szCs w:val="24"/>
          <w:u w:val="single"/>
          <w:lang w:val="ka-GE"/>
        </w:rPr>
        <w:t>):</w:t>
      </w:r>
    </w:p>
    <w:p w14:paraId="5777C0BC" w14:textId="77777777" w:rsidR="00DA00C9" w:rsidRPr="00C06C5D" w:rsidRDefault="00DA00C9"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ანტიდიურეზული ჰორმონის </w:t>
      </w:r>
      <w:r w:rsidR="00C31922" w:rsidRPr="00C06C5D">
        <w:rPr>
          <w:rFonts w:ascii="Sylfaen" w:hAnsi="Sylfaen" w:cs="Sylfaen"/>
          <w:noProof/>
          <w:sz w:val="24"/>
          <w:szCs w:val="24"/>
          <w:lang w:val="ka-GE"/>
        </w:rPr>
        <w:t>ჭარბი გამოყოფა, რაც იწვევს სითხის შეკავებას, რის შედეგადაც ვითარდება სისუსტე, დაღლილობა ან დაბნეულობა.</w:t>
      </w:r>
    </w:p>
    <w:p w14:paraId="2829DAF8" w14:textId="77777777" w:rsidR="00B014A4" w:rsidRPr="00C06C5D" w:rsidRDefault="00B014A4"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გამოვლენილი სიმპტომებია: ციებ-ცხელება, სისხლძარღვების ანთება (სეროზიტი</w:t>
      </w:r>
      <w:r w:rsidR="00BB6D2F" w:rsidRPr="00C06C5D">
        <w:rPr>
          <w:rFonts w:ascii="Sylfaen" w:hAnsi="Sylfaen" w:cs="Sylfaen"/>
          <w:noProof/>
          <w:sz w:val="24"/>
          <w:szCs w:val="24"/>
          <w:lang w:val="ka-GE"/>
        </w:rPr>
        <w:t xml:space="preserve"> </w:t>
      </w:r>
      <w:r w:rsidRPr="00C06C5D">
        <w:rPr>
          <w:rFonts w:ascii="Sylfaen" w:hAnsi="Sylfaen" w:cs="Sylfaen"/>
          <w:noProof/>
          <w:sz w:val="24"/>
          <w:szCs w:val="24"/>
          <w:lang w:val="ka-GE"/>
        </w:rPr>
        <w:t>/ვასკულიტი), კუნთების ტკივილი (მიალგია/მიოზიტი), სახსრების ტკივილი (ართრალგია/ართრიტი). შეიძლება განვითარდეს გამონაყარი, ფოტომგრძნობელობა ან კანის სხვა დაავადებები.</w:t>
      </w:r>
    </w:p>
    <w:p w14:paraId="68C21A6F" w14:textId="77777777" w:rsidR="00C31922" w:rsidRPr="00C06C5D" w:rsidRDefault="00C31922" w:rsidP="00984BBF">
      <w:pPr>
        <w:spacing w:after="0" w:line="360" w:lineRule="auto"/>
        <w:ind w:left="-426" w:right="-563"/>
        <w:jc w:val="both"/>
        <w:rPr>
          <w:rFonts w:ascii="Sylfaen" w:hAnsi="Sylfaen" w:cs="Sylfaen"/>
          <w:b/>
          <w:noProof/>
          <w:sz w:val="24"/>
          <w:szCs w:val="24"/>
          <w:lang w:val="ka-GE"/>
        </w:rPr>
      </w:pPr>
      <w:r w:rsidRPr="00C06C5D">
        <w:rPr>
          <w:rFonts w:ascii="Sylfaen" w:hAnsi="Sylfaen" w:cs="Sylfaen"/>
          <w:b/>
          <w:noProof/>
          <w:sz w:val="24"/>
          <w:szCs w:val="24"/>
          <w:lang w:val="ka-GE"/>
        </w:rPr>
        <w:t>ლერკანიდიპინი</w:t>
      </w:r>
    </w:p>
    <w:p w14:paraId="797CF2F5" w14:textId="77777777" w:rsidR="00C31922" w:rsidRPr="00C06C5D" w:rsidRDefault="00C31922" w:rsidP="00984BBF">
      <w:pPr>
        <w:spacing w:after="0" w:line="360" w:lineRule="auto"/>
        <w:ind w:left="-426" w:right="-563"/>
        <w:jc w:val="both"/>
        <w:rPr>
          <w:rFonts w:ascii="Sylfaen" w:hAnsi="Sylfaen" w:cs="Sylfaen"/>
          <w:noProof/>
          <w:sz w:val="24"/>
          <w:szCs w:val="24"/>
          <w:u w:val="single"/>
          <w:lang w:val="ka-GE"/>
        </w:rPr>
      </w:pPr>
      <w:r w:rsidRPr="00C06C5D">
        <w:rPr>
          <w:rFonts w:ascii="Sylfaen" w:hAnsi="Sylfaen" w:cs="Sylfaen"/>
          <w:noProof/>
          <w:sz w:val="24"/>
          <w:szCs w:val="24"/>
          <w:u w:val="single"/>
          <w:lang w:val="ka-GE"/>
        </w:rPr>
        <w:t>იშვიათი ( ვლინდება 1 000- დან 1 პაციენტში ):</w:t>
      </w:r>
    </w:p>
    <w:p w14:paraId="49818AA7" w14:textId="77777777" w:rsidR="00C31922" w:rsidRPr="00C06C5D" w:rsidRDefault="00C31922"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სტენოკარდია (ტკივილი გულმკერდის არეში), გულისრევა, გულძმარვა , კუნთების ტკივილი</w:t>
      </w:r>
    </w:p>
    <w:p w14:paraId="09B10702" w14:textId="77777777" w:rsidR="00C31922" w:rsidRPr="00C06C5D" w:rsidRDefault="00C31922" w:rsidP="00984BBF">
      <w:pPr>
        <w:spacing w:after="0" w:line="360" w:lineRule="auto"/>
        <w:ind w:left="-426" w:right="-563"/>
        <w:jc w:val="both"/>
        <w:rPr>
          <w:rFonts w:ascii="Sylfaen" w:hAnsi="Sylfaen" w:cs="Sylfaen"/>
          <w:noProof/>
          <w:sz w:val="24"/>
          <w:szCs w:val="24"/>
          <w:u w:val="single"/>
          <w:lang w:val="ka-GE"/>
        </w:rPr>
      </w:pPr>
      <w:r w:rsidRPr="00C06C5D">
        <w:rPr>
          <w:rFonts w:ascii="Sylfaen" w:hAnsi="Sylfaen" w:cs="Sylfaen"/>
          <w:noProof/>
          <w:sz w:val="24"/>
          <w:szCs w:val="24"/>
          <w:u w:val="single"/>
          <w:lang w:val="ka-GE"/>
        </w:rPr>
        <w:t>ძალიან იშვიათი ( ვლინდება 10, 000- დან 1 პაციენტში ):</w:t>
      </w:r>
    </w:p>
    <w:p w14:paraId="67667F23" w14:textId="77777777" w:rsidR="00580350" w:rsidRPr="00C06C5D" w:rsidRDefault="00C31922" w:rsidP="00580350">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ტკივილი გულმკერდის არეში</w:t>
      </w:r>
      <w:r w:rsidR="00580350" w:rsidRPr="00C06C5D">
        <w:rPr>
          <w:rFonts w:ascii="Sylfaen" w:hAnsi="Sylfaen" w:cs="Sylfaen"/>
          <w:noProof/>
          <w:sz w:val="24"/>
          <w:szCs w:val="24"/>
          <w:lang w:val="ka-GE"/>
        </w:rPr>
        <w:t>.</w:t>
      </w:r>
    </w:p>
    <w:p w14:paraId="62285062" w14:textId="77777777" w:rsidR="00C31922" w:rsidRPr="00C06C5D" w:rsidRDefault="00C31922"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პაციენტებ</w:t>
      </w:r>
      <w:r w:rsidR="00580350" w:rsidRPr="00C06C5D">
        <w:rPr>
          <w:rFonts w:ascii="Sylfaen" w:hAnsi="Sylfaen" w:cs="Sylfaen"/>
          <w:noProof/>
          <w:sz w:val="24"/>
          <w:szCs w:val="24"/>
          <w:lang w:val="ka-GE"/>
        </w:rPr>
        <w:t>შ</w:t>
      </w:r>
      <w:r w:rsidRPr="00C06C5D">
        <w:rPr>
          <w:rFonts w:ascii="Sylfaen" w:hAnsi="Sylfaen" w:cs="Sylfaen"/>
          <w:noProof/>
          <w:sz w:val="24"/>
          <w:szCs w:val="24"/>
          <w:lang w:val="ka-GE"/>
        </w:rPr>
        <w:t xml:space="preserve">ი, რომელთაც აღენიშნებათ სტენოკარდია, მოსალოდნელია შეტევების სიხშირის, ხანგრძლივობის გაზრდა, გართულება. შეიძლება გამოვლინდეს გულის შეტევების ცალკეული შემთხვევები. </w:t>
      </w:r>
    </w:p>
    <w:p w14:paraId="3FA0A44E" w14:textId="77777777" w:rsidR="001127CA" w:rsidRPr="00C06C5D" w:rsidRDefault="00F91DEF" w:rsidP="00984BBF">
      <w:pPr>
        <w:spacing w:after="0" w:line="360" w:lineRule="auto"/>
        <w:ind w:left="-426" w:right="-563"/>
        <w:jc w:val="both"/>
        <w:rPr>
          <w:rFonts w:ascii="Sylfaen" w:hAnsi="Sylfaen" w:cs="Sylfaen"/>
          <w:b/>
          <w:noProof/>
          <w:sz w:val="24"/>
          <w:szCs w:val="24"/>
          <w:lang w:val="ka-GE"/>
        </w:rPr>
      </w:pPr>
      <w:r w:rsidRPr="00C06C5D">
        <w:rPr>
          <w:rFonts w:ascii="Sylfaen" w:hAnsi="Sylfaen" w:cs="Sylfaen"/>
          <w:b/>
          <w:noProof/>
          <w:sz w:val="24"/>
          <w:szCs w:val="24"/>
          <w:lang w:val="ka-GE"/>
        </w:rPr>
        <w:t>ინფორმ</w:t>
      </w:r>
      <w:r w:rsidR="001127CA" w:rsidRPr="00C06C5D">
        <w:rPr>
          <w:rFonts w:ascii="Sylfaen" w:hAnsi="Sylfaen" w:cs="Sylfaen"/>
          <w:b/>
          <w:noProof/>
          <w:sz w:val="24"/>
          <w:szCs w:val="24"/>
          <w:lang w:val="ka-GE"/>
        </w:rPr>
        <w:t xml:space="preserve">ირება </w:t>
      </w:r>
      <w:r w:rsidRPr="00C06C5D">
        <w:rPr>
          <w:rFonts w:ascii="Sylfaen" w:hAnsi="Sylfaen" w:cs="Sylfaen"/>
          <w:b/>
          <w:noProof/>
          <w:sz w:val="24"/>
          <w:szCs w:val="24"/>
          <w:lang w:val="ka-GE"/>
        </w:rPr>
        <w:t xml:space="preserve"> გვერდითი ეფექტების შესახებ</w:t>
      </w:r>
    </w:p>
    <w:p w14:paraId="10CC22F9" w14:textId="77777777" w:rsidR="006E30C2" w:rsidRPr="00C06C5D" w:rsidRDefault="00F91DEF" w:rsidP="00984BBF">
      <w:pPr>
        <w:spacing w:after="0" w:line="360" w:lineRule="auto"/>
        <w:ind w:left="-426" w:right="-563"/>
        <w:jc w:val="both"/>
        <w:rPr>
          <w:rFonts w:ascii="Sylfaen" w:hAnsi="Sylfaen" w:cs="Sylfaen"/>
          <w:b/>
          <w:noProof/>
          <w:sz w:val="24"/>
          <w:szCs w:val="24"/>
          <w:lang w:val="ka-GE"/>
        </w:rPr>
      </w:pPr>
      <w:r w:rsidRPr="00C06C5D">
        <w:rPr>
          <w:rFonts w:ascii="Sylfaen" w:hAnsi="Sylfaen" w:cs="Sylfaen"/>
          <w:noProof/>
          <w:sz w:val="24"/>
          <w:szCs w:val="24"/>
          <w:lang w:val="ka-GE"/>
        </w:rPr>
        <w:t>თუ შენიშნავთ ნებისმიერ გვერდით მოვლენას, მათ შორის ისეთ ეფექტებს, რომლებიც არ არის აღწერილი გამოყენების ინსტრუქცია</w:t>
      </w:r>
      <w:r w:rsidR="006E30C2" w:rsidRPr="00C06C5D">
        <w:rPr>
          <w:rFonts w:ascii="Sylfaen" w:hAnsi="Sylfaen" w:cs="Sylfaen"/>
          <w:noProof/>
          <w:sz w:val="24"/>
          <w:szCs w:val="24"/>
          <w:lang w:val="ka-GE"/>
        </w:rPr>
        <w:t>შ</w:t>
      </w:r>
      <w:r w:rsidRPr="00C06C5D">
        <w:rPr>
          <w:rFonts w:ascii="Sylfaen" w:hAnsi="Sylfaen" w:cs="Sylfaen"/>
          <w:noProof/>
          <w:sz w:val="24"/>
          <w:szCs w:val="24"/>
          <w:lang w:val="ka-GE"/>
        </w:rPr>
        <w:t>ი აცნობეთ ექიმს ან ფარმაცევტს.</w:t>
      </w:r>
      <w:r w:rsidR="006E30C2" w:rsidRPr="00C06C5D">
        <w:rPr>
          <w:rFonts w:ascii="Sylfaen" w:hAnsi="Sylfaen" w:cs="Sylfaen"/>
          <w:noProof/>
          <w:sz w:val="24"/>
          <w:szCs w:val="24"/>
          <w:lang w:val="ka-GE"/>
        </w:rPr>
        <w:t xml:space="preserve"> </w:t>
      </w:r>
      <w:r w:rsidR="00B22228" w:rsidRPr="00C06C5D">
        <w:rPr>
          <w:rFonts w:ascii="Sylfaen" w:hAnsi="Sylfaen" w:cs="Sylfaen"/>
          <w:noProof/>
          <w:sz w:val="24"/>
          <w:szCs w:val="24"/>
          <w:lang w:val="ka-GE"/>
        </w:rPr>
        <w:t xml:space="preserve">გვერდითი ეფექტების შესახებ შეგიძლიათ განაცხადოთ </w:t>
      </w:r>
      <w:r w:rsidR="00D1034F" w:rsidRPr="00C06C5D">
        <w:rPr>
          <w:rFonts w:ascii="Sylfaen" w:hAnsi="Sylfaen" w:cs="Sylfaen"/>
          <w:noProof/>
          <w:sz w:val="24"/>
          <w:szCs w:val="24"/>
          <w:lang w:val="ka-GE"/>
        </w:rPr>
        <w:t>საქართველოს</w:t>
      </w:r>
      <w:r w:rsidR="00580350" w:rsidRPr="00C06C5D">
        <w:rPr>
          <w:rFonts w:ascii="Sylfaen" w:hAnsi="Sylfaen" w:cs="Sylfaen"/>
          <w:noProof/>
          <w:sz w:val="24"/>
          <w:szCs w:val="24"/>
          <w:lang w:val="ka-GE"/>
        </w:rPr>
        <w:t xml:space="preserve"> </w:t>
      </w:r>
      <w:r w:rsidR="0069077C" w:rsidRPr="00C06C5D">
        <w:rPr>
          <w:rFonts w:ascii="Sylfaen" w:hAnsi="Sylfaen" w:cs="Sylfaen"/>
          <w:noProof/>
          <w:sz w:val="24"/>
          <w:szCs w:val="24"/>
          <w:lang w:val="ka-GE"/>
        </w:rPr>
        <w:t xml:space="preserve">ეროვნული ანგარიშგების სისტემის </w:t>
      </w:r>
      <w:r w:rsidR="00D1034F" w:rsidRPr="00C06C5D">
        <w:rPr>
          <w:rFonts w:ascii="Sylfaen" w:hAnsi="Sylfaen" w:cs="Sylfaen"/>
          <w:noProof/>
          <w:sz w:val="24"/>
          <w:szCs w:val="24"/>
          <w:lang w:val="ka-GE"/>
        </w:rPr>
        <w:t xml:space="preserve">მეშვეობით. </w:t>
      </w:r>
      <w:r w:rsidRPr="00C06C5D">
        <w:rPr>
          <w:rFonts w:ascii="Sylfaen" w:hAnsi="Sylfaen" w:cs="Sylfaen"/>
          <w:noProof/>
          <w:sz w:val="24"/>
          <w:szCs w:val="24"/>
          <w:lang w:val="ka-GE"/>
        </w:rPr>
        <w:t>გვერდითი ეფექტების შესახებ ინფორმაციის მიწოდებით თქვენ ხელს შეუწყობთ პრეპარატის უსაფრთხო გამოყენებას.</w:t>
      </w:r>
    </w:p>
    <w:p w14:paraId="02666DBF" w14:textId="77777777" w:rsidR="006E30C2" w:rsidRPr="00C06C5D" w:rsidRDefault="0069077C" w:rsidP="00984BBF">
      <w:pPr>
        <w:pStyle w:val="ListParagraph"/>
        <w:numPr>
          <w:ilvl w:val="0"/>
          <w:numId w:val="4"/>
        </w:numPr>
        <w:spacing w:after="0" w:line="360" w:lineRule="auto"/>
        <w:ind w:right="-563"/>
        <w:jc w:val="both"/>
        <w:rPr>
          <w:rFonts w:ascii="Sylfaen" w:hAnsi="Sylfaen" w:cs="Sylfaen"/>
          <w:b/>
          <w:noProof/>
          <w:sz w:val="24"/>
          <w:szCs w:val="24"/>
          <w:lang w:val="ka-GE"/>
        </w:rPr>
      </w:pPr>
      <w:r w:rsidRPr="00C06C5D">
        <w:rPr>
          <w:rFonts w:ascii="Sylfaen" w:hAnsi="Sylfaen" w:cs="Sylfaen"/>
          <w:b/>
          <w:noProof/>
          <w:sz w:val="24"/>
          <w:szCs w:val="24"/>
          <w:lang w:val="ka-GE"/>
        </w:rPr>
        <w:t>ლერდაპრილის</w:t>
      </w:r>
      <w:r w:rsidR="00D1034F" w:rsidRPr="00C06C5D">
        <w:rPr>
          <w:rFonts w:ascii="Sylfaen" w:hAnsi="Sylfaen" w:cs="Sylfaen"/>
          <w:b/>
          <w:noProof/>
          <w:sz w:val="24"/>
          <w:szCs w:val="24"/>
          <w:lang w:val="ka-GE"/>
        </w:rPr>
        <w:t xml:space="preserve"> </w:t>
      </w:r>
      <w:r w:rsidR="006E30C2" w:rsidRPr="00C06C5D">
        <w:rPr>
          <w:rFonts w:ascii="Sylfaen" w:hAnsi="Sylfaen" w:cs="Sylfaen"/>
          <w:b/>
          <w:noProof/>
          <w:sz w:val="24"/>
          <w:szCs w:val="24"/>
          <w:lang w:val="ka-GE"/>
        </w:rPr>
        <w:t xml:space="preserve"> </w:t>
      </w:r>
      <w:r w:rsidR="00513470" w:rsidRPr="00C06C5D">
        <w:rPr>
          <w:rFonts w:ascii="Sylfaen" w:hAnsi="Sylfaen" w:cs="Sylfaen"/>
          <w:noProof/>
          <w:sz w:val="24"/>
          <w:szCs w:val="24"/>
          <w:lang w:val="ka-GE"/>
        </w:rPr>
        <w:t xml:space="preserve"> </w:t>
      </w:r>
      <w:r w:rsidR="00E8036F" w:rsidRPr="00C06C5D">
        <w:rPr>
          <w:rFonts w:ascii="Sylfaen" w:hAnsi="Sylfaen" w:cs="Sylfaen"/>
          <w:b/>
          <w:noProof/>
          <w:sz w:val="24"/>
          <w:szCs w:val="24"/>
          <w:lang w:val="ka-GE"/>
        </w:rPr>
        <w:t>შენახვის პირობები</w:t>
      </w:r>
    </w:p>
    <w:p w14:paraId="2E8CF036" w14:textId="77777777" w:rsidR="00FD04D1" w:rsidRPr="00C06C5D" w:rsidRDefault="00FD04D1"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აღნიშნული პრეპარატი შეინახეთ  სინათლის და ბავშვებისთვის მიუწვდომელ ადგილას.</w:t>
      </w:r>
    </w:p>
    <w:p w14:paraId="6FE80775" w14:textId="77777777" w:rsidR="00FD04D1" w:rsidRPr="00C06C5D" w:rsidRDefault="00FD04D1" w:rsidP="00984BBF">
      <w:pPr>
        <w:spacing w:after="0" w:line="360" w:lineRule="auto"/>
        <w:ind w:left="-426" w:right="-563"/>
        <w:jc w:val="both"/>
        <w:rPr>
          <w:rFonts w:ascii="Sylfaen" w:hAnsi="Sylfaen" w:cs="Sylfaen"/>
          <w:b/>
          <w:noProof/>
          <w:sz w:val="24"/>
          <w:szCs w:val="24"/>
          <w:lang w:val="ka-GE"/>
        </w:rPr>
      </w:pPr>
      <w:r w:rsidRPr="00C06C5D">
        <w:rPr>
          <w:rFonts w:ascii="Sylfaen" w:hAnsi="Sylfaen"/>
          <w:bCs/>
          <w:noProof/>
          <w:sz w:val="24"/>
          <w:szCs w:val="24"/>
          <w:lang w:val="ka-GE"/>
        </w:rPr>
        <w:lastRenderedPageBreak/>
        <w:t xml:space="preserve">არ გამოიყენოთ </w:t>
      </w:r>
      <w:r w:rsidR="0069077C" w:rsidRPr="00C06C5D">
        <w:rPr>
          <w:rFonts w:ascii="Sylfaen" w:hAnsi="Sylfaen"/>
          <w:bCs/>
          <w:noProof/>
          <w:sz w:val="24"/>
          <w:szCs w:val="24"/>
          <w:lang w:val="ka-GE"/>
        </w:rPr>
        <w:t>ლერდაპრილი</w:t>
      </w:r>
      <w:r w:rsidR="0069077C" w:rsidRPr="00C06C5D">
        <w:rPr>
          <w:rFonts w:ascii="Sylfaen" w:hAnsi="Sylfaen" w:cs="Sylfaen"/>
          <w:b/>
          <w:noProof/>
          <w:sz w:val="24"/>
          <w:szCs w:val="24"/>
          <w:lang w:val="ka-GE"/>
        </w:rPr>
        <w:t xml:space="preserve">  </w:t>
      </w:r>
      <w:r w:rsidR="0069077C" w:rsidRPr="00C06C5D">
        <w:rPr>
          <w:rFonts w:ascii="Sylfaen" w:hAnsi="Sylfaen" w:cs="Sylfaen"/>
          <w:noProof/>
          <w:sz w:val="24"/>
          <w:szCs w:val="24"/>
          <w:lang w:val="ka-GE"/>
        </w:rPr>
        <w:t xml:space="preserve"> </w:t>
      </w:r>
      <w:r w:rsidRPr="00C06C5D">
        <w:rPr>
          <w:rFonts w:ascii="Sylfaen" w:hAnsi="Sylfaen"/>
          <w:bCs/>
          <w:noProof/>
          <w:sz w:val="24"/>
          <w:szCs w:val="24"/>
          <w:lang w:val="ka-GE"/>
        </w:rPr>
        <w:t>ბლისტერ</w:t>
      </w:r>
      <w:r w:rsidR="002F30DD" w:rsidRPr="00C06C5D">
        <w:rPr>
          <w:rFonts w:ascii="Sylfaen" w:hAnsi="Sylfaen"/>
          <w:bCs/>
          <w:noProof/>
          <w:sz w:val="24"/>
          <w:szCs w:val="24"/>
          <w:lang w:val="ka-GE"/>
        </w:rPr>
        <w:t xml:space="preserve">სა </w:t>
      </w:r>
      <w:r w:rsidRPr="00C06C5D">
        <w:rPr>
          <w:rFonts w:ascii="Sylfaen" w:hAnsi="Sylfaen"/>
          <w:bCs/>
          <w:noProof/>
          <w:sz w:val="24"/>
          <w:szCs w:val="24"/>
          <w:lang w:val="ka-GE"/>
        </w:rPr>
        <w:t>და კოლოფზე  აღნიშნული ვარგისიანობის ვადის გასვლის შემდეგ.  ვარგისიანობის ვადა ვრცელდება აღ</w:t>
      </w:r>
      <w:r w:rsidR="005E3B24" w:rsidRPr="00C06C5D">
        <w:rPr>
          <w:rFonts w:ascii="Sylfaen" w:hAnsi="Sylfaen"/>
          <w:bCs/>
          <w:noProof/>
          <w:sz w:val="24"/>
          <w:szCs w:val="24"/>
          <w:lang w:val="ka-GE"/>
        </w:rPr>
        <w:t>ნ</w:t>
      </w:r>
      <w:r w:rsidRPr="00C06C5D">
        <w:rPr>
          <w:rFonts w:ascii="Sylfaen" w:hAnsi="Sylfaen"/>
          <w:bCs/>
          <w:noProof/>
          <w:sz w:val="24"/>
          <w:szCs w:val="24"/>
          <w:lang w:val="ka-GE"/>
        </w:rPr>
        <w:t>იშნული თვის ბოლო დღემდე.</w:t>
      </w:r>
    </w:p>
    <w:p w14:paraId="3372FB0E" w14:textId="77777777" w:rsidR="0069077C" w:rsidRPr="00C06C5D" w:rsidRDefault="0069077C"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შეინახეთ 30</w:t>
      </w:r>
      <w:r w:rsidRPr="00C06C5D">
        <w:rPr>
          <w:rFonts w:ascii="Sylfaen" w:hAnsi="Sylfaen" w:cs="Sylfaen"/>
          <w:noProof/>
          <w:sz w:val="24"/>
          <w:szCs w:val="24"/>
          <w:vertAlign w:val="superscript"/>
          <w:lang w:val="ka-GE"/>
        </w:rPr>
        <w:t>0</w:t>
      </w:r>
      <w:r w:rsidRPr="00C06C5D">
        <w:rPr>
          <w:rFonts w:ascii="Sylfaen" w:hAnsi="Sylfaen" w:cs="Sylfaen"/>
          <w:noProof/>
          <w:sz w:val="24"/>
          <w:szCs w:val="24"/>
          <w:lang w:val="ka-GE"/>
        </w:rPr>
        <w:t>C-მდე ტემპერატურის პირობებში.</w:t>
      </w:r>
    </w:p>
    <w:p w14:paraId="5D16231F" w14:textId="77777777" w:rsidR="0069077C" w:rsidRPr="00C06C5D" w:rsidRDefault="0069077C"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შეინახეთ თავდაპირველ შეფუთვაში სინათლისა და ტენიანობისგან დასაცვად.</w:t>
      </w:r>
    </w:p>
    <w:p w14:paraId="354E50B4" w14:textId="77777777" w:rsidR="00E8036F" w:rsidRPr="00C06C5D" w:rsidRDefault="00E8036F" w:rsidP="00984BBF">
      <w:pPr>
        <w:spacing w:after="0" w:line="360" w:lineRule="auto"/>
        <w:ind w:left="-426" w:right="-563"/>
        <w:jc w:val="both"/>
        <w:rPr>
          <w:rFonts w:ascii="Sylfaen" w:hAnsi="Sylfaen" w:cs="Sylfaen"/>
          <w:noProof/>
          <w:sz w:val="24"/>
          <w:szCs w:val="24"/>
          <w:lang w:val="ka-GE"/>
        </w:rPr>
      </w:pPr>
      <w:r w:rsidRPr="00C06C5D">
        <w:rPr>
          <w:rFonts w:ascii="Sylfaen" w:hAnsi="Sylfaen"/>
          <w:bCs/>
          <w:noProof/>
          <w:sz w:val="24"/>
          <w:szCs w:val="24"/>
          <w:lang w:val="ka-GE"/>
        </w:rPr>
        <w:t>მედიკამენტები  არ გადააგდოთ კანალიზაციაში ან საყოფაცხოვრებო ნარ</w:t>
      </w:r>
      <w:r w:rsidR="00C035BC" w:rsidRPr="00C06C5D">
        <w:rPr>
          <w:rFonts w:ascii="Sylfaen" w:hAnsi="Sylfaen"/>
          <w:bCs/>
          <w:noProof/>
          <w:sz w:val="24"/>
          <w:szCs w:val="24"/>
          <w:lang w:val="ka-GE"/>
        </w:rPr>
        <w:t>ჩ</w:t>
      </w:r>
      <w:r w:rsidRPr="00C06C5D">
        <w:rPr>
          <w:rFonts w:ascii="Sylfaen" w:hAnsi="Sylfaen"/>
          <w:bCs/>
          <w:noProof/>
          <w:sz w:val="24"/>
          <w:szCs w:val="24"/>
          <w:lang w:val="ka-GE"/>
        </w:rPr>
        <w:t xml:space="preserve">ენებთან ერთად. ჰკითხეთ ფარმაცევტს მისი უტილიზაციის შესახებ.  </w:t>
      </w:r>
      <w:r w:rsidR="006E30C2" w:rsidRPr="00C06C5D">
        <w:rPr>
          <w:rFonts w:ascii="Sylfaen" w:hAnsi="Sylfaen"/>
          <w:bCs/>
          <w:noProof/>
          <w:sz w:val="24"/>
          <w:szCs w:val="24"/>
          <w:lang w:val="ka-GE"/>
        </w:rPr>
        <w:t>აღნიშნული</w:t>
      </w:r>
      <w:r w:rsidRPr="00C06C5D">
        <w:rPr>
          <w:rFonts w:ascii="Sylfaen" w:hAnsi="Sylfaen"/>
          <w:bCs/>
          <w:noProof/>
          <w:sz w:val="24"/>
          <w:szCs w:val="24"/>
          <w:lang w:val="ka-GE"/>
        </w:rPr>
        <w:t xml:space="preserve"> ზომები ხელს შეუწყობს გარემოს დაცვას.</w:t>
      </w:r>
    </w:p>
    <w:p w14:paraId="187AC736" w14:textId="77777777" w:rsidR="00FF49F5" w:rsidRPr="00C06C5D" w:rsidRDefault="00E8036F" w:rsidP="00984BBF">
      <w:pPr>
        <w:pStyle w:val="ListParagraph"/>
        <w:numPr>
          <w:ilvl w:val="0"/>
          <w:numId w:val="4"/>
        </w:numPr>
        <w:spacing w:after="0" w:line="360" w:lineRule="auto"/>
        <w:ind w:right="-563"/>
        <w:jc w:val="both"/>
        <w:rPr>
          <w:rFonts w:ascii="Sylfaen" w:hAnsi="Sylfaen" w:cs="Sylfaen"/>
          <w:b/>
          <w:noProof/>
          <w:sz w:val="24"/>
          <w:szCs w:val="24"/>
          <w:lang w:val="ka-GE"/>
        </w:rPr>
      </w:pPr>
      <w:r w:rsidRPr="00C06C5D">
        <w:rPr>
          <w:rFonts w:ascii="Sylfaen" w:hAnsi="Sylfaen" w:cs="Sylfaen"/>
          <w:b/>
          <w:noProof/>
          <w:sz w:val="24"/>
          <w:szCs w:val="24"/>
          <w:lang w:val="ka-GE"/>
        </w:rPr>
        <w:t xml:space="preserve">შეფუთვის </w:t>
      </w:r>
      <w:r w:rsidR="00FF49F5" w:rsidRPr="00C06C5D">
        <w:rPr>
          <w:rFonts w:ascii="Sylfaen" w:hAnsi="Sylfaen" w:cs="Sylfaen"/>
          <w:b/>
          <w:noProof/>
          <w:sz w:val="24"/>
          <w:szCs w:val="24"/>
          <w:lang w:val="ka-GE"/>
        </w:rPr>
        <w:t xml:space="preserve">შემცველობა </w:t>
      </w:r>
      <w:r w:rsidRPr="00C06C5D">
        <w:rPr>
          <w:rFonts w:ascii="Sylfaen" w:hAnsi="Sylfaen" w:cs="Sylfaen"/>
          <w:b/>
          <w:noProof/>
          <w:sz w:val="24"/>
          <w:szCs w:val="24"/>
          <w:lang w:val="ka-GE"/>
        </w:rPr>
        <w:t xml:space="preserve"> და დამატებითი ინფორმაცია</w:t>
      </w:r>
    </w:p>
    <w:p w14:paraId="39391079" w14:textId="77777777" w:rsidR="00F95032" w:rsidRPr="00C06C5D" w:rsidRDefault="00E8036F" w:rsidP="00984BBF">
      <w:pPr>
        <w:spacing w:after="0" w:line="360" w:lineRule="auto"/>
        <w:ind w:left="-426" w:right="-563"/>
        <w:jc w:val="both"/>
        <w:rPr>
          <w:rFonts w:ascii="Sylfaen" w:hAnsi="Sylfaen" w:cs="Sylfaen"/>
          <w:b/>
          <w:noProof/>
          <w:sz w:val="24"/>
          <w:szCs w:val="24"/>
          <w:lang w:val="ka-GE"/>
        </w:rPr>
      </w:pPr>
      <w:r w:rsidRPr="00C06C5D">
        <w:rPr>
          <w:rFonts w:ascii="Sylfaen" w:hAnsi="Sylfaen" w:cs="Sylfaen"/>
          <w:b/>
          <w:bCs/>
          <w:noProof/>
          <w:sz w:val="24"/>
          <w:szCs w:val="24"/>
          <w:lang w:val="ka-GE"/>
        </w:rPr>
        <w:t>რას</w:t>
      </w:r>
      <w:r w:rsidRPr="00C06C5D">
        <w:rPr>
          <w:rFonts w:ascii="Sylfaen" w:hAnsi="Sylfaen"/>
          <w:b/>
          <w:bCs/>
          <w:noProof/>
          <w:sz w:val="24"/>
          <w:szCs w:val="24"/>
          <w:lang w:val="ka-GE"/>
        </w:rPr>
        <w:t xml:space="preserve"> შეიცავს </w:t>
      </w:r>
      <w:r w:rsidR="00612AB5" w:rsidRPr="00C06C5D">
        <w:rPr>
          <w:rFonts w:ascii="Sylfaen" w:hAnsi="Sylfaen" w:cs="Sylfaen"/>
          <w:b/>
          <w:noProof/>
          <w:sz w:val="24"/>
          <w:szCs w:val="24"/>
          <w:lang w:val="ka-GE"/>
        </w:rPr>
        <w:t xml:space="preserve">ლერდაპრილი : </w:t>
      </w:r>
      <w:r w:rsidR="00612AB5" w:rsidRPr="00C06C5D">
        <w:rPr>
          <w:rFonts w:ascii="Sylfaen" w:hAnsi="Sylfaen" w:cs="Sylfaen"/>
          <w:noProof/>
          <w:sz w:val="24"/>
          <w:szCs w:val="24"/>
          <w:lang w:val="ka-GE"/>
        </w:rPr>
        <w:t xml:space="preserve"> </w:t>
      </w:r>
    </w:p>
    <w:p w14:paraId="5D39D217" w14:textId="77777777" w:rsidR="00F95032" w:rsidRPr="00C06C5D" w:rsidRDefault="005A353C" w:rsidP="00984BBF">
      <w:pPr>
        <w:pStyle w:val="ListParagraph"/>
        <w:numPr>
          <w:ilvl w:val="0"/>
          <w:numId w:val="41"/>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აქტიური ნივთიერებ</w:t>
      </w:r>
      <w:r w:rsidR="00F95032" w:rsidRPr="00C06C5D">
        <w:rPr>
          <w:rFonts w:ascii="Sylfaen" w:hAnsi="Sylfaen" w:cs="Sylfaen"/>
          <w:noProof/>
          <w:sz w:val="24"/>
          <w:szCs w:val="24"/>
          <w:lang w:val="ka-GE"/>
        </w:rPr>
        <w:t xml:space="preserve">ები არის ენალაპრილი ან  ლერკანიდიპინი. </w:t>
      </w:r>
      <w:r w:rsidR="005E3B24" w:rsidRPr="00C06C5D">
        <w:rPr>
          <w:rFonts w:ascii="Sylfaen" w:hAnsi="Sylfaen" w:cs="Sylfaen"/>
          <w:noProof/>
          <w:sz w:val="24"/>
          <w:szCs w:val="24"/>
          <w:lang w:val="ka-GE"/>
        </w:rPr>
        <w:t>თითოეული</w:t>
      </w:r>
      <w:r w:rsidRPr="00C06C5D">
        <w:rPr>
          <w:rFonts w:ascii="Sylfaen" w:hAnsi="Sylfaen" w:cs="Sylfaen"/>
          <w:noProof/>
          <w:sz w:val="24"/>
          <w:szCs w:val="24"/>
          <w:lang w:val="ka-GE"/>
        </w:rPr>
        <w:t xml:space="preserve"> </w:t>
      </w:r>
      <w:r w:rsidR="005E3B24" w:rsidRPr="00C06C5D">
        <w:rPr>
          <w:rFonts w:ascii="Sylfaen" w:hAnsi="Sylfaen" w:cs="Sylfaen"/>
          <w:noProof/>
          <w:sz w:val="24"/>
          <w:szCs w:val="24"/>
          <w:lang w:val="ka-GE"/>
        </w:rPr>
        <w:t xml:space="preserve"> ტაბლეტი</w:t>
      </w:r>
      <w:r w:rsidR="00580350" w:rsidRPr="00C06C5D">
        <w:rPr>
          <w:rFonts w:ascii="Sylfaen" w:hAnsi="Sylfaen" w:cs="Sylfaen"/>
          <w:noProof/>
          <w:sz w:val="24"/>
          <w:szCs w:val="24"/>
          <w:lang w:val="ka-GE"/>
        </w:rPr>
        <w:t xml:space="preserve">ს შემადგენლობაში შედის </w:t>
      </w:r>
      <w:r w:rsidR="005E3B24" w:rsidRPr="00C06C5D">
        <w:rPr>
          <w:rFonts w:ascii="Sylfaen" w:hAnsi="Sylfaen" w:cs="Sylfaen"/>
          <w:noProof/>
          <w:sz w:val="24"/>
          <w:szCs w:val="24"/>
          <w:lang w:val="ka-GE"/>
        </w:rPr>
        <w:t xml:space="preserve"> 10მგ </w:t>
      </w:r>
      <w:r w:rsidR="00F95032" w:rsidRPr="00C06C5D">
        <w:rPr>
          <w:rFonts w:ascii="Sylfaen" w:hAnsi="Sylfaen" w:cs="Sylfaen"/>
          <w:noProof/>
          <w:sz w:val="24"/>
          <w:szCs w:val="24"/>
          <w:lang w:val="ka-GE"/>
        </w:rPr>
        <w:t>ენალაპრილის მალეატ</w:t>
      </w:r>
      <w:r w:rsidR="00580350" w:rsidRPr="00C06C5D">
        <w:rPr>
          <w:rFonts w:ascii="Sylfaen" w:hAnsi="Sylfaen" w:cs="Sylfaen"/>
          <w:noProof/>
          <w:sz w:val="24"/>
          <w:szCs w:val="24"/>
          <w:lang w:val="ka-GE"/>
        </w:rPr>
        <w:t>ი</w:t>
      </w:r>
      <w:r w:rsidR="003F59E0" w:rsidRPr="00C06C5D">
        <w:rPr>
          <w:rFonts w:ascii="Sylfaen" w:hAnsi="Sylfaen" w:cs="Sylfaen"/>
          <w:noProof/>
          <w:sz w:val="24"/>
          <w:szCs w:val="24"/>
          <w:lang w:val="ka-GE"/>
        </w:rPr>
        <w:t>, რომელიც ექვივალენტია 7.64 ენალაპრილის  და 10მგ</w:t>
      </w:r>
      <w:r w:rsidR="00744C9E" w:rsidRPr="00C06C5D">
        <w:rPr>
          <w:rFonts w:ascii="Sylfaen" w:hAnsi="Sylfaen" w:cs="Sylfaen"/>
          <w:noProof/>
          <w:sz w:val="24"/>
          <w:szCs w:val="24"/>
          <w:lang w:val="ka-GE"/>
        </w:rPr>
        <w:t xml:space="preserve"> </w:t>
      </w:r>
      <w:r w:rsidR="00F95032" w:rsidRPr="00C06C5D">
        <w:rPr>
          <w:rFonts w:ascii="Sylfaen" w:hAnsi="Sylfaen" w:cs="Sylfaen"/>
          <w:noProof/>
          <w:sz w:val="24"/>
          <w:szCs w:val="24"/>
          <w:lang w:val="ka-GE"/>
        </w:rPr>
        <w:t>ლერკანიდიპინის ჰიდროქლორიდ</w:t>
      </w:r>
      <w:r w:rsidR="00580350" w:rsidRPr="00C06C5D">
        <w:rPr>
          <w:rFonts w:ascii="Sylfaen" w:hAnsi="Sylfaen" w:cs="Sylfaen"/>
          <w:noProof/>
          <w:sz w:val="24"/>
          <w:szCs w:val="24"/>
          <w:lang w:val="ka-GE"/>
        </w:rPr>
        <w:t>ი</w:t>
      </w:r>
      <w:r w:rsidR="00984BBF" w:rsidRPr="00C06C5D">
        <w:rPr>
          <w:rFonts w:ascii="Sylfaen" w:hAnsi="Sylfaen" w:cs="Sylfaen"/>
          <w:noProof/>
          <w:sz w:val="24"/>
          <w:szCs w:val="24"/>
          <w:lang w:val="ka-GE"/>
        </w:rPr>
        <w:t xml:space="preserve">, </w:t>
      </w:r>
      <w:r w:rsidR="003F59E0" w:rsidRPr="00C06C5D">
        <w:rPr>
          <w:rFonts w:ascii="Sylfaen" w:hAnsi="Sylfaen" w:cs="Sylfaen"/>
          <w:noProof/>
          <w:sz w:val="24"/>
          <w:szCs w:val="24"/>
          <w:lang w:val="ka-GE"/>
        </w:rPr>
        <w:t>რომელიც ექვივალენტია 9.44  ლერკანიდიპინს.</w:t>
      </w:r>
    </w:p>
    <w:p w14:paraId="0E3D97EC" w14:textId="77777777" w:rsidR="00744C9E" w:rsidRPr="00C06C5D" w:rsidRDefault="00744C9E" w:rsidP="00984BBF">
      <w:pPr>
        <w:pStyle w:val="ListParagraph"/>
        <w:numPr>
          <w:ilvl w:val="0"/>
          <w:numId w:val="41"/>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აქტიური ნივთიერებები არის ენალაპრილი ან  ლერკანიდიპინი. </w:t>
      </w:r>
      <w:r w:rsidR="00580350" w:rsidRPr="00C06C5D">
        <w:rPr>
          <w:rFonts w:ascii="Sylfaen" w:hAnsi="Sylfaen" w:cs="Sylfaen"/>
          <w:noProof/>
          <w:sz w:val="24"/>
          <w:szCs w:val="24"/>
          <w:lang w:val="ka-GE"/>
        </w:rPr>
        <w:t>თითოეული  ტაბლეტის შემადგენლობაში შედის</w:t>
      </w:r>
      <w:r w:rsidRPr="00C06C5D">
        <w:rPr>
          <w:rFonts w:ascii="Sylfaen" w:hAnsi="Sylfaen" w:cs="Sylfaen"/>
          <w:noProof/>
          <w:sz w:val="24"/>
          <w:szCs w:val="24"/>
          <w:lang w:val="ka-GE"/>
        </w:rPr>
        <w:t xml:space="preserve">  20მგ ენალაპრილის მალეატ</w:t>
      </w:r>
      <w:r w:rsidR="00580350" w:rsidRPr="00C06C5D">
        <w:rPr>
          <w:rFonts w:ascii="Sylfaen" w:hAnsi="Sylfaen" w:cs="Sylfaen"/>
          <w:noProof/>
          <w:sz w:val="24"/>
          <w:szCs w:val="24"/>
          <w:lang w:val="ka-GE"/>
        </w:rPr>
        <w:t>ი</w:t>
      </w:r>
      <w:r w:rsidRPr="00C06C5D">
        <w:rPr>
          <w:rFonts w:ascii="Sylfaen" w:hAnsi="Sylfaen" w:cs="Sylfaen"/>
          <w:noProof/>
          <w:sz w:val="24"/>
          <w:szCs w:val="24"/>
          <w:lang w:val="ka-GE"/>
        </w:rPr>
        <w:t>, რომელიც ექვივალენტია 15.29 ენალაპრილის  და 10მგ ლერკანიდიპინის ჰიდროქლორიდ</w:t>
      </w:r>
      <w:r w:rsidR="00580350" w:rsidRPr="00C06C5D">
        <w:rPr>
          <w:rFonts w:ascii="Sylfaen" w:hAnsi="Sylfaen" w:cs="Sylfaen"/>
          <w:noProof/>
          <w:sz w:val="24"/>
          <w:szCs w:val="24"/>
          <w:lang w:val="ka-GE"/>
        </w:rPr>
        <w:t>ი</w:t>
      </w:r>
      <w:r w:rsidRPr="00C06C5D">
        <w:rPr>
          <w:rFonts w:ascii="Sylfaen" w:hAnsi="Sylfaen" w:cs="Sylfaen"/>
          <w:noProof/>
          <w:sz w:val="24"/>
          <w:szCs w:val="24"/>
          <w:lang w:val="ka-GE"/>
        </w:rPr>
        <w:t>,  რომელიც ექვივალენტია 9.44  ლერკანიდიპინს.</w:t>
      </w:r>
    </w:p>
    <w:p w14:paraId="6BF9EADC" w14:textId="77777777" w:rsidR="00744C9E" w:rsidRPr="00C06C5D" w:rsidRDefault="00FF49F5" w:rsidP="00984BBF">
      <w:pPr>
        <w:pStyle w:val="ListParagraph"/>
        <w:numPr>
          <w:ilvl w:val="0"/>
          <w:numId w:val="41"/>
        </w:numPr>
        <w:spacing w:after="0" w:line="360" w:lineRule="auto"/>
        <w:ind w:right="-563"/>
        <w:jc w:val="both"/>
        <w:rPr>
          <w:rFonts w:ascii="Sylfaen" w:hAnsi="Sylfaen" w:cs="Sylfaen"/>
          <w:noProof/>
          <w:sz w:val="24"/>
          <w:szCs w:val="24"/>
          <w:lang w:val="ka-GE"/>
        </w:rPr>
      </w:pPr>
      <w:r w:rsidRPr="00C06C5D">
        <w:rPr>
          <w:rFonts w:ascii="Sylfaen" w:hAnsi="Sylfaen" w:cs="Sylfaen"/>
          <w:noProof/>
          <w:sz w:val="24"/>
          <w:szCs w:val="24"/>
          <w:lang w:val="ka-GE"/>
        </w:rPr>
        <w:t xml:space="preserve">სხვა </w:t>
      </w:r>
      <w:r w:rsidR="00A10FA5" w:rsidRPr="00C06C5D">
        <w:rPr>
          <w:rFonts w:ascii="Sylfaen" w:hAnsi="Sylfaen" w:cs="Sylfaen"/>
          <w:noProof/>
          <w:sz w:val="24"/>
          <w:szCs w:val="24"/>
          <w:lang w:val="ka-GE"/>
        </w:rPr>
        <w:t>ინგრედიენტებია</w:t>
      </w:r>
      <w:r w:rsidRPr="00C06C5D">
        <w:rPr>
          <w:rFonts w:ascii="Sylfaen" w:hAnsi="Sylfaen" w:cs="Sylfaen"/>
          <w:noProof/>
          <w:sz w:val="24"/>
          <w:szCs w:val="24"/>
          <w:lang w:val="ka-GE"/>
        </w:rPr>
        <w:t>:</w:t>
      </w:r>
      <w:r w:rsidR="005F4D48" w:rsidRPr="00C06C5D">
        <w:rPr>
          <w:rFonts w:ascii="Sylfaen" w:hAnsi="Sylfaen" w:cs="Sylfaen"/>
          <w:noProof/>
          <w:sz w:val="24"/>
          <w:szCs w:val="24"/>
          <w:lang w:val="ka-GE"/>
        </w:rPr>
        <w:t xml:space="preserve"> </w:t>
      </w:r>
    </w:p>
    <w:p w14:paraId="6DB3E79D" w14:textId="77777777" w:rsidR="00744C9E" w:rsidRPr="00C06C5D" w:rsidRDefault="00A10FA5"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i/>
          <w:noProof/>
          <w:sz w:val="24"/>
          <w:szCs w:val="24"/>
          <w:lang w:val="ka-GE"/>
        </w:rPr>
        <w:t>შიგთავსი:</w:t>
      </w:r>
      <w:r w:rsidRPr="00C06C5D">
        <w:rPr>
          <w:rFonts w:ascii="Sylfaen" w:hAnsi="Sylfaen" w:cs="Sylfaen"/>
          <w:noProof/>
          <w:sz w:val="24"/>
          <w:szCs w:val="24"/>
          <w:lang w:val="ka-GE"/>
        </w:rPr>
        <w:t xml:space="preserve"> მიკროკრისტალური ცელულოზა, </w:t>
      </w:r>
      <w:r w:rsidR="00744C9E" w:rsidRPr="00C06C5D">
        <w:rPr>
          <w:rFonts w:ascii="Sylfaen" w:hAnsi="Sylfaen" w:cs="Sylfaen"/>
          <w:noProof/>
          <w:sz w:val="24"/>
          <w:szCs w:val="24"/>
          <w:lang w:val="ka-GE"/>
        </w:rPr>
        <w:t>ლაქტოზის მონოჰიდრატი, მაგნიუმის სტეარატი,</w:t>
      </w:r>
      <w:r w:rsidR="00580350" w:rsidRPr="00C06C5D">
        <w:rPr>
          <w:rFonts w:ascii="Sylfaen" w:hAnsi="Sylfaen" w:cs="Sylfaen"/>
          <w:noProof/>
          <w:sz w:val="24"/>
          <w:szCs w:val="24"/>
          <w:lang w:val="ka-GE"/>
        </w:rPr>
        <w:t xml:space="preserve"> </w:t>
      </w:r>
      <w:r w:rsidR="00744C9E" w:rsidRPr="00C06C5D">
        <w:rPr>
          <w:rFonts w:ascii="Sylfaen" w:hAnsi="Sylfaen" w:cs="Sylfaen"/>
          <w:noProof/>
          <w:sz w:val="24"/>
          <w:szCs w:val="24"/>
          <w:lang w:val="ka-GE"/>
        </w:rPr>
        <w:t>პოვიდონი K30,</w:t>
      </w:r>
      <w:r w:rsidR="00787316" w:rsidRPr="00C06C5D">
        <w:rPr>
          <w:rFonts w:ascii="Sylfaen" w:hAnsi="Sylfaen" w:cs="Sylfaen"/>
          <w:noProof/>
          <w:sz w:val="24"/>
          <w:szCs w:val="24"/>
          <w:lang w:val="ka-GE"/>
        </w:rPr>
        <w:t xml:space="preserve"> ნატრიუმის სახამებლის გლიკოლატი ტიპი A, ნატრიუმის ჰიდროკარბონატი</w:t>
      </w:r>
    </w:p>
    <w:p w14:paraId="29C96F3E" w14:textId="77777777" w:rsidR="00787316" w:rsidRPr="00C06C5D" w:rsidRDefault="00A10FA5" w:rsidP="00984BBF">
      <w:pPr>
        <w:spacing w:after="0" w:line="360" w:lineRule="auto"/>
        <w:ind w:left="-426" w:right="-563"/>
        <w:jc w:val="both"/>
        <w:rPr>
          <w:rFonts w:ascii="Sylfaen" w:hAnsi="Sylfaen" w:cs="Sylfaen"/>
          <w:i/>
          <w:noProof/>
          <w:sz w:val="24"/>
          <w:szCs w:val="24"/>
          <w:lang w:val="ka-GE"/>
        </w:rPr>
      </w:pPr>
      <w:r w:rsidRPr="00C06C5D">
        <w:rPr>
          <w:rFonts w:ascii="Sylfaen" w:hAnsi="Sylfaen" w:cs="Sylfaen"/>
          <w:i/>
          <w:noProof/>
          <w:sz w:val="24"/>
          <w:szCs w:val="24"/>
          <w:lang w:val="ka-GE"/>
        </w:rPr>
        <w:t xml:space="preserve">გარსი: </w:t>
      </w:r>
    </w:p>
    <w:p w14:paraId="2FBD6515" w14:textId="77777777" w:rsidR="00D506BF" w:rsidRPr="00C06C5D" w:rsidRDefault="00D506BF"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w:t>
      </w:r>
      <w:r w:rsidR="004D2680" w:rsidRPr="00C06C5D">
        <w:rPr>
          <w:rFonts w:ascii="Sylfaen" w:hAnsi="Sylfaen" w:cs="Sylfaen"/>
          <w:noProof/>
          <w:sz w:val="24"/>
          <w:szCs w:val="24"/>
          <w:lang w:val="ka-GE"/>
        </w:rPr>
        <w:t>ვრცელდება</w:t>
      </w:r>
      <w:r w:rsidRPr="00C06C5D">
        <w:rPr>
          <w:rFonts w:ascii="Sylfaen" w:hAnsi="Sylfaen" w:cs="Sylfaen"/>
          <w:noProof/>
          <w:sz w:val="24"/>
          <w:szCs w:val="24"/>
          <w:lang w:val="ka-GE"/>
        </w:rPr>
        <w:t xml:space="preserve"> მხოლოდ 10მგ/10მგ</w:t>
      </w:r>
      <w:r w:rsidR="00B26E3B" w:rsidRPr="00C06C5D">
        <w:rPr>
          <w:rFonts w:ascii="Sylfaen" w:hAnsi="Sylfaen" w:cs="Sylfaen"/>
          <w:noProof/>
          <w:sz w:val="24"/>
          <w:szCs w:val="24"/>
          <w:lang w:val="ka-GE"/>
        </w:rPr>
        <w:t>-ზე</w:t>
      </w:r>
      <w:r w:rsidRPr="00C06C5D">
        <w:rPr>
          <w:rFonts w:ascii="Sylfaen" w:hAnsi="Sylfaen" w:cs="Sylfaen"/>
          <w:noProof/>
          <w:sz w:val="24"/>
          <w:szCs w:val="24"/>
          <w:lang w:val="ka-GE"/>
        </w:rPr>
        <w:t>]</w:t>
      </w:r>
      <w:r w:rsidR="004D2680" w:rsidRPr="00C06C5D">
        <w:rPr>
          <w:rFonts w:ascii="Sylfaen" w:hAnsi="Sylfaen" w:cs="Sylfaen"/>
          <w:noProof/>
          <w:sz w:val="24"/>
          <w:szCs w:val="24"/>
          <w:lang w:val="ka-GE"/>
        </w:rPr>
        <w:t>: თეთრი ოპადრი II  85F18422 შემადგენლობა: პოლივინილის სპირტი, ტიტანის დიოქსიდი (E171), მაკროგოლი PEG 3350, ტალკი</w:t>
      </w:r>
    </w:p>
    <w:p w14:paraId="0FDB9C04" w14:textId="77777777" w:rsidR="004D2680" w:rsidRPr="00C06C5D" w:rsidRDefault="004D2680"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[ვრცელდეა მხოლოდ 20მგ/10მგ-ზე]: ყვითელი ოპადრი II  85F32645, შემადგენლობა: პოლივინილის სპირტი, ტიტანის დიოქსიდი (E171), მაკროგოლი PEG 3350, ტალკი, რკინის ყვითელი ოქსიდი (E172)</w:t>
      </w:r>
      <w:r w:rsidR="00B26E3B" w:rsidRPr="00C06C5D">
        <w:rPr>
          <w:rFonts w:ascii="Sylfaen" w:hAnsi="Sylfaen" w:cs="Sylfaen"/>
          <w:noProof/>
          <w:sz w:val="24"/>
          <w:szCs w:val="24"/>
          <w:lang w:val="ka-GE"/>
        </w:rPr>
        <w:t>.</w:t>
      </w:r>
    </w:p>
    <w:p w14:paraId="76FD0092" w14:textId="77777777" w:rsidR="00D901C4" w:rsidRPr="00C06C5D" w:rsidRDefault="00B26E3B" w:rsidP="00984BBF">
      <w:pPr>
        <w:spacing w:after="0" w:line="360" w:lineRule="auto"/>
        <w:ind w:left="-426" w:right="-563"/>
        <w:jc w:val="both"/>
        <w:rPr>
          <w:rFonts w:ascii="Sylfaen" w:hAnsi="Sylfaen" w:cs="Sylfaen"/>
          <w:b/>
          <w:bCs/>
          <w:noProof/>
          <w:sz w:val="24"/>
          <w:szCs w:val="24"/>
          <w:lang w:val="ka-GE"/>
        </w:rPr>
      </w:pPr>
      <w:r w:rsidRPr="00C06C5D">
        <w:rPr>
          <w:rFonts w:ascii="Sylfaen" w:hAnsi="Sylfaen" w:cs="Sylfaen"/>
          <w:b/>
          <w:noProof/>
          <w:sz w:val="24"/>
          <w:szCs w:val="24"/>
          <w:lang w:val="ka-GE"/>
        </w:rPr>
        <w:t xml:space="preserve">ლერდაპრილის </w:t>
      </w:r>
      <w:r w:rsidR="00882ACC" w:rsidRPr="00C06C5D">
        <w:rPr>
          <w:rFonts w:ascii="Sylfaen" w:hAnsi="Sylfaen" w:cs="Sylfaen"/>
          <w:b/>
          <w:bCs/>
          <w:noProof/>
          <w:sz w:val="24"/>
          <w:szCs w:val="24"/>
          <w:lang w:val="ka-GE"/>
        </w:rPr>
        <w:t>გარეგნული სახე და შეფუთვის შემადგენლობა</w:t>
      </w:r>
    </w:p>
    <w:p w14:paraId="630BC6F1" w14:textId="77777777" w:rsidR="00A03420" w:rsidRPr="00C06C5D" w:rsidRDefault="00A03420"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lastRenderedPageBreak/>
        <w:t xml:space="preserve">ლერდაპრილი  10 მგ/10მგ შემოგარსული ტაბლეტები არის თეთრი ფერის, ოვალური, ორმხრივამოზნექილი,  ზომა: 9.5x 7.5მმ  დიამეტრი. </w:t>
      </w:r>
    </w:p>
    <w:p w14:paraId="55DBE696" w14:textId="77777777" w:rsidR="00A03420" w:rsidRPr="00C06C5D" w:rsidRDefault="00A03420"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ლერდაპრილი  20მგ/10მგ  შემოგარსული ტაბლეტები არის ყვითელი ფერის, მრგვალი, ორმხრივამოზნექილი,  ზომა: 9 მმ  დიამეტრი.</w:t>
      </w:r>
    </w:p>
    <w:p w14:paraId="7029FCEE" w14:textId="77777777" w:rsidR="000C75BB" w:rsidRPr="00C06C5D" w:rsidRDefault="000C75BB" w:rsidP="00984BBF">
      <w:pPr>
        <w:spacing w:after="0" w:line="360" w:lineRule="auto"/>
        <w:ind w:left="-426" w:right="-563"/>
        <w:jc w:val="both"/>
        <w:rPr>
          <w:rFonts w:ascii="Sylfaen" w:hAnsi="Sylfaen" w:cs="Sylfaen"/>
          <w:noProof/>
          <w:sz w:val="24"/>
          <w:szCs w:val="24"/>
          <w:lang w:val="ka-GE"/>
        </w:rPr>
      </w:pPr>
    </w:p>
    <w:p w14:paraId="15D91AA5" w14:textId="77777777" w:rsidR="00A03420" w:rsidRPr="00C06C5D" w:rsidRDefault="00DC60F5"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წარმოდგენილია ბლისტერულ შეფუთვებში (A</w:t>
      </w:r>
      <w:r w:rsidR="00337217" w:rsidRPr="00C06C5D">
        <w:rPr>
          <w:rFonts w:ascii="Sylfaen" w:hAnsi="Sylfaen" w:cs="Sylfaen"/>
          <w:noProof/>
          <w:sz w:val="24"/>
          <w:szCs w:val="24"/>
          <w:lang w:val="ka-GE"/>
        </w:rPr>
        <w:t>l</w:t>
      </w:r>
      <w:r w:rsidRPr="00C06C5D">
        <w:rPr>
          <w:rFonts w:ascii="Sylfaen" w:hAnsi="Sylfaen" w:cs="Sylfaen"/>
          <w:noProof/>
          <w:sz w:val="24"/>
          <w:szCs w:val="24"/>
          <w:lang w:val="ka-GE"/>
        </w:rPr>
        <w:t>/OPA/PVC/AL)</w:t>
      </w:r>
    </w:p>
    <w:p w14:paraId="44DFD9DF" w14:textId="77777777" w:rsidR="00EA0848" w:rsidRPr="00C06C5D" w:rsidRDefault="00C5246F" w:rsidP="00984BBF">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შეფუთვის ზომა:  30 შემოგარსული ტაბლეტი</w:t>
      </w:r>
      <w:r w:rsidR="00EA0848" w:rsidRPr="00C06C5D">
        <w:rPr>
          <w:rFonts w:ascii="Sylfaen" w:hAnsi="Sylfaen" w:cs="Sylfaen"/>
          <w:noProof/>
          <w:sz w:val="24"/>
          <w:szCs w:val="24"/>
          <w:lang w:val="ka-GE"/>
        </w:rPr>
        <w:t>.</w:t>
      </w:r>
    </w:p>
    <w:p w14:paraId="498A69CB" w14:textId="77777777" w:rsidR="002F671B" w:rsidRPr="00C06C5D" w:rsidRDefault="00EA0848" w:rsidP="002F671B">
      <w:pPr>
        <w:spacing w:after="0" w:line="360" w:lineRule="auto"/>
        <w:ind w:left="-426" w:right="-563"/>
        <w:jc w:val="both"/>
        <w:rPr>
          <w:rFonts w:ascii="Sylfaen" w:hAnsi="Sylfaen" w:cs="Sylfaen"/>
          <w:noProof/>
          <w:sz w:val="24"/>
          <w:szCs w:val="24"/>
          <w:lang w:val="ka-GE"/>
        </w:rPr>
      </w:pPr>
      <w:r w:rsidRPr="00C06C5D">
        <w:rPr>
          <w:rFonts w:ascii="Sylfaen" w:hAnsi="Sylfaen" w:cs="Sylfaen"/>
          <w:noProof/>
          <w:sz w:val="24"/>
          <w:szCs w:val="24"/>
          <w:lang w:val="ka-GE"/>
        </w:rPr>
        <w:t>ყველა შეფუთვ</w:t>
      </w:r>
      <w:r w:rsidR="00B51540" w:rsidRPr="00C06C5D">
        <w:rPr>
          <w:rFonts w:ascii="Sylfaen" w:hAnsi="Sylfaen" w:cs="Sylfaen"/>
          <w:noProof/>
          <w:sz w:val="24"/>
          <w:szCs w:val="24"/>
          <w:lang w:val="ka-GE"/>
        </w:rPr>
        <w:t xml:space="preserve">ის ზომა </w:t>
      </w:r>
      <w:r w:rsidRPr="00C06C5D">
        <w:rPr>
          <w:rFonts w:ascii="Sylfaen" w:hAnsi="Sylfaen" w:cs="Sylfaen"/>
          <w:noProof/>
          <w:sz w:val="24"/>
          <w:szCs w:val="24"/>
          <w:lang w:val="ka-GE"/>
        </w:rPr>
        <w:t xml:space="preserve"> არ შეიძლება აღინიშნოს.</w:t>
      </w:r>
    </w:p>
    <w:p w14:paraId="29955B65" w14:textId="77777777" w:rsidR="00A36A81" w:rsidRPr="00C06C5D" w:rsidRDefault="00A36A81" w:rsidP="002F671B">
      <w:pPr>
        <w:spacing w:after="0" w:line="360" w:lineRule="auto"/>
        <w:ind w:left="-426" w:right="-563"/>
        <w:jc w:val="both"/>
        <w:rPr>
          <w:rFonts w:ascii="Sylfaen" w:eastAsia="SimSun" w:hAnsi="Sylfaen"/>
          <w:b/>
          <w:bCs/>
          <w:noProof/>
          <w:sz w:val="24"/>
          <w:szCs w:val="24"/>
          <w:lang w:val="ka-GE"/>
        </w:rPr>
      </w:pPr>
    </w:p>
    <w:p w14:paraId="4EE95F71" w14:textId="63680BB0" w:rsidR="002F671B" w:rsidRPr="00C06C5D" w:rsidRDefault="002F671B" w:rsidP="002F671B">
      <w:pPr>
        <w:spacing w:after="0" w:line="360" w:lineRule="auto"/>
        <w:ind w:left="-426" w:right="-563"/>
        <w:jc w:val="both"/>
        <w:rPr>
          <w:rFonts w:ascii="Sylfaen" w:hAnsi="Sylfaen" w:cs="Sylfaen"/>
          <w:noProof/>
          <w:sz w:val="24"/>
          <w:szCs w:val="24"/>
          <w:lang w:val="ka-GE"/>
        </w:rPr>
      </w:pPr>
      <w:r w:rsidRPr="00C06C5D">
        <w:rPr>
          <w:rFonts w:ascii="Sylfaen" w:eastAsia="SimSun" w:hAnsi="Sylfaen"/>
          <w:b/>
          <w:bCs/>
          <w:noProof/>
          <w:sz w:val="24"/>
          <w:szCs w:val="24"/>
          <w:lang w:val="ka-GE"/>
        </w:rPr>
        <w:t>გაცემის წესი:</w:t>
      </w:r>
    </w:p>
    <w:p w14:paraId="36932D89" w14:textId="69FF3E67" w:rsidR="002F671B" w:rsidRPr="00C06C5D" w:rsidRDefault="002F671B" w:rsidP="002F671B">
      <w:pPr>
        <w:spacing w:after="0" w:line="360" w:lineRule="auto"/>
        <w:ind w:left="-426" w:right="-563"/>
        <w:jc w:val="both"/>
        <w:rPr>
          <w:rFonts w:ascii="Sylfaen" w:hAnsi="Sylfaen" w:cs="Sylfaen"/>
          <w:noProof/>
          <w:sz w:val="24"/>
          <w:szCs w:val="24"/>
          <w:lang w:val="ka-GE"/>
        </w:rPr>
      </w:pPr>
      <w:r w:rsidRPr="00C06C5D">
        <w:rPr>
          <w:rFonts w:ascii="Sylfaen" w:eastAsia="SimSun" w:hAnsi="Sylfaen"/>
          <w:b/>
          <w:bCs/>
          <w:noProof/>
          <w:sz w:val="24"/>
          <w:szCs w:val="24"/>
          <w:lang w:val="ka-GE"/>
        </w:rPr>
        <w:t>ფარმაცევტული პროდუქტის ჯგუფი II, გაიცემა ფორმა N3 რეცეპტით.</w:t>
      </w:r>
    </w:p>
    <w:p w14:paraId="19075AFB" w14:textId="77777777" w:rsidR="00960318" w:rsidRPr="00C06C5D" w:rsidRDefault="00960318" w:rsidP="00984BBF">
      <w:pPr>
        <w:spacing w:after="0" w:line="360" w:lineRule="auto"/>
        <w:ind w:left="-426" w:right="-563"/>
        <w:jc w:val="both"/>
        <w:rPr>
          <w:rFonts w:ascii="Sylfaen" w:hAnsi="Sylfaen"/>
          <w:b/>
          <w:bCs/>
          <w:noProof/>
          <w:sz w:val="24"/>
          <w:szCs w:val="24"/>
          <w:lang w:val="ka-GE"/>
        </w:rPr>
      </w:pPr>
    </w:p>
    <w:p w14:paraId="4A3A01AF" w14:textId="77777777" w:rsidR="00591476" w:rsidRPr="00C06C5D" w:rsidRDefault="00591476" w:rsidP="00984BBF">
      <w:pPr>
        <w:spacing w:after="0" w:line="360" w:lineRule="auto"/>
        <w:ind w:left="-426" w:right="-563"/>
        <w:jc w:val="both"/>
        <w:rPr>
          <w:rFonts w:ascii="Sylfaen" w:hAnsi="Sylfaen"/>
          <w:b/>
          <w:bCs/>
          <w:noProof/>
          <w:sz w:val="24"/>
          <w:szCs w:val="24"/>
          <w:lang w:val="ka-GE"/>
        </w:rPr>
      </w:pPr>
      <w:r w:rsidRPr="00C06C5D">
        <w:rPr>
          <w:rFonts w:ascii="Sylfaen" w:hAnsi="Sylfaen"/>
          <w:b/>
          <w:bCs/>
          <w:noProof/>
          <w:sz w:val="24"/>
          <w:szCs w:val="24"/>
          <w:lang w:val="ka-GE"/>
        </w:rPr>
        <w:t>სავაჭრო ლიცენზიის მფლობელი და მწარმოებელი</w:t>
      </w:r>
    </w:p>
    <w:p w14:paraId="2E5F80C0" w14:textId="77777777" w:rsidR="00943C47" w:rsidRPr="00C06C5D" w:rsidRDefault="00943C47" w:rsidP="00C5246F">
      <w:pPr>
        <w:tabs>
          <w:tab w:val="left" w:pos="488"/>
        </w:tabs>
        <w:spacing w:after="0" w:line="360" w:lineRule="auto"/>
        <w:ind w:right="-563"/>
        <w:rPr>
          <w:rFonts w:ascii="Sylfaen" w:hAnsi="Sylfaen"/>
          <w:b/>
          <w:bCs/>
          <w:noProof/>
          <w:sz w:val="24"/>
          <w:szCs w:val="24"/>
          <w:lang w:val="ka-GE"/>
        </w:rPr>
      </w:pPr>
      <w:r w:rsidRPr="00C06C5D">
        <w:rPr>
          <w:rFonts w:ascii="Sylfaen" w:hAnsi="Sylfaen"/>
          <w:b/>
          <w:bCs/>
          <w:noProof/>
          <w:sz w:val="24"/>
          <w:szCs w:val="24"/>
          <w:lang w:val="ka-GE"/>
        </w:rPr>
        <w:t>სავაჭრო ლიცენზიის მფლობელი:</w:t>
      </w:r>
    </w:p>
    <w:p w14:paraId="20DB07FD" w14:textId="3FB4C9BD" w:rsidR="00943C47" w:rsidRPr="00C06C5D" w:rsidRDefault="00827D42" w:rsidP="00C5246F">
      <w:pPr>
        <w:tabs>
          <w:tab w:val="left" w:pos="488"/>
        </w:tabs>
        <w:spacing w:after="0" w:line="360" w:lineRule="auto"/>
        <w:ind w:right="-563"/>
        <w:rPr>
          <w:rFonts w:ascii="Sylfaen" w:hAnsi="Sylfaen"/>
          <w:bCs/>
          <w:noProof/>
          <w:sz w:val="24"/>
          <w:szCs w:val="24"/>
          <w:lang w:val="ka-GE"/>
        </w:rPr>
      </w:pPr>
      <w:r w:rsidRPr="00C06C5D">
        <w:rPr>
          <w:rFonts w:ascii="Sylfaen" w:hAnsi="Sylfaen"/>
          <w:bCs/>
          <w:noProof/>
          <w:sz w:val="24"/>
          <w:szCs w:val="24"/>
          <w:lang w:val="ka-GE"/>
        </w:rPr>
        <w:t xml:space="preserve">შპს </w:t>
      </w:r>
      <w:r w:rsidR="00943C47" w:rsidRPr="00C06C5D">
        <w:rPr>
          <w:rFonts w:ascii="Sylfaen" w:hAnsi="Sylfaen"/>
          <w:bCs/>
          <w:noProof/>
          <w:sz w:val="24"/>
          <w:szCs w:val="24"/>
          <w:lang w:val="ka-GE"/>
        </w:rPr>
        <w:t>ნიუ ფარმ</w:t>
      </w:r>
      <w:r w:rsidR="005D7F34" w:rsidRPr="00C06C5D">
        <w:rPr>
          <w:rFonts w:ascii="Sylfaen" w:hAnsi="Sylfaen"/>
          <w:bCs/>
          <w:noProof/>
          <w:sz w:val="24"/>
          <w:szCs w:val="24"/>
          <w:lang w:val="ka-GE"/>
        </w:rPr>
        <w:t xml:space="preserve"> გრუპი</w:t>
      </w:r>
    </w:p>
    <w:p w14:paraId="0DCE3E45" w14:textId="5FF65522" w:rsidR="00EA0848" w:rsidRPr="00C06C5D" w:rsidRDefault="004D543A" w:rsidP="00C5246F">
      <w:pPr>
        <w:tabs>
          <w:tab w:val="left" w:pos="488"/>
        </w:tabs>
        <w:spacing w:after="0" w:line="360" w:lineRule="auto"/>
        <w:ind w:right="-563"/>
        <w:rPr>
          <w:rFonts w:ascii="Sylfaen" w:hAnsi="Sylfaen"/>
          <w:bCs/>
          <w:noProof/>
          <w:sz w:val="24"/>
          <w:szCs w:val="24"/>
          <w:lang w:val="ka-GE"/>
        </w:rPr>
      </w:pPr>
      <w:r w:rsidRPr="00C06C5D">
        <w:rPr>
          <w:rFonts w:ascii="Sylfaen" w:hAnsi="Sylfaen"/>
          <w:bCs/>
          <w:noProof/>
          <w:sz w:val="24"/>
          <w:szCs w:val="24"/>
          <w:lang w:val="ka-GE"/>
        </w:rPr>
        <w:t>საქართველო, თბილისი,</w:t>
      </w:r>
      <w:r w:rsidR="00EA0848" w:rsidRPr="00C06C5D">
        <w:rPr>
          <w:rFonts w:ascii="Sylfaen" w:hAnsi="Sylfaen"/>
          <w:bCs/>
          <w:noProof/>
          <w:sz w:val="24"/>
          <w:szCs w:val="24"/>
          <w:lang w:val="ka-GE"/>
        </w:rPr>
        <w:t xml:space="preserve"> 01</w:t>
      </w:r>
      <w:r w:rsidR="002372A3" w:rsidRPr="00C06C5D">
        <w:rPr>
          <w:rFonts w:ascii="Sylfaen" w:hAnsi="Sylfaen"/>
          <w:bCs/>
          <w:noProof/>
          <w:sz w:val="24"/>
          <w:szCs w:val="24"/>
          <w:lang w:val="ka-GE"/>
        </w:rPr>
        <w:t>19</w:t>
      </w:r>
      <w:r w:rsidR="00EA0848" w:rsidRPr="00C06C5D">
        <w:rPr>
          <w:rFonts w:ascii="Sylfaen" w:hAnsi="Sylfaen"/>
          <w:bCs/>
          <w:noProof/>
          <w:sz w:val="24"/>
          <w:szCs w:val="24"/>
          <w:lang w:val="ka-GE"/>
        </w:rPr>
        <w:t xml:space="preserve">, ი. ევდოშვილის </w:t>
      </w:r>
      <w:r w:rsidR="00DC60F5" w:rsidRPr="00C06C5D">
        <w:rPr>
          <w:rFonts w:ascii="Sylfaen" w:hAnsi="Sylfaen"/>
          <w:bCs/>
          <w:noProof/>
          <w:sz w:val="24"/>
          <w:szCs w:val="24"/>
          <w:lang w:val="ka-GE"/>
        </w:rPr>
        <w:t>ქ. #</w:t>
      </w:r>
      <w:r w:rsidR="00EA0848" w:rsidRPr="00C06C5D">
        <w:rPr>
          <w:rFonts w:ascii="Sylfaen" w:hAnsi="Sylfaen"/>
          <w:bCs/>
          <w:noProof/>
          <w:sz w:val="24"/>
          <w:szCs w:val="24"/>
          <w:lang w:val="ka-GE"/>
        </w:rPr>
        <w:t>18</w:t>
      </w:r>
    </w:p>
    <w:p w14:paraId="3C3789E0" w14:textId="77777777" w:rsidR="00943C47" w:rsidRPr="00C06C5D" w:rsidRDefault="00EA0848" w:rsidP="00984BBF">
      <w:pPr>
        <w:spacing w:after="0" w:line="360" w:lineRule="auto"/>
        <w:ind w:left="-426" w:right="-563"/>
        <w:jc w:val="both"/>
        <w:rPr>
          <w:rFonts w:ascii="Sylfaen" w:hAnsi="Sylfaen" w:cs="Sylfaen"/>
          <w:b/>
          <w:bCs/>
          <w:i/>
          <w:noProof/>
          <w:sz w:val="24"/>
          <w:szCs w:val="24"/>
          <w:lang w:val="ka-GE"/>
        </w:rPr>
      </w:pPr>
      <w:r w:rsidRPr="00C06C5D">
        <w:rPr>
          <w:rFonts w:ascii="Sylfaen" w:hAnsi="Sylfaen" w:cs="Sylfaen"/>
          <w:b/>
          <w:bCs/>
          <w:i/>
          <w:noProof/>
          <w:sz w:val="24"/>
          <w:szCs w:val="24"/>
          <w:lang w:val="ka-GE"/>
        </w:rPr>
        <w:t xml:space="preserve">ბეჭედდასმულია </w:t>
      </w:r>
    </w:p>
    <w:p w14:paraId="39B121AE" w14:textId="77777777" w:rsidR="00EA0848" w:rsidRPr="00C06C5D" w:rsidRDefault="00EA0848" w:rsidP="00984BBF">
      <w:pPr>
        <w:spacing w:after="0" w:line="360" w:lineRule="auto"/>
        <w:ind w:left="-426" w:right="-563"/>
        <w:jc w:val="both"/>
        <w:rPr>
          <w:rFonts w:ascii="Sylfaen" w:hAnsi="Sylfaen" w:cs="Sylfaen"/>
          <w:b/>
          <w:bCs/>
          <w:noProof/>
          <w:sz w:val="24"/>
          <w:szCs w:val="24"/>
          <w:lang w:val="ka-GE"/>
        </w:rPr>
      </w:pPr>
    </w:p>
    <w:p w14:paraId="5B65D8BD" w14:textId="77777777" w:rsidR="00633DD2" w:rsidRPr="00C06C5D" w:rsidRDefault="00633DD2" w:rsidP="00984BBF">
      <w:pPr>
        <w:tabs>
          <w:tab w:val="left" w:pos="488"/>
        </w:tabs>
        <w:spacing w:after="0" w:line="360" w:lineRule="auto"/>
        <w:ind w:right="-563"/>
        <w:rPr>
          <w:rFonts w:ascii="Sylfaen" w:hAnsi="Sylfaen"/>
          <w:b/>
          <w:bCs/>
          <w:noProof/>
          <w:sz w:val="24"/>
          <w:szCs w:val="24"/>
          <w:lang w:val="ka-GE"/>
        </w:rPr>
      </w:pPr>
      <w:r w:rsidRPr="00C06C5D">
        <w:rPr>
          <w:rFonts w:ascii="Sylfaen" w:hAnsi="Sylfaen"/>
          <w:b/>
          <w:bCs/>
          <w:noProof/>
          <w:sz w:val="24"/>
          <w:szCs w:val="24"/>
          <w:lang w:val="ka-GE"/>
        </w:rPr>
        <w:t>მწარმოებელი:</w:t>
      </w:r>
    </w:p>
    <w:p w14:paraId="6D38C444" w14:textId="77777777" w:rsidR="00DC60F5" w:rsidRPr="00C06C5D" w:rsidRDefault="00DC60F5" w:rsidP="00984BBF">
      <w:pPr>
        <w:tabs>
          <w:tab w:val="left" w:pos="488"/>
        </w:tabs>
        <w:spacing w:after="0" w:line="360" w:lineRule="auto"/>
        <w:ind w:right="-563"/>
        <w:rPr>
          <w:rFonts w:ascii="Sylfaen" w:hAnsi="Sylfaen"/>
          <w:b/>
          <w:bCs/>
          <w:noProof/>
          <w:sz w:val="24"/>
          <w:szCs w:val="24"/>
          <w:lang w:val="ka-GE"/>
        </w:rPr>
      </w:pPr>
      <w:r w:rsidRPr="00C06C5D">
        <w:rPr>
          <w:rFonts w:ascii="Sylfaen" w:hAnsi="Sylfaen"/>
          <w:b/>
          <w:bCs/>
          <w:noProof/>
          <w:sz w:val="24"/>
          <w:szCs w:val="24"/>
          <w:lang w:val="ka-GE"/>
        </w:rPr>
        <w:t>Balkanpharma - Dupnitsa AD</w:t>
      </w:r>
    </w:p>
    <w:p w14:paraId="35CE5D57" w14:textId="77777777" w:rsidR="00D901C4" w:rsidRPr="00C06C5D" w:rsidRDefault="00DC60F5" w:rsidP="00C5246F">
      <w:pPr>
        <w:tabs>
          <w:tab w:val="left" w:pos="488"/>
        </w:tabs>
        <w:spacing w:after="0" w:line="360" w:lineRule="auto"/>
        <w:ind w:right="-563"/>
        <w:rPr>
          <w:rFonts w:ascii="Sylfaen" w:hAnsi="Sylfaen"/>
          <w:bCs/>
          <w:noProof/>
          <w:sz w:val="24"/>
          <w:szCs w:val="24"/>
          <w:lang w:val="ka-GE"/>
        </w:rPr>
      </w:pPr>
      <w:r w:rsidRPr="00C06C5D">
        <w:rPr>
          <w:rFonts w:ascii="Sylfaen" w:hAnsi="Sylfaen"/>
          <w:bCs/>
          <w:noProof/>
          <w:sz w:val="24"/>
          <w:szCs w:val="24"/>
          <w:lang w:val="ka-GE"/>
        </w:rPr>
        <w:t>ბულგარეთი, დუპნიცა 2600, სამოკოვსკო შოსეს ქ.#3</w:t>
      </w:r>
    </w:p>
    <w:p w14:paraId="48DF972A" w14:textId="77777777" w:rsidR="00C5246F" w:rsidRPr="00C06C5D" w:rsidRDefault="00C5246F" w:rsidP="00C5246F">
      <w:pPr>
        <w:tabs>
          <w:tab w:val="left" w:pos="488"/>
        </w:tabs>
        <w:spacing w:after="0" w:line="360" w:lineRule="auto"/>
        <w:ind w:right="-563"/>
        <w:rPr>
          <w:rFonts w:ascii="Sylfaen" w:hAnsi="Sylfaen"/>
          <w:bCs/>
          <w:noProof/>
          <w:sz w:val="24"/>
          <w:szCs w:val="24"/>
          <w:lang w:val="ka-GE"/>
        </w:rPr>
      </w:pPr>
    </w:p>
    <w:p w14:paraId="44B707D1" w14:textId="63FB3086" w:rsidR="00716FEF" w:rsidRPr="00C06C5D" w:rsidRDefault="004D543A" w:rsidP="00984BBF">
      <w:pPr>
        <w:tabs>
          <w:tab w:val="left" w:pos="488"/>
        </w:tabs>
        <w:spacing w:after="0" w:line="360" w:lineRule="auto"/>
        <w:ind w:right="-563"/>
        <w:jc w:val="both"/>
        <w:rPr>
          <w:rFonts w:ascii="Sylfaen" w:hAnsi="Sylfaen"/>
          <w:noProof/>
          <w:sz w:val="24"/>
          <w:szCs w:val="24"/>
          <w:lang w:val="ka-GE"/>
        </w:rPr>
      </w:pPr>
      <w:r w:rsidRPr="00C06C5D">
        <w:rPr>
          <w:rFonts w:ascii="Sylfaen" w:hAnsi="Sylfaen"/>
          <w:noProof/>
          <w:sz w:val="24"/>
          <w:szCs w:val="24"/>
          <w:lang w:val="ka-GE"/>
        </w:rPr>
        <w:t xml:space="preserve">აღნიშნული ინსტრუქციის ბოლო </w:t>
      </w:r>
      <w:r w:rsidR="00984BBF" w:rsidRPr="00C06C5D">
        <w:rPr>
          <w:rFonts w:ascii="Sylfaen" w:hAnsi="Sylfaen"/>
          <w:noProof/>
          <w:sz w:val="24"/>
          <w:szCs w:val="24"/>
          <w:lang w:val="ka-GE"/>
        </w:rPr>
        <w:t xml:space="preserve">გადახედვის </w:t>
      </w:r>
      <w:r w:rsidRPr="00C06C5D">
        <w:rPr>
          <w:rFonts w:ascii="Sylfaen" w:hAnsi="Sylfaen"/>
          <w:noProof/>
          <w:sz w:val="24"/>
          <w:szCs w:val="24"/>
          <w:lang w:val="ka-GE"/>
        </w:rPr>
        <w:t xml:space="preserve"> თარიღია:   </w:t>
      </w:r>
      <w:r w:rsidR="00BC7F6A" w:rsidRPr="00C06C5D">
        <w:rPr>
          <w:rFonts w:ascii="Sylfaen" w:hAnsi="Sylfaen"/>
          <w:noProof/>
          <w:sz w:val="24"/>
          <w:szCs w:val="24"/>
          <w:lang w:val="ka-GE"/>
        </w:rPr>
        <w:t>10/2023</w:t>
      </w:r>
    </w:p>
    <w:p w14:paraId="3CB3A36F" w14:textId="77777777" w:rsidR="00DC60F5" w:rsidRPr="00C06C5D" w:rsidRDefault="00DC60F5" w:rsidP="00984BBF">
      <w:pPr>
        <w:tabs>
          <w:tab w:val="left" w:pos="488"/>
        </w:tabs>
        <w:spacing w:after="0" w:line="360" w:lineRule="auto"/>
        <w:ind w:right="-563"/>
        <w:jc w:val="both"/>
        <w:rPr>
          <w:rFonts w:ascii="Sylfaen" w:hAnsi="Sylfaen"/>
          <w:noProof/>
          <w:sz w:val="24"/>
          <w:szCs w:val="24"/>
          <w:lang w:val="ka-GE"/>
        </w:rPr>
      </w:pPr>
    </w:p>
    <w:p w14:paraId="5291B03D" w14:textId="77777777" w:rsidR="00DC60F5" w:rsidRPr="00C06C5D" w:rsidRDefault="00DC60F5" w:rsidP="00984BBF">
      <w:pPr>
        <w:tabs>
          <w:tab w:val="left" w:pos="488"/>
        </w:tabs>
        <w:spacing w:after="0" w:line="360" w:lineRule="auto"/>
        <w:ind w:right="-563"/>
        <w:jc w:val="both"/>
        <w:rPr>
          <w:rFonts w:ascii="Sylfaen" w:hAnsi="Sylfaen"/>
          <w:noProof/>
          <w:sz w:val="24"/>
          <w:szCs w:val="24"/>
          <w:lang w:val="ka-GE"/>
        </w:rPr>
      </w:pPr>
    </w:p>
    <w:p w14:paraId="3A2308F9" w14:textId="77777777" w:rsidR="00DC60F5" w:rsidRPr="00C06C5D" w:rsidRDefault="00DC60F5" w:rsidP="00984BBF">
      <w:pPr>
        <w:tabs>
          <w:tab w:val="left" w:pos="488"/>
        </w:tabs>
        <w:spacing w:after="0" w:line="360" w:lineRule="auto"/>
        <w:ind w:right="-563"/>
        <w:jc w:val="both"/>
        <w:rPr>
          <w:rFonts w:ascii="Sylfaen" w:hAnsi="Sylfaen" w:cs="Sylfaen"/>
          <w:noProof/>
          <w:sz w:val="24"/>
          <w:szCs w:val="24"/>
          <w:lang w:val="ka-GE"/>
        </w:rPr>
      </w:pPr>
    </w:p>
    <w:sectPr w:rsidR="00DC60F5" w:rsidRPr="00C06C5D" w:rsidSect="00FE2FFF">
      <w:footerReference w:type="default" r:id="rId8"/>
      <w:pgSz w:w="12240" w:h="15840"/>
      <w:pgMar w:top="1440"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E2826" w14:textId="77777777" w:rsidR="00E03EB9" w:rsidRDefault="00E03EB9" w:rsidP="002F671B">
      <w:pPr>
        <w:spacing w:after="0" w:line="240" w:lineRule="auto"/>
      </w:pPr>
      <w:r>
        <w:separator/>
      </w:r>
    </w:p>
  </w:endnote>
  <w:endnote w:type="continuationSeparator" w:id="0">
    <w:p w14:paraId="20711978" w14:textId="77777777" w:rsidR="00E03EB9" w:rsidRDefault="00E03EB9" w:rsidP="002F6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2349278"/>
      <w:docPartObj>
        <w:docPartGallery w:val="Page Numbers (Bottom of Page)"/>
        <w:docPartUnique/>
      </w:docPartObj>
    </w:sdtPr>
    <w:sdtEndPr>
      <w:rPr>
        <w:noProof/>
      </w:rPr>
    </w:sdtEndPr>
    <w:sdtContent>
      <w:p w14:paraId="174A45C4" w14:textId="10CE46E6" w:rsidR="002F671B" w:rsidRDefault="002F671B">
        <w:pPr>
          <w:pStyle w:val="Footer"/>
          <w:jc w:val="center"/>
        </w:pPr>
        <w:r>
          <w:fldChar w:fldCharType="begin"/>
        </w:r>
        <w:r>
          <w:instrText xml:space="preserve"> PAGE   \* MERGEFORMAT </w:instrText>
        </w:r>
        <w:r>
          <w:fldChar w:fldCharType="separate"/>
        </w:r>
        <w:r w:rsidR="00E45411">
          <w:rPr>
            <w:noProof/>
          </w:rPr>
          <w:t>13</w:t>
        </w:r>
        <w:r>
          <w:rPr>
            <w:noProof/>
          </w:rPr>
          <w:fldChar w:fldCharType="end"/>
        </w:r>
      </w:p>
    </w:sdtContent>
  </w:sdt>
  <w:p w14:paraId="06E0CAE7" w14:textId="77777777" w:rsidR="002F671B" w:rsidRDefault="002F67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BDCF2" w14:textId="77777777" w:rsidR="00E03EB9" w:rsidRDefault="00E03EB9" w:rsidP="002F671B">
      <w:pPr>
        <w:spacing w:after="0" w:line="240" w:lineRule="auto"/>
      </w:pPr>
      <w:r>
        <w:separator/>
      </w:r>
    </w:p>
  </w:footnote>
  <w:footnote w:type="continuationSeparator" w:id="0">
    <w:p w14:paraId="1A054933" w14:textId="77777777" w:rsidR="00E03EB9" w:rsidRDefault="00E03EB9" w:rsidP="002F67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962BC"/>
    <w:multiLevelType w:val="hybridMultilevel"/>
    <w:tmpl w:val="21AE673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 w15:restartNumberingAfterBreak="0">
    <w:nsid w:val="058570DC"/>
    <w:multiLevelType w:val="hybridMultilevel"/>
    <w:tmpl w:val="FAA401D6"/>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 w15:restartNumberingAfterBreak="0">
    <w:nsid w:val="0BDC17BF"/>
    <w:multiLevelType w:val="hybridMultilevel"/>
    <w:tmpl w:val="4516B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8256BA"/>
    <w:multiLevelType w:val="hybridMultilevel"/>
    <w:tmpl w:val="C8841D1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4" w15:restartNumberingAfterBreak="0">
    <w:nsid w:val="0E410EB4"/>
    <w:multiLevelType w:val="hybridMultilevel"/>
    <w:tmpl w:val="978A1F1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5" w15:restartNumberingAfterBreak="0">
    <w:nsid w:val="0FAE4857"/>
    <w:multiLevelType w:val="hybridMultilevel"/>
    <w:tmpl w:val="0298D652"/>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6" w15:restartNumberingAfterBreak="0">
    <w:nsid w:val="107A4366"/>
    <w:multiLevelType w:val="hybridMultilevel"/>
    <w:tmpl w:val="CB9EEA0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7" w15:restartNumberingAfterBreak="0">
    <w:nsid w:val="129B0423"/>
    <w:multiLevelType w:val="hybridMultilevel"/>
    <w:tmpl w:val="D6A2C410"/>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8" w15:restartNumberingAfterBreak="0">
    <w:nsid w:val="16352F28"/>
    <w:multiLevelType w:val="hybridMultilevel"/>
    <w:tmpl w:val="B9348F2C"/>
    <w:lvl w:ilvl="0" w:tplc="04090001">
      <w:start w:val="1"/>
      <w:numFmt w:val="bullet"/>
      <w:lvlText w:val=""/>
      <w:lvlJc w:val="left"/>
      <w:pPr>
        <w:ind w:left="654" w:hanging="360"/>
      </w:pPr>
      <w:rPr>
        <w:rFonts w:ascii="Symbol" w:hAnsi="Symbol" w:hint="default"/>
      </w:rPr>
    </w:lvl>
    <w:lvl w:ilvl="1" w:tplc="04090003" w:tentative="1">
      <w:start w:val="1"/>
      <w:numFmt w:val="bullet"/>
      <w:lvlText w:val="o"/>
      <w:lvlJc w:val="left"/>
      <w:pPr>
        <w:ind w:left="1374" w:hanging="360"/>
      </w:pPr>
      <w:rPr>
        <w:rFonts w:ascii="Courier New" w:hAnsi="Courier New" w:cs="Courier New" w:hint="default"/>
      </w:rPr>
    </w:lvl>
    <w:lvl w:ilvl="2" w:tplc="04090005" w:tentative="1">
      <w:start w:val="1"/>
      <w:numFmt w:val="bullet"/>
      <w:lvlText w:val=""/>
      <w:lvlJc w:val="left"/>
      <w:pPr>
        <w:ind w:left="2094" w:hanging="360"/>
      </w:pPr>
      <w:rPr>
        <w:rFonts w:ascii="Wingdings" w:hAnsi="Wingdings" w:hint="default"/>
      </w:rPr>
    </w:lvl>
    <w:lvl w:ilvl="3" w:tplc="04090001" w:tentative="1">
      <w:start w:val="1"/>
      <w:numFmt w:val="bullet"/>
      <w:lvlText w:val=""/>
      <w:lvlJc w:val="left"/>
      <w:pPr>
        <w:ind w:left="2814" w:hanging="360"/>
      </w:pPr>
      <w:rPr>
        <w:rFonts w:ascii="Symbol" w:hAnsi="Symbol" w:hint="default"/>
      </w:rPr>
    </w:lvl>
    <w:lvl w:ilvl="4" w:tplc="04090003" w:tentative="1">
      <w:start w:val="1"/>
      <w:numFmt w:val="bullet"/>
      <w:lvlText w:val="o"/>
      <w:lvlJc w:val="left"/>
      <w:pPr>
        <w:ind w:left="3534" w:hanging="360"/>
      </w:pPr>
      <w:rPr>
        <w:rFonts w:ascii="Courier New" w:hAnsi="Courier New" w:cs="Courier New" w:hint="default"/>
      </w:rPr>
    </w:lvl>
    <w:lvl w:ilvl="5" w:tplc="04090005" w:tentative="1">
      <w:start w:val="1"/>
      <w:numFmt w:val="bullet"/>
      <w:lvlText w:val=""/>
      <w:lvlJc w:val="left"/>
      <w:pPr>
        <w:ind w:left="4254" w:hanging="360"/>
      </w:pPr>
      <w:rPr>
        <w:rFonts w:ascii="Wingdings" w:hAnsi="Wingdings" w:hint="default"/>
      </w:rPr>
    </w:lvl>
    <w:lvl w:ilvl="6" w:tplc="04090001" w:tentative="1">
      <w:start w:val="1"/>
      <w:numFmt w:val="bullet"/>
      <w:lvlText w:val=""/>
      <w:lvlJc w:val="left"/>
      <w:pPr>
        <w:ind w:left="4974" w:hanging="360"/>
      </w:pPr>
      <w:rPr>
        <w:rFonts w:ascii="Symbol" w:hAnsi="Symbol" w:hint="default"/>
      </w:rPr>
    </w:lvl>
    <w:lvl w:ilvl="7" w:tplc="04090003" w:tentative="1">
      <w:start w:val="1"/>
      <w:numFmt w:val="bullet"/>
      <w:lvlText w:val="o"/>
      <w:lvlJc w:val="left"/>
      <w:pPr>
        <w:ind w:left="5694" w:hanging="360"/>
      </w:pPr>
      <w:rPr>
        <w:rFonts w:ascii="Courier New" w:hAnsi="Courier New" w:cs="Courier New" w:hint="default"/>
      </w:rPr>
    </w:lvl>
    <w:lvl w:ilvl="8" w:tplc="04090005" w:tentative="1">
      <w:start w:val="1"/>
      <w:numFmt w:val="bullet"/>
      <w:lvlText w:val=""/>
      <w:lvlJc w:val="left"/>
      <w:pPr>
        <w:ind w:left="6414" w:hanging="360"/>
      </w:pPr>
      <w:rPr>
        <w:rFonts w:ascii="Wingdings" w:hAnsi="Wingdings" w:hint="default"/>
      </w:rPr>
    </w:lvl>
  </w:abstractNum>
  <w:abstractNum w:abstractNumId="9" w15:restartNumberingAfterBreak="0">
    <w:nsid w:val="2C56096A"/>
    <w:multiLevelType w:val="hybridMultilevel"/>
    <w:tmpl w:val="C0B4418A"/>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0" w15:restartNumberingAfterBreak="0">
    <w:nsid w:val="346C466A"/>
    <w:multiLevelType w:val="hybridMultilevel"/>
    <w:tmpl w:val="339EB22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1" w15:restartNumberingAfterBreak="0">
    <w:nsid w:val="36621ADD"/>
    <w:multiLevelType w:val="hybridMultilevel"/>
    <w:tmpl w:val="234450D0"/>
    <w:lvl w:ilvl="0" w:tplc="43EADC9E">
      <w:start w:val="1"/>
      <w:numFmt w:val="decimal"/>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2" w15:restartNumberingAfterBreak="0">
    <w:nsid w:val="37241C2D"/>
    <w:multiLevelType w:val="hybridMultilevel"/>
    <w:tmpl w:val="A0DCBDD4"/>
    <w:lvl w:ilvl="0" w:tplc="04090001">
      <w:start w:val="1"/>
      <w:numFmt w:val="bullet"/>
      <w:lvlText w:val=""/>
      <w:lvlJc w:val="left"/>
      <w:pPr>
        <w:ind w:left="654" w:hanging="360"/>
      </w:pPr>
      <w:rPr>
        <w:rFonts w:ascii="Symbol" w:hAnsi="Symbol" w:hint="default"/>
      </w:rPr>
    </w:lvl>
    <w:lvl w:ilvl="1" w:tplc="04090003" w:tentative="1">
      <w:start w:val="1"/>
      <w:numFmt w:val="bullet"/>
      <w:lvlText w:val="o"/>
      <w:lvlJc w:val="left"/>
      <w:pPr>
        <w:ind w:left="1374" w:hanging="360"/>
      </w:pPr>
      <w:rPr>
        <w:rFonts w:ascii="Courier New" w:hAnsi="Courier New" w:cs="Courier New" w:hint="default"/>
      </w:rPr>
    </w:lvl>
    <w:lvl w:ilvl="2" w:tplc="04090005" w:tentative="1">
      <w:start w:val="1"/>
      <w:numFmt w:val="bullet"/>
      <w:lvlText w:val=""/>
      <w:lvlJc w:val="left"/>
      <w:pPr>
        <w:ind w:left="2094" w:hanging="360"/>
      </w:pPr>
      <w:rPr>
        <w:rFonts w:ascii="Wingdings" w:hAnsi="Wingdings" w:hint="default"/>
      </w:rPr>
    </w:lvl>
    <w:lvl w:ilvl="3" w:tplc="04090001" w:tentative="1">
      <w:start w:val="1"/>
      <w:numFmt w:val="bullet"/>
      <w:lvlText w:val=""/>
      <w:lvlJc w:val="left"/>
      <w:pPr>
        <w:ind w:left="2814" w:hanging="360"/>
      </w:pPr>
      <w:rPr>
        <w:rFonts w:ascii="Symbol" w:hAnsi="Symbol" w:hint="default"/>
      </w:rPr>
    </w:lvl>
    <w:lvl w:ilvl="4" w:tplc="04090003" w:tentative="1">
      <w:start w:val="1"/>
      <w:numFmt w:val="bullet"/>
      <w:lvlText w:val="o"/>
      <w:lvlJc w:val="left"/>
      <w:pPr>
        <w:ind w:left="3534" w:hanging="360"/>
      </w:pPr>
      <w:rPr>
        <w:rFonts w:ascii="Courier New" w:hAnsi="Courier New" w:cs="Courier New" w:hint="default"/>
      </w:rPr>
    </w:lvl>
    <w:lvl w:ilvl="5" w:tplc="04090005" w:tentative="1">
      <w:start w:val="1"/>
      <w:numFmt w:val="bullet"/>
      <w:lvlText w:val=""/>
      <w:lvlJc w:val="left"/>
      <w:pPr>
        <w:ind w:left="4254" w:hanging="360"/>
      </w:pPr>
      <w:rPr>
        <w:rFonts w:ascii="Wingdings" w:hAnsi="Wingdings" w:hint="default"/>
      </w:rPr>
    </w:lvl>
    <w:lvl w:ilvl="6" w:tplc="04090001" w:tentative="1">
      <w:start w:val="1"/>
      <w:numFmt w:val="bullet"/>
      <w:lvlText w:val=""/>
      <w:lvlJc w:val="left"/>
      <w:pPr>
        <w:ind w:left="4974" w:hanging="360"/>
      </w:pPr>
      <w:rPr>
        <w:rFonts w:ascii="Symbol" w:hAnsi="Symbol" w:hint="default"/>
      </w:rPr>
    </w:lvl>
    <w:lvl w:ilvl="7" w:tplc="04090003" w:tentative="1">
      <w:start w:val="1"/>
      <w:numFmt w:val="bullet"/>
      <w:lvlText w:val="o"/>
      <w:lvlJc w:val="left"/>
      <w:pPr>
        <w:ind w:left="5694" w:hanging="360"/>
      </w:pPr>
      <w:rPr>
        <w:rFonts w:ascii="Courier New" w:hAnsi="Courier New" w:cs="Courier New" w:hint="default"/>
      </w:rPr>
    </w:lvl>
    <w:lvl w:ilvl="8" w:tplc="04090005" w:tentative="1">
      <w:start w:val="1"/>
      <w:numFmt w:val="bullet"/>
      <w:lvlText w:val=""/>
      <w:lvlJc w:val="left"/>
      <w:pPr>
        <w:ind w:left="6414" w:hanging="360"/>
      </w:pPr>
      <w:rPr>
        <w:rFonts w:ascii="Wingdings" w:hAnsi="Wingdings" w:hint="default"/>
      </w:rPr>
    </w:lvl>
  </w:abstractNum>
  <w:abstractNum w:abstractNumId="13" w15:restartNumberingAfterBreak="0">
    <w:nsid w:val="3782383B"/>
    <w:multiLevelType w:val="hybridMultilevel"/>
    <w:tmpl w:val="C7DE365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4" w15:restartNumberingAfterBreak="0">
    <w:nsid w:val="38820F5D"/>
    <w:multiLevelType w:val="hybridMultilevel"/>
    <w:tmpl w:val="4C76B026"/>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5" w15:restartNumberingAfterBreak="0">
    <w:nsid w:val="3EF042E1"/>
    <w:multiLevelType w:val="hybridMultilevel"/>
    <w:tmpl w:val="D8524D28"/>
    <w:lvl w:ilvl="0" w:tplc="04090011">
      <w:start w:val="1"/>
      <w:numFmt w:val="decimal"/>
      <w:lvlText w:val="%1)"/>
      <w:lvlJc w:val="left"/>
      <w:pPr>
        <w:ind w:left="654" w:hanging="360"/>
      </w:pPr>
    </w:lvl>
    <w:lvl w:ilvl="1" w:tplc="04090019" w:tentative="1">
      <w:start w:val="1"/>
      <w:numFmt w:val="lowerLetter"/>
      <w:lvlText w:val="%2."/>
      <w:lvlJc w:val="left"/>
      <w:pPr>
        <w:ind w:left="1374" w:hanging="360"/>
      </w:pPr>
    </w:lvl>
    <w:lvl w:ilvl="2" w:tplc="0409001B" w:tentative="1">
      <w:start w:val="1"/>
      <w:numFmt w:val="lowerRoman"/>
      <w:lvlText w:val="%3."/>
      <w:lvlJc w:val="right"/>
      <w:pPr>
        <w:ind w:left="2094" w:hanging="180"/>
      </w:pPr>
    </w:lvl>
    <w:lvl w:ilvl="3" w:tplc="0409000F" w:tentative="1">
      <w:start w:val="1"/>
      <w:numFmt w:val="decimal"/>
      <w:lvlText w:val="%4."/>
      <w:lvlJc w:val="left"/>
      <w:pPr>
        <w:ind w:left="2814" w:hanging="360"/>
      </w:pPr>
    </w:lvl>
    <w:lvl w:ilvl="4" w:tplc="04090019" w:tentative="1">
      <w:start w:val="1"/>
      <w:numFmt w:val="lowerLetter"/>
      <w:lvlText w:val="%5."/>
      <w:lvlJc w:val="left"/>
      <w:pPr>
        <w:ind w:left="3534" w:hanging="360"/>
      </w:pPr>
    </w:lvl>
    <w:lvl w:ilvl="5" w:tplc="0409001B" w:tentative="1">
      <w:start w:val="1"/>
      <w:numFmt w:val="lowerRoman"/>
      <w:lvlText w:val="%6."/>
      <w:lvlJc w:val="right"/>
      <w:pPr>
        <w:ind w:left="4254" w:hanging="180"/>
      </w:pPr>
    </w:lvl>
    <w:lvl w:ilvl="6" w:tplc="0409000F" w:tentative="1">
      <w:start w:val="1"/>
      <w:numFmt w:val="decimal"/>
      <w:lvlText w:val="%7."/>
      <w:lvlJc w:val="left"/>
      <w:pPr>
        <w:ind w:left="4974" w:hanging="360"/>
      </w:pPr>
    </w:lvl>
    <w:lvl w:ilvl="7" w:tplc="04090019" w:tentative="1">
      <w:start w:val="1"/>
      <w:numFmt w:val="lowerLetter"/>
      <w:lvlText w:val="%8."/>
      <w:lvlJc w:val="left"/>
      <w:pPr>
        <w:ind w:left="5694" w:hanging="360"/>
      </w:pPr>
    </w:lvl>
    <w:lvl w:ilvl="8" w:tplc="0409001B" w:tentative="1">
      <w:start w:val="1"/>
      <w:numFmt w:val="lowerRoman"/>
      <w:lvlText w:val="%9."/>
      <w:lvlJc w:val="right"/>
      <w:pPr>
        <w:ind w:left="6414" w:hanging="180"/>
      </w:pPr>
    </w:lvl>
  </w:abstractNum>
  <w:abstractNum w:abstractNumId="16" w15:restartNumberingAfterBreak="0">
    <w:nsid w:val="429E5B98"/>
    <w:multiLevelType w:val="hybridMultilevel"/>
    <w:tmpl w:val="E536C694"/>
    <w:lvl w:ilvl="0" w:tplc="307EBA18">
      <w:start w:val="1"/>
      <w:numFmt w:val="decimal"/>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7" w15:restartNumberingAfterBreak="0">
    <w:nsid w:val="44024405"/>
    <w:multiLevelType w:val="hybridMultilevel"/>
    <w:tmpl w:val="5624F71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8" w15:restartNumberingAfterBreak="0">
    <w:nsid w:val="46BF605F"/>
    <w:multiLevelType w:val="hybridMultilevel"/>
    <w:tmpl w:val="EF985C0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216E59"/>
    <w:multiLevelType w:val="hybridMultilevel"/>
    <w:tmpl w:val="31C013CA"/>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0" w15:restartNumberingAfterBreak="0">
    <w:nsid w:val="4C004F71"/>
    <w:multiLevelType w:val="hybridMultilevel"/>
    <w:tmpl w:val="BC88570A"/>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1" w15:restartNumberingAfterBreak="0">
    <w:nsid w:val="50C43DC9"/>
    <w:multiLevelType w:val="hybridMultilevel"/>
    <w:tmpl w:val="EBA80A2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2" w15:restartNumberingAfterBreak="0">
    <w:nsid w:val="529D0D06"/>
    <w:multiLevelType w:val="hybridMultilevel"/>
    <w:tmpl w:val="EF985C0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C266D0"/>
    <w:multiLevelType w:val="hybridMultilevel"/>
    <w:tmpl w:val="316EB85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4" w15:restartNumberingAfterBreak="0">
    <w:nsid w:val="570E0C20"/>
    <w:multiLevelType w:val="hybridMultilevel"/>
    <w:tmpl w:val="B842456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5" w15:restartNumberingAfterBreak="0">
    <w:nsid w:val="5A1D6000"/>
    <w:multiLevelType w:val="hybridMultilevel"/>
    <w:tmpl w:val="61F66F5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6" w15:restartNumberingAfterBreak="0">
    <w:nsid w:val="5B8E0EF5"/>
    <w:multiLevelType w:val="hybridMultilevel"/>
    <w:tmpl w:val="37C29280"/>
    <w:lvl w:ilvl="0" w:tplc="04090001">
      <w:start w:val="1"/>
      <w:numFmt w:val="bullet"/>
      <w:lvlText w:val=""/>
      <w:lvlJc w:val="left"/>
      <w:pPr>
        <w:ind w:left="340" w:hanging="360"/>
      </w:pPr>
      <w:rPr>
        <w:rFonts w:ascii="Symbol" w:hAnsi="Symbol" w:hint="default"/>
      </w:rPr>
    </w:lvl>
    <w:lvl w:ilvl="1" w:tplc="04090003" w:tentative="1">
      <w:start w:val="1"/>
      <w:numFmt w:val="bullet"/>
      <w:lvlText w:val="o"/>
      <w:lvlJc w:val="left"/>
      <w:pPr>
        <w:ind w:left="1060" w:hanging="360"/>
      </w:pPr>
      <w:rPr>
        <w:rFonts w:ascii="Courier New" w:hAnsi="Courier New" w:cs="Courier New" w:hint="default"/>
      </w:rPr>
    </w:lvl>
    <w:lvl w:ilvl="2" w:tplc="04090005" w:tentative="1">
      <w:start w:val="1"/>
      <w:numFmt w:val="bullet"/>
      <w:lvlText w:val=""/>
      <w:lvlJc w:val="left"/>
      <w:pPr>
        <w:ind w:left="1780" w:hanging="360"/>
      </w:pPr>
      <w:rPr>
        <w:rFonts w:ascii="Wingdings" w:hAnsi="Wingdings" w:hint="default"/>
      </w:rPr>
    </w:lvl>
    <w:lvl w:ilvl="3" w:tplc="04090001" w:tentative="1">
      <w:start w:val="1"/>
      <w:numFmt w:val="bullet"/>
      <w:lvlText w:val=""/>
      <w:lvlJc w:val="left"/>
      <w:pPr>
        <w:ind w:left="2500" w:hanging="360"/>
      </w:pPr>
      <w:rPr>
        <w:rFonts w:ascii="Symbol" w:hAnsi="Symbol" w:hint="default"/>
      </w:rPr>
    </w:lvl>
    <w:lvl w:ilvl="4" w:tplc="04090003" w:tentative="1">
      <w:start w:val="1"/>
      <w:numFmt w:val="bullet"/>
      <w:lvlText w:val="o"/>
      <w:lvlJc w:val="left"/>
      <w:pPr>
        <w:ind w:left="3220" w:hanging="360"/>
      </w:pPr>
      <w:rPr>
        <w:rFonts w:ascii="Courier New" w:hAnsi="Courier New" w:cs="Courier New" w:hint="default"/>
      </w:rPr>
    </w:lvl>
    <w:lvl w:ilvl="5" w:tplc="04090005" w:tentative="1">
      <w:start w:val="1"/>
      <w:numFmt w:val="bullet"/>
      <w:lvlText w:val=""/>
      <w:lvlJc w:val="left"/>
      <w:pPr>
        <w:ind w:left="3940" w:hanging="360"/>
      </w:pPr>
      <w:rPr>
        <w:rFonts w:ascii="Wingdings" w:hAnsi="Wingdings" w:hint="default"/>
      </w:rPr>
    </w:lvl>
    <w:lvl w:ilvl="6" w:tplc="04090001" w:tentative="1">
      <w:start w:val="1"/>
      <w:numFmt w:val="bullet"/>
      <w:lvlText w:val=""/>
      <w:lvlJc w:val="left"/>
      <w:pPr>
        <w:ind w:left="4660" w:hanging="360"/>
      </w:pPr>
      <w:rPr>
        <w:rFonts w:ascii="Symbol" w:hAnsi="Symbol" w:hint="default"/>
      </w:rPr>
    </w:lvl>
    <w:lvl w:ilvl="7" w:tplc="04090003" w:tentative="1">
      <w:start w:val="1"/>
      <w:numFmt w:val="bullet"/>
      <w:lvlText w:val="o"/>
      <w:lvlJc w:val="left"/>
      <w:pPr>
        <w:ind w:left="5380" w:hanging="360"/>
      </w:pPr>
      <w:rPr>
        <w:rFonts w:ascii="Courier New" w:hAnsi="Courier New" w:cs="Courier New" w:hint="default"/>
      </w:rPr>
    </w:lvl>
    <w:lvl w:ilvl="8" w:tplc="04090005" w:tentative="1">
      <w:start w:val="1"/>
      <w:numFmt w:val="bullet"/>
      <w:lvlText w:val=""/>
      <w:lvlJc w:val="left"/>
      <w:pPr>
        <w:ind w:left="6100" w:hanging="360"/>
      </w:pPr>
      <w:rPr>
        <w:rFonts w:ascii="Wingdings" w:hAnsi="Wingdings" w:hint="default"/>
      </w:rPr>
    </w:lvl>
  </w:abstractNum>
  <w:abstractNum w:abstractNumId="27" w15:restartNumberingAfterBreak="0">
    <w:nsid w:val="5F7E330D"/>
    <w:multiLevelType w:val="hybridMultilevel"/>
    <w:tmpl w:val="EEB8BA2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8" w15:restartNumberingAfterBreak="0">
    <w:nsid w:val="61135AEA"/>
    <w:multiLevelType w:val="hybridMultilevel"/>
    <w:tmpl w:val="118EDE66"/>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9" w15:restartNumberingAfterBreak="0">
    <w:nsid w:val="61DA334C"/>
    <w:multiLevelType w:val="hybridMultilevel"/>
    <w:tmpl w:val="573643C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0" w15:restartNumberingAfterBreak="0">
    <w:nsid w:val="62977B7B"/>
    <w:multiLevelType w:val="hybridMultilevel"/>
    <w:tmpl w:val="0062E97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1" w15:restartNumberingAfterBreak="0">
    <w:nsid w:val="6A051818"/>
    <w:multiLevelType w:val="hybridMultilevel"/>
    <w:tmpl w:val="056C42F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2" w15:restartNumberingAfterBreak="0">
    <w:nsid w:val="6C4D01E9"/>
    <w:multiLevelType w:val="hybridMultilevel"/>
    <w:tmpl w:val="F1EC73D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3" w15:restartNumberingAfterBreak="0">
    <w:nsid w:val="6F5F6DC3"/>
    <w:multiLevelType w:val="hybridMultilevel"/>
    <w:tmpl w:val="23AE326E"/>
    <w:lvl w:ilvl="0" w:tplc="04090011">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34" w15:restartNumberingAfterBreak="0">
    <w:nsid w:val="71273CA3"/>
    <w:multiLevelType w:val="hybridMultilevel"/>
    <w:tmpl w:val="DB40E2C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5" w15:restartNumberingAfterBreak="0">
    <w:nsid w:val="718F5A6F"/>
    <w:multiLevelType w:val="hybridMultilevel"/>
    <w:tmpl w:val="1A882A94"/>
    <w:lvl w:ilvl="0" w:tplc="04090001">
      <w:start w:val="1"/>
      <w:numFmt w:val="bullet"/>
      <w:lvlText w:val=""/>
      <w:lvlJc w:val="left"/>
      <w:pPr>
        <w:ind w:left="340" w:hanging="360"/>
      </w:pPr>
      <w:rPr>
        <w:rFonts w:ascii="Symbol" w:hAnsi="Symbol" w:hint="default"/>
      </w:rPr>
    </w:lvl>
    <w:lvl w:ilvl="1" w:tplc="04090003" w:tentative="1">
      <w:start w:val="1"/>
      <w:numFmt w:val="bullet"/>
      <w:lvlText w:val="o"/>
      <w:lvlJc w:val="left"/>
      <w:pPr>
        <w:ind w:left="1060" w:hanging="360"/>
      </w:pPr>
      <w:rPr>
        <w:rFonts w:ascii="Courier New" w:hAnsi="Courier New" w:cs="Courier New" w:hint="default"/>
      </w:rPr>
    </w:lvl>
    <w:lvl w:ilvl="2" w:tplc="04090005" w:tentative="1">
      <w:start w:val="1"/>
      <w:numFmt w:val="bullet"/>
      <w:lvlText w:val=""/>
      <w:lvlJc w:val="left"/>
      <w:pPr>
        <w:ind w:left="1780" w:hanging="360"/>
      </w:pPr>
      <w:rPr>
        <w:rFonts w:ascii="Wingdings" w:hAnsi="Wingdings" w:hint="default"/>
      </w:rPr>
    </w:lvl>
    <w:lvl w:ilvl="3" w:tplc="04090001" w:tentative="1">
      <w:start w:val="1"/>
      <w:numFmt w:val="bullet"/>
      <w:lvlText w:val=""/>
      <w:lvlJc w:val="left"/>
      <w:pPr>
        <w:ind w:left="2500" w:hanging="360"/>
      </w:pPr>
      <w:rPr>
        <w:rFonts w:ascii="Symbol" w:hAnsi="Symbol" w:hint="default"/>
      </w:rPr>
    </w:lvl>
    <w:lvl w:ilvl="4" w:tplc="04090003" w:tentative="1">
      <w:start w:val="1"/>
      <w:numFmt w:val="bullet"/>
      <w:lvlText w:val="o"/>
      <w:lvlJc w:val="left"/>
      <w:pPr>
        <w:ind w:left="3220" w:hanging="360"/>
      </w:pPr>
      <w:rPr>
        <w:rFonts w:ascii="Courier New" w:hAnsi="Courier New" w:cs="Courier New" w:hint="default"/>
      </w:rPr>
    </w:lvl>
    <w:lvl w:ilvl="5" w:tplc="04090005" w:tentative="1">
      <w:start w:val="1"/>
      <w:numFmt w:val="bullet"/>
      <w:lvlText w:val=""/>
      <w:lvlJc w:val="left"/>
      <w:pPr>
        <w:ind w:left="3940" w:hanging="360"/>
      </w:pPr>
      <w:rPr>
        <w:rFonts w:ascii="Wingdings" w:hAnsi="Wingdings" w:hint="default"/>
      </w:rPr>
    </w:lvl>
    <w:lvl w:ilvl="6" w:tplc="04090001" w:tentative="1">
      <w:start w:val="1"/>
      <w:numFmt w:val="bullet"/>
      <w:lvlText w:val=""/>
      <w:lvlJc w:val="left"/>
      <w:pPr>
        <w:ind w:left="4660" w:hanging="360"/>
      </w:pPr>
      <w:rPr>
        <w:rFonts w:ascii="Symbol" w:hAnsi="Symbol" w:hint="default"/>
      </w:rPr>
    </w:lvl>
    <w:lvl w:ilvl="7" w:tplc="04090003" w:tentative="1">
      <w:start w:val="1"/>
      <w:numFmt w:val="bullet"/>
      <w:lvlText w:val="o"/>
      <w:lvlJc w:val="left"/>
      <w:pPr>
        <w:ind w:left="5380" w:hanging="360"/>
      </w:pPr>
      <w:rPr>
        <w:rFonts w:ascii="Courier New" w:hAnsi="Courier New" w:cs="Courier New" w:hint="default"/>
      </w:rPr>
    </w:lvl>
    <w:lvl w:ilvl="8" w:tplc="04090005" w:tentative="1">
      <w:start w:val="1"/>
      <w:numFmt w:val="bullet"/>
      <w:lvlText w:val=""/>
      <w:lvlJc w:val="left"/>
      <w:pPr>
        <w:ind w:left="6100" w:hanging="360"/>
      </w:pPr>
      <w:rPr>
        <w:rFonts w:ascii="Wingdings" w:hAnsi="Wingdings" w:hint="default"/>
      </w:rPr>
    </w:lvl>
  </w:abstractNum>
  <w:abstractNum w:abstractNumId="36" w15:restartNumberingAfterBreak="0">
    <w:nsid w:val="740703F4"/>
    <w:multiLevelType w:val="hybridMultilevel"/>
    <w:tmpl w:val="B3E04D9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7" w15:restartNumberingAfterBreak="0">
    <w:nsid w:val="76DD4731"/>
    <w:multiLevelType w:val="hybridMultilevel"/>
    <w:tmpl w:val="D1B8335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8" w15:restartNumberingAfterBreak="0">
    <w:nsid w:val="7A37746C"/>
    <w:multiLevelType w:val="hybridMultilevel"/>
    <w:tmpl w:val="5C0A5152"/>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9" w15:restartNumberingAfterBreak="0">
    <w:nsid w:val="7DA86B51"/>
    <w:multiLevelType w:val="hybridMultilevel"/>
    <w:tmpl w:val="A7CA6210"/>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40" w15:restartNumberingAfterBreak="0">
    <w:nsid w:val="7E1A0926"/>
    <w:multiLevelType w:val="hybridMultilevel"/>
    <w:tmpl w:val="FA62444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num w:numId="1" w16cid:durableId="1586378334">
    <w:abstractNumId w:val="18"/>
  </w:num>
  <w:num w:numId="2" w16cid:durableId="1464732574">
    <w:abstractNumId w:val="2"/>
  </w:num>
  <w:num w:numId="3" w16cid:durableId="1610357898">
    <w:abstractNumId w:val="10"/>
  </w:num>
  <w:num w:numId="4" w16cid:durableId="666520234">
    <w:abstractNumId w:val="16"/>
  </w:num>
  <w:num w:numId="5" w16cid:durableId="1527283162">
    <w:abstractNumId w:val="4"/>
  </w:num>
  <w:num w:numId="6" w16cid:durableId="196620494">
    <w:abstractNumId w:val="34"/>
  </w:num>
  <w:num w:numId="7" w16cid:durableId="1209991633">
    <w:abstractNumId w:val="19"/>
  </w:num>
  <w:num w:numId="8" w16cid:durableId="1964269512">
    <w:abstractNumId w:val="40"/>
  </w:num>
  <w:num w:numId="9" w16cid:durableId="947782709">
    <w:abstractNumId w:val="1"/>
  </w:num>
  <w:num w:numId="10" w16cid:durableId="1556693512">
    <w:abstractNumId w:val="9"/>
  </w:num>
  <w:num w:numId="11" w16cid:durableId="1469661756">
    <w:abstractNumId w:val="24"/>
  </w:num>
  <w:num w:numId="12" w16cid:durableId="1539854500">
    <w:abstractNumId w:val="26"/>
  </w:num>
  <w:num w:numId="13" w16cid:durableId="1441801412">
    <w:abstractNumId w:val="17"/>
  </w:num>
  <w:num w:numId="14" w16cid:durableId="321080382">
    <w:abstractNumId w:val="30"/>
  </w:num>
  <w:num w:numId="15" w16cid:durableId="1667437812">
    <w:abstractNumId w:val="25"/>
  </w:num>
  <w:num w:numId="16" w16cid:durableId="868908600">
    <w:abstractNumId w:val="36"/>
  </w:num>
  <w:num w:numId="17" w16cid:durableId="869345437">
    <w:abstractNumId w:val="6"/>
  </w:num>
  <w:num w:numId="18" w16cid:durableId="1564175759">
    <w:abstractNumId w:val="37"/>
  </w:num>
  <w:num w:numId="19" w16cid:durableId="666790339">
    <w:abstractNumId w:val="11"/>
  </w:num>
  <w:num w:numId="20" w16cid:durableId="381949468">
    <w:abstractNumId w:val="15"/>
  </w:num>
  <w:num w:numId="21" w16cid:durableId="1743873694">
    <w:abstractNumId w:val="33"/>
  </w:num>
  <w:num w:numId="22" w16cid:durableId="340470373">
    <w:abstractNumId w:val="13"/>
  </w:num>
  <w:num w:numId="23" w16cid:durableId="1205629975">
    <w:abstractNumId w:val="5"/>
  </w:num>
  <w:num w:numId="24" w16cid:durableId="684357636">
    <w:abstractNumId w:val="23"/>
  </w:num>
  <w:num w:numId="25" w16cid:durableId="217009512">
    <w:abstractNumId w:val="3"/>
  </w:num>
  <w:num w:numId="26" w16cid:durableId="226189830">
    <w:abstractNumId w:val="28"/>
  </w:num>
  <w:num w:numId="27" w16cid:durableId="1743404349">
    <w:abstractNumId w:val="29"/>
  </w:num>
  <w:num w:numId="28" w16cid:durableId="1136685231">
    <w:abstractNumId w:val="14"/>
  </w:num>
  <w:num w:numId="29" w16cid:durableId="2081097354">
    <w:abstractNumId w:val="35"/>
  </w:num>
  <w:num w:numId="30" w16cid:durableId="442844320">
    <w:abstractNumId w:val="22"/>
  </w:num>
  <w:num w:numId="31" w16cid:durableId="1100569715">
    <w:abstractNumId w:val="27"/>
  </w:num>
  <w:num w:numId="32" w16cid:durableId="672536932">
    <w:abstractNumId w:val="8"/>
  </w:num>
  <w:num w:numId="33" w16cid:durableId="1523279708">
    <w:abstractNumId w:val="7"/>
  </w:num>
  <w:num w:numId="34" w16cid:durableId="1389768998">
    <w:abstractNumId w:val="21"/>
  </w:num>
  <w:num w:numId="35" w16cid:durableId="1430930220">
    <w:abstractNumId w:val="31"/>
  </w:num>
  <w:num w:numId="36" w16cid:durableId="438569256">
    <w:abstractNumId w:val="39"/>
  </w:num>
  <w:num w:numId="37" w16cid:durableId="110824929">
    <w:abstractNumId w:val="20"/>
  </w:num>
  <w:num w:numId="38" w16cid:durableId="308289179">
    <w:abstractNumId w:val="38"/>
  </w:num>
  <w:num w:numId="39" w16cid:durableId="547492133">
    <w:abstractNumId w:val="12"/>
  </w:num>
  <w:num w:numId="40" w16cid:durableId="2027444611">
    <w:abstractNumId w:val="0"/>
  </w:num>
  <w:num w:numId="41" w16cid:durableId="1907954623">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A2566"/>
    <w:rsid w:val="000022B9"/>
    <w:rsid w:val="0000529D"/>
    <w:rsid w:val="0001051C"/>
    <w:rsid w:val="00015496"/>
    <w:rsid w:val="00020632"/>
    <w:rsid w:val="00021D3B"/>
    <w:rsid w:val="00023C31"/>
    <w:rsid w:val="00023F24"/>
    <w:rsid w:val="00026E28"/>
    <w:rsid w:val="00035C2E"/>
    <w:rsid w:val="000379A5"/>
    <w:rsid w:val="0004211F"/>
    <w:rsid w:val="00043261"/>
    <w:rsid w:val="000434F6"/>
    <w:rsid w:val="00044C56"/>
    <w:rsid w:val="000503A8"/>
    <w:rsid w:val="000542B3"/>
    <w:rsid w:val="00056D55"/>
    <w:rsid w:val="00057230"/>
    <w:rsid w:val="000613AE"/>
    <w:rsid w:val="00062A62"/>
    <w:rsid w:val="00063827"/>
    <w:rsid w:val="00082F01"/>
    <w:rsid w:val="00083E2F"/>
    <w:rsid w:val="000845ED"/>
    <w:rsid w:val="00092B43"/>
    <w:rsid w:val="00096B34"/>
    <w:rsid w:val="00096D28"/>
    <w:rsid w:val="000A51E7"/>
    <w:rsid w:val="000B0035"/>
    <w:rsid w:val="000B470F"/>
    <w:rsid w:val="000C129B"/>
    <w:rsid w:val="000C329A"/>
    <w:rsid w:val="000C477A"/>
    <w:rsid w:val="000C75BB"/>
    <w:rsid w:val="000D0A97"/>
    <w:rsid w:val="000D15FA"/>
    <w:rsid w:val="000D3C74"/>
    <w:rsid w:val="000D7597"/>
    <w:rsid w:val="000D7693"/>
    <w:rsid w:val="000E7CA8"/>
    <w:rsid w:val="000F1C24"/>
    <w:rsid w:val="000F3C8D"/>
    <w:rsid w:val="000F5C94"/>
    <w:rsid w:val="001052D4"/>
    <w:rsid w:val="001055AE"/>
    <w:rsid w:val="001073D5"/>
    <w:rsid w:val="00110898"/>
    <w:rsid w:val="00110A8B"/>
    <w:rsid w:val="001127CA"/>
    <w:rsid w:val="00113E10"/>
    <w:rsid w:val="00120CAF"/>
    <w:rsid w:val="00121E36"/>
    <w:rsid w:val="00124D28"/>
    <w:rsid w:val="001332D5"/>
    <w:rsid w:val="001404B1"/>
    <w:rsid w:val="00144CBF"/>
    <w:rsid w:val="00150DB8"/>
    <w:rsid w:val="00153AF3"/>
    <w:rsid w:val="001635B5"/>
    <w:rsid w:val="0016486C"/>
    <w:rsid w:val="0016510F"/>
    <w:rsid w:val="001864A0"/>
    <w:rsid w:val="00192A58"/>
    <w:rsid w:val="001947B8"/>
    <w:rsid w:val="00195F3C"/>
    <w:rsid w:val="001A1F1C"/>
    <w:rsid w:val="001A38D3"/>
    <w:rsid w:val="001A393F"/>
    <w:rsid w:val="001B1D1B"/>
    <w:rsid w:val="001C0F6B"/>
    <w:rsid w:val="001C36B3"/>
    <w:rsid w:val="001C7B3A"/>
    <w:rsid w:val="001D086E"/>
    <w:rsid w:val="001F0776"/>
    <w:rsid w:val="001F4C55"/>
    <w:rsid w:val="001F4DDD"/>
    <w:rsid w:val="001F515D"/>
    <w:rsid w:val="001F51A4"/>
    <w:rsid w:val="00202EEB"/>
    <w:rsid w:val="002041D9"/>
    <w:rsid w:val="002102AD"/>
    <w:rsid w:val="00215A13"/>
    <w:rsid w:val="00222518"/>
    <w:rsid w:val="0022277B"/>
    <w:rsid w:val="00224232"/>
    <w:rsid w:val="00226E2B"/>
    <w:rsid w:val="00231492"/>
    <w:rsid w:val="002371E3"/>
    <w:rsid w:val="002372A3"/>
    <w:rsid w:val="00242107"/>
    <w:rsid w:val="00243A70"/>
    <w:rsid w:val="00250458"/>
    <w:rsid w:val="002511CE"/>
    <w:rsid w:val="00261926"/>
    <w:rsid w:val="002632CB"/>
    <w:rsid w:val="0027014A"/>
    <w:rsid w:val="002A1878"/>
    <w:rsid w:val="002B62BA"/>
    <w:rsid w:val="002B6823"/>
    <w:rsid w:val="002C1EEB"/>
    <w:rsid w:val="002C3084"/>
    <w:rsid w:val="002D2739"/>
    <w:rsid w:val="002E5876"/>
    <w:rsid w:val="002F30DD"/>
    <w:rsid w:val="002F36A9"/>
    <w:rsid w:val="002F559F"/>
    <w:rsid w:val="002F671B"/>
    <w:rsid w:val="0030130B"/>
    <w:rsid w:val="003030F3"/>
    <w:rsid w:val="003034AF"/>
    <w:rsid w:val="00307C7F"/>
    <w:rsid w:val="0031018A"/>
    <w:rsid w:val="0031228A"/>
    <w:rsid w:val="0031749E"/>
    <w:rsid w:val="00322210"/>
    <w:rsid w:val="003228BE"/>
    <w:rsid w:val="0032648A"/>
    <w:rsid w:val="0032679F"/>
    <w:rsid w:val="003274BC"/>
    <w:rsid w:val="00333868"/>
    <w:rsid w:val="003354CC"/>
    <w:rsid w:val="00336D3C"/>
    <w:rsid w:val="00337217"/>
    <w:rsid w:val="003560A3"/>
    <w:rsid w:val="003572A9"/>
    <w:rsid w:val="003729BC"/>
    <w:rsid w:val="00374A67"/>
    <w:rsid w:val="003841DA"/>
    <w:rsid w:val="00386123"/>
    <w:rsid w:val="0038799B"/>
    <w:rsid w:val="0039195A"/>
    <w:rsid w:val="00392107"/>
    <w:rsid w:val="003929E9"/>
    <w:rsid w:val="003A07B4"/>
    <w:rsid w:val="003A2566"/>
    <w:rsid w:val="003B523A"/>
    <w:rsid w:val="003B6EFE"/>
    <w:rsid w:val="003B7284"/>
    <w:rsid w:val="003C77E3"/>
    <w:rsid w:val="003D00D0"/>
    <w:rsid w:val="003D12D9"/>
    <w:rsid w:val="003D3CC6"/>
    <w:rsid w:val="003D473C"/>
    <w:rsid w:val="003D4AE0"/>
    <w:rsid w:val="003D5D86"/>
    <w:rsid w:val="003F0F02"/>
    <w:rsid w:val="003F15A0"/>
    <w:rsid w:val="003F402E"/>
    <w:rsid w:val="003F59E0"/>
    <w:rsid w:val="00406F54"/>
    <w:rsid w:val="00407772"/>
    <w:rsid w:val="00413277"/>
    <w:rsid w:val="00421C77"/>
    <w:rsid w:val="00421CB6"/>
    <w:rsid w:val="00423425"/>
    <w:rsid w:val="0043380B"/>
    <w:rsid w:val="00443ACD"/>
    <w:rsid w:val="00453111"/>
    <w:rsid w:val="0045386A"/>
    <w:rsid w:val="00454103"/>
    <w:rsid w:val="00454395"/>
    <w:rsid w:val="00455094"/>
    <w:rsid w:val="00463EE8"/>
    <w:rsid w:val="00464FF2"/>
    <w:rsid w:val="00465107"/>
    <w:rsid w:val="004652CC"/>
    <w:rsid w:val="004713A6"/>
    <w:rsid w:val="0049023A"/>
    <w:rsid w:val="0049116E"/>
    <w:rsid w:val="00496ABE"/>
    <w:rsid w:val="00497BBF"/>
    <w:rsid w:val="00497CCA"/>
    <w:rsid w:val="004A2B4D"/>
    <w:rsid w:val="004A76C1"/>
    <w:rsid w:val="004B2E31"/>
    <w:rsid w:val="004B79E1"/>
    <w:rsid w:val="004B7DAD"/>
    <w:rsid w:val="004C2C52"/>
    <w:rsid w:val="004D0A78"/>
    <w:rsid w:val="004D2680"/>
    <w:rsid w:val="004D3350"/>
    <w:rsid w:val="004D543A"/>
    <w:rsid w:val="004D54B9"/>
    <w:rsid w:val="004D70C7"/>
    <w:rsid w:val="004E0524"/>
    <w:rsid w:val="004E107C"/>
    <w:rsid w:val="004E583B"/>
    <w:rsid w:val="004F1092"/>
    <w:rsid w:val="00501424"/>
    <w:rsid w:val="00501F33"/>
    <w:rsid w:val="00513470"/>
    <w:rsid w:val="00522AC1"/>
    <w:rsid w:val="005257C8"/>
    <w:rsid w:val="00535F6B"/>
    <w:rsid w:val="005370B6"/>
    <w:rsid w:val="005378D5"/>
    <w:rsid w:val="00543A7A"/>
    <w:rsid w:val="00546AF4"/>
    <w:rsid w:val="00546B28"/>
    <w:rsid w:val="00550014"/>
    <w:rsid w:val="00550199"/>
    <w:rsid w:val="00556960"/>
    <w:rsid w:val="005572B4"/>
    <w:rsid w:val="00563B92"/>
    <w:rsid w:val="00566B41"/>
    <w:rsid w:val="00574295"/>
    <w:rsid w:val="0057532D"/>
    <w:rsid w:val="005765E2"/>
    <w:rsid w:val="00580350"/>
    <w:rsid w:val="00580F8A"/>
    <w:rsid w:val="00583D9A"/>
    <w:rsid w:val="005901A5"/>
    <w:rsid w:val="00591476"/>
    <w:rsid w:val="005920F7"/>
    <w:rsid w:val="005948AB"/>
    <w:rsid w:val="005A058A"/>
    <w:rsid w:val="005A3366"/>
    <w:rsid w:val="005A353C"/>
    <w:rsid w:val="005B338A"/>
    <w:rsid w:val="005B4170"/>
    <w:rsid w:val="005C0711"/>
    <w:rsid w:val="005C3020"/>
    <w:rsid w:val="005C341D"/>
    <w:rsid w:val="005D1E03"/>
    <w:rsid w:val="005D2D7E"/>
    <w:rsid w:val="005D5788"/>
    <w:rsid w:val="005D5D16"/>
    <w:rsid w:val="005D6A8E"/>
    <w:rsid w:val="005D7F34"/>
    <w:rsid w:val="005E3B24"/>
    <w:rsid w:val="005F4067"/>
    <w:rsid w:val="005F4D48"/>
    <w:rsid w:val="00604C53"/>
    <w:rsid w:val="00605AE8"/>
    <w:rsid w:val="00612AB5"/>
    <w:rsid w:val="00621829"/>
    <w:rsid w:val="006275F6"/>
    <w:rsid w:val="0062777F"/>
    <w:rsid w:val="00633DD2"/>
    <w:rsid w:val="00634919"/>
    <w:rsid w:val="006403FA"/>
    <w:rsid w:val="006429BC"/>
    <w:rsid w:val="00644019"/>
    <w:rsid w:val="006515CB"/>
    <w:rsid w:val="006606AD"/>
    <w:rsid w:val="00663758"/>
    <w:rsid w:val="00671383"/>
    <w:rsid w:val="0067184E"/>
    <w:rsid w:val="006776E3"/>
    <w:rsid w:val="00677F0B"/>
    <w:rsid w:val="0069077C"/>
    <w:rsid w:val="00691DBC"/>
    <w:rsid w:val="00697A40"/>
    <w:rsid w:val="006B43D7"/>
    <w:rsid w:val="006C139D"/>
    <w:rsid w:val="006C46B7"/>
    <w:rsid w:val="006C4E37"/>
    <w:rsid w:val="006E20C7"/>
    <w:rsid w:val="006E30C2"/>
    <w:rsid w:val="006F1681"/>
    <w:rsid w:val="006F7077"/>
    <w:rsid w:val="00705BF1"/>
    <w:rsid w:val="007067D6"/>
    <w:rsid w:val="00711DC2"/>
    <w:rsid w:val="00716FEF"/>
    <w:rsid w:val="0071706D"/>
    <w:rsid w:val="00721AC2"/>
    <w:rsid w:val="00725304"/>
    <w:rsid w:val="00735247"/>
    <w:rsid w:val="007354A9"/>
    <w:rsid w:val="00744C9E"/>
    <w:rsid w:val="007526D5"/>
    <w:rsid w:val="00752A93"/>
    <w:rsid w:val="007602FC"/>
    <w:rsid w:val="00760F26"/>
    <w:rsid w:val="00761083"/>
    <w:rsid w:val="00761DB6"/>
    <w:rsid w:val="007629A2"/>
    <w:rsid w:val="00774130"/>
    <w:rsid w:val="007850F8"/>
    <w:rsid w:val="007867EB"/>
    <w:rsid w:val="00786D8B"/>
    <w:rsid w:val="00787316"/>
    <w:rsid w:val="00787E55"/>
    <w:rsid w:val="00795B33"/>
    <w:rsid w:val="00795EAE"/>
    <w:rsid w:val="007A6952"/>
    <w:rsid w:val="007B20B6"/>
    <w:rsid w:val="007C0C63"/>
    <w:rsid w:val="007C110E"/>
    <w:rsid w:val="007C24CB"/>
    <w:rsid w:val="007C27CC"/>
    <w:rsid w:val="007C3404"/>
    <w:rsid w:val="007C5314"/>
    <w:rsid w:val="007D57D4"/>
    <w:rsid w:val="007E1742"/>
    <w:rsid w:val="007F28F9"/>
    <w:rsid w:val="007F5FFF"/>
    <w:rsid w:val="007F734C"/>
    <w:rsid w:val="007F7C3D"/>
    <w:rsid w:val="00804CAE"/>
    <w:rsid w:val="00814080"/>
    <w:rsid w:val="00814643"/>
    <w:rsid w:val="00817B2D"/>
    <w:rsid w:val="00827D42"/>
    <w:rsid w:val="00833BAF"/>
    <w:rsid w:val="00833F7F"/>
    <w:rsid w:val="008451E5"/>
    <w:rsid w:val="008610EA"/>
    <w:rsid w:val="0087718E"/>
    <w:rsid w:val="00880CBC"/>
    <w:rsid w:val="00882ACC"/>
    <w:rsid w:val="00884C42"/>
    <w:rsid w:val="00891BD6"/>
    <w:rsid w:val="00897C99"/>
    <w:rsid w:val="008B1939"/>
    <w:rsid w:val="008B2758"/>
    <w:rsid w:val="008C55C3"/>
    <w:rsid w:val="008C6F96"/>
    <w:rsid w:val="008D4917"/>
    <w:rsid w:val="008D4E52"/>
    <w:rsid w:val="008E4886"/>
    <w:rsid w:val="008F0285"/>
    <w:rsid w:val="008F1BAA"/>
    <w:rsid w:val="008F2D30"/>
    <w:rsid w:val="008F3F66"/>
    <w:rsid w:val="008F539C"/>
    <w:rsid w:val="008F67DD"/>
    <w:rsid w:val="009205FF"/>
    <w:rsid w:val="00923D2C"/>
    <w:rsid w:val="009315BC"/>
    <w:rsid w:val="00932A53"/>
    <w:rsid w:val="00933185"/>
    <w:rsid w:val="0093399F"/>
    <w:rsid w:val="00942365"/>
    <w:rsid w:val="00943C47"/>
    <w:rsid w:val="00954177"/>
    <w:rsid w:val="00960318"/>
    <w:rsid w:val="00966023"/>
    <w:rsid w:val="009668A6"/>
    <w:rsid w:val="009670BD"/>
    <w:rsid w:val="00970F4E"/>
    <w:rsid w:val="00980906"/>
    <w:rsid w:val="00982223"/>
    <w:rsid w:val="00984BBF"/>
    <w:rsid w:val="00990096"/>
    <w:rsid w:val="00993E03"/>
    <w:rsid w:val="00994065"/>
    <w:rsid w:val="00994C87"/>
    <w:rsid w:val="00997C63"/>
    <w:rsid w:val="009A390B"/>
    <w:rsid w:val="009A7D02"/>
    <w:rsid w:val="009B2DDE"/>
    <w:rsid w:val="009B6848"/>
    <w:rsid w:val="009C1497"/>
    <w:rsid w:val="009C3C27"/>
    <w:rsid w:val="009C3F4A"/>
    <w:rsid w:val="009C6CBA"/>
    <w:rsid w:val="009D0986"/>
    <w:rsid w:val="009D0D9B"/>
    <w:rsid w:val="009D390D"/>
    <w:rsid w:val="009E7FC9"/>
    <w:rsid w:val="009F54BB"/>
    <w:rsid w:val="009F6FFB"/>
    <w:rsid w:val="00A00405"/>
    <w:rsid w:val="00A01F2C"/>
    <w:rsid w:val="00A03258"/>
    <w:rsid w:val="00A03420"/>
    <w:rsid w:val="00A0524F"/>
    <w:rsid w:val="00A0665B"/>
    <w:rsid w:val="00A10FA5"/>
    <w:rsid w:val="00A21612"/>
    <w:rsid w:val="00A22D6E"/>
    <w:rsid w:val="00A2715C"/>
    <w:rsid w:val="00A31139"/>
    <w:rsid w:val="00A35364"/>
    <w:rsid w:val="00A3578E"/>
    <w:rsid w:val="00A36A81"/>
    <w:rsid w:val="00A45E4C"/>
    <w:rsid w:val="00A4669B"/>
    <w:rsid w:val="00A64A7F"/>
    <w:rsid w:val="00A66699"/>
    <w:rsid w:val="00A67FF1"/>
    <w:rsid w:val="00A71D2C"/>
    <w:rsid w:val="00A72AE7"/>
    <w:rsid w:val="00A9363E"/>
    <w:rsid w:val="00AA59A1"/>
    <w:rsid w:val="00AB0C11"/>
    <w:rsid w:val="00AC52F5"/>
    <w:rsid w:val="00AD108F"/>
    <w:rsid w:val="00AD1922"/>
    <w:rsid w:val="00AE3ECD"/>
    <w:rsid w:val="00AF7126"/>
    <w:rsid w:val="00B014A4"/>
    <w:rsid w:val="00B03097"/>
    <w:rsid w:val="00B039DA"/>
    <w:rsid w:val="00B063E1"/>
    <w:rsid w:val="00B173B0"/>
    <w:rsid w:val="00B20D05"/>
    <w:rsid w:val="00B20DB0"/>
    <w:rsid w:val="00B22228"/>
    <w:rsid w:val="00B23FF5"/>
    <w:rsid w:val="00B25EA9"/>
    <w:rsid w:val="00B26E3B"/>
    <w:rsid w:val="00B32526"/>
    <w:rsid w:val="00B35E35"/>
    <w:rsid w:val="00B37B4E"/>
    <w:rsid w:val="00B42EC5"/>
    <w:rsid w:val="00B43C63"/>
    <w:rsid w:val="00B51540"/>
    <w:rsid w:val="00B60CDF"/>
    <w:rsid w:val="00B72D98"/>
    <w:rsid w:val="00B73933"/>
    <w:rsid w:val="00B73941"/>
    <w:rsid w:val="00B73F7C"/>
    <w:rsid w:val="00B75FEB"/>
    <w:rsid w:val="00B96FC2"/>
    <w:rsid w:val="00BA3EAC"/>
    <w:rsid w:val="00BB6D2F"/>
    <w:rsid w:val="00BC1D91"/>
    <w:rsid w:val="00BC2B7E"/>
    <w:rsid w:val="00BC2D54"/>
    <w:rsid w:val="00BC51CA"/>
    <w:rsid w:val="00BC6CE7"/>
    <w:rsid w:val="00BC77DA"/>
    <w:rsid w:val="00BC7F6A"/>
    <w:rsid w:val="00BD010D"/>
    <w:rsid w:val="00BD39D5"/>
    <w:rsid w:val="00BD7C16"/>
    <w:rsid w:val="00BE04FA"/>
    <w:rsid w:val="00BE15FD"/>
    <w:rsid w:val="00BE5A66"/>
    <w:rsid w:val="00BE70D5"/>
    <w:rsid w:val="00C01FCD"/>
    <w:rsid w:val="00C035BC"/>
    <w:rsid w:val="00C06877"/>
    <w:rsid w:val="00C06C5D"/>
    <w:rsid w:val="00C24AA4"/>
    <w:rsid w:val="00C25872"/>
    <w:rsid w:val="00C31922"/>
    <w:rsid w:val="00C33F56"/>
    <w:rsid w:val="00C43298"/>
    <w:rsid w:val="00C5246F"/>
    <w:rsid w:val="00C52DB5"/>
    <w:rsid w:val="00C6042A"/>
    <w:rsid w:val="00C66D11"/>
    <w:rsid w:val="00C66D6A"/>
    <w:rsid w:val="00C7173E"/>
    <w:rsid w:val="00C72728"/>
    <w:rsid w:val="00C74A03"/>
    <w:rsid w:val="00C80875"/>
    <w:rsid w:val="00C808BE"/>
    <w:rsid w:val="00C855CD"/>
    <w:rsid w:val="00C87A76"/>
    <w:rsid w:val="00C90203"/>
    <w:rsid w:val="00C90721"/>
    <w:rsid w:val="00C9206D"/>
    <w:rsid w:val="00C960CD"/>
    <w:rsid w:val="00CA2639"/>
    <w:rsid w:val="00CA6F6F"/>
    <w:rsid w:val="00CB0BD3"/>
    <w:rsid w:val="00CB2699"/>
    <w:rsid w:val="00CB4A07"/>
    <w:rsid w:val="00CB5EB8"/>
    <w:rsid w:val="00CC3D2B"/>
    <w:rsid w:val="00CC454A"/>
    <w:rsid w:val="00CC53D1"/>
    <w:rsid w:val="00CC693A"/>
    <w:rsid w:val="00CC69AD"/>
    <w:rsid w:val="00CC6CD4"/>
    <w:rsid w:val="00CD08B7"/>
    <w:rsid w:val="00CD4059"/>
    <w:rsid w:val="00CD5B58"/>
    <w:rsid w:val="00CD6F66"/>
    <w:rsid w:val="00CE161D"/>
    <w:rsid w:val="00CE4C51"/>
    <w:rsid w:val="00CE4E17"/>
    <w:rsid w:val="00CE54B5"/>
    <w:rsid w:val="00CE57B7"/>
    <w:rsid w:val="00CF2167"/>
    <w:rsid w:val="00CF7495"/>
    <w:rsid w:val="00D03BD7"/>
    <w:rsid w:val="00D1034F"/>
    <w:rsid w:val="00D156CB"/>
    <w:rsid w:val="00D21555"/>
    <w:rsid w:val="00D235A0"/>
    <w:rsid w:val="00D26138"/>
    <w:rsid w:val="00D34189"/>
    <w:rsid w:val="00D35845"/>
    <w:rsid w:val="00D3679C"/>
    <w:rsid w:val="00D37C98"/>
    <w:rsid w:val="00D37EE2"/>
    <w:rsid w:val="00D506BF"/>
    <w:rsid w:val="00D53E29"/>
    <w:rsid w:val="00D5723E"/>
    <w:rsid w:val="00D7674D"/>
    <w:rsid w:val="00D81088"/>
    <w:rsid w:val="00D81543"/>
    <w:rsid w:val="00D82A92"/>
    <w:rsid w:val="00D901C4"/>
    <w:rsid w:val="00D90A33"/>
    <w:rsid w:val="00D924FE"/>
    <w:rsid w:val="00D963D7"/>
    <w:rsid w:val="00DA00C9"/>
    <w:rsid w:val="00DA2A0F"/>
    <w:rsid w:val="00DC170F"/>
    <w:rsid w:val="00DC2758"/>
    <w:rsid w:val="00DC60F5"/>
    <w:rsid w:val="00DC6B58"/>
    <w:rsid w:val="00DC74FA"/>
    <w:rsid w:val="00DD2D32"/>
    <w:rsid w:val="00DD5E8B"/>
    <w:rsid w:val="00DE04F4"/>
    <w:rsid w:val="00DF2DE1"/>
    <w:rsid w:val="00E01D9B"/>
    <w:rsid w:val="00E03EB9"/>
    <w:rsid w:val="00E04FD3"/>
    <w:rsid w:val="00E06E72"/>
    <w:rsid w:val="00E06FC9"/>
    <w:rsid w:val="00E1299F"/>
    <w:rsid w:val="00E202B4"/>
    <w:rsid w:val="00E20F80"/>
    <w:rsid w:val="00E22A7A"/>
    <w:rsid w:val="00E22CF0"/>
    <w:rsid w:val="00E31E4D"/>
    <w:rsid w:val="00E322AD"/>
    <w:rsid w:val="00E36242"/>
    <w:rsid w:val="00E41DEB"/>
    <w:rsid w:val="00E42297"/>
    <w:rsid w:val="00E45411"/>
    <w:rsid w:val="00E45AE9"/>
    <w:rsid w:val="00E50583"/>
    <w:rsid w:val="00E52A0E"/>
    <w:rsid w:val="00E52E49"/>
    <w:rsid w:val="00E53B6E"/>
    <w:rsid w:val="00E56370"/>
    <w:rsid w:val="00E627DF"/>
    <w:rsid w:val="00E64E68"/>
    <w:rsid w:val="00E75C7D"/>
    <w:rsid w:val="00E8036F"/>
    <w:rsid w:val="00E856BB"/>
    <w:rsid w:val="00E908D8"/>
    <w:rsid w:val="00E96263"/>
    <w:rsid w:val="00EA0848"/>
    <w:rsid w:val="00EA2504"/>
    <w:rsid w:val="00EC1143"/>
    <w:rsid w:val="00EC425A"/>
    <w:rsid w:val="00ED5F69"/>
    <w:rsid w:val="00EE31B7"/>
    <w:rsid w:val="00EF182E"/>
    <w:rsid w:val="00EF2760"/>
    <w:rsid w:val="00F051E5"/>
    <w:rsid w:val="00F05C3B"/>
    <w:rsid w:val="00F05E15"/>
    <w:rsid w:val="00F1373F"/>
    <w:rsid w:val="00F17219"/>
    <w:rsid w:val="00F205AB"/>
    <w:rsid w:val="00F2285D"/>
    <w:rsid w:val="00F24A7D"/>
    <w:rsid w:val="00F24E8E"/>
    <w:rsid w:val="00F300E5"/>
    <w:rsid w:val="00F308D0"/>
    <w:rsid w:val="00F32A6B"/>
    <w:rsid w:val="00F33F99"/>
    <w:rsid w:val="00F44D86"/>
    <w:rsid w:val="00F47333"/>
    <w:rsid w:val="00F56AB1"/>
    <w:rsid w:val="00F701E7"/>
    <w:rsid w:val="00F76AEE"/>
    <w:rsid w:val="00F8189E"/>
    <w:rsid w:val="00F8343B"/>
    <w:rsid w:val="00F8366D"/>
    <w:rsid w:val="00F8480C"/>
    <w:rsid w:val="00F85230"/>
    <w:rsid w:val="00F87927"/>
    <w:rsid w:val="00F910FF"/>
    <w:rsid w:val="00F91DEF"/>
    <w:rsid w:val="00F95032"/>
    <w:rsid w:val="00F973EB"/>
    <w:rsid w:val="00FB7CA9"/>
    <w:rsid w:val="00FC1676"/>
    <w:rsid w:val="00FC7082"/>
    <w:rsid w:val="00FD04D1"/>
    <w:rsid w:val="00FD05A1"/>
    <w:rsid w:val="00FD1B08"/>
    <w:rsid w:val="00FD41F8"/>
    <w:rsid w:val="00FE2FFF"/>
    <w:rsid w:val="00FF4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FC5383"/>
  <w15:docId w15:val="{CBADF76B-2D99-4D11-A18F-AABFB6F90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D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2566"/>
    <w:pPr>
      <w:ind w:left="720"/>
      <w:contextualSpacing/>
    </w:pPr>
  </w:style>
  <w:style w:type="character" w:customStyle="1" w:styleId="apple-converted-space">
    <w:name w:val="apple-converted-space"/>
    <w:basedOn w:val="DefaultParagraphFont"/>
    <w:rsid w:val="007C110E"/>
  </w:style>
  <w:style w:type="character" w:styleId="Emphasis">
    <w:name w:val="Emphasis"/>
    <w:basedOn w:val="DefaultParagraphFont"/>
    <w:uiPriority w:val="20"/>
    <w:qFormat/>
    <w:rsid w:val="007C110E"/>
    <w:rPr>
      <w:i/>
      <w:iCs/>
    </w:rPr>
  </w:style>
  <w:style w:type="character" w:styleId="Hyperlink">
    <w:name w:val="Hyperlink"/>
    <w:basedOn w:val="DefaultParagraphFont"/>
    <w:uiPriority w:val="99"/>
    <w:unhideWhenUsed/>
    <w:rsid w:val="00E8036F"/>
    <w:rPr>
      <w:color w:val="0000FF" w:themeColor="hyperlink"/>
      <w:u w:val="single"/>
    </w:rPr>
  </w:style>
  <w:style w:type="paragraph" w:styleId="NormalWeb">
    <w:name w:val="Normal (Web)"/>
    <w:basedOn w:val="Normal"/>
    <w:uiPriority w:val="99"/>
    <w:semiHidden/>
    <w:unhideWhenUsed/>
    <w:rsid w:val="002C308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C3D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ranslation">
    <w:name w:val="translation"/>
    <w:basedOn w:val="DefaultParagraphFont"/>
    <w:rsid w:val="00C72728"/>
  </w:style>
  <w:style w:type="paragraph" w:styleId="Header">
    <w:name w:val="header"/>
    <w:basedOn w:val="Normal"/>
    <w:link w:val="HeaderChar"/>
    <w:uiPriority w:val="99"/>
    <w:unhideWhenUsed/>
    <w:rsid w:val="002F67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71B"/>
  </w:style>
  <w:style w:type="paragraph" w:styleId="Footer">
    <w:name w:val="footer"/>
    <w:basedOn w:val="Normal"/>
    <w:link w:val="FooterChar"/>
    <w:uiPriority w:val="99"/>
    <w:unhideWhenUsed/>
    <w:rsid w:val="002F67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71B"/>
  </w:style>
  <w:style w:type="paragraph" w:styleId="BalloonText">
    <w:name w:val="Balloon Text"/>
    <w:basedOn w:val="Normal"/>
    <w:link w:val="BalloonTextChar"/>
    <w:uiPriority w:val="99"/>
    <w:semiHidden/>
    <w:unhideWhenUsed/>
    <w:rsid w:val="00E4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54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846426">
      <w:bodyDiv w:val="1"/>
      <w:marLeft w:val="0"/>
      <w:marRight w:val="0"/>
      <w:marTop w:val="0"/>
      <w:marBottom w:val="0"/>
      <w:divBdr>
        <w:top w:val="none" w:sz="0" w:space="0" w:color="auto"/>
        <w:left w:val="none" w:sz="0" w:space="0" w:color="auto"/>
        <w:bottom w:val="none" w:sz="0" w:space="0" w:color="auto"/>
        <w:right w:val="none" w:sz="0" w:space="0" w:color="auto"/>
      </w:divBdr>
    </w:div>
    <w:div w:id="177932823">
      <w:bodyDiv w:val="1"/>
      <w:marLeft w:val="0"/>
      <w:marRight w:val="0"/>
      <w:marTop w:val="0"/>
      <w:marBottom w:val="0"/>
      <w:divBdr>
        <w:top w:val="none" w:sz="0" w:space="0" w:color="auto"/>
        <w:left w:val="none" w:sz="0" w:space="0" w:color="auto"/>
        <w:bottom w:val="none" w:sz="0" w:space="0" w:color="auto"/>
        <w:right w:val="none" w:sz="0" w:space="0" w:color="auto"/>
      </w:divBdr>
    </w:div>
    <w:div w:id="264848493">
      <w:bodyDiv w:val="1"/>
      <w:marLeft w:val="0"/>
      <w:marRight w:val="0"/>
      <w:marTop w:val="0"/>
      <w:marBottom w:val="0"/>
      <w:divBdr>
        <w:top w:val="none" w:sz="0" w:space="0" w:color="auto"/>
        <w:left w:val="none" w:sz="0" w:space="0" w:color="auto"/>
        <w:bottom w:val="none" w:sz="0" w:space="0" w:color="auto"/>
        <w:right w:val="none" w:sz="0" w:space="0" w:color="auto"/>
      </w:divBdr>
    </w:div>
    <w:div w:id="383678741">
      <w:bodyDiv w:val="1"/>
      <w:marLeft w:val="0"/>
      <w:marRight w:val="0"/>
      <w:marTop w:val="0"/>
      <w:marBottom w:val="0"/>
      <w:divBdr>
        <w:top w:val="none" w:sz="0" w:space="0" w:color="auto"/>
        <w:left w:val="none" w:sz="0" w:space="0" w:color="auto"/>
        <w:bottom w:val="none" w:sz="0" w:space="0" w:color="auto"/>
        <w:right w:val="none" w:sz="0" w:space="0" w:color="auto"/>
      </w:divBdr>
    </w:div>
    <w:div w:id="410393094">
      <w:bodyDiv w:val="1"/>
      <w:marLeft w:val="0"/>
      <w:marRight w:val="0"/>
      <w:marTop w:val="0"/>
      <w:marBottom w:val="0"/>
      <w:divBdr>
        <w:top w:val="none" w:sz="0" w:space="0" w:color="auto"/>
        <w:left w:val="none" w:sz="0" w:space="0" w:color="auto"/>
        <w:bottom w:val="none" w:sz="0" w:space="0" w:color="auto"/>
        <w:right w:val="none" w:sz="0" w:space="0" w:color="auto"/>
      </w:divBdr>
      <w:divsChild>
        <w:div w:id="1582716357">
          <w:marLeft w:val="0"/>
          <w:marRight w:val="0"/>
          <w:marTop w:val="0"/>
          <w:marBottom w:val="109"/>
          <w:divBdr>
            <w:top w:val="single" w:sz="6" w:space="0" w:color="F5F5F5"/>
            <w:left w:val="single" w:sz="6" w:space="0" w:color="F5F5F5"/>
            <w:bottom w:val="single" w:sz="6" w:space="0" w:color="F5F5F5"/>
            <w:right w:val="single" w:sz="6" w:space="0" w:color="F5F5F5"/>
          </w:divBdr>
          <w:divsChild>
            <w:div w:id="2096126449">
              <w:marLeft w:val="0"/>
              <w:marRight w:val="0"/>
              <w:marTop w:val="0"/>
              <w:marBottom w:val="0"/>
              <w:divBdr>
                <w:top w:val="none" w:sz="0" w:space="0" w:color="auto"/>
                <w:left w:val="none" w:sz="0" w:space="0" w:color="auto"/>
                <w:bottom w:val="none" w:sz="0" w:space="0" w:color="auto"/>
                <w:right w:val="none" w:sz="0" w:space="0" w:color="auto"/>
              </w:divBdr>
              <w:divsChild>
                <w:div w:id="1854682306">
                  <w:marLeft w:val="0"/>
                  <w:marRight w:val="0"/>
                  <w:marTop w:val="0"/>
                  <w:marBottom w:val="0"/>
                  <w:divBdr>
                    <w:top w:val="none" w:sz="0" w:space="0" w:color="auto"/>
                    <w:left w:val="none" w:sz="0" w:space="0" w:color="auto"/>
                    <w:bottom w:val="none" w:sz="0" w:space="0" w:color="auto"/>
                    <w:right w:val="none" w:sz="0" w:space="0" w:color="auto"/>
                  </w:divBdr>
                </w:div>
              </w:divsChild>
            </w:div>
            <w:div w:id="834303877">
              <w:marLeft w:val="0"/>
              <w:marRight w:val="0"/>
              <w:marTop w:val="0"/>
              <w:marBottom w:val="0"/>
              <w:divBdr>
                <w:top w:val="none" w:sz="0" w:space="0" w:color="auto"/>
                <w:left w:val="none" w:sz="0" w:space="0" w:color="auto"/>
                <w:bottom w:val="none" w:sz="0" w:space="0" w:color="auto"/>
                <w:right w:val="none" w:sz="0" w:space="0" w:color="auto"/>
              </w:divBdr>
              <w:divsChild>
                <w:div w:id="121274105">
                  <w:marLeft w:val="0"/>
                  <w:marRight w:val="0"/>
                  <w:marTop w:val="0"/>
                  <w:marBottom w:val="0"/>
                  <w:divBdr>
                    <w:top w:val="none" w:sz="0" w:space="0" w:color="auto"/>
                    <w:left w:val="none" w:sz="0" w:space="0" w:color="auto"/>
                    <w:bottom w:val="none" w:sz="0" w:space="0" w:color="auto"/>
                    <w:right w:val="none" w:sz="0" w:space="0" w:color="auto"/>
                  </w:divBdr>
                  <w:divsChild>
                    <w:div w:id="1626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188768">
      <w:bodyDiv w:val="1"/>
      <w:marLeft w:val="0"/>
      <w:marRight w:val="0"/>
      <w:marTop w:val="0"/>
      <w:marBottom w:val="0"/>
      <w:divBdr>
        <w:top w:val="none" w:sz="0" w:space="0" w:color="auto"/>
        <w:left w:val="none" w:sz="0" w:space="0" w:color="auto"/>
        <w:bottom w:val="none" w:sz="0" w:space="0" w:color="auto"/>
        <w:right w:val="none" w:sz="0" w:space="0" w:color="auto"/>
      </w:divBdr>
      <w:divsChild>
        <w:div w:id="1688874174">
          <w:marLeft w:val="0"/>
          <w:marRight w:val="0"/>
          <w:marTop w:val="0"/>
          <w:marBottom w:val="109"/>
          <w:divBdr>
            <w:top w:val="single" w:sz="6" w:space="0" w:color="F5F5F5"/>
            <w:left w:val="single" w:sz="6" w:space="0" w:color="F5F5F5"/>
            <w:bottom w:val="single" w:sz="6" w:space="0" w:color="F5F5F5"/>
            <w:right w:val="single" w:sz="6" w:space="0" w:color="F5F5F5"/>
          </w:divBdr>
          <w:divsChild>
            <w:div w:id="749156979">
              <w:marLeft w:val="0"/>
              <w:marRight w:val="0"/>
              <w:marTop w:val="0"/>
              <w:marBottom w:val="0"/>
              <w:divBdr>
                <w:top w:val="none" w:sz="0" w:space="0" w:color="auto"/>
                <w:left w:val="none" w:sz="0" w:space="0" w:color="auto"/>
                <w:bottom w:val="none" w:sz="0" w:space="0" w:color="auto"/>
                <w:right w:val="none" w:sz="0" w:space="0" w:color="auto"/>
              </w:divBdr>
              <w:divsChild>
                <w:div w:id="876115694">
                  <w:marLeft w:val="0"/>
                  <w:marRight w:val="0"/>
                  <w:marTop w:val="0"/>
                  <w:marBottom w:val="0"/>
                  <w:divBdr>
                    <w:top w:val="none" w:sz="0" w:space="0" w:color="auto"/>
                    <w:left w:val="none" w:sz="0" w:space="0" w:color="auto"/>
                    <w:bottom w:val="none" w:sz="0" w:space="0" w:color="auto"/>
                    <w:right w:val="none" w:sz="0" w:space="0" w:color="auto"/>
                  </w:divBdr>
                </w:div>
              </w:divsChild>
            </w:div>
            <w:div w:id="96606382">
              <w:marLeft w:val="0"/>
              <w:marRight w:val="0"/>
              <w:marTop w:val="0"/>
              <w:marBottom w:val="0"/>
              <w:divBdr>
                <w:top w:val="none" w:sz="0" w:space="0" w:color="auto"/>
                <w:left w:val="none" w:sz="0" w:space="0" w:color="auto"/>
                <w:bottom w:val="none" w:sz="0" w:space="0" w:color="auto"/>
                <w:right w:val="none" w:sz="0" w:space="0" w:color="auto"/>
              </w:divBdr>
              <w:divsChild>
                <w:div w:id="2065323581">
                  <w:marLeft w:val="0"/>
                  <w:marRight w:val="0"/>
                  <w:marTop w:val="0"/>
                  <w:marBottom w:val="0"/>
                  <w:divBdr>
                    <w:top w:val="none" w:sz="0" w:space="0" w:color="auto"/>
                    <w:left w:val="none" w:sz="0" w:space="0" w:color="auto"/>
                    <w:bottom w:val="none" w:sz="0" w:space="0" w:color="auto"/>
                    <w:right w:val="none" w:sz="0" w:space="0" w:color="auto"/>
                  </w:divBdr>
                  <w:divsChild>
                    <w:div w:id="199433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8424167">
      <w:bodyDiv w:val="1"/>
      <w:marLeft w:val="0"/>
      <w:marRight w:val="0"/>
      <w:marTop w:val="0"/>
      <w:marBottom w:val="0"/>
      <w:divBdr>
        <w:top w:val="none" w:sz="0" w:space="0" w:color="auto"/>
        <w:left w:val="none" w:sz="0" w:space="0" w:color="auto"/>
        <w:bottom w:val="none" w:sz="0" w:space="0" w:color="auto"/>
        <w:right w:val="none" w:sz="0" w:space="0" w:color="auto"/>
      </w:divBdr>
      <w:divsChild>
        <w:div w:id="1098788518">
          <w:marLeft w:val="0"/>
          <w:marRight w:val="0"/>
          <w:marTop w:val="0"/>
          <w:marBottom w:val="109"/>
          <w:divBdr>
            <w:top w:val="single" w:sz="6" w:space="0" w:color="F5F5F5"/>
            <w:left w:val="single" w:sz="6" w:space="0" w:color="F5F5F5"/>
            <w:bottom w:val="single" w:sz="6" w:space="0" w:color="F5F5F5"/>
            <w:right w:val="single" w:sz="6" w:space="0" w:color="F5F5F5"/>
          </w:divBdr>
          <w:divsChild>
            <w:div w:id="499002984">
              <w:marLeft w:val="0"/>
              <w:marRight w:val="0"/>
              <w:marTop w:val="0"/>
              <w:marBottom w:val="0"/>
              <w:divBdr>
                <w:top w:val="none" w:sz="0" w:space="0" w:color="auto"/>
                <w:left w:val="none" w:sz="0" w:space="0" w:color="auto"/>
                <w:bottom w:val="none" w:sz="0" w:space="0" w:color="auto"/>
                <w:right w:val="none" w:sz="0" w:space="0" w:color="auto"/>
              </w:divBdr>
              <w:divsChild>
                <w:div w:id="1432357903">
                  <w:marLeft w:val="0"/>
                  <w:marRight w:val="0"/>
                  <w:marTop w:val="0"/>
                  <w:marBottom w:val="0"/>
                  <w:divBdr>
                    <w:top w:val="none" w:sz="0" w:space="0" w:color="auto"/>
                    <w:left w:val="none" w:sz="0" w:space="0" w:color="auto"/>
                    <w:bottom w:val="none" w:sz="0" w:space="0" w:color="auto"/>
                    <w:right w:val="none" w:sz="0" w:space="0" w:color="auto"/>
                  </w:divBdr>
                </w:div>
              </w:divsChild>
            </w:div>
            <w:div w:id="1135757395">
              <w:marLeft w:val="0"/>
              <w:marRight w:val="0"/>
              <w:marTop w:val="0"/>
              <w:marBottom w:val="0"/>
              <w:divBdr>
                <w:top w:val="none" w:sz="0" w:space="0" w:color="auto"/>
                <w:left w:val="none" w:sz="0" w:space="0" w:color="auto"/>
                <w:bottom w:val="none" w:sz="0" w:space="0" w:color="auto"/>
                <w:right w:val="none" w:sz="0" w:space="0" w:color="auto"/>
              </w:divBdr>
              <w:divsChild>
                <w:div w:id="87628673">
                  <w:marLeft w:val="0"/>
                  <w:marRight w:val="0"/>
                  <w:marTop w:val="0"/>
                  <w:marBottom w:val="0"/>
                  <w:divBdr>
                    <w:top w:val="none" w:sz="0" w:space="0" w:color="auto"/>
                    <w:left w:val="none" w:sz="0" w:space="0" w:color="auto"/>
                    <w:bottom w:val="none" w:sz="0" w:space="0" w:color="auto"/>
                    <w:right w:val="none" w:sz="0" w:space="0" w:color="auto"/>
                  </w:divBdr>
                  <w:divsChild>
                    <w:div w:id="184832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905333">
      <w:bodyDiv w:val="1"/>
      <w:marLeft w:val="0"/>
      <w:marRight w:val="0"/>
      <w:marTop w:val="0"/>
      <w:marBottom w:val="0"/>
      <w:divBdr>
        <w:top w:val="none" w:sz="0" w:space="0" w:color="auto"/>
        <w:left w:val="none" w:sz="0" w:space="0" w:color="auto"/>
        <w:bottom w:val="none" w:sz="0" w:space="0" w:color="auto"/>
        <w:right w:val="none" w:sz="0" w:space="0" w:color="auto"/>
      </w:divBdr>
      <w:divsChild>
        <w:div w:id="2122609723">
          <w:marLeft w:val="0"/>
          <w:marRight w:val="0"/>
          <w:marTop w:val="0"/>
          <w:marBottom w:val="109"/>
          <w:divBdr>
            <w:top w:val="single" w:sz="6" w:space="0" w:color="F5F5F5"/>
            <w:left w:val="single" w:sz="6" w:space="0" w:color="F5F5F5"/>
            <w:bottom w:val="single" w:sz="6" w:space="0" w:color="F5F5F5"/>
            <w:right w:val="single" w:sz="6" w:space="0" w:color="F5F5F5"/>
          </w:divBdr>
          <w:divsChild>
            <w:div w:id="988484252">
              <w:marLeft w:val="0"/>
              <w:marRight w:val="0"/>
              <w:marTop w:val="0"/>
              <w:marBottom w:val="0"/>
              <w:divBdr>
                <w:top w:val="none" w:sz="0" w:space="0" w:color="auto"/>
                <w:left w:val="none" w:sz="0" w:space="0" w:color="auto"/>
                <w:bottom w:val="none" w:sz="0" w:space="0" w:color="auto"/>
                <w:right w:val="none" w:sz="0" w:space="0" w:color="auto"/>
              </w:divBdr>
              <w:divsChild>
                <w:div w:id="826282907">
                  <w:marLeft w:val="0"/>
                  <w:marRight w:val="0"/>
                  <w:marTop w:val="0"/>
                  <w:marBottom w:val="0"/>
                  <w:divBdr>
                    <w:top w:val="none" w:sz="0" w:space="0" w:color="auto"/>
                    <w:left w:val="none" w:sz="0" w:space="0" w:color="auto"/>
                    <w:bottom w:val="none" w:sz="0" w:space="0" w:color="auto"/>
                    <w:right w:val="none" w:sz="0" w:space="0" w:color="auto"/>
                  </w:divBdr>
                </w:div>
              </w:divsChild>
            </w:div>
            <w:div w:id="734209116">
              <w:marLeft w:val="0"/>
              <w:marRight w:val="0"/>
              <w:marTop w:val="0"/>
              <w:marBottom w:val="0"/>
              <w:divBdr>
                <w:top w:val="none" w:sz="0" w:space="0" w:color="auto"/>
                <w:left w:val="none" w:sz="0" w:space="0" w:color="auto"/>
                <w:bottom w:val="none" w:sz="0" w:space="0" w:color="auto"/>
                <w:right w:val="none" w:sz="0" w:space="0" w:color="auto"/>
              </w:divBdr>
              <w:divsChild>
                <w:div w:id="2014339226">
                  <w:marLeft w:val="0"/>
                  <w:marRight w:val="0"/>
                  <w:marTop w:val="0"/>
                  <w:marBottom w:val="0"/>
                  <w:divBdr>
                    <w:top w:val="none" w:sz="0" w:space="0" w:color="auto"/>
                    <w:left w:val="none" w:sz="0" w:space="0" w:color="auto"/>
                    <w:bottom w:val="none" w:sz="0" w:space="0" w:color="auto"/>
                    <w:right w:val="none" w:sz="0" w:space="0" w:color="auto"/>
                  </w:divBdr>
                  <w:divsChild>
                    <w:div w:id="179432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112977">
      <w:bodyDiv w:val="1"/>
      <w:marLeft w:val="0"/>
      <w:marRight w:val="0"/>
      <w:marTop w:val="0"/>
      <w:marBottom w:val="0"/>
      <w:divBdr>
        <w:top w:val="none" w:sz="0" w:space="0" w:color="auto"/>
        <w:left w:val="none" w:sz="0" w:space="0" w:color="auto"/>
        <w:bottom w:val="none" w:sz="0" w:space="0" w:color="auto"/>
        <w:right w:val="none" w:sz="0" w:space="0" w:color="auto"/>
      </w:divBdr>
      <w:divsChild>
        <w:div w:id="800538914">
          <w:marLeft w:val="0"/>
          <w:marRight w:val="0"/>
          <w:marTop w:val="0"/>
          <w:marBottom w:val="109"/>
          <w:divBdr>
            <w:top w:val="single" w:sz="6" w:space="0" w:color="F5F5F5"/>
            <w:left w:val="single" w:sz="6" w:space="0" w:color="F5F5F5"/>
            <w:bottom w:val="single" w:sz="6" w:space="0" w:color="F5F5F5"/>
            <w:right w:val="single" w:sz="6" w:space="0" w:color="F5F5F5"/>
          </w:divBdr>
          <w:divsChild>
            <w:div w:id="1621758850">
              <w:marLeft w:val="0"/>
              <w:marRight w:val="0"/>
              <w:marTop w:val="0"/>
              <w:marBottom w:val="0"/>
              <w:divBdr>
                <w:top w:val="none" w:sz="0" w:space="0" w:color="auto"/>
                <w:left w:val="none" w:sz="0" w:space="0" w:color="auto"/>
                <w:bottom w:val="none" w:sz="0" w:space="0" w:color="auto"/>
                <w:right w:val="none" w:sz="0" w:space="0" w:color="auto"/>
              </w:divBdr>
              <w:divsChild>
                <w:div w:id="33232356">
                  <w:marLeft w:val="0"/>
                  <w:marRight w:val="0"/>
                  <w:marTop w:val="0"/>
                  <w:marBottom w:val="0"/>
                  <w:divBdr>
                    <w:top w:val="none" w:sz="0" w:space="0" w:color="auto"/>
                    <w:left w:val="none" w:sz="0" w:space="0" w:color="auto"/>
                    <w:bottom w:val="none" w:sz="0" w:space="0" w:color="auto"/>
                    <w:right w:val="none" w:sz="0" w:space="0" w:color="auto"/>
                  </w:divBdr>
                </w:div>
              </w:divsChild>
            </w:div>
            <w:div w:id="2016612634">
              <w:marLeft w:val="0"/>
              <w:marRight w:val="0"/>
              <w:marTop w:val="0"/>
              <w:marBottom w:val="0"/>
              <w:divBdr>
                <w:top w:val="none" w:sz="0" w:space="0" w:color="auto"/>
                <w:left w:val="none" w:sz="0" w:space="0" w:color="auto"/>
                <w:bottom w:val="none" w:sz="0" w:space="0" w:color="auto"/>
                <w:right w:val="none" w:sz="0" w:space="0" w:color="auto"/>
              </w:divBdr>
              <w:divsChild>
                <w:div w:id="814493832">
                  <w:marLeft w:val="0"/>
                  <w:marRight w:val="0"/>
                  <w:marTop w:val="0"/>
                  <w:marBottom w:val="0"/>
                  <w:divBdr>
                    <w:top w:val="none" w:sz="0" w:space="0" w:color="auto"/>
                    <w:left w:val="none" w:sz="0" w:space="0" w:color="auto"/>
                    <w:bottom w:val="none" w:sz="0" w:space="0" w:color="auto"/>
                    <w:right w:val="none" w:sz="0" w:space="0" w:color="auto"/>
                  </w:divBdr>
                  <w:divsChild>
                    <w:div w:id="170282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540042">
      <w:bodyDiv w:val="1"/>
      <w:marLeft w:val="0"/>
      <w:marRight w:val="0"/>
      <w:marTop w:val="0"/>
      <w:marBottom w:val="0"/>
      <w:divBdr>
        <w:top w:val="none" w:sz="0" w:space="0" w:color="auto"/>
        <w:left w:val="none" w:sz="0" w:space="0" w:color="auto"/>
        <w:bottom w:val="none" w:sz="0" w:space="0" w:color="auto"/>
        <w:right w:val="none" w:sz="0" w:space="0" w:color="auto"/>
      </w:divBdr>
    </w:div>
    <w:div w:id="1409575102">
      <w:bodyDiv w:val="1"/>
      <w:marLeft w:val="0"/>
      <w:marRight w:val="0"/>
      <w:marTop w:val="0"/>
      <w:marBottom w:val="0"/>
      <w:divBdr>
        <w:top w:val="none" w:sz="0" w:space="0" w:color="auto"/>
        <w:left w:val="none" w:sz="0" w:space="0" w:color="auto"/>
        <w:bottom w:val="none" w:sz="0" w:space="0" w:color="auto"/>
        <w:right w:val="none" w:sz="0" w:space="0" w:color="auto"/>
      </w:divBdr>
    </w:div>
    <w:div w:id="1435635853">
      <w:bodyDiv w:val="1"/>
      <w:marLeft w:val="0"/>
      <w:marRight w:val="0"/>
      <w:marTop w:val="0"/>
      <w:marBottom w:val="0"/>
      <w:divBdr>
        <w:top w:val="none" w:sz="0" w:space="0" w:color="auto"/>
        <w:left w:val="none" w:sz="0" w:space="0" w:color="auto"/>
        <w:bottom w:val="none" w:sz="0" w:space="0" w:color="auto"/>
        <w:right w:val="none" w:sz="0" w:space="0" w:color="auto"/>
      </w:divBdr>
    </w:div>
    <w:div w:id="1532918313">
      <w:bodyDiv w:val="1"/>
      <w:marLeft w:val="0"/>
      <w:marRight w:val="0"/>
      <w:marTop w:val="0"/>
      <w:marBottom w:val="0"/>
      <w:divBdr>
        <w:top w:val="none" w:sz="0" w:space="0" w:color="auto"/>
        <w:left w:val="none" w:sz="0" w:space="0" w:color="auto"/>
        <w:bottom w:val="none" w:sz="0" w:space="0" w:color="auto"/>
        <w:right w:val="none" w:sz="0" w:space="0" w:color="auto"/>
      </w:divBdr>
      <w:divsChild>
        <w:div w:id="795835330">
          <w:marLeft w:val="0"/>
          <w:marRight w:val="0"/>
          <w:marTop w:val="0"/>
          <w:marBottom w:val="109"/>
          <w:divBdr>
            <w:top w:val="single" w:sz="6" w:space="0" w:color="F5F5F5"/>
            <w:left w:val="single" w:sz="6" w:space="0" w:color="F5F5F5"/>
            <w:bottom w:val="single" w:sz="6" w:space="0" w:color="F5F5F5"/>
            <w:right w:val="single" w:sz="6" w:space="0" w:color="F5F5F5"/>
          </w:divBdr>
          <w:divsChild>
            <w:div w:id="2053454176">
              <w:marLeft w:val="0"/>
              <w:marRight w:val="0"/>
              <w:marTop w:val="0"/>
              <w:marBottom w:val="0"/>
              <w:divBdr>
                <w:top w:val="none" w:sz="0" w:space="0" w:color="auto"/>
                <w:left w:val="none" w:sz="0" w:space="0" w:color="auto"/>
                <w:bottom w:val="none" w:sz="0" w:space="0" w:color="auto"/>
                <w:right w:val="none" w:sz="0" w:space="0" w:color="auto"/>
              </w:divBdr>
              <w:divsChild>
                <w:div w:id="629094267">
                  <w:marLeft w:val="0"/>
                  <w:marRight w:val="0"/>
                  <w:marTop w:val="0"/>
                  <w:marBottom w:val="0"/>
                  <w:divBdr>
                    <w:top w:val="none" w:sz="0" w:space="0" w:color="auto"/>
                    <w:left w:val="none" w:sz="0" w:space="0" w:color="auto"/>
                    <w:bottom w:val="none" w:sz="0" w:space="0" w:color="auto"/>
                    <w:right w:val="none" w:sz="0" w:space="0" w:color="auto"/>
                  </w:divBdr>
                </w:div>
              </w:divsChild>
            </w:div>
            <w:div w:id="1476750745">
              <w:marLeft w:val="0"/>
              <w:marRight w:val="0"/>
              <w:marTop w:val="0"/>
              <w:marBottom w:val="0"/>
              <w:divBdr>
                <w:top w:val="none" w:sz="0" w:space="0" w:color="auto"/>
                <w:left w:val="none" w:sz="0" w:space="0" w:color="auto"/>
                <w:bottom w:val="none" w:sz="0" w:space="0" w:color="auto"/>
                <w:right w:val="none" w:sz="0" w:space="0" w:color="auto"/>
              </w:divBdr>
              <w:divsChild>
                <w:div w:id="879828756">
                  <w:marLeft w:val="0"/>
                  <w:marRight w:val="0"/>
                  <w:marTop w:val="0"/>
                  <w:marBottom w:val="0"/>
                  <w:divBdr>
                    <w:top w:val="none" w:sz="0" w:space="0" w:color="auto"/>
                    <w:left w:val="none" w:sz="0" w:space="0" w:color="auto"/>
                    <w:bottom w:val="none" w:sz="0" w:space="0" w:color="auto"/>
                    <w:right w:val="none" w:sz="0" w:space="0" w:color="auto"/>
                  </w:divBdr>
                  <w:divsChild>
                    <w:div w:id="82177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133623">
      <w:bodyDiv w:val="1"/>
      <w:marLeft w:val="0"/>
      <w:marRight w:val="0"/>
      <w:marTop w:val="0"/>
      <w:marBottom w:val="0"/>
      <w:divBdr>
        <w:top w:val="none" w:sz="0" w:space="0" w:color="auto"/>
        <w:left w:val="none" w:sz="0" w:space="0" w:color="auto"/>
        <w:bottom w:val="none" w:sz="0" w:space="0" w:color="auto"/>
        <w:right w:val="none" w:sz="0" w:space="0" w:color="auto"/>
      </w:divBdr>
    </w:div>
    <w:div w:id="208634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E547D-6FB9-4832-8618-28EB65A6B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2465</TotalTime>
  <Pages>13</Pages>
  <Words>2943</Words>
  <Characters>16780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442</cp:revision>
  <cp:lastPrinted>2023-10-24T07:21:00Z</cp:lastPrinted>
  <dcterms:created xsi:type="dcterms:W3CDTF">2016-09-05T08:29:00Z</dcterms:created>
  <dcterms:modified xsi:type="dcterms:W3CDTF">2026-07-31T09:09:00Z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8d81ef9687c3b23184e18b6e7919e26d23d847a15d2ac4e9e337f530422a721c</vt:lpwstr>
  </property>
</Properties>
</file>