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D73A4" w14:textId="77777777" w:rsidR="004133C9" w:rsidRPr="00D61E50" w:rsidRDefault="00B7048A" w:rsidP="00F8761D">
      <w:pPr>
        <w:spacing w:after="0" w:line="240" w:lineRule="auto"/>
        <w:jc w:val="center"/>
        <w:rPr>
          <w:rFonts w:ascii="Sylfaen" w:eastAsia="Times New Roman" w:hAnsi="Sylfaen" w:cs="Times New Roman"/>
          <w:noProof/>
          <w:sz w:val="24"/>
          <w:szCs w:val="24"/>
          <w:u w:val="single"/>
          <w:lang w:val="ka-GE" w:eastAsia="ru-RU"/>
        </w:rPr>
      </w:pPr>
      <w:r w:rsidRPr="00D61E50">
        <w:rPr>
          <w:rFonts w:ascii="Sylfaen" w:eastAsia="Times New Roman" w:hAnsi="Sylfaen" w:cs="Times New Roman"/>
          <w:noProof/>
          <w:sz w:val="24"/>
          <w:szCs w:val="24"/>
          <w:u w:val="single"/>
          <w:lang w:val="ka-GE" w:eastAsia="ru-RU"/>
        </w:rPr>
        <w:t xml:space="preserve">სამკურნალო საშუალების  </w:t>
      </w:r>
    </w:p>
    <w:p w14:paraId="484786C1" w14:textId="58991080" w:rsidR="00B7048A" w:rsidRPr="00D61E50" w:rsidRDefault="005D1470" w:rsidP="004133C9">
      <w:pPr>
        <w:spacing w:after="0" w:line="240" w:lineRule="auto"/>
        <w:jc w:val="center"/>
        <w:rPr>
          <w:rFonts w:ascii="Sylfaen" w:eastAsia="Times New Roman" w:hAnsi="Sylfaen" w:cs="Times New Roman"/>
          <w:noProof/>
          <w:sz w:val="24"/>
          <w:szCs w:val="24"/>
          <w:u w:val="single"/>
          <w:lang w:val="ka-GE" w:eastAsia="ru-RU"/>
        </w:rPr>
      </w:pPr>
      <w:r w:rsidRPr="00D61E50">
        <w:rPr>
          <w:rFonts w:ascii="Sylfaen" w:eastAsia="Times New Roman" w:hAnsi="Sylfaen" w:cs="Times New Roman"/>
          <w:noProof/>
          <w:sz w:val="24"/>
          <w:szCs w:val="24"/>
          <w:u w:val="single"/>
          <w:lang w:val="ka-GE" w:eastAsia="ru-RU"/>
        </w:rPr>
        <w:t>სამედიცინო გამოყენების</w:t>
      </w:r>
      <w:r w:rsidR="004133C9" w:rsidRPr="00D61E50">
        <w:rPr>
          <w:rFonts w:ascii="Sylfaen" w:eastAsia="Times New Roman" w:hAnsi="Sylfaen" w:cs="Times New Roman"/>
          <w:noProof/>
          <w:sz w:val="24"/>
          <w:szCs w:val="24"/>
          <w:u w:val="single"/>
          <w:lang w:val="ka-GE" w:eastAsia="ru-RU"/>
        </w:rPr>
        <w:t xml:space="preserve"> </w:t>
      </w:r>
      <w:r w:rsidR="00B7048A" w:rsidRPr="00D61E50">
        <w:rPr>
          <w:rFonts w:ascii="Sylfaen" w:eastAsia="Times New Roman" w:hAnsi="Sylfaen" w:cs="Times New Roman"/>
          <w:noProof/>
          <w:sz w:val="24"/>
          <w:szCs w:val="24"/>
          <w:u w:val="single"/>
          <w:lang w:val="ka-GE" w:eastAsia="ru-RU"/>
        </w:rPr>
        <w:t>ინსტრუქცია</w:t>
      </w:r>
    </w:p>
    <w:p w14:paraId="52A8AFA8" w14:textId="77777777" w:rsidR="00267254" w:rsidRPr="00D61E50" w:rsidRDefault="00267254" w:rsidP="00F8761D">
      <w:pPr>
        <w:spacing w:after="0" w:line="240" w:lineRule="auto"/>
        <w:jc w:val="center"/>
        <w:rPr>
          <w:rFonts w:ascii="Sylfaen" w:hAnsi="Sylfaen" w:cs="Times New Roman"/>
          <w:noProof/>
          <w:sz w:val="24"/>
          <w:szCs w:val="24"/>
          <w:lang w:val="ka-GE"/>
        </w:rPr>
      </w:pPr>
    </w:p>
    <w:p w14:paraId="1E168B38" w14:textId="0D388025" w:rsidR="00267254" w:rsidRPr="00D61E50" w:rsidRDefault="00B7048A" w:rsidP="00F8761D">
      <w:pPr>
        <w:spacing w:after="0" w:line="240" w:lineRule="auto"/>
        <w:jc w:val="center"/>
        <w:rPr>
          <w:rFonts w:ascii="Sylfaen" w:hAnsi="Sylfaen" w:cs="Times New Roman"/>
          <w:b/>
          <w:noProof/>
          <w:sz w:val="24"/>
          <w:szCs w:val="24"/>
          <w:lang w:val="ka-GE"/>
        </w:rPr>
      </w:pPr>
      <w:r w:rsidRPr="00D61E50">
        <w:rPr>
          <w:rFonts w:ascii="Sylfaen" w:hAnsi="Sylfaen" w:cs="Times New Roman"/>
          <w:b/>
          <w:noProof/>
          <w:sz w:val="24"/>
          <w:szCs w:val="24"/>
          <w:lang w:val="ka-GE"/>
        </w:rPr>
        <w:t>აეროლეტი</w:t>
      </w:r>
    </w:p>
    <w:p w14:paraId="67BF796A" w14:textId="77777777" w:rsidR="0018479C" w:rsidRPr="00D61E50" w:rsidRDefault="0018479C" w:rsidP="00B7048A">
      <w:pPr>
        <w:spacing w:after="0" w:line="240" w:lineRule="auto"/>
        <w:rPr>
          <w:rFonts w:ascii="Sylfaen" w:hAnsi="Sylfaen" w:cs="Times New Roman"/>
          <w:noProof/>
          <w:sz w:val="24"/>
          <w:szCs w:val="24"/>
          <w:lang w:val="ka-GE"/>
        </w:rPr>
      </w:pPr>
    </w:p>
    <w:p w14:paraId="61E7AE7F" w14:textId="56033644"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 xml:space="preserve">სამკურნალო </w:t>
      </w:r>
      <w:r w:rsidR="00B7048A" w:rsidRPr="00D61E50">
        <w:rPr>
          <w:rFonts w:ascii="Sylfaen" w:hAnsi="Sylfaen" w:cs="Times New Roman"/>
          <w:i/>
          <w:noProof/>
          <w:sz w:val="24"/>
          <w:szCs w:val="24"/>
          <w:lang w:val="ka-GE"/>
        </w:rPr>
        <w:t>საშუალებ</w:t>
      </w:r>
      <w:r w:rsidRPr="00D61E50">
        <w:rPr>
          <w:rFonts w:ascii="Sylfaen" w:hAnsi="Sylfaen" w:cs="Times New Roman"/>
          <w:i/>
          <w:noProof/>
          <w:sz w:val="24"/>
          <w:szCs w:val="24"/>
          <w:lang w:val="ka-GE"/>
        </w:rPr>
        <w:t>ის დასახელება</w:t>
      </w:r>
    </w:p>
    <w:p w14:paraId="101E1F19" w14:textId="20B33178" w:rsidR="00267254" w:rsidRPr="00D61E50" w:rsidRDefault="004F0019" w:rsidP="005613FB">
      <w:pPr>
        <w:spacing w:after="0" w:line="240" w:lineRule="auto"/>
        <w:jc w:val="both"/>
        <w:rPr>
          <w:rFonts w:ascii="Sylfaen" w:hAnsi="Sylfaen" w:cs="Times New Roman"/>
          <w:noProof/>
          <w:sz w:val="24"/>
          <w:szCs w:val="24"/>
          <w:lang w:val="ka-GE"/>
        </w:rPr>
      </w:pPr>
      <w:r w:rsidRPr="00D61E50">
        <w:rPr>
          <w:rFonts w:ascii="Sylfaen" w:hAnsi="Sylfaen" w:cs="Times New Roman"/>
          <w:noProof/>
          <w:sz w:val="24"/>
          <w:szCs w:val="24"/>
          <w:lang w:val="ka-GE"/>
        </w:rPr>
        <w:t>აეროლეტი</w:t>
      </w:r>
      <w:r w:rsidR="00B7048A" w:rsidRPr="00D61E50">
        <w:rPr>
          <w:rFonts w:ascii="Sylfaen" w:hAnsi="Sylfaen" w:cs="Times New Roman"/>
          <w:noProof/>
          <w:sz w:val="24"/>
          <w:szCs w:val="24"/>
          <w:lang w:val="ka-GE"/>
        </w:rPr>
        <w:t>, Aerolet</w:t>
      </w:r>
    </w:p>
    <w:p w14:paraId="6E9BB734" w14:textId="77777777" w:rsidR="00A7554F" w:rsidRPr="00D61E50" w:rsidRDefault="00A7554F" w:rsidP="005613FB">
      <w:pPr>
        <w:spacing w:after="0" w:line="240" w:lineRule="auto"/>
        <w:jc w:val="both"/>
        <w:rPr>
          <w:rFonts w:ascii="Sylfaen" w:hAnsi="Sylfaen" w:cs="Times New Roman"/>
          <w:noProof/>
          <w:sz w:val="24"/>
          <w:szCs w:val="24"/>
          <w:lang w:val="ka-GE"/>
        </w:rPr>
      </w:pPr>
    </w:p>
    <w:p w14:paraId="4E999E43" w14:textId="43CC2B85" w:rsidR="005D1470" w:rsidRPr="00D61E50" w:rsidRDefault="005D1470"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საერთაშორისო არაპატენტ</w:t>
      </w:r>
      <w:r w:rsidR="00B7048A" w:rsidRPr="00D61E50">
        <w:rPr>
          <w:rFonts w:ascii="Sylfaen" w:hAnsi="Sylfaen" w:cs="Times New Roman"/>
          <w:i/>
          <w:noProof/>
          <w:sz w:val="24"/>
          <w:szCs w:val="24"/>
          <w:lang w:val="ka-GE"/>
        </w:rPr>
        <w:t>ირებული</w:t>
      </w:r>
      <w:r w:rsidRPr="00D61E50">
        <w:rPr>
          <w:rFonts w:ascii="Sylfaen" w:hAnsi="Sylfaen" w:cs="Times New Roman"/>
          <w:i/>
          <w:noProof/>
          <w:sz w:val="24"/>
          <w:szCs w:val="24"/>
          <w:lang w:val="ka-GE"/>
        </w:rPr>
        <w:t xml:space="preserve"> დასახელება</w:t>
      </w:r>
    </w:p>
    <w:p w14:paraId="7936E067" w14:textId="1D63B6C4" w:rsidR="005D1470" w:rsidRPr="00D61E50" w:rsidRDefault="004F0019" w:rsidP="005613FB">
      <w:pPr>
        <w:spacing w:after="0" w:line="240" w:lineRule="auto"/>
        <w:jc w:val="both"/>
        <w:rPr>
          <w:rFonts w:ascii="Sylfaen" w:hAnsi="Sylfaen" w:cs="Times New Roman"/>
          <w:noProof/>
          <w:sz w:val="24"/>
          <w:szCs w:val="24"/>
          <w:lang w:val="ka-GE"/>
        </w:rPr>
      </w:pPr>
      <w:r w:rsidRPr="00D61E50">
        <w:rPr>
          <w:rFonts w:ascii="Sylfaen" w:hAnsi="Sylfaen" w:cs="Times New Roman"/>
          <w:noProof/>
          <w:sz w:val="24"/>
          <w:szCs w:val="24"/>
          <w:lang w:val="ka-GE"/>
        </w:rPr>
        <w:t>-</w:t>
      </w:r>
    </w:p>
    <w:p w14:paraId="494BCEA5" w14:textId="77777777" w:rsidR="005D1470" w:rsidRPr="00D61E50" w:rsidRDefault="005D1470" w:rsidP="005613FB">
      <w:pPr>
        <w:spacing w:after="0" w:line="240" w:lineRule="auto"/>
        <w:jc w:val="both"/>
        <w:rPr>
          <w:rFonts w:ascii="Sylfaen" w:hAnsi="Sylfaen" w:cs="Times New Roman"/>
          <w:noProof/>
          <w:sz w:val="24"/>
          <w:szCs w:val="24"/>
          <w:lang w:val="ka-GE"/>
        </w:rPr>
      </w:pPr>
    </w:p>
    <w:p w14:paraId="66D03DC6" w14:textId="4B98C49C" w:rsidR="00267254" w:rsidRPr="00D61E50" w:rsidRDefault="00B7048A"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შემადგ</w:t>
      </w:r>
      <w:r w:rsidR="00F8761D" w:rsidRPr="00D61E50">
        <w:rPr>
          <w:rFonts w:ascii="Sylfaen" w:hAnsi="Sylfaen" w:cs="Times New Roman"/>
          <w:i/>
          <w:noProof/>
          <w:sz w:val="24"/>
          <w:szCs w:val="24"/>
          <w:lang w:val="ka-GE"/>
        </w:rPr>
        <w:t>ე</w:t>
      </w:r>
      <w:r w:rsidRPr="00D61E50">
        <w:rPr>
          <w:rFonts w:ascii="Sylfaen" w:hAnsi="Sylfaen" w:cs="Times New Roman"/>
          <w:i/>
          <w:noProof/>
          <w:sz w:val="24"/>
          <w:szCs w:val="24"/>
          <w:lang w:val="ka-GE"/>
        </w:rPr>
        <w:t>ნლობა</w:t>
      </w:r>
    </w:p>
    <w:p w14:paraId="68FFD0B0" w14:textId="4513CB55" w:rsidR="004F0019" w:rsidRPr="00D61E50" w:rsidRDefault="004F0019" w:rsidP="005613FB">
      <w:pPr>
        <w:shd w:val="clear" w:color="auto" w:fill="FFFFFF"/>
        <w:spacing w:after="0" w:line="240" w:lineRule="auto"/>
        <w:jc w:val="both"/>
        <w:rPr>
          <w:rFonts w:ascii="Sylfaen" w:eastAsia="Times New Roman" w:hAnsi="Sylfaen" w:cs="Times New Roman"/>
          <w:noProof/>
          <w:color w:val="000000"/>
          <w:sz w:val="24"/>
          <w:szCs w:val="24"/>
          <w:lang w:val="ka-GE" w:eastAsia="ru-RU"/>
        </w:rPr>
      </w:pPr>
      <w:r w:rsidRPr="00D61E50">
        <w:rPr>
          <w:rFonts w:ascii="Sylfaen" w:eastAsia="Times New Roman" w:hAnsi="Sylfaen" w:cs="Times New Roman"/>
          <w:noProof/>
          <w:color w:val="000000"/>
          <w:sz w:val="24"/>
          <w:szCs w:val="24"/>
          <w:lang w:val="ka-GE" w:eastAsia="ru-RU"/>
        </w:rPr>
        <w:t>სიროფი</w:t>
      </w:r>
      <w:r w:rsidR="004133C9" w:rsidRPr="00D61E50">
        <w:rPr>
          <w:rFonts w:ascii="Sylfaen" w:eastAsia="Times New Roman" w:hAnsi="Sylfaen" w:cs="Times New Roman"/>
          <w:noProof/>
          <w:color w:val="000000"/>
          <w:sz w:val="24"/>
          <w:szCs w:val="24"/>
          <w:lang w:val="ka-GE" w:eastAsia="ru-RU"/>
        </w:rPr>
        <w:t xml:space="preserve">ს 100 მლ </w:t>
      </w:r>
      <w:r w:rsidRPr="00D61E50">
        <w:rPr>
          <w:rFonts w:ascii="Sylfaen" w:eastAsia="Times New Roman" w:hAnsi="Sylfaen" w:cs="Times New Roman"/>
          <w:noProof/>
          <w:color w:val="000000"/>
          <w:sz w:val="24"/>
          <w:szCs w:val="24"/>
          <w:lang w:val="ka-GE" w:eastAsia="ru-RU"/>
        </w:rPr>
        <w:t xml:space="preserve"> შეიცავს</w:t>
      </w:r>
    </w:p>
    <w:p w14:paraId="38F5DF48" w14:textId="1089EF51" w:rsidR="004F0019" w:rsidRPr="00D61E50" w:rsidRDefault="004F0019" w:rsidP="005613FB">
      <w:pPr>
        <w:shd w:val="clear" w:color="auto" w:fill="FFFFFF"/>
        <w:spacing w:after="0" w:line="240" w:lineRule="auto"/>
        <w:jc w:val="both"/>
        <w:rPr>
          <w:rFonts w:ascii="Sylfaen" w:eastAsia="Times New Roman" w:hAnsi="Sylfaen" w:cs="Times New Roman"/>
          <w:noProof/>
          <w:color w:val="000000"/>
          <w:sz w:val="24"/>
          <w:szCs w:val="24"/>
          <w:lang w:val="ka-GE" w:eastAsia="ru-RU"/>
        </w:rPr>
      </w:pPr>
      <w:r w:rsidRPr="00D61E50">
        <w:rPr>
          <w:rFonts w:ascii="Sylfaen" w:eastAsia="Times New Roman" w:hAnsi="Sylfaen" w:cs="Times New Roman"/>
          <w:i/>
          <w:noProof/>
          <w:color w:val="000000"/>
          <w:sz w:val="24"/>
          <w:szCs w:val="24"/>
          <w:lang w:val="ka-GE" w:eastAsia="ru-RU"/>
        </w:rPr>
        <w:t xml:space="preserve">აქტიური </w:t>
      </w:r>
      <w:r w:rsidR="00B7048A" w:rsidRPr="00D61E50">
        <w:rPr>
          <w:rFonts w:ascii="Sylfaen" w:eastAsia="Times New Roman" w:hAnsi="Sylfaen" w:cs="Times New Roman"/>
          <w:i/>
          <w:noProof/>
          <w:color w:val="000000"/>
          <w:sz w:val="24"/>
          <w:szCs w:val="24"/>
          <w:lang w:val="ka-GE" w:eastAsia="ru-RU"/>
        </w:rPr>
        <w:t>ნივთიერება</w:t>
      </w:r>
      <w:r w:rsidRPr="00D61E50">
        <w:rPr>
          <w:rFonts w:ascii="Sylfaen" w:eastAsia="Times New Roman" w:hAnsi="Sylfaen" w:cs="Times New Roman"/>
          <w:i/>
          <w:noProof/>
          <w:color w:val="000000"/>
          <w:sz w:val="24"/>
          <w:szCs w:val="24"/>
          <w:lang w:val="ka-GE" w:eastAsia="ru-RU"/>
        </w:rPr>
        <w:t>:</w:t>
      </w:r>
      <w:r w:rsidRPr="00D61E50">
        <w:rPr>
          <w:rFonts w:ascii="Sylfaen" w:eastAsia="Times New Roman" w:hAnsi="Sylfaen" w:cs="Times New Roman"/>
          <w:noProof/>
          <w:color w:val="000000"/>
          <w:sz w:val="24"/>
          <w:szCs w:val="24"/>
          <w:lang w:val="ka-GE" w:eastAsia="ru-RU"/>
        </w:rPr>
        <w:t xml:space="preserve"> </w:t>
      </w:r>
      <w:r w:rsidRPr="00D61E50">
        <w:rPr>
          <w:rFonts w:ascii="Sylfaen" w:eastAsia="Times New Roman" w:hAnsi="Sylfaen" w:cs="Times New Roman"/>
          <w:bCs/>
          <w:iCs/>
          <w:noProof/>
          <w:color w:val="000000"/>
          <w:sz w:val="24"/>
          <w:szCs w:val="24"/>
          <w:lang w:val="ka-GE" w:eastAsia="ru-RU"/>
        </w:rPr>
        <w:t xml:space="preserve">სუროს ფოთლების მშრალი ექსტრაქტი </w:t>
      </w:r>
      <w:r w:rsidR="00B7048A" w:rsidRPr="00D61E50">
        <w:rPr>
          <w:rFonts w:ascii="Sylfaen" w:eastAsia="Times New Roman" w:hAnsi="Sylfaen" w:cs="Times New Roman"/>
          <w:bCs/>
          <w:iCs/>
          <w:noProof/>
          <w:color w:val="000000"/>
          <w:sz w:val="24"/>
          <w:szCs w:val="24"/>
          <w:lang w:val="ka-GE" w:eastAsia="ru-RU"/>
        </w:rPr>
        <w:t xml:space="preserve">(Hedera helix L.) </w:t>
      </w:r>
      <w:r w:rsidRPr="00D61E50">
        <w:rPr>
          <w:rFonts w:ascii="Sylfaen" w:eastAsia="Times New Roman" w:hAnsi="Sylfaen" w:cs="Times New Roman"/>
          <w:bCs/>
          <w:iCs/>
          <w:noProof/>
          <w:color w:val="000000"/>
          <w:sz w:val="24"/>
          <w:szCs w:val="24"/>
          <w:lang w:val="ka-GE" w:eastAsia="ru-RU"/>
        </w:rPr>
        <w:t xml:space="preserve">(4-8 : 1) </w:t>
      </w:r>
      <w:r w:rsidR="001D2D5F" w:rsidRPr="00D61E50">
        <w:rPr>
          <w:rFonts w:ascii="Sylfaen" w:eastAsia="Times New Roman" w:hAnsi="Sylfaen" w:cs="Times New Roman"/>
          <w:noProof/>
          <w:color w:val="000000"/>
          <w:sz w:val="24"/>
          <w:szCs w:val="24"/>
          <w:lang w:val="ka-GE" w:eastAsia="ru-RU"/>
        </w:rPr>
        <w:t>0,</w:t>
      </w:r>
      <w:r w:rsidRPr="00D61E50">
        <w:rPr>
          <w:rFonts w:ascii="Sylfaen" w:eastAsia="Times New Roman" w:hAnsi="Sylfaen" w:cs="Times New Roman"/>
          <w:noProof/>
          <w:color w:val="000000"/>
          <w:sz w:val="24"/>
          <w:szCs w:val="24"/>
          <w:lang w:val="ka-GE" w:eastAsia="ru-RU"/>
        </w:rPr>
        <w:t>7 გ. ექსტრა</w:t>
      </w:r>
      <w:r w:rsidR="00B7048A" w:rsidRPr="00D61E50">
        <w:rPr>
          <w:rFonts w:ascii="Sylfaen" w:eastAsia="Times New Roman" w:hAnsi="Sylfaen" w:cs="Times New Roman"/>
          <w:noProof/>
          <w:color w:val="000000"/>
          <w:sz w:val="24"/>
          <w:szCs w:val="24"/>
          <w:lang w:val="ka-GE" w:eastAsia="ru-RU"/>
        </w:rPr>
        <w:t>გენ</w:t>
      </w:r>
      <w:r w:rsidR="00AD49CB" w:rsidRPr="00D61E50">
        <w:rPr>
          <w:rFonts w:ascii="Sylfaen" w:eastAsia="Times New Roman" w:hAnsi="Sylfaen" w:cs="Times New Roman"/>
          <w:noProof/>
          <w:color w:val="000000"/>
          <w:sz w:val="24"/>
          <w:szCs w:val="24"/>
          <w:lang w:val="ka-GE" w:eastAsia="ru-RU"/>
        </w:rPr>
        <w:t>ტი</w:t>
      </w:r>
      <w:r w:rsidRPr="00D61E50">
        <w:rPr>
          <w:rFonts w:ascii="Sylfaen" w:eastAsia="Times New Roman" w:hAnsi="Sylfaen" w:cs="Times New Roman"/>
          <w:noProof/>
          <w:color w:val="000000"/>
          <w:sz w:val="24"/>
          <w:szCs w:val="24"/>
          <w:lang w:val="ka-GE" w:eastAsia="ru-RU"/>
        </w:rPr>
        <w:t>: ეთანოლი 24-30% (მ/მ).</w:t>
      </w:r>
    </w:p>
    <w:p w14:paraId="3E78BCC4" w14:textId="6702C488" w:rsidR="005D1470" w:rsidRPr="00D61E50" w:rsidRDefault="005D1470" w:rsidP="005613FB">
      <w:pPr>
        <w:shd w:val="clear" w:color="auto" w:fill="FFFFFF"/>
        <w:spacing w:after="0" w:line="240" w:lineRule="auto"/>
        <w:jc w:val="both"/>
        <w:rPr>
          <w:rFonts w:ascii="Sylfaen" w:hAnsi="Sylfaen" w:cs="Times New Roman"/>
          <w:noProof/>
          <w:color w:val="000000"/>
          <w:spacing w:val="-1"/>
          <w:sz w:val="24"/>
          <w:szCs w:val="24"/>
          <w:lang w:val="ka-GE"/>
        </w:rPr>
      </w:pPr>
      <w:r w:rsidRPr="00D61E50">
        <w:rPr>
          <w:rFonts w:ascii="Sylfaen" w:hAnsi="Sylfaen" w:cs="Times New Roman"/>
          <w:i/>
          <w:iCs/>
          <w:noProof/>
          <w:color w:val="000000"/>
          <w:spacing w:val="-1"/>
          <w:sz w:val="24"/>
          <w:szCs w:val="24"/>
          <w:lang w:val="ka-GE"/>
        </w:rPr>
        <w:t>დამხმარე ნივთიერებები:</w:t>
      </w:r>
      <w:r w:rsidRPr="00D61E50">
        <w:rPr>
          <w:rFonts w:ascii="Sylfaen" w:hAnsi="Sylfaen" w:cs="Times New Roman"/>
          <w:iCs/>
          <w:noProof/>
          <w:color w:val="000000"/>
          <w:spacing w:val="-1"/>
          <w:sz w:val="24"/>
          <w:szCs w:val="24"/>
          <w:lang w:val="ka-GE"/>
        </w:rPr>
        <w:t xml:space="preserve"> </w:t>
      </w:r>
      <w:r w:rsidR="004F0019" w:rsidRPr="00D61E50">
        <w:rPr>
          <w:rFonts w:ascii="Sylfaen" w:hAnsi="Sylfaen" w:cs="Times New Roman"/>
          <w:noProof/>
          <w:color w:val="000000"/>
          <w:spacing w:val="-1"/>
          <w:sz w:val="24"/>
          <w:szCs w:val="24"/>
          <w:lang w:val="ka-GE"/>
        </w:rPr>
        <w:t>კალიუმის სორბატი, ლიმონმჟავა</w:t>
      </w:r>
      <w:r w:rsidR="00B7048A" w:rsidRPr="00D61E50">
        <w:rPr>
          <w:rFonts w:ascii="Sylfaen" w:hAnsi="Sylfaen" w:cs="Times New Roman"/>
          <w:noProof/>
          <w:color w:val="000000"/>
          <w:spacing w:val="-1"/>
          <w:sz w:val="24"/>
          <w:szCs w:val="24"/>
          <w:lang w:val="ka-GE"/>
        </w:rPr>
        <w:t xml:space="preserve"> უწყლო</w:t>
      </w:r>
      <w:r w:rsidR="004F0019" w:rsidRPr="00D61E50">
        <w:rPr>
          <w:rFonts w:ascii="Sylfaen" w:hAnsi="Sylfaen" w:cs="Times New Roman"/>
          <w:noProof/>
          <w:color w:val="000000"/>
          <w:spacing w:val="-1"/>
          <w:sz w:val="24"/>
          <w:szCs w:val="24"/>
          <w:lang w:val="ka-GE"/>
        </w:rPr>
        <w:t>, თხევადი არაკრის</w:t>
      </w:r>
      <w:r w:rsidR="00320F32" w:rsidRPr="00D61E50">
        <w:rPr>
          <w:rFonts w:ascii="Sylfaen" w:hAnsi="Sylfaen" w:cs="Times New Roman"/>
          <w:noProof/>
          <w:color w:val="000000"/>
          <w:spacing w:val="-1"/>
          <w:sz w:val="24"/>
          <w:szCs w:val="24"/>
          <w:lang w:val="ka-GE"/>
        </w:rPr>
        <w:t>ტალიზებადი</w:t>
      </w:r>
      <w:r w:rsidR="004F0019" w:rsidRPr="00D61E50">
        <w:rPr>
          <w:rFonts w:ascii="Sylfaen" w:hAnsi="Sylfaen" w:cs="Times New Roman"/>
          <w:noProof/>
          <w:color w:val="000000"/>
          <w:spacing w:val="-1"/>
          <w:sz w:val="24"/>
          <w:szCs w:val="24"/>
          <w:lang w:val="ka-GE"/>
        </w:rPr>
        <w:t xml:space="preserve"> სორბიტოლი, ქსანთანის </w:t>
      </w:r>
      <w:r w:rsidR="002752A5" w:rsidRPr="00D61E50">
        <w:rPr>
          <w:rFonts w:ascii="Sylfaen" w:hAnsi="Sylfaen" w:cs="Times New Roman"/>
          <w:noProof/>
          <w:color w:val="000000"/>
          <w:spacing w:val="-1"/>
          <w:sz w:val="24"/>
          <w:szCs w:val="24"/>
          <w:lang w:val="ka-GE"/>
        </w:rPr>
        <w:t>გუმ</w:t>
      </w:r>
      <w:r w:rsidR="004F0019" w:rsidRPr="00D61E50">
        <w:rPr>
          <w:rFonts w:ascii="Sylfaen" w:hAnsi="Sylfaen" w:cs="Times New Roman"/>
          <w:noProof/>
          <w:color w:val="000000"/>
          <w:spacing w:val="-1"/>
          <w:sz w:val="24"/>
          <w:szCs w:val="24"/>
          <w:lang w:val="ka-GE"/>
        </w:rPr>
        <w:t xml:space="preserve">ფისი, არომატიზატორი </w:t>
      </w:r>
      <w:r w:rsidR="00B7048A" w:rsidRPr="00D61E50">
        <w:rPr>
          <w:rFonts w:ascii="Sylfaen" w:hAnsi="Sylfaen" w:cs="Times New Roman"/>
          <w:noProof/>
          <w:color w:val="000000"/>
          <w:spacing w:val="-1"/>
          <w:sz w:val="24"/>
          <w:szCs w:val="24"/>
          <w:lang w:val="ka-GE"/>
        </w:rPr>
        <w:t>„ალუბ</w:t>
      </w:r>
      <w:r w:rsidR="008E6407" w:rsidRPr="00D61E50">
        <w:rPr>
          <w:rFonts w:ascii="Sylfaen" w:hAnsi="Sylfaen" w:cs="Times New Roman"/>
          <w:noProof/>
          <w:color w:val="000000"/>
          <w:spacing w:val="-1"/>
          <w:sz w:val="24"/>
          <w:szCs w:val="24"/>
          <w:lang w:val="ka-GE"/>
        </w:rPr>
        <w:t>ა</w:t>
      </w:r>
      <w:r w:rsidR="00B7048A" w:rsidRPr="00D61E50">
        <w:rPr>
          <w:rFonts w:ascii="Sylfaen" w:hAnsi="Sylfaen" w:cs="Times New Roman"/>
          <w:noProof/>
          <w:color w:val="000000"/>
          <w:spacing w:val="-1"/>
          <w:sz w:val="24"/>
          <w:szCs w:val="24"/>
          <w:lang w:val="ka-GE"/>
        </w:rPr>
        <w:t>ლი“</w:t>
      </w:r>
      <w:r w:rsidR="004F0019" w:rsidRPr="00D61E50">
        <w:rPr>
          <w:rFonts w:ascii="Sylfaen" w:hAnsi="Sylfaen" w:cs="Times New Roman"/>
          <w:noProof/>
          <w:color w:val="000000"/>
          <w:spacing w:val="-1"/>
          <w:sz w:val="24"/>
          <w:szCs w:val="24"/>
          <w:lang w:val="ka-GE"/>
        </w:rPr>
        <w:t>, მალტოდექსტრინი, გასუფთავებული წყალი.</w:t>
      </w:r>
    </w:p>
    <w:p w14:paraId="083B75F6" w14:textId="77777777" w:rsidR="00267254" w:rsidRPr="00D61E50" w:rsidRDefault="00267254" w:rsidP="005613FB">
      <w:pPr>
        <w:spacing w:after="0" w:line="240" w:lineRule="auto"/>
        <w:jc w:val="both"/>
        <w:rPr>
          <w:rFonts w:ascii="Sylfaen" w:hAnsi="Sylfaen" w:cs="Times New Roman"/>
          <w:noProof/>
          <w:sz w:val="24"/>
          <w:szCs w:val="24"/>
          <w:lang w:val="ka-GE"/>
        </w:rPr>
      </w:pPr>
    </w:p>
    <w:p w14:paraId="6C29259F" w14:textId="4549DCC3" w:rsidR="00267254" w:rsidRPr="00D61E50" w:rsidRDefault="00EC07D6"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წამლის</w:t>
      </w:r>
      <w:r w:rsidR="00267254" w:rsidRPr="00D61E50">
        <w:rPr>
          <w:rFonts w:ascii="Sylfaen" w:hAnsi="Sylfaen" w:cs="Times New Roman"/>
          <w:i/>
          <w:noProof/>
          <w:sz w:val="24"/>
          <w:szCs w:val="24"/>
          <w:lang w:val="ka-GE"/>
        </w:rPr>
        <w:t xml:space="preserve"> ფორმა</w:t>
      </w:r>
    </w:p>
    <w:p w14:paraId="4445CB23" w14:textId="1F2DAE69" w:rsidR="0018479C" w:rsidRPr="00D61E50" w:rsidRDefault="004F0019" w:rsidP="005613FB">
      <w:pPr>
        <w:spacing w:after="0" w:line="240" w:lineRule="auto"/>
        <w:jc w:val="both"/>
        <w:rPr>
          <w:rFonts w:ascii="Sylfaen" w:eastAsia="Times New Roman" w:hAnsi="Sylfaen" w:cs="Times New Roman"/>
          <w:noProof/>
          <w:color w:val="000000"/>
          <w:sz w:val="24"/>
          <w:szCs w:val="24"/>
          <w:lang w:val="ka-GE" w:eastAsia="ru-RU"/>
        </w:rPr>
      </w:pPr>
      <w:r w:rsidRPr="00D61E50">
        <w:rPr>
          <w:rFonts w:ascii="Sylfaen" w:eastAsia="Times New Roman" w:hAnsi="Sylfaen" w:cs="Times New Roman"/>
          <w:noProof/>
          <w:color w:val="000000"/>
          <w:sz w:val="24"/>
          <w:szCs w:val="24"/>
          <w:lang w:val="ka-GE" w:eastAsia="ru-RU"/>
        </w:rPr>
        <w:t>სიროფი.</w:t>
      </w:r>
    </w:p>
    <w:p w14:paraId="448ED83A" w14:textId="08368D6E" w:rsidR="0018479C" w:rsidRPr="00D61E50" w:rsidRDefault="0018479C" w:rsidP="005613FB">
      <w:pPr>
        <w:spacing w:after="0" w:line="240" w:lineRule="auto"/>
        <w:jc w:val="both"/>
        <w:rPr>
          <w:rFonts w:ascii="Sylfaen" w:eastAsia="Times New Roman" w:hAnsi="Sylfaen" w:cs="Times New Roman"/>
          <w:noProof/>
          <w:color w:val="000000"/>
          <w:sz w:val="24"/>
          <w:szCs w:val="24"/>
          <w:lang w:val="ka-GE" w:eastAsia="ru-RU"/>
        </w:rPr>
      </w:pPr>
      <w:r w:rsidRPr="00D61E50">
        <w:rPr>
          <w:rFonts w:ascii="Sylfaen" w:eastAsia="Times New Roman" w:hAnsi="Sylfaen" w:cs="Times New Roman"/>
          <w:i/>
          <w:noProof/>
          <w:color w:val="000000"/>
          <w:sz w:val="24"/>
          <w:szCs w:val="24"/>
          <w:lang w:val="ka-GE" w:eastAsia="ru-RU"/>
        </w:rPr>
        <w:t xml:space="preserve">აღწერა: </w:t>
      </w:r>
      <w:r w:rsidRPr="00D61E50">
        <w:rPr>
          <w:rFonts w:ascii="Sylfaen" w:eastAsia="Times New Roman" w:hAnsi="Sylfaen" w:cs="Times New Roman"/>
          <w:noProof/>
          <w:color w:val="000000"/>
          <w:sz w:val="24"/>
          <w:szCs w:val="24"/>
          <w:lang w:val="ka-GE" w:eastAsia="ru-RU"/>
        </w:rPr>
        <w:t>მუქი ყავისფერი სიროფი ალუბლის არომატით.</w:t>
      </w:r>
    </w:p>
    <w:p w14:paraId="44ABCA17" w14:textId="77777777" w:rsidR="00267254" w:rsidRPr="00D61E50" w:rsidRDefault="00267254" w:rsidP="005613FB">
      <w:pPr>
        <w:spacing w:after="0" w:line="240" w:lineRule="auto"/>
        <w:jc w:val="both"/>
        <w:rPr>
          <w:rFonts w:ascii="Sylfaen" w:hAnsi="Sylfaen" w:cs="Times New Roman"/>
          <w:noProof/>
          <w:sz w:val="24"/>
          <w:szCs w:val="24"/>
          <w:lang w:val="ka-GE"/>
        </w:rPr>
      </w:pPr>
    </w:p>
    <w:p w14:paraId="531185E4" w14:textId="7CFF3B04" w:rsidR="00267254" w:rsidRPr="00D61E50" w:rsidRDefault="008F2B56"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გამოყენების ჩვენებები</w:t>
      </w:r>
    </w:p>
    <w:p w14:paraId="105B84DF" w14:textId="3EBB8537" w:rsidR="004F0019" w:rsidRPr="00D61E50" w:rsidRDefault="004F0019" w:rsidP="005613FB">
      <w:pPr>
        <w:spacing w:after="0" w:line="240" w:lineRule="auto"/>
        <w:jc w:val="both"/>
        <w:rPr>
          <w:rFonts w:ascii="Sylfaen" w:eastAsia="Times New Roman" w:hAnsi="Sylfaen" w:cs="Times New Roman"/>
          <w:noProof/>
          <w:color w:val="000000"/>
          <w:spacing w:val="1"/>
          <w:sz w:val="24"/>
          <w:szCs w:val="24"/>
          <w:lang w:val="ka-GE" w:eastAsia="ru-RU"/>
        </w:rPr>
      </w:pPr>
      <w:r w:rsidRPr="00D61E50">
        <w:rPr>
          <w:rFonts w:ascii="Sylfaen" w:eastAsia="Times New Roman" w:hAnsi="Sylfaen" w:cs="Times New Roman"/>
          <w:b/>
          <w:noProof/>
          <w:color w:val="000000"/>
          <w:spacing w:val="1"/>
          <w:sz w:val="24"/>
          <w:szCs w:val="24"/>
          <w:lang w:val="ka-GE" w:eastAsia="ru-RU"/>
        </w:rPr>
        <w:t xml:space="preserve">აეროლეტი </w:t>
      </w:r>
      <w:r w:rsidRPr="00D61E50">
        <w:rPr>
          <w:rFonts w:ascii="Sylfaen" w:eastAsia="Times New Roman" w:hAnsi="Sylfaen" w:cs="Times New Roman"/>
          <w:noProof/>
          <w:color w:val="000000"/>
          <w:spacing w:val="1"/>
          <w:sz w:val="24"/>
          <w:szCs w:val="24"/>
          <w:lang w:val="ka-GE" w:eastAsia="ru-RU"/>
        </w:rPr>
        <w:t>გამოიყენება ბრონქების ქრონიკული ანთებითი დაავადებების</w:t>
      </w:r>
      <w:r w:rsidR="00D06848" w:rsidRPr="00D61E50">
        <w:rPr>
          <w:rFonts w:ascii="Sylfaen" w:eastAsia="Times New Roman" w:hAnsi="Sylfaen" w:cs="Times New Roman"/>
          <w:noProof/>
          <w:color w:val="000000"/>
          <w:spacing w:val="1"/>
          <w:sz w:val="24"/>
          <w:szCs w:val="24"/>
          <w:lang w:val="ka-GE" w:eastAsia="ru-RU"/>
        </w:rPr>
        <w:t xml:space="preserve"> </w:t>
      </w:r>
      <w:r w:rsidR="00B7048A" w:rsidRPr="00D61E50">
        <w:rPr>
          <w:rFonts w:ascii="Sylfaen" w:eastAsia="Times New Roman" w:hAnsi="Sylfaen" w:cs="Times New Roman"/>
          <w:noProof/>
          <w:color w:val="000000"/>
          <w:spacing w:val="1"/>
          <w:sz w:val="24"/>
          <w:szCs w:val="24"/>
          <w:lang w:val="ka-GE" w:eastAsia="ru-RU"/>
        </w:rPr>
        <w:t>სიმპტომების შესამსუბუქებლად,</w:t>
      </w:r>
      <w:r w:rsidRPr="00D61E50">
        <w:rPr>
          <w:rFonts w:ascii="Sylfaen" w:eastAsia="Times New Roman" w:hAnsi="Sylfaen" w:cs="Times New Roman"/>
          <w:noProof/>
          <w:color w:val="000000"/>
          <w:spacing w:val="1"/>
          <w:sz w:val="24"/>
          <w:szCs w:val="24"/>
          <w:lang w:val="ka-GE" w:eastAsia="ru-RU"/>
        </w:rPr>
        <w:t xml:space="preserve"> სასუნთქი გზების მწვავე ანთებითი დაავადებების </w:t>
      </w:r>
      <w:r w:rsidR="00B7048A" w:rsidRPr="00D61E50">
        <w:rPr>
          <w:rFonts w:ascii="Sylfaen" w:eastAsia="Times New Roman" w:hAnsi="Sylfaen" w:cs="Times New Roman"/>
          <w:noProof/>
          <w:color w:val="000000"/>
          <w:spacing w:val="1"/>
          <w:sz w:val="24"/>
          <w:szCs w:val="24"/>
          <w:lang w:val="ka-GE" w:eastAsia="ru-RU"/>
        </w:rPr>
        <w:t xml:space="preserve">დროს, </w:t>
      </w:r>
      <w:r w:rsidRPr="00D61E50">
        <w:rPr>
          <w:rFonts w:ascii="Sylfaen" w:eastAsia="Times New Roman" w:hAnsi="Sylfaen" w:cs="Times New Roman"/>
          <w:noProof/>
          <w:color w:val="000000"/>
          <w:spacing w:val="1"/>
          <w:sz w:val="24"/>
          <w:szCs w:val="24"/>
          <w:lang w:val="ka-GE" w:eastAsia="ru-RU"/>
        </w:rPr>
        <w:t>რომლებსაც თან ახლავს ხველა.</w:t>
      </w:r>
    </w:p>
    <w:p w14:paraId="16992437" w14:textId="5324CA57" w:rsidR="00AB478F" w:rsidRPr="00D61E50" w:rsidRDefault="00B7048A" w:rsidP="005613FB">
      <w:pPr>
        <w:spacing w:after="0" w:line="240" w:lineRule="auto"/>
        <w:jc w:val="both"/>
        <w:rPr>
          <w:rFonts w:ascii="Sylfaen" w:eastAsia="Times New Roman" w:hAnsi="Sylfaen" w:cs="Times New Roman"/>
          <w:noProof/>
          <w:color w:val="000000"/>
          <w:spacing w:val="1"/>
          <w:sz w:val="24"/>
          <w:szCs w:val="24"/>
          <w:lang w:val="ka-GE" w:eastAsia="ru-RU"/>
        </w:rPr>
      </w:pPr>
      <w:r w:rsidRPr="00D61E50">
        <w:rPr>
          <w:rFonts w:ascii="Sylfaen" w:eastAsia="Times New Roman" w:hAnsi="Sylfaen" w:cs="Times New Roman"/>
          <w:noProof/>
          <w:color w:val="000000"/>
          <w:spacing w:val="1"/>
          <w:sz w:val="24"/>
          <w:szCs w:val="24"/>
          <w:lang w:val="ka-GE" w:eastAsia="ru-RU"/>
        </w:rPr>
        <w:t>სიმპტომების დიდი ხნის განმავლობაში შენარჩუნების</w:t>
      </w:r>
      <w:r w:rsidR="00C67E3B" w:rsidRPr="00D61E50">
        <w:rPr>
          <w:rFonts w:ascii="Sylfaen" w:eastAsia="Times New Roman" w:hAnsi="Sylfaen" w:cs="Times New Roman"/>
          <w:noProof/>
          <w:color w:val="000000"/>
          <w:spacing w:val="1"/>
          <w:sz w:val="24"/>
          <w:szCs w:val="24"/>
          <w:lang w:val="ka-GE" w:eastAsia="ru-RU"/>
        </w:rPr>
        <w:t xml:space="preserve">  ან  ქოშინის, ცხელების გამოვლინების</w:t>
      </w:r>
      <w:r w:rsidR="00D06848" w:rsidRPr="00D61E50">
        <w:rPr>
          <w:rFonts w:ascii="Sylfaen" w:eastAsia="Times New Roman" w:hAnsi="Sylfaen" w:cs="Times New Roman"/>
          <w:noProof/>
          <w:color w:val="000000"/>
          <w:spacing w:val="1"/>
          <w:sz w:val="24"/>
          <w:szCs w:val="24"/>
          <w:lang w:val="ka-GE" w:eastAsia="ru-RU"/>
        </w:rPr>
        <w:t xml:space="preserve">, ჩირქიანი ან სისხლიანი ნახველის გამოყოფის </w:t>
      </w:r>
      <w:r w:rsidRPr="00D61E50">
        <w:rPr>
          <w:rFonts w:ascii="Sylfaen" w:eastAsia="Times New Roman" w:hAnsi="Sylfaen" w:cs="Times New Roman"/>
          <w:noProof/>
          <w:color w:val="000000"/>
          <w:spacing w:val="1"/>
          <w:sz w:val="24"/>
          <w:szCs w:val="24"/>
          <w:lang w:val="ka-GE" w:eastAsia="ru-RU"/>
        </w:rPr>
        <w:t xml:space="preserve">შემთხვევაში </w:t>
      </w:r>
      <w:r w:rsidR="00D06848" w:rsidRPr="00D61E50">
        <w:rPr>
          <w:rFonts w:ascii="Sylfaen" w:eastAsia="Times New Roman" w:hAnsi="Sylfaen" w:cs="Times New Roman"/>
          <w:noProof/>
          <w:color w:val="000000"/>
          <w:spacing w:val="1"/>
          <w:sz w:val="24"/>
          <w:szCs w:val="24"/>
          <w:lang w:val="ka-GE" w:eastAsia="ru-RU"/>
        </w:rPr>
        <w:t xml:space="preserve">უნდა მიმართოთ ექიმს.   </w:t>
      </w:r>
    </w:p>
    <w:p w14:paraId="72521FFA" w14:textId="77777777" w:rsidR="00D06848" w:rsidRPr="00D61E50" w:rsidRDefault="00D06848" w:rsidP="005613FB">
      <w:pPr>
        <w:spacing w:after="0" w:line="240" w:lineRule="auto"/>
        <w:jc w:val="both"/>
        <w:rPr>
          <w:rFonts w:ascii="Sylfaen" w:hAnsi="Sylfaen" w:cs="Times New Roman"/>
          <w:noProof/>
          <w:sz w:val="24"/>
          <w:szCs w:val="24"/>
          <w:lang w:val="ka-GE"/>
        </w:rPr>
      </w:pPr>
    </w:p>
    <w:p w14:paraId="74F47F2F" w14:textId="4F91032E" w:rsidR="005E47D6" w:rsidRPr="00D61E50" w:rsidRDefault="00D06848"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გამოყენ</w:t>
      </w:r>
      <w:r w:rsidR="009A4E06" w:rsidRPr="00D61E50">
        <w:rPr>
          <w:rFonts w:ascii="Sylfaen" w:hAnsi="Sylfaen" w:cs="Times New Roman"/>
          <w:i/>
          <w:noProof/>
          <w:sz w:val="24"/>
          <w:szCs w:val="24"/>
          <w:lang w:val="ka-GE"/>
        </w:rPr>
        <w:t>ების წესი და დოზირება</w:t>
      </w:r>
    </w:p>
    <w:p w14:paraId="64D91684" w14:textId="0A171431" w:rsidR="004F0019" w:rsidRPr="00D61E50" w:rsidRDefault="004F0019"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i/>
          <w:noProof/>
          <w:sz w:val="24"/>
          <w:szCs w:val="24"/>
          <w:lang w:val="ka-GE"/>
        </w:rPr>
        <w:t>6 წლამდე ასაკის ბავშვებ</w:t>
      </w:r>
      <w:r w:rsidR="002752A5" w:rsidRPr="00D61E50">
        <w:rPr>
          <w:rFonts w:ascii="Sylfaen" w:eastAsia="Calibri" w:hAnsi="Sylfaen" w:cs="Times New Roman"/>
          <w:i/>
          <w:noProof/>
          <w:sz w:val="24"/>
          <w:szCs w:val="24"/>
          <w:lang w:val="ka-GE"/>
        </w:rPr>
        <w:t>ში</w:t>
      </w:r>
      <w:r w:rsidRPr="00D61E50">
        <w:rPr>
          <w:rFonts w:ascii="Sylfaen" w:eastAsia="Calibri" w:hAnsi="Sylfaen" w:cs="Times New Roman"/>
          <w:i/>
          <w:noProof/>
          <w:sz w:val="24"/>
          <w:szCs w:val="24"/>
          <w:lang w:val="ka-GE"/>
        </w:rPr>
        <w:t xml:space="preserve"> </w:t>
      </w:r>
      <w:r w:rsidR="002752A5" w:rsidRPr="00D61E50">
        <w:rPr>
          <w:rFonts w:ascii="Sylfaen" w:eastAsia="Calibri" w:hAnsi="Sylfaen" w:cs="Times New Roman"/>
          <w:noProof/>
          <w:sz w:val="24"/>
          <w:szCs w:val="24"/>
          <w:lang w:val="ka-GE"/>
        </w:rPr>
        <w:t>ინიშნება</w:t>
      </w:r>
      <w:r w:rsidRPr="00D61E50">
        <w:rPr>
          <w:rFonts w:ascii="Sylfaen" w:eastAsia="Calibri" w:hAnsi="Sylfaen" w:cs="Times New Roman"/>
          <w:noProof/>
          <w:sz w:val="24"/>
          <w:szCs w:val="24"/>
          <w:lang w:val="ka-GE"/>
        </w:rPr>
        <w:t xml:space="preserve"> სიროფი</w:t>
      </w:r>
      <w:r w:rsidR="002752A5" w:rsidRPr="00D61E50">
        <w:rPr>
          <w:rFonts w:ascii="Sylfaen" w:eastAsia="Calibri" w:hAnsi="Sylfaen" w:cs="Times New Roman"/>
          <w:noProof/>
          <w:sz w:val="24"/>
          <w:szCs w:val="24"/>
          <w:lang w:val="ka-GE"/>
        </w:rPr>
        <w:t xml:space="preserve">ს 2,5 მლ </w:t>
      </w:r>
      <w:r w:rsidR="000A6CFA" w:rsidRPr="00D61E50">
        <w:rPr>
          <w:rFonts w:ascii="Sylfaen" w:eastAsia="Calibri" w:hAnsi="Sylfaen" w:cs="Times New Roman"/>
          <w:noProof/>
          <w:sz w:val="24"/>
          <w:szCs w:val="24"/>
          <w:lang w:val="ka-GE"/>
        </w:rPr>
        <w:t xml:space="preserve">2-ჯერ </w:t>
      </w:r>
      <w:r w:rsidRPr="00D61E50">
        <w:rPr>
          <w:rFonts w:ascii="Sylfaen" w:eastAsia="Calibri" w:hAnsi="Sylfaen" w:cs="Times New Roman"/>
          <w:noProof/>
          <w:sz w:val="24"/>
          <w:szCs w:val="24"/>
          <w:lang w:val="ka-GE"/>
        </w:rPr>
        <w:t>დღე</w:t>
      </w:r>
      <w:r w:rsidR="00D06848" w:rsidRPr="00D61E50">
        <w:rPr>
          <w:rFonts w:ascii="Sylfaen" w:eastAsia="Calibri" w:hAnsi="Sylfaen" w:cs="Times New Roman"/>
          <w:noProof/>
          <w:sz w:val="24"/>
          <w:szCs w:val="24"/>
          <w:lang w:val="ka-GE"/>
        </w:rPr>
        <w:t>-ღამე</w:t>
      </w:r>
      <w:r w:rsidRPr="00D61E50">
        <w:rPr>
          <w:rFonts w:ascii="Sylfaen" w:eastAsia="Calibri" w:hAnsi="Sylfaen" w:cs="Times New Roman"/>
          <w:noProof/>
          <w:sz w:val="24"/>
          <w:szCs w:val="24"/>
          <w:lang w:val="ka-GE"/>
        </w:rPr>
        <w:t xml:space="preserve">ში </w:t>
      </w:r>
      <w:r w:rsidR="00D06848" w:rsidRPr="00D61E50">
        <w:rPr>
          <w:rFonts w:ascii="Sylfaen" w:eastAsia="Calibri" w:hAnsi="Sylfaen" w:cs="Times New Roman"/>
          <w:noProof/>
          <w:sz w:val="24"/>
          <w:szCs w:val="24"/>
          <w:lang w:val="ka-GE"/>
        </w:rPr>
        <w:t>(</w:t>
      </w:r>
      <w:r w:rsidR="000A6CFA" w:rsidRPr="00D61E50">
        <w:rPr>
          <w:rFonts w:ascii="Sylfaen" w:eastAsia="Calibri" w:hAnsi="Sylfaen" w:cs="Times New Roman"/>
          <w:noProof/>
          <w:sz w:val="24"/>
          <w:szCs w:val="24"/>
          <w:lang w:val="ka-GE"/>
        </w:rPr>
        <w:t>ეკ</w:t>
      </w:r>
      <w:r w:rsidRPr="00D61E50">
        <w:rPr>
          <w:rFonts w:ascii="Sylfaen" w:eastAsia="Calibri" w:hAnsi="Sylfaen" w:cs="Times New Roman"/>
          <w:noProof/>
          <w:sz w:val="24"/>
          <w:szCs w:val="24"/>
          <w:lang w:val="ka-GE"/>
        </w:rPr>
        <w:t>ვივალენტურია 35 მგ სუროს ფოთლ</w:t>
      </w:r>
      <w:r w:rsidR="00FC2407" w:rsidRPr="00D61E50">
        <w:rPr>
          <w:rFonts w:ascii="Sylfaen" w:eastAsia="Calibri" w:hAnsi="Sylfaen" w:cs="Times New Roman"/>
          <w:noProof/>
          <w:sz w:val="24"/>
          <w:szCs w:val="24"/>
          <w:lang w:val="ka-GE"/>
        </w:rPr>
        <w:t>ებ</w:t>
      </w:r>
      <w:r w:rsidRPr="00D61E50">
        <w:rPr>
          <w:rFonts w:ascii="Sylfaen" w:eastAsia="Calibri" w:hAnsi="Sylfaen" w:cs="Times New Roman"/>
          <w:noProof/>
          <w:sz w:val="24"/>
          <w:szCs w:val="24"/>
          <w:lang w:val="ka-GE"/>
        </w:rPr>
        <w:t xml:space="preserve">ის </w:t>
      </w:r>
      <w:r w:rsidR="00D06848" w:rsidRPr="00D61E50">
        <w:rPr>
          <w:rFonts w:ascii="Sylfaen" w:eastAsia="Calibri" w:hAnsi="Sylfaen" w:cs="Times New Roman"/>
          <w:noProof/>
          <w:sz w:val="24"/>
          <w:szCs w:val="24"/>
          <w:lang w:val="ka-GE"/>
        </w:rPr>
        <w:t xml:space="preserve">მშრალი </w:t>
      </w:r>
      <w:r w:rsidRPr="00D61E50">
        <w:rPr>
          <w:rFonts w:ascii="Sylfaen" w:eastAsia="Calibri" w:hAnsi="Sylfaen" w:cs="Times New Roman"/>
          <w:noProof/>
          <w:sz w:val="24"/>
          <w:szCs w:val="24"/>
          <w:lang w:val="ka-GE"/>
        </w:rPr>
        <w:t>ექსტრაქტისა დღე</w:t>
      </w:r>
      <w:r w:rsidR="00D06848" w:rsidRPr="00D61E50">
        <w:rPr>
          <w:rFonts w:ascii="Sylfaen" w:eastAsia="Calibri" w:hAnsi="Sylfaen" w:cs="Times New Roman"/>
          <w:noProof/>
          <w:sz w:val="24"/>
          <w:szCs w:val="24"/>
          <w:lang w:val="ka-GE"/>
        </w:rPr>
        <w:t>-ღამე</w:t>
      </w:r>
      <w:r w:rsidRPr="00D61E50">
        <w:rPr>
          <w:rFonts w:ascii="Sylfaen" w:eastAsia="Calibri" w:hAnsi="Sylfaen" w:cs="Times New Roman"/>
          <w:noProof/>
          <w:sz w:val="24"/>
          <w:szCs w:val="24"/>
          <w:lang w:val="ka-GE"/>
        </w:rPr>
        <w:t>ში).</w:t>
      </w:r>
    </w:p>
    <w:p w14:paraId="7741C148" w14:textId="4F794AB8" w:rsidR="004F0019" w:rsidRPr="00D61E50" w:rsidRDefault="004F0019"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i/>
          <w:noProof/>
          <w:sz w:val="24"/>
          <w:szCs w:val="24"/>
          <w:lang w:val="ka-GE"/>
        </w:rPr>
        <w:t xml:space="preserve">6-დან 12 წლამდე ასაკის ბავშვები: </w:t>
      </w:r>
      <w:r w:rsidRPr="00D61E50">
        <w:rPr>
          <w:rFonts w:ascii="Sylfaen" w:eastAsia="Calibri" w:hAnsi="Sylfaen" w:cs="Times New Roman"/>
          <w:noProof/>
          <w:sz w:val="24"/>
          <w:szCs w:val="24"/>
          <w:lang w:val="ka-GE"/>
        </w:rPr>
        <w:t>სიროფი</w:t>
      </w:r>
      <w:r w:rsidR="002752A5" w:rsidRPr="00D61E50">
        <w:rPr>
          <w:rFonts w:ascii="Sylfaen" w:eastAsia="Calibri" w:hAnsi="Sylfaen" w:cs="Times New Roman"/>
          <w:noProof/>
          <w:sz w:val="24"/>
          <w:szCs w:val="24"/>
          <w:lang w:val="ka-GE"/>
        </w:rPr>
        <w:t xml:space="preserve">ს 5 მლ </w:t>
      </w:r>
      <w:r w:rsidR="000A6CFA" w:rsidRPr="00D61E50">
        <w:rPr>
          <w:rFonts w:ascii="Sylfaen" w:eastAsia="Calibri" w:hAnsi="Sylfaen" w:cs="Times New Roman"/>
          <w:noProof/>
          <w:sz w:val="24"/>
          <w:szCs w:val="24"/>
          <w:lang w:val="ka-GE"/>
        </w:rPr>
        <w:t xml:space="preserve">2-ჯერ </w:t>
      </w:r>
      <w:r w:rsidRPr="00D61E50">
        <w:rPr>
          <w:rFonts w:ascii="Sylfaen" w:eastAsia="Calibri" w:hAnsi="Sylfaen" w:cs="Times New Roman"/>
          <w:noProof/>
          <w:sz w:val="24"/>
          <w:szCs w:val="24"/>
          <w:lang w:val="ka-GE"/>
        </w:rPr>
        <w:t>დღე</w:t>
      </w:r>
      <w:r w:rsidR="00D06848" w:rsidRPr="00D61E50">
        <w:rPr>
          <w:rFonts w:ascii="Sylfaen" w:eastAsia="Calibri" w:hAnsi="Sylfaen" w:cs="Times New Roman"/>
          <w:noProof/>
          <w:sz w:val="24"/>
          <w:szCs w:val="24"/>
          <w:lang w:val="ka-GE"/>
        </w:rPr>
        <w:t>-ღამე</w:t>
      </w:r>
      <w:r w:rsidRPr="00D61E50">
        <w:rPr>
          <w:rFonts w:ascii="Sylfaen" w:eastAsia="Calibri" w:hAnsi="Sylfaen" w:cs="Times New Roman"/>
          <w:noProof/>
          <w:sz w:val="24"/>
          <w:szCs w:val="24"/>
          <w:lang w:val="ka-GE"/>
        </w:rPr>
        <w:t>ში (</w:t>
      </w:r>
      <w:r w:rsidR="000A6CFA" w:rsidRPr="00D61E50">
        <w:rPr>
          <w:rFonts w:ascii="Sylfaen" w:eastAsia="Calibri" w:hAnsi="Sylfaen" w:cs="Times New Roman"/>
          <w:noProof/>
          <w:sz w:val="24"/>
          <w:szCs w:val="24"/>
          <w:lang w:val="ka-GE"/>
        </w:rPr>
        <w:t>ეკ</w:t>
      </w:r>
      <w:r w:rsidRPr="00D61E50">
        <w:rPr>
          <w:rFonts w:ascii="Sylfaen" w:eastAsia="Calibri" w:hAnsi="Sylfaen" w:cs="Times New Roman"/>
          <w:noProof/>
          <w:sz w:val="24"/>
          <w:szCs w:val="24"/>
          <w:lang w:val="ka-GE"/>
        </w:rPr>
        <w:t>ვივალენტურია 70 მგ სუროს ფოთლ</w:t>
      </w:r>
      <w:r w:rsidR="00FC2407" w:rsidRPr="00D61E50">
        <w:rPr>
          <w:rFonts w:ascii="Sylfaen" w:eastAsia="Calibri" w:hAnsi="Sylfaen" w:cs="Times New Roman"/>
          <w:noProof/>
          <w:sz w:val="24"/>
          <w:szCs w:val="24"/>
          <w:lang w:val="ka-GE"/>
        </w:rPr>
        <w:t>ებ</w:t>
      </w:r>
      <w:r w:rsidRPr="00D61E50">
        <w:rPr>
          <w:rFonts w:ascii="Sylfaen" w:eastAsia="Calibri" w:hAnsi="Sylfaen" w:cs="Times New Roman"/>
          <w:noProof/>
          <w:sz w:val="24"/>
          <w:szCs w:val="24"/>
          <w:lang w:val="ka-GE"/>
        </w:rPr>
        <w:t xml:space="preserve">ის </w:t>
      </w:r>
      <w:r w:rsidR="00D06848" w:rsidRPr="00D61E50">
        <w:rPr>
          <w:rFonts w:ascii="Sylfaen" w:eastAsia="Calibri" w:hAnsi="Sylfaen" w:cs="Times New Roman"/>
          <w:noProof/>
          <w:sz w:val="24"/>
          <w:szCs w:val="24"/>
          <w:lang w:val="ka-GE"/>
        </w:rPr>
        <w:t xml:space="preserve">მშრალი </w:t>
      </w:r>
      <w:r w:rsidRPr="00D61E50">
        <w:rPr>
          <w:rFonts w:ascii="Sylfaen" w:eastAsia="Calibri" w:hAnsi="Sylfaen" w:cs="Times New Roman"/>
          <w:noProof/>
          <w:sz w:val="24"/>
          <w:szCs w:val="24"/>
          <w:lang w:val="ka-GE"/>
        </w:rPr>
        <w:t>ექსტრაქტისა დღე</w:t>
      </w:r>
      <w:r w:rsidR="00D06848" w:rsidRPr="00D61E50">
        <w:rPr>
          <w:rFonts w:ascii="Sylfaen" w:eastAsia="Calibri" w:hAnsi="Sylfaen" w:cs="Times New Roman"/>
          <w:noProof/>
          <w:sz w:val="24"/>
          <w:szCs w:val="24"/>
          <w:lang w:val="ka-GE"/>
        </w:rPr>
        <w:t>-ღამე</w:t>
      </w:r>
      <w:r w:rsidRPr="00D61E50">
        <w:rPr>
          <w:rFonts w:ascii="Sylfaen" w:eastAsia="Calibri" w:hAnsi="Sylfaen" w:cs="Times New Roman"/>
          <w:noProof/>
          <w:sz w:val="24"/>
          <w:szCs w:val="24"/>
          <w:lang w:val="ka-GE"/>
        </w:rPr>
        <w:t>ში).</w:t>
      </w:r>
    </w:p>
    <w:p w14:paraId="30A0E69C" w14:textId="22594EA0" w:rsidR="004F0019" w:rsidRPr="00D61E50" w:rsidRDefault="004F0019"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i/>
          <w:noProof/>
          <w:sz w:val="24"/>
          <w:szCs w:val="24"/>
          <w:lang w:val="ka-GE"/>
        </w:rPr>
        <w:t>12 წელზე უფროსი ასაკის ბავშვები და</w:t>
      </w:r>
      <w:r w:rsidR="000A6CFA" w:rsidRPr="00D61E50">
        <w:rPr>
          <w:rFonts w:ascii="Sylfaen" w:eastAsia="Calibri" w:hAnsi="Sylfaen" w:cs="Times New Roman"/>
          <w:i/>
          <w:noProof/>
          <w:sz w:val="24"/>
          <w:szCs w:val="24"/>
          <w:lang w:val="ka-GE"/>
        </w:rPr>
        <w:t xml:space="preserve"> </w:t>
      </w:r>
      <w:r w:rsidR="00D06848" w:rsidRPr="00D61E50">
        <w:rPr>
          <w:rFonts w:ascii="Sylfaen" w:eastAsia="Calibri" w:hAnsi="Sylfaen" w:cs="Times New Roman"/>
          <w:i/>
          <w:noProof/>
          <w:sz w:val="24"/>
          <w:szCs w:val="24"/>
          <w:lang w:val="ka-GE"/>
        </w:rPr>
        <w:t>ზრდასრუ</w:t>
      </w:r>
      <w:r w:rsidRPr="00D61E50">
        <w:rPr>
          <w:rFonts w:ascii="Sylfaen" w:eastAsia="Calibri" w:hAnsi="Sylfaen" w:cs="Times New Roman"/>
          <w:i/>
          <w:noProof/>
          <w:sz w:val="24"/>
          <w:szCs w:val="24"/>
          <w:lang w:val="ka-GE"/>
        </w:rPr>
        <w:t xml:space="preserve">ლები: </w:t>
      </w:r>
      <w:r w:rsidRPr="00D61E50">
        <w:rPr>
          <w:rFonts w:ascii="Sylfaen" w:eastAsia="Calibri" w:hAnsi="Sylfaen" w:cs="Times New Roman"/>
          <w:noProof/>
          <w:sz w:val="24"/>
          <w:szCs w:val="24"/>
          <w:lang w:val="ka-GE"/>
        </w:rPr>
        <w:t>სიროფი</w:t>
      </w:r>
      <w:r w:rsidR="002752A5" w:rsidRPr="00D61E50">
        <w:rPr>
          <w:rFonts w:ascii="Sylfaen" w:eastAsia="Calibri" w:hAnsi="Sylfaen" w:cs="Times New Roman"/>
          <w:noProof/>
          <w:sz w:val="24"/>
          <w:szCs w:val="24"/>
          <w:lang w:val="ka-GE"/>
        </w:rPr>
        <w:t xml:space="preserve">ს 5 მლ </w:t>
      </w:r>
      <w:r w:rsidR="000A6CFA" w:rsidRPr="00D61E50">
        <w:rPr>
          <w:rFonts w:ascii="Sylfaen" w:eastAsia="Calibri" w:hAnsi="Sylfaen" w:cs="Times New Roman"/>
          <w:noProof/>
          <w:sz w:val="24"/>
          <w:szCs w:val="24"/>
          <w:lang w:val="ka-GE"/>
        </w:rPr>
        <w:t xml:space="preserve">3-ჯერ </w:t>
      </w:r>
      <w:r w:rsidRPr="00D61E50">
        <w:rPr>
          <w:rFonts w:ascii="Sylfaen" w:eastAsia="Calibri" w:hAnsi="Sylfaen" w:cs="Times New Roman"/>
          <w:noProof/>
          <w:sz w:val="24"/>
          <w:szCs w:val="24"/>
          <w:lang w:val="ka-GE"/>
        </w:rPr>
        <w:t>დღე</w:t>
      </w:r>
      <w:r w:rsidR="00D06848" w:rsidRPr="00D61E50">
        <w:rPr>
          <w:rFonts w:ascii="Sylfaen" w:eastAsia="Calibri" w:hAnsi="Sylfaen" w:cs="Times New Roman"/>
          <w:noProof/>
          <w:sz w:val="24"/>
          <w:szCs w:val="24"/>
          <w:lang w:val="ka-GE"/>
        </w:rPr>
        <w:t>-ღამე</w:t>
      </w:r>
      <w:r w:rsidRPr="00D61E50">
        <w:rPr>
          <w:rFonts w:ascii="Sylfaen" w:eastAsia="Calibri" w:hAnsi="Sylfaen" w:cs="Times New Roman"/>
          <w:noProof/>
          <w:sz w:val="24"/>
          <w:szCs w:val="24"/>
          <w:lang w:val="ka-GE"/>
        </w:rPr>
        <w:t xml:space="preserve">ში (რაც </w:t>
      </w:r>
      <w:r w:rsidR="000A6CFA" w:rsidRPr="00D61E50">
        <w:rPr>
          <w:rFonts w:ascii="Sylfaen" w:eastAsia="Calibri" w:hAnsi="Sylfaen" w:cs="Times New Roman"/>
          <w:noProof/>
          <w:sz w:val="24"/>
          <w:szCs w:val="24"/>
          <w:lang w:val="ka-GE"/>
        </w:rPr>
        <w:t>ეკ</w:t>
      </w:r>
      <w:r w:rsidRPr="00D61E50">
        <w:rPr>
          <w:rFonts w:ascii="Sylfaen" w:eastAsia="Calibri" w:hAnsi="Sylfaen" w:cs="Times New Roman"/>
          <w:noProof/>
          <w:sz w:val="24"/>
          <w:szCs w:val="24"/>
          <w:lang w:val="ka-GE"/>
        </w:rPr>
        <w:t>ვივალენტურია 105 მგ სუროს ფოთლ</w:t>
      </w:r>
      <w:r w:rsidR="00FC2407" w:rsidRPr="00D61E50">
        <w:rPr>
          <w:rFonts w:ascii="Sylfaen" w:eastAsia="Calibri" w:hAnsi="Sylfaen" w:cs="Times New Roman"/>
          <w:noProof/>
          <w:sz w:val="24"/>
          <w:szCs w:val="24"/>
          <w:lang w:val="ka-GE"/>
        </w:rPr>
        <w:t>ებ</w:t>
      </w:r>
      <w:r w:rsidRPr="00D61E50">
        <w:rPr>
          <w:rFonts w:ascii="Sylfaen" w:eastAsia="Calibri" w:hAnsi="Sylfaen" w:cs="Times New Roman"/>
          <w:noProof/>
          <w:sz w:val="24"/>
          <w:szCs w:val="24"/>
          <w:lang w:val="ka-GE"/>
        </w:rPr>
        <w:t xml:space="preserve">ის </w:t>
      </w:r>
      <w:r w:rsidR="00D06848" w:rsidRPr="00D61E50">
        <w:rPr>
          <w:rFonts w:ascii="Sylfaen" w:eastAsia="Calibri" w:hAnsi="Sylfaen" w:cs="Times New Roman"/>
          <w:noProof/>
          <w:sz w:val="24"/>
          <w:szCs w:val="24"/>
          <w:lang w:val="ka-GE"/>
        </w:rPr>
        <w:t xml:space="preserve">მშრალი </w:t>
      </w:r>
      <w:r w:rsidRPr="00D61E50">
        <w:rPr>
          <w:rFonts w:ascii="Sylfaen" w:eastAsia="Calibri" w:hAnsi="Sylfaen" w:cs="Times New Roman"/>
          <w:noProof/>
          <w:sz w:val="24"/>
          <w:szCs w:val="24"/>
          <w:lang w:val="ka-GE"/>
        </w:rPr>
        <w:t>ექსტრაქტისა დღე</w:t>
      </w:r>
      <w:r w:rsidR="00D06848" w:rsidRPr="00D61E50">
        <w:rPr>
          <w:rFonts w:ascii="Sylfaen" w:eastAsia="Calibri" w:hAnsi="Sylfaen" w:cs="Times New Roman"/>
          <w:noProof/>
          <w:sz w:val="24"/>
          <w:szCs w:val="24"/>
          <w:lang w:val="ka-GE"/>
        </w:rPr>
        <w:t>-ღამე</w:t>
      </w:r>
      <w:r w:rsidRPr="00D61E50">
        <w:rPr>
          <w:rFonts w:ascii="Sylfaen" w:eastAsia="Calibri" w:hAnsi="Sylfaen" w:cs="Times New Roman"/>
          <w:noProof/>
          <w:sz w:val="24"/>
          <w:szCs w:val="24"/>
          <w:lang w:val="ka-GE"/>
        </w:rPr>
        <w:t>ში).</w:t>
      </w:r>
    </w:p>
    <w:p w14:paraId="27BBC777" w14:textId="27390996" w:rsidR="004F0019" w:rsidRPr="00D61E50" w:rsidRDefault="004F0019"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გამოყენებ</w:t>
      </w:r>
      <w:r w:rsidR="00D06848" w:rsidRPr="00D61E50">
        <w:rPr>
          <w:rFonts w:ascii="Sylfaen" w:eastAsia="Calibri" w:hAnsi="Sylfaen" w:cs="Times New Roman"/>
          <w:noProof/>
          <w:sz w:val="24"/>
          <w:szCs w:val="24"/>
          <w:lang w:val="ka-GE"/>
        </w:rPr>
        <w:t>ის წინ</w:t>
      </w:r>
      <w:r w:rsidR="00821336" w:rsidRPr="00D61E50">
        <w:rPr>
          <w:rFonts w:ascii="Sylfaen" w:eastAsia="Calibri" w:hAnsi="Sylfaen" w:cs="Times New Roman"/>
          <w:noProof/>
          <w:sz w:val="24"/>
          <w:szCs w:val="24"/>
          <w:lang w:val="ka-GE"/>
        </w:rPr>
        <w:t xml:space="preserve"> შეანჯღრიეთ</w:t>
      </w:r>
      <w:r w:rsidRPr="00D61E50">
        <w:rPr>
          <w:rFonts w:ascii="Sylfaen" w:eastAsia="Calibri" w:hAnsi="Sylfaen" w:cs="Times New Roman"/>
          <w:noProof/>
          <w:sz w:val="24"/>
          <w:szCs w:val="24"/>
          <w:lang w:val="ka-GE"/>
        </w:rPr>
        <w:t xml:space="preserve">. სიროფის </w:t>
      </w:r>
      <w:r w:rsidR="00D06848" w:rsidRPr="00D61E50">
        <w:rPr>
          <w:rFonts w:ascii="Sylfaen" w:eastAsia="Calibri" w:hAnsi="Sylfaen" w:cs="Times New Roman"/>
          <w:noProof/>
          <w:sz w:val="24"/>
          <w:szCs w:val="24"/>
          <w:lang w:val="ka-GE"/>
        </w:rPr>
        <w:t>დოზირებისთვის</w:t>
      </w:r>
      <w:r w:rsidRPr="00D61E50">
        <w:rPr>
          <w:rFonts w:ascii="Sylfaen" w:eastAsia="Calibri" w:hAnsi="Sylfaen" w:cs="Times New Roman"/>
          <w:noProof/>
          <w:sz w:val="24"/>
          <w:szCs w:val="24"/>
          <w:lang w:val="ka-GE"/>
        </w:rPr>
        <w:t xml:space="preserve"> გამოიყენეთ საზომი ჭიქა</w:t>
      </w:r>
      <w:r w:rsidR="00D06848" w:rsidRPr="00D61E50">
        <w:rPr>
          <w:rFonts w:ascii="Sylfaen" w:eastAsia="Calibri" w:hAnsi="Sylfaen" w:cs="Times New Roman"/>
          <w:noProof/>
          <w:sz w:val="24"/>
          <w:szCs w:val="24"/>
          <w:lang w:val="ka-GE"/>
        </w:rPr>
        <w:t>, რომელიც  შეფუთვაში</w:t>
      </w:r>
      <w:r w:rsidR="00821336" w:rsidRPr="00D61E50">
        <w:rPr>
          <w:rFonts w:ascii="Sylfaen" w:eastAsia="Calibri" w:hAnsi="Sylfaen" w:cs="Times New Roman"/>
          <w:noProof/>
          <w:sz w:val="24"/>
          <w:szCs w:val="24"/>
          <w:lang w:val="ka-GE"/>
        </w:rPr>
        <w:t>ა მოთავსებული</w:t>
      </w:r>
      <w:r w:rsidR="00D06848" w:rsidRPr="00D61E50">
        <w:rPr>
          <w:rFonts w:ascii="Sylfaen" w:eastAsia="Calibri" w:hAnsi="Sylfaen" w:cs="Times New Roman"/>
          <w:noProof/>
          <w:sz w:val="24"/>
          <w:szCs w:val="24"/>
          <w:lang w:val="ka-GE"/>
        </w:rPr>
        <w:t>.</w:t>
      </w:r>
    </w:p>
    <w:p w14:paraId="69DFDD12" w14:textId="52318EEA" w:rsidR="004F0019" w:rsidRPr="00D61E50" w:rsidRDefault="004F0019"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სიროფი უნდა მიიღოთ დილით</w:t>
      </w:r>
      <w:r w:rsidR="00821336" w:rsidRPr="00D61E50">
        <w:rPr>
          <w:rFonts w:ascii="Sylfaen" w:eastAsia="Calibri" w:hAnsi="Sylfaen" w:cs="Times New Roman"/>
          <w:noProof/>
          <w:sz w:val="24"/>
          <w:szCs w:val="24"/>
          <w:lang w:val="ka-GE"/>
        </w:rPr>
        <w:t>,</w:t>
      </w:r>
      <w:r w:rsidRPr="00D61E50">
        <w:rPr>
          <w:rFonts w:ascii="Sylfaen" w:eastAsia="Calibri" w:hAnsi="Sylfaen" w:cs="Times New Roman"/>
          <w:noProof/>
          <w:sz w:val="24"/>
          <w:szCs w:val="24"/>
          <w:lang w:val="ka-GE"/>
        </w:rPr>
        <w:t xml:space="preserve"> (შუადღეს) და საღამოს.</w:t>
      </w:r>
    </w:p>
    <w:p w14:paraId="4C30E842" w14:textId="76000E63" w:rsidR="004F0019" w:rsidRPr="00D61E50" w:rsidRDefault="004F0019"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 xml:space="preserve">მკურნალობის ხანგრძლივობა დამოკიდებულია დაავადების </w:t>
      </w:r>
      <w:r w:rsidR="005735D4" w:rsidRPr="00D61E50">
        <w:rPr>
          <w:rFonts w:ascii="Sylfaen" w:eastAsia="Calibri" w:hAnsi="Sylfaen" w:cs="Times New Roman"/>
          <w:noProof/>
          <w:sz w:val="24"/>
          <w:szCs w:val="24"/>
          <w:lang w:val="ka-GE"/>
        </w:rPr>
        <w:t xml:space="preserve">სურათის </w:t>
      </w:r>
      <w:r w:rsidRPr="00D61E50">
        <w:rPr>
          <w:rFonts w:ascii="Sylfaen" w:eastAsia="Calibri" w:hAnsi="Sylfaen" w:cs="Times New Roman"/>
          <w:noProof/>
          <w:sz w:val="24"/>
          <w:szCs w:val="24"/>
          <w:lang w:val="ka-GE"/>
        </w:rPr>
        <w:t xml:space="preserve">ტიპსა და სიმძიმეზე; როგორც წესი, მკურნალობა უნდა გაგრძელდეს </w:t>
      </w:r>
      <w:r w:rsidR="00F8761D" w:rsidRPr="00D61E50">
        <w:rPr>
          <w:rFonts w:ascii="Sylfaen" w:eastAsia="Calibri" w:hAnsi="Sylfaen" w:cs="Times New Roman"/>
          <w:noProof/>
          <w:sz w:val="24"/>
          <w:szCs w:val="24"/>
          <w:lang w:val="ka-GE"/>
        </w:rPr>
        <w:t>არა უმცირეს</w:t>
      </w:r>
      <w:r w:rsidRPr="00D61E50">
        <w:rPr>
          <w:rFonts w:ascii="Sylfaen" w:eastAsia="Calibri" w:hAnsi="Sylfaen" w:cs="Times New Roman"/>
          <w:noProof/>
          <w:sz w:val="24"/>
          <w:szCs w:val="24"/>
          <w:lang w:val="ka-GE"/>
        </w:rPr>
        <w:t xml:space="preserve"> 1 კვირ</w:t>
      </w:r>
      <w:r w:rsidR="00F8761D" w:rsidRPr="00D61E50">
        <w:rPr>
          <w:rFonts w:ascii="Sylfaen" w:eastAsia="Calibri" w:hAnsi="Sylfaen" w:cs="Times New Roman"/>
          <w:noProof/>
          <w:sz w:val="24"/>
          <w:szCs w:val="24"/>
          <w:lang w:val="ka-GE"/>
        </w:rPr>
        <w:t>ისა</w:t>
      </w:r>
      <w:r w:rsidR="000A6CFA" w:rsidRPr="00D61E50">
        <w:rPr>
          <w:rFonts w:ascii="Sylfaen" w:eastAsia="Calibri" w:hAnsi="Sylfaen" w:cs="Times New Roman"/>
          <w:noProof/>
          <w:sz w:val="24"/>
          <w:szCs w:val="24"/>
          <w:lang w:val="ka-GE"/>
        </w:rPr>
        <w:t xml:space="preserve">. </w:t>
      </w:r>
      <w:r w:rsidRPr="00D61E50">
        <w:rPr>
          <w:rFonts w:ascii="Sylfaen" w:eastAsia="Calibri" w:hAnsi="Sylfaen" w:cs="Times New Roman"/>
          <w:noProof/>
          <w:sz w:val="24"/>
          <w:szCs w:val="24"/>
          <w:lang w:val="ka-GE"/>
        </w:rPr>
        <w:t xml:space="preserve">თუ სიმპტომები 1 კვირაზე მეტხანს </w:t>
      </w:r>
      <w:r w:rsidR="005735D4" w:rsidRPr="00D61E50">
        <w:rPr>
          <w:rFonts w:ascii="Sylfaen" w:eastAsia="Calibri" w:hAnsi="Sylfaen" w:cs="Times New Roman"/>
          <w:noProof/>
          <w:sz w:val="24"/>
          <w:szCs w:val="24"/>
          <w:lang w:val="ka-GE"/>
        </w:rPr>
        <w:t xml:space="preserve">ნარჩუნდება, </w:t>
      </w:r>
      <w:r w:rsidR="00821336" w:rsidRPr="00D61E50">
        <w:rPr>
          <w:rFonts w:ascii="Sylfaen" w:eastAsia="Calibri" w:hAnsi="Sylfaen" w:cs="Times New Roman"/>
          <w:noProof/>
          <w:sz w:val="24"/>
          <w:szCs w:val="24"/>
          <w:lang w:val="ka-GE"/>
        </w:rPr>
        <w:t xml:space="preserve">საჭიროა </w:t>
      </w:r>
      <w:r w:rsidR="005735D4" w:rsidRPr="00D61E50">
        <w:rPr>
          <w:rFonts w:ascii="Sylfaen" w:eastAsia="Calibri" w:hAnsi="Sylfaen" w:cs="Times New Roman"/>
          <w:noProof/>
          <w:sz w:val="24"/>
          <w:szCs w:val="24"/>
          <w:lang w:val="ka-GE"/>
        </w:rPr>
        <w:t>ექიმთან</w:t>
      </w:r>
      <w:r w:rsidR="00821336" w:rsidRPr="00D61E50">
        <w:rPr>
          <w:rFonts w:ascii="Sylfaen" w:eastAsia="Calibri" w:hAnsi="Sylfaen" w:cs="Times New Roman"/>
          <w:noProof/>
          <w:sz w:val="24"/>
          <w:szCs w:val="24"/>
          <w:lang w:val="ka-GE"/>
        </w:rPr>
        <w:t xml:space="preserve"> კონსულტაცია</w:t>
      </w:r>
      <w:r w:rsidRPr="00D61E50">
        <w:rPr>
          <w:rFonts w:ascii="Sylfaen" w:eastAsia="Calibri" w:hAnsi="Sylfaen" w:cs="Times New Roman"/>
          <w:noProof/>
          <w:sz w:val="24"/>
          <w:szCs w:val="24"/>
          <w:lang w:val="ka-GE"/>
        </w:rPr>
        <w:t>.</w:t>
      </w:r>
    </w:p>
    <w:p w14:paraId="1D691E6A" w14:textId="77777777" w:rsidR="00A67396" w:rsidRPr="00D61E50" w:rsidRDefault="00A67396" w:rsidP="005613FB">
      <w:pPr>
        <w:spacing w:after="0" w:line="240" w:lineRule="auto"/>
        <w:jc w:val="both"/>
        <w:rPr>
          <w:rFonts w:ascii="Sylfaen" w:hAnsi="Sylfaen" w:cs="Times New Roman"/>
          <w:iCs/>
          <w:noProof/>
          <w:sz w:val="24"/>
          <w:szCs w:val="24"/>
          <w:lang w:val="ka-GE" w:bidi="ru-RU"/>
        </w:rPr>
      </w:pPr>
    </w:p>
    <w:p w14:paraId="779519F3" w14:textId="061173A6"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უკუჩვენებები</w:t>
      </w:r>
    </w:p>
    <w:p w14:paraId="3FE0805C" w14:textId="2DA66D9D" w:rsidR="0018479C" w:rsidRPr="00D61E50" w:rsidRDefault="005735D4" w:rsidP="005613FB">
      <w:pPr>
        <w:spacing w:after="0" w:line="240" w:lineRule="auto"/>
        <w:jc w:val="both"/>
        <w:rPr>
          <w:rFonts w:ascii="Sylfaen" w:hAnsi="Sylfaen" w:cs="Times New Roman"/>
          <w:bCs/>
          <w:iCs/>
          <w:noProof/>
          <w:color w:val="000000"/>
          <w:sz w:val="24"/>
          <w:szCs w:val="24"/>
          <w:lang w:val="ka-GE"/>
        </w:rPr>
      </w:pPr>
      <w:r w:rsidRPr="00D61E50">
        <w:rPr>
          <w:rFonts w:ascii="Sylfaen" w:hAnsi="Sylfaen" w:cs="Times New Roman"/>
          <w:iCs/>
          <w:noProof/>
          <w:color w:val="000000"/>
          <w:sz w:val="24"/>
          <w:szCs w:val="24"/>
          <w:lang w:val="ka-GE"/>
        </w:rPr>
        <w:t xml:space="preserve">ჰიპერმგრძნობელობა </w:t>
      </w:r>
      <w:r w:rsidR="004F0019" w:rsidRPr="00D61E50">
        <w:rPr>
          <w:rFonts w:ascii="Sylfaen" w:hAnsi="Sylfaen" w:cs="Times New Roman"/>
          <w:iCs/>
          <w:noProof/>
          <w:color w:val="000000"/>
          <w:sz w:val="24"/>
          <w:szCs w:val="24"/>
          <w:lang w:val="ka-GE"/>
        </w:rPr>
        <w:t>პრეპარატის</w:t>
      </w:r>
      <w:r w:rsidRPr="00D61E50">
        <w:rPr>
          <w:rFonts w:ascii="Sylfaen" w:hAnsi="Sylfaen" w:cs="Times New Roman"/>
          <w:iCs/>
          <w:noProof/>
          <w:color w:val="000000"/>
          <w:sz w:val="24"/>
          <w:szCs w:val="24"/>
          <w:lang w:val="ka-GE"/>
        </w:rPr>
        <w:t xml:space="preserve"> აქტიური ნივთიერების ან მისი</w:t>
      </w:r>
      <w:r w:rsidR="00A1160F" w:rsidRPr="00D61E50">
        <w:rPr>
          <w:rFonts w:ascii="Sylfaen" w:hAnsi="Sylfaen" w:cs="Times New Roman"/>
          <w:iCs/>
          <w:noProof/>
          <w:color w:val="000000"/>
          <w:sz w:val="24"/>
          <w:szCs w:val="24"/>
          <w:lang w:val="ka-GE"/>
        </w:rPr>
        <w:t xml:space="preserve"> </w:t>
      </w:r>
      <w:r w:rsidRPr="00D61E50">
        <w:rPr>
          <w:rFonts w:ascii="Sylfaen" w:hAnsi="Sylfaen" w:cs="Times New Roman"/>
          <w:iCs/>
          <w:noProof/>
          <w:color w:val="000000"/>
          <w:sz w:val="24"/>
          <w:szCs w:val="24"/>
          <w:lang w:val="ka-GE"/>
        </w:rPr>
        <w:t>ნებისმიერი</w:t>
      </w:r>
      <w:r w:rsidR="004F0019" w:rsidRPr="00D61E50">
        <w:rPr>
          <w:rFonts w:ascii="Sylfaen" w:hAnsi="Sylfaen" w:cs="Times New Roman"/>
          <w:iCs/>
          <w:noProof/>
          <w:color w:val="000000"/>
          <w:sz w:val="24"/>
          <w:szCs w:val="24"/>
          <w:lang w:val="ka-GE"/>
        </w:rPr>
        <w:t xml:space="preserve"> დამხმარე ნივთიერების მიმართ.</w:t>
      </w:r>
    </w:p>
    <w:p w14:paraId="0A54D406" w14:textId="376948C0" w:rsidR="00A6185C" w:rsidRPr="00D61E50" w:rsidRDefault="00A6185C" w:rsidP="005613FB">
      <w:pPr>
        <w:spacing w:after="0" w:line="240" w:lineRule="auto"/>
        <w:jc w:val="both"/>
        <w:rPr>
          <w:rFonts w:ascii="Sylfaen" w:hAnsi="Sylfaen" w:cs="Times New Roman"/>
          <w:noProof/>
          <w:sz w:val="24"/>
          <w:szCs w:val="24"/>
          <w:lang w:val="ka-GE"/>
        </w:rPr>
      </w:pPr>
    </w:p>
    <w:p w14:paraId="360D5E77" w14:textId="0E6EAE0A"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lastRenderedPageBreak/>
        <w:t>განსაკუთრებული გაფრთხილებები და უსაფრთხოების ზომები</w:t>
      </w:r>
      <w:r w:rsidRPr="00D61E50">
        <w:rPr>
          <w:rFonts w:ascii="Sylfaen" w:hAnsi="Sylfaen" w:cs="Times New Roman"/>
          <w:b/>
          <w:noProof/>
          <w:sz w:val="24"/>
          <w:szCs w:val="24"/>
          <w:lang w:val="ka-GE"/>
        </w:rPr>
        <w:t xml:space="preserve"> </w:t>
      </w:r>
      <w:r w:rsidRPr="00D61E50">
        <w:rPr>
          <w:rFonts w:ascii="Sylfaen" w:hAnsi="Sylfaen" w:cs="Times New Roman"/>
          <w:i/>
          <w:noProof/>
          <w:sz w:val="24"/>
          <w:szCs w:val="24"/>
          <w:lang w:val="ka-GE"/>
        </w:rPr>
        <w:t>გამოყენებ</w:t>
      </w:r>
      <w:r w:rsidR="005735D4" w:rsidRPr="00D61E50">
        <w:rPr>
          <w:rFonts w:ascii="Sylfaen" w:hAnsi="Sylfaen" w:cs="Times New Roman"/>
          <w:i/>
          <w:noProof/>
          <w:sz w:val="24"/>
          <w:szCs w:val="24"/>
          <w:lang w:val="ka-GE"/>
        </w:rPr>
        <w:t>ისას</w:t>
      </w:r>
    </w:p>
    <w:p w14:paraId="28E048CA" w14:textId="279F450E" w:rsidR="004F0019" w:rsidRPr="00D61E50" w:rsidRDefault="004F0019" w:rsidP="005613FB">
      <w:pPr>
        <w:spacing w:after="0" w:line="240" w:lineRule="auto"/>
        <w:jc w:val="both"/>
        <w:rPr>
          <w:rFonts w:ascii="Sylfaen" w:eastAsia="Calibri" w:hAnsi="Sylfaen" w:cs="Times New Roman"/>
          <w:bCs/>
          <w:noProof/>
          <w:sz w:val="24"/>
          <w:szCs w:val="24"/>
          <w:lang w:val="ka-GE"/>
        </w:rPr>
      </w:pPr>
      <w:r w:rsidRPr="00D61E50">
        <w:rPr>
          <w:rFonts w:ascii="Sylfaen" w:eastAsia="Calibri" w:hAnsi="Sylfaen" w:cs="Times New Roman"/>
          <w:b/>
          <w:bCs/>
          <w:noProof/>
          <w:sz w:val="24"/>
          <w:szCs w:val="24"/>
          <w:lang w:val="ka-GE"/>
        </w:rPr>
        <w:t xml:space="preserve">აეროლეტის </w:t>
      </w:r>
      <w:r w:rsidRPr="00D61E50">
        <w:rPr>
          <w:rFonts w:ascii="Sylfaen" w:eastAsia="Calibri" w:hAnsi="Sylfaen" w:cs="Times New Roman"/>
          <w:bCs/>
          <w:noProof/>
          <w:sz w:val="24"/>
          <w:szCs w:val="24"/>
          <w:lang w:val="ka-GE"/>
        </w:rPr>
        <w:t>სიროფი</w:t>
      </w:r>
      <w:r w:rsidR="005735D4" w:rsidRPr="00D61E50">
        <w:rPr>
          <w:rFonts w:ascii="Sylfaen" w:eastAsia="Calibri" w:hAnsi="Sylfaen" w:cs="Times New Roman"/>
          <w:bCs/>
          <w:noProof/>
          <w:sz w:val="24"/>
          <w:szCs w:val="24"/>
          <w:lang w:val="ka-GE"/>
        </w:rPr>
        <w:t>ს გამოყენება</w:t>
      </w:r>
      <w:r w:rsidRPr="00D61E50">
        <w:rPr>
          <w:rFonts w:ascii="Sylfaen" w:eastAsia="Calibri" w:hAnsi="Sylfaen" w:cs="Times New Roman"/>
          <w:bCs/>
          <w:noProof/>
          <w:sz w:val="24"/>
          <w:szCs w:val="24"/>
          <w:lang w:val="ka-GE"/>
        </w:rPr>
        <w:t xml:space="preserve"> </w:t>
      </w:r>
      <w:r w:rsidR="00A57BF7" w:rsidRPr="00D61E50">
        <w:rPr>
          <w:rFonts w:ascii="Sylfaen" w:eastAsia="Calibri" w:hAnsi="Sylfaen" w:cs="Times New Roman"/>
          <w:bCs/>
          <w:noProof/>
          <w:sz w:val="24"/>
          <w:szCs w:val="24"/>
          <w:lang w:val="ka-GE"/>
        </w:rPr>
        <w:t>წლამდე</w:t>
      </w:r>
      <w:r w:rsidRPr="00D61E50">
        <w:rPr>
          <w:rFonts w:ascii="Sylfaen" w:eastAsia="Calibri" w:hAnsi="Sylfaen" w:cs="Times New Roman"/>
          <w:bCs/>
          <w:noProof/>
          <w:sz w:val="24"/>
          <w:szCs w:val="24"/>
          <w:lang w:val="ka-GE"/>
        </w:rPr>
        <w:t xml:space="preserve"> ასაკის ბავშვებში</w:t>
      </w:r>
      <w:r w:rsidR="00A1160F" w:rsidRPr="00D61E50">
        <w:rPr>
          <w:rFonts w:ascii="Sylfaen" w:eastAsia="Calibri" w:hAnsi="Sylfaen" w:cs="Times New Roman"/>
          <w:bCs/>
          <w:noProof/>
          <w:sz w:val="24"/>
          <w:szCs w:val="24"/>
          <w:lang w:val="ka-GE"/>
        </w:rPr>
        <w:t xml:space="preserve"> </w:t>
      </w:r>
      <w:r w:rsidR="005735D4" w:rsidRPr="00D61E50">
        <w:rPr>
          <w:rFonts w:ascii="Sylfaen" w:eastAsia="Calibri" w:hAnsi="Sylfaen" w:cs="Times New Roman"/>
          <w:bCs/>
          <w:noProof/>
          <w:sz w:val="24"/>
          <w:szCs w:val="24"/>
          <w:lang w:val="ka-GE"/>
        </w:rPr>
        <w:t xml:space="preserve">შესაძლებელია </w:t>
      </w:r>
      <w:r w:rsidRPr="00D61E50">
        <w:rPr>
          <w:rFonts w:ascii="Sylfaen" w:eastAsia="Calibri" w:hAnsi="Sylfaen" w:cs="Times New Roman"/>
          <w:bCs/>
          <w:noProof/>
          <w:sz w:val="24"/>
          <w:szCs w:val="24"/>
          <w:lang w:val="ka-GE"/>
        </w:rPr>
        <w:t>მხოლოდ ექიმთან კონსულტაციის</w:t>
      </w:r>
      <w:r w:rsidR="00A57BF7" w:rsidRPr="00D61E50">
        <w:rPr>
          <w:rFonts w:ascii="Sylfaen" w:eastAsia="Calibri" w:hAnsi="Sylfaen" w:cs="Times New Roman"/>
          <w:bCs/>
          <w:noProof/>
          <w:sz w:val="24"/>
          <w:szCs w:val="24"/>
          <w:lang w:val="ka-GE"/>
        </w:rPr>
        <w:t xml:space="preserve"> </w:t>
      </w:r>
      <w:r w:rsidRPr="00D61E50">
        <w:rPr>
          <w:rFonts w:ascii="Sylfaen" w:eastAsia="Calibri" w:hAnsi="Sylfaen" w:cs="Times New Roman"/>
          <w:bCs/>
          <w:noProof/>
          <w:sz w:val="24"/>
          <w:szCs w:val="24"/>
          <w:lang w:val="ka-GE"/>
        </w:rPr>
        <w:t xml:space="preserve">შემდეგ. </w:t>
      </w:r>
      <w:r w:rsidR="005735D4" w:rsidRPr="00D61E50">
        <w:rPr>
          <w:rFonts w:ascii="Sylfaen" w:eastAsia="Calibri" w:hAnsi="Sylfaen" w:cs="Times New Roman"/>
          <w:bCs/>
          <w:noProof/>
          <w:sz w:val="24"/>
          <w:szCs w:val="24"/>
          <w:lang w:val="ka-GE"/>
        </w:rPr>
        <w:t xml:space="preserve">პრეპარატის გამოყენება </w:t>
      </w:r>
      <w:r w:rsidRPr="00D61E50">
        <w:rPr>
          <w:rFonts w:ascii="Sylfaen" w:eastAsia="Calibri" w:hAnsi="Sylfaen" w:cs="Times New Roman"/>
          <w:bCs/>
          <w:noProof/>
          <w:sz w:val="24"/>
          <w:szCs w:val="24"/>
          <w:lang w:val="ka-GE"/>
        </w:rPr>
        <w:t>ამ ასაკობრივ ჯგუფში</w:t>
      </w:r>
      <w:r w:rsidR="00A57BF7" w:rsidRPr="00D61E50">
        <w:rPr>
          <w:rFonts w:ascii="Sylfaen" w:eastAsia="Calibri" w:hAnsi="Sylfaen" w:cs="Times New Roman"/>
          <w:bCs/>
          <w:noProof/>
          <w:sz w:val="24"/>
          <w:szCs w:val="24"/>
          <w:lang w:val="ka-GE"/>
        </w:rPr>
        <w:t xml:space="preserve"> </w:t>
      </w:r>
      <w:r w:rsidRPr="00D61E50">
        <w:rPr>
          <w:rFonts w:ascii="Sylfaen" w:eastAsia="Calibri" w:hAnsi="Sylfaen" w:cs="Times New Roman"/>
          <w:bCs/>
          <w:noProof/>
          <w:sz w:val="24"/>
          <w:szCs w:val="24"/>
          <w:lang w:val="ka-GE"/>
        </w:rPr>
        <w:t xml:space="preserve">უნდა </w:t>
      </w:r>
      <w:r w:rsidR="005735D4" w:rsidRPr="00D61E50">
        <w:rPr>
          <w:rFonts w:ascii="Sylfaen" w:eastAsia="Calibri" w:hAnsi="Sylfaen" w:cs="Times New Roman"/>
          <w:bCs/>
          <w:noProof/>
          <w:sz w:val="24"/>
          <w:szCs w:val="24"/>
          <w:lang w:val="ka-GE"/>
        </w:rPr>
        <w:t>ხორციელდებოდეს</w:t>
      </w:r>
      <w:r w:rsidRPr="00D61E50">
        <w:rPr>
          <w:rFonts w:ascii="Sylfaen" w:eastAsia="Calibri" w:hAnsi="Sylfaen" w:cs="Times New Roman"/>
          <w:bCs/>
          <w:noProof/>
          <w:sz w:val="24"/>
          <w:szCs w:val="24"/>
          <w:lang w:val="ka-GE"/>
        </w:rPr>
        <w:t xml:space="preserve"> მხოლოდ მკაცრი მეთვალყურეობი</w:t>
      </w:r>
      <w:r w:rsidR="00821336" w:rsidRPr="00D61E50">
        <w:rPr>
          <w:rFonts w:ascii="Sylfaen" w:eastAsia="Calibri" w:hAnsi="Sylfaen" w:cs="Times New Roman"/>
          <w:bCs/>
          <w:noProof/>
          <w:sz w:val="24"/>
          <w:szCs w:val="24"/>
          <w:lang w:val="ka-GE"/>
        </w:rPr>
        <w:t>თ</w:t>
      </w:r>
      <w:r w:rsidR="00A1160F" w:rsidRPr="00D61E50">
        <w:rPr>
          <w:rFonts w:ascii="Sylfaen" w:eastAsia="Calibri" w:hAnsi="Sylfaen" w:cs="Times New Roman"/>
          <w:bCs/>
          <w:noProof/>
          <w:sz w:val="24"/>
          <w:szCs w:val="24"/>
          <w:lang w:val="ka-GE"/>
        </w:rPr>
        <w:t xml:space="preserve">, </w:t>
      </w:r>
      <w:r w:rsidR="005735D4" w:rsidRPr="00D61E50">
        <w:rPr>
          <w:rFonts w:ascii="Sylfaen" w:eastAsia="Calibri" w:hAnsi="Sylfaen" w:cs="Times New Roman"/>
          <w:bCs/>
          <w:noProof/>
          <w:sz w:val="24"/>
          <w:szCs w:val="24"/>
          <w:lang w:val="ka-GE"/>
        </w:rPr>
        <w:t>ვინაიდან უფროსი ასაკის ბავშვებთან შედარებით</w:t>
      </w:r>
      <w:r w:rsidR="00A1160F" w:rsidRPr="00D61E50">
        <w:rPr>
          <w:rFonts w:ascii="Sylfaen" w:eastAsia="Calibri" w:hAnsi="Sylfaen" w:cs="Times New Roman"/>
          <w:bCs/>
          <w:noProof/>
          <w:sz w:val="24"/>
          <w:szCs w:val="24"/>
          <w:lang w:val="ka-GE"/>
        </w:rPr>
        <w:t xml:space="preserve"> </w:t>
      </w:r>
      <w:r w:rsidRPr="00D61E50">
        <w:rPr>
          <w:rFonts w:ascii="Sylfaen" w:eastAsia="Calibri" w:hAnsi="Sylfaen" w:cs="Times New Roman"/>
          <w:bCs/>
          <w:noProof/>
          <w:sz w:val="24"/>
          <w:szCs w:val="24"/>
          <w:lang w:val="ka-GE"/>
        </w:rPr>
        <w:t>წლამდე ასაკის ბავშვებ</w:t>
      </w:r>
      <w:r w:rsidR="005735D4" w:rsidRPr="00D61E50">
        <w:rPr>
          <w:rFonts w:ascii="Sylfaen" w:eastAsia="Calibri" w:hAnsi="Sylfaen" w:cs="Times New Roman"/>
          <w:bCs/>
          <w:noProof/>
          <w:sz w:val="24"/>
          <w:szCs w:val="24"/>
          <w:lang w:val="ka-GE"/>
        </w:rPr>
        <w:t xml:space="preserve">ში </w:t>
      </w:r>
      <w:r w:rsidR="009A1112" w:rsidRPr="00D61E50">
        <w:rPr>
          <w:rFonts w:ascii="Sylfaen" w:eastAsia="Calibri" w:hAnsi="Sylfaen" w:cs="Times New Roman"/>
          <w:bCs/>
          <w:noProof/>
          <w:sz w:val="24"/>
          <w:szCs w:val="24"/>
          <w:lang w:val="ka-GE"/>
        </w:rPr>
        <w:t xml:space="preserve">დიდი ყურადღება </w:t>
      </w:r>
      <w:r w:rsidR="00F8761D" w:rsidRPr="00D61E50">
        <w:rPr>
          <w:rFonts w:ascii="Sylfaen" w:eastAsia="Calibri" w:hAnsi="Sylfaen" w:cs="Times New Roman"/>
          <w:bCs/>
          <w:noProof/>
          <w:sz w:val="24"/>
          <w:szCs w:val="24"/>
          <w:lang w:val="ka-GE"/>
        </w:rPr>
        <w:t>უ</w:t>
      </w:r>
      <w:r w:rsidR="009A1112" w:rsidRPr="00D61E50">
        <w:rPr>
          <w:rFonts w:ascii="Sylfaen" w:eastAsia="Calibri" w:hAnsi="Sylfaen" w:cs="Times New Roman"/>
          <w:bCs/>
          <w:noProof/>
          <w:sz w:val="24"/>
          <w:szCs w:val="24"/>
          <w:lang w:val="ka-GE"/>
        </w:rPr>
        <w:t xml:space="preserve">ნდა მიექცეს </w:t>
      </w:r>
      <w:r w:rsidRPr="00D61E50">
        <w:rPr>
          <w:rFonts w:ascii="Sylfaen" w:eastAsia="Calibri" w:hAnsi="Sylfaen" w:cs="Times New Roman"/>
          <w:bCs/>
          <w:noProof/>
          <w:sz w:val="24"/>
          <w:szCs w:val="24"/>
          <w:lang w:val="ka-GE"/>
        </w:rPr>
        <w:t>დიარეისა და</w:t>
      </w:r>
      <w:r w:rsidR="00A1160F" w:rsidRPr="00D61E50">
        <w:rPr>
          <w:rFonts w:ascii="Sylfaen" w:eastAsia="Calibri" w:hAnsi="Sylfaen" w:cs="Times New Roman"/>
          <w:bCs/>
          <w:noProof/>
          <w:sz w:val="24"/>
          <w:szCs w:val="24"/>
          <w:lang w:val="ka-GE"/>
        </w:rPr>
        <w:t xml:space="preserve"> </w:t>
      </w:r>
      <w:r w:rsidRPr="00D61E50">
        <w:rPr>
          <w:rFonts w:ascii="Sylfaen" w:eastAsia="Calibri" w:hAnsi="Sylfaen" w:cs="Times New Roman"/>
          <w:bCs/>
          <w:noProof/>
          <w:sz w:val="24"/>
          <w:szCs w:val="24"/>
          <w:lang w:val="ka-GE"/>
        </w:rPr>
        <w:t xml:space="preserve">ღებინების </w:t>
      </w:r>
      <w:r w:rsidR="00A1160F" w:rsidRPr="00D61E50">
        <w:rPr>
          <w:rFonts w:ascii="Sylfaen" w:eastAsia="Calibri" w:hAnsi="Sylfaen" w:cs="Times New Roman"/>
          <w:bCs/>
          <w:noProof/>
          <w:sz w:val="24"/>
          <w:szCs w:val="24"/>
          <w:lang w:val="ka-GE"/>
        </w:rPr>
        <w:t xml:space="preserve">გამოვლინების </w:t>
      </w:r>
      <w:r w:rsidR="009A1112" w:rsidRPr="00D61E50">
        <w:rPr>
          <w:rFonts w:ascii="Sylfaen" w:eastAsia="Calibri" w:hAnsi="Sylfaen" w:cs="Times New Roman"/>
          <w:bCs/>
          <w:noProof/>
          <w:sz w:val="24"/>
          <w:szCs w:val="24"/>
          <w:lang w:val="ka-GE"/>
        </w:rPr>
        <w:t>შემთხვევებს.</w:t>
      </w:r>
      <w:r w:rsidRPr="00D61E50">
        <w:rPr>
          <w:rFonts w:ascii="Sylfaen" w:eastAsia="Calibri" w:hAnsi="Sylfaen" w:cs="Times New Roman"/>
          <w:bCs/>
          <w:noProof/>
          <w:sz w:val="24"/>
          <w:szCs w:val="24"/>
          <w:lang w:val="ka-GE"/>
        </w:rPr>
        <w:t xml:space="preserve"> ასევე</w:t>
      </w:r>
      <w:r w:rsidR="00A57BF7" w:rsidRPr="00D61E50">
        <w:rPr>
          <w:rFonts w:ascii="Sylfaen" w:eastAsia="Calibri" w:hAnsi="Sylfaen" w:cs="Times New Roman"/>
          <w:bCs/>
          <w:noProof/>
          <w:sz w:val="24"/>
          <w:szCs w:val="24"/>
          <w:lang w:val="ka-GE"/>
        </w:rPr>
        <w:t xml:space="preserve"> </w:t>
      </w:r>
      <w:r w:rsidRPr="00D61E50">
        <w:rPr>
          <w:rFonts w:ascii="Sylfaen" w:eastAsia="Calibri" w:hAnsi="Sylfaen" w:cs="Times New Roman"/>
          <w:bCs/>
          <w:noProof/>
          <w:sz w:val="24"/>
          <w:szCs w:val="24"/>
          <w:lang w:val="ka-GE"/>
        </w:rPr>
        <w:t>გასათვალისწინებელია</w:t>
      </w:r>
      <w:r w:rsidR="00A57BF7" w:rsidRPr="00D61E50">
        <w:rPr>
          <w:rFonts w:ascii="Sylfaen" w:eastAsia="Calibri" w:hAnsi="Sylfaen" w:cs="Times New Roman"/>
          <w:bCs/>
          <w:noProof/>
          <w:sz w:val="24"/>
          <w:szCs w:val="24"/>
          <w:lang w:val="ka-GE"/>
        </w:rPr>
        <w:t xml:space="preserve"> </w:t>
      </w:r>
      <w:r w:rsidRPr="00D61E50">
        <w:rPr>
          <w:rFonts w:ascii="Sylfaen" w:eastAsia="Calibri" w:hAnsi="Sylfaen" w:cs="Times New Roman"/>
          <w:bCs/>
          <w:noProof/>
          <w:sz w:val="24"/>
          <w:szCs w:val="24"/>
          <w:lang w:val="ka-GE"/>
        </w:rPr>
        <w:t>„</w:t>
      </w:r>
      <w:r w:rsidR="00F8761D" w:rsidRPr="00D61E50">
        <w:rPr>
          <w:rFonts w:ascii="Sylfaen" w:eastAsia="Calibri" w:hAnsi="Sylfaen" w:cs="Times New Roman"/>
          <w:bCs/>
          <w:noProof/>
          <w:sz w:val="24"/>
          <w:szCs w:val="24"/>
          <w:lang w:val="ka-GE"/>
        </w:rPr>
        <w:t>არასასურველი</w:t>
      </w:r>
      <w:r w:rsidRPr="00D61E50">
        <w:rPr>
          <w:rFonts w:ascii="Sylfaen" w:eastAsia="Calibri" w:hAnsi="Sylfaen" w:cs="Times New Roman"/>
          <w:bCs/>
          <w:noProof/>
          <w:sz w:val="24"/>
          <w:szCs w:val="24"/>
          <w:lang w:val="ka-GE"/>
        </w:rPr>
        <w:t xml:space="preserve"> რეაქციების“ </w:t>
      </w:r>
      <w:r w:rsidR="001600A1" w:rsidRPr="00D61E50">
        <w:rPr>
          <w:rFonts w:ascii="Sylfaen" w:eastAsia="Calibri" w:hAnsi="Sylfaen" w:cs="Times New Roman"/>
          <w:bCs/>
          <w:noProof/>
          <w:sz w:val="24"/>
          <w:szCs w:val="24"/>
          <w:lang w:val="ka-GE"/>
        </w:rPr>
        <w:t>ნაწილში</w:t>
      </w:r>
      <w:r w:rsidRPr="00D61E50">
        <w:rPr>
          <w:rFonts w:ascii="Sylfaen" w:eastAsia="Calibri" w:hAnsi="Sylfaen" w:cs="Times New Roman"/>
          <w:bCs/>
          <w:noProof/>
          <w:sz w:val="24"/>
          <w:szCs w:val="24"/>
          <w:lang w:val="ka-GE"/>
        </w:rPr>
        <w:t xml:space="preserve"> მოცემული ინფორმაცია.</w:t>
      </w:r>
    </w:p>
    <w:p w14:paraId="3F554905" w14:textId="77777777" w:rsidR="004F0019" w:rsidRPr="00D61E50" w:rsidRDefault="004F0019" w:rsidP="005613FB">
      <w:pPr>
        <w:spacing w:after="0" w:line="240" w:lineRule="auto"/>
        <w:jc w:val="both"/>
        <w:rPr>
          <w:rFonts w:ascii="Sylfaen" w:eastAsia="Calibri" w:hAnsi="Sylfaen" w:cs="Times New Roman"/>
          <w:bCs/>
          <w:i/>
          <w:noProof/>
          <w:sz w:val="24"/>
          <w:szCs w:val="24"/>
          <w:lang w:val="ka-GE"/>
        </w:rPr>
      </w:pPr>
      <w:r w:rsidRPr="00D61E50">
        <w:rPr>
          <w:rFonts w:ascii="Sylfaen" w:eastAsia="Calibri" w:hAnsi="Sylfaen" w:cs="Times New Roman"/>
          <w:bCs/>
          <w:i/>
          <w:noProof/>
          <w:sz w:val="24"/>
          <w:szCs w:val="24"/>
          <w:lang w:val="ka-GE"/>
        </w:rPr>
        <w:t>დამხმარე ნივთიერებები</w:t>
      </w:r>
    </w:p>
    <w:p w14:paraId="45DF2446" w14:textId="440CB24F" w:rsidR="004F0019" w:rsidRPr="00D61E50" w:rsidRDefault="004F0019" w:rsidP="005613FB">
      <w:pPr>
        <w:spacing w:after="0" w:line="240" w:lineRule="auto"/>
        <w:jc w:val="both"/>
        <w:rPr>
          <w:rFonts w:ascii="Sylfaen" w:eastAsia="Calibri" w:hAnsi="Sylfaen" w:cs="Times New Roman"/>
          <w:bCs/>
          <w:noProof/>
          <w:sz w:val="24"/>
          <w:szCs w:val="24"/>
          <w:lang w:val="ka-GE"/>
        </w:rPr>
      </w:pPr>
      <w:r w:rsidRPr="00D61E50">
        <w:rPr>
          <w:rFonts w:ascii="Sylfaen" w:eastAsia="Calibri" w:hAnsi="Sylfaen" w:cs="Times New Roman"/>
          <w:b/>
          <w:bCs/>
          <w:noProof/>
          <w:sz w:val="24"/>
          <w:szCs w:val="24"/>
          <w:lang w:val="ka-GE"/>
        </w:rPr>
        <w:t>აეროლეტი</w:t>
      </w:r>
      <w:r w:rsidR="00821336" w:rsidRPr="00D61E50">
        <w:rPr>
          <w:rFonts w:ascii="Sylfaen" w:eastAsia="Calibri" w:hAnsi="Sylfaen" w:cs="Times New Roman"/>
          <w:b/>
          <w:bCs/>
          <w:noProof/>
          <w:sz w:val="24"/>
          <w:szCs w:val="24"/>
          <w:lang w:val="ka-GE"/>
        </w:rPr>
        <w:t xml:space="preserve">ს </w:t>
      </w:r>
      <w:r w:rsidR="00821336" w:rsidRPr="00D61E50">
        <w:rPr>
          <w:rFonts w:ascii="Sylfaen" w:eastAsia="Calibri" w:hAnsi="Sylfaen" w:cs="Times New Roman"/>
          <w:bCs/>
          <w:noProof/>
          <w:sz w:val="24"/>
          <w:szCs w:val="24"/>
          <w:lang w:val="ka-GE"/>
        </w:rPr>
        <w:t>5 მლ</w:t>
      </w:r>
      <w:r w:rsidRPr="00D61E50">
        <w:rPr>
          <w:rFonts w:ascii="Sylfaen" w:eastAsia="Calibri" w:hAnsi="Sylfaen" w:cs="Times New Roman"/>
          <w:b/>
          <w:bCs/>
          <w:noProof/>
          <w:sz w:val="24"/>
          <w:szCs w:val="24"/>
          <w:lang w:val="ka-GE"/>
        </w:rPr>
        <w:t xml:space="preserve"> </w:t>
      </w:r>
      <w:r w:rsidRPr="00D61E50">
        <w:rPr>
          <w:rFonts w:ascii="Sylfaen" w:eastAsia="Calibri" w:hAnsi="Sylfaen" w:cs="Times New Roman"/>
          <w:bCs/>
          <w:noProof/>
          <w:sz w:val="24"/>
          <w:szCs w:val="24"/>
          <w:lang w:val="ka-GE"/>
        </w:rPr>
        <w:t>შეიცავს 2</w:t>
      </w:r>
      <w:r w:rsidR="00821336" w:rsidRPr="00D61E50">
        <w:rPr>
          <w:rFonts w:ascii="Sylfaen" w:eastAsia="Calibri" w:hAnsi="Sylfaen" w:cs="Times New Roman"/>
          <w:bCs/>
          <w:noProof/>
          <w:sz w:val="24"/>
          <w:szCs w:val="24"/>
          <w:lang w:val="ka-GE"/>
        </w:rPr>
        <w:t>,</w:t>
      </w:r>
      <w:r w:rsidRPr="00D61E50">
        <w:rPr>
          <w:rFonts w:ascii="Sylfaen" w:eastAsia="Calibri" w:hAnsi="Sylfaen" w:cs="Times New Roman"/>
          <w:bCs/>
          <w:noProof/>
          <w:sz w:val="24"/>
          <w:szCs w:val="24"/>
          <w:lang w:val="ka-GE"/>
        </w:rPr>
        <w:t>75 გ არაკრისტალ</w:t>
      </w:r>
      <w:r w:rsidR="00A1160F" w:rsidRPr="00D61E50">
        <w:rPr>
          <w:rFonts w:ascii="Sylfaen" w:eastAsia="Calibri" w:hAnsi="Sylfaen" w:cs="Times New Roman"/>
          <w:bCs/>
          <w:noProof/>
          <w:sz w:val="24"/>
          <w:szCs w:val="24"/>
          <w:lang w:val="ka-GE"/>
        </w:rPr>
        <w:t>იზებად</w:t>
      </w:r>
      <w:r w:rsidRPr="00D61E50">
        <w:rPr>
          <w:rFonts w:ascii="Sylfaen" w:eastAsia="Calibri" w:hAnsi="Sylfaen" w:cs="Times New Roman"/>
          <w:bCs/>
          <w:noProof/>
          <w:sz w:val="24"/>
          <w:szCs w:val="24"/>
          <w:lang w:val="ka-GE"/>
        </w:rPr>
        <w:t xml:space="preserve"> თხევად სორბიტოლ</w:t>
      </w:r>
      <w:r w:rsidR="009A1112" w:rsidRPr="00D61E50">
        <w:rPr>
          <w:rFonts w:ascii="Sylfaen" w:eastAsia="Calibri" w:hAnsi="Sylfaen" w:cs="Times New Roman"/>
          <w:bCs/>
          <w:noProof/>
          <w:sz w:val="24"/>
          <w:szCs w:val="24"/>
          <w:lang w:val="ka-GE"/>
        </w:rPr>
        <w:t>ს</w:t>
      </w:r>
      <w:r w:rsidR="00821336" w:rsidRPr="00D61E50">
        <w:rPr>
          <w:rFonts w:ascii="Sylfaen" w:eastAsia="Calibri" w:hAnsi="Sylfaen" w:cs="Times New Roman"/>
          <w:bCs/>
          <w:noProof/>
          <w:sz w:val="24"/>
          <w:szCs w:val="24"/>
          <w:lang w:val="ka-GE"/>
        </w:rPr>
        <w:t>.</w:t>
      </w:r>
      <w:r w:rsidR="00A1160F" w:rsidRPr="00D61E50">
        <w:rPr>
          <w:rFonts w:ascii="Sylfaen" w:eastAsia="Calibri" w:hAnsi="Sylfaen" w:cs="Times New Roman"/>
          <w:bCs/>
          <w:noProof/>
          <w:sz w:val="24"/>
          <w:szCs w:val="24"/>
          <w:lang w:val="ka-GE"/>
        </w:rPr>
        <w:t xml:space="preserve"> </w:t>
      </w:r>
      <w:r w:rsidRPr="00D61E50">
        <w:rPr>
          <w:rFonts w:ascii="Sylfaen" w:eastAsia="Calibri" w:hAnsi="Sylfaen" w:cs="Times New Roman"/>
          <w:bCs/>
          <w:noProof/>
          <w:sz w:val="24"/>
          <w:szCs w:val="24"/>
          <w:lang w:val="ka-GE"/>
        </w:rPr>
        <w:t>ფრუქტოზის</w:t>
      </w:r>
      <w:r w:rsidR="00F8761D" w:rsidRPr="00D61E50">
        <w:rPr>
          <w:rFonts w:ascii="Sylfaen" w:eastAsia="Calibri" w:hAnsi="Sylfaen" w:cs="Times New Roman"/>
          <w:bCs/>
          <w:noProof/>
          <w:sz w:val="24"/>
          <w:szCs w:val="24"/>
          <w:lang w:val="ka-GE"/>
        </w:rPr>
        <w:t xml:space="preserve"> მემკვიდრეობითი </w:t>
      </w:r>
      <w:r w:rsidRPr="00D61E50">
        <w:rPr>
          <w:rFonts w:ascii="Sylfaen" w:eastAsia="Calibri" w:hAnsi="Sylfaen" w:cs="Times New Roman"/>
          <w:bCs/>
          <w:noProof/>
          <w:sz w:val="24"/>
          <w:szCs w:val="24"/>
          <w:lang w:val="ka-GE"/>
        </w:rPr>
        <w:t xml:space="preserve">აუტანლობის მქონე პაციენტებმა არ უნდა მიიღონ </w:t>
      </w:r>
      <w:r w:rsidR="009A1112" w:rsidRPr="00D61E50">
        <w:rPr>
          <w:rFonts w:ascii="Sylfaen" w:eastAsia="Calibri" w:hAnsi="Sylfaen" w:cs="Times New Roman"/>
          <w:bCs/>
          <w:noProof/>
          <w:sz w:val="24"/>
          <w:szCs w:val="24"/>
          <w:lang w:val="ka-GE"/>
        </w:rPr>
        <w:t>მოცემული</w:t>
      </w:r>
      <w:r w:rsidRPr="00D61E50">
        <w:rPr>
          <w:rFonts w:ascii="Sylfaen" w:eastAsia="Calibri" w:hAnsi="Sylfaen" w:cs="Times New Roman"/>
          <w:bCs/>
          <w:noProof/>
          <w:sz w:val="24"/>
          <w:szCs w:val="24"/>
          <w:lang w:val="ka-GE"/>
        </w:rPr>
        <w:t xml:space="preserve"> პრ</w:t>
      </w:r>
      <w:r w:rsidR="009A1112" w:rsidRPr="00D61E50">
        <w:rPr>
          <w:rFonts w:ascii="Sylfaen" w:eastAsia="Calibri" w:hAnsi="Sylfaen" w:cs="Times New Roman"/>
          <w:bCs/>
          <w:noProof/>
          <w:sz w:val="24"/>
          <w:szCs w:val="24"/>
          <w:lang w:val="ka-GE"/>
        </w:rPr>
        <w:t>ეპარა</w:t>
      </w:r>
      <w:r w:rsidRPr="00D61E50">
        <w:rPr>
          <w:rFonts w:ascii="Sylfaen" w:eastAsia="Calibri" w:hAnsi="Sylfaen" w:cs="Times New Roman"/>
          <w:bCs/>
          <w:noProof/>
          <w:sz w:val="24"/>
          <w:szCs w:val="24"/>
          <w:lang w:val="ka-GE"/>
        </w:rPr>
        <w:t>ტი.</w:t>
      </w:r>
    </w:p>
    <w:p w14:paraId="159A95DE" w14:textId="77777777" w:rsidR="00354186" w:rsidRPr="00D61E50" w:rsidRDefault="00354186" w:rsidP="005613FB">
      <w:pPr>
        <w:spacing w:after="0" w:line="240" w:lineRule="auto"/>
        <w:jc w:val="both"/>
        <w:rPr>
          <w:rFonts w:ascii="Sylfaen" w:hAnsi="Sylfaen" w:cs="Times New Roman"/>
          <w:noProof/>
          <w:sz w:val="24"/>
          <w:szCs w:val="24"/>
          <w:lang w:val="ka-GE"/>
        </w:rPr>
      </w:pPr>
    </w:p>
    <w:p w14:paraId="1EC02300" w14:textId="691E5860" w:rsidR="00292923"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 xml:space="preserve">ურთიერთქმედება სხვა </w:t>
      </w:r>
      <w:r w:rsidR="009A1112" w:rsidRPr="00D61E50">
        <w:rPr>
          <w:rFonts w:ascii="Sylfaen" w:hAnsi="Sylfaen" w:cs="Times New Roman"/>
          <w:i/>
          <w:noProof/>
          <w:sz w:val="24"/>
          <w:szCs w:val="24"/>
          <w:lang w:val="ka-GE"/>
        </w:rPr>
        <w:t>სამკურნალო საშუალებ</w:t>
      </w:r>
      <w:r w:rsidRPr="00D61E50">
        <w:rPr>
          <w:rFonts w:ascii="Sylfaen" w:hAnsi="Sylfaen" w:cs="Times New Roman"/>
          <w:i/>
          <w:noProof/>
          <w:sz w:val="24"/>
          <w:szCs w:val="24"/>
          <w:lang w:val="ka-GE"/>
        </w:rPr>
        <w:t>ებთან და</w:t>
      </w:r>
      <w:r w:rsidRPr="00D61E50">
        <w:rPr>
          <w:rFonts w:ascii="Sylfaen" w:hAnsi="Sylfaen" w:cs="Times New Roman"/>
          <w:b/>
          <w:noProof/>
          <w:sz w:val="24"/>
          <w:szCs w:val="24"/>
          <w:lang w:val="ka-GE"/>
        </w:rPr>
        <w:t xml:space="preserve"> </w:t>
      </w:r>
      <w:r w:rsidRPr="00D61E50">
        <w:rPr>
          <w:rFonts w:ascii="Sylfaen" w:hAnsi="Sylfaen" w:cs="Times New Roman"/>
          <w:i/>
          <w:noProof/>
          <w:sz w:val="24"/>
          <w:szCs w:val="24"/>
          <w:lang w:val="ka-GE"/>
        </w:rPr>
        <w:t>ურთიერთქმედების სხვა ფორმები</w:t>
      </w:r>
    </w:p>
    <w:p w14:paraId="46E4C1E5" w14:textId="5E3897D9" w:rsidR="0018479C" w:rsidRPr="00D61E50" w:rsidRDefault="0018479C"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 xml:space="preserve">ურთიერთქმედებები არ არის შესწავლილი. </w:t>
      </w:r>
      <w:r w:rsidR="00CD774E" w:rsidRPr="00D61E50">
        <w:rPr>
          <w:rFonts w:ascii="Sylfaen" w:eastAsia="Calibri" w:hAnsi="Sylfaen" w:cs="Times New Roman"/>
          <w:noProof/>
          <w:sz w:val="24"/>
          <w:szCs w:val="24"/>
          <w:lang w:val="ka-GE"/>
        </w:rPr>
        <w:t>შეტყობინებები</w:t>
      </w:r>
      <w:r w:rsidR="00A1160F" w:rsidRPr="00D61E50">
        <w:rPr>
          <w:rFonts w:ascii="Sylfaen" w:eastAsia="Calibri" w:hAnsi="Sylfaen" w:cs="Times New Roman"/>
          <w:noProof/>
          <w:sz w:val="24"/>
          <w:szCs w:val="24"/>
          <w:lang w:val="ka-GE"/>
        </w:rPr>
        <w:t xml:space="preserve"> </w:t>
      </w:r>
      <w:r w:rsidRPr="00D61E50">
        <w:rPr>
          <w:rFonts w:ascii="Sylfaen" w:eastAsia="Calibri" w:hAnsi="Sylfaen" w:cs="Times New Roman"/>
          <w:noProof/>
          <w:sz w:val="24"/>
          <w:szCs w:val="24"/>
          <w:lang w:val="ka-GE"/>
        </w:rPr>
        <w:t xml:space="preserve">ურთიერთქმედების </w:t>
      </w:r>
      <w:r w:rsidR="009A1112" w:rsidRPr="00D61E50">
        <w:rPr>
          <w:rFonts w:ascii="Sylfaen" w:eastAsia="Calibri" w:hAnsi="Sylfaen" w:cs="Times New Roman"/>
          <w:noProof/>
          <w:sz w:val="24"/>
          <w:szCs w:val="24"/>
          <w:lang w:val="ka-GE"/>
        </w:rPr>
        <w:t>შესახებ</w:t>
      </w:r>
      <w:r w:rsidRPr="00D61E50">
        <w:rPr>
          <w:rFonts w:ascii="Sylfaen" w:eastAsia="Calibri" w:hAnsi="Sylfaen" w:cs="Times New Roman"/>
          <w:noProof/>
          <w:sz w:val="24"/>
          <w:szCs w:val="24"/>
          <w:lang w:val="ka-GE"/>
        </w:rPr>
        <w:t xml:space="preserve"> არ </w:t>
      </w:r>
      <w:r w:rsidR="009A1112" w:rsidRPr="00D61E50">
        <w:rPr>
          <w:rFonts w:ascii="Sylfaen" w:eastAsia="Calibri" w:hAnsi="Sylfaen" w:cs="Times New Roman"/>
          <w:noProof/>
          <w:sz w:val="24"/>
          <w:szCs w:val="24"/>
          <w:lang w:val="ka-GE"/>
        </w:rPr>
        <w:t xml:space="preserve"> </w:t>
      </w:r>
      <w:r w:rsidR="00CD774E" w:rsidRPr="00D61E50">
        <w:rPr>
          <w:rFonts w:ascii="Sylfaen" w:eastAsia="Calibri" w:hAnsi="Sylfaen" w:cs="Times New Roman"/>
          <w:noProof/>
          <w:sz w:val="24"/>
          <w:szCs w:val="24"/>
          <w:lang w:val="ka-GE"/>
        </w:rPr>
        <w:t>არსებობს</w:t>
      </w:r>
      <w:r w:rsidRPr="00D61E50">
        <w:rPr>
          <w:rFonts w:ascii="Sylfaen" w:eastAsia="Calibri" w:hAnsi="Sylfaen" w:cs="Times New Roman"/>
          <w:noProof/>
          <w:sz w:val="24"/>
          <w:szCs w:val="24"/>
          <w:lang w:val="ka-GE"/>
        </w:rPr>
        <w:t>.</w:t>
      </w:r>
    </w:p>
    <w:p w14:paraId="4AF10687" w14:textId="77777777" w:rsidR="004F0019" w:rsidRPr="00D61E50" w:rsidRDefault="004F0019" w:rsidP="005613FB">
      <w:pPr>
        <w:spacing w:after="0" w:line="240" w:lineRule="auto"/>
        <w:jc w:val="both"/>
        <w:rPr>
          <w:rFonts w:ascii="Sylfaen" w:eastAsia="Calibri" w:hAnsi="Sylfaen" w:cs="Times New Roman"/>
          <w:noProof/>
          <w:sz w:val="24"/>
          <w:szCs w:val="24"/>
          <w:lang w:val="ka-GE"/>
        </w:rPr>
      </w:pPr>
    </w:p>
    <w:p w14:paraId="50EF4089" w14:textId="1A1430B6" w:rsidR="00556056" w:rsidRPr="00D61E50" w:rsidRDefault="00C17D7E"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ორსულობა და ლაქტაცია</w:t>
      </w:r>
    </w:p>
    <w:p w14:paraId="3993E189" w14:textId="1B965DBC" w:rsidR="00596816" w:rsidRPr="00D61E50" w:rsidRDefault="00596816" w:rsidP="005613FB">
      <w:pPr>
        <w:spacing w:after="0" w:line="240" w:lineRule="auto"/>
        <w:jc w:val="both"/>
        <w:rPr>
          <w:rFonts w:ascii="Sylfaen" w:hAnsi="Sylfaen" w:cs="Times New Roman"/>
          <w:bCs/>
          <w:noProof/>
          <w:color w:val="000000"/>
          <w:sz w:val="24"/>
          <w:szCs w:val="24"/>
          <w:shd w:val="clear" w:color="auto" w:fill="FFFFFF"/>
          <w:lang w:val="ka-GE"/>
        </w:rPr>
      </w:pPr>
      <w:r w:rsidRPr="00D61E50">
        <w:rPr>
          <w:rFonts w:ascii="Sylfaen" w:hAnsi="Sylfaen" w:cs="Times New Roman"/>
          <w:bCs/>
          <w:noProof/>
          <w:color w:val="000000"/>
          <w:sz w:val="24"/>
          <w:szCs w:val="24"/>
          <w:shd w:val="clear" w:color="auto" w:fill="FFFFFF"/>
          <w:lang w:val="ka-GE"/>
        </w:rPr>
        <w:t xml:space="preserve">პრეპარატის გამოყენება ორსულობის ან ძუძუთი კვების დროს არ შეიძლება, </w:t>
      </w:r>
      <w:r w:rsidR="009A1112" w:rsidRPr="00D61E50">
        <w:rPr>
          <w:rFonts w:ascii="Sylfaen" w:hAnsi="Sylfaen" w:cs="Times New Roman"/>
          <w:bCs/>
          <w:noProof/>
          <w:color w:val="000000"/>
          <w:sz w:val="24"/>
          <w:szCs w:val="24"/>
          <w:shd w:val="clear" w:color="auto" w:fill="FFFFFF"/>
          <w:lang w:val="ka-GE"/>
        </w:rPr>
        <w:t>ვინაიდ</w:t>
      </w:r>
      <w:r w:rsidRPr="00D61E50">
        <w:rPr>
          <w:rFonts w:ascii="Sylfaen" w:hAnsi="Sylfaen" w:cs="Times New Roman"/>
          <w:bCs/>
          <w:noProof/>
          <w:color w:val="000000"/>
          <w:sz w:val="24"/>
          <w:szCs w:val="24"/>
          <w:shd w:val="clear" w:color="auto" w:fill="FFFFFF"/>
          <w:lang w:val="ka-GE"/>
        </w:rPr>
        <w:t>ან საკმარისი კვლევები არ</w:t>
      </w:r>
      <w:r w:rsidR="009A1112" w:rsidRPr="00D61E50">
        <w:rPr>
          <w:rFonts w:ascii="Sylfaen" w:hAnsi="Sylfaen" w:cs="Times New Roman"/>
          <w:bCs/>
          <w:noProof/>
          <w:color w:val="000000"/>
          <w:sz w:val="24"/>
          <w:szCs w:val="24"/>
          <w:shd w:val="clear" w:color="auto" w:fill="FFFFFF"/>
          <w:lang w:val="ka-GE"/>
        </w:rPr>
        <w:t xml:space="preserve"> </w:t>
      </w:r>
      <w:r w:rsidRPr="00D61E50">
        <w:rPr>
          <w:rFonts w:ascii="Sylfaen" w:hAnsi="Sylfaen" w:cs="Times New Roman"/>
          <w:bCs/>
          <w:noProof/>
          <w:color w:val="000000"/>
          <w:sz w:val="24"/>
          <w:szCs w:val="24"/>
          <w:shd w:val="clear" w:color="auto" w:fill="FFFFFF"/>
          <w:lang w:val="ka-GE"/>
        </w:rPr>
        <w:t>ჩატარებულ</w:t>
      </w:r>
      <w:r w:rsidR="009A1112" w:rsidRPr="00D61E50">
        <w:rPr>
          <w:rFonts w:ascii="Sylfaen" w:hAnsi="Sylfaen" w:cs="Times New Roman"/>
          <w:bCs/>
          <w:noProof/>
          <w:color w:val="000000"/>
          <w:sz w:val="24"/>
          <w:szCs w:val="24"/>
          <w:shd w:val="clear" w:color="auto" w:fill="FFFFFF"/>
          <w:lang w:val="ka-GE"/>
        </w:rPr>
        <w:t>ა.</w:t>
      </w:r>
    </w:p>
    <w:p w14:paraId="4FE88F7B" w14:textId="77777777" w:rsidR="00397E54" w:rsidRPr="00D61E50" w:rsidRDefault="00397E54" w:rsidP="005613FB">
      <w:pPr>
        <w:spacing w:after="0" w:line="240" w:lineRule="auto"/>
        <w:jc w:val="both"/>
        <w:rPr>
          <w:rFonts w:ascii="Sylfaen" w:hAnsi="Sylfaen" w:cs="Times New Roman"/>
          <w:noProof/>
          <w:sz w:val="24"/>
          <w:szCs w:val="24"/>
          <w:lang w:val="ka-GE"/>
        </w:rPr>
      </w:pPr>
    </w:p>
    <w:p w14:paraId="27D53455" w14:textId="4345B3C9" w:rsidR="00267254" w:rsidRPr="00D61E50" w:rsidRDefault="00CD774E"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ზე</w:t>
      </w:r>
      <w:r w:rsidR="00267254" w:rsidRPr="00D61E50">
        <w:rPr>
          <w:rFonts w:ascii="Sylfaen" w:hAnsi="Sylfaen" w:cs="Times New Roman"/>
          <w:i/>
          <w:noProof/>
          <w:sz w:val="24"/>
          <w:szCs w:val="24"/>
          <w:lang w:val="ka-GE"/>
        </w:rPr>
        <w:t>გავლენა ავტო</w:t>
      </w:r>
      <w:r w:rsidR="009A1112" w:rsidRPr="00D61E50">
        <w:rPr>
          <w:rFonts w:ascii="Sylfaen" w:hAnsi="Sylfaen" w:cs="Times New Roman"/>
          <w:i/>
          <w:noProof/>
          <w:sz w:val="24"/>
          <w:szCs w:val="24"/>
          <w:lang w:val="ka-GE"/>
        </w:rPr>
        <w:t>ტრანსპორტ</w:t>
      </w:r>
      <w:r w:rsidR="00267254" w:rsidRPr="00D61E50">
        <w:rPr>
          <w:rFonts w:ascii="Sylfaen" w:hAnsi="Sylfaen" w:cs="Times New Roman"/>
          <w:i/>
          <w:noProof/>
          <w:sz w:val="24"/>
          <w:szCs w:val="24"/>
          <w:lang w:val="ka-GE"/>
        </w:rPr>
        <w:t xml:space="preserve">ის </w:t>
      </w:r>
      <w:r w:rsidR="009A1112" w:rsidRPr="00D61E50">
        <w:rPr>
          <w:rFonts w:ascii="Sylfaen" w:hAnsi="Sylfaen" w:cs="Times New Roman"/>
          <w:i/>
          <w:noProof/>
          <w:sz w:val="24"/>
          <w:szCs w:val="24"/>
          <w:lang w:val="ka-GE"/>
        </w:rPr>
        <w:t xml:space="preserve">ტარებისა </w:t>
      </w:r>
      <w:r w:rsidR="00267254" w:rsidRPr="00D61E50">
        <w:rPr>
          <w:rFonts w:ascii="Sylfaen" w:hAnsi="Sylfaen" w:cs="Times New Roman"/>
          <w:i/>
          <w:noProof/>
          <w:sz w:val="24"/>
          <w:szCs w:val="24"/>
          <w:lang w:val="ka-GE"/>
        </w:rPr>
        <w:t>და</w:t>
      </w:r>
      <w:r w:rsidR="00267254" w:rsidRPr="00D61E50">
        <w:rPr>
          <w:rFonts w:ascii="Sylfaen" w:hAnsi="Sylfaen" w:cs="Times New Roman"/>
          <w:b/>
          <w:noProof/>
          <w:sz w:val="24"/>
          <w:szCs w:val="24"/>
          <w:lang w:val="ka-GE"/>
        </w:rPr>
        <w:t xml:space="preserve"> </w:t>
      </w:r>
      <w:r w:rsidR="00267254" w:rsidRPr="00D61E50">
        <w:rPr>
          <w:rFonts w:ascii="Sylfaen" w:hAnsi="Sylfaen" w:cs="Times New Roman"/>
          <w:i/>
          <w:noProof/>
          <w:sz w:val="24"/>
          <w:szCs w:val="24"/>
          <w:lang w:val="ka-GE"/>
        </w:rPr>
        <w:t xml:space="preserve">მექანიზმების </w:t>
      </w:r>
      <w:r w:rsidR="009A1112" w:rsidRPr="00D61E50">
        <w:rPr>
          <w:rFonts w:ascii="Sylfaen" w:hAnsi="Sylfaen" w:cs="Times New Roman"/>
          <w:i/>
          <w:noProof/>
          <w:sz w:val="24"/>
          <w:szCs w:val="24"/>
          <w:lang w:val="ka-GE"/>
        </w:rPr>
        <w:t xml:space="preserve">მართვის უნარზე </w:t>
      </w:r>
    </w:p>
    <w:p w14:paraId="64327DF0" w14:textId="6B24FA92" w:rsidR="00596816" w:rsidRPr="00D61E50" w:rsidRDefault="009A1112" w:rsidP="005613FB">
      <w:pPr>
        <w:pStyle w:val="20"/>
        <w:spacing w:line="240" w:lineRule="auto"/>
        <w:jc w:val="both"/>
        <w:rPr>
          <w:rFonts w:ascii="Sylfaen" w:eastAsia="Times New Roman" w:hAnsi="Sylfaen" w:cs="Times New Roman"/>
          <w:noProof/>
          <w:color w:val="000000"/>
          <w:spacing w:val="-4"/>
          <w:sz w:val="24"/>
          <w:szCs w:val="24"/>
          <w:lang w:val="ka-GE" w:eastAsia="ru-RU"/>
        </w:rPr>
      </w:pPr>
      <w:r w:rsidRPr="00D61E50">
        <w:rPr>
          <w:rFonts w:ascii="Sylfaen" w:eastAsia="Times New Roman" w:hAnsi="Sylfaen" w:cs="Times New Roman"/>
          <w:noProof/>
          <w:color w:val="000000"/>
          <w:spacing w:val="-4"/>
          <w:sz w:val="24"/>
          <w:szCs w:val="24"/>
          <w:lang w:val="ka-GE" w:eastAsia="ru-RU"/>
        </w:rPr>
        <w:t>ინსტრუქციის შესაბამისად</w:t>
      </w:r>
      <w:r w:rsidR="00A1160F" w:rsidRPr="00D61E50">
        <w:rPr>
          <w:rFonts w:ascii="Sylfaen" w:eastAsia="Times New Roman" w:hAnsi="Sylfaen" w:cs="Times New Roman"/>
          <w:noProof/>
          <w:color w:val="000000"/>
          <w:spacing w:val="-4"/>
          <w:sz w:val="24"/>
          <w:szCs w:val="24"/>
          <w:lang w:val="ka-GE" w:eastAsia="ru-RU"/>
        </w:rPr>
        <w:t xml:space="preserve"> </w:t>
      </w:r>
      <w:r w:rsidR="00596816" w:rsidRPr="00D61E50">
        <w:rPr>
          <w:rFonts w:ascii="Sylfaen" w:eastAsia="Times New Roman" w:hAnsi="Sylfaen" w:cs="Times New Roman"/>
          <w:noProof/>
          <w:color w:val="000000"/>
          <w:spacing w:val="-4"/>
          <w:sz w:val="24"/>
          <w:szCs w:val="24"/>
          <w:lang w:val="ka-GE" w:eastAsia="ru-RU"/>
        </w:rPr>
        <w:t>პრეპარატის გამოყენების</w:t>
      </w:r>
      <w:r w:rsidRPr="00D61E50">
        <w:rPr>
          <w:rFonts w:ascii="Sylfaen" w:eastAsia="Times New Roman" w:hAnsi="Sylfaen" w:cs="Times New Roman"/>
          <w:noProof/>
          <w:color w:val="000000"/>
          <w:spacing w:val="-4"/>
          <w:sz w:val="24"/>
          <w:szCs w:val="24"/>
          <w:lang w:val="ka-GE" w:eastAsia="ru-RU"/>
        </w:rPr>
        <w:t xml:space="preserve"> დროს </w:t>
      </w:r>
      <w:r w:rsidR="00596816" w:rsidRPr="00D61E50">
        <w:rPr>
          <w:rFonts w:ascii="Sylfaen" w:eastAsia="Times New Roman" w:hAnsi="Sylfaen" w:cs="Times New Roman"/>
          <w:noProof/>
          <w:color w:val="000000"/>
          <w:spacing w:val="-4"/>
          <w:sz w:val="24"/>
          <w:szCs w:val="24"/>
          <w:lang w:val="ka-GE" w:eastAsia="ru-RU"/>
        </w:rPr>
        <w:t xml:space="preserve">მოსალოდნელი არ არის გავლენა </w:t>
      </w:r>
      <w:r w:rsidRPr="00D61E50">
        <w:rPr>
          <w:rFonts w:ascii="Sylfaen" w:eastAsia="Times New Roman" w:hAnsi="Sylfaen" w:cs="Times New Roman"/>
          <w:noProof/>
          <w:color w:val="000000"/>
          <w:spacing w:val="-4"/>
          <w:sz w:val="24"/>
          <w:szCs w:val="24"/>
          <w:lang w:val="ka-GE" w:eastAsia="ru-RU"/>
        </w:rPr>
        <w:t>ავტოტრანსპორტ</w:t>
      </w:r>
      <w:r w:rsidR="00596816" w:rsidRPr="00D61E50">
        <w:rPr>
          <w:rFonts w:ascii="Sylfaen" w:eastAsia="Times New Roman" w:hAnsi="Sylfaen" w:cs="Times New Roman"/>
          <w:noProof/>
          <w:color w:val="000000"/>
          <w:spacing w:val="-4"/>
          <w:sz w:val="24"/>
          <w:szCs w:val="24"/>
          <w:lang w:val="ka-GE" w:eastAsia="ru-RU"/>
        </w:rPr>
        <w:t>ის</w:t>
      </w:r>
      <w:r w:rsidR="00611355" w:rsidRPr="00D61E50">
        <w:rPr>
          <w:rFonts w:ascii="Sylfaen" w:eastAsia="Times New Roman" w:hAnsi="Sylfaen" w:cs="Times New Roman"/>
          <w:noProof/>
          <w:color w:val="000000"/>
          <w:spacing w:val="-4"/>
          <w:sz w:val="24"/>
          <w:szCs w:val="24"/>
          <w:lang w:val="ka-GE" w:eastAsia="ru-RU"/>
        </w:rPr>
        <w:t xml:space="preserve"> ტარებისა</w:t>
      </w:r>
      <w:r w:rsidR="00596816" w:rsidRPr="00D61E50">
        <w:rPr>
          <w:rFonts w:ascii="Sylfaen" w:eastAsia="Times New Roman" w:hAnsi="Sylfaen" w:cs="Times New Roman"/>
          <w:noProof/>
          <w:color w:val="000000"/>
          <w:spacing w:val="-4"/>
          <w:sz w:val="24"/>
          <w:szCs w:val="24"/>
          <w:lang w:val="ka-GE" w:eastAsia="ru-RU"/>
        </w:rPr>
        <w:t xml:space="preserve"> ან მექანიზმებ</w:t>
      </w:r>
      <w:r w:rsidRPr="00D61E50">
        <w:rPr>
          <w:rFonts w:ascii="Sylfaen" w:eastAsia="Times New Roman" w:hAnsi="Sylfaen" w:cs="Times New Roman"/>
          <w:noProof/>
          <w:color w:val="000000"/>
          <w:spacing w:val="-4"/>
          <w:sz w:val="24"/>
          <w:szCs w:val="24"/>
          <w:lang w:val="ka-GE" w:eastAsia="ru-RU"/>
        </w:rPr>
        <w:t>ის</w:t>
      </w:r>
      <w:r w:rsidR="00596816" w:rsidRPr="00D61E50">
        <w:rPr>
          <w:rFonts w:ascii="Sylfaen" w:eastAsia="Times New Roman" w:hAnsi="Sylfaen" w:cs="Times New Roman"/>
          <w:noProof/>
          <w:color w:val="000000"/>
          <w:spacing w:val="-4"/>
          <w:sz w:val="24"/>
          <w:szCs w:val="24"/>
          <w:lang w:val="ka-GE" w:eastAsia="ru-RU"/>
        </w:rPr>
        <w:t xml:space="preserve"> </w:t>
      </w:r>
      <w:r w:rsidRPr="00D61E50">
        <w:rPr>
          <w:rFonts w:ascii="Sylfaen" w:eastAsia="Times New Roman" w:hAnsi="Sylfaen" w:cs="Times New Roman"/>
          <w:noProof/>
          <w:color w:val="000000"/>
          <w:spacing w:val="-4"/>
          <w:sz w:val="24"/>
          <w:szCs w:val="24"/>
          <w:lang w:val="ka-GE" w:eastAsia="ru-RU"/>
        </w:rPr>
        <w:t xml:space="preserve">მართვის </w:t>
      </w:r>
      <w:r w:rsidR="00596816" w:rsidRPr="00D61E50">
        <w:rPr>
          <w:rFonts w:ascii="Sylfaen" w:eastAsia="Times New Roman" w:hAnsi="Sylfaen" w:cs="Times New Roman"/>
          <w:noProof/>
          <w:color w:val="000000"/>
          <w:spacing w:val="-4"/>
          <w:sz w:val="24"/>
          <w:szCs w:val="24"/>
          <w:lang w:val="ka-GE" w:eastAsia="ru-RU"/>
        </w:rPr>
        <w:t>უნარზე.</w:t>
      </w:r>
    </w:p>
    <w:p w14:paraId="35C48195" w14:textId="77777777" w:rsidR="0007788C" w:rsidRPr="00D61E50" w:rsidRDefault="0007788C" w:rsidP="005613FB">
      <w:pPr>
        <w:pStyle w:val="20"/>
        <w:shd w:val="clear" w:color="auto" w:fill="auto"/>
        <w:spacing w:line="240" w:lineRule="auto"/>
        <w:jc w:val="both"/>
        <w:rPr>
          <w:rFonts w:ascii="Sylfaen" w:hAnsi="Sylfaen" w:cs="Times New Roman"/>
          <w:noProof/>
          <w:sz w:val="24"/>
          <w:szCs w:val="24"/>
          <w:lang w:val="ka-GE"/>
        </w:rPr>
      </w:pPr>
    </w:p>
    <w:p w14:paraId="4EAC01C0" w14:textId="606F002D" w:rsidR="00267254" w:rsidRPr="00D61E50" w:rsidRDefault="00611355"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არასასურველ</w:t>
      </w:r>
      <w:r w:rsidR="00267254" w:rsidRPr="00D61E50">
        <w:rPr>
          <w:rFonts w:ascii="Sylfaen" w:hAnsi="Sylfaen" w:cs="Times New Roman"/>
          <w:i/>
          <w:noProof/>
          <w:sz w:val="24"/>
          <w:szCs w:val="24"/>
          <w:lang w:val="ka-GE"/>
        </w:rPr>
        <w:t>ი რეაქციები</w:t>
      </w:r>
    </w:p>
    <w:p w14:paraId="3A31799D" w14:textId="6DF260D3" w:rsidR="00596816" w:rsidRPr="00D61E50" w:rsidRDefault="005613FB" w:rsidP="005613FB">
      <w:pPr>
        <w:spacing w:after="0" w:line="240" w:lineRule="auto"/>
        <w:jc w:val="both"/>
        <w:rPr>
          <w:rFonts w:ascii="Sylfaen" w:eastAsia="Times New Roman" w:hAnsi="Sylfaen" w:cs="Times New Roman"/>
          <w:noProof/>
          <w:sz w:val="24"/>
          <w:szCs w:val="24"/>
          <w:lang w:val="ka-GE" w:eastAsia="ru-RU"/>
        </w:rPr>
      </w:pPr>
      <w:r w:rsidRPr="00D61E50">
        <w:rPr>
          <w:rFonts w:ascii="Sylfaen" w:eastAsia="Times New Roman" w:hAnsi="Sylfaen" w:cs="Times New Roman"/>
          <w:noProof/>
          <w:sz w:val="24"/>
          <w:szCs w:val="24"/>
          <w:lang w:val="ka-GE" w:eastAsia="ru-RU"/>
        </w:rPr>
        <w:t>არასასურველი</w:t>
      </w:r>
      <w:r w:rsidR="00596816" w:rsidRPr="00D61E50">
        <w:rPr>
          <w:rFonts w:ascii="Sylfaen" w:eastAsia="Times New Roman" w:hAnsi="Sylfaen" w:cs="Times New Roman"/>
          <w:noProof/>
          <w:sz w:val="24"/>
          <w:szCs w:val="24"/>
          <w:lang w:val="ka-GE" w:eastAsia="ru-RU"/>
        </w:rPr>
        <w:t xml:space="preserve"> რეაქციების სიხშირის პარამეტრები განისაზღვრება შემდეგნაირად: ძალიან ხშირი (≥ 1/10); ხშირი (≥ 1/100</w:t>
      </w:r>
      <w:r w:rsidR="00611355" w:rsidRPr="00D61E50">
        <w:rPr>
          <w:rFonts w:ascii="Sylfaen" w:eastAsia="Times New Roman" w:hAnsi="Sylfaen" w:cs="Times New Roman"/>
          <w:noProof/>
          <w:sz w:val="24"/>
          <w:szCs w:val="24"/>
          <w:lang w:val="ka-GE" w:eastAsia="ru-RU"/>
        </w:rPr>
        <w:t>,</w:t>
      </w:r>
      <w:r w:rsidR="00596816" w:rsidRPr="00D61E50">
        <w:rPr>
          <w:rFonts w:ascii="Sylfaen" w:eastAsia="Times New Roman" w:hAnsi="Sylfaen" w:cs="Times New Roman"/>
          <w:noProof/>
          <w:sz w:val="24"/>
          <w:szCs w:val="24"/>
          <w:lang w:val="ka-GE" w:eastAsia="ru-RU"/>
        </w:rPr>
        <w:t xml:space="preserve"> მაგრამ &lt; 1/10); არახშირი (≥ 1/1000</w:t>
      </w:r>
      <w:r w:rsidR="00611355" w:rsidRPr="00D61E50">
        <w:rPr>
          <w:rFonts w:ascii="Sylfaen" w:eastAsia="Times New Roman" w:hAnsi="Sylfaen" w:cs="Times New Roman"/>
          <w:noProof/>
          <w:sz w:val="24"/>
          <w:szCs w:val="24"/>
          <w:lang w:val="ka-GE" w:eastAsia="ru-RU"/>
        </w:rPr>
        <w:t>,</w:t>
      </w:r>
      <w:r w:rsidR="00596816" w:rsidRPr="00D61E50">
        <w:rPr>
          <w:rFonts w:ascii="Sylfaen" w:eastAsia="Times New Roman" w:hAnsi="Sylfaen" w:cs="Times New Roman"/>
          <w:noProof/>
          <w:sz w:val="24"/>
          <w:szCs w:val="24"/>
          <w:lang w:val="ka-GE" w:eastAsia="ru-RU"/>
        </w:rPr>
        <w:t xml:space="preserve"> მაგრამ &lt; 1/100); იშვიათი (≥ 1/10000</w:t>
      </w:r>
      <w:r w:rsidR="00611355" w:rsidRPr="00D61E50">
        <w:rPr>
          <w:rFonts w:ascii="Sylfaen" w:eastAsia="Times New Roman" w:hAnsi="Sylfaen" w:cs="Times New Roman"/>
          <w:noProof/>
          <w:sz w:val="24"/>
          <w:szCs w:val="24"/>
          <w:lang w:val="ka-GE" w:eastAsia="ru-RU"/>
        </w:rPr>
        <w:t>,</w:t>
      </w:r>
      <w:r w:rsidR="00596816" w:rsidRPr="00D61E50">
        <w:rPr>
          <w:rFonts w:ascii="Sylfaen" w:eastAsia="Times New Roman" w:hAnsi="Sylfaen" w:cs="Times New Roman"/>
          <w:noProof/>
          <w:sz w:val="24"/>
          <w:szCs w:val="24"/>
          <w:lang w:val="ka-GE" w:eastAsia="ru-RU"/>
        </w:rPr>
        <w:t xml:space="preserve"> მაგრამ &lt; 1/1000); ძალიან იშვიათი (&lt; 1/10000); სიხშირე უცნობია (არსებული მონაცემებით შეფასება შეუძლებელია).</w:t>
      </w:r>
    </w:p>
    <w:p w14:paraId="3E245018" w14:textId="7FE4E5A5" w:rsidR="004D5BA7" w:rsidRPr="00D61E50" w:rsidRDefault="00645FD0" w:rsidP="005613FB">
      <w:pPr>
        <w:spacing w:after="0" w:line="240" w:lineRule="auto"/>
        <w:jc w:val="both"/>
        <w:rPr>
          <w:rFonts w:ascii="Sylfaen" w:eastAsia="Times New Roman" w:hAnsi="Sylfaen" w:cs="Times New Roman"/>
          <w:iCs/>
          <w:noProof/>
          <w:sz w:val="24"/>
          <w:szCs w:val="24"/>
          <w:lang w:val="ka-GE" w:eastAsia="ru-RU"/>
        </w:rPr>
      </w:pPr>
      <w:r w:rsidRPr="00D61E50">
        <w:rPr>
          <w:rFonts w:ascii="Sylfaen" w:eastAsia="Times New Roman" w:hAnsi="Sylfaen" w:cs="Times New Roman"/>
          <w:iCs/>
          <w:noProof/>
          <w:sz w:val="24"/>
          <w:szCs w:val="24"/>
          <w:lang w:val="ka-GE" w:eastAsia="ru-RU"/>
        </w:rPr>
        <w:t>სუროს შემცველი</w:t>
      </w:r>
      <w:r w:rsidR="00611355" w:rsidRPr="00D61E50">
        <w:rPr>
          <w:rFonts w:ascii="Sylfaen" w:eastAsia="Times New Roman" w:hAnsi="Sylfaen" w:cs="Times New Roman"/>
          <w:iCs/>
          <w:noProof/>
          <w:sz w:val="24"/>
          <w:szCs w:val="24"/>
          <w:lang w:val="ka-GE" w:eastAsia="ru-RU"/>
        </w:rPr>
        <w:t xml:space="preserve"> სამკურნალო საშუალებების</w:t>
      </w:r>
      <w:r w:rsidR="00596816" w:rsidRPr="00D61E50">
        <w:rPr>
          <w:rFonts w:ascii="Sylfaen" w:eastAsia="Times New Roman" w:hAnsi="Sylfaen" w:cs="Times New Roman"/>
          <w:iCs/>
          <w:noProof/>
          <w:sz w:val="24"/>
          <w:szCs w:val="24"/>
          <w:lang w:val="ka-GE" w:eastAsia="ru-RU"/>
        </w:rPr>
        <w:t xml:space="preserve"> მიღების შემდეგ</w:t>
      </w:r>
      <w:r w:rsidRPr="00D61E50">
        <w:rPr>
          <w:rFonts w:ascii="Sylfaen" w:eastAsia="Times New Roman" w:hAnsi="Sylfaen" w:cs="Times New Roman"/>
          <w:iCs/>
          <w:noProof/>
          <w:sz w:val="24"/>
          <w:szCs w:val="24"/>
          <w:lang w:val="ka-GE" w:eastAsia="ru-RU"/>
        </w:rPr>
        <w:t xml:space="preserve"> </w:t>
      </w:r>
      <w:r w:rsidR="00596816" w:rsidRPr="00D61E50">
        <w:rPr>
          <w:rFonts w:ascii="Sylfaen" w:eastAsia="Times New Roman" w:hAnsi="Sylfaen" w:cs="Times New Roman"/>
          <w:iCs/>
          <w:noProof/>
          <w:sz w:val="24"/>
          <w:szCs w:val="24"/>
          <w:lang w:val="ka-GE" w:eastAsia="ru-RU"/>
        </w:rPr>
        <w:t xml:space="preserve">შეიძლება განვითარდეს </w:t>
      </w:r>
      <w:r w:rsidRPr="00D61E50">
        <w:rPr>
          <w:rFonts w:ascii="Sylfaen" w:eastAsia="Times New Roman" w:hAnsi="Sylfaen" w:cs="Times New Roman"/>
          <w:iCs/>
          <w:noProof/>
          <w:sz w:val="24"/>
          <w:szCs w:val="24"/>
          <w:lang w:val="ka-GE" w:eastAsia="ru-RU"/>
        </w:rPr>
        <w:t xml:space="preserve">ისეთი </w:t>
      </w:r>
      <w:r w:rsidR="00596816" w:rsidRPr="00D61E50">
        <w:rPr>
          <w:rFonts w:ascii="Sylfaen" w:eastAsia="Times New Roman" w:hAnsi="Sylfaen" w:cs="Times New Roman"/>
          <w:iCs/>
          <w:noProof/>
          <w:sz w:val="24"/>
          <w:szCs w:val="24"/>
          <w:lang w:val="ka-GE" w:eastAsia="ru-RU"/>
        </w:rPr>
        <w:t>ალერგიული რეა</w:t>
      </w:r>
      <w:r w:rsidR="004D5BA7" w:rsidRPr="00D61E50">
        <w:rPr>
          <w:rFonts w:ascii="Sylfaen" w:eastAsia="Times New Roman" w:hAnsi="Sylfaen" w:cs="Times New Roman"/>
          <w:iCs/>
          <w:noProof/>
          <w:sz w:val="24"/>
          <w:szCs w:val="24"/>
          <w:lang w:val="ka-GE" w:eastAsia="ru-RU"/>
        </w:rPr>
        <w:t xml:space="preserve">ქციები, როგორიცაა ქოშინი, </w:t>
      </w:r>
      <w:r w:rsidR="00611355" w:rsidRPr="00D61E50">
        <w:rPr>
          <w:rFonts w:ascii="Sylfaen" w:eastAsia="Times New Roman" w:hAnsi="Sylfaen" w:cs="Times New Roman"/>
          <w:iCs/>
          <w:noProof/>
          <w:sz w:val="24"/>
          <w:szCs w:val="24"/>
          <w:lang w:val="ka-GE" w:eastAsia="ru-RU"/>
        </w:rPr>
        <w:t>კვინკეს</w:t>
      </w:r>
      <w:r w:rsidR="00596816" w:rsidRPr="00D61E50">
        <w:rPr>
          <w:rFonts w:ascii="Sylfaen" w:eastAsia="Times New Roman" w:hAnsi="Sylfaen" w:cs="Times New Roman"/>
          <w:iCs/>
          <w:noProof/>
          <w:sz w:val="24"/>
          <w:szCs w:val="24"/>
          <w:lang w:val="ka-GE" w:eastAsia="ru-RU"/>
        </w:rPr>
        <w:t xml:space="preserve"> შეშუპებ</w:t>
      </w:r>
      <w:r w:rsidR="00611355" w:rsidRPr="00D61E50">
        <w:rPr>
          <w:rFonts w:ascii="Sylfaen" w:eastAsia="Times New Roman" w:hAnsi="Sylfaen" w:cs="Times New Roman"/>
          <w:iCs/>
          <w:noProof/>
          <w:sz w:val="24"/>
          <w:szCs w:val="24"/>
          <w:lang w:val="ka-GE" w:eastAsia="ru-RU"/>
        </w:rPr>
        <w:t>ა</w:t>
      </w:r>
      <w:r w:rsidR="00596816" w:rsidRPr="00D61E50">
        <w:rPr>
          <w:rFonts w:ascii="Sylfaen" w:eastAsia="Times New Roman" w:hAnsi="Sylfaen" w:cs="Times New Roman"/>
          <w:iCs/>
          <w:noProof/>
          <w:sz w:val="24"/>
          <w:szCs w:val="24"/>
          <w:lang w:val="ka-GE" w:eastAsia="ru-RU"/>
        </w:rPr>
        <w:t>, გამონაყარი</w:t>
      </w:r>
      <w:r w:rsidR="00611355" w:rsidRPr="00D61E50">
        <w:rPr>
          <w:rFonts w:ascii="Sylfaen" w:eastAsia="Times New Roman" w:hAnsi="Sylfaen" w:cs="Times New Roman"/>
          <w:iCs/>
          <w:noProof/>
          <w:sz w:val="24"/>
          <w:szCs w:val="24"/>
          <w:lang w:val="ka-GE" w:eastAsia="ru-RU"/>
        </w:rPr>
        <w:t>,</w:t>
      </w:r>
      <w:r w:rsidR="00596816" w:rsidRPr="00D61E50">
        <w:rPr>
          <w:rFonts w:ascii="Sylfaen" w:eastAsia="Times New Roman" w:hAnsi="Sylfaen" w:cs="Times New Roman"/>
          <w:iCs/>
          <w:noProof/>
          <w:sz w:val="24"/>
          <w:szCs w:val="24"/>
          <w:lang w:val="ka-GE" w:eastAsia="ru-RU"/>
        </w:rPr>
        <w:t xml:space="preserve"> ჭინჭრის ციება. სიხშირე უცნობია. მგრძნობიარე პირებს შეიძლება განუვითარდეთ </w:t>
      </w:r>
      <w:r w:rsidR="00611355" w:rsidRPr="00D61E50">
        <w:rPr>
          <w:rFonts w:ascii="Sylfaen" w:eastAsia="Times New Roman" w:hAnsi="Sylfaen" w:cs="Times New Roman"/>
          <w:iCs/>
          <w:noProof/>
          <w:sz w:val="24"/>
          <w:szCs w:val="24"/>
          <w:lang w:val="ka-GE" w:eastAsia="ru-RU"/>
        </w:rPr>
        <w:t xml:space="preserve">ისეთი ჩივილები </w:t>
      </w:r>
      <w:r w:rsidR="00596816" w:rsidRPr="00D61E50">
        <w:rPr>
          <w:rFonts w:ascii="Sylfaen" w:eastAsia="Times New Roman" w:hAnsi="Sylfaen" w:cs="Times New Roman"/>
          <w:iCs/>
          <w:noProof/>
          <w:sz w:val="24"/>
          <w:szCs w:val="24"/>
          <w:lang w:val="ka-GE" w:eastAsia="ru-RU"/>
        </w:rPr>
        <w:t>კუჭ-ნაწლავის ტრაქტ</w:t>
      </w:r>
      <w:r w:rsidR="00611355" w:rsidRPr="00D61E50">
        <w:rPr>
          <w:rFonts w:ascii="Sylfaen" w:eastAsia="Times New Roman" w:hAnsi="Sylfaen" w:cs="Times New Roman"/>
          <w:iCs/>
          <w:noProof/>
          <w:sz w:val="24"/>
          <w:szCs w:val="24"/>
          <w:lang w:val="ka-GE" w:eastAsia="ru-RU"/>
        </w:rPr>
        <w:t>თან დაკავშირებით,</w:t>
      </w:r>
      <w:r w:rsidR="004D5BA7" w:rsidRPr="00D61E50">
        <w:rPr>
          <w:rFonts w:ascii="Sylfaen" w:eastAsia="Times New Roman" w:hAnsi="Sylfaen" w:cs="Times New Roman"/>
          <w:iCs/>
          <w:noProof/>
          <w:sz w:val="24"/>
          <w:szCs w:val="24"/>
          <w:lang w:val="ka-GE" w:eastAsia="ru-RU"/>
        </w:rPr>
        <w:t xml:space="preserve"> </w:t>
      </w:r>
      <w:r w:rsidR="00596816" w:rsidRPr="00D61E50">
        <w:rPr>
          <w:rFonts w:ascii="Sylfaen" w:eastAsia="Times New Roman" w:hAnsi="Sylfaen" w:cs="Times New Roman"/>
          <w:iCs/>
          <w:noProof/>
          <w:sz w:val="24"/>
          <w:szCs w:val="24"/>
          <w:lang w:val="ka-GE" w:eastAsia="ru-RU"/>
        </w:rPr>
        <w:t>როგორიცაა გულისრევა, ღებინება, დიარეა</w:t>
      </w:r>
      <w:r w:rsidR="00611355" w:rsidRPr="00D61E50">
        <w:rPr>
          <w:rFonts w:ascii="Sylfaen" w:eastAsia="Times New Roman" w:hAnsi="Sylfaen" w:cs="Times New Roman"/>
          <w:iCs/>
          <w:noProof/>
          <w:sz w:val="24"/>
          <w:szCs w:val="24"/>
          <w:lang w:val="ka-GE" w:eastAsia="ru-RU"/>
        </w:rPr>
        <w:t>,</w:t>
      </w:r>
      <w:r w:rsidR="00596816" w:rsidRPr="00D61E50">
        <w:rPr>
          <w:rFonts w:ascii="Sylfaen" w:eastAsia="Times New Roman" w:hAnsi="Sylfaen" w:cs="Times New Roman"/>
          <w:iCs/>
          <w:noProof/>
          <w:sz w:val="24"/>
          <w:szCs w:val="24"/>
          <w:lang w:val="ka-GE" w:eastAsia="ru-RU"/>
        </w:rPr>
        <w:t xml:space="preserve"> და </w:t>
      </w:r>
      <w:r w:rsidR="00611355" w:rsidRPr="00D61E50">
        <w:rPr>
          <w:rFonts w:ascii="Sylfaen" w:eastAsia="Times New Roman" w:hAnsi="Sylfaen" w:cs="Times New Roman"/>
          <w:iCs/>
          <w:noProof/>
          <w:sz w:val="24"/>
          <w:szCs w:val="24"/>
          <w:lang w:val="ka-GE" w:eastAsia="ru-RU"/>
        </w:rPr>
        <w:t xml:space="preserve">ასევე </w:t>
      </w:r>
      <w:r w:rsidR="005613FB" w:rsidRPr="00D61E50">
        <w:rPr>
          <w:rFonts w:ascii="Sylfaen" w:eastAsia="Times New Roman" w:hAnsi="Sylfaen" w:cs="Times New Roman"/>
          <w:iCs/>
          <w:noProof/>
          <w:sz w:val="24"/>
          <w:szCs w:val="24"/>
          <w:lang w:val="ka-GE" w:eastAsia="ru-RU"/>
        </w:rPr>
        <w:t>სა</w:t>
      </w:r>
      <w:r w:rsidR="00596816" w:rsidRPr="00D61E50">
        <w:rPr>
          <w:rFonts w:ascii="Sylfaen" w:eastAsia="Times New Roman" w:hAnsi="Sylfaen" w:cs="Times New Roman"/>
          <w:iCs/>
          <w:noProof/>
          <w:sz w:val="24"/>
          <w:szCs w:val="24"/>
          <w:lang w:val="ka-GE" w:eastAsia="ru-RU"/>
        </w:rPr>
        <w:t>ფაღარათ</w:t>
      </w:r>
      <w:r w:rsidR="005613FB" w:rsidRPr="00D61E50">
        <w:rPr>
          <w:rFonts w:ascii="Sylfaen" w:eastAsia="Times New Roman" w:hAnsi="Sylfaen" w:cs="Times New Roman"/>
          <w:iCs/>
          <w:noProof/>
          <w:sz w:val="24"/>
          <w:szCs w:val="24"/>
          <w:lang w:val="ka-GE" w:eastAsia="ru-RU"/>
        </w:rPr>
        <w:t>ო</w:t>
      </w:r>
      <w:r w:rsidR="00611355" w:rsidRPr="00D61E50">
        <w:rPr>
          <w:rFonts w:ascii="Sylfaen" w:eastAsia="Times New Roman" w:hAnsi="Sylfaen" w:cs="Times New Roman"/>
          <w:iCs/>
          <w:noProof/>
          <w:sz w:val="24"/>
          <w:szCs w:val="24"/>
          <w:lang w:val="ka-GE" w:eastAsia="ru-RU"/>
        </w:rPr>
        <w:t xml:space="preserve"> ეფექტი</w:t>
      </w:r>
      <w:r w:rsidR="00596816" w:rsidRPr="00D61E50">
        <w:rPr>
          <w:rFonts w:ascii="Sylfaen" w:eastAsia="Times New Roman" w:hAnsi="Sylfaen" w:cs="Times New Roman"/>
          <w:iCs/>
          <w:noProof/>
          <w:sz w:val="24"/>
          <w:szCs w:val="24"/>
          <w:lang w:val="ka-GE" w:eastAsia="ru-RU"/>
        </w:rPr>
        <w:t xml:space="preserve">, </w:t>
      </w:r>
      <w:r w:rsidR="00611355" w:rsidRPr="00D61E50">
        <w:rPr>
          <w:rFonts w:ascii="Sylfaen" w:eastAsia="Times New Roman" w:hAnsi="Sylfaen" w:cs="Times New Roman"/>
          <w:iCs/>
          <w:noProof/>
          <w:sz w:val="24"/>
          <w:szCs w:val="24"/>
          <w:lang w:val="ka-GE" w:eastAsia="ru-RU"/>
        </w:rPr>
        <w:t xml:space="preserve">რომელიც განპირობებულია </w:t>
      </w:r>
      <w:r w:rsidR="00596816" w:rsidRPr="00D61E50">
        <w:rPr>
          <w:rFonts w:ascii="Sylfaen" w:eastAsia="Times New Roman" w:hAnsi="Sylfaen" w:cs="Times New Roman"/>
          <w:iCs/>
          <w:noProof/>
          <w:sz w:val="24"/>
          <w:szCs w:val="24"/>
          <w:lang w:val="ka-GE" w:eastAsia="ru-RU"/>
        </w:rPr>
        <w:t>პრეპარატის შემადგენლობაში შემავალი სორბიტოლი</w:t>
      </w:r>
      <w:r w:rsidR="00611355" w:rsidRPr="00D61E50">
        <w:rPr>
          <w:rFonts w:ascii="Sylfaen" w:eastAsia="Times New Roman" w:hAnsi="Sylfaen" w:cs="Times New Roman"/>
          <w:iCs/>
          <w:noProof/>
          <w:sz w:val="24"/>
          <w:szCs w:val="24"/>
          <w:lang w:val="ka-GE" w:eastAsia="ru-RU"/>
        </w:rPr>
        <w:t>თ</w:t>
      </w:r>
      <w:r w:rsidR="00596816" w:rsidRPr="00D61E50">
        <w:rPr>
          <w:rFonts w:ascii="Sylfaen" w:eastAsia="Times New Roman" w:hAnsi="Sylfaen" w:cs="Times New Roman"/>
          <w:iCs/>
          <w:noProof/>
          <w:sz w:val="24"/>
          <w:szCs w:val="24"/>
          <w:lang w:val="ka-GE" w:eastAsia="ru-RU"/>
        </w:rPr>
        <w:t>. სიხშირე უცნობია.</w:t>
      </w:r>
    </w:p>
    <w:p w14:paraId="511D384A" w14:textId="77777777" w:rsidR="004D5BA7" w:rsidRPr="00D61E50" w:rsidRDefault="004D5BA7" w:rsidP="004D5BA7">
      <w:pPr>
        <w:spacing w:after="0" w:line="240" w:lineRule="auto"/>
        <w:jc w:val="both"/>
        <w:rPr>
          <w:rFonts w:ascii="Sylfaen" w:hAnsi="Sylfaen" w:cs="Times New Roman"/>
          <w:b/>
          <w:noProof/>
          <w:sz w:val="24"/>
          <w:szCs w:val="24"/>
          <w:lang w:val="ka-GE"/>
        </w:rPr>
      </w:pPr>
      <w:r w:rsidRPr="00D61E50">
        <w:rPr>
          <w:rFonts w:ascii="Sylfaen" w:hAnsi="Sylfaen" w:cs="Times New Roman"/>
          <w:b/>
          <w:noProof/>
          <w:sz w:val="24"/>
          <w:szCs w:val="24"/>
          <w:lang w:val="ka-GE"/>
        </w:rPr>
        <w:t>შეტყობინებები საეჭვო არასასურველი რეაქციების შესახებ</w:t>
      </w:r>
    </w:p>
    <w:p w14:paraId="3D6B87B9" w14:textId="0B4AD7E4" w:rsidR="005031DD" w:rsidRPr="00D61E50" w:rsidRDefault="004D5BA7" w:rsidP="004D5BA7">
      <w:pPr>
        <w:spacing w:after="0" w:line="240" w:lineRule="auto"/>
        <w:jc w:val="both"/>
        <w:rPr>
          <w:rFonts w:ascii="Sylfaen" w:hAnsi="Sylfaen" w:cs="Times New Roman"/>
          <w:noProof/>
          <w:sz w:val="24"/>
          <w:szCs w:val="24"/>
          <w:lang w:val="ka-GE"/>
        </w:rPr>
      </w:pPr>
      <w:r w:rsidRPr="00D61E50">
        <w:rPr>
          <w:rFonts w:ascii="Sylfaen" w:hAnsi="Sylfaen" w:cs="Times New Roman"/>
          <w:noProof/>
          <w:sz w:val="24"/>
          <w:szCs w:val="24"/>
          <w:lang w:val="ka-GE"/>
        </w:rPr>
        <w:t>შეტყობინებები საეჭვო არასასურველი რეაქციების შესახებ მნიშვნელოვანია სამკურნალო საშუალების რეგისტრაციის შემდეგ. თუ პაციენტს გამოუვლინდა სერიოზული არასასურველი რეაქცია სამკურნალო საშუალებაზე ან აღინიშნა ახალი არასასურველი რეაქცია, რომელიც არ არის აღწერილი ამ ნაწილში, გთხოვთ, მოახდინოთ ინფორმირება ფარმაკოზედამხედველობის ეროვნული სისტემის შესაბამისად.</w:t>
      </w:r>
    </w:p>
    <w:p w14:paraId="5148FD80" w14:textId="77777777" w:rsidR="004D5BA7" w:rsidRPr="00D61E50" w:rsidRDefault="004D5BA7" w:rsidP="004D5BA7">
      <w:pPr>
        <w:spacing w:after="0" w:line="240" w:lineRule="auto"/>
        <w:jc w:val="both"/>
        <w:rPr>
          <w:rFonts w:ascii="Sylfaen" w:hAnsi="Sylfaen" w:cs="Times New Roman"/>
          <w:noProof/>
          <w:sz w:val="24"/>
          <w:szCs w:val="24"/>
          <w:lang w:val="ka-GE"/>
        </w:rPr>
      </w:pPr>
    </w:p>
    <w:p w14:paraId="235AEB27" w14:textId="6A3B7437"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დოზის გადაჭარბება</w:t>
      </w:r>
    </w:p>
    <w:p w14:paraId="55201C78" w14:textId="711AA9F5" w:rsidR="00596816" w:rsidRPr="00D61E50" w:rsidRDefault="00C2427F" w:rsidP="005613FB">
      <w:pPr>
        <w:spacing w:after="0" w:line="240" w:lineRule="auto"/>
        <w:jc w:val="both"/>
        <w:rPr>
          <w:rFonts w:ascii="Sylfaen" w:eastAsia="Times New Roman" w:hAnsi="Sylfaen" w:cs="Times New Roman"/>
          <w:iCs/>
          <w:noProof/>
          <w:color w:val="000000"/>
          <w:spacing w:val="-1"/>
          <w:sz w:val="24"/>
          <w:szCs w:val="24"/>
          <w:lang w:val="ka-GE" w:eastAsia="ru-RU"/>
        </w:rPr>
      </w:pPr>
      <w:r w:rsidRPr="00D61E50">
        <w:rPr>
          <w:rFonts w:ascii="Sylfaen" w:eastAsia="Times New Roman" w:hAnsi="Sylfaen" w:cs="Times New Roman"/>
          <w:iCs/>
          <w:noProof/>
          <w:color w:val="000000"/>
          <w:spacing w:val="-1"/>
          <w:sz w:val="24"/>
          <w:szCs w:val="24"/>
          <w:lang w:val="ka-GE" w:eastAsia="ru-RU"/>
        </w:rPr>
        <w:t>არ გადააჭარბოთ რეკომენდებულ სადღეღამოსო დოზას</w:t>
      </w:r>
      <w:r w:rsidR="00596816" w:rsidRPr="00D61E50">
        <w:rPr>
          <w:rFonts w:ascii="Sylfaen" w:eastAsia="Times New Roman" w:hAnsi="Sylfaen" w:cs="Times New Roman"/>
          <w:iCs/>
          <w:noProof/>
          <w:color w:val="000000"/>
          <w:spacing w:val="-1"/>
          <w:sz w:val="24"/>
          <w:szCs w:val="24"/>
          <w:lang w:val="ka-GE" w:eastAsia="ru-RU"/>
        </w:rPr>
        <w:t xml:space="preserve">. მნიშვნელოვნად </w:t>
      </w:r>
      <w:r w:rsidRPr="00D61E50">
        <w:rPr>
          <w:rFonts w:ascii="Sylfaen" w:eastAsia="Times New Roman" w:hAnsi="Sylfaen" w:cs="Times New Roman"/>
          <w:iCs/>
          <w:noProof/>
          <w:color w:val="000000"/>
          <w:spacing w:val="-1"/>
          <w:sz w:val="24"/>
          <w:szCs w:val="24"/>
          <w:lang w:val="ka-GE" w:eastAsia="ru-RU"/>
        </w:rPr>
        <w:t>მეტ</w:t>
      </w:r>
      <w:r w:rsidR="00596816" w:rsidRPr="00D61E50">
        <w:rPr>
          <w:rFonts w:ascii="Sylfaen" w:eastAsia="Times New Roman" w:hAnsi="Sylfaen" w:cs="Times New Roman"/>
          <w:iCs/>
          <w:noProof/>
          <w:color w:val="000000"/>
          <w:spacing w:val="-1"/>
          <w:sz w:val="24"/>
          <w:szCs w:val="24"/>
          <w:lang w:val="ka-GE" w:eastAsia="ru-RU"/>
        </w:rPr>
        <w:t xml:space="preserve">ი რაოდენობით </w:t>
      </w:r>
      <w:r w:rsidR="004D5BA7" w:rsidRPr="00D61E50">
        <w:rPr>
          <w:rFonts w:ascii="Sylfaen" w:eastAsia="Times New Roman" w:hAnsi="Sylfaen" w:cs="Times New Roman"/>
          <w:iCs/>
          <w:noProof/>
          <w:color w:val="000000"/>
          <w:spacing w:val="-1"/>
          <w:sz w:val="24"/>
          <w:szCs w:val="24"/>
          <w:lang w:val="ka-GE" w:eastAsia="ru-RU"/>
        </w:rPr>
        <w:t>(რეკომენდებულ სადღეღამისო დოზას</w:t>
      </w:r>
      <w:r w:rsidR="00596816" w:rsidRPr="00D61E50">
        <w:rPr>
          <w:rFonts w:ascii="Sylfaen" w:eastAsia="Times New Roman" w:hAnsi="Sylfaen" w:cs="Times New Roman"/>
          <w:iCs/>
          <w:noProof/>
          <w:color w:val="000000"/>
          <w:spacing w:val="-1"/>
          <w:sz w:val="24"/>
          <w:szCs w:val="24"/>
          <w:lang w:val="ka-GE" w:eastAsia="ru-RU"/>
        </w:rPr>
        <w:t xml:space="preserve"> სამ</w:t>
      </w:r>
      <w:r w:rsidRPr="00D61E50">
        <w:rPr>
          <w:rFonts w:ascii="Sylfaen" w:eastAsia="Times New Roman" w:hAnsi="Sylfaen" w:cs="Times New Roman"/>
          <w:iCs/>
          <w:noProof/>
          <w:color w:val="000000"/>
          <w:spacing w:val="-1"/>
          <w:sz w:val="24"/>
          <w:szCs w:val="24"/>
          <w:lang w:val="ka-GE" w:eastAsia="ru-RU"/>
        </w:rPr>
        <w:t>ზე მეტ</w:t>
      </w:r>
      <w:r w:rsidR="00596816" w:rsidRPr="00D61E50">
        <w:rPr>
          <w:rFonts w:ascii="Sylfaen" w:eastAsia="Times New Roman" w:hAnsi="Sylfaen" w:cs="Times New Roman"/>
          <w:iCs/>
          <w:noProof/>
          <w:color w:val="000000"/>
          <w:spacing w:val="-1"/>
          <w:sz w:val="24"/>
          <w:szCs w:val="24"/>
          <w:lang w:val="ka-GE" w:eastAsia="ru-RU"/>
        </w:rPr>
        <w:t>ჯერ</w:t>
      </w:r>
      <w:r w:rsidR="00A57BF7" w:rsidRPr="00D61E50">
        <w:rPr>
          <w:rFonts w:ascii="Sylfaen" w:eastAsia="Times New Roman" w:hAnsi="Sylfaen" w:cs="Times New Roman"/>
          <w:iCs/>
          <w:noProof/>
          <w:color w:val="000000"/>
          <w:spacing w:val="-1"/>
          <w:sz w:val="24"/>
          <w:szCs w:val="24"/>
          <w:lang w:val="ka-GE" w:eastAsia="ru-RU"/>
        </w:rPr>
        <w:t xml:space="preserve"> აღემატება</w:t>
      </w:r>
      <w:r w:rsidR="00596816" w:rsidRPr="00D61E50">
        <w:rPr>
          <w:rFonts w:ascii="Sylfaen" w:eastAsia="Times New Roman" w:hAnsi="Sylfaen" w:cs="Times New Roman"/>
          <w:iCs/>
          <w:noProof/>
          <w:color w:val="000000"/>
          <w:spacing w:val="-1"/>
          <w:sz w:val="24"/>
          <w:szCs w:val="24"/>
          <w:lang w:val="ka-GE" w:eastAsia="ru-RU"/>
        </w:rPr>
        <w:t xml:space="preserve">) </w:t>
      </w:r>
      <w:r w:rsidR="004D5BA7" w:rsidRPr="00D61E50">
        <w:rPr>
          <w:rFonts w:ascii="Sylfaen" w:eastAsia="Times New Roman" w:hAnsi="Sylfaen" w:cs="Times New Roman"/>
          <w:iCs/>
          <w:noProof/>
          <w:color w:val="000000"/>
          <w:spacing w:val="-1"/>
          <w:sz w:val="24"/>
          <w:szCs w:val="24"/>
          <w:lang w:val="ka-GE" w:eastAsia="ru-RU"/>
        </w:rPr>
        <w:t xml:space="preserve">მიღებამ </w:t>
      </w:r>
      <w:r w:rsidR="00596816" w:rsidRPr="00D61E50">
        <w:rPr>
          <w:rFonts w:ascii="Sylfaen" w:eastAsia="Times New Roman" w:hAnsi="Sylfaen" w:cs="Times New Roman"/>
          <w:iCs/>
          <w:noProof/>
          <w:color w:val="000000"/>
          <w:spacing w:val="-1"/>
          <w:sz w:val="24"/>
          <w:szCs w:val="24"/>
          <w:lang w:val="ka-GE" w:eastAsia="ru-RU"/>
        </w:rPr>
        <w:t>შეიძლება გამოიწვიოს გულისრევა, ღებინება და დიარეა. მკურნალობა სიმპტომურია.</w:t>
      </w:r>
    </w:p>
    <w:p w14:paraId="5ECD11CD" w14:textId="77777777" w:rsidR="00123540" w:rsidRPr="00D61E50" w:rsidRDefault="00123540" w:rsidP="005613FB">
      <w:pPr>
        <w:spacing w:after="0" w:line="240" w:lineRule="auto"/>
        <w:jc w:val="both"/>
        <w:rPr>
          <w:rFonts w:ascii="Sylfaen" w:hAnsi="Sylfaen" w:cs="Times New Roman"/>
          <w:iCs/>
          <w:noProof/>
          <w:color w:val="000000"/>
          <w:sz w:val="24"/>
          <w:szCs w:val="24"/>
          <w:lang w:val="ka-GE"/>
        </w:rPr>
      </w:pPr>
    </w:p>
    <w:p w14:paraId="7C30CAFF" w14:textId="60A7DCBF"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ფარმაკოლოგიური თვისებები</w:t>
      </w:r>
    </w:p>
    <w:p w14:paraId="7E6DA79F" w14:textId="1B44A5CA" w:rsidR="00BC1449"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ფარმაკოდინამიკური თვისებები</w:t>
      </w:r>
    </w:p>
    <w:p w14:paraId="6F38C92B" w14:textId="26D9CB33" w:rsidR="0018479C" w:rsidRPr="00D61E50" w:rsidRDefault="004D5BA7" w:rsidP="005613FB">
      <w:pPr>
        <w:spacing w:after="0" w:line="240" w:lineRule="auto"/>
        <w:jc w:val="both"/>
        <w:rPr>
          <w:rFonts w:ascii="Sylfaen" w:eastAsia="Times New Roman" w:hAnsi="Sylfaen" w:cs="Times New Roman"/>
          <w:noProof/>
          <w:sz w:val="24"/>
          <w:szCs w:val="24"/>
          <w:lang w:val="ka-GE" w:eastAsia="ru-RU"/>
        </w:rPr>
      </w:pPr>
      <w:r w:rsidRPr="00D61E50">
        <w:rPr>
          <w:rFonts w:ascii="Sylfaen" w:eastAsia="Times New Roman" w:hAnsi="Sylfaen" w:cs="Times New Roman"/>
          <w:noProof/>
          <w:sz w:val="24"/>
          <w:szCs w:val="24"/>
          <w:lang w:val="ka-GE" w:eastAsia="ru-RU"/>
        </w:rPr>
        <w:lastRenderedPageBreak/>
        <w:t xml:space="preserve">ფარმაკოთერაპიული ჯგუფი: </w:t>
      </w:r>
      <w:r w:rsidR="00C2427F" w:rsidRPr="00D61E50">
        <w:rPr>
          <w:rFonts w:ascii="Sylfaen" w:eastAsia="Times New Roman" w:hAnsi="Sylfaen" w:cs="Times New Roman"/>
          <w:noProof/>
          <w:sz w:val="24"/>
          <w:szCs w:val="24"/>
          <w:lang w:val="ka-GE" w:eastAsia="ru-RU"/>
        </w:rPr>
        <w:t>საშუალებები, რომლებიც მოქმედებენ რესპირატორულ</w:t>
      </w:r>
      <w:r w:rsidR="0018479C" w:rsidRPr="00D61E50">
        <w:rPr>
          <w:rFonts w:ascii="Sylfaen" w:eastAsia="Times New Roman" w:hAnsi="Sylfaen" w:cs="Times New Roman"/>
          <w:noProof/>
          <w:sz w:val="24"/>
          <w:szCs w:val="24"/>
          <w:lang w:val="ka-GE" w:eastAsia="ru-RU"/>
        </w:rPr>
        <w:t xml:space="preserve"> სისტემ</w:t>
      </w:r>
      <w:r w:rsidR="00C2427F" w:rsidRPr="00D61E50">
        <w:rPr>
          <w:rFonts w:ascii="Sylfaen" w:eastAsia="Times New Roman" w:hAnsi="Sylfaen" w:cs="Times New Roman"/>
          <w:noProof/>
          <w:sz w:val="24"/>
          <w:szCs w:val="24"/>
          <w:lang w:val="ka-GE" w:eastAsia="ru-RU"/>
        </w:rPr>
        <w:t>აზე</w:t>
      </w:r>
      <w:r w:rsidR="0018479C" w:rsidRPr="00D61E50">
        <w:rPr>
          <w:rFonts w:ascii="Sylfaen" w:eastAsia="Times New Roman" w:hAnsi="Sylfaen" w:cs="Times New Roman"/>
          <w:noProof/>
          <w:sz w:val="24"/>
          <w:szCs w:val="24"/>
          <w:lang w:val="ka-GE" w:eastAsia="ru-RU"/>
        </w:rPr>
        <w:t>.</w:t>
      </w:r>
      <w:r w:rsidR="00C2427F" w:rsidRPr="00D61E50">
        <w:rPr>
          <w:rFonts w:ascii="Sylfaen" w:eastAsia="Times New Roman" w:hAnsi="Sylfaen" w:cs="Times New Roman"/>
          <w:noProof/>
          <w:sz w:val="24"/>
          <w:szCs w:val="24"/>
          <w:lang w:val="ka-GE" w:eastAsia="ru-RU"/>
        </w:rPr>
        <w:t xml:space="preserve"> საშუალებები, რომლებიც გამოიყენება</w:t>
      </w:r>
      <w:r w:rsidRPr="00D61E50">
        <w:rPr>
          <w:rFonts w:ascii="Sylfaen" w:eastAsia="Times New Roman" w:hAnsi="Sylfaen" w:cs="Times New Roman"/>
          <w:noProof/>
          <w:sz w:val="24"/>
          <w:szCs w:val="24"/>
          <w:lang w:val="ka-GE" w:eastAsia="ru-RU"/>
        </w:rPr>
        <w:t xml:space="preserve"> ხველ</w:t>
      </w:r>
      <w:r w:rsidR="0018479C" w:rsidRPr="00D61E50">
        <w:rPr>
          <w:rFonts w:ascii="Sylfaen" w:eastAsia="Times New Roman" w:hAnsi="Sylfaen" w:cs="Times New Roman"/>
          <w:noProof/>
          <w:sz w:val="24"/>
          <w:szCs w:val="24"/>
          <w:lang w:val="ka-GE" w:eastAsia="ru-RU"/>
        </w:rPr>
        <w:t xml:space="preserve">ისა და გაციების </w:t>
      </w:r>
      <w:r w:rsidR="00C2427F" w:rsidRPr="00D61E50">
        <w:rPr>
          <w:rFonts w:ascii="Sylfaen" w:eastAsia="Times New Roman" w:hAnsi="Sylfaen" w:cs="Times New Roman"/>
          <w:noProof/>
          <w:sz w:val="24"/>
          <w:szCs w:val="24"/>
          <w:lang w:val="ka-GE" w:eastAsia="ru-RU"/>
        </w:rPr>
        <w:t>დროს</w:t>
      </w:r>
      <w:r w:rsidR="0018479C" w:rsidRPr="00D61E50">
        <w:rPr>
          <w:rFonts w:ascii="Sylfaen" w:eastAsia="Times New Roman" w:hAnsi="Sylfaen" w:cs="Times New Roman"/>
          <w:noProof/>
          <w:sz w:val="24"/>
          <w:szCs w:val="24"/>
          <w:lang w:val="ka-GE" w:eastAsia="ru-RU"/>
        </w:rPr>
        <w:t>. ამოსახველებელი საშუალებები. ათქ კოდი:</w:t>
      </w:r>
      <w:r w:rsidR="00596816" w:rsidRPr="00D61E50">
        <w:rPr>
          <w:rFonts w:ascii="Sylfaen" w:eastAsia="Times New Roman" w:hAnsi="Sylfaen" w:cs="Times New Roman"/>
          <w:i/>
          <w:noProof/>
          <w:sz w:val="24"/>
          <w:szCs w:val="24"/>
          <w:lang w:val="ka-GE" w:eastAsia="ru-RU"/>
        </w:rPr>
        <w:t xml:space="preserve"> </w:t>
      </w:r>
      <w:r w:rsidR="00D35078" w:rsidRPr="00D61E50">
        <w:rPr>
          <w:rFonts w:ascii="Sylfaen" w:eastAsia="Times New Roman" w:hAnsi="Sylfaen" w:cs="Times New Roman"/>
          <w:noProof/>
          <w:sz w:val="24"/>
          <w:szCs w:val="24"/>
          <w:lang w:val="ka-GE" w:eastAsia="ru-RU"/>
        </w:rPr>
        <w:t>R05CA12</w:t>
      </w:r>
      <w:r w:rsidR="00596816" w:rsidRPr="00D61E50">
        <w:rPr>
          <w:rFonts w:ascii="Sylfaen" w:eastAsia="Times New Roman" w:hAnsi="Sylfaen" w:cs="Times New Roman"/>
          <w:iCs/>
          <w:noProof/>
          <w:sz w:val="24"/>
          <w:szCs w:val="24"/>
          <w:lang w:val="ka-GE" w:eastAsia="ru-RU"/>
        </w:rPr>
        <w:t>.</w:t>
      </w:r>
    </w:p>
    <w:p w14:paraId="0319A1AD" w14:textId="0AC09F6B" w:rsidR="00596816" w:rsidRPr="00D61E50" w:rsidRDefault="00596816"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კლინიკურ კვლევებ</w:t>
      </w:r>
      <w:r w:rsidR="00C2427F" w:rsidRPr="00D61E50">
        <w:rPr>
          <w:rFonts w:ascii="Sylfaen" w:eastAsia="Calibri" w:hAnsi="Sylfaen" w:cs="Times New Roman"/>
          <w:noProof/>
          <w:sz w:val="24"/>
          <w:szCs w:val="24"/>
          <w:lang w:val="ka-GE"/>
        </w:rPr>
        <w:t xml:space="preserve">ში </w:t>
      </w:r>
      <w:r w:rsidR="00D35078" w:rsidRPr="00D61E50">
        <w:rPr>
          <w:rFonts w:ascii="Sylfaen" w:eastAsia="Calibri" w:hAnsi="Sylfaen" w:cs="Times New Roman"/>
          <w:noProof/>
          <w:sz w:val="24"/>
          <w:szCs w:val="24"/>
          <w:lang w:val="ka-GE"/>
        </w:rPr>
        <w:t>გამოვლენილია</w:t>
      </w:r>
      <w:r w:rsidRPr="00D61E50">
        <w:rPr>
          <w:rFonts w:ascii="Sylfaen" w:eastAsia="Calibri" w:hAnsi="Sylfaen" w:cs="Times New Roman"/>
          <w:noProof/>
          <w:sz w:val="24"/>
          <w:szCs w:val="24"/>
          <w:lang w:val="ka-GE"/>
        </w:rPr>
        <w:t xml:space="preserve"> სუროს ფოთლ</w:t>
      </w:r>
      <w:r w:rsidR="00D35078" w:rsidRPr="00D61E50">
        <w:rPr>
          <w:rFonts w:ascii="Sylfaen" w:eastAsia="Calibri" w:hAnsi="Sylfaen" w:cs="Times New Roman"/>
          <w:noProof/>
          <w:sz w:val="24"/>
          <w:szCs w:val="24"/>
          <w:lang w:val="ka-GE"/>
        </w:rPr>
        <w:t>ებ</w:t>
      </w:r>
      <w:r w:rsidRPr="00D61E50">
        <w:rPr>
          <w:rFonts w:ascii="Sylfaen" w:eastAsia="Calibri" w:hAnsi="Sylfaen" w:cs="Times New Roman"/>
          <w:noProof/>
          <w:sz w:val="24"/>
          <w:szCs w:val="24"/>
          <w:lang w:val="ka-GE"/>
        </w:rPr>
        <w:t>ის მშრალი ექსტრაქტი</w:t>
      </w:r>
      <w:r w:rsidR="00A164A6" w:rsidRPr="00D61E50">
        <w:rPr>
          <w:rFonts w:ascii="Sylfaen" w:eastAsia="Calibri" w:hAnsi="Sylfaen" w:cs="Times New Roman"/>
          <w:noProof/>
          <w:sz w:val="24"/>
          <w:szCs w:val="24"/>
          <w:lang w:val="ka-GE"/>
        </w:rPr>
        <w:t xml:space="preserve">ს შემცველი </w:t>
      </w:r>
      <w:r w:rsidR="00C2427F" w:rsidRPr="00D61E50">
        <w:rPr>
          <w:rFonts w:ascii="Sylfaen" w:eastAsia="Calibri" w:hAnsi="Sylfaen" w:cs="Times New Roman"/>
          <w:noProof/>
          <w:sz w:val="24"/>
          <w:szCs w:val="24"/>
          <w:lang w:val="ka-GE"/>
        </w:rPr>
        <w:t xml:space="preserve"> პრეპარატის</w:t>
      </w:r>
      <w:r w:rsidRPr="00D61E50">
        <w:rPr>
          <w:rFonts w:ascii="Sylfaen" w:eastAsia="Calibri" w:hAnsi="Sylfaen" w:cs="Times New Roman"/>
          <w:noProof/>
          <w:sz w:val="24"/>
          <w:szCs w:val="24"/>
          <w:lang w:val="ka-GE"/>
        </w:rPr>
        <w:t xml:space="preserve"> ბრონქო</w:t>
      </w:r>
      <w:r w:rsidR="00A164A6" w:rsidRPr="00D61E50">
        <w:rPr>
          <w:rFonts w:ascii="Sylfaen" w:eastAsia="Calibri" w:hAnsi="Sylfaen" w:cs="Times New Roman"/>
          <w:noProof/>
          <w:sz w:val="24"/>
          <w:szCs w:val="24"/>
          <w:lang w:val="ka-GE"/>
        </w:rPr>
        <w:t>ლიზური მოქმედების ნიშნები</w:t>
      </w:r>
      <w:r w:rsidR="00D35078" w:rsidRPr="00D61E50">
        <w:rPr>
          <w:rFonts w:ascii="Sylfaen" w:eastAsia="Calibri" w:hAnsi="Sylfaen" w:cs="Times New Roman"/>
          <w:noProof/>
          <w:sz w:val="24"/>
          <w:szCs w:val="24"/>
          <w:lang w:val="ka-GE"/>
        </w:rPr>
        <w:t xml:space="preserve">. </w:t>
      </w:r>
      <w:r w:rsidRPr="00D61E50">
        <w:rPr>
          <w:rFonts w:ascii="Sylfaen" w:eastAsia="Calibri" w:hAnsi="Sylfaen" w:cs="Times New Roman"/>
          <w:noProof/>
          <w:sz w:val="24"/>
          <w:szCs w:val="24"/>
          <w:lang w:val="ka-GE"/>
        </w:rPr>
        <w:t xml:space="preserve">ცხოველებზე </w:t>
      </w:r>
      <w:r w:rsidR="00D35078" w:rsidRPr="00D61E50">
        <w:rPr>
          <w:rFonts w:ascii="Sylfaen" w:eastAsia="Calibri" w:hAnsi="Sylfaen" w:cs="Times New Roman"/>
          <w:noProof/>
          <w:sz w:val="24"/>
          <w:szCs w:val="24"/>
          <w:lang w:val="ka-GE"/>
        </w:rPr>
        <w:t>ჩატარებული</w:t>
      </w:r>
      <w:r w:rsidRPr="00D61E50">
        <w:rPr>
          <w:rFonts w:ascii="Sylfaen" w:eastAsia="Calibri" w:hAnsi="Sylfaen" w:cs="Times New Roman"/>
          <w:noProof/>
          <w:sz w:val="24"/>
          <w:szCs w:val="24"/>
          <w:lang w:val="ka-GE"/>
        </w:rPr>
        <w:t xml:space="preserve"> </w:t>
      </w:r>
      <w:r w:rsidR="00D35078" w:rsidRPr="00D61E50">
        <w:rPr>
          <w:rFonts w:ascii="Sylfaen" w:eastAsia="Calibri" w:hAnsi="Sylfaen" w:cs="Times New Roman"/>
          <w:noProof/>
          <w:sz w:val="24"/>
          <w:szCs w:val="24"/>
          <w:lang w:val="ka-GE"/>
        </w:rPr>
        <w:t>კვლევებით</w:t>
      </w:r>
      <w:r w:rsidRPr="00D61E50">
        <w:rPr>
          <w:rFonts w:ascii="Sylfaen" w:eastAsia="Calibri" w:hAnsi="Sylfaen" w:cs="Times New Roman"/>
          <w:noProof/>
          <w:sz w:val="24"/>
          <w:szCs w:val="24"/>
          <w:lang w:val="ka-GE"/>
        </w:rPr>
        <w:t xml:space="preserve"> </w:t>
      </w:r>
      <w:r w:rsidR="00D35078" w:rsidRPr="00D61E50">
        <w:rPr>
          <w:rFonts w:ascii="Sylfaen" w:eastAsia="Calibri" w:hAnsi="Sylfaen" w:cs="Times New Roman"/>
          <w:noProof/>
          <w:sz w:val="24"/>
          <w:szCs w:val="24"/>
          <w:lang w:val="ka-GE"/>
        </w:rPr>
        <w:t>დადგენილია</w:t>
      </w:r>
      <w:r w:rsidRPr="00D61E50">
        <w:rPr>
          <w:rFonts w:ascii="Sylfaen" w:eastAsia="Calibri" w:hAnsi="Sylfaen" w:cs="Times New Roman"/>
          <w:noProof/>
          <w:sz w:val="24"/>
          <w:szCs w:val="24"/>
          <w:lang w:val="ka-GE"/>
        </w:rPr>
        <w:t xml:space="preserve"> სპაზმოლიზური </w:t>
      </w:r>
      <w:r w:rsidR="00A164A6" w:rsidRPr="00D61E50">
        <w:rPr>
          <w:rFonts w:ascii="Sylfaen" w:eastAsia="Calibri" w:hAnsi="Sylfaen" w:cs="Times New Roman"/>
          <w:noProof/>
          <w:sz w:val="24"/>
          <w:szCs w:val="24"/>
          <w:lang w:val="ka-GE"/>
        </w:rPr>
        <w:t>მოქმედე</w:t>
      </w:r>
      <w:r w:rsidRPr="00D61E50">
        <w:rPr>
          <w:rFonts w:ascii="Sylfaen" w:eastAsia="Calibri" w:hAnsi="Sylfaen" w:cs="Times New Roman"/>
          <w:noProof/>
          <w:sz w:val="24"/>
          <w:szCs w:val="24"/>
          <w:lang w:val="ka-GE"/>
        </w:rPr>
        <w:t>ბა.</w:t>
      </w:r>
    </w:p>
    <w:p w14:paraId="095C1948" w14:textId="6B12050E" w:rsidR="00596816" w:rsidRPr="00D61E50" w:rsidRDefault="00A164A6"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ამო</w:t>
      </w:r>
      <w:r w:rsidR="00D35078" w:rsidRPr="00D61E50">
        <w:rPr>
          <w:rFonts w:ascii="Sylfaen" w:eastAsia="Calibri" w:hAnsi="Sylfaen" w:cs="Times New Roman"/>
          <w:noProof/>
          <w:sz w:val="24"/>
          <w:szCs w:val="24"/>
          <w:lang w:val="ka-GE"/>
        </w:rPr>
        <w:t>სახველებელი</w:t>
      </w:r>
      <w:r w:rsidRPr="00D61E50">
        <w:rPr>
          <w:rFonts w:ascii="Sylfaen" w:eastAsia="Calibri" w:hAnsi="Sylfaen" w:cs="Times New Roman"/>
          <w:noProof/>
          <w:sz w:val="24"/>
          <w:szCs w:val="24"/>
          <w:lang w:val="ka-GE"/>
        </w:rPr>
        <w:t xml:space="preserve"> ეფექტი </w:t>
      </w:r>
      <w:r w:rsidR="00596816" w:rsidRPr="00D61E50">
        <w:rPr>
          <w:rFonts w:ascii="Sylfaen" w:eastAsia="Calibri" w:hAnsi="Sylfaen" w:cs="Times New Roman"/>
          <w:noProof/>
          <w:sz w:val="24"/>
          <w:szCs w:val="24"/>
          <w:lang w:val="ka-GE"/>
        </w:rPr>
        <w:t>სავარაუდო</w:t>
      </w:r>
      <w:r w:rsidRPr="00D61E50">
        <w:rPr>
          <w:rFonts w:ascii="Sylfaen" w:eastAsia="Calibri" w:hAnsi="Sylfaen" w:cs="Times New Roman"/>
          <w:noProof/>
          <w:sz w:val="24"/>
          <w:szCs w:val="24"/>
          <w:lang w:val="ka-GE"/>
        </w:rPr>
        <w:t>დ დაკავშირებულია</w:t>
      </w:r>
      <w:r w:rsidR="00596816" w:rsidRPr="00D61E50">
        <w:rPr>
          <w:rFonts w:ascii="Sylfaen" w:eastAsia="Calibri" w:hAnsi="Sylfaen" w:cs="Times New Roman"/>
          <w:noProof/>
          <w:sz w:val="24"/>
          <w:szCs w:val="24"/>
          <w:lang w:val="ka-GE"/>
        </w:rPr>
        <w:t xml:space="preserve"> კუჭის ლორწოვანი გარსის გაღიზიანებასთან, </w:t>
      </w:r>
      <w:r w:rsidRPr="00D61E50">
        <w:rPr>
          <w:rFonts w:ascii="Sylfaen" w:eastAsia="Calibri" w:hAnsi="Sylfaen" w:cs="Times New Roman"/>
          <w:noProof/>
          <w:sz w:val="24"/>
          <w:szCs w:val="24"/>
          <w:lang w:val="ka-GE"/>
        </w:rPr>
        <w:t>რომლის დროსაც რეფლექტორულად სტიმულირდება ბრონქების ლორწოვანი გარსის</w:t>
      </w:r>
      <w:r w:rsidR="00D35078" w:rsidRPr="00D61E50">
        <w:rPr>
          <w:rFonts w:ascii="Sylfaen" w:eastAsia="Calibri" w:hAnsi="Sylfaen" w:cs="Times New Roman"/>
          <w:noProof/>
          <w:sz w:val="24"/>
          <w:szCs w:val="24"/>
          <w:lang w:val="ka-GE"/>
        </w:rPr>
        <w:t xml:space="preserve"> </w:t>
      </w:r>
      <w:r w:rsidRPr="00D61E50">
        <w:rPr>
          <w:rFonts w:ascii="Sylfaen" w:eastAsia="Calibri" w:hAnsi="Sylfaen" w:cs="Times New Roman"/>
          <w:noProof/>
          <w:sz w:val="24"/>
          <w:szCs w:val="24"/>
          <w:lang w:val="ka-GE"/>
        </w:rPr>
        <w:t>სეკრეტორული ჯირკვლები</w:t>
      </w:r>
      <w:r w:rsidR="00D35078" w:rsidRPr="00D61E50">
        <w:rPr>
          <w:rFonts w:ascii="Sylfaen" w:eastAsia="Calibri" w:hAnsi="Sylfaen" w:cs="Times New Roman"/>
          <w:noProof/>
          <w:sz w:val="24"/>
          <w:szCs w:val="24"/>
          <w:lang w:val="ka-GE"/>
        </w:rPr>
        <w:t xml:space="preserve"> </w:t>
      </w:r>
      <w:r w:rsidR="00596816" w:rsidRPr="00D61E50">
        <w:rPr>
          <w:rFonts w:ascii="Sylfaen" w:eastAsia="Calibri" w:hAnsi="Sylfaen" w:cs="Times New Roman"/>
          <w:noProof/>
          <w:sz w:val="24"/>
          <w:szCs w:val="24"/>
          <w:lang w:val="ka-GE"/>
        </w:rPr>
        <w:t>პარასიმპათიკური ნერვული სისტემის სენსორული ბოჭკოების მეშვეობით</w:t>
      </w:r>
      <w:r w:rsidR="00D35078" w:rsidRPr="00D61E50">
        <w:rPr>
          <w:rFonts w:ascii="Sylfaen" w:eastAsia="Calibri" w:hAnsi="Sylfaen" w:cs="Times New Roman"/>
          <w:noProof/>
          <w:sz w:val="24"/>
          <w:szCs w:val="24"/>
          <w:lang w:val="ka-GE"/>
        </w:rPr>
        <w:t xml:space="preserve">. </w:t>
      </w:r>
      <w:r w:rsidRPr="00D61E50">
        <w:rPr>
          <w:rFonts w:ascii="Sylfaen" w:eastAsia="Calibri" w:hAnsi="Sylfaen" w:cs="Times New Roman"/>
          <w:i/>
          <w:noProof/>
          <w:sz w:val="24"/>
          <w:szCs w:val="24"/>
          <w:lang w:val="ka-GE"/>
        </w:rPr>
        <w:t>In vitro</w:t>
      </w:r>
      <w:r w:rsidR="00596816" w:rsidRPr="00D61E50">
        <w:rPr>
          <w:rFonts w:ascii="Sylfaen" w:eastAsia="Calibri" w:hAnsi="Sylfaen" w:cs="Times New Roman"/>
          <w:i/>
          <w:noProof/>
          <w:sz w:val="24"/>
          <w:szCs w:val="24"/>
          <w:lang w:val="ka-GE"/>
        </w:rPr>
        <w:t xml:space="preserve"> </w:t>
      </w:r>
      <w:r w:rsidR="006F4A42" w:rsidRPr="00D61E50">
        <w:rPr>
          <w:rFonts w:ascii="Sylfaen" w:eastAsia="Calibri" w:hAnsi="Sylfaen" w:cs="Times New Roman"/>
          <w:noProof/>
          <w:sz w:val="24"/>
          <w:szCs w:val="24"/>
          <w:lang w:val="ka-GE"/>
        </w:rPr>
        <w:t xml:space="preserve">პირობებში, </w:t>
      </w:r>
      <w:r w:rsidR="00596816" w:rsidRPr="00D61E50">
        <w:rPr>
          <w:rFonts w:ascii="Sylfaen" w:eastAsia="Calibri" w:hAnsi="Sylfaen" w:cs="Times New Roman"/>
          <w:noProof/>
          <w:sz w:val="24"/>
          <w:szCs w:val="24"/>
          <w:lang w:val="ka-GE"/>
        </w:rPr>
        <w:t xml:space="preserve">იმუნოჰისტოქიმიური და ბიოფიზიკური მეთოდების </w:t>
      </w:r>
      <w:r w:rsidR="006F4A42" w:rsidRPr="00D61E50">
        <w:rPr>
          <w:rFonts w:ascii="Sylfaen" w:eastAsia="Calibri" w:hAnsi="Sylfaen" w:cs="Times New Roman"/>
          <w:noProof/>
          <w:sz w:val="24"/>
          <w:szCs w:val="24"/>
          <w:lang w:val="ka-GE"/>
        </w:rPr>
        <w:t xml:space="preserve">გამოყენებით, დემონსტრირებულ იქნა α-ჰედერინის მიერ </w:t>
      </w:r>
      <w:r w:rsidR="00596816" w:rsidRPr="00D61E50">
        <w:rPr>
          <w:rFonts w:ascii="Sylfaen" w:eastAsia="Calibri" w:hAnsi="Sylfaen" w:cs="Times New Roman"/>
          <w:noProof/>
          <w:sz w:val="24"/>
          <w:szCs w:val="24"/>
          <w:lang w:val="ka-GE"/>
        </w:rPr>
        <w:t>ადამიანის II ტიპის ალვეოლურ ეპითელურ უჯრედებში β</w:t>
      </w:r>
      <w:r w:rsidR="00596816" w:rsidRPr="00D61E50">
        <w:rPr>
          <w:rFonts w:ascii="Sylfaen" w:eastAsia="Calibri" w:hAnsi="Sylfaen" w:cs="Times New Roman"/>
          <w:noProof/>
          <w:sz w:val="24"/>
          <w:szCs w:val="24"/>
          <w:vertAlign w:val="subscript"/>
          <w:lang w:val="ka-GE"/>
        </w:rPr>
        <w:t>2</w:t>
      </w:r>
      <w:r w:rsidR="00596816" w:rsidRPr="00D61E50">
        <w:rPr>
          <w:rFonts w:ascii="Sylfaen" w:eastAsia="Calibri" w:hAnsi="Sylfaen" w:cs="Times New Roman"/>
          <w:noProof/>
          <w:sz w:val="24"/>
          <w:szCs w:val="24"/>
          <w:lang w:val="ka-GE"/>
        </w:rPr>
        <w:t>-რეცეპტორების ინტერნალიზაციის ინჰიბირებ</w:t>
      </w:r>
      <w:r w:rsidR="006F4A42" w:rsidRPr="00D61E50">
        <w:rPr>
          <w:rFonts w:ascii="Sylfaen" w:eastAsia="Calibri" w:hAnsi="Sylfaen" w:cs="Times New Roman"/>
          <w:noProof/>
          <w:sz w:val="24"/>
          <w:szCs w:val="24"/>
          <w:lang w:val="ka-GE"/>
        </w:rPr>
        <w:t>ა</w:t>
      </w:r>
      <w:r w:rsidR="005613FB" w:rsidRPr="00D61E50">
        <w:rPr>
          <w:rFonts w:ascii="Sylfaen" w:eastAsia="Calibri" w:hAnsi="Sylfaen" w:cs="Times New Roman"/>
          <w:noProof/>
          <w:sz w:val="24"/>
          <w:szCs w:val="24"/>
          <w:lang w:val="ka-GE"/>
        </w:rPr>
        <w:t xml:space="preserve"> </w:t>
      </w:r>
      <w:r w:rsidR="00596816" w:rsidRPr="00D61E50">
        <w:rPr>
          <w:rFonts w:ascii="Sylfaen" w:eastAsia="Calibri" w:hAnsi="Sylfaen" w:cs="Times New Roman"/>
          <w:noProof/>
          <w:sz w:val="24"/>
          <w:szCs w:val="24"/>
          <w:lang w:val="ka-GE"/>
        </w:rPr>
        <w:t>ძლიერი სტიმულაციის პირობებშიც კი.</w:t>
      </w:r>
    </w:p>
    <w:p w14:paraId="61F44C27" w14:textId="43109EBB"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ფარმაკოკინეტიკური თვისებები</w:t>
      </w:r>
    </w:p>
    <w:p w14:paraId="76CC6F4D" w14:textId="7ED2F676" w:rsidR="00596816" w:rsidRPr="00D61E50" w:rsidRDefault="00596816" w:rsidP="005613FB">
      <w:pPr>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 xml:space="preserve">პრეპარატის </w:t>
      </w:r>
      <w:r w:rsidR="00FA4381" w:rsidRPr="00D61E50">
        <w:rPr>
          <w:rFonts w:ascii="Sylfaen" w:eastAsia="Calibri" w:hAnsi="Sylfaen" w:cs="Times New Roman"/>
          <w:noProof/>
          <w:sz w:val="24"/>
          <w:szCs w:val="24"/>
          <w:lang w:val="ka-GE"/>
        </w:rPr>
        <w:t>აბსორბცი</w:t>
      </w:r>
      <w:r w:rsidRPr="00D61E50">
        <w:rPr>
          <w:rFonts w:ascii="Sylfaen" w:eastAsia="Calibri" w:hAnsi="Sylfaen" w:cs="Times New Roman"/>
          <w:noProof/>
          <w:sz w:val="24"/>
          <w:szCs w:val="24"/>
          <w:lang w:val="ka-GE"/>
        </w:rPr>
        <w:t>ის შესახებ მონაცემები არ არსებობს.</w:t>
      </w:r>
    </w:p>
    <w:p w14:paraId="3317F2E7" w14:textId="77777777" w:rsidR="009408D0" w:rsidRPr="00D61E50" w:rsidRDefault="009408D0" w:rsidP="005613FB">
      <w:pPr>
        <w:spacing w:after="0" w:line="240" w:lineRule="auto"/>
        <w:jc w:val="both"/>
        <w:rPr>
          <w:rFonts w:ascii="Sylfaen" w:hAnsi="Sylfaen" w:cs="Times New Roman"/>
          <w:iCs/>
          <w:noProof/>
          <w:sz w:val="24"/>
          <w:szCs w:val="24"/>
          <w:lang w:val="ka-GE" w:bidi="ru-RU"/>
        </w:rPr>
      </w:pPr>
    </w:p>
    <w:p w14:paraId="2746C8E8" w14:textId="35C9506B"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ვარგის</w:t>
      </w:r>
      <w:r w:rsidR="006F4A42" w:rsidRPr="00D61E50">
        <w:rPr>
          <w:rFonts w:ascii="Sylfaen" w:hAnsi="Sylfaen" w:cs="Times New Roman"/>
          <w:i/>
          <w:noProof/>
          <w:sz w:val="24"/>
          <w:szCs w:val="24"/>
          <w:lang w:val="ka-GE"/>
        </w:rPr>
        <w:t>იან</w:t>
      </w:r>
      <w:r w:rsidRPr="00D61E50">
        <w:rPr>
          <w:rFonts w:ascii="Sylfaen" w:hAnsi="Sylfaen" w:cs="Times New Roman"/>
          <w:i/>
          <w:noProof/>
          <w:sz w:val="24"/>
          <w:szCs w:val="24"/>
          <w:lang w:val="ka-GE"/>
        </w:rPr>
        <w:t>ობის ვადა</w:t>
      </w:r>
    </w:p>
    <w:p w14:paraId="619639AE" w14:textId="2472AAEB" w:rsidR="00123540" w:rsidRPr="00D61E50" w:rsidRDefault="00FA4381" w:rsidP="005613FB">
      <w:pPr>
        <w:spacing w:after="0" w:line="240" w:lineRule="auto"/>
        <w:jc w:val="both"/>
        <w:rPr>
          <w:rFonts w:ascii="Sylfaen" w:hAnsi="Sylfaen" w:cs="Times New Roman"/>
          <w:noProof/>
          <w:sz w:val="24"/>
          <w:szCs w:val="24"/>
          <w:lang w:val="ka-GE"/>
        </w:rPr>
      </w:pPr>
      <w:r w:rsidRPr="00D61E50">
        <w:rPr>
          <w:rFonts w:ascii="Sylfaen" w:hAnsi="Sylfaen" w:cs="Times New Roman"/>
          <w:noProof/>
          <w:sz w:val="24"/>
          <w:szCs w:val="24"/>
          <w:lang w:val="ka-GE"/>
        </w:rPr>
        <w:t xml:space="preserve">3 წელი </w:t>
      </w:r>
      <w:r w:rsidR="00123540" w:rsidRPr="00D61E50">
        <w:rPr>
          <w:rFonts w:ascii="Sylfaen" w:hAnsi="Sylfaen" w:cs="Times New Roman"/>
          <w:noProof/>
          <w:sz w:val="24"/>
          <w:szCs w:val="24"/>
          <w:lang w:val="ka-GE"/>
        </w:rPr>
        <w:t xml:space="preserve">დამზადების </w:t>
      </w:r>
      <w:r w:rsidR="00C25851" w:rsidRPr="00D61E50">
        <w:rPr>
          <w:rFonts w:ascii="Sylfaen" w:hAnsi="Sylfaen" w:cs="Times New Roman"/>
          <w:noProof/>
          <w:sz w:val="24"/>
          <w:szCs w:val="24"/>
          <w:lang w:val="ka-GE"/>
        </w:rPr>
        <w:t>თარი</w:t>
      </w:r>
      <w:r w:rsidR="00123540" w:rsidRPr="00D61E50">
        <w:rPr>
          <w:rFonts w:ascii="Sylfaen" w:hAnsi="Sylfaen" w:cs="Times New Roman"/>
          <w:noProof/>
          <w:sz w:val="24"/>
          <w:szCs w:val="24"/>
          <w:lang w:val="ka-GE"/>
        </w:rPr>
        <w:t>ღიდან.</w:t>
      </w:r>
    </w:p>
    <w:p w14:paraId="5B2FBA66" w14:textId="30C399FF" w:rsidR="00123540" w:rsidRPr="00D61E50" w:rsidRDefault="00123540" w:rsidP="005613FB">
      <w:pPr>
        <w:spacing w:after="0" w:line="240" w:lineRule="auto"/>
        <w:jc w:val="both"/>
        <w:rPr>
          <w:rFonts w:ascii="Sylfaen" w:hAnsi="Sylfaen" w:cs="Times New Roman"/>
          <w:noProof/>
          <w:sz w:val="24"/>
          <w:szCs w:val="24"/>
          <w:lang w:val="ka-GE"/>
        </w:rPr>
      </w:pPr>
      <w:r w:rsidRPr="00D61E50">
        <w:rPr>
          <w:rFonts w:ascii="Sylfaen" w:hAnsi="Sylfaen" w:cs="Times New Roman"/>
          <w:noProof/>
          <w:sz w:val="24"/>
          <w:szCs w:val="24"/>
          <w:lang w:val="ka-GE"/>
        </w:rPr>
        <w:t>არ გამოიყენოთ ვარგის</w:t>
      </w:r>
      <w:r w:rsidR="006F4A42" w:rsidRPr="00D61E50">
        <w:rPr>
          <w:rFonts w:ascii="Sylfaen" w:hAnsi="Sylfaen" w:cs="Times New Roman"/>
          <w:noProof/>
          <w:sz w:val="24"/>
          <w:szCs w:val="24"/>
          <w:lang w:val="ka-GE"/>
        </w:rPr>
        <w:t>იან</w:t>
      </w:r>
      <w:r w:rsidRPr="00D61E50">
        <w:rPr>
          <w:rFonts w:ascii="Sylfaen" w:hAnsi="Sylfaen" w:cs="Times New Roman"/>
          <w:noProof/>
          <w:sz w:val="24"/>
          <w:szCs w:val="24"/>
          <w:lang w:val="ka-GE"/>
        </w:rPr>
        <w:t>ობის ვადის გასვლის შემდეგ.</w:t>
      </w:r>
    </w:p>
    <w:p w14:paraId="770BB727" w14:textId="77777777" w:rsidR="005D1470" w:rsidRPr="00D61E50" w:rsidRDefault="005D1470" w:rsidP="005613FB">
      <w:pPr>
        <w:spacing w:after="0" w:line="240" w:lineRule="auto"/>
        <w:jc w:val="both"/>
        <w:rPr>
          <w:rFonts w:ascii="Sylfaen" w:hAnsi="Sylfaen" w:cs="Times New Roman"/>
          <w:noProof/>
          <w:sz w:val="24"/>
          <w:szCs w:val="24"/>
          <w:lang w:val="ka-GE"/>
        </w:rPr>
      </w:pPr>
    </w:p>
    <w:p w14:paraId="40F5D08C" w14:textId="6218AB57" w:rsidR="00267254" w:rsidRPr="00D61E50" w:rsidRDefault="00C25851"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განსაკუთრებული მითითებები შენახვისას</w:t>
      </w:r>
    </w:p>
    <w:p w14:paraId="6EE2D9F3" w14:textId="69871F54" w:rsidR="0018479C" w:rsidRPr="00D61E50" w:rsidRDefault="0018479C" w:rsidP="005613FB">
      <w:pPr>
        <w:spacing w:after="0" w:line="240" w:lineRule="auto"/>
        <w:jc w:val="both"/>
        <w:rPr>
          <w:rFonts w:ascii="Sylfaen" w:hAnsi="Sylfaen" w:cs="Times New Roman"/>
          <w:noProof/>
          <w:sz w:val="24"/>
          <w:szCs w:val="24"/>
          <w:lang w:val="ka-GE"/>
        </w:rPr>
      </w:pPr>
      <w:r w:rsidRPr="00D61E50">
        <w:rPr>
          <w:rFonts w:ascii="Sylfaen" w:hAnsi="Sylfaen" w:cs="Times New Roman"/>
          <w:noProof/>
          <w:sz w:val="24"/>
          <w:szCs w:val="24"/>
          <w:lang w:val="ka-GE"/>
        </w:rPr>
        <w:t>შეინახეთ არაუმეტეს 25°C ტემპერატურაზე.</w:t>
      </w:r>
    </w:p>
    <w:p w14:paraId="0FD02D93" w14:textId="1A88E487" w:rsidR="0018479C" w:rsidRPr="00D61E50" w:rsidRDefault="0018479C" w:rsidP="005613FB">
      <w:pPr>
        <w:spacing w:after="0" w:line="240" w:lineRule="auto"/>
        <w:jc w:val="both"/>
        <w:rPr>
          <w:rFonts w:ascii="Sylfaen" w:hAnsi="Sylfaen" w:cs="Times New Roman"/>
          <w:noProof/>
          <w:sz w:val="24"/>
          <w:szCs w:val="24"/>
          <w:lang w:val="ka-GE"/>
        </w:rPr>
      </w:pPr>
      <w:r w:rsidRPr="00D61E50">
        <w:rPr>
          <w:rFonts w:ascii="Sylfaen" w:hAnsi="Sylfaen" w:cs="Times New Roman"/>
          <w:noProof/>
          <w:sz w:val="24"/>
          <w:szCs w:val="24"/>
          <w:lang w:val="ka-GE"/>
        </w:rPr>
        <w:t>შეინახეთ ბავშვებისთვის მიუწვდომელ ადგილ</w:t>
      </w:r>
      <w:r w:rsidR="00CD774E" w:rsidRPr="00D61E50">
        <w:rPr>
          <w:rFonts w:ascii="Sylfaen" w:hAnsi="Sylfaen" w:cs="Times New Roman"/>
          <w:noProof/>
          <w:sz w:val="24"/>
          <w:szCs w:val="24"/>
          <w:lang w:val="ka-GE"/>
        </w:rPr>
        <w:t>ას</w:t>
      </w:r>
      <w:r w:rsidRPr="00D61E50">
        <w:rPr>
          <w:rFonts w:ascii="Sylfaen" w:hAnsi="Sylfaen" w:cs="Times New Roman"/>
          <w:noProof/>
          <w:sz w:val="24"/>
          <w:szCs w:val="24"/>
          <w:lang w:val="ka-GE"/>
        </w:rPr>
        <w:t>!</w:t>
      </w:r>
    </w:p>
    <w:p w14:paraId="40712244" w14:textId="75B8D697" w:rsidR="0018479C" w:rsidRPr="00D61E50" w:rsidRDefault="00C25851" w:rsidP="005613FB">
      <w:pPr>
        <w:spacing w:after="0" w:line="240" w:lineRule="auto"/>
        <w:jc w:val="both"/>
        <w:rPr>
          <w:rFonts w:ascii="Sylfaen" w:hAnsi="Sylfaen" w:cs="Times New Roman"/>
          <w:noProof/>
          <w:sz w:val="24"/>
          <w:szCs w:val="24"/>
          <w:lang w:val="ka-GE"/>
        </w:rPr>
      </w:pPr>
      <w:r w:rsidRPr="00D61E50">
        <w:rPr>
          <w:rFonts w:ascii="Sylfaen" w:hAnsi="Sylfaen" w:cs="Times New Roman"/>
          <w:noProof/>
          <w:sz w:val="24"/>
          <w:szCs w:val="24"/>
          <w:lang w:val="ka-GE"/>
        </w:rPr>
        <w:t>ფლაკონ</w:t>
      </w:r>
      <w:r w:rsidR="0018479C" w:rsidRPr="00D61E50">
        <w:rPr>
          <w:rFonts w:ascii="Sylfaen" w:hAnsi="Sylfaen" w:cs="Times New Roman"/>
          <w:noProof/>
          <w:sz w:val="24"/>
          <w:szCs w:val="24"/>
          <w:lang w:val="ka-GE"/>
        </w:rPr>
        <w:t>ის გახსნის შემდეგ პრეპარატი გამოიყენეთ 90 დღის განმავლობაში.</w:t>
      </w:r>
    </w:p>
    <w:p w14:paraId="1F1F77A3" w14:textId="77777777" w:rsidR="00993F01" w:rsidRPr="00D61E50" w:rsidRDefault="00993F01" w:rsidP="005613FB">
      <w:pPr>
        <w:spacing w:after="0" w:line="240" w:lineRule="auto"/>
        <w:jc w:val="both"/>
        <w:rPr>
          <w:rFonts w:ascii="Sylfaen" w:hAnsi="Sylfaen" w:cs="Times New Roman"/>
          <w:noProof/>
          <w:sz w:val="24"/>
          <w:szCs w:val="24"/>
          <w:lang w:val="ka-GE"/>
        </w:rPr>
      </w:pPr>
    </w:p>
    <w:p w14:paraId="153D5DB7" w14:textId="3D354044"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შეფუთვის ტიპი და შიგთავსი</w:t>
      </w:r>
    </w:p>
    <w:p w14:paraId="6621FFF9" w14:textId="6929AFC6" w:rsidR="00596816" w:rsidRPr="00D61E50" w:rsidRDefault="00596816" w:rsidP="005613FB">
      <w:pPr>
        <w:widowControl w:val="0"/>
        <w:shd w:val="clear" w:color="auto" w:fill="FFFFFF"/>
        <w:autoSpaceDE w:val="0"/>
        <w:autoSpaceDN w:val="0"/>
        <w:adjustRightInd w:val="0"/>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სიროფი</w:t>
      </w:r>
      <w:r w:rsidR="00CD774E" w:rsidRPr="00D61E50">
        <w:rPr>
          <w:rFonts w:ascii="Sylfaen" w:eastAsia="Calibri" w:hAnsi="Sylfaen" w:cs="Times New Roman"/>
          <w:noProof/>
          <w:sz w:val="24"/>
          <w:szCs w:val="24"/>
          <w:lang w:val="ka-GE"/>
        </w:rPr>
        <w:t xml:space="preserve">ს 100 მლ </w:t>
      </w:r>
      <w:r w:rsidRPr="00D61E50">
        <w:rPr>
          <w:rFonts w:ascii="Sylfaen" w:eastAsia="Calibri" w:hAnsi="Sylfaen" w:cs="Times New Roman"/>
          <w:noProof/>
          <w:sz w:val="24"/>
          <w:szCs w:val="24"/>
          <w:lang w:val="ka-GE"/>
        </w:rPr>
        <w:t>ყვითელ</w:t>
      </w:r>
      <w:r w:rsidR="00C25851" w:rsidRPr="00D61E50">
        <w:rPr>
          <w:rFonts w:ascii="Sylfaen" w:eastAsia="Calibri" w:hAnsi="Sylfaen" w:cs="Times New Roman"/>
          <w:noProof/>
          <w:sz w:val="24"/>
          <w:szCs w:val="24"/>
          <w:lang w:val="ka-GE"/>
        </w:rPr>
        <w:t>ი</w:t>
      </w:r>
      <w:r w:rsidRPr="00D61E50">
        <w:rPr>
          <w:rFonts w:ascii="Sylfaen" w:eastAsia="Calibri" w:hAnsi="Sylfaen" w:cs="Times New Roman"/>
          <w:noProof/>
          <w:sz w:val="24"/>
          <w:szCs w:val="24"/>
          <w:lang w:val="ka-GE"/>
        </w:rPr>
        <w:t xml:space="preserve"> </w:t>
      </w:r>
      <w:r w:rsidR="00CD774E" w:rsidRPr="00D61E50">
        <w:rPr>
          <w:rFonts w:ascii="Sylfaen" w:eastAsia="Calibri" w:hAnsi="Sylfaen" w:cs="Times New Roman"/>
          <w:noProof/>
          <w:sz w:val="24"/>
          <w:szCs w:val="24"/>
          <w:lang w:val="ka-GE"/>
        </w:rPr>
        <w:t xml:space="preserve">ფერის </w:t>
      </w:r>
      <w:r w:rsidRPr="00D61E50">
        <w:rPr>
          <w:rFonts w:ascii="Sylfaen" w:eastAsia="Calibri" w:hAnsi="Sylfaen" w:cs="Times New Roman"/>
          <w:noProof/>
          <w:sz w:val="24"/>
          <w:szCs w:val="24"/>
          <w:lang w:val="ka-GE"/>
        </w:rPr>
        <w:t xml:space="preserve">შუშის </w:t>
      </w:r>
      <w:r w:rsidR="00C25851" w:rsidRPr="00D61E50">
        <w:rPr>
          <w:rFonts w:ascii="Sylfaen" w:eastAsia="Calibri" w:hAnsi="Sylfaen" w:cs="Times New Roman"/>
          <w:noProof/>
          <w:sz w:val="24"/>
          <w:szCs w:val="24"/>
          <w:lang w:val="ka-GE"/>
        </w:rPr>
        <w:t>ფლაკონ</w:t>
      </w:r>
      <w:r w:rsidRPr="00D61E50">
        <w:rPr>
          <w:rFonts w:ascii="Sylfaen" w:eastAsia="Calibri" w:hAnsi="Sylfaen" w:cs="Times New Roman"/>
          <w:noProof/>
          <w:sz w:val="24"/>
          <w:szCs w:val="24"/>
          <w:lang w:val="ka-GE"/>
        </w:rPr>
        <w:t>ში ხრახნიანი დამცავი თავსახურით.</w:t>
      </w:r>
    </w:p>
    <w:p w14:paraId="4165D1B8" w14:textId="745CB099" w:rsidR="00596816" w:rsidRPr="00D61E50" w:rsidRDefault="00596816" w:rsidP="005613FB">
      <w:pPr>
        <w:widowControl w:val="0"/>
        <w:shd w:val="clear" w:color="auto" w:fill="FFFFFF"/>
        <w:autoSpaceDE w:val="0"/>
        <w:autoSpaceDN w:val="0"/>
        <w:adjustRightInd w:val="0"/>
        <w:spacing w:after="0" w:line="240" w:lineRule="auto"/>
        <w:jc w:val="both"/>
        <w:rPr>
          <w:rFonts w:ascii="Sylfaen" w:eastAsia="Calibri" w:hAnsi="Sylfaen" w:cs="Times New Roman"/>
          <w:noProof/>
          <w:sz w:val="24"/>
          <w:szCs w:val="24"/>
          <w:lang w:val="ka-GE"/>
        </w:rPr>
      </w:pPr>
      <w:r w:rsidRPr="00D61E50">
        <w:rPr>
          <w:rFonts w:ascii="Sylfaen" w:eastAsia="Calibri" w:hAnsi="Sylfaen" w:cs="Times New Roman"/>
          <w:noProof/>
          <w:sz w:val="24"/>
          <w:szCs w:val="24"/>
          <w:lang w:val="ka-GE"/>
        </w:rPr>
        <w:t xml:space="preserve">1 </w:t>
      </w:r>
      <w:r w:rsidR="00C25851" w:rsidRPr="00D61E50">
        <w:rPr>
          <w:rFonts w:ascii="Sylfaen" w:eastAsia="Calibri" w:hAnsi="Sylfaen" w:cs="Times New Roman"/>
          <w:noProof/>
          <w:sz w:val="24"/>
          <w:szCs w:val="24"/>
          <w:lang w:val="ka-GE"/>
        </w:rPr>
        <w:t>ფლაკონ</w:t>
      </w:r>
      <w:r w:rsidRPr="00D61E50">
        <w:rPr>
          <w:rFonts w:ascii="Sylfaen" w:eastAsia="Calibri" w:hAnsi="Sylfaen" w:cs="Times New Roman"/>
          <w:noProof/>
          <w:sz w:val="24"/>
          <w:szCs w:val="24"/>
          <w:lang w:val="ka-GE"/>
        </w:rPr>
        <w:t>ი საზომ ჭიქასთან და სამედიცინო გამოყენების ინსტრუქციასთან ერთად მუყაოს კოლოფში.</w:t>
      </w:r>
    </w:p>
    <w:p w14:paraId="2D168819" w14:textId="77777777" w:rsidR="0018479C" w:rsidRPr="00D61E50" w:rsidRDefault="0018479C" w:rsidP="005613FB">
      <w:pPr>
        <w:widowControl w:val="0"/>
        <w:shd w:val="clear" w:color="auto" w:fill="FFFFFF"/>
        <w:autoSpaceDE w:val="0"/>
        <w:autoSpaceDN w:val="0"/>
        <w:adjustRightInd w:val="0"/>
        <w:spacing w:after="0" w:line="240" w:lineRule="auto"/>
        <w:jc w:val="both"/>
        <w:rPr>
          <w:rFonts w:ascii="Sylfaen" w:eastAsia="Times New Roman" w:hAnsi="Sylfaen" w:cs="Times New Roman"/>
          <w:noProof/>
          <w:color w:val="000000"/>
          <w:spacing w:val="-1"/>
          <w:sz w:val="24"/>
          <w:szCs w:val="24"/>
          <w:lang w:val="ka-GE" w:eastAsia="ru-RU"/>
        </w:rPr>
      </w:pPr>
    </w:p>
    <w:p w14:paraId="7C96E257" w14:textId="438B6A33" w:rsidR="00267254" w:rsidRPr="00D61E50" w:rsidRDefault="00267254"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 xml:space="preserve">სიფრთხილის </w:t>
      </w:r>
      <w:r w:rsidR="00C25851" w:rsidRPr="00D61E50">
        <w:rPr>
          <w:rFonts w:ascii="Sylfaen" w:hAnsi="Sylfaen" w:cs="Times New Roman"/>
          <w:i/>
          <w:noProof/>
          <w:sz w:val="24"/>
          <w:szCs w:val="24"/>
          <w:lang w:val="ka-GE"/>
        </w:rPr>
        <w:t xml:space="preserve">განსაკუთრებული </w:t>
      </w:r>
      <w:r w:rsidRPr="00D61E50">
        <w:rPr>
          <w:rFonts w:ascii="Sylfaen" w:hAnsi="Sylfaen" w:cs="Times New Roman"/>
          <w:i/>
          <w:noProof/>
          <w:sz w:val="24"/>
          <w:szCs w:val="24"/>
          <w:lang w:val="ka-GE"/>
        </w:rPr>
        <w:t xml:space="preserve">ზომები </w:t>
      </w:r>
      <w:r w:rsidR="00C25851" w:rsidRPr="00D61E50">
        <w:rPr>
          <w:rFonts w:ascii="Sylfaen" w:hAnsi="Sylfaen" w:cs="Times New Roman"/>
          <w:i/>
          <w:noProof/>
          <w:sz w:val="24"/>
          <w:szCs w:val="24"/>
          <w:lang w:val="ka-GE"/>
        </w:rPr>
        <w:t xml:space="preserve">უტილიზაციისა </w:t>
      </w:r>
      <w:r w:rsidRPr="00D61E50">
        <w:rPr>
          <w:rFonts w:ascii="Sylfaen" w:hAnsi="Sylfaen" w:cs="Times New Roman"/>
          <w:i/>
          <w:noProof/>
          <w:sz w:val="24"/>
          <w:szCs w:val="24"/>
          <w:lang w:val="ka-GE"/>
        </w:rPr>
        <w:t>და სხვა</w:t>
      </w:r>
      <w:r w:rsidR="008108E5" w:rsidRPr="00D61E50">
        <w:rPr>
          <w:rFonts w:ascii="Sylfaen" w:hAnsi="Sylfaen" w:cs="Times New Roman"/>
          <w:noProof/>
          <w:sz w:val="24"/>
          <w:szCs w:val="24"/>
          <w:lang w:val="ka-GE"/>
        </w:rPr>
        <w:t xml:space="preserve"> </w:t>
      </w:r>
      <w:r w:rsidR="00C25851" w:rsidRPr="00D61E50">
        <w:rPr>
          <w:rFonts w:ascii="Sylfaen" w:hAnsi="Sylfaen" w:cs="Times New Roman"/>
          <w:i/>
          <w:noProof/>
          <w:sz w:val="24"/>
          <w:szCs w:val="24"/>
          <w:lang w:val="ka-GE"/>
        </w:rPr>
        <w:t>სამუშაოების დროს</w:t>
      </w:r>
    </w:p>
    <w:p w14:paraId="6F313EEE" w14:textId="77777777" w:rsidR="0018479C" w:rsidRPr="00D61E50" w:rsidRDefault="0018479C" w:rsidP="005613FB">
      <w:pPr>
        <w:spacing w:after="0" w:line="240" w:lineRule="auto"/>
        <w:jc w:val="both"/>
        <w:rPr>
          <w:rFonts w:ascii="Sylfaen" w:eastAsia="Times New Roman" w:hAnsi="Sylfaen" w:cs="Times New Roman"/>
          <w:noProof/>
          <w:sz w:val="24"/>
          <w:szCs w:val="24"/>
          <w:lang w:val="ka-GE" w:eastAsia="ru-RU"/>
        </w:rPr>
      </w:pPr>
      <w:r w:rsidRPr="00D61E50">
        <w:rPr>
          <w:rFonts w:ascii="Sylfaen" w:eastAsia="Times New Roman" w:hAnsi="Sylfaen" w:cs="Times New Roman"/>
          <w:noProof/>
          <w:sz w:val="24"/>
          <w:szCs w:val="24"/>
          <w:lang w:val="ka-GE" w:eastAsia="ru-RU"/>
        </w:rPr>
        <w:t>განსაკუთრებული მოთხოვნები არ არსებობს.</w:t>
      </w:r>
    </w:p>
    <w:p w14:paraId="236B8EDA" w14:textId="77777777" w:rsidR="00CF57E5" w:rsidRPr="00D61E50" w:rsidRDefault="00CF57E5" w:rsidP="005613FB">
      <w:pPr>
        <w:spacing w:after="0" w:line="240" w:lineRule="auto"/>
        <w:jc w:val="both"/>
        <w:rPr>
          <w:rFonts w:ascii="Sylfaen" w:eastAsia="Times New Roman" w:hAnsi="Sylfaen" w:cs="Times New Roman"/>
          <w:noProof/>
          <w:sz w:val="24"/>
          <w:szCs w:val="24"/>
          <w:lang w:val="ka-GE" w:eastAsia="ru-RU"/>
        </w:rPr>
      </w:pPr>
    </w:p>
    <w:p w14:paraId="1D5724F6" w14:textId="77777777" w:rsidR="00D61E50" w:rsidRPr="00D61E50" w:rsidRDefault="00D61E50" w:rsidP="00D61E50">
      <w:pPr>
        <w:tabs>
          <w:tab w:val="left" w:pos="1865"/>
          <w:tab w:val="left" w:pos="2313"/>
          <w:tab w:val="left" w:pos="2952"/>
        </w:tabs>
        <w:spacing w:before="120" w:after="120" w:line="240" w:lineRule="auto"/>
        <w:jc w:val="both"/>
        <w:rPr>
          <w:rFonts w:ascii="Sylfaen" w:eastAsia="SimSun" w:hAnsi="Sylfaen"/>
          <w:b/>
          <w:lang w:val="ka-GE"/>
        </w:rPr>
      </w:pPr>
      <w:r w:rsidRPr="00D61E50">
        <w:rPr>
          <w:rFonts w:ascii="Sylfaen" w:eastAsia="SimSun" w:hAnsi="Sylfaen"/>
          <w:b/>
          <w:lang w:val="ka-GE"/>
        </w:rPr>
        <w:t>გაცემის წესი:</w:t>
      </w:r>
      <w:r w:rsidRPr="00D61E50">
        <w:rPr>
          <w:rFonts w:ascii="Sylfaen" w:eastAsia="SimSun" w:hAnsi="Sylfaen"/>
          <w:b/>
          <w:lang w:val="ka-GE"/>
        </w:rPr>
        <w:tab/>
      </w:r>
      <w:r w:rsidRPr="00D61E50">
        <w:rPr>
          <w:rFonts w:ascii="Sylfaen" w:eastAsia="SimSun" w:hAnsi="Sylfaen"/>
          <w:b/>
          <w:lang w:val="ka-GE"/>
        </w:rPr>
        <w:tab/>
      </w:r>
      <w:r w:rsidRPr="00D61E50">
        <w:rPr>
          <w:rFonts w:ascii="Sylfaen" w:eastAsia="SimSun" w:hAnsi="Sylfaen"/>
          <w:b/>
          <w:lang w:val="ka-GE"/>
        </w:rPr>
        <w:tab/>
      </w:r>
    </w:p>
    <w:p w14:paraId="3331B28E" w14:textId="77777777" w:rsidR="00D61E50" w:rsidRPr="001829AC" w:rsidRDefault="00D61E50" w:rsidP="00D61E50">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2DC81A0D" w14:textId="77777777" w:rsidR="00596816" w:rsidRPr="00D61E50" w:rsidRDefault="00596816" w:rsidP="005613FB">
      <w:pPr>
        <w:spacing w:after="0" w:line="240" w:lineRule="auto"/>
        <w:jc w:val="both"/>
        <w:rPr>
          <w:rFonts w:ascii="Sylfaen" w:eastAsia="Times New Roman" w:hAnsi="Sylfaen" w:cs="Times New Roman"/>
          <w:noProof/>
          <w:sz w:val="24"/>
          <w:szCs w:val="24"/>
          <w:lang w:val="ka-GE" w:eastAsia="ru-RU"/>
        </w:rPr>
      </w:pPr>
    </w:p>
    <w:p w14:paraId="02FA6003" w14:textId="5BEB557E" w:rsidR="009332D3" w:rsidRPr="00D61E50" w:rsidRDefault="00C97B45" w:rsidP="005613FB">
      <w:pPr>
        <w:spacing w:after="0" w:line="240" w:lineRule="auto"/>
        <w:jc w:val="both"/>
        <w:rPr>
          <w:rFonts w:ascii="Sylfaen" w:hAnsi="Sylfaen" w:cs="Times New Roman"/>
          <w:i/>
          <w:noProof/>
          <w:sz w:val="24"/>
          <w:szCs w:val="24"/>
          <w:lang w:val="ka-GE"/>
        </w:rPr>
      </w:pPr>
      <w:r w:rsidRPr="00D61E50">
        <w:rPr>
          <w:rFonts w:ascii="Sylfaen" w:hAnsi="Sylfaen" w:cs="Times New Roman"/>
          <w:i/>
          <w:noProof/>
          <w:sz w:val="24"/>
          <w:szCs w:val="24"/>
          <w:lang w:val="ka-GE"/>
        </w:rPr>
        <w:t>წარმოებული</w:t>
      </w:r>
      <w:r w:rsidR="00C25851" w:rsidRPr="00D61E50">
        <w:rPr>
          <w:rFonts w:ascii="Sylfaen" w:hAnsi="Sylfaen" w:cs="Times New Roman"/>
          <w:i/>
          <w:noProof/>
          <w:sz w:val="24"/>
          <w:szCs w:val="24"/>
          <w:lang w:val="ka-GE"/>
        </w:rPr>
        <w:t>ა</w:t>
      </w:r>
    </w:p>
    <w:p w14:paraId="5A5F5571" w14:textId="40ED0CDD" w:rsidR="00C97B45" w:rsidRPr="00D61E50" w:rsidRDefault="00C25851" w:rsidP="005613FB">
      <w:pPr>
        <w:widowControl w:val="0"/>
        <w:shd w:val="clear" w:color="auto" w:fill="FFFFFF"/>
        <w:autoSpaceDE w:val="0"/>
        <w:autoSpaceDN w:val="0"/>
        <w:adjustRightInd w:val="0"/>
        <w:spacing w:after="0" w:line="240" w:lineRule="auto"/>
        <w:jc w:val="both"/>
        <w:rPr>
          <w:rFonts w:ascii="Sylfaen" w:eastAsia="Times New Roman" w:hAnsi="Sylfaen" w:cs="Times New Roman"/>
          <w:b/>
          <w:noProof/>
          <w:color w:val="000000"/>
          <w:sz w:val="24"/>
          <w:szCs w:val="24"/>
          <w:lang w:val="ka-GE" w:eastAsia="ru-RU"/>
        </w:rPr>
      </w:pPr>
      <w:r w:rsidRPr="00D61E50">
        <w:rPr>
          <w:rFonts w:ascii="Sylfaen" w:eastAsia="Times New Roman" w:hAnsi="Sylfaen" w:cs="Times New Roman"/>
          <w:b/>
          <w:noProof/>
          <w:color w:val="000000"/>
          <w:sz w:val="24"/>
          <w:szCs w:val="24"/>
          <w:lang w:val="ka-GE" w:eastAsia="ru-RU"/>
        </w:rPr>
        <w:t>„</w:t>
      </w:r>
      <w:r w:rsidR="00CD774E" w:rsidRPr="00D61E50">
        <w:rPr>
          <w:rFonts w:ascii="Sylfaen" w:eastAsia="Times New Roman" w:hAnsi="Sylfaen" w:cs="Times New Roman"/>
          <w:b/>
          <w:noProof/>
          <w:color w:val="000000"/>
          <w:sz w:val="24"/>
          <w:szCs w:val="24"/>
          <w:lang w:val="ka-GE" w:eastAsia="ru-RU"/>
        </w:rPr>
        <w:t>ვ</w:t>
      </w:r>
      <w:r w:rsidRPr="00D61E50">
        <w:rPr>
          <w:rFonts w:ascii="Sylfaen" w:eastAsia="Times New Roman" w:hAnsi="Sylfaen" w:cs="Times New Roman"/>
          <w:b/>
          <w:noProof/>
          <w:color w:val="000000"/>
          <w:sz w:val="24"/>
          <w:szCs w:val="24"/>
          <w:lang w:val="ka-GE" w:eastAsia="ru-RU"/>
        </w:rPr>
        <w:t>ორლდ მედიცინ ილაჩ სან. ვე ტიჯ. ა.შ.“</w:t>
      </w:r>
      <w:r w:rsidR="00CD774E" w:rsidRPr="00D61E50">
        <w:rPr>
          <w:rFonts w:ascii="Sylfaen" w:eastAsia="Times New Roman" w:hAnsi="Sylfaen" w:cs="Times New Roman"/>
          <w:b/>
          <w:noProof/>
          <w:color w:val="000000"/>
          <w:sz w:val="24"/>
          <w:szCs w:val="24"/>
          <w:lang w:val="ka-GE" w:eastAsia="ru-RU"/>
        </w:rPr>
        <w:t>-ს მიერ,</w:t>
      </w:r>
      <w:r w:rsidR="00C97B45" w:rsidRPr="00D61E50">
        <w:rPr>
          <w:rFonts w:ascii="Sylfaen" w:eastAsia="Times New Roman" w:hAnsi="Sylfaen" w:cs="Times New Roman"/>
          <w:b/>
          <w:noProof/>
          <w:color w:val="000000"/>
          <w:sz w:val="24"/>
          <w:szCs w:val="24"/>
          <w:lang w:val="ka-GE" w:eastAsia="ru-RU"/>
        </w:rPr>
        <w:t xml:space="preserve"> თურქეთი</w:t>
      </w:r>
    </w:p>
    <w:p w14:paraId="0C8D531B" w14:textId="6AFCEF9D" w:rsidR="009A5FEA" w:rsidRPr="00D61E50" w:rsidRDefault="009A5FEA" w:rsidP="005613FB">
      <w:pPr>
        <w:widowControl w:val="0"/>
        <w:shd w:val="clear" w:color="auto" w:fill="FFFFFF"/>
        <w:autoSpaceDE w:val="0"/>
        <w:autoSpaceDN w:val="0"/>
        <w:adjustRightInd w:val="0"/>
        <w:spacing w:after="0" w:line="240" w:lineRule="auto"/>
        <w:jc w:val="both"/>
        <w:rPr>
          <w:rFonts w:ascii="Sylfaen" w:eastAsia="Times New Roman" w:hAnsi="Sylfaen" w:cs="Times New Roman"/>
          <w:noProof/>
          <w:color w:val="000000"/>
          <w:sz w:val="24"/>
          <w:szCs w:val="24"/>
          <w:lang w:val="ka-GE" w:eastAsia="ru-RU"/>
        </w:rPr>
      </w:pPr>
      <w:r w:rsidRPr="00D61E50">
        <w:rPr>
          <w:rFonts w:ascii="Sylfaen" w:eastAsia="Times New Roman" w:hAnsi="Sylfaen" w:cs="Times New Roman"/>
          <w:noProof/>
          <w:color w:val="000000"/>
          <w:sz w:val="24"/>
          <w:szCs w:val="24"/>
          <w:lang w:val="ka-GE" w:eastAsia="ru-RU"/>
        </w:rPr>
        <w:t>(</w:t>
      </w:r>
      <w:r w:rsidR="00C25851" w:rsidRPr="00D61E50">
        <w:rPr>
          <w:rFonts w:ascii="Sylfaen" w:eastAsia="Times New Roman" w:hAnsi="Sylfaen" w:cs="Times New Roman"/>
          <w:noProof/>
          <w:color w:val="000000"/>
          <w:sz w:val="24"/>
          <w:szCs w:val="24"/>
          <w:lang w:val="ka-GE" w:eastAsia="ru-RU"/>
        </w:rPr>
        <w:t xml:space="preserve">ჩობს გ.ო. ფაშა მაჰ. </w:t>
      </w:r>
      <w:r w:rsidR="00330034" w:rsidRPr="00D61E50">
        <w:rPr>
          <w:rFonts w:ascii="Sylfaen" w:eastAsia="Times New Roman" w:hAnsi="Sylfaen" w:cs="Times New Roman"/>
          <w:noProof/>
          <w:color w:val="000000"/>
          <w:sz w:val="24"/>
          <w:szCs w:val="24"/>
          <w:lang w:val="ka-GE" w:eastAsia="ru-RU"/>
        </w:rPr>
        <w:t xml:space="preserve">6. </w:t>
      </w:r>
      <w:r w:rsidR="00C25851" w:rsidRPr="00D61E50">
        <w:rPr>
          <w:rFonts w:ascii="Sylfaen" w:eastAsia="Times New Roman" w:hAnsi="Sylfaen" w:cs="Times New Roman"/>
          <w:noProof/>
          <w:color w:val="000000"/>
          <w:sz w:val="24"/>
          <w:szCs w:val="24"/>
          <w:lang w:val="ka-GE" w:eastAsia="ru-RU"/>
        </w:rPr>
        <w:t>ჯად</w:t>
      </w:r>
      <w:r w:rsidRPr="00D61E50">
        <w:rPr>
          <w:rFonts w:ascii="Sylfaen" w:eastAsia="Times New Roman" w:hAnsi="Sylfaen" w:cs="Times New Roman"/>
          <w:noProof/>
          <w:color w:val="000000"/>
          <w:sz w:val="24"/>
          <w:szCs w:val="24"/>
          <w:lang w:val="ka-GE" w:eastAsia="ru-RU"/>
        </w:rPr>
        <w:t xml:space="preserve">. No. 30 </w:t>
      </w:r>
      <w:r w:rsidR="00330034" w:rsidRPr="00D61E50">
        <w:rPr>
          <w:rFonts w:ascii="Sylfaen" w:eastAsia="Times New Roman" w:hAnsi="Sylfaen" w:cs="Times New Roman"/>
          <w:noProof/>
          <w:color w:val="000000"/>
          <w:sz w:val="24"/>
          <w:szCs w:val="24"/>
          <w:lang w:val="ka-GE" w:eastAsia="ru-RU"/>
        </w:rPr>
        <w:t>ჩერკეზკოი/ ტეკირდაგ)</w:t>
      </w:r>
    </w:p>
    <w:p w14:paraId="24B9F0A0" w14:textId="33CEB58C" w:rsidR="009A5FEA" w:rsidRPr="00D61E50" w:rsidRDefault="009A5FEA" w:rsidP="005613FB">
      <w:pPr>
        <w:widowControl w:val="0"/>
        <w:shd w:val="clear" w:color="auto" w:fill="FFFFFF"/>
        <w:autoSpaceDE w:val="0"/>
        <w:autoSpaceDN w:val="0"/>
        <w:adjustRightInd w:val="0"/>
        <w:spacing w:after="0" w:line="240" w:lineRule="auto"/>
        <w:jc w:val="both"/>
        <w:rPr>
          <w:rFonts w:ascii="Sylfaen" w:eastAsia="Times New Roman" w:hAnsi="Sylfaen" w:cs="Times New Roman"/>
          <w:b/>
          <w:noProof/>
          <w:color w:val="000000"/>
          <w:sz w:val="24"/>
          <w:szCs w:val="24"/>
          <w:lang w:val="ka-GE" w:eastAsia="ru-RU"/>
        </w:rPr>
      </w:pPr>
      <w:r w:rsidRPr="00D61E50">
        <w:rPr>
          <w:rFonts w:ascii="Sylfaen" w:eastAsia="Times New Roman" w:hAnsi="Sylfaen" w:cs="Times New Roman"/>
          <w:b/>
          <w:noProof/>
          <w:color w:val="000000"/>
          <w:sz w:val="24"/>
          <w:szCs w:val="24"/>
          <w:lang w:val="ka-GE" w:eastAsia="ru-RU"/>
        </w:rPr>
        <w:t xml:space="preserve">"WORLD MEDICINE İLAÇ SAN. VE TİC. A.Ş.", </w:t>
      </w:r>
      <w:r w:rsidR="00C25851" w:rsidRPr="00D61E50">
        <w:rPr>
          <w:rFonts w:ascii="Sylfaen" w:eastAsia="Times New Roman" w:hAnsi="Sylfaen" w:cs="Times New Roman"/>
          <w:b/>
          <w:noProof/>
          <w:color w:val="000000"/>
          <w:sz w:val="24"/>
          <w:szCs w:val="24"/>
          <w:lang w:val="ka-GE" w:eastAsia="ru-RU"/>
        </w:rPr>
        <w:t>TURKEY</w:t>
      </w:r>
    </w:p>
    <w:p w14:paraId="2D090964" w14:textId="01C88FA2" w:rsidR="003166FC" w:rsidRPr="00D61E50" w:rsidRDefault="009A5FEA" w:rsidP="005613FB">
      <w:pPr>
        <w:widowControl w:val="0"/>
        <w:shd w:val="clear" w:color="auto" w:fill="FFFFFF"/>
        <w:autoSpaceDE w:val="0"/>
        <w:autoSpaceDN w:val="0"/>
        <w:adjustRightInd w:val="0"/>
        <w:spacing w:after="0" w:line="240" w:lineRule="auto"/>
        <w:jc w:val="both"/>
        <w:rPr>
          <w:rFonts w:ascii="Sylfaen" w:eastAsia="Times New Roman" w:hAnsi="Sylfaen" w:cs="Times New Roman"/>
          <w:noProof/>
          <w:color w:val="000000"/>
          <w:sz w:val="24"/>
          <w:szCs w:val="24"/>
          <w:lang w:val="ka-GE" w:eastAsia="ru-RU"/>
        </w:rPr>
      </w:pPr>
      <w:r w:rsidRPr="00D61E50">
        <w:rPr>
          <w:rFonts w:ascii="Sylfaen" w:eastAsia="Times New Roman" w:hAnsi="Sylfaen" w:cs="Times New Roman"/>
          <w:noProof/>
          <w:color w:val="000000"/>
          <w:sz w:val="24"/>
          <w:szCs w:val="24"/>
          <w:lang w:val="ka-GE" w:eastAsia="ru-RU"/>
        </w:rPr>
        <w:t>(ÇOSB G</w:t>
      </w:r>
      <w:r w:rsidR="00C25851" w:rsidRPr="00D61E50">
        <w:rPr>
          <w:rFonts w:ascii="Sylfaen" w:eastAsia="Times New Roman" w:hAnsi="Sylfaen" w:cs="Times New Roman"/>
          <w:noProof/>
          <w:color w:val="000000"/>
          <w:sz w:val="24"/>
          <w:szCs w:val="24"/>
          <w:lang w:val="ka-GE" w:eastAsia="ru-RU"/>
        </w:rPr>
        <w:t>.</w:t>
      </w:r>
      <w:r w:rsidRPr="00D61E50">
        <w:rPr>
          <w:rFonts w:ascii="Sylfaen" w:eastAsia="Times New Roman" w:hAnsi="Sylfaen" w:cs="Times New Roman"/>
          <w:noProof/>
          <w:color w:val="000000"/>
          <w:sz w:val="24"/>
          <w:szCs w:val="24"/>
          <w:lang w:val="ka-GE" w:eastAsia="ru-RU"/>
        </w:rPr>
        <w:t>O</w:t>
      </w:r>
      <w:r w:rsidR="00C25851" w:rsidRPr="00D61E50">
        <w:rPr>
          <w:rFonts w:ascii="Sylfaen" w:eastAsia="Times New Roman" w:hAnsi="Sylfaen" w:cs="Times New Roman"/>
          <w:noProof/>
          <w:color w:val="000000"/>
          <w:sz w:val="24"/>
          <w:szCs w:val="24"/>
          <w:lang w:val="ka-GE" w:eastAsia="ru-RU"/>
        </w:rPr>
        <w:t>.</w:t>
      </w:r>
      <w:r w:rsidRPr="00D61E50">
        <w:rPr>
          <w:rFonts w:ascii="Sylfaen" w:eastAsia="Times New Roman" w:hAnsi="Sylfaen" w:cs="Times New Roman"/>
          <w:noProof/>
          <w:color w:val="000000"/>
          <w:sz w:val="24"/>
          <w:szCs w:val="24"/>
          <w:lang w:val="ka-GE" w:eastAsia="ru-RU"/>
        </w:rPr>
        <w:t xml:space="preserve"> Paşa Mah. 6. Cad. No: 30 Çerkezköy / Tekirdağ).</w:t>
      </w:r>
    </w:p>
    <w:p w14:paraId="2363DAAE" w14:textId="77777777" w:rsidR="00B7048A" w:rsidRPr="00D61E50" w:rsidRDefault="00B7048A">
      <w:pPr>
        <w:widowControl w:val="0"/>
        <w:shd w:val="clear" w:color="auto" w:fill="FFFFFF"/>
        <w:autoSpaceDE w:val="0"/>
        <w:autoSpaceDN w:val="0"/>
        <w:adjustRightInd w:val="0"/>
        <w:spacing w:after="0" w:line="240" w:lineRule="auto"/>
        <w:rPr>
          <w:rFonts w:ascii="Sylfaen" w:eastAsia="Times New Roman" w:hAnsi="Sylfaen" w:cs="Times New Roman"/>
          <w:noProof/>
          <w:color w:val="000000"/>
          <w:sz w:val="24"/>
          <w:szCs w:val="24"/>
          <w:lang w:val="ka-GE" w:eastAsia="ru-RU"/>
        </w:rPr>
      </w:pPr>
    </w:p>
    <w:sectPr w:rsidR="00B7048A" w:rsidRPr="00D61E50" w:rsidSect="00B704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D2241"/>
    <w:multiLevelType w:val="hybridMultilevel"/>
    <w:tmpl w:val="AB4E7ED8"/>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7685CB8"/>
    <w:multiLevelType w:val="hybridMultilevel"/>
    <w:tmpl w:val="ACBC4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25B4FD4"/>
    <w:multiLevelType w:val="hybridMultilevel"/>
    <w:tmpl w:val="8D30ED3A"/>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22635990">
    <w:abstractNumId w:val="1"/>
  </w:num>
  <w:num w:numId="2" w16cid:durableId="1963222599">
    <w:abstractNumId w:val="0"/>
  </w:num>
  <w:num w:numId="3" w16cid:durableId="95829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51619"/>
    <w:rsid w:val="00001460"/>
    <w:rsid w:val="0000231F"/>
    <w:rsid w:val="000061F6"/>
    <w:rsid w:val="0000679E"/>
    <w:rsid w:val="00007814"/>
    <w:rsid w:val="00010A4B"/>
    <w:rsid w:val="0001748F"/>
    <w:rsid w:val="00017868"/>
    <w:rsid w:val="000222B2"/>
    <w:rsid w:val="00025B55"/>
    <w:rsid w:val="00025B5F"/>
    <w:rsid w:val="0003345E"/>
    <w:rsid w:val="00042AA9"/>
    <w:rsid w:val="00043218"/>
    <w:rsid w:val="000525F0"/>
    <w:rsid w:val="00053698"/>
    <w:rsid w:val="00056114"/>
    <w:rsid w:val="00060954"/>
    <w:rsid w:val="00061131"/>
    <w:rsid w:val="000632B0"/>
    <w:rsid w:val="00066390"/>
    <w:rsid w:val="0007444C"/>
    <w:rsid w:val="000745CA"/>
    <w:rsid w:val="0007500B"/>
    <w:rsid w:val="00076150"/>
    <w:rsid w:val="0007788C"/>
    <w:rsid w:val="00085E3F"/>
    <w:rsid w:val="00086B80"/>
    <w:rsid w:val="000875B9"/>
    <w:rsid w:val="00087A03"/>
    <w:rsid w:val="00092C04"/>
    <w:rsid w:val="000A2B2B"/>
    <w:rsid w:val="000A34C7"/>
    <w:rsid w:val="000A6CFA"/>
    <w:rsid w:val="000A77F5"/>
    <w:rsid w:val="000B2B39"/>
    <w:rsid w:val="000B3F54"/>
    <w:rsid w:val="000B7BF1"/>
    <w:rsid w:val="000C31FA"/>
    <w:rsid w:val="000C46E2"/>
    <w:rsid w:val="000C571E"/>
    <w:rsid w:val="000C5D86"/>
    <w:rsid w:val="000C6905"/>
    <w:rsid w:val="000D4D44"/>
    <w:rsid w:val="000D560F"/>
    <w:rsid w:val="000D5B71"/>
    <w:rsid w:val="000E0BF9"/>
    <w:rsid w:val="000E6FE5"/>
    <w:rsid w:val="000F3C74"/>
    <w:rsid w:val="000F5E02"/>
    <w:rsid w:val="000F7B34"/>
    <w:rsid w:val="00100567"/>
    <w:rsid w:val="00103985"/>
    <w:rsid w:val="001052D2"/>
    <w:rsid w:val="00106FE4"/>
    <w:rsid w:val="0011056B"/>
    <w:rsid w:val="00110DBC"/>
    <w:rsid w:val="00112CB3"/>
    <w:rsid w:val="00120AF4"/>
    <w:rsid w:val="00123540"/>
    <w:rsid w:val="001269D8"/>
    <w:rsid w:val="001406D2"/>
    <w:rsid w:val="0014088E"/>
    <w:rsid w:val="00141B5E"/>
    <w:rsid w:val="00142BFE"/>
    <w:rsid w:val="001469DD"/>
    <w:rsid w:val="00147D5A"/>
    <w:rsid w:val="00147F22"/>
    <w:rsid w:val="001547DA"/>
    <w:rsid w:val="00154AC0"/>
    <w:rsid w:val="00157363"/>
    <w:rsid w:val="00157D0C"/>
    <w:rsid w:val="001600A1"/>
    <w:rsid w:val="0016045A"/>
    <w:rsid w:val="001665E8"/>
    <w:rsid w:val="00166E4C"/>
    <w:rsid w:val="00173FB6"/>
    <w:rsid w:val="00174B15"/>
    <w:rsid w:val="00176CEC"/>
    <w:rsid w:val="0018479C"/>
    <w:rsid w:val="00185C1F"/>
    <w:rsid w:val="00186127"/>
    <w:rsid w:val="00190694"/>
    <w:rsid w:val="00190C60"/>
    <w:rsid w:val="0019152A"/>
    <w:rsid w:val="00191822"/>
    <w:rsid w:val="00192011"/>
    <w:rsid w:val="00193DAE"/>
    <w:rsid w:val="0019658F"/>
    <w:rsid w:val="00197C84"/>
    <w:rsid w:val="001A05E0"/>
    <w:rsid w:val="001A0E3F"/>
    <w:rsid w:val="001A5068"/>
    <w:rsid w:val="001A69E5"/>
    <w:rsid w:val="001B587C"/>
    <w:rsid w:val="001C4F72"/>
    <w:rsid w:val="001C5811"/>
    <w:rsid w:val="001C7874"/>
    <w:rsid w:val="001D21F3"/>
    <w:rsid w:val="001D2D5F"/>
    <w:rsid w:val="001D5A26"/>
    <w:rsid w:val="001D6A71"/>
    <w:rsid w:val="001E3B00"/>
    <w:rsid w:val="001E66A7"/>
    <w:rsid w:val="001F38C6"/>
    <w:rsid w:val="00200135"/>
    <w:rsid w:val="00202D32"/>
    <w:rsid w:val="00203026"/>
    <w:rsid w:val="002059DD"/>
    <w:rsid w:val="002077BC"/>
    <w:rsid w:val="00214B3E"/>
    <w:rsid w:val="00215AA9"/>
    <w:rsid w:val="00226202"/>
    <w:rsid w:val="0023114B"/>
    <w:rsid w:val="002331F2"/>
    <w:rsid w:val="00241A6C"/>
    <w:rsid w:val="002450FF"/>
    <w:rsid w:val="002455EF"/>
    <w:rsid w:val="00251ECD"/>
    <w:rsid w:val="002522B2"/>
    <w:rsid w:val="002540B8"/>
    <w:rsid w:val="00254CF7"/>
    <w:rsid w:val="002621C6"/>
    <w:rsid w:val="00263962"/>
    <w:rsid w:val="002647D6"/>
    <w:rsid w:val="00267254"/>
    <w:rsid w:val="002752A5"/>
    <w:rsid w:val="00275FA7"/>
    <w:rsid w:val="00280D1A"/>
    <w:rsid w:val="00281AD7"/>
    <w:rsid w:val="00283183"/>
    <w:rsid w:val="002873ED"/>
    <w:rsid w:val="00292923"/>
    <w:rsid w:val="00292E63"/>
    <w:rsid w:val="00293543"/>
    <w:rsid w:val="00295002"/>
    <w:rsid w:val="002960E1"/>
    <w:rsid w:val="002A2686"/>
    <w:rsid w:val="002A4033"/>
    <w:rsid w:val="002A49EE"/>
    <w:rsid w:val="002A4FB8"/>
    <w:rsid w:val="002A744F"/>
    <w:rsid w:val="002B5433"/>
    <w:rsid w:val="002B5B17"/>
    <w:rsid w:val="002B6C95"/>
    <w:rsid w:val="002C2F83"/>
    <w:rsid w:val="002C49A5"/>
    <w:rsid w:val="002C5987"/>
    <w:rsid w:val="002C7A69"/>
    <w:rsid w:val="002D25E2"/>
    <w:rsid w:val="002D396B"/>
    <w:rsid w:val="002D44AC"/>
    <w:rsid w:val="002D60DC"/>
    <w:rsid w:val="002D78C3"/>
    <w:rsid w:val="002E2B41"/>
    <w:rsid w:val="002E40F7"/>
    <w:rsid w:val="002E6BBD"/>
    <w:rsid w:val="002F3DF4"/>
    <w:rsid w:val="002F458A"/>
    <w:rsid w:val="00300604"/>
    <w:rsid w:val="00300D21"/>
    <w:rsid w:val="003166FC"/>
    <w:rsid w:val="00316EE1"/>
    <w:rsid w:val="00320F32"/>
    <w:rsid w:val="003212E9"/>
    <w:rsid w:val="00323A74"/>
    <w:rsid w:val="0032624B"/>
    <w:rsid w:val="00327C2A"/>
    <w:rsid w:val="00330034"/>
    <w:rsid w:val="00331A45"/>
    <w:rsid w:val="00333FE3"/>
    <w:rsid w:val="003400EE"/>
    <w:rsid w:val="00342508"/>
    <w:rsid w:val="003427C0"/>
    <w:rsid w:val="003449A9"/>
    <w:rsid w:val="00345A44"/>
    <w:rsid w:val="00353C80"/>
    <w:rsid w:val="00354186"/>
    <w:rsid w:val="00357C38"/>
    <w:rsid w:val="003602E8"/>
    <w:rsid w:val="00360C87"/>
    <w:rsid w:val="00362D94"/>
    <w:rsid w:val="00364AE3"/>
    <w:rsid w:val="00370AA2"/>
    <w:rsid w:val="003710F4"/>
    <w:rsid w:val="00374FC1"/>
    <w:rsid w:val="003819DA"/>
    <w:rsid w:val="003923BE"/>
    <w:rsid w:val="003950D9"/>
    <w:rsid w:val="00397E54"/>
    <w:rsid w:val="00397FA6"/>
    <w:rsid w:val="003A69F5"/>
    <w:rsid w:val="003A79C3"/>
    <w:rsid w:val="003B09BC"/>
    <w:rsid w:val="003B102A"/>
    <w:rsid w:val="003B47A7"/>
    <w:rsid w:val="003B5C42"/>
    <w:rsid w:val="003B7C68"/>
    <w:rsid w:val="003C2180"/>
    <w:rsid w:val="003C327B"/>
    <w:rsid w:val="003C3337"/>
    <w:rsid w:val="003C4F2E"/>
    <w:rsid w:val="003C79B4"/>
    <w:rsid w:val="003C7A2A"/>
    <w:rsid w:val="003C7C11"/>
    <w:rsid w:val="003D1D5B"/>
    <w:rsid w:val="003D2FED"/>
    <w:rsid w:val="003D7D99"/>
    <w:rsid w:val="003E23B0"/>
    <w:rsid w:val="003E512C"/>
    <w:rsid w:val="003F5E9E"/>
    <w:rsid w:val="00400082"/>
    <w:rsid w:val="00400BB7"/>
    <w:rsid w:val="00402370"/>
    <w:rsid w:val="00403969"/>
    <w:rsid w:val="0040772D"/>
    <w:rsid w:val="0041003E"/>
    <w:rsid w:val="00410AD7"/>
    <w:rsid w:val="00412604"/>
    <w:rsid w:val="004133C9"/>
    <w:rsid w:val="00415471"/>
    <w:rsid w:val="00416B7D"/>
    <w:rsid w:val="00417E25"/>
    <w:rsid w:val="004331B3"/>
    <w:rsid w:val="00433269"/>
    <w:rsid w:val="00437ADB"/>
    <w:rsid w:val="00440652"/>
    <w:rsid w:val="00440A8B"/>
    <w:rsid w:val="00441393"/>
    <w:rsid w:val="004445ED"/>
    <w:rsid w:val="004459B2"/>
    <w:rsid w:val="0045289D"/>
    <w:rsid w:val="00452A89"/>
    <w:rsid w:val="00453206"/>
    <w:rsid w:val="00455500"/>
    <w:rsid w:val="004567AF"/>
    <w:rsid w:val="00461F12"/>
    <w:rsid w:val="004645C1"/>
    <w:rsid w:val="00466C86"/>
    <w:rsid w:val="004706A0"/>
    <w:rsid w:val="004747C2"/>
    <w:rsid w:val="004779B4"/>
    <w:rsid w:val="004809A8"/>
    <w:rsid w:val="00481A0E"/>
    <w:rsid w:val="00482744"/>
    <w:rsid w:val="00484EF7"/>
    <w:rsid w:val="00491021"/>
    <w:rsid w:val="0049149C"/>
    <w:rsid w:val="00493186"/>
    <w:rsid w:val="00494FE5"/>
    <w:rsid w:val="004A1DFC"/>
    <w:rsid w:val="004A730D"/>
    <w:rsid w:val="004B1AF6"/>
    <w:rsid w:val="004B6049"/>
    <w:rsid w:val="004C0BAD"/>
    <w:rsid w:val="004C38A6"/>
    <w:rsid w:val="004C74F0"/>
    <w:rsid w:val="004D3FB9"/>
    <w:rsid w:val="004D5154"/>
    <w:rsid w:val="004D5BA7"/>
    <w:rsid w:val="004D62E3"/>
    <w:rsid w:val="004E22BA"/>
    <w:rsid w:val="004E3A2F"/>
    <w:rsid w:val="004E3F80"/>
    <w:rsid w:val="004E7879"/>
    <w:rsid w:val="004F0019"/>
    <w:rsid w:val="005031DD"/>
    <w:rsid w:val="00505E04"/>
    <w:rsid w:val="005072E2"/>
    <w:rsid w:val="005103FC"/>
    <w:rsid w:val="00513352"/>
    <w:rsid w:val="00514E9B"/>
    <w:rsid w:val="0052651F"/>
    <w:rsid w:val="005303EC"/>
    <w:rsid w:val="005314D7"/>
    <w:rsid w:val="00536B30"/>
    <w:rsid w:val="00540651"/>
    <w:rsid w:val="0054120E"/>
    <w:rsid w:val="0054165D"/>
    <w:rsid w:val="00543ABC"/>
    <w:rsid w:val="00545945"/>
    <w:rsid w:val="00545F34"/>
    <w:rsid w:val="00547589"/>
    <w:rsid w:val="00550997"/>
    <w:rsid w:val="0055143E"/>
    <w:rsid w:val="00554E34"/>
    <w:rsid w:val="00556056"/>
    <w:rsid w:val="00557AA9"/>
    <w:rsid w:val="005613FB"/>
    <w:rsid w:val="005645F8"/>
    <w:rsid w:val="00564FEE"/>
    <w:rsid w:val="00565C72"/>
    <w:rsid w:val="005709EF"/>
    <w:rsid w:val="005723CE"/>
    <w:rsid w:val="005735D4"/>
    <w:rsid w:val="0057419D"/>
    <w:rsid w:val="00584125"/>
    <w:rsid w:val="005861E0"/>
    <w:rsid w:val="00596816"/>
    <w:rsid w:val="005A2F3B"/>
    <w:rsid w:val="005A3FEF"/>
    <w:rsid w:val="005A6610"/>
    <w:rsid w:val="005A7A3C"/>
    <w:rsid w:val="005B0038"/>
    <w:rsid w:val="005B081A"/>
    <w:rsid w:val="005B75DE"/>
    <w:rsid w:val="005C26A1"/>
    <w:rsid w:val="005C3991"/>
    <w:rsid w:val="005C59F3"/>
    <w:rsid w:val="005C72AF"/>
    <w:rsid w:val="005D1470"/>
    <w:rsid w:val="005D3AE0"/>
    <w:rsid w:val="005D5F2E"/>
    <w:rsid w:val="005D60B2"/>
    <w:rsid w:val="005E0FF0"/>
    <w:rsid w:val="005E1C1E"/>
    <w:rsid w:val="005E47D6"/>
    <w:rsid w:val="005E5A5F"/>
    <w:rsid w:val="005F12E6"/>
    <w:rsid w:val="005F2FC3"/>
    <w:rsid w:val="005F447A"/>
    <w:rsid w:val="005F6118"/>
    <w:rsid w:val="0060183F"/>
    <w:rsid w:val="00601A39"/>
    <w:rsid w:val="006034B6"/>
    <w:rsid w:val="00611355"/>
    <w:rsid w:val="00611CB1"/>
    <w:rsid w:val="0061250D"/>
    <w:rsid w:val="00612EAE"/>
    <w:rsid w:val="00613EE6"/>
    <w:rsid w:val="006154A0"/>
    <w:rsid w:val="00616688"/>
    <w:rsid w:val="00616740"/>
    <w:rsid w:val="00630510"/>
    <w:rsid w:val="00630888"/>
    <w:rsid w:val="006309BA"/>
    <w:rsid w:val="00640D57"/>
    <w:rsid w:val="0064156B"/>
    <w:rsid w:val="00641B8A"/>
    <w:rsid w:val="00643E9A"/>
    <w:rsid w:val="00644607"/>
    <w:rsid w:val="0064551C"/>
    <w:rsid w:val="00645FD0"/>
    <w:rsid w:val="00647BE0"/>
    <w:rsid w:val="00651AC9"/>
    <w:rsid w:val="00653D1D"/>
    <w:rsid w:val="00654086"/>
    <w:rsid w:val="0065422F"/>
    <w:rsid w:val="006562CB"/>
    <w:rsid w:val="00661BFF"/>
    <w:rsid w:val="0066595B"/>
    <w:rsid w:val="00666E74"/>
    <w:rsid w:val="00671F3D"/>
    <w:rsid w:val="00683F53"/>
    <w:rsid w:val="00684360"/>
    <w:rsid w:val="00690D70"/>
    <w:rsid w:val="00693ECF"/>
    <w:rsid w:val="0069408D"/>
    <w:rsid w:val="00697461"/>
    <w:rsid w:val="006A63F7"/>
    <w:rsid w:val="006A649B"/>
    <w:rsid w:val="006B256E"/>
    <w:rsid w:val="006C175B"/>
    <w:rsid w:val="006C3296"/>
    <w:rsid w:val="006C49F0"/>
    <w:rsid w:val="006C4B8F"/>
    <w:rsid w:val="006C56BB"/>
    <w:rsid w:val="006C6296"/>
    <w:rsid w:val="006D1A6C"/>
    <w:rsid w:val="006D273A"/>
    <w:rsid w:val="006D5E4B"/>
    <w:rsid w:val="006D65CA"/>
    <w:rsid w:val="006E18F1"/>
    <w:rsid w:val="006E3ED7"/>
    <w:rsid w:val="006E7414"/>
    <w:rsid w:val="006E7AC8"/>
    <w:rsid w:val="006F1C94"/>
    <w:rsid w:val="006F31D9"/>
    <w:rsid w:val="006F4A42"/>
    <w:rsid w:val="006F514C"/>
    <w:rsid w:val="006F709F"/>
    <w:rsid w:val="00700BEC"/>
    <w:rsid w:val="00701C51"/>
    <w:rsid w:val="0070537B"/>
    <w:rsid w:val="00710DF3"/>
    <w:rsid w:val="00714592"/>
    <w:rsid w:val="00715D22"/>
    <w:rsid w:val="00716253"/>
    <w:rsid w:val="00724619"/>
    <w:rsid w:val="007265B9"/>
    <w:rsid w:val="0072723C"/>
    <w:rsid w:val="00732ABB"/>
    <w:rsid w:val="00734E49"/>
    <w:rsid w:val="00736675"/>
    <w:rsid w:val="0073786C"/>
    <w:rsid w:val="00740B87"/>
    <w:rsid w:val="00741345"/>
    <w:rsid w:val="007451AC"/>
    <w:rsid w:val="00746257"/>
    <w:rsid w:val="00747AFD"/>
    <w:rsid w:val="00750D3A"/>
    <w:rsid w:val="00750D95"/>
    <w:rsid w:val="007514EA"/>
    <w:rsid w:val="00751E14"/>
    <w:rsid w:val="007524E4"/>
    <w:rsid w:val="00752FF4"/>
    <w:rsid w:val="007543D4"/>
    <w:rsid w:val="00755D61"/>
    <w:rsid w:val="00757620"/>
    <w:rsid w:val="00760092"/>
    <w:rsid w:val="00764399"/>
    <w:rsid w:val="00765533"/>
    <w:rsid w:val="00767C7A"/>
    <w:rsid w:val="0077026B"/>
    <w:rsid w:val="00770923"/>
    <w:rsid w:val="0077131E"/>
    <w:rsid w:val="00771F76"/>
    <w:rsid w:val="00774887"/>
    <w:rsid w:val="007766F9"/>
    <w:rsid w:val="00782321"/>
    <w:rsid w:val="007838AA"/>
    <w:rsid w:val="0078430F"/>
    <w:rsid w:val="00786D70"/>
    <w:rsid w:val="007877FB"/>
    <w:rsid w:val="007902DC"/>
    <w:rsid w:val="007916C6"/>
    <w:rsid w:val="00792A84"/>
    <w:rsid w:val="00792D4B"/>
    <w:rsid w:val="0079313B"/>
    <w:rsid w:val="00793525"/>
    <w:rsid w:val="007A3D89"/>
    <w:rsid w:val="007A7E8E"/>
    <w:rsid w:val="007B017D"/>
    <w:rsid w:val="007B442D"/>
    <w:rsid w:val="007B6DC1"/>
    <w:rsid w:val="007B6E64"/>
    <w:rsid w:val="007B746C"/>
    <w:rsid w:val="007C00A4"/>
    <w:rsid w:val="007C3950"/>
    <w:rsid w:val="007C4E99"/>
    <w:rsid w:val="007C5D53"/>
    <w:rsid w:val="007E1182"/>
    <w:rsid w:val="007E2AB9"/>
    <w:rsid w:val="007E2B8E"/>
    <w:rsid w:val="007E41B7"/>
    <w:rsid w:val="007E5ED5"/>
    <w:rsid w:val="007E6903"/>
    <w:rsid w:val="007F0097"/>
    <w:rsid w:val="007F02FA"/>
    <w:rsid w:val="007F038C"/>
    <w:rsid w:val="007F4821"/>
    <w:rsid w:val="007F5988"/>
    <w:rsid w:val="008038CC"/>
    <w:rsid w:val="008044B7"/>
    <w:rsid w:val="00807D7C"/>
    <w:rsid w:val="008108E5"/>
    <w:rsid w:val="00811AB0"/>
    <w:rsid w:val="00814291"/>
    <w:rsid w:val="0081513D"/>
    <w:rsid w:val="00816D0C"/>
    <w:rsid w:val="008174CD"/>
    <w:rsid w:val="00821336"/>
    <w:rsid w:val="00823214"/>
    <w:rsid w:val="008251CB"/>
    <w:rsid w:val="00833256"/>
    <w:rsid w:val="008377CF"/>
    <w:rsid w:val="00840ED0"/>
    <w:rsid w:val="008438CC"/>
    <w:rsid w:val="00845F11"/>
    <w:rsid w:val="00847A1B"/>
    <w:rsid w:val="00847AC5"/>
    <w:rsid w:val="008526A6"/>
    <w:rsid w:val="00856E58"/>
    <w:rsid w:val="008631D6"/>
    <w:rsid w:val="00865AA9"/>
    <w:rsid w:val="00874302"/>
    <w:rsid w:val="008801D9"/>
    <w:rsid w:val="008834A6"/>
    <w:rsid w:val="00883E96"/>
    <w:rsid w:val="008848D4"/>
    <w:rsid w:val="0088562B"/>
    <w:rsid w:val="008871F9"/>
    <w:rsid w:val="008902AF"/>
    <w:rsid w:val="00891132"/>
    <w:rsid w:val="0089194C"/>
    <w:rsid w:val="00897B6E"/>
    <w:rsid w:val="008A6778"/>
    <w:rsid w:val="008A6A6A"/>
    <w:rsid w:val="008A7F00"/>
    <w:rsid w:val="008B3DE3"/>
    <w:rsid w:val="008B68ED"/>
    <w:rsid w:val="008C1D90"/>
    <w:rsid w:val="008C1FF4"/>
    <w:rsid w:val="008C3157"/>
    <w:rsid w:val="008C525B"/>
    <w:rsid w:val="008C6417"/>
    <w:rsid w:val="008D1209"/>
    <w:rsid w:val="008D23A2"/>
    <w:rsid w:val="008D3695"/>
    <w:rsid w:val="008D47DC"/>
    <w:rsid w:val="008E0B0E"/>
    <w:rsid w:val="008E0B97"/>
    <w:rsid w:val="008E52E4"/>
    <w:rsid w:val="008E5335"/>
    <w:rsid w:val="008E5734"/>
    <w:rsid w:val="008E6407"/>
    <w:rsid w:val="008E73B3"/>
    <w:rsid w:val="008F0FB3"/>
    <w:rsid w:val="008F24DD"/>
    <w:rsid w:val="008F2B56"/>
    <w:rsid w:val="008F50A4"/>
    <w:rsid w:val="008F7DB2"/>
    <w:rsid w:val="009044AF"/>
    <w:rsid w:val="00904B8F"/>
    <w:rsid w:val="00913F06"/>
    <w:rsid w:val="0091577D"/>
    <w:rsid w:val="00915A20"/>
    <w:rsid w:val="009211F6"/>
    <w:rsid w:val="00927B0E"/>
    <w:rsid w:val="00930823"/>
    <w:rsid w:val="0093203D"/>
    <w:rsid w:val="0093253B"/>
    <w:rsid w:val="009332D3"/>
    <w:rsid w:val="009408D0"/>
    <w:rsid w:val="009410B2"/>
    <w:rsid w:val="009415F2"/>
    <w:rsid w:val="00942BC4"/>
    <w:rsid w:val="00943D34"/>
    <w:rsid w:val="0094579F"/>
    <w:rsid w:val="009568FA"/>
    <w:rsid w:val="009618B7"/>
    <w:rsid w:val="0096222B"/>
    <w:rsid w:val="00963A51"/>
    <w:rsid w:val="00964404"/>
    <w:rsid w:val="0097016D"/>
    <w:rsid w:val="0097047A"/>
    <w:rsid w:val="00976BF6"/>
    <w:rsid w:val="00981CD7"/>
    <w:rsid w:val="00987697"/>
    <w:rsid w:val="00993F01"/>
    <w:rsid w:val="009965FB"/>
    <w:rsid w:val="009A10AD"/>
    <w:rsid w:val="009A1112"/>
    <w:rsid w:val="009A2AE5"/>
    <w:rsid w:val="009A4E06"/>
    <w:rsid w:val="009A5FEA"/>
    <w:rsid w:val="009A649E"/>
    <w:rsid w:val="009A6659"/>
    <w:rsid w:val="009A6C81"/>
    <w:rsid w:val="009A78E0"/>
    <w:rsid w:val="009B4EB2"/>
    <w:rsid w:val="009B558C"/>
    <w:rsid w:val="009C0376"/>
    <w:rsid w:val="009C6ECC"/>
    <w:rsid w:val="009C7C67"/>
    <w:rsid w:val="009D08CC"/>
    <w:rsid w:val="009D3881"/>
    <w:rsid w:val="009E4857"/>
    <w:rsid w:val="009E4A65"/>
    <w:rsid w:val="009E4DD1"/>
    <w:rsid w:val="009E5848"/>
    <w:rsid w:val="009E6DFC"/>
    <w:rsid w:val="00A0183B"/>
    <w:rsid w:val="00A04ADE"/>
    <w:rsid w:val="00A04AE7"/>
    <w:rsid w:val="00A108F2"/>
    <w:rsid w:val="00A1160F"/>
    <w:rsid w:val="00A164A6"/>
    <w:rsid w:val="00A16D0B"/>
    <w:rsid w:val="00A16D23"/>
    <w:rsid w:val="00A17507"/>
    <w:rsid w:val="00A21ED2"/>
    <w:rsid w:val="00A230F9"/>
    <w:rsid w:val="00A27C6A"/>
    <w:rsid w:val="00A311DE"/>
    <w:rsid w:val="00A315D6"/>
    <w:rsid w:val="00A32C0F"/>
    <w:rsid w:val="00A37B9B"/>
    <w:rsid w:val="00A5161F"/>
    <w:rsid w:val="00A51A7D"/>
    <w:rsid w:val="00A54174"/>
    <w:rsid w:val="00A5655E"/>
    <w:rsid w:val="00A5794D"/>
    <w:rsid w:val="00A57BF7"/>
    <w:rsid w:val="00A60B6D"/>
    <w:rsid w:val="00A6185C"/>
    <w:rsid w:val="00A63422"/>
    <w:rsid w:val="00A64EA2"/>
    <w:rsid w:val="00A67396"/>
    <w:rsid w:val="00A67861"/>
    <w:rsid w:val="00A7127A"/>
    <w:rsid w:val="00A7554F"/>
    <w:rsid w:val="00A80690"/>
    <w:rsid w:val="00A8463E"/>
    <w:rsid w:val="00A8487D"/>
    <w:rsid w:val="00A84ADB"/>
    <w:rsid w:val="00A85F8D"/>
    <w:rsid w:val="00A861D2"/>
    <w:rsid w:val="00A9551A"/>
    <w:rsid w:val="00A965C1"/>
    <w:rsid w:val="00A97B3A"/>
    <w:rsid w:val="00AA1951"/>
    <w:rsid w:val="00AA1F17"/>
    <w:rsid w:val="00AA4B0F"/>
    <w:rsid w:val="00AA58C0"/>
    <w:rsid w:val="00AA5C9B"/>
    <w:rsid w:val="00AB236D"/>
    <w:rsid w:val="00AB3408"/>
    <w:rsid w:val="00AB478F"/>
    <w:rsid w:val="00AB70FC"/>
    <w:rsid w:val="00AB7757"/>
    <w:rsid w:val="00AC0B8F"/>
    <w:rsid w:val="00AC0CB8"/>
    <w:rsid w:val="00AC3BB5"/>
    <w:rsid w:val="00AC5953"/>
    <w:rsid w:val="00AC5B16"/>
    <w:rsid w:val="00AC7FFD"/>
    <w:rsid w:val="00AD3AAB"/>
    <w:rsid w:val="00AD49CB"/>
    <w:rsid w:val="00AD6494"/>
    <w:rsid w:val="00AE109B"/>
    <w:rsid w:val="00AE46F5"/>
    <w:rsid w:val="00AF31FD"/>
    <w:rsid w:val="00AF3A28"/>
    <w:rsid w:val="00AF5226"/>
    <w:rsid w:val="00B03594"/>
    <w:rsid w:val="00B03A9A"/>
    <w:rsid w:val="00B135F2"/>
    <w:rsid w:val="00B14DEC"/>
    <w:rsid w:val="00B16F3E"/>
    <w:rsid w:val="00B2190D"/>
    <w:rsid w:val="00B21A3A"/>
    <w:rsid w:val="00B24B06"/>
    <w:rsid w:val="00B24F70"/>
    <w:rsid w:val="00B26134"/>
    <w:rsid w:val="00B375DD"/>
    <w:rsid w:val="00B439D5"/>
    <w:rsid w:val="00B44891"/>
    <w:rsid w:val="00B47EAF"/>
    <w:rsid w:val="00B503B9"/>
    <w:rsid w:val="00B5425B"/>
    <w:rsid w:val="00B60380"/>
    <w:rsid w:val="00B60A5C"/>
    <w:rsid w:val="00B61229"/>
    <w:rsid w:val="00B6277F"/>
    <w:rsid w:val="00B632B8"/>
    <w:rsid w:val="00B7048A"/>
    <w:rsid w:val="00B70B87"/>
    <w:rsid w:val="00B7103F"/>
    <w:rsid w:val="00B81A6B"/>
    <w:rsid w:val="00B908D4"/>
    <w:rsid w:val="00B91CF7"/>
    <w:rsid w:val="00B936D5"/>
    <w:rsid w:val="00B941EB"/>
    <w:rsid w:val="00BA166A"/>
    <w:rsid w:val="00BA1BEB"/>
    <w:rsid w:val="00BA3DBE"/>
    <w:rsid w:val="00BA492A"/>
    <w:rsid w:val="00BA4BE4"/>
    <w:rsid w:val="00BA685C"/>
    <w:rsid w:val="00BA780C"/>
    <w:rsid w:val="00BB2809"/>
    <w:rsid w:val="00BB3A5C"/>
    <w:rsid w:val="00BB4205"/>
    <w:rsid w:val="00BB673A"/>
    <w:rsid w:val="00BB74F0"/>
    <w:rsid w:val="00BC1449"/>
    <w:rsid w:val="00BC1FC2"/>
    <w:rsid w:val="00BC3C69"/>
    <w:rsid w:val="00BC4834"/>
    <w:rsid w:val="00BC74CE"/>
    <w:rsid w:val="00BD0949"/>
    <w:rsid w:val="00BD0982"/>
    <w:rsid w:val="00BD1A4D"/>
    <w:rsid w:val="00BD38E7"/>
    <w:rsid w:val="00BD4820"/>
    <w:rsid w:val="00BE2D33"/>
    <w:rsid w:val="00BE3950"/>
    <w:rsid w:val="00BE3D9B"/>
    <w:rsid w:val="00BF432D"/>
    <w:rsid w:val="00C002F6"/>
    <w:rsid w:val="00C05B64"/>
    <w:rsid w:val="00C10939"/>
    <w:rsid w:val="00C12544"/>
    <w:rsid w:val="00C158BC"/>
    <w:rsid w:val="00C1633D"/>
    <w:rsid w:val="00C16627"/>
    <w:rsid w:val="00C16F80"/>
    <w:rsid w:val="00C17D7E"/>
    <w:rsid w:val="00C230C6"/>
    <w:rsid w:val="00C2427F"/>
    <w:rsid w:val="00C25851"/>
    <w:rsid w:val="00C25FEC"/>
    <w:rsid w:val="00C26139"/>
    <w:rsid w:val="00C2688F"/>
    <w:rsid w:val="00C317B4"/>
    <w:rsid w:val="00C32555"/>
    <w:rsid w:val="00C33434"/>
    <w:rsid w:val="00C339AA"/>
    <w:rsid w:val="00C35FA2"/>
    <w:rsid w:val="00C40894"/>
    <w:rsid w:val="00C42740"/>
    <w:rsid w:val="00C4297F"/>
    <w:rsid w:val="00C454E0"/>
    <w:rsid w:val="00C47487"/>
    <w:rsid w:val="00C51619"/>
    <w:rsid w:val="00C5211C"/>
    <w:rsid w:val="00C528F5"/>
    <w:rsid w:val="00C53FB3"/>
    <w:rsid w:val="00C54832"/>
    <w:rsid w:val="00C55CDB"/>
    <w:rsid w:val="00C57420"/>
    <w:rsid w:val="00C62DF2"/>
    <w:rsid w:val="00C635F3"/>
    <w:rsid w:val="00C64D1D"/>
    <w:rsid w:val="00C66FD0"/>
    <w:rsid w:val="00C67E3B"/>
    <w:rsid w:val="00C72486"/>
    <w:rsid w:val="00C7523F"/>
    <w:rsid w:val="00C757AD"/>
    <w:rsid w:val="00C77F7A"/>
    <w:rsid w:val="00C80FF1"/>
    <w:rsid w:val="00C81ECD"/>
    <w:rsid w:val="00C82EB1"/>
    <w:rsid w:val="00C837A6"/>
    <w:rsid w:val="00C83EA4"/>
    <w:rsid w:val="00C84629"/>
    <w:rsid w:val="00C9563D"/>
    <w:rsid w:val="00C97B45"/>
    <w:rsid w:val="00CA0369"/>
    <w:rsid w:val="00CA17BE"/>
    <w:rsid w:val="00CA2B56"/>
    <w:rsid w:val="00CA5731"/>
    <w:rsid w:val="00CB6C7E"/>
    <w:rsid w:val="00CC41D5"/>
    <w:rsid w:val="00CC42FE"/>
    <w:rsid w:val="00CC4C9A"/>
    <w:rsid w:val="00CC7737"/>
    <w:rsid w:val="00CD3956"/>
    <w:rsid w:val="00CD4B35"/>
    <w:rsid w:val="00CD774E"/>
    <w:rsid w:val="00CE0FCF"/>
    <w:rsid w:val="00CE4FAE"/>
    <w:rsid w:val="00CE7D1E"/>
    <w:rsid w:val="00CF0DDF"/>
    <w:rsid w:val="00CF1125"/>
    <w:rsid w:val="00CF3968"/>
    <w:rsid w:val="00CF57E5"/>
    <w:rsid w:val="00CF619D"/>
    <w:rsid w:val="00CF6A49"/>
    <w:rsid w:val="00CF6ABA"/>
    <w:rsid w:val="00CF752A"/>
    <w:rsid w:val="00D03380"/>
    <w:rsid w:val="00D04F8E"/>
    <w:rsid w:val="00D06848"/>
    <w:rsid w:val="00D12287"/>
    <w:rsid w:val="00D1233F"/>
    <w:rsid w:val="00D14A3C"/>
    <w:rsid w:val="00D15EF2"/>
    <w:rsid w:val="00D22875"/>
    <w:rsid w:val="00D236F2"/>
    <w:rsid w:val="00D23E29"/>
    <w:rsid w:val="00D30416"/>
    <w:rsid w:val="00D35078"/>
    <w:rsid w:val="00D41ECB"/>
    <w:rsid w:val="00D4345C"/>
    <w:rsid w:val="00D527F2"/>
    <w:rsid w:val="00D542EE"/>
    <w:rsid w:val="00D55D00"/>
    <w:rsid w:val="00D55DCD"/>
    <w:rsid w:val="00D61022"/>
    <w:rsid w:val="00D61E50"/>
    <w:rsid w:val="00D63E45"/>
    <w:rsid w:val="00D641E0"/>
    <w:rsid w:val="00D67C2A"/>
    <w:rsid w:val="00D67C40"/>
    <w:rsid w:val="00D72115"/>
    <w:rsid w:val="00D72340"/>
    <w:rsid w:val="00D80A79"/>
    <w:rsid w:val="00D80F36"/>
    <w:rsid w:val="00D81A1A"/>
    <w:rsid w:val="00D87EBF"/>
    <w:rsid w:val="00D94FD4"/>
    <w:rsid w:val="00D959E6"/>
    <w:rsid w:val="00DA0BAB"/>
    <w:rsid w:val="00DA23E7"/>
    <w:rsid w:val="00DA474F"/>
    <w:rsid w:val="00DA5748"/>
    <w:rsid w:val="00DB041F"/>
    <w:rsid w:val="00DB1F50"/>
    <w:rsid w:val="00DB51E1"/>
    <w:rsid w:val="00DC0200"/>
    <w:rsid w:val="00DC0E48"/>
    <w:rsid w:val="00DC12F6"/>
    <w:rsid w:val="00DC138B"/>
    <w:rsid w:val="00DC2A53"/>
    <w:rsid w:val="00DC3DBA"/>
    <w:rsid w:val="00DC51CA"/>
    <w:rsid w:val="00DD5C10"/>
    <w:rsid w:val="00DD7D05"/>
    <w:rsid w:val="00DE42AA"/>
    <w:rsid w:val="00DE6D91"/>
    <w:rsid w:val="00DF0109"/>
    <w:rsid w:val="00DF1884"/>
    <w:rsid w:val="00E003A0"/>
    <w:rsid w:val="00E00486"/>
    <w:rsid w:val="00E03028"/>
    <w:rsid w:val="00E05BF7"/>
    <w:rsid w:val="00E06BAF"/>
    <w:rsid w:val="00E1207C"/>
    <w:rsid w:val="00E14844"/>
    <w:rsid w:val="00E154D1"/>
    <w:rsid w:val="00E170B6"/>
    <w:rsid w:val="00E216F0"/>
    <w:rsid w:val="00E2316C"/>
    <w:rsid w:val="00E30750"/>
    <w:rsid w:val="00E324BC"/>
    <w:rsid w:val="00E324D2"/>
    <w:rsid w:val="00E36775"/>
    <w:rsid w:val="00E47DC7"/>
    <w:rsid w:val="00E5187C"/>
    <w:rsid w:val="00E5231B"/>
    <w:rsid w:val="00E5325D"/>
    <w:rsid w:val="00E55E1E"/>
    <w:rsid w:val="00E562A9"/>
    <w:rsid w:val="00E56AEA"/>
    <w:rsid w:val="00E611BF"/>
    <w:rsid w:val="00E64B9D"/>
    <w:rsid w:val="00E651EE"/>
    <w:rsid w:val="00E6576D"/>
    <w:rsid w:val="00E66BCD"/>
    <w:rsid w:val="00E673A1"/>
    <w:rsid w:val="00E70242"/>
    <w:rsid w:val="00E706F5"/>
    <w:rsid w:val="00E70896"/>
    <w:rsid w:val="00E70EFC"/>
    <w:rsid w:val="00E72C9C"/>
    <w:rsid w:val="00E7569D"/>
    <w:rsid w:val="00E7651A"/>
    <w:rsid w:val="00E86D5C"/>
    <w:rsid w:val="00E96A66"/>
    <w:rsid w:val="00E978D4"/>
    <w:rsid w:val="00EB125E"/>
    <w:rsid w:val="00EB245A"/>
    <w:rsid w:val="00EB648B"/>
    <w:rsid w:val="00EC07D6"/>
    <w:rsid w:val="00EC3D48"/>
    <w:rsid w:val="00EC71BF"/>
    <w:rsid w:val="00ED3EA2"/>
    <w:rsid w:val="00EE37E2"/>
    <w:rsid w:val="00EF0898"/>
    <w:rsid w:val="00EF2C3C"/>
    <w:rsid w:val="00EF5A47"/>
    <w:rsid w:val="00EF72FC"/>
    <w:rsid w:val="00F01AA3"/>
    <w:rsid w:val="00F039C7"/>
    <w:rsid w:val="00F04BF3"/>
    <w:rsid w:val="00F133A0"/>
    <w:rsid w:val="00F14A19"/>
    <w:rsid w:val="00F15E2A"/>
    <w:rsid w:val="00F22314"/>
    <w:rsid w:val="00F31403"/>
    <w:rsid w:val="00F31F93"/>
    <w:rsid w:val="00F3223B"/>
    <w:rsid w:val="00F33569"/>
    <w:rsid w:val="00F3454B"/>
    <w:rsid w:val="00F364A7"/>
    <w:rsid w:val="00F371BB"/>
    <w:rsid w:val="00F37D67"/>
    <w:rsid w:val="00F435A4"/>
    <w:rsid w:val="00F44C4A"/>
    <w:rsid w:val="00F524AA"/>
    <w:rsid w:val="00F53261"/>
    <w:rsid w:val="00F53A00"/>
    <w:rsid w:val="00F60C85"/>
    <w:rsid w:val="00F639BC"/>
    <w:rsid w:val="00F64E70"/>
    <w:rsid w:val="00F659A1"/>
    <w:rsid w:val="00F672D9"/>
    <w:rsid w:val="00F720A7"/>
    <w:rsid w:val="00F76A23"/>
    <w:rsid w:val="00F7706D"/>
    <w:rsid w:val="00F77A9B"/>
    <w:rsid w:val="00F80802"/>
    <w:rsid w:val="00F80A76"/>
    <w:rsid w:val="00F81218"/>
    <w:rsid w:val="00F83D36"/>
    <w:rsid w:val="00F870AD"/>
    <w:rsid w:val="00F8761D"/>
    <w:rsid w:val="00F87848"/>
    <w:rsid w:val="00F90328"/>
    <w:rsid w:val="00F91823"/>
    <w:rsid w:val="00F92CED"/>
    <w:rsid w:val="00F93DA7"/>
    <w:rsid w:val="00F96D06"/>
    <w:rsid w:val="00F97296"/>
    <w:rsid w:val="00FA0F62"/>
    <w:rsid w:val="00FA4381"/>
    <w:rsid w:val="00FA5936"/>
    <w:rsid w:val="00FA68A9"/>
    <w:rsid w:val="00FA7197"/>
    <w:rsid w:val="00FC1772"/>
    <w:rsid w:val="00FC2407"/>
    <w:rsid w:val="00FC2706"/>
    <w:rsid w:val="00FC59DA"/>
    <w:rsid w:val="00FC607C"/>
    <w:rsid w:val="00FC609C"/>
    <w:rsid w:val="00FE304F"/>
    <w:rsid w:val="00FF42E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9D984"/>
  <w15:docId w15:val="{67BBC98E-306E-4B92-9C64-939FBBAF2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254"/>
  </w:style>
  <w:style w:type="paragraph" w:styleId="Heading1">
    <w:name w:val="heading 1"/>
    <w:basedOn w:val="Normal"/>
    <w:link w:val="Heading1Char"/>
    <w:uiPriority w:val="9"/>
    <w:qFormat/>
    <w:rsid w:val="00C574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254"/>
    <w:pPr>
      <w:ind w:left="720"/>
      <w:contextualSpacing/>
    </w:pPr>
  </w:style>
  <w:style w:type="paragraph" w:styleId="NormalWeb">
    <w:name w:val="Normal (Web)"/>
    <w:basedOn w:val="Normal"/>
    <w:uiPriority w:val="99"/>
    <w:unhideWhenUsed/>
    <w:rsid w:val="002672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Обычный1"/>
    <w:rsid w:val="009A78E0"/>
    <w:pPr>
      <w:spacing w:after="0" w:line="240" w:lineRule="auto"/>
    </w:pPr>
    <w:rPr>
      <w:rFonts w:ascii="Times New Roman" w:eastAsia="Times New Roman" w:hAnsi="Times New Roman" w:cs="Times New Roman"/>
      <w:snapToGrid w:val="0"/>
      <w:sz w:val="28"/>
      <w:szCs w:val="20"/>
      <w:lang w:eastAsia="ru-RU"/>
    </w:rPr>
  </w:style>
  <w:style w:type="paragraph" w:customStyle="1" w:styleId="opispole">
    <w:name w:val="opis_pole"/>
    <w:basedOn w:val="Normal"/>
    <w:rsid w:val="00A712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kr">
    <w:name w:val="sokr"/>
    <w:basedOn w:val="DefaultParagraphFont"/>
    <w:rsid w:val="00A7127A"/>
  </w:style>
  <w:style w:type="paragraph" w:customStyle="1" w:styleId="opispoleabz">
    <w:name w:val="opis_pole_abz"/>
    <w:basedOn w:val="Normal"/>
    <w:rsid w:val="00A712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basedOn w:val="DefaultParagraphFont"/>
    <w:rsid w:val="00A7127A"/>
  </w:style>
  <w:style w:type="character" w:styleId="Emphasis">
    <w:name w:val="Emphasis"/>
    <w:basedOn w:val="DefaultParagraphFont"/>
    <w:uiPriority w:val="20"/>
    <w:qFormat/>
    <w:rsid w:val="00A7127A"/>
    <w:rPr>
      <w:i/>
      <w:iCs/>
    </w:rPr>
  </w:style>
  <w:style w:type="character" w:customStyle="1" w:styleId="4">
    <w:name w:val="Основной текст (4)_"/>
    <w:link w:val="40"/>
    <w:rsid w:val="007C00A4"/>
    <w:rPr>
      <w:rFonts w:ascii="Arial" w:eastAsia="Arial" w:hAnsi="Arial" w:cs="Arial"/>
      <w:i/>
      <w:iCs/>
      <w:sz w:val="11"/>
      <w:szCs w:val="11"/>
      <w:shd w:val="clear" w:color="auto" w:fill="FFFFFF"/>
    </w:rPr>
  </w:style>
  <w:style w:type="paragraph" w:customStyle="1" w:styleId="40">
    <w:name w:val="Основной текст (4)"/>
    <w:basedOn w:val="Normal"/>
    <w:link w:val="4"/>
    <w:rsid w:val="007C00A4"/>
    <w:pPr>
      <w:widowControl w:val="0"/>
      <w:shd w:val="clear" w:color="auto" w:fill="FFFFFF"/>
      <w:spacing w:before="120" w:after="120" w:line="134" w:lineRule="exact"/>
    </w:pPr>
    <w:rPr>
      <w:rFonts w:ascii="Arial" w:eastAsia="Arial" w:hAnsi="Arial" w:cs="Arial"/>
      <w:i/>
      <w:iCs/>
      <w:sz w:val="11"/>
      <w:szCs w:val="11"/>
    </w:rPr>
  </w:style>
  <w:style w:type="character" w:customStyle="1" w:styleId="2">
    <w:name w:val="Основной текст (2)_"/>
    <w:link w:val="20"/>
    <w:rsid w:val="00B81A6B"/>
    <w:rPr>
      <w:rFonts w:ascii="Arial" w:eastAsia="Arial" w:hAnsi="Arial" w:cs="Arial"/>
      <w:sz w:val="11"/>
      <w:szCs w:val="11"/>
      <w:shd w:val="clear" w:color="auto" w:fill="FFFFFF"/>
    </w:rPr>
  </w:style>
  <w:style w:type="paragraph" w:customStyle="1" w:styleId="20">
    <w:name w:val="Основной текст (2)"/>
    <w:basedOn w:val="Normal"/>
    <w:link w:val="2"/>
    <w:rsid w:val="00B81A6B"/>
    <w:pPr>
      <w:widowControl w:val="0"/>
      <w:shd w:val="clear" w:color="auto" w:fill="FFFFFF"/>
      <w:spacing w:after="0" w:line="0" w:lineRule="atLeast"/>
      <w:jc w:val="center"/>
    </w:pPr>
    <w:rPr>
      <w:rFonts w:ascii="Arial" w:eastAsia="Arial" w:hAnsi="Arial" w:cs="Arial"/>
      <w:sz w:val="11"/>
      <w:szCs w:val="11"/>
    </w:rPr>
  </w:style>
  <w:style w:type="paragraph" w:styleId="PlainText">
    <w:name w:val="Plain Text"/>
    <w:basedOn w:val="Normal"/>
    <w:link w:val="PlainTextChar"/>
    <w:rsid w:val="00C66FD0"/>
    <w:pPr>
      <w:spacing w:after="0" w:line="240" w:lineRule="auto"/>
    </w:pPr>
    <w:rPr>
      <w:rFonts w:ascii="Courier New" w:eastAsia="Times New Roman" w:hAnsi="Courier New" w:cs="Courier New"/>
      <w:sz w:val="20"/>
      <w:szCs w:val="20"/>
      <w:lang w:eastAsia="ru-RU"/>
    </w:rPr>
  </w:style>
  <w:style w:type="character" w:customStyle="1" w:styleId="PlainTextChar">
    <w:name w:val="Plain Text Char"/>
    <w:basedOn w:val="DefaultParagraphFont"/>
    <w:link w:val="PlainText"/>
    <w:rsid w:val="00C66FD0"/>
    <w:rPr>
      <w:rFonts w:ascii="Courier New" w:eastAsia="Times New Roman" w:hAnsi="Courier New" w:cs="Courier New"/>
      <w:sz w:val="20"/>
      <w:szCs w:val="20"/>
      <w:lang w:val="ka" w:eastAsia="ru-RU"/>
    </w:rPr>
  </w:style>
  <w:style w:type="paragraph" w:styleId="Footer">
    <w:name w:val="footer"/>
    <w:basedOn w:val="Normal"/>
    <w:link w:val="FooterChar"/>
    <w:uiPriority w:val="99"/>
    <w:unhideWhenUsed/>
    <w:rsid w:val="00C66FD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FooterChar">
    <w:name w:val="Footer Char"/>
    <w:basedOn w:val="DefaultParagraphFont"/>
    <w:link w:val="Footer"/>
    <w:uiPriority w:val="99"/>
    <w:rsid w:val="00C66FD0"/>
    <w:rPr>
      <w:rFonts w:ascii="Times New Roman" w:eastAsia="Times New Roman" w:hAnsi="Times New Roman" w:cs="Times New Roman"/>
      <w:sz w:val="24"/>
      <w:szCs w:val="24"/>
      <w:lang w:val="ka" w:eastAsia="ru-RU"/>
    </w:rPr>
  </w:style>
  <w:style w:type="character" w:customStyle="1" w:styleId="ilfuvd">
    <w:name w:val="ilfuvd"/>
    <w:basedOn w:val="DefaultParagraphFont"/>
    <w:rsid w:val="00732ABB"/>
  </w:style>
  <w:style w:type="table" w:styleId="TableGrid">
    <w:name w:val="Table Grid"/>
    <w:basedOn w:val="TableNormal"/>
    <w:uiPriority w:val="59"/>
    <w:rsid w:val="00732ABB"/>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32ABB"/>
  </w:style>
  <w:style w:type="paragraph" w:styleId="Header">
    <w:name w:val="header"/>
    <w:basedOn w:val="Normal"/>
    <w:link w:val="HeaderChar"/>
    <w:unhideWhenUsed/>
    <w:rsid w:val="00732AB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HeaderChar">
    <w:name w:val="Header Char"/>
    <w:basedOn w:val="DefaultParagraphFont"/>
    <w:link w:val="Header"/>
    <w:uiPriority w:val="99"/>
    <w:semiHidden/>
    <w:rsid w:val="00732ABB"/>
    <w:rPr>
      <w:rFonts w:ascii="Times New Roman" w:eastAsia="Times New Roman" w:hAnsi="Times New Roman" w:cs="Times New Roman"/>
      <w:sz w:val="24"/>
      <w:szCs w:val="24"/>
      <w:lang w:val="ka" w:eastAsia="ru-RU"/>
    </w:rPr>
  </w:style>
  <w:style w:type="paragraph" w:styleId="BalloonText">
    <w:name w:val="Balloon Text"/>
    <w:basedOn w:val="Normal"/>
    <w:link w:val="BalloonTextChar"/>
    <w:uiPriority w:val="99"/>
    <w:semiHidden/>
    <w:unhideWhenUsed/>
    <w:rsid w:val="00732ABB"/>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rsid w:val="00732ABB"/>
    <w:rPr>
      <w:rFonts w:ascii="Tahoma" w:eastAsia="Times New Roman" w:hAnsi="Tahoma" w:cs="Tahoma"/>
      <w:sz w:val="16"/>
      <w:szCs w:val="16"/>
      <w:lang w:val="ka" w:eastAsia="ru-RU"/>
    </w:rPr>
  </w:style>
  <w:style w:type="character" w:styleId="Hyperlink">
    <w:name w:val="Hyperlink"/>
    <w:basedOn w:val="DefaultParagraphFont"/>
    <w:uiPriority w:val="99"/>
    <w:semiHidden/>
    <w:unhideWhenUsed/>
    <w:rsid w:val="00F870AD"/>
    <w:rPr>
      <w:color w:val="0000FF"/>
      <w:u w:val="single"/>
    </w:rPr>
  </w:style>
  <w:style w:type="paragraph" w:styleId="Title">
    <w:name w:val="Title"/>
    <w:basedOn w:val="Normal"/>
    <w:link w:val="TitleChar"/>
    <w:qFormat/>
    <w:rsid w:val="007916C6"/>
    <w:pPr>
      <w:spacing w:after="0" w:line="240" w:lineRule="auto"/>
      <w:jc w:val="center"/>
    </w:pPr>
    <w:rPr>
      <w:rFonts w:ascii="Times New Roman" w:eastAsia="Times New Roman" w:hAnsi="Times New Roman" w:cs="Times New Roman"/>
      <w:b/>
      <w:bCs/>
      <w:color w:val="000000"/>
      <w:spacing w:val="1"/>
      <w:sz w:val="28"/>
      <w:szCs w:val="28"/>
      <w:lang w:eastAsia="ru-RU"/>
    </w:rPr>
  </w:style>
  <w:style w:type="character" w:customStyle="1" w:styleId="TitleChar">
    <w:name w:val="Title Char"/>
    <w:basedOn w:val="DefaultParagraphFont"/>
    <w:link w:val="Title"/>
    <w:rsid w:val="007916C6"/>
    <w:rPr>
      <w:rFonts w:ascii="Times New Roman" w:eastAsia="Times New Roman" w:hAnsi="Times New Roman" w:cs="Times New Roman"/>
      <w:b/>
      <w:bCs/>
      <w:color w:val="000000"/>
      <w:spacing w:val="1"/>
      <w:sz w:val="28"/>
      <w:szCs w:val="28"/>
      <w:lang w:val="ka" w:eastAsia="ru-RU"/>
    </w:rPr>
  </w:style>
  <w:style w:type="paragraph" w:styleId="BodyText2">
    <w:name w:val="Body Text 2"/>
    <w:basedOn w:val="Normal"/>
    <w:link w:val="BodyText2Char"/>
    <w:rsid w:val="000A77F5"/>
    <w:pPr>
      <w:spacing w:after="0" w:line="240" w:lineRule="auto"/>
      <w:jc w:val="both"/>
    </w:pPr>
    <w:rPr>
      <w:rFonts w:ascii="Times New Roman" w:eastAsia="Times New Roman" w:hAnsi="Times New Roman" w:cs="Times New Roman"/>
      <w:sz w:val="28"/>
      <w:szCs w:val="20"/>
      <w:lang w:eastAsia="ru-RU"/>
    </w:rPr>
  </w:style>
  <w:style w:type="character" w:customStyle="1" w:styleId="BodyText2Char">
    <w:name w:val="Body Text 2 Char"/>
    <w:basedOn w:val="DefaultParagraphFont"/>
    <w:link w:val="BodyText2"/>
    <w:rsid w:val="000A77F5"/>
    <w:rPr>
      <w:rFonts w:ascii="Times New Roman" w:eastAsia="Times New Roman" w:hAnsi="Times New Roman" w:cs="Times New Roman"/>
      <w:sz w:val="28"/>
      <w:szCs w:val="20"/>
      <w:lang w:val="ka" w:eastAsia="ru-RU"/>
    </w:rPr>
  </w:style>
  <w:style w:type="paragraph" w:customStyle="1" w:styleId="Default">
    <w:name w:val="Default"/>
    <w:rsid w:val="003E23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C57420"/>
    <w:rPr>
      <w:rFonts w:ascii="Times New Roman" w:eastAsia="Times New Roman" w:hAnsi="Times New Roman" w:cs="Times New Roman"/>
      <w:b/>
      <w:bCs/>
      <w:kern w:val="36"/>
      <w:sz w:val="48"/>
      <w:szCs w:val="48"/>
      <w:lang w:val="ka" w:eastAsia="ru-RU"/>
    </w:rPr>
  </w:style>
  <w:style w:type="paragraph" w:customStyle="1" w:styleId="10">
    <w:name w:val="Абзац списка1"/>
    <w:basedOn w:val="Normal"/>
    <w:rsid w:val="007C3950"/>
    <w:pPr>
      <w:ind w:left="720"/>
    </w:pPr>
    <w:rPr>
      <w:rFonts w:ascii="Calibri" w:eastAsia="Times New Roman" w:hAnsi="Calibri" w:cs="Calibri"/>
    </w:rPr>
  </w:style>
  <w:style w:type="paragraph" w:customStyle="1" w:styleId="21">
    <w:name w:val="Абзац списка2"/>
    <w:basedOn w:val="Normal"/>
    <w:rsid w:val="00123540"/>
    <w:pPr>
      <w:ind w:left="720"/>
    </w:pPr>
    <w:rPr>
      <w:rFonts w:ascii="Calibri" w:eastAsia="Times New Roman" w:hAnsi="Calibri" w:cs="Calibri"/>
    </w:rPr>
  </w:style>
  <w:style w:type="table" w:customStyle="1" w:styleId="11">
    <w:name w:val="Сетка таблицы1"/>
    <w:basedOn w:val="TableNormal"/>
    <w:next w:val="TableGrid"/>
    <w:rsid w:val="00A5161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00192">
      <w:bodyDiv w:val="1"/>
      <w:marLeft w:val="0"/>
      <w:marRight w:val="0"/>
      <w:marTop w:val="0"/>
      <w:marBottom w:val="0"/>
      <w:divBdr>
        <w:top w:val="none" w:sz="0" w:space="0" w:color="auto"/>
        <w:left w:val="none" w:sz="0" w:space="0" w:color="auto"/>
        <w:bottom w:val="none" w:sz="0" w:space="0" w:color="auto"/>
        <w:right w:val="none" w:sz="0" w:space="0" w:color="auto"/>
      </w:divBdr>
    </w:div>
    <w:div w:id="461002427">
      <w:bodyDiv w:val="1"/>
      <w:marLeft w:val="0"/>
      <w:marRight w:val="0"/>
      <w:marTop w:val="0"/>
      <w:marBottom w:val="0"/>
      <w:divBdr>
        <w:top w:val="none" w:sz="0" w:space="0" w:color="auto"/>
        <w:left w:val="none" w:sz="0" w:space="0" w:color="auto"/>
        <w:bottom w:val="none" w:sz="0" w:space="0" w:color="auto"/>
        <w:right w:val="none" w:sz="0" w:space="0" w:color="auto"/>
      </w:divBdr>
    </w:div>
    <w:div w:id="513227767">
      <w:bodyDiv w:val="1"/>
      <w:marLeft w:val="0"/>
      <w:marRight w:val="0"/>
      <w:marTop w:val="0"/>
      <w:marBottom w:val="0"/>
      <w:divBdr>
        <w:top w:val="none" w:sz="0" w:space="0" w:color="auto"/>
        <w:left w:val="none" w:sz="0" w:space="0" w:color="auto"/>
        <w:bottom w:val="none" w:sz="0" w:space="0" w:color="auto"/>
        <w:right w:val="none" w:sz="0" w:space="0" w:color="auto"/>
      </w:divBdr>
    </w:div>
    <w:div w:id="626660506">
      <w:bodyDiv w:val="1"/>
      <w:marLeft w:val="0"/>
      <w:marRight w:val="0"/>
      <w:marTop w:val="0"/>
      <w:marBottom w:val="0"/>
      <w:divBdr>
        <w:top w:val="none" w:sz="0" w:space="0" w:color="auto"/>
        <w:left w:val="none" w:sz="0" w:space="0" w:color="auto"/>
        <w:bottom w:val="none" w:sz="0" w:space="0" w:color="auto"/>
        <w:right w:val="none" w:sz="0" w:space="0" w:color="auto"/>
      </w:divBdr>
    </w:div>
    <w:div w:id="730542760">
      <w:bodyDiv w:val="1"/>
      <w:marLeft w:val="0"/>
      <w:marRight w:val="0"/>
      <w:marTop w:val="0"/>
      <w:marBottom w:val="0"/>
      <w:divBdr>
        <w:top w:val="none" w:sz="0" w:space="0" w:color="auto"/>
        <w:left w:val="none" w:sz="0" w:space="0" w:color="auto"/>
        <w:bottom w:val="none" w:sz="0" w:space="0" w:color="auto"/>
        <w:right w:val="none" w:sz="0" w:space="0" w:color="auto"/>
      </w:divBdr>
    </w:div>
    <w:div w:id="1238980901">
      <w:bodyDiv w:val="1"/>
      <w:marLeft w:val="0"/>
      <w:marRight w:val="0"/>
      <w:marTop w:val="0"/>
      <w:marBottom w:val="0"/>
      <w:divBdr>
        <w:top w:val="none" w:sz="0" w:space="0" w:color="auto"/>
        <w:left w:val="none" w:sz="0" w:space="0" w:color="auto"/>
        <w:bottom w:val="none" w:sz="0" w:space="0" w:color="auto"/>
        <w:right w:val="none" w:sz="0" w:space="0" w:color="auto"/>
      </w:divBdr>
    </w:div>
    <w:div w:id="1257445891">
      <w:bodyDiv w:val="1"/>
      <w:marLeft w:val="0"/>
      <w:marRight w:val="0"/>
      <w:marTop w:val="0"/>
      <w:marBottom w:val="0"/>
      <w:divBdr>
        <w:top w:val="none" w:sz="0" w:space="0" w:color="auto"/>
        <w:left w:val="none" w:sz="0" w:space="0" w:color="auto"/>
        <w:bottom w:val="none" w:sz="0" w:space="0" w:color="auto"/>
        <w:right w:val="none" w:sz="0" w:space="0" w:color="auto"/>
      </w:divBdr>
      <w:divsChild>
        <w:div w:id="171721574">
          <w:marLeft w:val="0"/>
          <w:marRight w:val="0"/>
          <w:marTop w:val="0"/>
          <w:marBottom w:val="0"/>
          <w:divBdr>
            <w:top w:val="none" w:sz="0" w:space="0" w:color="auto"/>
            <w:left w:val="none" w:sz="0" w:space="0" w:color="auto"/>
            <w:bottom w:val="none" w:sz="0" w:space="0" w:color="auto"/>
            <w:right w:val="none" w:sz="0" w:space="0" w:color="auto"/>
          </w:divBdr>
        </w:div>
      </w:divsChild>
    </w:div>
    <w:div w:id="1770615459">
      <w:bodyDiv w:val="1"/>
      <w:marLeft w:val="0"/>
      <w:marRight w:val="0"/>
      <w:marTop w:val="0"/>
      <w:marBottom w:val="0"/>
      <w:divBdr>
        <w:top w:val="none" w:sz="0" w:space="0" w:color="auto"/>
        <w:left w:val="none" w:sz="0" w:space="0" w:color="auto"/>
        <w:bottom w:val="none" w:sz="0" w:space="0" w:color="auto"/>
        <w:right w:val="none" w:sz="0" w:space="0" w:color="auto"/>
      </w:divBdr>
    </w:div>
    <w:div w:id="1834369604">
      <w:bodyDiv w:val="1"/>
      <w:marLeft w:val="0"/>
      <w:marRight w:val="0"/>
      <w:marTop w:val="0"/>
      <w:marBottom w:val="0"/>
      <w:divBdr>
        <w:top w:val="none" w:sz="0" w:space="0" w:color="auto"/>
        <w:left w:val="none" w:sz="0" w:space="0" w:color="auto"/>
        <w:bottom w:val="none" w:sz="0" w:space="0" w:color="auto"/>
        <w:right w:val="none" w:sz="0" w:space="0" w:color="auto"/>
      </w:divBdr>
    </w:div>
    <w:div w:id="1864899822">
      <w:bodyDiv w:val="1"/>
      <w:marLeft w:val="0"/>
      <w:marRight w:val="0"/>
      <w:marTop w:val="0"/>
      <w:marBottom w:val="0"/>
      <w:divBdr>
        <w:top w:val="none" w:sz="0" w:space="0" w:color="auto"/>
        <w:left w:val="none" w:sz="0" w:space="0" w:color="auto"/>
        <w:bottom w:val="none" w:sz="0" w:space="0" w:color="auto"/>
        <w:right w:val="none" w:sz="0" w:space="0" w:color="auto"/>
      </w:divBdr>
    </w:div>
    <w:div w:id="2001495729">
      <w:bodyDiv w:val="1"/>
      <w:marLeft w:val="0"/>
      <w:marRight w:val="0"/>
      <w:marTop w:val="0"/>
      <w:marBottom w:val="0"/>
      <w:divBdr>
        <w:top w:val="none" w:sz="0" w:space="0" w:color="auto"/>
        <w:left w:val="none" w:sz="0" w:space="0" w:color="auto"/>
        <w:bottom w:val="none" w:sz="0" w:space="0" w:color="auto"/>
        <w:right w:val="none" w:sz="0" w:space="0" w:color="auto"/>
      </w:divBdr>
    </w:div>
    <w:div w:id="2044094914">
      <w:bodyDiv w:val="1"/>
      <w:marLeft w:val="0"/>
      <w:marRight w:val="0"/>
      <w:marTop w:val="0"/>
      <w:marBottom w:val="0"/>
      <w:divBdr>
        <w:top w:val="none" w:sz="0" w:space="0" w:color="auto"/>
        <w:left w:val="none" w:sz="0" w:space="0" w:color="auto"/>
        <w:bottom w:val="none" w:sz="0" w:space="0" w:color="auto"/>
        <w:right w:val="none" w:sz="0" w:space="0" w:color="auto"/>
      </w:divBdr>
    </w:div>
    <w:div w:id="211543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0F02A-D5BA-4F8E-A798-13426B181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3</Pages>
  <Words>938</Words>
  <Characters>5351</Characters>
  <Application>Microsoft Office Word</Application>
  <DocSecurity>0</DocSecurity>
  <Lines>44</Lines>
  <Paragraphs>12</Paragraphs>
  <ScaleCrop>false</ScaleCrop>
  <HeadingPairs>
    <vt:vector size="6" baseType="variant">
      <vt:variant>
        <vt:lpstr>Title</vt:lpstr>
      </vt:variant>
      <vt:variant>
        <vt:i4>1</vt:i4>
      </vt:variant>
      <vt:variant>
        <vt:lpstr>Название</vt:lpstr>
      </vt:variant>
      <vt:variant>
        <vt:i4>1</vt:i4>
      </vt:variant>
      <vt:variant>
        <vt:lpstr>Konu Başlığı</vt:lpstr>
      </vt:variant>
      <vt:variant>
        <vt:i4>1</vt:i4>
      </vt:variant>
    </vt:vector>
  </HeadingPairs>
  <TitlesOfParts>
    <vt:vector size="3" baseType="lpstr">
      <vt:lpstr/>
      <vt:lpstr/>
      <vt:lpstr/>
    </vt:vector>
  </TitlesOfParts>
  <Company>SPecialiST RePack</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Svidinskaya</dc:creator>
  <cp:lastModifiedBy>Tamari Kharbedia</cp:lastModifiedBy>
  <cp:revision>65</cp:revision>
  <cp:lastPrinted>2026-03-25T09:39:00Z</cp:lastPrinted>
  <dcterms:created xsi:type="dcterms:W3CDTF">2023-01-21T08:19:00Z</dcterms:created>
  <dcterms:modified xsi:type="dcterms:W3CDTF">2026-04-20T11:15:00Z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2b61b501-0208-407a-839b-88638b0093b9</vt:lpwstr>
  </property>
</Properties>
</file>