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11E7E" w14:textId="77777777" w:rsidR="00406A7D" w:rsidRPr="00373F80" w:rsidRDefault="00406A7D" w:rsidP="00786C7B">
      <w:pPr>
        <w:jc w:val="center"/>
        <w:rPr>
          <w:rFonts w:ascii="Sylfaen" w:hAnsi="Sylfaen"/>
          <w:b/>
        </w:rPr>
      </w:pPr>
      <w:r w:rsidRPr="00373F80">
        <w:rPr>
          <w:rFonts w:ascii="Sylfaen" w:hAnsi="Sylfaen"/>
          <w:b/>
        </w:rPr>
        <w:t>გამოყენების ინსტრუქცია</w:t>
      </w:r>
    </w:p>
    <w:p w14:paraId="3011DE31" w14:textId="77777777" w:rsidR="00406A7D" w:rsidRPr="00373F80" w:rsidRDefault="00406A7D" w:rsidP="00786C7B">
      <w:pPr>
        <w:jc w:val="center"/>
        <w:rPr>
          <w:rFonts w:ascii="Sylfaen" w:hAnsi="Sylfaen"/>
          <w:b/>
        </w:rPr>
      </w:pPr>
    </w:p>
    <w:p w14:paraId="6B314E06" w14:textId="23F7AF69" w:rsidR="00AB7974" w:rsidRPr="00373F80" w:rsidRDefault="00786C7B" w:rsidP="00786C7B">
      <w:pPr>
        <w:jc w:val="center"/>
        <w:rPr>
          <w:rFonts w:ascii="Sylfaen" w:hAnsi="Sylfaen"/>
          <w:b/>
        </w:rPr>
      </w:pPr>
      <w:r w:rsidRPr="00373F80">
        <w:rPr>
          <w:rFonts w:ascii="Sylfaen" w:hAnsi="Sylfaen"/>
          <w:b/>
        </w:rPr>
        <w:t>ელევიტ პრონატალი</w:t>
      </w:r>
    </w:p>
    <w:p w14:paraId="7FEB348D" w14:textId="77777777" w:rsidR="00406A7D" w:rsidRPr="00373F80" w:rsidRDefault="00406A7D" w:rsidP="00786C7B">
      <w:pPr>
        <w:jc w:val="center"/>
        <w:rPr>
          <w:rFonts w:ascii="Sylfaen" w:hAnsi="Sylfaen"/>
          <w:b/>
        </w:rPr>
      </w:pPr>
    </w:p>
    <w:p w14:paraId="5D8B1C3C" w14:textId="77777777" w:rsidR="00786C7B" w:rsidRPr="00373F80" w:rsidRDefault="00786C7B" w:rsidP="00786C7B">
      <w:pPr>
        <w:jc w:val="center"/>
        <w:rPr>
          <w:rFonts w:ascii="Sylfaen" w:hAnsi="Sylfaen"/>
          <w:b/>
        </w:rPr>
      </w:pPr>
      <w:r w:rsidRPr="00373F80">
        <w:rPr>
          <w:rFonts w:ascii="Sylfaen" w:hAnsi="Sylfaen"/>
          <w:b/>
        </w:rPr>
        <w:t>ფურცელ-ჩანართი</w:t>
      </w:r>
    </w:p>
    <w:p w14:paraId="3CC724E8" w14:textId="77777777" w:rsidR="00786C7B" w:rsidRPr="00373F80" w:rsidRDefault="00786C7B" w:rsidP="00786C7B">
      <w:pPr>
        <w:jc w:val="center"/>
        <w:rPr>
          <w:rFonts w:ascii="Sylfaen" w:hAnsi="Sylfaen"/>
          <w:b/>
        </w:rPr>
      </w:pPr>
      <w:r w:rsidRPr="00373F80">
        <w:rPr>
          <w:rFonts w:ascii="Sylfaen" w:hAnsi="Sylfaen"/>
          <w:b/>
        </w:rPr>
        <w:t>(პაციენტებისთვის)</w:t>
      </w:r>
    </w:p>
    <w:p w14:paraId="3EDF9C77" w14:textId="77777777" w:rsidR="00AB7974" w:rsidRPr="00373F80" w:rsidRDefault="00AB7974" w:rsidP="00AB7974">
      <w:pPr>
        <w:jc w:val="both"/>
        <w:rPr>
          <w:rFonts w:ascii="Sylfaen" w:hAnsi="Sylfaen"/>
          <w:b/>
        </w:rPr>
      </w:pPr>
    </w:p>
    <w:p w14:paraId="23826650" w14:textId="77777777" w:rsidR="00AB7974" w:rsidRPr="00373F80" w:rsidRDefault="00786C7B" w:rsidP="00AB7974">
      <w:pPr>
        <w:jc w:val="both"/>
        <w:rPr>
          <w:rFonts w:ascii="Sylfaen" w:hAnsi="Sylfaen"/>
          <w:b/>
        </w:rPr>
      </w:pPr>
      <w:r w:rsidRPr="00373F80">
        <w:rPr>
          <w:rFonts w:ascii="Sylfaen" w:hAnsi="Sylfaen"/>
          <w:b/>
        </w:rPr>
        <w:t>სავაჭრო დასახელება</w:t>
      </w:r>
    </w:p>
    <w:p w14:paraId="5C9BBFD0" w14:textId="77777777" w:rsidR="00AB7974" w:rsidRPr="00373F80" w:rsidRDefault="00786C7B" w:rsidP="00AB7974">
      <w:pPr>
        <w:jc w:val="both"/>
        <w:rPr>
          <w:rFonts w:ascii="Sylfaen" w:hAnsi="Sylfaen"/>
        </w:rPr>
      </w:pPr>
      <w:r w:rsidRPr="00373F80">
        <w:rPr>
          <w:rFonts w:ascii="Sylfaen" w:hAnsi="Sylfaen"/>
        </w:rPr>
        <w:t>ელევიტ პრონატალი</w:t>
      </w:r>
    </w:p>
    <w:p w14:paraId="558000E2" w14:textId="77777777" w:rsidR="00406A7D" w:rsidRPr="00373F80" w:rsidRDefault="00406A7D" w:rsidP="00AB7974">
      <w:pPr>
        <w:jc w:val="both"/>
        <w:rPr>
          <w:rFonts w:ascii="Sylfaen" w:hAnsi="Sylfaen"/>
        </w:rPr>
      </w:pPr>
    </w:p>
    <w:p w14:paraId="5E1A639B" w14:textId="77777777" w:rsidR="00AB7974" w:rsidRPr="00373F80" w:rsidRDefault="00786C7B" w:rsidP="00AB7974">
      <w:pPr>
        <w:jc w:val="both"/>
        <w:rPr>
          <w:rFonts w:ascii="Sylfaen" w:hAnsi="Sylfaen"/>
          <w:b/>
        </w:rPr>
      </w:pPr>
      <w:r w:rsidRPr="00373F80">
        <w:rPr>
          <w:rFonts w:ascii="Sylfaen" w:hAnsi="Sylfaen"/>
          <w:b/>
        </w:rPr>
        <w:t>გამოშვების ფორმა</w:t>
      </w:r>
    </w:p>
    <w:p w14:paraId="356C115E" w14:textId="77777777" w:rsidR="00AB7974" w:rsidRPr="00373F80" w:rsidRDefault="00707E29" w:rsidP="00AB7974">
      <w:pPr>
        <w:jc w:val="both"/>
        <w:rPr>
          <w:rFonts w:ascii="Sylfaen" w:hAnsi="Sylfaen"/>
        </w:rPr>
      </w:pPr>
      <w:r w:rsidRPr="00373F80">
        <w:rPr>
          <w:rFonts w:ascii="Sylfaen" w:hAnsi="Sylfaen"/>
        </w:rPr>
        <w:t xml:space="preserve">აპკიანი </w:t>
      </w:r>
      <w:r w:rsidR="00786C7B" w:rsidRPr="00373F80">
        <w:rPr>
          <w:rFonts w:ascii="Sylfaen" w:hAnsi="Sylfaen"/>
        </w:rPr>
        <w:t>გარსით დაფარული ტაბლეტები</w:t>
      </w:r>
    </w:p>
    <w:p w14:paraId="0EE706CA" w14:textId="77777777" w:rsidR="00406A7D" w:rsidRPr="00373F80" w:rsidRDefault="00406A7D" w:rsidP="00AB7974">
      <w:pPr>
        <w:jc w:val="both"/>
        <w:rPr>
          <w:rFonts w:ascii="Sylfaen" w:hAnsi="Sylfaen"/>
        </w:rPr>
      </w:pPr>
    </w:p>
    <w:p w14:paraId="0DE317BF" w14:textId="77777777" w:rsidR="00AB7974" w:rsidRPr="00373F80" w:rsidRDefault="00786C7B" w:rsidP="00AB7974">
      <w:pPr>
        <w:jc w:val="both"/>
        <w:rPr>
          <w:rFonts w:ascii="Sylfaen" w:hAnsi="Sylfaen"/>
          <w:b/>
        </w:rPr>
      </w:pPr>
      <w:r w:rsidRPr="00373F80">
        <w:rPr>
          <w:rFonts w:ascii="Sylfaen" w:hAnsi="Sylfaen"/>
          <w:b/>
        </w:rPr>
        <w:t>აღწერილობა</w:t>
      </w:r>
    </w:p>
    <w:p w14:paraId="1A9BF2DE" w14:textId="77777777" w:rsidR="00406A7D" w:rsidRPr="00373F80" w:rsidRDefault="00FB4CF8" w:rsidP="00AB7974">
      <w:pPr>
        <w:jc w:val="both"/>
        <w:rPr>
          <w:rFonts w:ascii="Sylfaen" w:hAnsi="Sylfaen"/>
        </w:rPr>
      </w:pPr>
      <w:r w:rsidRPr="00373F80">
        <w:rPr>
          <w:rFonts w:ascii="Sylfaen" w:hAnsi="Sylfaen"/>
        </w:rPr>
        <w:t>წაგრძელებული, მონაცის</w:t>
      </w:r>
      <w:r w:rsidR="00786C7B" w:rsidRPr="00373F80">
        <w:rPr>
          <w:rFonts w:ascii="Sylfaen" w:hAnsi="Sylfaen"/>
        </w:rPr>
        <w:t>ფრო-ყვითელი ფერის ტაბლეტები, ცალ მხარეს ნაზოლით.</w:t>
      </w:r>
    </w:p>
    <w:p w14:paraId="5C12B0A2" w14:textId="4FFC3C23" w:rsidR="00786C7B" w:rsidRPr="00373F80" w:rsidRDefault="00786C7B" w:rsidP="00AB7974">
      <w:pPr>
        <w:jc w:val="both"/>
        <w:rPr>
          <w:rFonts w:ascii="Sylfaen" w:hAnsi="Sylfaen"/>
        </w:rPr>
      </w:pPr>
      <w:r w:rsidRPr="00373F80">
        <w:rPr>
          <w:rFonts w:ascii="Sylfaen" w:hAnsi="Sylfaen"/>
        </w:rPr>
        <w:t xml:space="preserve"> </w:t>
      </w:r>
    </w:p>
    <w:p w14:paraId="540F242C" w14:textId="77777777" w:rsidR="00AB7974" w:rsidRPr="00373F80" w:rsidRDefault="00786C7B" w:rsidP="00AB7974">
      <w:pPr>
        <w:jc w:val="both"/>
        <w:rPr>
          <w:rFonts w:ascii="Sylfaen" w:hAnsi="Sylfaen"/>
          <w:b/>
        </w:rPr>
      </w:pPr>
      <w:r w:rsidRPr="00373F80">
        <w:rPr>
          <w:rFonts w:ascii="Sylfaen" w:hAnsi="Sylfaen"/>
          <w:b/>
        </w:rPr>
        <w:t>შემადგენლობა</w:t>
      </w:r>
    </w:p>
    <w:p w14:paraId="63EB8659" w14:textId="77777777" w:rsidR="00AB7974" w:rsidRPr="00373F80" w:rsidRDefault="00AB7974" w:rsidP="00AB7974">
      <w:pPr>
        <w:jc w:val="both"/>
        <w:rPr>
          <w:rFonts w:ascii="Sylfaen" w:hAnsi="Sylfaen"/>
        </w:rPr>
      </w:pPr>
      <w:r w:rsidRPr="00373F80">
        <w:rPr>
          <w:rFonts w:ascii="Sylfaen" w:hAnsi="Sylfaen"/>
        </w:rPr>
        <w:t xml:space="preserve">1 </w:t>
      </w:r>
      <w:r w:rsidR="00786C7B" w:rsidRPr="00373F80">
        <w:rPr>
          <w:rFonts w:ascii="Sylfaen" w:hAnsi="Sylfaen"/>
        </w:rPr>
        <w:t>ტაბლეტი შეიცავს</w:t>
      </w:r>
      <w:r w:rsidRPr="00373F80">
        <w:rPr>
          <w:rFonts w:ascii="Sylfaen" w:hAnsi="Sylfaen"/>
        </w:rPr>
        <w:t>:</w:t>
      </w:r>
    </w:p>
    <w:p w14:paraId="5D8DE06B" w14:textId="77777777" w:rsidR="00AB7974" w:rsidRPr="00373F80" w:rsidRDefault="00AB7974" w:rsidP="00AB7974">
      <w:pPr>
        <w:jc w:val="both"/>
        <w:rPr>
          <w:rFonts w:ascii="Sylfaen" w:hAnsi="Sylfaen"/>
          <w:i/>
        </w:rPr>
      </w:pPr>
      <w:r w:rsidRPr="00373F80">
        <w:rPr>
          <w:rFonts w:ascii="Sylfaen" w:hAnsi="Sylfaen"/>
          <w:i/>
        </w:rPr>
        <w:t>მოქმედი ნივთიერებები:</w:t>
      </w:r>
    </w:p>
    <w:p w14:paraId="26E74BC7" w14:textId="77777777" w:rsidR="00AB7974" w:rsidRPr="00373F80" w:rsidRDefault="00AB7974" w:rsidP="00AB7974">
      <w:pPr>
        <w:jc w:val="both"/>
        <w:rPr>
          <w:rFonts w:ascii="Sylfaen" w:hAnsi="Sylfaen"/>
          <w:i/>
        </w:rPr>
      </w:pPr>
      <w:r w:rsidRPr="00373F80">
        <w:rPr>
          <w:rFonts w:ascii="Sylfaen" w:hAnsi="Sylfaen"/>
          <w:i/>
        </w:rPr>
        <w:t>ვიტამინები:</w:t>
      </w:r>
    </w:p>
    <w:tbl>
      <w:tblPr>
        <w:tblW w:w="0" w:type="auto"/>
        <w:tblLook w:val="01E0" w:firstRow="1" w:lastRow="1" w:firstColumn="1" w:lastColumn="1" w:noHBand="0" w:noVBand="0"/>
      </w:tblPr>
      <w:tblGrid>
        <w:gridCol w:w="5868"/>
        <w:gridCol w:w="2700"/>
      </w:tblGrid>
      <w:tr w:rsidR="00373F80" w:rsidRPr="00373F80" w14:paraId="57E3A1B0" w14:textId="77777777" w:rsidTr="00C02AA8">
        <w:tc>
          <w:tcPr>
            <w:tcW w:w="5868" w:type="dxa"/>
          </w:tcPr>
          <w:p w14:paraId="1252E225"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A (</w:t>
            </w:r>
            <w:r w:rsidR="00FB4CF8" w:rsidRPr="00373F80">
              <w:rPr>
                <w:rFonts w:ascii="Sylfaen" w:hAnsi="Sylfaen"/>
              </w:rPr>
              <w:t>პალმი</w:t>
            </w:r>
            <w:r w:rsidRPr="00373F80">
              <w:rPr>
                <w:rFonts w:ascii="Sylfaen" w:hAnsi="Sylfaen"/>
              </w:rPr>
              <w:t>ტატი</w:t>
            </w:r>
            <w:r w:rsidR="00AB7974" w:rsidRPr="00373F80">
              <w:rPr>
                <w:rFonts w:ascii="Sylfaen" w:hAnsi="Sylfaen"/>
              </w:rPr>
              <w:t>)</w:t>
            </w:r>
          </w:p>
        </w:tc>
        <w:tc>
          <w:tcPr>
            <w:tcW w:w="2700" w:type="dxa"/>
          </w:tcPr>
          <w:p w14:paraId="10BA588C" w14:textId="77777777" w:rsidR="00AB7974" w:rsidRPr="00373F80" w:rsidRDefault="00AB7974" w:rsidP="00786C7B">
            <w:pPr>
              <w:jc w:val="both"/>
              <w:rPr>
                <w:rFonts w:ascii="Sylfaen" w:hAnsi="Sylfaen"/>
              </w:rPr>
            </w:pPr>
            <w:r w:rsidRPr="00373F80">
              <w:rPr>
                <w:rFonts w:ascii="Sylfaen" w:hAnsi="Sylfaen"/>
              </w:rPr>
              <w:t xml:space="preserve">3600 </w:t>
            </w:r>
            <w:r w:rsidR="00786C7B" w:rsidRPr="00373F80">
              <w:rPr>
                <w:rFonts w:ascii="Sylfaen" w:hAnsi="Sylfaen"/>
              </w:rPr>
              <w:t>სე</w:t>
            </w:r>
          </w:p>
        </w:tc>
      </w:tr>
      <w:tr w:rsidR="00373F80" w:rsidRPr="00373F80" w14:paraId="3BF93EB5" w14:textId="77777777" w:rsidTr="00C02AA8">
        <w:tc>
          <w:tcPr>
            <w:tcW w:w="5868" w:type="dxa"/>
          </w:tcPr>
          <w:p w14:paraId="52BECAEE"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D</w:t>
            </w:r>
            <w:r w:rsidR="00AB7974" w:rsidRPr="00373F80">
              <w:rPr>
                <w:rFonts w:ascii="Sylfaen" w:hAnsi="Sylfaen"/>
                <w:vertAlign w:val="subscript"/>
              </w:rPr>
              <w:t>3</w:t>
            </w:r>
            <w:r w:rsidR="00AB7974" w:rsidRPr="00373F80">
              <w:rPr>
                <w:rFonts w:ascii="Sylfaen" w:hAnsi="Sylfaen"/>
              </w:rPr>
              <w:t xml:space="preserve"> (</w:t>
            </w:r>
            <w:r w:rsidRPr="00373F80">
              <w:rPr>
                <w:rFonts w:ascii="Sylfaen" w:hAnsi="Sylfaen"/>
              </w:rPr>
              <w:t>ქოლეკალციფეროლი</w:t>
            </w:r>
            <w:r w:rsidR="00AB7974" w:rsidRPr="00373F80">
              <w:rPr>
                <w:rFonts w:ascii="Sylfaen" w:hAnsi="Sylfaen"/>
              </w:rPr>
              <w:t>)</w:t>
            </w:r>
          </w:p>
        </w:tc>
        <w:tc>
          <w:tcPr>
            <w:tcW w:w="2700" w:type="dxa"/>
          </w:tcPr>
          <w:p w14:paraId="7C7BFF2C" w14:textId="77777777" w:rsidR="00AB7974" w:rsidRPr="00373F80" w:rsidRDefault="00AB7974" w:rsidP="00786C7B">
            <w:pPr>
              <w:jc w:val="both"/>
              <w:rPr>
                <w:rFonts w:ascii="Sylfaen" w:hAnsi="Sylfaen"/>
              </w:rPr>
            </w:pPr>
            <w:r w:rsidRPr="00373F80">
              <w:rPr>
                <w:rFonts w:ascii="Sylfaen" w:hAnsi="Sylfaen"/>
              </w:rPr>
              <w:t xml:space="preserve">500 </w:t>
            </w:r>
            <w:r w:rsidR="00786C7B" w:rsidRPr="00373F80">
              <w:rPr>
                <w:rFonts w:ascii="Sylfaen" w:hAnsi="Sylfaen"/>
              </w:rPr>
              <w:t>სე</w:t>
            </w:r>
          </w:p>
        </w:tc>
      </w:tr>
      <w:tr w:rsidR="00373F80" w:rsidRPr="00373F80" w14:paraId="386870DA" w14:textId="77777777" w:rsidTr="00C02AA8">
        <w:tc>
          <w:tcPr>
            <w:tcW w:w="5868" w:type="dxa"/>
          </w:tcPr>
          <w:p w14:paraId="63E78C2E"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E (</w:t>
            </w:r>
            <w:r w:rsidR="00AB7974" w:rsidRPr="00373F80">
              <w:rPr>
                <w:rFonts w:ascii="Sylfaen" w:hAnsi="Sylfaen"/>
              </w:rPr>
              <w:sym w:font="Symbol" w:char="F061"/>
            </w:r>
            <w:r w:rsidR="00AB7974" w:rsidRPr="00373F80">
              <w:rPr>
                <w:rFonts w:ascii="Sylfaen" w:hAnsi="Sylfaen"/>
              </w:rPr>
              <w:t>-</w:t>
            </w:r>
            <w:r w:rsidR="00FB4CF8" w:rsidRPr="00373F80">
              <w:rPr>
                <w:rFonts w:ascii="Sylfaen" w:hAnsi="Sylfaen"/>
              </w:rPr>
              <w:t>ტოკოფერი</w:t>
            </w:r>
            <w:r w:rsidRPr="00373F80">
              <w:rPr>
                <w:rFonts w:ascii="Sylfaen" w:hAnsi="Sylfaen"/>
              </w:rPr>
              <w:t>ლის აცეტატი</w:t>
            </w:r>
            <w:r w:rsidR="00AB7974" w:rsidRPr="00373F80">
              <w:rPr>
                <w:rFonts w:ascii="Sylfaen" w:hAnsi="Sylfaen"/>
              </w:rPr>
              <w:t>)</w:t>
            </w:r>
          </w:p>
        </w:tc>
        <w:tc>
          <w:tcPr>
            <w:tcW w:w="2700" w:type="dxa"/>
          </w:tcPr>
          <w:p w14:paraId="44F9A62A" w14:textId="77777777" w:rsidR="00AB7974" w:rsidRPr="00373F80" w:rsidRDefault="00AB7974" w:rsidP="00786C7B">
            <w:pPr>
              <w:jc w:val="both"/>
              <w:rPr>
                <w:rFonts w:ascii="Sylfaen" w:hAnsi="Sylfaen"/>
              </w:rPr>
            </w:pPr>
            <w:r w:rsidRPr="00373F80">
              <w:rPr>
                <w:rFonts w:ascii="Sylfaen" w:hAnsi="Sylfaen"/>
              </w:rPr>
              <w:t xml:space="preserve">15 </w:t>
            </w:r>
            <w:r w:rsidR="00786C7B" w:rsidRPr="00373F80">
              <w:rPr>
                <w:rFonts w:ascii="Sylfaen" w:hAnsi="Sylfaen"/>
              </w:rPr>
              <w:t>მგ</w:t>
            </w:r>
          </w:p>
        </w:tc>
      </w:tr>
      <w:tr w:rsidR="00373F80" w:rsidRPr="00373F80" w14:paraId="30CC9D02" w14:textId="77777777" w:rsidTr="00C02AA8">
        <w:tc>
          <w:tcPr>
            <w:tcW w:w="5868" w:type="dxa"/>
          </w:tcPr>
          <w:p w14:paraId="19BE1BA3"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C (</w:t>
            </w:r>
            <w:r w:rsidRPr="00373F80">
              <w:rPr>
                <w:rFonts w:ascii="Sylfaen" w:hAnsi="Sylfaen"/>
              </w:rPr>
              <w:t>კალციუმის ასკორბატ დიჰიდრატი</w:t>
            </w:r>
            <w:r w:rsidR="00AB7974" w:rsidRPr="00373F80">
              <w:rPr>
                <w:rFonts w:ascii="Sylfaen" w:hAnsi="Sylfaen"/>
              </w:rPr>
              <w:t>)</w:t>
            </w:r>
          </w:p>
        </w:tc>
        <w:tc>
          <w:tcPr>
            <w:tcW w:w="2700" w:type="dxa"/>
          </w:tcPr>
          <w:p w14:paraId="2D36F7C9" w14:textId="77777777" w:rsidR="00AB7974" w:rsidRPr="00373F80" w:rsidRDefault="00AB7974" w:rsidP="00786C7B">
            <w:pPr>
              <w:jc w:val="both"/>
              <w:rPr>
                <w:rFonts w:ascii="Sylfaen" w:hAnsi="Sylfaen"/>
              </w:rPr>
            </w:pPr>
            <w:r w:rsidRPr="00373F80">
              <w:rPr>
                <w:rFonts w:ascii="Sylfaen" w:hAnsi="Sylfaen"/>
              </w:rPr>
              <w:t xml:space="preserve">100 </w:t>
            </w:r>
            <w:r w:rsidR="00786C7B" w:rsidRPr="00373F80">
              <w:rPr>
                <w:rFonts w:ascii="Sylfaen" w:hAnsi="Sylfaen"/>
              </w:rPr>
              <w:t>მგ</w:t>
            </w:r>
          </w:p>
        </w:tc>
      </w:tr>
      <w:tr w:rsidR="00373F80" w:rsidRPr="00373F80" w14:paraId="5719110D" w14:textId="77777777" w:rsidTr="00C02AA8">
        <w:tc>
          <w:tcPr>
            <w:tcW w:w="5868" w:type="dxa"/>
          </w:tcPr>
          <w:p w14:paraId="34B0180A" w14:textId="77777777" w:rsidR="00AB7974" w:rsidRPr="00373F80" w:rsidRDefault="00786C7B" w:rsidP="00786C7B">
            <w:pPr>
              <w:jc w:val="both"/>
              <w:rPr>
                <w:rFonts w:ascii="Sylfaen" w:hAnsi="Sylfaen"/>
              </w:rPr>
            </w:pPr>
            <w:r w:rsidRPr="00373F80">
              <w:rPr>
                <w:rFonts w:ascii="Sylfaen" w:hAnsi="Sylfaen"/>
              </w:rPr>
              <w:t>ფოლიუმის მჟ</w:t>
            </w:r>
            <w:r w:rsidR="004B60CB" w:rsidRPr="00373F80">
              <w:rPr>
                <w:rFonts w:ascii="Sylfaen" w:hAnsi="Sylfaen"/>
              </w:rPr>
              <w:t>ა</w:t>
            </w:r>
            <w:r w:rsidRPr="00373F80">
              <w:rPr>
                <w:rFonts w:ascii="Sylfaen" w:hAnsi="Sylfaen"/>
              </w:rPr>
              <w:t>ვა</w:t>
            </w:r>
            <w:r w:rsidR="00AB7974" w:rsidRPr="00373F80">
              <w:rPr>
                <w:rFonts w:ascii="Sylfaen" w:hAnsi="Sylfaen"/>
              </w:rPr>
              <w:t xml:space="preserve"> (</w:t>
            </w:r>
            <w:r w:rsidRPr="00373F80">
              <w:rPr>
                <w:rFonts w:ascii="Sylfaen" w:hAnsi="Sylfaen"/>
              </w:rPr>
              <w:t>ვიტამინ</w:t>
            </w:r>
            <w:r w:rsidR="00AB7974" w:rsidRPr="00373F80">
              <w:rPr>
                <w:rFonts w:ascii="Sylfaen" w:hAnsi="Sylfaen"/>
              </w:rPr>
              <w:t xml:space="preserve"> B9)</w:t>
            </w:r>
          </w:p>
        </w:tc>
        <w:tc>
          <w:tcPr>
            <w:tcW w:w="2700" w:type="dxa"/>
          </w:tcPr>
          <w:p w14:paraId="629707F4" w14:textId="77777777" w:rsidR="00AB7974" w:rsidRPr="00373F80" w:rsidRDefault="00AB7974" w:rsidP="00C02AA8">
            <w:pPr>
              <w:jc w:val="both"/>
              <w:rPr>
                <w:rFonts w:ascii="Sylfaen" w:hAnsi="Sylfaen"/>
              </w:rPr>
            </w:pPr>
            <w:r w:rsidRPr="00373F80">
              <w:rPr>
                <w:rFonts w:ascii="Sylfaen" w:hAnsi="Sylfaen"/>
              </w:rPr>
              <w:t xml:space="preserve">0.8 </w:t>
            </w:r>
            <w:r w:rsidR="00786C7B" w:rsidRPr="00373F80">
              <w:rPr>
                <w:rFonts w:ascii="Sylfaen" w:hAnsi="Sylfaen"/>
              </w:rPr>
              <w:t>მგ</w:t>
            </w:r>
          </w:p>
        </w:tc>
      </w:tr>
      <w:tr w:rsidR="00373F80" w:rsidRPr="00373F80" w14:paraId="5F8669B2" w14:textId="77777777" w:rsidTr="00C02AA8">
        <w:tc>
          <w:tcPr>
            <w:tcW w:w="5868" w:type="dxa"/>
          </w:tcPr>
          <w:p w14:paraId="77B011C3"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B</w:t>
            </w:r>
            <w:r w:rsidR="00AB7974" w:rsidRPr="00373F80">
              <w:rPr>
                <w:rFonts w:ascii="Sylfaen" w:hAnsi="Sylfaen"/>
                <w:vertAlign w:val="subscript"/>
              </w:rPr>
              <w:t>1</w:t>
            </w:r>
            <w:r w:rsidR="00AB7974" w:rsidRPr="00373F80">
              <w:rPr>
                <w:rFonts w:ascii="Sylfaen" w:hAnsi="Sylfaen"/>
              </w:rPr>
              <w:t xml:space="preserve"> (</w:t>
            </w:r>
            <w:r w:rsidRPr="00373F80">
              <w:rPr>
                <w:rFonts w:ascii="Sylfaen" w:hAnsi="Sylfaen"/>
              </w:rPr>
              <w:t>თიამინის ნიტრატი</w:t>
            </w:r>
            <w:r w:rsidR="00AB7974" w:rsidRPr="00373F80">
              <w:rPr>
                <w:rFonts w:ascii="Sylfaen" w:hAnsi="Sylfaen"/>
              </w:rPr>
              <w:t>)</w:t>
            </w:r>
          </w:p>
        </w:tc>
        <w:tc>
          <w:tcPr>
            <w:tcW w:w="2700" w:type="dxa"/>
          </w:tcPr>
          <w:p w14:paraId="38A65136" w14:textId="77777777" w:rsidR="00AB7974" w:rsidRPr="00373F80" w:rsidRDefault="00AB7974" w:rsidP="00C02AA8">
            <w:pPr>
              <w:jc w:val="both"/>
              <w:rPr>
                <w:rFonts w:ascii="Sylfaen" w:hAnsi="Sylfaen"/>
              </w:rPr>
            </w:pPr>
            <w:r w:rsidRPr="00373F80">
              <w:rPr>
                <w:rFonts w:ascii="Sylfaen" w:hAnsi="Sylfaen"/>
              </w:rPr>
              <w:t xml:space="preserve">1.6 </w:t>
            </w:r>
            <w:r w:rsidR="00786C7B" w:rsidRPr="00373F80">
              <w:rPr>
                <w:rFonts w:ascii="Sylfaen" w:hAnsi="Sylfaen"/>
              </w:rPr>
              <w:t>მგ</w:t>
            </w:r>
          </w:p>
        </w:tc>
      </w:tr>
      <w:tr w:rsidR="00373F80" w:rsidRPr="00373F80" w14:paraId="72BE7A4C" w14:textId="77777777" w:rsidTr="00C02AA8">
        <w:tc>
          <w:tcPr>
            <w:tcW w:w="5868" w:type="dxa"/>
          </w:tcPr>
          <w:p w14:paraId="4291ACC7" w14:textId="77777777" w:rsidR="00AB7974" w:rsidRPr="00373F80" w:rsidRDefault="00786C7B" w:rsidP="00786C7B">
            <w:pPr>
              <w:jc w:val="both"/>
              <w:rPr>
                <w:rFonts w:ascii="Sylfaen" w:hAnsi="Sylfaen"/>
              </w:rPr>
            </w:pPr>
            <w:r w:rsidRPr="00373F80">
              <w:rPr>
                <w:rFonts w:ascii="Sylfaen" w:hAnsi="Sylfaen"/>
              </w:rPr>
              <w:t xml:space="preserve">ვიტამინი </w:t>
            </w:r>
            <w:r w:rsidR="00AB7974" w:rsidRPr="00373F80">
              <w:rPr>
                <w:rFonts w:ascii="Sylfaen" w:hAnsi="Sylfaen"/>
              </w:rPr>
              <w:t>B</w:t>
            </w:r>
            <w:r w:rsidR="00AB7974" w:rsidRPr="00373F80">
              <w:rPr>
                <w:rFonts w:ascii="Sylfaen" w:hAnsi="Sylfaen"/>
                <w:vertAlign w:val="subscript"/>
              </w:rPr>
              <w:t>2</w:t>
            </w:r>
            <w:r w:rsidR="00AB7974" w:rsidRPr="00373F80">
              <w:rPr>
                <w:rFonts w:ascii="Sylfaen" w:hAnsi="Sylfaen"/>
              </w:rPr>
              <w:t xml:space="preserve"> (</w:t>
            </w:r>
            <w:r w:rsidRPr="00373F80">
              <w:rPr>
                <w:rFonts w:ascii="Sylfaen" w:hAnsi="Sylfaen"/>
              </w:rPr>
              <w:t>რიბოფლავინი</w:t>
            </w:r>
            <w:r w:rsidR="00AB7974" w:rsidRPr="00373F80">
              <w:rPr>
                <w:rFonts w:ascii="Sylfaen" w:hAnsi="Sylfaen"/>
              </w:rPr>
              <w:t>)</w:t>
            </w:r>
          </w:p>
        </w:tc>
        <w:tc>
          <w:tcPr>
            <w:tcW w:w="2700" w:type="dxa"/>
          </w:tcPr>
          <w:p w14:paraId="699E2356" w14:textId="77777777" w:rsidR="00AB7974" w:rsidRPr="00373F80" w:rsidRDefault="00AB7974" w:rsidP="00C02AA8">
            <w:pPr>
              <w:jc w:val="both"/>
              <w:rPr>
                <w:rFonts w:ascii="Sylfaen" w:hAnsi="Sylfaen"/>
              </w:rPr>
            </w:pPr>
            <w:r w:rsidRPr="00373F80">
              <w:rPr>
                <w:rFonts w:ascii="Sylfaen" w:hAnsi="Sylfaen"/>
              </w:rPr>
              <w:t xml:space="preserve">1.8 </w:t>
            </w:r>
            <w:r w:rsidR="00786C7B" w:rsidRPr="00373F80">
              <w:rPr>
                <w:rFonts w:ascii="Sylfaen" w:hAnsi="Sylfaen"/>
              </w:rPr>
              <w:t>მგ</w:t>
            </w:r>
          </w:p>
        </w:tc>
      </w:tr>
      <w:tr w:rsidR="00373F80" w:rsidRPr="00373F80" w14:paraId="19A5C8B7" w14:textId="77777777" w:rsidTr="00C02AA8">
        <w:tc>
          <w:tcPr>
            <w:tcW w:w="5868" w:type="dxa"/>
          </w:tcPr>
          <w:p w14:paraId="1066B092"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B</w:t>
            </w:r>
            <w:r w:rsidR="00AB7974" w:rsidRPr="00373F80">
              <w:rPr>
                <w:rFonts w:ascii="Sylfaen" w:hAnsi="Sylfaen"/>
                <w:vertAlign w:val="subscript"/>
              </w:rPr>
              <w:t>6</w:t>
            </w:r>
            <w:r w:rsidR="00AB7974" w:rsidRPr="00373F80">
              <w:rPr>
                <w:rFonts w:ascii="Sylfaen" w:hAnsi="Sylfaen"/>
              </w:rPr>
              <w:t xml:space="preserve"> (</w:t>
            </w:r>
            <w:r w:rsidRPr="00373F80">
              <w:rPr>
                <w:rFonts w:ascii="Sylfaen" w:hAnsi="Sylfaen"/>
              </w:rPr>
              <w:t>პირიდოქსინის ჰიდროქლორიდი</w:t>
            </w:r>
            <w:r w:rsidR="00AB7974" w:rsidRPr="00373F80">
              <w:rPr>
                <w:rFonts w:ascii="Sylfaen" w:hAnsi="Sylfaen"/>
              </w:rPr>
              <w:t>)</w:t>
            </w:r>
          </w:p>
        </w:tc>
        <w:tc>
          <w:tcPr>
            <w:tcW w:w="2700" w:type="dxa"/>
          </w:tcPr>
          <w:p w14:paraId="4E90875D" w14:textId="77777777" w:rsidR="00AB7974" w:rsidRPr="00373F80" w:rsidRDefault="00AB7974" w:rsidP="00C02AA8">
            <w:pPr>
              <w:jc w:val="both"/>
              <w:rPr>
                <w:rFonts w:ascii="Sylfaen" w:hAnsi="Sylfaen"/>
              </w:rPr>
            </w:pPr>
            <w:r w:rsidRPr="00373F80">
              <w:rPr>
                <w:rFonts w:ascii="Sylfaen" w:hAnsi="Sylfaen"/>
              </w:rPr>
              <w:t xml:space="preserve">2.6 </w:t>
            </w:r>
            <w:r w:rsidR="00786C7B" w:rsidRPr="00373F80">
              <w:rPr>
                <w:rFonts w:ascii="Sylfaen" w:hAnsi="Sylfaen"/>
              </w:rPr>
              <w:t>მგ</w:t>
            </w:r>
          </w:p>
        </w:tc>
      </w:tr>
      <w:tr w:rsidR="00373F80" w:rsidRPr="00373F80" w14:paraId="1801927D" w14:textId="77777777" w:rsidTr="00C02AA8">
        <w:tc>
          <w:tcPr>
            <w:tcW w:w="5868" w:type="dxa"/>
          </w:tcPr>
          <w:p w14:paraId="0811C45D" w14:textId="77777777" w:rsidR="00AB7974" w:rsidRPr="00373F80" w:rsidRDefault="00786C7B" w:rsidP="00786C7B">
            <w:pPr>
              <w:jc w:val="both"/>
              <w:rPr>
                <w:rFonts w:ascii="Sylfaen" w:hAnsi="Sylfaen"/>
              </w:rPr>
            </w:pPr>
            <w:r w:rsidRPr="00373F80">
              <w:rPr>
                <w:rFonts w:ascii="Sylfaen" w:hAnsi="Sylfaen"/>
              </w:rPr>
              <w:t>ვიტამინი</w:t>
            </w:r>
            <w:r w:rsidR="00AB7974" w:rsidRPr="00373F80">
              <w:rPr>
                <w:rFonts w:ascii="Sylfaen" w:hAnsi="Sylfaen"/>
              </w:rPr>
              <w:t xml:space="preserve"> B</w:t>
            </w:r>
            <w:r w:rsidR="00AB7974" w:rsidRPr="00373F80">
              <w:rPr>
                <w:rFonts w:ascii="Sylfaen" w:hAnsi="Sylfaen"/>
                <w:vertAlign w:val="subscript"/>
              </w:rPr>
              <w:t>12</w:t>
            </w:r>
            <w:r w:rsidR="00AB7974" w:rsidRPr="00373F80">
              <w:rPr>
                <w:rFonts w:ascii="Sylfaen" w:hAnsi="Sylfaen"/>
              </w:rPr>
              <w:t xml:space="preserve"> (</w:t>
            </w:r>
            <w:r w:rsidRPr="00373F80">
              <w:rPr>
                <w:rFonts w:ascii="Sylfaen" w:hAnsi="Sylfaen"/>
              </w:rPr>
              <w:t>ციანოკობალამინი</w:t>
            </w:r>
            <w:r w:rsidR="00AB7974" w:rsidRPr="00373F80">
              <w:rPr>
                <w:rFonts w:ascii="Sylfaen" w:hAnsi="Sylfaen"/>
              </w:rPr>
              <w:t>)</w:t>
            </w:r>
          </w:p>
        </w:tc>
        <w:tc>
          <w:tcPr>
            <w:tcW w:w="2700" w:type="dxa"/>
          </w:tcPr>
          <w:p w14:paraId="2CA6D9E3" w14:textId="77777777" w:rsidR="00AB7974" w:rsidRPr="00373F80" w:rsidRDefault="00786C7B" w:rsidP="00786C7B">
            <w:pPr>
              <w:jc w:val="both"/>
              <w:rPr>
                <w:rFonts w:ascii="Sylfaen" w:hAnsi="Sylfaen"/>
              </w:rPr>
            </w:pPr>
            <w:r w:rsidRPr="00373F80">
              <w:rPr>
                <w:rFonts w:ascii="Sylfaen" w:hAnsi="Sylfaen"/>
              </w:rPr>
              <w:t>4 მკგ</w:t>
            </w:r>
          </w:p>
        </w:tc>
      </w:tr>
      <w:tr w:rsidR="00373F80" w:rsidRPr="00373F80" w14:paraId="6F03734F" w14:textId="77777777" w:rsidTr="00C02AA8">
        <w:tc>
          <w:tcPr>
            <w:tcW w:w="5868" w:type="dxa"/>
          </w:tcPr>
          <w:p w14:paraId="0F5D81A8" w14:textId="77777777" w:rsidR="00AB7974" w:rsidRPr="00373F80" w:rsidRDefault="00786C7B" w:rsidP="00786C7B">
            <w:pPr>
              <w:jc w:val="both"/>
              <w:rPr>
                <w:rFonts w:ascii="Sylfaen" w:hAnsi="Sylfaen"/>
              </w:rPr>
            </w:pPr>
            <w:r w:rsidRPr="00373F80">
              <w:rPr>
                <w:rFonts w:ascii="Sylfaen" w:hAnsi="Sylfaen"/>
              </w:rPr>
              <w:t>ნიკოტინამიდი</w:t>
            </w:r>
            <w:r w:rsidR="00AB7974" w:rsidRPr="00373F80">
              <w:rPr>
                <w:rFonts w:ascii="Sylfaen" w:hAnsi="Sylfaen"/>
              </w:rPr>
              <w:t xml:space="preserve"> (</w:t>
            </w:r>
            <w:r w:rsidRPr="00373F80">
              <w:rPr>
                <w:rFonts w:ascii="Sylfaen" w:hAnsi="Sylfaen"/>
              </w:rPr>
              <w:t xml:space="preserve">ვიტამინ </w:t>
            </w:r>
            <w:r w:rsidR="00AB7974" w:rsidRPr="00373F80">
              <w:rPr>
                <w:rFonts w:ascii="Sylfaen" w:hAnsi="Sylfaen"/>
              </w:rPr>
              <w:t>PP)</w:t>
            </w:r>
          </w:p>
        </w:tc>
        <w:tc>
          <w:tcPr>
            <w:tcW w:w="2700" w:type="dxa"/>
          </w:tcPr>
          <w:p w14:paraId="1143BF02" w14:textId="77777777" w:rsidR="00AB7974" w:rsidRPr="00373F80" w:rsidRDefault="00AB7974" w:rsidP="00C02AA8">
            <w:pPr>
              <w:jc w:val="both"/>
              <w:rPr>
                <w:rFonts w:ascii="Sylfaen" w:hAnsi="Sylfaen"/>
              </w:rPr>
            </w:pPr>
            <w:r w:rsidRPr="00373F80">
              <w:rPr>
                <w:rFonts w:ascii="Sylfaen" w:hAnsi="Sylfaen"/>
              </w:rPr>
              <w:t xml:space="preserve">19 </w:t>
            </w:r>
            <w:r w:rsidR="00786C7B" w:rsidRPr="00373F80">
              <w:rPr>
                <w:rFonts w:ascii="Sylfaen" w:hAnsi="Sylfaen"/>
              </w:rPr>
              <w:t>მგ</w:t>
            </w:r>
          </w:p>
        </w:tc>
      </w:tr>
      <w:tr w:rsidR="00373F80" w:rsidRPr="00373F80" w14:paraId="1FB50729" w14:textId="77777777" w:rsidTr="00C02AA8">
        <w:tc>
          <w:tcPr>
            <w:tcW w:w="5868" w:type="dxa"/>
          </w:tcPr>
          <w:p w14:paraId="726B97C1" w14:textId="77777777" w:rsidR="00AB7974" w:rsidRPr="00373F80" w:rsidRDefault="00786C7B" w:rsidP="00C02AA8">
            <w:pPr>
              <w:jc w:val="both"/>
              <w:rPr>
                <w:rFonts w:ascii="Sylfaen" w:hAnsi="Sylfaen"/>
              </w:rPr>
            </w:pPr>
            <w:r w:rsidRPr="00373F80">
              <w:rPr>
                <w:rFonts w:ascii="Sylfaen" w:hAnsi="Sylfaen"/>
              </w:rPr>
              <w:t>ბიოტინი</w:t>
            </w:r>
          </w:p>
        </w:tc>
        <w:tc>
          <w:tcPr>
            <w:tcW w:w="2700" w:type="dxa"/>
          </w:tcPr>
          <w:p w14:paraId="24A9C345" w14:textId="77777777" w:rsidR="00AB7974" w:rsidRPr="00373F80" w:rsidRDefault="00AB7974" w:rsidP="00786C7B">
            <w:pPr>
              <w:jc w:val="both"/>
              <w:rPr>
                <w:rFonts w:ascii="Sylfaen" w:hAnsi="Sylfaen"/>
              </w:rPr>
            </w:pPr>
            <w:r w:rsidRPr="00373F80">
              <w:rPr>
                <w:rFonts w:ascii="Sylfaen" w:hAnsi="Sylfaen"/>
              </w:rPr>
              <w:t xml:space="preserve">200 </w:t>
            </w:r>
            <w:r w:rsidR="00786C7B" w:rsidRPr="00373F80">
              <w:rPr>
                <w:rFonts w:ascii="Sylfaen" w:hAnsi="Sylfaen"/>
              </w:rPr>
              <w:t>მკგ</w:t>
            </w:r>
          </w:p>
        </w:tc>
      </w:tr>
      <w:tr w:rsidR="00373F80" w:rsidRPr="00373F80" w14:paraId="2620812E" w14:textId="77777777" w:rsidTr="00C02AA8">
        <w:tc>
          <w:tcPr>
            <w:tcW w:w="5868" w:type="dxa"/>
          </w:tcPr>
          <w:p w14:paraId="7EE0623E" w14:textId="77777777" w:rsidR="00AB7974" w:rsidRPr="00373F80" w:rsidRDefault="00786C7B" w:rsidP="00786C7B">
            <w:pPr>
              <w:jc w:val="both"/>
              <w:rPr>
                <w:rFonts w:ascii="Sylfaen" w:hAnsi="Sylfaen"/>
              </w:rPr>
            </w:pPr>
            <w:r w:rsidRPr="00373F80">
              <w:rPr>
                <w:rFonts w:ascii="Sylfaen" w:hAnsi="Sylfaen"/>
              </w:rPr>
              <w:t>კალციუმის პანთოტენატი</w:t>
            </w:r>
            <w:r w:rsidR="00AB7974" w:rsidRPr="00373F80">
              <w:rPr>
                <w:rFonts w:ascii="Sylfaen" w:hAnsi="Sylfaen"/>
              </w:rPr>
              <w:t xml:space="preserve"> (</w:t>
            </w:r>
            <w:r w:rsidRPr="00373F80">
              <w:rPr>
                <w:rFonts w:ascii="Sylfaen" w:hAnsi="Sylfaen"/>
              </w:rPr>
              <w:t>ვიტამინ</w:t>
            </w:r>
            <w:r w:rsidR="00AB7974" w:rsidRPr="00373F80">
              <w:rPr>
                <w:rFonts w:ascii="Sylfaen" w:hAnsi="Sylfaen"/>
              </w:rPr>
              <w:t xml:space="preserve"> B</w:t>
            </w:r>
            <w:r w:rsidR="00AB7974" w:rsidRPr="00373F80">
              <w:rPr>
                <w:rFonts w:ascii="Sylfaen" w:hAnsi="Sylfaen"/>
                <w:vertAlign w:val="subscript"/>
              </w:rPr>
              <w:t>5</w:t>
            </w:r>
            <w:r w:rsidR="00AB7974" w:rsidRPr="00373F80">
              <w:rPr>
                <w:rFonts w:ascii="Sylfaen" w:hAnsi="Sylfaen"/>
              </w:rPr>
              <w:t>)</w:t>
            </w:r>
          </w:p>
        </w:tc>
        <w:tc>
          <w:tcPr>
            <w:tcW w:w="2700" w:type="dxa"/>
          </w:tcPr>
          <w:p w14:paraId="0125E721" w14:textId="77777777" w:rsidR="00AB7974" w:rsidRPr="00373F80" w:rsidRDefault="00AB7974" w:rsidP="00786C7B">
            <w:pPr>
              <w:jc w:val="both"/>
              <w:rPr>
                <w:rFonts w:ascii="Sylfaen" w:hAnsi="Sylfaen"/>
              </w:rPr>
            </w:pPr>
            <w:r w:rsidRPr="00373F80">
              <w:rPr>
                <w:rFonts w:ascii="Sylfaen" w:hAnsi="Sylfaen"/>
              </w:rPr>
              <w:t xml:space="preserve">10 </w:t>
            </w:r>
            <w:r w:rsidR="00786C7B" w:rsidRPr="00373F80">
              <w:rPr>
                <w:rFonts w:ascii="Sylfaen" w:hAnsi="Sylfaen"/>
              </w:rPr>
              <w:t>მგ</w:t>
            </w:r>
          </w:p>
        </w:tc>
      </w:tr>
    </w:tbl>
    <w:p w14:paraId="48089149" w14:textId="77777777" w:rsidR="00AB7974" w:rsidRPr="00373F80" w:rsidRDefault="00786C7B" w:rsidP="00AB7974">
      <w:pPr>
        <w:jc w:val="both"/>
        <w:rPr>
          <w:rFonts w:ascii="Sylfaen" w:hAnsi="Sylfaen"/>
          <w:i/>
        </w:rPr>
      </w:pPr>
      <w:r w:rsidRPr="00373F80">
        <w:rPr>
          <w:rFonts w:ascii="Sylfaen" w:hAnsi="Sylfaen"/>
          <w:i/>
        </w:rPr>
        <w:t>მინერალური ნივთიერებები და მიკროელემენტები</w:t>
      </w:r>
      <w:r w:rsidR="00AB7974" w:rsidRPr="00373F80">
        <w:rPr>
          <w:rFonts w:ascii="Sylfaen" w:hAnsi="Sylfaen"/>
          <w:i/>
        </w:rPr>
        <w:t>:</w:t>
      </w:r>
    </w:p>
    <w:tbl>
      <w:tblPr>
        <w:tblW w:w="0" w:type="auto"/>
        <w:tblLook w:val="01E0" w:firstRow="1" w:lastRow="1" w:firstColumn="1" w:lastColumn="1" w:noHBand="0" w:noVBand="0"/>
      </w:tblPr>
      <w:tblGrid>
        <w:gridCol w:w="5868"/>
        <w:gridCol w:w="2700"/>
      </w:tblGrid>
      <w:tr w:rsidR="00373F80" w:rsidRPr="00373F80" w14:paraId="24786FBB" w14:textId="77777777" w:rsidTr="00C02AA8">
        <w:tc>
          <w:tcPr>
            <w:tcW w:w="5868" w:type="dxa"/>
          </w:tcPr>
          <w:p w14:paraId="0BBA7F1E" w14:textId="656B6D27" w:rsidR="00AB7974" w:rsidRPr="00373F80" w:rsidRDefault="00786C7B" w:rsidP="00786C7B">
            <w:pPr>
              <w:jc w:val="both"/>
              <w:rPr>
                <w:rFonts w:ascii="Sylfaen" w:hAnsi="Sylfaen"/>
              </w:rPr>
            </w:pPr>
            <w:r w:rsidRPr="00373F80">
              <w:rPr>
                <w:rFonts w:ascii="Sylfaen" w:hAnsi="Sylfaen"/>
              </w:rPr>
              <w:t>კალციუმი</w:t>
            </w:r>
            <w:r w:rsidR="00AB7974" w:rsidRPr="00373F80">
              <w:rPr>
                <w:rFonts w:ascii="Sylfaen" w:hAnsi="Sylfaen"/>
              </w:rPr>
              <w:t xml:space="preserve"> (</w:t>
            </w:r>
            <w:r w:rsidRPr="00373F80">
              <w:rPr>
                <w:rFonts w:ascii="Sylfaen" w:hAnsi="Sylfaen"/>
              </w:rPr>
              <w:t>კალციუმის უწყლო ჰიდროფოსფატი, კალციუმის პანთოტენატი, კალციუმის ასკორბატ დიჰიდრატი)</w:t>
            </w:r>
            <w:r w:rsidR="00406A7D" w:rsidRPr="00373F80">
              <w:rPr>
                <w:rFonts w:ascii="Sylfaen" w:hAnsi="Sylfaen"/>
              </w:rPr>
              <w:t xml:space="preserve">                                                                           </w:t>
            </w:r>
          </w:p>
        </w:tc>
        <w:tc>
          <w:tcPr>
            <w:tcW w:w="2700" w:type="dxa"/>
          </w:tcPr>
          <w:p w14:paraId="0CAB58C0" w14:textId="77777777" w:rsidR="00AB7974" w:rsidRPr="00373F80" w:rsidRDefault="00AB7974" w:rsidP="00786C7B">
            <w:pPr>
              <w:jc w:val="both"/>
              <w:rPr>
                <w:rFonts w:ascii="Sylfaen" w:hAnsi="Sylfaen"/>
              </w:rPr>
            </w:pPr>
            <w:r w:rsidRPr="00373F80">
              <w:rPr>
                <w:rFonts w:ascii="Sylfaen" w:hAnsi="Sylfaen"/>
              </w:rPr>
              <w:t xml:space="preserve">125 </w:t>
            </w:r>
            <w:r w:rsidR="00786C7B" w:rsidRPr="00373F80">
              <w:rPr>
                <w:rFonts w:ascii="Sylfaen" w:hAnsi="Sylfaen"/>
              </w:rPr>
              <w:t>მგ</w:t>
            </w:r>
          </w:p>
        </w:tc>
      </w:tr>
      <w:tr w:rsidR="00373F80" w:rsidRPr="00373F80" w14:paraId="6DD47DAD" w14:textId="77777777" w:rsidTr="00C02AA8">
        <w:tc>
          <w:tcPr>
            <w:tcW w:w="5868" w:type="dxa"/>
          </w:tcPr>
          <w:p w14:paraId="3B631254" w14:textId="77777777" w:rsidR="00AB7974" w:rsidRPr="00373F80" w:rsidRDefault="00786C7B" w:rsidP="00786C7B">
            <w:pPr>
              <w:jc w:val="both"/>
              <w:rPr>
                <w:rFonts w:ascii="Sylfaen" w:hAnsi="Sylfaen"/>
              </w:rPr>
            </w:pPr>
            <w:r w:rsidRPr="00373F80">
              <w:rPr>
                <w:rFonts w:ascii="Sylfaen" w:hAnsi="Sylfaen"/>
              </w:rPr>
              <w:t>მაგნიუმი</w:t>
            </w:r>
            <w:r w:rsidR="00AB7974" w:rsidRPr="00373F80">
              <w:rPr>
                <w:rFonts w:ascii="Sylfaen" w:hAnsi="Sylfaen"/>
              </w:rPr>
              <w:t xml:space="preserve"> (</w:t>
            </w:r>
            <w:r w:rsidRPr="00373F80">
              <w:rPr>
                <w:rFonts w:ascii="Sylfaen" w:hAnsi="Sylfaen"/>
              </w:rPr>
              <w:t>მაგნიუმის მსუბუქი ოქსიდი</w:t>
            </w:r>
            <w:r w:rsidR="00AB7974" w:rsidRPr="00373F80">
              <w:rPr>
                <w:rFonts w:ascii="Sylfaen" w:hAnsi="Sylfaen"/>
              </w:rPr>
              <w:t xml:space="preserve">, </w:t>
            </w:r>
            <w:r w:rsidRPr="00373F80">
              <w:rPr>
                <w:rFonts w:ascii="Sylfaen" w:hAnsi="Sylfaen"/>
              </w:rPr>
              <w:t>მაგნიუმის ჰიდროფოსფატის ტრიჰიდრატი</w:t>
            </w:r>
            <w:r w:rsidR="00AB7974" w:rsidRPr="00373F80">
              <w:rPr>
                <w:rFonts w:ascii="Sylfaen" w:hAnsi="Sylfaen"/>
              </w:rPr>
              <w:t xml:space="preserve">, </w:t>
            </w:r>
            <w:r w:rsidRPr="00373F80">
              <w:rPr>
                <w:rFonts w:ascii="Sylfaen" w:hAnsi="Sylfaen"/>
              </w:rPr>
              <w:t>მაგნიუმის სტეარატი</w:t>
            </w:r>
            <w:r w:rsidR="00AB7974" w:rsidRPr="00373F80">
              <w:rPr>
                <w:rFonts w:ascii="Sylfaen" w:hAnsi="Sylfaen"/>
              </w:rPr>
              <w:t xml:space="preserve">) </w:t>
            </w:r>
          </w:p>
        </w:tc>
        <w:tc>
          <w:tcPr>
            <w:tcW w:w="2700" w:type="dxa"/>
          </w:tcPr>
          <w:p w14:paraId="62C2FF99" w14:textId="77777777" w:rsidR="00AB7974" w:rsidRPr="00373F80" w:rsidRDefault="00AB7974" w:rsidP="00786C7B">
            <w:pPr>
              <w:jc w:val="both"/>
              <w:rPr>
                <w:rFonts w:ascii="Sylfaen" w:hAnsi="Sylfaen"/>
              </w:rPr>
            </w:pPr>
            <w:r w:rsidRPr="00373F80">
              <w:rPr>
                <w:rFonts w:ascii="Sylfaen" w:hAnsi="Sylfaen"/>
              </w:rPr>
              <w:t>100</w:t>
            </w:r>
            <w:r w:rsidR="00786C7B" w:rsidRPr="00373F80">
              <w:rPr>
                <w:rFonts w:ascii="Sylfaen" w:hAnsi="Sylfaen"/>
              </w:rPr>
              <w:t xml:space="preserve"> მგ</w:t>
            </w:r>
          </w:p>
        </w:tc>
      </w:tr>
      <w:tr w:rsidR="00373F80" w:rsidRPr="00373F80" w14:paraId="051B13B2" w14:textId="77777777" w:rsidTr="00C02AA8">
        <w:tc>
          <w:tcPr>
            <w:tcW w:w="5868" w:type="dxa"/>
          </w:tcPr>
          <w:p w14:paraId="0BE641AC" w14:textId="77777777" w:rsidR="00AB7974" w:rsidRPr="00373F80" w:rsidRDefault="00786C7B" w:rsidP="00786C7B">
            <w:pPr>
              <w:jc w:val="both"/>
              <w:rPr>
                <w:rFonts w:ascii="Sylfaen" w:hAnsi="Sylfaen"/>
              </w:rPr>
            </w:pPr>
            <w:r w:rsidRPr="00373F80">
              <w:rPr>
                <w:rFonts w:ascii="Sylfaen" w:hAnsi="Sylfaen"/>
              </w:rPr>
              <w:t>ფოსფორი</w:t>
            </w:r>
            <w:r w:rsidR="00AB7974" w:rsidRPr="00373F80">
              <w:rPr>
                <w:rFonts w:ascii="Sylfaen" w:hAnsi="Sylfaen"/>
              </w:rPr>
              <w:t xml:space="preserve"> (</w:t>
            </w:r>
            <w:r w:rsidRPr="00373F80">
              <w:rPr>
                <w:rFonts w:ascii="Sylfaen" w:hAnsi="Sylfaen"/>
              </w:rPr>
              <w:t>კალციუმის უწყლო ჰიდროფოსფატი, მაგნიუმის ჰიდროფოსფატის ტრიჰიდრატი)</w:t>
            </w:r>
          </w:p>
        </w:tc>
        <w:tc>
          <w:tcPr>
            <w:tcW w:w="2700" w:type="dxa"/>
          </w:tcPr>
          <w:p w14:paraId="1B7225A6" w14:textId="77777777" w:rsidR="00AB7974" w:rsidRPr="00373F80" w:rsidRDefault="00AB7974" w:rsidP="00786C7B">
            <w:pPr>
              <w:jc w:val="both"/>
              <w:rPr>
                <w:rFonts w:ascii="Sylfaen" w:hAnsi="Sylfaen"/>
              </w:rPr>
            </w:pPr>
            <w:r w:rsidRPr="00373F80">
              <w:rPr>
                <w:rFonts w:ascii="Sylfaen" w:hAnsi="Sylfaen"/>
              </w:rPr>
              <w:t xml:space="preserve">125 </w:t>
            </w:r>
            <w:r w:rsidR="00786C7B" w:rsidRPr="00373F80">
              <w:rPr>
                <w:rFonts w:ascii="Sylfaen" w:hAnsi="Sylfaen"/>
              </w:rPr>
              <w:t>მგ</w:t>
            </w:r>
          </w:p>
        </w:tc>
      </w:tr>
      <w:tr w:rsidR="00373F80" w:rsidRPr="00373F80" w14:paraId="6C9AEBDB" w14:textId="77777777" w:rsidTr="00C02AA8">
        <w:tc>
          <w:tcPr>
            <w:tcW w:w="5868" w:type="dxa"/>
          </w:tcPr>
          <w:p w14:paraId="7ACF4497" w14:textId="77777777" w:rsidR="00AB7974" w:rsidRPr="00373F80" w:rsidRDefault="00786C7B" w:rsidP="00786C7B">
            <w:pPr>
              <w:jc w:val="both"/>
              <w:rPr>
                <w:rFonts w:ascii="Sylfaen" w:hAnsi="Sylfaen"/>
              </w:rPr>
            </w:pPr>
            <w:r w:rsidRPr="00373F80">
              <w:rPr>
                <w:rFonts w:ascii="Sylfaen" w:hAnsi="Sylfaen"/>
              </w:rPr>
              <w:t>რკინა</w:t>
            </w:r>
            <w:r w:rsidR="00AB7974" w:rsidRPr="00373F80">
              <w:rPr>
                <w:rFonts w:ascii="Sylfaen" w:hAnsi="Sylfaen"/>
              </w:rPr>
              <w:t xml:space="preserve"> (</w:t>
            </w:r>
            <w:r w:rsidRPr="00373F80">
              <w:rPr>
                <w:rFonts w:ascii="Sylfaen" w:hAnsi="Sylfaen"/>
              </w:rPr>
              <w:t>რკინის ფუმარატი</w:t>
            </w:r>
            <w:r w:rsidR="00AB7974" w:rsidRPr="00373F80">
              <w:rPr>
                <w:rFonts w:ascii="Sylfaen" w:hAnsi="Sylfaen"/>
              </w:rPr>
              <w:t>)</w:t>
            </w:r>
          </w:p>
        </w:tc>
        <w:tc>
          <w:tcPr>
            <w:tcW w:w="2700" w:type="dxa"/>
          </w:tcPr>
          <w:p w14:paraId="7C874625" w14:textId="77777777" w:rsidR="00AB7974" w:rsidRPr="00373F80" w:rsidRDefault="00AB7974" w:rsidP="00786C7B">
            <w:pPr>
              <w:jc w:val="both"/>
              <w:rPr>
                <w:rFonts w:ascii="Sylfaen" w:hAnsi="Sylfaen"/>
              </w:rPr>
            </w:pPr>
            <w:r w:rsidRPr="00373F80">
              <w:rPr>
                <w:rFonts w:ascii="Sylfaen" w:hAnsi="Sylfaen"/>
              </w:rPr>
              <w:t xml:space="preserve">60 </w:t>
            </w:r>
            <w:r w:rsidR="00786C7B" w:rsidRPr="00373F80">
              <w:rPr>
                <w:rFonts w:ascii="Sylfaen" w:hAnsi="Sylfaen"/>
              </w:rPr>
              <w:t>მგ</w:t>
            </w:r>
          </w:p>
        </w:tc>
      </w:tr>
      <w:tr w:rsidR="00373F80" w:rsidRPr="00373F80" w14:paraId="16ABA847" w14:textId="77777777" w:rsidTr="00C02AA8">
        <w:tc>
          <w:tcPr>
            <w:tcW w:w="5868" w:type="dxa"/>
          </w:tcPr>
          <w:p w14:paraId="0E57187D" w14:textId="77777777" w:rsidR="00AB7974" w:rsidRPr="00373F80" w:rsidRDefault="00786C7B" w:rsidP="00786C7B">
            <w:pPr>
              <w:jc w:val="both"/>
              <w:rPr>
                <w:rFonts w:ascii="Sylfaen" w:hAnsi="Sylfaen"/>
              </w:rPr>
            </w:pPr>
            <w:r w:rsidRPr="00373F80">
              <w:rPr>
                <w:rFonts w:ascii="Sylfaen" w:hAnsi="Sylfaen"/>
              </w:rPr>
              <w:t xml:space="preserve">თუთია </w:t>
            </w:r>
            <w:r w:rsidR="00AB7974" w:rsidRPr="00373F80">
              <w:rPr>
                <w:rFonts w:ascii="Sylfaen" w:hAnsi="Sylfaen"/>
              </w:rPr>
              <w:t>(</w:t>
            </w:r>
            <w:r w:rsidRPr="00373F80">
              <w:rPr>
                <w:rFonts w:ascii="Sylfaen" w:hAnsi="Sylfaen"/>
              </w:rPr>
              <w:t>თუთიის სულფატის მონოჰიდრატი</w:t>
            </w:r>
            <w:r w:rsidR="00AB7974" w:rsidRPr="00373F80">
              <w:rPr>
                <w:rFonts w:ascii="Sylfaen" w:hAnsi="Sylfaen"/>
              </w:rPr>
              <w:t>)</w:t>
            </w:r>
          </w:p>
        </w:tc>
        <w:tc>
          <w:tcPr>
            <w:tcW w:w="2700" w:type="dxa"/>
          </w:tcPr>
          <w:p w14:paraId="3E53247D" w14:textId="77777777" w:rsidR="00AB7974" w:rsidRPr="00373F80" w:rsidRDefault="00AB7974" w:rsidP="00786C7B">
            <w:pPr>
              <w:jc w:val="both"/>
              <w:rPr>
                <w:rFonts w:ascii="Sylfaen" w:hAnsi="Sylfaen"/>
              </w:rPr>
            </w:pPr>
            <w:r w:rsidRPr="00373F80">
              <w:rPr>
                <w:rFonts w:ascii="Sylfaen" w:hAnsi="Sylfaen"/>
              </w:rPr>
              <w:t xml:space="preserve">7.5 </w:t>
            </w:r>
            <w:r w:rsidR="00786C7B" w:rsidRPr="00373F80">
              <w:rPr>
                <w:rFonts w:ascii="Sylfaen" w:hAnsi="Sylfaen"/>
              </w:rPr>
              <w:t>მგ</w:t>
            </w:r>
          </w:p>
        </w:tc>
      </w:tr>
      <w:tr w:rsidR="00373F80" w:rsidRPr="00373F80" w14:paraId="38A17737" w14:textId="77777777" w:rsidTr="00C02AA8">
        <w:tc>
          <w:tcPr>
            <w:tcW w:w="5868" w:type="dxa"/>
          </w:tcPr>
          <w:p w14:paraId="52636F9A" w14:textId="77777777" w:rsidR="00AB7974" w:rsidRPr="00373F80" w:rsidRDefault="00786C7B" w:rsidP="00786C7B">
            <w:pPr>
              <w:jc w:val="both"/>
              <w:rPr>
                <w:rFonts w:ascii="Sylfaen" w:hAnsi="Sylfaen"/>
              </w:rPr>
            </w:pPr>
            <w:r w:rsidRPr="00373F80">
              <w:rPr>
                <w:rFonts w:ascii="Sylfaen" w:hAnsi="Sylfaen"/>
              </w:rPr>
              <w:t>სპილენძი</w:t>
            </w:r>
            <w:r w:rsidR="00AB7974" w:rsidRPr="00373F80">
              <w:rPr>
                <w:rFonts w:ascii="Sylfaen" w:hAnsi="Sylfaen"/>
              </w:rPr>
              <w:t xml:space="preserve"> (</w:t>
            </w:r>
            <w:r w:rsidRPr="00373F80">
              <w:rPr>
                <w:rFonts w:ascii="Sylfaen" w:hAnsi="Sylfaen"/>
              </w:rPr>
              <w:t>სპილენძის უწყლო სულფატი</w:t>
            </w:r>
            <w:r w:rsidR="00AB7974" w:rsidRPr="00373F80">
              <w:rPr>
                <w:rFonts w:ascii="Sylfaen" w:hAnsi="Sylfaen"/>
              </w:rPr>
              <w:t>)</w:t>
            </w:r>
          </w:p>
        </w:tc>
        <w:tc>
          <w:tcPr>
            <w:tcW w:w="2700" w:type="dxa"/>
          </w:tcPr>
          <w:p w14:paraId="4BBD4F8B" w14:textId="77777777" w:rsidR="00AB7974" w:rsidRPr="00373F80" w:rsidRDefault="00AB7974" w:rsidP="00786C7B">
            <w:pPr>
              <w:jc w:val="both"/>
              <w:rPr>
                <w:rFonts w:ascii="Sylfaen" w:hAnsi="Sylfaen"/>
              </w:rPr>
            </w:pPr>
            <w:r w:rsidRPr="00373F80">
              <w:rPr>
                <w:rFonts w:ascii="Sylfaen" w:hAnsi="Sylfaen"/>
              </w:rPr>
              <w:t>1</w:t>
            </w:r>
            <w:r w:rsidR="00786C7B" w:rsidRPr="00373F80">
              <w:rPr>
                <w:rFonts w:ascii="Sylfaen" w:hAnsi="Sylfaen"/>
              </w:rPr>
              <w:t xml:space="preserve"> მგ</w:t>
            </w:r>
          </w:p>
        </w:tc>
      </w:tr>
      <w:tr w:rsidR="00AB7974" w:rsidRPr="00373F80" w14:paraId="0A4CCD7E" w14:textId="77777777" w:rsidTr="00C02AA8">
        <w:tc>
          <w:tcPr>
            <w:tcW w:w="5868" w:type="dxa"/>
          </w:tcPr>
          <w:p w14:paraId="25674C27" w14:textId="77777777" w:rsidR="00AB7974" w:rsidRPr="00373F80" w:rsidRDefault="00786C7B" w:rsidP="00786C7B">
            <w:pPr>
              <w:jc w:val="both"/>
              <w:rPr>
                <w:rFonts w:ascii="Sylfaen" w:hAnsi="Sylfaen"/>
              </w:rPr>
            </w:pPr>
            <w:r w:rsidRPr="00373F80">
              <w:rPr>
                <w:rFonts w:ascii="Sylfaen" w:hAnsi="Sylfaen"/>
              </w:rPr>
              <w:t>მანგანუმი</w:t>
            </w:r>
            <w:r w:rsidR="00AB7974" w:rsidRPr="00373F80">
              <w:rPr>
                <w:rFonts w:ascii="Sylfaen" w:hAnsi="Sylfaen"/>
              </w:rPr>
              <w:t xml:space="preserve"> </w:t>
            </w:r>
            <w:r w:rsidRPr="00373F80">
              <w:rPr>
                <w:rFonts w:ascii="Sylfaen" w:hAnsi="Sylfaen"/>
              </w:rPr>
              <w:t>(მანგანუმის სულფატის მონოჰიდრატი, რკინის ფუმარატი)</w:t>
            </w:r>
          </w:p>
        </w:tc>
        <w:tc>
          <w:tcPr>
            <w:tcW w:w="2700" w:type="dxa"/>
          </w:tcPr>
          <w:p w14:paraId="06E13F7A" w14:textId="77777777" w:rsidR="00AB7974" w:rsidRPr="00373F80" w:rsidRDefault="00AB7974" w:rsidP="00786C7B">
            <w:pPr>
              <w:jc w:val="both"/>
              <w:rPr>
                <w:rFonts w:ascii="Sylfaen" w:hAnsi="Sylfaen"/>
              </w:rPr>
            </w:pPr>
            <w:r w:rsidRPr="00373F80">
              <w:rPr>
                <w:rFonts w:ascii="Sylfaen" w:hAnsi="Sylfaen"/>
              </w:rPr>
              <w:t xml:space="preserve">1 </w:t>
            </w:r>
            <w:r w:rsidR="00786C7B" w:rsidRPr="00373F80">
              <w:rPr>
                <w:rFonts w:ascii="Sylfaen" w:hAnsi="Sylfaen"/>
              </w:rPr>
              <w:t>მგ</w:t>
            </w:r>
          </w:p>
        </w:tc>
      </w:tr>
    </w:tbl>
    <w:p w14:paraId="3F7407A8" w14:textId="77777777" w:rsidR="00C10A16" w:rsidRPr="00373F80" w:rsidRDefault="00C10A16" w:rsidP="00AB7974">
      <w:pPr>
        <w:jc w:val="both"/>
        <w:rPr>
          <w:rFonts w:ascii="Sylfaen" w:hAnsi="Sylfaen"/>
          <w:i/>
        </w:rPr>
      </w:pPr>
    </w:p>
    <w:p w14:paraId="61568A4D" w14:textId="77777777" w:rsidR="00AB7974" w:rsidRPr="00373F80" w:rsidRDefault="00F23913" w:rsidP="00AB7974">
      <w:pPr>
        <w:jc w:val="both"/>
        <w:rPr>
          <w:rFonts w:ascii="Sylfaen" w:hAnsi="Sylfaen"/>
        </w:rPr>
      </w:pPr>
      <w:r w:rsidRPr="00373F80">
        <w:rPr>
          <w:rFonts w:ascii="Sylfaen" w:hAnsi="Sylfaen"/>
          <w:i/>
        </w:rPr>
        <w:t>დამხმარე ნივთიერებები</w:t>
      </w:r>
      <w:r w:rsidR="00AB7974" w:rsidRPr="00373F80">
        <w:rPr>
          <w:rFonts w:ascii="Sylfaen" w:hAnsi="Sylfaen"/>
          <w:i/>
        </w:rPr>
        <w:t>:</w:t>
      </w:r>
      <w:r w:rsidR="00AB7974" w:rsidRPr="00373F80">
        <w:rPr>
          <w:rFonts w:ascii="Sylfaen" w:hAnsi="Sylfaen"/>
        </w:rPr>
        <w:t xml:space="preserve"> </w:t>
      </w:r>
      <w:r w:rsidRPr="00373F80">
        <w:rPr>
          <w:rFonts w:ascii="Sylfaen" w:hAnsi="Sylfaen"/>
        </w:rPr>
        <w:t>ლაქტოზის მონოჰიდრატი, მანიტოლი (E421)</w:t>
      </w:r>
      <w:r w:rsidR="00C10A16" w:rsidRPr="00373F80">
        <w:rPr>
          <w:rFonts w:ascii="Sylfaen" w:hAnsi="Sylfaen"/>
        </w:rPr>
        <w:t xml:space="preserve">, მაკროგოლი 400, </w:t>
      </w:r>
      <w:r w:rsidRPr="00373F80">
        <w:rPr>
          <w:rFonts w:ascii="Sylfaen" w:hAnsi="Sylfaen"/>
        </w:rPr>
        <w:t>მიკროკრისტალური ცელულოზა (E460)</w:t>
      </w:r>
      <w:r w:rsidR="00C10A16" w:rsidRPr="00373F80">
        <w:rPr>
          <w:rFonts w:ascii="Sylfaen" w:hAnsi="Sylfaen"/>
        </w:rPr>
        <w:t xml:space="preserve">, </w:t>
      </w:r>
      <w:r w:rsidRPr="00373F80">
        <w:rPr>
          <w:rFonts w:ascii="Sylfaen" w:hAnsi="Sylfaen"/>
        </w:rPr>
        <w:t>ნატრიუმის სახამებელ გლიკოლატი, მაგნიუმის სტეარატი (E572), პოვიდონი K90</w:t>
      </w:r>
      <w:r w:rsidR="00C10A16" w:rsidRPr="00373F80">
        <w:rPr>
          <w:rFonts w:ascii="Sylfaen" w:hAnsi="Sylfaen"/>
        </w:rPr>
        <w:t>.</w:t>
      </w:r>
    </w:p>
    <w:p w14:paraId="500496BF" w14:textId="77777777" w:rsidR="00AB7974" w:rsidRPr="00373F80" w:rsidRDefault="00F23913" w:rsidP="00AB7974">
      <w:pPr>
        <w:jc w:val="both"/>
        <w:rPr>
          <w:rFonts w:ascii="Sylfaen" w:hAnsi="Sylfaen"/>
        </w:rPr>
      </w:pPr>
      <w:r w:rsidRPr="00373F80">
        <w:rPr>
          <w:rFonts w:ascii="Sylfaen" w:hAnsi="Sylfaen"/>
          <w:i/>
        </w:rPr>
        <w:t>გარსი:</w:t>
      </w:r>
      <w:r w:rsidRPr="00373F80">
        <w:rPr>
          <w:rFonts w:ascii="Sylfaen" w:hAnsi="Sylfaen"/>
        </w:rPr>
        <w:t xml:space="preserve"> ჰიპრომელოზა,</w:t>
      </w:r>
      <w:r w:rsidR="00FB4CF8" w:rsidRPr="00373F80">
        <w:rPr>
          <w:rFonts w:ascii="Sylfaen" w:hAnsi="Sylfaen"/>
        </w:rPr>
        <w:t xml:space="preserve"> ეთ</w:t>
      </w:r>
      <w:r w:rsidRPr="00373F80">
        <w:rPr>
          <w:rFonts w:ascii="Sylfaen" w:hAnsi="Sylfaen"/>
        </w:rPr>
        <w:t>ილცელულოზის წყლიანი დისპერსია</w:t>
      </w:r>
      <w:r w:rsidR="00C10A16" w:rsidRPr="00373F80">
        <w:rPr>
          <w:rFonts w:ascii="Sylfaen" w:hAnsi="Sylfaen"/>
        </w:rPr>
        <w:t xml:space="preserve"> (ეთილცელულოზა, ნატრიუმის ლაურილსულფატი, ცეტილის სპირტი)</w:t>
      </w:r>
      <w:r w:rsidRPr="00373F80">
        <w:rPr>
          <w:rFonts w:ascii="Sylfaen" w:hAnsi="Sylfaen"/>
        </w:rPr>
        <w:t xml:space="preserve">, მაკროგოლი 6000, ტალკი </w:t>
      </w:r>
      <w:r w:rsidR="00AB7974" w:rsidRPr="00373F80">
        <w:rPr>
          <w:rFonts w:ascii="Sylfaen" w:hAnsi="Sylfaen"/>
        </w:rPr>
        <w:t xml:space="preserve">(E553b), </w:t>
      </w:r>
      <w:r w:rsidRPr="00373F80">
        <w:rPr>
          <w:rFonts w:ascii="Sylfaen" w:hAnsi="Sylfaen"/>
        </w:rPr>
        <w:t>ტიტანის დიოქსიდი</w:t>
      </w:r>
      <w:r w:rsidR="00AB7974" w:rsidRPr="00373F80">
        <w:rPr>
          <w:rFonts w:ascii="Sylfaen" w:hAnsi="Sylfaen"/>
        </w:rPr>
        <w:t xml:space="preserve"> (E171), </w:t>
      </w:r>
      <w:r w:rsidRPr="00373F80">
        <w:rPr>
          <w:rFonts w:ascii="Sylfaen" w:hAnsi="Sylfaen"/>
        </w:rPr>
        <w:t>რკინის ყვითელი ოქსიდი</w:t>
      </w:r>
      <w:r w:rsidR="00AB7974" w:rsidRPr="00373F80">
        <w:rPr>
          <w:rFonts w:ascii="Sylfaen" w:hAnsi="Sylfaen"/>
        </w:rPr>
        <w:t xml:space="preserve"> (E172).</w:t>
      </w:r>
    </w:p>
    <w:p w14:paraId="5B17F101" w14:textId="10EB9B4A" w:rsidR="00C10A16" w:rsidRPr="00373F80" w:rsidRDefault="00C10A16" w:rsidP="00C10A16">
      <w:pPr>
        <w:jc w:val="both"/>
        <w:rPr>
          <w:rFonts w:ascii="Sylfaen" w:hAnsi="Sylfaen"/>
        </w:rPr>
      </w:pPr>
      <w:r w:rsidRPr="00373F80">
        <w:rPr>
          <w:rFonts w:ascii="Sylfaen" w:hAnsi="Sylfaen"/>
        </w:rPr>
        <w:t xml:space="preserve">დამხმარე ნივთიერებები, რომლებიც შედის ვიტამინების პრემიქსებში: DL-α-ტოკოფეროლი, ჟელატინი (თევზის), საქაროზა, ნატრიუმის ასკორბატი, საშუალო ჯაჭვის ტრიგლიცერიდები, </w:t>
      </w:r>
      <w:r w:rsidR="00406A7D" w:rsidRPr="00373F80">
        <w:rPr>
          <w:rFonts w:ascii="Sylfaen" w:hAnsi="Sylfaen"/>
        </w:rPr>
        <w:t>სილიციუმის</w:t>
      </w:r>
      <w:r w:rsidRPr="00373F80">
        <w:rPr>
          <w:rFonts w:ascii="Sylfaen" w:hAnsi="Sylfaen"/>
        </w:rPr>
        <w:t xml:space="preserve"> დიოქსიდი, მოდიფიცირებული საკვები სახამებელი, გლუკოზის მშრალი სიროფი.</w:t>
      </w:r>
    </w:p>
    <w:p w14:paraId="4085A87A" w14:textId="77777777" w:rsidR="00C10A16" w:rsidRPr="00373F80" w:rsidRDefault="00C10A16" w:rsidP="00AB7974">
      <w:pPr>
        <w:jc w:val="both"/>
        <w:rPr>
          <w:rFonts w:ascii="Sylfaen" w:hAnsi="Sylfaen"/>
        </w:rPr>
      </w:pPr>
    </w:p>
    <w:p w14:paraId="629D267C" w14:textId="77777777" w:rsidR="00AB7974" w:rsidRPr="00373F80" w:rsidRDefault="00F23913" w:rsidP="00AB7974">
      <w:pPr>
        <w:jc w:val="both"/>
        <w:rPr>
          <w:rFonts w:ascii="Sylfaen" w:hAnsi="Sylfaen"/>
          <w:b/>
        </w:rPr>
      </w:pPr>
      <w:r w:rsidRPr="00373F80">
        <w:rPr>
          <w:rFonts w:ascii="Sylfaen" w:hAnsi="Sylfaen"/>
          <w:b/>
        </w:rPr>
        <w:t>ფარმაკოთერაპიული ჯგუფი</w:t>
      </w:r>
    </w:p>
    <w:p w14:paraId="41DA5EE7" w14:textId="77777777" w:rsidR="00AB7974" w:rsidRPr="00373F80" w:rsidRDefault="00F23913" w:rsidP="00AB7974">
      <w:pPr>
        <w:jc w:val="both"/>
        <w:rPr>
          <w:rFonts w:ascii="Sylfaen" w:hAnsi="Sylfaen"/>
        </w:rPr>
      </w:pPr>
      <w:r w:rsidRPr="00373F80">
        <w:rPr>
          <w:rFonts w:ascii="Sylfaen" w:hAnsi="Sylfaen"/>
        </w:rPr>
        <w:t>პოლივიტამინურ-მინერალური კომპლექსი</w:t>
      </w:r>
      <w:r w:rsidR="00AB7974" w:rsidRPr="00373F80">
        <w:rPr>
          <w:rFonts w:ascii="Sylfaen" w:hAnsi="Sylfaen"/>
        </w:rPr>
        <w:t>. ათქ კოდი: A11AA03</w:t>
      </w:r>
    </w:p>
    <w:p w14:paraId="7177A76C" w14:textId="77777777" w:rsidR="00C10A16" w:rsidRPr="00373F80" w:rsidRDefault="00C10A16" w:rsidP="00AB7974">
      <w:pPr>
        <w:jc w:val="both"/>
        <w:rPr>
          <w:rFonts w:ascii="Sylfaen" w:hAnsi="Sylfaen"/>
          <w:b/>
        </w:rPr>
      </w:pPr>
    </w:p>
    <w:p w14:paraId="165EBC78" w14:textId="77777777" w:rsidR="00AB7974" w:rsidRPr="00373F80" w:rsidRDefault="00F23913" w:rsidP="00AB7974">
      <w:pPr>
        <w:jc w:val="both"/>
        <w:rPr>
          <w:rFonts w:ascii="Sylfaen" w:hAnsi="Sylfaen"/>
          <w:b/>
        </w:rPr>
      </w:pPr>
      <w:r w:rsidRPr="00373F80">
        <w:rPr>
          <w:rFonts w:ascii="Sylfaen" w:hAnsi="Sylfaen"/>
          <w:b/>
        </w:rPr>
        <w:t>ფარმაკოლოგიური თვისებები</w:t>
      </w:r>
    </w:p>
    <w:p w14:paraId="4B71002A" w14:textId="77777777" w:rsidR="00AB7974" w:rsidRPr="00373F80" w:rsidRDefault="00404421" w:rsidP="00AB7974">
      <w:pPr>
        <w:jc w:val="both"/>
        <w:rPr>
          <w:rFonts w:ascii="Sylfaen" w:hAnsi="Sylfaen"/>
          <w:i/>
        </w:rPr>
      </w:pPr>
      <w:r w:rsidRPr="00373F80">
        <w:rPr>
          <w:rFonts w:ascii="Sylfaen" w:hAnsi="Sylfaen"/>
          <w:i/>
        </w:rPr>
        <w:t>ფარმაკოდინამიკა</w:t>
      </w:r>
    </w:p>
    <w:p w14:paraId="49202A6B" w14:textId="77777777" w:rsidR="00AB7974" w:rsidRPr="00373F80" w:rsidRDefault="00404421" w:rsidP="00AB7974">
      <w:pPr>
        <w:jc w:val="both"/>
        <w:rPr>
          <w:rFonts w:ascii="Sylfaen" w:hAnsi="Sylfaen"/>
        </w:rPr>
      </w:pPr>
      <w:r w:rsidRPr="00373F80">
        <w:rPr>
          <w:rFonts w:ascii="Sylfaen" w:hAnsi="Sylfaen"/>
        </w:rPr>
        <w:t>ელევიტ პრონატალი წარმოადგენს ვიტამინების, მინერალების და მიკროელემენტების კომპლექსს, რომელიც გამოიყენება ორსულობის დაგეგმვისას, ორსულობისას და ლაქტაციის პერიოდში</w:t>
      </w:r>
      <w:r w:rsidR="00F23913" w:rsidRPr="00373F80">
        <w:rPr>
          <w:rFonts w:ascii="Sylfaen" w:hAnsi="Sylfaen"/>
        </w:rPr>
        <w:t>. ამ კომპონენტების დოზები შეესაბამება დოზებს, რომელიც რეკომენდებულია ორსული და მეძუძური ქალების საკვების რაციონისთვის. ელევიტ პრონატალი ავსებს ორსულობის ნორმალური მიმდინარეობისთვის აუცილებელი ვიტამინების და მიკროელემენტების მოთხოვნილებას.</w:t>
      </w:r>
    </w:p>
    <w:p w14:paraId="72081892" w14:textId="77777777" w:rsidR="00AB7974" w:rsidRPr="00373F80" w:rsidRDefault="00F23913" w:rsidP="00AB7974">
      <w:pPr>
        <w:jc w:val="both"/>
        <w:rPr>
          <w:rFonts w:ascii="Sylfaen" w:hAnsi="Sylfaen"/>
        </w:rPr>
      </w:pPr>
      <w:r w:rsidRPr="00373F80">
        <w:rPr>
          <w:rFonts w:ascii="Sylfaen" w:hAnsi="Sylfaen"/>
        </w:rPr>
        <w:t xml:space="preserve">ვიტამინები და მინერალები აუცილებელია ნაყოფის სწორი განვითარებისა და ზრდისთვის, მეტაბოლიზმის სწორი </w:t>
      </w:r>
      <w:r w:rsidR="00FB4CF8" w:rsidRPr="00373F80">
        <w:rPr>
          <w:rFonts w:ascii="Sylfaen" w:hAnsi="Sylfaen"/>
        </w:rPr>
        <w:t>მიმდინარეობისათვის (ლიპიდების, ნ</w:t>
      </w:r>
      <w:r w:rsidRPr="00373F80">
        <w:rPr>
          <w:rFonts w:ascii="Sylfaen" w:hAnsi="Sylfaen"/>
        </w:rPr>
        <w:t xml:space="preserve">უკლეინის მჟავების და პროტეინების ფორმირება; ამინომჟავების, კოლაგენის და ნეირომედიატორების სინთეზი). </w:t>
      </w:r>
    </w:p>
    <w:p w14:paraId="3BA380BE" w14:textId="77777777" w:rsidR="00AB7974" w:rsidRPr="00373F80" w:rsidRDefault="00F23913" w:rsidP="00AB7974">
      <w:pPr>
        <w:jc w:val="both"/>
        <w:rPr>
          <w:rFonts w:ascii="Sylfaen" w:hAnsi="Sylfaen"/>
        </w:rPr>
      </w:pPr>
      <w:r w:rsidRPr="00373F80">
        <w:rPr>
          <w:rFonts w:ascii="Sylfaen" w:hAnsi="Sylfaen"/>
        </w:rPr>
        <w:t xml:space="preserve">პრეპარატის ფარმაკოლოგიური მოქმედება განპირობებულია მის შემადგენლობაში შემავალი კომპონენტებით. </w:t>
      </w:r>
    </w:p>
    <w:p w14:paraId="0A8EBB7D" w14:textId="3A81BA5D" w:rsidR="00AB7974" w:rsidRPr="00373F80" w:rsidRDefault="00AB7974" w:rsidP="00AB7974">
      <w:pPr>
        <w:jc w:val="both"/>
        <w:rPr>
          <w:rFonts w:ascii="Sylfaen" w:hAnsi="Sylfaen"/>
        </w:rPr>
      </w:pPr>
      <w:r w:rsidRPr="00373F80">
        <w:rPr>
          <w:rFonts w:ascii="Sylfaen" w:hAnsi="Sylfaen"/>
        </w:rPr>
        <w:t>ვიტამინი A</w:t>
      </w:r>
      <w:r w:rsidR="00A1540D" w:rsidRPr="00373F80">
        <w:rPr>
          <w:rFonts w:ascii="Sylfaen" w:hAnsi="Sylfaen"/>
        </w:rPr>
        <w:t xml:space="preserve"> მონაწილეობს სხვადასხვა ნივთიერებების სინთეზში (ცილები, ლიპიდები, მუკოპოლისაქარიდები) და უზრუნველყოფს კანის, ლორწოვანი გარს</w:t>
      </w:r>
      <w:r w:rsidR="00E817F4" w:rsidRPr="00373F80">
        <w:rPr>
          <w:rFonts w:ascii="Sylfaen" w:hAnsi="Sylfaen"/>
        </w:rPr>
        <w:t>ებ</w:t>
      </w:r>
      <w:r w:rsidR="00A1540D" w:rsidRPr="00373F80">
        <w:rPr>
          <w:rFonts w:ascii="Sylfaen" w:hAnsi="Sylfaen"/>
        </w:rPr>
        <w:t>ის, ასევე მხედველობის ორგანოს   ნორმალურ ფუნქციონირებას.</w:t>
      </w:r>
    </w:p>
    <w:p w14:paraId="20BB624F" w14:textId="77777777" w:rsidR="00A1540D" w:rsidRPr="00373F80" w:rsidRDefault="00A1540D" w:rsidP="00AB7974">
      <w:pPr>
        <w:jc w:val="both"/>
        <w:rPr>
          <w:rFonts w:ascii="Sylfaen" w:hAnsi="Sylfaen"/>
        </w:rPr>
      </w:pPr>
      <w:r w:rsidRPr="00373F80">
        <w:rPr>
          <w:rFonts w:ascii="Sylfaen" w:hAnsi="Sylfaen"/>
        </w:rPr>
        <w:t>ვიტამინი B</w:t>
      </w:r>
      <w:r w:rsidRPr="00373F80">
        <w:rPr>
          <w:rFonts w:ascii="Sylfaen" w:hAnsi="Sylfaen"/>
          <w:vertAlign w:val="subscript"/>
        </w:rPr>
        <w:t>1</w:t>
      </w:r>
      <w:r w:rsidRPr="00373F80">
        <w:rPr>
          <w:rFonts w:ascii="Sylfaen" w:hAnsi="Sylfaen"/>
        </w:rPr>
        <w:t xml:space="preserve"> მონაწილეობას იღებს გულის </w:t>
      </w:r>
      <w:r w:rsidR="00FB4CF8" w:rsidRPr="00373F80">
        <w:rPr>
          <w:rFonts w:ascii="Sylfaen" w:hAnsi="Sylfaen"/>
        </w:rPr>
        <w:t>მოქმედების ნორმალიზაციის პროცესში</w:t>
      </w:r>
      <w:r w:rsidRPr="00373F80">
        <w:rPr>
          <w:rFonts w:ascii="Sylfaen" w:hAnsi="Sylfaen"/>
        </w:rPr>
        <w:t xml:space="preserve">, </w:t>
      </w:r>
      <w:r w:rsidR="00FB4CF8" w:rsidRPr="00373F80">
        <w:rPr>
          <w:rFonts w:ascii="Sylfaen" w:hAnsi="Sylfaen"/>
        </w:rPr>
        <w:t>ხელს უწყობს</w:t>
      </w:r>
      <w:r w:rsidRPr="00373F80">
        <w:rPr>
          <w:rFonts w:ascii="Sylfaen" w:hAnsi="Sylfaen"/>
        </w:rPr>
        <w:t xml:space="preserve"> ნერვული სისტემის </w:t>
      </w:r>
      <w:r w:rsidR="00FB4CF8" w:rsidRPr="00373F80">
        <w:rPr>
          <w:rFonts w:ascii="Sylfaen" w:hAnsi="Sylfaen"/>
        </w:rPr>
        <w:t xml:space="preserve">ნორმალურ </w:t>
      </w:r>
      <w:r w:rsidRPr="00373F80">
        <w:rPr>
          <w:rFonts w:ascii="Sylfaen" w:hAnsi="Sylfaen"/>
        </w:rPr>
        <w:t>ფუნქციონირ</w:t>
      </w:r>
      <w:r w:rsidR="00FB4CF8" w:rsidRPr="00373F80">
        <w:rPr>
          <w:rFonts w:ascii="Sylfaen" w:hAnsi="Sylfaen"/>
        </w:rPr>
        <w:t>ებას</w:t>
      </w:r>
      <w:r w:rsidRPr="00373F80">
        <w:rPr>
          <w:rFonts w:ascii="Sylfaen" w:hAnsi="Sylfaen"/>
        </w:rPr>
        <w:t>.</w:t>
      </w:r>
    </w:p>
    <w:p w14:paraId="4FB73781" w14:textId="77777777" w:rsidR="00A1540D" w:rsidRPr="00373F80" w:rsidRDefault="00A1540D" w:rsidP="00AB7974">
      <w:pPr>
        <w:jc w:val="both"/>
        <w:rPr>
          <w:rFonts w:ascii="Sylfaen" w:hAnsi="Sylfaen"/>
        </w:rPr>
      </w:pPr>
      <w:r w:rsidRPr="00373F80">
        <w:rPr>
          <w:rFonts w:ascii="Sylfaen" w:hAnsi="Sylfaen"/>
        </w:rPr>
        <w:t>ვიტამინი B</w:t>
      </w:r>
      <w:r w:rsidRPr="00373F80">
        <w:rPr>
          <w:rFonts w:ascii="Sylfaen" w:hAnsi="Sylfaen"/>
          <w:vertAlign w:val="subscript"/>
        </w:rPr>
        <w:t>2</w:t>
      </w:r>
      <w:r w:rsidRPr="00373F80">
        <w:rPr>
          <w:rFonts w:ascii="Sylfaen" w:hAnsi="Sylfaen"/>
        </w:rPr>
        <w:t xml:space="preserve"> ხელს უწყობს </w:t>
      </w:r>
      <w:r w:rsidR="00FB4CF8" w:rsidRPr="00373F80">
        <w:rPr>
          <w:rFonts w:ascii="Sylfaen" w:hAnsi="Sylfaen"/>
        </w:rPr>
        <w:t>ქსოვილების</w:t>
      </w:r>
      <w:r w:rsidRPr="00373F80">
        <w:rPr>
          <w:rFonts w:ascii="Sylfaen" w:hAnsi="Sylfaen"/>
        </w:rPr>
        <w:t xml:space="preserve"> რეგენერაციის პროცესს, მათ შორის კანის უჯრედების.</w:t>
      </w:r>
    </w:p>
    <w:p w14:paraId="42D942A7" w14:textId="5B5D2220" w:rsidR="00A1540D" w:rsidRPr="00373F80" w:rsidRDefault="00FB4CF8" w:rsidP="00AB7974">
      <w:pPr>
        <w:jc w:val="both"/>
        <w:rPr>
          <w:rFonts w:ascii="Sylfaen" w:hAnsi="Sylfaen"/>
        </w:rPr>
      </w:pPr>
      <w:r w:rsidRPr="00373F80">
        <w:rPr>
          <w:rFonts w:ascii="Sylfaen" w:hAnsi="Sylfaen"/>
        </w:rPr>
        <w:t>ვ</w:t>
      </w:r>
      <w:r w:rsidR="00A1540D" w:rsidRPr="00373F80">
        <w:rPr>
          <w:rFonts w:ascii="Sylfaen" w:hAnsi="Sylfaen"/>
        </w:rPr>
        <w:t>იტამინი B</w:t>
      </w:r>
      <w:r w:rsidR="00A1540D" w:rsidRPr="00373F80">
        <w:rPr>
          <w:rFonts w:ascii="Sylfaen" w:hAnsi="Sylfaen"/>
          <w:vertAlign w:val="subscript"/>
        </w:rPr>
        <w:t>6</w:t>
      </w:r>
      <w:r w:rsidR="00A1540D" w:rsidRPr="00373F80">
        <w:rPr>
          <w:rFonts w:ascii="Sylfaen" w:hAnsi="Sylfaen"/>
        </w:rPr>
        <w:t xml:space="preserve"> ხელს უწყობს ძვლების, კბილების, ღრძილების</w:t>
      </w:r>
      <w:r w:rsidRPr="00373F80">
        <w:rPr>
          <w:rFonts w:ascii="Sylfaen" w:hAnsi="Sylfaen"/>
        </w:rPr>
        <w:t xml:space="preserve"> სტრუქტურისა და ფუნქციის შენარჩუნებას</w:t>
      </w:r>
      <w:r w:rsidR="00A1540D" w:rsidRPr="00373F80">
        <w:rPr>
          <w:rFonts w:ascii="Sylfaen" w:hAnsi="Sylfaen"/>
        </w:rPr>
        <w:t>; ასევე, მოქმედებს ერ</w:t>
      </w:r>
      <w:r w:rsidR="00406A7D" w:rsidRPr="00373F80">
        <w:rPr>
          <w:rFonts w:ascii="Sylfaen" w:hAnsi="Sylfaen"/>
        </w:rPr>
        <w:t>ი</w:t>
      </w:r>
      <w:r w:rsidR="00A1540D" w:rsidRPr="00373F80">
        <w:rPr>
          <w:rFonts w:ascii="Sylfaen" w:hAnsi="Sylfaen"/>
        </w:rPr>
        <w:t>თროპოეზზე, ხელს უწყობს ნერვული სისტემის ნორმალურ ფუნქციონირებას.</w:t>
      </w:r>
    </w:p>
    <w:p w14:paraId="23DEE500" w14:textId="77777777" w:rsidR="00A1540D" w:rsidRPr="00373F80" w:rsidRDefault="00A1540D" w:rsidP="00AB7974">
      <w:pPr>
        <w:jc w:val="both"/>
        <w:rPr>
          <w:rFonts w:ascii="Sylfaen" w:hAnsi="Sylfaen"/>
        </w:rPr>
      </w:pPr>
      <w:r w:rsidRPr="00373F80">
        <w:rPr>
          <w:rFonts w:ascii="Sylfaen" w:hAnsi="Sylfaen"/>
        </w:rPr>
        <w:t xml:space="preserve">ვიტამინი </w:t>
      </w:r>
      <w:r w:rsidR="00D77347" w:rsidRPr="00373F80">
        <w:rPr>
          <w:rFonts w:ascii="Sylfaen" w:hAnsi="Sylfaen"/>
        </w:rPr>
        <w:t>B</w:t>
      </w:r>
      <w:r w:rsidR="003B6A2C" w:rsidRPr="00373F80">
        <w:rPr>
          <w:rFonts w:ascii="Sylfaen" w:hAnsi="Sylfaen"/>
          <w:vertAlign w:val="subscript"/>
        </w:rPr>
        <w:t>12</w:t>
      </w:r>
      <w:r w:rsidR="003B6A2C" w:rsidRPr="00373F80">
        <w:rPr>
          <w:rFonts w:ascii="Sylfaen" w:hAnsi="Sylfaen"/>
        </w:rPr>
        <w:t xml:space="preserve"> მონაწილეობს ერითროპოეზში, ხელს უწყობს ნერვული სისტემის ნორმალურ ფუნქციონირებას.</w:t>
      </w:r>
    </w:p>
    <w:p w14:paraId="3903ECCB" w14:textId="77777777" w:rsidR="003B6A2C" w:rsidRPr="00373F80" w:rsidRDefault="003B6A2C" w:rsidP="00AB7974">
      <w:pPr>
        <w:jc w:val="both"/>
        <w:rPr>
          <w:rFonts w:ascii="Sylfaen" w:hAnsi="Sylfaen"/>
        </w:rPr>
      </w:pPr>
      <w:r w:rsidRPr="00373F80">
        <w:rPr>
          <w:rFonts w:ascii="Sylfaen" w:hAnsi="Sylfaen"/>
        </w:rPr>
        <w:t xml:space="preserve">B ჯგუფის ვიტამინები მონაწილეობას იღებს სხვადასხვა ფერმენტის წარმოქმნაში, </w:t>
      </w:r>
      <w:r w:rsidR="00FB4CF8" w:rsidRPr="00373F80">
        <w:rPr>
          <w:rFonts w:ascii="Sylfaen" w:hAnsi="Sylfaen"/>
        </w:rPr>
        <w:t>რომლები</w:t>
      </w:r>
      <w:r w:rsidRPr="00373F80">
        <w:rPr>
          <w:rFonts w:ascii="Sylfaen" w:hAnsi="Sylfaen"/>
        </w:rPr>
        <w:t>ც არეგულირებ</w:t>
      </w:r>
      <w:r w:rsidR="00FB4CF8" w:rsidRPr="00373F80">
        <w:rPr>
          <w:rFonts w:ascii="Sylfaen" w:hAnsi="Sylfaen"/>
        </w:rPr>
        <w:t>ენ</w:t>
      </w:r>
      <w:r w:rsidRPr="00373F80">
        <w:rPr>
          <w:rFonts w:ascii="Sylfaen" w:hAnsi="Sylfaen"/>
        </w:rPr>
        <w:t xml:space="preserve"> ორგანიზმში</w:t>
      </w:r>
      <w:r w:rsidR="00FB4CF8" w:rsidRPr="00373F80">
        <w:rPr>
          <w:rFonts w:ascii="Sylfaen" w:hAnsi="Sylfaen"/>
        </w:rPr>
        <w:t xml:space="preserve"> სხვადასხვა სახის ნივთიერებათა ცვლას</w:t>
      </w:r>
      <w:r w:rsidRPr="00373F80">
        <w:rPr>
          <w:rFonts w:ascii="Sylfaen" w:hAnsi="Sylfaen"/>
        </w:rPr>
        <w:t>,</w:t>
      </w:r>
      <w:r w:rsidR="00FB4CF8" w:rsidRPr="00373F80">
        <w:rPr>
          <w:rFonts w:ascii="Sylfaen" w:hAnsi="Sylfaen"/>
        </w:rPr>
        <w:t xml:space="preserve"> ორსულ ქალებში ტოქსიკოზის დროს ამცირებს გულისრევის შეტევების</w:t>
      </w:r>
      <w:r w:rsidRPr="00373F80">
        <w:rPr>
          <w:rFonts w:ascii="Sylfaen" w:hAnsi="Sylfaen"/>
        </w:rPr>
        <w:t xml:space="preserve"> რაოდენობას და ღებინებას</w:t>
      </w:r>
      <w:r w:rsidR="00FB4CF8" w:rsidRPr="00373F80">
        <w:rPr>
          <w:rFonts w:ascii="Sylfaen" w:hAnsi="Sylfaen"/>
        </w:rPr>
        <w:t>.</w:t>
      </w:r>
      <w:r w:rsidRPr="00373F80">
        <w:rPr>
          <w:rFonts w:ascii="Sylfaen" w:hAnsi="Sylfaen"/>
        </w:rPr>
        <w:t xml:space="preserve"> </w:t>
      </w:r>
    </w:p>
    <w:p w14:paraId="669FFFA3" w14:textId="76A5D460" w:rsidR="00A1540D" w:rsidRPr="00373F80" w:rsidRDefault="003B6A2C" w:rsidP="00AB7974">
      <w:pPr>
        <w:jc w:val="both"/>
        <w:rPr>
          <w:rFonts w:ascii="Sylfaen" w:hAnsi="Sylfaen"/>
        </w:rPr>
      </w:pPr>
      <w:r w:rsidRPr="00373F80">
        <w:rPr>
          <w:rFonts w:ascii="Sylfaen" w:hAnsi="Sylfaen"/>
        </w:rPr>
        <w:t xml:space="preserve">ვიტამინი С მონაწილეობას იღებს </w:t>
      </w:r>
      <w:r w:rsidR="00FB4CF8" w:rsidRPr="00373F80">
        <w:rPr>
          <w:rFonts w:ascii="Sylfaen" w:hAnsi="Sylfaen"/>
        </w:rPr>
        <w:t xml:space="preserve">მთელი რიგი </w:t>
      </w:r>
      <w:r w:rsidRPr="00373F80">
        <w:rPr>
          <w:rFonts w:ascii="Sylfaen" w:hAnsi="Sylfaen"/>
        </w:rPr>
        <w:t xml:space="preserve">ბიოლოგიურად აქტიური ნივთიერებების დაჟანგვის პროცესებში, შემაერთებელი ქსოვილის ცვლის რეგულაციაში, ნახშირწყლოვან ცვლაში, სისხლის შედედებაში და ქსოვილების რეგენერაციაში, ასტიმულირებს </w:t>
      </w:r>
      <w:r w:rsidRPr="00373F80">
        <w:rPr>
          <w:rFonts w:ascii="Sylfaen" w:hAnsi="Sylfaen"/>
        </w:rPr>
        <w:lastRenderedPageBreak/>
        <w:t xml:space="preserve">სტეროიდული ჰორმონების წარმოქმნას, ანორმალიზებს კაპილარების შეღწევადობას. ვიტამინი С </w:t>
      </w:r>
      <w:r w:rsidR="00FB4CF8" w:rsidRPr="00373F80">
        <w:rPr>
          <w:rFonts w:ascii="Sylfaen" w:hAnsi="Sylfaen"/>
        </w:rPr>
        <w:t>აძლიერებს</w:t>
      </w:r>
      <w:r w:rsidRPr="00373F80">
        <w:rPr>
          <w:rFonts w:ascii="Sylfaen" w:hAnsi="Sylfaen"/>
        </w:rPr>
        <w:t xml:space="preserve"> ორგანიზმის </w:t>
      </w:r>
      <w:r w:rsidR="009F54D7" w:rsidRPr="00373F80">
        <w:rPr>
          <w:rFonts w:ascii="Sylfaen" w:hAnsi="Sylfaen"/>
        </w:rPr>
        <w:t>მდგრადობას</w:t>
      </w:r>
      <w:r w:rsidRPr="00373F80">
        <w:rPr>
          <w:rFonts w:ascii="Sylfaen" w:hAnsi="Sylfaen"/>
        </w:rPr>
        <w:t xml:space="preserve"> ინფექციების მიმართ, ამცირებს </w:t>
      </w:r>
      <w:r w:rsidR="00FB4CF8" w:rsidRPr="00373F80">
        <w:rPr>
          <w:rFonts w:ascii="Sylfaen" w:hAnsi="Sylfaen"/>
        </w:rPr>
        <w:t xml:space="preserve">რა </w:t>
      </w:r>
      <w:r w:rsidRPr="00373F80">
        <w:rPr>
          <w:rFonts w:ascii="Sylfaen" w:hAnsi="Sylfaen"/>
        </w:rPr>
        <w:t>ანთებით პროცესებს.</w:t>
      </w:r>
    </w:p>
    <w:p w14:paraId="231EEC87" w14:textId="46F1AD5D" w:rsidR="007A490B" w:rsidRPr="00373F80" w:rsidRDefault="007A490B" w:rsidP="00AB7974">
      <w:pPr>
        <w:jc w:val="both"/>
        <w:rPr>
          <w:rFonts w:ascii="Sylfaen" w:hAnsi="Sylfaen"/>
        </w:rPr>
      </w:pPr>
      <w:r w:rsidRPr="00373F80">
        <w:rPr>
          <w:rFonts w:ascii="Sylfaen" w:hAnsi="Sylfaen"/>
        </w:rPr>
        <w:t>ვიტამინი D</w:t>
      </w:r>
      <w:r w:rsidRPr="00373F80">
        <w:rPr>
          <w:rFonts w:ascii="Sylfaen" w:hAnsi="Sylfaen"/>
          <w:vertAlign w:val="subscript"/>
        </w:rPr>
        <w:t>3</w:t>
      </w:r>
      <w:r w:rsidRPr="00373F80">
        <w:rPr>
          <w:rFonts w:ascii="Sylfaen" w:hAnsi="Sylfaen"/>
        </w:rPr>
        <w:t xml:space="preserve"> დიდ როლს თამაშობს ორგანიზმში </w:t>
      </w:r>
      <w:r w:rsidR="00FB4CF8" w:rsidRPr="00373F80">
        <w:rPr>
          <w:rFonts w:ascii="Sylfaen" w:hAnsi="Sylfaen"/>
        </w:rPr>
        <w:t xml:space="preserve">ორსულ ქალებში </w:t>
      </w:r>
      <w:r w:rsidRPr="00373F80">
        <w:rPr>
          <w:rFonts w:ascii="Sylfaen" w:hAnsi="Sylfaen"/>
        </w:rPr>
        <w:t>კალციუმისა და ფოსფორის დაბალანსებაში.</w:t>
      </w:r>
      <w:r w:rsidR="00FB4CF8" w:rsidRPr="00373F80">
        <w:rPr>
          <w:rFonts w:ascii="Sylfaen" w:hAnsi="Sylfaen"/>
        </w:rPr>
        <w:t xml:space="preserve"> </w:t>
      </w:r>
      <w:r w:rsidRPr="00373F80">
        <w:rPr>
          <w:rFonts w:ascii="Sylfaen" w:hAnsi="Sylfaen"/>
        </w:rPr>
        <w:t xml:space="preserve">მისი ნაკლებობის დროს ბავშვებში თავს იჩენს </w:t>
      </w:r>
      <w:r w:rsidR="00BE5488" w:rsidRPr="00373F80">
        <w:rPr>
          <w:rFonts w:ascii="Sylfaen" w:hAnsi="Sylfaen"/>
        </w:rPr>
        <w:t>რაქ</w:t>
      </w:r>
      <w:r w:rsidRPr="00373F80">
        <w:rPr>
          <w:rFonts w:ascii="Sylfaen" w:hAnsi="Sylfaen"/>
        </w:rPr>
        <w:t>იტი, ხოლო</w:t>
      </w:r>
      <w:r w:rsidR="00D41FCB" w:rsidRPr="00373F80">
        <w:rPr>
          <w:rFonts w:ascii="Sylfaen" w:hAnsi="Sylfaen"/>
        </w:rPr>
        <w:t xml:space="preserve"> მოზრდილებში</w:t>
      </w:r>
      <w:r w:rsidRPr="00373F80">
        <w:rPr>
          <w:rFonts w:ascii="Sylfaen" w:hAnsi="Sylfaen"/>
        </w:rPr>
        <w:t xml:space="preserve"> ძვლის ქსოვილში მცირდება კალციუმის შემ</w:t>
      </w:r>
      <w:r w:rsidR="00417052" w:rsidRPr="00373F80">
        <w:rPr>
          <w:rFonts w:ascii="Sylfaen" w:hAnsi="Sylfaen"/>
        </w:rPr>
        <w:t>ცველობა</w:t>
      </w:r>
      <w:r w:rsidRPr="00373F80">
        <w:rPr>
          <w:rFonts w:ascii="Sylfaen" w:hAnsi="Sylfaen"/>
        </w:rPr>
        <w:t xml:space="preserve"> (ოსტეოპოროზი).</w:t>
      </w:r>
    </w:p>
    <w:p w14:paraId="7464C87D" w14:textId="0C668FAB" w:rsidR="007A490B" w:rsidRPr="00373F80" w:rsidRDefault="007A490B" w:rsidP="00AB7974">
      <w:pPr>
        <w:jc w:val="both"/>
        <w:rPr>
          <w:rFonts w:ascii="Sylfaen" w:hAnsi="Sylfaen"/>
        </w:rPr>
      </w:pPr>
      <w:r w:rsidRPr="00373F80">
        <w:rPr>
          <w:rFonts w:ascii="Sylfaen" w:hAnsi="Sylfaen"/>
        </w:rPr>
        <w:t>ვიტამინი E</w:t>
      </w:r>
      <w:r w:rsidR="004D07D9" w:rsidRPr="00373F80">
        <w:rPr>
          <w:rFonts w:ascii="Sylfaen" w:hAnsi="Sylfaen"/>
        </w:rPr>
        <w:t xml:space="preserve"> </w:t>
      </w:r>
      <w:r w:rsidRPr="00373F80">
        <w:rPr>
          <w:rFonts w:ascii="Sylfaen" w:hAnsi="Sylfaen"/>
        </w:rPr>
        <w:t>-</w:t>
      </w:r>
      <w:r w:rsidR="004D07D9" w:rsidRPr="00373F80">
        <w:rPr>
          <w:rFonts w:ascii="Sylfaen" w:hAnsi="Sylfaen"/>
        </w:rPr>
        <w:t xml:space="preserve"> </w:t>
      </w:r>
      <w:r w:rsidRPr="00373F80">
        <w:rPr>
          <w:rFonts w:ascii="Sylfaen" w:hAnsi="Sylfaen"/>
        </w:rPr>
        <w:t>ბუნებრივი ანტიოქსიდანტი, ხელს უშლის სისხლის მომატებულ შედედებას და დადებითად მოქმედებს პერიფერიულ სისხლის</w:t>
      </w:r>
      <w:r w:rsidR="00D41FCB" w:rsidRPr="00373F80">
        <w:rPr>
          <w:rFonts w:ascii="Sylfaen" w:hAnsi="Sylfaen"/>
        </w:rPr>
        <w:t xml:space="preserve"> </w:t>
      </w:r>
      <w:r w:rsidRPr="00373F80">
        <w:rPr>
          <w:rFonts w:ascii="Sylfaen" w:hAnsi="Sylfaen"/>
        </w:rPr>
        <w:t>მიმოქცევაზე. მონაწილეობას იღებს ცილების და ჰემოგლობინ</w:t>
      </w:r>
      <w:r w:rsidR="004D07D9" w:rsidRPr="00373F80">
        <w:rPr>
          <w:rFonts w:ascii="Sylfaen" w:hAnsi="Sylfaen"/>
        </w:rPr>
        <w:t>ის სინთეზში, უჯრედების ზრდის პროცესში, ჩონჩხის კუნთების, გულისა და სისხლძარღვების, სქესობრივი ჯირკვლების</w:t>
      </w:r>
      <w:r w:rsidR="00FB4CF8" w:rsidRPr="00373F80">
        <w:rPr>
          <w:rFonts w:ascii="Sylfaen" w:hAnsi="Sylfaen"/>
        </w:rPr>
        <w:t xml:space="preserve"> ფუნქციებში</w:t>
      </w:r>
      <w:r w:rsidR="004D07D9" w:rsidRPr="00373F80">
        <w:rPr>
          <w:rFonts w:ascii="Sylfaen" w:hAnsi="Sylfaen"/>
        </w:rPr>
        <w:t xml:space="preserve">. ვიტამინი E-ს ნაკლებობა ორსულობის ადრეულ პერიოდში შეიძლება გახდეს </w:t>
      </w:r>
      <w:r w:rsidR="00827260" w:rsidRPr="00373F80">
        <w:rPr>
          <w:rFonts w:ascii="Sylfaen" w:hAnsi="Sylfaen"/>
        </w:rPr>
        <w:t>ნაყოფის</w:t>
      </w:r>
      <w:r w:rsidR="004D07D9" w:rsidRPr="00373F80">
        <w:rPr>
          <w:rFonts w:ascii="Sylfaen" w:hAnsi="Sylfaen"/>
        </w:rPr>
        <w:t xml:space="preserve"> მოშლის მიზეზი.</w:t>
      </w:r>
    </w:p>
    <w:p w14:paraId="596C4E42" w14:textId="77777777" w:rsidR="004D07D9" w:rsidRPr="00373F80" w:rsidRDefault="004D07D9" w:rsidP="00AB7974">
      <w:pPr>
        <w:jc w:val="both"/>
        <w:rPr>
          <w:rFonts w:ascii="Sylfaen" w:hAnsi="Sylfaen"/>
        </w:rPr>
      </w:pPr>
      <w:r w:rsidRPr="00373F80">
        <w:rPr>
          <w:rFonts w:ascii="Sylfaen" w:hAnsi="Sylfaen"/>
        </w:rPr>
        <w:t>ბიოტინი მონაწილეობას იღებს ცვლის პროცესებში, ხელს უ</w:t>
      </w:r>
      <w:r w:rsidR="00311AB6" w:rsidRPr="00373F80">
        <w:rPr>
          <w:rFonts w:ascii="Sylfaen" w:hAnsi="Sylfaen"/>
        </w:rPr>
        <w:t>წყობს ცილების მონელებას</w:t>
      </w:r>
      <w:r w:rsidRPr="00373F80">
        <w:rPr>
          <w:rFonts w:ascii="Sylfaen" w:hAnsi="Sylfaen"/>
        </w:rPr>
        <w:t>.</w:t>
      </w:r>
    </w:p>
    <w:p w14:paraId="2B0314B7" w14:textId="77777777" w:rsidR="004D07D9" w:rsidRPr="00373F80" w:rsidRDefault="004D07D9" w:rsidP="00AB7974">
      <w:pPr>
        <w:jc w:val="both"/>
        <w:rPr>
          <w:rFonts w:ascii="Sylfaen" w:hAnsi="Sylfaen"/>
        </w:rPr>
      </w:pPr>
      <w:r w:rsidRPr="00373F80">
        <w:rPr>
          <w:rFonts w:ascii="Sylfaen" w:hAnsi="Sylfaen"/>
        </w:rPr>
        <w:t xml:space="preserve">კალციუმის პანთოტენატი მონაწილეობას იღებს ცხიმების, ცილების და ნახშირწყლების </w:t>
      </w:r>
      <w:r w:rsidR="00E61E45" w:rsidRPr="00373F80">
        <w:rPr>
          <w:rFonts w:ascii="Sylfaen" w:hAnsi="Sylfaen"/>
        </w:rPr>
        <w:t>მეტაბოლიზმში.</w:t>
      </w:r>
    </w:p>
    <w:p w14:paraId="303E890C" w14:textId="373DCFDF" w:rsidR="00AB7974" w:rsidRPr="00373F80" w:rsidRDefault="004D07D9" w:rsidP="00AB7974">
      <w:pPr>
        <w:jc w:val="both"/>
        <w:rPr>
          <w:rFonts w:ascii="Sylfaen" w:hAnsi="Sylfaen"/>
        </w:rPr>
      </w:pPr>
      <w:r w:rsidRPr="00373F80">
        <w:rPr>
          <w:rFonts w:ascii="Sylfaen" w:hAnsi="Sylfaen"/>
        </w:rPr>
        <w:t xml:space="preserve">ფოლიუმის მჟავა მონაწილეობს ამინომჟავების მეტაბოლიზმში, პურინისა და პირიმიდინის </w:t>
      </w:r>
      <w:r w:rsidR="00BF6320" w:rsidRPr="00373F80">
        <w:rPr>
          <w:rFonts w:ascii="Sylfaen" w:hAnsi="Sylfaen"/>
        </w:rPr>
        <w:t xml:space="preserve">ფუძეების </w:t>
      </w:r>
      <w:r w:rsidRPr="00373F80">
        <w:rPr>
          <w:rFonts w:ascii="Sylfaen" w:hAnsi="Sylfaen"/>
        </w:rPr>
        <w:t xml:space="preserve">სინთეზში. ფოლიუმის მჟავას დეფიციტი ამცირებს დნმ-ის ბიოსინთეზს და იწვევს უჯრედოვანი </w:t>
      </w:r>
      <w:r w:rsidR="0082209A" w:rsidRPr="00373F80">
        <w:rPr>
          <w:rFonts w:ascii="Sylfaen" w:hAnsi="Sylfaen"/>
        </w:rPr>
        <w:t>რეპლიკაციის</w:t>
      </w:r>
      <w:r w:rsidRPr="00373F80">
        <w:rPr>
          <w:rFonts w:ascii="Sylfaen" w:hAnsi="Sylfaen"/>
        </w:rPr>
        <w:t xml:space="preserve"> </w:t>
      </w:r>
      <w:r w:rsidR="00575DC9" w:rsidRPr="00373F80">
        <w:rPr>
          <w:rFonts w:ascii="Sylfaen" w:hAnsi="Sylfaen"/>
        </w:rPr>
        <w:t>დარღვევა</w:t>
      </w:r>
      <w:r w:rsidRPr="00373F80">
        <w:rPr>
          <w:rFonts w:ascii="Sylfaen" w:hAnsi="Sylfaen"/>
        </w:rPr>
        <w:t xml:space="preserve">ს. ამის შედეგად, </w:t>
      </w:r>
      <w:r w:rsidR="00D96FA9" w:rsidRPr="00373F80">
        <w:rPr>
          <w:rFonts w:ascii="Sylfaen" w:hAnsi="Sylfaen"/>
        </w:rPr>
        <w:t xml:space="preserve">ორსულობისას </w:t>
      </w:r>
      <w:r w:rsidRPr="00373F80">
        <w:rPr>
          <w:rFonts w:ascii="Sylfaen" w:hAnsi="Sylfaen"/>
        </w:rPr>
        <w:t xml:space="preserve">შესაძლებელია სისხლწარმოქმნის პროცესისა და ნაყოფის ნერვული </w:t>
      </w:r>
      <w:r w:rsidR="00E61E45" w:rsidRPr="00373F80">
        <w:rPr>
          <w:rFonts w:ascii="Sylfaen" w:hAnsi="Sylfaen"/>
        </w:rPr>
        <w:t>მილის</w:t>
      </w:r>
      <w:r w:rsidRPr="00373F80">
        <w:rPr>
          <w:rFonts w:ascii="Sylfaen" w:hAnsi="Sylfaen"/>
        </w:rPr>
        <w:t xml:space="preserve"> </w:t>
      </w:r>
      <w:r w:rsidR="00E61E45" w:rsidRPr="00373F80">
        <w:rPr>
          <w:rFonts w:ascii="Sylfaen" w:hAnsi="Sylfaen"/>
        </w:rPr>
        <w:t xml:space="preserve">განვითარების </w:t>
      </w:r>
      <w:r w:rsidR="004B65F6" w:rsidRPr="00373F80">
        <w:rPr>
          <w:rFonts w:ascii="Sylfaen" w:hAnsi="Sylfaen"/>
        </w:rPr>
        <w:t>დარღვევა</w:t>
      </w:r>
      <w:r w:rsidR="00D96FA9" w:rsidRPr="00373F80">
        <w:rPr>
          <w:rFonts w:ascii="Sylfaen" w:hAnsi="Sylfaen"/>
        </w:rPr>
        <w:t>.</w:t>
      </w:r>
    </w:p>
    <w:p w14:paraId="6A1C5FA8" w14:textId="5507F73E" w:rsidR="004D07D9" w:rsidRPr="00373F80" w:rsidRDefault="004D07D9" w:rsidP="00AB7974">
      <w:pPr>
        <w:jc w:val="both"/>
        <w:rPr>
          <w:rFonts w:ascii="Sylfaen" w:hAnsi="Sylfaen"/>
        </w:rPr>
      </w:pPr>
      <w:r w:rsidRPr="00373F80">
        <w:rPr>
          <w:rFonts w:ascii="Sylfaen" w:hAnsi="Sylfaen"/>
        </w:rPr>
        <w:t>ნიკოტინამიდი მონაწილეობას იღებს ჟანგვა-აღდგენი</w:t>
      </w:r>
      <w:r w:rsidR="00D41FCB" w:rsidRPr="00373F80">
        <w:rPr>
          <w:rFonts w:ascii="Sylfaen" w:hAnsi="Sylfaen"/>
        </w:rPr>
        <w:t>თ</w:t>
      </w:r>
      <w:r w:rsidRPr="00373F80">
        <w:rPr>
          <w:rFonts w:ascii="Sylfaen" w:hAnsi="Sylfaen"/>
        </w:rPr>
        <w:t xml:space="preserve"> პროცესებში, უზრუნველყოფს წყალბადისა და ფოსფატის გადატანას.</w:t>
      </w:r>
    </w:p>
    <w:p w14:paraId="5D8EA91D" w14:textId="77777777" w:rsidR="004D07D9" w:rsidRPr="00373F80" w:rsidRDefault="004D07D9" w:rsidP="00AB7974">
      <w:pPr>
        <w:jc w:val="both"/>
        <w:rPr>
          <w:rFonts w:ascii="Sylfaen" w:hAnsi="Sylfaen"/>
        </w:rPr>
      </w:pPr>
      <w:r w:rsidRPr="00373F80">
        <w:rPr>
          <w:rFonts w:ascii="Sylfaen" w:hAnsi="Sylfaen"/>
        </w:rPr>
        <w:t>კალციუმი მონაწილეობს ძვლოვანი ქსოვილის წარმოქმნაში, სისხლის შედედებაში, ნერვული იმპულსების გადაცემაში,</w:t>
      </w:r>
      <w:r w:rsidR="003C3F7A" w:rsidRPr="00373F80">
        <w:rPr>
          <w:rFonts w:ascii="Sylfaen" w:hAnsi="Sylfaen"/>
        </w:rPr>
        <w:t xml:space="preserve"> </w:t>
      </w:r>
      <w:r w:rsidRPr="00373F80">
        <w:rPr>
          <w:rFonts w:ascii="Sylfaen" w:hAnsi="Sylfaen"/>
        </w:rPr>
        <w:t>ჩონჩხ</w:t>
      </w:r>
      <w:r w:rsidR="00E61E45" w:rsidRPr="00373F80">
        <w:rPr>
          <w:rFonts w:ascii="Sylfaen" w:hAnsi="Sylfaen"/>
        </w:rPr>
        <w:t>ისა</w:t>
      </w:r>
      <w:r w:rsidRPr="00373F80">
        <w:rPr>
          <w:rFonts w:ascii="Sylfaen" w:hAnsi="Sylfaen"/>
        </w:rPr>
        <w:t xml:space="preserve"> და გლუვი კუნთების შეკუმშვაში,</w:t>
      </w:r>
      <w:r w:rsidR="003C3F7A" w:rsidRPr="00373F80">
        <w:rPr>
          <w:rFonts w:ascii="Sylfaen" w:hAnsi="Sylfaen"/>
        </w:rPr>
        <w:t xml:space="preserve"> </w:t>
      </w:r>
      <w:r w:rsidRPr="00373F80">
        <w:rPr>
          <w:rFonts w:ascii="Sylfaen" w:hAnsi="Sylfaen"/>
        </w:rPr>
        <w:t>გულის ნორმალურ ფუნქციონირებაში.</w:t>
      </w:r>
      <w:r w:rsidR="003C3F7A" w:rsidRPr="00373F80">
        <w:rPr>
          <w:rFonts w:ascii="Sylfaen" w:hAnsi="Sylfaen"/>
        </w:rPr>
        <w:t xml:space="preserve"> ის, ასევე, </w:t>
      </w:r>
      <w:r w:rsidR="00E61E45" w:rsidRPr="00373F80">
        <w:rPr>
          <w:rFonts w:ascii="Sylfaen" w:hAnsi="Sylfaen"/>
        </w:rPr>
        <w:t xml:space="preserve">ხელს უწყობს რკინის აბსორბციას. </w:t>
      </w:r>
    </w:p>
    <w:p w14:paraId="44FAABC1" w14:textId="77777777" w:rsidR="003C3F7A" w:rsidRPr="00373F80" w:rsidRDefault="003C3F7A" w:rsidP="00AB7974">
      <w:pPr>
        <w:jc w:val="both"/>
        <w:rPr>
          <w:rFonts w:ascii="Sylfaen" w:hAnsi="Sylfaen"/>
        </w:rPr>
      </w:pPr>
      <w:r w:rsidRPr="00373F80">
        <w:rPr>
          <w:rFonts w:ascii="Sylfaen" w:hAnsi="Sylfaen"/>
        </w:rPr>
        <w:t>მაგნიუმი მონაწილეობას იღებს კუნთებისა და ძვლოვანი ქსოვილების ფორმირებაში, ასევე, მონაწილეობას იღებს ცილების სინთეზში.</w:t>
      </w:r>
    </w:p>
    <w:p w14:paraId="5F9BEC5E" w14:textId="77777777" w:rsidR="003C3F7A" w:rsidRPr="00373F80" w:rsidRDefault="003C3F7A" w:rsidP="00AB7974">
      <w:pPr>
        <w:jc w:val="both"/>
        <w:rPr>
          <w:rFonts w:ascii="Sylfaen" w:hAnsi="Sylfaen"/>
        </w:rPr>
      </w:pPr>
      <w:r w:rsidRPr="00373F80">
        <w:rPr>
          <w:rFonts w:ascii="Sylfaen" w:hAnsi="Sylfaen"/>
        </w:rPr>
        <w:t>რკინა წარმოადგენს ჰემოგლობინის მოლეკულის ნაწილს, მო</w:t>
      </w:r>
      <w:r w:rsidR="00E61E45" w:rsidRPr="00373F80">
        <w:rPr>
          <w:rFonts w:ascii="Sylfaen" w:hAnsi="Sylfaen"/>
        </w:rPr>
        <w:t>ნაწილეობს ორგანიზმში ჟანგბადის</w:t>
      </w:r>
      <w:r w:rsidRPr="00373F80">
        <w:rPr>
          <w:rFonts w:ascii="Sylfaen" w:hAnsi="Sylfaen"/>
        </w:rPr>
        <w:t xml:space="preserve"> გადატანაში და ხელს უშლის ანემიის განვითარე</w:t>
      </w:r>
      <w:r w:rsidR="00E61E45" w:rsidRPr="00373F80">
        <w:rPr>
          <w:rFonts w:ascii="Sylfaen" w:hAnsi="Sylfaen"/>
        </w:rPr>
        <w:t>ბას ორსულ ქალებში, განსაკუთრებით</w:t>
      </w:r>
      <w:r w:rsidRPr="00373F80">
        <w:rPr>
          <w:rFonts w:ascii="Sylfaen" w:hAnsi="Sylfaen"/>
        </w:rPr>
        <w:t xml:space="preserve"> II და III ტრიმესტრში.</w:t>
      </w:r>
    </w:p>
    <w:p w14:paraId="7BC7C982" w14:textId="77777777" w:rsidR="003C3F7A" w:rsidRPr="00373F80" w:rsidRDefault="003C3F7A" w:rsidP="00AB7974">
      <w:pPr>
        <w:jc w:val="both"/>
        <w:rPr>
          <w:rFonts w:ascii="Sylfaen" w:hAnsi="Sylfaen"/>
        </w:rPr>
      </w:pPr>
      <w:r w:rsidRPr="00373F80">
        <w:rPr>
          <w:rFonts w:ascii="Sylfaen" w:hAnsi="Sylfaen"/>
        </w:rPr>
        <w:t>მანგანუმი მონაწილეობს ძვლების მინერალიზაციის პროცესში.</w:t>
      </w:r>
    </w:p>
    <w:p w14:paraId="3A8A67A1" w14:textId="77777777" w:rsidR="003C3F7A" w:rsidRPr="00373F80" w:rsidRDefault="003C3F7A" w:rsidP="00AB7974">
      <w:pPr>
        <w:jc w:val="both"/>
        <w:rPr>
          <w:rFonts w:ascii="Sylfaen" w:hAnsi="Sylfaen"/>
        </w:rPr>
      </w:pPr>
      <w:r w:rsidRPr="00373F80">
        <w:rPr>
          <w:rFonts w:ascii="Sylfaen" w:hAnsi="Sylfaen"/>
        </w:rPr>
        <w:t>სპილენძი აუცილებელია ერითრო</w:t>
      </w:r>
      <w:r w:rsidR="00E61E45" w:rsidRPr="00373F80">
        <w:rPr>
          <w:rFonts w:ascii="Sylfaen" w:hAnsi="Sylfaen"/>
        </w:rPr>
        <w:t>ციტების ნორმალური ფუნქციონირებისათვის და რკინის ცვლისთვ</w:t>
      </w:r>
      <w:r w:rsidRPr="00373F80">
        <w:rPr>
          <w:rFonts w:ascii="Sylfaen" w:hAnsi="Sylfaen"/>
        </w:rPr>
        <w:t>ი</w:t>
      </w:r>
      <w:r w:rsidR="00E61E45" w:rsidRPr="00373F80">
        <w:rPr>
          <w:rFonts w:ascii="Sylfaen" w:hAnsi="Sylfaen"/>
        </w:rPr>
        <w:t>ს</w:t>
      </w:r>
      <w:r w:rsidRPr="00373F80">
        <w:rPr>
          <w:rFonts w:ascii="Sylfaen" w:hAnsi="Sylfaen"/>
        </w:rPr>
        <w:t>.</w:t>
      </w:r>
    </w:p>
    <w:p w14:paraId="6AB65870" w14:textId="7E09A65A" w:rsidR="003C3F7A" w:rsidRPr="00373F80" w:rsidRDefault="003C3F7A" w:rsidP="00AB7974">
      <w:pPr>
        <w:jc w:val="both"/>
        <w:rPr>
          <w:rFonts w:ascii="Sylfaen" w:hAnsi="Sylfaen"/>
        </w:rPr>
      </w:pPr>
      <w:r w:rsidRPr="00373F80">
        <w:rPr>
          <w:rFonts w:ascii="Sylfaen" w:hAnsi="Sylfaen"/>
        </w:rPr>
        <w:t xml:space="preserve">თუთია აუცილებელია ნაყოფის ჩონჩხის </w:t>
      </w:r>
      <w:r w:rsidR="00A54451" w:rsidRPr="00373F80">
        <w:rPr>
          <w:rFonts w:ascii="Sylfaen" w:hAnsi="Sylfaen"/>
        </w:rPr>
        <w:t xml:space="preserve">ნორმალური </w:t>
      </w:r>
      <w:r w:rsidRPr="00373F80">
        <w:rPr>
          <w:rFonts w:ascii="Sylfaen" w:hAnsi="Sylfaen"/>
        </w:rPr>
        <w:t xml:space="preserve">ფორმირებისათვის და ქსოვილების რეგენერაციისთვის, შედის რამოდენიმე ჰორმონის შემადგენლობაში, ინსულინის ჩათვლით, ამცირებს მთელ რიგ </w:t>
      </w:r>
      <w:r w:rsidR="00520785" w:rsidRPr="00373F80">
        <w:rPr>
          <w:rFonts w:ascii="Sylfaen" w:hAnsi="Sylfaen"/>
        </w:rPr>
        <w:t>საშვილოსნოს</w:t>
      </w:r>
      <w:r w:rsidRPr="00373F80">
        <w:rPr>
          <w:rFonts w:ascii="Sylfaen" w:hAnsi="Sylfaen"/>
        </w:rPr>
        <w:t>შიდა ანომალიების განვითარების რისკს.</w:t>
      </w:r>
    </w:p>
    <w:p w14:paraId="706BAF6E" w14:textId="77777777" w:rsidR="003C3F7A" w:rsidRPr="00373F80" w:rsidRDefault="003C3F7A" w:rsidP="00AB7974">
      <w:pPr>
        <w:jc w:val="both"/>
        <w:rPr>
          <w:rFonts w:ascii="Sylfaen" w:hAnsi="Sylfaen"/>
        </w:rPr>
      </w:pPr>
      <w:r w:rsidRPr="00373F80">
        <w:rPr>
          <w:rFonts w:ascii="Sylfaen" w:hAnsi="Sylfaen"/>
        </w:rPr>
        <w:t xml:space="preserve">ფოსფორი </w:t>
      </w:r>
      <w:r w:rsidR="00E61E45" w:rsidRPr="00373F80">
        <w:rPr>
          <w:rFonts w:ascii="Sylfaen" w:hAnsi="Sylfaen"/>
        </w:rPr>
        <w:t>მონაწილეობას იღებს ნერვული სისტემის მოქმედების ნორმალიზაციაში</w:t>
      </w:r>
      <w:r w:rsidRPr="00373F80">
        <w:rPr>
          <w:rFonts w:ascii="Sylfaen" w:hAnsi="Sylfaen"/>
        </w:rPr>
        <w:t>, წარმოადგენს უმნიშვნელოვანეს კომპონენტს ორგანიზმის ენერგეტიკული სისტემისათვის. ასტიმულირებს ძვლოვანი ქსოვილის ზრდას</w:t>
      </w:r>
      <w:r w:rsidR="00E61E45" w:rsidRPr="00373F80">
        <w:rPr>
          <w:rFonts w:ascii="Sylfaen" w:hAnsi="Sylfaen"/>
        </w:rPr>
        <w:t xml:space="preserve"> და განვითარებას</w:t>
      </w:r>
      <w:r w:rsidRPr="00373F80">
        <w:rPr>
          <w:rFonts w:ascii="Sylfaen" w:hAnsi="Sylfaen"/>
        </w:rPr>
        <w:t>, ააქტიურებს სისხლწარმოქმნას.</w:t>
      </w:r>
    </w:p>
    <w:p w14:paraId="6E35FAA1" w14:textId="77777777" w:rsidR="00AB7974" w:rsidRPr="00373F80" w:rsidRDefault="003C3F7A" w:rsidP="00AB7974">
      <w:pPr>
        <w:jc w:val="both"/>
        <w:rPr>
          <w:rFonts w:ascii="Sylfaen" w:hAnsi="Sylfaen"/>
          <w:i/>
        </w:rPr>
      </w:pPr>
      <w:r w:rsidRPr="00373F80">
        <w:rPr>
          <w:rFonts w:ascii="Sylfaen" w:hAnsi="Sylfaen"/>
          <w:i/>
        </w:rPr>
        <w:t>ფარმაკოკინეტიკა</w:t>
      </w:r>
    </w:p>
    <w:p w14:paraId="27DCF371" w14:textId="77777777" w:rsidR="003C3F7A" w:rsidRPr="00373F80" w:rsidRDefault="00E61E45" w:rsidP="00AB7974">
      <w:pPr>
        <w:jc w:val="both"/>
        <w:rPr>
          <w:rFonts w:ascii="Sylfaen" w:hAnsi="Sylfaen"/>
        </w:rPr>
      </w:pPr>
      <w:r w:rsidRPr="00373F80">
        <w:rPr>
          <w:rFonts w:ascii="Sylfaen" w:hAnsi="Sylfaen"/>
        </w:rPr>
        <w:t xml:space="preserve">მოქმედი ნივთიერებების </w:t>
      </w:r>
      <w:r w:rsidR="003C3F7A" w:rsidRPr="00373F80">
        <w:rPr>
          <w:rFonts w:ascii="Sylfaen" w:hAnsi="Sylfaen"/>
        </w:rPr>
        <w:t>ფარმაკოკინეტიკური თვისებები ფართოდ არის აღწერილი ლიტერატურაში.</w:t>
      </w:r>
    </w:p>
    <w:p w14:paraId="627400C1" w14:textId="77777777" w:rsidR="003C3F7A" w:rsidRPr="00373F80" w:rsidRDefault="00E61E45" w:rsidP="00AB7974">
      <w:pPr>
        <w:jc w:val="both"/>
        <w:rPr>
          <w:rFonts w:ascii="Sylfaen" w:hAnsi="Sylfaen"/>
        </w:rPr>
      </w:pPr>
      <w:r w:rsidRPr="00373F80">
        <w:rPr>
          <w:rFonts w:ascii="Sylfaen" w:hAnsi="Sylfaen"/>
        </w:rPr>
        <w:t>აღნიშნული</w:t>
      </w:r>
      <w:r w:rsidR="003C3F7A" w:rsidRPr="00373F80">
        <w:rPr>
          <w:rFonts w:ascii="Sylfaen" w:hAnsi="Sylfaen"/>
        </w:rPr>
        <w:t xml:space="preserve"> პრეპარატის მოქმედი ნივთიერებები-ვიტამინები, მინერალები და მიკროელემენტები - წარმოადგენს ჩაუნაცვლებელ კვების ელემენტებს, რომელიც ფართოდაა წარმოდგენილი ადამიანის ორგანიზმში.</w:t>
      </w:r>
    </w:p>
    <w:p w14:paraId="174DC9A0" w14:textId="77B3F7F0" w:rsidR="00AB7974" w:rsidRPr="00373F80" w:rsidRDefault="005E36D9" w:rsidP="00AB7974">
      <w:pPr>
        <w:jc w:val="both"/>
        <w:rPr>
          <w:rFonts w:ascii="Sylfaen" w:hAnsi="Sylfaen"/>
        </w:rPr>
      </w:pPr>
      <w:r w:rsidRPr="00373F80">
        <w:rPr>
          <w:rFonts w:ascii="Sylfaen" w:hAnsi="Sylfaen"/>
        </w:rPr>
        <w:lastRenderedPageBreak/>
        <w:t>სა</w:t>
      </w:r>
      <w:r w:rsidR="003C3F7A" w:rsidRPr="00373F80">
        <w:rPr>
          <w:rFonts w:ascii="Sylfaen" w:hAnsi="Sylfaen"/>
        </w:rPr>
        <w:t xml:space="preserve">კვები ელემენტების შემადგენლობა პლაზმაში და ქსოვილში </w:t>
      </w:r>
      <w:r w:rsidR="00E61E45" w:rsidRPr="00373F80">
        <w:rPr>
          <w:rFonts w:ascii="Sylfaen" w:hAnsi="Sylfaen"/>
        </w:rPr>
        <w:t>ჰომეოსტატიკური გზით რეგულირდება</w:t>
      </w:r>
      <w:r w:rsidR="003C3F7A" w:rsidRPr="00373F80">
        <w:rPr>
          <w:rFonts w:ascii="Sylfaen" w:hAnsi="Sylfaen"/>
        </w:rPr>
        <w:t xml:space="preserve"> და </w:t>
      </w:r>
      <w:r w:rsidR="00E61E45" w:rsidRPr="00373F80">
        <w:rPr>
          <w:rFonts w:ascii="Sylfaen" w:hAnsi="Sylfaen"/>
        </w:rPr>
        <w:t>დამოკიდებული</w:t>
      </w:r>
      <w:r w:rsidR="003C3F7A" w:rsidRPr="00373F80">
        <w:rPr>
          <w:rFonts w:ascii="Sylfaen" w:hAnsi="Sylfaen"/>
        </w:rPr>
        <w:t>ა მრავალ</w:t>
      </w:r>
      <w:r w:rsidR="006970F4" w:rsidRPr="00373F80">
        <w:rPr>
          <w:rFonts w:ascii="Sylfaen" w:hAnsi="Sylfaen"/>
        </w:rPr>
        <w:t xml:space="preserve"> ფაქტორზე, ისეთ</w:t>
      </w:r>
      <w:r w:rsidR="00E61E45" w:rsidRPr="00373F80">
        <w:rPr>
          <w:rFonts w:ascii="Sylfaen" w:hAnsi="Sylfaen"/>
        </w:rPr>
        <w:t>ებზე</w:t>
      </w:r>
      <w:r w:rsidR="006970F4" w:rsidRPr="00373F80">
        <w:rPr>
          <w:rFonts w:ascii="Sylfaen" w:hAnsi="Sylfaen"/>
        </w:rPr>
        <w:t xml:space="preserve"> როგორიცაა სადღა</w:t>
      </w:r>
      <w:r w:rsidR="003C3F7A" w:rsidRPr="00373F80">
        <w:rPr>
          <w:rFonts w:ascii="Sylfaen" w:hAnsi="Sylfaen"/>
        </w:rPr>
        <w:t>ღამისო რყე</w:t>
      </w:r>
      <w:r w:rsidRPr="00373F80">
        <w:rPr>
          <w:rFonts w:ascii="Sylfaen" w:hAnsi="Sylfaen"/>
        </w:rPr>
        <w:t>ვები</w:t>
      </w:r>
      <w:r w:rsidR="003C3F7A" w:rsidRPr="00373F80">
        <w:rPr>
          <w:rFonts w:ascii="Sylfaen" w:hAnsi="Sylfaen"/>
        </w:rPr>
        <w:t>, კვების მდგომარეობა, ზრდა, ორსულობა და ლაქტაცია.</w:t>
      </w:r>
    </w:p>
    <w:p w14:paraId="1E3CCCFA" w14:textId="77777777" w:rsidR="00C10A16" w:rsidRPr="00373F80" w:rsidRDefault="00C10A16" w:rsidP="00AB7974">
      <w:pPr>
        <w:jc w:val="both"/>
        <w:rPr>
          <w:rFonts w:ascii="Sylfaen" w:hAnsi="Sylfaen"/>
          <w:b/>
        </w:rPr>
      </w:pPr>
    </w:p>
    <w:p w14:paraId="1D906219" w14:textId="77777777" w:rsidR="00AB7974" w:rsidRPr="00373F80" w:rsidRDefault="00F23913" w:rsidP="00AB7974">
      <w:pPr>
        <w:jc w:val="both"/>
        <w:rPr>
          <w:rFonts w:ascii="Sylfaen" w:hAnsi="Sylfaen"/>
          <w:b/>
        </w:rPr>
      </w:pPr>
      <w:r w:rsidRPr="00373F80">
        <w:rPr>
          <w:rFonts w:ascii="Sylfaen" w:hAnsi="Sylfaen"/>
          <w:b/>
        </w:rPr>
        <w:t>გამოყენების ჩვენებები</w:t>
      </w:r>
    </w:p>
    <w:p w14:paraId="4710134D" w14:textId="4D22CEB7" w:rsidR="00AB7974" w:rsidRPr="00373F80" w:rsidRDefault="00F23913" w:rsidP="00AB7974">
      <w:pPr>
        <w:jc w:val="both"/>
        <w:rPr>
          <w:rFonts w:ascii="Sylfaen" w:hAnsi="Sylfaen"/>
        </w:rPr>
      </w:pPr>
      <w:r w:rsidRPr="00373F80">
        <w:rPr>
          <w:rFonts w:ascii="Sylfaen" w:hAnsi="Sylfaen"/>
        </w:rPr>
        <w:t xml:space="preserve">ორსულობის დაგეგმვისა და ორსულობისას, ძუძუთი კვების დროს </w:t>
      </w:r>
      <w:r w:rsidR="005E36D9" w:rsidRPr="00373F80">
        <w:rPr>
          <w:rFonts w:ascii="Sylfaen" w:hAnsi="Sylfaen"/>
        </w:rPr>
        <w:t>ვიტამინებისა და მინერალების უკმარისობის სა</w:t>
      </w:r>
      <w:r w:rsidRPr="00373F80">
        <w:rPr>
          <w:rFonts w:ascii="Sylfaen" w:hAnsi="Sylfaen"/>
        </w:rPr>
        <w:t>პროფილაქტიკ</w:t>
      </w:r>
      <w:r w:rsidR="005E36D9" w:rsidRPr="00373F80">
        <w:rPr>
          <w:rFonts w:ascii="Sylfaen" w:hAnsi="Sylfaen"/>
        </w:rPr>
        <w:t>ოდ</w:t>
      </w:r>
      <w:r w:rsidRPr="00373F80">
        <w:rPr>
          <w:rFonts w:ascii="Sylfaen" w:hAnsi="Sylfaen"/>
        </w:rPr>
        <w:t xml:space="preserve"> და შევსების მიზნით</w:t>
      </w:r>
      <w:r w:rsidR="005E36D9" w:rsidRPr="00373F80">
        <w:rPr>
          <w:rFonts w:ascii="Sylfaen" w:hAnsi="Sylfaen"/>
        </w:rPr>
        <w:t xml:space="preserve">, რაც  დაკავშირებულია ამ დროს </w:t>
      </w:r>
      <w:r w:rsidRPr="00373F80">
        <w:rPr>
          <w:rFonts w:ascii="Sylfaen" w:hAnsi="Sylfaen"/>
        </w:rPr>
        <w:t>ვიტამინებისა და მინერალების მაღალ მოთხოვნი</w:t>
      </w:r>
      <w:r w:rsidR="005E36D9" w:rsidRPr="00373F80">
        <w:rPr>
          <w:rFonts w:ascii="Sylfaen" w:hAnsi="Sylfaen"/>
        </w:rPr>
        <w:t>ლებასთან,</w:t>
      </w:r>
      <w:r w:rsidRPr="00373F80">
        <w:rPr>
          <w:rFonts w:ascii="Sylfaen" w:hAnsi="Sylfaen"/>
        </w:rPr>
        <w:t xml:space="preserve"> არაბალანსირებული და/ან არასრულფასოვანი კვები</w:t>
      </w:r>
      <w:r w:rsidR="005E36D9" w:rsidRPr="00373F80">
        <w:rPr>
          <w:rFonts w:ascii="Sylfaen" w:hAnsi="Sylfaen"/>
        </w:rPr>
        <w:t>ს დროს</w:t>
      </w:r>
      <w:r w:rsidRPr="00373F80">
        <w:rPr>
          <w:rFonts w:ascii="Sylfaen" w:hAnsi="Sylfaen"/>
        </w:rPr>
        <w:t xml:space="preserve">. </w:t>
      </w:r>
    </w:p>
    <w:p w14:paraId="4EC14FFB" w14:textId="77777777" w:rsidR="00C10A16" w:rsidRPr="00373F80" w:rsidRDefault="00C10A16" w:rsidP="00AB7974">
      <w:pPr>
        <w:jc w:val="both"/>
        <w:rPr>
          <w:rFonts w:ascii="Sylfaen" w:hAnsi="Sylfaen"/>
          <w:b/>
        </w:rPr>
      </w:pPr>
    </w:p>
    <w:p w14:paraId="6926364F" w14:textId="77777777" w:rsidR="00AB7974" w:rsidRPr="00373F80" w:rsidRDefault="00E61E45" w:rsidP="00AB7974">
      <w:pPr>
        <w:jc w:val="both"/>
        <w:rPr>
          <w:rFonts w:ascii="Sylfaen" w:hAnsi="Sylfaen"/>
          <w:b/>
        </w:rPr>
      </w:pPr>
      <w:r w:rsidRPr="00373F80">
        <w:rPr>
          <w:rFonts w:ascii="Sylfaen" w:hAnsi="Sylfaen"/>
          <w:b/>
        </w:rPr>
        <w:t xml:space="preserve">გამოყენების მეთოდი </w:t>
      </w:r>
      <w:r w:rsidR="006970F4" w:rsidRPr="00373F80">
        <w:rPr>
          <w:rFonts w:ascii="Sylfaen" w:hAnsi="Sylfaen"/>
          <w:b/>
        </w:rPr>
        <w:t>და დოზირება</w:t>
      </w:r>
    </w:p>
    <w:p w14:paraId="79FE64A4" w14:textId="77777777" w:rsidR="006970F4" w:rsidRPr="00373F80" w:rsidRDefault="006970F4" w:rsidP="003C3F7A">
      <w:pPr>
        <w:jc w:val="both"/>
        <w:rPr>
          <w:rFonts w:ascii="Sylfaen" w:hAnsi="Sylfaen"/>
        </w:rPr>
      </w:pPr>
      <w:r w:rsidRPr="00373F80">
        <w:rPr>
          <w:rFonts w:ascii="Sylfaen" w:hAnsi="Sylfaen"/>
        </w:rPr>
        <w:t xml:space="preserve">გამოყენების წინ გაიარეთ კონსულტაცია ექიმთან. </w:t>
      </w:r>
    </w:p>
    <w:p w14:paraId="2F67CFA8" w14:textId="2E1C2EE0" w:rsidR="003C3F7A" w:rsidRPr="00373F80" w:rsidRDefault="006970F4" w:rsidP="003C3F7A">
      <w:pPr>
        <w:jc w:val="both"/>
        <w:rPr>
          <w:rFonts w:ascii="Sylfaen" w:hAnsi="Sylfaen"/>
        </w:rPr>
      </w:pPr>
      <w:r w:rsidRPr="00373F80">
        <w:rPr>
          <w:rFonts w:ascii="Sylfaen" w:hAnsi="Sylfaen"/>
        </w:rPr>
        <w:t>ქალებს ორსულობამდე</w:t>
      </w:r>
      <w:r w:rsidR="003C3F7A" w:rsidRPr="00373F80">
        <w:rPr>
          <w:rFonts w:ascii="Sylfaen" w:hAnsi="Sylfaen"/>
        </w:rPr>
        <w:t xml:space="preserve"> (</w:t>
      </w:r>
      <w:r w:rsidRPr="00373F80">
        <w:rPr>
          <w:rFonts w:ascii="Sylfaen" w:hAnsi="Sylfaen"/>
        </w:rPr>
        <w:t>დაგეგმვისას</w:t>
      </w:r>
      <w:r w:rsidR="00E61E45" w:rsidRPr="00373F80">
        <w:rPr>
          <w:rFonts w:ascii="Sylfaen" w:hAnsi="Sylfaen"/>
        </w:rPr>
        <w:t>,</w:t>
      </w:r>
      <w:r w:rsidRPr="00373F80">
        <w:rPr>
          <w:rFonts w:ascii="Sylfaen" w:hAnsi="Sylfaen"/>
        </w:rPr>
        <w:t xml:space="preserve"> ერთი თვით ადრე ჩასახვამდე), ორსულობის პერიოდში, მშობიარობის შემდეგ და ძუძუთი კვების დროს რეკომენდებულია 1 ტაბლეტის შიგნით მიღება</w:t>
      </w:r>
      <w:r w:rsidR="00E61E45" w:rsidRPr="00373F80">
        <w:rPr>
          <w:rFonts w:ascii="Sylfaen" w:hAnsi="Sylfaen"/>
        </w:rPr>
        <w:t>,</w:t>
      </w:r>
      <w:r w:rsidRPr="00373F80">
        <w:rPr>
          <w:rFonts w:ascii="Sylfaen" w:hAnsi="Sylfaen"/>
        </w:rPr>
        <w:t xml:space="preserve"> უმჯობესია საკვებთან ერთად, მთლიანად გადაყლაპვით და ჭიქა წყლის </w:t>
      </w:r>
      <w:r w:rsidR="00F24FBC" w:rsidRPr="00373F80">
        <w:rPr>
          <w:rFonts w:ascii="Sylfaen" w:hAnsi="Sylfaen"/>
        </w:rPr>
        <w:t>მიყოლებით</w:t>
      </w:r>
      <w:r w:rsidRPr="00373F80">
        <w:rPr>
          <w:rFonts w:ascii="Sylfaen" w:hAnsi="Sylfaen"/>
        </w:rPr>
        <w:t xml:space="preserve"> (</w:t>
      </w:r>
      <w:r w:rsidR="00E61E45" w:rsidRPr="00373F80">
        <w:rPr>
          <w:rFonts w:ascii="Sylfaen" w:hAnsi="Sylfaen"/>
        </w:rPr>
        <w:t xml:space="preserve">დაახლოებით </w:t>
      </w:r>
      <w:r w:rsidRPr="00373F80">
        <w:rPr>
          <w:rFonts w:ascii="Sylfaen" w:hAnsi="Sylfaen"/>
        </w:rPr>
        <w:t xml:space="preserve">250 მლ). დილის გულისრევის დროს რეკომენდებულია პრეპარატის მიღება დღისით ან საღამოს. </w:t>
      </w:r>
    </w:p>
    <w:p w14:paraId="3C961F0C" w14:textId="77D1B496" w:rsidR="00775845" w:rsidRPr="00373F80" w:rsidRDefault="00775845" w:rsidP="003C3F7A">
      <w:pPr>
        <w:jc w:val="both"/>
        <w:rPr>
          <w:rFonts w:ascii="Sylfaen" w:hAnsi="Sylfaen"/>
        </w:rPr>
      </w:pPr>
      <w:r w:rsidRPr="00373F80">
        <w:rPr>
          <w:rFonts w:ascii="Sylfaen" w:hAnsi="Sylfaen"/>
        </w:rPr>
        <w:t>ნერვული მილის დეფექტების პროფილაქტიკისთვის: მიღება უნდა დაიწყოთ ორსულობის დაგეგმვამდე მინიმუმ 1 თვით ადრე</w:t>
      </w:r>
      <w:r w:rsidR="00657EA4" w:rsidRPr="00373F80">
        <w:rPr>
          <w:rFonts w:ascii="Sylfaen" w:hAnsi="Sylfaen"/>
        </w:rPr>
        <w:t xml:space="preserve">. თუ ორსულობა არ დადგება 2-3 თვის შემდეგ, დოზა შეიძლება </w:t>
      </w:r>
      <w:r w:rsidR="00563B35" w:rsidRPr="00373F80">
        <w:rPr>
          <w:rFonts w:ascii="Sylfaen" w:hAnsi="Sylfaen"/>
        </w:rPr>
        <w:t>გა</w:t>
      </w:r>
      <w:r w:rsidR="00657EA4" w:rsidRPr="00373F80">
        <w:rPr>
          <w:rFonts w:ascii="Sylfaen" w:hAnsi="Sylfaen"/>
        </w:rPr>
        <w:t>ნახევრ</w:t>
      </w:r>
      <w:r w:rsidR="00563B35" w:rsidRPr="00373F80">
        <w:rPr>
          <w:rFonts w:ascii="Sylfaen" w:hAnsi="Sylfaen"/>
        </w:rPr>
        <w:t>დეს</w:t>
      </w:r>
      <w:r w:rsidR="00657EA4" w:rsidRPr="00373F80">
        <w:rPr>
          <w:rFonts w:ascii="Sylfaen" w:hAnsi="Sylfaen"/>
        </w:rPr>
        <w:t>: ½ ტაბლეტი დღეში ან 1 ტაბლეტი დღეგამო</w:t>
      </w:r>
      <w:r w:rsidR="005152F6" w:rsidRPr="00373F80">
        <w:rPr>
          <w:rFonts w:ascii="Sylfaen" w:hAnsi="Sylfaen"/>
        </w:rPr>
        <w:t>შ</w:t>
      </w:r>
      <w:r w:rsidR="00657EA4" w:rsidRPr="00373F80">
        <w:rPr>
          <w:rFonts w:ascii="Sylfaen" w:hAnsi="Sylfaen"/>
        </w:rPr>
        <w:t>ვებით.</w:t>
      </w:r>
    </w:p>
    <w:p w14:paraId="6631DFFB" w14:textId="77777777" w:rsidR="003C3F7A" w:rsidRPr="00373F80" w:rsidRDefault="006970F4" w:rsidP="003C3F7A">
      <w:pPr>
        <w:jc w:val="both"/>
        <w:rPr>
          <w:rFonts w:ascii="Sylfaen" w:hAnsi="Sylfaen"/>
          <w:i/>
        </w:rPr>
      </w:pPr>
      <w:r w:rsidRPr="00373F80">
        <w:rPr>
          <w:rFonts w:ascii="Sylfaen" w:hAnsi="Sylfaen"/>
          <w:i/>
        </w:rPr>
        <w:t>ბავშვები და მოზარდები:</w:t>
      </w:r>
    </w:p>
    <w:p w14:paraId="226A8B1C" w14:textId="5EF609B7" w:rsidR="003C3F7A" w:rsidRPr="00373F80" w:rsidRDefault="006970F4" w:rsidP="003C3F7A">
      <w:pPr>
        <w:jc w:val="both"/>
        <w:rPr>
          <w:rFonts w:ascii="Sylfaen" w:hAnsi="Sylfaen"/>
        </w:rPr>
      </w:pPr>
      <w:r w:rsidRPr="00373F80">
        <w:rPr>
          <w:rFonts w:ascii="Sylfaen" w:hAnsi="Sylfaen"/>
        </w:rPr>
        <w:t>გოგო</w:t>
      </w:r>
      <w:r w:rsidR="0064611E" w:rsidRPr="00373F80">
        <w:rPr>
          <w:rFonts w:ascii="Sylfaen" w:hAnsi="Sylfaen"/>
        </w:rPr>
        <w:t>-</w:t>
      </w:r>
      <w:r w:rsidRPr="00373F80">
        <w:rPr>
          <w:rFonts w:ascii="Sylfaen" w:hAnsi="Sylfaen"/>
        </w:rPr>
        <w:t>მოზარდები</w:t>
      </w:r>
      <w:r w:rsidR="00C731A6" w:rsidRPr="00373F80">
        <w:rPr>
          <w:rFonts w:ascii="Sylfaen" w:hAnsi="Sylfaen"/>
        </w:rPr>
        <w:t xml:space="preserve"> 12-18 </w:t>
      </w:r>
      <w:r w:rsidRPr="00373F80">
        <w:rPr>
          <w:rFonts w:ascii="Sylfaen" w:hAnsi="Sylfaen"/>
        </w:rPr>
        <w:t xml:space="preserve">წლამდე ასაკის, რომლებიც </w:t>
      </w:r>
      <w:r w:rsidR="00FC77E7" w:rsidRPr="00373F80">
        <w:rPr>
          <w:rFonts w:ascii="Sylfaen" w:hAnsi="Sylfaen"/>
        </w:rPr>
        <w:t>ორსულად არიან, გეგმავენ ორსულო</w:t>
      </w:r>
      <w:r w:rsidR="00C731A6" w:rsidRPr="00373F80">
        <w:rPr>
          <w:rFonts w:ascii="Sylfaen" w:hAnsi="Sylfaen"/>
        </w:rPr>
        <w:t>ბას</w:t>
      </w:r>
      <w:r w:rsidR="003C3F7A" w:rsidRPr="00373F80">
        <w:rPr>
          <w:rFonts w:ascii="Sylfaen" w:hAnsi="Sylfaen"/>
        </w:rPr>
        <w:t xml:space="preserve"> </w:t>
      </w:r>
      <w:r w:rsidRPr="00373F80">
        <w:rPr>
          <w:rFonts w:ascii="Sylfaen" w:hAnsi="Sylfaen"/>
        </w:rPr>
        <w:t>ან ძუძუთი</w:t>
      </w:r>
      <w:r w:rsidR="00C731A6" w:rsidRPr="00373F80">
        <w:rPr>
          <w:rFonts w:ascii="Sylfaen" w:hAnsi="Sylfaen"/>
        </w:rPr>
        <w:t xml:space="preserve"> კვებავენ</w:t>
      </w:r>
      <w:r w:rsidR="003C3F7A" w:rsidRPr="00373F80">
        <w:rPr>
          <w:rFonts w:ascii="Sylfaen" w:hAnsi="Sylfaen"/>
        </w:rPr>
        <w:t xml:space="preserve">: </w:t>
      </w:r>
      <w:r w:rsidR="00E61E45" w:rsidRPr="00373F80">
        <w:rPr>
          <w:rFonts w:ascii="Sylfaen" w:hAnsi="Sylfaen"/>
        </w:rPr>
        <w:t>1 ტაბლეტი დღე</w:t>
      </w:r>
      <w:r w:rsidRPr="00373F80">
        <w:rPr>
          <w:rFonts w:ascii="Sylfaen" w:hAnsi="Sylfaen"/>
        </w:rPr>
        <w:t>ღამეში</w:t>
      </w:r>
      <w:r w:rsidR="00E61E45" w:rsidRPr="00373F80">
        <w:rPr>
          <w:rFonts w:ascii="Sylfaen" w:hAnsi="Sylfaen"/>
        </w:rPr>
        <w:t>.</w:t>
      </w:r>
    </w:p>
    <w:p w14:paraId="6C676C5D" w14:textId="43B2AF0C" w:rsidR="003C3F7A" w:rsidRPr="00373F80" w:rsidRDefault="006970F4" w:rsidP="003C3F7A">
      <w:pPr>
        <w:jc w:val="both"/>
        <w:rPr>
          <w:rFonts w:ascii="Sylfaen" w:hAnsi="Sylfaen"/>
          <w:i/>
        </w:rPr>
      </w:pPr>
      <w:r w:rsidRPr="00373F80">
        <w:rPr>
          <w:rFonts w:ascii="Sylfaen" w:hAnsi="Sylfaen"/>
          <w:i/>
        </w:rPr>
        <w:t>პაციენტები თირკმ</w:t>
      </w:r>
      <w:r w:rsidR="00563B35" w:rsidRPr="00373F80">
        <w:rPr>
          <w:rFonts w:ascii="Sylfaen" w:hAnsi="Sylfaen"/>
          <w:i/>
        </w:rPr>
        <w:t>ე</w:t>
      </w:r>
      <w:r w:rsidRPr="00373F80">
        <w:rPr>
          <w:rFonts w:ascii="Sylfaen" w:hAnsi="Sylfaen"/>
          <w:i/>
        </w:rPr>
        <w:t xml:space="preserve">ლების ფუნქციის </w:t>
      </w:r>
      <w:r w:rsidR="00563B35" w:rsidRPr="00373F80">
        <w:rPr>
          <w:rFonts w:ascii="Sylfaen" w:hAnsi="Sylfaen"/>
          <w:i/>
        </w:rPr>
        <w:t>დარღვევით</w:t>
      </w:r>
      <w:r w:rsidRPr="00373F80">
        <w:rPr>
          <w:rFonts w:ascii="Sylfaen" w:hAnsi="Sylfaen"/>
          <w:i/>
        </w:rPr>
        <w:t xml:space="preserve">: </w:t>
      </w:r>
    </w:p>
    <w:p w14:paraId="56B518A8" w14:textId="4CA5F7FC" w:rsidR="003C3F7A" w:rsidRPr="00373F80" w:rsidRDefault="006970F4" w:rsidP="003C3F7A">
      <w:pPr>
        <w:jc w:val="both"/>
        <w:rPr>
          <w:rFonts w:ascii="Sylfaen" w:hAnsi="Sylfaen"/>
        </w:rPr>
      </w:pPr>
      <w:r w:rsidRPr="00373F80">
        <w:rPr>
          <w:rFonts w:ascii="Sylfaen" w:hAnsi="Sylfaen"/>
        </w:rPr>
        <w:t>ელევიტ პრონატალი უკუნაჩვენებია თირკმ</w:t>
      </w:r>
      <w:r w:rsidR="00BD15A8" w:rsidRPr="00373F80">
        <w:rPr>
          <w:rFonts w:ascii="Sylfaen" w:hAnsi="Sylfaen"/>
        </w:rPr>
        <w:t>ე</w:t>
      </w:r>
      <w:r w:rsidRPr="00373F80">
        <w:rPr>
          <w:rFonts w:ascii="Sylfaen" w:hAnsi="Sylfaen"/>
        </w:rPr>
        <w:t xml:space="preserve">ლების ფუნქციის </w:t>
      </w:r>
      <w:r w:rsidR="00BD15A8" w:rsidRPr="00373F80">
        <w:rPr>
          <w:rFonts w:ascii="Sylfaen" w:hAnsi="Sylfaen"/>
        </w:rPr>
        <w:t>დარღვერვის</w:t>
      </w:r>
      <w:r w:rsidRPr="00373F80">
        <w:rPr>
          <w:rFonts w:ascii="Sylfaen" w:hAnsi="Sylfaen"/>
        </w:rPr>
        <w:t xml:space="preserve"> დროს. </w:t>
      </w:r>
      <w:r w:rsidRPr="00373F80">
        <w:rPr>
          <w:rFonts w:ascii="Sylfaen" w:hAnsi="Sylfaen"/>
          <w:i/>
        </w:rPr>
        <w:t xml:space="preserve">პაციენტები ღვიძლის ფუნქციის </w:t>
      </w:r>
      <w:r w:rsidR="00BD15A8" w:rsidRPr="00373F80">
        <w:rPr>
          <w:rFonts w:ascii="Sylfaen" w:hAnsi="Sylfaen"/>
          <w:i/>
        </w:rPr>
        <w:t>დარღვევით:</w:t>
      </w:r>
    </w:p>
    <w:p w14:paraId="7C7FBC05" w14:textId="77777777" w:rsidR="00A925D9" w:rsidRPr="00373F80" w:rsidRDefault="006970F4" w:rsidP="003C3F7A">
      <w:pPr>
        <w:jc w:val="both"/>
        <w:rPr>
          <w:rFonts w:ascii="Sylfaen" w:hAnsi="Sylfaen"/>
        </w:rPr>
      </w:pPr>
      <w:r w:rsidRPr="00373F80">
        <w:rPr>
          <w:rFonts w:ascii="Sylfaen" w:hAnsi="Sylfaen"/>
        </w:rPr>
        <w:t xml:space="preserve">ელევიტ პრონატალის მიღება რეკომენდებულია სიფრთხილით ექიმის მეთვალყურეობის ქვეშ. </w:t>
      </w:r>
    </w:p>
    <w:p w14:paraId="4B5D0799" w14:textId="77777777" w:rsidR="008E7B1D" w:rsidRPr="00373F80" w:rsidRDefault="008E7B1D" w:rsidP="00AB7974">
      <w:pPr>
        <w:jc w:val="both"/>
        <w:rPr>
          <w:rFonts w:ascii="Sylfaen" w:hAnsi="Sylfaen"/>
          <w:b/>
        </w:rPr>
      </w:pPr>
    </w:p>
    <w:p w14:paraId="4AF9551E" w14:textId="77777777" w:rsidR="008E7B1D" w:rsidRPr="00373F80" w:rsidRDefault="008E7B1D" w:rsidP="008E7B1D">
      <w:pPr>
        <w:jc w:val="both"/>
        <w:rPr>
          <w:rFonts w:ascii="Sylfaen" w:hAnsi="Sylfaen"/>
          <w:b/>
        </w:rPr>
      </w:pPr>
      <w:r w:rsidRPr="00373F80">
        <w:rPr>
          <w:rFonts w:ascii="Sylfaen" w:hAnsi="Sylfaen"/>
          <w:b/>
        </w:rPr>
        <w:t>არასასურველი რეაქციები</w:t>
      </w:r>
    </w:p>
    <w:p w14:paraId="5A434640" w14:textId="15CFCF96" w:rsidR="008E7B1D" w:rsidRPr="00373F80" w:rsidRDefault="008E7B1D" w:rsidP="008E7B1D">
      <w:pPr>
        <w:jc w:val="both"/>
        <w:rPr>
          <w:rFonts w:ascii="Sylfaen" w:hAnsi="Sylfaen"/>
        </w:rPr>
      </w:pPr>
      <w:r w:rsidRPr="00373F80">
        <w:rPr>
          <w:rFonts w:ascii="Sylfaen" w:hAnsi="Sylfaen"/>
          <w:i/>
          <w:iCs/>
        </w:rPr>
        <w:t xml:space="preserve">კუჭ-ნაწლავის </w:t>
      </w:r>
      <w:r w:rsidR="00ED0AC0" w:rsidRPr="00373F80">
        <w:rPr>
          <w:rFonts w:ascii="Sylfaen" w:hAnsi="Sylfaen"/>
          <w:i/>
          <w:iCs/>
        </w:rPr>
        <w:t xml:space="preserve">მხრივ </w:t>
      </w:r>
      <w:r w:rsidRPr="00373F80">
        <w:rPr>
          <w:rFonts w:ascii="Sylfaen" w:hAnsi="Sylfaen"/>
          <w:i/>
          <w:iCs/>
        </w:rPr>
        <w:t>დარღვევები:</w:t>
      </w:r>
      <w:r w:rsidRPr="00373F80">
        <w:rPr>
          <w:rFonts w:ascii="Sylfaen" w:hAnsi="Sylfaen"/>
        </w:rPr>
        <w:t xml:space="preserve"> ხშირად: ღებინება, </w:t>
      </w:r>
      <w:r w:rsidR="00826E90" w:rsidRPr="00373F80">
        <w:rPr>
          <w:rFonts w:ascii="Sylfaen" w:hAnsi="Sylfaen"/>
        </w:rPr>
        <w:t>ყაბზ</w:t>
      </w:r>
      <w:r w:rsidRPr="00373F80">
        <w:rPr>
          <w:rFonts w:ascii="Sylfaen" w:hAnsi="Sylfaen"/>
        </w:rPr>
        <w:t>ობა; არახშირად: დისკომფორტი კუჭში, დისპე</w:t>
      </w:r>
      <w:r w:rsidR="00826E90" w:rsidRPr="00373F80">
        <w:rPr>
          <w:rFonts w:ascii="Sylfaen" w:hAnsi="Sylfaen"/>
        </w:rPr>
        <w:t>ფ</w:t>
      </w:r>
      <w:r w:rsidRPr="00373F80">
        <w:rPr>
          <w:rFonts w:ascii="Sylfaen" w:hAnsi="Sylfaen"/>
        </w:rPr>
        <w:t>სია, მეტეორიზმი, ღებინება, დიარეა, კბილების ფერის გამოსწორებადი შეცვლა.</w:t>
      </w:r>
    </w:p>
    <w:p w14:paraId="61EAE3BC" w14:textId="487FEC74" w:rsidR="008E7B1D" w:rsidRPr="00373F80" w:rsidRDefault="008E7B1D" w:rsidP="008E7B1D">
      <w:pPr>
        <w:jc w:val="both"/>
        <w:rPr>
          <w:rFonts w:ascii="Sylfaen" w:hAnsi="Sylfaen"/>
        </w:rPr>
      </w:pPr>
      <w:r w:rsidRPr="00373F80">
        <w:rPr>
          <w:rFonts w:ascii="Sylfaen" w:hAnsi="Sylfaen"/>
          <w:i/>
          <w:iCs/>
        </w:rPr>
        <w:t>დარღვევები იმუნური სისტემის მხრივ:</w:t>
      </w:r>
      <w:r w:rsidRPr="00373F80">
        <w:rPr>
          <w:rFonts w:ascii="Sylfaen" w:hAnsi="Sylfaen"/>
        </w:rPr>
        <w:t xml:space="preserve"> ძალზე იშვიათად: ანაფილაქსი</w:t>
      </w:r>
      <w:r w:rsidR="00826E90" w:rsidRPr="00373F80">
        <w:rPr>
          <w:rFonts w:ascii="Sylfaen" w:hAnsi="Sylfaen"/>
        </w:rPr>
        <w:t>უ</w:t>
      </w:r>
      <w:r w:rsidRPr="00373F80">
        <w:rPr>
          <w:rFonts w:ascii="Sylfaen" w:hAnsi="Sylfaen"/>
        </w:rPr>
        <w:t xml:space="preserve">რი/ალერგიული რეაქციები, ჭინჭრის ციება, ასთმა. ალერგიული რეაქციები შესაძლოა მოიცავდეს სახის შეშუპებას, </w:t>
      </w:r>
      <w:r w:rsidR="00826E90" w:rsidRPr="00373F80">
        <w:rPr>
          <w:rFonts w:ascii="Sylfaen" w:hAnsi="Sylfaen"/>
        </w:rPr>
        <w:t>მ</w:t>
      </w:r>
      <w:r w:rsidRPr="00373F80">
        <w:rPr>
          <w:rFonts w:ascii="Sylfaen" w:hAnsi="Sylfaen"/>
        </w:rPr>
        <w:t>სტვ</w:t>
      </w:r>
      <w:r w:rsidR="00826E90" w:rsidRPr="00373F80">
        <w:rPr>
          <w:rFonts w:ascii="Sylfaen" w:hAnsi="Sylfaen"/>
        </w:rPr>
        <w:t>ინავ</w:t>
      </w:r>
      <w:r w:rsidRPr="00373F80">
        <w:rPr>
          <w:rFonts w:ascii="Sylfaen" w:hAnsi="Sylfaen"/>
        </w:rPr>
        <w:t xml:space="preserve"> სუნთქვას, ჰიპერემიას, ქოშინს, კანის გაღიზიანებას, გამონაყარს კანზე, ბუშტუკ</w:t>
      </w:r>
      <w:r w:rsidR="00826E90" w:rsidRPr="00373F80">
        <w:rPr>
          <w:rFonts w:ascii="Sylfaen" w:hAnsi="Sylfaen"/>
        </w:rPr>
        <w:t>ოვან</w:t>
      </w:r>
      <w:r w:rsidRPr="00373F80">
        <w:rPr>
          <w:rFonts w:ascii="Sylfaen" w:hAnsi="Sylfaen"/>
        </w:rPr>
        <w:t xml:space="preserve"> გამონაყარს, შოკს. ასეთ სიტუაციაში აუცილებელია პრეპარატის მიღების შეწყვეტა და ექიმის კონსულტაცია.</w:t>
      </w:r>
    </w:p>
    <w:p w14:paraId="0B2F7F03" w14:textId="78A59D74" w:rsidR="008E7B1D" w:rsidRPr="00373F80" w:rsidRDefault="008E7B1D" w:rsidP="008E7B1D">
      <w:pPr>
        <w:jc w:val="both"/>
        <w:rPr>
          <w:rFonts w:ascii="Sylfaen" w:hAnsi="Sylfaen"/>
        </w:rPr>
      </w:pPr>
      <w:r w:rsidRPr="00373F80">
        <w:rPr>
          <w:rFonts w:ascii="Sylfaen" w:hAnsi="Sylfaen"/>
          <w:i/>
          <w:iCs/>
        </w:rPr>
        <w:t>დარღვევები ნერვული სისტემის მხრივ:</w:t>
      </w:r>
      <w:r w:rsidRPr="00373F80">
        <w:rPr>
          <w:rFonts w:ascii="Sylfaen" w:hAnsi="Sylfaen"/>
        </w:rPr>
        <w:t xml:space="preserve"> არახშირად: თავის ტკივილი, თავბრუსხვევა, უძილობა; ძალზე იშვიათად: მომატებული აგზნებ</w:t>
      </w:r>
      <w:r w:rsidR="00826E90" w:rsidRPr="00373F80">
        <w:rPr>
          <w:rFonts w:ascii="Sylfaen" w:hAnsi="Sylfaen"/>
        </w:rPr>
        <w:t>ად</w:t>
      </w:r>
      <w:r w:rsidRPr="00373F80">
        <w:rPr>
          <w:rFonts w:ascii="Sylfaen" w:hAnsi="Sylfaen"/>
        </w:rPr>
        <w:t>ობა. ამ შემთხვევაში რეკომენდებულია პრეპარატის მიღება საღამოს.</w:t>
      </w:r>
    </w:p>
    <w:p w14:paraId="38285628" w14:textId="77777777" w:rsidR="008E7B1D" w:rsidRPr="00373F80" w:rsidRDefault="008E7B1D" w:rsidP="008E7B1D">
      <w:pPr>
        <w:jc w:val="both"/>
        <w:rPr>
          <w:rFonts w:ascii="Sylfaen" w:hAnsi="Sylfaen"/>
        </w:rPr>
      </w:pPr>
      <w:r w:rsidRPr="00373F80">
        <w:rPr>
          <w:rFonts w:ascii="Sylfaen" w:hAnsi="Sylfaen"/>
          <w:i/>
          <w:iCs/>
        </w:rPr>
        <w:t>მეტაბოლიზმის და კვების დარღვევა:</w:t>
      </w:r>
      <w:r w:rsidRPr="00373F80">
        <w:rPr>
          <w:rFonts w:ascii="Sylfaen" w:hAnsi="Sylfaen"/>
        </w:rPr>
        <w:t xml:space="preserve"> სიხშირე უცნობია: ჰიპერკალციურია.</w:t>
      </w:r>
    </w:p>
    <w:p w14:paraId="7E7DFB9E" w14:textId="77777777" w:rsidR="008E7B1D" w:rsidRPr="00373F80" w:rsidRDefault="008E7B1D" w:rsidP="008E7B1D">
      <w:pPr>
        <w:jc w:val="both"/>
        <w:rPr>
          <w:rFonts w:ascii="Sylfaen" w:hAnsi="Sylfaen"/>
        </w:rPr>
      </w:pPr>
      <w:r w:rsidRPr="00373F80">
        <w:rPr>
          <w:rFonts w:ascii="Sylfaen" w:hAnsi="Sylfaen"/>
          <w:i/>
          <w:iCs/>
        </w:rPr>
        <w:t>დარღვევები თირკმელების და შარდგამომყოფი გზების მხრივ:</w:t>
      </w:r>
      <w:r w:rsidRPr="00373F80">
        <w:rPr>
          <w:rFonts w:ascii="Sylfaen" w:hAnsi="Sylfaen"/>
        </w:rPr>
        <w:t xml:space="preserve"> ყვითელი ან მუქი შარდი (ეს დაკავშირებულია შემადგენლობაში B</w:t>
      </w:r>
      <w:r w:rsidRPr="00373F80">
        <w:rPr>
          <w:rFonts w:ascii="Sylfaen" w:hAnsi="Sylfaen"/>
          <w:vertAlign w:val="subscript"/>
        </w:rPr>
        <w:t>2</w:t>
      </w:r>
      <w:r w:rsidRPr="00373F80">
        <w:rPr>
          <w:rFonts w:ascii="Sylfaen" w:hAnsi="Sylfaen"/>
        </w:rPr>
        <w:t xml:space="preserve"> ვიტამინის არსებობასთან).</w:t>
      </w:r>
    </w:p>
    <w:p w14:paraId="422ADA5A" w14:textId="77777777" w:rsidR="008E7B1D" w:rsidRPr="00373F80" w:rsidRDefault="008E7B1D" w:rsidP="008E7B1D">
      <w:pPr>
        <w:jc w:val="both"/>
        <w:rPr>
          <w:rFonts w:ascii="Sylfaen" w:hAnsi="Sylfaen"/>
        </w:rPr>
      </w:pPr>
      <w:r w:rsidRPr="00373F80">
        <w:rPr>
          <w:rFonts w:ascii="Sylfaen" w:hAnsi="Sylfaen"/>
        </w:rPr>
        <w:t>პრეპარატი შეიცავს რკინას, რამაც შესაძლოა გამოიწვიოს განავლის შეფერილობის შეცვლა. ეს ეფექტი უვნებელია და კლინიკური მნიშვნელობა არ გააჩნია.</w:t>
      </w:r>
    </w:p>
    <w:p w14:paraId="01079593" w14:textId="77777777" w:rsidR="008E7B1D" w:rsidRPr="00373F80" w:rsidRDefault="008E7B1D" w:rsidP="008E7B1D">
      <w:pPr>
        <w:jc w:val="both"/>
        <w:rPr>
          <w:rFonts w:ascii="Sylfaen" w:hAnsi="Sylfaen"/>
        </w:rPr>
      </w:pPr>
      <w:r w:rsidRPr="00373F80">
        <w:rPr>
          <w:rFonts w:ascii="Sylfaen" w:hAnsi="Sylfaen"/>
          <w:i/>
          <w:iCs/>
        </w:rPr>
        <w:lastRenderedPageBreak/>
        <w:t>ლაბორატორიული მონაცემები:</w:t>
      </w:r>
      <w:r w:rsidRPr="00373F80">
        <w:rPr>
          <w:rFonts w:ascii="Sylfaen" w:hAnsi="Sylfaen"/>
        </w:rPr>
        <w:t xml:space="preserve"> ბიოტინმა შეიძლება გავლენა იქონიოს ლაბორატორიულ ტესტებზე, რომლებიც დაფუძნებულია ბიოტინსა და სტრეპტავიდინს შორის ურთიერთქმედებაზე, და გამოკვლევის მეთოდის მიხედვით შესაძლოა გამოიწვიოს შედეგების ცრუ დაწევა ან ცრუ მატება. ლაბორატორიის პერსონალი ინფორმირებულ უნდა იქნას </w:t>
      </w:r>
      <w:r w:rsidR="00F01988" w:rsidRPr="00373F80">
        <w:rPr>
          <w:rFonts w:ascii="Sylfaen" w:hAnsi="Sylfaen"/>
        </w:rPr>
        <w:t xml:space="preserve"> პაციენტებზე, რომლებიც</w:t>
      </w:r>
      <w:r w:rsidRPr="00373F80">
        <w:rPr>
          <w:rFonts w:ascii="Sylfaen" w:hAnsi="Sylfaen"/>
        </w:rPr>
        <w:t xml:space="preserve"> ბიოტინს იღებენ.</w:t>
      </w:r>
    </w:p>
    <w:p w14:paraId="1B01EAF1" w14:textId="77777777" w:rsidR="00F01988" w:rsidRPr="00373F80" w:rsidRDefault="00F01988" w:rsidP="00F01988">
      <w:pPr>
        <w:pStyle w:val="NormalWeb"/>
        <w:shd w:val="clear" w:color="auto" w:fill="FFFFFF"/>
        <w:spacing w:before="0" w:beforeAutospacing="0" w:after="0" w:afterAutospacing="0"/>
        <w:jc w:val="both"/>
        <w:rPr>
          <w:rFonts w:ascii="Sylfaen" w:hAnsi="Sylfaen" w:cs="Sylfaen"/>
          <w:u w:val="single"/>
        </w:rPr>
      </w:pPr>
      <w:r w:rsidRPr="00373F80">
        <w:rPr>
          <w:rFonts w:ascii="Sylfaen" w:hAnsi="Sylfaen" w:cs="Sylfaen"/>
          <w:u w:val="single"/>
        </w:rPr>
        <w:t>შეტყობინება არასასურველი რეაქციების შესახებ</w:t>
      </w:r>
    </w:p>
    <w:p w14:paraId="70C77D0E" w14:textId="13A75B29" w:rsidR="00F01988" w:rsidRPr="00373F80" w:rsidRDefault="00F01988" w:rsidP="00F01988">
      <w:pPr>
        <w:pStyle w:val="NormalWeb"/>
        <w:shd w:val="clear" w:color="auto" w:fill="FFFFFF"/>
        <w:spacing w:before="0" w:beforeAutospacing="0" w:after="0" w:afterAutospacing="0"/>
        <w:jc w:val="both"/>
        <w:rPr>
          <w:rFonts w:ascii="Sylfaen" w:hAnsi="Sylfaen" w:cs="Sylfaen"/>
        </w:rPr>
      </w:pPr>
      <w:r w:rsidRPr="00373F80">
        <w:rPr>
          <w:rFonts w:ascii="Sylfaen" w:hAnsi="Sylfaen" w:cs="Sylfaen"/>
        </w:rPr>
        <w:t xml:space="preserve">თუ </w:t>
      </w:r>
      <w:r w:rsidR="00225269" w:rsidRPr="00373F80">
        <w:rPr>
          <w:rFonts w:ascii="Sylfaen" w:hAnsi="Sylfaen" w:cs="Sylfaen"/>
        </w:rPr>
        <w:t>გამოგივლინდათ</w:t>
      </w:r>
      <w:r w:rsidRPr="00373F80">
        <w:rPr>
          <w:rFonts w:ascii="Sylfaen" w:hAnsi="Sylfaen" w:cs="Sylfaen"/>
        </w:rPr>
        <w:t xml:space="preserve"> რაიმე არასასურველი რეაქცია, გაიარეთ კონსულტაცია ექიმთან ან აფთიაქის მუშაკთან, ან ექთანთან. მოცემული რეკომენდაცია ვრცელდება ნებისმიერ შესაძლო არასასურველ რეაქციაზე, მათ შორის იმაზეც, რომელიც არაა ჩამოთვლილი ფურცელ-ჩანართში. არასასურველი რეაქციების შესახებ ასევე შეგიძლიათ აცნობოთ პირდაპირ: </w:t>
      </w:r>
      <w:hyperlink r:id="rId6" w:history="1">
        <w:r w:rsidRPr="00373F80">
          <w:rPr>
            <w:rStyle w:val="Hyperlink"/>
            <w:rFonts w:ascii="Sylfaen" w:hAnsi="Sylfaen" w:cs="Sylfaen"/>
            <w:color w:val="auto"/>
          </w:rPr>
          <w:t>www.rceth.by</w:t>
        </w:r>
      </w:hyperlink>
      <w:r w:rsidRPr="00373F80">
        <w:rPr>
          <w:rFonts w:ascii="Sylfaen" w:hAnsi="Sylfaen" w:cs="Sylfaen"/>
        </w:rPr>
        <w:t>. არასასურველი რეაქციების შესახებ შეტყობინებით თქვენ დახმარებას უწევთ პრეპარატის უსაფრთხოების შესახებ მეტი ცნობების მიღებას.</w:t>
      </w:r>
    </w:p>
    <w:p w14:paraId="301583E7" w14:textId="77777777" w:rsidR="006A5C4F" w:rsidRPr="00373F80" w:rsidRDefault="006A5C4F" w:rsidP="00AB7974">
      <w:pPr>
        <w:jc w:val="both"/>
        <w:rPr>
          <w:rFonts w:ascii="Sylfaen" w:hAnsi="Sylfaen"/>
          <w:b/>
        </w:rPr>
      </w:pPr>
    </w:p>
    <w:p w14:paraId="4471EFE3" w14:textId="77777777" w:rsidR="00AB7974" w:rsidRPr="00373F80" w:rsidRDefault="006970F4" w:rsidP="00AB7974">
      <w:pPr>
        <w:jc w:val="both"/>
        <w:rPr>
          <w:rFonts w:ascii="Sylfaen" w:hAnsi="Sylfaen"/>
          <w:b/>
        </w:rPr>
      </w:pPr>
      <w:r w:rsidRPr="00373F80">
        <w:rPr>
          <w:rFonts w:ascii="Sylfaen" w:hAnsi="Sylfaen"/>
          <w:b/>
        </w:rPr>
        <w:t>უკუჩვენებები</w:t>
      </w:r>
    </w:p>
    <w:p w14:paraId="620CAF6E" w14:textId="141B67FE" w:rsidR="008E7B1D" w:rsidRPr="00373F80" w:rsidRDefault="006970F4" w:rsidP="00AB7974">
      <w:pPr>
        <w:jc w:val="both"/>
        <w:rPr>
          <w:rFonts w:ascii="Sylfaen" w:hAnsi="Sylfaen"/>
        </w:rPr>
      </w:pPr>
      <w:r w:rsidRPr="00373F80">
        <w:rPr>
          <w:rFonts w:ascii="Sylfaen" w:hAnsi="Sylfaen"/>
        </w:rPr>
        <w:t>მომატებული ინდი</w:t>
      </w:r>
      <w:r w:rsidR="00E61E45" w:rsidRPr="00373F80">
        <w:rPr>
          <w:rFonts w:ascii="Sylfaen" w:hAnsi="Sylfaen"/>
        </w:rPr>
        <w:t>ვიდუალური მგრძნობელობა პრეპარატ</w:t>
      </w:r>
      <w:r w:rsidRPr="00373F80">
        <w:rPr>
          <w:rFonts w:ascii="Sylfaen" w:hAnsi="Sylfaen"/>
        </w:rPr>
        <w:t xml:space="preserve">ის კომპონენტების  მიმართ, A ან/და </w:t>
      </w:r>
      <w:r w:rsidR="00AB7974" w:rsidRPr="00373F80">
        <w:rPr>
          <w:rFonts w:ascii="Sylfaen" w:hAnsi="Sylfaen"/>
        </w:rPr>
        <w:t xml:space="preserve">D </w:t>
      </w:r>
      <w:r w:rsidRPr="00373F80">
        <w:rPr>
          <w:rFonts w:ascii="Sylfaen" w:hAnsi="Sylfaen"/>
        </w:rPr>
        <w:t>ვიტამინების ჰიპერვიტამინოზი</w:t>
      </w:r>
      <w:r w:rsidR="00AB7974" w:rsidRPr="00373F80">
        <w:rPr>
          <w:rFonts w:ascii="Sylfaen" w:hAnsi="Sylfaen"/>
        </w:rPr>
        <w:t>,</w:t>
      </w:r>
      <w:r w:rsidR="00B43BD3" w:rsidRPr="00373F80">
        <w:rPr>
          <w:rFonts w:ascii="Sylfaen" w:hAnsi="Sylfaen"/>
        </w:rPr>
        <w:t xml:space="preserve"> ვიტამინ</w:t>
      </w:r>
      <w:r w:rsidRPr="00373F80">
        <w:rPr>
          <w:rFonts w:ascii="Sylfaen" w:hAnsi="Sylfaen"/>
        </w:rPr>
        <w:t xml:space="preserve"> A-ს</w:t>
      </w:r>
      <w:r w:rsidR="00E61E45" w:rsidRPr="00373F80">
        <w:rPr>
          <w:rFonts w:ascii="Sylfaen" w:hAnsi="Sylfaen"/>
        </w:rPr>
        <w:t>თან ან სინთე</w:t>
      </w:r>
      <w:r w:rsidR="00225269" w:rsidRPr="00373F80">
        <w:rPr>
          <w:rFonts w:ascii="Sylfaen" w:hAnsi="Sylfaen"/>
        </w:rPr>
        <w:t>ზ</w:t>
      </w:r>
      <w:r w:rsidR="00E61E45" w:rsidRPr="00373F80">
        <w:rPr>
          <w:rFonts w:ascii="Sylfaen" w:hAnsi="Sylfaen"/>
        </w:rPr>
        <w:t>ურ იზომერებთან - იზოტრეტ</w:t>
      </w:r>
      <w:r w:rsidR="00497B22" w:rsidRPr="00373F80">
        <w:rPr>
          <w:rFonts w:ascii="Sylfaen" w:hAnsi="Sylfaen"/>
        </w:rPr>
        <w:t>ინოინი</w:t>
      </w:r>
      <w:r w:rsidR="00901EAA" w:rsidRPr="00373F80">
        <w:rPr>
          <w:rFonts w:ascii="Sylfaen" w:hAnsi="Sylfaen"/>
        </w:rPr>
        <w:t>თ</w:t>
      </w:r>
      <w:r w:rsidR="00497B22" w:rsidRPr="00373F80">
        <w:rPr>
          <w:rFonts w:ascii="Sylfaen" w:hAnsi="Sylfaen"/>
        </w:rPr>
        <w:t xml:space="preserve"> და</w:t>
      </w:r>
      <w:r w:rsidR="00901EAA" w:rsidRPr="00373F80">
        <w:rPr>
          <w:rFonts w:ascii="Sylfaen" w:hAnsi="Sylfaen"/>
        </w:rPr>
        <w:t xml:space="preserve"> </w:t>
      </w:r>
      <w:r w:rsidR="00497B22" w:rsidRPr="00373F80">
        <w:rPr>
          <w:rFonts w:ascii="Sylfaen" w:hAnsi="Sylfaen"/>
        </w:rPr>
        <w:t>ეტრეტინატი</w:t>
      </w:r>
      <w:r w:rsidR="00901EAA" w:rsidRPr="00373F80">
        <w:rPr>
          <w:rFonts w:ascii="Sylfaen" w:hAnsi="Sylfaen"/>
        </w:rPr>
        <w:t>თ</w:t>
      </w:r>
      <w:r w:rsidR="00497B22" w:rsidRPr="00373F80">
        <w:rPr>
          <w:rFonts w:ascii="Sylfaen" w:hAnsi="Sylfaen"/>
        </w:rPr>
        <w:t xml:space="preserve"> (ბეტა კაროტინი განიხილება როგორც ვიტამინი </w:t>
      </w:r>
      <w:r w:rsidR="00E61E45" w:rsidRPr="00373F80">
        <w:rPr>
          <w:rFonts w:ascii="Sylfaen" w:hAnsi="Sylfaen"/>
        </w:rPr>
        <w:t>A</w:t>
      </w:r>
      <w:r w:rsidR="00497B22" w:rsidRPr="00373F80">
        <w:rPr>
          <w:rFonts w:ascii="Sylfaen" w:hAnsi="Sylfaen"/>
        </w:rPr>
        <w:t xml:space="preserve">-ს დამატებითი მიღების წყარო) ერთობლივი მკურნალობა, </w:t>
      </w:r>
      <w:r w:rsidRPr="00373F80">
        <w:rPr>
          <w:rFonts w:ascii="Sylfaen" w:hAnsi="Sylfaen"/>
        </w:rPr>
        <w:t xml:space="preserve">ჰიპერფოსფატემია, </w:t>
      </w:r>
      <w:r w:rsidR="003D5042" w:rsidRPr="00373F80">
        <w:rPr>
          <w:rFonts w:ascii="Sylfaen" w:hAnsi="Sylfaen"/>
        </w:rPr>
        <w:t>ჰიპერმაგნიემია, ჰიპერკალციემია, შარდით კალციუმის გამოყოფის გაძლიერება,</w:t>
      </w:r>
      <w:r w:rsidR="00E61E45" w:rsidRPr="00373F80">
        <w:rPr>
          <w:rFonts w:ascii="Sylfaen" w:hAnsi="Sylfaen"/>
        </w:rPr>
        <w:t xml:space="preserve"> </w:t>
      </w:r>
      <w:r w:rsidR="00497B22" w:rsidRPr="00373F80">
        <w:rPr>
          <w:rFonts w:ascii="Sylfaen" w:hAnsi="Sylfaen"/>
        </w:rPr>
        <w:t>თირკმლების ფუნქციის მოშლა</w:t>
      </w:r>
      <w:r w:rsidR="00AB7974" w:rsidRPr="00373F80">
        <w:rPr>
          <w:rFonts w:ascii="Sylfaen" w:hAnsi="Sylfaen"/>
        </w:rPr>
        <w:t>,</w:t>
      </w:r>
      <w:r w:rsidR="003D5042" w:rsidRPr="00373F80">
        <w:rPr>
          <w:rFonts w:ascii="Sylfaen" w:hAnsi="Sylfaen"/>
        </w:rPr>
        <w:t xml:space="preserve"> რკინის და სპილენძის მეტაბოლიზმის დარღვევა. </w:t>
      </w:r>
    </w:p>
    <w:p w14:paraId="1BB2F23E" w14:textId="77777777" w:rsidR="006A5C4F" w:rsidRPr="00373F80" w:rsidRDefault="006A5C4F" w:rsidP="00AB7974">
      <w:pPr>
        <w:jc w:val="both"/>
        <w:rPr>
          <w:rFonts w:ascii="Sylfaen" w:hAnsi="Sylfaen"/>
        </w:rPr>
      </w:pPr>
    </w:p>
    <w:p w14:paraId="3B0401DA" w14:textId="77777777" w:rsidR="00AB7974" w:rsidRPr="00373F80" w:rsidRDefault="003D5042" w:rsidP="00AB7974">
      <w:pPr>
        <w:jc w:val="both"/>
        <w:rPr>
          <w:rFonts w:ascii="Sylfaen" w:hAnsi="Sylfaen"/>
          <w:b/>
        </w:rPr>
      </w:pPr>
      <w:r w:rsidRPr="00373F80">
        <w:rPr>
          <w:rFonts w:ascii="Sylfaen" w:hAnsi="Sylfaen"/>
          <w:b/>
        </w:rPr>
        <w:t>ჭარბი დოზირება</w:t>
      </w:r>
    </w:p>
    <w:p w14:paraId="23C7CD0E" w14:textId="77777777" w:rsidR="00AB7974" w:rsidRPr="00373F80" w:rsidRDefault="003D5042" w:rsidP="00AB7974">
      <w:pPr>
        <w:jc w:val="both"/>
        <w:rPr>
          <w:rFonts w:ascii="Sylfaen" w:hAnsi="Sylfaen"/>
        </w:rPr>
      </w:pPr>
      <w:r w:rsidRPr="00373F80">
        <w:rPr>
          <w:rFonts w:ascii="Sylfaen" w:hAnsi="Sylfaen"/>
        </w:rPr>
        <w:t xml:space="preserve">ელევიტ პრონატალის რეკომენდებული დოზებით მიღების შემთხვევაში ვიტამინებით და მინერალებით ჭარბი დოზირების დამადასტურებელი მონაცემები არ არსებობს. </w:t>
      </w:r>
    </w:p>
    <w:p w14:paraId="43126927" w14:textId="4A3EF72D" w:rsidR="00AB7974" w:rsidRPr="00373F80" w:rsidRDefault="003D5042" w:rsidP="00AB7974">
      <w:pPr>
        <w:jc w:val="both"/>
        <w:rPr>
          <w:rFonts w:ascii="Sylfaen" w:hAnsi="Sylfaen"/>
        </w:rPr>
      </w:pPr>
      <w:r w:rsidRPr="00373F80">
        <w:rPr>
          <w:rFonts w:ascii="Sylfaen" w:hAnsi="Sylfaen"/>
        </w:rPr>
        <w:t>ჭარბი დოზირების შემთხვევების უმეტესობა გამოწვებულია ვიტამინების შემცველი სხვა საშუალებების დიდი დოზების ერთდრო</w:t>
      </w:r>
      <w:r w:rsidR="00095387" w:rsidRPr="00373F80">
        <w:rPr>
          <w:rFonts w:ascii="Sylfaen" w:hAnsi="Sylfaen"/>
        </w:rPr>
        <w:t>ული მიღებით. მწვავე და ხანგრძლივ</w:t>
      </w:r>
      <w:r w:rsidRPr="00373F80">
        <w:rPr>
          <w:rFonts w:ascii="Sylfaen" w:hAnsi="Sylfaen"/>
        </w:rPr>
        <w:t>მა ჭარბმა დოზირებამ შეიძლება გამოიწვიოს</w:t>
      </w:r>
      <w:r w:rsidR="00AB7974" w:rsidRPr="00373F80">
        <w:rPr>
          <w:rFonts w:ascii="Sylfaen" w:hAnsi="Sylfaen"/>
        </w:rPr>
        <w:t xml:space="preserve"> A </w:t>
      </w:r>
      <w:r w:rsidRPr="00373F80">
        <w:rPr>
          <w:rFonts w:ascii="Sylfaen" w:hAnsi="Sylfaen"/>
        </w:rPr>
        <w:t>და</w:t>
      </w:r>
      <w:r w:rsidR="00AB7974" w:rsidRPr="00373F80">
        <w:rPr>
          <w:rFonts w:ascii="Sylfaen" w:hAnsi="Sylfaen"/>
        </w:rPr>
        <w:t xml:space="preserve"> D </w:t>
      </w:r>
      <w:r w:rsidRPr="00373F80">
        <w:rPr>
          <w:rFonts w:ascii="Sylfaen" w:hAnsi="Sylfaen"/>
        </w:rPr>
        <w:t>ჰიპერვიტამინოზი, ჰიპერკალციემია, რკინის</w:t>
      </w:r>
      <w:r w:rsidR="00095387" w:rsidRPr="00373F80">
        <w:rPr>
          <w:rFonts w:ascii="Sylfaen" w:hAnsi="Sylfaen"/>
        </w:rPr>
        <w:t xml:space="preserve"> და სპილენძის ტოქსი</w:t>
      </w:r>
      <w:r w:rsidR="00F25C7C" w:rsidRPr="00373F80">
        <w:rPr>
          <w:rFonts w:ascii="Sylfaen" w:hAnsi="Sylfaen"/>
        </w:rPr>
        <w:t>კ</w:t>
      </w:r>
      <w:r w:rsidRPr="00373F80">
        <w:rPr>
          <w:rFonts w:ascii="Sylfaen" w:hAnsi="Sylfaen"/>
        </w:rPr>
        <w:t xml:space="preserve">ურობა. </w:t>
      </w:r>
      <w:r w:rsidR="00AB7974" w:rsidRPr="00373F80">
        <w:rPr>
          <w:rFonts w:ascii="Sylfaen" w:hAnsi="Sylfaen"/>
        </w:rPr>
        <w:t xml:space="preserve"> </w:t>
      </w:r>
    </w:p>
    <w:p w14:paraId="3458D98E" w14:textId="151F6111" w:rsidR="00AB7974" w:rsidRPr="00373F80" w:rsidRDefault="003D5042" w:rsidP="00AB7974">
      <w:pPr>
        <w:jc w:val="both"/>
        <w:rPr>
          <w:rFonts w:ascii="Sylfaen" w:hAnsi="Sylfaen"/>
        </w:rPr>
      </w:pPr>
      <w:r w:rsidRPr="00373F80">
        <w:rPr>
          <w:rFonts w:ascii="Sylfaen" w:hAnsi="Sylfaen"/>
        </w:rPr>
        <w:t xml:space="preserve">მწვავე ჭარბი დოზირების სიმპტომებად შეიძლება ჩაითვალოს: თავის ტკივილი, ცნობიერების დაბინდვა, საჭმლის მომნელებელი ტრაქტის </w:t>
      </w:r>
      <w:r w:rsidR="00F25C7C" w:rsidRPr="00373F80">
        <w:rPr>
          <w:rFonts w:ascii="Sylfaen" w:hAnsi="Sylfaen"/>
        </w:rPr>
        <w:t>მხრივ</w:t>
      </w:r>
      <w:r w:rsidRPr="00373F80">
        <w:rPr>
          <w:rFonts w:ascii="Sylfaen" w:hAnsi="Sylfaen"/>
        </w:rPr>
        <w:t xml:space="preserve"> დარღვევ</w:t>
      </w:r>
      <w:r w:rsidR="00F25C7C" w:rsidRPr="00373F80">
        <w:rPr>
          <w:rFonts w:ascii="Sylfaen" w:hAnsi="Sylfaen"/>
        </w:rPr>
        <w:t xml:space="preserve">ები </w:t>
      </w:r>
      <w:r w:rsidRPr="00373F80">
        <w:rPr>
          <w:rFonts w:ascii="Sylfaen" w:hAnsi="Sylfaen"/>
        </w:rPr>
        <w:t>- ყაბზობა, დიარეა, გულისრევა, ღებინება.</w:t>
      </w:r>
      <w:r w:rsidR="00AB7974" w:rsidRPr="00373F80">
        <w:rPr>
          <w:rFonts w:ascii="Sylfaen" w:hAnsi="Sylfaen"/>
        </w:rPr>
        <w:t xml:space="preserve"> </w:t>
      </w:r>
    </w:p>
    <w:p w14:paraId="4F9EF500" w14:textId="77777777" w:rsidR="008E7B1D" w:rsidRPr="00373F80" w:rsidRDefault="003D5042" w:rsidP="00AB7974">
      <w:pPr>
        <w:jc w:val="both"/>
        <w:rPr>
          <w:rFonts w:ascii="Sylfaen" w:hAnsi="Sylfaen"/>
        </w:rPr>
      </w:pPr>
      <w:r w:rsidRPr="00373F80">
        <w:rPr>
          <w:rFonts w:ascii="Sylfaen" w:hAnsi="Sylfaen"/>
        </w:rPr>
        <w:t xml:space="preserve">ამ შემთხვევაში საჭიროა პრეპარატის მიღების შეწყვეტა და ექიმთან კონსულტაცია. </w:t>
      </w:r>
    </w:p>
    <w:p w14:paraId="2029E7BB" w14:textId="77777777" w:rsidR="00F01988" w:rsidRPr="00373F80" w:rsidRDefault="00F01988" w:rsidP="00AB7974">
      <w:pPr>
        <w:jc w:val="both"/>
        <w:rPr>
          <w:rFonts w:ascii="Sylfaen" w:hAnsi="Sylfaen"/>
        </w:rPr>
      </w:pPr>
    </w:p>
    <w:p w14:paraId="02ABA58A" w14:textId="77777777" w:rsidR="00AB7974" w:rsidRPr="00373F80" w:rsidRDefault="006A5C4F" w:rsidP="00AB7974">
      <w:pPr>
        <w:jc w:val="both"/>
        <w:rPr>
          <w:rFonts w:ascii="Sylfaen" w:hAnsi="Sylfaen"/>
          <w:b/>
        </w:rPr>
      </w:pPr>
      <w:r w:rsidRPr="00373F80">
        <w:rPr>
          <w:rFonts w:ascii="Sylfaen" w:hAnsi="Sylfaen"/>
          <w:b/>
        </w:rPr>
        <w:t xml:space="preserve">განსაკუთრებული მითითებები და </w:t>
      </w:r>
      <w:r w:rsidR="003D5042" w:rsidRPr="00373F80">
        <w:rPr>
          <w:rFonts w:ascii="Sylfaen" w:hAnsi="Sylfaen"/>
          <w:b/>
        </w:rPr>
        <w:t>უსაფრთხოების ზომები</w:t>
      </w:r>
    </w:p>
    <w:p w14:paraId="0DFA3FE1" w14:textId="5C0A3435" w:rsidR="00AB7974" w:rsidRPr="00373F80" w:rsidRDefault="00E871CE" w:rsidP="00AB7974">
      <w:pPr>
        <w:jc w:val="both"/>
        <w:rPr>
          <w:rFonts w:ascii="Sylfaen" w:hAnsi="Sylfaen"/>
        </w:rPr>
      </w:pPr>
      <w:r w:rsidRPr="00373F80">
        <w:rPr>
          <w:rFonts w:ascii="Sylfaen" w:hAnsi="Sylfaen"/>
        </w:rPr>
        <w:t xml:space="preserve">არ გადააჭარბოთ მითითებულ </w:t>
      </w:r>
      <w:r w:rsidR="00095387" w:rsidRPr="00373F80">
        <w:rPr>
          <w:rFonts w:ascii="Sylfaen" w:hAnsi="Sylfaen"/>
        </w:rPr>
        <w:t xml:space="preserve">დოზირებას. ზოგიერთი კომპონენტის ძალიან მაღალი დოზები, განსაკუთრებით </w:t>
      </w:r>
      <w:r w:rsidR="004A414F" w:rsidRPr="00373F80">
        <w:rPr>
          <w:rFonts w:ascii="Sylfaen" w:hAnsi="Sylfaen"/>
        </w:rPr>
        <w:t>ვიტამინი</w:t>
      </w:r>
      <w:r w:rsidR="00AB7974" w:rsidRPr="00373F80">
        <w:rPr>
          <w:rFonts w:ascii="Sylfaen" w:hAnsi="Sylfaen"/>
        </w:rPr>
        <w:t xml:space="preserve"> A-</w:t>
      </w:r>
      <w:r w:rsidR="004A414F" w:rsidRPr="00373F80">
        <w:rPr>
          <w:rFonts w:ascii="Sylfaen" w:hAnsi="Sylfaen"/>
        </w:rPr>
        <w:t>ს და ვიტამინ D-ს</w:t>
      </w:r>
      <w:r w:rsidR="00AB7974" w:rsidRPr="00373F80">
        <w:rPr>
          <w:rFonts w:ascii="Sylfaen" w:hAnsi="Sylfaen"/>
        </w:rPr>
        <w:t xml:space="preserve">, </w:t>
      </w:r>
      <w:r w:rsidR="004A414F" w:rsidRPr="00373F80">
        <w:rPr>
          <w:rFonts w:ascii="Sylfaen" w:hAnsi="Sylfaen"/>
        </w:rPr>
        <w:t xml:space="preserve">რკინის და სპილენძის </w:t>
      </w:r>
      <w:r w:rsidR="00EA4CC5" w:rsidRPr="00373F80">
        <w:rPr>
          <w:rFonts w:ascii="Sylfaen" w:hAnsi="Sylfaen"/>
        </w:rPr>
        <w:t xml:space="preserve">- </w:t>
      </w:r>
      <w:r w:rsidR="004A414F" w:rsidRPr="00373F80">
        <w:rPr>
          <w:rFonts w:ascii="Sylfaen" w:hAnsi="Sylfaen"/>
        </w:rPr>
        <w:t>შეიძლება იყოს ჯანმრთელობისათვის სახიფათო. ფოლიუმის მჟავას, ვიტამინ B</w:t>
      </w:r>
      <w:r w:rsidR="004A414F" w:rsidRPr="00373F80">
        <w:rPr>
          <w:rFonts w:ascii="Sylfaen" w:hAnsi="Sylfaen"/>
          <w:vertAlign w:val="subscript"/>
        </w:rPr>
        <w:t>12</w:t>
      </w:r>
      <w:r w:rsidR="004A414F" w:rsidRPr="00373F80">
        <w:rPr>
          <w:rFonts w:ascii="Sylfaen" w:hAnsi="Sylfaen"/>
        </w:rPr>
        <w:t xml:space="preserve">-ის და რკინის მომატებულმა დოზებმა შეიძლება შენიღბოს ანემიის ზოგიერთი ფორმები. </w:t>
      </w:r>
      <w:r w:rsidR="00901EAA" w:rsidRPr="00373F80">
        <w:rPr>
          <w:rFonts w:ascii="Sylfaen" w:hAnsi="Sylfaen"/>
        </w:rPr>
        <w:t xml:space="preserve"> </w:t>
      </w:r>
    </w:p>
    <w:p w14:paraId="54715CAD" w14:textId="77777777" w:rsidR="00AB7974" w:rsidRPr="00373F80" w:rsidRDefault="00095387" w:rsidP="00AB7974">
      <w:pPr>
        <w:jc w:val="both"/>
        <w:rPr>
          <w:rFonts w:ascii="Sylfaen" w:hAnsi="Sylfaen"/>
        </w:rPr>
      </w:pPr>
      <w:r w:rsidRPr="00373F80">
        <w:rPr>
          <w:rFonts w:ascii="Sylfaen" w:hAnsi="Sylfaen"/>
        </w:rPr>
        <w:t>პაციენტები</w:t>
      </w:r>
      <w:r w:rsidR="004A414F" w:rsidRPr="00373F80">
        <w:rPr>
          <w:rFonts w:ascii="Sylfaen" w:hAnsi="Sylfaen"/>
        </w:rPr>
        <w:t xml:space="preserve">, რომლებიც </w:t>
      </w:r>
      <w:r w:rsidRPr="00373F80">
        <w:rPr>
          <w:rFonts w:ascii="Sylfaen" w:hAnsi="Sylfaen"/>
        </w:rPr>
        <w:t>იღებე</w:t>
      </w:r>
      <w:r w:rsidR="004A414F" w:rsidRPr="00373F80">
        <w:rPr>
          <w:rFonts w:ascii="Sylfaen" w:hAnsi="Sylfaen"/>
        </w:rPr>
        <w:t xml:space="preserve">ნ ვიტამინების შემცველ სხვა პრეპარატებს, </w:t>
      </w:r>
      <w:r w:rsidRPr="00373F80">
        <w:rPr>
          <w:rFonts w:ascii="Sylfaen" w:hAnsi="Sylfaen"/>
        </w:rPr>
        <w:t>ელევიტ პრონატალის გამოყენების</w:t>
      </w:r>
      <w:r w:rsidR="004A414F" w:rsidRPr="00373F80">
        <w:rPr>
          <w:rFonts w:ascii="Sylfaen" w:hAnsi="Sylfaen"/>
        </w:rPr>
        <w:t xml:space="preserve"> დაწყებამდე კონსულტაცია უნდა გაიარონ მკურნალ ექიმთან. </w:t>
      </w:r>
    </w:p>
    <w:p w14:paraId="1BFD43B3" w14:textId="77777777" w:rsidR="00AB7974" w:rsidRPr="00373F80" w:rsidRDefault="004A414F" w:rsidP="00AB7974">
      <w:pPr>
        <w:jc w:val="both"/>
        <w:rPr>
          <w:rFonts w:ascii="Sylfaen" w:hAnsi="Sylfaen"/>
        </w:rPr>
      </w:pPr>
      <w:r w:rsidRPr="00373F80">
        <w:rPr>
          <w:rFonts w:ascii="Sylfaen" w:hAnsi="Sylfaen"/>
        </w:rPr>
        <w:t xml:space="preserve">პრეპარატი შეიცავს </w:t>
      </w:r>
      <w:r w:rsidR="00095387" w:rsidRPr="00373F80">
        <w:rPr>
          <w:rFonts w:ascii="Sylfaen" w:hAnsi="Sylfaen"/>
        </w:rPr>
        <w:t>ლაქტოზას,</w:t>
      </w:r>
      <w:r w:rsidRPr="00373F80">
        <w:rPr>
          <w:rFonts w:ascii="Sylfaen" w:hAnsi="Sylfaen"/>
        </w:rPr>
        <w:t xml:space="preserve"> რაც გასათვალისწინებელია გალაქტოზის აუტანლობის, ლაქტოზის უკმარისობისას ან გლუკოზა-გალაქტოზის შეწოვის დარღვევის დროს. </w:t>
      </w:r>
    </w:p>
    <w:p w14:paraId="5E1ADE40" w14:textId="77777777" w:rsidR="006A5C4F" w:rsidRPr="00373F80" w:rsidRDefault="004A414F" w:rsidP="00AB7974">
      <w:pPr>
        <w:jc w:val="both"/>
        <w:rPr>
          <w:rFonts w:ascii="Sylfaen" w:hAnsi="Sylfaen"/>
        </w:rPr>
      </w:pPr>
      <w:r w:rsidRPr="00373F80">
        <w:rPr>
          <w:rFonts w:ascii="Sylfaen" w:hAnsi="Sylfaen"/>
        </w:rPr>
        <w:t xml:space="preserve">პრეპარატი არ შეიცავს იოდს. იოდის დამატებითი წყაროს აუცილებლობისას საკითხი უნდა შეთანხმდეს ექიმთან. </w:t>
      </w:r>
    </w:p>
    <w:p w14:paraId="47CD2E3E" w14:textId="77777777" w:rsidR="00E66D02" w:rsidRPr="00373F80" w:rsidRDefault="00E66D02" w:rsidP="00AB7974">
      <w:pPr>
        <w:jc w:val="both"/>
        <w:rPr>
          <w:rFonts w:ascii="Sylfaen" w:hAnsi="Sylfaen"/>
        </w:rPr>
      </w:pPr>
      <w:r w:rsidRPr="00373F80">
        <w:rPr>
          <w:rFonts w:ascii="Sylfaen" w:hAnsi="Sylfaen"/>
        </w:rPr>
        <w:t>პრეპარატი შეიცავს მანიტოლს (E421), რომელმაც შესაძლი სუსტი საფაღარათო მოქმედება იქონიოს.</w:t>
      </w:r>
    </w:p>
    <w:p w14:paraId="2573D711" w14:textId="77777777" w:rsidR="00F01988" w:rsidRPr="00373F80" w:rsidRDefault="00F01988" w:rsidP="00AB7974">
      <w:pPr>
        <w:jc w:val="both"/>
        <w:rPr>
          <w:rFonts w:ascii="Sylfaen" w:hAnsi="Sylfaen"/>
        </w:rPr>
      </w:pPr>
    </w:p>
    <w:p w14:paraId="680E7925" w14:textId="77777777" w:rsidR="00AB7974" w:rsidRPr="00373F80" w:rsidRDefault="004A414F" w:rsidP="00AB7974">
      <w:pPr>
        <w:jc w:val="both"/>
        <w:rPr>
          <w:rFonts w:ascii="Sylfaen" w:hAnsi="Sylfaen"/>
          <w:b/>
        </w:rPr>
      </w:pPr>
      <w:r w:rsidRPr="00373F80">
        <w:rPr>
          <w:rFonts w:ascii="Sylfaen" w:hAnsi="Sylfaen"/>
          <w:b/>
        </w:rPr>
        <w:t>ურთიერთქმედება სხვა სამკურნალო საშუალებებთან</w:t>
      </w:r>
    </w:p>
    <w:p w14:paraId="0E4A75B5" w14:textId="40053B78" w:rsidR="00AB7974" w:rsidRPr="00373F80" w:rsidRDefault="004A414F" w:rsidP="00AB7974">
      <w:pPr>
        <w:jc w:val="both"/>
        <w:rPr>
          <w:rFonts w:ascii="Sylfaen" w:hAnsi="Sylfaen"/>
        </w:rPr>
      </w:pPr>
      <w:r w:rsidRPr="00373F80">
        <w:rPr>
          <w:rFonts w:ascii="Sylfaen" w:hAnsi="Sylfaen"/>
        </w:rPr>
        <w:t>პრეპარატი შეიცავს რკინას, ამიტომ აფერხებს ნაწლავში ტეტრაციკლინის ჯგუფის ანტიბიოტიკებ</w:t>
      </w:r>
      <w:r w:rsidR="00545568" w:rsidRPr="00373F80">
        <w:rPr>
          <w:rFonts w:ascii="Sylfaen" w:hAnsi="Sylfaen"/>
        </w:rPr>
        <w:t>ის შეწოვას და ეს იწვევს ანტიბიოტ</w:t>
      </w:r>
      <w:r w:rsidRPr="00373F80">
        <w:rPr>
          <w:rFonts w:ascii="Sylfaen" w:hAnsi="Sylfaen"/>
        </w:rPr>
        <w:t>იკის და რკინის შრატისმიერი კონცენტრაცი</w:t>
      </w:r>
      <w:r w:rsidR="00DC0DCA" w:rsidRPr="00373F80">
        <w:rPr>
          <w:rFonts w:ascii="Sylfaen" w:hAnsi="Sylfaen"/>
        </w:rPr>
        <w:t>ებ</w:t>
      </w:r>
      <w:r w:rsidRPr="00373F80">
        <w:rPr>
          <w:rFonts w:ascii="Sylfaen" w:hAnsi="Sylfaen"/>
        </w:rPr>
        <w:t>ის შემცირებას. თუ აუცილებელია ამ პრეპარატების ერთდროული მიღება, პაციენტ</w:t>
      </w:r>
      <w:r w:rsidR="001A3E3B" w:rsidRPr="00373F80">
        <w:rPr>
          <w:rFonts w:ascii="Sylfaen" w:hAnsi="Sylfaen"/>
        </w:rPr>
        <w:t>ე</w:t>
      </w:r>
      <w:r w:rsidRPr="00373F80">
        <w:rPr>
          <w:rFonts w:ascii="Sylfaen" w:hAnsi="Sylfaen"/>
        </w:rPr>
        <w:t xml:space="preserve">ბმა ტეტრაციკლინი უნდა მიიღონ პრეპარატის მიღებამდე 2 საათით ადრე ან მიღებიდან 2 საათის შემდეგ. </w:t>
      </w:r>
    </w:p>
    <w:p w14:paraId="59925E7E" w14:textId="77777777" w:rsidR="004A414F" w:rsidRPr="00373F80" w:rsidRDefault="004A414F" w:rsidP="00AB7974">
      <w:pPr>
        <w:jc w:val="both"/>
        <w:rPr>
          <w:rFonts w:ascii="Sylfaen" w:hAnsi="Sylfaen"/>
        </w:rPr>
      </w:pPr>
      <w:r w:rsidRPr="00373F80">
        <w:rPr>
          <w:rFonts w:ascii="Sylfaen" w:hAnsi="Sylfaen"/>
        </w:rPr>
        <w:t>ანტაციდების და რკინის შემცველი პრეპარატების ერთდოულმა მიღებამ შეიძლება  შეამციროს რკინის შეწოვა</w:t>
      </w:r>
      <w:r w:rsidR="00AB7974" w:rsidRPr="00373F80">
        <w:rPr>
          <w:rFonts w:ascii="Sylfaen" w:hAnsi="Sylfaen"/>
        </w:rPr>
        <w:t xml:space="preserve">, </w:t>
      </w:r>
      <w:r w:rsidRPr="00373F80">
        <w:rPr>
          <w:rFonts w:ascii="Sylfaen" w:hAnsi="Sylfaen"/>
        </w:rPr>
        <w:t xml:space="preserve">ამიტომ ამ პრეპარატების მიღებებს შორის აუცილებელია სამსაათიანი შუალედის დაცვა. </w:t>
      </w:r>
    </w:p>
    <w:p w14:paraId="5F3FFB63" w14:textId="23C738E5" w:rsidR="00AB7974" w:rsidRPr="00373F80" w:rsidRDefault="004A414F" w:rsidP="00AB7974">
      <w:pPr>
        <w:jc w:val="both"/>
        <w:rPr>
          <w:rFonts w:ascii="Sylfaen" w:hAnsi="Sylfaen"/>
        </w:rPr>
      </w:pPr>
      <w:r w:rsidRPr="00373F80">
        <w:rPr>
          <w:rFonts w:ascii="Sylfaen" w:hAnsi="Sylfaen"/>
        </w:rPr>
        <w:t>კალციუმის, მაგნიუმი, სპილენძის ან თუთიის შემცველმა პრეპ</w:t>
      </w:r>
      <w:r w:rsidR="009C7A5F" w:rsidRPr="00373F80">
        <w:rPr>
          <w:rFonts w:ascii="Sylfaen" w:hAnsi="Sylfaen"/>
        </w:rPr>
        <w:t>არატებმ</w:t>
      </w:r>
      <w:r w:rsidRPr="00373F80">
        <w:rPr>
          <w:rFonts w:ascii="Sylfaen" w:hAnsi="Sylfaen"/>
        </w:rPr>
        <w:t>ა შეიძლებ</w:t>
      </w:r>
      <w:r w:rsidR="009C7A5F" w:rsidRPr="00373F80">
        <w:rPr>
          <w:rFonts w:ascii="Sylfaen" w:hAnsi="Sylfaen"/>
        </w:rPr>
        <w:t>ა გა</w:t>
      </w:r>
      <w:r w:rsidR="00A725E4" w:rsidRPr="00373F80">
        <w:rPr>
          <w:rFonts w:ascii="Sylfaen" w:hAnsi="Sylfaen"/>
        </w:rPr>
        <w:t>ა</w:t>
      </w:r>
      <w:r w:rsidR="009C7A5F" w:rsidRPr="00373F80">
        <w:rPr>
          <w:rFonts w:ascii="Sylfaen" w:hAnsi="Sylfaen"/>
        </w:rPr>
        <w:t>უარესოს ანტიბიოტიკების და ან</w:t>
      </w:r>
      <w:r w:rsidRPr="00373F80">
        <w:rPr>
          <w:rFonts w:ascii="Sylfaen" w:hAnsi="Sylfaen"/>
        </w:rPr>
        <w:t>ტივირუსული პრეპარატების შეწოვა და როგორც შედეგი</w:t>
      </w:r>
      <w:r w:rsidR="00DC0DCA" w:rsidRPr="00373F80">
        <w:rPr>
          <w:rFonts w:ascii="Sylfaen" w:hAnsi="Sylfaen"/>
        </w:rPr>
        <w:t>,</w:t>
      </w:r>
      <w:r w:rsidRPr="00373F80">
        <w:rPr>
          <w:rFonts w:ascii="Sylfaen" w:hAnsi="Sylfaen"/>
        </w:rPr>
        <w:t xml:space="preserve"> შეამციროს მათი სისტემური კონცენტრაცია</w:t>
      </w:r>
      <w:r w:rsidR="00AB7974" w:rsidRPr="00373F80">
        <w:rPr>
          <w:rFonts w:ascii="Sylfaen" w:hAnsi="Sylfaen"/>
        </w:rPr>
        <w:t>.</w:t>
      </w:r>
      <w:r w:rsidRPr="00373F80">
        <w:rPr>
          <w:rFonts w:ascii="Sylfaen" w:hAnsi="Sylfaen"/>
        </w:rPr>
        <w:t xml:space="preserve"> პაციენტებმა, </w:t>
      </w:r>
      <w:r w:rsidR="00AD4249" w:rsidRPr="00373F80">
        <w:rPr>
          <w:rFonts w:ascii="Sylfaen" w:hAnsi="Sylfaen"/>
        </w:rPr>
        <w:t xml:space="preserve">რომლებიც იღებენ ორივე პრეპარატს, </w:t>
      </w:r>
      <w:r w:rsidR="00E66D02" w:rsidRPr="00373F80">
        <w:rPr>
          <w:rFonts w:ascii="Sylfaen" w:hAnsi="Sylfaen"/>
        </w:rPr>
        <w:t>უნდა გააკეთონ 2</w:t>
      </w:r>
      <w:r w:rsidRPr="00373F80">
        <w:rPr>
          <w:rFonts w:ascii="Sylfaen" w:hAnsi="Sylfaen"/>
        </w:rPr>
        <w:t xml:space="preserve"> საათიანი შუალედი.</w:t>
      </w:r>
      <w:r w:rsidR="00AB7974" w:rsidRPr="00373F80">
        <w:rPr>
          <w:rFonts w:ascii="Sylfaen" w:hAnsi="Sylfaen"/>
        </w:rPr>
        <w:t xml:space="preserve"> </w:t>
      </w:r>
    </w:p>
    <w:p w14:paraId="349BE938" w14:textId="77777777" w:rsidR="00AB7974" w:rsidRPr="00373F80" w:rsidRDefault="004A414F" w:rsidP="00AB7974">
      <w:pPr>
        <w:jc w:val="both"/>
        <w:rPr>
          <w:rFonts w:ascii="Sylfaen" w:hAnsi="Sylfaen"/>
        </w:rPr>
      </w:pPr>
      <w:r w:rsidRPr="00373F80">
        <w:rPr>
          <w:rFonts w:ascii="Sylfaen" w:hAnsi="Sylfaen"/>
        </w:rPr>
        <w:t xml:space="preserve">ვიტამინი E-ს შემცველი პრეპარატების გამოყენება უნდა მოხდეს სიფრთხილით, პაციენტებში, რომლებიც </w:t>
      </w:r>
      <w:r w:rsidR="00AD4249" w:rsidRPr="00373F80">
        <w:rPr>
          <w:rFonts w:ascii="Sylfaen" w:hAnsi="Sylfaen"/>
        </w:rPr>
        <w:t>იღებენ</w:t>
      </w:r>
      <w:r w:rsidRPr="00373F80">
        <w:rPr>
          <w:rFonts w:ascii="Sylfaen" w:hAnsi="Sylfaen"/>
        </w:rPr>
        <w:t xml:space="preserve"> </w:t>
      </w:r>
      <w:r w:rsidR="00AD4249" w:rsidRPr="00373F80">
        <w:rPr>
          <w:rFonts w:ascii="Sylfaen" w:hAnsi="Sylfaen"/>
        </w:rPr>
        <w:t>ანტიკოაგულანტებს</w:t>
      </w:r>
      <w:r w:rsidRPr="00373F80">
        <w:rPr>
          <w:rFonts w:ascii="Sylfaen" w:hAnsi="Sylfaen"/>
        </w:rPr>
        <w:t xml:space="preserve"> ან</w:t>
      </w:r>
      <w:r w:rsidR="00AD4249" w:rsidRPr="00373F80">
        <w:rPr>
          <w:rFonts w:ascii="Sylfaen" w:hAnsi="Sylfaen"/>
        </w:rPr>
        <w:t xml:space="preserve"> წამლებს, რომლებიც ზემოქმედებენ თრომბოციტების აგრეგაციაზე. </w:t>
      </w:r>
      <w:r w:rsidRPr="00373F80">
        <w:rPr>
          <w:rFonts w:ascii="Sylfaen" w:hAnsi="Sylfaen"/>
        </w:rPr>
        <w:t xml:space="preserve"> </w:t>
      </w:r>
    </w:p>
    <w:p w14:paraId="5C4EE488" w14:textId="77777777" w:rsidR="00AB7974" w:rsidRPr="00373F80" w:rsidRDefault="004A414F" w:rsidP="00AB7974">
      <w:pPr>
        <w:jc w:val="both"/>
        <w:rPr>
          <w:rFonts w:ascii="Sylfaen" w:hAnsi="Sylfaen"/>
        </w:rPr>
      </w:pPr>
      <w:r w:rsidRPr="00373F80">
        <w:rPr>
          <w:rFonts w:ascii="Sylfaen" w:hAnsi="Sylfaen"/>
        </w:rPr>
        <w:t>საფაღარათე საშუალებებით</w:t>
      </w:r>
      <w:r w:rsidR="00AD4249" w:rsidRPr="00373F80">
        <w:rPr>
          <w:rFonts w:ascii="Sylfaen" w:hAnsi="Sylfaen"/>
        </w:rPr>
        <w:t xml:space="preserve"> ერთდროულმა მკურნალობამ</w:t>
      </w:r>
      <w:r w:rsidRPr="00373F80">
        <w:rPr>
          <w:rFonts w:ascii="Sylfaen" w:hAnsi="Sylfaen"/>
        </w:rPr>
        <w:t>, როგორიც არის პარაფინის ზეთი, შეიძლება შეამციროს ვიტამინ D-ს შეწოვა საჭმლის მომნელებელ ტრაქტში.</w:t>
      </w:r>
      <w:r w:rsidR="00AB7974" w:rsidRPr="00373F80">
        <w:rPr>
          <w:rFonts w:ascii="Sylfaen" w:hAnsi="Sylfaen"/>
        </w:rPr>
        <w:t xml:space="preserve">  </w:t>
      </w:r>
    </w:p>
    <w:p w14:paraId="59A2116B" w14:textId="7B2F3E6F" w:rsidR="00530D82" w:rsidRPr="00373F80" w:rsidRDefault="008F1F84" w:rsidP="00AB7974">
      <w:pPr>
        <w:jc w:val="both"/>
        <w:rPr>
          <w:rFonts w:ascii="Sylfaen" w:hAnsi="Sylfaen"/>
        </w:rPr>
      </w:pPr>
      <w:r w:rsidRPr="00373F80">
        <w:rPr>
          <w:rFonts w:ascii="Sylfaen" w:hAnsi="Sylfaen"/>
        </w:rPr>
        <w:t>ფოლ</w:t>
      </w:r>
      <w:r w:rsidR="00530D82" w:rsidRPr="00373F80">
        <w:rPr>
          <w:rFonts w:ascii="Sylfaen" w:hAnsi="Sylfaen"/>
        </w:rPr>
        <w:t>იუმის მჟავას მაღალმა დოზებმა</w:t>
      </w:r>
      <w:r w:rsidR="00B3320F" w:rsidRPr="00373F80">
        <w:rPr>
          <w:rFonts w:ascii="Sylfaen" w:hAnsi="Sylfaen"/>
        </w:rPr>
        <w:t xml:space="preserve"> შეიძლება გამოიწვიოს ანტიეპილეფს</w:t>
      </w:r>
      <w:r w:rsidR="00530D82" w:rsidRPr="00373F80">
        <w:rPr>
          <w:rFonts w:ascii="Sylfaen" w:hAnsi="Sylfaen"/>
        </w:rPr>
        <w:t>იური/კრუნჩხვ</w:t>
      </w:r>
      <w:r w:rsidR="0029423C" w:rsidRPr="00373F80">
        <w:rPr>
          <w:rFonts w:ascii="Sylfaen" w:hAnsi="Sylfaen"/>
        </w:rPr>
        <w:t>ებ</w:t>
      </w:r>
      <w:r w:rsidR="00530D82" w:rsidRPr="00373F80">
        <w:rPr>
          <w:rFonts w:ascii="Sylfaen" w:hAnsi="Sylfaen"/>
        </w:rPr>
        <w:t>ის</w:t>
      </w:r>
      <w:r w:rsidR="00DC0DCA" w:rsidRPr="00373F80">
        <w:rPr>
          <w:rFonts w:ascii="Sylfaen" w:hAnsi="Sylfaen"/>
        </w:rPr>
        <w:t xml:space="preserve"> </w:t>
      </w:r>
      <w:r w:rsidR="00530D82" w:rsidRPr="00373F80">
        <w:rPr>
          <w:rFonts w:ascii="Sylfaen" w:hAnsi="Sylfaen"/>
        </w:rPr>
        <w:t>საწინააღმდეგო საშუა</w:t>
      </w:r>
      <w:r w:rsidR="00B3320F" w:rsidRPr="00373F80">
        <w:rPr>
          <w:rFonts w:ascii="Sylfaen" w:hAnsi="Sylfaen"/>
        </w:rPr>
        <w:t>ლებების ეფექტის შემცირება, მაგალითად</w:t>
      </w:r>
      <w:r w:rsidR="00530D82" w:rsidRPr="00373F80">
        <w:rPr>
          <w:rFonts w:ascii="Sylfaen" w:hAnsi="Sylfaen"/>
        </w:rPr>
        <w:t xml:space="preserve"> კარბამაზეპინის, ფენიტოინის, პრიმიდონის და ბარბიტურატების.</w:t>
      </w:r>
    </w:p>
    <w:p w14:paraId="398311CF" w14:textId="77777777" w:rsidR="00530D82" w:rsidRPr="00373F80" w:rsidRDefault="00B3320F" w:rsidP="00AB7974">
      <w:pPr>
        <w:jc w:val="both"/>
        <w:rPr>
          <w:rFonts w:ascii="Sylfaen" w:hAnsi="Sylfaen"/>
        </w:rPr>
      </w:pPr>
      <w:r w:rsidRPr="00373F80">
        <w:rPr>
          <w:rFonts w:ascii="Sylfaen" w:hAnsi="Sylfaen"/>
        </w:rPr>
        <w:t xml:space="preserve">თიაზიდურ </w:t>
      </w:r>
      <w:r w:rsidR="00530D82" w:rsidRPr="00373F80">
        <w:rPr>
          <w:rFonts w:ascii="Sylfaen" w:hAnsi="Sylfaen"/>
        </w:rPr>
        <w:t>დიურეტიკებ</w:t>
      </w:r>
      <w:r w:rsidR="007F0617" w:rsidRPr="00373F80">
        <w:rPr>
          <w:rFonts w:ascii="Sylfaen" w:hAnsi="Sylfaen"/>
        </w:rPr>
        <w:t>თან</w:t>
      </w:r>
      <w:r w:rsidR="00530D82" w:rsidRPr="00373F80">
        <w:rPr>
          <w:rFonts w:ascii="Sylfaen" w:hAnsi="Sylfaen"/>
        </w:rPr>
        <w:t xml:space="preserve"> ერთობლივმა მიღებამ შეიძლება გამოიწვიოს ჰიპერკალციემია, ვინაიდან, თიაზიდური დიურეტიკები ამცირებს კალციუმის გამოყოფას შარდთან ერთად.</w:t>
      </w:r>
    </w:p>
    <w:p w14:paraId="744F072A" w14:textId="5E7B1C89" w:rsidR="00AB7974" w:rsidRPr="00373F80" w:rsidRDefault="004A414F" w:rsidP="00AB7974">
      <w:pPr>
        <w:jc w:val="both"/>
        <w:rPr>
          <w:rFonts w:ascii="Sylfaen" w:hAnsi="Sylfaen"/>
        </w:rPr>
      </w:pPr>
      <w:r w:rsidRPr="00373F80">
        <w:rPr>
          <w:rFonts w:ascii="Sylfaen" w:hAnsi="Sylfaen"/>
        </w:rPr>
        <w:t>ზოგიერთ სამკურნალო საშუალებასთან ერთდროული მიღების დროს შეიძლება ადგილი ჰქონდეს მათი თერაპიული მოქმედების შემცი</w:t>
      </w:r>
      <w:r w:rsidR="00B3320F" w:rsidRPr="00373F80">
        <w:rPr>
          <w:rFonts w:ascii="Sylfaen" w:hAnsi="Sylfaen"/>
        </w:rPr>
        <w:t>რ</w:t>
      </w:r>
      <w:r w:rsidRPr="00373F80">
        <w:rPr>
          <w:rFonts w:ascii="Sylfaen" w:hAnsi="Sylfaen"/>
        </w:rPr>
        <w:t>ება</w:t>
      </w:r>
      <w:r w:rsidR="00B3320F" w:rsidRPr="00373F80">
        <w:rPr>
          <w:rFonts w:ascii="Sylfaen" w:hAnsi="Sylfaen"/>
        </w:rPr>
        <w:t>ს</w:t>
      </w:r>
      <w:r w:rsidRPr="00373F80">
        <w:rPr>
          <w:rFonts w:ascii="Sylfaen" w:hAnsi="Sylfaen"/>
        </w:rPr>
        <w:t xml:space="preserve">: ლევოდოპა, </w:t>
      </w:r>
      <w:r w:rsidR="00B3320F" w:rsidRPr="00373F80">
        <w:rPr>
          <w:rFonts w:ascii="Sylfaen" w:hAnsi="Sylfaen"/>
        </w:rPr>
        <w:t>ბი</w:t>
      </w:r>
      <w:r w:rsidR="0029423C" w:rsidRPr="00373F80">
        <w:rPr>
          <w:rFonts w:ascii="Sylfaen" w:hAnsi="Sylfaen"/>
        </w:rPr>
        <w:t>ს</w:t>
      </w:r>
      <w:r w:rsidR="00B3320F" w:rsidRPr="00373F80">
        <w:rPr>
          <w:rFonts w:ascii="Sylfaen" w:hAnsi="Sylfaen"/>
        </w:rPr>
        <w:t>ფო</w:t>
      </w:r>
      <w:r w:rsidR="0007286E" w:rsidRPr="00373F80">
        <w:rPr>
          <w:rFonts w:ascii="Sylfaen" w:hAnsi="Sylfaen"/>
        </w:rPr>
        <w:t>სფო</w:t>
      </w:r>
      <w:r w:rsidRPr="00373F80">
        <w:rPr>
          <w:rFonts w:ascii="Sylfaen" w:hAnsi="Sylfaen"/>
        </w:rPr>
        <w:t>ნატები, ფტორქინოლონები, პენიცილამინები, თიროქსინი, სათითურას პრეპარატები.</w:t>
      </w:r>
    </w:p>
    <w:p w14:paraId="16D2D5B7" w14:textId="77777777" w:rsidR="005C7AF5" w:rsidRPr="00373F80" w:rsidRDefault="004A414F" w:rsidP="00AB7974">
      <w:pPr>
        <w:jc w:val="both"/>
        <w:rPr>
          <w:rFonts w:ascii="Sylfaen" w:hAnsi="Sylfaen"/>
        </w:rPr>
      </w:pPr>
      <w:r w:rsidRPr="00373F80">
        <w:rPr>
          <w:rFonts w:ascii="Sylfaen" w:hAnsi="Sylfaen"/>
        </w:rPr>
        <w:t>ამ პრეპარატის მიღება რეკომენდებული არ არის 2 საათის განმავლობაში ისეთი საკვების მიღების შემდეგ, რომლებიც შეიცავენ მჟ</w:t>
      </w:r>
      <w:r w:rsidR="00B3320F" w:rsidRPr="00373F80">
        <w:rPr>
          <w:rFonts w:ascii="Sylfaen" w:hAnsi="Sylfaen"/>
        </w:rPr>
        <w:t>ა</w:t>
      </w:r>
      <w:r w:rsidRPr="00373F80">
        <w:rPr>
          <w:rFonts w:ascii="Sylfaen" w:hAnsi="Sylfaen"/>
        </w:rPr>
        <w:t>უნმჟ</w:t>
      </w:r>
      <w:r w:rsidR="00B3320F" w:rsidRPr="00373F80">
        <w:rPr>
          <w:rFonts w:ascii="Sylfaen" w:hAnsi="Sylfaen"/>
        </w:rPr>
        <w:t>ა</w:t>
      </w:r>
      <w:r w:rsidRPr="00373F80">
        <w:rPr>
          <w:rFonts w:ascii="Sylfaen" w:hAnsi="Sylfaen"/>
        </w:rPr>
        <w:t>ვას (ისპანახი და რევანდი) და ფიტინის მჟ</w:t>
      </w:r>
      <w:r w:rsidR="00C339FB" w:rsidRPr="00373F80">
        <w:rPr>
          <w:rFonts w:ascii="Sylfaen" w:hAnsi="Sylfaen"/>
        </w:rPr>
        <w:t>ა</w:t>
      </w:r>
      <w:r w:rsidRPr="00373F80">
        <w:rPr>
          <w:rFonts w:ascii="Sylfaen" w:hAnsi="Sylfaen"/>
        </w:rPr>
        <w:t>ვას (დაუფქვავი მარც</w:t>
      </w:r>
      <w:r w:rsidR="00B3320F" w:rsidRPr="00373F80">
        <w:rPr>
          <w:rFonts w:ascii="Sylfaen" w:hAnsi="Sylfaen"/>
        </w:rPr>
        <w:t>ვლეული) მაღალ კონცენტრაციას, რომელმაც</w:t>
      </w:r>
      <w:r w:rsidRPr="00373F80">
        <w:rPr>
          <w:rFonts w:ascii="Sylfaen" w:hAnsi="Sylfaen"/>
        </w:rPr>
        <w:t xml:space="preserve"> შეიძლება დათრგუნოს კალციუმის შეწოვა. </w:t>
      </w:r>
      <w:r w:rsidR="00AB7974" w:rsidRPr="00373F80">
        <w:rPr>
          <w:rFonts w:ascii="Sylfaen" w:hAnsi="Sylfaen"/>
        </w:rPr>
        <w:t xml:space="preserve"> </w:t>
      </w:r>
    </w:p>
    <w:p w14:paraId="315D7FE9" w14:textId="77777777" w:rsidR="00E66D02" w:rsidRPr="00373F80" w:rsidRDefault="00E66D02" w:rsidP="00AB7974">
      <w:pPr>
        <w:jc w:val="both"/>
        <w:rPr>
          <w:rFonts w:ascii="Sylfaen" w:hAnsi="Sylfaen"/>
        </w:rPr>
      </w:pPr>
    </w:p>
    <w:p w14:paraId="6B00CA7C" w14:textId="77777777" w:rsidR="006C0C96" w:rsidRPr="00373F80" w:rsidRDefault="006C0C96" w:rsidP="00AB7974">
      <w:pPr>
        <w:jc w:val="both"/>
        <w:rPr>
          <w:rFonts w:ascii="Sylfaen" w:hAnsi="Sylfaen"/>
          <w:b/>
        </w:rPr>
      </w:pPr>
      <w:r w:rsidRPr="00373F80">
        <w:rPr>
          <w:rFonts w:ascii="Sylfaen" w:hAnsi="Sylfaen"/>
          <w:b/>
        </w:rPr>
        <w:t>ორსულობა და ლაქტაცია</w:t>
      </w:r>
    </w:p>
    <w:p w14:paraId="1864E3C5" w14:textId="5E2AC1BF" w:rsidR="00E66D02" w:rsidRPr="00373F80" w:rsidRDefault="00E66D02" w:rsidP="00E66D02">
      <w:pPr>
        <w:jc w:val="both"/>
        <w:rPr>
          <w:rFonts w:ascii="Sylfaen" w:hAnsi="Sylfaen"/>
        </w:rPr>
      </w:pPr>
      <w:r w:rsidRPr="00373F80">
        <w:rPr>
          <w:rFonts w:ascii="Sylfaen" w:hAnsi="Sylfaen"/>
        </w:rPr>
        <w:t xml:space="preserve">ელევიტ პრონატალის მიღება შეიძლება ორსულობისას მიღების წესისა და დოზების დაცვით. 1 ტაბლეტი შეიცავს ვიტამინი A-ს რაოდენობას, რომელიც შეესაბამება </w:t>
      </w:r>
      <w:r w:rsidR="0029423C" w:rsidRPr="00373F80">
        <w:rPr>
          <w:rFonts w:ascii="Sylfaen" w:hAnsi="Sylfaen"/>
        </w:rPr>
        <w:t>სა</w:t>
      </w:r>
      <w:r w:rsidRPr="00373F80">
        <w:rPr>
          <w:rFonts w:ascii="Sylfaen" w:hAnsi="Sylfaen"/>
        </w:rPr>
        <w:t>დღეღამ</w:t>
      </w:r>
      <w:r w:rsidR="0029423C" w:rsidRPr="00373F80">
        <w:rPr>
          <w:rFonts w:ascii="Sylfaen" w:hAnsi="Sylfaen"/>
        </w:rPr>
        <w:t>ისო</w:t>
      </w:r>
      <w:r w:rsidRPr="00373F80">
        <w:rPr>
          <w:rFonts w:ascii="Sylfaen" w:hAnsi="Sylfaen"/>
        </w:rPr>
        <w:t xml:space="preserve"> საჭიროებას. 2100 ქალის მონაწილეობით ჩატარებულმა კონტროლირებადმა კლინიკურმა კვლევებმა, რომლებშიც ხდებოდა ნერვული მილის დეფექტების ვიტამინების დახმარებით პროფილაქტიკის შესწავლა, აჩვენა, რომ პირველი ტრიმესტრის განმავლობაში ნაყოფისთვის არავითარი რისკი არაა მოსალოდნელი. შემდგომ ტრიმესტრებში რისკის მანიშნებელი გამოვლინებები არაა და ნაყოფისთვის ზიანის მიყენების შესაძლებლობა ნაკლებ სავარაუდოა.</w:t>
      </w:r>
    </w:p>
    <w:p w14:paraId="7182C59E" w14:textId="39052EC2" w:rsidR="00E66D02" w:rsidRPr="00373F80" w:rsidRDefault="00E66D02" w:rsidP="00E66D02">
      <w:pPr>
        <w:jc w:val="both"/>
        <w:rPr>
          <w:rFonts w:ascii="Sylfaen" w:hAnsi="Sylfaen"/>
        </w:rPr>
      </w:pPr>
      <w:r w:rsidRPr="00373F80">
        <w:rPr>
          <w:rFonts w:ascii="Sylfaen" w:hAnsi="Sylfaen"/>
        </w:rPr>
        <w:t xml:space="preserve">დღეღამეში ვიტამინი A-ს ჭარბი მიღება ორსულობის პირველი ტრიმესტრში  10000 სე-ზე მეტი დოზის შემთხვევაში იწვევს ნაყოფის თანდაყოლილი მანკების განვითარებას. ამიტომ ქალებმა, რომლებიც გეგმავენ დაორსულებას, ორსულებმა პირველ ტრიმესტრში არ უნდა გადააჭარბონ ვიტამინი A-ს </w:t>
      </w:r>
      <w:r w:rsidR="003532FC" w:rsidRPr="00373F80">
        <w:rPr>
          <w:rFonts w:ascii="Sylfaen" w:hAnsi="Sylfaen"/>
        </w:rPr>
        <w:t>სა</w:t>
      </w:r>
      <w:r w:rsidRPr="00373F80">
        <w:rPr>
          <w:rFonts w:ascii="Sylfaen" w:hAnsi="Sylfaen"/>
        </w:rPr>
        <w:t>დღეღამ</w:t>
      </w:r>
      <w:r w:rsidR="003532FC" w:rsidRPr="00373F80">
        <w:rPr>
          <w:rFonts w:ascii="Sylfaen" w:hAnsi="Sylfaen"/>
        </w:rPr>
        <w:t>ისო</w:t>
      </w:r>
      <w:r w:rsidRPr="00373F80">
        <w:rPr>
          <w:rFonts w:ascii="Sylfaen" w:hAnsi="Sylfaen"/>
        </w:rPr>
        <w:t xml:space="preserve"> 10000 სე დოზას.</w:t>
      </w:r>
    </w:p>
    <w:p w14:paraId="40E4426C" w14:textId="1982F035" w:rsidR="00E66D02" w:rsidRPr="00373F80" w:rsidRDefault="00E66D02" w:rsidP="00E66D02">
      <w:pPr>
        <w:jc w:val="both"/>
        <w:rPr>
          <w:rFonts w:ascii="Sylfaen" w:hAnsi="Sylfaen"/>
        </w:rPr>
      </w:pPr>
      <w:r w:rsidRPr="00373F80">
        <w:rPr>
          <w:rFonts w:ascii="Sylfaen" w:hAnsi="Sylfaen"/>
        </w:rPr>
        <w:t>ასევე გასათვალისწინებელია, ვიტამინი A და D-ს წყაროს წარმოადგენს პროდუქტები (მაგალითად, A ვიტამინით მდიდარია ღვიძლის პროდუქტები და მისგან წარმოებულები) და სასმელები ამ ვიტამინების მაღალი შემცველობით.</w:t>
      </w:r>
    </w:p>
    <w:p w14:paraId="7A343DF3" w14:textId="6D61F812" w:rsidR="00E66D02" w:rsidRPr="00373F80" w:rsidRDefault="00E66D02" w:rsidP="00E66D02">
      <w:pPr>
        <w:jc w:val="both"/>
        <w:rPr>
          <w:rFonts w:ascii="Sylfaen" w:hAnsi="Sylfaen"/>
        </w:rPr>
      </w:pPr>
      <w:r w:rsidRPr="00373F80">
        <w:rPr>
          <w:rFonts w:ascii="Sylfaen" w:hAnsi="Sylfaen"/>
        </w:rPr>
        <w:t xml:space="preserve">ვიტამინი D-ს ქრონიკული </w:t>
      </w:r>
      <w:r w:rsidR="003532FC" w:rsidRPr="00373F80">
        <w:rPr>
          <w:rFonts w:ascii="Sylfaen" w:hAnsi="Sylfaen"/>
        </w:rPr>
        <w:t xml:space="preserve">ჭარბი </w:t>
      </w:r>
      <w:r w:rsidRPr="00373F80">
        <w:rPr>
          <w:rFonts w:ascii="Sylfaen" w:hAnsi="Sylfaen"/>
        </w:rPr>
        <w:t xml:space="preserve">დოზირება შეიძლება უარყოფითად აისახოს ნაყოფზე. </w:t>
      </w:r>
    </w:p>
    <w:p w14:paraId="413992BB" w14:textId="77777777" w:rsidR="00E66D02" w:rsidRPr="00373F80" w:rsidRDefault="00E66D02" w:rsidP="00E66D02">
      <w:pPr>
        <w:jc w:val="both"/>
        <w:rPr>
          <w:rFonts w:ascii="Sylfaen" w:hAnsi="Sylfaen"/>
          <w:i/>
          <w:iCs/>
        </w:rPr>
      </w:pPr>
      <w:r w:rsidRPr="00373F80">
        <w:rPr>
          <w:rFonts w:ascii="Sylfaen" w:hAnsi="Sylfaen"/>
          <w:i/>
          <w:iCs/>
        </w:rPr>
        <w:t>ძუძუთი კვება</w:t>
      </w:r>
    </w:p>
    <w:p w14:paraId="58BEE8B9" w14:textId="77777777" w:rsidR="00E66D02" w:rsidRPr="00373F80" w:rsidRDefault="00E66D02" w:rsidP="00E66D02">
      <w:pPr>
        <w:jc w:val="both"/>
        <w:rPr>
          <w:rFonts w:ascii="Sylfaen" w:hAnsi="Sylfaen"/>
        </w:rPr>
      </w:pPr>
      <w:r w:rsidRPr="00373F80">
        <w:rPr>
          <w:rFonts w:ascii="Sylfaen" w:hAnsi="Sylfaen"/>
        </w:rPr>
        <w:t>ვიტამინი D და კალციუმი გამოიყოფა დედის რძესთან ერთად, არ შეიძლება მისი ზემოქმედების რისკის გაუთვალისწინებლობა ბავშვის ძუძუთი კვების დროს, იმ შემთხვევაში თუ ბავშვი იღებს სხვა საკვებ დანამატსაც.</w:t>
      </w:r>
    </w:p>
    <w:p w14:paraId="2EF2E46A" w14:textId="35451D92" w:rsidR="00E66D02" w:rsidRPr="00373F80" w:rsidRDefault="00E66D02" w:rsidP="00E66D02">
      <w:pPr>
        <w:jc w:val="both"/>
        <w:rPr>
          <w:rFonts w:ascii="Sylfaen" w:hAnsi="Sylfaen"/>
        </w:rPr>
      </w:pPr>
      <w:r w:rsidRPr="00373F80">
        <w:rPr>
          <w:rFonts w:ascii="Sylfaen" w:hAnsi="Sylfaen"/>
        </w:rPr>
        <w:t>მეძუძური დედებისთვის სამედიცინო ინსტიტუტმა (აშშ) დაამტკიცა ვიტამინი D-ს მიღების უსაფრთხო ზღვარი 4000 სე (100 მკგ) დღეღამეში. ელევიტ პრონატალი შეიცავს 500 სე (12.5 მკგ) ვიტამინ D-ს ერთ ტაბლეტში.</w:t>
      </w:r>
    </w:p>
    <w:p w14:paraId="37317CDE" w14:textId="77777777" w:rsidR="00E66D02" w:rsidRPr="00373F80" w:rsidRDefault="00E66D02" w:rsidP="003E6452">
      <w:pPr>
        <w:jc w:val="both"/>
        <w:rPr>
          <w:rFonts w:ascii="Sylfaen" w:hAnsi="Sylfaen"/>
          <w:b/>
        </w:rPr>
      </w:pPr>
    </w:p>
    <w:p w14:paraId="009019A2" w14:textId="77777777" w:rsidR="003E6452" w:rsidRPr="00373F80" w:rsidRDefault="003E6452" w:rsidP="003E6452">
      <w:pPr>
        <w:jc w:val="both"/>
        <w:rPr>
          <w:rFonts w:ascii="Sylfaen" w:hAnsi="Sylfaen"/>
          <w:b/>
        </w:rPr>
      </w:pPr>
      <w:r w:rsidRPr="00373F80">
        <w:rPr>
          <w:rFonts w:ascii="Sylfaen" w:hAnsi="Sylfaen"/>
          <w:b/>
        </w:rPr>
        <w:t>სატრანსპორტო საშუალებებისა და მექანიზმების მართვაზე ზეგავლენა</w:t>
      </w:r>
    </w:p>
    <w:p w14:paraId="33340C2E" w14:textId="77777777" w:rsidR="006C0C96" w:rsidRPr="00373F80" w:rsidRDefault="006C0C96" w:rsidP="00AB7974">
      <w:pPr>
        <w:jc w:val="both"/>
        <w:rPr>
          <w:rFonts w:ascii="Sylfaen" w:hAnsi="Sylfaen"/>
        </w:rPr>
      </w:pPr>
      <w:r w:rsidRPr="00373F80">
        <w:rPr>
          <w:rFonts w:ascii="Sylfaen" w:hAnsi="Sylfaen"/>
        </w:rPr>
        <w:t>არ მოქმედებს.</w:t>
      </w:r>
    </w:p>
    <w:p w14:paraId="6EC4209E" w14:textId="77777777" w:rsidR="003A1EF1" w:rsidRPr="00373F80" w:rsidRDefault="003A1EF1" w:rsidP="00AB7974">
      <w:pPr>
        <w:jc w:val="both"/>
        <w:rPr>
          <w:rFonts w:ascii="Sylfaen" w:hAnsi="Sylfaen"/>
          <w:b/>
        </w:rPr>
      </w:pPr>
    </w:p>
    <w:p w14:paraId="752445EB" w14:textId="77777777" w:rsidR="00AB7974" w:rsidRPr="00373F80" w:rsidRDefault="004A414F" w:rsidP="00AB7974">
      <w:pPr>
        <w:jc w:val="both"/>
        <w:rPr>
          <w:rFonts w:ascii="Sylfaen" w:hAnsi="Sylfaen"/>
          <w:b/>
        </w:rPr>
      </w:pPr>
      <w:r w:rsidRPr="00373F80">
        <w:rPr>
          <w:rFonts w:ascii="Sylfaen" w:hAnsi="Sylfaen"/>
          <w:b/>
        </w:rPr>
        <w:t>შენახვის პირობები</w:t>
      </w:r>
    </w:p>
    <w:p w14:paraId="0B9B3BFD" w14:textId="77777777" w:rsidR="00AB7974" w:rsidRPr="00373F80" w:rsidRDefault="004A414F" w:rsidP="00786C7B">
      <w:pPr>
        <w:jc w:val="both"/>
        <w:rPr>
          <w:rFonts w:ascii="Sylfaen" w:hAnsi="Sylfaen"/>
        </w:rPr>
      </w:pPr>
      <w:r w:rsidRPr="00373F80">
        <w:rPr>
          <w:rFonts w:ascii="Sylfaen" w:hAnsi="Sylfaen"/>
        </w:rPr>
        <w:t>არაუმეტეს</w:t>
      </w:r>
      <w:r w:rsidR="00AB7974" w:rsidRPr="00373F80">
        <w:rPr>
          <w:rFonts w:ascii="Sylfaen" w:hAnsi="Sylfaen"/>
        </w:rPr>
        <w:t xml:space="preserve"> 25°C </w:t>
      </w:r>
      <w:r w:rsidRPr="00373F80">
        <w:rPr>
          <w:rFonts w:ascii="Sylfaen" w:hAnsi="Sylfaen"/>
        </w:rPr>
        <w:t>ტემპერატურაზე</w:t>
      </w:r>
      <w:r w:rsidR="00AB7974" w:rsidRPr="00373F80">
        <w:rPr>
          <w:rFonts w:ascii="Sylfaen" w:hAnsi="Sylfaen"/>
        </w:rPr>
        <w:t xml:space="preserve">, </w:t>
      </w:r>
      <w:r w:rsidRPr="00373F80">
        <w:rPr>
          <w:rFonts w:ascii="Sylfaen" w:hAnsi="Sylfaen"/>
        </w:rPr>
        <w:t xml:space="preserve">ბავშვებისთვის მიუწვდომელ ადგილას. </w:t>
      </w:r>
      <w:r w:rsidR="00AB7974" w:rsidRPr="00373F80">
        <w:rPr>
          <w:rFonts w:ascii="Sylfaen" w:hAnsi="Sylfaen"/>
        </w:rPr>
        <w:t xml:space="preserve"> </w:t>
      </w:r>
    </w:p>
    <w:p w14:paraId="5D5916E0" w14:textId="77777777" w:rsidR="003A1EF1" w:rsidRPr="00373F80" w:rsidRDefault="003A1EF1" w:rsidP="00AB7974">
      <w:pPr>
        <w:jc w:val="both"/>
        <w:rPr>
          <w:rFonts w:ascii="Sylfaen" w:hAnsi="Sylfaen"/>
          <w:b/>
        </w:rPr>
      </w:pPr>
    </w:p>
    <w:p w14:paraId="3DCF7188" w14:textId="77777777" w:rsidR="004A414F" w:rsidRPr="00373F80" w:rsidRDefault="004A414F" w:rsidP="00AB7974">
      <w:pPr>
        <w:jc w:val="both"/>
        <w:rPr>
          <w:rFonts w:ascii="Sylfaen" w:hAnsi="Sylfaen"/>
          <w:b/>
        </w:rPr>
      </w:pPr>
      <w:r w:rsidRPr="00373F80">
        <w:rPr>
          <w:rFonts w:ascii="Sylfaen" w:hAnsi="Sylfaen"/>
          <w:b/>
        </w:rPr>
        <w:t>ვარგისობის ვადა</w:t>
      </w:r>
    </w:p>
    <w:p w14:paraId="5A43464C" w14:textId="77777777" w:rsidR="00AB7974" w:rsidRPr="00373F80" w:rsidRDefault="00AB7974" w:rsidP="00AB7974">
      <w:pPr>
        <w:jc w:val="both"/>
        <w:rPr>
          <w:rFonts w:ascii="Sylfaen" w:hAnsi="Sylfaen"/>
        </w:rPr>
      </w:pPr>
      <w:r w:rsidRPr="00373F80">
        <w:rPr>
          <w:rFonts w:ascii="Sylfaen" w:hAnsi="Sylfaen"/>
        </w:rPr>
        <w:t xml:space="preserve">2 </w:t>
      </w:r>
      <w:r w:rsidR="004A414F" w:rsidRPr="00373F80">
        <w:rPr>
          <w:rFonts w:ascii="Sylfaen" w:hAnsi="Sylfaen"/>
        </w:rPr>
        <w:t xml:space="preserve"> წელი. არ გამოიყენება შეფუთვაზე მითითებული ვარგისობის ვადის ამოწურვის შემდეგ.</w:t>
      </w:r>
      <w:r w:rsidRPr="00373F80">
        <w:rPr>
          <w:rFonts w:ascii="Sylfaen" w:hAnsi="Sylfaen"/>
        </w:rPr>
        <w:t xml:space="preserve"> </w:t>
      </w:r>
    </w:p>
    <w:p w14:paraId="61ECADEB" w14:textId="77777777" w:rsidR="003A1EF1" w:rsidRPr="00373F80" w:rsidRDefault="003A1EF1" w:rsidP="00AB7974">
      <w:pPr>
        <w:jc w:val="both"/>
        <w:rPr>
          <w:rFonts w:ascii="Sylfaen" w:hAnsi="Sylfaen"/>
          <w:b/>
        </w:rPr>
      </w:pPr>
    </w:p>
    <w:p w14:paraId="4FD9082E" w14:textId="77777777" w:rsidR="004A414F" w:rsidRPr="00373F80" w:rsidRDefault="004A414F" w:rsidP="00AB7974">
      <w:pPr>
        <w:jc w:val="both"/>
        <w:rPr>
          <w:rFonts w:ascii="Sylfaen" w:hAnsi="Sylfaen"/>
          <w:b/>
        </w:rPr>
      </w:pPr>
      <w:r w:rsidRPr="00373F80">
        <w:rPr>
          <w:rFonts w:ascii="Sylfaen" w:hAnsi="Sylfaen"/>
          <w:b/>
        </w:rPr>
        <w:t>შეფუთვა</w:t>
      </w:r>
    </w:p>
    <w:p w14:paraId="541BB78F" w14:textId="77777777" w:rsidR="003A1EF1" w:rsidRPr="00373F80" w:rsidRDefault="003A1EF1" w:rsidP="003A1EF1">
      <w:pPr>
        <w:rPr>
          <w:rFonts w:ascii="Sylfaen" w:hAnsi="Sylfaen"/>
        </w:rPr>
      </w:pPr>
      <w:r w:rsidRPr="00373F80">
        <w:rPr>
          <w:rFonts w:ascii="Sylfaen" w:hAnsi="Sylfaen"/>
        </w:rPr>
        <w:t xml:space="preserve">15 ტაბლეტი პვქ/პე/პვდქ/ალუ ბლისტერში. 20 ტაბლეტი ბლისტერში პერფორაციით. </w:t>
      </w:r>
    </w:p>
    <w:p w14:paraId="465DC38A" w14:textId="77777777" w:rsidR="003A1EF1" w:rsidRPr="00373F80" w:rsidRDefault="003A1EF1" w:rsidP="003A1EF1">
      <w:pPr>
        <w:jc w:val="both"/>
        <w:rPr>
          <w:rFonts w:ascii="Sylfaen" w:hAnsi="Sylfaen"/>
          <w:b/>
        </w:rPr>
      </w:pPr>
      <w:r w:rsidRPr="00373F80">
        <w:rPr>
          <w:rFonts w:ascii="AcadNusx" w:hAnsi="AcadNusx"/>
        </w:rPr>
        <w:t xml:space="preserve">2 blisteri, TiToSi 15 tabletiT an 5 blisteri, TiToSi 20 tabletiT furcel-CanarTTan erTad moTavsebulia muyaos kolofSi.   </w:t>
      </w:r>
    </w:p>
    <w:p w14:paraId="16234FC4" w14:textId="77777777" w:rsidR="003A1EF1" w:rsidRPr="00373F80" w:rsidRDefault="003A1EF1" w:rsidP="003A1EF1">
      <w:pPr>
        <w:jc w:val="both"/>
        <w:rPr>
          <w:rFonts w:ascii="Sylfaen" w:hAnsi="Sylfaen"/>
          <w:b/>
        </w:rPr>
      </w:pPr>
    </w:p>
    <w:p w14:paraId="4C368263" w14:textId="77777777" w:rsidR="00581D64" w:rsidRPr="00373F80" w:rsidRDefault="004A414F" w:rsidP="00581D64">
      <w:pPr>
        <w:jc w:val="both"/>
        <w:rPr>
          <w:rFonts w:ascii="Sylfaen" w:hAnsi="Sylfaen"/>
          <w:b/>
        </w:rPr>
      </w:pPr>
      <w:r w:rsidRPr="00373F80">
        <w:rPr>
          <w:rFonts w:ascii="Sylfaen" w:hAnsi="Sylfaen"/>
          <w:b/>
        </w:rPr>
        <w:t>აფთიაქიდან გაცემის პირობები</w:t>
      </w:r>
    </w:p>
    <w:p w14:paraId="1299A610" w14:textId="60F904B5" w:rsidR="00581D64" w:rsidRPr="00373F80" w:rsidRDefault="00581D64" w:rsidP="00581D64">
      <w:pPr>
        <w:jc w:val="both"/>
        <w:rPr>
          <w:rFonts w:ascii="Sylfaen" w:hAnsi="Sylfaen"/>
          <w:b/>
        </w:rPr>
      </w:pPr>
      <w:r w:rsidRPr="00373F80">
        <w:rPr>
          <w:rFonts w:ascii="Sylfaen" w:eastAsia="SimSun" w:hAnsi="Sylfaen"/>
          <w:bCs/>
        </w:rPr>
        <w:t>ფ</w:t>
      </w:r>
      <w:r w:rsidRPr="00373F80">
        <w:rPr>
          <w:rFonts w:ascii="Sylfaen" w:eastAsia="SimSun" w:hAnsi="Sylfaen" w:cs="Sylfaen"/>
          <w:bCs/>
        </w:rPr>
        <w:t>არმაცევტული</w:t>
      </w:r>
      <w:r w:rsidRPr="00373F80">
        <w:rPr>
          <w:rFonts w:ascii="AcadNusx" w:eastAsia="SimSun" w:hAnsi="AcadNusx"/>
          <w:bCs/>
        </w:rPr>
        <w:t xml:space="preserve"> </w:t>
      </w:r>
      <w:r w:rsidRPr="00373F80">
        <w:rPr>
          <w:rFonts w:ascii="Sylfaen" w:eastAsia="SimSun" w:hAnsi="Sylfaen" w:cs="Sylfaen"/>
          <w:bCs/>
        </w:rPr>
        <w:t>პროდუქტის</w:t>
      </w:r>
      <w:r w:rsidRPr="00373F80">
        <w:rPr>
          <w:rFonts w:ascii="AcadNusx" w:eastAsia="SimSun" w:hAnsi="AcadNusx"/>
          <w:bCs/>
        </w:rPr>
        <w:t xml:space="preserve"> </w:t>
      </w:r>
      <w:r w:rsidRPr="00373F80">
        <w:rPr>
          <w:rFonts w:ascii="Sylfaen" w:eastAsia="SimSun" w:hAnsi="Sylfaen" w:cs="Sylfaen"/>
          <w:bCs/>
        </w:rPr>
        <w:t>ჯგუფი</w:t>
      </w:r>
      <w:r w:rsidRPr="00373F80">
        <w:rPr>
          <w:rFonts w:ascii="AcadNusx" w:eastAsia="SimSun" w:hAnsi="AcadNusx"/>
          <w:bCs/>
        </w:rPr>
        <w:t xml:space="preserve"> I</w:t>
      </w:r>
      <w:r w:rsidRPr="00373F80">
        <w:rPr>
          <w:rFonts w:ascii="Sylfaen" w:eastAsia="SimSun" w:hAnsi="Sylfaen"/>
          <w:bCs/>
        </w:rPr>
        <w:t>I</w:t>
      </w:r>
      <w:r w:rsidRPr="00373F80">
        <w:rPr>
          <w:rFonts w:ascii="AcadNusx" w:eastAsia="SimSun" w:hAnsi="AcadNusx"/>
          <w:bCs/>
        </w:rPr>
        <w:t>I</w:t>
      </w:r>
      <w:r w:rsidRPr="00373F80">
        <w:rPr>
          <w:rFonts w:ascii="Sylfaen" w:eastAsia="SimSun" w:hAnsi="Sylfaen"/>
          <w:bCs/>
        </w:rPr>
        <w:t>, გაიცემა რეცეპტის გარეშე.</w:t>
      </w:r>
    </w:p>
    <w:p w14:paraId="3CC8054D" w14:textId="77777777" w:rsidR="003A1EF1" w:rsidRPr="00373F80" w:rsidRDefault="003A1EF1" w:rsidP="004A414F">
      <w:pPr>
        <w:jc w:val="both"/>
        <w:rPr>
          <w:rFonts w:ascii="Sylfaen" w:hAnsi="Sylfaen"/>
          <w:b/>
        </w:rPr>
      </w:pPr>
    </w:p>
    <w:p w14:paraId="60803F13" w14:textId="77777777" w:rsidR="004A414F" w:rsidRPr="00373F80" w:rsidRDefault="004A414F" w:rsidP="004A414F">
      <w:pPr>
        <w:jc w:val="both"/>
        <w:rPr>
          <w:rFonts w:ascii="Sylfaen" w:hAnsi="Sylfaen"/>
          <w:b/>
        </w:rPr>
      </w:pPr>
      <w:r w:rsidRPr="00373F80">
        <w:rPr>
          <w:rFonts w:ascii="Sylfaen" w:hAnsi="Sylfaen"/>
          <w:b/>
        </w:rPr>
        <w:t xml:space="preserve">განმცხადებელი/მწარმოებელი ფირმის დასახელება, მისამართი </w:t>
      </w:r>
    </w:p>
    <w:p w14:paraId="3300AF85" w14:textId="77777777" w:rsidR="004A414F" w:rsidRPr="00373F80" w:rsidRDefault="004A414F" w:rsidP="004A414F">
      <w:pPr>
        <w:jc w:val="both"/>
        <w:rPr>
          <w:rFonts w:ascii="Sylfaen" w:hAnsi="Sylfaen"/>
        </w:rPr>
      </w:pPr>
      <w:r w:rsidRPr="00373F80">
        <w:rPr>
          <w:rFonts w:ascii="Sylfaen" w:hAnsi="Sylfaen"/>
        </w:rPr>
        <w:t xml:space="preserve">ბაიერ </w:t>
      </w:r>
      <w:r w:rsidR="0036759E" w:rsidRPr="00373F80">
        <w:rPr>
          <w:rFonts w:ascii="Sylfaen" w:hAnsi="Sylfaen"/>
        </w:rPr>
        <w:t>ქ</w:t>
      </w:r>
      <w:r w:rsidRPr="00373F80">
        <w:rPr>
          <w:rFonts w:ascii="Sylfaen" w:hAnsi="Sylfaen"/>
        </w:rPr>
        <w:t xml:space="preserve">ონსუმერ </w:t>
      </w:r>
      <w:r w:rsidR="0036759E" w:rsidRPr="00373F80">
        <w:rPr>
          <w:rFonts w:ascii="Sylfaen" w:hAnsi="Sylfaen"/>
        </w:rPr>
        <w:t>ქ</w:t>
      </w:r>
      <w:r w:rsidRPr="00373F80">
        <w:rPr>
          <w:rFonts w:ascii="Sylfaen" w:hAnsi="Sylfaen"/>
        </w:rPr>
        <w:t>ე</w:t>
      </w:r>
      <w:r w:rsidR="0036759E" w:rsidRPr="00373F80">
        <w:rPr>
          <w:rFonts w:ascii="Sylfaen" w:hAnsi="Sylfaen"/>
        </w:rPr>
        <w:t>ა</w:t>
      </w:r>
      <w:r w:rsidRPr="00373F80">
        <w:rPr>
          <w:rFonts w:ascii="Sylfaen" w:hAnsi="Sylfaen"/>
        </w:rPr>
        <w:t>რ აგ</w:t>
      </w:r>
    </w:p>
    <w:p w14:paraId="3C5A3F35" w14:textId="3960C3F3" w:rsidR="004A414F" w:rsidRPr="00373F80" w:rsidRDefault="004A414F" w:rsidP="004A414F">
      <w:pPr>
        <w:jc w:val="both"/>
        <w:rPr>
          <w:rFonts w:ascii="Sylfaen" w:hAnsi="Sylfaen"/>
        </w:rPr>
      </w:pPr>
      <w:r w:rsidRPr="00373F80">
        <w:rPr>
          <w:rFonts w:ascii="Sylfaen" w:hAnsi="Sylfaen"/>
        </w:rPr>
        <w:t>პეტერ მერიან-შტრასე 84, 4052 ბაზელი</w:t>
      </w:r>
      <w:r w:rsidR="00B02D39" w:rsidRPr="00373F80">
        <w:rPr>
          <w:rFonts w:ascii="Sylfaen" w:hAnsi="Sylfaen"/>
        </w:rPr>
        <w:t>,</w:t>
      </w:r>
      <w:r w:rsidRPr="00373F80">
        <w:rPr>
          <w:rFonts w:ascii="Sylfaen" w:hAnsi="Sylfaen"/>
        </w:rPr>
        <w:t xml:space="preserve"> შვეიცარია</w:t>
      </w:r>
    </w:p>
    <w:p w14:paraId="6D37AF70" w14:textId="77777777" w:rsidR="00AB7974" w:rsidRPr="00373F80" w:rsidRDefault="0036759E" w:rsidP="00AB7974">
      <w:pPr>
        <w:jc w:val="both"/>
        <w:rPr>
          <w:rFonts w:ascii="Sylfaen" w:hAnsi="Sylfaen"/>
        </w:rPr>
      </w:pPr>
      <w:r w:rsidRPr="00373F80">
        <w:rPr>
          <w:rFonts w:ascii="Sylfaen" w:hAnsi="Sylfaen"/>
        </w:rPr>
        <w:t>წარმოებულია:</w:t>
      </w:r>
    </w:p>
    <w:p w14:paraId="4EEF67C0" w14:textId="77777777" w:rsidR="00AB7974" w:rsidRPr="00373F80" w:rsidRDefault="0036759E" w:rsidP="00AB7974">
      <w:pPr>
        <w:jc w:val="both"/>
        <w:rPr>
          <w:rFonts w:ascii="Sylfaen" w:hAnsi="Sylfaen"/>
        </w:rPr>
      </w:pPr>
      <w:r w:rsidRPr="00373F80">
        <w:rPr>
          <w:rFonts w:ascii="Sylfaen" w:hAnsi="Sylfaen"/>
        </w:rPr>
        <w:t>დრაგენოფარმ აპოტეკერ პიუშლ</w:t>
      </w:r>
      <w:r w:rsidR="004A414F" w:rsidRPr="00373F80">
        <w:rPr>
          <w:rFonts w:ascii="Sylfaen" w:hAnsi="Sylfaen"/>
        </w:rPr>
        <w:t xml:space="preserve"> გმბჰ,</w:t>
      </w:r>
      <w:r w:rsidR="00AB7974" w:rsidRPr="00373F80">
        <w:rPr>
          <w:rFonts w:ascii="Sylfaen" w:hAnsi="Sylfaen"/>
        </w:rPr>
        <w:t xml:space="preserve"> </w:t>
      </w:r>
    </w:p>
    <w:p w14:paraId="516C05B8" w14:textId="77777777" w:rsidR="00AB7974" w:rsidRPr="00373F80" w:rsidRDefault="0036759E" w:rsidP="00AB7974">
      <w:pPr>
        <w:jc w:val="both"/>
        <w:rPr>
          <w:rFonts w:ascii="Sylfaen" w:hAnsi="Sylfaen"/>
        </w:rPr>
      </w:pPr>
      <w:r w:rsidRPr="00373F80">
        <w:rPr>
          <w:rFonts w:ascii="Sylfaen" w:hAnsi="Sylfaen"/>
        </w:rPr>
        <w:t>გელლ</w:t>
      </w:r>
      <w:r w:rsidR="004A414F" w:rsidRPr="00373F80">
        <w:rPr>
          <w:rFonts w:ascii="Sylfaen" w:hAnsi="Sylfaen"/>
        </w:rPr>
        <w:t xml:space="preserve">შტრასე </w:t>
      </w:r>
      <w:r w:rsidRPr="00373F80">
        <w:rPr>
          <w:rFonts w:ascii="Sylfaen" w:hAnsi="Sylfaen"/>
        </w:rPr>
        <w:t>1</w:t>
      </w:r>
      <w:r w:rsidR="00AB7974" w:rsidRPr="00373F80">
        <w:rPr>
          <w:rFonts w:ascii="Sylfaen" w:hAnsi="Sylfaen"/>
        </w:rPr>
        <w:t xml:space="preserve">, </w:t>
      </w:r>
      <w:r w:rsidRPr="00373F80">
        <w:rPr>
          <w:rFonts w:ascii="Sylfaen" w:hAnsi="Sylfaen"/>
        </w:rPr>
        <w:t>84529</w:t>
      </w:r>
      <w:r w:rsidR="00AB7974" w:rsidRPr="00373F80">
        <w:rPr>
          <w:rFonts w:ascii="Sylfaen" w:hAnsi="Sylfaen"/>
        </w:rPr>
        <w:t xml:space="preserve"> </w:t>
      </w:r>
      <w:r w:rsidRPr="00373F80">
        <w:rPr>
          <w:rFonts w:ascii="Sylfaen" w:hAnsi="Sylfaen"/>
        </w:rPr>
        <w:t>თითმონინგი</w:t>
      </w:r>
      <w:r w:rsidR="004A414F" w:rsidRPr="00373F80">
        <w:rPr>
          <w:rFonts w:ascii="Sylfaen" w:hAnsi="Sylfaen"/>
        </w:rPr>
        <w:t xml:space="preserve">, გერმანია </w:t>
      </w:r>
    </w:p>
    <w:p w14:paraId="38243CEF" w14:textId="77777777" w:rsidR="00B565F2" w:rsidRPr="00373F80" w:rsidRDefault="00B565F2">
      <w:pPr>
        <w:rPr>
          <w:rFonts w:ascii="Sylfaen" w:hAnsi="Sylfaen"/>
        </w:rPr>
      </w:pPr>
    </w:p>
    <w:p w14:paraId="6142758A" w14:textId="77777777" w:rsidR="009F2495" w:rsidRPr="00373F80" w:rsidRDefault="009F2495">
      <w:pPr>
        <w:rPr>
          <w:rFonts w:ascii="Sylfaen" w:hAnsi="Sylfaen"/>
        </w:rPr>
      </w:pPr>
    </w:p>
    <w:p w14:paraId="13D57C9C" w14:textId="77777777" w:rsidR="009F2495" w:rsidRPr="00373F80" w:rsidRDefault="009F2495" w:rsidP="00C10A16">
      <w:pPr>
        <w:rPr>
          <w:rFonts w:ascii="Sylfaen" w:hAnsi="Sylfaen"/>
        </w:rPr>
      </w:pPr>
    </w:p>
    <w:sectPr w:rsidR="009F2495" w:rsidRPr="00373F80" w:rsidSect="00C10A16">
      <w:footerReference w:type="default" r:id="rId7"/>
      <w:pgSz w:w="11906" w:h="16838"/>
      <w:pgMar w:top="899" w:right="707" w:bottom="89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60DCF" w14:textId="77777777" w:rsidR="00A36BA9" w:rsidRDefault="00A36BA9" w:rsidP="001A3E3B">
      <w:r>
        <w:separator/>
      </w:r>
    </w:p>
  </w:endnote>
  <w:endnote w:type="continuationSeparator" w:id="0">
    <w:p w14:paraId="7C162086" w14:textId="77777777" w:rsidR="00A36BA9" w:rsidRDefault="00A36BA9" w:rsidP="001A3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247334"/>
      <w:docPartObj>
        <w:docPartGallery w:val="Page Numbers (Bottom of Page)"/>
        <w:docPartUnique/>
      </w:docPartObj>
    </w:sdtPr>
    <w:sdtEndPr/>
    <w:sdtContent>
      <w:p w14:paraId="376BB511" w14:textId="4A7A6774" w:rsidR="00406A7D" w:rsidRDefault="00406A7D">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B7D009D" w14:textId="73C0683C" w:rsidR="001A3E3B" w:rsidRDefault="001A3E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CEE0C" w14:textId="77777777" w:rsidR="00A36BA9" w:rsidRDefault="00A36BA9" w:rsidP="001A3E3B">
      <w:r>
        <w:separator/>
      </w:r>
    </w:p>
  </w:footnote>
  <w:footnote w:type="continuationSeparator" w:id="0">
    <w:p w14:paraId="2531F757" w14:textId="77777777" w:rsidR="00A36BA9" w:rsidRDefault="00A36BA9" w:rsidP="001A3E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63439"/>
    <w:rsid w:val="000118F5"/>
    <w:rsid w:val="00024AE9"/>
    <w:rsid w:val="0007286E"/>
    <w:rsid w:val="00083232"/>
    <w:rsid w:val="00095387"/>
    <w:rsid w:val="000B1D69"/>
    <w:rsid w:val="000B379E"/>
    <w:rsid w:val="00136B8A"/>
    <w:rsid w:val="001462F7"/>
    <w:rsid w:val="00183620"/>
    <w:rsid w:val="001A3E3B"/>
    <w:rsid w:val="001C2C23"/>
    <w:rsid w:val="001E5EB9"/>
    <w:rsid w:val="00225269"/>
    <w:rsid w:val="0029423C"/>
    <w:rsid w:val="002A4C22"/>
    <w:rsid w:val="002E02A1"/>
    <w:rsid w:val="00311AB6"/>
    <w:rsid w:val="003532FC"/>
    <w:rsid w:val="0036759E"/>
    <w:rsid w:val="00373F80"/>
    <w:rsid w:val="003976C2"/>
    <w:rsid w:val="003A1EF1"/>
    <w:rsid w:val="003B6A2C"/>
    <w:rsid w:val="003C2F15"/>
    <w:rsid w:val="003C3F7A"/>
    <w:rsid w:val="003D5042"/>
    <w:rsid w:val="003E3263"/>
    <w:rsid w:val="003E6452"/>
    <w:rsid w:val="00404421"/>
    <w:rsid w:val="00406A7D"/>
    <w:rsid w:val="00407998"/>
    <w:rsid w:val="00417052"/>
    <w:rsid w:val="0042119E"/>
    <w:rsid w:val="004215A5"/>
    <w:rsid w:val="004613FA"/>
    <w:rsid w:val="00494BDA"/>
    <w:rsid w:val="00497B22"/>
    <w:rsid w:val="004A414F"/>
    <w:rsid w:val="004B60CB"/>
    <w:rsid w:val="004B65F6"/>
    <w:rsid w:val="004D07D9"/>
    <w:rsid w:val="00513984"/>
    <w:rsid w:val="005152F6"/>
    <w:rsid w:val="00520785"/>
    <w:rsid w:val="00530D82"/>
    <w:rsid w:val="0053425D"/>
    <w:rsid w:val="00545568"/>
    <w:rsid w:val="00563B35"/>
    <w:rsid w:val="00575DC9"/>
    <w:rsid w:val="00581D64"/>
    <w:rsid w:val="005A6C21"/>
    <w:rsid w:val="005B27B8"/>
    <w:rsid w:val="005C5B38"/>
    <w:rsid w:val="005C7AF5"/>
    <w:rsid w:val="005D564E"/>
    <w:rsid w:val="005E36D9"/>
    <w:rsid w:val="005E44CE"/>
    <w:rsid w:val="006251E3"/>
    <w:rsid w:val="00632CA4"/>
    <w:rsid w:val="00640ABB"/>
    <w:rsid w:val="0064611E"/>
    <w:rsid w:val="00657EA4"/>
    <w:rsid w:val="006970F4"/>
    <w:rsid w:val="006A393F"/>
    <w:rsid w:val="006A5C4F"/>
    <w:rsid w:val="006C0C96"/>
    <w:rsid w:val="006D2537"/>
    <w:rsid w:val="00707E29"/>
    <w:rsid w:val="00730F4F"/>
    <w:rsid w:val="00734154"/>
    <w:rsid w:val="007428C0"/>
    <w:rsid w:val="00772328"/>
    <w:rsid w:val="00775845"/>
    <w:rsid w:val="00786C7B"/>
    <w:rsid w:val="007A490B"/>
    <w:rsid w:val="007C4BDA"/>
    <w:rsid w:val="007C7602"/>
    <w:rsid w:val="007D4637"/>
    <w:rsid w:val="007F0617"/>
    <w:rsid w:val="007F5FFF"/>
    <w:rsid w:val="0082209A"/>
    <w:rsid w:val="00826E90"/>
    <w:rsid w:val="00827260"/>
    <w:rsid w:val="008E7B1D"/>
    <w:rsid w:val="008F1F84"/>
    <w:rsid w:val="00901EAA"/>
    <w:rsid w:val="009116B5"/>
    <w:rsid w:val="00923A87"/>
    <w:rsid w:val="009257AB"/>
    <w:rsid w:val="00930AB8"/>
    <w:rsid w:val="00963439"/>
    <w:rsid w:val="00982621"/>
    <w:rsid w:val="009C7A5F"/>
    <w:rsid w:val="009E36AD"/>
    <w:rsid w:val="009F2495"/>
    <w:rsid w:val="009F54D7"/>
    <w:rsid w:val="00A02206"/>
    <w:rsid w:val="00A1540D"/>
    <w:rsid w:val="00A36BA9"/>
    <w:rsid w:val="00A45440"/>
    <w:rsid w:val="00A54451"/>
    <w:rsid w:val="00A725E4"/>
    <w:rsid w:val="00A801D3"/>
    <w:rsid w:val="00A925D9"/>
    <w:rsid w:val="00AA0C86"/>
    <w:rsid w:val="00AB7974"/>
    <w:rsid w:val="00AD4249"/>
    <w:rsid w:val="00AE2CFD"/>
    <w:rsid w:val="00AE4123"/>
    <w:rsid w:val="00B02D39"/>
    <w:rsid w:val="00B03A82"/>
    <w:rsid w:val="00B0516C"/>
    <w:rsid w:val="00B241F5"/>
    <w:rsid w:val="00B3320F"/>
    <w:rsid w:val="00B43BD3"/>
    <w:rsid w:val="00B47557"/>
    <w:rsid w:val="00B50027"/>
    <w:rsid w:val="00B565F2"/>
    <w:rsid w:val="00B6029A"/>
    <w:rsid w:val="00B61DC0"/>
    <w:rsid w:val="00BD15A8"/>
    <w:rsid w:val="00BE5488"/>
    <w:rsid w:val="00BF0148"/>
    <w:rsid w:val="00BF163B"/>
    <w:rsid w:val="00BF6320"/>
    <w:rsid w:val="00C0392C"/>
    <w:rsid w:val="00C10A16"/>
    <w:rsid w:val="00C339FB"/>
    <w:rsid w:val="00C5588F"/>
    <w:rsid w:val="00C731A6"/>
    <w:rsid w:val="00C77479"/>
    <w:rsid w:val="00C817CE"/>
    <w:rsid w:val="00CC555D"/>
    <w:rsid w:val="00CE5D84"/>
    <w:rsid w:val="00D000DB"/>
    <w:rsid w:val="00D05D7A"/>
    <w:rsid w:val="00D1470C"/>
    <w:rsid w:val="00D41FCB"/>
    <w:rsid w:val="00D72DB7"/>
    <w:rsid w:val="00D77347"/>
    <w:rsid w:val="00D96FA9"/>
    <w:rsid w:val="00DC0DCA"/>
    <w:rsid w:val="00E215C3"/>
    <w:rsid w:val="00E61E45"/>
    <w:rsid w:val="00E66D02"/>
    <w:rsid w:val="00E817F4"/>
    <w:rsid w:val="00E871CE"/>
    <w:rsid w:val="00E9706B"/>
    <w:rsid w:val="00EA4CC5"/>
    <w:rsid w:val="00EC01B3"/>
    <w:rsid w:val="00EC089A"/>
    <w:rsid w:val="00EC68C8"/>
    <w:rsid w:val="00ED0AC0"/>
    <w:rsid w:val="00F00F1B"/>
    <w:rsid w:val="00F01988"/>
    <w:rsid w:val="00F07C55"/>
    <w:rsid w:val="00F23913"/>
    <w:rsid w:val="00F24FBC"/>
    <w:rsid w:val="00F25C7C"/>
    <w:rsid w:val="00F56B0B"/>
    <w:rsid w:val="00F6339C"/>
    <w:rsid w:val="00F92098"/>
    <w:rsid w:val="00F952C7"/>
    <w:rsid w:val="00FB4CF8"/>
    <w:rsid w:val="00FC7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70871"/>
  <w15:docId w15:val="{DA9932C0-E67E-472B-BF16-AC34BAA19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974"/>
    <w:pPr>
      <w:spacing w:after="0" w:line="240" w:lineRule="auto"/>
    </w:pPr>
    <w:rPr>
      <w:rFonts w:ascii="Times New Roman" w:eastAsia="Times New Roman" w:hAnsi="Times New Roman" w:cs="Times New Roman"/>
      <w:noProof/>
      <w:sz w:val="24"/>
      <w:szCs w:val="24"/>
      <w:lang w:val="ka-G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3E3B"/>
    <w:pPr>
      <w:tabs>
        <w:tab w:val="center" w:pos="4677"/>
        <w:tab w:val="right" w:pos="9355"/>
      </w:tabs>
    </w:pPr>
  </w:style>
  <w:style w:type="character" w:customStyle="1" w:styleId="HeaderChar">
    <w:name w:val="Header Char"/>
    <w:basedOn w:val="DefaultParagraphFont"/>
    <w:link w:val="Header"/>
    <w:uiPriority w:val="99"/>
    <w:rsid w:val="001A3E3B"/>
    <w:rPr>
      <w:rFonts w:ascii="Times New Roman" w:eastAsia="Times New Roman" w:hAnsi="Times New Roman" w:cs="Times New Roman"/>
      <w:sz w:val="24"/>
      <w:szCs w:val="24"/>
      <w:lang w:eastAsia="ru-RU"/>
    </w:rPr>
  </w:style>
  <w:style w:type="paragraph" w:styleId="Footer">
    <w:name w:val="footer"/>
    <w:basedOn w:val="Normal"/>
    <w:link w:val="FooterChar"/>
    <w:uiPriority w:val="99"/>
    <w:unhideWhenUsed/>
    <w:rsid w:val="001A3E3B"/>
    <w:pPr>
      <w:tabs>
        <w:tab w:val="center" w:pos="4677"/>
        <w:tab w:val="right" w:pos="9355"/>
      </w:tabs>
    </w:pPr>
  </w:style>
  <w:style w:type="character" w:customStyle="1" w:styleId="FooterChar">
    <w:name w:val="Footer Char"/>
    <w:basedOn w:val="DefaultParagraphFont"/>
    <w:link w:val="Footer"/>
    <w:uiPriority w:val="99"/>
    <w:rsid w:val="001A3E3B"/>
    <w:rPr>
      <w:rFonts w:ascii="Times New Roman" w:eastAsia="Times New Roman" w:hAnsi="Times New Roman" w:cs="Times New Roman"/>
      <w:sz w:val="24"/>
      <w:szCs w:val="24"/>
      <w:lang w:eastAsia="ru-RU"/>
    </w:rPr>
  </w:style>
  <w:style w:type="paragraph" w:styleId="BalloonText">
    <w:name w:val="Balloon Text"/>
    <w:basedOn w:val="Normal"/>
    <w:link w:val="BalloonTextChar"/>
    <w:uiPriority w:val="99"/>
    <w:semiHidden/>
    <w:unhideWhenUsed/>
    <w:rsid w:val="0036759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759E"/>
    <w:rPr>
      <w:rFonts w:ascii="Segoe UI" w:eastAsia="Times New Roman" w:hAnsi="Segoe UI" w:cs="Segoe UI"/>
      <w:sz w:val="18"/>
      <w:szCs w:val="18"/>
      <w:lang w:eastAsia="ru-RU"/>
    </w:rPr>
  </w:style>
  <w:style w:type="character" w:styleId="Strong">
    <w:name w:val="Strong"/>
    <w:uiPriority w:val="22"/>
    <w:qFormat/>
    <w:rsid w:val="00F01988"/>
    <w:rPr>
      <w:b/>
      <w:bCs/>
    </w:rPr>
  </w:style>
  <w:style w:type="paragraph" w:styleId="NormalWeb">
    <w:name w:val="Normal (Web)"/>
    <w:basedOn w:val="Normal"/>
    <w:uiPriority w:val="99"/>
    <w:unhideWhenUsed/>
    <w:rsid w:val="00F01988"/>
    <w:pPr>
      <w:spacing w:before="100" w:beforeAutospacing="1" w:after="100" w:afterAutospacing="1"/>
    </w:pPr>
  </w:style>
  <w:style w:type="character" w:styleId="Hyperlink">
    <w:name w:val="Hyperlink"/>
    <w:basedOn w:val="DefaultParagraphFont"/>
    <w:uiPriority w:val="99"/>
    <w:unhideWhenUsed/>
    <w:rsid w:val="00F019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61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ceth.b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7</Pages>
  <Words>2430</Words>
  <Characters>13851</Characters>
  <Application>Microsoft Office Word</Application>
  <DocSecurity>0</DocSecurity>
  <Lines>115</Lines>
  <Paragraphs>32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Bayer</Company>
  <LinksUpToDate>false</LinksUpToDate>
  <CharactersWithSpaces>16249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 Abuladze</dc:creator>
  <cp:keywords/>
  <dc:description/>
  <cp:lastModifiedBy>Nino Trokashvili</cp:lastModifiedBy>
  <cp:revision>124</cp:revision>
  <cp:lastPrinted>2023-02-13T12:35:00Z</cp:lastPrinted>
  <dcterms:created xsi:type="dcterms:W3CDTF">2017-07-20T10:43:00Z</dcterms:created>
  <dcterms:modified xsi:type="dcterms:W3CDTF">2026-07-30T07:55:00Z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850223-87a8-40c3-9eb2-432606efca2a_Enabled">
    <vt:lpwstr>True</vt:lpwstr>
  </property>
  <property fmtid="{D5CDD505-2E9C-101B-9397-08002B2CF9AE}" pid="3" name="MSIP_Label_7f850223-87a8-40c3-9eb2-432606efca2a_SiteId">
    <vt:lpwstr>fcb2b37b-5da0-466b-9b83-0014b67a7c78</vt:lpwstr>
  </property>
  <property fmtid="{D5CDD505-2E9C-101B-9397-08002B2CF9AE}" pid="4" name="MSIP_Label_7f850223-87a8-40c3-9eb2-432606efca2a_Owner">
    <vt:lpwstr>teona.adeishvili.ext@bayer.com</vt:lpwstr>
  </property>
  <property fmtid="{D5CDD505-2E9C-101B-9397-08002B2CF9AE}" pid="5" name="MSIP_Label_7f850223-87a8-40c3-9eb2-432606efca2a_SetDate">
    <vt:lpwstr>2020-07-27T12:03:03.6819671Z</vt:lpwstr>
  </property>
  <property fmtid="{D5CDD505-2E9C-101B-9397-08002B2CF9AE}" pid="6" name="MSIP_Label_7f850223-87a8-40c3-9eb2-432606efca2a_Name">
    <vt:lpwstr>NO CLASSIFICATION</vt:lpwstr>
  </property>
  <property fmtid="{D5CDD505-2E9C-101B-9397-08002B2CF9AE}" pid="7" name="MSIP_Label_7f850223-87a8-40c3-9eb2-432606efca2a_Application">
    <vt:lpwstr>Microsoft Azure Information Protection</vt:lpwstr>
  </property>
  <property fmtid="{D5CDD505-2E9C-101B-9397-08002B2CF9AE}" pid="8" name="MSIP_Label_7f850223-87a8-40c3-9eb2-432606efca2a_Extended_MSFT_Method">
    <vt:lpwstr>Manual</vt:lpwstr>
  </property>
  <property fmtid="{D5CDD505-2E9C-101B-9397-08002B2CF9AE}" pid="9" name="Sensitivity">
    <vt:lpwstr>NO CLASSIFICATION</vt:lpwstr>
  </property>
</Properties>
</file>