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29BCF" w14:textId="77777777" w:rsidR="00580D9B" w:rsidRPr="00D37D18" w:rsidRDefault="00580D9B" w:rsidP="00C31C5F">
      <w:pPr>
        <w:spacing w:after="0" w:line="240" w:lineRule="auto"/>
        <w:rPr>
          <w:rFonts w:ascii="Sylfaen" w:hAnsi="Sylfaen" w:cs="Sylfaen"/>
          <w:b/>
          <w:sz w:val="20"/>
          <w:szCs w:val="20"/>
          <w:lang w:val="de-DE"/>
        </w:rPr>
      </w:pPr>
    </w:p>
    <w:p w14:paraId="45A0459A" w14:textId="77777777" w:rsidR="00A710EA" w:rsidRDefault="00A710EA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A710EA">
        <w:rPr>
          <w:rFonts w:ascii="Sylfaen" w:hAnsi="Sylfaen" w:cs="Sylfaen"/>
          <w:b/>
          <w:sz w:val="20"/>
          <w:szCs w:val="20"/>
        </w:rPr>
        <w:t>სარეკომენდაციო</w:t>
      </w:r>
      <w:proofErr w:type="spellEnd"/>
      <w:r w:rsidRPr="00A710EA">
        <w:rPr>
          <w:rFonts w:ascii="Sylfaen" w:hAnsi="Sylfaen" w:cs="Sylfaen"/>
          <w:b/>
          <w:sz w:val="20"/>
          <w:szCs w:val="20"/>
        </w:rPr>
        <w:t xml:space="preserve"> </w:t>
      </w:r>
      <w:proofErr w:type="spellStart"/>
      <w:r w:rsidRPr="00A710EA">
        <w:rPr>
          <w:rFonts w:ascii="Sylfaen" w:hAnsi="Sylfaen" w:cs="Sylfaen"/>
          <w:b/>
          <w:sz w:val="20"/>
          <w:szCs w:val="20"/>
        </w:rPr>
        <w:t>ვერსია</w:t>
      </w:r>
      <w:proofErr w:type="spellEnd"/>
    </w:p>
    <w:p w14:paraId="43614B62" w14:textId="77777777" w:rsidR="00A710EA" w:rsidRDefault="00A710EA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</w:p>
    <w:p w14:paraId="3C3A1D15" w14:textId="77777777" w:rsidR="00A710EA" w:rsidRDefault="00A710EA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</w:p>
    <w:p w14:paraId="68E2D2F7" w14:textId="0695CF30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D37D18">
        <w:rPr>
          <w:rFonts w:ascii="Sylfaen" w:hAnsi="Sylfaen" w:cs="Sylfaen"/>
          <w:b/>
          <w:sz w:val="20"/>
          <w:szCs w:val="20"/>
        </w:rPr>
        <w:t>გამოყენების</w:t>
      </w:r>
      <w:proofErr w:type="spellEnd"/>
      <w:r w:rsidRPr="00D37D18">
        <w:rPr>
          <w:rFonts w:ascii="Sylfaen" w:hAnsi="Sylfae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ინსტრუქცია</w:t>
      </w:r>
      <w:proofErr w:type="spellEnd"/>
      <w:r w:rsidRPr="00D37D18">
        <w:rPr>
          <w:rFonts w:ascii="Sylfaen" w:hAnsi="Sylfaen"/>
          <w:b/>
          <w:sz w:val="20"/>
          <w:szCs w:val="20"/>
        </w:rPr>
        <w:t xml:space="preserve">: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ინფორმაცია</w:t>
      </w:r>
      <w:proofErr w:type="spellEnd"/>
      <w:r w:rsidRPr="00D37D18">
        <w:rPr>
          <w:rFonts w:ascii="Sylfaen" w:hAnsi="Sylfae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პაციენტებისთვის</w:t>
      </w:r>
      <w:proofErr w:type="spellEnd"/>
    </w:p>
    <w:p w14:paraId="662818E8" w14:textId="3DE3EB33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D37D18">
        <w:rPr>
          <w:rFonts w:ascii="Sylfaen" w:hAnsi="Sylfaen" w:cs="Sylfaen"/>
          <w:b/>
          <w:sz w:val="20"/>
          <w:szCs w:val="20"/>
        </w:rPr>
        <w:t>ტრეკონდი</w:t>
      </w:r>
      <w:proofErr w:type="spellEnd"/>
      <w:r w:rsidRPr="00D37D18">
        <w:rPr>
          <w:rFonts w:ascii="Sylfaen" w:hAnsi="Sylfaen" w:cs="Sylfaen"/>
          <w:b/>
          <w:sz w:val="20"/>
          <w:szCs w:val="20"/>
        </w:rPr>
        <w:t>® 1 გ</w:t>
      </w:r>
    </w:p>
    <w:p w14:paraId="6BC2D965" w14:textId="35E14D03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ფხვნილი საინფუზიო ხსნარის მოსამზადებლად</w:t>
      </w:r>
    </w:p>
    <w:p w14:paraId="7E117861" w14:textId="6060B6B7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D37D18">
        <w:rPr>
          <w:rFonts w:ascii="Sylfaen" w:hAnsi="Sylfaen" w:cs="Sylfaen"/>
          <w:b/>
          <w:sz w:val="20"/>
          <w:szCs w:val="20"/>
        </w:rPr>
        <w:t>ტრეკონდი</w:t>
      </w:r>
      <w:proofErr w:type="spellEnd"/>
      <w:r w:rsidRPr="00D37D18">
        <w:rPr>
          <w:rFonts w:ascii="Sylfaen" w:hAnsi="Sylfaen" w:cs="Sylfaen"/>
          <w:b/>
          <w:sz w:val="20"/>
          <w:szCs w:val="20"/>
        </w:rPr>
        <w:t xml:space="preserve">®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5</w:t>
      </w:r>
      <w:r w:rsidRPr="00D37D18">
        <w:rPr>
          <w:rFonts w:ascii="Sylfaen" w:hAnsi="Sylfaen" w:cs="Sylfaen"/>
          <w:b/>
          <w:sz w:val="20"/>
          <w:szCs w:val="20"/>
        </w:rPr>
        <w:t xml:space="preserve"> გ</w:t>
      </w:r>
    </w:p>
    <w:p w14:paraId="7F442E40" w14:textId="794E7134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ფხვნილი საინფუზიო ხსნარის მოსამზადებლად</w:t>
      </w:r>
    </w:p>
    <w:p w14:paraId="0B7F032B" w14:textId="22A9513B" w:rsidR="00580D9B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</w:t>
      </w:r>
    </w:p>
    <w:p w14:paraId="0FCB6F31" w14:textId="77777777" w:rsidR="00540295" w:rsidRPr="00D37D18" w:rsidRDefault="00540295" w:rsidP="00C31C5F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ყურადღებით წაიკითხეთ მთლიანი ინსტრუქცია, სანამ დაიწყებთ ამ პრეპარატის მიღებას, რადგან ის შეიცავს თქვენთვის მნიშვნელოვან ინფორმაციას:</w:t>
      </w:r>
    </w:p>
    <w:p w14:paraId="5603CC6F" w14:textId="73783ED1" w:rsidR="00540295" w:rsidRPr="00D37D18" w:rsidRDefault="00540295" w:rsidP="00C31C5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აუცილებლად შეინახეთ ეს ინსტრუქცია. შეიძლება მოგინდეთ მისი ხელახლა წაკითხვა.</w:t>
      </w:r>
    </w:p>
    <w:p w14:paraId="6AC6ABCB" w14:textId="60A55001" w:rsidR="00540295" w:rsidRPr="00D37D18" w:rsidRDefault="00B83496" w:rsidP="00C31C5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 xml:space="preserve">თუ გჭირდებათ მეტი ინფორმაცია ან რჩევა, </w:t>
      </w:r>
      <w:r w:rsidR="00540295" w:rsidRPr="00D37D18">
        <w:rPr>
          <w:rFonts w:ascii="Sylfaen" w:hAnsi="Sylfaen" w:cs="Sylfaen"/>
          <w:sz w:val="20"/>
          <w:szCs w:val="20"/>
          <w:lang w:val="ka-GE"/>
        </w:rPr>
        <w:t xml:space="preserve">ჰკითხეთ თქვენს ექიმს, ფარმაცევტს ან </w:t>
      </w:r>
      <w:r w:rsidRPr="00D37D18">
        <w:rPr>
          <w:rFonts w:ascii="Sylfaen" w:hAnsi="Sylfaen" w:cs="Sylfaen"/>
          <w:sz w:val="20"/>
          <w:szCs w:val="20"/>
          <w:lang w:val="ka-GE"/>
        </w:rPr>
        <w:t>სხვა ჯანდაცვის სპეციალისტს.</w:t>
      </w:r>
    </w:p>
    <w:p w14:paraId="7F7F6733" w14:textId="76DD01EE" w:rsidR="00540295" w:rsidRPr="00D37D18" w:rsidRDefault="00B83496" w:rsidP="00C31C5F">
      <w:pPr>
        <w:pStyle w:val="ListParagraph"/>
        <w:numPr>
          <w:ilvl w:val="0"/>
          <w:numId w:val="10"/>
        </w:numPr>
        <w:spacing w:after="0" w:line="240" w:lineRule="auto"/>
        <w:ind w:right="-360"/>
        <w:jc w:val="both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 xml:space="preserve">ნებისმიერი გვერდითი მოვლენის გამოვლენის შემთხვევაში, მიმართეთ ექიმს, ფარმაცევტს ან სხვა ჯანდაცვის სპეციალისტს. ეს მოიცავს ნებისმიერ შესაძლო გვერდით მოვლენას, რომელიც არ არის ჩამოთვლილი ამ ინსტრუქციაში. </w:t>
      </w:r>
      <w:r w:rsidR="00540295" w:rsidRPr="00D37D18">
        <w:rPr>
          <w:rFonts w:ascii="Sylfaen" w:hAnsi="Sylfaen" w:cs="Sylfaen"/>
          <w:sz w:val="20"/>
          <w:szCs w:val="20"/>
          <w:lang w:val="ka-GE"/>
        </w:rPr>
        <w:t>იხილეთ ნაწილი 4.</w:t>
      </w:r>
    </w:p>
    <w:p w14:paraId="762308A4" w14:textId="390F854C" w:rsidR="00EA559F" w:rsidRPr="00D37D18" w:rsidRDefault="00EA559F" w:rsidP="00C31C5F">
      <w:pPr>
        <w:spacing w:after="0" w:line="240" w:lineRule="auto"/>
        <w:ind w:right="-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088BACC4" w14:textId="77777777" w:rsidR="00EA559F" w:rsidRPr="00D37D18" w:rsidRDefault="00EA559F" w:rsidP="00C31C5F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  <w:bookmarkStart w:id="0" w:name="_Hlk229172457"/>
      <w:r w:rsidRPr="00D37D18">
        <w:rPr>
          <w:rFonts w:ascii="Sylfaen" w:hAnsi="Sylfaen" w:cs="Sylfaen"/>
          <w:b/>
          <w:sz w:val="20"/>
          <w:szCs w:val="20"/>
          <w:lang w:val="ka-GE"/>
        </w:rPr>
        <w:t>რა არის მოცემული ამ ინსტრუქციაში?</w:t>
      </w:r>
    </w:p>
    <w:bookmarkEnd w:id="0"/>
    <w:p w14:paraId="716F8409" w14:textId="3D3684FD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1. რა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არის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რისთვის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გამოიყენება</w:t>
      </w:r>
      <w:r w:rsidRPr="00D37D18">
        <w:rPr>
          <w:rFonts w:ascii="Sylfaen" w:hAnsi="Sylfaen"/>
          <w:sz w:val="20"/>
          <w:szCs w:val="20"/>
          <w:lang w:val="ka-GE"/>
        </w:rPr>
        <w:t>?</w:t>
      </w:r>
    </w:p>
    <w:p w14:paraId="5E294D3F" w14:textId="3BFA72F2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2. რას უნდა მიაქციოთ ყურადღება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ტრეკონდის</w:t>
      </w:r>
      <w:r w:rsidRPr="00D37D18">
        <w:rPr>
          <w:rFonts w:ascii="Sylfaen" w:hAnsi="Sylfaen"/>
          <w:sz w:val="20"/>
          <w:szCs w:val="20"/>
          <w:lang w:val="ka-GE"/>
        </w:rPr>
        <w:t xml:space="preserve"> მიღებამდე?</w:t>
      </w:r>
    </w:p>
    <w:p w14:paraId="71854D04" w14:textId="029C8104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3. როგორ მივიღოთ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sz w:val="20"/>
          <w:szCs w:val="20"/>
          <w:lang w:val="ka-GE"/>
        </w:rPr>
        <w:t>?</w:t>
      </w:r>
    </w:p>
    <w:p w14:paraId="21E87835" w14:textId="77777777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4. რა გვერდითი მოვლენებია მოსალოდნელი?</w:t>
      </w:r>
    </w:p>
    <w:p w14:paraId="6E585681" w14:textId="225D684E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5. როგორ უნდა შეინახოთ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sz w:val="20"/>
          <w:szCs w:val="20"/>
          <w:lang w:val="ka-GE"/>
        </w:rPr>
        <w:t>?</w:t>
      </w:r>
    </w:p>
    <w:p w14:paraId="4DFB771E" w14:textId="77777777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6. შეფუთვის შიგთავსი და დამატებითი ინფორმაცია.</w:t>
      </w:r>
    </w:p>
    <w:p w14:paraId="2379890E" w14:textId="77777777" w:rsidR="00EA559F" w:rsidRPr="00D37D18" w:rsidRDefault="00EA559F" w:rsidP="00C31C5F">
      <w:pPr>
        <w:spacing w:after="0" w:line="240" w:lineRule="auto"/>
        <w:ind w:right="-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1F116B9C" w14:textId="6737217F" w:rsidR="00EA559F" w:rsidRPr="00D37D18" w:rsidRDefault="00EA559F" w:rsidP="00C31C5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რა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არის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და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რისთვის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გამოიყენება</w:t>
      </w:r>
      <w:r w:rsidRPr="00D37D18">
        <w:rPr>
          <w:rFonts w:ascii="Sylfaen" w:hAnsi="Sylfaen"/>
          <w:b/>
          <w:sz w:val="20"/>
          <w:szCs w:val="20"/>
          <w:lang w:val="ka-GE"/>
        </w:rPr>
        <w:t>?</w:t>
      </w:r>
    </w:p>
    <w:p w14:paraId="490CE0C6" w14:textId="308640E5" w:rsidR="00D92092" w:rsidRPr="00D37D18" w:rsidRDefault="00D92092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აქტიურ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ინგრედიენტს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მიეკუთვნება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ალკილირებადი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აგენტების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სახელით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ცნობილი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ჯგუფს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ტრეოსულფანი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გამოიყენება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პაციენტების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ძვლის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ტვინის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ტრანსპლანტაციისთვის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(</w:t>
      </w:r>
      <w:proofErr w:type="spellStart"/>
      <w:r w:rsidRPr="00D37D18">
        <w:rPr>
          <w:rFonts w:ascii="Sylfaen" w:hAnsi="Sylfaen" w:cs="Sylfaen"/>
          <w:sz w:val="20"/>
          <w:szCs w:val="20"/>
        </w:rPr>
        <w:t>ჰემატოპოეტური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ღეროვანი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ტრანსპლანტაცია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)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მოსამზადებლად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.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ტრეოსულფანი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ანადგურებს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ძვლის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ტვინის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 </w:t>
      </w:r>
      <w:proofErr w:type="spellStart"/>
      <w:r w:rsidRPr="00D37D18">
        <w:rPr>
          <w:rFonts w:ascii="Sylfaen" w:hAnsi="Sylfaen" w:cs="Sylfaen"/>
          <w:sz w:val="20"/>
          <w:szCs w:val="20"/>
        </w:rPr>
        <w:t>იძლევა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ახალი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ძვლის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ტვინის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D37D18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საშუალებას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რაც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იწვევს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ჯანსაღი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სისხლის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წარმოქმნას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>.</w:t>
      </w:r>
    </w:p>
    <w:p w14:paraId="29745ED2" w14:textId="706658A8" w:rsidR="00580D9B" w:rsidRPr="00D37D18" w:rsidRDefault="00580D9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</w:p>
    <w:p w14:paraId="3879AC2A" w14:textId="666B53E8" w:rsidR="00580D9B" w:rsidRPr="00D37D18" w:rsidRDefault="00580D9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  <w:proofErr w:type="spellStart"/>
      <w:r w:rsidRPr="00D37D18">
        <w:rPr>
          <w:rFonts w:ascii="Sylfaen" w:hAnsi="Sylfaen" w:cs="Sylfaen"/>
          <w:sz w:val="20"/>
          <w:szCs w:val="20"/>
        </w:rPr>
        <w:t>ტრეკონდი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გამოიყენება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სისხლის</w:t>
      </w:r>
      <w:proofErr w:type="spellEnd"/>
      <w:r w:rsidRPr="00D37D18">
        <w:rPr>
          <w:rFonts w:ascii="Sylfaen" w:hAnsi="Sylfaen" w:cs="Times New Roma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ღეროვანი</w:t>
      </w:r>
      <w:proofErr w:type="spellEnd"/>
      <w:r w:rsidRPr="00D37D18">
        <w:rPr>
          <w:rFonts w:ascii="Sylfaen" w:hAnsi="Sylfaen" w:cs="Times New Roma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ტრანსპლანტაციამდე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მკურნალობისთვის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მოზრდილებში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მოზარდებსა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ბავშვებში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1 </w:t>
      </w:r>
      <w:proofErr w:type="spellStart"/>
      <w:r w:rsidRPr="00D37D18">
        <w:rPr>
          <w:rFonts w:ascii="Sylfaen" w:hAnsi="Sylfaen" w:cs="Sylfaen"/>
          <w:sz w:val="20"/>
          <w:szCs w:val="20"/>
        </w:rPr>
        <w:t>თვიდან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რომლებსაც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აღენიშნებათ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კიბო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არასიმსივნური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დაავადებები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>.</w:t>
      </w:r>
    </w:p>
    <w:p w14:paraId="75FF094B" w14:textId="54148645" w:rsidR="00580D9B" w:rsidRPr="00D37D18" w:rsidRDefault="00580D9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</w:p>
    <w:p w14:paraId="4DC48B94" w14:textId="5A9AC1C2" w:rsidR="00214734" w:rsidRPr="00D37D18" w:rsidRDefault="00580D9B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2. რას უნდა მიაქციოთ ყურადღება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მიღებამდე?</w:t>
      </w:r>
    </w:p>
    <w:p w14:paraId="56E96E90" w14:textId="6621CB66" w:rsidR="00214734" w:rsidRPr="00D37D18" w:rsidRDefault="00214734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ტრეკონდი</w:t>
      </w:r>
      <w:r w:rsidR="00CF283B" w:rsidRPr="00D37D18">
        <w:rPr>
          <w:rFonts w:ascii="Sylfaen" w:hAnsi="Sylfaen"/>
          <w:b/>
          <w:sz w:val="20"/>
          <w:szCs w:val="20"/>
          <w:lang w:val="ka-GE"/>
        </w:rPr>
        <w:t>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CF283B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მიღება არ შეიძლება</w:t>
      </w:r>
    </w:p>
    <w:p w14:paraId="2D104037" w14:textId="0CF57196" w:rsidR="00214734" w:rsidRPr="00D37D18" w:rsidRDefault="00214734" w:rsidP="00C31C5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</w:rPr>
      </w:pPr>
      <w:proofErr w:type="spellStart"/>
      <w:r w:rsidRPr="00D37D18">
        <w:rPr>
          <w:rFonts w:ascii="Sylfaen" w:hAnsi="Sylfaen"/>
          <w:sz w:val="20"/>
          <w:szCs w:val="20"/>
        </w:rPr>
        <w:t>თუ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გაქვთ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ალერგია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ტრეოსულფანზე</w:t>
      </w:r>
      <w:proofErr w:type="spellEnd"/>
      <w:r w:rsidRPr="00D37D18">
        <w:rPr>
          <w:rFonts w:ascii="Sylfaen" w:hAnsi="Sylfaen"/>
          <w:sz w:val="20"/>
          <w:szCs w:val="20"/>
        </w:rPr>
        <w:t>.</w:t>
      </w:r>
    </w:p>
    <w:p w14:paraId="33EA5E7B" w14:textId="77777777" w:rsidR="00BA1DD9" w:rsidRPr="00D37D18" w:rsidRDefault="00214734" w:rsidP="00C31C5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D37D18">
        <w:rPr>
          <w:rFonts w:ascii="Sylfaen" w:hAnsi="Sylfaen"/>
          <w:sz w:val="20"/>
          <w:szCs w:val="20"/>
        </w:rPr>
        <w:t>თუ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გაქვთ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აქტიური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ინფექცია</w:t>
      </w:r>
      <w:proofErr w:type="spellEnd"/>
      <w:r w:rsidRPr="00D37D18">
        <w:rPr>
          <w:rFonts w:ascii="Sylfaen" w:hAnsi="Sylfae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/>
          <w:sz w:val="20"/>
          <w:szCs w:val="20"/>
        </w:rPr>
        <w:t>რომლის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კონტროლიც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მკურნალობით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r w:rsidR="00201B06" w:rsidRPr="00D37D18">
        <w:rPr>
          <w:rFonts w:ascii="Sylfaen" w:hAnsi="Sylfaen"/>
          <w:sz w:val="20"/>
          <w:szCs w:val="20"/>
          <w:lang w:val="ka-GE"/>
        </w:rPr>
        <w:t>არ არის შესაძლებელი.</w:t>
      </w:r>
    </w:p>
    <w:p w14:paraId="6761245E" w14:textId="77777777" w:rsidR="00BA1DD9" w:rsidRPr="00D37D18" w:rsidRDefault="00201B06" w:rsidP="00C31C5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თუ თქვენ გაწუხებთ გულის, ფილტვების, ღვიძლის ან თირკმლის სერიოზული დაავადება.</w:t>
      </w:r>
    </w:p>
    <w:p w14:paraId="329B4D86" w14:textId="7A45EB4F" w:rsidR="00201B06" w:rsidRPr="00D37D18" w:rsidRDefault="00201B06" w:rsidP="00C31C5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თუ თქვენ გაწუხებთ დნმ-ის აღდგენის მემკვიდრეობითი დაავადება; ეს არის მდგომარეობა, </w:t>
      </w:r>
    </w:p>
    <w:p w14:paraId="62B1C892" w14:textId="77777777" w:rsidR="00201B06" w:rsidRPr="00D37D18" w:rsidRDefault="00201B06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  რომლის დროსაც დნმ-ის აღდგენის უნარი (რომელიც შეიცავს თქვენს გენეტიკურ ინფორმაციას) </w:t>
      </w:r>
    </w:p>
    <w:p w14:paraId="257DA9D4" w14:textId="77777777" w:rsidR="00BA1DD9" w:rsidRPr="00D37D18" w:rsidRDefault="00201B06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  დაქვეითებულია. </w:t>
      </w:r>
    </w:p>
    <w:p w14:paraId="36E5BBE8" w14:textId="569CB51E" w:rsidR="00BA1DD9" w:rsidRPr="00D37D18" w:rsidRDefault="00201B06" w:rsidP="00DD52A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თუ ხართ ორსულად ან თუ ეჭვი გაქვთ ორსულობაზე.</w:t>
      </w:r>
    </w:p>
    <w:p w14:paraId="41033B67" w14:textId="77777777" w:rsidR="00DD52A1" w:rsidRPr="00D37D18" w:rsidRDefault="00DD52A1" w:rsidP="00DD52A1">
      <w:pPr>
        <w:pStyle w:val="ListParagraph"/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11B164F" w14:textId="77777777" w:rsidR="00CF283B" w:rsidRPr="00D37D18" w:rsidRDefault="00CF283B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გაფრთხილებები და სიფრთხილის ზომები</w:t>
      </w:r>
    </w:p>
    <w:p w14:paraId="4699F76F" w14:textId="77777777" w:rsidR="00BA1DD9" w:rsidRPr="00D37D18" w:rsidRDefault="00C4652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ტრეკონდი არის უჯრედების დამშლელი (ციტოტოქსიური) პრეპარატი, რომელიც გამოიყენება სისხლის უჯრედების რაოდენობის შესამცირებლად.</w:t>
      </w:r>
      <w:r w:rsidR="007321C2" w:rsidRPr="00D37D18">
        <w:rPr>
          <w:rFonts w:ascii="Sylfaen" w:hAnsi="Sylfaen"/>
          <w:sz w:val="20"/>
          <w:szCs w:val="20"/>
          <w:lang w:val="ka-GE"/>
        </w:rPr>
        <w:t xml:space="preserve"> ეს არის რეკომენდებული დოზით მკურნალობის სასურველი ეფექტი. მკურნალობის დროს რეგულარულად ტარდება სისხლის ანალიზები იმის შესამოწმებლად, რომ სისხლის უჯრედების რაოდენობა ძალიან არ შემცირდეს. </w:t>
      </w:r>
    </w:p>
    <w:p w14:paraId="39B10972" w14:textId="77777777" w:rsidR="00BA1DD9" w:rsidRPr="00D37D18" w:rsidRDefault="00BA1DD9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844591B" w14:textId="1BB63F8F" w:rsidR="00CF283B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lastRenderedPageBreak/>
        <w:t>ინფექციების პრევენციისა და მკურნალობის მიზნით, ექიმი დანიშნავს მედიკამენტებს, როგორიცაა ანტიბიოტიკები, სოკოს საწინააღმდეგო ან ანტივირუსული საშუალებები.</w:t>
      </w:r>
    </w:p>
    <w:p w14:paraId="0B83EEE5" w14:textId="5F7079B1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8F96579" w14:textId="709BB387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ტრეკონდიმ შესაძლოა მომავალში გაზარდოს სხვა სახის კიბოს განვითარების რისკი.</w:t>
      </w:r>
    </w:p>
    <w:p w14:paraId="204330F0" w14:textId="4CB93A6F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9038698" w14:textId="5484AE4E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ვინაიდან პირის ღრუს ლორწოვანი გარსის ანთება ამ პრეპარატის ხშირი გვერდითი მოვლენაა, აუცილებელია პირის ღრუს კარგი ჰიგიენის დაცვა. </w:t>
      </w:r>
      <w:r w:rsidR="001A5742" w:rsidRPr="00D37D18">
        <w:rPr>
          <w:rFonts w:ascii="Sylfaen" w:hAnsi="Sylfaen"/>
          <w:sz w:val="20"/>
          <w:szCs w:val="20"/>
          <w:lang w:val="ka-GE"/>
        </w:rPr>
        <w:t xml:space="preserve">რეკომენდებულია პროფილაქტიკური ზომები, </w:t>
      </w:r>
      <w:r w:rsidRPr="00D37D18">
        <w:rPr>
          <w:rFonts w:ascii="Sylfaen" w:hAnsi="Sylfaen"/>
          <w:sz w:val="20"/>
          <w:szCs w:val="20"/>
          <w:lang w:val="ka-GE"/>
        </w:rPr>
        <w:t xml:space="preserve">როგორიცაა პირის ღრუს სავლები საშუალებების გამოყენება (მაგ., პირის ღრუს ლორწოვანი გარსის დამცავი პროდუქტით, ანტიმიკრობული საშუალებით) ან ყინულის პირის ღრუში დადება (პირის ღრუს ლორწოვან გარსში სისხლის ნაკადის შესამცირებლად და უჯრედებში </w:t>
      </w:r>
      <w:r w:rsidR="001A5742" w:rsidRPr="00D37D18">
        <w:rPr>
          <w:rFonts w:ascii="Sylfaen" w:hAnsi="Sylfaen"/>
          <w:sz w:val="20"/>
          <w:szCs w:val="20"/>
          <w:lang w:val="ka-GE"/>
        </w:rPr>
        <w:t>შეღწევადი</w:t>
      </w:r>
      <w:r w:rsidRPr="00D37D18">
        <w:rPr>
          <w:rFonts w:ascii="Sylfaen" w:hAnsi="Sylfaen"/>
          <w:sz w:val="20"/>
          <w:szCs w:val="20"/>
          <w:lang w:val="ka-GE"/>
        </w:rPr>
        <w:t xml:space="preserve"> ტრეოსულფანის რაოდენობის შესამცირებლად).</w:t>
      </w:r>
    </w:p>
    <w:p w14:paraId="7283C98A" w14:textId="011FB683" w:rsidR="00201B06" w:rsidRPr="00D37D18" w:rsidRDefault="00201B06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8A980B4" w14:textId="6C31130C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ტრეოსულფანით მკურნალობის დროს არ უნდა მოხდეს ცოცხალი ვაქცინებით ვაქცინაცია.</w:t>
      </w:r>
    </w:p>
    <w:p w14:paraId="31B4B570" w14:textId="7CA149BF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2973034" w14:textId="772028D1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ტრეკონდიმ შეიძლება გამოიწვიოს მენოპაუზის სიმპტომები (მენსტრუაციის არარსებობა).</w:t>
      </w:r>
    </w:p>
    <w:p w14:paraId="27CADA21" w14:textId="2C1EF5BD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088FD53" w14:textId="77777777" w:rsidR="006C0279" w:rsidRPr="00D37D18" w:rsidRDefault="006C0279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</w:p>
    <w:p w14:paraId="4422FC5F" w14:textId="77777777" w:rsidR="006C0279" w:rsidRPr="00D37D18" w:rsidRDefault="006C0279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</w:p>
    <w:p w14:paraId="5B06B022" w14:textId="626B2979" w:rsidR="001A5742" w:rsidRPr="00D37D18" w:rsidRDefault="001A5742" w:rsidP="00C31C5F">
      <w:pPr>
        <w:tabs>
          <w:tab w:val="left" w:pos="0"/>
        </w:tabs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 xml:space="preserve">ბავშვები და 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მოზარდები</w:t>
      </w:r>
    </w:p>
    <w:p w14:paraId="3AC60DA8" w14:textId="53E3331F" w:rsidR="001A5742" w:rsidRPr="00D37D18" w:rsidRDefault="00670B78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4 თვემდე ასაკის ჩვილებში კრუნჩხვები შეიძლება ძალიან იშვიათ შემთხვევებში განვითარდეს. 1 წლამდე ასაკის ბავშვებში შესაძლოა სასუნთქი გზების გვერდითი მოვლენები განვითარდეს</w:t>
      </w:r>
      <w:r w:rsidR="000D41BD" w:rsidRPr="00D37D18">
        <w:rPr>
          <w:rFonts w:ascii="Sylfaen" w:hAnsi="Sylfaen"/>
          <w:sz w:val="20"/>
          <w:szCs w:val="20"/>
          <w:lang w:val="ka-GE"/>
        </w:rPr>
        <w:t xml:space="preserve"> უფრო მძიმე ფორმით</w:t>
      </w:r>
      <w:r w:rsidRPr="00D37D18">
        <w:rPr>
          <w:rFonts w:ascii="Sylfaen" w:hAnsi="Sylfaen"/>
          <w:sz w:val="20"/>
          <w:szCs w:val="20"/>
          <w:lang w:val="ka-GE"/>
        </w:rPr>
        <w:t>, ვიდრე უფროსი ასაკის ბავშვებში.</w:t>
      </w:r>
      <w:r w:rsidR="000D41BD" w:rsidRPr="00D37D18">
        <w:rPr>
          <w:rFonts w:ascii="Sylfaen" w:hAnsi="Sylfaen"/>
          <w:sz w:val="20"/>
          <w:szCs w:val="20"/>
          <w:lang w:val="ka-GE"/>
        </w:rPr>
        <w:t xml:space="preserve"> თქვენი შვილი იქნება მეთვალყურეობის ქვეშ ისეთი გვერდითი მოვლენების ნიშნების გამოსავლენად, რომლებიც იწვევენ ნერვული სისტემის დარღვევას და სუნთქვის პრობლემებს.</w:t>
      </w:r>
    </w:p>
    <w:p w14:paraId="4E2D2160" w14:textId="3466360B" w:rsidR="006738FC" w:rsidRPr="00D37D18" w:rsidRDefault="006738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090D5B7" w14:textId="3E7ED1B5" w:rsidR="00F4160B" w:rsidRPr="00D37D18" w:rsidRDefault="006738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ჩვილებს, მცირეწლოვან ბავშვებს და ყველა ბავშვს, რომელიც საფენებს ატარებს, შეიძლება განუვითარდეთ საფენის გამონაყარი ანუსის გარშემო მტკივნეული </w:t>
      </w:r>
      <w:r w:rsidR="00F4160B" w:rsidRPr="00D37D18">
        <w:rPr>
          <w:rFonts w:ascii="Sylfaen" w:hAnsi="Sylfaen"/>
          <w:sz w:val="20"/>
          <w:szCs w:val="20"/>
          <w:lang w:val="ka-GE"/>
        </w:rPr>
        <w:t>წყლულებით</w:t>
      </w:r>
      <w:r w:rsidRPr="00D37D18">
        <w:rPr>
          <w:rFonts w:ascii="Sylfaen" w:hAnsi="Sylfaen"/>
          <w:sz w:val="20"/>
          <w:szCs w:val="20"/>
          <w:lang w:val="ka-GE"/>
        </w:rPr>
        <w:t>, რადგან ტრეოსულფანმა, რომელიც შარდში გამოიყოფა, შეიძლება დააზიანოს კანი.</w:t>
      </w:r>
    </w:p>
    <w:p w14:paraId="21EADA51" w14:textId="49C61F74" w:rsidR="00F4160B" w:rsidRPr="00D37D18" w:rsidRDefault="00F4160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0B190A9" w14:textId="51DA4AC4" w:rsidR="00F4160B" w:rsidRPr="00D37D18" w:rsidRDefault="00CE37D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ამიტომ, ამ მედიკამენტის თითოეული დოზის მიღების შემდეგ, საფენის ხშირი გამოცვლა აუცილებელია 6-8 საათის განმავლობაში.</w:t>
      </w:r>
    </w:p>
    <w:p w14:paraId="3E7320F6" w14:textId="79EE2AC0" w:rsidR="00973733" w:rsidRPr="00D37D18" w:rsidRDefault="00973733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0EB0A93" w14:textId="1B00B3B3" w:rsidR="000F13BD" w:rsidRPr="00D37D18" w:rsidRDefault="000F13BD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ტრეოსულფანის 1 თვემდე ასაკის ბავშვებში გამოყენების შესახებ </w:t>
      </w:r>
      <w:r w:rsidR="00A27BFC" w:rsidRPr="00D37D18">
        <w:rPr>
          <w:rFonts w:ascii="Sylfaen" w:hAnsi="Sylfaen"/>
          <w:sz w:val="20"/>
          <w:szCs w:val="20"/>
          <w:lang w:val="ka-GE"/>
        </w:rPr>
        <w:t xml:space="preserve">არ მოიპოვება საკმარისი </w:t>
      </w:r>
      <w:r w:rsidRPr="00D37D18">
        <w:rPr>
          <w:rFonts w:ascii="Sylfaen" w:hAnsi="Sylfaen"/>
          <w:sz w:val="20"/>
          <w:szCs w:val="20"/>
          <w:lang w:val="ka-GE"/>
        </w:rPr>
        <w:t>ინფორმაცია.</w:t>
      </w:r>
    </w:p>
    <w:p w14:paraId="04FAAC3A" w14:textId="1FADEA84" w:rsidR="00A27BFC" w:rsidRPr="00D37D18" w:rsidRDefault="00A27B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E0A7B54" w14:textId="268A6CDC" w:rsidR="00A27BFC" w:rsidRPr="00D37D18" w:rsidRDefault="00A27BFC" w:rsidP="00C31C5F">
      <w:pPr>
        <w:spacing w:after="0" w:line="240" w:lineRule="auto"/>
        <w:jc w:val="both"/>
        <w:rPr>
          <w:rFonts w:ascii="Sylfaen" w:hAnsi="Sylfaen"/>
          <w:b/>
          <w:bCs/>
          <w:sz w:val="20"/>
          <w:szCs w:val="20"/>
        </w:rPr>
      </w:pPr>
      <w:proofErr w:type="spellStart"/>
      <w:r w:rsidRPr="00D37D18">
        <w:rPr>
          <w:rFonts w:ascii="Sylfaen" w:hAnsi="Sylfaen"/>
          <w:b/>
          <w:bCs/>
          <w:sz w:val="20"/>
          <w:szCs w:val="20"/>
        </w:rPr>
        <w:t>ტრეკონდის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გამოყენება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სხვა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მედიკამენტებთან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ერთად</w:t>
      </w:r>
      <w:proofErr w:type="spellEnd"/>
    </w:p>
    <w:p w14:paraId="277EFCD4" w14:textId="77777777" w:rsidR="00E44D96" w:rsidRPr="00D37D18" w:rsidRDefault="00E44D96" w:rsidP="00C31C5F">
      <w:pPr>
        <w:spacing w:after="0" w:line="240" w:lineRule="auto"/>
        <w:jc w:val="both"/>
        <w:rPr>
          <w:rFonts w:ascii="Sylfaen" w:hAnsi="Sylfaen"/>
          <w:b/>
          <w:bCs/>
          <w:sz w:val="20"/>
          <w:szCs w:val="20"/>
        </w:rPr>
      </w:pPr>
    </w:p>
    <w:p w14:paraId="326FE101" w14:textId="56EF5CDB" w:rsidR="00580D9B" w:rsidRPr="00D37D18" w:rsidRDefault="00E44D96" w:rsidP="00C31C5F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აცნობეთ ექიმს, თუ იღებთ, ბოლო დროს იღებდით ან შეიძლება აპირებთ მიიღოთ სხვა მედიკამენტები, მათ შორის ურეცეპტოდ გაცემული მედიკამენტები.</w:t>
      </w:r>
    </w:p>
    <w:p w14:paraId="37CA1FB7" w14:textId="602F875F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</w:p>
    <w:p w14:paraId="4E902719" w14:textId="77777777" w:rsidR="00E44D96" w:rsidRPr="00D37D18" w:rsidRDefault="00E44D96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 xml:space="preserve">ორსულობა, </w:t>
      </w:r>
      <w:r w:rsidRPr="00D37D18">
        <w:rPr>
          <w:rFonts w:ascii="Sylfaen" w:hAnsi="Sylfaen"/>
          <w:b/>
          <w:sz w:val="20"/>
          <w:szCs w:val="20"/>
          <w:lang w:val="ka-GE"/>
        </w:rPr>
        <w:t>ლაქტაცია</w:t>
      </w:r>
      <w:r w:rsidRPr="00D37D18">
        <w:rPr>
          <w:rFonts w:ascii="Sylfaen" w:hAnsi="Sylfaen"/>
          <w:b/>
          <w:bCs/>
          <w:sz w:val="20"/>
          <w:szCs w:val="20"/>
          <w:lang w:val="ka-GE"/>
        </w:rPr>
        <w:t xml:space="preserve"> და ნაყოფიერება</w:t>
      </w:r>
    </w:p>
    <w:p w14:paraId="1F8F825B" w14:textId="0CDEA6BE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proofErr w:type="spellStart"/>
      <w:r w:rsidRPr="00D37D18">
        <w:rPr>
          <w:rFonts w:ascii="Sylfaen" w:hAnsi="Sylfaen" w:cs="Sylfaen"/>
          <w:sz w:val="20"/>
          <w:szCs w:val="20"/>
        </w:rPr>
        <w:t>ამ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მედიკამენტით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მკურნალობის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მთელი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კურსის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განმავლობაში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მისი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დასრულებიდან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6 </w:t>
      </w:r>
      <w:proofErr w:type="spellStart"/>
      <w:r w:rsidRPr="00D37D18">
        <w:rPr>
          <w:rFonts w:ascii="Sylfaen" w:hAnsi="Sylfaen" w:cs="Sylfaen"/>
          <w:sz w:val="20"/>
          <w:szCs w:val="20"/>
        </w:rPr>
        <w:t>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განმავლობაში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არ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უნდა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მოხდეს ორსულობა. თუ თქვენ ან თქვენი პარტნიორი იღებთ ამ მედიკამენტს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გამოიყენოთ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კონტრაცეფციის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საიმედო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მეთოდი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54AF7ACC" w14:textId="6B06D1A7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7FA5E2EF" w14:textId="06E3B976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ხართ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ორსულად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ძუძუთი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კვებავთ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ბავშვს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ეჭვი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გაქვთ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იყოთ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ორსულად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გეგმავთ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დაორსულებას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გამოყენებამდე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მიმართეთ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ექიმს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რჩევისთვის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694E953E" w14:textId="06C06044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D39C408" w14:textId="222A29C3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პრეპარატით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შეწყვიტოთ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ძუძუთი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კვება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4690D643" w14:textId="3D789990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56A7FF41" w14:textId="0ECF4D0E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თქვენ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ხართ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მამაკაცი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მოხდეს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თქვენგან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ქალის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დაორსულება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დროს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დასრულებიდან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6 </w:t>
      </w:r>
      <w:r w:rsidRPr="00D37D18">
        <w:rPr>
          <w:rFonts w:ascii="Sylfaen" w:hAnsi="Sylfaen" w:cs="Sylfaen"/>
          <w:sz w:val="20"/>
          <w:szCs w:val="20"/>
          <w:lang w:val="ka-GE"/>
        </w:rPr>
        <w:t>თვის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41CBD4B3" w14:textId="43AB9CDC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29AD88DA" w14:textId="3F83211F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გამოიწვიოს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უნაყოფობა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შემდეგ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შესაძლოა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ვეღარ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შეძლოთ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დაორსულება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გსურთ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შვილების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ყოლა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საკითხი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ექიმთან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განიხილოთ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მამაკაცებმა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თერაპიის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მიმართონ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ექიმს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სპერმის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შენარჩუნების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შესაძლებლობის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49A88C4" w14:textId="577D8D43" w:rsidR="002C4D5A" w:rsidRPr="00D37D18" w:rsidRDefault="002C4D5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6CF4EA60" w14:textId="30BB41F2" w:rsidR="002C4D5A" w:rsidRPr="00D37D18" w:rsidRDefault="002C4D5A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მანქანის მართვისა და მექანიზმებთან მუშაობის უნარი</w:t>
      </w:r>
    </w:p>
    <w:p w14:paraId="1ADDAE78" w14:textId="50822006" w:rsidR="002C4D5A" w:rsidRPr="00D37D18" w:rsidRDefault="00971354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lastRenderedPageBreak/>
        <w:t>ამ პრეპარატმა შეიძლება გამოიწვიოს გულისრევა, ღებინება და თავბრუსხვევა და შესაბამისად, შეაფერხოს თქვენი მანქანის ან მექანიზმების მართვის უნარი. თუ თქვენ განიცდით ამ სიმპტომებს, არ უნდა მართოთ ავტომობილი ან არ უნდა იმუშაოთ მექანიზმებთან.</w:t>
      </w:r>
    </w:p>
    <w:p w14:paraId="06A116D0" w14:textId="23AD15F4" w:rsidR="002C4D5A" w:rsidRPr="00D37D18" w:rsidRDefault="002C4D5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42D73D2C" w14:textId="5652A7B6" w:rsidR="00971354" w:rsidRPr="00D37D18" w:rsidRDefault="00971354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3. როგორ მივიღოთ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b/>
          <w:sz w:val="20"/>
          <w:szCs w:val="20"/>
          <w:lang w:val="ka-GE"/>
        </w:rPr>
        <w:t>?</w:t>
      </w:r>
    </w:p>
    <w:p w14:paraId="445E581A" w14:textId="3E402BD6" w:rsidR="00971354" w:rsidRPr="00D37D18" w:rsidRDefault="00971354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გამოყენება მოზრდილებში</w:t>
      </w:r>
    </w:p>
    <w:p w14:paraId="36D2F9A9" w14:textId="77777777" w:rsidR="00BB7BBA" w:rsidRPr="00D37D18" w:rsidRDefault="00971354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ეს წამალი გამოიყენება ფლუდარაბინთან ერთად.</w:t>
      </w:r>
      <w:r w:rsidR="00BB7BBA" w:rsidRPr="00D37D18">
        <w:rPr>
          <w:rFonts w:ascii="Sylfaen" w:hAnsi="Sylfaen"/>
          <w:sz w:val="20"/>
          <w:szCs w:val="20"/>
          <w:lang w:val="ka-GE"/>
        </w:rPr>
        <w:t xml:space="preserve"> </w:t>
      </w:r>
    </w:p>
    <w:p w14:paraId="35CF3879" w14:textId="77777777" w:rsidR="00BB7BBA" w:rsidRPr="00D37D18" w:rsidRDefault="00BB7BBA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EDE7753" w14:textId="331AE4F9" w:rsidR="00971354" w:rsidRPr="00D37D18" w:rsidRDefault="00BB7BBA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რეკომენდებული დოზაა 10–14 გ/მ² სხეულის ზედაპირის ფართობზე (გამოითვლება თქვენი სიმაღლისა და წონის მიხედვით).</w:t>
      </w:r>
    </w:p>
    <w:p w14:paraId="0F8EEF41" w14:textId="797D4EE0" w:rsidR="00BB7BBA" w:rsidRPr="00D37D18" w:rsidRDefault="00BB7BBA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747E567" w14:textId="66C24AD6" w:rsidR="00BB7BBA" w:rsidRPr="00D37D18" w:rsidRDefault="00BB7BBA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გამოყენება ბავშვებსა და მოზარდებში</w:t>
      </w:r>
    </w:p>
    <w:p w14:paraId="46BDE136" w14:textId="261A7AFB" w:rsidR="00A20A18" w:rsidRPr="00D37D18" w:rsidRDefault="00A20A18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ეს წამალი გამოიყენება ფლუდარაბინთან და უმეტეს შემთხვევაში ასევე თიოტეპასთან კომბინაციაში.</w:t>
      </w:r>
      <w:r w:rsidR="00563A21" w:rsidRPr="00D37D18">
        <w:rPr>
          <w:rFonts w:ascii="Sylfaen" w:hAnsi="Sylfaen"/>
          <w:sz w:val="20"/>
          <w:szCs w:val="20"/>
          <w:lang w:val="ka-GE"/>
        </w:rPr>
        <w:t xml:space="preserve"> რეკომენდებული დოზაა 10-14 გ/მ² სხეულის ზედაპირის ფართობზე.</w:t>
      </w:r>
    </w:p>
    <w:p w14:paraId="60ECBE28" w14:textId="7547EF9A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3BFD670" w14:textId="07A4B384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როგორ გამოიყენება ტრეკონდი</w:t>
      </w:r>
    </w:p>
    <w:p w14:paraId="548772EB" w14:textId="749C97B9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ეს წამალი თქვენი ექიმის მიერ იქნება დანიშნული. ის შეყვანილი იქნება ვენაში 2-საათიანი ინფუზიის (წვეთოვანი) სახით სისხლის ღეროვანი უჯრედების ინფუზიამდე 3 დღით ადრე.</w:t>
      </w:r>
    </w:p>
    <w:p w14:paraId="36757F21" w14:textId="549AF69E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69399F5" w14:textId="27861AD5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4. რა გვერდითი მოვლენებია მოსალოდნელი?</w:t>
      </w:r>
    </w:p>
    <w:p w14:paraId="15BB5F5B" w14:textId="340AAD05" w:rsidR="006E22F9" w:rsidRPr="00D37D18" w:rsidRDefault="006E22F9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</w:t>
      </w:r>
    </w:p>
    <w:p w14:paraId="244C7C35" w14:textId="7E37CEA5" w:rsidR="006E22F9" w:rsidRPr="00D37D18" w:rsidRDefault="006E22F9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სერიოზული გვერდითი მოვლენები</w:t>
      </w:r>
    </w:p>
    <w:p w14:paraId="3DFF8368" w14:textId="49385764" w:rsidR="006E22F9" w:rsidRPr="00D37D18" w:rsidRDefault="00AD4A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ტრეოსულფანით თერაპიის ან ტრანსპლანტაციის ყველაზე სერიოზული გვერდითი მოვლენებია:</w:t>
      </w:r>
    </w:p>
    <w:p w14:paraId="117D7A76" w14:textId="61E09EDE" w:rsidR="00AD4AC2" w:rsidRPr="00D37D18" w:rsidRDefault="00AD4AC2" w:rsidP="00C31C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უჯრედების რაოდენობის შემცირება; ეს არის პრეპარატის მიერ ტრანსპლანტაციის ინფუზიისთვის მოსამზადებელი ეფექტი (ყველა პაციენტში: ძალიან ხშირი)</w:t>
      </w:r>
    </w:p>
    <w:p w14:paraId="013B852A" w14:textId="57B92248" w:rsidR="00AD4AC2" w:rsidRPr="00D37D18" w:rsidRDefault="00AD4AC2" w:rsidP="00C31C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ბაქტერიებით, ვირუსებით და სოკოებით გამოწვეული ინფექციები (მოზრდილებში: ხშირი; ბავშვებში და მოზარდებში: ძალიან ხშირი)</w:t>
      </w:r>
    </w:p>
    <w:p w14:paraId="74650C27" w14:textId="7E2F11BC" w:rsidR="00AD4AC2" w:rsidRPr="00D37D18" w:rsidRDefault="00AD4AC2" w:rsidP="00C31C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ვენის ოკლუზია (მოზრდილებში: იშვიათად; ბავშვებში და მოზარდებში: უცნობია)</w:t>
      </w:r>
    </w:p>
    <w:p w14:paraId="2BFB1D65" w14:textId="0255AD44" w:rsidR="007C1A13" w:rsidRPr="00D37D18" w:rsidRDefault="007C1A13" w:rsidP="00C31C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პნევმონია (მოზრდილებში: იშვიათად)</w:t>
      </w:r>
    </w:p>
    <w:p w14:paraId="767EFC4D" w14:textId="189C610D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ექიმი რეგულარულად გააკონტროლებს თქვენს სისხლს და ღვიძლის ფერმენტების დონეს ამ მდგომარეობების გამოსავლენად და სამკურნალოდ.</w:t>
      </w:r>
    </w:p>
    <w:p w14:paraId="42056679" w14:textId="77777777" w:rsidR="00DD52A1" w:rsidRPr="00D37D18" w:rsidRDefault="00DD52A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ED83C36" w14:textId="223FF235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u w:val="single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ზრდასრულები</w:t>
      </w:r>
    </w:p>
    <w:p w14:paraId="3ABBC3E5" w14:textId="066526FF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ქვემოთ მოცემულია ყველა სხვა გვერდითი მოვლენის სია და მათი გამოვლენის სიხშირე.</w:t>
      </w:r>
    </w:p>
    <w:p w14:paraId="7195B1AA" w14:textId="16CDCD55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04AF20B" w14:textId="21214F1C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ძალიან 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აღენიშნებოდეს 10-დან 1-ზე მეტ ნამკურნალებ ადამიანს)</w:t>
      </w:r>
    </w:p>
    <w:p w14:paraId="15E4997A" w14:textId="20663CB0" w:rsidR="00B91F57" w:rsidRPr="00D37D18" w:rsidRDefault="00B91F57" w:rsidP="00C31C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თეთრი უჯრედების შემცირება ცხელებასთან ერთად (ფებრილური ნეიტროპენია)</w:t>
      </w:r>
    </w:p>
    <w:p w14:paraId="0D3302A2" w14:textId="396299FE" w:rsidR="00003893" w:rsidRPr="00D37D18" w:rsidRDefault="00003893" w:rsidP="00C31C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სხეულის სხვადასხვა ადგილზე, განსაკუთრებით პირის ღრუში ლორწოვანი გარსების ანთება (რაც იწვევს პირის ღრუში წყლულების წარმოქმნას), დიარეა, გულისრევა, ღებინება</w:t>
      </w:r>
    </w:p>
    <w:p w14:paraId="16BA706E" w14:textId="66B4AF65" w:rsidR="00003893" w:rsidRPr="00D37D18" w:rsidRDefault="00003893" w:rsidP="00C31C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დაღლილობა</w:t>
      </w:r>
    </w:p>
    <w:p w14:paraId="3CB9B140" w14:textId="784CC8C6" w:rsidR="00003893" w:rsidRPr="00D37D18" w:rsidRDefault="00003893" w:rsidP="00C31C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სისხლში ბილირუბინის მომატებული დონე (ღვიძლის პიგმენტი, რომელიც ხშირად ღვიძლის პრობლემების ნიშანია)</w:t>
      </w:r>
    </w:p>
    <w:p w14:paraId="34BF51E3" w14:textId="707F9DD6" w:rsidR="00003893" w:rsidRPr="00D37D18" w:rsidRDefault="00003893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AD70EA7" w14:textId="06E59137" w:rsidR="00003893" w:rsidRPr="00D37D18" w:rsidRDefault="00491F9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გამოვლინდეს 10-დან 1 ნამკურნალებ ადამიანში)</w:t>
      </w:r>
    </w:p>
    <w:p w14:paraId="3000A7F9" w14:textId="5231F384" w:rsidR="00491F91" w:rsidRPr="00D37D18" w:rsidRDefault="00491F91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მოწამვლა (სეფსისი)</w:t>
      </w:r>
    </w:p>
    <w:p w14:paraId="6157FE85" w14:textId="00D70271" w:rsidR="00491F91" w:rsidRPr="00D37D18" w:rsidRDefault="00491F91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ალერგიული რეაქციები</w:t>
      </w:r>
    </w:p>
    <w:p w14:paraId="538557CE" w14:textId="3B4F72F0" w:rsidR="00491F91" w:rsidRPr="00D37D18" w:rsidRDefault="00491F91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მადის დაქვეითება</w:t>
      </w:r>
    </w:p>
    <w:p w14:paraId="71F939FA" w14:textId="6BB2C97B" w:rsidR="00491F91" w:rsidRPr="00D37D18" w:rsidRDefault="005526FB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ძილის დარღვევა (უძილობა)</w:t>
      </w:r>
    </w:p>
    <w:p w14:paraId="44E86008" w14:textId="48B4EFA5" w:rsidR="005526FB" w:rsidRPr="00D37D18" w:rsidRDefault="005526FB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თავის ტკივილი, თავბრუსხვევა</w:t>
      </w:r>
    </w:p>
    <w:p w14:paraId="605A5EB0" w14:textId="5AA1D420" w:rsidR="005526FB" w:rsidRPr="00D37D18" w:rsidRDefault="005526FB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გულის რიტმის დარღვევები (არარეგულარული, ძალიან სწრაფი ან ძალიან ნელი გულისცემა)</w:t>
      </w:r>
    </w:p>
    <w:p w14:paraId="0D53C245" w14:textId="2083D4F8" w:rsidR="005526FB" w:rsidRPr="00D37D18" w:rsidRDefault="005526FB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მაღალი ან დაბალი არტერიული წნევა, ალები კანის გაწითლებით (ამობურცვით)</w:t>
      </w:r>
    </w:p>
    <w:p w14:paraId="7C8E0143" w14:textId="069BF2AE" w:rsidR="005526FB" w:rsidRPr="00D37D18" w:rsidRDefault="00230F05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სუნთქვის გაძნელება, ცხვირიდან სისხლდენა</w:t>
      </w:r>
    </w:p>
    <w:p w14:paraId="27B9C358" w14:textId="2575D944" w:rsidR="00230F05" w:rsidRPr="00D37D18" w:rsidRDefault="00230F05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პირის ღრუს ტკივილი, გასტრიტი, კუჭის აშლილობა, მუცლის ტკივილი, ყაბზობა, ყლაპვის გაძნელება, საყლაპავის ტკივილი ან კუჭის ტკივილი</w:t>
      </w:r>
    </w:p>
    <w:p w14:paraId="351CDBA6" w14:textId="3557CE30" w:rsidR="00230F05" w:rsidRPr="00D37D18" w:rsidRDefault="00230F05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lastRenderedPageBreak/>
        <w:t xml:space="preserve">კანზე გამონაყარი ბრტყელი ან ამობურცული წითელი </w:t>
      </w:r>
      <w:r w:rsidR="009A4CFC" w:rsidRPr="00D37D18">
        <w:rPr>
          <w:rFonts w:ascii="Sylfaen" w:hAnsi="Sylfaen"/>
          <w:sz w:val="20"/>
          <w:szCs w:val="20"/>
          <w:lang w:val="ka-GE"/>
        </w:rPr>
        <w:t xml:space="preserve">კვანძებით </w:t>
      </w:r>
      <w:r w:rsidRPr="00D37D18">
        <w:rPr>
          <w:rFonts w:ascii="Sylfaen" w:hAnsi="Sylfaen"/>
          <w:sz w:val="20"/>
          <w:szCs w:val="20"/>
          <w:lang w:val="ka-GE"/>
        </w:rPr>
        <w:t>(მაკულოპაპულური გამონაყარი), კანზე წითელი ლაქები (პურპურა), კანის გაწითლება (ერითემა), ხელის და ფეხის სინდრომი (ჩხვლეტის შეგრძნებით, დაბუჟებით, ხელის ან ფეხის ტერფების მტკივნეული შეშუპებით ან სიწითლით), ქავილი, თმის ცვენა.</w:t>
      </w:r>
    </w:p>
    <w:p w14:paraId="048DD55E" w14:textId="444706FE" w:rsidR="009A4CFC" w:rsidRPr="00D37D18" w:rsidRDefault="009A4CFC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ტკივილი ხელებში ან ფეხებში, ზურგის ტკივილი, ძვლების ტკივილი, სახსრების ტკივილი</w:t>
      </w:r>
    </w:p>
    <w:p w14:paraId="73E4199C" w14:textId="1EA2A4E8" w:rsidR="009A4CFC" w:rsidRPr="00D37D18" w:rsidRDefault="009A4CFC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თირკმლის ფუნქციის უეცარი დაქვეითება, შარდში სისხლი</w:t>
      </w:r>
    </w:p>
    <w:p w14:paraId="18876E64" w14:textId="03C0BF37" w:rsidR="009A4CFC" w:rsidRPr="00D37D18" w:rsidRDefault="009A4CFC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ორგანიზმში სითხის შეკავება, რასაც თან ახლავს შესიება (შეშუპება), ცხელება და შემცივნება</w:t>
      </w:r>
    </w:p>
    <w:p w14:paraId="1474477F" w14:textId="09F4EF64" w:rsidR="009A4CFC" w:rsidRPr="00D37D18" w:rsidRDefault="009A4CFC" w:rsidP="00C31C5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ფერმენტების დონის მომატება, C-რეაქტიული ცილის (ორგანიზმში ანთებითი მარკერის) დონის მომატება, წონის მატება, წონის კლება</w:t>
      </w:r>
    </w:p>
    <w:p w14:paraId="14908A4D" w14:textId="49583DCF" w:rsidR="009A4CFC" w:rsidRPr="00D37D18" w:rsidRDefault="009A4C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B329BC3" w14:textId="6D0BAE5C" w:rsidR="009A4CFC" w:rsidRPr="00D37D18" w:rsidRDefault="009A4CFC" w:rsidP="00C31C5F">
      <w:p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ზოგჯერ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(შეიძლება გავლენა იქონიოს 100-დან 1-ზე ნაკლებ ნამკურნალებ ადამიანზე):</w:t>
      </w:r>
    </w:p>
    <w:p w14:paraId="742CF68E" w14:textId="291F2ABB" w:rsidR="00AD0C27" w:rsidRPr="00D37D18" w:rsidRDefault="00AD0C27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სისხლში გლუკოზის დონის დარღვევა, მათ შორის სისხლში გლუკოზის დონის მომატება ან შემცირება</w:t>
      </w:r>
    </w:p>
    <w:p w14:paraId="2BB711BD" w14:textId="20B98262" w:rsidR="00AD0C27" w:rsidRPr="00D37D18" w:rsidRDefault="00AD0C27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დაბნეულობა</w:t>
      </w:r>
    </w:p>
    <w:p w14:paraId="07CBB356" w14:textId="5B36F46B" w:rsidR="00AD0C27" w:rsidRPr="00D37D18" w:rsidRDefault="007134CC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თავის ტვინში სისხლდენა, ნერვული დაავადება ხელებში ან ფეხებში, ისეთი სიმპტომებით, როგორიცაა დაბუჟება, მგრძნობელობის დაქვეითება ან მომატება, ჩხვლეტის შეგრძნება, წვის შეგრძნება (პერიფერიული სენსორული ნეიროპათია)</w:t>
      </w:r>
    </w:p>
    <w:p w14:paraId="664B9758" w14:textId="456F96E9" w:rsidR="007134CC" w:rsidRPr="00D37D18" w:rsidRDefault="00DD4A7F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თავბრუსხვევა</w:t>
      </w:r>
    </w:p>
    <w:p w14:paraId="64FD3D3D" w14:textId="565C9640" w:rsidR="00DD4A7F" w:rsidRPr="00D37D18" w:rsidRDefault="00DD4A7F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სისხლჩაქცევა</w:t>
      </w:r>
    </w:p>
    <w:p w14:paraId="38FD0618" w14:textId="744807C1" w:rsidR="00DD4A7F" w:rsidRPr="00D37D18" w:rsidRDefault="00DD4A7F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ფილტვების გარშემო სითხის დაგროვება (პლევრული ეფუზია), ფარინგიტი, სახმო იოგების ანთება ან ტკივილი, სლოკინი</w:t>
      </w:r>
    </w:p>
    <w:p w14:paraId="0A5E6D94" w14:textId="5E2C2192" w:rsidR="00DD4A7F" w:rsidRPr="00D37D18" w:rsidRDefault="003040EF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სისხლდენა პირში, სისავსის შეგრძნება, პირის სიმშრალე</w:t>
      </w:r>
    </w:p>
    <w:p w14:paraId="5E10BF38" w14:textId="3428668D" w:rsidR="003040EF" w:rsidRPr="00D37D18" w:rsidRDefault="003040EF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კანზე გამონაყარი წითელი ლაქებით და ზოგჯერ მოლურჯო-წითელი ან ბუშტუკოვანი კერებით (მულტიფორმული ერითემა), აკნე, გამონაყარი, კანის სიმშრალე</w:t>
      </w:r>
    </w:p>
    <w:p w14:paraId="0CF30924" w14:textId="5816B4A7" w:rsidR="003040EF" w:rsidRPr="00D37D18" w:rsidRDefault="004B4596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კუნთების ტკივილი</w:t>
      </w:r>
    </w:p>
    <w:p w14:paraId="7A1D50DE" w14:textId="4DFAC49B" w:rsidR="004B4596" w:rsidRPr="00D37D18" w:rsidRDefault="004B4596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ტკივილი საშარდე გზებში</w:t>
      </w:r>
    </w:p>
    <w:p w14:paraId="28554920" w14:textId="5BEC2F42" w:rsidR="004B4596" w:rsidRPr="00D37D18" w:rsidRDefault="004B4596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გულმკერდის ტკივილი, რომელიც არ არის გამოწვეული გულის პრობლემებით</w:t>
      </w:r>
    </w:p>
    <w:p w14:paraId="0EDDE1C1" w14:textId="7710E197" w:rsidR="004B4596" w:rsidRPr="00D37D18" w:rsidRDefault="004B4596" w:rsidP="00C31C5F">
      <w:pPr>
        <w:pStyle w:val="ListParagraph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სისხლში ტუტე ფოსფატაზას მომატებული დონე (ექიმი ჩაგიტარებთ გამოკვლევას)</w:t>
      </w:r>
    </w:p>
    <w:p w14:paraId="5DAB4BA0" w14:textId="4DE54745" w:rsidR="004B4596" w:rsidRPr="00D37D18" w:rsidRDefault="00506230" w:rsidP="00C31C5F">
      <w:p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უცნობია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(სიხშირის შეფასება შეუძლებელია არსებული მონაცემების საფუძველზე)</w:t>
      </w:r>
    </w:p>
    <w:p w14:paraId="602B27D2" w14:textId="040BF1BD" w:rsidR="00506230" w:rsidRPr="00D37D18" w:rsidRDefault="00522BD4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სიცოცხლისთვის საშიში მდგომარეობა სისხლის მოწამვლის (სეპტიური შოკის) შემდეგ</w:t>
      </w:r>
    </w:p>
    <w:p w14:paraId="594597EE" w14:textId="40D113DE" w:rsidR="00522BD4" w:rsidRPr="00D37D18" w:rsidRDefault="00522BD4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 xml:space="preserve">ქიმიოთერაპიის შედეგად გამოწვეული კიდევ </w:t>
      </w:r>
      <w:r w:rsidR="00891578" w:rsidRPr="00D37D18">
        <w:rPr>
          <w:rFonts w:ascii="Sylfaen" w:hAnsi="Sylfaen"/>
          <w:bCs/>
          <w:sz w:val="20"/>
          <w:szCs w:val="20"/>
          <w:lang w:val="ka-GE"/>
        </w:rPr>
        <w:t>სხვა სიმსივნე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(მეორადი ავთვისებიანი სიმსივნე)</w:t>
      </w:r>
    </w:p>
    <w:p w14:paraId="2FF3FA06" w14:textId="2924D90B" w:rsidR="00891578" w:rsidRPr="00D37D18" w:rsidRDefault="00891578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სისხლის აციდოზი</w:t>
      </w:r>
    </w:p>
    <w:p w14:paraId="05A749D3" w14:textId="22B07F60" w:rsidR="00891578" w:rsidRPr="00D37D18" w:rsidRDefault="00891578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ტვინის დისფუნქცია (ენცეფალოპათია), მოუსვენრობა, განმეორებადი ან უნებლიე მოძრაობები და სწრაფი მეტყველება (ექსტრაპირამიდული აშლილობა), გულის წასვლა, ჩხვლეტის შეგრძნება, ჩხვლეტითი ტკივილი ან დაბუჟება (პარესთეზია)</w:t>
      </w:r>
    </w:p>
    <w:p w14:paraId="68133A06" w14:textId="5800E97F" w:rsidR="00891578" w:rsidRPr="00D37D18" w:rsidRDefault="00891578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თვალის სიმშრალე</w:t>
      </w:r>
    </w:p>
    <w:p w14:paraId="5948069D" w14:textId="7C7E59F9" w:rsidR="009A4CFC" w:rsidRPr="00D37D18" w:rsidRDefault="0034444B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დაქვეი</w:t>
      </w:r>
      <w:r w:rsidR="00756314" w:rsidRPr="00D37D18">
        <w:rPr>
          <w:rFonts w:ascii="Sylfaen" w:hAnsi="Sylfaen"/>
          <w:bCs/>
          <w:sz w:val="20"/>
          <w:szCs w:val="20"/>
          <w:lang w:val="ka-GE"/>
        </w:rPr>
        <w:t xml:space="preserve">თებული </w:t>
      </w:r>
      <w:r w:rsidRPr="00D37D18">
        <w:rPr>
          <w:rFonts w:ascii="Sylfaen" w:hAnsi="Sylfaen"/>
          <w:bCs/>
          <w:sz w:val="20"/>
          <w:szCs w:val="20"/>
          <w:lang w:val="ka-GE"/>
        </w:rPr>
        <w:t>გულის ტუმბოს ფუნქცია, მას აღარ შეუძლია საკმარისი რაოდენობით სისხლით მომარაგება ორგანიზმის საჭიროებების დასაკმაყოფილებლად (გულის უკმარისობა), გულის შეტევა, პერიკარდიუმში სითხის დაგროვება (პერიკარდიული ეფუზია)</w:t>
      </w:r>
    </w:p>
    <w:p w14:paraId="164E9DCB" w14:textId="780DA4C8" w:rsidR="00756314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სისხლძარღვის ბლოკირება (ემბოლია)</w:t>
      </w:r>
    </w:p>
    <w:p w14:paraId="3E777DE0" w14:textId="38BEE0B6" w:rsidR="00011231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ყელის ტკივილი, ხმის ჩახლეჩა, ხველა</w:t>
      </w:r>
    </w:p>
    <w:p w14:paraId="0DBF7EC3" w14:textId="213C58C9" w:rsidR="00011231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კუჭ-ნაწლავის სისხლდენა, კოლიტი, ეზოფაგიტი, ანალური მიდამოს ანთება</w:t>
      </w:r>
    </w:p>
    <w:p w14:paraId="2326D0DE" w14:textId="19403BC0" w:rsidR="00011231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მედიკამენტებით გამოწვეული ღვიძლის დაზიანება, ღვიძლის გადიდება</w:t>
      </w:r>
    </w:p>
    <w:p w14:paraId="5040E7A0" w14:textId="6543F1D7" w:rsidR="00011231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კანის ანთება (დერმატიტი), კანის ქსოვილის კვდომა, კანის წყლული, ბრონზესფერი კანის პიგმენტაცია</w:t>
      </w:r>
    </w:p>
    <w:p w14:paraId="7AA1A71C" w14:textId="0D3C8D62" w:rsidR="00011231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თირკმლის უკმარისობა, შარდის ბუშტის ანთება სისხლდენით (ჰემორაგიული ცისტიტი), ტკივილი შარდვის დროს (დიზურია)</w:t>
      </w:r>
    </w:p>
    <w:p w14:paraId="6708A00C" w14:textId="00F45D96" w:rsidR="00011231" w:rsidRPr="00D37D18" w:rsidRDefault="00011231" w:rsidP="00C31C5F">
      <w:pPr>
        <w:pStyle w:val="ListParagraph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სისხლში ლაქტატდეჰიდროგენაზას მომატებული დონე (ნივთიერება, რომელიც მიუთითებს ქსოვილების ან უჯრედების დაზიანებაზე)</w:t>
      </w:r>
    </w:p>
    <w:p w14:paraId="39B6FD90" w14:textId="2B756B84" w:rsidR="00011231" w:rsidRPr="00D37D18" w:rsidRDefault="00011231" w:rsidP="00C31C5F">
      <w:pPr>
        <w:tabs>
          <w:tab w:val="left" w:pos="0"/>
          <w:tab w:val="center" w:pos="5085"/>
        </w:tabs>
        <w:spacing w:after="0" w:line="24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</w:p>
    <w:p w14:paraId="57F3FF3D" w14:textId="0A3BB2D9" w:rsidR="002F32E5" w:rsidRPr="00D37D18" w:rsidRDefault="00011231" w:rsidP="00C31C5F">
      <w:pPr>
        <w:tabs>
          <w:tab w:val="left" w:pos="0"/>
          <w:tab w:val="center" w:pos="5085"/>
        </w:tabs>
        <w:spacing w:after="0" w:line="240" w:lineRule="auto"/>
        <w:ind w:left="360"/>
        <w:jc w:val="both"/>
        <w:rPr>
          <w:rFonts w:ascii="Sylfaen" w:hAnsi="Sylfaen"/>
          <w:sz w:val="20"/>
          <w:szCs w:val="20"/>
          <w:u w:val="single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ბავშვები და მოზრდილები</w:t>
      </w:r>
    </w:p>
    <w:p w14:paraId="2275BA39" w14:textId="200FAC1C" w:rsidR="00011231" w:rsidRPr="00D37D18" w:rsidRDefault="0001123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   ქვემოთ მოცემულია ყველა სხვა გვერდითი მოვლენის სია მათი სიხშირით.</w:t>
      </w:r>
    </w:p>
    <w:p w14:paraId="144A7C53" w14:textId="089040F1" w:rsidR="00011231" w:rsidRPr="00D37D18" w:rsidRDefault="0001123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118074A" w14:textId="1257547A" w:rsidR="00011231" w:rsidRPr="00D37D18" w:rsidRDefault="0001123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ძალიან 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აღენიშნებოდეს 10-დან 1-ზე მეტ ნამკურნალებ ადამიანს)</w:t>
      </w:r>
    </w:p>
    <w:p w14:paraId="3B507C21" w14:textId="20C24DDA" w:rsidR="00011231" w:rsidRPr="00D37D18" w:rsidRDefault="008F239D" w:rsidP="00C31C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ლორწოვანი გარსების ანთება, განსაკუთრებით პირის ღრუში (წყლულებით), დიარეა, გულისრევა, ღებინება, მუცლის ტკივილი</w:t>
      </w:r>
    </w:p>
    <w:p w14:paraId="59315A84" w14:textId="33430E4B" w:rsidR="008F239D" w:rsidRPr="00D37D18" w:rsidRDefault="008F239D" w:rsidP="00C31C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დაზიანება</w:t>
      </w:r>
    </w:p>
    <w:p w14:paraId="2E881D80" w14:textId="42B5FAE8" w:rsidR="008F239D" w:rsidRPr="00D37D18" w:rsidRDefault="008F239D" w:rsidP="00C31C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lastRenderedPageBreak/>
        <w:t>ქავილი, თმის ცვენა</w:t>
      </w:r>
    </w:p>
    <w:p w14:paraId="5A677DD5" w14:textId="1B06C42A" w:rsidR="008F239D" w:rsidRPr="00D37D18" w:rsidRDefault="008F239D" w:rsidP="00C31C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ტემპერატურა</w:t>
      </w:r>
    </w:p>
    <w:p w14:paraId="6DA03774" w14:textId="79E2C851" w:rsidR="008F239D" w:rsidRPr="00D37D18" w:rsidRDefault="008F239D" w:rsidP="00C31C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ფერმენტის (ALT) მომატებული დონე სისხლში</w:t>
      </w:r>
    </w:p>
    <w:p w14:paraId="0C2BC45D" w14:textId="7993EA18" w:rsidR="008F239D" w:rsidRPr="00D37D18" w:rsidRDefault="008F239D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A8887D1" w14:textId="0581E53D" w:rsidR="008F239D" w:rsidRPr="00D37D18" w:rsidRDefault="008F239D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აღენიშნებოდეს 10-დან 1</w:t>
      </w:r>
      <w:r w:rsidR="00AD2C13"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/>
          <w:sz w:val="20"/>
          <w:szCs w:val="20"/>
          <w:lang w:val="ka-GE"/>
        </w:rPr>
        <w:t xml:space="preserve"> ნამკურნალებ ადამიან</w:t>
      </w:r>
      <w:r w:rsidR="00AD2C13" w:rsidRPr="00D37D18">
        <w:rPr>
          <w:rFonts w:ascii="Sylfaen" w:hAnsi="Sylfaen"/>
          <w:sz w:val="20"/>
          <w:szCs w:val="20"/>
          <w:lang w:val="ka-GE"/>
        </w:rPr>
        <w:t>ს</w:t>
      </w:r>
      <w:r w:rsidRPr="00D37D18">
        <w:rPr>
          <w:rFonts w:ascii="Sylfaen" w:hAnsi="Sylfaen"/>
          <w:sz w:val="20"/>
          <w:szCs w:val="20"/>
          <w:lang w:val="ka-GE"/>
        </w:rPr>
        <w:t>)</w:t>
      </w:r>
    </w:p>
    <w:p w14:paraId="63440783" w14:textId="1B976CD6" w:rsidR="00AD2C13" w:rsidRPr="00D37D18" w:rsidRDefault="00AA6647" w:rsidP="00C31C5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თავის ტკივილი</w:t>
      </w:r>
    </w:p>
    <w:p w14:paraId="1B370DCF" w14:textId="56472B68" w:rsidR="00AA6647" w:rsidRPr="00D37D18" w:rsidRDefault="00AA6647" w:rsidP="00C31C5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ყელის ტკივილი, ცხვირიდან სისხლდენა</w:t>
      </w:r>
    </w:p>
    <w:p w14:paraId="03591E22" w14:textId="36423A92" w:rsidR="00AA6647" w:rsidRPr="00D37D18" w:rsidRDefault="00AA6647" w:rsidP="00C31C5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ყლაპვის გაძნელება, ანალური მიდამოს ანთება, ტკივილი პირის ღრუში</w:t>
      </w:r>
    </w:p>
    <w:p w14:paraId="25CDBD12" w14:textId="1EDF1B79" w:rsidR="00AA6647" w:rsidRPr="00D37D18" w:rsidRDefault="00AA6647" w:rsidP="00C31C5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სხეულის კანის დიდი უბნების სიწითლე და აქერცვლა (ექსფოლიატიური დერმატიტი), კანზე გამონაყარი ბრტყელი ან ამობურცული წითელი კვანძებით (მაკულოპაპულური გამონაყარი), გამონაყარი, კანის სიწითლე (ერითემა), ჭინჭრის ციება, კანის ტკივილი, ბრონზესსფერი კანის პიგმენტაცია</w:t>
      </w:r>
    </w:p>
    <w:p w14:paraId="702DBBA8" w14:textId="46E502DB" w:rsidR="001D7627" w:rsidRPr="00D37D18" w:rsidRDefault="001D7627" w:rsidP="00C31C5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შემცივნება</w:t>
      </w:r>
    </w:p>
    <w:p w14:paraId="5AAB7881" w14:textId="2604A811" w:rsidR="001D7627" w:rsidRPr="00D37D18" w:rsidRDefault="001D7627" w:rsidP="00C31C5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ფერმენტის (AST) და ბილირუბინის (ღვიძლის პიგმენტი, ხშირად ღვიძლის პრობლემების ნიშანი) მომატებული დონე სისხლში, C-რეაქტიული ცილის მომატებული დონე (ორგანიზმში ანთების მარკერი)</w:t>
      </w:r>
    </w:p>
    <w:p w14:paraId="1BB06194" w14:textId="24A4290C" w:rsidR="001D7627" w:rsidRPr="00D37D18" w:rsidRDefault="001D762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8C767FB" w14:textId="37C08C4C" w:rsidR="00610DD5" w:rsidRPr="00D37D18" w:rsidRDefault="00610DD5" w:rsidP="00C31C5F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უცნობია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(სიხშირის შეფასება შეუძლებელია არსებული მონაცემების საფუძველზე)</w:t>
      </w:r>
    </w:p>
    <w:p w14:paraId="27F5AF7D" w14:textId="77777777" w:rsidR="00F5023D" w:rsidRPr="00D37D18" w:rsidRDefault="00F5023D" w:rsidP="00C31C5F">
      <w:pPr>
        <w:pStyle w:val="ListParagraph"/>
        <w:numPr>
          <w:ilvl w:val="0"/>
          <w:numId w:val="9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ქიმიოთერაპიის შედეგად გამოწვეული კიდევ სხვა სიმსივნე (მეორადი ავთვისებიანი სიმსივნე)</w:t>
      </w:r>
    </w:p>
    <w:p w14:paraId="70D310E7" w14:textId="2EBFB522" w:rsidR="00610DD5" w:rsidRPr="00D37D18" w:rsidRDefault="00F5023D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თეთრი უჯრედების შემცირება ცხელებასთან ერთად (ფებრილური ნეიტროპენია)</w:t>
      </w:r>
    </w:p>
    <w:p w14:paraId="0B94AFE6" w14:textId="38D24F23" w:rsidR="00F5023D" w:rsidRPr="00D37D18" w:rsidRDefault="00581BD4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მჟავიანობის შემცირება (ალკალოზი), სისხლში ელექტროლიტების დონის დარღვევა, სისხლში მაგნიუმის დონის შემცირება, მადის დაქვეითება</w:t>
      </w:r>
    </w:p>
    <w:p w14:paraId="7732C6AE" w14:textId="04232F18" w:rsidR="00581BD4" w:rsidRPr="00D37D18" w:rsidRDefault="00FD479A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კრუნჩხვები, ჩხვლეტის შეგრძნება, ჩხვლეტითი ტკივილი ან დაბუჟება (პარესთეზია)</w:t>
      </w:r>
    </w:p>
    <w:p w14:paraId="54D27140" w14:textId="4ACA71E8" w:rsidR="00FD479A" w:rsidRPr="00D37D18" w:rsidRDefault="00460D39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სისხლდენა თვალში, თვალის სიმშრალე</w:t>
      </w:r>
    </w:p>
    <w:p w14:paraId="5380B8E8" w14:textId="303447E7" w:rsidR="00460D39" w:rsidRPr="00D37D18" w:rsidRDefault="00460D39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სითხის გაჟონვა კაპილარებიდან (წვრილი სისხლძარღვები), მაღალი არტერიული წნევა, დაბალი არტერიული წნევა</w:t>
      </w:r>
    </w:p>
    <w:p w14:paraId="60B73B7D" w14:textId="381C424A" w:rsidR="00460D39" w:rsidRPr="00D37D18" w:rsidRDefault="00460D39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სხეულის ნაწილებისთვის ჟანგბადის მიწოდების შემცირება (ჰიპოქსია), ხველა</w:t>
      </w:r>
    </w:p>
    <w:p w14:paraId="2F27E0AF" w14:textId="42CAA34A" w:rsidR="00460D39" w:rsidRPr="00D37D18" w:rsidRDefault="00460D39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მსხვილი ნაწლავის ანთება, კუჭის აშლილობა, სწორი ნაწლავის ლორწოვანი გარსის ანთება, ღრძილების ტკივილი, საყლაპავის ტკივილი, ყაბზობა</w:t>
      </w:r>
    </w:p>
    <w:p w14:paraId="72E718CF" w14:textId="6E8020EF" w:rsidR="00460D39" w:rsidRPr="00D37D18" w:rsidRDefault="00460D39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გადიდება</w:t>
      </w:r>
    </w:p>
    <w:p w14:paraId="447C505C" w14:textId="2DBBB3CB" w:rsidR="00460D39" w:rsidRPr="00D37D18" w:rsidRDefault="0019332A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კანის წყლულები, გამონაყარი წითელი ლაქებით და ზოგჯერ მოლურჯო-წითელი ან ბუშტუკოვანი კერებით (მულტიფორმული ერითემა), კანის დაავადება სითხით სავსე ბუშტუკებით (ბულოზური დერმატიტი), აკნე, ხელ-ფეხის სინდრომი (ჩხვლეტის შეგრძნებით, დაბუჟებით, ხელის ან ტერფების მტკივნეული შეშუპებით ან სიწითლით), საფენის გამონაყარი ანუსის გარშემო წყლულით.</w:t>
      </w:r>
    </w:p>
    <w:p w14:paraId="14ED453F" w14:textId="5B156BC7" w:rsidR="0019332A" w:rsidRPr="00D37D18" w:rsidRDefault="00871270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ტკივილი ხელებში ან ფეხებში</w:t>
      </w:r>
    </w:p>
    <w:p w14:paraId="5FD49792" w14:textId="52631AA7" w:rsidR="00871270" w:rsidRPr="00D37D18" w:rsidRDefault="00871270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თირკმლის ფუნქციის დაქვეითება, თირკმლის უკმარისობა, შარდის ბუშტის ინფექცია (ცისტიტი), სისხლი შარდში</w:t>
      </w:r>
    </w:p>
    <w:p w14:paraId="3F0267B6" w14:textId="157A0E42" w:rsidR="00871270" w:rsidRPr="00D37D18" w:rsidRDefault="00871270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სათესლე პარკის კანის სიწითლე, ტკივილი პენისში</w:t>
      </w:r>
    </w:p>
    <w:p w14:paraId="0681C5E2" w14:textId="564ED8B1" w:rsidR="00871270" w:rsidRPr="00D37D18" w:rsidRDefault="00871270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სითხის შეკავება ქსოვილებში, რაც იწვევს სახის შეშუპებას, დაღლილობას, ტკივილს</w:t>
      </w:r>
    </w:p>
    <w:p w14:paraId="5048B733" w14:textId="5B22BF93" w:rsidR="00871270" w:rsidRPr="00D37D18" w:rsidRDefault="00871270" w:rsidP="00C31C5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ფერმენტის (გამა-გლუტამილტრანსფერაზა) მომატებული დონე სისხლში</w:t>
      </w:r>
    </w:p>
    <w:p w14:paraId="5F1C4510" w14:textId="13225401" w:rsidR="00871270" w:rsidRPr="00D37D18" w:rsidRDefault="00871270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00B5C4E" w14:textId="77777777" w:rsidR="009E43BA" w:rsidRPr="00D37D18" w:rsidRDefault="009E43BA" w:rsidP="00C31C5F">
      <w:pPr>
        <w:spacing w:after="0" w:line="240" w:lineRule="auto"/>
        <w:ind w:left="90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შეტყობინება გვერდითი მოვლენების შესახებ</w:t>
      </w:r>
    </w:p>
    <w:p w14:paraId="422FE7AA" w14:textId="76E0C5E1" w:rsidR="00971354" w:rsidRPr="00D37D18" w:rsidRDefault="000C1EA9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შეამჩნევთ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რაიმე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გვერდით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მოვლენას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მიმართეთ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ექიმს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ფარმაცევტს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 </w:t>
      </w:r>
      <w:r w:rsidRPr="00D37D18">
        <w:rPr>
          <w:rFonts w:ascii="Sylfaen" w:hAnsi="Sylfaen" w:cs="Sylfaen"/>
          <w:sz w:val="20"/>
          <w:szCs w:val="20"/>
          <w:lang w:val="ka-GE"/>
        </w:rPr>
        <w:t>ჯანდაცვის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სხვა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სპეციალისტს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ასევე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ეხება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შესაძლო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გვერდით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მოვლენებს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რომლებიც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არის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ჩამოთვლილი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ინსტრუქციაში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ასევე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შეგიძლიათ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გვერდითი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პირდაპირ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ნახვა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როგორც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ქვემოთ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არის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აღწერილი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).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გვერდითი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მიწოდებით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თქვენ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შეგიძლიათ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ხელი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შეუწყოთ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მედიკამენტის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მეტი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მოწოდებას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6DFB3D84" w14:textId="77777777" w:rsidR="0096195B" w:rsidRPr="00D37D18" w:rsidRDefault="0096195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33DC6E2D" w14:textId="67D63B38" w:rsidR="0096195B" w:rsidRPr="00D37D18" w:rsidRDefault="0096195B" w:rsidP="00C31C5F">
      <w:pPr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ავსტრია</w:t>
      </w:r>
    </w:p>
    <w:p w14:paraId="20AAD1FA" w14:textId="1C2B7B5E" w:rsidR="0096195B" w:rsidRPr="00D37D18" w:rsidRDefault="0096195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ჯანდაცვის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ფედერალური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დაწესებულება</w:t>
      </w:r>
    </w:p>
    <w:p w14:paraId="69AA60F9" w14:textId="5B14F54E" w:rsidR="00A91AF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ტრაიზენგასის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</w:t>
      </w:r>
      <w:r w:rsidRPr="00D37D18">
        <w:rPr>
          <w:rFonts w:ascii="Sylfaen" w:hAnsi="Sylfaen" w:cs="Times New Roman"/>
          <w:sz w:val="20"/>
          <w:szCs w:val="20"/>
          <w:lang w:val="ka-GE"/>
        </w:rPr>
        <w:t>. 5</w:t>
      </w:r>
    </w:p>
    <w:p w14:paraId="4E138E65" w14:textId="2BAC1FB5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1200 </w:t>
      </w:r>
      <w:r w:rsidRPr="00D37D18">
        <w:rPr>
          <w:rFonts w:ascii="Sylfaen" w:hAnsi="Sylfaen" w:cs="Sylfaen"/>
          <w:sz w:val="20"/>
          <w:szCs w:val="20"/>
          <w:lang w:val="ka-GE"/>
        </w:rPr>
        <w:t>ვენა</w:t>
      </w:r>
    </w:p>
    <w:p w14:paraId="05492572" w14:textId="1CF0C07E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ავსტრია</w:t>
      </w:r>
    </w:p>
    <w:p w14:paraId="0EE470AB" w14:textId="6E19BB6F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ფაქსი</w:t>
      </w:r>
      <w:r w:rsidRPr="00D37D18">
        <w:rPr>
          <w:rFonts w:ascii="Sylfaen" w:hAnsi="Sylfaen" w:cs="Times New Roman"/>
          <w:sz w:val="20"/>
          <w:szCs w:val="20"/>
          <w:lang w:val="ka-GE"/>
        </w:rPr>
        <w:t>: + 43 (0) 50 555 36207</w:t>
      </w:r>
    </w:p>
    <w:p w14:paraId="5B155C24" w14:textId="7059EA4C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ვებ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გვერდი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: </w:t>
      </w:r>
      <w:hyperlink r:id="rId5" w:history="1">
        <w:r w:rsidRPr="00D37D18">
          <w:rPr>
            <w:rStyle w:val="Hyperlink"/>
            <w:rFonts w:ascii="Sylfaen" w:hAnsi="Sylfaen" w:cs="Times New Roman"/>
            <w:sz w:val="20"/>
            <w:szCs w:val="20"/>
            <w:lang w:val="ka-GE"/>
          </w:rPr>
          <w:t>http://www.basg.gv.at/</w:t>
        </w:r>
      </w:hyperlink>
    </w:p>
    <w:p w14:paraId="7A600571" w14:textId="447E698F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</w:p>
    <w:p w14:paraId="40A467D8" w14:textId="027F1571" w:rsidR="00E26BAC" w:rsidRPr="00D37D18" w:rsidRDefault="002174AD" w:rsidP="00C31C5F">
      <w:pPr>
        <w:spacing w:after="0" w:line="240" w:lineRule="auto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 w:cs="Times New Roman"/>
          <w:b/>
          <w:sz w:val="20"/>
          <w:szCs w:val="20"/>
          <w:lang w:val="ka-GE"/>
        </w:rPr>
        <w:lastRenderedPageBreak/>
        <w:t>გერმანია</w:t>
      </w:r>
    </w:p>
    <w:p w14:paraId="606641BA" w14:textId="1F1F1767" w:rsidR="002174AD" w:rsidRPr="00D37D18" w:rsidRDefault="00FF3EFE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მედიკამენტებისა და სამედიცინო მოწყობილობების ფედერალური ინსტიტუტი,</w:t>
      </w:r>
    </w:p>
    <w:p w14:paraId="0910E933" w14:textId="5EB9ED31" w:rsidR="002174AD" w:rsidRPr="00D37D18" w:rsidRDefault="002174AD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ფარმაკოზედამხედველობის განყოფილება</w:t>
      </w:r>
    </w:p>
    <w:p w14:paraId="360325C6" w14:textId="77777777" w:rsidR="00FF3EFE" w:rsidRPr="00D37D18" w:rsidRDefault="00FF3EFE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კურტ-გეორგ-კისინგერის გამზ. 3</w:t>
      </w:r>
    </w:p>
    <w:p w14:paraId="4AC31330" w14:textId="594E23BA" w:rsidR="002174AD" w:rsidRPr="00D37D18" w:rsidRDefault="002174AD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53175 ბონი / გერმანია</w:t>
      </w:r>
    </w:p>
    <w:p w14:paraId="25BD77FB" w14:textId="2D773D1A" w:rsidR="002174AD" w:rsidRPr="00D37D18" w:rsidRDefault="002174AD" w:rsidP="00C31C5F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ვებ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გვერდი</w:t>
      </w:r>
      <w:r w:rsidRPr="00D37D18">
        <w:rPr>
          <w:rFonts w:ascii="Sylfaen" w:hAnsi="Sylfaen"/>
          <w:sz w:val="20"/>
          <w:szCs w:val="20"/>
          <w:lang w:val="ka-GE"/>
        </w:rPr>
        <w:t xml:space="preserve">: </w:t>
      </w:r>
      <w:hyperlink r:id="rId6" w:history="1">
        <w:r w:rsidRPr="00D37D18">
          <w:rPr>
            <w:rStyle w:val="Hyperlink"/>
            <w:rFonts w:ascii="Sylfaen" w:hAnsi="Sylfaen"/>
            <w:sz w:val="20"/>
            <w:szCs w:val="20"/>
            <w:lang w:val="ka-GE"/>
          </w:rPr>
          <w:t>http://www.bfarm.de</w:t>
        </w:r>
      </w:hyperlink>
    </w:p>
    <w:p w14:paraId="0A9FD142" w14:textId="77777777" w:rsidR="00F657BE" w:rsidRPr="00D37D18" w:rsidRDefault="00F657BE" w:rsidP="00C31C5F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</w:p>
    <w:p w14:paraId="480515E9" w14:textId="31FF1C04" w:rsidR="00F657BE" w:rsidRPr="00D37D18" w:rsidRDefault="00F657BE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5. როგორ უნდა შეინახოთ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b/>
          <w:sz w:val="20"/>
          <w:szCs w:val="20"/>
          <w:lang w:val="ka-GE"/>
        </w:rPr>
        <w:t>?</w:t>
      </w:r>
    </w:p>
    <w:p w14:paraId="66AA8418" w14:textId="77777777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შეინახეთ ეს წამალი ბავშვებისთვის მიუწვდომელ ადგილას.</w:t>
      </w:r>
    </w:p>
    <w:p w14:paraId="22E28239" w14:textId="60346164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1E3EF10A" w14:textId="77777777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არ გამოიყენოთ ეს წამალი ვარგისიანობის ვადის გასვლის შემდეგ, რომელიც მითითებულია კოლოფზე და ბლისტერულ შეფუთვაზე წარწერა „ვარგისიანობის ვადის“ შემდეგ.  ვადის გასვლის თარიღი მითითებული თვის ბოლო დღეს.</w:t>
      </w:r>
    </w:p>
    <w:p w14:paraId="54891CC2" w14:textId="6FB1BBD6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F9A9F7E" w14:textId="77777777" w:rsidR="00B2618E" w:rsidRPr="00D37D18" w:rsidRDefault="00B2618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ამ პრეპარატისთვის შენახვის განსაკუთრებული პირობები არ არის საჭირო.</w:t>
      </w:r>
    </w:p>
    <w:p w14:paraId="29E588A8" w14:textId="77777777" w:rsidR="00B2618E" w:rsidRPr="00D37D18" w:rsidRDefault="00B2618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13E305C" w14:textId="6F45C534" w:rsidR="002174AD" w:rsidRPr="00D37D18" w:rsidRDefault="00B2618E" w:rsidP="00C31C5F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სამკურნალო პროდუქტის გახსნის შემდეგ შენახვის პირობების შესახებ ინფორმაციისთვის იხილეთ ქვემოთ მოცემული ინფორმაცია ჯანდაცვის სპეციალისტებისთვის.</w:t>
      </w:r>
    </w:p>
    <w:p w14:paraId="62AB53A0" w14:textId="61B40527" w:rsidR="0068089F" w:rsidRPr="00D37D18" w:rsidRDefault="0068089F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</w:p>
    <w:p w14:paraId="523695D0" w14:textId="4DA427F0" w:rsidR="0068089F" w:rsidRPr="00D37D18" w:rsidRDefault="0068089F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გადააგდოთ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ჩამდინარე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წყლებში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საყოფაცხოვრებო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ნარჩენებში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ჰკითხეთ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ფარმაცევტს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როგორ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გადააგდოთ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არასაჭირო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ხელს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შეუწყობს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გარემოს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დაცვას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D9CF7FB" w14:textId="79E23132" w:rsidR="0068089F" w:rsidRPr="00D37D18" w:rsidRDefault="0068089F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45146D7C" w14:textId="41AD40F3" w:rsidR="003F2BC2" w:rsidRPr="00D37D18" w:rsidRDefault="003F2BC2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6</w:t>
      </w:r>
      <w:r w:rsidRPr="00D37D18">
        <w:rPr>
          <w:rFonts w:ascii="Sylfaen" w:hAnsi="Sylfaen"/>
          <w:b/>
          <w:sz w:val="20"/>
          <w:szCs w:val="20"/>
          <w:lang w:val="ka-GE"/>
        </w:rPr>
        <w:t>. შეფუთვის შიგთავსი და დამატებითი ინფორმაცია</w:t>
      </w:r>
    </w:p>
    <w:p w14:paraId="2EA19401" w14:textId="04FCB506" w:rsidR="003F2BC2" w:rsidRPr="00D37D18" w:rsidRDefault="003F2BC2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DB94FCA" w14:textId="03E0B36E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რას შეიცავს ტრეკონდი</w:t>
      </w:r>
    </w:p>
    <w:p w14:paraId="5E50371C" w14:textId="707A6174" w:rsidR="00770E4B" w:rsidRPr="00D37D18" w:rsidRDefault="00214A50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მოქმედი ნივთიერება</w:t>
      </w:r>
      <w:r w:rsidR="00BF01D5" w:rsidRPr="00D37D18">
        <w:rPr>
          <w:rFonts w:ascii="Sylfaen" w:hAnsi="Sylfaen"/>
          <w:sz w:val="20"/>
          <w:szCs w:val="20"/>
          <w:lang w:val="ka-GE"/>
        </w:rPr>
        <w:t xml:space="preserve"> არის </w:t>
      </w:r>
      <w:r w:rsidR="00770E4B" w:rsidRPr="00D37D18">
        <w:rPr>
          <w:rFonts w:ascii="Sylfaen" w:hAnsi="Sylfaen"/>
          <w:sz w:val="20"/>
          <w:szCs w:val="20"/>
          <w:lang w:val="ka-GE"/>
        </w:rPr>
        <w:t xml:space="preserve">ტრეოსულფანი. ეს </w:t>
      </w:r>
      <w:r w:rsidRPr="00D37D18">
        <w:rPr>
          <w:rFonts w:ascii="Sylfaen" w:hAnsi="Sylfaen"/>
          <w:sz w:val="20"/>
          <w:szCs w:val="20"/>
          <w:lang w:val="ka-GE"/>
        </w:rPr>
        <w:t>პრეპარატი არ შეიცავს სხვა დამხმარე ნივთიერებებს</w:t>
      </w:r>
      <w:r w:rsidR="00770E4B" w:rsidRPr="00D37D18">
        <w:rPr>
          <w:rFonts w:ascii="Sylfaen" w:hAnsi="Sylfaen"/>
          <w:sz w:val="20"/>
          <w:szCs w:val="20"/>
          <w:lang w:val="ka-GE"/>
        </w:rPr>
        <w:t>.</w:t>
      </w:r>
    </w:p>
    <w:p w14:paraId="1150F4DA" w14:textId="69CE1A92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2DE48E7" w14:textId="69A0C642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ტრეკონდი 1 გ ფხვნილი საინფუზიო ხსნარის</w:t>
      </w:r>
      <w:r w:rsidR="00A75C05" w:rsidRPr="00D37D18">
        <w:rPr>
          <w:rFonts w:ascii="Sylfaen" w:hAnsi="Sylfaen"/>
          <w:sz w:val="20"/>
          <w:szCs w:val="20"/>
          <w:u w:val="single"/>
          <w:lang w:val="ka-GE"/>
        </w:rPr>
        <w:t xml:space="preserve"> მოსამზადებლად</w:t>
      </w:r>
      <w:r w:rsidRPr="00D37D18">
        <w:rPr>
          <w:rFonts w:ascii="Sylfaen" w:hAnsi="Sylfaen"/>
          <w:sz w:val="20"/>
          <w:szCs w:val="20"/>
          <w:u w:val="single"/>
          <w:lang w:val="ka-GE"/>
        </w:rPr>
        <w:t>.</w:t>
      </w:r>
      <w:r w:rsidRPr="00D37D18">
        <w:rPr>
          <w:rFonts w:ascii="Sylfaen" w:hAnsi="Sylfaen"/>
          <w:sz w:val="20"/>
          <w:szCs w:val="20"/>
          <w:lang w:val="ka-GE"/>
        </w:rPr>
        <w:t xml:space="preserve"> ფხვნილის 1 ფლაკონი შეიცავს 1 გ ტრეოსულფანს.</w:t>
      </w:r>
    </w:p>
    <w:p w14:paraId="35547C64" w14:textId="0534D3DC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6B055FE" w14:textId="1F7FFBA9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ტრეკონდი 5 გ ფხვნილი საინფუზიო ხსნარის</w:t>
      </w:r>
      <w:r w:rsidR="00A75C05" w:rsidRPr="00D37D18">
        <w:rPr>
          <w:rFonts w:ascii="Sylfaen" w:hAnsi="Sylfaen"/>
          <w:sz w:val="20"/>
          <w:szCs w:val="20"/>
          <w:u w:val="single"/>
          <w:lang w:val="ka-GE"/>
        </w:rPr>
        <w:t xml:space="preserve"> მოსამზადებლად</w:t>
      </w:r>
      <w:r w:rsidRPr="00D37D18">
        <w:rPr>
          <w:rFonts w:ascii="Sylfaen" w:hAnsi="Sylfaen"/>
          <w:sz w:val="20"/>
          <w:szCs w:val="20"/>
          <w:u w:val="single"/>
          <w:lang w:val="ka-GE"/>
        </w:rPr>
        <w:t>.</w:t>
      </w:r>
      <w:r w:rsidRPr="00D37D18">
        <w:rPr>
          <w:rFonts w:ascii="Sylfaen" w:hAnsi="Sylfaen"/>
          <w:sz w:val="20"/>
          <w:szCs w:val="20"/>
          <w:lang w:val="ka-GE"/>
        </w:rPr>
        <w:t xml:space="preserve"> ფხვნილის 1 ფლაკონი შეიცავს 5 გ ტრეოსულფანს.</w:t>
      </w:r>
    </w:p>
    <w:p w14:paraId="731B5514" w14:textId="77777777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59BB0F2" w14:textId="2DA3348A" w:rsidR="00770E4B" w:rsidRPr="00D37D18" w:rsidRDefault="00510CE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მომზადების</w:t>
      </w:r>
      <w:r w:rsidR="00770E4B" w:rsidRPr="00D37D18">
        <w:rPr>
          <w:rFonts w:ascii="Sylfaen" w:hAnsi="Sylfaen"/>
          <w:sz w:val="20"/>
          <w:szCs w:val="20"/>
          <w:lang w:val="ka-GE"/>
        </w:rPr>
        <w:t xml:space="preserve"> შემდეგ, ხსნარის 1 მლ შეიცავს 50 მგ ტრეოსულფანს.</w:t>
      </w:r>
    </w:p>
    <w:p w14:paraId="47AEDC8C" w14:textId="1A4FBDB4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02D69E0" w14:textId="542ADA03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როგორ გამოიყურება ტრეკონდი და </w:t>
      </w:r>
      <w:r w:rsidR="00510CE7" w:rsidRPr="00D37D18">
        <w:rPr>
          <w:rFonts w:ascii="Sylfaen" w:hAnsi="Sylfaen"/>
          <w:b/>
          <w:sz w:val="20"/>
          <w:szCs w:val="20"/>
          <w:lang w:val="ka-GE"/>
        </w:rPr>
        <w:t>შეფუთვის შიგთავსი</w:t>
      </w:r>
    </w:p>
    <w:p w14:paraId="1A229BEF" w14:textId="57FD2DB4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თეთრი კრისტალური ფხვნილი </w:t>
      </w:r>
      <w:r w:rsidR="00510CE7" w:rsidRPr="00D37D18">
        <w:rPr>
          <w:rFonts w:ascii="Sylfaen" w:hAnsi="Sylfaen"/>
          <w:sz w:val="20"/>
          <w:szCs w:val="20"/>
          <w:lang w:val="ka-GE"/>
        </w:rPr>
        <w:t>მინის</w:t>
      </w:r>
      <w:r w:rsidRPr="00D37D18">
        <w:rPr>
          <w:rFonts w:ascii="Sylfaen" w:hAnsi="Sylfaen"/>
          <w:sz w:val="20"/>
          <w:szCs w:val="20"/>
          <w:lang w:val="ka-GE"/>
        </w:rPr>
        <w:t xml:space="preserve"> ფლაკონში</w:t>
      </w:r>
      <w:r w:rsidR="00510CE7" w:rsidRPr="00D37D18">
        <w:rPr>
          <w:rFonts w:ascii="Sylfaen" w:hAnsi="Sylfaen"/>
          <w:sz w:val="20"/>
          <w:szCs w:val="20"/>
          <w:lang w:val="ka-GE"/>
        </w:rPr>
        <w:t>, რომელიც წარმოდგენილია</w:t>
      </w:r>
      <w:r w:rsidRPr="00D37D18">
        <w:rPr>
          <w:rFonts w:ascii="Sylfaen" w:hAnsi="Sylfaen"/>
          <w:sz w:val="20"/>
          <w:szCs w:val="20"/>
          <w:lang w:val="ka-GE"/>
        </w:rPr>
        <w:t xml:space="preserve"> რეზინის საცობით და ალუმინის თავსახურით. ტრეკონდი ხელმისაწვდომია 1 ან 5 </w:t>
      </w:r>
      <w:r w:rsidR="00510CE7" w:rsidRPr="00D37D18">
        <w:rPr>
          <w:rFonts w:ascii="Sylfaen" w:hAnsi="Sylfaen"/>
          <w:sz w:val="20"/>
          <w:szCs w:val="20"/>
          <w:lang w:val="ka-GE"/>
        </w:rPr>
        <w:t>ტიპის</w:t>
      </w:r>
      <w:r w:rsidR="00C31C5F" w:rsidRPr="00D37D18">
        <w:rPr>
          <w:rFonts w:ascii="Sylfaen" w:hAnsi="Sylfaen"/>
          <w:sz w:val="20"/>
          <w:szCs w:val="20"/>
          <w:lang w:val="ka-GE"/>
        </w:rPr>
        <w:t xml:space="preserve"> I</w:t>
      </w:r>
      <w:r w:rsidR="00510CE7"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="00C31C5F" w:rsidRPr="00D37D18">
        <w:rPr>
          <w:rFonts w:ascii="Sylfaen" w:hAnsi="Sylfaen"/>
          <w:sz w:val="20"/>
          <w:szCs w:val="20"/>
          <w:lang w:val="ka-GE"/>
        </w:rPr>
        <w:t xml:space="preserve">მინის </w:t>
      </w:r>
      <w:r w:rsidRPr="00D37D18">
        <w:rPr>
          <w:rFonts w:ascii="Sylfaen" w:hAnsi="Sylfaen"/>
          <w:sz w:val="20"/>
          <w:szCs w:val="20"/>
          <w:lang w:val="ka-GE"/>
        </w:rPr>
        <w:t>ფლაკონი</w:t>
      </w:r>
      <w:r w:rsidR="00510CE7" w:rsidRPr="00D37D18">
        <w:rPr>
          <w:rFonts w:ascii="Sylfaen" w:hAnsi="Sylfaen"/>
          <w:sz w:val="20"/>
          <w:szCs w:val="20"/>
          <w:lang w:val="ka-GE"/>
        </w:rPr>
        <w:t>თ.</w:t>
      </w:r>
    </w:p>
    <w:p w14:paraId="511C3490" w14:textId="4D1771C9" w:rsidR="00466E11" w:rsidRPr="00D37D18" w:rsidRDefault="00466E1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6D9230C" w14:textId="66391F9E" w:rsidR="003505F3" w:rsidRDefault="003505F3" w:rsidP="00DD52A1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შესაძლოა ყველა ზომის შეფუთვა არ იყოს ხელმისაწვდომი ბაზარზე.</w:t>
      </w:r>
    </w:p>
    <w:p w14:paraId="244855D1" w14:textId="77777777" w:rsidR="00B83B5C" w:rsidRDefault="00B83B5C" w:rsidP="00DD52A1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E06660B" w14:textId="77777777" w:rsidR="00B83B5C" w:rsidRPr="00F70382" w:rsidRDefault="00B83B5C" w:rsidP="00B83B5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bookmarkStart w:id="1" w:name="_Hlk230352029"/>
      <w:bookmarkStart w:id="2" w:name="_Hlk233120758"/>
      <w:r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36858F7C" w14:textId="77777777" w:rsidR="00B83B5C" w:rsidRDefault="00B83B5C" w:rsidP="00B83B5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</w:rPr>
        <w:t>II ჯგუფი, გაიცემა ფორმა №3 რეცეპტით  </w:t>
      </w:r>
      <w:bookmarkEnd w:id="1"/>
    </w:p>
    <w:bookmarkEnd w:id="2"/>
    <w:p w14:paraId="51A30C3E" w14:textId="77777777" w:rsidR="00B83B5C" w:rsidRPr="00D37D18" w:rsidRDefault="00B83B5C" w:rsidP="00DD52A1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9CA733B" w14:textId="77777777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ფარმაცევტული კომპანია და მწარმოებელი</w:t>
      </w:r>
    </w:p>
    <w:p w14:paraId="46B3933F" w14:textId="77777777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Medac</w:t>
      </w:r>
    </w:p>
    <w:p w14:paraId="08E5D9E6" w14:textId="0E99D5BC" w:rsidR="00C31C5F" w:rsidRPr="00D37D18" w:rsidRDefault="009B4F5C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Gesellschaft für klinische Spezialpräparate mbH</w:t>
      </w:r>
    </w:p>
    <w:p w14:paraId="05C8927A" w14:textId="308C13F1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თეატრის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ქუჩა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6</w:t>
      </w:r>
    </w:p>
    <w:p w14:paraId="7AA80E09" w14:textId="77777777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22880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ვედელი</w:t>
      </w:r>
    </w:p>
    <w:p w14:paraId="1C2F668F" w14:textId="20D7EA29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გერმანია</w:t>
      </w:r>
    </w:p>
    <w:p w14:paraId="0D28B58F" w14:textId="0FCE8329" w:rsidR="007127C3" w:rsidRPr="00D37D18" w:rsidRDefault="007127C3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ტელ</w:t>
      </w:r>
      <w:r w:rsidRPr="00D37D18">
        <w:rPr>
          <w:rFonts w:ascii="Sylfaen" w:hAnsi="Sylfaen" w:cs="Times New Roman"/>
          <w:sz w:val="20"/>
          <w:szCs w:val="20"/>
          <w:lang w:val="ka-GE"/>
        </w:rPr>
        <w:t>: +49 4103 8006-0</w:t>
      </w:r>
    </w:p>
    <w:p w14:paraId="767030B6" w14:textId="3F36FD2E" w:rsidR="007127C3" w:rsidRPr="00D37D18" w:rsidRDefault="007127C3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ფაქსი</w:t>
      </w:r>
      <w:r w:rsidRPr="00D37D18">
        <w:rPr>
          <w:rFonts w:ascii="Sylfaen" w:hAnsi="Sylfaen" w:cs="Times New Roman"/>
          <w:sz w:val="20"/>
          <w:szCs w:val="20"/>
          <w:lang w:val="ka-GE"/>
        </w:rPr>
        <w:t>: +49 4103 8006-100</w:t>
      </w:r>
    </w:p>
    <w:p w14:paraId="163EE8AF" w14:textId="5FD6C7E5" w:rsidR="007127C3" w:rsidRPr="00D37D18" w:rsidRDefault="007127C3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ელ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ფოსტა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: </w:t>
      </w:r>
      <w:hyperlink r:id="rId7" w:history="1">
        <w:r w:rsidR="00746731" w:rsidRPr="00D37D18">
          <w:rPr>
            <w:rStyle w:val="Hyperlink"/>
            <w:rFonts w:ascii="Sylfaen" w:hAnsi="Sylfaen" w:cs="Times New Roman"/>
            <w:sz w:val="20"/>
            <w:szCs w:val="20"/>
            <w:lang w:val="ka-GE"/>
          </w:rPr>
          <w:t>contact@medac.de</w:t>
        </w:r>
      </w:hyperlink>
    </w:p>
    <w:p w14:paraId="6BD59B57" w14:textId="4DBF7FB2" w:rsidR="00746731" w:rsidRPr="00D37D18" w:rsidRDefault="0074673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</w:p>
    <w:p w14:paraId="4692B1E5" w14:textId="34246739" w:rsidR="00746731" w:rsidRPr="00D37D18" w:rsidRDefault="00746731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ინსტრუქცია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ბოლოს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="00407E13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განახლდა </w:t>
      </w:r>
      <w:r w:rsidR="009B4F5C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11/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202</w:t>
      </w:r>
      <w:r w:rsidR="009B4F5C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3 წ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.</w:t>
      </w:r>
    </w:p>
    <w:p w14:paraId="35E7148B" w14:textId="7D0BE9CA" w:rsidR="00746731" w:rsidRPr="00D37D18" w:rsidRDefault="00746731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</w:p>
    <w:p w14:paraId="4D14EDA8" w14:textId="452F29A7" w:rsidR="00746731" w:rsidRPr="00D37D18" w:rsidRDefault="00534FB7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დამატებითი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ინფორმაციის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წყაროები</w:t>
      </w:r>
    </w:p>
    <w:p w14:paraId="3D5DCF66" w14:textId="1C474DCB" w:rsidR="00534FB7" w:rsidRPr="00D37D18" w:rsidRDefault="004D0769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მედიკამენტის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შესახებ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დეტალური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ინფორმაცია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ხელმისაწვდომია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ევროპის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მედიკამენტების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სააგენტოს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ვებგვერდზე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hyperlink r:id="rId8" w:history="1">
        <w:r w:rsidRPr="00D37D18">
          <w:rPr>
            <w:rStyle w:val="Hyperlink"/>
            <w:rFonts w:ascii="Sylfaen" w:hAnsi="Sylfaen" w:cs="Times New Roman"/>
            <w:bCs/>
            <w:sz w:val="20"/>
            <w:szCs w:val="20"/>
            <w:lang w:val="ka-GE"/>
          </w:rPr>
          <w:t>http://www.ema.europa.eu/</w:t>
        </w:r>
      </w:hyperlink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იქ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ასევე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ნახავთ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ბმულებს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სხვა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ვებსაიტებზე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რომლებიც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იშვიათ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დაავადებებსა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მათ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მკურნალობას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ეხება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>.</w:t>
      </w:r>
    </w:p>
    <w:p w14:paraId="768032E5" w14:textId="2F2D6657" w:rsidR="004D0769" w:rsidRPr="00D37D18" w:rsidRDefault="004D0769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</w:p>
    <w:p w14:paraId="7BBBE7DA" w14:textId="4812C7C9" w:rsidR="004D0769" w:rsidRPr="00D37D18" w:rsidRDefault="004C3EE6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---------------------------------------------------------------------------------------------------------------</w:t>
      </w:r>
    </w:p>
    <w:p w14:paraId="7BC4D614" w14:textId="0387A4E1" w:rsidR="00770E4B" w:rsidRPr="00D37D18" w:rsidRDefault="004C3EE6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შემდეგი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ინფორმაცია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განკუთვნილია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სამედიცინო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პროფესიონალებისთვის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>:</w:t>
      </w:r>
    </w:p>
    <w:p w14:paraId="2AECA06F" w14:textId="2BE4CC8A" w:rsidR="00241D0A" w:rsidRPr="00D37D18" w:rsidRDefault="0058593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როგორც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ყველა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ციტოტოქსიკური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ნივთიერების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მუშაობისას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აუცილებელია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შესაბამისი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ზომების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მიღება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1AAAADFA" w14:textId="5E4C28CD" w:rsidR="00241D0A" w:rsidRPr="00D37D18" w:rsidRDefault="00241D0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სამკურნალო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პროდუქტი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მხოლოდ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კვალიფიციურმა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პერსონალმა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მუშაობისას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თავი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აარიდოთ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ინჰალაციას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კანთან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ლორწოვან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გარსებთან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კონტაქტს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რეკომენდებულია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შესაფერისი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ერთჯერადი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ხელთათმანების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დამცავი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სათვალეების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დამცავი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ხალათის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ნიღბის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ტარება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). </w:t>
      </w:r>
      <w:r w:rsidRPr="00D37D18">
        <w:rPr>
          <w:rFonts w:ascii="Sylfaen" w:hAnsi="Sylfaen" w:cs="Sylfaen"/>
          <w:sz w:val="20"/>
          <w:szCs w:val="20"/>
          <w:lang w:val="ka-GE"/>
        </w:rPr>
        <w:t>სხეულის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დაბინძურებული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ადგილები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საფუძვლიანად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გაიწმინდოს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საპნითა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წყლით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თვალები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გამოირეცხოს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9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(0.9%)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შესაძლებლობიდან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გამომდინარე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რეკომენდებულია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მუშაობა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სპეციალურ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სამუშაო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მაგიდაზე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რომელსაც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აქვს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ლამინარული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ნაკადის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თავსახური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სითხისადმი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გაუმტარი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სითხის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შემწოვი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ერთჯერადი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დამცავი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საფარი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ციტოტოქსიკური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პრეპარატების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აღსადგენად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გამოყენებული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ნივთების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შპრიცები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ნემსები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.)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განადგურებისას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იქნას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მიღებული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შესაბამისი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ზომები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ყველა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შპრიცი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კომპლექტი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იყოს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აღჭურვილი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Luer-lock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ტიპის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ჩამკეტი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შეერთებით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აეროზოლის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წარმოქმნის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შემცირება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ასევე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შესაძლებელია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ვენტილაციის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ნემსის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გამოყენებით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AC635D0" w14:textId="333ABA82" w:rsidR="00D52A40" w:rsidRPr="00D37D18" w:rsidRDefault="00D52A40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ორსულ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პერსონალს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ჰქონდეს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ციტოტოქსიკური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ნივთიერებების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შეხება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17DEA05C" w14:textId="77777777" w:rsidR="004B601A" w:rsidRPr="00D37D18" w:rsidRDefault="004B601A" w:rsidP="00C31C5F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p w14:paraId="196414FE" w14:textId="091E31DB" w:rsidR="004B601A" w:rsidRPr="00D37D18" w:rsidRDefault="00D52A40" w:rsidP="00C31C5F">
      <w:pPr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ტრეოსულფანის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მომზადების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ინსტრუქცია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>:</w:t>
      </w:r>
    </w:p>
    <w:p w14:paraId="130F1AC1" w14:textId="7211B62B" w:rsidR="004B601A" w:rsidRPr="00D37D18" w:rsidRDefault="004B601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1.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იხსნება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ორიგინალურ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შუშის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კონტეინერში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შერევა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შესაძლებელია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უფრო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დიდ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, PVC-</w:t>
      </w:r>
      <w:r w:rsidRPr="00D37D18">
        <w:rPr>
          <w:rFonts w:ascii="Sylfaen" w:hAnsi="Sylfaen" w:cs="Sylfaen"/>
          <w:sz w:val="20"/>
          <w:szCs w:val="20"/>
          <w:lang w:val="ka-GE"/>
        </w:rPr>
        <w:t>პარკებში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პოლიეთილენის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პარკებში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C868423" w14:textId="21E98F5D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227314C" w14:textId="478946AD" w:rsidR="004B601A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2.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ხსნადობის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პრობლემების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თავიდან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ასაცილებლად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გამხსნელი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), </w:t>
      </w:r>
      <w:r w:rsidRPr="00D37D18">
        <w:rPr>
          <w:rFonts w:ascii="Sylfaen" w:hAnsi="Sylfaen" w:cs="Sylfaen"/>
          <w:sz w:val="20"/>
          <w:szCs w:val="20"/>
          <w:lang w:val="ka-GE"/>
        </w:rPr>
        <w:t>შეათბეთ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25°C-</w:t>
      </w:r>
      <w:r w:rsidRPr="00D37D18">
        <w:rPr>
          <w:rFonts w:ascii="Sylfaen" w:hAnsi="Sylfaen" w:cs="Sylfaen"/>
          <w:sz w:val="20"/>
          <w:szCs w:val="20"/>
          <w:lang w:val="ka-GE"/>
        </w:rPr>
        <w:t>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30°C-</w:t>
      </w:r>
      <w:r w:rsidRPr="00D37D18">
        <w:rPr>
          <w:rFonts w:ascii="Sylfaen" w:hAnsi="Sylfaen" w:cs="Sylfaen"/>
          <w:sz w:val="20"/>
          <w:szCs w:val="20"/>
          <w:lang w:val="ka-GE"/>
        </w:rPr>
        <w:t>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არაუმეტეს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), </w:t>
      </w:r>
      <w:r w:rsidRPr="00D37D18">
        <w:rPr>
          <w:rFonts w:ascii="Sylfaen" w:hAnsi="Sylfaen" w:cs="Sylfaen"/>
          <w:sz w:val="20"/>
          <w:szCs w:val="20"/>
          <w:lang w:val="ka-GE"/>
        </w:rPr>
        <w:t>მაგალითად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წყლის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აბაზანაში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70BEF1BC" w14:textId="3F87F793" w:rsidR="002174AD" w:rsidRPr="00D37D18" w:rsidRDefault="002174AD" w:rsidP="00C31C5F">
      <w:pPr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</w:p>
    <w:p w14:paraId="5E319978" w14:textId="15CD83DB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3. </w:t>
      </w:r>
      <w:r w:rsidRPr="00D37D18">
        <w:rPr>
          <w:rFonts w:ascii="Sylfaen" w:hAnsi="Sylfaen" w:cs="Sylfaen"/>
          <w:sz w:val="20"/>
          <w:szCs w:val="20"/>
          <w:lang w:val="ka-GE"/>
        </w:rPr>
        <w:t>ფრთხილად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გახსენით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ფხვნილი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შიგნიდან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შენჯღრიეთ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ზომა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ძალიან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მნიშვნელოვანია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რადგან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ზედაპირზე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მიკრული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ფხვნილი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შედედებას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იწვევს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კარგად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შეანჯღრიოთ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შედედების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გასახსნელად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08481512" w14:textId="505D02F8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B47BD1C" w14:textId="467B03F9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4.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შიგთავსი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1 </w:t>
      </w:r>
      <w:r w:rsidRPr="00D37D18">
        <w:rPr>
          <w:rFonts w:ascii="Sylfaen" w:hAnsi="Sylfaen" w:cs="Sylfaen"/>
          <w:sz w:val="20"/>
          <w:szCs w:val="20"/>
          <w:lang w:val="ka-GE"/>
        </w:rPr>
        <w:t>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გაიხსნას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წინასწარ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გახურებულ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მაქსიმუმ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30°C) 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20 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შენჯღრივით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78544557" w14:textId="53F50B4C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7ABF43A3" w14:textId="76D2810A" w:rsidR="002E46D4" w:rsidRPr="00D37D18" w:rsidRDefault="00E64A65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ტრეკონდის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შიგთავსი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5 </w:t>
      </w:r>
      <w:r w:rsidRPr="00D37D18">
        <w:rPr>
          <w:rFonts w:ascii="Sylfaen" w:hAnsi="Sylfaen" w:cs="Sylfaen"/>
          <w:sz w:val="20"/>
          <w:szCs w:val="20"/>
          <w:lang w:val="ka-GE"/>
        </w:rPr>
        <w:t>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გაიხსნას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100 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წინასწარ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შემთბარ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მაქსიმუმ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30°C) 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</w:t>
      </w:r>
      <w:r w:rsidRPr="00D37D18">
        <w:rPr>
          <w:rFonts w:ascii="Sylfaen" w:hAnsi="Sylfaen" w:cs="Sylfaen"/>
          <w:sz w:val="20"/>
          <w:szCs w:val="20"/>
          <w:lang w:val="ka-GE"/>
        </w:rPr>
        <w:t>შენჯღრივით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1E57C033" w14:textId="2C894B94" w:rsidR="00241D0A" w:rsidRPr="00D37D18" w:rsidRDefault="00241D0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37DFBD07" w14:textId="33940E8A" w:rsidR="00BC6CBC" w:rsidRPr="00D37D18" w:rsidRDefault="00BC6CBC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</w:t>
      </w:r>
      <w:r w:rsidRPr="00D37D18">
        <w:rPr>
          <w:rFonts w:ascii="Sylfaen" w:hAnsi="Sylfaen" w:cs="Sylfaen"/>
          <w:sz w:val="20"/>
          <w:szCs w:val="20"/>
          <w:lang w:val="ka-GE"/>
        </w:rPr>
        <w:t>მოსამზადებლად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შესაძლებელია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0.9%-</w:t>
      </w:r>
      <w:r w:rsidRPr="00D37D18">
        <w:rPr>
          <w:rFonts w:ascii="Sylfaen" w:hAnsi="Sylfaen" w:cs="Sylfaen"/>
          <w:sz w:val="20"/>
          <w:szCs w:val="20"/>
          <w:lang w:val="ka-GE"/>
        </w:rPr>
        <w:t>იანი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(9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ინექციისთვის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განკუთვნილი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წყლის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ექვივალენტური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მოცულობების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შერევა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0E8EFF24" w14:textId="5ED61F8E" w:rsidR="00BC6CBC" w:rsidRPr="00D37D18" w:rsidRDefault="00263E34" w:rsidP="00C31C5F">
      <w:pPr>
        <w:spacing w:after="0" w:line="240" w:lineRule="auto"/>
        <w:jc w:val="both"/>
        <w:rPr>
          <w:rFonts w:ascii="Sylfaen" w:hAnsi="Sylfaen" w:cs="Sylfaen"/>
          <w:sz w:val="20"/>
          <w:szCs w:val="20"/>
          <w:u w:val="single"/>
          <w:lang w:val="ka-GE"/>
        </w:rPr>
      </w:pPr>
      <w:r w:rsidRPr="00D37D18">
        <w:rPr>
          <w:rFonts w:ascii="Sylfaen" w:hAnsi="Sylfaen" w:cs="Sylfaen"/>
          <w:sz w:val="20"/>
          <w:szCs w:val="20"/>
          <w:u w:val="single"/>
          <w:lang w:val="ka-GE"/>
        </w:rPr>
        <w:t>საინფუზიო</w:t>
      </w:r>
      <w:r w:rsidRPr="00D37D18">
        <w:rPr>
          <w:rFonts w:ascii="Sylfaen" w:hAnsi="Sylfaen" w:cs="Times New Roman"/>
          <w:sz w:val="20"/>
          <w:szCs w:val="20"/>
          <w:u w:val="single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u w:val="single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u w:val="single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u w:val="single"/>
          <w:lang w:val="ka-GE"/>
        </w:rPr>
        <w:t>აღდგენა</w:t>
      </w:r>
    </w:p>
    <w:p w14:paraId="1938FE5D" w14:textId="688A2ADB" w:rsidR="00263E34" w:rsidRPr="00D37D18" w:rsidRDefault="00263E3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50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1 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ზე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წარმოადგენს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გამჭვირვალე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უფერო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იქნას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გამოყენებული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ნალექის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ნიშნების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მქონე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3B069F67" w14:textId="179B157D" w:rsidR="005860D4" w:rsidRPr="00D37D18" w:rsidRDefault="00263E3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(0.45%)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შემდეგ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ქიმიური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ფიზიკური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სტაბილურობა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5860D4" w:rsidRPr="00D37D18">
        <w:rPr>
          <w:rFonts w:ascii="Sylfaen" w:hAnsi="Sylfaen" w:cs="Sylfaen"/>
          <w:sz w:val="20"/>
          <w:szCs w:val="20"/>
          <w:lang w:val="ka-GE"/>
        </w:rPr>
        <w:t>სტურდება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 </w:t>
      </w:r>
      <w:r w:rsidRPr="00D37D18">
        <w:rPr>
          <w:rFonts w:ascii="Sylfaen" w:hAnsi="Sylfaen" w:cs="Sylfaen"/>
          <w:sz w:val="20"/>
          <w:szCs w:val="20"/>
          <w:lang w:val="ka-GE"/>
        </w:rPr>
        <w:t>დღის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25°C </w:t>
      </w:r>
      <w:r w:rsidRPr="00D37D18">
        <w:rPr>
          <w:rFonts w:ascii="Sylfaen" w:hAnsi="Sylfaen" w:cs="Sylfaen"/>
          <w:sz w:val="20"/>
          <w:szCs w:val="20"/>
          <w:lang w:val="ka-GE"/>
        </w:rPr>
        <w:t>ტემპერატურაზე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05641F29" w14:textId="50B79A71" w:rsidR="005860D4" w:rsidRPr="00D37D18" w:rsidRDefault="00DF71AF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მიკრობიოლოგიური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თვალსაზრისით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პროდუქტი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დაუყოვნებლივ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იქნას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გამოყენებული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მეთოდი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გამორიცხავს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მიკრობული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დაბინძურების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რისკს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დაუყოვნებლივ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გამოიყენება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შენახვის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ხანგრძლივობასა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პირობებზე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მომხმარებელია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პასუხისმგებელი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EACBECA" w14:textId="60B072AB" w:rsidR="000C1769" w:rsidRPr="00D37D18" w:rsidRDefault="000C1769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შეინახოთ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მაცივარში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(2°C–8°C), </w:t>
      </w:r>
      <w:r w:rsidRPr="00D37D18">
        <w:rPr>
          <w:rFonts w:ascii="Sylfaen" w:hAnsi="Sylfaen" w:cs="Sylfaen"/>
          <w:sz w:val="20"/>
          <w:szCs w:val="20"/>
          <w:lang w:val="ka-GE"/>
        </w:rPr>
        <w:t>რადგან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ამან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გამოიწვიოს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ნალექი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6C2C06CD" w14:textId="700DC9E6" w:rsidR="000C1769" w:rsidRPr="00D37D18" w:rsidRDefault="000C1769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B11E0E1" w14:textId="4AC98273" w:rsidR="000C1769" w:rsidRPr="00D37D18" w:rsidRDefault="00620CB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  <w:proofErr w:type="spellStart"/>
      <w:r w:rsidRPr="00D37D18">
        <w:rPr>
          <w:rFonts w:ascii="Sylfaen" w:hAnsi="Sylfaen" w:cs="Sylfaen"/>
          <w:sz w:val="20"/>
          <w:szCs w:val="20"/>
        </w:rPr>
        <w:t>ტრეოსულფანს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აქვს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მუტაგენური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კანცეროგენული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პოტენციალი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. </w:t>
      </w:r>
      <w:proofErr w:type="spellStart"/>
      <w:r w:rsidRPr="00D37D18">
        <w:rPr>
          <w:rFonts w:ascii="Sylfaen" w:hAnsi="Sylfaen" w:cs="Sylfaen"/>
          <w:sz w:val="20"/>
          <w:szCs w:val="20"/>
        </w:rPr>
        <w:t>ნარჩენი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სამკურნალო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საშუალებები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გახსნისა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მიღებისთვის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გამოყენებული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ყველა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მასალა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უნდა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განადგურდეს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ანტინეოპლაზიური</w:t>
      </w:r>
      <w:proofErr w:type="spellEnd"/>
      <w:r w:rsidRPr="00D37D18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პრეპარატების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lastRenderedPageBreak/>
        <w:t>სტანდარტული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პროცედურების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შესაბამისად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სახიფათო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ნარჩენების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განადგურების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შესახებ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მოქმედი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კანონმდებლობის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გათვალისწინებით</w:t>
      </w:r>
      <w:proofErr w:type="spellEnd"/>
      <w:r w:rsidRPr="00D37D18">
        <w:rPr>
          <w:rFonts w:ascii="Sylfaen" w:hAnsi="Sylfaen" w:cs="Times New Roman"/>
          <w:sz w:val="20"/>
          <w:szCs w:val="20"/>
        </w:rPr>
        <w:t>.</w:t>
      </w:r>
    </w:p>
    <w:sectPr w:rsidR="000C1769" w:rsidRPr="00D37D18" w:rsidSect="006C0279">
      <w:pgSz w:w="12240" w:h="15840"/>
      <w:pgMar w:top="568" w:right="810" w:bottom="70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28FB"/>
    <w:multiLevelType w:val="hybridMultilevel"/>
    <w:tmpl w:val="DF88245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BB529B"/>
    <w:multiLevelType w:val="hybridMultilevel"/>
    <w:tmpl w:val="7B7E1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C126A"/>
    <w:multiLevelType w:val="hybridMultilevel"/>
    <w:tmpl w:val="9E641376"/>
    <w:lvl w:ilvl="0" w:tplc="6944EC9C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71D48"/>
    <w:multiLevelType w:val="hybridMultilevel"/>
    <w:tmpl w:val="295C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25F00"/>
    <w:multiLevelType w:val="hybridMultilevel"/>
    <w:tmpl w:val="87AC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F5764"/>
    <w:multiLevelType w:val="hybridMultilevel"/>
    <w:tmpl w:val="E4C01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F4683"/>
    <w:multiLevelType w:val="hybridMultilevel"/>
    <w:tmpl w:val="9E105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3907"/>
    <w:multiLevelType w:val="hybridMultilevel"/>
    <w:tmpl w:val="E42C1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86120"/>
    <w:multiLevelType w:val="hybridMultilevel"/>
    <w:tmpl w:val="A418A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D3BA0"/>
    <w:multiLevelType w:val="hybridMultilevel"/>
    <w:tmpl w:val="2F3ED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4485E"/>
    <w:multiLevelType w:val="hybridMultilevel"/>
    <w:tmpl w:val="1DC20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64A33"/>
    <w:multiLevelType w:val="hybridMultilevel"/>
    <w:tmpl w:val="BAA02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F29E3"/>
    <w:multiLevelType w:val="hybridMultilevel"/>
    <w:tmpl w:val="2FFE7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999381">
    <w:abstractNumId w:val="2"/>
  </w:num>
  <w:num w:numId="2" w16cid:durableId="65232393">
    <w:abstractNumId w:val="1"/>
  </w:num>
  <w:num w:numId="3" w16cid:durableId="40518009">
    <w:abstractNumId w:val="12"/>
  </w:num>
  <w:num w:numId="4" w16cid:durableId="1958875486">
    <w:abstractNumId w:val="5"/>
  </w:num>
  <w:num w:numId="5" w16cid:durableId="1011182077">
    <w:abstractNumId w:val="10"/>
  </w:num>
  <w:num w:numId="6" w16cid:durableId="871066796">
    <w:abstractNumId w:val="3"/>
  </w:num>
  <w:num w:numId="7" w16cid:durableId="871773460">
    <w:abstractNumId w:val="11"/>
  </w:num>
  <w:num w:numId="8" w16cid:durableId="1113594678">
    <w:abstractNumId w:val="7"/>
  </w:num>
  <w:num w:numId="9" w16cid:durableId="793064533">
    <w:abstractNumId w:val="6"/>
  </w:num>
  <w:num w:numId="10" w16cid:durableId="230774554">
    <w:abstractNumId w:val="9"/>
  </w:num>
  <w:num w:numId="11" w16cid:durableId="504171281">
    <w:abstractNumId w:val="4"/>
  </w:num>
  <w:num w:numId="12" w16cid:durableId="1234315534">
    <w:abstractNumId w:val="0"/>
  </w:num>
  <w:num w:numId="13" w16cid:durableId="1389305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B32"/>
    <w:rsid w:val="00003893"/>
    <w:rsid w:val="00011231"/>
    <w:rsid w:val="000C1769"/>
    <w:rsid w:val="000C1EA9"/>
    <w:rsid w:val="000D41BD"/>
    <w:rsid w:val="000F13BD"/>
    <w:rsid w:val="0019332A"/>
    <w:rsid w:val="001A5742"/>
    <w:rsid w:val="001D1D76"/>
    <w:rsid w:val="001D7627"/>
    <w:rsid w:val="00201B06"/>
    <w:rsid w:val="00214734"/>
    <w:rsid w:val="00214A50"/>
    <w:rsid w:val="002174AD"/>
    <w:rsid w:val="00230F05"/>
    <w:rsid w:val="00241D0A"/>
    <w:rsid w:val="00263E34"/>
    <w:rsid w:val="002A66B0"/>
    <w:rsid w:val="002C4D5A"/>
    <w:rsid w:val="002D71A7"/>
    <w:rsid w:val="002E46D4"/>
    <w:rsid w:val="002F32E5"/>
    <w:rsid w:val="003040EF"/>
    <w:rsid w:val="0034444B"/>
    <w:rsid w:val="003505F3"/>
    <w:rsid w:val="003F2BC2"/>
    <w:rsid w:val="00407E13"/>
    <w:rsid w:val="00460D39"/>
    <w:rsid w:val="00466E11"/>
    <w:rsid w:val="00467935"/>
    <w:rsid w:val="00486D8C"/>
    <w:rsid w:val="00491F91"/>
    <w:rsid w:val="004B4596"/>
    <w:rsid w:val="004B601A"/>
    <w:rsid w:val="004C3EE6"/>
    <w:rsid w:val="004D0769"/>
    <w:rsid w:val="004F29F6"/>
    <w:rsid w:val="00506230"/>
    <w:rsid w:val="00510CE7"/>
    <w:rsid w:val="00522BD4"/>
    <w:rsid w:val="00534FB7"/>
    <w:rsid w:val="00540295"/>
    <w:rsid w:val="005526FB"/>
    <w:rsid w:val="00563A21"/>
    <w:rsid w:val="00580D9B"/>
    <w:rsid w:val="00581BD4"/>
    <w:rsid w:val="00585934"/>
    <w:rsid w:val="005860D4"/>
    <w:rsid w:val="00610DD5"/>
    <w:rsid w:val="00620CBB"/>
    <w:rsid w:val="006214DF"/>
    <w:rsid w:val="00670B78"/>
    <w:rsid w:val="006738FC"/>
    <w:rsid w:val="0068089F"/>
    <w:rsid w:val="00691D95"/>
    <w:rsid w:val="006B5BAF"/>
    <w:rsid w:val="006C0279"/>
    <w:rsid w:val="006E22F9"/>
    <w:rsid w:val="006F56E8"/>
    <w:rsid w:val="007127C3"/>
    <w:rsid w:val="007134CC"/>
    <w:rsid w:val="007321C2"/>
    <w:rsid w:val="00746731"/>
    <w:rsid w:val="00756314"/>
    <w:rsid w:val="00770E4B"/>
    <w:rsid w:val="007C1A13"/>
    <w:rsid w:val="007F0BF9"/>
    <w:rsid w:val="00807D33"/>
    <w:rsid w:val="00871270"/>
    <w:rsid w:val="00891578"/>
    <w:rsid w:val="008F239D"/>
    <w:rsid w:val="00930A68"/>
    <w:rsid w:val="0096195B"/>
    <w:rsid w:val="00971354"/>
    <w:rsid w:val="00973733"/>
    <w:rsid w:val="00987217"/>
    <w:rsid w:val="009A4CFC"/>
    <w:rsid w:val="009B4F5C"/>
    <w:rsid w:val="009E43BA"/>
    <w:rsid w:val="00A20A18"/>
    <w:rsid w:val="00A27BFC"/>
    <w:rsid w:val="00A517C5"/>
    <w:rsid w:val="00A710EA"/>
    <w:rsid w:val="00A75C05"/>
    <w:rsid w:val="00A82916"/>
    <w:rsid w:val="00A91AFC"/>
    <w:rsid w:val="00A96EA5"/>
    <w:rsid w:val="00AA6647"/>
    <w:rsid w:val="00AD0C27"/>
    <w:rsid w:val="00AD2C13"/>
    <w:rsid w:val="00AD4AC2"/>
    <w:rsid w:val="00AE4B32"/>
    <w:rsid w:val="00B2618E"/>
    <w:rsid w:val="00B77C59"/>
    <w:rsid w:val="00B83496"/>
    <w:rsid w:val="00B83B5C"/>
    <w:rsid w:val="00B91F57"/>
    <w:rsid w:val="00BA1DD9"/>
    <w:rsid w:val="00BB7BBA"/>
    <w:rsid w:val="00BC6CBC"/>
    <w:rsid w:val="00BF01D5"/>
    <w:rsid w:val="00C31C5F"/>
    <w:rsid w:val="00C4652F"/>
    <w:rsid w:val="00CE37DC"/>
    <w:rsid w:val="00CF283B"/>
    <w:rsid w:val="00D37D18"/>
    <w:rsid w:val="00D52A40"/>
    <w:rsid w:val="00D92092"/>
    <w:rsid w:val="00DD4A7F"/>
    <w:rsid w:val="00DD52A1"/>
    <w:rsid w:val="00DF71AF"/>
    <w:rsid w:val="00E26BAC"/>
    <w:rsid w:val="00E44D96"/>
    <w:rsid w:val="00E64A65"/>
    <w:rsid w:val="00E75E97"/>
    <w:rsid w:val="00EA559F"/>
    <w:rsid w:val="00F4160B"/>
    <w:rsid w:val="00F5023D"/>
    <w:rsid w:val="00F657BE"/>
    <w:rsid w:val="00F717B7"/>
    <w:rsid w:val="00FD479A"/>
    <w:rsid w:val="00FF3EFE"/>
    <w:rsid w:val="00FF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A4CF"/>
  <w15:chartTrackingRefBased/>
  <w15:docId w15:val="{632F02EA-E01B-4C8C-B0C0-F6118FBB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5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6BA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6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meda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farm.de" TargetMode="External"/><Relationship Id="rId5" Type="http://schemas.openxmlformats.org/officeDocument/2006/relationships/hyperlink" Target="http://www.basg.gv.a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2903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Zaza Chapichadze</cp:lastModifiedBy>
  <cp:revision>3</cp:revision>
  <cp:lastPrinted>2026-07-28T07:16:00Z</cp:lastPrinted>
  <dcterms:created xsi:type="dcterms:W3CDTF">2026-07-28T11:35:00Z</dcterms:created>
  <dcterms:modified xsi:type="dcterms:W3CDTF">2026-07-28T11:36:00Z</dcterms:modified>
</cp:coreProperties>
</file>