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3ADC20" w14:textId="77777777" w:rsidR="00C95FEF" w:rsidRPr="00014E9A" w:rsidRDefault="00C95FEF" w:rsidP="00FC6725">
      <w:pPr>
        <w:spacing w:after="0" w:line="240" w:lineRule="auto"/>
        <w:jc w:val="center"/>
        <w:rPr>
          <w:rFonts w:ascii="Sylfaen" w:eastAsia="Times New Roman" w:hAnsi="Sylfaen" w:cs="Times New Roman"/>
          <w:sz w:val="24"/>
          <w:szCs w:val="24"/>
          <w:u w:val="single"/>
          <w:lang w:eastAsia="ru-RU"/>
        </w:rPr>
      </w:pPr>
    </w:p>
    <w:p w14:paraId="09DE7B9A" w14:textId="2DAD2395" w:rsidR="00F66C26" w:rsidRPr="00014E9A" w:rsidRDefault="004B6FD8" w:rsidP="00FC6725">
      <w:pPr>
        <w:spacing w:after="0" w:line="240" w:lineRule="auto"/>
        <w:jc w:val="center"/>
        <w:rPr>
          <w:rFonts w:ascii="Sylfaen" w:eastAsia="Times New Roman" w:hAnsi="Sylfaen" w:cs="Times New Roman"/>
          <w:sz w:val="24"/>
          <w:szCs w:val="24"/>
          <w:u w:val="single"/>
          <w:lang w:eastAsia="ru-RU"/>
        </w:rPr>
      </w:pPr>
      <w:r w:rsidRPr="00014E9A">
        <w:rPr>
          <w:rFonts w:ascii="Sylfaen" w:eastAsia="Times New Roman" w:hAnsi="Sylfaen" w:cs="Times New Roman"/>
          <w:sz w:val="24"/>
          <w:szCs w:val="24"/>
          <w:u w:val="single"/>
          <w:lang w:eastAsia="ru-RU"/>
        </w:rPr>
        <w:t xml:space="preserve">სამკურნალო პრეპარატის </w:t>
      </w:r>
      <w:r w:rsidR="005D2AF2" w:rsidRPr="00014E9A">
        <w:rPr>
          <w:rFonts w:ascii="Sylfaen" w:eastAsia="Times New Roman" w:hAnsi="Sylfaen" w:cs="Times New Roman"/>
          <w:sz w:val="24"/>
          <w:szCs w:val="24"/>
          <w:u w:val="single"/>
          <w:lang w:eastAsia="ru-RU"/>
        </w:rPr>
        <w:t xml:space="preserve"> </w:t>
      </w:r>
    </w:p>
    <w:p w14:paraId="7C3633A4" w14:textId="394FA661" w:rsidR="00267254" w:rsidRPr="00014E9A" w:rsidRDefault="005D2AF2" w:rsidP="00F66C26">
      <w:pPr>
        <w:spacing w:after="0" w:line="240" w:lineRule="auto"/>
        <w:jc w:val="center"/>
        <w:rPr>
          <w:rFonts w:ascii="Sylfaen" w:eastAsia="Times New Roman" w:hAnsi="Sylfaen" w:cs="Times New Roman"/>
          <w:sz w:val="24"/>
          <w:szCs w:val="24"/>
          <w:u w:val="single"/>
          <w:lang w:eastAsia="ru-RU"/>
        </w:rPr>
      </w:pPr>
      <w:r w:rsidRPr="00014E9A">
        <w:rPr>
          <w:rFonts w:ascii="Sylfaen" w:eastAsia="Times New Roman" w:hAnsi="Sylfaen" w:cs="Times New Roman"/>
          <w:sz w:val="24"/>
          <w:szCs w:val="24"/>
          <w:u w:val="single"/>
          <w:lang w:eastAsia="ru-RU"/>
        </w:rPr>
        <w:t>სამედიცინო გამოყენების</w:t>
      </w:r>
      <w:r w:rsidR="00F66C26" w:rsidRPr="00014E9A">
        <w:rPr>
          <w:rFonts w:ascii="Sylfaen" w:eastAsia="Times New Roman" w:hAnsi="Sylfaen" w:cs="Times New Roman"/>
          <w:sz w:val="24"/>
          <w:szCs w:val="24"/>
          <w:u w:val="single"/>
          <w:lang w:eastAsia="ru-RU"/>
        </w:rPr>
        <w:t xml:space="preserve"> </w:t>
      </w:r>
      <w:r w:rsidR="004B6FD8" w:rsidRPr="00014E9A">
        <w:rPr>
          <w:rFonts w:ascii="Sylfaen" w:eastAsia="Times New Roman" w:hAnsi="Sylfaen" w:cs="Sylfaen"/>
          <w:sz w:val="24"/>
          <w:szCs w:val="24"/>
          <w:u w:val="single"/>
          <w:lang w:eastAsia="ru-RU"/>
        </w:rPr>
        <w:t>ინსტრუქცია</w:t>
      </w:r>
    </w:p>
    <w:p w14:paraId="286804FF" w14:textId="77777777" w:rsidR="00F66C26" w:rsidRPr="00014E9A" w:rsidRDefault="00F66C26" w:rsidP="00FC6725">
      <w:pPr>
        <w:tabs>
          <w:tab w:val="left" w:pos="3405"/>
        </w:tabs>
        <w:spacing w:after="0" w:line="240" w:lineRule="auto"/>
        <w:jc w:val="center"/>
        <w:rPr>
          <w:rFonts w:ascii="Sylfaen" w:hAnsi="Sylfaen" w:cs="Times New Roman"/>
          <w:b/>
          <w:sz w:val="24"/>
          <w:szCs w:val="24"/>
        </w:rPr>
      </w:pPr>
    </w:p>
    <w:p w14:paraId="466814A3" w14:textId="6AA82A08" w:rsidR="00491021" w:rsidRPr="00014E9A" w:rsidRDefault="009A364B" w:rsidP="00FC6725">
      <w:pPr>
        <w:tabs>
          <w:tab w:val="left" w:pos="3405"/>
        </w:tabs>
        <w:spacing w:after="0" w:line="240" w:lineRule="auto"/>
        <w:jc w:val="center"/>
        <w:rPr>
          <w:rFonts w:ascii="Sylfaen" w:hAnsi="Sylfaen" w:cs="Times New Roman"/>
          <w:b/>
          <w:sz w:val="24"/>
          <w:szCs w:val="24"/>
        </w:rPr>
      </w:pPr>
      <w:r w:rsidRPr="00014E9A">
        <w:rPr>
          <w:rFonts w:ascii="Sylfaen" w:hAnsi="Sylfaen" w:cs="Times New Roman"/>
          <w:b/>
          <w:sz w:val="24"/>
          <w:szCs w:val="24"/>
        </w:rPr>
        <w:t>ჰ</w:t>
      </w:r>
      <w:r w:rsidR="005D2AF2" w:rsidRPr="00014E9A">
        <w:rPr>
          <w:rFonts w:ascii="Sylfaen" w:hAnsi="Sylfaen" w:cs="Times New Roman"/>
          <w:b/>
          <w:sz w:val="24"/>
          <w:szCs w:val="24"/>
        </w:rPr>
        <w:t>ელმადოლი</w:t>
      </w:r>
    </w:p>
    <w:p w14:paraId="21EC8703" w14:textId="77777777" w:rsidR="00267254" w:rsidRPr="00014E9A" w:rsidRDefault="00267254" w:rsidP="004B6FD8">
      <w:pPr>
        <w:spacing w:after="0" w:line="240" w:lineRule="auto"/>
        <w:rPr>
          <w:rFonts w:ascii="Sylfaen" w:hAnsi="Sylfaen" w:cs="Times New Roman"/>
          <w:sz w:val="24"/>
          <w:szCs w:val="24"/>
        </w:rPr>
      </w:pPr>
    </w:p>
    <w:p w14:paraId="0A0430BF" w14:textId="4C243C3C" w:rsidR="00267254" w:rsidRPr="00014E9A" w:rsidRDefault="009A364B" w:rsidP="004B6FD8">
      <w:pPr>
        <w:spacing w:after="0" w:line="240" w:lineRule="auto"/>
        <w:rPr>
          <w:rFonts w:ascii="Sylfaen" w:hAnsi="Sylfaen" w:cs="Times New Roman"/>
          <w:i/>
          <w:sz w:val="24"/>
          <w:szCs w:val="24"/>
        </w:rPr>
      </w:pPr>
      <w:r w:rsidRPr="00014E9A">
        <w:rPr>
          <w:rFonts w:ascii="Sylfaen" w:hAnsi="Sylfaen" w:cs="Times New Roman"/>
          <w:i/>
          <w:sz w:val="24"/>
          <w:szCs w:val="24"/>
        </w:rPr>
        <w:t>სამკურნალო პრეპარატის</w:t>
      </w:r>
      <w:r w:rsidR="00267254" w:rsidRPr="00014E9A">
        <w:rPr>
          <w:rFonts w:ascii="Sylfaen" w:hAnsi="Sylfaen" w:cs="Times New Roman"/>
          <w:i/>
          <w:sz w:val="24"/>
          <w:szCs w:val="24"/>
        </w:rPr>
        <w:t xml:space="preserve"> დასახელება</w:t>
      </w:r>
    </w:p>
    <w:p w14:paraId="4EBE1885" w14:textId="6BC586AF" w:rsidR="005D2AF2" w:rsidRPr="00014E9A" w:rsidRDefault="005D2AF2" w:rsidP="004B6FD8">
      <w:pPr>
        <w:spacing w:after="0" w:line="240" w:lineRule="auto"/>
        <w:rPr>
          <w:rFonts w:ascii="Sylfaen" w:eastAsia="Times New Roman" w:hAnsi="Sylfaen" w:cs="Times New Roman"/>
          <w:sz w:val="24"/>
          <w:szCs w:val="24"/>
          <w:lang w:eastAsia="ru-RU"/>
        </w:rPr>
      </w:pPr>
      <w:r w:rsidRPr="00014E9A">
        <w:rPr>
          <w:rFonts w:ascii="Sylfaen" w:eastAsia="Times New Roman" w:hAnsi="Sylfaen" w:cs="Times New Roman"/>
          <w:sz w:val="24"/>
          <w:szCs w:val="24"/>
          <w:lang w:eastAsia="ru-RU"/>
        </w:rPr>
        <w:t xml:space="preserve">ჰელმადოლი, </w:t>
      </w:r>
      <w:r w:rsidR="004B6FD8" w:rsidRPr="00014E9A">
        <w:rPr>
          <w:rFonts w:ascii="Sylfaen" w:eastAsia="Times New Roman" w:hAnsi="Sylfaen" w:cs="Times New Roman"/>
          <w:sz w:val="24"/>
          <w:szCs w:val="24"/>
          <w:lang w:eastAsia="ru-RU"/>
        </w:rPr>
        <w:t>Helmadol</w:t>
      </w:r>
    </w:p>
    <w:p w14:paraId="6DBF8313" w14:textId="77777777" w:rsidR="005D2AF2" w:rsidRPr="00014E9A" w:rsidRDefault="005D2AF2" w:rsidP="004B6FD8">
      <w:pPr>
        <w:spacing w:after="0" w:line="240" w:lineRule="auto"/>
        <w:rPr>
          <w:rFonts w:ascii="Sylfaen" w:eastAsia="Times New Roman" w:hAnsi="Sylfaen" w:cs="Times New Roman"/>
          <w:sz w:val="24"/>
          <w:szCs w:val="24"/>
          <w:lang w:eastAsia="ru-RU"/>
        </w:rPr>
      </w:pPr>
    </w:p>
    <w:p w14:paraId="67146B28" w14:textId="67B6A8AA" w:rsidR="005D2AF2" w:rsidRPr="00014E9A" w:rsidRDefault="005D2AF2" w:rsidP="004B6FD8">
      <w:pPr>
        <w:spacing w:after="0" w:line="240" w:lineRule="auto"/>
        <w:rPr>
          <w:rFonts w:ascii="Sylfaen" w:eastAsia="Times New Roman" w:hAnsi="Sylfaen" w:cs="Times New Roman"/>
          <w:i/>
          <w:sz w:val="24"/>
          <w:szCs w:val="24"/>
          <w:lang w:eastAsia="ru-RU"/>
        </w:rPr>
      </w:pPr>
      <w:r w:rsidRPr="00014E9A">
        <w:rPr>
          <w:rFonts w:ascii="Sylfaen" w:eastAsia="Times New Roman" w:hAnsi="Sylfaen" w:cs="Times New Roman"/>
          <w:i/>
          <w:sz w:val="24"/>
          <w:szCs w:val="24"/>
          <w:lang w:eastAsia="ru-RU"/>
        </w:rPr>
        <w:t>საერთაშორისო არაპ</w:t>
      </w:r>
      <w:r w:rsidR="009A364B" w:rsidRPr="00014E9A">
        <w:rPr>
          <w:rFonts w:ascii="Sylfaen" w:eastAsia="Times New Roman" w:hAnsi="Sylfaen" w:cs="Times New Roman"/>
          <w:i/>
          <w:sz w:val="24"/>
          <w:szCs w:val="24"/>
          <w:lang w:eastAsia="ru-RU"/>
        </w:rPr>
        <w:t>ატენტირებული</w:t>
      </w:r>
      <w:r w:rsidRPr="00014E9A">
        <w:rPr>
          <w:rFonts w:ascii="Sylfaen" w:eastAsia="Times New Roman" w:hAnsi="Sylfaen" w:cs="Times New Roman"/>
          <w:i/>
          <w:sz w:val="24"/>
          <w:szCs w:val="24"/>
          <w:lang w:eastAsia="ru-RU"/>
        </w:rPr>
        <w:t xml:space="preserve"> </w:t>
      </w:r>
      <w:r w:rsidR="004A0A1F" w:rsidRPr="00014E9A">
        <w:rPr>
          <w:rFonts w:ascii="Sylfaen" w:eastAsia="Times New Roman" w:hAnsi="Sylfaen" w:cs="Times New Roman"/>
          <w:i/>
          <w:sz w:val="24"/>
          <w:szCs w:val="24"/>
          <w:lang w:eastAsia="ru-RU"/>
        </w:rPr>
        <w:t>დასახელება</w:t>
      </w:r>
    </w:p>
    <w:p w14:paraId="155FD618" w14:textId="1D2E60FA" w:rsidR="005D2AF2" w:rsidRPr="00014E9A" w:rsidRDefault="005D2AF2" w:rsidP="004B6FD8">
      <w:pPr>
        <w:spacing w:after="0" w:line="240" w:lineRule="auto"/>
        <w:rPr>
          <w:rFonts w:ascii="Sylfaen" w:eastAsia="Times New Roman" w:hAnsi="Sylfaen" w:cs="Times New Roman"/>
          <w:sz w:val="24"/>
          <w:szCs w:val="24"/>
          <w:lang w:eastAsia="ru-RU"/>
        </w:rPr>
      </w:pPr>
      <w:r w:rsidRPr="00014E9A">
        <w:rPr>
          <w:rFonts w:ascii="Sylfaen" w:eastAsia="Times New Roman" w:hAnsi="Sylfaen" w:cs="Times New Roman"/>
          <w:sz w:val="24"/>
          <w:szCs w:val="24"/>
          <w:lang w:eastAsia="ru-RU"/>
        </w:rPr>
        <w:t>ალბენდაზოლი</w:t>
      </w:r>
      <w:r w:rsidR="004B6FD8" w:rsidRPr="00014E9A">
        <w:rPr>
          <w:rFonts w:ascii="Sylfaen" w:eastAsia="Times New Roman" w:hAnsi="Sylfaen" w:cs="Times New Roman"/>
          <w:sz w:val="24"/>
          <w:szCs w:val="24"/>
          <w:lang w:eastAsia="ru-RU"/>
        </w:rPr>
        <w:t>, Albendazole</w:t>
      </w:r>
    </w:p>
    <w:p w14:paraId="5EDFF7EC" w14:textId="77777777" w:rsidR="00A7554F" w:rsidRPr="00014E9A" w:rsidRDefault="00A7554F" w:rsidP="004B6FD8">
      <w:pPr>
        <w:spacing w:after="0" w:line="240" w:lineRule="auto"/>
        <w:rPr>
          <w:rFonts w:ascii="Sylfaen" w:hAnsi="Sylfaen" w:cs="Times New Roman"/>
          <w:sz w:val="24"/>
          <w:szCs w:val="24"/>
        </w:rPr>
      </w:pPr>
    </w:p>
    <w:p w14:paraId="51370933" w14:textId="104C9F10" w:rsidR="00267254" w:rsidRPr="00014E9A" w:rsidRDefault="009A364B" w:rsidP="00874E72">
      <w:pPr>
        <w:spacing w:after="0" w:line="240" w:lineRule="auto"/>
        <w:jc w:val="both"/>
        <w:rPr>
          <w:rFonts w:ascii="Sylfaen" w:hAnsi="Sylfaen" w:cs="Times New Roman"/>
          <w:i/>
          <w:sz w:val="24"/>
          <w:szCs w:val="24"/>
        </w:rPr>
      </w:pPr>
      <w:r w:rsidRPr="00014E9A">
        <w:rPr>
          <w:rFonts w:ascii="Sylfaen" w:hAnsi="Sylfaen" w:cs="Times New Roman"/>
          <w:i/>
          <w:sz w:val="24"/>
          <w:szCs w:val="24"/>
        </w:rPr>
        <w:t>შემადგენლობა</w:t>
      </w:r>
    </w:p>
    <w:p w14:paraId="4768DC05" w14:textId="276F419A" w:rsidR="00D43094" w:rsidRPr="00014E9A" w:rsidRDefault="009A364B" w:rsidP="00874E72">
      <w:pPr>
        <w:spacing w:after="0" w:line="240" w:lineRule="auto"/>
        <w:jc w:val="both"/>
        <w:rPr>
          <w:rFonts w:ascii="Sylfaen" w:eastAsia="Times New Roman" w:hAnsi="Sylfaen" w:cs="Times New Roman"/>
          <w:sz w:val="24"/>
          <w:szCs w:val="24"/>
          <w:lang w:eastAsia="ru-RU"/>
        </w:rPr>
      </w:pPr>
      <w:r w:rsidRPr="00014E9A">
        <w:rPr>
          <w:rFonts w:ascii="Sylfaen" w:eastAsia="Times New Roman" w:hAnsi="Sylfaen" w:cs="Times New Roman"/>
          <w:sz w:val="24"/>
          <w:szCs w:val="24"/>
          <w:lang w:eastAsia="ru-RU"/>
        </w:rPr>
        <w:t xml:space="preserve">აპკიანი გარსით დაფარული </w:t>
      </w:r>
      <w:r w:rsidR="00D43094" w:rsidRPr="00014E9A">
        <w:rPr>
          <w:rFonts w:ascii="Sylfaen" w:eastAsia="Times New Roman" w:hAnsi="Sylfaen" w:cs="Times New Roman"/>
          <w:sz w:val="24"/>
          <w:szCs w:val="24"/>
          <w:lang w:eastAsia="ru-RU"/>
        </w:rPr>
        <w:t>ტაბლეტი შეიცავს</w:t>
      </w:r>
    </w:p>
    <w:p w14:paraId="1CCD7446" w14:textId="2A571AB4" w:rsidR="00D43094" w:rsidRPr="00014E9A" w:rsidRDefault="00D43094" w:rsidP="00874E72">
      <w:pPr>
        <w:spacing w:after="0" w:line="240" w:lineRule="auto"/>
        <w:jc w:val="both"/>
        <w:rPr>
          <w:rFonts w:ascii="Sylfaen" w:eastAsia="Times New Roman" w:hAnsi="Sylfaen" w:cs="Times New Roman"/>
          <w:i/>
          <w:sz w:val="24"/>
          <w:szCs w:val="24"/>
          <w:lang w:eastAsia="ru-RU"/>
        </w:rPr>
      </w:pPr>
      <w:r w:rsidRPr="00014E9A">
        <w:rPr>
          <w:rFonts w:ascii="Sylfaen" w:eastAsia="Times New Roman" w:hAnsi="Sylfaen" w:cs="Times New Roman"/>
          <w:i/>
          <w:sz w:val="24"/>
          <w:szCs w:val="24"/>
          <w:lang w:eastAsia="ru-RU"/>
        </w:rPr>
        <w:t xml:space="preserve">აქტიური </w:t>
      </w:r>
      <w:r w:rsidR="008B0E71" w:rsidRPr="00014E9A">
        <w:rPr>
          <w:rFonts w:ascii="Sylfaen" w:eastAsia="Times New Roman" w:hAnsi="Sylfaen" w:cs="Times New Roman"/>
          <w:i/>
          <w:sz w:val="24"/>
          <w:szCs w:val="24"/>
          <w:lang w:eastAsia="ru-RU"/>
        </w:rPr>
        <w:t xml:space="preserve">ნივთიერება: </w:t>
      </w:r>
      <w:r w:rsidRPr="00014E9A">
        <w:rPr>
          <w:rFonts w:ascii="Sylfaen" w:eastAsia="Times New Roman" w:hAnsi="Sylfaen" w:cs="Times New Roman"/>
          <w:sz w:val="24"/>
          <w:szCs w:val="24"/>
          <w:lang w:eastAsia="ru-RU"/>
        </w:rPr>
        <w:t>ალბენდაზოლი 200 მგ.</w:t>
      </w:r>
    </w:p>
    <w:p w14:paraId="32E368D1" w14:textId="1068A62B" w:rsidR="008F3388" w:rsidRPr="00014E9A" w:rsidRDefault="008F3388" w:rsidP="00874E72">
      <w:pPr>
        <w:spacing w:after="0" w:line="240" w:lineRule="auto"/>
        <w:jc w:val="both"/>
        <w:rPr>
          <w:rFonts w:ascii="Sylfaen" w:eastAsia="Times New Roman" w:hAnsi="Sylfaen" w:cs="Times New Roman"/>
          <w:sz w:val="24"/>
          <w:szCs w:val="24"/>
          <w:lang w:eastAsia="ru-RU"/>
        </w:rPr>
      </w:pPr>
      <w:r w:rsidRPr="00014E9A">
        <w:rPr>
          <w:rFonts w:ascii="Sylfaen" w:eastAsia="Times New Roman" w:hAnsi="Sylfaen" w:cs="Times New Roman"/>
          <w:i/>
          <w:sz w:val="24"/>
          <w:szCs w:val="24"/>
          <w:lang w:eastAsia="ru-RU"/>
        </w:rPr>
        <w:t xml:space="preserve">დამხმარე ნივთიერებები: </w:t>
      </w:r>
      <w:r w:rsidR="004A0A1F" w:rsidRPr="00014E9A">
        <w:rPr>
          <w:rFonts w:ascii="Sylfaen" w:eastAsia="Times New Roman" w:hAnsi="Sylfaen" w:cs="Times New Roman"/>
          <w:sz w:val="24"/>
          <w:szCs w:val="24"/>
          <w:lang w:eastAsia="ru-RU"/>
        </w:rPr>
        <w:t>ლაქტოზი</w:t>
      </w:r>
      <w:r w:rsidRPr="00014E9A">
        <w:rPr>
          <w:rFonts w:ascii="Sylfaen" w:eastAsia="Times New Roman" w:hAnsi="Sylfaen" w:cs="Times New Roman"/>
          <w:sz w:val="24"/>
          <w:szCs w:val="24"/>
          <w:lang w:eastAsia="ru-RU"/>
        </w:rPr>
        <w:t>ს მონოჰიდრატი, პრეჟელატინი</w:t>
      </w:r>
      <w:r w:rsidR="003A77BC" w:rsidRPr="00014E9A">
        <w:rPr>
          <w:rFonts w:ascii="Sylfaen" w:eastAsia="Times New Roman" w:hAnsi="Sylfaen" w:cs="Times New Roman"/>
          <w:sz w:val="24"/>
          <w:szCs w:val="24"/>
          <w:lang w:eastAsia="ru-RU"/>
        </w:rPr>
        <w:t>ზი</w:t>
      </w:r>
      <w:r w:rsidRPr="00014E9A">
        <w:rPr>
          <w:rFonts w:ascii="Sylfaen" w:eastAsia="Times New Roman" w:hAnsi="Sylfaen" w:cs="Times New Roman"/>
          <w:sz w:val="24"/>
          <w:szCs w:val="24"/>
          <w:lang w:eastAsia="ru-RU"/>
        </w:rPr>
        <w:t>რებული სიმინდის სახამებელი, ნატრიუმის სახამებ</w:t>
      </w:r>
      <w:r w:rsidR="00324997" w:rsidRPr="00014E9A">
        <w:rPr>
          <w:rFonts w:ascii="Sylfaen" w:eastAsia="Times New Roman" w:hAnsi="Sylfaen" w:cs="Times New Roman"/>
          <w:sz w:val="24"/>
          <w:szCs w:val="24"/>
          <w:lang w:eastAsia="ru-RU"/>
        </w:rPr>
        <w:t>ე</w:t>
      </w:r>
      <w:r w:rsidRPr="00014E9A">
        <w:rPr>
          <w:rFonts w:ascii="Sylfaen" w:eastAsia="Times New Roman" w:hAnsi="Sylfaen" w:cs="Times New Roman"/>
          <w:sz w:val="24"/>
          <w:szCs w:val="24"/>
          <w:lang w:eastAsia="ru-RU"/>
        </w:rPr>
        <w:t>ლგლიკოლატი, ტალკი, კროსპოვიდონი, პოვიდონი K25, მაგნი</w:t>
      </w:r>
      <w:r w:rsidR="00104614" w:rsidRPr="00014E9A">
        <w:rPr>
          <w:rFonts w:ascii="Sylfaen" w:eastAsia="Times New Roman" w:hAnsi="Sylfaen" w:cs="Times New Roman"/>
          <w:sz w:val="24"/>
          <w:szCs w:val="24"/>
          <w:lang w:eastAsia="ru-RU"/>
        </w:rPr>
        <w:t>უმის სტეარატი, ნატრიუმის ლაურილ</w:t>
      </w:r>
      <w:r w:rsidRPr="00014E9A">
        <w:rPr>
          <w:rFonts w:ascii="Sylfaen" w:eastAsia="Times New Roman" w:hAnsi="Sylfaen" w:cs="Times New Roman"/>
          <w:sz w:val="24"/>
          <w:szCs w:val="24"/>
          <w:lang w:eastAsia="ru-RU"/>
        </w:rPr>
        <w:t>სულფატი.</w:t>
      </w:r>
    </w:p>
    <w:p w14:paraId="5938E407" w14:textId="19BB6B9B" w:rsidR="008F3388" w:rsidRPr="00014E9A" w:rsidRDefault="008F3388" w:rsidP="00874E72">
      <w:pPr>
        <w:spacing w:after="0" w:line="240" w:lineRule="auto"/>
        <w:jc w:val="both"/>
        <w:rPr>
          <w:rFonts w:ascii="Sylfaen" w:eastAsia="Times New Roman" w:hAnsi="Sylfaen" w:cs="Times New Roman"/>
          <w:sz w:val="24"/>
          <w:szCs w:val="24"/>
          <w:lang w:eastAsia="ru-RU"/>
        </w:rPr>
      </w:pPr>
      <w:r w:rsidRPr="00014E9A">
        <w:rPr>
          <w:rFonts w:ascii="Sylfaen" w:hAnsi="Sylfaen" w:cs="Times New Roman"/>
          <w:i/>
          <w:sz w:val="24"/>
          <w:szCs w:val="24"/>
        </w:rPr>
        <w:t xml:space="preserve">გარსის შემადგენლობა: </w:t>
      </w:r>
      <w:r w:rsidR="009A364B" w:rsidRPr="00014E9A">
        <w:rPr>
          <w:rFonts w:ascii="Sylfaen" w:eastAsia="Times New Roman" w:hAnsi="Sylfaen" w:cs="Times New Roman"/>
          <w:sz w:val="24"/>
          <w:szCs w:val="24"/>
          <w:lang w:eastAsia="ru-RU"/>
        </w:rPr>
        <w:t>ოპადრი</w:t>
      </w:r>
      <w:r w:rsidRPr="00014E9A">
        <w:rPr>
          <w:rFonts w:ascii="Sylfaen" w:eastAsia="Times New Roman" w:hAnsi="Sylfaen" w:cs="Times New Roman"/>
          <w:sz w:val="24"/>
          <w:szCs w:val="24"/>
          <w:vertAlign w:val="superscript"/>
          <w:lang w:eastAsia="ru-RU"/>
        </w:rPr>
        <w:t xml:space="preserve">® </w:t>
      </w:r>
      <w:r w:rsidRPr="00014E9A">
        <w:rPr>
          <w:rFonts w:ascii="Sylfaen" w:eastAsia="Times New Roman" w:hAnsi="Sylfaen" w:cs="Times New Roman"/>
          <w:sz w:val="24"/>
          <w:szCs w:val="24"/>
          <w:lang w:eastAsia="ru-RU"/>
        </w:rPr>
        <w:t>თეთრი 03 F 180011 (ჰიპრომელოზა, მაკროგოლი, ტიტანის დიოქსიდი).</w:t>
      </w:r>
    </w:p>
    <w:p w14:paraId="3F678F26" w14:textId="77777777" w:rsidR="00267254" w:rsidRPr="00014E9A" w:rsidRDefault="00267254" w:rsidP="00874E72">
      <w:pPr>
        <w:spacing w:after="0" w:line="240" w:lineRule="auto"/>
        <w:jc w:val="both"/>
        <w:rPr>
          <w:rFonts w:ascii="Sylfaen" w:hAnsi="Sylfaen" w:cs="Times New Roman"/>
          <w:sz w:val="24"/>
          <w:szCs w:val="24"/>
        </w:rPr>
      </w:pPr>
    </w:p>
    <w:p w14:paraId="02EB68D8" w14:textId="4B721317" w:rsidR="00267254" w:rsidRPr="00014E9A" w:rsidRDefault="004A0A1F" w:rsidP="00874E72">
      <w:pPr>
        <w:spacing w:after="0" w:line="240" w:lineRule="auto"/>
        <w:jc w:val="both"/>
        <w:rPr>
          <w:rFonts w:ascii="Sylfaen" w:hAnsi="Sylfaen" w:cs="Times New Roman"/>
          <w:i/>
          <w:sz w:val="24"/>
          <w:szCs w:val="24"/>
        </w:rPr>
      </w:pPr>
      <w:r w:rsidRPr="00014E9A">
        <w:rPr>
          <w:rFonts w:ascii="Sylfaen" w:hAnsi="Sylfaen" w:cs="Times New Roman"/>
          <w:i/>
          <w:sz w:val="24"/>
          <w:szCs w:val="24"/>
        </w:rPr>
        <w:t xml:space="preserve">წამლის </w:t>
      </w:r>
      <w:r w:rsidR="00267254" w:rsidRPr="00014E9A">
        <w:rPr>
          <w:rFonts w:ascii="Sylfaen" w:hAnsi="Sylfaen" w:cs="Times New Roman"/>
          <w:i/>
          <w:sz w:val="24"/>
          <w:szCs w:val="24"/>
        </w:rPr>
        <w:t>ფორმა</w:t>
      </w:r>
    </w:p>
    <w:p w14:paraId="1C21D740" w14:textId="3EA2E7F3" w:rsidR="00D43094" w:rsidRPr="00014E9A" w:rsidRDefault="00D43094" w:rsidP="00874E72">
      <w:pPr>
        <w:spacing w:after="0" w:line="240" w:lineRule="auto"/>
        <w:jc w:val="both"/>
        <w:rPr>
          <w:rFonts w:ascii="Sylfaen" w:eastAsia="Times New Roman" w:hAnsi="Sylfaen" w:cs="Times New Roman"/>
          <w:sz w:val="24"/>
          <w:szCs w:val="24"/>
          <w:lang w:eastAsia="ru-RU"/>
        </w:rPr>
      </w:pPr>
      <w:r w:rsidRPr="00014E9A">
        <w:rPr>
          <w:rFonts w:ascii="Sylfaen" w:eastAsia="Times New Roman" w:hAnsi="Sylfaen" w:cs="Times New Roman"/>
          <w:sz w:val="24"/>
          <w:szCs w:val="24"/>
          <w:lang w:eastAsia="ru-RU"/>
        </w:rPr>
        <w:t>აპკი</w:t>
      </w:r>
      <w:r w:rsidR="009A364B" w:rsidRPr="00014E9A">
        <w:rPr>
          <w:rFonts w:ascii="Sylfaen" w:eastAsia="Times New Roman" w:hAnsi="Sylfaen" w:cs="Times New Roman"/>
          <w:sz w:val="24"/>
          <w:szCs w:val="24"/>
          <w:lang w:eastAsia="ru-RU"/>
        </w:rPr>
        <w:t>ანი გარსით</w:t>
      </w:r>
      <w:r w:rsidRPr="00014E9A">
        <w:rPr>
          <w:rFonts w:ascii="Sylfaen" w:eastAsia="Times New Roman" w:hAnsi="Sylfaen" w:cs="Times New Roman"/>
          <w:sz w:val="24"/>
          <w:szCs w:val="24"/>
          <w:lang w:eastAsia="ru-RU"/>
        </w:rPr>
        <w:t xml:space="preserve"> დაფარული ტაბლეტები.</w:t>
      </w:r>
    </w:p>
    <w:p w14:paraId="3DF788D2" w14:textId="25F4F815" w:rsidR="00D43094" w:rsidRPr="00014E9A" w:rsidRDefault="00D43094" w:rsidP="00874E72">
      <w:pPr>
        <w:spacing w:after="0" w:line="240" w:lineRule="auto"/>
        <w:jc w:val="both"/>
        <w:rPr>
          <w:rFonts w:ascii="Sylfaen" w:eastAsia="Times New Roman" w:hAnsi="Sylfaen" w:cs="Times New Roman"/>
          <w:sz w:val="24"/>
          <w:szCs w:val="24"/>
          <w:lang w:eastAsia="ru-RU"/>
        </w:rPr>
      </w:pPr>
      <w:r w:rsidRPr="00014E9A">
        <w:rPr>
          <w:rFonts w:ascii="Sylfaen" w:eastAsia="Times New Roman" w:hAnsi="Sylfaen" w:cs="Times New Roman"/>
          <w:i/>
          <w:sz w:val="24"/>
          <w:szCs w:val="24"/>
          <w:lang w:eastAsia="ru-RU"/>
        </w:rPr>
        <w:t xml:space="preserve">აღწერა: </w:t>
      </w:r>
      <w:r w:rsidR="00FA3BAB" w:rsidRPr="00014E9A">
        <w:rPr>
          <w:rFonts w:ascii="Sylfaen" w:eastAsia="Times New Roman" w:hAnsi="Sylfaen" w:cs="Times New Roman"/>
          <w:sz w:val="24"/>
          <w:szCs w:val="24"/>
          <w:lang w:eastAsia="ru-RU"/>
        </w:rPr>
        <w:t xml:space="preserve">მრგვალი, ორმხრივ ამოზნექილი, </w:t>
      </w:r>
      <w:r w:rsidR="009A364B" w:rsidRPr="00014E9A">
        <w:rPr>
          <w:rFonts w:ascii="Sylfaen" w:eastAsia="Times New Roman" w:hAnsi="Sylfaen" w:cs="Times New Roman"/>
          <w:sz w:val="24"/>
          <w:szCs w:val="24"/>
          <w:lang w:eastAsia="ru-RU"/>
        </w:rPr>
        <w:t xml:space="preserve">აპკიანი </w:t>
      </w:r>
      <w:r w:rsidR="00FA3BAB" w:rsidRPr="00014E9A">
        <w:rPr>
          <w:rFonts w:ascii="Sylfaen" w:eastAsia="Times New Roman" w:hAnsi="Sylfaen" w:cs="Times New Roman"/>
          <w:sz w:val="24"/>
          <w:szCs w:val="24"/>
          <w:lang w:eastAsia="ru-RU"/>
        </w:rPr>
        <w:t>გარსით დაფარული თეთრი ან თითქმის თეთრი ფერის ტაბლეტები.</w:t>
      </w:r>
    </w:p>
    <w:p w14:paraId="6DBA4E6A" w14:textId="77777777" w:rsidR="00267254" w:rsidRPr="00014E9A" w:rsidRDefault="00267254" w:rsidP="004B6FD8">
      <w:pPr>
        <w:spacing w:after="0" w:line="240" w:lineRule="auto"/>
        <w:rPr>
          <w:rFonts w:ascii="Sylfaen" w:hAnsi="Sylfaen" w:cs="Times New Roman"/>
          <w:sz w:val="24"/>
          <w:szCs w:val="24"/>
        </w:rPr>
      </w:pPr>
    </w:p>
    <w:p w14:paraId="22E731AD" w14:textId="62748615" w:rsidR="00267254" w:rsidRPr="00014E9A" w:rsidRDefault="008F2B56" w:rsidP="004B6FD8">
      <w:pPr>
        <w:spacing w:after="0" w:line="240" w:lineRule="auto"/>
        <w:rPr>
          <w:rFonts w:ascii="Sylfaen" w:hAnsi="Sylfaen" w:cs="Times New Roman"/>
          <w:i/>
          <w:sz w:val="24"/>
          <w:szCs w:val="24"/>
        </w:rPr>
      </w:pPr>
      <w:r w:rsidRPr="00014E9A">
        <w:rPr>
          <w:rFonts w:ascii="Sylfaen" w:hAnsi="Sylfaen" w:cs="Times New Roman"/>
          <w:i/>
          <w:sz w:val="24"/>
          <w:szCs w:val="24"/>
        </w:rPr>
        <w:t>გამოყენების ჩვენებები</w:t>
      </w:r>
    </w:p>
    <w:p w14:paraId="05531AE2" w14:textId="7A9FA8AB" w:rsidR="000868C1" w:rsidRPr="00014E9A" w:rsidRDefault="009A364B" w:rsidP="00324997">
      <w:pPr>
        <w:pStyle w:val="NoSpacing"/>
        <w:jc w:val="both"/>
        <w:rPr>
          <w:rFonts w:ascii="Sylfaen" w:hAnsi="Sylfaen" w:cs="Times New Roman"/>
          <w:noProof/>
          <w:color w:val="auto"/>
          <w:lang w:val="ka-GE"/>
        </w:rPr>
      </w:pPr>
      <w:bookmarkStart w:id="0" w:name="_Toc142278917"/>
      <w:r w:rsidRPr="00014E9A">
        <w:rPr>
          <w:rFonts w:ascii="Sylfaen" w:eastAsia="Times New Roman" w:hAnsi="Sylfaen" w:cs="Times New Roman"/>
          <w:b/>
          <w:bCs/>
          <w:noProof/>
          <w:color w:val="auto"/>
          <w:lang w:val="ka-GE" w:eastAsia="ru-RU"/>
        </w:rPr>
        <w:t>ჰ</w:t>
      </w:r>
      <w:r w:rsidR="000868C1" w:rsidRPr="00014E9A">
        <w:rPr>
          <w:rFonts w:ascii="Sylfaen" w:eastAsia="Times New Roman" w:hAnsi="Sylfaen" w:cs="Times New Roman"/>
          <w:b/>
          <w:bCs/>
          <w:noProof/>
          <w:color w:val="auto"/>
          <w:lang w:val="ka-GE" w:eastAsia="ru-RU"/>
        </w:rPr>
        <w:t xml:space="preserve">ელმადოლი </w:t>
      </w:r>
      <w:r w:rsidR="000868C1" w:rsidRPr="00014E9A">
        <w:rPr>
          <w:rFonts w:ascii="Sylfaen" w:hAnsi="Sylfaen" w:cs="Times New Roman"/>
          <w:noProof/>
          <w:color w:val="auto"/>
          <w:lang w:val="ka-GE"/>
        </w:rPr>
        <w:t>ნაჩვენებია შემდეგი დაავადებების სამკურნალოდ:</w:t>
      </w:r>
    </w:p>
    <w:p w14:paraId="5324B504" w14:textId="4DCDDD47" w:rsidR="000868C1" w:rsidRPr="00014E9A" w:rsidRDefault="000868C1" w:rsidP="00324997">
      <w:pPr>
        <w:pStyle w:val="NoSpacing"/>
        <w:jc w:val="both"/>
        <w:rPr>
          <w:rFonts w:ascii="Sylfaen" w:hAnsi="Sylfaen" w:cs="Times New Roman"/>
          <w:noProof/>
          <w:color w:val="auto"/>
          <w:lang w:val="ka-GE"/>
        </w:rPr>
      </w:pPr>
      <w:r w:rsidRPr="00014E9A">
        <w:rPr>
          <w:rFonts w:ascii="Sylfaen" w:hAnsi="Sylfaen" w:cs="Times New Roman"/>
          <w:noProof/>
          <w:color w:val="auto"/>
          <w:lang w:val="ka-GE"/>
        </w:rPr>
        <w:t>- ნეიროცისტიცერკოზი - პარენქიმული ნეიროცისტიცერკოზის მკურნალობა, რომელიც დაკავშირებულია</w:t>
      </w:r>
      <w:r w:rsidR="00BD08B6" w:rsidRPr="00014E9A">
        <w:rPr>
          <w:rFonts w:ascii="Sylfaen" w:hAnsi="Sylfaen" w:cs="Times New Roman"/>
          <w:noProof/>
          <w:color w:val="auto"/>
          <w:lang w:val="ka-GE"/>
        </w:rPr>
        <w:t xml:space="preserve"> </w:t>
      </w:r>
      <w:r w:rsidR="004B6FD8" w:rsidRPr="00014E9A">
        <w:rPr>
          <w:rFonts w:ascii="Sylfaen" w:hAnsi="Sylfaen" w:cs="Times New Roman"/>
          <w:i/>
          <w:noProof/>
          <w:color w:val="auto"/>
          <w:lang w:val="ka-GE"/>
        </w:rPr>
        <w:t>Taenia solium</w:t>
      </w:r>
      <w:r w:rsidR="00BD08B6" w:rsidRPr="00014E9A">
        <w:rPr>
          <w:rFonts w:ascii="Sylfaen" w:hAnsi="Sylfaen" w:cs="Times New Roman"/>
          <w:i/>
          <w:noProof/>
          <w:color w:val="auto"/>
          <w:lang w:val="ka-GE"/>
        </w:rPr>
        <w:t>-</w:t>
      </w:r>
      <w:r w:rsidR="00BD08B6" w:rsidRPr="00014E9A">
        <w:rPr>
          <w:rFonts w:ascii="Sylfaen" w:hAnsi="Sylfaen" w:cs="Times New Roman"/>
          <w:noProof/>
          <w:color w:val="auto"/>
          <w:lang w:val="ka-GE"/>
        </w:rPr>
        <w:t xml:space="preserve">ის </w:t>
      </w:r>
      <w:r w:rsidRPr="00014E9A">
        <w:rPr>
          <w:rFonts w:ascii="Sylfaen" w:hAnsi="Sylfaen" w:cs="Times New Roman"/>
          <w:noProof/>
          <w:color w:val="auto"/>
          <w:lang w:val="ka-GE"/>
        </w:rPr>
        <w:t>ლარვის ფორმებით გამოწვეულ ორგანოთა აქტიურ დაზიანებასთან;</w:t>
      </w:r>
    </w:p>
    <w:p w14:paraId="42412CE0" w14:textId="5A571AA3" w:rsidR="000868C1" w:rsidRPr="00014E9A" w:rsidRDefault="000868C1" w:rsidP="00324997">
      <w:pPr>
        <w:pStyle w:val="NoSpacing"/>
        <w:jc w:val="both"/>
        <w:rPr>
          <w:rFonts w:ascii="Sylfaen" w:hAnsi="Sylfaen" w:cs="Times New Roman"/>
          <w:noProof/>
          <w:color w:val="auto"/>
          <w:lang w:val="ka-GE"/>
        </w:rPr>
      </w:pPr>
      <w:r w:rsidRPr="00014E9A">
        <w:rPr>
          <w:rFonts w:ascii="Sylfaen" w:hAnsi="Sylfaen" w:cs="Times New Roman"/>
          <w:noProof/>
          <w:color w:val="auto"/>
          <w:lang w:val="ka-GE"/>
        </w:rPr>
        <w:t>- ჰიდატიდური კისტა (ექინოკოკოზი</w:t>
      </w:r>
      <w:r w:rsidR="00BD08B6" w:rsidRPr="00014E9A">
        <w:rPr>
          <w:rFonts w:ascii="Sylfaen" w:eastAsia="Times New Roman" w:hAnsi="Sylfaen" w:cs="Times New Roman"/>
          <w:bCs/>
          <w:noProof/>
          <w:color w:val="auto"/>
          <w:lang w:val="ka-GE" w:eastAsia="ru-RU"/>
        </w:rPr>
        <w:t>)</w:t>
      </w:r>
      <w:r w:rsidRPr="00014E9A">
        <w:rPr>
          <w:rFonts w:ascii="Sylfaen" w:hAnsi="Sylfaen" w:cs="Times New Roman"/>
          <w:noProof/>
          <w:color w:val="auto"/>
          <w:lang w:val="ka-GE"/>
        </w:rPr>
        <w:t xml:space="preserve">: ღვიძლის, ფილტვების და პერიტონეუმის ჰიდატიდური </w:t>
      </w:r>
      <w:r w:rsidR="00A74B02" w:rsidRPr="00014E9A">
        <w:rPr>
          <w:rFonts w:ascii="Sylfaen" w:hAnsi="Sylfaen" w:cs="Times New Roman"/>
          <w:noProof/>
          <w:color w:val="auto"/>
          <w:lang w:val="ka-GE"/>
        </w:rPr>
        <w:t>კ</w:t>
      </w:r>
      <w:r w:rsidRPr="00014E9A">
        <w:rPr>
          <w:rFonts w:ascii="Sylfaen" w:hAnsi="Sylfaen" w:cs="Times New Roman"/>
          <w:noProof/>
          <w:color w:val="auto"/>
          <w:lang w:val="ka-GE"/>
        </w:rPr>
        <w:t xml:space="preserve">ისტების მკურნალობა, რომლებიც გამოწვეულია </w:t>
      </w:r>
      <w:r w:rsidR="00615E7A" w:rsidRPr="00014E9A">
        <w:rPr>
          <w:rFonts w:ascii="Sylfaen" w:hAnsi="Sylfaen" w:cs="Times New Roman"/>
          <w:i/>
          <w:noProof/>
          <w:color w:val="auto"/>
          <w:lang w:val="ka-GE"/>
        </w:rPr>
        <w:t>Echinococcus granulosus</w:t>
      </w:r>
      <w:r w:rsidR="00BD08B6" w:rsidRPr="00014E9A">
        <w:rPr>
          <w:rFonts w:ascii="Sylfaen" w:hAnsi="Sylfaen" w:cs="Times New Roman"/>
          <w:i/>
          <w:noProof/>
          <w:color w:val="auto"/>
          <w:lang w:val="ka-GE"/>
        </w:rPr>
        <w:t>-</w:t>
      </w:r>
      <w:r w:rsidR="00BD08B6" w:rsidRPr="00014E9A">
        <w:rPr>
          <w:rFonts w:ascii="Sylfaen" w:hAnsi="Sylfaen" w:cs="Times New Roman"/>
          <w:noProof/>
          <w:color w:val="auto"/>
          <w:lang w:val="ka-GE"/>
        </w:rPr>
        <w:t>ის</w:t>
      </w:r>
      <w:r w:rsidRPr="00014E9A">
        <w:rPr>
          <w:rFonts w:ascii="Sylfaen" w:hAnsi="Sylfaen" w:cs="Times New Roman"/>
          <w:noProof/>
          <w:color w:val="auto"/>
          <w:lang w:val="ka-GE"/>
        </w:rPr>
        <w:t xml:space="preserve"> ლარვის ფორმებით.</w:t>
      </w:r>
    </w:p>
    <w:p w14:paraId="545C0795" w14:textId="1D4BB453" w:rsidR="000868C1" w:rsidRPr="00014E9A" w:rsidRDefault="000868C1" w:rsidP="00324997">
      <w:pPr>
        <w:pStyle w:val="NoSpacing"/>
        <w:jc w:val="both"/>
        <w:rPr>
          <w:rFonts w:ascii="Sylfaen" w:hAnsi="Sylfaen" w:cs="Times New Roman"/>
          <w:noProof/>
          <w:color w:val="auto"/>
          <w:lang w:val="ka-GE"/>
        </w:rPr>
      </w:pPr>
      <w:r w:rsidRPr="00014E9A">
        <w:rPr>
          <w:rFonts w:ascii="Sylfaen" w:hAnsi="Sylfaen" w:cs="Times New Roman"/>
          <w:noProof/>
          <w:color w:val="auto"/>
          <w:lang w:val="ka-GE"/>
        </w:rPr>
        <w:t xml:space="preserve">ალბენდაზოლით მკურნალობის 3 ციკლის </w:t>
      </w:r>
      <w:r w:rsidR="00BD08B6" w:rsidRPr="00014E9A">
        <w:rPr>
          <w:rFonts w:ascii="Sylfaen" w:hAnsi="Sylfaen" w:cs="Times New Roman"/>
          <w:noProof/>
          <w:color w:val="auto"/>
          <w:lang w:val="ka-GE"/>
        </w:rPr>
        <w:t>ჩატარებიდან 28 დღეში</w:t>
      </w:r>
      <w:r w:rsidRPr="00014E9A">
        <w:rPr>
          <w:rFonts w:ascii="Sylfaen" w:hAnsi="Sylfaen" w:cs="Times New Roman"/>
          <w:noProof/>
          <w:color w:val="auto"/>
          <w:lang w:val="ka-GE"/>
        </w:rPr>
        <w:t xml:space="preserve"> კისტები ხდება არაინფექციური </w:t>
      </w:r>
      <w:r w:rsidR="00BD08B6" w:rsidRPr="00014E9A">
        <w:rPr>
          <w:rFonts w:ascii="Sylfaen" w:hAnsi="Sylfaen" w:cs="Times New Roman"/>
          <w:noProof/>
          <w:color w:val="auto"/>
          <w:lang w:val="ka-GE"/>
        </w:rPr>
        <w:t xml:space="preserve">შემთხვევათა </w:t>
      </w:r>
      <w:r w:rsidRPr="00014E9A">
        <w:rPr>
          <w:rFonts w:ascii="Sylfaen" w:hAnsi="Sylfaen" w:cs="Times New Roman"/>
          <w:noProof/>
          <w:color w:val="auto"/>
          <w:lang w:val="ka-GE"/>
        </w:rPr>
        <w:t>დაახლოებით 80-90%-ში, ქრება 30%-ში და მცირდება 40%-ში (კისტის დიამეტრი მცირდება 25%-ზე მეტით).</w:t>
      </w:r>
    </w:p>
    <w:p w14:paraId="1A46E366" w14:textId="0F6A872A" w:rsidR="000868C1" w:rsidRPr="00014E9A" w:rsidRDefault="000868C1" w:rsidP="00324997">
      <w:pPr>
        <w:shd w:val="clear" w:color="auto" w:fill="FFFFFF"/>
        <w:spacing w:after="0" w:line="240" w:lineRule="auto"/>
        <w:jc w:val="both"/>
        <w:rPr>
          <w:rFonts w:ascii="Sylfaen" w:eastAsia="Times New Roman" w:hAnsi="Sylfaen" w:cs="Times New Roman"/>
          <w:sz w:val="24"/>
          <w:szCs w:val="24"/>
          <w:lang w:eastAsia="ru-RU"/>
        </w:rPr>
      </w:pPr>
      <w:r w:rsidRPr="00014E9A">
        <w:rPr>
          <w:rFonts w:ascii="Sylfaen" w:eastAsia="Times New Roman" w:hAnsi="Sylfaen" w:cs="Times New Roman"/>
          <w:sz w:val="24"/>
          <w:szCs w:val="24"/>
          <w:lang w:eastAsia="ru-RU"/>
        </w:rPr>
        <w:t>მკურნალობ</w:t>
      </w:r>
      <w:r w:rsidR="009A364B" w:rsidRPr="00014E9A">
        <w:rPr>
          <w:rFonts w:ascii="Sylfaen" w:eastAsia="Times New Roman" w:hAnsi="Sylfaen" w:cs="Times New Roman"/>
          <w:sz w:val="24"/>
          <w:szCs w:val="24"/>
          <w:lang w:eastAsia="ru-RU"/>
        </w:rPr>
        <w:t xml:space="preserve">ის </w:t>
      </w:r>
      <w:r w:rsidR="0019534B" w:rsidRPr="00014E9A">
        <w:rPr>
          <w:rFonts w:ascii="Sylfaen" w:eastAsia="Times New Roman" w:hAnsi="Sylfaen" w:cs="Times New Roman"/>
          <w:sz w:val="24"/>
          <w:szCs w:val="24"/>
          <w:lang w:eastAsia="ru-RU"/>
        </w:rPr>
        <w:t xml:space="preserve">უპირატეს </w:t>
      </w:r>
      <w:r w:rsidR="009A364B" w:rsidRPr="00014E9A">
        <w:rPr>
          <w:rFonts w:ascii="Sylfaen" w:eastAsia="Times New Roman" w:hAnsi="Sylfaen" w:cs="Times New Roman"/>
          <w:sz w:val="24"/>
          <w:szCs w:val="24"/>
          <w:lang w:eastAsia="ru-RU"/>
        </w:rPr>
        <w:t>მეთოდს</w:t>
      </w:r>
      <w:r w:rsidRPr="00014E9A">
        <w:rPr>
          <w:rFonts w:ascii="Sylfaen" w:eastAsia="Times New Roman" w:hAnsi="Sylfaen" w:cs="Times New Roman"/>
          <w:sz w:val="24"/>
          <w:szCs w:val="24"/>
          <w:lang w:eastAsia="ru-RU"/>
        </w:rPr>
        <w:t xml:space="preserve"> (როდესაც ეს შესაძლებელია) </w:t>
      </w:r>
      <w:r w:rsidR="009A364B" w:rsidRPr="00014E9A">
        <w:rPr>
          <w:rFonts w:ascii="Sylfaen" w:eastAsia="Times New Roman" w:hAnsi="Sylfaen" w:cs="Times New Roman"/>
          <w:sz w:val="24"/>
          <w:szCs w:val="24"/>
          <w:lang w:eastAsia="ru-RU"/>
        </w:rPr>
        <w:t>წარმოადგენს</w:t>
      </w:r>
      <w:r w:rsidRPr="00014E9A">
        <w:rPr>
          <w:rFonts w:ascii="Sylfaen" w:eastAsia="Times New Roman" w:hAnsi="Sylfaen" w:cs="Times New Roman"/>
          <w:sz w:val="24"/>
          <w:szCs w:val="24"/>
          <w:lang w:eastAsia="ru-RU"/>
        </w:rPr>
        <w:t xml:space="preserve"> რადიკალური ქირურგი</w:t>
      </w:r>
      <w:r w:rsidR="009A364B" w:rsidRPr="00014E9A">
        <w:rPr>
          <w:rFonts w:ascii="Sylfaen" w:eastAsia="Times New Roman" w:hAnsi="Sylfaen" w:cs="Times New Roman"/>
          <w:sz w:val="24"/>
          <w:szCs w:val="24"/>
          <w:lang w:eastAsia="ru-RU"/>
        </w:rPr>
        <w:t>ული ჩარევა</w:t>
      </w:r>
      <w:r w:rsidRPr="00014E9A">
        <w:rPr>
          <w:rFonts w:ascii="Sylfaen" w:eastAsia="Times New Roman" w:hAnsi="Sylfaen" w:cs="Times New Roman"/>
          <w:sz w:val="24"/>
          <w:szCs w:val="24"/>
          <w:lang w:eastAsia="ru-RU"/>
        </w:rPr>
        <w:t xml:space="preserve">. კისტების სტერილიზაციის ოპტიმალური </w:t>
      </w:r>
      <w:r w:rsidR="00C131B3" w:rsidRPr="00014E9A">
        <w:rPr>
          <w:rFonts w:ascii="Sylfaen" w:eastAsia="Times New Roman" w:hAnsi="Sylfaen" w:cs="Times New Roman"/>
          <w:sz w:val="24"/>
          <w:szCs w:val="24"/>
          <w:lang w:eastAsia="ru-RU"/>
        </w:rPr>
        <w:t>სიჩქარე</w:t>
      </w:r>
      <w:r w:rsidRPr="00014E9A">
        <w:rPr>
          <w:rFonts w:ascii="Sylfaen" w:eastAsia="Times New Roman" w:hAnsi="Sylfaen" w:cs="Times New Roman"/>
          <w:sz w:val="24"/>
          <w:szCs w:val="24"/>
          <w:lang w:eastAsia="ru-RU"/>
        </w:rPr>
        <w:t xml:space="preserve"> მიიღწევა პრეპარატის გამოყენებისას თერაპიის 3 კურსის სახით ოპერაციამდე და მის შემდეგ.</w:t>
      </w:r>
    </w:p>
    <w:p w14:paraId="749EC447" w14:textId="46BCD908" w:rsidR="000868C1" w:rsidRPr="00014E9A" w:rsidRDefault="000868C1" w:rsidP="00324997">
      <w:pPr>
        <w:pStyle w:val="NoSpacing"/>
        <w:jc w:val="both"/>
        <w:rPr>
          <w:rFonts w:ascii="Sylfaen" w:hAnsi="Sylfaen" w:cs="Times New Roman"/>
          <w:noProof/>
          <w:color w:val="auto"/>
          <w:lang w:val="ka-GE"/>
        </w:rPr>
      </w:pPr>
      <w:r w:rsidRPr="00014E9A">
        <w:rPr>
          <w:rFonts w:ascii="Sylfaen" w:hAnsi="Sylfaen" w:cs="Times New Roman"/>
          <w:noProof/>
          <w:color w:val="auto"/>
          <w:lang w:val="ka-GE"/>
        </w:rPr>
        <w:t xml:space="preserve">ალბენდაზოლის ეფექტურობა </w:t>
      </w:r>
      <w:r w:rsidR="00C30DED" w:rsidRPr="00014E9A">
        <w:rPr>
          <w:rFonts w:ascii="Sylfaen" w:hAnsi="Sylfaen" w:cs="Times New Roman"/>
          <w:i/>
          <w:noProof/>
          <w:color w:val="auto"/>
          <w:lang w:val="ka-GE"/>
        </w:rPr>
        <w:t>Echinococcus multilocularis-</w:t>
      </w:r>
      <w:r w:rsidR="00C30DED" w:rsidRPr="00014E9A">
        <w:rPr>
          <w:rFonts w:ascii="Sylfaen" w:hAnsi="Sylfaen" w:cs="Times New Roman"/>
          <w:noProof/>
          <w:color w:val="auto"/>
          <w:lang w:val="ka-GE"/>
        </w:rPr>
        <w:t>ით</w:t>
      </w:r>
      <w:r w:rsidR="00C30DED" w:rsidRPr="00014E9A">
        <w:rPr>
          <w:rFonts w:ascii="Sylfaen" w:hAnsi="Sylfaen" w:cs="Times New Roman"/>
          <w:i/>
          <w:noProof/>
          <w:color w:val="auto"/>
          <w:lang w:val="ka-GE"/>
        </w:rPr>
        <w:t xml:space="preserve"> </w:t>
      </w:r>
      <w:r w:rsidR="00C30DED" w:rsidRPr="00014E9A">
        <w:rPr>
          <w:rFonts w:ascii="Sylfaen" w:hAnsi="Sylfaen" w:cs="Times New Roman"/>
          <w:noProof/>
          <w:color w:val="auto"/>
          <w:lang w:val="ka-GE"/>
        </w:rPr>
        <w:t xml:space="preserve">გამოწვეული ალვეოლური </w:t>
      </w:r>
      <w:r w:rsidRPr="00014E9A">
        <w:rPr>
          <w:rFonts w:ascii="Sylfaen" w:hAnsi="Sylfaen" w:cs="Times New Roman"/>
          <w:noProof/>
          <w:color w:val="auto"/>
          <w:lang w:val="ka-GE"/>
        </w:rPr>
        <w:t>ჰიდატიდური დაავადების დროს (</w:t>
      </w:r>
      <w:r w:rsidR="00C30DED" w:rsidRPr="00014E9A">
        <w:rPr>
          <w:rFonts w:ascii="Sylfaen" w:hAnsi="Sylfaen" w:cs="Times New Roman"/>
          <w:noProof/>
          <w:color w:val="auto"/>
          <w:lang w:val="ka-GE"/>
        </w:rPr>
        <w:t xml:space="preserve">ალვეოლური </w:t>
      </w:r>
      <w:r w:rsidRPr="00014E9A">
        <w:rPr>
          <w:rFonts w:ascii="Sylfaen" w:hAnsi="Sylfaen" w:cs="Times New Roman"/>
          <w:noProof/>
          <w:color w:val="auto"/>
          <w:lang w:val="ka-GE"/>
        </w:rPr>
        <w:t>ექინოკოკოზი</w:t>
      </w:r>
      <w:r w:rsidRPr="00014E9A">
        <w:rPr>
          <w:rFonts w:ascii="Sylfaen" w:eastAsia="Times New Roman" w:hAnsi="Sylfaen" w:cs="Times New Roman"/>
          <w:bCs/>
          <w:noProof/>
          <w:color w:val="auto"/>
          <w:lang w:val="ka-GE" w:eastAsia="ru-RU"/>
        </w:rPr>
        <w:t xml:space="preserve">) </w:t>
      </w:r>
      <w:r w:rsidRPr="00014E9A">
        <w:rPr>
          <w:rFonts w:ascii="Sylfaen" w:hAnsi="Sylfaen" w:cs="Times New Roman"/>
          <w:noProof/>
          <w:color w:val="auto"/>
          <w:lang w:val="ka-GE"/>
        </w:rPr>
        <w:t>არ არის დადგენილი კლინიკურ</w:t>
      </w:r>
      <w:r w:rsidR="00C30DED" w:rsidRPr="00014E9A">
        <w:rPr>
          <w:rFonts w:ascii="Sylfaen" w:hAnsi="Sylfaen" w:cs="Times New Roman"/>
          <w:noProof/>
          <w:color w:val="auto"/>
          <w:lang w:val="ka-GE"/>
        </w:rPr>
        <w:t>ი</w:t>
      </w:r>
      <w:r w:rsidRPr="00014E9A">
        <w:rPr>
          <w:rFonts w:ascii="Sylfaen" w:hAnsi="Sylfaen" w:cs="Times New Roman"/>
          <w:noProof/>
          <w:color w:val="auto"/>
          <w:lang w:val="ka-GE"/>
        </w:rPr>
        <w:t xml:space="preserve"> </w:t>
      </w:r>
      <w:r w:rsidR="00C30DED" w:rsidRPr="00014E9A">
        <w:rPr>
          <w:rFonts w:ascii="Sylfaen" w:hAnsi="Sylfaen" w:cs="Times New Roman"/>
          <w:noProof/>
          <w:color w:val="auto"/>
          <w:lang w:val="ka-GE"/>
        </w:rPr>
        <w:t>კვლევებით</w:t>
      </w:r>
      <w:r w:rsidRPr="00014E9A">
        <w:rPr>
          <w:rFonts w:ascii="Sylfaen" w:hAnsi="Sylfaen" w:cs="Times New Roman"/>
          <w:noProof/>
          <w:color w:val="auto"/>
          <w:lang w:val="ka-GE"/>
        </w:rPr>
        <w:t>.</w:t>
      </w:r>
    </w:p>
    <w:p w14:paraId="745211AE" w14:textId="36C128B7" w:rsidR="000868C1" w:rsidRPr="00014E9A" w:rsidRDefault="000868C1" w:rsidP="00324997">
      <w:pPr>
        <w:pStyle w:val="NoSpacing"/>
        <w:jc w:val="both"/>
        <w:rPr>
          <w:rFonts w:ascii="Sylfaen" w:hAnsi="Sylfaen" w:cs="Times New Roman"/>
          <w:noProof/>
          <w:color w:val="auto"/>
          <w:lang w:val="ka-GE"/>
        </w:rPr>
      </w:pPr>
      <w:r w:rsidRPr="00014E9A">
        <w:rPr>
          <w:rFonts w:ascii="Sylfaen" w:hAnsi="Sylfaen" w:cs="Times New Roman"/>
          <w:noProof/>
          <w:color w:val="auto"/>
          <w:lang w:val="ka-GE"/>
        </w:rPr>
        <w:t xml:space="preserve">ზემოაღნიშნული დაავადებების გარდა, </w:t>
      </w:r>
      <w:r w:rsidR="009A364B" w:rsidRPr="00014E9A">
        <w:rPr>
          <w:rFonts w:ascii="Sylfaen" w:eastAsia="Times New Roman" w:hAnsi="Sylfaen" w:cs="Times New Roman"/>
          <w:b/>
          <w:bCs/>
          <w:noProof/>
          <w:color w:val="auto"/>
          <w:lang w:val="ka-GE" w:eastAsia="ru-RU"/>
        </w:rPr>
        <w:t>ჰ</w:t>
      </w:r>
      <w:r w:rsidRPr="00014E9A">
        <w:rPr>
          <w:rFonts w:ascii="Sylfaen" w:eastAsia="Times New Roman" w:hAnsi="Sylfaen" w:cs="Times New Roman"/>
          <w:b/>
          <w:bCs/>
          <w:noProof/>
          <w:color w:val="auto"/>
          <w:lang w:val="ka-GE" w:eastAsia="ru-RU"/>
        </w:rPr>
        <w:t xml:space="preserve">ელმადოლი </w:t>
      </w:r>
      <w:r w:rsidRPr="00014E9A">
        <w:rPr>
          <w:rFonts w:ascii="Sylfaen" w:hAnsi="Sylfaen" w:cs="Times New Roman"/>
          <w:noProof/>
          <w:color w:val="auto"/>
          <w:lang w:val="ka-GE"/>
        </w:rPr>
        <w:t>ასევე ნაჩვენებია შემდეგი ნაწლავური და პარენქიმული ჰელმინთ</w:t>
      </w:r>
      <w:r w:rsidR="00133F3B" w:rsidRPr="00014E9A">
        <w:rPr>
          <w:rFonts w:ascii="Sylfaen" w:hAnsi="Sylfaen" w:cs="Times New Roman"/>
          <w:noProof/>
          <w:color w:val="auto"/>
          <w:lang w:val="ka-GE"/>
        </w:rPr>
        <w:t>ო</w:t>
      </w:r>
      <w:r w:rsidRPr="00014E9A">
        <w:rPr>
          <w:rFonts w:ascii="Sylfaen" w:hAnsi="Sylfaen" w:cs="Times New Roman"/>
          <w:noProof/>
          <w:color w:val="auto"/>
          <w:lang w:val="ka-GE"/>
        </w:rPr>
        <w:t xml:space="preserve">ზების სამკურნალოდ, რომლებიც </w:t>
      </w:r>
      <w:r w:rsidR="00133F3B" w:rsidRPr="00014E9A">
        <w:rPr>
          <w:rFonts w:ascii="Sylfaen" w:hAnsi="Sylfaen" w:cs="Times New Roman"/>
          <w:noProof/>
          <w:color w:val="auto"/>
          <w:lang w:val="ka-GE"/>
        </w:rPr>
        <w:t xml:space="preserve">ადამიანებში </w:t>
      </w:r>
      <w:r w:rsidRPr="00014E9A">
        <w:rPr>
          <w:rFonts w:ascii="Sylfaen" w:hAnsi="Sylfaen" w:cs="Times New Roman"/>
          <w:noProof/>
          <w:color w:val="auto"/>
          <w:lang w:val="ka-GE"/>
        </w:rPr>
        <w:t>გამოწვეულია ნემატოდები</w:t>
      </w:r>
      <w:r w:rsidR="00133F3B" w:rsidRPr="00014E9A">
        <w:rPr>
          <w:rFonts w:ascii="Sylfaen" w:hAnsi="Sylfaen" w:cs="Times New Roman"/>
          <w:noProof/>
          <w:color w:val="auto"/>
          <w:lang w:val="ka-GE"/>
        </w:rPr>
        <w:t>ს</w:t>
      </w:r>
      <w:r w:rsidRPr="00014E9A">
        <w:rPr>
          <w:rFonts w:ascii="Sylfaen" w:hAnsi="Sylfaen" w:cs="Times New Roman"/>
          <w:noProof/>
          <w:color w:val="auto"/>
          <w:lang w:val="ka-GE"/>
        </w:rPr>
        <w:t xml:space="preserve"> (მრგვალი ჭიები) და </w:t>
      </w:r>
      <w:r w:rsidR="00133F3B" w:rsidRPr="00014E9A">
        <w:rPr>
          <w:rFonts w:ascii="Sylfaen" w:hAnsi="Sylfaen" w:cs="Times New Roman"/>
          <w:noProof/>
          <w:color w:val="auto"/>
          <w:lang w:val="ka-GE"/>
        </w:rPr>
        <w:t>ც</w:t>
      </w:r>
      <w:r w:rsidRPr="00014E9A">
        <w:rPr>
          <w:rFonts w:ascii="Sylfaen" w:hAnsi="Sylfaen" w:cs="Times New Roman"/>
          <w:noProof/>
          <w:color w:val="auto"/>
          <w:lang w:val="ka-GE"/>
        </w:rPr>
        <w:t>ესტოდები</w:t>
      </w:r>
      <w:r w:rsidR="00133F3B" w:rsidRPr="00014E9A">
        <w:rPr>
          <w:rFonts w:ascii="Sylfaen" w:hAnsi="Sylfaen" w:cs="Times New Roman"/>
          <w:noProof/>
          <w:color w:val="auto"/>
          <w:lang w:val="ka-GE"/>
        </w:rPr>
        <w:t>ს</w:t>
      </w:r>
      <w:r w:rsidRPr="00014E9A">
        <w:rPr>
          <w:rFonts w:ascii="Sylfaen" w:hAnsi="Sylfaen" w:cs="Times New Roman"/>
          <w:noProof/>
          <w:color w:val="auto"/>
          <w:lang w:val="ka-GE"/>
        </w:rPr>
        <w:t xml:space="preserve"> (ლენტის</w:t>
      </w:r>
      <w:r w:rsidR="004B0772" w:rsidRPr="00014E9A">
        <w:rPr>
          <w:rFonts w:ascii="Sylfaen" w:hAnsi="Sylfaen" w:cs="Times New Roman"/>
          <w:noProof/>
          <w:color w:val="auto"/>
          <w:lang w:val="ka-GE"/>
        </w:rPr>
        <w:t>ებრი</w:t>
      </w:r>
      <w:r w:rsidRPr="00014E9A">
        <w:rPr>
          <w:rFonts w:ascii="Sylfaen" w:hAnsi="Sylfaen" w:cs="Times New Roman"/>
          <w:noProof/>
          <w:color w:val="auto"/>
          <w:lang w:val="ka-GE"/>
        </w:rPr>
        <w:t xml:space="preserve"> ჭიები)</w:t>
      </w:r>
      <w:r w:rsidR="00133F3B" w:rsidRPr="00014E9A">
        <w:rPr>
          <w:rFonts w:ascii="Sylfaen" w:hAnsi="Sylfaen" w:cs="Times New Roman"/>
          <w:noProof/>
          <w:color w:val="auto"/>
          <w:lang w:val="ka-GE"/>
        </w:rPr>
        <w:t xml:space="preserve"> მიერ</w:t>
      </w:r>
      <w:r w:rsidRPr="00014E9A">
        <w:rPr>
          <w:rFonts w:ascii="Sylfaen" w:hAnsi="Sylfaen" w:cs="Times New Roman"/>
          <w:noProof/>
          <w:color w:val="auto"/>
          <w:lang w:val="ka-GE"/>
        </w:rPr>
        <w:t>:</w:t>
      </w:r>
    </w:p>
    <w:p w14:paraId="5CF7ECE1" w14:textId="3673D75C" w:rsidR="000868C1" w:rsidRPr="00014E9A" w:rsidRDefault="00087083" w:rsidP="00324997">
      <w:pPr>
        <w:pStyle w:val="NoSpacing"/>
        <w:jc w:val="both"/>
        <w:rPr>
          <w:rFonts w:ascii="Sylfaen" w:hAnsi="Sylfaen" w:cs="Times New Roman"/>
          <w:noProof/>
          <w:color w:val="auto"/>
          <w:lang w:val="ka-GE"/>
        </w:rPr>
      </w:pPr>
      <w:r w:rsidRPr="00014E9A">
        <w:rPr>
          <w:rFonts w:ascii="Sylfaen" w:hAnsi="Sylfaen" w:cs="Times New Roman"/>
          <w:noProof/>
          <w:color w:val="auto"/>
          <w:lang w:val="ka-GE"/>
        </w:rPr>
        <w:t xml:space="preserve">-  </w:t>
      </w:r>
      <w:r w:rsidR="00E561F4" w:rsidRPr="00014E9A">
        <w:rPr>
          <w:rFonts w:ascii="Sylfaen" w:hAnsi="Sylfaen" w:cs="Times New Roman"/>
          <w:noProof/>
          <w:color w:val="auto"/>
          <w:lang w:val="ka-GE"/>
        </w:rPr>
        <w:t xml:space="preserve">ასკარიდოზი, </w:t>
      </w:r>
      <w:r w:rsidR="000868C1" w:rsidRPr="00014E9A">
        <w:rPr>
          <w:rFonts w:ascii="Sylfaen" w:hAnsi="Sylfaen" w:cs="Times New Roman"/>
          <w:noProof/>
          <w:color w:val="auto"/>
          <w:lang w:val="ka-GE"/>
        </w:rPr>
        <w:t>გამოწვეული</w:t>
      </w:r>
      <w:r w:rsidR="00E561F4" w:rsidRPr="00014E9A">
        <w:rPr>
          <w:rFonts w:ascii="Sylfaen" w:hAnsi="Sylfaen" w:cs="Times New Roman"/>
          <w:noProof/>
          <w:color w:val="auto"/>
          <w:lang w:val="ka-GE"/>
        </w:rPr>
        <w:t xml:space="preserve"> </w:t>
      </w:r>
      <w:r w:rsidR="00615E7A" w:rsidRPr="00014E9A">
        <w:rPr>
          <w:rFonts w:ascii="Sylfaen" w:hAnsi="Sylfaen" w:cs="Times New Roman"/>
          <w:i/>
          <w:noProof/>
          <w:color w:val="auto"/>
          <w:lang w:val="ka-GE"/>
        </w:rPr>
        <w:t>As</w:t>
      </w:r>
      <w:r w:rsidR="009A364B" w:rsidRPr="00014E9A">
        <w:rPr>
          <w:rFonts w:ascii="Sylfaen" w:hAnsi="Sylfaen" w:cs="Times New Roman"/>
          <w:i/>
          <w:noProof/>
          <w:color w:val="auto"/>
          <w:lang w:val="ka-GE"/>
        </w:rPr>
        <w:t>c</w:t>
      </w:r>
      <w:r w:rsidR="00615E7A" w:rsidRPr="00014E9A">
        <w:rPr>
          <w:rFonts w:ascii="Sylfaen" w:hAnsi="Sylfaen" w:cs="Times New Roman"/>
          <w:i/>
          <w:noProof/>
          <w:color w:val="auto"/>
          <w:lang w:val="ka-GE"/>
        </w:rPr>
        <w:t>aris lumbri</w:t>
      </w:r>
      <w:r w:rsidR="009A364B" w:rsidRPr="00014E9A">
        <w:rPr>
          <w:rFonts w:ascii="Sylfaen" w:hAnsi="Sylfaen" w:cs="Times New Roman"/>
          <w:i/>
          <w:noProof/>
          <w:color w:val="auto"/>
          <w:lang w:val="ka-GE"/>
        </w:rPr>
        <w:t>c</w:t>
      </w:r>
      <w:r w:rsidR="00615E7A" w:rsidRPr="00014E9A">
        <w:rPr>
          <w:rFonts w:ascii="Sylfaen" w:hAnsi="Sylfaen" w:cs="Times New Roman"/>
          <w:i/>
          <w:noProof/>
          <w:color w:val="auto"/>
          <w:lang w:val="ka-GE"/>
        </w:rPr>
        <w:t>oides</w:t>
      </w:r>
      <w:r w:rsidR="00C30DED" w:rsidRPr="00014E9A">
        <w:rPr>
          <w:rFonts w:ascii="Sylfaen" w:hAnsi="Sylfaen" w:cs="Times New Roman"/>
          <w:i/>
          <w:noProof/>
          <w:color w:val="auto"/>
          <w:lang w:val="ka-GE"/>
        </w:rPr>
        <w:t>-</w:t>
      </w:r>
      <w:r w:rsidR="00C30DED" w:rsidRPr="00014E9A">
        <w:rPr>
          <w:rFonts w:ascii="Sylfaen" w:hAnsi="Sylfaen" w:cs="Times New Roman"/>
          <w:noProof/>
          <w:color w:val="auto"/>
          <w:lang w:val="ka-GE"/>
        </w:rPr>
        <w:t>ის</w:t>
      </w:r>
      <w:r w:rsidR="000868C1" w:rsidRPr="00014E9A">
        <w:rPr>
          <w:rFonts w:ascii="Sylfaen" w:hAnsi="Sylfaen" w:cs="Times New Roman"/>
          <w:noProof/>
          <w:color w:val="auto"/>
          <w:lang w:val="ka-GE"/>
        </w:rPr>
        <w:t xml:space="preserve"> </w:t>
      </w:r>
      <w:r w:rsidR="00E561F4" w:rsidRPr="00014E9A">
        <w:rPr>
          <w:rFonts w:ascii="Sylfaen" w:hAnsi="Sylfaen" w:cs="Times New Roman"/>
          <w:noProof/>
          <w:color w:val="auto"/>
          <w:lang w:val="ka-GE"/>
        </w:rPr>
        <w:t xml:space="preserve"> მიერ</w:t>
      </w:r>
      <w:r w:rsidR="000868C1" w:rsidRPr="00014E9A">
        <w:rPr>
          <w:rFonts w:ascii="Sylfaen" w:hAnsi="Sylfaen" w:cs="Times New Roman"/>
          <w:noProof/>
          <w:color w:val="auto"/>
          <w:lang w:val="ka-GE"/>
        </w:rPr>
        <w:t>;</w:t>
      </w:r>
    </w:p>
    <w:p w14:paraId="2E4760FC" w14:textId="219F9AD7" w:rsidR="000868C1" w:rsidRPr="00014E9A" w:rsidRDefault="00615E7A" w:rsidP="00324997">
      <w:pPr>
        <w:pStyle w:val="NoSpacing"/>
        <w:jc w:val="both"/>
        <w:rPr>
          <w:rFonts w:ascii="Sylfaen" w:hAnsi="Sylfaen" w:cs="Times New Roman"/>
          <w:noProof/>
          <w:color w:val="auto"/>
          <w:lang w:val="ka-GE"/>
        </w:rPr>
      </w:pPr>
      <w:r w:rsidRPr="00014E9A">
        <w:rPr>
          <w:rFonts w:ascii="Sylfaen" w:hAnsi="Sylfaen" w:cs="Times New Roman"/>
          <w:i/>
          <w:noProof/>
          <w:color w:val="auto"/>
          <w:lang w:val="ka-GE"/>
        </w:rPr>
        <w:lastRenderedPageBreak/>
        <w:t xml:space="preserve">-  </w:t>
      </w:r>
      <w:r w:rsidR="00536584" w:rsidRPr="00014E9A">
        <w:rPr>
          <w:rFonts w:ascii="Sylfaen" w:hAnsi="Sylfaen" w:cs="Times New Roman"/>
          <w:noProof/>
          <w:color w:val="auto"/>
          <w:lang w:val="ka-GE"/>
        </w:rPr>
        <w:t>ენტერობი</w:t>
      </w:r>
      <w:r w:rsidR="00E561F4" w:rsidRPr="00014E9A">
        <w:rPr>
          <w:rFonts w:ascii="Sylfaen" w:hAnsi="Sylfaen" w:cs="Times New Roman"/>
          <w:noProof/>
          <w:color w:val="auto"/>
          <w:lang w:val="ka-GE"/>
        </w:rPr>
        <w:t>ო</w:t>
      </w:r>
      <w:r w:rsidR="00536584" w:rsidRPr="00014E9A">
        <w:rPr>
          <w:rFonts w:ascii="Sylfaen" w:hAnsi="Sylfaen" w:cs="Times New Roman"/>
          <w:noProof/>
          <w:color w:val="auto"/>
          <w:lang w:val="ka-GE"/>
        </w:rPr>
        <w:t>ზი</w:t>
      </w:r>
      <w:r w:rsidR="00087083" w:rsidRPr="00014E9A">
        <w:rPr>
          <w:rFonts w:ascii="Sylfaen" w:hAnsi="Sylfaen" w:cs="Times New Roman"/>
          <w:noProof/>
          <w:color w:val="auto"/>
          <w:lang w:val="ka-GE"/>
        </w:rPr>
        <w:t>,</w:t>
      </w:r>
      <w:r w:rsidR="00536584" w:rsidRPr="00014E9A">
        <w:rPr>
          <w:rFonts w:ascii="Sylfaen" w:hAnsi="Sylfaen" w:cs="Times New Roman"/>
          <w:i/>
          <w:noProof/>
          <w:color w:val="auto"/>
          <w:lang w:val="ka-GE"/>
        </w:rPr>
        <w:t xml:space="preserve"> </w:t>
      </w:r>
      <w:r w:rsidR="00087083" w:rsidRPr="00014E9A">
        <w:rPr>
          <w:rFonts w:ascii="Sylfaen" w:hAnsi="Sylfaen" w:cs="Times New Roman"/>
          <w:noProof/>
          <w:color w:val="auto"/>
          <w:lang w:val="ka-GE"/>
        </w:rPr>
        <w:t xml:space="preserve">გამოწვეული </w:t>
      </w:r>
      <w:r w:rsidRPr="00014E9A">
        <w:rPr>
          <w:rFonts w:ascii="Sylfaen" w:hAnsi="Sylfaen" w:cs="Times New Roman"/>
          <w:i/>
          <w:noProof/>
          <w:color w:val="auto"/>
          <w:lang w:val="ka-GE"/>
        </w:rPr>
        <w:t>Enterobius vermicularis</w:t>
      </w:r>
      <w:r w:rsidR="00C30DED" w:rsidRPr="00014E9A">
        <w:rPr>
          <w:rFonts w:ascii="Sylfaen" w:hAnsi="Sylfaen" w:cs="Times New Roman"/>
          <w:noProof/>
          <w:color w:val="auto"/>
          <w:lang w:val="ka-GE"/>
        </w:rPr>
        <w:t>-ის</w:t>
      </w:r>
      <w:r w:rsidR="000868C1" w:rsidRPr="00014E9A">
        <w:rPr>
          <w:rFonts w:ascii="Sylfaen" w:hAnsi="Sylfaen" w:cs="Times New Roman"/>
          <w:noProof/>
          <w:color w:val="auto"/>
          <w:lang w:val="ka-GE"/>
        </w:rPr>
        <w:t xml:space="preserve"> მიე</w:t>
      </w:r>
      <w:r w:rsidR="00E561F4" w:rsidRPr="00014E9A">
        <w:rPr>
          <w:rFonts w:ascii="Sylfaen" w:hAnsi="Sylfaen" w:cs="Times New Roman"/>
          <w:noProof/>
          <w:color w:val="auto"/>
          <w:lang w:val="ka-GE"/>
        </w:rPr>
        <w:t>რ</w:t>
      </w:r>
      <w:r w:rsidR="00E14AF4" w:rsidRPr="00014E9A">
        <w:rPr>
          <w:rFonts w:ascii="Sylfaen" w:hAnsi="Sylfaen" w:cs="Times New Roman"/>
          <w:noProof/>
          <w:color w:val="auto"/>
          <w:lang w:val="ka-GE"/>
        </w:rPr>
        <w:t>;</w:t>
      </w:r>
    </w:p>
    <w:p w14:paraId="036076F2" w14:textId="49F73114" w:rsidR="000868C1" w:rsidRPr="00014E9A" w:rsidRDefault="00E14AF4" w:rsidP="004B6FD8">
      <w:pPr>
        <w:pStyle w:val="NoSpacing"/>
        <w:rPr>
          <w:rFonts w:ascii="Sylfaen" w:hAnsi="Sylfaen" w:cs="Times New Roman"/>
          <w:noProof/>
          <w:color w:val="auto"/>
          <w:lang w:val="ka-GE"/>
        </w:rPr>
      </w:pPr>
      <w:r w:rsidRPr="00014E9A">
        <w:rPr>
          <w:rFonts w:ascii="Sylfaen" w:hAnsi="Sylfaen" w:cs="Times New Roman"/>
          <w:noProof/>
          <w:color w:val="auto"/>
          <w:lang w:val="ka-GE"/>
        </w:rPr>
        <w:t>- ანკილ</w:t>
      </w:r>
      <w:r w:rsidR="00E561F4" w:rsidRPr="00014E9A">
        <w:rPr>
          <w:rFonts w:ascii="Sylfaen" w:hAnsi="Sylfaen" w:cs="Times New Roman"/>
          <w:noProof/>
          <w:color w:val="auto"/>
          <w:lang w:val="ka-GE"/>
        </w:rPr>
        <w:t>ისტომიდოზი,</w:t>
      </w:r>
      <w:r w:rsidR="000868C1" w:rsidRPr="00014E9A">
        <w:rPr>
          <w:rFonts w:ascii="Sylfaen" w:hAnsi="Sylfaen" w:cs="Times New Roman"/>
          <w:i/>
          <w:noProof/>
          <w:color w:val="auto"/>
          <w:lang w:val="ka-GE"/>
        </w:rPr>
        <w:t xml:space="preserve"> </w:t>
      </w:r>
      <w:r w:rsidR="00E561F4" w:rsidRPr="00014E9A">
        <w:rPr>
          <w:rFonts w:ascii="Sylfaen" w:hAnsi="Sylfaen" w:cs="Times New Roman"/>
          <w:noProof/>
          <w:color w:val="auto"/>
          <w:lang w:val="ka-GE"/>
        </w:rPr>
        <w:t xml:space="preserve">გამოწვეული </w:t>
      </w:r>
      <w:r w:rsidR="00615E7A" w:rsidRPr="00014E9A">
        <w:rPr>
          <w:rFonts w:ascii="Sylfaen" w:hAnsi="Sylfaen" w:cs="Times New Roman"/>
          <w:i/>
          <w:noProof/>
          <w:color w:val="auto"/>
          <w:lang w:val="ka-GE"/>
        </w:rPr>
        <w:t xml:space="preserve">Necator americanus </w:t>
      </w:r>
      <w:r w:rsidR="00C30DED" w:rsidRPr="00014E9A">
        <w:rPr>
          <w:rFonts w:ascii="Sylfaen" w:hAnsi="Sylfaen" w:cs="Times New Roman"/>
          <w:i/>
          <w:noProof/>
          <w:color w:val="auto"/>
          <w:lang w:val="ka-GE"/>
        </w:rPr>
        <w:t>და</w:t>
      </w:r>
      <w:r w:rsidR="00615E7A" w:rsidRPr="00014E9A">
        <w:rPr>
          <w:rFonts w:ascii="Sylfaen" w:hAnsi="Sylfaen" w:cs="Times New Roman"/>
          <w:i/>
          <w:noProof/>
          <w:color w:val="auto"/>
          <w:lang w:val="ka-GE"/>
        </w:rPr>
        <w:t xml:space="preserve"> Ancylostoma duodenale</w:t>
      </w:r>
      <w:r w:rsidR="00E561F4" w:rsidRPr="00014E9A">
        <w:rPr>
          <w:rFonts w:ascii="Sylfaen" w:hAnsi="Sylfaen" w:cs="Times New Roman"/>
          <w:noProof/>
          <w:color w:val="auto"/>
          <w:lang w:val="ka-GE"/>
        </w:rPr>
        <w:t>-</w:t>
      </w:r>
      <w:r w:rsidR="00C30DED" w:rsidRPr="00014E9A">
        <w:rPr>
          <w:rFonts w:ascii="Sylfaen" w:hAnsi="Sylfaen" w:cs="Times New Roman"/>
          <w:noProof/>
          <w:color w:val="auto"/>
          <w:lang w:val="ka-GE"/>
        </w:rPr>
        <w:t>ი</w:t>
      </w:r>
      <w:r w:rsidR="00E561F4" w:rsidRPr="00014E9A">
        <w:rPr>
          <w:rFonts w:ascii="Sylfaen" w:hAnsi="Sylfaen" w:cs="Times New Roman"/>
          <w:noProof/>
          <w:color w:val="auto"/>
          <w:lang w:val="ka-GE"/>
        </w:rPr>
        <w:t>ს მიერ</w:t>
      </w:r>
      <w:r w:rsidRPr="00014E9A">
        <w:rPr>
          <w:rFonts w:ascii="Sylfaen" w:hAnsi="Sylfaen" w:cs="Times New Roman"/>
          <w:noProof/>
          <w:color w:val="auto"/>
          <w:lang w:val="ka-GE"/>
        </w:rPr>
        <w:t>;</w:t>
      </w:r>
    </w:p>
    <w:p w14:paraId="26BFDBC3" w14:textId="0303FDF4" w:rsidR="000868C1" w:rsidRPr="00014E9A" w:rsidRDefault="00E14AF4" w:rsidP="004B6FD8">
      <w:pPr>
        <w:pStyle w:val="NoSpacing"/>
        <w:rPr>
          <w:rFonts w:ascii="Sylfaen" w:hAnsi="Sylfaen" w:cs="Times New Roman"/>
          <w:noProof/>
          <w:color w:val="auto"/>
          <w:lang w:val="ka-GE"/>
        </w:rPr>
      </w:pPr>
      <w:r w:rsidRPr="00014E9A">
        <w:rPr>
          <w:rFonts w:ascii="Sylfaen" w:hAnsi="Sylfaen" w:cs="Times New Roman"/>
          <w:noProof/>
          <w:color w:val="auto"/>
          <w:lang w:val="ka-GE"/>
        </w:rPr>
        <w:t>- სტრონგილოიდოზი</w:t>
      </w:r>
      <w:r w:rsidR="00E561F4" w:rsidRPr="00014E9A">
        <w:rPr>
          <w:rFonts w:ascii="Sylfaen" w:hAnsi="Sylfaen" w:cs="Times New Roman"/>
          <w:noProof/>
          <w:color w:val="auto"/>
          <w:lang w:val="ka-GE"/>
        </w:rPr>
        <w:t>,</w:t>
      </w:r>
      <w:r w:rsidRPr="00014E9A">
        <w:rPr>
          <w:rFonts w:ascii="Sylfaen" w:hAnsi="Sylfaen" w:cs="Times New Roman"/>
          <w:noProof/>
          <w:color w:val="auto"/>
          <w:lang w:val="ka-GE"/>
        </w:rPr>
        <w:t xml:space="preserve"> გამოწვეული </w:t>
      </w:r>
      <w:r w:rsidR="000868C1" w:rsidRPr="00014E9A">
        <w:rPr>
          <w:rFonts w:ascii="Sylfaen" w:hAnsi="Sylfaen" w:cs="Times New Roman"/>
          <w:i/>
          <w:noProof/>
          <w:color w:val="auto"/>
          <w:lang w:val="ka-GE"/>
        </w:rPr>
        <w:t>Strongyloides stercoralis</w:t>
      </w:r>
      <w:r w:rsidR="000868C1" w:rsidRPr="00014E9A">
        <w:rPr>
          <w:rFonts w:ascii="Sylfaen" w:hAnsi="Sylfaen" w:cs="Times New Roman"/>
          <w:noProof/>
          <w:color w:val="auto"/>
          <w:lang w:val="ka-GE"/>
        </w:rPr>
        <w:t>-</w:t>
      </w:r>
      <w:r w:rsidR="00C30DED" w:rsidRPr="00014E9A">
        <w:rPr>
          <w:rFonts w:ascii="Sylfaen" w:hAnsi="Sylfaen" w:cs="Times New Roman"/>
          <w:noProof/>
          <w:color w:val="auto"/>
          <w:lang w:val="ka-GE"/>
        </w:rPr>
        <w:t>ი</w:t>
      </w:r>
      <w:r w:rsidR="00E561F4" w:rsidRPr="00014E9A">
        <w:rPr>
          <w:rFonts w:ascii="Sylfaen" w:hAnsi="Sylfaen" w:cs="Times New Roman"/>
          <w:noProof/>
          <w:color w:val="auto"/>
          <w:lang w:val="ka-GE"/>
        </w:rPr>
        <w:t>ს მიერ</w:t>
      </w:r>
      <w:r w:rsidRPr="00014E9A">
        <w:rPr>
          <w:rFonts w:ascii="Sylfaen" w:hAnsi="Sylfaen" w:cs="Times New Roman"/>
          <w:noProof/>
          <w:color w:val="auto"/>
          <w:lang w:val="ka-GE"/>
        </w:rPr>
        <w:t>;</w:t>
      </w:r>
    </w:p>
    <w:p w14:paraId="295E8402" w14:textId="5FCAB10F" w:rsidR="000868C1" w:rsidRPr="00014E9A" w:rsidRDefault="00E14AF4" w:rsidP="004B6FD8">
      <w:pPr>
        <w:pStyle w:val="NoSpacing"/>
        <w:rPr>
          <w:rFonts w:ascii="Sylfaen" w:hAnsi="Sylfaen" w:cs="Times New Roman"/>
          <w:noProof/>
          <w:color w:val="auto"/>
          <w:lang w:val="ka-GE"/>
        </w:rPr>
      </w:pPr>
      <w:r w:rsidRPr="00014E9A">
        <w:rPr>
          <w:rFonts w:ascii="Sylfaen" w:hAnsi="Sylfaen" w:cs="Times New Roman"/>
          <w:noProof/>
          <w:color w:val="auto"/>
          <w:lang w:val="ka-GE"/>
        </w:rPr>
        <w:t>- ტრიქოცეფალოზი</w:t>
      </w:r>
      <w:r w:rsidR="00E561F4" w:rsidRPr="00014E9A">
        <w:rPr>
          <w:rFonts w:ascii="Sylfaen" w:hAnsi="Sylfaen" w:cs="Times New Roman"/>
          <w:noProof/>
          <w:color w:val="auto"/>
          <w:lang w:val="ka-GE"/>
        </w:rPr>
        <w:t>,</w:t>
      </w:r>
      <w:r w:rsidRPr="00014E9A">
        <w:rPr>
          <w:rFonts w:ascii="Sylfaen" w:hAnsi="Sylfaen" w:cs="Times New Roman"/>
          <w:noProof/>
          <w:color w:val="auto"/>
          <w:lang w:val="ka-GE"/>
        </w:rPr>
        <w:t xml:space="preserve"> გამოწვეული</w:t>
      </w:r>
      <w:r w:rsidR="002D0F78" w:rsidRPr="00014E9A">
        <w:rPr>
          <w:rFonts w:ascii="Sylfaen" w:hAnsi="Sylfaen" w:cs="Times New Roman"/>
          <w:noProof/>
          <w:color w:val="auto"/>
          <w:lang w:val="ka-GE"/>
        </w:rPr>
        <w:t xml:space="preserve"> </w:t>
      </w:r>
      <w:r w:rsidR="000868C1" w:rsidRPr="00014E9A">
        <w:rPr>
          <w:rFonts w:ascii="Sylfaen" w:hAnsi="Sylfaen" w:cs="Times New Roman"/>
          <w:i/>
          <w:noProof/>
          <w:color w:val="auto"/>
          <w:lang w:val="ka-GE"/>
        </w:rPr>
        <w:t>Trichuris</w:t>
      </w:r>
      <w:r w:rsidR="00615E7A" w:rsidRPr="00014E9A">
        <w:rPr>
          <w:rFonts w:ascii="Sylfaen" w:hAnsi="Sylfaen" w:cs="Times New Roman"/>
          <w:i/>
          <w:noProof/>
          <w:color w:val="auto"/>
          <w:lang w:val="ka-GE"/>
        </w:rPr>
        <w:t xml:space="preserve"> trich</w:t>
      </w:r>
      <w:r w:rsidR="00E561F4" w:rsidRPr="00014E9A">
        <w:rPr>
          <w:rFonts w:ascii="Sylfaen" w:hAnsi="Sylfaen" w:cs="Times New Roman"/>
          <w:i/>
          <w:noProof/>
          <w:color w:val="auto"/>
          <w:lang w:val="ka-GE"/>
        </w:rPr>
        <w:t>i</w:t>
      </w:r>
      <w:r w:rsidR="00615E7A" w:rsidRPr="00014E9A">
        <w:rPr>
          <w:rFonts w:ascii="Sylfaen" w:hAnsi="Sylfaen" w:cs="Times New Roman"/>
          <w:i/>
          <w:noProof/>
          <w:color w:val="auto"/>
          <w:lang w:val="ka-GE"/>
        </w:rPr>
        <w:t>ura-</w:t>
      </w:r>
      <w:r w:rsidR="000868C1" w:rsidRPr="00014E9A">
        <w:rPr>
          <w:rFonts w:ascii="Sylfaen" w:hAnsi="Sylfaen" w:cs="Times New Roman"/>
          <w:i/>
          <w:noProof/>
          <w:color w:val="auto"/>
          <w:lang w:val="ka-GE"/>
        </w:rPr>
        <w:t>ით</w:t>
      </w:r>
      <w:r w:rsidRPr="00014E9A">
        <w:rPr>
          <w:rFonts w:ascii="Sylfaen" w:hAnsi="Sylfaen" w:cs="Times New Roman"/>
          <w:noProof/>
          <w:color w:val="auto"/>
          <w:lang w:val="ka-GE"/>
        </w:rPr>
        <w:t>;</w:t>
      </w:r>
    </w:p>
    <w:p w14:paraId="29FB1519" w14:textId="17D6CE27" w:rsidR="000868C1" w:rsidRPr="00014E9A" w:rsidRDefault="00E14AF4" w:rsidP="004B6FD8">
      <w:pPr>
        <w:pStyle w:val="NoSpacing"/>
        <w:rPr>
          <w:rFonts w:ascii="Sylfaen" w:hAnsi="Sylfaen" w:cs="Times New Roman"/>
          <w:noProof/>
          <w:color w:val="auto"/>
          <w:lang w:val="ka-GE"/>
        </w:rPr>
      </w:pPr>
      <w:r w:rsidRPr="00014E9A">
        <w:rPr>
          <w:rFonts w:ascii="Sylfaen" w:hAnsi="Sylfaen" w:cs="Times New Roman"/>
          <w:noProof/>
          <w:color w:val="auto"/>
          <w:lang w:val="ka-GE"/>
        </w:rPr>
        <w:t xml:space="preserve">- </w:t>
      </w:r>
      <w:r w:rsidR="00E561F4" w:rsidRPr="00014E9A">
        <w:rPr>
          <w:rFonts w:ascii="Sylfaen" w:hAnsi="Sylfaen" w:cs="Times New Roman"/>
          <w:noProof/>
          <w:color w:val="auto"/>
          <w:lang w:val="ka-GE"/>
        </w:rPr>
        <w:t>კაპილარიოზი,</w:t>
      </w:r>
      <w:r w:rsidR="000868C1" w:rsidRPr="00014E9A">
        <w:rPr>
          <w:rFonts w:ascii="Sylfaen" w:hAnsi="Sylfaen" w:cs="Times New Roman"/>
          <w:i/>
          <w:noProof/>
          <w:color w:val="auto"/>
          <w:lang w:val="ka-GE"/>
        </w:rPr>
        <w:t xml:space="preserve"> </w:t>
      </w:r>
      <w:r w:rsidRPr="00014E9A">
        <w:rPr>
          <w:rFonts w:ascii="Sylfaen" w:hAnsi="Sylfaen" w:cs="Times New Roman"/>
          <w:noProof/>
          <w:color w:val="auto"/>
          <w:lang w:val="ka-GE"/>
        </w:rPr>
        <w:t xml:space="preserve">გამოწვეული </w:t>
      </w:r>
      <w:r w:rsidR="00615E7A" w:rsidRPr="00014E9A">
        <w:rPr>
          <w:rFonts w:ascii="Sylfaen" w:hAnsi="Sylfaen" w:cs="Times New Roman"/>
          <w:i/>
          <w:noProof/>
          <w:color w:val="auto"/>
          <w:lang w:val="ka-GE"/>
        </w:rPr>
        <w:t>Capillaria philippinensis</w:t>
      </w:r>
      <w:r w:rsidR="00B06A05" w:rsidRPr="00014E9A">
        <w:rPr>
          <w:rFonts w:ascii="Sylfaen" w:hAnsi="Sylfaen" w:cs="Times New Roman"/>
          <w:i/>
          <w:noProof/>
          <w:color w:val="auto"/>
          <w:lang w:val="ka-GE"/>
        </w:rPr>
        <w:t>-ით</w:t>
      </w:r>
      <w:r w:rsidRPr="00014E9A">
        <w:rPr>
          <w:rFonts w:ascii="Sylfaen" w:hAnsi="Sylfaen" w:cs="Times New Roman"/>
          <w:noProof/>
          <w:color w:val="auto"/>
          <w:lang w:val="ka-GE"/>
        </w:rPr>
        <w:t>;</w:t>
      </w:r>
    </w:p>
    <w:p w14:paraId="206527CA" w14:textId="40FF17C6" w:rsidR="000868C1" w:rsidRPr="00014E9A" w:rsidRDefault="00E14AF4" w:rsidP="004B6FD8">
      <w:pPr>
        <w:pStyle w:val="NoSpacing"/>
        <w:rPr>
          <w:rFonts w:ascii="Sylfaen" w:hAnsi="Sylfaen" w:cs="Times New Roman"/>
          <w:noProof/>
          <w:color w:val="auto"/>
          <w:lang w:val="ka-GE"/>
        </w:rPr>
      </w:pPr>
      <w:r w:rsidRPr="00014E9A">
        <w:rPr>
          <w:rFonts w:ascii="Sylfaen" w:hAnsi="Sylfaen" w:cs="Times New Roman"/>
          <w:noProof/>
          <w:color w:val="auto"/>
          <w:lang w:val="ka-GE"/>
        </w:rPr>
        <w:t>- ტრიქოსტრონგილოზი</w:t>
      </w:r>
      <w:r w:rsidR="000868C1" w:rsidRPr="00014E9A">
        <w:rPr>
          <w:rFonts w:ascii="Sylfaen" w:hAnsi="Sylfaen" w:cs="Times New Roman"/>
          <w:noProof/>
          <w:color w:val="auto"/>
          <w:lang w:val="ka-GE"/>
        </w:rPr>
        <w:t xml:space="preserve">, </w:t>
      </w:r>
      <w:r w:rsidRPr="00014E9A">
        <w:rPr>
          <w:rFonts w:ascii="Sylfaen" w:hAnsi="Sylfaen" w:cs="Times New Roman"/>
          <w:noProof/>
          <w:color w:val="auto"/>
          <w:lang w:val="ka-GE"/>
        </w:rPr>
        <w:t>გამოწვეული</w:t>
      </w:r>
      <w:r w:rsidR="00A563DE" w:rsidRPr="00014E9A">
        <w:rPr>
          <w:rFonts w:ascii="Sylfaen" w:hAnsi="Sylfaen" w:cs="Times New Roman"/>
          <w:noProof/>
          <w:color w:val="auto"/>
          <w:lang w:val="ka-GE"/>
        </w:rPr>
        <w:t xml:space="preserve"> </w:t>
      </w:r>
      <w:r w:rsidR="000868C1" w:rsidRPr="00014E9A">
        <w:rPr>
          <w:rFonts w:ascii="Sylfaen" w:hAnsi="Sylfaen" w:cs="Times New Roman"/>
          <w:i/>
          <w:noProof/>
          <w:color w:val="auto"/>
          <w:lang w:val="ka-GE"/>
        </w:rPr>
        <w:t>Trichostrongylus</w:t>
      </w:r>
      <w:r w:rsidR="00C30DED" w:rsidRPr="00014E9A">
        <w:rPr>
          <w:rFonts w:ascii="Sylfaen" w:hAnsi="Sylfaen" w:cs="Times New Roman"/>
          <w:i/>
          <w:noProof/>
          <w:color w:val="auto"/>
          <w:lang w:val="ka-GE"/>
        </w:rPr>
        <w:t>-</w:t>
      </w:r>
      <w:r w:rsidR="00C30DED" w:rsidRPr="00014E9A">
        <w:rPr>
          <w:rFonts w:ascii="Sylfaen" w:hAnsi="Sylfaen" w:cs="Times New Roman"/>
          <w:noProof/>
          <w:color w:val="auto"/>
          <w:lang w:val="ka-GE"/>
        </w:rPr>
        <w:t>ის</w:t>
      </w:r>
      <w:r w:rsidR="000868C1" w:rsidRPr="00014E9A">
        <w:rPr>
          <w:rFonts w:ascii="Sylfaen" w:hAnsi="Sylfaen" w:cs="Times New Roman"/>
          <w:i/>
          <w:noProof/>
          <w:color w:val="auto"/>
          <w:lang w:val="ka-GE"/>
        </w:rPr>
        <w:t xml:space="preserve"> </w:t>
      </w:r>
      <w:r w:rsidRPr="00014E9A">
        <w:rPr>
          <w:rFonts w:ascii="Sylfaen" w:hAnsi="Sylfaen" w:cs="Times New Roman"/>
          <w:noProof/>
          <w:color w:val="auto"/>
          <w:lang w:val="ka-GE"/>
        </w:rPr>
        <w:t>სახეობის ჰელმინთები</w:t>
      </w:r>
      <w:r w:rsidR="00D30F95" w:rsidRPr="00014E9A">
        <w:rPr>
          <w:rFonts w:ascii="Sylfaen" w:hAnsi="Sylfaen" w:cs="Times New Roman"/>
          <w:noProof/>
          <w:color w:val="auto"/>
          <w:lang w:val="ka-GE"/>
        </w:rPr>
        <w:t>ს მიერ</w:t>
      </w:r>
      <w:r w:rsidRPr="00014E9A">
        <w:rPr>
          <w:rFonts w:ascii="Sylfaen" w:hAnsi="Sylfaen" w:cs="Times New Roman"/>
          <w:noProof/>
          <w:color w:val="auto"/>
          <w:lang w:val="ka-GE"/>
        </w:rPr>
        <w:t>;</w:t>
      </w:r>
    </w:p>
    <w:p w14:paraId="63B443B4" w14:textId="45F500FF" w:rsidR="000868C1" w:rsidRPr="00014E9A" w:rsidRDefault="00E14AF4" w:rsidP="004B6FD8">
      <w:pPr>
        <w:pStyle w:val="NoSpacing"/>
        <w:rPr>
          <w:rFonts w:ascii="Sylfaen" w:hAnsi="Sylfaen" w:cs="Times New Roman"/>
          <w:noProof/>
          <w:color w:val="auto"/>
          <w:lang w:val="ka-GE"/>
        </w:rPr>
      </w:pPr>
      <w:r w:rsidRPr="00014E9A">
        <w:rPr>
          <w:rFonts w:ascii="Sylfaen" w:hAnsi="Sylfaen" w:cs="Times New Roman"/>
          <w:noProof/>
          <w:color w:val="auto"/>
          <w:lang w:val="ka-GE"/>
        </w:rPr>
        <w:t xml:space="preserve">- ტენიაზი </w:t>
      </w:r>
      <w:r w:rsidR="000868C1" w:rsidRPr="00014E9A">
        <w:rPr>
          <w:rFonts w:ascii="Sylfaen" w:hAnsi="Sylfaen" w:cs="Times New Roman"/>
          <w:noProof/>
          <w:color w:val="auto"/>
          <w:lang w:val="ka-GE"/>
        </w:rPr>
        <w:t>(ნაწლავის ჰელმინთ</w:t>
      </w:r>
      <w:r w:rsidR="00133F3B" w:rsidRPr="00014E9A">
        <w:rPr>
          <w:rFonts w:ascii="Sylfaen" w:hAnsi="Sylfaen" w:cs="Times New Roman"/>
          <w:noProof/>
          <w:color w:val="auto"/>
          <w:lang w:val="ka-GE"/>
        </w:rPr>
        <w:t>ო</w:t>
      </w:r>
      <w:r w:rsidR="000868C1" w:rsidRPr="00014E9A">
        <w:rPr>
          <w:rFonts w:ascii="Sylfaen" w:hAnsi="Sylfaen" w:cs="Times New Roman"/>
          <w:noProof/>
          <w:color w:val="auto"/>
          <w:lang w:val="ka-GE"/>
        </w:rPr>
        <w:t>ზი</w:t>
      </w:r>
      <w:r w:rsidR="00A563DE" w:rsidRPr="00014E9A">
        <w:rPr>
          <w:rFonts w:ascii="Sylfaen" w:hAnsi="Sylfaen" w:cs="Times New Roman"/>
          <w:noProof/>
          <w:color w:val="auto"/>
          <w:lang w:val="ka-GE"/>
        </w:rPr>
        <w:t xml:space="preserve">), </w:t>
      </w:r>
      <w:r w:rsidR="000868C1" w:rsidRPr="00014E9A">
        <w:rPr>
          <w:rFonts w:ascii="Sylfaen" w:hAnsi="Sylfaen" w:cs="Times New Roman"/>
          <w:noProof/>
          <w:color w:val="auto"/>
          <w:lang w:val="ka-GE"/>
        </w:rPr>
        <w:t>გამოწვეული</w:t>
      </w:r>
      <w:r w:rsidR="002D0F78" w:rsidRPr="00014E9A">
        <w:rPr>
          <w:rFonts w:ascii="Sylfaen" w:hAnsi="Sylfaen" w:cs="Times New Roman"/>
          <w:noProof/>
          <w:color w:val="auto"/>
          <w:lang w:val="ka-GE"/>
        </w:rPr>
        <w:t xml:space="preserve"> </w:t>
      </w:r>
      <w:r w:rsidR="00615E7A" w:rsidRPr="00014E9A">
        <w:rPr>
          <w:rFonts w:ascii="Sylfaen" w:hAnsi="Sylfaen" w:cs="Times New Roman"/>
          <w:i/>
          <w:noProof/>
          <w:color w:val="auto"/>
          <w:lang w:val="ka-GE"/>
        </w:rPr>
        <w:t>Taenia saginata</w:t>
      </w:r>
      <w:r w:rsidR="002D0F78" w:rsidRPr="00014E9A">
        <w:rPr>
          <w:rFonts w:ascii="Sylfaen" w:hAnsi="Sylfaen" w:cs="Times New Roman"/>
          <w:i/>
          <w:noProof/>
          <w:color w:val="auto"/>
          <w:lang w:val="ka-GE"/>
        </w:rPr>
        <w:t>-</w:t>
      </w:r>
      <w:r w:rsidR="002D0F78" w:rsidRPr="00014E9A">
        <w:rPr>
          <w:rFonts w:ascii="Sylfaen" w:hAnsi="Sylfaen" w:cs="Times New Roman"/>
          <w:noProof/>
          <w:color w:val="auto"/>
          <w:lang w:val="ka-GE"/>
        </w:rPr>
        <w:t>ით</w:t>
      </w:r>
      <w:r w:rsidR="000868C1" w:rsidRPr="00014E9A">
        <w:rPr>
          <w:rFonts w:ascii="Sylfaen" w:hAnsi="Sylfaen" w:cs="Times New Roman"/>
          <w:i/>
          <w:noProof/>
          <w:color w:val="auto"/>
          <w:lang w:val="ka-GE"/>
        </w:rPr>
        <w:t xml:space="preserve"> </w:t>
      </w:r>
      <w:r w:rsidR="000868C1" w:rsidRPr="00014E9A">
        <w:rPr>
          <w:rFonts w:ascii="Sylfaen" w:hAnsi="Sylfaen" w:cs="Times New Roman"/>
          <w:noProof/>
          <w:color w:val="auto"/>
          <w:lang w:val="ka-GE"/>
        </w:rPr>
        <w:t xml:space="preserve">და </w:t>
      </w:r>
      <w:r w:rsidR="00615E7A" w:rsidRPr="00014E9A">
        <w:rPr>
          <w:rFonts w:ascii="Sylfaen" w:hAnsi="Sylfaen" w:cs="Times New Roman"/>
          <w:i/>
          <w:noProof/>
          <w:color w:val="auto"/>
          <w:lang w:val="ka-GE"/>
        </w:rPr>
        <w:t>Taenia solium</w:t>
      </w:r>
      <w:r w:rsidR="002D0F78" w:rsidRPr="00014E9A">
        <w:rPr>
          <w:rFonts w:ascii="Sylfaen" w:hAnsi="Sylfaen" w:cs="Times New Roman"/>
          <w:i/>
          <w:noProof/>
          <w:color w:val="auto"/>
          <w:lang w:val="ka-GE"/>
        </w:rPr>
        <w:t>-</w:t>
      </w:r>
      <w:r w:rsidR="002D0F78" w:rsidRPr="00014E9A">
        <w:rPr>
          <w:rFonts w:ascii="Sylfaen" w:hAnsi="Sylfaen" w:cs="Times New Roman"/>
          <w:noProof/>
          <w:color w:val="auto"/>
          <w:lang w:val="ka-GE"/>
        </w:rPr>
        <w:t>ით</w:t>
      </w:r>
      <w:r w:rsidRPr="00014E9A">
        <w:rPr>
          <w:rFonts w:ascii="Sylfaen" w:hAnsi="Sylfaen" w:cs="Times New Roman"/>
          <w:noProof/>
          <w:color w:val="auto"/>
          <w:lang w:val="ka-GE"/>
        </w:rPr>
        <w:t>;</w:t>
      </w:r>
    </w:p>
    <w:p w14:paraId="159629A2" w14:textId="48ED05B8" w:rsidR="000868C1" w:rsidRPr="00014E9A" w:rsidRDefault="00E14AF4" w:rsidP="004B6FD8">
      <w:pPr>
        <w:pStyle w:val="NoSpacing"/>
        <w:rPr>
          <w:rFonts w:ascii="Sylfaen" w:hAnsi="Sylfaen" w:cs="Times New Roman"/>
          <w:noProof/>
          <w:color w:val="auto"/>
          <w:lang w:val="ka-GE"/>
        </w:rPr>
      </w:pPr>
      <w:r w:rsidRPr="00014E9A">
        <w:rPr>
          <w:rFonts w:ascii="Sylfaen" w:hAnsi="Sylfaen" w:cs="Times New Roman"/>
          <w:noProof/>
          <w:color w:val="auto"/>
          <w:lang w:val="ka-GE"/>
        </w:rPr>
        <w:t xml:space="preserve">- </w:t>
      </w:r>
      <w:r w:rsidR="00615E7A" w:rsidRPr="00014E9A">
        <w:rPr>
          <w:rFonts w:ascii="Sylfaen" w:hAnsi="Sylfaen" w:cs="Times New Roman"/>
          <w:noProof/>
          <w:color w:val="auto"/>
          <w:lang w:val="ka-GE"/>
        </w:rPr>
        <w:t>ტრიქინ</w:t>
      </w:r>
      <w:r w:rsidR="00133F3B" w:rsidRPr="00014E9A">
        <w:rPr>
          <w:rFonts w:ascii="Sylfaen" w:hAnsi="Sylfaen" w:cs="Times New Roman"/>
          <w:noProof/>
          <w:color w:val="auto"/>
          <w:lang w:val="ka-GE"/>
        </w:rPr>
        <w:t>ელ</w:t>
      </w:r>
      <w:r w:rsidR="00B06A05" w:rsidRPr="00014E9A">
        <w:rPr>
          <w:rFonts w:ascii="Sylfaen" w:hAnsi="Sylfaen" w:cs="Times New Roman"/>
          <w:noProof/>
          <w:color w:val="auto"/>
          <w:lang w:val="ka-GE"/>
        </w:rPr>
        <w:t>ე</w:t>
      </w:r>
      <w:r w:rsidR="00615E7A" w:rsidRPr="00014E9A">
        <w:rPr>
          <w:rFonts w:ascii="Sylfaen" w:hAnsi="Sylfaen" w:cs="Times New Roman"/>
          <w:noProof/>
          <w:color w:val="auto"/>
          <w:lang w:val="ka-GE"/>
        </w:rPr>
        <w:t>ზი</w:t>
      </w:r>
      <w:r w:rsidR="002D0F78" w:rsidRPr="00014E9A">
        <w:rPr>
          <w:rFonts w:ascii="Sylfaen" w:hAnsi="Sylfaen" w:cs="Times New Roman"/>
          <w:noProof/>
          <w:color w:val="auto"/>
          <w:lang w:val="ka-GE"/>
        </w:rPr>
        <w:t xml:space="preserve">, </w:t>
      </w:r>
      <w:r w:rsidR="000868C1" w:rsidRPr="00014E9A">
        <w:rPr>
          <w:rFonts w:ascii="Sylfaen" w:hAnsi="Sylfaen" w:cs="Times New Roman"/>
          <w:i/>
          <w:noProof/>
          <w:color w:val="auto"/>
          <w:lang w:val="ka-GE"/>
        </w:rPr>
        <w:t>გამოწვეული</w:t>
      </w:r>
      <w:r w:rsidR="002D0F78" w:rsidRPr="00014E9A">
        <w:rPr>
          <w:rFonts w:ascii="Sylfaen" w:hAnsi="Sylfaen" w:cs="Times New Roman"/>
          <w:i/>
          <w:noProof/>
          <w:color w:val="auto"/>
          <w:lang w:val="ka-GE"/>
        </w:rPr>
        <w:t xml:space="preserve"> </w:t>
      </w:r>
      <w:r w:rsidR="000D2BFE" w:rsidRPr="00014E9A">
        <w:rPr>
          <w:rFonts w:ascii="Sylfaen" w:hAnsi="Sylfaen" w:cs="Times New Roman"/>
          <w:i/>
          <w:noProof/>
          <w:color w:val="auto"/>
          <w:lang w:val="ka-GE"/>
        </w:rPr>
        <w:t>Trichinella spiralis</w:t>
      </w:r>
      <w:r w:rsidR="00133F3B" w:rsidRPr="00014E9A">
        <w:rPr>
          <w:rFonts w:ascii="Sylfaen" w:hAnsi="Sylfaen" w:cs="Times New Roman"/>
          <w:noProof/>
          <w:color w:val="auto"/>
          <w:lang w:val="ka-GE"/>
        </w:rPr>
        <w:t>-ის მიერ</w:t>
      </w:r>
      <w:r w:rsidR="00B06A05" w:rsidRPr="00014E9A">
        <w:rPr>
          <w:rFonts w:ascii="Sylfaen" w:hAnsi="Sylfaen" w:cs="Times New Roman"/>
          <w:noProof/>
          <w:color w:val="auto"/>
          <w:lang w:val="ka-GE"/>
        </w:rPr>
        <w:t>;</w:t>
      </w:r>
    </w:p>
    <w:p w14:paraId="3CC7EC24" w14:textId="7B55654F" w:rsidR="000868C1" w:rsidRPr="00014E9A" w:rsidRDefault="00E14AF4" w:rsidP="004B6FD8">
      <w:pPr>
        <w:pStyle w:val="NoSpacing"/>
        <w:rPr>
          <w:rFonts w:ascii="Sylfaen" w:hAnsi="Sylfaen" w:cs="Times New Roman"/>
          <w:noProof/>
          <w:color w:val="auto"/>
          <w:lang w:val="ka-GE"/>
        </w:rPr>
      </w:pPr>
      <w:r w:rsidRPr="00014E9A">
        <w:rPr>
          <w:rFonts w:ascii="Sylfaen" w:hAnsi="Sylfaen" w:cs="Times New Roman"/>
          <w:noProof/>
          <w:color w:val="auto"/>
          <w:lang w:val="ka-GE"/>
        </w:rPr>
        <w:t>- ქლონო</w:t>
      </w:r>
      <w:r w:rsidR="00133F3B" w:rsidRPr="00014E9A">
        <w:rPr>
          <w:rFonts w:ascii="Sylfaen" w:hAnsi="Sylfaen" w:cs="Times New Roman"/>
          <w:noProof/>
          <w:color w:val="auto"/>
          <w:lang w:val="ka-GE"/>
        </w:rPr>
        <w:t>რქოზი</w:t>
      </w:r>
      <w:r w:rsidR="002D0F78" w:rsidRPr="00014E9A">
        <w:rPr>
          <w:rFonts w:ascii="Sylfaen" w:hAnsi="Sylfaen" w:cs="Times New Roman"/>
          <w:noProof/>
          <w:color w:val="auto"/>
          <w:lang w:val="ka-GE"/>
        </w:rPr>
        <w:t xml:space="preserve">, გამოწვეული </w:t>
      </w:r>
      <w:r w:rsidR="000D2BFE" w:rsidRPr="00014E9A">
        <w:rPr>
          <w:rFonts w:ascii="Sylfaen" w:hAnsi="Sylfaen" w:cs="Times New Roman"/>
          <w:i/>
          <w:noProof/>
          <w:color w:val="auto"/>
          <w:lang w:val="ka-GE"/>
        </w:rPr>
        <w:t>Chlonorchis sinensis</w:t>
      </w:r>
      <w:r w:rsidR="00133F3B" w:rsidRPr="00014E9A">
        <w:rPr>
          <w:rFonts w:ascii="Sylfaen" w:hAnsi="Sylfaen" w:cs="Times New Roman"/>
          <w:noProof/>
          <w:color w:val="auto"/>
          <w:lang w:val="ka-GE"/>
        </w:rPr>
        <w:t>-ის მიერ</w:t>
      </w:r>
      <w:r w:rsidRPr="00014E9A">
        <w:rPr>
          <w:rFonts w:ascii="Sylfaen" w:hAnsi="Sylfaen" w:cs="Times New Roman"/>
          <w:noProof/>
          <w:color w:val="auto"/>
          <w:lang w:val="ka-GE"/>
        </w:rPr>
        <w:t>;</w:t>
      </w:r>
    </w:p>
    <w:p w14:paraId="3CCFD389" w14:textId="2B43B30C" w:rsidR="00DF5D35" w:rsidRPr="00014E9A" w:rsidRDefault="002D0F78" w:rsidP="004B6FD8">
      <w:pPr>
        <w:pStyle w:val="NoSpacing"/>
        <w:rPr>
          <w:rFonts w:ascii="Sylfaen" w:hAnsi="Sylfaen" w:cs="Times New Roman"/>
          <w:noProof/>
          <w:color w:val="auto"/>
          <w:lang w:val="ka-GE"/>
        </w:rPr>
      </w:pPr>
      <w:r w:rsidRPr="00014E9A">
        <w:rPr>
          <w:rFonts w:ascii="Sylfaen" w:hAnsi="Sylfaen" w:cs="Times New Roman"/>
          <w:noProof/>
          <w:color w:val="auto"/>
          <w:lang w:val="ka-GE"/>
        </w:rPr>
        <w:t xml:space="preserve">- </w:t>
      </w:r>
      <w:r w:rsidR="00133F3B" w:rsidRPr="00014E9A">
        <w:rPr>
          <w:rFonts w:ascii="Sylfaen" w:hAnsi="Sylfaen" w:cs="Times New Roman"/>
          <w:noProof/>
          <w:color w:val="auto"/>
          <w:lang w:val="ka-GE"/>
        </w:rPr>
        <w:t>ლამბლიო</w:t>
      </w:r>
      <w:r w:rsidR="00B06A05" w:rsidRPr="00014E9A">
        <w:rPr>
          <w:rFonts w:ascii="Sylfaen" w:hAnsi="Sylfaen" w:cs="Times New Roman"/>
          <w:noProof/>
          <w:color w:val="auto"/>
          <w:lang w:val="ka-GE"/>
        </w:rPr>
        <w:t>ზ</w:t>
      </w:r>
      <w:r w:rsidR="00133F3B" w:rsidRPr="00014E9A">
        <w:rPr>
          <w:rFonts w:ascii="Sylfaen" w:hAnsi="Sylfaen" w:cs="Times New Roman"/>
          <w:noProof/>
          <w:color w:val="auto"/>
          <w:lang w:val="ka-GE"/>
        </w:rPr>
        <w:t xml:space="preserve">ი, </w:t>
      </w:r>
      <w:r w:rsidR="000868C1" w:rsidRPr="00014E9A">
        <w:rPr>
          <w:rFonts w:ascii="Sylfaen" w:hAnsi="Sylfaen" w:cs="Times New Roman"/>
          <w:noProof/>
          <w:color w:val="auto"/>
          <w:lang w:val="ka-GE"/>
        </w:rPr>
        <w:t>გამოწვეული</w:t>
      </w:r>
      <w:r w:rsidRPr="00014E9A">
        <w:rPr>
          <w:rFonts w:ascii="Sylfaen" w:hAnsi="Sylfaen" w:cs="Times New Roman"/>
          <w:noProof/>
          <w:color w:val="auto"/>
          <w:lang w:val="ka-GE"/>
        </w:rPr>
        <w:t xml:space="preserve"> </w:t>
      </w:r>
      <w:r w:rsidR="000868C1" w:rsidRPr="00014E9A">
        <w:rPr>
          <w:rFonts w:ascii="Sylfaen" w:hAnsi="Sylfaen" w:cs="Times New Roman"/>
          <w:i/>
          <w:noProof/>
          <w:color w:val="auto"/>
          <w:lang w:val="ka-GE"/>
        </w:rPr>
        <w:t>Giardia</w:t>
      </w:r>
      <w:r w:rsidR="00133F3B" w:rsidRPr="00014E9A">
        <w:rPr>
          <w:rFonts w:ascii="Sylfaen" w:hAnsi="Sylfaen" w:cs="Times New Roman"/>
          <w:noProof/>
          <w:color w:val="auto"/>
          <w:lang w:val="ka-GE"/>
        </w:rPr>
        <w:t>-</w:t>
      </w:r>
      <w:r w:rsidRPr="00014E9A">
        <w:rPr>
          <w:rFonts w:ascii="Sylfaen" w:hAnsi="Sylfaen" w:cs="Times New Roman"/>
          <w:noProof/>
          <w:color w:val="auto"/>
          <w:lang w:val="ka-GE"/>
        </w:rPr>
        <w:t>ი</w:t>
      </w:r>
      <w:r w:rsidR="00133F3B" w:rsidRPr="00014E9A">
        <w:rPr>
          <w:rFonts w:ascii="Sylfaen" w:hAnsi="Sylfaen" w:cs="Times New Roman"/>
          <w:noProof/>
          <w:color w:val="auto"/>
          <w:lang w:val="ka-GE"/>
        </w:rPr>
        <w:t>ს სახეობის</w:t>
      </w:r>
      <w:r w:rsidRPr="00014E9A">
        <w:rPr>
          <w:rFonts w:ascii="Sylfaen" w:hAnsi="Sylfaen" w:cs="Times New Roman"/>
          <w:noProof/>
          <w:color w:val="auto"/>
          <w:lang w:val="ka-GE"/>
        </w:rPr>
        <w:t xml:space="preserve"> </w:t>
      </w:r>
      <w:r w:rsidR="00133F3B" w:rsidRPr="00014E9A">
        <w:rPr>
          <w:rFonts w:ascii="Sylfaen" w:hAnsi="Sylfaen" w:cs="Times New Roman"/>
          <w:noProof/>
          <w:color w:val="auto"/>
          <w:lang w:val="ka-GE"/>
        </w:rPr>
        <w:t>უმარტივესების მიერ</w:t>
      </w:r>
      <w:r w:rsidR="000868C1" w:rsidRPr="00014E9A">
        <w:rPr>
          <w:rFonts w:ascii="Sylfaen" w:hAnsi="Sylfaen" w:cs="Times New Roman"/>
          <w:noProof/>
          <w:color w:val="auto"/>
          <w:lang w:val="ka-GE"/>
        </w:rPr>
        <w:t>.</w:t>
      </w:r>
    </w:p>
    <w:p w14:paraId="4C82EB8F" w14:textId="2B48D063" w:rsidR="00E14AF4" w:rsidRPr="00014E9A" w:rsidRDefault="00E14AF4" w:rsidP="004B6FD8">
      <w:pPr>
        <w:pStyle w:val="NoSpacing"/>
        <w:rPr>
          <w:rFonts w:ascii="Sylfaen" w:hAnsi="Sylfaen" w:cs="Times New Roman"/>
          <w:noProof/>
          <w:color w:val="auto"/>
          <w:lang w:val="ka-GE"/>
        </w:rPr>
      </w:pPr>
    </w:p>
    <w:bookmarkEnd w:id="0"/>
    <w:p w14:paraId="48FFA768" w14:textId="6AF7367D" w:rsidR="005E47D6" w:rsidRPr="00014E9A" w:rsidRDefault="009A4E06" w:rsidP="004B6FD8">
      <w:pPr>
        <w:spacing w:after="0" w:line="240" w:lineRule="auto"/>
        <w:rPr>
          <w:rFonts w:ascii="Sylfaen" w:hAnsi="Sylfaen" w:cs="Times New Roman"/>
          <w:i/>
          <w:sz w:val="24"/>
          <w:szCs w:val="24"/>
        </w:rPr>
      </w:pPr>
      <w:r w:rsidRPr="00014E9A">
        <w:rPr>
          <w:rFonts w:ascii="Sylfaen" w:hAnsi="Sylfaen" w:cs="Times New Roman"/>
          <w:i/>
          <w:sz w:val="24"/>
          <w:szCs w:val="24"/>
        </w:rPr>
        <w:t>გამოყენების მეთოდი და დოზები</w:t>
      </w:r>
    </w:p>
    <w:p w14:paraId="12C62543" w14:textId="77777777" w:rsidR="007F067B" w:rsidRPr="00014E9A" w:rsidRDefault="007F067B" w:rsidP="004B6FD8">
      <w:pPr>
        <w:pStyle w:val="NormalWeb"/>
        <w:spacing w:before="0" w:beforeAutospacing="0" w:after="0" w:afterAutospacing="0"/>
        <w:rPr>
          <w:rFonts w:ascii="Sylfaen" w:hAnsi="Sylfaen"/>
          <w:b/>
        </w:rPr>
      </w:pPr>
      <w:r w:rsidRPr="00014E9A">
        <w:rPr>
          <w:rFonts w:ascii="Sylfaen" w:hAnsi="Sylfaen"/>
          <w:b/>
        </w:rPr>
        <w:t>დოზირება</w:t>
      </w:r>
    </w:p>
    <w:p w14:paraId="0D059F2A" w14:textId="2FF25F01" w:rsidR="0026647F" w:rsidRPr="00014E9A" w:rsidRDefault="0026647F" w:rsidP="004B6FD8">
      <w:pPr>
        <w:pStyle w:val="NoSpacing"/>
        <w:rPr>
          <w:rFonts w:ascii="Sylfaen" w:hAnsi="Sylfaen" w:cs="Times New Roman"/>
          <w:noProof/>
          <w:color w:val="auto"/>
          <w:lang w:val="ka-GE"/>
        </w:rPr>
      </w:pPr>
      <w:r w:rsidRPr="00014E9A">
        <w:rPr>
          <w:rFonts w:ascii="Sylfaen" w:hAnsi="Sylfaen" w:cs="Times New Roman"/>
          <w:noProof/>
          <w:color w:val="auto"/>
          <w:lang w:val="ka-GE"/>
        </w:rPr>
        <w:t xml:space="preserve">პრეპარატის დოზა მერყეობს პარაზიტული ინფექციის ტიპის მიხედვით, </w:t>
      </w:r>
      <w:r w:rsidR="005D774A" w:rsidRPr="00014E9A">
        <w:rPr>
          <w:rFonts w:ascii="Sylfaen" w:hAnsi="Sylfaen" w:cs="Times New Roman"/>
          <w:noProof/>
          <w:color w:val="auto"/>
          <w:lang w:val="ka-GE"/>
        </w:rPr>
        <w:t xml:space="preserve">თერაპიის სქემები </w:t>
      </w:r>
      <w:r w:rsidRPr="00014E9A">
        <w:rPr>
          <w:rFonts w:ascii="Sylfaen" w:hAnsi="Sylfaen" w:cs="Times New Roman"/>
          <w:noProof/>
          <w:color w:val="auto"/>
          <w:lang w:val="ka-GE"/>
        </w:rPr>
        <w:t xml:space="preserve"> მოცემულია</w:t>
      </w:r>
      <w:r w:rsidR="005D774A" w:rsidRPr="00014E9A">
        <w:rPr>
          <w:rFonts w:ascii="Sylfaen" w:hAnsi="Sylfaen" w:cs="Times New Roman"/>
          <w:noProof/>
          <w:color w:val="auto"/>
          <w:lang w:val="ka-GE"/>
        </w:rPr>
        <w:t xml:space="preserve"> ქვემოთ</w:t>
      </w:r>
      <w:r w:rsidRPr="00014E9A">
        <w:rPr>
          <w:rFonts w:ascii="Sylfaen" w:hAnsi="Sylfaen" w:cs="Times New Roman"/>
          <w:noProof/>
          <w:color w:val="auto"/>
          <w:lang w:val="ka-GE"/>
        </w:rPr>
        <w:t>:</w:t>
      </w:r>
    </w:p>
    <w:tbl>
      <w:tblPr>
        <w:tblStyle w:val="TableGrid"/>
        <w:tblW w:w="0" w:type="auto"/>
        <w:tblLook w:val="04A0" w:firstRow="1" w:lastRow="0" w:firstColumn="1" w:lastColumn="0" w:noHBand="0" w:noVBand="1"/>
      </w:tblPr>
      <w:tblGrid>
        <w:gridCol w:w="2635"/>
        <w:gridCol w:w="1559"/>
        <w:gridCol w:w="3686"/>
        <w:gridCol w:w="1950"/>
      </w:tblGrid>
      <w:tr w:rsidR="00014E9A" w:rsidRPr="00014E9A" w14:paraId="44CCC20A" w14:textId="77777777" w:rsidTr="0026647F">
        <w:tc>
          <w:tcPr>
            <w:tcW w:w="2148" w:type="dxa"/>
            <w:vAlign w:val="center"/>
          </w:tcPr>
          <w:p w14:paraId="46533B28" w14:textId="77777777" w:rsidR="0026647F" w:rsidRPr="00014E9A" w:rsidRDefault="0026647F" w:rsidP="004B6FD8">
            <w:pPr>
              <w:pStyle w:val="NoSpacing"/>
              <w:rPr>
                <w:rFonts w:ascii="Sylfaen" w:hAnsi="Sylfaen" w:cs="Times New Roman"/>
                <w:b/>
                <w:noProof/>
                <w:color w:val="auto"/>
                <w:lang w:val="ka-GE"/>
              </w:rPr>
            </w:pPr>
            <w:r w:rsidRPr="00014E9A">
              <w:rPr>
                <w:rFonts w:ascii="Sylfaen" w:hAnsi="Sylfaen" w:cs="Times New Roman"/>
                <w:b/>
                <w:noProof/>
                <w:color w:val="auto"/>
                <w:lang w:val="ka-GE"/>
              </w:rPr>
              <w:t>გამოყენების ჩვენებები</w:t>
            </w:r>
          </w:p>
        </w:tc>
        <w:tc>
          <w:tcPr>
            <w:tcW w:w="1559" w:type="dxa"/>
            <w:vAlign w:val="center"/>
          </w:tcPr>
          <w:p w14:paraId="02113697" w14:textId="212F6478" w:rsidR="0026647F" w:rsidRPr="00014E9A" w:rsidRDefault="0026647F" w:rsidP="004B6FD8">
            <w:pPr>
              <w:pStyle w:val="NoSpacing"/>
              <w:rPr>
                <w:rFonts w:ascii="Sylfaen" w:hAnsi="Sylfaen" w:cs="Times New Roman"/>
                <w:b/>
                <w:noProof/>
                <w:color w:val="auto"/>
                <w:lang w:val="ka-GE"/>
              </w:rPr>
            </w:pPr>
            <w:r w:rsidRPr="00014E9A">
              <w:rPr>
                <w:rFonts w:ascii="Sylfaen" w:hAnsi="Sylfaen" w:cs="Times New Roman"/>
                <w:b/>
                <w:noProof/>
                <w:color w:val="auto"/>
                <w:lang w:val="ka-GE"/>
              </w:rPr>
              <w:t xml:space="preserve">პაციენტის სხეულის </w:t>
            </w:r>
            <w:r w:rsidR="005D774A" w:rsidRPr="00014E9A">
              <w:rPr>
                <w:rFonts w:ascii="Sylfaen" w:hAnsi="Sylfaen" w:cs="Times New Roman"/>
                <w:b/>
                <w:noProof/>
                <w:color w:val="auto"/>
                <w:lang w:val="ka-GE"/>
              </w:rPr>
              <w:t>მას</w:t>
            </w:r>
            <w:r w:rsidRPr="00014E9A">
              <w:rPr>
                <w:rFonts w:ascii="Sylfaen" w:hAnsi="Sylfaen" w:cs="Times New Roman"/>
                <w:b/>
                <w:noProof/>
                <w:color w:val="auto"/>
                <w:lang w:val="ka-GE"/>
              </w:rPr>
              <w:t>ა</w:t>
            </w:r>
          </w:p>
        </w:tc>
        <w:tc>
          <w:tcPr>
            <w:tcW w:w="3686" w:type="dxa"/>
            <w:vAlign w:val="center"/>
          </w:tcPr>
          <w:p w14:paraId="6967F626" w14:textId="5F2DF5C6" w:rsidR="0026647F" w:rsidRPr="00014E9A" w:rsidRDefault="005D774A" w:rsidP="004B6FD8">
            <w:pPr>
              <w:pStyle w:val="NoSpacing"/>
              <w:rPr>
                <w:rFonts w:ascii="Sylfaen" w:hAnsi="Sylfaen" w:cs="Times New Roman"/>
                <w:b/>
                <w:noProof/>
                <w:color w:val="auto"/>
                <w:lang w:val="ka-GE"/>
              </w:rPr>
            </w:pPr>
            <w:r w:rsidRPr="00014E9A">
              <w:rPr>
                <w:rFonts w:ascii="Sylfaen" w:hAnsi="Sylfaen" w:cs="Times New Roman"/>
                <w:b/>
                <w:noProof/>
                <w:color w:val="auto"/>
                <w:lang w:val="ka-GE"/>
              </w:rPr>
              <w:t xml:space="preserve">                    </w:t>
            </w:r>
            <w:r w:rsidR="0026647F" w:rsidRPr="00014E9A">
              <w:rPr>
                <w:rFonts w:ascii="Sylfaen" w:hAnsi="Sylfaen" w:cs="Times New Roman"/>
                <w:b/>
                <w:noProof/>
                <w:color w:val="auto"/>
                <w:lang w:val="ka-GE"/>
              </w:rPr>
              <w:t>დოზა</w:t>
            </w:r>
          </w:p>
        </w:tc>
        <w:tc>
          <w:tcPr>
            <w:tcW w:w="1950" w:type="dxa"/>
            <w:vAlign w:val="center"/>
          </w:tcPr>
          <w:p w14:paraId="545B11F5" w14:textId="77777777" w:rsidR="0026647F" w:rsidRPr="00014E9A" w:rsidRDefault="0026647F" w:rsidP="004B6FD8">
            <w:pPr>
              <w:pStyle w:val="NoSpacing"/>
              <w:rPr>
                <w:rFonts w:ascii="Sylfaen" w:hAnsi="Sylfaen" w:cs="Times New Roman"/>
                <w:b/>
                <w:noProof/>
                <w:color w:val="auto"/>
                <w:lang w:val="ka-GE"/>
              </w:rPr>
            </w:pPr>
            <w:r w:rsidRPr="00014E9A">
              <w:rPr>
                <w:rFonts w:ascii="Sylfaen" w:hAnsi="Sylfaen" w:cs="Times New Roman"/>
                <w:b/>
                <w:noProof/>
                <w:color w:val="auto"/>
                <w:lang w:val="ka-GE"/>
              </w:rPr>
              <w:t>მკურნალობის ხანგრძლივობა</w:t>
            </w:r>
          </w:p>
        </w:tc>
      </w:tr>
      <w:tr w:rsidR="00014E9A" w:rsidRPr="00014E9A" w14:paraId="14F2CD49" w14:textId="77777777" w:rsidTr="0026647F">
        <w:tc>
          <w:tcPr>
            <w:tcW w:w="2148" w:type="dxa"/>
            <w:vMerge w:val="restart"/>
            <w:vAlign w:val="center"/>
          </w:tcPr>
          <w:p w14:paraId="74373C3F" w14:textId="1133CEA3" w:rsidR="0026647F" w:rsidRPr="00014E9A" w:rsidRDefault="0026647F" w:rsidP="004B6FD8">
            <w:pPr>
              <w:rPr>
                <w:rFonts w:ascii="Sylfaen" w:hAnsi="Sylfaen" w:cs="Times New Roman"/>
              </w:rPr>
            </w:pPr>
            <w:r w:rsidRPr="00014E9A">
              <w:rPr>
                <w:rFonts w:ascii="Sylfaen" w:hAnsi="Sylfaen" w:cs="Times New Roman"/>
              </w:rPr>
              <w:t xml:space="preserve">ჰიდატიდური კისტა </w:t>
            </w:r>
            <w:r w:rsidR="007379ED" w:rsidRPr="00014E9A">
              <w:rPr>
                <w:rFonts w:ascii="Sylfaen" w:hAnsi="Sylfaen" w:cs="Times New Roman"/>
              </w:rPr>
              <w:t xml:space="preserve"> </w:t>
            </w:r>
            <w:r w:rsidR="00D26012" w:rsidRPr="00014E9A">
              <w:rPr>
                <w:rFonts w:ascii="Sylfaen" w:hAnsi="Sylfaen" w:cs="Times New Roman"/>
              </w:rPr>
              <w:t>(</w:t>
            </w:r>
            <w:r w:rsidRPr="00014E9A">
              <w:rPr>
                <w:rFonts w:ascii="Sylfaen" w:eastAsia="Arial Unicode MS" w:hAnsi="Sylfaen" w:cs="Times New Roman"/>
                <w:lang w:eastAsia="tr-TR"/>
              </w:rPr>
              <w:t>ექინოკოკოზი</w:t>
            </w:r>
            <w:r w:rsidRPr="00014E9A">
              <w:rPr>
                <w:rFonts w:ascii="Sylfaen" w:eastAsia="Times New Roman" w:hAnsi="Sylfaen" w:cs="Times New Roman"/>
                <w:bCs/>
                <w:lang w:eastAsia="ru-RU"/>
              </w:rPr>
              <w:t>)</w:t>
            </w:r>
          </w:p>
        </w:tc>
        <w:tc>
          <w:tcPr>
            <w:tcW w:w="1559" w:type="dxa"/>
            <w:vAlign w:val="center"/>
          </w:tcPr>
          <w:p w14:paraId="060F30A8" w14:textId="017289B1" w:rsidR="0026647F" w:rsidRPr="00014E9A" w:rsidRDefault="0026647F" w:rsidP="004B6FD8">
            <w:pPr>
              <w:pStyle w:val="NoSpacing"/>
              <w:rPr>
                <w:rFonts w:ascii="Sylfaen" w:hAnsi="Sylfaen" w:cs="Times New Roman"/>
                <w:noProof/>
                <w:color w:val="auto"/>
                <w:lang w:val="ka-GE"/>
              </w:rPr>
            </w:pPr>
            <w:r w:rsidRPr="00014E9A">
              <w:rPr>
                <w:rFonts w:ascii="Sylfaen" w:hAnsi="Sylfaen" w:cs="Times New Roman"/>
                <w:noProof/>
                <w:color w:val="auto"/>
                <w:lang w:val="ka-GE"/>
              </w:rPr>
              <w:t xml:space="preserve">60 კგ </w:t>
            </w:r>
            <w:r w:rsidR="005D774A" w:rsidRPr="00014E9A">
              <w:rPr>
                <w:rFonts w:ascii="Sylfaen" w:hAnsi="Sylfaen" w:cs="Times New Roman"/>
                <w:noProof/>
                <w:color w:val="auto"/>
                <w:lang w:val="ka-GE"/>
              </w:rPr>
              <w:t>და</w:t>
            </w:r>
            <w:r w:rsidRPr="00014E9A">
              <w:rPr>
                <w:rFonts w:ascii="Sylfaen" w:hAnsi="Sylfaen" w:cs="Times New Roman"/>
                <w:noProof/>
                <w:color w:val="auto"/>
                <w:lang w:val="ka-GE"/>
              </w:rPr>
              <w:t xml:space="preserve"> მეტი</w:t>
            </w:r>
          </w:p>
        </w:tc>
        <w:tc>
          <w:tcPr>
            <w:tcW w:w="3686" w:type="dxa"/>
          </w:tcPr>
          <w:p w14:paraId="0FCA4293" w14:textId="54FE90B9" w:rsidR="0026647F" w:rsidRPr="00014E9A" w:rsidRDefault="0026647F" w:rsidP="004B6FD8">
            <w:pPr>
              <w:pStyle w:val="NoSpacing"/>
              <w:rPr>
                <w:rFonts w:ascii="Sylfaen" w:hAnsi="Sylfaen" w:cs="Times New Roman"/>
                <w:noProof/>
                <w:color w:val="auto"/>
                <w:lang w:val="ka-GE"/>
              </w:rPr>
            </w:pPr>
            <w:r w:rsidRPr="00014E9A">
              <w:rPr>
                <w:rFonts w:ascii="Sylfaen" w:hAnsi="Sylfaen" w:cs="Times New Roman"/>
                <w:noProof/>
                <w:color w:val="auto"/>
                <w:lang w:val="ka-GE"/>
              </w:rPr>
              <w:t>400 მგ 2-ჯერ დღე</w:t>
            </w:r>
            <w:r w:rsidR="005D774A" w:rsidRPr="00014E9A">
              <w:rPr>
                <w:rFonts w:ascii="Sylfaen" w:hAnsi="Sylfaen" w:cs="Times New Roman"/>
                <w:noProof/>
                <w:color w:val="auto"/>
                <w:lang w:val="ka-GE"/>
              </w:rPr>
              <w:t>-ღამე</w:t>
            </w:r>
            <w:r w:rsidRPr="00014E9A">
              <w:rPr>
                <w:rFonts w:ascii="Sylfaen" w:hAnsi="Sylfaen" w:cs="Times New Roman"/>
                <w:noProof/>
                <w:color w:val="auto"/>
                <w:lang w:val="ka-GE"/>
              </w:rPr>
              <w:t>ში ჭამის დროს</w:t>
            </w:r>
          </w:p>
        </w:tc>
        <w:tc>
          <w:tcPr>
            <w:tcW w:w="1950" w:type="dxa"/>
            <w:vMerge w:val="restart"/>
          </w:tcPr>
          <w:p w14:paraId="5D68B4F4" w14:textId="3BD287EE" w:rsidR="0026647F" w:rsidRPr="00014E9A" w:rsidRDefault="005D774A" w:rsidP="004B6FD8">
            <w:pPr>
              <w:pStyle w:val="NoSpacing"/>
              <w:rPr>
                <w:rFonts w:ascii="Sylfaen" w:hAnsi="Sylfaen" w:cs="Times New Roman"/>
                <w:noProof/>
                <w:color w:val="auto"/>
                <w:lang w:val="ka-GE"/>
              </w:rPr>
            </w:pPr>
            <w:r w:rsidRPr="00014E9A">
              <w:rPr>
                <w:rFonts w:ascii="Sylfaen" w:hAnsi="Sylfaen" w:cs="Times New Roman"/>
                <w:noProof/>
                <w:color w:val="auto"/>
                <w:lang w:val="ka-GE"/>
              </w:rPr>
              <w:t>პრეპარატით</w:t>
            </w:r>
            <w:r w:rsidR="0026647F" w:rsidRPr="00014E9A">
              <w:rPr>
                <w:rFonts w:ascii="Sylfaen" w:hAnsi="Sylfaen" w:cs="Times New Roman"/>
                <w:noProof/>
                <w:color w:val="auto"/>
                <w:lang w:val="ka-GE"/>
              </w:rPr>
              <w:t xml:space="preserve"> თერაპიის 28 დღე, </w:t>
            </w:r>
            <w:r w:rsidRPr="00014E9A">
              <w:rPr>
                <w:rFonts w:ascii="Sylfaen" w:hAnsi="Sylfaen" w:cs="Times New Roman"/>
                <w:noProof/>
                <w:color w:val="auto"/>
                <w:lang w:val="ka-GE"/>
              </w:rPr>
              <w:t xml:space="preserve">14 დღიანი შესვენება </w:t>
            </w:r>
            <w:r w:rsidR="0026647F" w:rsidRPr="00014E9A">
              <w:rPr>
                <w:rFonts w:ascii="Sylfaen" w:hAnsi="Sylfaen" w:cs="Times New Roman"/>
                <w:noProof/>
                <w:color w:val="auto"/>
                <w:lang w:val="ka-GE"/>
              </w:rPr>
              <w:t>მკურნალობ</w:t>
            </w:r>
            <w:r w:rsidRPr="00014E9A">
              <w:rPr>
                <w:rFonts w:ascii="Sylfaen" w:hAnsi="Sylfaen" w:cs="Times New Roman"/>
                <w:noProof/>
                <w:color w:val="auto"/>
                <w:lang w:val="ka-GE"/>
              </w:rPr>
              <w:t>ის პროცესში</w:t>
            </w:r>
            <w:r w:rsidR="0026647F" w:rsidRPr="00014E9A">
              <w:rPr>
                <w:rFonts w:ascii="Sylfaen" w:hAnsi="Sylfaen" w:cs="Times New Roman"/>
                <w:noProof/>
                <w:color w:val="auto"/>
                <w:lang w:val="ka-GE"/>
              </w:rPr>
              <w:t xml:space="preserve">, </w:t>
            </w:r>
            <w:r w:rsidR="00A27826" w:rsidRPr="00014E9A">
              <w:rPr>
                <w:rFonts w:ascii="Sylfaen" w:hAnsi="Sylfaen" w:cs="Times New Roman"/>
                <w:noProof/>
                <w:color w:val="auto"/>
                <w:lang w:val="ka-GE"/>
              </w:rPr>
              <w:t>ამგვარი</w:t>
            </w:r>
            <w:r w:rsidR="0026647F" w:rsidRPr="00014E9A">
              <w:rPr>
                <w:rFonts w:ascii="Sylfaen" w:hAnsi="Sylfaen" w:cs="Times New Roman"/>
                <w:noProof/>
                <w:color w:val="auto"/>
                <w:lang w:val="ka-GE"/>
              </w:rPr>
              <w:t xml:space="preserve"> </w:t>
            </w:r>
            <w:r w:rsidR="007379ED" w:rsidRPr="00014E9A">
              <w:rPr>
                <w:rFonts w:ascii="Sylfaen" w:hAnsi="Sylfaen" w:cs="Times New Roman"/>
                <w:noProof/>
                <w:color w:val="auto"/>
                <w:lang w:val="ka-GE"/>
              </w:rPr>
              <w:t>სქემ</w:t>
            </w:r>
            <w:r w:rsidR="0026647F" w:rsidRPr="00014E9A">
              <w:rPr>
                <w:rFonts w:ascii="Sylfaen" w:hAnsi="Sylfaen" w:cs="Times New Roman"/>
                <w:noProof/>
                <w:color w:val="auto"/>
                <w:lang w:val="ka-GE"/>
              </w:rPr>
              <w:t>ის 3-ჯერ გამეორება</w:t>
            </w:r>
          </w:p>
        </w:tc>
      </w:tr>
      <w:tr w:rsidR="00014E9A" w:rsidRPr="00014E9A" w14:paraId="3F1843BA" w14:textId="77777777" w:rsidTr="0026647F">
        <w:tc>
          <w:tcPr>
            <w:tcW w:w="2148" w:type="dxa"/>
            <w:vMerge/>
            <w:vAlign w:val="center"/>
          </w:tcPr>
          <w:p w14:paraId="41BA186D" w14:textId="77777777" w:rsidR="0026647F" w:rsidRPr="00014E9A" w:rsidRDefault="0026647F" w:rsidP="004B6FD8">
            <w:pPr>
              <w:rPr>
                <w:rFonts w:ascii="Sylfaen" w:hAnsi="Sylfaen" w:cs="Times New Roman"/>
              </w:rPr>
            </w:pPr>
          </w:p>
        </w:tc>
        <w:tc>
          <w:tcPr>
            <w:tcW w:w="1559" w:type="dxa"/>
            <w:vAlign w:val="center"/>
          </w:tcPr>
          <w:p w14:paraId="1B47DC33" w14:textId="491133CA" w:rsidR="0026647F" w:rsidRPr="00014E9A" w:rsidRDefault="0026647F" w:rsidP="004B6FD8">
            <w:pPr>
              <w:pStyle w:val="NoSpacing"/>
              <w:rPr>
                <w:rFonts w:ascii="Sylfaen" w:hAnsi="Sylfaen" w:cs="Times New Roman"/>
                <w:noProof/>
                <w:color w:val="auto"/>
                <w:lang w:val="ka-GE"/>
              </w:rPr>
            </w:pPr>
            <w:r w:rsidRPr="00014E9A">
              <w:rPr>
                <w:rFonts w:ascii="Sylfaen" w:hAnsi="Sylfaen" w:cs="Times New Roman"/>
                <w:noProof/>
                <w:color w:val="auto"/>
                <w:lang w:val="ka-GE"/>
              </w:rPr>
              <w:t>60 კგ-ზე ნაკლები</w:t>
            </w:r>
          </w:p>
        </w:tc>
        <w:tc>
          <w:tcPr>
            <w:tcW w:w="3686" w:type="dxa"/>
          </w:tcPr>
          <w:p w14:paraId="1DFD4260" w14:textId="241C99A6" w:rsidR="0026647F" w:rsidRPr="00014E9A" w:rsidRDefault="0026647F" w:rsidP="004B6FD8">
            <w:pPr>
              <w:pStyle w:val="NoSpacing"/>
              <w:rPr>
                <w:rFonts w:ascii="Sylfaen" w:hAnsi="Sylfaen" w:cs="Times New Roman"/>
                <w:noProof/>
                <w:color w:val="auto"/>
                <w:lang w:val="ka-GE"/>
              </w:rPr>
            </w:pPr>
            <w:r w:rsidRPr="00014E9A">
              <w:rPr>
                <w:rFonts w:ascii="Sylfaen" w:hAnsi="Sylfaen" w:cs="Times New Roman"/>
                <w:noProof/>
                <w:color w:val="auto"/>
                <w:lang w:val="ka-GE"/>
              </w:rPr>
              <w:t>15 მგ/კგ დღე</w:t>
            </w:r>
            <w:r w:rsidR="007379ED" w:rsidRPr="00014E9A">
              <w:rPr>
                <w:rFonts w:ascii="Sylfaen" w:hAnsi="Sylfaen" w:cs="Times New Roman"/>
                <w:noProof/>
                <w:color w:val="auto"/>
                <w:lang w:val="ka-GE"/>
              </w:rPr>
              <w:t>-ღამე</w:t>
            </w:r>
            <w:r w:rsidRPr="00014E9A">
              <w:rPr>
                <w:rFonts w:ascii="Sylfaen" w:hAnsi="Sylfaen" w:cs="Times New Roman"/>
                <w:noProof/>
                <w:color w:val="auto"/>
                <w:lang w:val="ka-GE"/>
              </w:rPr>
              <w:t xml:space="preserve">ში ჭამის დროს (გაყოფილი 2 თანაბარ დოზად, </w:t>
            </w:r>
            <w:r w:rsidR="00B06A05" w:rsidRPr="00014E9A">
              <w:rPr>
                <w:rFonts w:ascii="Sylfaen" w:hAnsi="Sylfaen" w:cs="Times New Roman"/>
                <w:noProof/>
                <w:color w:val="auto"/>
                <w:lang w:val="ka-GE"/>
              </w:rPr>
              <w:t>მიღებებს</w:t>
            </w:r>
            <w:r w:rsidRPr="00014E9A">
              <w:rPr>
                <w:rFonts w:ascii="Sylfaen" w:hAnsi="Sylfaen" w:cs="Times New Roman"/>
                <w:noProof/>
                <w:color w:val="auto"/>
                <w:lang w:val="ka-GE"/>
              </w:rPr>
              <w:t xml:space="preserve"> შორის ინტერვალი 12 საათია); მაქსიმალური სადღეღამისო დოზა</w:t>
            </w:r>
            <w:r w:rsidR="00A27826" w:rsidRPr="00014E9A">
              <w:rPr>
                <w:rFonts w:ascii="Sylfaen" w:hAnsi="Sylfaen" w:cs="Times New Roman"/>
                <w:noProof/>
                <w:color w:val="auto"/>
                <w:lang w:val="ka-GE"/>
              </w:rPr>
              <w:t xml:space="preserve"> </w:t>
            </w:r>
            <w:r w:rsidR="007379ED" w:rsidRPr="00014E9A">
              <w:rPr>
                <w:rFonts w:ascii="Sylfaen" w:hAnsi="Sylfaen" w:cs="Times New Roman"/>
                <w:noProof/>
                <w:color w:val="auto"/>
                <w:lang w:val="ka-GE"/>
              </w:rPr>
              <w:t>შეადგენს</w:t>
            </w:r>
            <w:r w:rsidRPr="00014E9A">
              <w:rPr>
                <w:rFonts w:ascii="Sylfaen" w:hAnsi="Sylfaen" w:cs="Times New Roman"/>
                <w:noProof/>
                <w:color w:val="auto"/>
                <w:lang w:val="ka-GE"/>
              </w:rPr>
              <w:t xml:space="preserve"> 800 მგ</w:t>
            </w:r>
            <w:r w:rsidR="00063B28" w:rsidRPr="00014E9A">
              <w:rPr>
                <w:rFonts w:ascii="Sylfaen" w:hAnsi="Sylfaen" w:cs="Times New Roman"/>
                <w:noProof/>
                <w:color w:val="auto"/>
                <w:lang w:val="ka-GE"/>
              </w:rPr>
              <w:t>-ს</w:t>
            </w:r>
          </w:p>
        </w:tc>
        <w:tc>
          <w:tcPr>
            <w:tcW w:w="1950" w:type="dxa"/>
            <w:vMerge/>
          </w:tcPr>
          <w:p w14:paraId="17E81FCA" w14:textId="77777777" w:rsidR="0026647F" w:rsidRPr="00014E9A" w:rsidRDefault="0026647F" w:rsidP="004B6FD8">
            <w:pPr>
              <w:pStyle w:val="NoSpacing"/>
              <w:rPr>
                <w:rFonts w:ascii="Sylfaen" w:hAnsi="Sylfaen" w:cs="Times New Roman"/>
                <w:noProof/>
                <w:color w:val="auto"/>
                <w:lang w:val="ka-GE"/>
              </w:rPr>
            </w:pPr>
          </w:p>
        </w:tc>
      </w:tr>
      <w:tr w:rsidR="00014E9A" w:rsidRPr="00014E9A" w14:paraId="010B2C31" w14:textId="77777777" w:rsidTr="00EE00B3">
        <w:tc>
          <w:tcPr>
            <w:tcW w:w="2148" w:type="dxa"/>
            <w:vMerge/>
            <w:vAlign w:val="center"/>
          </w:tcPr>
          <w:p w14:paraId="20EB0B04" w14:textId="77777777" w:rsidR="0026647F" w:rsidRPr="00014E9A" w:rsidRDefault="0026647F" w:rsidP="004B6FD8">
            <w:pPr>
              <w:rPr>
                <w:rFonts w:ascii="Sylfaen" w:hAnsi="Sylfaen" w:cs="Times New Roman"/>
              </w:rPr>
            </w:pPr>
          </w:p>
        </w:tc>
        <w:tc>
          <w:tcPr>
            <w:tcW w:w="7195" w:type="dxa"/>
            <w:gridSpan w:val="3"/>
            <w:vAlign w:val="center"/>
          </w:tcPr>
          <w:p w14:paraId="74126720" w14:textId="0E2739F0" w:rsidR="0026647F" w:rsidRPr="00014E9A" w:rsidRDefault="0026647F" w:rsidP="004B6FD8">
            <w:pPr>
              <w:pStyle w:val="NoSpacing"/>
              <w:rPr>
                <w:rFonts w:ascii="Sylfaen" w:hAnsi="Sylfaen" w:cs="Times New Roman"/>
                <w:noProof/>
                <w:color w:val="auto"/>
                <w:lang w:val="ka-GE"/>
              </w:rPr>
            </w:pPr>
            <w:r w:rsidRPr="00014E9A">
              <w:rPr>
                <w:rFonts w:ascii="Sylfaen" w:hAnsi="Sylfaen" w:cs="Times New Roman"/>
                <w:noProof/>
                <w:color w:val="auto"/>
                <w:lang w:val="ka-GE"/>
              </w:rPr>
              <w:t xml:space="preserve">კისტების ოპტიმალური სტერილიზაცია </w:t>
            </w:r>
            <w:bookmarkStart w:id="1" w:name="_Hlk171953714"/>
            <w:r w:rsidRPr="00014E9A">
              <w:rPr>
                <w:rFonts w:ascii="Sylfaen" w:hAnsi="Sylfaen" w:cs="Times New Roman"/>
                <w:noProof/>
                <w:color w:val="auto"/>
                <w:lang w:val="ka-GE"/>
              </w:rPr>
              <w:t xml:space="preserve">წინასაოპერაციო და პოსტოპერაციულ პერიოდში </w:t>
            </w:r>
            <w:bookmarkEnd w:id="1"/>
            <w:r w:rsidRPr="00014E9A">
              <w:rPr>
                <w:rFonts w:ascii="Sylfaen" w:hAnsi="Sylfaen" w:cs="Times New Roman"/>
                <w:noProof/>
                <w:color w:val="auto"/>
                <w:lang w:val="ka-GE"/>
              </w:rPr>
              <w:t>მიიღწევა კურსის 3-ჯერ გამეორებით.</w:t>
            </w:r>
          </w:p>
        </w:tc>
      </w:tr>
      <w:tr w:rsidR="00014E9A" w:rsidRPr="00014E9A" w14:paraId="263B1014" w14:textId="77777777" w:rsidTr="0026647F">
        <w:tc>
          <w:tcPr>
            <w:tcW w:w="2148" w:type="dxa"/>
            <w:vMerge w:val="restart"/>
            <w:vAlign w:val="center"/>
          </w:tcPr>
          <w:p w14:paraId="24AB0721" w14:textId="77777777" w:rsidR="0026647F" w:rsidRPr="00014E9A" w:rsidRDefault="0026647F" w:rsidP="004B6FD8">
            <w:pPr>
              <w:rPr>
                <w:rFonts w:ascii="Sylfaen" w:hAnsi="Sylfaen" w:cs="Times New Roman"/>
              </w:rPr>
            </w:pPr>
            <w:r w:rsidRPr="00014E9A">
              <w:rPr>
                <w:rFonts w:ascii="Sylfaen" w:hAnsi="Sylfaen" w:cs="Times New Roman"/>
              </w:rPr>
              <w:t>ნეიროცისტიცერკოზი</w:t>
            </w:r>
          </w:p>
        </w:tc>
        <w:tc>
          <w:tcPr>
            <w:tcW w:w="1559" w:type="dxa"/>
            <w:vAlign w:val="center"/>
          </w:tcPr>
          <w:p w14:paraId="503D40B9" w14:textId="201189F5" w:rsidR="0026647F" w:rsidRPr="00014E9A" w:rsidRDefault="0026647F" w:rsidP="004B6FD8">
            <w:pPr>
              <w:pStyle w:val="NoSpacing"/>
              <w:rPr>
                <w:rFonts w:ascii="Sylfaen" w:hAnsi="Sylfaen" w:cs="Times New Roman"/>
                <w:noProof/>
                <w:color w:val="auto"/>
                <w:lang w:val="ka-GE"/>
              </w:rPr>
            </w:pPr>
            <w:r w:rsidRPr="00014E9A">
              <w:rPr>
                <w:rFonts w:ascii="Sylfaen" w:hAnsi="Sylfaen" w:cs="Times New Roman"/>
                <w:noProof/>
                <w:color w:val="auto"/>
                <w:lang w:val="ka-GE"/>
              </w:rPr>
              <w:t xml:space="preserve">60 კგ </w:t>
            </w:r>
            <w:r w:rsidR="007379ED" w:rsidRPr="00014E9A">
              <w:rPr>
                <w:rFonts w:ascii="Sylfaen" w:hAnsi="Sylfaen" w:cs="Times New Roman"/>
                <w:noProof/>
                <w:color w:val="auto"/>
                <w:lang w:val="ka-GE"/>
              </w:rPr>
              <w:t>და</w:t>
            </w:r>
            <w:r w:rsidRPr="00014E9A">
              <w:rPr>
                <w:rFonts w:ascii="Sylfaen" w:hAnsi="Sylfaen" w:cs="Times New Roman"/>
                <w:noProof/>
                <w:color w:val="auto"/>
                <w:lang w:val="ka-GE"/>
              </w:rPr>
              <w:t xml:space="preserve"> მეტი</w:t>
            </w:r>
          </w:p>
        </w:tc>
        <w:tc>
          <w:tcPr>
            <w:tcW w:w="3686" w:type="dxa"/>
          </w:tcPr>
          <w:p w14:paraId="58E8E657" w14:textId="2179DD5E" w:rsidR="0026647F" w:rsidRPr="00014E9A" w:rsidRDefault="0026647F" w:rsidP="004B6FD8">
            <w:pPr>
              <w:pStyle w:val="NoSpacing"/>
              <w:rPr>
                <w:rFonts w:ascii="Sylfaen" w:hAnsi="Sylfaen" w:cs="Times New Roman"/>
                <w:noProof/>
                <w:color w:val="auto"/>
                <w:lang w:val="ka-GE"/>
              </w:rPr>
            </w:pPr>
            <w:r w:rsidRPr="00014E9A">
              <w:rPr>
                <w:rFonts w:ascii="Sylfaen" w:hAnsi="Sylfaen" w:cs="Times New Roman"/>
                <w:noProof/>
                <w:color w:val="auto"/>
                <w:lang w:val="ka-GE"/>
              </w:rPr>
              <w:t>400 მგ 2-ჯერ დღ</w:t>
            </w:r>
            <w:r w:rsidR="007379ED" w:rsidRPr="00014E9A">
              <w:rPr>
                <w:rFonts w:ascii="Sylfaen" w:hAnsi="Sylfaen" w:cs="Times New Roman"/>
                <w:noProof/>
                <w:color w:val="auto"/>
                <w:lang w:val="ka-GE"/>
              </w:rPr>
              <w:t>ე-ღამე</w:t>
            </w:r>
            <w:r w:rsidRPr="00014E9A">
              <w:rPr>
                <w:rFonts w:ascii="Sylfaen" w:hAnsi="Sylfaen" w:cs="Times New Roman"/>
                <w:noProof/>
                <w:color w:val="auto"/>
                <w:lang w:val="ka-GE"/>
              </w:rPr>
              <w:t>ში ჭამის დროს</w:t>
            </w:r>
          </w:p>
        </w:tc>
        <w:tc>
          <w:tcPr>
            <w:tcW w:w="1950" w:type="dxa"/>
            <w:vMerge w:val="restart"/>
            <w:vAlign w:val="center"/>
          </w:tcPr>
          <w:p w14:paraId="79D973C4" w14:textId="047A6E9E" w:rsidR="0026647F" w:rsidRPr="00014E9A" w:rsidRDefault="0026647F" w:rsidP="004B6FD8">
            <w:pPr>
              <w:pStyle w:val="NoSpacing"/>
              <w:rPr>
                <w:rFonts w:ascii="Sylfaen" w:hAnsi="Sylfaen" w:cs="Times New Roman"/>
                <w:noProof/>
                <w:color w:val="auto"/>
                <w:lang w:val="ka-GE"/>
              </w:rPr>
            </w:pPr>
            <w:r w:rsidRPr="00014E9A">
              <w:rPr>
                <w:rFonts w:ascii="Sylfaen" w:hAnsi="Sylfaen" w:cs="Times New Roman"/>
                <w:noProof/>
                <w:color w:val="auto"/>
                <w:lang w:val="ka-GE"/>
              </w:rPr>
              <w:t>8-30 დღე</w:t>
            </w:r>
          </w:p>
        </w:tc>
      </w:tr>
      <w:tr w:rsidR="0026647F" w:rsidRPr="00014E9A" w14:paraId="3479E102" w14:textId="77777777" w:rsidTr="0026647F">
        <w:tc>
          <w:tcPr>
            <w:tcW w:w="2148" w:type="dxa"/>
            <w:vMerge/>
          </w:tcPr>
          <w:p w14:paraId="42E49C11" w14:textId="77777777" w:rsidR="0026647F" w:rsidRPr="00014E9A" w:rsidRDefault="0026647F" w:rsidP="004B6FD8">
            <w:pPr>
              <w:pStyle w:val="NoSpacing"/>
              <w:rPr>
                <w:rFonts w:ascii="Sylfaen" w:hAnsi="Sylfaen" w:cs="Times New Roman"/>
                <w:noProof/>
                <w:color w:val="auto"/>
                <w:lang w:val="ka-GE"/>
              </w:rPr>
            </w:pPr>
          </w:p>
        </w:tc>
        <w:tc>
          <w:tcPr>
            <w:tcW w:w="1559" w:type="dxa"/>
            <w:vAlign w:val="center"/>
          </w:tcPr>
          <w:p w14:paraId="574418FB" w14:textId="77777777" w:rsidR="0026647F" w:rsidRPr="00014E9A" w:rsidRDefault="0026647F" w:rsidP="004B6FD8">
            <w:pPr>
              <w:pStyle w:val="NoSpacing"/>
              <w:rPr>
                <w:rFonts w:ascii="Sylfaen" w:hAnsi="Sylfaen" w:cs="Times New Roman"/>
                <w:noProof/>
                <w:color w:val="auto"/>
                <w:lang w:val="ka-GE"/>
              </w:rPr>
            </w:pPr>
            <w:r w:rsidRPr="00014E9A">
              <w:rPr>
                <w:rFonts w:ascii="Sylfaen" w:hAnsi="Sylfaen" w:cs="Times New Roman"/>
                <w:noProof/>
                <w:color w:val="auto"/>
                <w:lang w:val="ka-GE"/>
              </w:rPr>
              <w:t>60 კგ-ზე ნაკლები</w:t>
            </w:r>
          </w:p>
        </w:tc>
        <w:tc>
          <w:tcPr>
            <w:tcW w:w="3686" w:type="dxa"/>
          </w:tcPr>
          <w:p w14:paraId="7499D888" w14:textId="2F3F3674" w:rsidR="0026647F" w:rsidRPr="00014E9A" w:rsidRDefault="0026647F" w:rsidP="004B6FD8">
            <w:pPr>
              <w:pStyle w:val="NoSpacing"/>
              <w:rPr>
                <w:rFonts w:ascii="Sylfaen" w:hAnsi="Sylfaen" w:cs="Times New Roman"/>
                <w:noProof/>
                <w:color w:val="auto"/>
                <w:lang w:val="ka-GE"/>
              </w:rPr>
            </w:pPr>
            <w:r w:rsidRPr="00014E9A">
              <w:rPr>
                <w:rFonts w:ascii="Sylfaen" w:hAnsi="Sylfaen" w:cs="Times New Roman"/>
                <w:noProof/>
                <w:color w:val="auto"/>
                <w:lang w:val="ka-GE"/>
              </w:rPr>
              <w:t>15 მგ/კგ დღე</w:t>
            </w:r>
            <w:r w:rsidR="007379ED" w:rsidRPr="00014E9A">
              <w:rPr>
                <w:rFonts w:ascii="Sylfaen" w:hAnsi="Sylfaen" w:cs="Times New Roman"/>
                <w:noProof/>
                <w:color w:val="auto"/>
                <w:lang w:val="ka-GE"/>
              </w:rPr>
              <w:t>-ღამე</w:t>
            </w:r>
            <w:r w:rsidRPr="00014E9A">
              <w:rPr>
                <w:rFonts w:ascii="Sylfaen" w:hAnsi="Sylfaen" w:cs="Times New Roman"/>
                <w:noProof/>
                <w:color w:val="auto"/>
                <w:lang w:val="ka-GE"/>
              </w:rPr>
              <w:t xml:space="preserve">ში ჭამის დროს (გაყოფილი 2 თანაბარ დოზად, </w:t>
            </w:r>
            <w:r w:rsidR="00B06A05" w:rsidRPr="00014E9A">
              <w:rPr>
                <w:rFonts w:ascii="Sylfaen" w:hAnsi="Sylfaen" w:cs="Times New Roman"/>
                <w:noProof/>
                <w:color w:val="auto"/>
                <w:lang w:val="ka-GE"/>
              </w:rPr>
              <w:t>მიღებებს</w:t>
            </w:r>
            <w:r w:rsidRPr="00014E9A">
              <w:rPr>
                <w:rFonts w:ascii="Sylfaen" w:hAnsi="Sylfaen" w:cs="Times New Roman"/>
                <w:noProof/>
                <w:color w:val="auto"/>
                <w:lang w:val="ka-GE"/>
              </w:rPr>
              <w:t xml:space="preserve"> შორის ინტერვალი 12 საათია); მაქსიმალური სადღეღამისო დოზა</w:t>
            </w:r>
            <w:r w:rsidR="00A27826" w:rsidRPr="00014E9A">
              <w:rPr>
                <w:rFonts w:ascii="Sylfaen" w:hAnsi="Sylfaen" w:cs="Times New Roman"/>
                <w:noProof/>
                <w:color w:val="auto"/>
                <w:lang w:val="ka-GE"/>
              </w:rPr>
              <w:t xml:space="preserve"> </w:t>
            </w:r>
            <w:r w:rsidR="007379ED" w:rsidRPr="00014E9A">
              <w:rPr>
                <w:rFonts w:ascii="Sylfaen" w:hAnsi="Sylfaen" w:cs="Times New Roman"/>
                <w:noProof/>
                <w:color w:val="auto"/>
                <w:lang w:val="ka-GE"/>
              </w:rPr>
              <w:t>შეადგენს</w:t>
            </w:r>
            <w:r w:rsidRPr="00014E9A">
              <w:rPr>
                <w:rFonts w:ascii="Sylfaen" w:hAnsi="Sylfaen" w:cs="Times New Roman"/>
                <w:noProof/>
                <w:color w:val="auto"/>
                <w:lang w:val="ka-GE"/>
              </w:rPr>
              <w:t xml:space="preserve"> 800 მგ</w:t>
            </w:r>
            <w:r w:rsidR="00063B28" w:rsidRPr="00014E9A">
              <w:rPr>
                <w:rFonts w:ascii="Sylfaen" w:hAnsi="Sylfaen" w:cs="Times New Roman"/>
                <w:noProof/>
                <w:color w:val="auto"/>
                <w:lang w:val="ka-GE"/>
              </w:rPr>
              <w:t>-ს</w:t>
            </w:r>
          </w:p>
        </w:tc>
        <w:tc>
          <w:tcPr>
            <w:tcW w:w="1950" w:type="dxa"/>
            <w:vMerge/>
          </w:tcPr>
          <w:p w14:paraId="4D14DD48" w14:textId="77777777" w:rsidR="0026647F" w:rsidRPr="00014E9A" w:rsidRDefault="0026647F" w:rsidP="004B6FD8">
            <w:pPr>
              <w:pStyle w:val="NoSpacing"/>
              <w:rPr>
                <w:rFonts w:ascii="Sylfaen" w:hAnsi="Sylfaen" w:cs="Times New Roman"/>
                <w:noProof/>
                <w:color w:val="auto"/>
                <w:lang w:val="ka-GE"/>
              </w:rPr>
            </w:pPr>
          </w:p>
        </w:tc>
      </w:tr>
    </w:tbl>
    <w:p w14:paraId="67370004" w14:textId="77777777" w:rsidR="0026647F" w:rsidRPr="00014E9A" w:rsidRDefault="0026647F" w:rsidP="004B6FD8">
      <w:pPr>
        <w:shd w:val="clear" w:color="auto" w:fill="FFFFFF"/>
        <w:spacing w:after="0" w:line="240" w:lineRule="auto"/>
        <w:rPr>
          <w:rFonts w:ascii="Sylfaen" w:eastAsia="Times New Roman" w:hAnsi="Sylfaen" w:cs="Times New Roman"/>
          <w:sz w:val="24"/>
          <w:szCs w:val="24"/>
          <w:lang w:eastAsia="ru-RU"/>
        </w:rPr>
      </w:pPr>
    </w:p>
    <w:p w14:paraId="6A2F8CD9" w14:textId="04F3B1D1" w:rsidR="0026647F" w:rsidRPr="00014E9A" w:rsidRDefault="0026647F" w:rsidP="003D12F9">
      <w:pPr>
        <w:pStyle w:val="NoSpacing"/>
        <w:jc w:val="both"/>
        <w:rPr>
          <w:rFonts w:ascii="Sylfaen" w:hAnsi="Sylfaen" w:cs="Times New Roman"/>
          <w:noProof/>
          <w:color w:val="auto"/>
          <w:u w:val="single"/>
          <w:lang w:val="ka-GE"/>
        </w:rPr>
      </w:pPr>
      <w:r w:rsidRPr="00014E9A">
        <w:rPr>
          <w:rFonts w:ascii="Sylfaen" w:hAnsi="Sylfaen" w:cs="Times New Roman"/>
          <w:noProof/>
          <w:color w:val="auto"/>
          <w:u w:val="single"/>
          <w:lang w:val="ka-GE"/>
        </w:rPr>
        <w:t xml:space="preserve">ჰელმინთებითა და </w:t>
      </w:r>
      <w:r w:rsidR="00A27826" w:rsidRPr="00014E9A">
        <w:rPr>
          <w:rFonts w:ascii="Sylfaen" w:hAnsi="Sylfaen" w:cs="Times New Roman"/>
          <w:noProof/>
          <w:color w:val="auto"/>
          <w:u w:val="single"/>
          <w:lang w:val="ka-GE"/>
        </w:rPr>
        <w:t>უმარტივესებით</w:t>
      </w:r>
      <w:r w:rsidRPr="00014E9A">
        <w:rPr>
          <w:rFonts w:ascii="Sylfaen" w:hAnsi="Sylfaen" w:cs="Times New Roman"/>
          <w:noProof/>
          <w:color w:val="auto"/>
          <w:u w:val="single"/>
          <w:lang w:val="ka-GE"/>
        </w:rPr>
        <w:t xml:space="preserve"> გამოწვეული სხვა დაავადებები:</w:t>
      </w:r>
    </w:p>
    <w:p w14:paraId="3D3B4935" w14:textId="2D6C9C47" w:rsidR="0026647F" w:rsidRPr="00014E9A" w:rsidRDefault="007379ED" w:rsidP="003D12F9">
      <w:pPr>
        <w:pStyle w:val="NoSpacing"/>
        <w:jc w:val="both"/>
        <w:rPr>
          <w:rFonts w:ascii="Sylfaen" w:hAnsi="Sylfaen" w:cs="Times New Roman"/>
          <w:i/>
          <w:iCs/>
          <w:noProof/>
          <w:color w:val="auto"/>
          <w:lang w:val="ka-GE"/>
        </w:rPr>
      </w:pPr>
      <w:r w:rsidRPr="00014E9A">
        <w:rPr>
          <w:rFonts w:ascii="Sylfaen" w:hAnsi="Sylfaen" w:cs="Times New Roman"/>
          <w:i/>
          <w:iCs/>
          <w:noProof/>
          <w:color w:val="auto"/>
          <w:lang w:val="ka-GE"/>
        </w:rPr>
        <w:t>ზრდასრულ</w:t>
      </w:r>
      <w:r w:rsidR="0026647F" w:rsidRPr="00014E9A">
        <w:rPr>
          <w:rFonts w:ascii="Sylfaen" w:hAnsi="Sylfaen" w:cs="Times New Roman"/>
          <w:i/>
          <w:iCs/>
          <w:noProof/>
          <w:color w:val="auto"/>
          <w:lang w:val="ka-GE"/>
        </w:rPr>
        <w:t>ები</w:t>
      </w:r>
    </w:p>
    <w:p w14:paraId="26745112" w14:textId="18BAAA02" w:rsidR="0026647F" w:rsidRPr="00014E9A" w:rsidRDefault="0026647F" w:rsidP="003D12F9">
      <w:pPr>
        <w:pStyle w:val="NoSpacing"/>
        <w:jc w:val="both"/>
        <w:rPr>
          <w:rFonts w:ascii="Sylfaen" w:hAnsi="Sylfaen" w:cs="Times New Roman"/>
          <w:noProof/>
          <w:color w:val="auto"/>
          <w:lang w:val="ka-GE"/>
        </w:rPr>
      </w:pPr>
      <w:r w:rsidRPr="00014E9A">
        <w:rPr>
          <w:rFonts w:ascii="Sylfaen" w:hAnsi="Sylfaen" w:cs="Times New Roman"/>
          <w:noProof/>
          <w:color w:val="auto"/>
          <w:lang w:val="ka-GE"/>
        </w:rPr>
        <w:t>ასკარიდოზი, ენტერობი</w:t>
      </w:r>
      <w:r w:rsidR="007379ED" w:rsidRPr="00014E9A">
        <w:rPr>
          <w:rFonts w:ascii="Sylfaen" w:hAnsi="Sylfaen" w:cs="Times New Roman"/>
          <w:noProof/>
          <w:color w:val="auto"/>
          <w:lang w:val="ka-GE"/>
        </w:rPr>
        <w:t>ო</w:t>
      </w:r>
      <w:r w:rsidRPr="00014E9A">
        <w:rPr>
          <w:rFonts w:ascii="Sylfaen" w:hAnsi="Sylfaen" w:cs="Times New Roman"/>
          <w:noProof/>
          <w:color w:val="auto"/>
          <w:lang w:val="ka-GE"/>
        </w:rPr>
        <w:t>ზი, ანკილისტომი</w:t>
      </w:r>
      <w:r w:rsidR="007379ED" w:rsidRPr="00014E9A">
        <w:rPr>
          <w:rFonts w:ascii="Sylfaen" w:hAnsi="Sylfaen" w:cs="Times New Roman"/>
          <w:noProof/>
          <w:color w:val="auto"/>
          <w:lang w:val="ka-GE"/>
        </w:rPr>
        <w:t>დო</w:t>
      </w:r>
      <w:r w:rsidRPr="00014E9A">
        <w:rPr>
          <w:rFonts w:ascii="Sylfaen" w:hAnsi="Sylfaen" w:cs="Times New Roman"/>
          <w:noProof/>
          <w:color w:val="auto"/>
          <w:lang w:val="ka-GE"/>
        </w:rPr>
        <w:t>ზი</w:t>
      </w:r>
      <w:r w:rsidR="00A27826" w:rsidRPr="00014E9A">
        <w:rPr>
          <w:rFonts w:ascii="Sylfaen" w:hAnsi="Sylfaen" w:cs="Times New Roman"/>
          <w:noProof/>
          <w:color w:val="auto"/>
          <w:lang w:val="ka-GE"/>
        </w:rPr>
        <w:t xml:space="preserve"> (</w:t>
      </w:r>
      <w:r w:rsidR="007805F6" w:rsidRPr="00014E9A">
        <w:rPr>
          <w:rFonts w:ascii="Sylfaen" w:hAnsi="Sylfaen" w:cs="Times New Roman"/>
          <w:i/>
          <w:noProof/>
          <w:color w:val="auto"/>
          <w:lang w:val="ka-GE"/>
        </w:rPr>
        <w:t>N. americanus</w:t>
      </w:r>
      <w:r w:rsidR="00A27826" w:rsidRPr="00014E9A">
        <w:rPr>
          <w:rFonts w:ascii="Sylfaen" w:hAnsi="Sylfaen" w:cs="Times New Roman"/>
          <w:i/>
          <w:noProof/>
          <w:color w:val="auto"/>
          <w:lang w:val="ka-GE"/>
        </w:rPr>
        <w:t>, A. duodenale</w:t>
      </w:r>
      <w:r w:rsidRPr="00014E9A">
        <w:rPr>
          <w:rFonts w:ascii="Sylfaen" w:hAnsi="Sylfaen" w:cs="Times New Roman"/>
          <w:noProof/>
          <w:color w:val="auto"/>
          <w:lang w:val="ka-GE"/>
        </w:rPr>
        <w:t xml:space="preserve">), ტრიქოცეფალოზი, </w:t>
      </w:r>
      <w:r w:rsidR="00B12B5D" w:rsidRPr="00014E9A">
        <w:rPr>
          <w:rFonts w:ascii="Sylfaen" w:hAnsi="Sylfaen" w:cs="Times New Roman"/>
          <w:noProof/>
          <w:color w:val="auto"/>
          <w:lang w:val="ka-GE"/>
        </w:rPr>
        <w:t>ტრიქოსტრონგილოზი - 400 მგ ალბენდაზოლი ერთ</w:t>
      </w:r>
      <w:r w:rsidR="007379ED" w:rsidRPr="00014E9A">
        <w:rPr>
          <w:rFonts w:ascii="Sylfaen" w:hAnsi="Sylfaen" w:cs="Times New Roman"/>
          <w:noProof/>
          <w:color w:val="auto"/>
          <w:lang w:val="ka-GE"/>
        </w:rPr>
        <w:t>ჯერადად</w:t>
      </w:r>
      <w:r w:rsidR="00B12B5D" w:rsidRPr="00014E9A">
        <w:rPr>
          <w:rFonts w:ascii="Sylfaen" w:hAnsi="Sylfaen" w:cs="Times New Roman"/>
          <w:noProof/>
          <w:color w:val="auto"/>
          <w:lang w:val="ka-GE"/>
        </w:rPr>
        <w:t>, მკურნალობა შეიძლება განმეორდეს 3 კვირის შემდეგ.</w:t>
      </w:r>
    </w:p>
    <w:p w14:paraId="39C4884C" w14:textId="2A839CD5" w:rsidR="0026647F" w:rsidRPr="00014E9A" w:rsidRDefault="0026647F" w:rsidP="003D12F9">
      <w:pPr>
        <w:pStyle w:val="NoSpacing"/>
        <w:jc w:val="both"/>
        <w:rPr>
          <w:rFonts w:ascii="Sylfaen" w:hAnsi="Sylfaen" w:cs="Times New Roman"/>
          <w:noProof/>
          <w:color w:val="auto"/>
          <w:lang w:val="ka-GE"/>
        </w:rPr>
      </w:pPr>
      <w:r w:rsidRPr="00014E9A">
        <w:rPr>
          <w:rFonts w:ascii="Sylfaen" w:hAnsi="Sylfaen" w:cs="Times New Roman"/>
          <w:noProof/>
          <w:color w:val="auto"/>
          <w:lang w:val="ka-GE"/>
        </w:rPr>
        <w:lastRenderedPageBreak/>
        <w:t>ტენიაზი (</w:t>
      </w:r>
      <w:r w:rsidRPr="00014E9A">
        <w:rPr>
          <w:rFonts w:ascii="Sylfaen" w:hAnsi="Sylfaen" w:cs="Times New Roman"/>
          <w:i/>
          <w:noProof/>
          <w:color w:val="auto"/>
          <w:lang w:val="ka-GE"/>
        </w:rPr>
        <w:t>T. saginata , T. solium</w:t>
      </w:r>
      <w:r w:rsidRPr="00014E9A">
        <w:rPr>
          <w:rFonts w:ascii="Sylfaen" w:hAnsi="Sylfaen" w:cs="Times New Roman"/>
          <w:noProof/>
          <w:color w:val="auto"/>
          <w:lang w:val="ka-GE"/>
        </w:rPr>
        <w:t>), სტრონგილოიდ</w:t>
      </w:r>
      <w:r w:rsidR="007379ED" w:rsidRPr="00014E9A">
        <w:rPr>
          <w:rFonts w:ascii="Sylfaen" w:hAnsi="Sylfaen" w:cs="Times New Roman"/>
          <w:noProof/>
          <w:color w:val="auto"/>
          <w:lang w:val="ka-GE"/>
        </w:rPr>
        <w:t>ო</w:t>
      </w:r>
      <w:r w:rsidRPr="00014E9A">
        <w:rPr>
          <w:rFonts w:ascii="Sylfaen" w:hAnsi="Sylfaen" w:cs="Times New Roman"/>
          <w:noProof/>
          <w:color w:val="auto"/>
          <w:lang w:val="ka-GE"/>
        </w:rPr>
        <w:t xml:space="preserve">ზი: 400 მგ ალბენდაზოლი </w:t>
      </w:r>
      <w:r w:rsidR="0019038D" w:rsidRPr="00014E9A">
        <w:rPr>
          <w:rFonts w:ascii="Sylfaen" w:hAnsi="Sylfaen" w:cs="Times New Roman"/>
          <w:noProof/>
          <w:color w:val="auto"/>
          <w:lang w:val="ka-GE"/>
        </w:rPr>
        <w:t xml:space="preserve">ერთხელ </w:t>
      </w:r>
      <w:r w:rsidRPr="00014E9A">
        <w:rPr>
          <w:rFonts w:ascii="Sylfaen" w:hAnsi="Sylfaen" w:cs="Times New Roman"/>
          <w:noProof/>
          <w:color w:val="auto"/>
          <w:lang w:val="ka-GE"/>
        </w:rPr>
        <w:t>დღ</w:t>
      </w:r>
      <w:r w:rsidR="007379ED" w:rsidRPr="00014E9A">
        <w:rPr>
          <w:rFonts w:ascii="Sylfaen" w:hAnsi="Sylfaen" w:cs="Times New Roman"/>
          <w:noProof/>
          <w:color w:val="auto"/>
          <w:lang w:val="ka-GE"/>
        </w:rPr>
        <w:t>ე-ღამე</w:t>
      </w:r>
      <w:r w:rsidRPr="00014E9A">
        <w:rPr>
          <w:rFonts w:ascii="Sylfaen" w:hAnsi="Sylfaen" w:cs="Times New Roman"/>
          <w:noProof/>
          <w:color w:val="auto"/>
          <w:lang w:val="ka-GE"/>
        </w:rPr>
        <w:t>ში 3 დღის განმავლობაში, მკურნალობა შეიძლება განმეორდეს 3 კვირის შემდეგ.</w:t>
      </w:r>
    </w:p>
    <w:p w14:paraId="76AE4A16" w14:textId="597D8114" w:rsidR="0026647F" w:rsidRPr="00014E9A" w:rsidRDefault="0026647F" w:rsidP="003D12F9">
      <w:pPr>
        <w:pStyle w:val="NoSpacing"/>
        <w:jc w:val="both"/>
        <w:rPr>
          <w:rFonts w:ascii="Sylfaen" w:hAnsi="Sylfaen" w:cs="Times New Roman"/>
          <w:noProof/>
          <w:color w:val="auto"/>
          <w:lang w:val="ka-GE"/>
        </w:rPr>
      </w:pPr>
      <w:r w:rsidRPr="00014E9A">
        <w:rPr>
          <w:rFonts w:ascii="Sylfaen" w:hAnsi="Sylfaen" w:cs="Times New Roman"/>
          <w:noProof/>
          <w:color w:val="auto"/>
          <w:lang w:val="ka-GE"/>
        </w:rPr>
        <w:t>კაპილარი</w:t>
      </w:r>
      <w:r w:rsidR="007379ED" w:rsidRPr="00014E9A">
        <w:rPr>
          <w:rFonts w:ascii="Sylfaen" w:hAnsi="Sylfaen" w:cs="Times New Roman"/>
          <w:noProof/>
          <w:color w:val="auto"/>
          <w:lang w:val="ka-GE"/>
        </w:rPr>
        <w:t>ო</w:t>
      </w:r>
      <w:r w:rsidRPr="00014E9A">
        <w:rPr>
          <w:rFonts w:ascii="Sylfaen" w:hAnsi="Sylfaen" w:cs="Times New Roman"/>
          <w:noProof/>
          <w:color w:val="auto"/>
          <w:lang w:val="ka-GE"/>
        </w:rPr>
        <w:t xml:space="preserve">ზი </w:t>
      </w:r>
      <w:r w:rsidR="00B12B5D" w:rsidRPr="00014E9A">
        <w:rPr>
          <w:rFonts w:ascii="Sylfaen" w:hAnsi="Sylfaen" w:cs="Times New Roman"/>
          <w:noProof/>
          <w:color w:val="auto"/>
          <w:lang w:val="ka-GE"/>
        </w:rPr>
        <w:t>- 200 მგ ალბენდაზოლი 2-ჯერ დღე</w:t>
      </w:r>
      <w:r w:rsidR="007379ED" w:rsidRPr="00014E9A">
        <w:rPr>
          <w:rFonts w:ascii="Sylfaen" w:hAnsi="Sylfaen" w:cs="Times New Roman"/>
          <w:noProof/>
          <w:color w:val="auto"/>
          <w:lang w:val="ka-GE"/>
        </w:rPr>
        <w:t>-ღამე</w:t>
      </w:r>
      <w:r w:rsidR="00B12B5D" w:rsidRPr="00014E9A">
        <w:rPr>
          <w:rFonts w:ascii="Sylfaen" w:hAnsi="Sylfaen" w:cs="Times New Roman"/>
          <w:noProof/>
          <w:color w:val="auto"/>
          <w:lang w:val="ka-GE"/>
        </w:rPr>
        <w:t>ში 10 დღის განმავლობაში.</w:t>
      </w:r>
    </w:p>
    <w:p w14:paraId="6AC81CAB" w14:textId="7A7D2DD3" w:rsidR="0026647F" w:rsidRPr="00014E9A" w:rsidRDefault="0026647F" w:rsidP="003D12F9">
      <w:pPr>
        <w:pStyle w:val="NoSpacing"/>
        <w:jc w:val="both"/>
        <w:rPr>
          <w:rFonts w:ascii="Sylfaen" w:hAnsi="Sylfaen" w:cs="Times New Roman"/>
          <w:noProof/>
          <w:color w:val="auto"/>
          <w:lang w:val="ka-GE"/>
        </w:rPr>
      </w:pPr>
      <w:r w:rsidRPr="00014E9A">
        <w:rPr>
          <w:rFonts w:ascii="Sylfaen" w:hAnsi="Sylfaen" w:cs="Times New Roman"/>
          <w:noProof/>
          <w:color w:val="auto"/>
          <w:lang w:val="ka-GE"/>
        </w:rPr>
        <w:t>ტრიქინ</w:t>
      </w:r>
      <w:r w:rsidR="007379ED" w:rsidRPr="00014E9A">
        <w:rPr>
          <w:rFonts w:ascii="Sylfaen" w:hAnsi="Sylfaen" w:cs="Times New Roman"/>
          <w:noProof/>
          <w:color w:val="auto"/>
          <w:lang w:val="ka-GE"/>
        </w:rPr>
        <w:t>ელ</w:t>
      </w:r>
      <w:r w:rsidRPr="00014E9A">
        <w:rPr>
          <w:rFonts w:ascii="Sylfaen" w:hAnsi="Sylfaen" w:cs="Times New Roman"/>
          <w:noProof/>
          <w:color w:val="auto"/>
          <w:lang w:val="ka-GE"/>
        </w:rPr>
        <w:t>ოზი - 400 მგ ალბენდაზოლი 2-ჯერ დღე</w:t>
      </w:r>
      <w:r w:rsidR="007379ED" w:rsidRPr="00014E9A">
        <w:rPr>
          <w:rFonts w:ascii="Sylfaen" w:hAnsi="Sylfaen" w:cs="Times New Roman"/>
          <w:noProof/>
          <w:color w:val="auto"/>
          <w:lang w:val="ka-GE"/>
        </w:rPr>
        <w:t>-ღამე</w:t>
      </w:r>
      <w:r w:rsidRPr="00014E9A">
        <w:rPr>
          <w:rFonts w:ascii="Sylfaen" w:hAnsi="Sylfaen" w:cs="Times New Roman"/>
          <w:noProof/>
          <w:color w:val="auto"/>
          <w:lang w:val="ka-GE"/>
        </w:rPr>
        <w:t>ში 15 დღის განმავლობაში.</w:t>
      </w:r>
    </w:p>
    <w:p w14:paraId="2C1B78EF" w14:textId="4FAE8208" w:rsidR="0026647F" w:rsidRPr="00014E9A" w:rsidRDefault="0026647F" w:rsidP="003D12F9">
      <w:pPr>
        <w:pStyle w:val="NoSpacing"/>
        <w:jc w:val="both"/>
        <w:rPr>
          <w:rFonts w:ascii="Sylfaen" w:hAnsi="Sylfaen" w:cs="Times New Roman"/>
          <w:noProof/>
          <w:color w:val="auto"/>
          <w:lang w:val="ka-GE"/>
        </w:rPr>
      </w:pPr>
      <w:r w:rsidRPr="00014E9A">
        <w:rPr>
          <w:rFonts w:ascii="Sylfaen" w:hAnsi="Sylfaen" w:cs="Times New Roman"/>
          <w:noProof/>
          <w:color w:val="auto"/>
          <w:lang w:val="ka-GE"/>
        </w:rPr>
        <w:t>ქლონორქ</w:t>
      </w:r>
      <w:r w:rsidR="007379ED" w:rsidRPr="00014E9A">
        <w:rPr>
          <w:rFonts w:ascii="Sylfaen" w:hAnsi="Sylfaen" w:cs="Times New Roman"/>
          <w:noProof/>
          <w:color w:val="auto"/>
          <w:lang w:val="ka-GE"/>
        </w:rPr>
        <w:t>ო</w:t>
      </w:r>
      <w:r w:rsidRPr="00014E9A">
        <w:rPr>
          <w:rFonts w:ascii="Sylfaen" w:hAnsi="Sylfaen" w:cs="Times New Roman"/>
          <w:noProof/>
          <w:color w:val="auto"/>
          <w:lang w:val="ka-GE"/>
        </w:rPr>
        <w:t xml:space="preserve">ზი </w:t>
      </w:r>
      <w:r w:rsidR="00B12B5D" w:rsidRPr="00014E9A">
        <w:rPr>
          <w:rFonts w:ascii="Sylfaen" w:hAnsi="Sylfaen" w:cs="Times New Roman"/>
          <w:noProof/>
          <w:color w:val="auto"/>
          <w:lang w:val="ka-GE"/>
        </w:rPr>
        <w:t>- 400 მგ ალბენდაზოლი 1 ან 2-ჯერ დღე</w:t>
      </w:r>
      <w:r w:rsidR="007379ED" w:rsidRPr="00014E9A">
        <w:rPr>
          <w:rFonts w:ascii="Sylfaen" w:hAnsi="Sylfaen" w:cs="Times New Roman"/>
          <w:noProof/>
          <w:color w:val="auto"/>
          <w:lang w:val="ka-GE"/>
        </w:rPr>
        <w:t>-ღამე</w:t>
      </w:r>
      <w:r w:rsidR="00B12B5D" w:rsidRPr="00014E9A">
        <w:rPr>
          <w:rFonts w:ascii="Sylfaen" w:hAnsi="Sylfaen" w:cs="Times New Roman"/>
          <w:noProof/>
          <w:color w:val="auto"/>
          <w:lang w:val="ka-GE"/>
        </w:rPr>
        <w:t>ში 7 დღის განმავლობაში ან 10 მგ/კგ ალბენდაზოლი 2-ჯერ დღე</w:t>
      </w:r>
      <w:r w:rsidR="007379ED" w:rsidRPr="00014E9A">
        <w:rPr>
          <w:rFonts w:ascii="Sylfaen" w:hAnsi="Sylfaen" w:cs="Times New Roman"/>
          <w:noProof/>
          <w:color w:val="auto"/>
          <w:lang w:val="ka-GE"/>
        </w:rPr>
        <w:t>-ღამე</w:t>
      </w:r>
      <w:r w:rsidR="00B12B5D" w:rsidRPr="00014E9A">
        <w:rPr>
          <w:rFonts w:ascii="Sylfaen" w:hAnsi="Sylfaen" w:cs="Times New Roman"/>
          <w:noProof/>
          <w:color w:val="auto"/>
          <w:lang w:val="ka-GE"/>
        </w:rPr>
        <w:t>ში 7 დღის განმავლობაში.</w:t>
      </w:r>
    </w:p>
    <w:p w14:paraId="21681CEA" w14:textId="45C32799" w:rsidR="0026647F" w:rsidRPr="00014E9A" w:rsidRDefault="007379ED" w:rsidP="003D12F9">
      <w:pPr>
        <w:pStyle w:val="NoSpacing"/>
        <w:jc w:val="both"/>
        <w:rPr>
          <w:rFonts w:ascii="Sylfaen" w:hAnsi="Sylfaen" w:cs="Times New Roman"/>
          <w:noProof/>
          <w:color w:val="auto"/>
          <w:lang w:val="ka-GE"/>
        </w:rPr>
      </w:pPr>
      <w:r w:rsidRPr="00014E9A">
        <w:rPr>
          <w:rFonts w:ascii="Sylfaen" w:hAnsi="Sylfaen" w:cs="Times New Roman"/>
          <w:noProof/>
          <w:color w:val="auto"/>
          <w:lang w:val="ka-GE"/>
        </w:rPr>
        <w:t>ლამბლიო</w:t>
      </w:r>
      <w:r w:rsidR="0026647F" w:rsidRPr="00014E9A">
        <w:rPr>
          <w:rFonts w:ascii="Sylfaen" w:hAnsi="Sylfaen" w:cs="Times New Roman"/>
          <w:noProof/>
          <w:color w:val="auto"/>
          <w:lang w:val="ka-GE"/>
        </w:rPr>
        <w:t xml:space="preserve">ზი </w:t>
      </w:r>
      <w:r w:rsidR="00B12B5D" w:rsidRPr="00014E9A">
        <w:rPr>
          <w:rFonts w:ascii="Sylfaen" w:hAnsi="Sylfaen" w:cs="Times New Roman"/>
          <w:noProof/>
          <w:color w:val="auto"/>
          <w:lang w:val="ka-GE"/>
        </w:rPr>
        <w:t xml:space="preserve">- 400 მგ ალბენდაზოლი </w:t>
      </w:r>
      <w:r w:rsidRPr="00014E9A">
        <w:rPr>
          <w:rFonts w:ascii="Sylfaen" w:hAnsi="Sylfaen" w:cs="Times New Roman"/>
          <w:noProof/>
          <w:color w:val="auto"/>
          <w:lang w:val="ka-GE"/>
        </w:rPr>
        <w:t>ყოველდღიურად</w:t>
      </w:r>
      <w:r w:rsidR="00B12B5D" w:rsidRPr="00014E9A">
        <w:rPr>
          <w:rFonts w:ascii="Sylfaen" w:hAnsi="Sylfaen" w:cs="Times New Roman"/>
          <w:noProof/>
          <w:color w:val="auto"/>
          <w:lang w:val="ka-GE"/>
        </w:rPr>
        <w:t xml:space="preserve"> 3 დღის განმავლობაში.</w:t>
      </w:r>
    </w:p>
    <w:p w14:paraId="7744BED9" w14:textId="49176111" w:rsidR="007D43A0" w:rsidRPr="00014E9A" w:rsidRDefault="003F3B71" w:rsidP="003D12F9">
      <w:pPr>
        <w:spacing w:after="0" w:line="240" w:lineRule="auto"/>
        <w:jc w:val="both"/>
        <w:rPr>
          <w:rFonts w:ascii="Sylfaen" w:hAnsi="Sylfaen" w:cs="Times New Roman"/>
          <w:b/>
          <w:sz w:val="24"/>
          <w:szCs w:val="24"/>
        </w:rPr>
      </w:pPr>
      <w:r w:rsidRPr="00014E9A">
        <w:rPr>
          <w:rFonts w:ascii="Sylfaen" w:hAnsi="Sylfaen" w:cs="Times New Roman"/>
          <w:b/>
          <w:sz w:val="24"/>
          <w:szCs w:val="24"/>
        </w:rPr>
        <w:t>პაციენტ</w:t>
      </w:r>
      <w:r w:rsidR="00F66C26" w:rsidRPr="00014E9A">
        <w:rPr>
          <w:rFonts w:ascii="Sylfaen" w:hAnsi="Sylfaen" w:cs="Times New Roman"/>
          <w:b/>
          <w:sz w:val="24"/>
          <w:szCs w:val="24"/>
        </w:rPr>
        <w:t>თა</w:t>
      </w:r>
      <w:r w:rsidR="007379ED" w:rsidRPr="00014E9A">
        <w:rPr>
          <w:rFonts w:ascii="Sylfaen" w:hAnsi="Sylfaen" w:cs="Times New Roman"/>
          <w:b/>
          <w:sz w:val="24"/>
          <w:szCs w:val="24"/>
        </w:rPr>
        <w:t xml:space="preserve"> განსაკუთრებულ</w:t>
      </w:r>
      <w:r w:rsidRPr="00014E9A">
        <w:rPr>
          <w:rFonts w:ascii="Sylfaen" w:hAnsi="Sylfaen" w:cs="Times New Roman"/>
          <w:b/>
          <w:sz w:val="24"/>
          <w:szCs w:val="24"/>
        </w:rPr>
        <w:t>ი ჯგუფები</w:t>
      </w:r>
    </w:p>
    <w:p w14:paraId="469DDF3B" w14:textId="77777777" w:rsidR="00B12B5D" w:rsidRPr="00014E9A" w:rsidRDefault="00B12B5D" w:rsidP="003D12F9">
      <w:pPr>
        <w:shd w:val="clear" w:color="auto" w:fill="FFFFFF"/>
        <w:spacing w:after="0" w:line="240" w:lineRule="auto"/>
        <w:jc w:val="both"/>
        <w:rPr>
          <w:rFonts w:ascii="Sylfaen" w:eastAsia="Times New Roman" w:hAnsi="Sylfaen" w:cs="Times New Roman"/>
          <w:bCs/>
          <w:i/>
          <w:sz w:val="24"/>
          <w:szCs w:val="24"/>
          <w:lang w:eastAsia="ru-RU"/>
        </w:rPr>
      </w:pPr>
      <w:r w:rsidRPr="00014E9A">
        <w:rPr>
          <w:rFonts w:ascii="Sylfaen" w:eastAsia="Times New Roman" w:hAnsi="Sylfaen" w:cs="Times New Roman"/>
          <w:bCs/>
          <w:i/>
          <w:sz w:val="24"/>
          <w:szCs w:val="24"/>
          <w:lang w:eastAsia="ru-RU"/>
        </w:rPr>
        <w:t>თირკმლის უკმარისობის მქონე პაციენტები</w:t>
      </w:r>
    </w:p>
    <w:p w14:paraId="0DC1117B" w14:textId="0A8B7425" w:rsidR="00B12B5D" w:rsidRPr="00014E9A" w:rsidRDefault="00B12B5D" w:rsidP="003D12F9">
      <w:pPr>
        <w:autoSpaceDE w:val="0"/>
        <w:autoSpaceDN w:val="0"/>
        <w:adjustRightInd w:val="0"/>
        <w:spacing w:after="0" w:line="240" w:lineRule="auto"/>
        <w:jc w:val="both"/>
        <w:rPr>
          <w:rFonts w:ascii="Sylfaen" w:hAnsi="Sylfaen" w:cs="Times New Roman"/>
          <w:sz w:val="24"/>
          <w:szCs w:val="24"/>
        </w:rPr>
      </w:pPr>
      <w:r w:rsidRPr="00014E9A">
        <w:rPr>
          <w:rFonts w:ascii="Sylfaen" w:hAnsi="Sylfaen" w:cs="Times New Roman"/>
          <w:sz w:val="24"/>
          <w:szCs w:val="24"/>
        </w:rPr>
        <w:t>მონაცემები არ არის.</w:t>
      </w:r>
    </w:p>
    <w:p w14:paraId="02F16399" w14:textId="77777777" w:rsidR="00B12B5D" w:rsidRPr="00014E9A" w:rsidRDefault="00B12B5D" w:rsidP="003D12F9">
      <w:pPr>
        <w:shd w:val="clear" w:color="auto" w:fill="FFFFFF"/>
        <w:spacing w:after="0" w:line="240" w:lineRule="auto"/>
        <w:jc w:val="both"/>
        <w:rPr>
          <w:rFonts w:ascii="Sylfaen" w:eastAsia="Times New Roman" w:hAnsi="Sylfaen" w:cs="Times New Roman"/>
          <w:bCs/>
          <w:i/>
          <w:sz w:val="24"/>
          <w:szCs w:val="24"/>
          <w:lang w:eastAsia="ru-RU"/>
        </w:rPr>
      </w:pPr>
      <w:r w:rsidRPr="00014E9A">
        <w:rPr>
          <w:rFonts w:ascii="Sylfaen" w:eastAsia="Times New Roman" w:hAnsi="Sylfaen" w:cs="Times New Roman"/>
          <w:bCs/>
          <w:i/>
          <w:sz w:val="24"/>
          <w:szCs w:val="24"/>
          <w:lang w:eastAsia="ru-RU"/>
        </w:rPr>
        <w:t>პაციენტები ღვიძლის უკმარისობით</w:t>
      </w:r>
    </w:p>
    <w:p w14:paraId="212E6406" w14:textId="2DD0B8D4" w:rsidR="00B12B5D" w:rsidRPr="00014E9A" w:rsidRDefault="00B12B5D" w:rsidP="003D12F9">
      <w:pPr>
        <w:shd w:val="clear" w:color="auto" w:fill="FFFFFF"/>
        <w:spacing w:after="0" w:line="240" w:lineRule="auto"/>
        <w:jc w:val="both"/>
        <w:rPr>
          <w:rFonts w:ascii="Sylfaen" w:eastAsia="Times New Roman" w:hAnsi="Sylfaen" w:cs="Times New Roman"/>
          <w:sz w:val="24"/>
          <w:szCs w:val="24"/>
          <w:lang w:eastAsia="ru-RU"/>
        </w:rPr>
      </w:pPr>
      <w:r w:rsidRPr="00014E9A">
        <w:rPr>
          <w:rFonts w:ascii="Sylfaen" w:eastAsia="Times New Roman" w:hAnsi="Sylfaen" w:cs="Times New Roman"/>
          <w:sz w:val="24"/>
          <w:szCs w:val="24"/>
          <w:lang w:eastAsia="ru-RU"/>
        </w:rPr>
        <w:t>ღვიძლის ექსტრაჰეპატური ობსტრუქციის მქონე პაციენტებში (n = 5)  ალბენდაზოლის სულფოქსიდის ბიოშეღწევადობა</w:t>
      </w:r>
      <w:r w:rsidR="00944DC7" w:rsidRPr="00014E9A">
        <w:rPr>
          <w:rFonts w:ascii="Sylfaen" w:eastAsia="Times New Roman" w:hAnsi="Sylfaen" w:cs="Times New Roman"/>
          <w:sz w:val="24"/>
          <w:szCs w:val="24"/>
          <w:lang w:eastAsia="ru-RU"/>
        </w:rPr>
        <w:t xml:space="preserve"> იზრდებოდა</w:t>
      </w:r>
      <w:r w:rsidRPr="00014E9A">
        <w:rPr>
          <w:rFonts w:ascii="Sylfaen" w:eastAsia="Times New Roman" w:hAnsi="Sylfaen" w:cs="Times New Roman"/>
          <w:sz w:val="24"/>
          <w:szCs w:val="24"/>
          <w:lang w:eastAsia="ru-RU"/>
        </w:rPr>
        <w:t xml:space="preserve">, რაც დასტურდება </w:t>
      </w:r>
      <w:r w:rsidR="0019038D" w:rsidRPr="00014E9A">
        <w:rPr>
          <w:rFonts w:ascii="Sylfaen" w:eastAsia="Times New Roman" w:hAnsi="Sylfaen" w:cs="Times New Roman"/>
          <w:sz w:val="24"/>
          <w:szCs w:val="24"/>
          <w:lang w:eastAsia="ru-RU"/>
        </w:rPr>
        <w:t xml:space="preserve">სისხლის შრატში </w:t>
      </w:r>
      <w:r w:rsidRPr="00014E9A">
        <w:rPr>
          <w:rFonts w:ascii="Sylfaen" w:eastAsia="Times New Roman" w:hAnsi="Sylfaen" w:cs="Times New Roman"/>
          <w:sz w:val="24"/>
          <w:szCs w:val="24"/>
          <w:lang w:eastAsia="ru-RU"/>
        </w:rPr>
        <w:t>პრეპარატის მაქსიმალური კონცენტრაციის 2-ჯერ გაზრდით (C</w:t>
      </w:r>
      <w:r w:rsidRPr="00014E9A">
        <w:rPr>
          <w:rFonts w:ascii="Sylfaen" w:eastAsia="Times New Roman" w:hAnsi="Sylfaen" w:cs="Times New Roman"/>
          <w:sz w:val="24"/>
          <w:szCs w:val="24"/>
          <w:vertAlign w:val="subscript"/>
          <w:lang w:eastAsia="ru-RU"/>
        </w:rPr>
        <w:t>max</w:t>
      </w:r>
      <w:r w:rsidR="00DF5D35" w:rsidRPr="00014E9A">
        <w:rPr>
          <w:rFonts w:ascii="Sylfaen" w:eastAsia="Times New Roman" w:hAnsi="Sylfaen" w:cs="Times New Roman"/>
          <w:sz w:val="24"/>
          <w:szCs w:val="24"/>
          <w:lang w:eastAsia="ru-RU"/>
        </w:rPr>
        <w:t xml:space="preserve">) და </w:t>
      </w:r>
      <w:r w:rsidR="00944DC7" w:rsidRPr="00014E9A">
        <w:rPr>
          <w:rFonts w:ascii="Sylfaen" w:eastAsia="Times New Roman" w:hAnsi="Sylfaen" w:cs="Times New Roman"/>
          <w:sz w:val="24"/>
          <w:szCs w:val="24"/>
          <w:lang w:eastAsia="ru-RU"/>
        </w:rPr>
        <w:t>„</w:t>
      </w:r>
      <w:r w:rsidR="00DF5D35" w:rsidRPr="00014E9A">
        <w:rPr>
          <w:rFonts w:ascii="Sylfaen" w:eastAsia="Times New Roman" w:hAnsi="Sylfaen" w:cs="Times New Roman"/>
          <w:sz w:val="24"/>
          <w:szCs w:val="24"/>
          <w:lang w:eastAsia="ru-RU"/>
        </w:rPr>
        <w:t>კონცენტრაცი</w:t>
      </w:r>
      <w:r w:rsidR="00944DC7" w:rsidRPr="00014E9A">
        <w:rPr>
          <w:rFonts w:ascii="Sylfaen" w:eastAsia="Times New Roman" w:hAnsi="Sylfaen" w:cs="Times New Roman"/>
          <w:sz w:val="24"/>
          <w:szCs w:val="24"/>
          <w:lang w:eastAsia="ru-RU"/>
        </w:rPr>
        <w:t>ა-დრო</w:t>
      </w:r>
      <w:r w:rsidR="00DF5D35" w:rsidRPr="00014E9A">
        <w:rPr>
          <w:rFonts w:ascii="Sylfaen" w:eastAsia="Times New Roman" w:hAnsi="Sylfaen" w:cs="Times New Roman"/>
          <w:sz w:val="24"/>
          <w:szCs w:val="24"/>
          <w:lang w:eastAsia="ru-RU"/>
        </w:rPr>
        <w:t>ის</w:t>
      </w:r>
      <w:r w:rsidR="00944DC7" w:rsidRPr="00014E9A">
        <w:rPr>
          <w:rFonts w:ascii="Sylfaen" w:eastAsia="Times New Roman" w:hAnsi="Sylfaen" w:cs="Times New Roman"/>
          <w:sz w:val="24"/>
          <w:szCs w:val="24"/>
          <w:lang w:eastAsia="ru-RU"/>
        </w:rPr>
        <w:t>“</w:t>
      </w:r>
      <w:r w:rsidR="00DF5D35" w:rsidRPr="00014E9A">
        <w:rPr>
          <w:rFonts w:ascii="Sylfaen" w:eastAsia="Times New Roman" w:hAnsi="Sylfaen" w:cs="Times New Roman"/>
          <w:sz w:val="24"/>
          <w:szCs w:val="24"/>
          <w:lang w:eastAsia="ru-RU"/>
        </w:rPr>
        <w:t xml:space="preserve"> </w:t>
      </w:r>
      <w:r w:rsidR="00944DC7" w:rsidRPr="00014E9A">
        <w:rPr>
          <w:rFonts w:ascii="Sylfaen" w:eastAsia="Times New Roman" w:hAnsi="Sylfaen" w:cs="Times New Roman"/>
          <w:sz w:val="24"/>
          <w:szCs w:val="24"/>
          <w:lang w:eastAsia="ru-RU"/>
        </w:rPr>
        <w:t>მრუდის (AUC)</w:t>
      </w:r>
      <w:r w:rsidR="00DF5D35" w:rsidRPr="00014E9A">
        <w:rPr>
          <w:rFonts w:ascii="Sylfaen" w:eastAsia="Times New Roman" w:hAnsi="Sylfaen" w:cs="Times New Roman"/>
          <w:sz w:val="24"/>
          <w:szCs w:val="24"/>
          <w:lang w:eastAsia="ru-RU"/>
        </w:rPr>
        <w:t xml:space="preserve"> ფართობ</w:t>
      </w:r>
      <w:r w:rsidR="0019038D" w:rsidRPr="00014E9A">
        <w:rPr>
          <w:rFonts w:ascii="Sylfaen" w:eastAsia="Times New Roman" w:hAnsi="Sylfaen" w:cs="Times New Roman"/>
          <w:sz w:val="24"/>
          <w:szCs w:val="24"/>
          <w:lang w:eastAsia="ru-RU"/>
        </w:rPr>
        <w:t>ის პარამეტრ</w:t>
      </w:r>
      <w:r w:rsidR="00944DC7" w:rsidRPr="00014E9A">
        <w:rPr>
          <w:rFonts w:ascii="Sylfaen" w:eastAsia="Times New Roman" w:hAnsi="Sylfaen" w:cs="Times New Roman"/>
          <w:sz w:val="24"/>
          <w:szCs w:val="24"/>
          <w:lang w:eastAsia="ru-RU"/>
        </w:rPr>
        <w:t>ის</w:t>
      </w:r>
      <w:r w:rsidR="00DF5D35" w:rsidRPr="00014E9A">
        <w:rPr>
          <w:rFonts w:ascii="Sylfaen" w:eastAsia="Times New Roman" w:hAnsi="Sylfaen" w:cs="Times New Roman"/>
          <w:sz w:val="24"/>
          <w:szCs w:val="24"/>
          <w:lang w:eastAsia="ru-RU"/>
        </w:rPr>
        <w:t xml:space="preserve"> </w:t>
      </w:r>
      <w:r w:rsidR="00944DC7" w:rsidRPr="00014E9A">
        <w:rPr>
          <w:rFonts w:ascii="Sylfaen" w:eastAsia="Times New Roman" w:hAnsi="Sylfaen" w:cs="Times New Roman"/>
          <w:sz w:val="24"/>
          <w:szCs w:val="24"/>
          <w:lang w:eastAsia="ru-RU"/>
        </w:rPr>
        <w:t>7-ჯერ ზრდით.</w:t>
      </w:r>
      <w:r w:rsidR="0019038D" w:rsidRPr="00014E9A">
        <w:rPr>
          <w:rFonts w:ascii="Sylfaen" w:eastAsia="Times New Roman" w:hAnsi="Sylfaen" w:cs="Times New Roman"/>
          <w:sz w:val="24"/>
          <w:szCs w:val="24"/>
          <w:lang w:eastAsia="ru-RU"/>
        </w:rPr>
        <w:t xml:space="preserve"> </w:t>
      </w:r>
      <w:r w:rsidR="00DF5D35" w:rsidRPr="00014E9A">
        <w:rPr>
          <w:rFonts w:ascii="Sylfaen" w:eastAsia="Times New Roman" w:hAnsi="Sylfaen" w:cs="Times New Roman"/>
          <w:sz w:val="24"/>
          <w:szCs w:val="24"/>
          <w:lang w:eastAsia="ru-RU"/>
        </w:rPr>
        <w:t xml:space="preserve">ალბენდაზოლის სულფოქსიდის შეწოვის/მეტაბოლიზმის და </w:t>
      </w:r>
      <w:r w:rsidR="00944DC7" w:rsidRPr="00014E9A">
        <w:rPr>
          <w:rFonts w:ascii="Sylfaen" w:eastAsia="Times New Roman" w:hAnsi="Sylfaen" w:cs="Times New Roman"/>
          <w:sz w:val="24"/>
          <w:szCs w:val="24"/>
          <w:lang w:eastAsia="ru-RU"/>
        </w:rPr>
        <w:t>გამოყოფის სიჩქარე</w:t>
      </w:r>
      <w:r w:rsidR="0019038D" w:rsidRPr="00014E9A">
        <w:rPr>
          <w:rFonts w:ascii="Sylfaen" w:eastAsia="Times New Roman" w:hAnsi="Sylfaen" w:cs="Times New Roman"/>
          <w:sz w:val="24"/>
          <w:szCs w:val="24"/>
          <w:lang w:eastAsia="ru-RU"/>
        </w:rPr>
        <w:t xml:space="preserve"> იზრდებოდა</w:t>
      </w:r>
      <w:r w:rsidR="00DF5D35" w:rsidRPr="00014E9A">
        <w:rPr>
          <w:rFonts w:ascii="Sylfaen" w:eastAsia="Times New Roman" w:hAnsi="Sylfaen" w:cs="Times New Roman"/>
          <w:sz w:val="24"/>
          <w:szCs w:val="24"/>
          <w:lang w:eastAsia="ru-RU"/>
        </w:rPr>
        <w:t>: C</w:t>
      </w:r>
      <w:r w:rsidR="00DF5D35" w:rsidRPr="00014E9A">
        <w:rPr>
          <w:rFonts w:ascii="Sylfaen" w:eastAsia="Times New Roman" w:hAnsi="Sylfaen" w:cs="Times New Roman"/>
          <w:sz w:val="24"/>
          <w:szCs w:val="24"/>
          <w:vertAlign w:val="subscript"/>
          <w:lang w:eastAsia="ru-RU"/>
        </w:rPr>
        <w:t>max</w:t>
      </w:r>
      <w:r w:rsidR="0019038D" w:rsidRPr="00014E9A">
        <w:rPr>
          <w:rFonts w:ascii="Sylfaen" w:eastAsia="Times New Roman" w:hAnsi="Sylfaen" w:cs="Times New Roman"/>
          <w:sz w:val="24"/>
          <w:szCs w:val="24"/>
          <w:lang w:eastAsia="ru-RU"/>
        </w:rPr>
        <w:t xml:space="preserve"> </w:t>
      </w:r>
      <w:r w:rsidRPr="00014E9A">
        <w:rPr>
          <w:rFonts w:ascii="Sylfaen" w:eastAsia="Times New Roman" w:hAnsi="Sylfaen" w:cs="Times New Roman"/>
          <w:sz w:val="24"/>
          <w:szCs w:val="24"/>
          <w:lang w:eastAsia="ru-RU"/>
        </w:rPr>
        <w:t>(T</w:t>
      </w:r>
      <w:r w:rsidRPr="00014E9A">
        <w:rPr>
          <w:rFonts w:ascii="Sylfaen" w:eastAsia="Times New Roman" w:hAnsi="Sylfaen" w:cs="Times New Roman"/>
          <w:sz w:val="24"/>
          <w:szCs w:val="24"/>
          <w:vertAlign w:val="subscript"/>
          <w:lang w:eastAsia="ru-RU"/>
        </w:rPr>
        <w:t>max</w:t>
      </w:r>
      <w:r w:rsidRPr="00014E9A">
        <w:rPr>
          <w:rFonts w:ascii="Sylfaen" w:eastAsia="Times New Roman" w:hAnsi="Sylfaen" w:cs="Times New Roman"/>
          <w:sz w:val="24"/>
          <w:szCs w:val="24"/>
          <w:lang w:eastAsia="ru-RU"/>
        </w:rPr>
        <w:t>)</w:t>
      </w:r>
      <w:r w:rsidR="007805F6" w:rsidRPr="00014E9A">
        <w:rPr>
          <w:rFonts w:ascii="Sylfaen" w:eastAsia="Times New Roman" w:hAnsi="Sylfaen" w:cs="Times New Roman"/>
          <w:sz w:val="24"/>
          <w:szCs w:val="24"/>
          <w:lang w:eastAsia="ru-RU"/>
        </w:rPr>
        <w:t>-</w:t>
      </w:r>
      <w:r w:rsidR="00944DC7" w:rsidRPr="00014E9A">
        <w:rPr>
          <w:rFonts w:ascii="Sylfaen" w:eastAsia="Times New Roman" w:hAnsi="Sylfaen" w:cs="Times New Roman"/>
          <w:sz w:val="24"/>
          <w:szCs w:val="24"/>
          <w:lang w:eastAsia="ru-RU"/>
        </w:rPr>
        <w:t>მდე</w:t>
      </w:r>
      <w:r w:rsidRPr="00014E9A">
        <w:rPr>
          <w:rFonts w:ascii="Sylfaen" w:eastAsia="Times New Roman" w:hAnsi="Sylfaen" w:cs="Times New Roman"/>
          <w:sz w:val="24"/>
          <w:szCs w:val="24"/>
          <w:lang w:eastAsia="ru-RU"/>
        </w:rPr>
        <w:t xml:space="preserve"> მიღწევის საშუალო დრო</w:t>
      </w:r>
      <w:r w:rsidR="00944DC7" w:rsidRPr="00014E9A">
        <w:rPr>
          <w:rFonts w:ascii="Sylfaen" w:eastAsia="Times New Roman" w:hAnsi="Sylfaen" w:cs="Times New Roman"/>
          <w:sz w:val="24"/>
          <w:szCs w:val="24"/>
          <w:lang w:eastAsia="ru-RU"/>
        </w:rPr>
        <w:t>მ</w:t>
      </w:r>
      <w:r w:rsidR="0019038D" w:rsidRPr="00014E9A">
        <w:rPr>
          <w:rFonts w:ascii="Sylfaen" w:eastAsia="Times New Roman" w:hAnsi="Sylfaen" w:cs="Times New Roman"/>
          <w:sz w:val="24"/>
          <w:szCs w:val="24"/>
          <w:lang w:eastAsia="ru-RU"/>
        </w:rPr>
        <w:t xml:space="preserve"> </w:t>
      </w:r>
      <w:r w:rsidR="00944DC7" w:rsidRPr="00014E9A">
        <w:rPr>
          <w:rFonts w:ascii="Sylfaen" w:eastAsia="Times New Roman" w:hAnsi="Sylfaen" w:cs="Times New Roman"/>
          <w:sz w:val="24"/>
          <w:szCs w:val="24"/>
          <w:vertAlign w:val="subscript"/>
          <w:lang w:eastAsia="ru-RU"/>
        </w:rPr>
        <w:t xml:space="preserve"> </w:t>
      </w:r>
      <w:r w:rsidR="00944DC7" w:rsidRPr="00014E9A">
        <w:rPr>
          <w:rFonts w:ascii="Sylfaen" w:eastAsia="Times New Roman" w:hAnsi="Sylfaen" w:cs="Times New Roman"/>
          <w:sz w:val="24"/>
          <w:szCs w:val="24"/>
          <w:lang w:eastAsia="ru-RU"/>
        </w:rPr>
        <w:t>შეადგინა</w:t>
      </w:r>
      <w:r w:rsidRPr="00014E9A">
        <w:rPr>
          <w:rFonts w:ascii="Sylfaen" w:eastAsia="Times New Roman" w:hAnsi="Sylfaen" w:cs="Times New Roman"/>
          <w:sz w:val="24"/>
          <w:szCs w:val="24"/>
          <w:lang w:eastAsia="ru-RU"/>
        </w:rPr>
        <w:t xml:space="preserve"> 10 საათი, ხოლო </w:t>
      </w:r>
      <w:r w:rsidR="00944DC7" w:rsidRPr="00014E9A">
        <w:rPr>
          <w:rFonts w:ascii="Sylfaen" w:eastAsia="Times New Roman" w:hAnsi="Sylfaen" w:cs="Times New Roman"/>
          <w:sz w:val="24"/>
          <w:szCs w:val="24"/>
          <w:lang w:eastAsia="ru-RU"/>
        </w:rPr>
        <w:t xml:space="preserve">სისხლის შრატიდან </w:t>
      </w:r>
      <w:r w:rsidRPr="00014E9A">
        <w:rPr>
          <w:rFonts w:ascii="Sylfaen" w:eastAsia="Times New Roman" w:hAnsi="Sylfaen" w:cs="Times New Roman"/>
          <w:sz w:val="24"/>
          <w:szCs w:val="24"/>
          <w:lang w:eastAsia="ru-RU"/>
        </w:rPr>
        <w:t>ნახევარგამოყოფის პერიოდ</w:t>
      </w:r>
      <w:r w:rsidR="00944DC7" w:rsidRPr="00014E9A">
        <w:rPr>
          <w:rFonts w:ascii="Sylfaen" w:eastAsia="Times New Roman" w:hAnsi="Sylfaen" w:cs="Times New Roman"/>
          <w:sz w:val="24"/>
          <w:szCs w:val="24"/>
          <w:lang w:eastAsia="ru-RU"/>
        </w:rPr>
        <w:t>მა</w:t>
      </w:r>
      <w:r w:rsidRPr="00014E9A">
        <w:rPr>
          <w:rFonts w:ascii="Sylfaen" w:eastAsia="Times New Roman" w:hAnsi="Sylfaen" w:cs="Times New Roman"/>
          <w:sz w:val="24"/>
          <w:szCs w:val="24"/>
          <w:lang w:eastAsia="ru-RU"/>
        </w:rPr>
        <w:t xml:space="preserve"> </w:t>
      </w:r>
      <w:r w:rsidR="00944DC7" w:rsidRPr="00014E9A">
        <w:rPr>
          <w:rFonts w:ascii="Sylfaen" w:eastAsia="Times New Roman" w:hAnsi="Sylfaen" w:cs="Times New Roman"/>
          <w:sz w:val="24"/>
          <w:szCs w:val="24"/>
          <w:lang w:eastAsia="ru-RU"/>
        </w:rPr>
        <w:t>შეადგინა</w:t>
      </w:r>
      <w:r w:rsidRPr="00014E9A">
        <w:rPr>
          <w:rFonts w:ascii="Sylfaen" w:eastAsia="Times New Roman" w:hAnsi="Sylfaen" w:cs="Times New Roman"/>
          <w:sz w:val="24"/>
          <w:szCs w:val="24"/>
          <w:lang w:eastAsia="ru-RU"/>
        </w:rPr>
        <w:t xml:space="preserve"> 31,7 საათი. ალბენდაზოლის კონცენტრაცია </w:t>
      </w:r>
      <w:r w:rsidR="00944DC7" w:rsidRPr="00014E9A">
        <w:rPr>
          <w:rFonts w:ascii="Sylfaen" w:eastAsia="Times New Roman" w:hAnsi="Sylfaen" w:cs="Times New Roman"/>
          <w:sz w:val="24"/>
          <w:szCs w:val="24"/>
          <w:lang w:eastAsia="ru-RU"/>
        </w:rPr>
        <w:t xml:space="preserve">სისხლის პლაზმაში </w:t>
      </w:r>
      <w:r w:rsidRPr="00014E9A">
        <w:rPr>
          <w:rFonts w:ascii="Sylfaen" w:eastAsia="Times New Roman" w:hAnsi="Sylfaen" w:cs="Times New Roman"/>
          <w:sz w:val="24"/>
          <w:szCs w:val="24"/>
          <w:lang w:eastAsia="ru-RU"/>
        </w:rPr>
        <w:t>გა</w:t>
      </w:r>
      <w:r w:rsidR="00944DC7" w:rsidRPr="00014E9A">
        <w:rPr>
          <w:rFonts w:ascii="Sylfaen" w:eastAsia="Times New Roman" w:hAnsi="Sylfaen" w:cs="Times New Roman"/>
          <w:sz w:val="24"/>
          <w:szCs w:val="24"/>
          <w:lang w:eastAsia="ru-RU"/>
        </w:rPr>
        <w:t>უზომეს</w:t>
      </w:r>
      <w:r w:rsidRPr="00014E9A">
        <w:rPr>
          <w:rFonts w:ascii="Sylfaen" w:eastAsia="Times New Roman" w:hAnsi="Sylfaen" w:cs="Times New Roman"/>
          <w:sz w:val="24"/>
          <w:szCs w:val="24"/>
          <w:lang w:eastAsia="ru-RU"/>
        </w:rPr>
        <w:t xml:space="preserve"> 5 პაციენტიდან მხოლოდ 1-</w:t>
      </w:r>
      <w:r w:rsidR="00944DC7" w:rsidRPr="00014E9A">
        <w:rPr>
          <w:rFonts w:ascii="Sylfaen" w:eastAsia="Times New Roman" w:hAnsi="Sylfaen" w:cs="Times New Roman"/>
          <w:sz w:val="24"/>
          <w:szCs w:val="24"/>
          <w:lang w:eastAsia="ru-RU"/>
        </w:rPr>
        <w:t>ს</w:t>
      </w:r>
      <w:r w:rsidRPr="00014E9A">
        <w:rPr>
          <w:rFonts w:ascii="Sylfaen" w:eastAsia="Times New Roman" w:hAnsi="Sylfaen" w:cs="Times New Roman"/>
          <w:sz w:val="24"/>
          <w:szCs w:val="24"/>
          <w:lang w:eastAsia="ru-RU"/>
        </w:rPr>
        <w:t>.</w:t>
      </w:r>
    </w:p>
    <w:p w14:paraId="0A02CCAF" w14:textId="6389FDEA" w:rsidR="00B12B5D" w:rsidRPr="00014E9A" w:rsidRDefault="00DF5D35" w:rsidP="003D12F9">
      <w:pPr>
        <w:shd w:val="clear" w:color="auto" w:fill="FFFFFF"/>
        <w:spacing w:after="0" w:line="240" w:lineRule="auto"/>
        <w:jc w:val="both"/>
        <w:rPr>
          <w:rFonts w:ascii="Sylfaen" w:eastAsia="Times New Roman" w:hAnsi="Sylfaen" w:cs="Times New Roman"/>
          <w:bCs/>
          <w:i/>
          <w:sz w:val="24"/>
          <w:szCs w:val="24"/>
          <w:lang w:eastAsia="ru-RU"/>
        </w:rPr>
      </w:pPr>
      <w:r w:rsidRPr="00014E9A">
        <w:rPr>
          <w:rFonts w:ascii="Sylfaen" w:eastAsia="Times New Roman" w:hAnsi="Sylfaen" w:cs="Times New Roman"/>
          <w:bCs/>
          <w:i/>
          <w:sz w:val="24"/>
          <w:szCs w:val="24"/>
          <w:lang w:eastAsia="ru-RU"/>
        </w:rPr>
        <w:t>ბავშვები</w:t>
      </w:r>
    </w:p>
    <w:p w14:paraId="556B34CD" w14:textId="7A95D28D" w:rsidR="00DF5D35" w:rsidRPr="00014E9A" w:rsidRDefault="00DF5D35" w:rsidP="003D12F9">
      <w:pPr>
        <w:pStyle w:val="NoSpacing"/>
        <w:jc w:val="both"/>
        <w:rPr>
          <w:rFonts w:ascii="Sylfaen" w:hAnsi="Sylfaen" w:cs="Times New Roman"/>
          <w:noProof/>
          <w:color w:val="auto"/>
          <w:lang w:val="ka-GE"/>
        </w:rPr>
      </w:pPr>
      <w:r w:rsidRPr="00014E9A">
        <w:rPr>
          <w:rFonts w:ascii="Sylfaen" w:hAnsi="Sylfaen" w:cs="Times New Roman"/>
          <w:noProof/>
          <w:color w:val="auto"/>
          <w:lang w:val="ka-GE"/>
        </w:rPr>
        <w:t>6 წლამდე ასაკის ბავშვებში პრეპარატის გამოყენების გამოცდილება შეზღუდულია.</w:t>
      </w:r>
    </w:p>
    <w:p w14:paraId="7808601D" w14:textId="20D2708D" w:rsidR="00DF5D35" w:rsidRPr="00014E9A" w:rsidRDefault="00DF5D35" w:rsidP="003D12F9">
      <w:pPr>
        <w:pStyle w:val="NoSpacing"/>
        <w:jc w:val="both"/>
        <w:rPr>
          <w:rFonts w:ascii="Sylfaen" w:hAnsi="Sylfaen" w:cs="Times New Roman"/>
          <w:noProof/>
          <w:color w:val="auto"/>
          <w:lang w:val="ka-GE"/>
        </w:rPr>
      </w:pPr>
      <w:r w:rsidRPr="00014E9A">
        <w:rPr>
          <w:rFonts w:ascii="Sylfaen" w:hAnsi="Sylfaen" w:cs="Times New Roman"/>
          <w:noProof/>
          <w:color w:val="auto"/>
          <w:lang w:val="ka-GE"/>
        </w:rPr>
        <w:t>ასკარიდოზი, ენტერობი</w:t>
      </w:r>
      <w:r w:rsidR="00944DC7" w:rsidRPr="00014E9A">
        <w:rPr>
          <w:rFonts w:ascii="Sylfaen" w:hAnsi="Sylfaen" w:cs="Times New Roman"/>
          <w:noProof/>
          <w:color w:val="auto"/>
          <w:lang w:val="ka-GE"/>
        </w:rPr>
        <w:t>ო</w:t>
      </w:r>
      <w:r w:rsidRPr="00014E9A">
        <w:rPr>
          <w:rFonts w:ascii="Sylfaen" w:hAnsi="Sylfaen" w:cs="Times New Roman"/>
          <w:noProof/>
          <w:color w:val="auto"/>
          <w:lang w:val="ka-GE"/>
        </w:rPr>
        <w:t>ზი, ანკილისტომი</w:t>
      </w:r>
      <w:r w:rsidR="00944DC7" w:rsidRPr="00014E9A">
        <w:rPr>
          <w:rFonts w:ascii="Sylfaen" w:hAnsi="Sylfaen" w:cs="Times New Roman"/>
          <w:noProof/>
          <w:color w:val="auto"/>
          <w:lang w:val="ka-GE"/>
        </w:rPr>
        <w:t>დო</w:t>
      </w:r>
      <w:r w:rsidRPr="00014E9A">
        <w:rPr>
          <w:rFonts w:ascii="Sylfaen" w:hAnsi="Sylfaen" w:cs="Times New Roman"/>
          <w:noProof/>
          <w:color w:val="auto"/>
          <w:lang w:val="ka-GE"/>
        </w:rPr>
        <w:t>ზი</w:t>
      </w:r>
      <w:r w:rsidR="0019038D" w:rsidRPr="00014E9A">
        <w:rPr>
          <w:rFonts w:ascii="Sylfaen" w:hAnsi="Sylfaen" w:cs="Times New Roman"/>
          <w:noProof/>
          <w:color w:val="auto"/>
          <w:lang w:val="ka-GE"/>
        </w:rPr>
        <w:t xml:space="preserve"> (</w:t>
      </w:r>
      <w:r w:rsidR="0019038D" w:rsidRPr="00014E9A">
        <w:rPr>
          <w:rFonts w:ascii="Sylfaen" w:hAnsi="Sylfaen" w:cs="Times New Roman"/>
          <w:i/>
          <w:noProof/>
          <w:color w:val="auto"/>
          <w:lang w:val="ka-GE"/>
        </w:rPr>
        <w:t>N. americanus, A. duodenale</w:t>
      </w:r>
      <w:r w:rsidRPr="00014E9A">
        <w:rPr>
          <w:rFonts w:ascii="Sylfaen" w:hAnsi="Sylfaen" w:cs="Times New Roman"/>
          <w:noProof/>
          <w:color w:val="auto"/>
          <w:lang w:val="ka-GE"/>
        </w:rPr>
        <w:t>), ტრიქოცეფალოზი:</w:t>
      </w:r>
    </w:p>
    <w:p w14:paraId="745C35F6" w14:textId="545171EC" w:rsidR="00DF5D35" w:rsidRPr="00014E9A" w:rsidRDefault="00DF5D35" w:rsidP="003D12F9">
      <w:pPr>
        <w:shd w:val="clear" w:color="auto" w:fill="FFFFFF"/>
        <w:spacing w:after="0" w:line="240" w:lineRule="auto"/>
        <w:jc w:val="both"/>
        <w:rPr>
          <w:rFonts w:ascii="Sylfaen" w:eastAsia="Times New Roman" w:hAnsi="Sylfaen" w:cs="Times New Roman"/>
          <w:sz w:val="24"/>
          <w:szCs w:val="24"/>
          <w:lang w:eastAsia="ru-RU"/>
        </w:rPr>
      </w:pPr>
      <w:r w:rsidRPr="00014E9A">
        <w:rPr>
          <w:rFonts w:ascii="Sylfaen" w:eastAsia="Times New Roman" w:hAnsi="Sylfaen" w:cs="Times New Roman"/>
          <w:sz w:val="24"/>
          <w:szCs w:val="24"/>
          <w:lang w:eastAsia="ru-RU"/>
        </w:rPr>
        <w:t xml:space="preserve">- 2 წლამდე </w:t>
      </w:r>
      <w:r w:rsidR="00944DC7" w:rsidRPr="00014E9A">
        <w:rPr>
          <w:rFonts w:ascii="Sylfaen" w:eastAsia="Times New Roman" w:hAnsi="Sylfaen" w:cs="Times New Roman"/>
          <w:sz w:val="24"/>
          <w:szCs w:val="24"/>
          <w:lang w:eastAsia="ru-RU"/>
        </w:rPr>
        <w:t xml:space="preserve">ასაკის </w:t>
      </w:r>
      <w:r w:rsidRPr="00014E9A">
        <w:rPr>
          <w:rFonts w:ascii="Sylfaen" w:eastAsia="Times New Roman" w:hAnsi="Sylfaen" w:cs="Times New Roman"/>
          <w:sz w:val="24"/>
          <w:szCs w:val="24"/>
          <w:lang w:eastAsia="ru-RU"/>
        </w:rPr>
        <w:t>ბავშვები - 200 მგ ალბენდაზოლი ერთ</w:t>
      </w:r>
      <w:r w:rsidR="00944DC7" w:rsidRPr="00014E9A">
        <w:rPr>
          <w:rFonts w:ascii="Sylfaen" w:eastAsia="Times New Roman" w:hAnsi="Sylfaen" w:cs="Times New Roman"/>
          <w:sz w:val="24"/>
          <w:szCs w:val="24"/>
          <w:lang w:eastAsia="ru-RU"/>
        </w:rPr>
        <w:t>ჯერადად</w:t>
      </w:r>
      <w:r w:rsidRPr="00014E9A">
        <w:rPr>
          <w:rFonts w:ascii="Sylfaen" w:eastAsia="Times New Roman" w:hAnsi="Sylfaen" w:cs="Times New Roman"/>
          <w:sz w:val="24"/>
          <w:szCs w:val="24"/>
          <w:lang w:eastAsia="ru-RU"/>
        </w:rPr>
        <w:t>, მკურნალობა შეიძლება განმეორდეს 3 კვირის შემდეგ;</w:t>
      </w:r>
    </w:p>
    <w:p w14:paraId="108F2145" w14:textId="2B1AF190" w:rsidR="00DF5D35" w:rsidRPr="00014E9A" w:rsidRDefault="00DF5D35" w:rsidP="003D12F9">
      <w:pPr>
        <w:shd w:val="clear" w:color="auto" w:fill="FFFFFF"/>
        <w:spacing w:after="0" w:line="240" w:lineRule="auto"/>
        <w:jc w:val="both"/>
        <w:rPr>
          <w:rFonts w:ascii="Sylfaen" w:eastAsia="Times New Roman" w:hAnsi="Sylfaen" w:cs="Times New Roman"/>
          <w:sz w:val="24"/>
          <w:szCs w:val="24"/>
          <w:lang w:eastAsia="ru-RU"/>
        </w:rPr>
      </w:pPr>
      <w:r w:rsidRPr="00014E9A">
        <w:rPr>
          <w:rFonts w:ascii="Sylfaen" w:eastAsia="Times New Roman" w:hAnsi="Sylfaen" w:cs="Times New Roman"/>
          <w:sz w:val="24"/>
          <w:szCs w:val="24"/>
          <w:lang w:eastAsia="ru-RU"/>
        </w:rPr>
        <w:t xml:space="preserve">- 2 წელზე უფროსი ასაკის ბავშვები - დოზირების რეჟიმი </w:t>
      </w:r>
      <w:r w:rsidR="00944DC7" w:rsidRPr="00014E9A">
        <w:rPr>
          <w:rFonts w:ascii="Sylfaen" w:eastAsia="Times New Roman" w:hAnsi="Sylfaen" w:cs="Times New Roman"/>
          <w:sz w:val="24"/>
          <w:szCs w:val="24"/>
          <w:lang w:eastAsia="ru-RU"/>
        </w:rPr>
        <w:t>ზრდასრუ</w:t>
      </w:r>
      <w:r w:rsidRPr="00014E9A">
        <w:rPr>
          <w:rFonts w:ascii="Sylfaen" w:eastAsia="Times New Roman" w:hAnsi="Sylfaen" w:cs="Times New Roman"/>
          <w:sz w:val="24"/>
          <w:szCs w:val="24"/>
          <w:lang w:eastAsia="ru-RU"/>
        </w:rPr>
        <w:t>ლებ</w:t>
      </w:r>
      <w:r w:rsidR="00944DC7" w:rsidRPr="00014E9A">
        <w:rPr>
          <w:rFonts w:ascii="Sylfaen" w:eastAsia="Times New Roman" w:hAnsi="Sylfaen" w:cs="Times New Roman"/>
          <w:sz w:val="24"/>
          <w:szCs w:val="24"/>
          <w:lang w:eastAsia="ru-RU"/>
        </w:rPr>
        <w:t>ის მსგავსია</w:t>
      </w:r>
      <w:r w:rsidRPr="00014E9A">
        <w:rPr>
          <w:rFonts w:ascii="Sylfaen" w:eastAsia="Times New Roman" w:hAnsi="Sylfaen" w:cs="Times New Roman"/>
          <w:sz w:val="24"/>
          <w:szCs w:val="24"/>
          <w:lang w:eastAsia="ru-RU"/>
        </w:rPr>
        <w:t>.</w:t>
      </w:r>
    </w:p>
    <w:p w14:paraId="5DFC1421" w14:textId="06EF708C" w:rsidR="00DF5D35" w:rsidRPr="00014E9A" w:rsidRDefault="00DF5D35" w:rsidP="003D12F9">
      <w:pPr>
        <w:pStyle w:val="NoSpacing"/>
        <w:jc w:val="both"/>
        <w:rPr>
          <w:rFonts w:ascii="Sylfaen" w:hAnsi="Sylfaen" w:cs="Times New Roman"/>
          <w:noProof/>
          <w:color w:val="auto"/>
          <w:lang w:val="ka-GE"/>
        </w:rPr>
      </w:pPr>
      <w:r w:rsidRPr="00014E9A">
        <w:rPr>
          <w:rFonts w:ascii="Sylfaen" w:hAnsi="Sylfaen" w:cs="Times New Roman"/>
          <w:noProof/>
          <w:color w:val="auto"/>
          <w:lang w:val="ka-GE"/>
        </w:rPr>
        <w:t>ტენიაზი</w:t>
      </w:r>
      <w:r w:rsidR="007805F6" w:rsidRPr="00014E9A">
        <w:rPr>
          <w:rFonts w:ascii="Sylfaen" w:hAnsi="Sylfaen" w:cs="Times New Roman"/>
          <w:noProof/>
          <w:color w:val="auto"/>
          <w:lang w:val="ka-GE"/>
        </w:rPr>
        <w:t xml:space="preserve"> (</w:t>
      </w:r>
      <w:r w:rsidRPr="00014E9A">
        <w:rPr>
          <w:rFonts w:ascii="Sylfaen" w:hAnsi="Sylfaen" w:cs="Times New Roman"/>
          <w:i/>
          <w:noProof/>
          <w:color w:val="auto"/>
          <w:lang w:val="ka-GE"/>
        </w:rPr>
        <w:t>T. s</w:t>
      </w:r>
      <w:r w:rsidR="007805F6" w:rsidRPr="00014E9A">
        <w:rPr>
          <w:rFonts w:ascii="Sylfaen" w:hAnsi="Sylfaen" w:cs="Times New Roman"/>
          <w:i/>
          <w:noProof/>
          <w:color w:val="auto"/>
          <w:lang w:val="ka-GE"/>
        </w:rPr>
        <w:t>aginata , T. solium</w:t>
      </w:r>
      <w:r w:rsidRPr="00014E9A">
        <w:rPr>
          <w:rFonts w:ascii="Sylfaen" w:hAnsi="Sylfaen" w:cs="Times New Roman"/>
          <w:noProof/>
          <w:color w:val="auto"/>
          <w:lang w:val="ka-GE"/>
        </w:rPr>
        <w:t>), სტრონგილოიდოზი:</w:t>
      </w:r>
    </w:p>
    <w:p w14:paraId="2A9D1B71" w14:textId="5E660AA4" w:rsidR="00DF5D35" w:rsidRPr="00014E9A" w:rsidRDefault="00DF5D35" w:rsidP="003D12F9">
      <w:pPr>
        <w:shd w:val="clear" w:color="auto" w:fill="FFFFFF"/>
        <w:spacing w:after="0" w:line="240" w:lineRule="auto"/>
        <w:jc w:val="both"/>
        <w:rPr>
          <w:rFonts w:ascii="Sylfaen" w:eastAsia="Times New Roman" w:hAnsi="Sylfaen" w:cs="Times New Roman"/>
          <w:sz w:val="24"/>
          <w:szCs w:val="24"/>
          <w:lang w:eastAsia="ru-RU"/>
        </w:rPr>
      </w:pPr>
      <w:r w:rsidRPr="00014E9A">
        <w:rPr>
          <w:rFonts w:ascii="Sylfaen" w:eastAsia="Times New Roman" w:hAnsi="Sylfaen" w:cs="Times New Roman"/>
          <w:sz w:val="24"/>
          <w:szCs w:val="24"/>
          <w:lang w:eastAsia="ru-RU"/>
        </w:rPr>
        <w:t xml:space="preserve">- 2 წლამდე ასაკის ბავშვები: 200 მგ ალბენდაზოლი </w:t>
      </w:r>
      <w:r w:rsidR="0019038D" w:rsidRPr="00014E9A">
        <w:rPr>
          <w:rFonts w:ascii="Sylfaen" w:eastAsia="Times New Roman" w:hAnsi="Sylfaen" w:cs="Times New Roman"/>
          <w:sz w:val="24"/>
          <w:szCs w:val="24"/>
          <w:lang w:eastAsia="ru-RU"/>
        </w:rPr>
        <w:t xml:space="preserve">ერთხელ </w:t>
      </w:r>
      <w:r w:rsidRPr="00014E9A">
        <w:rPr>
          <w:rFonts w:ascii="Sylfaen" w:eastAsia="Times New Roman" w:hAnsi="Sylfaen" w:cs="Times New Roman"/>
          <w:sz w:val="24"/>
          <w:szCs w:val="24"/>
          <w:lang w:eastAsia="ru-RU"/>
        </w:rPr>
        <w:t>დღე</w:t>
      </w:r>
      <w:r w:rsidR="00944DC7" w:rsidRPr="00014E9A">
        <w:rPr>
          <w:rFonts w:ascii="Sylfaen" w:eastAsia="Times New Roman" w:hAnsi="Sylfaen" w:cs="Times New Roman"/>
          <w:sz w:val="24"/>
          <w:szCs w:val="24"/>
          <w:lang w:eastAsia="ru-RU"/>
        </w:rPr>
        <w:t>-ღამე</w:t>
      </w:r>
      <w:r w:rsidRPr="00014E9A">
        <w:rPr>
          <w:rFonts w:ascii="Sylfaen" w:eastAsia="Times New Roman" w:hAnsi="Sylfaen" w:cs="Times New Roman"/>
          <w:sz w:val="24"/>
          <w:szCs w:val="24"/>
          <w:lang w:eastAsia="ru-RU"/>
        </w:rPr>
        <w:t>ში 3 დღის განმავლობაში, მკურნალობა შეიძლება განმეორდეს 3 კვირის შემდეგ;</w:t>
      </w:r>
    </w:p>
    <w:p w14:paraId="2FD2C354" w14:textId="1CCB57D8" w:rsidR="00DF5D35" w:rsidRPr="00014E9A" w:rsidRDefault="00DF5D35" w:rsidP="003D12F9">
      <w:pPr>
        <w:shd w:val="clear" w:color="auto" w:fill="FFFFFF"/>
        <w:spacing w:after="0" w:line="240" w:lineRule="auto"/>
        <w:jc w:val="both"/>
        <w:rPr>
          <w:rFonts w:ascii="Sylfaen" w:eastAsia="Times New Roman" w:hAnsi="Sylfaen" w:cs="Times New Roman"/>
          <w:sz w:val="24"/>
          <w:szCs w:val="24"/>
          <w:lang w:eastAsia="ru-RU"/>
        </w:rPr>
      </w:pPr>
      <w:r w:rsidRPr="00014E9A">
        <w:rPr>
          <w:rFonts w:ascii="Sylfaen" w:eastAsia="Times New Roman" w:hAnsi="Sylfaen" w:cs="Times New Roman"/>
          <w:sz w:val="24"/>
          <w:szCs w:val="24"/>
          <w:lang w:eastAsia="ru-RU"/>
        </w:rPr>
        <w:t xml:space="preserve">- 2 წელზე უფროსი ასაკის </w:t>
      </w:r>
      <w:r w:rsidR="0019038D" w:rsidRPr="00014E9A">
        <w:rPr>
          <w:rFonts w:ascii="Sylfaen" w:eastAsia="Times New Roman" w:hAnsi="Sylfaen" w:cs="Times New Roman"/>
          <w:sz w:val="24"/>
          <w:szCs w:val="24"/>
          <w:lang w:eastAsia="ru-RU"/>
        </w:rPr>
        <w:t xml:space="preserve">ბავშვები - დოზირების რეჟიმი </w:t>
      </w:r>
      <w:r w:rsidR="00EA1AAF" w:rsidRPr="00014E9A">
        <w:rPr>
          <w:rFonts w:ascii="Sylfaen" w:eastAsia="Times New Roman" w:hAnsi="Sylfaen" w:cs="Times New Roman"/>
          <w:sz w:val="24"/>
          <w:szCs w:val="24"/>
          <w:lang w:eastAsia="ru-RU"/>
        </w:rPr>
        <w:t>ზრდასრუ</w:t>
      </w:r>
      <w:r w:rsidRPr="00014E9A">
        <w:rPr>
          <w:rFonts w:ascii="Sylfaen" w:eastAsia="Times New Roman" w:hAnsi="Sylfaen" w:cs="Times New Roman"/>
          <w:sz w:val="24"/>
          <w:szCs w:val="24"/>
          <w:lang w:eastAsia="ru-RU"/>
        </w:rPr>
        <w:t>ლებ</w:t>
      </w:r>
      <w:r w:rsidR="00EA1AAF" w:rsidRPr="00014E9A">
        <w:rPr>
          <w:rFonts w:ascii="Sylfaen" w:eastAsia="Times New Roman" w:hAnsi="Sylfaen" w:cs="Times New Roman"/>
          <w:sz w:val="24"/>
          <w:szCs w:val="24"/>
          <w:lang w:eastAsia="ru-RU"/>
        </w:rPr>
        <w:t>ის რეჟიმის მსგავსია</w:t>
      </w:r>
      <w:r w:rsidRPr="00014E9A">
        <w:rPr>
          <w:rFonts w:ascii="Sylfaen" w:eastAsia="Times New Roman" w:hAnsi="Sylfaen" w:cs="Times New Roman"/>
          <w:sz w:val="24"/>
          <w:szCs w:val="24"/>
          <w:lang w:eastAsia="ru-RU"/>
        </w:rPr>
        <w:t>.</w:t>
      </w:r>
    </w:p>
    <w:p w14:paraId="13F99A5A" w14:textId="15F5FE0D" w:rsidR="00DF5D35" w:rsidRPr="00014E9A" w:rsidRDefault="00DF5D35" w:rsidP="003D12F9">
      <w:pPr>
        <w:shd w:val="clear" w:color="auto" w:fill="FFFFFF"/>
        <w:spacing w:after="0" w:line="240" w:lineRule="auto"/>
        <w:jc w:val="both"/>
        <w:rPr>
          <w:rFonts w:ascii="Sylfaen" w:eastAsia="Times New Roman" w:hAnsi="Sylfaen" w:cs="Times New Roman"/>
          <w:sz w:val="24"/>
          <w:szCs w:val="24"/>
          <w:lang w:eastAsia="ru-RU"/>
        </w:rPr>
      </w:pPr>
      <w:r w:rsidRPr="00014E9A">
        <w:rPr>
          <w:rFonts w:ascii="Sylfaen" w:eastAsia="Times New Roman" w:hAnsi="Sylfaen" w:cs="Times New Roman"/>
          <w:sz w:val="24"/>
          <w:szCs w:val="24"/>
          <w:lang w:eastAsia="ru-RU"/>
        </w:rPr>
        <w:t>კაპილარი</w:t>
      </w:r>
      <w:r w:rsidR="00EA1AAF" w:rsidRPr="00014E9A">
        <w:rPr>
          <w:rFonts w:ascii="Sylfaen" w:eastAsia="Times New Roman" w:hAnsi="Sylfaen" w:cs="Times New Roman"/>
          <w:sz w:val="24"/>
          <w:szCs w:val="24"/>
          <w:lang w:eastAsia="ru-RU"/>
        </w:rPr>
        <w:t>ო</w:t>
      </w:r>
      <w:r w:rsidRPr="00014E9A">
        <w:rPr>
          <w:rFonts w:ascii="Sylfaen" w:eastAsia="Times New Roman" w:hAnsi="Sylfaen" w:cs="Times New Roman"/>
          <w:sz w:val="24"/>
          <w:szCs w:val="24"/>
          <w:lang w:eastAsia="ru-RU"/>
        </w:rPr>
        <w:t>ზი - 200 მგ ალბენდაზოლი 2-ჯერ დღე</w:t>
      </w:r>
      <w:r w:rsidR="00EA1AAF" w:rsidRPr="00014E9A">
        <w:rPr>
          <w:rFonts w:ascii="Sylfaen" w:eastAsia="Times New Roman" w:hAnsi="Sylfaen" w:cs="Times New Roman"/>
          <w:sz w:val="24"/>
          <w:szCs w:val="24"/>
          <w:lang w:eastAsia="ru-RU"/>
        </w:rPr>
        <w:t>-ღამე</w:t>
      </w:r>
      <w:r w:rsidRPr="00014E9A">
        <w:rPr>
          <w:rFonts w:ascii="Sylfaen" w:eastAsia="Times New Roman" w:hAnsi="Sylfaen" w:cs="Times New Roman"/>
          <w:sz w:val="24"/>
          <w:szCs w:val="24"/>
          <w:lang w:eastAsia="ru-RU"/>
        </w:rPr>
        <w:t>ში.</w:t>
      </w:r>
    </w:p>
    <w:p w14:paraId="5A8CBA2B" w14:textId="67DD9401" w:rsidR="00DF5D35" w:rsidRPr="00014E9A" w:rsidRDefault="00DF5D35" w:rsidP="003D12F9">
      <w:pPr>
        <w:shd w:val="clear" w:color="auto" w:fill="FFFFFF"/>
        <w:spacing w:after="0" w:line="240" w:lineRule="auto"/>
        <w:jc w:val="both"/>
        <w:rPr>
          <w:rFonts w:ascii="Sylfaen" w:eastAsia="Times New Roman" w:hAnsi="Sylfaen" w:cs="Times New Roman"/>
          <w:sz w:val="24"/>
          <w:szCs w:val="24"/>
          <w:lang w:eastAsia="ru-RU"/>
        </w:rPr>
      </w:pPr>
      <w:r w:rsidRPr="00014E9A">
        <w:rPr>
          <w:rFonts w:ascii="Sylfaen" w:eastAsia="Times New Roman" w:hAnsi="Sylfaen" w:cs="Times New Roman"/>
          <w:sz w:val="24"/>
          <w:szCs w:val="24"/>
          <w:lang w:eastAsia="ru-RU"/>
        </w:rPr>
        <w:t>ტრიქოსტრონგილოზი - 400 მგ ალბენდაზოლი ერთ</w:t>
      </w:r>
      <w:r w:rsidR="00EA1AAF" w:rsidRPr="00014E9A">
        <w:rPr>
          <w:rFonts w:ascii="Sylfaen" w:eastAsia="Times New Roman" w:hAnsi="Sylfaen" w:cs="Times New Roman"/>
          <w:sz w:val="24"/>
          <w:szCs w:val="24"/>
          <w:lang w:eastAsia="ru-RU"/>
        </w:rPr>
        <w:t>ჯერადად</w:t>
      </w:r>
      <w:r w:rsidRPr="00014E9A">
        <w:rPr>
          <w:rFonts w:ascii="Sylfaen" w:eastAsia="Times New Roman" w:hAnsi="Sylfaen" w:cs="Times New Roman"/>
          <w:sz w:val="24"/>
          <w:szCs w:val="24"/>
          <w:lang w:eastAsia="ru-RU"/>
        </w:rPr>
        <w:t>.</w:t>
      </w:r>
    </w:p>
    <w:p w14:paraId="63CEED0B" w14:textId="4E472CBB" w:rsidR="00DF5D35" w:rsidRPr="00014E9A" w:rsidRDefault="00DF5D35" w:rsidP="003D12F9">
      <w:pPr>
        <w:shd w:val="clear" w:color="auto" w:fill="FFFFFF"/>
        <w:spacing w:after="0" w:line="240" w:lineRule="auto"/>
        <w:jc w:val="both"/>
        <w:rPr>
          <w:rFonts w:ascii="Sylfaen" w:eastAsia="Times New Roman" w:hAnsi="Sylfaen" w:cs="Times New Roman"/>
          <w:sz w:val="24"/>
          <w:szCs w:val="24"/>
          <w:lang w:eastAsia="ru-RU"/>
        </w:rPr>
      </w:pPr>
      <w:r w:rsidRPr="00014E9A">
        <w:rPr>
          <w:rFonts w:ascii="Sylfaen" w:eastAsia="Times New Roman" w:hAnsi="Sylfaen" w:cs="Times New Roman"/>
          <w:sz w:val="24"/>
          <w:szCs w:val="24"/>
          <w:lang w:eastAsia="ru-RU"/>
        </w:rPr>
        <w:t>ჰიდატიდური კისტა (ექინოკოკოზი) - 15 მგ/კგ ალბენდაზოლი დღე</w:t>
      </w:r>
      <w:r w:rsidR="00EA1AAF" w:rsidRPr="00014E9A">
        <w:rPr>
          <w:rFonts w:ascii="Sylfaen" w:eastAsia="Times New Roman" w:hAnsi="Sylfaen" w:cs="Times New Roman"/>
          <w:sz w:val="24"/>
          <w:szCs w:val="24"/>
          <w:lang w:eastAsia="ru-RU"/>
        </w:rPr>
        <w:t>-ღამე</w:t>
      </w:r>
      <w:r w:rsidRPr="00014E9A">
        <w:rPr>
          <w:rFonts w:ascii="Sylfaen" w:eastAsia="Times New Roman" w:hAnsi="Sylfaen" w:cs="Times New Roman"/>
          <w:sz w:val="24"/>
          <w:szCs w:val="24"/>
          <w:lang w:eastAsia="ru-RU"/>
        </w:rPr>
        <w:t xml:space="preserve">ში (2 </w:t>
      </w:r>
      <w:r w:rsidR="00EA1AAF" w:rsidRPr="00014E9A">
        <w:rPr>
          <w:rFonts w:ascii="Sylfaen" w:eastAsia="Times New Roman" w:hAnsi="Sylfaen" w:cs="Times New Roman"/>
          <w:sz w:val="24"/>
          <w:szCs w:val="24"/>
          <w:lang w:eastAsia="ru-RU"/>
        </w:rPr>
        <w:t>მიღებაზე</w:t>
      </w:r>
      <w:r w:rsidRPr="00014E9A">
        <w:rPr>
          <w:rFonts w:ascii="Sylfaen" w:eastAsia="Times New Roman" w:hAnsi="Sylfaen" w:cs="Times New Roman"/>
          <w:sz w:val="24"/>
          <w:szCs w:val="24"/>
          <w:lang w:eastAsia="ru-RU"/>
        </w:rPr>
        <w:t>, დილით და საღამოს). მაქსიმალური სადღეღამისო დოზა არ უნდა აღემატებოდეს 800 მგ</w:t>
      </w:r>
      <w:r w:rsidR="002709D1" w:rsidRPr="00014E9A">
        <w:rPr>
          <w:rFonts w:ascii="Sylfaen" w:eastAsia="Times New Roman" w:hAnsi="Sylfaen" w:cs="Times New Roman"/>
          <w:sz w:val="24"/>
          <w:szCs w:val="24"/>
          <w:lang w:eastAsia="ru-RU"/>
        </w:rPr>
        <w:t>-ს</w:t>
      </w:r>
      <w:r w:rsidRPr="00014E9A">
        <w:rPr>
          <w:rFonts w:ascii="Sylfaen" w:eastAsia="Times New Roman" w:hAnsi="Sylfaen" w:cs="Times New Roman"/>
          <w:sz w:val="24"/>
          <w:szCs w:val="24"/>
          <w:lang w:eastAsia="ru-RU"/>
        </w:rPr>
        <w:t>. კისტების ოპტიმალური სტერილიზაცია წინასაოპერაციო და პოსტოპერაციულ პერიოდში მიიღწევა კურსის (28 დღ</w:t>
      </w:r>
      <w:r w:rsidR="00EA1AAF" w:rsidRPr="00014E9A">
        <w:rPr>
          <w:rFonts w:ascii="Sylfaen" w:eastAsia="Times New Roman" w:hAnsi="Sylfaen" w:cs="Times New Roman"/>
          <w:sz w:val="24"/>
          <w:szCs w:val="24"/>
          <w:lang w:eastAsia="ru-RU"/>
        </w:rPr>
        <w:t>იანი</w:t>
      </w:r>
      <w:r w:rsidRPr="00014E9A">
        <w:rPr>
          <w:rFonts w:ascii="Sylfaen" w:eastAsia="Times New Roman" w:hAnsi="Sylfaen" w:cs="Times New Roman"/>
          <w:sz w:val="24"/>
          <w:szCs w:val="24"/>
          <w:lang w:eastAsia="ru-RU"/>
        </w:rPr>
        <w:t xml:space="preserve"> თერაპია</w:t>
      </w:r>
      <w:r w:rsidR="00EA1AAF" w:rsidRPr="00014E9A">
        <w:rPr>
          <w:rFonts w:ascii="Sylfaen" w:eastAsia="Times New Roman" w:hAnsi="Sylfaen" w:cs="Times New Roman"/>
          <w:sz w:val="24"/>
          <w:szCs w:val="24"/>
          <w:lang w:eastAsia="ru-RU"/>
        </w:rPr>
        <w:t xml:space="preserve"> პრეპარატით</w:t>
      </w:r>
      <w:r w:rsidR="002709D1" w:rsidRPr="00014E9A">
        <w:rPr>
          <w:rFonts w:ascii="Sylfaen" w:eastAsia="Times New Roman" w:hAnsi="Sylfaen" w:cs="Times New Roman"/>
          <w:sz w:val="24"/>
          <w:szCs w:val="24"/>
          <w:lang w:eastAsia="ru-RU"/>
        </w:rPr>
        <w:t xml:space="preserve"> + 14 დღე მკურნალობის გარეშე) 3-ჯერადი გამეორებით.</w:t>
      </w:r>
    </w:p>
    <w:p w14:paraId="235A7468" w14:textId="60150561" w:rsidR="002030E2" w:rsidRPr="00014E9A" w:rsidRDefault="002030E2" w:rsidP="003D12F9">
      <w:pPr>
        <w:shd w:val="clear" w:color="auto" w:fill="FFFFFF"/>
        <w:spacing w:after="0" w:line="240" w:lineRule="auto"/>
        <w:jc w:val="both"/>
        <w:rPr>
          <w:rFonts w:ascii="Sylfaen" w:eastAsia="Times New Roman" w:hAnsi="Sylfaen" w:cs="Times New Roman"/>
          <w:bCs/>
          <w:i/>
          <w:sz w:val="24"/>
          <w:szCs w:val="24"/>
          <w:lang w:eastAsia="ru-RU"/>
        </w:rPr>
      </w:pPr>
      <w:r w:rsidRPr="00014E9A">
        <w:rPr>
          <w:rFonts w:ascii="Sylfaen" w:eastAsia="Times New Roman" w:hAnsi="Sylfaen" w:cs="Times New Roman"/>
          <w:bCs/>
          <w:i/>
          <w:sz w:val="24"/>
          <w:szCs w:val="24"/>
          <w:lang w:eastAsia="ru-RU"/>
        </w:rPr>
        <w:t xml:space="preserve">ხანდაზმული </w:t>
      </w:r>
      <w:r w:rsidR="00EA1AAF" w:rsidRPr="00014E9A">
        <w:rPr>
          <w:rFonts w:ascii="Sylfaen" w:eastAsia="Times New Roman" w:hAnsi="Sylfaen" w:cs="Times New Roman"/>
          <w:bCs/>
          <w:i/>
          <w:sz w:val="24"/>
          <w:szCs w:val="24"/>
          <w:lang w:eastAsia="ru-RU"/>
        </w:rPr>
        <w:t xml:space="preserve">ასაკის </w:t>
      </w:r>
      <w:r w:rsidRPr="00014E9A">
        <w:rPr>
          <w:rFonts w:ascii="Sylfaen" w:eastAsia="Times New Roman" w:hAnsi="Sylfaen" w:cs="Times New Roman"/>
          <w:bCs/>
          <w:i/>
          <w:sz w:val="24"/>
          <w:szCs w:val="24"/>
          <w:lang w:eastAsia="ru-RU"/>
        </w:rPr>
        <w:t>პაციენტები</w:t>
      </w:r>
    </w:p>
    <w:p w14:paraId="09A9C234" w14:textId="781558E9" w:rsidR="00DF5D35" w:rsidRPr="00014E9A" w:rsidRDefault="00DF5D35" w:rsidP="003D12F9">
      <w:pPr>
        <w:shd w:val="clear" w:color="auto" w:fill="FFFFFF"/>
        <w:spacing w:after="0" w:line="240" w:lineRule="auto"/>
        <w:jc w:val="both"/>
        <w:rPr>
          <w:rFonts w:ascii="Sylfaen" w:eastAsia="Times New Roman" w:hAnsi="Sylfaen" w:cs="Times New Roman"/>
          <w:sz w:val="24"/>
          <w:szCs w:val="24"/>
          <w:lang w:eastAsia="ru-RU"/>
        </w:rPr>
      </w:pPr>
      <w:r w:rsidRPr="00014E9A">
        <w:rPr>
          <w:rFonts w:ascii="Sylfaen" w:eastAsia="Times New Roman" w:hAnsi="Sylfaen" w:cs="Times New Roman"/>
          <w:sz w:val="24"/>
          <w:szCs w:val="24"/>
          <w:lang w:eastAsia="ru-RU"/>
        </w:rPr>
        <w:t xml:space="preserve">65 წელზე უფროსი ასაკის პაციენტებთან </w:t>
      </w:r>
      <w:r w:rsidR="00EA1AAF" w:rsidRPr="00014E9A">
        <w:rPr>
          <w:rFonts w:ascii="Sylfaen" w:eastAsia="Times New Roman" w:hAnsi="Sylfaen" w:cs="Times New Roman"/>
          <w:sz w:val="24"/>
          <w:szCs w:val="24"/>
          <w:lang w:eastAsia="ru-RU"/>
        </w:rPr>
        <w:t xml:space="preserve">გამოყენების </w:t>
      </w:r>
      <w:r w:rsidRPr="00014E9A">
        <w:rPr>
          <w:rFonts w:ascii="Sylfaen" w:eastAsia="Times New Roman" w:hAnsi="Sylfaen" w:cs="Times New Roman"/>
          <w:sz w:val="24"/>
          <w:szCs w:val="24"/>
          <w:lang w:eastAsia="ru-RU"/>
        </w:rPr>
        <w:t>გამოცდილება შეზღუდულია.</w:t>
      </w:r>
    </w:p>
    <w:p w14:paraId="508BEE1A" w14:textId="0F548D6D" w:rsidR="00DF5D35" w:rsidRPr="00014E9A" w:rsidRDefault="00DF5D35" w:rsidP="003D12F9">
      <w:pPr>
        <w:shd w:val="clear" w:color="auto" w:fill="FFFFFF"/>
        <w:spacing w:after="0" w:line="240" w:lineRule="auto"/>
        <w:jc w:val="both"/>
        <w:rPr>
          <w:rFonts w:ascii="Sylfaen" w:eastAsia="Times New Roman" w:hAnsi="Sylfaen" w:cs="Times New Roman"/>
          <w:sz w:val="24"/>
          <w:szCs w:val="24"/>
          <w:lang w:eastAsia="ru-RU"/>
        </w:rPr>
      </w:pPr>
      <w:r w:rsidRPr="00014E9A">
        <w:rPr>
          <w:rFonts w:ascii="Sylfaen" w:eastAsia="Times New Roman" w:hAnsi="Sylfaen" w:cs="Times New Roman"/>
          <w:sz w:val="24"/>
          <w:szCs w:val="24"/>
          <w:lang w:eastAsia="ru-RU"/>
        </w:rPr>
        <w:t>ასაკის გავლენა ალბენდაზოლის სულფოქსიდის ფარმაკოკინეტიკაზე</w:t>
      </w:r>
      <w:r w:rsidR="003B65FF" w:rsidRPr="00014E9A">
        <w:rPr>
          <w:rFonts w:ascii="Sylfaen" w:eastAsia="Times New Roman" w:hAnsi="Sylfaen" w:cs="Times New Roman"/>
          <w:sz w:val="24"/>
          <w:szCs w:val="24"/>
          <w:lang w:eastAsia="ru-RU"/>
        </w:rPr>
        <w:t xml:space="preserve"> არც</w:t>
      </w:r>
      <w:r w:rsidR="00EA1AAF" w:rsidRPr="00014E9A">
        <w:rPr>
          <w:rFonts w:ascii="Sylfaen" w:eastAsia="Times New Roman" w:hAnsi="Sylfaen" w:cs="Times New Roman"/>
          <w:sz w:val="24"/>
          <w:szCs w:val="24"/>
          <w:lang w:eastAsia="ru-RU"/>
        </w:rPr>
        <w:t>ერთ კვლევაში არ ყოფილა შესწავლილი</w:t>
      </w:r>
      <w:r w:rsidRPr="00014E9A">
        <w:rPr>
          <w:rFonts w:ascii="Sylfaen" w:eastAsia="Times New Roman" w:hAnsi="Sylfaen" w:cs="Times New Roman"/>
          <w:sz w:val="24"/>
          <w:szCs w:val="24"/>
          <w:lang w:eastAsia="ru-RU"/>
        </w:rPr>
        <w:t xml:space="preserve">, მაგრამ ჰიდატიდური </w:t>
      </w:r>
      <w:r w:rsidR="00A74B02" w:rsidRPr="00014E9A">
        <w:rPr>
          <w:rFonts w:ascii="Sylfaen" w:eastAsia="Times New Roman" w:hAnsi="Sylfaen" w:cs="Times New Roman"/>
          <w:sz w:val="24"/>
          <w:szCs w:val="24"/>
          <w:lang w:eastAsia="ru-RU"/>
        </w:rPr>
        <w:t>კ</w:t>
      </w:r>
      <w:r w:rsidRPr="00014E9A">
        <w:rPr>
          <w:rFonts w:ascii="Sylfaen" w:eastAsia="Times New Roman" w:hAnsi="Sylfaen" w:cs="Times New Roman"/>
          <w:sz w:val="24"/>
          <w:szCs w:val="24"/>
          <w:lang w:eastAsia="ru-RU"/>
        </w:rPr>
        <w:t xml:space="preserve">ისტების მქონე 26 პაციენტის (79 </w:t>
      </w:r>
      <w:r w:rsidR="00EA1AAF" w:rsidRPr="00014E9A">
        <w:rPr>
          <w:rFonts w:ascii="Sylfaen" w:eastAsia="Times New Roman" w:hAnsi="Sylfaen" w:cs="Times New Roman"/>
          <w:sz w:val="24"/>
          <w:szCs w:val="24"/>
          <w:lang w:eastAsia="ru-RU"/>
        </w:rPr>
        <w:t xml:space="preserve"> წლამდე </w:t>
      </w:r>
      <w:r w:rsidRPr="00014E9A">
        <w:rPr>
          <w:rFonts w:ascii="Sylfaen" w:eastAsia="Times New Roman" w:hAnsi="Sylfaen" w:cs="Times New Roman"/>
          <w:sz w:val="24"/>
          <w:szCs w:val="24"/>
          <w:lang w:eastAsia="ru-RU"/>
        </w:rPr>
        <w:t xml:space="preserve">ასაკის) </w:t>
      </w:r>
      <w:r w:rsidR="00C154E3" w:rsidRPr="00014E9A">
        <w:rPr>
          <w:rFonts w:ascii="Sylfaen" w:eastAsia="Times New Roman" w:hAnsi="Sylfaen" w:cs="Times New Roman"/>
          <w:sz w:val="24"/>
          <w:szCs w:val="24"/>
          <w:lang w:eastAsia="ru-RU"/>
        </w:rPr>
        <w:t>მონაცემები მოწმობს</w:t>
      </w:r>
      <w:r w:rsidR="00EA1AAF" w:rsidRPr="00014E9A">
        <w:rPr>
          <w:rFonts w:ascii="Sylfaen" w:eastAsia="Times New Roman" w:hAnsi="Sylfaen" w:cs="Times New Roman"/>
          <w:sz w:val="24"/>
          <w:szCs w:val="24"/>
          <w:lang w:eastAsia="ru-RU"/>
        </w:rPr>
        <w:t xml:space="preserve"> იმის შესახებ</w:t>
      </w:r>
      <w:r w:rsidRPr="00014E9A">
        <w:rPr>
          <w:rFonts w:ascii="Sylfaen" w:eastAsia="Times New Roman" w:hAnsi="Sylfaen" w:cs="Times New Roman"/>
          <w:sz w:val="24"/>
          <w:szCs w:val="24"/>
          <w:lang w:eastAsia="ru-RU"/>
        </w:rPr>
        <w:t xml:space="preserve">, რომ ხანდაზმულ და </w:t>
      </w:r>
      <w:r w:rsidR="00EA1AAF" w:rsidRPr="00014E9A">
        <w:rPr>
          <w:rFonts w:ascii="Sylfaen" w:eastAsia="Times New Roman" w:hAnsi="Sylfaen" w:cs="Times New Roman"/>
          <w:sz w:val="24"/>
          <w:szCs w:val="24"/>
          <w:lang w:eastAsia="ru-RU"/>
        </w:rPr>
        <w:t xml:space="preserve">უფრო </w:t>
      </w:r>
      <w:r w:rsidRPr="00014E9A">
        <w:rPr>
          <w:rFonts w:ascii="Sylfaen" w:eastAsia="Times New Roman" w:hAnsi="Sylfaen" w:cs="Times New Roman"/>
          <w:sz w:val="24"/>
          <w:szCs w:val="24"/>
          <w:lang w:eastAsia="ru-RU"/>
        </w:rPr>
        <w:t xml:space="preserve">ახალგაზრდა </w:t>
      </w:r>
      <w:r w:rsidR="00EA1AAF" w:rsidRPr="00014E9A">
        <w:rPr>
          <w:rFonts w:ascii="Sylfaen" w:eastAsia="Times New Roman" w:hAnsi="Sylfaen" w:cs="Times New Roman"/>
          <w:sz w:val="24"/>
          <w:szCs w:val="24"/>
          <w:lang w:eastAsia="ru-RU"/>
        </w:rPr>
        <w:t xml:space="preserve">ასაკის </w:t>
      </w:r>
      <w:r w:rsidRPr="00014E9A">
        <w:rPr>
          <w:rFonts w:ascii="Sylfaen" w:eastAsia="Times New Roman" w:hAnsi="Sylfaen" w:cs="Times New Roman"/>
          <w:sz w:val="24"/>
          <w:szCs w:val="24"/>
          <w:lang w:eastAsia="ru-RU"/>
        </w:rPr>
        <w:t xml:space="preserve">პაციენტებში </w:t>
      </w:r>
      <w:r w:rsidR="00EA1AAF" w:rsidRPr="00014E9A">
        <w:rPr>
          <w:rFonts w:ascii="Sylfaen" w:eastAsia="Times New Roman" w:hAnsi="Sylfaen" w:cs="Times New Roman"/>
          <w:sz w:val="24"/>
          <w:szCs w:val="24"/>
          <w:lang w:eastAsia="ru-RU"/>
        </w:rPr>
        <w:t>ალბენდაზოლის ფარმაკოკინეტიკა მსგავსია</w:t>
      </w:r>
      <w:r w:rsidRPr="00014E9A">
        <w:rPr>
          <w:rFonts w:ascii="Sylfaen" w:eastAsia="Times New Roman" w:hAnsi="Sylfaen" w:cs="Times New Roman"/>
          <w:sz w:val="24"/>
          <w:szCs w:val="24"/>
          <w:lang w:eastAsia="ru-RU"/>
        </w:rPr>
        <w:t>.</w:t>
      </w:r>
    </w:p>
    <w:p w14:paraId="09E56311" w14:textId="34A810F8" w:rsidR="002030E2" w:rsidRPr="00014E9A" w:rsidRDefault="002030E2" w:rsidP="003D12F9">
      <w:pPr>
        <w:shd w:val="clear" w:color="auto" w:fill="FFFFFF"/>
        <w:spacing w:after="0" w:line="240" w:lineRule="auto"/>
        <w:jc w:val="both"/>
        <w:rPr>
          <w:rFonts w:ascii="Sylfaen" w:eastAsia="Times New Roman" w:hAnsi="Sylfaen" w:cs="Times New Roman"/>
          <w:b/>
          <w:bCs/>
          <w:sz w:val="24"/>
          <w:szCs w:val="24"/>
          <w:lang w:eastAsia="ru-RU"/>
        </w:rPr>
      </w:pPr>
      <w:r w:rsidRPr="00014E9A">
        <w:rPr>
          <w:rFonts w:ascii="Sylfaen" w:eastAsia="Times New Roman" w:hAnsi="Sylfaen" w:cs="Times New Roman"/>
          <w:b/>
          <w:bCs/>
          <w:sz w:val="24"/>
          <w:szCs w:val="24"/>
          <w:lang w:eastAsia="ru-RU"/>
        </w:rPr>
        <w:t xml:space="preserve">გამოყენების </w:t>
      </w:r>
      <w:r w:rsidR="00EA1AAF" w:rsidRPr="00014E9A">
        <w:rPr>
          <w:rFonts w:ascii="Sylfaen" w:eastAsia="Times New Roman" w:hAnsi="Sylfaen" w:cs="Times New Roman"/>
          <w:b/>
          <w:bCs/>
          <w:sz w:val="24"/>
          <w:szCs w:val="24"/>
          <w:lang w:eastAsia="ru-RU"/>
        </w:rPr>
        <w:t>წესი</w:t>
      </w:r>
    </w:p>
    <w:p w14:paraId="0745F1D9" w14:textId="53ADEEAC" w:rsidR="002030E2" w:rsidRPr="00014E9A" w:rsidRDefault="004D7C4A" w:rsidP="003D12F9">
      <w:pPr>
        <w:shd w:val="clear" w:color="auto" w:fill="FFFFFF"/>
        <w:spacing w:after="0" w:line="240" w:lineRule="auto"/>
        <w:jc w:val="both"/>
        <w:rPr>
          <w:rFonts w:ascii="Sylfaen" w:eastAsia="Times New Roman" w:hAnsi="Sylfaen" w:cs="Times New Roman"/>
          <w:sz w:val="24"/>
          <w:szCs w:val="24"/>
          <w:lang w:eastAsia="ru-RU"/>
        </w:rPr>
      </w:pPr>
      <w:r w:rsidRPr="00014E9A">
        <w:rPr>
          <w:rFonts w:ascii="Sylfaen" w:eastAsia="Times New Roman" w:hAnsi="Sylfaen" w:cs="Times New Roman"/>
          <w:sz w:val="24"/>
          <w:szCs w:val="24"/>
          <w:lang w:eastAsia="ru-RU"/>
        </w:rPr>
        <w:t xml:space="preserve">ტაბლეტები მიიღება </w:t>
      </w:r>
      <w:r w:rsidR="00C154E3" w:rsidRPr="00014E9A">
        <w:rPr>
          <w:rFonts w:ascii="Sylfaen" w:eastAsia="Times New Roman" w:hAnsi="Sylfaen" w:cs="Times New Roman"/>
          <w:sz w:val="24"/>
          <w:szCs w:val="24"/>
          <w:lang w:eastAsia="ru-RU"/>
        </w:rPr>
        <w:t>შიგნით</w:t>
      </w:r>
      <w:r w:rsidR="00DD7E55" w:rsidRPr="00014E9A">
        <w:rPr>
          <w:rFonts w:ascii="Sylfaen" w:eastAsia="Times New Roman" w:hAnsi="Sylfaen" w:cs="Times New Roman"/>
          <w:sz w:val="24"/>
          <w:szCs w:val="24"/>
          <w:lang w:eastAsia="ru-RU"/>
        </w:rPr>
        <w:t>,</w:t>
      </w:r>
      <w:r w:rsidRPr="00014E9A">
        <w:rPr>
          <w:rFonts w:ascii="Sylfaen" w:eastAsia="Times New Roman" w:hAnsi="Sylfaen" w:cs="Times New Roman"/>
          <w:sz w:val="24"/>
          <w:szCs w:val="24"/>
          <w:lang w:eastAsia="ru-RU"/>
        </w:rPr>
        <w:t xml:space="preserve"> სავსე კუჭზე, საკმარისი რაოდენობის წყ</w:t>
      </w:r>
      <w:r w:rsidR="00EA1AAF" w:rsidRPr="00014E9A">
        <w:rPr>
          <w:rFonts w:ascii="Sylfaen" w:eastAsia="Times New Roman" w:hAnsi="Sylfaen" w:cs="Times New Roman"/>
          <w:sz w:val="24"/>
          <w:szCs w:val="24"/>
          <w:lang w:eastAsia="ru-RU"/>
        </w:rPr>
        <w:t xml:space="preserve">ლის </w:t>
      </w:r>
      <w:r w:rsidRPr="00014E9A">
        <w:rPr>
          <w:rFonts w:ascii="Sylfaen" w:eastAsia="Times New Roman" w:hAnsi="Sylfaen" w:cs="Times New Roman"/>
          <w:sz w:val="24"/>
          <w:szCs w:val="24"/>
          <w:lang w:eastAsia="ru-RU"/>
        </w:rPr>
        <w:t>(მაგალითად, 1 ჭიქ</w:t>
      </w:r>
      <w:r w:rsidR="00C154E3" w:rsidRPr="00014E9A">
        <w:rPr>
          <w:rFonts w:ascii="Sylfaen" w:eastAsia="Times New Roman" w:hAnsi="Sylfaen" w:cs="Times New Roman"/>
          <w:sz w:val="24"/>
          <w:szCs w:val="24"/>
          <w:lang w:eastAsia="ru-RU"/>
        </w:rPr>
        <w:t>ა</w:t>
      </w:r>
      <w:r w:rsidRPr="00014E9A">
        <w:rPr>
          <w:rFonts w:ascii="Sylfaen" w:eastAsia="Times New Roman" w:hAnsi="Sylfaen" w:cs="Times New Roman"/>
          <w:sz w:val="24"/>
          <w:szCs w:val="24"/>
          <w:lang w:eastAsia="ru-RU"/>
        </w:rPr>
        <w:t>)</w:t>
      </w:r>
      <w:r w:rsidR="00C154E3" w:rsidRPr="00014E9A">
        <w:rPr>
          <w:rFonts w:ascii="Sylfaen" w:eastAsia="Times New Roman" w:hAnsi="Sylfaen" w:cs="Times New Roman"/>
          <w:sz w:val="24"/>
          <w:szCs w:val="24"/>
          <w:lang w:eastAsia="ru-RU"/>
        </w:rPr>
        <w:t xml:space="preserve"> მიყოლებით</w:t>
      </w:r>
      <w:r w:rsidRPr="00014E9A">
        <w:rPr>
          <w:rFonts w:ascii="Sylfaen" w:eastAsia="Times New Roman" w:hAnsi="Sylfaen" w:cs="Times New Roman"/>
          <w:sz w:val="24"/>
          <w:szCs w:val="24"/>
          <w:lang w:eastAsia="ru-RU"/>
        </w:rPr>
        <w:t>.</w:t>
      </w:r>
    </w:p>
    <w:p w14:paraId="129BF4C2" w14:textId="776311DC" w:rsidR="00DF5D35" w:rsidRPr="00014E9A" w:rsidRDefault="00DF5D35" w:rsidP="003D12F9">
      <w:pPr>
        <w:pStyle w:val="NoSpacing"/>
        <w:jc w:val="both"/>
        <w:rPr>
          <w:rFonts w:ascii="Sylfaen" w:hAnsi="Sylfaen" w:cs="Times New Roman"/>
          <w:noProof/>
          <w:color w:val="auto"/>
          <w:lang w:val="ka-GE"/>
        </w:rPr>
      </w:pPr>
      <w:r w:rsidRPr="00014E9A">
        <w:rPr>
          <w:rFonts w:ascii="Sylfaen" w:hAnsi="Sylfaen" w:cs="Times New Roman"/>
          <w:noProof/>
          <w:color w:val="auto"/>
          <w:lang w:val="ka-GE"/>
        </w:rPr>
        <w:lastRenderedPageBreak/>
        <w:t>ტაბლეტების გადაყლაპვა შესაძლებელია წყ</w:t>
      </w:r>
      <w:r w:rsidR="00EA1AAF" w:rsidRPr="00014E9A">
        <w:rPr>
          <w:rFonts w:ascii="Sylfaen" w:hAnsi="Sylfaen" w:cs="Times New Roman"/>
          <w:noProof/>
          <w:color w:val="auto"/>
          <w:lang w:val="ka-GE"/>
        </w:rPr>
        <w:t>ლის მიყოლებით</w:t>
      </w:r>
      <w:r w:rsidRPr="00014E9A">
        <w:rPr>
          <w:rFonts w:ascii="Sylfaen" w:hAnsi="Sylfaen" w:cs="Times New Roman"/>
          <w:noProof/>
          <w:color w:val="auto"/>
          <w:lang w:val="ka-GE"/>
        </w:rPr>
        <w:t xml:space="preserve"> დაქუცმაცების ან დაღეჭვის შემდეგ.</w:t>
      </w:r>
    </w:p>
    <w:p w14:paraId="215BB98C" w14:textId="77777777" w:rsidR="008848D4" w:rsidRPr="00014E9A" w:rsidRDefault="008848D4" w:rsidP="004B6FD8">
      <w:pPr>
        <w:spacing w:after="0" w:line="240" w:lineRule="auto"/>
        <w:rPr>
          <w:rFonts w:ascii="Sylfaen" w:hAnsi="Sylfaen" w:cs="Times New Roman"/>
          <w:sz w:val="24"/>
          <w:szCs w:val="24"/>
        </w:rPr>
      </w:pPr>
    </w:p>
    <w:p w14:paraId="56E9EDAD" w14:textId="41977886" w:rsidR="00267254" w:rsidRPr="00014E9A" w:rsidRDefault="00C154E3" w:rsidP="004B6FD8">
      <w:pPr>
        <w:spacing w:after="0" w:line="240" w:lineRule="auto"/>
        <w:rPr>
          <w:rFonts w:ascii="Sylfaen" w:hAnsi="Sylfaen" w:cs="Times New Roman"/>
          <w:i/>
          <w:sz w:val="24"/>
          <w:szCs w:val="24"/>
        </w:rPr>
      </w:pPr>
      <w:r w:rsidRPr="00014E9A">
        <w:rPr>
          <w:rFonts w:ascii="Sylfaen" w:hAnsi="Sylfaen" w:cs="Times New Roman"/>
          <w:i/>
          <w:sz w:val="24"/>
          <w:szCs w:val="24"/>
        </w:rPr>
        <w:t>წინააღმდეგ</w:t>
      </w:r>
      <w:r w:rsidR="00267254" w:rsidRPr="00014E9A">
        <w:rPr>
          <w:rFonts w:ascii="Sylfaen" w:hAnsi="Sylfaen" w:cs="Times New Roman"/>
          <w:i/>
          <w:sz w:val="24"/>
          <w:szCs w:val="24"/>
        </w:rPr>
        <w:t>ჩვენებები</w:t>
      </w:r>
    </w:p>
    <w:p w14:paraId="715F1842" w14:textId="17A408A4" w:rsidR="0063028D" w:rsidRPr="00014E9A" w:rsidRDefault="00794928" w:rsidP="004B6FD8">
      <w:pPr>
        <w:spacing w:after="0" w:line="240" w:lineRule="auto"/>
        <w:rPr>
          <w:rFonts w:ascii="Sylfaen" w:eastAsia="Times New Roman" w:hAnsi="Sylfaen" w:cs="Times New Roman"/>
          <w:sz w:val="24"/>
          <w:szCs w:val="24"/>
          <w:lang w:eastAsia="ru-RU"/>
        </w:rPr>
      </w:pPr>
      <w:r w:rsidRPr="00014E9A">
        <w:rPr>
          <w:rFonts w:ascii="Sylfaen" w:hAnsi="Sylfaen" w:cs="Times New Roman"/>
          <w:sz w:val="24"/>
          <w:szCs w:val="24"/>
        </w:rPr>
        <w:t xml:space="preserve">ჰიპერმგრძნობელობა აქტიური ნივთიერების, </w:t>
      </w:r>
      <w:r w:rsidR="00F5771E" w:rsidRPr="00014E9A">
        <w:rPr>
          <w:rFonts w:ascii="Sylfaen" w:hAnsi="Sylfaen" w:cs="Times New Roman"/>
          <w:sz w:val="24"/>
          <w:szCs w:val="24"/>
        </w:rPr>
        <w:t xml:space="preserve">ბენზიმიდაზოლის წარმოებულების ჯგუფის პრეპარატების ან </w:t>
      </w:r>
      <w:r w:rsidR="002331F2" w:rsidRPr="00014E9A">
        <w:rPr>
          <w:rFonts w:ascii="Sylfaen" w:hAnsi="Sylfaen" w:cs="Times New Roman"/>
          <w:sz w:val="24"/>
          <w:szCs w:val="24"/>
        </w:rPr>
        <w:t xml:space="preserve">პრეპარატის </w:t>
      </w:r>
      <w:r w:rsidRPr="00014E9A">
        <w:rPr>
          <w:rFonts w:ascii="Sylfaen" w:hAnsi="Sylfaen" w:cs="Times New Roman"/>
          <w:sz w:val="24"/>
          <w:szCs w:val="24"/>
        </w:rPr>
        <w:t>ნებისმიერი</w:t>
      </w:r>
      <w:r w:rsidR="00125DC8" w:rsidRPr="00014E9A">
        <w:rPr>
          <w:rFonts w:ascii="Sylfaen" w:hAnsi="Sylfaen" w:cs="Times New Roman"/>
          <w:sz w:val="24"/>
          <w:szCs w:val="24"/>
        </w:rPr>
        <w:t xml:space="preserve"> </w:t>
      </w:r>
      <w:r w:rsidR="002331F2" w:rsidRPr="00014E9A">
        <w:rPr>
          <w:rFonts w:ascii="Sylfaen" w:hAnsi="Sylfaen" w:cs="Times New Roman"/>
          <w:sz w:val="24"/>
          <w:szCs w:val="24"/>
        </w:rPr>
        <w:t xml:space="preserve">დამხმარე ნივთიერების </w:t>
      </w:r>
      <w:r w:rsidR="0063028D" w:rsidRPr="00014E9A">
        <w:rPr>
          <w:rFonts w:ascii="Sylfaen" w:hAnsi="Sylfaen" w:cs="Times New Roman"/>
          <w:sz w:val="24"/>
          <w:szCs w:val="24"/>
        </w:rPr>
        <w:t>მიმართ</w:t>
      </w:r>
      <w:r w:rsidR="0063028D" w:rsidRPr="00014E9A">
        <w:rPr>
          <w:rFonts w:ascii="Sylfaen" w:eastAsia="Times New Roman" w:hAnsi="Sylfaen" w:cs="Times New Roman"/>
          <w:sz w:val="24"/>
          <w:szCs w:val="24"/>
          <w:lang w:eastAsia="ru-RU"/>
        </w:rPr>
        <w:t>.</w:t>
      </w:r>
    </w:p>
    <w:p w14:paraId="79F61B08" w14:textId="77777777" w:rsidR="00FA4334" w:rsidRPr="00014E9A" w:rsidRDefault="00FA4334" w:rsidP="00BB7A31">
      <w:pPr>
        <w:spacing w:after="0" w:line="240" w:lineRule="auto"/>
        <w:jc w:val="both"/>
        <w:rPr>
          <w:rFonts w:ascii="Sylfaen" w:hAnsi="Sylfaen" w:cs="Times New Roman"/>
          <w:sz w:val="24"/>
          <w:szCs w:val="24"/>
        </w:rPr>
      </w:pPr>
    </w:p>
    <w:p w14:paraId="78706486" w14:textId="06D995FD" w:rsidR="00267254" w:rsidRPr="00014E9A" w:rsidRDefault="00794928" w:rsidP="00BB7A31">
      <w:pPr>
        <w:spacing w:after="0" w:line="240" w:lineRule="auto"/>
        <w:jc w:val="both"/>
        <w:rPr>
          <w:rFonts w:ascii="Sylfaen" w:hAnsi="Sylfaen" w:cs="Times New Roman"/>
          <w:i/>
          <w:sz w:val="24"/>
          <w:szCs w:val="24"/>
        </w:rPr>
      </w:pPr>
      <w:r w:rsidRPr="00014E9A">
        <w:rPr>
          <w:rFonts w:ascii="Sylfaen" w:hAnsi="Sylfaen" w:cs="Times New Roman"/>
          <w:i/>
          <w:sz w:val="24"/>
          <w:szCs w:val="24"/>
        </w:rPr>
        <w:t>განსაკუთრებულ</w:t>
      </w:r>
      <w:r w:rsidR="00267254" w:rsidRPr="00014E9A">
        <w:rPr>
          <w:rFonts w:ascii="Sylfaen" w:hAnsi="Sylfaen" w:cs="Times New Roman"/>
          <w:i/>
          <w:sz w:val="24"/>
          <w:szCs w:val="24"/>
        </w:rPr>
        <w:t>ი გაფრთხილებები და სიფრთხილის ზომები გამოყენებისას</w:t>
      </w:r>
    </w:p>
    <w:p w14:paraId="722C2908" w14:textId="4599DC13" w:rsidR="00F5771E" w:rsidRPr="00014E9A" w:rsidRDefault="00794928" w:rsidP="00BB7A31">
      <w:pPr>
        <w:pStyle w:val="NoSpacing"/>
        <w:jc w:val="both"/>
        <w:rPr>
          <w:rFonts w:ascii="Sylfaen" w:hAnsi="Sylfaen" w:cs="Times New Roman"/>
          <w:b/>
          <w:bCs/>
          <w:noProof/>
          <w:color w:val="auto"/>
          <w:lang w:val="ka-GE"/>
        </w:rPr>
      </w:pPr>
      <w:r w:rsidRPr="00014E9A">
        <w:rPr>
          <w:rFonts w:ascii="Sylfaen" w:hAnsi="Sylfaen" w:cs="Times New Roman"/>
          <w:b/>
          <w:bCs/>
          <w:noProof/>
          <w:color w:val="auto"/>
          <w:lang w:val="ka-GE"/>
        </w:rPr>
        <w:t>განსაკუთრებულ</w:t>
      </w:r>
      <w:r w:rsidR="008C06F3" w:rsidRPr="00014E9A">
        <w:rPr>
          <w:rFonts w:ascii="Sylfaen" w:hAnsi="Sylfaen" w:cs="Times New Roman"/>
          <w:b/>
          <w:bCs/>
          <w:noProof/>
          <w:color w:val="auto"/>
          <w:lang w:val="ka-GE"/>
        </w:rPr>
        <w:t>ი გაფრთხილებები</w:t>
      </w:r>
    </w:p>
    <w:p w14:paraId="2C770D67" w14:textId="31FB8C32" w:rsidR="00F5771E" w:rsidRPr="00014E9A" w:rsidRDefault="00630A14" w:rsidP="00BB7A31">
      <w:pPr>
        <w:pStyle w:val="NoSpacing"/>
        <w:jc w:val="both"/>
        <w:rPr>
          <w:rFonts w:ascii="Sylfaen" w:hAnsi="Sylfaen" w:cs="Times New Roman"/>
          <w:noProof/>
          <w:color w:val="auto"/>
          <w:lang w:val="ka-GE"/>
        </w:rPr>
      </w:pPr>
      <w:r w:rsidRPr="00014E9A">
        <w:rPr>
          <w:rFonts w:ascii="Sylfaen" w:hAnsi="Sylfaen" w:cs="Times New Roman"/>
          <w:noProof/>
          <w:color w:val="auto"/>
          <w:lang w:val="ka-GE"/>
        </w:rPr>
        <w:t xml:space="preserve">ალბენდაზოლით მკურნალობის დროს </w:t>
      </w:r>
      <w:r w:rsidR="00F5771E" w:rsidRPr="00014E9A">
        <w:rPr>
          <w:rFonts w:ascii="Sylfaen" w:hAnsi="Sylfaen" w:cs="Times New Roman"/>
          <w:noProof/>
          <w:color w:val="auto"/>
          <w:lang w:val="ka-GE"/>
        </w:rPr>
        <w:t>იშვიათ შემთხვევებში</w:t>
      </w:r>
      <w:r w:rsidRPr="00014E9A">
        <w:rPr>
          <w:rFonts w:ascii="Sylfaen" w:hAnsi="Sylfaen" w:cs="Times New Roman"/>
          <w:noProof/>
          <w:color w:val="auto"/>
          <w:lang w:val="ka-GE"/>
        </w:rPr>
        <w:t xml:space="preserve"> აღინიშნა ლ</w:t>
      </w:r>
      <w:r w:rsidR="004A56B6" w:rsidRPr="00014E9A">
        <w:rPr>
          <w:rFonts w:ascii="Sylfaen" w:hAnsi="Sylfaen" w:cs="Times New Roman"/>
          <w:noProof/>
          <w:color w:val="auto"/>
          <w:lang w:val="ka-GE"/>
        </w:rPr>
        <w:t>ე</w:t>
      </w:r>
      <w:r w:rsidRPr="00014E9A">
        <w:rPr>
          <w:rFonts w:ascii="Sylfaen" w:hAnsi="Sylfaen" w:cs="Times New Roman"/>
          <w:noProof/>
          <w:color w:val="auto"/>
          <w:lang w:val="ka-GE"/>
        </w:rPr>
        <w:t xml:space="preserve">ტალური </w:t>
      </w:r>
      <w:r w:rsidR="007E7D12" w:rsidRPr="00014E9A">
        <w:rPr>
          <w:rFonts w:ascii="Sylfaen" w:hAnsi="Sylfaen" w:cs="Times New Roman"/>
          <w:noProof/>
          <w:color w:val="auto"/>
          <w:lang w:val="ka-GE"/>
        </w:rPr>
        <w:t>გამოსავალი</w:t>
      </w:r>
      <w:r w:rsidRPr="00014E9A">
        <w:rPr>
          <w:rFonts w:ascii="Sylfaen" w:hAnsi="Sylfaen" w:cs="Times New Roman"/>
          <w:noProof/>
          <w:color w:val="auto"/>
          <w:lang w:val="ka-GE"/>
        </w:rPr>
        <w:t xml:space="preserve">, </w:t>
      </w:r>
      <w:r w:rsidR="007E7D12" w:rsidRPr="00014E9A">
        <w:rPr>
          <w:rFonts w:ascii="Sylfaen" w:hAnsi="Sylfaen" w:cs="Times New Roman"/>
          <w:noProof/>
          <w:color w:val="auto"/>
          <w:lang w:val="ka-GE"/>
        </w:rPr>
        <w:t>რაც</w:t>
      </w:r>
      <w:r w:rsidRPr="00014E9A">
        <w:rPr>
          <w:rFonts w:ascii="Sylfaen" w:hAnsi="Sylfaen" w:cs="Times New Roman"/>
          <w:noProof/>
          <w:color w:val="auto"/>
          <w:lang w:val="ka-GE"/>
        </w:rPr>
        <w:t xml:space="preserve"> დაკავშირებული </w:t>
      </w:r>
      <w:r w:rsidR="007E7D12" w:rsidRPr="00014E9A">
        <w:rPr>
          <w:rFonts w:ascii="Sylfaen" w:hAnsi="Sylfaen" w:cs="Times New Roman"/>
          <w:noProof/>
          <w:color w:val="auto"/>
          <w:lang w:val="ka-GE"/>
        </w:rPr>
        <w:t xml:space="preserve">იყო </w:t>
      </w:r>
      <w:r w:rsidR="00F5771E" w:rsidRPr="00014E9A">
        <w:rPr>
          <w:rFonts w:ascii="Sylfaen" w:hAnsi="Sylfaen" w:cs="Times New Roman"/>
          <w:noProof/>
          <w:color w:val="auto"/>
          <w:lang w:val="ka-GE"/>
        </w:rPr>
        <w:t xml:space="preserve">გრანულოციტოპენიასთან ან პანციტოპენიასთან. ალბენდაზოლი იწვევს ძვლის ტვინის </w:t>
      </w:r>
      <w:r w:rsidRPr="00014E9A">
        <w:rPr>
          <w:rFonts w:ascii="Sylfaen" w:hAnsi="Sylfaen" w:cs="Times New Roman"/>
          <w:noProof/>
          <w:color w:val="auto"/>
          <w:lang w:val="ka-GE"/>
        </w:rPr>
        <w:t xml:space="preserve">ფუნქციის </w:t>
      </w:r>
      <w:r w:rsidR="00F5771E" w:rsidRPr="00014E9A">
        <w:rPr>
          <w:rFonts w:ascii="Sylfaen" w:hAnsi="Sylfaen" w:cs="Times New Roman"/>
          <w:noProof/>
          <w:color w:val="auto"/>
          <w:lang w:val="ka-GE"/>
        </w:rPr>
        <w:t>დათრგუნვას, აპლასტიკურ ანემი</w:t>
      </w:r>
      <w:r w:rsidRPr="00014E9A">
        <w:rPr>
          <w:rFonts w:ascii="Sylfaen" w:hAnsi="Sylfaen" w:cs="Times New Roman"/>
          <w:noProof/>
          <w:color w:val="auto"/>
          <w:lang w:val="ka-GE"/>
        </w:rPr>
        <w:t>ა</w:t>
      </w:r>
      <w:r w:rsidR="00F5771E" w:rsidRPr="00014E9A">
        <w:rPr>
          <w:rFonts w:ascii="Sylfaen" w:hAnsi="Sylfaen" w:cs="Times New Roman"/>
          <w:noProof/>
          <w:color w:val="auto"/>
          <w:lang w:val="ka-GE"/>
        </w:rPr>
        <w:t>სა და აგრანულოციტოზს ღვიძლის ფუნქციის დარღვევი</w:t>
      </w:r>
      <w:r w:rsidRPr="00014E9A">
        <w:rPr>
          <w:rFonts w:ascii="Sylfaen" w:hAnsi="Sylfaen" w:cs="Times New Roman"/>
          <w:noProof/>
          <w:color w:val="auto"/>
          <w:lang w:val="ka-GE"/>
        </w:rPr>
        <w:t>ს</w:t>
      </w:r>
      <w:r w:rsidR="00F5771E" w:rsidRPr="00014E9A">
        <w:rPr>
          <w:rFonts w:ascii="Sylfaen" w:hAnsi="Sylfaen" w:cs="Times New Roman"/>
          <w:noProof/>
          <w:color w:val="auto"/>
          <w:lang w:val="ka-GE"/>
        </w:rPr>
        <w:t xml:space="preserve"> </w:t>
      </w:r>
      <w:r w:rsidRPr="00014E9A">
        <w:rPr>
          <w:rFonts w:ascii="Sylfaen" w:hAnsi="Sylfaen" w:cs="Times New Roman"/>
          <w:noProof/>
          <w:color w:val="auto"/>
          <w:lang w:val="ka-GE"/>
        </w:rPr>
        <w:t xml:space="preserve">მქონე </w:t>
      </w:r>
      <w:r w:rsidR="00F5771E" w:rsidRPr="00014E9A">
        <w:rPr>
          <w:rFonts w:ascii="Sylfaen" w:hAnsi="Sylfaen" w:cs="Times New Roman"/>
          <w:noProof/>
          <w:color w:val="auto"/>
          <w:lang w:val="ka-GE"/>
        </w:rPr>
        <w:t xml:space="preserve">ან </w:t>
      </w:r>
      <w:r w:rsidRPr="00014E9A">
        <w:rPr>
          <w:rFonts w:ascii="Sylfaen" w:hAnsi="Sylfaen" w:cs="Times New Roman"/>
          <w:noProof/>
          <w:color w:val="auto"/>
          <w:lang w:val="ka-GE"/>
        </w:rPr>
        <w:t>არმქონე პაციენტებში</w:t>
      </w:r>
      <w:r w:rsidR="00F5771E" w:rsidRPr="00014E9A">
        <w:rPr>
          <w:rFonts w:ascii="Sylfaen" w:hAnsi="Sylfaen" w:cs="Times New Roman"/>
          <w:noProof/>
          <w:color w:val="auto"/>
          <w:lang w:val="ka-GE"/>
        </w:rPr>
        <w:t>. ალბენდაზოლით მკურნალობის დროს ყველა პაციენტ</w:t>
      </w:r>
      <w:r w:rsidRPr="00014E9A">
        <w:rPr>
          <w:rFonts w:ascii="Sylfaen" w:hAnsi="Sylfaen" w:cs="Times New Roman"/>
          <w:noProof/>
          <w:color w:val="auto"/>
          <w:lang w:val="ka-GE"/>
        </w:rPr>
        <w:t>ს</w:t>
      </w:r>
      <w:r w:rsidR="00F5771E" w:rsidRPr="00014E9A">
        <w:rPr>
          <w:rFonts w:ascii="Sylfaen" w:hAnsi="Sylfaen" w:cs="Times New Roman"/>
          <w:noProof/>
          <w:color w:val="auto"/>
          <w:lang w:val="ka-GE"/>
        </w:rPr>
        <w:t xml:space="preserve"> უნდა </w:t>
      </w:r>
      <w:r w:rsidRPr="00014E9A">
        <w:rPr>
          <w:rFonts w:ascii="Sylfaen" w:hAnsi="Sylfaen" w:cs="Times New Roman"/>
          <w:noProof/>
          <w:color w:val="auto"/>
          <w:lang w:val="ka-GE"/>
        </w:rPr>
        <w:t>ჩაუტარ</w:t>
      </w:r>
      <w:r w:rsidR="00F5771E" w:rsidRPr="00014E9A">
        <w:rPr>
          <w:rFonts w:ascii="Sylfaen" w:hAnsi="Sylfaen" w:cs="Times New Roman"/>
          <w:noProof/>
          <w:color w:val="auto"/>
          <w:lang w:val="ka-GE"/>
        </w:rPr>
        <w:t>დეს სისხლის ანალიზ</w:t>
      </w:r>
      <w:r w:rsidRPr="00014E9A">
        <w:rPr>
          <w:rFonts w:ascii="Sylfaen" w:hAnsi="Sylfaen" w:cs="Times New Roman"/>
          <w:noProof/>
          <w:color w:val="auto"/>
          <w:lang w:val="ka-GE"/>
        </w:rPr>
        <w:t>ებ</w:t>
      </w:r>
      <w:r w:rsidR="00F5771E" w:rsidRPr="00014E9A">
        <w:rPr>
          <w:rFonts w:ascii="Sylfaen" w:hAnsi="Sylfaen" w:cs="Times New Roman"/>
          <w:noProof/>
          <w:color w:val="auto"/>
          <w:lang w:val="ka-GE"/>
        </w:rPr>
        <w:t>ის მონიტორინგი მკურნალობის ყოველი 28-დღიანი კურსის და</w:t>
      </w:r>
      <w:r w:rsidRPr="00014E9A">
        <w:rPr>
          <w:rFonts w:ascii="Sylfaen" w:hAnsi="Sylfaen" w:cs="Times New Roman"/>
          <w:noProof/>
          <w:color w:val="auto"/>
          <w:lang w:val="ka-GE"/>
        </w:rPr>
        <w:t>წყებისას</w:t>
      </w:r>
      <w:r w:rsidR="00F5771E" w:rsidRPr="00014E9A">
        <w:rPr>
          <w:rFonts w:ascii="Sylfaen" w:hAnsi="Sylfaen" w:cs="Times New Roman"/>
          <w:noProof/>
          <w:color w:val="auto"/>
          <w:lang w:val="ka-GE"/>
        </w:rPr>
        <w:t xml:space="preserve"> და შემდგომ ყოველ 2 კვირაში. პაციენტებს ღვიძლის დაავადებით, </w:t>
      </w:r>
      <w:r w:rsidR="007C1541" w:rsidRPr="00014E9A">
        <w:rPr>
          <w:rFonts w:ascii="Sylfaen" w:hAnsi="Sylfaen" w:cs="Times New Roman"/>
          <w:noProof/>
          <w:color w:val="auto"/>
          <w:lang w:val="ka-GE"/>
        </w:rPr>
        <w:t>ღვიძლის ექინოკოკოზ</w:t>
      </w:r>
      <w:r w:rsidRPr="00014E9A">
        <w:rPr>
          <w:rFonts w:ascii="Sylfaen" w:hAnsi="Sylfaen" w:cs="Times New Roman"/>
          <w:noProof/>
          <w:color w:val="auto"/>
          <w:lang w:val="ka-GE"/>
        </w:rPr>
        <w:t>ის</w:t>
      </w:r>
      <w:r w:rsidR="00B774B9" w:rsidRPr="00014E9A">
        <w:rPr>
          <w:rFonts w:ascii="Sylfaen" w:hAnsi="Sylfaen" w:cs="Times New Roman"/>
          <w:noProof/>
          <w:color w:val="auto"/>
          <w:lang w:val="ka-GE"/>
        </w:rPr>
        <w:t xml:space="preserve"> </w:t>
      </w:r>
      <w:r w:rsidRPr="00014E9A">
        <w:rPr>
          <w:rFonts w:ascii="Sylfaen" w:hAnsi="Sylfaen" w:cs="Times New Roman"/>
          <w:noProof/>
          <w:color w:val="auto"/>
          <w:lang w:val="ka-GE"/>
        </w:rPr>
        <w:t>ჩათვლ</w:t>
      </w:r>
      <w:r w:rsidR="007C1541" w:rsidRPr="00014E9A">
        <w:rPr>
          <w:rFonts w:ascii="Sylfaen" w:hAnsi="Sylfaen" w:cs="Times New Roman"/>
          <w:noProof/>
          <w:color w:val="auto"/>
          <w:lang w:val="ka-GE"/>
        </w:rPr>
        <w:t>ით</w:t>
      </w:r>
      <w:r w:rsidR="00F5771E" w:rsidRPr="00014E9A">
        <w:rPr>
          <w:rFonts w:ascii="Sylfaen" w:hAnsi="Sylfaen" w:cs="Times New Roman"/>
          <w:noProof/>
          <w:color w:val="auto"/>
          <w:lang w:val="ka-GE"/>
        </w:rPr>
        <w:t xml:space="preserve">, შეიძლება ჰქონდეთ ძვლის ტვინის </w:t>
      </w:r>
      <w:r w:rsidRPr="00014E9A">
        <w:rPr>
          <w:rFonts w:ascii="Sylfaen" w:hAnsi="Sylfaen" w:cs="Times New Roman"/>
          <w:noProof/>
          <w:color w:val="auto"/>
          <w:lang w:val="ka-GE"/>
        </w:rPr>
        <w:t xml:space="preserve">ფუნქციის </w:t>
      </w:r>
      <w:r w:rsidR="00F5771E" w:rsidRPr="00014E9A">
        <w:rPr>
          <w:rFonts w:ascii="Sylfaen" w:hAnsi="Sylfaen" w:cs="Times New Roman"/>
          <w:noProof/>
          <w:color w:val="auto"/>
          <w:lang w:val="ka-GE"/>
        </w:rPr>
        <w:t xml:space="preserve">დათრგუნვის </w:t>
      </w:r>
      <w:r w:rsidRPr="00014E9A">
        <w:rPr>
          <w:rFonts w:ascii="Sylfaen" w:hAnsi="Sylfaen" w:cs="Times New Roman"/>
          <w:noProof/>
          <w:color w:val="auto"/>
          <w:lang w:val="ka-GE"/>
        </w:rPr>
        <w:t>მომატებუ</w:t>
      </w:r>
      <w:r w:rsidR="00F5771E" w:rsidRPr="00014E9A">
        <w:rPr>
          <w:rFonts w:ascii="Sylfaen" w:hAnsi="Sylfaen" w:cs="Times New Roman"/>
          <w:noProof/>
          <w:color w:val="auto"/>
          <w:lang w:val="ka-GE"/>
        </w:rPr>
        <w:t>ლი რისკი, რა</w:t>
      </w:r>
      <w:r w:rsidRPr="00014E9A">
        <w:rPr>
          <w:rFonts w:ascii="Sylfaen" w:hAnsi="Sylfaen" w:cs="Times New Roman"/>
          <w:noProof/>
          <w:color w:val="auto"/>
          <w:lang w:val="ka-GE"/>
        </w:rPr>
        <w:t xml:space="preserve">საც </w:t>
      </w:r>
      <w:r w:rsidR="000F6018" w:rsidRPr="00014E9A">
        <w:rPr>
          <w:rFonts w:ascii="Sylfaen" w:hAnsi="Sylfaen" w:cs="Times New Roman"/>
          <w:noProof/>
          <w:color w:val="auto"/>
          <w:lang w:val="ka-GE"/>
        </w:rPr>
        <w:t>ალბენდაზოლის გამოყენებასთან დაკავშირებით მოყვება</w:t>
      </w:r>
      <w:r w:rsidR="00F5771E" w:rsidRPr="00014E9A">
        <w:rPr>
          <w:rFonts w:ascii="Sylfaen" w:hAnsi="Sylfaen" w:cs="Times New Roman"/>
          <w:noProof/>
          <w:color w:val="auto"/>
          <w:lang w:val="ka-GE"/>
        </w:rPr>
        <w:t xml:space="preserve"> პანციტოპენია, აპლასტიკური ანემია, აგრანულოციტოზი და ლეიკოპენია, ამიტომ ა</w:t>
      </w:r>
      <w:r w:rsidR="000F6018" w:rsidRPr="00014E9A">
        <w:rPr>
          <w:rFonts w:ascii="Sylfaen" w:hAnsi="Sylfaen" w:cs="Times New Roman"/>
          <w:noProof/>
          <w:color w:val="auto"/>
          <w:lang w:val="ka-GE"/>
        </w:rPr>
        <w:t>სეთ</w:t>
      </w:r>
      <w:r w:rsidR="00F5771E" w:rsidRPr="00014E9A">
        <w:rPr>
          <w:rFonts w:ascii="Sylfaen" w:hAnsi="Sylfaen" w:cs="Times New Roman"/>
          <w:noProof/>
          <w:color w:val="auto"/>
          <w:lang w:val="ka-GE"/>
        </w:rPr>
        <w:t xml:space="preserve"> პაციენტებ</w:t>
      </w:r>
      <w:r w:rsidR="000F6018" w:rsidRPr="00014E9A">
        <w:rPr>
          <w:rFonts w:ascii="Sylfaen" w:hAnsi="Sylfaen" w:cs="Times New Roman"/>
          <w:noProof/>
          <w:color w:val="auto"/>
          <w:lang w:val="ka-GE"/>
        </w:rPr>
        <w:t>თან</w:t>
      </w:r>
      <w:r w:rsidR="00F5771E" w:rsidRPr="00014E9A">
        <w:rPr>
          <w:rFonts w:ascii="Sylfaen" w:hAnsi="Sylfaen" w:cs="Times New Roman"/>
          <w:noProof/>
          <w:color w:val="auto"/>
          <w:lang w:val="ka-GE"/>
        </w:rPr>
        <w:t xml:space="preserve"> საჭიროა სისხლის </w:t>
      </w:r>
      <w:r w:rsidR="000F6018" w:rsidRPr="00014E9A">
        <w:rPr>
          <w:rFonts w:ascii="Sylfaen" w:hAnsi="Sylfaen" w:cs="Times New Roman"/>
          <w:noProof/>
          <w:color w:val="auto"/>
          <w:lang w:val="ka-GE"/>
        </w:rPr>
        <w:t>მაჩვენებლებ</w:t>
      </w:r>
      <w:r w:rsidR="00F5771E" w:rsidRPr="00014E9A">
        <w:rPr>
          <w:rFonts w:ascii="Sylfaen" w:hAnsi="Sylfaen" w:cs="Times New Roman"/>
          <w:noProof/>
          <w:color w:val="auto"/>
          <w:lang w:val="ka-GE"/>
        </w:rPr>
        <w:t xml:space="preserve">ის </w:t>
      </w:r>
      <w:r w:rsidR="000F6018" w:rsidRPr="00014E9A">
        <w:rPr>
          <w:rFonts w:ascii="Sylfaen" w:hAnsi="Sylfaen" w:cs="Times New Roman"/>
          <w:noProof/>
          <w:color w:val="auto"/>
          <w:lang w:val="ka-GE"/>
        </w:rPr>
        <w:t>გულდასმითი კონტროლი</w:t>
      </w:r>
      <w:r w:rsidR="00F5771E" w:rsidRPr="00014E9A">
        <w:rPr>
          <w:rFonts w:ascii="Sylfaen" w:hAnsi="Sylfaen" w:cs="Times New Roman"/>
          <w:noProof/>
          <w:color w:val="auto"/>
          <w:lang w:val="ka-GE"/>
        </w:rPr>
        <w:t>. ალბენდაზოლით მკურნალობა უნდა შეწყდეს პაციენტებში, რომლებსაც ა</w:t>
      </w:r>
      <w:r w:rsidR="004C7CB0" w:rsidRPr="00014E9A">
        <w:rPr>
          <w:rFonts w:ascii="Sylfaen" w:hAnsi="Sylfaen" w:cs="Times New Roman"/>
          <w:noProof/>
          <w:color w:val="auto"/>
          <w:lang w:val="ka-GE"/>
        </w:rPr>
        <w:t>ღენიშნებათ</w:t>
      </w:r>
      <w:r w:rsidR="00F5771E" w:rsidRPr="00014E9A">
        <w:rPr>
          <w:rFonts w:ascii="Sylfaen" w:hAnsi="Sylfaen" w:cs="Times New Roman"/>
          <w:noProof/>
          <w:color w:val="auto"/>
          <w:lang w:val="ka-GE"/>
        </w:rPr>
        <w:t xml:space="preserve"> სისხლის უჯრედების რაოდენობის კლინიკურად მნიშვნელოვანი დაქვეითება.</w:t>
      </w:r>
    </w:p>
    <w:p w14:paraId="2354A88E" w14:textId="2A11097F" w:rsidR="00F5771E" w:rsidRPr="00014E9A" w:rsidRDefault="00F5771E" w:rsidP="00BB7A31">
      <w:pPr>
        <w:pStyle w:val="NoSpacing"/>
        <w:jc w:val="both"/>
        <w:rPr>
          <w:rFonts w:ascii="Sylfaen" w:hAnsi="Sylfaen" w:cs="Times New Roman"/>
          <w:noProof/>
          <w:color w:val="auto"/>
          <w:lang w:val="ka-GE"/>
        </w:rPr>
      </w:pPr>
      <w:r w:rsidRPr="00014E9A">
        <w:rPr>
          <w:rFonts w:ascii="Sylfaen" w:hAnsi="Sylfaen" w:cs="Times New Roman"/>
          <w:noProof/>
          <w:color w:val="auto"/>
          <w:lang w:val="ka-GE"/>
        </w:rPr>
        <w:t>ორსულობის დროს ალბენდაზოლის გამოყენება ქალებში უნდა გა</w:t>
      </w:r>
      <w:r w:rsidR="000F6018" w:rsidRPr="00014E9A">
        <w:rPr>
          <w:rFonts w:ascii="Sylfaen" w:hAnsi="Sylfaen" w:cs="Times New Roman"/>
          <w:noProof/>
          <w:color w:val="auto"/>
          <w:lang w:val="ka-GE"/>
        </w:rPr>
        <w:t>ნიხილე</w:t>
      </w:r>
      <w:r w:rsidRPr="00014E9A">
        <w:rPr>
          <w:rFonts w:ascii="Sylfaen" w:hAnsi="Sylfaen" w:cs="Times New Roman"/>
          <w:noProof/>
          <w:color w:val="auto"/>
          <w:lang w:val="ka-GE"/>
        </w:rPr>
        <w:t xml:space="preserve">ბოდეს მხოლოდ იმ შემთხვევაში, თუ ალტერნატიული მკურნალობა არ </w:t>
      </w:r>
      <w:r w:rsidR="004C7CB0" w:rsidRPr="00014E9A">
        <w:rPr>
          <w:rFonts w:ascii="Sylfaen" w:hAnsi="Sylfaen" w:cs="Times New Roman"/>
          <w:noProof/>
          <w:color w:val="auto"/>
          <w:lang w:val="ka-GE"/>
        </w:rPr>
        <w:t>არსებობს</w:t>
      </w:r>
      <w:r w:rsidRPr="00014E9A">
        <w:rPr>
          <w:rFonts w:ascii="Sylfaen" w:hAnsi="Sylfaen" w:cs="Times New Roman"/>
          <w:noProof/>
          <w:color w:val="auto"/>
          <w:lang w:val="ka-GE"/>
        </w:rPr>
        <w:t xml:space="preserve">. ქალები, რომლებიც </w:t>
      </w:r>
      <w:r w:rsidR="004C7CB0" w:rsidRPr="00014E9A">
        <w:rPr>
          <w:rFonts w:ascii="Sylfaen" w:hAnsi="Sylfaen" w:cs="Times New Roman"/>
          <w:noProof/>
          <w:color w:val="auto"/>
          <w:lang w:val="ka-GE"/>
        </w:rPr>
        <w:t xml:space="preserve">იტარებენ </w:t>
      </w:r>
      <w:r w:rsidRPr="00014E9A">
        <w:rPr>
          <w:rFonts w:ascii="Sylfaen" w:hAnsi="Sylfaen" w:cs="Times New Roman"/>
          <w:noProof/>
          <w:color w:val="auto"/>
          <w:lang w:val="ka-GE"/>
        </w:rPr>
        <w:t>ალბენდაზოლით მკურნალობას, უნდა</w:t>
      </w:r>
      <w:r w:rsidR="000F6018" w:rsidRPr="00014E9A">
        <w:rPr>
          <w:rFonts w:ascii="Sylfaen" w:hAnsi="Sylfaen" w:cs="Times New Roman"/>
          <w:noProof/>
          <w:color w:val="auto"/>
          <w:lang w:val="ka-GE"/>
        </w:rPr>
        <w:t xml:space="preserve"> იქნან გაფრთხილებულნი</w:t>
      </w:r>
      <w:r w:rsidRPr="00014E9A">
        <w:rPr>
          <w:rFonts w:ascii="Sylfaen" w:hAnsi="Sylfaen" w:cs="Times New Roman"/>
          <w:noProof/>
          <w:color w:val="auto"/>
          <w:lang w:val="ka-GE"/>
        </w:rPr>
        <w:t xml:space="preserve"> ორსულობის </w:t>
      </w:r>
      <w:r w:rsidR="004C7CB0" w:rsidRPr="00014E9A">
        <w:rPr>
          <w:rFonts w:ascii="Sylfaen" w:hAnsi="Sylfaen" w:cs="Times New Roman"/>
          <w:noProof/>
          <w:color w:val="auto"/>
          <w:lang w:val="ka-GE"/>
        </w:rPr>
        <w:t xml:space="preserve">თავიდან აცილების </w:t>
      </w:r>
      <w:r w:rsidRPr="00014E9A">
        <w:rPr>
          <w:rFonts w:ascii="Sylfaen" w:hAnsi="Sylfaen" w:cs="Times New Roman"/>
          <w:noProof/>
          <w:color w:val="auto"/>
          <w:lang w:val="ka-GE"/>
        </w:rPr>
        <w:t>აუცილებლობის შესახებ მკურნალობის დასრულებიდან პირველი 1 თვის განმავლობაში. თუ ალბენდაზოლით მკურნალობის დროს ქალი დაორსულდება, პრეპარატით მკურნალობა დაუყოვნებლივ უნდა შეწყდეს. თუ ორსულობა ვითარდ</w:t>
      </w:r>
      <w:r w:rsidR="000F6018" w:rsidRPr="00014E9A">
        <w:rPr>
          <w:rFonts w:ascii="Sylfaen" w:hAnsi="Sylfaen" w:cs="Times New Roman"/>
          <w:noProof/>
          <w:color w:val="auto"/>
          <w:lang w:val="ka-GE"/>
        </w:rPr>
        <w:t>ებ</w:t>
      </w:r>
      <w:r w:rsidRPr="00014E9A">
        <w:rPr>
          <w:rFonts w:ascii="Sylfaen" w:hAnsi="Sylfaen" w:cs="Times New Roman"/>
          <w:noProof/>
          <w:color w:val="auto"/>
          <w:lang w:val="ka-GE"/>
        </w:rPr>
        <w:t>ა პრეპარატის გამოყენების</w:t>
      </w:r>
      <w:r w:rsidR="000F6018" w:rsidRPr="00014E9A">
        <w:rPr>
          <w:rFonts w:ascii="Sylfaen" w:hAnsi="Sylfaen" w:cs="Times New Roman"/>
          <w:noProof/>
          <w:color w:val="auto"/>
          <w:lang w:val="ka-GE"/>
        </w:rPr>
        <w:t xml:space="preserve"> დრო</w:t>
      </w:r>
      <w:r w:rsidRPr="00014E9A">
        <w:rPr>
          <w:rFonts w:ascii="Sylfaen" w:hAnsi="Sylfaen" w:cs="Times New Roman"/>
          <w:noProof/>
          <w:color w:val="auto"/>
          <w:lang w:val="ka-GE"/>
        </w:rPr>
        <w:t xml:space="preserve">ს, პაციენტს უნდა </w:t>
      </w:r>
      <w:r w:rsidR="000F6018" w:rsidRPr="00014E9A">
        <w:rPr>
          <w:rFonts w:ascii="Sylfaen" w:hAnsi="Sylfaen" w:cs="Times New Roman"/>
          <w:noProof/>
          <w:color w:val="auto"/>
          <w:lang w:val="ka-GE"/>
        </w:rPr>
        <w:t>მიეწოდოს ინფორმაცია</w:t>
      </w:r>
      <w:r w:rsidRPr="00014E9A">
        <w:rPr>
          <w:rFonts w:ascii="Sylfaen" w:hAnsi="Sylfaen" w:cs="Times New Roman"/>
          <w:noProof/>
          <w:color w:val="auto"/>
          <w:lang w:val="ka-GE"/>
        </w:rPr>
        <w:t xml:space="preserve"> ნაყოფისთვის შესაძლო რისკების შესახებ.</w:t>
      </w:r>
    </w:p>
    <w:p w14:paraId="18A4BD6B" w14:textId="38F1D6AE" w:rsidR="00F5771E" w:rsidRPr="00014E9A" w:rsidRDefault="000F6018" w:rsidP="004B6FD8">
      <w:pPr>
        <w:pStyle w:val="NoSpacing"/>
        <w:rPr>
          <w:rFonts w:ascii="Sylfaen" w:hAnsi="Sylfaen" w:cs="Times New Roman"/>
          <w:b/>
          <w:bCs/>
          <w:noProof/>
          <w:color w:val="auto"/>
          <w:lang w:val="ka-GE"/>
        </w:rPr>
      </w:pPr>
      <w:r w:rsidRPr="00014E9A">
        <w:rPr>
          <w:rFonts w:ascii="Sylfaen" w:hAnsi="Sylfaen" w:cs="Sylfaen"/>
          <w:b/>
          <w:bCs/>
          <w:noProof/>
          <w:color w:val="auto"/>
          <w:lang w:val="ka-GE"/>
        </w:rPr>
        <w:t>ს</w:t>
      </w:r>
      <w:r w:rsidR="00F5771E" w:rsidRPr="00014E9A">
        <w:rPr>
          <w:rFonts w:ascii="Sylfaen" w:hAnsi="Sylfaen" w:cs="Times New Roman"/>
          <w:b/>
          <w:bCs/>
          <w:noProof/>
          <w:color w:val="auto"/>
          <w:lang w:val="ka-GE"/>
        </w:rPr>
        <w:t>იფრთხილის ზომები</w:t>
      </w:r>
    </w:p>
    <w:p w14:paraId="03035E03" w14:textId="17A77BE7" w:rsidR="00F5771E" w:rsidRPr="00014E9A" w:rsidRDefault="000F6018" w:rsidP="004B6FD8">
      <w:pPr>
        <w:pStyle w:val="NoSpacing"/>
        <w:rPr>
          <w:rFonts w:ascii="Sylfaen" w:hAnsi="Sylfaen" w:cs="Times New Roman"/>
          <w:i/>
          <w:iCs/>
          <w:noProof/>
          <w:color w:val="auto"/>
          <w:lang w:val="ka-GE"/>
        </w:rPr>
      </w:pPr>
      <w:r w:rsidRPr="00014E9A">
        <w:rPr>
          <w:rFonts w:ascii="Sylfaen" w:hAnsi="Sylfaen" w:cs="Times New Roman"/>
          <w:i/>
          <w:iCs/>
          <w:noProof/>
          <w:color w:val="auto"/>
          <w:lang w:val="ka-GE"/>
        </w:rPr>
        <w:t>ზოგადი</w:t>
      </w:r>
    </w:p>
    <w:p w14:paraId="333A3CAF" w14:textId="5652F350" w:rsidR="00F5771E" w:rsidRPr="00014E9A" w:rsidRDefault="00F5771E" w:rsidP="00BB7A31">
      <w:pPr>
        <w:pStyle w:val="NoSpacing"/>
        <w:jc w:val="both"/>
        <w:rPr>
          <w:rFonts w:ascii="Sylfaen" w:hAnsi="Sylfaen" w:cs="Times New Roman"/>
          <w:noProof/>
          <w:color w:val="auto"/>
          <w:lang w:val="ka-GE"/>
        </w:rPr>
      </w:pPr>
      <w:r w:rsidRPr="00014E9A">
        <w:rPr>
          <w:rFonts w:ascii="Sylfaen" w:hAnsi="Sylfaen" w:cs="Times New Roman"/>
          <w:noProof/>
          <w:color w:val="auto"/>
          <w:lang w:val="ka-GE"/>
        </w:rPr>
        <w:t xml:space="preserve">ნეიროცისტიცერკოზის მქონე პაციენტებმა უნდა </w:t>
      </w:r>
      <w:r w:rsidR="00B774B9" w:rsidRPr="00014E9A">
        <w:rPr>
          <w:rFonts w:ascii="Sylfaen" w:hAnsi="Sylfaen" w:cs="Times New Roman"/>
          <w:noProof/>
          <w:color w:val="auto"/>
          <w:lang w:val="ka-GE"/>
        </w:rPr>
        <w:t>ჩაიტარონ</w:t>
      </w:r>
      <w:r w:rsidRPr="00014E9A">
        <w:rPr>
          <w:rFonts w:ascii="Sylfaen" w:hAnsi="Sylfaen" w:cs="Times New Roman"/>
          <w:noProof/>
          <w:color w:val="auto"/>
          <w:lang w:val="ka-GE"/>
        </w:rPr>
        <w:t xml:space="preserve"> შესაბამისი </w:t>
      </w:r>
      <w:r w:rsidR="000F6018" w:rsidRPr="00014E9A">
        <w:rPr>
          <w:rFonts w:ascii="Sylfaen" w:hAnsi="Sylfaen" w:cs="Times New Roman"/>
          <w:noProof/>
          <w:color w:val="auto"/>
          <w:lang w:val="ka-GE"/>
        </w:rPr>
        <w:t xml:space="preserve">თერაპია </w:t>
      </w:r>
      <w:r w:rsidR="00F24A0B" w:rsidRPr="00014E9A">
        <w:rPr>
          <w:rFonts w:ascii="Sylfaen" w:hAnsi="Sylfaen" w:cs="Times New Roman"/>
          <w:noProof/>
          <w:color w:val="auto"/>
          <w:lang w:val="ka-GE"/>
        </w:rPr>
        <w:t>გლუკო</w:t>
      </w:r>
      <w:r w:rsidRPr="00014E9A">
        <w:rPr>
          <w:rFonts w:ascii="Sylfaen" w:hAnsi="Sylfaen" w:cs="Times New Roman"/>
          <w:noProof/>
          <w:color w:val="auto"/>
          <w:lang w:val="ka-GE"/>
        </w:rPr>
        <w:t>კორტიკოსტეროიდ</w:t>
      </w:r>
      <w:r w:rsidR="000F6018" w:rsidRPr="00014E9A">
        <w:rPr>
          <w:rFonts w:ascii="Sylfaen" w:hAnsi="Sylfaen" w:cs="Times New Roman"/>
          <w:noProof/>
          <w:color w:val="auto"/>
          <w:lang w:val="ka-GE"/>
        </w:rPr>
        <w:t>ებით</w:t>
      </w:r>
      <w:r w:rsidRPr="00014E9A">
        <w:rPr>
          <w:rFonts w:ascii="Sylfaen" w:hAnsi="Sylfaen" w:cs="Times New Roman"/>
          <w:noProof/>
          <w:color w:val="auto"/>
          <w:lang w:val="ka-GE"/>
        </w:rPr>
        <w:t xml:space="preserve"> და </w:t>
      </w:r>
      <w:r w:rsidR="00822220" w:rsidRPr="00014E9A">
        <w:rPr>
          <w:rFonts w:ascii="Sylfaen" w:hAnsi="Sylfaen" w:cs="Times New Roman"/>
          <w:noProof/>
          <w:color w:val="auto"/>
          <w:lang w:val="ka-GE"/>
        </w:rPr>
        <w:t>კრუნჩხვ</w:t>
      </w:r>
      <w:r w:rsidR="000F6018" w:rsidRPr="00014E9A">
        <w:rPr>
          <w:rFonts w:ascii="Sylfaen" w:hAnsi="Sylfaen" w:cs="Times New Roman"/>
          <w:noProof/>
          <w:color w:val="auto"/>
          <w:lang w:val="ka-GE"/>
        </w:rPr>
        <w:t>ის საწინააღმდეგო საშუალებებით</w:t>
      </w:r>
      <w:r w:rsidRPr="00014E9A">
        <w:rPr>
          <w:rFonts w:ascii="Sylfaen" w:hAnsi="Sylfaen" w:cs="Times New Roman"/>
          <w:noProof/>
          <w:color w:val="auto"/>
          <w:lang w:val="ka-GE"/>
        </w:rPr>
        <w:t xml:space="preserve">. ალბენდაზოლით მკურნალობის პირველი კვირის განმავლობაში ინტრაკრანიალური წნევის მომატების შეტევების თავიდან ასაცილებლად უნდა განიხილებოდეს გლუკოკორტიკოსტეროიდებით პერორალური ან ინტრავენური </w:t>
      </w:r>
      <w:r w:rsidR="00C20183" w:rsidRPr="00014E9A">
        <w:rPr>
          <w:rFonts w:ascii="Sylfaen" w:hAnsi="Sylfaen" w:cs="Times New Roman"/>
          <w:noProof/>
          <w:color w:val="auto"/>
          <w:lang w:val="ka-GE"/>
        </w:rPr>
        <w:t>თერაპიის შესაძლებლობა.</w:t>
      </w:r>
    </w:p>
    <w:p w14:paraId="3C011DE8" w14:textId="3861BEE8" w:rsidR="00F5771E" w:rsidRPr="00014E9A" w:rsidRDefault="00F5771E" w:rsidP="00BB7A31">
      <w:pPr>
        <w:pStyle w:val="NoSpacing"/>
        <w:jc w:val="both"/>
        <w:rPr>
          <w:rFonts w:ascii="Sylfaen" w:hAnsi="Sylfaen" w:cs="Times New Roman"/>
          <w:noProof/>
          <w:color w:val="auto"/>
          <w:lang w:val="ka-GE"/>
        </w:rPr>
      </w:pPr>
      <w:r w:rsidRPr="00014E9A">
        <w:rPr>
          <w:rFonts w:ascii="Sylfaen" w:hAnsi="Sylfaen" w:cs="Times New Roman"/>
          <w:noProof/>
          <w:color w:val="auto"/>
          <w:lang w:val="ka-GE"/>
        </w:rPr>
        <w:t xml:space="preserve">პაციენტებში, რომლებიც </w:t>
      </w:r>
      <w:r w:rsidR="00BE13FF" w:rsidRPr="00014E9A">
        <w:rPr>
          <w:rFonts w:ascii="Sylfaen" w:hAnsi="Sylfaen" w:cs="Times New Roman"/>
          <w:noProof/>
          <w:color w:val="auto"/>
          <w:lang w:val="ka-GE"/>
        </w:rPr>
        <w:t>ღებულო</w:t>
      </w:r>
      <w:r w:rsidRPr="00014E9A">
        <w:rPr>
          <w:rFonts w:ascii="Sylfaen" w:hAnsi="Sylfaen" w:cs="Times New Roman"/>
          <w:noProof/>
          <w:color w:val="auto"/>
          <w:lang w:val="ka-GE"/>
        </w:rPr>
        <w:t>ბენ ალბენდაზოლ</w:t>
      </w:r>
      <w:r w:rsidR="00BE13FF" w:rsidRPr="00014E9A">
        <w:rPr>
          <w:rFonts w:ascii="Sylfaen" w:hAnsi="Sylfaen" w:cs="Times New Roman"/>
          <w:noProof/>
          <w:color w:val="auto"/>
          <w:lang w:val="ka-GE"/>
        </w:rPr>
        <w:t>ს</w:t>
      </w:r>
      <w:r w:rsidRPr="00014E9A">
        <w:rPr>
          <w:rFonts w:ascii="Sylfaen" w:hAnsi="Sylfaen" w:cs="Times New Roman"/>
          <w:noProof/>
          <w:color w:val="auto"/>
          <w:lang w:val="ka-GE"/>
        </w:rPr>
        <w:t xml:space="preserve"> სხვა </w:t>
      </w:r>
      <w:r w:rsidR="00BE13FF" w:rsidRPr="00014E9A">
        <w:rPr>
          <w:rFonts w:ascii="Sylfaen" w:hAnsi="Sylfaen" w:cs="Times New Roman"/>
          <w:noProof/>
          <w:color w:val="auto"/>
          <w:lang w:val="ka-GE"/>
        </w:rPr>
        <w:t>დაავადებების სამკურნალოდ, შეიძლება ასევე ადგილი ჰქონდეს ნეიროცისტიცერკოზს.</w:t>
      </w:r>
      <w:r w:rsidRPr="00014E9A">
        <w:rPr>
          <w:rFonts w:ascii="Sylfaen" w:hAnsi="Sylfaen" w:cs="Times New Roman"/>
          <w:noProof/>
          <w:color w:val="auto"/>
          <w:lang w:val="ka-GE"/>
        </w:rPr>
        <w:t xml:space="preserve"> </w:t>
      </w:r>
      <w:r w:rsidR="00BE13FF" w:rsidRPr="00014E9A">
        <w:rPr>
          <w:rFonts w:ascii="Sylfaen" w:hAnsi="Sylfaen" w:cs="Times New Roman"/>
          <w:noProof/>
          <w:color w:val="auto"/>
          <w:lang w:val="ka-GE"/>
        </w:rPr>
        <w:t xml:space="preserve">ანთებითი რეაქციის შედეგად, რომელიც გამოწვეულია </w:t>
      </w:r>
      <w:r w:rsidRPr="00014E9A">
        <w:rPr>
          <w:rFonts w:ascii="Sylfaen" w:hAnsi="Sylfaen" w:cs="Times New Roman"/>
          <w:noProof/>
          <w:color w:val="auto"/>
          <w:lang w:val="ka-GE"/>
        </w:rPr>
        <w:t xml:space="preserve">თავის ტვინში პარაზიტის </w:t>
      </w:r>
      <w:r w:rsidR="00BE13FF" w:rsidRPr="00014E9A">
        <w:rPr>
          <w:rFonts w:ascii="Sylfaen" w:hAnsi="Sylfaen" w:cs="Times New Roman"/>
          <w:noProof/>
          <w:color w:val="auto"/>
          <w:lang w:val="ka-GE"/>
        </w:rPr>
        <w:t>განადგურებ</w:t>
      </w:r>
      <w:r w:rsidRPr="00014E9A">
        <w:rPr>
          <w:rFonts w:ascii="Sylfaen" w:hAnsi="Sylfaen" w:cs="Times New Roman"/>
          <w:noProof/>
          <w:color w:val="auto"/>
          <w:lang w:val="ka-GE"/>
        </w:rPr>
        <w:t>ით</w:t>
      </w:r>
      <w:r w:rsidR="00BE13FF" w:rsidRPr="00014E9A">
        <w:rPr>
          <w:rFonts w:ascii="Sylfaen" w:hAnsi="Sylfaen" w:cs="Times New Roman"/>
          <w:noProof/>
          <w:color w:val="auto"/>
          <w:lang w:val="ka-GE"/>
        </w:rPr>
        <w:t xml:space="preserve">, </w:t>
      </w:r>
      <w:r w:rsidRPr="00014E9A">
        <w:rPr>
          <w:rFonts w:ascii="Sylfaen" w:hAnsi="Sylfaen" w:cs="Times New Roman"/>
          <w:noProof/>
          <w:color w:val="auto"/>
          <w:lang w:val="ka-GE"/>
        </w:rPr>
        <w:t>ამ პაციენტებს შეიძლება განუვითარდეთ ნევროლოგიური სიმპტომები (მაგ</w:t>
      </w:r>
      <w:r w:rsidR="00BE13FF" w:rsidRPr="00014E9A">
        <w:rPr>
          <w:rFonts w:ascii="Sylfaen" w:hAnsi="Sylfaen" w:cs="Times New Roman"/>
          <w:noProof/>
          <w:color w:val="auto"/>
          <w:lang w:val="ka-GE"/>
        </w:rPr>
        <w:t>ალითად</w:t>
      </w:r>
      <w:r w:rsidRPr="00014E9A">
        <w:rPr>
          <w:rFonts w:ascii="Sylfaen" w:hAnsi="Sylfaen" w:cs="Times New Roman"/>
          <w:noProof/>
          <w:color w:val="auto"/>
          <w:lang w:val="ka-GE"/>
        </w:rPr>
        <w:t xml:space="preserve">, კრუნჩხვები, ინტრაკრანიალური წნევის მომატება და </w:t>
      </w:r>
      <w:r w:rsidR="00BE13FF" w:rsidRPr="00014E9A">
        <w:rPr>
          <w:rFonts w:ascii="Sylfaen" w:hAnsi="Sylfaen" w:cs="Times New Roman"/>
          <w:noProof/>
          <w:color w:val="auto"/>
          <w:lang w:val="ka-GE"/>
        </w:rPr>
        <w:t>კეროვან</w:t>
      </w:r>
      <w:r w:rsidRPr="00014E9A">
        <w:rPr>
          <w:rFonts w:ascii="Sylfaen" w:hAnsi="Sylfaen" w:cs="Times New Roman"/>
          <w:noProof/>
          <w:color w:val="auto"/>
          <w:lang w:val="ka-GE"/>
        </w:rPr>
        <w:t>ი სიმპტომ</w:t>
      </w:r>
      <w:r w:rsidR="00BE13FF" w:rsidRPr="00014E9A">
        <w:rPr>
          <w:rFonts w:ascii="Sylfaen" w:hAnsi="Sylfaen" w:cs="Times New Roman"/>
          <w:noProof/>
          <w:color w:val="auto"/>
          <w:lang w:val="ka-GE"/>
        </w:rPr>
        <w:t>ატიკა</w:t>
      </w:r>
      <w:r w:rsidRPr="00014E9A">
        <w:rPr>
          <w:rFonts w:ascii="Sylfaen" w:hAnsi="Sylfaen" w:cs="Times New Roman"/>
          <w:noProof/>
          <w:color w:val="auto"/>
          <w:lang w:val="ka-GE"/>
        </w:rPr>
        <w:t xml:space="preserve">). სიმპტომები შეიძლება გამოვლინდეს დაუყოვნებლივ მკურნალობის შემდეგ, ამ შემთხვევაში დაუყოვნებლივ უნდა </w:t>
      </w:r>
      <w:r w:rsidR="00BE13FF" w:rsidRPr="00014E9A">
        <w:rPr>
          <w:rFonts w:ascii="Sylfaen" w:hAnsi="Sylfaen" w:cs="Times New Roman"/>
          <w:noProof/>
          <w:color w:val="auto"/>
          <w:lang w:val="ka-GE"/>
        </w:rPr>
        <w:t xml:space="preserve">იქნას </w:t>
      </w:r>
      <w:r w:rsidRPr="00014E9A">
        <w:rPr>
          <w:rFonts w:ascii="Sylfaen" w:hAnsi="Sylfaen" w:cs="Times New Roman"/>
          <w:noProof/>
          <w:color w:val="auto"/>
          <w:lang w:val="ka-GE"/>
        </w:rPr>
        <w:t>და</w:t>
      </w:r>
      <w:r w:rsidR="00BE13FF" w:rsidRPr="00014E9A">
        <w:rPr>
          <w:rFonts w:ascii="Sylfaen" w:hAnsi="Sylfaen" w:cs="Times New Roman"/>
          <w:noProof/>
          <w:color w:val="auto"/>
          <w:lang w:val="ka-GE"/>
        </w:rPr>
        <w:t>წყებული</w:t>
      </w:r>
      <w:r w:rsidRPr="00014E9A">
        <w:rPr>
          <w:rFonts w:ascii="Sylfaen" w:hAnsi="Sylfaen" w:cs="Times New Roman"/>
          <w:noProof/>
          <w:color w:val="auto"/>
          <w:lang w:val="ka-GE"/>
        </w:rPr>
        <w:t xml:space="preserve"> შესაბამისი თერაპია კორტიკოსტეროიდებით და </w:t>
      </w:r>
      <w:r w:rsidR="00390D99" w:rsidRPr="00014E9A">
        <w:rPr>
          <w:rFonts w:ascii="Sylfaen" w:hAnsi="Sylfaen" w:cs="Times New Roman"/>
          <w:noProof/>
          <w:color w:val="auto"/>
          <w:lang w:val="ka-GE"/>
        </w:rPr>
        <w:t>კრუნჩხვ</w:t>
      </w:r>
      <w:r w:rsidR="00BE13FF" w:rsidRPr="00014E9A">
        <w:rPr>
          <w:rFonts w:ascii="Sylfaen" w:hAnsi="Sylfaen" w:cs="Times New Roman"/>
          <w:noProof/>
          <w:color w:val="auto"/>
          <w:lang w:val="ka-GE"/>
        </w:rPr>
        <w:t>ის საწინააღმდეგო საშუალ</w:t>
      </w:r>
      <w:r w:rsidRPr="00014E9A">
        <w:rPr>
          <w:rFonts w:ascii="Sylfaen" w:hAnsi="Sylfaen" w:cs="Times New Roman"/>
          <w:noProof/>
          <w:color w:val="auto"/>
          <w:lang w:val="ka-GE"/>
        </w:rPr>
        <w:t>ე</w:t>
      </w:r>
      <w:r w:rsidR="00390D99" w:rsidRPr="00014E9A">
        <w:rPr>
          <w:rFonts w:ascii="Sylfaen" w:hAnsi="Sylfaen" w:cs="Times New Roman"/>
          <w:noProof/>
          <w:color w:val="auto"/>
          <w:lang w:val="ka-GE"/>
        </w:rPr>
        <w:t>ბე</w:t>
      </w:r>
      <w:r w:rsidRPr="00014E9A">
        <w:rPr>
          <w:rFonts w:ascii="Sylfaen" w:hAnsi="Sylfaen" w:cs="Times New Roman"/>
          <w:noProof/>
          <w:color w:val="auto"/>
          <w:lang w:val="ka-GE"/>
        </w:rPr>
        <w:t>ბით.</w:t>
      </w:r>
    </w:p>
    <w:p w14:paraId="1B99CA49" w14:textId="27905957" w:rsidR="00F5771E" w:rsidRPr="00014E9A" w:rsidRDefault="00F5771E" w:rsidP="00BB7A31">
      <w:pPr>
        <w:pStyle w:val="NoSpacing"/>
        <w:jc w:val="both"/>
        <w:rPr>
          <w:rFonts w:ascii="Sylfaen" w:hAnsi="Sylfaen" w:cs="Times New Roman"/>
          <w:noProof/>
          <w:color w:val="auto"/>
          <w:lang w:val="ka-GE"/>
        </w:rPr>
      </w:pPr>
      <w:r w:rsidRPr="00014E9A">
        <w:rPr>
          <w:rFonts w:ascii="Sylfaen" w:hAnsi="Sylfaen" w:cs="Times New Roman"/>
          <w:noProof/>
          <w:color w:val="auto"/>
          <w:lang w:val="ka-GE"/>
        </w:rPr>
        <w:t>იშვიათ შემთხვევებში ცისტიცერკოზი შეიძლება განვითარდეს თვალის ბადურა</w:t>
      </w:r>
      <w:r w:rsidR="00BE13FF" w:rsidRPr="00014E9A">
        <w:rPr>
          <w:rFonts w:ascii="Sylfaen" w:hAnsi="Sylfaen" w:cs="Times New Roman"/>
          <w:noProof/>
          <w:color w:val="auto"/>
          <w:lang w:val="ka-GE"/>
        </w:rPr>
        <w:t>ში</w:t>
      </w:r>
      <w:r w:rsidRPr="00014E9A">
        <w:rPr>
          <w:rFonts w:ascii="Sylfaen" w:hAnsi="Sylfaen" w:cs="Times New Roman"/>
          <w:noProof/>
          <w:color w:val="auto"/>
          <w:lang w:val="ka-GE"/>
        </w:rPr>
        <w:t>. ნეიროცისტიცერკოზის მკურნალობის დაწყებამდე აუცილებელია პაციენტის გამოკვლევა ბადურის დაზიანებ</w:t>
      </w:r>
      <w:r w:rsidR="00BE13FF" w:rsidRPr="00014E9A">
        <w:rPr>
          <w:rFonts w:ascii="Sylfaen" w:hAnsi="Sylfaen" w:cs="Times New Roman"/>
          <w:noProof/>
          <w:color w:val="auto"/>
          <w:lang w:val="ka-GE"/>
        </w:rPr>
        <w:t>ის საკითხთან დაკავშირებით</w:t>
      </w:r>
      <w:r w:rsidRPr="00014E9A">
        <w:rPr>
          <w:rFonts w:ascii="Sylfaen" w:hAnsi="Sylfaen" w:cs="Times New Roman"/>
          <w:noProof/>
          <w:color w:val="auto"/>
          <w:lang w:val="ka-GE"/>
        </w:rPr>
        <w:t xml:space="preserve">. თუ ასეთი დაზიანებები არსებობს, </w:t>
      </w:r>
      <w:r w:rsidRPr="00014E9A">
        <w:rPr>
          <w:rFonts w:ascii="Sylfaen" w:hAnsi="Sylfaen" w:cs="Times New Roman"/>
          <w:noProof/>
          <w:color w:val="auto"/>
          <w:lang w:val="ka-GE"/>
        </w:rPr>
        <w:lastRenderedPageBreak/>
        <w:t>ცისტიცერკოზის მკურნალობის აუცილებლობა უნდა შეფასდეს ბადურის დაზიანების რისკის გათვალისწინებით.</w:t>
      </w:r>
    </w:p>
    <w:p w14:paraId="63C277F1" w14:textId="200EFB2F" w:rsidR="00F5771E" w:rsidRPr="00014E9A" w:rsidRDefault="00FA3BAB" w:rsidP="00BB7A31">
      <w:pPr>
        <w:pStyle w:val="NoSpacing"/>
        <w:jc w:val="both"/>
        <w:rPr>
          <w:rFonts w:ascii="Sylfaen" w:hAnsi="Sylfaen" w:cs="Times New Roman"/>
          <w:i/>
          <w:iCs/>
          <w:noProof/>
          <w:color w:val="auto"/>
          <w:lang w:val="ka-GE"/>
        </w:rPr>
      </w:pPr>
      <w:r w:rsidRPr="00014E9A">
        <w:rPr>
          <w:rFonts w:ascii="Sylfaen" w:hAnsi="Sylfaen" w:cs="Times New Roman"/>
          <w:i/>
          <w:iCs/>
          <w:noProof/>
          <w:color w:val="auto"/>
          <w:lang w:val="ka-GE"/>
        </w:rPr>
        <w:t>ინფორმაცია</w:t>
      </w:r>
      <w:r w:rsidR="00677343" w:rsidRPr="00014E9A">
        <w:rPr>
          <w:rFonts w:ascii="Sylfaen" w:hAnsi="Sylfaen" w:cs="Times New Roman"/>
          <w:i/>
          <w:iCs/>
          <w:noProof/>
          <w:color w:val="auto"/>
          <w:lang w:val="ka-GE"/>
        </w:rPr>
        <w:t xml:space="preserve"> პაციენტებისათვის</w:t>
      </w:r>
    </w:p>
    <w:p w14:paraId="36803CE1" w14:textId="620D4E56" w:rsidR="00F5771E" w:rsidRPr="00014E9A" w:rsidRDefault="003602E3" w:rsidP="00BB7A31">
      <w:pPr>
        <w:pStyle w:val="NoSpacing"/>
        <w:jc w:val="both"/>
        <w:rPr>
          <w:rFonts w:ascii="Sylfaen" w:hAnsi="Sylfaen" w:cs="Times New Roman"/>
          <w:noProof/>
          <w:color w:val="auto"/>
          <w:lang w:val="ka-GE"/>
        </w:rPr>
      </w:pPr>
      <w:r w:rsidRPr="00014E9A">
        <w:rPr>
          <w:rFonts w:ascii="Sylfaen" w:hAnsi="Sylfaen" w:cs="Times New Roman"/>
          <w:noProof/>
          <w:color w:val="auto"/>
          <w:lang w:val="ka-GE"/>
        </w:rPr>
        <w:t xml:space="preserve">პაციენტებს </w:t>
      </w:r>
      <w:r w:rsidR="00F5771E" w:rsidRPr="00014E9A">
        <w:rPr>
          <w:rFonts w:ascii="Sylfaen" w:hAnsi="Sylfaen" w:cs="Times New Roman"/>
          <w:noProof/>
          <w:color w:val="auto"/>
          <w:lang w:val="ka-GE"/>
        </w:rPr>
        <w:t xml:space="preserve">უნდა მიეწოდოს </w:t>
      </w:r>
      <w:r w:rsidR="00677343" w:rsidRPr="00014E9A">
        <w:rPr>
          <w:rFonts w:ascii="Sylfaen" w:hAnsi="Sylfaen" w:cs="Times New Roman"/>
          <w:noProof/>
          <w:color w:val="auto"/>
          <w:lang w:val="ka-GE"/>
        </w:rPr>
        <w:t>შემდეგი ინფორმაცია</w:t>
      </w:r>
      <w:r w:rsidR="00F5771E" w:rsidRPr="00014E9A">
        <w:rPr>
          <w:rFonts w:ascii="Sylfaen" w:hAnsi="Sylfaen" w:cs="Times New Roman"/>
          <w:noProof/>
          <w:color w:val="auto"/>
          <w:lang w:val="ka-GE"/>
        </w:rPr>
        <w:t>:</w:t>
      </w:r>
    </w:p>
    <w:p w14:paraId="70AC65E4" w14:textId="5293E470" w:rsidR="00F5771E" w:rsidRPr="00014E9A" w:rsidRDefault="00F5771E" w:rsidP="00BB7A31">
      <w:pPr>
        <w:pStyle w:val="NoSpacing"/>
        <w:jc w:val="both"/>
        <w:rPr>
          <w:rFonts w:ascii="Sylfaen" w:hAnsi="Sylfaen" w:cs="Times New Roman"/>
          <w:noProof/>
          <w:color w:val="auto"/>
          <w:lang w:val="ka-GE"/>
        </w:rPr>
      </w:pPr>
      <w:r w:rsidRPr="00014E9A">
        <w:rPr>
          <w:rFonts w:ascii="Sylfaen" w:hAnsi="Sylfaen" w:cs="Times New Roman"/>
          <w:noProof/>
          <w:color w:val="auto"/>
          <w:lang w:val="ka-GE"/>
        </w:rPr>
        <w:t xml:space="preserve">ზოგიერთ პაციენტს, განსაკუთრებით ბავშვებს, შეიძლება </w:t>
      </w:r>
      <w:r w:rsidR="003602E3" w:rsidRPr="00014E9A">
        <w:rPr>
          <w:rFonts w:ascii="Sylfaen" w:hAnsi="Sylfaen" w:cs="Times New Roman"/>
          <w:noProof/>
          <w:color w:val="auto"/>
          <w:lang w:val="ka-GE"/>
        </w:rPr>
        <w:t>გა</w:t>
      </w:r>
      <w:r w:rsidRPr="00014E9A">
        <w:rPr>
          <w:rFonts w:ascii="Sylfaen" w:hAnsi="Sylfaen" w:cs="Times New Roman"/>
          <w:noProof/>
          <w:color w:val="auto"/>
          <w:lang w:val="ka-GE"/>
        </w:rPr>
        <w:t>უჭირდეს ტაბლეტების მთლიანად გადაყლაპვა. ამ შემთხვევაში, ტაბლეტები უნდა დაქუცმაცდეს ან და</w:t>
      </w:r>
      <w:r w:rsidR="003602E3" w:rsidRPr="00014E9A">
        <w:rPr>
          <w:rFonts w:ascii="Sylfaen" w:hAnsi="Sylfaen" w:cs="Times New Roman"/>
          <w:noProof/>
          <w:color w:val="auto"/>
          <w:lang w:val="ka-GE"/>
        </w:rPr>
        <w:t>ი</w:t>
      </w:r>
      <w:r w:rsidRPr="00014E9A">
        <w:rPr>
          <w:rFonts w:ascii="Sylfaen" w:hAnsi="Sylfaen" w:cs="Times New Roman"/>
          <w:noProof/>
          <w:color w:val="auto"/>
          <w:lang w:val="ka-GE"/>
        </w:rPr>
        <w:t>ღეჭო</w:t>
      </w:r>
      <w:r w:rsidR="003602E3" w:rsidRPr="00014E9A">
        <w:rPr>
          <w:rFonts w:ascii="Sylfaen" w:hAnsi="Sylfaen" w:cs="Times New Roman"/>
          <w:noProof/>
          <w:color w:val="auto"/>
          <w:lang w:val="ka-GE"/>
        </w:rPr>
        <w:t>ს</w:t>
      </w:r>
      <w:r w:rsidRPr="00014E9A">
        <w:rPr>
          <w:rFonts w:ascii="Sylfaen" w:hAnsi="Sylfaen" w:cs="Times New Roman"/>
          <w:noProof/>
          <w:color w:val="auto"/>
          <w:lang w:val="ka-GE"/>
        </w:rPr>
        <w:t xml:space="preserve"> და </w:t>
      </w:r>
      <w:r w:rsidR="003602E3" w:rsidRPr="00014E9A">
        <w:rPr>
          <w:rFonts w:ascii="Sylfaen" w:hAnsi="Sylfaen" w:cs="Times New Roman"/>
          <w:noProof/>
          <w:color w:val="auto"/>
          <w:lang w:val="ka-GE"/>
        </w:rPr>
        <w:t>დაილიოს წყლის მიყოლებით</w:t>
      </w:r>
      <w:r w:rsidRPr="00014E9A">
        <w:rPr>
          <w:rFonts w:ascii="Sylfaen" w:hAnsi="Sylfaen" w:cs="Times New Roman"/>
          <w:noProof/>
          <w:color w:val="auto"/>
          <w:lang w:val="ka-GE"/>
        </w:rPr>
        <w:t>.</w:t>
      </w:r>
    </w:p>
    <w:p w14:paraId="20CDDA16" w14:textId="1A13DFD2" w:rsidR="00F5771E" w:rsidRPr="00014E9A" w:rsidRDefault="00F5771E" w:rsidP="00BB7A31">
      <w:pPr>
        <w:pStyle w:val="NoSpacing"/>
        <w:jc w:val="both"/>
        <w:rPr>
          <w:rFonts w:ascii="Sylfaen" w:hAnsi="Sylfaen" w:cs="Times New Roman"/>
          <w:noProof/>
          <w:color w:val="auto"/>
          <w:lang w:val="ka-GE"/>
        </w:rPr>
      </w:pPr>
      <w:r w:rsidRPr="00014E9A">
        <w:rPr>
          <w:rFonts w:ascii="Sylfaen" w:hAnsi="Sylfaen" w:cs="Times New Roman"/>
          <w:noProof/>
          <w:color w:val="auto"/>
          <w:lang w:val="ka-GE"/>
        </w:rPr>
        <w:t>ალბენდაზოლმა შეიძლება უარყოფითი გავლენა მოახდინოს ნაყოფზე. ამ</w:t>
      </w:r>
      <w:r w:rsidR="003602E3" w:rsidRPr="00014E9A">
        <w:rPr>
          <w:rFonts w:ascii="Sylfaen" w:hAnsi="Sylfaen" w:cs="Times New Roman"/>
          <w:noProof/>
          <w:color w:val="auto"/>
          <w:lang w:val="ka-GE"/>
        </w:rPr>
        <w:t>ასთან დაკავშირებით</w:t>
      </w:r>
      <w:r w:rsidRPr="00014E9A">
        <w:rPr>
          <w:rFonts w:ascii="Sylfaen" w:hAnsi="Sylfaen" w:cs="Times New Roman"/>
          <w:noProof/>
          <w:color w:val="auto"/>
          <w:lang w:val="ka-GE"/>
        </w:rPr>
        <w:t>, ალბენდაზოლით მკურნალობა უნდა დაიწყოს რეპროდუქციული ასაკის ქალებში ორსულობის ტესტის უარყოფითი შედეგის შემდეგ.</w:t>
      </w:r>
    </w:p>
    <w:p w14:paraId="14343405" w14:textId="189F7E21" w:rsidR="00F5771E" w:rsidRPr="00014E9A" w:rsidRDefault="00F5771E" w:rsidP="00BB7A31">
      <w:pPr>
        <w:pStyle w:val="NoSpacing"/>
        <w:jc w:val="both"/>
        <w:rPr>
          <w:rFonts w:ascii="Sylfaen" w:hAnsi="Sylfaen" w:cs="Times New Roman"/>
          <w:noProof/>
          <w:color w:val="auto"/>
          <w:lang w:val="ka-GE"/>
        </w:rPr>
      </w:pPr>
      <w:r w:rsidRPr="00014E9A">
        <w:rPr>
          <w:rFonts w:ascii="Sylfaen" w:hAnsi="Sylfaen" w:cs="Times New Roman"/>
          <w:noProof/>
          <w:color w:val="auto"/>
          <w:lang w:val="ka-GE"/>
        </w:rPr>
        <w:t xml:space="preserve">ქალები, რომლებიც </w:t>
      </w:r>
      <w:r w:rsidR="00277121" w:rsidRPr="00014E9A">
        <w:rPr>
          <w:rFonts w:ascii="Sylfaen" w:hAnsi="Sylfaen" w:cs="Times New Roman"/>
          <w:noProof/>
          <w:color w:val="auto"/>
          <w:lang w:val="ka-GE"/>
        </w:rPr>
        <w:t>იტარებენ</w:t>
      </w:r>
      <w:r w:rsidRPr="00014E9A">
        <w:rPr>
          <w:rFonts w:ascii="Sylfaen" w:hAnsi="Sylfaen" w:cs="Times New Roman"/>
          <w:noProof/>
          <w:color w:val="auto"/>
          <w:lang w:val="ka-GE"/>
        </w:rPr>
        <w:t xml:space="preserve"> ალბენდაზოლით მკურნალობას, </w:t>
      </w:r>
      <w:r w:rsidR="00525A53" w:rsidRPr="00014E9A">
        <w:rPr>
          <w:rFonts w:ascii="Sylfaen" w:hAnsi="Sylfaen" w:cs="Times New Roman"/>
          <w:noProof/>
          <w:color w:val="auto"/>
          <w:lang w:val="ka-GE"/>
        </w:rPr>
        <w:t xml:space="preserve">გაფრთხილებულნი </w:t>
      </w:r>
      <w:r w:rsidRPr="00014E9A">
        <w:rPr>
          <w:rFonts w:ascii="Sylfaen" w:hAnsi="Sylfaen" w:cs="Times New Roman"/>
          <w:noProof/>
          <w:color w:val="auto"/>
          <w:lang w:val="ka-GE"/>
        </w:rPr>
        <w:t xml:space="preserve">უნდა </w:t>
      </w:r>
      <w:r w:rsidR="00277121" w:rsidRPr="00014E9A">
        <w:rPr>
          <w:rFonts w:ascii="Sylfaen" w:hAnsi="Sylfaen" w:cs="Times New Roman"/>
          <w:noProof/>
          <w:color w:val="auto"/>
          <w:lang w:val="ka-GE"/>
        </w:rPr>
        <w:t xml:space="preserve">იყვნენ </w:t>
      </w:r>
      <w:r w:rsidRPr="00014E9A">
        <w:rPr>
          <w:rFonts w:ascii="Sylfaen" w:hAnsi="Sylfaen" w:cs="Times New Roman"/>
          <w:noProof/>
          <w:color w:val="auto"/>
          <w:lang w:val="ka-GE"/>
        </w:rPr>
        <w:t xml:space="preserve">ორსულობის </w:t>
      </w:r>
      <w:r w:rsidR="00525A53" w:rsidRPr="00014E9A">
        <w:rPr>
          <w:rFonts w:ascii="Sylfaen" w:hAnsi="Sylfaen" w:cs="Times New Roman"/>
          <w:noProof/>
          <w:color w:val="auto"/>
          <w:lang w:val="ka-GE"/>
        </w:rPr>
        <w:t xml:space="preserve">თავიდან აცილების </w:t>
      </w:r>
      <w:r w:rsidRPr="00014E9A">
        <w:rPr>
          <w:rFonts w:ascii="Sylfaen" w:hAnsi="Sylfaen" w:cs="Times New Roman"/>
          <w:noProof/>
          <w:color w:val="auto"/>
          <w:lang w:val="ka-GE"/>
        </w:rPr>
        <w:t>აუცილებლობის შესახებ მკურნალობის დროს ან</w:t>
      </w:r>
      <w:r w:rsidR="00277121" w:rsidRPr="00014E9A">
        <w:rPr>
          <w:rFonts w:ascii="Sylfaen" w:hAnsi="Sylfaen" w:cs="Times New Roman"/>
          <w:noProof/>
          <w:color w:val="auto"/>
          <w:lang w:val="ka-GE"/>
        </w:rPr>
        <w:t xml:space="preserve"> </w:t>
      </w:r>
      <w:r w:rsidRPr="00014E9A">
        <w:rPr>
          <w:rFonts w:ascii="Sylfaen" w:hAnsi="Sylfaen" w:cs="Times New Roman"/>
          <w:noProof/>
          <w:color w:val="auto"/>
          <w:lang w:val="ka-GE"/>
        </w:rPr>
        <w:t>პირველი თვის განმავლობაში</w:t>
      </w:r>
      <w:r w:rsidR="003602E3" w:rsidRPr="00014E9A">
        <w:rPr>
          <w:rFonts w:ascii="Sylfaen" w:hAnsi="Sylfaen" w:cs="Times New Roman"/>
          <w:noProof/>
          <w:color w:val="auto"/>
          <w:lang w:val="ka-GE"/>
        </w:rPr>
        <w:t xml:space="preserve"> პრეპარატით მკურნალობის შემდეგ</w:t>
      </w:r>
      <w:r w:rsidRPr="00014E9A">
        <w:rPr>
          <w:rFonts w:ascii="Sylfaen" w:hAnsi="Sylfaen" w:cs="Times New Roman"/>
          <w:noProof/>
          <w:color w:val="auto"/>
          <w:lang w:val="ka-GE"/>
        </w:rPr>
        <w:t>.</w:t>
      </w:r>
    </w:p>
    <w:p w14:paraId="21370C61" w14:textId="021794E3" w:rsidR="00F5771E" w:rsidRPr="00014E9A" w:rsidRDefault="00F5771E" w:rsidP="00BB7A31">
      <w:pPr>
        <w:pStyle w:val="NoSpacing"/>
        <w:jc w:val="both"/>
        <w:rPr>
          <w:rFonts w:ascii="Sylfaen" w:hAnsi="Sylfaen" w:cs="Times New Roman"/>
          <w:noProof/>
          <w:color w:val="auto"/>
          <w:lang w:val="ka-GE"/>
        </w:rPr>
      </w:pPr>
      <w:r w:rsidRPr="00014E9A">
        <w:rPr>
          <w:rFonts w:ascii="Sylfaen" w:hAnsi="Sylfaen" w:cs="Times New Roman"/>
          <w:noProof/>
          <w:color w:val="auto"/>
          <w:lang w:val="ka-GE"/>
        </w:rPr>
        <w:t xml:space="preserve">ვინაიდან ალბენდაზოლით მკურნალობის დროს არსებობს ღვიძლისა და ძვლის ტვინის დაზიანების რისკი, </w:t>
      </w:r>
      <w:r w:rsidR="003602E3" w:rsidRPr="00014E9A">
        <w:rPr>
          <w:rFonts w:ascii="Sylfaen" w:hAnsi="Sylfaen" w:cs="Times New Roman"/>
          <w:noProof/>
          <w:color w:val="auto"/>
          <w:lang w:val="ka-GE"/>
        </w:rPr>
        <w:t>აუცილებელი</w:t>
      </w:r>
      <w:r w:rsidRPr="00014E9A">
        <w:rPr>
          <w:rFonts w:ascii="Sylfaen" w:hAnsi="Sylfaen" w:cs="Times New Roman"/>
          <w:noProof/>
          <w:color w:val="auto"/>
          <w:lang w:val="ka-GE"/>
        </w:rPr>
        <w:t>ა</w:t>
      </w:r>
      <w:r w:rsidR="00B7098F" w:rsidRPr="00014E9A">
        <w:rPr>
          <w:rFonts w:ascii="Sylfaen" w:hAnsi="Sylfaen" w:cs="Times New Roman"/>
          <w:noProof/>
          <w:color w:val="auto"/>
          <w:lang w:val="ka-GE"/>
        </w:rPr>
        <w:t xml:space="preserve"> </w:t>
      </w:r>
      <w:r w:rsidRPr="00014E9A">
        <w:rPr>
          <w:rFonts w:ascii="Sylfaen" w:hAnsi="Sylfaen" w:cs="Times New Roman"/>
          <w:noProof/>
          <w:color w:val="auto"/>
          <w:lang w:val="ka-GE"/>
        </w:rPr>
        <w:t xml:space="preserve">სისხლის </w:t>
      </w:r>
      <w:r w:rsidR="003602E3" w:rsidRPr="00014E9A">
        <w:rPr>
          <w:rFonts w:ascii="Sylfaen" w:hAnsi="Sylfaen" w:cs="Times New Roman"/>
          <w:noProof/>
          <w:color w:val="auto"/>
          <w:lang w:val="ka-GE"/>
        </w:rPr>
        <w:t>მაჩვენებლებ</w:t>
      </w:r>
      <w:r w:rsidRPr="00014E9A">
        <w:rPr>
          <w:rFonts w:ascii="Sylfaen" w:hAnsi="Sylfaen" w:cs="Times New Roman"/>
          <w:noProof/>
          <w:color w:val="auto"/>
          <w:lang w:val="ka-GE"/>
        </w:rPr>
        <w:t xml:space="preserve">ის და ღვიძლის ფუნქციის </w:t>
      </w:r>
      <w:r w:rsidR="003602E3" w:rsidRPr="00014E9A">
        <w:rPr>
          <w:rFonts w:ascii="Sylfaen" w:hAnsi="Sylfaen" w:cs="Times New Roman"/>
          <w:noProof/>
          <w:color w:val="auto"/>
          <w:lang w:val="ka-GE"/>
        </w:rPr>
        <w:t>მაჩვენებლ</w:t>
      </w:r>
      <w:r w:rsidRPr="00014E9A">
        <w:rPr>
          <w:rFonts w:ascii="Sylfaen" w:hAnsi="Sylfaen" w:cs="Times New Roman"/>
          <w:noProof/>
          <w:color w:val="auto"/>
          <w:lang w:val="ka-GE"/>
        </w:rPr>
        <w:t xml:space="preserve">ების </w:t>
      </w:r>
      <w:r w:rsidR="00525A53" w:rsidRPr="00014E9A">
        <w:rPr>
          <w:rFonts w:ascii="Sylfaen" w:hAnsi="Sylfaen" w:cs="Times New Roman"/>
          <w:noProof/>
          <w:color w:val="auto"/>
          <w:lang w:val="ka-GE"/>
        </w:rPr>
        <w:t>რეგულარული (ყოველ 2 კვირაში)</w:t>
      </w:r>
      <w:r w:rsidR="00B7098F" w:rsidRPr="00014E9A">
        <w:rPr>
          <w:rFonts w:ascii="Sylfaen" w:hAnsi="Sylfaen" w:cs="Times New Roman"/>
          <w:noProof/>
          <w:color w:val="auto"/>
          <w:lang w:val="ka-GE"/>
        </w:rPr>
        <w:t xml:space="preserve"> </w:t>
      </w:r>
      <w:r w:rsidR="003602E3" w:rsidRPr="00014E9A">
        <w:rPr>
          <w:rFonts w:ascii="Sylfaen" w:hAnsi="Sylfaen" w:cs="Times New Roman"/>
          <w:noProof/>
          <w:color w:val="auto"/>
          <w:lang w:val="ka-GE"/>
        </w:rPr>
        <w:t>კონტროლ</w:t>
      </w:r>
      <w:r w:rsidRPr="00014E9A">
        <w:rPr>
          <w:rFonts w:ascii="Sylfaen" w:hAnsi="Sylfaen" w:cs="Times New Roman"/>
          <w:noProof/>
          <w:color w:val="auto"/>
          <w:lang w:val="ka-GE"/>
        </w:rPr>
        <w:t>ი.</w:t>
      </w:r>
    </w:p>
    <w:p w14:paraId="57E299D6" w14:textId="5E430E50" w:rsidR="00F5771E" w:rsidRPr="00014E9A" w:rsidRDefault="00F5771E" w:rsidP="00BB7A31">
      <w:pPr>
        <w:pStyle w:val="NoSpacing"/>
        <w:jc w:val="both"/>
        <w:rPr>
          <w:rFonts w:ascii="Sylfaen" w:hAnsi="Sylfaen" w:cs="Times New Roman"/>
          <w:noProof/>
          <w:color w:val="auto"/>
          <w:lang w:val="ka-GE"/>
        </w:rPr>
      </w:pPr>
      <w:r w:rsidRPr="00014E9A">
        <w:rPr>
          <w:rFonts w:ascii="Sylfaen" w:hAnsi="Sylfaen" w:cs="Times New Roman"/>
          <w:noProof/>
          <w:color w:val="auto"/>
          <w:lang w:val="ka-GE"/>
        </w:rPr>
        <w:t xml:space="preserve">ალბენდაზოლი </w:t>
      </w:r>
      <w:r w:rsidR="00525A53" w:rsidRPr="00014E9A">
        <w:rPr>
          <w:rFonts w:ascii="Sylfaen" w:hAnsi="Sylfaen" w:cs="Times New Roman"/>
          <w:noProof/>
          <w:color w:val="auto"/>
          <w:lang w:val="ka-GE"/>
        </w:rPr>
        <w:t>მიიღება ჭამის დროს.</w:t>
      </w:r>
    </w:p>
    <w:p w14:paraId="1B26C3EC" w14:textId="5E049607" w:rsidR="00F5771E" w:rsidRPr="00014E9A" w:rsidRDefault="007A42EB" w:rsidP="004B6FD8">
      <w:pPr>
        <w:pStyle w:val="NoSpacing"/>
        <w:rPr>
          <w:rFonts w:ascii="Sylfaen" w:hAnsi="Sylfaen" w:cs="Times New Roman"/>
          <w:i/>
          <w:iCs/>
          <w:noProof/>
          <w:color w:val="auto"/>
          <w:lang w:val="ka-GE"/>
        </w:rPr>
      </w:pPr>
      <w:r w:rsidRPr="00014E9A">
        <w:rPr>
          <w:rFonts w:ascii="Sylfaen" w:hAnsi="Sylfaen" w:cs="Times New Roman"/>
          <w:i/>
          <w:iCs/>
          <w:noProof/>
          <w:color w:val="auto"/>
          <w:lang w:val="ka-GE"/>
        </w:rPr>
        <w:t>გავლენა ლაბორატორიულ</w:t>
      </w:r>
      <w:r w:rsidR="003602E3" w:rsidRPr="00014E9A">
        <w:rPr>
          <w:rFonts w:ascii="Sylfaen" w:hAnsi="Sylfaen" w:cs="Times New Roman"/>
          <w:i/>
          <w:iCs/>
          <w:noProof/>
          <w:color w:val="auto"/>
          <w:lang w:val="ka-GE"/>
        </w:rPr>
        <w:t xml:space="preserve">ი კვლევების </w:t>
      </w:r>
      <w:r w:rsidRPr="00014E9A">
        <w:rPr>
          <w:rFonts w:ascii="Sylfaen" w:hAnsi="Sylfaen" w:cs="Times New Roman"/>
          <w:i/>
          <w:iCs/>
          <w:noProof/>
          <w:color w:val="auto"/>
          <w:lang w:val="ka-GE"/>
        </w:rPr>
        <w:t xml:space="preserve"> შედეგებზე</w:t>
      </w:r>
    </w:p>
    <w:p w14:paraId="48FC1257" w14:textId="67D865B5" w:rsidR="007A42EB" w:rsidRPr="00014E9A" w:rsidRDefault="003602E3" w:rsidP="004B6FD8">
      <w:pPr>
        <w:pStyle w:val="NoSpacing"/>
        <w:rPr>
          <w:rFonts w:ascii="Sylfaen" w:hAnsi="Sylfaen" w:cs="Times New Roman"/>
          <w:noProof/>
          <w:color w:val="auto"/>
          <w:u w:val="single"/>
          <w:lang w:val="ka-GE"/>
        </w:rPr>
      </w:pPr>
      <w:r w:rsidRPr="00014E9A">
        <w:rPr>
          <w:rFonts w:ascii="Sylfaen" w:hAnsi="Sylfaen" w:cs="Times New Roman"/>
          <w:noProof/>
          <w:color w:val="auto"/>
          <w:u w:val="single"/>
          <w:lang w:val="ka-GE"/>
        </w:rPr>
        <w:t>ლეიკოციტ</w:t>
      </w:r>
      <w:r w:rsidR="00F5771E" w:rsidRPr="00014E9A">
        <w:rPr>
          <w:rFonts w:ascii="Sylfaen" w:hAnsi="Sylfaen" w:cs="Times New Roman"/>
          <w:noProof/>
          <w:color w:val="auto"/>
          <w:u w:val="single"/>
          <w:lang w:val="ka-GE"/>
        </w:rPr>
        <w:t>ების რაოდენობა</w:t>
      </w:r>
    </w:p>
    <w:p w14:paraId="09913BA4" w14:textId="00A10D8B" w:rsidR="00F5771E" w:rsidRPr="00014E9A" w:rsidRDefault="00F5771E" w:rsidP="00BB7A31">
      <w:pPr>
        <w:pStyle w:val="NoSpacing"/>
        <w:jc w:val="both"/>
        <w:rPr>
          <w:rFonts w:ascii="Sylfaen" w:hAnsi="Sylfaen" w:cs="Times New Roman"/>
          <w:noProof/>
          <w:color w:val="auto"/>
          <w:lang w:val="ka-GE"/>
        </w:rPr>
      </w:pPr>
      <w:r w:rsidRPr="00014E9A">
        <w:rPr>
          <w:rFonts w:ascii="Sylfaen" w:hAnsi="Sylfaen" w:cs="Times New Roman"/>
          <w:noProof/>
          <w:color w:val="auto"/>
          <w:lang w:val="ka-GE"/>
        </w:rPr>
        <w:t xml:space="preserve">იშვიათ შემთხვევებში (პაციენტთა 1%-ზე ნაკლები) ალბენდაზოლმა შეიძლება გამოიწვიოს სისხლში ლეიკოციტების საერთო რაოდენობის შექცევადი შემცირება. იშვიათ შემთხვევებში შეიძლება შეინიშნოს </w:t>
      </w:r>
      <w:r w:rsidR="003602E3" w:rsidRPr="00014E9A">
        <w:rPr>
          <w:rFonts w:ascii="Sylfaen" w:hAnsi="Sylfaen" w:cs="Times New Roman"/>
          <w:noProof/>
          <w:color w:val="auto"/>
          <w:lang w:val="ka-GE"/>
        </w:rPr>
        <w:t xml:space="preserve">მაჩვენებლების </w:t>
      </w:r>
      <w:r w:rsidRPr="00014E9A">
        <w:rPr>
          <w:rFonts w:ascii="Sylfaen" w:hAnsi="Sylfaen" w:cs="Times New Roman"/>
          <w:noProof/>
          <w:color w:val="auto"/>
          <w:lang w:val="ka-GE"/>
        </w:rPr>
        <w:t xml:space="preserve">უფრო მნიშვნელოვანი შემცირება (მაგალითად, გრანულოციტოპენია, აგრანულოციტოზი ან პანციტოპენია). ყველა პაციენტს უნდა ჩაუტარდეს სისხლის </w:t>
      </w:r>
      <w:r w:rsidR="003602E3" w:rsidRPr="00014E9A">
        <w:rPr>
          <w:rFonts w:ascii="Sylfaen" w:hAnsi="Sylfaen" w:cs="Times New Roman"/>
          <w:noProof/>
          <w:color w:val="auto"/>
          <w:lang w:val="ka-GE"/>
        </w:rPr>
        <w:t>მაჩვენებლებ</w:t>
      </w:r>
      <w:r w:rsidRPr="00014E9A">
        <w:rPr>
          <w:rFonts w:ascii="Sylfaen" w:hAnsi="Sylfaen" w:cs="Times New Roman"/>
          <w:noProof/>
          <w:color w:val="auto"/>
          <w:lang w:val="ka-GE"/>
        </w:rPr>
        <w:t xml:space="preserve">ის </w:t>
      </w:r>
      <w:r w:rsidR="003602E3" w:rsidRPr="00014E9A">
        <w:rPr>
          <w:rFonts w:ascii="Sylfaen" w:hAnsi="Sylfaen" w:cs="Times New Roman"/>
          <w:noProof/>
          <w:color w:val="auto"/>
          <w:lang w:val="ka-GE"/>
        </w:rPr>
        <w:t>კონტროლ</w:t>
      </w:r>
      <w:r w:rsidRPr="00014E9A">
        <w:rPr>
          <w:rFonts w:ascii="Sylfaen" w:hAnsi="Sylfaen" w:cs="Times New Roman"/>
          <w:noProof/>
          <w:color w:val="auto"/>
          <w:lang w:val="ka-GE"/>
        </w:rPr>
        <w:t>ი მკურნალობის ყოველი 28-დღიანი კურსის დასაწყისში და შემდგომ ყოველ 2 კვირაში. პაციენტებ</w:t>
      </w:r>
      <w:r w:rsidR="002914EF" w:rsidRPr="00014E9A">
        <w:rPr>
          <w:rFonts w:ascii="Sylfaen" w:hAnsi="Sylfaen" w:cs="Times New Roman"/>
          <w:noProof/>
          <w:color w:val="auto"/>
          <w:lang w:val="ka-GE"/>
        </w:rPr>
        <w:t>ს</w:t>
      </w:r>
      <w:r w:rsidRPr="00014E9A">
        <w:rPr>
          <w:rFonts w:ascii="Sylfaen" w:hAnsi="Sylfaen" w:cs="Times New Roman"/>
          <w:noProof/>
          <w:color w:val="auto"/>
          <w:lang w:val="ka-GE"/>
        </w:rPr>
        <w:t xml:space="preserve"> ღვიძლის დაავადებით, </w:t>
      </w:r>
      <w:r w:rsidR="007C1541" w:rsidRPr="00014E9A">
        <w:rPr>
          <w:rFonts w:ascii="Sylfaen" w:hAnsi="Sylfaen" w:cs="Times New Roman"/>
          <w:noProof/>
          <w:color w:val="auto"/>
          <w:lang w:val="ka-GE"/>
        </w:rPr>
        <w:t>ღვიძლის ექინოკოკოზი</w:t>
      </w:r>
      <w:r w:rsidR="003602E3" w:rsidRPr="00014E9A">
        <w:rPr>
          <w:rFonts w:ascii="Sylfaen" w:hAnsi="Sylfaen" w:cs="Times New Roman"/>
          <w:noProof/>
          <w:color w:val="auto"/>
          <w:lang w:val="ka-GE"/>
        </w:rPr>
        <w:t>ს ჩათვლით</w:t>
      </w:r>
      <w:r w:rsidRPr="00014E9A">
        <w:rPr>
          <w:rFonts w:ascii="Sylfaen" w:hAnsi="Sylfaen" w:cs="Times New Roman"/>
          <w:noProof/>
          <w:color w:val="auto"/>
          <w:lang w:val="ka-GE"/>
        </w:rPr>
        <w:t xml:space="preserve">, შეიძლება </w:t>
      </w:r>
      <w:r w:rsidR="002914EF" w:rsidRPr="00014E9A">
        <w:rPr>
          <w:rFonts w:ascii="Sylfaen" w:hAnsi="Sylfaen" w:cs="Times New Roman"/>
          <w:noProof/>
          <w:color w:val="auto"/>
          <w:lang w:val="ka-GE"/>
        </w:rPr>
        <w:t>გაეზარდოს</w:t>
      </w:r>
      <w:r w:rsidRPr="00014E9A">
        <w:rPr>
          <w:rFonts w:ascii="Sylfaen" w:hAnsi="Sylfaen" w:cs="Times New Roman"/>
          <w:noProof/>
          <w:color w:val="auto"/>
          <w:lang w:val="ka-GE"/>
        </w:rPr>
        <w:t xml:space="preserve"> ძვლის ტვინის </w:t>
      </w:r>
      <w:r w:rsidR="002914EF" w:rsidRPr="00014E9A">
        <w:rPr>
          <w:rFonts w:ascii="Sylfaen" w:hAnsi="Sylfaen" w:cs="Times New Roman"/>
          <w:noProof/>
          <w:color w:val="auto"/>
          <w:lang w:val="ka-GE"/>
        </w:rPr>
        <w:t xml:space="preserve">ფუნქციის </w:t>
      </w:r>
      <w:r w:rsidRPr="00014E9A">
        <w:rPr>
          <w:rFonts w:ascii="Sylfaen" w:hAnsi="Sylfaen" w:cs="Times New Roman"/>
          <w:noProof/>
          <w:color w:val="auto"/>
          <w:lang w:val="ka-GE"/>
        </w:rPr>
        <w:t xml:space="preserve">დათრგუნვის რისკი ალბენდაზოლით </w:t>
      </w:r>
      <w:r w:rsidR="002914EF" w:rsidRPr="00014E9A">
        <w:rPr>
          <w:rFonts w:ascii="Sylfaen" w:hAnsi="Sylfaen" w:cs="Times New Roman"/>
          <w:noProof/>
          <w:color w:val="auto"/>
          <w:lang w:val="ka-GE"/>
        </w:rPr>
        <w:t>გამოყენე</w:t>
      </w:r>
      <w:r w:rsidRPr="00014E9A">
        <w:rPr>
          <w:rFonts w:ascii="Sylfaen" w:hAnsi="Sylfaen" w:cs="Times New Roman"/>
          <w:noProof/>
          <w:color w:val="auto"/>
          <w:lang w:val="ka-GE"/>
        </w:rPr>
        <w:t>ბისას</w:t>
      </w:r>
      <w:r w:rsidR="002914EF" w:rsidRPr="00014E9A">
        <w:rPr>
          <w:rFonts w:ascii="Sylfaen" w:hAnsi="Sylfaen" w:cs="Times New Roman"/>
          <w:noProof/>
          <w:color w:val="auto"/>
          <w:lang w:val="ka-GE"/>
        </w:rPr>
        <w:t>, ამიტომ ასეთ</w:t>
      </w:r>
      <w:r w:rsidRPr="00014E9A">
        <w:rPr>
          <w:rFonts w:ascii="Sylfaen" w:hAnsi="Sylfaen" w:cs="Times New Roman"/>
          <w:noProof/>
          <w:color w:val="auto"/>
          <w:lang w:val="ka-GE"/>
        </w:rPr>
        <w:t xml:space="preserve"> პაციენტებში </w:t>
      </w:r>
      <w:r w:rsidR="002914EF" w:rsidRPr="00014E9A">
        <w:rPr>
          <w:rFonts w:ascii="Sylfaen" w:hAnsi="Sylfaen" w:cs="Times New Roman"/>
          <w:noProof/>
          <w:color w:val="auto"/>
          <w:lang w:val="ka-GE"/>
        </w:rPr>
        <w:t xml:space="preserve">უნდა ჩატარდეს </w:t>
      </w:r>
      <w:r w:rsidRPr="00014E9A">
        <w:rPr>
          <w:rFonts w:ascii="Sylfaen" w:hAnsi="Sylfaen" w:cs="Times New Roman"/>
          <w:noProof/>
          <w:color w:val="auto"/>
          <w:lang w:val="ka-GE"/>
        </w:rPr>
        <w:t xml:space="preserve">სისხლის </w:t>
      </w:r>
      <w:r w:rsidR="002914EF" w:rsidRPr="00014E9A">
        <w:rPr>
          <w:rFonts w:ascii="Sylfaen" w:hAnsi="Sylfaen" w:cs="Times New Roman"/>
          <w:noProof/>
          <w:color w:val="auto"/>
          <w:lang w:val="ka-GE"/>
        </w:rPr>
        <w:t>მაჩვენებლების</w:t>
      </w:r>
      <w:r w:rsidRPr="00014E9A">
        <w:rPr>
          <w:rFonts w:ascii="Sylfaen" w:hAnsi="Sylfaen" w:cs="Times New Roman"/>
          <w:noProof/>
          <w:color w:val="auto"/>
          <w:lang w:val="ka-GE"/>
        </w:rPr>
        <w:t xml:space="preserve"> </w:t>
      </w:r>
      <w:r w:rsidR="00B7098F" w:rsidRPr="00014E9A">
        <w:rPr>
          <w:rFonts w:ascii="Sylfaen" w:hAnsi="Sylfaen" w:cs="Times New Roman"/>
          <w:noProof/>
          <w:color w:val="auto"/>
          <w:lang w:val="ka-GE"/>
        </w:rPr>
        <w:t xml:space="preserve">ჯეროვანი </w:t>
      </w:r>
      <w:r w:rsidR="002914EF" w:rsidRPr="00014E9A">
        <w:rPr>
          <w:rFonts w:ascii="Sylfaen" w:hAnsi="Sylfaen" w:cs="Times New Roman"/>
          <w:noProof/>
          <w:color w:val="auto"/>
          <w:lang w:val="ka-GE"/>
        </w:rPr>
        <w:t>კონტროლი</w:t>
      </w:r>
      <w:r w:rsidRPr="00014E9A">
        <w:rPr>
          <w:rFonts w:ascii="Sylfaen" w:hAnsi="Sylfaen" w:cs="Times New Roman"/>
          <w:noProof/>
          <w:color w:val="auto"/>
          <w:lang w:val="ka-GE"/>
        </w:rPr>
        <w:t>. ალბენდაზოლით მკურნალობა უნდა შეწყდეს პაციენტებში, რომლებსაც აქვთ სისხლის უჯრედების რაოდენობის კლინიკურად მნიშვნელოვანი</w:t>
      </w:r>
      <w:r w:rsidR="00D71E9B" w:rsidRPr="00014E9A">
        <w:rPr>
          <w:rFonts w:ascii="Sylfaen" w:hAnsi="Sylfaen" w:cs="Times New Roman"/>
          <w:noProof/>
          <w:color w:val="auto"/>
          <w:lang w:val="ka-GE"/>
        </w:rPr>
        <w:t xml:space="preserve"> </w:t>
      </w:r>
      <w:r w:rsidRPr="00014E9A">
        <w:rPr>
          <w:rFonts w:ascii="Sylfaen" w:hAnsi="Sylfaen" w:cs="Times New Roman"/>
          <w:noProof/>
          <w:color w:val="auto"/>
          <w:lang w:val="ka-GE"/>
        </w:rPr>
        <w:t>დაქვეითება.</w:t>
      </w:r>
    </w:p>
    <w:p w14:paraId="3E52E46F" w14:textId="477B6BD6" w:rsidR="00F5771E" w:rsidRPr="00014E9A" w:rsidRDefault="00F5771E" w:rsidP="00BB7A31">
      <w:pPr>
        <w:pStyle w:val="NoSpacing"/>
        <w:jc w:val="both"/>
        <w:rPr>
          <w:rFonts w:ascii="Sylfaen" w:hAnsi="Sylfaen" w:cs="Times New Roman"/>
          <w:noProof/>
          <w:color w:val="auto"/>
          <w:u w:val="single"/>
          <w:lang w:val="ka-GE"/>
        </w:rPr>
      </w:pPr>
      <w:r w:rsidRPr="00014E9A">
        <w:rPr>
          <w:rFonts w:ascii="Sylfaen" w:hAnsi="Sylfaen" w:cs="Times New Roman"/>
          <w:noProof/>
          <w:color w:val="auto"/>
          <w:u w:val="single"/>
          <w:lang w:val="ka-GE"/>
        </w:rPr>
        <w:t>ღვიძლის ფუნქცია</w:t>
      </w:r>
    </w:p>
    <w:p w14:paraId="0D124F44" w14:textId="756EF0B9" w:rsidR="00F5771E" w:rsidRPr="00014E9A" w:rsidRDefault="00BE0B1A" w:rsidP="00BB7A31">
      <w:pPr>
        <w:pStyle w:val="NoSpacing"/>
        <w:jc w:val="both"/>
        <w:rPr>
          <w:rFonts w:ascii="Sylfaen" w:hAnsi="Sylfaen" w:cs="Times New Roman"/>
          <w:noProof/>
          <w:color w:val="auto"/>
          <w:lang w:val="ka-GE"/>
        </w:rPr>
      </w:pPr>
      <w:r w:rsidRPr="00014E9A">
        <w:rPr>
          <w:rFonts w:ascii="Sylfaen" w:hAnsi="Sylfaen" w:cs="Times New Roman"/>
          <w:noProof/>
          <w:color w:val="auto"/>
          <w:lang w:val="ka-GE"/>
        </w:rPr>
        <w:t xml:space="preserve">კლინიკურ კვლევებში </w:t>
      </w:r>
      <w:r w:rsidR="002914EF" w:rsidRPr="00014E9A">
        <w:rPr>
          <w:rFonts w:ascii="Sylfaen" w:hAnsi="Sylfaen" w:cs="Times New Roman"/>
          <w:noProof/>
          <w:color w:val="auto"/>
          <w:lang w:val="ka-GE"/>
        </w:rPr>
        <w:t xml:space="preserve">პაციენტთა დაახლოებით 16%-თან </w:t>
      </w:r>
      <w:r w:rsidR="00F5771E" w:rsidRPr="00014E9A">
        <w:rPr>
          <w:rFonts w:ascii="Sylfaen" w:hAnsi="Sylfaen" w:cs="Times New Roman"/>
          <w:noProof/>
          <w:color w:val="auto"/>
          <w:lang w:val="ka-GE"/>
        </w:rPr>
        <w:t xml:space="preserve">ალბენდაზოლით მკურნალობა დაკავშირებული იყო </w:t>
      </w:r>
      <w:r w:rsidR="002914EF" w:rsidRPr="00014E9A">
        <w:rPr>
          <w:rFonts w:ascii="Sylfaen" w:hAnsi="Sylfaen" w:cs="Times New Roman"/>
          <w:noProof/>
          <w:color w:val="auto"/>
          <w:lang w:val="ka-GE"/>
        </w:rPr>
        <w:t xml:space="preserve">სისხლში </w:t>
      </w:r>
      <w:r w:rsidR="00F5771E" w:rsidRPr="00014E9A">
        <w:rPr>
          <w:rFonts w:ascii="Sylfaen" w:hAnsi="Sylfaen" w:cs="Times New Roman"/>
          <w:noProof/>
          <w:color w:val="auto"/>
          <w:lang w:val="ka-GE"/>
        </w:rPr>
        <w:t xml:space="preserve">ღვიძლის ფერმენტების დონის </w:t>
      </w:r>
      <w:r w:rsidR="002914EF" w:rsidRPr="00014E9A">
        <w:rPr>
          <w:rFonts w:ascii="Sylfaen" w:hAnsi="Sylfaen" w:cs="Times New Roman"/>
          <w:noProof/>
          <w:color w:val="auto"/>
          <w:lang w:val="ka-GE"/>
        </w:rPr>
        <w:t>უმნიშვნელო</w:t>
      </w:r>
      <w:r w:rsidR="00F5771E" w:rsidRPr="00014E9A">
        <w:rPr>
          <w:rFonts w:ascii="Sylfaen" w:hAnsi="Sylfaen" w:cs="Times New Roman"/>
          <w:noProof/>
          <w:color w:val="auto"/>
          <w:lang w:val="ka-GE"/>
        </w:rPr>
        <w:t xml:space="preserve"> და ზომიერ</w:t>
      </w:r>
      <w:r w:rsidR="002914EF" w:rsidRPr="00014E9A">
        <w:rPr>
          <w:rFonts w:ascii="Sylfaen" w:hAnsi="Sylfaen" w:cs="Times New Roman"/>
          <w:noProof/>
          <w:color w:val="auto"/>
          <w:lang w:val="ka-GE"/>
        </w:rPr>
        <w:t>ად გამოხატულ</w:t>
      </w:r>
      <w:r w:rsidR="00F5771E" w:rsidRPr="00014E9A">
        <w:rPr>
          <w:rFonts w:ascii="Sylfaen" w:hAnsi="Sylfaen" w:cs="Times New Roman"/>
          <w:noProof/>
          <w:color w:val="auto"/>
          <w:lang w:val="ka-GE"/>
        </w:rPr>
        <w:t xml:space="preserve"> მატებასთან. პრეპარატის </w:t>
      </w:r>
      <w:r w:rsidR="002914EF" w:rsidRPr="00014E9A">
        <w:rPr>
          <w:rFonts w:ascii="Sylfaen" w:hAnsi="Sylfaen" w:cs="Times New Roman"/>
          <w:noProof/>
          <w:color w:val="auto"/>
          <w:lang w:val="ka-GE"/>
        </w:rPr>
        <w:t xml:space="preserve">მიღების </w:t>
      </w:r>
      <w:r w:rsidR="00F5771E" w:rsidRPr="00014E9A">
        <w:rPr>
          <w:rFonts w:ascii="Sylfaen" w:hAnsi="Sylfaen" w:cs="Times New Roman"/>
          <w:noProof/>
          <w:color w:val="auto"/>
          <w:lang w:val="ka-GE"/>
        </w:rPr>
        <w:t xml:space="preserve">შეწყვეტის შემდეგ ეს მაჩვენებელი, როგორც წესი, აღწევდა ნორმალურ მნიშვნელობებს. ასევე აღწერილია ღვიძლის მწვავე უკმარისობის და სხვადასხვა </w:t>
      </w:r>
      <w:r w:rsidR="002914EF" w:rsidRPr="00014E9A">
        <w:rPr>
          <w:rFonts w:ascii="Sylfaen" w:hAnsi="Sylfaen" w:cs="Times New Roman"/>
          <w:noProof/>
          <w:color w:val="auto"/>
          <w:lang w:val="ka-GE"/>
        </w:rPr>
        <w:t xml:space="preserve">ხარისხის </w:t>
      </w:r>
      <w:r w:rsidR="00F5771E" w:rsidRPr="00014E9A">
        <w:rPr>
          <w:rFonts w:ascii="Sylfaen" w:hAnsi="Sylfaen" w:cs="Times New Roman"/>
          <w:noProof/>
          <w:color w:val="auto"/>
          <w:lang w:val="ka-GE"/>
        </w:rPr>
        <w:t xml:space="preserve">სიმძიმის ჰეპატიტის </w:t>
      </w:r>
      <w:r w:rsidR="002914EF" w:rsidRPr="00014E9A">
        <w:rPr>
          <w:rFonts w:ascii="Sylfaen" w:hAnsi="Sylfaen" w:cs="Times New Roman"/>
          <w:noProof/>
          <w:color w:val="auto"/>
          <w:lang w:val="ka-GE"/>
        </w:rPr>
        <w:t xml:space="preserve">განვითარების </w:t>
      </w:r>
      <w:r w:rsidR="00F5771E" w:rsidRPr="00014E9A">
        <w:rPr>
          <w:rFonts w:ascii="Sylfaen" w:hAnsi="Sylfaen" w:cs="Times New Roman"/>
          <w:noProof/>
          <w:color w:val="auto"/>
          <w:lang w:val="ka-GE"/>
        </w:rPr>
        <w:t>შემთხვევები.</w:t>
      </w:r>
    </w:p>
    <w:p w14:paraId="146D892A" w14:textId="3C15E13E" w:rsidR="00F5771E" w:rsidRPr="00014E9A" w:rsidRDefault="00F5771E" w:rsidP="00BB7A31">
      <w:pPr>
        <w:pStyle w:val="NoSpacing"/>
        <w:jc w:val="both"/>
        <w:rPr>
          <w:rFonts w:ascii="Sylfaen" w:hAnsi="Sylfaen" w:cs="Times New Roman"/>
          <w:noProof/>
          <w:color w:val="auto"/>
          <w:lang w:val="ka-GE"/>
        </w:rPr>
      </w:pPr>
      <w:r w:rsidRPr="00014E9A">
        <w:rPr>
          <w:rFonts w:ascii="Sylfaen" w:hAnsi="Sylfaen" w:cs="Times New Roman"/>
          <w:noProof/>
          <w:color w:val="auto"/>
          <w:lang w:val="ka-GE"/>
        </w:rPr>
        <w:t xml:space="preserve">მკურნალობის დროს ღვიძლის ფუნქციური </w:t>
      </w:r>
      <w:r w:rsidR="002914EF" w:rsidRPr="00014E9A">
        <w:rPr>
          <w:rFonts w:ascii="Sylfaen" w:hAnsi="Sylfaen" w:cs="Times New Roman"/>
          <w:noProof/>
          <w:color w:val="auto"/>
          <w:lang w:val="ka-GE"/>
        </w:rPr>
        <w:t>მაჩვენებლ</w:t>
      </w:r>
      <w:r w:rsidRPr="00014E9A">
        <w:rPr>
          <w:rFonts w:ascii="Sylfaen" w:hAnsi="Sylfaen" w:cs="Times New Roman"/>
          <w:noProof/>
          <w:color w:val="auto"/>
          <w:lang w:val="ka-GE"/>
        </w:rPr>
        <w:t>ები (ტრანსამინაზების დონე სისხლში) უნდა შემოწმდეს ყოველი 28-დღიანი პერიოდის დასაწყისში და  2 კვირის ინტერვალით</w:t>
      </w:r>
      <w:r w:rsidR="002914EF" w:rsidRPr="00014E9A">
        <w:rPr>
          <w:rFonts w:ascii="Sylfaen" w:hAnsi="Sylfaen" w:cs="Times New Roman"/>
          <w:noProof/>
          <w:color w:val="auto"/>
          <w:lang w:val="ka-GE"/>
        </w:rPr>
        <w:t xml:space="preserve"> შემდგომში</w:t>
      </w:r>
      <w:r w:rsidRPr="00014E9A">
        <w:rPr>
          <w:rFonts w:ascii="Sylfaen" w:hAnsi="Sylfaen" w:cs="Times New Roman"/>
          <w:noProof/>
          <w:color w:val="auto"/>
          <w:lang w:val="ka-GE"/>
        </w:rPr>
        <w:t xml:space="preserve">. თუ ღვიძლის ფერმენტების </w:t>
      </w:r>
      <w:r w:rsidR="002914EF" w:rsidRPr="00014E9A">
        <w:rPr>
          <w:rFonts w:ascii="Sylfaen" w:hAnsi="Sylfaen" w:cs="Times New Roman"/>
          <w:noProof/>
          <w:color w:val="auto"/>
          <w:lang w:val="ka-GE"/>
        </w:rPr>
        <w:t xml:space="preserve">მაჩვენებლების </w:t>
      </w:r>
      <w:r w:rsidRPr="00014E9A">
        <w:rPr>
          <w:rFonts w:ascii="Sylfaen" w:hAnsi="Sylfaen" w:cs="Times New Roman"/>
          <w:noProof/>
          <w:color w:val="auto"/>
          <w:lang w:val="ka-GE"/>
        </w:rPr>
        <w:t xml:space="preserve">დონე სისხლში 2-ჯერ აღემატება ნორმის ზედა ზღვარს, </w:t>
      </w:r>
      <w:r w:rsidR="002914EF" w:rsidRPr="00014E9A">
        <w:rPr>
          <w:rFonts w:ascii="Sylfaen" w:hAnsi="Sylfaen" w:cs="Times New Roman"/>
          <w:noProof/>
          <w:color w:val="auto"/>
          <w:lang w:val="ka-GE"/>
        </w:rPr>
        <w:t xml:space="preserve">უნდა იქნას განხილული საკითხი </w:t>
      </w:r>
      <w:r w:rsidRPr="00014E9A">
        <w:rPr>
          <w:rFonts w:ascii="Sylfaen" w:hAnsi="Sylfaen" w:cs="Times New Roman"/>
          <w:noProof/>
          <w:color w:val="auto"/>
          <w:lang w:val="ka-GE"/>
        </w:rPr>
        <w:t>ალბენდაზოლით მკურნალობის შეწყვეტ</w:t>
      </w:r>
      <w:r w:rsidR="002914EF" w:rsidRPr="00014E9A">
        <w:rPr>
          <w:rFonts w:ascii="Sylfaen" w:hAnsi="Sylfaen" w:cs="Times New Roman"/>
          <w:noProof/>
          <w:color w:val="auto"/>
          <w:lang w:val="ka-GE"/>
        </w:rPr>
        <w:t xml:space="preserve">ის </w:t>
      </w:r>
      <w:r w:rsidR="00BE0B1A" w:rsidRPr="00014E9A">
        <w:rPr>
          <w:rFonts w:ascii="Sylfaen" w:hAnsi="Sylfaen" w:cs="Times New Roman"/>
          <w:noProof/>
          <w:color w:val="auto"/>
          <w:lang w:val="ka-GE"/>
        </w:rPr>
        <w:t>შ</w:t>
      </w:r>
      <w:r w:rsidR="002914EF" w:rsidRPr="00014E9A">
        <w:rPr>
          <w:rFonts w:ascii="Sylfaen" w:hAnsi="Sylfaen" w:cs="Times New Roman"/>
          <w:noProof/>
          <w:color w:val="auto"/>
          <w:lang w:val="ka-GE"/>
        </w:rPr>
        <w:t>ესახებ</w:t>
      </w:r>
      <w:r w:rsidRPr="00014E9A">
        <w:rPr>
          <w:rFonts w:ascii="Sylfaen" w:hAnsi="Sylfaen" w:cs="Times New Roman"/>
          <w:noProof/>
          <w:color w:val="auto"/>
          <w:lang w:val="ka-GE"/>
        </w:rPr>
        <w:t xml:space="preserve"> პაციენტის მდგომარეობიდან გამომდინარე. პაციენტებში, რომლებშიც ღვიძლის ფერმენტის დონე </w:t>
      </w:r>
      <w:r w:rsidR="002914EF" w:rsidRPr="00014E9A">
        <w:rPr>
          <w:rFonts w:ascii="Sylfaen" w:hAnsi="Sylfaen" w:cs="Times New Roman"/>
          <w:noProof/>
          <w:color w:val="auto"/>
          <w:lang w:val="ka-GE"/>
        </w:rPr>
        <w:t xml:space="preserve">სისხლში </w:t>
      </w:r>
      <w:r w:rsidRPr="00014E9A">
        <w:rPr>
          <w:rFonts w:ascii="Sylfaen" w:hAnsi="Sylfaen" w:cs="Times New Roman"/>
          <w:noProof/>
          <w:color w:val="auto"/>
          <w:lang w:val="ka-GE"/>
        </w:rPr>
        <w:t xml:space="preserve">აღწევს ნორმალურ </w:t>
      </w:r>
      <w:r w:rsidR="00BE0B1A" w:rsidRPr="00014E9A">
        <w:rPr>
          <w:rFonts w:ascii="Sylfaen" w:hAnsi="Sylfaen" w:cs="Times New Roman"/>
          <w:noProof/>
          <w:color w:val="auto"/>
          <w:lang w:val="ka-GE"/>
        </w:rPr>
        <w:t>მნიშვნელობებ</w:t>
      </w:r>
      <w:r w:rsidRPr="00014E9A">
        <w:rPr>
          <w:rFonts w:ascii="Sylfaen" w:hAnsi="Sylfaen" w:cs="Times New Roman"/>
          <w:noProof/>
          <w:color w:val="auto"/>
          <w:lang w:val="ka-GE"/>
        </w:rPr>
        <w:t xml:space="preserve">ს მკურნალობის შეწყვეტის შემდეგ, გადაწყვეტილება ალბენდაზოლით მკურნალობის </w:t>
      </w:r>
      <w:r w:rsidR="00BE0B1A" w:rsidRPr="00014E9A">
        <w:rPr>
          <w:rFonts w:ascii="Sylfaen" w:hAnsi="Sylfaen" w:cs="Times New Roman"/>
          <w:noProof/>
          <w:color w:val="auto"/>
          <w:lang w:val="ka-GE"/>
        </w:rPr>
        <w:t>განახლ</w:t>
      </w:r>
      <w:r w:rsidRPr="00014E9A">
        <w:rPr>
          <w:rFonts w:ascii="Sylfaen" w:hAnsi="Sylfaen" w:cs="Times New Roman"/>
          <w:noProof/>
          <w:color w:val="auto"/>
          <w:lang w:val="ka-GE"/>
        </w:rPr>
        <w:t>ების შესახებ მიიღება ინდივიდუალურად</w:t>
      </w:r>
      <w:r w:rsidR="00BE0B1A" w:rsidRPr="00014E9A">
        <w:rPr>
          <w:rFonts w:ascii="Sylfaen" w:hAnsi="Sylfaen" w:cs="Times New Roman"/>
          <w:noProof/>
          <w:color w:val="auto"/>
          <w:lang w:val="ka-GE"/>
        </w:rPr>
        <w:t>, ამ შემთხვევაში უნდა იქნას განხილული</w:t>
      </w:r>
      <w:r w:rsidRPr="00014E9A">
        <w:rPr>
          <w:rFonts w:ascii="Sylfaen" w:hAnsi="Sylfaen" w:cs="Times New Roman"/>
          <w:noProof/>
          <w:color w:val="auto"/>
          <w:lang w:val="ka-GE"/>
        </w:rPr>
        <w:t xml:space="preserve"> ალბენდაზოლის </w:t>
      </w:r>
      <w:r w:rsidR="00BE0B1A" w:rsidRPr="00014E9A">
        <w:rPr>
          <w:rFonts w:ascii="Sylfaen" w:hAnsi="Sylfaen" w:cs="Times New Roman"/>
          <w:noProof/>
          <w:color w:val="auto"/>
          <w:lang w:val="ka-GE"/>
        </w:rPr>
        <w:t xml:space="preserve">გამოყენების </w:t>
      </w:r>
      <w:r w:rsidRPr="00014E9A">
        <w:rPr>
          <w:rFonts w:ascii="Sylfaen" w:hAnsi="Sylfaen" w:cs="Times New Roman"/>
          <w:noProof/>
          <w:color w:val="auto"/>
          <w:lang w:val="ka-GE"/>
        </w:rPr>
        <w:t>გაგრძელების რისკი</w:t>
      </w:r>
      <w:r w:rsidR="00BE0B1A" w:rsidRPr="00014E9A">
        <w:rPr>
          <w:rFonts w:ascii="Sylfaen" w:hAnsi="Sylfaen" w:cs="Times New Roman"/>
          <w:noProof/>
          <w:color w:val="auto"/>
          <w:lang w:val="ka-GE"/>
        </w:rPr>
        <w:t>სა და უპირატესობის</w:t>
      </w:r>
      <w:r w:rsidRPr="00014E9A">
        <w:rPr>
          <w:rFonts w:ascii="Sylfaen" w:hAnsi="Sylfaen" w:cs="Times New Roman"/>
          <w:noProof/>
          <w:color w:val="auto"/>
          <w:lang w:val="ka-GE"/>
        </w:rPr>
        <w:t xml:space="preserve"> </w:t>
      </w:r>
      <w:r w:rsidR="00BE0B1A" w:rsidRPr="00014E9A">
        <w:rPr>
          <w:rFonts w:ascii="Sylfaen" w:hAnsi="Sylfaen" w:cs="Times New Roman"/>
          <w:noProof/>
          <w:color w:val="auto"/>
          <w:lang w:val="ka-GE"/>
        </w:rPr>
        <w:t>თანაფარდობა</w:t>
      </w:r>
      <w:r w:rsidRPr="00014E9A">
        <w:rPr>
          <w:rFonts w:ascii="Sylfaen" w:hAnsi="Sylfaen" w:cs="Times New Roman"/>
          <w:noProof/>
          <w:color w:val="auto"/>
          <w:lang w:val="ka-GE"/>
        </w:rPr>
        <w:t xml:space="preserve">. თუ ალბენდაზოლით მკურნალობა </w:t>
      </w:r>
      <w:r w:rsidR="00BE0B1A" w:rsidRPr="00014E9A">
        <w:rPr>
          <w:rFonts w:ascii="Sylfaen" w:hAnsi="Sylfaen" w:cs="Times New Roman"/>
          <w:noProof/>
          <w:color w:val="auto"/>
          <w:lang w:val="ka-GE"/>
        </w:rPr>
        <w:t>განახლდ</w:t>
      </w:r>
      <w:r w:rsidRPr="00014E9A">
        <w:rPr>
          <w:rFonts w:ascii="Sylfaen" w:hAnsi="Sylfaen" w:cs="Times New Roman"/>
          <w:noProof/>
          <w:color w:val="auto"/>
          <w:lang w:val="ka-GE"/>
        </w:rPr>
        <w:t xml:space="preserve">ება, </w:t>
      </w:r>
      <w:r w:rsidR="00BE0B1A" w:rsidRPr="00014E9A">
        <w:rPr>
          <w:rFonts w:ascii="Sylfaen" w:hAnsi="Sylfaen" w:cs="Times New Roman"/>
          <w:noProof/>
          <w:color w:val="auto"/>
          <w:lang w:val="ka-GE"/>
        </w:rPr>
        <w:t xml:space="preserve">აუცილებელია </w:t>
      </w:r>
      <w:r w:rsidRPr="00014E9A">
        <w:rPr>
          <w:rFonts w:ascii="Sylfaen" w:hAnsi="Sylfaen" w:cs="Times New Roman"/>
          <w:noProof/>
          <w:color w:val="auto"/>
          <w:lang w:val="ka-GE"/>
        </w:rPr>
        <w:t xml:space="preserve">ლაბორატორიული მაჩვენებლების ხშირი </w:t>
      </w:r>
      <w:r w:rsidR="00BE0B1A" w:rsidRPr="00014E9A">
        <w:rPr>
          <w:rFonts w:ascii="Sylfaen" w:hAnsi="Sylfaen" w:cs="Times New Roman"/>
          <w:noProof/>
          <w:color w:val="auto"/>
          <w:lang w:val="ka-GE"/>
        </w:rPr>
        <w:t>კონტროლი</w:t>
      </w:r>
      <w:r w:rsidRPr="00014E9A">
        <w:rPr>
          <w:rFonts w:ascii="Sylfaen" w:hAnsi="Sylfaen" w:cs="Times New Roman"/>
          <w:noProof/>
          <w:color w:val="auto"/>
          <w:lang w:val="ka-GE"/>
        </w:rPr>
        <w:t>.</w:t>
      </w:r>
    </w:p>
    <w:p w14:paraId="653E8E8F" w14:textId="3314596C" w:rsidR="00F5771E" w:rsidRPr="00014E9A" w:rsidRDefault="005D0DC5" w:rsidP="00BB7A31">
      <w:pPr>
        <w:pStyle w:val="NoSpacing"/>
        <w:jc w:val="both"/>
        <w:rPr>
          <w:rFonts w:ascii="Sylfaen" w:hAnsi="Sylfaen" w:cs="Times New Roman"/>
          <w:noProof/>
          <w:color w:val="auto"/>
          <w:lang w:val="ka-GE"/>
        </w:rPr>
      </w:pPr>
      <w:r w:rsidRPr="00014E9A">
        <w:rPr>
          <w:rFonts w:ascii="Sylfaen" w:hAnsi="Sylfaen" w:cs="Times New Roman"/>
          <w:noProof/>
          <w:color w:val="auto"/>
          <w:lang w:val="ka-GE"/>
        </w:rPr>
        <w:lastRenderedPageBreak/>
        <w:t xml:space="preserve">პაციენტებში, რომელთა ღვიძლის ფუნქციის </w:t>
      </w:r>
      <w:r w:rsidR="00BE0B1A" w:rsidRPr="00014E9A">
        <w:rPr>
          <w:rFonts w:ascii="Sylfaen" w:hAnsi="Sylfaen" w:cs="Times New Roman"/>
          <w:noProof/>
          <w:color w:val="auto"/>
          <w:lang w:val="ka-GE"/>
        </w:rPr>
        <w:t>მაჩვენებლ</w:t>
      </w:r>
      <w:r w:rsidRPr="00014E9A">
        <w:rPr>
          <w:rFonts w:ascii="Sylfaen" w:hAnsi="Sylfaen" w:cs="Times New Roman"/>
          <w:noProof/>
          <w:color w:val="auto"/>
          <w:lang w:val="ka-GE"/>
        </w:rPr>
        <w:t>ები არ შეესაბამება ნორმალურ მნიშვნელობებს, იზრდება ჰეპატოტოქსი</w:t>
      </w:r>
      <w:r w:rsidR="000761C3" w:rsidRPr="00014E9A">
        <w:rPr>
          <w:rFonts w:ascii="Sylfaen" w:hAnsi="Sylfaen" w:cs="Times New Roman"/>
          <w:noProof/>
          <w:color w:val="auto"/>
          <w:lang w:val="ka-GE"/>
        </w:rPr>
        <w:t>კ</w:t>
      </w:r>
      <w:r w:rsidRPr="00014E9A">
        <w:rPr>
          <w:rFonts w:ascii="Sylfaen" w:hAnsi="Sylfaen" w:cs="Times New Roman"/>
          <w:noProof/>
          <w:color w:val="auto"/>
          <w:lang w:val="ka-GE"/>
        </w:rPr>
        <w:t xml:space="preserve">ურობისა და ძვლის ტვინის </w:t>
      </w:r>
      <w:r w:rsidR="00BE0B1A" w:rsidRPr="00014E9A">
        <w:rPr>
          <w:rFonts w:ascii="Sylfaen" w:hAnsi="Sylfaen" w:cs="Times New Roman"/>
          <w:noProof/>
          <w:color w:val="auto"/>
          <w:lang w:val="ka-GE"/>
        </w:rPr>
        <w:t xml:space="preserve">ფუნქციის </w:t>
      </w:r>
      <w:r w:rsidRPr="00014E9A">
        <w:rPr>
          <w:rFonts w:ascii="Sylfaen" w:hAnsi="Sylfaen" w:cs="Times New Roman"/>
          <w:noProof/>
          <w:color w:val="auto"/>
          <w:lang w:val="ka-GE"/>
        </w:rPr>
        <w:t>დათრგუნვის რისკი. მკურნალობა უნდა შეწყდეს</w:t>
      </w:r>
      <w:r w:rsidR="00B12613" w:rsidRPr="00014E9A">
        <w:rPr>
          <w:rFonts w:ascii="Sylfaen" w:hAnsi="Sylfaen" w:cs="Times New Roman"/>
          <w:noProof/>
          <w:color w:val="auto"/>
          <w:lang w:val="ka-GE"/>
        </w:rPr>
        <w:t>, თუ აღინიშნება</w:t>
      </w:r>
      <w:r w:rsidRPr="00014E9A">
        <w:rPr>
          <w:rFonts w:ascii="Sylfaen" w:hAnsi="Sylfaen" w:cs="Times New Roman"/>
          <w:noProof/>
          <w:color w:val="auto"/>
          <w:lang w:val="ka-GE"/>
        </w:rPr>
        <w:t xml:space="preserve"> სისხლში ღვიძლის ფერმენტების დონის მნიშვნელოვანი მატებ</w:t>
      </w:r>
      <w:r w:rsidR="00B12613" w:rsidRPr="00014E9A">
        <w:rPr>
          <w:rFonts w:ascii="Sylfaen" w:hAnsi="Sylfaen" w:cs="Times New Roman"/>
          <w:noProof/>
          <w:color w:val="auto"/>
          <w:lang w:val="ka-GE"/>
        </w:rPr>
        <w:t>ა</w:t>
      </w:r>
      <w:r w:rsidRPr="00014E9A">
        <w:rPr>
          <w:rFonts w:ascii="Sylfaen" w:hAnsi="Sylfaen" w:cs="Times New Roman"/>
          <w:noProof/>
          <w:color w:val="auto"/>
          <w:lang w:val="ka-GE"/>
        </w:rPr>
        <w:t xml:space="preserve"> ან სისხლის უჯრედების რაოდენობის კლინიკურად მნიშვნელოვანი შემცირებ</w:t>
      </w:r>
      <w:r w:rsidR="00B12613" w:rsidRPr="00014E9A">
        <w:rPr>
          <w:rFonts w:ascii="Sylfaen" w:hAnsi="Sylfaen" w:cs="Times New Roman"/>
          <w:noProof/>
          <w:color w:val="auto"/>
          <w:lang w:val="ka-GE"/>
        </w:rPr>
        <w:t>ა</w:t>
      </w:r>
      <w:r w:rsidRPr="00014E9A">
        <w:rPr>
          <w:rFonts w:ascii="Sylfaen" w:hAnsi="Sylfaen" w:cs="Times New Roman"/>
          <w:noProof/>
          <w:color w:val="auto"/>
          <w:lang w:val="ka-GE"/>
        </w:rPr>
        <w:t>.</w:t>
      </w:r>
    </w:p>
    <w:p w14:paraId="523C812D" w14:textId="7D484655" w:rsidR="00701568" w:rsidRPr="00014E9A" w:rsidRDefault="00701568" w:rsidP="00BB7A31">
      <w:pPr>
        <w:pStyle w:val="NoSpacing"/>
        <w:jc w:val="both"/>
        <w:rPr>
          <w:rFonts w:ascii="Sylfaen" w:hAnsi="Sylfaen" w:cs="Times New Roman"/>
          <w:noProof/>
          <w:color w:val="auto"/>
          <w:u w:val="single"/>
          <w:lang w:val="ka-GE"/>
        </w:rPr>
      </w:pPr>
      <w:r w:rsidRPr="00014E9A">
        <w:rPr>
          <w:rFonts w:ascii="Sylfaen" w:hAnsi="Sylfaen" w:cs="Times New Roman"/>
          <w:i/>
          <w:iCs/>
          <w:noProof/>
          <w:color w:val="auto"/>
          <w:u w:val="single"/>
          <w:lang w:val="ka-GE"/>
        </w:rPr>
        <w:t xml:space="preserve">ნაწლავური ინფექციების და კანის </w:t>
      </w:r>
      <w:r w:rsidR="003F4F90" w:rsidRPr="00014E9A">
        <w:rPr>
          <w:rFonts w:ascii="Sylfaen" w:hAnsi="Sylfaen" w:cs="Times New Roman"/>
          <w:i/>
          <w:iCs/>
          <w:noProof/>
          <w:color w:val="auto"/>
          <w:u w:val="single"/>
          <w:lang w:val="ka-GE"/>
        </w:rPr>
        <w:t>მიგრირებადი ლარვის</w:t>
      </w:r>
      <w:r w:rsidRPr="00014E9A">
        <w:rPr>
          <w:rFonts w:ascii="Sylfaen" w:hAnsi="Sylfaen" w:cs="Times New Roman"/>
          <w:i/>
          <w:iCs/>
          <w:noProof/>
          <w:color w:val="auto"/>
          <w:u w:val="single"/>
          <w:lang w:val="ka-GE"/>
        </w:rPr>
        <w:t xml:space="preserve"> სინდრომის დაბალი დოზით, ხანმოკლე </w:t>
      </w:r>
      <w:r w:rsidRPr="00014E9A">
        <w:rPr>
          <w:rFonts w:ascii="Sylfaen" w:hAnsi="Sylfaen" w:cs="Times New Roman"/>
          <w:noProof/>
          <w:color w:val="auto"/>
          <w:u w:val="single"/>
          <w:lang w:val="ka-GE"/>
        </w:rPr>
        <w:t>მკურნალობა:</w:t>
      </w:r>
    </w:p>
    <w:p w14:paraId="76348644" w14:textId="77777777" w:rsidR="00701568" w:rsidRPr="00014E9A" w:rsidRDefault="00701568" w:rsidP="00BB7A31">
      <w:pPr>
        <w:pStyle w:val="NoSpacing"/>
        <w:jc w:val="both"/>
        <w:rPr>
          <w:rFonts w:ascii="Sylfaen" w:hAnsi="Sylfaen" w:cs="Times New Roman"/>
          <w:i/>
          <w:iCs/>
          <w:noProof/>
          <w:color w:val="auto"/>
          <w:lang w:val="ka-GE"/>
        </w:rPr>
      </w:pPr>
      <w:r w:rsidRPr="00014E9A">
        <w:rPr>
          <w:rFonts w:ascii="Sylfaen" w:hAnsi="Sylfaen" w:cs="Times New Roman"/>
          <w:i/>
          <w:iCs/>
          <w:noProof/>
          <w:color w:val="auto"/>
          <w:lang w:val="ka-GE"/>
        </w:rPr>
        <w:t>ზემოქმედება ღვიძლის ფერმენტებზე</w:t>
      </w:r>
    </w:p>
    <w:p w14:paraId="2EB74D97" w14:textId="0BB093D4" w:rsidR="00701568" w:rsidRPr="00014E9A" w:rsidRDefault="00701568" w:rsidP="006025A6">
      <w:pPr>
        <w:pStyle w:val="NoSpacing"/>
        <w:jc w:val="both"/>
        <w:rPr>
          <w:rFonts w:ascii="Sylfaen" w:hAnsi="Sylfaen" w:cs="Times New Roman"/>
          <w:noProof/>
          <w:color w:val="auto"/>
          <w:lang w:val="ka-GE"/>
        </w:rPr>
      </w:pPr>
      <w:r w:rsidRPr="00014E9A">
        <w:rPr>
          <w:rFonts w:ascii="Sylfaen" w:hAnsi="Sylfaen" w:cs="Times New Roman"/>
          <w:noProof/>
          <w:color w:val="auto"/>
          <w:lang w:val="ka-GE"/>
        </w:rPr>
        <w:t xml:space="preserve">ალბენდაზოლით მკურნალობა დაკავშირებულია ღვიძლის ფერმენტების მსუბუქ და საშუალო სიმძიმის მომატებასთან. ასევე აღწერილია ჰეპატიტის შემთხვევები. ღვიძლის ფერმენტების დონე, როგორც წესი, ნორმალიზდება მკურნალობის შეწყვეტის შემდეგ. ღვიძლის ფუნქციის დარღვევების მქონე პირებმა მკურნალობის დაწყებამდე აუცილებლად უნდა გაიარონ ექიმთან კონსულტაცია. </w:t>
      </w:r>
    </w:p>
    <w:p w14:paraId="2C97FA7F" w14:textId="439510C8" w:rsidR="00F5771E" w:rsidRPr="00014E9A" w:rsidRDefault="00F5771E" w:rsidP="006025A6">
      <w:pPr>
        <w:pStyle w:val="NoSpacing"/>
        <w:jc w:val="both"/>
        <w:rPr>
          <w:rFonts w:ascii="Sylfaen" w:hAnsi="Sylfaen" w:cs="Times New Roman"/>
          <w:noProof/>
          <w:color w:val="auto"/>
          <w:u w:val="single"/>
          <w:lang w:val="ka-GE"/>
        </w:rPr>
      </w:pPr>
      <w:r w:rsidRPr="00014E9A">
        <w:rPr>
          <w:rFonts w:ascii="Sylfaen" w:hAnsi="Sylfaen" w:cs="Times New Roman"/>
          <w:noProof/>
          <w:color w:val="auto"/>
          <w:u w:val="single"/>
          <w:lang w:val="ka-GE"/>
        </w:rPr>
        <w:t>თეოფილინი</w:t>
      </w:r>
    </w:p>
    <w:p w14:paraId="5D719BC6" w14:textId="592CDC37" w:rsidR="00F5771E" w:rsidRPr="00014E9A" w:rsidRDefault="005D0DC5" w:rsidP="006025A6">
      <w:pPr>
        <w:pStyle w:val="NoSpacing"/>
        <w:jc w:val="both"/>
        <w:rPr>
          <w:rFonts w:ascii="Sylfaen" w:hAnsi="Sylfaen" w:cs="Times New Roman"/>
          <w:noProof/>
          <w:color w:val="auto"/>
          <w:lang w:val="ka-GE"/>
        </w:rPr>
      </w:pPr>
      <w:r w:rsidRPr="00014E9A">
        <w:rPr>
          <w:rFonts w:ascii="Sylfaen" w:hAnsi="Sylfaen" w:cs="Times New Roman"/>
          <w:noProof/>
          <w:color w:val="auto"/>
          <w:lang w:val="ka-GE"/>
        </w:rPr>
        <w:t>ალბენდაზოლი</w:t>
      </w:r>
      <w:r w:rsidR="00B12613" w:rsidRPr="00014E9A">
        <w:rPr>
          <w:rFonts w:ascii="Sylfaen" w:hAnsi="Sylfaen" w:cs="Times New Roman"/>
          <w:noProof/>
          <w:color w:val="auto"/>
          <w:lang w:val="ka-GE"/>
        </w:rPr>
        <w:t>ს</w:t>
      </w:r>
      <w:r w:rsidRPr="00014E9A">
        <w:rPr>
          <w:rFonts w:ascii="Sylfaen" w:hAnsi="Sylfaen" w:cs="Times New Roman"/>
          <w:noProof/>
          <w:color w:val="auto"/>
          <w:lang w:val="ka-GE"/>
        </w:rPr>
        <w:t xml:space="preserve"> ერთ</w:t>
      </w:r>
      <w:r w:rsidR="00B12613" w:rsidRPr="00014E9A">
        <w:rPr>
          <w:rFonts w:ascii="Sylfaen" w:hAnsi="Sylfaen" w:cs="Times New Roman"/>
          <w:noProof/>
          <w:color w:val="auto"/>
          <w:lang w:val="ka-GE"/>
        </w:rPr>
        <w:t>ჯერადი</w:t>
      </w:r>
      <w:r w:rsidRPr="00014E9A">
        <w:rPr>
          <w:rFonts w:ascii="Sylfaen" w:hAnsi="Sylfaen" w:cs="Times New Roman"/>
          <w:noProof/>
          <w:color w:val="auto"/>
          <w:lang w:val="ka-GE"/>
        </w:rPr>
        <w:t xml:space="preserve"> მიღებ</w:t>
      </w:r>
      <w:r w:rsidR="00B12613" w:rsidRPr="00014E9A">
        <w:rPr>
          <w:rFonts w:ascii="Sylfaen" w:hAnsi="Sylfaen" w:cs="Times New Roman"/>
          <w:noProof/>
          <w:color w:val="auto"/>
          <w:lang w:val="ka-GE"/>
        </w:rPr>
        <w:t>ა</w:t>
      </w:r>
      <w:r w:rsidRPr="00014E9A">
        <w:rPr>
          <w:rFonts w:ascii="Sylfaen" w:hAnsi="Sylfaen" w:cs="Times New Roman"/>
          <w:noProof/>
          <w:color w:val="auto"/>
          <w:lang w:val="ka-GE"/>
        </w:rPr>
        <w:t xml:space="preserve"> არ </w:t>
      </w:r>
      <w:r w:rsidR="00B12613" w:rsidRPr="00014E9A">
        <w:rPr>
          <w:rFonts w:ascii="Sylfaen" w:hAnsi="Sylfaen" w:cs="Times New Roman"/>
          <w:noProof/>
          <w:color w:val="auto"/>
          <w:lang w:val="ka-GE"/>
        </w:rPr>
        <w:t>აინჰიბირებ</w:t>
      </w:r>
      <w:r w:rsidRPr="00014E9A">
        <w:rPr>
          <w:rFonts w:ascii="Sylfaen" w:hAnsi="Sylfaen" w:cs="Times New Roman"/>
          <w:noProof/>
          <w:color w:val="auto"/>
          <w:lang w:val="ka-GE"/>
        </w:rPr>
        <w:t xml:space="preserve">ს თეოფილინის მეტაბოლიზმს, თუმცა ალბენდაზოლი </w:t>
      </w:r>
      <w:r w:rsidR="00B12613" w:rsidRPr="00014E9A">
        <w:rPr>
          <w:rFonts w:ascii="Sylfaen" w:hAnsi="Sylfaen" w:cs="Times New Roman"/>
          <w:noProof/>
          <w:color w:val="auto"/>
          <w:lang w:val="ka-GE"/>
        </w:rPr>
        <w:t>აინდუცირებ</w:t>
      </w:r>
      <w:r w:rsidRPr="00014E9A">
        <w:rPr>
          <w:rFonts w:ascii="Sylfaen" w:hAnsi="Sylfaen" w:cs="Times New Roman"/>
          <w:noProof/>
          <w:color w:val="auto"/>
          <w:lang w:val="ka-GE"/>
        </w:rPr>
        <w:t xml:space="preserve">ს ციტოქრომ P450 CYP </w:t>
      </w:r>
      <w:r w:rsidR="00F5771E" w:rsidRPr="00014E9A">
        <w:rPr>
          <w:rFonts w:ascii="Sylfaen" w:hAnsi="Sylfaen" w:cs="Times New Roman"/>
          <w:noProof/>
          <w:color w:val="auto"/>
          <w:lang w:val="ka-GE"/>
        </w:rPr>
        <w:t>1A სისტემის იზოფერმენტს ადამიანის ჰეპატოციტებში. ამიტომ ალბენდაზოლით მკურნალობის დროს და მის შემდეგ</w:t>
      </w:r>
      <w:r w:rsidR="00B12613" w:rsidRPr="00014E9A">
        <w:rPr>
          <w:rFonts w:ascii="Sylfaen" w:hAnsi="Sylfaen" w:cs="Times New Roman"/>
          <w:noProof/>
          <w:color w:val="auto"/>
          <w:lang w:val="ka-GE"/>
        </w:rPr>
        <w:t xml:space="preserve"> უნდა შემოწმდეს სისხლის პლაზმაში თეოფილინის კონცენტრაცია.  </w:t>
      </w:r>
    </w:p>
    <w:p w14:paraId="150D1545" w14:textId="77777777" w:rsidR="002331F2" w:rsidRPr="00014E9A" w:rsidRDefault="002331F2" w:rsidP="006025A6">
      <w:pPr>
        <w:spacing w:after="0" w:line="240" w:lineRule="auto"/>
        <w:jc w:val="both"/>
        <w:rPr>
          <w:rFonts w:ascii="Sylfaen" w:hAnsi="Sylfaen" w:cs="Times New Roman"/>
          <w:i/>
          <w:sz w:val="24"/>
          <w:szCs w:val="24"/>
        </w:rPr>
      </w:pPr>
      <w:r w:rsidRPr="00014E9A">
        <w:rPr>
          <w:rFonts w:ascii="Sylfaen" w:hAnsi="Sylfaen" w:cs="Times New Roman"/>
          <w:i/>
          <w:sz w:val="24"/>
          <w:szCs w:val="24"/>
        </w:rPr>
        <w:t>დამხმარე ნივთიერებები</w:t>
      </w:r>
    </w:p>
    <w:p w14:paraId="31F5A789" w14:textId="6FBCC93A" w:rsidR="003B0B42" w:rsidRPr="00014E9A" w:rsidRDefault="00CE59D4" w:rsidP="006025A6">
      <w:pPr>
        <w:spacing w:after="0" w:line="240" w:lineRule="auto"/>
        <w:jc w:val="both"/>
        <w:rPr>
          <w:rFonts w:ascii="Sylfaen" w:hAnsi="Sylfaen" w:cs="Times New Roman"/>
          <w:sz w:val="24"/>
          <w:szCs w:val="24"/>
          <w:lang w:bidi="ru-RU"/>
        </w:rPr>
      </w:pPr>
      <w:r w:rsidRPr="00014E9A">
        <w:rPr>
          <w:rFonts w:ascii="Sylfaen" w:hAnsi="Sylfaen" w:cs="Times New Roman"/>
          <w:b/>
          <w:sz w:val="24"/>
          <w:szCs w:val="24"/>
          <w:lang w:bidi="ru-RU"/>
        </w:rPr>
        <w:t>ჰ</w:t>
      </w:r>
      <w:r w:rsidR="003B0B42" w:rsidRPr="00014E9A">
        <w:rPr>
          <w:rFonts w:ascii="Sylfaen" w:hAnsi="Sylfaen" w:cs="Times New Roman"/>
          <w:b/>
          <w:sz w:val="24"/>
          <w:szCs w:val="24"/>
          <w:lang w:bidi="ru-RU"/>
        </w:rPr>
        <w:t xml:space="preserve">ელმადოლი </w:t>
      </w:r>
      <w:r w:rsidR="003B0B42" w:rsidRPr="00014E9A">
        <w:rPr>
          <w:rFonts w:ascii="Sylfaen" w:hAnsi="Sylfaen" w:cs="Times New Roman"/>
          <w:sz w:val="24"/>
          <w:szCs w:val="24"/>
          <w:lang w:bidi="ru-RU"/>
        </w:rPr>
        <w:t xml:space="preserve">შეიცავს ლაქტოზას, ამიტომ პაციენტებმა იშვიათი </w:t>
      </w:r>
      <w:r w:rsidR="000761C3" w:rsidRPr="00014E9A">
        <w:rPr>
          <w:rFonts w:ascii="Sylfaen" w:hAnsi="Sylfaen" w:cs="Times New Roman"/>
          <w:sz w:val="24"/>
          <w:szCs w:val="24"/>
          <w:lang w:bidi="ru-RU"/>
        </w:rPr>
        <w:t xml:space="preserve">მემკვიდრული </w:t>
      </w:r>
      <w:r w:rsidR="003B0B42" w:rsidRPr="00014E9A">
        <w:rPr>
          <w:rFonts w:ascii="Sylfaen" w:hAnsi="Sylfaen" w:cs="Times New Roman"/>
          <w:sz w:val="24"/>
          <w:szCs w:val="24"/>
          <w:lang w:bidi="ru-RU"/>
        </w:rPr>
        <w:t xml:space="preserve">დაავადებებით, რომლებსაც </w:t>
      </w:r>
      <w:r w:rsidR="000761C3" w:rsidRPr="00014E9A">
        <w:rPr>
          <w:rFonts w:ascii="Sylfaen" w:hAnsi="Sylfaen" w:cs="Times New Roman"/>
          <w:sz w:val="24"/>
          <w:szCs w:val="24"/>
          <w:lang w:bidi="ru-RU"/>
        </w:rPr>
        <w:t xml:space="preserve">ახასიათებს </w:t>
      </w:r>
      <w:r w:rsidR="003B0B42" w:rsidRPr="00014E9A">
        <w:rPr>
          <w:rFonts w:ascii="Sylfaen" w:hAnsi="Sylfaen" w:cs="Times New Roman"/>
          <w:sz w:val="24"/>
          <w:szCs w:val="24"/>
          <w:lang w:bidi="ru-RU"/>
        </w:rPr>
        <w:t>გალაქტოზის აუტანლობა, ლაქტაზა</w:t>
      </w:r>
      <w:r w:rsidR="00B12613" w:rsidRPr="00014E9A">
        <w:rPr>
          <w:rFonts w:ascii="Sylfaen" w:hAnsi="Sylfaen" w:cs="Times New Roman"/>
          <w:sz w:val="24"/>
          <w:szCs w:val="24"/>
          <w:lang w:bidi="ru-RU"/>
        </w:rPr>
        <w:t>ს</w:t>
      </w:r>
      <w:r w:rsidR="003B0B42" w:rsidRPr="00014E9A">
        <w:rPr>
          <w:rFonts w:ascii="Sylfaen" w:hAnsi="Sylfaen" w:cs="Times New Roman"/>
          <w:sz w:val="24"/>
          <w:szCs w:val="24"/>
          <w:lang w:bidi="ru-RU"/>
        </w:rPr>
        <w:t xml:space="preserve"> </w:t>
      </w:r>
      <w:r w:rsidR="00B12613" w:rsidRPr="00014E9A">
        <w:rPr>
          <w:rFonts w:ascii="Sylfaen" w:hAnsi="Sylfaen" w:cs="Times New Roman"/>
          <w:sz w:val="24"/>
          <w:szCs w:val="24"/>
          <w:lang w:bidi="ru-RU"/>
        </w:rPr>
        <w:t>უკმარისობა</w:t>
      </w:r>
      <w:r w:rsidR="003B0B42" w:rsidRPr="00014E9A">
        <w:rPr>
          <w:rFonts w:ascii="Sylfaen" w:hAnsi="Sylfaen" w:cs="Times New Roman"/>
          <w:sz w:val="24"/>
          <w:szCs w:val="24"/>
          <w:lang w:bidi="ru-RU"/>
        </w:rPr>
        <w:t xml:space="preserve"> ან გლუკოზა-</w:t>
      </w:r>
      <w:r w:rsidR="000761C3" w:rsidRPr="00014E9A">
        <w:rPr>
          <w:rFonts w:ascii="Sylfaen" w:hAnsi="Sylfaen" w:cs="Times New Roman"/>
          <w:sz w:val="24"/>
          <w:szCs w:val="24"/>
          <w:lang w:bidi="ru-RU"/>
        </w:rPr>
        <w:t>გალაქტოზი</w:t>
      </w:r>
      <w:r w:rsidR="003B0B42" w:rsidRPr="00014E9A">
        <w:rPr>
          <w:rFonts w:ascii="Sylfaen" w:hAnsi="Sylfaen" w:cs="Times New Roman"/>
          <w:sz w:val="24"/>
          <w:szCs w:val="24"/>
          <w:lang w:bidi="ru-RU"/>
        </w:rPr>
        <w:t xml:space="preserve">ს მალაბსორბცია, არ უნდა მიიღონ </w:t>
      </w:r>
      <w:r w:rsidR="00B12613" w:rsidRPr="00014E9A">
        <w:rPr>
          <w:rFonts w:ascii="Sylfaen" w:hAnsi="Sylfaen" w:cs="Times New Roman"/>
          <w:sz w:val="24"/>
          <w:szCs w:val="24"/>
          <w:lang w:bidi="ru-RU"/>
        </w:rPr>
        <w:t>მოცემული</w:t>
      </w:r>
      <w:r w:rsidR="003B0B42" w:rsidRPr="00014E9A">
        <w:rPr>
          <w:rFonts w:ascii="Sylfaen" w:hAnsi="Sylfaen" w:cs="Times New Roman"/>
          <w:sz w:val="24"/>
          <w:szCs w:val="24"/>
          <w:lang w:bidi="ru-RU"/>
        </w:rPr>
        <w:t xml:space="preserve"> პრეპარატი.</w:t>
      </w:r>
    </w:p>
    <w:p w14:paraId="3828FC16" w14:textId="351BCB39" w:rsidR="002C2F83" w:rsidRPr="00014E9A" w:rsidRDefault="00CE59D4" w:rsidP="002E5E39">
      <w:pPr>
        <w:spacing w:after="0" w:line="240" w:lineRule="auto"/>
        <w:jc w:val="both"/>
        <w:rPr>
          <w:rFonts w:ascii="Sylfaen" w:hAnsi="Sylfaen" w:cs="Times New Roman"/>
          <w:b/>
          <w:sz w:val="24"/>
          <w:szCs w:val="24"/>
        </w:rPr>
      </w:pPr>
      <w:r w:rsidRPr="00014E9A">
        <w:rPr>
          <w:rFonts w:ascii="Sylfaen" w:hAnsi="Sylfaen" w:cs="Times New Roman"/>
          <w:b/>
          <w:sz w:val="24"/>
          <w:szCs w:val="24"/>
          <w:lang w:bidi="ru-RU"/>
        </w:rPr>
        <w:t>ჰ</w:t>
      </w:r>
      <w:r w:rsidR="003B0B42" w:rsidRPr="00014E9A">
        <w:rPr>
          <w:rFonts w:ascii="Sylfaen" w:hAnsi="Sylfaen" w:cs="Times New Roman"/>
          <w:b/>
          <w:sz w:val="24"/>
          <w:szCs w:val="24"/>
          <w:lang w:bidi="ru-RU"/>
        </w:rPr>
        <w:t>ელმადოლი</w:t>
      </w:r>
      <w:r w:rsidR="002C2F83" w:rsidRPr="00014E9A">
        <w:rPr>
          <w:rFonts w:ascii="Sylfaen" w:hAnsi="Sylfaen" w:cs="Times New Roman"/>
          <w:b/>
          <w:sz w:val="24"/>
          <w:szCs w:val="24"/>
        </w:rPr>
        <w:t xml:space="preserve"> </w:t>
      </w:r>
      <w:r w:rsidR="002C2F83" w:rsidRPr="00014E9A">
        <w:rPr>
          <w:rFonts w:ascii="Sylfaen" w:hAnsi="Sylfaen" w:cs="Times New Roman"/>
          <w:sz w:val="24"/>
          <w:szCs w:val="24"/>
        </w:rPr>
        <w:t xml:space="preserve">შეიცავს 1 მმოლზე ნაკლებ ნატრიუმს (23 მგ) </w:t>
      </w:r>
      <w:r w:rsidR="00B12613" w:rsidRPr="00014E9A">
        <w:rPr>
          <w:rFonts w:ascii="Sylfaen" w:hAnsi="Sylfaen" w:cs="Times New Roman"/>
          <w:sz w:val="24"/>
          <w:szCs w:val="24"/>
        </w:rPr>
        <w:t>ერთ</w:t>
      </w:r>
      <w:r w:rsidR="002C2F83" w:rsidRPr="00014E9A">
        <w:rPr>
          <w:rFonts w:ascii="Sylfaen" w:hAnsi="Sylfaen" w:cs="Times New Roman"/>
          <w:sz w:val="24"/>
          <w:szCs w:val="24"/>
        </w:rPr>
        <w:t xml:space="preserve"> ტაბლეტზე, ე.ი. პრაქტიკულად</w:t>
      </w:r>
      <w:r w:rsidR="000761C3" w:rsidRPr="00014E9A">
        <w:rPr>
          <w:rFonts w:ascii="Sylfaen" w:hAnsi="Sylfaen" w:cs="Times New Roman"/>
          <w:sz w:val="24"/>
          <w:szCs w:val="24"/>
        </w:rPr>
        <w:t xml:space="preserve"> „</w:t>
      </w:r>
      <w:r w:rsidR="00B12613" w:rsidRPr="00014E9A">
        <w:rPr>
          <w:rFonts w:ascii="Sylfaen" w:hAnsi="Sylfaen" w:cs="Times New Roman"/>
          <w:sz w:val="24"/>
          <w:szCs w:val="24"/>
        </w:rPr>
        <w:t xml:space="preserve">არ შეიცავს </w:t>
      </w:r>
      <w:r w:rsidR="002C2F83" w:rsidRPr="00014E9A">
        <w:rPr>
          <w:rFonts w:ascii="Sylfaen" w:hAnsi="Sylfaen" w:cs="Times New Roman"/>
          <w:sz w:val="24"/>
          <w:szCs w:val="24"/>
        </w:rPr>
        <w:t>ნატრიუმ</w:t>
      </w:r>
      <w:r w:rsidR="00B12613" w:rsidRPr="00014E9A">
        <w:rPr>
          <w:rFonts w:ascii="Sylfaen" w:hAnsi="Sylfaen" w:cs="Times New Roman"/>
          <w:sz w:val="24"/>
          <w:szCs w:val="24"/>
        </w:rPr>
        <w:t>ს</w:t>
      </w:r>
      <w:r w:rsidR="000761C3" w:rsidRPr="00014E9A">
        <w:rPr>
          <w:rFonts w:ascii="Sylfaen" w:hAnsi="Sylfaen" w:cs="Times New Roman"/>
          <w:sz w:val="24"/>
          <w:szCs w:val="24"/>
        </w:rPr>
        <w:t>“</w:t>
      </w:r>
      <w:r w:rsidR="002C2F83" w:rsidRPr="00014E9A">
        <w:rPr>
          <w:rFonts w:ascii="Sylfaen" w:hAnsi="Sylfaen" w:cs="Times New Roman"/>
          <w:sz w:val="24"/>
          <w:szCs w:val="24"/>
        </w:rPr>
        <w:t>.</w:t>
      </w:r>
    </w:p>
    <w:p w14:paraId="2874D447" w14:textId="77777777" w:rsidR="008F3388" w:rsidRPr="00014E9A" w:rsidRDefault="008F3388" w:rsidP="002E5E39">
      <w:pPr>
        <w:spacing w:after="0" w:line="240" w:lineRule="auto"/>
        <w:jc w:val="both"/>
        <w:rPr>
          <w:rFonts w:ascii="Sylfaen" w:hAnsi="Sylfaen" w:cs="Times New Roman"/>
          <w:i/>
          <w:sz w:val="24"/>
          <w:szCs w:val="24"/>
        </w:rPr>
      </w:pPr>
      <w:r w:rsidRPr="00014E9A">
        <w:rPr>
          <w:rFonts w:ascii="Sylfaen" w:hAnsi="Sylfaen" w:cs="Times New Roman"/>
          <w:i/>
          <w:sz w:val="24"/>
          <w:szCs w:val="24"/>
        </w:rPr>
        <w:t>შეუთავსებლობა</w:t>
      </w:r>
    </w:p>
    <w:p w14:paraId="25007D96" w14:textId="089F0134" w:rsidR="008F3388" w:rsidRPr="00014E9A" w:rsidRDefault="008F3388" w:rsidP="002E5E39">
      <w:pPr>
        <w:pStyle w:val="BodyText2"/>
        <w:rPr>
          <w:rFonts w:ascii="Sylfaen" w:hAnsi="Sylfaen"/>
          <w:bCs/>
          <w:sz w:val="24"/>
          <w:szCs w:val="24"/>
        </w:rPr>
      </w:pPr>
      <w:r w:rsidRPr="00014E9A">
        <w:rPr>
          <w:rFonts w:ascii="Sylfaen" w:hAnsi="Sylfaen"/>
          <w:bCs/>
          <w:sz w:val="24"/>
          <w:szCs w:val="24"/>
        </w:rPr>
        <w:t>მონაცემები არ არის.</w:t>
      </w:r>
    </w:p>
    <w:p w14:paraId="175BBADD" w14:textId="77777777" w:rsidR="002C2F83" w:rsidRPr="00014E9A" w:rsidRDefault="002C2F83" w:rsidP="002E5E39">
      <w:pPr>
        <w:spacing w:after="0" w:line="240" w:lineRule="auto"/>
        <w:jc w:val="both"/>
        <w:rPr>
          <w:rFonts w:ascii="Sylfaen" w:hAnsi="Sylfaen" w:cs="Times New Roman"/>
          <w:sz w:val="24"/>
          <w:szCs w:val="24"/>
        </w:rPr>
      </w:pPr>
    </w:p>
    <w:p w14:paraId="351C6A6E" w14:textId="7BB6FDF0" w:rsidR="00292923" w:rsidRPr="00014E9A" w:rsidRDefault="00267254" w:rsidP="002E5E39">
      <w:pPr>
        <w:spacing w:after="0" w:line="240" w:lineRule="auto"/>
        <w:jc w:val="both"/>
        <w:rPr>
          <w:rFonts w:ascii="Sylfaen" w:hAnsi="Sylfaen" w:cs="Times New Roman"/>
          <w:i/>
          <w:sz w:val="24"/>
          <w:szCs w:val="24"/>
        </w:rPr>
      </w:pPr>
      <w:r w:rsidRPr="00014E9A">
        <w:rPr>
          <w:rFonts w:ascii="Sylfaen" w:hAnsi="Sylfaen" w:cs="Times New Roman"/>
          <w:i/>
          <w:sz w:val="24"/>
          <w:szCs w:val="24"/>
        </w:rPr>
        <w:t xml:space="preserve">ურთიერთქმედება სხვა </w:t>
      </w:r>
      <w:r w:rsidR="00B12613" w:rsidRPr="00014E9A">
        <w:rPr>
          <w:rFonts w:ascii="Sylfaen" w:hAnsi="Sylfaen" w:cs="Times New Roman"/>
          <w:i/>
          <w:sz w:val="24"/>
          <w:szCs w:val="24"/>
        </w:rPr>
        <w:t>სამკურნალო საშუალებ</w:t>
      </w:r>
      <w:r w:rsidRPr="00014E9A">
        <w:rPr>
          <w:rFonts w:ascii="Sylfaen" w:hAnsi="Sylfaen" w:cs="Times New Roman"/>
          <w:i/>
          <w:sz w:val="24"/>
          <w:szCs w:val="24"/>
        </w:rPr>
        <w:t>ებთან და ურთიერთქმედების სხვა ფორმები</w:t>
      </w:r>
    </w:p>
    <w:p w14:paraId="2C3ECC2B" w14:textId="0B2AFCF3" w:rsidR="00753096" w:rsidRPr="00014E9A" w:rsidRDefault="00753096" w:rsidP="002E5E39">
      <w:pPr>
        <w:pStyle w:val="NoSpacing"/>
        <w:jc w:val="both"/>
        <w:rPr>
          <w:rFonts w:ascii="Sylfaen" w:hAnsi="Sylfaen" w:cs="Times New Roman"/>
          <w:noProof/>
          <w:color w:val="auto"/>
          <w:u w:val="single"/>
          <w:lang w:val="ka-GE"/>
        </w:rPr>
      </w:pPr>
      <w:r w:rsidRPr="00014E9A">
        <w:rPr>
          <w:rFonts w:ascii="Sylfaen" w:hAnsi="Sylfaen" w:cs="Times New Roman"/>
          <w:noProof/>
          <w:color w:val="auto"/>
          <w:u w:val="single"/>
          <w:lang w:val="ka-GE"/>
        </w:rPr>
        <w:t>დექსამეტაზონი</w:t>
      </w:r>
    </w:p>
    <w:p w14:paraId="002B6B5C" w14:textId="61EA9A64" w:rsidR="00753096" w:rsidRPr="00014E9A" w:rsidRDefault="00753096" w:rsidP="002E5E39">
      <w:pPr>
        <w:pStyle w:val="NoSpacing"/>
        <w:jc w:val="both"/>
        <w:rPr>
          <w:rFonts w:ascii="Sylfaen" w:hAnsi="Sylfaen" w:cs="Times New Roman"/>
          <w:noProof/>
          <w:color w:val="auto"/>
          <w:lang w:val="ka-GE"/>
        </w:rPr>
      </w:pPr>
      <w:r w:rsidRPr="00014E9A">
        <w:rPr>
          <w:rFonts w:ascii="Sylfaen" w:hAnsi="Sylfaen" w:cs="Times New Roman"/>
          <w:noProof/>
          <w:color w:val="auto"/>
          <w:lang w:val="ka-GE"/>
        </w:rPr>
        <w:t>8 პაციენტ</w:t>
      </w:r>
      <w:r w:rsidR="00B12613" w:rsidRPr="00014E9A">
        <w:rPr>
          <w:rFonts w:ascii="Sylfaen" w:hAnsi="Sylfaen" w:cs="Times New Roman"/>
          <w:noProof/>
          <w:color w:val="auto"/>
          <w:lang w:val="ka-GE"/>
        </w:rPr>
        <w:t xml:space="preserve">ს </w:t>
      </w:r>
      <w:r w:rsidR="00D71E9B" w:rsidRPr="00014E9A">
        <w:rPr>
          <w:rFonts w:ascii="Sylfaen" w:hAnsi="Sylfaen" w:cs="Times New Roman"/>
          <w:noProof/>
          <w:color w:val="auto"/>
          <w:lang w:val="ka-GE"/>
        </w:rPr>
        <w:t>ნეიროცი</w:t>
      </w:r>
      <w:r w:rsidR="00B12613" w:rsidRPr="00014E9A">
        <w:rPr>
          <w:rFonts w:ascii="Sylfaen" w:hAnsi="Sylfaen" w:cs="Times New Roman"/>
          <w:noProof/>
          <w:color w:val="auto"/>
          <w:lang w:val="ka-GE"/>
        </w:rPr>
        <w:t>სტიცერკოზით</w:t>
      </w:r>
      <w:r w:rsidRPr="00014E9A">
        <w:rPr>
          <w:rFonts w:ascii="Sylfaen" w:hAnsi="Sylfaen" w:cs="Times New Roman"/>
          <w:noProof/>
          <w:color w:val="auto"/>
          <w:lang w:val="ka-GE"/>
        </w:rPr>
        <w:t xml:space="preserve"> ალბენდაზოლის სულფოქსიდის წონასწორული კონცენტრაცია სისხლში </w:t>
      </w:r>
      <w:r w:rsidR="00B12613" w:rsidRPr="00014E9A">
        <w:rPr>
          <w:rFonts w:ascii="Sylfaen" w:hAnsi="Sylfaen" w:cs="Times New Roman"/>
          <w:noProof/>
          <w:color w:val="auto"/>
          <w:lang w:val="ka-GE"/>
        </w:rPr>
        <w:t xml:space="preserve">ჰქონდა </w:t>
      </w:r>
      <w:r w:rsidR="00661DBA" w:rsidRPr="00014E9A">
        <w:rPr>
          <w:rFonts w:ascii="Sylfaen" w:hAnsi="Sylfaen" w:cs="Times New Roman"/>
          <w:noProof/>
          <w:color w:val="auto"/>
          <w:lang w:val="ka-GE"/>
        </w:rPr>
        <w:t xml:space="preserve">დაახლოებით </w:t>
      </w:r>
      <w:r w:rsidR="00E851B0" w:rsidRPr="00014E9A">
        <w:rPr>
          <w:rFonts w:ascii="Sylfaen" w:hAnsi="Sylfaen" w:cs="Times New Roman"/>
          <w:noProof/>
          <w:color w:val="auto"/>
          <w:lang w:val="ka-GE"/>
        </w:rPr>
        <w:t>56</w:t>
      </w:r>
      <w:r w:rsidRPr="00014E9A">
        <w:rPr>
          <w:rFonts w:ascii="Sylfaen" w:hAnsi="Sylfaen" w:cs="Times New Roman"/>
          <w:noProof/>
          <w:color w:val="auto"/>
          <w:lang w:val="ka-GE"/>
        </w:rPr>
        <w:t>%-ით მეტი</w:t>
      </w:r>
      <w:r w:rsidR="00B12613" w:rsidRPr="00014E9A">
        <w:rPr>
          <w:rFonts w:ascii="Sylfaen" w:hAnsi="Sylfaen" w:cs="Times New Roman"/>
          <w:noProof/>
          <w:color w:val="auto"/>
          <w:lang w:val="ka-GE"/>
        </w:rPr>
        <w:t xml:space="preserve"> </w:t>
      </w:r>
      <w:r w:rsidRPr="00014E9A">
        <w:rPr>
          <w:rFonts w:ascii="Sylfaen" w:hAnsi="Sylfaen" w:cs="Times New Roman"/>
          <w:noProof/>
          <w:color w:val="auto"/>
          <w:lang w:val="ka-GE"/>
        </w:rPr>
        <w:t>ალბენდაზოლი</w:t>
      </w:r>
      <w:r w:rsidR="00B12613" w:rsidRPr="00014E9A">
        <w:rPr>
          <w:rFonts w:ascii="Sylfaen" w:hAnsi="Sylfaen" w:cs="Times New Roman"/>
          <w:noProof/>
          <w:color w:val="auto"/>
          <w:lang w:val="ka-GE"/>
        </w:rPr>
        <w:t>ს</w:t>
      </w:r>
      <w:r w:rsidRPr="00014E9A">
        <w:rPr>
          <w:rFonts w:ascii="Sylfaen" w:hAnsi="Sylfaen" w:cs="Times New Roman"/>
          <w:noProof/>
          <w:color w:val="auto"/>
          <w:lang w:val="ka-GE"/>
        </w:rPr>
        <w:t xml:space="preserve"> (15 მგ/კგ დღე</w:t>
      </w:r>
      <w:r w:rsidR="00B12613" w:rsidRPr="00014E9A">
        <w:rPr>
          <w:rFonts w:ascii="Sylfaen" w:hAnsi="Sylfaen" w:cs="Times New Roman"/>
          <w:noProof/>
          <w:color w:val="auto"/>
          <w:lang w:val="ka-GE"/>
        </w:rPr>
        <w:t>-ღამე</w:t>
      </w:r>
      <w:r w:rsidRPr="00014E9A">
        <w:rPr>
          <w:rFonts w:ascii="Sylfaen" w:hAnsi="Sylfaen" w:cs="Times New Roman"/>
          <w:noProof/>
          <w:color w:val="auto"/>
          <w:lang w:val="ka-GE"/>
        </w:rPr>
        <w:t xml:space="preserve">ში) დექსამეტაზონთან </w:t>
      </w:r>
      <w:r w:rsidR="000761C3" w:rsidRPr="00014E9A">
        <w:rPr>
          <w:rFonts w:ascii="Sylfaen" w:hAnsi="Sylfaen" w:cs="Times New Roman"/>
          <w:noProof/>
          <w:color w:val="auto"/>
          <w:lang w:val="ka-GE"/>
        </w:rPr>
        <w:t>(</w:t>
      </w:r>
      <w:r w:rsidRPr="00014E9A">
        <w:rPr>
          <w:rFonts w:ascii="Sylfaen" w:hAnsi="Sylfaen" w:cs="Times New Roman"/>
          <w:noProof/>
          <w:color w:val="auto"/>
          <w:lang w:val="ka-GE"/>
        </w:rPr>
        <w:t xml:space="preserve">8 მგ) ერთდროულად </w:t>
      </w:r>
      <w:r w:rsidR="00B12613" w:rsidRPr="00014E9A">
        <w:rPr>
          <w:rFonts w:ascii="Sylfaen" w:hAnsi="Sylfaen" w:cs="Times New Roman"/>
          <w:noProof/>
          <w:color w:val="auto"/>
          <w:lang w:val="ka-GE"/>
        </w:rPr>
        <w:t>გამოყენების შემთხვევაში</w:t>
      </w:r>
      <w:r w:rsidR="000761C3" w:rsidRPr="00014E9A">
        <w:rPr>
          <w:rFonts w:ascii="Sylfaen" w:hAnsi="Sylfaen" w:cs="Times New Roman"/>
          <w:noProof/>
          <w:color w:val="auto"/>
          <w:lang w:val="ka-GE"/>
        </w:rPr>
        <w:t xml:space="preserve">, </w:t>
      </w:r>
      <w:r w:rsidRPr="00014E9A">
        <w:rPr>
          <w:rFonts w:ascii="Sylfaen" w:hAnsi="Sylfaen" w:cs="Times New Roman"/>
          <w:noProof/>
          <w:color w:val="auto"/>
          <w:lang w:val="ka-GE"/>
        </w:rPr>
        <w:t>მონოთერაპიასთან შედარებით.</w:t>
      </w:r>
    </w:p>
    <w:p w14:paraId="68A268D6" w14:textId="4642F8CC" w:rsidR="00753096" w:rsidRPr="00014E9A" w:rsidRDefault="00753096" w:rsidP="002E5E39">
      <w:pPr>
        <w:pStyle w:val="NoSpacing"/>
        <w:jc w:val="both"/>
        <w:rPr>
          <w:rFonts w:ascii="Sylfaen" w:hAnsi="Sylfaen" w:cs="Times New Roman"/>
          <w:noProof/>
          <w:color w:val="auto"/>
          <w:u w:val="single"/>
          <w:lang w:val="ka-GE"/>
        </w:rPr>
      </w:pPr>
      <w:r w:rsidRPr="00014E9A">
        <w:rPr>
          <w:rFonts w:ascii="Sylfaen" w:hAnsi="Sylfaen" w:cs="Times New Roman"/>
          <w:noProof/>
          <w:color w:val="auto"/>
          <w:u w:val="single"/>
          <w:lang w:val="ka-GE"/>
        </w:rPr>
        <w:t>პრაზიკვანტელი</w:t>
      </w:r>
    </w:p>
    <w:p w14:paraId="399CC9D6" w14:textId="1F94CFF9" w:rsidR="00753096" w:rsidRPr="00014E9A" w:rsidRDefault="00C8714F" w:rsidP="002E5E39">
      <w:pPr>
        <w:pStyle w:val="NoSpacing"/>
        <w:jc w:val="both"/>
        <w:rPr>
          <w:rFonts w:ascii="Sylfaen" w:hAnsi="Sylfaen" w:cs="Times New Roman"/>
          <w:noProof/>
          <w:color w:val="auto"/>
          <w:lang w:val="ka-GE"/>
        </w:rPr>
      </w:pPr>
      <w:r w:rsidRPr="00014E9A">
        <w:rPr>
          <w:rFonts w:ascii="Sylfaen" w:hAnsi="Sylfaen" w:cs="Times New Roman"/>
          <w:noProof/>
          <w:color w:val="auto"/>
          <w:lang w:val="ka-GE"/>
        </w:rPr>
        <w:t>ჯანმრთელ მოხალისეებში</w:t>
      </w:r>
      <w:r w:rsidRPr="00014E9A">
        <w:rPr>
          <w:rFonts w:ascii="Times New Roman" w:hAnsi="Times New Roman" w:cs="Times New Roman"/>
          <w:noProof/>
          <w:color w:val="auto"/>
          <w:lang w:val="ka-GE"/>
        </w:rPr>
        <w:t>​</w:t>
      </w:r>
      <w:r w:rsidRPr="00014E9A">
        <w:rPr>
          <w:rFonts w:ascii="Sylfaen" w:hAnsi="Sylfaen" w:cs="Times New Roman"/>
          <w:noProof/>
          <w:color w:val="auto"/>
          <w:lang w:val="ka-GE"/>
        </w:rPr>
        <w:t xml:space="preserve"> </w:t>
      </w:r>
      <w:r w:rsidR="004405A2" w:rsidRPr="00014E9A">
        <w:rPr>
          <w:rFonts w:ascii="Sylfaen" w:hAnsi="Sylfaen" w:cs="Times New Roman"/>
          <w:noProof/>
          <w:color w:val="auto"/>
          <w:lang w:val="ka-GE"/>
        </w:rPr>
        <w:t xml:space="preserve">(n = 10) </w:t>
      </w:r>
      <w:r w:rsidR="00183194" w:rsidRPr="00014E9A">
        <w:rPr>
          <w:rFonts w:ascii="Sylfaen" w:hAnsi="Sylfaen" w:cs="Times New Roman"/>
          <w:noProof/>
          <w:color w:val="auto"/>
          <w:lang w:val="ka-GE"/>
        </w:rPr>
        <w:t>უზმო</w:t>
      </w:r>
      <w:r w:rsidR="00753096" w:rsidRPr="00014E9A">
        <w:rPr>
          <w:rFonts w:ascii="Sylfaen" w:hAnsi="Sylfaen" w:cs="Times New Roman"/>
          <w:noProof/>
          <w:color w:val="auto"/>
          <w:lang w:val="ka-GE"/>
        </w:rPr>
        <w:t xml:space="preserve">ზე მიღებისას პრაზიკვანტელი (40 მგ/კგ) </w:t>
      </w:r>
      <w:r w:rsidRPr="00014E9A">
        <w:rPr>
          <w:rFonts w:ascii="Sylfaen" w:hAnsi="Sylfaen" w:cs="Times New Roman"/>
          <w:noProof/>
          <w:color w:val="auto"/>
          <w:lang w:val="ka-GE"/>
        </w:rPr>
        <w:t>ზრდიდა ალბენდაზოლის სულფოქსიდის</w:t>
      </w:r>
      <w:r w:rsidR="00183194" w:rsidRPr="00014E9A">
        <w:rPr>
          <w:rFonts w:ascii="Sylfaen" w:hAnsi="Sylfaen" w:cs="Times New Roman"/>
          <w:noProof/>
          <w:color w:val="auto"/>
          <w:lang w:val="ka-GE"/>
        </w:rPr>
        <w:t xml:space="preserve"> </w:t>
      </w:r>
      <w:r w:rsidR="004405A2" w:rsidRPr="00014E9A">
        <w:rPr>
          <w:rFonts w:ascii="Sylfaen" w:hAnsi="Sylfaen" w:cs="Times New Roman"/>
          <w:noProof/>
          <w:color w:val="auto"/>
          <w:lang w:val="ka-GE"/>
        </w:rPr>
        <w:t>საშუალო</w:t>
      </w:r>
      <w:r w:rsidR="00183194" w:rsidRPr="00014E9A">
        <w:rPr>
          <w:rFonts w:ascii="Sylfaen" w:hAnsi="Sylfaen" w:cs="Times New Roman"/>
          <w:noProof/>
          <w:color w:val="auto"/>
          <w:lang w:val="ka-GE"/>
        </w:rPr>
        <w:t xml:space="preserve"> C</w:t>
      </w:r>
      <w:r w:rsidR="00183194" w:rsidRPr="00014E9A">
        <w:rPr>
          <w:rFonts w:ascii="Sylfaen" w:hAnsi="Sylfaen" w:cs="Times New Roman"/>
          <w:noProof/>
          <w:color w:val="auto"/>
          <w:vertAlign w:val="subscript"/>
          <w:lang w:val="ka-GE"/>
        </w:rPr>
        <w:t>max</w:t>
      </w:r>
      <w:r w:rsidRPr="00014E9A">
        <w:rPr>
          <w:rFonts w:ascii="Sylfaen" w:hAnsi="Sylfaen" w:cs="Times New Roman"/>
          <w:noProof/>
          <w:color w:val="auto"/>
          <w:lang w:val="ka-GE"/>
        </w:rPr>
        <w:t xml:space="preserve"> </w:t>
      </w:r>
      <w:r w:rsidRPr="00014E9A">
        <w:rPr>
          <w:rFonts w:ascii="Sylfaen" w:eastAsia="Times New Roman" w:hAnsi="Sylfaen" w:cs="Times New Roman"/>
          <w:noProof/>
          <w:color w:val="auto"/>
          <w:lang w:val="ka-GE" w:eastAsia="ru-RU"/>
        </w:rPr>
        <w:t xml:space="preserve">და </w:t>
      </w:r>
      <w:r w:rsidR="00753096" w:rsidRPr="00014E9A">
        <w:rPr>
          <w:rFonts w:ascii="Sylfaen" w:hAnsi="Sylfaen" w:cs="Times New Roman"/>
          <w:noProof/>
          <w:color w:val="auto"/>
          <w:lang w:val="ka-GE"/>
        </w:rPr>
        <w:t>AUC დაახლოებით 50%</w:t>
      </w:r>
      <w:r w:rsidR="00183194" w:rsidRPr="00014E9A">
        <w:rPr>
          <w:rFonts w:ascii="Sylfaen" w:hAnsi="Sylfaen" w:cs="Times New Roman"/>
          <w:noProof/>
          <w:color w:val="auto"/>
          <w:lang w:val="ka-GE"/>
        </w:rPr>
        <w:t>-ით</w:t>
      </w:r>
      <w:r w:rsidR="00753096" w:rsidRPr="00014E9A">
        <w:rPr>
          <w:rFonts w:ascii="Sylfaen" w:hAnsi="Sylfaen" w:cs="Times New Roman"/>
          <w:noProof/>
          <w:color w:val="auto"/>
          <w:lang w:val="ka-GE"/>
        </w:rPr>
        <w:t xml:space="preserve"> </w:t>
      </w:r>
      <w:r w:rsidR="00183194" w:rsidRPr="00014E9A">
        <w:rPr>
          <w:rFonts w:ascii="Sylfaen" w:hAnsi="Sylfaen" w:cs="Times New Roman"/>
          <w:noProof/>
          <w:color w:val="auto"/>
          <w:lang w:val="ka-GE"/>
        </w:rPr>
        <w:t>იმ</w:t>
      </w:r>
      <w:r w:rsidR="00753096" w:rsidRPr="00014E9A">
        <w:rPr>
          <w:rFonts w:ascii="Sylfaen" w:hAnsi="Sylfaen" w:cs="Times New Roman"/>
          <w:noProof/>
          <w:color w:val="auto"/>
          <w:lang w:val="ka-GE"/>
        </w:rPr>
        <w:t xml:space="preserve"> ჯგუფთან (n</w:t>
      </w:r>
      <w:r w:rsidR="0092444F" w:rsidRPr="00014E9A">
        <w:rPr>
          <w:rFonts w:ascii="Sylfaen" w:hAnsi="Sylfaen" w:cs="Times New Roman"/>
          <w:noProof/>
          <w:color w:val="auto"/>
          <w:lang w:val="ka-GE"/>
        </w:rPr>
        <w:t xml:space="preserve"> </w:t>
      </w:r>
      <w:r w:rsidR="00753096" w:rsidRPr="00014E9A">
        <w:rPr>
          <w:rFonts w:ascii="Sylfaen" w:hAnsi="Sylfaen" w:cs="Times New Roman"/>
          <w:noProof/>
          <w:color w:val="auto"/>
          <w:lang w:val="ka-GE"/>
        </w:rPr>
        <w:t>=</w:t>
      </w:r>
      <w:r w:rsidR="0092444F" w:rsidRPr="00014E9A">
        <w:rPr>
          <w:rFonts w:ascii="Sylfaen" w:hAnsi="Sylfaen" w:cs="Times New Roman"/>
          <w:noProof/>
          <w:color w:val="auto"/>
          <w:lang w:val="ka-GE"/>
        </w:rPr>
        <w:t xml:space="preserve"> </w:t>
      </w:r>
      <w:r w:rsidR="00753096" w:rsidRPr="00014E9A">
        <w:rPr>
          <w:rFonts w:ascii="Sylfaen" w:hAnsi="Sylfaen" w:cs="Times New Roman"/>
          <w:noProof/>
          <w:color w:val="auto"/>
          <w:lang w:val="ka-GE"/>
        </w:rPr>
        <w:t>6)</w:t>
      </w:r>
      <w:r w:rsidR="004405A2" w:rsidRPr="00014E9A">
        <w:rPr>
          <w:rFonts w:ascii="Sylfaen" w:hAnsi="Sylfaen" w:cs="Times New Roman"/>
          <w:noProof/>
          <w:color w:val="auto"/>
          <w:lang w:val="ka-GE"/>
        </w:rPr>
        <w:t xml:space="preserve"> შედარებით</w:t>
      </w:r>
      <w:r w:rsidR="00183194" w:rsidRPr="00014E9A">
        <w:rPr>
          <w:rFonts w:ascii="Sylfaen" w:hAnsi="Sylfaen" w:cs="Times New Roman"/>
          <w:noProof/>
          <w:color w:val="auto"/>
          <w:lang w:val="ka-GE"/>
        </w:rPr>
        <w:t>,</w:t>
      </w:r>
      <w:r w:rsidR="00753096" w:rsidRPr="00014E9A">
        <w:rPr>
          <w:rFonts w:ascii="Sylfaen" w:hAnsi="Sylfaen" w:cs="Times New Roman"/>
          <w:noProof/>
          <w:color w:val="auto"/>
          <w:lang w:val="ka-GE"/>
        </w:rPr>
        <w:t xml:space="preserve"> რომ</w:t>
      </w:r>
      <w:r w:rsidR="004405A2" w:rsidRPr="00014E9A">
        <w:rPr>
          <w:rFonts w:ascii="Sylfaen" w:hAnsi="Sylfaen" w:cs="Times New Roman"/>
          <w:noProof/>
          <w:color w:val="auto"/>
          <w:lang w:val="ka-GE"/>
        </w:rPr>
        <w:t>ე</w:t>
      </w:r>
      <w:r w:rsidR="00183194" w:rsidRPr="00014E9A">
        <w:rPr>
          <w:rFonts w:ascii="Sylfaen" w:hAnsi="Sylfaen" w:cs="Times New Roman"/>
          <w:noProof/>
          <w:color w:val="auto"/>
          <w:lang w:val="ka-GE"/>
        </w:rPr>
        <w:t>ლი</w:t>
      </w:r>
      <w:r w:rsidR="00753096" w:rsidRPr="00014E9A">
        <w:rPr>
          <w:rFonts w:ascii="Sylfaen" w:hAnsi="Sylfaen" w:cs="Times New Roman"/>
          <w:noProof/>
          <w:color w:val="auto"/>
          <w:lang w:val="ka-GE"/>
        </w:rPr>
        <w:t>ც მხოლოდ ალბენდაზოლის სულფოქსიდ</w:t>
      </w:r>
      <w:r w:rsidR="00183194" w:rsidRPr="00014E9A">
        <w:rPr>
          <w:rFonts w:ascii="Sylfaen" w:hAnsi="Sylfaen" w:cs="Times New Roman"/>
          <w:noProof/>
          <w:color w:val="auto"/>
          <w:lang w:val="ka-GE"/>
        </w:rPr>
        <w:t>ს ღებულობდა</w:t>
      </w:r>
      <w:r w:rsidR="00753096" w:rsidRPr="00014E9A">
        <w:rPr>
          <w:rFonts w:ascii="Sylfaen" w:hAnsi="Sylfaen" w:cs="Times New Roman"/>
          <w:noProof/>
          <w:color w:val="auto"/>
          <w:lang w:val="ka-GE"/>
        </w:rPr>
        <w:t xml:space="preserve">. </w:t>
      </w:r>
      <w:r w:rsidR="00183194" w:rsidRPr="00014E9A">
        <w:rPr>
          <w:rFonts w:ascii="Sylfaen" w:hAnsi="Sylfaen" w:cs="Times New Roman"/>
          <w:noProof/>
          <w:color w:val="auto"/>
          <w:lang w:val="ka-GE"/>
        </w:rPr>
        <w:t>ალბენდაზოლის სულფოქსიდის</w:t>
      </w:r>
      <w:r w:rsidR="00183194" w:rsidRPr="00014E9A">
        <w:rPr>
          <w:rFonts w:ascii="Sylfaen" w:hAnsi="Sylfaen" w:cs="Times New Roman"/>
          <w:noProof/>
          <w:color w:val="auto"/>
          <w:vertAlign w:val="subscript"/>
          <w:lang w:val="ka-GE"/>
        </w:rPr>
        <w:t xml:space="preserve"> </w:t>
      </w:r>
      <w:r w:rsidR="00753096" w:rsidRPr="00014E9A">
        <w:rPr>
          <w:rFonts w:ascii="Sylfaen" w:hAnsi="Sylfaen" w:cs="Times New Roman"/>
          <w:noProof/>
          <w:color w:val="auto"/>
          <w:lang w:val="ka-GE"/>
        </w:rPr>
        <w:t>T</w:t>
      </w:r>
      <w:r w:rsidR="00753096" w:rsidRPr="00014E9A">
        <w:rPr>
          <w:rFonts w:ascii="Sylfaen" w:hAnsi="Sylfaen" w:cs="Times New Roman"/>
          <w:noProof/>
          <w:color w:val="auto"/>
          <w:vertAlign w:val="subscript"/>
          <w:lang w:val="ka-GE"/>
        </w:rPr>
        <w:t>max</w:t>
      </w:r>
      <w:r w:rsidR="00183194" w:rsidRPr="00014E9A">
        <w:rPr>
          <w:rFonts w:ascii="Sylfaen" w:hAnsi="Sylfaen" w:cs="Times New Roman"/>
          <w:noProof/>
          <w:color w:val="auto"/>
          <w:lang w:val="ka-GE"/>
        </w:rPr>
        <w:t>-ის</w:t>
      </w:r>
      <w:r w:rsidR="00753096" w:rsidRPr="00014E9A">
        <w:rPr>
          <w:rFonts w:ascii="Sylfaen" w:hAnsi="Sylfaen" w:cs="Times New Roman"/>
          <w:noProof/>
          <w:color w:val="auto"/>
          <w:lang w:val="ka-GE"/>
        </w:rPr>
        <w:t xml:space="preserve"> </w:t>
      </w:r>
      <w:r w:rsidR="00183194" w:rsidRPr="00014E9A">
        <w:rPr>
          <w:rFonts w:ascii="Sylfaen" w:hAnsi="Sylfaen" w:cs="Times New Roman"/>
          <w:noProof/>
          <w:color w:val="auto"/>
          <w:lang w:val="ka-GE"/>
        </w:rPr>
        <w:t xml:space="preserve">საშუალო </w:t>
      </w:r>
      <w:r w:rsidR="00753096" w:rsidRPr="00014E9A">
        <w:rPr>
          <w:rFonts w:ascii="Sylfaen" w:hAnsi="Sylfaen" w:cs="Times New Roman"/>
          <w:noProof/>
          <w:color w:val="auto"/>
          <w:lang w:val="ka-GE"/>
        </w:rPr>
        <w:t xml:space="preserve">მნიშვნელობა და </w:t>
      </w:r>
      <w:r w:rsidR="00183194" w:rsidRPr="00014E9A">
        <w:rPr>
          <w:rFonts w:ascii="Sylfaen" w:hAnsi="Sylfaen" w:cs="Times New Roman"/>
          <w:noProof/>
          <w:color w:val="auto"/>
          <w:lang w:val="ka-GE"/>
        </w:rPr>
        <w:t xml:space="preserve">სისხლის პლაზმიდან </w:t>
      </w:r>
      <w:r w:rsidR="00753096" w:rsidRPr="00014E9A">
        <w:rPr>
          <w:rFonts w:ascii="Sylfaen" w:hAnsi="Sylfaen" w:cs="Times New Roman"/>
          <w:noProof/>
          <w:color w:val="auto"/>
          <w:lang w:val="ka-GE"/>
        </w:rPr>
        <w:t xml:space="preserve">ნახევარგამოყოფის </w:t>
      </w:r>
      <w:r w:rsidR="00183194" w:rsidRPr="00014E9A">
        <w:rPr>
          <w:rFonts w:ascii="Sylfaen" w:hAnsi="Sylfaen" w:cs="Times New Roman"/>
          <w:noProof/>
          <w:color w:val="auto"/>
          <w:lang w:val="ka-GE"/>
        </w:rPr>
        <w:t>საშუალო პ</w:t>
      </w:r>
      <w:r w:rsidR="00753096" w:rsidRPr="00014E9A">
        <w:rPr>
          <w:rFonts w:ascii="Sylfaen" w:hAnsi="Sylfaen" w:cs="Times New Roman"/>
          <w:noProof/>
          <w:color w:val="auto"/>
          <w:lang w:val="ka-GE"/>
        </w:rPr>
        <w:t xml:space="preserve">ერიოდი არ </w:t>
      </w:r>
      <w:r w:rsidRPr="00014E9A">
        <w:rPr>
          <w:rFonts w:ascii="Sylfaen" w:hAnsi="Sylfaen" w:cs="Times New Roman"/>
          <w:noProof/>
          <w:color w:val="auto"/>
          <w:lang w:val="ka-GE"/>
        </w:rPr>
        <w:t>შეცვლილა</w:t>
      </w:r>
      <w:r w:rsidR="00753096" w:rsidRPr="00014E9A">
        <w:rPr>
          <w:rFonts w:ascii="Sylfaen" w:hAnsi="Sylfaen" w:cs="Times New Roman"/>
          <w:noProof/>
          <w:color w:val="auto"/>
          <w:lang w:val="ka-GE"/>
        </w:rPr>
        <w:t>. პრაზიკვანტელის ფარმაკოკინეტიკა არ შეცვლილა ალბენდაზოლთან (400 მგ) კომბინირე</w:t>
      </w:r>
      <w:r w:rsidR="00183194" w:rsidRPr="00014E9A">
        <w:rPr>
          <w:rFonts w:ascii="Sylfaen" w:hAnsi="Sylfaen" w:cs="Times New Roman"/>
          <w:noProof/>
          <w:color w:val="auto"/>
          <w:lang w:val="ka-GE"/>
        </w:rPr>
        <w:t>ბული გამოყენ</w:t>
      </w:r>
      <w:r w:rsidR="00CE59D4" w:rsidRPr="00014E9A">
        <w:rPr>
          <w:rFonts w:ascii="Sylfaen" w:hAnsi="Sylfaen" w:cs="Times New Roman"/>
          <w:noProof/>
          <w:color w:val="auto"/>
          <w:lang w:val="ka-GE"/>
        </w:rPr>
        <w:t>ე</w:t>
      </w:r>
      <w:r w:rsidR="00183194" w:rsidRPr="00014E9A">
        <w:rPr>
          <w:rFonts w:ascii="Sylfaen" w:hAnsi="Sylfaen" w:cs="Times New Roman"/>
          <w:noProof/>
          <w:color w:val="auto"/>
          <w:lang w:val="ka-GE"/>
        </w:rPr>
        <w:t>ბისას</w:t>
      </w:r>
      <w:r w:rsidR="00753096" w:rsidRPr="00014E9A">
        <w:rPr>
          <w:rFonts w:ascii="Sylfaen" w:hAnsi="Sylfaen" w:cs="Times New Roman"/>
          <w:noProof/>
          <w:color w:val="auto"/>
          <w:lang w:val="ka-GE"/>
        </w:rPr>
        <w:t>.</w:t>
      </w:r>
    </w:p>
    <w:p w14:paraId="174E6764" w14:textId="13208842" w:rsidR="00753096" w:rsidRPr="00014E9A" w:rsidRDefault="00753096" w:rsidP="002E5E39">
      <w:pPr>
        <w:pStyle w:val="NoSpacing"/>
        <w:jc w:val="both"/>
        <w:rPr>
          <w:rFonts w:ascii="Sylfaen" w:hAnsi="Sylfaen" w:cs="Times New Roman"/>
          <w:noProof/>
          <w:color w:val="auto"/>
          <w:u w:val="single"/>
          <w:lang w:val="ka-GE"/>
        </w:rPr>
      </w:pPr>
      <w:r w:rsidRPr="00014E9A">
        <w:rPr>
          <w:rFonts w:ascii="Sylfaen" w:hAnsi="Sylfaen" w:cs="Times New Roman"/>
          <w:noProof/>
          <w:color w:val="auto"/>
          <w:u w:val="single"/>
          <w:lang w:val="ka-GE"/>
        </w:rPr>
        <w:t>ციმეტიდინი</w:t>
      </w:r>
    </w:p>
    <w:p w14:paraId="35E131BC" w14:textId="5B908839" w:rsidR="00753096" w:rsidRPr="00014E9A" w:rsidRDefault="00753096" w:rsidP="002E5E39">
      <w:pPr>
        <w:pStyle w:val="NoSpacing"/>
        <w:jc w:val="both"/>
        <w:rPr>
          <w:rFonts w:ascii="Sylfaen" w:hAnsi="Sylfaen" w:cs="Times New Roman"/>
          <w:noProof/>
          <w:color w:val="auto"/>
          <w:lang w:val="ka-GE"/>
        </w:rPr>
      </w:pPr>
      <w:r w:rsidRPr="00014E9A">
        <w:rPr>
          <w:rFonts w:ascii="Sylfaen" w:hAnsi="Sylfaen" w:cs="Times New Roman"/>
          <w:noProof/>
          <w:color w:val="auto"/>
          <w:lang w:val="ka-GE"/>
        </w:rPr>
        <w:t xml:space="preserve">ჰიდატიდური </w:t>
      </w:r>
      <w:r w:rsidR="00A74B02" w:rsidRPr="00014E9A">
        <w:rPr>
          <w:rFonts w:ascii="Sylfaen" w:hAnsi="Sylfaen" w:cs="Times New Roman"/>
          <w:noProof/>
          <w:color w:val="auto"/>
          <w:lang w:val="ka-GE"/>
        </w:rPr>
        <w:t>კ</w:t>
      </w:r>
      <w:r w:rsidRPr="00014E9A">
        <w:rPr>
          <w:rFonts w:ascii="Sylfaen" w:hAnsi="Sylfaen" w:cs="Times New Roman"/>
          <w:noProof/>
          <w:color w:val="auto"/>
          <w:lang w:val="ka-GE"/>
        </w:rPr>
        <w:t xml:space="preserve">ისტის მქონე </w:t>
      </w:r>
      <w:r w:rsidR="00183194" w:rsidRPr="00014E9A">
        <w:rPr>
          <w:rFonts w:ascii="Sylfaen" w:hAnsi="Sylfaen" w:cs="Times New Roman"/>
          <w:noProof/>
          <w:color w:val="auto"/>
          <w:lang w:val="ka-GE"/>
        </w:rPr>
        <w:t xml:space="preserve">იმ </w:t>
      </w:r>
      <w:r w:rsidRPr="00014E9A">
        <w:rPr>
          <w:rFonts w:ascii="Sylfaen" w:hAnsi="Sylfaen" w:cs="Times New Roman"/>
          <w:noProof/>
          <w:color w:val="auto"/>
          <w:lang w:val="ka-GE"/>
        </w:rPr>
        <w:t xml:space="preserve">პაციენტების </w:t>
      </w:r>
      <w:r w:rsidR="004405A2" w:rsidRPr="00014E9A">
        <w:rPr>
          <w:rFonts w:ascii="Sylfaen" w:hAnsi="Sylfaen" w:cs="Times New Roman"/>
          <w:noProof/>
          <w:color w:val="auto"/>
          <w:lang w:val="ka-GE"/>
        </w:rPr>
        <w:t>(n = 7) ნაღველს</w:t>
      </w:r>
      <w:r w:rsidRPr="00014E9A">
        <w:rPr>
          <w:rFonts w:ascii="Sylfaen" w:hAnsi="Sylfaen" w:cs="Times New Roman"/>
          <w:noProof/>
          <w:color w:val="auto"/>
          <w:lang w:val="ka-GE"/>
        </w:rPr>
        <w:t xml:space="preserve">ა და კისტის </w:t>
      </w:r>
      <w:r w:rsidR="004405A2" w:rsidRPr="00014E9A">
        <w:rPr>
          <w:rFonts w:ascii="Sylfaen" w:hAnsi="Sylfaen" w:cs="Times New Roman"/>
          <w:noProof/>
          <w:color w:val="auto"/>
          <w:lang w:val="ka-GE"/>
        </w:rPr>
        <w:t>შიგთავს</w:t>
      </w:r>
      <w:r w:rsidR="00183194" w:rsidRPr="00014E9A">
        <w:rPr>
          <w:rFonts w:ascii="Sylfaen" w:hAnsi="Sylfaen" w:cs="Times New Roman"/>
          <w:noProof/>
          <w:color w:val="auto"/>
          <w:lang w:val="ka-GE"/>
        </w:rPr>
        <w:t>ში</w:t>
      </w:r>
      <w:r w:rsidRPr="00014E9A">
        <w:rPr>
          <w:rFonts w:ascii="Sylfaen" w:hAnsi="Sylfaen" w:cs="Times New Roman"/>
          <w:noProof/>
          <w:color w:val="auto"/>
          <w:lang w:val="ka-GE"/>
        </w:rPr>
        <w:t>, რომლებიც იღებდნენ ციმეტიდინს (10 მგ/კგ დღე</w:t>
      </w:r>
      <w:r w:rsidR="00183194" w:rsidRPr="00014E9A">
        <w:rPr>
          <w:rFonts w:ascii="Sylfaen" w:hAnsi="Sylfaen" w:cs="Times New Roman"/>
          <w:noProof/>
          <w:color w:val="auto"/>
          <w:lang w:val="ka-GE"/>
        </w:rPr>
        <w:t>-ღამე</w:t>
      </w:r>
      <w:r w:rsidRPr="00014E9A">
        <w:rPr>
          <w:rFonts w:ascii="Sylfaen" w:hAnsi="Sylfaen" w:cs="Times New Roman"/>
          <w:noProof/>
          <w:color w:val="auto"/>
          <w:lang w:val="ka-GE"/>
        </w:rPr>
        <w:t xml:space="preserve">ში) ალბენდაზოლთან </w:t>
      </w:r>
      <w:r w:rsidR="00183194" w:rsidRPr="00014E9A">
        <w:rPr>
          <w:rFonts w:ascii="Sylfaen" w:hAnsi="Sylfaen" w:cs="Times New Roman"/>
          <w:noProof/>
          <w:color w:val="auto"/>
          <w:lang w:val="ka-GE"/>
        </w:rPr>
        <w:t>კომბინაციაში</w:t>
      </w:r>
      <w:r w:rsidRPr="00014E9A">
        <w:rPr>
          <w:rFonts w:ascii="Sylfaen" w:hAnsi="Sylfaen" w:cs="Times New Roman"/>
          <w:noProof/>
          <w:color w:val="auto"/>
          <w:lang w:val="ka-GE"/>
        </w:rPr>
        <w:t>, აღინიშნ</w:t>
      </w:r>
      <w:r w:rsidR="00416402" w:rsidRPr="00014E9A">
        <w:rPr>
          <w:rFonts w:ascii="Sylfaen" w:hAnsi="Sylfaen" w:cs="Times New Roman"/>
          <w:noProof/>
          <w:color w:val="auto"/>
          <w:lang w:val="ka-GE"/>
        </w:rPr>
        <w:t>ებოდა</w:t>
      </w:r>
      <w:r w:rsidRPr="00014E9A">
        <w:rPr>
          <w:rFonts w:ascii="Sylfaen" w:hAnsi="Sylfaen" w:cs="Times New Roman"/>
          <w:noProof/>
          <w:color w:val="auto"/>
          <w:lang w:val="ka-GE"/>
        </w:rPr>
        <w:t xml:space="preserve"> ალბენდაზოლის სულფოქსიდის კონცენტრაციის მომატება (დაახლოებით 2-ჯერ) </w:t>
      </w:r>
      <w:r w:rsidR="00416402" w:rsidRPr="00014E9A">
        <w:rPr>
          <w:rFonts w:ascii="Sylfaen" w:hAnsi="Sylfaen" w:cs="Times New Roman"/>
          <w:noProof/>
          <w:color w:val="auto"/>
          <w:lang w:val="ka-GE"/>
        </w:rPr>
        <w:t xml:space="preserve">იმ </w:t>
      </w:r>
      <w:r w:rsidRPr="00014E9A">
        <w:rPr>
          <w:rFonts w:ascii="Sylfaen" w:hAnsi="Sylfaen" w:cs="Times New Roman"/>
          <w:noProof/>
          <w:color w:val="auto"/>
          <w:lang w:val="ka-GE"/>
        </w:rPr>
        <w:t>პაციენტებთან (n = 12)</w:t>
      </w:r>
      <w:r w:rsidR="004405A2" w:rsidRPr="00014E9A">
        <w:rPr>
          <w:rFonts w:ascii="Sylfaen" w:hAnsi="Sylfaen" w:cs="Times New Roman"/>
          <w:noProof/>
          <w:color w:val="auto"/>
          <w:lang w:val="ka-GE"/>
        </w:rPr>
        <w:t xml:space="preserve"> შედარებით</w:t>
      </w:r>
      <w:r w:rsidRPr="00014E9A">
        <w:rPr>
          <w:rFonts w:ascii="Sylfaen" w:hAnsi="Sylfaen" w:cs="Times New Roman"/>
          <w:noProof/>
          <w:color w:val="auto"/>
          <w:lang w:val="ka-GE"/>
        </w:rPr>
        <w:t>,</w:t>
      </w:r>
      <w:r w:rsidR="004405A2" w:rsidRPr="00014E9A">
        <w:rPr>
          <w:rFonts w:ascii="Sylfaen" w:hAnsi="Sylfaen" w:cs="Times New Roman"/>
          <w:noProof/>
          <w:color w:val="auto"/>
          <w:lang w:val="ka-GE"/>
        </w:rPr>
        <w:t xml:space="preserve"> </w:t>
      </w:r>
      <w:r w:rsidR="00416402" w:rsidRPr="00014E9A">
        <w:rPr>
          <w:rFonts w:ascii="Sylfaen" w:hAnsi="Sylfaen" w:cs="Times New Roman"/>
          <w:noProof/>
          <w:color w:val="auto"/>
          <w:lang w:val="ka-GE"/>
        </w:rPr>
        <w:t>რომლებიც</w:t>
      </w:r>
      <w:r w:rsidR="00CE59D4" w:rsidRPr="00014E9A">
        <w:rPr>
          <w:rFonts w:ascii="Sylfaen" w:hAnsi="Sylfaen" w:cs="Times New Roman"/>
          <w:noProof/>
          <w:color w:val="auto"/>
          <w:lang w:val="ka-GE"/>
        </w:rPr>
        <w:t xml:space="preserve"> </w:t>
      </w:r>
      <w:r w:rsidR="00416402" w:rsidRPr="00014E9A">
        <w:rPr>
          <w:rFonts w:ascii="Sylfaen" w:hAnsi="Sylfaen" w:cs="Times New Roman"/>
          <w:noProof/>
          <w:color w:val="auto"/>
          <w:lang w:val="ka-GE"/>
        </w:rPr>
        <w:t xml:space="preserve">ღებულობდნენ </w:t>
      </w:r>
      <w:r w:rsidRPr="00014E9A">
        <w:rPr>
          <w:rFonts w:ascii="Sylfaen" w:hAnsi="Sylfaen" w:cs="Times New Roman"/>
          <w:noProof/>
          <w:color w:val="auto"/>
          <w:lang w:val="ka-GE"/>
        </w:rPr>
        <w:t>მონოთერაპი</w:t>
      </w:r>
      <w:r w:rsidR="00416402" w:rsidRPr="00014E9A">
        <w:rPr>
          <w:rFonts w:ascii="Sylfaen" w:hAnsi="Sylfaen" w:cs="Times New Roman"/>
          <w:noProof/>
          <w:color w:val="auto"/>
          <w:lang w:val="ka-GE"/>
        </w:rPr>
        <w:t xml:space="preserve">ას </w:t>
      </w:r>
      <w:r w:rsidRPr="00014E9A">
        <w:rPr>
          <w:rFonts w:ascii="Sylfaen" w:hAnsi="Sylfaen" w:cs="Times New Roman"/>
          <w:noProof/>
          <w:color w:val="auto"/>
          <w:lang w:val="ka-GE"/>
        </w:rPr>
        <w:t>ალბენდაზოლით (20 მგ/კგ დღე</w:t>
      </w:r>
      <w:r w:rsidR="00416402" w:rsidRPr="00014E9A">
        <w:rPr>
          <w:rFonts w:ascii="Sylfaen" w:hAnsi="Sylfaen" w:cs="Times New Roman"/>
          <w:noProof/>
          <w:color w:val="auto"/>
          <w:lang w:val="ka-GE"/>
        </w:rPr>
        <w:t>-ღამე</w:t>
      </w:r>
      <w:r w:rsidRPr="00014E9A">
        <w:rPr>
          <w:rFonts w:ascii="Sylfaen" w:hAnsi="Sylfaen" w:cs="Times New Roman"/>
          <w:noProof/>
          <w:color w:val="auto"/>
          <w:lang w:val="ka-GE"/>
        </w:rPr>
        <w:t>ში). ალბენდაზოლის სულფოქსიდის</w:t>
      </w:r>
      <w:r w:rsidR="002943F0" w:rsidRPr="00014E9A">
        <w:rPr>
          <w:rFonts w:ascii="Sylfaen" w:hAnsi="Sylfaen" w:cs="Times New Roman"/>
          <w:noProof/>
          <w:color w:val="auto"/>
          <w:lang w:val="ka-GE"/>
        </w:rPr>
        <w:t xml:space="preserve"> </w:t>
      </w:r>
      <w:r w:rsidRPr="00014E9A">
        <w:rPr>
          <w:rFonts w:ascii="Sylfaen" w:hAnsi="Sylfaen" w:cs="Times New Roman"/>
          <w:noProof/>
          <w:color w:val="auto"/>
          <w:lang w:val="ka-GE"/>
        </w:rPr>
        <w:t xml:space="preserve">კონცენტრაცია არ შეცვლილა </w:t>
      </w:r>
      <w:r w:rsidR="00416402" w:rsidRPr="00014E9A">
        <w:rPr>
          <w:rFonts w:ascii="Sylfaen" w:hAnsi="Sylfaen" w:cs="Times New Roman"/>
          <w:noProof/>
          <w:color w:val="auto"/>
          <w:lang w:val="ka-GE"/>
        </w:rPr>
        <w:t xml:space="preserve">4 საათის განმავლობაში </w:t>
      </w:r>
      <w:r w:rsidRPr="00014E9A">
        <w:rPr>
          <w:rFonts w:ascii="Sylfaen" w:hAnsi="Sylfaen" w:cs="Times New Roman"/>
          <w:noProof/>
          <w:color w:val="auto"/>
          <w:lang w:val="ka-GE"/>
        </w:rPr>
        <w:t>მიღები</w:t>
      </w:r>
      <w:r w:rsidR="00416402" w:rsidRPr="00014E9A">
        <w:rPr>
          <w:rFonts w:ascii="Sylfaen" w:hAnsi="Sylfaen" w:cs="Times New Roman"/>
          <w:noProof/>
          <w:color w:val="auto"/>
          <w:lang w:val="ka-GE"/>
        </w:rPr>
        <w:t>ს შემდეგ</w:t>
      </w:r>
      <w:r w:rsidRPr="00014E9A">
        <w:rPr>
          <w:rFonts w:ascii="Sylfaen" w:hAnsi="Sylfaen" w:cs="Times New Roman"/>
          <w:noProof/>
          <w:color w:val="auto"/>
          <w:lang w:val="ka-GE"/>
        </w:rPr>
        <w:t>.</w:t>
      </w:r>
    </w:p>
    <w:p w14:paraId="2A394129" w14:textId="418C60C8" w:rsidR="00753096" w:rsidRPr="00014E9A" w:rsidRDefault="00753096" w:rsidP="002E5E39">
      <w:pPr>
        <w:pStyle w:val="NoSpacing"/>
        <w:jc w:val="both"/>
        <w:rPr>
          <w:rFonts w:ascii="Sylfaen" w:hAnsi="Sylfaen" w:cs="Times New Roman"/>
          <w:noProof/>
          <w:color w:val="auto"/>
          <w:u w:val="single"/>
          <w:lang w:val="ka-GE"/>
        </w:rPr>
      </w:pPr>
      <w:r w:rsidRPr="00014E9A">
        <w:rPr>
          <w:rFonts w:ascii="Sylfaen" w:hAnsi="Sylfaen" w:cs="Times New Roman"/>
          <w:noProof/>
          <w:color w:val="auto"/>
          <w:u w:val="single"/>
          <w:lang w:val="ka-GE"/>
        </w:rPr>
        <w:t>თეოფილინი</w:t>
      </w:r>
    </w:p>
    <w:p w14:paraId="71858FAB" w14:textId="4030670A" w:rsidR="00753096" w:rsidRPr="00014E9A" w:rsidRDefault="00C8714F" w:rsidP="002E5E39">
      <w:pPr>
        <w:pStyle w:val="NoSpacing"/>
        <w:jc w:val="both"/>
        <w:rPr>
          <w:rFonts w:ascii="Sylfaen" w:hAnsi="Sylfaen" w:cs="Times New Roman"/>
          <w:noProof/>
          <w:color w:val="auto"/>
          <w:lang w:val="ka-GE"/>
        </w:rPr>
      </w:pPr>
      <w:r w:rsidRPr="00014E9A">
        <w:rPr>
          <w:rFonts w:ascii="Sylfaen" w:hAnsi="Sylfaen" w:cs="Times New Roman"/>
          <w:noProof/>
          <w:color w:val="auto"/>
          <w:lang w:val="ka-GE"/>
        </w:rPr>
        <w:t xml:space="preserve">6 ჯანმრთელ მოხალისეში არ </w:t>
      </w:r>
      <w:r w:rsidR="00CD15E5" w:rsidRPr="00014E9A">
        <w:rPr>
          <w:rFonts w:ascii="Sylfaen" w:hAnsi="Sylfaen" w:cs="Times New Roman"/>
          <w:noProof/>
          <w:color w:val="auto"/>
          <w:lang w:val="ka-GE"/>
        </w:rPr>
        <w:t>აღნიშნულა</w:t>
      </w:r>
      <w:r w:rsidRPr="00014E9A">
        <w:rPr>
          <w:rFonts w:ascii="Sylfaen" w:hAnsi="Sylfaen" w:cs="Times New Roman"/>
          <w:noProof/>
          <w:color w:val="auto"/>
          <w:lang w:val="ka-GE"/>
        </w:rPr>
        <w:t xml:space="preserve"> ფარმაკოკინეტიკური ურთიერთქმედება ალბენდაზოლს</w:t>
      </w:r>
      <w:r w:rsidR="00416402" w:rsidRPr="00014E9A">
        <w:rPr>
          <w:rFonts w:ascii="Sylfaen" w:hAnsi="Sylfaen" w:cs="Times New Roman"/>
          <w:noProof/>
          <w:color w:val="auto"/>
          <w:lang w:val="ka-GE"/>
        </w:rPr>
        <w:t>ა</w:t>
      </w:r>
      <w:r w:rsidRPr="00014E9A">
        <w:rPr>
          <w:rFonts w:ascii="Sylfaen" w:hAnsi="Sylfaen" w:cs="Times New Roman"/>
          <w:noProof/>
          <w:color w:val="auto"/>
          <w:lang w:val="ka-GE"/>
        </w:rPr>
        <w:t xml:space="preserve"> (400 მგ, პერორალური მიღება, ერთჯერადი დოზა) და თეოფილინს </w:t>
      </w:r>
      <w:r w:rsidR="00416402" w:rsidRPr="00014E9A">
        <w:rPr>
          <w:rFonts w:ascii="Sylfaen" w:hAnsi="Sylfaen" w:cs="Times New Roman"/>
          <w:noProof/>
          <w:color w:val="auto"/>
          <w:lang w:val="ka-GE"/>
        </w:rPr>
        <w:t xml:space="preserve">შორის </w:t>
      </w:r>
      <w:r w:rsidRPr="00014E9A">
        <w:rPr>
          <w:rFonts w:ascii="Sylfaen" w:hAnsi="Sylfaen" w:cs="Times New Roman"/>
          <w:noProof/>
          <w:color w:val="auto"/>
          <w:lang w:val="ka-GE"/>
        </w:rPr>
        <w:t>(</w:t>
      </w:r>
      <w:r w:rsidR="00CD15E5" w:rsidRPr="00014E9A">
        <w:rPr>
          <w:rFonts w:ascii="Sylfaen" w:hAnsi="Sylfaen" w:cs="Times New Roman"/>
          <w:noProof/>
          <w:color w:val="auto"/>
          <w:lang w:val="ka-GE"/>
        </w:rPr>
        <w:t>5,</w:t>
      </w:r>
      <w:r w:rsidRPr="00014E9A">
        <w:rPr>
          <w:rFonts w:ascii="Sylfaen" w:hAnsi="Sylfaen" w:cs="Times New Roman"/>
          <w:noProof/>
          <w:color w:val="auto"/>
          <w:lang w:val="ka-GE"/>
        </w:rPr>
        <w:t xml:space="preserve">8 მგ/კგ </w:t>
      </w:r>
      <w:r w:rsidR="002943F0" w:rsidRPr="00014E9A">
        <w:rPr>
          <w:rFonts w:ascii="Sylfaen" w:hAnsi="Sylfaen" w:cs="Times New Roman"/>
          <w:noProof/>
          <w:color w:val="auto"/>
          <w:lang w:val="ka-GE"/>
        </w:rPr>
        <w:t xml:space="preserve">ამინოფილინი </w:t>
      </w:r>
      <w:r w:rsidRPr="00014E9A">
        <w:rPr>
          <w:rFonts w:ascii="Sylfaen" w:hAnsi="Sylfaen" w:cs="Times New Roman"/>
          <w:noProof/>
          <w:color w:val="auto"/>
          <w:lang w:val="ka-GE"/>
        </w:rPr>
        <w:t>20 წუთის განმავლობაში).</w:t>
      </w:r>
    </w:p>
    <w:p w14:paraId="275F59B2" w14:textId="6EF25D6F" w:rsidR="00C8714F" w:rsidRPr="00014E9A" w:rsidRDefault="00CD15E5" w:rsidP="002E5E39">
      <w:pPr>
        <w:spacing w:after="0" w:line="240" w:lineRule="auto"/>
        <w:jc w:val="both"/>
        <w:rPr>
          <w:rFonts w:ascii="Sylfaen" w:hAnsi="Sylfaen" w:cs="Times New Roman"/>
          <w:b/>
          <w:sz w:val="24"/>
          <w:szCs w:val="24"/>
        </w:rPr>
      </w:pPr>
      <w:r w:rsidRPr="00014E9A">
        <w:rPr>
          <w:rFonts w:ascii="Sylfaen" w:hAnsi="Sylfaen" w:cs="Times New Roman"/>
          <w:b/>
          <w:sz w:val="24"/>
          <w:szCs w:val="24"/>
        </w:rPr>
        <w:t xml:space="preserve">პაციენტთა </w:t>
      </w:r>
      <w:r w:rsidR="00416402" w:rsidRPr="00014E9A">
        <w:rPr>
          <w:rFonts w:ascii="Sylfaen" w:hAnsi="Sylfaen" w:cs="Times New Roman"/>
          <w:b/>
          <w:sz w:val="24"/>
          <w:szCs w:val="24"/>
        </w:rPr>
        <w:t>განსაკუთრებულ</w:t>
      </w:r>
      <w:r w:rsidR="00C8714F" w:rsidRPr="00014E9A">
        <w:rPr>
          <w:rFonts w:ascii="Sylfaen" w:hAnsi="Sylfaen" w:cs="Times New Roman"/>
          <w:b/>
          <w:sz w:val="24"/>
          <w:szCs w:val="24"/>
        </w:rPr>
        <w:t>ი ჯგუფები</w:t>
      </w:r>
    </w:p>
    <w:p w14:paraId="095C9349" w14:textId="3FF2CA4D" w:rsidR="00C8714F" w:rsidRPr="00014E9A" w:rsidRDefault="00C8714F" w:rsidP="002E5E39">
      <w:pPr>
        <w:shd w:val="clear" w:color="auto" w:fill="FFFFFF"/>
        <w:spacing w:after="0" w:line="240" w:lineRule="auto"/>
        <w:jc w:val="both"/>
        <w:rPr>
          <w:rFonts w:ascii="Sylfaen" w:eastAsia="Times New Roman" w:hAnsi="Sylfaen" w:cs="Times New Roman"/>
          <w:bCs/>
          <w:i/>
          <w:sz w:val="24"/>
          <w:szCs w:val="24"/>
          <w:lang w:eastAsia="ru-RU"/>
        </w:rPr>
      </w:pPr>
      <w:r w:rsidRPr="00014E9A">
        <w:rPr>
          <w:rFonts w:ascii="Sylfaen" w:eastAsia="Times New Roman" w:hAnsi="Sylfaen" w:cs="Times New Roman"/>
          <w:bCs/>
          <w:i/>
          <w:sz w:val="24"/>
          <w:szCs w:val="24"/>
          <w:lang w:eastAsia="ru-RU"/>
        </w:rPr>
        <w:t xml:space="preserve">ხანდაზმული </w:t>
      </w:r>
      <w:r w:rsidR="00416402" w:rsidRPr="00014E9A">
        <w:rPr>
          <w:rFonts w:ascii="Sylfaen" w:eastAsia="Times New Roman" w:hAnsi="Sylfaen" w:cs="Times New Roman"/>
          <w:bCs/>
          <w:i/>
          <w:sz w:val="24"/>
          <w:szCs w:val="24"/>
          <w:lang w:eastAsia="ru-RU"/>
        </w:rPr>
        <w:t xml:space="preserve">ასაკის </w:t>
      </w:r>
      <w:r w:rsidRPr="00014E9A">
        <w:rPr>
          <w:rFonts w:ascii="Sylfaen" w:eastAsia="Times New Roman" w:hAnsi="Sylfaen" w:cs="Times New Roman"/>
          <w:bCs/>
          <w:i/>
          <w:sz w:val="24"/>
          <w:szCs w:val="24"/>
          <w:lang w:eastAsia="ru-RU"/>
        </w:rPr>
        <w:t>პაციენტები</w:t>
      </w:r>
    </w:p>
    <w:p w14:paraId="10EC6875" w14:textId="28DE39A9" w:rsidR="00FA7A3A" w:rsidRPr="00014E9A" w:rsidRDefault="00C8714F" w:rsidP="002E5E39">
      <w:pPr>
        <w:spacing w:after="0" w:line="240" w:lineRule="auto"/>
        <w:jc w:val="both"/>
        <w:rPr>
          <w:rFonts w:ascii="Sylfaen" w:hAnsi="Sylfaen" w:cs="Times New Roman"/>
          <w:sz w:val="24"/>
          <w:szCs w:val="24"/>
        </w:rPr>
      </w:pPr>
      <w:r w:rsidRPr="00014E9A">
        <w:rPr>
          <w:rFonts w:ascii="Sylfaen" w:hAnsi="Sylfaen" w:cs="Times New Roman"/>
          <w:sz w:val="24"/>
          <w:szCs w:val="24"/>
        </w:rPr>
        <w:t>ინფორმაცია არ არის.</w:t>
      </w:r>
    </w:p>
    <w:p w14:paraId="379DB407" w14:textId="22A0D336" w:rsidR="00C8714F" w:rsidRPr="00014E9A" w:rsidRDefault="00C8714F" w:rsidP="002E5E39">
      <w:pPr>
        <w:shd w:val="clear" w:color="auto" w:fill="FFFFFF"/>
        <w:spacing w:after="0" w:line="240" w:lineRule="auto"/>
        <w:jc w:val="both"/>
        <w:rPr>
          <w:rFonts w:ascii="Sylfaen" w:eastAsia="Times New Roman" w:hAnsi="Sylfaen" w:cs="Times New Roman"/>
          <w:bCs/>
          <w:i/>
          <w:sz w:val="24"/>
          <w:szCs w:val="24"/>
          <w:lang w:eastAsia="ru-RU"/>
        </w:rPr>
      </w:pPr>
      <w:r w:rsidRPr="00014E9A">
        <w:rPr>
          <w:rFonts w:ascii="Sylfaen" w:eastAsia="Times New Roman" w:hAnsi="Sylfaen" w:cs="Times New Roman"/>
          <w:bCs/>
          <w:i/>
          <w:sz w:val="24"/>
          <w:szCs w:val="24"/>
          <w:lang w:eastAsia="ru-RU"/>
        </w:rPr>
        <w:t>ბავშვები</w:t>
      </w:r>
    </w:p>
    <w:p w14:paraId="483593C1" w14:textId="77777777" w:rsidR="00CD15E5" w:rsidRPr="00014E9A" w:rsidRDefault="00C8714F" w:rsidP="002E5E39">
      <w:pPr>
        <w:spacing w:after="0" w:line="240" w:lineRule="auto"/>
        <w:jc w:val="both"/>
        <w:rPr>
          <w:rFonts w:ascii="Sylfaen" w:hAnsi="Sylfaen" w:cs="Times New Roman"/>
          <w:i/>
          <w:sz w:val="24"/>
          <w:szCs w:val="24"/>
        </w:rPr>
      </w:pPr>
      <w:r w:rsidRPr="00014E9A">
        <w:rPr>
          <w:rFonts w:ascii="Sylfaen" w:hAnsi="Sylfaen" w:cs="Times New Roman"/>
          <w:sz w:val="24"/>
          <w:szCs w:val="24"/>
        </w:rPr>
        <w:t>ინფორმაცია არ არის.</w:t>
      </w:r>
      <w:r w:rsidR="00416402" w:rsidRPr="00014E9A">
        <w:rPr>
          <w:rFonts w:ascii="Sylfaen" w:hAnsi="Sylfaen" w:cs="Times New Roman"/>
          <w:i/>
          <w:sz w:val="24"/>
          <w:szCs w:val="24"/>
        </w:rPr>
        <w:t xml:space="preserve"> </w:t>
      </w:r>
    </w:p>
    <w:p w14:paraId="65A98BB6" w14:textId="62F766F4" w:rsidR="00416402" w:rsidRPr="00014E9A" w:rsidRDefault="00416402" w:rsidP="002E5E39">
      <w:pPr>
        <w:spacing w:after="0" w:line="240" w:lineRule="auto"/>
        <w:jc w:val="both"/>
        <w:rPr>
          <w:rFonts w:ascii="Sylfaen" w:hAnsi="Sylfaen" w:cs="Times New Roman"/>
          <w:i/>
          <w:sz w:val="24"/>
          <w:szCs w:val="24"/>
        </w:rPr>
      </w:pPr>
      <w:r w:rsidRPr="00014E9A">
        <w:rPr>
          <w:rFonts w:ascii="Sylfaen" w:hAnsi="Sylfaen" w:cs="Times New Roman"/>
          <w:i/>
          <w:sz w:val="24"/>
          <w:szCs w:val="24"/>
        </w:rPr>
        <w:t xml:space="preserve">      </w:t>
      </w:r>
    </w:p>
    <w:p w14:paraId="587015BD" w14:textId="2AB7BBBA" w:rsidR="00556056" w:rsidRPr="00014E9A" w:rsidRDefault="00416402" w:rsidP="002E5E39">
      <w:pPr>
        <w:spacing w:after="0" w:line="240" w:lineRule="auto"/>
        <w:jc w:val="both"/>
        <w:rPr>
          <w:rFonts w:ascii="Sylfaen" w:hAnsi="Sylfaen" w:cs="Times New Roman"/>
          <w:sz w:val="24"/>
          <w:szCs w:val="24"/>
        </w:rPr>
      </w:pPr>
      <w:r w:rsidRPr="00014E9A">
        <w:rPr>
          <w:rFonts w:ascii="Sylfaen" w:hAnsi="Sylfaen" w:cs="Times New Roman"/>
          <w:i/>
          <w:sz w:val="24"/>
          <w:szCs w:val="24"/>
        </w:rPr>
        <w:t>ფერტილო</w:t>
      </w:r>
      <w:r w:rsidR="00407942" w:rsidRPr="00014E9A">
        <w:rPr>
          <w:rFonts w:ascii="Sylfaen" w:hAnsi="Sylfaen" w:cs="Times New Roman"/>
          <w:i/>
          <w:sz w:val="24"/>
          <w:szCs w:val="24"/>
        </w:rPr>
        <w:t>ბა, ორსულობა და ლაქტაცია</w:t>
      </w:r>
    </w:p>
    <w:p w14:paraId="5EFEC734" w14:textId="714AE481" w:rsidR="00B80745" w:rsidRPr="00014E9A" w:rsidRDefault="00CF5826" w:rsidP="002E5E39">
      <w:pPr>
        <w:shd w:val="clear" w:color="auto" w:fill="FFFFFF"/>
        <w:spacing w:after="0" w:line="240" w:lineRule="auto"/>
        <w:jc w:val="both"/>
        <w:rPr>
          <w:rFonts w:ascii="Sylfaen" w:eastAsia="Times New Roman" w:hAnsi="Sylfaen" w:cs="Times New Roman"/>
          <w:bCs/>
          <w:i/>
          <w:sz w:val="24"/>
          <w:szCs w:val="24"/>
          <w:lang w:eastAsia="ru-RU"/>
        </w:rPr>
      </w:pPr>
      <w:r w:rsidRPr="00014E9A">
        <w:rPr>
          <w:rFonts w:ascii="Sylfaen" w:eastAsia="Times New Roman" w:hAnsi="Sylfaen" w:cs="Times New Roman"/>
          <w:bCs/>
          <w:i/>
          <w:sz w:val="24"/>
          <w:szCs w:val="24"/>
          <w:lang w:eastAsia="ru-RU"/>
        </w:rPr>
        <w:t>რეპრო</w:t>
      </w:r>
      <w:r w:rsidR="003B5906" w:rsidRPr="00014E9A">
        <w:rPr>
          <w:rFonts w:ascii="Sylfaen" w:eastAsia="Times New Roman" w:hAnsi="Sylfaen" w:cs="Times New Roman"/>
          <w:bCs/>
          <w:i/>
          <w:sz w:val="24"/>
          <w:szCs w:val="24"/>
          <w:lang w:eastAsia="ru-RU"/>
        </w:rPr>
        <w:t>დუქციული ასაკის ქალები/კონტრაცეპ</w:t>
      </w:r>
      <w:r w:rsidRPr="00014E9A">
        <w:rPr>
          <w:rFonts w:ascii="Sylfaen" w:eastAsia="Times New Roman" w:hAnsi="Sylfaen" w:cs="Times New Roman"/>
          <w:bCs/>
          <w:i/>
          <w:sz w:val="24"/>
          <w:szCs w:val="24"/>
          <w:lang w:eastAsia="ru-RU"/>
        </w:rPr>
        <w:t>ცია</w:t>
      </w:r>
    </w:p>
    <w:p w14:paraId="2C8AFA6E" w14:textId="7D348EE1" w:rsidR="002B0160" w:rsidRPr="00014E9A" w:rsidRDefault="00416402" w:rsidP="002E5E39">
      <w:pPr>
        <w:pStyle w:val="NoSpacing"/>
        <w:jc w:val="both"/>
        <w:rPr>
          <w:rFonts w:ascii="Sylfaen" w:hAnsi="Sylfaen" w:cs="Times New Roman"/>
          <w:noProof/>
          <w:color w:val="auto"/>
          <w:lang w:val="ka-GE"/>
        </w:rPr>
      </w:pPr>
      <w:r w:rsidRPr="00014E9A">
        <w:rPr>
          <w:rFonts w:ascii="Sylfaen" w:eastAsia="Times New Roman" w:hAnsi="Sylfaen" w:cs="Times New Roman"/>
          <w:bCs/>
          <w:noProof/>
          <w:color w:val="auto"/>
          <w:lang w:val="ka-GE" w:eastAsia="ru-RU"/>
        </w:rPr>
        <w:t xml:space="preserve">რეპროდუქციული ასაკის ქალებმა პრეპარატით მკურნალობა უნდა დაიწყონ მხოლოდ </w:t>
      </w:r>
      <w:r w:rsidR="002B0160" w:rsidRPr="00014E9A">
        <w:rPr>
          <w:rFonts w:ascii="Sylfaen" w:eastAsia="Times New Roman" w:hAnsi="Sylfaen" w:cs="Times New Roman"/>
          <w:bCs/>
          <w:noProof/>
          <w:color w:val="auto"/>
          <w:lang w:val="ka-GE" w:eastAsia="ru-RU"/>
        </w:rPr>
        <w:t xml:space="preserve">ორსულობის ტესტის უარყოფითი შედეგის შემდეგ. </w:t>
      </w:r>
      <w:r w:rsidR="002B0160" w:rsidRPr="00014E9A">
        <w:rPr>
          <w:rFonts w:ascii="Sylfaen" w:hAnsi="Sylfaen" w:cs="Times New Roman"/>
          <w:noProof/>
          <w:color w:val="auto"/>
          <w:lang w:val="ka-GE"/>
        </w:rPr>
        <w:t>ქალები, რომლებიც ი</w:t>
      </w:r>
      <w:r w:rsidR="003B5906" w:rsidRPr="00014E9A">
        <w:rPr>
          <w:rFonts w:ascii="Sylfaen" w:hAnsi="Sylfaen" w:cs="Times New Roman"/>
          <w:noProof/>
          <w:color w:val="auto"/>
          <w:lang w:val="ka-GE"/>
        </w:rPr>
        <w:t xml:space="preserve">ტარებენ </w:t>
      </w:r>
      <w:r w:rsidR="002B0160" w:rsidRPr="00014E9A">
        <w:rPr>
          <w:rFonts w:ascii="Sylfaen" w:hAnsi="Sylfaen" w:cs="Times New Roman"/>
          <w:noProof/>
          <w:color w:val="auto"/>
          <w:lang w:val="ka-GE"/>
        </w:rPr>
        <w:t xml:space="preserve">ალბენდაზოლით მკურნალობას, უნდა </w:t>
      </w:r>
      <w:r w:rsidRPr="00014E9A">
        <w:rPr>
          <w:rFonts w:ascii="Sylfaen" w:hAnsi="Sylfaen" w:cs="Times New Roman"/>
          <w:noProof/>
          <w:color w:val="auto"/>
          <w:lang w:val="ka-GE"/>
        </w:rPr>
        <w:t>იქნან გაფრთხილებულნი</w:t>
      </w:r>
      <w:r w:rsidR="002B0160" w:rsidRPr="00014E9A">
        <w:rPr>
          <w:rFonts w:ascii="Sylfaen" w:hAnsi="Sylfaen" w:cs="Times New Roman"/>
          <w:noProof/>
          <w:color w:val="auto"/>
          <w:lang w:val="ka-GE"/>
        </w:rPr>
        <w:t xml:space="preserve"> ორსულობის </w:t>
      </w:r>
      <w:r w:rsidR="003B5906" w:rsidRPr="00014E9A">
        <w:rPr>
          <w:rFonts w:ascii="Sylfaen" w:hAnsi="Sylfaen" w:cs="Times New Roman"/>
          <w:noProof/>
          <w:color w:val="auto"/>
          <w:lang w:val="ka-GE"/>
        </w:rPr>
        <w:t xml:space="preserve">თავიდან აცილების </w:t>
      </w:r>
      <w:r w:rsidR="002B0160" w:rsidRPr="00014E9A">
        <w:rPr>
          <w:rFonts w:ascii="Sylfaen" w:hAnsi="Sylfaen" w:cs="Times New Roman"/>
          <w:noProof/>
          <w:color w:val="auto"/>
          <w:lang w:val="ka-GE"/>
        </w:rPr>
        <w:t xml:space="preserve">აუცილებლობის შესახებ მკურნალობის დროს ან </w:t>
      </w:r>
      <w:r w:rsidR="00037562" w:rsidRPr="00014E9A">
        <w:rPr>
          <w:rFonts w:ascii="Sylfaen" w:hAnsi="Sylfaen" w:cs="Times New Roman"/>
          <w:noProof/>
          <w:color w:val="auto"/>
          <w:lang w:val="ka-GE"/>
        </w:rPr>
        <w:t>პრეპარატ</w:t>
      </w:r>
      <w:r w:rsidR="002B0160" w:rsidRPr="00014E9A">
        <w:rPr>
          <w:rFonts w:ascii="Sylfaen" w:hAnsi="Sylfaen" w:cs="Times New Roman"/>
          <w:noProof/>
          <w:color w:val="auto"/>
          <w:lang w:val="ka-GE"/>
        </w:rPr>
        <w:t xml:space="preserve">ით მკურნალობის </w:t>
      </w:r>
      <w:r w:rsidR="00037562" w:rsidRPr="00014E9A">
        <w:rPr>
          <w:rFonts w:ascii="Sylfaen" w:hAnsi="Sylfaen" w:cs="Times New Roman"/>
          <w:noProof/>
          <w:color w:val="auto"/>
          <w:lang w:val="ka-GE"/>
        </w:rPr>
        <w:t xml:space="preserve">დამთავრების </w:t>
      </w:r>
      <w:r w:rsidR="002B0160" w:rsidRPr="00014E9A">
        <w:rPr>
          <w:rFonts w:ascii="Sylfaen" w:hAnsi="Sylfaen" w:cs="Times New Roman"/>
          <w:noProof/>
          <w:color w:val="auto"/>
          <w:lang w:val="ka-GE"/>
        </w:rPr>
        <w:t>შემდეგ პირველი თვის განმავლობაში.</w:t>
      </w:r>
    </w:p>
    <w:p w14:paraId="7644C912" w14:textId="77777777" w:rsidR="00B80745" w:rsidRPr="00014E9A" w:rsidRDefault="00B80745" w:rsidP="002E5E39">
      <w:pPr>
        <w:shd w:val="clear" w:color="auto" w:fill="FFFFFF"/>
        <w:spacing w:after="0" w:line="240" w:lineRule="auto"/>
        <w:jc w:val="both"/>
        <w:rPr>
          <w:rFonts w:ascii="Sylfaen" w:eastAsia="Times New Roman" w:hAnsi="Sylfaen" w:cs="Times New Roman"/>
          <w:bCs/>
          <w:i/>
          <w:sz w:val="24"/>
          <w:szCs w:val="24"/>
          <w:lang w:eastAsia="ru-RU"/>
        </w:rPr>
      </w:pPr>
      <w:r w:rsidRPr="00014E9A">
        <w:rPr>
          <w:rFonts w:ascii="Sylfaen" w:eastAsia="Times New Roman" w:hAnsi="Sylfaen" w:cs="Times New Roman"/>
          <w:bCs/>
          <w:i/>
          <w:sz w:val="24"/>
          <w:szCs w:val="24"/>
          <w:lang w:eastAsia="ru-RU"/>
        </w:rPr>
        <w:t>ორსულობა</w:t>
      </w:r>
    </w:p>
    <w:p w14:paraId="647E8911" w14:textId="34EBDE87" w:rsidR="002B0160" w:rsidRPr="00014E9A" w:rsidRDefault="002B0160" w:rsidP="002E5E39">
      <w:pPr>
        <w:shd w:val="clear" w:color="auto" w:fill="FFFFFF"/>
        <w:spacing w:after="0" w:line="240" w:lineRule="auto"/>
        <w:jc w:val="both"/>
        <w:rPr>
          <w:rFonts w:ascii="Sylfaen" w:eastAsia="Times New Roman" w:hAnsi="Sylfaen" w:cs="Times New Roman"/>
          <w:sz w:val="24"/>
          <w:szCs w:val="24"/>
          <w:lang w:eastAsia="ru-RU"/>
        </w:rPr>
      </w:pPr>
      <w:r w:rsidRPr="00014E9A">
        <w:rPr>
          <w:rFonts w:ascii="Sylfaen" w:eastAsia="Times New Roman" w:hAnsi="Sylfaen" w:cs="Times New Roman"/>
          <w:sz w:val="24"/>
          <w:szCs w:val="24"/>
          <w:lang w:eastAsia="ru-RU"/>
        </w:rPr>
        <w:t>ორსულობის</w:t>
      </w:r>
      <w:r w:rsidR="003B5906" w:rsidRPr="00014E9A">
        <w:rPr>
          <w:rFonts w:ascii="Sylfaen" w:eastAsia="Times New Roman" w:hAnsi="Sylfaen" w:cs="Times New Roman"/>
          <w:sz w:val="24"/>
          <w:szCs w:val="24"/>
          <w:lang w:eastAsia="ru-RU"/>
        </w:rPr>
        <w:t xml:space="preserve">ას </w:t>
      </w:r>
      <w:r w:rsidRPr="00014E9A">
        <w:rPr>
          <w:rFonts w:ascii="Sylfaen" w:eastAsia="Times New Roman" w:hAnsi="Sylfaen" w:cs="Times New Roman"/>
          <w:sz w:val="24"/>
          <w:szCs w:val="24"/>
          <w:lang w:eastAsia="ru-RU"/>
        </w:rPr>
        <w:t>ქალებში პრეპარატის გამოყენების შესახებ მონაცემები შეზღუდულია.</w:t>
      </w:r>
    </w:p>
    <w:p w14:paraId="655D34D4" w14:textId="5C1342F0" w:rsidR="002B0160" w:rsidRPr="00014E9A" w:rsidRDefault="002B0160" w:rsidP="002E5E39">
      <w:pPr>
        <w:shd w:val="clear" w:color="auto" w:fill="FFFFFF"/>
        <w:spacing w:after="0" w:line="240" w:lineRule="auto"/>
        <w:jc w:val="both"/>
        <w:rPr>
          <w:rFonts w:ascii="Sylfaen" w:eastAsia="Times New Roman" w:hAnsi="Sylfaen" w:cs="Times New Roman"/>
          <w:sz w:val="24"/>
          <w:szCs w:val="24"/>
          <w:lang w:eastAsia="ru-RU"/>
        </w:rPr>
      </w:pPr>
      <w:r w:rsidRPr="00014E9A">
        <w:rPr>
          <w:rFonts w:ascii="Sylfaen" w:eastAsia="Times New Roman" w:hAnsi="Sylfaen" w:cs="Times New Roman"/>
          <w:sz w:val="24"/>
          <w:szCs w:val="24"/>
          <w:lang w:eastAsia="ru-RU"/>
        </w:rPr>
        <w:t>ცხოველ</w:t>
      </w:r>
      <w:r w:rsidR="00AC55EB" w:rsidRPr="00014E9A">
        <w:rPr>
          <w:rFonts w:ascii="Sylfaen" w:eastAsia="Times New Roman" w:hAnsi="Sylfaen" w:cs="Times New Roman"/>
          <w:sz w:val="24"/>
          <w:szCs w:val="24"/>
          <w:lang w:eastAsia="ru-RU"/>
        </w:rPr>
        <w:t>ებზე ჩატარებული</w:t>
      </w:r>
      <w:r w:rsidR="003B5906" w:rsidRPr="00014E9A">
        <w:rPr>
          <w:rFonts w:ascii="Sylfaen" w:eastAsia="Times New Roman" w:hAnsi="Sylfaen" w:cs="Times New Roman"/>
          <w:sz w:val="24"/>
          <w:szCs w:val="24"/>
          <w:lang w:eastAsia="ru-RU"/>
        </w:rPr>
        <w:t xml:space="preserve"> </w:t>
      </w:r>
      <w:r w:rsidRPr="00014E9A">
        <w:rPr>
          <w:rFonts w:ascii="Sylfaen" w:eastAsia="Times New Roman" w:hAnsi="Sylfaen" w:cs="Times New Roman"/>
          <w:sz w:val="24"/>
          <w:szCs w:val="24"/>
          <w:lang w:eastAsia="ru-RU"/>
        </w:rPr>
        <w:t>კვლევების მონაცემები ორსულობ</w:t>
      </w:r>
      <w:r w:rsidR="00AC55EB" w:rsidRPr="00014E9A">
        <w:rPr>
          <w:rFonts w:ascii="Sylfaen" w:eastAsia="Times New Roman" w:hAnsi="Sylfaen" w:cs="Times New Roman"/>
          <w:sz w:val="24"/>
          <w:szCs w:val="24"/>
          <w:lang w:eastAsia="ru-RU"/>
        </w:rPr>
        <w:t>აზე</w:t>
      </w:r>
      <w:r w:rsidRPr="00014E9A">
        <w:rPr>
          <w:rFonts w:ascii="Sylfaen" w:eastAsia="Times New Roman" w:hAnsi="Sylfaen" w:cs="Times New Roman"/>
          <w:sz w:val="24"/>
          <w:szCs w:val="24"/>
          <w:lang w:eastAsia="ru-RU"/>
        </w:rPr>
        <w:t xml:space="preserve"> და/ან ემბრიონის/ნაყოფის განვითარებ</w:t>
      </w:r>
      <w:r w:rsidR="00AC55EB" w:rsidRPr="00014E9A">
        <w:rPr>
          <w:rFonts w:ascii="Sylfaen" w:eastAsia="Times New Roman" w:hAnsi="Sylfaen" w:cs="Times New Roman"/>
          <w:sz w:val="24"/>
          <w:szCs w:val="24"/>
          <w:lang w:eastAsia="ru-RU"/>
        </w:rPr>
        <w:t>აზე</w:t>
      </w:r>
      <w:r w:rsidRPr="00014E9A">
        <w:rPr>
          <w:rFonts w:ascii="Sylfaen" w:eastAsia="Times New Roman" w:hAnsi="Sylfaen" w:cs="Times New Roman"/>
          <w:sz w:val="24"/>
          <w:szCs w:val="24"/>
          <w:lang w:eastAsia="ru-RU"/>
        </w:rPr>
        <w:t xml:space="preserve"> და/ან მშობიარობ</w:t>
      </w:r>
      <w:r w:rsidR="00AC55EB" w:rsidRPr="00014E9A">
        <w:rPr>
          <w:rFonts w:ascii="Sylfaen" w:eastAsia="Times New Roman" w:hAnsi="Sylfaen" w:cs="Times New Roman"/>
          <w:sz w:val="24"/>
          <w:szCs w:val="24"/>
          <w:lang w:eastAsia="ru-RU"/>
        </w:rPr>
        <w:t>აზე</w:t>
      </w:r>
      <w:r w:rsidRPr="00014E9A">
        <w:rPr>
          <w:rFonts w:ascii="Sylfaen" w:eastAsia="Times New Roman" w:hAnsi="Sylfaen" w:cs="Times New Roman"/>
          <w:sz w:val="24"/>
          <w:szCs w:val="24"/>
          <w:lang w:eastAsia="ru-RU"/>
        </w:rPr>
        <w:t xml:space="preserve"> და/ან პოსტნატალურ განვითარებ</w:t>
      </w:r>
      <w:r w:rsidR="00AC55EB" w:rsidRPr="00014E9A">
        <w:rPr>
          <w:rFonts w:ascii="Sylfaen" w:eastAsia="Times New Roman" w:hAnsi="Sylfaen" w:cs="Times New Roman"/>
          <w:sz w:val="24"/>
          <w:szCs w:val="24"/>
          <w:lang w:eastAsia="ru-RU"/>
        </w:rPr>
        <w:t xml:space="preserve">აზე </w:t>
      </w:r>
      <w:r w:rsidRPr="00014E9A">
        <w:rPr>
          <w:rFonts w:ascii="Sylfaen" w:eastAsia="Times New Roman" w:hAnsi="Sylfaen" w:cs="Times New Roman"/>
          <w:sz w:val="24"/>
          <w:szCs w:val="24"/>
          <w:lang w:eastAsia="ru-RU"/>
        </w:rPr>
        <w:t>ზემოქმედების შესახებ შეზღუდულია.</w:t>
      </w:r>
    </w:p>
    <w:p w14:paraId="43C0992F" w14:textId="0BFD3601" w:rsidR="002B0160" w:rsidRPr="00014E9A" w:rsidRDefault="002B0160" w:rsidP="002E5E39">
      <w:pPr>
        <w:shd w:val="clear" w:color="auto" w:fill="FFFFFF"/>
        <w:spacing w:after="0" w:line="240" w:lineRule="auto"/>
        <w:jc w:val="both"/>
        <w:rPr>
          <w:rFonts w:ascii="Sylfaen" w:eastAsia="Times New Roman" w:hAnsi="Sylfaen" w:cs="Times New Roman"/>
          <w:sz w:val="24"/>
          <w:szCs w:val="24"/>
          <w:lang w:eastAsia="ru-RU"/>
        </w:rPr>
      </w:pPr>
      <w:r w:rsidRPr="00014E9A">
        <w:rPr>
          <w:rFonts w:ascii="Sylfaen" w:eastAsia="Times New Roman" w:hAnsi="Sylfaen" w:cs="Times New Roman"/>
          <w:sz w:val="24"/>
          <w:szCs w:val="24"/>
          <w:lang w:eastAsia="ru-RU"/>
        </w:rPr>
        <w:t>ალბენდაზოლ</w:t>
      </w:r>
      <w:r w:rsidR="00AC55EB" w:rsidRPr="00014E9A">
        <w:rPr>
          <w:rFonts w:ascii="Sylfaen" w:eastAsia="Times New Roman" w:hAnsi="Sylfaen" w:cs="Times New Roman"/>
          <w:sz w:val="24"/>
          <w:szCs w:val="24"/>
          <w:lang w:eastAsia="ru-RU"/>
        </w:rPr>
        <w:t>ს</w:t>
      </w:r>
      <w:r w:rsidRPr="00014E9A">
        <w:rPr>
          <w:rFonts w:ascii="Sylfaen" w:eastAsia="Times New Roman" w:hAnsi="Sylfaen" w:cs="Times New Roman"/>
          <w:sz w:val="24"/>
          <w:szCs w:val="24"/>
          <w:lang w:eastAsia="ru-RU"/>
        </w:rPr>
        <w:t xml:space="preserve"> </w:t>
      </w:r>
      <w:r w:rsidR="00AC55EB" w:rsidRPr="00014E9A">
        <w:rPr>
          <w:rFonts w:ascii="Sylfaen" w:eastAsia="Times New Roman" w:hAnsi="Sylfaen" w:cs="Times New Roman"/>
          <w:sz w:val="24"/>
          <w:szCs w:val="24"/>
          <w:lang w:eastAsia="ru-RU"/>
        </w:rPr>
        <w:t xml:space="preserve">გააჩნია </w:t>
      </w:r>
      <w:r w:rsidRPr="00014E9A">
        <w:rPr>
          <w:rFonts w:ascii="Sylfaen" w:eastAsia="Times New Roman" w:hAnsi="Sylfaen" w:cs="Times New Roman"/>
          <w:sz w:val="24"/>
          <w:szCs w:val="24"/>
          <w:lang w:eastAsia="ru-RU"/>
        </w:rPr>
        <w:t>ტერატოგენული</w:t>
      </w:r>
      <w:r w:rsidR="009F30F8" w:rsidRPr="00014E9A">
        <w:rPr>
          <w:rFonts w:ascii="Sylfaen" w:eastAsia="Times New Roman" w:hAnsi="Sylfaen" w:cs="Times New Roman"/>
          <w:sz w:val="24"/>
          <w:szCs w:val="24"/>
          <w:lang w:eastAsia="ru-RU"/>
        </w:rPr>
        <w:t xml:space="preserve"> მოქმედება, როგორც დადგენილი</w:t>
      </w:r>
      <w:r w:rsidRPr="00014E9A">
        <w:rPr>
          <w:rFonts w:ascii="Sylfaen" w:eastAsia="Times New Roman" w:hAnsi="Sylfaen" w:cs="Times New Roman"/>
          <w:sz w:val="24"/>
          <w:szCs w:val="24"/>
          <w:lang w:eastAsia="ru-RU"/>
        </w:rPr>
        <w:t xml:space="preserve">ა გესტაციის პერიოდში </w:t>
      </w:r>
      <w:r w:rsidR="009F30F8" w:rsidRPr="00014E9A">
        <w:rPr>
          <w:rFonts w:ascii="Sylfaen" w:eastAsia="Times New Roman" w:hAnsi="Sylfaen" w:cs="Times New Roman"/>
          <w:sz w:val="24"/>
          <w:szCs w:val="24"/>
          <w:lang w:eastAsia="ru-RU"/>
        </w:rPr>
        <w:t xml:space="preserve">მყოფ </w:t>
      </w:r>
      <w:r w:rsidR="00AA4503" w:rsidRPr="00014E9A">
        <w:rPr>
          <w:rFonts w:ascii="Sylfaen" w:eastAsia="Times New Roman" w:hAnsi="Sylfaen" w:cs="Times New Roman"/>
          <w:sz w:val="24"/>
          <w:szCs w:val="24"/>
          <w:lang w:eastAsia="ru-RU"/>
        </w:rPr>
        <w:t>ვირთაგვ</w:t>
      </w:r>
      <w:r w:rsidRPr="00014E9A">
        <w:rPr>
          <w:rFonts w:ascii="Sylfaen" w:eastAsia="Times New Roman" w:hAnsi="Sylfaen" w:cs="Times New Roman"/>
          <w:sz w:val="24"/>
          <w:szCs w:val="24"/>
          <w:lang w:eastAsia="ru-RU"/>
        </w:rPr>
        <w:t xml:space="preserve">ებსა და </w:t>
      </w:r>
      <w:r w:rsidR="009F30F8" w:rsidRPr="00014E9A">
        <w:rPr>
          <w:rFonts w:ascii="Sylfaen" w:eastAsia="Times New Roman" w:hAnsi="Sylfaen" w:cs="Times New Roman"/>
          <w:sz w:val="24"/>
          <w:szCs w:val="24"/>
          <w:lang w:eastAsia="ru-RU"/>
        </w:rPr>
        <w:t>ბოცვრებზე</w:t>
      </w:r>
      <w:r w:rsidRPr="00014E9A">
        <w:rPr>
          <w:rFonts w:ascii="Sylfaen" w:eastAsia="Times New Roman" w:hAnsi="Sylfaen" w:cs="Times New Roman"/>
          <w:sz w:val="24"/>
          <w:szCs w:val="24"/>
          <w:lang w:eastAsia="ru-RU"/>
        </w:rPr>
        <w:t xml:space="preserve"> ჩატარებულ კვლევებში. პოტენციური რისკი ადამიანებისთვის უცნობია.</w:t>
      </w:r>
    </w:p>
    <w:p w14:paraId="4EC176B1" w14:textId="183A8CA2" w:rsidR="002B0160" w:rsidRPr="00014E9A" w:rsidRDefault="00CE59D4" w:rsidP="002E5E39">
      <w:pPr>
        <w:shd w:val="clear" w:color="auto" w:fill="FFFFFF"/>
        <w:spacing w:after="0" w:line="240" w:lineRule="auto"/>
        <w:jc w:val="both"/>
        <w:rPr>
          <w:rFonts w:ascii="Sylfaen" w:eastAsia="Times New Roman" w:hAnsi="Sylfaen" w:cs="Times New Roman"/>
          <w:sz w:val="24"/>
          <w:szCs w:val="24"/>
          <w:lang w:eastAsia="ru-RU"/>
        </w:rPr>
      </w:pPr>
      <w:r w:rsidRPr="00014E9A">
        <w:rPr>
          <w:rFonts w:ascii="Sylfaen" w:hAnsi="Sylfaen" w:cs="Times New Roman"/>
          <w:b/>
          <w:sz w:val="24"/>
          <w:szCs w:val="24"/>
          <w:lang w:bidi="ru-RU"/>
        </w:rPr>
        <w:t>ჰ</w:t>
      </w:r>
      <w:r w:rsidR="00395131" w:rsidRPr="00014E9A">
        <w:rPr>
          <w:rFonts w:ascii="Sylfaen" w:hAnsi="Sylfaen" w:cs="Times New Roman"/>
          <w:b/>
          <w:sz w:val="24"/>
          <w:szCs w:val="24"/>
          <w:lang w:bidi="ru-RU"/>
        </w:rPr>
        <w:t xml:space="preserve">ელმადოლი </w:t>
      </w:r>
      <w:r w:rsidR="002B0160" w:rsidRPr="00014E9A">
        <w:rPr>
          <w:rFonts w:ascii="Sylfaen" w:eastAsia="Times New Roman" w:hAnsi="Sylfaen" w:cs="Times New Roman"/>
          <w:sz w:val="24"/>
          <w:szCs w:val="24"/>
          <w:lang w:eastAsia="ru-RU"/>
        </w:rPr>
        <w:t>უნდა იქნას გამოყენებული ქალებში ორსულობის დროს მხოლოდ იმ შემთხვევაში, თუ ქალისთვის სარგებელი აღემატება ნაყოფისთვის პოტენციურ რისკს.</w:t>
      </w:r>
    </w:p>
    <w:p w14:paraId="5DAA5D0C" w14:textId="77777777" w:rsidR="00B80745" w:rsidRPr="00014E9A" w:rsidRDefault="00407942" w:rsidP="002E5E39">
      <w:pPr>
        <w:shd w:val="clear" w:color="auto" w:fill="FFFFFF"/>
        <w:spacing w:after="0" w:line="240" w:lineRule="auto"/>
        <w:jc w:val="both"/>
        <w:rPr>
          <w:rFonts w:ascii="Sylfaen" w:eastAsia="Times New Roman" w:hAnsi="Sylfaen" w:cs="Times New Roman"/>
          <w:bCs/>
          <w:i/>
          <w:sz w:val="24"/>
          <w:szCs w:val="24"/>
          <w:lang w:eastAsia="ru-RU"/>
        </w:rPr>
      </w:pPr>
      <w:r w:rsidRPr="00014E9A">
        <w:rPr>
          <w:rFonts w:ascii="Sylfaen" w:eastAsia="Times New Roman" w:hAnsi="Sylfaen" w:cs="Times New Roman"/>
          <w:bCs/>
          <w:i/>
          <w:sz w:val="24"/>
          <w:szCs w:val="24"/>
          <w:lang w:eastAsia="ru-RU"/>
        </w:rPr>
        <w:t>ლაქტაცია</w:t>
      </w:r>
    </w:p>
    <w:p w14:paraId="0FDA00DC" w14:textId="19475CCD" w:rsidR="00395131" w:rsidRPr="00014E9A" w:rsidRDefault="00C56BA8" w:rsidP="002E5E39">
      <w:pPr>
        <w:shd w:val="clear" w:color="auto" w:fill="FFFFFF"/>
        <w:spacing w:after="0" w:line="240" w:lineRule="auto"/>
        <w:jc w:val="both"/>
        <w:rPr>
          <w:rFonts w:ascii="Sylfaen" w:eastAsia="Times New Roman" w:hAnsi="Sylfaen" w:cs="Times New Roman"/>
          <w:sz w:val="24"/>
          <w:szCs w:val="24"/>
          <w:lang w:eastAsia="ru-RU"/>
        </w:rPr>
      </w:pPr>
      <w:r w:rsidRPr="00014E9A">
        <w:rPr>
          <w:rFonts w:ascii="Sylfaen" w:eastAsia="Times New Roman" w:hAnsi="Sylfaen" w:cs="Times New Roman"/>
          <w:sz w:val="24"/>
          <w:szCs w:val="24"/>
          <w:lang w:eastAsia="ru-RU"/>
        </w:rPr>
        <w:t xml:space="preserve">ცხოველებში </w:t>
      </w:r>
      <w:r w:rsidR="00395131" w:rsidRPr="00014E9A">
        <w:rPr>
          <w:rFonts w:ascii="Sylfaen" w:eastAsia="Times New Roman" w:hAnsi="Sylfaen" w:cs="Times New Roman"/>
          <w:sz w:val="24"/>
          <w:szCs w:val="24"/>
          <w:lang w:eastAsia="ru-RU"/>
        </w:rPr>
        <w:t>ალბენდაზოლი გამოიყოფა</w:t>
      </w:r>
      <w:r w:rsidRPr="00014E9A">
        <w:rPr>
          <w:rFonts w:ascii="Sylfaen" w:eastAsia="Times New Roman" w:hAnsi="Sylfaen" w:cs="Times New Roman"/>
          <w:sz w:val="24"/>
          <w:szCs w:val="24"/>
          <w:lang w:eastAsia="ru-RU"/>
        </w:rPr>
        <w:t xml:space="preserve"> </w:t>
      </w:r>
      <w:r w:rsidR="00395131" w:rsidRPr="00014E9A">
        <w:rPr>
          <w:rFonts w:ascii="Sylfaen" w:eastAsia="Times New Roman" w:hAnsi="Sylfaen" w:cs="Times New Roman"/>
          <w:sz w:val="24"/>
          <w:szCs w:val="24"/>
          <w:lang w:eastAsia="ru-RU"/>
        </w:rPr>
        <w:t>რძე</w:t>
      </w:r>
      <w:r w:rsidR="00AC55EB" w:rsidRPr="00014E9A">
        <w:rPr>
          <w:rFonts w:ascii="Sylfaen" w:eastAsia="Times New Roman" w:hAnsi="Sylfaen" w:cs="Times New Roman"/>
          <w:sz w:val="24"/>
          <w:szCs w:val="24"/>
          <w:lang w:eastAsia="ru-RU"/>
        </w:rPr>
        <w:t>სთან ერთად</w:t>
      </w:r>
      <w:r w:rsidR="00395131" w:rsidRPr="00014E9A">
        <w:rPr>
          <w:rFonts w:ascii="Sylfaen" w:eastAsia="Times New Roman" w:hAnsi="Sylfaen" w:cs="Times New Roman"/>
          <w:sz w:val="24"/>
          <w:szCs w:val="24"/>
          <w:lang w:eastAsia="ru-RU"/>
        </w:rPr>
        <w:t>. უცნობია გამოიყოფა თუ არა პრეპარატი ადამიანებში დედის რძე</w:t>
      </w:r>
      <w:r w:rsidR="00AC55EB" w:rsidRPr="00014E9A">
        <w:rPr>
          <w:rFonts w:ascii="Sylfaen" w:eastAsia="Times New Roman" w:hAnsi="Sylfaen" w:cs="Times New Roman"/>
          <w:sz w:val="24"/>
          <w:szCs w:val="24"/>
          <w:lang w:eastAsia="ru-RU"/>
        </w:rPr>
        <w:t>სთან ერთად</w:t>
      </w:r>
      <w:r w:rsidR="00395131" w:rsidRPr="00014E9A">
        <w:rPr>
          <w:rFonts w:ascii="Sylfaen" w:eastAsia="Times New Roman" w:hAnsi="Sylfaen" w:cs="Times New Roman"/>
          <w:sz w:val="24"/>
          <w:szCs w:val="24"/>
          <w:lang w:eastAsia="ru-RU"/>
        </w:rPr>
        <w:t>.</w:t>
      </w:r>
    </w:p>
    <w:p w14:paraId="085680BB" w14:textId="2A342C74" w:rsidR="00395131" w:rsidRPr="00014E9A" w:rsidRDefault="00395131" w:rsidP="002E5E39">
      <w:pPr>
        <w:shd w:val="clear" w:color="auto" w:fill="FFFFFF"/>
        <w:spacing w:after="0" w:line="240" w:lineRule="auto"/>
        <w:jc w:val="both"/>
        <w:rPr>
          <w:rFonts w:ascii="Sylfaen" w:eastAsia="Times New Roman" w:hAnsi="Sylfaen" w:cs="Times New Roman"/>
          <w:sz w:val="24"/>
          <w:szCs w:val="24"/>
          <w:lang w:eastAsia="ru-RU"/>
        </w:rPr>
      </w:pPr>
      <w:r w:rsidRPr="00014E9A">
        <w:rPr>
          <w:rFonts w:ascii="Sylfaen" w:eastAsia="Times New Roman" w:hAnsi="Sylfaen" w:cs="Times New Roman"/>
          <w:sz w:val="24"/>
          <w:szCs w:val="24"/>
          <w:lang w:eastAsia="ru-RU"/>
        </w:rPr>
        <w:t xml:space="preserve">ვინაიდან მრავალი </w:t>
      </w:r>
      <w:r w:rsidR="00AC55EB" w:rsidRPr="00014E9A">
        <w:rPr>
          <w:rFonts w:ascii="Sylfaen" w:eastAsia="Times New Roman" w:hAnsi="Sylfaen" w:cs="Times New Roman"/>
          <w:sz w:val="24"/>
          <w:szCs w:val="24"/>
          <w:lang w:eastAsia="ru-RU"/>
        </w:rPr>
        <w:t>სამკურნალო საშუალება</w:t>
      </w:r>
      <w:r w:rsidRPr="00014E9A">
        <w:rPr>
          <w:rFonts w:ascii="Sylfaen" w:eastAsia="Times New Roman" w:hAnsi="Sylfaen" w:cs="Times New Roman"/>
          <w:sz w:val="24"/>
          <w:szCs w:val="24"/>
          <w:lang w:eastAsia="ru-RU"/>
        </w:rPr>
        <w:t xml:space="preserve"> გამოიყოფა დედის რძე</w:t>
      </w:r>
      <w:r w:rsidR="00AC55EB" w:rsidRPr="00014E9A">
        <w:rPr>
          <w:rFonts w:ascii="Sylfaen" w:eastAsia="Times New Roman" w:hAnsi="Sylfaen" w:cs="Times New Roman"/>
          <w:sz w:val="24"/>
          <w:szCs w:val="24"/>
          <w:lang w:eastAsia="ru-RU"/>
        </w:rPr>
        <w:t>სთან ერთად</w:t>
      </w:r>
      <w:r w:rsidRPr="00014E9A">
        <w:rPr>
          <w:rFonts w:ascii="Sylfaen" w:eastAsia="Times New Roman" w:hAnsi="Sylfaen" w:cs="Times New Roman"/>
          <w:sz w:val="24"/>
          <w:szCs w:val="24"/>
          <w:lang w:eastAsia="ru-RU"/>
        </w:rPr>
        <w:t xml:space="preserve">, </w:t>
      </w:r>
      <w:r w:rsidR="00CE59D4" w:rsidRPr="00014E9A">
        <w:rPr>
          <w:rFonts w:ascii="Sylfaen" w:hAnsi="Sylfaen" w:cs="Times New Roman"/>
          <w:b/>
          <w:sz w:val="24"/>
          <w:szCs w:val="24"/>
          <w:lang w:bidi="ru-RU"/>
        </w:rPr>
        <w:t>ჰ</w:t>
      </w:r>
      <w:r w:rsidRPr="00014E9A">
        <w:rPr>
          <w:rFonts w:ascii="Sylfaen" w:hAnsi="Sylfaen" w:cs="Times New Roman"/>
          <w:b/>
          <w:sz w:val="24"/>
          <w:szCs w:val="24"/>
          <w:lang w:bidi="ru-RU"/>
        </w:rPr>
        <w:t xml:space="preserve">ელმადოლი </w:t>
      </w:r>
      <w:r w:rsidRPr="00014E9A">
        <w:rPr>
          <w:rFonts w:ascii="Sylfaen" w:eastAsia="Times New Roman" w:hAnsi="Sylfaen" w:cs="Times New Roman"/>
          <w:sz w:val="24"/>
          <w:szCs w:val="24"/>
          <w:lang w:eastAsia="ru-RU"/>
        </w:rPr>
        <w:t>სიფრთხილით უნდა იქნას გამოყენებული ქალებში ძუძუთი კვების პერიოდში.</w:t>
      </w:r>
    </w:p>
    <w:p w14:paraId="535F47B4" w14:textId="253326D6" w:rsidR="00B80745" w:rsidRPr="00014E9A" w:rsidRDefault="00395131" w:rsidP="002E5E39">
      <w:pPr>
        <w:shd w:val="clear" w:color="auto" w:fill="FFFFFF"/>
        <w:spacing w:after="0" w:line="240" w:lineRule="auto"/>
        <w:jc w:val="both"/>
        <w:rPr>
          <w:rFonts w:ascii="Sylfaen" w:eastAsia="Times New Roman" w:hAnsi="Sylfaen" w:cs="Times New Roman"/>
          <w:bCs/>
          <w:i/>
          <w:sz w:val="24"/>
          <w:szCs w:val="24"/>
          <w:lang w:eastAsia="ru-RU"/>
        </w:rPr>
      </w:pPr>
      <w:r w:rsidRPr="00014E9A">
        <w:rPr>
          <w:rFonts w:ascii="Sylfaen" w:eastAsia="Times New Roman" w:hAnsi="Sylfaen" w:cs="Times New Roman"/>
          <w:bCs/>
          <w:i/>
          <w:sz w:val="24"/>
          <w:szCs w:val="24"/>
          <w:lang w:eastAsia="ru-RU"/>
        </w:rPr>
        <w:t>გავლენა რეპროდუქციულ ფუნქციაზე/</w:t>
      </w:r>
      <w:r w:rsidR="00AC55EB" w:rsidRPr="00014E9A">
        <w:rPr>
          <w:rFonts w:ascii="Sylfaen" w:eastAsia="Times New Roman" w:hAnsi="Sylfaen" w:cs="Times New Roman"/>
          <w:bCs/>
          <w:i/>
          <w:sz w:val="24"/>
          <w:szCs w:val="24"/>
          <w:lang w:eastAsia="ru-RU"/>
        </w:rPr>
        <w:t>ფერტილო</w:t>
      </w:r>
      <w:r w:rsidRPr="00014E9A">
        <w:rPr>
          <w:rFonts w:ascii="Sylfaen" w:eastAsia="Times New Roman" w:hAnsi="Sylfaen" w:cs="Times New Roman"/>
          <w:bCs/>
          <w:i/>
          <w:sz w:val="24"/>
          <w:szCs w:val="24"/>
          <w:lang w:eastAsia="ru-RU"/>
        </w:rPr>
        <w:t>ბაზე</w:t>
      </w:r>
    </w:p>
    <w:p w14:paraId="094EA4AD" w14:textId="3C61DDC7" w:rsidR="00B80745" w:rsidRPr="00014E9A" w:rsidRDefault="00395131" w:rsidP="002E5E39">
      <w:pPr>
        <w:shd w:val="clear" w:color="auto" w:fill="FFFFFF"/>
        <w:spacing w:after="0" w:line="240" w:lineRule="auto"/>
        <w:jc w:val="both"/>
        <w:rPr>
          <w:rFonts w:ascii="Sylfaen" w:eastAsia="Times New Roman" w:hAnsi="Sylfaen" w:cs="Times New Roman"/>
          <w:sz w:val="24"/>
          <w:szCs w:val="24"/>
          <w:lang w:eastAsia="ru-RU"/>
        </w:rPr>
      </w:pPr>
      <w:bookmarkStart w:id="2" w:name="RcpConduite"/>
      <w:r w:rsidRPr="00014E9A">
        <w:rPr>
          <w:rFonts w:ascii="Sylfaen" w:hAnsi="Sylfaen" w:cs="Times New Roman"/>
          <w:sz w:val="24"/>
          <w:szCs w:val="24"/>
        </w:rPr>
        <w:t xml:space="preserve">ალბენდაზოლი არ ახდენს გავლენას </w:t>
      </w:r>
      <w:r w:rsidR="00AC55EB" w:rsidRPr="00014E9A">
        <w:rPr>
          <w:rFonts w:ascii="Sylfaen" w:hAnsi="Sylfaen" w:cs="Times New Roman"/>
          <w:sz w:val="24"/>
          <w:szCs w:val="24"/>
        </w:rPr>
        <w:t>ფერტილო</w:t>
      </w:r>
      <w:r w:rsidRPr="00014E9A">
        <w:rPr>
          <w:rFonts w:ascii="Sylfaen" w:hAnsi="Sylfaen" w:cs="Times New Roman"/>
          <w:sz w:val="24"/>
          <w:szCs w:val="24"/>
        </w:rPr>
        <w:t xml:space="preserve">ბაზე მამრ ან მდედრ </w:t>
      </w:r>
      <w:r w:rsidR="00C56BA8" w:rsidRPr="00014E9A">
        <w:rPr>
          <w:rFonts w:ascii="Sylfaen" w:hAnsi="Sylfaen" w:cs="Times New Roman"/>
          <w:sz w:val="24"/>
          <w:szCs w:val="24"/>
        </w:rPr>
        <w:t>ვირთაგვებში</w:t>
      </w:r>
      <w:r w:rsidR="00407942" w:rsidRPr="00014E9A">
        <w:rPr>
          <w:rFonts w:ascii="Sylfaen" w:eastAsia="Times New Roman" w:hAnsi="Sylfaen" w:cs="Times New Roman"/>
          <w:sz w:val="24"/>
          <w:szCs w:val="24"/>
          <w:lang w:eastAsia="ru-RU"/>
        </w:rPr>
        <w:t>.</w:t>
      </w:r>
      <w:bookmarkEnd w:id="2"/>
    </w:p>
    <w:p w14:paraId="291043FC" w14:textId="77777777" w:rsidR="00BA4BE4" w:rsidRPr="00014E9A" w:rsidRDefault="00BA4BE4" w:rsidP="004B6FD8">
      <w:pPr>
        <w:spacing w:after="0" w:line="240" w:lineRule="auto"/>
        <w:rPr>
          <w:rFonts w:ascii="Sylfaen" w:hAnsi="Sylfaen" w:cs="Times New Roman"/>
          <w:sz w:val="24"/>
          <w:szCs w:val="24"/>
        </w:rPr>
      </w:pPr>
    </w:p>
    <w:p w14:paraId="700CEACB" w14:textId="712DBCB2" w:rsidR="00267254" w:rsidRPr="00014E9A" w:rsidRDefault="00267254" w:rsidP="00D639E3">
      <w:pPr>
        <w:spacing w:after="0" w:line="240" w:lineRule="auto"/>
        <w:jc w:val="both"/>
        <w:rPr>
          <w:rFonts w:ascii="Sylfaen" w:hAnsi="Sylfaen" w:cs="Times New Roman"/>
          <w:i/>
          <w:sz w:val="24"/>
          <w:szCs w:val="24"/>
        </w:rPr>
      </w:pPr>
      <w:r w:rsidRPr="00014E9A">
        <w:rPr>
          <w:rFonts w:ascii="Sylfaen" w:hAnsi="Sylfaen" w:cs="Times New Roman"/>
          <w:i/>
          <w:sz w:val="24"/>
          <w:szCs w:val="24"/>
        </w:rPr>
        <w:t xml:space="preserve">გავლენა </w:t>
      </w:r>
      <w:r w:rsidR="00AC55EB" w:rsidRPr="00014E9A">
        <w:rPr>
          <w:rFonts w:ascii="Sylfaen" w:hAnsi="Sylfaen" w:cs="Times New Roman"/>
          <w:i/>
          <w:sz w:val="24"/>
          <w:szCs w:val="24"/>
        </w:rPr>
        <w:t>ავტოტრანსპორტის ტარ</w:t>
      </w:r>
      <w:r w:rsidRPr="00014E9A">
        <w:rPr>
          <w:rFonts w:ascii="Sylfaen" w:hAnsi="Sylfaen" w:cs="Times New Roman"/>
          <w:i/>
          <w:sz w:val="24"/>
          <w:szCs w:val="24"/>
        </w:rPr>
        <w:t>ებისა და მ</w:t>
      </w:r>
      <w:r w:rsidR="00AC55EB" w:rsidRPr="00014E9A">
        <w:rPr>
          <w:rFonts w:ascii="Sylfaen" w:hAnsi="Sylfaen" w:cs="Times New Roman"/>
          <w:i/>
          <w:sz w:val="24"/>
          <w:szCs w:val="24"/>
        </w:rPr>
        <w:t>ექანიზმ</w:t>
      </w:r>
      <w:r w:rsidRPr="00014E9A">
        <w:rPr>
          <w:rFonts w:ascii="Sylfaen" w:hAnsi="Sylfaen" w:cs="Times New Roman"/>
          <w:i/>
          <w:sz w:val="24"/>
          <w:szCs w:val="24"/>
        </w:rPr>
        <w:t>ების მართვის უნარზე</w:t>
      </w:r>
    </w:p>
    <w:p w14:paraId="3A985C31" w14:textId="6530E140" w:rsidR="00CE7D1E" w:rsidRPr="00014E9A" w:rsidRDefault="00C56BA8" w:rsidP="00D639E3">
      <w:pPr>
        <w:shd w:val="clear" w:color="auto" w:fill="FFFFFF"/>
        <w:spacing w:after="0" w:line="240" w:lineRule="auto"/>
        <w:jc w:val="both"/>
        <w:rPr>
          <w:rFonts w:ascii="Sylfaen" w:hAnsi="Sylfaen" w:cs="Times New Roman"/>
          <w:sz w:val="24"/>
          <w:szCs w:val="24"/>
        </w:rPr>
      </w:pPr>
      <w:r w:rsidRPr="00014E9A">
        <w:rPr>
          <w:rFonts w:ascii="Sylfaen" w:hAnsi="Sylfaen" w:cs="Times New Roman"/>
          <w:sz w:val="24"/>
          <w:szCs w:val="24"/>
        </w:rPr>
        <w:t xml:space="preserve">ალბენდაზოლი </w:t>
      </w:r>
      <w:r w:rsidR="008E1331" w:rsidRPr="00014E9A">
        <w:rPr>
          <w:rFonts w:ascii="Sylfaen" w:hAnsi="Sylfaen" w:cs="Times New Roman"/>
          <w:sz w:val="24"/>
          <w:szCs w:val="24"/>
        </w:rPr>
        <w:t xml:space="preserve">არ </w:t>
      </w:r>
      <w:r w:rsidR="00AC55EB" w:rsidRPr="00014E9A">
        <w:rPr>
          <w:rFonts w:ascii="Sylfaen" w:hAnsi="Sylfaen" w:cs="Times New Roman"/>
          <w:sz w:val="24"/>
          <w:szCs w:val="24"/>
        </w:rPr>
        <w:t>ახდენს</w:t>
      </w:r>
      <w:r w:rsidR="008E1331" w:rsidRPr="00014E9A">
        <w:rPr>
          <w:rFonts w:ascii="Sylfaen" w:hAnsi="Sylfaen" w:cs="Times New Roman"/>
          <w:sz w:val="24"/>
          <w:szCs w:val="24"/>
        </w:rPr>
        <w:t xml:space="preserve"> ფარმაკოდინამიკურ</w:t>
      </w:r>
      <w:r w:rsidR="00AC55EB" w:rsidRPr="00014E9A">
        <w:rPr>
          <w:rFonts w:ascii="Sylfaen" w:hAnsi="Sylfaen" w:cs="Times New Roman"/>
          <w:sz w:val="24"/>
          <w:szCs w:val="24"/>
        </w:rPr>
        <w:t xml:space="preserve"> მოქმედებას</w:t>
      </w:r>
      <w:r w:rsidR="008E1331" w:rsidRPr="00014E9A">
        <w:rPr>
          <w:rFonts w:ascii="Sylfaen" w:hAnsi="Sylfaen" w:cs="Times New Roman"/>
          <w:sz w:val="24"/>
          <w:szCs w:val="24"/>
        </w:rPr>
        <w:t>, რომელიც უარყოფი</w:t>
      </w:r>
      <w:r w:rsidR="00AC55EB" w:rsidRPr="00014E9A">
        <w:rPr>
          <w:rFonts w:ascii="Sylfaen" w:hAnsi="Sylfaen" w:cs="Times New Roman"/>
          <w:sz w:val="24"/>
          <w:szCs w:val="24"/>
        </w:rPr>
        <w:t xml:space="preserve">თ ზეგავლენას </w:t>
      </w:r>
      <w:r w:rsidRPr="00014E9A">
        <w:rPr>
          <w:rFonts w:ascii="Sylfaen" w:hAnsi="Sylfaen" w:cs="Times New Roman"/>
          <w:sz w:val="24"/>
          <w:szCs w:val="24"/>
        </w:rPr>
        <w:t>იქონიებდა</w:t>
      </w:r>
      <w:r w:rsidR="008E1331" w:rsidRPr="00014E9A">
        <w:rPr>
          <w:rFonts w:ascii="Sylfaen" w:hAnsi="Sylfaen" w:cs="Times New Roman"/>
          <w:sz w:val="24"/>
          <w:szCs w:val="24"/>
        </w:rPr>
        <w:t xml:space="preserve"> </w:t>
      </w:r>
      <w:r w:rsidR="00AC55EB" w:rsidRPr="00014E9A">
        <w:rPr>
          <w:rFonts w:ascii="Sylfaen" w:hAnsi="Sylfaen" w:cs="Times New Roman"/>
          <w:sz w:val="24"/>
          <w:szCs w:val="24"/>
        </w:rPr>
        <w:t>ავტოტრანსპორტ</w:t>
      </w:r>
      <w:r w:rsidR="008E1331" w:rsidRPr="00014E9A">
        <w:rPr>
          <w:rFonts w:ascii="Sylfaen" w:hAnsi="Sylfaen" w:cs="Times New Roman"/>
          <w:sz w:val="24"/>
          <w:szCs w:val="24"/>
        </w:rPr>
        <w:t xml:space="preserve">ის </w:t>
      </w:r>
      <w:r w:rsidR="00AC55EB" w:rsidRPr="00014E9A">
        <w:rPr>
          <w:rFonts w:ascii="Sylfaen" w:hAnsi="Sylfaen" w:cs="Times New Roman"/>
          <w:sz w:val="24"/>
          <w:szCs w:val="24"/>
        </w:rPr>
        <w:t>ტარებ</w:t>
      </w:r>
      <w:r w:rsidR="008E1331" w:rsidRPr="00014E9A">
        <w:rPr>
          <w:rFonts w:ascii="Sylfaen" w:hAnsi="Sylfaen" w:cs="Times New Roman"/>
          <w:sz w:val="24"/>
          <w:szCs w:val="24"/>
        </w:rPr>
        <w:t>ისა და მექანიზმებ</w:t>
      </w:r>
      <w:r w:rsidR="00AC55EB" w:rsidRPr="00014E9A">
        <w:rPr>
          <w:rFonts w:ascii="Sylfaen" w:hAnsi="Sylfaen" w:cs="Times New Roman"/>
          <w:sz w:val="24"/>
          <w:szCs w:val="24"/>
        </w:rPr>
        <w:t>ის მართვ</w:t>
      </w:r>
      <w:r w:rsidR="008E1331" w:rsidRPr="00014E9A">
        <w:rPr>
          <w:rFonts w:ascii="Sylfaen" w:hAnsi="Sylfaen" w:cs="Times New Roman"/>
          <w:sz w:val="24"/>
          <w:szCs w:val="24"/>
        </w:rPr>
        <w:t>ის უნარზე.</w:t>
      </w:r>
    </w:p>
    <w:p w14:paraId="190DFE5B" w14:textId="77777777" w:rsidR="008E1331" w:rsidRPr="00014E9A" w:rsidRDefault="008E1331" w:rsidP="004B6FD8">
      <w:pPr>
        <w:spacing w:after="0" w:line="240" w:lineRule="auto"/>
        <w:rPr>
          <w:rFonts w:ascii="Sylfaen" w:hAnsi="Sylfaen" w:cs="Times New Roman"/>
          <w:sz w:val="24"/>
          <w:szCs w:val="24"/>
        </w:rPr>
      </w:pPr>
    </w:p>
    <w:p w14:paraId="2E942C0B" w14:textId="477E780B" w:rsidR="00267254" w:rsidRPr="00014E9A" w:rsidRDefault="00812A66" w:rsidP="00D639E3">
      <w:pPr>
        <w:spacing w:after="0" w:line="240" w:lineRule="auto"/>
        <w:jc w:val="both"/>
        <w:rPr>
          <w:rFonts w:ascii="Sylfaen" w:hAnsi="Sylfaen" w:cs="Times New Roman"/>
          <w:i/>
          <w:sz w:val="24"/>
          <w:szCs w:val="24"/>
        </w:rPr>
      </w:pPr>
      <w:r w:rsidRPr="00014E9A">
        <w:rPr>
          <w:rFonts w:ascii="Sylfaen" w:hAnsi="Sylfaen" w:cs="Times New Roman"/>
          <w:i/>
          <w:sz w:val="24"/>
          <w:szCs w:val="24"/>
        </w:rPr>
        <w:t>არასასურველ</w:t>
      </w:r>
      <w:r w:rsidR="00267254" w:rsidRPr="00014E9A">
        <w:rPr>
          <w:rFonts w:ascii="Sylfaen" w:hAnsi="Sylfaen" w:cs="Times New Roman"/>
          <w:i/>
          <w:sz w:val="24"/>
          <w:szCs w:val="24"/>
        </w:rPr>
        <w:t>ი რეაქციები</w:t>
      </w:r>
    </w:p>
    <w:p w14:paraId="5E51D29D" w14:textId="500F83C2" w:rsidR="008F0FB3" w:rsidRPr="00014E9A" w:rsidRDefault="00812A66" w:rsidP="00D639E3">
      <w:pPr>
        <w:spacing w:after="0" w:line="240" w:lineRule="auto"/>
        <w:jc w:val="both"/>
        <w:rPr>
          <w:rFonts w:ascii="Sylfaen" w:hAnsi="Sylfaen" w:cs="Times New Roman"/>
          <w:sz w:val="24"/>
          <w:szCs w:val="24"/>
        </w:rPr>
      </w:pPr>
      <w:r w:rsidRPr="00014E9A">
        <w:rPr>
          <w:rFonts w:ascii="Sylfaen" w:hAnsi="Sylfaen" w:cs="Times New Roman"/>
          <w:sz w:val="24"/>
          <w:szCs w:val="24"/>
        </w:rPr>
        <w:t>არასასურველ</w:t>
      </w:r>
      <w:r w:rsidR="002621C6" w:rsidRPr="00014E9A">
        <w:rPr>
          <w:rFonts w:ascii="Sylfaen" w:hAnsi="Sylfaen" w:cs="Times New Roman"/>
          <w:sz w:val="24"/>
          <w:szCs w:val="24"/>
        </w:rPr>
        <w:t>ი რეაქციები ჩამოთვლილია ქვემოთ MedDRA</w:t>
      </w:r>
      <w:r w:rsidRPr="00014E9A">
        <w:rPr>
          <w:rFonts w:ascii="Sylfaen" w:hAnsi="Sylfaen" w:cs="Times New Roman"/>
          <w:sz w:val="24"/>
          <w:szCs w:val="24"/>
        </w:rPr>
        <w:t>-</w:t>
      </w:r>
      <w:r w:rsidR="00C56BA8" w:rsidRPr="00014E9A">
        <w:rPr>
          <w:rFonts w:ascii="Sylfaen" w:hAnsi="Sylfaen" w:cs="Times New Roman"/>
          <w:sz w:val="24"/>
          <w:szCs w:val="24"/>
        </w:rPr>
        <w:t>ი</w:t>
      </w:r>
      <w:r w:rsidRPr="00014E9A">
        <w:rPr>
          <w:rFonts w:ascii="Sylfaen" w:hAnsi="Sylfaen" w:cs="Times New Roman"/>
          <w:sz w:val="24"/>
          <w:szCs w:val="24"/>
        </w:rPr>
        <w:t>ს</w:t>
      </w:r>
      <w:r w:rsidR="00D639E3" w:rsidRPr="00014E9A">
        <w:rPr>
          <w:rFonts w:ascii="Sylfaen" w:hAnsi="Sylfaen" w:cs="Times New Roman"/>
          <w:sz w:val="24"/>
          <w:szCs w:val="24"/>
        </w:rPr>
        <w:t xml:space="preserve"> ორგანოთა</w:t>
      </w:r>
      <w:r w:rsidR="002621C6" w:rsidRPr="00014E9A">
        <w:rPr>
          <w:rFonts w:ascii="Sylfaen" w:hAnsi="Sylfaen" w:cs="Times New Roman"/>
          <w:sz w:val="24"/>
          <w:szCs w:val="24"/>
        </w:rPr>
        <w:t xml:space="preserve"> სისტემ</w:t>
      </w:r>
      <w:r w:rsidRPr="00014E9A">
        <w:rPr>
          <w:rFonts w:ascii="Sylfaen" w:hAnsi="Sylfaen" w:cs="Times New Roman"/>
          <w:sz w:val="24"/>
          <w:szCs w:val="24"/>
        </w:rPr>
        <w:t>ურ</w:t>
      </w:r>
      <w:r w:rsidR="00D639E3" w:rsidRPr="00014E9A">
        <w:rPr>
          <w:rFonts w:ascii="Sylfaen" w:hAnsi="Sylfaen" w:cs="Times New Roman"/>
          <w:sz w:val="24"/>
          <w:szCs w:val="24"/>
        </w:rPr>
        <w:t>ი</w:t>
      </w:r>
      <w:r w:rsidR="002621C6" w:rsidRPr="00014E9A">
        <w:rPr>
          <w:rFonts w:ascii="Sylfaen" w:hAnsi="Sylfaen" w:cs="Times New Roman"/>
          <w:sz w:val="24"/>
          <w:szCs w:val="24"/>
        </w:rPr>
        <w:t xml:space="preserve"> კლასების მიხედვით. </w:t>
      </w:r>
      <w:r w:rsidRPr="00014E9A">
        <w:rPr>
          <w:rFonts w:ascii="Sylfaen" w:hAnsi="Sylfaen" w:cs="Times New Roman"/>
          <w:sz w:val="24"/>
          <w:szCs w:val="24"/>
        </w:rPr>
        <w:t>არასასურველ</w:t>
      </w:r>
      <w:r w:rsidR="002621C6" w:rsidRPr="00014E9A">
        <w:rPr>
          <w:rFonts w:ascii="Sylfaen" w:hAnsi="Sylfaen" w:cs="Times New Roman"/>
          <w:sz w:val="24"/>
          <w:szCs w:val="24"/>
        </w:rPr>
        <w:t xml:space="preserve">ი რეაქციების სიხშირის პარამეტრები განისაზღვრება შემდეგნაირად: ძალიან ხშირად (≥ 1/10); ხშირად (≥ 1/100, მაგრამ &lt; 1/10); </w:t>
      </w:r>
      <w:r w:rsidRPr="00014E9A">
        <w:rPr>
          <w:rFonts w:ascii="Sylfaen" w:hAnsi="Sylfaen" w:cs="Times New Roman"/>
          <w:sz w:val="24"/>
          <w:szCs w:val="24"/>
        </w:rPr>
        <w:t>არახშირად</w:t>
      </w:r>
      <w:r w:rsidR="002621C6" w:rsidRPr="00014E9A">
        <w:rPr>
          <w:rFonts w:ascii="Sylfaen" w:hAnsi="Sylfaen" w:cs="Times New Roman"/>
          <w:sz w:val="24"/>
          <w:szCs w:val="24"/>
        </w:rPr>
        <w:t xml:space="preserve"> (≥ 1/1000, მაგრამ &lt; 1/100); იშვიათ</w:t>
      </w:r>
      <w:r w:rsidRPr="00014E9A">
        <w:rPr>
          <w:rFonts w:ascii="Sylfaen" w:hAnsi="Sylfaen" w:cs="Times New Roman"/>
          <w:sz w:val="24"/>
          <w:szCs w:val="24"/>
        </w:rPr>
        <w:t>ად</w:t>
      </w:r>
      <w:r w:rsidR="002621C6" w:rsidRPr="00014E9A">
        <w:rPr>
          <w:rFonts w:ascii="Sylfaen" w:hAnsi="Sylfaen" w:cs="Times New Roman"/>
          <w:sz w:val="24"/>
          <w:szCs w:val="24"/>
        </w:rPr>
        <w:t xml:space="preserve"> (≥ 1/10000, მაგრამ &lt; 1/1000); ძალიან იშვიათ</w:t>
      </w:r>
      <w:r w:rsidRPr="00014E9A">
        <w:rPr>
          <w:rFonts w:ascii="Sylfaen" w:hAnsi="Sylfaen" w:cs="Times New Roman"/>
          <w:sz w:val="24"/>
          <w:szCs w:val="24"/>
        </w:rPr>
        <w:t>ად</w:t>
      </w:r>
      <w:r w:rsidR="002621C6" w:rsidRPr="00014E9A">
        <w:rPr>
          <w:rFonts w:ascii="Sylfaen" w:hAnsi="Sylfaen" w:cs="Times New Roman"/>
          <w:sz w:val="24"/>
          <w:szCs w:val="24"/>
        </w:rPr>
        <w:t xml:space="preserve"> (&lt; 1/10000); სიხშირე უცნობია (შეუძლებელია შეფასდეს არსებული მონაცემებ</w:t>
      </w:r>
      <w:r w:rsidRPr="00014E9A">
        <w:rPr>
          <w:rFonts w:ascii="Sylfaen" w:hAnsi="Sylfaen" w:cs="Times New Roman"/>
          <w:sz w:val="24"/>
          <w:szCs w:val="24"/>
        </w:rPr>
        <w:t>ის მიხედვ</w:t>
      </w:r>
      <w:r w:rsidR="002621C6" w:rsidRPr="00014E9A">
        <w:rPr>
          <w:rFonts w:ascii="Sylfaen" w:hAnsi="Sylfaen" w:cs="Times New Roman"/>
          <w:sz w:val="24"/>
          <w:szCs w:val="24"/>
        </w:rPr>
        <w:t>ით).</w:t>
      </w:r>
    </w:p>
    <w:p w14:paraId="51F1EB29" w14:textId="44337478" w:rsidR="007C1541" w:rsidRPr="00014E9A" w:rsidRDefault="007C1541" w:rsidP="009B7B61">
      <w:pPr>
        <w:spacing w:after="0" w:line="240" w:lineRule="auto"/>
        <w:jc w:val="both"/>
        <w:rPr>
          <w:rFonts w:ascii="Sylfaen" w:hAnsi="Sylfaen" w:cs="Times New Roman"/>
          <w:sz w:val="24"/>
          <w:szCs w:val="24"/>
        </w:rPr>
      </w:pPr>
      <w:r w:rsidRPr="00014E9A">
        <w:rPr>
          <w:rFonts w:ascii="Sylfaen" w:hAnsi="Sylfaen" w:cs="Times New Roman"/>
          <w:sz w:val="24"/>
          <w:szCs w:val="24"/>
        </w:rPr>
        <w:t xml:space="preserve">ალბენდაზოლის </w:t>
      </w:r>
      <w:r w:rsidR="00812A66" w:rsidRPr="00014E9A">
        <w:rPr>
          <w:rFonts w:ascii="Sylfaen" w:hAnsi="Sylfaen" w:cs="Times New Roman"/>
          <w:sz w:val="24"/>
          <w:szCs w:val="24"/>
        </w:rPr>
        <w:t>არასასურველ</w:t>
      </w:r>
      <w:r w:rsidRPr="00014E9A">
        <w:rPr>
          <w:rFonts w:ascii="Sylfaen" w:hAnsi="Sylfaen" w:cs="Times New Roman"/>
          <w:sz w:val="24"/>
          <w:szCs w:val="24"/>
        </w:rPr>
        <w:t xml:space="preserve">ი რეაქციების პროფილი განსხვავდება ჰიდატიდური </w:t>
      </w:r>
      <w:r w:rsidR="00C56BA8" w:rsidRPr="00014E9A">
        <w:rPr>
          <w:rFonts w:ascii="Sylfaen" w:hAnsi="Sylfaen" w:cs="Times New Roman"/>
          <w:sz w:val="24"/>
          <w:szCs w:val="24"/>
        </w:rPr>
        <w:t>კისტი</w:t>
      </w:r>
      <w:r w:rsidRPr="00014E9A">
        <w:rPr>
          <w:rFonts w:ascii="Sylfaen" w:hAnsi="Sylfaen" w:cs="Times New Roman"/>
          <w:sz w:val="24"/>
          <w:szCs w:val="24"/>
        </w:rPr>
        <w:t xml:space="preserve">სა და ნეიროცისტიცერკოზის სამკურნალო ჯგუფებს შორის. </w:t>
      </w:r>
      <w:r w:rsidR="00416310" w:rsidRPr="00014E9A">
        <w:rPr>
          <w:rFonts w:ascii="Sylfaen" w:hAnsi="Sylfaen" w:cs="Times New Roman"/>
          <w:sz w:val="24"/>
          <w:szCs w:val="24"/>
        </w:rPr>
        <w:t>არასასურველ</w:t>
      </w:r>
      <w:r w:rsidRPr="00014E9A">
        <w:rPr>
          <w:rFonts w:ascii="Sylfaen" w:hAnsi="Sylfaen" w:cs="Times New Roman"/>
          <w:sz w:val="24"/>
          <w:szCs w:val="24"/>
        </w:rPr>
        <w:t xml:space="preserve">ი რეაქციები სიხშირით </w:t>
      </w:r>
      <w:r w:rsidR="00C56BA8" w:rsidRPr="00014E9A">
        <w:rPr>
          <w:rFonts w:ascii="Sylfaen" w:hAnsi="Sylfaen" w:cs="Times New Roman"/>
          <w:sz w:val="24"/>
          <w:szCs w:val="24"/>
        </w:rPr>
        <w:t xml:space="preserve">≥ 1% </w:t>
      </w:r>
      <w:r w:rsidRPr="00014E9A">
        <w:rPr>
          <w:rFonts w:ascii="Sylfaen" w:hAnsi="Sylfaen" w:cs="Times New Roman"/>
          <w:sz w:val="24"/>
          <w:szCs w:val="24"/>
        </w:rPr>
        <w:t>ორივე ჯგუფში წარმოდგენილია ქვემოთ.</w:t>
      </w:r>
    </w:p>
    <w:tbl>
      <w:tblPr>
        <w:tblStyle w:val="TableGrid"/>
        <w:tblW w:w="0" w:type="auto"/>
        <w:tblLook w:val="04A0" w:firstRow="1" w:lastRow="0" w:firstColumn="1" w:lastColumn="0" w:noHBand="0" w:noVBand="1"/>
      </w:tblPr>
      <w:tblGrid>
        <w:gridCol w:w="4077"/>
        <w:gridCol w:w="2835"/>
        <w:gridCol w:w="2637"/>
      </w:tblGrid>
      <w:tr w:rsidR="00014E9A" w:rsidRPr="00014E9A" w14:paraId="776C6F47" w14:textId="77777777" w:rsidTr="000F6018">
        <w:tc>
          <w:tcPr>
            <w:tcW w:w="4077" w:type="dxa"/>
          </w:tcPr>
          <w:p w14:paraId="71634E9A" w14:textId="003755D1" w:rsidR="007C1541" w:rsidRPr="00014E9A" w:rsidRDefault="007C1541" w:rsidP="004B6FD8">
            <w:pPr>
              <w:rPr>
                <w:rFonts w:ascii="Sylfaen" w:hAnsi="Sylfaen" w:cs="Times New Roman"/>
                <w:b/>
                <w:bCs/>
              </w:rPr>
            </w:pPr>
            <w:r w:rsidRPr="00014E9A">
              <w:rPr>
                <w:rFonts w:ascii="Sylfaen" w:hAnsi="Sylfaen" w:cs="Times New Roman"/>
                <w:b/>
                <w:bCs/>
              </w:rPr>
              <w:t>არასასურველი რეაქცია</w:t>
            </w:r>
          </w:p>
        </w:tc>
        <w:tc>
          <w:tcPr>
            <w:tcW w:w="2835" w:type="dxa"/>
          </w:tcPr>
          <w:p w14:paraId="09CB57F2" w14:textId="77777777" w:rsidR="007C1541" w:rsidRPr="00014E9A" w:rsidRDefault="007C1541" w:rsidP="004B6FD8">
            <w:pPr>
              <w:rPr>
                <w:rFonts w:ascii="Sylfaen" w:hAnsi="Sylfaen" w:cs="Times New Roman"/>
                <w:b/>
              </w:rPr>
            </w:pPr>
            <w:r w:rsidRPr="00014E9A">
              <w:rPr>
                <w:rFonts w:ascii="Sylfaen" w:hAnsi="Sylfaen" w:cs="Times New Roman"/>
                <w:b/>
              </w:rPr>
              <w:t>ჰიდატიდური კისტა</w:t>
            </w:r>
          </w:p>
        </w:tc>
        <w:tc>
          <w:tcPr>
            <w:tcW w:w="2376" w:type="dxa"/>
          </w:tcPr>
          <w:p w14:paraId="58F984E7" w14:textId="77777777" w:rsidR="007C1541" w:rsidRPr="00014E9A" w:rsidRDefault="007C1541" w:rsidP="004B6FD8">
            <w:pPr>
              <w:rPr>
                <w:rFonts w:ascii="Sylfaen" w:hAnsi="Sylfaen" w:cs="Times New Roman"/>
                <w:b/>
              </w:rPr>
            </w:pPr>
            <w:r w:rsidRPr="00014E9A">
              <w:rPr>
                <w:rFonts w:ascii="Sylfaen" w:hAnsi="Sylfaen" w:cs="Times New Roman"/>
                <w:b/>
              </w:rPr>
              <w:t>ნეიროცისტიცერკოზი</w:t>
            </w:r>
          </w:p>
        </w:tc>
      </w:tr>
      <w:tr w:rsidR="00014E9A" w:rsidRPr="00014E9A" w14:paraId="6E414A50" w14:textId="77777777" w:rsidTr="000F6018">
        <w:tc>
          <w:tcPr>
            <w:tcW w:w="4077" w:type="dxa"/>
          </w:tcPr>
          <w:p w14:paraId="15F5DD13" w14:textId="27B27082" w:rsidR="007C1541" w:rsidRPr="00014E9A" w:rsidRDefault="007C1541" w:rsidP="004B6FD8">
            <w:pPr>
              <w:rPr>
                <w:rFonts w:ascii="Sylfaen" w:hAnsi="Sylfaen" w:cs="Times New Roman"/>
              </w:rPr>
            </w:pPr>
            <w:r w:rsidRPr="00014E9A">
              <w:rPr>
                <w:rFonts w:ascii="Sylfaen" w:hAnsi="Sylfaen" w:cs="Times New Roman"/>
              </w:rPr>
              <w:t>ღვიძლის ფუნქცი</w:t>
            </w:r>
            <w:r w:rsidR="00416310" w:rsidRPr="00014E9A">
              <w:rPr>
                <w:rFonts w:ascii="Sylfaen" w:hAnsi="Sylfaen" w:cs="Times New Roman"/>
              </w:rPr>
              <w:t>ური მაჩვენებლ</w:t>
            </w:r>
            <w:r w:rsidRPr="00014E9A">
              <w:rPr>
                <w:rFonts w:ascii="Sylfaen" w:hAnsi="Sylfaen" w:cs="Times New Roman"/>
              </w:rPr>
              <w:t>ების დარღვევა</w:t>
            </w:r>
          </w:p>
        </w:tc>
        <w:tc>
          <w:tcPr>
            <w:tcW w:w="2835" w:type="dxa"/>
          </w:tcPr>
          <w:p w14:paraId="142ED322" w14:textId="7BB473C2" w:rsidR="007C1541" w:rsidRPr="00014E9A" w:rsidRDefault="0041491A" w:rsidP="004B6FD8">
            <w:pPr>
              <w:rPr>
                <w:rFonts w:ascii="Sylfaen" w:hAnsi="Sylfaen" w:cs="Times New Roman"/>
              </w:rPr>
            </w:pPr>
            <w:r w:rsidRPr="00014E9A">
              <w:rPr>
                <w:rFonts w:ascii="Sylfaen" w:hAnsi="Sylfaen" w:cs="Times New Roman"/>
              </w:rPr>
              <w:t>15,</w:t>
            </w:r>
            <w:r w:rsidR="007C1541" w:rsidRPr="00014E9A">
              <w:rPr>
                <w:rFonts w:ascii="Sylfaen" w:hAnsi="Sylfaen" w:cs="Times New Roman"/>
              </w:rPr>
              <w:t>6</w:t>
            </w:r>
          </w:p>
        </w:tc>
        <w:tc>
          <w:tcPr>
            <w:tcW w:w="2376" w:type="dxa"/>
          </w:tcPr>
          <w:p w14:paraId="63667FCA" w14:textId="77FD54F6" w:rsidR="007C1541" w:rsidRPr="00014E9A" w:rsidRDefault="0041491A" w:rsidP="004B6FD8">
            <w:pPr>
              <w:rPr>
                <w:rFonts w:ascii="Sylfaen" w:hAnsi="Sylfaen" w:cs="Times New Roman"/>
              </w:rPr>
            </w:pPr>
            <w:r w:rsidRPr="00014E9A">
              <w:rPr>
                <w:rFonts w:ascii="Sylfaen" w:hAnsi="Sylfaen" w:cs="Times New Roman"/>
              </w:rPr>
              <w:t>&lt; 1,</w:t>
            </w:r>
            <w:r w:rsidR="007C1541" w:rsidRPr="00014E9A">
              <w:rPr>
                <w:rFonts w:ascii="Sylfaen" w:hAnsi="Sylfaen" w:cs="Times New Roman"/>
              </w:rPr>
              <w:t>0</w:t>
            </w:r>
          </w:p>
        </w:tc>
      </w:tr>
      <w:tr w:rsidR="00014E9A" w:rsidRPr="00014E9A" w14:paraId="4947FDDE" w14:textId="77777777" w:rsidTr="000F6018">
        <w:tc>
          <w:tcPr>
            <w:tcW w:w="4077" w:type="dxa"/>
          </w:tcPr>
          <w:p w14:paraId="59CCC869" w14:textId="77777777" w:rsidR="007C1541" w:rsidRPr="00014E9A" w:rsidRDefault="007C1541" w:rsidP="004B6FD8">
            <w:pPr>
              <w:rPr>
                <w:rFonts w:ascii="Sylfaen" w:hAnsi="Sylfaen" w:cs="Times New Roman"/>
              </w:rPr>
            </w:pPr>
            <w:r w:rsidRPr="00014E9A">
              <w:rPr>
                <w:rFonts w:ascii="Sylfaen" w:hAnsi="Sylfaen" w:cs="Times New Roman"/>
              </w:rPr>
              <w:t>მუცლის ტკივილი</w:t>
            </w:r>
          </w:p>
        </w:tc>
        <w:tc>
          <w:tcPr>
            <w:tcW w:w="2835" w:type="dxa"/>
            <w:vAlign w:val="center"/>
          </w:tcPr>
          <w:p w14:paraId="20314CF9" w14:textId="35A2490A" w:rsidR="007C1541" w:rsidRPr="00014E9A" w:rsidRDefault="0041491A" w:rsidP="004B6FD8">
            <w:pPr>
              <w:rPr>
                <w:rFonts w:ascii="Sylfaen" w:hAnsi="Sylfaen" w:cs="Times New Roman"/>
              </w:rPr>
            </w:pPr>
            <w:r w:rsidRPr="00014E9A">
              <w:rPr>
                <w:rFonts w:ascii="Sylfaen" w:hAnsi="Sylfaen" w:cs="Times New Roman"/>
              </w:rPr>
              <w:t>6,</w:t>
            </w:r>
            <w:r w:rsidR="007C1541" w:rsidRPr="00014E9A">
              <w:rPr>
                <w:rFonts w:ascii="Sylfaen" w:hAnsi="Sylfaen" w:cs="Times New Roman"/>
              </w:rPr>
              <w:t>0</w:t>
            </w:r>
          </w:p>
        </w:tc>
        <w:tc>
          <w:tcPr>
            <w:tcW w:w="2376" w:type="dxa"/>
            <w:vAlign w:val="center"/>
          </w:tcPr>
          <w:p w14:paraId="1E62A45B" w14:textId="77777777" w:rsidR="007C1541" w:rsidRPr="00014E9A" w:rsidRDefault="007C1541" w:rsidP="004B6FD8">
            <w:pPr>
              <w:rPr>
                <w:rFonts w:ascii="Sylfaen" w:hAnsi="Sylfaen" w:cs="Times New Roman"/>
              </w:rPr>
            </w:pPr>
            <w:r w:rsidRPr="00014E9A">
              <w:rPr>
                <w:rFonts w:ascii="Sylfaen" w:hAnsi="Sylfaen" w:cs="Times New Roman"/>
              </w:rPr>
              <w:t>0</w:t>
            </w:r>
          </w:p>
        </w:tc>
      </w:tr>
      <w:tr w:rsidR="00014E9A" w:rsidRPr="00014E9A" w14:paraId="7F20F4BE" w14:textId="77777777" w:rsidTr="000F6018">
        <w:tc>
          <w:tcPr>
            <w:tcW w:w="4077" w:type="dxa"/>
          </w:tcPr>
          <w:p w14:paraId="69E2FA13" w14:textId="17177ECB" w:rsidR="007C1541" w:rsidRPr="00014E9A" w:rsidRDefault="007C1541" w:rsidP="004B6FD8">
            <w:pPr>
              <w:rPr>
                <w:rFonts w:ascii="Sylfaen" w:hAnsi="Sylfaen" w:cs="Times New Roman"/>
              </w:rPr>
            </w:pPr>
            <w:r w:rsidRPr="00014E9A">
              <w:rPr>
                <w:rFonts w:ascii="Sylfaen" w:hAnsi="Sylfaen" w:cs="Times New Roman"/>
              </w:rPr>
              <w:t>გულისრევა/ღებინება</w:t>
            </w:r>
          </w:p>
        </w:tc>
        <w:tc>
          <w:tcPr>
            <w:tcW w:w="2835" w:type="dxa"/>
          </w:tcPr>
          <w:p w14:paraId="43A08F3B" w14:textId="0BD33B21" w:rsidR="007C1541" w:rsidRPr="00014E9A" w:rsidRDefault="0041491A" w:rsidP="004B6FD8">
            <w:pPr>
              <w:rPr>
                <w:rFonts w:ascii="Sylfaen" w:hAnsi="Sylfaen" w:cs="Times New Roman"/>
              </w:rPr>
            </w:pPr>
            <w:r w:rsidRPr="00014E9A">
              <w:rPr>
                <w:rFonts w:ascii="Sylfaen" w:hAnsi="Sylfaen" w:cs="Times New Roman"/>
              </w:rPr>
              <w:t>3,</w:t>
            </w:r>
            <w:r w:rsidR="007C1541" w:rsidRPr="00014E9A">
              <w:rPr>
                <w:rFonts w:ascii="Sylfaen" w:hAnsi="Sylfaen" w:cs="Times New Roman"/>
              </w:rPr>
              <w:t>7</w:t>
            </w:r>
          </w:p>
        </w:tc>
        <w:tc>
          <w:tcPr>
            <w:tcW w:w="2376" w:type="dxa"/>
            <w:vAlign w:val="center"/>
          </w:tcPr>
          <w:p w14:paraId="01A3AC98" w14:textId="60080AB3" w:rsidR="007C1541" w:rsidRPr="00014E9A" w:rsidRDefault="0041491A" w:rsidP="004B6FD8">
            <w:pPr>
              <w:rPr>
                <w:rFonts w:ascii="Sylfaen" w:hAnsi="Sylfaen" w:cs="Times New Roman"/>
              </w:rPr>
            </w:pPr>
            <w:r w:rsidRPr="00014E9A">
              <w:rPr>
                <w:rFonts w:ascii="Sylfaen" w:hAnsi="Sylfaen" w:cs="Times New Roman"/>
              </w:rPr>
              <w:t>6,</w:t>
            </w:r>
            <w:r w:rsidR="007C1541" w:rsidRPr="00014E9A">
              <w:rPr>
                <w:rFonts w:ascii="Sylfaen" w:hAnsi="Sylfaen" w:cs="Times New Roman"/>
              </w:rPr>
              <w:t>2</w:t>
            </w:r>
          </w:p>
        </w:tc>
      </w:tr>
      <w:tr w:rsidR="00014E9A" w:rsidRPr="00014E9A" w14:paraId="36C52796" w14:textId="77777777" w:rsidTr="000F6018">
        <w:tc>
          <w:tcPr>
            <w:tcW w:w="4077" w:type="dxa"/>
          </w:tcPr>
          <w:p w14:paraId="2E5A1FB3" w14:textId="77777777" w:rsidR="007C1541" w:rsidRPr="00014E9A" w:rsidRDefault="007C1541" w:rsidP="004B6FD8">
            <w:pPr>
              <w:rPr>
                <w:rFonts w:ascii="Sylfaen" w:hAnsi="Sylfaen" w:cs="Times New Roman"/>
              </w:rPr>
            </w:pPr>
            <w:r w:rsidRPr="00014E9A">
              <w:rPr>
                <w:rFonts w:ascii="Sylfaen" w:hAnsi="Sylfaen" w:cs="Times New Roman"/>
              </w:rPr>
              <w:t>თავის ტკივილი</w:t>
            </w:r>
          </w:p>
        </w:tc>
        <w:tc>
          <w:tcPr>
            <w:tcW w:w="2835" w:type="dxa"/>
          </w:tcPr>
          <w:p w14:paraId="527EF303" w14:textId="4349EB65" w:rsidR="007C1541" w:rsidRPr="00014E9A" w:rsidRDefault="0041491A" w:rsidP="004B6FD8">
            <w:pPr>
              <w:rPr>
                <w:rFonts w:ascii="Sylfaen" w:hAnsi="Sylfaen" w:cs="Times New Roman"/>
              </w:rPr>
            </w:pPr>
            <w:r w:rsidRPr="00014E9A">
              <w:rPr>
                <w:rFonts w:ascii="Sylfaen" w:hAnsi="Sylfaen" w:cs="Times New Roman"/>
              </w:rPr>
              <w:t>1,</w:t>
            </w:r>
            <w:r w:rsidR="007C1541" w:rsidRPr="00014E9A">
              <w:rPr>
                <w:rFonts w:ascii="Sylfaen" w:hAnsi="Sylfaen" w:cs="Times New Roman"/>
              </w:rPr>
              <w:t>3</w:t>
            </w:r>
          </w:p>
        </w:tc>
        <w:tc>
          <w:tcPr>
            <w:tcW w:w="2376" w:type="dxa"/>
            <w:vAlign w:val="center"/>
          </w:tcPr>
          <w:p w14:paraId="6B3DA3E3" w14:textId="51D8194E" w:rsidR="007C1541" w:rsidRPr="00014E9A" w:rsidRDefault="0041491A" w:rsidP="004B6FD8">
            <w:pPr>
              <w:rPr>
                <w:rFonts w:ascii="Sylfaen" w:hAnsi="Sylfaen" w:cs="Times New Roman"/>
              </w:rPr>
            </w:pPr>
            <w:r w:rsidRPr="00014E9A">
              <w:rPr>
                <w:rFonts w:ascii="Sylfaen" w:hAnsi="Sylfaen" w:cs="Times New Roman"/>
              </w:rPr>
              <w:t>11,</w:t>
            </w:r>
            <w:r w:rsidR="007C1541" w:rsidRPr="00014E9A">
              <w:rPr>
                <w:rFonts w:ascii="Sylfaen" w:hAnsi="Sylfaen" w:cs="Times New Roman"/>
              </w:rPr>
              <w:t>0</w:t>
            </w:r>
          </w:p>
        </w:tc>
      </w:tr>
      <w:tr w:rsidR="00014E9A" w:rsidRPr="00014E9A" w14:paraId="1826AB9E" w14:textId="77777777" w:rsidTr="000F6018">
        <w:tc>
          <w:tcPr>
            <w:tcW w:w="4077" w:type="dxa"/>
          </w:tcPr>
          <w:p w14:paraId="448C8387" w14:textId="3804709B" w:rsidR="007C1541" w:rsidRPr="00014E9A" w:rsidRDefault="007C1541" w:rsidP="004B6FD8">
            <w:pPr>
              <w:rPr>
                <w:rFonts w:ascii="Sylfaen" w:hAnsi="Sylfaen" w:cs="Times New Roman"/>
              </w:rPr>
            </w:pPr>
            <w:r w:rsidRPr="00014E9A">
              <w:rPr>
                <w:rFonts w:ascii="Sylfaen" w:hAnsi="Sylfaen" w:cs="Times New Roman"/>
              </w:rPr>
              <w:t>სისუსტე/თავბრუსხვევა</w:t>
            </w:r>
          </w:p>
        </w:tc>
        <w:tc>
          <w:tcPr>
            <w:tcW w:w="2835" w:type="dxa"/>
            <w:vAlign w:val="center"/>
          </w:tcPr>
          <w:p w14:paraId="5D9EAA4F" w14:textId="5DF78012" w:rsidR="007C1541" w:rsidRPr="00014E9A" w:rsidRDefault="0041491A" w:rsidP="004B6FD8">
            <w:pPr>
              <w:rPr>
                <w:rFonts w:ascii="Sylfaen" w:hAnsi="Sylfaen" w:cs="Times New Roman"/>
              </w:rPr>
            </w:pPr>
            <w:r w:rsidRPr="00014E9A">
              <w:rPr>
                <w:rFonts w:ascii="Sylfaen" w:hAnsi="Sylfaen" w:cs="Times New Roman"/>
              </w:rPr>
              <w:t>1,</w:t>
            </w:r>
            <w:r w:rsidR="007C1541" w:rsidRPr="00014E9A">
              <w:rPr>
                <w:rFonts w:ascii="Sylfaen" w:hAnsi="Sylfaen" w:cs="Times New Roman"/>
              </w:rPr>
              <w:t>2</w:t>
            </w:r>
          </w:p>
        </w:tc>
        <w:tc>
          <w:tcPr>
            <w:tcW w:w="2376" w:type="dxa"/>
          </w:tcPr>
          <w:p w14:paraId="2AF8717E" w14:textId="15D92A81" w:rsidR="007C1541" w:rsidRPr="00014E9A" w:rsidRDefault="0041491A" w:rsidP="004B6FD8">
            <w:pPr>
              <w:rPr>
                <w:rFonts w:ascii="Sylfaen" w:hAnsi="Sylfaen" w:cs="Times New Roman"/>
              </w:rPr>
            </w:pPr>
            <w:r w:rsidRPr="00014E9A">
              <w:rPr>
                <w:rFonts w:ascii="Sylfaen" w:hAnsi="Sylfaen" w:cs="Times New Roman"/>
              </w:rPr>
              <w:t>&lt; 1,</w:t>
            </w:r>
            <w:r w:rsidR="007C1541" w:rsidRPr="00014E9A">
              <w:rPr>
                <w:rFonts w:ascii="Sylfaen" w:hAnsi="Sylfaen" w:cs="Times New Roman"/>
              </w:rPr>
              <w:t>0</w:t>
            </w:r>
          </w:p>
        </w:tc>
      </w:tr>
      <w:tr w:rsidR="00014E9A" w:rsidRPr="00014E9A" w14:paraId="07AFAE27" w14:textId="77777777" w:rsidTr="000F6018">
        <w:tc>
          <w:tcPr>
            <w:tcW w:w="4077" w:type="dxa"/>
          </w:tcPr>
          <w:p w14:paraId="1E9292C2" w14:textId="03879F28" w:rsidR="007C1541" w:rsidRPr="00014E9A" w:rsidRDefault="007C1541" w:rsidP="004B6FD8">
            <w:pPr>
              <w:rPr>
                <w:rFonts w:ascii="Sylfaen" w:hAnsi="Sylfaen" w:cs="Times New Roman"/>
              </w:rPr>
            </w:pPr>
            <w:r w:rsidRPr="00014E9A">
              <w:rPr>
                <w:rFonts w:ascii="Sylfaen" w:hAnsi="Sylfaen" w:cs="Times New Roman"/>
              </w:rPr>
              <w:t>ინტრაკრანიალური წნევის მომატება</w:t>
            </w:r>
          </w:p>
        </w:tc>
        <w:tc>
          <w:tcPr>
            <w:tcW w:w="2835" w:type="dxa"/>
            <w:vAlign w:val="center"/>
          </w:tcPr>
          <w:p w14:paraId="7814E574" w14:textId="77777777" w:rsidR="007C1541" w:rsidRPr="00014E9A" w:rsidRDefault="007C1541" w:rsidP="004B6FD8">
            <w:pPr>
              <w:rPr>
                <w:rFonts w:ascii="Sylfaen" w:hAnsi="Sylfaen" w:cs="Times New Roman"/>
              </w:rPr>
            </w:pPr>
            <w:r w:rsidRPr="00014E9A">
              <w:rPr>
                <w:rFonts w:ascii="Sylfaen" w:hAnsi="Sylfaen" w:cs="Times New Roman"/>
              </w:rPr>
              <w:t>0</w:t>
            </w:r>
          </w:p>
        </w:tc>
        <w:tc>
          <w:tcPr>
            <w:tcW w:w="2376" w:type="dxa"/>
          </w:tcPr>
          <w:p w14:paraId="54B39032" w14:textId="37B9715B" w:rsidR="007C1541" w:rsidRPr="00014E9A" w:rsidRDefault="0041491A" w:rsidP="004B6FD8">
            <w:pPr>
              <w:rPr>
                <w:rFonts w:ascii="Sylfaen" w:hAnsi="Sylfaen" w:cs="Times New Roman"/>
              </w:rPr>
            </w:pPr>
            <w:r w:rsidRPr="00014E9A">
              <w:rPr>
                <w:rFonts w:ascii="Sylfaen" w:hAnsi="Sylfaen" w:cs="Times New Roman"/>
              </w:rPr>
              <w:t>1,</w:t>
            </w:r>
            <w:r w:rsidR="007C1541" w:rsidRPr="00014E9A">
              <w:rPr>
                <w:rFonts w:ascii="Sylfaen" w:hAnsi="Sylfaen" w:cs="Times New Roman"/>
              </w:rPr>
              <w:t>5</w:t>
            </w:r>
          </w:p>
        </w:tc>
      </w:tr>
      <w:tr w:rsidR="00014E9A" w:rsidRPr="00014E9A" w14:paraId="4B7CBAA4" w14:textId="77777777" w:rsidTr="000F6018">
        <w:tc>
          <w:tcPr>
            <w:tcW w:w="4077" w:type="dxa"/>
          </w:tcPr>
          <w:p w14:paraId="79B8B56D" w14:textId="77777777" w:rsidR="007C1541" w:rsidRPr="00014E9A" w:rsidRDefault="007C1541" w:rsidP="004B6FD8">
            <w:pPr>
              <w:rPr>
                <w:rFonts w:ascii="Sylfaen" w:hAnsi="Sylfaen" w:cs="Times New Roman"/>
              </w:rPr>
            </w:pPr>
            <w:r w:rsidRPr="00014E9A">
              <w:rPr>
                <w:rFonts w:ascii="Sylfaen" w:hAnsi="Sylfaen" w:cs="Times New Roman"/>
              </w:rPr>
              <w:t>მენინგეალური სიმპტომები</w:t>
            </w:r>
          </w:p>
        </w:tc>
        <w:tc>
          <w:tcPr>
            <w:tcW w:w="2835" w:type="dxa"/>
            <w:vAlign w:val="center"/>
          </w:tcPr>
          <w:p w14:paraId="3E151DB2" w14:textId="77777777" w:rsidR="007C1541" w:rsidRPr="00014E9A" w:rsidRDefault="007C1541" w:rsidP="004B6FD8">
            <w:pPr>
              <w:rPr>
                <w:rFonts w:ascii="Sylfaen" w:hAnsi="Sylfaen" w:cs="Times New Roman"/>
              </w:rPr>
            </w:pPr>
            <w:r w:rsidRPr="00014E9A">
              <w:rPr>
                <w:rFonts w:ascii="Sylfaen" w:hAnsi="Sylfaen" w:cs="Times New Roman"/>
              </w:rPr>
              <w:t>0</w:t>
            </w:r>
          </w:p>
        </w:tc>
        <w:tc>
          <w:tcPr>
            <w:tcW w:w="2376" w:type="dxa"/>
            <w:vAlign w:val="center"/>
          </w:tcPr>
          <w:p w14:paraId="4B20FC52" w14:textId="77E0173A" w:rsidR="007C1541" w:rsidRPr="00014E9A" w:rsidRDefault="0041491A" w:rsidP="004B6FD8">
            <w:pPr>
              <w:rPr>
                <w:rFonts w:ascii="Sylfaen" w:hAnsi="Sylfaen" w:cs="Times New Roman"/>
              </w:rPr>
            </w:pPr>
            <w:r w:rsidRPr="00014E9A">
              <w:rPr>
                <w:rFonts w:ascii="Sylfaen" w:hAnsi="Sylfaen" w:cs="Times New Roman"/>
              </w:rPr>
              <w:t>1,</w:t>
            </w:r>
            <w:r w:rsidR="007C1541" w:rsidRPr="00014E9A">
              <w:rPr>
                <w:rFonts w:ascii="Sylfaen" w:hAnsi="Sylfaen" w:cs="Times New Roman"/>
              </w:rPr>
              <w:t>0</w:t>
            </w:r>
          </w:p>
        </w:tc>
      </w:tr>
      <w:tr w:rsidR="00014E9A" w:rsidRPr="00014E9A" w14:paraId="16C52362" w14:textId="77777777" w:rsidTr="000F6018">
        <w:tc>
          <w:tcPr>
            <w:tcW w:w="4077" w:type="dxa"/>
          </w:tcPr>
          <w:p w14:paraId="0B111227" w14:textId="77777777" w:rsidR="007C1541" w:rsidRPr="00014E9A" w:rsidRDefault="007C1541" w:rsidP="004B6FD8">
            <w:pPr>
              <w:rPr>
                <w:rFonts w:ascii="Sylfaen" w:hAnsi="Sylfaen" w:cs="Times New Roman"/>
              </w:rPr>
            </w:pPr>
            <w:r w:rsidRPr="00014E9A">
              <w:rPr>
                <w:rFonts w:ascii="Sylfaen" w:hAnsi="Sylfaen" w:cs="Times New Roman"/>
              </w:rPr>
              <w:t>შექცევადი ალოპეცია</w:t>
            </w:r>
          </w:p>
        </w:tc>
        <w:tc>
          <w:tcPr>
            <w:tcW w:w="2835" w:type="dxa"/>
            <w:vAlign w:val="center"/>
          </w:tcPr>
          <w:p w14:paraId="28F21D37" w14:textId="07FDB842" w:rsidR="007C1541" w:rsidRPr="00014E9A" w:rsidRDefault="0041491A" w:rsidP="004B6FD8">
            <w:pPr>
              <w:rPr>
                <w:rFonts w:ascii="Sylfaen" w:hAnsi="Sylfaen" w:cs="Times New Roman"/>
              </w:rPr>
            </w:pPr>
            <w:r w:rsidRPr="00014E9A">
              <w:rPr>
                <w:rFonts w:ascii="Sylfaen" w:hAnsi="Sylfaen" w:cs="Times New Roman"/>
              </w:rPr>
              <w:t>1,</w:t>
            </w:r>
            <w:r w:rsidR="007C1541" w:rsidRPr="00014E9A">
              <w:rPr>
                <w:rFonts w:ascii="Sylfaen" w:hAnsi="Sylfaen" w:cs="Times New Roman"/>
              </w:rPr>
              <w:t>6</w:t>
            </w:r>
          </w:p>
        </w:tc>
        <w:tc>
          <w:tcPr>
            <w:tcW w:w="2376" w:type="dxa"/>
          </w:tcPr>
          <w:p w14:paraId="6B577F8D" w14:textId="05831C96" w:rsidR="007C1541" w:rsidRPr="00014E9A" w:rsidRDefault="0041491A" w:rsidP="004B6FD8">
            <w:pPr>
              <w:rPr>
                <w:rFonts w:ascii="Sylfaen" w:hAnsi="Sylfaen" w:cs="Times New Roman"/>
              </w:rPr>
            </w:pPr>
            <w:r w:rsidRPr="00014E9A">
              <w:rPr>
                <w:rFonts w:ascii="Sylfaen" w:hAnsi="Sylfaen" w:cs="Times New Roman"/>
              </w:rPr>
              <w:t>&lt; 1,</w:t>
            </w:r>
            <w:r w:rsidR="007C1541" w:rsidRPr="00014E9A">
              <w:rPr>
                <w:rFonts w:ascii="Sylfaen" w:hAnsi="Sylfaen" w:cs="Times New Roman"/>
              </w:rPr>
              <w:t>0</w:t>
            </w:r>
          </w:p>
        </w:tc>
      </w:tr>
      <w:tr w:rsidR="00014E9A" w:rsidRPr="00014E9A" w14:paraId="2D8EA55E" w14:textId="77777777" w:rsidTr="000F6018">
        <w:tc>
          <w:tcPr>
            <w:tcW w:w="4077" w:type="dxa"/>
          </w:tcPr>
          <w:p w14:paraId="23EB3474" w14:textId="5B72D32A" w:rsidR="007C1541" w:rsidRPr="00014E9A" w:rsidRDefault="00416310" w:rsidP="004B6FD8">
            <w:pPr>
              <w:rPr>
                <w:rFonts w:ascii="Sylfaen" w:hAnsi="Sylfaen" w:cs="Times New Roman"/>
              </w:rPr>
            </w:pPr>
            <w:r w:rsidRPr="00014E9A">
              <w:rPr>
                <w:rFonts w:ascii="Sylfaen" w:hAnsi="Sylfaen" w:cs="Times New Roman"/>
              </w:rPr>
              <w:t>ალები</w:t>
            </w:r>
          </w:p>
        </w:tc>
        <w:tc>
          <w:tcPr>
            <w:tcW w:w="2835" w:type="dxa"/>
            <w:vAlign w:val="center"/>
          </w:tcPr>
          <w:p w14:paraId="1148156B" w14:textId="0E0D23DF" w:rsidR="007C1541" w:rsidRPr="00014E9A" w:rsidRDefault="0041491A" w:rsidP="004B6FD8">
            <w:pPr>
              <w:rPr>
                <w:rFonts w:ascii="Sylfaen" w:hAnsi="Sylfaen" w:cs="Times New Roman"/>
              </w:rPr>
            </w:pPr>
            <w:r w:rsidRPr="00014E9A">
              <w:rPr>
                <w:rFonts w:ascii="Sylfaen" w:hAnsi="Sylfaen" w:cs="Times New Roman"/>
              </w:rPr>
              <w:t>1,</w:t>
            </w:r>
            <w:r w:rsidR="007C1541" w:rsidRPr="00014E9A">
              <w:rPr>
                <w:rFonts w:ascii="Sylfaen" w:hAnsi="Sylfaen" w:cs="Times New Roman"/>
              </w:rPr>
              <w:t>0</w:t>
            </w:r>
          </w:p>
        </w:tc>
        <w:tc>
          <w:tcPr>
            <w:tcW w:w="2376" w:type="dxa"/>
            <w:vAlign w:val="center"/>
          </w:tcPr>
          <w:p w14:paraId="156A6418" w14:textId="77777777" w:rsidR="007C1541" w:rsidRPr="00014E9A" w:rsidRDefault="007C1541" w:rsidP="004B6FD8">
            <w:pPr>
              <w:rPr>
                <w:rFonts w:ascii="Sylfaen" w:hAnsi="Sylfaen" w:cs="Times New Roman"/>
              </w:rPr>
            </w:pPr>
            <w:r w:rsidRPr="00014E9A">
              <w:rPr>
                <w:rFonts w:ascii="Sylfaen" w:hAnsi="Sylfaen" w:cs="Times New Roman"/>
              </w:rPr>
              <w:t>0</w:t>
            </w:r>
          </w:p>
        </w:tc>
      </w:tr>
    </w:tbl>
    <w:p w14:paraId="4CC785C4" w14:textId="28EBBF86" w:rsidR="007C1541" w:rsidRPr="00014E9A" w:rsidRDefault="007C1541" w:rsidP="009B7B61">
      <w:pPr>
        <w:spacing w:after="0" w:line="240" w:lineRule="auto"/>
        <w:jc w:val="both"/>
        <w:rPr>
          <w:rFonts w:ascii="Sylfaen" w:hAnsi="Sylfaen" w:cs="Times New Roman"/>
          <w:sz w:val="24"/>
          <w:szCs w:val="24"/>
        </w:rPr>
      </w:pPr>
      <w:r w:rsidRPr="00014E9A">
        <w:rPr>
          <w:rFonts w:ascii="Sylfaen" w:hAnsi="Sylfaen" w:cs="Times New Roman"/>
          <w:sz w:val="24"/>
          <w:szCs w:val="24"/>
        </w:rPr>
        <w:t xml:space="preserve">ზემოაღნიშნული </w:t>
      </w:r>
      <w:r w:rsidR="00416310" w:rsidRPr="00014E9A">
        <w:rPr>
          <w:rFonts w:ascii="Sylfaen" w:hAnsi="Sylfaen" w:cs="Times New Roman"/>
          <w:sz w:val="24"/>
          <w:szCs w:val="24"/>
        </w:rPr>
        <w:t>არასასურველ</w:t>
      </w:r>
      <w:r w:rsidRPr="00014E9A">
        <w:rPr>
          <w:rFonts w:ascii="Sylfaen" w:hAnsi="Sylfaen" w:cs="Times New Roman"/>
          <w:sz w:val="24"/>
          <w:szCs w:val="24"/>
        </w:rPr>
        <w:t xml:space="preserve">ი რეაქციები, როგორც წესი, </w:t>
      </w:r>
      <w:r w:rsidR="00416310" w:rsidRPr="00014E9A">
        <w:rPr>
          <w:rFonts w:ascii="Sylfaen" w:hAnsi="Sylfaen" w:cs="Times New Roman"/>
          <w:sz w:val="24"/>
          <w:szCs w:val="24"/>
        </w:rPr>
        <w:t>უმნიშვნელოდაა გამოხატული</w:t>
      </w:r>
      <w:r w:rsidRPr="00014E9A">
        <w:rPr>
          <w:rFonts w:ascii="Sylfaen" w:hAnsi="Sylfaen" w:cs="Times New Roman"/>
          <w:sz w:val="24"/>
          <w:szCs w:val="24"/>
        </w:rPr>
        <w:t xml:space="preserve"> და ქრება მკურნალობის გარეშე. ლეიკოპენია</w:t>
      </w:r>
      <w:r w:rsidR="0041491A" w:rsidRPr="00014E9A">
        <w:rPr>
          <w:rFonts w:ascii="Sylfaen" w:hAnsi="Sylfaen" w:cs="Times New Roman"/>
          <w:sz w:val="24"/>
          <w:szCs w:val="24"/>
        </w:rPr>
        <w:t xml:space="preserve"> (0,</w:t>
      </w:r>
      <w:r w:rsidRPr="00014E9A">
        <w:rPr>
          <w:rFonts w:ascii="Sylfaen" w:hAnsi="Sylfaen" w:cs="Times New Roman"/>
          <w:sz w:val="24"/>
          <w:szCs w:val="24"/>
        </w:rPr>
        <w:t>7%) ან ღვიძლის ფუნქცი</w:t>
      </w:r>
      <w:r w:rsidR="00416310" w:rsidRPr="00014E9A">
        <w:rPr>
          <w:rFonts w:ascii="Sylfaen" w:hAnsi="Sylfaen" w:cs="Times New Roman"/>
          <w:sz w:val="24"/>
          <w:szCs w:val="24"/>
        </w:rPr>
        <w:t>ის დარღვევ</w:t>
      </w:r>
      <w:r w:rsidRPr="00014E9A">
        <w:rPr>
          <w:rFonts w:ascii="Sylfaen" w:hAnsi="Sylfaen" w:cs="Times New Roman"/>
          <w:sz w:val="24"/>
          <w:szCs w:val="24"/>
        </w:rPr>
        <w:t>ა</w:t>
      </w:r>
      <w:r w:rsidR="0041491A" w:rsidRPr="00014E9A">
        <w:rPr>
          <w:rFonts w:ascii="Sylfaen" w:hAnsi="Sylfaen" w:cs="Times New Roman"/>
          <w:sz w:val="24"/>
          <w:szCs w:val="24"/>
        </w:rPr>
        <w:t xml:space="preserve"> (3,</w:t>
      </w:r>
      <w:r w:rsidRPr="00014E9A">
        <w:rPr>
          <w:rFonts w:ascii="Sylfaen" w:hAnsi="Sylfaen" w:cs="Times New Roman"/>
          <w:sz w:val="24"/>
          <w:szCs w:val="24"/>
        </w:rPr>
        <w:t xml:space="preserve">8%) </w:t>
      </w:r>
      <w:r w:rsidR="00E40765" w:rsidRPr="00014E9A">
        <w:rPr>
          <w:rFonts w:ascii="Sylfaen" w:hAnsi="Sylfaen" w:cs="Times New Roman"/>
          <w:sz w:val="24"/>
          <w:szCs w:val="24"/>
        </w:rPr>
        <w:t>წარმოადგენს</w:t>
      </w:r>
      <w:r w:rsidRPr="00014E9A">
        <w:rPr>
          <w:rFonts w:ascii="Sylfaen" w:hAnsi="Sylfaen" w:cs="Times New Roman"/>
          <w:sz w:val="24"/>
          <w:szCs w:val="24"/>
        </w:rPr>
        <w:t xml:space="preserve"> ყველაზე გავრცელებულ </w:t>
      </w:r>
      <w:r w:rsidR="00416310" w:rsidRPr="00014E9A">
        <w:rPr>
          <w:rFonts w:ascii="Sylfaen" w:hAnsi="Sylfaen" w:cs="Times New Roman"/>
          <w:sz w:val="24"/>
          <w:szCs w:val="24"/>
        </w:rPr>
        <w:t>არასასურველ</w:t>
      </w:r>
      <w:r w:rsidRPr="00014E9A">
        <w:rPr>
          <w:rFonts w:ascii="Sylfaen" w:hAnsi="Sylfaen" w:cs="Times New Roman"/>
          <w:sz w:val="24"/>
          <w:szCs w:val="24"/>
        </w:rPr>
        <w:t xml:space="preserve"> რეაქციებ</w:t>
      </w:r>
      <w:r w:rsidR="00416310" w:rsidRPr="00014E9A">
        <w:rPr>
          <w:rFonts w:ascii="Sylfaen" w:hAnsi="Sylfaen" w:cs="Times New Roman"/>
          <w:sz w:val="24"/>
          <w:szCs w:val="24"/>
        </w:rPr>
        <w:t>ს</w:t>
      </w:r>
      <w:r w:rsidRPr="00014E9A">
        <w:rPr>
          <w:rFonts w:ascii="Sylfaen" w:hAnsi="Sylfaen" w:cs="Times New Roman"/>
          <w:sz w:val="24"/>
          <w:szCs w:val="24"/>
        </w:rPr>
        <w:t xml:space="preserve">, რომლებიც </w:t>
      </w:r>
      <w:r w:rsidR="00E40765" w:rsidRPr="00014E9A">
        <w:rPr>
          <w:rFonts w:ascii="Sylfaen" w:hAnsi="Sylfaen" w:cs="Times New Roman"/>
          <w:sz w:val="24"/>
          <w:szCs w:val="24"/>
        </w:rPr>
        <w:t>საჭიროებს</w:t>
      </w:r>
      <w:r w:rsidRPr="00014E9A">
        <w:rPr>
          <w:rFonts w:ascii="Sylfaen" w:hAnsi="Sylfaen" w:cs="Times New Roman"/>
          <w:sz w:val="24"/>
          <w:szCs w:val="24"/>
        </w:rPr>
        <w:t xml:space="preserve"> მკურნალობის შეწყვეტას.</w:t>
      </w:r>
    </w:p>
    <w:p w14:paraId="1F5DC897" w14:textId="15393D59" w:rsidR="007C1541" w:rsidRPr="00014E9A" w:rsidRDefault="007C1541" w:rsidP="004B6FD8">
      <w:pPr>
        <w:spacing w:after="0" w:line="240" w:lineRule="auto"/>
        <w:rPr>
          <w:rFonts w:ascii="Sylfaen" w:hAnsi="Sylfaen" w:cs="Times New Roman"/>
          <w:sz w:val="24"/>
          <w:szCs w:val="24"/>
        </w:rPr>
      </w:pPr>
      <w:r w:rsidRPr="00014E9A">
        <w:rPr>
          <w:rFonts w:ascii="Sylfaen" w:hAnsi="Sylfaen" w:cs="Times New Roman"/>
          <w:sz w:val="24"/>
          <w:szCs w:val="24"/>
        </w:rPr>
        <w:t xml:space="preserve">შემდეგი </w:t>
      </w:r>
      <w:r w:rsidR="00416310" w:rsidRPr="00014E9A">
        <w:rPr>
          <w:rFonts w:ascii="Sylfaen" w:hAnsi="Sylfaen" w:cs="Times New Roman"/>
          <w:sz w:val="24"/>
          <w:szCs w:val="24"/>
        </w:rPr>
        <w:t>არასასურველ</w:t>
      </w:r>
      <w:r w:rsidRPr="00014E9A">
        <w:rPr>
          <w:rFonts w:ascii="Sylfaen" w:hAnsi="Sylfaen" w:cs="Times New Roman"/>
          <w:sz w:val="24"/>
          <w:szCs w:val="24"/>
        </w:rPr>
        <w:t xml:space="preserve">ი რეაქციების სიხშირე </w:t>
      </w:r>
      <w:r w:rsidR="00416310" w:rsidRPr="00014E9A">
        <w:rPr>
          <w:rFonts w:ascii="Sylfaen" w:hAnsi="Sylfaen" w:cs="Times New Roman"/>
          <w:sz w:val="24"/>
          <w:szCs w:val="24"/>
        </w:rPr>
        <w:t xml:space="preserve">შეადგენს </w:t>
      </w:r>
      <w:r w:rsidRPr="00014E9A">
        <w:rPr>
          <w:rFonts w:ascii="Sylfaen" w:hAnsi="Sylfaen" w:cs="Times New Roman"/>
          <w:sz w:val="24"/>
          <w:szCs w:val="24"/>
        </w:rPr>
        <w:t>1%-ზე ნაკლებ</w:t>
      </w:r>
      <w:r w:rsidR="00416310" w:rsidRPr="00014E9A">
        <w:rPr>
          <w:rFonts w:ascii="Sylfaen" w:hAnsi="Sylfaen" w:cs="Times New Roman"/>
          <w:sz w:val="24"/>
          <w:szCs w:val="24"/>
        </w:rPr>
        <w:t>ს</w:t>
      </w:r>
      <w:r w:rsidRPr="00014E9A">
        <w:rPr>
          <w:rFonts w:ascii="Sylfaen" w:hAnsi="Sylfaen" w:cs="Times New Roman"/>
          <w:sz w:val="24"/>
          <w:szCs w:val="24"/>
        </w:rPr>
        <w:t>.</w:t>
      </w:r>
    </w:p>
    <w:p w14:paraId="7FA72744" w14:textId="54030402" w:rsidR="007C1541" w:rsidRPr="00014E9A" w:rsidRDefault="00927B0E" w:rsidP="009B7B61">
      <w:pPr>
        <w:spacing w:after="0" w:line="240" w:lineRule="auto"/>
        <w:jc w:val="both"/>
        <w:rPr>
          <w:rFonts w:ascii="Sylfaen" w:hAnsi="Sylfaen" w:cs="Times New Roman"/>
          <w:sz w:val="24"/>
          <w:szCs w:val="24"/>
        </w:rPr>
      </w:pPr>
      <w:r w:rsidRPr="00014E9A">
        <w:rPr>
          <w:rFonts w:ascii="Sylfaen" w:hAnsi="Sylfaen" w:cs="Times New Roman"/>
          <w:i/>
          <w:sz w:val="24"/>
          <w:szCs w:val="24"/>
        </w:rPr>
        <w:t xml:space="preserve">სისხლისა და ლიმფური სისტემის მხრივ: </w:t>
      </w:r>
      <w:r w:rsidR="00416310" w:rsidRPr="00014E9A">
        <w:rPr>
          <w:rFonts w:ascii="Sylfaen" w:hAnsi="Sylfaen" w:cs="Times New Roman"/>
          <w:sz w:val="24"/>
          <w:szCs w:val="24"/>
        </w:rPr>
        <w:t>არახშირ</w:t>
      </w:r>
      <w:r w:rsidRPr="00014E9A">
        <w:rPr>
          <w:rFonts w:ascii="Sylfaen" w:hAnsi="Sylfaen" w:cs="Times New Roman"/>
          <w:sz w:val="24"/>
          <w:szCs w:val="24"/>
        </w:rPr>
        <w:t>ად - ლეიკოპენია; იშვიათად - გრანულოციტოპენია, პანციტოპენია, აგრანულოციტოზი და თრომბოციტოპენია.</w:t>
      </w:r>
    </w:p>
    <w:p w14:paraId="0409C720" w14:textId="1428FE6C" w:rsidR="00927B0E" w:rsidRPr="00014E9A" w:rsidRDefault="007C1541" w:rsidP="009B7B61">
      <w:pPr>
        <w:shd w:val="clear" w:color="auto" w:fill="FFFFFF"/>
        <w:spacing w:after="0" w:line="240" w:lineRule="auto"/>
        <w:jc w:val="both"/>
        <w:rPr>
          <w:rFonts w:ascii="Sylfaen" w:hAnsi="Sylfaen" w:cs="Times New Roman"/>
          <w:i/>
          <w:sz w:val="24"/>
          <w:szCs w:val="24"/>
        </w:rPr>
      </w:pPr>
      <w:r w:rsidRPr="00014E9A">
        <w:rPr>
          <w:rFonts w:ascii="Sylfaen" w:hAnsi="Sylfaen" w:cs="Times New Roman"/>
          <w:sz w:val="24"/>
          <w:szCs w:val="24"/>
        </w:rPr>
        <w:t>ღვიძლის დაავადებ</w:t>
      </w:r>
      <w:r w:rsidR="00416310" w:rsidRPr="00014E9A">
        <w:rPr>
          <w:rFonts w:ascii="Sylfaen" w:hAnsi="Sylfaen" w:cs="Times New Roman"/>
          <w:sz w:val="24"/>
          <w:szCs w:val="24"/>
        </w:rPr>
        <w:t>ებ</w:t>
      </w:r>
      <w:r w:rsidRPr="00014E9A">
        <w:rPr>
          <w:rFonts w:ascii="Sylfaen" w:hAnsi="Sylfaen" w:cs="Times New Roman"/>
          <w:sz w:val="24"/>
          <w:szCs w:val="24"/>
        </w:rPr>
        <w:t>ის მქონე პაციენტებ</w:t>
      </w:r>
      <w:r w:rsidR="00416310" w:rsidRPr="00014E9A">
        <w:rPr>
          <w:rFonts w:ascii="Sylfaen" w:hAnsi="Sylfaen" w:cs="Times New Roman"/>
          <w:sz w:val="24"/>
          <w:szCs w:val="24"/>
        </w:rPr>
        <w:t>თან</w:t>
      </w:r>
      <w:r w:rsidRPr="00014E9A">
        <w:rPr>
          <w:rFonts w:ascii="Sylfaen" w:hAnsi="Sylfaen" w:cs="Times New Roman"/>
          <w:sz w:val="24"/>
          <w:szCs w:val="24"/>
        </w:rPr>
        <w:t>, ღვიძლის ექინოკოკოზი</w:t>
      </w:r>
      <w:r w:rsidR="00416310" w:rsidRPr="00014E9A">
        <w:rPr>
          <w:rFonts w:ascii="Sylfaen" w:hAnsi="Sylfaen" w:cs="Times New Roman"/>
          <w:sz w:val="24"/>
          <w:szCs w:val="24"/>
        </w:rPr>
        <w:t>ს ჩათვლით</w:t>
      </w:r>
      <w:r w:rsidRPr="00014E9A">
        <w:rPr>
          <w:rFonts w:ascii="Sylfaen" w:hAnsi="Sylfaen" w:cs="Times New Roman"/>
          <w:sz w:val="24"/>
          <w:szCs w:val="24"/>
        </w:rPr>
        <w:t xml:space="preserve">, </w:t>
      </w:r>
      <w:r w:rsidR="00416310" w:rsidRPr="00014E9A">
        <w:rPr>
          <w:rFonts w:ascii="Sylfaen" w:hAnsi="Sylfaen" w:cs="Times New Roman"/>
          <w:sz w:val="24"/>
          <w:szCs w:val="24"/>
        </w:rPr>
        <w:t>მატულობს</w:t>
      </w:r>
      <w:r w:rsidRPr="00014E9A">
        <w:rPr>
          <w:rFonts w:ascii="Sylfaen" w:hAnsi="Sylfaen" w:cs="Times New Roman"/>
          <w:sz w:val="24"/>
          <w:szCs w:val="24"/>
        </w:rPr>
        <w:t xml:space="preserve"> ძვლის ტვინის </w:t>
      </w:r>
      <w:r w:rsidR="00416310" w:rsidRPr="00014E9A">
        <w:rPr>
          <w:rFonts w:ascii="Sylfaen" w:hAnsi="Sylfaen" w:cs="Times New Roman"/>
          <w:sz w:val="24"/>
          <w:szCs w:val="24"/>
        </w:rPr>
        <w:t xml:space="preserve">ფუნქციის </w:t>
      </w:r>
      <w:r w:rsidRPr="00014E9A">
        <w:rPr>
          <w:rFonts w:ascii="Sylfaen" w:hAnsi="Sylfaen" w:cs="Times New Roman"/>
          <w:sz w:val="24"/>
          <w:szCs w:val="24"/>
        </w:rPr>
        <w:t>დათრგუნვის რისკი.</w:t>
      </w:r>
    </w:p>
    <w:p w14:paraId="0628D44B" w14:textId="789D05F4" w:rsidR="00927B0E" w:rsidRPr="00014E9A" w:rsidRDefault="00927B0E" w:rsidP="009B7B61">
      <w:pPr>
        <w:shd w:val="clear" w:color="auto" w:fill="FFFFFF"/>
        <w:spacing w:after="0" w:line="240" w:lineRule="auto"/>
        <w:jc w:val="both"/>
        <w:rPr>
          <w:rFonts w:ascii="Sylfaen" w:hAnsi="Sylfaen" w:cs="Times New Roman"/>
          <w:sz w:val="24"/>
          <w:szCs w:val="24"/>
        </w:rPr>
      </w:pPr>
      <w:r w:rsidRPr="00014E9A">
        <w:rPr>
          <w:rFonts w:ascii="Sylfaen" w:eastAsia="Times New Roman" w:hAnsi="Sylfaen" w:cs="Times New Roman"/>
          <w:i/>
          <w:sz w:val="24"/>
          <w:szCs w:val="24"/>
          <w:lang w:eastAsia="ru-RU"/>
        </w:rPr>
        <w:t xml:space="preserve">იმუნური სისტემის მხრივ: </w:t>
      </w:r>
      <w:r w:rsidR="00416310" w:rsidRPr="00014E9A">
        <w:rPr>
          <w:rFonts w:ascii="Sylfaen" w:hAnsi="Sylfaen" w:cs="Times New Roman"/>
          <w:sz w:val="24"/>
          <w:szCs w:val="24"/>
        </w:rPr>
        <w:t>არახშირ</w:t>
      </w:r>
      <w:r w:rsidR="00876718" w:rsidRPr="00014E9A">
        <w:rPr>
          <w:rFonts w:ascii="Sylfaen" w:hAnsi="Sylfaen" w:cs="Times New Roman"/>
          <w:sz w:val="24"/>
          <w:szCs w:val="24"/>
        </w:rPr>
        <w:t>ად - ჰიპერმგრძნობელობის რეაქციები, ქავილი</w:t>
      </w:r>
      <w:r w:rsidR="00416310" w:rsidRPr="00014E9A">
        <w:rPr>
          <w:rFonts w:ascii="Sylfaen" w:hAnsi="Sylfaen" w:cs="Times New Roman"/>
          <w:sz w:val="24"/>
          <w:szCs w:val="24"/>
        </w:rPr>
        <w:t>სა</w:t>
      </w:r>
      <w:r w:rsidR="00876718" w:rsidRPr="00014E9A">
        <w:rPr>
          <w:rFonts w:ascii="Sylfaen" w:hAnsi="Sylfaen" w:cs="Times New Roman"/>
          <w:sz w:val="24"/>
          <w:szCs w:val="24"/>
        </w:rPr>
        <w:t xml:space="preserve"> და ჭინჭრის ციებ</w:t>
      </w:r>
      <w:r w:rsidR="00416310" w:rsidRPr="00014E9A">
        <w:rPr>
          <w:rFonts w:ascii="Sylfaen" w:hAnsi="Sylfaen" w:cs="Times New Roman"/>
          <w:sz w:val="24"/>
          <w:szCs w:val="24"/>
        </w:rPr>
        <w:t>ის ჩათვლით</w:t>
      </w:r>
      <w:r w:rsidR="00876718" w:rsidRPr="00014E9A">
        <w:rPr>
          <w:rFonts w:ascii="Sylfaen" w:hAnsi="Sylfaen" w:cs="Times New Roman"/>
          <w:sz w:val="24"/>
          <w:szCs w:val="24"/>
        </w:rPr>
        <w:t>.</w:t>
      </w:r>
    </w:p>
    <w:p w14:paraId="3AFA4705" w14:textId="48BCB4BF" w:rsidR="002827ED" w:rsidRPr="00014E9A" w:rsidRDefault="002827ED" w:rsidP="009B7B61">
      <w:pPr>
        <w:shd w:val="clear" w:color="auto" w:fill="FFFFFF"/>
        <w:spacing w:after="0" w:line="240" w:lineRule="auto"/>
        <w:jc w:val="both"/>
        <w:rPr>
          <w:rFonts w:ascii="Sylfaen" w:eastAsia="Times New Roman" w:hAnsi="Sylfaen" w:cs="Times New Roman"/>
          <w:i/>
          <w:sz w:val="24"/>
          <w:szCs w:val="24"/>
          <w:lang w:eastAsia="ru-RU"/>
        </w:rPr>
      </w:pPr>
      <w:r w:rsidRPr="00014E9A">
        <w:rPr>
          <w:rFonts w:ascii="Sylfaen" w:hAnsi="Sylfaen" w:cs="Times New Roman"/>
          <w:i/>
          <w:iCs/>
          <w:sz w:val="24"/>
          <w:szCs w:val="24"/>
        </w:rPr>
        <w:t>ღვიძლის და ნაღველგამომყოფი გზების მხრივ:</w:t>
      </w:r>
      <w:r w:rsidRPr="00014E9A">
        <w:rPr>
          <w:rFonts w:ascii="Sylfaen" w:hAnsi="Sylfaen" w:cs="Times New Roman"/>
          <w:sz w:val="24"/>
          <w:szCs w:val="24"/>
        </w:rPr>
        <w:t xml:space="preserve"> არახშირად - ჰეპატიტი. </w:t>
      </w:r>
    </w:p>
    <w:p w14:paraId="2007E0DE" w14:textId="16DA549D" w:rsidR="00661DBA" w:rsidRPr="00014E9A" w:rsidRDefault="00416310" w:rsidP="009B7B61">
      <w:pPr>
        <w:shd w:val="clear" w:color="auto" w:fill="FFFFFF"/>
        <w:spacing w:after="0" w:line="240" w:lineRule="auto"/>
        <w:jc w:val="both"/>
        <w:rPr>
          <w:rFonts w:ascii="Sylfaen" w:hAnsi="Sylfaen" w:cs="Times New Roman"/>
          <w:sz w:val="24"/>
          <w:szCs w:val="24"/>
          <w:u w:val="single"/>
        </w:rPr>
      </w:pPr>
      <w:r w:rsidRPr="00014E9A">
        <w:rPr>
          <w:rFonts w:ascii="Sylfaen" w:hAnsi="Sylfaen" w:cs="Times New Roman"/>
          <w:sz w:val="24"/>
          <w:szCs w:val="24"/>
          <w:u w:val="single"/>
        </w:rPr>
        <w:t>არასასურველ</w:t>
      </w:r>
      <w:r w:rsidR="00661DBA" w:rsidRPr="00014E9A">
        <w:rPr>
          <w:rFonts w:ascii="Sylfaen" w:hAnsi="Sylfaen" w:cs="Times New Roman"/>
          <w:sz w:val="24"/>
          <w:szCs w:val="24"/>
          <w:u w:val="single"/>
        </w:rPr>
        <w:t>ი რეაქციები</w:t>
      </w:r>
      <w:r w:rsidRPr="00014E9A">
        <w:rPr>
          <w:rFonts w:ascii="Sylfaen" w:hAnsi="Sylfaen" w:cs="Times New Roman"/>
          <w:sz w:val="24"/>
          <w:szCs w:val="24"/>
          <w:u w:val="single"/>
        </w:rPr>
        <w:t>, რომლებზეც შემოვიდა</w:t>
      </w:r>
      <w:r w:rsidR="00384528" w:rsidRPr="00014E9A">
        <w:rPr>
          <w:rFonts w:ascii="Sylfaen" w:hAnsi="Sylfaen" w:cs="Times New Roman"/>
          <w:sz w:val="24"/>
          <w:szCs w:val="24"/>
          <w:u w:val="single"/>
        </w:rPr>
        <w:t xml:space="preserve"> შეტყობინებები </w:t>
      </w:r>
      <w:r w:rsidR="00661DBA" w:rsidRPr="00014E9A">
        <w:rPr>
          <w:rFonts w:ascii="Sylfaen" w:hAnsi="Sylfaen" w:cs="Times New Roman"/>
          <w:sz w:val="24"/>
          <w:szCs w:val="24"/>
          <w:u w:val="single"/>
        </w:rPr>
        <w:t>პოსტმარკეტინგულ</w:t>
      </w:r>
      <w:r w:rsidR="00332586" w:rsidRPr="00014E9A">
        <w:rPr>
          <w:rFonts w:ascii="Sylfaen" w:hAnsi="Sylfaen" w:cs="Times New Roman"/>
          <w:sz w:val="24"/>
          <w:szCs w:val="24"/>
          <w:u w:val="single"/>
        </w:rPr>
        <w:t xml:space="preserve"> </w:t>
      </w:r>
      <w:r w:rsidR="00716CB4" w:rsidRPr="00014E9A">
        <w:rPr>
          <w:rFonts w:ascii="Sylfaen" w:hAnsi="Sylfaen" w:cs="Times New Roman"/>
          <w:sz w:val="24"/>
          <w:szCs w:val="24"/>
          <w:u w:val="single"/>
        </w:rPr>
        <w:t>პერიოდ</w:t>
      </w:r>
      <w:r w:rsidR="00A75B94" w:rsidRPr="00014E9A">
        <w:rPr>
          <w:rFonts w:ascii="Sylfaen" w:hAnsi="Sylfaen" w:cs="Times New Roman"/>
          <w:sz w:val="24"/>
          <w:szCs w:val="24"/>
          <w:u w:val="single"/>
        </w:rPr>
        <w:t>ში</w:t>
      </w:r>
    </w:p>
    <w:p w14:paraId="694A6CCD" w14:textId="65B51411" w:rsidR="00661DBA" w:rsidRPr="00014E9A" w:rsidRDefault="00661DBA" w:rsidP="009B7B61">
      <w:pPr>
        <w:shd w:val="clear" w:color="auto" w:fill="FFFFFF"/>
        <w:spacing w:after="0" w:line="240" w:lineRule="auto"/>
        <w:jc w:val="both"/>
        <w:rPr>
          <w:rFonts w:ascii="Sylfaen" w:hAnsi="Sylfaen" w:cs="Times New Roman"/>
          <w:sz w:val="24"/>
          <w:szCs w:val="24"/>
        </w:rPr>
      </w:pPr>
      <w:r w:rsidRPr="00014E9A">
        <w:rPr>
          <w:rFonts w:ascii="Sylfaen" w:hAnsi="Sylfaen" w:cs="Times New Roman"/>
          <w:sz w:val="24"/>
          <w:szCs w:val="24"/>
        </w:rPr>
        <w:t xml:space="preserve">კლინიკურ კვლევებში </w:t>
      </w:r>
      <w:r w:rsidR="00B42E55" w:rsidRPr="00014E9A">
        <w:rPr>
          <w:rFonts w:ascii="Sylfaen" w:hAnsi="Sylfaen" w:cs="Times New Roman"/>
          <w:sz w:val="24"/>
          <w:szCs w:val="24"/>
        </w:rPr>
        <w:t>დაფიქსირებული</w:t>
      </w:r>
      <w:r w:rsidR="00E40765" w:rsidRPr="00014E9A">
        <w:rPr>
          <w:rFonts w:ascii="Sylfaen" w:hAnsi="Sylfaen" w:cs="Times New Roman"/>
          <w:sz w:val="24"/>
          <w:szCs w:val="24"/>
        </w:rPr>
        <w:t xml:space="preserve"> </w:t>
      </w:r>
      <w:r w:rsidR="00384528" w:rsidRPr="00014E9A">
        <w:rPr>
          <w:rFonts w:ascii="Sylfaen" w:hAnsi="Sylfaen" w:cs="Times New Roman"/>
          <w:sz w:val="24"/>
          <w:szCs w:val="24"/>
        </w:rPr>
        <w:t>არასასურველ</w:t>
      </w:r>
      <w:r w:rsidRPr="00014E9A">
        <w:rPr>
          <w:rFonts w:ascii="Sylfaen" w:hAnsi="Sylfaen" w:cs="Times New Roman"/>
          <w:sz w:val="24"/>
          <w:szCs w:val="24"/>
        </w:rPr>
        <w:t xml:space="preserve">ი რეაქციების გარდა, </w:t>
      </w:r>
      <w:r w:rsidR="00384528" w:rsidRPr="00014E9A">
        <w:rPr>
          <w:rFonts w:ascii="Sylfaen" w:hAnsi="Sylfaen" w:cs="Times New Roman"/>
          <w:sz w:val="24"/>
          <w:szCs w:val="24"/>
        </w:rPr>
        <w:t>პოსტმარკეტინგული პერიოდის მსვლელობისას</w:t>
      </w:r>
      <w:r w:rsidR="00CB41E1" w:rsidRPr="00014E9A">
        <w:rPr>
          <w:rFonts w:ascii="Sylfaen" w:hAnsi="Sylfaen" w:cs="Times New Roman"/>
          <w:sz w:val="24"/>
          <w:szCs w:val="24"/>
        </w:rPr>
        <w:t xml:space="preserve"> </w:t>
      </w:r>
      <w:r w:rsidR="00384528" w:rsidRPr="00014E9A">
        <w:rPr>
          <w:rFonts w:ascii="Sylfaen" w:hAnsi="Sylfaen" w:cs="Times New Roman"/>
          <w:sz w:val="24"/>
          <w:szCs w:val="24"/>
        </w:rPr>
        <w:t xml:space="preserve">აღნიშნული იყო </w:t>
      </w:r>
      <w:r w:rsidRPr="00014E9A">
        <w:rPr>
          <w:rFonts w:ascii="Sylfaen" w:hAnsi="Sylfaen" w:cs="Times New Roman"/>
          <w:sz w:val="24"/>
          <w:szCs w:val="24"/>
        </w:rPr>
        <w:t>შემდეგი</w:t>
      </w:r>
      <w:r w:rsidR="00384528" w:rsidRPr="00014E9A">
        <w:rPr>
          <w:rFonts w:ascii="Sylfaen" w:hAnsi="Sylfaen" w:cs="Times New Roman"/>
          <w:sz w:val="24"/>
          <w:szCs w:val="24"/>
        </w:rPr>
        <w:t xml:space="preserve"> არასასურველ</w:t>
      </w:r>
      <w:r w:rsidRPr="00014E9A">
        <w:rPr>
          <w:rFonts w:ascii="Sylfaen" w:hAnsi="Sylfaen" w:cs="Times New Roman"/>
          <w:sz w:val="24"/>
          <w:szCs w:val="24"/>
        </w:rPr>
        <w:t>ი რეაქციე</w:t>
      </w:r>
      <w:r w:rsidR="00384528" w:rsidRPr="00014E9A">
        <w:rPr>
          <w:rFonts w:ascii="Sylfaen" w:hAnsi="Sylfaen" w:cs="Times New Roman"/>
          <w:sz w:val="24"/>
          <w:szCs w:val="24"/>
        </w:rPr>
        <w:t>ბი (</w:t>
      </w:r>
      <w:r w:rsidRPr="00014E9A">
        <w:rPr>
          <w:rFonts w:ascii="Sylfaen" w:hAnsi="Sylfaen" w:cs="Times New Roman"/>
          <w:sz w:val="24"/>
          <w:szCs w:val="24"/>
        </w:rPr>
        <w:t xml:space="preserve">ინფორმაცია მიღებული იყო ნებაყოფლობითი </w:t>
      </w:r>
      <w:r w:rsidR="00CB41E1" w:rsidRPr="00014E9A">
        <w:rPr>
          <w:rFonts w:ascii="Sylfaen" w:hAnsi="Sylfaen" w:cs="Times New Roman"/>
          <w:sz w:val="24"/>
          <w:szCs w:val="24"/>
        </w:rPr>
        <w:t>შეტყობინებებიდან</w:t>
      </w:r>
      <w:r w:rsidRPr="00014E9A">
        <w:rPr>
          <w:rFonts w:ascii="Sylfaen" w:hAnsi="Sylfaen" w:cs="Times New Roman"/>
          <w:sz w:val="24"/>
          <w:szCs w:val="24"/>
        </w:rPr>
        <w:t xml:space="preserve"> უცნობი </w:t>
      </w:r>
      <w:r w:rsidR="00384528" w:rsidRPr="00014E9A">
        <w:rPr>
          <w:rFonts w:ascii="Sylfaen" w:hAnsi="Sylfaen" w:cs="Times New Roman"/>
          <w:sz w:val="24"/>
          <w:szCs w:val="24"/>
        </w:rPr>
        <w:t>მოცულობ</w:t>
      </w:r>
      <w:r w:rsidRPr="00014E9A">
        <w:rPr>
          <w:rFonts w:ascii="Sylfaen" w:hAnsi="Sylfaen" w:cs="Times New Roman"/>
          <w:sz w:val="24"/>
          <w:szCs w:val="24"/>
        </w:rPr>
        <w:t xml:space="preserve">ის </w:t>
      </w:r>
      <w:r w:rsidR="00CB41E1" w:rsidRPr="00014E9A">
        <w:rPr>
          <w:rFonts w:ascii="Sylfaen" w:hAnsi="Sylfaen" w:cs="Times New Roman"/>
          <w:sz w:val="24"/>
          <w:szCs w:val="24"/>
        </w:rPr>
        <w:t>პოპულაციის ფარგლებში</w:t>
      </w:r>
      <w:r w:rsidR="00384528" w:rsidRPr="00014E9A">
        <w:rPr>
          <w:rFonts w:ascii="Sylfaen" w:hAnsi="Sylfaen" w:cs="Times New Roman"/>
          <w:sz w:val="24"/>
          <w:szCs w:val="24"/>
        </w:rPr>
        <w:t xml:space="preserve">, ამიტომ </w:t>
      </w:r>
      <w:r w:rsidRPr="00014E9A">
        <w:rPr>
          <w:rFonts w:ascii="Sylfaen" w:hAnsi="Sylfaen" w:cs="Times New Roman"/>
          <w:sz w:val="24"/>
          <w:szCs w:val="24"/>
        </w:rPr>
        <w:t xml:space="preserve"> შეუძლებელია მათი</w:t>
      </w:r>
      <w:r w:rsidR="00384528" w:rsidRPr="00014E9A">
        <w:rPr>
          <w:rFonts w:ascii="Sylfaen" w:hAnsi="Sylfaen" w:cs="Times New Roman"/>
          <w:sz w:val="24"/>
          <w:szCs w:val="24"/>
        </w:rPr>
        <w:t xml:space="preserve"> </w:t>
      </w:r>
      <w:r w:rsidR="00CB41E1" w:rsidRPr="00014E9A">
        <w:rPr>
          <w:rFonts w:ascii="Sylfaen" w:hAnsi="Sylfaen" w:cs="Times New Roman"/>
          <w:sz w:val="24"/>
          <w:szCs w:val="24"/>
        </w:rPr>
        <w:t xml:space="preserve">წარმოშობის </w:t>
      </w:r>
      <w:r w:rsidRPr="00014E9A">
        <w:rPr>
          <w:rFonts w:ascii="Sylfaen" w:hAnsi="Sylfaen" w:cs="Times New Roman"/>
          <w:sz w:val="24"/>
          <w:szCs w:val="24"/>
        </w:rPr>
        <w:t>სიხშირის შეფასება).</w:t>
      </w:r>
    </w:p>
    <w:p w14:paraId="673CF19A" w14:textId="0B6C7537" w:rsidR="00661DBA" w:rsidRPr="00014E9A" w:rsidRDefault="00384528" w:rsidP="009B7B61">
      <w:pPr>
        <w:shd w:val="clear" w:color="auto" w:fill="FFFFFF"/>
        <w:spacing w:after="0" w:line="240" w:lineRule="auto"/>
        <w:jc w:val="both"/>
        <w:rPr>
          <w:rFonts w:ascii="Sylfaen" w:hAnsi="Sylfaen" w:cs="Times New Roman"/>
          <w:sz w:val="24"/>
          <w:szCs w:val="24"/>
        </w:rPr>
      </w:pPr>
      <w:r w:rsidRPr="00014E9A">
        <w:rPr>
          <w:rFonts w:ascii="Sylfaen" w:hAnsi="Sylfaen" w:cs="Times New Roman"/>
          <w:sz w:val="24"/>
          <w:szCs w:val="24"/>
        </w:rPr>
        <w:t>ქვემოთ ჩამოთვლილი არასასურველ</w:t>
      </w:r>
      <w:r w:rsidR="00661DBA" w:rsidRPr="00014E9A">
        <w:rPr>
          <w:rFonts w:ascii="Sylfaen" w:hAnsi="Sylfaen" w:cs="Times New Roman"/>
          <w:sz w:val="24"/>
          <w:szCs w:val="24"/>
        </w:rPr>
        <w:t xml:space="preserve">ი რეაქციები </w:t>
      </w:r>
      <w:r w:rsidR="00CB41E1" w:rsidRPr="00014E9A">
        <w:rPr>
          <w:rFonts w:ascii="Sylfaen" w:hAnsi="Sylfaen" w:cs="Times New Roman"/>
          <w:sz w:val="24"/>
          <w:szCs w:val="24"/>
        </w:rPr>
        <w:t xml:space="preserve">შერჩეულ </w:t>
      </w:r>
      <w:r w:rsidRPr="00014E9A">
        <w:rPr>
          <w:rFonts w:ascii="Sylfaen" w:hAnsi="Sylfaen" w:cs="Times New Roman"/>
          <w:sz w:val="24"/>
          <w:szCs w:val="24"/>
        </w:rPr>
        <w:t xml:space="preserve">იქნა </w:t>
      </w:r>
      <w:r w:rsidR="00661DBA" w:rsidRPr="00014E9A">
        <w:rPr>
          <w:rFonts w:ascii="Sylfaen" w:hAnsi="Sylfaen" w:cs="Times New Roman"/>
          <w:sz w:val="24"/>
          <w:szCs w:val="24"/>
        </w:rPr>
        <w:t xml:space="preserve">მათი სიმძიმის, </w:t>
      </w:r>
      <w:r w:rsidR="00CB41E1" w:rsidRPr="00014E9A">
        <w:rPr>
          <w:rFonts w:ascii="Sylfaen" w:hAnsi="Sylfaen" w:cs="Times New Roman"/>
          <w:sz w:val="24"/>
          <w:szCs w:val="24"/>
        </w:rPr>
        <w:t>შეტყობი</w:t>
      </w:r>
      <w:r w:rsidR="00661DBA" w:rsidRPr="00014E9A">
        <w:rPr>
          <w:rFonts w:ascii="Sylfaen" w:hAnsi="Sylfaen" w:cs="Times New Roman"/>
          <w:sz w:val="24"/>
          <w:szCs w:val="24"/>
        </w:rPr>
        <w:t>ნებების სიხშირის ან ალბენდაზოლის გამოყენებასთან შესაძლო კავშირის მიხედვით.</w:t>
      </w:r>
    </w:p>
    <w:p w14:paraId="28A30F39" w14:textId="74FA421E" w:rsidR="00661DBA" w:rsidRPr="00014E9A" w:rsidRDefault="00661DBA" w:rsidP="009B7B61">
      <w:pPr>
        <w:shd w:val="clear" w:color="auto" w:fill="FFFFFF"/>
        <w:spacing w:after="0" w:line="240" w:lineRule="auto"/>
        <w:jc w:val="both"/>
        <w:rPr>
          <w:rFonts w:ascii="Sylfaen" w:hAnsi="Sylfaen" w:cs="Times New Roman"/>
          <w:i/>
          <w:sz w:val="24"/>
          <w:szCs w:val="24"/>
        </w:rPr>
      </w:pPr>
      <w:r w:rsidRPr="00014E9A">
        <w:rPr>
          <w:rFonts w:ascii="Sylfaen" w:hAnsi="Sylfaen" w:cs="Times New Roman"/>
          <w:i/>
          <w:sz w:val="24"/>
          <w:szCs w:val="24"/>
        </w:rPr>
        <w:t xml:space="preserve">სისხლისა და ლიმფური სისტემის მხრივ: </w:t>
      </w:r>
      <w:r w:rsidRPr="00014E9A">
        <w:rPr>
          <w:rFonts w:ascii="Sylfaen" w:hAnsi="Sylfaen" w:cs="Times New Roman"/>
          <w:sz w:val="24"/>
          <w:szCs w:val="24"/>
        </w:rPr>
        <w:t>აპლასტიკური ანემია, ძვლის ტვინის ფუნქციის დათრგუნვა, ნეიტროპენია.</w:t>
      </w:r>
    </w:p>
    <w:p w14:paraId="693AF0BF" w14:textId="3EF33BC7" w:rsidR="00661DBA" w:rsidRPr="00014E9A" w:rsidRDefault="00661DBA" w:rsidP="009B7B61">
      <w:pPr>
        <w:shd w:val="clear" w:color="auto" w:fill="FFFFFF"/>
        <w:spacing w:after="0" w:line="240" w:lineRule="auto"/>
        <w:jc w:val="both"/>
        <w:rPr>
          <w:rFonts w:ascii="Sylfaen" w:hAnsi="Sylfaen" w:cs="Times New Roman"/>
          <w:i/>
          <w:sz w:val="24"/>
          <w:szCs w:val="24"/>
        </w:rPr>
      </w:pPr>
      <w:r w:rsidRPr="00014E9A">
        <w:rPr>
          <w:rFonts w:ascii="Sylfaen" w:hAnsi="Sylfaen" w:cs="Times New Roman"/>
          <w:i/>
          <w:sz w:val="24"/>
          <w:szCs w:val="24"/>
        </w:rPr>
        <w:t xml:space="preserve">ღვიძლისა და </w:t>
      </w:r>
      <w:r w:rsidR="00384528" w:rsidRPr="00014E9A">
        <w:rPr>
          <w:rFonts w:ascii="Sylfaen" w:hAnsi="Sylfaen" w:cs="Times New Roman"/>
          <w:i/>
          <w:sz w:val="24"/>
          <w:szCs w:val="24"/>
        </w:rPr>
        <w:t>ნაღველგამომყოფი</w:t>
      </w:r>
      <w:r w:rsidRPr="00014E9A">
        <w:rPr>
          <w:rFonts w:ascii="Sylfaen" w:hAnsi="Sylfaen" w:cs="Times New Roman"/>
          <w:i/>
          <w:sz w:val="24"/>
          <w:szCs w:val="24"/>
        </w:rPr>
        <w:t xml:space="preserve"> გზების მხრივ: </w:t>
      </w:r>
      <w:r w:rsidRPr="00014E9A">
        <w:rPr>
          <w:rFonts w:ascii="Sylfaen" w:hAnsi="Sylfaen" w:cs="Times New Roman"/>
          <w:sz w:val="24"/>
          <w:szCs w:val="24"/>
        </w:rPr>
        <w:t>სისხლში ღვიძლის ფერმენტების დონის მომატება, ჰეპატიტი, ღვიძლის მწვავე უკმარისობა.</w:t>
      </w:r>
    </w:p>
    <w:p w14:paraId="58D42B37" w14:textId="7A987252" w:rsidR="00661DBA" w:rsidRPr="00014E9A" w:rsidRDefault="00661DBA" w:rsidP="009B7B61">
      <w:pPr>
        <w:shd w:val="clear" w:color="auto" w:fill="FFFFFF"/>
        <w:spacing w:after="0" w:line="240" w:lineRule="auto"/>
        <w:jc w:val="both"/>
        <w:rPr>
          <w:rFonts w:ascii="Sylfaen" w:hAnsi="Sylfaen" w:cs="Times New Roman"/>
          <w:i/>
          <w:iCs/>
          <w:sz w:val="24"/>
          <w:szCs w:val="24"/>
        </w:rPr>
      </w:pPr>
      <w:r w:rsidRPr="00014E9A">
        <w:rPr>
          <w:rFonts w:ascii="Sylfaen" w:hAnsi="Sylfaen" w:cs="Times New Roman"/>
          <w:i/>
          <w:iCs/>
          <w:sz w:val="24"/>
          <w:szCs w:val="24"/>
        </w:rPr>
        <w:t>კანი</w:t>
      </w:r>
      <w:r w:rsidR="00384528" w:rsidRPr="00014E9A">
        <w:rPr>
          <w:rFonts w:ascii="Sylfaen" w:hAnsi="Sylfaen" w:cs="Times New Roman"/>
          <w:i/>
          <w:iCs/>
          <w:sz w:val="24"/>
          <w:szCs w:val="24"/>
        </w:rPr>
        <w:t>სა</w:t>
      </w:r>
      <w:r w:rsidRPr="00014E9A">
        <w:rPr>
          <w:rFonts w:ascii="Sylfaen" w:hAnsi="Sylfaen" w:cs="Times New Roman"/>
          <w:i/>
          <w:iCs/>
          <w:sz w:val="24"/>
          <w:szCs w:val="24"/>
        </w:rPr>
        <w:t xml:space="preserve"> და კანქვეშა ქსოვილები</w:t>
      </w:r>
      <w:r w:rsidR="00384528" w:rsidRPr="00014E9A">
        <w:rPr>
          <w:rFonts w:ascii="Sylfaen" w:hAnsi="Sylfaen" w:cs="Times New Roman"/>
          <w:i/>
          <w:iCs/>
          <w:sz w:val="24"/>
          <w:szCs w:val="24"/>
        </w:rPr>
        <w:t>ს მხრივ</w:t>
      </w:r>
      <w:r w:rsidRPr="00014E9A">
        <w:rPr>
          <w:rFonts w:ascii="Sylfaen" w:hAnsi="Sylfaen" w:cs="Times New Roman"/>
          <w:i/>
          <w:iCs/>
          <w:sz w:val="24"/>
          <w:szCs w:val="24"/>
        </w:rPr>
        <w:t xml:space="preserve">: </w:t>
      </w:r>
      <w:r w:rsidRPr="00014E9A">
        <w:rPr>
          <w:rFonts w:ascii="Sylfaen" w:hAnsi="Sylfaen" w:cs="Times New Roman"/>
          <w:sz w:val="24"/>
          <w:szCs w:val="24"/>
        </w:rPr>
        <w:t>მულტიფორმული ერითემა, სტივენს-ჯონსონის სინდრომი.</w:t>
      </w:r>
    </w:p>
    <w:p w14:paraId="040E12B6" w14:textId="1680FF90" w:rsidR="00661DBA" w:rsidRPr="00014E9A" w:rsidRDefault="00661DBA" w:rsidP="009B7B61">
      <w:pPr>
        <w:shd w:val="clear" w:color="auto" w:fill="FFFFFF"/>
        <w:spacing w:after="0" w:line="240" w:lineRule="auto"/>
        <w:jc w:val="both"/>
        <w:rPr>
          <w:rFonts w:ascii="Sylfaen" w:hAnsi="Sylfaen" w:cs="Times New Roman"/>
          <w:i/>
          <w:iCs/>
          <w:sz w:val="24"/>
          <w:szCs w:val="24"/>
        </w:rPr>
      </w:pPr>
      <w:r w:rsidRPr="00014E9A">
        <w:rPr>
          <w:rFonts w:ascii="Sylfaen" w:hAnsi="Sylfaen" w:cs="Times New Roman"/>
          <w:i/>
          <w:iCs/>
          <w:sz w:val="24"/>
          <w:szCs w:val="24"/>
        </w:rPr>
        <w:t>თირკმელები</w:t>
      </w:r>
      <w:r w:rsidR="00384528" w:rsidRPr="00014E9A">
        <w:rPr>
          <w:rFonts w:ascii="Sylfaen" w:hAnsi="Sylfaen" w:cs="Times New Roman"/>
          <w:i/>
          <w:iCs/>
          <w:sz w:val="24"/>
          <w:szCs w:val="24"/>
        </w:rPr>
        <w:t>სა</w:t>
      </w:r>
      <w:r w:rsidRPr="00014E9A">
        <w:rPr>
          <w:rFonts w:ascii="Sylfaen" w:hAnsi="Sylfaen" w:cs="Times New Roman"/>
          <w:i/>
          <w:iCs/>
          <w:sz w:val="24"/>
          <w:szCs w:val="24"/>
        </w:rPr>
        <w:t xml:space="preserve"> და </w:t>
      </w:r>
      <w:r w:rsidR="00384528" w:rsidRPr="00014E9A">
        <w:rPr>
          <w:rFonts w:ascii="Sylfaen" w:hAnsi="Sylfaen" w:cs="Times New Roman"/>
          <w:i/>
          <w:iCs/>
          <w:sz w:val="24"/>
          <w:szCs w:val="24"/>
        </w:rPr>
        <w:t>შარდგამომყოფი</w:t>
      </w:r>
      <w:r w:rsidRPr="00014E9A">
        <w:rPr>
          <w:rFonts w:ascii="Sylfaen" w:hAnsi="Sylfaen" w:cs="Times New Roman"/>
          <w:i/>
          <w:iCs/>
          <w:sz w:val="24"/>
          <w:szCs w:val="24"/>
        </w:rPr>
        <w:t xml:space="preserve"> გზები</w:t>
      </w:r>
      <w:r w:rsidR="00384528" w:rsidRPr="00014E9A">
        <w:rPr>
          <w:rFonts w:ascii="Sylfaen" w:hAnsi="Sylfaen" w:cs="Times New Roman"/>
          <w:i/>
          <w:iCs/>
          <w:sz w:val="24"/>
          <w:szCs w:val="24"/>
        </w:rPr>
        <w:t>ს მხრივ</w:t>
      </w:r>
      <w:r w:rsidRPr="00014E9A">
        <w:rPr>
          <w:rFonts w:ascii="Sylfaen" w:hAnsi="Sylfaen" w:cs="Times New Roman"/>
          <w:i/>
          <w:iCs/>
          <w:sz w:val="24"/>
          <w:szCs w:val="24"/>
        </w:rPr>
        <w:t xml:space="preserve">: </w:t>
      </w:r>
      <w:r w:rsidRPr="00014E9A">
        <w:rPr>
          <w:rFonts w:ascii="Sylfaen" w:hAnsi="Sylfaen" w:cs="Times New Roman"/>
          <w:sz w:val="24"/>
          <w:szCs w:val="24"/>
        </w:rPr>
        <w:t>თირკმლის მწვავე უკმარისობა.</w:t>
      </w:r>
    </w:p>
    <w:p w14:paraId="048BF9CB" w14:textId="47FB5FFB" w:rsidR="007514EA" w:rsidRPr="00014E9A" w:rsidRDefault="007514EA" w:rsidP="009B7B61">
      <w:pPr>
        <w:spacing w:after="0" w:line="240" w:lineRule="auto"/>
        <w:jc w:val="both"/>
        <w:rPr>
          <w:rFonts w:ascii="Sylfaen" w:hAnsi="Sylfaen" w:cs="Times New Roman"/>
          <w:b/>
          <w:iCs/>
          <w:sz w:val="24"/>
          <w:szCs w:val="24"/>
        </w:rPr>
      </w:pPr>
      <w:r w:rsidRPr="00014E9A">
        <w:rPr>
          <w:rFonts w:ascii="Sylfaen" w:hAnsi="Sylfaen" w:cs="Times New Roman"/>
          <w:b/>
          <w:iCs/>
          <w:sz w:val="24"/>
          <w:szCs w:val="24"/>
        </w:rPr>
        <w:t xml:space="preserve">შეტყობინებები საეჭვო </w:t>
      </w:r>
      <w:r w:rsidR="00384528" w:rsidRPr="00014E9A">
        <w:rPr>
          <w:rFonts w:ascii="Sylfaen" w:hAnsi="Sylfaen" w:cs="Times New Roman"/>
          <w:b/>
          <w:iCs/>
          <w:sz w:val="24"/>
          <w:szCs w:val="24"/>
        </w:rPr>
        <w:t>არასასურველ</w:t>
      </w:r>
      <w:r w:rsidRPr="00014E9A">
        <w:rPr>
          <w:rFonts w:ascii="Sylfaen" w:hAnsi="Sylfaen" w:cs="Times New Roman"/>
          <w:b/>
          <w:iCs/>
          <w:sz w:val="24"/>
          <w:szCs w:val="24"/>
        </w:rPr>
        <w:t>ი რეაქციების შესახებ</w:t>
      </w:r>
    </w:p>
    <w:p w14:paraId="08FAA529" w14:textId="20E27B65" w:rsidR="002A4033" w:rsidRPr="00014E9A" w:rsidRDefault="00384528" w:rsidP="009B7B61">
      <w:pPr>
        <w:spacing w:after="0" w:line="240" w:lineRule="auto"/>
        <w:jc w:val="both"/>
        <w:rPr>
          <w:rFonts w:ascii="Sylfaen" w:hAnsi="Sylfaen" w:cs="Times New Roman"/>
          <w:iCs/>
          <w:sz w:val="24"/>
          <w:szCs w:val="24"/>
        </w:rPr>
      </w:pPr>
      <w:r w:rsidRPr="00014E9A">
        <w:rPr>
          <w:rFonts w:ascii="Sylfaen" w:hAnsi="Sylfaen" w:cs="Times New Roman"/>
          <w:iCs/>
          <w:sz w:val="24"/>
          <w:szCs w:val="24"/>
        </w:rPr>
        <w:t xml:space="preserve">შეტყობინებები </w:t>
      </w:r>
      <w:r w:rsidR="007514EA" w:rsidRPr="00014E9A">
        <w:rPr>
          <w:rFonts w:ascii="Sylfaen" w:hAnsi="Sylfaen" w:cs="Times New Roman"/>
          <w:iCs/>
          <w:sz w:val="24"/>
          <w:szCs w:val="24"/>
        </w:rPr>
        <w:t xml:space="preserve">საეჭვო </w:t>
      </w:r>
      <w:r w:rsidRPr="00014E9A">
        <w:rPr>
          <w:rFonts w:ascii="Sylfaen" w:hAnsi="Sylfaen" w:cs="Times New Roman"/>
          <w:iCs/>
          <w:sz w:val="24"/>
          <w:szCs w:val="24"/>
        </w:rPr>
        <w:t>არასასურველ</w:t>
      </w:r>
      <w:r w:rsidR="007514EA" w:rsidRPr="00014E9A">
        <w:rPr>
          <w:rFonts w:ascii="Sylfaen" w:hAnsi="Sylfaen" w:cs="Times New Roman"/>
          <w:iCs/>
          <w:sz w:val="24"/>
          <w:szCs w:val="24"/>
        </w:rPr>
        <w:t xml:space="preserve">ი რეაქციების შესახებ </w:t>
      </w:r>
      <w:r w:rsidRPr="00014E9A">
        <w:rPr>
          <w:rFonts w:ascii="Sylfaen" w:hAnsi="Sylfaen" w:cs="Times New Roman"/>
          <w:iCs/>
          <w:sz w:val="24"/>
          <w:szCs w:val="24"/>
        </w:rPr>
        <w:t>სამკურნალო საშუალებ</w:t>
      </w:r>
      <w:r w:rsidR="007514EA" w:rsidRPr="00014E9A">
        <w:rPr>
          <w:rFonts w:ascii="Sylfaen" w:hAnsi="Sylfaen" w:cs="Times New Roman"/>
          <w:iCs/>
          <w:sz w:val="24"/>
          <w:szCs w:val="24"/>
        </w:rPr>
        <w:t>ის რეგისტრაციის შემდეგ მნიშვნელოვანია. თუ პაციენტ</w:t>
      </w:r>
      <w:r w:rsidRPr="00014E9A">
        <w:rPr>
          <w:rFonts w:ascii="Sylfaen" w:hAnsi="Sylfaen" w:cs="Times New Roman"/>
          <w:iCs/>
          <w:sz w:val="24"/>
          <w:szCs w:val="24"/>
        </w:rPr>
        <w:t>ს</w:t>
      </w:r>
      <w:r w:rsidR="007514EA" w:rsidRPr="00014E9A">
        <w:rPr>
          <w:rFonts w:ascii="Sylfaen" w:hAnsi="Sylfaen" w:cs="Times New Roman"/>
          <w:iCs/>
          <w:sz w:val="24"/>
          <w:szCs w:val="24"/>
        </w:rPr>
        <w:t xml:space="preserve"> გამო</w:t>
      </w:r>
      <w:r w:rsidRPr="00014E9A">
        <w:rPr>
          <w:rFonts w:ascii="Sylfaen" w:hAnsi="Sylfaen" w:cs="Times New Roman"/>
          <w:iCs/>
          <w:sz w:val="24"/>
          <w:szCs w:val="24"/>
        </w:rPr>
        <w:t>უ</w:t>
      </w:r>
      <w:r w:rsidR="007514EA" w:rsidRPr="00014E9A">
        <w:rPr>
          <w:rFonts w:ascii="Sylfaen" w:hAnsi="Sylfaen" w:cs="Times New Roman"/>
          <w:iCs/>
          <w:sz w:val="24"/>
          <w:szCs w:val="24"/>
        </w:rPr>
        <w:t xml:space="preserve">ვლინდა </w:t>
      </w:r>
      <w:r w:rsidRPr="00014E9A">
        <w:rPr>
          <w:rFonts w:ascii="Sylfaen" w:hAnsi="Sylfaen" w:cs="Times New Roman"/>
          <w:iCs/>
          <w:sz w:val="24"/>
          <w:szCs w:val="24"/>
        </w:rPr>
        <w:t>სამკურნალო საშუალებ</w:t>
      </w:r>
      <w:r w:rsidR="007514EA" w:rsidRPr="00014E9A">
        <w:rPr>
          <w:rFonts w:ascii="Sylfaen" w:hAnsi="Sylfaen" w:cs="Times New Roman"/>
          <w:iCs/>
          <w:sz w:val="24"/>
          <w:szCs w:val="24"/>
        </w:rPr>
        <w:t xml:space="preserve">ის მიმართ სერიოზული </w:t>
      </w:r>
      <w:r w:rsidR="00D137DB" w:rsidRPr="00014E9A">
        <w:rPr>
          <w:rFonts w:ascii="Sylfaen" w:hAnsi="Sylfaen" w:cs="Times New Roman"/>
          <w:iCs/>
          <w:sz w:val="24"/>
          <w:szCs w:val="24"/>
        </w:rPr>
        <w:t>არასასურველ</w:t>
      </w:r>
      <w:r w:rsidR="007514EA" w:rsidRPr="00014E9A">
        <w:rPr>
          <w:rFonts w:ascii="Sylfaen" w:hAnsi="Sylfaen" w:cs="Times New Roman"/>
          <w:iCs/>
          <w:sz w:val="24"/>
          <w:szCs w:val="24"/>
        </w:rPr>
        <w:t xml:space="preserve">ი რეაქცია ან განვითარდა ახალი </w:t>
      </w:r>
      <w:r w:rsidR="00D137DB" w:rsidRPr="00014E9A">
        <w:rPr>
          <w:rFonts w:ascii="Sylfaen" w:hAnsi="Sylfaen" w:cs="Times New Roman"/>
          <w:iCs/>
          <w:sz w:val="24"/>
          <w:szCs w:val="24"/>
        </w:rPr>
        <w:t>არასასურველ</w:t>
      </w:r>
      <w:r w:rsidR="007514EA" w:rsidRPr="00014E9A">
        <w:rPr>
          <w:rFonts w:ascii="Sylfaen" w:hAnsi="Sylfaen" w:cs="Times New Roman"/>
          <w:iCs/>
          <w:sz w:val="24"/>
          <w:szCs w:val="24"/>
        </w:rPr>
        <w:t xml:space="preserve">ი რეაქცია, რომელიც არ არის აღწერილი ამ ნაწილში, გთხოვთ, </w:t>
      </w:r>
      <w:r w:rsidR="00D137DB" w:rsidRPr="00014E9A">
        <w:rPr>
          <w:rFonts w:ascii="Sylfaen" w:hAnsi="Sylfaen" w:cs="Times New Roman"/>
          <w:iCs/>
          <w:sz w:val="24"/>
          <w:szCs w:val="24"/>
        </w:rPr>
        <w:t>ინფორმაცია მიაწოდ</w:t>
      </w:r>
      <w:r w:rsidR="007514EA" w:rsidRPr="00014E9A">
        <w:rPr>
          <w:rFonts w:ascii="Sylfaen" w:hAnsi="Sylfaen" w:cs="Times New Roman"/>
          <w:iCs/>
          <w:sz w:val="24"/>
          <w:szCs w:val="24"/>
        </w:rPr>
        <w:t>ოთ ფარმაკო</w:t>
      </w:r>
      <w:r w:rsidR="00D137DB" w:rsidRPr="00014E9A">
        <w:rPr>
          <w:rFonts w:ascii="Sylfaen" w:hAnsi="Sylfaen" w:cs="Times New Roman"/>
          <w:iCs/>
          <w:sz w:val="24"/>
          <w:szCs w:val="24"/>
        </w:rPr>
        <w:t>ზედამხედველობ</w:t>
      </w:r>
      <w:r w:rsidR="007514EA" w:rsidRPr="00014E9A">
        <w:rPr>
          <w:rFonts w:ascii="Sylfaen" w:hAnsi="Sylfaen" w:cs="Times New Roman"/>
          <w:iCs/>
          <w:sz w:val="24"/>
          <w:szCs w:val="24"/>
        </w:rPr>
        <w:t>ის ეროვნული სისტემის შესაბამისად.</w:t>
      </w:r>
    </w:p>
    <w:p w14:paraId="129EC328" w14:textId="77777777" w:rsidR="00993F01" w:rsidRPr="00014E9A" w:rsidRDefault="00993F01" w:rsidP="004B6FD8">
      <w:pPr>
        <w:spacing w:after="0" w:line="240" w:lineRule="auto"/>
        <w:rPr>
          <w:rFonts w:ascii="Sylfaen" w:hAnsi="Sylfaen" w:cs="Times New Roman"/>
          <w:sz w:val="24"/>
          <w:szCs w:val="24"/>
        </w:rPr>
      </w:pPr>
    </w:p>
    <w:p w14:paraId="6FB17DEA" w14:textId="19391601" w:rsidR="00267254" w:rsidRPr="00014E9A" w:rsidRDefault="00267254" w:rsidP="0088453B">
      <w:pPr>
        <w:spacing w:after="0" w:line="240" w:lineRule="auto"/>
        <w:jc w:val="both"/>
        <w:rPr>
          <w:rFonts w:ascii="Sylfaen" w:hAnsi="Sylfaen" w:cs="Times New Roman"/>
          <w:i/>
          <w:sz w:val="24"/>
          <w:szCs w:val="24"/>
        </w:rPr>
      </w:pPr>
      <w:r w:rsidRPr="00014E9A">
        <w:rPr>
          <w:rFonts w:ascii="Sylfaen" w:hAnsi="Sylfaen" w:cs="Times New Roman"/>
          <w:i/>
          <w:sz w:val="24"/>
          <w:szCs w:val="24"/>
        </w:rPr>
        <w:t>დოზის გადაჭარბება</w:t>
      </w:r>
    </w:p>
    <w:p w14:paraId="04C021C5" w14:textId="21A49238" w:rsidR="00E60E72" w:rsidRPr="00014E9A" w:rsidRDefault="00D137DB" w:rsidP="0088453B">
      <w:pPr>
        <w:spacing w:after="0" w:line="240" w:lineRule="auto"/>
        <w:jc w:val="both"/>
        <w:rPr>
          <w:rFonts w:ascii="Sylfaen" w:hAnsi="Sylfaen" w:cs="Times New Roman"/>
          <w:iCs/>
          <w:sz w:val="24"/>
          <w:szCs w:val="24"/>
        </w:rPr>
      </w:pPr>
      <w:r w:rsidRPr="00014E9A">
        <w:rPr>
          <w:rFonts w:ascii="Sylfaen" w:hAnsi="Sylfaen" w:cs="Times New Roman"/>
          <w:iCs/>
          <w:sz w:val="24"/>
          <w:szCs w:val="24"/>
        </w:rPr>
        <w:t>გამოხატული</w:t>
      </w:r>
      <w:r w:rsidR="00E60E72" w:rsidRPr="00014E9A">
        <w:rPr>
          <w:rFonts w:ascii="Sylfaen" w:hAnsi="Sylfaen" w:cs="Times New Roman"/>
          <w:iCs/>
          <w:sz w:val="24"/>
          <w:szCs w:val="24"/>
        </w:rPr>
        <w:t xml:space="preserve"> ტოქსიკური </w:t>
      </w:r>
      <w:r w:rsidRPr="00014E9A">
        <w:rPr>
          <w:rFonts w:ascii="Sylfaen" w:hAnsi="Sylfaen" w:cs="Times New Roman"/>
          <w:iCs/>
          <w:sz w:val="24"/>
          <w:szCs w:val="24"/>
        </w:rPr>
        <w:t>მოქმედება</w:t>
      </w:r>
      <w:r w:rsidR="00E60E72" w:rsidRPr="00014E9A">
        <w:rPr>
          <w:rFonts w:ascii="Sylfaen" w:hAnsi="Sylfaen" w:cs="Times New Roman"/>
          <w:iCs/>
          <w:sz w:val="24"/>
          <w:szCs w:val="24"/>
        </w:rPr>
        <w:t xml:space="preserve"> და </w:t>
      </w:r>
      <w:r w:rsidRPr="00014E9A">
        <w:rPr>
          <w:rFonts w:ascii="Sylfaen" w:hAnsi="Sylfaen" w:cs="Times New Roman"/>
          <w:iCs/>
          <w:sz w:val="24"/>
          <w:szCs w:val="24"/>
        </w:rPr>
        <w:t xml:space="preserve">ლეტალური </w:t>
      </w:r>
      <w:r w:rsidR="00AA2CD2" w:rsidRPr="00014E9A">
        <w:rPr>
          <w:rFonts w:ascii="Sylfaen" w:hAnsi="Sylfaen" w:cs="Times New Roman"/>
          <w:iCs/>
          <w:sz w:val="24"/>
          <w:szCs w:val="24"/>
        </w:rPr>
        <w:t>გამოსავალი</w:t>
      </w:r>
      <w:r w:rsidR="00E60E72" w:rsidRPr="00014E9A">
        <w:rPr>
          <w:rFonts w:ascii="Sylfaen" w:hAnsi="Sylfaen" w:cs="Times New Roman"/>
          <w:iCs/>
          <w:sz w:val="24"/>
          <w:szCs w:val="24"/>
        </w:rPr>
        <w:t xml:space="preserve"> </w:t>
      </w:r>
      <w:r w:rsidRPr="00014E9A">
        <w:rPr>
          <w:rFonts w:ascii="Sylfaen" w:hAnsi="Sylfaen" w:cs="Times New Roman"/>
          <w:iCs/>
          <w:sz w:val="24"/>
          <w:szCs w:val="24"/>
        </w:rPr>
        <w:t>აღინიშნებო</w:t>
      </w:r>
      <w:r w:rsidR="00E60E72" w:rsidRPr="00014E9A">
        <w:rPr>
          <w:rFonts w:ascii="Sylfaen" w:hAnsi="Sylfaen" w:cs="Times New Roman"/>
          <w:iCs/>
          <w:sz w:val="24"/>
          <w:szCs w:val="24"/>
        </w:rPr>
        <w:t>და პრეპარატი</w:t>
      </w:r>
      <w:r w:rsidRPr="00014E9A">
        <w:rPr>
          <w:rFonts w:ascii="Sylfaen" w:hAnsi="Sylfaen" w:cs="Times New Roman"/>
          <w:iCs/>
          <w:sz w:val="24"/>
          <w:szCs w:val="24"/>
        </w:rPr>
        <w:t xml:space="preserve">ს </w:t>
      </w:r>
      <w:r w:rsidR="00E60E72" w:rsidRPr="00014E9A">
        <w:rPr>
          <w:rFonts w:ascii="Sylfaen" w:hAnsi="Sylfaen" w:cs="Times New Roman"/>
          <w:iCs/>
          <w:sz w:val="24"/>
          <w:szCs w:val="24"/>
        </w:rPr>
        <w:t xml:space="preserve"> </w:t>
      </w:r>
      <w:r w:rsidRPr="00014E9A">
        <w:rPr>
          <w:rFonts w:ascii="Sylfaen" w:hAnsi="Sylfaen" w:cs="Times New Roman"/>
          <w:iCs/>
          <w:sz w:val="24"/>
          <w:szCs w:val="24"/>
        </w:rPr>
        <w:t>შეყვანის</w:t>
      </w:r>
      <w:r w:rsidR="00AA2CD2" w:rsidRPr="00014E9A">
        <w:rPr>
          <w:rFonts w:ascii="Sylfaen" w:hAnsi="Sylfaen" w:cs="Times New Roman"/>
          <w:iCs/>
          <w:sz w:val="24"/>
          <w:szCs w:val="24"/>
        </w:rPr>
        <w:t>ას</w:t>
      </w:r>
      <w:r w:rsidRPr="00014E9A">
        <w:rPr>
          <w:rFonts w:ascii="Sylfaen" w:hAnsi="Sylfaen" w:cs="Times New Roman"/>
          <w:iCs/>
          <w:sz w:val="24"/>
          <w:szCs w:val="24"/>
        </w:rPr>
        <w:t xml:space="preserve"> 5000 მგ/კგ-ზე მეტი დოზებით </w:t>
      </w:r>
      <w:r w:rsidR="00E60E72" w:rsidRPr="00014E9A">
        <w:rPr>
          <w:rFonts w:ascii="Sylfaen" w:hAnsi="Sylfaen" w:cs="Times New Roman"/>
          <w:iCs/>
          <w:sz w:val="24"/>
          <w:szCs w:val="24"/>
        </w:rPr>
        <w:t>მამრ და მდედრ თაგვებში, 1300-2400 მგ/კგ დოზებ</w:t>
      </w:r>
      <w:r w:rsidRPr="00014E9A">
        <w:rPr>
          <w:rFonts w:ascii="Sylfaen" w:hAnsi="Sylfaen" w:cs="Times New Roman"/>
          <w:iCs/>
          <w:sz w:val="24"/>
          <w:szCs w:val="24"/>
        </w:rPr>
        <w:t>ით</w:t>
      </w:r>
      <w:r w:rsidR="00E60E72" w:rsidRPr="00014E9A">
        <w:rPr>
          <w:rFonts w:ascii="Sylfaen" w:hAnsi="Sylfaen" w:cs="Times New Roman"/>
          <w:iCs/>
          <w:sz w:val="24"/>
          <w:szCs w:val="24"/>
        </w:rPr>
        <w:t xml:space="preserve"> </w:t>
      </w:r>
      <w:r w:rsidR="00AA2CD2" w:rsidRPr="00014E9A">
        <w:rPr>
          <w:rFonts w:ascii="Sylfaen" w:hAnsi="Sylfaen" w:cs="Times New Roman"/>
          <w:iCs/>
          <w:sz w:val="24"/>
          <w:szCs w:val="24"/>
        </w:rPr>
        <w:t xml:space="preserve"> - </w:t>
      </w:r>
      <w:r w:rsidR="00CB41E1" w:rsidRPr="00014E9A">
        <w:rPr>
          <w:rFonts w:ascii="Sylfaen" w:hAnsi="Sylfaen" w:cs="Times New Roman"/>
          <w:iCs/>
          <w:sz w:val="24"/>
          <w:szCs w:val="24"/>
        </w:rPr>
        <w:t>ვირთაგვ</w:t>
      </w:r>
      <w:r w:rsidR="00E60E72" w:rsidRPr="00014E9A">
        <w:rPr>
          <w:rFonts w:ascii="Sylfaen" w:hAnsi="Sylfaen" w:cs="Times New Roman"/>
          <w:iCs/>
          <w:sz w:val="24"/>
          <w:szCs w:val="24"/>
        </w:rPr>
        <w:t>ებში, 10000 მგ/კგ-ზე მეტი დოზ</w:t>
      </w:r>
      <w:r w:rsidRPr="00014E9A">
        <w:rPr>
          <w:rFonts w:ascii="Sylfaen" w:hAnsi="Sylfaen" w:cs="Times New Roman"/>
          <w:iCs/>
          <w:sz w:val="24"/>
          <w:szCs w:val="24"/>
        </w:rPr>
        <w:t>ებ</w:t>
      </w:r>
      <w:r w:rsidR="00E60E72" w:rsidRPr="00014E9A">
        <w:rPr>
          <w:rFonts w:ascii="Sylfaen" w:hAnsi="Sylfaen" w:cs="Times New Roman"/>
          <w:iCs/>
          <w:sz w:val="24"/>
          <w:szCs w:val="24"/>
        </w:rPr>
        <w:t xml:space="preserve">ით </w:t>
      </w:r>
      <w:r w:rsidR="00AA2CD2" w:rsidRPr="00014E9A">
        <w:rPr>
          <w:rFonts w:ascii="Sylfaen" w:hAnsi="Sylfaen" w:cs="Times New Roman"/>
          <w:iCs/>
          <w:sz w:val="24"/>
          <w:szCs w:val="24"/>
        </w:rPr>
        <w:t xml:space="preserve">- </w:t>
      </w:r>
      <w:r w:rsidR="00E60E72" w:rsidRPr="00014E9A">
        <w:rPr>
          <w:rFonts w:ascii="Sylfaen" w:hAnsi="Sylfaen" w:cs="Times New Roman"/>
          <w:iCs/>
          <w:sz w:val="24"/>
          <w:szCs w:val="24"/>
        </w:rPr>
        <w:t>ზაზუნებში,  500-1250 მგ/კგ დოზ</w:t>
      </w:r>
      <w:r w:rsidRPr="00014E9A">
        <w:rPr>
          <w:rFonts w:ascii="Sylfaen" w:hAnsi="Sylfaen" w:cs="Times New Roman"/>
          <w:iCs/>
          <w:sz w:val="24"/>
          <w:szCs w:val="24"/>
        </w:rPr>
        <w:t>ებ</w:t>
      </w:r>
      <w:r w:rsidR="00E60E72" w:rsidRPr="00014E9A">
        <w:rPr>
          <w:rFonts w:ascii="Sylfaen" w:hAnsi="Sylfaen" w:cs="Times New Roman"/>
          <w:iCs/>
          <w:sz w:val="24"/>
          <w:szCs w:val="24"/>
        </w:rPr>
        <w:t>ით</w:t>
      </w:r>
      <w:r w:rsidR="006C31FE" w:rsidRPr="00014E9A">
        <w:rPr>
          <w:rFonts w:ascii="Sylfaen" w:hAnsi="Sylfaen" w:cs="Times New Roman"/>
          <w:iCs/>
          <w:sz w:val="24"/>
          <w:szCs w:val="24"/>
        </w:rPr>
        <w:t xml:space="preserve"> - ბოცვრებში. </w:t>
      </w:r>
      <w:r w:rsidRPr="00014E9A">
        <w:rPr>
          <w:rFonts w:ascii="Sylfaen" w:hAnsi="Sylfaen" w:cs="Times New Roman"/>
          <w:iCs/>
          <w:sz w:val="24"/>
          <w:szCs w:val="24"/>
        </w:rPr>
        <w:t xml:space="preserve">ცხოველებში დარეგისტრირდა </w:t>
      </w:r>
      <w:r w:rsidR="00E60E72" w:rsidRPr="00014E9A">
        <w:rPr>
          <w:rFonts w:ascii="Sylfaen" w:hAnsi="Sylfaen" w:cs="Times New Roman"/>
          <w:iCs/>
          <w:sz w:val="24"/>
          <w:szCs w:val="24"/>
        </w:rPr>
        <w:t xml:space="preserve">დოზადამოკიდებული სიმპტომები, </w:t>
      </w:r>
      <w:r w:rsidRPr="00014E9A">
        <w:rPr>
          <w:rFonts w:ascii="Sylfaen" w:hAnsi="Sylfaen" w:cs="Times New Roman"/>
          <w:iCs/>
          <w:sz w:val="24"/>
          <w:szCs w:val="24"/>
        </w:rPr>
        <w:t xml:space="preserve">ისეთები, </w:t>
      </w:r>
      <w:r w:rsidR="00E60E72" w:rsidRPr="00014E9A">
        <w:rPr>
          <w:rFonts w:ascii="Sylfaen" w:hAnsi="Sylfaen" w:cs="Times New Roman"/>
          <w:iCs/>
          <w:sz w:val="24"/>
          <w:szCs w:val="24"/>
        </w:rPr>
        <w:t xml:space="preserve">როგორიცაა დიარეა, ღებინება, ტაქიკარდია და </w:t>
      </w:r>
      <w:r w:rsidRPr="00014E9A">
        <w:rPr>
          <w:rFonts w:ascii="Sylfaen" w:hAnsi="Sylfaen" w:cs="Times New Roman"/>
          <w:iCs/>
          <w:sz w:val="24"/>
          <w:szCs w:val="24"/>
        </w:rPr>
        <w:t>სუნთქვის დარღვევა</w:t>
      </w:r>
      <w:r w:rsidR="007A16A0" w:rsidRPr="00014E9A">
        <w:rPr>
          <w:rFonts w:ascii="Sylfaen" w:hAnsi="Sylfaen" w:cs="Times New Roman"/>
          <w:iCs/>
          <w:sz w:val="24"/>
          <w:szCs w:val="24"/>
        </w:rPr>
        <w:t>.</w:t>
      </w:r>
    </w:p>
    <w:p w14:paraId="6E040D55" w14:textId="730131D7" w:rsidR="00E60E72" w:rsidRPr="00014E9A" w:rsidRDefault="00E60E72" w:rsidP="0088453B">
      <w:pPr>
        <w:spacing w:after="0" w:line="240" w:lineRule="auto"/>
        <w:jc w:val="both"/>
        <w:rPr>
          <w:rFonts w:ascii="Sylfaen" w:hAnsi="Sylfaen" w:cs="Times New Roman"/>
          <w:iCs/>
          <w:sz w:val="24"/>
          <w:szCs w:val="24"/>
        </w:rPr>
      </w:pPr>
      <w:r w:rsidRPr="00014E9A">
        <w:rPr>
          <w:rFonts w:ascii="Sylfaen" w:hAnsi="Sylfaen" w:cs="Times New Roman"/>
          <w:iCs/>
          <w:sz w:val="24"/>
          <w:szCs w:val="24"/>
        </w:rPr>
        <w:t xml:space="preserve">დოზის გადაჭარბება </w:t>
      </w:r>
      <w:r w:rsidR="00CA0D52" w:rsidRPr="00014E9A">
        <w:rPr>
          <w:rFonts w:ascii="Sylfaen" w:hAnsi="Sylfaen" w:cs="Times New Roman"/>
          <w:iCs/>
          <w:sz w:val="24"/>
          <w:szCs w:val="24"/>
        </w:rPr>
        <w:t xml:space="preserve">იყო </w:t>
      </w:r>
      <w:r w:rsidRPr="00014E9A">
        <w:rPr>
          <w:rFonts w:ascii="Sylfaen" w:hAnsi="Sylfaen" w:cs="Times New Roman"/>
          <w:iCs/>
          <w:sz w:val="24"/>
          <w:szCs w:val="24"/>
        </w:rPr>
        <w:t>და</w:t>
      </w:r>
      <w:r w:rsidR="00CA0D52" w:rsidRPr="00014E9A">
        <w:rPr>
          <w:rFonts w:ascii="Sylfaen" w:hAnsi="Sylfaen" w:cs="Times New Roman"/>
          <w:iCs/>
          <w:sz w:val="24"/>
          <w:szCs w:val="24"/>
        </w:rPr>
        <w:t>რეგისტრირებული</w:t>
      </w:r>
      <w:r w:rsidRPr="00014E9A">
        <w:rPr>
          <w:rFonts w:ascii="Sylfaen" w:hAnsi="Sylfaen" w:cs="Times New Roman"/>
          <w:iCs/>
          <w:sz w:val="24"/>
          <w:szCs w:val="24"/>
        </w:rPr>
        <w:t xml:space="preserve"> პაციენტ</w:t>
      </w:r>
      <w:r w:rsidR="00CA0D52" w:rsidRPr="00014E9A">
        <w:rPr>
          <w:rFonts w:ascii="Sylfaen" w:hAnsi="Sylfaen" w:cs="Times New Roman"/>
          <w:iCs/>
          <w:sz w:val="24"/>
          <w:szCs w:val="24"/>
        </w:rPr>
        <w:t>თან</w:t>
      </w:r>
      <w:r w:rsidRPr="00014E9A">
        <w:rPr>
          <w:rFonts w:ascii="Sylfaen" w:hAnsi="Sylfaen" w:cs="Times New Roman"/>
          <w:iCs/>
          <w:sz w:val="24"/>
          <w:szCs w:val="24"/>
        </w:rPr>
        <w:t>, რომელ</w:t>
      </w:r>
      <w:r w:rsidR="00CA0D52" w:rsidRPr="00014E9A">
        <w:rPr>
          <w:rFonts w:ascii="Sylfaen" w:hAnsi="Sylfaen" w:cs="Times New Roman"/>
          <w:iCs/>
          <w:sz w:val="24"/>
          <w:szCs w:val="24"/>
        </w:rPr>
        <w:t>მაც მიიღო ალბენდაზოლი არანაკლებ 16 გ-ისა</w:t>
      </w:r>
      <w:r w:rsidR="00E46008" w:rsidRPr="00014E9A">
        <w:rPr>
          <w:rFonts w:ascii="Sylfaen" w:hAnsi="Sylfaen" w:cs="Times New Roman"/>
          <w:iCs/>
          <w:sz w:val="24"/>
          <w:szCs w:val="24"/>
        </w:rPr>
        <w:t xml:space="preserve"> </w:t>
      </w:r>
      <w:r w:rsidRPr="00014E9A">
        <w:rPr>
          <w:rFonts w:ascii="Sylfaen" w:hAnsi="Sylfaen" w:cs="Times New Roman"/>
          <w:iCs/>
          <w:sz w:val="24"/>
          <w:szCs w:val="24"/>
        </w:rPr>
        <w:t>12 საათის განმავლობაში,</w:t>
      </w:r>
      <w:r w:rsidR="00CA0D52" w:rsidRPr="00014E9A">
        <w:rPr>
          <w:rFonts w:ascii="Sylfaen" w:hAnsi="Sylfaen" w:cs="Times New Roman"/>
          <w:iCs/>
          <w:sz w:val="24"/>
          <w:szCs w:val="24"/>
        </w:rPr>
        <w:t xml:space="preserve"> ამ დროს არანაირი არასასურველ</w:t>
      </w:r>
      <w:r w:rsidRPr="00014E9A">
        <w:rPr>
          <w:rFonts w:ascii="Sylfaen" w:hAnsi="Sylfaen" w:cs="Times New Roman"/>
          <w:iCs/>
          <w:sz w:val="24"/>
          <w:szCs w:val="24"/>
        </w:rPr>
        <w:t xml:space="preserve">ი </w:t>
      </w:r>
      <w:r w:rsidR="00E46008" w:rsidRPr="00014E9A">
        <w:rPr>
          <w:rFonts w:ascii="Sylfaen" w:hAnsi="Sylfaen" w:cs="Times New Roman"/>
          <w:iCs/>
          <w:sz w:val="24"/>
          <w:szCs w:val="24"/>
        </w:rPr>
        <w:t>რეაქცია</w:t>
      </w:r>
      <w:r w:rsidR="00CA0D52" w:rsidRPr="00014E9A">
        <w:rPr>
          <w:rFonts w:ascii="Sylfaen" w:hAnsi="Sylfaen" w:cs="Times New Roman"/>
          <w:iCs/>
          <w:sz w:val="24"/>
          <w:szCs w:val="24"/>
        </w:rPr>
        <w:t xml:space="preserve"> არ ყოფილა აღნიშნული</w:t>
      </w:r>
      <w:r w:rsidRPr="00014E9A">
        <w:rPr>
          <w:rFonts w:ascii="Sylfaen" w:hAnsi="Sylfaen" w:cs="Times New Roman"/>
          <w:iCs/>
          <w:sz w:val="24"/>
          <w:szCs w:val="24"/>
        </w:rPr>
        <w:t xml:space="preserve">. დოზის გადაჭარბების შემთხვევაში რეკომენდებულია სიმპტომური და </w:t>
      </w:r>
      <w:r w:rsidR="00CA0D52" w:rsidRPr="00014E9A">
        <w:rPr>
          <w:rFonts w:ascii="Sylfaen" w:hAnsi="Sylfaen" w:cs="Times New Roman"/>
          <w:iCs/>
          <w:sz w:val="24"/>
          <w:szCs w:val="24"/>
        </w:rPr>
        <w:t>შემანარჩუნებელი</w:t>
      </w:r>
      <w:r w:rsidRPr="00014E9A">
        <w:rPr>
          <w:rFonts w:ascii="Sylfaen" w:hAnsi="Sylfaen" w:cs="Times New Roman"/>
          <w:iCs/>
          <w:sz w:val="24"/>
          <w:szCs w:val="24"/>
        </w:rPr>
        <w:t xml:space="preserve"> მკურნალობა.</w:t>
      </w:r>
    </w:p>
    <w:p w14:paraId="1C2861C7" w14:textId="77777777" w:rsidR="00C81272" w:rsidRPr="00014E9A" w:rsidRDefault="00C81272" w:rsidP="004B6FD8">
      <w:pPr>
        <w:spacing w:after="0" w:line="240" w:lineRule="auto"/>
        <w:rPr>
          <w:rFonts w:ascii="Sylfaen" w:hAnsi="Sylfaen" w:cs="Times New Roman"/>
          <w:iCs/>
          <w:sz w:val="24"/>
          <w:szCs w:val="24"/>
        </w:rPr>
      </w:pPr>
    </w:p>
    <w:p w14:paraId="543BDA5F" w14:textId="19B2AE1A" w:rsidR="00267254" w:rsidRPr="00014E9A" w:rsidRDefault="00267254" w:rsidP="004B6FD8">
      <w:pPr>
        <w:spacing w:after="0" w:line="240" w:lineRule="auto"/>
        <w:rPr>
          <w:rFonts w:ascii="Sylfaen" w:hAnsi="Sylfaen" w:cs="Times New Roman"/>
          <w:i/>
          <w:sz w:val="24"/>
          <w:szCs w:val="24"/>
        </w:rPr>
      </w:pPr>
      <w:r w:rsidRPr="00014E9A">
        <w:rPr>
          <w:rFonts w:ascii="Sylfaen" w:hAnsi="Sylfaen" w:cs="Times New Roman"/>
          <w:i/>
          <w:sz w:val="24"/>
          <w:szCs w:val="24"/>
        </w:rPr>
        <w:t>ფარმაკოლოგიური თვისებები</w:t>
      </w:r>
    </w:p>
    <w:p w14:paraId="17354881" w14:textId="09201607" w:rsidR="00267254" w:rsidRPr="00014E9A" w:rsidRDefault="00267254" w:rsidP="004B6FD8">
      <w:pPr>
        <w:spacing w:after="0" w:line="240" w:lineRule="auto"/>
        <w:rPr>
          <w:rFonts w:ascii="Sylfaen" w:hAnsi="Sylfaen" w:cs="Times New Roman"/>
          <w:i/>
          <w:sz w:val="24"/>
          <w:szCs w:val="24"/>
        </w:rPr>
      </w:pPr>
      <w:r w:rsidRPr="00014E9A">
        <w:rPr>
          <w:rFonts w:ascii="Sylfaen" w:hAnsi="Sylfaen" w:cs="Times New Roman"/>
          <w:i/>
          <w:sz w:val="24"/>
          <w:szCs w:val="24"/>
        </w:rPr>
        <w:t>ფარმაკოდინამიკური თვისებები</w:t>
      </w:r>
    </w:p>
    <w:p w14:paraId="722B361B" w14:textId="18DEB500" w:rsidR="007916C6" w:rsidRPr="00014E9A" w:rsidRDefault="007916C6" w:rsidP="0088453B">
      <w:pPr>
        <w:pStyle w:val="Heading1"/>
        <w:shd w:val="clear" w:color="auto" w:fill="FFFFFF"/>
        <w:spacing w:before="0" w:beforeAutospacing="0" w:after="0" w:afterAutospacing="0"/>
        <w:jc w:val="both"/>
        <w:rPr>
          <w:rFonts w:ascii="Sylfaen" w:hAnsi="Sylfaen"/>
          <w:b w:val="0"/>
          <w:sz w:val="24"/>
          <w:szCs w:val="24"/>
        </w:rPr>
      </w:pPr>
      <w:r w:rsidRPr="00014E9A">
        <w:rPr>
          <w:rFonts w:ascii="Sylfaen" w:hAnsi="Sylfaen"/>
          <w:b w:val="0"/>
          <w:sz w:val="24"/>
          <w:szCs w:val="24"/>
        </w:rPr>
        <w:t>ფარმაკოთერაპიული ჯგუფი: ანტიჰელმინთუ</w:t>
      </w:r>
      <w:r w:rsidR="00EC3A49" w:rsidRPr="00014E9A">
        <w:rPr>
          <w:rFonts w:ascii="Sylfaen" w:hAnsi="Sylfaen"/>
          <w:b w:val="0"/>
          <w:sz w:val="24"/>
          <w:szCs w:val="24"/>
        </w:rPr>
        <w:t xml:space="preserve">რი საშუალებები. ნემატოდოზების სამკურნალო </w:t>
      </w:r>
      <w:r w:rsidRPr="00014E9A">
        <w:rPr>
          <w:rFonts w:ascii="Sylfaen" w:hAnsi="Sylfaen"/>
          <w:b w:val="0"/>
          <w:sz w:val="24"/>
          <w:szCs w:val="24"/>
        </w:rPr>
        <w:t xml:space="preserve">საშუალებები. </w:t>
      </w:r>
      <w:r w:rsidR="00CC4553" w:rsidRPr="00014E9A">
        <w:rPr>
          <w:rFonts w:ascii="Sylfaen" w:hAnsi="Sylfaen"/>
          <w:b w:val="0"/>
          <w:sz w:val="24"/>
          <w:szCs w:val="24"/>
        </w:rPr>
        <w:t xml:space="preserve">ბენზიმიდაზოლის </w:t>
      </w:r>
      <w:r w:rsidRPr="00014E9A">
        <w:rPr>
          <w:rFonts w:ascii="Sylfaen" w:hAnsi="Sylfaen"/>
          <w:b w:val="0"/>
          <w:sz w:val="24"/>
          <w:szCs w:val="24"/>
        </w:rPr>
        <w:t>წარმოებულები</w:t>
      </w:r>
      <w:r w:rsidR="00CA0D52" w:rsidRPr="00014E9A">
        <w:rPr>
          <w:rFonts w:ascii="Sylfaen" w:hAnsi="Sylfaen"/>
          <w:b w:val="0"/>
          <w:sz w:val="24"/>
          <w:szCs w:val="24"/>
        </w:rPr>
        <w:t>. ათქ</w:t>
      </w:r>
      <w:r w:rsidR="00C57420" w:rsidRPr="00014E9A">
        <w:rPr>
          <w:rFonts w:ascii="Sylfaen" w:hAnsi="Sylfaen"/>
          <w:b w:val="0"/>
          <w:sz w:val="24"/>
          <w:szCs w:val="24"/>
        </w:rPr>
        <w:t xml:space="preserve"> კოდი: P02CA03.</w:t>
      </w:r>
    </w:p>
    <w:p w14:paraId="698DD0B9" w14:textId="4C0C6F7E" w:rsidR="00D44B7C" w:rsidRPr="00014E9A" w:rsidRDefault="00D44B7C" w:rsidP="0088453B">
      <w:pPr>
        <w:shd w:val="clear" w:color="auto" w:fill="FFFFFF"/>
        <w:spacing w:after="0" w:line="240" w:lineRule="auto"/>
        <w:jc w:val="both"/>
        <w:rPr>
          <w:rFonts w:ascii="Sylfaen" w:eastAsia="Times New Roman" w:hAnsi="Sylfaen" w:cs="Times New Roman"/>
          <w:sz w:val="24"/>
          <w:szCs w:val="24"/>
          <w:lang w:eastAsia="ru-RU"/>
        </w:rPr>
      </w:pPr>
      <w:r w:rsidRPr="00014E9A">
        <w:rPr>
          <w:rFonts w:ascii="Sylfaen" w:eastAsia="Times New Roman" w:hAnsi="Sylfaen" w:cs="Times New Roman"/>
          <w:sz w:val="24"/>
          <w:szCs w:val="24"/>
          <w:lang w:eastAsia="ru-RU"/>
        </w:rPr>
        <w:t xml:space="preserve">ალბენდაზოლი </w:t>
      </w:r>
      <w:r w:rsidR="00CA0D52" w:rsidRPr="00014E9A">
        <w:rPr>
          <w:rFonts w:ascii="Sylfaen" w:eastAsia="Times New Roman" w:hAnsi="Sylfaen" w:cs="Times New Roman"/>
          <w:sz w:val="24"/>
          <w:szCs w:val="24"/>
          <w:lang w:eastAsia="ru-RU"/>
        </w:rPr>
        <w:t>წარმოადგენ</w:t>
      </w:r>
      <w:r w:rsidRPr="00014E9A">
        <w:rPr>
          <w:rFonts w:ascii="Sylfaen" w:eastAsia="Times New Roman" w:hAnsi="Sylfaen" w:cs="Times New Roman"/>
          <w:sz w:val="24"/>
          <w:szCs w:val="24"/>
          <w:lang w:eastAsia="ru-RU"/>
        </w:rPr>
        <w:t>ს ბენზიმიდაზოლის წარმოებულ</w:t>
      </w:r>
      <w:r w:rsidR="00CA0D52" w:rsidRPr="00014E9A">
        <w:rPr>
          <w:rFonts w:ascii="Sylfaen" w:eastAsia="Times New Roman" w:hAnsi="Sylfaen" w:cs="Times New Roman"/>
          <w:sz w:val="24"/>
          <w:szCs w:val="24"/>
          <w:lang w:eastAsia="ru-RU"/>
        </w:rPr>
        <w:t>ს</w:t>
      </w:r>
      <w:r w:rsidRPr="00014E9A">
        <w:rPr>
          <w:rFonts w:ascii="Sylfaen" w:eastAsia="Times New Roman" w:hAnsi="Sylfaen" w:cs="Times New Roman"/>
          <w:sz w:val="24"/>
          <w:szCs w:val="24"/>
          <w:lang w:eastAsia="ru-RU"/>
        </w:rPr>
        <w:t xml:space="preserve"> (</w:t>
      </w:r>
      <w:r w:rsidR="00CA0D52" w:rsidRPr="00014E9A">
        <w:rPr>
          <w:rFonts w:ascii="Sylfaen" w:eastAsia="Times New Roman" w:hAnsi="Sylfaen" w:cs="Times New Roman"/>
          <w:sz w:val="24"/>
          <w:szCs w:val="24"/>
          <w:lang w:eastAsia="ru-RU"/>
        </w:rPr>
        <w:t>ბენზიმიდაზოლის</w:t>
      </w:r>
      <w:r w:rsidRPr="00014E9A">
        <w:rPr>
          <w:rFonts w:ascii="Sylfaen" w:eastAsia="Times New Roman" w:hAnsi="Sylfaen" w:cs="Times New Roman"/>
          <w:sz w:val="24"/>
          <w:szCs w:val="24"/>
          <w:lang w:eastAsia="ru-RU"/>
        </w:rPr>
        <w:t xml:space="preserve"> კარბამატი). აქტიურია ნემატოდების, ცე</w:t>
      </w:r>
      <w:r w:rsidR="00EC3A49" w:rsidRPr="00014E9A">
        <w:rPr>
          <w:rFonts w:ascii="Sylfaen" w:eastAsia="Times New Roman" w:hAnsi="Sylfaen" w:cs="Times New Roman"/>
          <w:sz w:val="24"/>
          <w:szCs w:val="24"/>
          <w:lang w:eastAsia="ru-RU"/>
        </w:rPr>
        <w:t>ს</w:t>
      </w:r>
      <w:r w:rsidRPr="00014E9A">
        <w:rPr>
          <w:rFonts w:ascii="Sylfaen" w:eastAsia="Times New Roman" w:hAnsi="Sylfaen" w:cs="Times New Roman"/>
          <w:sz w:val="24"/>
          <w:szCs w:val="24"/>
          <w:lang w:eastAsia="ru-RU"/>
        </w:rPr>
        <w:t xml:space="preserve">ტოდების და ზოგიერთი </w:t>
      </w:r>
      <w:r w:rsidR="00EC3A49" w:rsidRPr="00014E9A">
        <w:rPr>
          <w:rFonts w:ascii="Sylfaen" w:eastAsia="Times New Roman" w:hAnsi="Sylfaen" w:cs="Times New Roman"/>
          <w:sz w:val="24"/>
          <w:szCs w:val="24"/>
          <w:lang w:eastAsia="ru-RU"/>
        </w:rPr>
        <w:t>უმარტივეს</w:t>
      </w:r>
      <w:r w:rsidR="007A16A0" w:rsidRPr="00014E9A">
        <w:rPr>
          <w:rFonts w:ascii="Sylfaen" w:eastAsia="Times New Roman" w:hAnsi="Sylfaen" w:cs="Times New Roman"/>
          <w:sz w:val="24"/>
          <w:szCs w:val="24"/>
          <w:lang w:eastAsia="ru-RU"/>
        </w:rPr>
        <w:t>ის</w:t>
      </w:r>
      <w:r w:rsidRPr="00014E9A">
        <w:rPr>
          <w:rFonts w:ascii="Sylfaen" w:eastAsia="Times New Roman" w:hAnsi="Sylfaen" w:cs="Times New Roman"/>
          <w:sz w:val="24"/>
          <w:szCs w:val="24"/>
          <w:lang w:eastAsia="ru-RU"/>
        </w:rPr>
        <w:t xml:space="preserve"> წინააღმდეგ.</w:t>
      </w:r>
    </w:p>
    <w:p w14:paraId="008D2812" w14:textId="77C243F7" w:rsidR="00D44B7C" w:rsidRPr="00014E9A" w:rsidRDefault="00D44B7C" w:rsidP="0088453B">
      <w:pPr>
        <w:shd w:val="clear" w:color="auto" w:fill="FFFFFF"/>
        <w:spacing w:after="0" w:line="240" w:lineRule="auto"/>
        <w:jc w:val="both"/>
        <w:rPr>
          <w:rFonts w:ascii="Sylfaen" w:eastAsia="Times New Roman" w:hAnsi="Sylfaen" w:cs="Times New Roman"/>
          <w:sz w:val="24"/>
          <w:szCs w:val="24"/>
          <w:lang w:eastAsia="ru-RU"/>
        </w:rPr>
      </w:pPr>
      <w:r w:rsidRPr="00014E9A">
        <w:rPr>
          <w:rFonts w:ascii="Sylfaen" w:eastAsia="Times New Roman" w:hAnsi="Sylfaen" w:cs="Times New Roman"/>
          <w:sz w:val="24"/>
          <w:szCs w:val="24"/>
          <w:lang w:eastAsia="ru-RU"/>
        </w:rPr>
        <w:t>ალბენდაზოლი მო</w:t>
      </w:r>
      <w:r w:rsidR="00EC3A49" w:rsidRPr="00014E9A">
        <w:rPr>
          <w:rFonts w:ascii="Sylfaen" w:eastAsia="Times New Roman" w:hAnsi="Sylfaen" w:cs="Times New Roman"/>
          <w:sz w:val="24"/>
          <w:szCs w:val="24"/>
          <w:lang w:eastAsia="ru-RU"/>
        </w:rPr>
        <w:t>ქმედებს ჰელმინთების ციტოჩონჩხზე</w:t>
      </w:r>
      <w:r w:rsidRPr="00014E9A">
        <w:rPr>
          <w:rFonts w:ascii="Sylfaen" w:eastAsia="Times New Roman" w:hAnsi="Sylfaen" w:cs="Times New Roman"/>
          <w:sz w:val="24"/>
          <w:szCs w:val="24"/>
          <w:lang w:eastAsia="ru-RU"/>
        </w:rPr>
        <w:t>, ის არღვევს ტუბულინების პოლიმერიზაცი</w:t>
      </w:r>
      <w:r w:rsidR="00CA0D52" w:rsidRPr="00014E9A">
        <w:rPr>
          <w:rFonts w:ascii="Sylfaen" w:eastAsia="Times New Roman" w:hAnsi="Sylfaen" w:cs="Times New Roman"/>
          <w:sz w:val="24"/>
          <w:szCs w:val="24"/>
          <w:lang w:eastAsia="ru-RU"/>
        </w:rPr>
        <w:t xml:space="preserve">ისა </w:t>
      </w:r>
      <w:r w:rsidRPr="00014E9A">
        <w:rPr>
          <w:rFonts w:ascii="Sylfaen" w:eastAsia="Times New Roman" w:hAnsi="Sylfaen" w:cs="Times New Roman"/>
          <w:sz w:val="24"/>
          <w:szCs w:val="24"/>
          <w:lang w:eastAsia="ru-RU"/>
        </w:rPr>
        <w:t>და მათ</w:t>
      </w:r>
      <w:r w:rsidR="00CA0D52" w:rsidRPr="00014E9A">
        <w:rPr>
          <w:rFonts w:ascii="Sylfaen" w:eastAsia="Times New Roman" w:hAnsi="Sylfaen" w:cs="Times New Roman"/>
          <w:sz w:val="24"/>
          <w:szCs w:val="24"/>
          <w:lang w:eastAsia="ru-RU"/>
        </w:rPr>
        <w:t>ი</w:t>
      </w:r>
      <w:r w:rsidRPr="00014E9A">
        <w:rPr>
          <w:rFonts w:ascii="Sylfaen" w:eastAsia="Times New Roman" w:hAnsi="Sylfaen" w:cs="Times New Roman"/>
          <w:sz w:val="24"/>
          <w:szCs w:val="24"/>
          <w:lang w:eastAsia="ru-RU"/>
        </w:rPr>
        <w:t xml:space="preserve"> მიკროტუბულებში </w:t>
      </w:r>
      <w:r w:rsidR="00EC3A49" w:rsidRPr="00014E9A">
        <w:rPr>
          <w:rFonts w:ascii="Sylfaen" w:eastAsia="Times New Roman" w:hAnsi="Sylfaen" w:cs="Times New Roman"/>
          <w:sz w:val="24"/>
          <w:szCs w:val="24"/>
          <w:lang w:eastAsia="ru-RU"/>
        </w:rPr>
        <w:t>ჩართვის</w:t>
      </w:r>
      <w:r w:rsidR="00CA0D52" w:rsidRPr="00014E9A">
        <w:rPr>
          <w:rFonts w:ascii="Sylfaen" w:eastAsia="Times New Roman" w:hAnsi="Sylfaen" w:cs="Times New Roman"/>
          <w:sz w:val="24"/>
          <w:szCs w:val="24"/>
          <w:lang w:eastAsia="ru-RU"/>
        </w:rPr>
        <w:t xml:space="preserve"> პროცესს</w:t>
      </w:r>
      <w:r w:rsidRPr="00014E9A">
        <w:rPr>
          <w:rFonts w:ascii="Sylfaen" w:eastAsia="Times New Roman" w:hAnsi="Sylfaen" w:cs="Times New Roman"/>
          <w:sz w:val="24"/>
          <w:szCs w:val="24"/>
          <w:lang w:eastAsia="ru-RU"/>
        </w:rPr>
        <w:t xml:space="preserve">, რითაც ბლოკავს პარაზიტების მიერ გლუკოზის მოხმარებას და იწვევს მათ </w:t>
      </w:r>
      <w:r w:rsidR="00EC3A49" w:rsidRPr="00014E9A">
        <w:rPr>
          <w:rFonts w:ascii="Sylfaen" w:eastAsia="Times New Roman" w:hAnsi="Sylfaen" w:cs="Times New Roman"/>
          <w:sz w:val="24"/>
          <w:szCs w:val="24"/>
          <w:lang w:eastAsia="ru-RU"/>
        </w:rPr>
        <w:t>დაღუპვას.</w:t>
      </w:r>
    </w:p>
    <w:p w14:paraId="4246EC5E" w14:textId="6065B23F" w:rsidR="00D44B7C" w:rsidRPr="00014E9A" w:rsidRDefault="00D44B7C" w:rsidP="0088453B">
      <w:pPr>
        <w:shd w:val="clear" w:color="auto" w:fill="FFFFFF"/>
        <w:spacing w:after="0" w:line="240" w:lineRule="auto"/>
        <w:jc w:val="both"/>
        <w:rPr>
          <w:rFonts w:ascii="Sylfaen" w:eastAsia="Times New Roman" w:hAnsi="Sylfaen" w:cs="Times New Roman"/>
          <w:sz w:val="24"/>
          <w:szCs w:val="24"/>
          <w:lang w:eastAsia="ru-RU"/>
        </w:rPr>
      </w:pPr>
      <w:r w:rsidRPr="00014E9A">
        <w:rPr>
          <w:rFonts w:ascii="Sylfaen" w:eastAsia="Times New Roman" w:hAnsi="Sylfaen" w:cs="Times New Roman"/>
          <w:sz w:val="24"/>
          <w:szCs w:val="24"/>
          <w:lang w:eastAsia="ru-RU"/>
        </w:rPr>
        <w:t>ალბენდაზოლი</w:t>
      </w:r>
      <w:r w:rsidR="00DB10A0" w:rsidRPr="00014E9A">
        <w:rPr>
          <w:rFonts w:ascii="Sylfaen" w:eastAsia="Times New Roman" w:hAnsi="Sylfaen" w:cs="Times New Roman"/>
          <w:sz w:val="24"/>
          <w:szCs w:val="24"/>
          <w:lang w:eastAsia="ru-RU"/>
        </w:rPr>
        <w:t xml:space="preserve"> ასევე აქტიურია </w:t>
      </w:r>
      <w:r w:rsidRPr="00014E9A">
        <w:rPr>
          <w:rFonts w:ascii="Sylfaen" w:eastAsia="Times New Roman" w:hAnsi="Sylfaen" w:cs="Times New Roman"/>
          <w:i/>
          <w:sz w:val="24"/>
          <w:szCs w:val="24"/>
          <w:lang w:eastAsia="ru-RU"/>
        </w:rPr>
        <w:t>Giardia intestinalis</w:t>
      </w:r>
      <w:r w:rsidRPr="00014E9A">
        <w:rPr>
          <w:rFonts w:ascii="Sylfaen" w:eastAsia="Times New Roman" w:hAnsi="Sylfaen" w:cs="Times New Roman"/>
          <w:sz w:val="24"/>
          <w:szCs w:val="24"/>
          <w:lang w:eastAsia="ru-RU"/>
        </w:rPr>
        <w:t xml:space="preserve">-ის (ან </w:t>
      </w:r>
      <w:r w:rsidRPr="00014E9A">
        <w:rPr>
          <w:rFonts w:ascii="Sylfaen" w:eastAsia="Times New Roman" w:hAnsi="Sylfaen" w:cs="Times New Roman"/>
          <w:i/>
          <w:sz w:val="24"/>
          <w:szCs w:val="24"/>
          <w:lang w:eastAsia="ru-RU"/>
        </w:rPr>
        <w:t>Giardia duodenalis</w:t>
      </w:r>
      <w:r w:rsidR="00CA0D52" w:rsidRPr="00014E9A">
        <w:rPr>
          <w:rFonts w:ascii="Sylfaen" w:eastAsia="Times New Roman" w:hAnsi="Sylfaen" w:cs="Times New Roman"/>
          <w:sz w:val="24"/>
          <w:szCs w:val="24"/>
          <w:lang w:eastAsia="ru-RU"/>
        </w:rPr>
        <w:t>-ის</w:t>
      </w:r>
      <w:r w:rsidRPr="00014E9A">
        <w:rPr>
          <w:rFonts w:ascii="Sylfaen" w:eastAsia="Times New Roman" w:hAnsi="Sylfaen" w:cs="Times New Roman"/>
          <w:i/>
          <w:sz w:val="24"/>
          <w:szCs w:val="24"/>
          <w:lang w:eastAsia="ru-RU"/>
        </w:rPr>
        <w:t xml:space="preserve">) </w:t>
      </w:r>
      <w:r w:rsidR="00E77DFC" w:rsidRPr="00014E9A">
        <w:rPr>
          <w:rFonts w:ascii="Sylfaen" w:eastAsia="Times New Roman" w:hAnsi="Sylfaen" w:cs="Times New Roman"/>
          <w:sz w:val="24"/>
          <w:szCs w:val="24"/>
          <w:lang w:eastAsia="ru-RU"/>
        </w:rPr>
        <w:t>წინააღმდეგ</w:t>
      </w:r>
      <w:r w:rsidRPr="00014E9A">
        <w:rPr>
          <w:rFonts w:ascii="Sylfaen" w:eastAsia="Times New Roman" w:hAnsi="Sylfaen" w:cs="Times New Roman"/>
          <w:sz w:val="24"/>
          <w:szCs w:val="24"/>
          <w:lang w:eastAsia="ru-RU"/>
        </w:rPr>
        <w:t>. ის შეუქცევადად მოქმედებს ტროფოზოიტის ვენტრალურ დისკზე, ახდენს</w:t>
      </w:r>
      <w:r w:rsidR="00CA0D52" w:rsidRPr="00014E9A">
        <w:rPr>
          <w:rFonts w:ascii="Sylfaen" w:eastAsia="Times New Roman" w:hAnsi="Sylfaen" w:cs="Times New Roman"/>
          <w:sz w:val="24"/>
          <w:szCs w:val="24"/>
          <w:lang w:eastAsia="ru-RU"/>
        </w:rPr>
        <w:t xml:space="preserve"> რა გავლენას </w:t>
      </w:r>
      <w:r w:rsidRPr="00014E9A">
        <w:rPr>
          <w:rFonts w:ascii="Sylfaen" w:eastAsia="Times New Roman" w:hAnsi="Sylfaen" w:cs="Times New Roman"/>
          <w:sz w:val="24"/>
          <w:szCs w:val="24"/>
          <w:lang w:eastAsia="ru-RU"/>
        </w:rPr>
        <w:t xml:space="preserve">ტუბულინის და გიარდინის პოლიმერიზაციის პროცესზე, რაც იწვევს ციტოჩონჩხის და მიკროტუბულების დეზორგანიზაციას. ქვეითდება პარაზიტების ენტეროციტებთან </w:t>
      </w:r>
      <w:r w:rsidR="00CA0D52" w:rsidRPr="00014E9A">
        <w:rPr>
          <w:rFonts w:ascii="Sylfaen" w:eastAsia="Times New Roman" w:hAnsi="Sylfaen" w:cs="Times New Roman"/>
          <w:sz w:val="24"/>
          <w:szCs w:val="24"/>
          <w:lang w:eastAsia="ru-RU"/>
        </w:rPr>
        <w:t>ად</w:t>
      </w:r>
      <w:r w:rsidR="007A16A0" w:rsidRPr="00014E9A">
        <w:rPr>
          <w:rFonts w:ascii="Sylfaen" w:eastAsia="Times New Roman" w:hAnsi="Sylfaen" w:cs="Times New Roman"/>
          <w:sz w:val="24"/>
          <w:szCs w:val="24"/>
          <w:lang w:eastAsia="ru-RU"/>
        </w:rPr>
        <w:t>ჰ</w:t>
      </w:r>
      <w:r w:rsidR="00CA0D52" w:rsidRPr="00014E9A">
        <w:rPr>
          <w:rFonts w:ascii="Sylfaen" w:eastAsia="Times New Roman" w:hAnsi="Sylfaen" w:cs="Times New Roman"/>
          <w:sz w:val="24"/>
          <w:szCs w:val="24"/>
          <w:lang w:eastAsia="ru-RU"/>
        </w:rPr>
        <w:t>ეზი</w:t>
      </w:r>
      <w:r w:rsidRPr="00014E9A">
        <w:rPr>
          <w:rFonts w:ascii="Sylfaen" w:eastAsia="Times New Roman" w:hAnsi="Sylfaen" w:cs="Times New Roman"/>
          <w:sz w:val="24"/>
          <w:szCs w:val="24"/>
          <w:lang w:eastAsia="ru-RU"/>
        </w:rPr>
        <w:t xml:space="preserve">ის უნარი, რის შედეგადაც </w:t>
      </w:r>
      <w:r w:rsidR="00CA1BC8" w:rsidRPr="00014E9A">
        <w:rPr>
          <w:rFonts w:ascii="Sylfaen" w:eastAsia="Times New Roman" w:hAnsi="Sylfaen" w:cs="Times New Roman"/>
          <w:sz w:val="24"/>
          <w:szCs w:val="24"/>
          <w:lang w:eastAsia="ru-RU"/>
        </w:rPr>
        <w:t xml:space="preserve">ითრგუნება </w:t>
      </w:r>
      <w:r w:rsidRPr="00014E9A">
        <w:rPr>
          <w:rFonts w:ascii="Sylfaen" w:eastAsia="Times New Roman" w:hAnsi="Sylfaen" w:cs="Times New Roman"/>
          <w:sz w:val="24"/>
          <w:szCs w:val="24"/>
          <w:lang w:eastAsia="ru-RU"/>
        </w:rPr>
        <w:t>მათი ზრდა და გამრავლება.</w:t>
      </w:r>
    </w:p>
    <w:p w14:paraId="69AF6435" w14:textId="7D586D32" w:rsidR="00267254" w:rsidRPr="00014E9A" w:rsidRDefault="00267254" w:rsidP="0088453B">
      <w:pPr>
        <w:spacing w:after="0" w:line="240" w:lineRule="auto"/>
        <w:jc w:val="both"/>
        <w:rPr>
          <w:rFonts w:ascii="Sylfaen" w:hAnsi="Sylfaen" w:cs="Times New Roman"/>
          <w:i/>
          <w:sz w:val="24"/>
          <w:szCs w:val="24"/>
        </w:rPr>
      </w:pPr>
      <w:r w:rsidRPr="00014E9A">
        <w:rPr>
          <w:rFonts w:ascii="Sylfaen" w:hAnsi="Sylfaen" w:cs="Times New Roman"/>
          <w:i/>
          <w:sz w:val="24"/>
          <w:szCs w:val="24"/>
        </w:rPr>
        <w:t>ფარმაკოკინეტიკური თვისებები</w:t>
      </w:r>
    </w:p>
    <w:p w14:paraId="61DCD3D2" w14:textId="376982FB" w:rsidR="00DB0CE5" w:rsidRPr="00014E9A" w:rsidRDefault="00DB0CE5" w:rsidP="0088453B">
      <w:pPr>
        <w:spacing w:after="0" w:line="240" w:lineRule="auto"/>
        <w:jc w:val="both"/>
        <w:rPr>
          <w:rFonts w:ascii="Sylfaen" w:hAnsi="Sylfaen" w:cs="Times New Roman"/>
          <w:sz w:val="24"/>
          <w:szCs w:val="24"/>
          <w:u w:val="single"/>
        </w:rPr>
      </w:pPr>
      <w:r w:rsidRPr="00014E9A">
        <w:rPr>
          <w:rFonts w:ascii="Sylfaen" w:hAnsi="Sylfaen" w:cs="Times New Roman"/>
          <w:sz w:val="24"/>
          <w:szCs w:val="24"/>
          <w:u w:val="single"/>
        </w:rPr>
        <w:t xml:space="preserve">ზოგადი </w:t>
      </w:r>
      <w:r w:rsidR="00CA1BC8" w:rsidRPr="00014E9A">
        <w:rPr>
          <w:rFonts w:ascii="Sylfaen" w:hAnsi="Sylfaen" w:cs="Times New Roman"/>
          <w:sz w:val="24"/>
          <w:szCs w:val="24"/>
          <w:u w:val="single"/>
        </w:rPr>
        <w:t>დახასიათება</w:t>
      </w:r>
    </w:p>
    <w:p w14:paraId="3AB06ACF" w14:textId="4469D833" w:rsidR="00DB0CE5" w:rsidRPr="00014E9A" w:rsidRDefault="00DB0CE5" w:rsidP="0088453B">
      <w:pPr>
        <w:spacing w:after="0" w:line="240" w:lineRule="auto"/>
        <w:jc w:val="both"/>
        <w:rPr>
          <w:rFonts w:ascii="Sylfaen" w:hAnsi="Sylfaen" w:cs="Times New Roman"/>
          <w:sz w:val="24"/>
          <w:szCs w:val="24"/>
          <w:u w:val="single"/>
        </w:rPr>
      </w:pPr>
      <w:r w:rsidRPr="00014E9A">
        <w:rPr>
          <w:rFonts w:ascii="Sylfaen" w:hAnsi="Sylfaen" w:cs="Times New Roman"/>
          <w:i/>
          <w:iCs/>
          <w:sz w:val="24"/>
          <w:szCs w:val="24"/>
        </w:rPr>
        <w:t>შეწოვა</w:t>
      </w:r>
    </w:p>
    <w:p w14:paraId="1CFE48EA" w14:textId="387401EA" w:rsidR="00DB0CE5" w:rsidRPr="00014E9A" w:rsidRDefault="00DB0CE5" w:rsidP="0088453B">
      <w:pPr>
        <w:shd w:val="clear" w:color="auto" w:fill="FFFFFF"/>
        <w:spacing w:after="0" w:line="240" w:lineRule="auto"/>
        <w:jc w:val="both"/>
        <w:rPr>
          <w:rFonts w:ascii="Sylfaen" w:eastAsia="Times New Roman" w:hAnsi="Sylfaen" w:cs="Times New Roman"/>
          <w:sz w:val="24"/>
          <w:szCs w:val="24"/>
          <w:lang w:eastAsia="ru-RU"/>
        </w:rPr>
      </w:pPr>
      <w:r w:rsidRPr="00014E9A">
        <w:rPr>
          <w:rFonts w:ascii="Sylfaen" w:eastAsia="Times New Roman" w:hAnsi="Sylfaen" w:cs="Times New Roman"/>
          <w:sz w:val="24"/>
          <w:szCs w:val="24"/>
          <w:lang w:eastAsia="ru-RU"/>
        </w:rPr>
        <w:t>წყალში დაბალი ხსნადობის გამო ალბენდაზოლი შეიწოვება კუჭ-ნაწლავის ტრაქტიდან</w:t>
      </w:r>
      <w:r w:rsidR="00CA1BC8" w:rsidRPr="00014E9A">
        <w:rPr>
          <w:rFonts w:ascii="Sylfaen" w:eastAsia="Times New Roman" w:hAnsi="Sylfaen" w:cs="Times New Roman"/>
          <w:sz w:val="24"/>
          <w:szCs w:val="24"/>
          <w:lang w:eastAsia="ru-RU"/>
        </w:rPr>
        <w:t xml:space="preserve"> უმნიშვნელო რაოდენობით</w:t>
      </w:r>
      <w:r w:rsidRPr="00014E9A">
        <w:rPr>
          <w:rFonts w:ascii="Sylfaen" w:eastAsia="Times New Roman" w:hAnsi="Sylfaen" w:cs="Times New Roman"/>
          <w:sz w:val="24"/>
          <w:szCs w:val="24"/>
          <w:lang w:eastAsia="ru-RU"/>
        </w:rPr>
        <w:t>. ცხიმი</w:t>
      </w:r>
      <w:r w:rsidR="00CA1BC8" w:rsidRPr="00014E9A">
        <w:rPr>
          <w:rFonts w:ascii="Sylfaen" w:eastAsia="Times New Roman" w:hAnsi="Sylfaen" w:cs="Times New Roman"/>
          <w:sz w:val="24"/>
          <w:szCs w:val="24"/>
          <w:lang w:eastAsia="ru-RU"/>
        </w:rPr>
        <w:t xml:space="preserve">ს </w:t>
      </w:r>
      <w:r w:rsidR="00E77DFC" w:rsidRPr="00014E9A">
        <w:rPr>
          <w:rFonts w:ascii="Sylfaen" w:eastAsia="Times New Roman" w:hAnsi="Sylfaen" w:cs="Times New Roman"/>
          <w:sz w:val="24"/>
          <w:szCs w:val="24"/>
          <w:lang w:eastAsia="ru-RU"/>
        </w:rPr>
        <w:t xml:space="preserve">მაღალი </w:t>
      </w:r>
      <w:r w:rsidR="00CA1BC8" w:rsidRPr="00014E9A">
        <w:rPr>
          <w:rFonts w:ascii="Sylfaen" w:eastAsia="Times New Roman" w:hAnsi="Sylfaen" w:cs="Times New Roman"/>
          <w:sz w:val="24"/>
          <w:szCs w:val="24"/>
          <w:lang w:eastAsia="ru-RU"/>
        </w:rPr>
        <w:t>შემცველობის მქონე</w:t>
      </w:r>
      <w:r w:rsidR="00E77DFC" w:rsidRPr="00014E9A">
        <w:rPr>
          <w:rFonts w:ascii="Sylfaen" w:eastAsia="Times New Roman" w:hAnsi="Sylfaen" w:cs="Times New Roman"/>
          <w:sz w:val="24"/>
          <w:szCs w:val="24"/>
          <w:lang w:eastAsia="ru-RU"/>
        </w:rPr>
        <w:t xml:space="preserve"> საკვებთან (საშუალოდ 40 გ ცხიმი)</w:t>
      </w:r>
      <w:r w:rsidR="00DB10A0" w:rsidRPr="00014E9A">
        <w:rPr>
          <w:rFonts w:ascii="Sylfaen" w:eastAsia="Times New Roman" w:hAnsi="Sylfaen" w:cs="Times New Roman"/>
          <w:sz w:val="24"/>
          <w:szCs w:val="24"/>
          <w:lang w:eastAsia="ru-RU"/>
        </w:rPr>
        <w:t xml:space="preserve"> </w:t>
      </w:r>
      <w:r w:rsidR="00E77DFC" w:rsidRPr="00014E9A">
        <w:rPr>
          <w:rFonts w:ascii="Sylfaen" w:eastAsia="Times New Roman" w:hAnsi="Sylfaen" w:cs="Times New Roman"/>
          <w:sz w:val="24"/>
          <w:szCs w:val="24"/>
          <w:lang w:eastAsia="ru-RU"/>
        </w:rPr>
        <w:t xml:space="preserve">ერთად მიღებისას, </w:t>
      </w:r>
      <w:r w:rsidRPr="00014E9A">
        <w:rPr>
          <w:rFonts w:ascii="Sylfaen" w:eastAsia="Times New Roman" w:hAnsi="Sylfaen" w:cs="Times New Roman"/>
          <w:sz w:val="24"/>
          <w:szCs w:val="24"/>
          <w:lang w:eastAsia="ru-RU"/>
        </w:rPr>
        <w:t xml:space="preserve">პრეპარატის </w:t>
      </w:r>
      <w:r w:rsidR="00CA1BC8" w:rsidRPr="00014E9A">
        <w:rPr>
          <w:rFonts w:ascii="Sylfaen" w:eastAsia="Times New Roman" w:hAnsi="Sylfaen" w:cs="Times New Roman"/>
          <w:sz w:val="24"/>
          <w:szCs w:val="24"/>
          <w:lang w:eastAsia="ru-RU"/>
        </w:rPr>
        <w:t>პერ</w:t>
      </w:r>
      <w:r w:rsidRPr="00014E9A">
        <w:rPr>
          <w:rFonts w:ascii="Sylfaen" w:eastAsia="Times New Roman" w:hAnsi="Sylfaen" w:cs="Times New Roman"/>
          <w:sz w:val="24"/>
          <w:szCs w:val="24"/>
          <w:lang w:eastAsia="ru-RU"/>
        </w:rPr>
        <w:t xml:space="preserve">ორალური ბიოშეღწევადობა შეიძლება გაიზარდოს 5-ჯერ </w:t>
      </w:r>
      <w:r w:rsidR="00CA1BC8" w:rsidRPr="00014E9A">
        <w:rPr>
          <w:rFonts w:ascii="Sylfaen" w:eastAsia="Times New Roman" w:hAnsi="Sylfaen" w:cs="Times New Roman"/>
          <w:sz w:val="24"/>
          <w:szCs w:val="24"/>
          <w:lang w:eastAsia="ru-RU"/>
        </w:rPr>
        <w:t>უზმო</w:t>
      </w:r>
      <w:r w:rsidRPr="00014E9A">
        <w:rPr>
          <w:rFonts w:ascii="Sylfaen" w:eastAsia="Times New Roman" w:hAnsi="Sylfaen" w:cs="Times New Roman"/>
          <w:sz w:val="24"/>
          <w:szCs w:val="24"/>
          <w:lang w:eastAsia="ru-RU"/>
        </w:rPr>
        <w:t>ზე მიღებასთან შედარებით.</w:t>
      </w:r>
    </w:p>
    <w:p w14:paraId="623FF7F2" w14:textId="05BF8922" w:rsidR="00DB0CE5" w:rsidRPr="00014E9A" w:rsidRDefault="00DB0CE5" w:rsidP="0088453B">
      <w:pPr>
        <w:shd w:val="clear" w:color="auto" w:fill="FFFFFF"/>
        <w:spacing w:after="0" w:line="240" w:lineRule="auto"/>
        <w:jc w:val="both"/>
        <w:rPr>
          <w:rFonts w:ascii="Sylfaen" w:eastAsia="Times New Roman" w:hAnsi="Sylfaen" w:cs="Times New Roman"/>
          <w:sz w:val="24"/>
          <w:szCs w:val="24"/>
          <w:lang w:eastAsia="ru-RU"/>
        </w:rPr>
      </w:pPr>
      <w:r w:rsidRPr="00014E9A">
        <w:rPr>
          <w:rFonts w:ascii="Sylfaen" w:eastAsia="Times New Roman" w:hAnsi="Sylfaen" w:cs="Times New Roman"/>
          <w:sz w:val="24"/>
          <w:szCs w:val="24"/>
          <w:lang w:eastAsia="ru-RU"/>
        </w:rPr>
        <w:t>ალბენდაზოლის (400 მგ) პერორალური მიღების შემდეგ ცხიმი</w:t>
      </w:r>
      <w:r w:rsidR="00CA1BC8" w:rsidRPr="00014E9A">
        <w:rPr>
          <w:rFonts w:ascii="Sylfaen" w:eastAsia="Times New Roman" w:hAnsi="Sylfaen" w:cs="Times New Roman"/>
          <w:sz w:val="24"/>
          <w:szCs w:val="24"/>
          <w:lang w:eastAsia="ru-RU"/>
        </w:rPr>
        <w:t xml:space="preserve">ს </w:t>
      </w:r>
      <w:r w:rsidR="00E77DFC" w:rsidRPr="00014E9A">
        <w:rPr>
          <w:rFonts w:ascii="Sylfaen" w:eastAsia="Times New Roman" w:hAnsi="Sylfaen" w:cs="Times New Roman"/>
          <w:sz w:val="24"/>
          <w:szCs w:val="24"/>
          <w:lang w:eastAsia="ru-RU"/>
        </w:rPr>
        <w:t xml:space="preserve">მაღალი </w:t>
      </w:r>
      <w:r w:rsidR="00CA1BC8" w:rsidRPr="00014E9A">
        <w:rPr>
          <w:rFonts w:ascii="Sylfaen" w:eastAsia="Times New Roman" w:hAnsi="Sylfaen" w:cs="Times New Roman"/>
          <w:sz w:val="24"/>
          <w:szCs w:val="24"/>
          <w:lang w:eastAsia="ru-RU"/>
        </w:rPr>
        <w:t xml:space="preserve">შემცველობის მქონე </w:t>
      </w:r>
      <w:r w:rsidRPr="00014E9A">
        <w:rPr>
          <w:rFonts w:ascii="Sylfaen" w:eastAsia="Times New Roman" w:hAnsi="Sylfaen" w:cs="Times New Roman"/>
          <w:sz w:val="24"/>
          <w:szCs w:val="24"/>
          <w:lang w:eastAsia="ru-RU"/>
        </w:rPr>
        <w:t xml:space="preserve"> საკვებთან ერთად 6 პაციენტ</w:t>
      </w:r>
      <w:r w:rsidR="00CA1BC8" w:rsidRPr="00014E9A">
        <w:rPr>
          <w:rFonts w:ascii="Sylfaen" w:eastAsia="Times New Roman" w:hAnsi="Sylfaen" w:cs="Times New Roman"/>
          <w:sz w:val="24"/>
          <w:szCs w:val="24"/>
          <w:lang w:eastAsia="ru-RU"/>
        </w:rPr>
        <w:t>თან</w:t>
      </w:r>
      <w:r w:rsidR="00DB10A0" w:rsidRPr="00014E9A">
        <w:rPr>
          <w:rFonts w:ascii="Sylfaen" w:eastAsia="Times New Roman" w:hAnsi="Sylfaen" w:cs="Times New Roman"/>
          <w:sz w:val="24"/>
          <w:szCs w:val="24"/>
          <w:lang w:eastAsia="ru-RU"/>
        </w:rPr>
        <w:t xml:space="preserve"> ჰიდატიდური </w:t>
      </w:r>
      <w:r w:rsidR="00D6744D" w:rsidRPr="00014E9A">
        <w:rPr>
          <w:rFonts w:ascii="Sylfaen" w:eastAsia="Times New Roman" w:hAnsi="Sylfaen" w:cs="Times New Roman"/>
          <w:sz w:val="24"/>
          <w:szCs w:val="24"/>
          <w:lang w:eastAsia="ru-RU"/>
        </w:rPr>
        <w:t>კ</w:t>
      </w:r>
      <w:r w:rsidRPr="00014E9A">
        <w:rPr>
          <w:rFonts w:ascii="Sylfaen" w:eastAsia="Times New Roman" w:hAnsi="Sylfaen" w:cs="Times New Roman"/>
          <w:sz w:val="24"/>
          <w:szCs w:val="24"/>
          <w:lang w:eastAsia="ru-RU"/>
        </w:rPr>
        <w:t>ისტ</w:t>
      </w:r>
      <w:r w:rsidR="00CA1BC8" w:rsidRPr="00014E9A">
        <w:rPr>
          <w:rFonts w:ascii="Sylfaen" w:eastAsia="Times New Roman" w:hAnsi="Sylfaen" w:cs="Times New Roman"/>
          <w:sz w:val="24"/>
          <w:szCs w:val="24"/>
          <w:lang w:eastAsia="ru-RU"/>
        </w:rPr>
        <w:t>ი</w:t>
      </w:r>
      <w:r w:rsidR="00DB10A0" w:rsidRPr="00014E9A">
        <w:rPr>
          <w:rFonts w:ascii="Sylfaen" w:eastAsia="Times New Roman" w:hAnsi="Sylfaen" w:cs="Times New Roman"/>
          <w:sz w:val="24"/>
          <w:szCs w:val="24"/>
          <w:lang w:eastAsia="ru-RU"/>
        </w:rPr>
        <w:t>თ საშუალო C</w:t>
      </w:r>
      <w:r w:rsidRPr="00014E9A">
        <w:rPr>
          <w:rFonts w:ascii="Sylfaen" w:eastAsia="Times New Roman" w:hAnsi="Sylfaen" w:cs="Times New Roman"/>
          <w:sz w:val="24"/>
          <w:szCs w:val="24"/>
          <w:vertAlign w:val="subscript"/>
          <w:lang w:eastAsia="ru-RU"/>
        </w:rPr>
        <w:t>max</w:t>
      </w:r>
      <w:r w:rsidRPr="00014E9A">
        <w:rPr>
          <w:rFonts w:ascii="Sylfaen" w:hAnsi="Sylfaen" w:cs="Times New Roman"/>
          <w:sz w:val="24"/>
          <w:szCs w:val="24"/>
        </w:rPr>
        <w:t xml:space="preserve"> </w:t>
      </w:r>
      <w:r w:rsidR="00E77DFC" w:rsidRPr="00014E9A">
        <w:rPr>
          <w:rFonts w:ascii="Sylfaen" w:hAnsi="Sylfaen" w:cs="Times New Roman"/>
          <w:sz w:val="24"/>
          <w:szCs w:val="24"/>
        </w:rPr>
        <w:t>-მა</w:t>
      </w:r>
      <w:r w:rsidR="00CA1BC8" w:rsidRPr="00014E9A">
        <w:rPr>
          <w:rFonts w:ascii="Sylfaen" w:eastAsia="Times New Roman" w:hAnsi="Sylfaen" w:cs="Times New Roman"/>
          <w:sz w:val="24"/>
          <w:szCs w:val="24"/>
          <w:lang w:eastAsia="ru-RU"/>
        </w:rPr>
        <w:t xml:space="preserve"> შეადგინა</w:t>
      </w:r>
      <w:r w:rsidRPr="00014E9A">
        <w:rPr>
          <w:rFonts w:ascii="Sylfaen" w:eastAsia="Times New Roman" w:hAnsi="Sylfaen" w:cs="Times New Roman"/>
          <w:sz w:val="24"/>
          <w:szCs w:val="24"/>
          <w:lang w:eastAsia="ru-RU"/>
        </w:rPr>
        <w:t xml:space="preserve"> 1,31 მკგ/მლ (დიაპაზონი 0,46-1,58 მკგ/მლ) და მიიღწე</w:t>
      </w:r>
      <w:r w:rsidR="00CA1BC8" w:rsidRPr="00014E9A">
        <w:rPr>
          <w:rFonts w:ascii="Sylfaen" w:eastAsia="Times New Roman" w:hAnsi="Sylfaen" w:cs="Times New Roman"/>
          <w:sz w:val="24"/>
          <w:szCs w:val="24"/>
          <w:lang w:eastAsia="ru-RU"/>
        </w:rPr>
        <w:t>ოდა</w:t>
      </w:r>
      <w:r w:rsidRPr="00014E9A">
        <w:rPr>
          <w:rFonts w:ascii="Sylfaen" w:eastAsia="Times New Roman" w:hAnsi="Sylfaen" w:cs="Times New Roman"/>
          <w:sz w:val="24"/>
          <w:szCs w:val="24"/>
          <w:lang w:eastAsia="ru-RU"/>
        </w:rPr>
        <w:t xml:space="preserve"> 2-5 საათის შემდეგ. ვინაიდან ალბენდაზოლი </w:t>
      </w:r>
      <w:r w:rsidR="00CA1BC8" w:rsidRPr="00014E9A">
        <w:rPr>
          <w:rFonts w:ascii="Sylfaen" w:eastAsia="Times New Roman" w:hAnsi="Sylfaen" w:cs="Times New Roman"/>
          <w:sz w:val="24"/>
          <w:szCs w:val="24"/>
          <w:lang w:eastAsia="ru-RU"/>
        </w:rPr>
        <w:t xml:space="preserve">სისტემურ მიმოქცევაში მოხვედრამდე </w:t>
      </w:r>
      <w:r w:rsidRPr="00014E9A">
        <w:rPr>
          <w:rFonts w:ascii="Sylfaen" w:eastAsia="Times New Roman" w:hAnsi="Sylfaen" w:cs="Times New Roman"/>
          <w:sz w:val="24"/>
          <w:szCs w:val="24"/>
          <w:lang w:eastAsia="ru-RU"/>
        </w:rPr>
        <w:t xml:space="preserve">სწრაფად გარდაიქმნება სულფოქსიდის მეტაბოლიტად, </w:t>
      </w:r>
      <w:r w:rsidR="00CA1BC8" w:rsidRPr="00014E9A">
        <w:rPr>
          <w:rFonts w:ascii="Sylfaen" w:eastAsia="Times New Roman" w:hAnsi="Sylfaen" w:cs="Times New Roman"/>
          <w:sz w:val="24"/>
          <w:szCs w:val="24"/>
          <w:lang w:eastAsia="ru-RU"/>
        </w:rPr>
        <w:t xml:space="preserve">სისხლის პლაზმაში შეინიშნება </w:t>
      </w:r>
      <w:r w:rsidR="00DB10A0" w:rsidRPr="00014E9A">
        <w:rPr>
          <w:rFonts w:ascii="Sylfaen" w:eastAsia="Times New Roman" w:hAnsi="Sylfaen" w:cs="Times New Roman"/>
          <w:sz w:val="24"/>
          <w:szCs w:val="24"/>
          <w:lang w:eastAsia="ru-RU"/>
        </w:rPr>
        <w:t xml:space="preserve">პრეპარატის დაბალი კონცენტრაცია </w:t>
      </w:r>
      <w:r w:rsidRPr="00014E9A">
        <w:rPr>
          <w:rFonts w:ascii="Sylfaen" w:eastAsia="Times New Roman" w:hAnsi="Sylfaen" w:cs="Times New Roman"/>
          <w:sz w:val="24"/>
          <w:szCs w:val="24"/>
          <w:lang w:eastAsia="ru-RU"/>
        </w:rPr>
        <w:t>ან პრეპარატი</w:t>
      </w:r>
      <w:r w:rsidR="00F60A04" w:rsidRPr="00014E9A">
        <w:rPr>
          <w:rFonts w:ascii="Sylfaen" w:eastAsia="Times New Roman" w:hAnsi="Sylfaen" w:cs="Times New Roman"/>
          <w:sz w:val="24"/>
          <w:szCs w:val="24"/>
          <w:lang w:eastAsia="ru-RU"/>
        </w:rPr>
        <w:t>ს განსაზღვა შეუძლებელია</w:t>
      </w:r>
      <w:r w:rsidRPr="00014E9A">
        <w:rPr>
          <w:rFonts w:ascii="Sylfaen" w:eastAsia="Times New Roman" w:hAnsi="Sylfaen" w:cs="Times New Roman"/>
          <w:sz w:val="24"/>
          <w:szCs w:val="24"/>
          <w:lang w:eastAsia="ru-RU"/>
        </w:rPr>
        <w:t>.</w:t>
      </w:r>
    </w:p>
    <w:p w14:paraId="4B17EEEE" w14:textId="10ECC69F" w:rsidR="00DB0CE5" w:rsidRPr="00014E9A" w:rsidRDefault="00D6744D" w:rsidP="004B6FD8">
      <w:pPr>
        <w:spacing w:after="0" w:line="240" w:lineRule="auto"/>
        <w:rPr>
          <w:rFonts w:ascii="Sylfaen" w:hAnsi="Sylfaen" w:cs="Times New Roman"/>
          <w:i/>
          <w:iCs/>
          <w:sz w:val="24"/>
          <w:szCs w:val="24"/>
        </w:rPr>
      </w:pPr>
      <w:r w:rsidRPr="00014E9A">
        <w:rPr>
          <w:rFonts w:ascii="Sylfaen" w:hAnsi="Sylfaen" w:cs="Times New Roman"/>
          <w:i/>
          <w:iCs/>
          <w:sz w:val="24"/>
          <w:szCs w:val="24"/>
        </w:rPr>
        <w:t>განაწილება</w:t>
      </w:r>
    </w:p>
    <w:p w14:paraId="70360F81" w14:textId="21C34813" w:rsidR="00DB0CE5" w:rsidRPr="00014E9A" w:rsidRDefault="00E5232C" w:rsidP="0088453B">
      <w:pPr>
        <w:shd w:val="clear" w:color="auto" w:fill="FFFFFF"/>
        <w:spacing w:after="0" w:line="240" w:lineRule="auto"/>
        <w:jc w:val="both"/>
        <w:rPr>
          <w:rFonts w:ascii="Sylfaen" w:eastAsia="Times New Roman" w:hAnsi="Sylfaen" w:cs="Times New Roman"/>
          <w:sz w:val="24"/>
          <w:szCs w:val="24"/>
          <w:lang w:eastAsia="ru-RU"/>
        </w:rPr>
      </w:pPr>
      <w:r w:rsidRPr="00014E9A">
        <w:rPr>
          <w:rFonts w:ascii="Sylfaen" w:eastAsia="Times New Roman" w:hAnsi="Sylfaen" w:cs="Times New Roman"/>
          <w:sz w:val="24"/>
          <w:szCs w:val="24"/>
          <w:lang w:eastAsia="ru-RU"/>
        </w:rPr>
        <w:t>ალბენდაზოლის სულფოქსიდი 70%</w:t>
      </w:r>
      <w:r w:rsidR="008C7F9F" w:rsidRPr="00014E9A">
        <w:rPr>
          <w:rFonts w:ascii="Sylfaen" w:eastAsia="Times New Roman" w:hAnsi="Sylfaen" w:cs="Times New Roman"/>
          <w:sz w:val="24"/>
          <w:szCs w:val="24"/>
          <w:lang w:eastAsia="ru-RU"/>
        </w:rPr>
        <w:t>-ით</w:t>
      </w:r>
      <w:r w:rsidRPr="00014E9A">
        <w:rPr>
          <w:rFonts w:ascii="Sylfaen" w:eastAsia="Times New Roman" w:hAnsi="Sylfaen" w:cs="Times New Roman"/>
          <w:sz w:val="24"/>
          <w:szCs w:val="24"/>
          <w:lang w:eastAsia="ru-RU"/>
        </w:rPr>
        <w:t xml:space="preserve"> უკავშირდება </w:t>
      </w:r>
      <w:r w:rsidR="00CA1BC8" w:rsidRPr="00014E9A">
        <w:rPr>
          <w:rFonts w:ascii="Sylfaen" w:eastAsia="Times New Roman" w:hAnsi="Sylfaen" w:cs="Times New Roman"/>
          <w:sz w:val="24"/>
          <w:szCs w:val="24"/>
          <w:lang w:eastAsia="ru-RU"/>
        </w:rPr>
        <w:t xml:space="preserve">სისხლის </w:t>
      </w:r>
      <w:r w:rsidRPr="00014E9A">
        <w:rPr>
          <w:rFonts w:ascii="Sylfaen" w:eastAsia="Times New Roman" w:hAnsi="Sylfaen" w:cs="Times New Roman"/>
          <w:sz w:val="24"/>
          <w:szCs w:val="24"/>
          <w:lang w:eastAsia="ru-RU"/>
        </w:rPr>
        <w:t xml:space="preserve">პლაზმის ცილებს. პრეპარატი </w:t>
      </w:r>
      <w:r w:rsidR="00CA1BC8" w:rsidRPr="00014E9A">
        <w:rPr>
          <w:rFonts w:ascii="Sylfaen" w:eastAsia="Times New Roman" w:hAnsi="Sylfaen" w:cs="Times New Roman"/>
          <w:sz w:val="24"/>
          <w:szCs w:val="24"/>
          <w:lang w:eastAsia="ru-RU"/>
        </w:rPr>
        <w:t>მნიშვნელოვნა</w:t>
      </w:r>
      <w:r w:rsidRPr="00014E9A">
        <w:rPr>
          <w:rFonts w:ascii="Sylfaen" w:eastAsia="Times New Roman" w:hAnsi="Sylfaen" w:cs="Times New Roman"/>
          <w:sz w:val="24"/>
          <w:szCs w:val="24"/>
          <w:lang w:eastAsia="ru-RU"/>
        </w:rPr>
        <w:t xml:space="preserve">დ </w:t>
      </w:r>
      <w:r w:rsidR="00D6744D" w:rsidRPr="00014E9A">
        <w:rPr>
          <w:rFonts w:ascii="Sylfaen" w:eastAsia="Times New Roman" w:hAnsi="Sylfaen" w:cs="Times New Roman"/>
          <w:sz w:val="24"/>
          <w:szCs w:val="24"/>
          <w:lang w:eastAsia="ru-RU"/>
        </w:rPr>
        <w:t>გადანაწილდება</w:t>
      </w:r>
      <w:r w:rsidRPr="00014E9A">
        <w:rPr>
          <w:rFonts w:ascii="Sylfaen" w:eastAsia="Times New Roman" w:hAnsi="Sylfaen" w:cs="Times New Roman"/>
          <w:sz w:val="24"/>
          <w:szCs w:val="24"/>
          <w:lang w:eastAsia="ru-RU"/>
        </w:rPr>
        <w:t xml:space="preserve"> ორგანიზმში; გვხვდება შარდში, ნაღველში, ღვიძლში, </w:t>
      </w:r>
      <w:r w:rsidR="00D6744D" w:rsidRPr="00014E9A">
        <w:rPr>
          <w:rFonts w:ascii="Sylfaen" w:eastAsia="Times New Roman" w:hAnsi="Sylfaen" w:cs="Times New Roman"/>
          <w:sz w:val="24"/>
          <w:szCs w:val="24"/>
          <w:lang w:eastAsia="ru-RU"/>
        </w:rPr>
        <w:t>კ</w:t>
      </w:r>
      <w:r w:rsidRPr="00014E9A">
        <w:rPr>
          <w:rFonts w:ascii="Sylfaen" w:eastAsia="Times New Roman" w:hAnsi="Sylfaen" w:cs="Times New Roman"/>
          <w:sz w:val="24"/>
          <w:szCs w:val="24"/>
          <w:lang w:eastAsia="ru-RU"/>
        </w:rPr>
        <w:t xml:space="preserve">ისტის კედელში, </w:t>
      </w:r>
      <w:r w:rsidR="00D6744D" w:rsidRPr="00014E9A">
        <w:rPr>
          <w:rFonts w:ascii="Sylfaen" w:eastAsia="Times New Roman" w:hAnsi="Sylfaen" w:cs="Times New Roman"/>
          <w:sz w:val="24"/>
          <w:szCs w:val="24"/>
          <w:lang w:eastAsia="ru-RU"/>
        </w:rPr>
        <w:t>კ</w:t>
      </w:r>
      <w:r w:rsidRPr="00014E9A">
        <w:rPr>
          <w:rFonts w:ascii="Sylfaen" w:eastAsia="Times New Roman" w:hAnsi="Sylfaen" w:cs="Times New Roman"/>
          <w:sz w:val="24"/>
          <w:szCs w:val="24"/>
          <w:lang w:eastAsia="ru-RU"/>
        </w:rPr>
        <w:t xml:space="preserve">ისტის სითხეში და ცერებროსპინალურ სითხეში. პრეპარატის კონცენტრაცია </w:t>
      </w:r>
      <w:r w:rsidR="008C7F9F" w:rsidRPr="00014E9A">
        <w:rPr>
          <w:rFonts w:ascii="Sylfaen" w:eastAsia="Times New Roman" w:hAnsi="Sylfaen" w:cs="Times New Roman"/>
          <w:sz w:val="24"/>
          <w:szCs w:val="24"/>
          <w:lang w:eastAsia="ru-RU"/>
        </w:rPr>
        <w:t xml:space="preserve">3-10-ჯერ დაბალია </w:t>
      </w:r>
      <w:r w:rsidR="00F60A04" w:rsidRPr="00014E9A">
        <w:rPr>
          <w:rFonts w:ascii="Sylfaen" w:eastAsia="Times New Roman" w:hAnsi="Sylfaen" w:cs="Times New Roman"/>
          <w:sz w:val="24"/>
          <w:szCs w:val="24"/>
          <w:lang w:eastAsia="ru-RU"/>
        </w:rPr>
        <w:t xml:space="preserve">ცისტურ </w:t>
      </w:r>
      <w:r w:rsidR="00DB0CE5" w:rsidRPr="00014E9A">
        <w:rPr>
          <w:rFonts w:ascii="Sylfaen" w:eastAsia="Times New Roman" w:hAnsi="Sylfaen" w:cs="Times New Roman"/>
          <w:sz w:val="24"/>
          <w:szCs w:val="24"/>
          <w:lang w:eastAsia="ru-RU"/>
        </w:rPr>
        <w:t xml:space="preserve">სითხეში და </w:t>
      </w:r>
      <w:r w:rsidR="008C7F9F" w:rsidRPr="00014E9A">
        <w:rPr>
          <w:rFonts w:ascii="Sylfaen" w:eastAsia="Times New Roman" w:hAnsi="Sylfaen" w:cs="Times New Roman"/>
          <w:sz w:val="24"/>
          <w:szCs w:val="24"/>
          <w:lang w:eastAsia="ru-RU"/>
        </w:rPr>
        <w:t xml:space="preserve">2-4-ჯერ დაბალია </w:t>
      </w:r>
      <w:r w:rsidR="00DB0CE5" w:rsidRPr="00014E9A">
        <w:rPr>
          <w:rFonts w:ascii="Sylfaen" w:eastAsia="Times New Roman" w:hAnsi="Sylfaen" w:cs="Times New Roman"/>
          <w:sz w:val="24"/>
          <w:szCs w:val="24"/>
          <w:lang w:eastAsia="ru-RU"/>
        </w:rPr>
        <w:t>ცერებროსპინალურ სითხეში, სისხლის პლაზმაში</w:t>
      </w:r>
      <w:r w:rsidR="008C7F9F" w:rsidRPr="00014E9A">
        <w:rPr>
          <w:rFonts w:ascii="Sylfaen" w:eastAsia="Times New Roman" w:hAnsi="Sylfaen" w:cs="Times New Roman"/>
          <w:sz w:val="24"/>
          <w:szCs w:val="24"/>
          <w:lang w:eastAsia="ru-RU"/>
        </w:rPr>
        <w:t xml:space="preserve"> მის კონცენტრაციასთან შედარებით</w:t>
      </w:r>
      <w:r w:rsidR="00DB0CE5" w:rsidRPr="00014E9A">
        <w:rPr>
          <w:rFonts w:ascii="Sylfaen" w:eastAsia="Times New Roman" w:hAnsi="Sylfaen" w:cs="Times New Roman"/>
          <w:sz w:val="24"/>
          <w:szCs w:val="24"/>
          <w:lang w:eastAsia="ru-RU"/>
        </w:rPr>
        <w:t xml:space="preserve">. შეზღუდული </w:t>
      </w:r>
      <w:r w:rsidR="00DB0CE5" w:rsidRPr="00014E9A">
        <w:rPr>
          <w:rFonts w:ascii="Sylfaen" w:eastAsia="Times New Roman" w:hAnsi="Sylfaen" w:cs="Times New Roman"/>
          <w:i/>
          <w:iCs/>
          <w:sz w:val="24"/>
          <w:szCs w:val="24"/>
          <w:lang w:eastAsia="ru-RU"/>
        </w:rPr>
        <w:t xml:space="preserve">in vitro </w:t>
      </w:r>
      <w:r w:rsidR="008C7F9F" w:rsidRPr="00014E9A">
        <w:rPr>
          <w:rFonts w:ascii="Sylfaen" w:eastAsia="Times New Roman" w:hAnsi="Sylfaen" w:cs="Times New Roman"/>
          <w:iCs/>
          <w:sz w:val="24"/>
          <w:szCs w:val="24"/>
          <w:lang w:eastAsia="ru-RU"/>
        </w:rPr>
        <w:t>მონაცემები</w:t>
      </w:r>
      <w:r w:rsidR="008C7F9F" w:rsidRPr="00014E9A">
        <w:rPr>
          <w:rFonts w:ascii="Sylfaen" w:eastAsia="Times New Roman" w:hAnsi="Sylfaen" w:cs="Times New Roman"/>
          <w:i/>
          <w:iCs/>
          <w:sz w:val="24"/>
          <w:szCs w:val="24"/>
          <w:lang w:eastAsia="ru-RU"/>
        </w:rPr>
        <w:t xml:space="preserve"> </w:t>
      </w:r>
      <w:r w:rsidR="00DB0CE5" w:rsidRPr="00014E9A">
        <w:rPr>
          <w:rFonts w:ascii="Sylfaen" w:eastAsia="Times New Roman" w:hAnsi="Sylfaen" w:cs="Times New Roman"/>
          <w:sz w:val="24"/>
          <w:szCs w:val="24"/>
          <w:lang w:eastAsia="ru-RU"/>
        </w:rPr>
        <w:t>და კლინიკური მონაცემები მიუთითებ</w:t>
      </w:r>
      <w:r w:rsidR="00DB10A0" w:rsidRPr="00014E9A">
        <w:rPr>
          <w:rFonts w:ascii="Sylfaen" w:eastAsia="Times New Roman" w:hAnsi="Sylfaen" w:cs="Times New Roman"/>
          <w:sz w:val="24"/>
          <w:szCs w:val="24"/>
          <w:lang w:eastAsia="ru-RU"/>
        </w:rPr>
        <w:t>ს</w:t>
      </w:r>
      <w:r w:rsidR="00DB0CE5" w:rsidRPr="00014E9A">
        <w:rPr>
          <w:rFonts w:ascii="Sylfaen" w:eastAsia="Times New Roman" w:hAnsi="Sylfaen" w:cs="Times New Roman"/>
          <w:sz w:val="24"/>
          <w:szCs w:val="24"/>
          <w:lang w:eastAsia="ru-RU"/>
        </w:rPr>
        <w:t xml:space="preserve">, რომ ალბენდაზოლის </w:t>
      </w:r>
      <w:r w:rsidR="00F60A04" w:rsidRPr="00014E9A">
        <w:rPr>
          <w:rFonts w:ascii="Sylfaen" w:eastAsia="Times New Roman" w:hAnsi="Sylfaen" w:cs="Times New Roman"/>
          <w:sz w:val="24"/>
          <w:szCs w:val="24"/>
          <w:lang w:eastAsia="ru-RU"/>
        </w:rPr>
        <w:t>სულფოქსიდი უფრო ნელა გამოიყოფა ც</w:t>
      </w:r>
      <w:r w:rsidR="00DB0CE5" w:rsidRPr="00014E9A">
        <w:rPr>
          <w:rFonts w:ascii="Sylfaen" w:eastAsia="Times New Roman" w:hAnsi="Sylfaen" w:cs="Times New Roman"/>
          <w:sz w:val="24"/>
          <w:szCs w:val="24"/>
          <w:lang w:eastAsia="ru-RU"/>
        </w:rPr>
        <w:t xml:space="preserve">ისტებიდან, ვიდრე </w:t>
      </w:r>
      <w:r w:rsidR="008C7F9F" w:rsidRPr="00014E9A">
        <w:rPr>
          <w:rFonts w:ascii="Sylfaen" w:eastAsia="Times New Roman" w:hAnsi="Sylfaen" w:cs="Times New Roman"/>
          <w:sz w:val="24"/>
          <w:szCs w:val="24"/>
          <w:lang w:eastAsia="ru-RU"/>
        </w:rPr>
        <w:t xml:space="preserve">სისხლის </w:t>
      </w:r>
      <w:r w:rsidR="00DB0CE5" w:rsidRPr="00014E9A">
        <w:rPr>
          <w:rFonts w:ascii="Sylfaen" w:eastAsia="Times New Roman" w:hAnsi="Sylfaen" w:cs="Times New Roman"/>
          <w:sz w:val="24"/>
          <w:szCs w:val="24"/>
          <w:lang w:eastAsia="ru-RU"/>
        </w:rPr>
        <w:t>პლაზმიდან.</w:t>
      </w:r>
    </w:p>
    <w:p w14:paraId="64FDA90B" w14:textId="533EF199" w:rsidR="00DB0CE5" w:rsidRPr="00014E9A" w:rsidRDefault="00DB0CE5" w:rsidP="0088453B">
      <w:pPr>
        <w:spacing w:after="0" w:line="240" w:lineRule="auto"/>
        <w:jc w:val="both"/>
        <w:rPr>
          <w:rFonts w:ascii="Sylfaen" w:hAnsi="Sylfaen" w:cs="Times New Roman"/>
          <w:i/>
          <w:iCs/>
          <w:sz w:val="24"/>
          <w:szCs w:val="24"/>
        </w:rPr>
      </w:pPr>
      <w:r w:rsidRPr="00014E9A">
        <w:rPr>
          <w:rFonts w:ascii="Sylfaen" w:hAnsi="Sylfaen" w:cs="Times New Roman"/>
          <w:i/>
          <w:iCs/>
          <w:sz w:val="24"/>
          <w:szCs w:val="24"/>
        </w:rPr>
        <w:t>ბიოტრანსფორმაცია</w:t>
      </w:r>
    </w:p>
    <w:p w14:paraId="724AFB76" w14:textId="2EFFA95E" w:rsidR="00DB0CE5" w:rsidRPr="00014E9A" w:rsidRDefault="00DB0CE5" w:rsidP="0088453B">
      <w:pPr>
        <w:shd w:val="clear" w:color="auto" w:fill="FFFFFF"/>
        <w:spacing w:after="0" w:line="240" w:lineRule="auto"/>
        <w:jc w:val="both"/>
        <w:rPr>
          <w:rFonts w:ascii="Sylfaen" w:eastAsia="Times New Roman" w:hAnsi="Sylfaen" w:cs="Times New Roman"/>
          <w:sz w:val="24"/>
          <w:szCs w:val="24"/>
          <w:lang w:eastAsia="ru-RU"/>
        </w:rPr>
      </w:pPr>
      <w:r w:rsidRPr="00014E9A">
        <w:rPr>
          <w:rFonts w:ascii="Sylfaen" w:eastAsia="Times New Roman" w:hAnsi="Sylfaen" w:cs="Times New Roman"/>
          <w:sz w:val="24"/>
          <w:szCs w:val="24"/>
          <w:lang w:eastAsia="ru-RU"/>
        </w:rPr>
        <w:t>ალბენდაზოლი ღვიძლში სწრაფად გარდაიქმნება ალბენდაზოლის სულფოქსიდად, მთავარ მეტაბოლიტად, შემდეგ კი ალბენდაზოლის სულფონად და სხვა დაჟანგულ მეტაბოლიტებად, რომელთაგან</w:t>
      </w:r>
      <w:r w:rsidR="008C7F9F" w:rsidRPr="00014E9A">
        <w:rPr>
          <w:rFonts w:ascii="Sylfaen" w:eastAsia="Times New Roman" w:hAnsi="Sylfaen" w:cs="Times New Roman"/>
          <w:sz w:val="24"/>
          <w:szCs w:val="24"/>
          <w:lang w:eastAsia="ru-RU"/>
        </w:rPr>
        <w:t>აც</w:t>
      </w:r>
      <w:r w:rsidRPr="00014E9A">
        <w:rPr>
          <w:rFonts w:ascii="Sylfaen" w:eastAsia="Times New Roman" w:hAnsi="Sylfaen" w:cs="Times New Roman"/>
          <w:sz w:val="24"/>
          <w:szCs w:val="24"/>
          <w:lang w:eastAsia="ru-RU"/>
        </w:rPr>
        <w:t xml:space="preserve"> </w:t>
      </w:r>
      <w:r w:rsidR="008C7F9F" w:rsidRPr="00014E9A">
        <w:rPr>
          <w:rFonts w:ascii="Sylfaen" w:eastAsia="Times New Roman" w:hAnsi="Sylfaen" w:cs="Times New Roman"/>
          <w:sz w:val="24"/>
          <w:szCs w:val="24"/>
          <w:lang w:eastAsia="ru-RU"/>
        </w:rPr>
        <w:t>ძირითადები</w:t>
      </w:r>
      <w:r w:rsidRPr="00014E9A">
        <w:rPr>
          <w:rFonts w:ascii="Sylfaen" w:eastAsia="Times New Roman" w:hAnsi="Sylfaen" w:cs="Times New Roman"/>
          <w:sz w:val="24"/>
          <w:szCs w:val="24"/>
          <w:lang w:eastAsia="ru-RU"/>
        </w:rPr>
        <w:t xml:space="preserve"> გვხვდება შარდში. ითვლება, რომ პრეპარატს აქვს სისტემური ანტიჰელმინთური </w:t>
      </w:r>
      <w:r w:rsidR="008C7F9F" w:rsidRPr="00014E9A">
        <w:rPr>
          <w:rFonts w:ascii="Sylfaen" w:eastAsia="Times New Roman" w:hAnsi="Sylfaen" w:cs="Times New Roman"/>
          <w:sz w:val="24"/>
          <w:szCs w:val="24"/>
          <w:lang w:eastAsia="ru-RU"/>
        </w:rPr>
        <w:t xml:space="preserve">მოქმედება </w:t>
      </w:r>
      <w:r w:rsidRPr="00014E9A">
        <w:rPr>
          <w:rFonts w:ascii="Sylfaen" w:eastAsia="Times New Roman" w:hAnsi="Sylfaen" w:cs="Times New Roman"/>
          <w:sz w:val="24"/>
          <w:szCs w:val="24"/>
          <w:lang w:eastAsia="ru-RU"/>
        </w:rPr>
        <w:t xml:space="preserve">მისი მთავარი მეტაბოლიტის, ალბენდაზოლის სულფოქსიდის </w:t>
      </w:r>
      <w:r w:rsidR="008C7F9F" w:rsidRPr="00014E9A">
        <w:rPr>
          <w:rFonts w:ascii="Sylfaen" w:eastAsia="Times New Roman" w:hAnsi="Sylfaen" w:cs="Times New Roman"/>
          <w:sz w:val="24"/>
          <w:szCs w:val="24"/>
          <w:lang w:eastAsia="ru-RU"/>
        </w:rPr>
        <w:t>მეშვეობით</w:t>
      </w:r>
      <w:r w:rsidRPr="00014E9A">
        <w:rPr>
          <w:rFonts w:ascii="Sylfaen" w:eastAsia="Times New Roman" w:hAnsi="Sylfaen" w:cs="Times New Roman"/>
          <w:sz w:val="24"/>
          <w:szCs w:val="24"/>
          <w:lang w:eastAsia="ru-RU"/>
        </w:rPr>
        <w:t>.</w:t>
      </w:r>
    </w:p>
    <w:p w14:paraId="419DD05C" w14:textId="36828394" w:rsidR="00DB0CE5" w:rsidRPr="00014E9A" w:rsidRDefault="00F60A04" w:rsidP="0088453B">
      <w:pPr>
        <w:shd w:val="clear" w:color="auto" w:fill="FFFFFF"/>
        <w:spacing w:after="0" w:line="240" w:lineRule="auto"/>
        <w:jc w:val="both"/>
        <w:rPr>
          <w:rFonts w:ascii="Sylfaen" w:eastAsia="Times New Roman" w:hAnsi="Sylfaen" w:cs="Times New Roman"/>
          <w:sz w:val="24"/>
          <w:szCs w:val="24"/>
          <w:lang w:eastAsia="ru-RU"/>
        </w:rPr>
      </w:pPr>
      <w:r w:rsidRPr="00014E9A">
        <w:rPr>
          <w:rFonts w:ascii="Sylfaen" w:eastAsia="Times New Roman" w:hAnsi="Sylfaen" w:cs="Times New Roman"/>
          <w:sz w:val="24"/>
          <w:szCs w:val="24"/>
          <w:lang w:eastAsia="ru-RU"/>
        </w:rPr>
        <w:t xml:space="preserve">ალბენდაზოლით 4 კვირიანი </w:t>
      </w:r>
      <w:r w:rsidR="00DB0CE5" w:rsidRPr="00014E9A">
        <w:rPr>
          <w:rFonts w:ascii="Sylfaen" w:eastAsia="Times New Roman" w:hAnsi="Sylfaen" w:cs="Times New Roman"/>
          <w:sz w:val="24"/>
          <w:szCs w:val="24"/>
          <w:lang w:eastAsia="ru-RU"/>
        </w:rPr>
        <w:t>მკურნალობის შემდეგ (200 მგ 3-ჯერ დღე</w:t>
      </w:r>
      <w:r w:rsidR="008C7F9F" w:rsidRPr="00014E9A">
        <w:rPr>
          <w:rFonts w:ascii="Sylfaen" w:eastAsia="Times New Roman" w:hAnsi="Sylfaen" w:cs="Times New Roman"/>
          <w:sz w:val="24"/>
          <w:szCs w:val="24"/>
          <w:lang w:eastAsia="ru-RU"/>
        </w:rPr>
        <w:t>-ღამე</w:t>
      </w:r>
      <w:r w:rsidR="00DB0CE5" w:rsidRPr="00014E9A">
        <w:rPr>
          <w:rFonts w:ascii="Sylfaen" w:eastAsia="Times New Roman" w:hAnsi="Sylfaen" w:cs="Times New Roman"/>
          <w:sz w:val="24"/>
          <w:szCs w:val="24"/>
          <w:lang w:eastAsia="ru-RU"/>
        </w:rPr>
        <w:t>ში), 12 პაციენტ</w:t>
      </w:r>
      <w:r w:rsidR="008C7F9F" w:rsidRPr="00014E9A">
        <w:rPr>
          <w:rFonts w:ascii="Sylfaen" w:eastAsia="Times New Roman" w:hAnsi="Sylfaen" w:cs="Times New Roman"/>
          <w:sz w:val="24"/>
          <w:szCs w:val="24"/>
          <w:lang w:eastAsia="ru-RU"/>
        </w:rPr>
        <w:t>თან</w:t>
      </w:r>
      <w:r w:rsidR="00DB0CE5" w:rsidRPr="00014E9A">
        <w:rPr>
          <w:rFonts w:ascii="Sylfaen" w:eastAsia="Times New Roman" w:hAnsi="Sylfaen" w:cs="Times New Roman"/>
          <w:sz w:val="24"/>
          <w:szCs w:val="24"/>
          <w:lang w:eastAsia="ru-RU"/>
        </w:rPr>
        <w:t xml:space="preserve"> ალბენდაზოლის სულფოქსიდის </w:t>
      </w:r>
      <w:r w:rsidR="008C7F9F" w:rsidRPr="00014E9A">
        <w:rPr>
          <w:rFonts w:ascii="Sylfaen" w:eastAsia="Times New Roman" w:hAnsi="Sylfaen" w:cs="Times New Roman"/>
          <w:sz w:val="24"/>
          <w:szCs w:val="24"/>
          <w:lang w:eastAsia="ru-RU"/>
        </w:rPr>
        <w:t xml:space="preserve">კონცენტრაცია სისხლის </w:t>
      </w:r>
      <w:r w:rsidR="00DB0CE5" w:rsidRPr="00014E9A">
        <w:rPr>
          <w:rFonts w:ascii="Sylfaen" w:eastAsia="Times New Roman" w:hAnsi="Sylfaen" w:cs="Times New Roman"/>
          <w:sz w:val="24"/>
          <w:szCs w:val="24"/>
          <w:lang w:eastAsia="ru-RU"/>
        </w:rPr>
        <w:t>პლაზმ</w:t>
      </w:r>
      <w:r w:rsidR="008C7F9F" w:rsidRPr="00014E9A">
        <w:rPr>
          <w:rFonts w:ascii="Sylfaen" w:eastAsia="Times New Roman" w:hAnsi="Sylfaen" w:cs="Times New Roman"/>
          <w:sz w:val="24"/>
          <w:szCs w:val="24"/>
          <w:lang w:eastAsia="ru-RU"/>
        </w:rPr>
        <w:t>აში</w:t>
      </w:r>
      <w:r w:rsidR="00DB0CE5" w:rsidRPr="00014E9A">
        <w:rPr>
          <w:rFonts w:ascii="Sylfaen" w:eastAsia="Times New Roman" w:hAnsi="Sylfaen" w:cs="Times New Roman"/>
          <w:sz w:val="24"/>
          <w:szCs w:val="24"/>
          <w:lang w:eastAsia="ru-RU"/>
        </w:rPr>
        <w:t xml:space="preserve"> იყო დაახლოებით 20%-ით დაბალი, ვიდრე მკურნალობის პირველ ნახევარში. ეს მიუთითებს იმაზე, რომ ალბენდაზოლ</w:t>
      </w:r>
      <w:r w:rsidR="008C7F9F" w:rsidRPr="00014E9A">
        <w:rPr>
          <w:rFonts w:ascii="Sylfaen" w:eastAsia="Times New Roman" w:hAnsi="Sylfaen" w:cs="Times New Roman"/>
          <w:sz w:val="24"/>
          <w:szCs w:val="24"/>
          <w:lang w:eastAsia="ru-RU"/>
        </w:rPr>
        <w:t>ს</w:t>
      </w:r>
      <w:r w:rsidR="00DB0CE5" w:rsidRPr="00014E9A">
        <w:rPr>
          <w:rFonts w:ascii="Sylfaen" w:eastAsia="Times New Roman" w:hAnsi="Sylfaen" w:cs="Times New Roman"/>
          <w:sz w:val="24"/>
          <w:szCs w:val="24"/>
          <w:lang w:eastAsia="ru-RU"/>
        </w:rPr>
        <w:t xml:space="preserve"> შე</w:t>
      </w:r>
      <w:r w:rsidR="008C7F9F" w:rsidRPr="00014E9A">
        <w:rPr>
          <w:rFonts w:ascii="Sylfaen" w:eastAsia="Times New Roman" w:hAnsi="Sylfaen" w:cs="Times New Roman"/>
          <w:sz w:val="24"/>
          <w:szCs w:val="24"/>
          <w:lang w:eastAsia="ru-RU"/>
        </w:rPr>
        <w:t xml:space="preserve">უძლია </w:t>
      </w:r>
      <w:r w:rsidR="00DB0CE5" w:rsidRPr="00014E9A">
        <w:rPr>
          <w:rFonts w:ascii="Sylfaen" w:eastAsia="Times New Roman" w:hAnsi="Sylfaen" w:cs="Times New Roman"/>
          <w:sz w:val="24"/>
          <w:szCs w:val="24"/>
          <w:lang w:eastAsia="ru-RU"/>
        </w:rPr>
        <w:t>საკუთარი მეტაბოლიზმი</w:t>
      </w:r>
      <w:r w:rsidR="008C7F9F" w:rsidRPr="00014E9A">
        <w:rPr>
          <w:rFonts w:ascii="Sylfaen" w:eastAsia="Times New Roman" w:hAnsi="Sylfaen" w:cs="Times New Roman"/>
          <w:sz w:val="24"/>
          <w:szCs w:val="24"/>
          <w:lang w:eastAsia="ru-RU"/>
        </w:rPr>
        <w:t>ს ინდუცირება</w:t>
      </w:r>
      <w:r w:rsidR="00DB0CE5" w:rsidRPr="00014E9A">
        <w:rPr>
          <w:rFonts w:ascii="Sylfaen" w:eastAsia="Times New Roman" w:hAnsi="Sylfaen" w:cs="Times New Roman"/>
          <w:sz w:val="24"/>
          <w:szCs w:val="24"/>
          <w:lang w:eastAsia="ru-RU"/>
        </w:rPr>
        <w:t>.</w:t>
      </w:r>
    </w:p>
    <w:p w14:paraId="5E4F21E0" w14:textId="2BEC10A5" w:rsidR="00DB0CE5" w:rsidRPr="00014E9A" w:rsidRDefault="0028730C" w:rsidP="0088453B">
      <w:pPr>
        <w:spacing w:after="0" w:line="240" w:lineRule="auto"/>
        <w:jc w:val="both"/>
        <w:rPr>
          <w:rFonts w:ascii="Sylfaen" w:hAnsi="Sylfaen" w:cs="Times New Roman"/>
          <w:i/>
          <w:iCs/>
          <w:sz w:val="24"/>
          <w:szCs w:val="24"/>
        </w:rPr>
      </w:pPr>
      <w:r w:rsidRPr="00014E9A">
        <w:rPr>
          <w:rFonts w:ascii="Sylfaen" w:hAnsi="Sylfaen" w:cs="Times New Roman"/>
          <w:i/>
          <w:iCs/>
          <w:sz w:val="24"/>
          <w:szCs w:val="24"/>
        </w:rPr>
        <w:t>გამოყოფ</w:t>
      </w:r>
      <w:r w:rsidR="00DB0CE5" w:rsidRPr="00014E9A">
        <w:rPr>
          <w:rFonts w:ascii="Sylfaen" w:hAnsi="Sylfaen" w:cs="Times New Roman"/>
          <w:i/>
          <w:iCs/>
          <w:sz w:val="24"/>
          <w:szCs w:val="24"/>
        </w:rPr>
        <w:t>ა</w:t>
      </w:r>
    </w:p>
    <w:p w14:paraId="1CD38105" w14:textId="151461DF" w:rsidR="00DB0CE5" w:rsidRPr="00014E9A" w:rsidRDefault="00DB0CE5" w:rsidP="0088453B">
      <w:pPr>
        <w:shd w:val="clear" w:color="auto" w:fill="FFFFFF"/>
        <w:spacing w:after="0" w:line="240" w:lineRule="auto"/>
        <w:jc w:val="both"/>
        <w:rPr>
          <w:rFonts w:ascii="Sylfaen" w:eastAsia="Times New Roman" w:hAnsi="Sylfaen" w:cs="Times New Roman"/>
          <w:sz w:val="24"/>
          <w:szCs w:val="24"/>
          <w:lang w:eastAsia="ru-RU"/>
        </w:rPr>
      </w:pPr>
      <w:r w:rsidRPr="00014E9A">
        <w:rPr>
          <w:rFonts w:ascii="Sylfaen" w:eastAsia="Times New Roman" w:hAnsi="Sylfaen" w:cs="Times New Roman"/>
          <w:sz w:val="24"/>
          <w:szCs w:val="24"/>
          <w:lang w:eastAsia="ru-RU"/>
        </w:rPr>
        <w:t xml:space="preserve">პერორალური მიღების შემდეგ ალბენდაზოლი </w:t>
      </w:r>
      <w:r w:rsidR="0028730C" w:rsidRPr="00014E9A">
        <w:rPr>
          <w:rFonts w:ascii="Sylfaen" w:eastAsia="Times New Roman" w:hAnsi="Sylfaen" w:cs="Times New Roman"/>
          <w:sz w:val="24"/>
          <w:szCs w:val="24"/>
          <w:lang w:eastAsia="ru-RU"/>
        </w:rPr>
        <w:t xml:space="preserve">შარდში </w:t>
      </w:r>
      <w:r w:rsidRPr="00014E9A">
        <w:rPr>
          <w:rFonts w:ascii="Sylfaen" w:eastAsia="Times New Roman" w:hAnsi="Sylfaen" w:cs="Times New Roman"/>
          <w:sz w:val="24"/>
          <w:szCs w:val="24"/>
          <w:lang w:eastAsia="ru-RU"/>
        </w:rPr>
        <w:t xml:space="preserve">არ იყო </w:t>
      </w:r>
      <w:r w:rsidR="0028730C" w:rsidRPr="00014E9A">
        <w:rPr>
          <w:rFonts w:ascii="Sylfaen" w:eastAsia="Times New Roman" w:hAnsi="Sylfaen" w:cs="Times New Roman"/>
          <w:sz w:val="24"/>
          <w:szCs w:val="24"/>
          <w:lang w:eastAsia="ru-RU"/>
        </w:rPr>
        <w:t>აღმოჩენი</w:t>
      </w:r>
      <w:r w:rsidRPr="00014E9A">
        <w:rPr>
          <w:rFonts w:ascii="Sylfaen" w:eastAsia="Times New Roman" w:hAnsi="Sylfaen" w:cs="Times New Roman"/>
          <w:sz w:val="24"/>
          <w:szCs w:val="24"/>
          <w:lang w:eastAsia="ru-RU"/>
        </w:rPr>
        <w:t>ლი. ალბენდაზოლის სულფოქსიდი გამოიყოფა შარდ</w:t>
      </w:r>
      <w:r w:rsidR="0028730C" w:rsidRPr="00014E9A">
        <w:rPr>
          <w:rFonts w:ascii="Sylfaen" w:eastAsia="Times New Roman" w:hAnsi="Sylfaen" w:cs="Times New Roman"/>
          <w:sz w:val="24"/>
          <w:szCs w:val="24"/>
          <w:lang w:eastAsia="ru-RU"/>
        </w:rPr>
        <w:t>თან ერთად</w:t>
      </w:r>
      <w:r w:rsidRPr="00014E9A">
        <w:rPr>
          <w:rFonts w:ascii="Sylfaen" w:eastAsia="Times New Roman" w:hAnsi="Sylfaen" w:cs="Times New Roman"/>
          <w:sz w:val="24"/>
          <w:szCs w:val="24"/>
          <w:lang w:eastAsia="ru-RU"/>
        </w:rPr>
        <w:t xml:space="preserve"> შეყვანილი დოზის 1%-ზე ნაკლები რაოდენობით, ამიტომ შარდ</w:t>
      </w:r>
      <w:r w:rsidR="0028730C" w:rsidRPr="00014E9A">
        <w:rPr>
          <w:rFonts w:ascii="Sylfaen" w:eastAsia="Times New Roman" w:hAnsi="Sylfaen" w:cs="Times New Roman"/>
          <w:sz w:val="24"/>
          <w:szCs w:val="24"/>
          <w:lang w:eastAsia="ru-RU"/>
        </w:rPr>
        <w:t>თან ერთად</w:t>
      </w:r>
      <w:r w:rsidRPr="00014E9A">
        <w:rPr>
          <w:rFonts w:ascii="Sylfaen" w:eastAsia="Times New Roman" w:hAnsi="Sylfaen" w:cs="Times New Roman"/>
          <w:sz w:val="24"/>
          <w:szCs w:val="24"/>
          <w:lang w:eastAsia="ru-RU"/>
        </w:rPr>
        <w:t xml:space="preserve"> გამოყოფა </w:t>
      </w:r>
      <w:r w:rsidR="0028730C" w:rsidRPr="00014E9A">
        <w:rPr>
          <w:rFonts w:ascii="Sylfaen" w:eastAsia="Times New Roman" w:hAnsi="Sylfaen" w:cs="Times New Roman"/>
          <w:sz w:val="24"/>
          <w:szCs w:val="24"/>
          <w:lang w:eastAsia="ru-RU"/>
        </w:rPr>
        <w:t>არ არის მნიშვნელოვანი</w:t>
      </w:r>
      <w:r w:rsidRPr="00014E9A">
        <w:rPr>
          <w:rFonts w:ascii="Sylfaen" w:eastAsia="Times New Roman" w:hAnsi="Sylfaen" w:cs="Times New Roman"/>
          <w:sz w:val="24"/>
          <w:szCs w:val="24"/>
          <w:lang w:eastAsia="ru-RU"/>
        </w:rPr>
        <w:t>. სავარაუდოა, რომ პრეპარატის მნიშვნელოვანი ნაწილი გამოიყოფა ნაღველ</w:t>
      </w:r>
      <w:r w:rsidR="0028730C" w:rsidRPr="00014E9A">
        <w:rPr>
          <w:rFonts w:ascii="Sylfaen" w:eastAsia="Times New Roman" w:hAnsi="Sylfaen" w:cs="Times New Roman"/>
          <w:sz w:val="24"/>
          <w:szCs w:val="24"/>
          <w:lang w:eastAsia="ru-RU"/>
        </w:rPr>
        <w:t>თან ერთად</w:t>
      </w:r>
      <w:r w:rsidRPr="00014E9A">
        <w:rPr>
          <w:rFonts w:ascii="Sylfaen" w:eastAsia="Times New Roman" w:hAnsi="Sylfaen" w:cs="Times New Roman"/>
          <w:sz w:val="24"/>
          <w:szCs w:val="24"/>
          <w:lang w:eastAsia="ru-RU"/>
        </w:rPr>
        <w:t xml:space="preserve">, ვინაიდან პრეპარატის კონცენტრაცია ნაღველსა და </w:t>
      </w:r>
      <w:r w:rsidR="0028730C" w:rsidRPr="00014E9A">
        <w:rPr>
          <w:rFonts w:ascii="Sylfaen" w:eastAsia="Times New Roman" w:hAnsi="Sylfaen" w:cs="Times New Roman"/>
          <w:sz w:val="24"/>
          <w:szCs w:val="24"/>
          <w:lang w:eastAsia="ru-RU"/>
        </w:rPr>
        <w:t xml:space="preserve">სისხლის </w:t>
      </w:r>
      <w:r w:rsidRPr="00014E9A">
        <w:rPr>
          <w:rFonts w:ascii="Sylfaen" w:eastAsia="Times New Roman" w:hAnsi="Sylfaen" w:cs="Times New Roman"/>
          <w:sz w:val="24"/>
          <w:szCs w:val="24"/>
          <w:lang w:eastAsia="ru-RU"/>
        </w:rPr>
        <w:t xml:space="preserve">პლაზმაში მსგავსია. </w:t>
      </w:r>
      <w:r w:rsidR="0028730C" w:rsidRPr="00014E9A">
        <w:rPr>
          <w:rFonts w:ascii="Sylfaen" w:eastAsia="Times New Roman" w:hAnsi="Sylfaen" w:cs="Times New Roman"/>
          <w:sz w:val="24"/>
          <w:szCs w:val="24"/>
          <w:lang w:eastAsia="ru-RU"/>
        </w:rPr>
        <w:t xml:space="preserve">25 ჯანმრთელ მოხალისესთან, 14 პაციენტთან ჰიდატიდური </w:t>
      </w:r>
      <w:r w:rsidR="00FC6725" w:rsidRPr="00014E9A">
        <w:rPr>
          <w:rFonts w:ascii="Sylfaen" w:eastAsia="Times New Roman" w:hAnsi="Sylfaen" w:cs="Times New Roman"/>
          <w:sz w:val="24"/>
          <w:szCs w:val="24"/>
          <w:lang w:eastAsia="ru-RU"/>
        </w:rPr>
        <w:t>კ</w:t>
      </w:r>
      <w:r w:rsidR="0028730C" w:rsidRPr="00014E9A">
        <w:rPr>
          <w:rFonts w:ascii="Sylfaen" w:eastAsia="Times New Roman" w:hAnsi="Sylfaen" w:cs="Times New Roman"/>
          <w:sz w:val="24"/>
          <w:szCs w:val="24"/>
          <w:lang w:eastAsia="ru-RU"/>
        </w:rPr>
        <w:t xml:space="preserve">ისტებით და 8 პაციენტთან ნეიროცისტიცერკოზით </w:t>
      </w:r>
      <w:r w:rsidRPr="00014E9A">
        <w:rPr>
          <w:rFonts w:ascii="Sylfaen" w:eastAsia="Times New Roman" w:hAnsi="Sylfaen" w:cs="Times New Roman"/>
          <w:sz w:val="24"/>
          <w:szCs w:val="24"/>
          <w:lang w:eastAsia="ru-RU"/>
        </w:rPr>
        <w:t xml:space="preserve">ალბენდაზოლის სულფოქსიდის ნახევარგამოყოფის საშუალო პერიოდი </w:t>
      </w:r>
      <w:r w:rsidR="0028730C" w:rsidRPr="00014E9A">
        <w:rPr>
          <w:rFonts w:ascii="Sylfaen" w:eastAsia="Times New Roman" w:hAnsi="Sylfaen" w:cs="Times New Roman"/>
          <w:sz w:val="24"/>
          <w:szCs w:val="24"/>
          <w:lang w:eastAsia="ru-RU"/>
        </w:rPr>
        <w:t>შეადგენ</w:t>
      </w:r>
      <w:r w:rsidRPr="00014E9A">
        <w:rPr>
          <w:rFonts w:ascii="Sylfaen" w:eastAsia="Times New Roman" w:hAnsi="Sylfaen" w:cs="Times New Roman"/>
          <w:sz w:val="24"/>
          <w:szCs w:val="24"/>
          <w:lang w:eastAsia="ru-RU"/>
        </w:rPr>
        <w:t>და 8 საათიდან 12 საათამდე.</w:t>
      </w:r>
    </w:p>
    <w:p w14:paraId="79094CD8" w14:textId="08FE4AD4" w:rsidR="00DB0CE5" w:rsidRPr="00014E9A" w:rsidRDefault="0088453B" w:rsidP="0088453B">
      <w:pPr>
        <w:spacing w:after="0" w:line="240" w:lineRule="auto"/>
        <w:jc w:val="both"/>
        <w:rPr>
          <w:rFonts w:ascii="Sylfaen" w:hAnsi="Sylfaen" w:cs="Times New Roman"/>
          <w:i/>
          <w:iCs/>
          <w:sz w:val="24"/>
          <w:szCs w:val="24"/>
        </w:rPr>
      </w:pPr>
      <w:r w:rsidRPr="00014E9A">
        <w:rPr>
          <w:rFonts w:ascii="Sylfaen" w:hAnsi="Sylfaen" w:cs="Times New Roman"/>
          <w:i/>
          <w:iCs/>
          <w:sz w:val="24"/>
          <w:szCs w:val="24"/>
        </w:rPr>
        <w:t>ხაზოვანი</w:t>
      </w:r>
      <w:r w:rsidR="00DB0CE5" w:rsidRPr="00014E9A">
        <w:rPr>
          <w:rFonts w:ascii="Sylfaen" w:hAnsi="Sylfaen" w:cs="Times New Roman"/>
          <w:i/>
          <w:iCs/>
          <w:sz w:val="24"/>
          <w:szCs w:val="24"/>
        </w:rPr>
        <w:t>/არა</w:t>
      </w:r>
      <w:r w:rsidRPr="00014E9A">
        <w:rPr>
          <w:rFonts w:ascii="Sylfaen" w:hAnsi="Sylfaen" w:cs="Times New Roman"/>
          <w:i/>
          <w:iCs/>
          <w:sz w:val="24"/>
          <w:szCs w:val="24"/>
        </w:rPr>
        <w:t>ხაზოვანი</w:t>
      </w:r>
    </w:p>
    <w:p w14:paraId="74D5E4DD" w14:textId="4A14AAE8" w:rsidR="00DB0CE5" w:rsidRPr="00014E9A" w:rsidRDefault="00DB0CE5" w:rsidP="0088453B">
      <w:pPr>
        <w:shd w:val="clear" w:color="auto" w:fill="FFFFFF"/>
        <w:spacing w:after="0" w:line="240" w:lineRule="auto"/>
        <w:jc w:val="both"/>
        <w:rPr>
          <w:rFonts w:ascii="Sylfaen" w:eastAsia="Times New Roman" w:hAnsi="Sylfaen" w:cs="Times New Roman"/>
          <w:sz w:val="24"/>
          <w:szCs w:val="24"/>
          <w:lang w:eastAsia="ru-RU"/>
        </w:rPr>
      </w:pPr>
      <w:r w:rsidRPr="00014E9A">
        <w:rPr>
          <w:rFonts w:ascii="Sylfaen" w:eastAsia="Times New Roman" w:hAnsi="Sylfaen" w:cs="Times New Roman"/>
          <w:sz w:val="24"/>
          <w:szCs w:val="24"/>
          <w:lang w:eastAsia="ru-RU"/>
        </w:rPr>
        <w:t xml:space="preserve">პრეპარატის ცხიმიან საკვებთან ერთად (ცხიმიანობა 43,1 გ) </w:t>
      </w:r>
      <w:r w:rsidR="00A60DA2" w:rsidRPr="00014E9A">
        <w:rPr>
          <w:rFonts w:ascii="Sylfaen" w:eastAsia="Times New Roman" w:hAnsi="Sylfaen" w:cs="Times New Roman"/>
          <w:sz w:val="24"/>
          <w:szCs w:val="24"/>
          <w:lang w:eastAsia="ru-RU"/>
        </w:rPr>
        <w:t xml:space="preserve">მიღების შემდეგ </w:t>
      </w:r>
      <w:r w:rsidRPr="00014E9A">
        <w:rPr>
          <w:rFonts w:ascii="Sylfaen" w:eastAsia="Times New Roman" w:hAnsi="Sylfaen" w:cs="Times New Roman"/>
          <w:sz w:val="24"/>
          <w:szCs w:val="24"/>
          <w:lang w:eastAsia="ru-RU"/>
        </w:rPr>
        <w:t>თერაპიული დოზის დიაპაზონში, ალბენდაზოლის სულფოქსიდის პლაზმური კონცენტრაცია იზრდება დოზის პროპორციულად.</w:t>
      </w:r>
    </w:p>
    <w:p w14:paraId="214D9108" w14:textId="6C3716A7" w:rsidR="00E5232C" w:rsidRPr="00014E9A" w:rsidRDefault="00780C58" w:rsidP="004B6FD8">
      <w:pPr>
        <w:spacing w:after="0" w:line="240" w:lineRule="auto"/>
        <w:rPr>
          <w:rFonts w:ascii="Sylfaen" w:hAnsi="Sylfaen" w:cs="Times New Roman"/>
          <w:b/>
          <w:sz w:val="24"/>
          <w:szCs w:val="24"/>
        </w:rPr>
      </w:pPr>
      <w:r w:rsidRPr="00014E9A">
        <w:rPr>
          <w:rFonts w:ascii="Sylfaen" w:hAnsi="Sylfaen" w:cs="Times New Roman"/>
          <w:b/>
          <w:sz w:val="24"/>
          <w:szCs w:val="24"/>
        </w:rPr>
        <w:t>პაციენტთა განსაკუთრებული</w:t>
      </w:r>
      <w:r w:rsidR="00E5232C" w:rsidRPr="00014E9A">
        <w:rPr>
          <w:rFonts w:ascii="Sylfaen" w:hAnsi="Sylfaen" w:cs="Times New Roman"/>
          <w:b/>
          <w:sz w:val="24"/>
          <w:szCs w:val="24"/>
        </w:rPr>
        <w:t xml:space="preserve"> ჯგუფები</w:t>
      </w:r>
    </w:p>
    <w:p w14:paraId="4AD23CC6" w14:textId="77777777" w:rsidR="00E5232C" w:rsidRPr="00014E9A" w:rsidRDefault="00E5232C" w:rsidP="004B6FD8">
      <w:pPr>
        <w:shd w:val="clear" w:color="auto" w:fill="FFFFFF"/>
        <w:spacing w:after="0" w:line="240" w:lineRule="auto"/>
        <w:rPr>
          <w:rFonts w:ascii="Sylfaen" w:eastAsia="Times New Roman" w:hAnsi="Sylfaen" w:cs="Times New Roman"/>
          <w:bCs/>
          <w:i/>
          <w:sz w:val="24"/>
          <w:szCs w:val="24"/>
          <w:lang w:eastAsia="ru-RU"/>
        </w:rPr>
      </w:pPr>
      <w:r w:rsidRPr="00014E9A">
        <w:rPr>
          <w:rFonts w:ascii="Sylfaen" w:eastAsia="Times New Roman" w:hAnsi="Sylfaen" w:cs="Times New Roman"/>
          <w:bCs/>
          <w:i/>
          <w:sz w:val="24"/>
          <w:szCs w:val="24"/>
          <w:lang w:eastAsia="ru-RU"/>
        </w:rPr>
        <w:t>თირკმლის უკმარისობის მქონე პაციენტები</w:t>
      </w:r>
    </w:p>
    <w:p w14:paraId="363935D3" w14:textId="3B58EECA" w:rsidR="00FA4334" w:rsidRPr="00014E9A" w:rsidRDefault="00DB0CE5" w:rsidP="0088453B">
      <w:pPr>
        <w:spacing w:after="0" w:line="240" w:lineRule="auto"/>
        <w:jc w:val="both"/>
        <w:rPr>
          <w:rFonts w:ascii="Sylfaen" w:hAnsi="Sylfaen" w:cs="Times New Roman"/>
          <w:sz w:val="24"/>
          <w:szCs w:val="24"/>
        </w:rPr>
      </w:pPr>
      <w:r w:rsidRPr="00014E9A">
        <w:rPr>
          <w:rFonts w:ascii="Sylfaen" w:hAnsi="Sylfaen" w:cs="Times New Roman"/>
          <w:sz w:val="24"/>
          <w:szCs w:val="24"/>
        </w:rPr>
        <w:t>ალბენდაზოლის ფარმაკოკინეტიკა თირკმლის ფუნქციის დარღვევის მქონე პაციენტებში</w:t>
      </w:r>
      <w:r w:rsidR="003E67C0" w:rsidRPr="00014E9A">
        <w:rPr>
          <w:rFonts w:ascii="Sylfaen" w:hAnsi="Sylfaen" w:cs="Times New Roman"/>
          <w:sz w:val="24"/>
          <w:szCs w:val="24"/>
        </w:rPr>
        <w:t xml:space="preserve"> </w:t>
      </w:r>
      <w:r w:rsidR="00F31E4C" w:rsidRPr="00014E9A">
        <w:rPr>
          <w:rFonts w:ascii="Sylfaen" w:hAnsi="Sylfaen" w:cs="Times New Roman"/>
          <w:sz w:val="24"/>
          <w:szCs w:val="24"/>
        </w:rPr>
        <w:t>არ არის შესწავლილი</w:t>
      </w:r>
      <w:r w:rsidRPr="00014E9A">
        <w:rPr>
          <w:rFonts w:ascii="Sylfaen" w:hAnsi="Sylfaen" w:cs="Times New Roman"/>
          <w:sz w:val="24"/>
          <w:szCs w:val="24"/>
        </w:rPr>
        <w:t>. თუმცა, ვინაიდან ალბენდაზოლი და მისი ძირითადი მეტაბოლიტი ალბენდაზოლის სულფოქსიდი უმნიშვნელოდ გამოიყოფა თირკმელები</w:t>
      </w:r>
      <w:r w:rsidR="003E67C0" w:rsidRPr="00014E9A">
        <w:rPr>
          <w:rFonts w:ascii="Sylfaen" w:hAnsi="Sylfaen" w:cs="Times New Roman"/>
          <w:sz w:val="24"/>
          <w:szCs w:val="24"/>
        </w:rPr>
        <w:t>ს მიერ</w:t>
      </w:r>
      <w:r w:rsidRPr="00014E9A">
        <w:rPr>
          <w:rFonts w:ascii="Sylfaen" w:hAnsi="Sylfaen" w:cs="Times New Roman"/>
          <w:sz w:val="24"/>
          <w:szCs w:val="24"/>
        </w:rPr>
        <w:t xml:space="preserve">, </w:t>
      </w:r>
      <w:r w:rsidR="003E67C0" w:rsidRPr="00014E9A">
        <w:rPr>
          <w:rFonts w:ascii="Sylfaen" w:hAnsi="Sylfaen" w:cs="Times New Roman"/>
          <w:sz w:val="24"/>
          <w:szCs w:val="24"/>
        </w:rPr>
        <w:t xml:space="preserve">ნაკლებად სავარაუდოა, რომ </w:t>
      </w:r>
      <w:r w:rsidRPr="00014E9A">
        <w:rPr>
          <w:rFonts w:ascii="Sylfaen" w:hAnsi="Sylfaen" w:cs="Times New Roman"/>
          <w:sz w:val="24"/>
          <w:szCs w:val="24"/>
        </w:rPr>
        <w:t>ზემოაღნიშნული ნაერთების კლირენსი შეიცვალოს თირკმლის ფუნქციის დარღვევის მქონე პაციენტებში.</w:t>
      </w:r>
    </w:p>
    <w:p w14:paraId="10B558D3" w14:textId="77777777" w:rsidR="0088453B" w:rsidRPr="00014E9A" w:rsidRDefault="00484529" w:rsidP="0088453B">
      <w:pPr>
        <w:spacing w:after="0" w:line="240" w:lineRule="auto"/>
        <w:jc w:val="both"/>
        <w:rPr>
          <w:rFonts w:ascii="Sylfaen" w:hAnsi="Sylfaen" w:cs="Times New Roman"/>
          <w:sz w:val="24"/>
          <w:szCs w:val="24"/>
        </w:rPr>
      </w:pPr>
      <w:r w:rsidRPr="00014E9A">
        <w:rPr>
          <w:rFonts w:ascii="Sylfaen" w:eastAsia="Times New Roman" w:hAnsi="Sylfaen" w:cs="Times New Roman"/>
          <w:bCs/>
          <w:i/>
          <w:sz w:val="24"/>
          <w:szCs w:val="24"/>
          <w:lang w:eastAsia="ru-RU"/>
        </w:rPr>
        <w:t>პაციენტები ღვიძლის უკმარისობით</w:t>
      </w:r>
      <w:r w:rsidR="003E67C0" w:rsidRPr="00014E9A">
        <w:rPr>
          <w:rFonts w:ascii="Sylfaen" w:hAnsi="Sylfaen" w:cs="Times New Roman"/>
          <w:sz w:val="24"/>
          <w:szCs w:val="24"/>
        </w:rPr>
        <w:t xml:space="preserve">   </w:t>
      </w:r>
    </w:p>
    <w:p w14:paraId="4F6D83DF" w14:textId="47DD5291" w:rsidR="00DB0CE5" w:rsidRPr="00014E9A" w:rsidRDefault="00484529" w:rsidP="0088453B">
      <w:pPr>
        <w:spacing w:after="0" w:line="240" w:lineRule="auto"/>
        <w:jc w:val="both"/>
        <w:rPr>
          <w:rFonts w:ascii="Sylfaen" w:hAnsi="Sylfaen" w:cs="Times New Roman"/>
          <w:sz w:val="24"/>
          <w:szCs w:val="24"/>
        </w:rPr>
      </w:pPr>
      <w:r w:rsidRPr="00014E9A">
        <w:rPr>
          <w:rFonts w:ascii="Sylfaen" w:eastAsia="Times New Roman" w:hAnsi="Sylfaen" w:cs="Times New Roman"/>
          <w:sz w:val="24"/>
          <w:szCs w:val="24"/>
          <w:lang w:eastAsia="ru-RU"/>
        </w:rPr>
        <w:t xml:space="preserve">ღვიძლის ექსტრაჰეპატური ობსტრუქციის მქონე პაციენტებში (n = 5) ალბენდაზოლის სულფოქსიდის ბიოშეღწევადობა </w:t>
      </w:r>
      <w:r w:rsidR="003E67C0" w:rsidRPr="00014E9A">
        <w:rPr>
          <w:rFonts w:ascii="Sylfaen" w:eastAsia="Times New Roman" w:hAnsi="Sylfaen" w:cs="Times New Roman"/>
          <w:sz w:val="24"/>
          <w:szCs w:val="24"/>
          <w:lang w:eastAsia="ru-RU"/>
        </w:rPr>
        <w:t>იზრდებო</w:t>
      </w:r>
      <w:r w:rsidRPr="00014E9A">
        <w:rPr>
          <w:rFonts w:ascii="Sylfaen" w:eastAsia="Times New Roman" w:hAnsi="Sylfaen" w:cs="Times New Roman"/>
          <w:sz w:val="24"/>
          <w:szCs w:val="24"/>
          <w:lang w:eastAsia="ru-RU"/>
        </w:rPr>
        <w:t>და, რა</w:t>
      </w:r>
      <w:r w:rsidR="003E67C0" w:rsidRPr="00014E9A">
        <w:rPr>
          <w:rFonts w:ascii="Sylfaen" w:eastAsia="Times New Roman" w:hAnsi="Sylfaen" w:cs="Times New Roman"/>
          <w:sz w:val="24"/>
          <w:szCs w:val="24"/>
          <w:lang w:eastAsia="ru-RU"/>
        </w:rPr>
        <w:t>სა</w:t>
      </w:r>
      <w:r w:rsidRPr="00014E9A">
        <w:rPr>
          <w:rFonts w:ascii="Sylfaen" w:eastAsia="Times New Roman" w:hAnsi="Sylfaen" w:cs="Times New Roman"/>
          <w:sz w:val="24"/>
          <w:szCs w:val="24"/>
          <w:lang w:eastAsia="ru-RU"/>
        </w:rPr>
        <w:t xml:space="preserve">ც </w:t>
      </w:r>
      <w:r w:rsidR="003E67C0" w:rsidRPr="00014E9A">
        <w:rPr>
          <w:rFonts w:ascii="Sylfaen" w:eastAsia="Times New Roman" w:hAnsi="Sylfaen" w:cs="Times New Roman"/>
          <w:sz w:val="24"/>
          <w:szCs w:val="24"/>
          <w:lang w:eastAsia="ru-RU"/>
        </w:rPr>
        <w:t>ა</w:t>
      </w:r>
      <w:r w:rsidRPr="00014E9A">
        <w:rPr>
          <w:rFonts w:ascii="Sylfaen" w:eastAsia="Times New Roman" w:hAnsi="Sylfaen" w:cs="Times New Roman"/>
          <w:sz w:val="24"/>
          <w:szCs w:val="24"/>
          <w:lang w:eastAsia="ru-RU"/>
        </w:rPr>
        <w:t>დასტურ</w:t>
      </w:r>
      <w:r w:rsidR="003E67C0" w:rsidRPr="00014E9A">
        <w:rPr>
          <w:rFonts w:ascii="Sylfaen" w:eastAsia="Times New Roman" w:hAnsi="Sylfaen" w:cs="Times New Roman"/>
          <w:sz w:val="24"/>
          <w:szCs w:val="24"/>
          <w:lang w:eastAsia="ru-RU"/>
        </w:rPr>
        <w:t>ებს</w:t>
      </w:r>
      <w:r w:rsidRPr="00014E9A">
        <w:rPr>
          <w:rFonts w:ascii="Sylfaen" w:eastAsia="Times New Roman" w:hAnsi="Sylfaen" w:cs="Times New Roman"/>
          <w:sz w:val="24"/>
          <w:szCs w:val="24"/>
          <w:lang w:eastAsia="ru-RU"/>
        </w:rPr>
        <w:t xml:space="preserve"> C</w:t>
      </w:r>
      <w:r w:rsidRPr="00014E9A">
        <w:rPr>
          <w:rFonts w:ascii="Sylfaen" w:eastAsia="Times New Roman" w:hAnsi="Sylfaen" w:cs="Times New Roman"/>
          <w:sz w:val="24"/>
          <w:szCs w:val="24"/>
          <w:vertAlign w:val="subscript"/>
          <w:lang w:eastAsia="ru-RU"/>
        </w:rPr>
        <w:t>max</w:t>
      </w:r>
      <w:r w:rsidRPr="00014E9A">
        <w:rPr>
          <w:rFonts w:ascii="Sylfaen" w:eastAsia="Times New Roman" w:hAnsi="Sylfaen" w:cs="Times New Roman"/>
          <w:sz w:val="24"/>
          <w:szCs w:val="24"/>
          <w:lang w:eastAsia="ru-RU"/>
        </w:rPr>
        <w:t>-ის 2-ჯერ</w:t>
      </w:r>
      <w:r w:rsidR="003E67C0" w:rsidRPr="00014E9A">
        <w:rPr>
          <w:rFonts w:ascii="Sylfaen" w:eastAsia="Times New Roman" w:hAnsi="Sylfaen" w:cs="Times New Roman"/>
          <w:sz w:val="24"/>
          <w:szCs w:val="24"/>
          <w:lang w:eastAsia="ru-RU"/>
        </w:rPr>
        <w:t>ადი</w:t>
      </w:r>
      <w:r w:rsidRPr="00014E9A">
        <w:rPr>
          <w:rFonts w:ascii="Sylfaen" w:eastAsia="Times New Roman" w:hAnsi="Sylfaen" w:cs="Times New Roman"/>
          <w:sz w:val="24"/>
          <w:szCs w:val="24"/>
          <w:lang w:eastAsia="ru-RU"/>
        </w:rPr>
        <w:t xml:space="preserve"> და</w:t>
      </w:r>
      <w:r w:rsidRPr="00014E9A">
        <w:rPr>
          <w:rFonts w:ascii="Sylfaen" w:eastAsia="Times New Roman" w:hAnsi="Sylfaen" w:cs="Times New Roman"/>
          <w:sz w:val="24"/>
          <w:szCs w:val="24"/>
          <w:vertAlign w:val="subscript"/>
          <w:lang w:eastAsia="ru-RU"/>
        </w:rPr>
        <w:t xml:space="preserve"> </w:t>
      </w:r>
      <w:r w:rsidRPr="00014E9A">
        <w:rPr>
          <w:rFonts w:ascii="Sylfaen" w:eastAsia="Times New Roman" w:hAnsi="Sylfaen" w:cs="Times New Roman"/>
          <w:sz w:val="24"/>
          <w:szCs w:val="24"/>
          <w:lang w:eastAsia="ru-RU"/>
        </w:rPr>
        <w:t>AUC-ის 7-ჯერ</w:t>
      </w:r>
      <w:r w:rsidR="003E67C0" w:rsidRPr="00014E9A">
        <w:rPr>
          <w:rFonts w:ascii="Sylfaen" w:eastAsia="Times New Roman" w:hAnsi="Sylfaen" w:cs="Times New Roman"/>
          <w:sz w:val="24"/>
          <w:szCs w:val="24"/>
          <w:lang w:eastAsia="ru-RU"/>
        </w:rPr>
        <w:t>ადი</w:t>
      </w:r>
      <w:r w:rsidRPr="00014E9A">
        <w:rPr>
          <w:rFonts w:ascii="Sylfaen" w:eastAsia="Times New Roman" w:hAnsi="Sylfaen" w:cs="Times New Roman"/>
          <w:sz w:val="24"/>
          <w:szCs w:val="24"/>
          <w:lang w:eastAsia="ru-RU"/>
        </w:rPr>
        <w:t xml:space="preserve"> </w:t>
      </w:r>
      <w:r w:rsidR="003E67C0" w:rsidRPr="00014E9A">
        <w:rPr>
          <w:rFonts w:ascii="Sylfaen" w:eastAsia="Times New Roman" w:hAnsi="Sylfaen" w:cs="Times New Roman"/>
          <w:sz w:val="24"/>
          <w:szCs w:val="24"/>
          <w:lang w:eastAsia="ru-RU"/>
        </w:rPr>
        <w:t>ზრდა</w:t>
      </w:r>
      <w:r w:rsidRPr="00014E9A">
        <w:rPr>
          <w:rFonts w:ascii="Sylfaen" w:eastAsia="Times New Roman" w:hAnsi="Sylfaen" w:cs="Times New Roman"/>
          <w:sz w:val="24"/>
          <w:szCs w:val="24"/>
          <w:lang w:eastAsia="ru-RU"/>
        </w:rPr>
        <w:t xml:space="preserve">. </w:t>
      </w:r>
      <w:r w:rsidR="003E67C0" w:rsidRPr="00014E9A">
        <w:rPr>
          <w:rFonts w:ascii="Sylfaen" w:eastAsia="Times New Roman" w:hAnsi="Sylfaen" w:cs="Times New Roman"/>
          <w:sz w:val="24"/>
          <w:szCs w:val="24"/>
          <w:lang w:eastAsia="ru-RU"/>
        </w:rPr>
        <w:t>იზრდებო</w:t>
      </w:r>
      <w:r w:rsidRPr="00014E9A">
        <w:rPr>
          <w:rFonts w:ascii="Sylfaen" w:eastAsia="Times New Roman" w:hAnsi="Sylfaen" w:cs="Times New Roman"/>
          <w:sz w:val="24"/>
          <w:szCs w:val="24"/>
          <w:lang w:eastAsia="ru-RU"/>
        </w:rPr>
        <w:t xml:space="preserve">და ალბენდაზოლის სულფოქსიდის შეწოვის/მეტაბოლიზმის და </w:t>
      </w:r>
      <w:r w:rsidR="003E67C0" w:rsidRPr="00014E9A">
        <w:rPr>
          <w:rFonts w:ascii="Sylfaen" w:eastAsia="Times New Roman" w:hAnsi="Sylfaen" w:cs="Times New Roman"/>
          <w:sz w:val="24"/>
          <w:szCs w:val="24"/>
          <w:lang w:eastAsia="ru-RU"/>
        </w:rPr>
        <w:t>გამოყოფ</w:t>
      </w:r>
      <w:r w:rsidR="00DB10A0" w:rsidRPr="00014E9A">
        <w:rPr>
          <w:rFonts w:ascii="Sylfaen" w:eastAsia="Times New Roman" w:hAnsi="Sylfaen" w:cs="Times New Roman"/>
          <w:sz w:val="24"/>
          <w:szCs w:val="24"/>
          <w:lang w:eastAsia="ru-RU"/>
        </w:rPr>
        <w:t>ის სიჩქარე: T</w:t>
      </w:r>
      <w:r w:rsidRPr="00014E9A">
        <w:rPr>
          <w:rFonts w:ascii="Sylfaen" w:eastAsia="Times New Roman" w:hAnsi="Sylfaen" w:cs="Times New Roman"/>
          <w:sz w:val="24"/>
          <w:szCs w:val="24"/>
          <w:vertAlign w:val="subscript"/>
          <w:lang w:eastAsia="ru-RU"/>
        </w:rPr>
        <w:t>max</w:t>
      </w:r>
      <w:r w:rsidR="003E67C0" w:rsidRPr="00014E9A">
        <w:rPr>
          <w:rFonts w:ascii="Sylfaen" w:eastAsia="Times New Roman" w:hAnsi="Sylfaen" w:cs="Times New Roman"/>
          <w:sz w:val="24"/>
          <w:szCs w:val="24"/>
          <w:lang w:eastAsia="ru-RU"/>
        </w:rPr>
        <w:t>-ის</w:t>
      </w:r>
      <w:r w:rsidR="003E67C0" w:rsidRPr="00014E9A">
        <w:rPr>
          <w:rFonts w:ascii="Sylfaen" w:eastAsia="Times New Roman" w:hAnsi="Sylfaen" w:cs="Times New Roman"/>
          <w:sz w:val="24"/>
          <w:szCs w:val="24"/>
          <w:vertAlign w:val="subscript"/>
          <w:lang w:eastAsia="ru-RU"/>
        </w:rPr>
        <w:t xml:space="preserve"> </w:t>
      </w:r>
      <w:r w:rsidR="003E67C0" w:rsidRPr="00014E9A">
        <w:rPr>
          <w:rFonts w:ascii="Sylfaen" w:eastAsia="Times New Roman" w:hAnsi="Sylfaen" w:cs="Times New Roman"/>
          <w:sz w:val="24"/>
          <w:szCs w:val="24"/>
          <w:lang w:eastAsia="ru-RU"/>
        </w:rPr>
        <w:t>საშუალო მნიშვნელობამ შეადგინა</w:t>
      </w:r>
      <w:r w:rsidRPr="00014E9A">
        <w:rPr>
          <w:rFonts w:ascii="Sylfaen" w:eastAsia="Times New Roman" w:hAnsi="Sylfaen" w:cs="Times New Roman"/>
          <w:sz w:val="24"/>
          <w:szCs w:val="24"/>
          <w:lang w:eastAsia="ru-RU"/>
        </w:rPr>
        <w:t xml:space="preserve"> 10 საათი, ხოლო </w:t>
      </w:r>
      <w:r w:rsidR="003E67C0" w:rsidRPr="00014E9A">
        <w:rPr>
          <w:rFonts w:ascii="Sylfaen" w:eastAsia="Times New Roman" w:hAnsi="Sylfaen" w:cs="Times New Roman"/>
          <w:sz w:val="24"/>
          <w:szCs w:val="24"/>
          <w:lang w:eastAsia="ru-RU"/>
        </w:rPr>
        <w:t xml:space="preserve">სისხლის </w:t>
      </w:r>
      <w:r w:rsidRPr="00014E9A">
        <w:rPr>
          <w:rFonts w:ascii="Sylfaen" w:eastAsia="Times New Roman" w:hAnsi="Sylfaen" w:cs="Times New Roman"/>
          <w:sz w:val="24"/>
          <w:szCs w:val="24"/>
          <w:lang w:eastAsia="ru-RU"/>
        </w:rPr>
        <w:t>შრატი</w:t>
      </w:r>
      <w:r w:rsidR="003E67C0" w:rsidRPr="00014E9A">
        <w:rPr>
          <w:rFonts w:ascii="Sylfaen" w:eastAsia="Times New Roman" w:hAnsi="Sylfaen" w:cs="Times New Roman"/>
          <w:sz w:val="24"/>
          <w:szCs w:val="24"/>
          <w:lang w:eastAsia="ru-RU"/>
        </w:rPr>
        <w:t>დ</w:t>
      </w:r>
      <w:r w:rsidRPr="00014E9A">
        <w:rPr>
          <w:rFonts w:ascii="Sylfaen" w:eastAsia="Times New Roman" w:hAnsi="Sylfaen" w:cs="Times New Roman"/>
          <w:sz w:val="24"/>
          <w:szCs w:val="24"/>
          <w:lang w:eastAsia="ru-RU"/>
        </w:rPr>
        <w:t>ან ნახევარგამოყოფის პერიოდ</w:t>
      </w:r>
      <w:r w:rsidR="003E67C0" w:rsidRPr="00014E9A">
        <w:rPr>
          <w:rFonts w:ascii="Sylfaen" w:eastAsia="Times New Roman" w:hAnsi="Sylfaen" w:cs="Times New Roman"/>
          <w:sz w:val="24"/>
          <w:szCs w:val="24"/>
          <w:lang w:eastAsia="ru-RU"/>
        </w:rPr>
        <w:t>მა -</w:t>
      </w:r>
      <w:r w:rsidRPr="00014E9A">
        <w:rPr>
          <w:rFonts w:ascii="Sylfaen" w:eastAsia="Times New Roman" w:hAnsi="Sylfaen" w:cs="Times New Roman"/>
          <w:sz w:val="24"/>
          <w:szCs w:val="24"/>
          <w:lang w:eastAsia="ru-RU"/>
        </w:rPr>
        <w:t xml:space="preserve"> 31,7 საათი. ალბენდაზოლის კონცენტრაცია სისხლის პლაზმაში განისაზღვრა 5 პაციენტიდან მხოლოდ 1-</w:t>
      </w:r>
      <w:r w:rsidR="003E67C0" w:rsidRPr="00014E9A">
        <w:rPr>
          <w:rFonts w:ascii="Sylfaen" w:eastAsia="Times New Roman" w:hAnsi="Sylfaen" w:cs="Times New Roman"/>
          <w:sz w:val="24"/>
          <w:szCs w:val="24"/>
          <w:lang w:eastAsia="ru-RU"/>
        </w:rPr>
        <w:t>თან</w:t>
      </w:r>
      <w:r w:rsidRPr="00014E9A">
        <w:rPr>
          <w:rFonts w:ascii="Sylfaen" w:eastAsia="Times New Roman" w:hAnsi="Sylfaen" w:cs="Times New Roman"/>
          <w:sz w:val="24"/>
          <w:szCs w:val="24"/>
          <w:lang w:eastAsia="ru-RU"/>
        </w:rPr>
        <w:t>.</w:t>
      </w:r>
      <w:r w:rsidR="003E67C0" w:rsidRPr="00014E9A">
        <w:rPr>
          <w:rFonts w:ascii="Sylfaen" w:hAnsi="Sylfaen" w:cs="Times New Roman"/>
          <w:sz w:val="24"/>
          <w:szCs w:val="24"/>
        </w:rPr>
        <w:t xml:space="preserve">                                                                              </w:t>
      </w:r>
      <w:r w:rsidR="006E7454" w:rsidRPr="00014E9A">
        <w:rPr>
          <w:rFonts w:ascii="Sylfaen" w:eastAsia="Times New Roman" w:hAnsi="Sylfaen" w:cs="Times New Roman"/>
          <w:bCs/>
          <w:i/>
          <w:sz w:val="24"/>
          <w:szCs w:val="24"/>
          <w:lang w:eastAsia="ru-RU"/>
        </w:rPr>
        <w:t>ბავშვები</w:t>
      </w:r>
      <w:r w:rsidR="003E67C0" w:rsidRPr="00014E9A">
        <w:rPr>
          <w:rFonts w:ascii="Sylfaen" w:hAnsi="Sylfaen" w:cs="Times New Roman"/>
          <w:sz w:val="24"/>
          <w:szCs w:val="24"/>
        </w:rPr>
        <w:t xml:space="preserve">                                                                                                                                                                   პრეპარატის </w:t>
      </w:r>
      <w:r w:rsidR="006E7454" w:rsidRPr="00014E9A">
        <w:rPr>
          <w:rFonts w:ascii="Sylfaen" w:hAnsi="Sylfaen" w:cs="Times New Roman"/>
          <w:sz w:val="24"/>
          <w:szCs w:val="24"/>
        </w:rPr>
        <w:t>უზმოზე</w:t>
      </w:r>
      <w:r w:rsidR="00780C58" w:rsidRPr="00014E9A">
        <w:rPr>
          <w:rFonts w:ascii="Sylfaen" w:hAnsi="Sylfaen" w:cs="Times New Roman"/>
          <w:sz w:val="24"/>
          <w:szCs w:val="24"/>
        </w:rPr>
        <w:t xml:space="preserve"> (</w:t>
      </w:r>
      <w:r w:rsidR="006E7454" w:rsidRPr="00014E9A">
        <w:rPr>
          <w:rFonts w:ascii="Sylfaen" w:hAnsi="Sylfaen" w:cs="Times New Roman"/>
          <w:sz w:val="24"/>
          <w:szCs w:val="24"/>
        </w:rPr>
        <w:t xml:space="preserve">n </w:t>
      </w:r>
      <w:r w:rsidR="005176AD" w:rsidRPr="00014E9A">
        <w:rPr>
          <w:rFonts w:ascii="Sylfaen" w:hAnsi="Sylfaen" w:cs="Times New Roman"/>
          <w:sz w:val="24"/>
          <w:szCs w:val="24"/>
        </w:rPr>
        <w:t>= 3) და საკვებ</w:t>
      </w:r>
      <w:r w:rsidR="003E67C0" w:rsidRPr="00014E9A">
        <w:rPr>
          <w:rFonts w:ascii="Sylfaen" w:hAnsi="Sylfaen" w:cs="Times New Roman"/>
          <w:sz w:val="24"/>
          <w:szCs w:val="24"/>
        </w:rPr>
        <w:t>ის მიღებას</w:t>
      </w:r>
      <w:r w:rsidR="005176AD" w:rsidRPr="00014E9A">
        <w:rPr>
          <w:rFonts w:ascii="Sylfaen" w:hAnsi="Sylfaen" w:cs="Times New Roman"/>
          <w:sz w:val="24"/>
          <w:szCs w:val="24"/>
        </w:rPr>
        <w:t>თან ერთად</w:t>
      </w:r>
      <w:r w:rsidR="00780C58" w:rsidRPr="00014E9A">
        <w:rPr>
          <w:rFonts w:ascii="Sylfaen" w:hAnsi="Sylfaen" w:cs="Times New Roman"/>
          <w:sz w:val="24"/>
          <w:szCs w:val="24"/>
        </w:rPr>
        <w:t xml:space="preserve"> (</w:t>
      </w:r>
      <w:r w:rsidR="006E7454" w:rsidRPr="00014E9A">
        <w:rPr>
          <w:rFonts w:ascii="Sylfaen" w:hAnsi="Sylfaen" w:cs="Times New Roman"/>
          <w:sz w:val="24"/>
          <w:szCs w:val="24"/>
        </w:rPr>
        <w:t xml:space="preserve">n = </w:t>
      </w:r>
      <w:r w:rsidR="005176AD" w:rsidRPr="00014E9A">
        <w:rPr>
          <w:rFonts w:ascii="Sylfaen" w:hAnsi="Sylfaen" w:cs="Times New Roman"/>
          <w:sz w:val="24"/>
          <w:szCs w:val="24"/>
        </w:rPr>
        <w:t xml:space="preserve">2) </w:t>
      </w:r>
      <w:r w:rsidR="00780C58" w:rsidRPr="00014E9A">
        <w:rPr>
          <w:rFonts w:ascii="Sylfaen" w:hAnsi="Sylfaen" w:cs="Times New Roman"/>
          <w:sz w:val="24"/>
          <w:szCs w:val="24"/>
        </w:rPr>
        <w:t xml:space="preserve">დოზებით </w:t>
      </w:r>
      <w:r w:rsidR="005176AD" w:rsidRPr="00014E9A">
        <w:rPr>
          <w:rFonts w:ascii="Sylfaen" w:hAnsi="Sylfaen" w:cs="Times New Roman"/>
          <w:sz w:val="24"/>
          <w:szCs w:val="24"/>
        </w:rPr>
        <w:t xml:space="preserve">200-300 მგ (დაახლოებით 10 მგ/კგ) </w:t>
      </w:r>
      <w:r w:rsidR="003E67C0" w:rsidRPr="00014E9A">
        <w:rPr>
          <w:rFonts w:ascii="Sylfaen" w:hAnsi="Sylfaen" w:cs="Times New Roman"/>
          <w:sz w:val="24"/>
          <w:szCs w:val="24"/>
        </w:rPr>
        <w:t xml:space="preserve">ერთჯერადი </w:t>
      </w:r>
      <w:r w:rsidR="005176AD" w:rsidRPr="00014E9A">
        <w:rPr>
          <w:rFonts w:ascii="Sylfaen" w:hAnsi="Sylfaen" w:cs="Times New Roman"/>
          <w:sz w:val="24"/>
          <w:szCs w:val="24"/>
        </w:rPr>
        <w:t>მიღებისას</w:t>
      </w:r>
      <w:r w:rsidR="00780C58" w:rsidRPr="00014E9A">
        <w:rPr>
          <w:rFonts w:ascii="Sylfaen" w:hAnsi="Sylfaen" w:cs="Times New Roman"/>
          <w:sz w:val="24"/>
          <w:szCs w:val="24"/>
        </w:rPr>
        <w:t>,</w:t>
      </w:r>
      <w:r w:rsidR="005176AD" w:rsidRPr="00014E9A">
        <w:rPr>
          <w:rFonts w:ascii="Sylfaen" w:hAnsi="Sylfaen" w:cs="Times New Roman"/>
          <w:sz w:val="24"/>
          <w:szCs w:val="24"/>
        </w:rPr>
        <w:t xml:space="preserve"> </w:t>
      </w:r>
      <w:r w:rsidR="00DB10A0" w:rsidRPr="00014E9A">
        <w:rPr>
          <w:rFonts w:ascii="Sylfaen" w:eastAsia="Times New Roman" w:hAnsi="Sylfaen" w:cs="Times New Roman"/>
          <w:sz w:val="24"/>
          <w:szCs w:val="24"/>
          <w:lang w:eastAsia="ru-RU"/>
        </w:rPr>
        <w:t xml:space="preserve">ჰიდატიდური კისტების მქონე </w:t>
      </w:r>
      <w:r w:rsidR="005176AD" w:rsidRPr="00014E9A">
        <w:rPr>
          <w:rFonts w:ascii="Sylfaen" w:hAnsi="Sylfaen" w:cs="Times New Roman"/>
          <w:sz w:val="24"/>
          <w:szCs w:val="24"/>
        </w:rPr>
        <w:t>6-დან 13 წლამდე ასაკის ბავშვებში</w:t>
      </w:r>
      <w:r w:rsidR="00DB10A0" w:rsidRPr="00014E9A">
        <w:rPr>
          <w:rFonts w:ascii="Sylfaen" w:hAnsi="Sylfaen" w:cs="Times New Roman"/>
          <w:sz w:val="24"/>
          <w:szCs w:val="24"/>
        </w:rPr>
        <w:t xml:space="preserve"> </w:t>
      </w:r>
      <w:r w:rsidR="006E7454" w:rsidRPr="00014E9A">
        <w:rPr>
          <w:rFonts w:ascii="Sylfaen" w:hAnsi="Sylfaen" w:cs="Times New Roman"/>
          <w:sz w:val="24"/>
          <w:szCs w:val="24"/>
        </w:rPr>
        <w:t>ალბენდაზოლის სულფოქსიდის ფარმაკოკინეტიკური პარამეტრები შედარებ</w:t>
      </w:r>
      <w:r w:rsidR="00A05636" w:rsidRPr="00014E9A">
        <w:rPr>
          <w:rFonts w:ascii="Sylfaen" w:hAnsi="Sylfaen" w:cs="Times New Roman"/>
          <w:sz w:val="24"/>
          <w:szCs w:val="24"/>
        </w:rPr>
        <w:t>ად</w:t>
      </w:r>
      <w:r w:rsidR="006E7454" w:rsidRPr="00014E9A">
        <w:rPr>
          <w:rFonts w:ascii="Sylfaen" w:hAnsi="Sylfaen" w:cs="Times New Roman"/>
          <w:sz w:val="24"/>
          <w:szCs w:val="24"/>
        </w:rPr>
        <w:t xml:space="preserve">ი იყო </w:t>
      </w:r>
      <w:r w:rsidR="00A05636" w:rsidRPr="00014E9A">
        <w:rPr>
          <w:rFonts w:ascii="Sylfaen" w:hAnsi="Sylfaen" w:cs="Times New Roman"/>
          <w:sz w:val="24"/>
          <w:szCs w:val="24"/>
        </w:rPr>
        <w:t>ზრდასრუ</w:t>
      </w:r>
      <w:r w:rsidR="006E7454" w:rsidRPr="00014E9A">
        <w:rPr>
          <w:rFonts w:ascii="Sylfaen" w:hAnsi="Sylfaen" w:cs="Times New Roman"/>
          <w:sz w:val="24"/>
          <w:szCs w:val="24"/>
        </w:rPr>
        <w:t>ლებ</w:t>
      </w:r>
      <w:r w:rsidR="00A05636" w:rsidRPr="00014E9A">
        <w:rPr>
          <w:rFonts w:ascii="Sylfaen" w:hAnsi="Sylfaen" w:cs="Times New Roman"/>
          <w:sz w:val="24"/>
          <w:szCs w:val="24"/>
        </w:rPr>
        <w:t>ის ანალოგიურ პარამეტრებთან</w:t>
      </w:r>
      <w:r w:rsidR="006E7454" w:rsidRPr="00014E9A">
        <w:rPr>
          <w:rFonts w:ascii="Sylfaen" w:hAnsi="Sylfaen" w:cs="Times New Roman"/>
          <w:sz w:val="24"/>
          <w:szCs w:val="24"/>
        </w:rPr>
        <w:t>.</w:t>
      </w:r>
    </w:p>
    <w:p w14:paraId="10527906" w14:textId="28B05120" w:rsidR="006E7454" w:rsidRPr="00014E9A" w:rsidRDefault="006E7454" w:rsidP="004B6FD8">
      <w:pPr>
        <w:shd w:val="clear" w:color="auto" w:fill="FFFFFF"/>
        <w:spacing w:after="0" w:line="240" w:lineRule="auto"/>
        <w:rPr>
          <w:rFonts w:ascii="Sylfaen" w:eastAsia="Times New Roman" w:hAnsi="Sylfaen" w:cs="Times New Roman"/>
          <w:bCs/>
          <w:i/>
          <w:sz w:val="24"/>
          <w:szCs w:val="24"/>
          <w:lang w:eastAsia="ru-RU"/>
        </w:rPr>
      </w:pPr>
      <w:r w:rsidRPr="00014E9A">
        <w:rPr>
          <w:rFonts w:ascii="Sylfaen" w:eastAsia="Times New Roman" w:hAnsi="Sylfaen" w:cs="Times New Roman"/>
          <w:bCs/>
          <w:i/>
          <w:sz w:val="24"/>
          <w:szCs w:val="24"/>
          <w:lang w:eastAsia="ru-RU"/>
        </w:rPr>
        <w:t xml:space="preserve">ხანდაზმული </w:t>
      </w:r>
      <w:r w:rsidR="00A05636" w:rsidRPr="00014E9A">
        <w:rPr>
          <w:rFonts w:ascii="Sylfaen" w:eastAsia="Times New Roman" w:hAnsi="Sylfaen" w:cs="Times New Roman"/>
          <w:bCs/>
          <w:i/>
          <w:sz w:val="24"/>
          <w:szCs w:val="24"/>
          <w:lang w:eastAsia="ru-RU"/>
        </w:rPr>
        <w:t xml:space="preserve">ასაკის </w:t>
      </w:r>
      <w:r w:rsidRPr="00014E9A">
        <w:rPr>
          <w:rFonts w:ascii="Sylfaen" w:eastAsia="Times New Roman" w:hAnsi="Sylfaen" w:cs="Times New Roman"/>
          <w:bCs/>
          <w:i/>
          <w:sz w:val="24"/>
          <w:szCs w:val="24"/>
          <w:lang w:eastAsia="ru-RU"/>
        </w:rPr>
        <w:t>პაციენტები</w:t>
      </w:r>
    </w:p>
    <w:p w14:paraId="42375029" w14:textId="4A5C3DA3" w:rsidR="006E7454" w:rsidRPr="00014E9A" w:rsidRDefault="006E7454" w:rsidP="0088453B">
      <w:pPr>
        <w:shd w:val="clear" w:color="auto" w:fill="FFFFFF"/>
        <w:spacing w:after="0" w:line="240" w:lineRule="auto"/>
        <w:jc w:val="both"/>
        <w:rPr>
          <w:rFonts w:ascii="Sylfaen" w:eastAsia="Times New Roman" w:hAnsi="Sylfaen" w:cs="Times New Roman"/>
          <w:sz w:val="24"/>
          <w:szCs w:val="24"/>
          <w:lang w:eastAsia="ru-RU"/>
        </w:rPr>
      </w:pPr>
      <w:r w:rsidRPr="00014E9A">
        <w:rPr>
          <w:rFonts w:ascii="Sylfaen" w:eastAsia="Times New Roman" w:hAnsi="Sylfaen" w:cs="Times New Roman"/>
          <w:sz w:val="24"/>
          <w:szCs w:val="24"/>
          <w:lang w:eastAsia="ru-RU"/>
        </w:rPr>
        <w:t>არ</w:t>
      </w:r>
      <w:r w:rsidR="00A05636" w:rsidRPr="00014E9A">
        <w:rPr>
          <w:rFonts w:ascii="Sylfaen" w:eastAsia="Times New Roman" w:hAnsi="Sylfaen" w:cs="Times New Roman"/>
          <w:sz w:val="24"/>
          <w:szCs w:val="24"/>
          <w:lang w:eastAsia="ru-RU"/>
        </w:rPr>
        <w:t>ცერთ კვლევაში არ ყოფილა შესწავლი</w:t>
      </w:r>
      <w:r w:rsidRPr="00014E9A">
        <w:rPr>
          <w:rFonts w:ascii="Sylfaen" w:eastAsia="Times New Roman" w:hAnsi="Sylfaen" w:cs="Times New Roman"/>
          <w:sz w:val="24"/>
          <w:szCs w:val="24"/>
          <w:lang w:eastAsia="ru-RU"/>
        </w:rPr>
        <w:t xml:space="preserve">ლი ასაკის გავლენა ალბენდაზოლის სულფოქსიდის ფარმაკოკინეტიკაზე, მაგრამ ჰიდატიდური </w:t>
      </w:r>
      <w:r w:rsidR="00A74B02" w:rsidRPr="00014E9A">
        <w:rPr>
          <w:rFonts w:ascii="Sylfaen" w:eastAsia="Times New Roman" w:hAnsi="Sylfaen" w:cs="Times New Roman"/>
          <w:sz w:val="24"/>
          <w:szCs w:val="24"/>
          <w:lang w:eastAsia="ru-RU"/>
        </w:rPr>
        <w:t>კ</w:t>
      </w:r>
      <w:r w:rsidRPr="00014E9A">
        <w:rPr>
          <w:rFonts w:ascii="Sylfaen" w:eastAsia="Times New Roman" w:hAnsi="Sylfaen" w:cs="Times New Roman"/>
          <w:sz w:val="24"/>
          <w:szCs w:val="24"/>
          <w:lang w:eastAsia="ru-RU"/>
        </w:rPr>
        <w:t xml:space="preserve">ისტების მქონე 26 პაციენტის მონაცემები (79 </w:t>
      </w:r>
      <w:r w:rsidR="00A05636" w:rsidRPr="00014E9A">
        <w:rPr>
          <w:rFonts w:ascii="Sylfaen" w:eastAsia="Times New Roman" w:hAnsi="Sylfaen" w:cs="Times New Roman"/>
          <w:sz w:val="24"/>
          <w:szCs w:val="24"/>
          <w:lang w:eastAsia="ru-RU"/>
        </w:rPr>
        <w:t>წლამდე ასაკისა</w:t>
      </w:r>
      <w:r w:rsidRPr="00014E9A">
        <w:rPr>
          <w:rFonts w:ascii="Sylfaen" w:eastAsia="Times New Roman" w:hAnsi="Sylfaen" w:cs="Times New Roman"/>
          <w:sz w:val="24"/>
          <w:szCs w:val="24"/>
          <w:lang w:eastAsia="ru-RU"/>
        </w:rPr>
        <w:t xml:space="preserve">) </w:t>
      </w:r>
      <w:r w:rsidR="00780C58" w:rsidRPr="00014E9A">
        <w:rPr>
          <w:rFonts w:ascii="Sylfaen" w:eastAsia="Times New Roman" w:hAnsi="Sylfaen" w:cs="Times New Roman"/>
          <w:sz w:val="24"/>
          <w:szCs w:val="24"/>
          <w:lang w:eastAsia="ru-RU"/>
        </w:rPr>
        <w:t>მოწმობს</w:t>
      </w:r>
      <w:r w:rsidRPr="00014E9A">
        <w:rPr>
          <w:rFonts w:ascii="Sylfaen" w:eastAsia="Times New Roman" w:hAnsi="Sylfaen" w:cs="Times New Roman"/>
          <w:sz w:val="24"/>
          <w:szCs w:val="24"/>
          <w:lang w:eastAsia="ru-RU"/>
        </w:rPr>
        <w:t>, რომ პრეპარატის ფარმაკოკინეტიკური პარამეტრები ხანდაზმულ</w:t>
      </w:r>
      <w:r w:rsidR="00A05636" w:rsidRPr="00014E9A">
        <w:rPr>
          <w:rFonts w:ascii="Sylfaen" w:eastAsia="Times New Roman" w:hAnsi="Sylfaen" w:cs="Times New Roman"/>
          <w:sz w:val="24"/>
          <w:szCs w:val="24"/>
          <w:lang w:eastAsia="ru-RU"/>
        </w:rPr>
        <w:t>ი ასაკისა</w:t>
      </w:r>
      <w:r w:rsidRPr="00014E9A">
        <w:rPr>
          <w:rFonts w:ascii="Sylfaen" w:eastAsia="Times New Roman" w:hAnsi="Sylfaen" w:cs="Times New Roman"/>
          <w:sz w:val="24"/>
          <w:szCs w:val="24"/>
          <w:lang w:eastAsia="ru-RU"/>
        </w:rPr>
        <w:t xml:space="preserve"> და </w:t>
      </w:r>
      <w:r w:rsidR="00A05636" w:rsidRPr="00014E9A">
        <w:rPr>
          <w:rFonts w:ascii="Sylfaen" w:eastAsia="Times New Roman" w:hAnsi="Sylfaen" w:cs="Times New Roman"/>
          <w:sz w:val="24"/>
          <w:szCs w:val="24"/>
          <w:lang w:eastAsia="ru-RU"/>
        </w:rPr>
        <w:t xml:space="preserve">უფრო </w:t>
      </w:r>
      <w:r w:rsidRPr="00014E9A">
        <w:rPr>
          <w:rFonts w:ascii="Sylfaen" w:eastAsia="Times New Roman" w:hAnsi="Sylfaen" w:cs="Times New Roman"/>
          <w:sz w:val="24"/>
          <w:szCs w:val="24"/>
          <w:lang w:eastAsia="ru-RU"/>
        </w:rPr>
        <w:t>ახალგაზრდა პაციენტებში</w:t>
      </w:r>
      <w:r w:rsidR="00A05636" w:rsidRPr="00014E9A">
        <w:rPr>
          <w:rFonts w:ascii="Sylfaen" w:eastAsia="Times New Roman" w:hAnsi="Sylfaen" w:cs="Times New Roman"/>
          <w:sz w:val="24"/>
          <w:szCs w:val="24"/>
          <w:lang w:eastAsia="ru-RU"/>
        </w:rPr>
        <w:t xml:space="preserve"> შედარებადია</w:t>
      </w:r>
      <w:r w:rsidRPr="00014E9A">
        <w:rPr>
          <w:rFonts w:ascii="Sylfaen" w:eastAsia="Times New Roman" w:hAnsi="Sylfaen" w:cs="Times New Roman"/>
          <w:sz w:val="24"/>
          <w:szCs w:val="24"/>
          <w:lang w:eastAsia="ru-RU"/>
        </w:rPr>
        <w:t>.</w:t>
      </w:r>
    </w:p>
    <w:p w14:paraId="173DDF00" w14:textId="77777777" w:rsidR="00DB0CE5" w:rsidRPr="00014E9A" w:rsidRDefault="00DB0CE5" w:rsidP="0088453B">
      <w:pPr>
        <w:spacing w:after="0" w:line="240" w:lineRule="auto"/>
        <w:jc w:val="both"/>
        <w:rPr>
          <w:rFonts w:ascii="Sylfaen" w:hAnsi="Sylfaen" w:cs="Times New Roman"/>
          <w:iCs/>
          <w:sz w:val="24"/>
          <w:szCs w:val="24"/>
          <w:lang w:bidi="ru-RU"/>
        </w:rPr>
      </w:pPr>
    </w:p>
    <w:p w14:paraId="53B5CBEE" w14:textId="5E3AF6C1" w:rsidR="00267254" w:rsidRPr="00014E9A" w:rsidRDefault="00A05636" w:rsidP="0088453B">
      <w:pPr>
        <w:spacing w:after="0" w:line="240" w:lineRule="auto"/>
        <w:jc w:val="both"/>
        <w:rPr>
          <w:rFonts w:ascii="Sylfaen" w:hAnsi="Sylfaen" w:cs="Times New Roman"/>
          <w:i/>
          <w:sz w:val="24"/>
          <w:szCs w:val="24"/>
        </w:rPr>
      </w:pPr>
      <w:r w:rsidRPr="00014E9A">
        <w:rPr>
          <w:rFonts w:ascii="Sylfaen" w:hAnsi="Sylfaen" w:cs="Times New Roman"/>
          <w:i/>
          <w:sz w:val="24"/>
          <w:szCs w:val="24"/>
        </w:rPr>
        <w:t>ვარგ</w:t>
      </w:r>
      <w:r w:rsidR="00300192" w:rsidRPr="00014E9A">
        <w:rPr>
          <w:rFonts w:ascii="Sylfaen" w:hAnsi="Sylfaen" w:cs="Times New Roman"/>
          <w:i/>
          <w:sz w:val="24"/>
          <w:szCs w:val="24"/>
        </w:rPr>
        <w:t>ი</w:t>
      </w:r>
      <w:r w:rsidRPr="00014E9A">
        <w:rPr>
          <w:rFonts w:ascii="Sylfaen" w:hAnsi="Sylfaen" w:cs="Times New Roman"/>
          <w:i/>
          <w:sz w:val="24"/>
          <w:szCs w:val="24"/>
        </w:rPr>
        <w:t>ს</w:t>
      </w:r>
      <w:r w:rsidR="00E03770" w:rsidRPr="00014E9A">
        <w:rPr>
          <w:rFonts w:ascii="Sylfaen" w:hAnsi="Sylfaen" w:cs="Times New Roman"/>
          <w:i/>
          <w:sz w:val="24"/>
          <w:szCs w:val="24"/>
        </w:rPr>
        <w:t>იან</w:t>
      </w:r>
      <w:r w:rsidRPr="00014E9A">
        <w:rPr>
          <w:rFonts w:ascii="Sylfaen" w:hAnsi="Sylfaen" w:cs="Times New Roman"/>
          <w:i/>
          <w:sz w:val="24"/>
          <w:szCs w:val="24"/>
        </w:rPr>
        <w:t>ობის ვადა</w:t>
      </w:r>
    </w:p>
    <w:p w14:paraId="005D4DDE" w14:textId="5B3FB7C2" w:rsidR="00D43094" w:rsidRPr="00014E9A" w:rsidRDefault="00A05636" w:rsidP="0088453B">
      <w:pPr>
        <w:spacing w:after="0" w:line="240" w:lineRule="auto"/>
        <w:jc w:val="both"/>
        <w:rPr>
          <w:rFonts w:ascii="Sylfaen" w:eastAsia="Times New Roman" w:hAnsi="Sylfaen" w:cs="Times New Roman"/>
          <w:sz w:val="24"/>
          <w:szCs w:val="24"/>
          <w:lang w:eastAsia="ru-RU"/>
        </w:rPr>
      </w:pPr>
      <w:r w:rsidRPr="00014E9A">
        <w:rPr>
          <w:rFonts w:ascii="Sylfaen" w:eastAsia="Times New Roman" w:hAnsi="Sylfaen" w:cs="Times New Roman"/>
          <w:sz w:val="24"/>
          <w:szCs w:val="24"/>
          <w:lang w:eastAsia="ru-RU"/>
        </w:rPr>
        <w:t xml:space="preserve">3 წელი </w:t>
      </w:r>
      <w:r w:rsidR="00D43094" w:rsidRPr="00014E9A">
        <w:rPr>
          <w:rFonts w:ascii="Sylfaen" w:eastAsia="Times New Roman" w:hAnsi="Sylfaen" w:cs="Times New Roman"/>
          <w:sz w:val="24"/>
          <w:szCs w:val="24"/>
          <w:lang w:eastAsia="ru-RU"/>
        </w:rPr>
        <w:t xml:space="preserve">წარმოების </w:t>
      </w:r>
      <w:r w:rsidRPr="00014E9A">
        <w:rPr>
          <w:rFonts w:ascii="Sylfaen" w:eastAsia="Times New Roman" w:hAnsi="Sylfaen" w:cs="Times New Roman"/>
          <w:sz w:val="24"/>
          <w:szCs w:val="24"/>
          <w:lang w:eastAsia="ru-RU"/>
        </w:rPr>
        <w:t>თარი</w:t>
      </w:r>
      <w:r w:rsidR="00D43094" w:rsidRPr="00014E9A">
        <w:rPr>
          <w:rFonts w:ascii="Sylfaen" w:eastAsia="Times New Roman" w:hAnsi="Sylfaen" w:cs="Times New Roman"/>
          <w:sz w:val="24"/>
          <w:szCs w:val="24"/>
          <w:lang w:eastAsia="ru-RU"/>
        </w:rPr>
        <w:t>ღიდან.</w:t>
      </w:r>
    </w:p>
    <w:p w14:paraId="1681006A" w14:textId="1D1602FE" w:rsidR="00D43094" w:rsidRPr="00014E9A" w:rsidRDefault="00D43094" w:rsidP="0088453B">
      <w:pPr>
        <w:spacing w:after="0" w:line="240" w:lineRule="auto"/>
        <w:jc w:val="both"/>
        <w:rPr>
          <w:rFonts w:ascii="Sylfaen" w:eastAsia="Times New Roman" w:hAnsi="Sylfaen" w:cs="Times New Roman"/>
          <w:sz w:val="24"/>
          <w:szCs w:val="24"/>
          <w:lang w:eastAsia="ru-RU"/>
        </w:rPr>
      </w:pPr>
      <w:r w:rsidRPr="00014E9A">
        <w:rPr>
          <w:rFonts w:ascii="Sylfaen" w:eastAsia="Times New Roman" w:hAnsi="Sylfaen" w:cs="Times New Roman"/>
          <w:sz w:val="24"/>
          <w:szCs w:val="24"/>
          <w:lang w:eastAsia="ru-RU"/>
        </w:rPr>
        <w:t>არ გამოიყენოთ ვარგის</w:t>
      </w:r>
      <w:r w:rsidR="00E03770" w:rsidRPr="00014E9A">
        <w:rPr>
          <w:rFonts w:ascii="Sylfaen" w:eastAsia="Times New Roman" w:hAnsi="Sylfaen" w:cs="Times New Roman"/>
          <w:sz w:val="24"/>
          <w:szCs w:val="24"/>
          <w:lang w:eastAsia="ru-RU"/>
        </w:rPr>
        <w:t>იან</w:t>
      </w:r>
      <w:r w:rsidRPr="00014E9A">
        <w:rPr>
          <w:rFonts w:ascii="Sylfaen" w:eastAsia="Times New Roman" w:hAnsi="Sylfaen" w:cs="Times New Roman"/>
          <w:sz w:val="24"/>
          <w:szCs w:val="24"/>
          <w:lang w:eastAsia="ru-RU"/>
        </w:rPr>
        <w:t>ობის ვადის გასვლის შემდეგ.</w:t>
      </w:r>
    </w:p>
    <w:p w14:paraId="4C92AD30" w14:textId="77777777" w:rsidR="00FA4334" w:rsidRPr="00014E9A" w:rsidRDefault="00FA4334" w:rsidP="0088453B">
      <w:pPr>
        <w:spacing w:after="0" w:line="240" w:lineRule="auto"/>
        <w:jc w:val="both"/>
        <w:rPr>
          <w:rFonts w:ascii="Sylfaen" w:eastAsia="Times New Roman" w:hAnsi="Sylfaen" w:cs="Times New Roman"/>
          <w:sz w:val="24"/>
          <w:szCs w:val="24"/>
          <w:lang w:eastAsia="ru-RU"/>
        </w:rPr>
      </w:pPr>
    </w:p>
    <w:p w14:paraId="1A12EF10" w14:textId="49E01332" w:rsidR="00267254" w:rsidRPr="00014E9A" w:rsidRDefault="00A05636" w:rsidP="0088453B">
      <w:pPr>
        <w:spacing w:after="0" w:line="240" w:lineRule="auto"/>
        <w:jc w:val="both"/>
        <w:rPr>
          <w:rFonts w:ascii="Sylfaen" w:hAnsi="Sylfaen" w:cs="Times New Roman"/>
          <w:i/>
          <w:sz w:val="24"/>
          <w:szCs w:val="24"/>
        </w:rPr>
      </w:pPr>
      <w:r w:rsidRPr="00014E9A">
        <w:rPr>
          <w:rFonts w:ascii="Sylfaen" w:hAnsi="Sylfaen" w:cs="Times New Roman"/>
          <w:i/>
          <w:sz w:val="24"/>
          <w:szCs w:val="24"/>
        </w:rPr>
        <w:t>განსაკუთრებულ</w:t>
      </w:r>
      <w:r w:rsidR="00267254" w:rsidRPr="00014E9A">
        <w:rPr>
          <w:rFonts w:ascii="Sylfaen" w:hAnsi="Sylfaen" w:cs="Times New Roman"/>
          <w:i/>
          <w:sz w:val="24"/>
          <w:szCs w:val="24"/>
        </w:rPr>
        <w:t xml:space="preserve">ი </w:t>
      </w:r>
      <w:r w:rsidRPr="00014E9A">
        <w:rPr>
          <w:rFonts w:ascii="Sylfaen" w:hAnsi="Sylfaen" w:cs="Times New Roman"/>
          <w:i/>
          <w:sz w:val="24"/>
          <w:szCs w:val="24"/>
        </w:rPr>
        <w:t>მითითებ</w:t>
      </w:r>
      <w:r w:rsidR="00267254" w:rsidRPr="00014E9A">
        <w:rPr>
          <w:rFonts w:ascii="Sylfaen" w:hAnsi="Sylfaen" w:cs="Times New Roman"/>
          <w:i/>
          <w:sz w:val="24"/>
          <w:szCs w:val="24"/>
        </w:rPr>
        <w:t>ები შენახვისთვის</w:t>
      </w:r>
    </w:p>
    <w:p w14:paraId="636A09CF" w14:textId="77777777" w:rsidR="00D43094" w:rsidRPr="00014E9A" w:rsidRDefault="00D43094" w:rsidP="0088453B">
      <w:pPr>
        <w:spacing w:after="0" w:line="240" w:lineRule="auto"/>
        <w:jc w:val="both"/>
        <w:rPr>
          <w:rFonts w:ascii="Sylfaen" w:eastAsia="Times New Roman" w:hAnsi="Sylfaen" w:cs="Times New Roman"/>
          <w:sz w:val="24"/>
          <w:szCs w:val="24"/>
          <w:lang w:eastAsia="ru-RU"/>
        </w:rPr>
      </w:pPr>
      <w:r w:rsidRPr="00014E9A">
        <w:rPr>
          <w:rFonts w:ascii="Sylfaen" w:eastAsia="Times New Roman" w:hAnsi="Sylfaen" w:cs="Times New Roman"/>
          <w:sz w:val="24"/>
          <w:szCs w:val="24"/>
          <w:lang w:eastAsia="ru-RU"/>
        </w:rPr>
        <w:t>ინახება არაუმეტეს 25°C ტემპერატურაზე.</w:t>
      </w:r>
    </w:p>
    <w:p w14:paraId="76073199" w14:textId="2366315E" w:rsidR="00D43094" w:rsidRPr="00014E9A" w:rsidRDefault="00D43094" w:rsidP="0088453B">
      <w:pPr>
        <w:spacing w:after="0" w:line="240" w:lineRule="auto"/>
        <w:jc w:val="both"/>
        <w:rPr>
          <w:rFonts w:ascii="Sylfaen" w:eastAsia="Times New Roman" w:hAnsi="Sylfaen" w:cs="Times New Roman"/>
          <w:sz w:val="24"/>
          <w:szCs w:val="24"/>
          <w:lang w:eastAsia="ru-RU"/>
        </w:rPr>
      </w:pPr>
      <w:r w:rsidRPr="00014E9A">
        <w:rPr>
          <w:rFonts w:ascii="Sylfaen" w:eastAsia="Times New Roman" w:hAnsi="Sylfaen" w:cs="Times New Roman"/>
          <w:sz w:val="24"/>
          <w:szCs w:val="24"/>
          <w:lang w:eastAsia="ru-RU"/>
        </w:rPr>
        <w:t>შეინახეთ ბავშვებისთვის მიუწვდომელ ადგილ</w:t>
      </w:r>
      <w:r w:rsidR="00E03770" w:rsidRPr="00014E9A">
        <w:rPr>
          <w:rFonts w:ascii="Sylfaen" w:eastAsia="Times New Roman" w:hAnsi="Sylfaen" w:cs="Times New Roman"/>
          <w:sz w:val="24"/>
          <w:szCs w:val="24"/>
          <w:lang w:eastAsia="ru-RU"/>
        </w:rPr>
        <w:t>ას</w:t>
      </w:r>
      <w:r w:rsidRPr="00014E9A">
        <w:rPr>
          <w:rFonts w:ascii="Sylfaen" w:eastAsia="Times New Roman" w:hAnsi="Sylfaen" w:cs="Times New Roman"/>
          <w:sz w:val="24"/>
          <w:szCs w:val="24"/>
          <w:lang w:eastAsia="ru-RU"/>
        </w:rPr>
        <w:t>!</w:t>
      </w:r>
    </w:p>
    <w:p w14:paraId="0D06ADE6" w14:textId="1B6D1175" w:rsidR="00661DBA" w:rsidRPr="00014E9A" w:rsidRDefault="00661DBA" w:rsidP="0088453B">
      <w:pPr>
        <w:spacing w:after="0" w:line="240" w:lineRule="auto"/>
        <w:jc w:val="both"/>
        <w:rPr>
          <w:rFonts w:ascii="Sylfaen" w:hAnsi="Sylfaen" w:cs="Times New Roman"/>
          <w:sz w:val="24"/>
          <w:szCs w:val="24"/>
        </w:rPr>
      </w:pPr>
    </w:p>
    <w:p w14:paraId="544A1902" w14:textId="13EF1C06" w:rsidR="00267254" w:rsidRPr="00014E9A" w:rsidRDefault="00267254" w:rsidP="0088453B">
      <w:pPr>
        <w:spacing w:after="0" w:line="240" w:lineRule="auto"/>
        <w:jc w:val="both"/>
        <w:rPr>
          <w:rFonts w:ascii="Sylfaen" w:hAnsi="Sylfaen" w:cs="Times New Roman"/>
          <w:i/>
          <w:sz w:val="24"/>
          <w:szCs w:val="24"/>
        </w:rPr>
      </w:pPr>
      <w:r w:rsidRPr="00014E9A">
        <w:rPr>
          <w:rFonts w:ascii="Sylfaen" w:hAnsi="Sylfaen" w:cs="Times New Roman"/>
          <w:i/>
          <w:sz w:val="24"/>
          <w:szCs w:val="24"/>
        </w:rPr>
        <w:t>შეფუთვის ტიპი და შიგთავსი</w:t>
      </w:r>
    </w:p>
    <w:p w14:paraId="6FE7708A" w14:textId="7811F1C7" w:rsidR="00D43094" w:rsidRPr="00014E9A" w:rsidRDefault="00D43094" w:rsidP="0088453B">
      <w:pPr>
        <w:shd w:val="clear" w:color="auto" w:fill="FFFFFF"/>
        <w:spacing w:after="0" w:line="240" w:lineRule="auto"/>
        <w:jc w:val="both"/>
        <w:rPr>
          <w:rFonts w:ascii="Sylfaen" w:eastAsia="Times New Roman" w:hAnsi="Sylfaen" w:cs="Times New Roman"/>
          <w:sz w:val="24"/>
          <w:szCs w:val="24"/>
          <w:lang w:eastAsia="ru-RU"/>
        </w:rPr>
      </w:pPr>
      <w:r w:rsidRPr="00014E9A">
        <w:rPr>
          <w:rFonts w:ascii="Sylfaen" w:eastAsia="Times New Roman" w:hAnsi="Sylfaen" w:cs="Times New Roman"/>
          <w:sz w:val="24"/>
          <w:szCs w:val="24"/>
          <w:lang w:eastAsia="ru-RU"/>
        </w:rPr>
        <w:t>აპკ</w:t>
      </w:r>
      <w:r w:rsidR="00A05636" w:rsidRPr="00014E9A">
        <w:rPr>
          <w:rFonts w:ascii="Sylfaen" w:eastAsia="Times New Roman" w:hAnsi="Sylfaen" w:cs="Times New Roman"/>
          <w:sz w:val="24"/>
          <w:szCs w:val="24"/>
          <w:lang w:eastAsia="ru-RU"/>
        </w:rPr>
        <w:t>იანი გარს</w:t>
      </w:r>
      <w:r w:rsidRPr="00014E9A">
        <w:rPr>
          <w:rFonts w:ascii="Sylfaen" w:eastAsia="Times New Roman" w:hAnsi="Sylfaen" w:cs="Times New Roman"/>
          <w:sz w:val="24"/>
          <w:szCs w:val="24"/>
          <w:lang w:eastAsia="ru-RU"/>
        </w:rPr>
        <w:t>ით დაფარული ტაბლეტები.</w:t>
      </w:r>
    </w:p>
    <w:p w14:paraId="1CD54889" w14:textId="77777777" w:rsidR="007916C6" w:rsidRPr="00014E9A" w:rsidRDefault="00D43094" w:rsidP="0088453B">
      <w:pPr>
        <w:spacing w:after="0" w:line="240" w:lineRule="auto"/>
        <w:jc w:val="both"/>
        <w:rPr>
          <w:rFonts w:ascii="Sylfaen" w:hAnsi="Sylfaen" w:cs="Times New Roman"/>
          <w:sz w:val="24"/>
          <w:szCs w:val="24"/>
        </w:rPr>
      </w:pPr>
      <w:r w:rsidRPr="00014E9A">
        <w:rPr>
          <w:rFonts w:ascii="Sylfaen" w:eastAsia="Times New Roman" w:hAnsi="Sylfaen" w:cs="Times New Roman"/>
          <w:sz w:val="24"/>
          <w:szCs w:val="24"/>
          <w:lang w:eastAsia="ru-RU"/>
        </w:rPr>
        <w:t xml:space="preserve">2 ან 6 ტაბლეტი ბლისტერში. 1 ბლისტერი </w:t>
      </w:r>
      <w:r w:rsidR="001B587C" w:rsidRPr="00014E9A">
        <w:rPr>
          <w:rFonts w:ascii="Sylfaen" w:hAnsi="Sylfaen" w:cs="Times New Roman"/>
          <w:sz w:val="24"/>
          <w:szCs w:val="24"/>
        </w:rPr>
        <w:t>სამედიცინო გამოყენების ინსტრუქციასთან ერთად მუყაოს კოლოფში.</w:t>
      </w:r>
    </w:p>
    <w:p w14:paraId="3D4C608C" w14:textId="77777777" w:rsidR="00D43094" w:rsidRPr="00014E9A" w:rsidRDefault="00D43094" w:rsidP="0088453B">
      <w:pPr>
        <w:spacing w:after="0" w:line="240" w:lineRule="auto"/>
        <w:jc w:val="both"/>
        <w:rPr>
          <w:rFonts w:ascii="Sylfaen" w:hAnsi="Sylfaen" w:cs="Times New Roman"/>
          <w:sz w:val="24"/>
          <w:szCs w:val="24"/>
        </w:rPr>
      </w:pPr>
      <w:r w:rsidRPr="00014E9A">
        <w:rPr>
          <w:rFonts w:ascii="Sylfaen" w:eastAsia="Times New Roman" w:hAnsi="Sylfaen" w:cs="Times New Roman"/>
          <w:sz w:val="24"/>
          <w:szCs w:val="24"/>
          <w:lang w:eastAsia="ru-RU"/>
        </w:rPr>
        <w:t xml:space="preserve">10 ტაბლეტი ბლისტერში. 1 ან 4 ბლისტერი </w:t>
      </w:r>
      <w:r w:rsidRPr="00014E9A">
        <w:rPr>
          <w:rFonts w:ascii="Sylfaen" w:hAnsi="Sylfaen" w:cs="Times New Roman"/>
          <w:sz w:val="24"/>
          <w:szCs w:val="24"/>
        </w:rPr>
        <w:t>სამედიცინო გამოყენების ინსტრუქციასთან ერთად მუყაოს კოლოფში.</w:t>
      </w:r>
    </w:p>
    <w:p w14:paraId="7B66B1B2" w14:textId="77777777" w:rsidR="00D41ECB" w:rsidRPr="00014E9A" w:rsidRDefault="00D41ECB" w:rsidP="0088453B">
      <w:pPr>
        <w:spacing w:after="0" w:line="240" w:lineRule="auto"/>
        <w:jc w:val="both"/>
        <w:rPr>
          <w:rFonts w:ascii="Sylfaen" w:hAnsi="Sylfaen" w:cs="Times New Roman"/>
          <w:sz w:val="24"/>
          <w:szCs w:val="24"/>
        </w:rPr>
      </w:pPr>
    </w:p>
    <w:p w14:paraId="2DBBF23A" w14:textId="39B00B7E" w:rsidR="00267254" w:rsidRPr="00014E9A" w:rsidRDefault="00267254" w:rsidP="0088453B">
      <w:pPr>
        <w:spacing w:after="0" w:line="240" w:lineRule="auto"/>
        <w:jc w:val="both"/>
        <w:rPr>
          <w:rFonts w:ascii="Sylfaen" w:hAnsi="Sylfaen" w:cs="Times New Roman"/>
          <w:i/>
          <w:sz w:val="24"/>
          <w:szCs w:val="24"/>
        </w:rPr>
      </w:pPr>
      <w:r w:rsidRPr="00014E9A">
        <w:rPr>
          <w:rFonts w:ascii="Sylfaen" w:hAnsi="Sylfaen" w:cs="Times New Roman"/>
          <w:i/>
          <w:sz w:val="24"/>
          <w:szCs w:val="24"/>
        </w:rPr>
        <w:t xml:space="preserve">განსაკუთრებული სიფრთხილის ზომები </w:t>
      </w:r>
      <w:r w:rsidR="00A05636" w:rsidRPr="00014E9A">
        <w:rPr>
          <w:rFonts w:ascii="Sylfaen" w:hAnsi="Sylfaen" w:cs="Times New Roman"/>
          <w:i/>
          <w:sz w:val="24"/>
          <w:szCs w:val="24"/>
        </w:rPr>
        <w:t>უტილიზაცი</w:t>
      </w:r>
      <w:r w:rsidRPr="00014E9A">
        <w:rPr>
          <w:rFonts w:ascii="Sylfaen" w:hAnsi="Sylfaen" w:cs="Times New Roman"/>
          <w:i/>
          <w:sz w:val="24"/>
          <w:szCs w:val="24"/>
        </w:rPr>
        <w:t>ისა და სხვა სამუშაოების</w:t>
      </w:r>
      <w:r w:rsidR="00A05636" w:rsidRPr="00014E9A">
        <w:rPr>
          <w:rFonts w:ascii="Sylfaen" w:hAnsi="Sylfaen" w:cs="Times New Roman"/>
          <w:i/>
          <w:sz w:val="24"/>
          <w:szCs w:val="24"/>
        </w:rPr>
        <w:t xml:space="preserve"> დროს</w:t>
      </w:r>
    </w:p>
    <w:p w14:paraId="587B5133" w14:textId="2A07906A" w:rsidR="00A8463E" w:rsidRPr="00014E9A" w:rsidRDefault="007A314A" w:rsidP="0088453B">
      <w:pPr>
        <w:spacing w:after="0" w:line="240" w:lineRule="auto"/>
        <w:jc w:val="both"/>
        <w:rPr>
          <w:rFonts w:ascii="Sylfaen" w:hAnsi="Sylfaen" w:cs="Times New Roman"/>
          <w:sz w:val="24"/>
          <w:szCs w:val="24"/>
        </w:rPr>
      </w:pPr>
      <w:r w:rsidRPr="00014E9A">
        <w:rPr>
          <w:rFonts w:ascii="Sylfaen" w:hAnsi="Sylfaen" w:cs="Times New Roman"/>
          <w:sz w:val="24"/>
          <w:szCs w:val="24"/>
        </w:rPr>
        <w:t>ნებისმიერი გამოუყენებელი პროდუქტი ან ნარჩენ</w:t>
      </w:r>
      <w:r w:rsidR="00A05636" w:rsidRPr="00014E9A">
        <w:rPr>
          <w:rFonts w:ascii="Sylfaen" w:hAnsi="Sylfaen" w:cs="Times New Roman"/>
          <w:sz w:val="24"/>
          <w:szCs w:val="24"/>
        </w:rPr>
        <w:t>ებ</w:t>
      </w:r>
      <w:r w:rsidRPr="00014E9A">
        <w:rPr>
          <w:rFonts w:ascii="Sylfaen" w:hAnsi="Sylfaen" w:cs="Times New Roman"/>
          <w:sz w:val="24"/>
          <w:szCs w:val="24"/>
        </w:rPr>
        <w:t xml:space="preserve">ი უნდა </w:t>
      </w:r>
      <w:r w:rsidR="00A05636" w:rsidRPr="00014E9A">
        <w:rPr>
          <w:rFonts w:ascii="Sylfaen" w:hAnsi="Sylfaen" w:cs="Times New Roman"/>
          <w:sz w:val="24"/>
          <w:szCs w:val="24"/>
        </w:rPr>
        <w:t>იქნას უტილიზებული</w:t>
      </w:r>
      <w:r w:rsidRPr="00014E9A">
        <w:rPr>
          <w:rFonts w:ascii="Sylfaen" w:hAnsi="Sylfaen" w:cs="Times New Roman"/>
          <w:sz w:val="24"/>
          <w:szCs w:val="24"/>
        </w:rPr>
        <w:t xml:space="preserve"> ადგილობრივი წესების შესაბამისად.</w:t>
      </w:r>
    </w:p>
    <w:p w14:paraId="6E4DC536" w14:textId="77777777" w:rsidR="007A314A" w:rsidRPr="00014E9A" w:rsidRDefault="007A314A" w:rsidP="004B6FD8">
      <w:pPr>
        <w:spacing w:after="0" w:line="240" w:lineRule="auto"/>
        <w:rPr>
          <w:rFonts w:ascii="Sylfaen" w:hAnsi="Sylfaen" w:cs="Times New Roman"/>
          <w:sz w:val="24"/>
          <w:szCs w:val="24"/>
        </w:rPr>
      </w:pPr>
    </w:p>
    <w:p w14:paraId="53A264F5" w14:textId="1FCA47E9" w:rsidR="008F3388" w:rsidRPr="00014E9A" w:rsidRDefault="00A05636" w:rsidP="004B6FD8">
      <w:pPr>
        <w:spacing w:after="0" w:line="240" w:lineRule="auto"/>
        <w:rPr>
          <w:rFonts w:ascii="Sylfaen" w:eastAsia="Times New Roman" w:hAnsi="Sylfaen" w:cs="Times New Roman"/>
          <w:i/>
          <w:sz w:val="24"/>
          <w:szCs w:val="24"/>
          <w:lang w:eastAsia="ru-RU"/>
        </w:rPr>
      </w:pPr>
      <w:r w:rsidRPr="00014E9A">
        <w:rPr>
          <w:rFonts w:ascii="Sylfaen" w:eastAsia="Times New Roman" w:hAnsi="Sylfaen" w:cs="Times New Roman"/>
          <w:i/>
          <w:sz w:val="24"/>
          <w:szCs w:val="24"/>
          <w:lang w:eastAsia="ru-RU"/>
        </w:rPr>
        <w:t>აფთიაქებიდან</w:t>
      </w:r>
      <w:r w:rsidR="008F3388" w:rsidRPr="00014E9A">
        <w:rPr>
          <w:rFonts w:ascii="Sylfaen" w:eastAsia="Times New Roman" w:hAnsi="Sylfaen" w:cs="Times New Roman"/>
          <w:i/>
          <w:sz w:val="24"/>
          <w:szCs w:val="24"/>
          <w:lang w:eastAsia="ru-RU"/>
        </w:rPr>
        <w:t xml:space="preserve"> </w:t>
      </w:r>
      <w:r w:rsidRPr="00014E9A">
        <w:rPr>
          <w:rFonts w:ascii="Sylfaen" w:eastAsia="Times New Roman" w:hAnsi="Sylfaen" w:cs="Times New Roman"/>
          <w:i/>
          <w:sz w:val="24"/>
          <w:szCs w:val="24"/>
          <w:lang w:eastAsia="ru-RU"/>
        </w:rPr>
        <w:t xml:space="preserve">გაცემის </w:t>
      </w:r>
      <w:r w:rsidR="008F3388" w:rsidRPr="00014E9A">
        <w:rPr>
          <w:rFonts w:ascii="Sylfaen" w:eastAsia="Times New Roman" w:hAnsi="Sylfaen" w:cs="Times New Roman"/>
          <w:i/>
          <w:sz w:val="24"/>
          <w:szCs w:val="24"/>
          <w:lang w:eastAsia="ru-RU"/>
        </w:rPr>
        <w:t xml:space="preserve">პირობები </w:t>
      </w:r>
    </w:p>
    <w:p w14:paraId="01073CB4" w14:textId="5CF6B279" w:rsidR="008F3388" w:rsidRPr="00014E9A" w:rsidRDefault="0088453B" w:rsidP="004B6FD8">
      <w:pPr>
        <w:spacing w:after="0" w:line="240" w:lineRule="auto"/>
        <w:rPr>
          <w:rFonts w:ascii="Sylfaen" w:eastAsia="SimSun" w:hAnsi="Sylfaen"/>
          <w:bCs/>
          <w:noProof w:val="0"/>
          <w:sz w:val="24"/>
          <w:szCs w:val="24"/>
          <w:lang w:eastAsia="ru-RU"/>
        </w:rPr>
      </w:pPr>
      <w:r w:rsidRPr="00014E9A">
        <w:rPr>
          <w:rFonts w:ascii="Sylfaen" w:eastAsia="SimSun" w:hAnsi="Sylfaen"/>
          <w:bCs/>
          <w:noProof w:val="0"/>
          <w:sz w:val="24"/>
          <w:szCs w:val="24"/>
          <w:lang w:val="ru-RU" w:eastAsia="ru-RU"/>
        </w:rPr>
        <w:t>ფარმაცევტული პროდუქტის ჯგუფი II, გაიცემა ფორმა №3 რეცეპტით.</w:t>
      </w:r>
    </w:p>
    <w:p w14:paraId="55675D85" w14:textId="77777777" w:rsidR="0088453B" w:rsidRPr="00014E9A" w:rsidRDefault="0088453B" w:rsidP="004B6FD8">
      <w:pPr>
        <w:spacing w:after="0" w:line="240" w:lineRule="auto"/>
        <w:rPr>
          <w:rFonts w:ascii="Sylfaen" w:hAnsi="Sylfaen" w:cs="Times New Roman"/>
          <w:sz w:val="24"/>
          <w:szCs w:val="24"/>
        </w:rPr>
      </w:pPr>
    </w:p>
    <w:p w14:paraId="0DE70226" w14:textId="55DFEFF6" w:rsidR="00267254" w:rsidRPr="00014E9A" w:rsidRDefault="00CC4553" w:rsidP="004B6FD8">
      <w:pPr>
        <w:spacing w:after="0" w:line="240" w:lineRule="auto"/>
        <w:rPr>
          <w:rFonts w:ascii="Sylfaen" w:hAnsi="Sylfaen" w:cs="Times New Roman"/>
          <w:i/>
          <w:sz w:val="24"/>
          <w:szCs w:val="24"/>
        </w:rPr>
      </w:pPr>
      <w:r w:rsidRPr="00014E9A">
        <w:rPr>
          <w:rFonts w:ascii="Sylfaen" w:hAnsi="Sylfaen" w:cs="Times New Roman"/>
          <w:i/>
          <w:sz w:val="24"/>
          <w:szCs w:val="24"/>
        </w:rPr>
        <w:t>წარმოებული</w:t>
      </w:r>
      <w:r w:rsidR="00A05636" w:rsidRPr="00014E9A">
        <w:rPr>
          <w:rFonts w:ascii="Sylfaen" w:hAnsi="Sylfaen" w:cs="Times New Roman"/>
          <w:i/>
          <w:sz w:val="24"/>
          <w:szCs w:val="24"/>
        </w:rPr>
        <w:t xml:space="preserve">ა </w:t>
      </w:r>
    </w:p>
    <w:p w14:paraId="34AB6D0F" w14:textId="08FC49DE" w:rsidR="002D3362" w:rsidRPr="00014E9A" w:rsidRDefault="002D3362" w:rsidP="002D3362">
      <w:pPr>
        <w:spacing w:after="0" w:line="240" w:lineRule="auto"/>
        <w:rPr>
          <w:rFonts w:ascii="Sylfaen" w:eastAsia="Times New Roman" w:hAnsi="Sylfaen" w:cs="Times New Roman"/>
          <w:b/>
          <w:sz w:val="24"/>
          <w:szCs w:val="24"/>
          <w:lang w:eastAsia="ru-RU"/>
        </w:rPr>
      </w:pPr>
      <w:r w:rsidRPr="00014E9A">
        <w:rPr>
          <w:rFonts w:ascii="Sylfaen" w:eastAsia="Times New Roman" w:hAnsi="Sylfaen" w:cs="Times New Roman"/>
          <w:b/>
          <w:sz w:val="24"/>
          <w:szCs w:val="24"/>
          <w:lang w:eastAsia="ru-RU"/>
        </w:rPr>
        <w:t>„</w:t>
      </w:r>
      <w:r w:rsidR="00F66C26" w:rsidRPr="00014E9A">
        <w:rPr>
          <w:rFonts w:ascii="Sylfaen" w:eastAsia="Times New Roman" w:hAnsi="Sylfaen" w:cs="Times New Roman"/>
          <w:b/>
          <w:sz w:val="24"/>
          <w:szCs w:val="24"/>
          <w:lang w:eastAsia="ru-RU"/>
        </w:rPr>
        <w:t>ვ</w:t>
      </w:r>
      <w:r w:rsidRPr="00014E9A">
        <w:rPr>
          <w:rFonts w:ascii="Sylfaen" w:eastAsia="Times New Roman" w:hAnsi="Sylfaen" w:cs="Times New Roman"/>
          <w:b/>
          <w:sz w:val="24"/>
          <w:szCs w:val="24"/>
          <w:lang w:eastAsia="ru-RU"/>
        </w:rPr>
        <w:t>ორლდ მედიცინ ილაჩ სან. ვე ტიჯ. ა.შ.“</w:t>
      </w:r>
      <w:r w:rsidR="00F66C26" w:rsidRPr="00014E9A">
        <w:rPr>
          <w:rFonts w:ascii="Sylfaen" w:eastAsia="Times New Roman" w:hAnsi="Sylfaen" w:cs="Times New Roman"/>
          <w:b/>
          <w:sz w:val="24"/>
          <w:szCs w:val="24"/>
          <w:lang w:eastAsia="ru-RU"/>
        </w:rPr>
        <w:t>-</w:t>
      </w:r>
      <w:r w:rsidR="00300192" w:rsidRPr="00014E9A">
        <w:rPr>
          <w:rFonts w:ascii="Sylfaen" w:eastAsia="Times New Roman" w:hAnsi="Sylfaen" w:cs="Times New Roman"/>
          <w:b/>
          <w:sz w:val="24"/>
          <w:szCs w:val="24"/>
          <w:lang w:eastAsia="ru-RU"/>
        </w:rPr>
        <w:t>ი</w:t>
      </w:r>
      <w:r w:rsidR="00F66C26" w:rsidRPr="00014E9A">
        <w:rPr>
          <w:rFonts w:ascii="Sylfaen" w:eastAsia="Times New Roman" w:hAnsi="Sylfaen" w:cs="Times New Roman"/>
          <w:b/>
          <w:sz w:val="24"/>
          <w:szCs w:val="24"/>
          <w:lang w:eastAsia="ru-RU"/>
        </w:rPr>
        <w:t>ს მიერ</w:t>
      </w:r>
      <w:r w:rsidR="00300192" w:rsidRPr="00014E9A">
        <w:rPr>
          <w:rFonts w:ascii="Sylfaen" w:eastAsia="Times New Roman" w:hAnsi="Sylfaen" w:cs="Times New Roman"/>
          <w:b/>
          <w:sz w:val="24"/>
          <w:szCs w:val="24"/>
          <w:lang w:eastAsia="ru-RU"/>
        </w:rPr>
        <w:t xml:space="preserve">, </w:t>
      </w:r>
      <w:r w:rsidRPr="00014E9A">
        <w:rPr>
          <w:rFonts w:ascii="Sylfaen" w:eastAsia="Times New Roman" w:hAnsi="Sylfaen" w:cs="Times New Roman"/>
          <w:b/>
          <w:sz w:val="24"/>
          <w:szCs w:val="24"/>
          <w:lang w:eastAsia="ru-RU"/>
        </w:rPr>
        <w:t>თურქეთი</w:t>
      </w:r>
    </w:p>
    <w:p w14:paraId="2F83AD45" w14:textId="2426CD2C" w:rsidR="002D3362" w:rsidRPr="00014E9A" w:rsidRDefault="002D3362" w:rsidP="002D3362">
      <w:pPr>
        <w:spacing w:after="0" w:line="240" w:lineRule="auto"/>
        <w:rPr>
          <w:rFonts w:ascii="Sylfaen" w:hAnsi="Sylfaen" w:cs="Times New Roman"/>
          <w:sz w:val="24"/>
          <w:szCs w:val="24"/>
        </w:rPr>
      </w:pPr>
      <w:r w:rsidRPr="00014E9A">
        <w:rPr>
          <w:rFonts w:ascii="Sylfaen" w:hAnsi="Sylfaen" w:cs="Times New Roman"/>
          <w:sz w:val="24"/>
          <w:szCs w:val="24"/>
        </w:rPr>
        <w:t>(15 თემუზ მაჰ. ჯამი იოლუ ჯად No: 50 გიუნეშლი ბაგჯილარ / სტამბული).</w:t>
      </w:r>
    </w:p>
    <w:p w14:paraId="724A1F81" w14:textId="699AFB38" w:rsidR="00CC4553" w:rsidRPr="00014E9A" w:rsidRDefault="002D3362" w:rsidP="002D3362">
      <w:pPr>
        <w:spacing w:after="0" w:line="240" w:lineRule="auto"/>
        <w:rPr>
          <w:rFonts w:ascii="Sylfaen" w:eastAsia="Times New Roman" w:hAnsi="Sylfaen" w:cs="Times New Roman"/>
          <w:b/>
          <w:sz w:val="24"/>
          <w:szCs w:val="24"/>
          <w:lang w:eastAsia="ru-RU"/>
        </w:rPr>
      </w:pPr>
      <w:r w:rsidRPr="00014E9A">
        <w:rPr>
          <w:rFonts w:ascii="Sylfaen" w:eastAsia="Times New Roman" w:hAnsi="Sylfaen" w:cs="Times New Roman"/>
          <w:b/>
          <w:sz w:val="24"/>
          <w:szCs w:val="24"/>
          <w:lang w:eastAsia="ru-RU"/>
        </w:rPr>
        <w:t xml:space="preserve"> „</w:t>
      </w:r>
      <w:r w:rsidR="00CC4553" w:rsidRPr="00014E9A">
        <w:rPr>
          <w:rFonts w:ascii="Sylfaen" w:eastAsia="Times New Roman" w:hAnsi="Sylfaen" w:cs="Times New Roman"/>
          <w:b/>
          <w:sz w:val="24"/>
          <w:szCs w:val="24"/>
          <w:lang w:eastAsia="ru-RU"/>
        </w:rPr>
        <w:t>WORLD MEDIC</w:t>
      </w:r>
      <w:r w:rsidRPr="00014E9A">
        <w:rPr>
          <w:rFonts w:ascii="Sylfaen" w:eastAsia="Times New Roman" w:hAnsi="Sylfaen" w:cs="Times New Roman"/>
          <w:b/>
          <w:sz w:val="24"/>
          <w:szCs w:val="24"/>
          <w:lang w:eastAsia="ru-RU"/>
        </w:rPr>
        <w:t>INE</w:t>
      </w:r>
      <w:r w:rsidR="00CC4553" w:rsidRPr="00014E9A">
        <w:rPr>
          <w:rFonts w:ascii="Sylfaen" w:eastAsia="Times New Roman" w:hAnsi="Sylfaen" w:cs="Times New Roman"/>
          <w:b/>
          <w:sz w:val="24"/>
          <w:szCs w:val="24"/>
          <w:lang w:eastAsia="ru-RU"/>
        </w:rPr>
        <w:t xml:space="preserve"> </w:t>
      </w:r>
      <w:r w:rsidRPr="00014E9A">
        <w:rPr>
          <w:rFonts w:ascii="Sylfaen" w:eastAsia="Times New Roman" w:hAnsi="Sylfaen" w:cs="Times New Roman"/>
          <w:b/>
          <w:sz w:val="24"/>
          <w:szCs w:val="24"/>
          <w:lang w:eastAsia="ru-RU"/>
        </w:rPr>
        <w:t>İLAÇ SAN. VE TİC. A.Ş. ”</w:t>
      </w:r>
      <w:r w:rsidR="00CC4553" w:rsidRPr="00014E9A">
        <w:rPr>
          <w:rFonts w:ascii="Sylfaen" w:eastAsia="Times New Roman" w:hAnsi="Sylfaen" w:cs="Times New Roman"/>
          <w:b/>
          <w:sz w:val="24"/>
          <w:szCs w:val="24"/>
          <w:lang w:eastAsia="ru-RU"/>
        </w:rPr>
        <w:t xml:space="preserve"> </w:t>
      </w:r>
      <w:r w:rsidRPr="00014E9A">
        <w:rPr>
          <w:rFonts w:ascii="Sylfaen" w:eastAsia="Times New Roman" w:hAnsi="Sylfaen" w:cs="Times New Roman"/>
          <w:b/>
          <w:sz w:val="24"/>
          <w:szCs w:val="24"/>
          <w:lang w:eastAsia="ru-RU"/>
        </w:rPr>
        <w:t>TURKEY</w:t>
      </w:r>
    </w:p>
    <w:p w14:paraId="20A77E71" w14:textId="5C5AC121" w:rsidR="001B587C" w:rsidRPr="00014E9A" w:rsidRDefault="001B587C" w:rsidP="004B6FD8">
      <w:pPr>
        <w:spacing w:after="0" w:line="240" w:lineRule="auto"/>
        <w:rPr>
          <w:rFonts w:ascii="Sylfaen" w:hAnsi="Sylfaen" w:cs="Times New Roman"/>
          <w:sz w:val="24"/>
          <w:szCs w:val="24"/>
        </w:rPr>
      </w:pPr>
      <w:r w:rsidRPr="00014E9A">
        <w:rPr>
          <w:rFonts w:ascii="Sylfaen" w:hAnsi="Sylfaen" w:cs="Times New Roman"/>
          <w:sz w:val="24"/>
          <w:szCs w:val="24"/>
        </w:rPr>
        <w:t xml:space="preserve">(15 Temmuz Mah. Cami Yolu </w:t>
      </w:r>
      <w:r w:rsidR="00A05636" w:rsidRPr="00014E9A">
        <w:rPr>
          <w:rFonts w:ascii="Sylfaen" w:hAnsi="Sylfaen" w:cs="Times New Roman"/>
          <w:sz w:val="24"/>
          <w:szCs w:val="24"/>
        </w:rPr>
        <w:t>Cad.</w:t>
      </w:r>
      <w:r w:rsidRPr="00014E9A">
        <w:rPr>
          <w:rFonts w:ascii="Sylfaen" w:hAnsi="Sylfaen" w:cs="Times New Roman"/>
          <w:sz w:val="24"/>
          <w:szCs w:val="24"/>
        </w:rPr>
        <w:t xml:space="preserve"> No. 50 </w:t>
      </w:r>
      <w:r w:rsidR="00A05636" w:rsidRPr="00014E9A">
        <w:rPr>
          <w:rFonts w:ascii="Sylfaen" w:hAnsi="Sylfaen" w:cs="Times New Roman"/>
          <w:sz w:val="24"/>
          <w:szCs w:val="24"/>
        </w:rPr>
        <w:t>Güneşli Bağcılar</w:t>
      </w:r>
      <w:r w:rsidRPr="00014E9A">
        <w:rPr>
          <w:rFonts w:ascii="Sylfaen" w:hAnsi="Sylfaen" w:cs="Times New Roman"/>
          <w:sz w:val="24"/>
          <w:szCs w:val="24"/>
        </w:rPr>
        <w:t xml:space="preserve"> / Istanbul)</w:t>
      </w:r>
    </w:p>
    <w:p w14:paraId="75135158" w14:textId="77777777" w:rsidR="002D3362" w:rsidRPr="00014E9A" w:rsidRDefault="002D3362">
      <w:pPr>
        <w:spacing w:after="0" w:line="240" w:lineRule="auto"/>
        <w:rPr>
          <w:rFonts w:ascii="Sylfaen" w:hAnsi="Sylfaen" w:cs="Times New Roman"/>
          <w:sz w:val="24"/>
          <w:szCs w:val="24"/>
        </w:rPr>
      </w:pPr>
    </w:p>
    <w:sectPr w:rsidR="002D3362" w:rsidRPr="00014E9A" w:rsidSect="004B6FD8">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4DD6F7" w14:textId="77777777" w:rsidR="00652888" w:rsidRDefault="00652888" w:rsidP="00B906A4">
      <w:pPr>
        <w:spacing w:after="0" w:line="240" w:lineRule="auto"/>
      </w:pPr>
      <w:r>
        <w:separator/>
      </w:r>
    </w:p>
  </w:endnote>
  <w:endnote w:type="continuationSeparator" w:id="0">
    <w:p w14:paraId="14408336" w14:textId="77777777" w:rsidR="00652888" w:rsidRDefault="00652888" w:rsidP="00B906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Arial Unicode MS">
    <w:altName w:val="Yu Gothic"/>
    <w:panose1 w:val="020B0604020202020204"/>
    <w:charset w:val="80"/>
    <w:family w:val="swiss"/>
    <w:pitch w:val="variable"/>
    <w:sig w:usb0="00000000"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val="0"/>
      </w:rPr>
      <w:id w:val="1444724119"/>
      <w:docPartObj>
        <w:docPartGallery w:val="Page Numbers (Bottom of Page)"/>
        <w:docPartUnique/>
      </w:docPartObj>
    </w:sdtPr>
    <w:sdtEndPr>
      <w:rPr>
        <w:noProof/>
      </w:rPr>
    </w:sdtEndPr>
    <w:sdtContent>
      <w:p w14:paraId="78A485E6" w14:textId="4190C4C0" w:rsidR="00B906A4" w:rsidRDefault="00B906A4">
        <w:pPr>
          <w:pStyle w:val="Footer"/>
          <w:jc w:val="center"/>
        </w:pPr>
        <w:r>
          <w:rPr>
            <w:noProof w:val="0"/>
          </w:rPr>
          <w:fldChar w:fldCharType="begin"/>
        </w:r>
        <w:r>
          <w:instrText xml:space="preserve"> PAGE   \* MERGEFORMAT </w:instrText>
        </w:r>
        <w:r>
          <w:rPr>
            <w:noProof w:val="0"/>
          </w:rPr>
          <w:fldChar w:fldCharType="separate"/>
        </w:r>
        <w:r>
          <w:t>2</w:t>
        </w:r>
        <w:r>
          <w:fldChar w:fldCharType="end"/>
        </w:r>
      </w:p>
    </w:sdtContent>
  </w:sdt>
  <w:p w14:paraId="3510A3BA" w14:textId="77777777" w:rsidR="00B906A4" w:rsidRDefault="00B906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871E48" w14:textId="77777777" w:rsidR="00652888" w:rsidRDefault="00652888" w:rsidP="00B906A4">
      <w:pPr>
        <w:spacing w:after="0" w:line="240" w:lineRule="auto"/>
      </w:pPr>
      <w:r>
        <w:separator/>
      </w:r>
    </w:p>
  </w:footnote>
  <w:footnote w:type="continuationSeparator" w:id="0">
    <w:p w14:paraId="5885C0D6" w14:textId="77777777" w:rsidR="00652888" w:rsidRDefault="00652888" w:rsidP="00B906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F44D7"/>
    <w:multiLevelType w:val="hybridMultilevel"/>
    <w:tmpl w:val="857EB9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56D2241"/>
    <w:multiLevelType w:val="hybridMultilevel"/>
    <w:tmpl w:val="AB4E7ED8"/>
    <w:lvl w:ilvl="0" w:tplc="C3BEF4C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5FD1FBA"/>
    <w:multiLevelType w:val="hybridMultilevel"/>
    <w:tmpl w:val="A1B2C2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409D7DDC"/>
    <w:multiLevelType w:val="hybridMultilevel"/>
    <w:tmpl w:val="476C4C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4EF14C5C"/>
    <w:multiLevelType w:val="hybridMultilevel"/>
    <w:tmpl w:val="C1A6B78C"/>
    <w:lvl w:ilvl="0" w:tplc="6272399E">
      <w:numFmt w:val="bullet"/>
      <w:lvlText w:val="-"/>
      <w:lvlJc w:val="left"/>
      <w:pPr>
        <w:ind w:left="720" w:hanging="360"/>
      </w:pPr>
      <w:rPr>
        <w:rFonts w:ascii="Sylfaen" w:eastAsia="Arial Unicode MS" w:hAnsi="Sylfaen"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7685CB8"/>
    <w:multiLevelType w:val="hybridMultilevel"/>
    <w:tmpl w:val="ACBC48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7D40F60"/>
    <w:multiLevelType w:val="hybridMultilevel"/>
    <w:tmpl w:val="31EED762"/>
    <w:lvl w:ilvl="0" w:tplc="ABB8528C">
      <w:numFmt w:val="bullet"/>
      <w:lvlText w:val="-"/>
      <w:lvlJc w:val="left"/>
      <w:pPr>
        <w:ind w:left="720" w:hanging="360"/>
      </w:pPr>
      <w:rPr>
        <w:rFonts w:ascii="Sylfaen" w:eastAsia="Arial Unicode MS" w:hAnsi="Sylfaen"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25B4FD4"/>
    <w:multiLevelType w:val="hybridMultilevel"/>
    <w:tmpl w:val="8D30ED3A"/>
    <w:lvl w:ilvl="0" w:tplc="C3BEF4C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7B327680"/>
    <w:multiLevelType w:val="hybridMultilevel"/>
    <w:tmpl w:val="A37E8A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630552292">
    <w:abstractNumId w:val="5"/>
  </w:num>
  <w:num w:numId="2" w16cid:durableId="1627160025">
    <w:abstractNumId w:val="1"/>
  </w:num>
  <w:num w:numId="3" w16cid:durableId="1785467181">
    <w:abstractNumId w:val="7"/>
  </w:num>
  <w:num w:numId="4" w16cid:durableId="1439643714">
    <w:abstractNumId w:val="0"/>
  </w:num>
  <w:num w:numId="5" w16cid:durableId="165941739">
    <w:abstractNumId w:val="2"/>
  </w:num>
  <w:num w:numId="6" w16cid:durableId="168373105">
    <w:abstractNumId w:val="8"/>
  </w:num>
  <w:num w:numId="7" w16cid:durableId="2114010802">
    <w:abstractNumId w:val="3"/>
  </w:num>
  <w:num w:numId="8" w16cid:durableId="144467880">
    <w:abstractNumId w:val="4"/>
  </w:num>
  <w:num w:numId="9" w16cid:durableId="25363820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51619"/>
    <w:rsid w:val="00001460"/>
    <w:rsid w:val="00002CC1"/>
    <w:rsid w:val="00007814"/>
    <w:rsid w:val="00010A4B"/>
    <w:rsid w:val="00014E9A"/>
    <w:rsid w:val="00017868"/>
    <w:rsid w:val="000222B2"/>
    <w:rsid w:val="0002518D"/>
    <w:rsid w:val="00025B55"/>
    <w:rsid w:val="00025B5F"/>
    <w:rsid w:val="00026E50"/>
    <w:rsid w:val="0003345E"/>
    <w:rsid w:val="00037562"/>
    <w:rsid w:val="00042AA9"/>
    <w:rsid w:val="00043218"/>
    <w:rsid w:val="00044E26"/>
    <w:rsid w:val="000525F0"/>
    <w:rsid w:val="00053698"/>
    <w:rsid w:val="000537C8"/>
    <w:rsid w:val="00061131"/>
    <w:rsid w:val="00063B28"/>
    <w:rsid w:val="00066390"/>
    <w:rsid w:val="00071AC6"/>
    <w:rsid w:val="0007444C"/>
    <w:rsid w:val="000745CA"/>
    <w:rsid w:val="0007500B"/>
    <w:rsid w:val="00076150"/>
    <w:rsid w:val="000761C3"/>
    <w:rsid w:val="0007788C"/>
    <w:rsid w:val="0008046E"/>
    <w:rsid w:val="000868C1"/>
    <w:rsid w:val="00087083"/>
    <w:rsid w:val="0008733C"/>
    <w:rsid w:val="000875B9"/>
    <w:rsid w:val="00092C04"/>
    <w:rsid w:val="0009462A"/>
    <w:rsid w:val="000A2B2B"/>
    <w:rsid w:val="000A34C7"/>
    <w:rsid w:val="000A77F5"/>
    <w:rsid w:val="000B0853"/>
    <w:rsid w:val="000B7BF1"/>
    <w:rsid w:val="000B7F55"/>
    <w:rsid w:val="000C0F76"/>
    <w:rsid w:val="000C1789"/>
    <w:rsid w:val="000C31FA"/>
    <w:rsid w:val="000C46E2"/>
    <w:rsid w:val="000C571E"/>
    <w:rsid w:val="000C6905"/>
    <w:rsid w:val="000D2BFE"/>
    <w:rsid w:val="000D4D44"/>
    <w:rsid w:val="000D560F"/>
    <w:rsid w:val="000E6FE5"/>
    <w:rsid w:val="000F3C74"/>
    <w:rsid w:val="000F6018"/>
    <w:rsid w:val="000F7B34"/>
    <w:rsid w:val="00100567"/>
    <w:rsid w:val="00103985"/>
    <w:rsid w:val="00104614"/>
    <w:rsid w:val="00106FE4"/>
    <w:rsid w:val="0011056B"/>
    <w:rsid w:val="00110DBC"/>
    <w:rsid w:val="00120AF4"/>
    <w:rsid w:val="00124DB3"/>
    <w:rsid w:val="00125DC8"/>
    <w:rsid w:val="001304B0"/>
    <w:rsid w:val="001333C8"/>
    <w:rsid w:val="00133F3B"/>
    <w:rsid w:val="001406D2"/>
    <w:rsid w:val="001419AB"/>
    <w:rsid w:val="00141B5E"/>
    <w:rsid w:val="00142BFE"/>
    <w:rsid w:val="00144DBC"/>
    <w:rsid w:val="00147D5A"/>
    <w:rsid w:val="00147F22"/>
    <w:rsid w:val="001547DA"/>
    <w:rsid w:val="00154AC0"/>
    <w:rsid w:val="00157363"/>
    <w:rsid w:val="00157D0C"/>
    <w:rsid w:val="001665E8"/>
    <w:rsid w:val="00173FB6"/>
    <w:rsid w:val="00176CEC"/>
    <w:rsid w:val="00183194"/>
    <w:rsid w:val="00186127"/>
    <w:rsid w:val="0019038D"/>
    <w:rsid w:val="00190694"/>
    <w:rsid w:val="00190C60"/>
    <w:rsid w:val="0019152A"/>
    <w:rsid w:val="0019534B"/>
    <w:rsid w:val="00197C84"/>
    <w:rsid w:val="001A05E0"/>
    <w:rsid w:val="001A0E3F"/>
    <w:rsid w:val="001A5068"/>
    <w:rsid w:val="001A69E5"/>
    <w:rsid w:val="001B508A"/>
    <w:rsid w:val="001B587C"/>
    <w:rsid w:val="001C4F72"/>
    <w:rsid w:val="001C5811"/>
    <w:rsid w:val="001C7874"/>
    <w:rsid w:val="001D21F3"/>
    <w:rsid w:val="001D6A71"/>
    <w:rsid w:val="001D7279"/>
    <w:rsid w:val="001E3A74"/>
    <w:rsid w:val="001E3B00"/>
    <w:rsid w:val="001E5786"/>
    <w:rsid w:val="001E66A7"/>
    <w:rsid w:val="001E7C98"/>
    <w:rsid w:val="001F38C6"/>
    <w:rsid w:val="00201241"/>
    <w:rsid w:val="00201F6A"/>
    <w:rsid w:val="00202D32"/>
    <w:rsid w:val="00203026"/>
    <w:rsid w:val="002030E2"/>
    <w:rsid w:val="002059DD"/>
    <w:rsid w:val="002077BC"/>
    <w:rsid w:val="00214B3E"/>
    <w:rsid w:val="00215AA9"/>
    <w:rsid w:val="00217E37"/>
    <w:rsid w:val="00226202"/>
    <w:rsid w:val="0023114B"/>
    <w:rsid w:val="00231954"/>
    <w:rsid w:val="002331F2"/>
    <w:rsid w:val="00241A6C"/>
    <w:rsid w:val="002450FF"/>
    <w:rsid w:val="002540B8"/>
    <w:rsid w:val="00254CF7"/>
    <w:rsid w:val="002621C6"/>
    <w:rsid w:val="00263962"/>
    <w:rsid w:val="002647D6"/>
    <w:rsid w:val="0026647F"/>
    <w:rsid w:val="00267254"/>
    <w:rsid w:val="002709D1"/>
    <w:rsid w:val="00275FA7"/>
    <w:rsid w:val="00277121"/>
    <w:rsid w:val="00280B75"/>
    <w:rsid w:val="00280D1A"/>
    <w:rsid w:val="00281AD7"/>
    <w:rsid w:val="002827ED"/>
    <w:rsid w:val="0028326D"/>
    <w:rsid w:val="00283E7F"/>
    <w:rsid w:val="00286AEB"/>
    <w:rsid w:val="0028730C"/>
    <w:rsid w:val="002873ED"/>
    <w:rsid w:val="002914EF"/>
    <w:rsid w:val="00292923"/>
    <w:rsid w:val="00293543"/>
    <w:rsid w:val="0029416C"/>
    <w:rsid w:val="002943F0"/>
    <w:rsid w:val="002960E1"/>
    <w:rsid w:val="002A2686"/>
    <w:rsid w:val="002A4033"/>
    <w:rsid w:val="002A49EE"/>
    <w:rsid w:val="002A744F"/>
    <w:rsid w:val="002B0160"/>
    <w:rsid w:val="002B5433"/>
    <w:rsid w:val="002B5B17"/>
    <w:rsid w:val="002B6C95"/>
    <w:rsid w:val="002C2F83"/>
    <w:rsid w:val="002C48B4"/>
    <w:rsid w:val="002C5987"/>
    <w:rsid w:val="002C7A69"/>
    <w:rsid w:val="002D0F78"/>
    <w:rsid w:val="002D25E2"/>
    <w:rsid w:val="002D3362"/>
    <w:rsid w:val="002D5234"/>
    <w:rsid w:val="002D60DC"/>
    <w:rsid w:val="002D78C3"/>
    <w:rsid w:val="002E2B41"/>
    <w:rsid w:val="002E5E39"/>
    <w:rsid w:val="002E6BBD"/>
    <w:rsid w:val="002F00D1"/>
    <w:rsid w:val="002F458A"/>
    <w:rsid w:val="00300192"/>
    <w:rsid w:val="00300604"/>
    <w:rsid w:val="00314EF6"/>
    <w:rsid w:val="00316EE1"/>
    <w:rsid w:val="003212E9"/>
    <w:rsid w:val="00323A74"/>
    <w:rsid w:val="00324997"/>
    <w:rsid w:val="0032624B"/>
    <w:rsid w:val="00327C2A"/>
    <w:rsid w:val="00331A45"/>
    <w:rsid w:val="00332586"/>
    <w:rsid w:val="00332F74"/>
    <w:rsid w:val="00333FE3"/>
    <w:rsid w:val="003400EE"/>
    <w:rsid w:val="00342508"/>
    <w:rsid w:val="00345A44"/>
    <w:rsid w:val="003602E3"/>
    <w:rsid w:val="00360C87"/>
    <w:rsid w:val="0036125E"/>
    <w:rsid w:val="00362D94"/>
    <w:rsid w:val="00364AE3"/>
    <w:rsid w:val="00364DDA"/>
    <w:rsid w:val="00370CDD"/>
    <w:rsid w:val="003710F4"/>
    <w:rsid w:val="003819DA"/>
    <w:rsid w:val="00384528"/>
    <w:rsid w:val="00390D99"/>
    <w:rsid w:val="003923BE"/>
    <w:rsid w:val="003950D9"/>
    <w:rsid w:val="00395131"/>
    <w:rsid w:val="00397FA6"/>
    <w:rsid w:val="003A77BC"/>
    <w:rsid w:val="003A79C3"/>
    <w:rsid w:val="003B09BC"/>
    <w:rsid w:val="003B0B42"/>
    <w:rsid w:val="003B0B5F"/>
    <w:rsid w:val="003B102A"/>
    <w:rsid w:val="003B5906"/>
    <w:rsid w:val="003B5C42"/>
    <w:rsid w:val="003B65FF"/>
    <w:rsid w:val="003C2180"/>
    <w:rsid w:val="003C327B"/>
    <w:rsid w:val="003C3337"/>
    <w:rsid w:val="003C4F2E"/>
    <w:rsid w:val="003C79B4"/>
    <w:rsid w:val="003C7A2A"/>
    <w:rsid w:val="003C7C11"/>
    <w:rsid w:val="003D12F9"/>
    <w:rsid w:val="003D1D5B"/>
    <w:rsid w:val="003D24E5"/>
    <w:rsid w:val="003D2FED"/>
    <w:rsid w:val="003D7D99"/>
    <w:rsid w:val="003E23B0"/>
    <w:rsid w:val="003E67C0"/>
    <w:rsid w:val="003F3B71"/>
    <w:rsid w:val="003F4F90"/>
    <w:rsid w:val="003F7D9A"/>
    <w:rsid w:val="00400082"/>
    <w:rsid w:val="00402370"/>
    <w:rsid w:val="00403969"/>
    <w:rsid w:val="00407942"/>
    <w:rsid w:val="0041003E"/>
    <w:rsid w:val="00410AD7"/>
    <w:rsid w:val="00412604"/>
    <w:rsid w:val="0041491A"/>
    <w:rsid w:val="00415471"/>
    <w:rsid w:val="00416310"/>
    <w:rsid w:val="00416402"/>
    <w:rsid w:val="00417E25"/>
    <w:rsid w:val="00426EB0"/>
    <w:rsid w:val="004331B3"/>
    <w:rsid w:val="00435A6C"/>
    <w:rsid w:val="004405A2"/>
    <w:rsid w:val="00440652"/>
    <w:rsid w:val="00440A8B"/>
    <w:rsid w:val="004459B2"/>
    <w:rsid w:val="0045289D"/>
    <w:rsid w:val="00452A89"/>
    <w:rsid w:val="00453206"/>
    <w:rsid w:val="00455500"/>
    <w:rsid w:val="004567AF"/>
    <w:rsid w:val="00457EB2"/>
    <w:rsid w:val="00461F12"/>
    <w:rsid w:val="00462E54"/>
    <w:rsid w:val="004645C1"/>
    <w:rsid w:val="004706A0"/>
    <w:rsid w:val="004747C2"/>
    <w:rsid w:val="004779B4"/>
    <w:rsid w:val="004809A8"/>
    <w:rsid w:val="00481A0E"/>
    <w:rsid w:val="00484529"/>
    <w:rsid w:val="00484EF7"/>
    <w:rsid w:val="00491021"/>
    <w:rsid w:val="00493186"/>
    <w:rsid w:val="00494FE5"/>
    <w:rsid w:val="004958BD"/>
    <w:rsid w:val="004A0A1F"/>
    <w:rsid w:val="004A1DFC"/>
    <w:rsid w:val="004A56B6"/>
    <w:rsid w:val="004A730D"/>
    <w:rsid w:val="004B0772"/>
    <w:rsid w:val="004B2197"/>
    <w:rsid w:val="004B6049"/>
    <w:rsid w:val="004B6FD8"/>
    <w:rsid w:val="004C38A6"/>
    <w:rsid w:val="004C74F0"/>
    <w:rsid w:val="004C7CB0"/>
    <w:rsid w:val="004D3FB9"/>
    <w:rsid w:val="004D5154"/>
    <w:rsid w:val="004D5F29"/>
    <w:rsid w:val="004D62E3"/>
    <w:rsid w:val="004D7A94"/>
    <w:rsid w:val="004D7C4A"/>
    <w:rsid w:val="004E10FB"/>
    <w:rsid w:val="004E22BA"/>
    <w:rsid w:val="004E3A2F"/>
    <w:rsid w:val="004F46F6"/>
    <w:rsid w:val="00505E04"/>
    <w:rsid w:val="005072E2"/>
    <w:rsid w:val="005103E9"/>
    <w:rsid w:val="005103FC"/>
    <w:rsid w:val="00513352"/>
    <w:rsid w:val="005176AD"/>
    <w:rsid w:val="00517C1E"/>
    <w:rsid w:val="00525A53"/>
    <w:rsid w:val="005303EC"/>
    <w:rsid w:val="00536584"/>
    <w:rsid w:val="00536B30"/>
    <w:rsid w:val="0054120E"/>
    <w:rsid w:val="00543ABC"/>
    <w:rsid w:val="00547589"/>
    <w:rsid w:val="00556056"/>
    <w:rsid w:val="00557AA9"/>
    <w:rsid w:val="005645F8"/>
    <w:rsid w:val="00564FEE"/>
    <w:rsid w:val="00565C72"/>
    <w:rsid w:val="005709EF"/>
    <w:rsid w:val="005723CE"/>
    <w:rsid w:val="0057419D"/>
    <w:rsid w:val="005778BB"/>
    <w:rsid w:val="00584125"/>
    <w:rsid w:val="005861E0"/>
    <w:rsid w:val="005A2F3B"/>
    <w:rsid w:val="005A627E"/>
    <w:rsid w:val="005A6610"/>
    <w:rsid w:val="005A7A3C"/>
    <w:rsid w:val="005B0038"/>
    <w:rsid w:val="005B081A"/>
    <w:rsid w:val="005B75DE"/>
    <w:rsid w:val="005C26A1"/>
    <w:rsid w:val="005C3991"/>
    <w:rsid w:val="005C59F3"/>
    <w:rsid w:val="005C6C45"/>
    <w:rsid w:val="005C72AF"/>
    <w:rsid w:val="005D0DC5"/>
    <w:rsid w:val="005D2AF2"/>
    <w:rsid w:val="005D3AE0"/>
    <w:rsid w:val="005D5F2E"/>
    <w:rsid w:val="005D60B2"/>
    <w:rsid w:val="005D7136"/>
    <w:rsid w:val="005D774A"/>
    <w:rsid w:val="005E0FF0"/>
    <w:rsid w:val="005E47D6"/>
    <w:rsid w:val="005E5A5F"/>
    <w:rsid w:val="005F12E6"/>
    <w:rsid w:val="005F2FC3"/>
    <w:rsid w:val="005F447A"/>
    <w:rsid w:val="005F6118"/>
    <w:rsid w:val="0060183F"/>
    <w:rsid w:val="00601A39"/>
    <w:rsid w:val="006025A6"/>
    <w:rsid w:val="00606D3B"/>
    <w:rsid w:val="0061250D"/>
    <w:rsid w:val="00612EAE"/>
    <w:rsid w:val="00613EE6"/>
    <w:rsid w:val="006154A0"/>
    <w:rsid w:val="0061576D"/>
    <w:rsid w:val="00615E7A"/>
    <w:rsid w:val="00616688"/>
    <w:rsid w:val="00616740"/>
    <w:rsid w:val="0063028D"/>
    <w:rsid w:val="00630510"/>
    <w:rsid w:val="00630888"/>
    <w:rsid w:val="00630A14"/>
    <w:rsid w:val="0064156B"/>
    <w:rsid w:val="00641B8A"/>
    <w:rsid w:val="00643E9A"/>
    <w:rsid w:val="00644607"/>
    <w:rsid w:val="0064551C"/>
    <w:rsid w:val="0064752E"/>
    <w:rsid w:val="00647BE0"/>
    <w:rsid w:val="00651AC9"/>
    <w:rsid w:val="00652888"/>
    <w:rsid w:val="00653D1D"/>
    <w:rsid w:val="0065422F"/>
    <w:rsid w:val="006562CB"/>
    <w:rsid w:val="00661BFF"/>
    <w:rsid w:val="00661DBA"/>
    <w:rsid w:val="00666E74"/>
    <w:rsid w:val="00677343"/>
    <w:rsid w:val="0068113D"/>
    <w:rsid w:val="00683F53"/>
    <w:rsid w:val="00684360"/>
    <w:rsid w:val="00690D70"/>
    <w:rsid w:val="0069408D"/>
    <w:rsid w:val="00697B92"/>
    <w:rsid w:val="006A63F7"/>
    <w:rsid w:val="006A649B"/>
    <w:rsid w:val="006B256E"/>
    <w:rsid w:val="006C175B"/>
    <w:rsid w:val="006C31FE"/>
    <w:rsid w:val="006C3296"/>
    <w:rsid w:val="006C49F0"/>
    <w:rsid w:val="006C4B8F"/>
    <w:rsid w:val="006C5451"/>
    <w:rsid w:val="006C56BB"/>
    <w:rsid w:val="006D1A6C"/>
    <w:rsid w:val="006D57BB"/>
    <w:rsid w:val="006D65CA"/>
    <w:rsid w:val="006E0A9C"/>
    <w:rsid w:val="006E7414"/>
    <w:rsid w:val="006E7454"/>
    <w:rsid w:val="006E7AC8"/>
    <w:rsid w:val="006F1C94"/>
    <w:rsid w:val="006F31D9"/>
    <w:rsid w:val="006F409E"/>
    <w:rsid w:val="006F514C"/>
    <w:rsid w:val="00701568"/>
    <w:rsid w:val="00701C51"/>
    <w:rsid w:val="00710DF3"/>
    <w:rsid w:val="00714592"/>
    <w:rsid w:val="00715D22"/>
    <w:rsid w:val="00716CB4"/>
    <w:rsid w:val="00732ABB"/>
    <w:rsid w:val="00734E49"/>
    <w:rsid w:val="00736675"/>
    <w:rsid w:val="0073786C"/>
    <w:rsid w:val="007379ED"/>
    <w:rsid w:val="00740B87"/>
    <w:rsid w:val="00741345"/>
    <w:rsid w:val="00746049"/>
    <w:rsid w:val="00746257"/>
    <w:rsid w:val="00747AFD"/>
    <w:rsid w:val="00750D3A"/>
    <w:rsid w:val="007514EA"/>
    <w:rsid w:val="007524E4"/>
    <w:rsid w:val="00752FF4"/>
    <w:rsid w:val="00753096"/>
    <w:rsid w:val="007543D4"/>
    <w:rsid w:val="00755D61"/>
    <w:rsid w:val="00760092"/>
    <w:rsid w:val="00764A98"/>
    <w:rsid w:val="00765533"/>
    <w:rsid w:val="0077026B"/>
    <w:rsid w:val="00771F76"/>
    <w:rsid w:val="00774609"/>
    <w:rsid w:val="00774887"/>
    <w:rsid w:val="007766F9"/>
    <w:rsid w:val="007805F6"/>
    <w:rsid w:val="00780C58"/>
    <w:rsid w:val="007838AA"/>
    <w:rsid w:val="0078430F"/>
    <w:rsid w:val="00786B7B"/>
    <w:rsid w:val="00786D70"/>
    <w:rsid w:val="007877FB"/>
    <w:rsid w:val="007902DC"/>
    <w:rsid w:val="007916C6"/>
    <w:rsid w:val="00792A84"/>
    <w:rsid w:val="00792D4B"/>
    <w:rsid w:val="00794928"/>
    <w:rsid w:val="007978FB"/>
    <w:rsid w:val="007A16A0"/>
    <w:rsid w:val="007A25EB"/>
    <w:rsid w:val="007A314A"/>
    <w:rsid w:val="007A42EB"/>
    <w:rsid w:val="007A7E8E"/>
    <w:rsid w:val="007B442D"/>
    <w:rsid w:val="007B6DC1"/>
    <w:rsid w:val="007B6E64"/>
    <w:rsid w:val="007B746C"/>
    <w:rsid w:val="007C00A4"/>
    <w:rsid w:val="007C1541"/>
    <w:rsid w:val="007C5D53"/>
    <w:rsid w:val="007D43A0"/>
    <w:rsid w:val="007E2AB9"/>
    <w:rsid w:val="007E2B8E"/>
    <w:rsid w:val="007E41B7"/>
    <w:rsid w:val="007E5ED5"/>
    <w:rsid w:val="007E6903"/>
    <w:rsid w:val="007E7D12"/>
    <w:rsid w:val="007F0097"/>
    <w:rsid w:val="007F02FA"/>
    <w:rsid w:val="007F0322"/>
    <w:rsid w:val="007F038C"/>
    <w:rsid w:val="007F067B"/>
    <w:rsid w:val="007F14CC"/>
    <w:rsid w:val="007F4821"/>
    <w:rsid w:val="007F5988"/>
    <w:rsid w:val="008044B7"/>
    <w:rsid w:val="00807D7C"/>
    <w:rsid w:val="008108E5"/>
    <w:rsid w:val="00811AB0"/>
    <w:rsid w:val="00812A66"/>
    <w:rsid w:val="00814291"/>
    <w:rsid w:val="00816D0C"/>
    <w:rsid w:val="008174CD"/>
    <w:rsid w:val="00822220"/>
    <w:rsid w:val="00823214"/>
    <w:rsid w:val="008251CB"/>
    <w:rsid w:val="00833256"/>
    <w:rsid w:val="0083555C"/>
    <w:rsid w:val="00840ED0"/>
    <w:rsid w:val="008438CC"/>
    <w:rsid w:val="008456E2"/>
    <w:rsid w:val="00845F11"/>
    <w:rsid w:val="00847AC5"/>
    <w:rsid w:val="008526A6"/>
    <w:rsid w:val="00856E58"/>
    <w:rsid w:val="008631D6"/>
    <w:rsid w:val="00865AA9"/>
    <w:rsid w:val="008673E2"/>
    <w:rsid w:val="00874302"/>
    <w:rsid w:val="00874E72"/>
    <w:rsid w:val="00876718"/>
    <w:rsid w:val="008801D9"/>
    <w:rsid w:val="008810E1"/>
    <w:rsid w:val="008834A6"/>
    <w:rsid w:val="00883E96"/>
    <w:rsid w:val="0088453B"/>
    <w:rsid w:val="008848D4"/>
    <w:rsid w:val="0088562B"/>
    <w:rsid w:val="008902AF"/>
    <w:rsid w:val="00891132"/>
    <w:rsid w:val="0089194C"/>
    <w:rsid w:val="00893301"/>
    <w:rsid w:val="00897B6E"/>
    <w:rsid w:val="008A6778"/>
    <w:rsid w:val="008A6A6A"/>
    <w:rsid w:val="008B0E71"/>
    <w:rsid w:val="008B3DE3"/>
    <w:rsid w:val="008B44A2"/>
    <w:rsid w:val="008B68ED"/>
    <w:rsid w:val="008C06F3"/>
    <w:rsid w:val="008C1D90"/>
    <w:rsid w:val="008C525B"/>
    <w:rsid w:val="008C7F9F"/>
    <w:rsid w:val="008D1209"/>
    <w:rsid w:val="008D2393"/>
    <w:rsid w:val="008D23A2"/>
    <w:rsid w:val="008D3695"/>
    <w:rsid w:val="008E0B97"/>
    <w:rsid w:val="008E1331"/>
    <w:rsid w:val="008E316E"/>
    <w:rsid w:val="008E5335"/>
    <w:rsid w:val="008F0FB3"/>
    <w:rsid w:val="008F2B56"/>
    <w:rsid w:val="008F3388"/>
    <w:rsid w:val="008F50A4"/>
    <w:rsid w:val="008F7DB2"/>
    <w:rsid w:val="009044AF"/>
    <w:rsid w:val="00904B8F"/>
    <w:rsid w:val="0091577D"/>
    <w:rsid w:val="00915A20"/>
    <w:rsid w:val="00917A8B"/>
    <w:rsid w:val="0092108E"/>
    <w:rsid w:val="0092444F"/>
    <w:rsid w:val="00927B0E"/>
    <w:rsid w:val="00930823"/>
    <w:rsid w:val="0093203D"/>
    <w:rsid w:val="009410B2"/>
    <w:rsid w:val="00943D34"/>
    <w:rsid w:val="00944DC7"/>
    <w:rsid w:val="00954A5E"/>
    <w:rsid w:val="009618B7"/>
    <w:rsid w:val="00963A51"/>
    <w:rsid w:val="00964404"/>
    <w:rsid w:val="0097047A"/>
    <w:rsid w:val="00981CD7"/>
    <w:rsid w:val="00987697"/>
    <w:rsid w:val="00993F01"/>
    <w:rsid w:val="009965FB"/>
    <w:rsid w:val="009A2AE5"/>
    <w:rsid w:val="009A364B"/>
    <w:rsid w:val="009A4E06"/>
    <w:rsid w:val="009A6659"/>
    <w:rsid w:val="009A6C81"/>
    <w:rsid w:val="009A78E0"/>
    <w:rsid w:val="009B00FF"/>
    <w:rsid w:val="009B4EB2"/>
    <w:rsid w:val="009B7B61"/>
    <w:rsid w:val="009C0376"/>
    <w:rsid w:val="009C7C67"/>
    <w:rsid w:val="009D3881"/>
    <w:rsid w:val="009E4857"/>
    <w:rsid w:val="009E4A65"/>
    <w:rsid w:val="009E5848"/>
    <w:rsid w:val="009F30F8"/>
    <w:rsid w:val="00A0183B"/>
    <w:rsid w:val="00A04ADE"/>
    <w:rsid w:val="00A05636"/>
    <w:rsid w:val="00A06461"/>
    <w:rsid w:val="00A108F2"/>
    <w:rsid w:val="00A1650D"/>
    <w:rsid w:val="00A16D23"/>
    <w:rsid w:val="00A17507"/>
    <w:rsid w:val="00A27826"/>
    <w:rsid w:val="00A27C6A"/>
    <w:rsid w:val="00A311DE"/>
    <w:rsid w:val="00A315D6"/>
    <w:rsid w:val="00A563DE"/>
    <w:rsid w:val="00A56D21"/>
    <w:rsid w:val="00A60B6D"/>
    <w:rsid w:val="00A60DA2"/>
    <w:rsid w:val="00A64EA2"/>
    <w:rsid w:val="00A671DA"/>
    <w:rsid w:val="00A67861"/>
    <w:rsid w:val="00A7127A"/>
    <w:rsid w:val="00A7313B"/>
    <w:rsid w:val="00A74B02"/>
    <w:rsid w:val="00A7554F"/>
    <w:rsid w:val="00A75B94"/>
    <w:rsid w:val="00A80690"/>
    <w:rsid w:val="00A8463E"/>
    <w:rsid w:val="00A84ADB"/>
    <w:rsid w:val="00A86835"/>
    <w:rsid w:val="00A9551A"/>
    <w:rsid w:val="00A965C1"/>
    <w:rsid w:val="00A97B3A"/>
    <w:rsid w:val="00AA1951"/>
    <w:rsid w:val="00AA1F17"/>
    <w:rsid w:val="00AA2CD2"/>
    <w:rsid w:val="00AA4503"/>
    <w:rsid w:val="00AA58C0"/>
    <w:rsid w:val="00AA5C9B"/>
    <w:rsid w:val="00AB236D"/>
    <w:rsid w:val="00AB51D7"/>
    <w:rsid w:val="00AB70FC"/>
    <w:rsid w:val="00AB7757"/>
    <w:rsid w:val="00AC0B8F"/>
    <w:rsid w:val="00AC0CB8"/>
    <w:rsid w:val="00AC55EB"/>
    <w:rsid w:val="00AC5B16"/>
    <w:rsid w:val="00AC7FFD"/>
    <w:rsid w:val="00AD6494"/>
    <w:rsid w:val="00AE109B"/>
    <w:rsid w:val="00AE46F5"/>
    <w:rsid w:val="00AF01B9"/>
    <w:rsid w:val="00AF31FD"/>
    <w:rsid w:val="00AF5226"/>
    <w:rsid w:val="00B03594"/>
    <w:rsid w:val="00B03A9A"/>
    <w:rsid w:val="00B06A05"/>
    <w:rsid w:val="00B1227D"/>
    <w:rsid w:val="00B12613"/>
    <w:rsid w:val="00B12B5D"/>
    <w:rsid w:val="00B135F2"/>
    <w:rsid w:val="00B14DEC"/>
    <w:rsid w:val="00B16F3E"/>
    <w:rsid w:val="00B2190D"/>
    <w:rsid w:val="00B24B06"/>
    <w:rsid w:val="00B26134"/>
    <w:rsid w:val="00B352C8"/>
    <w:rsid w:val="00B366B6"/>
    <w:rsid w:val="00B42E55"/>
    <w:rsid w:val="00B439D5"/>
    <w:rsid w:val="00B47EAF"/>
    <w:rsid w:val="00B503B9"/>
    <w:rsid w:val="00B5425B"/>
    <w:rsid w:val="00B60380"/>
    <w:rsid w:val="00B61229"/>
    <w:rsid w:val="00B6277F"/>
    <w:rsid w:val="00B632B8"/>
    <w:rsid w:val="00B7098F"/>
    <w:rsid w:val="00B70B87"/>
    <w:rsid w:val="00B7103F"/>
    <w:rsid w:val="00B73759"/>
    <w:rsid w:val="00B74A0B"/>
    <w:rsid w:val="00B774B9"/>
    <w:rsid w:val="00B80745"/>
    <w:rsid w:val="00B81A6B"/>
    <w:rsid w:val="00B906A4"/>
    <w:rsid w:val="00B9186D"/>
    <w:rsid w:val="00B91CF7"/>
    <w:rsid w:val="00B936D5"/>
    <w:rsid w:val="00B941EB"/>
    <w:rsid w:val="00BA166A"/>
    <w:rsid w:val="00BA1BEB"/>
    <w:rsid w:val="00BA3DBE"/>
    <w:rsid w:val="00BA492A"/>
    <w:rsid w:val="00BA4BE4"/>
    <w:rsid w:val="00BA685C"/>
    <w:rsid w:val="00BA780C"/>
    <w:rsid w:val="00BB3A5C"/>
    <w:rsid w:val="00BB4205"/>
    <w:rsid w:val="00BB673A"/>
    <w:rsid w:val="00BB7A31"/>
    <w:rsid w:val="00BC1FC2"/>
    <w:rsid w:val="00BC3C69"/>
    <w:rsid w:val="00BC3F61"/>
    <w:rsid w:val="00BC4834"/>
    <w:rsid w:val="00BC74CE"/>
    <w:rsid w:val="00BD08B6"/>
    <w:rsid w:val="00BD0949"/>
    <w:rsid w:val="00BD0982"/>
    <w:rsid w:val="00BD4820"/>
    <w:rsid w:val="00BE0B1A"/>
    <w:rsid w:val="00BE13FF"/>
    <w:rsid w:val="00BE2D33"/>
    <w:rsid w:val="00BF432D"/>
    <w:rsid w:val="00C002F6"/>
    <w:rsid w:val="00C05B64"/>
    <w:rsid w:val="00C10939"/>
    <w:rsid w:val="00C12544"/>
    <w:rsid w:val="00C131B3"/>
    <w:rsid w:val="00C154E3"/>
    <w:rsid w:val="00C158BC"/>
    <w:rsid w:val="00C15A5D"/>
    <w:rsid w:val="00C16F80"/>
    <w:rsid w:val="00C17D7E"/>
    <w:rsid w:val="00C20183"/>
    <w:rsid w:val="00C230C6"/>
    <w:rsid w:val="00C25FEC"/>
    <w:rsid w:val="00C26139"/>
    <w:rsid w:val="00C2688F"/>
    <w:rsid w:val="00C30DED"/>
    <w:rsid w:val="00C32555"/>
    <w:rsid w:val="00C3338B"/>
    <w:rsid w:val="00C33434"/>
    <w:rsid w:val="00C339AA"/>
    <w:rsid w:val="00C35FA2"/>
    <w:rsid w:val="00C42740"/>
    <w:rsid w:val="00C4297F"/>
    <w:rsid w:val="00C47487"/>
    <w:rsid w:val="00C51619"/>
    <w:rsid w:val="00C5211C"/>
    <w:rsid w:val="00C54832"/>
    <w:rsid w:val="00C5583F"/>
    <w:rsid w:val="00C56BA8"/>
    <w:rsid w:val="00C57420"/>
    <w:rsid w:val="00C621F1"/>
    <w:rsid w:val="00C64D1D"/>
    <w:rsid w:val="00C66FD0"/>
    <w:rsid w:val="00C757AD"/>
    <w:rsid w:val="00C77F7A"/>
    <w:rsid w:val="00C80FF1"/>
    <w:rsid w:val="00C81272"/>
    <w:rsid w:val="00C82EB1"/>
    <w:rsid w:val="00C83EA4"/>
    <w:rsid w:val="00C84629"/>
    <w:rsid w:val="00C8632F"/>
    <w:rsid w:val="00C8714F"/>
    <w:rsid w:val="00C95FEF"/>
    <w:rsid w:val="00CA0D52"/>
    <w:rsid w:val="00CA1BC8"/>
    <w:rsid w:val="00CA5731"/>
    <w:rsid w:val="00CB41E1"/>
    <w:rsid w:val="00CB6C7E"/>
    <w:rsid w:val="00CC0C60"/>
    <w:rsid w:val="00CC41D5"/>
    <w:rsid w:val="00CC4553"/>
    <w:rsid w:val="00CC7737"/>
    <w:rsid w:val="00CD15E5"/>
    <w:rsid w:val="00CD3956"/>
    <w:rsid w:val="00CD4B35"/>
    <w:rsid w:val="00CE0FCF"/>
    <w:rsid w:val="00CE2C23"/>
    <w:rsid w:val="00CE4FAE"/>
    <w:rsid w:val="00CE59D4"/>
    <w:rsid w:val="00CE7D1E"/>
    <w:rsid w:val="00CF1125"/>
    <w:rsid w:val="00CF3968"/>
    <w:rsid w:val="00CF5826"/>
    <w:rsid w:val="00CF619D"/>
    <w:rsid w:val="00CF6ABA"/>
    <w:rsid w:val="00D10AD7"/>
    <w:rsid w:val="00D1156C"/>
    <w:rsid w:val="00D12287"/>
    <w:rsid w:val="00D1233F"/>
    <w:rsid w:val="00D137DB"/>
    <w:rsid w:val="00D14552"/>
    <w:rsid w:val="00D14A3C"/>
    <w:rsid w:val="00D15EF2"/>
    <w:rsid w:val="00D22875"/>
    <w:rsid w:val="00D23E29"/>
    <w:rsid w:val="00D26012"/>
    <w:rsid w:val="00D30416"/>
    <w:rsid w:val="00D30F95"/>
    <w:rsid w:val="00D41ECB"/>
    <w:rsid w:val="00D43094"/>
    <w:rsid w:val="00D4345C"/>
    <w:rsid w:val="00D44B7C"/>
    <w:rsid w:val="00D527F2"/>
    <w:rsid w:val="00D53A9E"/>
    <w:rsid w:val="00D55DCD"/>
    <w:rsid w:val="00D639E3"/>
    <w:rsid w:val="00D641E0"/>
    <w:rsid w:val="00D6744D"/>
    <w:rsid w:val="00D67C2A"/>
    <w:rsid w:val="00D67C40"/>
    <w:rsid w:val="00D71E9B"/>
    <w:rsid w:val="00D72115"/>
    <w:rsid w:val="00D72340"/>
    <w:rsid w:val="00D75F41"/>
    <w:rsid w:val="00D80A79"/>
    <w:rsid w:val="00D80F36"/>
    <w:rsid w:val="00D81A1A"/>
    <w:rsid w:val="00D87EBF"/>
    <w:rsid w:val="00D962FA"/>
    <w:rsid w:val="00DA23E7"/>
    <w:rsid w:val="00DA474F"/>
    <w:rsid w:val="00DA5748"/>
    <w:rsid w:val="00DB041F"/>
    <w:rsid w:val="00DB0CE5"/>
    <w:rsid w:val="00DB10A0"/>
    <w:rsid w:val="00DB2D7B"/>
    <w:rsid w:val="00DB51E1"/>
    <w:rsid w:val="00DC0E48"/>
    <w:rsid w:val="00DC12F6"/>
    <w:rsid w:val="00DC2A53"/>
    <w:rsid w:val="00DC51CA"/>
    <w:rsid w:val="00DD5C10"/>
    <w:rsid w:val="00DD7D05"/>
    <w:rsid w:val="00DD7E55"/>
    <w:rsid w:val="00DE42AA"/>
    <w:rsid w:val="00DE6D91"/>
    <w:rsid w:val="00DF1884"/>
    <w:rsid w:val="00DF5D35"/>
    <w:rsid w:val="00E003A0"/>
    <w:rsid w:val="00E03028"/>
    <w:rsid w:val="00E03770"/>
    <w:rsid w:val="00E05BF7"/>
    <w:rsid w:val="00E14844"/>
    <w:rsid w:val="00E14AF4"/>
    <w:rsid w:val="00E216F0"/>
    <w:rsid w:val="00E2316C"/>
    <w:rsid w:val="00E324BC"/>
    <w:rsid w:val="00E324D2"/>
    <w:rsid w:val="00E36775"/>
    <w:rsid w:val="00E40765"/>
    <w:rsid w:val="00E46008"/>
    <w:rsid w:val="00E47DC7"/>
    <w:rsid w:val="00E5187C"/>
    <w:rsid w:val="00E5231B"/>
    <w:rsid w:val="00E5232C"/>
    <w:rsid w:val="00E5325D"/>
    <w:rsid w:val="00E55E1E"/>
    <w:rsid w:val="00E561F4"/>
    <w:rsid w:val="00E562A9"/>
    <w:rsid w:val="00E56AEA"/>
    <w:rsid w:val="00E6029D"/>
    <w:rsid w:val="00E60E72"/>
    <w:rsid w:val="00E611BF"/>
    <w:rsid w:val="00E651EE"/>
    <w:rsid w:val="00E6576D"/>
    <w:rsid w:val="00E66BCD"/>
    <w:rsid w:val="00E673A1"/>
    <w:rsid w:val="00E706F5"/>
    <w:rsid w:val="00E70EFC"/>
    <w:rsid w:val="00E72C9C"/>
    <w:rsid w:val="00E72F06"/>
    <w:rsid w:val="00E7569D"/>
    <w:rsid w:val="00E7651A"/>
    <w:rsid w:val="00E77DFC"/>
    <w:rsid w:val="00E851B0"/>
    <w:rsid w:val="00E96A66"/>
    <w:rsid w:val="00E978D4"/>
    <w:rsid w:val="00EA1AAF"/>
    <w:rsid w:val="00EB245A"/>
    <w:rsid w:val="00EB432E"/>
    <w:rsid w:val="00EB648B"/>
    <w:rsid w:val="00EC3A49"/>
    <w:rsid w:val="00EC5D4F"/>
    <w:rsid w:val="00EC71BF"/>
    <w:rsid w:val="00ED3EA2"/>
    <w:rsid w:val="00EE00B3"/>
    <w:rsid w:val="00EE37E2"/>
    <w:rsid w:val="00EE7EAD"/>
    <w:rsid w:val="00EF0898"/>
    <w:rsid w:val="00EF2C3C"/>
    <w:rsid w:val="00EF72FC"/>
    <w:rsid w:val="00F01AA3"/>
    <w:rsid w:val="00F039C7"/>
    <w:rsid w:val="00F04BF3"/>
    <w:rsid w:val="00F133A0"/>
    <w:rsid w:val="00F14A19"/>
    <w:rsid w:val="00F15E2A"/>
    <w:rsid w:val="00F22314"/>
    <w:rsid w:val="00F23FDF"/>
    <w:rsid w:val="00F24A0B"/>
    <w:rsid w:val="00F31403"/>
    <w:rsid w:val="00F31E4C"/>
    <w:rsid w:val="00F31F93"/>
    <w:rsid w:val="00F33569"/>
    <w:rsid w:val="00F3454B"/>
    <w:rsid w:val="00F364A7"/>
    <w:rsid w:val="00F37D67"/>
    <w:rsid w:val="00F435A4"/>
    <w:rsid w:val="00F44C4A"/>
    <w:rsid w:val="00F53261"/>
    <w:rsid w:val="00F53A00"/>
    <w:rsid w:val="00F5771E"/>
    <w:rsid w:val="00F60A04"/>
    <w:rsid w:val="00F639BC"/>
    <w:rsid w:val="00F64E70"/>
    <w:rsid w:val="00F659A1"/>
    <w:rsid w:val="00F66C26"/>
    <w:rsid w:val="00F720A7"/>
    <w:rsid w:val="00F76A23"/>
    <w:rsid w:val="00F7706D"/>
    <w:rsid w:val="00F77A9B"/>
    <w:rsid w:val="00F81218"/>
    <w:rsid w:val="00F83EA2"/>
    <w:rsid w:val="00F870AD"/>
    <w:rsid w:val="00F87848"/>
    <w:rsid w:val="00F90328"/>
    <w:rsid w:val="00F91823"/>
    <w:rsid w:val="00F92CED"/>
    <w:rsid w:val="00F93DA7"/>
    <w:rsid w:val="00FA0F62"/>
    <w:rsid w:val="00FA3BAB"/>
    <w:rsid w:val="00FA4334"/>
    <w:rsid w:val="00FA5936"/>
    <w:rsid w:val="00FA68A9"/>
    <w:rsid w:val="00FA7A3A"/>
    <w:rsid w:val="00FC1772"/>
    <w:rsid w:val="00FC59DA"/>
    <w:rsid w:val="00FC607C"/>
    <w:rsid w:val="00FC609C"/>
    <w:rsid w:val="00FC6725"/>
    <w:rsid w:val="00FE592C"/>
    <w:rsid w:val="00FF42EC"/>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0FE5A2"/>
  <w15:docId w15:val="{08083980-D1CF-4BDD-86BE-29400E6A0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7254"/>
    <w:rPr>
      <w:noProof/>
      <w:lang w:val="ka-GE"/>
    </w:rPr>
  </w:style>
  <w:style w:type="paragraph" w:styleId="Heading1">
    <w:name w:val="heading 1"/>
    <w:basedOn w:val="Normal"/>
    <w:link w:val="Heading1Char"/>
    <w:uiPriority w:val="9"/>
    <w:qFormat/>
    <w:rsid w:val="00C574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7254"/>
    <w:pPr>
      <w:ind w:left="720"/>
      <w:contextualSpacing/>
    </w:pPr>
  </w:style>
  <w:style w:type="paragraph" w:styleId="NormalWeb">
    <w:name w:val="Normal (Web)"/>
    <w:basedOn w:val="Normal"/>
    <w:uiPriority w:val="99"/>
    <w:unhideWhenUsed/>
    <w:rsid w:val="0026725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
    <w:name w:val="Обычный1"/>
    <w:rsid w:val="009A78E0"/>
    <w:pPr>
      <w:spacing w:after="0" w:line="240" w:lineRule="auto"/>
    </w:pPr>
    <w:rPr>
      <w:rFonts w:ascii="Times New Roman" w:eastAsia="Times New Roman" w:hAnsi="Times New Roman" w:cs="Times New Roman"/>
      <w:snapToGrid w:val="0"/>
      <w:sz w:val="28"/>
      <w:szCs w:val="20"/>
      <w:lang w:eastAsia="ru-RU"/>
    </w:rPr>
  </w:style>
  <w:style w:type="paragraph" w:customStyle="1" w:styleId="opispole">
    <w:name w:val="opis_pole"/>
    <w:basedOn w:val="Normal"/>
    <w:rsid w:val="00A7127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okr">
    <w:name w:val="sokr"/>
    <w:basedOn w:val="DefaultParagraphFont"/>
    <w:rsid w:val="00A7127A"/>
  </w:style>
  <w:style w:type="paragraph" w:customStyle="1" w:styleId="opispoleabz">
    <w:name w:val="opis_pole_abz"/>
    <w:basedOn w:val="Normal"/>
    <w:rsid w:val="00A7127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t">
    <w:name w:val="st"/>
    <w:basedOn w:val="DefaultParagraphFont"/>
    <w:rsid w:val="00A7127A"/>
  </w:style>
  <w:style w:type="character" w:styleId="Emphasis">
    <w:name w:val="Emphasis"/>
    <w:basedOn w:val="DefaultParagraphFont"/>
    <w:uiPriority w:val="20"/>
    <w:qFormat/>
    <w:rsid w:val="00A7127A"/>
    <w:rPr>
      <w:i/>
      <w:iCs/>
    </w:rPr>
  </w:style>
  <w:style w:type="character" w:customStyle="1" w:styleId="4">
    <w:name w:val="Основной текст (4)_"/>
    <w:link w:val="40"/>
    <w:rsid w:val="007C00A4"/>
    <w:rPr>
      <w:rFonts w:ascii="Arial" w:eastAsia="Arial" w:hAnsi="Arial" w:cs="Arial"/>
      <w:i/>
      <w:iCs/>
      <w:sz w:val="11"/>
      <w:szCs w:val="11"/>
      <w:shd w:val="clear" w:color="auto" w:fill="FFFFFF"/>
    </w:rPr>
  </w:style>
  <w:style w:type="paragraph" w:customStyle="1" w:styleId="40">
    <w:name w:val="Основной текст (4)"/>
    <w:basedOn w:val="Normal"/>
    <w:link w:val="4"/>
    <w:rsid w:val="007C00A4"/>
    <w:pPr>
      <w:widowControl w:val="0"/>
      <w:shd w:val="clear" w:color="auto" w:fill="FFFFFF"/>
      <w:spacing w:before="120" w:after="120" w:line="134" w:lineRule="exact"/>
    </w:pPr>
    <w:rPr>
      <w:rFonts w:ascii="Arial" w:eastAsia="Arial" w:hAnsi="Arial" w:cs="Arial"/>
      <w:i/>
      <w:iCs/>
      <w:sz w:val="11"/>
      <w:szCs w:val="11"/>
    </w:rPr>
  </w:style>
  <w:style w:type="character" w:customStyle="1" w:styleId="2">
    <w:name w:val="Основной текст (2)_"/>
    <w:link w:val="20"/>
    <w:rsid w:val="00B81A6B"/>
    <w:rPr>
      <w:rFonts w:ascii="Arial" w:eastAsia="Arial" w:hAnsi="Arial" w:cs="Arial"/>
      <w:sz w:val="11"/>
      <w:szCs w:val="11"/>
      <w:shd w:val="clear" w:color="auto" w:fill="FFFFFF"/>
    </w:rPr>
  </w:style>
  <w:style w:type="paragraph" w:customStyle="1" w:styleId="20">
    <w:name w:val="Основной текст (2)"/>
    <w:basedOn w:val="Normal"/>
    <w:link w:val="2"/>
    <w:rsid w:val="00B81A6B"/>
    <w:pPr>
      <w:widowControl w:val="0"/>
      <w:shd w:val="clear" w:color="auto" w:fill="FFFFFF"/>
      <w:spacing w:after="0" w:line="0" w:lineRule="atLeast"/>
      <w:jc w:val="center"/>
    </w:pPr>
    <w:rPr>
      <w:rFonts w:ascii="Arial" w:eastAsia="Arial" w:hAnsi="Arial" w:cs="Arial"/>
      <w:sz w:val="11"/>
      <w:szCs w:val="11"/>
    </w:rPr>
  </w:style>
  <w:style w:type="paragraph" w:styleId="PlainText">
    <w:name w:val="Plain Text"/>
    <w:basedOn w:val="Normal"/>
    <w:link w:val="PlainTextChar"/>
    <w:rsid w:val="00C66FD0"/>
    <w:pPr>
      <w:spacing w:after="0" w:line="240" w:lineRule="auto"/>
    </w:pPr>
    <w:rPr>
      <w:rFonts w:ascii="Courier New" w:eastAsia="Times New Roman" w:hAnsi="Courier New" w:cs="Courier New"/>
      <w:sz w:val="20"/>
      <w:szCs w:val="20"/>
      <w:lang w:eastAsia="ru-RU"/>
    </w:rPr>
  </w:style>
  <w:style w:type="character" w:customStyle="1" w:styleId="PlainTextChar">
    <w:name w:val="Plain Text Char"/>
    <w:basedOn w:val="DefaultParagraphFont"/>
    <w:link w:val="PlainText"/>
    <w:rsid w:val="00C66FD0"/>
    <w:rPr>
      <w:rFonts w:ascii="Courier New" w:eastAsia="Times New Roman" w:hAnsi="Courier New" w:cs="Courier New"/>
      <w:sz w:val="20"/>
      <w:szCs w:val="20"/>
      <w:lang w:eastAsia="ru-RU"/>
    </w:rPr>
  </w:style>
  <w:style w:type="paragraph" w:styleId="Footer">
    <w:name w:val="footer"/>
    <w:basedOn w:val="Normal"/>
    <w:link w:val="FooterChar"/>
    <w:uiPriority w:val="99"/>
    <w:unhideWhenUsed/>
    <w:rsid w:val="00C66FD0"/>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FooterChar">
    <w:name w:val="Footer Char"/>
    <w:basedOn w:val="DefaultParagraphFont"/>
    <w:link w:val="Footer"/>
    <w:uiPriority w:val="99"/>
    <w:rsid w:val="00C66FD0"/>
    <w:rPr>
      <w:rFonts w:ascii="Times New Roman" w:eastAsia="Times New Roman" w:hAnsi="Times New Roman" w:cs="Times New Roman"/>
      <w:sz w:val="24"/>
      <w:szCs w:val="24"/>
      <w:lang w:eastAsia="ru-RU"/>
    </w:rPr>
  </w:style>
  <w:style w:type="character" w:customStyle="1" w:styleId="ilfuvd">
    <w:name w:val="ilfuvd"/>
    <w:basedOn w:val="DefaultParagraphFont"/>
    <w:rsid w:val="00732ABB"/>
  </w:style>
  <w:style w:type="table" w:styleId="TableGrid">
    <w:name w:val="Table Grid"/>
    <w:basedOn w:val="TableNormal"/>
    <w:uiPriority w:val="59"/>
    <w:rsid w:val="00732ABB"/>
    <w:pPr>
      <w:spacing w:after="0" w:line="240" w:lineRule="auto"/>
    </w:pPr>
    <w:rPr>
      <w:rFonts w:ascii="Times New Roman" w:hAnsi="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732ABB"/>
  </w:style>
  <w:style w:type="paragraph" w:styleId="Header">
    <w:name w:val="header"/>
    <w:basedOn w:val="Normal"/>
    <w:link w:val="HeaderChar"/>
    <w:unhideWhenUsed/>
    <w:rsid w:val="00732ABB"/>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HeaderChar">
    <w:name w:val="Header Char"/>
    <w:basedOn w:val="DefaultParagraphFont"/>
    <w:link w:val="Header"/>
    <w:uiPriority w:val="99"/>
    <w:semiHidden/>
    <w:rsid w:val="00732ABB"/>
    <w:rPr>
      <w:rFonts w:ascii="Times New Roman" w:eastAsia="Times New Roman" w:hAnsi="Times New Roman" w:cs="Times New Roman"/>
      <w:sz w:val="24"/>
      <w:szCs w:val="24"/>
      <w:lang w:eastAsia="ru-RU"/>
    </w:rPr>
  </w:style>
  <w:style w:type="paragraph" w:styleId="BalloonText">
    <w:name w:val="Balloon Text"/>
    <w:basedOn w:val="Normal"/>
    <w:link w:val="BalloonTextChar"/>
    <w:uiPriority w:val="99"/>
    <w:semiHidden/>
    <w:unhideWhenUsed/>
    <w:rsid w:val="00732ABB"/>
    <w:pPr>
      <w:spacing w:after="0" w:line="240" w:lineRule="auto"/>
    </w:pPr>
    <w:rPr>
      <w:rFonts w:ascii="Tahoma" w:eastAsia="Times New Roman" w:hAnsi="Tahoma" w:cs="Tahoma"/>
      <w:sz w:val="16"/>
      <w:szCs w:val="16"/>
      <w:lang w:eastAsia="ru-RU"/>
    </w:rPr>
  </w:style>
  <w:style w:type="character" w:customStyle="1" w:styleId="BalloonTextChar">
    <w:name w:val="Balloon Text Char"/>
    <w:basedOn w:val="DefaultParagraphFont"/>
    <w:link w:val="BalloonText"/>
    <w:uiPriority w:val="99"/>
    <w:semiHidden/>
    <w:rsid w:val="00732ABB"/>
    <w:rPr>
      <w:rFonts w:ascii="Tahoma" w:eastAsia="Times New Roman" w:hAnsi="Tahoma" w:cs="Tahoma"/>
      <w:sz w:val="16"/>
      <w:szCs w:val="16"/>
      <w:lang w:eastAsia="ru-RU"/>
    </w:rPr>
  </w:style>
  <w:style w:type="character" w:styleId="Hyperlink">
    <w:name w:val="Hyperlink"/>
    <w:basedOn w:val="DefaultParagraphFont"/>
    <w:uiPriority w:val="99"/>
    <w:semiHidden/>
    <w:unhideWhenUsed/>
    <w:rsid w:val="00F870AD"/>
    <w:rPr>
      <w:color w:val="0000FF"/>
      <w:u w:val="single"/>
    </w:rPr>
  </w:style>
  <w:style w:type="paragraph" w:styleId="Title">
    <w:name w:val="Title"/>
    <w:basedOn w:val="Normal"/>
    <w:link w:val="TitleChar"/>
    <w:qFormat/>
    <w:rsid w:val="007916C6"/>
    <w:pPr>
      <w:spacing w:after="0" w:line="240" w:lineRule="auto"/>
      <w:jc w:val="center"/>
    </w:pPr>
    <w:rPr>
      <w:rFonts w:ascii="Times New Roman" w:eastAsia="Times New Roman" w:hAnsi="Times New Roman" w:cs="Times New Roman"/>
      <w:b/>
      <w:bCs/>
      <w:color w:val="000000"/>
      <w:spacing w:val="1"/>
      <w:sz w:val="28"/>
      <w:szCs w:val="28"/>
      <w:lang w:eastAsia="ru-RU"/>
    </w:rPr>
  </w:style>
  <w:style w:type="character" w:customStyle="1" w:styleId="TitleChar">
    <w:name w:val="Title Char"/>
    <w:basedOn w:val="DefaultParagraphFont"/>
    <w:link w:val="Title"/>
    <w:rsid w:val="007916C6"/>
    <w:rPr>
      <w:rFonts w:ascii="Times New Roman" w:eastAsia="Times New Roman" w:hAnsi="Times New Roman" w:cs="Times New Roman"/>
      <w:b/>
      <w:bCs/>
      <w:color w:val="000000"/>
      <w:spacing w:val="1"/>
      <w:sz w:val="28"/>
      <w:szCs w:val="28"/>
      <w:lang w:eastAsia="ru-RU"/>
    </w:rPr>
  </w:style>
  <w:style w:type="paragraph" w:styleId="BodyText2">
    <w:name w:val="Body Text 2"/>
    <w:basedOn w:val="Normal"/>
    <w:link w:val="BodyText2Char"/>
    <w:rsid w:val="000A77F5"/>
    <w:pPr>
      <w:spacing w:after="0" w:line="240" w:lineRule="auto"/>
      <w:jc w:val="both"/>
    </w:pPr>
    <w:rPr>
      <w:rFonts w:ascii="Times New Roman" w:eastAsia="Times New Roman" w:hAnsi="Times New Roman" w:cs="Times New Roman"/>
      <w:sz w:val="28"/>
      <w:szCs w:val="20"/>
      <w:lang w:eastAsia="ru-RU"/>
    </w:rPr>
  </w:style>
  <w:style w:type="character" w:customStyle="1" w:styleId="BodyText2Char">
    <w:name w:val="Body Text 2 Char"/>
    <w:basedOn w:val="DefaultParagraphFont"/>
    <w:link w:val="BodyText2"/>
    <w:rsid w:val="000A77F5"/>
    <w:rPr>
      <w:rFonts w:ascii="Times New Roman" w:eastAsia="Times New Roman" w:hAnsi="Times New Roman" w:cs="Times New Roman"/>
      <w:sz w:val="28"/>
      <w:szCs w:val="20"/>
      <w:lang w:eastAsia="ru-RU"/>
    </w:rPr>
  </w:style>
  <w:style w:type="paragraph" w:customStyle="1" w:styleId="Default">
    <w:name w:val="Default"/>
    <w:rsid w:val="003E23B0"/>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9"/>
    <w:rsid w:val="00C57420"/>
    <w:rPr>
      <w:rFonts w:ascii="Times New Roman" w:eastAsia="Times New Roman" w:hAnsi="Times New Roman" w:cs="Times New Roman"/>
      <w:b/>
      <w:bCs/>
      <w:kern w:val="36"/>
      <w:sz w:val="48"/>
      <w:szCs w:val="48"/>
      <w:lang w:eastAsia="ru-RU"/>
    </w:rPr>
  </w:style>
  <w:style w:type="paragraph" w:styleId="NoSpacing">
    <w:name w:val="No Spacing"/>
    <w:uiPriority w:val="1"/>
    <w:qFormat/>
    <w:rsid w:val="000868C1"/>
    <w:pPr>
      <w:spacing w:after="0" w:line="240" w:lineRule="auto"/>
    </w:pPr>
    <w:rPr>
      <w:rFonts w:ascii="Arial Unicode MS" w:eastAsia="Arial Unicode MS" w:hAnsi="Arial Unicode MS" w:cs="Arial Unicode MS"/>
      <w:color w:val="000000"/>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61123">
      <w:bodyDiv w:val="1"/>
      <w:marLeft w:val="0"/>
      <w:marRight w:val="0"/>
      <w:marTop w:val="0"/>
      <w:marBottom w:val="0"/>
      <w:divBdr>
        <w:top w:val="none" w:sz="0" w:space="0" w:color="auto"/>
        <w:left w:val="none" w:sz="0" w:space="0" w:color="auto"/>
        <w:bottom w:val="none" w:sz="0" w:space="0" w:color="auto"/>
        <w:right w:val="none" w:sz="0" w:space="0" w:color="auto"/>
      </w:divBdr>
    </w:div>
    <w:div w:id="117769320">
      <w:bodyDiv w:val="1"/>
      <w:marLeft w:val="0"/>
      <w:marRight w:val="0"/>
      <w:marTop w:val="0"/>
      <w:marBottom w:val="0"/>
      <w:divBdr>
        <w:top w:val="none" w:sz="0" w:space="0" w:color="auto"/>
        <w:left w:val="none" w:sz="0" w:space="0" w:color="auto"/>
        <w:bottom w:val="none" w:sz="0" w:space="0" w:color="auto"/>
        <w:right w:val="none" w:sz="0" w:space="0" w:color="auto"/>
      </w:divBdr>
    </w:div>
    <w:div w:id="171070644">
      <w:bodyDiv w:val="1"/>
      <w:marLeft w:val="0"/>
      <w:marRight w:val="0"/>
      <w:marTop w:val="0"/>
      <w:marBottom w:val="0"/>
      <w:divBdr>
        <w:top w:val="none" w:sz="0" w:space="0" w:color="auto"/>
        <w:left w:val="none" w:sz="0" w:space="0" w:color="auto"/>
        <w:bottom w:val="none" w:sz="0" w:space="0" w:color="auto"/>
        <w:right w:val="none" w:sz="0" w:space="0" w:color="auto"/>
      </w:divBdr>
    </w:div>
    <w:div w:id="190725202">
      <w:bodyDiv w:val="1"/>
      <w:marLeft w:val="0"/>
      <w:marRight w:val="0"/>
      <w:marTop w:val="0"/>
      <w:marBottom w:val="0"/>
      <w:divBdr>
        <w:top w:val="none" w:sz="0" w:space="0" w:color="auto"/>
        <w:left w:val="none" w:sz="0" w:space="0" w:color="auto"/>
        <w:bottom w:val="none" w:sz="0" w:space="0" w:color="auto"/>
        <w:right w:val="none" w:sz="0" w:space="0" w:color="auto"/>
      </w:divBdr>
    </w:div>
    <w:div w:id="265772177">
      <w:bodyDiv w:val="1"/>
      <w:marLeft w:val="0"/>
      <w:marRight w:val="0"/>
      <w:marTop w:val="0"/>
      <w:marBottom w:val="0"/>
      <w:divBdr>
        <w:top w:val="none" w:sz="0" w:space="0" w:color="auto"/>
        <w:left w:val="none" w:sz="0" w:space="0" w:color="auto"/>
        <w:bottom w:val="none" w:sz="0" w:space="0" w:color="auto"/>
        <w:right w:val="none" w:sz="0" w:space="0" w:color="auto"/>
      </w:divBdr>
    </w:div>
    <w:div w:id="305401849">
      <w:bodyDiv w:val="1"/>
      <w:marLeft w:val="0"/>
      <w:marRight w:val="0"/>
      <w:marTop w:val="0"/>
      <w:marBottom w:val="0"/>
      <w:divBdr>
        <w:top w:val="none" w:sz="0" w:space="0" w:color="auto"/>
        <w:left w:val="none" w:sz="0" w:space="0" w:color="auto"/>
        <w:bottom w:val="none" w:sz="0" w:space="0" w:color="auto"/>
        <w:right w:val="none" w:sz="0" w:space="0" w:color="auto"/>
      </w:divBdr>
    </w:div>
    <w:div w:id="623388503">
      <w:bodyDiv w:val="1"/>
      <w:marLeft w:val="0"/>
      <w:marRight w:val="0"/>
      <w:marTop w:val="0"/>
      <w:marBottom w:val="0"/>
      <w:divBdr>
        <w:top w:val="none" w:sz="0" w:space="0" w:color="auto"/>
        <w:left w:val="none" w:sz="0" w:space="0" w:color="auto"/>
        <w:bottom w:val="none" w:sz="0" w:space="0" w:color="auto"/>
        <w:right w:val="none" w:sz="0" w:space="0" w:color="auto"/>
      </w:divBdr>
    </w:div>
    <w:div w:id="750739904">
      <w:bodyDiv w:val="1"/>
      <w:marLeft w:val="0"/>
      <w:marRight w:val="0"/>
      <w:marTop w:val="0"/>
      <w:marBottom w:val="0"/>
      <w:divBdr>
        <w:top w:val="none" w:sz="0" w:space="0" w:color="auto"/>
        <w:left w:val="none" w:sz="0" w:space="0" w:color="auto"/>
        <w:bottom w:val="none" w:sz="0" w:space="0" w:color="auto"/>
        <w:right w:val="none" w:sz="0" w:space="0" w:color="auto"/>
      </w:divBdr>
    </w:div>
    <w:div w:id="774063054">
      <w:bodyDiv w:val="1"/>
      <w:marLeft w:val="0"/>
      <w:marRight w:val="0"/>
      <w:marTop w:val="0"/>
      <w:marBottom w:val="0"/>
      <w:divBdr>
        <w:top w:val="none" w:sz="0" w:space="0" w:color="auto"/>
        <w:left w:val="none" w:sz="0" w:space="0" w:color="auto"/>
        <w:bottom w:val="none" w:sz="0" w:space="0" w:color="auto"/>
        <w:right w:val="none" w:sz="0" w:space="0" w:color="auto"/>
      </w:divBdr>
    </w:div>
    <w:div w:id="997416441">
      <w:bodyDiv w:val="1"/>
      <w:marLeft w:val="0"/>
      <w:marRight w:val="0"/>
      <w:marTop w:val="0"/>
      <w:marBottom w:val="0"/>
      <w:divBdr>
        <w:top w:val="none" w:sz="0" w:space="0" w:color="auto"/>
        <w:left w:val="none" w:sz="0" w:space="0" w:color="auto"/>
        <w:bottom w:val="none" w:sz="0" w:space="0" w:color="auto"/>
        <w:right w:val="none" w:sz="0" w:space="0" w:color="auto"/>
      </w:divBdr>
    </w:div>
    <w:div w:id="1110508824">
      <w:bodyDiv w:val="1"/>
      <w:marLeft w:val="0"/>
      <w:marRight w:val="0"/>
      <w:marTop w:val="0"/>
      <w:marBottom w:val="0"/>
      <w:divBdr>
        <w:top w:val="none" w:sz="0" w:space="0" w:color="auto"/>
        <w:left w:val="none" w:sz="0" w:space="0" w:color="auto"/>
        <w:bottom w:val="none" w:sz="0" w:space="0" w:color="auto"/>
        <w:right w:val="none" w:sz="0" w:space="0" w:color="auto"/>
      </w:divBdr>
    </w:div>
    <w:div w:id="1124663560">
      <w:bodyDiv w:val="1"/>
      <w:marLeft w:val="0"/>
      <w:marRight w:val="0"/>
      <w:marTop w:val="0"/>
      <w:marBottom w:val="0"/>
      <w:divBdr>
        <w:top w:val="none" w:sz="0" w:space="0" w:color="auto"/>
        <w:left w:val="none" w:sz="0" w:space="0" w:color="auto"/>
        <w:bottom w:val="none" w:sz="0" w:space="0" w:color="auto"/>
        <w:right w:val="none" w:sz="0" w:space="0" w:color="auto"/>
      </w:divBdr>
    </w:div>
    <w:div w:id="1167786191">
      <w:bodyDiv w:val="1"/>
      <w:marLeft w:val="0"/>
      <w:marRight w:val="0"/>
      <w:marTop w:val="0"/>
      <w:marBottom w:val="0"/>
      <w:divBdr>
        <w:top w:val="none" w:sz="0" w:space="0" w:color="auto"/>
        <w:left w:val="none" w:sz="0" w:space="0" w:color="auto"/>
        <w:bottom w:val="none" w:sz="0" w:space="0" w:color="auto"/>
        <w:right w:val="none" w:sz="0" w:space="0" w:color="auto"/>
      </w:divBdr>
    </w:div>
    <w:div w:id="1229271771">
      <w:bodyDiv w:val="1"/>
      <w:marLeft w:val="0"/>
      <w:marRight w:val="0"/>
      <w:marTop w:val="0"/>
      <w:marBottom w:val="0"/>
      <w:divBdr>
        <w:top w:val="none" w:sz="0" w:space="0" w:color="auto"/>
        <w:left w:val="none" w:sz="0" w:space="0" w:color="auto"/>
        <w:bottom w:val="none" w:sz="0" w:space="0" w:color="auto"/>
        <w:right w:val="none" w:sz="0" w:space="0" w:color="auto"/>
      </w:divBdr>
    </w:div>
    <w:div w:id="1257445891">
      <w:bodyDiv w:val="1"/>
      <w:marLeft w:val="0"/>
      <w:marRight w:val="0"/>
      <w:marTop w:val="0"/>
      <w:marBottom w:val="0"/>
      <w:divBdr>
        <w:top w:val="none" w:sz="0" w:space="0" w:color="auto"/>
        <w:left w:val="none" w:sz="0" w:space="0" w:color="auto"/>
        <w:bottom w:val="none" w:sz="0" w:space="0" w:color="auto"/>
        <w:right w:val="none" w:sz="0" w:space="0" w:color="auto"/>
      </w:divBdr>
      <w:divsChild>
        <w:div w:id="171721574">
          <w:marLeft w:val="0"/>
          <w:marRight w:val="0"/>
          <w:marTop w:val="0"/>
          <w:marBottom w:val="0"/>
          <w:divBdr>
            <w:top w:val="none" w:sz="0" w:space="0" w:color="auto"/>
            <w:left w:val="none" w:sz="0" w:space="0" w:color="auto"/>
            <w:bottom w:val="none" w:sz="0" w:space="0" w:color="auto"/>
            <w:right w:val="none" w:sz="0" w:space="0" w:color="auto"/>
          </w:divBdr>
        </w:div>
      </w:divsChild>
    </w:div>
    <w:div w:id="1283459148">
      <w:bodyDiv w:val="1"/>
      <w:marLeft w:val="0"/>
      <w:marRight w:val="0"/>
      <w:marTop w:val="0"/>
      <w:marBottom w:val="0"/>
      <w:divBdr>
        <w:top w:val="none" w:sz="0" w:space="0" w:color="auto"/>
        <w:left w:val="none" w:sz="0" w:space="0" w:color="auto"/>
        <w:bottom w:val="none" w:sz="0" w:space="0" w:color="auto"/>
        <w:right w:val="none" w:sz="0" w:space="0" w:color="auto"/>
      </w:divBdr>
    </w:div>
    <w:div w:id="1531913221">
      <w:bodyDiv w:val="1"/>
      <w:marLeft w:val="0"/>
      <w:marRight w:val="0"/>
      <w:marTop w:val="0"/>
      <w:marBottom w:val="0"/>
      <w:divBdr>
        <w:top w:val="none" w:sz="0" w:space="0" w:color="auto"/>
        <w:left w:val="none" w:sz="0" w:space="0" w:color="auto"/>
        <w:bottom w:val="none" w:sz="0" w:space="0" w:color="auto"/>
        <w:right w:val="none" w:sz="0" w:space="0" w:color="auto"/>
      </w:divBdr>
    </w:div>
    <w:div w:id="1565797800">
      <w:bodyDiv w:val="1"/>
      <w:marLeft w:val="0"/>
      <w:marRight w:val="0"/>
      <w:marTop w:val="0"/>
      <w:marBottom w:val="0"/>
      <w:divBdr>
        <w:top w:val="none" w:sz="0" w:space="0" w:color="auto"/>
        <w:left w:val="none" w:sz="0" w:space="0" w:color="auto"/>
        <w:bottom w:val="none" w:sz="0" w:space="0" w:color="auto"/>
        <w:right w:val="none" w:sz="0" w:space="0" w:color="auto"/>
      </w:divBdr>
    </w:div>
    <w:div w:id="1787583602">
      <w:bodyDiv w:val="1"/>
      <w:marLeft w:val="0"/>
      <w:marRight w:val="0"/>
      <w:marTop w:val="0"/>
      <w:marBottom w:val="0"/>
      <w:divBdr>
        <w:top w:val="none" w:sz="0" w:space="0" w:color="auto"/>
        <w:left w:val="none" w:sz="0" w:space="0" w:color="auto"/>
        <w:bottom w:val="none" w:sz="0" w:space="0" w:color="auto"/>
        <w:right w:val="none" w:sz="0" w:space="0" w:color="auto"/>
      </w:divBdr>
    </w:div>
    <w:div w:id="1834369604">
      <w:bodyDiv w:val="1"/>
      <w:marLeft w:val="0"/>
      <w:marRight w:val="0"/>
      <w:marTop w:val="0"/>
      <w:marBottom w:val="0"/>
      <w:divBdr>
        <w:top w:val="none" w:sz="0" w:space="0" w:color="auto"/>
        <w:left w:val="none" w:sz="0" w:space="0" w:color="auto"/>
        <w:bottom w:val="none" w:sz="0" w:space="0" w:color="auto"/>
        <w:right w:val="none" w:sz="0" w:space="0" w:color="auto"/>
      </w:divBdr>
    </w:div>
    <w:div w:id="1843620464">
      <w:bodyDiv w:val="1"/>
      <w:marLeft w:val="0"/>
      <w:marRight w:val="0"/>
      <w:marTop w:val="0"/>
      <w:marBottom w:val="0"/>
      <w:divBdr>
        <w:top w:val="none" w:sz="0" w:space="0" w:color="auto"/>
        <w:left w:val="none" w:sz="0" w:space="0" w:color="auto"/>
        <w:bottom w:val="none" w:sz="0" w:space="0" w:color="auto"/>
        <w:right w:val="none" w:sz="0" w:space="0" w:color="auto"/>
      </w:divBdr>
    </w:div>
    <w:div w:id="1850173797">
      <w:bodyDiv w:val="1"/>
      <w:marLeft w:val="0"/>
      <w:marRight w:val="0"/>
      <w:marTop w:val="0"/>
      <w:marBottom w:val="0"/>
      <w:divBdr>
        <w:top w:val="none" w:sz="0" w:space="0" w:color="auto"/>
        <w:left w:val="none" w:sz="0" w:space="0" w:color="auto"/>
        <w:bottom w:val="none" w:sz="0" w:space="0" w:color="auto"/>
        <w:right w:val="none" w:sz="0" w:space="0" w:color="auto"/>
      </w:divBdr>
    </w:div>
    <w:div w:id="1994673656">
      <w:bodyDiv w:val="1"/>
      <w:marLeft w:val="0"/>
      <w:marRight w:val="0"/>
      <w:marTop w:val="0"/>
      <w:marBottom w:val="0"/>
      <w:divBdr>
        <w:top w:val="none" w:sz="0" w:space="0" w:color="auto"/>
        <w:left w:val="none" w:sz="0" w:space="0" w:color="auto"/>
        <w:bottom w:val="none" w:sz="0" w:space="0" w:color="auto"/>
        <w:right w:val="none" w:sz="0" w:space="0" w:color="auto"/>
      </w:divBdr>
    </w:div>
    <w:div w:id="2001495729">
      <w:bodyDiv w:val="1"/>
      <w:marLeft w:val="0"/>
      <w:marRight w:val="0"/>
      <w:marTop w:val="0"/>
      <w:marBottom w:val="0"/>
      <w:divBdr>
        <w:top w:val="none" w:sz="0" w:space="0" w:color="auto"/>
        <w:left w:val="none" w:sz="0" w:space="0" w:color="auto"/>
        <w:bottom w:val="none" w:sz="0" w:space="0" w:color="auto"/>
        <w:right w:val="none" w:sz="0" w:space="0" w:color="auto"/>
      </w:divBdr>
    </w:div>
    <w:div w:id="2142647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6A6308-2B9A-4EFE-A9C1-E4AB9CDEB2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8846</TotalTime>
  <Pages>11</Pages>
  <Words>4024</Words>
  <Characters>22937</Characters>
  <Application>Microsoft Office Word</Application>
  <DocSecurity>0</DocSecurity>
  <Lines>191</Lines>
  <Paragraphs>53</Paragraphs>
  <ScaleCrop>false</ScaleCrop>
  <HeadingPairs>
    <vt:vector size="8" baseType="variant">
      <vt:variant>
        <vt:lpstr>Title</vt:lpstr>
      </vt:variant>
      <vt:variant>
        <vt:i4>1</vt:i4>
      </vt:variant>
      <vt:variant>
        <vt:lpstr>Название</vt:lpstr>
      </vt:variant>
      <vt:variant>
        <vt:i4>1</vt:i4>
      </vt:variant>
      <vt:variant>
        <vt:lpstr>Заголовки</vt:lpstr>
      </vt:variant>
      <vt:variant>
        <vt:i4>1</vt:i4>
      </vt:variant>
      <vt:variant>
        <vt:lpstr>Konu Başlığı</vt:lpstr>
      </vt:variant>
      <vt:variant>
        <vt:i4>1</vt:i4>
      </vt:variant>
    </vt:vector>
  </HeadingPairs>
  <TitlesOfParts>
    <vt:vector size="4" baseType="lpstr">
      <vt:lpstr/>
      <vt:lpstr/>
      <vt:lpstr>Фармакотерапевтическая группа: Противогельминтные средства. Средства, применяемы</vt:lpstr>
      <vt:lpstr/>
    </vt:vector>
  </TitlesOfParts>
  <Company>SPecialiST RePack</Company>
  <LinksUpToDate>false</LinksUpToDate>
  <CharactersWithSpaces>26908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Svidinskaya</dc:creator>
  <cp:lastModifiedBy>Nino Trokashvili</cp:lastModifiedBy>
  <cp:revision>108</cp:revision>
  <cp:lastPrinted>2024-12-13T11:00:00Z</cp:lastPrinted>
  <dcterms:created xsi:type="dcterms:W3CDTF">2024-07-15T13:36:00Z</dcterms:created>
  <dcterms:modified xsi:type="dcterms:W3CDTF">2026-07-17T11:49:00Z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b4bada506bc247605f9ca075debcfe2b847dfcd8b0d214de041fbf913ba8f710</vt:lpwstr>
  </property>
</Properties>
</file>