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9FF27" w14:textId="1154F157" w:rsidR="00CC2911" w:rsidRPr="00CC2911" w:rsidRDefault="00CC2911" w:rsidP="009D70E4">
      <w:pPr>
        <w:spacing w:before="100" w:beforeAutospacing="1" w:after="100" w:afterAutospacing="1" w:line="276" w:lineRule="auto"/>
        <w:jc w:val="center"/>
        <w:rPr>
          <w:rFonts w:ascii="Sylfaen" w:eastAsia="Times New Roman" w:hAnsi="Sylfaen" w:cs="Sylfaen"/>
          <w:b/>
          <w:bCs/>
          <w:noProof/>
          <w:sz w:val="24"/>
          <w:szCs w:val="24"/>
          <w:lang w:val="ka-GE"/>
        </w:rPr>
      </w:pPr>
      <w:r w:rsidRPr="00CC2911">
        <w:rPr>
          <w:rFonts w:ascii="Sylfaen" w:eastAsia="Times New Roman" w:hAnsi="Sylfaen" w:cs="Sylfaen"/>
          <w:b/>
          <w:bCs/>
          <w:noProof/>
          <w:sz w:val="24"/>
          <w:szCs w:val="24"/>
          <w:lang w:val="ka-GE"/>
        </w:rPr>
        <w:t>სარეკომენდაციო ვერსია</w:t>
      </w:r>
    </w:p>
    <w:p w14:paraId="2130668F" w14:textId="66E922D4" w:rsidR="009D70E4" w:rsidRPr="00CC2911" w:rsidRDefault="009D70E4" w:rsidP="009D70E4">
      <w:pPr>
        <w:spacing w:before="100" w:beforeAutospacing="1" w:after="100" w:afterAutospacing="1" w:line="276" w:lineRule="auto"/>
        <w:jc w:val="center"/>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პრეპარატის ანოტაცია: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ინფორმაცია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პაციენტისთვის</w:t>
      </w:r>
    </w:p>
    <w:p w14:paraId="58DB2FB9" w14:textId="77777777" w:rsidR="009D70E4" w:rsidRPr="00CC2911" w:rsidRDefault="009D70E4" w:rsidP="009D70E4">
      <w:pPr>
        <w:spacing w:before="100" w:beforeAutospacing="1" w:after="100" w:afterAutospacing="1" w:line="276" w:lineRule="auto"/>
        <w:jc w:val="center"/>
        <w:rPr>
          <w:rFonts w:ascii="Sylfaen" w:eastAsia="Times New Roman" w:hAnsi="Sylfaen" w:cs="Sylfaen"/>
          <w:b/>
          <w:bCs/>
          <w:noProof/>
          <w:sz w:val="24"/>
          <w:szCs w:val="24"/>
          <w:lang w:val="ka-GE"/>
        </w:rPr>
      </w:pPr>
      <w:r w:rsidRPr="00CC2911">
        <w:rPr>
          <w:rFonts w:ascii="Sylfaen" w:eastAsia="Times New Roman" w:hAnsi="Sylfaen" w:cs="Times New Roman"/>
          <w:b/>
          <w:bCs/>
          <w:noProof/>
          <w:sz w:val="24"/>
          <w:szCs w:val="24"/>
          <w:lang w:val="ka-GE"/>
        </w:rPr>
        <w:t xml:space="preserve">GalliaPharm 1.48 GBq </w:t>
      </w:r>
      <w:r w:rsidRPr="00CC2911">
        <w:rPr>
          <w:rFonts w:ascii="Sylfaen" w:eastAsia="Times New Roman" w:hAnsi="Sylfaen" w:cs="Sylfaen"/>
          <w:b/>
          <w:bCs/>
          <w:noProof/>
          <w:sz w:val="24"/>
          <w:szCs w:val="24"/>
          <w:lang w:val="ka-GE"/>
        </w:rPr>
        <w:t>რადიონუკლიდური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გენერატორი</w:t>
      </w:r>
    </w:p>
    <w:p w14:paraId="6BC2B9C0" w14:textId="77777777" w:rsidR="009D70E4" w:rsidRPr="00CC2911" w:rsidRDefault="009D70E4" w:rsidP="009D70E4">
      <w:pPr>
        <w:spacing w:before="100" w:beforeAutospacing="1" w:after="100" w:afterAutospacing="1" w:line="276" w:lineRule="auto"/>
        <w:jc w:val="center"/>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ქლორიდის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ხსნარი</w:t>
      </w:r>
    </w:p>
    <w:p w14:paraId="285CEA05"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Sylfaen"/>
          <w:b/>
          <w:bCs/>
          <w:noProof/>
          <w:sz w:val="24"/>
          <w:szCs w:val="24"/>
          <w:lang w:val="ka-GE"/>
        </w:rPr>
        <w:t>ყურადღებით</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წაიკითხეთ</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ეს ანოტაცია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ამ</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მედიკამენტის მიღებამდე, რადგანაც</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შეიცავს</w:t>
      </w:r>
      <w:r w:rsidRPr="00CC2911">
        <w:rPr>
          <w:rFonts w:ascii="Sylfaen" w:eastAsia="Times New Roman" w:hAnsi="Sylfaen" w:cs="Times New Roman"/>
          <w:b/>
          <w:bCs/>
          <w:noProof/>
          <w:sz w:val="24"/>
          <w:szCs w:val="24"/>
          <w:vertAlign w:val="superscript"/>
          <w:lang w:val="ka-GE"/>
        </w:rPr>
        <w:t xml:space="preserve"> </w:t>
      </w:r>
      <w:r w:rsidRPr="00CC2911">
        <w:rPr>
          <w:rFonts w:ascii="Sylfaen" w:eastAsia="Times New Roman" w:hAnsi="Sylfaen" w:cs="Sylfaen"/>
          <w:b/>
          <w:bCs/>
          <w:noProof/>
          <w:sz w:val="24"/>
          <w:szCs w:val="24"/>
          <w:lang w:val="ka-GE"/>
        </w:rPr>
        <w:t>თქვენთვის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მნიშვნელოვან</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ინფორმაციას.</w:t>
      </w:r>
    </w:p>
    <w:p w14:paraId="0F8A919E" w14:textId="77777777" w:rsidR="009D70E4" w:rsidRPr="00CC2911" w:rsidRDefault="009D70E4" w:rsidP="009D70E4">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შეინახეთ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ანოტაცია. შესაძლებელია დაგჭირდეთ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მისი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ხელახლა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წაკითხვა.</w:t>
      </w:r>
    </w:p>
    <w:p w14:paraId="52011F08" w14:textId="77777777" w:rsidR="009D70E4" w:rsidRPr="00CC2911" w:rsidRDefault="009D70E4" w:rsidP="009D70E4">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დამატებითი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შეკითხების შემთხვევაში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მიმართეთ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თქვენს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ბირთვული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მედიცინის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რომელიც</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ზედამხედველობას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გაუწევს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პროცედურას</w:t>
      </w:r>
    </w:p>
    <w:p w14:paraId="10105E6F" w14:textId="77777777" w:rsidR="009D70E4" w:rsidRPr="00CC2911" w:rsidRDefault="009D70E4" w:rsidP="009D70E4">
      <w:pPr>
        <w:pStyle w:val="ListParagraph"/>
        <w:numPr>
          <w:ilvl w:val="0"/>
          <w:numId w:val="4"/>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რაიმე</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გვერდითი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მოვლენის განვითარების შემთხვევაში, მიმართეთ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თქვენს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ბირთვული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მედიცინის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მოიცავს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ნებისმიერ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შესაძლო</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გვერდით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მოვლენას,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რომელიც</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ჩამოთვლილი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ამ</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ანოტაციაში. იხილეთ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პუნქტი</w:t>
      </w:r>
      <w:r w:rsidRPr="00CC2911">
        <w:rPr>
          <w:rFonts w:ascii="Sylfaen" w:eastAsia="Times New Roman" w:hAnsi="Sylfaen" w:cs="Times New Roman"/>
          <w:noProof/>
          <w:sz w:val="24"/>
          <w:szCs w:val="24"/>
          <w:lang w:val="ka-GE"/>
        </w:rPr>
        <w:t xml:space="preserve"> 4.</w:t>
      </w:r>
    </w:p>
    <w:p w14:paraId="5F038AB6"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რა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ინფორმაციაა მოცემული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ამ</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ანოტაციაში</w:t>
      </w:r>
    </w:p>
    <w:p w14:paraId="25ED3F69" w14:textId="77777777" w:rsidR="009D70E4" w:rsidRPr="00CC2911" w:rsidRDefault="009D70E4" w:rsidP="009D70E4">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რა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არის</w:t>
      </w:r>
      <w:r w:rsidRPr="00CC2911">
        <w:rPr>
          <w:rFonts w:ascii="Sylfaen" w:eastAsia="Times New Roman" w:hAnsi="Sylfaen" w:cs="Times New Roman"/>
          <w:noProof/>
          <w:sz w:val="24"/>
          <w:szCs w:val="24"/>
          <w:lang w:val="ka-GE"/>
        </w:rPr>
        <w:t xml:space="preserve"> GalliaPharm </w:t>
      </w:r>
      <w:r w:rsidRPr="00CC2911">
        <w:rPr>
          <w:rFonts w:ascii="Sylfaen" w:eastAsia="Times New Roman" w:hAnsi="Sylfaen" w:cs="Sylfaen"/>
          <w:noProof/>
          <w:sz w:val="24"/>
          <w:szCs w:val="24"/>
          <w:lang w:val="ka-GE"/>
        </w:rPr>
        <w:t>და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რისთვის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 xml:space="preserve">გამოიყენება ის </w:t>
      </w:r>
    </w:p>
    <w:p w14:paraId="19A66A13" w14:textId="77777777" w:rsidR="009D70E4" w:rsidRPr="00CC2911" w:rsidRDefault="009D70E4" w:rsidP="009D70E4">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რა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უნდა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იცოდეთ</w:t>
      </w:r>
      <w:r w:rsidRPr="00CC2911">
        <w:rPr>
          <w:rFonts w:ascii="Sylfaen" w:eastAsia="Times New Roman" w:hAnsi="Sylfaen" w:cs="Times New Roman"/>
          <w:noProof/>
          <w:sz w:val="24"/>
          <w:szCs w:val="24"/>
          <w:lang w:val="ka-GE"/>
        </w:rPr>
        <w:t xml:space="preserve"> GalliaPharm-</w:t>
      </w:r>
      <w:r w:rsidRPr="00CC2911">
        <w:rPr>
          <w:rFonts w:ascii="Sylfaen" w:eastAsia="Times New Roman" w:hAnsi="Sylfaen" w:cs="Sylfaen"/>
          <w:noProof/>
          <w:sz w:val="24"/>
          <w:szCs w:val="24"/>
          <w:lang w:val="ka-GE"/>
        </w:rPr>
        <w:t>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გამოყენებით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მიღებული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ხსნარის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გამოყენებამდე</w:t>
      </w:r>
      <w:r w:rsidRPr="00CC2911">
        <w:rPr>
          <w:rFonts w:ascii="Sylfaen" w:eastAsia="Times New Roman" w:hAnsi="Sylfaen" w:cs="Times New Roman"/>
          <w:noProof/>
          <w:sz w:val="24"/>
          <w:szCs w:val="24"/>
          <w:lang w:val="ka-GE"/>
        </w:rPr>
        <w:t xml:space="preserve"> </w:t>
      </w:r>
    </w:p>
    <w:p w14:paraId="204026F5" w14:textId="77777777" w:rsidR="009D70E4" w:rsidRPr="00CC2911" w:rsidRDefault="009D70E4" w:rsidP="009D70E4">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როგორ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გამოიყენება</w:t>
      </w:r>
      <w:r w:rsidRPr="00CC2911">
        <w:rPr>
          <w:rFonts w:ascii="Sylfaen" w:eastAsia="Times New Roman" w:hAnsi="Sylfaen" w:cs="Times New Roman"/>
          <w:noProof/>
          <w:sz w:val="24"/>
          <w:szCs w:val="24"/>
          <w:lang w:val="ka-GE"/>
        </w:rPr>
        <w:t xml:space="preserve"> GalliaPharm-</w:t>
      </w:r>
      <w:r w:rsidRPr="00CC2911">
        <w:rPr>
          <w:rFonts w:ascii="Sylfaen" w:eastAsia="Times New Roman" w:hAnsi="Sylfaen" w:cs="Sylfaen"/>
          <w:noProof/>
          <w:sz w:val="24"/>
          <w:szCs w:val="24"/>
          <w:lang w:val="ka-GE"/>
        </w:rPr>
        <w:t>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გამოყენებით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მიღებული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ხსნარი</w:t>
      </w:r>
      <w:r w:rsidRPr="00CC2911">
        <w:rPr>
          <w:rFonts w:ascii="Sylfaen" w:eastAsia="Times New Roman" w:hAnsi="Sylfaen" w:cs="Times New Roman"/>
          <w:noProof/>
          <w:sz w:val="24"/>
          <w:szCs w:val="24"/>
          <w:lang w:val="ka-GE"/>
        </w:rPr>
        <w:t xml:space="preserve"> </w:t>
      </w:r>
    </w:p>
    <w:p w14:paraId="5823467D" w14:textId="77777777" w:rsidR="009D70E4" w:rsidRPr="00CC2911" w:rsidRDefault="009D70E4" w:rsidP="009D70E4">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შესაძლო</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გვერდითი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მოვლენები</w:t>
      </w:r>
      <w:r w:rsidRPr="00CC2911">
        <w:rPr>
          <w:rFonts w:ascii="Sylfaen" w:eastAsia="Times New Roman" w:hAnsi="Sylfaen" w:cs="Times New Roman"/>
          <w:noProof/>
          <w:sz w:val="24"/>
          <w:szCs w:val="24"/>
          <w:lang w:val="ka-GE"/>
        </w:rPr>
        <w:t xml:space="preserve"> </w:t>
      </w:r>
    </w:p>
    <w:p w14:paraId="5C54202C" w14:textId="77777777" w:rsidR="009D70E4" w:rsidRPr="00CC2911" w:rsidRDefault="009D70E4" w:rsidP="009D70E4">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როგორ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ინახება</w:t>
      </w:r>
      <w:r w:rsidRPr="00CC2911">
        <w:rPr>
          <w:rFonts w:ascii="Sylfaen" w:eastAsia="Times New Roman" w:hAnsi="Sylfaen" w:cs="Times New Roman"/>
          <w:noProof/>
          <w:sz w:val="24"/>
          <w:szCs w:val="24"/>
          <w:lang w:val="ka-GE"/>
        </w:rPr>
        <w:t xml:space="preserve"> GalliaPharm </w:t>
      </w:r>
    </w:p>
    <w:p w14:paraId="22630E01" w14:textId="77777777" w:rsidR="009D70E4" w:rsidRPr="00CC2911" w:rsidRDefault="009D70E4" w:rsidP="009D70E4">
      <w:pPr>
        <w:numPr>
          <w:ilvl w:val="0"/>
          <w:numId w:val="1"/>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შეფუთვის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შიგთავსი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და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სხვა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ინფორმაცია</w:t>
      </w:r>
      <w:r w:rsidRPr="00CC2911">
        <w:rPr>
          <w:rFonts w:ascii="Sylfaen" w:eastAsia="Times New Roman" w:hAnsi="Sylfaen" w:cs="Times New Roman"/>
          <w:noProof/>
          <w:sz w:val="24"/>
          <w:szCs w:val="24"/>
          <w:lang w:val="ka-GE"/>
        </w:rPr>
        <w:t xml:space="preserve"> </w:t>
      </w:r>
    </w:p>
    <w:p w14:paraId="4D1D03EB" w14:textId="77777777" w:rsidR="009D70E4" w:rsidRPr="00CC2911" w:rsidRDefault="009D70E4" w:rsidP="009D70E4">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p>
    <w:p w14:paraId="6D2C3A1E" w14:textId="77777777" w:rsidR="009D70E4" w:rsidRPr="00CC2911" w:rsidRDefault="009D70E4" w:rsidP="009D70E4">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1. </w:t>
      </w:r>
      <w:r w:rsidRPr="00CC2911">
        <w:rPr>
          <w:rFonts w:ascii="Sylfaen" w:eastAsia="Times New Roman" w:hAnsi="Sylfaen" w:cs="Sylfaen"/>
          <w:b/>
          <w:bCs/>
          <w:noProof/>
          <w:sz w:val="24"/>
          <w:szCs w:val="24"/>
          <w:lang w:val="ka-GE"/>
        </w:rPr>
        <w:t>რა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არის</w:t>
      </w:r>
      <w:r w:rsidRPr="00CC2911">
        <w:rPr>
          <w:rFonts w:ascii="Sylfaen" w:eastAsia="Times New Roman" w:hAnsi="Sylfaen" w:cs="Times New Roman"/>
          <w:b/>
          <w:bCs/>
          <w:noProof/>
          <w:sz w:val="24"/>
          <w:szCs w:val="24"/>
          <w:lang w:val="ka-GE"/>
        </w:rPr>
        <w:t xml:space="preserve"> GalliaPharm </w:t>
      </w:r>
      <w:r w:rsidRPr="00CC2911">
        <w:rPr>
          <w:rFonts w:ascii="Sylfaen" w:eastAsia="Times New Roman" w:hAnsi="Sylfaen" w:cs="Sylfaen"/>
          <w:b/>
          <w:bCs/>
          <w:noProof/>
          <w:sz w:val="24"/>
          <w:szCs w:val="24"/>
          <w:lang w:val="ka-GE"/>
        </w:rPr>
        <w:t>და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რისთვის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 xml:space="preserve">გამოიყენება ის </w:t>
      </w:r>
    </w:p>
    <w:p w14:paraId="54BE7261"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GalliaPharm </w:t>
      </w:r>
      <w:r w:rsidRPr="00CC2911">
        <w:rPr>
          <w:rFonts w:ascii="Sylfaen" w:eastAsia="Times New Roman" w:hAnsi="Sylfaen" w:cs="Sylfaen"/>
          <w:noProof/>
          <w:sz w:val="24"/>
          <w:szCs w:val="24"/>
          <w:lang w:val="ka-GE"/>
        </w:rPr>
        <w:t>წარმოადგენს გერმანიუმის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Ge)/</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რადიონუკლიდურ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გენერატორს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მოწყობილობას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რომელიც</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გამოიყენება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ხსნარის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მისაღებად</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რადიოაქტიური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ნივთიერება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რომელთანაც მუშაობენ სპეციალიზებული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ექიმები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ბირთვული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მედიცინის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ექიმები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და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ფარმაცევტები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რომლებსაც გავლილი აქვთ რადიოაქტიურ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მასალებთან</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მუშაობის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lang w:val="ka-GE"/>
        </w:rPr>
        <w:lastRenderedPageBreak/>
        <w:t xml:space="preserve">სწავლება.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განკუთვნილი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პაციენტებში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პირდაპირი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გამოყენებისთვის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მაგრამ გამოიყენება</w:t>
      </w:r>
      <w:r w:rsidRPr="00CC2911">
        <w:rPr>
          <w:rFonts w:ascii="Sylfaen" w:eastAsia="Times New Roman" w:hAnsi="Sylfaen" w:cs="Times New Roman"/>
          <w:noProof/>
          <w:sz w:val="24"/>
          <w:szCs w:val="24"/>
          <w:lang w:val="ka-GE"/>
        </w:rPr>
        <w:t xml:space="preserve"> რადიომარკირებისთვის, </w:t>
      </w:r>
      <w:r w:rsidRPr="00CC2911">
        <w:rPr>
          <w:rFonts w:ascii="Sylfaen" w:eastAsia="Times New Roman" w:hAnsi="Sylfaen" w:cs="Sylfaen"/>
          <w:noProof/>
          <w:sz w:val="24"/>
          <w:szCs w:val="24"/>
          <w:lang w:val="ka-GE"/>
        </w:rPr>
        <w:t>ტექნიკისთვის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რომლის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დროსაც</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ნივთიერება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 xml:space="preserve">მარკირდება რადიოაქტიური ნაერთით, ამ შემთხვევაში -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Ga-ით.</w:t>
      </w:r>
    </w:p>
    <w:p w14:paraId="2936D938"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Times New Roman"/>
          <w:noProof/>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Ga-ით რადიომარკირებისთვის, გაივლის გალიუმის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ქლორიდით რადიომარკირების პროცედურას. ამ რადიომარკირებულ მედიკამენტებს შეუძლიათ ორგანიზმში გარკვეული ტიპის უჯრედების ამოცნობა და მათთან მიმაგრება და რადიოაქტიული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Ga-ის მიწოდება ამ უჯრედებისთვის თქვენს ორგანიზმში.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 მედიკამენტში არსებული რადიოაქტივობის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რადიომარკირებულ უნდა იქნას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ქლორიდით.</w:t>
      </w:r>
    </w:p>
    <w:p w14:paraId="3837F4FD"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55BE57DD"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მედიკამენტის გამოყენება მოიცავს რადიოაქტივობის მცირე დოზების ზემოქმედებას. თქვენმა ექიმმა და ბირთვული მედიცინის ექიმმა მიიჩნიეს, რომ კლინიკური სარგებელი, რომელსაც მიიღებთ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მედიკამენტისგან, აღემატება რადიაციით გამოწვეულ რისკს. </w:t>
      </w:r>
    </w:p>
    <w:p w14:paraId="023D9DD8" w14:textId="77777777" w:rsidR="009D70E4" w:rsidRPr="00CC2911" w:rsidRDefault="009D70E4" w:rsidP="009D70E4">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2. </w:t>
      </w:r>
      <w:r w:rsidRPr="00CC2911">
        <w:rPr>
          <w:rFonts w:ascii="Sylfaen" w:eastAsia="Times New Roman" w:hAnsi="Sylfaen" w:cs="Sylfaen"/>
          <w:b/>
          <w:bCs/>
          <w:noProof/>
          <w:sz w:val="24"/>
          <w:szCs w:val="24"/>
          <w:lang w:val="ka-GE"/>
        </w:rPr>
        <w:t>რა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უნდა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იცოდეთ</w:t>
      </w:r>
      <w:r w:rsidRPr="00CC2911">
        <w:rPr>
          <w:rFonts w:ascii="Sylfaen" w:eastAsia="Times New Roman" w:hAnsi="Sylfaen" w:cs="Times New Roman"/>
          <w:b/>
          <w:bCs/>
          <w:noProof/>
          <w:sz w:val="24"/>
          <w:szCs w:val="24"/>
          <w:lang w:val="ka-GE"/>
        </w:rPr>
        <w:t xml:space="preserve"> GalliaPharm-</w:t>
      </w:r>
      <w:r w:rsidRPr="00CC2911">
        <w:rPr>
          <w:rFonts w:ascii="Sylfaen" w:eastAsia="Times New Roman" w:hAnsi="Sylfaen" w:cs="Sylfaen"/>
          <w:b/>
          <w:bCs/>
          <w:noProof/>
          <w:sz w:val="24"/>
          <w:szCs w:val="24"/>
          <w:lang w:val="ka-GE"/>
        </w:rPr>
        <w:t>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გამოყენებით</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მიღებული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ქლორიდის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ხსნარის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გამოყენებამდე</w:t>
      </w:r>
      <w:r w:rsidRPr="00CC2911">
        <w:rPr>
          <w:rFonts w:ascii="Sylfaen" w:eastAsia="Times New Roman" w:hAnsi="Sylfaen" w:cs="Times New Roman"/>
          <w:b/>
          <w:bCs/>
          <w:noProof/>
          <w:sz w:val="24"/>
          <w:szCs w:val="24"/>
          <w:lang w:val="ka-GE"/>
        </w:rPr>
        <w:t xml:space="preserve"> </w:t>
      </w:r>
    </w:p>
    <w:p w14:paraId="10DD11CE" w14:textId="77777777" w:rsidR="009D70E4" w:rsidRPr="00CC2911" w:rsidRDefault="009D70E4" w:rsidP="009D70E4">
      <w:pPr>
        <w:spacing w:before="100" w:beforeAutospacing="1" w:after="100" w:afterAutospacing="1" w:line="276" w:lineRule="auto"/>
        <w:jc w:val="both"/>
        <w:rPr>
          <w:rFonts w:ascii="Sylfaen" w:eastAsia="Times New Roman" w:hAnsi="Sylfaen" w:cs="Sylfaen"/>
          <w:b/>
          <w:bCs/>
          <w:noProof/>
          <w:sz w:val="24"/>
          <w:szCs w:val="24"/>
          <w:lang w:val="ka-GE"/>
        </w:rPr>
      </w:pPr>
      <w:r w:rsidRPr="00CC2911">
        <w:rPr>
          <w:rFonts w:ascii="Sylfaen" w:eastAsia="Times New Roman" w:hAnsi="Sylfaen" w:cs="Times New Roman"/>
          <w:b/>
          <w:bCs/>
          <w:noProof/>
          <w:sz w:val="24"/>
          <w:szCs w:val="24"/>
          <w:lang w:val="ka-GE"/>
        </w:rPr>
        <w:t>GalliaPharm-</w:t>
      </w:r>
      <w:r w:rsidRPr="00CC2911">
        <w:rPr>
          <w:rFonts w:ascii="Sylfaen" w:eastAsia="Times New Roman" w:hAnsi="Sylfaen" w:cs="Sylfaen"/>
          <w:b/>
          <w:bCs/>
          <w:noProof/>
          <w:sz w:val="24"/>
          <w:szCs w:val="24"/>
          <w:lang w:val="ka-GE"/>
        </w:rPr>
        <w:t>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გამოყენებით</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მიღებული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ქლორიდის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 xml:space="preserve">ხსნარი არ უნდა იქნას გამოყენებული </w:t>
      </w:r>
    </w:p>
    <w:p w14:paraId="0C00D75F"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 თუ ალერგიული ხართ 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1752FF3A"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 xml:space="preserve">თუ იყენებთ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 მედიკამენტს, უნდა წაიკითხოთ უკუჩვენებების შესახებ ინფორმაცია რადიომარკირებადი მედიკამენტის ანოტაციაში. </w:t>
      </w:r>
    </w:p>
    <w:p w14:paraId="661611E2"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გაფრთხილებები და სიფრთხილის ზომები</w:t>
      </w:r>
    </w:p>
    <w:p w14:paraId="77B905AE"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vertAlign w:val="superscript"/>
          <w:lang w:val="ka-GE"/>
        </w:rPr>
        <w:lastRenderedPageBreak/>
        <w:t>68</w:t>
      </w:r>
      <w:r w:rsidRPr="00CC2911">
        <w:rPr>
          <w:rFonts w:ascii="Sylfaen" w:eastAsia="Times New Roman" w:hAnsi="Sylfaen" w:cs="Times New Roman"/>
          <w:noProof/>
          <w:sz w:val="24"/>
          <w:szCs w:val="24"/>
          <w:lang w:val="ka-GE"/>
        </w:rPr>
        <w:t>Ga-ით მარკირებულ მედიკამენტების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რადიომარკირებადი მედიკამენტის ანოტაცია.</w:t>
      </w:r>
    </w:p>
    <w:p w14:paraId="101BEAB6"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ბავშვები და მოზარდები </w:t>
      </w:r>
    </w:p>
    <w:p w14:paraId="1A07FD65"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3F90C4CA"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სხვა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მედიკამენტები და 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ქლორიდის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ხსნარი</w:t>
      </w:r>
      <w:r w:rsidRPr="00CC2911">
        <w:rPr>
          <w:rFonts w:ascii="Sylfaen" w:eastAsia="Times New Roman" w:hAnsi="Sylfaen" w:cs="Times New Roman"/>
          <w:noProof/>
          <w:sz w:val="24"/>
          <w:szCs w:val="24"/>
          <w:lang w:val="ka-GE"/>
        </w:rPr>
        <w:t xml:space="preserve"> </w:t>
      </w:r>
    </w:p>
    <w:p w14:paraId="2FDA3C98"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აცნობეთ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თქვენს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ბირთვული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მედიცინის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თუ</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იღებთ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ან</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ცოტა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წინ</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მიიღეთ ან შეიძლება მიიღოთ რაიმე</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სხვა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მედიკამენტი</w:t>
      </w:r>
      <w:r w:rsidRPr="00CC2911">
        <w:rPr>
          <w:rFonts w:ascii="Sylfaen" w:eastAsia="Times New Roman" w:hAnsi="Sylfaen" w:cs="Times New Roman"/>
          <w:noProof/>
          <w:sz w:val="24"/>
          <w:szCs w:val="24"/>
          <w:lang w:val="ka-GE"/>
        </w:rPr>
        <w:t xml:space="preserve">, რადგანაც მათ შეუძლიათ ხელი შეუშალონ თქვენი ექიმის მიერ გამოსახულებების ინტერპრეტირებას. </w:t>
      </w:r>
    </w:p>
    <w:p w14:paraId="62536A6F"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უცნობია, შეუძლია თუ არა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ხსნარს სხვა მედიკამენტებთან ურთიერთქმედება, რადგანაც მითითებული კვლევები არ ჩატარებულა. თქვენ არ გაგიკეთდებათ 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 xml:space="preserve">ინექცია, არამედ მიიღებთ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Ga-ით მარკირებულ მედიკამენტს.</w:t>
      </w:r>
    </w:p>
    <w:p w14:paraId="35270EA6"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Ga-ით მარკირებულ მედიკამენტებთან კომბინაციაში სხვა მედიკამენტების გამოყენების შესახებ ინფორმაციისთვის გთხოვთ წაიკითხოთ რადიომარკირებადი მედიკამენტის ანოტაცია.</w:t>
      </w:r>
    </w:p>
    <w:p w14:paraId="3669C67B" w14:textId="77777777" w:rsidR="009D70E4" w:rsidRPr="00CC2911" w:rsidRDefault="009D70E4" w:rsidP="009D70E4">
      <w:pPr>
        <w:spacing w:before="100" w:beforeAutospacing="1" w:after="100" w:afterAutospacing="1" w:line="276" w:lineRule="auto"/>
        <w:jc w:val="both"/>
        <w:rPr>
          <w:rFonts w:ascii="Sylfaen" w:eastAsia="Times New Roman" w:hAnsi="Sylfaen" w:cs="Sylfaen"/>
          <w:b/>
          <w:bCs/>
          <w:noProof/>
          <w:sz w:val="24"/>
          <w:szCs w:val="24"/>
          <w:lang w:val="ka-GE"/>
        </w:rPr>
      </w:pPr>
      <w:r w:rsidRPr="00CC2911">
        <w:rPr>
          <w:rFonts w:ascii="Sylfaen" w:eastAsia="Times New Roman" w:hAnsi="Sylfaen" w:cs="Sylfaen"/>
          <w:b/>
          <w:bCs/>
          <w:noProof/>
          <w:sz w:val="24"/>
          <w:szCs w:val="24"/>
          <w:lang w:val="ka-GE"/>
        </w:rPr>
        <w:t>ორსულობა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ძუძუთი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 xml:space="preserve">კვება და ფერტილობა </w:t>
      </w:r>
    </w:p>
    <w:p w14:paraId="12F01DCD"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მედიკამენტების მიღებამდე. </w:t>
      </w:r>
    </w:p>
    <w:p w14:paraId="20B3EF08"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თქვენ უნდა შეატყობინოთ თქვენს ბირთვული მედიცინის ექიმს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31E5CA2B"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5789994E"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CC2911">
        <w:rPr>
          <w:rFonts w:ascii="Sylfaen" w:eastAsia="Times New Roman" w:hAnsi="Sylfaen" w:cs="Times New Roman"/>
          <w:noProof/>
          <w:sz w:val="24"/>
          <w:szCs w:val="24"/>
          <w:u w:val="single"/>
          <w:lang w:val="ka-GE"/>
        </w:rPr>
        <w:t>თუ ორსულად ხართ</w:t>
      </w:r>
    </w:p>
    <w:p w14:paraId="54CB1C54"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lastRenderedPageBreak/>
        <w:t xml:space="preserve">ბირთვული მედიცინის ექიმი მხოლოდ იმ შემთხვევაში გაგიკეთებთ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მედიკამენტს ორსულობის პერიოდში, თუ მოსალოდნელი სარგებელი რისკებს აღემატება. </w:t>
      </w:r>
    </w:p>
    <w:p w14:paraId="0F0A97F0"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u w:val="single"/>
          <w:lang w:val="ka-GE"/>
        </w:rPr>
      </w:pPr>
      <w:r w:rsidRPr="00CC2911">
        <w:rPr>
          <w:rFonts w:ascii="Sylfaen" w:eastAsia="Times New Roman" w:hAnsi="Sylfaen" w:cs="Times New Roman"/>
          <w:noProof/>
          <w:sz w:val="24"/>
          <w:szCs w:val="24"/>
          <w:u w:val="single"/>
          <w:lang w:val="ka-GE"/>
        </w:rPr>
        <w:t>თუ ძუძუთი კვებავთ ბავშვს</w:t>
      </w:r>
    </w:p>
    <w:p w14:paraId="2473885D"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7F4317C5"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ავტომობილის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მართვა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და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მექანიზმებთან</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მუშაობა</w:t>
      </w:r>
      <w:r w:rsidRPr="00CC2911">
        <w:rPr>
          <w:rFonts w:ascii="Sylfaen" w:eastAsia="Times New Roman" w:hAnsi="Sylfaen" w:cs="Times New Roman"/>
          <w:noProof/>
          <w:sz w:val="24"/>
          <w:szCs w:val="24"/>
          <w:lang w:val="ka-GE"/>
        </w:rPr>
        <w:t xml:space="preserve"> </w:t>
      </w:r>
    </w:p>
    <w:p w14:paraId="4BF3E56A"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მედიკამენტების გამოყენებამ შეიძლება გავლენა მოახდინოს თქვენს </w:t>
      </w:r>
      <w:r w:rsidRPr="00CC2911">
        <w:rPr>
          <w:rFonts w:ascii="Sylfaen" w:eastAsia="Times New Roman" w:hAnsi="Sylfaen" w:cs="Sylfaen"/>
          <w:noProof/>
          <w:sz w:val="24"/>
          <w:szCs w:val="24"/>
          <w:lang w:val="ka-GE"/>
        </w:rPr>
        <w:t>ავტომობილის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მართვის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ან</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მექანიზმებთან</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მუშაობის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უნარზე</w:t>
      </w:r>
      <w:r w:rsidRPr="00CC2911">
        <w:rPr>
          <w:rFonts w:ascii="Sylfaen" w:eastAsia="Times New Roman" w:hAnsi="Sylfaen" w:cs="Times New Roman"/>
          <w:noProof/>
          <w:sz w:val="24"/>
          <w:szCs w:val="24"/>
          <w:vertAlign w:val="superscript"/>
          <w:lang w:val="ka-GE"/>
        </w:rPr>
        <w:t xml:space="preserve">. </w:t>
      </w:r>
      <w:r w:rsidRPr="00CC2911">
        <w:rPr>
          <w:rFonts w:ascii="Sylfaen" w:eastAsia="Times New Roman" w:hAnsi="Sylfaen" w:cs="Times New Roman"/>
          <w:noProof/>
          <w:sz w:val="24"/>
          <w:szCs w:val="24"/>
          <w:lang w:val="ka-GE"/>
        </w:rPr>
        <w:t>ყურადღებით წაიკითხეთ ამ მედიკამენტების ანოტაციები.</w:t>
      </w:r>
    </w:p>
    <w:p w14:paraId="66B4EF4B"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Sylfaen"/>
          <w:b/>
          <w:bCs/>
          <w:noProof/>
          <w:sz w:val="24"/>
          <w:szCs w:val="24"/>
          <w:lang w:val="ka-GE"/>
        </w:rPr>
        <w:t>3. როგორ</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გამოიყენება</w:t>
      </w:r>
      <w:r w:rsidRPr="00CC2911">
        <w:rPr>
          <w:rFonts w:ascii="Sylfaen" w:eastAsia="Times New Roman" w:hAnsi="Sylfaen" w:cs="Times New Roman"/>
          <w:b/>
          <w:bCs/>
          <w:noProof/>
          <w:sz w:val="24"/>
          <w:szCs w:val="24"/>
          <w:lang w:val="ka-GE"/>
        </w:rPr>
        <w:t xml:space="preserve"> GalliaPharm-</w:t>
      </w:r>
      <w:r w:rsidRPr="00CC2911">
        <w:rPr>
          <w:rFonts w:ascii="Sylfaen" w:eastAsia="Times New Roman" w:hAnsi="Sylfaen" w:cs="Sylfaen"/>
          <w:b/>
          <w:bCs/>
          <w:noProof/>
          <w:sz w:val="24"/>
          <w:szCs w:val="24"/>
          <w:lang w:val="ka-GE"/>
        </w:rPr>
        <w:t>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გამოყენებით</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მიღებული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ქლორიდის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ხსნარი</w:t>
      </w:r>
      <w:r w:rsidRPr="00CC2911">
        <w:rPr>
          <w:rFonts w:ascii="Sylfaen" w:eastAsia="Times New Roman" w:hAnsi="Sylfaen" w:cs="Times New Roman"/>
          <w:b/>
          <w:bCs/>
          <w:noProof/>
          <w:sz w:val="24"/>
          <w:szCs w:val="24"/>
          <w:lang w:val="ka-GE"/>
        </w:rPr>
        <w:t xml:space="preserve"> </w:t>
      </w:r>
    </w:p>
    <w:p w14:paraId="464CFDA4"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 xml:space="preserve">არსებობს მკაცრი კანონები რადიოფარმაცევტული პროდუქტების გამოყენების, დამუშავებისა და უტილიზაციის შესახებ. </w:t>
      </w:r>
      <w:r w:rsidRPr="00CC2911">
        <w:rPr>
          <w:rFonts w:ascii="Sylfaen" w:eastAsia="Times New Roman" w:hAnsi="Sylfaen" w:cs="Times New Roman"/>
          <w:noProof/>
          <w:sz w:val="24"/>
          <w:szCs w:val="24"/>
          <w:lang w:val="ka-GE"/>
        </w:rPr>
        <w:t xml:space="preserve">GalliaPharm გამოყენებულ იქნება მხოლოდ სპეციალურ კონტროლირებულ ადგილებში.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 xml:space="preserve">ქლორიდის ხსნარის მომზადება, კონკრეტული მატარებელი მედიკამენტის რადიომარკირება, ასევე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12AB5DEA"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533E8B9C"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 xml:space="preserve">ქლორიდის ხსნარის შეყვანა და პროცედურის ჩატარება </w:t>
      </w:r>
    </w:p>
    <w:p w14:paraId="217EC2F4"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lastRenderedPageBreak/>
        <w:t>თქვენ არ შეგიყვანენ 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 ხსნარს, არამედ სხვა მედიკამენტს, რომელიც კომბინირებულია (რადიომარკირებულია) 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 ხსნართან (ხსნარით).</w:t>
      </w:r>
    </w:p>
    <w:p w14:paraId="1709D7F8"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vertAlign w:val="superscript"/>
          <w:lang w:val="ka-GE"/>
        </w:rPr>
      </w:pPr>
      <w:r w:rsidRPr="00CC2911">
        <w:rPr>
          <w:rFonts w:ascii="Sylfaen" w:eastAsia="Times New Roman" w:hAnsi="Sylfaen" w:cs="Sylfaen"/>
          <w:b/>
          <w:bCs/>
          <w:noProof/>
          <w:sz w:val="24"/>
          <w:szCs w:val="24"/>
          <w:lang w:val="ka-GE"/>
        </w:rPr>
        <w:t>პროცედურის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ხანგრძლივობა</w:t>
      </w:r>
      <w:r w:rsidRPr="00CC2911">
        <w:rPr>
          <w:rFonts w:ascii="Sylfaen" w:eastAsia="Times New Roman" w:hAnsi="Sylfaen" w:cs="Times New Roman"/>
          <w:noProof/>
          <w:sz w:val="24"/>
          <w:szCs w:val="24"/>
          <w:lang w:val="ka-GE"/>
        </w:rPr>
        <w:t xml:space="preserve"> </w:t>
      </w:r>
    </w:p>
    <w:p w14:paraId="6FAF09F3"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თქვენი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ბირთვული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მედიცინის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ექიმი</w:t>
      </w:r>
      <w:r w:rsidRPr="00CC2911">
        <w:rPr>
          <w:rFonts w:ascii="Sylfaen" w:eastAsia="Times New Roman" w:hAnsi="Sylfaen" w:cs="Times New Roman"/>
          <w:noProof/>
          <w:sz w:val="24"/>
          <w:szCs w:val="24"/>
          <w:lang w:val="ka-GE"/>
        </w:rPr>
        <w:t xml:space="preserve"> გაცნობებთ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მედიკამენტით ჩასატარებელი პროცედურის სტანდარტულ ხანგრძლივობას. მეტი ინფორმაციისთვის, გთხოვთ წაიკითხოთ რადიომარკირებული მედიკამენტის ანოტაცია. </w:t>
      </w:r>
    </w:p>
    <w:p w14:paraId="291DACB6" w14:textId="77777777" w:rsidR="009D70E4" w:rsidRPr="00CC2911" w:rsidRDefault="009D70E4" w:rsidP="009D70E4">
      <w:pPr>
        <w:spacing w:before="100" w:beforeAutospacing="1" w:after="100" w:afterAutospacing="1" w:line="276" w:lineRule="auto"/>
        <w:jc w:val="both"/>
        <w:rPr>
          <w:rFonts w:ascii="Sylfaen" w:eastAsia="Times New Roman" w:hAnsi="Sylfaen" w:cs="Sylfaen"/>
          <w:b/>
          <w:bCs/>
          <w:noProof/>
          <w:sz w:val="24"/>
          <w:szCs w:val="24"/>
          <w:lang w:val="ka-GE"/>
        </w:rPr>
      </w:pP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მედიკამენტის მიღების შემდეგ </w:t>
      </w:r>
    </w:p>
    <w:p w14:paraId="7277784A"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ბირთვული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მედიცინის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ექიმი</w:t>
      </w:r>
      <w:r w:rsidRPr="00CC2911">
        <w:rPr>
          <w:rFonts w:ascii="Sylfaen" w:eastAsia="Times New Roman" w:hAnsi="Sylfaen" w:cs="Times New Roman"/>
          <w:noProof/>
          <w:sz w:val="24"/>
          <w:szCs w:val="24"/>
          <w:lang w:val="ka-GE"/>
        </w:rPr>
        <w:t xml:space="preserve"> გაცნობებთ, გესაჭიროებათ თუ არა რაიმე სიფრთხილის ზომების მიღება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მედიკამენტის მიღების შემდეგ. შეკითხვების შემთხვევაში დაუკავშირდით თქვენს ბირთვული მედიცინის ექიმს. </w:t>
      </w:r>
    </w:p>
    <w:p w14:paraId="6C4E953C" w14:textId="77777777" w:rsidR="009D70E4" w:rsidRPr="00CC2911" w:rsidRDefault="009D70E4" w:rsidP="009D70E4">
      <w:pPr>
        <w:spacing w:before="100" w:beforeAutospacing="1" w:after="100" w:afterAutospacing="1" w:line="276" w:lineRule="auto"/>
        <w:jc w:val="both"/>
        <w:rPr>
          <w:rFonts w:ascii="Sylfaen" w:eastAsia="Times New Roman" w:hAnsi="Sylfaen" w:cs="Sylfaen"/>
          <w:b/>
          <w:bCs/>
          <w:noProof/>
          <w:sz w:val="24"/>
          <w:szCs w:val="24"/>
          <w:lang w:val="ka-GE"/>
        </w:rPr>
      </w:pPr>
      <w:r w:rsidRPr="00CC2911">
        <w:rPr>
          <w:rFonts w:ascii="Sylfaen" w:eastAsia="Times New Roman" w:hAnsi="Sylfaen" w:cs="Times New Roman"/>
          <w:b/>
          <w:bCs/>
          <w:noProof/>
          <w:sz w:val="24"/>
          <w:szCs w:val="24"/>
          <w:lang w:val="ka-GE"/>
        </w:rPr>
        <w:t xml:space="preserve">თუ თქვენ მიიღეთ </w:t>
      </w: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 xml:space="preserve">ქლორიდის ხსნარით რადიომარკირებული მედიკამენტი </w:t>
      </w:r>
      <w:r w:rsidRPr="00CC2911">
        <w:rPr>
          <w:rFonts w:ascii="Sylfaen" w:eastAsia="Times New Roman" w:hAnsi="Sylfaen" w:cs="Times New Roman"/>
          <w:b/>
          <w:bCs/>
          <w:noProof/>
          <w:sz w:val="24"/>
          <w:szCs w:val="24"/>
          <w:lang w:val="ka-GE"/>
        </w:rPr>
        <w:t xml:space="preserve">საჭიროზე მეტი დოზით, ან შემთხვევით გაგიკეთდათ </w:t>
      </w:r>
      <w:r w:rsidRPr="00CC2911">
        <w:rPr>
          <w:rFonts w:ascii="Sylfaen" w:eastAsia="Times New Roman" w:hAnsi="Sylfaen" w:cs="Sylfaen"/>
          <w:b/>
          <w:bCs/>
          <w:noProof/>
          <w:sz w:val="24"/>
          <w:szCs w:val="24"/>
          <w:lang w:val="ka-GE"/>
        </w:rPr>
        <w:t>გალიუმის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Times New Roman"/>
          <w:b/>
          <w:bCs/>
          <w:noProof/>
          <w:sz w:val="24"/>
          <w:szCs w:val="24"/>
          <w:vertAlign w:val="superscript"/>
          <w:lang w:val="ka-GE"/>
        </w:rPr>
        <w:t>68</w:t>
      </w:r>
      <w:r w:rsidRPr="00CC2911">
        <w:rPr>
          <w:rFonts w:ascii="Sylfaen" w:eastAsia="Times New Roman" w:hAnsi="Sylfaen" w:cs="Times New Roman"/>
          <w:b/>
          <w:bCs/>
          <w:noProof/>
          <w:sz w:val="24"/>
          <w:szCs w:val="24"/>
          <w:lang w:val="ka-GE"/>
        </w:rPr>
        <w:t xml:space="preserve">Ga) </w:t>
      </w:r>
      <w:r w:rsidRPr="00CC2911">
        <w:rPr>
          <w:rFonts w:ascii="Sylfaen" w:eastAsia="Times New Roman" w:hAnsi="Sylfaen" w:cs="Sylfaen"/>
          <w:b/>
          <w:bCs/>
          <w:noProof/>
          <w:sz w:val="24"/>
          <w:szCs w:val="24"/>
          <w:lang w:val="ka-GE"/>
        </w:rPr>
        <w:t xml:space="preserve">ქლორიდის ხსნარის პირდაპირი ინექცია </w:t>
      </w:r>
    </w:p>
    <w:p w14:paraId="1DBFFD6F"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 xml:space="preserve">ქლორიდის ხსნარის დოზის გადაჭარბება ან მისი პირდაპირი ინექცია შემთხვევით ნაკლებსავარაუდოა, რადგანაც თქვენ მიიღებთ მხოლოდ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696A4EAF"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2E5974BB" w14:textId="77777777" w:rsidR="009D70E4" w:rsidRPr="00CC2911" w:rsidRDefault="009D70E4" w:rsidP="009D70E4">
      <w:pPr>
        <w:spacing w:before="100" w:beforeAutospacing="1" w:after="100" w:afterAutospacing="1" w:line="276" w:lineRule="auto"/>
        <w:jc w:val="both"/>
        <w:outlineLvl w:val="2"/>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4. </w:t>
      </w:r>
      <w:r w:rsidRPr="00CC2911">
        <w:rPr>
          <w:rFonts w:ascii="Sylfaen" w:eastAsia="Times New Roman" w:hAnsi="Sylfaen" w:cs="Sylfaen"/>
          <w:b/>
          <w:bCs/>
          <w:noProof/>
          <w:sz w:val="24"/>
          <w:szCs w:val="24"/>
          <w:lang w:val="ka-GE"/>
        </w:rPr>
        <w:t>შესაძლო</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გვერდითი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მოვლენები</w:t>
      </w:r>
      <w:r w:rsidRPr="00CC2911">
        <w:rPr>
          <w:rFonts w:ascii="Sylfaen" w:eastAsia="Times New Roman" w:hAnsi="Sylfaen" w:cs="Times New Roman"/>
          <w:b/>
          <w:bCs/>
          <w:noProof/>
          <w:sz w:val="24"/>
          <w:szCs w:val="24"/>
          <w:lang w:val="ka-GE"/>
        </w:rPr>
        <w:t xml:space="preserve"> </w:t>
      </w:r>
    </w:p>
    <w:p w14:paraId="38DFE5A7"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ყველა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მედიკამენტის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მსგავსად</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Ga-ით მარკირებული მედიკამენტსაც </w:t>
      </w:r>
      <w:r w:rsidRPr="00CC2911">
        <w:rPr>
          <w:rFonts w:ascii="Sylfaen" w:eastAsia="Times New Roman" w:hAnsi="Sylfaen" w:cs="Sylfaen"/>
          <w:noProof/>
          <w:sz w:val="24"/>
          <w:szCs w:val="24"/>
          <w:lang w:val="ka-GE"/>
        </w:rPr>
        <w:t>შეუძლია გამოიწვიოს გვერდითი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მოვლენები,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თუმცა</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ისინი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ყველას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არ</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უვითარდება</w:t>
      </w:r>
      <w:r w:rsidRPr="00CC2911">
        <w:rPr>
          <w:rFonts w:ascii="Sylfaen" w:eastAsia="Times New Roman" w:hAnsi="Sylfaen" w:cs="Times New Roman"/>
          <w:noProof/>
          <w:sz w:val="24"/>
          <w:szCs w:val="24"/>
          <w:lang w:val="ka-GE"/>
        </w:rPr>
        <w:t>.</w:t>
      </w:r>
    </w:p>
    <w:p w14:paraId="007A0898"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vertAlign w:val="superscript"/>
          <w:lang w:val="ka-GE"/>
        </w:rPr>
        <w:lastRenderedPageBreak/>
        <w:t>68</w:t>
      </w:r>
      <w:r w:rsidRPr="00CC2911">
        <w:rPr>
          <w:rFonts w:ascii="Sylfaen" w:eastAsia="Times New Roman" w:hAnsi="Sylfaen" w:cs="Times New Roman"/>
          <w:noProof/>
          <w:sz w:val="24"/>
          <w:szCs w:val="24"/>
          <w:lang w:val="ka-GE"/>
        </w:rPr>
        <w:t xml:space="preserve">Ga-ით მარკირებული მედიკამენტის შეყვანის შემდეგ, ის გამოიწვევს მცირე რაოდენობით მაიონიზებელ გამოსხივებას, კიბოსა და მემკვიდრეობითი ანომალიების უმცირესი რისკით. </w:t>
      </w:r>
    </w:p>
    <w:p w14:paraId="64A86949"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შესაძლო გვერდითი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მოვლენების</w:t>
      </w:r>
      <w:r w:rsidRPr="00CC2911">
        <w:rPr>
          <w:rFonts w:ascii="Sylfaen" w:eastAsia="Times New Roman" w:hAnsi="Sylfaen" w:cs="Times New Roman"/>
          <w:noProof/>
          <w:sz w:val="24"/>
          <w:szCs w:val="24"/>
          <w:lang w:val="ka-GE"/>
        </w:rPr>
        <w:t xml:space="preserve"> შესახებ მეტი ინფორმაციისთვის, გთხოვთ წაიკითხოთ რადიომარკირებული მედიკამენტის ანოტაცია.</w:t>
      </w:r>
    </w:p>
    <w:p w14:paraId="2BDC0CF5"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ინფორმირება გვერდითი მოვლენების შესახებ </w:t>
      </w:r>
    </w:p>
    <w:p w14:paraId="33E9E67A"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V 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2F3B9722"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Sylfaen"/>
          <w:b/>
          <w:bCs/>
          <w:noProof/>
          <w:sz w:val="24"/>
          <w:szCs w:val="24"/>
          <w:lang w:val="ka-GE"/>
        </w:rPr>
        <w:t>5. როგორ</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ინახება</w:t>
      </w:r>
      <w:r w:rsidRPr="00CC2911">
        <w:rPr>
          <w:rFonts w:ascii="Sylfaen" w:eastAsia="Times New Roman" w:hAnsi="Sylfaen" w:cs="Times New Roman"/>
          <w:b/>
          <w:bCs/>
          <w:noProof/>
          <w:sz w:val="24"/>
          <w:szCs w:val="24"/>
          <w:lang w:val="ka-GE"/>
        </w:rPr>
        <w:t xml:space="preserve"> GalliaPharm </w:t>
      </w:r>
    </w:p>
    <w:p w14:paraId="1C21D1C4"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რადიოფარმაცევტული პრეპარატების შენახვა ხდება რადიოაქტიური მასალების ეროვნული რეგულაციის შესაბამისად. </w:t>
      </w:r>
    </w:p>
    <w:p w14:paraId="5878FA95"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343210AE"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რადიონუკლიდური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 xml:space="preserve">გენერატორი არ უნდა იქნას გამოყენებული კონტეინერზე "EXP" აბრევიატურის შემდეგ მითითებული ვარგისიანობის ვადის გასვლის შემდეგ. </w:t>
      </w:r>
    </w:p>
    <w:p w14:paraId="7FB6A1EC"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 xml:space="preserve">არ დაშალოთ გარსაცმი. </w:t>
      </w:r>
    </w:p>
    <w:p w14:paraId="1C6EDC37"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GalliaPharm-</w:t>
      </w:r>
      <w:r w:rsidRPr="00CC2911">
        <w:rPr>
          <w:rFonts w:ascii="Sylfaen" w:eastAsia="Times New Roman" w:hAnsi="Sylfaen" w:cs="Sylfaen"/>
          <w:noProof/>
          <w:sz w:val="24"/>
          <w:szCs w:val="24"/>
          <w:lang w:val="ka-GE"/>
        </w:rPr>
        <w:t>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გამოყენებით</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მიღებული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გალიუმის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w:t>
      </w:r>
      <w:r w:rsidRPr="00CC2911">
        <w:rPr>
          <w:rFonts w:ascii="Sylfaen" w:eastAsia="Times New Roman" w:hAnsi="Sylfaen" w:cs="Sylfaen"/>
          <w:noProof/>
          <w:sz w:val="24"/>
          <w:szCs w:val="24"/>
          <w:lang w:val="ka-GE"/>
        </w:rPr>
        <w:t>ქლორიდის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ხსნარი</w:t>
      </w:r>
      <w:r w:rsidRPr="00CC2911">
        <w:rPr>
          <w:rFonts w:ascii="Sylfaen" w:eastAsia="Times New Roman" w:hAnsi="Sylfaen" w:cs="Times New Roman"/>
          <w:noProof/>
          <w:sz w:val="24"/>
          <w:szCs w:val="24"/>
          <w:lang w:val="ka-GE"/>
        </w:rPr>
        <w:t xml:space="preserve"> დაუყოვნებლივ უნდა იქნას გამოყენებული. </w:t>
      </w:r>
    </w:p>
    <w:p w14:paraId="6402D8A9"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6. </w:t>
      </w:r>
      <w:r w:rsidRPr="00CC2911">
        <w:rPr>
          <w:rFonts w:ascii="Sylfaen" w:eastAsia="Times New Roman" w:hAnsi="Sylfaen" w:cs="Sylfaen"/>
          <w:b/>
          <w:bCs/>
          <w:noProof/>
          <w:sz w:val="24"/>
          <w:szCs w:val="24"/>
          <w:lang w:val="ka-GE"/>
        </w:rPr>
        <w:t>შეფუთვის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შიგთავსი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და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სხვა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ინფორმაცია</w:t>
      </w:r>
      <w:r w:rsidRPr="00CC2911">
        <w:rPr>
          <w:rFonts w:ascii="Sylfaen" w:eastAsia="Times New Roman" w:hAnsi="Sylfaen" w:cs="Times New Roman"/>
          <w:b/>
          <w:bCs/>
          <w:noProof/>
          <w:sz w:val="24"/>
          <w:szCs w:val="24"/>
          <w:lang w:val="ka-GE"/>
        </w:rPr>
        <w:t xml:space="preserve"> </w:t>
      </w:r>
    </w:p>
    <w:p w14:paraId="5C3EAB74"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რას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შეიცავს</w:t>
      </w:r>
      <w:r w:rsidRPr="00CC2911">
        <w:rPr>
          <w:rFonts w:ascii="Sylfaen" w:eastAsia="Times New Roman" w:hAnsi="Sylfaen" w:cs="Times New Roman"/>
          <w:b/>
          <w:bCs/>
          <w:noProof/>
          <w:sz w:val="24"/>
          <w:szCs w:val="24"/>
          <w:lang w:val="ka-GE"/>
        </w:rPr>
        <w:t xml:space="preserve"> GalliaPharm</w:t>
      </w:r>
      <w:r w:rsidRPr="00CC2911">
        <w:rPr>
          <w:rFonts w:ascii="Sylfaen" w:eastAsia="Times New Roman" w:hAnsi="Sylfaen" w:cs="Times New Roman"/>
          <w:noProof/>
          <w:sz w:val="24"/>
          <w:szCs w:val="24"/>
          <w:lang w:val="ka-GE"/>
        </w:rPr>
        <w:t xml:space="preserve"> </w:t>
      </w:r>
    </w:p>
    <w:p w14:paraId="043C9D83" w14:textId="77777777" w:rsidR="00C64A6D" w:rsidRPr="00CC2911" w:rsidRDefault="00C64A6D" w:rsidP="00C64A6D">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lastRenderedPageBreak/>
        <w:t>აქტიური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Sylfaen"/>
          <w:noProof/>
          <w:sz w:val="24"/>
          <w:szCs w:val="24"/>
          <w:lang w:val="ka-GE"/>
        </w:rPr>
        <w:t>ნივთიერება</w:t>
      </w:r>
      <w:r w:rsidRPr="00CC2911">
        <w:rPr>
          <w:rFonts w:ascii="Sylfaen" w:eastAsia="Times New Roman" w:hAnsi="Sylfaen" w:cs="Times New Roman"/>
          <w:noProof/>
          <w:sz w:val="24"/>
          <w:szCs w:val="24"/>
          <w:lang w:val="ka-GE"/>
        </w:rPr>
        <w:t xml:space="preserve"> შედგება </w:t>
      </w:r>
      <w:r w:rsidRPr="00CC2911">
        <w:rPr>
          <w:rFonts w:ascii="Sylfaen" w:eastAsia="Times New Roman" w:hAnsi="Sylfaen" w:cs="Sylfaen"/>
          <w:noProof/>
          <w:sz w:val="24"/>
          <w:szCs w:val="24"/>
          <w:lang w:val="ka-GE"/>
        </w:rPr>
        <w:t>გერმანიუმის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Ge) ქლორიდისა და გ</w:t>
      </w:r>
      <w:r w:rsidRPr="00CC2911">
        <w:rPr>
          <w:rFonts w:ascii="Sylfaen" w:eastAsia="Times New Roman" w:hAnsi="Sylfaen" w:cs="Sylfaen"/>
          <w:noProof/>
          <w:sz w:val="24"/>
          <w:szCs w:val="24"/>
          <w:lang w:val="ka-GE"/>
        </w:rPr>
        <w:t>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ქლორიდისგან, რომელიც გახსნილია სტერილურ ულტრაწმინდა 0,36% (0.1 მოლ/ლ)  ჰიდროქლორიდის მჟავაში. </w:t>
      </w:r>
      <w:r w:rsidRPr="00CC2911">
        <w:rPr>
          <w:rFonts w:ascii="Sylfaen" w:eastAsia="Times New Roman" w:hAnsi="Sylfaen" w:cs="Sylfaen"/>
          <w:noProof/>
          <w:sz w:val="24"/>
          <w:szCs w:val="24"/>
          <w:lang w:val="ka-GE"/>
        </w:rPr>
        <w:t>გერმანიუმი</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Ge) შეუქცევადად მოექცევა რადიონუკლიდური გენერატორის შიგნით და იშლება მის შვილობილ ნუკლიდამდე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Ga), რომელიც მიიღება გენერატორიდან, გ</w:t>
      </w:r>
      <w:r w:rsidRPr="00CC2911">
        <w:rPr>
          <w:rFonts w:ascii="Sylfaen" w:eastAsia="Times New Roman" w:hAnsi="Sylfaen" w:cs="Sylfaen"/>
          <w:noProof/>
          <w:sz w:val="24"/>
          <w:szCs w:val="24"/>
          <w:lang w:val="ka-GE"/>
        </w:rPr>
        <w:t>ალიუმის</w:t>
      </w:r>
      <w:r w:rsidRPr="00CC2911">
        <w:rPr>
          <w:rFonts w:ascii="Sylfaen" w:eastAsia="Times New Roman" w:hAnsi="Sylfaen" w:cs="Times New Roman"/>
          <w:noProof/>
          <w:sz w:val="24"/>
          <w:szCs w:val="24"/>
          <w:lang w:val="ka-GE"/>
        </w:rPr>
        <w:t xml:space="preserve"> (</w:t>
      </w:r>
      <w:r w:rsidRPr="00CC2911">
        <w:rPr>
          <w:rFonts w:ascii="Sylfaen" w:eastAsia="Times New Roman" w:hAnsi="Sylfaen" w:cs="Times New Roman"/>
          <w:noProof/>
          <w:sz w:val="24"/>
          <w:szCs w:val="24"/>
          <w:vertAlign w:val="superscript"/>
          <w:lang w:val="ka-GE"/>
        </w:rPr>
        <w:t>68</w:t>
      </w:r>
      <w:r w:rsidRPr="00CC2911">
        <w:rPr>
          <w:rFonts w:ascii="Sylfaen" w:eastAsia="Times New Roman" w:hAnsi="Sylfaen" w:cs="Times New Roman"/>
          <w:noProof/>
          <w:sz w:val="24"/>
          <w:szCs w:val="24"/>
          <w:lang w:val="ka-GE"/>
        </w:rPr>
        <w:t xml:space="preserve">Ga) ქლორიდის სახით.  </w:t>
      </w:r>
    </w:p>
    <w:p w14:paraId="2473658F" w14:textId="77777777" w:rsidR="00C64A6D" w:rsidRPr="00CC2911" w:rsidRDefault="00C64A6D" w:rsidP="00C64A6D">
      <w:pPr>
        <w:pStyle w:val="ListParagraph"/>
        <w:numPr>
          <w:ilvl w:val="0"/>
          <w:numId w:val="3"/>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დანარჩენი ინგრედიენტებია: ტიტანიუმის დიოქსიდი (მატრიქსი)</w:t>
      </w:r>
    </w:p>
    <w:p w14:paraId="7A0BF6E9" w14:textId="77777777" w:rsidR="00C64A6D" w:rsidRPr="00CC2911" w:rsidRDefault="00C64A6D" w:rsidP="00C64A6D">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                                                      სტერილური ულტრაწმინდა 0,36% (0.1 მოლ/ლ)</w:t>
      </w:r>
    </w:p>
    <w:p w14:paraId="380C524A" w14:textId="77777777" w:rsidR="00C64A6D" w:rsidRPr="00CC2911" w:rsidRDefault="00C64A6D" w:rsidP="00C64A6D">
      <w:pPr>
        <w:pStyle w:val="ListParagraph"/>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                                                      ჰიდროქლორიდის მჟავა (საელუციო ხსნარი)</w:t>
      </w:r>
    </w:p>
    <w:p w14:paraId="4BBDAE49" w14:textId="77777777" w:rsidR="00C64A6D" w:rsidRPr="00CC2911" w:rsidRDefault="00C64A6D" w:rsidP="00C64A6D">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noProof/>
          <w:sz w:val="24"/>
          <w:szCs w:val="24"/>
          <w:lang w:val="ka-GE"/>
        </w:rPr>
        <w:t>ერთ</w:t>
      </w:r>
      <w:r w:rsidRPr="00CC2911">
        <w:rPr>
          <w:rFonts w:ascii="Sylfaen" w:eastAsia="Times New Roman" w:hAnsi="Sylfaen" w:cs="Sylfaen"/>
          <w:b/>
          <w:bCs/>
          <w:noProof/>
          <w:sz w:val="24"/>
          <w:szCs w:val="24"/>
          <w:lang w:val="ka-GE"/>
        </w:rPr>
        <w:t xml:space="preserve"> </w:t>
      </w:r>
      <w:r w:rsidRPr="00CC2911">
        <w:rPr>
          <w:rFonts w:ascii="Sylfaen" w:eastAsia="Times New Roman" w:hAnsi="Sylfaen" w:cs="Times New Roman"/>
          <w:noProof/>
          <w:sz w:val="24"/>
          <w:szCs w:val="24"/>
          <w:lang w:val="ka-GE"/>
        </w:rPr>
        <w:t>რადიონუკლიდურ გენერატორს მოჰყვება შემდეგი სახარჯი მასალები:</w:t>
      </w:r>
    </w:p>
    <w:p w14:paraId="50264FF2"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1 x PP - კონტეინერი ელუენტით, 250 მლ სტერილური ულტრაწმინდა 0.1 მოლ/ლ ჰიდროქლორიდის მჟავა (მათ შორის, ცალკე საკიდი PP-ბოთლებისთვის; PP = პოლიპროპილენი)</w:t>
      </w:r>
    </w:p>
    <w:p w14:paraId="68D5D060"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1 x ვენტილირებადი წვერი (ABS = აკრილონიტრილ-ბუტადიენ-სტირენი/ /PE = პოლიეთილენი)</w:t>
      </w:r>
    </w:p>
    <w:p w14:paraId="6DA7EE6E" w14:textId="77777777" w:rsidR="009D70E4" w:rsidRPr="00CC2911" w:rsidRDefault="009D70E4" w:rsidP="009D70E4">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CC2911">
        <w:rPr>
          <w:rFonts w:ascii="Sylfaen" w:eastAsia="Times New Roman" w:hAnsi="Sylfaen" w:cs="Times New Roman"/>
          <w:noProof/>
          <w:sz w:val="24"/>
          <w:szCs w:val="24"/>
          <w:lang w:val="ka-GE"/>
        </w:rPr>
        <w:t>2 ადაპტერი 1/16" ლიურის თავსაცმისთვის (PEEK)</w:t>
      </w:r>
    </w:p>
    <w:p w14:paraId="5E72DFF4"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CC2911">
        <w:rPr>
          <w:rFonts w:ascii="Sylfaen" w:eastAsia="Times New Roman" w:hAnsi="Sylfaen" w:cs="Times New Roman"/>
          <w:noProof/>
          <w:sz w:val="24"/>
          <w:szCs w:val="24"/>
          <w:lang w:val="ka-GE"/>
        </w:rPr>
        <w:t>2 x საინფუზიო სისტემა 60 სმ (PEEK)</w:t>
      </w:r>
    </w:p>
    <w:p w14:paraId="7806865A"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CC2911">
        <w:rPr>
          <w:rFonts w:ascii="Sylfaen" w:eastAsia="Times New Roman" w:hAnsi="Sylfaen" w:cs="Times New Roman"/>
          <w:noProof/>
          <w:sz w:val="24"/>
          <w:szCs w:val="24"/>
          <w:lang w:val="ka-GE"/>
        </w:rPr>
        <w:t>1 x საინფუზიო სისტემა 40 სმ (PEEK)</w:t>
      </w:r>
    </w:p>
    <w:p w14:paraId="2D5D2E6C"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CC2911">
        <w:rPr>
          <w:rFonts w:ascii="Sylfaen" w:eastAsia="Times New Roman" w:hAnsi="Sylfaen" w:cs="Times New Roman"/>
          <w:noProof/>
          <w:sz w:val="24"/>
          <w:szCs w:val="24"/>
          <w:lang w:val="ka-GE"/>
        </w:rPr>
        <w:t>1 x საინფუზიო სისტემა 20 სმ (PEEK)</w:t>
      </w:r>
    </w:p>
    <w:p w14:paraId="6ACAA54C"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CC2911">
        <w:rPr>
          <w:rFonts w:ascii="Sylfaen" w:eastAsia="Times New Roman" w:hAnsi="Sylfaen" w:cs="Times New Roman"/>
          <w:noProof/>
          <w:sz w:val="24"/>
          <w:szCs w:val="24"/>
          <w:lang w:val="ka-GE"/>
        </w:rPr>
        <w:t>3 x ხელით დასამაგრებელი დეტალი 1/16" 10-32 (</w:t>
      </w:r>
      <w:r w:rsidRPr="00CC2911">
        <w:rPr>
          <w:rFonts w:ascii="Sylfaen" w:hAnsi="Sylfaen"/>
          <w:noProof/>
          <w:sz w:val="24"/>
          <w:szCs w:val="24"/>
          <w:lang w:val="ka-GE"/>
        </w:rPr>
        <w:t>PEEK)</w:t>
      </w:r>
    </w:p>
    <w:p w14:paraId="7B343A0F"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hAnsi="Sylfaen"/>
          <w:noProof/>
          <w:sz w:val="24"/>
          <w:szCs w:val="24"/>
          <w:lang w:val="ka-GE"/>
        </w:rPr>
      </w:pPr>
      <w:r w:rsidRPr="00CC2911">
        <w:rPr>
          <w:rFonts w:ascii="Sylfaen" w:hAnsi="Sylfaen"/>
          <w:noProof/>
          <w:sz w:val="24"/>
          <w:szCs w:val="24"/>
          <w:lang w:val="ka-GE"/>
        </w:rPr>
        <w:t>1 x ხელით დასამაგრებელი დეტალი 1/16" M6 (PEEK)</w:t>
      </w:r>
    </w:p>
    <w:p w14:paraId="1DA44F8E" w14:textId="77777777" w:rsidR="009D70E4" w:rsidRPr="00CC2911" w:rsidRDefault="009D70E4" w:rsidP="009D70E4">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noProof/>
          <w:sz w:val="24"/>
          <w:szCs w:val="24"/>
          <w:lang w:val="ka-GE"/>
        </w:rPr>
      </w:pPr>
      <w:r w:rsidRPr="00CC2911">
        <w:rPr>
          <w:rFonts w:ascii="Sylfaen" w:eastAsia="Times New Roman" w:hAnsi="Sylfaen" w:cs="Times New Roman"/>
          <w:noProof/>
          <w:sz w:val="24"/>
          <w:szCs w:val="24"/>
          <w:lang w:val="ka-GE"/>
        </w:rPr>
        <w:t>1 x ხელით დასამაგრებელი გამანაწილებელი კოლბა (TPX = პოლიმეთილპენტენი/HDPE = მაღალი სიმკვრივის პოლიეთილენი)</w:t>
      </w:r>
    </w:p>
    <w:p w14:paraId="438CC909" w14:textId="77777777" w:rsidR="009D70E4" w:rsidRPr="00CC2911" w:rsidRDefault="009D70E4" w:rsidP="009D70E4">
      <w:pPr>
        <w:pStyle w:val="ListParagraph"/>
        <w:numPr>
          <w:ilvl w:val="0"/>
          <w:numId w:val="7"/>
        </w:num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1 x ლიურის თავსაცმების კომპლექტი (PP)</w:t>
      </w:r>
    </w:p>
    <w:p w14:paraId="0B093EEE" w14:textId="77777777" w:rsidR="009D70E4" w:rsidRPr="00CC2911" w:rsidRDefault="009D70E4" w:rsidP="009D70E4">
      <w:pPr>
        <w:spacing w:before="100" w:beforeAutospacing="1" w:after="100" w:afterAutospacing="1" w:line="276" w:lineRule="auto"/>
        <w:jc w:val="both"/>
        <w:rPr>
          <w:rFonts w:ascii="Sylfaen" w:eastAsia="Times New Roman" w:hAnsi="Sylfaen" w:cs="Sylfaen"/>
          <w:b/>
          <w:bCs/>
          <w:noProof/>
          <w:sz w:val="24"/>
          <w:szCs w:val="24"/>
          <w:lang w:val="ka-GE"/>
        </w:rPr>
      </w:pPr>
    </w:p>
    <w:p w14:paraId="7CBFF012"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როგორ</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გამოიყურება</w:t>
      </w:r>
      <w:r w:rsidRPr="00CC2911">
        <w:rPr>
          <w:rFonts w:ascii="Sylfaen" w:eastAsia="Times New Roman" w:hAnsi="Sylfaen" w:cs="Times New Roman"/>
          <w:b/>
          <w:bCs/>
          <w:noProof/>
          <w:sz w:val="24"/>
          <w:szCs w:val="24"/>
          <w:lang w:val="ka-GE"/>
        </w:rPr>
        <w:t xml:space="preserve"> GalliaPharm </w:t>
      </w:r>
      <w:r w:rsidRPr="00CC2911">
        <w:rPr>
          <w:rFonts w:ascii="Sylfaen" w:eastAsia="Times New Roman" w:hAnsi="Sylfaen" w:cs="Sylfaen"/>
          <w:b/>
          <w:bCs/>
          <w:noProof/>
          <w:sz w:val="24"/>
          <w:szCs w:val="24"/>
          <w:lang w:val="ka-GE"/>
        </w:rPr>
        <w:t>და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შეფუთვის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შიგთავსი</w:t>
      </w:r>
      <w:r w:rsidRPr="00CC2911">
        <w:rPr>
          <w:rFonts w:ascii="Sylfaen" w:eastAsia="Times New Roman" w:hAnsi="Sylfaen" w:cs="Times New Roman"/>
          <w:noProof/>
          <w:sz w:val="24"/>
          <w:szCs w:val="24"/>
          <w:lang w:val="ka-GE"/>
        </w:rPr>
        <w:t xml:space="preserve"> </w:t>
      </w:r>
    </w:p>
    <w:p w14:paraId="6A69EAE8"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თქვენ არ გესაჭიროებათ ამ მედიკამენტის მიღება ან დამუშავება.</w:t>
      </w:r>
    </w:p>
    <w:p w14:paraId="7C65B698" w14:textId="77777777" w:rsidR="009D70E4" w:rsidRPr="00CC2911" w:rsidRDefault="009D70E4" w:rsidP="009D70E4">
      <w:pPr>
        <w:spacing w:before="100" w:beforeAutospacing="1" w:after="100" w:afterAutospacing="1" w:line="276" w:lineRule="auto"/>
        <w:jc w:val="both"/>
        <w:rPr>
          <w:rFonts w:ascii="Sylfaen" w:eastAsia="Times New Roman" w:hAnsi="Sylfaen" w:cs="Times New Roman"/>
          <w:noProof/>
          <w:sz w:val="24"/>
          <w:szCs w:val="24"/>
          <w:lang w:val="ka-GE"/>
        </w:rPr>
      </w:pPr>
      <w:r w:rsidRPr="00CC2911">
        <w:rPr>
          <w:rFonts w:ascii="Sylfaen" w:eastAsia="Times New Roman" w:hAnsi="Sylfaen" w:cs="Sylfaen"/>
          <w:b/>
          <w:bCs/>
          <w:noProof/>
          <w:sz w:val="24"/>
          <w:szCs w:val="24"/>
          <w:lang w:val="ka-GE"/>
        </w:rPr>
        <w:t>სარეგისტრაციო მოწმობის</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მფლობელი</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და</w:t>
      </w:r>
      <w:r w:rsidRPr="00CC2911">
        <w:rPr>
          <w:rFonts w:ascii="Sylfaen" w:eastAsia="Times New Roman" w:hAnsi="Sylfaen" w:cs="Times New Roman"/>
          <w:b/>
          <w:bCs/>
          <w:noProof/>
          <w:sz w:val="24"/>
          <w:szCs w:val="24"/>
          <w:lang w:val="ka-GE"/>
        </w:rPr>
        <w:t xml:space="preserve"> </w:t>
      </w:r>
      <w:r w:rsidRPr="00CC2911">
        <w:rPr>
          <w:rFonts w:ascii="Sylfaen" w:eastAsia="Times New Roman" w:hAnsi="Sylfaen" w:cs="Sylfaen"/>
          <w:b/>
          <w:bCs/>
          <w:noProof/>
          <w:sz w:val="24"/>
          <w:szCs w:val="24"/>
          <w:lang w:val="ka-GE"/>
        </w:rPr>
        <w:t>მწარმოებელი</w:t>
      </w:r>
      <w:r w:rsidRPr="00CC2911">
        <w:rPr>
          <w:rFonts w:ascii="Sylfaen" w:eastAsia="Times New Roman" w:hAnsi="Sylfaen" w:cs="Times New Roman"/>
          <w:noProof/>
          <w:sz w:val="24"/>
          <w:szCs w:val="24"/>
          <w:lang w:val="ka-GE"/>
        </w:rPr>
        <w:t xml:space="preserve"> </w:t>
      </w:r>
    </w:p>
    <w:p w14:paraId="651AF022" w14:textId="77777777" w:rsidR="009D70E4" w:rsidRPr="00CC2911" w:rsidRDefault="009D70E4" w:rsidP="009D70E4">
      <w:pPr>
        <w:spacing w:after="0"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Eckert &amp; Ziegler Radiopharma GmbH</w:t>
      </w:r>
    </w:p>
    <w:p w14:paraId="557B3F90" w14:textId="77777777" w:rsidR="009D70E4" w:rsidRPr="00CC2911" w:rsidRDefault="009D70E4" w:rsidP="009D70E4">
      <w:pPr>
        <w:spacing w:after="0"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Robert-Rössle -Str. 10</w:t>
      </w:r>
    </w:p>
    <w:p w14:paraId="744250C6" w14:textId="77777777" w:rsidR="009D70E4" w:rsidRPr="00CC2911" w:rsidRDefault="009D70E4" w:rsidP="009D70E4">
      <w:pPr>
        <w:spacing w:after="0"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lastRenderedPageBreak/>
        <w:t>13125 Berlin</w:t>
      </w:r>
    </w:p>
    <w:p w14:paraId="2F21B77D" w14:textId="77777777" w:rsidR="009D70E4" w:rsidRPr="00CC2911" w:rsidRDefault="009D70E4" w:rsidP="009D70E4">
      <w:pPr>
        <w:spacing w:after="0" w:line="276" w:lineRule="auto"/>
        <w:jc w:val="both"/>
        <w:rPr>
          <w:rFonts w:ascii="Sylfaen" w:eastAsia="Times New Roman" w:hAnsi="Sylfaen" w:cs="Times New Roman"/>
          <w:noProof/>
          <w:sz w:val="24"/>
          <w:szCs w:val="24"/>
          <w:lang w:val="ka-GE"/>
        </w:rPr>
      </w:pPr>
      <w:r w:rsidRPr="00CC2911">
        <w:rPr>
          <w:rFonts w:ascii="Sylfaen" w:eastAsia="Times New Roman" w:hAnsi="Sylfaen" w:cs="Times New Roman"/>
          <w:noProof/>
          <w:sz w:val="24"/>
          <w:szCs w:val="24"/>
          <w:lang w:val="ka-GE"/>
        </w:rPr>
        <w:t xml:space="preserve">Germany </w:t>
      </w:r>
    </w:p>
    <w:p w14:paraId="3B88FE1E" w14:textId="77777777" w:rsidR="009D70E4" w:rsidRPr="00CC2911" w:rsidRDefault="009D70E4" w:rsidP="009D70E4">
      <w:pPr>
        <w:spacing w:after="0" w:line="276" w:lineRule="auto"/>
        <w:jc w:val="both"/>
        <w:rPr>
          <w:rFonts w:ascii="Sylfaen" w:eastAsia="Times New Roman" w:hAnsi="Sylfaen" w:cs="Times New Roman"/>
          <w:noProof/>
          <w:sz w:val="24"/>
          <w:szCs w:val="24"/>
          <w:lang w:val="ka-GE"/>
        </w:rPr>
      </w:pPr>
    </w:p>
    <w:p w14:paraId="11899839" w14:textId="77777777" w:rsidR="009D70E4" w:rsidRDefault="009D70E4" w:rsidP="009D70E4">
      <w:pPr>
        <w:spacing w:after="0" w:line="276" w:lineRule="auto"/>
        <w:jc w:val="both"/>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ეს ანოტაცია ბოლოს გადასინჯულ იქნა...</w:t>
      </w:r>
    </w:p>
    <w:p w14:paraId="52C2663B" w14:textId="77777777" w:rsidR="00CC2911" w:rsidRDefault="00CC2911" w:rsidP="009D70E4">
      <w:pPr>
        <w:spacing w:after="0" w:line="276" w:lineRule="auto"/>
        <w:jc w:val="both"/>
        <w:rPr>
          <w:rFonts w:ascii="Sylfaen" w:eastAsia="Times New Roman" w:hAnsi="Sylfaen" w:cs="Times New Roman"/>
          <w:b/>
          <w:bCs/>
          <w:noProof/>
          <w:sz w:val="24"/>
          <w:szCs w:val="24"/>
          <w:lang w:val="ka-GE"/>
        </w:rPr>
      </w:pPr>
    </w:p>
    <w:p w14:paraId="6F641F74" w14:textId="77777777" w:rsidR="00CC2911" w:rsidRPr="001829AC" w:rsidRDefault="00CC2911" w:rsidP="00CC291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line="240" w:lineRule="auto"/>
        <w:rPr>
          <w:rFonts w:ascii="Sylfaen" w:hAnsi="Sylfaen"/>
        </w:rPr>
      </w:pPr>
    </w:p>
    <w:p w14:paraId="40E6810E" w14:textId="77777777" w:rsidR="00CC2911" w:rsidRPr="00CC2911" w:rsidRDefault="00CC2911" w:rsidP="00CC2911">
      <w:pPr>
        <w:spacing w:before="120" w:after="120" w:line="240" w:lineRule="auto"/>
        <w:jc w:val="both"/>
        <w:rPr>
          <w:rFonts w:ascii="Sylfaen" w:eastAsia="SimSun" w:hAnsi="Sylfaen"/>
          <w:b/>
          <w:lang w:val="ka-GE"/>
        </w:rPr>
      </w:pPr>
      <w:r w:rsidRPr="00CC2911">
        <w:rPr>
          <w:rFonts w:ascii="Sylfaen" w:eastAsia="SimSun" w:hAnsi="Sylfaen"/>
          <w:b/>
          <w:lang w:val="ka-GE"/>
        </w:rPr>
        <w:t xml:space="preserve">გაცემის წესი: </w:t>
      </w:r>
    </w:p>
    <w:p w14:paraId="6F179229" w14:textId="22520DC2" w:rsidR="00CC2911" w:rsidRPr="0082643A" w:rsidRDefault="00CC2911" w:rsidP="00CC2911">
      <w:pPr>
        <w:spacing w:before="120" w:after="120" w:line="240" w:lineRule="auto"/>
        <w:jc w:val="both"/>
        <w:rPr>
          <w:rFonts w:ascii="Sylfaen" w:eastAsia="SimSun" w:hAnsi="Sylfaen"/>
          <w:bCs/>
          <w:lang w:val="ka-GE"/>
        </w:rPr>
      </w:pPr>
      <w:r w:rsidRPr="001829AC">
        <w:rPr>
          <w:rFonts w:ascii="Sylfaen" w:eastAsia="SimSun" w:hAnsi="Sylfaen"/>
          <w:bCs/>
          <w:lang w:val="ka-GE"/>
        </w:rPr>
        <w:t>ფარმაცევტული</w:t>
      </w:r>
      <w:r w:rsidRPr="001829AC">
        <w:rPr>
          <w:rFonts w:ascii="Sylfaen" w:eastAsia="SimSun" w:hAnsi="Sylfaen"/>
          <w:bCs/>
          <w:lang w:val="de-DE"/>
        </w:rPr>
        <w:t xml:space="preserve"> </w:t>
      </w:r>
      <w:r w:rsidRPr="001829AC">
        <w:rPr>
          <w:rFonts w:ascii="Sylfaen" w:eastAsia="SimSun" w:hAnsi="Sylfaen"/>
          <w:bCs/>
          <w:lang w:val="ka-GE"/>
        </w:rPr>
        <w:t>პროდუქტის</w:t>
      </w:r>
      <w:r w:rsidRPr="001829AC">
        <w:rPr>
          <w:rFonts w:ascii="Sylfaen" w:eastAsia="SimSun" w:hAnsi="Sylfaen"/>
          <w:bCs/>
          <w:lang w:val="de-DE"/>
        </w:rPr>
        <w:t xml:space="preserve"> </w:t>
      </w:r>
      <w:r w:rsidRPr="001829AC">
        <w:rPr>
          <w:rFonts w:ascii="Sylfaen" w:eastAsia="SimSun" w:hAnsi="Sylfaen"/>
          <w:bCs/>
          <w:lang w:val="ka-GE"/>
        </w:rPr>
        <w:t>ჯგუფი</w:t>
      </w:r>
      <w:r w:rsidRPr="001829AC">
        <w:rPr>
          <w:rFonts w:ascii="Sylfaen" w:eastAsia="SimSun" w:hAnsi="Sylfaen"/>
          <w:bCs/>
          <w:lang w:val="de-DE"/>
        </w:rPr>
        <w:t xml:space="preserve"> II</w:t>
      </w:r>
      <w:r w:rsidRPr="001829AC">
        <w:rPr>
          <w:rFonts w:ascii="Sylfaen" w:eastAsia="SimSun" w:hAnsi="Sylfaen"/>
          <w:bCs/>
          <w:lang w:val="ka-GE"/>
        </w:rPr>
        <w:t xml:space="preserve">,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Pr>
          <w:rFonts w:ascii="Sylfaen" w:hAnsi="Sylfaen" w:cs="Sylfaen"/>
          <w:lang w:val="ka-GE"/>
        </w:rPr>
        <w:t>,</w:t>
      </w:r>
      <w:r w:rsidRPr="001829AC">
        <w:rPr>
          <w:rFonts w:ascii="Sylfaen" w:hAnsi="Sylfaen"/>
          <w:lang w:val="ka-GE"/>
        </w:rPr>
        <w:t xml:space="preserve"> </w:t>
      </w:r>
      <w:r w:rsidRPr="001829AC">
        <w:rPr>
          <w:rFonts w:ascii="Sylfaen" w:hAnsi="Sylfaen" w:cs="Sylfaen"/>
          <w:lang w:val="ka-GE"/>
        </w:rPr>
        <w:t>გამოიყენება</w:t>
      </w:r>
      <w:r w:rsidRPr="001829AC">
        <w:rPr>
          <w:rFonts w:ascii="Sylfaen" w:hAnsi="Sylfaen"/>
          <w:lang w:val="de-DE"/>
        </w:rPr>
        <w:t xml:space="preserve"> </w:t>
      </w:r>
      <w:r w:rsidRPr="001829AC">
        <w:rPr>
          <w:rFonts w:ascii="Sylfaen" w:hAnsi="Sylfaen" w:cs="Sylfaen"/>
          <w:lang w:val="ka-GE"/>
        </w:rPr>
        <w:t>სამედიცინო</w:t>
      </w:r>
      <w:r w:rsidRPr="001829AC">
        <w:rPr>
          <w:rFonts w:ascii="Sylfaen" w:hAnsi="Sylfaen"/>
          <w:lang w:val="de-DE"/>
        </w:rPr>
        <w:t xml:space="preserve"> </w:t>
      </w:r>
      <w:r w:rsidRPr="001829AC">
        <w:rPr>
          <w:rFonts w:ascii="Sylfaen" w:hAnsi="Sylfaen" w:cs="Sylfaen"/>
          <w:lang w:val="ka-GE"/>
        </w:rPr>
        <w:t>დაწესებულებებში</w:t>
      </w:r>
    </w:p>
    <w:p w14:paraId="4767ACFC" w14:textId="77777777" w:rsidR="00CC2911" w:rsidRPr="00CC2911" w:rsidRDefault="00CC2911" w:rsidP="009D70E4">
      <w:pPr>
        <w:spacing w:after="0" w:line="276" w:lineRule="auto"/>
        <w:jc w:val="both"/>
        <w:rPr>
          <w:rFonts w:ascii="Sylfaen" w:eastAsia="Times New Roman" w:hAnsi="Sylfaen" w:cs="Times New Roman"/>
          <w:b/>
          <w:bCs/>
          <w:noProof/>
          <w:sz w:val="24"/>
          <w:szCs w:val="24"/>
          <w:lang w:val="ka-GE"/>
        </w:rPr>
      </w:pPr>
    </w:p>
    <w:p w14:paraId="66A17595" w14:textId="77777777" w:rsidR="009D70E4" w:rsidRPr="00CC2911" w:rsidRDefault="009D70E4" w:rsidP="009D70E4">
      <w:pPr>
        <w:spacing w:after="0" w:line="276" w:lineRule="auto"/>
        <w:jc w:val="both"/>
        <w:rPr>
          <w:rFonts w:ascii="Sylfaen" w:eastAsia="Times New Roman" w:hAnsi="Sylfaen" w:cs="Times New Roman"/>
          <w:b/>
          <w:bCs/>
          <w:noProof/>
          <w:sz w:val="24"/>
          <w:szCs w:val="24"/>
          <w:lang w:val="ka-GE"/>
        </w:rPr>
      </w:pPr>
    </w:p>
    <w:p w14:paraId="5B28BBC8" w14:textId="77777777" w:rsidR="009D70E4" w:rsidRPr="00CC2911" w:rsidRDefault="009D70E4" w:rsidP="009D70E4">
      <w:pPr>
        <w:spacing w:after="0" w:line="276" w:lineRule="auto"/>
        <w:jc w:val="both"/>
        <w:rPr>
          <w:rFonts w:ascii="Sylfaen" w:eastAsia="Times New Roman" w:hAnsi="Sylfaen" w:cs="Times New Roman"/>
          <w:b/>
          <w:bCs/>
          <w:noProof/>
          <w:sz w:val="24"/>
          <w:szCs w:val="24"/>
          <w:lang w:val="ka-GE"/>
        </w:rPr>
      </w:pPr>
      <w:r w:rsidRPr="00CC2911">
        <w:rPr>
          <w:rFonts w:ascii="Sylfaen" w:eastAsia="Times New Roman" w:hAnsi="Sylfaen" w:cs="Times New Roman"/>
          <w:b/>
          <w:bCs/>
          <w:noProof/>
          <w:sz w:val="24"/>
          <w:szCs w:val="24"/>
          <w:lang w:val="ka-GE"/>
        </w:rPr>
        <w:t xml:space="preserve">ინფორმაციის სხვა წყაროები </w:t>
      </w:r>
    </w:p>
    <w:p w14:paraId="44B8BBA7" w14:textId="77777777" w:rsidR="009D70E4" w:rsidRPr="00CC2911" w:rsidRDefault="009D70E4" w:rsidP="009D70E4">
      <w:pPr>
        <w:spacing w:after="0" w:line="276" w:lineRule="auto"/>
        <w:jc w:val="both"/>
        <w:rPr>
          <w:rFonts w:ascii="Sylfaen" w:eastAsia="Times New Roman" w:hAnsi="Sylfaen" w:cs="Times New Roman"/>
          <w:b/>
          <w:bCs/>
          <w:noProof/>
          <w:sz w:val="24"/>
          <w:szCs w:val="24"/>
          <w:lang w:val="ka-GE"/>
        </w:rPr>
      </w:pPr>
    </w:p>
    <w:p w14:paraId="7E03C0E4"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CC2911">
          <w:rPr>
            <w:rStyle w:val="Hyperlink"/>
            <w:rFonts w:ascii="Sylfaen" w:eastAsia="Times New Roman" w:hAnsi="Sylfaen" w:cs="Sylfaen"/>
            <w:noProof/>
            <w:sz w:val="24"/>
            <w:szCs w:val="24"/>
            <w:lang w:val="ka-GE"/>
          </w:rPr>
          <w:t>http://www.ema.europa.eu</w:t>
        </w:r>
      </w:hyperlink>
      <w:r w:rsidRPr="00CC2911">
        <w:rPr>
          <w:rFonts w:ascii="Sylfaen" w:eastAsia="Times New Roman" w:hAnsi="Sylfaen" w:cs="Sylfaen"/>
          <w:noProof/>
          <w:sz w:val="24"/>
          <w:szCs w:val="24"/>
          <w:lang w:val="ka-GE"/>
        </w:rPr>
        <w:t>.</w:t>
      </w:r>
    </w:p>
    <w:p w14:paraId="710BF91D"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7360CB56" w14:textId="77777777" w:rsidR="009D70E4" w:rsidRPr="00CC2911" w:rsidRDefault="009D70E4" w:rsidP="009D70E4">
      <w:pPr>
        <w:spacing w:before="100" w:beforeAutospacing="1" w:after="100" w:afterAutospacing="1"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&lt;---------------------------------------------------------------------------------------------------&gt;</w:t>
      </w:r>
    </w:p>
    <w:p w14:paraId="6365A18B" w14:textId="77777777" w:rsidR="009D70E4" w:rsidRPr="00CC2911" w:rsidRDefault="009D70E4" w:rsidP="009D70E4">
      <w:pPr>
        <w:spacing w:line="276" w:lineRule="auto"/>
        <w:rPr>
          <w:rFonts w:ascii="Sylfaen" w:eastAsia="Times New Roman" w:hAnsi="Sylfaen" w:cs="Sylfaen"/>
          <w:noProof/>
          <w:sz w:val="24"/>
          <w:szCs w:val="24"/>
          <w:lang w:val="ka-GE"/>
        </w:rPr>
      </w:pPr>
    </w:p>
    <w:p w14:paraId="4CF342B6" w14:textId="77777777" w:rsidR="009D70E4" w:rsidRPr="00CC2911" w:rsidRDefault="009D70E4" w:rsidP="009D70E4">
      <w:pPr>
        <w:spacing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2B532B91" w14:textId="77777777" w:rsidR="009D70E4" w:rsidRPr="00CC2911" w:rsidRDefault="009D70E4" w:rsidP="009D70E4">
      <w:pPr>
        <w:spacing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 xml:space="preserve">GalliaPharm-ის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რადიოფარმაცევტული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30BB1F49" w14:textId="77777777" w:rsidR="009D70E4" w:rsidRPr="00CC2911" w:rsidRDefault="009D70E4" w:rsidP="009D70E4">
      <w:pPr>
        <w:spacing w:line="276" w:lineRule="auto"/>
        <w:jc w:val="both"/>
        <w:rPr>
          <w:rFonts w:ascii="Sylfaen" w:eastAsia="Times New Roman" w:hAnsi="Sylfaen" w:cs="Sylfaen"/>
          <w:noProof/>
          <w:sz w:val="24"/>
          <w:szCs w:val="24"/>
          <w:lang w:val="ka-GE"/>
        </w:rPr>
      </w:pPr>
      <w:r w:rsidRPr="00CC2911">
        <w:rPr>
          <w:rFonts w:ascii="Sylfaen" w:eastAsia="Times New Roman" w:hAnsi="Sylfaen" w:cs="Sylfaen"/>
          <w:noProof/>
          <w:sz w:val="24"/>
          <w:szCs w:val="24"/>
          <w:lang w:val="ka-GE"/>
        </w:rPr>
        <w:t>გთხოვთ იხილოთ სამკურნალო საშუალების მოკლე დახასიათება.</w:t>
      </w:r>
    </w:p>
    <w:p w14:paraId="15AC038C" w14:textId="77777777" w:rsidR="009D70E4" w:rsidRPr="00CC2911" w:rsidRDefault="009D70E4" w:rsidP="009D70E4">
      <w:pPr>
        <w:spacing w:line="276" w:lineRule="auto"/>
        <w:rPr>
          <w:rFonts w:ascii="Sylfaen" w:eastAsia="Times New Roman" w:hAnsi="Sylfaen" w:cs="Sylfaen"/>
          <w:noProof/>
          <w:sz w:val="24"/>
          <w:szCs w:val="24"/>
          <w:lang w:val="ka-GE"/>
        </w:rPr>
      </w:pPr>
    </w:p>
    <w:p w14:paraId="4FC053D6" w14:textId="77777777" w:rsidR="009D70E4" w:rsidRPr="00CC2911" w:rsidRDefault="009D70E4" w:rsidP="009D70E4">
      <w:pPr>
        <w:spacing w:line="276" w:lineRule="auto"/>
        <w:rPr>
          <w:rFonts w:ascii="Sylfaen" w:eastAsia="Times New Roman" w:hAnsi="Sylfaen" w:cs="Sylfaen"/>
          <w:noProof/>
          <w:sz w:val="24"/>
          <w:szCs w:val="24"/>
          <w:lang w:val="ka-GE"/>
        </w:rPr>
      </w:pPr>
    </w:p>
    <w:p w14:paraId="205D1C79" w14:textId="77777777" w:rsidR="009D70E4" w:rsidRPr="00CC2911" w:rsidRDefault="009D70E4" w:rsidP="009D70E4">
      <w:pPr>
        <w:spacing w:line="276" w:lineRule="auto"/>
        <w:rPr>
          <w:rFonts w:ascii="Sylfaen" w:eastAsia="Times New Roman" w:hAnsi="Sylfaen" w:cs="Sylfaen"/>
          <w:noProof/>
          <w:sz w:val="24"/>
          <w:szCs w:val="24"/>
          <w:lang w:val="ka-GE"/>
        </w:rPr>
      </w:pPr>
    </w:p>
    <w:p w14:paraId="2F1A1EBB" w14:textId="77777777" w:rsidR="009D70E4" w:rsidRPr="00CC2911" w:rsidRDefault="009D70E4" w:rsidP="009D70E4">
      <w:pPr>
        <w:spacing w:line="276" w:lineRule="auto"/>
        <w:rPr>
          <w:rFonts w:ascii="Sylfaen" w:eastAsia="Times New Roman" w:hAnsi="Sylfaen" w:cs="Sylfaen"/>
          <w:noProof/>
          <w:sz w:val="24"/>
          <w:szCs w:val="24"/>
          <w:lang w:val="ka-GE"/>
        </w:rPr>
      </w:pPr>
    </w:p>
    <w:p w14:paraId="1819BE6F" w14:textId="77777777" w:rsidR="009D70E4" w:rsidRPr="00CC2911" w:rsidRDefault="009D70E4" w:rsidP="009D70E4">
      <w:pPr>
        <w:spacing w:line="276" w:lineRule="auto"/>
        <w:rPr>
          <w:rFonts w:ascii="Sylfaen" w:eastAsia="Times New Roman" w:hAnsi="Sylfaen" w:cs="Sylfaen"/>
          <w:noProof/>
          <w:sz w:val="24"/>
          <w:szCs w:val="24"/>
          <w:lang w:val="ka-GE"/>
        </w:rPr>
      </w:pPr>
    </w:p>
    <w:p w14:paraId="75D3BB4B" w14:textId="77777777" w:rsidR="0078171F" w:rsidRPr="00CC2911" w:rsidRDefault="0078171F" w:rsidP="009D70E4">
      <w:pPr>
        <w:rPr>
          <w:noProof/>
          <w:lang w:val="ka-GE"/>
        </w:rPr>
      </w:pPr>
    </w:p>
    <w:sectPr w:rsidR="0078171F" w:rsidRPr="00CC291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136F4" w14:textId="77777777" w:rsidR="0042226E" w:rsidRDefault="0042226E" w:rsidP="000D15B3">
      <w:pPr>
        <w:spacing w:after="0" w:line="240" w:lineRule="auto"/>
      </w:pPr>
      <w:r>
        <w:separator/>
      </w:r>
    </w:p>
  </w:endnote>
  <w:endnote w:type="continuationSeparator" w:id="0">
    <w:p w14:paraId="06A89C76" w14:textId="77777777" w:rsidR="0042226E" w:rsidRDefault="0042226E"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19B62197" w:rsidR="000D15B3" w:rsidRDefault="000D15B3">
        <w:pPr>
          <w:pStyle w:val="Footer"/>
          <w:jc w:val="right"/>
        </w:pPr>
        <w:r>
          <w:fldChar w:fldCharType="begin"/>
        </w:r>
        <w:r>
          <w:instrText xml:space="preserve"> PAGE   \* MERGEFORMAT </w:instrText>
        </w:r>
        <w:r>
          <w:fldChar w:fldCharType="separate"/>
        </w:r>
        <w:r w:rsidR="00C64A6D">
          <w:rPr>
            <w:noProof/>
          </w:rPr>
          <w:t>7</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450DF" w14:textId="77777777" w:rsidR="0042226E" w:rsidRDefault="0042226E" w:rsidP="000D15B3">
      <w:pPr>
        <w:spacing w:after="0" w:line="240" w:lineRule="auto"/>
      </w:pPr>
      <w:r>
        <w:separator/>
      </w:r>
    </w:p>
  </w:footnote>
  <w:footnote w:type="continuationSeparator" w:id="0">
    <w:p w14:paraId="39FC5088" w14:textId="77777777" w:rsidR="0042226E" w:rsidRDefault="0042226E"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616628">
    <w:abstractNumId w:val="3"/>
  </w:num>
  <w:num w:numId="2" w16cid:durableId="1409771418">
    <w:abstractNumId w:val="2"/>
  </w:num>
  <w:num w:numId="3" w16cid:durableId="1792282918">
    <w:abstractNumId w:val="5"/>
  </w:num>
  <w:num w:numId="4" w16cid:durableId="969170195">
    <w:abstractNumId w:val="4"/>
  </w:num>
  <w:num w:numId="5" w16cid:durableId="2022735632">
    <w:abstractNumId w:val="1"/>
  </w:num>
  <w:num w:numId="6" w16cid:durableId="614943597">
    <w:abstractNumId w:val="0"/>
  </w:num>
  <w:num w:numId="7" w16cid:durableId="2143574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12E9"/>
    <w:rsid w:val="00042C4A"/>
    <w:rsid w:val="000676BC"/>
    <w:rsid w:val="0009575B"/>
    <w:rsid w:val="000A657B"/>
    <w:rsid w:val="000D0456"/>
    <w:rsid w:val="000D15B3"/>
    <w:rsid w:val="000E1D24"/>
    <w:rsid w:val="0010201C"/>
    <w:rsid w:val="001309DB"/>
    <w:rsid w:val="00162748"/>
    <w:rsid w:val="00171330"/>
    <w:rsid w:val="0018706E"/>
    <w:rsid w:val="00227FF7"/>
    <w:rsid w:val="00274D95"/>
    <w:rsid w:val="00290A80"/>
    <w:rsid w:val="002A4F87"/>
    <w:rsid w:val="002E07FE"/>
    <w:rsid w:val="00300554"/>
    <w:rsid w:val="00303217"/>
    <w:rsid w:val="003243EB"/>
    <w:rsid w:val="003417EA"/>
    <w:rsid w:val="003B0F47"/>
    <w:rsid w:val="003B2091"/>
    <w:rsid w:val="0042226E"/>
    <w:rsid w:val="004356CC"/>
    <w:rsid w:val="004B5B88"/>
    <w:rsid w:val="00522A54"/>
    <w:rsid w:val="00562670"/>
    <w:rsid w:val="00562C21"/>
    <w:rsid w:val="00577369"/>
    <w:rsid w:val="00580B4D"/>
    <w:rsid w:val="005A1AFF"/>
    <w:rsid w:val="005C3F66"/>
    <w:rsid w:val="005E7408"/>
    <w:rsid w:val="005F555B"/>
    <w:rsid w:val="00606F25"/>
    <w:rsid w:val="006114D7"/>
    <w:rsid w:val="00633E52"/>
    <w:rsid w:val="00645264"/>
    <w:rsid w:val="00652B48"/>
    <w:rsid w:val="00664AFD"/>
    <w:rsid w:val="006743E2"/>
    <w:rsid w:val="006A37E7"/>
    <w:rsid w:val="006B12CC"/>
    <w:rsid w:val="0071759A"/>
    <w:rsid w:val="0078171F"/>
    <w:rsid w:val="007906A5"/>
    <w:rsid w:val="007D497B"/>
    <w:rsid w:val="00833407"/>
    <w:rsid w:val="00850AEA"/>
    <w:rsid w:val="00893B99"/>
    <w:rsid w:val="008E1926"/>
    <w:rsid w:val="008E66EB"/>
    <w:rsid w:val="00915BC2"/>
    <w:rsid w:val="0093150A"/>
    <w:rsid w:val="00977917"/>
    <w:rsid w:val="00984674"/>
    <w:rsid w:val="0099101A"/>
    <w:rsid w:val="009D70E4"/>
    <w:rsid w:val="00A05201"/>
    <w:rsid w:val="00A32297"/>
    <w:rsid w:val="00A7412C"/>
    <w:rsid w:val="00A77EF0"/>
    <w:rsid w:val="00AA745A"/>
    <w:rsid w:val="00AF0D4F"/>
    <w:rsid w:val="00B126F2"/>
    <w:rsid w:val="00B54CA2"/>
    <w:rsid w:val="00B76999"/>
    <w:rsid w:val="00B846BF"/>
    <w:rsid w:val="00C64A6D"/>
    <w:rsid w:val="00CC2911"/>
    <w:rsid w:val="00D4380F"/>
    <w:rsid w:val="00DD767D"/>
    <w:rsid w:val="00E16B12"/>
    <w:rsid w:val="00E3512B"/>
    <w:rsid w:val="00E63BC4"/>
    <w:rsid w:val="00F05678"/>
    <w:rsid w:val="00F36F01"/>
    <w:rsid w:val="00F440A1"/>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9</Pages>
  <Words>1749</Words>
  <Characters>9971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Nanuli Janiashvili</cp:lastModifiedBy>
  <cp:revision>108</cp:revision>
  <dcterms:created xsi:type="dcterms:W3CDTF">2025-12-16T13:58:00Z</dcterms:created>
  <dcterms:modified xsi:type="dcterms:W3CDTF">2026-07-20T05:10:00Z</dcterms:modified>
</cp:coreProperties>
</file>