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80F20" w14:textId="4681173D" w:rsidR="00FE46EC" w:rsidRPr="001C70F5" w:rsidRDefault="00EB1871" w:rsidP="0044699A">
      <w:pPr>
        <w:pStyle w:val="ListParagraph"/>
        <w:autoSpaceDE w:val="0"/>
        <w:autoSpaceDN w:val="0"/>
        <w:adjustRightInd w:val="0"/>
        <w:spacing w:after="0" w:line="360" w:lineRule="auto"/>
        <w:ind w:left="426"/>
        <w:jc w:val="center"/>
        <w:rPr>
          <w:rFonts w:ascii="Sylfaen" w:hAnsi="Sylfaen" w:cs="Sylfaen"/>
          <w:b/>
          <w:bCs/>
          <w:sz w:val="24"/>
          <w:szCs w:val="24"/>
          <w:lang w:val="ka-GE"/>
        </w:rPr>
      </w:pPr>
      <w:r w:rsidRPr="001C70F5">
        <w:rPr>
          <w:rFonts w:ascii="Sylfaen" w:hAnsi="Sylfaen" w:cs="Sylfaen"/>
          <w:b/>
          <w:bCs/>
          <w:sz w:val="24"/>
          <w:szCs w:val="24"/>
          <w:lang w:val="ru-RU"/>
        </w:rPr>
        <w:t xml:space="preserve"> </w:t>
      </w:r>
      <w:r w:rsidR="00FE46EC" w:rsidRPr="001C70F5">
        <w:rPr>
          <w:rFonts w:ascii="Sylfaen" w:hAnsi="Sylfaen" w:cs="Sylfaen"/>
          <w:b/>
          <w:bCs/>
          <w:sz w:val="24"/>
          <w:szCs w:val="24"/>
          <w:lang w:val="ka-GE"/>
        </w:rPr>
        <w:t xml:space="preserve"> ინსტრუქცია</w:t>
      </w:r>
      <w:r w:rsidRPr="00FC37F5">
        <w:rPr>
          <w:rFonts w:ascii="Sylfaen" w:hAnsi="Sylfaen" w:cs="Sylfaen"/>
          <w:b/>
          <w:bCs/>
          <w:sz w:val="24"/>
          <w:szCs w:val="24"/>
          <w:lang w:val="ka-GE"/>
        </w:rPr>
        <w:t xml:space="preserve"> </w:t>
      </w:r>
      <w:r w:rsidRPr="001C70F5">
        <w:rPr>
          <w:rFonts w:ascii="Sylfaen" w:hAnsi="Sylfaen" w:cs="Sylfaen"/>
          <w:b/>
          <w:bCs/>
          <w:sz w:val="24"/>
          <w:szCs w:val="24"/>
          <w:lang w:val="ka-GE"/>
        </w:rPr>
        <w:t>სამედიცინო გამოყენების</w:t>
      </w:r>
      <w:r w:rsidRPr="00FC37F5">
        <w:rPr>
          <w:rFonts w:ascii="Sylfaen" w:hAnsi="Sylfaen" w:cs="Sylfaen"/>
          <w:b/>
          <w:bCs/>
          <w:sz w:val="24"/>
          <w:szCs w:val="24"/>
          <w:lang w:val="ka-GE"/>
        </w:rPr>
        <w:t xml:space="preserve"> </w:t>
      </w:r>
      <w:r w:rsidRPr="001C70F5">
        <w:rPr>
          <w:rFonts w:ascii="Sylfaen" w:hAnsi="Sylfaen" w:cs="Sylfaen"/>
          <w:b/>
          <w:bCs/>
          <w:sz w:val="24"/>
          <w:szCs w:val="24"/>
          <w:lang w:val="ka-GE"/>
        </w:rPr>
        <w:t>შესახებ</w:t>
      </w:r>
    </w:p>
    <w:p w14:paraId="0611701F" w14:textId="1ACC4018" w:rsidR="000A1E35" w:rsidRPr="001C70F5" w:rsidRDefault="000A1E35" w:rsidP="0044699A">
      <w:pPr>
        <w:pStyle w:val="ListParagraph"/>
        <w:autoSpaceDE w:val="0"/>
        <w:autoSpaceDN w:val="0"/>
        <w:adjustRightInd w:val="0"/>
        <w:spacing w:after="0" w:line="360" w:lineRule="auto"/>
        <w:ind w:left="426"/>
        <w:jc w:val="center"/>
        <w:rPr>
          <w:rFonts w:ascii="Sylfaen" w:hAnsi="Sylfaen" w:cs="Sylfaen"/>
          <w:b/>
          <w:bCs/>
          <w:sz w:val="24"/>
          <w:szCs w:val="24"/>
          <w:lang w:val="ka-GE"/>
        </w:rPr>
      </w:pPr>
      <w:proofErr w:type="spellStart"/>
      <w:r w:rsidRPr="001C70F5">
        <w:rPr>
          <w:rFonts w:ascii="Sylfaen" w:hAnsi="Sylfaen" w:cs="Sylfaen"/>
          <w:b/>
          <w:bCs/>
          <w:sz w:val="24"/>
          <w:szCs w:val="24"/>
          <w:lang w:val="ka-GE"/>
        </w:rPr>
        <w:t>ვოლტარენი</w:t>
      </w:r>
      <w:proofErr w:type="spellEnd"/>
    </w:p>
    <w:p w14:paraId="7061F1C8" w14:textId="77777777" w:rsidR="000A1E35" w:rsidRPr="001C70F5" w:rsidRDefault="000A1E35" w:rsidP="0044699A">
      <w:pPr>
        <w:pStyle w:val="NoSpacing"/>
        <w:rPr>
          <w:lang w:val="ka-GE"/>
        </w:rPr>
      </w:pPr>
    </w:p>
    <w:p w14:paraId="7C8C484F" w14:textId="00002D43" w:rsidR="00FD242F" w:rsidRPr="001C70F5" w:rsidRDefault="00FE46EC" w:rsidP="0044699A">
      <w:pPr>
        <w:autoSpaceDE w:val="0"/>
        <w:autoSpaceDN w:val="0"/>
        <w:adjustRightInd w:val="0"/>
        <w:spacing w:after="0" w:line="360" w:lineRule="auto"/>
        <w:jc w:val="both"/>
        <w:rPr>
          <w:rFonts w:ascii="Sylfaen" w:hAnsi="Sylfaen" w:cs="Sylfaen"/>
          <w:b/>
          <w:bCs/>
          <w:sz w:val="24"/>
          <w:szCs w:val="24"/>
          <w:lang w:val="ka-GE"/>
        </w:rPr>
      </w:pPr>
      <w:r w:rsidRPr="001C70F5">
        <w:rPr>
          <w:rFonts w:ascii="Sylfaen" w:hAnsi="Sylfaen" w:cs="Sylfaen"/>
          <w:b/>
          <w:bCs/>
          <w:sz w:val="24"/>
          <w:szCs w:val="24"/>
          <w:lang w:val="ka-GE"/>
        </w:rPr>
        <w:t>პრეპარატის</w:t>
      </w:r>
      <w:r w:rsidR="007B71FE" w:rsidRPr="001C70F5">
        <w:rPr>
          <w:rFonts w:ascii="Sylfaen" w:hAnsi="Sylfaen" w:cs="AcadNusx,Bold"/>
          <w:b/>
          <w:bCs/>
          <w:sz w:val="24"/>
          <w:szCs w:val="24"/>
          <w:lang w:val="ka-GE"/>
        </w:rPr>
        <w:t xml:space="preserve"> </w:t>
      </w:r>
      <w:r w:rsidR="00DF4D9C" w:rsidRPr="001C70F5">
        <w:rPr>
          <w:rFonts w:ascii="Sylfaen" w:hAnsi="Sylfaen" w:cs="AcadNusx,Bold"/>
          <w:b/>
          <w:bCs/>
          <w:sz w:val="24"/>
          <w:szCs w:val="24"/>
          <w:lang w:val="ka-GE"/>
        </w:rPr>
        <w:t xml:space="preserve">სავაჭრო </w:t>
      </w:r>
      <w:r w:rsidR="007B71FE" w:rsidRPr="001C70F5">
        <w:rPr>
          <w:rFonts w:ascii="Sylfaen" w:hAnsi="Sylfaen" w:cs="Sylfaen"/>
          <w:b/>
          <w:bCs/>
          <w:sz w:val="24"/>
          <w:szCs w:val="24"/>
          <w:lang w:val="ka-GE"/>
        </w:rPr>
        <w:t>დასახელება</w:t>
      </w:r>
    </w:p>
    <w:p w14:paraId="08E2E6D3" w14:textId="4C0BDB7F" w:rsidR="00B87DC8" w:rsidRPr="001C70F5" w:rsidRDefault="00A77F72" w:rsidP="0044699A">
      <w:pPr>
        <w:autoSpaceDE w:val="0"/>
        <w:autoSpaceDN w:val="0"/>
        <w:adjustRightInd w:val="0"/>
        <w:spacing w:after="0" w:line="360" w:lineRule="auto"/>
        <w:jc w:val="both"/>
        <w:rPr>
          <w:rFonts w:ascii="Sylfaen" w:hAnsi="Sylfaen" w:cs="Sylfaen"/>
          <w:bCs/>
          <w:sz w:val="24"/>
          <w:szCs w:val="24"/>
          <w:lang w:val="ka-GE"/>
        </w:rPr>
      </w:pPr>
      <w:proofErr w:type="spellStart"/>
      <w:r w:rsidRPr="001C70F5">
        <w:rPr>
          <w:rFonts w:ascii="Sylfaen" w:hAnsi="Sylfaen" w:cs="Sylfaen"/>
          <w:bCs/>
          <w:sz w:val="24"/>
          <w:szCs w:val="24"/>
          <w:lang w:val="ka-GE"/>
        </w:rPr>
        <w:t>ვოლტარენი</w:t>
      </w:r>
      <w:proofErr w:type="spellEnd"/>
      <w:r w:rsidRPr="001C70F5">
        <w:rPr>
          <w:rFonts w:ascii="Sylfaen" w:hAnsi="Sylfaen" w:cs="Sylfaen"/>
          <w:bCs/>
          <w:sz w:val="24"/>
          <w:szCs w:val="24"/>
          <w:lang w:val="ka-GE"/>
        </w:rPr>
        <w:t xml:space="preserve"> </w:t>
      </w:r>
      <w:proofErr w:type="spellStart"/>
      <w:r w:rsidRPr="001C70F5">
        <w:rPr>
          <w:rFonts w:ascii="Sylfaen" w:hAnsi="Sylfaen" w:cs="Sylfaen"/>
          <w:bCs/>
          <w:sz w:val="24"/>
          <w:szCs w:val="24"/>
          <w:lang w:val="ka-GE"/>
        </w:rPr>
        <w:t>ემულგელი</w:t>
      </w:r>
      <w:proofErr w:type="spellEnd"/>
      <w:r w:rsidR="00DF4D9C" w:rsidRPr="001C70F5">
        <w:rPr>
          <w:rFonts w:ascii="Sylfaen" w:hAnsi="Sylfaen" w:cs="Sylfaen"/>
          <w:bCs/>
          <w:sz w:val="24"/>
          <w:szCs w:val="24"/>
          <w:lang w:val="ka-GE"/>
        </w:rPr>
        <w:t xml:space="preserve"> / </w:t>
      </w:r>
      <w:proofErr w:type="spellStart"/>
      <w:r w:rsidRPr="00FC37F5">
        <w:rPr>
          <w:rFonts w:ascii="Sylfaen" w:hAnsi="Sylfaen" w:cs="Sylfaen"/>
          <w:bCs/>
          <w:sz w:val="24"/>
          <w:szCs w:val="24"/>
          <w:lang w:val="ka-GE"/>
        </w:rPr>
        <w:t>Voltaren</w:t>
      </w:r>
      <w:proofErr w:type="spellEnd"/>
      <w:r w:rsidRPr="00FC37F5">
        <w:rPr>
          <w:rFonts w:ascii="Sylfaen" w:hAnsi="Sylfaen" w:cs="Sylfaen"/>
          <w:bCs/>
          <w:sz w:val="24"/>
          <w:szCs w:val="24"/>
          <w:lang w:val="ka-GE"/>
        </w:rPr>
        <w:t xml:space="preserve"> </w:t>
      </w:r>
      <w:proofErr w:type="spellStart"/>
      <w:r w:rsidRPr="00FC37F5">
        <w:rPr>
          <w:rFonts w:ascii="Sylfaen" w:hAnsi="Sylfaen" w:cs="Sylfaen"/>
          <w:bCs/>
          <w:sz w:val="24"/>
          <w:szCs w:val="24"/>
          <w:lang w:val="ka-GE"/>
        </w:rPr>
        <w:t>Emulgel</w:t>
      </w:r>
      <w:proofErr w:type="spellEnd"/>
      <w:r w:rsidR="00DF4D9C" w:rsidRPr="001C70F5">
        <w:rPr>
          <w:rFonts w:ascii="Sylfaen" w:hAnsi="Sylfaen" w:cs="Sylfaen"/>
          <w:bCs/>
          <w:sz w:val="24"/>
          <w:szCs w:val="24"/>
          <w:lang w:val="ka-GE"/>
        </w:rPr>
        <w:t xml:space="preserve"> </w:t>
      </w:r>
    </w:p>
    <w:p w14:paraId="32603057" w14:textId="349D8E66" w:rsidR="00FE46EC" w:rsidRPr="001C70F5" w:rsidRDefault="007C74D3" w:rsidP="0044699A">
      <w:pPr>
        <w:pStyle w:val="NoSpacing"/>
        <w:spacing w:line="360" w:lineRule="auto"/>
        <w:jc w:val="both"/>
        <w:rPr>
          <w:rFonts w:ascii="Sylfaen" w:hAnsi="Sylfaen" w:cs="AcadNusx,Bold"/>
          <w:sz w:val="24"/>
          <w:szCs w:val="24"/>
          <w:lang w:val="ka-GE"/>
        </w:rPr>
      </w:pPr>
      <w:r w:rsidRPr="001C70F5">
        <w:rPr>
          <w:rFonts w:ascii="Sylfaen" w:hAnsi="Sylfaen" w:cs="AcadNusx,Bold"/>
          <w:b/>
          <w:bCs/>
          <w:sz w:val="24"/>
          <w:szCs w:val="24"/>
          <w:lang w:val="ka-GE"/>
        </w:rPr>
        <w:t xml:space="preserve">მოქმედი ნივთიერება </w:t>
      </w:r>
      <w:r w:rsidR="00FE46EC" w:rsidRPr="001C70F5">
        <w:rPr>
          <w:rFonts w:ascii="Sylfaen" w:hAnsi="Sylfaen" w:cs="AcadNusx,Bold"/>
          <w:b/>
          <w:bCs/>
          <w:sz w:val="24"/>
          <w:szCs w:val="24"/>
          <w:lang w:val="ka-GE"/>
        </w:rPr>
        <w:t>(</w:t>
      </w:r>
      <w:r w:rsidR="00FE46EC" w:rsidRPr="00FC37F5">
        <w:rPr>
          <w:rFonts w:ascii="Sylfaen" w:hAnsi="Sylfaen" w:cs="AcadNusx,Bold"/>
          <w:b/>
          <w:bCs/>
          <w:sz w:val="24"/>
          <w:szCs w:val="24"/>
          <w:lang w:val="ka-GE"/>
        </w:rPr>
        <w:t>INN</w:t>
      </w:r>
      <w:r w:rsidR="00FE46EC" w:rsidRPr="001C70F5">
        <w:rPr>
          <w:rFonts w:ascii="Sylfaen" w:hAnsi="Sylfaen" w:cs="AcadNusx,Bold"/>
          <w:b/>
          <w:bCs/>
          <w:sz w:val="24"/>
          <w:szCs w:val="24"/>
          <w:lang w:val="ka-GE"/>
        </w:rPr>
        <w:t>)</w:t>
      </w:r>
      <w:r w:rsidRPr="001C70F5">
        <w:rPr>
          <w:rFonts w:ascii="Sylfaen" w:hAnsi="Sylfaen" w:cs="AcadNusx,Bold"/>
          <w:b/>
          <w:bCs/>
          <w:sz w:val="24"/>
          <w:szCs w:val="24"/>
          <w:lang w:val="ka-GE"/>
        </w:rPr>
        <w:t xml:space="preserve">: </w:t>
      </w:r>
      <w:proofErr w:type="spellStart"/>
      <w:r w:rsidR="00FE46EC" w:rsidRPr="001C70F5">
        <w:rPr>
          <w:rFonts w:ascii="Sylfaen" w:hAnsi="Sylfaen" w:cs="AcadNusx,Bold"/>
          <w:sz w:val="24"/>
          <w:szCs w:val="24"/>
          <w:lang w:val="ka-GE"/>
        </w:rPr>
        <w:t>დიკლოფენაკი</w:t>
      </w:r>
      <w:proofErr w:type="spellEnd"/>
    </w:p>
    <w:p w14:paraId="2506AA46" w14:textId="63D2BEFF" w:rsidR="009B6BFF" w:rsidRPr="001C70F5" w:rsidRDefault="00B35BA5"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t>სამკ</w:t>
      </w:r>
      <w:r w:rsidR="009B6BFF" w:rsidRPr="001C70F5">
        <w:rPr>
          <w:rFonts w:ascii="Sylfaen" w:hAnsi="Sylfaen" w:cs="AcadNusx,Bold"/>
          <w:b/>
          <w:bCs/>
          <w:sz w:val="24"/>
          <w:szCs w:val="24"/>
          <w:lang w:val="ka-GE"/>
        </w:rPr>
        <w:t xml:space="preserve">ურნალო ფორმა: </w:t>
      </w:r>
      <w:r w:rsidR="009B6BFF" w:rsidRPr="001C70F5">
        <w:rPr>
          <w:rFonts w:ascii="Sylfaen" w:hAnsi="Sylfaen" w:cs="AcadNusx,Bold"/>
          <w:sz w:val="24"/>
          <w:szCs w:val="24"/>
          <w:lang w:val="ka-GE"/>
        </w:rPr>
        <w:t>გარეგანი გამოყენების გელი 1%</w:t>
      </w:r>
    </w:p>
    <w:p w14:paraId="075C88DF" w14:textId="06C459B7" w:rsidR="009B6BFF" w:rsidRPr="001C70F5" w:rsidRDefault="009B6BFF"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t>შემადგენლობა</w:t>
      </w:r>
      <w:r w:rsidR="00BD205B" w:rsidRPr="001C70F5">
        <w:rPr>
          <w:rFonts w:ascii="Sylfaen" w:hAnsi="Sylfaen" w:cs="AcadNusx,Bold"/>
          <w:b/>
          <w:bCs/>
          <w:sz w:val="24"/>
          <w:szCs w:val="24"/>
          <w:lang w:val="ka-GE"/>
        </w:rPr>
        <w:t>:</w:t>
      </w:r>
    </w:p>
    <w:p w14:paraId="1AE4652D" w14:textId="3B37EB36" w:rsidR="00BD205B" w:rsidRPr="001C70F5" w:rsidRDefault="00BD205B" w:rsidP="0044699A">
      <w:pPr>
        <w:pStyle w:val="NoSpacing"/>
        <w:spacing w:line="360" w:lineRule="auto"/>
        <w:jc w:val="both"/>
        <w:rPr>
          <w:rFonts w:ascii="Sylfaen" w:hAnsi="Sylfaen" w:cs="AcadNusx,Bold"/>
          <w:sz w:val="24"/>
          <w:szCs w:val="24"/>
          <w:lang w:val="ka-GE"/>
        </w:rPr>
      </w:pPr>
      <w:r w:rsidRPr="001C70F5">
        <w:rPr>
          <w:rFonts w:ascii="Sylfaen" w:hAnsi="Sylfaen" w:cs="AcadNusx,Bold"/>
          <w:sz w:val="24"/>
          <w:szCs w:val="24"/>
          <w:lang w:val="ka-GE"/>
        </w:rPr>
        <w:t>1 გ პრეპარატი</w:t>
      </w:r>
      <w:r w:rsidR="00C7522B" w:rsidRPr="001C70F5">
        <w:rPr>
          <w:rFonts w:ascii="Sylfaen" w:hAnsi="Sylfaen" w:cs="AcadNusx,Bold"/>
          <w:sz w:val="24"/>
          <w:szCs w:val="24"/>
          <w:lang w:val="ka-GE"/>
        </w:rPr>
        <w:t>ს შემადგენლობა:</w:t>
      </w:r>
    </w:p>
    <w:p w14:paraId="34EB09B6" w14:textId="35780B21" w:rsidR="00963217" w:rsidRPr="00FC37F5" w:rsidRDefault="00BD205B" w:rsidP="0044699A">
      <w:pPr>
        <w:pStyle w:val="NoSpacing"/>
        <w:spacing w:line="360" w:lineRule="auto"/>
        <w:jc w:val="both"/>
        <w:rPr>
          <w:rFonts w:ascii="Sylfaen" w:hAnsi="Sylfaen" w:cs="Sylfaen"/>
          <w:bCs/>
          <w:sz w:val="24"/>
          <w:szCs w:val="24"/>
          <w:lang w:val="ka-GE"/>
        </w:rPr>
      </w:pPr>
      <w:r w:rsidRPr="001C70F5">
        <w:rPr>
          <w:rFonts w:ascii="Sylfaen" w:hAnsi="Sylfaen" w:cs="Sylfaen"/>
          <w:bCs/>
          <w:i/>
          <w:iCs/>
          <w:sz w:val="24"/>
          <w:szCs w:val="24"/>
          <w:lang w:val="ka-GE"/>
        </w:rPr>
        <w:t>აქტიური</w:t>
      </w:r>
      <w:r w:rsidR="00963217" w:rsidRPr="001C70F5">
        <w:rPr>
          <w:rFonts w:ascii="Sylfaen" w:hAnsi="Sylfaen" w:cs="Sylfaen"/>
          <w:bCs/>
          <w:i/>
          <w:iCs/>
          <w:sz w:val="24"/>
          <w:szCs w:val="24"/>
          <w:lang w:val="ka-GE"/>
        </w:rPr>
        <w:t xml:space="preserve"> ნივთიერება:</w:t>
      </w:r>
      <w:r w:rsidR="00963217" w:rsidRPr="001C70F5">
        <w:rPr>
          <w:rFonts w:ascii="Sylfaen" w:hAnsi="Sylfaen" w:cs="Sylfaen"/>
          <w:bCs/>
          <w:sz w:val="24"/>
          <w:szCs w:val="24"/>
          <w:lang w:val="ka-GE"/>
        </w:rPr>
        <w:t xml:space="preserve"> 11,6 </w:t>
      </w:r>
      <w:proofErr w:type="spellStart"/>
      <w:r w:rsidR="00963217" w:rsidRPr="001C70F5">
        <w:rPr>
          <w:rFonts w:ascii="Sylfaen" w:hAnsi="Sylfaen" w:cs="Sylfaen"/>
          <w:bCs/>
          <w:sz w:val="24"/>
          <w:szCs w:val="24"/>
          <w:lang w:val="ka-GE"/>
        </w:rPr>
        <w:t>მგ</w:t>
      </w:r>
      <w:proofErr w:type="spellEnd"/>
      <w:r w:rsidR="00963217" w:rsidRPr="001C70F5">
        <w:rPr>
          <w:rFonts w:ascii="Sylfaen" w:hAnsi="Sylfaen" w:cs="Sylfaen"/>
          <w:bCs/>
          <w:sz w:val="24"/>
          <w:szCs w:val="24"/>
          <w:lang w:val="ka-GE"/>
        </w:rPr>
        <w:t xml:space="preserve"> </w:t>
      </w:r>
      <w:proofErr w:type="spellStart"/>
      <w:r w:rsidR="00963217" w:rsidRPr="001C70F5">
        <w:rPr>
          <w:rFonts w:ascii="Sylfaen" w:hAnsi="Sylfaen" w:cs="Sylfaen"/>
          <w:bCs/>
          <w:sz w:val="24"/>
          <w:szCs w:val="24"/>
          <w:lang w:val="ka-GE"/>
        </w:rPr>
        <w:t>დიეთილამინი</w:t>
      </w:r>
      <w:r w:rsidR="00837AB8" w:rsidRPr="001C70F5">
        <w:rPr>
          <w:rFonts w:ascii="Sylfaen" w:hAnsi="Sylfaen" w:cs="Sylfaen"/>
          <w:bCs/>
          <w:sz w:val="24"/>
          <w:szCs w:val="24"/>
          <w:lang w:val="ka-GE"/>
        </w:rPr>
        <w:t>ს</w:t>
      </w:r>
      <w:proofErr w:type="spellEnd"/>
      <w:r w:rsidR="00837AB8" w:rsidRPr="001C70F5">
        <w:rPr>
          <w:rFonts w:ascii="Sylfaen" w:hAnsi="Sylfaen" w:cs="Sylfaen"/>
          <w:bCs/>
          <w:sz w:val="24"/>
          <w:szCs w:val="24"/>
          <w:lang w:val="ka-GE"/>
        </w:rPr>
        <w:t xml:space="preserve"> </w:t>
      </w:r>
      <w:proofErr w:type="spellStart"/>
      <w:r w:rsidR="00837AB8" w:rsidRPr="001C70F5">
        <w:rPr>
          <w:rFonts w:ascii="Sylfaen" w:hAnsi="Sylfaen" w:cs="Sylfaen"/>
          <w:bCs/>
          <w:sz w:val="24"/>
          <w:szCs w:val="24"/>
          <w:lang w:val="ka-GE"/>
        </w:rPr>
        <w:t>დიკლოფენაკ</w:t>
      </w:r>
      <w:r w:rsidR="00F82E8B" w:rsidRPr="001C70F5">
        <w:rPr>
          <w:rFonts w:ascii="Sylfaen" w:hAnsi="Sylfaen" w:cs="Sylfaen"/>
          <w:bCs/>
          <w:sz w:val="24"/>
          <w:szCs w:val="24"/>
          <w:lang w:val="ka-GE"/>
        </w:rPr>
        <w:t>ი</w:t>
      </w:r>
      <w:proofErr w:type="spellEnd"/>
      <w:r w:rsidR="00963217" w:rsidRPr="001C70F5">
        <w:rPr>
          <w:rFonts w:ascii="Sylfaen" w:hAnsi="Sylfaen" w:cs="Sylfaen"/>
          <w:bCs/>
          <w:sz w:val="24"/>
          <w:szCs w:val="24"/>
          <w:lang w:val="ka-GE"/>
        </w:rPr>
        <w:t xml:space="preserve">, რაც შეესაბამება 10 </w:t>
      </w:r>
      <w:proofErr w:type="spellStart"/>
      <w:r w:rsidR="00963217" w:rsidRPr="001C70F5">
        <w:rPr>
          <w:rFonts w:ascii="Sylfaen" w:hAnsi="Sylfaen" w:cs="Sylfaen"/>
          <w:bCs/>
          <w:sz w:val="24"/>
          <w:szCs w:val="24"/>
          <w:lang w:val="ka-GE"/>
        </w:rPr>
        <w:t>მგ</w:t>
      </w:r>
      <w:proofErr w:type="spellEnd"/>
      <w:r w:rsidR="00963217" w:rsidRPr="001C70F5">
        <w:rPr>
          <w:rFonts w:ascii="Sylfaen" w:hAnsi="Sylfaen" w:cs="Sylfaen"/>
          <w:bCs/>
          <w:sz w:val="24"/>
          <w:szCs w:val="24"/>
          <w:lang w:val="ka-GE"/>
        </w:rPr>
        <w:t>/გ ნატრიუმის დიკლოფენაკს.</w:t>
      </w:r>
    </w:p>
    <w:p w14:paraId="44C08046" w14:textId="10FDE92E" w:rsidR="00963217" w:rsidRPr="00FC37F5" w:rsidRDefault="00963217" w:rsidP="0044699A">
      <w:pPr>
        <w:autoSpaceDE w:val="0"/>
        <w:autoSpaceDN w:val="0"/>
        <w:adjustRightInd w:val="0"/>
        <w:spacing w:after="0" w:line="360" w:lineRule="auto"/>
        <w:jc w:val="both"/>
        <w:rPr>
          <w:rFonts w:ascii="Sylfaen" w:hAnsi="Sylfaen" w:cs="Sylfaen"/>
          <w:bCs/>
          <w:sz w:val="24"/>
          <w:szCs w:val="24"/>
          <w:lang w:val="ka-GE"/>
        </w:rPr>
      </w:pPr>
      <w:r w:rsidRPr="001C70F5">
        <w:rPr>
          <w:rFonts w:ascii="Sylfaen" w:hAnsi="Sylfaen" w:cs="Sylfaen"/>
          <w:bCs/>
          <w:i/>
          <w:iCs/>
          <w:sz w:val="24"/>
          <w:szCs w:val="24"/>
          <w:lang w:val="ka-GE"/>
        </w:rPr>
        <w:t>დამხმარე ნივთიერებები:</w:t>
      </w:r>
      <w:r w:rsidRPr="001C70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დიეთილამინი</w:t>
      </w:r>
      <w:proofErr w:type="spellEnd"/>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კარბომერები</w:t>
      </w:r>
      <w:proofErr w:type="spellEnd"/>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კარბოპოლი</w:t>
      </w:r>
      <w:proofErr w:type="spellEnd"/>
      <w:r w:rsidR="00D25875" w:rsidRPr="00FC37F5">
        <w:rPr>
          <w:rFonts w:ascii="Sylfaen" w:hAnsi="Sylfaen" w:cs="Sylfaen"/>
          <w:bCs/>
          <w:sz w:val="24"/>
          <w:szCs w:val="24"/>
          <w:lang w:val="ka-GE"/>
        </w:rPr>
        <w:t xml:space="preserve"> 974 </w:t>
      </w:r>
      <w:r w:rsidR="00CC173B" w:rsidRPr="00FC37F5">
        <w:rPr>
          <w:rFonts w:ascii="Sylfaen" w:hAnsi="Sylfaen" w:cs="Sylfaen"/>
          <w:bCs/>
          <w:sz w:val="24"/>
          <w:szCs w:val="24"/>
          <w:lang w:val="ka-GE"/>
        </w:rPr>
        <w:t>P</w:t>
      </w:r>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მაკროგოლის</w:t>
      </w:r>
      <w:proofErr w:type="spellEnd"/>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ცეტოსტეარილის</w:t>
      </w:r>
      <w:proofErr w:type="spellEnd"/>
      <w:r w:rsidR="00D25875" w:rsidRPr="00FC37F5">
        <w:rPr>
          <w:rFonts w:ascii="Sylfaen" w:hAnsi="Sylfaen" w:cs="Sylfaen"/>
          <w:bCs/>
          <w:sz w:val="24"/>
          <w:szCs w:val="24"/>
          <w:lang w:val="ka-GE"/>
        </w:rPr>
        <w:t xml:space="preserve"> ეთერი (</w:t>
      </w:r>
      <w:proofErr w:type="spellStart"/>
      <w:r w:rsidR="00D25875" w:rsidRPr="00FC37F5">
        <w:rPr>
          <w:rFonts w:ascii="Sylfaen" w:hAnsi="Sylfaen" w:cs="Sylfaen"/>
          <w:bCs/>
          <w:sz w:val="24"/>
          <w:szCs w:val="24"/>
          <w:lang w:val="ka-GE"/>
        </w:rPr>
        <w:t>ცეტომაკროგოლი</w:t>
      </w:r>
      <w:proofErr w:type="spellEnd"/>
      <w:r w:rsidR="00D25875" w:rsidRPr="00FC37F5">
        <w:rPr>
          <w:rFonts w:ascii="Sylfaen" w:hAnsi="Sylfaen" w:cs="Sylfaen"/>
          <w:bCs/>
          <w:sz w:val="24"/>
          <w:szCs w:val="24"/>
          <w:lang w:val="ka-GE"/>
        </w:rPr>
        <w:t xml:space="preserve"> 1000), </w:t>
      </w:r>
      <w:proofErr w:type="spellStart"/>
      <w:r w:rsidR="00D25875" w:rsidRPr="00FC37F5">
        <w:rPr>
          <w:rFonts w:ascii="Sylfaen" w:hAnsi="Sylfaen" w:cs="Sylfaen"/>
          <w:bCs/>
          <w:sz w:val="24"/>
          <w:szCs w:val="24"/>
          <w:lang w:val="ka-GE"/>
        </w:rPr>
        <w:t>კოკოილ</w:t>
      </w:r>
      <w:proofErr w:type="spellEnd"/>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კაპრილოკაპრატი</w:t>
      </w:r>
      <w:proofErr w:type="spellEnd"/>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ცეტიოლი</w:t>
      </w:r>
      <w:proofErr w:type="spellEnd"/>
      <w:r w:rsidR="00D25875" w:rsidRPr="00FC37F5">
        <w:rPr>
          <w:rFonts w:ascii="Sylfaen" w:hAnsi="Sylfaen" w:cs="Sylfaen"/>
          <w:bCs/>
          <w:sz w:val="24"/>
          <w:szCs w:val="24"/>
          <w:lang w:val="ka-GE"/>
        </w:rPr>
        <w:t xml:space="preserve"> LC), </w:t>
      </w:r>
      <w:proofErr w:type="spellStart"/>
      <w:r w:rsidR="00D25875" w:rsidRPr="00FC37F5">
        <w:rPr>
          <w:rFonts w:ascii="Sylfaen" w:hAnsi="Sylfaen" w:cs="Sylfaen"/>
          <w:bCs/>
          <w:sz w:val="24"/>
          <w:szCs w:val="24"/>
          <w:lang w:val="ka-GE"/>
        </w:rPr>
        <w:t>იზოპროპილ</w:t>
      </w:r>
      <w:r w:rsidR="007D79E2" w:rsidRPr="00FC37F5">
        <w:rPr>
          <w:rFonts w:ascii="Sylfaen" w:hAnsi="Sylfaen" w:cs="Sylfaen"/>
          <w:bCs/>
          <w:sz w:val="24"/>
          <w:szCs w:val="24"/>
          <w:lang w:val="ka-GE"/>
        </w:rPr>
        <w:t>ის</w:t>
      </w:r>
      <w:proofErr w:type="spellEnd"/>
      <w:r w:rsidR="00D25875" w:rsidRPr="00FC37F5">
        <w:rPr>
          <w:rFonts w:ascii="Sylfaen" w:hAnsi="Sylfaen" w:cs="Sylfaen"/>
          <w:bCs/>
          <w:sz w:val="24"/>
          <w:szCs w:val="24"/>
          <w:lang w:val="ka-GE"/>
        </w:rPr>
        <w:t xml:space="preserve"> სპირტი, თხევადი პარაფინი (მინერალური ზეთი), არომატული კრემი 45 (შეიცავს </w:t>
      </w:r>
      <w:proofErr w:type="spellStart"/>
      <w:r w:rsidR="00D25875" w:rsidRPr="00FC37F5">
        <w:rPr>
          <w:rFonts w:ascii="Sylfaen" w:hAnsi="Sylfaen" w:cs="Sylfaen"/>
          <w:bCs/>
          <w:sz w:val="24"/>
          <w:szCs w:val="24"/>
          <w:lang w:val="ka-GE"/>
        </w:rPr>
        <w:t>ბენზილბენზო</w:t>
      </w:r>
      <w:r w:rsidR="001A0877" w:rsidRPr="00FC37F5">
        <w:rPr>
          <w:rFonts w:ascii="Sylfaen" w:hAnsi="Sylfaen" w:cs="Sylfaen"/>
          <w:bCs/>
          <w:sz w:val="24"/>
          <w:szCs w:val="24"/>
          <w:lang w:val="ka-GE"/>
        </w:rPr>
        <w:t>ატ</w:t>
      </w:r>
      <w:r w:rsidR="00D25875" w:rsidRPr="00FC37F5">
        <w:rPr>
          <w:rFonts w:ascii="Sylfaen" w:hAnsi="Sylfaen" w:cs="Sylfaen"/>
          <w:bCs/>
          <w:sz w:val="24"/>
          <w:szCs w:val="24"/>
          <w:lang w:val="ka-GE"/>
        </w:rPr>
        <w:t>ს</w:t>
      </w:r>
      <w:proofErr w:type="spellEnd"/>
      <w:r w:rsidR="00D25875" w:rsidRPr="00FC37F5">
        <w:rPr>
          <w:rFonts w:ascii="Sylfaen" w:hAnsi="Sylfaen" w:cs="Sylfaen"/>
          <w:bCs/>
          <w:sz w:val="24"/>
          <w:szCs w:val="24"/>
          <w:lang w:val="ka-GE"/>
        </w:rPr>
        <w:t xml:space="preserve">, </w:t>
      </w:r>
      <w:proofErr w:type="spellStart"/>
      <w:r w:rsidR="00D25875" w:rsidRPr="00FC37F5">
        <w:rPr>
          <w:rFonts w:ascii="Sylfaen" w:hAnsi="Sylfaen" w:cs="Sylfaen"/>
          <w:bCs/>
          <w:sz w:val="24"/>
          <w:szCs w:val="24"/>
          <w:lang w:val="ka-GE"/>
        </w:rPr>
        <w:t>პროპილენ</w:t>
      </w:r>
      <w:r w:rsidR="008D28DD" w:rsidRPr="00FC37F5">
        <w:rPr>
          <w:rFonts w:ascii="Sylfaen" w:hAnsi="Sylfaen" w:cs="Sylfaen"/>
          <w:bCs/>
          <w:sz w:val="24"/>
          <w:szCs w:val="24"/>
          <w:lang w:val="ka-GE"/>
        </w:rPr>
        <w:t>გლიკოლი</w:t>
      </w:r>
      <w:proofErr w:type="spellEnd"/>
      <w:r w:rsidR="008D28DD" w:rsidRPr="00FC37F5">
        <w:rPr>
          <w:rFonts w:ascii="Sylfaen" w:hAnsi="Sylfaen" w:cs="Sylfaen"/>
          <w:bCs/>
          <w:sz w:val="24"/>
          <w:szCs w:val="24"/>
          <w:lang w:val="ka-GE"/>
        </w:rPr>
        <w:t xml:space="preserve">, </w:t>
      </w:r>
      <w:r w:rsidR="00D25875" w:rsidRPr="00FC37F5">
        <w:rPr>
          <w:rFonts w:ascii="Sylfaen" w:hAnsi="Sylfaen" w:cs="Sylfaen"/>
          <w:bCs/>
          <w:sz w:val="24"/>
          <w:szCs w:val="24"/>
          <w:lang w:val="ka-GE"/>
        </w:rPr>
        <w:t xml:space="preserve"> </w:t>
      </w:r>
      <w:r w:rsidR="008D28DD" w:rsidRPr="00FC37F5">
        <w:rPr>
          <w:rFonts w:ascii="Sylfaen" w:hAnsi="Sylfaen" w:cs="Sylfaen"/>
          <w:bCs/>
          <w:sz w:val="24"/>
          <w:szCs w:val="24"/>
          <w:lang w:val="ka-GE"/>
        </w:rPr>
        <w:t>გასუფთავებული</w:t>
      </w:r>
      <w:r w:rsidR="00D25875" w:rsidRPr="00FC37F5">
        <w:rPr>
          <w:rFonts w:ascii="Sylfaen" w:hAnsi="Sylfaen" w:cs="Sylfaen"/>
          <w:bCs/>
          <w:sz w:val="24"/>
          <w:szCs w:val="24"/>
          <w:lang w:val="ka-GE"/>
        </w:rPr>
        <w:t xml:space="preserve"> წყალ</w:t>
      </w:r>
      <w:r w:rsidR="008D28DD" w:rsidRPr="00FC37F5">
        <w:rPr>
          <w:rFonts w:ascii="Sylfaen" w:hAnsi="Sylfaen" w:cs="Sylfaen"/>
          <w:bCs/>
          <w:sz w:val="24"/>
          <w:szCs w:val="24"/>
          <w:lang w:val="ka-GE"/>
        </w:rPr>
        <w:t>ი</w:t>
      </w:r>
      <w:r w:rsidR="00D25875" w:rsidRPr="00FC37F5">
        <w:rPr>
          <w:rFonts w:ascii="Sylfaen" w:hAnsi="Sylfaen" w:cs="Sylfaen"/>
          <w:bCs/>
          <w:sz w:val="24"/>
          <w:szCs w:val="24"/>
          <w:lang w:val="ka-GE"/>
        </w:rPr>
        <w:t>).</w:t>
      </w:r>
    </w:p>
    <w:p w14:paraId="37C2F8F2" w14:textId="77777777" w:rsidR="008D28DD" w:rsidRPr="00506162" w:rsidRDefault="008D28DD" w:rsidP="0044699A">
      <w:pPr>
        <w:autoSpaceDE w:val="0"/>
        <w:autoSpaceDN w:val="0"/>
        <w:adjustRightInd w:val="0"/>
        <w:spacing w:after="0" w:line="360" w:lineRule="auto"/>
        <w:jc w:val="both"/>
        <w:rPr>
          <w:rFonts w:ascii="Sylfaen" w:hAnsi="Sylfaen"/>
          <w:sz w:val="24"/>
          <w:szCs w:val="24"/>
          <w:lang w:val="ru-RU"/>
        </w:rPr>
      </w:pPr>
      <w:r w:rsidRPr="001C70F5">
        <w:rPr>
          <w:rFonts w:ascii="Sylfaen" w:hAnsi="Sylfaen" w:cs="Sylfaen"/>
          <w:b/>
          <w:sz w:val="24"/>
          <w:szCs w:val="24"/>
          <w:lang w:val="ka-GE"/>
        </w:rPr>
        <w:t xml:space="preserve">აღწერილობა: </w:t>
      </w:r>
      <w:proofErr w:type="spellStart"/>
      <w:r w:rsidRPr="001C70F5">
        <w:rPr>
          <w:rFonts w:ascii="Sylfaen" w:hAnsi="Sylfaen"/>
          <w:sz w:val="24"/>
          <w:szCs w:val="24"/>
        </w:rPr>
        <w:t>რბილი</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ერთგვაროვანი</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კრემის</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მსგავსი</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გელი</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თეთრიდან</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მოყვითალო</w:t>
      </w:r>
      <w:proofErr w:type="spellEnd"/>
      <w:r w:rsidRPr="00506162">
        <w:rPr>
          <w:rFonts w:ascii="Sylfaen" w:hAnsi="Sylfaen"/>
          <w:sz w:val="24"/>
          <w:szCs w:val="24"/>
          <w:lang w:val="ru-RU"/>
        </w:rPr>
        <w:t xml:space="preserve"> </w:t>
      </w:r>
      <w:proofErr w:type="spellStart"/>
      <w:r w:rsidRPr="001C70F5">
        <w:rPr>
          <w:rFonts w:ascii="Sylfaen" w:hAnsi="Sylfaen"/>
          <w:sz w:val="24"/>
          <w:szCs w:val="24"/>
        </w:rPr>
        <w:t>ფერ</w:t>
      </w:r>
      <w:proofErr w:type="spellEnd"/>
      <w:r w:rsidRPr="001C70F5">
        <w:rPr>
          <w:rFonts w:ascii="Sylfaen" w:hAnsi="Sylfaen"/>
          <w:sz w:val="24"/>
          <w:szCs w:val="24"/>
          <w:lang w:val="ka-GE"/>
        </w:rPr>
        <w:t>ამდე</w:t>
      </w:r>
      <w:r w:rsidRPr="00506162">
        <w:rPr>
          <w:rFonts w:ascii="Sylfaen" w:hAnsi="Sylfaen"/>
          <w:sz w:val="24"/>
          <w:szCs w:val="24"/>
          <w:lang w:val="ru-RU"/>
        </w:rPr>
        <w:t>.</w:t>
      </w:r>
    </w:p>
    <w:p w14:paraId="5F87C3FE" w14:textId="036B3B51" w:rsidR="003F6DD4" w:rsidRPr="00506162" w:rsidRDefault="000710D7" w:rsidP="0044699A">
      <w:pPr>
        <w:spacing w:after="0" w:line="360" w:lineRule="auto"/>
        <w:jc w:val="both"/>
        <w:rPr>
          <w:rFonts w:ascii="Sylfaen" w:eastAsia="Calibri" w:hAnsi="Sylfaen" w:cs="Times New Roman"/>
          <w:sz w:val="24"/>
          <w:szCs w:val="24"/>
          <w:lang w:val="ru-RU"/>
        </w:rPr>
      </w:pPr>
      <w:proofErr w:type="spellStart"/>
      <w:r w:rsidRPr="001C70F5">
        <w:rPr>
          <w:rFonts w:ascii="Sylfaen" w:eastAsia="Calibri" w:hAnsi="Sylfaen" w:cs="Times New Roman"/>
          <w:b/>
          <w:bCs/>
          <w:sz w:val="24"/>
          <w:szCs w:val="24"/>
        </w:rPr>
        <w:t>ფარმაკოთერაპიული</w:t>
      </w:r>
      <w:proofErr w:type="spellEnd"/>
      <w:r w:rsidRPr="00506162">
        <w:rPr>
          <w:rFonts w:ascii="Sylfaen" w:eastAsia="Calibri" w:hAnsi="Sylfaen" w:cs="Times New Roman"/>
          <w:b/>
          <w:bCs/>
          <w:sz w:val="24"/>
          <w:szCs w:val="24"/>
          <w:lang w:val="ru-RU"/>
        </w:rPr>
        <w:t xml:space="preserve"> </w:t>
      </w:r>
      <w:proofErr w:type="spellStart"/>
      <w:r w:rsidRPr="001C70F5">
        <w:rPr>
          <w:rFonts w:ascii="Sylfaen" w:eastAsia="Calibri" w:hAnsi="Sylfaen" w:cs="Times New Roman"/>
          <w:b/>
          <w:bCs/>
          <w:sz w:val="24"/>
          <w:szCs w:val="24"/>
        </w:rPr>
        <w:t>ჯგუფი</w:t>
      </w:r>
      <w:proofErr w:type="spellEnd"/>
      <w:r w:rsidRPr="00506162">
        <w:rPr>
          <w:rFonts w:ascii="Sylfaen" w:eastAsia="Calibri" w:hAnsi="Sylfaen" w:cs="Times New Roman"/>
          <w:b/>
          <w:bCs/>
          <w:sz w:val="24"/>
          <w:szCs w:val="24"/>
          <w:lang w:val="ru-RU"/>
        </w:rPr>
        <w:t>:</w:t>
      </w:r>
      <w:r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ძვა</w:t>
      </w:r>
      <w:r w:rsidR="00DF528C" w:rsidRPr="001C70F5">
        <w:rPr>
          <w:rFonts w:ascii="Sylfaen" w:eastAsia="Calibri" w:hAnsi="Sylfaen" w:cs="Times New Roman"/>
          <w:sz w:val="24"/>
          <w:szCs w:val="24"/>
        </w:rPr>
        <w:t>ლ</w:t>
      </w:r>
      <w:proofErr w:type="spellEnd"/>
      <w:r w:rsidR="00DF528C" w:rsidRPr="00506162">
        <w:rPr>
          <w:rFonts w:ascii="Sylfaen" w:eastAsia="Calibri" w:hAnsi="Sylfaen" w:cs="Times New Roman"/>
          <w:sz w:val="24"/>
          <w:szCs w:val="24"/>
          <w:lang w:val="ru-RU"/>
        </w:rPr>
        <w:t>-</w:t>
      </w:r>
      <w:proofErr w:type="spellStart"/>
      <w:r w:rsidR="003F6DD4" w:rsidRPr="001C70F5">
        <w:rPr>
          <w:rFonts w:ascii="Sylfaen" w:eastAsia="Calibri" w:hAnsi="Sylfaen" w:cs="Times New Roman"/>
          <w:sz w:val="24"/>
          <w:szCs w:val="24"/>
        </w:rPr>
        <w:t>კუნთოვანი</w:t>
      </w:r>
      <w:proofErr w:type="spellEnd"/>
      <w:r w:rsidR="003F6DD4"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სისტემის</w:t>
      </w:r>
      <w:proofErr w:type="spellEnd"/>
      <w:r w:rsidR="003F6DD4"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დაავადებების</w:t>
      </w:r>
      <w:proofErr w:type="spellEnd"/>
      <w:r w:rsidR="003F6DD4"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სამკურნალო</w:t>
      </w:r>
      <w:proofErr w:type="spellEnd"/>
      <w:r w:rsidR="00DF528C" w:rsidRPr="00506162">
        <w:rPr>
          <w:rFonts w:ascii="Sylfaen" w:eastAsia="Calibri" w:hAnsi="Sylfaen" w:cs="Times New Roman"/>
          <w:sz w:val="24"/>
          <w:szCs w:val="24"/>
          <w:lang w:val="ru-RU"/>
        </w:rPr>
        <w:t xml:space="preserve"> </w:t>
      </w:r>
      <w:proofErr w:type="spellStart"/>
      <w:r w:rsidR="00DF528C" w:rsidRPr="001C70F5">
        <w:rPr>
          <w:rFonts w:ascii="Sylfaen" w:eastAsia="Calibri" w:hAnsi="Sylfaen" w:cs="Times New Roman"/>
          <w:sz w:val="24"/>
          <w:szCs w:val="24"/>
        </w:rPr>
        <w:t>პრეპარატები</w:t>
      </w:r>
      <w:proofErr w:type="spellEnd"/>
      <w:r w:rsidR="003F6DD4" w:rsidRPr="00506162">
        <w:rPr>
          <w:rFonts w:ascii="Sylfaen" w:eastAsia="Calibri" w:hAnsi="Sylfaen" w:cs="Times New Roman"/>
          <w:sz w:val="24"/>
          <w:szCs w:val="24"/>
          <w:lang w:val="ru-RU"/>
        </w:rPr>
        <w:t xml:space="preserve">. </w:t>
      </w:r>
      <w:proofErr w:type="spellStart"/>
      <w:r w:rsidR="006500CF" w:rsidRPr="001C70F5">
        <w:rPr>
          <w:rFonts w:ascii="Sylfaen" w:eastAsia="Calibri" w:hAnsi="Sylfaen" w:cs="Times New Roman"/>
          <w:sz w:val="24"/>
          <w:szCs w:val="24"/>
        </w:rPr>
        <w:t>ძვალ</w:t>
      </w:r>
      <w:proofErr w:type="spellEnd"/>
      <w:r w:rsidR="006500CF" w:rsidRPr="00506162">
        <w:rPr>
          <w:rFonts w:ascii="Sylfaen" w:eastAsia="Calibri" w:hAnsi="Sylfaen" w:cs="Times New Roman"/>
          <w:sz w:val="24"/>
          <w:szCs w:val="24"/>
          <w:lang w:val="ru-RU"/>
        </w:rPr>
        <w:t>-</w:t>
      </w:r>
      <w:proofErr w:type="spellStart"/>
      <w:r w:rsidR="006500CF" w:rsidRPr="001C70F5">
        <w:rPr>
          <w:rFonts w:ascii="Sylfaen" w:eastAsia="Calibri" w:hAnsi="Sylfaen" w:cs="Times New Roman"/>
          <w:sz w:val="24"/>
          <w:szCs w:val="24"/>
        </w:rPr>
        <w:t>კუნთოვანი</w:t>
      </w:r>
      <w:proofErr w:type="spellEnd"/>
      <w:r w:rsidR="006500CF" w:rsidRPr="00506162">
        <w:rPr>
          <w:rFonts w:ascii="Sylfaen" w:eastAsia="Calibri" w:hAnsi="Sylfaen" w:cs="Times New Roman"/>
          <w:sz w:val="24"/>
          <w:szCs w:val="24"/>
          <w:lang w:val="ru-RU"/>
        </w:rPr>
        <w:t xml:space="preserve"> </w:t>
      </w:r>
      <w:proofErr w:type="spellStart"/>
      <w:r w:rsidR="006500CF" w:rsidRPr="001C70F5">
        <w:rPr>
          <w:rFonts w:ascii="Sylfaen" w:eastAsia="Calibri" w:hAnsi="Sylfaen" w:cs="Times New Roman"/>
          <w:sz w:val="24"/>
          <w:szCs w:val="24"/>
        </w:rPr>
        <w:t>სისტემის</w:t>
      </w:r>
      <w:proofErr w:type="spellEnd"/>
      <w:r w:rsidR="006500CF"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დაავადებების</w:t>
      </w:r>
      <w:r w:rsidR="00506162">
        <w:rPr>
          <w:rFonts w:ascii="Sylfaen" w:eastAsia="Calibri" w:hAnsi="Sylfaen" w:cs="Times New Roman"/>
          <w:sz w:val="24"/>
          <w:szCs w:val="24"/>
        </w:rPr>
        <w:t>ას</w:t>
      </w:r>
      <w:proofErr w:type="spellEnd"/>
      <w:r w:rsidR="003F6DD4" w:rsidRPr="00506162">
        <w:rPr>
          <w:rFonts w:ascii="Sylfaen" w:eastAsia="Calibri" w:hAnsi="Sylfaen" w:cs="Times New Roman"/>
          <w:sz w:val="24"/>
          <w:szCs w:val="24"/>
          <w:lang w:val="ru-RU"/>
        </w:rPr>
        <w:t xml:space="preserve"> </w:t>
      </w:r>
      <w:bookmarkStart w:id="0" w:name="_Hlk184815269"/>
      <w:proofErr w:type="spellStart"/>
      <w:r w:rsidR="00506162" w:rsidRPr="001C70F5">
        <w:rPr>
          <w:rFonts w:ascii="Sylfaen" w:eastAsia="Calibri" w:hAnsi="Sylfaen" w:cs="Times New Roman"/>
          <w:sz w:val="24"/>
          <w:szCs w:val="24"/>
        </w:rPr>
        <w:t>ადგილობრივი</w:t>
      </w:r>
      <w:proofErr w:type="spellEnd"/>
      <w:r w:rsidR="00506162" w:rsidRPr="00506162">
        <w:rPr>
          <w:rFonts w:ascii="Sylfaen" w:eastAsia="Calibri" w:hAnsi="Sylfaen" w:cs="Times New Roman"/>
          <w:sz w:val="24"/>
          <w:szCs w:val="24"/>
          <w:lang w:val="ru-RU"/>
        </w:rPr>
        <w:t xml:space="preserve"> </w:t>
      </w:r>
      <w:proofErr w:type="spellStart"/>
      <w:r w:rsidR="00506162" w:rsidRPr="001C70F5">
        <w:rPr>
          <w:rFonts w:ascii="Sylfaen" w:eastAsia="Calibri" w:hAnsi="Sylfaen" w:cs="Times New Roman"/>
          <w:sz w:val="24"/>
          <w:szCs w:val="24"/>
        </w:rPr>
        <w:t>გამოყენების</w:t>
      </w:r>
      <w:proofErr w:type="spellEnd"/>
      <w:r w:rsidR="00506162" w:rsidRPr="00506162">
        <w:rPr>
          <w:rFonts w:ascii="Sylfaen" w:eastAsia="Calibri" w:hAnsi="Sylfaen" w:cs="Times New Roman"/>
          <w:sz w:val="24"/>
          <w:szCs w:val="24"/>
          <w:lang w:val="ru-RU"/>
        </w:rPr>
        <w:t xml:space="preserve"> </w:t>
      </w:r>
      <w:proofErr w:type="spellStart"/>
      <w:r w:rsidR="00506162" w:rsidRPr="001C70F5">
        <w:rPr>
          <w:rFonts w:ascii="Sylfaen" w:eastAsia="Calibri" w:hAnsi="Sylfaen" w:cs="Times New Roman"/>
          <w:sz w:val="24"/>
          <w:szCs w:val="24"/>
        </w:rPr>
        <w:t>პრეპარატები</w:t>
      </w:r>
      <w:proofErr w:type="spellEnd"/>
      <w:r w:rsidR="00506162" w:rsidRPr="00506162">
        <w:rPr>
          <w:rFonts w:ascii="Sylfaen" w:eastAsia="Calibri" w:hAnsi="Sylfaen" w:cs="Times New Roman"/>
          <w:sz w:val="24"/>
          <w:szCs w:val="24"/>
          <w:lang w:val="ru-RU"/>
        </w:rPr>
        <w:t xml:space="preserve"> </w:t>
      </w:r>
      <w:bookmarkEnd w:id="0"/>
      <w:proofErr w:type="spellStart"/>
      <w:r w:rsidR="003F6DD4" w:rsidRPr="001C70F5">
        <w:rPr>
          <w:rFonts w:ascii="Sylfaen" w:eastAsia="Calibri" w:hAnsi="Sylfaen" w:cs="Times New Roman"/>
          <w:sz w:val="24"/>
          <w:szCs w:val="24"/>
        </w:rPr>
        <w:t>ტკივილის</w:t>
      </w:r>
      <w:proofErr w:type="spellEnd"/>
      <w:r w:rsidR="003F6DD4"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სინდრომის</w:t>
      </w:r>
      <w:proofErr w:type="spellEnd"/>
      <w:r w:rsidR="003F6DD4" w:rsidRPr="00506162">
        <w:rPr>
          <w:rFonts w:ascii="Sylfaen" w:eastAsia="Calibri" w:hAnsi="Sylfaen" w:cs="Times New Roman"/>
          <w:sz w:val="24"/>
          <w:szCs w:val="24"/>
          <w:lang w:val="ru-RU"/>
        </w:rPr>
        <w:t xml:space="preserve"> </w:t>
      </w:r>
      <w:proofErr w:type="spellStart"/>
      <w:r w:rsidR="007C14FE" w:rsidRPr="007C14FE">
        <w:rPr>
          <w:rFonts w:ascii="Sylfaen" w:eastAsia="Calibri" w:hAnsi="Sylfaen" w:cs="Times New Roman"/>
          <w:sz w:val="24"/>
          <w:szCs w:val="24"/>
        </w:rPr>
        <w:t>დროს</w:t>
      </w:r>
      <w:proofErr w:type="spellEnd"/>
      <w:r w:rsidR="00506162">
        <w:rPr>
          <w:rFonts w:ascii="Sylfaen" w:eastAsia="Calibri" w:hAnsi="Sylfaen" w:cs="Times New Roman"/>
          <w:sz w:val="24"/>
          <w:szCs w:val="24"/>
        </w:rPr>
        <w:t>.</w:t>
      </w:r>
      <w:r w:rsidR="007C14FE" w:rsidRPr="00506162">
        <w:rPr>
          <w:rFonts w:ascii="Sylfaen" w:eastAsia="Calibri" w:hAnsi="Sylfaen" w:cs="Times New Roman"/>
          <w:sz w:val="24"/>
          <w:szCs w:val="24"/>
          <w:lang w:val="ru-RU"/>
        </w:rPr>
        <w:t xml:space="preserve"> </w:t>
      </w:r>
      <w:proofErr w:type="spellStart"/>
      <w:r w:rsidR="00C30136" w:rsidRPr="001C70F5">
        <w:rPr>
          <w:rFonts w:ascii="Sylfaen" w:eastAsia="Calibri" w:hAnsi="Sylfaen" w:cs="Times New Roman"/>
          <w:sz w:val="24"/>
          <w:szCs w:val="24"/>
        </w:rPr>
        <w:t>ადგილობრივი</w:t>
      </w:r>
      <w:proofErr w:type="spellEnd"/>
      <w:r w:rsidR="00C30136" w:rsidRPr="00506162">
        <w:rPr>
          <w:rFonts w:ascii="Sylfaen" w:eastAsia="Calibri" w:hAnsi="Sylfaen" w:cs="Times New Roman"/>
          <w:sz w:val="24"/>
          <w:szCs w:val="24"/>
          <w:lang w:val="ru-RU"/>
        </w:rPr>
        <w:t xml:space="preserve"> </w:t>
      </w:r>
      <w:proofErr w:type="spellStart"/>
      <w:r w:rsidR="00C30136" w:rsidRPr="001C70F5">
        <w:rPr>
          <w:rFonts w:ascii="Sylfaen" w:eastAsia="Calibri" w:hAnsi="Sylfaen" w:cs="Times New Roman"/>
          <w:sz w:val="24"/>
          <w:szCs w:val="24"/>
        </w:rPr>
        <w:t>გამოყენების</w:t>
      </w:r>
      <w:proofErr w:type="spellEnd"/>
      <w:r w:rsidR="00C30136"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ანთების</w:t>
      </w:r>
      <w:proofErr w:type="spellEnd"/>
      <w:r w:rsidR="003F6DD4" w:rsidRPr="00506162">
        <w:rPr>
          <w:rFonts w:ascii="Sylfaen" w:eastAsia="Calibri" w:hAnsi="Sylfaen" w:cs="Times New Roman"/>
          <w:sz w:val="24"/>
          <w:szCs w:val="24"/>
          <w:lang w:val="ru-RU"/>
        </w:rPr>
        <w:t xml:space="preserve"> </w:t>
      </w:r>
      <w:proofErr w:type="spellStart"/>
      <w:r w:rsidR="003F6DD4" w:rsidRPr="001C70F5">
        <w:rPr>
          <w:rFonts w:ascii="Sylfaen" w:eastAsia="Calibri" w:hAnsi="Sylfaen" w:cs="Times New Roman"/>
          <w:sz w:val="24"/>
          <w:szCs w:val="24"/>
        </w:rPr>
        <w:t>საწინააღმდეგო</w:t>
      </w:r>
      <w:proofErr w:type="spellEnd"/>
      <w:r w:rsidR="003F6DD4" w:rsidRPr="00506162">
        <w:rPr>
          <w:rFonts w:ascii="Sylfaen" w:eastAsia="Calibri" w:hAnsi="Sylfaen" w:cs="Times New Roman"/>
          <w:sz w:val="24"/>
          <w:szCs w:val="24"/>
          <w:lang w:val="ru-RU"/>
        </w:rPr>
        <w:t xml:space="preserve"> </w:t>
      </w:r>
      <w:proofErr w:type="spellStart"/>
      <w:r w:rsidR="00C30136" w:rsidRPr="001C70F5">
        <w:rPr>
          <w:rFonts w:ascii="Sylfaen" w:eastAsia="Calibri" w:hAnsi="Sylfaen" w:cs="Times New Roman"/>
          <w:sz w:val="24"/>
          <w:szCs w:val="24"/>
        </w:rPr>
        <w:t>არასტეროიდული</w:t>
      </w:r>
      <w:proofErr w:type="spellEnd"/>
      <w:r w:rsidR="00C30136" w:rsidRPr="00506162">
        <w:rPr>
          <w:rFonts w:ascii="Sylfaen" w:eastAsia="Calibri" w:hAnsi="Sylfaen" w:cs="Times New Roman"/>
          <w:sz w:val="24"/>
          <w:szCs w:val="24"/>
          <w:lang w:val="ru-RU"/>
        </w:rPr>
        <w:t xml:space="preserve"> </w:t>
      </w:r>
      <w:proofErr w:type="spellStart"/>
      <w:r w:rsidR="00D93BDB">
        <w:rPr>
          <w:rFonts w:ascii="Sylfaen" w:eastAsia="Calibri" w:hAnsi="Sylfaen" w:cs="Times New Roman"/>
          <w:sz w:val="24"/>
          <w:szCs w:val="24"/>
        </w:rPr>
        <w:t>პრეპარატები</w:t>
      </w:r>
      <w:proofErr w:type="spellEnd"/>
      <w:r w:rsidR="00D93BDB">
        <w:rPr>
          <w:rFonts w:ascii="Sylfaen" w:eastAsia="Calibri" w:hAnsi="Sylfaen" w:cs="Times New Roman"/>
          <w:sz w:val="24"/>
          <w:szCs w:val="24"/>
        </w:rPr>
        <w:t>.</w:t>
      </w:r>
      <w:r w:rsidR="006500CF" w:rsidRPr="00506162">
        <w:rPr>
          <w:rFonts w:ascii="Sylfaen" w:eastAsia="Calibri" w:hAnsi="Sylfaen" w:cs="Times New Roman"/>
          <w:sz w:val="24"/>
          <w:szCs w:val="24"/>
          <w:lang w:val="ru-RU"/>
        </w:rPr>
        <w:t xml:space="preserve"> </w:t>
      </w:r>
    </w:p>
    <w:p w14:paraId="63A00EF5" w14:textId="71A74C33" w:rsidR="000710D7" w:rsidRDefault="000710D7" w:rsidP="0044699A">
      <w:pPr>
        <w:spacing w:after="0" w:line="360" w:lineRule="auto"/>
        <w:jc w:val="both"/>
        <w:rPr>
          <w:rFonts w:ascii="Sylfaen" w:eastAsia="Calibri" w:hAnsi="Sylfaen" w:cs="Times New Roman"/>
          <w:sz w:val="24"/>
          <w:szCs w:val="24"/>
          <w:lang w:val="ru-RU"/>
        </w:rPr>
      </w:pPr>
      <w:proofErr w:type="spellStart"/>
      <w:r w:rsidRPr="001C70F5">
        <w:rPr>
          <w:rFonts w:ascii="Sylfaen" w:eastAsia="Calibri" w:hAnsi="Sylfaen" w:cs="Times New Roman"/>
          <w:b/>
          <w:bCs/>
          <w:sz w:val="24"/>
          <w:szCs w:val="24"/>
          <w:lang w:val="ka-GE"/>
        </w:rPr>
        <w:t>ათქ</w:t>
      </w:r>
      <w:proofErr w:type="spellEnd"/>
      <w:r w:rsidRPr="00506162">
        <w:rPr>
          <w:rFonts w:ascii="Sylfaen" w:eastAsia="Calibri" w:hAnsi="Sylfaen" w:cs="Times New Roman"/>
          <w:b/>
          <w:bCs/>
          <w:sz w:val="24"/>
          <w:szCs w:val="24"/>
          <w:lang w:val="ru-RU"/>
        </w:rPr>
        <w:t xml:space="preserve"> </w:t>
      </w:r>
      <w:proofErr w:type="spellStart"/>
      <w:r w:rsidRPr="001C70F5">
        <w:rPr>
          <w:rFonts w:ascii="Sylfaen" w:eastAsia="Calibri" w:hAnsi="Sylfaen" w:cs="Times New Roman"/>
          <w:b/>
          <w:bCs/>
          <w:sz w:val="24"/>
          <w:szCs w:val="24"/>
        </w:rPr>
        <w:t>კოდი</w:t>
      </w:r>
      <w:proofErr w:type="spellEnd"/>
      <w:r w:rsidRPr="00506162">
        <w:rPr>
          <w:rFonts w:ascii="Sylfaen" w:eastAsia="Calibri" w:hAnsi="Sylfaen" w:cs="Times New Roman"/>
          <w:b/>
          <w:bCs/>
          <w:sz w:val="24"/>
          <w:szCs w:val="24"/>
          <w:lang w:val="ru-RU"/>
        </w:rPr>
        <w:t>:</w:t>
      </w:r>
      <w:r w:rsidRPr="00506162">
        <w:rPr>
          <w:rFonts w:ascii="Sylfaen" w:eastAsia="Calibri" w:hAnsi="Sylfaen" w:cs="Times New Roman"/>
          <w:sz w:val="24"/>
          <w:szCs w:val="24"/>
          <w:lang w:val="ru-RU"/>
        </w:rPr>
        <w:t xml:space="preserve"> </w:t>
      </w:r>
      <w:r w:rsidRPr="001C70F5">
        <w:rPr>
          <w:rFonts w:ascii="Sylfaen" w:eastAsia="Calibri" w:hAnsi="Sylfaen" w:cs="Times New Roman"/>
          <w:sz w:val="24"/>
          <w:szCs w:val="24"/>
        </w:rPr>
        <w:t>M</w:t>
      </w:r>
      <w:r w:rsidRPr="00506162">
        <w:rPr>
          <w:rFonts w:ascii="Sylfaen" w:eastAsia="Calibri" w:hAnsi="Sylfaen" w:cs="Times New Roman"/>
          <w:sz w:val="24"/>
          <w:szCs w:val="24"/>
          <w:lang w:val="ru-RU"/>
        </w:rPr>
        <w:t>02</w:t>
      </w:r>
      <w:r w:rsidRPr="001C70F5">
        <w:rPr>
          <w:rFonts w:ascii="Sylfaen" w:eastAsia="Calibri" w:hAnsi="Sylfaen" w:cs="Times New Roman"/>
          <w:sz w:val="24"/>
          <w:szCs w:val="24"/>
        </w:rPr>
        <w:t>AA</w:t>
      </w:r>
      <w:r w:rsidRPr="00506162">
        <w:rPr>
          <w:rFonts w:ascii="Sylfaen" w:eastAsia="Calibri" w:hAnsi="Sylfaen" w:cs="Times New Roman"/>
          <w:sz w:val="24"/>
          <w:szCs w:val="24"/>
          <w:lang w:val="ru-RU"/>
        </w:rPr>
        <w:t xml:space="preserve">15 </w:t>
      </w:r>
    </w:p>
    <w:p w14:paraId="67DF6946" w14:textId="77777777" w:rsidR="00FC37F5" w:rsidRPr="00506162" w:rsidRDefault="00FC37F5" w:rsidP="0044699A">
      <w:pPr>
        <w:pStyle w:val="NoSpacing"/>
        <w:rPr>
          <w:lang w:val="ru-RU"/>
        </w:rPr>
      </w:pPr>
    </w:p>
    <w:p w14:paraId="1B7501A0" w14:textId="6BAFD949" w:rsidR="002B5694" w:rsidRPr="00506162" w:rsidRDefault="002B5694" w:rsidP="0044699A">
      <w:pPr>
        <w:spacing w:after="0" w:line="360" w:lineRule="auto"/>
        <w:jc w:val="both"/>
        <w:rPr>
          <w:rFonts w:ascii="Sylfaen" w:eastAsia="Calibri" w:hAnsi="Sylfaen" w:cs="Times New Roman"/>
          <w:b/>
          <w:bCs/>
          <w:sz w:val="24"/>
          <w:szCs w:val="24"/>
          <w:lang w:val="ru-RU"/>
        </w:rPr>
      </w:pPr>
      <w:proofErr w:type="spellStart"/>
      <w:r w:rsidRPr="001C70F5">
        <w:rPr>
          <w:rFonts w:ascii="Sylfaen" w:eastAsia="Calibri" w:hAnsi="Sylfaen" w:cs="Times New Roman"/>
          <w:b/>
          <w:bCs/>
          <w:sz w:val="24"/>
          <w:szCs w:val="24"/>
        </w:rPr>
        <w:t>ფარმაკოლოგიური</w:t>
      </w:r>
      <w:proofErr w:type="spellEnd"/>
      <w:r w:rsidRPr="00506162">
        <w:rPr>
          <w:rFonts w:ascii="Sylfaen" w:eastAsia="Calibri" w:hAnsi="Sylfaen" w:cs="Times New Roman"/>
          <w:b/>
          <w:bCs/>
          <w:sz w:val="24"/>
          <w:szCs w:val="24"/>
          <w:lang w:val="ru-RU"/>
        </w:rPr>
        <w:t xml:space="preserve"> </w:t>
      </w:r>
      <w:proofErr w:type="spellStart"/>
      <w:r w:rsidRPr="001C70F5">
        <w:rPr>
          <w:rFonts w:ascii="Sylfaen" w:eastAsia="Calibri" w:hAnsi="Sylfaen" w:cs="Times New Roman"/>
          <w:b/>
          <w:bCs/>
          <w:sz w:val="24"/>
          <w:szCs w:val="24"/>
        </w:rPr>
        <w:t>თვისებები</w:t>
      </w:r>
      <w:proofErr w:type="spellEnd"/>
    </w:p>
    <w:p w14:paraId="0E6ABB60" w14:textId="77777777" w:rsidR="000710D7" w:rsidRPr="00506162" w:rsidRDefault="000710D7" w:rsidP="0044699A">
      <w:pPr>
        <w:spacing w:after="0" w:line="360" w:lineRule="auto"/>
        <w:jc w:val="both"/>
        <w:rPr>
          <w:rFonts w:ascii="Sylfaen" w:eastAsia="Calibri" w:hAnsi="Sylfaen" w:cs="Times New Roman"/>
          <w:i/>
          <w:iCs/>
          <w:sz w:val="24"/>
          <w:szCs w:val="24"/>
          <w:lang w:val="ru-RU"/>
        </w:rPr>
      </w:pPr>
      <w:proofErr w:type="spellStart"/>
      <w:r w:rsidRPr="001C70F5">
        <w:rPr>
          <w:rFonts w:ascii="Sylfaen" w:eastAsia="Calibri" w:hAnsi="Sylfaen" w:cs="Times New Roman"/>
          <w:i/>
          <w:iCs/>
          <w:sz w:val="24"/>
          <w:szCs w:val="24"/>
        </w:rPr>
        <w:t>მოქმედების</w:t>
      </w:r>
      <w:proofErr w:type="spellEnd"/>
      <w:r w:rsidRPr="00506162">
        <w:rPr>
          <w:rFonts w:ascii="Sylfaen" w:eastAsia="Calibri" w:hAnsi="Sylfaen" w:cs="Times New Roman"/>
          <w:i/>
          <w:iCs/>
          <w:sz w:val="24"/>
          <w:szCs w:val="24"/>
          <w:lang w:val="ru-RU"/>
        </w:rPr>
        <w:t xml:space="preserve"> </w:t>
      </w:r>
      <w:proofErr w:type="spellStart"/>
      <w:r w:rsidRPr="001C70F5">
        <w:rPr>
          <w:rFonts w:ascii="Sylfaen" w:eastAsia="Calibri" w:hAnsi="Sylfaen" w:cs="Times New Roman"/>
          <w:i/>
          <w:iCs/>
          <w:sz w:val="24"/>
          <w:szCs w:val="24"/>
        </w:rPr>
        <w:t>მექანიზმი</w:t>
      </w:r>
      <w:proofErr w:type="spellEnd"/>
      <w:r w:rsidRPr="00506162">
        <w:rPr>
          <w:rFonts w:ascii="Sylfaen" w:eastAsia="Calibri" w:hAnsi="Sylfaen" w:cs="Times New Roman"/>
          <w:i/>
          <w:iCs/>
          <w:sz w:val="24"/>
          <w:szCs w:val="24"/>
          <w:lang w:val="ru-RU"/>
        </w:rPr>
        <w:t xml:space="preserve"> </w:t>
      </w:r>
    </w:p>
    <w:p w14:paraId="6219EF30" w14:textId="4B9BF1BF" w:rsidR="00AB1EB6" w:rsidRPr="00506162" w:rsidRDefault="000710D7" w:rsidP="0044699A">
      <w:pPr>
        <w:spacing w:after="0" w:line="360" w:lineRule="auto"/>
        <w:jc w:val="both"/>
        <w:rPr>
          <w:rFonts w:ascii="Sylfaen" w:eastAsia="Calibri" w:hAnsi="Sylfaen" w:cs="Times New Roman"/>
          <w:sz w:val="24"/>
          <w:szCs w:val="24"/>
          <w:lang w:val="ru-RU"/>
        </w:rPr>
      </w:pPr>
      <w:proofErr w:type="spellStart"/>
      <w:r w:rsidRPr="001C70F5">
        <w:rPr>
          <w:rFonts w:ascii="Sylfaen" w:eastAsia="Calibri" w:hAnsi="Sylfaen" w:cs="Times New Roman"/>
          <w:sz w:val="24"/>
          <w:szCs w:val="24"/>
        </w:rPr>
        <w:t>დიკლოფენაკი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არის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ანთების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საწინააღმდეგო</w:t>
      </w:r>
      <w:proofErr w:type="spellEnd"/>
      <w:r w:rsidRPr="001C70F5">
        <w:rPr>
          <w:rFonts w:ascii="Sylfaen" w:eastAsia="Calibri" w:hAnsi="Sylfaen" w:cs="Times New Roman"/>
          <w:sz w:val="24"/>
          <w:szCs w:val="24"/>
          <w:lang w:val="ka-GE"/>
        </w:rPr>
        <w:t xml:space="preserve"> </w:t>
      </w:r>
      <w:proofErr w:type="spellStart"/>
      <w:proofErr w:type="gramStart"/>
      <w:r w:rsidRPr="001C70F5">
        <w:rPr>
          <w:rFonts w:ascii="Sylfaen" w:eastAsia="Calibri" w:hAnsi="Sylfaen" w:cs="Times New Roman"/>
          <w:sz w:val="24"/>
          <w:szCs w:val="24"/>
        </w:rPr>
        <w:t>არასტეროიდული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პრეპარატი</w:t>
      </w:r>
      <w:proofErr w:type="spellEnd"/>
      <w:proofErr w:type="gramEnd"/>
      <w:r w:rsidRPr="00506162">
        <w:rPr>
          <w:rFonts w:ascii="Sylfaen" w:eastAsia="Calibri" w:hAnsi="Sylfaen" w:cs="Times New Roman"/>
          <w:sz w:val="24"/>
          <w:szCs w:val="24"/>
          <w:lang w:val="ru-RU"/>
        </w:rPr>
        <w:t xml:space="preserve"> (</w:t>
      </w:r>
      <w:r w:rsidRPr="001C70F5">
        <w:rPr>
          <w:rFonts w:ascii="Sylfaen" w:eastAsia="Calibri" w:hAnsi="Sylfaen" w:cs="Times New Roman"/>
          <w:sz w:val="24"/>
          <w:szCs w:val="24"/>
        </w:rPr>
        <w:t>NSAID</w:t>
      </w:r>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გამოხატული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ტკივილგამაყუჩებელი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ანთების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საწინააღმდეგო</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და</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სიცხის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დამწევი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lastRenderedPageBreak/>
        <w:t>თვისებებით</w:t>
      </w:r>
      <w:proofErr w:type="spellEnd"/>
      <w:r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მოქმედების</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ძირითადი</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მექანიზმი</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არის</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დიკლოფენაკის</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მიერ</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პროსტაგლანდინების</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სინთეზის</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დათრგუნვა</w:t>
      </w:r>
      <w:proofErr w:type="spellEnd"/>
      <w:r w:rsidR="003860E8" w:rsidRPr="00506162">
        <w:rPr>
          <w:rFonts w:ascii="Sylfaen" w:eastAsia="Calibri" w:hAnsi="Sylfaen" w:cs="Times New Roman"/>
          <w:sz w:val="24"/>
          <w:szCs w:val="24"/>
          <w:lang w:val="ru-RU"/>
        </w:rPr>
        <w:t>.</w:t>
      </w:r>
      <w:r w:rsidR="00194030"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ვოლტარენ</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ემულგელი</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არის</w:t>
      </w:r>
      <w:proofErr w:type="spellEnd"/>
      <w:r w:rsidR="003860E8" w:rsidRPr="00506162">
        <w:rPr>
          <w:rFonts w:ascii="Sylfaen" w:eastAsia="Calibri" w:hAnsi="Sylfaen" w:cs="Times New Roman"/>
          <w:sz w:val="24"/>
          <w:szCs w:val="24"/>
          <w:lang w:val="ru-RU"/>
        </w:rPr>
        <w:t xml:space="preserve"> </w:t>
      </w:r>
      <w:proofErr w:type="spellStart"/>
      <w:r w:rsidR="007537B6" w:rsidRPr="001C70F5">
        <w:rPr>
          <w:rFonts w:ascii="Sylfaen" w:eastAsia="Calibri" w:hAnsi="Sylfaen" w:cs="Times New Roman"/>
          <w:sz w:val="24"/>
          <w:szCs w:val="24"/>
        </w:rPr>
        <w:t>გარეგანი</w:t>
      </w:r>
      <w:proofErr w:type="spellEnd"/>
      <w:r w:rsidR="007537B6" w:rsidRPr="00506162">
        <w:rPr>
          <w:rFonts w:ascii="Sylfaen" w:eastAsia="Calibri" w:hAnsi="Sylfaen" w:cs="Times New Roman"/>
          <w:sz w:val="24"/>
          <w:szCs w:val="24"/>
          <w:lang w:val="ru-RU"/>
        </w:rPr>
        <w:t xml:space="preserve"> </w:t>
      </w:r>
      <w:proofErr w:type="spellStart"/>
      <w:r w:rsidR="007537B6" w:rsidRPr="001C70F5">
        <w:rPr>
          <w:rFonts w:ascii="Sylfaen" w:eastAsia="Calibri" w:hAnsi="Sylfaen" w:cs="Times New Roman"/>
          <w:sz w:val="24"/>
          <w:szCs w:val="24"/>
        </w:rPr>
        <w:t>გამოყენების</w:t>
      </w:r>
      <w:proofErr w:type="spellEnd"/>
      <w:r w:rsidR="007537B6">
        <w:rPr>
          <w:rFonts w:ascii="Sylfaen" w:eastAsia="Calibri" w:hAnsi="Sylfaen" w:cs="Times New Roman"/>
          <w:sz w:val="24"/>
          <w:szCs w:val="24"/>
        </w:rPr>
        <w:t xml:space="preserve"> </w:t>
      </w:r>
      <w:proofErr w:type="spellStart"/>
      <w:r w:rsidR="003860E8" w:rsidRPr="001C70F5">
        <w:rPr>
          <w:rFonts w:ascii="Sylfaen" w:eastAsia="Calibri" w:hAnsi="Sylfaen" w:cs="Times New Roman"/>
          <w:sz w:val="24"/>
          <w:szCs w:val="24"/>
        </w:rPr>
        <w:t>ტკივილგამაყუჩებელი</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და</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ანთების</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საწინააღმდეგო</w:t>
      </w:r>
      <w:proofErr w:type="spellEnd"/>
      <w:r w:rsidR="003860E8" w:rsidRPr="00506162">
        <w:rPr>
          <w:rFonts w:ascii="Sylfaen" w:eastAsia="Calibri" w:hAnsi="Sylfaen" w:cs="Times New Roman"/>
          <w:sz w:val="24"/>
          <w:szCs w:val="24"/>
          <w:lang w:val="ru-RU"/>
        </w:rPr>
        <w:t xml:space="preserve"> </w:t>
      </w:r>
      <w:proofErr w:type="spellStart"/>
      <w:r w:rsidR="003860E8" w:rsidRPr="001C70F5">
        <w:rPr>
          <w:rFonts w:ascii="Sylfaen" w:eastAsia="Calibri" w:hAnsi="Sylfaen" w:cs="Times New Roman"/>
          <w:sz w:val="24"/>
          <w:szCs w:val="24"/>
        </w:rPr>
        <w:t>საშუალება</w:t>
      </w:r>
      <w:proofErr w:type="spellEnd"/>
      <w:r w:rsidR="003860E8"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წყალ</w:t>
      </w:r>
      <w:proofErr w:type="spellEnd"/>
      <w:r w:rsidR="00AB1EB6" w:rsidRPr="00506162">
        <w:rPr>
          <w:rFonts w:ascii="Sylfaen" w:eastAsia="Calibri" w:hAnsi="Sylfaen" w:cs="Times New Roman"/>
          <w:sz w:val="24"/>
          <w:szCs w:val="24"/>
          <w:lang w:val="ru-RU"/>
        </w:rPr>
        <w:t>-</w:t>
      </w:r>
      <w:proofErr w:type="spellStart"/>
      <w:r w:rsidR="00AB1EB6" w:rsidRPr="001C70F5">
        <w:rPr>
          <w:rFonts w:ascii="Sylfaen" w:eastAsia="Calibri" w:hAnsi="Sylfaen" w:cs="Times New Roman"/>
          <w:sz w:val="24"/>
          <w:szCs w:val="24"/>
          <w:lang w:val="ka-GE"/>
        </w:rPr>
        <w:t>სპირტოვანი</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ბაზის</w:t>
      </w:r>
      <w:proofErr w:type="spellEnd"/>
      <w:r w:rsidR="00AB1EB6" w:rsidRPr="00506162">
        <w:rPr>
          <w:rFonts w:ascii="Sylfaen" w:eastAsia="Calibri" w:hAnsi="Sylfaen" w:cs="Times New Roman"/>
          <w:sz w:val="24"/>
          <w:szCs w:val="24"/>
          <w:lang w:val="ru-RU"/>
        </w:rPr>
        <w:t xml:space="preserve"> </w:t>
      </w:r>
      <w:r w:rsidR="00AB1EB6" w:rsidRPr="001C70F5">
        <w:rPr>
          <w:rFonts w:ascii="Sylfaen" w:eastAsia="Calibri" w:hAnsi="Sylfaen" w:cs="Times New Roman"/>
          <w:sz w:val="24"/>
          <w:szCs w:val="24"/>
          <w:lang w:val="ka-GE"/>
        </w:rPr>
        <w:t>მეშვეობით</w:t>
      </w:r>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გელი</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ადვილად</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შეიწოვება</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კანში</w:t>
      </w:r>
      <w:proofErr w:type="spellEnd"/>
      <w:r w:rsidR="00AB1EB6" w:rsidRPr="001C70F5">
        <w:rPr>
          <w:rFonts w:ascii="Sylfaen" w:eastAsia="Calibri" w:hAnsi="Sylfaen" w:cs="Times New Roman"/>
          <w:sz w:val="24"/>
          <w:szCs w:val="24"/>
          <w:lang w:val="ka-GE"/>
        </w:rPr>
        <w:t>,</w:t>
      </w:r>
      <w:r w:rsidR="00AB1EB6" w:rsidRPr="00506162">
        <w:rPr>
          <w:rFonts w:ascii="Sylfaen" w:eastAsia="Calibri" w:hAnsi="Sylfaen" w:cs="Times New Roman"/>
          <w:sz w:val="24"/>
          <w:szCs w:val="24"/>
          <w:lang w:val="ru-RU"/>
        </w:rPr>
        <w:t xml:space="preserve"> </w:t>
      </w:r>
      <w:r w:rsidR="00AB1EB6" w:rsidRPr="001C70F5">
        <w:rPr>
          <w:rFonts w:ascii="Sylfaen" w:eastAsia="Calibri" w:hAnsi="Sylfaen" w:cs="Times New Roman"/>
          <w:sz w:val="24"/>
          <w:szCs w:val="24"/>
          <w:lang w:val="ka-GE"/>
        </w:rPr>
        <w:t xml:space="preserve">მას </w:t>
      </w:r>
      <w:proofErr w:type="spellStart"/>
      <w:r w:rsidR="00AB1EB6" w:rsidRPr="001C70F5">
        <w:rPr>
          <w:rFonts w:ascii="Sylfaen" w:eastAsia="Calibri" w:hAnsi="Sylfaen" w:cs="Times New Roman"/>
          <w:sz w:val="24"/>
          <w:szCs w:val="24"/>
        </w:rPr>
        <w:t>აქვს</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ტკივილგამაყუჩებელი</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და</w:t>
      </w:r>
      <w:proofErr w:type="spellEnd"/>
      <w:r w:rsidR="00AB1EB6" w:rsidRPr="00506162">
        <w:rPr>
          <w:rFonts w:ascii="Sylfaen" w:eastAsia="Calibri" w:hAnsi="Sylfaen" w:cs="Times New Roman"/>
          <w:sz w:val="24"/>
          <w:szCs w:val="24"/>
          <w:lang w:val="ru-RU"/>
        </w:rPr>
        <w:t xml:space="preserve"> </w:t>
      </w:r>
      <w:proofErr w:type="spellStart"/>
      <w:r w:rsidR="00AB1EB6" w:rsidRPr="001C70F5">
        <w:rPr>
          <w:rFonts w:ascii="Sylfaen" w:eastAsia="Calibri" w:hAnsi="Sylfaen" w:cs="Times New Roman"/>
          <w:sz w:val="24"/>
          <w:szCs w:val="24"/>
        </w:rPr>
        <w:t>გამაგრილებელი</w:t>
      </w:r>
      <w:proofErr w:type="spellEnd"/>
      <w:r w:rsidR="00AB1EB6" w:rsidRPr="00506162">
        <w:rPr>
          <w:rFonts w:ascii="Sylfaen" w:eastAsia="Calibri" w:hAnsi="Sylfaen" w:cs="Times New Roman"/>
          <w:sz w:val="24"/>
          <w:szCs w:val="24"/>
          <w:lang w:val="ru-RU"/>
        </w:rPr>
        <w:t xml:space="preserve"> </w:t>
      </w:r>
      <w:proofErr w:type="spellStart"/>
      <w:r w:rsidR="00844588">
        <w:rPr>
          <w:rFonts w:ascii="Sylfaen" w:eastAsia="Calibri" w:hAnsi="Sylfaen" w:cs="Times New Roman"/>
          <w:sz w:val="24"/>
          <w:szCs w:val="24"/>
        </w:rPr>
        <w:t>მოქმედება</w:t>
      </w:r>
      <w:proofErr w:type="spellEnd"/>
      <w:r w:rsidR="00844588">
        <w:rPr>
          <w:rFonts w:ascii="Sylfaen" w:eastAsia="Calibri" w:hAnsi="Sylfaen" w:cs="Times New Roman"/>
          <w:sz w:val="24"/>
          <w:szCs w:val="24"/>
        </w:rPr>
        <w:t>.</w:t>
      </w:r>
    </w:p>
    <w:p w14:paraId="1F445A83" w14:textId="4439EB27" w:rsidR="000710D7" w:rsidRPr="00506162" w:rsidRDefault="000710D7" w:rsidP="0044699A">
      <w:pPr>
        <w:spacing w:after="0" w:line="360" w:lineRule="auto"/>
        <w:jc w:val="both"/>
        <w:rPr>
          <w:rFonts w:ascii="Sylfaen" w:eastAsia="Calibri" w:hAnsi="Sylfaen" w:cs="Times New Roman"/>
          <w:sz w:val="24"/>
          <w:szCs w:val="24"/>
          <w:lang w:val="ru-RU"/>
        </w:rPr>
      </w:pPr>
      <w:proofErr w:type="spellStart"/>
      <w:r w:rsidRPr="001C70F5">
        <w:rPr>
          <w:rFonts w:ascii="Sylfaen" w:eastAsia="Calibri" w:hAnsi="Sylfaen" w:cs="Times New Roman"/>
          <w:sz w:val="24"/>
          <w:szCs w:val="24"/>
        </w:rPr>
        <w:t>ტრავმული</w:t>
      </w:r>
      <w:proofErr w:type="spellEnd"/>
      <w:r w:rsidRPr="00506162">
        <w:rPr>
          <w:rFonts w:ascii="Sylfaen" w:eastAsia="Calibri" w:hAnsi="Sylfaen" w:cs="Times New Roman"/>
          <w:sz w:val="24"/>
          <w:szCs w:val="24"/>
          <w:lang w:val="ru-RU"/>
        </w:rPr>
        <w:t xml:space="preserve"> </w:t>
      </w:r>
      <w:r w:rsidRPr="001C70F5">
        <w:rPr>
          <w:rFonts w:ascii="Sylfaen" w:eastAsia="Calibri" w:hAnsi="Sylfaen" w:cs="Times New Roman"/>
          <w:sz w:val="24"/>
          <w:szCs w:val="24"/>
          <w:lang w:val="ka-GE"/>
        </w:rPr>
        <w:t xml:space="preserve">გენეზის </w:t>
      </w:r>
      <w:proofErr w:type="spellStart"/>
      <w:r w:rsidRPr="001C70F5">
        <w:rPr>
          <w:rFonts w:ascii="Sylfaen" w:eastAsia="Calibri" w:hAnsi="Sylfaen" w:cs="Times New Roman"/>
          <w:sz w:val="24"/>
          <w:szCs w:val="24"/>
        </w:rPr>
        <w:t>ანთების</w:t>
      </w:r>
      <w:proofErr w:type="spellEnd"/>
      <w:r w:rsidRPr="00506162">
        <w:rPr>
          <w:rFonts w:ascii="Sylfaen" w:eastAsia="Calibri" w:hAnsi="Sylfaen" w:cs="Times New Roman"/>
          <w:sz w:val="24"/>
          <w:szCs w:val="24"/>
          <w:lang w:val="ru-RU"/>
        </w:rPr>
        <w:t xml:space="preserve"> </w:t>
      </w:r>
      <w:proofErr w:type="spellStart"/>
      <w:r w:rsidR="00844588">
        <w:rPr>
          <w:rFonts w:ascii="Sylfaen" w:eastAsia="Calibri" w:hAnsi="Sylfaen" w:cs="Times New Roman"/>
          <w:sz w:val="24"/>
          <w:szCs w:val="24"/>
        </w:rPr>
        <w:t>დროს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ვოლტარენ</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ემულგელი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ამცირებს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ტკივილ</w:t>
      </w:r>
      <w:proofErr w:type="spellEnd"/>
      <w:r w:rsidRPr="001C70F5">
        <w:rPr>
          <w:rFonts w:ascii="Sylfaen" w:eastAsia="Calibri" w:hAnsi="Sylfaen" w:cs="Times New Roman"/>
          <w:sz w:val="24"/>
          <w:szCs w:val="24"/>
          <w:lang w:val="ka-GE"/>
        </w:rPr>
        <w:t>ი</w:t>
      </w:r>
      <w:r w:rsidRPr="001C70F5">
        <w:rPr>
          <w:rFonts w:ascii="Sylfaen" w:eastAsia="Calibri" w:hAnsi="Sylfaen" w:cs="Times New Roman"/>
          <w:sz w:val="24"/>
          <w:szCs w:val="24"/>
        </w:rPr>
        <w:t>ს</w:t>
      </w:r>
      <w:r w:rsidRPr="00506162">
        <w:rPr>
          <w:rFonts w:ascii="Sylfaen" w:eastAsia="Calibri" w:hAnsi="Sylfaen" w:cs="Times New Roman"/>
          <w:sz w:val="24"/>
          <w:szCs w:val="24"/>
          <w:lang w:val="ru-RU"/>
        </w:rPr>
        <w:t xml:space="preserve"> </w:t>
      </w:r>
      <w:r w:rsidRPr="001C70F5">
        <w:rPr>
          <w:rFonts w:ascii="Sylfaen" w:eastAsia="Calibri" w:hAnsi="Sylfaen" w:cs="Times New Roman"/>
          <w:sz w:val="24"/>
          <w:szCs w:val="24"/>
          <w:lang w:val="ka-GE"/>
        </w:rPr>
        <w:t xml:space="preserve">შეგრძნებას </w:t>
      </w:r>
      <w:proofErr w:type="spellStart"/>
      <w:r w:rsidRPr="001C70F5">
        <w:rPr>
          <w:rFonts w:ascii="Sylfaen" w:eastAsia="Calibri" w:hAnsi="Sylfaen" w:cs="Times New Roman"/>
          <w:sz w:val="24"/>
          <w:szCs w:val="24"/>
        </w:rPr>
        <w:t>და</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ხსნის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შეშუპებას</w:t>
      </w:r>
      <w:proofErr w:type="spellEnd"/>
      <w:r w:rsidRPr="00506162">
        <w:rPr>
          <w:rFonts w:ascii="Sylfaen" w:eastAsia="Calibri" w:hAnsi="Sylfaen" w:cs="Times New Roman"/>
          <w:sz w:val="24"/>
          <w:szCs w:val="24"/>
          <w:lang w:val="ru-RU"/>
        </w:rPr>
        <w:t>.</w:t>
      </w:r>
    </w:p>
    <w:p w14:paraId="1C511561" w14:textId="77777777" w:rsidR="000710D7" w:rsidRPr="001C70F5" w:rsidRDefault="000710D7" w:rsidP="0044699A">
      <w:pPr>
        <w:spacing w:after="0" w:line="360" w:lineRule="auto"/>
        <w:jc w:val="both"/>
        <w:rPr>
          <w:rFonts w:ascii="Sylfaen" w:eastAsia="Calibri" w:hAnsi="Sylfaen" w:cs="Times New Roman"/>
          <w:sz w:val="24"/>
          <w:szCs w:val="24"/>
          <w:lang w:val="ka-GE"/>
        </w:rPr>
      </w:pPr>
      <w:proofErr w:type="spellStart"/>
      <w:r w:rsidRPr="001C70F5">
        <w:rPr>
          <w:rFonts w:ascii="Sylfaen" w:eastAsia="Calibri" w:hAnsi="Sylfaen" w:cs="Times New Roman"/>
          <w:sz w:val="24"/>
          <w:szCs w:val="24"/>
        </w:rPr>
        <w:t>დამატებითი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მონაცემები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კლინიკური</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ეფექტურობის</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შესახებ</w:t>
      </w:r>
      <w:proofErr w:type="spellEnd"/>
      <w:r w:rsidRPr="00506162">
        <w:rPr>
          <w:rFonts w:ascii="Sylfaen" w:eastAsia="Calibri" w:hAnsi="Sylfaen" w:cs="Times New Roman"/>
          <w:sz w:val="24"/>
          <w:szCs w:val="24"/>
          <w:lang w:val="ru-RU"/>
        </w:rPr>
        <w:t xml:space="preserve"> </w:t>
      </w:r>
      <w:proofErr w:type="spellStart"/>
      <w:r w:rsidRPr="001C70F5">
        <w:rPr>
          <w:rFonts w:ascii="Sylfaen" w:eastAsia="Calibri" w:hAnsi="Sylfaen" w:cs="Times New Roman"/>
          <w:sz w:val="24"/>
          <w:szCs w:val="24"/>
        </w:rPr>
        <w:t>არ</w:t>
      </w:r>
      <w:proofErr w:type="spellEnd"/>
      <w:r w:rsidRPr="00506162">
        <w:rPr>
          <w:rFonts w:ascii="Sylfaen" w:eastAsia="Calibri" w:hAnsi="Sylfaen" w:cs="Times New Roman"/>
          <w:sz w:val="24"/>
          <w:szCs w:val="24"/>
          <w:lang w:val="ru-RU"/>
        </w:rPr>
        <w:t xml:space="preserve"> </w:t>
      </w:r>
      <w:r w:rsidRPr="001C70F5">
        <w:rPr>
          <w:rFonts w:ascii="Sylfaen" w:eastAsia="Calibri" w:hAnsi="Sylfaen" w:cs="Times New Roman"/>
          <w:sz w:val="24"/>
          <w:szCs w:val="24"/>
          <w:lang w:val="ka-GE"/>
        </w:rPr>
        <w:t>მოიპოვება.</w:t>
      </w:r>
    </w:p>
    <w:p w14:paraId="44E2A757" w14:textId="4535004F" w:rsidR="000710D7" w:rsidRPr="001C70F5" w:rsidRDefault="000710D7" w:rsidP="0044699A">
      <w:pPr>
        <w:pStyle w:val="NoSpacing"/>
        <w:spacing w:line="360" w:lineRule="auto"/>
        <w:jc w:val="both"/>
        <w:rPr>
          <w:rFonts w:ascii="Sylfaen" w:hAnsi="Sylfaen" w:cs="Sylfaen"/>
          <w:b/>
          <w:sz w:val="24"/>
          <w:szCs w:val="24"/>
          <w:lang w:val="ka-GE"/>
        </w:rPr>
      </w:pPr>
      <w:proofErr w:type="spellStart"/>
      <w:r w:rsidRPr="001C70F5">
        <w:rPr>
          <w:rFonts w:ascii="Sylfaen" w:hAnsi="Sylfaen" w:cs="Sylfaen"/>
          <w:b/>
          <w:sz w:val="24"/>
          <w:szCs w:val="24"/>
          <w:lang w:val="ka-GE"/>
        </w:rPr>
        <w:t>ფარმაკოკინეტიკ</w:t>
      </w:r>
      <w:r w:rsidR="00194030" w:rsidRPr="001C70F5">
        <w:rPr>
          <w:rFonts w:ascii="Sylfaen" w:hAnsi="Sylfaen" w:cs="Sylfaen"/>
          <w:b/>
          <w:sz w:val="24"/>
          <w:szCs w:val="24"/>
          <w:lang w:val="ka-GE"/>
        </w:rPr>
        <w:t>ა</w:t>
      </w:r>
      <w:proofErr w:type="spellEnd"/>
    </w:p>
    <w:p w14:paraId="463A7DA9" w14:textId="77777777" w:rsidR="000710D7" w:rsidRPr="001C70F5" w:rsidRDefault="000710D7" w:rsidP="0044699A">
      <w:pPr>
        <w:spacing w:after="0" w:line="360" w:lineRule="auto"/>
        <w:jc w:val="both"/>
        <w:rPr>
          <w:rFonts w:ascii="Sylfaen" w:eastAsia="Calibri" w:hAnsi="Sylfaen" w:cs="Times New Roman"/>
          <w:sz w:val="24"/>
          <w:szCs w:val="24"/>
          <w:u w:val="single"/>
          <w:lang w:val="ru-RU"/>
        </w:rPr>
      </w:pPr>
      <w:r w:rsidRPr="001C70F5">
        <w:rPr>
          <w:rFonts w:ascii="Sylfaen" w:eastAsia="Calibri" w:hAnsi="Sylfaen" w:cs="Times New Roman"/>
          <w:sz w:val="24"/>
          <w:szCs w:val="24"/>
          <w:u w:val="single"/>
          <w:lang w:val="ka-GE"/>
        </w:rPr>
        <w:t>აბსორბცია</w:t>
      </w:r>
    </w:p>
    <w:p w14:paraId="4CF39A0E" w14:textId="77777777" w:rsidR="000710D7" w:rsidRPr="001C70F5" w:rsidRDefault="000710D7" w:rsidP="0044699A">
      <w:pPr>
        <w:spacing w:after="0" w:line="360" w:lineRule="auto"/>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კანში შეწოვილი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რაოდენობა კანთან კონტაქტის ხანგრძლივობის, დამუშავებული ზედაპირის ფართობის პროპორციულია და დამოკიდებულია როგორც გამოყენებული პრეპარატის ჯამურ დოზაზე, ასევე კანის დატენიანების ხარისხზე.</w:t>
      </w:r>
    </w:p>
    <w:p w14:paraId="3869E6E0" w14:textId="77777777" w:rsidR="000710D7" w:rsidRPr="001C70F5" w:rsidRDefault="000710D7" w:rsidP="0044699A">
      <w:pPr>
        <w:spacing w:after="0" w:line="360" w:lineRule="auto"/>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2,5 გ </w:t>
      </w:r>
      <w:proofErr w:type="spellStart"/>
      <w:r w:rsidRPr="001C70F5">
        <w:rPr>
          <w:rFonts w:ascii="Sylfaen" w:eastAsia="Calibri" w:hAnsi="Sylfaen" w:cs="Times New Roman"/>
          <w:sz w:val="24"/>
          <w:szCs w:val="24"/>
          <w:lang w:val="ka-GE"/>
        </w:rPr>
        <w:t>ვოლტარენ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ემულგელის</w:t>
      </w:r>
      <w:proofErr w:type="spellEnd"/>
      <w:r w:rsidRPr="001C70F5">
        <w:rPr>
          <w:rFonts w:ascii="Sylfaen" w:eastAsia="Calibri" w:hAnsi="Sylfaen" w:cs="Times New Roman"/>
          <w:sz w:val="24"/>
          <w:szCs w:val="24"/>
          <w:lang w:val="ka-GE"/>
        </w:rPr>
        <w:t xml:space="preserve"> 500 სმ</w:t>
      </w:r>
      <w:r w:rsidRPr="001C70F5">
        <w:rPr>
          <w:rFonts w:ascii="Sylfaen" w:eastAsia="Calibri" w:hAnsi="Sylfaen" w:cs="Times New Roman"/>
          <w:sz w:val="24"/>
          <w:szCs w:val="24"/>
          <w:vertAlign w:val="superscript"/>
          <w:lang w:val="ka-GE"/>
        </w:rPr>
        <w:t>2</w:t>
      </w:r>
      <w:r w:rsidRPr="001C70F5">
        <w:rPr>
          <w:rFonts w:ascii="Sylfaen" w:eastAsia="Calibri" w:hAnsi="Sylfaen" w:cs="Times New Roman"/>
          <w:sz w:val="24"/>
          <w:szCs w:val="24"/>
          <w:lang w:val="ka-GE"/>
        </w:rPr>
        <w:t xml:space="preserve"> კანზე ადგილობრივი გამოყენების შემდეგ პრეპარატის შეწოვის ხარისხი შეადგენს გამოყენებული დოზის დაახლოებით 6%-ს, რაც განისაზღვრება თირკმლებით სრული </w:t>
      </w:r>
      <w:proofErr w:type="spellStart"/>
      <w:r w:rsidRPr="001C70F5">
        <w:rPr>
          <w:rFonts w:ascii="Sylfaen" w:eastAsia="Calibri" w:hAnsi="Sylfaen" w:cs="Times New Roman"/>
          <w:sz w:val="24"/>
          <w:szCs w:val="24"/>
          <w:lang w:val="ka-GE"/>
        </w:rPr>
        <w:t>ელიმინაციის</w:t>
      </w:r>
      <w:proofErr w:type="spellEnd"/>
      <w:r w:rsidRPr="001C70F5">
        <w:rPr>
          <w:rFonts w:ascii="Sylfaen" w:eastAsia="Calibri" w:hAnsi="Sylfaen" w:cs="Times New Roman"/>
          <w:sz w:val="24"/>
          <w:szCs w:val="24"/>
          <w:lang w:val="ka-GE"/>
        </w:rPr>
        <w:t xml:space="preserve"> გათვალისწინებით </w:t>
      </w:r>
      <w:proofErr w:type="spellStart"/>
      <w:r w:rsidRPr="001C70F5">
        <w:rPr>
          <w:rFonts w:ascii="Sylfaen" w:eastAsia="Calibri" w:hAnsi="Sylfaen" w:cs="Times New Roman"/>
          <w:sz w:val="24"/>
          <w:szCs w:val="24"/>
          <w:lang w:val="ka-GE"/>
        </w:rPr>
        <w:t>ვოლტარენის</w:t>
      </w:r>
      <w:proofErr w:type="spellEnd"/>
      <w:r w:rsidRPr="001C70F5">
        <w:rPr>
          <w:rFonts w:ascii="Sylfaen" w:eastAsia="Calibri" w:hAnsi="Sylfaen" w:cs="Times New Roman"/>
          <w:sz w:val="24"/>
          <w:szCs w:val="24"/>
          <w:lang w:val="ka-GE"/>
        </w:rPr>
        <w:t xml:space="preserve"> ტაბლეტებთან შედარებით. ოკლუზიური ნახვევი 10 საათის განმავლობაში იწვევს აბსორბირებული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რაოდენობის 3-ჯერ გაზრდას.</w:t>
      </w:r>
    </w:p>
    <w:p w14:paraId="51CAE668" w14:textId="77777777" w:rsidR="000710D7" w:rsidRPr="001C70F5" w:rsidRDefault="000710D7" w:rsidP="0044699A">
      <w:pPr>
        <w:spacing w:after="0" w:line="360" w:lineRule="auto"/>
        <w:jc w:val="both"/>
        <w:rPr>
          <w:rFonts w:ascii="Sylfaen" w:eastAsia="Calibri" w:hAnsi="Sylfaen" w:cs="Times New Roman"/>
          <w:sz w:val="24"/>
          <w:szCs w:val="24"/>
          <w:u w:val="single"/>
          <w:lang w:val="ka-GE"/>
        </w:rPr>
      </w:pPr>
      <w:r w:rsidRPr="001C70F5">
        <w:rPr>
          <w:rFonts w:ascii="Sylfaen" w:eastAsia="Calibri" w:hAnsi="Sylfaen" w:cs="Times New Roman"/>
          <w:sz w:val="24"/>
          <w:szCs w:val="24"/>
          <w:u w:val="single"/>
          <w:lang w:val="ka-GE"/>
        </w:rPr>
        <w:t>განაწილება</w:t>
      </w:r>
    </w:p>
    <w:p w14:paraId="6FF6051C" w14:textId="6E2211E8" w:rsidR="000710D7" w:rsidRPr="001C70F5" w:rsidRDefault="000710D7" w:rsidP="0044699A">
      <w:pPr>
        <w:spacing w:after="0" w:line="360" w:lineRule="auto"/>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ხელისა და მუხლის სახსრებზე </w:t>
      </w:r>
      <w:proofErr w:type="spellStart"/>
      <w:r w:rsidRPr="001C70F5">
        <w:rPr>
          <w:rFonts w:ascii="Sylfaen" w:eastAsia="Calibri" w:hAnsi="Sylfaen" w:cs="Times New Roman"/>
          <w:sz w:val="24"/>
          <w:szCs w:val="24"/>
          <w:lang w:val="ka-GE"/>
        </w:rPr>
        <w:t>ვოლტარენ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ემულგელის</w:t>
      </w:r>
      <w:proofErr w:type="spellEnd"/>
      <w:r w:rsidRPr="001C70F5">
        <w:rPr>
          <w:rFonts w:ascii="Sylfaen" w:eastAsia="Calibri" w:hAnsi="Sylfaen" w:cs="Times New Roman"/>
          <w:sz w:val="24"/>
          <w:szCs w:val="24"/>
          <w:lang w:val="ka-GE"/>
        </w:rPr>
        <w:t xml:space="preserve"> ადგილობრივი გამოყენების შემდეგ განისაზღვრა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კონცენტრაცია პლაზმაში, </w:t>
      </w:r>
      <w:proofErr w:type="spellStart"/>
      <w:r w:rsidRPr="001C70F5">
        <w:rPr>
          <w:rFonts w:ascii="Sylfaen" w:eastAsia="Calibri" w:hAnsi="Sylfaen" w:cs="Times New Roman"/>
          <w:sz w:val="24"/>
          <w:szCs w:val="24"/>
          <w:lang w:val="ka-GE"/>
        </w:rPr>
        <w:t>სინოვიალურ</w:t>
      </w:r>
      <w:proofErr w:type="spellEnd"/>
      <w:r w:rsidRPr="001C70F5">
        <w:rPr>
          <w:rFonts w:ascii="Sylfaen" w:eastAsia="Calibri" w:hAnsi="Sylfaen" w:cs="Times New Roman"/>
          <w:sz w:val="24"/>
          <w:szCs w:val="24"/>
          <w:lang w:val="ka-GE"/>
        </w:rPr>
        <w:t xml:space="preserve"> ქსოვილ</w:t>
      </w:r>
      <w:r w:rsidR="00E70D8E" w:rsidRPr="001C70F5">
        <w:rPr>
          <w:rFonts w:ascii="Sylfaen" w:eastAsia="Calibri" w:hAnsi="Sylfaen" w:cs="Times New Roman"/>
          <w:sz w:val="24"/>
          <w:szCs w:val="24"/>
          <w:lang w:val="ka-GE"/>
        </w:rPr>
        <w:t>სა</w:t>
      </w:r>
      <w:r w:rsidRPr="001C70F5">
        <w:rPr>
          <w:rFonts w:ascii="Sylfaen" w:eastAsia="Calibri" w:hAnsi="Sylfaen" w:cs="Times New Roman"/>
          <w:sz w:val="24"/>
          <w:szCs w:val="24"/>
          <w:lang w:val="ka-GE"/>
        </w:rPr>
        <w:t xml:space="preserve"> და </w:t>
      </w:r>
      <w:proofErr w:type="spellStart"/>
      <w:r w:rsidRPr="001C70F5">
        <w:rPr>
          <w:rFonts w:ascii="Sylfaen" w:eastAsia="Calibri" w:hAnsi="Sylfaen" w:cs="Times New Roman"/>
          <w:sz w:val="24"/>
          <w:szCs w:val="24"/>
          <w:lang w:val="ka-GE"/>
        </w:rPr>
        <w:t>სინოვიალურ</w:t>
      </w:r>
      <w:proofErr w:type="spellEnd"/>
      <w:r w:rsidRPr="001C70F5">
        <w:rPr>
          <w:rFonts w:ascii="Sylfaen" w:eastAsia="Calibri" w:hAnsi="Sylfaen" w:cs="Times New Roman"/>
          <w:sz w:val="24"/>
          <w:szCs w:val="24"/>
          <w:lang w:val="ka-GE"/>
        </w:rPr>
        <w:t xml:space="preserve"> სითხეში. მაქსიმალური კონცენტრაცია </w:t>
      </w:r>
      <w:r w:rsidR="008C1D13" w:rsidRPr="001C70F5">
        <w:rPr>
          <w:rFonts w:ascii="Sylfaen" w:eastAsia="Calibri" w:hAnsi="Sylfaen" w:cs="Times New Roman"/>
          <w:sz w:val="24"/>
          <w:szCs w:val="24"/>
          <w:lang w:val="ka-GE"/>
        </w:rPr>
        <w:t>პლაზმ</w:t>
      </w:r>
      <w:r w:rsidR="008C1D13">
        <w:rPr>
          <w:rFonts w:ascii="Sylfaen" w:eastAsia="Calibri" w:hAnsi="Sylfaen" w:cs="Times New Roman"/>
          <w:sz w:val="24"/>
          <w:szCs w:val="24"/>
          <w:lang w:val="ka-GE"/>
        </w:rPr>
        <w:t xml:space="preserve">აში </w:t>
      </w:r>
      <w:r w:rsidRPr="001C70F5">
        <w:rPr>
          <w:rFonts w:ascii="Sylfaen" w:eastAsia="Calibri" w:hAnsi="Sylfaen" w:cs="Times New Roman"/>
          <w:sz w:val="24"/>
          <w:szCs w:val="24"/>
          <w:lang w:val="ka-GE"/>
        </w:rPr>
        <w:t xml:space="preserve">დაახლოებით 100-ჯერ </w:t>
      </w:r>
      <w:r w:rsidR="00376A1C">
        <w:rPr>
          <w:rFonts w:ascii="Sylfaen" w:eastAsia="Calibri" w:hAnsi="Sylfaen" w:cs="Times New Roman"/>
          <w:sz w:val="24"/>
          <w:szCs w:val="24"/>
          <w:lang w:val="ka-GE"/>
        </w:rPr>
        <w:t xml:space="preserve">უფრო </w:t>
      </w:r>
      <w:r w:rsidRPr="001C70F5">
        <w:rPr>
          <w:rFonts w:ascii="Sylfaen" w:eastAsia="Calibri" w:hAnsi="Sylfaen" w:cs="Times New Roman"/>
          <w:sz w:val="24"/>
          <w:szCs w:val="24"/>
          <w:lang w:val="ka-GE"/>
        </w:rPr>
        <w:t xml:space="preserve">დაბალია, ვიდრე კონცენტრაცია იგივე რაოდენობის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პერორალური</w:t>
      </w:r>
      <w:proofErr w:type="spellEnd"/>
      <w:r w:rsidRPr="001C70F5">
        <w:rPr>
          <w:rFonts w:ascii="Sylfaen" w:eastAsia="Calibri" w:hAnsi="Sylfaen" w:cs="Times New Roman"/>
          <w:sz w:val="24"/>
          <w:szCs w:val="24"/>
          <w:lang w:val="ka-GE"/>
        </w:rPr>
        <w:t xml:space="preserve"> მიღების შემდეგ.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99.7% უკავშირდება შრატის ცილებს, ძირითადად ალბუმინს (99.4%).  </w:t>
      </w:r>
    </w:p>
    <w:p w14:paraId="4C2F0180" w14:textId="77777777" w:rsidR="000710D7" w:rsidRPr="001C70F5" w:rsidRDefault="000710D7" w:rsidP="0044699A">
      <w:pPr>
        <w:spacing w:after="0" w:line="360" w:lineRule="auto"/>
        <w:jc w:val="both"/>
        <w:rPr>
          <w:rFonts w:ascii="Sylfaen" w:eastAsia="Calibri" w:hAnsi="Sylfaen" w:cs="Times New Roman"/>
          <w:sz w:val="24"/>
          <w:szCs w:val="24"/>
          <w:u w:val="single"/>
          <w:lang w:val="ka-GE"/>
        </w:rPr>
      </w:pPr>
      <w:proofErr w:type="spellStart"/>
      <w:r w:rsidRPr="001C70F5">
        <w:rPr>
          <w:rFonts w:ascii="Sylfaen" w:eastAsia="Calibri" w:hAnsi="Sylfaen" w:cs="Times New Roman"/>
          <w:sz w:val="24"/>
          <w:szCs w:val="24"/>
          <w:u w:val="single"/>
          <w:lang w:val="ka-GE"/>
        </w:rPr>
        <w:t>ბიოტრანსფორმაცია</w:t>
      </w:r>
      <w:proofErr w:type="spellEnd"/>
    </w:p>
    <w:p w14:paraId="42596EEE" w14:textId="77777777" w:rsidR="000710D7" w:rsidRPr="001C70F5" w:rsidRDefault="000710D7" w:rsidP="0044699A">
      <w:pPr>
        <w:spacing w:after="0" w:line="360" w:lineRule="auto"/>
        <w:jc w:val="both"/>
        <w:rPr>
          <w:rFonts w:ascii="Sylfaen" w:eastAsia="Calibri" w:hAnsi="Sylfaen" w:cs="Times New Roman"/>
          <w:sz w:val="24"/>
          <w:szCs w:val="24"/>
          <w:lang w:val="ka-GE"/>
        </w:rPr>
      </w:pPr>
      <w:proofErr w:type="spellStart"/>
      <w:r w:rsidRPr="001C70F5">
        <w:rPr>
          <w:rFonts w:ascii="Sylfaen" w:eastAsia="Calibri" w:hAnsi="Sylfaen" w:cs="Times New Roman"/>
          <w:sz w:val="24"/>
          <w:szCs w:val="24"/>
          <w:lang w:val="ka-GE"/>
        </w:rPr>
        <w:lastRenderedPageBreak/>
        <w:t>დიკლოფენაკის</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ბიოტრანსფორმაცია</w:t>
      </w:r>
      <w:proofErr w:type="spellEnd"/>
      <w:r w:rsidRPr="001C70F5">
        <w:rPr>
          <w:rFonts w:ascii="Sylfaen" w:eastAsia="Calibri" w:hAnsi="Sylfaen" w:cs="Times New Roman"/>
          <w:sz w:val="24"/>
          <w:szCs w:val="24"/>
          <w:lang w:val="ka-GE"/>
        </w:rPr>
        <w:t xml:space="preserve"> ნაწილობრივ მოიცავს უცვლელი მოლეკულის </w:t>
      </w:r>
      <w:proofErr w:type="spellStart"/>
      <w:r w:rsidRPr="001C70F5">
        <w:rPr>
          <w:rFonts w:ascii="Sylfaen" w:eastAsia="Calibri" w:hAnsi="Sylfaen" w:cs="Times New Roman"/>
          <w:sz w:val="24"/>
          <w:szCs w:val="24"/>
          <w:lang w:val="ka-GE"/>
        </w:rPr>
        <w:t>გლუკურონიზაციას</w:t>
      </w:r>
      <w:proofErr w:type="spellEnd"/>
      <w:r w:rsidRPr="001C70F5">
        <w:rPr>
          <w:rFonts w:ascii="Sylfaen" w:eastAsia="Calibri" w:hAnsi="Sylfaen" w:cs="Times New Roman"/>
          <w:sz w:val="24"/>
          <w:szCs w:val="24"/>
          <w:lang w:val="ka-GE"/>
        </w:rPr>
        <w:t xml:space="preserve">, მაგრამ უპირატესად ერთჯერადი ან მრავალჯერადი </w:t>
      </w:r>
      <w:proofErr w:type="spellStart"/>
      <w:r w:rsidRPr="001C70F5">
        <w:rPr>
          <w:rFonts w:ascii="Sylfaen" w:eastAsia="Calibri" w:hAnsi="Sylfaen" w:cs="Times New Roman"/>
          <w:sz w:val="24"/>
          <w:szCs w:val="24"/>
          <w:lang w:val="ka-GE"/>
        </w:rPr>
        <w:t>ჰიდროქსილაცია</w:t>
      </w:r>
      <w:proofErr w:type="spellEnd"/>
      <w:r w:rsidRPr="001C70F5">
        <w:rPr>
          <w:rFonts w:ascii="Sylfaen" w:eastAsia="Calibri" w:hAnsi="Sylfaen" w:cs="Times New Roman"/>
          <w:sz w:val="24"/>
          <w:szCs w:val="24"/>
          <w:lang w:val="ka-GE"/>
        </w:rPr>
        <w:t xml:space="preserve"> იწვევს რამდენიმე </w:t>
      </w:r>
      <w:proofErr w:type="spellStart"/>
      <w:r w:rsidRPr="001C70F5">
        <w:rPr>
          <w:rFonts w:ascii="Sylfaen" w:eastAsia="Calibri" w:hAnsi="Sylfaen" w:cs="Times New Roman"/>
          <w:sz w:val="24"/>
          <w:szCs w:val="24"/>
          <w:lang w:val="ka-GE"/>
        </w:rPr>
        <w:t>ფენოლური</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მეტაბოლიტის</w:t>
      </w:r>
      <w:proofErr w:type="spellEnd"/>
      <w:r w:rsidRPr="001C70F5">
        <w:rPr>
          <w:rFonts w:ascii="Sylfaen" w:eastAsia="Calibri" w:hAnsi="Sylfaen" w:cs="Times New Roman"/>
          <w:sz w:val="24"/>
          <w:szCs w:val="24"/>
          <w:lang w:val="ka-GE"/>
        </w:rPr>
        <w:t xml:space="preserve"> წარმოქმნას, რომელთა უმეტესობა გარდაიქმნება </w:t>
      </w:r>
      <w:proofErr w:type="spellStart"/>
      <w:r w:rsidRPr="001C70F5">
        <w:rPr>
          <w:rFonts w:ascii="Sylfaen" w:eastAsia="Calibri" w:hAnsi="Sylfaen" w:cs="Times New Roman"/>
          <w:sz w:val="24"/>
          <w:szCs w:val="24"/>
          <w:lang w:val="ka-GE"/>
        </w:rPr>
        <w:t>გლუკურონის</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კონიუგატებად</w:t>
      </w:r>
      <w:proofErr w:type="spellEnd"/>
      <w:r w:rsidRPr="001C70F5">
        <w:rPr>
          <w:rFonts w:ascii="Sylfaen" w:eastAsia="Calibri" w:hAnsi="Sylfaen" w:cs="Times New Roman"/>
          <w:sz w:val="24"/>
          <w:szCs w:val="24"/>
          <w:lang w:val="ka-GE"/>
        </w:rPr>
        <w:t xml:space="preserve">. ორი </w:t>
      </w:r>
      <w:proofErr w:type="spellStart"/>
      <w:r w:rsidRPr="001C70F5">
        <w:rPr>
          <w:rFonts w:ascii="Sylfaen" w:eastAsia="Calibri" w:hAnsi="Sylfaen" w:cs="Times New Roman"/>
          <w:sz w:val="24"/>
          <w:szCs w:val="24"/>
          <w:lang w:val="ka-GE"/>
        </w:rPr>
        <w:t>ფენოლური</w:t>
      </w:r>
      <w:proofErr w:type="spellEnd"/>
      <w:r w:rsidRPr="001C70F5">
        <w:rPr>
          <w:rFonts w:ascii="Sylfaen" w:eastAsia="Calibri" w:hAnsi="Sylfaen" w:cs="Times New Roman"/>
          <w:sz w:val="24"/>
          <w:szCs w:val="24"/>
          <w:lang w:val="ka-GE"/>
        </w:rPr>
        <w:t xml:space="preserve"> მეტაბოლიტი ბიოლოგიურად აქტიურია, მაგრამ მათი აქტივობა მნიშვნელოვნად დაბალია, ვიდრე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აქტივობა.</w:t>
      </w:r>
    </w:p>
    <w:p w14:paraId="7C017BB8" w14:textId="77777777" w:rsidR="000710D7" w:rsidRPr="001C70F5" w:rsidRDefault="000710D7" w:rsidP="0044699A">
      <w:pPr>
        <w:spacing w:after="0" w:line="360" w:lineRule="auto"/>
        <w:jc w:val="both"/>
        <w:rPr>
          <w:rFonts w:ascii="Sylfaen" w:eastAsia="Calibri" w:hAnsi="Sylfaen" w:cs="Times New Roman"/>
          <w:sz w:val="24"/>
          <w:szCs w:val="24"/>
          <w:u w:val="single"/>
          <w:lang w:val="ka-GE"/>
        </w:rPr>
      </w:pPr>
      <w:r w:rsidRPr="001C70F5">
        <w:rPr>
          <w:rFonts w:ascii="Sylfaen" w:eastAsia="Calibri" w:hAnsi="Sylfaen" w:cs="Times New Roman"/>
          <w:sz w:val="24"/>
          <w:szCs w:val="24"/>
          <w:u w:val="single"/>
          <w:lang w:val="ka-GE"/>
        </w:rPr>
        <w:t>ელიმინაცია</w:t>
      </w:r>
    </w:p>
    <w:p w14:paraId="5FF44B30" w14:textId="77777777" w:rsidR="000710D7" w:rsidRPr="001C70F5" w:rsidRDefault="000710D7" w:rsidP="0044699A">
      <w:pPr>
        <w:spacing w:after="0" w:line="360" w:lineRule="auto"/>
        <w:jc w:val="both"/>
        <w:rPr>
          <w:rFonts w:ascii="Sylfaen" w:eastAsia="Calibri" w:hAnsi="Sylfaen" w:cs="Times New Roman"/>
          <w:sz w:val="24"/>
          <w:szCs w:val="24"/>
          <w:lang w:val="ru-RU"/>
        </w:rPr>
      </w:pPr>
      <w:r w:rsidRPr="001C70F5">
        <w:rPr>
          <w:rFonts w:ascii="Sylfaen" w:eastAsia="Calibri" w:hAnsi="Sylfaen" w:cs="Times New Roman"/>
          <w:sz w:val="24"/>
          <w:szCs w:val="24"/>
          <w:lang w:val="ka-GE"/>
        </w:rPr>
        <w:t xml:space="preserve">სისხლის </w:t>
      </w:r>
      <w:proofErr w:type="spellStart"/>
      <w:r w:rsidRPr="001C70F5">
        <w:rPr>
          <w:rFonts w:ascii="Sylfaen" w:eastAsia="Calibri" w:hAnsi="Sylfaen" w:cs="Times New Roman"/>
          <w:sz w:val="24"/>
          <w:szCs w:val="24"/>
          <w:lang w:val="ka-GE"/>
        </w:rPr>
        <w:t>პლაზმიდან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დიკლოფენაკის</w:t>
      </w:r>
      <w:proofErr w:type="spellEnd"/>
      <w:r w:rsidRPr="001C70F5">
        <w:rPr>
          <w:rFonts w:ascii="Sylfaen" w:eastAsia="Calibri" w:hAnsi="Sylfaen" w:cs="Times New Roman"/>
          <w:sz w:val="24"/>
          <w:szCs w:val="24"/>
          <w:lang w:val="ka-GE"/>
        </w:rPr>
        <w:t xml:space="preserve"> მთლიანი სისტემური კლირენსი შეადგენს 263 ± 56 მლ/</w:t>
      </w:r>
      <w:proofErr w:type="spellStart"/>
      <w:r w:rsidRPr="001C70F5">
        <w:rPr>
          <w:rFonts w:ascii="Sylfaen" w:eastAsia="Calibri" w:hAnsi="Sylfaen" w:cs="Times New Roman"/>
          <w:sz w:val="24"/>
          <w:szCs w:val="24"/>
          <w:lang w:val="ka-GE"/>
        </w:rPr>
        <w:t>წთ</w:t>
      </w:r>
      <w:proofErr w:type="spellEnd"/>
      <w:r w:rsidRPr="001C70F5">
        <w:rPr>
          <w:rFonts w:ascii="Sylfaen" w:eastAsia="Calibri" w:hAnsi="Sylfaen" w:cs="Times New Roman"/>
          <w:sz w:val="24"/>
          <w:szCs w:val="24"/>
          <w:lang w:val="ka-GE"/>
        </w:rPr>
        <w:t xml:space="preserve"> (საშუალო მნიშვნელობა ± სტანდარტული გადახრა). </w:t>
      </w:r>
      <w:proofErr w:type="spellStart"/>
      <w:r w:rsidRPr="001C70F5">
        <w:rPr>
          <w:rFonts w:ascii="Sylfaen" w:eastAsia="Calibri" w:hAnsi="Sylfaen" w:cs="Times New Roman"/>
          <w:sz w:val="24"/>
          <w:szCs w:val="24"/>
          <w:lang w:val="ka-GE"/>
        </w:rPr>
        <w:t>პლაზმიდან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ნახევარგამოყოფის</w:t>
      </w:r>
      <w:proofErr w:type="spellEnd"/>
      <w:r w:rsidRPr="001C70F5">
        <w:rPr>
          <w:rFonts w:ascii="Sylfaen" w:eastAsia="Calibri" w:hAnsi="Sylfaen" w:cs="Times New Roman"/>
          <w:sz w:val="24"/>
          <w:szCs w:val="24"/>
          <w:lang w:val="ka-GE"/>
        </w:rPr>
        <w:t xml:space="preserve"> ტერმინალური პერიოდი შეადგენს 1-2 საათს. ოთხი მეტაბოლიტი, მათ შორის ორი აქტიური, ასევე აჩვენებს სისხლის </w:t>
      </w:r>
      <w:proofErr w:type="spellStart"/>
      <w:r w:rsidRPr="001C70F5">
        <w:rPr>
          <w:rFonts w:ascii="Sylfaen" w:eastAsia="Calibri" w:hAnsi="Sylfaen" w:cs="Times New Roman"/>
          <w:sz w:val="24"/>
          <w:szCs w:val="24"/>
          <w:lang w:val="ka-GE"/>
        </w:rPr>
        <w:t>პლაზმიდან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ნახევარგამოყოფის</w:t>
      </w:r>
      <w:proofErr w:type="spellEnd"/>
      <w:r w:rsidRPr="001C70F5">
        <w:rPr>
          <w:rFonts w:ascii="Sylfaen" w:eastAsia="Calibri" w:hAnsi="Sylfaen" w:cs="Times New Roman"/>
          <w:sz w:val="24"/>
          <w:szCs w:val="24"/>
          <w:lang w:val="ka-GE"/>
        </w:rPr>
        <w:t xml:space="preserve"> ხანმოკლე პერიოდს, რომელიც 1-3 საათს შეადგენს. ერთ-ერთი მეტაბოლიტი, 3'-ჰიდროქსი-4'-მეთოქსი-დიკლოფენაკი, აჩვენებს უფრო ხანგრძლივ </w:t>
      </w:r>
      <w:proofErr w:type="spellStart"/>
      <w:r w:rsidRPr="001C70F5">
        <w:rPr>
          <w:rFonts w:ascii="Sylfaen" w:eastAsia="Calibri" w:hAnsi="Sylfaen" w:cs="Times New Roman"/>
          <w:sz w:val="24"/>
          <w:szCs w:val="24"/>
          <w:lang w:val="ka-GE"/>
        </w:rPr>
        <w:t>ნახევარგამოყოფის</w:t>
      </w:r>
      <w:proofErr w:type="spellEnd"/>
      <w:r w:rsidRPr="001C70F5">
        <w:rPr>
          <w:rFonts w:ascii="Sylfaen" w:eastAsia="Calibri" w:hAnsi="Sylfaen" w:cs="Times New Roman"/>
          <w:sz w:val="24"/>
          <w:szCs w:val="24"/>
          <w:lang w:val="ka-GE"/>
        </w:rPr>
        <w:t xml:space="preserve"> პერიოდს, მაგრამ ფაქტიურად არააქტიურია. </w:t>
      </w:r>
      <w:proofErr w:type="spellStart"/>
      <w:r w:rsidRPr="001C70F5">
        <w:rPr>
          <w:rFonts w:ascii="Sylfaen" w:eastAsia="Calibri" w:hAnsi="Sylfaen" w:cs="Times New Roman"/>
          <w:sz w:val="24"/>
          <w:szCs w:val="24"/>
          <w:lang w:val="ka-GE"/>
        </w:rPr>
        <w:t>დიკლოფენაკი</w:t>
      </w:r>
      <w:proofErr w:type="spellEnd"/>
      <w:r w:rsidRPr="001C70F5">
        <w:rPr>
          <w:rFonts w:ascii="Sylfaen" w:eastAsia="Calibri" w:hAnsi="Sylfaen" w:cs="Times New Roman"/>
          <w:sz w:val="24"/>
          <w:szCs w:val="24"/>
          <w:lang w:val="ka-GE"/>
        </w:rPr>
        <w:t xml:space="preserve"> და მისი </w:t>
      </w:r>
      <w:proofErr w:type="spellStart"/>
      <w:r w:rsidRPr="001C70F5">
        <w:rPr>
          <w:rFonts w:ascii="Sylfaen" w:eastAsia="Calibri" w:hAnsi="Sylfaen" w:cs="Times New Roman"/>
          <w:sz w:val="24"/>
          <w:szCs w:val="24"/>
          <w:lang w:val="ka-GE"/>
        </w:rPr>
        <w:t>მეტაბოლიტები</w:t>
      </w:r>
      <w:proofErr w:type="spellEnd"/>
      <w:r w:rsidRPr="001C70F5">
        <w:rPr>
          <w:rFonts w:ascii="Sylfaen" w:eastAsia="Calibri" w:hAnsi="Sylfaen" w:cs="Times New Roman"/>
          <w:sz w:val="24"/>
          <w:szCs w:val="24"/>
          <w:lang w:val="ka-GE"/>
        </w:rPr>
        <w:t xml:space="preserve"> ძირითადად გამოიყოფა შარდით.</w:t>
      </w:r>
    </w:p>
    <w:p w14:paraId="3001BD8E" w14:textId="77777777" w:rsidR="005B60C9" w:rsidRPr="001C70F5" w:rsidRDefault="005B60C9" w:rsidP="0044699A">
      <w:pPr>
        <w:spacing w:after="0" w:line="360" w:lineRule="auto"/>
        <w:jc w:val="both"/>
        <w:rPr>
          <w:rFonts w:ascii="Sylfaen" w:eastAsia="Times New Roman" w:hAnsi="Sylfaen" w:cs="Sylfaen"/>
          <w:sz w:val="24"/>
          <w:szCs w:val="24"/>
          <w:lang w:val="ka-GE" w:eastAsia="ru-RU"/>
        </w:rPr>
      </w:pPr>
    </w:p>
    <w:p w14:paraId="118C921C" w14:textId="77777777" w:rsidR="005B60C9" w:rsidRPr="001C70F5" w:rsidRDefault="005B60C9"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t>გამოყენების ჩვენებები</w:t>
      </w:r>
    </w:p>
    <w:p w14:paraId="7C4A09EE" w14:textId="4DD1D045" w:rsidR="005B60C9" w:rsidRPr="001C70F5" w:rsidRDefault="005B60C9" w:rsidP="0044699A">
      <w:pPr>
        <w:spacing w:after="0" w:line="360" w:lineRule="auto"/>
        <w:jc w:val="both"/>
        <w:rPr>
          <w:rFonts w:ascii="AcadNusx" w:eastAsia="Times New Roman" w:hAnsi="AcadNusx" w:cs="Times New Roman"/>
          <w:sz w:val="24"/>
          <w:szCs w:val="24"/>
          <w:lang w:val="ka-GE" w:eastAsia="ru-RU"/>
        </w:rPr>
      </w:pPr>
      <w:r w:rsidRPr="001C70F5">
        <w:rPr>
          <w:rFonts w:ascii="Sylfaen" w:eastAsia="Times New Roman" w:hAnsi="Sylfaen" w:cs="Sylfaen"/>
          <w:sz w:val="24"/>
          <w:szCs w:val="24"/>
          <w:lang w:val="ka-GE" w:eastAsia="ru-RU"/>
        </w:rPr>
        <w:t>პრეპარატის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გამოყენება</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შესაძლებელია</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ტკივილის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ანთების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ან</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შეშუპებების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სამკურნალოდ</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შემდეგი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მდგომარეობების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დროს</w:t>
      </w:r>
      <w:r w:rsidRPr="001C70F5">
        <w:rPr>
          <w:rFonts w:ascii="AcadNusx" w:eastAsia="Times New Roman" w:hAnsi="AcadNusx" w:cs="Times New Roman"/>
          <w:sz w:val="24"/>
          <w:szCs w:val="24"/>
          <w:lang w:val="ka-GE" w:eastAsia="ru-RU"/>
        </w:rPr>
        <w:t>:</w:t>
      </w:r>
    </w:p>
    <w:p w14:paraId="3F6BF116" w14:textId="77777777" w:rsidR="005B60C9" w:rsidRPr="001C70F5" w:rsidRDefault="005B60C9" w:rsidP="0044699A">
      <w:pPr>
        <w:numPr>
          <w:ilvl w:val="0"/>
          <w:numId w:val="38"/>
        </w:numPr>
        <w:spacing w:after="0" w:line="360" w:lineRule="auto"/>
        <w:jc w:val="both"/>
        <w:rPr>
          <w:rFonts w:ascii="AcadNusx" w:eastAsia="Times New Roman" w:hAnsi="AcadNusx" w:cs="Times New Roman"/>
          <w:sz w:val="24"/>
          <w:szCs w:val="24"/>
          <w:lang w:val="ka-GE" w:eastAsia="ru-RU"/>
        </w:rPr>
      </w:pPr>
      <w:r w:rsidRPr="001C70F5">
        <w:rPr>
          <w:rFonts w:ascii="Sylfaen" w:eastAsia="Times New Roman" w:hAnsi="Sylfaen" w:cs="Sylfaen"/>
          <w:sz w:val="24"/>
          <w:szCs w:val="24"/>
          <w:lang w:val="ka-GE" w:eastAsia="ru-RU"/>
        </w:rPr>
        <w:t>მყესების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იოგების,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კუნთების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და</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სახსრების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 xml:space="preserve">ტრავმები, </w:t>
      </w:r>
      <w:r w:rsidRPr="001C70F5">
        <w:rPr>
          <w:rFonts w:ascii="Sylfaen" w:eastAsia="Calibri" w:hAnsi="Sylfaen" w:cs="Times New Roman"/>
          <w:sz w:val="24"/>
          <w:szCs w:val="24"/>
          <w:lang w:val="ka-GE"/>
        </w:rPr>
        <w:t xml:space="preserve">მაგ., </w:t>
      </w:r>
      <w:proofErr w:type="spellStart"/>
      <w:r w:rsidRPr="001C70F5">
        <w:rPr>
          <w:rFonts w:ascii="Sylfaen" w:eastAsia="Calibri" w:hAnsi="Sylfaen" w:cs="Times New Roman"/>
          <w:sz w:val="24"/>
          <w:szCs w:val="24"/>
          <w:lang w:val="ka-GE"/>
        </w:rPr>
        <w:t>ნაღრძობები</w:t>
      </w:r>
      <w:proofErr w:type="spellEnd"/>
      <w:r w:rsidRPr="001C70F5">
        <w:rPr>
          <w:rFonts w:ascii="Sylfaen" w:eastAsia="Calibri" w:hAnsi="Sylfaen" w:cs="Times New Roman"/>
          <w:sz w:val="24"/>
          <w:szCs w:val="24"/>
          <w:lang w:val="ka-GE"/>
        </w:rPr>
        <w:t>, იოგების გაგლეჯა, დაჟეჟილობა, დაჭიმულობა და ზურგის ტკივილი სპორტული ვარჯიშების შემდეგ და უბედური შემთხვევების შედეგად.</w:t>
      </w:r>
    </w:p>
    <w:p w14:paraId="2B0CBC20" w14:textId="744B99D3" w:rsidR="005B60C9" w:rsidRPr="001C70F5" w:rsidRDefault="005B60C9" w:rsidP="0044699A">
      <w:pPr>
        <w:numPr>
          <w:ilvl w:val="0"/>
          <w:numId w:val="38"/>
        </w:numPr>
        <w:spacing w:after="0" w:line="360" w:lineRule="auto"/>
        <w:jc w:val="both"/>
        <w:rPr>
          <w:rFonts w:ascii="AcadNusx" w:eastAsia="Times New Roman" w:hAnsi="AcadNusx" w:cs="Times New Roman"/>
          <w:sz w:val="24"/>
          <w:szCs w:val="24"/>
          <w:lang w:val="ka-GE" w:eastAsia="ru-RU"/>
        </w:rPr>
      </w:pPr>
      <w:r w:rsidRPr="001C70F5">
        <w:rPr>
          <w:rFonts w:ascii="Sylfaen" w:eastAsia="Times New Roman" w:hAnsi="Sylfaen" w:cs="Sylfaen"/>
          <w:sz w:val="24"/>
          <w:szCs w:val="24"/>
          <w:lang w:val="ka-GE" w:eastAsia="ru-RU"/>
        </w:rPr>
        <w:t>რბილი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ქსოვილების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რევმატული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დაავადებების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ლოკალიზებული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ფორმები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როგორიცაა</w:t>
      </w:r>
      <w:r w:rsidRPr="001C70F5">
        <w:rPr>
          <w:rFonts w:ascii="AcadNusx" w:eastAsia="Times New Roman" w:hAnsi="AcadNusx" w:cs="Times New Roman"/>
          <w:sz w:val="24"/>
          <w:szCs w:val="24"/>
          <w:lang w:val="ka-GE" w:eastAsia="ru-RU"/>
        </w:rPr>
        <w:t xml:space="preserve"> </w:t>
      </w:r>
      <w:proofErr w:type="spellStart"/>
      <w:r w:rsidRPr="001C70F5">
        <w:rPr>
          <w:rFonts w:ascii="Sylfaen" w:eastAsia="Times New Roman" w:hAnsi="Sylfaen" w:cs="Sylfaen"/>
          <w:sz w:val="24"/>
          <w:szCs w:val="24"/>
          <w:lang w:val="ka-GE" w:eastAsia="ru-RU"/>
        </w:rPr>
        <w:t>ტენდინიტი</w:t>
      </w:r>
      <w:proofErr w:type="spellEnd"/>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ჩოგბურთის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იდაყვის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სინდრომი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მხარ</w:t>
      </w:r>
      <w:r w:rsidRPr="001C70F5">
        <w:rPr>
          <w:rFonts w:ascii="AcadNusx" w:eastAsia="Times New Roman" w:hAnsi="AcadNusx" w:cs="Times New Roman"/>
          <w:sz w:val="24"/>
          <w:szCs w:val="24"/>
          <w:lang w:val="ka-GE" w:eastAsia="ru-RU"/>
        </w:rPr>
        <w:t>-</w:t>
      </w:r>
      <w:r w:rsidRPr="001C70F5">
        <w:rPr>
          <w:rFonts w:ascii="Sylfaen" w:eastAsia="Times New Roman" w:hAnsi="Sylfaen" w:cs="Sylfaen"/>
          <w:sz w:val="24"/>
          <w:szCs w:val="24"/>
          <w:lang w:val="ka-GE" w:eastAsia="ru-RU"/>
        </w:rPr>
        <w:t>მტევნის</w:t>
      </w:r>
      <w:r w:rsidRPr="001C70F5">
        <w:rPr>
          <w:rFonts w:ascii="AcadNusx" w:eastAsia="Times New Roman" w:hAnsi="AcadNusx" w:cs="Times New Roman"/>
          <w:sz w:val="24"/>
          <w:szCs w:val="24"/>
          <w:lang w:val="ka-GE" w:eastAsia="ru-RU"/>
        </w:rPr>
        <w:t xml:space="preserve"> </w:t>
      </w:r>
      <w:proofErr w:type="spellStart"/>
      <w:r w:rsidRPr="001C70F5">
        <w:rPr>
          <w:rFonts w:ascii="Sylfaen" w:eastAsia="Times New Roman" w:hAnsi="Sylfaen" w:cs="Sylfaen"/>
          <w:sz w:val="24"/>
          <w:szCs w:val="24"/>
          <w:lang w:val="ka-GE" w:eastAsia="ru-RU"/>
        </w:rPr>
        <w:t>ბურსიტი</w:t>
      </w:r>
      <w:proofErr w:type="spellEnd"/>
      <w:r w:rsidRPr="001C70F5">
        <w:rPr>
          <w:rFonts w:ascii="AcadNusx" w:eastAsia="Times New Roman" w:hAnsi="AcadNusx" w:cs="Times New Roman"/>
          <w:sz w:val="24"/>
          <w:szCs w:val="24"/>
          <w:lang w:val="ka-GE" w:eastAsia="ru-RU"/>
        </w:rPr>
        <w:t xml:space="preserve">, </w:t>
      </w:r>
      <w:r w:rsidR="007141FB" w:rsidRPr="001C70F5">
        <w:rPr>
          <w:rFonts w:ascii="Sylfaen" w:eastAsia="Times New Roman" w:hAnsi="Sylfaen" w:cs="Sylfaen"/>
          <w:sz w:val="24"/>
          <w:szCs w:val="24"/>
          <w:lang w:val="ka-GE" w:eastAsia="ru-RU"/>
        </w:rPr>
        <w:t>სინდრომი</w:t>
      </w:r>
      <w:r w:rsidR="007141FB" w:rsidRPr="001C70F5">
        <w:rPr>
          <w:rFonts w:ascii="AcadNusx" w:eastAsia="Times New Roman" w:hAnsi="AcadNusx" w:cs="Times New Roman"/>
          <w:sz w:val="24"/>
          <w:szCs w:val="24"/>
          <w:lang w:val="ka-GE" w:eastAsia="ru-RU"/>
        </w:rPr>
        <w:t xml:space="preserve">, </w:t>
      </w:r>
      <w:proofErr w:type="spellStart"/>
      <w:r w:rsidRPr="001C70F5">
        <w:rPr>
          <w:rFonts w:ascii="Sylfaen" w:eastAsia="Times New Roman" w:hAnsi="Sylfaen" w:cs="Sylfaen"/>
          <w:sz w:val="24"/>
          <w:szCs w:val="24"/>
          <w:lang w:val="ka-GE" w:eastAsia="ru-RU"/>
        </w:rPr>
        <w:t>პერიართროპათი</w:t>
      </w:r>
      <w:r w:rsidR="006B763A" w:rsidRPr="001C70F5">
        <w:rPr>
          <w:rFonts w:ascii="Sylfaen" w:eastAsia="Times New Roman" w:hAnsi="Sylfaen" w:cs="Sylfaen"/>
          <w:sz w:val="24"/>
          <w:szCs w:val="24"/>
          <w:lang w:val="ka-GE" w:eastAsia="ru-RU"/>
        </w:rPr>
        <w:t>ა</w:t>
      </w:r>
      <w:proofErr w:type="spellEnd"/>
      <w:r w:rsidRPr="001C70F5">
        <w:rPr>
          <w:rFonts w:ascii="AcadNusx" w:eastAsia="Times New Roman" w:hAnsi="AcadNusx" w:cs="Times New Roman"/>
          <w:sz w:val="24"/>
          <w:szCs w:val="24"/>
          <w:lang w:val="ka-GE" w:eastAsia="ru-RU"/>
        </w:rPr>
        <w:t>.</w:t>
      </w:r>
      <w:r w:rsidRPr="001C70F5">
        <w:rPr>
          <w:rFonts w:eastAsia="Times New Roman" w:cs="Times New Roman"/>
          <w:sz w:val="24"/>
          <w:szCs w:val="24"/>
          <w:lang w:val="ka-GE" w:eastAsia="ru-RU"/>
        </w:rPr>
        <w:t xml:space="preserve"> </w:t>
      </w:r>
    </w:p>
    <w:p w14:paraId="2299D704" w14:textId="1F10E9C3" w:rsidR="005B60C9" w:rsidRPr="001C70F5" w:rsidRDefault="005B60C9" w:rsidP="0044699A">
      <w:pPr>
        <w:spacing w:after="0" w:line="360" w:lineRule="auto"/>
        <w:jc w:val="both"/>
        <w:rPr>
          <w:rFonts w:ascii="AcadNusx" w:eastAsia="Times New Roman" w:hAnsi="AcadNusx" w:cs="Times New Roman"/>
          <w:sz w:val="24"/>
          <w:szCs w:val="24"/>
          <w:lang w:val="ka-GE" w:eastAsia="ru-RU"/>
        </w:rPr>
      </w:pPr>
      <w:r w:rsidRPr="001C70F5">
        <w:rPr>
          <w:rFonts w:ascii="Sylfaen" w:eastAsia="Times New Roman" w:hAnsi="Sylfaen" w:cs="Sylfaen"/>
          <w:sz w:val="24"/>
          <w:szCs w:val="24"/>
          <w:lang w:val="ka-GE" w:eastAsia="ru-RU"/>
        </w:rPr>
        <w:t>კანთან</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ახლოს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განლაგებული</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მცირე</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და</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საშუალო</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ზომის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სახსრების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ართროზ</w:t>
      </w:r>
      <w:r w:rsidR="009A4634">
        <w:rPr>
          <w:rFonts w:ascii="Sylfaen" w:eastAsia="Times New Roman" w:hAnsi="Sylfaen" w:cs="Sylfaen"/>
          <w:sz w:val="24"/>
          <w:szCs w:val="24"/>
          <w:lang w:val="ka-GE" w:eastAsia="ru-RU"/>
        </w:rPr>
        <w:t xml:space="preserve">ების </w:t>
      </w:r>
      <w:r w:rsidR="00DC1BE5">
        <w:rPr>
          <w:rFonts w:ascii="Sylfaen" w:eastAsia="Times New Roman" w:hAnsi="Sylfaen" w:cs="Sylfaen"/>
          <w:sz w:val="24"/>
          <w:szCs w:val="24"/>
          <w:lang w:val="ka-GE" w:eastAsia="ru-RU"/>
        </w:rPr>
        <w:t>სიმპტომური მკურნალობა</w:t>
      </w:r>
      <w:r w:rsidRPr="001C70F5">
        <w:rPr>
          <w:rFonts w:ascii="AcadNusx" w:eastAsia="Times New Roman" w:hAnsi="AcadNusx" w:cs="Times New Roman"/>
          <w:sz w:val="24"/>
          <w:szCs w:val="24"/>
          <w:lang w:val="ka-GE" w:eastAsia="ru-RU"/>
        </w:rPr>
        <w:t xml:space="preserve">, </w:t>
      </w:r>
      <w:r w:rsidR="00734AE3" w:rsidRPr="001C70F5">
        <w:rPr>
          <w:rFonts w:ascii="Sylfaen" w:eastAsia="Times New Roman" w:hAnsi="Sylfaen" w:cs="Sylfaen"/>
          <w:sz w:val="24"/>
          <w:szCs w:val="24"/>
          <w:lang w:val="ka-GE" w:eastAsia="ru-RU"/>
        </w:rPr>
        <w:t>მაგ.,</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ხელის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თითების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ან</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მუხლის</w:t>
      </w:r>
      <w:r w:rsidRPr="001C70F5">
        <w:rPr>
          <w:rFonts w:ascii="AcadNusx" w:eastAsia="Times New Roman" w:hAnsi="AcadNusx" w:cs="Times New Roman"/>
          <w:sz w:val="24"/>
          <w:szCs w:val="24"/>
          <w:lang w:val="ka-GE" w:eastAsia="ru-RU"/>
        </w:rPr>
        <w:t xml:space="preserve"> </w:t>
      </w:r>
      <w:r w:rsidRPr="001C70F5">
        <w:rPr>
          <w:rFonts w:ascii="Sylfaen" w:eastAsia="Times New Roman" w:hAnsi="Sylfaen" w:cs="Sylfaen"/>
          <w:sz w:val="24"/>
          <w:szCs w:val="24"/>
          <w:lang w:val="ka-GE" w:eastAsia="ru-RU"/>
        </w:rPr>
        <w:t>სახსრები</w:t>
      </w:r>
      <w:r w:rsidRPr="001C70F5">
        <w:rPr>
          <w:rFonts w:ascii="AcadNusx" w:eastAsia="Times New Roman" w:hAnsi="AcadNusx" w:cs="Times New Roman"/>
          <w:sz w:val="24"/>
          <w:szCs w:val="24"/>
          <w:lang w:val="ka-GE" w:eastAsia="ru-RU"/>
        </w:rPr>
        <w:t>.</w:t>
      </w:r>
    </w:p>
    <w:p w14:paraId="0058BF25" w14:textId="77777777" w:rsidR="00250E7C" w:rsidRPr="001C70F5" w:rsidRDefault="00250E7C" w:rsidP="0044699A">
      <w:pPr>
        <w:spacing w:after="0" w:line="360" w:lineRule="auto"/>
        <w:jc w:val="both"/>
        <w:rPr>
          <w:rFonts w:ascii="Sylfaen" w:eastAsia="Calibri" w:hAnsi="Sylfaen" w:cs="Times New Roman"/>
          <w:sz w:val="24"/>
          <w:szCs w:val="24"/>
          <w:lang w:val="ru-RU"/>
        </w:rPr>
      </w:pPr>
    </w:p>
    <w:p w14:paraId="1F9971FB" w14:textId="078CABAB" w:rsidR="00A57FE9" w:rsidRPr="001C70F5" w:rsidRDefault="00A57FE9"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lastRenderedPageBreak/>
        <w:t>გამოყენების წესი</w:t>
      </w:r>
      <w:r w:rsidR="00696541" w:rsidRPr="001C70F5">
        <w:rPr>
          <w:rFonts w:ascii="Sylfaen" w:hAnsi="Sylfaen" w:cs="AcadNusx,Bold"/>
          <w:b/>
          <w:bCs/>
          <w:sz w:val="24"/>
          <w:szCs w:val="24"/>
          <w:lang w:val="ka-GE"/>
        </w:rPr>
        <w:t xml:space="preserve"> და დოზები</w:t>
      </w:r>
    </w:p>
    <w:p w14:paraId="5D148FD6" w14:textId="491A3965" w:rsidR="00654519" w:rsidRPr="001C70F5" w:rsidRDefault="00654519" w:rsidP="0044699A">
      <w:pPr>
        <w:spacing w:after="0" w:line="360" w:lineRule="auto"/>
        <w:jc w:val="both"/>
        <w:rPr>
          <w:rFonts w:ascii="Sylfaen" w:eastAsia="Times New Roman" w:hAnsi="Sylfaen" w:cs="Sylfaen"/>
          <w:sz w:val="24"/>
          <w:szCs w:val="24"/>
          <w:lang w:val="ka-GE" w:eastAsia="ru-RU"/>
        </w:rPr>
      </w:pPr>
      <w:r w:rsidRPr="001C70F5">
        <w:rPr>
          <w:rFonts w:ascii="Sylfaen" w:eastAsia="Times New Roman" w:hAnsi="Sylfaen" w:cs="Sylfaen"/>
          <w:sz w:val="24"/>
          <w:szCs w:val="24"/>
          <w:lang w:val="ka-GE" w:eastAsia="ru-RU"/>
        </w:rPr>
        <w:t>პრეპარატი განკუთვნილია მხოლოდ გარე</w:t>
      </w:r>
      <w:r w:rsidR="00AB4C7E" w:rsidRPr="001C70F5">
        <w:rPr>
          <w:rFonts w:ascii="Sylfaen" w:eastAsia="Times New Roman" w:hAnsi="Sylfaen" w:cs="Sylfaen"/>
          <w:sz w:val="24"/>
          <w:szCs w:val="24"/>
          <w:lang w:val="ka-GE" w:eastAsia="ru-RU"/>
        </w:rPr>
        <w:t xml:space="preserve">განი </w:t>
      </w:r>
      <w:r w:rsidRPr="001C70F5">
        <w:rPr>
          <w:rFonts w:ascii="Sylfaen" w:eastAsia="Times New Roman" w:hAnsi="Sylfaen" w:cs="Sylfaen"/>
          <w:sz w:val="24"/>
          <w:szCs w:val="24"/>
          <w:lang w:val="ka-GE" w:eastAsia="ru-RU"/>
        </w:rPr>
        <w:t>გამოყენებისთვის.</w:t>
      </w:r>
    </w:p>
    <w:p w14:paraId="78DEF774" w14:textId="6AC98609" w:rsidR="00654519" w:rsidRPr="001C70F5" w:rsidRDefault="00654519" w:rsidP="0044699A">
      <w:pPr>
        <w:spacing w:after="0" w:line="360" w:lineRule="auto"/>
        <w:jc w:val="both"/>
        <w:rPr>
          <w:rFonts w:ascii="Sylfaen" w:eastAsia="Times New Roman" w:hAnsi="Sylfaen" w:cs="Sylfaen"/>
          <w:i/>
          <w:iCs/>
          <w:sz w:val="24"/>
          <w:szCs w:val="24"/>
          <w:lang w:val="ka-GE" w:eastAsia="ru-RU"/>
        </w:rPr>
      </w:pPr>
      <w:r w:rsidRPr="001C70F5">
        <w:rPr>
          <w:rFonts w:ascii="Sylfaen" w:eastAsia="Times New Roman" w:hAnsi="Sylfaen" w:cs="Sylfaen"/>
          <w:i/>
          <w:iCs/>
          <w:sz w:val="24"/>
          <w:szCs w:val="24"/>
          <w:lang w:val="ka-GE" w:eastAsia="ru-RU"/>
        </w:rPr>
        <w:t xml:space="preserve">მოზრდილები და 12 წელზე </w:t>
      </w:r>
      <w:r w:rsidR="00A72BC9" w:rsidRPr="001C70F5">
        <w:rPr>
          <w:rFonts w:ascii="Sylfaen" w:eastAsia="Times New Roman" w:hAnsi="Sylfaen" w:cs="Sylfaen"/>
          <w:i/>
          <w:iCs/>
          <w:sz w:val="24"/>
          <w:szCs w:val="24"/>
          <w:lang w:val="ka-GE" w:eastAsia="ru-RU"/>
        </w:rPr>
        <w:t>მეტი</w:t>
      </w:r>
      <w:r w:rsidRPr="001C70F5">
        <w:rPr>
          <w:rFonts w:ascii="Sylfaen" w:eastAsia="Times New Roman" w:hAnsi="Sylfaen" w:cs="Sylfaen"/>
          <w:i/>
          <w:iCs/>
          <w:sz w:val="24"/>
          <w:szCs w:val="24"/>
          <w:lang w:val="ka-GE" w:eastAsia="ru-RU"/>
        </w:rPr>
        <w:t xml:space="preserve"> ასაკის ბავშვები</w:t>
      </w:r>
    </w:p>
    <w:p w14:paraId="099E628D" w14:textId="59645542" w:rsidR="00DC00B6" w:rsidRPr="001C70F5" w:rsidRDefault="00DC00B6" w:rsidP="0044699A">
      <w:pPr>
        <w:pStyle w:val="ListParagraph"/>
        <w:spacing w:after="0" w:line="360" w:lineRule="auto"/>
        <w:ind w:left="0"/>
        <w:jc w:val="both"/>
        <w:rPr>
          <w:rFonts w:ascii="Sylfaen" w:hAnsi="Sylfaen"/>
          <w:bCs/>
          <w:sz w:val="24"/>
          <w:szCs w:val="24"/>
          <w:lang w:val="ka-GE"/>
        </w:rPr>
      </w:pPr>
      <w:r w:rsidRPr="001C70F5">
        <w:rPr>
          <w:rFonts w:ascii="Sylfaen" w:hAnsi="Sylfaen"/>
          <w:bCs/>
          <w:sz w:val="24"/>
          <w:szCs w:val="24"/>
          <w:lang w:val="ka-GE"/>
        </w:rPr>
        <w:t>მტკივნეული ადგილის ზომიდან გამომდინარე, 2-4 გ პრეპარატი (რომელიც მოცულობით შეესაბამება ალუბლის ან კაკლის ზომას და საკმარისია 400-800 სმ</w:t>
      </w:r>
      <w:r w:rsidRPr="001C70F5">
        <w:rPr>
          <w:rFonts w:ascii="Sylfaen" w:hAnsi="Sylfaen"/>
          <w:bCs/>
          <w:sz w:val="24"/>
          <w:szCs w:val="24"/>
          <w:vertAlign w:val="superscript"/>
          <w:lang w:val="ka-GE"/>
        </w:rPr>
        <w:t>2</w:t>
      </w:r>
      <w:r w:rsidRPr="001C70F5">
        <w:rPr>
          <w:rFonts w:ascii="Sylfaen" w:hAnsi="Sylfaen"/>
          <w:bCs/>
          <w:sz w:val="24"/>
          <w:szCs w:val="24"/>
          <w:lang w:val="ka-GE"/>
        </w:rPr>
        <w:t xml:space="preserve"> სხეულის ზედაპირის ფართობის დასამუშავებლად) წაისვით დაზიანებულ კანზე დღეში 3-4-ჯერ და მსუბუქად შეიზილეთ.</w:t>
      </w:r>
    </w:p>
    <w:p w14:paraId="1C376410" w14:textId="77777777" w:rsidR="00DC00B6" w:rsidRPr="001C70F5" w:rsidRDefault="00DC00B6" w:rsidP="0044699A">
      <w:pPr>
        <w:pStyle w:val="ListParagraph"/>
        <w:spacing w:after="0" w:line="360" w:lineRule="auto"/>
        <w:ind w:left="0"/>
        <w:jc w:val="both"/>
        <w:rPr>
          <w:rFonts w:ascii="Sylfaen" w:hAnsi="Sylfaen"/>
          <w:bCs/>
          <w:sz w:val="24"/>
          <w:szCs w:val="24"/>
          <w:lang w:val="ka-GE"/>
        </w:rPr>
      </w:pPr>
      <w:r w:rsidRPr="001C70F5">
        <w:rPr>
          <w:rFonts w:ascii="Sylfaen" w:hAnsi="Sylfaen"/>
          <w:bCs/>
          <w:sz w:val="24"/>
          <w:szCs w:val="24"/>
          <w:lang w:val="ka-GE"/>
        </w:rPr>
        <w:t xml:space="preserve">მკურნალობის ხანგრძლივობა დამოკიდებულია ჩვენებაზე და მიღწეულ ეფექტზე. თუ 14 დღის შემდეგ გაუმჯობესება არ შეინიშნება, რეკომენდებულია მკურნალობის ეფექტურობის ხელახლა შეფასება. </w:t>
      </w:r>
      <w:proofErr w:type="spellStart"/>
      <w:r w:rsidRPr="001C70F5">
        <w:rPr>
          <w:rFonts w:ascii="Sylfaen" w:hAnsi="Sylfaen"/>
          <w:bCs/>
          <w:sz w:val="24"/>
          <w:szCs w:val="24"/>
          <w:lang w:val="ka-GE"/>
        </w:rPr>
        <w:t>ვოლტარენ</w:t>
      </w:r>
      <w:proofErr w:type="spellEnd"/>
      <w:r w:rsidRPr="001C70F5">
        <w:rPr>
          <w:rFonts w:ascii="Sylfaen" w:hAnsi="Sylfaen"/>
          <w:bCs/>
          <w:sz w:val="24"/>
          <w:szCs w:val="24"/>
          <w:lang w:val="ka-GE"/>
        </w:rPr>
        <w:t xml:space="preserve"> </w:t>
      </w:r>
      <w:proofErr w:type="spellStart"/>
      <w:r w:rsidRPr="001C70F5">
        <w:rPr>
          <w:rFonts w:ascii="Sylfaen" w:hAnsi="Sylfaen"/>
          <w:bCs/>
          <w:sz w:val="24"/>
          <w:szCs w:val="24"/>
          <w:lang w:val="ka-GE"/>
        </w:rPr>
        <w:t>ემულგელი</w:t>
      </w:r>
      <w:proofErr w:type="spellEnd"/>
      <w:r w:rsidRPr="001C70F5">
        <w:rPr>
          <w:rFonts w:ascii="Sylfaen" w:hAnsi="Sylfaen"/>
          <w:bCs/>
          <w:sz w:val="24"/>
          <w:szCs w:val="24"/>
          <w:lang w:val="ka-GE"/>
        </w:rPr>
        <w:t xml:space="preserve"> არ უნდა იქნას გამოყენებული 14 დღეზე მეტი ხნის განმავლობაში.</w:t>
      </w:r>
    </w:p>
    <w:p w14:paraId="14066D11" w14:textId="77777777" w:rsidR="00DC00B6" w:rsidRPr="001C70F5" w:rsidRDefault="00DC00B6" w:rsidP="0044699A">
      <w:pPr>
        <w:pStyle w:val="ListParagraph"/>
        <w:spacing w:after="0" w:line="360" w:lineRule="auto"/>
        <w:ind w:left="0"/>
        <w:jc w:val="both"/>
        <w:rPr>
          <w:rFonts w:ascii="Sylfaen" w:hAnsi="Sylfaen"/>
          <w:bCs/>
          <w:sz w:val="24"/>
          <w:szCs w:val="24"/>
          <w:lang w:val="ka-GE"/>
        </w:rPr>
      </w:pPr>
      <w:r w:rsidRPr="001C70F5">
        <w:rPr>
          <w:rFonts w:ascii="Sylfaen" w:hAnsi="Sylfaen"/>
          <w:bCs/>
          <w:sz w:val="24"/>
          <w:szCs w:val="24"/>
          <w:lang w:val="ka-GE"/>
        </w:rPr>
        <w:t>პრეპარატის გამოყენების შემდეგ ხელები მშრალი ქაღალდის პირსახოცით გაიმშრალეთ და შემდეგ კარგად დაიბანეთ, გარდა იმ შემთხვევისა, როდესაც ისინი მკურნალობის ადგილს წარმოადგენენ. შხაპის ან აბაზანის მიღებამდე უნდა დაელოდოთ კანზე პრეპარატის გაშრობას.</w:t>
      </w:r>
    </w:p>
    <w:p w14:paraId="041A1BA2" w14:textId="77777777" w:rsidR="00654519" w:rsidRPr="001C70F5" w:rsidRDefault="00654519" w:rsidP="0044699A">
      <w:pPr>
        <w:spacing w:after="0" w:line="360" w:lineRule="auto"/>
        <w:jc w:val="both"/>
        <w:rPr>
          <w:rFonts w:ascii="Sylfaen" w:eastAsia="Times New Roman" w:hAnsi="Sylfaen" w:cs="Sylfaen"/>
          <w:i/>
          <w:iCs/>
          <w:sz w:val="24"/>
          <w:szCs w:val="24"/>
          <w:lang w:val="ka-GE" w:eastAsia="ru-RU"/>
        </w:rPr>
      </w:pPr>
      <w:r w:rsidRPr="001C70F5">
        <w:rPr>
          <w:rFonts w:ascii="Sylfaen" w:eastAsia="Times New Roman" w:hAnsi="Sylfaen" w:cs="Sylfaen"/>
          <w:i/>
          <w:iCs/>
          <w:sz w:val="24"/>
          <w:szCs w:val="24"/>
          <w:lang w:val="ka-GE" w:eastAsia="ru-RU"/>
        </w:rPr>
        <w:t>12 წლამდე ასაკის ბავშვები:</w:t>
      </w:r>
    </w:p>
    <w:p w14:paraId="78A2D649" w14:textId="77777777" w:rsidR="00654519" w:rsidRPr="001C70F5" w:rsidRDefault="00654519" w:rsidP="0044699A">
      <w:pPr>
        <w:spacing w:after="0" w:line="360" w:lineRule="auto"/>
        <w:jc w:val="both"/>
        <w:rPr>
          <w:rFonts w:ascii="Sylfaen" w:eastAsia="Times New Roman" w:hAnsi="Sylfaen" w:cs="Sylfaen"/>
          <w:sz w:val="24"/>
          <w:szCs w:val="24"/>
          <w:lang w:val="ka-GE" w:eastAsia="ru-RU"/>
        </w:rPr>
      </w:pPr>
      <w:r w:rsidRPr="001C70F5">
        <w:rPr>
          <w:rFonts w:ascii="Sylfaen" w:eastAsia="Times New Roman" w:hAnsi="Sylfaen" w:cs="Sylfaen"/>
          <w:sz w:val="24"/>
          <w:szCs w:val="24"/>
          <w:lang w:val="ka-GE" w:eastAsia="ru-RU"/>
        </w:rPr>
        <w:t xml:space="preserve">პრეპარატის გამოყენება არ არის რეკომენდებული 12 წლამდე ასაკის ბავშვებში, ვინაიდან არ ჩატარებულა </w:t>
      </w:r>
      <w:proofErr w:type="spellStart"/>
      <w:r w:rsidRPr="001C70F5">
        <w:rPr>
          <w:rFonts w:ascii="Sylfaen" w:eastAsia="Times New Roman" w:hAnsi="Sylfaen" w:cs="Sylfaen"/>
          <w:sz w:val="24"/>
          <w:szCs w:val="24"/>
          <w:lang w:val="ka-GE" w:eastAsia="ru-RU"/>
        </w:rPr>
        <w:t>ვოლტარენ</w:t>
      </w:r>
      <w:proofErr w:type="spellEnd"/>
      <w:r w:rsidRPr="001C70F5">
        <w:rPr>
          <w:rFonts w:ascii="Sylfaen" w:eastAsia="Times New Roman" w:hAnsi="Sylfaen" w:cs="Sylfaen"/>
          <w:sz w:val="24"/>
          <w:szCs w:val="24"/>
          <w:lang w:val="ka-GE" w:eastAsia="ru-RU"/>
        </w:rPr>
        <w:t xml:space="preserve"> </w:t>
      </w:r>
      <w:proofErr w:type="spellStart"/>
      <w:r w:rsidRPr="001C70F5">
        <w:rPr>
          <w:rFonts w:ascii="Sylfaen" w:eastAsia="Times New Roman" w:hAnsi="Sylfaen" w:cs="Sylfaen"/>
          <w:sz w:val="24"/>
          <w:szCs w:val="24"/>
          <w:lang w:val="ka-GE" w:eastAsia="ru-RU"/>
        </w:rPr>
        <w:t>ემულგელის</w:t>
      </w:r>
      <w:proofErr w:type="spellEnd"/>
      <w:r w:rsidRPr="001C70F5">
        <w:rPr>
          <w:rFonts w:ascii="Sylfaen" w:eastAsia="Times New Roman" w:hAnsi="Sylfaen" w:cs="Sylfaen"/>
          <w:sz w:val="24"/>
          <w:szCs w:val="24"/>
          <w:lang w:val="ka-GE" w:eastAsia="ru-RU"/>
        </w:rPr>
        <w:t xml:space="preserve"> გამოყენებისა და უსაფრთხოების სისტემატური შესწავლა პაციენტების ამ ჯგუფში.</w:t>
      </w:r>
    </w:p>
    <w:p w14:paraId="1A03B6D1" w14:textId="77777777" w:rsidR="00654519" w:rsidRPr="001C70F5" w:rsidRDefault="00654519" w:rsidP="0044699A">
      <w:pPr>
        <w:spacing w:after="0" w:line="360" w:lineRule="auto"/>
        <w:jc w:val="both"/>
        <w:rPr>
          <w:rFonts w:ascii="Sylfaen" w:eastAsia="Times New Roman" w:hAnsi="Sylfaen" w:cs="Sylfaen"/>
          <w:sz w:val="24"/>
          <w:szCs w:val="24"/>
          <w:u w:val="single"/>
          <w:lang w:val="ka-GE" w:eastAsia="ru-RU"/>
        </w:rPr>
      </w:pPr>
      <w:r w:rsidRPr="001C70F5">
        <w:rPr>
          <w:rFonts w:ascii="Sylfaen" w:eastAsia="Times New Roman" w:hAnsi="Sylfaen" w:cs="Sylfaen"/>
          <w:sz w:val="24"/>
          <w:szCs w:val="24"/>
          <w:u w:val="single"/>
          <w:lang w:val="ka-GE" w:eastAsia="ru-RU"/>
        </w:rPr>
        <w:t>პაციენტების სპეციალური ჯგუფები</w:t>
      </w:r>
    </w:p>
    <w:p w14:paraId="1B8932FD" w14:textId="1F8F9AA2" w:rsidR="00654519" w:rsidRPr="001C70F5" w:rsidRDefault="00654519" w:rsidP="0044699A">
      <w:pPr>
        <w:spacing w:after="0" w:line="360" w:lineRule="auto"/>
        <w:jc w:val="both"/>
        <w:rPr>
          <w:rFonts w:ascii="Sylfaen" w:eastAsia="Times New Roman" w:hAnsi="Sylfaen" w:cs="Sylfaen"/>
          <w:i/>
          <w:iCs/>
          <w:sz w:val="24"/>
          <w:szCs w:val="24"/>
          <w:lang w:val="ka-GE" w:eastAsia="ru-RU"/>
        </w:rPr>
      </w:pPr>
      <w:r w:rsidRPr="001C70F5">
        <w:rPr>
          <w:rFonts w:ascii="Sylfaen" w:eastAsia="Times New Roman" w:hAnsi="Sylfaen" w:cs="Sylfaen"/>
          <w:i/>
          <w:iCs/>
          <w:sz w:val="24"/>
          <w:szCs w:val="24"/>
          <w:lang w:val="ka-GE" w:eastAsia="ru-RU"/>
        </w:rPr>
        <w:t>ხანდაზმული</w:t>
      </w:r>
      <w:r w:rsidR="00977BCB" w:rsidRPr="001C70F5">
        <w:rPr>
          <w:rFonts w:ascii="Sylfaen" w:eastAsia="Times New Roman" w:hAnsi="Sylfaen" w:cs="Sylfaen"/>
          <w:i/>
          <w:iCs/>
          <w:sz w:val="24"/>
          <w:szCs w:val="24"/>
          <w:lang w:val="ka-GE" w:eastAsia="ru-RU"/>
        </w:rPr>
        <w:t xml:space="preserve"> ასაკის</w:t>
      </w:r>
      <w:r w:rsidRPr="001C70F5">
        <w:rPr>
          <w:rFonts w:ascii="Sylfaen" w:eastAsia="Times New Roman" w:hAnsi="Sylfaen" w:cs="Sylfaen"/>
          <w:i/>
          <w:iCs/>
          <w:sz w:val="24"/>
          <w:szCs w:val="24"/>
          <w:lang w:val="ka-GE" w:eastAsia="ru-RU"/>
        </w:rPr>
        <w:t xml:space="preserve"> პირები (65 წელზე მეტი)</w:t>
      </w:r>
    </w:p>
    <w:p w14:paraId="54F41A50" w14:textId="13E974A2" w:rsidR="00E4218F" w:rsidRPr="001C70F5" w:rsidRDefault="00654519" w:rsidP="0044699A">
      <w:pPr>
        <w:spacing w:after="0" w:line="360" w:lineRule="auto"/>
        <w:jc w:val="both"/>
        <w:rPr>
          <w:rFonts w:ascii="Sylfaen" w:eastAsia="Times New Roman" w:hAnsi="Sylfaen" w:cs="Sylfaen"/>
          <w:sz w:val="24"/>
          <w:szCs w:val="24"/>
          <w:lang w:val="ka-GE" w:eastAsia="ru-RU"/>
        </w:rPr>
      </w:pPr>
      <w:r w:rsidRPr="001C70F5">
        <w:rPr>
          <w:rFonts w:ascii="Sylfaen" w:eastAsia="Times New Roman" w:hAnsi="Sylfaen" w:cs="Sylfaen"/>
          <w:sz w:val="24"/>
          <w:szCs w:val="24"/>
          <w:lang w:val="ka-GE" w:eastAsia="ru-RU"/>
        </w:rPr>
        <w:t xml:space="preserve">დოზირების რეჟიმი იგივეა, რაც </w:t>
      </w:r>
      <w:r w:rsidR="00C328DE">
        <w:rPr>
          <w:rFonts w:ascii="Sylfaen" w:eastAsia="Times New Roman" w:hAnsi="Sylfaen" w:cs="Sylfaen"/>
          <w:sz w:val="24"/>
          <w:szCs w:val="24"/>
          <w:lang w:val="ka-GE" w:eastAsia="ru-RU"/>
        </w:rPr>
        <w:t>მოზრდილ</w:t>
      </w:r>
      <w:r w:rsidRPr="001C70F5">
        <w:rPr>
          <w:rFonts w:ascii="Sylfaen" w:eastAsia="Times New Roman" w:hAnsi="Sylfaen" w:cs="Sylfaen"/>
          <w:sz w:val="24"/>
          <w:szCs w:val="24"/>
          <w:lang w:val="ka-GE" w:eastAsia="ru-RU"/>
        </w:rPr>
        <w:t xml:space="preserve"> პაციენტებ</w:t>
      </w:r>
      <w:r w:rsidR="00977BCB" w:rsidRPr="001C70F5">
        <w:rPr>
          <w:rFonts w:ascii="Sylfaen" w:eastAsia="Times New Roman" w:hAnsi="Sylfaen" w:cs="Sylfaen"/>
          <w:sz w:val="24"/>
          <w:szCs w:val="24"/>
          <w:lang w:val="ka-GE" w:eastAsia="ru-RU"/>
        </w:rPr>
        <w:t>ში.</w:t>
      </w:r>
    </w:p>
    <w:p w14:paraId="749FAE68" w14:textId="77777777" w:rsidR="00E4218F" w:rsidRPr="001C70F5" w:rsidRDefault="00E4218F" w:rsidP="00C328DE">
      <w:pPr>
        <w:pStyle w:val="NoSpacing"/>
        <w:rPr>
          <w:lang w:val="ka-GE"/>
        </w:rPr>
      </w:pPr>
    </w:p>
    <w:p w14:paraId="1CCA57F2" w14:textId="1CB1A19E" w:rsidR="002B762E" w:rsidRPr="001C70F5" w:rsidRDefault="002B762E"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t>გვერდითი მოქმედება</w:t>
      </w:r>
    </w:p>
    <w:p w14:paraId="199C9F5B"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ინფორმაცია არასასურველი რეაქციების შესახებ წარმოდგენილია სისტემურ-ორგანოთა კლასების და განვითარების სიხშირის მიხედვით შემდეგ კატეგორიებში: ძალიან ხშირად (≥ 1/10); ხშირად (≥ 1/100, &lt; 1/10); არც ისე ხშირად (≥ 1/1000, &lt; 1/100); </w:t>
      </w:r>
      <w:r w:rsidRPr="001C70F5">
        <w:rPr>
          <w:rFonts w:ascii="Sylfaen" w:eastAsia="Calibri" w:hAnsi="Sylfaen" w:cs="Times New Roman"/>
          <w:sz w:val="24"/>
          <w:szCs w:val="24"/>
          <w:lang w:val="ka-GE"/>
        </w:rPr>
        <w:lastRenderedPageBreak/>
        <w:t>იშვიათად (≥ 1/10000, &lt;1/1000); ძალიან იშვიათად (&lt;1/10000). თითოეულ ჯგუფში გვერდითი რეაქციები წარმოდგენილია სიმძიმის კლების მიხედვით.</w:t>
      </w:r>
    </w:p>
    <w:p w14:paraId="289A21A1" w14:textId="77777777" w:rsidR="002B762E" w:rsidRPr="001C70F5" w:rsidRDefault="002B762E" w:rsidP="0044699A">
      <w:pPr>
        <w:pStyle w:val="ListParagraph"/>
        <w:spacing w:after="0" w:line="360" w:lineRule="auto"/>
        <w:ind w:left="0"/>
        <w:jc w:val="both"/>
        <w:rPr>
          <w:rFonts w:ascii="Sylfaen" w:eastAsia="Calibri" w:hAnsi="Sylfaen" w:cs="Times New Roman"/>
          <w:i/>
          <w:iCs/>
          <w:sz w:val="24"/>
          <w:szCs w:val="24"/>
          <w:lang w:val="ka-GE"/>
        </w:rPr>
      </w:pPr>
      <w:r w:rsidRPr="001C70F5">
        <w:rPr>
          <w:rFonts w:ascii="Sylfaen" w:eastAsia="Calibri" w:hAnsi="Sylfaen" w:cs="Times New Roman"/>
          <w:i/>
          <w:iCs/>
          <w:sz w:val="24"/>
          <w:szCs w:val="24"/>
          <w:lang w:val="ka-GE"/>
        </w:rPr>
        <w:t>ინფექციები და ინვაზიები</w:t>
      </w:r>
    </w:p>
    <w:p w14:paraId="3C08E07A"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ძალიან იშვიათად: </w:t>
      </w:r>
      <w:r w:rsidRPr="001C70F5">
        <w:rPr>
          <w:rFonts w:ascii="Times New Roman" w:eastAsia="Calibri" w:hAnsi="Times New Roman" w:cs="Times New Roman"/>
          <w:sz w:val="24"/>
          <w:szCs w:val="24"/>
          <w:lang w:val="ka-GE"/>
        </w:rPr>
        <w:t>​​</w:t>
      </w:r>
      <w:proofErr w:type="spellStart"/>
      <w:r w:rsidRPr="001C70F5">
        <w:rPr>
          <w:rFonts w:ascii="Sylfaen" w:eastAsia="Calibri" w:hAnsi="Sylfaen" w:cs="Times New Roman"/>
          <w:sz w:val="24"/>
          <w:szCs w:val="24"/>
          <w:lang w:val="ka-GE"/>
        </w:rPr>
        <w:t>პუსტულოზური</w:t>
      </w:r>
      <w:proofErr w:type="spellEnd"/>
      <w:r w:rsidRPr="001C70F5">
        <w:rPr>
          <w:rFonts w:ascii="Sylfaen" w:eastAsia="Calibri" w:hAnsi="Sylfaen" w:cs="Times New Roman"/>
          <w:sz w:val="24"/>
          <w:szCs w:val="24"/>
          <w:lang w:val="ka-GE"/>
        </w:rPr>
        <w:t xml:space="preserve"> გამონაყარი.</w:t>
      </w:r>
    </w:p>
    <w:p w14:paraId="3B986AA2" w14:textId="77777777" w:rsidR="002B762E" w:rsidRPr="001C70F5" w:rsidRDefault="002B762E" w:rsidP="0044699A">
      <w:pPr>
        <w:pStyle w:val="ListParagraph"/>
        <w:spacing w:after="0" w:line="360" w:lineRule="auto"/>
        <w:ind w:left="0"/>
        <w:jc w:val="both"/>
        <w:rPr>
          <w:rFonts w:ascii="Sylfaen" w:eastAsia="Calibri" w:hAnsi="Sylfaen" w:cs="Times New Roman"/>
          <w:i/>
          <w:iCs/>
          <w:sz w:val="24"/>
          <w:szCs w:val="24"/>
          <w:lang w:val="ka-GE"/>
        </w:rPr>
      </w:pPr>
      <w:r w:rsidRPr="001C70F5">
        <w:rPr>
          <w:rFonts w:ascii="Sylfaen" w:eastAsia="Calibri" w:hAnsi="Sylfaen" w:cs="Times New Roman"/>
          <w:i/>
          <w:iCs/>
          <w:sz w:val="24"/>
          <w:szCs w:val="24"/>
          <w:lang w:val="ka-GE"/>
        </w:rPr>
        <w:t>იმუნური სისტემის დარღვევები</w:t>
      </w:r>
    </w:p>
    <w:p w14:paraId="613F992C"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ძალიან იშვიათად: </w:t>
      </w:r>
      <w:r w:rsidRPr="001C70F5">
        <w:rPr>
          <w:rFonts w:ascii="Times New Roman" w:eastAsia="Calibri" w:hAnsi="Times New Roman" w:cs="Times New Roman"/>
          <w:sz w:val="24"/>
          <w:szCs w:val="24"/>
          <w:lang w:val="ka-GE"/>
        </w:rPr>
        <w:t>​​</w:t>
      </w:r>
      <w:proofErr w:type="spellStart"/>
      <w:r w:rsidRPr="001C70F5">
        <w:rPr>
          <w:rFonts w:ascii="Sylfaen" w:eastAsia="Calibri" w:hAnsi="Sylfaen" w:cs="Times New Roman"/>
          <w:sz w:val="24"/>
          <w:szCs w:val="24"/>
          <w:lang w:val="ka-GE"/>
        </w:rPr>
        <w:t>კვინკეს</w:t>
      </w:r>
      <w:proofErr w:type="spellEnd"/>
      <w:r w:rsidRPr="001C70F5">
        <w:rPr>
          <w:rFonts w:ascii="Sylfaen" w:eastAsia="Calibri" w:hAnsi="Sylfaen" w:cs="Times New Roman"/>
          <w:sz w:val="24"/>
          <w:szCs w:val="24"/>
          <w:lang w:val="ka-GE"/>
        </w:rPr>
        <w:t xml:space="preserve"> შეშუპება, </w:t>
      </w:r>
      <w:proofErr w:type="spellStart"/>
      <w:r w:rsidRPr="001C70F5">
        <w:rPr>
          <w:rFonts w:ascii="Sylfaen" w:eastAsia="Calibri" w:hAnsi="Sylfaen" w:cs="Times New Roman"/>
          <w:sz w:val="24"/>
          <w:szCs w:val="24"/>
          <w:lang w:val="ka-GE"/>
        </w:rPr>
        <w:t>ჰიპერმგრძნობელობის</w:t>
      </w:r>
      <w:proofErr w:type="spellEnd"/>
      <w:r w:rsidRPr="001C70F5">
        <w:rPr>
          <w:rFonts w:ascii="Sylfaen" w:eastAsia="Calibri" w:hAnsi="Sylfaen" w:cs="Times New Roman"/>
          <w:sz w:val="24"/>
          <w:szCs w:val="24"/>
          <w:lang w:val="ka-GE"/>
        </w:rPr>
        <w:t xml:space="preserve"> რეაქციები (ჭინჭრის ციების ჩათვლით).</w:t>
      </w:r>
    </w:p>
    <w:p w14:paraId="5FE42265" w14:textId="77777777" w:rsidR="002B762E" w:rsidRPr="001C70F5" w:rsidRDefault="002B762E" w:rsidP="0044699A">
      <w:pPr>
        <w:pStyle w:val="ListParagraph"/>
        <w:spacing w:after="0" w:line="360" w:lineRule="auto"/>
        <w:ind w:left="0"/>
        <w:jc w:val="both"/>
        <w:rPr>
          <w:rFonts w:ascii="Sylfaen" w:eastAsia="Calibri" w:hAnsi="Sylfaen" w:cs="Times New Roman"/>
          <w:i/>
          <w:iCs/>
          <w:sz w:val="24"/>
          <w:szCs w:val="24"/>
          <w:lang w:val="ka-GE"/>
        </w:rPr>
      </w:pPr>
      <w:r w:rsidRPr="001C70F5">
        <w:rPr>
          <w:rFonts w:ascii="Sylfaen" w:eastAsia="Calibri" w:hAnsi="Sylfaen" w:cs="Times New Roman"/>
          <w:i/>
          <w:iCs/>
          <w:sz w:val="24"/>
          <w:szCs w:val="24"/>
          <w:lang w:val="ka-GE"/>
        </w:rPr>
        <w:t xml:space="preserve">სასუნთქი სისტემის, გულმკერდის და </w:t>
      </w:r>
      <w:proofErr w:type="spellStart"/>
      <w:r w:rsidRPr="001C70F5">
        <w:rPr>
          <w:rFonts w:ascii="Sylfaen" w:eastAsia="Calibri" w:hAnsi="Sylfaen" w:cs="Times New Roman"/>
          <w:i/>
          <w:iCs/>
          <w:sz w:val="24"/>
          <w:szCs w:val="24"/>
          <w:lang w:val="ka-GE"/>
        </w:rPr>
        <w:t>შუასაყარის</w:t>
      </w:r>
      <w:proofErr w:type="spellEnd"/>
      <w:r w:rsidRPr="001C70F5">
        <w:rPr>
          <w:rFonts w:ascii="Sylfaen" w:eastAsia="Calibri" w:hAnsi="Sylfaen" w:cs="Times New Roman"/>
          <w:i/>
          <w:iCs/>
          <w:sz w:val="24"/>
          <w:szCs w:val="24"/>
          <w:lang w:val="ka-GE"/>
        </w:rPr>
        <w:t xml:space="preserve"> ორგანოების დარღვევები</w:t>
      </w:r>
    </w:p>
    <w:p w14:paraId="4E086EBB"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ძალიან იშვიათად: </w:t>
      </w:r>
      <w:r w:rsidRPr="001C70F5">
        <w:rPr>
          <w:rFonts w:ascii="Times New Roman" w:eastAsia="Calibri" w:hAnsi="Times New Roman" w:cs="Times New Roman"/>
          <w:sz w:val="24"/>
          <w:szCs w:val="24"/>
          <w:lang w:val="ka-GE"/>
        </w:rPr>
        <w:t>​​</w:t>
      </w:r>
      <w:r w:rsidRPr="001C70F5">
        <w:rPr>
          <w:rFonts w:ascii="Sylfaen" w:eastAsia="Calibri" w:hAnsi="Sylfaen" w:cs="Times New Roman"/>
          <w:sz w:val="24"/>
          <w:szCs w:val="24"/>
          <w:lang w:val="ka-GE"/>
        </w:rPr>
        <w:t>ბრონქული ასთმა.</w:t>
      </w:r>
    </w:p>
    <w:p w14:paraId="348CE74F" w14:textId="77777777" w:rsidR="002B762E" w:rsidRPr="001C70F5" w:rsidRDefault="002B762E" w:rsidP="0044699A">
      <w:pPr>
        <w:pStyle w:val="ListParagraph"/>
        <w:spacing w:after="0" w:line="360" w:lineRule="auto"/>
        <w:ind w:left="0"/>
        <w:jc w:val="both"/>
        <w:rPr>
          <w:rFonts w:ascii="Sylfaen" w:eastAsia="Calibri" w:hAnsi="Sylfaen" w:cs="Times New Roman"/>
          <w:i/>
          <w:iCs/>
          <w:sz w:val="24"/>
          <w:szCs w:val="24"/>
          <w:lang w:val="ka-GE"/>
        </w:rPr>
      </w:pPr>
      <w:r w:rsidRPr="001C70F5">
        <w:rPr>
          <w:rFonts w:ascii="Sylfaen" w:eastAsia="Calibri" w:hAnsi="Sylfaen" w:cs="Times New Roman"/>
          <w:i/>
          <w:iCs/>
          <w:sz w:val="24"/>
          <w:szCs w:val="24"/>
          <w:lang w:val="ka-GE"/>
        </w:rPr>
        <w:t>კანისა და კანქვეშა ქსოვილების დარღვევები</w:t>
      </w:r>
    </w:p>
    <w:p w14:paraId="1C928057"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ხშირად: დერმატიტი (კონტაქტური დერმატიტის ჩათვლით), გამონაყარი, ერითემა, ეგზემა, ქავილი.</w:t>
      </w:r>
    </w:p>
    <w:p w14:paraId="3B525DC0"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იშვიათად: </w:t>
      </w:r>
      <w:proofErr w:type="spellStart"/>
      <w:r w:rsidRPr="001C70F5">
        <w:rPr>
          <w:rFonts w:ascii="Sylfaen" w:eastAsia="Calibri" w:hAnsi="Sylfaen" w:cs="Times New Roman"/>
          <w:sz w:val="24"/>
          <w:szCs w:val="24"/>
          <w:lang w:val="ka-GE"/>
        </w:rPr>
        <w:t>ბულოზური</w:t>
      </w:r>
      <w:proofErr w:type="spellEnd"/>
      <w:r w:rsidRPr="001C70F5">
        <w:rPr>
          <w:rFonts w:ascii="Sylfaen" w:eastAsia="Calibri" w:hAnsi="Sylfaen" w:cs="Times New Roman"/>
          <w:sz w:val="24"/>
          <w:szCs w:val="24"/>
          <w:lang w:val="ka-GE"/>
        </w:rPr>
        <w:t xml:space="preserve"> დერმატიტი.</w:t>
      </w:r>
    </w:p>
    <w:p w14:paraId="61E367EA"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ძალიან იშვიათად: </w:t>
      </w:r>
      <w:r w:rsidRPr="001C70F5">
        <w:rPr>
          <w:rFonts w:ascii="Times New Roman" w:eastAsia="Calibri" w:hAnsi="Times New Roman" w:cs="Times New Roman"/>
          <w:sz w:val="24"/>
          <w:szCs w:val="24"/>
          <w:lang w:val="ka-GE"/>
        </w:rPr>
        <w:t>​​</w:t>
      </w:r>
      <w:proofErr w:type="spellStart"/>
      <w:r w:rsidRPr="001C70F5">
        <w:rPr>
          <w:rFonts w:ascii="Sylfaen" w:eastAsia="Calibri" w:hAnsi="Sylfaen" w:cs="Times New Roman"/>
          <w:sz w:val="24"/>
          <w:szCs w:val="24"/>
          <w:lang w:val="ka-GE"/>
        </w:rPr>
        <w:t>ფოტოსენსიბილიზაცია</w:t>
      </w:r>
      <w:proofErr w:type="spellEnd"/>
      <w:r w:rsidRPr="001C70F5">
        <w:rPr>
          <w:rFonts w:ascii="Sylfaen" w:eastAsia="Calibri" w:hAnsi="Sylfaen" w:cs="Times New Roman"/>
          <w:sz w:val="24"/>
          <w:szCs w:val="24"/>
          <w:lang w:val="ka-GE"/>
        </w:rPr>
        <w:t>.</w:t>
      </w:r>
    </w:p>
    <w:p w14:paraId="6C165BB0" w14:textId="77777777"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პრეპარატი </w:t>
      </w:r>
      <w:proofErr w:type="spellStart"/>
      <w:r w:rsidRPr="001C70F5">
        <w:rPr>
          <w:rFonts w:ascii="Sylfaen" w:eastAsia="Calibri" w:hAnsi="Sylfaen" w:cs="Times New Roman"/>
          <w:sz w:val="24"/>
          <w:szCs w:val="24"/>
          <w:lang w:val="ka-GE"/>
        </w:rPr>
        <w:t>ვოლტარენ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ემულგელის</w:t>
      </w:r>
      <w:proofErr w:type="spellEnd"/>
      <w:r w:rsidRPr="001C70F5">
        <w:rPr>
          <w:rFonts w:ascii="Sylfaen" w:eastAsia="Calibri" w:hAnsi="Sylfaen" w:cs="Times New Roman"/>
          <w:sz w:val="24"/>
          <w:szCs w:val="24"/>
          <w:lang w:val="ka-GE"/>
        </w:rPr>
        <w:t xml:space="preserve"> ადგილობრივი გამოყენებისას სისტემური გვერდითი რეაქციების განვითარების შესაძლებლობა მცირეა პრეპარატის </w:t>
      </w:r>
      <w:proofErr w:type="spellStart"/>
      <w:r w:rsidRPr="001C70F5">
        <w:rPr>
          <w:rFonts w:ascii="Sylfaen" w:eastAsia="Calibri" w:hAnsi="Sylfaen" w:cs="Times New Roman"/>
          <w:sz w:val="24"/>
          <w:szCs w:val="24"/>
          <w:lang w:val="ka-GE"/>
        </w:rPr>
        <w:t>პერორალური</w:t>
      </w:r>
      <w:proofErr w:type="spellEnd"/>
      <w:r w:rsidRPr="001C70F5">
        <w:rPr>
          <w:rFonts w:ascii="Sylfaen" w:eastAsia="Calibri" w:hAnsi="Sylfaen" w:cs="Times New Roman"/>
          <w:sz w:val="24"/>
          <w:szCs w:val="24"/>
          <w:lang w:val="ka-GE"/>
        </w:rPr>
        <w:t xml:space="preserve"> მიღებისას განვითარებული არასასურველი რეაქციების სიხშირესთან შედარებით.</w:t>
      </w:r>
    </w:p>
    <w:p w14:paraId="30C86D6B" w14:textId="44AAB0B3" w:rsidR="002B762E" w:rsidRPr="001C70F5" w:rsidRDefault="002B762E" w:rsidP="0044699A">
      <w:pPr>
        <w:pStyle w:val="ListParagraph"/>
        <w:spacing w:after="0" w:line="360" w:lineRule="auto"/>
        <w:ind w:left="0"/>
        <w:jc w:val="both"/>
        <w:rPr>
          <w:rFonts w:ascii="Sylfaen" w:eastAsia="Calibri" w:hAnsi="Sylfaen" w:cs="Times New Roman"/>
          <w:sz w:val="24"/>
          <w:szCs w:val="24"/>
          <w:lang w:val="ka-GE"/>
        </w:rPr>
      </w:pPr>
      <w:proofErr w:type="spellStart"/>
      <w:r w:rsidRPr="001C70F5">
        <w:rPr>
          <w:rFonts w:ascii="Sylfaen" w:eastAsia="Calibri" w:hAnsi="Sylfaen" w:cs="Times New Roman"/>
          <w:sz w:val="24"/>
          <w:szCs w:val="24"/>
          <w:lang w:val="ka-GE"/>
        </w:rPr>
        <w:t>ვოლტარენ</w:t>
      </w:r>
      <w:proofErr w:type="spellEnd"/>
      <w:r w:rsidRPr="001C70F5">
        <w:rPr>
          <w:rFonts w:ascii="Sylfaen" w:eastAsia="Calibri" w:hAnsi="Sylfaen" w:cs="Times New Roman"/>
          <w:sz w:val="24"/>
          <w:szCs w:val="24"/>
          <w:lang w:val="ka-GE"/>
        </w:rPr>
        <w:t xml:space="preserve"> </w:t>
      </w:r>
      <w:proofErr w:type="spellStart"/>
      <w:r w:rsidRPr="001C70F5">
        <w:rPr>
          <w:rFonts w:ascii="Sylfaen" w:eastAsia="Calibri" w:hAnsi="Sylfaen" w:cs="Times New Roman"/>
          <w:sz w:val="24"/>
          <w:szCs w:val="24"/>
          <w:lang w:val="ka-GE"/>
        </w:rPr>
        <w:t>ემულგელის</w:t>
      </w:r>
      <w:proofErr w:type="spellEnd"/>
      <w:r w:rsidRPr="001C70F5">
        <w:rPr>
          <w:rFonts w:ascii="Sylfaen" w:eastAsia="Calibri" w:hAnsi="Sylfaen" w:cs="Times New Roman"/>
          <w:sz w:val="24"/>
          <w:szCs w:val="24"/>
          <w:lang w:val="ka-GE"/>
        </w:rPr>
        <w:t xml:space="preserve"> ხანგრძლივი დროის განმავლობაში კანის დიდ უბნებზე ადგილობრივი გამოყენებისას შეუძლებელია სისტემური გვერდითი რეაქციების განვითარების შესაძლებლობის გამორიცხვა. </w:t>
      </w:r>
    </w:p>
    <w:p w14:paraId="75DC5E81" w14:textId="77777777" w:rsidR="00E4218F" w:rsidRPr="001C70F5" w:rsidRDefault="00E4218F" w:rsidP="00C328DE">
      <w:pPr>
        <w:pStyle w:val="NoSpacing"/>
        <w:rPr>
          <w:lang w:val="ka-GE"/>
        </w:rPr>
      </w:pPr>
    </w:p>
    <w:p w14:paraId="730FC852" w14:textId="77777777" w:rsidR="00C343B9" w:rsidRPr="001C70F5" w:rsidRDefault="00C343B9"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t>უკუჩვენებები</w:t>
      </w:r>
    </w:p>
    <w:p w14:paraId="22F1E116" w14:textId="404EC75B" w:rsidR="009E244B" w:rsidRPr="001C70F5" w:rsidRDefault="009E244B" w:rsidP="0044699A">
      <w:pPr>
        <w:pStyle w:val="NoSpacing"/>
        <w:numPr>
          <w:ilvl w:val="0"/>
          <w:numId w:val="42"/>
        </w:numPr>
        <w:spacing w:line="360" w:lineRule="auto"/>
        <w:ind w:left="426"/>
        <w:jc w:val="both"/>
        <w:rPr>
          <w:rFonts w:ascii="Sylfaen" w:hAnsi="Sylfaen"/>
          <w:sz w:val="24"/>
          <w:szCs w:val="24"/>
          <w:lang w:val="ka-GE"/>
        </w:rPr>
      </w:pPr>
      <w:r w:rsidRPr="001C70F5">
        <w:rPr>
          <w:rFonts w:ascii="Sylfaen" w:hAnsi="Sylfaen"/>
          <w:sz w:val="24"/>
          <w:szCs w:val="24"/>
          <w:lang w:val="ka-GE"/>
        </w:rPr>
        <w:t>12 წ</w:t>
      </w:r>
      <w:r w:rsidR="00CD1CC4" w:rsidRPr="001C70F5">
        <w:rPr>
          <w:rFonts w:ascii="Sylfaen" w:hAnsi="Sylfaen"/>
          <w:sz w:val="24"/>
          <w:szCs w:val="24"/>
          <w:lang w:val="ka-GE"/>
        </w:rPr>
        <w:t>ლამდე ასაკის ბავშვები.</w:t>
      </w:r>
    </w:p>
    <w:p w14:paraId="3F84F451" w14:textId="4CB3A5F1" w:rsidR="00C343B9" w:rsidRPr="001C70F5" w:rsidRDefault="00C343B9" w:rsidP="0044699A">
      <w:pPr>
        <w:pStyle w:val="NoSpacing"/>
        <w:numPr>
          <w:ilvl w:val="0"/>
          <w:numId w:val="42"/>
        </w:numPr>
        <w:spacing w:line="360" w:lineRule="auto"/>
        <w:ind w:left="426"/>
        <w:jc w:val="both"/>
        <w:rPr>
          <w:rFonts w:ascii="Sylfaen" w:hAnsi="Sylfaen"/>
          <w:sz w:val="24"/>
          <w:szCs w:val="24"/>
          <w:lang w:val="ka-GE"/>
        </w:rPr>
      </w:pPr>
      <w:r w:rsidRPr="001C70F5">
        <w:rPr>
          <w:rFonts w:ascii="Sylfaen" w:hAnsi="Sylfaen"/>
          <w:sz w:val="24"/>
          <w:szCs w:val="24"/>
          <w:lang w:val="ka-GE"/>
        </w:rPr>
        <w:t xml:space="preserve">მომატებული მგრძნობელობა </w:t>
      </w:r>
      <w:proofErr w:type="spellStart"/>
      <w:r w:rsidRPr="001C70F5">
        <w:rPr>
          <w:rFonts w:ascii="Sylfaen" w:hAnsi="Sylfaen"/>
          <w:sz w:val="24"/>
          <w:szCs w:val="24"/>
          <w:lang w:val="ka-GE"/>
        </w:rPr>
        <w:t>დიკლოფენაკის</w:t>
      </w:r>
      <w:proofErr w:type="spellEnd"/>
      <w:r w:rsidRPr="001C70F5">
        <w:rPr>
          <w:rFonts w:ascii="Sylfaen" w:hAnsi="Sylfaen"/>
          <w:sz w:val="24"/>
          <w:szCs w:val="24"/>
          <w:lang w:val="ka-GE"/>
        </w:rPr>
        <w:t xml:space="preserve"> ან პრეპარატის სხვა კომპონენტების მიმართ.</w:t>
      </w:r>
    </w:p>
    <w:p w14:paraId="6A9D8B15" w14:textId="051848EF" w:rsidR="00C343B9" w:rsidRPr="001C70F5" w:rsidRDefault="00C343B9" w:rsidP="0044699A">
      <w:pPr>
        <w:pStyle w:val="NoSpacing"/>
        <w:numPr>
          <w:ilvl w:val="0"/>
          <w:numId w:val="42"/>
        </w:numPr>
        <w:spacing w:line="360" w:lineRule="auto"/>
        <w:ind w:left="426"/>
        <w:jc w:val="both"/>
        <w:rPr>
          <w:rFonts w:ascii="Sylfaen" w:hAnsi="Sylfaen"/>
          <w:sz w:val="24"/>
          <w:szCs w:val="24"/>
          <w:lang w:val="ka-GE"/>
        </w:rPr>
      </w:pPr>
      <w:r w:rsidRPr="001C70F5">
        <w:rPr>
          <w:rFonts w:ascii="Sylfaen" w:hAnsi="Sylfaen"/>
          <w:sz w:val="24"/>
          <w:szCs w:val="24"/>
          <w:lang w:val="ka-GE"/>
        </w:rPr>
        <w:t xml:space="preserve">ბრონქული ასთმის, </w:t>
      </w:r>
      <w:proofErr w:type="spellStart"/>
      <w:r w:rsidRPr="001C70F5">
        <w:rPr>
          <w:rFonts w:ascii="Sylfaen" w:hAnsi="Sylfaen"/>
          <w:sz w:val="24"/>
          <w:szCs w:val="24"/>
          <w:lang w:val="ka-GE"/>
        </w:rPr>
        <w:t>ანგიონევროზული</w:t>
      </w:r>
      <w:proofErr w:type="spellEnd"/>
      <w:r w:rsidRPr="001C70F5">
        <w:rPr>
          <w:rFonts w:ascii="Sylfaen" w:hAnsi="Sylfaen"/>
          <w:sz w:val="24"/>
          <w:szCs w:val="24"/>
          <w:lang w:val="ka-GE"/>
        </w:rPr>
        <w:t xml:space="preserve"> შეშუპების, ჭინჭრის ციების ან მწვავე რინიტის შეტევების განვითარების ტენდენცია აცეტილსალიცილის მჟავას ან სხვა </w:t>
      </w:r>
      <w:r w:rsidRPr="001C70F5">
        <w:rPr>
          <w:rFonts w:ascii="Sylfaen" w:hAnsi="Sylfaen"/>
          <w:sz w:val="24"/>
          <w:szCs w:val="24"/>
          <w:lang w:val="ka-GE"/>
        </w:rPr>
        <w:lastRenderedPageBreak/>
        <w:t xml:space="preserve">ანთების საწინააღმდეგო </w:t>
      </w:r>
      <w:proofErr w:type="spellStart"/>
      <w:r w:rsidRPr="001C70F5">
        <w:rPr>
          <w:rFonts w:ascii="Sylfaen" w:hAnsi="Sylfaen"/>
          <w:sz w:val="24"/>
          <w:szCs w:val="24"/>
          <w:lang w:val="ka-GE"/>
        </w:rPr>
        <w:t>არასტეროიდული</w:t>
      </w:r>
      <w:proofErr w:type="spellEnd"/>
      <w:r w:rsidRPr="001C70F5">
        <w:rPr>
          <w:rFonts w:ascii="Sylfaen" w:hAnsi="Sylfaen"/>
          <w:sz w:val="24"/>
          <w:szCs w:val="24"/>
          <w:lang w:val="ka-GE"/>
        </w:rPr>
        <w:t xml:space="preserve"> საშუალებების (</w:t>
      </w:r>
      <w:proofErr w:type="spellStart"/>
      <w:r w:rsidRPr="001C70F5">
        <w:rPr>
          <w:rFonts w:ascii="Sylfaen" w:hAnsi="Sylfaen"/>
          <w:sz w:val="24"/>
          <w:szCs w:val="24"/>
          <w:lang w:val="ka-GE"/>
        </w:rPr>
        <w:t>არასტეროიდული</w:t>
      </w:r>
      <w:proofErr w:type="spellEnd"/>
      <w:r w:rsidRPr="001C70F5">
        <w:rPr>
          <w:rFonts w:ascii="Sylfaen" w:hAnsi="Sylfaen"/>
          <w:sz w:val="24"/>
          <w:szCs w:val="24"/>
          <w:lang w:val="ka-GE"/>
        </w:rPr>
        <w:t xml:space="preserve"> ანთების საწინააღმდეგო </w:t>
      </w:r>
      <w:r w:rsidR="003E0648">
        <w:rPr>
          <w:rFonts w:ascii="Sylfaen" w:hAnsi="Sylfaen"/>
          <w:sz w:val="24"/>
          <w:szCs w:val="24"/>
          <w:lang w:val="ka-GE"/>
        </w:rPr>
        <w:t>პრეპარატების</w:t>
      </w:r>
      <w:r w:rsidRPr="001C70F5">
        <w:rPr>
          <w:rFonts w:ascii="Sylfaen" w:hAnsi="Sylfaen"/>
          <w:sz w:val="24"/>
          <w:szCs w:val="24"/>
          <w:lang w:val="ka-GE"/>
        </w:rPr>
        <w:t>) გამოყენებისას.</w:t>
      </w:r>
    </w:p>
    <w:p w14:paraId="79F442E8" w14:textId="07E91F1E" w:rsidR="00977BCB" w:rsidRPr="001C70F5" w:rsidRDefault="00C343B9" w:rsidP="0044699A">
      <w:pPr>
        <w:pStyle w:val="NoSpacing"/>
        <w:numPr>
          <w:ilvl w:val="0"/>
          <w:numId w:val="42"/>
        </w:numPr>
        <w:spacing w:line="360" w:lineRule="auto"/>
        <w:ind w:left="426"/>
        <w:jc w:val="both"/>
        <w:rPr>
          <w:rFonts w:ascii="Sylfaen" w:hAnsi="Sylfaen"/>
          <w:sz w:val="24"/>
          <w:szCs w:val="24"/>
          <w:lang w:val="ka-GE"/>
        </w:rPr>
      </w:pPr>
      <w:r w:rsidRPr="001C70F5">
        <w:rPr>
          <w:rFonts w:ascii="Sylfaen" w:hAnsi="Sylfaen"/>
          <w:sz w:val="24"/>
          <w:szCs w:val="24"/>
          <w:lang w:val="ka-GE"/>
        </w:rPr>
        <w:t xml:space="preserve">ორსულობის III ტრიმესტრი </w:t>
      </w:r>
      <w:r w:rsidR="0090068B" w:rsidRPr="001C70F5">
        <w:rPr>
          <w:rFonts w:ascii="Sylfaen" w:hAnsi="Sylfaen"/>
          <w:i/>
          <w:iCs/>
          <w:sz w:val="24"/>
          <w:szCs w:val="24"/>
          <w:lang w:val="ka-GE"/>
        </w:rPr>
        <w:t xml:space="preserve">(იხ. </w:t>
      </w:r>
      <w:r w:rsidR="00912116" w:rsidRPr="001C70F5">
        <w:rPr>
          <w:rFonts w:ascii="Sylfaen" w:hAnsi="Sylfaen"/>
          <w:i/>
          <w:iCs/>
          <w:sz w:val="24"/>
          <w:szCs w:val="24"/>
          <w:lang w:val="ka-GE"/>
        </w:rPr>
        <w:t>ნაწილი</w:t>
      </w:r>
      <w:r w:rsidR="0090068B" w:rsidRPr="001C70F5">
        <w:rPr>
          <w:rFonts w:ascii="Sylfaen" w:hAnsi="Sylfaen"/>
          <w:i/>
          <w:iCs/>
          <w:sz w:val="24"/>
          <w:szCs w:val="24"/>
          <w:lang w:val="ka-GE"/>
        </w:rPr>
        <w:t xml:space="preserve"> „გამოყენება ორსულობისა და ძუძუთი კვების დროს“).</w:t>
      </w:r>
    </w:p>
    <w:p w14:paraId="63A0C8FC" w14:textId="77777777" w:rsidR="00977BCB" w:rsidRPr="001C70F5" w:rsidRDefault="00977BCB" w:rsidP="00C328DE">
      <w:pPr>
        <w:pStyle w:val="NoSpacing"/>
        <w:rPr>
          <w:lang w:val="ka-GE"/>
        </w:rPr>
      </w:pPr>
    </w:p>
    <w:p w14:paraId="1B89E23F" w14:textId="77777777" w:rsidR="00591F86" w:rsidRPr="001C70F5" w:rsidRDefault="00591F86"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t>ურთიერთქმედება სხვა სამკურნალო საშუალებებთან</w:t>
      </w:r>
    </w:p>
    <w:p w14:paraId="13B9396C" w14:textId="0715B26E" w:rsidR="00591F86" w:rsidRPr="001C70F5" w:rsidRDefault="00591F86" w:rsidP="0044699A">
      <w:pPr>
        <w:spacing w:line="360" w:lineRule="auto"/>
        <w:jc w:val="both"/>
        <w:rPr>
          <w:rFonts w:ascii="Sylfaen" w:hAnsi="Sylfaen"/>
          <w:sz w:val="24"/>
          <w:szCs w:val="24"/>
          <w:lang w:val="ka-GE"/>
        </w:rPr>
      </w:pPr>
      <w:r w:rsidRPr="001C70F5">
        <w:rPr>
          <w:rFonts w:ascii="Sylfaen" w:hAnsi="Sylfaen"/>
          <w:sz w:val="24"/>
          <w:szCs w:val="24"/>
          <w:lang w:val="ka-GE"/>
        </w:rPr>
        <w:t xml:space="preserve">ვინაიდან </w:t>
      </w:r>
      <w:proofErr w:type="spellStart"/>
      <w:r w:rsidRPr="001C70F5">
        <w:rPr>
          <w:rFonts w:ascii="Sylfaen" w:hAnsi="Sylfaen"/>
          <w:sz w:val="24"/>
          <w:szCs w:val="24"/>
          <w:lang w:val="ka-GE"/>
        </w:rPr>
        <w:t>დიკლოფენაკის</w:t>
      </w:r>
      <w:proofErr w:type="spellEnd"/>
      <w:r w:rsidRPr="001C70F5">
        <w:rPr>
          <w:rFonts w:ascii="Sylfaen" w:hAnsi="Sylfaen"/>
          <w:sz w:val="24"/>
          <w:szCs w:val="24"/>
          <w:lang w:val="ka-GE"/>
        </w:rPr>
        <w:t xml:space="preserve"> სისტემური აბსორბცია ადგილობრივი გამოყენებისას ძალიან დაბალია, ურთიერთქმედების განვითარება ნაკლებად სავარაუდოა (</w:t>
      </w:r>
      <w:r w:rsidRPr="001C70F5">
        <w:rPr>
          <w:rFonts w:ascii="Sylfaen" w:hAnsi="Sylfaen"/>
          <w:i/>
          <w:iCs/>
          <w:sz w:val="24"/>
          <w:szCs w:val="24"/>
          <w:lang w:val="ka-GE"/>
        </w:rPr>
        <w:t>იხ. ნაწილი „განსაკუთრებული მითითებები</w:t>
      </w:r>
      <w:r w:rsidR="00285B11" w:rsidRPr="001C70F5">
        <w:rPr>
          <w:rFonts w:ascii="Sylfaen" w:hAnsi="Sylfaen"/>
          <w:i/>
          <w:iCs/>
          <w:sz w:val="24"/>
          <w:szCs w:val="24"/>
          <w:lang w:val="ka-GE"/>
        </w:rPr>
        <w:t>“</w:t>
      </w:r>
      <w:r w:rsidRPr="001C70F5">
        <w:rPr>
          <w:rFonts w:ascii="Sylfaen" w:hAnsi="Sylfaen"/>
          <w:i/>
          <w:iCs/>
          <w:sz w:val="24"/>
          <w:szCs w:val="24"/>
          <w:lang w:val="ka-GE"/>
        </w:rPr>
        <w:t xml:space="preserve"> და „გვერდითი </w:t>
      </w:r>
      <w:r w:rsidR="002B1F87" w:rsidRPr="001C70F5">
        <w:rPr>
          <w:rFonts w:ascii="Sylfaen" w:hAnsi="Sylfaen"/>
          <w:i/>
          <w:iCs/>
          <w:sz w:val="24"/>
          <w:szCs w:val="24"/>
          <w:lang w:val="ka-GE"/>
        </w:rPr>
        <w:t>მოქმედება</w:t>
      </w:r>
      <w:r w:rsidRPr="001C70F5">
        <w:rPr>
          <w:rFonts w:ascii="Sylfaen" w:hAnsi="Sylfaen"/>
          <w:i/>
          <w:iCs/>
          <w:sz w:val="24"/>
          <w:szCs w:val="24"/>
          <w:lang w:val="ka-GE"/>
        </w:rPr>
        <w:t>“</w:t>
      </w:r>
      <w:r w:rsidRPr="001C70F5">
        <w:rPr>
          <w:rFonts w:ascii="Sylfaen" w:hAnsi="Sylfaen"/>
          <w:sz w:val="24"/>
          <w:szCs w:val="24"/>
          <w:lang w:val="ka-GE"/>
        </w:rPr>
        <w:t>).</w:t>
      </w:r>
    </w:p>
    <w:p w14:paraId="38726E57" w14:textId="77777777" w:rsidR="008F2FAA" w:rsidRPr="001C70F5" w:rsidRDefault="008F2FAA" w:rsidP="001B5923">
      <w:pPr>
        <w:pStyle w:val="NoSpacing"/>
      </w:pPr>
    </w:p>
    <w:p w14:paraId="0CFC279B" w14:textId="77777777" w:rsidR="002B1F87" w:rsidRPr="001C70F5" w:rsidRDefault="002B1F87" w:rsidP="0044699A">
      <w:pPr>
        <w:pStyle w:val="NoSpacing"/>
        <w:spacing w:line="360" w:lineRule="auto"/>
        <w:jc w:val="both"/>
        <w:rPr>
          <w:rFonts w:ascii="Sylfaen" w:hAnsi="Sylfaen" w:cs="AcadNusx,Bold"/>
          <w:b/>
          <w:bCs/>
          <w:sz w:val="24"/>
          <w:szCs w:val="24"/>
          <w:lang w:val="ka-GE"/>
        </w:rPr>
      </w:pPr>
      <w:bookmarkStart w:id="1" w:name="_Hlk138249654"/>
      <w:r w:rsidRPr="001C70F5">
        <w:rPr>
          <w:rFonts w:ascii="Sylfaen" w:hAnsi="Sylfaen" w:cs="AcadNusx,Bold"/>
          <w:b/>
          <w:bCs/>
          <w:sz w:val="24"/>
          <w:szCs w:val="24"/>
          <w:lang w:val="ka-GE"/>
        </w:rPr>
        <w:t>განსაკუთრებული მითითებები</w:t>
      </w:r>
    </w:p>
    <w:bookmarkEnd w:id="1"/>
    <w:p w14:paraId="1A8010A2" w14:textId="77777777" w:rsidR="00743132" w:rsidRPr="001C70F5" w:rsidRDefault="002B1F87" w:rsidP="0044699A">
      <w:pPr>
        <w:pStyle w:val="NoSpacing"/>
        <w:spacing w:line="360" w:lineRule="auto"/>
        <w:jc w:val="both"/>
        <w:rPr>
          <w:rFonts w:ascii="Sylfaen" w:hAnsi="Sylfaen"/>
          <w:sz w:val="24"/>
          <w:szCs w:val="24"/>
          <w:lang w:val="ka-GE"/>
        </w:rPr>
      </w:pPr>
      <w:proofErr w:type="spellStart"/>
      <w:r w:rsidRPr="001C70F5">
        <w:rPr>
          <w:rFonts w:ascii="Sylfaen" w:hAnsi="Sylfaen"/>
          <w:sz w:val="24"/>
          <w:szCs w:val="24"/>
          <w:lang w:val="ka-GE"/>
        </w:rPr>
        <w:t>ვოლტარენ</w:t>
      </w:r>
      <w:proofErr w:type="spellEnd"/>
      <w:r w:rsidRPr="001C70F5">
        <w:rPr>
          <w:rFonts w:ascii="Sylfaen" w:hAnsi="Sylfaen"/>
          <w:sz w:val="24"/>
          <w:szCs w:val="24"/>
          <w:lang w:val="ka-GE"/>
        </w:rPr>
        <w:t xml:space="preserve"> </w:t>
      </w:r>
      <w:proofErr w:type="spellStart"/>
      <w:r w:rsidRPr="001C70F5">
        <w:rPr>
          <w:rFonts w:ascii="Sylfaen" w:hAnsi="Sylfaen"/>
          <w:sz w:val="24"/>
          <w:szCs w:val="24"/>
          <w:lang w:val="ka-GE"/>
        </w:rPr>
        <w:t>ემულგელი</w:t>
      </w:r>
      <w:proofErr w:type="spellEnd"/>
      <w:r w:rsidRPr="001C70F5">
        <w:rPr>
          <w:rFonts w:ascii="Sylfaen" w:hAnsi="Sylfaen"/>
          <w:sz w:val="24"/>
          <w:szCs w:val="24"/>
          <w:lang w:val="ka-GE"/>
        </w:rPr>
        <w:t xml:space="preserve"> უნდა წაისვათ მხოლოდ დაუზიანებელ, </w:t>
      </w:r>
      <w:proofErr w:type="spellStart"/>
      <w:r w:rsidRPr="001C70F5">
        <w:rPr>
          <w:rFonts w:ascii="Sylfaen" w:hAnsi="Sylfaen"/>
          <w:sz w:val="24"/>
          <w:szCs w:val="24"/>
          <w:lang w:val="ka-GE"/>
        </w:rPr>
        <w:t>არაანთებით</w:t>
      </w:r>
      <w:proofErr w:type="spellEnd"/>
      <w:r w:rsidRPr="001C70F5">
        <w:rPr>
          <w:rFonts w:ascii="Sylfaen" w:hAnsi="Sylfaen"/>
          <w:sz w:val="24"/>
          <w:szCs w:val="24"/>
          <w:lang w:val="ka-GE"/>
        </w:rPr>
        <w:t xml:space="preserve"> კანზე, თავიდან აიცილეთ კონტაქტი კანის ჭრილობებთან ან ღია ჭრილობებთან.  მოერიდეთ პრეპარატის თვალსა და ლორწოვან გარსებზე მოხვედრას. </w:t>
      </w:r>
      <w:r w:rsidR="00743132" w:rsidRPr="001C70F5">
        <w:rPr>
          <w:rFonts w:ascii="Sylfaen" w:hAnsi="Sylfaen"/>
          <w:sz w:val="24"/>
          <w:szCs w:val="24"/>
          <w:lang w:val="ka-GE"/>
        </w:rPr>
        <w:t>დაუშვებელია პრეპარატის გადაყლაპვა.</w:t>
      </w:r>
    </w:p>
    <w:p w14:paraId="54AE5BC0" w14:textId="77777777" w:rsidR="00A96C09" w:rsidRPr="001C70F5" w:rsidRDefault="00A96C09" w:rsidP="0044699A">
      <w:pPr>
        <w:pStyle w:val="NoSpacing"/>
        <w:spacing w:line="360" w:lineRule="auto"/>
        <w:jc w:val="both"/>
        <w:rPr>
          <w:rFonts w:ascii="Sylfaen" w:hAnsi="Sylfaen"/>
          <w:sz w:val="24"/>
          <w:szCs w:val="24"/>
          <w:lang w:val="ka-GE"/>
        </w:rPr>
      </w:pPr>
      <w:r w:rsidRPr="001C70F5">
        <w:rPr>
          <w:rFonts w:ascii="Sylfaen" w:hAnsi="Sylfaen"/>
          <w:sz w:val="24"/>
          <w:szCs w:val="24"/>
          <w:lang w:val="ka-GE"/>
        </w:rPr>
        <w:t>კანზე გამონაყარის განვითარების შემთხვევაში პრეპარატით მკურნალობა უნდა შეწყდეს.</w:t>
      </w:r>
    </w:p>
    <w:p w14:paraId="61AC4FB0" w14:textId="77777777" w:rsidR="00A96C09" w:rsidRPr="001C70F5" w:rsidRDefault="00A96C09" w:rsidP="0044699A">
      <w:pPr>
        <w:pStyle w:val="NoSpacing"/>
        <w:spacing w:line="360" w:lineRule="auto"/>
        <w:jc w:val="both"/>
        <w:rPr>
          <w:rFonts w:ascii="Sylfaen" w:hAnsi="Sylfaen"/>
          <w:sz w:val="24"/>
          <w:szCs w:val="24"/>
          <w:lang w:val="ka-GE"/>
        </w:rPr>
      </w:pPr>
      <w:proofErr w:type="spellStart"/>
      <w:r w:rsidRPr="001C70F5">
        <w:rPr>
          <w:rFonts w:ascii="Sylfaen" w:hAnsi="Sylfaen"/>
          <w:sz w:val="24"/>
          <w:szCs w:val="24"/>
          <w:lang w:val="ka-GE"/>
        </w:rPr>
        <w:t>ვოლტარენ</w:t>
      </w:r>
      <w:proofErr w:type="spellEnd"/>
      <w:r w:rsidRPr="001C70F5">
        <w:rPr>
          <w:rFonts w:ascii="Sylfaen" w:hAnsi="Sylfaen"/>
          <w:sz w:val="24"/>
          <w:szCs w:val="24"/>
          <w:lang w:val="ka-GE"/>
        </w:rPr>
        <w:t xml:space="preserve"> </w:t>
      </w:r>
      <w:proofErr w:type="spellStart"/>
      <w:r w:rsidRPr="001C70F5">
        <w:rPr>
          <w:rFonts w:ascii="Sylfaen" w:hAnsi="Sylfaen"/>
          <w:sz w:val="24"/>
          <w:szCs w:val="24"/>
          <w:lang w:val="ka-GE"/>
        </w:rPr>
        <w:t>ემულგელი</w:t>
      </w:r>
      <w:proofErr w:type="spellEnd"/>
      <w:r w:rsidRPr="001C70F5">
        <w:rPr>
          <w:rFonts w:ascii="Sylfaen" w:hAnsi="Sylfaen"/>
          <w:sz w:val="24"/>
          <w:szCs w:val="24"/>
          <w:lang w:val="ka-GE"/>
        </w:rPr>
        <w:t xml:space="preserve"> არ უნდა იქნას გამოყენებული ჰაერგაუმტარი ოკლუზიური ნახვევის ქვეშ.</w:t>
      </w:r>
    </w:p>
    <w:p w14:paraId="230BE8FF" w14:textId="77777777" w:rsidR="008E575E" w:rsidRPr="001C70F5" w:rsidRDefault="008E575E" w:rsidP="0044699A">
      <w:pPr>
        <w:pStyle w:val="NoSpacing"/>
        <w:spacing w:line="360" w:lineRule="auto"/>
        <w:jc w:val="both"/>
        <w:rPr>
          <w:rFonts w:ascii="Sylfaen" w:hAnsi="Sylfaen"/>
          <w:sz w:val="24"/>
          <w:szCs w:val="24"/>
          <w:lang w:val="ka-GE"/>
        </w:rPr>
      </w:pPr>
      <w:r w:rsidRPr="001C70F5">
        <w:rPr>
          <w:rFonts w:ascii="Sylfaen" w:hAnsi="Sylfaen"/>
          <w:sz w:val="24"/>
          <w:szCs w:val="24"/>
          <w:lang w:val="ka-GE"/>
        </w:rPr>
        <w:t xml:space="preserve">პრეპარატი შეიცავს </w:t>
      </w:r>
      <w:proofErr w:type="spellStart"/>
      <w:r w:rsidRPr="001C70F5">
        <w:rPr>
          <w:rFonts w:ascii="Sylfaen" w:hAnsi="Sylfaen"/>
          <w:sz w:val="24"/>
          <w:szCs w:val="24"/>
          <w:lang w:val="ka-GE"/>
        </w:rPr>
        <w:t>პროპილენგლიკოლს</w:t>
      </w:r>
      <w:proofErr w:type="spellEnd"/>
      <w:r w:rsidRPr="001C70F5">
        <w:rPr>
          <w:rFonts w:ascii="Sylfaen" w:hAnsi="Sylfaen"/>
          <w:sz w:val="24"/>
          <w:szCs w:val="24"/>
          <w:lang w:val="ka-GE"/>
        </w:rPr>
        <w:t xml:space="preserve"> და </w:t>
      </w:r>
      <w:proofErr w:type="spellStart"/>
      <w:r w:rsidRPr="001C70F5">
        <w:rPr>
          <w:rFonts w:ascii="Sylfaen" w:hAnsi="Sylfaen"/>
          <w:sz w:val="24"/>
          <w:szCs w:val="24"/>
          <w:lang w:val="ka-GE"/>
        </w:rPr>
        <w:t>ბენზილბენზოატს</w:t>
      </w:r>
      <w:proofErr w:type="spellEnd"/>
      <w:r w:rsidRPr="001C70F5">
        <w:rPr>
          <w:rFonts w:ascii="Sylfaen" w:hAnsi="Sylfaen"/>
          <w:sz w:val="24"/>
          <w:szCs w:val="24"/>
          <w:lang w:val="ka-GE"/>
        </w:rPr>
        <w:t>, რომლებმაც ზოგიერთ პაციენტში შეიძლება გამოიწვიოს კანის უმნიშვნელო გაღიზიანება პრეპარატის გამოყენების ადგილას.</w:t>
      </w:r>
    </w:p>
    <w:p w14:paraId="7DA5B3DF" w14:textId="65500830" w:rsidR="00A96C09" w:rsidRPr="001C70F5" w:rsidRDefault="002964A0" w:rsidP="0044699A">
      <w:pPr>
        <w:pStyle w:val="NoSpacing"/>
        <w:spacing w:line="360" w:lineRule="auto"/>
        <w:jc w:val="both"/>
        <w:rPr>
          <w:rFonts w:ascii="Sylfaen" w:hAnsi="Sylfaen"/>
          <w:sz w:val="24"/>
          <w:szCs w:val="24"/>
          <w:lang w:val="ka-GE"/>
        </w:rPr>
      </w:pPr>
      <w:proofErr w:type="spellStart"/>
      <w:r w:rsidRPr="001C70F5">
        <w:rPr>
          <w:rFonts w:ascii="Sylfaen" w:hAnsi="Sylfaen"/>
          <w:sz w:val="24"/>
          <w:szCs w:val="24"/>
        </w:rPr>
        <w:t>ვოლტარენ</w:t>
      </w:r>
      <w:proofErr w:type="spellEnd"/>
      <w:r w:rsidRPr="001C70F5">
        <w:rPr>
          <w:rFonts w:ascii="Sylfaen" w:hAnsi="Sylfaen"/>
          <w:sz w:val="24"/>
          <w:szCs w:val="24"/>
        </w:rPr>
        <w:t xml:space="preserve"> </w:t>
      </w:r>
      <w:proofErr w:type="spellStart"/>
      <w:r w:rsidRPr="001C70F5">
        <w:rPr>
          <w:rFonts w:ascii="Sylfaen" w:hAnsi="Sylfaen"/>
          <w:sz w:val="24"/>
          <w:szCs w:val="24"/>
        </w:rPr>
        <w:t>ემულგელი</w:t>
      </w:r>
      <w:proofErr w:type="spellEnd"/>
      <w:r w:rsidRPr="001C70F5">
        <w:rPr>
          <w:rFonts w:ascii="Sylfaen" w:hAnsi="Sylfaen"/>
          <w:sz w:val="24"/>
          <w:szCs w:val="24"/>
        </w:rPr>
        <w:t xml:space="preserve"> </w:t>
      </w:r>
      <w:proofErr w:type="spellStart"/>
      <w:r w:rsidRPr="001C70F5">
        <w:rPr>
          <w:rFonts w:ascii="Sylfaen" w:hAnsi="Sylfaen"/>
          <w:sz w:val="24"/>
          <w:szCs w:val="24"/>
        </w:rPr>
        <w:t>შეიცავს</w:t>
      </w:r>
      <w:proofErr w:type="spellEnd"/>
      <w:r w:rsidRPr="001C70F5">
        <w:rPr>
          <w:rFonts w:ascii="Sylfaen" w:hAnsi="Sylfaen"/>
          <w:sz w:val="24"/>
          <w:szCs w:val="24"/>
        </w:rPr>
        <w:t xml:space="preserve"> </w:t>
      </w:r>
      <w:proofErr w:type="spellStart"/>
      <w:r w:rsidRPr="001C70F5">
        <w:rPr>
          <w:rFonts w:ascii="Sylfaen" w:hAnsi="Sylfaen"/>
          <w:sz w:val="24"/>
          <w:szCs w:val="24"/>
        </w:rPr>
        <w:t>თხევად</w:t>
      </w:r>
      <w:proofErr w:type="spellEnd"/>
      <w:r w:rsidRPr="001C70F5">
        <w:rPr>
          <w:rFonts w:ascii="Sylfaen" w:hAnsi="Sylfaen"/>
          <w:sz w:val="24"/>
          <w:szCs w:val="24"/>
        </w:rPr>
        <w:t xml:space="preserve"> </w:t>
      </w:r>
      <w:proofErr w:type="spellStart"/>
      <w:r w:rsidRPr="001C70F5">
        <w:rPr>
          <w:rFonts w:ascii="Sylfaen" w:hAnsi="Sylfaen"/>
          <w:sz w:val="24"/>
          <w:szCs w:val="24"/>
        </w:rPr>
        <w:t>პარაფინს</w:t>
      </w:r>
      <w:proofErr w:type="spellEnd"/>
      <w:r w:rsidRPr="001C70F5">
        <w:rPr>
          <w:rFonts w:ascii="Sylfaen" w:hAnsi="Sylfaen"/>
          <w:sz w:val="24"/>
          <w:szCs w:val="24"/>
        </w:rPr>
        <w:t xml:space="preserve">, </w:t>
      </w:r>
      <w:proofErr w:type="spellStart"/>
      <w:r w:rsidRPr="001C70F5">
        <w:rPr>
          <w:rFonts w:ascii="Sylfaen" w:hAnsi="Sylfaen"/>
          <w:sz w:val="24"/>
          <w:szCs w:val="24"/>
        </w:rPr>
        <w:t>რომელიც</w:t>
      </w:r>
      <w:proofErr w:type="spellEnd"/>
      <w:r w:rsidRPr="001C70F5">
        <w:rPr>
          <w:rFonts w:ascii="Sylfaen" w:hAnsi="Sylfaen"/>
          <w:sz w:val="24"/>
          <w:szCs w:val="24"/>
        </w:rPr>
        <w:t xml:space="preserve"> </w:t>
      </w:r>
      <w:proofErr w:type="spellStart"/>
      <w:r w:rsidRPr="001C70F5">
        <w:rPr>
          <w:rFonts w:ascii="Sylfaen" w:hAnsi="Sylfaen"/>
          <w:sz w:val="24"/>
          <w:szCs w:val="24"/>
        </w:rPr>
        <w:t>პოტენციურად</w:t>
      </w:r>
      <w:proofErr w:type="spellEnd"/>
      <w:r w:rsidRPr="001C70F5">
        <w:rPr>
          <w:rFonts w:ascii="Sylfaen" w:hAnsi="Sylfaen"/>
          <w:sz w:val="24"/>
          <w:szCs w:val="24"/>
        </w:rPr>
        <w:t xml:space="preserve"> </w:t>
      </w:r>
      <w:proofErr w:type="spellStart"/>
      <w:r w:rsidRPr="001C70F5">
        <w:rPr>
          <w:rFonts w:ascii="Sylfaen" w:hAnsi="Sylfaen"/>
          <w:sz w:val="24"/>
          <w:szCs w:val="24"/>
        </w:rPr>
        <w:t>აალდება</w:t>
      </w:r>
      <w:proofErr w:type="spellEnd"/>
      <w:r w:rsidRPr="001C70F5">
        <w:rPr>
          <w:rFonts w:ascii="Sylfaen" w:hAnsi="Sylfaen"/>
          <w:sz w:val="24"/>
          <w:szCs w:val="24"/>
        </w:rPr>
        <w:t xml:space="preserve"> </w:t>
      </w:r>
      <w:proofErr w:type="spellStart"/>
      <w:r w:rsidRPr="001C70F5">
        <w:rPr>
          <w:rFonts w:ascii="Sylfaen" w:hAnsi="Sylfaen"/>
          <w:sz w:val="24"/>
          <w:szCs w:val="24"/>
        </w:rPr>
        <w:t>ქსოვილებ</w:t>
      </w:r>
      <w:r w:rsidR="006B0631" w:rsidRPr="001C70F5">
        <w:rPr>
          <w:rFonts w:ascii="Sylfaen" w:hAnsi="Sylfaen"/>
          <w:sz w:val="24"/>
          <w:szCs w:val="24"/>
        </w:rPr>
        <w:t>ზე</w:t>
      </w:r>
      <w:proofErr w:type="spellEnd"/>
      <w:r w:rsidR="006B0631" w:rsidRPr="001C70F5">
        <w:rPr>
          <w:rFonts w:ascii="Sylfaen" w:hAnsi="Sylfaen"/>
          <w:sz w:val="24"/>
          <w:szCs w:val="24"/>
        </w:rPr>
        <w:t xml:space="preserve"> </w:t>
      </w:r>
      <w:proofErr w:type="spellStart"/>
      <w:r w:rsidR="006B0631" w:rsidRPr="001C70F5">
        <w:rPr>
          <w:rFonts w:ascii="Sylfaen" w:hAnsi="Sylfaen"/>
          <w:sz w:val="24"/>
          <w:szCs w:val="24"/>
        </w:rPr>
        <w:t>მოხვედრისას</w:t>
      </w:r>
      <w:proofErr w:type="spellEnd"/>
      <w:r w:rsidRPr="001C70F5">
        <w:rPr>
          <w:rFonts w:ascii="Sylfaen" w:hAnsi="Sylfaen"/>
          <w:sz w:val="24"/>
          <w:szCs w:val="24"/>
        </w:rPr>
        <w:t xml:space="preserve"> (</w:t>
      </w:r>
      <w:proofErr w:type="spellStart"/>
      <w:r w:rsidRPr="001C70F5">
        <w:rPr>
          <w:rFonts w:ascii="Sylfaen" w:hAnsi="Sylfaen"/>
          <w:sz w:val="24"/>
          <w:szCs w:val="24"/>
        </w:rPr>
        <w:t>ტანსაცმელი</w:t>
      </w:r>
      <w:proofErr w:type="spellEnd"/>
      <w:r w:rsidRPr="001C70F5">
        <w:rPr>
          <w:rFonts w:ascii="Sylfaen" w:hAnsi="Sylfaen"/>
          <w:sz w:val="24"/>
          <w:szCs w:val="24"/>
        </w:rPr>
        <w:t xml:space="preserve">, </w:t>
      </w:r>
      <w:proofErr w:type="spellStart"/>
      <w:r w:rsidRPr="001C70F5">
        <w:rPr>
          <w:rFonts w:ascii="Sylfaen" w:hAnsi="Sylfaen"/>
          <w:sz w:val="24"/>
          <w:szCs w:val="24"/>
        </w:rPr>
        <w:t>საწოლ</w:t>
      </w:r>
      <w:r w:rsidR="006B0631" w:rsidRPr="001C70F5">
        <w:rPr>
          <w:rFonts w:ascii="Sylfaen" w:hAnsi="Sylfaen"/>
          <w:sz w:val="24"/>
          <w:szCs w:val="24"/>
        </w:rPr>
        <w:t>ის</w:t>
      </w:r>
      <w:proofErr w:type="spellEnd"/>
      <w:r w:rsidR="006B0631" w:rsidRPr="001C70F5">
        <w:rPr>
          <w:rFonts w:ascii="Sylfaen" w:hAnsi="Sylfaen"/>
          <w:sz w:val="24"/>
          <w:szCs w:val="24"/>
        </w:rPr>
        <w:t xml:space="preserve"> </w:t>
      </w:r>
      <w:proofErr w:type="spellStart"/>
      <w:r w:rsidR="006B0631" w:rsidRPr="001C70F5">
        <w:rPr>
          <w:rFonts w:ascii="Sylfaen" w:hAnsi="Sylfaen"/>
          <w:sz w:val="24"/>
          <w:szCs w:val="24"/>
        </w:rPr>
        <w:t>თეთრეული</w:t>
      </w:r>
      <w:proofErr w:type="spellEnd"/>
      <w:r w:rsidRPr="001C70F5">
        <w:rPr>
          <w:rFonts w:ascii="Sylfaen" w:hAnsi="Sylfaen"/>
          <w:sz w:val="24"/>
          <w:szCs w:val="24"/>
        </w:rPr>
        <w:t xml:space="preserve">, </w:t>
      </w:r>
      <w:proofErr w:type="spellStart"/>
      <w:r w:rsidR="00172CAA" w:rsidRPr="001C70F5">
        <w:rPr>
          <w:rFonts w:ascii="Sylfaen" w:hAnsi="Sylfaen"/>
          <w:sz w:val="24"/>
          <w:szCs w:val="24"/>
        </w:rPr>
        <w:t>შესახვევი</w:t>
      </w:r>
      <w:proofErr w:type="spellEnd"/>
      <w:r w:rsidR="00172CAA" w:rsidRPr="001C70F5">
        <w:rPr>
          <w:rFonts w:ascii="Sylfaen" w:hAnsi="Sylfaen"/>
          <w:sz w:val="24"/>
          <w:szCs w:val="24"/>
        </w:rPr>
        <w:t xml:space="preserve"> </w:t>
      </w:r>
      <w:proofErr w:type="spellStart"/>
      <w:r w:rsidR="00172CAA" w:rsidRPr="001C70F5">
        <w:rPr>
          <w:rFonts w:ascii="Sylfaen" w:hAnsi="Sylfaen"/>
          <w:sz w:val="24"/>
          <w:szCs w:val="24"/>
        </w:rPr>
        <w:t>მასალა</w:t>
      </w:r>
      <w:proofErr w:type="spellEnd"/>
      <w:r w:rsidRPr="001C70F5">
        <w:rPr>
          <w:rFonts w:ascii="Sylfaen" w:hAnsi="Sylfaen"/>
          <w:sz w:val="24"/>
          <w:szCs w:val="24"/>
        </w:rPr>
        <w:t xml:space="preserve"> </w:t>
      </w:r>
      <w:proofErr w:type="spellStart"/>
      <w:r w:rsidRPr="001C70F5">
        <w:rPr>
          <w:rFonts w:ascii="Sylfaen" w:hAnsi="Sylfaen"/>
          <w:sz w:val="24"/>
          <w:szCs w:val="24"/>
        </w:rPr>
        <w:t>და</w:t>
      </w:r>
      <w:proofErr w:type="spellEnd"/>
      <w:r w:rsidRPr="001C70F5">
        <w:rPr>
          <w:rFonts w:ascii="Sylfaen" w:hAnsi="Sylfaen"/>
          <w:sz w:val="24"/>
          <w:szCs w:val="24"/>
        </w:rPr>
        <w:t xml:space="preserve"> </w:t>
      </w:r>
      <w:proofErr w:type="spellStart"/>
      <w:r w:rsidRPr="001C70F5">
        <w:rPr>
          <w:rFonts w:ascii="Sylfaen" w:hAnsi="Sylfaen"/>
          <w:sz w:val="24"/>
          <w:szCs w:val="24"/>
        </w:rPr>
        <w:t>ა.შ</w:t>
      </w:r>
      <w:proofErr w:type="spellEnd"/>
      <w:r w:rsidRPr="001C70F5">
        <w:rPr>
          <w:rFonts w:ascii="Sylfaen" w:hAnsi="Sylfaen"/>
          <w:sz w:val="24"/>
          <w:szCs w:val="24"/>
        </w:rPr>
        <w:t xml:space="preserve">.). </w:t>
      </w:r>
      <w:proofErr w:type="spellStart"/>
      <w:r w:rsidRPr="001C70F5">
        <w:rPr>
          <w:rFonts w:ascii="Sylfaen" w:hAnsi="Sylfaen"/>
          <w:sz w:val="24"/>
          <w:szCs w:val="24"/>
        </w:rPr>
        <w:t>ტანსაცმლისა</w:t>
      </w:r>
      <w:proofErr w:type="spellEnd"/>
      <w:r w:rsidRPr="001C70F5">
        <w:rPr>
          <w:rFonts w:ascii="Sylfaen" w:hAnsi="Sylfaen"/>
          <w:sz w:val="24"/>
          <w:szCs w:val="24"/>
        </w:rPr>
        <w:t xml:space="preserve"> </w:t>
      </w:r>
      <w:proofErr w:type="spellStart"/>
      <w:r w:rsidRPr="001C70F5">
        <w:rPr>
          <w:rFonts w:ascii="Sylfaen" w:hAnsi="Sylfaen"/>
          <w:sz w:val="24"/>
          <w:szCs w:val="24"/>
        </w:rPr>
        <w:t>და</w:t>
      </w:r>
      <w:proofErr w:type="spellEnd"/>
      <w:r w:rsidRPr="001C70F5">
        <w:rPr>
          <w:rFonts w:ascii="Sylfaen" w:hAnsi="Sylfaen"/>
          <w:sz w:val="24"/>
          <w:szCs w:val="24"/>
        </w:rPr>
        <w:t xml:space="preserve"> </w:t>
      </w:r>
      <w:proofErr w:type="spellStart"/>
      <w:r w:rsidR="00106FC1" w:rsidRPr="001C70F5">
        <w:rPr>
          <w:rFonts w:ascii="Sylfaen" w:hAnsi="Sylfaen"/>
          <w:sz w:val="24"/>
          <w:szCs w:val="24"/>
        </w:rPr>
        <w:t>საწოლის</w:t>
      </w:r>
      <w:proofErr w:type="spellEnd"/>
      <w:r w:rsidR="00106FC1" w:rsidRPr="001C70F5">
        <w:rPr>
          <w:rFonts w:ascii="Sylfaen" w:hAnsi="Sylfaen"/>
          <w:sz w:val="24"/>
          <w:szCs w:val="24"/>
        </w:rPr>
        <w:t xml:space="preserve"> </w:t>
      </w:r>
      <w:proofErr w:type="spellStart"/>
      <w:r w:rsidR="00106FC1" w:rsidRPr="001C70F5">
        <w:rPr>
          <w:rFonts w:ascii="Sylfaen" w:hAnsi="Sylfaen"/>
          <w:sz w:val="24"/>
          <w:szCs w:val="24"/>
        </w:rPr>
        <w:t>თეთრეული</w:t>
      </w:r>
      <w:r w:rsidR="009916AB" w:rsidRPr="001C70F5">
        <w:rPr>
          <w:rFonts w:ascii="Sylfaen" w:hAnsi="Sylfaen"/>
          <w:sz w:val="24"/>
          <w:szCs w:val="24"/>
        </w:rPr>
        <w:t>ს</w:t>
      </w:r>
      <w:proofErr w:type="spellEnd"/>
      <w:r w:rsidR="00106FC1" w:rsidRPr="001C70F5">
        <w:rPr>
          <w:rFonts w:ascii="Sylfaen" w:hAnsi="Sylfaen"/>
          <w:sz w:val="24"/>
          <w:szCs w:val="24"/>
        </w:rPr>
        <w:t xml:space="preserve"> </w:t>
      </w:r>
      <w:proofErr w:type="spellStart"/>
      <w:r w:rsidRPr="001C70F5">
        <w:rPr>
          <w:rFonts w:ascii="Sylfaen" w:hAnsi="Sylfaen"/>
          <w:sz w:val="24"/>
          <w:szCs w:val="24"/>
        </w:rPr>
        <w:t>რეცხვ</w:t>
      </w:r>
      <w:r w:rsidR="00F03C0A" w:rsidRPr="001C70F5">
        <w:rPr>
          <w:rFonts w:ascii="Sylfaen" w:hAnsi="Sylfaen"/>
          <w:sz w:val="24"/>
          <w:szCs w:val="24"/>
        </w:rPr>
        <w:t>ისას</w:t>
      </w:r>
      <w:proofErr w:type="spellEnd"/>
      <w:r w:rsidRPr="001C70F5">
        <w:rPr>
          <w:rFonts w:ascii="Sylfaen" w:hAnsi="Sylfaen"/>
          <w:sz w:val="24"/>
          <w:szCs w:val="24"/>
        </w:rPr>
        <w:t xml:space="preserve"> </w:t>
      </w:r>
      <w:proofErr w:type="spellStart"/>
      <w:r w:rsidR="00320B9F" w:rsidRPr="001C70F5">
        <w:rPr>
          <w:rFonts w:ascii="Sylfaen" w:hAnsi="Sylfaen"/>
          <w:sz w:val="24"/>
          <w:szCs w:val="24"/>
        </w:rPr>
        <w:t>შეიძლება</w:t>
      </w:r>
      <w:proofErr w:type="spellEnd"/>
      <w:r w:rsidR="00320B9F" w:rsidRPr="001C70F5">
        <w:rPr>
          <w:rFonts w:ascii="Sylfaen" w:hAnsi="Sylfaen"/>
          <w:sz w:val="24"/>
          <w:szCs w:val="24"/>
        </w:rPr>
        <w:t xml:space="preserve"> </w:t>
      </w:r>
      <w:proofErr w:type="spellStart"/>
      <w:r w:rsidR="00320B9F" w:rsidRPr="001C70F5">
        <w:rPr>
          <w:rFonts w:ascii="Sylfaen" w:hAnsi="Sylfaen"/>
          <w:sz w:val="24"/>
          <w:szCs w:val="24"/>
        </w:rPr>
        <w:t>შემცირდეს</w:t>
      </w:r>
      <w:proofErr w:type="spellEnd"/>
      <w:r w:rsidR="00A23229" w:rsidRPr="001C70F5">
        <w:rPr>
          <w:rFonts w:ascii="Sylfaen" w:hAnsi="Sylfaen"/>
          <w:sz w:val="24"/>
          <w:szCs w:val="24"/>
        </w:rPr>
        <w:t xml:space="preserve"> </w:t>
      </w:r>
      <w:proofErr w:type="spellStart"/>
      <w:r w:rsidR="00A23229" w:rsidRPr="001C70F5">
        <w:rPr>
          <w:rFonts w:ascii="Sylfaen" w:hAnsi="Sylfaen"/>
          <w:sz w:val="24"/>
          <w:szCs w:val="24"/>
        </w:rPr>
        <w:t>ამ</w:t>
      </w:r>
      <w:proofErr w:type="spellEnd"/>
      <w:r w:rsidR="00A23229" w:rsidRPr="001C70F5">
        <w:rPr>
          <w:rFonts w:ascii="Sylfaen" w:hAnsi="Sylfaen"/>
          <w:sz w:val="24"/>
          <w:szCs w:val="24"/>
        </w:rPr>
        <w:t xml:space="preserve"> </w:t>
      </w:r>
      <w:proofErr w:type="spellStart"/>
      <w:r w:rsidR="00A23229" w:rsidRPr="001C70F5">
        <w:rPr>
          <w:rFonts w:ascii="Sylfaen" w:hAnsi="Sylfaen"/>
          <w:sz w:val="24"/>
          <w:szCs w:val="24"/>
        </w:rPr>
        <w:t>ნივთიერების</w:t>
      </w:r>
      <w:proofErr w:type="spellEnd"/>
      <w:r w:rsidR="00A23229" w:rsidRPr="001C70F5">
        <w:rPr>
          <w:rFonts w:ascii="Sylfaen" w:hAnsi="Sylfaen"/>
          <w:sz w:val="24"/>
          <w:szCs w:val="24"/>
        </w:rPr>
        <w:t xml:space="preserve"> </w:t>
      </w:r>
      <w:proofErr w:type="spellStart"/>
      <w:r w:rsidR="00A23229" w:rsidRPr="001C70F5">
        <w:rPr>
          <w:rFonts w:ascii="Sylfaen" w:hAnsi="Sylfaen"/>
          <w:sz w:val="24"/>
          <w:szCs w:val="24"/>
        </w:rPr>
        <w:t>დაგროვება</w:t>
      </w:r>
      <w:proofErr w:type="spellEnd"/>
      <w:r w:rsidRPr="001C70F5">
        <w:rPr>
          <w:rFonts w:ascii="Sylfaen" w:hAnsi="Sylfaen"/>
          <w:sz w:val="24"/>
          <w:szCs w:val="24"/>
        </w:rPr>
        <w:t xml:space="preserve">, </w:t>
      </w:r>
      <w:proofErr w:type="spellStart"/>
      <w:r w:rsidRPr="001C70F5">
        <w:rPr>
          <w:rFonts w:ascii="Sylfaen" w:hAnsi="Sylfaen"/>
          <w:sz w:val="24"/>
          <w:szCs w:val="24"/>
        </w:rPr>
        <w:t>მაგრამ</w:t>
      </w:r>
      <w:proofErr w:type="spellEnd"/>
      <w:r w:rsidRPr="001C70F5">
        <w:rPr>
          <w:rFonts w:ascii="Sylfaen" w:hAnsi="Sylfaen"/>
          <w:sz w:val="24"/>
          <w:szCs w:val="24"/>
        </w:rPr>
        <w:t xml:space="preserve"> </w:t>
      </w:r>
      <w:proofErr w:type="spellStart"/>
      <w:r w:rsidRPr="001C70F5">
        <w:rPr>
          <w:rFonts w:ascii="Sylfaen" w:hAnsi="Sylfaen"/>
          <w:sz w:val="24"/>
          <w:szCs w:val="24"/>
        </w:rPr>
        <w:t>მთლიანად</w:t>
      </w:r>
      <w:proofErr w:type="spellEnd"/>
      <w:r w:rsidRPr="001C70F5">
        <w:rPr>
          <w:rFonts w:ascii="Sylfaen" w:hAnsi="Sylfaen"/>
          <w:sz w:val="24"/>
          <w:szCs w:val="24"/>
        </w:rPr>
        <w:t xml:space="preserve"> </w:t>
      </w:r>
      <w:proofErr w:type="spellStart"/>
      <w:r w:rsidR="00320B9F" w:rsidRPr="001C70F5">
        <w:rPr>
          <w:rFonts w:ascii="Sylfaen" w:hAnsi="Sylfaen"/>
          <w:sz w:val="24"/>
          <w:szCs w:val="24"/>
        </w:rPr>
        <w:t>მისი</w:t>
      </w:r>
      <w:proofErr w:type="spellEnd"/>
      <w:r w:rsidR="00320B9F" w:rsidRPr="001C70F5">
        <w:rPr>
          <w:rFonts w:ascii="Sylfaen" w:hAnsi="Sylfaen"/>
          <w:sz w:val="24"/>
          <w:szCs w:val="24"/>
        </w:rPr>
        <w:t xml:space="preserve"> </w:t>
      </w:r>
      <w:proofErr w:type="spellStart"/>
      <w:r w:rsidR="00320B9F" w:rsidRPr="001C70F5">
        <w:rPr>
          <w:rFonts w:ascii="Sylfaen" w:hAnsi="Sylfaen"/>
          <w:sz w:val="24"/>
          <w:szCs w:val="24"/>
        </w:rPr>
        <w:t>მოცილება</w:t>
      </w:r>
      <w:proofErr w:type="spellEnd"/>
      <w:r w:rsidR="00320B9F" w:rsidRPr="001C70F5">
        <w:rPr>
          <w:rFonts w:ascii="Sylfaen" w:hAnsi="Sylfaen"/>
          <w:sz w:val="24"/>
          <w:szCs w:val="24"/>
        </w:rPr>
        <w:t xml:space="preserve"> </w:t>
      </w:r>
      <w:proofErr w:type="spellStart"/>
      <w:r w:rsidR="00320B9F" w:rsidRPr="001C70F5">
        <w:rPr>
          <w:rFonts w:ascii="Sylfaen" w:hAnsi="Sylfaen"/>
          <w:sz w:val="24"/>
          <w:szCs w:val="24"/>
        </w:rPr>
        <w:t>ვერ</w:t>
      </w:r>
      <w:proofErr w:type="spellEnd"/>
      <w:r w:rsidR="00320B9F" w:rsidRPr="001C70F5">
        <w:rPr>
          <w:rFonts w:ascii="Sylfaen" w:hAnsi="Sylfaen"/>
          <w:sz w:val="24"/>
          <w:szCs w:val="24"/>
        </w:rPr>
        <w:t xml:space="preserve"> </w:t>
      </w:r>
      <w:proofErr w:type="spellStart"/>
      <w:r w:rsidR="00320B9F" w:rsidRPr="001C70F5">
        <w:rPr>
          <w:rFonts w:ascii="Sylfaen" w:hAnsi="Sylfaen"/>
          <w:sz w:val="24"/>
          <w:szCs w:val="24"/>
        </w:rPr>
        <w:t>ხერხდება</w:t>
      </w:r>
      <w:proofErr w:type="spellEnd"/>
      <w:r w:rsidR="00320B9F" w:rsidRPr="001C70F5">
        <w:rPr>
          <w:rFonts w:ascii="Sylfaen" w:hAnsi="Sylfaen"/>
          <w:sz w:val="24"/>
          <w:szCs w:val="24"/>
        </w:rPr>
        <w:t>.</w:t>
      </w:r>
      <w:r w:rsidRPr="001C70F5">
        <w:rPr>
          <w:rFonts w:ascii="Sylfaen" w:hAnsi="Sylfaen"/>
          <w:sz w:val="24"/>
          <w:szCs w:val="24"/>
        </w:rPr>
        <w:t xml:space="preserve"> </w:t>
      </w:r>
      <w:proofErr w:type="spellStart"/>
      <w:r w:rsidR="00320B9F" w:rsidRPr="001C70F5">
        <w:rPr>
          <w:rFonts w:ascii="Sylfaen" w:hAnsi="Sylfaen"/>
          <w:sz w:val="24"/>
          <w:szCs w:val="24"/>
        </w:rPr>
        <w:t>საჭიროა</w:t>
      </w:r>
      <w:proofErr w:type="spellEnd"/>
      <w:r w:rsidR="00320B9F" w:rsidRPr="001C70F5">
        <w:rPr>
          <w:rFonts w:ascii="Sylfaen" w:hAnsi="Sylfaen"/>
          <w:sz w:val="24"/>
          <w:szCs w:val="24"/>
        </w:rPr>
        <w:t xml:space="preserve"> </w:t>
      </w:r>
      <w:proofErr w:type="spellStart"/>
      <w:r w:rsidR="00320B9F" w:rsidRPr="001C70F5">
        <w:rPr>
          <w:rFonts w:ascii="Sylfaen" w:hAnsi="Sylfaen"/>
          <w:sz w:val="24"/>
          <w:szCs w:val="24"/>
        </w:rPr>
        <w:t>სიფრთხილე</w:t>
      </w:r>
      <w:proofErr w:type="spellEnd"/>
      <w:r w:rsidR="00320B9F" w:rsidRPr="001C70F5">
        <w:rPr>
          <w:rFonts w:ascii="Sylfaen" w:hAnsi="Sylfaen"/>
          <w:sz w:val="24"/>
          <w:szCs w:val="24"/>
        </w:rPr>
        <w:t xml:space="preserve"> </w:t>
      </w:r>
      <w:proofErr w:type="spellStart"/>
      <w:r w:rsidRPr="001C70F5">
        <w:rPr>
          <w:rFonts w:ascii="Sylfaen" w:hAnsi="Sylfaen"/>
          <w:sz w:val="24"/>
          <w:szCs w:val="24"/>
        </w:rPr>
        <w:t>მოწევისას</w:t>
      </w:r>
      <w:proofErr w:type="spellEnd"/>
      <w:r w:rsidRPr="001C70F5">
        <w:rPr>
          <w:rFonts w:ascii="Sylfaen" w:hAnsi="Sylfaen"/>
          <w:sz w:val="24"/>
          <w:szCs w:val="24"/>
        </w:rPr>
        <w:t xml:space="preserve"> </w:t>
      </w:r>
      <w:proofErr w:type="spellStart"/>
      <w:r w:rsidRPr="001C70F5">
        <w:rPr>
          <w:rFonts w:ascii="Sylfaen" w:hAnsi="Sylfaen"/>
          <w:sz w:val="24"/>
          <w:szCs w:val="24"/>
        </w:rPr>
        <w:t>ან</w:t>
      </w:r>
      <w:proofErr w:type="spellEnd"/>
      <w:r w:rsidRPr="001C70F5">
        <w:rPr>
          <w:rFonts w:ascii="Sylfaen" w:hAnsi="Sylfaen"/>
          <w:sz w:val="24"/>
          <w:szCs w:val="24"/>
        </w:rPr>
        <w:t xml:space="preserve"> </w:t>
      </w:r>
      <w:proofErr w:type="spellStart"/>
      <w:r w:rsidRPr="001C70F5">
        <w:rPr>
          <w:rFonts w:ascii="Sylfaen" w:hAnsi="Sylfaen"/>
          <w:sz w:val="24"/>
          <w:szCs w:val="24"/>
        </w:rPr>
        <w:t>ღია</w:t>
      </w:r>
      <w:proofErr w:type="spellEnd"/>
      <w:r w:rsidRPr="001C70F5">
        <w:rPr>
          <w:rFonts w:ascii="Sylfaen" w:hAnsi="Sylfaen"/>
          <w:sz w:val="24"/>
          <w:szCs w:val="24"/>
        </w:rPr>
        <w:t xml:space="preserve"> </w:t>
      </w:r>
      <w:proofErr w:type="spellStart"/>
      <w:r w:rsidRPr="001C70F5">
        <w:rPr>
          <w:rFonts w:ascii="Sylfaen" w:hAnsi="Sylfaen"/>
          <w:sz w:val="24"/>
          <w:szCs w:val="24"/>
        </w:rPr>
        <w:t>ცეცხლთან</w:t>
      </w:r>
      <w:proofErr w:type="spellEnd"/>
      <w:r w:rsidRPr="001C70F5">
        <w:rPr>
          <w:rFonts w:ascii="Sylfaen" w:hAnsi="Sylfaen"/>
          <w:sz w:val="24"/>
          <w:szCs w:val="24"/>
        </w:rPr>
        <w:t xml:space="preserve"> </w:t>
      </w:r>
      <w:proofErr w:type="spellStart"/>
      <w:r w:rsidRPr="001C70F5">
        <w:rPr>
          <w:rFonts w:ascii="Sylfaen" w:hAnsi="Sylfaen"/>
          <w:sz w:val="24"/>
          <w:szCs w:val="24"/>
        </w:rPr>
        <w:t>ახლოს</w:t>
      </w:r>
      <w:proofErr w:type="spellEnd"/>
      <w:r w:rsidR="005634B1" w:rsidRPr="001C70F5">
        <w:rPr>
          <w:rFonts w:ascii="Sylfaen" w:hAnsi="Sylfaen"/>
          <w:sz w:val="24"/>
          <w:szCs w:val="24"/>
        </w:rPr>
        <w:t xml:space="preserve"> </w:t>
      </w:r>
      <w:proofErr w:type="spellStart"/>
      <w:r w:rsidR="005634B1" w:rsidRPr="001C70F5">
        <w:rPr>
          <w:rFonts w:ascii="Sylfaen" w:hAnsi="Sylfaen"/>
          <w:sz w:val="24"/>
          <w:szCs w:val="24"/>
        </w:rPr>
        <w:t>ყოფნისას</w:t>
      </w:r>
      <w:proofErr w:type="spellEnd"/>
      <w:r w:rsidRPr="001C70F5">
        <w:rPr>
          <w:rFonts w:ascii="Sylfaen" w:hAnsi="Sylfaen"/>
          <w:sz w:val="24"/>
          <w:szCs w:val="24"/>
        </w:rPr>
        <w:t xml:space="preserve">, </w:t>
      </w:r>
      <w:proofErr w:type="spellStart"/>
      <w:r w:rsidRPr="001C70F5">
        <w:rPr>
          <w:rFonts w:ascii="Sylfaen" w:hAnsi="Sylfaen"/>
          <w:sz w:val="24"/>
          <w:szCs w:val="24"/>
        </w:rPr>
        <w:t>მძიმე</w:t>
      </w:r>
      <w:proofErr w:type="spellEnd"/>
      <w:r w:rsidRPr="001C70F5">
        <w:rPr>
          <w:rFonts w:ascii="Sylfaen" w:hAnsi="Sylfaen"/>
          <w:sz w:val="24"/>
          <w:szCs w:val="24"/>
        </w:rPr>
        <w:t xml:space="preserve"> </w:t>
      </w:r>
      <w:proofErr w:type="spellStart"/>
      <w:r w:rsidRPr="001C70F5">
        <w:rPr>
          <w:rFonts w:ascii="Sylfaen" w:hAnsi="Sylfaen"/>
          <w:sz w:val="24"/>
          <w:szCs w:val="24"/>
        </w:rPr>
        <w:t>დამწვრობის</w:t>
      </w:r>
      <w:proofErr w:type="spellEnd"/>
      <w:r w:rsidRPr="001C70F5">
        <w:rPr>
          <w:rFonts w:ascii="Sylfaen" w:hAnsi="Sylfaen"/>
          <w:sz w:val="24"/>
          <w:szCs w:val="24"/>
        </w:rPr>
        <w:t xml:space="preserve"> </w:t>
      </w:r>
      <w:proofErr w:type="spellStart"/>
      <w:r w:rsidR="009916AB" w:rsidRPr="001C70F5">
        <w:rPr>
          <w:rFonts w:ascii="Sylfaen" w:hAnsi="Sylfaen"/>
          <w:sz w:val="24"/>
          <w:szCs w:val="24"/>
        </w:rPr>
        <w:t>რისკის</w:t>
      </w:r>
      <w:proofErr w:type="spellEnd"/>
      <w:r w:rsidRPr="001C70F5">
        <w:rPr>
          <w:rFonts w:ascii="Sylfaen" w:hAnsi="Sylfaen"/>
          <w:sz w:val="24"/>
          <w:szCs w:val="24"/>
        </w:rPr>
        <w:t xml:space="preserve"> </w:t>
      </w:r>
      <w:proofErr w:type="spellStart"/>
      <w:r w:rsidRPr="001C70F5">
        <w:rPr>
          <w:rFonts w:ascii="Sylfaen" w:hAnsi="Sylfaen"/>
          <w:sz w:val="24"/>
          <w:szCs w:val="24"/>
        </w:rPr>
        <w:t>გამო</w:t>
      </w:r>
      <w:proofErr w:type="spellEnd"/>
      <w:r w:rsidRPr="001C70F5">
        <w:rPr>
          <w:rFonts w:ascii="Sylfaen" w:hAnsi="Sylfaen"/>
          <w:sz w:val="24"/>
          <w:szCs w:val="24"/>
        </w:rPr>
        <w:t>.</w:t>
      </w:r>
    </w:p>
    <w:p w14:paraId="3DA09D7D" w14:textId="77777777" w:rsidR="00986899" w:rsidRPr="001C70F5" w:rsidRDefault="0088640F" w:rsidP="0044699A">
      <w:pPr>
        <w:pStyle w:val="NoSpacing"/>
        <w:spacing w:line="360" w:lineRule="auto"/>
        <w:jc w:val="both"/>
        <w:rPr>
          <w:rFonts w:ascii="Sylfaen" w:hAnsi="Sylfaen" w:cs="AcadNusx,Bold"/>
          <w:b/>
          <w:bCs/>
          <w:sz w:val="24"/>
          <w:szCs w:val="24"/>
          <w:lang w:val="ka-GE"/>
        </w:rPr>
      </w:pPr>
      <w:r w:rsidRPr="001C70F5">
        <w:rPr>
          <w:rFonts w:ascii="Sylfaen" w:hAnsi="Sylfaen" w:cs="AcadNusx,Bold"/>
          <w:b/>
          <w:bCs/>
          <w:sz w:val="24"/>
          <w:szCs w:val="24"/>
          <w:lang w:val="ka-GE"/>
        </w:rPr>
        <w:lastRenderedPageBreak/>
        <w:t>გამოყენება ორსულობ</w:t>
      </w:r>
      <w:r w:rsidR="00986899" w:rsidRPr="001C70F5">
        <w:rPr>
          <w:rFonts w:ascii="Sylfaen" w:hAnsi="Sylfaen" w:cs="AcadNusx,Bold"/>
          <w:b/>
          <w:bCs/>
          <w:sz w:val="24"/>
          <w:szCs w:val="24"/>
          <w:lang w:val="ka-GE"/>
        </w:rPr>
        <w:t>ის დროს და ძუძუთი კვების პერიოდში</w:t>
      </w:r>
    </w:p>
    <w:p w14:paraId="72787F50" w14:textId="77777777" w:rsidR="0088640F" w:rsidRPr="001C70F5" w:rsidRDefault="0088640F" w:rsidP="0044699A">
      <w:pPr>
        <w:pStyle w:val="NoSpacing"/>
        <w:spacing w:line="360" w:lineRule="auto"/>
        <w:jc w:val="both"/>
        <w:rPr>
          <w:rFonts w:ascii="Sylfaen" w:hAnsi="Sylfaen"/>
          <w:i/>
          <w:iCs/>
          <w:sz w:val="24"/>
          <w:szCs w:val="24"/>
          <w:lang w:val="ka-GE"/>
        </w:rPr>
      </w:pPr>
      <w:r w:rsidRPr="001C70F5">
        <w:rPr>
          <w:rFonts w:ascii="Sylfaen" w:hAnsi="Sylfaen"/>
          <w:i/>
          <w:iCs/>
          <w:sz w:val="24"/>
          <w:szCs w:val="24"/>
          <w:lang w:val="ka-GE"/>
        </w:rPr>
        <w:t>ორსულობა</w:t>
      </w:r>
    </w:p>
    <w:p w14:paraId="13B9054B" w14:textId="77777777" w:rsidR="0088640F" w:rsidRPr="001C70F5" w:rsidRDefault="0088640F" w:rsidP="0044699A">
      <w:pPr>
        <w:pStyle w:val="NoSpacing"/>
        <w:spacing w:line="360" w:lineRule="auto"/>
        <w:jc w:val="both"/>
        <w:rPr>
          <w:rFonts w:ascii="Sylfaen" w:hAnsi="Sylfaen"/>
          <w:sz w:val="24"/>
          <w:szCs w:val="24"/>
          <w:lang w:val="ka-GE"/>
        </w:rPr>
      </w:pPr>
      <w:r w:rsidRPr="001C70F5">
        <w:rPr>
          <w:rFonts w:ascii="Sylfaen" w:hAnsi="Sylfaen"/>
          <w:sz w:val="24"/>
          <w:szCs w:val="24"/>
          <w:lang w:val="ka-GE"/>
        </w:rPr>
        <w:t xml:space="preserve">ორსულებში </w:t>
      </w:r>
      <w:proofErr w:type="spellStart"/>
      <w:r w:rsidRPr="001C70F5">
        <w:rPr>
          <w:rFonts w:ascii="Sylfaen" w:hAnsi="Sylfaen"/>
          <w:sz w:val="24"/>
          <w:szCs w:val="24"/>
          <w:lang w:val="ka-GE"/>
        </w:rPr>
        <w:t>დიკლოფენაკის</w:t>
      </w:r>
      <w:proofErr w:type="spellEnd"/>
      <w:r w:rsidRPr="001C70F5">
        <w:rPr>
          <w:rFonts w:ascii="Sylfaen" w:hAnsi="Sylfaen"/>
          <w:sz w:val="24"/>
          <w:szCs w:val="24"/>
          <w:lang w:val="ka-GE"/>
        </w:rPr>
        <w:t xml:space="preserve"> გამოყენება შესწავლილი არ არის, ამიტომ </w:t>
      </w:r>
      <w:proofErr w:type="spellStart"/>
      <w:r w:rsidRPr="001C70F5">
        <w:rPr>
          <w:rFonts w:ascii="Sylfaen" w:hAnsi="Sylfaen"/>
          <w:sz w:val="24"/>
          <w:szCs w:val="24"/>
          <w:lang w:val="ka-GE"/>
        </w:rPr>
        <w:t>ვოლტარენ</w:t>
      </w:r>
      <w:proofErr w:type="spellEnd"/>
      <w:r w:rsidRPr="001C70F5">
        <w:rPr>
          <w:rFonts w:ascii="Sylfaen" w:hAnsi="Sylfaen"/>
          <w:sz w:val="24"/>
          <w:szCs w:val="24"/>
          <w:lang w:val="ka-GE"/>
        </w:rPr>
        <w:t xml:space="preserve"> </w:t>
      </w:r>
      <w:proofErr w:type="spellStart"/>
      <w:r w:rsidRPr="001C70F5">
        <w:rPr>
          <w:rFonts w:ascii="Sylfaen" w:hAnsi="Sylfaen"/>
          <w:sz w:val="24"/>
          <w:szCs w:val="24"/>
          <w:lang w:val="ka-GE"/>
        </w:rPr>
        <w:t>ემულგელი</w:t>
      </w:r>
      <w:proofErr w:type="spellEnd"/>
      <w:r w:rsidRPr="001C70F5">
        <w:rPr>
          <w:rFonts w:ascii="Sylfaen" w:hAnsi="Sylfaen"/>
          <w:sz w:val="24"/>
          <w:szCs w:val="24"/>
          <w:lang w:val="ka-GE"/>
        </w:rPr>
        <w:t xml:space="preserve"> არ უნდა იქნას გამოყენებული ორსულობის დროს. პრეპარატის გამოყენება </w:t>
      </w:r>
      <w:proofErr w:type="spellStart"/>
      <w:r w:rsidRPr="001C70F5">
        <w:rPr>
          <w:rFonts w:ascii="Sylfaen" w:hAnsi="Sylfaen"/>
          <w:sz w:val="24"/>
          <w:szCs w:val="24"/>
          <w:lang w:val="ka-GE"/>
        </w:rPr>
        <w:t>უკუნაჩვენებია</w:t>
      </w:r>
      <w:proofErr w:type="spellEnd"/>
      <w:r w:rsidRPr="001C70F5">
        <w:rPr>
          <w:rFonts w:ascii="Sylfaen" w:hAnsi="Sylfaen"/>
          <w:sz w:val="24"/>
          <w:szCs w:val="24"/>
          <w:lang w:val="ka-GE"/>
        </w:rPr>
        <w:t xml:space="preserve"> ორსულობის მესამე ტრიმესტრში, რადგან ამან შეიძლება გამოიწვიოს </w:t>
      </w:r>
      <w:proofErr w:type="spellStart"/>
      <w:r w:rsidRPr="001C70F5">
        <w:rPr>
          <w:rFonts w:ascii="Sylfaen" w:hAnsi="Sylfaen"/>
          <w:sz w:val="24"/>
          <w:szCs w:val="24"/>
          <w:lang w:val="ka-GE"/>
        </w:rPr>
        <w:t>ბოტალის</w:t>
      </w:r>
      <w:proofErr w:type="spellEnd"/>
      <w:r w:rsidRPr="001C70F5">
        <w:rPr>
          <w:rFonts w:ascii="Sylfaen" w:hAnsi="Sylfaen"/>
          <w:sz w:val="24"/>
          <w:szCs w:val="24"/>
          <w:lang w:val="ka-GE"/>
        </w:rPr>
        <w:t xml:space="preserve"> </w:t>
      </w:r>
      <w:proofErr w:type="spellStart"/>
      <w:r w:rsidRPr="001C70F5">
        <w:rPr>
          <w:rFonts w:ascii="Sylfaen" w:hAnsi="Sylfaen"/>
          <w:sz w:val="24"/>
          <w:szCs w:val="24"/>
          <w:lang w:val="ka-GE"/>
        </w:rPr>
        <w:t>სადინრის</w:t>
      </w:r>
      <w:proofErr w:type="spellEnd"/>
      <w:r w:rsidRPr="001C70F5">
        <w:rPr>
          <w:rFonts w:ascii="Sylfaen" w:hAnsi="Sylfaen"/>
          <w:sz w:val="24"/>
          <w:szCs w:val="24"/>
          <w:lang w:val="ka-GE"/>
        </w:rPr>
        <w:t xml:space="preserve"> ნაადრევი დახურვა, ჩაახშოს </w:t>
      </w:r>
      <w:proofErr w:type="spellStart"/>
      <w:r w:rsidRPr="001C70F5">
        <w:rPr>
          <w:rFonts w:ascii="Sylfaen" w:hAnsi="Sylfaen"/>
          <w:sz w:val="24"/>
          <w:szCs w:val="24"/>
          <w:lang w:val="ka-GE"/>
        </w:rPr>
        <w:t>ჭინთვები</w:t>
      </w:r>
      <w:proofErr w:type="spellEnd"/>
      <w:r w:rsidRPr="001C70F5">
        <w:rPr>
          <w:rFonts w:ascii="Sylfaen" w:hAnsi="Sylfaen"/>
          <w:sz w:val="24"/>
          <w:szCs w:val="24"/>
          <w:lang w:val="ka-GE"/>
        </w:rPr>
        <w:t xml:space="preserve"> მშობიარობისას, გამოიწვიოს ნაყოფში თირკმლის ფუნქციის დარღვევა, რომელიც შეიძლება </w:t>
      </w:r>
      <w:proofErr w:type="spellStart"/>
      <w:r w:rsidRPr="001C70F5">
        <w:rPr>
          <w:rFonts w:ascii="Sylfaen" w:hAnsi="Sylfaen"/>
          <w:sz w:val="24"/>
          <w:szCs w:val="24"/>
          <w:lang w:val="ka-GE"/>
        </w:rPr>
        <w:t>პროგრესირდეს</w:t>
      </w:r>
      <w:proofErr w:type="spellEnd"/>
      <w:r w:rsidRPr="001C70F5">
        <w:rPr>
          <w:rFonts w:ascii="Sylfaen" w:hAnsi="Sylfaen"/>
          <w:sz w:val="24"/>
          <w:szCs w:val="24"/>
          <w:lang w:val="ka-GE"/>
        </w:rPr>
        <w:t xml:space="preserve"> თირკმლის უკმარისობამდე </w:t>
      </w:r>
      <w:proofErr w:type="spellStart"/>
      <w:r w:rsidRPr="001C70F5">
        <w:rPr>
          <w:rFonts w:ascii="Sylfaen" w:hAnsi="Sylfaen"/>
          <w:sz w:val="24"/>
          <w:szCs w:val="24"/>
          <w:lang w:val="ka-GE"/>
        </w:rPr>
        <w:t>ოლიგოჰიდრამნიოზით</w:t>
      </w:r>
      <w:proofErr w:type="spellEnd"/>
      <w:r w:rsidRPr="001C70F5">
        <w:rPr>
          <w:rFonts w:ascii="Sylfaen" w:hAnsi="Sylfaen"/>
          <w:sz w:val="24"/>
          <w:szCs w:val="24"/>
          <w:lang w:val="ka-GE"/>
        </w:rPr>
        <w:t xml:space="preserve">. </w:t>
      </w:r>
    </w:p>
    <w:p w14:paraId="3C0CD102" w14:textId="77777777" w:rsidR="0088640F" w:rsidRPr="001C70F5" w:rsidRDefault="0088640F" w:rsidP="0044699A">
      <w:pPr>
        <w:spacing w:line="360" w:lineRule="auto"/>
        <w:jc w:val="both"/>
        <w:rPr>
          <w:rFonts w:ascii="Sylfaen" w:eastAsia="Calibri" w:hAnsi="Sylfaen"/>
          <w:sz w:val="24"/>
          <w:szCs w:val="24"/>
          <w:lang w:val="ka-GE"/>
        </w:rPr>
      </w:pPr>
      <w:r w:rsidRPr="001C70F5">
        <w:rPr>
          <w:rFonts w:ascii="Sylfaen" w:eastAsia="Calibri" w:hAnsi="Sylfaen"/>
          <w:sz w:val="24"/>
          <w:szCs w:val="24"/>
          <w:lang w:val="ka-GE"/>
        </w:rPr>
        <w:t>ცხოველებზე ჩატარებულმა კვლევებმა არ გამოავლინა პირდაპირი ან არაპირდაპირი არასასურველი ზემოქმედება ორსულობაზე, ემბრიონალურ /</w:t>
      </w:r>
      <w:r w:rsidRPr="001C70F5">
        <w:rPr>
          <w:rFonts w:ascii="Sylfaen" w:eastAsia="Calibri" w:hAnsi="Sylfaen"/>
          <w:sz w:val="24"/>
          <w:szCs w:val="24"/>
          <w:lang w:val="ru-RU"/>
        </w:rPr>
        <w:t xml:space="preserve"> </w:t>
      </w:r>
      <w:proofErr w:type="spellStart"/>
      <w:r w:rsidRPr="001C70F5">
        <w:rPr>
          <w:rFonts w:ascii="Sylfaen" w:eastAsia="Calibri" w:hAnsi="Sylfaen"/>
          <w:sz w:val="24"/>
          <w:szCs w:val="24"/>
          <w:lang w:val="ka-GE"/>
        </w:rPr>
        <w:t>საშვილოსნოსშიდა</w:t>
      </w:r>
      <w:proofErr w:type="spellEnd"/>
      <w:r w:rsidRPr="001C70F5">
        <w:rPr>
          <w:rFonts w:ascii="Sylfaen" w:eastAsia="Calibri" w:hAnsi="Sylfaen"/>
          <w:sz w:val="24"/>
          <w:szCs w:val="24"/>
          <w:lang w:val="ka-GE"/>
        </w:rPr>
        <w:t xml:space="preserve"> განვითარებაზე, მშობიარობაზე ან </w:t>
      </w:r>
      <w:proofErr w:type="spellStart"/>
      <w:r w:rsidRPr="001C70F5">
        <w:rPr>
          <w:rFonts w:ascii="Sylfaen" w:eastAsia="Calibri" w:hAnsi="Sylfaen"/>
          <w:sz w:val="24"/>
          <w:szCs w:val="24"/>
          <w:lang w:val="ka-GE"/>
        </w:rPr>
        <w:t>პოსტნატალურ</w:t>
      </w:r>
      <w:proofErr w:type="spellEnd"/>
      <w:r w:rsidRPr="001C70F5">
        <w:rPr>
          <w:rFonts w:ascii="Sylfaen" w:eastAsia="Calibri" w:hAnsi="Sylfaen"/>
          <w:sz w:val="24"/>
          <w:szCs w:val="24"/>
          <w:lang w:val="ka-GE"/>
        </w:rPr>
        <w:t xml:space="preserve"> განვითარებაზე.</w:t>
      </w:r>
    </w:p>
    <w:p w14:paraId="52BB0D7F" w14:textId="7407663E" w:rsidR="0088640F" w:rsidRPr="001C70F5" w:rsidRDefault="00E66D72" w:rsidP="0044699A">
      <w:pPr>
        <w:pStyle w:val="NoSpacing"/>
        <w:spacing w:line="360" w:lineRule="auto"/>
        <w:jc w:val="both"/>
        <w:rPr>
          <w:rFonts w:ascii="Sylfaen" w:hAnsi="Sylfaen"/>
          <w:i/>
          <w:iCs/>
          <w:sz w:val="24"/>
          <w:szCs w:val="24"/>
          <w:lang w:val="ka-GE"/>
        </w:rPr>
      </w:pPr>
      <w:r>
        <w:rPr>
          <w:rFonts w:ascii="Sylfaen" w:hAnsi="Sylfaen"/>
          <w:i/>
          <w:iCs/>
          <w:sz w:val="24"/>
          <w:szCs w:val="24"/>
          <w:lang w:val="ka-GE"/>
        </w:rPr>
        <w:t>ძ</w:t>
      </w:r>
      <w:r w:rsidR="00645A49" w:rsidRPr="001C70F5">
        <w:rPr>
          <w:rFonts w:ascii="Sylfaen" w:hAnsi="Sylfaen"/>
          <w:i/>
          <w:iCs/>
          <w:sz w:val="24"/>
          <w:szCs w:val="24"/>
          <w:lang w:val="ka-GE"/>
        </w:rPr>
        <w:t>უძუთი კვება</w:t>
      </w:r>
    </w:p>
    <w:p w14:paraId="6D019DD2" w14:textId="77777777" w:rsidR="0088640F" w:rsidRPr="001C70F5" w:rsidRDefault="0088640F" w:rsidP="0044699A">
      <w:pPr>
        <w:pStyle w:val="NoSpacing"/>
        <w:spacing w:line="360" w:lineRule="auto"/>
        <w:jc w:val="both"/>
        <w:rPr>
          <w:rFonts w:ascii="Sylfaen" w:eastAsia="Calibri" w:hAnsi="Sylfaen"/>
          <w:sz w:val="24"/>
          <w:szCs w:val="24"/>
          <w:lang w:val="ka-GE"/>
        </w:rPr>
      </w:pPr>
      <w:r w:rsidRPr="001C70F5">
        <w:rPr>
          <w:rFonts w:ascii="Sylfaen" w:eastAsia="Calibri" w:hAnsi="Sylfaen"/>
          <w:sz w:val="24"/>
          <w:szCs w:val="24"/>
          <w:lang w:val="ka-GE"/>
        </w:rPr>
        <w:t>ადგილობრივი</w:t>
      </w:r>
      <w:r w:rsidRPr="001C70F5">
        <w:rPr>
          <w:rFonts w:ascii="Sylfaen" w:eastAsia="Calibri" w:hAnsi="Sylfaen"/>
          <w:sz w:val="24"/>
          <w:szCs w:val="24"/>
        </w:rPr>
        <w:t xml:space="preserve"> </w:t>
      </w:r>
      <w:r w:rsidRPr="001C70F5">
        <w:rPr>
          <w:rFonts w:ascii="Sylfaen" w:eastAsia="Calibri" w:hAnsi="Sylfaen"/>
          <w:sz w:val="24"/>
          <w:szCs w:val="24"/>
          <w:lang w:val="ka-GE"/>
        </w:rPr>
        <w:t xml:space="preserve">გამოყენებისას </w:t>
      </w:r>
      <w:proofErr w:type="spellStart"/>
      <w:r w:rsidRPr="001C70F5">
        <w:rPr>
          <w:rFonts w:ascii="Sylfaen" w:eastAsia="Calibri" w:hAnsi="Sylfaen"/>
          <w:sz w:val="24"/>
          <w:szCs w:val="24"/>
          <w:lang w:val="ka-GE"/>
        </w:rPr>
        <w:t>დიკლოფენაკის</w:t>
      </w:r>
      <w:proofErr w:type="spellEnd"/>
      <w:r w:rsidRPr="001C70F5">
        <w:rPr>
          <w:rFonts w:ascii="Sylfaen" w:eastAsia="Calibri" w:hAnsi="Sylfaen"/>
          <w:sz w:val="24"/>
          <w:szCs w:val="24"/>
          <w:lang w:val="ka-GE"/>
        </w:rPr>
        <w:t xml:space="preserve"> დედის რძეში შეღწევის შესახებ მონაცემები არ არსებობს, რის გამოც </w:t>
      </w:r>
      <w:proofErr w:type="spellStart"/>
      <w:r w:rsidRPr="001C70F5">
        <w:rPr>
          <w:rFonts w:ascii="Sylfaen" w:eastAsia="Calibri" w:hAnsi="Sylfaen"/>
          <w:sz w:val="24"/>
          <w:szCs w:val="24"/>
          <w:lang w:val="ka-GE"/>
        </w:rPr>
        <w:t>ვოლტარენ</w:t>
      </w:r>
      <w:proofErr w:type="spellEnd"/>
      <w:r w:rsidRPr="001C70F5">
        <w:rPr>
          <w:rFonts w:ascii="Sylfaen" w:eastAsia="Calibri" w:hAnsi="Sylfaen"/>
          <w:sz w:val="24"/>
          <w:szCs w:val="24"/>
          <w:lang w:val="ka-GE"/>
        </w:rPr>
        <w:t xml:space="preserve"> </w:t>
      </w:r>
      <w:proofErr w:type="spellStart"/>
      <w:r w:rsidRPr="001C70F5">
        <w:rPr>
          <w:rFonts w:ascii="Sylfaen" w:eastAsia="Calibri" w:hAnsi="Sylfaen"/>
          <w:sz w:val="24"/>
          <w:szCs w:val="24"/>
          <w:lang w:val="ka-GE"/>
        </w:rPr>
        <w:t>ემულგელი</w:t>
      </w:r>
      <w:proofErr w:type="spellEnd"/>
      <w:r w:rsidRPr="001C70F5">
        <w:rPr>
          <w:rFonts w:ascii="Sylfaen" w:eastAsia="Calibri" w:hAnsi="Sylfaen"/>
          <w:sz w:val="24"/>
          <w:szCs w:val="24"/>
          <w:lang w:val="ka-GE"/>
        </w:rPr>
        <w:t xml:space="preserve"> არ უნდა იქნას გამოყენებული მეძუძურ ქალებში. მხოლოდ იმ შემთხვევაში, თუ ძუძუთი კვების დროს არსებობს პრეპარატის გამოყენების საკმარისი საფუძველი, იგი არ უნდა იქნას გამოყენებული მკერდის მიდამოზე, კანის დიდ უბნებზე და დიდი ხნის განმავლობაში.</w:t>
      </w:r>
    </w:p>
    <w:p w14:paraId="41DB09EB" w14:textId="08F54A5B" w:rsidR="006876D4" w:rsidRPr="001C70F5" w:rsidRDefault="006876D4" w:rsidP="0044699A">
      <w:pPr>
        <w:pStyle w:val="NoSpacing"/>
        <w:spacing w:line="360" w:lineRule="auto"/>
        <w:jc w:val="both"/>
        <w:rPr>
          <w:rFonts w:ascii="Sylfaen" w:hAnsi="Sylfaen" w:cs="AcadNusx,Bold"/>
          <w:b/>
          <w:bCs/>
          <w:i/>
          <w:iCs/>
          <w:sz w:val="24"/>
          <w:szCs w:val="24"/>
          <w:lang w:val="ka-GE"/>
        </w:rPr>
      </w:pPr>
      <w:r w:rsidRPr="001C70F5">
        <w:rPr>
          <w:rFonts w:ascii="Sylfaen" w:hAnsi="Sylfaen" w:cs="AcadNusx,Bold"/>
          <w:b/>
          <w:bCs/>
          <w:i/>
          <w:iCs/>
          <w:sz w:val="24"/>
          <w:szCs w:val="24"/>
          <w:lang w:val="ka-GE"/>
        </w:rPr>
        <w:t>ზეგავლენა სატრანსპორტო საშუალებების მართვისა და მექანიზმებთან მუშაობის უნარზე</w:t>
      </w:r>
    </w:p>
    <w:p w14:paraId="0B184EB9" w14:textId="77777777" w:rsidR="006876D4" w:rsidRPr="001C70F5" w:rsidRDefault="006876D4" w:rsidP="0044699A">
      <w:pPr>
        <w:spacing w:line="360" w:lineRule="auto"/>
        <w:jc w:val="both"/>
        <w:rPr>
          <w:rFonts w:ascii="Sylfaen" w:eastAsia="Calibri" w:hAnsi="Sylfaen"/>
          <w:sz w:val="24"/>
          <w:szCs w:val="24"/>
          <w:lang w:val="ka-GE"/>
        </w:rPr>
      </w:pPr>
      <w:r w:rsidRPr="001C70F5">
        <w:rPr>
          <w:rFonts w:ascii="Sylfaen" w:eastAsia="Calibri" w:hAnsi="Sylfaen"/>
          <w:sz w:val="24"/>
          <w:szCs w:val="24"/>
          <w:lang w:val="ka-GE"/>
        </w:rPr>
        <w:t xml:space="preserve">პრეპარატის </w:t>
      </w:r>
      <w:proofErr w:type="spellStart"/>
      <w:r w:rsidRPr="001C70F5">
        <w:rPr>
          <w:rFonts w:ascii="Sylfaen" w:eastAsia="Calibri" w:hAnsi="Sylfaen"/>
          <w:sz w:val="24"/>
          <w:szCs w:val="24"/>
          <w:lang w:val="ka-GE"/>
        </w:rPr>
        <w:t>ვოლტარენ</w:t>
      </w:r>
      <w:proofErr w:type="spellEnd"/>
      <w:r w:rsidRPr="001C70F5">
        <w:rPr>
          <w:rFonts w:ascii="Sylfaen" w:eastAsia="Calibri" w:hAnsi="Sylfaen"/>
          <w:sz w:val="24"/>
          <w:szCs w:val="24"/>
          <w:lang w:val="ka-GE"/>
        </w:rPr>
        <w:t xml:space="preserve"> </w:t>
      </w:r>
      <w:proofErr w:type="spellStart"/>
      <w:r w:rsidRPr="001C70F5">
        <w:rPr>
          <w:rFonts w:ascii="Sylfaen" w:eastAsia="Calibri" w:hAnsi="Sylfaen"/>
          <w:sz w:val="24"/>
          <w:szCs w:val="24"/>
          <w:lang w:val="ka-GE"/>
        </w:rPr>
        <w:t>ემულგელის</w:t>
      </w:r>
      <w:proofErr w:type="spellEnd"/>
      <w:r w:rsidRPr="001C70F5">
        <w:rPr>
          <w:rFonts w:ascii="Sylfaen" w:eastAsia="Calibri" w:hAnsi="Sylfaen"/>
          <w:sz w:val="24"/>
          <w:szCs w:val="24"/>
          <w:lang w:val="ka-GE"/>
        </w:rPr>
        <w:t xml:space="preserve"> ადგილობრივი გამოყენება არ მოქმედებს ავტომობილის მართვისა და მექანიზმებთან მუშაობის უნარზე.</w:t>
      </w:r>
    </w:p>
    <w:p w14:paraId="2AD8557E" w14:textId="77777777" w:rsidR="008F2FAA" w:rsidRPr="001C70F5" w:rsidRDefault="008F2FAA" w:rsidP="001B5923">
      <w:pPr>
        <w:pStyle w:val="NoSpacing"/>
        <w:rPr>
          <w:lang w:val="ka-GE"/>
        </w:rPr>
      </w:pPr>
    </w:p>
    <w:p w14:paraId="5289032F" w14:textId="77777777" w:rsidR="00DF4D5E" w:rsidRPr="001C70F5" w:rsidRDefault="00DF4D5E" w:rsidP="0044699A">
      <w:pPr>
        <w:pStyle w:val="Style28"/>
        <w:spacing w:line="360" w:lineRule="auto"/>
        <w:jc w:val="both"/>
        <w:rPr>
          <w:rFonts w:ascii="Sylfaen" w:hAnsi="Sylfaen"/>
          <w:b/>
          <w:bCs/>
          <w:lang w:val="ka-GE"/>
        </w:rPr>
      </w:pPr>
      <w:r w:rsidRPr="001C70F5">
        <w:rPr>
          <w:rFonts w:ascii="Sylfaen" w:hAnsi="Sylfaen"/>
          <w:b/>
          <w:bCs/>
          <w:lang w:val="ka-GE"/>
        </w:rPr>
        <w:t>ჭარბი დოზირება</w:t>
      </w:r>
    </w:p>
    <w:p w14:paraId="146A4554" w14:textId="5A1E2BF4" w:rsidR="00DF4D5E" w:rsidRPr="001C70F5" w:rsidRDefault="00DF4D5E" w:rsidP="0044699A">
      <w:pPr>
        <w:pStyle w:val="Style28"/>
        <w:spacing w:line="360" w:lineRule="auto"/>
        <w:jc w:val="both"/>
        <w:rPr>
          <w:rFonts w:ascii="Sylfaen" w:hAnsi="Sylfaen"/>
          <w:lang w:val="ka-GE"/>
        </w:rPr>
      </w:pPr>
      <w:r w:rsidRPr="001C70F5">
        <w:rPr>
          <w:rFonts w:ascii="Sylfaen" w:hAnsi="Sylfaen"/>
          <w:lang w:val="ka-GE"/>
        </w:rPr>
        <w:t>პრეპარატის გარეგანი გამოყენებისას აღინიშნება აქტიური კომპონენტების უკიდურესად დაბალი სისტემური აბსორბცია, რაც  ჭარბ დოზირებას ნაკლებად სავარაუდოს ხდის.</w:t>
      </w:r>
    </w:p>
    <w:p w14:paraId="4BF26508" w14:textId="1FF9C90B" w:rsidR="00DF4D5E" w:rsidRPr="001C70F5" w:rsidRDefault="00DF4D5E" w:rsidP="0044699A">
      <w:pPr>
        <w:pStyle w:val="Style28"/>
        <w:spacing w:line="360" w:lineRule="auto"/>
        <w:jc w:val="both"/>
        <w:rPr>
          <w:rFonts w:ascii="Sylfaen" w:hAnsi="Sylfaen"/>
          <w:lang w:val="ka-GE"/>
        </w:rPr>
      </w:pPr>
      <w:r w:rsidRPr="001C70F5">
        <w:rPr>
          <w:rFonts w:ascii="Sylfaen" w:hAnsi="Sylfaen"/>
          <w:lang w:val="ka-GE"/>
        </w:rPr>
        <w:t xml:space="preserve">თუმცა, შემთხვევით გადაყლაპვის შემთხვევაში შეიძლება განვითარდეს </w:t>
      </w:r>
      <w:proofErr w:type="spellStart"/>
      <w:r w:rsidRPr="001C70F5">
        <w:rPr>
          <w:rFonts w:ascii="Sylfaen" w:hAnsi="Sylfaen"/>
          <w:lang w:val="ka-GE"/>
        </w:rPr>
        <w:lastRenderedPageBreak/>
        <w:t>დიკლოფენაკის</w:t>
      </w:r>
      <w:proofErr w:type="spellEnd"/>
      <w:r w:rsidRPr="001C70F5">
        <w:rPr>
          <w:rFonts w:ascii="Sylfaen" w:hAnsi="Sylfaen"/>
          <w:lang w:val="ka-GE"/>
        </w:rPr>
        <w:t xml:space="preserve"> ტაბლეტებისთვის დამახასიათებელი ჭარბი დოზირების სიმპტომები (100 გ-იანი 1 </w:t>
      </w:r>
      <w:r w:rsidR="00F363D9" w:rsidRPr="001C70F5">
        <w:rPr>
          <w:rFonts w:ascii="Sylfaen" w:hAnsi="Sylfaen"/>
          <w:lang w:val="ka-GE"/>
        </w:rPr>
        <w:t>ტუბი</w:t>
      </w:r>
      <w:r w:rsidRPr="001C70F5">
        <w:rPr>
          <w:rFonts w:ascii="Sylfaen" w:hAnsi="Sylfaen"/>
          <w:lang w:val="ka-GE"/>
        </w:rPr>
        <w:t xml:space="preserve"> შეიცავს 1 გ </w:t>
      </w:r>
      <w:proofErr w:type="spellStart"/>
      <w:r w:rsidRPr="001C70F5">
        <w:rPr>
          <w:rFonts w:ascii="Sylfaen" w:hAnsi="Sylfaen"/>
          <w:lang w:val="ka-GE"/>
        </w:rPr>
        <w:t>დიკლოფენაკის</w:t>
      </w:r>
      <w:proofErr w:type="spellEnd"/>
      <w:r w:rsidRPr="001C70F5">
        <w:rPr>
          <w:rFonts w:ascii="Sylfaen" w:hAnsi="Sylfaen"/>
          <w:lang w:val="ka-GE"/>
        </w:rPr>
        <w:t xml:space="preserve"> ნატრიუმის ე</w:t>
      </w:r>
      <w:r w:rsidR="000942D5" w:rsidRPr="001C70F5">
        <w:rPr>
          <w:rFonts w:ascii="Sylfaen" w:hAnsi="Sylfaen"/>
          <w:lang w:val="ka-GE"/>
        </w:rPr>
        <w:t>კ</w:t>
      </w:r>
      <w:r w:rsidRPr="001C70F5">
        <w:rPr>
          <w:rFonts w:ascii="Sylfaen" w:hAnsi="Sylfaen"/>
          <w:lang w:val="ka-GE"/>
        </w:rPr>
        <w:t>ვივალენტს).</w:t>
      </w:r>
    </w:p>
    <w:p w14:paraId="2D1AC29E" w14:textId="77777777" w:rsidR="00DF4D5E" w:rsidRPr="001C70F5" w:rsidRDefault="00DF4D5E" w:rsidP="0044699A">
      <w:pPr>
        <w:pStyle w:val="Style28"/>
        <w:spacing w:line="360" w:lineRule="auto"/>
        <w:jc w:val="both"/>
        <w:rPr>
          <w:rFonts w:ascii="Sylfaen" w:hAnsi="Sylfaen"/>
          <w:lang w:val="ka-GE"/>
        </w:rPr>
      </w:pPr>
      <w:r w:rsidRPr="001C70F5">
        <w:rPr>
          <w:rFonts w:ascii="Sylfaen" w:hAnsi="Sylfaen"/>
          <w:lang w:val="ka-GE"/>
        </w:rPr>
        <w:t xml:space="preserve">პრეპარატის არასწორი გამოყენება ან შემთხვევით გადაყლაპვა იწვევს მნიშვნელოვან სისტემურ გვერდით რეაქციებს. საჭიროა ზოგადი თერაპიული ზომების მიღება, რომლებიც გამოიყენება ანთების საწინააღმდეგო </w:t>
      </w:r>
      <w:proofErr w:type="spellStart"/>
      <w:r w:rsidRPr="001C70F5">
        <w:rPr>
          <w:rFonts w:ascii="Sylfaen" w:hAnsi="Sylfaen"/>
          <w:lang w:val="ka-GE"/>
        </w:rPr>
        <w:t>არასტეროიდული</w:t>
      </w:r>
      <w:proofErr w:type="spellEnd"/>
      <w:r w:rsidRPr="001C70F5">
        <w:rPr>
          <w:rFonts w:ascii="Sylfaen" w:hAnsi="Sylfaen"/>
          <w:lang w:val="ka-GE"/>
        </w:rPr>
        <w:t xml:space="preserve"> საშუალებებით ინტოქსიკაციის სამკურნალოდ.</w:t>
      </w:r>
    </w:p>
    <w:p w14:paraId="6D269D80" w14:textId="77777777" w:rsidR="006876D4" w:rsidRPr="001C70F5" w:rsidRDefault="006876D4" w:rsidP="001B5923">
      <w:pPr>
        <w:pStyle w:val="NoSpacing"/>
        <w:rPr>
          <w:lang w:val="ka-GE"/>
        </w:rPr>
      </w:pPr>
    </w:p>
    <w:p w14:paraId="6E37852A" w14:textId="3CA78676" w:rsidR="008F2FAA" w:rsidRPr="001C70F5" w:rsidRDefault="00D44D04" w:rsidP="0044699A">
      <w:pPr>
        <w:pStyle w:val="Style28"/>
        <w:spacing w:line="360" w:lineRule="auto"/>
        <w:jc w:val="both"/>
        <w:rPr>
          <w:rFonts w:ascii="Sylfaen" w:hAnsi="Sylfaen"/>
          <w:b/>
          <w:bCs/>
          <w:lang w:val="ka-GE"/>
        </w:rPr>
      </w:pPr>
      <w:r w:rsidRPr="001C70F5">
        <w:rPr>
          <w:rFonts w:ascii="Sylfaen" w:hAnsi="Sylfaen"/>
          <w:b/>
          <w:bCs/>
          <w:lang w:val="ka-GE"/>
        </w:rPr>
        <w:t>გამოშვების ფორმა</w:t>
      </w:r>
    </w:p>
    <w:p w14:paraId="5FEF3A78" w14:textId="20932159" w:rsidR="009B565B" w:rsidRPr="001C70F5" w:rsidRDefault="009B565B" w:rsidP="0044699A">
      <w:pPr>
        <w:spacing w:after="0" w:line="360" w:lineRule="auto"/>
        <w:jc w:val="both"/>
        <w:rPr>
          <w:rFonts w:ascii="Sylfaen" w:eastAsia="Calibri" w:hAnsi="Sylfaen" w:cs="Times New Roman"/>
          <w:sz w:val="24"/>
          <w:szCs w:val="24"/>
          <w:lang w:val="ka-GE"/>
        </w:rPr>
      </w:pPr>
      <w:r w:rsidRPr="001C70F5">
        <w:rPr>
          <w:rFonts w:ascii="Sylfaen" w:eastAsia="Calibri" w:hAnsi="Sylfaen" w:cs="Times New Roman"/>
          <w:sz w:val="24"/>
          <w:szCs w:val="24"/>
          <w:lang w:val="ka-GE"/>
        </w:rPr>
        <w:t xml:space="preserve">20 </w:t>
      </w:r>
      <w:r w:rsidRPr="001C70F5">
        <w:rPr>
          <w:rFonts w:ascii="Sylfaen" w:eastAsia="Calibri" w:hAnsi="Sylfaen" w:cs="Sylfaen"/>
          <w:sz w:val="24"/>
          <w:szCs w:val="24"/>
          <w:lang w:val="ka-GE"/>
        </w:rPr>
        <w:t>გ</w:t>
      </w:r>
      <w:r w:rsidRPr="001C70F5">
        <w:rPr>
          <w:rFonts w:ascii="Sylfaen" w:eastAsia="Calibri" w:hAnsi="Sylfaen" w:cs="Times New Roman"/>
          <w:sz w:val="24"/>
          <w:szCs w:val="24"/>
          <w:lang w:val="ka-GE"/>
        </w:rPr>
        <w:t xml:space="preserve">, 50 </w:t>
      </w:r>
      <w:r w:rsidRPr="001C70F5">
        <w:rPr>
          <w:rFonts w:ascii="Sylfaen" w:eastAsia="Calibri" w:hAnsi="Sylfaen" w:cs="Sylfaen"/>
          <w:sz w:val="24"/>
          <w:szCs w:val="24"/>
          <w:lang w:val="ka-GE"/>
        </w:rPr>
        <w:t>გ</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და</w:t>
      </w:r>
      <w:r w:rsidRPr="001C70F5">
        <w:rPr>
          <w:rFonts w:ascii="Sylfaen" w:eastAsia="Calibri" w:hAnsi="Sylfaen" w:cs="Times New Roman"/>
          <w:sz w:val="24"/>
          <w:szCs w:val="24"/>
          <w:lang w:val="ka-GE"/>
        </w:rPr>
        <w:t xml:space="preserve"> 100 </w:t>
      </w:r>
      <w:r w:rsidRPr="001C70F5">
        <w:rPr>
          <w:rFonts w:ascii="Sylfaen" w:eastAsia="Calibri" w:hAnsi="Sylfaen" w:cs="Sylfaen"/>
          <w:sz w:val="24"/>
          <w:szCs w:val="24"/>
          <w:lang w:val="ka-GE"/>
        </w:rPr>
        <w:t>გ</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დამცავი</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მემბრანის მქონე</w:t>
      </w:r>
      <w:r w:rsidRPr="001C70F5">
        <w:rPr>
          <w:rFonts w:ascii="Sylfaen" w:eastAsia="Calibri" w:hAnsi="Sylfaen" w:cs="Times New Roman"/>
          <w:sz w:val="24"/>
          <w:szCs w:val="24"/>
          <w:lang w:val="ka-GE"/>
        </w:rPr>
        <w:t xml:space="preserve"> </w:t>
      </w:r>
      <w:r w:rsidR="00D44D04" w:rsidRPr="001C70F5">
        <w:rPr>
          <w:rFonts w:ascii="Sylfaen" w:eastAsia="Calibri" w:hAnsi="Sylfaen" w:cs="Times New Roman"/>
          <w:sz w:val="24"/>
          <w:szCs w:val="24"/>
          <w:lang w:val="ka-GE"/>
        </w:rPr>
        <w:t xml:space="preserve">ალუმინის </w:t>
      </w:r>
      <w:r w:rsidRPr="001C70F5">
        <w:rPr>
          <w:rFonts w:ascii="Sylfaen" w:eastAsia="Calibri" w:hAnsi="Sylfaen" w:cs="Sylfaen"/>
          <w:sz w:val="24"/>
          <w:szCs w:val="24"/>
          <w:lang w:val="ka-GE"/>
        </w:rPr>
        <w:t>ლამინირებულ ტუბში</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ხრახნიანი</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თავსახურით</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თეთრი</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ან</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ცისფერი</w:t>
      </w:r>
      <w:r w:rsidRPr="001C70F5">
        <w:rPr>
          <w:rFonts w:ascii="Sylfaen" w:eastAsia="Calibri" w:hAnsi="Sylfaen" w:cs="Times New Roman"/>
          <w:sz w:val="24"/>
          <w:szCs w:val="24"/>
          <w:lang w:val="ka-GE"/>
        </w:rPr>
        <w:t>). თავსახურს გარეთა მხ</w:t>
      </w:r>
      <w:r w:rsidR="00775563" w:rsidRPr="001C70F5">
        <w:rPr>
          <w:rFonts w:ascii="Sylfaen" w:eastAsia="Calibri" w:hAnsi="Sylfaen" w:cs="Times New Roman"/>
          <w:sz w:val="24"/>
          <w:szCs w:val="24"/>
          <w:lang w:val="ka-GE"/>
        </w:rPr>
        <w:t>რიდან</w:t>
      </w:r>
      <w:r w:rsidRPr="001C70F5">
        <w:rPr>
          <w:rFonts w:ascii="Sylfaen" w:eastAsia="Calibri" w:hAnsi="Sylfaen" w:cs="Times New Roman"/>
          <w:sz w:val="24"/>
          <w:szCs w:val="24"/>
          <w:lang w:val="ka-GE"/>
        </w:rPr>
        <w:t xml:space="preserve"> აქვს გასაღები (ჩაღრმავება </w:t>
      </w:r>
      <w:proofErr w:type="spellStart"/>
      <w:r w:rsidRPr="001C70F5">
        <w:rPr>
          <w:rFonts w:ascii="Sylfaen" w:eastAsia="Calibri" w:hAnsi="Sylfaen" w:cs="Times New Roman"/>
          <w:sz w:val="24"/>
          <w:szCs w:val="24"/>
          <w:lang w:val="ka-GE"/>
        </w:rPr>
        <w:t>მორჩით</w:t>
      </w:r>
      <w:proofErr w:type="spellEnd"/>
      <w:r w:rsidRPr="001C70F5">
        <w:rPr>
          <w:rFonts w:ascii="Sylfaen" w:eastAsia="Calibri" w:hAnsi="Sylfaen" w:cs="Times New Roman"/>
          <w:sz w:val="24"/>
          <w:szCs w:val="24"/>
          <w:lang w:val="ka-GE"/>
        </w:rPr>
        <w:t xml:space="preserve">) ტუბის დამცავი მემბრანის გასახსნელად. </w:t>
      </w:r>
      <w:r w:rsidRPr="001C70F5">
        <w:rPr>
          <w:rFonts w:ascii="Sylfaen" w:eastAsia="Calibri" w:hAnsi="Sylfaen" w:cs="Sylfaen"/>
          <w:sz w:val="24"/>
          <w:szCs w:val="24"/>
          <w:lang w:val="ka-GE"/>
        </w:rPr>
        <w:t>ტუბი</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გამოყენების</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ინსტრუქციასთან ერთად</w:t>
      </w:r>
      <w:r w:rsidRPr="001C70F5">
        <w:rPr>
          <w:rFonts w:ascii="Sylfaen" w:eastAsia="Calibri" w:hAnsi="Sylfaen" w:cs="Times New Roman"/>
          <w:sz w:val="24"/>
          <w:szCs w:val="24"/>
          <w:lang w:val="ka-GE"/>
        </w:rPr>
        <w:t xml:space="preserve"> </w:t>
      </w:r>
      <w:r w:rsidR="005C42CB" w:rsidRPr="001C70F5">
        <w:rPr>
          <w:rFonts w:ascii="Sylfaen" w:eastAsia="Calibri" w:hAnsi="Sylfaen" w:cs="Sylfaen"/>
          <w:sz w:val="24"/>
          <w:szCs w:val="24"/>
          <w:lang w:val="ka-GE"/>
        </w:rPr>
        <w:t>მოთავსებულია</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მუყაოს</w:t>
      </w:r>
      <w:r w:rsidRPr="001C70F5">
        <w:rPr>
          <w:rFonts w:ascii="Sylfaen" w:eastAsia="Calibri" w:hAnsi="Sylfaen" w:cs="Times New Roman"/>
          <w:sz w:val="24"/>
          <w:szCs w:val="24"/>
          <w:lang w:val="ka-GE"/>
        </w:rPr>
        <w:t xml:space="preserve"> </w:t>
      </w:r>
      <w:r w:rsidRPr="001C70F5">
        <w:rPr>
          <w:rFonts w:ascii="Sylfaen" w:eastAsia="Calibri" w:hAnsi="Sylfaen" w:cs="Sylfaen"/>
          <w:sz w:val="24"/>
          <w:szCs w:val="24"/>
          <w:lang w:val="ka-GE"/>
        </w:rPr>
        <w:t>ყუთში</w:t>
      </w:r>
      <w:r w:rsidRPr="001C70F5">
        <w:rPr>
          <w:rFonts w:ascii="Sylfaen" w:eastAsia="Calibri" w:hAnsi="Sylfaen" w:cs="Times New Roman"/>
          <w:sz w:val="24"/>
          <w:szCs w:val="24"/>
          <w:lang w:val="ka-GE"/>
        </w:rPr>
        <w:t>.</w:t>
      </w:r>
    </w:p>
    <w:p w14:paraId="0FC34FED" w14:textId="77777777" w:rsidR="008F2FAA" w:rsidRPr="001C70F5" w:rsidRDefault="008F2FAA" w:rsidP="001B5923">
      <w:pPr>
        <w:pStyle w:val="NoSpacing"/>
        <w:rPr>
          <w:lang w:val="ka-GE"/>
        </w:rPr>
      </w:pPr>
    </w:p>
    <w:p w14:paraId="321EA5B9" w14:textId="597C61EA" w:rsidR="005C42CB" w:rsidRPr="001C70F5" w:rsidRDefault="005C42CB" w:rsidP="0044699A">
      <w:pPr>
        <w:pStyle w:val="NoSpacing"/>
        <w:spacing w:line="360" w:lineRule="auto"/>
        <w:jc w:val="both"/>
        <w:rPr>
          <w:rFonts w:ascii="Sylfaen" w:hAnsi="Sylfaen" w:cs="AcadNusx,Bold"/>
          <w:b/>
          <w:bCs/>
          <w:sz w:val="24"/>
          <w:szCs w:val="24"/>
        </w:rPr>
      </w:pPr>
      <w:r w:rsidRPr="001C70F5">
        <w:rPr>
          <w:rFonts w:ascii="Sylfaen" w:hAnsi="Sylfaen" w:cs="AcadNusx,Bold"/>
          <w:b/>
          <w:bCs/>
          <w:sz w:val="24"/>
          <w:szCs w:val="24"/>
          <w:lang w:val="ka-GE"/>
        </w:rPr>
        <w:t>შენახვის პირობები</w:t>
      </w:r>
    </w:p>
    <w:p w14:paraId="7E56BD44" w14:textId="77777777" w:rsidR="00456D52" w:rsidRPr="001C70F5" w:rsidRDefault="005C42CB" w:rsidP="0044699A">
      <w:pPr>
        <w:pStyle w:val="NoSpacing"/>
        <w:spacing w:line="360" w:lineRule="auto"/>
        <w:jc w:val="both"/>
        <w:rPr>
          <w:rFonts w:ascii="Sylfaen" w:hAnsi="Sylfaen"/>
          <w:sz w:val="24"/>
          <w:szCs w:val="24"/>
          <w:lang w:val="ka-GE"/>
        </w:rPr>
      </w:pPr>
      <w:r w:rsidRPr="001C70F5">
        <w:rPr>
          <w:rFonts w:ascii="Sylfaen" w:hAnsi="Sylfaen" w:cs="Sylfaen"/>
          <w:sz w:val="24"/>
          <w:szCs w:val="24"/>
          <w:lang w:val="ka-GE"/>
        </w:rPr>
        <w:t>ინახება</w:t>
      </w:r>
      <w:r w:rsidRPr="001C70F5">
        <w:rPr>
          <w:rFonts w:ascii="Sylfaen" w:hAnsi="Sylfaen"/>
          <w:sz w:val="24"/>
          <w:szCs w:val="24"/>
          <w:lang w:val="ka-GE"/>
        </w:rPr>
        <w:t xml:space="preserve"> 30° </w:t>
      </w:r>
      <w:r w:rsidRPr="001C70F5">
        <w:rPr>
          <w:rFonts w:ascii="Sylfaen" w:hAnsi="Sylfaen" w:cs="Sylfaen"/>
          <w:sz w:val="24"/>
          <w:szCs w:val="24"/>
          <w:lang w:val="ka-GE"/>
        </w:rPr>
        <w:t>C</w:t>
      </w:r>
      <w:r w:rsidR="00456D52" w:rsidRPr="001C70F5">
        <w:rPr>
          <w:rFonts w:ascii="Sylfaen" w:hAnsi="Sylfaen"/>
          <w:sz w:val="24"/>
          <w:szCs w:val="24"/>
          <w:lang w:val="ka-GE"/>
        </w:rPr>
        <w:t xml:space="preserve">-ზე დაბალ </w:t>
      </w:r>
      <w:r w:rsidRPr="001C70F5">
        <w:rPr>
          <w:rFonts w:ascii="Sylfaen" w:hAnsi="Sylfaen" w:cs="Sylfaen"/>
          <w:sz w:val="24"/>
          <w:szCs w:val="24"/>
          <w:lang w:val="ka-GE"/>
        </w:rPr>
        <w:t>ტემპერატურაზე</w:t>
      </w:r>
      <w:r w:rsidRPr="001C70F5">
        <w:rPr>
          <w:rFonts w:ascii="Sylfaen" w:hAnsi="Sylfaen"/>
          <w:sz w:val="24"/>
          <w:szCs w:val="24"/>
          <w:lang w:val="ka-GE"/>
        </w:rPr>
        <w:t xml:space="preserve">. </w:t>
      </w:r>
    </w:p>
    <w:p w14:paraId="5CC87D3A" w14:textId="530EEAE9" w:rsidR="005C42CB" w:rsidRPr="001C70F5" w:rsidRDefault="005C42CB" w:rsidP="0044699A">
      <w:pPr>
        <w:pStyle w:val="NoSpacing"/>
        <w:spacing w:line="360" w:lineRule="auto"/>
        <w:jc w:val="both"/>
        <w:rPr>
          <w:rFonts w:ascii="Sylfaen" w:hAnsi="Sylfaen"/>
          <w:sz w:val="24"/>
          <w:szCs w:val="24"/>
          <w:lang w:val="ka-GE"/>
        </w:rPr>
      </w:pPr>
      <w:r w:rsidRPr="001C70F5">
        <w:rPr>
          <w:rFonts w:ascii="Sylfaen" w:hAnsi="Sylfaen" w:cs="Sylfaen"/>
          <w:sz w:val="24"/>
          <w:szCs w:val="24"/>
          <w:lang w:val="ka-GE"/>
        </w:rPr>
        <w:t>ინახება</w:t>
      </w:r>
      <w:r w:rsidRPr="001C70F5">
        <w:rPr>
          <w:rFonts w:ascii="Sylfaen" w:hAnsi="Sylfaen"/>
          <w:sz w:val="24"/>
          <w:szCs w:val="24"/>
          <w:lang w:val="ka-GE"/>
        </w:rPr>
        <w:t xml:space="preserve"> </w:t>
      </w:r>
      <w:r w:rsidRPr="001C70F5">
        <w:rPr>
          <w:rFonts w:ascii="Sylfaen" w:hAnsi="Sylfaen" w:cs="Sylfaen"/>
          <w:sz w:val="24"/>
          <w:szCs w:val="24"/>
          <w:lang w:val="ka-GE"/>
        </w:rPr>
        <w:t>ბავშვებისათვის</w:t>
      </w:r>
      <w:r w:rsidRPr="001C70F5">
        <w:rPr>
          <w:rFonts w:ascii="Sylfaen" w:hAnsi="Sylfaen"/>
          <w:sz w:val="24"/>
          <w:szCs w:val="24"/>
          <w:lang w:val="ka-GE"/>
        </w:rPr>
        <w:t xml:space="preserve"> </w:t>
      </w:r>
      <w:r w:rsidRPr="001C70F5">
        <w:rPr>
          <w:rFonts w:ascii="Sylfaen" w:hAnsi="Sylfaen" w:cs="Sylfaen"/>
          <w:sz w:val="24"/>
          <w:szCs w:val="24"/>
          <w:lang w:val="ka-GE"/>
        </w:rPr>
        <w:t>მიუწვდომელ</w:t>
      </w:r>
      <w:r w:rsidRPr="001C70F5">
        <w:rPr>
          <w:rFonts w:ascii="Sylfaen" w:hAnsi="Sylfaen"/>
          <w:sz w:val="24"/>
          <w:szCs w:val="24"/>
          <w:lang w:val="ka-GE"/>
        </w:rPr>
        <w:t xml:space="preserve"> </w:t>
      </w:r>
      <w:r w:rsidRPr="001C70F5">
        <w:rPr>
          <w:rFonts w:ascii="Sylfaen" w:hAnsi="Sylfaen" w:cs="Sylfaen"/>
          <w:sz w:val="24"/>
          <w:szCs w:val="24"/>
          <w:lang w:val="ka-GE"/>
        </w:rPr>
        <w:t>ადგილას</w:t>
      </w:r>
      <w:r w:rsidRPr="001C70F5">
        <w:rPr>
          <w:rFonts w:ascii="Sylfaen" w:hAnsi="Sylfaen"/>
          <w:sz w:val="24"/>
          <w:szCs w:val="24"/>
          <w:lang w:val="ka-GE"/>
        </w:rPr>
        <w:t>.</w:t>
      </w:r>
    </w:p>
    <w:p w14:paraId="26B3789E" w14:textId="77777777" w:rsidR="008F2FAA" w:rsidRPr="001C70F5" w:rsidRDefault="008F2FAA" w:rsidP="001B5923">
      <w:pPr>
        <w:pStyle w:val="NoSpacing"/>
        <w:rPr>
          <w:lang w:val="ka-GE"/>
        </w:rPr>
      </w:pPr>
    </w:p>
    <w:p w14:paraId="0EE24A35" w14:textId="77777777" w:rsidR="005F2FE0" w:rsidRPr="001C70F5" w:rsidRDefault="005F2FE0" w:rsidP="0044699A">
      <w:pPr>
        <w:pStyle w:val="NoSpacing"/>
        <w:spacing w:line="360" w:lineRule="auto"/>
        <w:jc w:val="both"/>
        <w:rPr>
          <w:rFonts w:ascii="Sylfaen" w:hAnsi="Sylfaen" w:cs="Sylfaen"/>
          <w:b/>
          <w:bCs/>
          <w:sz w:val="24"/>
          <w:szCs w:val="24"/>
          <w:lang w:val="ka-GE"/>
        </w:rPr>
      </w:pPr>
      <w:r w:rsidRPr="001C70F5">
        <w:rPr>
          <w:rFonts w:ascii="Sylfaen" w:hAnsi="Sylfaen" w:cs="Sylfaen"/>
          <w:b/>
          <w:bCs/>
          <w:sz w:val="24"/>
          <w:szCs w:val="24"/>
          <w:lang w:val="ka-GE"/>
        </w:rPr>
        <w:t>ვარგისობის ვადა</w:t>
      </w:r>
    </w:p>
    <w:p w14:paraId="23BEA716" w14:textId="3E3B957A" w:rsidR="005F2FE0" w:rsidRPr="001C70F5" w:rsidRDefault="005F2FE0"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t>3 წელი.</w:t>
      </w:r>
    </w:p>
    <w:p w14:paraId="641CBD6C" w14:textId="61E10676" w:rsidR="005F2FE0" w:rsidRPr="001C70F5" w:rsidRDefault="005F2FE0"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t>არ გამოიყენოთ შეფუთვაზე მითითებული ვარგისობის ვადის გასვლის შემდეგ.</w:t>
      </w:r>
    </w:p>
    <w:p w14:paraId="2D4BE49E" w14:textId="77777777" w:rsidR="0017025F" w:rsidRPr="001B5923" w:rsidRDefault="0017025F" w:rsidP="001B5923">
      <w:pPr>
        <w:pStyle w:val="NoSpacing"/>
      </w:pPr>
    </w:p>
    <w:p w14:paraId="280DAE5B" w14:textId="77777777" w:rsidR="007C7A99" w:rsidRDefault="007C7A99" w:rsidP="007C7A99">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2FE6A3EA" w14:textId="77777777" w:rsidR="007C7A99" w:rsidRPr="004A07C1" w:rsidRDefault="007C7A99" w:rsidP="007C7A99">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45C33E20" w14:textId="77777777" w:rsidR="00C112DD" w:rsidRPr="001B5923" w:rsidRDefault="00C112DD" w:rsidP="001B5923">
      <w:pPr>
        <w:pStyle w:val="NoSpacing"/>
      </w:pPr>
    </w:p>
    <w:p w14:paraId="133D933F" w14:textId="08BBB391" w:rsidR="005F2FE0" w:rsidRPr="001C70F5" w:rsidRDefault="009A217E" w:rsidP="0044699A">
      <w:pPr>
        <w:pStyle w:val="NoSpacing"/>
        <w:spacing w:line="360" w:lineRule="auto"/>
        <w:jc w:val="both"/>
        <w:rPr>
          <w:rFonts w:ascii="Sylfaen" w:hAnsi="Sylfaen" w:cs="Sylfaen"/>
          <w:b/>
          <w:bCs/>
          <w:sz w:val="24"/>
          <w:szCs w:val="24"/>
          <w:lang w:val="ka-GE"/>
        </w:rPr>
      </w:pPr>
      <w:r w:rsidRPr="001C70F5">
        <w:rPr>
          <w:rFonts w:ascii="Sylfaen" w:hAnsi="Sylfaen" w:cs="Sylfaen"/>
          <w:b/>
          <w:bCs/>
          <w:sz w:val="24"/>
          <w:szCs w:val="24"/>
          <w:lang w:val="ka-GE"/>
        </w:rPr>
        <w:t xml:space="preserve">სავაჭრო ლიცენზიის </w:t>
      </w:r>
      <w:r w:rsidR="005F2FE0" w:rsidRPr="001C70F5">
        <w:rPr>
          <w:rFonts w:ascii="Sylfaen" w:hAnsi="Sylfaen" w:cs="Sylfaen"/>
          <w:b/>
          <w:bCs/>
          <w:sz w:val="24"/>
          <w:szCs w:val="24"/>
          <w:lang w:val="ka-GE"/>
        </w:rPr>
        <w:t>მფლობელი/მწარმოებელი:</w:t>
      </w:r>
    </w:p>
    <w:p w14:paraId="2F11D2D3" w14:textId="070FF6D6" w:rsidR="00EB482A" w:rsidRPr="001C70F5" w:rsidRDefault="00EB482A" w:rsidP="0044699A">
      <w:pPr>
        <w:spacing w:after="0" w:line="360" w:lineRule="auto"/>
        <w:jc w:val="both"/>
        <w:rPr>
          <w:rFonts w:ascii="Sylfaen" w:eastAsia="Calibri" w:hAnsi="Sylfaen" w:cs="Sylfaen"/>
          <w:sz w:val="24"/>
          <w:szCs w:val="24"/>
          <w:lang w:val="ka-GE"/>
        </w:rPr>
      </w:pPr>
      <w:proofErr w:type="spellStart"/>
      <w:r w:rsidRPr="001C70F5">
        <w:rPr>
          <w:rFonts w:ascii="Sylfaen" w:eastAsia="Calibri" w:hAnsi="Sylfaen" w:cs="Sylfaen"/>
          <w:sz w:val="24"/>
          <w:szCs w:val="24"/>
          <w:lang w:val="ka-GE"/>
        </w:rPr>
        <w:t>ჰელეონ</w:t>
      </w:r>
      <w:proofErr w:type="spellEnd"/>
      <w:r w:rsidRPr="001C70F5">
        <w:rPr>
          <w:rFonts w:ascii="Sylfaen" w:eastAsia="Calibri" w:hAnsi="Sylfaen" w:cs="Sylfaen"/>
          <w:sz w:val="24"/>
          <w:szCs w:val="24"/>
          <w:lang w:val="ka-GE"/>
        </w:rPr>
        <w:t xml:space="preserve"> სი </w:t>
      </w:r>
      <w:proofErr w:type="spellStart"/>
      <w:r w:rsidRPr="001C70F5">
        <w:rPr>
          <w:rFonts w:ascii="Sylfaen" w:eastAsia="Calibri" w:hAnsi="Sylfaen" w:cs="Sylfaen"/>
          <w:sz w:val="24"/>
          <w:szCs w:val="24"/>
          <w:lang w:val="ka-GE"/>
        </w:rPr>
        <w:t>ეიჩ</w:t>
      </w:r>
      <w:proofErr w:type="spellEnd"/>
      <w:r w:rsidRPr="001C70F5">
        <w:rPr>
          <w:rFonts w:ascii="Sylfaen" w:eastAsia="Calibri" w:hAnsi="Sylfaen" w:cs="Sylfaen"/>
          <w:sz w:val="24"/>
          <w:szCs w:val="24"/>
          <w:lang w:val="ka-GE"/>
        </w:rPr>
        <w:t xml:space="preserve"> </w:t>
      </w:r>
      <w:proofErr w:type="spellStart"/>
      <w:r w:rsidRPr="001C70F5">
        <w:rPr>
          <w:rFonts w:ascii="Sylfaen" w:eastAsia="Calibri" w:hAnsi="Sylfaen" w:cs="Sylfaen"/>
          <w:sz w:val="24"/>
          <w:szCs w:val="24"/>
          <w:lang w:val="ka-GE"/>
        </w:rPr>
        <w:t>სარლ</w:t>
      </w:r>
      <w:proofErr w:type="spellEnd"/>
      <w:r w:rsidRPr="001C70F5">
        <w:rPr>
          <w:rFonts w:ascii="Sylfaen" w:eastAsia="Calibri" w:hAnsi="Sylfaen" w:cs="Sylfaen"/>
          <w:sz w:val="24"/>
          <w:szCs w:val="24"/>
          <w:lang w:val="ka-GE"/>
        </w:rPr>
        <w:t xml:space="preserve">, რიუ დე </w:t>
      </w:r>
      <w:proofErr w:type="spellStart"/>
      <w:r w:rsidRPr="001C70F5">
        <w:rPr>
          <w:rFonts w:ascii="Sylfaen" w:eastAsia="Calibri" w:hAnsi="Sylfaen" w:cs="Sylfaen"/>
          <w:sz w:val="24"/>
          <w:szCs w:val="24"/>
          <w:lang w:val="ka-GE"/>
        </w:rPr>
        <w:t>ლეტრაზი</w:t>
      </w:r>
      <w:proofErr w:type="spellEnd"/>
      <w:r w:rsidRPr="001C70F5">
        <w:rPr>
          <w:rFonts w:ascii="Sylfaen" w:eastAsia="Calibri" w:hAnsi="Sylfaen" w:cs="Sylfaen"/>
          <w:sz w:val="24"/>
          <w:szCs w:val="24"/>
          <w:lang w:val="ka-GE"/>
        </w:rPr>
        <w:t>, 1260 ნიონი, შვეიცარია /</w:t>
      </w:r>
    </w:p>
    <w:p w14:paraId="7BB6056D" w14:textId="5238A9F1" w:rsidR="005F2FE0" w:rsidRPr="001C70F5" w:rsidRDefault="005F2FE0" w:rsidP="0044699A">
      <w:pPr>
        <w:pStyle w:val="NoSpacing"/>
        <w:spacing w:line="360" w:lineRule="auto"/>
        <w:jc w:val="both"/>
        <w:rPr>
          <w:rFonts w:ascii="Sylfaen" w:hAnsi="Sylfaen" w:cs="Sylfaen"/>
          <w:sz w:val="24"/>
          <w:szCs w:val="24"/>
          <w:lang w:val="ka-GE"/>
        </w:rPr>
      </w:pPr>
      <w:bookmarkStart w:id="2" w:name="_Hlk184654863"/>
      <w:proofErr w:type="spellStart"/>
      <w:r w:rsidRPr="001C70F5">
        <w:rPr>
          <w:rFonts w:ascii="Sylfaen" w:hAnsi="Sylfaen" w:cs="Sylfaen"/>
          <w:sz w:val="24"/>
          <w:szCs w:val="24"/>
          <w:lang w:val="ka-GE"/>
        </w:rPr>
        <w:t>Haleon</w:t>
      </w:r>
      <w:proofErr w:type="spellEnd"/>
      <w:r w:rsidRPr="001C70F5">
        <w:rPr>
          <w:rFonts w:ascii="Sylfaen" w:hAnsi="Sylfaen" w:cs="Sylfaen"/>
          <w:sz w:val="24"/>
          <w:szCs w:val="24"/>
          <w:lang w:val="ka-GE"/>
        </w:rPr>
        <w:t xml:space="preserve"> </w:t>
      </w:r>
      <w:bookmarkEnd w:id="2"/>
      <w:r w:rsidRPr="001C70F5">
        <w:rPr>
          <w:rFonts w:ascii="Sylfaen" w:hAnsi="Sylfaen" w:cs="Sylfaen"/>
          <w:sz w:val="24"/>
          <w:szCs w:val="24"/>
          <w:lang w:val="ka-GE"/>
        </w:rPr>
        <w:t xml:space="preserve">CH SARL, </w:t>
      </w:r>
      <w:proofErr w:type="spellStart"/>
      <w:r w:rsidRPr="001C70F5">
        <w:rPr>
          <w:rFonts w:ascii="Sylfaen" w:hAnsi="Sylfaen" w:cs="Sylfaen"/>
          <w:sz w:val="24"/>
          <w:szCs w:val="24"/>
          <w:lang w:val="ka-GE"/>
        </w:rPr>
        <w:t>Route</w:t>
      </w:r>
      <w:proofErr w:type="spellEnd"/>
      <w:r w:rsidRPr="001C70F5">
        <w:rPr>
          <w:rFonts w:ascii="Sylfaen" w:hAnsi="Sylfaen" w:cs="Sylfaen"/>
          <w:sz w:val="24"/>
          <w:szCs w:val="24"/>
          <w:lang w:val="ka-GE"/>
        </w:rPr>
        <w:t xml:space="preserve"> </w:t>
      </w:r>
      <w:proofErr w:type="spellStart"/>
      <w:r w:rsidRPr="001C70F5">
        <w:rPr>
          <w:rFonts w:ascii="Sylfaen" w:hAnsi="Sylfaen" w:cs="Sylfaen"/>
          <w:sz w:val="24"/>
          <w:szCs w:val="24"/>
          <w:lang w:val="ka-GE"/>
        </w:rPr>
        <w:t>de</w:t>
      </w:r>
      <w:proofErr w:type="spellEnd"/>
      <w:r w:rsidRPr="001C70F5">
        <w:rPr>
          <w:rFonts w:ascii="Sylfaen" w:hAnsi="Sylfaen" w:cs="Sylfaen"/>
          <w:sz w:val="24"/>
          <w:szCs w:val="24"/>
          <w:lang w:val="ka-GE"/>
        </w:rPr>
        <w:t xml:space="preserve"> </w:t>
      </w:r>
      <w:proofErr w:type="spellStart"/>
      <w:r w:rsidRPr="001C70F5">
        <w:rPr>
          <w:rFonts w:ascii="Sylfaen" w:hAnsi="Sylfaen" w:cs="Sylfaen"/>
          <w:sz w:val="24"/>
          <w:szCs w:val="24"/>
          <w:lang w:val="ka-GE"/>
        </w:rPr>
        <w:t>l'Etraz</w:t>
      </w:r>
      <w:proofErr w:type="spellEnd"/>
      <w:r w:rsidRPr="001C70F5">
        <w:rPr>
          <w:rFonts w:ascii="Sylfaen" w:hAnsi="Sylfaen" w:cs="Sylfaen"/>
          <w:sz w:val="24"/>
          <w:szCs w:val="24"/>
          <w:lang w:val="ka-GE"/>
        </w:rPr>
        <w:t xml:space="preserve">, 1260 </w:t>
      </w:r>
      <w:proofErr w:type="spellStart"/>
      <w:r w:rsidRPr="001C70F5">
        <w:rPr>
          <w:rFonts w:ascii="Sylfaen" w:hAnsi="Sylfaen" w:cs="Sylfaen"/>
          <w:sz w:val="24"/>
          <w:szCs w:val="24"/>
          <w:lang w:val="ka-GE"/>
        </w:rPr>
        <w:t>Nyon</w:t>
      </w:r>
      <w:proofErr w:type="spellEnd"/>
      <w:r w:rsidRPr="001C70F5">
        <w:rPr>
          <w:rFonts w:ascii="Sylfaen" w:hAnsi="Sylfaen" w:cs="Sylfaen"/>
          <w:sz w:val="24"/>
          <w:szCs w:val="24"/>
          <w:lang w:val="ka-GE"/>
        </w:rPr>
        <w:t xml:space="preserve">, </w:t>
      </w:r>
      <w:proofErr w:type="spellStart"/>
      <w:r w:rsidR="00234B20" w:rsidRPr="001C70F5">
        <w:rPr>
          <w:rFonts w:ascii="Sylfaen" w:hAnsi="Sylfaen" w:cs="Sylfaen"/>
          <w:sz w:val="24"/>
          <w:szCs w:val="24"/>
          <w:lang w:val="ka-GE"/>
        </w:rPr>
        <w:t>Switzerland</w:t>
      </w:r>
      <w:proofErr w:type="spellEnd"/>
    </w:p>
    <w:p w14:paraId="10FB150C" w14:textId="77777777" w:rsidR="005F2FE0" w:rsidRPr="001C70F5" w:rsidRDefault="005F2FE0" w:rsidP="0044699A">
      <w:pPr>
        <w:pStyle w:val="NoSpacing"/>
        <w:spacing w:line="360" w:lineRule="auto"/>
        <w:jc w:val="both"/>
        <w:rPr>
          <w:rFonts w:ascii="Sylfaen" w:hAnsi="Sylfaen" w:cs="Sylfaen"/>
          <w:sz w:val="24"/>
          <w:szCs w:val="24"/>
          <w:lang w:val="ka-GE"/>
        </w:rPr>
      </w:pPr>
    </w:p>
    <w:p w14:paraId="57EBB939" w14:textId="443083FB" w:rsidR="009D47F1" w:rsidRPr="001C70F5" w:rsidRDefault="00B44804"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lastRenderedPageBreak/>
        <w:t>პრეპარატის გამოყენების</w:t>
      </w:r>
      <w:r w:rsidR="009D47F1" w:rsidRPr="001C70F5">
        <w:rPr>
          <w:rFonts w:ascii="Sylfaen" w:hAnsi="Sylfaen" w:cs="Sylfaen"/>
          <w:sz w:val="24"/>
          <w:szCs w:val="24"/>
          <w:lang w:val="ka-GE"/>
        </w:rPr>
        <w:t>ას</w:t>
      </w:r>
      <w:r w:rsidRPr="001C70F5">
        <w:rPr>
          <w:rFonts w:ascii="Sylfaen" w:hAnsi="Sylfaen" w:cs="Sylfaen"/>
          <w:sz w:val="24"/>
          <w:szCs w:val="24"/>
          <w:lang w:val="ka-GE"/>
        </w:rPr>
        <w:t xml:space="preserve"> არასასურველი მოვლენების განვითარების შემთხვევაში, გთხოვთ, გვაცნობოთ ამის შესახებ  ელექტრონული ფოსტით: </w:t>
      </w:r>
      <w:hyperlink r:id="rId8" w:history="1">
        <w:r w:rsidR="009D47F1" w:rsidRPr="001C70F5">
          <w:rPr>
            <w:rStyle w:val="Hyperlink"/>
            <w:rFonts w:ascii="Sylfaen" w:hAnsi="Sylfaen" w:cs="Sylfaen"/>
            <w:color w:val="auto"/>
            <w:sz w:val="24"/>
            <w:szCs w:val="24"/>
            <w:lang w:val="ka-GE"/>
          </w:rPr>
          <w:t>SafetyReportingEMEA@haleon.com</w:t>
        </w:r>
      </w:hyperlink>
      <w:r w:rsidR="009D47F1" w:rsidRPr="001C70F5">
        <w:rPr>
          <w:rFonts w:ascii="Sylfaen" w:hAnsi="Sylfaen" w:cs="Sylfaen"/>
          <w:sz w:val="24"/>
          <w:szCs w:val="24"/>
          <w:lang w:val="ka-GE"/>
        </w:rPr>
        <w:t>.</w:t>
      </w:r>
    </w:p>
    <w:p w14:paraId="2957CEE2" w14:textId="2103733D" w:rsidR="00B44804" w:rsidRPr="001C70F5" w:rsidRDefault="00B44804"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t xml:space="preserve">ხარისხთან დაკავშირებული პრეტენზიები მიიღება  ელექტრონული ფოსტით: </w:t>
      </w:r>
      <w:hyperlink r:id="rId9" w:history="1">
        <w:r w:rsidR="00B30F5E" w:rsidRPr="001C70F5">
          <w:rPr>
            <w:rStyle w:val="Hyperlink"/>
            <w:rFonts w:ascii="Sylfaen" w:hAnsi="Sylfaen" w:cs="Sylfaen"/>
            <w:color w:val="auto"/>
            <w:sz w:val="24"/>
            <w:szCs w:val="24"/>
            <w:lang w:val="ka-GE"/>
          </w:rPr>
          <w:t>CIS.LOC-PQC@haleon.com</w:t>
        </w:r>
      </w:hyperlink>
      <w:r w:rsidR="00B30F5E" w:rsidRPr="001C70F5">
        <w:rPr>
          <w:rFonts w:ascii="Sylfaen" w:hAnsi="Sylfaen" w:cs="Sylfaen"/>
          <w:sz w:val="24"/>
          <w:szCs w:val="24"/>
          <w:lang w:val="ka-GE"/>
        </w:rPr>
        <w:t>.</w:t>
      </w:r>
    </w:p>
    <w:p w14:paraId="282D7AC9" w14:textId="77777777" w:rsidR="00533AAE" w:rsidRPr="001C70F5" w:rsidRDefault="00533AAE" w:rsidP="0044699A">
      <w:pPr>
        <w:pStyle w:val="NoSpacing"/>
        <w:spacing w:line="360" w:lineRule="auto"/>
        <w:jc w:val="both"/>
        <w:rPr>
          <w:rFonts w:ascii="Sylfaen" w:hAnsi="Sylfaen" w:cs="Sylfaen"/>
          <w:sz w:val="24"/>
          <w:szCs w:val="24"/>
          <w:lang w:val="ka-GE"/>
        </w:rPr>
      </w:pPr>
    </w:p>
    <w:p w14:paraId="4742B954" w14:textId="18B20C85" w:rsidR="005F2FE0" w:rsidRPr="001C70F5" w:rsidRDefault="005F2FE0" w:rsidP="0044699A">
      <w:pPr>
        <w:pStyle w:val="NoSpacing"/>
        <w:spacing w:line="360" w:lineRule="auto"/>
        <w:jc w:val="both"/>
        <w:rPr>
          <w:rFonts w:ascii="Sylfaen" w:hAnsi="Sylfaen" w:cs="Sylfaen"/>
          <w:b/>
          <w:bCs/>
          <w:sz w:val="24"/>
          <w:szCs w:val="24"/>
          <w:lang w:val="ka-GE"/>
        </w:rPr>
      </w:pPr>
      <w:r w:rsidRPr="001C70F5">
        <w:rPr>
          <w:rFonts w:ascii="Sylfaen" w:hAnsi="Sylfaen" w:cs="Sylfaen"/>
          <w:b/>
          <w:bCs/>
          <w:sz w:val="24"/>
          <w:szCs w:val="24"/>
          <w:lang w:val="ka-GE"/>
        </w:rPr>
        <w:t xml:space="preserve">ორგანიზაციის დასახელება და მისამართი, რომელიც იღებს პრეტენზიებს (წინადადებებს) </w:t>
      </w:r>
      <w:r w:rsidR="00092012" w:rsidRPr="001C70F5">
        <w:rPr>
          <w:rFonts w:ascii="Sylfaen" w:hAnsi="Sylfaen" w:cs="Sylfaen"/>
          <w:b/>
          <w:bCs/>
          <w:sz w:val="24"/>
          <w:szCs w:val="24"/>
          <w:lang w:val="ka-GE"/>
        </w:rPr>
        <w:t xml:space="preserve">სამკურნალო </w:t>
      </w:r>
      <w:proofErr w:type="spellStart"/>
      <w:r w:rsidR="00092012" w:rsidRPr="001C70F5">
        <w:rPr>
          <w:rFonts w:ascii="Sylfaen" w:hAnsi="Sylfaen" w:cs="Sylfaen"/>
          <w:b/>
          <w:bCs/>
          <w:sz w:val="24"/>
          <w:szCs w:val="24"/>
          <w:lang w:val="ka-GE"/>
        </w:rPr>
        <w:t>სასუალებების</w:t>
      </w:r>
      <w:proofErr w:type="spellEnd"/>
      <w:r w:rsidRPr="001C70F5">
        <w:rPr>
          <w:rFonts w:ascii="Sylfaen" w:hAnsi="Sylfaen" w:cs="Sylfaen"/>
          <w:b/>
          <w:bCs/>
          <w:sz w:val="24"/>
          <w:szCs w:val="24"/>
          <w:lang w:val="ka-GE"/>
        </w:rPr>
        <w:t xml:space="preserve"> ხარისხთან დაკავშირებით უზბეკეთის რესპუბლიკის ტერიტორიაზე:</w:t>
      </w:r>
    </w:p>
    <w:p w14:paraId="65CCB516" w14:textId="0CD1ACF3" w:rsidR="005F2FE0" w:rsidRPr="001C70F5" w:rsidRDefault="005F2FE0"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t xml:space="preserve">შპს </w:t>
      </w:r>
      <w:r w:rsidR="00092012" w:rsidRPr="001C70F5">
        <w:rPr>
          <w:rFonts w:ascii="Sylfaen" w:hAnsi="Sylfaen" w:cs="Sylfaen"/>
          <w:sz w:val="24"/>
          <w:szCs w:val="24"/>
          <w:lang w:val="ka-GE"/>
        </w:rPr>
        <w:t>„</w:t>
      </w:r>
      <w:proofErr w:type="spellStart"/>
      <w:r w:rsidR="00092012" w:rsidRPr="001C70F5">
        <w:rPr>
          <w:rFonts w:ascii="Sylfaen" w:hAnsi="Sylfaen" w:cs="Sylfaen"/>
          <w:sz w:val="24"/>
          <w:szCs w:val="24"/>
          <w:lang w:val="ka-GE"/>
        </w:rPr>
        <w:t>ნოვოტეკი</w:t>
      </w:r>
      <w:proofErr w:type="spellEnd"/>
      <w:r w:rsidR="00092012" w:rsidRPr="001C70F5">
        <w:rPr>
          <w:rFonts w:ascii="Sylfaen" w:hAnsi="Sylfaen" w:cs="Sylfaen"/>
          <w:sz w:val="24"/>
          <w:szCs w:val="24"/>
          <w:lang w:val="ka-GE"/>
        </w:rPr>
        <w:t>“</w:t>
      </w:r>
    </w:p>
    <w:p w14:paraId="794C0A92" w14:textId="25466301" w:rsidR="005F2FE0" w:rsidRPr="001C70F5" w:rsidRDefault="00092012"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t xml:space="preserve">ქ. </w:t>
      </w:r>
      <w:r w:rsidR="005F2FE0" w:rsidRPr="001C70F5">
        <w:rPr>
          <w:rFonts w:ascii="Sylfaen" w:hAnsi="Sylfaen" w:cs="Sylfaen"/>
          <w:sz w:val="24"/>
          <w:szCs w:val="24"/>
          <w:lang w:val="ka-GE"/>
        </w:rPr>
        <w:t xml:space="preserve">ტაშკენტი, </w:t>
      </w:r>
      <w:proofErr w:type="spellStart"/>
      <w:r w:rsidR="005F2FE0" w:rsidRPr="001C70F5">
        <w:rPr>
          <w:rFonts w:ascii="Sylfaen" w:hAnsi="Sylfaen" w:cs="Sylfaen"/>
          <w:sz w:val="24"/>
          <w:szCs w:val="24"/>
          <w:lang w:val="ka-GE"/>
        </w:rPr>
        <w:t>იუნუსაბადის</w:t>
      </w:r>
      <w:proofErr w:type="spellEnd"/>
      <w:r w:rsidR="005F2FE0" w:rsidRPr="001C70F5">
        <w:rPr>
          <w:rFonts w:ascii="Sylfaen" w:hAnsi="Sylfaen" w:cs="Sylfaen"/>
          <w:sz w:val="24"/>
          <w:szCs w:val="24"/>
          <w:lang w:val="ka-GE"/>
        </w:rPr>
        <w:t xml:space="preserve"> რაიონი, ქ. </w:t>
      </w:r>
      <w:proofErr w:type="spellStart"/>
      <w:r w:rsidR="005F2FE0" w:rsidRPr="001C70F5">
        <w:rPr>
          <w:rFonts w:ascii="Sylfaen" w:hAnsi="Sylfaen" w:cs="Sylfaen"/>
          <w:sz w:val="24"/>
          <w:szCs w:val="24"/>
          <w:lang w:val="ka-GE"/>
        </w:rPr>
        <w:t>ნიაზბეკ</w:t>
      </w:r>
      <w:proofErr w:type="spellEnd"/>
      <w:r w:rsidR="005F2FE0" w:rsidRPr="001C70F5">
        <w:rPr>
          <w:rFonts w:ascii="Sylfaen" w:hAnsi="Sylfaen" w:cs="Sylfaen"/>
          <w:sz w:val="24"/>
          <w:szCs w:val="24"/>
          <w:lang w:val="ka-GE"/>
        </w:rPr>
        <w:t xml:space="preserve"> იული 2.</w:t>
      </w:r>
    </w:p>
    <w:p w14:paraId="753E6D5C" w14:textId="77777777" w:rsidR="005F2FE0" w:rsidRPr="001C70F5" w:rsidRDefault="005F2FE0" w:rsidP="0044699A">
      <w:pPr>
        <w:pStyle w:val="NoSpacing"/>
        <w:spacing w:line="360" w:lineRule="auto"/>
        <w:jc w:val="both"/>
        <w:rPr>
          <w:rFonts w:ascii="Sylfaen" w:hAnsi="Sylfaen" w:cs="Sylfaen"/>
          <w:sz w:val="24"/>
          <w:szCs w:val="24"/>
          <w:lang w:val="ka-GE"/>
        </w:rPr>
      </w:pPr>
      <w:r w:rsidRPr="001C70F5">
        <w:rPr>
          <w:rFonts w:ascii="Sylfaen" w:hAnsi="Sylfaen" w:cs="Sylfaen"/>
          <w:sz w:val="24"/>
          <w:szCs w:val="24"/>
          <w:lang w:val="ka-GE"/>
        </w:rPr>
        <w:t>ტელ: +99878 120 60 36</w:t>
      </w:r>
    </w:p>
    <w:p w14:paraId="76F65908" w14:textId="77777777" w:rsidR="005F2FE0" w:rsidRPr="001C70F5" w:rsidRDefault="005F2FE0" w:rsidP="0044699A">
      <w:pPr>
        <w:pStyle w:val="NoSpacing"/>
        <w:spacing w:line="360" w:lineRule="auto"/>
        <w:jc w:val="both"/>
        <w:rPr>
          <w:rFonts w:ascii="Sylfaen" w:hAnsi="Sylfaen" w:cs="Sylfaen"/>
          <w:sz w:val="24"/>
          <w:szCs w:val="24"/>
          <w:lang w:val="ka-GE"/>
        </w:rPr>
      </w:pPr>
    </w:p>
    <w:p w14:paraId="5C50D3AA" w14:textId="77777777" w:rsidR="00844AAC" w:rsidRDefault="00BA65B8" w:rsidP="0044699A">
      <w:pPr>
        <w:spacing w:after="0" w:line="360" w:lineRule="auto"/>
        <w:jc w:val="both"/>
        <w:rPr>
          <w:rFonts w:ascii="Sylfaen" w:eastAsia="Calibri" w:hAnsi="Sylfaen" w:cs="Times New Roman"/>
          <w:i/>
          <w:iCs/>
          <w:sz w:val="24"/>
          <w:szCs w:val="24"/>
          <w:lang w:val="ka-GE"/>
        </w:rPr>
      </w:pPr>
      <w:r w:rsidRPr="001C70F5">
        <w:rPr>
          <w:rFonts w:ascii="Sylfaen" w:eastAsia="Calibri" w:hAnsi="Sylfaen" w:cs="Times New Roman"/>
          <w:i/>
          <w:iCs/>
          <w:sz w:val="24"/>
          <w:szCs w:val="24"/>
          <w:lang w:val="ka-GE"/>
        </w:rPr>
        <w:t xml:space="preserve">სავაჭრო ნიშნები ეკუთვნის ან გამოიყენება ლიცენზიით </w:t>
      </w:r>
      <w:bookmarkStart w:id="3" w:name="_Hlk184654886"/>
      <w:proofErr w:type="spellStart"/>
      <w:r w:rsidR="00BC0C11" w:rsidRPr="001C70F5">
        <w:rPr>
          <w:rFonts w:ascii="Sylfaen" w:eastAsia="Calibri" w:hAnsi="Sylfaen" w:cs="Times New Roman"/>
          <w:i/>
          <w:iCs/>
          <w:sz w:val="24"/>
          <w:szCs w:val="24"/>
          <w:lang w:val="ka-GE"/>
        </w:rPr>
        <w:t>Haleon</w:t>
      </w:r>
      <w:proofErr w:type="spellEnd"/>
      <w:r w:rsidR="00E003ED" w:rsidRPr="001C70F5">
        <w:rPr>
          <w:rFonts w:ascii="Sylfaen" w:eastAsia="Calibri" w:hAnsi="Sylfaen" w:cs="Times New Roman"/>
          <w:i/>
          <w:iCs/>
          <w:sz w:val="24"/>
          <w:szCs w:val="24"/>
          <w:lang w:val="ka-GE"/>
        </w:rPr>
        <w:t>-</w:t>
      </w:r>
      <w:r w:rsidR="008877E2" w:rsidRPr="001C70F5">
        <w:rPr>
          <w:rFonts w:ascii="Sylfaen" w:eastAsia="Calibri" w:hAnsi="Sylfaen" w:cs="Times New Roman"/>
          <w:i/>
          <w:iCs/>
          <w:sz w:val="24"/>
          <w:szCs w:val="24"/>
          <w:lang w:val="ka-GE"/>
        </w:rPr>
        <w:t>ი</w:t>
      </w:r>
      <w:r w:rsidR="00E003ED" w:rsidRPr="001C70F5">
        <w:rPr>
          <w:rFonts w:ascii="Sylfaen" w:eastAsia="Calibri" w:hAnsi="Sylfaen" w:cs="Times New Roman"/>
          <w:i/>
          <w:iCs/>
          <w:sz w:val="24"/>
          <w:szCs w:val="24"/>
          <w:lang w:val="ka-GE"/>
        </w:rPr>
        <w:t>ს</w:t>
      </w:r>
      <w:r w:rsidRPr="001C70F5">
        <w:rPr>
          <w:rFonts w:ascii="Sylfaen" w:eastAsia="Calibri" w:hAnsi="Sylfaen" w:cs="Times New Roman"/>
          <w:i/>
          <w:iCs/>
          <w:sz w:val="24"/>
          <w:szCs w:val="24"/>
          <w:lang w:val="ka-GE"/>
        </w:rPr>
        <w:t xml:space="preserve"> </w:t>
      </w:r>
      <w:bookmarkEnd w:id="3"/>
      <w:r w:rsidRPr="001C70F5">
        <w:rPr>
          <w:rFonts w:ascii="Sylfaen" w:eastAsia="Calibri" w:hAnsi="Sylfaen" w:cs="Times New Roman"/>
          <w:i/>
          <w:iCs/>
          <w:sz w:val="24"/>
          <w:szCs w:val="24"/>
          <w:lang w:val="ka-GE"/>
        </w:rPr>
        <w:t>კომპანიების ჯგუფის მიერ.</w:t>
      </w:r>
      <w:r w:rsidR="003A7EBE" w:rsidRPr="001C70F5">
        <w:rPr>
          <w:rFonts w:ascii="Sylfaen" w:eastAsia="Calibri" w:hAnsi="Sylfaen" w:cs="Times New Roman"/>
          <w:i/>
          <w:iCs/>
          <w:sz w:val="24"/>
          <w:szCs w:val="24"/>
          <w:lang w:val="ka-GE"/>
        </w:rPr>
        <w:t xml:space="preserve"> </w:t>
      </w:r>
    </w:p>
    <w:p w14:paraId="79DC7A5B" w14:textId="5D8BEEB1" w:rsidR="000571E1" w:rsidRPr="001C70F5" w:rsidRDefault="00BA65B8" w:rsidP="0044699A">
      <w:pPr>
        <w:spacing w:after="0" w:line="360" w:lineRule="auto"/>
        <w:jc w:val="both"/>
        <w:rPr>
          <w:rFonts w:ascii="Sylfaen" w:eastAsia="Calibri" w:hAnsi="Sylfaen" w:cs="Times New Roman"/>
          <w:i/>
          <w:iCs/>
          <w:sz w:val="24"/>
          <w:szCs w:val="24"/>
          <w:lang w:val="ka-GE"/>
        </w:rPr>
      </w:pPr>
      <w:r w:rsidRPr="001C70F5">
        <w:rPr>
          <w:rFonts w:ascii="Sylfaen" w:eastAsia="Calibri" w:hAnsi="Sylfaen" w:cs="Times New Roman"/>
          <w:i/>
          <w:iCs/>
          <w:sz w:val="24"/>
          <w:szCs w:val="24"/>
          <w:lang w:val="ka-GE"/>
        </w:rPr>
        <w:t>©202</w:t>
      </w:r>
      <w:r w:rsidR="008877E2" w:rsidRPr="001C70F5">
        <w:rPr>
          <w:rFonts w:ascii="Sylfaen" w:eastAsia="Calibri" w:hAnsi="Sylfaen" w:cs="Times New Roman"/>
          <w:i/>
          <w:iCs/>
          <w:sz w:val="24"/>
          <w:szCs w:val="24"/>
          <w:lang w:val="ka-GE"/>
        </w:rPr>
        <w:t>4</w:t>
      </w:r>
      <w:r w:rsidR="003A7EBE" w:rsidRPr="001C70F5">
        <w:rPr>
          <w:rFonts w:ascii="Sylfaen" w:eastAsia="Calibri" w:hAnsi="Sylfaen" w:cs="Times New Roman"/>
          <w:i/>
          <w:iCs/>
          <w:sz w:val="24"/>
          <w:szCs w:val="24"/>
          <w:lang w:val="ka-GE"/>
        </w:rPr>
        <w:t xml:space="preserve"> </w:t>
      </w:r>
      <w:proofErr w:type="spellStart"/>
      <w:r w:rsidR="008877E2" w:rsidRPr="001C70F5">
        <w:rPr>
          <w:rFonts w:ascii="Sylfaen" w:eastAsia="Calibri" w:hAnsi="Sylfaen" w:cs="Times New Roman"/>
          <w:i/>
          <w:iCs/>
          <w:sz w:val="24"/>
          <w:szCs w:val="24"/>
          <w:lang w:val="ka-GE"/>
        </w:rPr>
        <w:t>Haleon</w:t>
      </w:r>
      <w:proofErr w:type="spellEnd"/>
      <w:r w:rsidR="008877E2" w:rsidRPr="001C70F5">
        <w:rPr>
          <w:rFonts w:ascii="Sylfaen" w:eastAsia="Calibri" w:hAnsi="Sylfaen" w:cs="Times New Roman"/>
          <w:i/>
          <w:iCs/>
          <w:sz w:val="24"/>
          <w:szCs w:val="24"/>
          <w:lang w:val="ka-GE"/>
        </w:rPr>
        <w:t xml:space="preserve">-ის </w:t>
      </w:r>
      <w:r w:rsidRPr="001C70F5">
        <w:rPr>
          <w:rFonts w:ascii="Sylfaen" w:eastAsia="Calibri" w:hAnsi="Sylfaen" w:cs="Times New Roman"/>
          <w:i/>
          <w:iCs/>
          <w:sz w:val="24"/>
          <w:szCs w:val="24"/>
          <w:lang w:val="ka-GE"/>
        </w:rPr>
        <w:t xml:space="preserve">კომპანიების ჯგუფი ან მათი </w:t>
      </w:r>
      <w:proofErr w:type="spellStart"/>
      <w:r w:rsidRPr="001C70F5">
        <w:rPr>
          <w:rFonts w:ascii="Sylfaen" w:eastAsia="Calibri" w:hAnsi="Sylfaen" w:cs="Times New Roman"/>
          <w:i/>
          <w:iCs/>
          <w:sz w:val="24"/>
          <w:szCs w:val="24"/>
          <w:lang w:val="ka-GE"/>
        </w:rPr>
        <w:t>ლიცენზია</w:t>
      </w:r>
      <w:r w:rsidR="008877E2" w:rsidRPr="001C70F5">
        <w:rPr>
          <w:rFonts w:ascii="Sylfaen" w:eastAsia="Calibri" w:hAnsi="Sylfaen" w:cs="Times New Roman"/>
          <w:i/>
          <w:iCs/>
          <w:sz w:val="24"/>
          <w:szCs w:val="24"/>
          <w:lang w:val="ka-GE"/>
        </w:rPr>
        <w:t>რ</w:t>
      </w:r>
      <w:r w:rsidRPr="001C70F5">
        <w:rPr>
          <w:rFonts w:ascii="Sylfaen" w:eastAsia="Calibri" w:hAnsi="Sylfaen" w:cs="Times New Roman"/>
          <w:i/>
          <w:iCs/>
          <w:sz w:val="24"/>
          <w:szCs w:val="24"/>
          <w:lang w:val="ka-GE"/>
        </w:rPr>
        <w:t>ი</w:t>
      </w:r>
      <w:proofErr w:type="spellEnd"/>
      <w:r w:rsidRPr="001C70F5">
        <w:rPr>
          <w:rFonts w:ascii="Sylfaen" w:eastAsia="Calibri" w:hAnsi="Sylfaen" w:cs="Times New Roman"/>
          <w:i/>
          <w:iCs/>
          <w:sz w:val="24"/>
          <w:szCs w:val="24"/>
          <w:lang w:val="ka-GE"/>
        </w:rPr>
        <w:t>.</w:t>
      </w:r>
    </w:p>
    <w:sectPr w:rsidR="000571E1" w:rsidRPr="001C70F5" w:rsidSect="00C328DE">
      <w:footerReference w:type="default" r:id="rId10"/>
      <w:headerReference w:type="first" r:id="rId11"/>
      <w:footerReference w:type="first" r:id="rId12"/>
      <w:pgSz w:w="12240" w:h="15840"/>
      <w:pgMar w:top="993" w:right="1440" w:bottom="1560" w:left="1440" w:header="284" w:footer="10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7364" w14:textId="77777777" w:rsidR="004B2A55" w:rsidRDefault="004B2A55" w:rsidP="00D8203D">
      <w:pPr>
        <w:spacing w:after="0" w:line="240" w:lineRule="auto"/>
      </w:pPr>
      <w:r>
        <w:separator/>
      </w:r>
    </w:p>
  </w:endnote>
  <w:endnote w:type="continuationSeparator" w:id="0">
    <w:p w14:paraId="41EF44FF" w14:textId="77777777" w:rsidR="004B2A55" w:rsidRDefault="004B2A55" w:rsidP="00D82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cadNusx,Bold">
    <w:altName w:val="AcadNusx"/>
    <w:panose1 w:val="00000000000000000000"/>
    <w:charset w:val="00"/>
    <w:family w:val="auto"/>
    <w:notTrueType/>
    <w:pitch w:val="default"/>
    <w:sig w:usb0="00000003" w:usb1="00000000" w:usb2="00000000" w:usb3="00000000" w:csb0="00000001"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E398" w14:textId="74F1AC6E" w:rsidR="00BE639D" w:rsidRPr="0007354B" w:rsidRDefault="00BE639D" w:rsidP="0007354B">
    <w:pPr>
      <w:jc w:val="center"/>
      <w:rPr>
        <w:rFonts w:ascii="Sylfaen" w:hAnsi="Sylfae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8188132" w:displacedByCustomXml="next"/>
  <w:sdt>
    <w:sdtPr>
      <w:id w:val="1032452392"/>
      <w:docPartObj>
        <w:docPartGallery w:val="Page Numbers (Bottom of Page)"/>
        <w:docPartUnique/>
      </w:docPartObj>
    </w:sdtPr>
    <w:sdtEndPr>
      <w:rPr>
        <w:noProof/>
      </w:rPr>
    </w:sdtEndPr>
    <w:sdtContent>
      <w:p w14:paraId="1703F382" w14:textId="64D2FD97" w:rsidR="0007354B" w:rsidRDefault="0007354B" w:rsidP="0007354B">
        <w:pPr>
          <w:pStyle w:val="Footer"/>
          <w:jc w:val="center"/>
        </w:pPr>
        <w:r>
          <w:rPr>
            <w:lang w:val="ka-GE"/>
          </w:rPr>
          <w:t xml:space="preserve">                                            </w:t>
        </w:r>
        <w:proofErr w:type="spellStart"/>
        <w:r w:rsidRPr="0007354B">
          <w:rPr>
            <w:rFonts w:ascii="Sylfaen" w:hAnsi="Sylfaen"/>
          </w:rPr>
          <w:t>GDS_Diclotopical</w:t>
        </w:r>
        <w:proofErr w:type="spellEnd"/>
        <w:r w:rsidRPr="0007354B">
          <w:rPr>
            <w:rFonts w:ascii="Sylfaen" w:hAnsi="Sylfaen"/>
          </w:rPr>
          <w:t xml:space="preserve"> v4.0, Swiss SmPC October 2020</w:t>
        </w:r>
        <w:r>
          <w:rPr>
            <w:rFonts w:ascii="Sylfaen" w:hAnsi="Sylfaen"/>
            <w:lang w:val="ka-GE"/>
          </w:rPr>
          <w:t xml:space="preserve">                                         </w:t>
        </w:r>
        <w:r w:rsidRPr="0007354B">
          <w:rPr>
            <w:rFonts w:ascii="Sylfaen" w:hAnsi="Sylfaen"/>
          </w:rPr>
          <w:fldChar w:fldCharType="begin"/>
        </w:r>
        <w:r w:rsidRPr="0007354B">
          <w:rPr>
            <w:rFonts w:ascii="Sylfaen" w:hAnsi="Sylfaen"/>
          </w:rPr>
          <w:instrText xml:space="preserve"> PAGE   \* MERGEFORMAT </w:instrText>
        </w:r>
        <w:r w:rsidRPr="0007354B">
          <w:rPr>
            <w:rFonts w:ascii="Sylfaen" w:hAnsi="Sylfaen"/>
          </w:rPr>
          <w:fldChar w:fldCharType="separate"/>
        </w:r>
        <w:r w:rsidRPr="0007354B">
          <w:rPr>
            <w:rFonts w:ascii="Sylfaen" w:hAnsi="Sylfaen"/>
            <w:noProof/>
          </w:rPr>
          <w:t>2</w:t>
        </w:r>
        <w:r w:rsidRPr="0007354B">
          <w:rPr>
            <w:rFonts w:ascii="Sylfaen" w:hAnsi="Sylfaen"/>
            <w:noProof/>
          </w:rPr>
          <w:fldChar w:fldCharType="end"/>
        </w:r>
      </w:p>
    </w:sdtContent>
  </w:sdt>
  <w:p w14:paraId="0053D3E0" w14:textId="43F002BD" w:rsidR="00BE639D" w:rsidRDefault="0007354B" w:rsidP="0007354B">
    <w:pPr>
      <w:pStyle w:val="Footer"/>
      <w:tabs>
        <w:tab w:val="clear" w:pos="9689"/>
        <w:tab w:val="left" w:pos="7751"/>
      </w:tabs>
    </w:pPr>
    <w:r>
      <w:tab/>
    </w:r>
    <w:bookmarkEnd w:id="5"/>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5FCED" w14:textId="77777777" w:rsidR="004B2A55" w:rsidRDefault="004B2A55" w:rsidP="00D8203D">
      <w:pPr>
        <w:spacing w:after="0" w:line="240" w:lineRule="auto"/>
      </w:pPr>
      <w:r>
        <w:separator/>
      </w:r>
    </w:p>
  </w:footnote>
  <w:footnote w:type="continuationSeparator" w:id="0">
    <w:p w14:paraId="5358BFC3" w14:textId="77777777" w:rsidR="004B2A55" w:rsidRDefault="004B2A55" w:rsidP="00D820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B43E1" w14:textId="5185567F" w:rsidR="0006163B" w:rsidRDefault="008755A1" w:rsidP="00FE46EC">
    <w:pPr>
      <w:pStyle w:val="Header"/>
      <w:tabs>
        <w:tab w:val="clear" w:pos="4844"/>
        <w:tab w:val="clear" w:pos="9689"/>
      </w:tabs>
      <w:jc w:val="both"/>
    </w:pPr>
    <w:proofErr w:type="spellStart"/>
    <w:r w:rsidRPr="008755A1">
      <w:rPr>
        <w:rFonts w:ascii="Sylfaen" w:hAnsi="Sylfaen"/>
      </w:rPr>
      <w:t>ვოლტარენი</w:t>
    </w:r>
    <w:proofErr w:type="spellEnd"/>
    <w:r w:rsidRPr="008755A1">
      <w:rPr>
        <w:rFonts w:ascii="Sylfaen" w:hAnsi="Sylfaen"/>
      </w:rPr>
      <w:t xml:space="preserve"> </w:t>
    </w:r>
    <w:proofErr w:type="spellStart"/>
    <w:r w:rsidRPr="008755A1">
      <w:rPr>
        <w:rFonts w:ascii="Sylfaen" w:hAnsi="Sylfaen"/>
      </w:rPr>
      <w:t>ემულგელი</w:t>
    </w:r>
    <w:proofErr w:type="spellEnd"/>
    <w:r w:rsidRPr="008755A1">
      <w:rPr>
        <w:rFonts w:ascii="Sylfaen" w:hAnsi="Sylfaen"/>
      </w:rPr>
      <w:t xml:space="preserve">, </w:t>
    </w:r>
    <w:bookmarkStart w:id="4" w:name="_Hlk138185646"/>
    <w:r>
      <w:rPr>
        <w:rFonts w:ascii="Sylfaen" w:hAnsi="Sylfaen"/>
      </w:rPr>
      <w:t xml:space="preserve">1% </w:t>
    </w:r>
    <w:proofErr w:type="spellStart"/>
    <w:r w:rsidRPr="008755A1">
      <w:rPr>
        <w:rFonts w:ascii="Sylfaen" w:hAnsi="Sylfaen"/>
      </w:rPr>
      <w:t>გელი</w:t>
    </w:r>
    <w:proofErr w:type="spellEnd"/>
    <w:r w:rsidRPr="008755A1">
      <w:rPr>
        <w:rFonts w:ascii="Sylfaen" w:hAnsi="Sylfaen"/>
      </w:rPr>
      <w:t xml:space="preserve"> </w:t>
    </w:r>
    <w:bookmarkEnd w:id="4"/>
    <w:proofErr w:type="spellStart"/>
    <w:r w:rsidRPr="008755A1">
      <w:rPr>
        <w:rFonts w:ascii="Sylfaen" w:hAnsi="Sylfaen"/>
      </w:rPr>
      <w:t>ტუბში</w:t>
    </w:r>
    <w:proofErr w:type="spellEnd"/>
    <w:r w:rsidRPr="008755A1">
      <w:rPr>
        <w:rFonts w:ascii="Sylfaen" w:hAnsi="Sylfaen"/>
      </w:rPr>
      <w:t xml:space="preserve"> </w:t>
    </w:r>
    <w:r w:rsidR="00FE46EC">
      <w:rPr>
        <w:rFonts w:ascii="Sylfaen" w:hAnsi="Sylfaen"/>
      </w:rPr>
      <w:t xml:space="preserve">20 </w:t>
    </w:r>
    <w:r w:rsidR="00FE46EC">
      <w:rPr>
        <w:rFonts w:ascii="Sylfaen" w:hAnsi="Sylfaen"/>
        <w:lang w:val="ka-GE"/>
      </w:rPr>
      <w:t>გ</w:t>
    </w:r>
    <w:r w:rsidR="00FE46EC">
      <w:rPr>
        <w:rFonts w:ascii="Sylfaen" w:hAnsi="Sylfaen"/>
      </w:rPr>
      <w:t xml:space="preserve">, </w:t>
    </w:r>
    <w:r w:rsidRPr="008755A1">
      <w:rPr>
        <w:rFonts w:ascii="Sylfaen" w:hAnsi="Sylfaen"/>
      </w:rPr>
      <w:t xml:space="preserve">50 </w:t>
    </w:r>
    <w:r w:rsidR="00FE46EC">
      <w:rPr>
        <w:rFonts w:ascii="Sylfaen" w:hAnsi="Sylfaen"/>
        <w:lang w:val="ka-GE"/>
      </w:rPr>
      <w:t xml:space="preserve">გ </w:t>
    </w:r>
    <w:proofErr w:type="spellStart"/>
    <w:r w:rsidRPr="008755A1">
      <w:rPr>
        <w:rFonts w:ascii="Sylfaen" w:hAnsi="Sylfaen"/>
      </w:rPr>
      <w:t>და</w:t>
    </w:r>
    <w:proofErr w:type="spellEnd"/>
    <w:r w:rsidRPr="008755A1">
      <w:rPr>
        <w:rFonts w:ascii="Sylfaen" w:hAnsi="Sylfaen"/>
      </w:rPr>
      <w:t xml:space="preserve"> 100 გ</w:t>
    </w:r>
    <w:r w:rsidR="00FE46EC">
      <w:rPr>
        <w:rFonts w:ascii="Sylfaen" w:hAnsi="Sylfaen"/>
        <w:lang w:val="ka-GE"/>
      </w:rPr>
      <w:t xml:space="preserve"> - ინფორმაცია სპეციალისტებისთვის</w:t>
    </w:r>
    <w:r w:rsidRPr="008755A1">
      <w:t xml:space="preserve"> </w:t>
    </w:r>
  </w:p>
  <w:p w14:paraId="7E7A96E1" w14:textId="77777777" w:rsidR="0006163B" w:rsidRDefault="00061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1366A"/>
    <w:multiLevelType w:val="multilevel"/>
    <w:tmpl w:val="645CBAD2"/>
    <w:lvl w:ilvl="0">
      <w:start w:val="1"/>
      <w:numFmt w:val="decimal"/>
      <w:lvlText w:val="%1."/>
      <w:lvlJc w:val="left"/>
      <w:pPr>
        <w:ind w:left="720" w:hanging="360"/>
      </w:pPr>
      <w:rPr>
        <w:b/>
      </w:rPr>
    </w:lvl>
    <w:lvl w:ilvl="1">
      <w:start w:val="1"/>
      <w:numFmt w:val="decimal"/>
      <w:isLgl/>
      <w:lvlText w:val="%1.%2"/>
      <w:lvlJc w:val="left"/>
      <w:pPr>
        <w:ind w:left="532" w:hanging="390"/>
      </w:pPr>
      <w:rPr>
        <w:rFonts w:eastAsia="Times New Roman" w:cs="AcadNusx,Bold" w:hint="default"/>
        <w:b/>
        <w:color w:val="auto"/>
      </w:rPr>
    </w:lvl>
    <w:lvl w:ilvl="2">
      <w:start w:val="1"/>
      <w:numFmt w:val="decimal"/>
      <w:isLgl/>
      <w:lvlText w:val="%1.%2.%3"/>
      <w:lvlJc w:val="left"/>
      <w:pPr>
        <w:ind w:left="1212" w:hanging="720"/>
      </w:pPr>
      <w:rPr>
        <w:rFonts w:eastAsia="Times New Roman" w:cs="AcadNusx,Bold" w:hint="default"/>
        <w:b/>
        <w:color w:val="7030A0"/>
      </w:rPr>
    </w:lvl>
    <w:lvl w:ilvl="3">
      <w:start w:val="1"/>
      <w:numFmt w:val="decimal"/>
      <w:isLgl/>
      <w:lvlText w:val="%1.%2.%3.%4"/>
      <w:lvlJc w:val="left"/>
      <w:pPr>
        <w:ind w:left="1278" w:hanging="720"/>
      </w:pPr>
      <w:rPr>
        <w:rFonts w:eastAsia="Times New Roman" w:cs="AcadNusx,Bold" w:hint="default"/>
        <w:b/>
        <w:color w:val="7030A0"/>
      </w:rPr>
    </w:lvl>
    <w:lvl w:ilvl="4">
      <w:start w:val="1"/>
      <w:numFmt w:val="decimal"/>
      <w:isLgl/>
      <w:lvlText w:val="%1.%2.%3.%4.%5"/>
      <w:lvlJc w:val="left"/>
      <w:pPr>
        <w:ind w:left="1704" w:hanging="1080"/>
      </w:pPr>
      <w:rPr>
        <w:rFonts w:eastAsia="Times New Roman" w:cs="AcadNusx,Bold" w:hint="default"/>
        <w:b/>
        <w:color w:val="7030A0"/>
      </w:rPr>
    </w:lvl>
    <w:lvl w:ilvl="5">
      <w:start w:val="1"/>
      <w:numFmt w:val="decimal"/>
      <w:isLgl/>
      <w:lvlText w:val="%1.%2.%3.%4.%5.%6"/>
      <w:lvlJc w:val="left"/>
      <w:pPr>
        <w:ind w:left="1770" w:hanging="1080"/>
      </w:pPr>
      <w:rPr>
        <w:rFonts w:eastAsia="Times New Roman" w:cs="AcadNusx,Bold" w:hint="default"/>
        <w:b/>
        <w:color w:val="7030A0"/>
      </w:rPr>
    </w:lvl>
    <w:lvl w:ilvl="6">
      <w:start w:val="1"/>
      <w:numFmt w:val="decimal"/>
      <w:isLgl/>
      <w:lvlText w:val="%1.%2.%3.%4.%5.%6.%7"/>
      <w:lvlJc w:val="left"/>
      <w:pPr>
        <w:ind w:left="2196" w:hanging="1440"/>
      </w:pPr>
      <w:rPr>
        <w:rFonts w:eastAsia="Times New Roman" w:cs="AcadNusx,Bold" w:hint="default"/>
        <w:b/>
        <w:color w:val="7030A0"/>
      </w:rPr>
    </w:lvl>
    <w:lvl w:ilvl="7">
      <w:start w:val="1"/>
      <w:numFmt w:val="decimal"/>
      <w:isLgl/>
      <w:lvlText w:val="%1.%2.%3.%4.%5.%6.%7.%8"/>
      <w:lvlJc w:val="left"/>
      <w:pPr>
        <w:ind w:left="2262" w:hanging="1440"/>
      </w:pPr>
      <w:rPr>
        <w:rFonts w:eastAsia="Times New Roman" w:cs="AcadNusx,Bold" w:hint="default"/>
        <w:b/>
        <w:color w:val="7030A0"/>
      </w:rPr>
    </w:lvl>
    <w:lvl w:ilvl="8">
      <w:start w:val="1"/>
      <w:numFmt w:val="decimal"/>
      <w:isLgl/>
      <w:lvlText w:val="%1.%2.%3.%4.%5.%6.%7.%8.%9"/>
      <w:lvlJc w:val="left"/>
      <w:pPr>
        <w:ind w:left="2688" w:hanging="1800"/>
      </w:pPr>
      <w:rPr>
        <w:rFonts w:eastAsia="Times New Roman" w:cs="AcadNusx,Bold" w:hint="default"/>
        <w:b/>
        <w:color w:val="7030A0"/>
      </w:rPr>
    </w:lvl>
  </w:abstractNum>
  <w:abstractNum w:abstractNumId="1" w15:restartNumberingAfterBreak="0">
    <w:nsid w:val="07CF5014"/>
    <w:multiLevelType w:val="hybridMultilevel"/>
    <w:tmpl w:val="34C02486"/>
    <w:lvl w:ilvl="0" w:tplc="23B2DB06">
      <w:numFmt w:val="bullet"/>
      <w:lvlText w:val="-"/>
      <w:lvlJc w:val="left"/>
      <w:pPr>
        <w:ind w:left="720" w:hanging="360"/>
      </w:pPr>
      <w:rPr>
        <w:rFonts w:ascii="AcadNusx" w:eastAsia="Times New Roman" w:hAnsi="AcadNusx" w:cs="Times New Roman" w:hint="default"/>
      </w:rPr>
    </w:lvl>
    <w:lvl w:ilvl="1" w:tplc="6A3E3AB8">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C5593"/>
    <w:multiLevelType w:val="hybridMultilevel"/>
    <w:tmpl w:val="A99A1376"/>
    <w:lvl w:ilvl="0" w:tplc="B866D612">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7318A"/>
    <w:multiLevelType w:val="hybridMultilevel"/>
    <w:tmpl w:val="4EEC494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CE43B92"/>
    <w:multiLevelType w:val="hybridMultilevel"/>
    <w:tmpl w:val="3CC26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9C4D18"/>
    <w:multiLevelType w:val="hybridMultilevel"/>
    <w:tmpl w:val="204C6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C327F"/>
    <w:multiLevelType w:val="singleLevel"/>
    <w:tmpl w:val="B866D612"/>
    <w:lvl w:ilvl="0">
      <w:numFmt w:val="bullet"/>
      <w:lvlText w:val="-"/>
      <w:lvlJc w:val="left"/>
      <w:pPr>
        <w:tabs>
          <w:tab w:val="num" w:pos="360"/>
        </w:tabs>
        <w:ind w:left="360" w:hanging="360"/>
      </w:pPr>
      <w:rPr>
        <w:rFonts w:hint="default"/>
      </w:rPr>
    </w:lvl>
  </w:abstractNum>
  <w:abstractNum w:abstractNumId="7" w15:restartNumberingAfterBreak="0">
    <w:nsid w:val="0EDE7E78"/>
    <w:multiLevelType w:val="hybridMultilevel"/>
    <w:tmpl w:val="1FB6C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C924A1"/>
    <w:multiLevelType w:val="hybridMultilevel"/>
    <w:tmpl w:val="DB44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843B5"/>
    <w:multiLevelType w:val="hybridMultilevel"/>
    <w:tmpl w:val="CA3A9620"/>
    <w:lvl w:ilvl="0" w:tplc="7250E19C">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305490"/>
    <w:multiLevelType w:val="hybridMultilevel"/>
    <w:tmpl w:val="D6A40D9A"/>
    <w:lvl w:ilvl="0" w:tplc="A7B09F98">
      <w:numFmt w:val="bullet"/>
      <w:lvlText w:val="–"/>
      <w:lvlJc w:val="left"/>
      <w:pPr>
        <w:ind w:left="720" w:hanging="360"/>
      </w:pPr>
      <w:rPr>
        <w:rFonts w:ascii="Sylfaen" w:eastAsiaTheme="minorHAnsi" w:hAnsi="Sylfaen" w:cs="AcadNusx,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16606"/>
    <w:multiLevelType w:val="multilevel"/>
    <w:tmpl w:val="1CFE9084"/>
    <w:lvl w:ilvl="0">
      <w:start w:val="1"/>
      <w:numFmt w:val="decimal"/>
      <w:lvlText w:val="%1."/>
      <w:lvlJc w:val="left"/>
      <w:pPr>
        <w:ind w:left="720" w:hanging="360"/>
      </w:pPr>
      <w:rPr>
        <w:b/>
      </w:rPr>
    </w:lvl>
    <w:lvl w:ilvl="1">
      <w:start w:val="1"/>
      <w:numFmt w:val="decimal"/>
      <w:isLgl/>
      <w:lvlText w:val="%1.%2"/>
      <w:lvlJc w:val="left"/>
      <w:pPr>
        <w:ind w:left="816" w:hanging="390"/>
      </w:pPr>
      <w:rPr>
        <w:rFonts w:eastAsia="Times New Roman" w:cs="AcadNusx,Bold" w:hint="default"/>
        <w:b/>
        <w:color w:val="auto"/>
      </w:rPr>
    </w:lvl>
    <w:lvl w:ilvl="2">
      <w:start w:val="1"/>
      <w:numFmt w:val="decimal"/>
      <w:isLgl/>
      <w:lvlText w:val="%1.%2.%3"/>
      <w:lvlJc w:val="left"/>
      <w:pPr>
        <w:ind w:left="1212" w:hanging="720"/>
      </w:pPr>
      <w:rPr>
        <w:rFonts w:eastAsia="Times New Roman" w:cs="AcadNusx,Bold" w:hint="default"/>
        <w:b/>
        <w:color w:val="7030A0"/>
      </w:rPr>
    </w:lvl>
    <w:lvl w:ilvl="3">
      <w:start w:val="1"/>
      <w:numFmt w:val="decimal"/>
      <w:isLgl/>
      <w:lvlText w:val="%1.%2.%3.%4"/>
      <w:lvlJc w:val="left"/>
      <w:pPr>
        <w:ind w:left="1278" w:hanging="720"/>
      </w:pPr>
      <w:rPr>
        <w:rFonts w:eastAsia="Times New Roman" w:cs="AcadNusx,Bold" w:hint="default"/>
        <w:b/>
        <w:color w:val="7030A0"/>
      </w:rPr>
    </w:lvl>
    <w:lvl w:ilvl="4">
      <w:start w:val="1"/>
      <w:numFmt w:val="decimal"/>
      <w:isLgl/>
      <w:lvlText w:val="%1.%2.%3.%4.%5"/>
      <w:lvlJc w:val="left"/>
      <w:pPr>
        <w:ind w:left="1704" w:hanging="1080"/>
      </w:pPr>
      <w:rPr>
        <w:rFonts w:eastAsia="Times New Roman" w:cs="AcadNusx,Bold" w:hint="default"/>
        <w:b/>
        <w:color w:val="7030A0"/>
      </w:rPr>
    </w:lvl>
    <w:lvl w:ilvl="5">
      <w:start w:val="1"/>
      <w:numFmt w:val="decimal"/>
      <w:isLgl/>
      <w:lvlText w:val="%1.%2.%3.%4.%5.%6"/>
      <w:lvlJc w:val="left"/>
      <w:pPr>
        <w:ind w:left="1770" w:hanging="1080"/>
      </w:pPr>
      <w:rPr>
        <w:rFonts w:eastAsia="Times New Roman" w:cs="AcadNusx,Bold" w:hint="default"/>
        <w:b/>
        <w:color w:val="7030A0"/>
      </w:rPr>
    </w:lvl>
    <w:lvl w:ilvl="6">
      <w:start w:val="1"/>
      <w:numFmt w:val="decimal"/>
      <w:isLgl/>
      <w:lvlText w:val="%1.%2.%3.%4.%5.%6.%7"/>
      <w:lvlJc w:val="left"/>
      <w:pPr>
        <w:ind w:left="2196" w:hanging="1440"/>
      </w:pPr>
      <w:rPr>
        <w:rFonts w:eastAsia="Times New Roman" w:cs="AcadNusx,Bold" w:hint="default"/>
        <w:b/>
        <w:color w:val="7030A0"/>
      </w:rPr>
    </w:lvl>
    <w:lvl w:ilvl="7">
      <w:start w:val="1"/>
      <w:numFmt w:val="decimal"/>
      <w:isLgl/>
      <w:lvlText w:val="%1.%2.%3.%4.%5.%6.%7.%8"/>
      <w:lvlJc w:val="left"/>
      <w:pPr>
        <w:ind w:left="2262" w:hanging="1440"/>
      </w:pPr>
      <w:rPr>
        <w:rFonts w:eastAsia="Times New Roman" w:cs="AcadNusx,Bold" w:hint="default"/>
        <w:b/>
        <w:color w:val="7030A0"/>
      </w:rPr>
    </w:lvl>
    <w:lvl w:ilvl="8">
      <w:start w:val="1"/>
      <w:numFmt w:val="decimal"/>
      <w:isLgl/>
      <w:lvlText w:val="%1.%2.%3.%4.%5.%6.%7.%8.%9"/>
      <w:lvlJc w:val="left"/>
      <w:pPr>
        <w:ind w:left="2688" w:hanging="1800"/>
      </w:pPr>
      <w:rPr>
        <w:rFonts w:eastAsia="Times New Roman" w:cs="AcadNusx,Bold" w:hint="default"/>
        <w:b/>
        <w:color w:val="7030A0"/>
      </w:rPr>
    </w:lvl>
  </w:abstractNum>
  <w:abstractNum w:abstractNumId="12" w15:restartNumberingAfterBreak="0">
    <w:nsid w:val="1E141297"/>
    <w:multiLevelType w:val="hybridMultilevel"/>
    <w:tmpl w:val="09BAA866"/>
    <w:lvl w:ilvl="0" w:tplc="A7B09F98">
      <w:numFmt w:val="bullet"/>
      <w:lvlText w:val="–"/>
      <w:lvlJc w:val="left"/>
      <w:pPr>
        <w:ind w:left="720" w:hanging="360"/>
      </w:pPr>
      <w:rPr>
        <w:rFonts w:ascii="Sylfaen" w:eastAsiaTheme="minorHAnsi" w:hAnsi="Sylfaen" w:cs="AcadNusx,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C131B8"/>
    <w:multiLevelType w:val="hybridMultilevel"/>
    <w:tmpl w:val="32A2CBC0"/>
    <w:lvl w:ilvl="0" w:tplc="A7B09F98">
      <w:numFmt w:val="bullet"/>
      <w:lvlText w:val="–"/>
      <w:lvlJc w:val="left"/>
      <w:pPr>
        <w:ind w:left="720" w:hanging="360"/>
      </w:pPr>
      <w:rPr>
        <w:rFonts w:ascii="Sylfaen" w:eastAsiaTheme="minorHAnsi" w:hAnsi="Sylfaen" w:cs="AcadNusx,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28434A"/>
    <w:multiLevelType w:val="hybridMultilevel"/>
    <w:tmpl w:val="9EC0BC80"/>
    <w:lvl w:ilvl="0" w:tplc="5C04766C">
      <w:numFmt w:val="bullet"/>
      <w:lvlText w:val="•"/>
      <w:lvlJc w:val="left"/>
      <w:pPr>
        <w:ind w:left="720" w:hanging="360"/>
      </w:pPr>
      <w:rPr>
        <w:rFonts w:ascii="Sylfaen" w:eastAsia="Calibri"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CA41B3"/>
    <w:multiLevelType w:val="hybridMultilevel"/>
    <w:tmpl w:val="E362A396"/>
    <w:lvl w:ilvl="0" w:tplc="D1A074A8">
      <w:start w:val="1"/>
      <w:numFmt w:val="ordin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A57411"/>
    <w:multiLevelType w:val="hybridMultilevel"/>
    <w:tmpl w:val="FBCEB7D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B56E31"/>
    <w:multiLevelType w:val="hybridMultilevel"/>
    <w:tmpl w:val="1FE29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E6423F"/>
    <w:multiLevelType w:val="hybridMultilevel"/>
    <w:tmpl w:val="F272BCD4"/>
    <w:lvl w:ilvl="0" w:tplc="A7B09F98">
      <w:numFmt w:val="bullet"/>
      <w:lvlText w:val="–"/>
      <w:lvlJc w:val="left"/>
      <w:pPr>
        <w:ind w:left="720" w:hanging="360"/>
      </w:pPr>
      <w:rPr>
        <w:rFonts w:ascii="Sylfaen" w:eastAsiaTheme="minorHAnsi" w:hAnsi="Sylfaen" w:cs="AcadNusx,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B2995"/>
    <w:multiLevelType w:val="hybridMultilevel"/>
    <w:tmpl w:val="8C1EBCB0"/>
    <w:lvl w:ilvl="0" w:tplc="991A132A">
      <w:numFmt w:val="bullet"/>
      <w:lvlText w:val="-"/>
      <w:lvlJc w:val="left"/>
      <w:pPr>
        <w:ind w:left="720" w:hanging="360"/>
      </w:pPr>
      <w:rPr>
        <w:rFonts w:ascii="Calibri" w:eastAsiaTheme="minorHAnsi" w:hAnsi="Calibri" w:cs="AcadNusx,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6D7DE7"/>
    <w:multiLevelType w:val="hybridMultilevel"/>
    <w:tmpl w:val="B4F81154"/>
    <w:lvl w:ilvl="0" w:tplc="EFC619CA">
      <w:numFmt w:val="bullet"/>
      <w:lvlText w:val="-"/>
      <w:lvlJc w:val="left"/>
      <w:pPr>
        <w:ind w:left="720" w:hanging="360"/>
      </w:pPr>
      <w:rPr>
        <w:rFonts w:ascii="Sylfaen" w:eastAsiaTheme="minorHAnsi" w:hAnsi="Sylfaen" w:cs="AcadNusx,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C7104F"/>
    <w:multiLevelType w:val="singleLevel"/>
    <w:tmpl w:val="CE88C51A"/>
    <w:lvl w:ilvl="0">
      <w:start w:val="2"/>
      <w:numFmt w:val="decimal"/>
      <w:lvlText w:val="4.%1."/>
      <w:legacy w:legacy="1" w:legacySpace="0" w:legacyIndent="696"/>
      <w:lvlJc w:val="left"/>
      <w:pPr>
        <w:ind w:left="0" w:firstLine="0"/>
      </w:pPr>
      <w:rPr>
        <w:rFonts w:ascii="Times New Roman" w:hAnsi="Times New Roman" w:cs="Times New Roman" w:hint="default"/>
      </w:rPr>
    </w:lvl>
  </w:abstractNum>
  <w:abstractNum w:abstractNumId="22" w15:restartNumberingAfterBreak="0">
    <w:nsid w:val="388039A5"/>
    <w:multiLevelType w:val="hybridMultilevel"/>
    <w:tmpl w:val="622A7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C22A4C"/>
    <w:multiLevelType w:val="hybridMultilevel"/>
    <w:tmpl w:val="A860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C65598"/>
    <w:multiLevelType w:val="hybridMultilevel"/>
    <w:tmpl w:val="F760E856"/>
    <w:lvl w:ilvl="0" w:tplc="23B2DB06">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326B4D"/>
    <w:multiLevelType w:val="hybridMultilevel"/>
    <w:tmpl w:val="A5449244"/>
    <w:lvl w:ilvl="0" w:tplc="23B2DB06">
      <w:numFmt w:val="bullet"/>
      <w:lvlText w:val="-"/>
      <w:lvlJc w:val="left"/>
      <w:pPr>
        <w:ind w:left="720" w:hanging="360"/>
      </w:pPr>
      <w:rPr>
        <w:rFonts w:ascii="AcadNusx" w:eastAsia="Times New Roman" w:hAnsi="AcadNusx"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72549F"/>
    <w:multiLevelType w:val="hybridMultilevel"/>
    <w:tmpl w:val="4AF6304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C01159"/>
    <w:multiLevelType w:val="hybridMultilevel"/>
    <w:tmpl w:val="775EB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03E46"/>
    <w:multiLevelType w:val="singleLevel"/>
    <w:tmpl w:val="A808B9EA"/>
    <w:lvl w:ilvl="0">
      <w:start w:val="1"/>
      <w:numFmt w:val="decimal"/>
      <w:lvlText w:val="6.%1."/>
      <w:legacy w:legacy="1" w:legacySpace="0" w:legacyIndent="701"/>
      <w:lvlJc w:val="left"/>
      <w:pPr>
        <w:ind w:left="0" w:firstLine="0"/>
      </w:pPr>
      <w:rPr>
        <w:rFonts w:ascii="Times New Roman" w:hAnsi="Times New Roman" w:cs="Times New Roman" w:hint="default"/>
      </w:rPr>
    </w:lvl>
  </w:abstractNum>
  <w:abstractNum w:abstractNumId="29" w15:restartNumberingAfterBreak="0">
    <w:nsid w:val="4E3633D4"/>
    <w:multiLevelType w:val="hybridMultilevel"/>
    <w:tmpl w:val="2C181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59677D"/>
    <w:multiLevelType w:val="hybridMultilevel"/>
    <w:tmpl w:val="CBFE8CAA"/>
    <w:lvl w:ilvl="0" w:tplc="041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B94135"/>
    <w:multiLevelType w:val="hybridMultilevel"/>
    <w:tmpl w:val="E56AAA60"/>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800" w:hanging="72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1315A0"/>
    <w:multiLevelType w:val="hybridMultilevel"/>
    <w:tmpl w:val="8D4C2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891BFC"/>
    <w:multiLevelType w:val="hybridMultilevel"/>
    <w:tmpl w:val="8AF8C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EA39F1"/>
    <w:multiLevelType w:val="hybridMultilevel"/>
    <w:tmpl w:val="2FF42A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8739F3"/>
    <w:multiLevelType w:val="multilevel"/>
    <w:tmpl w:val="4440B1D2"/>
    <w:lvl w:ilvl="0">
      <w:start w:val="1"/>
      <w:numFmt w:val="decimal"/>
      <w:lvlText w:val="%1."/>
      <w:legacy w:legacy="1" w:legacySpace="0" w:legacyIndent="422"/>
      <w:lvlJc w:val="left"/>
      <w:pPr>
        <w:ind w:left="0" w:firstLine="0"/>
      </w:pPr>
      <w:rPr>
        <w:rFonts w:ascii="Times New Roman" w:hAnsi="Times New Roman" w:cs="Times New Roman" w:hint="default"/>
      </w:rPr>
    </w:lvl>
    <w:lvl w:ilvl="1">
      <w:start w:val="4"/>
      <w:numFmt w:val="decimal"/>
      <w:isLgl/>
      <w:lvlText w:val="%1.%2."/>
      <w:lvlJc w:val="left"/>
      <w:pPr>
        <w:ind w:left="855" w:hanging="855"/>
      </w:pPr>
      <w:rPr>
        <w:rFonts w:hint="default"/>
      </w:rPr>
    </w:lvl>
    <w:lvl w:ilvl="2">
      <w:start w:val="1"/>
      <w:numFmt w:val="decimal"/>
      <w:isLgl/>
      <w:lvlText w:val="%1.%2.%3."/>
      <w:lvlJc w:val="left"/>
      <w:pPr>
        <w:ind w:left="855" w:hanging="85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1901C0C"/>
    <w:multiLevelType w:val="hybridMultilevel"/>
    <w:tmpl w:val="81949318"/>
    <w:lvl w:ilvl="0" w:tplc="326E00AE">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306318"/>
    <w:multiLevelType w:val="hybridMultilevel"/>
    <w:tmpl w:val="3686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641265"/>
    <w:multiLevelType w:val="hybridMultilevel"/>
    <w:tmpl w:val="B7805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CF580C"/>
    <w:multiLevelType w:val="hybridMultilevel"/>
    <w:tmpl w:val="0D364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CA30FB"/>
    <w:multiLevelType w:val="hybridMultilevel"/>
    <w:tmpl w:val="B5E6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9F5340"/>
    <w:multiLevelType w:val="hybridMultilevel"/>
    <w:tmpl w:val="0816B2E2"/>
    <w:lvl w:ilvl="0" w:tplc="E3EA0E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4402959">
    <w:abstractNumId w:val="23"/>
  </w:num>
  <w:num w:numId="2" w16cid:durableId="1879396036">
    <w:abstractNumId w:val="7"/>
  </w:num>
  <w:num w:numId="3" w16cid:durableId="1971352109">
    <w:abstractNumId w:val="8"/>
  </w:num>
  <w:num w:numId="4" w16cid:durableId="477767995">
    <w:abstractNumId w:val="32"/>
  </w:num>
  <w:num w:numId="5" w16cid:durableId="1902208225">
    <w:abstractNumId w:val="12"/>
  </w:num>
  <w:num w:numId="6" w16cid:durableId="1184173783">
    <w:abstractNumId w:val="18"/>
  </w:num>
  <w:num w:numId="7" w16cid:durableId="156919508">
    <w:abstractNumId w:val="10"/>
  </w:num>
  <w:num w:numId="8" w16cid:durableId="706221844">
    <w:abstractNumId w:val="19"/>
  </w:num>
  <w:num w:numId="9" w16cid:durableId="1439334196">
    <w:abstractNumId w:val="6"/>
  </w:num>
  <w:num w:numId="10" w16cid:durableId="865561027">
    <w:abstractNumId w:val="13"/>
  </w:num>
  <w:num w:numId="11" w16cid:durableId="1313604735">
    <w:abstractNumId w:val="20"/>
  </w:num>
  <w:num w:numId="12" w16cid:durableId="258954629">
    <w:abstractNumId w:val="41"/>
  </w:num>
  <w:num w:numId="13" w16cid:durableId="1005204324">
    <w:abstractNumId w:val="0"/>
  </w:num>
  <w:num w:numId="14" w16cid:durableId="1199586653">
    <w:abstractNumId w:val="15"/>
  </w:num>
  <w:num w:numId="15" w16cid:durableId="1034888887">
    <w:abstractNumId w:val="38"/>
  </w:num>
  <w:num w:numId="16" w16cid:durableId="443425976">
    <w:abstractNumId w:val="3"/>
  </w:num>
  <w:num w:numId="17" w16cid:durableId="1210264166">
    <w:abstractNumId w:val="11"/>
  </w:num>
  <w:num w:numId="18" w16cid:durableId="1780026892">
    <w:abstractNumId w:val="33"/>
  </w:num>
  <w:num w:numId="19" w16cid:durableId="90509575">
    <w:abstractNumId w:val="35"/>
    <w:lvlOverride w:ilvl="0">
      <w:startOverride w:val="1"/>
    </w:lvlOverride>
  </w:num>
  <w:num w:numId="20" w16cid:durableId="762578390">
    <w:abstractNumId w:val="21"/>
    <w:lvlOverride w:ilvl="0">
      <w:startOverride w:val="2"/>
    </w:lvlOverride>
  </w:num>
  <w:num w:numId="21" w16cid:durableId="741177418">
    <w:abstractNumId w:val="28"/>
    <w:lvlOverride w:ilvl="0">
      <w:startOverride w:val="1"/>
    </w:lvlOverride>
  </w:num>
  <w:num w:numId="22" w16cid:durableId="1059786382">
    <w:abstractNumId w:val="16"/>
  </w:num>
  <w:num w:numId="23" w16cid:durableId="477847391">
    <w:abstractNumId w:val="31"/>
  </w:num>
  <w:num w:numId="24" w16cid:durableId="1523741039">
    <w:abstractNumId w:val="17"/>
  </w:num>
  <w:num w:numId="25" w16cid:durableId="1251961575">
    <w:abstractNumId w:val="26"/>
  </w:num>
  <w:num w:numId="26" w16cid:durableId="1311515702">
    <w:abstractNumId w:val="4"/>
  </w:num>
  <w:num w:numId="27" w16cid:durableId="231744437">
    <w:abstractNumId w:val="36"/>
  </w:num>
  <w:num w:numId="28" w16cid:durableId="1709404229">
    <w:abstractNumId w:val="30"/>
  </w:num>
  <w:num w:numId="29" w16cid:durableId="1161851586">
    <w:abstractNumId w:val="34"/>
  </w:num>
  <w:num w:numId="30" w16cid:durableId="496071568">
    <w:abstractNumId w:val="39"/>
  </w:num>
  <w:num w:numId="31" w16cid:durableId="1497572541">
    <w:abstractNumId w:val="5"/>
  </w:num>
  <w:num w:numId="32" w16cid:durableId="931623052">
    <w:abstractNumId w:val="40"/>
  </w:num>
  <w:num w:numId="33" w16cid:durableId="780223469">
    <w:abstractNumId w:val="14"/>
  </w:num>
  <w:num w:numId="34" w16cid:durableId="390732753">
    <w:abstractNumId w:val="29"/>
  </w:num>
  <w:num w:numId="35" w16cid:durableId="1549030344">
    <w:abstractNumId w:val="37"/>
  </w:num>
  <w:num w:numId="36" w16cid:durableId="1673138414">
    <w:abstractNumId w:val="24"/>
  </w:num>
  <w:num w:numId="37" w16cid:durableId="1809545398">
    <w:abstractNumId w:val="9"/>
  </w:num>
  <w:num w:numId="38" w16cid:durableId="697774617">
    <w:abstractNumId w:val="2"/>
  </w:num>
  <w:num w:numId="39" w16cid:durableId="965084054">
    <w:abstractNumId w:val="25"/>
  </w:num>
  <w:num w:numId="40" w16cid:durableId="333536719">
    <w:abstractNumId w:val="1"/>
  </w:num>
  <w:num w:numId="41" w16cid:durableId="1125930708">
    <w:abstractNumId w:val="27"/>
  </w:num>
  <w:num w:numId="42" w16cid:durableId="12010194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C4690"/>
    <w:rsid w:val="0000664A"/>
    <w:rsid w:val="0002118D"/>
    <w:rsid w:val="0002526E"/>
    <w:rsid w:val="00033974"/>
    <w:rsid w:val="00034BC6"/>
    <w:rsid w:val="00035B72"/>
    <w:rsid w:val="000416F0"/>
    <w:rsid w:val="00042EC4"/>
    <w:rsid w:val="000467EE"/>
    <w:rsid w:val="00051323"/>
    <w:rsid w:val="000571E1"/>
    <w:rsid w:val="0006163B"/>
    <w:rsid w:val="00065FCC"/>
    <w:rsid w:val="00066B79"/>
    <w:rsid w:val="000672A4"/>
    <w:rsid w:val="000710D7"/>
    <w:rsid w:val="0007354B"/>
    <w:rsid w:val="0007483D"/>
    <w:rsid w:val="0007572B"/>
    <w:rsid w:val="00077F8D"/>
    <w:rsid w:val="0008346C"/>
    <w:rsid w:val="00085733"/>
    <w:rsid w:val="00087A1D"/>
    <w:rsid w:val="00092012"/>
    <w:rsid w:val="000929ED"/>
    <w:rsid w:val="000942D5"/>
    <w:rsid w:val="000A043B"/>
    <w:rsid w:val="000A1E35"/>
    <w:rsid w:val="000B115A"/>
    <w:rsid w:val="000B1933"/>
    <w:rsid w:val="000B4CD9"/>
    <w:rsid w:val="000B6139"/>
    <w:rsid w:val="000C0661"/>
    <w:rsid w:val="000C1C28"/>
    <w:rsid w:val="000D0DB8"/>
    <w:rsid w:val="000D0FD7"/>
    <w:rsid w:val="000F057B"/>
    <w:rsid w:val="00104D94"/>
    <w:rsid w:val="001060CF"/>
    <w:rsid w:val="00106FC1"/>
    <w:rsid w:val="00113408"/>
    <w:rsid w:val="001208F0"/>
    <w:rsid w:val="00126465"/>
    <w:rsid w:val="00144990"/>
    <w:rsid w:val="00145956"/>
    <w:rsid w:val="001469DC"/>
    <w:rsid w:val="00151FBD"/>
    <w:rsid w:val="00153F1C"/>
    <w:rsid w:val="00167EC8"/>
    <w:rsid w:val="0017025F"/>
    <w:rsid w:val="00172CAA"/>
    <w:rsid w:val="001834F0"/>
    <w:rsid w:val="00186C68"/>
    <w:rsid w:val="00191182"/>
    <w:rsid w:val="00194030"/>
    <w:rsid w:val="0019549E"/>
    <w:rsid w:val="001A0877"/>
    <w:rsid w:val="001A2C02"/>
    <w:rsid w:val="001A54E9"/>
    <w:rsid w:val="001A630B"/>
    <w:rsid w:val="001B4AD3"/>
    <w:rsid w:val="001B5923"/>
    <w:rsid w:val="001B6983"/>
    <w:rsid w:val="001C5A23"/>
    <w:rsid w:val="001C70F5"/>
    <w:rsid w:val="001D345E"/>
    <w:rsid w:val="001E5F4C"/>
    <w:rsid w:val="001F1DD8"/>
    <w:rsid w:val="001F3AEA"/>
    <w:rsid w:val="00210DE5"/>
    <w:rsid w:val="0021278F"/>
    <w:rsid w:val="00231B2A"/>
    <w:rsid w:val="00234079"/>
    <w:rsid w:val="00234B20"/>
    <w:rsid w:val="00237153"/>
    <w:rsid w:val="00250E7C"/>
    <w:rsid w:val="00256C15"/>
    <w:rsid w:val="0025770C"/>
    <w:rsid w:val="0026227C"/>
    <w:rsid w:val="00265523"/>
    <w:rsid w:val="00266A9B"/>
    <w:rsid w:val="002726EB"/>
    <w:rsid w:val="00277ADD"/>
    <w:rsid w:val="00283727"/>
    <w:rsid w:val="00285B11"/>
    <w:rsid w:val="00290B00"/>
    <w:rsid w:val="0029418A"/>
    <w:rsid w:val="002947EE"/>
    <w:rsid w:val="00294CD7"/>
    <w:rsid w:val="002957B7"/>
    <w:rsid w:val="002964A0"/>
    <w:rsid w:val="00296F16"/>
    <w:rsid w:val="002A6988"/>
    <w:rsid w:val="002B1DED"/>
    <w:rsid w:val="002B1F87"/>
    <w:rsid w:val="002B5694"/>
    <w:rsid w:val="002B762E"/>
    <w:rsid w:val="002C4459"/>
    <w:rsid w:val="002C5E4D"/>
    <w:rsid w:val="002C6C96"/>
    <w:rsid w:val="002D0DD9"/>
    <w:rsid w:val="002D1FCF"/>
    <w:rsid w:val="002F1025"/>
    <w:rsid w:val="002F40E9"/>
    <w:rsid w:val="002F6E8B"/>
    <w:rsid w:val="00305E94"/>
    <w:rsid w:val="00306ED6"/>
    <w:rsid w:val="0031046A"/>
    <w:rsid w:val="003150B1"/>
    <w:rsid w:val="00320B9F"/>
    <w:rsid w:val="003359A5"/>
    <w:rsid w:val="00335C75"/>
    <w:rsid w:val="00342658"/>
    <w:rsid w:val="00343B61"/>
    <w:rsid w:val="00351EEB"/>
    <w:rsid w:val="00352A5C"/>
    <w:rsid w:val="00355A62"/>
    <w:rsid w:val="00363508"/>
    <w:rsid w:val="003743EA"/>
    <w:rsid w:val="00376A1C"/>
    <w:rsid w:val="003860E8"/>
    <w:rsid w:val="00387EBC"/>
    <w:rsid w:val="00390E51"/>
    <w:rsid w:val="00393CB1"/>
    <w:rsid w:val="003A2F0A"/>
    <w:rsid w:val="003A30BB"/>
    <w:rsid w:val="003A7EBE"/>
    <w:rsid w:val="003B07E7"/>
    <w:rsid w:val="003B16FE"/>
    <w:rsid w:val="003B445F"/>
    <w:rsid w:val="003B7F93"/>
    <w:rsid w:val="003C030D"/>
    <w:rsid w:val="003E0648"/>
    <w:rsid w:val="003E0C3A"/>
    <w:rsid w:val="003E18E0"/>
    <w:rsid w:val="003E26FD"/>
    <w:rsid w:val="003F1911"/>
    <w:rsid w:val="003F6C8D"/>
    <w:rsid w:val="003F6DD4"/>
    <w:rsid w:val="00400FC9"/>
    <w:rsid w:val="00413D19"/>
    <w:rsid w:val="004147AA"/>
    <w:rsid w:val="004245CF"/>
    <w:rsid w:val="004254AC"/>
    <w:rsid w:val="00435FB5"/>
    <w:rsid w:val="00436EEA"/>
    <w:rsid w:val="0044699A"/>
    <w:rsid w:val="00446BA4"/>
    <w:rsid w:val="00450413"/>
    <w:rsid w:val="00451307"/>
    <w:rsid w:val="00452F8B"/>
    <w:rsid w:val="004563A2"/>
    <w:rsid w:val="00456D52"/>
    <w:rsid w:val="00460A6B"/>
    <w:rsid w:val="0046652F"/>
    <w:rsid w:val="00474463"/>
    <w:rsid w:val="004774DE"/>
    <w:rsid w:val="00486EBA"/>
    <w:rsid w:val="00492044"/>
    <w:rsid w:val="004B0D83"/>
    <w:rsid w:val="004B0F8A"/>
    <w:rsid w:val="004B2A55"/>
    <w:rsid w:val="004C0B0A"/>
    <w:rsid w:val="004C3B12"/>
    <w:rsid w:val="004D008C"/>
    <w:rsid w:val="004D4C27"/>
    <w:rsid w:val="004E5C14"/>
    <w:rsid w:val="004E5ED0"/>
    <w:rsid w:val="004F7496"/>
    <w:rsid w:val="00505AC9"/>
    <w:rsid w:val="00506162"/>
    <w:rsid w:val="00507DAC"/>
    <w:rsid w:val="00512945"/>
    <w:rsid w:val="005155DE"/>
    <w:rsid w:val="00524AFF"/>
    <w:rsid w:val="00531931"/>
    <w:rsid w:val="00531D3D"/>
    <w:rsid w:val="00532606"/>
    <w:rsid w:val="00533AAE"/>
    <w:rsid w:val="00534A0F"/>
    <w:rsid w:val="005428E2"/>
    <w:rsid w:val="00543EE4"/>
    <w:rsid w:val="005457EF"/>
    <w:rsid w:val="0056282F"/>
    <w:rsid w:val="005634B1"/>
    <w:rsid w:val="0056403B"/>
    <w:rsid w:val="0056565F"/>
    <w:rsid w:val="005673A6"/>
    <w:rsid w:val="0057399F"/>
    <w:rsid w:val="00577459"/>
    <w:rsid w:val="00587A9A"/>
    <w:rsid w:val="00591F86"/>
    <w:rsid w:val="005A187E"/>
    <w:rsid w:val="005A6CFC"/>
    <w:rsid w:val="005B3837"/>
    <w:rsid w:val="005B55E4"/>
    <w:rsid w:val="005B60C9"/>
    <w:rsid w:val="005C40D8"/>
    <w:rsid w:val="005C42CB"/>
    <w:rsid w:val="005C7A48"/>
    <w:rsid w:val="005C7F36"/>
    <w:rsid w:val="005D0826"/>
    <w:rsid w:val="005D3277"/>
    <w:rsid w:val="005D4A4E"/>
    <w:rsid w:val="005D4F08"/>
    <w:rsid w:val="005E017B"/>
    <w:rsid w:val="005F009B"/>
    <w:rsid w:val="005F2FE0"/>
    <w:rsid w:val="005F59B3"/>
    <w:rsid w:val="005F7068"/>
    <w:rsid w:val="0060228F"/>
    <w:rsid w:val="00603764"/>
    <w:rsid w:val="006039B6"/>
    <w:rsid w:val="00607DB4"/>
    <w:rsid w:val="00614AEC"/>
    <w:rsid w:val="00625AD2"/>
    <w:rsid w:val="00625B42"/>
    <w:rsid w:val="006319EF"/>
    <w:rsid w:val="00632FBB"/>
    <w:rsid w:val="006371A4"/>
    <w:rsid w:val="0063740A"/>
    <w:rsid w:val="00645A49"/>
    <w:rsid w:val="0064636D"/>
    <w:rsid w:val="006500CF"/>
    <w:rsid w:val="00652BA8"/>
    <w:rsid w:val="0065358B"/>
    <w:rsid w:val="00654519"/>
    <w:rsid w:val="0065564B"/>
    <w:rsid w:val="00655F9A"/>
    <w:rsid w:val="00660227"/>
    <w:rsid w:val="00671EDD"/>
    <w:rsid w:val="0068103C"/>
    <w:rsid w:val="006876D4"/>
    <w:rsid w:val="006905DE"/>
    <w:rsid w:val="0069558D"/>
    <w:rsid w:val="00696541"/>
    <w:rsid w:val="006B0631"/>
    <w:rsid w:val="006B50E0"/>
    <w:rsid w:val="006B763A"/>
    <w:rsid w:val="006B7848"/>
    <w:rsid w:val="006B7AF8"/>
    <w:rsid w:val="006C1F3A"/>
    <w:rsid w:val="006C2CDC"/>
    <w:rsid w:val="006C4BBB"/>
    <w:rsid w:val="006D1753"/>
    <w:rsid w:val="006D29FF"/>
    <w:rsid w:val="006D3DA3"/>
    <w:rsid w:val="006D4FA8"/>
    <w:rsid w:val="006D5331"/>
    <w:rsid w:val="006D6B8E"/>
    <w:rsid w:val="006E3EA0"/>
    <w:rsid w:val="006F4C3A"/>
    <w:rsid w:val="006F60CE"/>
    <w:rsid w:val="006F6868"/>
    <w:rsid w:val="007057BF"/>
    <w:rsid w:val="007141FB"/>
    <w:rsid w:val="007148B2"/>
    <w:rsid w:val="00716475"/>
    <w:rsid w:val="00720C84"/>
    <w:rsid w:val="00721CCE"/>
    <w:rsid w:val="00727E71"/>
    <w:rsid w:val="00730486"/>
    <w:rsid w:val="00734AE3"/>
    <w:rsid w:val="00743132"/>
    <w:rsid w:val="00745206"/>
    <w:rsid w:val="00747579"/>
    <w:rsid w:val="007475B2"/>
    <w:rsid w:val="007537B6"/>
    <w:rsid w:val="00755013"/>
    <w:rsid w:val="007663CA"/>
    <w:rsid w:val="0077468E"/>
    <w:rsid w:val="00775563"/>
    <w:rsid w:val="007837C6"/>
    <w:rsid w:val="00791A2B"/>
    <w:rsid w:val="00792910"/>
    <w:rsid w:val="00793A93"/>
    <w:rsid w:val="00794000"/>
    <w:rsid w:val="007A1631"/>
    <w:rsid w:val="007B12D0"/>
    <w:rsid w:val="007B1969"/>
    <w:rsid w:val="007B1A32"/>
    <w:rsid w:val="007B52EB"/>
    <w:rsid w:val="007B6D9F"/>
    <w:rsid w:val="007B71FE"/>
    <w:rsid w:val="007C0A88"/>
    <w:rsid w:val="007C14FE"/>
    <w:rsid w:val="007C74D3"/>
    <w:rsid w:val="007C7A99"/>
    <w:rsid w:val="007D5816"/>
    <w:rsid w:val="007D79E2"/>
    <w:rsid w:val="007E0917"/>
    <w:rsid w:val="007F397B"/>
    <w:rsid w:val="007F5311"/>
    <w:rsid w:val="007F7091"/>
    <w:rsid w:val="00810AF9"/>
    <w:rsid w:val="00811EE0"/>
    <w:rsid w:val="00822B21"/>
    <w:rsid w:val="008255DB"/>
    <w:rsid w:val="008300D1"/>
    <w:rsid w:val="008339CA"/>
    <w:rsid w:val="008370A5"/>
    <w:rsid w:val="00837AB8"/>
    <w:rsid w:val="00844588"/>
    <w:rsid w:val="00844AAC"/>
    <w:rsid w:val="008470D3"/>
    <w:rsid w:val="0085186A"/>
    <w:rsid w:val="0085419D"/>
    <w:rsid w:val="00856335"/>
    <w:rsid w:val="008666FD"/>
    <w:rsid w:val="0086708D"/>
    <w:rsid w:val="00872E80"/>
    <w:rsid w:val="008734A6"/>
    <w:rsid w:val="008755A1"/>
    <w:rsid w:val="008859F4"/>
    <w:rsid w:val="0088640F"/>
    <w:rsid w:val="008877E2"/>
    <w:rsid w:val="008950D6"/>
    <w:rsid w:val="008A0C50"/>
    <w:rsid w:val="008A3CE7"/>
    <w:rsid w:val="008B0D91"/>
    <w:rsid w:val="008B6074"/>
    <w:rsid w:val="008C1D13"/>
    <w:rsid w:val="008C2E63"/>
    <w:rsid w:val="008C4690"/>
    <w:rsid w:val="008D21FF"/>
    <w:rsid w:val="008D246E"/>
    <w:rsid w:val="008D28DD"/>
    <w:rsid w:val="008D2D51"/>
    <w:rsid w:val="008D30F2"/>
    <w:rsid w:val="008D6008"/>
    <w:rsid w:val="008E46F2"/>
    <w:rsid w:val="008E575E"/>
    <w:rsid w:val="008F2FAA"/>
    <w:rsid w:val="008F5371"/>
    <w:rsid w:val="0090068B"/>
    <w:rsid w:val="009008E3"/>
    <w:rsid w:val="00907E06"/>
    <w:rsid w:val="00912116"/>
    <w:rsid w:val="0091785D"/>
    <w:rsid w:val="00920824"/>
    <w:rsid w:val="00944E7B"/>
    <w:rsid w:val="00947C29"/>
    <w:rsid w:val="009500CC"/>
    <w:rsid w:val="009512F4"/>
    <w:rsid w:val="00963217"/>
    <w:rsid w:val="00977BCB"/>
    <w:rsid w:val="00984255"/>
    <w:rsid w:val="00986899"/>
    <w:rsid w:val="00987250"/>
    <w:rsid w:val="009916AB"/>
    <w:rsid w:val="009943F9"/>
    <w:rsid w:val="00995F67"/>
    <w:rsid w:val="00996328"/>
    <w:rsid w:val="009A1E8F"/>
    <w:rsid w:val="009A217E"/>
    <w:rsid w:val="009A4634"/>
    <w:rsid w:val="009A51CD"/>
    <w:rsid w:val="009A7FC9"/>
    <w:rsid w:val="009B565B"/>
    <w:rsid w:val="009B5668"/>
    <w:rsid w:val="009B6BFF"/>
    <w:rsid w:val="009C0792"/>
    <w:rsid w:val="009D029F"/>
    <w:rsid w:val="009D47F1"/>
    <w:rsid w:val="009D64B2"/>
    <w:rsid w:val="009D77DE"/>
    <w:rsid w:val="009D7864"/>
    <w:rsid w:val="009E086F"/>
    <w:rsid w:val="009E244B"/>
    <w:rsid w:val="009E7B36"/>
    <w:rsid w:val="009F151A"/>
    <w:rsid w:val="009F3E38"/>
    <w:rsid w:val="009F4DFC"/>
    <w:rsid w:val="00A00F27"/>
    <w:rsid w:val="00A13376"/>
    <w:rsid w:val="00A15C2F"/>
    <w:rsid w:val="00A16147"/>
    <w:rsid w:val="00A17B73"/>
    <w:rsid w:val="00A20A62"/>
    <w:rsid w:val="00A2160C"/>
    <w:rsid w:val="00A23229"/>
    <w:rsid w:val="00A23C9D"/>
    <w:rsid w:val="00A30285"/>
    <w:rsid w:val="00A30C7F"/>
    <w:rsid w:val="00A3642C"/>
    <w:rsid w:val="00A41375"/>
    <w:rsid w:val="00A46619"/>
    <w:rsid w:val="00A5087F"/>
    <w:rsid w:val="00A51A42"/>
    <w:rsid w:val="00A54593"/>
    <w:rsid w:val="00A56CC5"/>
    <w:rsid w:val="00A57FE9"/>
    <w:rsid w:val="00A6328A"/>
    <w:rsid w:val="00A72BC9"/>
    <w:rsid w:val="00A7604B"/>
    <w:rsid w:val="00A7648A"/>
    <w:rsid w:val="00A77F72"/>
    <w:rsid w:val="00A8564F"/>
    <w:rsid w:val="00A85CBD"/>
    <w:rsid w:val="00A86A21"/>
    <w:rsid w:val="00A932B7"/>
    <w:rsid w:val="00A96638"/>
    <w:rsid w:val="00A96C09"/>
    <w:rsid w:val="00AA50E6"/>
    <w:rsid w:val="00AA5A69"/>
    <w:rsid w:val="00AA5BA1"/>
    <w:rsid w:val="00AB0A52"/>
    <w:rsid w:val="00AB1EB6"/>
    <w:rsid w:val="00AB4C7E"/>
    <w:rsid w:val="00AC2825"/>
    <w:rsid w:val="00AC53EE"/>
    <w:rsid w:val="00AD0081"/>
    <w:rsid w:val="00AD2885"/>
    <w:rsid w:val="00AD4756"/>
    <w:rsid w:val="00AD5633"/>
    <w:rsid w:val="00AD66A7"/>
    <w:rsid w:val="00AE0E5B"/>
    <w:rsid w:val="00AE6645"/>
    <w:rsid w:val="00AF1773"/>
    <w:rsid w:val="00B048C8"/>
    <w:rsid w:val="00B054E1"/>
    <w:rsid w:val="00B23697"/>
    <w:rsid w:val="00B24C12"/>
    <w:rsid w:val="00B25360"/>
    <w:rsid w:val="00B30F5E"/>
    <w:rsid w:val="00B35A79"/>
    <w:rsid w:val="00B35BA5"/>
    <w:rsid w:val="00B40728"/>
    <w:rsid w:val="00B44804"/>
    <w:rsid w:val="00B516E2"/>
    <w:rsid w:val="00B52205"/>
    <w:rsid w:val="00B52DD3"/>
    <w:rsid w:val="00B65AD8"/>
    <w:rsid w:val="00B65DFD"/>
    <w:rsid w:val="00B66E80"/>
    <w:rsid w:val="00B71DE0"/>
    <w:rsid w:val="00B76862"/>
    <w:rsid w:val="00B81CF2"/>
    <w:rsid w:val="00B87DC8"/>
    <w:rsid w:val="00B96B49"/>
    <w:rsid w:val="00B976D8"/>
    <w:rsid w:val="00BA65B8"/>
    <w:rsid w:val="00BB59B0"/>
    <w:rsid w:val="00BC0C11"/>
    <w:rsid w:val="00BC54D7"/>
    <w:rsid w:val="00BC6D86"/>
    <w:rsid w:val="00BD205B"/>
    <w:rsid w:val="00BD37B2"/>
    <w:rsid w:val="00BD3D6F"/>
    <w:rsid w:val="00BD4620"/>
    <w:rsid w:val="00BE07BD"/>
    <w:rsid w:val="00BE1B16"/>
    <w:rsid w:val="00BE2F37"/>
    <w:rsid w:val="00BE639D"/>
    <w:rsid w:val="00BF3907"/>
    <w:rsid w:val="00BF5C2A"/>
    <w:rsid w:val="00C112DD"/>
    <w:rsid w:val="00C11D3E"/>
    <w:rsid w:val="00C155BF"/>
    <w:rsid w:val="00C171BD"/>
    <w:rsid w:val="00C17FF6"/>
    <w:rsid w:val="00C30136"/>
    <w:rsid w:val="00C328DE"/>
    <w:rsid w:val="00C343B9"/>
    <w:rsid w:val="00C4009E"/>
    <w:rsid w:val="00C410AA"/>
    <w:rsid w:val="00C45D88"/>
    <w:rsid w:val="00C50063"/>
    <w:rsid w:val="00C5367A"/>
    <w:rsid w:val="00C612E6"/>
    <w:rsid w:val="00C638DE"/>
    <w:rsid w:val="00C727CE"/>
    <w:rsid w:val="00C73E8A"/>
    <w:rsid w:val="00C74C7A"/>
    <w:rsid w:val="00C7522B"/>
    <w:rsid w:val="00C75E3F"/>
    <w:rsid w:val="00C77EDA"/>
    <w:rsid w:val="00C80AF5"/>
    <w:rsid w:val="00C86D75"/>
    <w:rsid w:val="00C96B16"/>
    <w:rsid w:val="00C96E69"/>
    <w:rsid w:val="00C97CE7"/>
    <w:rsid w:val="00CA158F"/>
    <w:rsid w:val="00CB0CBE"/>
    <w:rsid w:val="00CC173B"/>
    <w:rsid w:val="00CC2779"/>
    <w:rsid w:val="00CD1CC4"/>
    <w:rsid w:val="00CD20AB"/>
    <w:rsid w:val="00CD75B4"/>
    <w:rsid w:val="00CE0163"/>
    <w:rsid w:val="00CE577F"/>
    <w:rsid w:val="00CE73EE"/>
    <w:rsid w:val="00D00637"/>
    <w:rsid w:val="00D167A0"/>
    <w:rsid w:val="00D21C7E"/>
    <w:rsid w:val="00D22C0F"/>
    <w:rsid w:val="00D235F6"/>
    <w:rsid w:val="00D25875"/>
    <w:rsid w:val="00D2664E"/>
    <w:rsid w:val="00D355BD"/>
    <w:rsid w:val="00D406C9"/>
    <w:rsid w:val="00D40F8D"/>
    <w:rsid w:val="00D44D04"/>
    <w:rsid w:val="00D67D9A"/>
    <w:rsid w:val="00D8203D"/>
    <w:rsid w:val="00D84D16"/>
    <w:rsid w:val="00D87B86"/>
    <w:rsid w:val="00D90463"/>
    <w:rsid w:val="00D92541"/>
    <w:rsid w:val="00D93BDB"/>
    <w:rsid w:val="00D94ABD"/>
    <w:rsid w:val="00D964E1"/>
    <w:rsid w:val="00DA0034"/>
    <w:rsid w:val="00DA343A"/>
    <w:rsid w:val="00DC00B6"/>
    <w:rsid w:val="00DC0504"/>
    <w:rsid w:val="00DC1BE5"/>
    <w:rsid w:val="00DC7467"/>
    <w:rsid w:val="00DD21AA"/>
    <w:rsid w:val="00DE0249"/>
    <w:rsid w:val="00DF4D5E"/>
    <w:rsid w:val="00DF4D9C"/>
    <w:rsid w:val="00DF528C"/>
    <w:rsid w:val="00DF76AE"/>
    <w:rsid w:val="00E003ED"/>
    <w:rsid w:val="00E0155B"/>
    <w:rsid w:val="00E0162D"/>
    <w:rsid w:val="00E30470"/>
    <w:rsid w:val="00E30675"/>
    <w:rsid w:val="00E40251"/>
    <w:rsid w:val="00E4218F"/>
    <w:rsid w:val="00E47E04"/>
    <w:rsid w:val="00E502DE"/>
    <w:rsid w:val="00E621CA"/>
    <w:rsid w:val="00E654E7"/>
    <w:rsid w:val="00E66D72"/>
    <w:rsid w:val="00E70D8E"/>
    <w:rsid w:val="00E732D1"/>
    <w:rsid w:val="00E7526A"/>
    <w:rsid w:val="00E779C5"/>
    <w:rsid w:val="00E809F0"/>
    <w:rsid w:val="00E83F2D"/>
    <w:rsid w:val="00E8629E"/>
    <w:rsid w:val="00E92B33"/>
    <w:rsid w:val="00E93379"/>
    <w:rsid w:val="00E96061"/>
    <w:rsid w:val="00EA0695"/>
    <w:rsid w:val="00EA0C56"/>
    <w:rsid w:val="00EA34FA"/>
    <w:rsid w:val="00EA402B"/>
    <w:rsid w:val="00EA57DF"/>
    <w:rsid w:val="00EB1871"/>
    <w:rsid w:val="00EB2F05"/>
    <w:rsid w:val="00EB482A"/>
    <w:rsid w:val="00EB79B8"/>
    <w:rsid w:val="00EE0A2C"/>
    <w:rsid w:val="00EE45B8"/>
    <w:rsid w:val="00EF3845"/>
    <w:rsid w:val="00EF3CBC"/>
    <w:rsid w:val="00F029D8"/>
    <w:rsid w:val="00F03C0A"/>
    <w:rsid w:val="00F07103"/>
    <w:rsid w:val="00F124E5"/>
    <w:rsid w:val="00F17F27"/>
    <w:rsid w:val="00F30055"/>
    <w:rsid w:val="00F316BB"/>
    <w:rsid w:val="00F3459C"/>
    <w:rsid w:val="00F3575F"/>
    <w:rsid w:val="00F35F40"/>
    <w:rsid w:val="00F363D9"/>
    <w:rsid w:val="00F36B39"/>
    <w:rsid w:val="00F36E58"/>
    <w:rsid w:val="00F42EB1"/>
    <w:rsid w:val="00F467EC"/>
    <w:rsid w:val="00F57B22"/>
    <w:rsid w:val="00F63561"/>
    <w:rsid w:val="00F7208D"/>
    <w:rsid w:val="00F75AA6"/>
    <w:rsid w:val="00F82E8B"/>
    <w:rsid w:val="00F85FC0"/>
    <w:rsid w:val="00FA4E92"/>
    <w:rsid w:val="00FA6D3B"/>
    <w:rsid w:val="00FB626F"/>
    <w:rsid w:val="00FB6BDF"/>
    <w:rsid w:val="00FC37F5"/>
    <w:rsid w:val="00FD0430"/>
    <w:rsid w:val="00FD05EB"/>
    <w:rsid w:val="00FD07F7"/>
    <w:rsid w:val="00FD242F"/>
    <w:rsid w:val="00FE06F5"/>
    <w:rsid w:val="00FE2281"/>
    <w:rsid w:val="00FE46EC"/>
    <w:rsid w:val="00FF0944"/>
    <w:rsid w:val="00FF176D"/>
    <w:rsid w:val="00FF3F80"/>
    <w:rsid w:val="00FF7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FE145"/>
  <w15:docId w15:val="{24FB9846-C967-4208-BB7A-D813E821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EBC"/>
  </w:style>
  <w:style w:type="paragraph" w:styleId="Heading1">
    <w:name w:val="heading 1"/>
    <w:basedOn w:val="Normal"/>
    <w:next w:val="Normal"/>
    <w:link w:val="Heading1Char"/>
    <w:uiPriority w:val="9"/>
    <w:qFormat/>
    <w:rsid w:val="00F85FC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08573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qFormat/>
    <w:rsid w:val="00BE2F37"/>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Heading5">
    <w:name w:val="heading 5"/>
    <w:basedOn w:val="Normal"/>
    <w:next w:val="Normal"/>
    <w:link w:val="Heading5Char"/>
    <w:uiPriority w:val="9"/>
    <w:semiHidden/>
    <w:unhideWhenUsed/>
    <w:qFormat/>
    <w:rsid w:val="00F85FC0"/>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B39"/>
    <w:pPr>
      <w:ind w:left="720"/>
      <w:contextualSpacing/>
    </w:pPr>
  </w:style>
  <w:style w:type="table" w:styleId="TableGrid">
    <w:name w:val="Table Grid"/>
    <w:basedOn w:val="TableNormal"/>
    <w:uiPriority w:val="59"/>
    <w:rsid w:val="00AD2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A6D3B"/>
    <w:pPr>
      <w:spacing w:after="0" w:line="240" w:lineRule="auto"/>
    </w:pPr>
  </w:style>
  <w:style w:type="paragraph" w:styleId="BalloonText">
    <w:name w:val="Balloon Text"/>
    <w:basedOn w:val="Normal"/>
    <w:link w:val="BalloonTextChar"/>
    <w:uiPriority w:val="99"/>
    <w:semiHidden/>
    <w:unhideWhenUsed/>
    <w:rsid w:val="00534A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A0F"/>
    <w:rPr>
      <w:rFonts w:ascii="Segoe UI" w:hAnsi="Segoe UI" w:cs="Segoe UI"/>
      <w:sz w:val="18"/>
      <w:szCs w:val="18"/>
    </w:rPr>
  </w:style>
  <w:style w:type="paragraph" w:styleId="Header">
    <w:name w:val="header"/>
    <w:basedOn w:val="Normal"/>
    <w:link w:val="HeaderChar"/>
    <w:uiPriority w:val="99"/>
    <w:unhideWhenUsed/>
    <w:rsid w:val="00D8203D"/>
    <w:pPr>
      <w:tabs>
        <w:tab w:val="center" w:pos="4844"/>
        <w:tab w:val="right" w:pos="9689"/>
      </w:tabs>
      <w:spacing w:after="0" w:line="240" w:lineRule="auto"/>
    </w:pPr>
  </w:style>
  <w:style w:type="character" w:customStyle="1" w:styleId="HeaderChar">
    <w:name w:val="Header Char"/>
    <w:basedOn w:val="DefaultParagraphFont"/>
    <w:link w:val="Header"/>
    <w:uiPriority w:val="99"/>
    <w:rsid w:val="00D8203D"/>
  </w:style>
  <w:style w:type="paragraph" w:styleId="Footer">
    <w:name w:val="footer"/>
    <w:basedOn w:val="Normal"/>
    <w:link w:val="FooterChar"/>
    <w:uiPriority w:val="99"/>
    <w:unhideWhenUsed/>
    <w:rsid w:val="00D8203D"/>
    <w:pPr>
      <w:tabs>
        <w:tab w:val="center" w:pos="4844"/>
        <w:tab w:val="right" w:pos="9689"/>
      </w:tabs>
      <w:spacing w:after="0" w:line="240" w:lineRule="auto"/>
    </w:pPr>
  </w:style>
  <w:style w:type="character" w:customStyle="1" w:styleId="FooterChar">
    <w:name w:val="Footer Char"/>
    <w:basedOn w:val="DefaultParagraphFont"/>
    <w:link w:val="Footer"/>
    <w:uiPriority w:val="99"/>
    <w:rsid w:val="00D8203D"/>
  </w:style>
  <w:style w:type="character" w:customStyle="1" w:styleId="Heading3Char">
    <w:name w:val="Heading 3 Char"/>
    <w:basedOn w:val="DefaultParagraphFont"/>
    <w:link w:val="Heading3"/>
    <w:rsid w:val="00BE2F37"/>
    <w:rPr>
      <w:rFonts w:ascii="Times New Roman" w:eastAsia="Times New Roman" w:hAnsi="Times New Roman" w:cs="Times New Roman"/>
      <w:b/>
      <w:sz w:val="24"/>
      <w:szCs w:val="20"/>
      <w:lang w:val="ru-RU" w:eastAsia="ru-RU"/>
    </w:rPr>
  </w:style>
  <w:style w:type="paragraph" w:styleId="BodyText">
    <w:name w:val="Body Text"/>
    <w:basedOn w:val="Normal"/>
    <w:link w:val="BodyTextChar"/>
    <w:rsid w:val="00BE2F37"/>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basedOn w:val="DefaultParagraphFont"/>
    <w:link w:val="BodyText"/>
    <w:rsid w:val="00BE2F37"/>
    <w:rPr>
      <w:rFonts w:ascii="Times New Roman" w:eastAsia="Times New Roman" w:hAnsi="Times New Roman" w:cs="Times New Roman"/>
      <w:sz w:val="24"/>
      <w:szCs w:val="20"/>
      <w:lang w:val="ru-RU" w:eastAsia="ru-RU"/>
    </w:rPr>
  </w:style>
  <w:style w:type="paragraph" w:styleId="Title">
    <w:name w:val="Title"/>
    <w:basedOn w:val="Normal"/>
    <w:link w:val="TitleChar"/>
    <w:qFormat/>
    <w:rsid w:val="00AE6645"/>
    <w:pPr>
      <w:spacing w:after="0" w:line="240" w:lineRule="auto"/>
      <w:jc w:val="center"/>
    </w:pPr>
    <w:rPr>
      <w:rFonts w:ascii="Times New Roman" w:eastAsia="Times New Roman" w:hAnsi="Times New Roman" w:cs="Times New Roman"/>
      <w:b/>
      <w:sz w:val="24"/>
      <w:szCs w:val="20"/>
      <w:lang w:val="ru-RU" w:eastAsia="ru-RU"/>
    </w:rPr>
  </w:style>
  <w:style w:type="character" w:customStyle="1" w:styleId="TitleChar">
    <w:name w:val="Title Char"/>
    <w:basedOn w:val="DefaultParagraphFont"/>
    <w:link w:val="Title"/>
    <w:rsid w:val="00AE6645"/>
    <w:rPr>
      <w:rFonts w:ascii="Times New Roman" w:eastAsia="Times New Roman" w:hAnsi="Times New Roman" w:cs="Times New Roman"/>
      <w:b/>
      <w:sz w:val="24"/>
      <w:szCs w:val="20"/>
      <w:lang w:val="ru-RU" w:eastAsia="ru-RU"/>
    </w:rPr>
  </w:style>
  <w:style w:type="character" w:customStyle="1" w:styleId="Heading1Char">
    <w:name w:val="Heading 1 Char"/>
    <w:basedOn w:val="DefaultParagraphFont"/>
    <w:link w:val="Heading1"/>
    <w:uiPriority w:val="9"/>
    <w:rsid w:val="00F85FC0"/>
    <w:rPr>
      <w:rFonts w:asciiTheme="majorHAnsi" w:eastAsiaTheme="majorEastAsia" w:hAnsiTheme="majorHAnsi" w:cstheme="majorBidi"/>
      <w:b/>
      <w:bCs/>
      <w:color w:val="2F5496" w:themeColor="accent1" w:themeShade="BF"/>
      <w:sz w:val="28"/>
      <w:szCs w:val="28"/>
    </w:rPr>
  </w:style>
  <w:style w:type="character" w:customStyle="1" w:styleId="Heading5Char">
    <w:name w:val="Heading 5 Char"/>
    <w:basedOn w:val="DefaultParagraphFont"/>
    <w:link w:val="Heading5"/>
    <w:uiPriority w:val="9"/>
    <w:semiHidden/>
    <w:rsid w:val="00F85FC0"/>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085733"/>
    <w:rPr>
      <w:i/>
      <w:iCs/>
    </w:rPr>
  </w:style>
  <w:style w:type="character" w:customStyle="1" w:styleId="Heading2Char">
    <w:name w:val="Heading 2 Char"/>
    <w:basedOn w:val="DefaultParagraphFont"/>
    <w:link w:val="Heading2"/>
    <w:uiPriority w:val="9"/>
    <w:semiHidden/>
    <w:rsid w:val="00085733"/>
    <w:rPr>
      <w:rFonts w:asciiTheme="majorHAnsi" w:eastAsiaTheme="majorEastAsia" w:hAnsiTheme="majorHAnsi" w:cstheme="majorBidi"/>
      <w:b/>
      <w:bCs/>
      <w:color w:val="4472C4" w:themeColor="accent1"/>
      <w:sz w:val="26"/>
      <w:szCs w:val="26"/>
    </w:rPr>
  </w:style>
  <w:style w:type="paragraph" w:styleId="BodyText2">
    <w:name w:val="Body Text 2"/>
    <w:basedOn w:val="Normal"/>
    <w:link w:val="BodyText2Char"/>
    <w:uiPriority w:val="99"/>
    <w:semiHidden/>
    <w:unhideWhenUsed/>
    <w:rsid w:val="002C4459"/>
    <w:pPr>
      <w:spacing w:after="120" w:line="480" w:lineRule="auto"/>
    </w:pPr>
  </w:style>
  <w:style w:type="character" w:customStyle="1" w:styleId="BodyText2Char">
    <w:name w:val="Body Text 2 Char"/>
    <w:basedOn w:val="DefaultParagraphFont"/>
    <w:link w:val="BodyText2"/>
    <w:uiPriority w:val="99"/>
    <w:semiHidden/>
    <w:rsid w:val="002C4459"/>
  </w:style>
  <w:style w:type="paragraph" w:customStyle="1" w:styleId="Text">
    <w:name w:val="Text"/>
    <w:basedOn w:val="Normal"/>
    <w:rsid w:val="00FD0430"/>
    <w:pPr>
      <w:spacing w:before="120" w:after="0" w:line="240" w:lineRule="auto"/>
      <w:jc w:val="both"/>
    </w:pPr>
    <w:rPr>
      <w:rFonts w:ascii="Times New Roman" w:eastAsia="MS Mincho" w:hAnsi="Times New Roman" w:cs="Times New Roman"/>
      <w:sz w:val="24"/>
      <w:szCs w:val="20"/>
    </w:rPr>
  </w:style>
  <w:style w:type="paragraph" w:customStyle="1" w:styleId="Table">
    <w:name w:val="Table"/>
    <w:basedOn w:val="Normal"/>
    <w:rsid w:val="009E086F"/>
    <w:pPr>
      <w:keepLines/>
      <w:tabs>
        <w:tab w:val="left" w:pos="284"/>
      </w:tabs>
      <w:spacing w:before="40" w:after="20" w:line="240" w:lineRule="auto"/>
    </w:pPr>
    <w:rPr>
      <w:rFonts w:ascii="Arial" w:eastAsia="MS Mincho" w:hAnsi="Arial" w:cs="Times New Roman"/>
      <w:sz w:val="20"/>
      <w:szCs w:val="24"/>
    </w:rPr>
  </w:style>
  <w:style w:type="paragraph" w:customStyle="1" w:styleId="Style4">
    <w:name w:val="Style4"/>
    <w:basedOn w:val="Normal"/>
    <w:uiPriority w:val="99"/>
    <w:rsid w:val="00EF384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
    <w:name w:val="Style7"/>
    <w:basedOn w:val="Normal"/>
    <w:uiPriority w:val="99"/>
    <w:rsid w:val="00EF3845"/>
    <w:pPr>
      <w:widowControl w:val="0"/>
      <w:autoSpaceDE w:val="0"/>
      <w:autoSpaceDN w:val="0"/>
      <w:adjustRightInd w:val="0"/>
      <w:spacing w:after="0" w:line="293" w:lineRule="exact"/>
      <w:jc w:val="center"/>
    </w:pPr>
    <w:rPr>
      <w:rFonts w:ascii="Times New Roman" w:eastAsia="Times New Roman" w:hAnsi="Times New Roman" w:cs="Times New Roman"/>
      <w:sz w:val="24"/>
      <w:szCs w:val="24"/>
    </w:rPr>
  </w:style>
  <w:style w:type="character" w:customStyle="1" w:styleId="FontStyle40">
    <w:name w:val="Font Style40"/>
    <w:uiPriority w:val="99"/>
    <w:rsid w:val="00EF3845"/>
    <w:rPr>
      <w:rFonts w:ascii="Arial Unicode MS" w:eastAsia="Arial Unicode MS" w:hAnsi="Arial Unicode MS" w:cs="Arial Unicode MS" w:hint="default"/>
      <w:b/>
      <w:bCs/>
      <w:sz w:val="30"/>
      <w:szCs w:val="30"/>
    </w:rPr>
  </w:style>
  <w:style w:type="character" w:customStyle="1" w:styleId="FontStyle48">
    <w:name w:val="Font Style48"/>
    <w:uiPriority w:val="99"/>
    <w:rsid w:val="00EF3845"/>
    <w:rPr>
      <w:rFonts w:ascii="Arial" w:hAnsi="Arial" w:cs="Arial" w:hint="default"/>
      <w:sz w:val="22"/>
      <w:szCs w:val="22"/>
    </w:rPr>
  </w:style>
  <w:style w:type="character" w:customStyle="1" w:styleId="jlqj4b">
    <w:name w:val="jlqj4b"/>
    <w:basedOn w:val="DefaultParagraphFont"/>
    <w:rsid w:val="00EF3845"/>
  </w:style>
  <w:style w:type="paragraph" w:customStyle="1" w:styleId="Docstatus">
    <w:name w:val="Docstatus"/>
    <w:basedOn w:val="Normal"/>
    <w:rsid w:val="00153F1C"/>
    <w:pPr>
      <w:keepNext/>
      <w:spacing w:before="240" w:after="0" w:line="240" w:lineRule="auto"/>
    </w:pPr>
    <w:rPr>
      <w:rFonts w:ascii="Arial" w:eastAsia="MS Gothic" w:hAnsi="Arial" w:cs="Times New Roman"/>
      <w:sz w:val="24"/>
      <w:szCs w:val="20"/>
      <w:lang w:eastAsia="ja-JP"/>
    </w:rPr>
  </w:style>
  <w:style w:type="paragraph" w:customStyle="1" w:styleId="Firstpageinfo">
    <w:name w:val="Firstpageinfo"/>
    <w:basedOn w:val="Heading5"/>
    <w:link w:val="FirstpageinfoChar"/>
    <w:rsid w:val="00153F1C"/>
    <w:pPr>
      <w:spacing w:before="240" w:line="240" w:lineRule="auto"/>
      <w:outlineLvl w:val="9"/>
    </w:pPr>
    <w:rPr>
      <w:rFonts w:ascii="Arial" w:eastAsia="MS Gothic" w:hAnsi="Arial" w:cs="Times New Roman"/>
      <w:color w:val="auto"/>
      <w:sz w:val="24"/>
      <w:szCs w:val="20"/>
      <w:lang w:eastAsia="ja-JP"/>
    </w:rPr>
  </w:style>
  <w:style w:type="paragraph" w:customStyle="1" w:styleId="Numberofpages">
    <w:name w:val="Numberofpages"/>
    <w:basedOn w:val="Normal"/>
    <w:rsid w:val="00153F1C"/>
    <w:pPr>
      <w:keepNext/>
      <w:spacing w:before="240" w:after="0" w:line="240" w:lineRule="auto"/>
    </w:pPr>
    <w:rPr>
      <w:rFonts w:ascii="Arial" w:eastAsia="MS Gothic" w:hAnsi="Arial" w:cs="Times New Roman"/>
      <w:sz w:val="24"/>
      <w:szCs w:val="24"/>
      <w:lang w:eastAsia="ja-JP"/>
    </w:rPr>
  </w:style>
  <w:style w:type="paragraph" w:customStyle="1" w:styleId="Releasedate">
    <w:name w:val="Releasedate"/>
    <w:basedOn w:val="Docstatus"/>
    <w:rsid w:val="00153F1C"/>
  </w:style>
  <w:style w:type="character" w:customStyle="1" w:styleId="FirstpageinfoChar">
    <w:name w:val="Firstpageinfo Char"/>
    <w:link w:val="Firstpageinfo"/>
    <w:rsid w:val="00153F1C"/>
    <w:rPr>
      <w:rFonts w:ascii="Arial" w:eastAsia="MS Gothic" w:hAnsi="Arial" w:cs="Times New Roman"/>
      <w:sz w:val="24"/>
      <w:szCs w:val="20"/>
      <w:lang w:eastAsia="ja-JP"/>
    </w:rPr>
  </w:style>
  <w:style w:type="paragraph" w:customStyle="1" w:styleId="Style12">
    <w:name w:val="Style12"/>
    <w:basedOn w:val="Normal"/>
    <w:uiPriority w:val="99"/>
    <w:rsid w:val="00D355BD"/>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8">
    <w:name w:val="Style18"/>
    <w:basedOn w:val="Normal"/>
    <w:uiPriority w:val="99"/>
    <w:rsid w:val="00D355B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9">
    <w:name w:val="Style19"/>
    <w:basedOn w:val="Normal"/>
    <w:uiPriority w:val="99"/>
    <w:rsid w:val="00D355B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0">
    <w:name w:val="Style20"/>
    <w:basedOn w:val="Normal"/>
    <w:uiPriority w:val="99"/>
    <w:rsid w:val="00D355B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44">
    <w:name w:val="Font Style44"/>
    <w:uiPriority w:val="99"/>
    <w:rsid w:val="00D355BD"/>
    <w:rPr>
      <w:rFonts w:ascii="Arial" w:hAnsi="Arial" w:cs="Arial" w:hint="default"/>
      <w:b/>
      <w:bCs/>
      <w:sz w:val="22"/>
      <w:szCs w:val="22"/>
    </w:rPr>
  </w:style>
  <w:style w:type="character" w:customStyle="1" w:styleId="FontStyle45">
    <w:name w:val="Font Style45"/>
    <w:uiPriority w:val="99"/>
    <w:rsid w:val="00D355BD"/>
    <w:rPr>
      <w:rFonts w:ascii="Times New Roman" w:hAnsi="Times New Roman" w:cs="Times New Roman" w:hint="default"/>
      <w:b/>
      <w:bCs/>
      <w:sz w:val="22"/>
      <w:szCs w:val="22"/>
    </w:rPr>
  </w:style>
  <w:style w:type="paragraph" w:customStyle="1" w:styleId="Default">
    <w:name w:val="Default"/>
    <w:rsid w:val="00C638DE"/>
    <w:pPr>
      <w:autoSpaceDE w:val="0"/>
      <w:autoSpaceDN w:val="0"/>
      <w:adjustRightInd w:val="0"/>
      <w:spacing w:after="0" w:line="240" w:lineRule="auto"/>
    </w:pPr>
    <w:rPr>
      <w:rFonts w:ascii="Times New Roman" w:eastAsia="Batang" w:hAnsi="Times New Roman" w:cs="Times New Roman"/>
      <w:color w:val="000000"/>
      <w:sz w:val="24"/>
      <w:szCs w:val="24"/>
      <w:lang w:val="ru-RU" w:eastAsia="ru-RU"/>
    </w:rPr>
  </w:style>
  <w:style w:type="paragraph" w:customStyle="1" w:styleId="Style28">
    <w:name w:val="Style28"/>
    <w:basedOn w:val="Normal"/>
    <w:uiPriority w:val="99"/>
    <w:rsid w:val="007A1631"/>
    <w:pPr>
      <w:widowControl w:val="0"/>
      <w:autoSpaceDE w:val="0"/>
      <w:autoSpaceDN w:val="0"/>
      <w:adjustRightInd w:val="0"/>
      <w:spacing w:after="0" w:line="350" w:lineRule="exact"/>
    </w:pPr>
    <w:rPr>
      <w:rFonts w:ascii="Times New Roman" w:eastAsia="Times New Roman" w:hAnsi="Times New Roman" w:cs="Times New Roman"/>
      <w:sz w:val="24"/>
      <w:szCs w:val="24"/>
    </w:rPr>
  </w:style>
  <w:style w:type="character" w:customStyle="1" w:styleId="viiyi">
    <w:name w:val="viiyi"/>
    <w:basedOn w:val="DefaultParagraphFont"/>
    <w:rsid w:val="00E7526A"/>
  </w:style>
  <w:style w:type="character" w:styleId="Hyperlink">
    <w:name w:val="Hyperlink"/>
    <w:basedOn w:val="DefaultParagraphFont"/>
    <w:uiPriority w:val="99"/>
    <w:unhideWhenUsed/>
    <w:rsid w:val="009D47F1"/>
    <w:rPr>
      <w:color w:val="0563C1" w:themeColor="hyperlink"/>
      <w:u w:val="single"/>
    </w:rPr>
  </w:style>
  <w:style w:type="character" w:styleId="UnresolvedMention">
    <w:name w:val="Unresolved Mention"/>
    <w:basedOn w:val="DefaultParagraphFont"/>
    <w:uiPriority w:val="99"/>
    <w:semiHidden/>
    <w:unhideWhenUsed/>
    <w:rsid w:val="009D47F1"/>
    <w:rPr>
      <w:color w:val="605E5C"/>
      <w:shd w:val="clear" w:color="auto" w:fill="E1DFDD"/>
    </w:rPr>
  </w:style>
  <w:style w:type="paragraph" w:customStyle="1" w:styleId="Normal0">
    <w:name w:val="[Normal]"/>
    <w:link w:val="NormalChar"/>
    <w:rsid w:val="007C7A99"/>
    <w:pPr>
      <w:autoSpaceDE w:val="0"/>
      <w:autoSpaceDN w:val="0"/>
      <w:adjustRightInd w:val="0"/>
      <w:spacing w:after="0" w:line="240" w:lineRule="auto"/>
    </w:pPr>
    <w:rPr>
      <w:rFonts w:ascii="Arial" w:eastAsia="SimSun" w:hAnsi="Arial" w:cs="Arial"/>
      <w:sz w:val="24"/>
      <w:szCs w:val="24"/>
      <w:lang w:val="ru-RU" w:eastAsia="zh-CN"/>
    </w:rPr>
  </w:style>
  <w:style w:type="character" w:customStyle="1" w:styleId="NormalChar">
    <w:name w:val="[Normal] Char"/>
    <w:link w:val="Normal0"/>
    <w:rsid w:val="007C7A99"/>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525524">
      <w:bodyDiv w:val="1"/>
      <w:marLeft w:val="0"/>
      <w:marRight w:val="0"/>
      <w:marTop w:val="0"/>
      <w:marBottom w:val="0"/>
      <w:divBdr>
        <w:top w:val="none" w:sz="0" w:space="0" w:color="auto"/>
        <w:left w:val="none" w:sz="0" w:space="0" w:color="auto"/>
        <w:bottom w:val="none" w:sz="0" w:space="0" w:color="auto"/>
        <w:right w:val="none" w:sz="0" w:space="0" w:color="auto"/>
      </w:divBdr>
      <w:divsChild>
        <w:div w:id="1798982954">
          <w:marLeft w:val="0"/>
          <w:marRight w:val="0"/>
          <w:marTop w:val="0"/>
          <w:marBottom w:val="0"/>
          <w:divBdr>
            <w:top w:val="none" w:sz="0" w:space="0" w:color="auto"/>
            <w:left w:val="none" w:sz="0" w:space="0" w:color="auto"/>
            <w:bottom w:val="none" w:sz="0" w:space="0" w:color="auto"/>
            <w:right w:val="none" w:sz="0" w:space="0" w:color="auto"/>
          </w:divBdr>
          <w:divsChild>
            <w:div w:id="382608236">
              <w:marLeft w:val="0"/>
              <w:marRight w:val="0"/>
              <w:marTop w:val="0"/>
              <w:marBottom w:val="0"/>
              <w:divBdr>
                <w:top w:val="none" w:sz="0" w:space="0" w:color="auto"/>
                <w:left w:val="none" w:sz="0" w:space="0" w:color="auto"/>
                <w:bottom w:val="none" w:sz="0" w:space="0" w:color="auto"/>
                <w:right w:val="none" w:sz="0" w:space="0" w:color="auto"/>
              </w:divBdr>
              <w:divsChild>
                <w:div w:id="1700201726">
                  <w:marLeft w:val="0"/>
                  <w:marRight w:val="0"/>
                  <w:marTop w:val="0"/>
                  <w:marBottom w:val="0"/>
                  <w:divBdr>
                    <w:top w:val="none" w:sz="0" w:space="0" w:color="auto"/>
                    <w:left w:val="none" w:sz="0" w:space="0" w:color="auto"/>
                    <w:bottom w:val="none" w:sz="0" w:space="0" w:color="auto"/>
                    <w:right w:val="none" w:sz="0" w:space="0" w:color="auto"/>
                  </w:divBdr>
                  <w:divsChild>
                    <w:div w:id="303126510">
                      <w:marLeft w:val="0"/>
                      <w:marRight w:val="0"/>
                      <w:marTop w:val="0"/>
                      <w:marBottom w:val="0"/>
                      <w:divBdr>
                        <w:top w:val="none" w:sz="0" w:space="0" w:color="auto"/>
                        <w:left w:val="none" w:sz="0" w:space="0" w:color="auto"/>
                        <w:bottom w:val="none" w:sz="0" w:space="0" w:color="auto"/>
                        <w:right w:val="none" w:sz="0" w:space="0" w:color="auto"/>
                      </w:divBdr>
                      <w:divsChild>
                        <w:div w:id="699356166">
                          <w:marLeft w:val="0"/>
                          <w:marRight w:val="0"/>
                          <w:marTop w:val="0"/>
                          <w:marBottom w:val="0"/>
                          <w:divBdr>
                            <w:top w:val="none" w:sz="0" w:space="0" w:color="auto"/>
                            <w:left w:val="none" w:sz="0" w:space="0" w:color="auto"/>
                            <w:bottom w:val="none" w:sz="0" w:space="0" w:color="auto"/>
                            <w:right w:val="none" w:sz="0" w:space="0" w:color="auto"/>
                          </w:divBdr>
                          <w:divsChild>
                            <w:div w:id="639384805">
                              <w:marLeft w:val="0"/>
                              <w:marRight w:val="300"/>
                              <w:marTop w:val="180"/>
                              <w:marBottom w:val="0"/>
                              <w:divBdr>
                                <w:top w:val="none" w:sz="0" w:space="0" w:color="auto"/>
                                <w:left w:val="none" w:sz="0" w:space="0" w:color="auto"/>
                                <w:bottom w:val="none" w:sz="0" w:space="0" w:color="auto"/>
                                <w:right w:val="none" w:sz="0" w:space="0" w:color="auto"/>
                              </w:divBdr>
                              <w:divsChild>
                                <w:div w:id="20284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411452">
          <w:marLeft w:val="0"/>
          <w:marRight w:val="0"/>
          <w:marTop w:val="0"/>
          <w:marBottom w:val="0"/>
          <w:divBdr>
            <w:top w:val="none" w:sz="0" w:space="0" w:color="auto"/>
            <w:left w:val="none" w:sz="0" w:space="0" w:color="auto"/>
            <w:bottom w:val="none" w:sz="0" w:space="0" w:color="auto"/>
            <w:right w:val="none" w:sz="0" w:space="0" w:color="auto"/>
          </w:divBdr>
          <w:divsChild>
            <w:div w:id="516500417">
              <w:marLeft w:val="0"/>
              <w:marRight w:val="0"/>
              <w:marTop w:val="0"/>
              <w:marBottom w:val="0"/>
              <w:divBdr>
                <w:top w:val="none" w:sz="0" w:space="0" w:color="auto"/>
                <w:left w:val="none" w:sz="0" w:space="0" w:color="auto"/>
                <w:bottom w:val="none" w:sz="0" w:space="0" w:color="auto"/>
                <w:right w:val="none" w:sz="0" w:space="0" w:color="auto"/>
              </w:divBdr>
              <w:divsChild>
                <w:div w:id="315494986">
                  <w:marLeft w:val="0"/>
                  <w:marRight w:val="0"/>
                  <w:marTop w:val="0"/>
                  <w:marBottom w:val="0"/>
                  <w:divBdr>
                    <w:top w:val="none" w:sz="0" w:space="0" w:color="auto"/>
                    <w:left w:val="none" w:sz="0" w:space="0" w:color="auto"/>
                    <w:bottom w:val="none" w:sz="0" w:space="0" w:color="auto"/>
                    <w:right w:val="none" w:sz="0" w:space="0" w:color="auto"/>
                  </w:divBdr>
                  <w:divsChild>
                    <w:div w:id="2018582287">
                      <w:marLeft w:val="0"/>
                      <w:marRight w:val="0"/>
                      <w:marTop w:val="0"/>
                      <w:marBottom w:val="0"/>
                      <w:divBdr>
                        <w:top w:val="none" w:sz="0" w:space="0" w:color="auto"/>
                        <w:left w:val="none" w:sz="0" w:space="0" w:color="auto"/>
                        <w:bottom w:val="none" w:sz="0" w:space="0" w:color="auto"/>
                        <w:right w:val="none" w:sz="0" w:space="0" w:color="auto"/>
                      </w:divBdr>
                      <w:divsChild>
                        <w:div w:id="153580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779789">
      <w:bodyDiv w:val="1"/>
      <w:marLeft w:val="0"/>
      <w:marRight w:val="0"/>
      <w:marTop w:val="0"/>
      <w:marBottom w:val="0"/>
      <w:divBdr>
        <w:top w:val="none" w:sz="0" w:space="0" w:color="auto"/>
        <w:left w:val="none" w:sz="0" w:space="0" w:color="auto"/>
        <w:bottom w:val="none" w:sz="0" w:space="0" w:color="auto"/>
        <w:right w:val="none" w:sz="0" w:space="0" w:color="auto"/>
      </w:divBdr>
    </w:div>
    <w:div w:id="539558906">
      <w:bodyDiv w:val="1"/>
      <w:marLeft w:val="0"/>
      <w:marRight w:val="0"/>
      <w:marTop w:val="0"/>
      <w:marBottom w:val="0"/>
      <w:divBdr>
        <w:top w:val="none" w:sz="0" w:space="0" w:color="auto"/>
        <w:left w:val="none" w:sz="0" w:space="0" w:color="auto"/>
        <w:bottom w:val="none" w:sz="0" w:space="0" w:color="auto"/>
        <w:right w:val="none" w:sz="0" w:space="0" w:color="auto"/>
      </w:divBdr>
    </w:div>
    <w:div w:id="1343891908">
      <w:bodyDiv w:val="1"/>
      <w:marLeft w:val="0"/>
      <w:marRight w:val="0"/>
      <w:marTop w:val="0"/>
      <w:marBottom w:val="0"/>
      <w:divBdr>
        <w:top w:val="none" w:sz="0" w:space="0" w:color="auto"/>
        <w:left w:val="none" w:sz="0" w:space="0" w:color="auto"/>
        <w:bottom w:val="none" w:sz="0" w:space="0" w:color="auto"/>
        <w:right w:val="none" w:sz="0" w:space="0" w:color="auto"/>
      </w:divBdr>
    </w:div>
    <w:div w:id="1408575154">
      <w:bodyDiv w:val="1"/>
      <w:marLeft w:val="0"/>
      <w:marRight w:val="0"/>
      <w:marTop w:val="0"/>
      <w:marBottom w:val="0"/>
      <w:divBdr>
        <w:top w:val="none" w:sz="0" w:space="0" w:color="auto"/>
        <w:left w:val="none" w:sz="0" w:space="0" w:color="auto"/>
        <w:bottom w:val="none" w:sz="0" w:space="0" w:color="auto"/>
        <w:right w:val="none" w:sz="0" w:space="0" w:color="auto"/>
      </w:divBdr>
    </w:div>
    <w:div w:id="1794447966">
      <w:bodyDiv w:val="1"/>
      <w:marLeft w:val="0"/>
      <w:marRight w:val="0"/>
      <w:marTop w:val="0"/>
      <w:marBottom w:val="0"/>
      <w:divBdr>
        <w:top w:val="none" w:sz="0" w:space="0" w:color="auto"/>
        <w:left w:val="none" w:sz="0" w:space="0" w:color="auto"/>
        <w:bottom w:val="none" w:sz="0" w:space="0" w:color="auto"/>
        <w:right w:val="none" w:sz="0" w:space="0" w:color="auto"/>
      </w:divBdr>
    </w:div>
    <w:div w:id="1932198163">
      <w:bodyDiv w:val="1"/>
      <w:marLeft w:val="0"/>
      <w:marRight w:val="0"/>
      <w:marTop w:val="0"/>
      <w:marBottom w:val="0"/>
      <w:divBdr>
        <w:top w:val="none" w:sz="0" w:space="0" w:color="auto"/>
        <w:left w:val="none" w:sz="0" w:space="0" w:color="auto"/>
        <w:bottom w:val="none" w:sz="0" w:space="0" w:color="auto"/>
        <w:right w:val="none" w:sz="0" w:space="0" w:color="auto"/>
      </w:divBdr>
    </w:div>
    <w:div w:id="203904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tyReportingEMEA@haleo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IS.LOC-PQC@hale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D7F5-E762-4EE3-9374-0FAFF026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2140</TotalTime>
  <Pages>9</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Levan Tamasidze</dc:creator>
  <cp:keywords/>
  <dc:description/>
  <cp:lastModifiedBy>Zaza Chapichadze</cp:lastModifiedBy>
  <cp:revision>421</cp:revision>
  <cp:lastPrinted>2017-10-05T09:27:00Z</cp:lastPrinted>
  <dcterms:created xsi:type="dcterms:W3CDTF">2017-03-16T13:27:00Z</dcterms:created>
  <dcterms:modified xsi:type="dcterms:W3CDTF">2026-06-23T11:38:00Z</dcterms:modified>
</cp:coreProperties>
</file>