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0F61" w14:textId="2B8598A2" w:rsidR="000F6AF2" w:rsidRPr="003C5C5E" w:rsidRDefault="0011131F" w:rsidP="000F6AF2">
      <w:pPr>
        <w:jc w:val="both"/>
        <w:rPr>
          <w:rFonts w:ascii="Sylfaen" w:hAnsi="Sylfaen" w:cs="Sylfaen"/>
          <w:b/>
        </w:rPr>
      </w:pPr>
      <w:r>
        <w:rPr>
          <w:rFonts w:ascii="Sylfaen" w:hAnsi="Sylfaen" w:cs="Sylfaen"/>
          <w:b/>
        </w:rPr>
        <w:t>სარეკომენდაციო ვერსია</w:t>
      </w:r>
    </w:p>
    <w:p w14:paraId="2D4CECCA" w14:textId="7D92007F" w:rsidR="00EB51C4" w:rsidRPr="003C5C5E" w:rsidRDefault="00EB51C4" w:rsidP="005B155A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გამოყენებამდე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საჭიროა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ინსტრუქციის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წაკითხვა</w:t>
      </w:r>
      <w:r w:rsidRPr="003C5C5E">
        <w:rPr>
          <w:rFonts w:ascii="Book Antiqua" w:hAnsi="Book Antiqua"/>
          <w:b/>
        </w:rPr>
        <w:t>.</w:t>
      </w:r>
    </w:p>
    <w:p w14:paraId="7B24CDE2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რისთვის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გამოიყენება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პრეპარატი</w:t>
      </w:r>
    </w:p>
    <w:p w14:paraId="4DFB4266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გლიცერინის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პერიოდული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ყაბზობის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შესამსუბუქებლად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ნაწლავის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მოქმედების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სტიმულაციის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მიზნით</w:t>
      </w:r>
      <w:r w:rsidRPr="003C5C5E">
        <w:rPr>
          <w:rFonts w:ascii="Book Antiqua" w:hAnsi="Book Antiqua"/>
          <w:bCs/>
        </w:rPr>
        <w:t>.</w:t>
      </w:r>
    </w:p>
    <w:p w14:paraId="3B2F2117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გლიცერინის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სანთლების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გამოყენებამდე</w:t>
      </w:r>
    </w:p>
    <w:p w14:paraId="1A1547A0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 xml:space="preserve">χ </m:t>
        </m:r>
      </m:oMath>
      <w:r w:rsidR="00EB51C4" w:rsidRPr="003C5C5E">
        <w:rPr>
          <w:rFonts w:ascii="Sylfaen" w:hAnsi="Sylfaen" w:cs="Sylfaen"/>
          <w:b/>
        </w:rPr>
        <w:t>პრეპარატი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არ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გამოიყენება</w:t>
      </w:r>
      <w:r w:rsidR="00EB51C4" w:rsidRPr="003C5C5E">
        <w:rPr>
          <w:rFonts w:ascii="Book Antiqua" w:hAnsi="Book Antiqua"/>
          <w:b/>
        </w:rPr>
        <w:t xml:space="preserve">, </w:t>
      </w:r>
      <w:r w:rsidR="00EB51C4" w:rsidRPr="003C5C5E">
        <w:rPr>
          <w:rFonts w:ascii="Sylfaen" w:hAnsi="Sylfaen" w:cs="Sylfaen"/>
          <w:b/>
        </w:rPr>
        <w:t>თუ</w:t>
      </w:r>
      <w:r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აღენიშნება</w:t>
      </w:r>
      <w:r w:rsidR="00EB51C4" w:rsidRPr="003C5C5E">
        <w:rPr>
          <w:rFonts w:ascii="Book Antiqua" w:hAnsi="Book Antiqua"/>
          <w:b/>
        </w:rPr>
        <w:t>...</w:t>
      </w:r>
    </w:p>
    <w:p w14:paraId="3D69778D" w14:textId="77777777" w:rsidR="00EB51C4" w:rsidRPr="003C5C5E" w:rsidRDefault="00EB51C4" w:rsidP="00DC238C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/>
          <w:bCs/>
        </w:rPr>
        <w:t>•</w:t>
      </w:r>
      <w:r w:rsidRPr="003C5C5E">
        <w:rPr>
          <w:rFonts w:ascii="Book Antiqua" w:hAnsi="Book Antiqua"/>
          <w:bCs/>
        </w:rPr>
        <w:tab/>
      </w:r>
      <w:r w:rsidRPr="003C5C5E">
        <w:rPr>
          <w:rFonts w:ascii="Sylfaen" w:hAnsi="Sylfaen" w:cs="Sylfaen"/>
          <w:bCs/>
        </w:rPr>
        <w:t>ალერგია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პრეპარატში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შემავალი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რომელიმე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ნივთიერების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მიმართ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ბავშვებსა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ჩვილებში</w:t>
      </w:r>
      <w:r w:rsidRPr="003C5C5E">
        <w:rPr>
          <w:rFonts w:ascii="Book Antiqua" w:hAnsi="Book Antiqua"/>
          <w:bCs/>
        </w:rPr>
        <w:t>.</w:t>
      </w:r>
    </w:p>
    <w:p w14:paraId="121C3F6E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>!</m:t>
        </m:r>
      </m:oMath>
      <w:r w:rsidR="0080696B" w:rsidRPr="003C5C5E">
        <w:rPr>
          <w:rFonts w:ascii="Book Antiqua" w:hAnsi="Book Antiqua" w:cs="Sylfaen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ორსულობა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ლაქტაცია</w:t>
      </w:r>
    </w:p>
    <w:p w14:paraId="60BA2551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პაციენტი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ორსულადაა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შესაძლოა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იყოს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ლაქტაციის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აქვს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პრეპარატის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გლიცერინის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ორსულობის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დროს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დანიშნული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მიერ</w:t>
      </w:r>
      <w:r w:rsidRPr="003C5C5E">
        <w:rPr>
          <w:rFonts w:ascii="Book Antiqua" w:hAnsi="Book Antiqua"/>
          <w:bCs/>
        </w:rPr>
        <w:t>.</w:t>
      </w:r>
    </w:p>
    <w:p w14:paraId="603683C5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 xml:space="preserve">√ </m:t>
        </m:r>
      </m:oMath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გამოყენების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წესი</w:t>
      </w:r>
    </w:p>
    <w:p w14:paraId="2669F343" w14:textId="77777777" w:rsidR="00EB51C4" w:rsidRPr="003C5C5E" w:rsidRDefault="00EB51C4" w:rsidP="00DC238C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/>
          <w:bCs/>
        </w:rPr>
        <w:t>•</w:t>
      </w:r>
      <w:r w:rsidRPr="003C5C5E">
        <w:rPr>
          <w:rFonts w:ascii="Book Antiqua" w:hAnsi="Book Antiqua"/>
          <w:bCs/>
        </w:rPr>
        <w:tab/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მიიღება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ორალური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გზით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შემდეგ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ხელების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დაბანა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დამცავი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გარსის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მოხსნა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ნაჭდევთან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ფირფიტის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გახევის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ირგვლივ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შემოჭრის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გზით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მოხდეს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ამოვლება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წყალში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მოთავსება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სწორ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ნაწლავში</w:t>
      </w:r>
      <w:r w:rsidRPr="003C5C5E">
        <w:rPr>
          <w:rFonts w:ascii="Book Antiqua" w:hAnsi="Book Antiqua"/>
          <w:bCs/>
        </w:rPr>
        <w:t>.</w:t>
      </w:r>
    </w:p>
    <w:p w14:paraId="49A60AE2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მოზრდილები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და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ხანდაზმულები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საჭიროებისამებრ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მოთავსდეს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ერთი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სანთელი</w:t>
      </w:r>
      <w:r w:rsidRPr="003C5C5E">
        <w:rPr>
          <w:rFonts w:ascii="Book Antiqua" w:hAnsi="Book Antiqua"/>
          <w:bCs/>
        </w:rPr>
        <w:t>.</w:t>
      </w:r>
    </w:p>
    <w:p w14:paraId="01FC6D20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არ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გამოიყენება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ბავშვებში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ჩვილებში</w:t>
      </w:r>
      <w:r w:rsidRPr="003C5C5E">
        <w:rPr>
          <w:rFonts w:ascii="Book Antiqua" w:hAnsi="Book Antiqua"/>
          <w:bCs/>
        </w:rPr>
        <w:t>.</w:t>
      </w:r>
    </w:p>
    <w:p w14:paraId="4BF3231D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სიმპტომების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გახანგრძლივების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შემთხვევაში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რჩევისთვის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>.</w:t>
      </w:r>
    </w:p>
    <w:p w14:paraId="4996FC1C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 xml:space="preserve">! </m:t>
        </m:r>
      </m:oMath>
      <w:r w:rsidR="00EB51C4" w:rsidRPr="003C5C5E">
        <w:rPr>
          <w:rFonts w:ascii="Sylfaen" w:hAnsi="Sylfaen" w:cs="Sylfaen"/>
          <w:b/>
        </w:rPr>
        <w:t>დაუშვებელია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გადაყლაპვა</w:t>
      </w:r>
      <w:r w:rsidR="00EB51C4" w:rsidRPr="003C5C5E">
        <w:rPr>
          <w:rFonts w:ascii="Book Antiqua" w:hAnsi="Book Antiqua"/>
          <w:b/>
        </w:rPr>
        <w:t xml:space="preserve">. </w:t>
      </w:r>
      <w:r w:rsidR="00EB51C4" w:rsidRPr="003C5C5E">
        <w:rPr>
          <w:rFonts w:ascii="Sylfaen" w:hAnsi="Sylfaen" w:cs="Sylfaen"/>
          <w:b/>
        </w:rPr>
        <w:t>თუ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შემთხვევით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მოხდა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გადაყლაპვა</w:t>
      </w:r>
      <w:r w:rsidR="00EB51C4" w:rsidRPr="003C5C5E">
        <w:rPr>
          <w:rFonts w:ascii="Book Antiqua" w:hAnsi="Book Antiqua"/>
          <w:b/>
        </w:rPr>
        <w:t xml:space="preserve">, </w:t>
      </w:r>
      <w:r w:rsidR="00EB51C4" w:rsidRPr="003C5C5E">
        <w:rPr>
          <w:rFonts w:ascii="Sylfaen" w:hAnsi="Sylfaen" w:cs="Sylfaen"/>
          <w:b/>
        </w:rPr>
        <w:t>დაუყოვნებლივ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უნდა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Cs/>
        </w:rPr>
        <w:t>მიემართოს</w:t>
      </w:r>
      <w:r w:rsidR="00EB51C4" w:rsidRPr="003C5C5E">
        <w:rPr>
          <w:rFonts w:ascii="Book Antiqua" w:hAnsi="Book Antiqua"/>
          <w:bCs/>
        </w:rPr>
        <w:t xml:space="preserve"> </w:t>
      </w:r>
      <w:r w:rsidR="00EB51C4" w:rsidRPr="003C5C5E">
        <w:rPr>
          <w:rFonts w:ascii="Sylfaen" w:hAnsi="Sylfaen" w:cs="Sylfaen"/>
          <w:bCs/>
        </w:rPr>
        <w:t>მკურნალ</w:t>
      </w:r>
      <w:r w:rsidR="00EB51C4" w:rsidRPr="003C5C5E">
        <w:rPr>
          <w:rFonts w:ascii="Book Antiqua" w:hAnsi="Book Antiqua"/>
          <w:bCs/>
        </w:rPr>
        <w:t xml:space="preserve"> </w:t>
      </w:r>
      <w:r w:rsidR="00EB51C4" w:rsidRPr="003C5C5E">
        <w:rPr>
          <w:rFonts w:ascii="Sylfaen" w:hAnsi="Sylfaen" w:cs="Sylfaen"/>
          <w:bCs/>
        </w:rPr>
        <w:t>ექიმს</w:t>
      </w:r>
      <w:r w:rsidR="00EB51C4" w:rsidRPr="003C5C5E">
        <w:rPr>
          <w:rFonts w:ascii="Book Antiqua" w:hAnsi="Book Antiqua"/>
          <w:bCs/>
        </w:rPr>
        <w:t>.</w:t>
      </w:r>
    </w:p>
    <w:p w14:paraId="40529038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შესაძლო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გვერდითი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მოვლენები</w:t>
      </w:r>
    </w:p>
    <w:p w14:paraId="3A738A36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შესაძლოა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გამოიწვიოს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ნაწლავის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გაღიზიანება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პერიოდულად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მუცლის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სპაზმი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აღინიშნა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რაიმე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შეწყდეს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>.</w:t>
      </w:r>
    </w:p>
    <w:p w14:paraId="7D8A1999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გვერდითი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მოვლენების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შესახებ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ინფორმაციის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მიწოდება</w:t>
      </w:r>
    </w:p>
    <w:p w14:paraId="3604F692" w14:textId="77777777" w:rsidR="00D26D4A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რაიმე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განვითარების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შემთხვევაში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ექთანს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მოიცავს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ისეთ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მოვლენებსაც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რაც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წარმოდგენილი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ინსტრუქციაში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მიწოდება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შეიძლება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ასევე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პირდაპირ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ყვითელი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ბარათის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სქემის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საშუალებით</w:t>
      </w:r>
      <w:r w:rsidRPr="003C5C5E">
        <w:rPr>
          <w:rFonts w:ascii="Book Antiqua" w:hAnsi="Book Antiqua"/>
          <w:bCs/>
        </w:rPr>
        <w:t xml:space="preserve">: </w:t>
      </w:r>
      <w:r w:rsidRPr="003C5C5E">
        <w:rPr>
          <w:rFonts w:ascii="Book Antiqua" w:hAnsi="Book Antiqua" w:cs="Sylfaen"/>
          <w:bCs/>
        </w:rPr>
        <w:t>www.mhra.gov.uk/yellowcard</w:t>
      </w:r>
      <w:r w:rsidRPr="003C5C5E">
        <w:rPr>
          <w:rFonts w:ascii="Book Antiqua" w:hAnsi="Book Antiqua"/>
          <w:bCs/>
        </w:rPr>
        <w:t xml:space="preserve">. </w:t>
      </w:r>
    </w:p>
    <w:p w14:paraId="77741FC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მიწოდებით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პაციენტი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დამატებით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ინფორმაციას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იძლევა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პრეპარატის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უსაფრთხოების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>.</w:t>
      </w:r>
    </w:p>
    <w:p w14:paraId="3CF3B583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პრეპარატის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შენახვის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წესი</w:t>
      </w:r>
    </w:p>
    <w:p w14:paraId="6C87409F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ინახება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არაუმეტეს</w:t>
      </w:r>
      <w:r w:rsidRPr="003C5C5E">
        <w:rPr>
          <w:rFonts w:ascii="Book Antiqua" w:hAnsi="Book Antiqua"/>
          <w:bCs/>
        </w:rPr>
        <w:t xml:space="preserve"> 25</w:t>
      </w:r>
      <w:r w:rsidRPr="003C5C5E">
        <w:rPr>
          <w:rFonts w:ascii="Book Antiqua" w:hAnsi="Book Antiqua"/>
        </w:rPr>
        <w:t xml:space="preserve"> </w:t>
      </w:r>
      <w:r w:rsidRPr="003C5C5E">
        <w:rPr>
          <w:rFonts w:ascii="Book Antiqua" w:hAnsi="Book Antiqua" w:cs="Sylfaen"/>
          <w:bCs/>
        </w:rPr>
        <w:t>°C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ტემპერატურაზე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ინახება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მშრალ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ადგილას</w:t>
      </w:r>
      <w:r w:rsidRPr="003C5C5E">
        <w:rPr>
          <w:rFonts w:ascii="Book Antiqua" w:hAnsi="Book Antiqua"/>
          <w:bCs/>
        </w:rPr>
        <w:t>.</w:t>
      </w:r>
    </w:p>
    <w:p w14:paraId="1BC7126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ინახება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ბავშვებისთვის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მიუწვდომელ</w:t>
      </w:r>
      <w:r w:rsidRPr="003C5C5E">
        <w:rPr>
          <w:rFonts w:ascii="Book Antiqua" w:hAnsi="Book Antiqua"/>
          <w:b/>
        </w:rPr>
        <w:t xml:space="preserve"> </w:t>
      </w:r>
      <w:r w:rsidR="00C1484D" w:rsidRPr="003C5C5E">
        <w:rPr>
          <w:rFonts w:ascii="Book Antiqua" w:hAnsi="Book Antiqua"/>
          <w:b/>
        </w:rPr>
        <w:t xml:space="preserve"> </w:t>
      </w:r>
      <w:r w:rsidR="00C1484D" w:rsidRPr="003C5C5E">
        <w:rPr>
          <w:rFonts w:ascii="Sylfaen" w:hAnsi="Sylfaen"/>
          <w:b/>
        </w:rPr>
        <w:t xml:space="preserve">და უხილავ </w:t>
      </w:r>
      <w:r w:rsidRPr="003C5C5E">
        <w:rPr>
          <w:rFonts w:ascii="Sylfaen" w:hAnsi="Sylfaen" w:cs="Sylfaen"/>
          <w:b/>
        </w:rPr>
        <w:t>ადგილას</w:t>
      </w:r>
      <w:r w:rsidRPr="003C5C5E">
        <w:rPr>
          <w:rFonts w:ascii="Book Antiqua" w:hAnsi="Book Antiqua"/>
          <w:b/>
        </w:rPr>
        <w:t>.</w:t>
      </w:r>
    </w:p>
    <w:p w14:paraId="3F195F4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კოლოფის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მხარეს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მითითებულ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თარიღამდე</w:t>
      </w:r>
      <w:r w:rsidRPr="003C5C5E">
        <w:rPr>
          <w:rFonts w:ascii="Book Antiqua" w:hAnsi="Book Antiqua"/>
          <w:bCs/>
        </w:rPr>
        <w:t>.</w:t>
      </w:r>
    </w:p>
    <w:p w14:paraId="4B68A4D8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თითოეული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სანთლის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შემადგენლობაში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შემავალი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აქტიური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ნივთიერება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გლიცეროლი</w:t>
      </w:r>
      <w:r w:rsidRPr="003C5C5E">
        <w:rPr>
          <w:rFonts w:ascii="Book Antiqua" w:hAnsi="Book Antiqua"/>
          <w:bCs/>
        </w:rPr>
        <w:t xml:space="preserve"> 2</w:t>
      </w:r>
      <w:r w:rsidR="00D26D4A" w:rsidRPr="003C5C5E">
        <w:rPr>
          <w:rFonts w:ascii="Book Antiqua" w:hAnsi="Book Antiqua"/>
          <w:bCs/>
        </w:rPr>
        <w:t>.</w:t>
      </w:r>
      <w:r w:rsidRPr="003C5C5E">
        <w:rPr>
          <w:rFonts w:ascii="Book Antiqua" w:hAnsi="Book Antiqua"/>
          <w:bCs/>
        </w:rPr>
        <w:t>8</w:t>
      </w:r>
      <w:r w:rsidRPr="003C5C5E">
        <w:rPr>
          <w:rFonts w:ascii="Sylfaen" w:hAnsi="Sylfaen" w:cs="Sylfaen"/>
          <w:bCs/>
        </w:rPr>
        <w:t>გ</w:t>
      </w:r>
      <w:r w:rsidRPr="003C5C5E">
        <w:rPr>
          <w:rFonts w:ascii="Book Antiqua" w:hAnsi="Book Antiqua"/>
          <w:bCs/>
        </w:rPr>
        <w:t>.</w:t>
      </w:r>
    </w:p>
    <w:p w14:paraId="0888D6F4" w14:textId="77777777" w:rsidR="00C1484D" w:rsidRDefault="00EB51C4" w:rsidP="00C1484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ასევე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შეიცავს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ჟელატინს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გამოხდილ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წყალს</w:t>
      </w:r>
      <w:r w:rsidRPr="003C5C5E">
        <w:rPr>
          <w:rFonts w:ascii="Book Antiqua" w:hAnsi="Book Antiqua"/>
          <w:bCs/>
        </w:rPr>
        <w:t>.</w:t>
      </w:r>
    </w:p>
    <w:p w14:paraId="250BE3B4" w14:textId="77777777" w:rsidR="0011131F" w:rsidRPr="0011131F" w:rsidRDefault="0011131F" w:rsidP="0011131F">
      <w:pPr>
        <w:tabs>
          <w:tab w:val="left" w:pos="1865"/>
          <w:tab w:val="left" w:pos="2313"/>
          <w:tab w:val="left" w:pos="2952"/>
        </w:tabs>
        <w:spacing w:before="120" w:after="120"/>
        <w:jc w:val="both"/>
        <w:rPr>
          <w:rFonts w:ascii="Sylfaen" w:eastAsia="SimSun" w:hAnsi="Sylfaen"/>
          <w:b/>
        </w:rPr>
      </w:pPr>
      <w:r w:rsidRPr="0011131F">
        <w:rPr>
          <w:rFonts w:ascii="Sylfaen" w:eastAsia="SimSun" w:hAnsi="Sylfaen"/>
          <w:b/>
        </w:rPr>
        <w:lastRenderedPageBreak/>
        <w:t>გაცემის წესი:</w:t>
      </w:r>
      <w:r w:rsidRPr="0011131F">
        <w:rPr>
          <w:rFonts w:ascii="Sylfaen" w:eastAsia="SimSun" w:hAnsi="Sylfaen"/>
          <w:b/>
        </w:rPr>
        <w:tab/>
      </w:r>
      <w:r w:rsidRPr="0011131F">
        <w:rPr>
          <w:rFonts w:ascii="Sylfaen" w:eastAsia="SimSun" w:hAnsi="Sylfaen"/>
          <w:b/>
        </w:rPr>
        <w:tab/>
      </w:r>
      <w:r w:rsidRPr="0011131F">
        <w:rPr>
          <w:rFonts w:ascii="Sylfaen" w:eastAsia="SimSun" w:hAnsi="Sylfaen"/>
          <w:b/>
        </w:rPr>
        <w:tab/>
      </w:r>
    </w:p>
    <w:p w14:paraId="542B3699" w14:textId="77777777" w:rsidR="0011131F" w:rsidRPr="001829AC" w:rsidRDefault="0011131F" w:rsidP="0011131F">
      <w:pPr>
        <w:spacing w:before="120" w:after="120"/>
        <w:jc w:val="both"/>
        <w:rPr>
          <w:rFonts w:ascii="Sylfaen" w:hAnsi="Sylfaen"/>
        </w:rPr>
      </w:pPr>
      <w:r w:rsidRPr="001829AC">
        <w:rPr>
          <w:rFonts w:ascii="Sylfaen" w:eastAsia="SimSun" w:hAnsi="Sylfaen"/>
          <w:bCs/>
        </w:rPr>
        <w:t>ფ</w:t>
      </w:r>
      <w:r w:rsidRPr="001829AC">
        <w:rPr>
          <w:rFonts w:ascii="Sylfaen" w:eastAsia="SimSun" w:hAnsi="Sylfaen" w:cs="Sylfaen"/>
          <w:bCs/>
        </w:rPr>
        <w:t>არმაცევტული</w:t>
      </w:r>
      <w:r w:rsidRPr="001829AC">
        <w:rPr>
          <w:rFonts w:ascii="Sylfaen" w:eastAsia="SimSun" w:hAnsi="Sylfaen"/>
          <w:bCs/>
        </w:rPr>
        <w:t xml:space="preserve"> </w:t>
      </w:r>
      <w:r w:rsidRPr="001829AC">
        <w:rPr>
          <w:rFonts w:ascii="Sylfaen" w:eastAsia="SimSun" w:hAnsi="Sylfaen" w:cs="Sylfaen"/>
          <w:bCs/>
        </w:rPr>
        <w:t>პროდუქტის</w:t>
      </w:r>
      <w:r w:rsidRPr="001829AC">
        <w:rPr>
          <w:rFonts w:ascii="Sylfaen" w:eastAsia="SimSun" w:hAnsi="Sylfaen"/>
          <w:bCs/>
        </w:rPr>
        <w:t xml:space="preserve"> </w:t>
      </w:r>
      <w:r w:rsidRPr="001829AC">
        <w:rPr>
          <w:rFonts w:ascii="Sylfaen" w:eastAsia="SimSun" w:hAnsi="Sylfaen" w:cs="Sylfaen"/>
          <w:bCs/>
        </w:rPr>
        <w:t>ჯგუფი</w:t>
      </w:r>
      <w:r w:rsidRPr="001829AC">
        <w:rPr>
          <w:rFonts w:ascii="Sylfaen" w:eastAsia="SimSun" w:hAnsi="Sylfaen"/>
          <w:bCs/>
        </w:rPr>
        <w:t xml:space="preserve"> III, გაიცემა რეცეპტის გარეშე</w:t>
      </w:r>
    </w:p>
    <w:p w14:paraId="0AC43AAE" w14:textId="77777777" w:rsidR="0011131F" w:rsidRPr="003C5C5E" w:rsidRDefault="0011131F" w:rsidP="00C1484D">
      <w:pPr>
        <w:ind w:left="-142"/>
        <w:jc w:val="both"/>
        <w:rPr>
          <w:rFonts w:ascii="Book Antiqua" w:hAnsi="Book Antiqua"/>
          <w:bCs/>
        </w:rPr>
      </w:pPr>
    </w:p>
    <w:p w14:paraId="04AAF203" w14:textId="77777777" w:rsidR="00321E56" w:rsidRPr="003C5C5E" w:rsidRDefault="00C1484D" w:rsidP="00C1484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სავაჭრო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ლიცენზიის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მფლობელი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და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მწარმოებელი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="00321E56" w:rsidRPr="003C5C5E">
        <w:rPr>
          <w:rFonts w:ascii="Sylfaen" w:hAnsi="Sylfaen" w:cs="Sylfaen"/>
          <w:bCs/>
        </w:rPr>
        <w:t xml:space="preserve">შპს </w:t>
      </w:r>
      <w:r w:rsidR="00321E56" w:rsidRPr="003C5C5E">
        <w:rPr>
          <w:rFonts w:ascii="Book Antiqua" w:hAnsi="Book Antiqua"/>
          <w:bCs/>
        </w:rPr>
        <w:t xml:space="preserve">L.C.M. </w:t>
      </w:r>
    </w:p>
    <w:p w14:paraId="2D130660" w14:textId="77777777" w:rsidR="00C1484D" w:rsidRPr="003C5C5E" w:rsidRDefault="00C1484D" w:rsidP="00C1484D">
      <w:pPr>
        <w:ind w:left="-142"/>
        <w:jc w:val="both"/>
        <w:rPr>
          <w:rFonts w:ascii="Sylfaen" w:hAnsi="Sylfaen"/>
          <w:bCs/>
        </w:rPr>
      </w:pPr>
      <w:r w:rsidRPr="003C5C5E">
        <w:rPr>
          <w:rFonts w:ascii="Book Antiqua" w:hAnsi="Book Antiqua"/>
          <w:bCs/>
        </w:rPr>
        <w:t xml:space="preserve">Huddersfield, HD7 5QH, </w:t>
      </w:r>
      <w:r w:rsidRPr="003C5C5E">
        <w:rPr>
          <w:rFonts w:ascii="Sylfaen" w:hAnsi="Sylfaen" w:cs="Sylfaen"/>
          <w:bCs/>
        </w:rPr>
        <w:t>დიდი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ბრიტანეთი</w:t>
      </w:r>
      <w:r w:rsidR="00321E56" w:rsidRPr="003C5C5E">
        <w:rPr>
          <w:rFonts w:ascii="Book Antiqua" w:hAnsi="Book Antiqua"/>
          <w:bCs/>
        </w:rPr>
        <w:t xml:space="preserve">  </w:t>
      </w:r>
      <w:r w:rsidR="00321E56" w:rsidRPr="003C5C5E">
        <w:rPr>
          <w:rFonts w:ascii="Sylfaen" w:hAnsi="Sylfaen" w:cs="Sylfaen"/>
          <w:bCs/>
        </w:rPr>
        <w:t xml:space="preserve">შპს </w:t>
      </w:r>
      <w:proofErr w:type="spellStart"/>
      <w:r w:rsidR="00321E56" w:rsidRPr="003C5C5E">
        <w:rPr>
          <w:rFonts w:ascii="Book Antiqua" w:hAnsi="Book Antiqua"/>
          <w:bCs/>
        </w:rPr>
        <w:t>Thornton</w:t>
      </w:r>
      <w:proofErr w:type="spellEnd"/>
      <w:r w:rsidR="00321E56" w:rsidRPr="003C5C5E">
        <w:rPr>
          <w:rFonts w:ascii="Book Antiqua" w:hAnsi="Book Antiqua"/>
          <w:bCs/>
        </w:rPr>
        <w:t xml:space="preserve"> </w:t>
      </w:r>
      <w:proofErr w:type="spellStart"/>
      <w:r w:rsidR="00321E56" w:rsidRPr="003C5C5E">
        <w:rPr>
          <w:rFonts w:ascii="Book Antiqua" w:hAnsi="Book Antiqua"/>
          <w:bCs/>
        </w:rPr>
        <w:t>and</w:t>
      </w:r>
      <w:proofErr w:type="spellEnd"/>
      <w:r w:rsidR="00321E56" w:rsidRPr="003C5C5E">
        <w:rPr>
          <w:rFonts w:ascii="Book Antiqua" w:hAnsi="Book Antiqua"/>
          <w:bCs/>
        </w:rPr>
        <w:t xml:space="preserve"> </w:t>
      </w:r>
      <w:proofErr w:type="spellStart"/>
      <w:r w:rsidR="00321E56" w:rsidRPr="003C5C5E">
        <w:rPr>
          <w:rFonts w:ascii="Book Antiqua" w:hAnsi="Book Antiqua"/>
          <w:bCs/>
        </w:rPr>
        <w:t>Ross-</w:t>
      </w:r>
      <w:r w:rsidR="00321E56" w:rsidRPr="003C5C5E">
        <w:rPr>
          <w:rFonts w:ascii="Sylfaen" w:hAnsi="Sylfaen"/>
          <w:bCs/>
        </w:rPr>
        <w:t>სათვის</w:t>
      </w:r>
      <w:proofErr w:type="spellEnd"/>
    </w:p>
    <w:p w14:paraId="4DE86DEF" w14:textId="77777777" w:rsidR="005B155A" w:rsidRPr="003C5C5E" w:rsidRDefault="00C1484D" w:rsidP="005B155A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 w:cs="Sylfaen"/>
          <w:bCs/>
        </w:rPr>
        <w:t>(</w:t>
      </w:r>
      <w:r w:rsidRPr="003C5C5E">
        <w:rPr>
          <w:rFonts w:ascii="Sylfaen" w:hAnsi="Sylfaen" w:cs="Sylfaen"/>
          <w:bCs/>
        </w:rPr>
        <w:t>ჰადდერსფილდ</w:t>
      </w:r>
      <w:r w:rsidRPr="003C5C5E">
        <w:rPr>
          <w:rFonts w:ascii="Book Antiqua" w:hAnsi="Book Antiqua"/>
          <w:bCs/>
        </w:rPr>
        <w:t xml:space="preserve">, HD7, 5QH, </w:t>
      </w:r>
      <w:r w:rsidRPr="003C5C5E">
        <w:rPr>
          <w:rFonts w:ascii="Sylfaen" w:hAnsi="Sylfaen" w:cs="Sylfaen"/>
          <w:bCs/>
        </w:rPr>
        <w:t>დიდი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ბრიტანეთი</w:t>
      </w:r>
      <w:r w:rsidR="00321E56" w:rsidRPr="003C5C5E">
        <w:rPr>
          <w:rFonts w:ascii="Sylfaen" w:hAnsi="Sylfaen" w:cs="Sylfaen"/>
          <w:bCs/>
        </w:rPr>
        <w:t xml:space="preserve"> შპს</w:t>
      </w:r>
      <w:r w:rsidR="00321E56" w:rsidRPr="003C5C5E">
        <w:rPr>
          <w:rFonts w:ascii="Book Antiqua" w:hAnsi="Book Antiqua"/>
          <w:bCs/>
        </w:rPr>
        <w:t xml:space="preserve"> </w:t>
      </w:r>
      <w:r w:rsidR="00321E56" w:rsidRPr="003C5C5E">
        <w:rPr>
          <w:rFonts w:ascii="Sylfaen" w:hAnsi="Sylfaen" w:cs="Sylfaen"/>
          <w:bCs/>
        </w:rPr>
        <w:t>თორნტონ</w:t>
      </w:r>
      <w:r w:rsidR="00321E56" w:rsidRPr="003C5C5E">
        <w:rPr>
          <w:rFonts w:ascii="Book Antiqua" w:hAnsi="Book Antiqua"/>
          <w:bCs/>
        </w:rPr>
        <w:t xml:space="preserve"> </w:t>
      </w:r>
      <w:r w:rsidR="00321E56" w:rsidRPr="003C5C5E">
        <w:rPr>
          <w:rFonts w:ascii="Sylfaen" w:hAnsi="Sylfaen" w:cs="Sylfaen"/>
          <w:bCs/>
        </w:rPr>
        <w:t>ენდ</w:t>
      </w:r>
      <w:r w:rsidR="00321E56" w:rsidRPr="003C5C5E">
        <w:rPr>
          <w:rFonts w:ascii="Book Antiqua" w:hAnsi="Book Antiqua"/>
          <w:bCs/>
        </w:rPr>
        <w:t xml:space="preserve"> </w:t>
      </w:r>
      <w:r w:rsidR="00321E56" w:rsidRPr="003C5C5E">
        <w:rPr>
          <w:rFonts w:ascii="Sylfaen" w:hAnsi="Sylfaen" w:cs="Sylfaen"/>
          <w:bCs/>
        </w:rPr>
        <w:t>როსს</w:t>
      </w:r>
      <w:r w:rsidR="00321E56" w:rsidRPr="003C5C5E">
        <w:rPr>
          <w:rFonts w:ascii="Book Antiqua" w:hAnsi="Book Antiqua"/>
          <w:bCs/>
        </w:rPr>
        <w:t>-</w:t>
      </w:r>
      <w:r w:rsidR="00321E56" w:rsidRPr="003C5C5E">
        <w:rPr>
          <w:rFonts w:ascii="Sylfaen" w:hAnsi="Sylfaen"/>
          <w:bCs/>
        </w:rPr>
        <w:t>სათვის</w:t>
      </w:r>
      <w:r w:rsidRPr="003C5C5E">
        <w:rPr>
          <w:rFonts w:ascii="Book Antiqua" w:hAnsi="Book Antiqua"/>
          <w:bCs/>
        </w:rPr>
        <w:t>)</w:t>
      </w:r>
    </w:p>
    <w:p w14:paraId="68CE5A97" w14:textId="77777777" w:rsidR="00A943A9" w:rsidRPr="003C5C5E" w:rsidRDefault="00A943A9" w:rsidP="005B155A">
      <w:pPr>
        <w:ind w:left="-142"/>
        <w:jc w:val="both"/>
        <w:rPr>
          <w:rFonts w:ascii="Book Antiqua" w:hAnsi="Book Antiqua"/>
          <w:bCs/>
        </w:rPr>
      </w:pPr>
    </w:p>
    <w:p w14:paraId="4F763ADB" w14:textId="77777777" w:rsidR="005B155A" w:rsidRPr="003C5C5E" w:rsidRDefault="00C1484D" w:rsidP="005B155A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ტექსტის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გადახედვის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თარიღი</w:t>
      </w:r>
      <w:r w:rsidRPr="003C5C5E">
        <w:rPr>
          <w:rFonts w:ascii="Book Antiqua" w:hAnsi="Book Antiqua"/>
          <w:bCs/>
        </w:rPr>
        <w:t xml:space="preserve">: 2024 </w:t>
      </w:r>
      <w:r w:rsidRPr="003C5C5E">
        <w:rPr>
          <w:rFonts w:ascii="Sylfaen" w:hAnsi="Sylfaen" w:cs="Sylfaen"/>
          <w:bCs/>
        </w:rPr>
        <w:t>წლის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სექტემბერი</w:t>
      </w:r>
      <w:r w:rsidRPr="003C5C5E">
        <w:rPr>
          <w:rFonts w:ascii="Book Antiqua" w:hAnsi="Book Antiqua" w:cs="Sylfaen"/>
          <w:bCs/>
        </w:rPr>
        <w:t xml:space="preserve"> </w:t>
      </w:r>
      <w:r w:rsidRPr="003C5C5E">
        <w:rPr>
          <w:rFonts w:ascii="Book Antiqua" w:hAnsi="Book Antiqua" w:cs="Sylfaen"/>
          <w:bCs/>
        </w:rPr>
        <w:tab/>
      </w:r>
      <w:r w:rsidRPr="003C5C5E">
        <w:rPr>
          <w:rFonts w:ascii="Book Antiqua" w:hAnsi="Book Antiqua" w:cs="Sylfaen"/>
          <w:bCs/>
        </w:rPr>
        <w:tab/>
      </w:r>
    </w:p>
    <w:p w14:paraId="05BCC1E6" w14:textId="77777777" w:rsidR="00C1484D" w:rsidRPr="003C5C5E" w:rsidRDefault="00C1484D" w:rsidP="005B155A">
      <w:pPr>
        <w:ind w:left="-142"/>
        <w:jc w:val="both"/>
        <w:rPr>
          <w:rFonts w:ascii="Sylfaen" w:hAnsi="Sylfaen" w:cs="Sylfaen"/>
          <w:bCs/>
          <w:lang w:val="en-US"/>
        </w:rPr>
      </w:pPr>
      <w:r w:rsidRPr="003C5C5E">
        <w:rPr>
          <w:rFonts w:ascii="Book Antiqua" w:hAnsi="Book Antiqua" w:cs="Sylfaen"/>
          <w:bCs/>
        </w:rPr>
        <w:t xml:space="preserve">PL </w:t>
      </w:r>
      <w:r w:rsidR="005B155A" w:rsidRPr="003C5C5E">
        <w:rPr>
          <w:rFonts w:ascii="Book Antiqua" w:hAnsi="Book Antiqua" w:cs="Sylfaen"/>
          <w:bCs/>
        </w:rPr>
        <w:t>12965</w:t>
      </w:r>
      <w:r w:rsidRPr="003C5C5E">
        <w:rPr>
          <w:rFonts w:ascii="Book Antiqua" w:hAnsi="Book Antiqua" w:cs="Sylfaen"/>
          <w:bCs/>
        </w:rPr>
        <w:t>/</w:t>
      </w:r>
      <w:r w:rsidR="005B155A" w:rsidRPr="003C5C5E">
        <w:rPr>
          <w:rFonts w:ascii="Book Antiqua" w:hAnsi="Book Antiqua" w:cs="Sylfaen"/>
          <w:bCs/>
        </w:rPr>
        <w:t xml:space="preserve">0015                </w:t>
      </w:r>
      <w:r w:rsidRPr="003C5C5E">
        <w:rPr>
          <w:rFonts w:ascii="Sylfaen" w:hAnsi="Sylfaen" w:cs="Sylfaen"/>
          <w:bCs/>
        </w:rPr>
        <w:t>მხოლოდ</w:t>
      </w:r>
      <w:r w:rsidRPr="003C5C5E">
        <w:rPr>
          <w:rFonts w:ascii="Book Antiqua" w:hAnsi="Book Antiqua" w:cs="Sylfaen"/>
          <w:bCs/>
        </w:rPr>
        <w:t xml:space="preserve"> </w:t>
      </w:r>
      <w:r w:rsidRPr="003C5C5E">
        <w:rPr>
          <w:rFonts w:ascii="Sylfaen" w:hAnsi="Sylfaen" w:cs="Sylfaen"/>
          <w:bCs/>
        </w:rPr>
        <w:t>დიდ</w:t>
      </w:r>
      <w:r w:rsidRPr="003C5C5E">
        <w:rPr>
          <w:rFonts w:ascii="Book Antiqua" w:hAnsi="Book Antiqua" w:cs="Sylfaen"/>
          <w:bCs/>
        </w:rPr>
        <w:t xml:space="preserve"> </w:t>
      </w:r>
      <w:r w:rsidRPr="003C5C5E">
        <w:rPr>
          <w:rFonts w:ascii="Sylfaen" w:hAnsi="Sylfaen" w:cs="Sylfaen"/>
          <w:bCs/>
        </w:rPr>
        <w:t>ბრიტანეთში</w:t>
      </w:r>
      <w:r w:rsidR="005B155A" w:rsidRPr="003C5C5E">
        <w:rPr>
          <w:rFonts w:ascii="Sylfaen" w:hAnsi="Sylfaen" w:cs="Sylfaen"/>
          <w:bCs/>
        </w:rPr>
        <w:t xml:space="preserve">      </w:t>
      </w:r>
      <w:r w:rsidR="005B155A" w:rsidRPr="003C5C5E">
        <w:rPr>
          <w:rFonts w:ascii="Sylfaen" w:hAnsi="Sylfaen" w:cs="Sylfaen"/>
          <w:bCs/>
          <w:lang w:val="en-US"/>
        </w:rPr>
        <w:t>MA/213/00602</w:t>
      </w:r>
    </w:p>
    <w:p w14:paraId="35673BF8" w14:textId="77777777" w:rsidR="00A943A9" w:rsidRPr="003C5C5E" w:rsidRDefault="00A943A9" w:rsidP="00A943A9">
      <w:pPr>
        <w:jc w:val="both"/>
        <w:rPr>
          <w:rFonts w:ascii="Book Antiqua" w:hAnsi="Book Antiqua"/>
          <w:bCs/>
        </w:rPr>
      </w:pPr>
    </w:p>
    <w:p w14:paraId="6D6DA80A" w14:textId="7167391C" w:rsidR="009916F2" w:rsidRPr="003C5C5E" w:rsidRDefault="009916F2" w:rsidP="000F6AF2">
      <w:pPr>
        <w:jc w:val="both"/>
        <w:rPr>
          <w:rFonts w:ascii="Book Antiqua" w:hAnsi="Book Antiqua" w:cs="Sylfaen"/>
          <w:b/>
          <w:bCs/>
          <w:iCs/>
          <w:lang w:val="sv-FI"/>
        </w:rPr>
      </w:pPr>
    </w:p>
    <w:sectPr w:rsidR="009916F2" w:rsidRPr="003C5C5E" w:rsidSect="00EB51C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63AE3"/>
    <w:multiLevelType w:val="hybridMultilevel"/>
    <w:tmpl w:val="82DA6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15969">
    <w:abstractNumId w:val="0"/>
  </w:num>
  <w:num w:numId="2" w16cid:durableId="170794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5F1"/>
    <w:rsid w:val="000250DA"/>
    <w:rsid w:val="00096AA4"/>
    <w:rsid w:val="000F65FE"/>
    <w:rsid w:val="000F6AF2"/>
    <w:rsid w:val="0011131F"/>
    <w:rsid w:val="00124561"/>
    <w:rsid w:val="00172992"/>
    <w:rsid w:val="001D2F30"/>
    <w:rsid w:val="00226554"/>
    <w:rsid w:val="00321E56"/>
    <w:rsid w:val="003622AB"/>
    <w:rsid w:val="003B7A15"/>
    <w:rsid w:val="003C5C5E"/>
    <w:rsid w:val="00441B5C"/>
    <w:rsid w:val="004F41F0"/>
    <w:rsid w:val="0052070D"/>
    <w:rsid w:val="005225F1"/>
    <w:rsid w:val="005A3765"/>
    <w:rsid w:val="005B155A"/>
    <w:rsid w:val="00625D34"/>
    <w:rsid w:val="00636ECD"/>
    <w:rsid w:val="00786889"/>
    <w:rsid w:val="007C14BF"/>
    <w:rsid w:val="007D3FC8"/>
    <w:rsid w:val="0080696B"/>
    <w:rsid w:val="00852D04"/>
    <w:rsid w:val="009916F2"/>
    <w:rsid w:val="00A87009"/>
    <w:rsid w:val="00A943A9"/>
    <w:rsid w:val="00B06AAF"/>
    <w:rsid w:val="00B970BC"/>
    <w:rsid w:val="00BC1A6A"/>
    <w:rsid w:val="00C1484D"/>
    <w:rsid w:val="00C413CF"/>
    <w:rsid w:val="00C61384"/>
    <w:rsid w:val="00CB0866"/>
    <w:rsid w:val="00D26D4A"/>
    <w:rsid w:val="00D51314"/>
    <w:rsid w:val="00DC238C"/>
    <w:rsid w:val="00EB51C4"/>
    <w:rsid w:val="00ED76A0"/>
    <w:rsid w:val="00EE09B2"/>
    <w:rsid w:val="00F34399"/>
    <w:rsid w:val="14A14080"/>
    <w:rsid w:val="2DFD527A"/>
    <w:rsid w:val="414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0EA1E2"/>
  <w14:defaultImageDpi w14:val="300"/>
  <w15:docId w15:val="{1E9D2A4C-6D82-634B-953D-E8A645CE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ka-G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A6A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unhideWhenUsed/>
    <w:rsid w:val="00D26D4A"/>
    <w:rPr>
      <w:color w:val="666666"/>
    </w:rPr>
  </w:style>
  <w:style w:type="table" w:styleId="TableGrid">
    <w:name w:val="Table Grid"/>
    <w:basedOn w:val="TableNormal"/>
    <w:uiPriority w:val="39"/>
    <w:rsid w:val="004F4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C1A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Nanuli Janiashvili</cp:lastModifiedBy>
  <cp:revision>19</cp:revision>
  <dcterms:created xsi:type="dcterms:W3CDTF">2020-01-25T19:21:00Z</dcterms:created>
  <dcterms:modified xsi:type="dcterms:W3CDTF">2026-07-14T11:11:00Z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