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C5487" w14:textId="34FED49C" w:rsidR="00D2484B" w:rsidRPr="009655CA" w:rsidRDefault="00B658BC" w:rsidP="00B658BC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9655CA">
        <w:rPr>
          <w:rFonts w:ascii="Sylfaen" w:hAnsi="Sylfaen"/>
          <w:sz w:val="24"/>
          <w:szCs w:val="24"/>
          <w:lang w:val="ka-GE"/>
        </w:rPr>
        <w:t xml:space="preserve">                                       </w:t>
      </w:r>
      <w:r w:rsidRPr="009655CA">
        <w:rPr>
          <w:rFonts w:ascii="Sylfaen" w:hAnsi="Sylfaen"/>
          <w:b/>
          <w:sz w:val="24"/>
          <w:szCs w:val="24"/>
          <w:lang w:val="ka-GE"/>
        </w:rPr>
        <w:t xml:space="preserve">სამკურნალო საშუალების მოკლე დახასიათება </w:t>
      </w:r>
      <w:r w:rsidRPr="009655CA">
        <w:rPr>
          <w:rFonts w:ascii="Sylfaen" w:hAnsi="Sylfaen"/>
          <w:b/>
          <w:sz w:val="24"/>
          <w:szCs w:val="24"/>
        </w:rPr>
        <w:t>(SP</w:t>
      </w:r>
      <w:r w:rsidR="00A16D16" w:rsidRPr="009655CA">
        <w:rPr>
          <w:rFonts w:ascii="Sylfaen" w:hAnsi="Sylfaen"/>
          <w:b/>
          <w:sz w:val="24"/>
          <w:szCs w:val="24"/>
        </w:rPr>
        <w:t>C</w:t>
      </w:r>
      <w:r w:rsidRPr="009655CA">
        <w:rPr>
          <w:rFonts w:ascii="Sylfaen" w:hAnsi="Sylfaen"/>
          <w:b/>
          <w:sz w:val="24"/>
          <w:szCs w:val="24"/>
        </w:rPr>
        <w:t>)</w:t>
      </w:r>
    </w:p>
    <w:p w14:paraId="354D38F0" w14:textId="6E8E304B" w:rsidR="00B658BC" w:rsidRPr="009655CA" w:rsidRDefault="00B658BC" w:rsidP="00B658B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5FDF96AB" w14:textId="27802A78" w:rsidR="00B658BC" w:rsidRPr="009655CA" w:rsidRDefault="00B658BC" w:rsidP="00B658BC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9655CA">
        <w:rPr>
          <w:rFonts w:ascii="Sylfaen" w:hAnsi="Sylfaen"/>
          <w:b/>
          <w:i/>
          <w:sz w:val="24"/>
          <w:szCs w:val="24"/>
          <w:lang w:val="ka-GE"/>
        </w:rPr>
        <w:t>1.სამკურნალო საშუალების დასახელება, დოზირება, სამკურნალო ფორმა.</w:t>
      </w:r>
    </w:p>
    <w:p w14:paraId="7AEA0FA3" w14:textId="76E17442" w:rsidR="00B658BC" w:rsidRPr="009655CA" w:rsidRDefault="00B658BC" w:rsidP="00B658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sz w:val="24"/>
          <w:szCs w:val="24"/>
          <w:lang w:val="ka-GE"/>
        </w:rPr>
        <w:t>ტაუფონი, თვალის წვეთები, 40 მგ/მლ.</w:t>
      </w:r>
    </w:p>
    <w:p w14:paraId="4235F599" w14:textId="2B1BBE88" w:rsidR="00B658BC" w:rsidRPr="009655CA" w:rsidRDefault="00B658BC" w:rsidP="00B658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26939FA" w14:textId="31F55697" w:rsidR="00B658BC" w:rsidRPr="009655CA" w:rsidRDefault="00B658BC" w:rsidP="00B658BC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9655CA">
        <w:rPr>
          <w:rFonts w:ascii="Sylfaen" w:hAnsi="Sylfaen"/>
          <w:b/>
          <w:i/>
          <w:sz w:val="24"/>
          <w:szCs w:val="24"/>
          <w:lang w:val="ka-GE"/>
        </w:rPr>
        <w:t>2. ხარისხობრივი და რაოდენობრივი შემადგენლობა:</w:t>
      </w:r>
    </w:p>
    <w:p w14:paraId="2C07A8D0" w14:textId="4937151E" w:rsidR="00B658BC" w:rsidRPr="009655CA" w:rsidRDefault="00B658BC" w:rsidP="00B658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i/>
          <w:sz w:val="24"/>
          <w:szCs w:val="24"/>
          <w:lang w:val="ka-GE"/>
        </w:rPr>
        <w:t>მოქმედი ნივთიერება</w:t>
      </w:r>
      <w:r w:rsidRPr="009655CA">
        <w:rPr>
          <w:rFonts w:ascii="Sylfaen" w:hAnsi="Sylfaen"/>
          <w:sz w:val="24"/>
          <w:szCs w:val="24"/>
          <w:lang w:val="ka-GE"/>
        </w:rPr>
        <w:t xml:space="preserve"> :</w:t>
      </w:r>
      <w:r w:rsidRPr="009655CA">
        <w:rPr>
          <w:rFonts w:ascii="Sylfaen" w:hAnsi="Sylfaen"/>
          <w:sz w:val="24"/>
          <w:szCs w:val="24"/>
        </w:rPr>
        <w:t xml:space="preserve"> taurine</w:t>
      </w:r>
      <w:r w:rsidRPr="009655CA">
        <w:rPr>
          <w:rFonts w:ascii="Sylfaen" w:hAnsi="Sylfaen"/>
          <w:sz w:val="24"/>
          <w:szCs w:val="24"/>
          <w:lang w:val="ka-GE"/>
        </w:rPr>
        <w:t>;</w:t>
      </w:r>
    </w:p>
    <w:p w14:paraId="6132081F" w14:textId="03A510D5" w:rsidR="00047723" w:rsidRPr="009655CA" w:rsidRDefault="00047723" w:rsidP="00B658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sz w:val="24"/>
          <w:szCs w:val="24"/>
          <w:lang w:val="ka-GE"/>
        </w:rPr>
        <w:t>1მლ ხსნარი შეიცავს 40მგ ტაურინს;</w:t>
      </w:r>
    </w:p>
    <w:p w14:paraId="55ED0DAD" w14:textId="5CF9246A" w:rsidR="00207D82" w:rsidRPr="009655CA" w:rsidRDefault="00B658BC" w:rsidP="00207D8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i/>
          <w:sz w:val="24"/>
          <w:szCs w:val="24"/>
          <w:lang w:val="ka-GE"/>
        </w:rPr>
        <w:t>დამხმარე ნივთიერებები</w:t>
      </w:r>
      <w:r w:rsidRPr="009655CA">
        <w:rPr>
          <w:rFonts w:ascii="Sylfaen" w:hAnsi="Sylfaen"/>
          <w:sz w:val="24"/>
          <w:szCs w:val="24"/>
          <w:lang w:val="ka-GE"/>
        </w:rPr>
        <w:t xml:space="preserve"> : </w:t>
      </w:r>
      <w:r w:rsidR="00FA702D" w:rsidRPr="009655CA">
        <w:rPr>
          <w:rFonts w:ascii="Sylfaen" w:hAnsi="Sylfaen"/>
          <w:sz w:val="24"/>
          <w:szCs w:val="24"/>
          <w:lang w:val="ka-GE"/>
        </w:rPr>
        <w:t>მეთილ</w:t>
      </w:r>
      <w:r w:rsidR="00207D82" w:rsidRPr="009655CA">
        <w:rPr>
          <w:rFonts w:ascii="Sylfaen" w:hAnsi="Sylfaen"/>
          <w:sz w:val="24"/>
          <w:szCs w:val="24"/>
          <w:lang w:val="ka-GE"/>
        </w:rPr>
        <w:t xml:space="preserve">პარაჰიდროქსიბენზოატი (ნიპაგინი) </w:t>
      </w:r>
      <w:r w:rsidR="00207D82" w:rsidRPr="009655CA">
        <w:rPr>
          <w:rFonts w:ascii="Sylfaen" w:hAnsi="Sylfaen"/>
          <w:sz w:val="24"/>
          <w:szCs w:val="24"/>
        </w:rPr>
        <w:t>(E 218)</w:t>
      </w:r>
      <w:r w:rsidR="00207D82" w:rsidRPr="009655CA">
        <w:rPr>
          <w:rFonts w:ascii="Sylfaen" w:hAnsi="Sylfaen"/>
          <w:sz w:val="24"/>
          <w:szCs w:val="24"/>
          <w:lang w:val="ka-GE"/>
        </w:rPr>
        <w:t>, გასუფთავებული წყალი.</w:t>
      </w:r>
    </w:p>
    <w:p w14:paraId="5CF6D12B" w14:textId="03C35696" w:rsidR="00207D82" w:rsidRPr="009655CA" w:rsidRDefault="00207D82" w:rsidP="00207D8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03057A6" w14:textId="350F7DE1" w:rsidR="00207D82" w:rsidRPr="009655CA" w:rsidRDefault="00207D82" w:rsidP="00207D82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9655CA">
        <w:rPr>
          <w:rFonts w:ascii="Sylfaen" w:hAnsi="Sylfaen"/>
          <w:b/>
          <w:i/>
          <w:sz w:val="24"/>
          <w:szCs w:val="24"/>
          <w:lang w:val="ka-GE"/>
        </w:rPr>
        <w:t xml:space="preserve">3. სამკურნალო ფორმა. </w:t>
      </w:r>
    </w:p>
    <w:p w14:paraId="77DD648C" w14:textId="499F3E97" w:rsidR="00207D82" w:rsidRPr="009655CA" w:rsidRDefault="00207D82" w:rsidP="00207D8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sz w:val="24"/>
          <w:szCs w:val="24"/>
          <w:lang w:val="ka-GE"/>
        </w:rPr>
        <w:t>თვალის წვეთები.</w:t>
      </w:r>
    </w:p>
    <w:p w14:paraId="7D310509" w14:textId="2E5CEF0A" w:rsidR="00207D82" w:rsidRPr="009655CA" w:rsidRDefault="00207D82" w:rsidP="00207D8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sz w:val="24"/>
          <w:szCs w:val="24"/>
          <w:lang w:val="ka-GE"/>
        </w:rPr>
        <w:t>ძირითადი ფიზიკურ-ქიმიური თვისებები : უფერო გამჭვირვალე სითხე.</w:t>
      </w:r>
    </w:p>
    <w:p w14:paraId="3E4B255B" w14:textId="63E4DBEA" w:rsidR="00207D82" w:rsidRPr="009655CA" w:rsidRDefault="00207D82" w:rsidP="00207D8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DD58143" w14:textId="6E8375DC" w:rsidR="00207D82" w:rsidRPr="009655CA" w:rsidRDefault="00207D82" w:rsidP="00207D8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b/>
          <w:i/>
          <w:sz w:val="24"/>
          <w:szCs w:val="24"/>
          <w:lang w:val="ka-GE"/>
        </w:rPr>
        <w:t>4. კლინიკური ინფორმაცია</w:t>
      </w:r>
      <w:r w:rsidRPr="009655CA">
        <w:rPr>
          <w:rFonts w:ascii="Sylfaen" w:hAnsi="Sylfaen"/>
          <w:sz w:val="24"/>
          <w:szCs w:val="24"/>
          <w:lang w:val="ka-GE"/>
        </w:rPr>
        <w:t>:</w:t>
      </w:r>
    </w:p>
    <w:p w14:paraId="3CE4BABD" w14:textId="4E1DFAAC" w:rsidR="00207D82" w:rsidRPr="009655CA" w:rsidRDefault="00207D82" w:rsidP="00207D8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b/>
          <w:i/>
          <w:sz w:val="24"/>
          <w:szCs w:val="24"/>
          <w:lang w:val="ka-GE"/>
        </w:rPr>
        <w:t>4.1 თერაპიული ჩვენებები</w:t>
      </w:r>
      <w:r w:rsidRPr="009655CA">
        <w:rPr>
          <w:rFonts w:ascii="Sylfaen" w:hAnsi="Sylfaen"/>
          <w:sz w:val="24"/>
          <w:szCs w:val="24"/>
          <w:lang w:val="ka-GE"/>
        </w:rPr>
        <w:t>.</w:t>
      </w:r>
    </w:p>
    <w:p w14:paraId="6F266B81" w14:textId="79B0BE5D" w:rsidR="00207D82" w:rsidRPr="009655CA" w:rsidRDefault="00207D82" w:rsidP="00207D8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sz w:val="24"/>
          <w:szCs w:val="24"/>
          <w:lang w:val="ka-GE"/>
        </w:rPr>
        <w:t xml:space="preserve">თვალის რქოვანას და ბადურას დისტროფიული დაზიანებები, მემკვიდრეობითი  ტაპეტორეტინული დეგენერაციების ჩათვლით; </w:t>
      </w:r>
    </w:p>
    <w:p w14:paraId="0C83EDAD" w14:textId="15AEDD7B" w:rsidR="00207D82" w:rsidRPr="009655CA" w:rsidRDefault="00207D82" w:rsidP="00207D8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sz w:val="24"/>
          <w:szCs w:val="24"/>
          <w:lang w:val="ka-GE"/>
        </w:rPr>
        <w:t xml:space="preserve">კატარაქტები (ასაკოვანი, დიაბეტური, </w:t>
      </w:r>
      <w:r w:rsidR="00047723" w:rsidRPr="009655CA">
        <w:rPr>
          <w:rFonts w:ascii="Sylfaen" w:hAnsi="Sylfaen"/>
          <w:sz w:val="24"/>
          <w:szCs w:val="24"/>
          <w:lang w:val="ka-GE"/>
        </w:rPr>
        <w:t xml:space="preserve">ტრავმული, </w:t>
      </w:r>
      <w:r w:rsidRPr="009655CA">
        <w:rPr>
          <w:rFonts w:ascii="Sylfaen" w:hAnsi="Sylfaen"/>
          <w:sz w:val="24"/>
          <w:szCs w:val="24"/>
          <w:lang w:val="ka-GE"/>
        </w:rPr>
        <w:t>სხივური);</w:t>
      </w:r>
    </w:p>
    <w:p w14:paraId="306FAE8C" w14:textId="70738335" w:rsidR="00207D82" w:rsidRPr="009655CA" w:rsidRDefault="00207D82" w:rsidP="00207D8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sz w:val="24"/>
          <w:szCs w:val="24"/>
          <w:lang w:val="ka-GE"/>
        </w:rPr>
        <w:t>როგორც რეპარაციული პროცესების სტიმულაციის საშუალება რქოვანას ტრავმების დროს;</w:t>
      </w:r>
    </w:p>
    <w:p w14:paraId="3CAC9337" w14:textId="2F4A62FD" w:rsidR="00207D82" w:rsidRPr="009655CA" w:rsidRDefault="00207D82" w:rsidP="00207D8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sz w:val="24"/>
          <w:szCs w:val="24"/>
          <w:lang w:val="ka-GE"/>
        </w:rPr>
        <w:t>ღიაკუთხოვანი გლაუკომა (როგორც დამატებითი საშუალება).</w:t>
      </w:r>
    </w:p>
    <w:p w14:paraId="53C44C5D" w14:textId="01D46B63" w:rsidR="00207D82" w:rsidRPr="009655CA" w:rsidRDefault="00207D82" w:rsidP="00207D8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b/>
          <w:i/>
          <w:sz w:val="24"/>
          <w:szCs w:val="24"/>
          <w:lang w:val="ka-GE"/>
        </w:rPr>
        <w:t>4.2 გამოყენების წესი და დოზები</w:t>
      </w:r>
      <w:r w:rsidRPr="009655CA">
        <w:rPr>
          <w:rFonts w:ascii="Sylfaen" w:hAnsi="Sylfaen"/>
          <w:sz w:val="24"/>
          <w:szCs w:val="24"/>
          <w:lang w:val="ka-GE"/>
        </w:rPr>
        <w:t>.</w:t>
      </w:r>
    </w:p>
    <w:p w14:paraId="4D285FF9" w14:textId="1A7D8C0E" w:rsidR="00207D82" w:rsidRPr="009655CA" w:rsidRDefault="00741068" w:rsidP="00207D8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sz w:val="24"/>
          <w:szCs w:val="24"/>
          <w:lang w:val="ka-GE"/>
        </w:rPr>
        <w:t>პრეპარატი ენიშნებათ ზრდასრულებს. უშუალოდ გამოყენების წინ სასურველია პრეპარატიანი ფლაკონის ხელში დაჭერა</w:t>
      </w:r>
      <w:r w:rsidR="00047723" w:rsidRPr="009655CA">
        <w:rPr>
          <w:rFonts w:ascii="Sylfaen" w:hAnsi="Sylfaen"/>
          <w:sz w:val="24"/>
          <w:szCs w:val="24"/>
          <w:lang w:val="ka-GE"/>
        </w:rPr>
        <w:t>,</w:t>
      </w:r>
      <w:r w:rsidRPr="009655CA">
        <w:rPr>
          <w:rFonts w:ascii="Sylfaen" w:hAnsi="Sylfaen"/>
          <w:sz w:val="24"/>
          <w:szCs w:val="24"/>
          <w:lang w:val="ka-GE"/>
        </w:rPr>
        <w:t xml:space="preserve"> მისი სხეულის ტემპერატურამდე შეთბობის მიზნით.</w:t>
      </w:r>
    </w:p>
    <w:p w14:paraId="0183B6E4" w14:textId="5D72BC0B" w:rsidR="00741068" w:rsidRPr="009655CA" w:rsidRDefault="00741068" w:rsidP="00207D8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i/>
          <w:sz w:val="24"/>
          <w:szCs w:val="24"/>
          <w:lang w:val="ka-GE"/>
        </w:rPr>
        <w:t>კატარაქტის მკურნალობისთვის</w:t>
      </w:r>
      <w:r w:rsidRPr="009655CA">
        <w:rPr>
          <w:rFonts w:ascii="Sylfaen" w:hAnsi="Sylfaen"/>
          <w:sz w:val="24"/>
          <w:szCs w:val="24"/>
          <w:lang w:val="ka-GE"/>
        </w:rPr>
        <w:t xml:space="preserve"> ინიშნება 2-3 წვეთი დღე-ღამეში 2-4 ჯერ</w:t>
      </w:r>
      <w:r w:rsidR="00047723" w:rsidRPr="009655CA">
        <w:rPr>
          <w:rFonts w:ascii="Sylfaen" w:hAnsi="Sylfaen"/>
          <w:sz w:val="24"/>
          <w:szCs w:val="24"/>
          <w:lang w:val="ka-GE"/>
        </w:rPr>
        <w:t>,</w:t>
      </w:r>
      <w:r w:rsidRPr="009655CA">
        <w:rPr>
          <w:rFonts w:ascii="Sylfaen" w:hAnsi="Sylfaen"/>
          <w:sz w:val="24"/>
          <w:szCs w:val="24"/>
          <w:lang w:val="ka-GE"/>
        </w:rPr>
        <w:t xml:space="preserve"> ყოველდღე.</w:t>
      </w:r>
    </w:p>
    <w:p w14:paraId="4C1FF86A" w14:textId="0ECED34F" w:rsidR="00741068" w:rsidRPr="009655CA" w:rsidRDefault="00741068" w:rsidP="00207D8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sz w:val="24"/>
          <w:szCs w:val="24"/>
          <w:lang w:val="ka-GE"/>
        </w:rPr>
        <w:t>მკურნალობის ვადა - 3 თვე. კურსი მეორდება 1 თვის ინტერვალით.</w:t>
      </w:r>
    </w:p>
    <w:p w14:paraId="2F8D367F" w14:textId="6ADCA7AC" w:rsidR="00741068" w:rsidRPr="009655CA" w:rsidRDefault="00741068" w:rsidP="00207D8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i/>
          <w:sz w:val="24"/>
          <w:szCs w:val="24"/>
          <w:lang w:val="ka-GE"/>
        </w:rPr>
        <w:t>ტრავმების დროს</w:t>
      </w:r>
      <w:r w:rsidRPr="009655CA">
        <w:rPr>
          <w:rFonts w:ascii="Sylfaen" w:hAnsi="Sylfaen"/>
          <w:sz w:val="24"/>
          <w:szCs w:val="24"/>
          <w:lang w:val="ka-GE"/>
        </w:rPr>
        <w:t xml:space="preserve"> გამოიყენება 2-3 წვეთი 2-4 ჯერ დღე-ღამეში 1 თვის განმავლობაში.</w:t>
      </w:r>
    </w:p>
    <w:p w14:paraId="2E1950DF" w14:textId="48DDA677" w:rsidR="00741068" w:rsidRPr="009655CA" w:rsidRDefault="00741068" w:rsidP="00207D8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i/>
          <w:sz w:val="24"/>
          <w:szCs w:val="24"/>
          <w:lang w:val="ka-GE"/>
        </w:rPr>
        <w:t>ტაპეტორეტინული დეგენერაციისა და ბადურას სხვა დისტროფიული დაავადებების, რქოვანას  შეღწევადი ტრავმების</w:t>
      </w:r>
      <w:r w:rsidRPr="009655CA">
        <w:rPr>
          <w:rFonts w:ascii="Sylfaen" w:hAnsi="Sylfaen"/>
          <w:sz w:val="24"/>
          <w:szCs w:val="24"/>
          <w:lang w:val="ka-GE"/>
        </w:rPr>
        <w:t xml:space="preserve"> </w:t>
      </w:r>
      <w:r w:rsidRPr="009655CA">
        <w:rPr>
          <w:rFonts w:ascii="Sylfaen" w:hAnsi="Sylfaen"/>
          <w:i/>
          <w:sz w:val="24"/>
          <w:szCs w:val="24"/>
          <w:lang w:val="ka-GE"/>
        </w:rPr>
        <w:t>სამკურნალოდ</w:t>
      </w:r>
      <w:r w:rsidR="000C580A" w:rsidRPr="009655CA">
        <w:rPr>
          <w:rFonts w:ascii="Sylfaen" w:hAnsi="Sylfaen"/>
          <w:sz w:val="24"/>
          <w:szCs w:val="24"/>
          <w:lang w:val="ka-GE"/>
        </w:rPr>
        <w:t xml:space="preserve"> პრეპარატი </w:t>
      </w:r>
      <w:r w:rsidR="00E1716A" w:rsidRPr="009655CA">
        <w:rPr>
          <w:rFonts w:ascii="Sylfaen" w:hAnsi="Sylfaen"/>
          <w:sz w:val="24"/>
          <w:szCs w:val="24"/>
          <w:lang w:val="ka-GE"/>
        </w:rPr>
        <w:t xml:space="preserve">შეიყვანება   კონიუნქტივას ქვეშ 4 % ხსნარის 0,3 მლ დღე-ღამეში ერთხელ 10 დღის განმავლობაში. მკურნალობის კურსის გამეორება </w:t>
      </w:r>
      <w:r w:rsidR="00047723" w:rsidRPr="009655CA">
        <w:rPr>
          <w:rFonts w:ascii="Sylfaen" w:hAnsi="Sylfaen"/>
          <w:sz w:val="24"/>
          <w:szCs w:val="24"/>
          <w:lang w:val="ka-GE"/>
        </w:rPr>
        <w:t xml:space="preserve">ხდება </w:t>
      </w:r>
      <w:r w:rsidR="00E1716A" w:rsidRPr="009655CA">
        <w:rPr>
          <w:rFonts w:ascii="Sylfaen" w:hAnsi="Sylfaen"/>
          <w:sz w:val="24"/>
          <w:szCs w:val="24"/>
          <w:lang w:val="ka-GE"/>
        </w:rPr>
        <w:t xml:space="preserve">6-8 თვის შემდეგ. </w:t>
      </w:r>
    </w:p>
    <w:p w14:paraId="3BC66442" w14:textId="4FA794CE" w:rsidR="00E1716A" w:rsidRPr="009655CA" w:rsidRDefault="00E1716A" w:rsidP="00207D8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i/>
          <w:sz w:val="24"/>
          <w:szCs w:val="24"/>
          <w:lang w:val="ka-GE"/>
        </w:rPr>
        <w:t>ღიაკუთხოვანი გლაუკომის დროს</w:t>
      </w:r>
      <w:r w:rsidRPr="009655CA">
        <w:rPr>
          <w:rFonts w:ascii="Sylfaen" w:hAnsi="Sylfaen"/>
          <w:sz w:val="24"/>
          <w:szCs w:val="24"/>
          <w:lang w:val="ka-GE"/>
        </w:rPr>
        <w:t xml:space="preserve"> პრეპარატი</w:t>
      </w:r>
      <w:r w:rsidR="00047723" w:rsidRPr="009655CA">
        <w:rPr>
          <w:rFonts w:ascii="Sylfaen" w:hAnsi="Sylfaen"/>
          <w:sz w:val="24"/>
          <w:szCs w:val="24"/>
          <w:lang w:val="ka-GE"/>
        </w:rPr>
        <w:t>ს</w:t>
      </w:r>
      <w:r w:rsidRPr="009655CA">
        <w:rPr>
          <w:rFonts w:ascii="Sylfaen" w:hAnsi="Sylfaen"/>
          <w:sz w:val="24"/>
          <w:szCs w:val="24"/>
          <w:lang w:val="ka-GE"/>
        </w:rPr>
        <w:t xml:space="preserve"> </w:t>
      </w:r>
      <w:r w:rsidR="00047723" w:rsidRPr="009655CA">
        <w:rPr>
          <w:rFonts w:ascii="Sylfaen" w:hAnsi="Sylfaen"/>
          <w:sz w:val="24"/>
          <w:szCs w:val="24"/>
          <w:lang w:val="ka-GE"/>
        </w:rPr>
        <w:t xml:space="preserve">2-3 წვეთი </w:t>
      </w:r>
      <w:r w:rsidRPr="009655CA">
        <w:rPr>
          <w:rFonts w:ascii="Sylfaen" w:hAnsi="Sylfaen"/>
          <w:sz w:val="24"/>
          <w:szCs w:val="24"/>
          <w:lang w:val="ka-GE"/>
        </w:rPr>
        <w:t>უნდა ჩაიწვეთოთ კონიუნქტივალ</w:t>
      </w:r>
      <w:r w:rsidR="00047723" w:rsidRPr="009655CA">
        <w:rPr>
          <w:rFonts w:ascii="Sylfaen" w:hAnsi="Sylfaen"/>
          <w:sz w:val="24"/>
          <w:szCs w:val="24"/>
          <w:lang w:val="ka-GE"/>
        </w:rPr>
        <w:t>ურ</w:t>
      </w:r>
      <w:r w:rsidRPr="009655CA">
        <w:rPr>
          <w:rFonts w:ascii="Sylfaen" w:hAnsi="Sylfaen"/>
          <w:sz w:val="24"/>
          <w:szCs w:val="24"/>
          <w:lang w:val="ka-GE"/>
        </w:rPr>
        <w:t xml:space="preserve"> პარკში  დღე-ღამეში 2</w:t>
      </w:r>
      <w:r w:rsidR="00047723" w:rsidRPr="009655CA">
        <w:rPr>
          <w:rFonts w:ascii="Sylfaen" w:hAnsi="Sylfaen"/>
          <w:sz w:val="24"/>
          <w:szCs w:val="24"/>
          <w:lang w:val="ka-GE"/>
        </w:rPr>
        <w:t>-</w:t>
      </w:r>
      <w:r w:rsidRPr="009655CA">
        <w:rPr>
          <w:rFonts w:ascii="Sylfaen" w:hAnsi="Sylfaen"/>
          <w:sz w:val="24"/>
          <w:szCs w:val="24"/>
          <w:lang w:val="ka-GE"/>
        </w:rPr>
        <w:t>ჯერ</w:t>
      </w:r>
      <w:r w:rsidR="00047723" w:rsidRPr="009655CA">
        <w:rPr>
          <w:rFonts w:ascii="Sylfaen" w:hAnsi="Sylfaen"/>
          <w:sz w:val="24"/>
          <w:szCs w:val="24"/>
          <w:lang w:val="ka-GE"/>
        </w:rPr>
        <w:t>,</w:t>
      </w:r>
      <w:r w:rsidRPr="009655CA">
        <w:rPr>
          <w:rFonts w:ascii="Sylfaen" w:hAnsi="Sylfaen"/>
          <w:sz w:val="24"/>
          <w:szCs w:val="24"/>
          <w:lang w:val="ka-GE"/>
        </w:rPr>
        <w:t xml:space="preserve"> თიმოლოლის მიღებამდე 20-30 წუთით ადრე. მკურნალობის კურსი განისაზღვრება ინდივიდუალურად ექიმის მიერ.</w:t>
      </w:r>
    </w:p>
    <w:p w14:paraId="7E314174" w14:textId="77777777" w:rsidR="00E1716A" w:rsidRPr="009655CA" w:rsidRDefault="00E1716A" w:rsidP="00207D8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b/>
          <w:sz w:val="24"/>
          <w:szCs w:val="24"/>
          <w:lang w:val="ka-GE"/>
        </w:rPr>
        <w:t>ბავშვები.</w:t>
      </w:r>
      <w:r w:rsidRPr="009655CA">
        <w:rPr>
          <w:rFonts w:ascii="Sylfaen" w:hAnsi="Sylfaen"/>
          <w:sz w:val="24"/>
          <w:szCs w:val="24"/>
          <w:lang w:val="ka-GE"/>
        </w:rPr>
        <w:t xml:space="preserve"> პრეპარატის ბავშვებში გამოყენების ეფექტურობა და უსაფრთხოება არ ყოფილა გამოკვლეული.</w:t>
      </w:r>
    </w:p>
    <w:p w14:paraId="45B8B2FE" w14:textId="77777777" w:rsidR="00E1716A" w:rsidRPr="009655CA" w:rsidRDefault="00E1716A" w:rsidP="00207D8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b/>
          <w:i/>
          <w:sz w:val="24"/>
          <w:szCs w:val="24"/>
          <w:lang w:val="ka-GE"/>
        </w:rPr>
        <w:t>4.3 უკუჩვენებები</w:t>
      </w:r>
      <w:r w:rsidRPr="009655CA">
        <w:rPr>
          <w:rFonts w:ascii="Sylfaen" w:hAnsi="Sylfaen"/>
          <w:sz w:val="24"/>
          <w:szCs w:val="24"/>
          <w:lang w:val="ka-GE"/>
        </w:rPr>
        <w:t>.</w:t>
      </w:r>
    </w:p>
    <w:p w14:paraId="0DC9F8F9" w14:textId="28D34C21" w:rsidR="007F7E8F" w:rsidRPr="009655CA" w:rsidRDefault="00047723" w:rsidP="00207D8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sz w:val="24"/>
          <w:szCs w:val="24"/>
          <w:lang w:val="ka-GE"/>
        </w:rPr>
        <w:t>ჰ</w:t>
      </w:r>
      <w:r w:rsidR="00E1716A" w:rsidRPr="009655CA">
        <w:rPr>
          <w:rFonts w:ascii="Sylfaen" w:hAnsi="Sylfaen"/>
          <w:sz w:val="24"/>
          <w:szCs w:val="24"/>
          <w:lang w:val="ka-GE"/>
        </w:rPr>
        <w:t xml:space="preserve">იპერმგრძნობელობა ტაურინისა ან </w:t>
      </w:r>
      <w:r w:rsidR="007F7E8F" w:rsidRPr="009655CA">
        <w:rPr>
          <w:rFonts w:ascii="Sylfaen" w:hAnsi="Sylfaen"/>
          <w:sz w:val="24"/>
          <w:szCs w:val="24"/>
          <w:lang w:val="ka-GE"/>
        </w:rPr>
        <w:t>პრეპარატის სხვა კომპონენტების მიმართ.</w:t>
      </w:r>
    </w:p>
    <w:p w14:paraId="35D220A3" w14:textId="593AD8F7" w:rsidR="007F7E8F" w:rsidRPr="009655CA" w:rsidRDefault="007F7E8F" w:rsidP="00207D8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b/>
          <w:i/>
          <w:sz w:val="24"/>
          <w:szCs w:val="24"/>
          <w:lang w:val="ka-GE"/>
        </w:rPr>
        <w:t>4.4 განსაკუთრებული გაფრთხილება</w:t>
      </w:r>
      <w:r w:rsidRPr="009655CA">
        <w:rPr>
          <w:rFonts w:ascii="Sylfaen" w:hAnsi="Sylfaen"/>
          <w:sz w:val="24"/>
          <w:szCs w:val="24"/>
          <w:lang w:val="ka-GE"/>
        </w:rPr>
        <w:t>.</w:t>
      </w:r>
    </w:p>
    <w:p w14:paraId="41A26E12" w14:textId="5FD42861" w:rsidR="007F7E8F" w:rsidRPr="009655CA" w:rsidRDefault="007F7E8F" w:rsidP="00207D8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sz w:val="24"/>
          <w:szCs w:val="24"/>
          <w:lang w:val="ka-GE"/>
        </w:rPr>
        <w:t xml:space="preserve">ღიაკუთხოვანი გლაუკომის დროს პრეპარატი გამოიყენება თიმოლთან კომბინაციაში 20-30 წუთით ადრე </w:t>
      </w:r>
      <w:r w:rsidR="00047723" w:rsidRPr="009655CA">
        <w:rPr>
          <w:rFonts w:ascii="Sylfaen" w:hAnsi="Sylfaen"/>
          <w:sz w:val="24"/>
          <w:szCs w:val="24"/>
          <w:lang w:val="ka-GE"/>
        </w:rPr>
        <w:t>თ</w:t>
      </w:r>
      <w:r w:rsidRPr="009655CA">
        <w:rPr>
          <w:rFonts w:ascii="Sylfaen" w:hAnsi="Sylfaen"/>
          <w:sz w:val="24"/>
          <w:szCs w:val="24"/>
          <w:lang w:val="ka-GE"/>
        </w:rPr>
        <w:t>იმოლ</w:t>
      </w:r>
      <w:r w:rsidR="00047723" w:rsidRPr="009655CA">
        <w:rPr>
          <w:rFonts w:ascii="Sylfaen" w:hAnsi="Sylfaen"/>
          <w:sz w:val="24"/>
          <w:szCs w:val="24"/>
          <w:lang w:val="ka-GE"/>
        </w:rPr>
        <w:t>ოლ</w:t>
      </w:r>
      <w:r w:rsidRPr="009655CA">
        <w:rPr>
          <w:rFonts w:ascii="Sylfaen" w:hAnsi="Sylfaen"/>
          <w:sz w:val="24"/>
          <w:szCs w:val="24"/>
          <w:lang w:val="ka-GE"/>
        </w:rPr>
        <w:t>ის ჩაწვეთებამდე.</w:t>
      </w:r>
    </w:p>
    <w:p w14:paraId="117CFF8E" w14:textId="1D239098" w:rsidR="007F7E8F" w:rsidRPr="009655CA" w:rsidRDefault="007F7E8F" w:rsidP="00207D8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b/>
          <w:i/>
          <w:sz w:val="24"/>
          <w:szCs w:val="24"/>
          <w:lang w:val="ka-GE"/>
        </w:rPr>
        <w:t>4.5 ურთიერთქმედება სხვა სამკურნალო საშუალებებთან და სხვა სახის ურთიერთქმედებები</w:t>
      </w:r>
      <w:r w:rsidRPr="009655CA">
        <w:rPr>
          <w:rFonts w:ascii="Sylfaen" w:hAnsi="Sylfaen"/>
          <w:sz w:val="24"/>
          <w:szCs w:val="24"/>
          <w:lang w:val="ka-GE"/>
        </w:rPr>
        <w:t>.</w:t>
      </w:r>
    </w:p>
    <w:p w14:paraId="786EC96B" w14:textId="42711D9B" w:rsidR="007F7E8F" w:rsidRPr="009655CA" w:rsidRDefault="007F7E8F" w:rsidP="00207D8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sz w:val="24"/>
          <w:szCs w:val="24"/>
          <w:lang w:val="ka-GE"/>
        </w:rPr>
        <w:t>თიმოლ</w:t>
      </w:r>
      <w:r w:rsidR="00047723" w:rsidRPr="009655CA">
        <w:rPr>
          <w:rFonts w:ascii="Sylfaen" w:hAnsi="Sylfaen"/>
          <w:sz w:val="24"/>
          <w:szCs w:val="24"/>
          <w:lang w:val="ka-GE"/>
        </w:rPr>
        <w:t>ოლ</w:t>
      </w:r>
      <w:r w:rsidRPr="009655CA">
        <w:rPr>
          <w:rFonts w:ascii="Sylfaen" w:hAnsi="Sylfaen"/>
          <w:sz w:val="24"/>
          <w:szCs w:val="24"/>
          <w:lang w:val="ka-GE"/>
        </w:rPr>
        <w:t xml:space="preserve">ის თვალის წვეთებთან ერთდროული გამოყენებისას აღინიშნება თვალშიდა და არტერიული წნევის </w:t>
      </w:r>
      <w:r w:rsidR="004B16ED" w:rsidRPr="009655CA">
        <w:rPr>
          <w:rFonts w:ascii="Sylfaen" w:hAnsi="Sylfaen"/>
          <w:sz w:val="24"/>
          <w:szCs w:val="24"/>
          <w:lang w:val="ka-GE"/>
        </w:rPr>
        <w:t xml:space="preserve">პოტენცირებული </w:t>
      </w:r>
      <w:r w:rsidRPr="009655CA">
        <w:rPr>
          <w:rFonts w:ascii="Sylfaen" w:hAnsi="Sylfaen"/>
          <w:sz w:val="24"/>
          <w:szCs w:val="24"/>
          <w:lang w:val="ka-GE"/>
        </w:rPr>
        <w:t>დაწევა.</w:t>
      </w:r>
    </w:p>
    <w:p w14:paraId="2A1D2E77" w14:textId="6B4247CF" w:rsidR="007F7E8F" w:rsidRPr="009655CA" w:rsidRDefault="00B24461" w:rsidP="00207D8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sz w:val="24"/>
          <w:szCs w:val="24"/>
          <w:lang w:val="ka-GE"/>
        </w:rPr>
        <w:lastRenderedPageBreak/>
        <w:t xml:space="preserve">თვალში </w:t>
      </w:r>
      <w:r w:rsidR="007F7E8F" w:rsidRPr="009655CA">
        <w:rPr>
          <w:rFonts w:ascii="Sylfaen" w:hAnsi="Sylfaen"/>
          <w:sz w:val="24"/>
          <w:szCs w:val="24"/>
          <w:lang w:val="ka-GE"/>
        </w:rPr>
        <w:t>ადგილობრივად გამოსაყენებელი რამოდენიმე სამკურნალო საშუალების</w:t>
      </w:r>
      <w:r w:rsidRPr="009655CA">
        <w:rPr>
          <w:rFonts w:ascii="Sylfaen" w:hAnsi="Sylfaen"/>
          <w:sz w:val="24"/>
          <w:szCs w:val="24"/>
          <w:lang w:val="ka-GE"/>
        </w:rPr>
        <w:t xml:space="preserve"> ერთდროული დანიშვნისას შეიყვანეთ ისინი 10-15 წუთი</w:t>
      </w:r>
      <w:r w:rsidR="004B16ED" w:rsidRPr="009655CA">
        <w:rPr>
          <w:rFonts w:ascii="Sylfaen" w:hAnsi="Sylfaen"/>
          <w:sz w:val="24"/>
          <w:szCs w:val="24"/>
          <w:lang w:val="ka-GE"/>
        </w:rPr>
        <w:t>ანი</w:t>
      </w:r>
      <w:r w:rsidRPr="009655CA">
        <w:rPr>
          <w:rFonts w:ascii="Sylfaen" w:hAnsi="Sylfaen"/>
          <w:sz w:val="24"/>
          <w:szCs w:val="24"/>
          <w:lang w:val="ka-GE"/>
        </w:rPr>
        <w:t xml:space="preserve"> ინტერვალით. თვალის მალამოები უნდა გამოიყენოთ ბოლოს.</w:t>
      </w:r>
    </w:p>
    <w:p w14:paraId="5BF67B46" w14:textId="670B5856" w:rsidR="00B24461" w:rsidRPr="009655CA" w:rsidRDefault="00B24461" w:rsidP="00207D8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b/>
          <w:i/>
          <w:sz w:val="24"/>
          <w:szCs w:val="24"/>
          <w:lang w:val="ka-GE"/>
        </w:rPr>
        <w:t>4.6 გამოყენება ორსულობისა და ლაქტაციის პერიოდში</w:t>
      </w:r>
      <w:r w:rsidRPr="009655CA">
        <w:rPr>
          <w:rFonts w:ascii="Sylfaen" w:hAnsi="Sylfaen"/>
          <w:sz w:val="24"/>
          <w:szCs w:val="24"/>
          <w:lang w:val="ka-GE"/>
        </w:rPr>
        <w:t>.</w:t>
      </w:r>
    </w:p>
    <w:p w14:paraId="3948C1E5" w14:textId="33D4E1B7" w:rsidR="00B24461" w:rsidRPr="009655CA" w:rsidRDefault="00B24461" w:rsidP="00207D8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sz w:val="24"/>
          <w:szCs w:val="24"/>
          <w:lang w:val="ka-GE"/>
        </w:rPr>
        <w:t>პრეპარატის გამოყენების ეფექტურობა და უსაფრთხოება ორსულობისა ან ძუძუთი კვე</w:t>
      </w:r>
      <w:r w:rsidR="004B16ED" w:rsidRPr="009655CA">
        <w:rPr>
          <w:rFonts w:ascii="Sylfaen" w:hAnsi="Sylfaen"/>
          <w:sz w:val="24"/>
          <w:szCs w:val="24"/>
          <w:lang w:val="ka-GE"/>
        </w:rPr>
        <w:t>ბ</w:t>
      </w:r>
      <w:r w:rsidRPr="009655CA">
        <w:rPr>
          <w:rFonts w:ascii="Sylfaen" w:hAnsi="Sylfaen"/>
          <w:sz w:val="24"/>
          <w:szCs w:val="24"/>
          <w:lang w:val="ka-GE"/>
        </w:rPr>
        <w:t>ის პერიოდში არ ყოფილა გამოკვლეული.</w:t>
      </w:r>
    </w:p>
    <w:p w14:paraId="5E7DD78A" w14:textId="651A85FA" w:rsidR="00B24461" w:rsidRPr="009655CA" w:rsidRDefault="00B24461" w:rsidP="00207D82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9655CA">
        <w:rPr>
          <w:rFonts w:ascii="Sylfaen" w:hAnsi="Sylfaen"/>
          <w:b/>
          <w:i/>
          <w:sz w:val="24"/>
          <w:szCs w:val="24"/>
          <w:lang w:val="ka-GE"/>
        </w:rPr>
        <w:t>4.7 გავლენა სატრანსპორტო საშუალებების მართვისა ან სხვა ავტომატიზირებულ სისტემებთან მუშაობის უნარზე.</w:t>
      </w:r>
    </w:p>
    <w:p w14:paraId="645EE831" w14:textId="77777777" w:rsidR="000B3FF2" w:rsidRPr="009655CA" w:rsidRDefault="00B24461" w:rsidP="00207D8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sz w:val="24"/>
          <w:szCs w:val="24"/>
          <w:lang w:val="ka-GE"/>
        </w:rPr>
        <w:t>პრეპარატის მოქმედება</w:t>
      </w:r>
      <w:r w:rsidR="000B3FF2" w:rsidRPr="009655CA">
        <w:rPr>
          <w:rFonts w:ascii="Sylfaen" w:hAnsi="Sylfaen"/>
          <w:sz w:val="24"/>
          <w:szCs w:val="24"/>
          <w:lang w:val="ka-GE"/>
        </w:rPr>
        <w:t xml:space="preserve"> </w:t>
      </w:r>
      <w:r w:rsidRPr="009655CA">
        <w:rPr>
          <w:rFonts w:ascii="Sylfaen" w:hAnsi="Sylfaen"/>
          <w:sz w:val="24"/>
          <w:szCs w:val="24"/>
          <w:lang w:val="ka-GE"/>
        </w:rPr>
        <w:t>ადამიანის ორგანიზმზე ავტოტრანსპრტის</w:t>
      </w:r>
      <w:r w:rsidR="000B3FF2" w:rsidRPr="009655CA">
        <w:rPr>
          <w:rFonts w:ascii="Sylfaen" w:hAnsi="Sylfaen"/>
          <w:sz w:val="24"/>
          <w:szCs w:val="24"/>
          <w:lang w:val="ka-GE"/>
        </w:rPr>
        <w:t xml:space="preserve"> მართვისა ან სხვა მექანიზმებთან მუშაობის დროს შესწავლილი არ ყოფილა.</w:t>
      </w:r>
    </w:p>
    <w:p w14:paraId="4F223E55" w14:textId="27A30C6C" w:rsidR="000B3FF2" w:rsidRPr="009655CA" w:rsidRDefault="000B3FF2" w:rsidP="00207D8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sz w:val="24"/>
          <w:szCs w:val="24"/>
          <w:lang w:val="ka-GE"/>
        </w:rPr>
        <w:t xml:space="preserve">ისევე, როგორც სხვა ადგილობრივი გამოყენების ოფთალმოლოგიური  პრეპარატების გამოყენების შემთხვევაში, მხედველობის დროებითი </w:t>
      </w:r>
      <w:r w:rsidR="004B16ED" w:rsidRPr="009655CA">
        <w:rPr>
          <w:rFonts w:ascii="Sylfaen" w:hAnsi="Sylfaen"/>
          <w:sz w:val="24"/>
          <w:szCs w:val="24"/>
          <w:lang w:val="ka-GE"/>
        </w:rPr>
        <w:t>დაბინდვა</w:t>
      </w:r>
      <w:r w:rsidRPr="009655CA">
        <w:rPr>
          <w:rFonts w:ascii="Sylfaen" w:hAnsi="Sylfaen"/>
          <w:sz w:val="24"/>
          <w:szCs w:val="24"/>
          <w:lang w:val="ka-GE"/>
        </w:rPr>
        <w:t xml:space="preserve"> ან მხედველობის სხვა დარღვევები შეიძლება ახდენდნენ გავლენას ავტოტრანსპორტისა ან სხვა მექანიზმების მართვის უნარზე. თუ მხედველობის </w:t>
      </w:r>
      <w:r w:rsidR="004B16ED" w:rsidRPr="009655CA">
        <w:rPr>
          <w:rFonts w:ascii="Sylfaen" w:hAnsi="Sylfaen"/>
          <w:sz w:val="24"/>
          <w:szCs w:val="24"/>
          <w:lang w:val="ka-GE"/>
        </w:rPr>
        <w:t>დაბინდვა</w:t>
      </w:r>
      <w:r w:rsidRPr="009655CA">
        <w:rPr>
          <w:rFonts w:ascii="Sylfaen" w:hAnsi="Sylfaen"/>
          <w:sz w:val="24"/>
          <w:szCs w:val="24"/>
          <w:lang w:val="ka-GE"/>
        </w:rPr>
        <w:t xml:space="preserve"> წარმოიქმ</w:t>
      </w:r>
      <w:r w:rsidR="004B16ED" w:rsidRPr="009655CA">
        <w:rPr>
          <w:rFonts w:ascii="Sylfaen" w:hAnsi="Sylfaen"/>
          <w:sz w:val="24"/>
          <w:szCs w:val="24"/>
          <w:lang w:val="ka-GE"/>
        </w:rPr>
        <w:t>ნება</w:t>
      </w:r>
      <w:r w:rsidRPr="009655CA">
        <w:rPr>
          <w:rFonts w:ascii="Sylfaen" w:hAnsi="Sylfaen"/>
          <w:sz w:val="24"/>
          <w:szCs w:val="24"/>
          <w:lang w:val="ka-GE"/>
        </w:rPr>
        <w:t xml:space="preserve"> ჩაწვეთების დროს, პაციენტმა უნდა დაიცადოს მხედველობი</w:t>
      </w:r>
      <w:r w:rsidR="004B16ED" w:rsidRPr="009655CA">
        <w:rPr>
          <w:rFonts w:ascii="Sylfaen" w:hAnsi="Sylfaen"/>
          <w:sz w:val="24"/>
          <w:szCs w:val="24"/>
          <w:lang w:val="ka-GE"/>
        </w:rPr>
        <w:t>ს</w:t>
      </w:r>
      <w:r w:rsidRPr="009655CA">
        <w:rPr>
          <w:rFonts w:ascii="Sylfaen" w:hAnsi="Sylfaen"/>
          <w:sz w:val="24"/>
          <w:szCs w:val="24"/>
          <w:lang w:val="ka-GE"/>
        </w:rPr>
        <w:t xml:space="preserve"> ნორმლიზებამდე, სანამ დაიწყებ</w:t>
      </w:r>
      <w:r w:rsidR="004B16ED" w:rsidRPr="009655CA">
        <w:rPr>
          <w:rFonts w:ascii="Sylfaen" w:hAnsi="Sylfaen"/>
          <w:sz w:val="24"/>
          <w:szCs w:val="24"/>
          <w:lang w:val="ka-GE"/>
        </w:rPr>
        <w:t>ს</w:t>
      </w:r>
      <w:r w:rsidRPr="009655CA">
        <w:rPr>
          <w:rFonts w:ascii="Sylfaen" w:hAnsi="Sylfaen"/>
          <w:sz w:val="24"/>
          <w:szCs w:val="24"/>
          <w:lang w:val="ka-GE"/>
        </w:rPr>
        <w:t xml:space="preserve"> ავტოტრანსპორტის მართვას</w:t>
      </w:r>
      <w:r w:rsidR="004B16ED" w:rsidRPr="009655CA">
        <w:rPr>
          <w:rFonts w:ascii="Sylfaen" w:hAnsi="Sylfaen"/>
          <w:sz w:val="24"/>
          <w:szCs w:val="24"/>
          <w:lang w:val="ka-GE"/>
        </w:rPr>
        <w:t xml:space="preserve"> </w:t>
      </w:r>
      <w:r w:rsidRPr="009655CA">
        <w:rPr>
          <w:rFonts w:ascii="Sylfaen" w:hAnsi="Sylfaen"/>
          <w:sz w:val="24"/>
          <w:szCs w:val="24"/>
          <w:lang w:val="ka-GE"/>
        </w:rPr>
        <w:t>ან სხვა მექანიზმებთან მუშაობას.</w:t>
      </w:r>
    </w:p>
    <w:p w14:paraId="34A04C81" w14:textId="77777777" w:rsidR="009F0429" w:rsidRPr="009655CA" w:rsidRDefault="000B3FF2" w:rsidP="00207D82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9655CA">
        <w:rPr>
          <w:rFonts w:ascii="Sylfaen" w:hAnsi="Sylfaen"/>
          <w:b/>
          <w:i/>
          <w:sz w:val="24"/>
          <w:szCs w:val="24"/>
          <w:lang w:val="ka-GE"/>
        </w:rPr>
        <w:t>4.8 გ</w:t>
      </w:r>
      <w:r w:rsidR="009F0429" w:rsidRPr="009655CA">
        <w:rPr>
          <w:rFonts w:ascii="Sylfaen" w:hAnsi="Sylfaen"/>
          <w:b/>
          <w:i/>
          <w:sz w:val="24"/>
          <w:szCs w:val="24"/>
          <w:lang w:val="ka-GE"/>
        </w:rPr>
        <w:t>ვერდითი რეაქციები.</w:t>
      </w:r>
    </w:p>
    <w:p w14:paraId="1733523F" w14:textId="77777777" w:rsidR="009F0429" w:rsidRPr="009655CA" w:rsidRDefault="009F0429" w:rsidP="00207D8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sz w:val="24"/>
          <w:szCs w:val="24"/>
          <w:lang w:val="ka-GE"/>
        </w:rPr>
        <w:t>ზოგიერთ პაციენტს შეიძლება განუვითარდეს ალერგიული რეაქციები, კონიუნქტივის ჰიპერემია, ქავილი, წვა და ჭრის შეგრძნება თვალებში.</w:t>
      </w:r>
    </w:p>
    <w:p w14:paraId="24BB67D4" w14:textId="77777777" w:rsidR="009F0429" w:rsidRPr="009655CA" w:rsidRDefault="009F0429" w:rsidP="00207D8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b/>
          <w:i/>
          <w:sz w:val="24"/>
          <w:szCs w:val="24"/>
          <w:lang w:val="ka-GE"/>
        </w:rPr>
        <w:t>4.9 დოზის გადაჭარბება</w:t>
      </w:r>
      <w:r w:rsidRPr="009655CA">
        <w:rPr>
          <w:rFonts w:ascii="Sylfaen" w:hAnsi="Sylfaen"/>
          <w:sz w:val="24"/>
          <w:szCs w:val="24"/>
          <w:lang w:val="ka-GE"/>
        </w:rPr>
        <w:t>.</w:t>
      </w:r>
    </w:p>
    <w:p w14:paraId="553E1794" w14:textId="77777777" w:rsidR="009F0429" w:rsidRPr="009655CA" w:rsidRDefault="009F0429" w:rsidP="00207D8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sz w:val="24"/>
          <w:szCs w:val="24"/>
          <w:lang w:val="ka-GE"/>
        </w:rPr>
        <w:t>დოზის გადაჭარბების შემთხვევები აღწერილი არ ყოფია.</w:t>
      </w:r>
    </w:p>
    <w:p w14:paraId="18DED7C2" w14:textId="77777777" w:rsidR="009F0429" w:rsidRPr="009655CA" w:rsidRDefault="009F0429" w:rsidP="00207D8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3404557" w14:textId="588C1C05" w:rsidR="00B24461" w:rsidRPr="009655CA" w:rsidRDefault="009F0429" w:rsidP="00207D82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9655CA">
        <w:rPr>
          <w:rFonts w:ascii="Sylfaen" w:hAnsi="Sylfaen"/>
          <w:b/>
          <w:i/>
          <w:sz w:val="24"/>
          <w:szCs w:val="24"/>
          <w:lang w:val="ka-GE"/>
        </w:rPr>
        <w:t>5. ფარმაკოლოგიური თვისებები. ფარმაკოთერაპიული ჯგუფი. ათქ კოდი.</w:t>
      </w:r>
      <w:r w:rsidR="000B3FF2" w:rsidRPr="009655CA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</w:p>
    <w:p w14:paraId="38E273E9" w14:textId="77777777" w:rsidR="009F0429" w:rsidRPr="009655CA" w:rsidRDefault="009F0429" w:rsidP="00207D8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sz w:val="24"/>
          <w:szCs w:val="24"/>
          <w:lang w:val="ka-GE"/>
        </w:rPr>
        <w:t>საშუალებები, რომლებიც გამოიყენება ოფთალმოლოგიაში.</w:t>
      </w:r>
    </w:p>
    <w:p w14:paraId="1CE4DF5B" w14:textId="135964A0" w:rsidR="00DB17FD" w:rsidRPr="009655CA" w:rsidRDefault="00DB17FD" w:rsidP="00DB17F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9655CA">
        <w:rPr>
          <w:rFonts w:ascii="Sylfaen" w:hAnsi="Sylfaen"/>
          <w:sz w:val="24"/>
          <w:szCs w:val="24"/>
          <w:lang w:val="ka-GE"/>
        </w:rPr>
        <w:t>ათქ კოდი</w:t>
      </w:r>
      <w:r w:rsidR="00E1716A" w:rsidRPr="009655CA">
        <w:rPr>
          <w:rFonts w:ascii="Sylfaen" w:hAnsi="Sylfaen"/>
          <w:sz w:val="24"/>
          <w:szCs w:val="24"/>
          <w:lang w:val="ka-GE"/>
        </w:rPr>
        <w:t xml:space="preserve"> </w:t>
      </w:r>
      <w:r w:rsidRPr="009655CA">
        <w:rPr>
          <w:rFonts w:ascii="Sylfaen" w:hAnsi="Sylfaen"/>
          <w:sz w:val="24"/>
          <w:szCs w:val="24"/>
        </w:rPr>
        <w:t>S01X A.</w:t>
      </w:r>
    </w:p>
    <w:p w14:paraId="67761B4D" w14:textId="32CF8438" w:rsidR="00DB17FD" w:rsidRPr="009655CA" w:rsidRDefault="00DB17FD" w:rsidP="00DB17FD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b/>
          <w:i/>
          <w:sz w:val="24"/>
          <w:szCs w:val="24"/>
          <w:lang w:val="ka-GE"/>
        </w:rPr>
        <w:t>5.1 ფარმაკოდინამიკა</w:t>
      </w:r>
      <w:r w:rsidRPr="009655CA">
        <w:rPr>
          <w:rFonts w:ascii="Sylfaen" w:hAnsi="Sylfaen"/>
          <w:sz w:val="24"/>
          <w:szCs w:val="24"/>
          <w:lang w:val="ka-GE"/>
        </w:rPr>
        <w:t>.</w:t>
      </w:r>
    </w:p>
    <w:p w14:paraId="481416D3" w14:textId="20E8F191" w:rsidR="00DB17FD" w:rsidRPr="009655CA" w:rsidRDefault="00DB17FD" w:rsidP="00DB17FD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sz w:val="24"/>
          <w:szCs w:val="24"/>
          <w:lang w:val="ka-GE"/>
        </w:rPr>
        <w:t>ტაუფონი შეიცავს ტაურინს - გოგირდის შემცველ ამინომჟავას, რომელიც წარმოიქმნება ორგანიზმში ცისტეინის გარდაქმნის პროცესში. ტაურინი იღებს მონაწილეობას პლასტიკური მასალის  სინთეზში, რის შედეგადაც ასტიმულირებს რეპარაციულ და რეგენერაციულ პროცესებს დისტროფიული ხასიათის თვალის დაავადებებისას,  და/ან პათოლოგიურ პროცესებში, რომლებსაც თან ახლავთ თვალის ქსოვილების მეტაბოლიზმის მკვეთრი დარღვევა, მათ შორის - თვალის ტრავმების დროს. ხელს უწყობს უჯრედული მემბრანების ფ</w:t>
      </w:r>
      <w:r w:rsidR="004B16ED" w:rsidRPr="009655CA">
        <w:rPr>
          <w:rFonts w:ascii="Sylfaen" w:hAnsi="Sylfaen"/>
          <w:sz w:val="24"/>
          <w:szCs w:val="24"/>
          <w:lang w:val="ka-GE"/>
        </w:rPr>
        <w:t>უ</w:t>
      </w:r>
      <w:r w:rsidRPr="009655CA">
        <w:rPr>
          <w:rFonts w:ascii="Sylfaen" w:hAnsi="Sylfaen"/>
          <w:sz w:val="24"/>
          <w:szCs w:val="24"/>
          <w:lang w:val="ka-GE"/>
        </w:rPr>
        <w:t>ნქციების ნორმალიზაციას, ენერგეტიკული და მეტაბოლური პროცესების ოპტიმიზაციას,</w:t>
      </w:r>
      <w:r w:rsidR="00E1577F" w:rsidRPr="009655CA">
        <w:rPr>
          <w:rFonts w:ascii="Sylfaen" w:hAnsi="Sylfaen"/>
          <w:sz w:val="24"/>
          <w:szCs w:val="24"/>
          <w:lang w:val="ka-GE"/>
        </w:rPr>
        <w:t xml:space="preserve"> უჯრედების ციტოპლაზმის ელექტროლიტური შემადგენლობის სტაბილურობის შენარჩუნებას,</w:t>
      </w:r>
      <w:r w:rsidRPr="009655CA">
        <w:rPr>
          <w:rFonts w:ascii="Sylfaen" w:hAnsi="Sylfaen"/>
          <w:sz w:val="24"/>
          <w:szCs w:val="24"/>
          <w:lang w:val="ka-GE"/>
        </w:rPr>
        <w:t xml:space="preserve">  სინაფსური გადაცემის შეფერხებას.</w:t>
      </w:r>
    </w:p>
    <w:p w14:paraId="45BC804F" w14:textId="0E954ECA" w:rsidR="00DB17FD" w:rsidRPr="009655CA" w:rsidRDefault="00DB17FD" w:rsidP="00DB17FD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b/>
          <w:i/>
          <w:sz w:val="24"/>
          <w:szCs w:val="24"/>
          <w:lang w:val="ka-GE"/>
        </w:rPr>
        <w:t>5.2 ფარმაკოკინეტიკა</w:t>
      </w:r>
      <w:r w:rsidRPr="009655CA">
        <w:rPr>
          <w:rFonts w:ascii="Sylfaen" w:hAnsi="Sylfaen"/>
          <w:sz w:val="24"/>
          <w:szCs w:val="24"/>
          <w:lang w:val="ka-GE"/>
        </w:rPr>
        <w:t>.</w:t>
      </w:r>
    </w:p>
    <w:p w14:paraId="5E102CC9" w14:textId="33E474BA" w:rsidR="00DB17FD" w:rsidRPr="009655CA" w:rsidRDefault="00DB17FD" w:rsidP="00DB17FD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sz w:val="24"/>
          <w:szCs w:val="24"/>
          <w:lang w:val="ka-GE"/>
        </w:rPr>
        <w:t>ჩაწვეთებისას პრეპარატი აღწევს თვალში, სადაც ახდენს თავის სპეციფიკურ მოქმედებას. თერაპიული დოზების გამოყენების დროს ტაურინი პრაქტიკულად არ შეიწოვება სისხლის სისტემურ მიმოქცევაში.</w:t>
      </w:r>
    </w:p>
    <w:p w14:paraId="5E5EC5FE" w14:textId="7EE0E1A5" w:rsidR="00E1577F" w:rsidRPr="009655CA" w:rsidRDefault="00E1577F" w:rsidP="00DB17FD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b/>
          <w:i/>
          <w:sz w:val="24"/>
          <w:szCs w:val="24"/>
          <w:lang w:val="ka-GE"/>
        </w:rPr>
        <w:t>5.3 უსაფრთხოების პრეკლინიკური მონაცემები</w:t>
      </w:r>
      <w:r w:rsidRPr="009655CA">
        <w:rPr>
          <w:rFonts w:ascii="Sylfaen" w:hAnsi="Sylfaen"/>
          <w:sz w:val="24"/>
          <w:szCs w:val="24"/>
          <w:lang w:val="ka-GE"/>
        </w:rPr>
        <w:t>.</w:t>
      </w:r>
    </w:p>
    <w:p w14:paraId="143D756C" w14:textId="62946C66" w:rsidR="00E1577F" w:rsidRPr="009655CA" w:rsidRDefault="00E1577F" w:rsidP="00DB17FD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sz w:val="24"/>
          <w:szCs w:val="24"/>
          <w:lang w:val="ka-GE"/>
        </w:rPr>
        <w:t>არ გვაქვს.</w:t>
      </w:r>
    </w:p>
    <w:p w14:paraId="730F79A4" w14:textId="33BA7AB2" w:rsidR="00E1577F" w:rsidRPr="009655CA" w:rsidRDefault="00E1577F" w:rsidP="00DB17F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1401CAB8" w14:textId="5C13B85A" w:rsidR="00E1577F" w:rsidRPr="009655CA" w:rsidRDefault="00E1577F" w:rsidP="00DB17FD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b/>
          <w:i/>
          <w:sz w:val="24"/>
          <w:szCs w:val="24"/>
          <w:lang w:val="ka-GE"/>
        </w:rPr>
        <w:t>6. ფარმაცევტული ინფორმაცია</w:t>
      </w:r>
      <w:r w:rsidRPr="009655CA">
        <w:rPr>
          <w:rFonts w:ascii="Sylfaen" w:hAnsi="Sylfaen"/>
          <w:sz w:val="24"/>
          <w:szCs w:val="24"/>
          <w:lang w:val="ka-GE"/>
        </w:rPr>
        <w:t>.</w:t>
      </w:r>
    </w:p>
    <w:p w14:paraId="7B94313A" w14:textId="24174014" w:rsidR="00E1577F" w:rsidRPr="009655CA" w:rsidRDefault="00E1577F" w:rsidP="00DB17FD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b/>
          <w:i/>
          <w:sz w:val="24"/>
          <w:szCs w:val="24"/>
          <w:lang w:val="ka-GE"/>
        </w:rPr>
        <w:t>6.1 დამხმარე ნივთიერებების ნუსხა</w:t>
      </w:r>
      <w:r w:rsidRPr="009655CA">
        <w:rPr>
          <w:rFonts w:ascii="Sylfaen" w:hAnsi="Sylfaen"/>
          <w:sz w:val="24"/>
          <w:szCs w:val="24"/>
          <w:lang w:val="ka-GE"/>
        </w:rPr>
        <w:t>:</w:t>
      </w:r>
    </w:p>
    <w:p w14:paraId="2B021296" w14:textId="458E526F" w:rsidR="00E1577F" w:rsidRPr="009655CA" w:rsidRDefault="00E1577F" w:rsidP="00DB17FD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sz w:val="24"/>
          <w:szCs w:val="24"/>
          <w:lang w:val="ka-GE"/>
        </w:rPr>
        <w:t xml:space="preserve">მეთილპარაჰიდროქსიბენზოატი (ნიპაგინი) </w:t>
      </w:r>
      <w:r w:rsidRPr="009655CA">
        <w:rPr>
          <w:rFonts w:ascii="Sylfaen" w:hAnsi="Sylfaen"/>
          <w:sz w:val="24"/>
          <w:szCs w:val="24"/>
        </w:rPr>
        <w:t>(E 218),</w:t>
      </w:r>
      <w:r w:rsidRPr="009655CA">
        <w:rPr>
          <w:rFonts w:ascii="Sylfaen" w:hAnsi="Sylfaen"/>
          <w:sz w:val="24"/>
          <w:szCs w:val="24"/>
          <w:lang w:val="ka-GE"/>
        </w:rPr>
        <w:t xml:space="preserve"> გასუფთავებული წყალი.</w:t>
      </w:r>
    </w:p>
    <w:p w14:paraId="7CAA4DC5" w14:textId="77777777" w:rsidR="00F512B7" w:rsidRPr="009655CA" w:rsidRDefault="00E1577F" w:rsidP="00DB17FD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b/>
          <w:i/>
          <w:sz w:val="24"/>
          <w:szCs w:val="24"/>
          <w:lang w:val="ka-GE"/>
        </w:rPr>
        <w:lastRenderedPageBreak/>
        <w:t>6.2 შეუთავსებლობის ძირითადი შემთხვევები.</w:t>
      </w:r>
      <w:r w:rsidRPr="009655CA">
        <w:rPr>
          <w:rFonts w:ascii="Sylfaen" w:hAnsi="Sylfaen"/>
          <w:sz w:val="24"/>
          <w:szCs w:val="24"/>
          <w:lang w:val="ka-GE"/>
        </w:rPr>
        <w:t xml:space="preserve"> </w:t>
      </w:r>
    </w:p>
    <w:p w14:paraId="7FFD4B2E" w14:textId="571FDE91" w:rsidR="00E1577F" w:rsidRPr="009655CA" w:rsidRDefault="00E1577F" w:rsidP="00DB17FD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sz w:val="24"/>
          <w:szCs w:val="24"/>
          <w:lang w:val="ka-GE"/>
        </w:rPr>
        <w:t>არ არის.</w:t>
      </w:r>
    </w:p>
    <w:p w14:paraId="0B542136" w14:textId="5E2937D2" w:rsidR="00E1577F" w:rsidRPr="009655CA" w:rsidRDefault="00E1577F" w:rsidP="00DB17FD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b/>
          <w:i/>
          <w:sz w:val="24"/>
          <w:szCs w:val="24"/>
          <w:lang w:val="ka-GE"/>
        </w:rPr>
        <w:t>6.3 ვარგისობის ვადა</w:t>
      </w:r>
      <w:r w:rsidRPr="009655CA">
        <w:rPr>
          <w:rFonts w:ascii="Sylfaen" w:hAnsi="Sylfaen"/>
          <w:sz w:val="24"/>
          <w:szCs w:val="24"/>
          <w:lang w:val="ka-GE"/>
        </w:rPr>
        <w:t>.</w:t>
      </w:r>
    </w:p>
    <w:p w14:paraId="6E4F6D45" w14:textId="00CCE3D0" w:rsidR="00E1577F" w:rsidRPr="009655CA" w:rsidRDefault="00E1577F" w:rsidP="00DB17FD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sz w:val="24"/>
          <w:szCs w:val="24"/>
          <w:lang w:val="ka-GE"/>
        </w:rPr>
        <w:t>4 წელი.</w:t>
      </w:r>
    </w:p>
    <w:p w14:paraId="4F4C4DDF" w14:textId="36EDE879" w:rsidR="00E1577F" w:rsidRPr="009655CA" w:rsidRDefault="004B16ED" w:rsidP="00DB17FD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sz w:val="24"/>
          <w:szCs w:val="24"/>
          <w:lang w:val="ka-GE"/>
        </w:rPr>
        <w:t>ხ</w:t>
      </w:r>
      <w:r w:rsidR="00E1577F" w:rsidRPr="009655CA">
        <w:rPr>
          <w:rFonts w:ascii="Sylfaen" w:hAnsi="Sylfaen"/>
          <w:sz w:val="24"/>
          <w:szCs w:val="24"/>
          <w:lang w:val="ka-GE"/>
        </w:rPr>
        <w:t xml:space="preserve">სნარის </w:t>
      </w:r>
      <w:r w:rsidR="0052250C" w:rsidRPr="009655CA">
        <w:rPr>
          <w:rFonts w:ascii="Sylfaen" w:hAnsi="Sylfaen"/>
          <w:sz w:val="24"/>
          <w:szCs w:val="24"/>
          <w:lang w:val="ka-GE"/>
        </w:rPr>
        <w:t>შენახვის ვადა ფლაკონის გახსნის შემდეგ 14 დღეა.</w:t>
      </w:r>
    </w:p>
    <w:p w14:paraId="5131FDAE" w14:textId="592DAD0C" w:rsidR="0052250C" w:rsidRPr="009655CA" w:rsidRDefault="0052250C" w:rsidP="00DB17FD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b/>
          <w:i/>
          <w:sz w:val="24"/>
          <w:szCs w:val="24"/>
          <w:lang w:val="ka-GE"/>
        </w:rPr>
        <w:t>6.4 სიფრთხილის განსაკუთრებული ზომები შენახვისას</w:t>
      </w:r>
      <w:r w:rsidRPr="009655CA">
        <w:rPr>
          <w:rFonts w:ascii="Sylfaen" w:hAnsi="Sylfaen"/>
          <w:sz w:val="24"/>
          <w:szCs w:val="24"/>
          <w:lang w:val="ka-GE"/>
        </w:rPr>
        <w:t>.</w:t>
      </w:r>
    </w:p>
    <w:p w14:paraId="77742AF7" w14:textId="6AADC732" w:rsidR="0052250C" w:rsidRPr="009655CA" w:rsidRDefault="0052250C" w:rsidP="0052250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sz w:val="24"/>
          <w:szCs w:val="24"/>
          <w:lang w:val="ka-GE"/>
        </w:rPr>
        <w:t>შეინახეთ არაუმეტეს 25˚</w:t>
      </w:r>
      <w:r w:rsidRPr="009655CA">
        <w:rPr>
          <w:rFonts w:ascii="Sylfaen" w:hAnsi="Sylfaen"/>
          <w:sz w:val="24"/>
          <w:szCs w:val="24"/>
        </w:rPr>
        <w:t>C</w:t>
      </w:r>
      <w:r w:rsidR="004B16ED" w:rsidRPr="009655CA">
        <w:rPr>
          <w:rFonts w:ascii="Sylfaen" w:hAnsi="Sylfaen"/>
          <w:sz w:val="24"/>
          <w:szCs w:val="24"/>
          <w:lang w:val="ka-GE"/>
        </w:rPr>
        <w:t xml:space="preserve"> </w:t>
      </w:r>
      <w:r w:rsidRPr="009655CA">
        <w:rPr>
          <w:rFonts w:ascii="Sylfaen" w:hAnsi="Sylfaen"/>
          <w:sz w:val="24"/>
          <w:szCs w:val="24"/>
          <w:lang w:val="ka-GE"/>
        </w:rPr>
        <w:t>ტემპერატურაზე ორიგინალ შეფუთვაში.</w:t>
      </w:r>
    </w:p>
    <w:p w14:paraId="5675E350" w14:textId="3088F280" w:rsidR="0052250C" w:rsidRPr="009655CA" w:rsidRDefault="0052250C" w:rsidP="0052250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sz w:val="24"/>
          <w:szCs w:val="24"/>
          <w:lang w:val="ka-GE"/>
        </w:rPr>
        <w:t>შეინახეთ ბავშვებისთვის მიუწვდომელ ადგილზე.</w:t>
      </w:r>
    </w:p>
    <w:p w14:paraId="10CBEC0C" w14:textId="38430136" w:rsidR="0052250C" w:rsidRPr="009655CA" w:rsidRDefault="0052250C" w:rsidP="0052250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b/>
          <w:i/>
          <w:sz w:val="24"/>
          <w:szCs w:val="24"/>
          <w:lang w:val="ka-GE"/>
        </w:rPr>
        <w:t>6.5 პირველადი შეფუთვის ტიპი და შიგთავსი</w:t>
      </w:r>
      <w:r w:rsidRPr="009655CA">
        <w:rPr>
          <w:rFonts w:ascii="Sylfaen" w:hAnsi="Sylfaen"/>
          <w:sz w:val="24"/>
          <w:szCs w:val="24"/>
          <w:lang w:val="ka-GE"/>
        </w:rPr>
        <w:t>.</w:t>
      </w:r>
    </w:p>
    <w:p w14:paraId="7D924948" w14:textId="002E3152" w:rsidR="0052250C" w:rsidRPr="009655CA" w:rsidRDefault="0052250C" w:rsidP="0052250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sz w:val="24"/>
          <w:szCs w:val="24"/>
          <w:lang w:val="ka-GE"/>
        </w:rPr>
        <w:t>5 მლ ფლაკონებში.</w:t>
      </w:r>
    </w:p>
    <w:p w14:paraId="0726C493" w14:textId="0F529315" w:rsidR="0052250C" w:rsidRPr="009655CA" w:rsidRDefault="0052250C" w:rsidP="0052250C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9655CA">
        <w:rPr>
          <w:rFonts w:ascii="Sylfaen" w:hAnsi="Sylfaen"/>
          <w:b/>
          <w:i/>
          <w:sz w:val="24"/>
          <w:szCs w:val="24"/>
          <w:lang w:val="ka-GE"/>
        </w:rPr>
        <w:t>6.6 უსაფრთხოების სპეციალური ზომები გამოუყენებელი სამკურნალო საშუალებასთან ან სამკურნალო საშუალების ნარჩენებითან კონტაქტის დროს.</w:t>
      </w:r>
    </w:p>
    <w:p w14:paraId="6DE158C1" w14:textId="46D595B6" w:rsidR="0052250C" w:rsidRPr="009655CA" w:rsidRDefault="0052250C" w:rsidP="0052250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sz w:val="24"/>
          <w:szCs w:val="24"/>
          <w:lang w:val="ka-GE"/>
        </w:rPr>
        <w:t>არ არის.</w:t>
      </w:r>
    </w:p>
    <w:p w14:paraId="1F21F5BD" w14:textId="77777777" w:rsidR="002814C8" w:rsidRPr="009655CA" w:rsidRDefault="002814C8" w:rsidP="002814C8">
      <w:pPr>
        <w:spacing w:before="120" w:after="120" w:line="240" w:lineRule="auto"/>
        <w:jc w:val="both"/>
        <w:rPr>
          <w:noProof/>
          <w:sz w:val="24"/>
          <w:szCs w:val="24"/>
          <w:lang w:val="ka-GE"/>
        </w:rPr>
      </w:pPr>
      <w:r w:rsidRPr="009655CA">
        <w:rPr>
          <w:rFonts w:ascii="LitNusx" w:hAnsi="LitNusx"/>
          <w:b/>
          <w:i/>
          <w:iCs/>
          <w:noProof/>
          <w:sz w:val="24"/>
          <w:szCs w:val="24"/>
          <w:lang w:val="ka-GE"/>
        </w:rPr>
        <w:t>gacemis wesi</w:t>
      </w:r>
      <w:r w:rsidRPr="009655CA">
        <w:rPr>
          <w:rFonts w:ascii="LitNusx" w:hAnsi="LitNusx"/>
          <w:noProof/>
          <w:sz w:val="24"/>
          <w:szCs w:val="24"/>
          <w:lang w:val="ka-GE"/>
        </w:rPr>
        <w:t xml:space="preserve">. </w:t>
      </w:r>
      <w:r w:rsidRPr="009655CA">
        <w:rPr>
          <w:rFonts w:ascii="Sylfaen" w:hAnsi="Sylfaen" w:cs="Sylfaen"/>
          <w:bCs/>
          <w:noProof/>
          <w:sz w:val="24"/>
          <w:szCs w:val="24"/>
          <w:lang w:val="ka-GE"/>
        </w:rPr>
        <w:t>ფარმაცევტული</w:t>
      </w:r>
      <w:r w:rsidRPr="009655CA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9655CA">
        <w:rPr>
          <w:rFonts w:ascii="Sylfaen" w:hAnsi="Sylfaen" w:cs="Sylfaen"/>
          <w:bCs/>
          <w:noProof/>
          <w:sz w:val="24"/>
          <w:szCs w:val="24"/>
          <w:lang w:val="ka-GE"/>
        </w:rPr>
        <w:t>პროდუქტის</w:t>
      </w:r>
      <w:r w:rsidRPr="009655CA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9655CA">
        <w:rPr>
          <w:rFonts w:ascii="Sylfaen" w:hAnsi="Sylfaen" w:cs="Sylfaen"/>
          <w:bCs/>
          <w:noProof/>
          <w:sz w:val="24"/>
          <w:szCs w:val="24"/>
          <w:lang w:val="ka-GE"/>
        </w:rPr>
        <w:t xml:space="preserve">ჯგუფი - </w:t>
      </w:r>
      <w:r w:rsidRPr="009655CA">
        <w:rPr>
          <w:rFonts w:ascii="Sylfaen" w:hAnsi="Sylfaen" w:cs="Arial"/>
          <w:bCs/>
          <w:noProof/>
          <w:sz w:val="24"/>
          <w:szCs w:val="24"/>
          <w:lang w:val="ka-GE"/>
        </w:rPr>
        <w:t>III , გაიცემა რეცეპტის გარეშე</w:t>
      </w:r>
    </w:p>
    <w:p w14:paraId="0ADD50EB" w14:textId="67760D21" w:rsidR="0052250C" w:rsidRPr="009655CA" w:rsidRDefault="0052250C" w:rsidP="0052250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6E288F3" w14:textId="34C7B6DA" w:rsidR="0052250C" w:rsidRPr="009655CA" w:rsidRDefault="0052250C" w:rsidP="0052250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b/>
          <w:i/>
          <w:sz w:val="24"/>
          <w:szCs w:val="24"/>
          <w:lang w:val="ka-GE"/>
        </w:rPr>
        <w:t>7. სარეგისტრაციო მოწმობის მფლობელი</w:t>
      </w:r>
      <w:r w:rsidRPr="009655CA">
        <w:rPr>
          <w:rFonts w:ascii="Sylfaen" w:hAnsi="Sylfaen"/>
          <w:sz w:val="24"/>
          <w:szCs w:val="24"/>
          <w:lang w:val="ka-GE"/>
        </w:rPr>
        <w:t>.</w:t>
      </w:r>
    </w:p>
    <w:p w14:paraId="6CBEA548" w14:textId="52FCC7AE" w:rsidR="0052250C" w:rsidRPr="009655CA" w:rsidRDefault="0052250C" w:rsidP="0052250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sz w:val="24"/>
          <w:szCs w:val="24"/>
          <w:lang w:val="ka-GE"/>
        </w:rPr>
        <w:t>შეზღუდული პასუხისმგებლობის საზოგადოება „კორპორაცია „ზდოროვიე“.</w:t>
      </w:r>
    </w:p>
    <w:p w14:paraId="46853547" w14:textId="289416D3" w:rsidR="0052250C" w:rsidRPr="009655CA" w:rsidRDefault="0052250C" w:rsidP="0052250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sz w:val="24"/>
          <w:szCs w:val="24"/>
          <w:lang w:val="ka-GE"/>
        </w:rPr>
        <w:t>უკრაინა, 61013, ხარკოვის ოლქი, ქალაქი ხარკოვი, შევჩენკოს ქუჩა, სახლი 22.</w:t>
      </w:r>
    </w:p>
    <w:p w14:paraId="543C63D5" w14:textId="2BCED1A6" w:rsidR="0052250C" w:rsidRPr="009655CA" w:rsidRDefault="0052250C" w:rsidP="0052250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84D9D07" w14:textId="763E31C1" w:rsidR="0052250C" w:rsidRPr="009655CA" w:rsidRDefault="0052250C" w:rsidP="0052250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b/>
          <w:sz w:val="24"/>
          <w:szCs w:val="24"/>
          <w:lang w:val="ka-GE"/>
        </w:rPr>
        <w:t>მწარმოებელი</w:t>
      </w:r>
      <w:r w:rsidRPr="009655CA">
        <w:rPr>
          <w:rFonts w:ascii="Sylfaen" w:hAnsi="Sylfaen"/>
          <w:sz w:val="24"/>
          <w:szCs w:val="24"/>
          <w:lang w:val="ka-GE"/>
        </w:rPr>
        <w:t>.</w:t>
      </w:r>
    </w:p>
    <w:p w14:paraId="4B07AE73" w14:textId="51503583" w:rsidR="0052250C" w:rsidRPr="009655CA" w:rsidRDefault="0052250C" w:rsidP="0052250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sz w:val="24"/>
          <w:szCs w:val="24"/>
          <w:lang w:val="ka-GE"/>
        </w:rPr>
        <w:t xml:space="preserve">შეზღუდული </w:t>
      </w:r>
      <w:r w:rsidR="00580380" w:rsidRPr="009655CA">
        <w:rPr>
          <w:rFonts w:ascii="Sylfaen" w:hAnsi="Sylfaen"/>
          <w:sz w:val="24"/>
          <w:szCs w:val="24"/>
          <w:lang w:val="ka-GE"/>
        </w:rPr>
        <w:t>პასუხისმგებლობის საზოგადოება „ფარმექს გრუპ“.</w:t>
      </w:r>
    </w:p>
    <w:p w14:paraId="0D21B34B" w14:textId="297443DF" w:rsidR="00580380" w:rsidRPr="009655CA" w:rsidRDefault="00580380" w:rsidP="0052250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sz w:val="24"/>
          <w:szCs w:val="24"/>
          <w:lang w:val="ka-GE"/>
        </w:rPr>
        <w:t>უკრაინა, 08301, კიევის ოლქი, ქალაქი ბორისპოლი, შევჩენკოს ქუჩა, სახლი 100.</w:t>
      </w:r>
    </w:p>
    <w:p w14:paraId="6C5C903C" w14:textId="36163FEA" w:rsidR="00580380" w:rsidRPr="009655CA" w:rsidRDefault="00580380" w:rsidP="0052250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E9EC010" w14:textId="63E279D1" w:rsidR="00580380" w:rsidRPr="009655CA" w:rsidRDefault="00580380" w:rsidP="0052250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b/>
          <w:i/>
          <w:sz w:val="24"/>
          <w:szCs w:val="24"/>
          <w:lang w:val="ka-GE"/>
        </w:rPr>
        <w:t>8.სარეგისტრაციო მოწმობის ნომერი</w:t>
      </w:r>
      <w:r w:rsidRPr="009655CA">
        <w:rPr>
          <w:rFonts w:ascii="Sylfaen" w:hAnsi="Sylfaen"/>
          <w:sz w:val="24"/>
          <w:szCs w:val="24"/>
          <w:lang w:val="ka-GE"/>
        </w:rPr>
        <w:t>.</w:t>
      </w:r>
    </w:p>
    <w:p w14:paraId="63C4214B" w14:textId="3D6C99CA" w:rsidR="0052250C" w:rsidRPr="009655CA" w:rsidRDefault="00580380" w:rsidP="0052250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sz w:val="24"/>
          <w:szCs w:val="24"/>
          <w:lang w:val="ka-GE"/>
        </w:rPr>
        <w:t>N R-041254</w:t>
      </w:r>
    </w:p>
    <w:p w14:paraId="0A549DE6" w14:textId="6B3A26EA" w:rsidR="00580380" w:rsidRPr="009655CA" w:rsidRDefault="00580380" w:rsidP="0052250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4B88DAD" w14:textId="77777777" w:rsidR="00F512B7" w:rsidRPr="009655CA" w:rsidRDefault="00580380" w:rsidP="0052250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b/>
          <w:i/>
          <w:sz w:val="24"/>
          <w:szCs w:val="24"/>
          <w:lang w:val="ka-GE"/>
        </w:rPr>
        <w:t>9. სამკურნალო საშუალების პირველი რეგისტრაციის თარიღი</w:t>
      </w:r>
      <w:r w:rsidRPr="009655CA">
        <w:rPr>
          <w:rFonts w:ascii="Sylfaen" w:hAnsi="Sylfaen"/>
          <w:sz w:val="24"/>
          <w:szCs w:val="24"/>
          <w:lang w:val="ka-GE"/>
        </w:rPr>
        <w:t xml:space="preserve">. </w:t>
      </w:r>
    </w:p>
    <w:p w14:paraId="30F3DF36" w14:textId="2F1A72F3" w:rsidR="00580380" w:rsidRPr="009655CA" w:rsidRDefault="00580380" w:rsidP="0052250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sz w:val="24"/>
          <w:szCs w:val="24"/>
          <w:lang w:val="ka-GE"/>
        </w:rPr>
        <w:t>23.05.2006 წ.</w:t>
      </w:r>
    </w:p>
    <w:p w14:paraId="4FB36AFF" w14:textId="311C9387" w:rsidR="00580380" w:rsidRPr="009655CA" w:rsidRDefault="00580380" w:rsidP="0052250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054622F" w14:textId="54532B0E" w:rsidR="00580380" w:rsidRPr="009655CA" w:rsidRDefault="00580380" w:rsidP="0052250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55CA">
        <w:rPr>
          <w:rFonts w:ascii="Sylfaen" w:hAnsi="Sylfaen"/>
          <w:b/>
          <w:i/>
          <w:sz w:val="24"/>
          <w:szCs w:val="24"/>
          <w:lang w:val="ka-GE"/>
        </w:rPr>
        <w:t>10. მოკლე დახასიათების ტექსტის გადახედვის თარიღი</w:t>
      </w:r>
      <w:r w:rsidRPr="009655CA">
        <w:rPr>
          <w:rFonts w:ascii="Sylfaen" w:hAnsi="Sylfaen"/>
          <w:sz w:val="24"/>
          <w:szCs w:val="24"/>
          <w:lang w:val="ka-GE"/>
        </w:rPr>
        <w:t>.</w:t>
      </w:r>
    </w:p>
    <w:p w14:paraId="4EEB1B0E" w14:textId="2C79CF1D" w:rsidR="0052250C" w:rsidRPr="009655CA" w:rsidRDefault="0052250C" w:rsidP="0052250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80B5C02" w14:textId="77777777" w:rsidR="0052250C" w:rsidRPr="009655CA" w:rsidRDefault="0052250C" w:rsidP="0052250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8549899" w14:textId="78D04792" w:rsidR="0052250C" w:rsidRPr="009655CA" w:rsidRDefault="0052250C" w:rsidP="00DB17FD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22ACD4D" w14:textId="59AF2128" w:rsidR="00E1716A" w:rsidRPr="009655CA" w:rsidRDefault="00E1716A" w:rsidP="00207D8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02043F1" w14:textId="10DB4939" w:rsidR="00207D82" w:rsidRPr="009655CA" w:rsidRDefault="00207D82" w:rsidP="00207D8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794CCEC" w14:textId="77777777" w:rsidR="00207D82" w:rsidRPr="009655CA" w:rsidRDefault="00207D82" w:rsidP="00207D8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DA6B227" w14:textId="77777777" w:rsidR="00207D82" w:rsidRPr="009655CA" w:rsidRDefault="00207D82" w:rsidP="00207D8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43FB3BF" w14:textId="2ADF865F" w:rsidR="00B658BC" w:rsidRPr="009655CA" w:rsidRDefault="00B658BC" w:rsidP="00B658B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5C32B823" w14:textId="20CEF773" w:rsidR="00B658BC" w:rsidRPr="009655CA" w:rsidRDefault="00B658BC" w:rsidP="00B658B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3EF7BD5C" w14:textId="752FDA69" w:rsidR="00B658BC" w:rsidRPr="009655CA" w:rsidRDefault="00B658BC" w:rsidP="00B658B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9655CA">
        <w:rPr>
          <w:rFonts w:ascii="Sylfaen" w:hAnsi="Sylfaen"/>
          <w:sz w:val="24"/>
          <w:szCs w:val="24"/>
        </w:rPr>
        <w:t xml:space="preserve">    </w:t>
      </w:r>
    </w:p>
    <w:p w14:paraId="2C1775F3" w14:textId="1B14B90E" w:rsidR="00B658BC" w:rsidRPr="009655CA" w:rsidRDefault="00B658BC" w:rsidP="00B658B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050C1665" w14:textId="3BC3DF08" w:rsidR="00B658BC" w:rsidRPr="009655CA" w:rsidRDefault="00B658BC" w:rsidP="00B658B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6450148A" w14:textId="6F30DBC7" w:rsidR="00B658BC" w:rsidRPr="009655CA" w:rsidRDefault="00B658BC" w:rsidP="00B658B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406C65D7" w14:textId="198BCF63" w:rsidR="00B658BC" w:rsidRPr="009655CA" w:rsidRDefault="00B658BC" w:rsidP="00B658B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39FBA1F" w14:textId="41B3F0BB" w:rsidR="00B658BC" w:rsidRPr="009655CA" w:rsidRDefault="00B658BC" w:rsidP="00B658B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F271BFD" w14:textId="0A697B86" w:rsidR="00B658BC" w:rsidRPr="009655CA" w:rsidRDefault="00B658BC" w:rsidP="00B658B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0BB48984" w14:textId="280C4B85" w:rsidR="00B658BC" w:rsidRPr="009655CA" w:rsidRDefault="00B658BC" w:rsidP="00B658B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7AB9FA7D" w14:textId="4BCB910F" w:rsidR="00B658BC" w:rsidRPr="009655CA" w:rsidRDefault="00B658BC" w:rsidP="00B658B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5B88CBD5" w14:textId="2A008CFC" w:rsidR="00B658BC" w:rsidRPr="009655CA" w:rsidRDefault="00B658BC" w:rsidP="00B658B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722D7AE2" w14:textId="55D01A0D" w:rsidR="00B658BC" w:rsidRPr="009655CA" w:rsidRDefault="00B658BC" w:rsidP="00B658B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B843892" w14:textId="0A7AF656" w:rsidR="00B658BC" w:rsidRPr="009655CA" w:rsidRDefault="00B658BC" w:rsidP="00B658B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A48E4AF" w14:textId="4979E431" w:rsidR="00B658BC" w:rsidRPr="009655CA" w:rsidRDefault="00B658BC" w:rsidP="00B658B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643404BD" w14:textId="3AA6B7CD" w:rsidR="00B658BC" w:rsidRPr="009655CA" w:rsidRDefault="00B658BC" w:rsidP="00B658B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8E617F4" w14:textId="1E31B55F" w:rsidR="00B658BC" w:rsidRPr="009655CA" w:rsidRDefault="00B658BC" w:rsidP="00B658B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7407CD28" w14:textId="6A567AF4" w:rsidR="00B658BC" w:rsidRPr="009655CA" w:rsidRDefault="00B658BC" w:rsidP="00B658B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12B7D390" w14:textId="313BE486" w:rsidR="00B658BC" w:rsidRPr="009655CA" w:rsidRDefault="00B658BC" w:rsidP="00B658B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61BABEC5" w14:textId="54358074" w:rsidR="00B658BC" w:rsidRPr="009655CA" w:rsidRDefault="00B658BC" w:rsidP="00B658B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38DC9C5" w14:textId="11824610" w:rsidR="00B658BC" w:rsidRPr="009655CA" w:rsidRDefault="00B658BC" w:rsidP="00B658B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4DC68FD4" w14:textId="5588A4CF" w:rsidR="00B658BC" w:rsidRPr="009655CA" w:rsidRDefault="00B658BC" w:rsidP="00B658B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76278F82" w14:textId="66B96729" w:rsidR="00B658BC" w:rsidRPr="009655CA" w:rsidRDefault="00B658BC" w:rsidP="00B658B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71B77053" w14:textId="255D1797" w:rsidR="00B658BC" w:rsidRPr="009655CA" w:rsidRDefault="00B658BC" w:rsidP="00B658B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7F5EC402" w14:textId="71927DDB" w:rsidR="00B658BC" w:rsidRPr="009655CA" w:rsidRDefault="00B658BC" w:rsidP="00B658B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1BF32196" w14:textId="595C480A" w:rsidR="00B658BC" w:rsidRPr="009655CA" w:rsidRDefault="00B658BC" w:rsidP="00B658B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121BD1A6" w14:textId="77777777" w:rsidR="009F0429" w:rsidRPr="009655CA" w:rsidRDefault="009F042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sectPr w:rsidR="009F0429" w:rsidRPr="009655CA" w:rsidSect="00B658B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Lit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63550"/>
    <w:multiLevelType w:val="hybridMultilevel"/>
    <w:tmpl w:val="FB104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CD1BF7"/>
    <w:multiLevelType w:val="hybridMultilevel"/>
    <w:tmpl w:val="3EEC74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2905405">
    <w:abstractNumId w:val="1"/>
  </w:num>
  <w:num w:numId="2" w16cid:durableId="2013407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84B"/>
    <w:rsid w:val="00040EE4"/>
    <w:rsid w:val="00047723"/>
    <w:rsid w:val="000B3FF2"/>
    <w:rsid w:val="000C580A"/>
    <w:rsid w:val="000C5DE0"/>
    <w:rsid w:val="000E47D7"/>
    <w:rsid w:val="00207D82"/>
    <w:rsid w:val="002814C8"/>
    <w:rsid w:val="004B16ED"/>
    <w:rsid w:val="0052250C"/>
    <w:rsid w:val="00580380"/>
    <w:rsid w:val="00741068"/>
    <w:rsid w:val="007F7E8F"/>
    <w:rsid w:val="009655CA"/>
    <w:rsid w:val="009F0429"/>
    <w:rsid w:val="00A16D16"/>
    <w:rsid w:val="00B24461"/>
    <w:rsid w:val="00B658BC"/>
    <w:rsid w:val="00BC35FF"/>
    <w:rsid w:val="00D2484B"/>
    <w:rsid w:val="00DB17FD"/>
    <w:rsid w:val="00E1577F"/>
    <w:rsid w:val="00E1716A"/>
    <w:rsid w:val="00EB2272"/>
    <w:rsid w:val="00F512B7"/>
    <w:rsid w:val="00FA702D"/>
    <w:rsid w:val="00FE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016D5"/>
  <w15:chartTrackingRefBased/>
  <w15:docId w15:val="{DDE05443-A357-4515-A556-11D8BC5FC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58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3108</TotalTime>
  <Pages>4</Pages>
  <Words>843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Lu</dc:creator>
  <cp:keywords/>
  <dc:description/>
  <cp:lastModifiedBy>Nanuli Janiashvili</cp:lastModifiedBy>
  <cp:revision>16</cp:revision>
  <dcterms:created xsi:type="dcterms:W3CDTF">2026-06-02T16:07:00Z</dcterms:created>
  <dcterms:modified xsi:type="dcterms:W3CDTF">2026-07-03T06:23:00Z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67c5823b-40d0-4c96-96be-188adbdbde5b</vt:lpwstr>
  </property>
</Properties>
</file>