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4192D6" w14:textId="77777777" w:rsidR="00BC388E" w:rsidRDefault="00BC388E" w:rsidP="00BC388E">
      <w:pPr>
        <w:spacing w:after="0" w:line="240" w:lineRule="auto"/>
        <w:rPr>
          <w:rFonts w:ascii="Sylfaen" w:hAnsi="Sylfaen"/>
          <w:b/>
          <w:sz w:val="24"/>
          <w:szCs w:val="24"/>
        </w:rPr>
      </w:pPr>
    </w:p>
    <w:p w14:paraId="58AB046A" w14:textId="77777777" w:rsidR="00BC388E" w:rsidRDefault="00BC388E" w:rsidP="00BC388E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r>
        <w:rPr>
          <w:rFonts w:ascii="Sylfaen" w:hAnsi="Sylfaen"/>
          <w:b/>
          <w:sz w:val="24"/>
          <w:szCs w:val="24"/>
        </w:rPr>
        <w:t>გამოყენების ინსტრუქცია: ინფორმაცია პაციენტისთვის</w:t>
      </w:r>
    </w:p>
    <w:p w14:paraId="33D54D45" w14:textId="77777777" w:rsidR="00BC388E" w:rsidRPr="00BC388E" w:rsidRDefault="00BC388E" w:rsidP="00BC388E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</w:p>
    <w:p w14:paraId="19022616" w14:textId="77777777" w:rsidR="00436286" w:rsidRDefault="00632D54" w:rsidP="00BC388E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r w:rsidRPr="00BC388E">
        <w:rPr>
          <w:rFonts w:ascii="Sylfaen" w:hAnsi="Sylfaen"/>
          <w:b/>
          <w:sz w:val="24"/>
          <w:szCs w:val="24"/>
        </w:rPr>
        <w:t>ბიკომპლექსი</w:t>
      </w:r>
    </w:p>
    <w:p w14:paraId="027BE18E" w14:textId="77777777" w:rsidR="00BC388E" w:rsidRPr="00BC388E" w:rsidRDefault="00BC388E" w:rsidP="00BC388E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</w:p>
    <w:p w14:paraId="6588A39B" w14:textId="77777777" w:rsidR="00632D54" w:rsidRDefault="00632D54" w:rsidP="00BC388E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  <w:r w:rsidRPr="00BC388E">
        <w:rPr>
          <w:rFonts w:ascii="Sylfaen" w:hAnsi="Sylfaen"/>
          <w:b/>
          <w:sz w:val="24"/>
          <w:szCs w:val="24"/>
        </w:rPr>
        <w:t>„პერორალური ხსნარი“</w:t>
      </w:r>
    </w:p>
    <w:p w14:paraId="45F952CB" w14:textId="77777777" w:rsidR="00BC388E" w:rsidRPr="00BC388E" w:rsidRDefault="00BC388E" w:rsidP="00BC388E">
      <w:pPr>
        <w:spacing w:after="0" w:line="240" w:lineRule="auto"/>
        <w:jc w:val="center"/>
        <w:rPr>
          <w:rFonts w:ascii="Sylfaen" w:hAnsi="Sylfaen"/>
          <w:b/>
          <w:sz w:val="24"/>
          <w:szCs w:val="24"/>
        </w:rPr>
      </w:pPr>
    </w:p>
    <w:p w14:paraId="08EA0C4B" w14:textId="77777777" w:rsidR="00436286" w:rsidRPr="00BC388E" w:rsidRDefault="00632D54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ამ პრეპარატის</w:t>
      </w:r>
      <w:r w:rsidR="00436286"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მიღების დაწყებამდე</w:t>
      </w:r>
      <w:r w:rsidR="00436286" w:rsidRPr="00BC388E">
        <w:rPr>
          <w:b/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b/>
          <w:sz w:val="24"/>
          <w:szCs w:val="24"/>
        </w:rPr>
        <w:t>ყურადღებით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წაიკითხეთ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ეს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ფურცელი</w:t>
      </w:r>
      <w:r w:rsidR="00436286" w:rsidRPr="00BC388E">
        <w:rPr>
          <w:b/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b/>
          <w:sz w:val="24"/>
          <w:szCs w:val="24"/>
        </w:rPr>
        <w:t>რადგან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ის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შეიცავს</w:t>
      </w:r>
      <w:r w:rsidR="00436286"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თქვენთვის</w:t>
      </w:r>
      <w:r w:rsidRPr="00BC388E">
        <w:rPr>
          <w:rFonts w:ascii="Sylfaen" w:hAnsi="Sylfaen"/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მნიშვნელოვან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ინფორმაცია</w:t>
      </w:r>
      <w:r w:rsidRPr="00BC388E">
        <w:rPr>
          <w:rFonts w:ascii="Sylfaen" w:hAnsi="Sylfaen" w:cs="Sylfaen"/>
          <w:b/>
          <w:sz w:val="24"/>
          <w:szCs w:val="24"/>
        </w:rPr>
        <w:t>ს</w:t>
      </w:r>
      <w:r w:rsidR="00436286" w:rsidRPr="00BC388E">
        <w:rPr>
          <w:b/>
          <w:sz w:val="24"/>
          <w:szCs w:val="24"/>
        </w:rPr>
        <w:t xml:space="preserve"> </w:t>
      </w:r>
    </w:p>
    <w:p w14:paraId="15E644DB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ყოველთვის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მიიღეთ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პრეპარატი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ზუსტად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ისე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როგორც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აღწერილია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ინსტრუქციაში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როგორც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გითხრათ</w:t>
      </w:r>
      <w:r w:rsidRPr="00BC388E">
        <w:rPr>
          <w:sz w:val="24"/>
          <w:szCs w:val="24"/>
        </w:rPr>
        <w:t>.</w:t>
      </w:r>
    </w:p>
    <w:p w14:paraId="3DEC5475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შეინახეთ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ფურცელი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შეიძლება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დაგჭირდეთ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ხელახლა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წაკითხვა</w:t>
      </w:r>
      <w:r w:rsidRPr="00BC388E">
        <w:rPr>
          <w:sz w:val="24"/>
          <w:szCs w:val="24"/>
        </w:rPr>
        <w:t>.</w:t>
      </w:r>
    </w:p>
    <w:p w14:paraId="2E70F09C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ჰკითხეთ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გჭირდებათ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მეტი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ინფორმაცია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რჩევა</w:t>
      </w:r>
      <w:r w:rsidRPr="00BC388E">
        <w:rPr>
          <w:sz w:val="24"/>
          <w:szCs w:val="24"/>
        </w:rPr>
        <w:t>.</w:t>
      </w:r>
    </w:p>
    <w:p w14:paraId="3DCB5DEC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განვითარდა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რაიმე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გვერდითი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ეფექტი,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მიმართეთ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ფარმაცევტს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მოიცავს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ნებისმიერ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შესაძლო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გვერდით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ეფექტს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რომელიც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ჩამოთვლილი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ინსტრუქციაში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იხილეთ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ნაწილი</w:t>
      </w:r>
      <w:r w:rsidRPr="00BC388E">
        <w:rPr>
          <w:sz w:val="24"/>
          <w:szCs w:val="24"/>
        </w:rPr>
        <w:t xml:space="preserve"> 4.</w:t>
      </w:r>
    </w:p>
    <w:p w14:paraId="3DDF0AFD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თავს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უკეთ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გრძნობთ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რამდენიმე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დღის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შემდეგ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/>
          <w:sz w:val="24"/>
          <w:szCs w:val="24"/>
        </w:rPr>
        <w:t xml:space="preserve">მდგომარეობა </w:t>
      </w:r>
      <w:r w:rsidRPr="00BC388E">
        <w:rPr>
          <w:rFonts w:ascii="Sylfaen" w:hAnsi="Sylfaen" w:cs="Sylfaen"/>
          <w:sz w:val="24"/>
          <w:szCs w:val="24"/>
        </w:rPr>
        <w:t>გაუარესდებ</w:t>
      </w:r>
      <w:r w:rsidR="00632D54" w:rsidRPr="00BC388E">
        <w:rPr>
          <w:rFonts w:ascii="Sylfaen" w:hAnsi="Sylfaen" w:cs="Sylfaen"/>
          <w:sz w:val="24"/>
          <w:szCs w:val="24"/>
        </w:rPr>
        <w:t>ა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აუცილებლად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უნდა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მიმართოთ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>.</w:t>
      </w:r>
    </w:p>
    <w:p w14:paraId="30B56719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3A410618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ამ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ფურცელში</w:t>
      </w:r>
      <w:r w:rsidR="00632D54" w:rsidRPr="00BC388E">
        <w:rPr>
          <w:rFonts w:ascii="Sylfaen" w:hAnsi="Sylfaen" w:cs="Sylfaen"/>
          <w:b/>
          <w:sz w:val="24"/>
          <w:szCs w:val="24"/>
        </w:rPr>
        <w:t>:</w:t>
      </w:r>
    </w:p>
    <w:p w14:paraId="6B93A2A7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1. </w:t>
      </w:r>
      <w:r w:rsidRPr="00BC388E">
        <w:rPr>
          <w:rFonts w:ascii="Sylfaen" w:hAnsi="Sylfaen" w:cs="Sylfaen"/>
          <w:sz w:val="24"/>
          <w:szCs w:val="24"/>
        </w:rPr>
        <w:t>რა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არის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/>
          <w:sz w:val="24"/>
          <w:szCs w:val="24"/>
        </w:rPr>
        <w:t>ბიკომპლექსი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რისთვის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გამოიყენება</w:t>
      </w:r>
    </w:p>
    <w:p w14:paraId="19D3DC01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2. </w:t>
      </w:r>
      <w:r w:rsidRPr="00BC388E">
        <w:rPr>
          <w:rFonts w:ascii="Sylfaen" w:hAnsi="Sylfaen" w:cs="Sylfaen"/>
          <w:sz w:val="24"/>
          <w:szCs w:val="24"/>
        </w:rPr>
        <w:t>რა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უნდა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იცოდეთ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/>
          <w:sz w:val="24"/>
          <w:szCs w:val="24"/>
        </w:rPr>
        <w:t>ბიკომპლექსი</w:t>
      </w:r>
      <w:r w:rsidRPr="00BC388E">
        <w:rPr>
          <w:rFonts w:ascii="Sylfaen" w:hAnsi="Sylfaen" w:cs="Sylfaen"/>
          <w:sz w:val="24"/>
          <w:szCs w:val="24"/>
        </w:rPr>
        <w:t>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გამოყენებამდე</w:t>
      </w:r>
    </w:p>
    <w:p w14:paraId="6FABC53D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3. </w:t>
      </w:r>
      <w:r w:rsidRPr="00BC388E">
        <w:rPr>
          <w:rFonts w:ascii="Sylfaen" w:hAnsi="Sylfaen" w:cs="Sylfaen"/>
          <w:sz w:val="24"/>
          <w:szCs w:val="24"/>
        </w:rPr>
        <w:t>როგორ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მიიღება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/>
          <w:sz w:val="24"/>
          <w:szCs w:val="24"/>
        </w:rPr>
        <w:t>ბიკომპლექსი</w:t>
      </w:r>
    </w:p>
    <w:p w14:paraId="2BBA9BD0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4. </w:t>
      </w:r>
      <w:r w:rsidRPr="00BC388E">
        <w:rPr>
          <w:rFonts w:ascii="Sylfaen" w:hAnsi="Sylfaen" w:cs="Sylfaen"/>
          <w:sz w:val="24"/>
          <w:szCs w:val="24"/>
        </w:rPr>
        <w:t>შესაძლო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გვერდითი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ეფექტები</w:t>
      </w:r>
    </w:p>
    <w:p w14:paraId="30F84EB5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5. </w:t>
      </w:r>
      <w:r w:rsidRPr="00BC388E">
        <w:rPr>
          <w:rFonts w:ascii="Sylfaen" w:hAnsi="Sylfaen" w:cs="Sylfaen"/>
          <w:sz w:val="24"/>
          <w:szCs w:val="24"/>
        </w:rPr>
        <w:t>როგორ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ინახება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/>
          <w:sz w:val="24"/>
          <w:szCs w:val="24"/>
        </w:rPr>
        <w:t>ბიკომპლექსი</w:t>
      </w:r>
    </w:p>
    <w:p w14:paraId="40F04EEB" w14:textId="77777777" w:rsidR="00436286" w:rsidRDefault="00436286" w:rsidP="00BC388E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BC388E">
        <w:rPr>
          <w:sz w:val="24"/>
          <w:szCs w:val="24"/>
        </w:rPr>
        <w:t xml:space="preserve">6. </w:t>
      </w:r>
      <w:r w:rsidRPr="00BC388E">
        <w:rPr>
          <w:rFonts w:ascii="Sylfaen" w:hAnsi="Sylfaen" w:cs="Sylfaen"/>
          <w:sz w:val="24"/>
          <w:szCs w:val="24"/>
        </w:rPr>
        <w:t>შეფუთვის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შიგთავსი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სხვა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ინფორმაცია</w:t>
      </w:r>
    </w:p>
    <w:p w14:paraId="5E106D0E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37348A34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b/>
          <w:sz w:val="24"/>
          <w:szCs w:val="24"/>
        </w:rPr>
        <w:t xml:space="preserve">1. </w:t>
      </w:r>
      <w:r w:rsidRPr="00BC388E">
        <w:rPr>
          <w:rFonts w:ascii="Sylfaen" w:hAnsi="Sylfaen" w:cs="Sylfaen"/>
          <w:b/>
          <w:sz w:val="24"/>
          <w:szCs w:val="24"/>
        </w:rPr>
        <w:t>რა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არის</w:t>
      </w:r>
      <w:r w:rsidRPr="00BC388E">
        <w:rPr>
          <w:b/>
          <w:sz w:val="24"/>
          <w:szCs w:val="24"/>
        </w:rPr>
        <w:t xml:space="preserve"> </w:t>
      </w:r>
      <w:r w:rsidR="00632D54" w:rsidRPr="00BC388E">
        <w:rPr>
          <w:rFonts w:ascii="Sylfaen" w:hAnsi="Sylfaen"/>
          <w:b/>
          <w:sz w:val="24"/>
          <w:szCs w:val="24"/>
        </w:rPr>
        <w:t>ბიკომპლექსი</w:t>
      </w:r>
      <w:r w:rsidR="00632D54"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რისთვის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გამოიყენება</w:t>
      </w:r>
    </w:p>
    <w:p w14:paraId="75A6B7BE" w14:textId="77777777" w:rsidR="00436286" w:rsidRPr="00BC388E" w:rsidRDefault="00632D54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/>
          <w:sz w:val="24"/>
          <w:szCs w:val="24"/>
        </w:rPr>
        <w:t>ბიკომპლექსი</w:t>
      </w:r>
      <w:r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არის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ვიტამინების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კომპლექსი</w:t>
      </w:r>
      <w:r w:rsidR="00436286" w:rsidRPr="00BC388E">
        <w:rPr>
          <w:sz w:val="24"/>
          <w:szCs w:val="24"/>
        </w:rPr>
        <w:t xml:space="preserve"> (</w:t>
      </w:r>
      <w:r w:rsidR="00436286" w:rsidRPr="00BC388E">
        <w:rPr>
          <w:rFonts w:ascii="Sylfaen" w:hAnsi="Sylfaen" w:cs="Sylfaen"/>
          <w:sz w:val="24"/>
          <w:szCs w:val="24"/>
        </w:rPr>
        <w:t>ნიკოტინამიდი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რიბოფლავინი</w:t>
      </w:r>
      <w:r w:rsidR="00436286" w:rsidRPr="00BC388E">
        <w:rPr>
          <w:sz w:val="24"/>
          <w:szCs w:val="24"/>
        </w:rPr>
        <w:t>-5'-</w:t>
      </w:r>
      <w:r w:rsidR="00436286" w:rsidRPr="00BC388E">
        <w:rPr>
          <w:rFonts w:ascii="Sylfaen" w:hAnsi="Sylfaen" w:cs="Sylfaen"/>
          <w:sz w:val="24"/>
          <w:szCs w:val="24"/>
        </w:rPr>
        <w:t>ფოსფატის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ნატრიუმის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მარილი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თიამინის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ჰიდროქლორიდი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ციანოკობალამინი</w:t>
      </w:r>
      <w:r w:rsidR="00436286" w:rsidRPr="00BC388E">
        <w:rPr>
          <w:sz w:val="24"/>
          <w:szCs w:val="24"/>
        </w:rPr>
        <w:t xml:space="preserve">), </w:t>
      </w:r>
      <w:r w:rsidR="00436286" w:rsidRPr="00BC388E">
        <w:rPr>
          <w:rFonts w:ascii="Sylfaen" w:hAnsi="Sylfaen" w:cs="Sylfaen"/>
          <w:sz w:val="24"/>
          <w:szCs w:val="24"/>
        </w:rPr>
        <w:t>რომლებიც</w:t>
      </w:r>
      <w:r w:rsidR="00436286"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ფუნდამენტურად მნიშვნელოვანია</w:t>
      </w:r>
      <w:r w:rsidR="00436286"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ორგანიზმის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მეტაბოლური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აქტივობებისთვის</w:t>
      </w:r>
      <w:r w:rsidR="00436286" w:rsidRPr="00BC388E">
        <w:rPr>
          <w:sz w:val="24"/>
          <w:szCs w:val="24"/>
        </w:rPr>
        <w:t xml:space="preserve">. </w:t>
      </w:r>
      <w:r w:rsidR="00436286" w:rsidRPr="00BC388E">
        <w:rPr>
          <w:rFonts w:ascii="Sylfaen" w:hAnsi="Sylfaen" w:cs="Sylfaen"/>
          <w:sz w:val="24"/>
          <w:szCs w:val="24"/>
        </w:rPr>
        <w:t>გარდა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ამისა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ეს</w:t>
      </w:r>
      <w:r w:rsidR="00436286"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პრეპარატი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შეიცავს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კალციუმის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ფოლინატის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ჰიდრატს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რომელიც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ამარაგებს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ორგანიზმს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ფოლიუმის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მჟავით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ვიტამინით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რომელიც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გამოიყენება</w:t>
      </w:r>
      <w:r w:rsidR="00436286"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ფოლატის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დეფიციტის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ყველა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სინდრომის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სამკურნალოდ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რომელიც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ძირითადად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ვითარდება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ანემიის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სახით</w:t>
      </w:r>
      <w:r w:rsidR="00436286" w:rsidRPr="00BC388E">
        <w:rPr>
          <w:sz w:val="24"/>
          <w:szCs w:val="24"/>
        </w:rPr>
        <w:t>.</w:t>
      </w:r>
    </w:p>
    <w:p w14:paraId="17E3DF79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</w:p>
    <w:p w14:paraId="1C00EAB8" w14:textId="77777777" w:rsidR="00436286" w:rsidRPr="00BC388E" w:rsidRDefault="00632D54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 xml:space="preserve">ეს პრეპარატი ნაჩვენებია </w:t>
      </w:r>
      <w:r w:rsidR="00123109">
        <w:rPr>
          <w:rFonts w:ascii="Sylfaen" w:hAnsi="Sylfaen" w:cs="Sylfaen"/>
          <w:sz w:val="24"/>
          <w:szCs w:val="24"/>
        </w:rPr>
        <w:t>შ</w:t>
      </w:r>
      <w:r w:rsidRPr="00BC388E">
        <w:rPr>
          <w:rFonts w:ascii="Sylfaen" w:hAnsi="Sylfaen" w:cs="Sylfaen"/>
          <w:sz w:val="24"/>
          <w:szCs w:val="24"/>
        </w:rPr>
        <w:t>ემდეგი მდგომარეობების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სამკურნალოდ</w:t>
      </w:r>
      <w:r w:rsidR="00436286" w:rsidRPr="00BC388E">
        <w:rPr>
          <w:sz w:val="24"/>
          <w:szCs w:val="24"/>
        </w:rPr>
        <w:t>:</w:t>
      </w:r>
    </w:p>
    <w:p w14:paraId="6A394C70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ვიტამინის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დეფიციტი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ჰიპო</w:t>
      </w: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დისვიტამინოზი</w:t>
      </w:r>
      <w:r w:rsidRPr="00BC388E">
        <w:rPr>
          <w:sz w:val="24"/>
          <w:szCs w:val="24"/>
        </w:rPr>
        <w:t xml:space="preserve">), </w:t>
      </w:r>
      <w:r w:rsidRPr="00BC388E">
        <w:rPr>
          <w:rFonts w:ascii="Sylfaen" w:hAnsi="Sylfaen" w:cs="Sylfaen"/>
          <w:sz w:val="24"/>
          <w:szCs w:val="24"/>
        </w:rPr>
        <w:t>რომელიც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ჩვეულებრივ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ვითარდება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ინფექციების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sz w:val="24"/>
          <w:szCs w:val="24"/>
        </w:rPr>
        <w:t>(</w:t>
      </w:r>
      <w:r w:rsidR="00632D54" w:rsidRPr="00BC388E">
        <w:rPr>
          <w:rFonts w:ascii="Sylfaen" w:hAnsi="Sylfaen" w:cs="Sylfaen"/>
          <w:sz w:val="24"/>
          <w:szCs w:val="24"/>
        </w:rPr>
        <w:t>ანტიბიოტიკები</w:t>
      </w:r>
      <w:r w:rsidR="00632D54" w:rsidRPr="00BC388E">
        <w:rPr>
          <w:sz w:val="24"/>
          <w:szCs w:val="24"/>
        </w:rPr>
        <w:t xml:space="preserve">, </w:t>
      </w:r>
      <w:r w:rsidR="00632D54" w:rsidRPr="00BC388E">
        <w:rPr>
          <w:rFonts w:ascii="Sylfaen" w:hAnsi="Sylfaen" w:cs="Sylfaen"/>
          <w:sz w:val="24"/>
          <w:szCs w:val="24"/>
        </w:rPr>
        <w:t>ქიმიოთერაპია</w:t>
      </w:r>
      <w:r w:rsidR="00632D54" w:rsidRPr="00BC388E">
        <w:rPr>
          <w:sz w:val="24"/>
          <w:szCs w:val="24"/>
        </w:rPr>
        <w:t>)</w:t>
      </w:r>
      <w:r w:rsidR="00632D54" w:rsidRPr="00BC388E">
        <w:rPr>
          <w:rFonts w:ascii="Sylfaen" w:hAnsi="Sylfaen"/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სიმსივნეების</w:t>
      </w:r>
      <w:r w:rsidRPr="00BC388E">
        <w:rPr>
          <w:sz w:val="24"/>
          <w:szCs w:val="24"/>
        </w:rPr>
        <w:t xml:space="preserve"> (</w:t>
      </w:r>
      <w:r w:rsidR="00632D54" w:rsidRPr="00BC388E">
        <w:rPr>
          <w:rFonts w:ascii="Sylfaen" w:hAnsi="Sylfaen" w:cs="Sylfaen"/>
          <w:sz w:val="24"/>
          <w:szCs w:val="24"/>
        </w:rPr>
        <w:t>კიბოს საწინააღმდეგო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პრეპარატები</w:t>
      </w:r>
      <w:r w:rsidRPr="00BC388E">
        <w:rPr>
          <w:sz w:val="24"/>
          <w:szCs w:val="24"/>
        </w:rPr>
        <w:t xml:space="preserve">) </w:t>
      </w:r>
      <w:r w:rsidRPr="00BC388E">
        <w:rPr>
          <w:rFonts w:ascii="Sylfaen" w:hAnsi="Sylfaen" w:cs="Sylfaen"/>
          <w:sz w:val="24"/>
          <w:szCs w:val="24"/>
        </w:rPr>
        <w:t>სამკურნალო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მედიკამენტებით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თერაპიის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დროს</w:t>
      </w:r>
      <w:r w:rsidRPr="00BC388E">
        <w:rPr>
          <w:sz w:val="24"/>
          <w:szCs w:val="24"/>
        </w:rPr>
        <w:t>;</w:t>
      </w:r>
    </w:p>
    <w:p w14:paraId="33365C59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სისხლის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წითელი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უჯრედების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რაოდენობის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შემცირება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ანემიური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სინდრომები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რომლებიც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გამოწვეულია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sz w:val="24"/>
          <w:szCs w:val="24"/>
        </w:rPr>
        <w:t xml:space="preserve">B12 </w:t>
      </w:r>
      <w:r w:rsidRPr="00BC388E">
        <w:rPr>
          <w:rFonts w:ascii="Sylfaen" w:hAnsi="Sylfaen" w:cs="Sylfaen"/>
          <w:sz w:val="24"/>
          <w:szCs w:val="24"/>
        </w:rPr>
        <w:t>ვიტამინის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ფოლიუმის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მჟავას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დეფიციტით</w:t>
      </w:r>
      <w:r w:rsidRPr="00BC388E">
        <w:rPr>
          <w:sz w:val="24"/>
          <w:szCs w:val="24"/>
        </w:rPr>
        <w:t xml:space="preserve">) </w:t>
      </w:r>
      <w:r w:rsidRPr="00BC388E">
        <w:rPr>
          <w:rFonts w:ascii="Sylfaen" w:hAnsi="Sylfaen" w:cs="Sylfaen"/>
          <w:sz w:val="24"/>
          <w:szCs w:val="24"/>
        </w:rPr>
        <w:t>ორსულობის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დროს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მშობიარობის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შემდგომ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პერიოდში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პუერპერიუმი</w:t>
      </w:r>
      <w:r w:rsidRPr="00BC388E">
        <w:rPr>
          <w:sz w:val="24"/>
          <w:szCs w:val="24"/>
        </w:rPr>
        <w:t xml:space="preserve">)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ძუძუთი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კვების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პერიოდში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იხ</w:t>
      </w:r>
      <w:r w:rsidRPr="00BC388E">
        <w:rPr>
          <w:sz w:val="24"/>
          <w:szCs w:val="24"/>
        </w:rPr>
        <w:t xml:space="preserve">. </w:t>
      </w:r>
      <w:r w:rsidR="00632D54" w:rsidRPr="00BC388E">
        <w:rPr>
          <w:rFonts w:ascii="Sylfaen" w:hAnsi="Sylfaen" w:cs="Sylfaen"/>
          <w:sz w:val="24"/>
          <w:szCs w:val="24"/>
        </w:rPr>
        <w:t>ნაწილი</w:t>
      </w:r>
      <w:r w:rsidRPr="00BC388E">
        <w:rPr>
          <w:sz w:val="24"/>
          <w:szCs w:val="24"/>
        </w:rPr>
        <w:t xml:space="preserve"> „</w:t>
      </w:r>
      <w:r w:rsidRPr="00BC388E">
        <w:rPr>
          <w:rFonts w:ascii="Sylfaen" w:hAnsi="Sylfaen" w:cs="Sylfaen"/>
          <w:sz w:val="24"/>
          <w:szCs w:val="24"/>
        </w:rPr>
        <w:t>ორსულობა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ძუძუთი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კვება</w:t>
      </w:r>
      <w:r w:rsidRPr="00BC388E">
        <w:rPr>
          <w:sz w:val="24"/>
          <w:szCs w:val="24"/>
        </w:rPr>
        <w:t>“);</w:t>
      </w:r>
    </w:p>
    <w:p w14:paraId="47819F3E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სისხლის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წითელი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უჯრედების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რაოდენობის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შემცირება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ანემიური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მდგომარეობა</w:t>
      </w:r>
      <w:r w:rsidRPr="00BC388E">
        <w:rPr>
          <w:sz w:val="24"/>
          <w:szCs w:val="24"/>
        </w:rPr>
        <w:t xml:space="preserve">) </w:t>
      </w:r>
      <w:r w:rsidRPr="00BC388E">
        <w:rPr>
          <w:rFonts w:ascii="Sylfaen" w:hAnsi="Sylfaen" w:cs="Sylfaen"/>
          <w:sz w:val="24"/>
          <w:szCs w:val="24"/>
        </w:rPr>
        <w:t>ბავშვებში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მოზარდებში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განსაკუთრებით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დაკავშირებულია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მადის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დაკარგვასთან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ანორექსია</w:t>
      </w:r>
      <w:r w:rsidRPr="00BC388E">
        <w:rPr>
          <w:sz w:val="24"/>
          <w:szCs w:val="24"/>
        </w:rPr>
        <w:t xml:space="preserve">)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არასაკმარის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ზრდასთან</w:t>
      </w:r>
      <w:r w:rsidRPr="00BC388E">
        <w:rPr>
          <w:sz w:val="24"/>
          <w:szCs w:val="24"/>
        </w:rPr>
        <w:t>.</w:t>
      </w:r>
    </w:p>
    <w:p w14:paraId="52C6F05A" w14:textId="77777777" w:rsidR="00436286" w:rsidRDefault="00632D54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/>
          <w:sz w:val="24"/>
          <w:szCs w:val="24"/>
        </w:rPr>
        <w:lastRenderedPageBreak/>
        <w:t>ბიკომპლექსი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ასევე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ნაჩვენებია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როგორც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დამხმარე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საშუალება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ინფექციების</w:t>
      </w:r>
      <w:r w:rsidR="00436286" w:rsidRPr="00BC388E">
        <w:rPr>
          <w:sz w:val="24"/>
          <w:szCs w:val="24"/>
        </w:rPr>
        <w:t xml:space="preserve"> (</w:t>
      </w:r>
      <w:r w:rsidR="00436286" w:rsidRPr="00BC388E">
        <w:rPr>
          <w:rFonts w:ascii="Sylfaen" w:hAnsi="Sylfaen" w:cs="Sylfaen"/>
          <w:sz w:val="24"/>
          <w:szCs w:val="24"/>
        </w:rPr>
        <w:t>ტოქსიკური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ფაქტორები</w:t>
      </w:r>
      <w:r w:rsidR="00436286" w:rsidRPr="00BC388E">
        <w:rPr>
          <w:sz w:val="24"/>
          <w:szCs w:val="24"/>
        </w:rPr>
        <w:t xml:space="preserve">), </w:t>
      </w:r>
      <w:r w:rsidR="00436286" w:rsidRPr="00BC388E">
        <w:rPr>
          <w:rFonts w:ascii="Sylfaen" w:hAnsi="Sylfaen" w:cs="Sylfaen"/>
          <w:sz w:val="24"/>
          <w:szCs w:val="24"/>
        </w:rPr>
        <w:t>ღვიძლის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პრობლემების</w:t>
      </w:r>
      <w:r w:rsidR="00436286" w:rsidRPr="00BC388E">
        <w:rPr>
          <w:sz w:val="24"/>
          <w:szCs w:val="24"/>
        </w:rPr>
        <w:t xml:space="preserve"> (</w:t>
      </w:r>
      <w:r w:rsidR="00436286" w:rsidRPr="00BC388E">
        <w:rPr>
          <w:rFonts w:ascii="Sylfaen" w:hAnsi="Sylfaen" w:cs="Sylfaen"/>
          <w:sz w:val="24"/>
          <w:szCs w:val="24"/>
        </w:rPr>
        <w:t>ჰეპატიტის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ეფექტები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ღვიძლის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ფუნქციის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დარღვევ</w:t>
      </w:r>
      <w:r w:rsidRPr="00BC388E">
        <w:rPr>
          <w:rFonts w:ascii="Sylfaen" w:hAnsi="Sylfaen" w:cs="Sylfaen"/>
          <w:sz w:val="24"/>
          <w:szCs w:val="24"/>
        </w:rPr>
        <w:t>ებ</w:t>
      </w:r>
      <w:r w:rsidR="00436286" w:rsidRPr="00BC388E">
        <w:rPr>
          <w:rFonts w:ascii="Sylfaen" w:hAnsi="Sylfaen" w:cs="Sylfaen"/>
          <w:sz w:val="24"/>
          <w:szCs w:val="24"/>
        </w:rPr>
        <w:t>ის</w:t>
      </w:r>
      <w:r w:rsidR="00436286" w:rsidRPr="00BC388E">
        <w:rPr>
          <w:sz w:val="24"/>
          <w:szCs w:val="24"/>
        </w:rPr>
        <w:t xml:space="preserve">) </w:t>
      </w:r>
      <w:r w:rsidR="00436286" w:rsidRPr="00BC388E">
        <w:rPr>
          <w:rFonts w:ascii="Sylfaen" w:hAnsi="Sylfaen" w:cs="Sylfaen"/>
          <w:sz w:val="24"/>
          <w:szCs w:val="24"/>
        </w:rPr>
        <w:t>და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ოპერაციის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შემდგომ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პერიოდში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ავადმყოფობის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ან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ტრავმის</w:t>
      </w:r>
      <w:r w:rsidR="00436286" w:rsidRPr="00BC388E">
        <w:rPr>
          <w:sz w:val="24"/>
          <w:szCs w:val="24"/>
        </w:rPr>
        <w:t xml:space="preserve"> (</w:t>
      </w:r>
      <w:r w:rsidR="00436286" w:rsidRPr="00BC388E">
        <w:rPr>
          <w:rFonts w:ascii="Sylfaen" w:hAnsi="Sylfaen" w:cs="Sylfaen"/>
          <w:sz w:val="24"/>
          <w:szCs w:val="24"/>
        </w:rPr>
        <w:t>გამოჯანმრთელების</w:t>
      </w:r>
      <w:r w:rsidR="00436286" w:rsidRPr="00BC388E">
        <w:rPr>
          <w:sz w:val="24"/>
          <w:szCs w:val="24"/>
        </w:rPr>
        <w:t xml:space="preserve">) </w:t>
      </w:r>
      <w:r w:rsidR="00436286" w:rsidRPr="00BC388E">
        <w:rPr>
          <w:rFonts w:ascii="Sylfaen" w:hAnsi="Sylfaen" w:cs="Sylfaen"/>
          <w:sz w:val="24"/>
          <w:szCs w:val="24"/>
        </w:rPr>
        <w:t>სამკურნალოდ</w:t>
      </w:r>
      <w:r w:rsidR="00436286" w:rsidRPr="00BC388E">
        <w:rPr>
          <w:sz w:val="24"/>
          <w:szCs w:val="24"/>
        </w:rPr>
        <w:t>.</w:t>
      </w:r>
    </w:p>
    <w:p w14:paraId="34FF9CF0" w14:textId="77777777" w:rsidR="00123109" w:rsidRPr="00BC388E" w:rsidRDefault="00123109" w:rsidP="00BC388E">
      <w:pPr>
        <w:spacing w:after="0" w:line="240" w:lineRule="auto"/>
        <w:jc w:val="both"/>
        <w:rPr>
          <w:sz w:val="24"/>
          <w:szCs w:val="24"/>
        </w:rPr>
      </w:pPr>
    </w:p>
    <w:p w14:paraId="4D3480C6" w14:textId="77777777" w:rsidR="00436286" w:rsidRDefault="00436286" w:rsidP="00BC388E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უნდა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მიმართოთ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თავს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უკეთესად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გრძნობთ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რამდენიმე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დღის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შემდეგ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თავს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უფრო ცუდად გრძნობთ.</w:t>
      </w:r>
    </w:p>
    <w:p w14:paraId="723D00BF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295290E8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b/>
          <w:sz w:val="24"/>
          <w:szCs w:val="24"/>
        </w:rPr>
        <w:t xml:space="preserve">2. </w:t>
      </w:r>
      <w:r w:rsidRPr="00BC388E">
        <w:rPr>
          <w:rFonts w:ascii="Sylfaen" w:hAnsi="Sylfaen" w:cs="Sylfaen"/>
          <w:b/>
          <w:sz w:val="24"/>
          <w:szCs w:val="24"/>
        </w:rPr>
        <w:t>რა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უნდა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იცოდეთ</w:t>
      </w:r>
      <w:r w:rsidRPr="00BC388E">
        <w:rPr>
          <w:b/>
          <w:sz w:val="24"/>
          <w:szCs w:val="24"/>
        </w:rPr>
        <w:t xml:space="preserve"> </w:t>
      </w:r>
      <w:r w:rsidR="00632D54" w:rsidRPr="00BC388E">
        <w:rPr>
          <w:rFonts w:ascii="Sylfaen" w:hAnsi="Sylfaen"/>
          <w:b/>
          <w:sz w:val="24"/>
          <w:szCs w:val="24"/>
        </w:rPr>
        <w:t>ბიკომპლექსი</w:t>
      </w:r>
      <w:r w:rsidRPr="00BC388E">
        <w:rPr>
          <w:rFonts w:ascii="Sylfaen" w:hAnsi="Sylfaen" w:cs="Sylfaen"/>
          <w:b/>
          <w:sz w:val="24"/>
          <w:szCs w:val="24"/>
        </w:rPr>
        <w:t>ს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მიღებამდე</w:t>
      </w:r>
    </w:p>
    <w:p w14:paraId="5F8DCEF3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არ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მიიღოთ</w:t>
      </w:r>
      <w:r w:rsidRPr="00BC388E">
        <w:rPr>
          <w:b/>
          <w:sz w:val="24"/>
          <w:szCs w:val="24"/>
        </w:rPr>
        <w:t xml:space="preserve"> </w:t>
      </w:r>
      <w:r w:rsidR="00632D54" w:rsidRPr="00BC388E">
        <w:rPr>
          <w:rFonts w:ascii="Sylfaen" w:hAnsi="Sylfaen"/>
          <w:b/>
          <w:sz w:val="24"/>
          <w:szCs w:val="24"/>
        </w:rPr>
        <w:t>ბიკომპლექსი</w:t>
      </w:r>
      <w:r w:rsidRPr="00BC388E">
        <w:rPr>
          <w:b/>
          <w:sz w:val="24"/>
          <w:szCs w:val="24"/>
        </w:rPr>
        <w:t>,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​​</w:t>
      </w:r>
      <w:r w:rsidRPr="00BC388E">
        <w:rPr>
          <w:rFonts w:ascii="Sylfaen" w:hAnsi="Sylfaen" w:cs="Sylfaen"/>
          <w:sz w:val="24"/>
          <w:szCs w:val="24"/>
        </w:rPr>
        <w:t>ალერგიული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ხართ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ნიკოტინამიდის</w:t>
      </w:r>
      <w:r w:rsidRPr="00BC388E">
        <w:rPr>
          <w:sz w:val="24"/>
          <w:szCs w:val="24"/>
        </w:rPr>
        <w:t xml:space="preserve">, </w:t>
      </w:r>
      <w:r w:rsidR="00123109">
        <w:rPr>
          <w:rFonts w:ascii="Sylfaen" w:hAnsi="Sylfaen" w:cs="Sylfaen"/>
          <w:sz w:val="24"/>
          <w:szCs w:val="24"/>
        </w:rPr>
        <w:t>რიბოფლ</w:t>
      </w:r>
      <w:r w:rsidRPr="00BC388E">
        <w:rPr>
          <w:rFonts w:ascii="Sylfaen" w:hAnsi="Sylfaen" w:cs="Sylfaen"/>
          <w:sz w:val="24"/>
          <w:szCs w:val="24"/>
        </w:rPr>
        <w:t>ავინ</w:t>
      </w:r>
      <w:r w:rsidRPr="00BC388E">
        <w:rPr>
          <w:sz w:val="24"/>
          <w:szCs w:val="24"/>
        </w:rPr>
        <w:t>-5’-</w:t>
      </w:r>
      <w:r w:rsidRPr="00BC388E">
        <w:rPr>
          <w:rFonts w:ascii="Sylfaen" w:hAnsi="Sylfaen" w:cs="Sylfaen"/>
          <w:sz w:val="24"/>
          <w:szCs w:val="24"/>
        </w:rPr>
        <w:t>ფოსფატის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ნატრიუმის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მარილის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თიამინის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ჰიდროქლორიდის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ციანოკობალამინის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ვიტამინი</w:t>
      </w:r>
      <w:r w:rsidRPr="00BC388E">
        <w:rPr>
          <w:sz w:val="24"/>
          <w:szCs w:val="24"/>
        </w:rPr>
        <w:t xml:space="preserve"> B12), </w:t>
      </w:r>
      <w:r w:rsidRPr="00BC388E">
        <w:rPr>
          <w:rFonts w:ascii="Sylfaen" w:hAnsi="Sylfaen" w:cs="Sylfaen"/>
          <w:sz w:val="24"/>
          <w:szCs w:val="24"/>
        </w:rPr>
        <w:t>კალციუმის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ფოლინატის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ჰიდრატის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="00632D54" w:rsidRPr="00BC388E">
        <w:rPr>
          <w:rFonts w:ascii="Sylfaen" w:hAnsi="Sylfaen" w:cs="Sylfaen"/>
          <w:sz w:val="24"/>
          <w:szCs w:val="24"/>
        </w:rPr>
        <w:t>პრეპარატის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რომელიმე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სხვა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ინგრედიენტ</w:t>
      </w:r>
      <w:r w:rsidR="00632D54" w:rsidRPr="00BC388E">
        <w:rPr>
          <w:rFonts w:ascii="Sylfaen" w:hAnsi="Sylfaen" w:cs="Sylfaen"/>
          <w:sz w:val="24"/>
          <w:szCs w:val="24"/>
        </w:rPr>
        <w:t>ის მიმართ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ჩამოთვლილი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მე</w:t>
      </w:r>
      <w:r w:rsidRPr="00BC388E">
        <w:rPr>
          <w:sz w:val="24"/>
          <w:szCs w:val="24"/>
        </w:rPr>
        <w:t xml:space="preserve">-6 </w:t>
      </w:r>
      <w:r w:rsidRPr="00BC388E">
        <w:rPr>
          <w:rFonts w:ascii="Sylfaen" w:hAnsi="Sylfaen" w:cs="Sylfaen"/>
          <w:sz w:val="24"/>
          <w:szCs w:val="24"/>
        </w:rPr>
        <w:t>ნაწილში</w:t>
      </w:r>
      <w:r w:rsidRPr="00BC388E">
        <w:rPr>
          <w:sz w:val="24"/>
          <w:szCs w:val="24"/>
        </w:rPr>
        <w:t>).</w:t>
      </w:r>
    </w:p>
    <w:p w14:paraId="5E4922BB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36C653B3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გაფრთხილებები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სიფრთხილის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ზომები</w:t>
      </w:r>
    </w:p>
    <w:p w14:paraId="7185C5DA" w14:textId="77777777" w:rsidR="00436286" w:rsidRPr="00BC388E" w:rsidRDefault="00632D54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/>
          <w:sz w:val="24"/>
          <w:szCs w:val="24"/>
        </w:rPr>
        <w:t>ბიკომპლექსი</w:t>
      </w:r>
      <w:r w:rsidR="00436286" w:rsidRPr="00BC388E">
        <w:rPr>
          <w:rFonts w:ascii="Sylfaen" w:hAnsi="Sylfaen" w:cs="Sylfaen"/>
          <w:sz w:val="24"/>
          <w:szCs w:val="24"/>
        </w:rPr>
        <w:t>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მიღებამდე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გაესაუბრეთ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თქვენს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ექიმს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ან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ფარმაცევტს</w:t>
      </w:r>
      <w:r w:rsidR="00436286" w:rsidRPr="00BC388E">
        <w:rPr>
          <w:sz w:val="24"/>
          <w:szCs w:val="24"/>
        </w:rPr>
        <w:t>.</w:t>
      </w:r>
    </w:p>
    <w:p w14:paraId="34043581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გაწუხებთ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სისხლის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სერიოზული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დაავადება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პერნიციოზული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ანემია</w:t>
      </w:r>
      <w:r w:rsidRPr="00BC388E">
        <w:rPr>
          <w:sz w:val="24"/>
          <w:szCs w:val="24"/>
        </w:rPr>
        <w:t xml:space="preserve">)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დაგინიშნათ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ციანოკობალამინი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ვიტამინი</w:t>
      </w:r>
      <w:r w:rsidRPr="00BC388E">
        <w:rPr>
          <w:sz w:val="24"/>
          <w:szCs w:val="24"/>
        </w:rPr>
        <w:t xml:space="preserve"> B12), </w:t>
      </w:r>
      <w:r w:rsidRPr="00BC388E">
        <w:rPr>
          <w:rFonts w:ascii="Sylfaen" w:hAnsi="Sylfaen" w:cs="Sylfaen"/>
          <w:sz w:val="24"/>
          <w:szCs w:val="24"/>
        </w:rPr>
        <w:t>კუნთში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ვენაში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ინექციით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პარენტერალური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გზით</w:t>
      </w:r>
      <w:r w:rsidRPr="00BC388E">
        <w:rPr>
          <w:sz w:val="24"/>
          <w:szCs w:val="24"/>
        </w:rPr>
        <w:t xml:space="preserve">),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შეწყვიტოთ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თერაპია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/>
          <w:sz w:val="24"/>
          <w:szCs w:val="24"/>
        </w:rPr>
        <w:t>ბიკომპლექსი</w:t>
      </w:r>
      <w:r w:rsidRPr="00BC388E">
        <w:rPr>
          <w:rFonts w:ascii="Sylfaen" w:hAnsi="Sylfaen" w:cs="Sylfaen"/>
          <w:sz w:val="24"/>
          <w:szCs w:val="24"/>
        </w:rPr>
        <w:t>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მკურნალობის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დროს</w:t>
      </w:r>
      <w:r w:rsidRPr="00BC388E">
        <w:rPr>
          <w:sz w:val="24"/>
          <w:szCs w:val="24"/>
        </w:rPr>
        <w:t>.</w:t>
      </w:r>
    </w:p>
    <w:p w14:paraId="208572B4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3A8E18E4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სხვა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მედიკამენტები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</w:t>
      </w:r>
      <w:r w:rsidRPr="00BC388E">
        <w:rPr>
          <w:b/>
          <w:sz w:val="24"/>
          <w:szCs w:val="24"/>
        </w:rPr>
        <w:t xml:space="preserve"> </w:t>
      </w:r>
      <w:r w:rsidR="00914ADB" w:rsidRPr="00BC388E">
        <w:rPr>
          <w:rFonts w:ascii="Sylfaen" w:hAnsi="Sylfaen"/>
          <w:b/>
          <w:sz w:val="24"/>
          <w:szCs w:val="24"/>
        </w:rPr>
        <w:t>ბიკომპლექსი</w:t>
      </w:r>
    </w:p>
    <w:p w14:paraId="785DB0D3" w14:textId="77777777" w:rsidR="00436286" w:rsidRPr="00BC388E" w:rsidRDefault="00914ADB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უთხარით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თქვენს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ექიმს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ან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ფარმაცევტს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თუ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იღებთ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ცოტა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ხნის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წინ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მიიღეთ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ან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შესაძლოა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მიიღოთ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სხვა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მედიკამენტები</w:t>
      </w:r>
      <w:r w:rsidR="00436286" w:rsidRPr="00BC388E">
        <w:rPr>
          <w:sz w:val="24"/>
          <w:szCs w:val="24"/>
        </w:rPr>
        <w:t>.</w:t>
      </w:r>
    </w:p>
    <w:p w14:paraId="3D55923A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</w:p>
    <w:p w14:paraId="16D7936A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ცნობილი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არ</w:t>
      </w:r>
      <w:r w:rsidR="00914ADB"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არის</w:t>
      </w:r>
      <w:r w:rsidR="00914ADB"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/>
          <w:sz w:val="24"/>
          <w:szCs w:val="24"/>
        </w:rPr>
        <w:t>ბიკომპლექს</w:t>
      </w:r>
      <w:r w:rsidRPr="00BC388E">
        <w:rPr>
          <w:rFonts w:ascii="Sylfaen" w:hAnsi="Sylfaen" w:cs="Sylfaen"/>
          <w:sz w:val="24"/>
          <w:szCs w:val="24"/>
        </w:rPr>
        <w:t>სა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სხვა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მედიკამენტებს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შორის</w:t>
      </w:r>
      <w:r w:rsidR="00914ADB" w:rsidRPr="00BC388E">
        <w:rPr>
          <w:rFonts w:ascii="Sylfaen" w:hAnsi="Sylfaen" w:cs="Sylfaen"/>
          <w:sz w:val="24"/>
          <w:szCs w:val="24"/>
        </w:rPr>
        <w:t xml:space="preserve"> ურთიერთქმედების შესახებ</w:t>
      </w:r>
      <w:r w:rsidRPr="00BC388E">
        <w:rPr>
          <w:sz w:val="24"/>
          <w:szCs w:val="24"/>
        </w:rPr>
        <w:t>.</w:t>
      </w:r>
    </w:p>
    <w:p w14:paraId="673F02E7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775F3700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ორსულობა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ძუძუთი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კვება</w:t>
      </w:r>
    </w:p>
    <w:p w14:paraId="1ACDE819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ხართ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ორსულად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ძუძუთი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კვებავთ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ფიქრობთ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შეიძლება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იყოთ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ორსულად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გეგმავთ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ბავშვის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გაჩენას</w:t>
      </w:r>
      <w:r w:rsidRPr="00BC388E">
        <w:rPr>
          <w:sz w:val="24"/>
          <w:szCs w:val="24"/>
        </w:rPr>
        <w:t xml:space="preserve">, </w:t>
      </w:r>
      <w:r w:rsidR="00914ADB" w:rsidRPr="00BC388E">
        <w:rPr>
          <w:rFonts w:ascii="Sylfaen" w:hAnsi="Sylfaen" w:cs="Sylfaen"/>
          <w:sz w:val="24"/>
          <w:szCs w:val="24"/>
        </w:rPr>
        <w:t>ამ</w:t>
      </w:r>
      <w:r w:rsidR="00914ADB"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პრეპარატის</w:t>
      </w:r>
      <w:r w:rsidR="00914ADB"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 xml:space="preserve">მიღებამდე </w:t>
      </w:r>
      <w:r w:rsidRPr="00BC388E">
        <w:rPr>
          <w:rFonts w:ascii="Sylfaen" w:hAnsi="Sylfaen" w:cs="Sylfaen"/>
          <w:sz w:val="24"/>
          <w:szCs w:val="24"/>
        </w:rPr>
        <w:t>რჩევისთვის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მიმართეთ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ფარმაცევტს</w:t>
      </w:r>
      <w:r w:rsidRPr="00BC388E">
        <w:rPr>
          <w:sz w:val="24"/>
          <w:szCs w:val="24"/>
        </w:rPr>
        <w:t>.</w:t>
      </w:r>
    </w:p>
    <w:p w14:paraId="684DCC8A" w14:textId="77777777" w:rsidR="00436286" w:rsidRDefault="00914ADB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/>
          <w:sz w:val="24"/>
          <w:szCs w:val="24"/>
        </w:rPr>
        <w:t>ბიკომპლექსი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ნაჩვენებია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ორსულობისა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ლაქტაციის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პერიოდში</w:t>
      </w:r>
      <w:r w:rsidR="00436286" w:rsidRPr="00BC388E">
        <w:rPr>
          <w:sz w:val="24"/>
          <w:szCs w:val="24"/>
        </w:rPr>
        <w:t xml:space="preserve"> (</w:t>
      </w:r>
      <w:r w:rsidR="00436286" w:rsidRPr="00BC388E">
        <w:rPr>
          <w:rFonts w:ascii="Sylfaen" w:hAnsi="Sylfaen" w:cs="Sylfaen"/>
          <w:sz w:val="24"/>
          <w:szCs w:val="24"/>
        </w:rPr>
        <w:t>იხ</w:t>
      </w:r>
      <w:r w:rsidR="00436286"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ნაწილი</w:t>
      </w:r>
      <w:r w:rsidR="00436286" w:rsidRPr="00BC388E">
        <w:rPr>
          <w:sz w:val="24"/>
          <w:szCs w:val="24"/>
        </w:rPr>
        <w:t xml:space="preserve"> „</w:t>
      </w:r>
      <w:r w:rsidR="00436286" w:rsidRPr="00BC388E">
        <w:rPr>
          <w:rFonts w:ascii="Sylfaen" w:hAnsi="Sylfaen" w:cs="Sylfaen"/>
          <w:sz w:val="24"/>
          <w:szCs w:val="24"/>
        </w:rPr>
        <w:t>რა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არის</w:t>
      </w:r>
      <w:r w:rsidR="00436286" w:rsidRPr="00BC388E">
        <w:rPr>
          <w:sz w:val="24"/>
          <w:szCs w:val="24"/>
        </w:rPr>
        <w:t xml:space="preserve"> </w:t>
      </w:r>
      <w:r w:rsidRPr="00BC388E">
        <w:rPr>
          <w:rFonts w:ascii="Sylfaen" w:hAnsi="Sylfaen"/>
          <w:sz w:val="24"/>
          <w:szCs w:val="24"/>
        </w:rPr>
        <w:t>ბიკომპლექსი</w:t>
      </w:r>
      <w:r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რისთვის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გამოიყენება</w:t>
      </w:r>
      <w:r w:rsidR="00436286" w:rsidRPr="00BC388E">
        <w:rPr>
          <w:sz w:val="24"/>
          <w:szCs w:val="24"/>
        </w:rPr>
        <w:t>“).</w:t>
      </w:r>
    </w:p>
    <w:p w14:paraId="0BACB296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7B4BDFE8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ავტომობილ</w:t>
      </w:r>
      <w:r w:rsidR="00914ADB" w:rsidRPr="00BC388E">
        <w:rPr>
          <w:rFonts w:ascii="Sylfaen" w:hAnsi="Sylfaen" w:cs="Sylfaen"/>
          <w:b/>
          <w:sz w:val="24"/>
          <w:szCs w:val="24"/>
        </w:rPr>
        <w:t>ებ</w:t>
      </w:r>
      <w:r w:rsidRPr="00BC388E">
        <w:rPr>
          <w:rFonts w:ascii="Sylfaen" w:hAnsi="Sylfaen" w:cs="Sylfaen"/>
          <w:b/>
          <w:sz w:val="24"/>
          <w:szCs w:val="24"/>
        </w:rPr>
        <w:t>ის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მექანიზმების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მართვა</w:t>
      </w:r>
    </w:p>
    <w:p w14:paraId="28D9C90F" w14:textId="77777777" w:rsidR="00914ADB" w:rsidRDefault="00436286" w:rsidP="00BC388E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პრეპარატი გავლენას არ ახდენს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ავტომობილების</w:t>
      </w:r>
      <w:r w:rsidR="00914ADB"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და</w:t>
      </w:r>
      <w:r w:rsidR="00914ADB"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მექანიზმების</w:t>
      </w:r>
      <w:r w:rsidR="00914ADB"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 xml:space="preserve">მართვის უნარზე. </w:t>
      </w:r>
    </w:p>
    <w:p w14:paraId="46030F01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7E6368EF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მნიშვნელოვანი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ინფორმაცია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ზოგიერთი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დამხმარე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ნივთიერების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შესახებ</w:t>
      </w:r>
    </w:p>
    <w:p w14:paraId="46BD9548" w14:textId="77777777" w:rsidR="00436286" w:rsidRPr="00BC388E" w:rsidRDefault="00914ADB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/>
          <w:b/>
          <w:sz w:val="24"/>
          <w:szCs w:val="24"/>
        </w:rPr>
        <w:t>ბიკომპლექსი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შეიცავს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საქაროზას</w:t>
      </w:r>
    </w:p>
    <w:p w14:paraId="7214B9C1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გითხრათ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გაქვთ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აუტანლობა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ზოგიერთი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შაქრის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მიმართ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მიმართეთ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პრეპარატის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მიღებამდე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შეიძლება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საზიანო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იყოს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კბილებისთვის</w:t>
      </w:r>
      <w:r w:rsidRPr="00BC388E">
        <w:rPr>
          <w:sz w:val="24"/>
          <w:szCs w:val="24"/>
        </w:rPr>
        <w:t>.</w:t>
      </w:r>
    </w:p>
    <w:p w14:paraId="20270FB6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1592707E" w14:textId="77777777" w:rsidR="00436286" w:rsidRPr="00BC388E" w:rsidRDefault="00914ADB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/>
          <w:b/>
          <w:sz w:val="24"/>
          <w:szCs w:val="24"/>
        </w:rPr>
        <w:t>ბიკომპლექსი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შეიცავს</w:t>
      </w:r>
      <w:r w:rsidR="00436286" w:rsidRPr="00BC388E">
        <w:rPr>
          <w:b/>
          <w:sz w:val="24"/>
          <w:szCs w:val="24"/>
        </w:rPr>
        <w:t xml:space="preserve"> p-</w:t>
      </w:r>
      <w:r w:rsidR="00436286" w:rsidRPr="00BC388E">
        <w:rPr>
          <w:rFonts w:ascii="Sylfaen" w:hAnsi="Sylfaen" w:cs="Sylfaen"/>
          <w:b/>
          <w:sz w:val="24"/>
          <w:szCs w:val="24"/>
        </w:rPr>
        <w:t>ჰიდროქსიბენზოატებს</w:t>
      </w:r>
    </w:p>
    <w:p w14:paraId="2DF24E2B" w14:textId="77777777" w:rsidR="00436286" w:rsidRDefault="00914ADB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/>
          <w:sz w:val="24"/>
          <w:szCs w:val="24"/>
        </w:rPr>
        <w:t>ბიკომპლექსი</w:t>
      </w:r>
      <w:r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შეიცავს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მეთილის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პ</w:t>
      </w:r>
      <w:r w:rsidR="00436286" w:rsidRPr="00BC388E">
        <w:rPr>
          <w:sz w:val="24"/>
          <w:szCs w:val="24"/>
        </w:rPr>
        <w:t>-</w:t>
      </w:r>
      <w:r w:rsidR="00436286" w:rsidRPr="00BC388E">
        <w:rPr>
          <w:rFonts w:ascii="Sylfaen" w:hAnsi="Sylfaen" w:cs="Sylfaen"/>
          <w:sz w:val="24"/>
          <w:szCs w:val="24"/>
        </w:rPr>
        <w:t>ჰიდროქსიბენზოატს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რომელმაც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შეიძლება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გამოიწვიოს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ალერგიული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რეაქციები</w:t>
      </w:r>
      <w:r w:rsidR="00436286" w:rsidRPr="00BC388E">
        <w:rPr>
          <w:sz w:val="24"/>
          <w:szCs w:val="24"/>
        </w:rPr>
        <w:t xml:space="preserve"> (</w:t>
      </w:r>
      <w:r w:rsidR="00436286" w:rsidRPr="00BC388E">
        <w:rPr>
          <w:rFonts w:ascii="Sylfaen" w:hAnsi="Sylfaen" w:cs="Sylfaen"/>
          <w:sz w:val="24"/>
          <w:szCs w:val="24"/>
        </w:rPr>
        <w:t>შესაძლოა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დაგვიანებული</w:t>
      </w:r>
      <w:r w:rsidR="00436286" w:rsidRPr="00BC388E">
        <w:rPr>
          <w:sz w:val="24"/>
          <w:szCs w:val="24"/>
        </w:rPr>
        <w:t>).</w:t>
      </w:r>
    </w:p>
    <w:p w14:paraId="43AD8A88" w14:textId="77777777" w:rsid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73A8651C" w14:textId="77777777" w:rsidR="00123109" w:rsidRDefault="00123109" w:rsidP="00BC388E">
      <w:pPr>
        <w:spacing w:after="0" w:line="240" w:lineRule="auto"/>
        <w:jc w:val="both"/>
        <w:rPr>
          <w:sz w:val="24"/>
          <w:szCs w:val="24"/>
        </w:rPr>
      </w:pPr>
    </w:p>
    <w:p w14:paraId="1E3BDDFB" w14:textId="77777777" w:rsidR="00123109" w:rsidRPr="00BC388E" w:rsidRDefault="00123109" w:rsidP="00BC388E">
      <w:pPr>
        <w:spacing w:after="0" w:line="240" w:lineRule="auto"/>
        <w:jc w:val="both"/>
        <w:rPr>
          <w:sz w:val="24"/>
          <w:szCs w:val="24"/>
        </w:rPr>
      </w:pPr>
    </w:p>
    <w:p w14:paraId="79BFB4EE" w14:textId="77777777" w:rsidR="00436286" w:rsidRPr="00BC388E" w:rsidRDefault="00914ADB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/>
          <w:b/>
          <w:sz w:val="24"/>
          <w:szCs w:val="24"/>
        </w:rPr>
        <w:lastRenderedPageBreak/>
        <w:t>ბიკომპლექსი</w:t>
      </w:r>
      <w:r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შეიცავს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ნატრიუმს</w:t>
      </w:r>
    </w:p>
    <w:p w14:paraId="4A8D0AFE" w14:textId="77777777" w:rsidR="00436286" w:rsidRDefault="00914ADB" w:rsidP="00BC388E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  <w:r w:rsidRPr="00BC388E">
        <w:rPr>
          <w:rFonts w:ascii="Sylfaen" w:hAnsi="Sylfaen"/>
          <w:sz w:val="24"/>
          <w:szCs w:val="24"/>
        </w:rPr>
        <w:t>ბიკომპლექსი</w:t>
      </w:r>
      <w:r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შეიცავს</w:t>
      </w:r>
      <w:r w:rsidR="00436286" w:rsidRPr="00BC388E">
        <w:rPr>
          <w:sz w:val="24"/>
          <w:szCs w:val="24"/>
        </w:rPr>
        <w:t xml:space="preserve"> 1 </w:t>
      </w:r>
      <w:r w:rsidR="00436286" w:rsidRPr="00BC388E">
        <w:rPr>
          <w:rFonts w:ascii="Sylfaen" w:hAnsi="Sylfaen" w:cs="Sylfaen"/>
          <w:sz w:val="24"/>
          <w:szCs w:val="24"/>
        </w:rPr>
        <w:t>მმოლზე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ნაკლებ</w:t>
      </w:r>
      <w:r w:rsidR="00436286" w:rsidRPr="00BC388E">
        <w:rPr>
          <w:sz w:val="24"/>
          <w:szCs w:val="24"/>
        </w:rPr>
        <w:t xml:space="preserve"> (23 </w:t>
      </w:r>
      <w:r w:rsidR="00436286" w:rsidRPr="00BC388E">
        <w:rPr>
          <w:rFonts w:ascii="Sylfaen" w:hAnsi="Sylfaen" w:cs="Sylfaen"/>
          <w:sz w:val="24"/>
          <w:szCs w:val="24"/>
        </w:rPr>
        <w:t>მგ</w:t>
      </w:r>
      <w:r w:rsidR="00436286" w:rsidRPr="00BC388E">
        <w:rPr>
          <w:sz w:val="24"/>
          <w:szCs w:val="24"/>
        </w:rPr>
        <w:t xml:space="preserve">) </w:t>
      </w:r>
      <w:r w:rsidR="00436286" w:rsidRPr="00BC388E">
        <w:rPr>
          <w:rFonts w:ascii="Sylfaen" w:hAnsi="Sylfaen" w:cs="Sylfaen"/>
          <w:sz w:val="24"/>
          <w:szCs w:val="24"/>
        </w:rPr>
        <w:t>ნატრიუმს</w:t>
      </w:r>
      <w:r w:rsidR="00436286" w:rsidRPr="00123109">
        <w:rPr>
          <w:rFonts w:ascii="Sylfaen" w:hAnsi="Sylfaen"/>
          <w:sz w:val="24"/>
          <w:szCs w:val="24"/>
        </w:rPr>
        <w:t xml:space="preserve"> </w:t>
      </w:r>
      <w:r w:rsidR="00123109" w:rsidRPr="00123109">
        <w:rPr>
          <w:rFonts w:ascii="Sylfaen" w:hAnsi="Sylfaen"/>
          <w:sz w:val="24"/>
          <w:szCs w:val="24"/>
        </w:rPr>
        <w:t xml:space="preserve">ყოველ </w:t>
      </w:r>
      <w:r w:rsidR="00436286" w:rsidRPr="00BC388E">
        <w:rPr>
          <w:sz w:val="24"/>
          <w:szCs w:val="24"/>
        </w:rPr>
        <w:t xml:space="preserve">6 </w:t>
      </w:r>
      <w:r w:rsidR="00436286" w:rsidRPr="00BC388E">
        <w:rPr>
          <w:rFonts w:ascii="Sylfaen" w:hAnsi="Sylfaen" w:cs="Sylfaen"/>
          <w:sz w:val="24"/>
          <w:szCs w:val="24"/>
        </w:rPr>
        <w:t>მლ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ფლაკონზე</w:t>
      </w:r>
      <w:r w:rsidR="00436286" w:rsidRPr="00BC388E">
        <w:rPr>
          <w:sz w:val="24"/>
          <w:szCs w:val="24"/>
        </w:rPr>
        <w:t xml:space="preserve">, </w:t>
      </w:r>
      <w:r w:rsidR="00436286" w:rsidRPr="00BC388E">
        <w:rPr>
          <w:rFonts w:ascii="Sylfaen" w:hAnsi="Sylfaen" w:cs="Sylfaen"/>
          <w:sz w:val="24"/>
          <w:szCs w:val="24"/>
        </w:rPr>
        <w:t>ანუ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არსებითად</w:t>
      </w:r>
      <w:r w:rsidR="00436286" w:rsidRPr="00BC388E">
        <w:rPr>
          <w:sz w:val="24"/>
          <w:szCs w:val="24"/>
        </w:rPr>
        <w:t xml:space="preserve"> "</w:t>
      </w:r>
      <w:r w:rsidRPr="00BC388E">
        <w:rPr>
          <w:rFonts w:ascii="Sylfaen" w:hAnsi="Sylfaen"/>
          <w:sz w:val="24"/>
          <w:szCs w:val="24"/>
        </w:rPr>
        <w:t xml:space="preserve">არ შეიცავს </w:t>
      </w:r>
      <w:r w:rsidRPr="00BC388E">
        <w:rPr>
          <w:rFonts w:ascii="Sylfaen" w:hAnsi="Sylfaen" w:cs="Sylfaen"/>
          <w:sz w:val="24"/>
          <w:szCs w:val="24"/>
        </w:rPr>
        <w:t>ნატრიუმს”.</w:t>
      </w:r>
    </w:p>
    <w:p w14:paraId="1FEB87EB" w14:textId="77777777" w:rsidR="00F000B1" w:rsidRPr="00BC388E" w:rsidRDefault="00F000B1" w:rsidP="00BC38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</w:p>
    <w:p w14:paraId="29CA0D73" w14:textId="77777777" w:rsidR="00436286" w:rsidRPr="00BC388E" w:rsidRDefault="00914ADB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/>
          <w:b/>
          <w:sz w:val="24"/>
          <w:szCs w:val="24"/>
        </w:rPr>
        <w:t>ბიკომპლექსი</w:t>
      </w:r>
      <w:r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შეიცავს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ეთანოლს</w:t>
      </w:r>
    </w:p>
    <w:p w14:paraId="4772CEC4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პრეპარატი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შეიცავს</w:t>
      </w:r>
      <w:r w:rsidRPr="00BC388E">
        <w:rPr>
          <w:sz w:val="24"/>
          <w:szCs w:val="24"/>
        </w:rPr>
        <w:t xml:space="preserve"> 27 </w:t>
      </w:r>
      <w:r w:rsidRPr="00BC388E">
        <w:rPr>
          <w:rFonts w:ascii="Sylfaen" w:hAnsi="Sylfaen" w:cs="Sylfaen"/>
          <w:sz w:val="24"/>
          <w:szCs w:val="24"/>
        </w:rPr>
        <w:t>მგ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ალკოჰოლს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ეთანოლს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რომელიც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შედის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არტიშოკის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თხევად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ექსტრაქტ</w:t>
      </w:r>
      <w:r w:rsidR="00914ADB" w:rsidRPr="00BC388E">
        <w:rPr>
          <w:rFonts w:ascii="Sylfaen" w:hAnsi="Sylfaen" w:cs="Sylfaen"/>
          <w:sz w:val="24"/>
          <w:szCs w:val="24"/>
        </w:rPr>
        <w:t>ში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მწარე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ფორთოხლის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თხევად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ექსტრაქტ</w:t>
      </w:r>
      <w:r w:rsidR="00914ADB" w:rsidRPr="00BC388E">
        <w:rPr>
          <w:rFonts w:ascii="Sylfaen" w:hAnsi="Sylfaen" w:cs="Sylfaen"/>
          <w:sz w:val="24"/>
          <w:szCs w:val="24"/>
        </w:rPr>
        <w:t>ში</w:t>
      </w:r>
      <w:r w:rsidRPr="00BC388E">
        <w:rPr>
          <w:sz w:val="24"/>
          <w:szCs w:val="24"/>
        </w:rPr>
        <w:t xml:space="preserve">) </w:t>
      </w:r>
      <w:r w:rsidR="00914ADB" w:rsidRPr="00BC388E">
        <w:rPr>
          <w:rFonts w:ascii="Sylfaen" w:hAnsi="Sylfaen"/>
          <w:sz w:val="24"/>
          <w:szCs w:val="24"/>
        </w:rPr>
        <w:t xml:space="preserve">ყოველ </w:t>
      </w:r>
      <w:r w:rsidRPr="00BC388E">
        <w:rPr>
          <w:sz w:val="24"/>
          <w:szCs w:val="24"/>
        </w:rPr>
        <w:t xml:space="preserve">6 </w:t>
      </w:r>
      <w:r w:rsidRPr="00BC388E">
        <w:rPr>
          <w:rFonts w:ascii="Sylfaen" w:hAnsi="Sylfaen" w:cs="Sylfaen"/>
          <w:sz w:val="24"/>
          <w:szCs w:val="24"/>
        </w:rPr>
        <w:t>მლ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ფლაკონში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რაოდენობა</w:t>
      </w:r>
      <w:r w:rsidRPr="00BC388E">
        <w:rPr>
          <w:sz w:val="24"/>
          <w:szCs w:val="24"/>
        </w:rPr>
        <w:t xml:space="preserve"> 1 </w:t>
      </w:r>
      <w:r w:rsidRPr="00BC388E">
        <w:rPr>
          <w:rFonts w:ascii="Sylfaen" w:hAnsi="Sylfaen" w:cs="Sylfaen"/>
          <w:sz w:val="24"/>
          <w:szCs w:val="24"/>
        </w:rPr>
        <w:t>მლ</w:t>
      </w:r>
      <w:r w:rsidRPr="00BC388E">
        <w:rPr>
          <w:sz w:val="24"/>
          <w:szCs w:val="24"/>
        </w:rPr>
        <w:t>-</w:t>
      </w:r>
      <w:r w:rsidRPr="00BC388E">
        <w:rPr>
          <w:rFonts w:ascii="Sylfaen" w:hAnsi="Sylfaen" w:cs="Sylfaen"/>
          <w:sz w:val="24"/>
          <w:szCs w:val="24"/>
        </w:rPr>
        <w:t>ზე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ნაკლებ</w:t>
      </w:r>
      <w:r w:rsidR="00914ADB" w:rsidRPr="00BC388E">
        <w:rPr>
          <w:rFonts w:ascii="Sylfaen" w:hAnsi="Sylfaen" w:cs="Sylfaen"/>
          <w:sz w:val="24"/>
          <w:szCs w:val="24"/>
        </w:rPr>
        <w:t>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ლუდ</w:t>
      </w:r>
      <w:r w:rsidR="00914ADB" w:rsidRPr="00BC388E">
        <w:rPr>
          <w:rFonts w:ascii="Sylfaen" w:hAnsi="Sylfaen" w:cs="Sylfaen"/>
          <w:sz w:val="24"/>
          <w:szCs w:val="24"/>
        </w:rPr>
        <w:t>ი</w:t>
      </w:r>
      <w:r w:rsidRPr="00BC388E">
        <w:rPr>
          <w:rFonts w:ascii="Sylfaen" w:hAnsi="Sylfaen" w:cs="Sylfaen"/>
          <w:sz w:val="24"/>
          <w:szCs w:val="24"/>
        </w:rPr>
        <w:t>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1 </w:t>
      </w:r>
      <w:r w:rsidRPr="00BC388E">
        <w:rPr>
          <w:rFonts w:ascii="Sylfaen" w:hAnsi="Sylfaen" w:cs="Sylfaen"/>
          <w:sz w:val="24"/>
          <w:szCs w:val="24"/>
        </w:rPr>
        <w:t>მლ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ღვინი</w:t>
      </w:r>
      <w:r w:rsidRPr="00BC388E">
        <w:rPr>
          <w:rFonts w:ascii="Sylfaen" w:hAnsi="Sylfaen" w:cs="Sylfaen"/>
          <w:sz w:val="24"/>
          <w:szCs w:val="24"/>
        </w:rPr>
        <w:t>ს</w:t>
      </w:r>
      <w:r w:rsidR="00914ADB" w:rsidRPr="00BC388E">
        <w:rPr>
          <w:rFonts w:ascii="Sylfaen" w:hAnsi="Sylfaen" w:cs="Sylfaen"/>
          <w:sz w:val="24"/>
          <w:szCs w:val="24"/>
        </w:rPr>
        <w:t xml:space="preserve"> ექვივალენტია</w:t>
      </w:r>
      <w:r w:rsidRPr="00BC388E">
        <w:rPr>
          <w:sz w:val="24"/>
          <w:szCs w:val="24"/>
        </w:rPr>
        <w:t>.</w:t>
      </w:r>
    </w:p>
    <w:p w14:paraId="1A7314D0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პრეპარატში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/>
          <w:sz w:val="24"/>
          <w:szCs w:val="24"/>
        </w:rPr>
        <w:t xml:space="preserve">შემავალ </w:t>
      </w:r>
      <w:r w:rsidRPr="00BC388E">
        <w:rPr>
          <w:rFonts w:ascii="Sylfaen" w:hAnsi="Sylfaen" w:cs="Sylfaen"/>
          <w:sz w:val="24"/>
          <w:szCs w:val="24"/>
        </w:rPr>
        <w:t>ალკოჰოლის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მცირე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რაოდენობას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ექნება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რაიმე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შესამჩნევი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ეფექტი</w:t>
      </w:r>
      <w:r w:rsidRPr="00BC388E">
        <w:rPr>
          <w:sz w:val="24"/>
          <w:szCs w:val="24"/>
        </w:rPr>
        <w:t>.</w:t>
      </w:r>
    </w:p>
    <w:p w14:paraId="4BF240B6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27A95518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b/>
          <w:sz w:val="24"/>
          <w:szCs w:val="24"/>
        </w:rPr>
        <w:t xml:space="preserve">3. </w:t>
      </w:r>
      <w:r w:rsidRPr="00BC388E">
        <w:rPr>
          <w:rFonts w:ascii="Sylfaen" w:hAnsi="Sylfaen" w:cs="Sylfaen"/>
          <w:b/>
          <w:sz w:val="24"/>
          <w:szCs w:val="24"/>
        </w:rPr>
        <w:t>როგორ</w:t>
      </w:r>
      <w:r w:rsidRPr="00BC388E">
        <w:rPr>
          <w:b/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b/>
          <w:sz w:val="24"/>
          <w:szCs w:val="24"/>
        </w:rPr>
        <w:t>მიიღება</w:t>
      </w:r>
      <w:r w:rsidRPr="00BC388E">
        <w:rPr>
          <w:b/>
          <w:sz w:val="24"/>
          <w:szCs w:val="24"/>
        </w:rPr>
        <w:t xml:space="preserve"> </w:t>
      </w:r>
      <w:r w:rsidR="00914ADB" w:rsidRPr="00BC388E">
        <w:rPr>
          <w:rFonts w:ascii="Sylfaen" w:hAnsi="Sylfaen"/>
          <w:b/>
          <w:sz w:val="24"/>
          <w:szCs w:val="24"/>
        </w:rPr>
        <w:t>ბიკომპლექსი</w:t>
      </w:r>
    </w:p>
    <w:p w14:paraId="26323E6E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ყოველთვის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მიიღეთ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="00914ADB" w:rsidRPr="00BC388E">
        <w:rPr>
          <w:rFonts w:ascii="Sylfaen" w:hAnsi="Sylfaen" w:cs="Sylfaen"/>
          <w:sz w:val="24"/>
          <w:szCs w:val="24"/>
        </w:rPr>
        <w:t>პრეპარატი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ზუსტად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ისე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როგორც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აღწერილია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ინსტრუქციაში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როგორც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ფარმაცევტმა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გითხრათ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ხართ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დარწმუნებული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მიმართეთ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ფარმაცევტს</w:t>
      </w:r>
      <w:r w:rsidRPr="00BC388E">
        <w:rPr>
          <w:sz w:val="24"/>
          <w:szCs w:val="24"/>
        </w:rPr>
        <w:t>.</w:t>
      </w:r>
    </w:p>
    <w:p w14:paraId="7091CB17" w14:textId="77777777" w:rsidR="00F000B1" w:rsidRPr="00BC388E" w:rsidRDefault="00F000B1" w:rsidP="00BC388E">
      <w:pPr>
        <w:spacing w:after="0" w:line="240" w:lineRule="auto"/>
        <w:jc w:val="both"/>
        <w:rPr>
          <w:sz w:val="24"/>
          <w:szCs w:val="24"/>
        </w:rPr>
      </w:pPr>
    </w:p>
    <w:p w14:paraId="242915FC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რეკომენდებული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დოზაა</w:t>
      </w:r>
      <w:r w:rsidRPr="00BC388E">
        <w:rPr>
          <w:sz w:val="24"/>
          <w:szCs w:val="24"/>
        </w:rPr>
        <w:t xml:space="preserve"> 1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2 </w:t>
      </w:r>
      <w:r w:rsidRPr="00BC388E">
        <w:rPr>
          <w:rFonts w:ascii="Sylfaen" w:hAnsi="Sylfaen" w:cs="Sylfaen"/>
          <w:sz w:val="24"/>
          <w:szCs w:val="24"/>
        </w:rPr>
        <w:t>ფლაკონი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დღეში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სამედიცინო</w:t>
      </w:r>
      <w:r w:rsidRPr="00BC388E">
        <w:rPr>
          <w:sz w:val="24"/>
          <w:szCs w:val="24"/>
        </w:rPr>
        <w:t xml:space="preserve"> </w:t>
      </w:r>
      <w:r w:rsidR="00947145" w:rsidRPr="00BC388E">
        <w:rPr>
          <w:rFonts w:ascii="Sylfaen" w:hAnsi="Sylfaen" w:cs="Sylfaen"/>
          <w:sz w:val="24"/>
          <w:szCs w:val="24"/>
        </w:rPr>
        <w:t>რეცეპტის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მიხედვით</w:t>
      </w:r>
      <w:r w:rsidRPr="00BC388E">
        <w:rPr>
          <w:sz w:val="24"/>
          <w:szCs w:val="24"/>
        </w:rPr>
        <w:t>.</w:t>
      </w:r>
    </w:p>
    <w:p w14:paraId="573D3C49" w14:textId="77777777" w:rsidR="00F000B1" w:rsidRPr="00BC388E" w:rsidRDefault="00F000B1" w:rsidP="00BC388E">
      <w:pPr>
        <w:spacing w:after="0" w:line="240" w:lineRule="auto"/>
        <w:jc w:val="both"/>
        <w:rPr>
          <w:sz w:val="24"/>
          <w:szCs w:val="24"/>
        </w:rPr>
      </w:pPr>
    </w:p>
    <w:p w14:paraId="633EB142" w14:textId="77777777" w:rsidR="00436286" w:rsidRDefault="00947145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მოხსენით</w:t>
      </w:r>
      <w:r w:rsidR="00436286"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ბოთლ</w:t>
      </w:r>
      <w:r w:rsidR="00436286" w:rsidRPr="00BC388E">
        <w:rPr>
          <w:rFonts w:ascii="Sylfaen" w:hAnsi="Sylfaen" w:cs="Sylfaen"/>
          <w:sz w:val="24"/>
          <w:szCs w:val="24"/>
        </w:rPr>
        <w:t>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საკეტი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დააჭირეთ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დგუშს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ზემოთ</w:t>
      </w:r>
      <w:r w:rsidR="00436286"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რეზერვუარის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თავსახურის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შიგთავსის</w:t>
      </w:r>
      <w:r w:rsidR="00436286"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გადავიდეს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ქვემოთ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ხსნარში</w:t>
      </w:r>
      <w:r w:rsidR="00436286" w:rsidRPr="00BC388E">
        <w:rPr>
          <w:sz w:val="24"/>
          <w:szCs w:val="24"/>
        </w:rPr>
        <w:t>.</w:t>
      </w:r>
    </w:p>
    <w:p w14:paraId="77230AAA" w14:textId="77777777" w:rsidR="00F000B1" w:rsidRPr="00BC388E" w:rsidRDefault="00F000B1" w:rsidP="00BC388E">
      <w:pPr>
        <w:spacing w:after="0" w:line="240" w:lineRule="auto"/>
        <w:jc w:val="both"/>
        <w:rPr>
          <w:sz w:val="24"/>
          <w:szCs w:val="24"/>
        </w:rPr>
      </w:pPr>
    </w:p>
    <w:p w14:paraId="165D05DC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შეანჯღრიეთ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რამდენიმე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წუთის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განმავლობაში</w:t>
      </w:r>
      <w:r w:rsidRPr="00BC388E">
        <w:rPr>
          <w:sz w:val="24"/>
          <w:szCs w:val="24"/>
        </w:rPr>
        <w:t xml:space="preserve">, </w:t>
      </w:r>
      <w:r w:rsidR="00947145" w:rsidRPr="00BC388E">
        <w:rPr>
          <w:rFonts w:ascii="Sylfaen" w:hAnsi="Sylfaen" w:cs="Sylfaen"/>
          <w:sz w:val="24"/>
          <w:szCs w:val="24"/>
        </w:rPr>
        <w:t>ვიდრე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შიგთავსი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მთლიანად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დაიშლება</w:t>
      </w:r>
      <w:r w:rsidRPr="00BC388E">
        <w:rPr>
          <w:sz w:val="24"/>
          <w:szCs w:val="24"/>
        </w:rPr>
        <w:t>.</w:t>
      </w:r>
    </w:p>
    <w:p w14:paraId="09B68432" w14:textId="77777777" w:rsidR="00F000B1" w:rsidRPr="00BC388E" w:rsidRDefault="00F000B1" w:rsidP="00BC388E">
      <w:pPr>
        <w:spacing w:after="0" w:line="240" w:lineRule="auto"/>
        <w:jc w:val="both"/>
        <w:rPr>
          <w:sz w:val="24"/>
          <w:szCs w:val="24"/>
        </w:rPr>
      </w:pPr>
    </w:p>
    <w:p w14:paraId="39FA1947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მიღებული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ხსნარი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შეგიძლიათ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დალიოთ</w:t>
      </w:r>
      <w:r w:rsidRPr="00BC388E">
        <w:rPr>
          <w:sz w:val="24"/>
          <w:szCs w:val="24"/>
        </w:rPr>
        <w:t xml:space="preserve"> </w:t>
      </w:r>
      <w:r w:rsidR="00947145" w:rsidRPr="00BC388E">
        <w:rPr>
          <w:rFonts w:ascii="Sylfaen" w:hAnsi="Sylfaen" w:cs="Sylfaen"/>
          <w:sz w:val="24"/>
          <w:szCs w:val="24"/>
        </w:rPr>
        <w:t>პირდაპირ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="00947145" w:rsidRPr="00BC388E">
        <w:rPr>
          <w:rFonts w:ascii="Sylfaen" w:hAnsi="Sylfaen" w:cs="Sylfaen"/>
          <w:sz w:val="24"/>
          <w:szCs w:val="24"/>
        </w:rPr>
        <w:t>გა</w:t>
      </w:r>
      <w:r w:rsidR="00F000B1">
        <w:rPr>
          <w:rFonts w:ascii="Sylfaen" w:hAnsi="Sylfaen" w:cs="Sylfaen"/>
          <w:sz w:val="24"/>
          <w:szCs w:val="24"/>
        </w:rPr>
        <w:t>ნ</w:t>
      </w:r>
      <w:r w:rsidRPr="00BC388E">
        <w:rPr>
          <w:rFonts w:ascii="Sylfaen" w:hAnsi="Sylfaen" w:cs="Sylfaen"/>
          <w:sz w:val="24"/>
          <w:szCs w:val="24"/>
        </w:rPr>
        <w:t>ზავებული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სურვილისამებრ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წყლით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სხვა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სითხეებით</w:t>
      </w:r>
      <w:r w:rsidRPr="00BC388E">
        <w:rPr>
          <w:sz w:val="24"/>
          <w:szCs w:val="24"/>
        </w:rPr>
        <w:t>.</w:t>
      </w:r>
    </w:p>
    <w:p w14:paraId="4AA88B97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3EFFEEAE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გამოყენება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ბავშვებში</w:t>
      </w:r>
    </w:p>
    <w:p w14:paraId="7B746658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ექიმი</w:t>
      </w:r>
      <w:r w:rsidRPr="00BC388E">
        <w:rPr>
          <w:sz w:val="24"/>
          <w:szCs w:val="24"/>
        </w:rPr>
        <w:t xml:space="preserve"> </w:t>
      </w:r>
      <w:r w:rsidR="00947145" w:rsidRPr="00BC388E">
        <w:rPr>
          <w:rFonts w:ascii="Sylfaen" w:hAnsi="Sylfaen" w:cs="Sylfaen"/>
          <w:sz w:val="24"/>
          <w:szCs w:val="24"/>
        </w:rPr>
        <w:t>ბავშვებში დანიშნავს შემცირებულ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დოზას</w:t>
      </w:r>
      <w:r w:rsidR="00947145" w:rsidRPr="00BC388E">
        <w:rPr>
          <w:rFonts w:ascii="Sylfaen" w:hAnsi="Sylfaen" w:cs="Sylfaen"/>
          <w:sz w:val="24"/>
          <w:szCs w:val="24"/>
        </w:rPr>
        <w:t>.</w:t>
      </w:r>
      <w:r w:rsidRPr="00BC388E">
        <w:rPr>
          <w:sz w:val="24"/>
          <w:szCs w:val="24"/>
        </w:rPr>
        <w:t xml:space="preserve"> </w:t>
      </w:r>
    </w:p>
    <w:p w14:paraId="3B8735B4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4D241E6B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თუ</w:t>
      </w:r>
      <w:r w:rsidRPr="00BC388E">
        <w:rPr>
          <w:b/>
          <w:sz w:val="24"/>
          <w:szCs w:val="24"/>
        </w:rPr>
        <w:t xml:space="preserve"> </w:t>
      </w:r>
      <w:r w:rsidR="00947145" w:rsidRPr="00BC388E">
        <w:rPr>
          <w:rFonts w:ascii="Sylfaen" w:hAnsi="Sylfaen" w:cs="Sylfaen"/>
          <w:b/>
          <w:sz w:val="24"/>
          <w:szCs w:val="24"/>
        </w:rPr>
        <w:t>მიიღეთ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იმაზე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მეტ</w:t>
      </w:r>
      <w:r w:rsidRPr="00BC388E">
        <w:rPr>
          <w:b/>
          <w:sz w:val="24"/>
          <w:szCs w:val="24"/>
        </w:rPr>
        <w:t xml:space="preserve"> </w:t>
      </w:r>
      <w:r w:rsidR="00947145" w:rsidRPr="00BC388E">
        <w:rPr>
          <w:rFonts w:ascii="Sylfaen" w:hAnsi="Sylfaen"/>
          <w:b/>
          <w:sz w:val="24"/>
          <w:szCs w:val="24"/>
        </w:rPr>
        <w:t>ბიკომპლექსი</w:t>
      </w:r>
      <w:r w:rsidRPr="00BC388E">
        <w:rPr>
          <w:b/>
          <w:sz w:val="24"/>
          <w:szCs w:val="24"/>
        </w:rPr>
        <w:t xml:space="preserve">, </w:t>
      </w:r>
      <w:r w:rsidRPr="00BC388E">
        <w:rPr>
          <w:rFonts w:ascii="Sylfaen" w:hAnsi="Sylfaen" w:cs="Sylfaen"/>
          <w:b/>
          <w:sz w:val="24"/>
          <w:szCs w:val="24"/>
        </w:rPr>
        <w:t>ვიდრე</w:t>
      </w:r>
      <w:r w:rsidRPr="00BC388E">
        <w:rPr>
          <w:b/>
          <w:sz w:val="24"/>
          <w:szCs w:val="24"/>
        </w:rPr>
        <w:t xml:space="preserve"> </w:t>
      </w:r>
      <w:r w:rsidR="00947145" w:rsidRPr="00BC388E">
        <w:rPr>
          <w:rFonts w:ascii="Sylfaen" w:hAnsi="Sylfaen" w:cs="Sylfaen"/>
          <w:b/>
          <w:sz w:val="24"/>
          <w:szCs w:val="24"/>
        </w:rPr>
        <w:t>უნდა მიგეღოთ</w:t>
      </w:r>
    </w:p>
    <w:p w14:paraId="7DAFDB84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დოზის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გადაჭარბების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შემთხვევები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ცნობილი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არის</w:t>
      </w:r>
      <w:r w:rsidRPr="00BC388E">
        <w:rPr>
          <w:sz w:val="24"/>
          <w:szCs w:val="24"/>
        </w:rPr>
        <w:t>.</w:t>
      </w:r>
    </w:p>
    <w:p w14:paraId="5E853F54" w14:textId="77777777" w:rsidR="00436286" w:rsidRDefault="00947145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/>
          <w:sz w:val="24"/>
          <w:szCs w:val="24"/>
        </w:rPr>
        <w:t>ბიკომპლექსი</w:t>
      </w:r>
      <w:r w:rsidR="00436286" w:rsidRPr="00BC388E">
        <w:rPr>
          <w:rFonts w:ascii="Sylfaen" w:hAnsi="Sylfaen" w:cs="Sylfaen"/>
          <w:sz w:val="24"/>
          <w:szCs w:val="24"/>
        </w:rPr>
        <w:t>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ჭარბი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დოზის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შემთხვევით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მიღების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შემთხვევაში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დაუყოვნებლივ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მიმართეთ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ექიმს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ან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უახლოეს</w:t>
      </w:r>
      <w:r w:rsidR="00436286" w:rsidRPr="00BC388E">
        <w:rPr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sz w:val="24"/>
          <w:szCs w:val="24"/>
        </w:rPr>
        <w:t>საავადმყოფოს</w:t>
      </w:r>
      <w:r w:rsidR="00436286" w:rsidRPr="00BC388E">
        <w:rPr>
          <w:sz w:val="24"/>
          <w:szCs w:val="24"/>
        </w:rPr>
        <w:t>.</w:t>
      </w:r>
    </w:p>
    <w:p w14:paraId="38DB5468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5141D9EB" w14:textId="77777777" w:rsidR="00436286" w:rsidRPr="00BC388E" w:rsidRDefault="00436286" w:rsidP="00BC388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თუ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დაგავიწყდათ</w:t>
      </w:r>
      <w:r w:rsidR="00947145" w:rsidRPr="00BC388E">
        <w:rPr>
          <w:rFonts w:ascii="Sylfaen" w:hAnsi="Sylfaen" w:cs="Sylfaen"/>
          <w:b/>
          <w:sz w:val="24"/>
          <w:szCs w:val="24"/>
        </w:rPr>
        <w:t xml:space="preserve"> </w:t>
      </w:r>
      <w:r w:rsidR="00947145" w:rsidRPr="00BC388E">
        <w:rPr>
          <w:rFonts w:ascii="Sylfaen" w:hAnsi="Sylfaen"/>
          <w:b/>
          <w:sz w:val="24"/>
          <w:szCs w:val="24"/>
        </w:rPr>
        <w:t>ბიკომპლექსის</w:t>
      </w:r>
      <w:r w:rsidR="00947145" w:rsidRPr="00BC388E">
        <w:rPr>
          <w:rFonts w:ascii="Sylfaen" w:hAnsi="Sylfaen"/>
          <w:sz w:val="24"/>
          <w:szCs w:val="24"/>
        </w:rPr>
        <w:t xml:space="preserve"> 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მიღება</w:t>
      </w:r>
    </w:p>
    <w:p w14:paraId="6651F8CA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მიიღოთ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ორმაგი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დოზა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გამოტოვებული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ტაბლეტის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დოზის</w:t>
      </w:r>
      <w:r w:rsidRPr="00BC388E">
        <w:rPr>
          <w:sz w:val="24"/>
          <w:szCs w:val="24"/>
        </w:rPr>
        <w:t xml:space="preserve"> </w:t>
      </w:r>
      <w:r w:rsidR="00326C41" w:rsidRPr="00BC388E">
        <w:rPr>
          <w:rFonts w:ascii="Sylfaen" w:hAnsi="Sylfaen" w:cs="Sylfaen"/>
          <w:sz w:val="24"/>
          <w:szCs w:val="24"/>
        </w:rPr>
        <w:t>კომპენსირების მიზნით.</w:t>
      </w:r>
    </w:p>
    <w:p w14:paraId="71C25737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გაქვთ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დამატებითი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შეკითხვები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="00326C41" w:rsidRPr="00BC388E">
        <w:rPr>
          <w:rFonts w:ascii="Sylfaen" w:hAnsi="Sylfaen" w:cs="Sylfaen"/>
          <w:sz w:val="24"/>
          <w:szCs w:val="24"/>
        </w:rPr>
        <w:t>პრეპარატის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გამოყენებასთან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დაკავშირებით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მიმართეთ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ფარმაცევტს</w:t>
      </w:r>
      <w:r w:rsidRPr="00BC388E">
        <w:rPr>
          <w:sz w:val="24"/>
          <w:szCs w:val="24"/>
        </w:rPr>
        <w:t>.</w:t>
      </w:r>
    </w:p>
    <w:p w14:paraId="4798C028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4A109D04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b/>
          <w:sz w:val="24"/>
          <w:szCs w:val="24"/>
        </w:rPr>
        <w:t xml:space="preserve">4. </w:t>
      </w:r>
      <w:r w:rsidRPr="00BC388E">
        <w:rPr>
          <w:rFonts w:ascii="Sylfaen" w:hAnsi="Sylfaen" w:cs="Sylfaen"/>
          <w:b/>
          <w:sz w:val="24"/>
          <w:szCs w:val="24"/>
        </w:rPr>
        <w:t>შესაძლო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გვერდითი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ე</w:t>
      </w:r>
      <w:r w:rsidR="00785EA4" w:rsidRPr="00BC388E">
        <w:rPr>
          <w:rFonts w:ascii="Sylfaen" w:hAnsi="Sylfaen"/>
          <w:b/>
          <w:sz w:val="24"/>
          <w:szCs w:val="24"/>
        </w:rPr>
        <w:t>ფ</w:t>
      </w:r>
      <w:r w:rsidRPr="00BC388E">
        <w:rPr>
          <w:rFonts w:ascii="Sylfaen" w:hAnsi="Sylfaen" w:cs="Sylfaen"/>
          <w:b/>
          <w:sz w:val="24"/>
          <w:szCs w:val="24"/>
        </w:rPr>
        <w:t>ექტები</w:t>
      </w:r>
    </w:p>
    <w:p w14:paraId="7A647E2A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ყველა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მედიკამენტის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მსგავსად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პრეპარატსაც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შეუძლია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გამოიწვიოს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გვერდითი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მოვლენები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თუმცა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ისინი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ყველას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უვითარდება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კუჭის</w:t>
      </w:r>
      <w:r w:rsidRPr="00BC388E">
        <w:rPr>
          <w:sz w:val="24"/>
          <w:szCs w:val="24"/>
        </w:rPr>
        <w:t xml:space="preserve"> </w:t>
      </w:r>
      <w:r w:rsidR="00F000B1" w:rsidRPr="00F000B1">
        <w:rPr>
          <w:rFonts w:ascii="Sylfaen" w:hAnsi="Sylfaen"/>
          <w:sz w:val="24"/>
          <w:szCs w:val="24"/>
        </w:rPr>
        <w:t xml:space="preserve">მხრივ </w:t>
      </w:r>
      <w:r w:rsidRPr="00F000B1">
        <w:rPr>
          <w:rFonts w:ascii="Sylfaen" w:hAnsi="Sylfaen" w:cs="Sylfaen"/>
          <w:sz w:val="24"/>
          <w:szCs w:val="24"/>
        </w:rPr>
        <w:t>დარღვევები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კუჭის</w:t>
      </w:r>
      <w:r w:rsidR="00F000B1">
        <w:rPr>
          <w:rFonts w:ascii="Sylfaen" w:hAnsi="Sylfaen" w:cs="Sylfaen"/>
          <w:sz w:val="24"/>
          <w:szCs w:val="24"/>
        </w:rPr>
        <w:t>მიერი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აუტანლობა</w:t>
      </w:r>
      <w:r w:rsidRPr="00BC388E">
        <w:rPr>
          <w:sz w:val="24"/>
          <w:szCs w:val="24"/>
        </w:rPr>
        <w:t xml:space="preserve">) </w:t>
      </w:r>
      <w:r w:rsidR="00785EA4" w:rsidRPr="00BC388E">
        <w:rPr>
          <w:rFonts w:ascii="Sylfaen" w:hAnsi="Sylfaen" w:cs="Sylfaen"/>
          <w:sz w:val="24"/>
          <w:szCs w:val="24"/>
        </w:rPr>
        <w:t>აღინიშნა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ძალიან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იშვიათად</w:t>
      </w:r>
      <w:r w:rsidRPr="00BC388E">
        <w:rPr>
          <w:sz w:val="24"/>
          <w:szCs w:val="24"/>
        </w:rPr>
        <w:t>.</w:t>
      </w:r>
    </w:p>
    <w:p w14:paraId="7C48F7AE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1652DA1B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გვერდითი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ეფექტების</w:t>
      </w:r>
      <w:r w:rsidRPr="00BC388E">
        <w:rPr>
          <w:b/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b/>
          <w:sz w:val="24"/>
          <w:szCs w:val="24"/>
        </w:rPr>
        <w:t>ინფორმირება</w:t>
      </w:r>
    </w:p>
    <w:p w14:paraId="0385F615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თუ</w:t>
      </w:r>
      <w:r w:rsidRPr="00BC388E">
        <w:rPr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sz w:val="24"/>
          <w:szCs w:val="24"/>
        </w:rPr>
        <w:t>განვითარდა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რაიმე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გვერდითი</w:t>
      </w:r>
      <w:r w:rsidRPr="00BC388E">
        <w:rPr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sz w:val="24"/>
          <w:szCs w:val="24"/>
        </w:rPr>
        <w:t>ეფექტი,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მიმართეთ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ექიმს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ფარმაცევტს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მოიცავს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ნებისმიერ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შესაძლო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გვერდით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ეფექტს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რომელიც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არის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ჩამოთვლილი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ინსტრუქციაში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თქვენ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ასევე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შეგიძლიათ</w:t>
      </w:r>
      <w:r w:rsidRPr="00BC388E">
        <w:rPr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sz w:val="24"/>
          <w:szCs w:val="24"/>
        </w:rPr>
        <w:t>მიაწოდოთ ინფორმაცია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გვერდითი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მოვლენების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შესახებ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უშუალოდ</w:t>
      </w:r>
      <w:r w:rsidRPr="00BC388E">
        <w:rPr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sz w:val="24"/>
          <w:szCs w:val="24"/>
        </w:rPr>
        <w:lastRenderedPageBreak/>
        <w:t>ინფორმირების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ეროვნული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სისტემის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მეშვეობით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მისამართზე</w:t>
      </w:r>
      <w:r w:rsidRPr="00BC388E">
        <w:rPr>
          <w:sz w:val="24"/>
          <w:szCs w:val="24"/>
        </w:rPr>
        <w:t xml:space="preserve"> www.aifa.gov.it/content/segnalazioni-reazioni-avverse. </w:t>
      </w:r>
      <w:r w:rsidRPr="00BC388E">
        <w:rPr>
          <w:rFonts w:ascii="Sylfaen" w:hAnsi="Sylfaen" w:cs="Sylfaen"/>
          <w:sz w:val="24"/>
          <w:szCs w:val="24"/>
        </w:rPr>
        <w:t>გვერდითი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ეფექტების</w:t>
      </w:r>
      <w:r w:rsidRPr="00BC388E">
        <w:rPr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sz w:val="24"/>
          <w:szCs w:val="24"/>
        </w:rPr>
        <w:t>ინფორმირებით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</w:t>
      </w:r>
      <w:r w:rsidRPr="00BC388E">
        <w:rPr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sz w:val="24"/>
          <w:szCs w:val="24"/>
        </w:rPr>
        <w:t>ხელს შეუწყობთ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ამ</w:t>
      </w:r>
      <w:r w:rsidRPr="00BC388E">
        <w:rPr>
          <w:sz w:val="24"/>
          <w:szCs w:val="24"/>
        </w:rPr>
        <w:t xml:space="preserve"> </w:t>
      </w:r>
      <w:r w:rsidR="00F000B1">
        <w:rPr>
          <w:rFonts w:ascii="Sylfaen" w:hAnsi="Sylfaen" w:cs="Sylfaen"/>
          <w:sz w:val="24"/>
          <w:szCs w:val="24"/>
        </w:rPr>
        <w:t>პრეპარატი</w:t>
      </w:r>
      <w:r w:rsidR="00785EA4" w:rsidRPr="00BC388E">
        <w:rPr>
          <w:rFonts w:ascii="Sylfaen" w:hAnsi="Sylfaen" w:cs="Sylfaen"/>
          <w:sz w:val="24"/>
          <w:szCs w:val="24"/>
        </w:rPr>
        <w:t>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უსაფრთხოების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შესახებ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მეტი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ინფორმაციის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მოწოდებას</w:t>
      </w:r>
      <w:r w:rsidRPr="00BC388E">
        <w:rPr>
          <w:sz w:val="24"/>
          <w:szCs w:val="24"/>
        </w:rPr>
        <w:t>.</w:t>
      </w:r>
    </w:p>
    <w:p w14:paraId="453E46EA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01335D32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b/>
          <w:sz w:val="24"/>
          <w:szCs w:val="24"/>
        </w:rPr>
        <w:t xml:space="preserve">5. </w:t>
      </w:r>
      <w:r w:rsidRPr="00BC388E">
        <w:rPr>
          <w:rFonts w:ascii="Sylfaen" w:hAnsi="Sylfaen" w:cs="Sylfaen"/>
          <w:b/>
          <w:sz w:val="24"/>
          <w:szCs w:val="24"/>
        </w:rPr>
        <w:t>როგორ</w:t>
      </w:r>
      <w:r w:rsidRPr="00BC388E">
        <w:rPr>
          <w:b/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b/>
          <w:sz w:val="24"/>
          <w:szCs w:val="24"/>
        </w:rPr>
        <w:t>ინახება</w:t>
      </w:r>
      <w:r w:rsidRPr="00BC388E">
        <w:rPr>
          <w:b/>
          <w:sz w:val="24"/>
          <w:szCs w:val="24"/>
        </w:rPr>
        <w:t xml:space="preserve"> </w:t>
      </w:r>
      <w:r w:rsidR="00785EA4" w:rsidRPr="00BC388E">
        <w:rPr>
          <w:rFonts w:ascii="Sylfaen" w:hAnsi="Sylfaen"/>
          <w:b/>
          <w:sz w:val="24"/>
          <w:szCs w:val="24"/>
        </w:rPr>
        <w:t>ბიკომპლექსი</w:t>
      </w:r>
    </w:p>
    <w:p w14:paraId="2A8B0701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შეინახეთ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="00785EA4" w:rsidRPr="00BC388E">
        <w:rPr>
          <w:rFonts w:ascii="Sylfaen" w:hAnsi="Sylfaen" w:cs="Sylfaen"/>
          <w:sz w:val="24"/>
          <w:szCs w:val="24"/>
        </w:rPr>
        <w:t>პრეპარატი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ბავშვებისთვის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მიუწვდომელ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ადგილას</w:t>
      </w:r>
      <w:r w:rsidRPr="00BC388E">
        <w:rPr>
          <w:sz w:val="24"/>
          <w:szCs w:val="24"/>
        </w:rPr>
        <w:t>.</w:t>
      </w:r>
    </w:p>
    <w:p w14:paraId="329881EA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გამოიყენოთ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="00D67906" w:rsidRPr="00BC388E">
        <w:rPr>
          <w:rFonts w:ascii="Sylfaen" w:hAnsi="Sylfaen" w:cs="Sylfaen"/>
          <w:sz w:val="24"/>
          <w:szCs w:val="24"/>
        </w:rPr>
        <w:t>პრეპარატი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ვარგისიანობის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ვადის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გასვლის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შემდეგ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რომელიც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მითითებულია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მუყაოს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კოლოფზე</w:t>
      </w:r>
      <w:r w:rsidRPr="00BC388E">
        <w:rPr>
          <w:sz w:val="24"/>
          <w:szCs w:val="24"/>
        </w:rPr>
        <w:t xml:space="preserve"> „EXP“-</w:t>
      </w:r>
      <w:r w:rsidRPr="00BC388E">
        <w:rPr>
          <w:rFonts w:ascii="Sylfaen" w:hAnsi="Sylfaen" w:cs="Sylfaen"/>
          <w:sz w:val="24"/>
          <w:szCs w:val="24"/>
        </w:rPr>
        <w:t>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შემდეგ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ვარგისიანობის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ვადა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ეხება</w:t>
      </w:r>
      <w:r w:rsidRPr="00BC388E">
        <w:rPr>
          <w:sz w:val="24"/>
          <w:szCs w:val="24"/>
        </w:rPr>
        <w:t xml:space="preserve"> </w:t>
      </w:r>
      <w:r w:rsidR="00F000B1">
        <w:rPr>
          <w:rFonts w:ascii="Sylfaen" w:hAnsi="Sylfaen" w:cs="Sylfaen"/>
          <w:sz w:val="24"/>
          <w:szCs w:val="24"/>
        </w:rPr>
        <w:t>მითითებული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თვის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ბოლო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დღეს</w:t>
      </w:r>
      <w:r w:rsidRPr="00BC388E">
        <w:rPr>
          <w:sz w:val="24"/>
          <w:szCs w:val="24"/>
        </w:rPr>
        <w:t>.</w:t>
      </w:r>
    </w:p>
    <w:p w14:paraId="1FBCB71A" w14:textId="77777777" w:rsidR="00436286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არ</w:t>
      </w:r>
      <w:r w:rsidRPr="00BC388E">
        <w:rPr>
          <w:sz w:val="24"/>
          <w:szCs w:val="24"/>
        </w:rPr>
        <w:t xml:space="preserve"> </w:t>
      </w:r>
      <w:r w:rsidR="0096295C" w:rsidRPr="00BC388E">
        <w:rPr>
          <w:rFonts w:ascii="Sylfaen" w:hAnsi="Sylfaen" w:cs="Sylfaen"/>
          <w:sz w:val="24"/>
          <w:szCs w:val="24"/>
        </w:rPr>
        <w:t>გადაყაროთ პრეპარატები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კანალიზაციაში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ან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საყოფაცხოვრებო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ნაგავში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ჰკითხეთ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თქვენს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ფარმაცევტს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როგორ</w:t>
      </w:r>
      <w:r w:rsidRPr="00BC388E">
        <w:rPr>
          <w:sz w:val="24"/>
          <w:szCs w:val="24"/>
        </w:rPr>
        <w:t xml:space="preserve"> </w:t>
      </w:r>
      <w:r w:rsidR="0096295C" w:rsidRPr="00BC388E">
        <w:rPr>
          <w:rFonts w:ascii="Sylfaen" w:hAnsi="Sylfaen" w:cs="Sylfaen"/>
          <w:sz w:val="24"/>
          <w:szCs w:val="24"/>
        </w:rPr>
        <w:t>გადაყაროთ</w:t>
      </w:r>
      <w:r w:rsidRPr="00BC388E">
        <w:rPr>
          <w:sz w:val="24"/>
          <w:szCs w:val="24"/>
        </w:rPr>
        <w:t xml:space="preserve"> </w:t>
      </w:r>
      <w:r w:rsidR="0096295C" w:rsidRPr="00BC388E">
        <w:rPr>
          <w:rFonts w:ascii="Sylfaen" w:hAnsi="Sylfaen" w:cs="Sylfaen"/>
          <w:sz w:val="24"/>
          <w:szCs w:val="24"/>
        </w:rPr>
        <w:t>პრეპარატები,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რომლებსაც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აღარ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იყენებთ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ეს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ზომები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ხელს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შეუწყობს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გარემოს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დაცვას</w:t>
      </w:r>
      <w:r w:rsidRPr="00BC388E">
        <w:rPr>
          <w:sz w:val="24"/>
          <w:szCs w:val="24"/>
        </w:rPr>
        <w:t>.</w:t>
      </w:r>
    </w:p>
    <w:p w14:paraId="25C92E69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320638B1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b/>
          <w:sz w:val="24"/>
          <w:szCs w:val="24"/>
        </w:rPr>
        <w:t xml:space="preserve">6. </w:t>
      </w:r>
      <w:r w:rsidRPr="00BC388E">
        <w:rPr>
          <w:rFonts w:ascii="Sylfaen" w:hAnsi="Sylfaen" w:cs="Sylfaen"/>
          <w:b/>
          <w:sz w:val="24"/>
          <w:szCs w:val="24"/>
        </w:rPr>
        <w:t>შეფუთვის</w:t>
      </w:r>
      <w:r w:rsidRPr="00BC388E">
        <w:rPr>
          <w:b/>
          <w:sz w:val="24"/>
          <w:szCs w:val="24"/>
        </w:rPr>
        <w:t xml:space="preserve"> </w:t>
      </w:r>
      <w:r w:rsidR="0096295C" w:rsidRPr="00BC388E">
        <w:rPr>
          <w:rFonts w:ascii="Sylfaen" w:hAnsi="Sylfaen" w:cs="Sylfaen"/>
          <w:b/>
          <w:sz w:val="24"/>
          <w:szCs w:val="24"/>
        </w:rPr>
        <w:t>შიგთავსი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და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სხვა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ინფორმაცია</w:t>
      </w:r>
    </w:p>
    <w:p w14:paraId="33B9A585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რას</w:t>
      </w:r>
      <w:r w:rsidRPr="00BC388E">
        <w:rPr>
          <w:b/>
          <w:sz w:val="24"/>
          <w:szCs w:val="24"/>
        </w:rPr>
        <w:t xml:space="preserve"> </w:t>
      </w:r>
      <w:r w:rsidRPr="00BC388E">
        <w:rPr>
          <w:rFonts w:ascii="Sylfaen" w:hAnsi="Sylfaen" w:cs="Sylfaen"/>
          <w:b/>
          <w:sz w:val="24"/>
          <w:szCs w:val="24"/>
        </w:rPr>
        <w:t>შეიცავს</w:t>
      </w:r>
      <w:r w:rsidRPr="00BC388E">
        <w:rPr>
          <w:b/>
          <w:sz w:val="24"/>
          <w:szCs w:val="24"/>
        </w:rPr>
        <w:t xml:space="preserve"> </w:t>
      </w:r>
      <w:r w:rsidR="0096295C" w:rsidRPr="00BC388E">
        <w:rPr>
          <w:rFonts w:ascii="Sylfaen" w:hAnsi="Sylfaen"/>
          <w:b/>
          <w:sz w:val="24"/>
          <w:szCs w:val="24"/>
        </w:rPr>
        <w:t>ბიკომპლექსი</w:t>
      </w:r>
    </w:p>
    <w:p w14:paraId="740FBEE2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აქტიური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ნივთიერებებია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ნიკოტინამიდი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რიბოფ</w:t>
      </w:r>
      <w:r w:rsidR="0096295C" w:rsidRPr="00BC388E">
        <w:rPr>
          <w:rFonts w:ascii="Sylfaen" w:hAnsi="Sylfaen" w:cs="Sylfaen"/>
          <w:sz w:val="24"/>
          <w:szCs w:val="24"/>
        </w:rPr>
        <w:t>ლ</w:t>
      </w:r>
      <w:r w:rsidRPr="00BC388E">
        <w:rPr>
          <w:rFonts w:ascii="Sylfaen" w:hAnsi="Sylfaen" w:cs="Sylfaen"/>
          <w:sz w:val="24"/>
          <w:szCs w:val="24"/>
        </w:rPr>
        <w:t>ავინ</w:t>
      </w:r>
      <w:r w:rsidRPr="00BC388E">
        <w:rPr>
          <w:sz w:val="24"/>
          <w:szCs w:val="24"/>
        </w:rPr>
        <w:t>-5'-</w:t>
      </w:r>
      <w:r w:rsidRPr="00BC388E">
        <w:rPr>
          <w:rFonts w:ascii="Sylfaen" w:hAnsi="Sylfaen" w:cs="Sylfaen"/>
          <w:sz w:val="24"/>
          <w:szCs w:val="24"/>
        </w:rPr>
        <w:t>ფოსფატის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ნატრიუმის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მარილი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თიამინის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ჰიდროქლორიდი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ციანოკობალამინი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კალციუმის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ფოლინატის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ჰიდრატი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თითოეული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ფლაკონი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შეიცავს</w:t>
      </w:r>
      <w:r w:rsidRPr="00BC388E">
        <w:rPr>
          <w:sz w:val="24"/>
          <w:szCs w:val="24"/>
        </w:rPr>
        <w:t xml:space="preserve"> 10 </w:t>
      </w:r>
      <w:r w:rsidRPr="00BC388E">
        <w:rPr>
          <w:rFonts w:ascii="Sylfaen" w:hAnsi="Sylfaen" w:cs="Sylfaen"/>
          <w:sz w:val="24"/>
          <w:szCs w:val="24"/>
        </w:rPr>
        <w:t>მგ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ნიკოტინამიდს</w:t>
      </w:r>
      <w:r w:rsidRPr="00BC388E">
        <w:rPr>
          <w:sz w:val="24"/>
          <w:szCs w:val="24"/>
        </w:rPr>
        <w:t xml:space="preserve">, 6.1 </w:t>
      </w:r>
      <w:r w:rsidRPr="00BC388E">
        <w:rPr>
          <w:rFonts w:ascii="Sylfaen" w:hAnsi="Sylfaen" w:cs="Sylfaen"/>
          <w:sz w:val="24"/>
          <w:szCs w:val="24"/>
        </w:rPr>
        <w:t>მგ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რიბოფლავინ</w:t>
      </w:r>
      <w:r w:rsidRPr="00BC388E">
        <w:rPr>
          <w:sz w:val="24"/>
          <w:szCs w:val="24"/>
        </w:rPr>
        <w:t>-5'-</w:t>
      </w:r>
      <w:r w:rsidRPr="00BC388E">
        <w:rPr>
          <w:rFonts w:ascii="Sylfaen" w:hAnsi="Sylfaen" w:cs="Sylfaen"/>
          <w:sz w:val="24"/>
          <w:szCs w:val="24"/>
        </w:rPr>
        <w:t>ფოსფატის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ნატრიუმის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მარილს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და</w:t>
      </w:r>
      <w:r w:rsidRPr="00BC388E">
        <w:rPr>
          <w:sz w:val="24"/>
          <w:szCs w:val="24"/>
        </w:rPr>
        <w:t xml:space="preserve"> 5 </w:t>
      </w:r>
      <w:r w:rsidRPr="00BC388E">
        <w:rPr>
          <w:rFonts w:ascii="Sylfaen" w:hAnsi="Sylfaen" w:cs="Sylfaen"/>
          <w:sz w:val="24"/>
          <w:szCs w:val="24"/>
        </w:rPr>
        <w:t>მგ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თიამინის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ჰიდროქლორიდს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ხსნარში</w:t>
      </w:r>
      <w:r w:rsidRPr="00BC388E">
        <w:rPr>
          <w:sz w:val="24"/>
          <w:szCs w:val="24"/>
        </w:rPr>
        <w:t xml:space="preserve">. </w:t>
      </w:r>
      <w:r w:rsidRPr="00BC388E">
        <w:rPr>
          <w:rFonts w:ascii="Sylfaen" w:hAnsi="Sylfaen" w:cs="Sylfaen"/>
          <w:sz w:val="24"/>
          <w:szCs w:val="24"/>
        </w:rPr>
        <w:t>თითოეული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რეზერვუარის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თავსახური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შეიცავს</w:t>
      </w:r>
      <w:r w:rsidRPr="00BC388E">
        <w:rPr>
          <w:sz w:val="24"/>
          <w:szCs w:val="24"/>
        </w:rPr>
        <w:t xml:space="preserve"> 1 </w:t>
      </w:r>
      <w:r w:rsidRPr="00BC388E">
        <w:rPr>
          <w:rFonts w:ascii="Sylfaen" w:hAnsi="Sylfaen" w:cs="Sylfaen"/>
          <w:sz w:val="24"/>
          <w:szCs w:val="24"/>
        </w:rPr>
        <w:t>მგ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ციანოკობალამინს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ვიტამინი</w:t>
      </w:r>
      <w:r w:rsidRPr="00BC388E">
        <w:rPr>
          <w:sz w:val="24"/>
          <w:szCs w:val="24"/>
        </w:rPr>
        <w:t xml:space="preserve"> B12) </w:t>
      </w:r>
      <w:r w:rsidRPr="00BC388E">
        <w:rPr>
          <w:rFonts w:ascii="Sylfaen" w:hAnsi="Sylfaen" w:cs="Sylfaen"/>
          <w:sz w:val="24"/>
          <w:szCs w:val="24"/>
        </w:rPr>
        <w:t>და</w:t>
      </w:r>
      <w:r w:rsidR="0096295C" w:rsidRPr="00BC388E">
        <w:rPr>
          <w:sz w:val="24"/>
          <w:szCs w:val="24"/>
        </w:rPr>
        <w:t xml:space="preserve"> 0</w:t>
      </w:r>
      <w:r w:rsidR="0096295C" w:rsidRPr="00BC388E">
        <w:rPr>
          <w:rFonts w:ascii="Sylfaen" w:hAnsi="Sylfaen"/>
          <w:sz w:val="24"/>
          <w:szCs w:val="24"/>
        </w:rPr>
        <w:t>.</w:t>
      </w:r>
      <w:r w:rsidRPr="00BC388E">
        <w:rPr>
          <w:sz w:val="24"/>
          <w:szCs w:val="24"/>
        </w:rPr>
        <w:t xml:space="preserve">5 </w:t>
      </w:r>
      <w:r w:rsidRPr="00BC388E">
        <w:rPr>
          <w:rFonts w:ascii="Sylfaen" w:hAnsi="Sylfaen" w:cs="Sylfaen"/>
          <w:sz w:val="24"/>
          <w:szCs w:val="24"/>
        </w:rPr>
        <w:t>მგ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კალციუმის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ფოლინატის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ჰიდრატს</w:t>
      </w:r>
      <w:r w:rsidRPr="00BC388E">
        <w:rPr>
          <w:sz w:val="24"/>
          <w:szCs w:val="24"/>
        </w:rPr>
        <w:t>.</w:t>
      </w:r>
    </w:p>
    <w:p w14:paraId="1B1AEB50" w14:textId="77777777" w:rsidR="00436286" w:rsidRPr="00BC388E" w:rsidRDefault="00436286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- </w:t>
      </w:r>
      <w:r w:rsidRPr="00BC388E">
        <w:rPr>
          <w:rFonts w:ascii="Sylfaen" w:hAnsi="Sylfaen" w:cs="Sylfaen"/>
          <w:sz w:val="24"/>
          <w:szCs w:val="24"/>
        </w:rPr>
        <w:t>სხვა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ინგრედიენტები</w:t>
      </w:r>
      <w:r w:rsidRPr="00BC388E">
        <w:rPr>
          <w:sz w:val="24"/>
          <w:szCs w:val="24"/>
        </w:rPr>
        <w:t>:</w:t>
      </w:r>
    </w:p>
    <w:p w14:paraId="72C21A07" w14:textId="77777777" w:rsidR="00436286" w:rsidRPr="00BC388E" w:rsidRDefault="00436286" w:rsidP="00BC388E">
      <w:pPr>
        <w:spacing w:after="0" w:line="240" w:lineRule="auto"/>
        <w:jc w:val="both"/>
        <w:rPr>
          <w:rFonts w:ascii="Sylfaen" w:hAnsi="Sylfaen"/>
          <w:sz w:val="24"/>
          <w:szCs w:val="24"/>
        </w:rPr>
      </w:pPr>
      <w:r w:rsidRPr="00BC388E">
        <w:rPr>
          <w:sz w:val="24"/>
          <w:szCs w:val="24"/>
        </w:rPr>
        <w:t xml:space="preserve">• </w:t>
      </w:r>
      <w:r w:rsidRPr="00BC388E">
        <w:rPr>
          <w:rFonts w:ascii="Sylfaen" w:hAnsi="Sylfaen" w:cs="Sylfaen"/>
          <w:sz w:val="24"/>
          <w:szCs w:val="24"/>
        </w:rPr>
        <w:t>ხსნარში</w:t>
      </w:r>
      <w:r w:rsidRPr="00BC388E">
        <w:rPr>
          <w:sz w:val="24"/>
          <w:szCs w:val="24"/>
        </w:rPr>
        <w:t xml:space="preserve"> </w:t>
      </w:r>
      <w:r w:rsidR="00527053">
        <w:rPr>
          <w:rFonts w:ascii="Sylfaen" w:hAnsi="Sylfaen" w:cs="Sylfaen"/>
          <w:sz w:val="24"/>
          <w:szCs w:val="24"/>
        </w:rPr>
        <w:t>არის</w:t>
      </w:r>
      <w:r w:rsidRPr="00BC388E">
        <w:rPr>
          <w:sz w:val="24"/>
          <w:szCs w:val="24"/>
        </w:rPr>
        <w:t xml:space="preserve">: </w:t>
      </w:r>
      <w:r w:rsidRPr="00BC388E">
        <w:rPr>
          <w:rFonts w:ascii="Sylfaen" w:hAnsi="Sylfaen" w:cs="Sylfaen"/>
          <w:sz w:val="24"/>
          <w:szCs w:val="24"/>
        </w:rPr>
        <w:t>საქაროზა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მეთილის</w:t>
      </w:r>
      <w:r w:rsidRPr="00BC388E">
        <w:rPr>
          <w:sz w:val="24"/>
          <w:szCs w:val="24"/>
        </w:rPr>
        <w:t xml:space="preserve"> </w:t>
      </w:r>
      <w:r w:rsidR="0096295C" w:rsidRPr="00BC388E">
        <w:rPr>
          <w:rFonts w:ascii="Sylfaen" w:hAnsi="Sylfaen" w:cs="Sylfaen"/>
          <w:sz w:val="24"/>
          <w:szCs w:val="24"/>
        </w:rPr>
        <w:t>p</w:t>
      </w:r>
      <w:r w:rsidRPr="00BC388E">
        <w:rPr>
          <w:sz w:val="24"/>
          <w:szCs w:val="24"/>
        </w:rPr>
        <w:t>-</w:t>
      </w:r>
      <w:r w:rsidRPr="00BC388E">
        <w:rPr>
          <w:rFonts w:ascii="Sylfaen" w:hAnsi="Sylfaen" w:cs="Sylfaen"/>
          <w:sz w:val="24"/>
          <w:szCs w:val="24"/>
        </w:rPr>
        <w:t>ჰიდროქსიბენზოატი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დეჰიდროძმარმჟავა</w:t>
      </w:r>
      <w:r w:rsidRPr="00BC388E">
        <w:rPr>
          <w:sz w:val="24"/>
          <w:szCs w:val="24"/>
        </w:rPr>
        <w:t xml:space="preserve"> (</w:t>
      </w:r>
      <w:r w:rsidRPr="00BC388E">
        <w:rPr>
          <w:rFonts w:ascii="Sylfaen" w:hAnsi="Sylfaen" w:cs="Sylfaen"/>
          <w:sz w:val="24"/>
          <w:szCs w:val="24"/>
        </w:rPr>
        <w:t>ნატრიუმის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მარილი</w:t>
      </w:r>
      <w:r w:rsidRPr="00BC388E">
        <w:rPr>
          <w:sz w:val="24"/>
          <w:szCs w:val="24"/>
        </w:rPr>
        <w:t xml:space="preserve">), </w:t>
      </w:r>
      <w:r w:rsidRPr="00BC388E">
        <w:rPr>
          <w:rFonts w:ascii="Sylfaen" w:hAnsi="Sylfaen" w:cs="Sylfaen"/>
          <w:sz w:val="24"/>
          <w:szCs w:val="24"/>
        </w:rPr>
        <w:t>ეთილენდიამინტეტრაძმარმჟავა</w:t>
      </w:r>
      <w:r w:rsidRPr="00BC388E">
        <w:rPr>
          <w:sz w:val="24"/>
          <w:szCs w:val="24"/>
        </w:rPr>
        <w:t xml:space="preserve"> (</w:t>
      </w:r>
      <w:r w:rsidR="00C31B3F">
        <w:rPr>
          <w:rFonts w:ascii="Sylfaen" w:hAnsi="Sylfaen" w:cs="Sylfaen"/>
          <w:sz w:val="24"/>
          <w:szCs w:val="24"/>
        </w:rPr>
        <w:t>დი</w:t>
      </w:r>
      <w:r w:rsidRPr="00BC388E">
        <w:rPr>
          <w:rFonts w:ascii="Sylfaen" w:hAnsi="Sylfaen" w:cs="Sylfaen"/>
          <w:sz w:val="24"/>
          <w:szCs w:val="24"/>
        </w:rPr>
        <w:t>ნატრიუმის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მარილი</w:t>
      </w:r>
      <w:r w:rsidRPr="00BC388E">
        <w:rPr>
          <w:sz w:val="24"/>
          <w:szCs w:val="24"/>
        </w:rPr>
        <w:t xml:space="preserve">), </w:t>
      </w:r>
      <w:r w:rsidRPr="00BC388E">
        <w:rPr>
          <w:rFonts w:ascii="Sylfaen" w:hAnsi="Sylfaen" w:cs="Sylfaen"/>
          <w:sz w:val="24"/>
          <w:szCs w:val="24"/>
        </w:rPr>
        <w:t>არტიშოკის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სითხის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ექსტრაქტი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მწარე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ფორთოხლის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სითხის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ექსტრაქტი</w:t>
      </w:r>
      <w:r w:rsidRPr="00BC388E">
        <w:rPr>
          <w:sz w:val="24"/>
          <w:szCs w:val="24"/>
        </w:rPr>
        <w:t xml:space="preserve">, </w:t>
      </w:r>
      <w:r w:rsidR="0096295C" w:rsidRPr="00BC388E">
        <w:rPr>
          <w:rFonts w:ascii="Sylfaen" w:hAnsi="Sylfaen" w:cs="Sylfaen"/>
          <w:sz w:val="24"/>
          <w:szCs w:val="24"/>
        </w:rPr>
        <w:t>გასუფთავებული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წყალი</w:t>
      </w:r>
      <w:r w:rsidRPr="00BC388E">
        <w:rPr>
          <w:sz w:val="24"/>
          <w:szCs w:val="24"/>
        </w:rPr>
        <w:t>;</w:t>
      </w:r>
    </w:p>
    <w:p w14:paraId="1B6D60B4" w14:textId="77777777" w:rsidR="0096295C" w:rsidRDefault="0096295C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sz w:val="24"/>
          <w:szCs w:val="24"/>
        </w:rPr>
        <w:t xml:space="preserve">• </w:t>
      </w:r>
      <w:r w:rsidRPr="00BC388E">
        <w:rPr>
          <w:rFonts w:ascii="Sylfaen" w:hAnsi="Sylfaen" w:cs="Sylfaen"/>
          <w:sz w:val="24"/>
          <w:szCs w:val="24"/>
        </w:rPr>
        <w:t>რეზერვუარის თავსახურ</w:t>
      </w:r>
      <w:r w:rsidR="00527053">
        <w:rPr>
          <w:rFonts w:ascii="Sylfaen" w:hAnsi="Sylfaen" w:cs="Sylfaen"/>
          <w:sz w:val="24"/>
          <w:szCs w:val="24"/>
        </w:rPr>
        <w:t>შ</w:t>
      </w:r>
      <w:r w:rsidRPr="00BC388E">
        <w:rPr>
          <w:rFonts w:ascii="Sylfaen" w:hAnsi="Sylfaen" w:cs="Sylfaen"/>
          <w:sz w:val="24"/>
          <w:szCs w:val="24"/>
        </w:rPr>
        <w:t>ი</w:t>
      </w:r>
      <w:r w:rsidRPr="00BC388E">
        <w:rPr>
          <w:sz w:val="24"/>
          <w:szCs w:val="24"/>
        </w:rPr>
        <w:t xml:space="preserve"> </w:t>
      </w:r>
      <w:r w:rsidR="00527053">
        <w:rPr>
          <w:rFonts w:ascii="Sylfaen" w:hAnsi="Sylfaen" w:cs="Sylfaen"/>
          <w:sz w:val="24"/>
          <w:szCs w:val="24"/>
        </w:rPr>
        <w:t>არის</w:t>
      </w:r>
      <w:r w:rsidRPr="00BC388E">
        <w:rPr>
          <w:sz w:val="24"/>
          <w:szCs w:val="24"/>
        </w:rPr>
        <w:t xml:space="preserve">: </w:t>
      </w:r>
      <w:r w:rsidRPr="00BC388E">
        <w:rPr>
          <w:rFonts w:ascii="Sylfaen" w:hAnsi="Sylfaen" w:cs="Sylfaen"/>
          <w:sz w:val="24"/>
          <w:szCs w:val="24"/>
        </w:rPr>
        <w:t>მანიტოლი</w:t>
      </w:r>
      <w:r w:rsidRPr="00BC388E">
        <w:rPr>
          <w:sz w:val="24"/>
          <w:szCs w:val="24"/>
        </w:rPr>
        <w:t xml:space="preserve">, </w:t>
      </w:r>
      <w:r w:rsidRPr="00BC388E">
        <w:rPr>
          <w:rFonts w:ascii="Sylfaen" w:hAnsi="Sylfaen" w:cs="Sylfaen"/>
          <w:sz w:val="24"/>
          <w:szCs w:val="24"/>
        </w:rPr>
        <w:t>საქაროზა</w:t>
      </w:r>
      <w:r w:rsidRPr="00BC388E">
        <w:rPr>
          <w:sz w:val="24"/>
          <w:szCs w:val="24"/>
        </w:rPr>
        <w:t>.</w:t>
      </w:r>
    </w:p>
    <w:p w14:paraId="4E238B11" w14:textId="77777777" w:rsid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592AE01F" w14:textId="77777777" w:rsidR="009D1227" w:rsidRPr="001C18AF" w:rsidRDefault="009D1227" w:rsidP="009D1227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sz w:val="24"/>
          <w:szCs w:val="24"/>
        </w:rPr>
      </w:pPr>
      <w:r w:rsidRPr="001C18AF">
        <w:rPr>
          <w:rFonts w:ascii="Sylfaen" w:eastAsia="SimSun" w:hAnsi="Sylfaen"/>
          <w:b/>
          <w:sz w:val="24"/>
          <w:szCs w:val="24"/>
        </w:rPr>
        <w:t>გაცემის წესი:</w:t>
      </w:r>
      <w:r w:rsidRPr="001C18AF">
        <w:rPr>
          <w:rFonts w:ascii="Sylfaen" w:eastAsia="SimSun" w:hAnsi="Sylfaen"/>
          <w:b/>
          <w:sz w:val="24"/>
          <w:szCs w:val="24"/>
        </w:rPr>
        <w:tab/>
      </w:r>
      <w:r w:rsidRPr="001C18AF">
        <w:rPr>
          <w:rFonts w:ascii="Sylfaen" w:eastAsia="SimSun" w:hAnsi="Sylfaen"/>
          <w:b/>
          <w:sz w:val="24"/>
          <w:szCs w:val="24"/>
        </w:rPr>
        <w:tab/>
      </w:r>
      <w:r w:rsidRPr="001C18AF">
        <w:rPr>
          <w:rFonts w:ascii="Sylfaen" w:eastAsia="SimSun" w:hAnsi="Sylfaen"/>
          <w:b/>
          <w:sz w:val="24"/>
          <w:szCs w:val="24"/>
        </w:rPr>
        <w:tab/>
      </w:r>
    </w:p>
    <w:p w14:paraId="5CE4E698" w14:textId="77777777" w:rsidR="009D1227" w:rsidRPr="001C18AF" w:rsidRDefault="009D1227" w:rsidP="009D1227">
      <w:pPr>
        <w:spacing w:before="120" w:after="120" w:line="240" w:lineRule="auto"/>
        <w:jc w:val="both"/>
        <w:rPr>
          <w:rFonts w:ascii="Sylfaen" w:hAnsi="Sylfaen"/>
          <w:sz w:val="24"/>
          <w:szCs w:val="24"/>
        </w:rPr>
      </w:pPr>
      <w:r w:rsidRPr="001C18AF">
        <w:rPr>
          <w:rFonts w:ascii="Sylfaen" w:eastAsia="SimSun" w:hAnsi="Sylfaen"/>
          <w:bCs/>
          <w:sz w:val="24"/>
          <w:szCs w:val="24"/>
        </w:rPr>
        <w:t>ფ</w:t>
      </w:r>
      <w:r w:rsidRPr="001C18AF">
        <w:rPr>
          <w:rFonts w:ascii="Sylfaen" w:eastAsia="SimSun" w:hAnsi="Sylfaen" w:cs="Sylfaen"/>
          <w:bCs/>
          <w:sz w:val="24"/>
          <w:szCs w:val="24"/>
        </w:rPr>
        <w:t>არმაცევტული</w:t>
      </w:r>
      <w:r w:rsidRPr="001C18AF">
        <w:rPr>
          <w:rFonts w:ascii="Sylfaen" w:eastAsia="SimSun" w:hAnsi="Sylfaen"/>
          <w:bCs/>
          <w:sz w:val="24"/>
          <w:szCs w:val="24"/>
        </w:rPr>
        <w:t xml:space="preserve"> </w:t>
      </w:r>
      <w:r w:rsidRPr="001C18AF">
        <w:rPr>
          <w:rFonts w:ascii="Sylfaen" w:eastAsia="SimSun" w:hAnsi="Sylfaen" w:cs="Sylfaen"/>
          <w:bCs/>
          <w:sz w:val="24"/>
          <w:szCs w:val="24"/>
        </w:rPr>
        <w:t>პროდუქტის</w:t>
      </w:r>
      <w:r w:rsidRPr="001C18AF">
        <w:rPr>
          <w:rFonts w:ascii="Sylfaen" w:eastAsia="SimSun" w:hAnsi="Sylfaen"/>
          <w:bCs/>
          <w:sz w:val="24"/>
          <w:szCs w:val="24"/>
        </w:rPr>
        <w:t xml:space="preserve"> </w:t>
      </w:r>
      <w:r w:rsidRPr="001C18AF">
        <w:rPr>
          <w:rFonts w:ascii="Sylfaen" w:eastAsia="SimSun" w:hAnsi="Sylfaen" w:cs="Sylfaen"/>
          <w:bCs/>
          <w:sz w:val="24"/>
          <w:szCs w:val="24"/>
        </w:rPr>
        <w:t>ჯგუფი</w:t>
      </w:r>
      <w:r w:rsidRPr="001C18AF">
        <w:rPr>
          <w:rFonts w:ascii="Sylfaen" w:eastAsia="SimSun" w:hAnsi="Sylfaen"/>
          <w:bCs/>
          <w:sz w:val="24"/>
          <w:szCs w:val="24"/>
        </w:rPr>
        <w:t xml:space="preserve"> III, გაიცემა რეცეპტის გარეშე</w:t>
      </w:r>
    </w:p>
    <w:p w14:paraId="70ADDE02" w14:textId="77777777" w:rsidR="009D1227" w:rsidRPr="00BC388E" w:rsidRDefault="009D1227" w:rsidP="00BC388E">
      <w:pPr>
        <w:spacing w:after="0" w:line="240" w:lineRule="auto"/>
        <w:jc w:val="both"/>
        <w:rPr>
          <w:sz w:val="24"/>
          <w:szCs w:val="24"/>
        </w:rPr>
      </w:pPr>
    </w:p>
    <w:p w14:paraId="449AF56D" w14:textId="77777777" w:rsidR="0096295C" w:rsidRPr="00BC388E" w:rsidRDefault="0096295C" w:rsidP="00BC388E">
      <w:pPr>
        <w:spacing w:after="0" w:line="240" w:lineRule="auto"/>
        <w:jc w:val="both"/>
        <w:rPr>
          <w:rFonts w:ascii="Sylfaen" w:hAnsi="Sylfaen"/>
          <w:b/>
          <w:sz w:val="24"/>
          <w:szCs w:val="24"/>
        </w:rPr>
      </w:pPr>
      <w:r w:rsidRPr="00BC388E">
        <w:rPr>
          <w:rFonts w:ascii="Sylfaen" w:hAnsi="Sylfaen"/>
          <w:b/>
          <w:sz w:val="24"/>
          <w:szCs w:val="24"/>
        </w:rPr>
        <w:t>ბიკომპლექსის გარეგნული აღწერა და შეფუთვის შიგთავსი</w:t>
      </w:r>
    </w:p>
    <w:p w14:paraId="07C61FCE" w14:textId="77777777" w:rsidR="0096295C" w:rsidRDefault="0096295C" w:rsidP="00BC388E">
      <w:pPr>
        <w:spacing w:after="0" w:line="240" w:lineRule="auto"/>
        <w:jc w:val="both"/>
        <w:rPr>
          <w:sz w:val="24"/>
          <w:szCs w:val="24"/>
        </w:rPr>
      </w:pPr>
      <w:r w:rsidRPr="00BC388E">
        <w:rPr>
          <w:rFonts w:ascii="Sylfaen" w:hAnsi="Sylfaen" w:cs="Sylfaen"/>
          <w:sz w:val="24"/>
          <w:szCs w:val="24"/>
        </w:rPr>
        <w:t>შეფუთვა</w:t>
      </w:r>
      <w:r w:rsidRPr="00BC388E">
        <w:rPr>
          <w:sz w:val="24"/>
          <w:szCs w:val="24"/>
        </w:rPr>
        <w:t xml:space="preserve"> 10 </w:t>
      </w:r>
      <w:r w:rsidRPr="00BC388E">
        <w:rPr>
          <w:rFonts w:ascii="Sylfaen" w:hAnsi="Sylfaen" w:cs="Sylfaen"/>
          <w:sz w:val="24"/>
          <w:szCs w:val="24"/>
        </w:rPr>
        <w:t>ფლაკონით</w:t>
      </w:r>
      <w:r w:rsidRPr="00BC388E">
        <w:rPr>
          <w:sz w:val="24"/>
          <w:szCs w:val="24"/>
        </w:rPr>
        <w:t xml:space="preserve"> </w:t>
      </w:r>
      <w:r w:rsidRPr="00BC388E">
        <w:rPr>
          <w:rFonts w:ascii="Sylfaen" w:hAnsi="Sylfaen" w:cs="Sylfaen"/>
          <w:sz w:val="24"/>
          <w:szCs w:val="24"/>
        </w:rPr>
        <w:t>თავსახურით</w:t>
      </w:r>
      <w:r w:rsidRPr="00BC388E">
        <w:rPr>
          <w:sz w:val="24"/>
          <w:szCs w:val="24"/>
        </w:rPr>
        <w:t>.</w:t>
      </w:r>
    </w:p>
    <w:p w14:paraId="56BEE712" w14:textId="77777777" w:rsidR="00BC388E" w:rsidRPr="00BC388E" w:rsidRDefault="00BC388E" w:rsidP="00BC388E">
      <w:pPr>
        <w:spacing w:after="0" w:line="240" w:lineRule="auto"/>
        <w:jc w:val="both"/>
        <w:rPr>
          <w:sz w:val="24"/>
          <w:szCs w:val="24"/>
        </w:rPr>
      </w:pPr>
    </w:p>
    <w:p w14:paraId="74B37115" w14:textId="77777777" w:rsidR="00436286" w:rsidRPr="00BC388E" w:rsidRDefault="0096295C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 xml:space="preserve">სავაჭრო </w:t>
      </w:r>
      <w:r w:rsidR="00995783">
        <w:rPr>
          <w:rFonts w:ascii="Sylfaen" w:hAnsi="Sylfaen" w:cs="Sylfaen"/>
          <w:b/>
          <w:sz w:val="24"/>
          <w:szCs w:val="24"/>
        </w:rPr>
        <w:t>ლიცენზიის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მფლობელი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და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მწარმოებელი</w:t>
      </w:r>
    </w:p>
    <w:p w14:paraId="3D24265E" w14:textId="17603746" w:rsidR="00BC388E" w:rsidRPr="009D1227" w:rsidRDefault="00583540" w:rsidP="00BC388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9D1227">
        <w:rPr>
          <w:rFonts w:cstheme="minorHAnsi"/>
          <w:sz w:val="24"/>
          <w:szCs w:val="24"/>
        </w:rPr>
        <w:t>ICE S.p.A.</w:t>
      </w:r>
    </w:p>
    <w:p w14:paraId="15EA9157" w14:textId="02B170D8" w:rsidR="00583540" w:rsidRPr="009D1227" w:rsidRDefault="00583540" w:rsidP="00583540">
      <w:pPr>
        <w:rPr>
          <w:rFonts w:ascii="AcadNusx" w:hAnsi="AcadNusx"/>
          <w:sz w:val="24"/>
          <w:szCs w:val="24"/>
        </w:rPr>
      </w:pPr>
      <w:r w:rsidRPr="009D1227">
        <w:t>ვია სიცილია 8/10   42122 რეგგიო ემილია   (რე) -</w:t>
      </w:r>
      <w:r w:rsidRPr="009D1227">
        <w:rPr>
          <w:rFonts w:ascii="Sylfaen" w:hAnsi="Sylfaen"/>
        </w:rPr>
        <w:t>იტალია</w:t>
      </w:r>
    </w:p>
    <w:p w14:paraId="2EE0C734" w14:textId="77777777" w:rsidR="00436286" w:rsidRPr="00BC388E" w:rsidRDefault="00436286" w:rsidP="00BC388E">
      <w:pPr>
        <w:spacing w:after="0" w:line="240" w:lineRule="auto"/>
        <w:jc w:val="both"/>
        <w:rPr>
          <w:b/>
          <w:sz w:val="24"/>
          <w:szCs w:val="24"/>
        </w:rPr>
      </w:pPr>
      <w:r w:rsidRPr="00BC388E">
        <w:rPr>
          <w:rFonts w:ascii="Sylfaen" w:hAnsi="Sylfaen" w:cs="Sylfaen"/>
          <w:b/>
          <w:sz w:val="24"/>
          <w:szCs w:val="24"/>
        </w:rPr>
        <w:t>მწარმოებელი</w:t>
      </w:r>
    </w:p>
    <w:p w14:paraId="07E42984" w14:textId="77777777" w:rsidR="00583540" w:rsidRPr="00583540" w:rsidRDefault="00583540" w:rsidP="0058354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583540">
        <w:rPr>
          <w:rFonts w:cstheme="minorHAnsi"/>
          <w:sz w:val="24"/>
          <w:szCs w:val="24"/>
        </w:rPr>
        <w:t>ICE S.p.A.</w:t>
      </w:r>
    </w:p>
    <w:p w14:paraId="3D256212" w14:textId="42F81CB5" w:rsidR="00BC388E" w:rsidRPr="00583540" w:rsidRDefault="00583540" w:rsidP="00BC388E">
      <w:pPr>
        <w:spacing w:after="0" w:line="240" w:lineRule="auto"/>
        <w:jc w:val="both"/>
        <w:rPr>
          <w:sz w:val="24"/>
          <w:szCs w:val="24"/>
        </w:rPr>
      </w:pPr>
      <w:r>
        <w:rPr>
          <w:rFonts w:ascii="AcadNusx" w:hAnsi="AcadNusx" w:cs="Arial"/>
          <w:bCs/>
          <w:sz w:val="24"/>
          <w:szCs w:val="24"/>
          <w:lang w:val="de-DE"/>
        </w:rPr>
        <w:t>ka</w:t>
      </w:r>
      <w:r>
        <w:rPr>
          <w:rFonts w:ascii="Sylfaen" w:hAnsi="Sylfaen" w:cs="Arial"/>
          <w:bCs/>
          <w:sz w:val="24"/>
          <w:szCs w:val="24"/>
        </w:rPr>
        <w:t>ნ</w:t>
      </w:r>
      <w:r>
        <w:rPr>
          <w:rFonts w:ascii="AcadNusx" w:hAnsi="AcadNusx" w:cs="Arial"/>
          <w:bCs/>
          <w:sz w:val="24"/>
          <w:szCs w:val="24"/>
          <w:lang w:val="de-DE"/>
        </w:rPr>
        <w:t xml:space="preserve">tone moreti 29, ivrea, </w:t>
      </w:r>
      <w:r w:rsidRPr="00583540">
        <w:rPr>
          <w:rFonts w:cs="Arial"/>
          <w:bCs/>
          <w:sz w:val="24"/>
          <w:szCs w:val="24"/>
        </w:rPr>
        <w:t xml:space="preserve">TO , </w:t>
      </w:r>
      <w:r>
        <w:rPr>
          <w:rFonts w:ascii="AcadNusx" w:hAnsi="AcadNusx" w:cs="Arial"/>
          <w:bCs/>
          <w:sz w:val="24"/>
          <w:szCs w:val="24"/>
          <w:lang w:val="de-DE"/>
        </w:rPr>
        <w:t>10015, italia</w:t>
      </w:r>
      <w:r w:rsidRPr="00583540">
        <w:rPr>
          <w:rFonts w:ascii="AcadNusx" w:hAnsi="AcadNusx"/>
          <w:sz w:val="24"/>
          <w:szCs w:val="24"/>
        </w:rPr>
        <w:t xml:space="preserve">                                                  </w:t>
      </w:r>
    </w:p>
    <w:p w14:paraId="5E30227B" w14:textId="06A61288" w:rsidR="00853EA9" w:rsidRPr="00BC388E" w:rsidRDefault="00583540" w:rsidP="00BC388E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</w:rPr>
      </w:pPr>
      <w:r>
        <w:rPr>
          <w:rFonts w:ascii="Sylfaen" w:hAnsi="Sylfaen" w:cs="Sylfaen"/>
          <w:b/>
          <w:sz w:val="24"/>
          <w:szCs w:val="24"/>
        </w:rPr>
        <w:t xml:space="preserve">ფურცელ ჩანართი  ბოლოს  განახლდა </w:t>
      </w:r>
      <w:r w:rsidR="00436286" w:rsidRPr="00BC388E">
        <w:rPr>
          <w:b/>
          <w:sz w:val="24"/>
          <w:szCs w:val="24"/>
        </w:rPr>
        <w:t xml:space="preserve"> </w:t>
      </w:r>
      <w:r w:rsidR="00436286" w:rsidRPr="00BC388E">
        <w:rPr>
          <w:rFonts w:ascii="Sylfaen" w:hAnsi="Sylfaen" w:cs="Sylfaen"/>
          <w:b/>
          <w:sz w:val="24"/>
          <w:szCs w:val="24"/>
        </w:rPr>
        <w:t>იტალიაში</w:t>
      </w:r>
      <w:r w:rsidR="00436286" w:rsidRPr="00BC388E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,  თებერვალი </w:t>
      </w:r>
      <w:r>
        <w:rPr>
          <w:rFonts w:ascii="Sylfaen" w:hAnsi="Sylfaen"/>
          <w:b/>
          <w:sz w:val="24"/>
          <w:szCs w:val="24"/>
        </w:rPr>
        <w:t xml:space="preserve">2026  </w:t>
      </w:r>
    </w:p>
    <w:p w14:paraId="77A7BE05" w14:textId="77777777" w:rsidR="00843607" w:rsidRPr="00BC388E" w:rsidRDefault="00843607" w:rsidP="00BC388E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1A47F295" w14:textId="77777777" w:rsidR="00336588" w:rsidRPr="00BC388E" w:rsidRDefault="00336588" w:rsidP="00BC388E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p w14:paraId="5531F248" w14:textId="77777777" w:rsidR="00843607" w:rsidRPr="00BC388E" w:rsidRDefault="00843607" w:rsidP="00BC388E">
      <w:pPr>
        <w:spacing w:after="0" w:line="240" w:lineRule="auto"/>
        <w:jc w:val="both"/>
        <w:rPr>
          <w:rFonts w:ascii="Sylfaen" w:hAnsi="Sylfaen" w:cs="Sylfaen"/>
          <w:sz w:val="24"/>
          <w:szCs w:val="24"/>
        </w:rPr>
      </w:pPr>
    </w:p>
    <w:sectPr w:rsidR="00843607" w:rsidRPr="00BC388E" w:rsidSect="00843607">
      <w:footerReference w:type="default" r:id="rId6"/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CCA4D" w14:textId="77777777" w:rsidR="00AE308F" w:rsidRDefault="00AE308F" w:rsidP="00BC388E">
      <w:pPr>
        <w:spacing w:after="0" w:line="240" w:lineRule="auto"/>
      </w:pPr>
      <w:r>
        <w:separator/>
      </w:r>
    </w:p>
  </w:endnote>
  <w:endnote w:type="continuationSeparator" w:id="0">
    <w:p w14:paraId="2BFBA617" w14:textId="77777777" w:rsidR="00AE308F" w:rsidRDefault="00AE308F" w:rsidP="00BC3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noProof w:val="0"/>
      </w:rPr>
      <w:id w:val="16300484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925FB6" w14:textId="77777777" w:rsidR="00BC388E" w:rsidRDefault="00BC388E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C31B3F">
          <w:t>3</w:t>
        </w:r>
        <w:r>
          <w:fldChar w:fldCharType="end"/>
        </w:r>
      </w:p>
    </w:sdtContent>
  </w:sdt>
  <w:p w14:paraId="4C6E9133" w14:textId="77777777" w:rsidR="00BC388E" w:rsidRDefault="00BC38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16FDCE" w14:textId="77777777" w:rsidR="00AE308F" w:rsidRDefault="00AE308F" w:rsidP="00BC388E">
      <w:pPr>
        <w:spacing w:after="0" w:line="240" w:lineRule="auto"/>
      </w:pPr>
      <w:r>
        <w:separator/>
      </w:r>
    </w:p>
  </w:footnote>
  <w:footnote w:type="continuationSeparator" w:id="0">
    <w:p w14:paraId="646DFB34" w14:textId="77777777" w:rsidR="00AE308F" w:rsidRDefault="00AE308F" w:rsidP="00BC38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6286"/>
    <w:rsid w:val="00123109"/>
    <w:rsid w:val="001732B6"/>
    <w:rsid w:val="00326C41"/>
    <w:rsid w:val="00336588"/>
    <w:rsid w:val="0037505C"/>
    <w:rsid w:val="003B3880"/>
    <w:rsid w:val="00436286"/>
    <w:rsid w:val="00527053"/>
    <w:rsid w:val="00583540"/>
    <w:rsid w:val="0060426E"/>
    <w:rsid w:val="00632D54"/>
    <w:rsid w:val="00785EA4"/>
    <w:rsid w:val="00843607"/>
    <w:rsid w:val="00853EA9"/>
    <w:rsid w:val="00914ADB"/>
    <w:rsid w:val="00947145"/>
    <w:rsid w:val="0096295C"/>
    <w:rsid w:val="00995783"/>
    <w:rsid w:val="009D1227"/>
    <w:rsid w:val="00A63DDE"/>
    <w:rsid w:val="00AE308F"/>
    <w:rsid w:val="00BC388E"/>
    <w:rsid w:val="00C31B3F"/>
    <w:rsid w:val="00D67906"/>
    <w:rsid w:val="00EA2A49"/>
    <w:rsid w:val="00F000B1"/>
    <w:rsid w:val="00F60230"/>
    <w:rsid w:val="00FC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ACB033"/>
  <w15:docId w15:val="{647E53DB-6DAA-40E6-8628-B4B2A7E7F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3EA9"/>
    <w:rPr>
      <w:noProof/>
      <w:lang w:val="ka-G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38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388E"/>
    <w:rPr>
      <w:noProof/>
      <w:lang w:val="ka-GE"/>
    </w:rPr>
  </w:style>
  <w:style w:type="paragraph" w:styleId="Footer">
    <w:name w:val="footer"/>
    <w:basedOn w:val="Normal"/>
    <w:link w:val="FooterChar"/>
    <w:uiPriority w:val="99"/>
    <w:unhideWhenUsed/>
    <w:rsid w:val="00BC38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388E"/>
    <w:rPr>
      <w:noProof/>
      <w:lang w:val="ka-G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1209</Words>
  <Characters>6896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Nanuli Janiashvili</cp:lastModifiedBy>
  <cp:revision>17</cp:revision>
  <cp:lastPrinted>2021-12-13T07:17:00Z</cp:lastPrinted>
  <dcterms:created xsi:type="dcterms:W3CDTF">2021-12-12T11:30:00Z</dcterms:created>
  <dcterms:modified xsi:type="dcterms:W3CDTF">2026-07-01T08:26:00Z</dcterms:modified>
</cp:coreProperties>
</file>