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F3A9B" w14:textId="77777777" w:rsidR="002D1EC4" w:rsidRDefault="002D1EC4" w:rsidP="006802A8">
      <w:pPr>
        <w:spacing w:after="0" w:line="240" w:lineRule="auto"/>
        <w:jc w:val="center"/>
        <w:rPr>
          <w:rFonts w:ascii="Sylfaen" w:hAnsi="Sylfaen"/>
          <w:b/>
          <w:bCs/>
          <w:sz w:val="24"/>
          <w:szCs w:val="24"/>
          <w:lang w:val="ka-GE"/>
        </w:rPr>
      </w:pPr>
    </w:p>
    <w:p w14:paraId="690D619C" w14:textId="64B0468B" w:rsidR="00651212" w:rsidRDefault="006802A8" w:rsidP="006802A8">
      <w:pPr>
        <w:spacing w:after="0" w:line="240" w:lineRule="auto"/>
        <w:jc w:val="center"/>
        <w:rPr>
          <w:rFonts w:ascii="Sylfaen" w:hAnsi="Sylfaen"/>
          <w:b/>
          <w:bCs/>
          <w:sz w:val="24"/>
          <w:szCs w:val="24"/>
          <w:lang w:val="ka-GE"/>
        </w:rPr>
      </w:pPr>
      <w:r>
        <w:rPr>
          <w:rFonts w:ascii="Sylfaen" w:hAnsi="Sylfaen"/>
          <w:b/>
          <w:bCs/>
          <w:sz w:val="24"/>
          <w:szCs w:val="24"/>
          <w:lang w:val="ka-GE"/>
        </w:rPr>
        <w:t>პარაგრაფი 3 - პროდუქტის ზოგადი დახასიათება</w:t>
      </w:r>
    </w:p>
    <w:p w14:paraId="21ED4D31" w14:textId="77777777" w:rsidR="006802A8" w:rsidRDefault="006802A8" w:rsidP="006802A8">
      <w:pPr>
        <w:spacing w:after="0" w:line="240" w:lineRule="auto"/>
        <w:rPr>
          <w:rFonts w:ascii="Sylfaen" w:hAnsi="Sylfaen"/>
          <w:b/>
          <w:bCs/>
          <w:sz w:val="24"/>
          <w:szCs w:val="24"/>
          <w:lang w:val="ka-GE"/>
        </w:rPr>
      </w:pPr>
    </w:p>
    <w:p w14:paraId="7AB0FF81" w14:textId="35BE42DA" w:rsidR="006802A8" w:rsidRDefault="006802A8" w:rsidP="006802A8">
      <w:pPr>
        <w:spacing w:after="0" w:line="240" w:lineRule="auto"/>
        <w:rPr>
          <w:rFonts w:ascii="Sylfaen" w:hAnsi="Sylfaen"/>
          <w:b/>
          <w:bCs/>
          <w:sz w:val="24"/>
          <w:szCs w:val="24"/>
          <w:lang w:val="ka-GE"/>
        </w:rPr>
      </w:pPr>
      <w:r>
        <w:rPr>
          <w:rFonts w:ascii="Sylfaen" w:hAnsi="Sylfaen"/>
          <w:b/>
          <w:bCs/>
          <w:sz w:val="24"/>
          <w:szCs w:val="24"/>
          <w:lang w:val="ka-GE"/>
        </w:rPr>
        <w:t>პროდუქტის დახასიათება</w:t>
      </w:r>
    </w:p>
    <w:p w14:paraId="5F1784E1" w14:textId="663C3369" w:rsidR="006802A8" w:rsidRDefault="006802A8" w:rsidP="006802A8">
      <w:pPr>
        <w:spacing w:after="0" w:line="240" w:lineRule="auto"/>
        <w:rPr>
          <w:rFonts w:ascii="Sylfaen" w:hAnsi="Sylfaen"/>
          <w:b/>
          <w:bCs/>
          <w:sz w:val="24"/>
          <w:szCs w:val="24"/>
          <w:lang w:val="ka-GE"/>
        </w:rPr>
      </w:pPr>
      <w:r>
        <w:rPr>
          <w:rFonts w:ascii="Sylfaen" w:hAnsi="Sylfaen"/>
          <w:b/>
          <w:bCs/>
          <w:sz w:val="24"/>
          <w:szCs w:val="24"/>
          <w:lang w:val="ka-GE"/>
        </w:rPr>
        <w:t>1. სამკურნალო საშუალების დასახელება</w:t>
      </w:r>
    </w:p>
    <w:p w14:paraId="245183DB" w14:textId="479C286A" w:rsidR="006802A8" w:rsidRDefault="006802A8" w:rsidP="006802A8">
      <w:pPr>
        <w:spacing w:after="0" w:line="240" w:lineRule="auto"/>
        <w:rPr>
          <w:rFonts w:ascii="Sylfaen" w:hAnsi="Sylfaen"/>
          <w:bCs/>
          <w:sz w:val="24"/>
          <w:szCs w:val="24"/>
          <w:lang w:val="ka-GE"/>
        </w:rPr>
      </w:pPr>
      <w:proofErr w:type="spellStart"/>
      <w:r>
        <w:rPr>
          <w:rFonts w:ascii="Sylfaen" w:hAnsi="Sylfaen"/>
          <w:bCs/>
          <w:sz w:val="24"/>
          <w:szCs w:val="24"/>
          <w:lang w:val="ka-GE"/>
        </w:rPr>
        <w:t>ციკლოგესტი</w:t>
      </w:r>
      <w:proofErr w:type="spellEnd"/>
      <w:r>
        <w:rPr>
          <w:rFonts w:ascii="Sylfaen" w:hAnsi="Sylfaen"/>
          <w:bCs/>
          <w:sz w:val="24"/>
          <w:szCs w:val="24"/>
          <w:lang w:val="ka-GE"/>
        </w:rPr>
        <w:t xml:space="preserve"> </w:t>
      </w:r>
      <w:r w:rsidR="001E6579">
        <w:rPr>
          <w:rFonts w:ascii="Sylfaen" w:hAnsi="Sylfaen"/>
          <w:bCs/>
          <w:sz w:val="24"/>
          <w:szCs w:val="24"/>
          <w:lang w:val="ka-GE"/>
        </w:rPr>
        <w:t>2</w:t>
      </w:r>
      <w:r>
        <w:rPr>
          <w:rFonts w:ascii="Sylfaen" w:hAnsi="Sylfaen"/>
          <w:bCs/>
          <w:sz w:val="24"/>
          <w:szCs w:val="24"/>
          <w:lang w:val="ka-GE"/>
        </w:rPr>
        <w:t xml:space="preserve">00 </w:t>
      </w:r>
      <w:proofErr w:type="spellStart"/>
      <w:r>
        <w:rPr>
          <w:rFonts w:ascii="Sylfaen" w:hAnsi="Sylfaen"/>
          <w:bCs/>
          <w:sz w:val="24"/>
          <w:szCs w:val="24"/>
          <w:lang w:val="ka-GE"/>
        </w:rPr>
        <w:t>მგ</w:t>
      </w:r>
      <w:proofErr w:type="spellEnd"/>
    </w:p>
    <w:p w14:paraId="2E8D2E98" w14:textId="77777777" w:rsidR="006802A8" w:rsidRDefault="006802A8" w:rsidP="006802A8">
      <w:pPr>
        <w:spacing w:after="0" w:line="240" w:lineRule="auto"/>
        <w:rPr>
          <w:rFonts w:ascii="Sylfaen" w:hAnsi="Sylfaen"/>
          <w:bCs/>
          <w:sz w:val="24"/>
          <w:szCs w:val="24"/>
          <w:lang w:val="ka-GE"/>
        </w:rPr>
      </w:pPr>
    </w:p>
    <w:p w14:paraId="57AD8F0A" w14:textId="5F559372" w:rsidR="006802A8" w:rsidRPr="006802A8" w:rsidRDefault="006802A8" w:rsidP="006802A8">
      <w:pPr>
        <w:spacing w:after="0" w:line="240" w:lineRule="auto"/>
        <w:rPr>
          <w:rFonts w:ascii="Sylfaen" w:hAnsi="Sylfaen"/>
          <w:b/>
          <w:bCs/>
          <w:sz w:val="24"/>
          <w:szCs w:val="24"/>
          <w:lang w:val="ka-GE"/>
        </w:rPr>
      </w:pPr>
      <w:r w:rsidRPr="006802A8">
        <w:rPr>
          <w:rFonts w:ascii="Sylfaen" w:hAnsi="Sylfaen"/>
          <w:b/>
          <w:bCs/>
          <w:sz w:val="24"/>
          <w:szCs w:val="24"/>
          <w:lang w:val="ka-GE"/>
        </w:rPr>
        <w:t>2. თვისობრივი და რაოდენობრივი შემადგენ</w:t>
      </w:r>
      <w:r w:rsidR="00D02CF9">
        <w:rPr>
          <w:rFonts w:ascii="Sylfaen" w:hAnsi="Sylfaen"/>
          <w:b/>
          <w:bCs/>
          <w:sz w:val="24"/>
          <w:szCs w:val="24"/>
          <w:lang w:val="ka-GE"/>
        </w:rPr>
        <w:t>ლ</w:t>
      </w:r>
      <w:r w:rsidRPr="006802A8">
        <w:rPr>
          <w:rFonts w:ascii="Sylfaen" w:hAnsi="Sylfaen"/>
          <w:b/>
          <w:bCs/>
          <w:sz w:val="24"/>
          <w:szCs w:val="24"/>
          <w:lang w:val="ka-GE"/>
        </w:rPr>
        <w:t>ობა</w:t>
      </w:r>
    </w:p>
    <w:p w14:paraId="38554C2C" w14:textId="246E3E01" w:rsidR="006802A8" w:rsidRDefault="006802A8" w:rsidP="006802A8">
      <w:pPr>
        <w:spacing w:after="0" w:line="240" w:lineRule="auto"/>
        <w:rPr>
          <w:rFonts w:ascii="Sylfaen" w:hAnsi="Sylfaen"/>
          <w:bCs/>
          <w:sz w:val="24"/>
          <w:szCs w:val="24"/>
          <w:lang w:val="en-US"/>
        </w:rPr>
      </w:pPr>
      <w:r>
        <w:rPr>
          <w:rFonts w:ascii="Sylfaen" w:hAnsi="Sylfaen"/>
          <w:bCs/>
          <w:sz w:val="24"/>
          <w:szCs w:val="24"/>
          <w:lang w:val="ka-GE"/>
        </w:rPr>
        <w:t xml:space="preserve">თითო </w:t>
      </w:r>
      <w:proofErr w:type="spellStart"/>
      <w:r>
        <w:rPr>
          <w:rFonts w:ascii="Sylfaen" w:hAnsi="Sylfaen"/>
          <w:bCs/>
          <w:sz w:val="24"/>
          <w:szCs w:val="24"/>
          <w:lang w:val="ka-GE"/>
        </w:rPr>
        <w:t>სუპოზიტორია</w:t>
      </w:r>
      <w:proofErr w:type="spellEnd"/>
      <w:r>
        <w:rPr>
          <w:rFonts w:ascii="Sylfaen" w:hAnsi="Sylfaen"/>
          <w:bCs/>
          <w:sz w:val="24"/>
          <w:szCs w:val="24"/>
          <w:lang w:val="ka-GE"/>
        </w:rPr>
        <w:t xml:space="preserve"> შეიცავს  </w:t>
      </w:r>
      <w:r w:rsidR="003C2998">
        <w:rPr>
          <w:rFonts w:ascii="Sylfaen" w:hAnsi="Sylfaen"/>
          <w:bCs/>
          <w:sz w:val="24"/>
          <w:szCs w:val="24"/>
          <w:lang w:val="ka-GE"/>
        </w:rPr>
        <w:t>2</w:t>
      </w:r>
      <w:r>
        <w:rPr>
          <w:rFonts w:ascii="Sylfaen" w:hAnsi="Sylfaen"/>
          <w:bCs/>
          <w:sz w:val="24"/>
          <w:szCs w:val="24"/>
          <w:lang w:val="ka-GE"/>
        </w:rPr>
        <w:t xml:space="preserve">00 </w:t>
      </w:r>
      <w:proofErr w:type="spellStart"/>
      <w:r>
        <w:rPr>
          <w:rFonts w:ascii="Sylfaen" w:hAnsi="Sylfaen"/>
          <w:bCs/>
          <w:sz w:val="24"/>
          <w:szCs w:val="24"/>
          <w:lang w:val="ka-GE"/>
        </w:rPr>
        <w:t>მგ</w:t>
      </w:r>
      <w:proofErr w:type="spellEnd"/>
      <w:r>
        <w:rPr>
          <w:rFonts w:ascii="Sylfaen" w:hAnsi="Sylfaen"/>
          <w:bCs/>
          <w:sz w:val="24"/>
          <w:szCs w:val="24"/>
          <w:lang w:val="ka-GE"/>
        </w:rPr>
        <w:t xml:space="preserve"> </w:t>
      </w:r>
      <w:proofErr w:type="spellStart"/>
      <w:r>
        <w:rPr>
          <w:rFonts w:ascii="Sylfaen" w:hAnsi="Sylfaen"/>
          <w:bCs/>
          <w:sz w:val="24"/>
          <w:szCs w:val="24"/>
          <w:lang w:val="ka-GE"/>
        </w:rPr>
        <w:t>მიკრონიზებულ</w:t>
      </w:r>
      <w:proofErr w:type="spellEnd"/>
      <w:r>
        <w:rPr>
          <w:rFonts w:ascii="Sylfaen" w:hAnsi="Sylfaen"/>
          <w:bCs/>
          <w:sz w:val="24"/>
          <w:szCs w:val="24"/>
          <w:lang w:val="ka-GE"/>
        </w:rPr>
        <w:t xml:space="preserve"> </w:t>
      </w:r>
      <w:proofErr w:type="spellStart"/>
      <w:r>
        <w:rPr>
          <w:rFonts w:ascii="Sylfaen" w:hAnsi="Sylfaen"/>
          <w:bCs/>
          <w:sz w:val="24"/>
          <w:szCs w:val="24"/>
          <w:lang w:val="ka-GE"/>
        </w:rPr>
        <w:t>პროგესტერონს</w:t>
      </w:r>
      <w:proofErr w:type="spellEnd"/>
      <w:r>
        <w:rPr>
          <w:rFonts w:ascii="Sylfaen" w:hAnsi="Sylfaen"/>
          <w:bCs/>
          <w:sz w:val="24"/>
          <w:szCs w:val="24"/>
          <w:lang w:val="ka-GE"/>
        </w:rPr>
        <w:t xml:space="preserve"> </w:t>
      </w:r>
      <w:proofErr w:type="spellStart"/>
      <w:r>
        <w:rPr>
          <w:rFonts w:ascii="Sylfaen" w:hAnsi="Sylfaen"/>
          <w:bCs/>
          <w:sz w:val="24"/>
          <w:szCs w:val="24"/>
          <w:lang w:val="en-US"/>
        </w:rPr>
        <w:t>Ph.Eur</w:t>
      </w:r>
      <w:proofErr w:type="spellEnd"/>
      <w:r>
        <w:rPr>
          <w:rFonts w:ascii="Sylfaen" w:hAnsi="Sylfaen"/>
          <w:bCs/>
          <w:sz w:val="24"/>
          <w:szCs w:val="24"/>
          <w:lang w:val="en-US"/>
        </w:rPr>
        <w:t>.</w:t>
      </w:r>
    </w:p>
    <w:p w14:paraId="3A219166" w14:textId="77777777" w:rsidR="006802A8" w:rsidRDefault="006802A8" w:rsidP="006802A8">
      <w:pPr>
        <w:spacing w:after="0" w:line="240" w:lineRule="auto"/>
        <w:rPr>
          <w:rFonts w:ascii="Sylfaen" w:hAnsi="Sylfaen"/>
          <w:bCs/>
          <w:sz w:val="24"/>
          <w:szCs w:val="24"/>
          <w:lang w:val="en-US"/>
        </w:rPr>
      </w:pPr>
    </w:p>
    <w:p w14:paraId="3CCFD662" w14:textId="0C60311E" w:rsidR="006802A8" w:rsidRDefault="006802A8" w:rsidP="006802A8">
      <w:pPr>
        <w:spacing w:after="0" w:line="240" w:lineRule="auto"/>
        <w:rPr>
          <w:rFonts w:ascii="Sylfaen" w:hAnsi="Sylfaen"/>
          <w:bCs/>
          <w:sz w:val="24"/>
          <w:szCs w:val="24"/>
          <w:lang w:val="ka-GE"/>
        </w:rPr>
      </w:pPr>
      <w:r>
        <w:rPr>
          <w:rFonts w:ascii="Sylfaen" w:hAnsi="Sylfaen"/>
          <w:bCs/>
          <w:sz w:val="24"/>
          <w:szCs w:val="24"/>
          <w:lang w:val="ka-GE"/>
        </w:rPr>
        <w:t xml:space="preserve">დამხმარე ნივთიერებების სრული ჩამონათვალი იხილეთ პარაგრაფში 6.1 </w:t>
      </w:r>
    </w:p>
    <w:p w14:paraId="6148F243" w14:textId="77777777" w:rsidR="006802A8" w:rsidRDefault="006802A8" w:rsidP="006802A8">
      <w:pPr>
        <w:spacing w:after="0" w:line="240" w:lineRule="auto"/>
        <w:rPr>
          <w:rFonts w:ascii="Sylfaen" w:hAnsi="Sylfaen"/>
          <w:bCs/>
          <w:sz w:val="24"/>
          <w:szCs w:val="24"/>
          <w:lang w:val="ka-GE"/>
        </w:rPr>
      </w:pPr>
    </w:p>
    <w:p w14:paraId="4682CE2E" w14:textId="15E76893" w:rsidR="006802A8" w:rsidRDefault="00741925" w:rsidP="006802A8">
      <w:pPr>
        <w:spacing w:after="0" w:line="240" w:lineRule="auto"/>
        <w:rPr>
          <w:rFonts w:ascii="Sylfaen" w:hAnsi="Sylfaen"/>
          <w:b/>
          <w:bCs/>
          <w:sz w:val="24"/>
          <w:szCs w:val="24"/>
          <w:lang w:val="ka-GE"/>
        </w:rPr>
      </w:pPr>
      <w:r>
        <w:rPr>
          <w:rFonts w:ascii="Sylfaen" w:hAnsi="Sylfaen"/>
          <w:b/>
          <w:bCs/>
          <w:sz w:val="24"/>
          <w:szCs w:val="24"/>
          <w:lang w:val="ka-GE"/>
        </w:rPr>
        <w:t>3</w:t>
      </w:r>
      <w:r w:rsidR="006802A8" w:rsidRPr="006802A8">
        <w:rPr>
          <w:rFonts w:ascii="Sylfaen" w:hAnsi="Sylfaen"/>
          <w:b/>
          <w:bCs/>
          <w:sz w:val="24"/>
          <w:szCs w:val="24"/>
          <w:lang w:val="ka-GE"/>
        </w:rPr>
        <w:t>. ფარმაცევტული ფორმა</w:t>
      </w:r>
    </w:p>
    <w:p w14:paraId="7F1264FD" w14:textId="0E569FFC" w:rsidR="006802A8" w:rsidRDefault="006802A8" w:rsidP="006802A8">
      <w:pPr>
        <w:spacing w:after="0" w:line="240" w:lineRule="auto"/>
        <w:rPr>
          <w:rFonts w:ascii="Sylfaen" w:hAnsi="Sylfaen"/>
          <w:sz w:val="24"/>
          <w:szCs w:val="24"/>
          <w:lang w:val="ka-GE"/>
        </w:rPr>
      </w:pPr>
      <w:r>
        <w:rPr>
          <w:rFonts w:ascii="Sylfaen" w:hAnsi="Sylfaen"/>
          <w:sz w:val="24"/>
          <w:szCs w:val="24"/>
          <w:lang w:val="ka-GE"/>
        </w:rPr>
        <w:t xml:space="preserve">მოთეთრო ფერის, ტორპედოს ფორმის </w:t>
      </w:r>
      <w:proofErr w:type="spellStart"/>
      <w:r>
        <w:rPr>
          <w:rFonts w:ascii="Sylfaen" w:hAnsi="Sylfaen"/>
          <w:sz w:val="24"/>
          <w:szCs w:val="24"/>
          <w:lang w:val="ka-GE"/>
        </w:rPr>
        <w:t>სუპოზიტორიები</w:t>
      </w:r>
      <w:proofErr w:type="spellEnd"/>
      <w:r w:rsidRPr="00FF3DB3">
        <w:rPr>
          <w:sz w:val="24"/>
          <w:szCs w:val="24"/>
          <w:lang w:val="ka-GE"/>
        </w:rPr>
        <w:t>.</w:t>
      </w:r>
    </w:p>
    <w:p w14:paraId="2C442D10" w14:textId="77777777" w:rsidR="006802A8" w:rsidRDefault="006802A8" w:rsidP="006802A8">
      <w:pPr>
        <w:spacing w:after="0" w:line="240" w:lineRule="auto"/>
        <w:rPr>
          <w:rFonts w:ascii="Sylfaen" w:hAnsi="Sylfaen"/>
          <w:sz w:val="24"/>
          <w:szCs w:val="24"/>
          <w:lang w:val="ka-GE"/>
        </w:rPr>
      </w:pPr>
    </w:p>
    <w:p w14:paraId="4E818039" w14:textId="5920FA80" w:rsidR="006802A8" w:rsidRPr="006802A8" w:rsidRDefault="006802A8" w:rsidP="006802A8">
      <w:pPr>
        <w:spacing w:after="0" w:line="240" w:lineRule="auto"/>
        <w:rPr>
          <w:rFonts w:ascii="Sylfaen" w:hAnsi="Sylfaen"/>
          <w:b/>
          <w:bCs/>
          <w:sz w:val="24"/>
          <w:szCs w:val="24"/>
          <w:lang w:val="ka-GE"/>
        </w:rPr>
      </w:pPr>
      <w:r w:rsidRPr="006802A8">
        <w:rPr>
          <w:rFonts w:ascii="Sylfaen" w:hAnsi="Sylfaen"/>
          <w:b/>
          <w:sz w:val="24"/>
          <w:szCs w:val="24"/>
          <w:lang w:val="ka-GE"/>
        </w:rPr>
        <w:t>კლინიკური მახასიათებლები</w:t>
      </w:r>
    </w:p>
    <w:p w14:paraId="6136DAA3" w14:textId="48D8EE33" w:rsidR="006802A8" w:rsidRPr="006802A8" w:rsidRDefault="006802A8" w:rsidP="00651212">
      <w:pPr>
        <w:spacing w:after="0" w:line="240" w:lineRule="auto"/>
        <w:rPr>
          <w:rFonts w:ascii="Sylfaen" w:hAnsi="Sylfaen"/>
          <w:b/>
          <w:bCs/>
          <w:sz w:val="24"/>
          <w:szCs w:val="24"/>
          <w:lang w:val="ka-GE"/>
        </w:rPr>
      </w:pPr>
      <w:r w:rsidRPr="006802A8">
        <w:rPr>
          <w:rFonts w:ascii="Sylfaen" w:hAnsi="Sylfaen"/>
          <w:b/>
          <w:bCs/>
          <w:sz w:val="24"/>
          <w:szCs w:val="24"/>
          <w:lang w:val="ka-GE"/>
        </w:rPr>
        <w:t>4.1 თერაპიული ჩვენება</w:t>
      </w:r>
    </w:p>
    <w:p w14:paraId="5F9544E7" w14:textId="77777777" w:rsidR="003C2998" w:rsidRPr="003C2998" w:rsidRDefault="003C2998" w:rsidP="003C2998">
      <w:pPr>
        <w:spacing w:after="0" w:line="360" w:lineRule="atLeast"/>
        <w:jc w:val="both"/>
        <w:rPr>
          <w:rFonts w:ascii="Sylfaen" w:hAnsi="Sylfaen"/>
          <w:bCs/>
          <w:sz w:val="24"/>
          <w:szCs w:val="24"/>
          <w:lang w:val="ka-GE"/>
        </w:rPr>
      </w:pPr>
      <w:proofErr w:type="spellStart"/>
      <w:r w:rsidRPr="003C2998">
        <w:rPr>
          <w:rFonts w:ascii="Sylfaen" w:hAnsi="Sylfaen"/>
          <w:bCs/>
          <w:sz w:val="24"/>
          <w:szCs w:val="24"/>
          <w:lang w:val="ka-GE"/>
        </w:rPr>
        <w:t>ციკლოგესტი</w:t>
      </w:r>
      <w:proofErr w:type="spellEnd"/>
      <w:r w:rsidRPr="003C2998">
        <w:rPr>
          <w:rFonts w:ascii="Sylfaen" w:hAnsi="Sylfaen"/>
          <w:bCs/>
          <w:sz w:val="24"/>
          <w:szCs w:val="24"/>
          <w:lang w:val="ka-GE"/>
        </w:rPr>
        <w:t xml:space="preserve"> ნაჩვენებია:</w:t>
      </w:r>
    </w:p>
    <w:p w14:paraId="7C81459B" w14:textId="77777777" w:rsidR="003C2998" w:rsidRPr="003C2998" w:rsidRDefault="003C2998" w:rsidP="003C2998">
      <w:pPr>
        <w:spacing w:after="0" w:line="360" w:lineRule="atLeast"/>
        <w:jc w:val="both"/>
        <w:rPr>
          <w:rFonts w:ascii="Sylfaen" w:hAnsi="Sylfaen"/>
          <w:bCs/>
          <w:sz w:val="24"/>
          <w:szCs w:val="24"/>
          <w:lang w:val="ka-GE"/>
        </w:rPr>
      </w:pPr>
      <w:r w:rsidRPr="003C2998">
        <w:rPr>
          <w:rFonts w:ascii="Sylfaen" w:hAnsi="Sylfaen"/>
          <w:bCs/>
          <w:sz w:val="24"/>
          <w:szCs w:val="24"/>
          <w:lang w:val="ka-GE"/>
        </w:rPr>
        <w:t xml:space="preserve">1) </w:t>
      </w:r>
      <w:proofErr w:type="spellStart"/>
      <w:r w:rsidRPr="003C2998">
        <w:rPr>
          <w:rFonts w:ascii="Sylfaen" w:hAnsi="Sylfaen"/>
          <w:bCs/>
          <w:sz w:val="24"/>
          <w:szCs w:val="24"/>
          <w:lang w:val="ka-GE"/>
        </w:rPr>
        <w:t>მენსტრუაციამდელი</w:t>
      </w:r>
      <w:proofErr w:type="spellEnd"/>
      <w:r w:rsidRPr="003C2998">
        <w:rPr>
          <w:rFonts w:ascii="Sylfaen" w:hAnsi="Sylfaen"/>
          <w:bCs/>
          <w:sz w:val="24"/>
          <w:szCs w:val="24"/>
          <w:lang w:val="ka-GE"/>
        </w:rPr>
        <w:t xml:space="preserve"> სინდრომის, მათ შორის </w:t>
      </w:r>
      <w:proofErr w:type="spellStart"/>
      <w:r w:rsidRPr="003C2998">
        <w:rPr>
          <w:rFonts w:ascii="Sylfaen" w:hAnsi="Sylfaen"/>
          <w:bCs/>
          <w:sz w:val="24"/>
          <w:szCs w:val="24"/>
          <w:lang w:val="ka-GE"/>
        </w:rPr>
        <w:t>მენსტრუაციამდელი</w:t>
      </w:r>
      <w:proofErr w:type="spellEnd"/>
      <w:r w:rsidRPr="003C2998">
        <w:rPr>
          <w:rFonts w:ascii="Sylfaen" w:hAnsi="Sylfaen"/>
          <w:bCs/>
          <w:sz w:val="24"/>
          <w:szCs w:val="24"/>
          <w:lang w:val="ka-GE"/>
        </w:rPr>
        <w:t xml:space="preserve"> დაძაბულობისა და დეპრესიის სამკურნალოდ.</w:t>
      </w:r>
    </w:p>
    <w:p w14:paraId="06584200" w14:textId="77777777" w:rsidR="003C2998" w:rsidRPr="003C2998" w:rsidRDefault="003C2998" w:rsidP="003C2998">
      <w:pPr>
        <w:spacing w:after="0" w:line="360" w:lineRule="atLeast"/>
        <w:jc w:val="both"/>
        <w:rPr>
          <w:rFonts w:ascii="Sylfaen" w:hAnsi="Sylfaen"/>
          <w:bCs/>
          <w:sz w:val="24"/>
          <w:szCs w:val="24"/>
          <w:lang w:val="ka-GE"/>
        </w:rPr>
      </w:pPr>
      <w:r w:rsidRPr="003C2998">
        <w:rPr>
          <w:rFonts w:ascii="Sylfaen" w:hAnsi="Sylfaen"/>
          <w:bCs/>
          <w:sz w:val="24"/>
          <w:szCs w:val="24"/>
          <w:lang w:val="ka-GE"/>
        </w:rPr>
        <w:t>2) მშობიარობის შემდგომი დეპრესიის სამკურნალოდ.</w:t>
      </w:r>
    </w:p>
    <w:p w14:paraId="02E8A2B1" w14:textId="77777777" w:rsidR="003C2998" w:rsidRPr="003C2998" w:rsidRDefault="003C2998" w:rsidP="003C2998">
      <w:pPr>
        <w:spacing w:after="0" w:line="360" w:lineRule="atLeast"/>
        <w:jc w:val="both"/>
        <w:rPr>
          <w:rFonts w:ascii="Sylfaen" w:hAnsi="Sylfaen"/>
          <w:bCs/>
          <w:sz w:val="24"/>
          <w:szCs w:val="24"/>
          <w:lang w:val="ka-GE"/>
        </w:rPr>
      </w:pPr>
      <w:r w:rsidRPr="003C2998">
        <w:rPr>
          <w:rFonts w:ascii="Sylfaen" w:hAnsi="Sylfaen"/>
          <w:bCs/>
          <w:sz w:val="24"/>
          <w:szCs w:val="24"/>
          <w:lang w:val="ka-GE"/>
        </w:rPr>
        <w:t>3) აბორტის საფრთხის პრევენციისთვის.</w:t>
      </w:r>
    </w:p>
    <w:p w14:paraId="31B6059E" w14:textId="77777777" w:rsidR="003C2998" w:rsidRPr="003C2998" w:rsidRDefault="003C2998" w:rsidP="003C2998">
      <w:pPr>
        <w:spacing w:after="0" w:line="360" w:lineRule="atLeast"/>
        <w:jc w:val="both"/>
        <w:rPr>
          <w:rFonts w:ascii="Sylfaen" w:hAnsi="Sylfaen"/>
          <w:bCs/>
          <w:sz w:val="24"/>
          <w:szCs w:val="24"/>
          <w:lang w:val="ka-GE"/>
        </w:rPr>
      </w:pPr>
      <w:r w:rsidRPr="003C2998">
        <w:rPr>
          <w:rFonts w:ascii="Sylfaen" w:hAnsi="Sylfaen"/>
          <w:bCs/>
          <w:sz w:val="24"/>
          <w:szCs w:val="24"/>
          <w:lang w:val="ka-GE"/>
        </w:rPr>
        <w:t>4) განმეორებითი აბორტის პრევენციისთვის.</w:t>
      </w:r>
    </w:p>
    <w:p w14:paraId="66A2CE4C" w14:textId="04E0E8CB" w:rsidR="006802A8" w:rsidRDefault="003C2998" w:rsidP="003C2998">
      <w:pPr>
        <w:spacing w:after="0" w:line="360" w:lineRule="atLeast"/>
        <w:jc w:val="both"/>
        <w:rPr>
          <w:rFonts w:ascii="Sylfaen" w:hAnsi="Sylfaen"/>
          <w:bCs/>
          <w:sz w:val="24"/>
          <w:szCs w:val="24"/>
          <w:lang w:val="ka-GE"/>
        </w:rPr>
      </w:pPr>
      <w:r w:rsidRPr="003C2998">
        <w:rPr>
          <w:rFonts w:ascii="Sylfaen" w:hAnsi="Sylfaen"/>
          <w:bCs/>
          <w:sz w:val="24"/>
          <w:szCs w:val="24"/>
          <w:lang w:val="ka-GE"/>
        </w:rPr>
        <w:t>5) ნაადრევი მშობიარობის პრევენციისა და/ან მკურნალობისთვის.</w:t>
      </w:r>
    </w:p>
    <w:p w14:paraId="434F5876" w14:textId="77777777" w:rsidR="003C2998" w:rsidRDefault="003C2998" w:rsidP="003C2998">
      <w:pPr>
        <w:spacing w:after="0" w:line="360" w:lineRule="atLeast"/>
        <w:jc w:val="both"/>
        <w:rPr>
          <w:rFonts w:ascii="Sylfaen" w:hAnsi="Sylfaen"/>
          <w:sz w:val="24"/>
          <w:szCs w:val="24"/>
          <w:lang w:val="ka-GE"/>
        </w:rPr>
      </w:pPr>
    </w:p>
    <w:p w14:paraId="01FA712A" w14:textId="57445DDA" w:rsidR="006802A8" w:rsidRDefault="006802A8" w:rsidP="006802A8">
      <w:pPr>
        <w:spacing w:after="0" w:line="360" w:lineRule="atLeast"/>
        <w:jc w:val="both"/>
        <w:rPr>
          <w:rFonts w:ascii="Sylfaen" w:hAnsi="Sylfaen"/>
          <w:b/>
          <w:sz w:val="24"/>
          <w:szCs w:val="24"/>
          <w:lang w:val="ka-GE"/>
        </w:rPr>
      </w:pPr>
      <w:r w:rsidRPr="006802A8">
        <w:rPr>
          <w:rFonts w:ascii="Sylfaen" w:hAnsi="Sylfaen"/>
          <w:b/>
          <w:sz w:val="24"/>
          <w:szCs w:val="24"/>
          <w:lang w:val="ka-GE"/>
        </w:rPr>
        <w:t xml:space="preserve">4.2 დოზირება და </w:t>
      </w:r>
      <w:r w:rsidR="006E3A55">
        <w:rPr>
          <w:rFonts w:ascii="Sylfaen" w:hAnsi="Sylfaen"/>
          <w:b/>
          <w:sz w:val="24"/>
          <w:szCs w:val="24"/>
          <w:lang w:val="ka-GE"/>
        </w:rPr>
        <w:t>გამოყენების</w:t>
      </w:r>
      <w:r w:rsidRPr="006802A8">
        <w:rPr>
          <w:rFonts w:ascii="Sylfaen" w:hAnsi="Sylfaen"/>
          <w:b/>
          <w:sz w:val="24"/>
          <w:szCs w:val="24"/>
          <w:lang w:val="ka-GE"/>
        </w:rPr>
        <w:t xml:space="preserve"> წესი </w:t>
      </w:r>
    </w:p>
    <w:p w14:paraId="4C66F119" w14:textId="77777777" w:rsidR="003C2998" w:rsidRPr="003C2998" w:rsidRDefault="003C2998" w:rsidP="003C2998">
      <w:pPr>
        <w:spacing w:after="0" w:line="360" w:lineRule="atLeast"/>
        <w:jc w:val="both"/>
        <w:rPr>
          <w:rFonts w:ascii="Sylfaen" w:hAnsi="Sylfaen"/>
          <w:i/>
          <w:sz w:val="24"/>
          <w:szCs w:val="24"/>
          <w:lang w:val="ka-GE"/>
        </w:rPr>
      </w:pPr>
      <w:r w:rsidRPr="003C2998">
        <w:rPr>
          <w:rFonts w:ascii="Sylfaen" w:hAnsi="Sylfaen"/>
          <w:i/>
          <w:sz w:val="24"/>
          <w:szCs w:val="24"/>
          <w:lang w:val="ka-GE"/>
        </w:rPr>
        <w:t>პრემენსტრუალური სინდრომისა და მშობიარობის შემდგომი დეპრესიის სამკურნალოდ:</w:t>
      </w:r>
    </w:p>
    <w:p w14:paraId="243C39DB" w14:textId="77777777" w:rsidR="003C2998" w:rsidRPr="003C2998" w:rsidRDefault="003C2998" w:rsidP="003C2998">
      <w:pPr>
        <w:spacing w:after="0" w:line="360" w:lineRule="atLeast"/>
        <w:jc w:val="both"/>
        <w:rPr>
          <w:rFonts w:ascii="Sylfaen" w:hAnsi="Sylfaen"/>
          <w:sz w:val="24"/>
          <w:szCs w:val="24"/>
          <w:lang w:val="ka-GE"/>
        </w:rPr>
      </w:pPr>
      <w:r w:rsidRPr="003C2998">
        <w:rPr>
          <w:rFonts w:ascii="Sylfaen" w:hAnsi="Sylfaen"/>
          <w:sz w:val="24"/>
          <w:szCs w:val="24"/>
          <w:lang w:val="ka-GE"/>
        </w:rPr>
        <w:t xml:space="preserve">200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 xml:space="preserve"> დღეში ორჯერ, </w:t>
      </w:r>
      <w:proofErr w:type="spellStart"/>
      <w:r w:rsidRPr="003C2998">
        <w:rPr>
          <w:rFonts w:ascii="Sylfaen" w:hAnsi="Sylfaen"/>
          <w:sz w:val="24"/>
          <w:szCs w:val="24"/>
          <w:lang w:val="ka-GE"/>
        </w:rPr>
        <w:t>ვაგინალურად</w:t>
      </w:r>
      <w:proofErr w:type="spellEnd"/>
      <w:r w:rsidRPr="003C2998">
        <w:rPr>
          <w:rFonts w:ascii="Sylfaen" w:hAnsi="Sylfaen"/>
          <w:sz w:val="24"/>
          <w:szCs w:val="24"/>
          <w:lang w:val="ka-GE"/>
        </w:rPr>
        <w:t xml:space="preserve"> ან </w:t>
      </w:r>
      <w:proofErr w:type="spellStart"/>
      <w:r w:rsidRPr="003C2998">
        <w:rPr>
          <w:rFonts w:ascii="Sylfaen" w:hAnsi="Sylfaen"/>
          <w:sz w:val="24"/>
          <w:szCs w:val="24"/>
          <w:lang w:val="ka-GE"/>
        </w:rPr>
        <w:t>რექტალურად</w:t>
      </w:r>
      <w:proofErr w:type="spellEnd"/>
      <w:r w:rsidRPr="003C2998">
        <w:rPr>
          <w:rFonts w:ascii="Sylfaen" w:hAnsi="Sylfaen"/>
          <w:sz w:val="24"/>
          <w:szCs w:val="24"/>
          <w:lang w:val="ka-GE"/>
        </w:rPr>
        <w:t xml:space="preserve"> შეყვანით. მკურნალობა დაიწყეთ მენსტრუალური ციკლის მე-14 დღეს და გააგრძელეთ მენსტრუაციის დაწყებამდე. თუ ოვულაციის დროს სიმპტომებია, მკურნალობა დაიწყეთ მე-12 დღეს.</w:t>
      </w:r>
    </w:p>
    <w:p w14:paraId="35843E02" w14:textId="77777777" w:rsidR="003C2998" w:rsidRPr="003C2998" w:rsidRDefault="003C2998" w:rsidP="003C2998">
      <w:pPr>
        <w:spacing w:after="0" w:line="360" w:lineRule="atLeast"/>
        <w:jc w:val="both"/>
        <w:rPr>
          <w:rFonts w:ascii="Sylfaen" w:hAnsi="Sylfaen"/>
          <w:i/>
          <w:sz w:val="24"/>
          <w:szCs w:val="24"/>
          <w:lang w:val="ka-GE"/>
        </w:rPr>
      </w:pPr>
      <w:r w:rsidRPr="003C2998">
        <w:rPr>
          <w:rFonts w:ascii="Sylfaen" w:hAnsi="Sylfaen"/>
          <w:i/>
          <w:sz w:val="24"/>
          <w:szCs w:val="24"/>
          <w:lang w:val="ka-GE"/>
        </w:rPr>
        <w:t>სპეციალური აბორტის საფრთხის პრევენციისთვის:</w:t>
      </w:r>
    </w:p>
    <w:p w14:paraId="2D4B9617" w14:textId="77777777" w:rsidR="003C2998" w:rsidRPr="003C2998" w:rsidRDefault="003C2998" w:rsidP="003C2998">
      <w:pPr>
        <w:spacing w:after="0" w:line="360" w:lineRule="atLeast"/>
        <w:jc w:val="both"/>
        <w:rPr>
          <w:rFonts w:ascii="Sylfaen" w:hAnsi="Sylfaen"/>
          <w:sz w:val="24"/>
          <w:szCs w:val="24"/>
          <w:lang w:val="ka-GE"/>
        </w:rPr>
      </w:pPr>
      <w:r w:rsidRPr="003C2998">
        <w:rPr>
          <w:rFonts w:ascii="Sylfaen" w:hAnsi="Sylfaen"/>
          <w:sz w:val="24"/>
          <w:szCs w:val="24"/>
          <w:lang w:val="ka-GE"/>
        </w:rPr>
        <w:t xml:space="preserve">2 x 200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 xml:space="preserve"> დღეში ორჯერ 14 დღის განმავლობაში, შემდეგ 200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 xml:space="preserve"> დღეში ორჯერ ორსულობის მეათე კვირამდე, </w:t>
      </w:r>
      <w:proofErr w:type="spellStart"/>
      <w:r w:rsidRPr="003C2998">
        <w:rPr>
          <w:rFonts w:ascii="Sylfaen" w:hAnsi="Sylfaen"/>
          <w:sz w:val="24"/>
          <w:szCs w:val="24"/>
          <w:lang w:val="ka-GE"/>
        </w:rPr>
        <w:t>ვაგინალურად</w:t>
      </w:r>
      <w:proofErr w:type="spellEnd"/>
      <w:r w:rsidRPr="003C2998">
        <w:rPr>
          <w:rFonts w:ascii="Sylfaen" w:hAnsi="Sylfaen"/>
          <w:sz w:val="24"/>
          <w:szCs w:val="24"/>
          <w:lang w:val="ka-GE"/>
        </w:rPr>
        <w:t xml:space="preserve"> ან </w:t>
      </w:r>
      <w:proofErr w:type="spellStart"/>
      <w:r w:rsidRPr="003C2998">
        <w:rPr>
          <w:rFonts w:ascii="Sylfaen" w:hAnsi="Sylfaen"/>
          <w:sz w:val="24"/>
          <w:szCs w:val="24"/>
          <w:lang w:val="ka-GE"/>
        </w:rPr>
        <w:t>რექტალურად</w:t>
      </w:r>
      <w:proofErr w:type="spellEnd"/>
      <w:r w:rsidRPr="003C2998">
        <w:rPr>
          <w:rFonts w:ascii="Sylfaen" w:hAnsi="Sylfaen"/>
          <w:sz w:val="24"/>
          <w:szCs w:val="24"/>
          <w:lang w:val="ka-GE"/>
        </w:rPr>
        <w:t xml:space="preserve"> შეყვანით.</w:t>
      </w:r>
    </w:p>
    <w:p w14:paraId="47C9AF25" w14:textId="77777777" w:rsidR="003C2998" w:rsidRPr="003C2998" w:rsidRDefault="003C2998" w:rsidP="003C2998">
      <w:pPr>
        <w:spacing w:after="0" w:line="360" w:lineRule="atLeast"/>
        <w:jc w:val="both"/>
        <w:rPr>
          <w:rFonts w:ascii="Sylfaen" w:hAnsi="Sylfaen"/>
          <w:i/>
          <w:sz w:val="24"/>
          <w:szCs w:val="24"/>
          <w:lang w:val="ka-GE"/>
        </w:rPr>
      </w:pPr>
      <w:r w:rsidRPr="003C2998">
        <w:rPr>
          <w:rFonts w:ascii="Sylfaen" w:hAnsi="Sylfaen"/>
          <w:i/>
          <w:sz w:val="24"/>
          <w:szCs w:val="24"/>
          <w:lang w:val="ka-GE"/>
        </w:rPr>
        <w:t>განმეორებითი აბორტის პრევენციისთვის:</w:t>
      </w:r>
    </w:p>
    <w:p w14:paraId="2456D773" w14:textId="018DE59B" w:rsidR="00E25458" w:rsidRDefault="003C2998" w:rsidP="003C2998">
      <w:pPr>
        <w:spacing w:after="0" w:line="360" w:lineRule="atLeast"/>
        <w:jc w:val="both"/>
        <w:rPr>
          <w:rFonts w:ascii="Sylfaen" w:hAnsi="Sylfaen"/>
          <w:sz w:val="24"/>
          <w:szCs w:val="24"/>
          <w:lang w:val="ka-GE"/>
        </w:rPr>
      </w:pPr>
      <w:r w:rsidRPr="003C2998">
        <w:rPr>
          <w:rFonts w:ascii="Sylfaen" w:hAnsi="Sylfaen"/>
          <w:sz w:val="24"/>
          <w:szCs w:val="24"/>
          <w:lang w:val="ka-GE"/>
        </w:rPr>
        <w:t xml:space="preserve">2 x 200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 xml:space="preserve"> დღეში ორჯერ ორსულობის მეათე კვირამდე, </w:t>
      </w:r>
      <w:proofErr w:type="spellStart"/>
      <w:r w:rsidRPr="003C2998">
        <w:rPr>
          <w:rFonts w:ascii="Sylfaen" w:hAnsi="Sylfaen"/>
          <w:sz w:val="24"/>
          <w:szCs w:val="24"/>
          <w:lang w:val="ka-GE"/>
        </w:rPr>
        <w:t>ვაგინალურად</w:t>
      </w:r>
      <w:proofErr w:type="spellEnd"/>
      <w:r w:rsidRPr="003C2998">
        <w:rPr>
          <w:rFonts w:ascii="Sylfaen" w:hAnsi="Sylfaen"/>
          <w:sz w:val="24"/>
          <w:szCs w:val="24"/>
          <w:lang w:val="ka-GE"/>
        </w:rPr>
        <w:t xml:space="preserve"> ან </w:t>
      </w:r>
      <w:proofErr w:type="spellStart"/>
      <w:r w:rsidRPr="003C2998">
        <w:rPr>
          <w:rFonts w:ascii="Sylfaen" w:hAnsi="Sylfaen"/>
          <w:sz w:val="24"/>
          <w:szCs w:val="24"/>
          <w:lang w:val="ka-GE"/>
        </w:rPr>
        <w:t>რექტალურად</w:t>
      </w:r>
      <w:proofErr w:type="spellEnd"/>
      <w:r w:rsidRPr="003C2998">
        <w:rPr>
          <w:rFonts w:ascii="Sylfaen" w:hAnsi="Sylfaen"/>
          <w:sz w:val="24"/>
          <w:szCs w:val="24"/>
          <w:lang w:val="ka-GE"/>
        </w:rPr>
        <w:t xml:space="preserve"> შეყვანით.</w:t>
      </w:r>
    </w:p>
    <w:p w14:paraId="024ACA10" w14:textId="77777777" w:rsidR="003C2998" w:rsidRPr="003C2998" w:rsidRDefault="003C2998" w:rsidP="003C2998">
      <w:pPr>
        <w:spacing w:after="0" w:line="360" w:lineRule="atLeast"/>
        <w:jc w:val="both"/>
        <w:rPr>
          <w:rFonts w:ascii="Sylfaen" w:hAnsi="Sylfaen"/>
          <w:i/>
          <w:sz w:val="24"/>
          <w:szCs w:val="24"/>
          <w:lang w:val="ka-GE"/>
        </w:rPr>
      </w:pPr>
      <w:r w:rsidRPr="003C2998">
        <w:rPr>
          <w:rFonts w:ascii="Sylfaen" w:hAnsi="Sylfaen"/>
          <w:i/>
          <w:sz w:val="24"/>
          <w:szCs w:val="24"/>
          <w:lang w:val="ka-GE"/>
        </w:rPr>
        <w:t>ნაადრევი მშობიარობის პრევენცია და/ან მკურნალობა:</w:t>
      </w:r>
    </w:p>
    <w:p w14:paraId="0A367E10" w14:textId="77777777" w:rsidR="003C2998" w:rsidRPr="003C2998" w:rsidRDefault="003C2998" w:rsidP="003C2998">
      <w:pPr>
        <w:spacing w:after="0" w:line="360" w:lineRule="atLeast"/>
        <w:jc w:val="both"/>
        <w:rPr>
          <w:rFonts w:ascii="Sylfaen" w:hAnsi="Sylfaen"/>
          <w:sz w:val="24"/>
          <w:szCs w:val="24"/>
          <w:lang w:val="ka-GE"/>
        </w:rPr>
      </w:pPr>
      <w:r w:rsidRPr="003C2998">
        <w:rPr>
          <w:rFonts w:ascii="Sylfaen" w:hAnsi="Sylfaen"/>
          <w:sz w:val="24"/>
          <w:szCs w:val="24"/>
          <w:lang w:val="ka-GE"/>
        </w:rPr>
        <w:t xml:space="preserve">ორსულობის 16-დან 24 კვირამდე პერიოდში 200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 xml:space="preserve">-დან 400 </w:t>
      </w:r>
      <w:proofErr w:type="spellStart"/>
      <w:r w:rsidRPr="003C2998">
        <w:rPr>
          <w:rFonts w:ascii="Sylfaen" w:hAnsi="Sylfaen"/>
          <w:sz w:val="24"/>
          <w:szCs w:val="24"/>
          <w:lang w:val="ka-GE"/>
        </w:rPr>
        <w:t>მგ</w:t>
      </w:r>
      <w:proofErr w:type="spellEnd"/>
      <w:r w:rsidRPr="003C2998">
        <w:rPr>
          <w:rFonts w:ascii="Sylfaen" w:hAnsi="Sylfaen"/>
          <w:sz w:val="24"/>
          <w:szCs w:val="24"/>
          <w:lang w:val="ka-GE"/>
        </w:rPr>
        <w:t>-მდე დღეში ერთხელ და ვაგინალური შეყვანით მინიმუმ 34 კვირამდე.</w:t>
      </w:r>
    </w:p>
    <w:p w14:paraId="678EF2C5" w14:textId="77777777" w:rsidR="003C2998" w:rsidRPr="003C2998" w:rsidRDefault="003C2998" w:rsidP="003C2998">
      <w:pPr>
        <w:spacing w:after="0" w:line="360" w:lineRule="atLeast"/>
        <w:jc w:val="both"/>
        <w:rPr>
          <w:rFonts w:ascii="Sylfaen" w:hAnsi="Sylfaen"/>
          <w:sz w:val="24"/>
          <w:szCs w:val="24"/>
          <w:lang w:val="ka-GE"/>
        </w:rPr>
      </w:pPr>
      <w:r w:rsidRPr="003C2998">
        <w:rPr>
          <w:rFonts w:ascii="Sylfaen" w:hAnsi="Sylfaen"/>
          <w:i/>
          <w:sz w:val="24"/>
          <w:szCs w:val="24"/>
          <w:lang w:val="ka-GE"/>
        </w:rPr>
        <w:lastRenderedPageBreak/>
        <w:t>გამოყენება სპეციალურ პოპულაციებში:</w:t>
      </w:r>
      <w:r w:rsidRPr="003C2998">
        <w:rPr>
          <w:rFonts w:ascii="Sylfaen" w:hAnsi="Sylfaen"/>
          <w:sz w:val="24"/>
          <w:szCs w:val="24"/>
          <w:lang w:val="ka-GE"/>
        </w:rPr>
        <w:t xml:space="preserve"> არ არსებობს </w:t>
      </w:r>
      <w:proofErr w:type="spellStart"/>
      <w:r w:rsidRPr="003C2998">
        <w:rPr>
          <w:rFonts w:ascii="Sylfaen" w:hAnsi="Sylfaen"/>
          <w:sz w:val="24"/>
          <w:szCs w:val="24"/>
          <w:lang w:val="ka-GE"/>
        </w:rPr>
        <w:t>ციკლოგესტის</w:t>
      </w:r>
      <w:proofErr w:type="spellEnd"/>
      <w:r w:rsidRPr="003C2998">
        <w:rPr>
          <w:rFonts w:ascii="Sylfaen" w:hAnsi="Sylfaen"/>
          <w:sz w:val="24"/>
          <w:szCs w:val="24"/>
          <w:lang w:val="ka-GE"/>
        </w:rPr>
        <w:t xml:space="preserve"> გამოყენების გამოცდილება ღვიძლის ან თირკმლის ფუნქციის დარღვევის მქონე პაციენტებში.</w:t>
      </w:r>
    </w:p>
    <w:p w14:paraId="068FF804" w14:textId="77777777" w:rsidR="003C2998" w:rsidRPr="003C2998" w:rsidRDefault="003C2998" w:rsidP="003C2998">
      <w:pPr>
        <w:spacing w:after="0" w:line="360" w:lineRule="atLeast"/>
        <w:jc w:val="both"/>
        <w:rPr>
          <w:rFonts w:ascii="Sylfaen" w:hAnsi="Sylfaen"/>
          <w:sz w:val="24"/>
          <w:szCs w:val="24"/>
          <w:lang w:val="ka-GE"/>
        </w:rPr>
      </w:pPr>
      <w:r w:rsidRPr="003C2998">
        <w:rPr>
          <w:rFonts w:ascii="Sylfaen" w:hAnsi="Sylfaen"/>
          <w:i/>
          <w:sz w:val="24"/>
          <w:szCs w:val="24"/>
          <w:lang w:val="ka-GE"/>
        </w:rPr>
        <w:t>პედიატრიული პოპულაცია:</w:t>
      </w:r>
      <w:r w:rsidRPr="003C2998">
        <w:rPr>
          <w:rFonts w:ascii="Sylfaen" w:hAnsi="Sylfaen"/>
          <w:sz w:val="24"/>
          <w:szCs w:val="24"/>
          <w:lang w:val="ka-GE"/>
        </w:rPr>
        <w:t xml:space="preserve"> </w:t>
      </w:r>
      <w:proofErr w:type="spellStart"/>
      <w:r w:rsidRPr="003C2998">
        <w:rPr>
          <w:rFonts w:ascii="Sylfaen" w:hAnsi="Sylfaen"/>
          <w:sz w:val="24"/>
          <w:szCs w:val="24"/>
          <w:lang w:val="ka-GE"/>
        </w:rPr>
        <w:t>ციკლოგესტის</w:t>
      </w:r>
      <w:proofErr w:type="spellEnd"/>
      <w:r w:rsidRPr="003C2998">
        <w:rPr>
          <w:rFonts w:ascii="Sylfaen" w:hAnsi="Sylfaen"/>
          <w:sz w:val="24"/>
          <w:szCs w:val="24"/>
          <w:lang w:val="ka-GE"/>
        </w:rPr>
        <w:t xml:space="preserve"> შესაბამისი გამოყენება პედიატრიულ პოპულაციაში არ არსებობს.</w:t>
      </w:r>
    </w:p>
    <w:p w14:paraId="3BAE2561" w14:textId="5C2A5890" w:rsidR="003C2998" w:rsidRDefault="003C2998" w:rsidP="003C2998">
      <w:pPr>
        <w:spacing w:after="0" w:line="360" w:lineRule="atLeast"/>
        <w:jc w:val="both"/>
        <w:rPr>
          <w:rFonts w:ascii="Sylfaen" w:hAnsi="Sylfaen"/>
          <w:sz w:val="24"/>
          <w:szCs w:val="24"/>
          <w:lang w:val="ka-GE"/>
        </w:rPr>
      </w:pPr>
      <w:r w:rsidRPr="003C2998">
        <w:rPr>
          <w:rFonts w:ascii="Sylfaen" w:hAnsi="Sylfaen"/>
          <w:i/>
          <w:sz w:val="24"/>
          <w:szCs w:val="24"/>
          <w:lang w:val="ka-GE"/>
        </w:rPr>
        <w:t xml:space="preserve">ხანდაზმულები: </w:t>
      </w:r>
      <w:r w:rsidRPr="003C2998">
        <w:rPr>
          <w:rFonts w:ascii="Sylfaen" w:hAnsi="Sylfaen"/>
          <w:sz w:val="24"/>
          <w:szCs w:val="24"/>
          <w:lang w:val="ka-GE"/>
        </w:rPr>
        <w:t>65 წელზე უფროსი ასაკის პაციენტებში კლინიკური მონაცემები არ არის შეგროვებული.</w:t>
      </w:r>
    </w:p>
    <w:p w14:paraId="0B708F89" w14:textId="77777777" w:rsidR="003C2998" w:rsidRPr="003C2998" w:rsidRDefault="003C2998" w:rsidP="003C2998">
      <w:pPr>
        <w:spacing w:after="0" w:line="360" w:lineRule="atLeast"/>
        <w:jc w:val="both"/>
        <w:rPr>
          <w:rFonts w:ascii="Sylfaen" w:hAnsi="Sylfaen"/>
          <w:sz w:val="24"/>
          <w:szCs w:val="24"/>
          <w:lang w:val="ka-GE"/>
        </w:rPr>
      </w:pPr>
    </w:p>
    <w:p w14:paraId="32940FCD" w14:textId="237C32D2" w:rsidR="00E25458" w:rsidRDefault="00E25458" w:rsidP="00BF2874">
      <w:pPr>
        <w:spacing w:after="0" w:line="360" w:lineRule="atLeast"/>
        <w:jc w:val="both"/>
        <w:rPr>
          <w:rFonts w:ascii="Sylfaen" w:hAnsi="Sylfaen"/>
          <w:sz w:val="24"/>
          <w:szCs w:val="24"/>
          <w:lang w:val="ka-GE"/>
        </w:rPr>
      </w:pPr>
      <w:r w:rsidRPr="00E25458">
        <w:rPr>
          <w:rFonts w:ascii="Sylfaen" w:hAnsi="Sylfaen"/>
          <w:b/>
          <w:sz w:val="24"/>
          <w:szCs w:val="24"/>
          <w:lang w:val="ka-GE"/>
        </w:rPr>
        <w:t>4.3</w:t>
      </w:r>
      <w:r>
        <w:rPr>
          <w:rFonts w:ascii="Sylfaen" w:hAnsi="Sylfaen"/>
          <w:b/>
          <w:sz w:val="24"/>
          <w:szCs w:val="24"/>
          <w:lang w:val="ka-GE"/>
        </w:rPr>
        <w:t xml:space="preserve"> უკუჩვენება</w:t>
      </w:r>
    </w:p>
    <w:p w14:paraId="6EB665F2" w14:textId="46FA03EF" w:rsidR="00E25458" w:rsidRDefault="00E25458" w:rsidP="00E25458">
      <w:pPr>
        <w:pStyle w:val="ListParagraph"/>
        <w:numPr>
          <w:ilvl w:val="0"/>
          <w:numId w:val="6"/>
        </w:numPr>
        <w:spacing w:after="0" w:line="360" w:lineRule="atLeast"/>
        <w:jc w:val="both"/>
        <w:rPr>
          <w:rFonts w:ascii="Sylfaen" w:hAnsi="Sylfaen"/>
          <w:sz w:val="24"/>
          <w:szCs w:val="24"/>
          <w:lang w:val="ka-GE"/>
        </w:rPr>
      </w:pPr>
      <w:proofErr w:type="spellStart"/>
      <w:r>
        <w:rPr>
          <w:rFonts w:ascii="Sylfaen" w:hAnsi="Sylfaen"/>
          <w:sz w:val="24"/>
          <w:szCs w:val="24"/>
          <w:lang w:val="ka-GE"/>
        </w:rPr>
        <w:t>ჰიპერმგრძნობელობა</w:t>
      </w:r>
      <w:proofErr w:type="spellEnd"/>
      <w:r>
        <w:rPr>
          <w:rFonts w:ascii="Sylfaen" w:hAnsi="Sylfaen"/>
          <w:sz w:val="24"/>
          <w:szCs w:val="24"/>
          <w:lang w:val="ka-GE"/>
        </w:rPr>
        <w:t xml:space="preserve"> მოქმედი ნივთიერების ან ნებისმიერი დამხმარე ნივთიერების მიმართ, რომლებიც ჩამოთვლილია პარაგრაფში 6.1. </w:t>
      </w:r>
    </w:p>
    <w:p w14:paraId="54EA98F0" w14:textId="3F0C7A05" w:rsidR="00E25458" w:rsidRDefault="00E25458" w:rsidP="00E25458">
      <w:pPr>
        <w:pStyle w:val="ListParagraph"/>
        <w:numPr>
          <w:ilvl w:val="0"/>
          <w:numId w:val="6"/>
        </w:numPr>
        <w:spacing w:after="0" w:line="360" w:lineRule="atLeast"/>
        <w:jc w:val="both"/>
        <w:rPr>
          <w:rFonts w:ascii="Sylfaen" w:hAnsi="Sylfaen"/>
          <w:sz w:val="24"/>
          <w:szCs w:val="24"/>
          <w:lang w:val="ka-GE"/>
        </w:rPr>
      </w:pPr>
      <w:proofErr w:type="spellStart"/>
      <w:r>
        <w:rPr>
          <w:rFonts w:ascii="Sylfaen" w:hAnsi="Sylfaen"/>
          <w:sz w:val="24"/>
          <w:szCs w:val="24"/>
          <w:lang w:val="ka-GE"/>
        </w:rPr>
        <w:t>არადიაგნოზირებული</w:t>
      </w:r>
      <w:proofErr w:type="spellEnd"/>
      <w:r>
        <w:rPr>
          <w:rFonts w:ascii="Sylfaen" w:hAnsi="Sylfaen"/>
          <w:sz w:val="24"/>
          <w:szCs w:val="24"/>
          <w:lang w:val="ka-GE"/>
        </w:rPr>
        <w:t xml:space="preserve"> ვაგინალური სისხლდენა. </w:t>
      </w:r>
    </w:p>
    <w:p w14:paraId="515EFF85" w14:textId="4FFC6701" w:rsidR="00E25458" w:rsidRPr="00E25458" w:rsidRDefault="00E25458" w:rsidP="00E25458">
      <w:pPr>
        <w:pStyle w:val="ListParagraph"/>
        <w:numPr>
          <w:ilvl w:val="0"/>
          <w:numId w:val="6"/>
        </w:numPr>
        <w:spacing w:after="0" w:line="360" w:lineRule="atLeast"/>
        <w:jc w:val="both"/>
        <w:rPr>
          <w:sz w:val="24"/>
          <w:szCs w:val="24"/>
          <w:lang w:val="ka-GE"/>
        </w:rPr>
      </w:pPr>
      <w:r>
        <w:rPr>
          <w:rFonts w:ascii="Sylfaen" w:hAnsi="Sylfaen"/>
          <w:sz w:val="24"/>
          <w:szCs w:val="24"/>
          <w:lang w:val="ka-GE"/>
        </w:rPr>
        <w:t>პროგესტერონის მიმართ მგრძნობიარე ავთვისებიანი სიმსივნის</w:t>
      </w:r>
      <w:r w:rsidR="0021318C">
        <w:rPr>
          <w:rFonts w:ascii="Sylfaen" w:hAnsi="Sylfaen"/>
          <w:sz w:val="24"/>
          <w:szCs w:val="24"/>
          <w:lang w:val="ka-GE"/>
        </w:rPr>
        <w:t xml:space="preserve"> არსებობის</w:t>
      </w:r>
      <w:r>
        <w:rPr>
          <w:rFonts w:ascii="Sylfaen" w:hAnsi="Sylfaen"/>
          <w:sz w:val="24"/>
          <w:szCs w:val="24"/>
          <w:lang w:val="ka-GE"/>
        </w:rPr>
        <w:t xml:space="preserve"> ან </w:t>
      </w:r>
      <w:r w:rsidR="0021318C">
        <w:rPr>
          <w:rFonts w:ascii="Sylfaen" w:hAnsi="Sylfaen"/>
          <w:sz w:val="24"/>
          <w:szCs w:val="24"/>
          <w:lang w:val="ka-GE"/>
        </w:rPr>
        <w:t>მა</w:t>
      </w:r>
      <w:r>
        <w:rPr>
          <w:rFonts w:ascii="Sylfaen" w:hAnsi="Sylfaen"/>
          <w:sz w:val="24"/>
          <w:szCs w:val="24"/>
          <w:lang w:val="ka-GE"/>
        </w:rPr>
        <w:t>სზე ეჭვის არსებობის შემთხვევაში.</w:t>
      </w:r>
    </w:p>
    <w:p w14:paraId="6579BC17" w14:textId="2EA52570" w:rsidR="00E25458" w:rsidRPr="00E25458" w:rsidRDefault="00E25458" w:rsidP="00E25458">
      <w:pPr>
        <w:pStyle w:val="ListParagraph"/>
        <w:numPr>
          <w:ilvl w:val="0"/>
          <w:numId w:val="6"/>
        </w:numPr>
        <w:spacing w:after="0" w:line="360" w:lineRule="atLeast"/>
        <w:jc w:val="both"/>
        <w:rPr>
          <w:sz w:val="24"/>
          <w:szCs w:val="24"/>
          <w:lang w:val="ka-GE"/>
        </w:rPr>
      </w:pPr>
      <w:r>
        <w:rPr>
          <w:rFonts w:ascii="Sylfaen" w:hAnsi="Sylfaen"/>
          <w:sz w:val="24"/>
          <w:szCs w:val="24"/>
          <w:lang w:val="ka-GE"/>
        </w:rPr>
        <w:t xml:space="preserve">პორფირია. </w:t>
      </w:r>
    </w:p>
    <w:p w14:paraId="0A31AC21" w14:textId="1099FD0D" w:rsidR="00E25458" w:rsidRPr="00E25458" w:rsidRDefault="00E25458" w:rsidP="00E25458">
      <w:pPr>
        <w:pStyle w:val="ListParagraph"/>
        <w:numPr>
          <w:ilvl w:val="0"/>
          <w:numId w:val="6"/>
        </w:numPr>
        <w:spacing w:after="0" w:line="360" w:lineRule="atLeast"/>
        <w:jc w:val="both"/>
        <w:rPr>
          <w:sz w:val="24"/>
          <w:szCs w:val="24"/>
          <w:lang w:val="ka-GE"/>
        </w:rPr>
      </w:pPr>
      <w:r>
        <w:rPr>
          <w:rFonts w:ascii="Sylfaen" w:hAnsi="Sylfaen"/>
          <w:sz w:val="24"/>
          <w:szCs w:val="24"/>
          <w:lang w:val="ka-GE"/>
        </w:rPr>
        <w:t xml:space="preserve">ღვიძლის მძიმე დისფუნქცია ან დაავადება. </w:t>
      </w:r>
    </w:p>
    <w:p w14:paraId="0FC4527E" w14:textId="77777777" w:rsidR="00BC62CC" w:rsidRDefault="00E25458" w:rsidP="00913846">
      <w:pPr>
        <w:pStyle w:val="ListParagraph"/>
        <w:numPr>
          <w:ilvl w:val="0"/>
          <w:numId w:val="6"/>
        </w:numPr>
        <w:spacing w:after="0" w:line="360" w:lineRule="atLeast"/>
        <w:jc w:val="both"/>
        <w:rPr>
          <w:rFonts w:ascii="Sylfaen" w:hAnsi="Sylfaen"/>
          <w:sz w:val="24"/>
          <w:szCs w:val="24"/>
          <w:lang w:val="ka-GE"/>
        </w:rPr>
      </w:pPr>
      <w:r>
        <w:rPr>
          <w:rFonts w:ascii="Sylfaen" w:hAnsi="Sylfaen"/>
          <w:sz w:val="24"/>
          <w:szCs w:val="24"/>
          <w:lang w:val="ka-GE"/>
        </w:rPr>
        <w:t xml:space="preserve">მუცლის მოშლის შემთხვევა ან </w:t>
      </w:r>
      <w:proofErr w:type="spellStart"/>
      <w:r>
        <w:rPr>
          <w:rFonts w:ascii="Sylfaen" w:hAnsi="Sylfaen"/>
          <w:sz w:val="24"/>
          <w:szCs w:val="24"/>
          <w:lang w:val="ka-GE"/>
        </w:rPr>
        <w:t>საშვილოსნოსგარე</w:t>
      </w:r>
      <w:proofErr w:type="spellEnd"/>
      <w:r>
        <w:rPr>
          <w:rFonts w:ascii="Sylfaen" w:hAnsi="Sylfaen"/>
          <w:sz w:val="24"/>
          <w:szCs w:val="24"/>
          <w:lang w:val="ka-GE"/>
        </w:rPr>
        <w:t xml:space="preserve"> ორსულობა. </w:t>
      </w:r>
    </w:p>
    <w:p w14:paraId="5CAF262C" w14:textId="799D7773" w:rsidR="00913846" w:rsidRDefault="00BC62CC" w:rsidP="00913846">
      <w:pPr>
        <w:pStyle w:val="ListParagraph"/>
        <w:numPr>
          <w:ilvl w:val="0"/>
          <w:numId w:val="6"/>
        </w:numPr>
        <w:spacing w:after="0" w:line="360" w:lineRule="atLeast"/>
        <w:jc w:val="both"/>
        <w:rPr>
          <w:rFonts w:ascii="Sylfaen" w:hAnsi="Sylfaen"/>
          <w:sz w:val="24"/>
          <w:szCs w:val="24"/>
          <w:lang w:val="ka-GE"/>
        </w:rPr>
      </w:pPr>
      <w:r w:rsidRPr="00BC62CC">
        <w:rPr>
          <w:rFonts w:ascii="Sylfaen" w:hAnsi="Sylfaen"/>
          <w:sz w:val="24"/>
          <w:szCs w:val="24"/>
          <w:lang w:val="ka-GE"/>
        </w:rPr>
        <w:t xml:space="preserve">აქტიური არტერიული ან ვენური </w:t>
      </w:r>
      <w:proofErr w:type="spellStart"/>
      <w:r w:rsidRPr="00BC62CC">
        <w:rPr>
          <w:rFonts w:ascii="Sylfaen" w:hAnsi="Sylfaen"/>
          <w:sz w:val="24"/>
          <w:szCs w:val="24"/>
          <w:lang w:val="ka-GE"/>
        </w:rPr>
        <w:t>თრომბოემბოლია</w:t>
      </w:r>
      <w:proofErr w:type="spellEnd"/>
      <w:r w:rsidRPr="00BC62CC">
        <w:rPr>
          <w:rFonts w:ascii="Sylfaen" w:hAnsi="Sylfaen"/>
          <w:sz w:val="24"/>
          <w:szCs w:val="24"/>
          <w:lang w:val="ka-GE"/>
        </w:rPr>
        <w:t xml:space="preserve"> ან მძიმე თრომბოფლებიტი, ან ამ მოვლენების ისტორია.</w:t>
      </w:r>
    </w:p>
    <w:p w14:paraId="28FC6227" w14:textId="77777777" w:rsidR="00BC62CC" w:rsidRPr="00BC62CC" w:rsidRDefault="00BC62CC" w:rsidP="00BC62CC">
      <w:pPr>
        <w:pStyle w:val="ListParagraph"/>
        <w:spacing w:after="0" w:line="360" w:lineRule="atLeast"/>
        <w:ind w:left="360"/>
        <w:jc w:val="both"/>
        <w:rPr>
          <w:rFonts w:ascii="Sylfaen" w:hAnsi="Sylfaen"/>
          <w:sz w:val="24"/>
          <w:szCs w:val="24"/>
          <w:lang w:val="ka-GE"/>
        </w:rPr>
      </w:pPr>
    </w:p>
    <w:p w14:paraId="1748187C" w14:textId="5D3C8B26" w:rsidR="00E25458" w:rsidRPr="00913846" w:rsidRDefault="00913846" w:rsidP="00913846">
      <w:pPr>
        <w:spacing w:after="0" w:line="360" w:lineRule="atLeast"/>
        <w:jc w:val="both"/>
        <w:rPr>
          <w:rFonts w:ascii="Sylfaen" w:hAnsi="Sylfaen"/>
          <w:b/>
          <w:bCs/>
          <w:color w:val="000000"/>
          <w:sz w:val="24"/>
          <w:szCs w:val="24"/>
          <w:lang w:val="ka-GE"/>
        </w:rPr>
      </w:pPr>
      <w:r w:rsidRPr="00913846">
        <w:rPr>
          <w:rFonts w:ascii="Sylfaen" w:hAnsi="Sylfaen"/>
          <w:b/>
          <w:sz w:val="24"/>
          <w:szCs w:val="24"/>
          <w:lang w:val="ka-GE"/>
        </w:rPr>
        <w:t xml:space="preserve">4.4  </w:t>
      </w:r>
      <w:r w:rsidR="00E25458" w:rsidRPr="00913846">
        <w:rPr>
          <w:rFonts w:ascii="Sylfaen" w:hAnsi="Sylfaen"/>
          <w:b/>
          <w:sz w:val="24"/>
          <w:szCs w:val="24"/>
          <w:lang w:val="ka-GE"/>
        </w:rPr>
        <w:t xml:space="preserve">  </w:t>
      </w:r>
      <w:r w:rsidRPr="00913846">
        <w:rPr>
          <w:rFonts w:ascii="Sylfaen" w:hAnsi="Sylfaen"/>
          <w:b/>
          <w:bCs/>
          <w:color w:val="000000"/>
          <w:sz w:val="24"/>
          <w:szCs w:val="24"/>
          <w:lang w:val="ka-GE"/>
        </w:rPr>
        <w:t xml:space="preserve">სპეციალური გაფრთხილება და სიფრთხილის ზომები გამოყენებისას </w:t>
      </w:r>
    </w:p>
    <w:p w14:paraId="76B31C2D" w14:textId="0B8D23DF" w:rsidR="00913846" w:rsidRDefault="00913846" w:rsidP="00913846">
      <w:pPr>
        <w:spacing w:after="0" w:line="360" w:lineRule="atLeast"/>
        <w:jc w:val="both"/>
        <w:rPr>
          <w:rFonts w:ascii="Sylfaen" w:hAnsi="Sylfaen"/>
          <w:bCs/>
          <w:color w:val="000000"/>
          <w:sz w:val="24"/>
          <w:szCs w:val="24"/>
          <w:lang w:val="ka-GE"/>
        </w:rPr>
      </w:pPr>
      <w:r w:rsidRPr="00913846">
        <w:rPr>
          <w:rFonts w:ascii="Sylfaen" w:hAnsi="Sylfaen"/>
          <w:bCs/>
          <w:color w:val="000000"/>
          <w:sz w:val="24"/>
          <w:szCs w:val="24"/>
          <w:lang w:val="ka-GE"/>
        </w:rPr>
        <w:t xml:space="preserve">საჭიროა </w:t>
      </w:r>
      <w:proofErr w:type="spellStart"/>
      <w:r>
        <w:rPr>
          <w:rFonts w:ascii="Sylfaen" w:hAnsi="Sylfaen"/>
          <w:bCs/>
          <w:color w:val="000000"/>
          <w:sz w:val="24"/>
          <w:szCs w:val="24"/>
          <w:lang w:val="ka-GE"/>
        </w:rPr>
        <w:t>ციკლოგესტის</w:t>
      </w:r>
      <w:proofErr w:type="spellEnd"/>
      <w:r>
        <w:rPr>
          <w:rFonts w:ascii="Sylfaen" w:hAnsi="Sylfaen"/>
          <w:bCs/>
          <w:color w:val="000000"/>
          <w:sz w:val="24"/>
          <w:szCs w:val="24"/>
          <w:lang w:val="ka-GE"/>
        </w:rPr>
        <w:t xml:space="preserve"> გამოყენების შეწყვეტა, თუ მოსალოდნელია ქვემოთ მითითებული რომელიმე მდგომარეობის განვითარება:</w:t>
      </w:r>
    </w:p>
    <w:p w14:paraId="40A5C681" w14:textId="5D52C10D" w:rsidR="00913846" w:rsidRDefault="00913846" w:rsidP="00913846">
      <w:pPr>
        <w:spacing w:after="0" w:line="360" w:lineRule="atLeast"/>
        <w:jc w:val="both"/>
        <w:rPr>
          <w:rFonts w:ascii="Sylfaen" w:hAnsi="Sylfaen"/>
          <w:bCs/>
          <w:color w:val="000000"/>
          <w:sz w:val="24"/>
          <w:szCs w:val="24"/>
          <w:lang w:val="ka-GE"/>
        </w:rPr>
      </w:pPr>
      <w:r>
        <w:rPr>
          <w:rFonts w:ascii="Sylfaen" w:hAnsi="Sylfaen"/>
          <w:bCs/>
          <w:color w:val="000000"/>
          <w:sz w:val="24"/>
          <w:szCs w:val="24"/>
          <w:lang w:val="ka-GE"/>
        </w:rPr>
        <w:t xml:space="preserve">მიოკარდიუმის ინფარქტი, </w:t>
      </w:r>
      <w:proofErr w:type="spellStart"/>
      <w:r>
        <w:rPr>
          <w:rFonts w:ascii="Sylfaen" w:hAnsi="Sylfaen"/>
          <w:bCs/>
          <w:color w:val="000000"/>
          <w:sz w:val="24"/>
          <w:szCs w:val="24"/>
          <w:lang w:val="ka-GE"/>
        </w:rPr>
        <w:t>ცერებროვასკულური</w:t>
      </w:r>
      <w:proofErr w:type="spellEnd"/>
      <w:r>
        <w:rPr>
          <w:rFonts w:ascii="Sylfaen" w:hAnsi="Sylfaen"/>
          <w:bCs/>
          <w:color w:val="000000"/>
          <w:sz w:val="24"/>
          <w:szCs w:val="24"/>
          <w:lang w:val="ka-GE"/>
        </w:rPr>
        <w:t xml:space="preserve">  დარღვევები, არტერიული ან ვენური </w:t>
      </w:r>
      <w:proofErr w:type="spellStart"/>
      <w:r>
        <w:rPr>
          <w:rFonts w:ascii="Sylfaen" w:hAnsi="Sylfaen"/>
          <w:bCs/>
          <w:color w:val="000000"/>
          <w:sz w:val="24"/>
          <w:szCs w:val="24"/>
          <w:lang w:val="ka-GE"/>
        </w:rPr>
        <w:t>თ</w:t>
      </w:r>
      <w:r w:rsidR="0021318C">
        <w:rPr>
          <w:rFonts w:ascii="Sylfaen" w:hAnsi="Sylfaen"/>
          <w:bCs/>
          <w:color w:val="000000"/>
          <w:sz w:val="24"/>
          <w:szCs w:val="24"/>
          <w:lang w:val="ka-GE"/>
        </w:rPr>
        <w:t>რ</w:t>
      </w:r>
      <w:r>
        <w:rPr>
          <w:rFonts w:ascii="Sylfaen" w:hAnsi="Sylfaen"/>
          <w:bCs/>
          <w:color w:val="000000"/>
          <w:sz w:val="24"/>
          <w:szCs w:val="24"/>
          <w:lang w:val="ka-GE"/>
        </w:rPr>
        <w:t>ომბოემბოლია</w:t>
      </w:r>
      <w:proofErr w:type="spellEnd"/>
      <w:r>
        <w:rPr>
          <w:rFonts w:ascii="Sylfaen" w:hAnsi="Sylfaen"/>
          <w:bCs/>
          <w:color w:val="000000"/>
          <w:sz w:val="24"/>
          <w:szCs w:val="24"/>
          <w:lang w:val="ka-GE"/>
        </w:rPr>
        <w:t xml:space="preserve"> (ვენური </w:t>
      </w:r>
      <w:proofErr w:type="spellStart"/>
      <w:r>
        <w:rPr>
          <w:rFonts w:ascii="Sylfaen" w:hAnsi="Sylfaen"/>
          <w:bCs/>
          <w:color w:val="000000"/>
          <w:sz w:val="24"/>
          <w:szCs w:val="24"/>
          <w:lang w:val="ka-GE"/>
        </w:rPr>
        <w:t>თრომბოემბოლია</w:t>
      </w:r>
      <w:proofErr w:type="spellEnd"/>
      <w:r>
        <w:rPr>
          <w:rFonts w:ascii="Sylfaen" w:hAnsi="Sylfaen"/>
          <w:bCs/>
          <w:color w:val="000000"/>
          <w:sz w:val="24"/>
          <w:szCs w:val="24"/>
          <w:lang w:val="ka-GE"/>
        </w:rPr>
        <w:t xml:space="preserve"> ან ფილტვის ემბოლია), თრომბოფლებიტი ან </w:t>
      </w:r>
      <w:proofErr w:type="spellStart"/>
      <w:r>
        <w:rPr>
          <w:rFonts w:ascii="Sylfaen" w:hAnsi="Sylfaen"/>
          <w:bCs/>
          <w:color w:val="000000"/>
          <w:sz w:val="24"/>
          <w:szCs w:val="24"/>
          <w:lang w:val="ka-GE"/>
        </w:rPr>
        <w:t>რეტინალური</w:t>
      </w:r>
      <w:proofErr w:type="spellEnd"/>
      <w:r>
        <w:rPr>
          <w:rFonts w:ascii="Sylfaen" w:hAnsi="Sylfaen"/>
          <w:bCs/>
          <w:color w:val="000000"/>
          <w:sz w:val="24"/>
          <w:szCs w:val="24"/>
          <w:lang w:val="ka-GE"/>
        </w:rPr>
        <w:t xml:space="preserve"> თრომბოზი. </w:t>
      </w:r>
    </w:p>
    <w:p w14:paraId="73AD2B09" w14:textId="77777777" w:rsidR="00913846" w:rsidRDefault="00913846" w:rsidP="00913846">
      <w:pPr>
        <w:spacing w:after="0" w:line="360" w:lineRule="atLeast"/>
        <w:jc w:val="both"/>
        <w:rPr>
          <w:rFonts w:ascii="Sylfaen" w:hAnsi="Sylfaen"/>
          <w:bCs/>
          <w:color w:val="000000"/>
          <w:sz w:val="24"/>
          <w:szCs w:val="24"/>
          <w:lang w:val="ka-GE"/>
        </w:rPr>
      </w:pPr>
    </w:p>
    <w:p w14:paraId="51410BB4" w14:textId="1B0184F3" w:rsidR="00913846" w:rsidRDefault="0024622C" w:rsidP="00913846">
      <w:pPr>
        <w:spacing w:after="0" w:line="360" w:lineRule="atLeast"/>
        <w:jc w:val="both"/>
        <w:rPr>
          <w:rFonts w:ascii="Sylfaen" w:hAnsi="Sylfaen"/>
          <w:bCs/>
          <w:color w:val="000000"/>
          <w:sz w:val="24"/>
          <w:szCs w:val="24"/>
          <w:lang w:val="ka-GE"/>
        </w:rPr>
      </w:pPr>
      <w:r>
        <w:rPr>
          <w:rFonts w:ascii="Sylfaen" w:hAnsi="Sylfaen"/>
          <w:bCs/>
          <w:color w:val="000000"/>
          <w:sz w:val="24"/>
          <w:szCs w:val="24"/>
          <w:lang w:val="ka-GE"/>
        </w:rPr>
        <w:t xml:space="preserve">მიუხედავად იმისა, რომ </w:t>
      </w:r>
      <w:proofErr w:type="spellStart"/>
      <w:r>
        <w:rPr>
          <w:rFonts w:ascii="Sylfaen" w:hAnsi="Sylfaen"/>
          <w:bCs/>
          <w:color w:val="000000"/>
          <w:sz w:val="24"/>
          <w:szCs w:val="24"/>
          <w:lang w:val="ka-GE"/>
        </w:rPr>
        <w:t>თრომბოემბოლი</w:t>
      </w:r>
      <w:r w:rsidR="00A7291C">
        <w:rPr>
          <w:rFonts w:ascii="Sylfaen" w:hAnsi="Sylfaen"/>
          <w:bCs/>
          <w:color w:val="000000"/>
          <w:sz w:val="24"/>
          <w:szCs w:val="24"/>
          <w:lang w:val="ka-GE"/>
        </w:rPr>
        <w:t>ის</w:t>
      </w:r>
      <w:proofErr w:type="spellEnd"/>
      <w:r w:rsidR="00A7291C">
        <w:rPr>
          <w:rFonts w:ascii="Sylfaen" w:hAnsi="Sylfaen"/>
          <w:bCs/>
          <w:color w:val="000000"/>
          <w:sz w:val="24"/>
          <w:szCs w:val="24"/>
          <w:lang w:val="ka-GE"/>
        </w:rPr>
        <w:t xml:space="preserve"> რისკი</w:t>
      </w:r>
      <w:r>
        <w:rPr>
          <w:rFonts w:ascii="Sylfaen" w:hAnsi="Sylfaen"/>
          <w:bCs/>
          <w:color w:val="000000"/>
          <w:sz w:val="24"/>
          <w:szCs w:val="24"/>
          <w:lang w:val="ka-GE"/>
        </w:rPr>
        <w:t xml:space="preserve"> უკავშირდება </w:t>
      </w:r>
      <w:proofErr w:type="spellStart"/>
      <w:r>
        <w:rPr>
          <w:rFonts w:ascii="Sylfaen" w:hAnsi="Sylfaen"/>
          <w:bCs/>
          <w:color w:val="000000"/>
          <w:sz w:val="24"/>
          <w:szCs w:val="24"/>
          <w:lang w:val="ka-GE"/>
        </w:rPr>
        <w:t>ესტროგენებს</w:t>
      </w:r>
      <w:proofErr w:type="spellEnd"/>
      <w:r>
        <w:rPr>
          <w:rFonts w:ascii="Sylfaen" w:hAnsi="Sylfaen"/>
          <w:bCs/>
          <w:color w:val="000000"/>
          <w:sz w:val="24"/>
          <w:szCs w:val="24"/>
          <w:lang w:val="ka-GE"/>
        </w:rPr>
        <w:t xml:space="preserve">, კავშირი </w:t>
      </w:r>
      <w:proofErr w:type="spellStart"/>
      <w:r>
        <w:rPr>
          <w:rFonts w:ascii="Sylfaen" w:hAnsi="Sylfaen"/>
          <w:bCs/>
          <w:color w:val="000000"/>
          <w:sz w:val="24"/>
          <w:szCs w:val="24"/>
          <w:lang w:val="ka-GE"/>
        </w:rPr>
        <w:t>პროგესტინებთან</w:t>
      </w:r>
      <w:proofErr w:type="spellEnd"/>
      <w:r>
        <w:rPr>
          <w:rFonts w:ascii="Sylfaen" w:hAnsi="Sylfaen"/>
          <w:bCs/>
          <w:color w:val="000000"/>
          <w:sz w:val="24"/>
          <w:szCs w:val="24"/>
          <w:lang w:val="ka-GE"/>
        </w:rPr>
        <w:t xml:space="preserve"> გაურკვეველია. შესაბამისად, ქალებში </w:t>
      </w:r>
      <w:proofErr w:type="spellStart"/>
      <w:r>
        <w:rPr>
          <w:rFonts w:ascii="Sylfaen" w:hAnsi="Sylfaen"/>
          <w:bCs/>
          <w:color w:val="000000"/>
          <w:sz w:val="24"/>
          <w:szCs w:val="24"/>
          <w:lang w:val="ka-GE"/>
        </w:rPr>
        <w:t>თრომბოემბოლური</w:t>
      </w:r>
      <w:proofErr w:type="spellEnd"/>
      <w:r>
        <w:rPr>
          <w:rFonts w:ascii="Sylfaen" w:hAnsi="Sylfaen"/>
          <w:bCs/>
          <w:color w:val="000000"/>
          <w:sz w:val="24"/>
          <w:szCs w:val="24"/>
          <w:lang w:val="ka-GE"/>
        </w:rPr>
        <w:t xml:space="preserve"> გართულებების ზოგადი რისკ-ფაქტორებით, მაგალითად პირად</w:t>
      </w:r>
      <w:r w:rsidR="00A7291C">
        <w:rPr>
          <w:rFonts w:ascii="Sylfaen" w:hAnsi="Sylfaen"/>
          <w:bCs/>
          <w:color w:val="000000"/>
          <w:sz w:val="24"/>
          <w:szCs w:val="24"/>
          <w:lang w:val="ka-GE"/>
        </w:rPr>
        <w:t>ი</w:t>
      </w:r>
      <w:r>
        <w:rPr>
          <w:rFonts w:ascii="Sylfaen" w:hAnsi="Sylfaen"/>
          <w:bCs/>
          <w:color w:val="000000"/>
          <w:sz w:val="24"/>
          <w:szCs w:val="24"/>
          <w:lang w:val="ka-GE"/>
        </w:rPr>
        <w:t xml:space="preserve"> ან ოჯახის </w:t>
      </w:r>
      <w:r w:rsidR="00A7291C">
        <w:rPr>
          <w:rFonts w:ascii="Sylfaen" w:hAnsi="Sylfaen"/>
          <w:bCs/>
          <w:color w:val="000000"/>
          <w:sz w:val="24"/>
          <w:szCs w:val="24"/>
          <w:lang w:val="ka-GE"/>
        </w:rPr>
        <w:t>ანამნეზ</w:t>
      </w:r>
      <w:r>
        <w:rPr>
          <w:rFonts w:ascii="Sylfaen" w:hAnsi="Sylfaen"/>
          <w:bCs/>
          <w:color w:val="000000"/>
          <w:sz w:val="24"/>
          <w:szCs w:val="24"/>
          <w:lang w:val="ka-GE"/>
        </w:rPr>
        <w:t xml:space="preserve">ი, </w:t>
      </w:r>
      <w:proofErr w:type="spellStart"/>
      <w:r>
        <w:rPr>
          <w:rFonts w:ascii="Sylfaen" w:hAnsi="Sylfaen"/>
          <w:bCs/>
          <w:color w:val="000000"/>
          <w:sz w:val="24"/>
          <w:szCs w:val="24"/>
          <w:lang w:val="ka-GE"/>
        </w:rPr>
        <w:t>ციკლოგესტით</w:t>
      </w:r>
      <w:proofErr w:type="spellEnd"/>
      <w:r>
        <w:rPr>
          <w:rFonts w:ascii="Sylfaen" w:hAnsi="Sylfaen"/>
          <w:bCs/>
          <w:color w:val="000000"/>
          <w:sz w:val="24"/>
          <w:szCs w:val="24"/>
          <w:lang w:val="ka-GE"/>
        </w:rPr>
        <w:t xml:space="preserve"> მკურნალობამ შესაძლოა შემდგომში გაზარდოს რისკი. ამ ჯგუფის ქალებში, უნდა შეფასდეს </w:t>
      </w:r>
      <w:proofErr w:type="spellStart"/>
      <w:r>
        <w:rPr>
          <w:rFonts w:ascii="Sylfaen" w:hAnsi="Sylfaen"/>
          <w:bCs/>
          <w:color w:val="000000"/>
          <w:sz w:val="24"/>
          <w:szCs w:val="24"/>
          <w:lang w:val="ka-GE"/>
        </w:rPr>
        <w:t>ციკლოგესტის</w:t>
      </w:r>
      <w:proofErr w:type="spellEnd"/>
      <w:r>
        <w:rPr>
          <w:rFonts w:ascii="Sylfaen" w:hAnsi="Sylfaen"/>
          <w:bCs/>
          <w:color w:val="000000"/>
          <w:sz w:val="24"/>
          <w:szCs w:val="24"/>
          <w:lang w:val="ka-GE"/>
        </w:rPr>
        <w:t xml:space="preserve"> გამოყენების სარგებელი და რისკი. თუმცა, გასათვალისწინებელია, რომ ორსულობისას თავისთავად მომატებულია </w:t>
      </w:r>
      <w:proofErr w:type="spellStart"/>
      <w:r>
        <w:rPr>
          <w:rFonts w:ascii="Sylfaen" w:hAnsi="Sylfaen"/>
          <w:bCs/>
          <w:color w:val="000000"/>
          <w:sz w:val="24"/>
          <w:szCs w:val="24"/>
          <w:lang w:val="ka-GE"/>
        </w:rPr>
        <w:t>თრომბოემბოლური</w:t>
      </w:r>
      <w:proofErr w:type="spellEnd"/>
      <w:r>
        <w:rPr>
          <w:rFonts w:ascii="Sylfaen" w:hAnsi="Sylfaen"/>
          <w:bCs/>
          <w:color w:val="000000"/>
          <w:sz w:val="24"/>
          <w:szCs w:val="24"/>
          <w:lang w:val="ka-GE"/>
        </w:rPr>
        <w:t xml:space="preserve"> გართულებების რისკი</w:t>
      </w:r>
      <w:r w:rsidR="004C10D5">
        <w:rPr>
          <w:rFonts w:ascii="Sylfaen" w:hAnsi="Sylfaen"/>
          <w:bCs/>
          <w:color w:val="000000"/>
          <w:sz w:val="24"/>
          <w:szCs w:val="24"/>
          <w:lang w:val="ka-GE"/>
        </w:rPr>
        <w:t>.</w:t>
      </w:r>
    </w:p>
    <w:p w14:paraId="6AFD3295" w14:textId="77777777" w:rsidR="004C10D5" w:rsidRDefault="004C10D5" w:rsidP="00913846">
      <w:pPr>
        <w:spacing w:after="0" w:line="360" w:lineRule="atLeast"/>
        <w:jc w:val="both"/>
        <w:rPr>
          <w:rFonts w:ascii="Sylfaen" w:hAnsi="Sylfaen"/>
          <w:bCs/>
          <w:color w:val="000000"/>
          <w:sz w:val="24"/>
          <w:szCs w:val="24"/>
          <w:lang w:val="ka-GE"/>
        </w:rPr>
      </w:pPr>
    </w:p>
    <w:p w14:paraId="6CF03051" w14:textId="313E70CB" w:rsidR="004C10D5" w:rsidRDefault="004C10D5" w:rsidP="00913846">
      <w:pPr>
        <w:spacing w:after="0" w:line="360" w:lineRule="atLeast"/>
        <w:jc w:val="both"/>
        <w:rPr>
          <w:rFonts w:ascii="Sylfaen" w:hAnsi="Sylfaen"/>
          <w:bCs/>
          <w:color w:val="000000"/>
          <w:sz w:val="24"/>
          <w:szCs w:val="24"/>
          <w:lang w:val="ka-GE"/>
        </w:rPr>
      </w:pPr>
      <w:r>
        <w:rPr>
          <w:rFonts w:ascii="Sylfaen" w:hAnsi="Sylfaen"/>
          <w:bCs/>
          <w:color w:val="000000"/>
          <w:sz w:val="24"/>
          <w:szCs w:val="24"/>
          <w:lang w:val="ka-GE"/>
        </w:rPr>
        <w:t>ანამნეზში დეპრესიის მქონე პაციენტებში საჭიროა გულდასმით დაკვირვება. სიმპტომების გაუარესების შემთხვევაში განიხილება პრეპარატით მკურნალობის შეწყვეტის საკითხი.</w:t>
      </w:r>
    </w:p>
    <w:p w14:paraId="4379DFB5" w14:textId="77777777" w:rsidR="004C10D5" w:rsidRDefault="004C10D5" w:rsidP="00913846">
      <w:pPr>
        <w:spacing w:after="0" w:line="360" w:lineRule="atLeast"/>
        <w:jc w:val="both"/>
        <w:rPr>
          <w:rFonts w:ascii="Sylfaen" w:hAnsi="Sylfaen"/>
          <w:bCs/>
          <w:color w:val="000000"/>
          <w:sz w:val="24"/>
          <w:szCs w:val="24"/>
          <w:lang w:val="ka-GE"/>
        </w:rPr>
      </w:pPr>
    </w:p>
    <w:p w14:paraId="3587F2EE" w14:textId="38D95F2A" w:rsidR="004C10D5" w:rsidRDefault="004C10D5" w:rsidP="00913846">
      <w:pPr>
        <w:spacing w:after="0" w:line="360" w:lineRule="atLeast"/>
        <w:jc w:val="both"/>
        <w:rPr>
          <w:rFonts w:ascii="Sylfaen" w:hAnsi="Sylfaen"/>
          <w:bCs/>
          <w:color w:val="000000"/>
          <w:sz w:val="24"/>
          <w:szCs w:val="24"/>
          <w:lang w:val="ka-GE"/>
        </w:rPr>
      </w:pPr>
      <w:r>
        <w:rPr>
          <w:rFonts w:ascii="Sylfaen" w:hAnsi="Sylfaen"/>
          <w:bCs/>
          <w:color w:val="000000"/>
          <w:sz w:val="24"/>
          <w:szCs w:val="24"/>
          <w:lang w:val="ka-GE"/>
        </w:rPr>
        <w:t xml:space="preserve">ვინაიდან </w:t>
      </w:r>
      <w:proofErr w:type="spellStart"/>
      <w:r>
        <w:rPr>
          <w:rFonts w:ascii="Sylfaen" w:hAnsi="Sylfaen"/>
          <w:bCs/>
          <w:color w:val="000000"/>
          <w:sz w:val="24"/>
          <w:szCs w:val="24"/>
          <w:lang w:val="ka-GE"/>
        </w:rPr>
        <w:t>პროგესტერონს</w:t>
      </w:r>
      <w:proofErr w:type="spellEnd"/>
      <w:r>
        <w:rPr>
          <w:rFonts w:ascii="Sylfaen" w:hAnsi="Sylfaen"/>
          <w:bCs/>
          <w:color w:val="000000"/>
          <w:sz w:val="24"/>
          <w:szCs w:val="24"/>
          <w:lang w:val="ka-GE"/>
        </w:rPr>
        <w:t xml:space="preserve"> შეუძლია გარკვეული ხარისხით გამოიწვიოს სითხის შეკავება, </w:t>
      </w:r>
    </w:p>
    <w:p w14:paraId="1588B6CC" w14:textId="411D58C8" w:rsidR="004C10D5" w:rsidRDefault="004C10D5" w:rsidP="00913846">
      <w:pPr>
        <w:spacing w:after="0" w:line="360" w:lineRule="atLeast"/>
        <w:jc w:val="both"/>
        <w:rPr>
          <w:rFonts w:ascii="Sylfaen" w:hAnsi="Sylfaen"/>
          <w:bCs/>
          <w:color w:val="000000"/>
          <w:sz w:val="24"/>
          <w:szCs w:val="24"/>
          <w:lang w:val="ka-GE"/>
        </w:rPr>
      </w:pPr>
      <w:r>
        <w:rPr>
          <w:rFonts w:ascii="Sylfaen" w:hAnsi="Sylfaen"/>
          <w:bCs/>
          <w:color w:val="000000"/>
          <w:sz w:val="24"/>
          <w:szCs w:val="24"/>
          <w:lang w:val="ka-GE"/>
        </w:rPr>
        <w:lastRenderedPageBreak/>
        <w:t xml:space="preserve">საჭიროა ამ ფაქტორზე გავლენის მქონე მდგომარეობებზე (მაგალითად, ეპილეფსია, შაკიკი, ასთმა, გულის ან თირკმელების დისფუნქცია) გულდასმით დაკვირვება. </w:t>
      </w:r>
    </w:p>
    <w:p w14:paraId="1DE3C840" w14:textId="77777777" w:rsidR="004C10D5" w:rsidRDefault="004C10D5" w:rsidP="00913846">
      <w:pPr>
        <w:spacing w:after="0" w:line="360" w:lineRule="atLeast"/>
        <w:jc w:val="both"/>
        <w:rPr>
          <w:rFonts w:ascii="Sylfaen" w:hAnsi="Sylfaen"/>
          <w:bCs/>
          <w:color w:val="000000"/>
          <w:sz w:val="24"/>
          <w:szCs w:val="24"/>
          <w:lang w:val="ka-GE"/>
        </w:rPr>
      </w:pPr>
    </w:p>
    <w:p w14:paraId="4685FFB0" w14:textId="15E23F84" w:rsidR="004C10D5" w:rsidRDefault="004C10D5" w:rsidP="00913846">
      <w:pPr>
        <w:spacing w:after="0" w:line="360" w:lineRule="atLeast"/>
        <w:jc w:val="both"/>
        <w:rPr>
          <w:rFonts w:ascii="Sylfaen" w:hAnsi="Sylfaen"/>
          <w:bCs/>
          <w:color w:val="000000"/>
          <w:sz w:val="24"/>
          <w:szCs w:val="24"/>
          <w:lang w:val="ka-GE"/>
        </w:rPr>
      </w:pPr>
      <w:proofErr w:type="spellStart"/>
      <w:r>
        <w:rPr>
          <w:rFonts w:ascii="Sylfaen" w:hAnsi="Sylfaen"/>
          <w:bCs/>
          <w:color w:val="000000"/>
          <w:sz w:val="24"/>
          <w:szCs w:val="24"/>
          <w:lang w:val="ka-GE"/>
        </w:rPr>
        <w:t>ესტროგენ-პროგესტინის</w:t>
      </w:r>
      <w:proofErr w:type="spellEnd"/>
      <w:r>
        <w:rPr>
          <w:rFonts w:ascii="Sylfaen" w:hAnsi="Sylfaen"/>
          <w:bCs/>
          <w:color w:val="000000"/>
          <w:sz w:val="24"/>
          <w:szCs w:val="24"/>
          <w:lang w:val="ka-GE"/>
        </w:rPr>
        <w:t xml:space="preserve"> კომბინირებულ საშუალებებზე მყოფი პაციენტების მცირე ჯგუფში აღინიშნა გლუკოზის მიმართ ტოლერანტობის დაქვეითება. ასეთი დაქვეითების მექანიზმი უცნობია. </w:t>
      </w:r>
      <w:r w:rsidR="00423178">
        <w:rPr>
          <w:rFonts w:ascii="Sylfaen" w:hAnsi="Sylfaen"/>
          <w:bCs/>
          <w:color w:val="000000"/>
          <w:sz w:val="24"/>
          <w:szCs w:val="24"/>
          <w:lang w:val="ka-GE"/>
        </w:rPr>
        <w:t xml:space="preserve">ამიტომ, საჭიროა დიაბეტის მქონე პაციენტებში გულდასმით დაკვირვება </w:t>
      </w:r>
      <w:proofErr w:type="spellStart"/>
      <w:r w:rsidR="00423178">
        <w:rPr>
          <w:rFonts w:ascii="Sylfaen" w:hAnsi="Sylfaen"/>
          <w:bCs/>
          <w:color w:val="000000"/>
          <w:sz w:val="24"/>
          <w:szCs w:val="24"/>
          <w:lang w:val="ka-GE"/>
        </w:rPr>
        <w:t>პროგესტინით</w:t>
      </w:r>
      <w:proofErr w:type="spellEnd"/>
      <w:r w:rsidR="00423178">
        <w:rPr>
          <w:rFonts w:ascii="Sylfaen" w:hAnsi="Sylfaen"/>
          <w:bCs/>
          <w:color w:val="000000"/>
          <w:sz w:val="24"/>
          <w:szCs w:val="24"/>
          <w:lang w:val="ka-GE"/>
        </w:rPr>
        <w:t xml:space="preserve"> მკურნალობის პერიოდში. </w:t>
      </w:r>
      <w:r>
        <w:rPr>
          <w:rFonts w:ascii="Sylfaen" w:hAnsi="Sylfaen"/>
          <w:bCs/>
          <w:color w:val="000000"/>
          <w:sz w:val="24"/>
          <w:szCs w:val="24"/>
          <w:lang w:val="ka-GE"/>
        </w:rPr>
        <w:t xml:space="preserve"> </w:t>
      </w:r>
    </w:p>
    <w:p w14:paraId="23AB68B2" w14:textId="77777777" w:rsidR="00423178" w:rsidRDefault="00423178" w:rsidP="00913846">
      <w:pPr>
        <w:spacing w:after="0" w:line="360" w:lineRule="atLeast"/>
        <w:jc w:val="both"/>
        <w:rPr>
          <w:rFonts w:ascii="Sylfaen" w:hAnsi="Sylfaen"/>
          <w:bCs/>
          <w:color w:val="000000"/>
          <w:sz w:val="24"/>
          <w:szCs w:val="24"/>
          <w:lang w:val="ka-GE"/>
        </w:rPr>
      </w:pPr>
    </w:p>
    <w:p w14:paraId="01DC41EB" w14:textId="1E0A9725" w:rsidR="00423178" w:rsidRDefault="00423178" w:rsidP="00913846">
      <w:pPr>
        <w:spacing w:after="0" w:line="360" w:lineRule="atLeast"/>
        <w:jc w:val="both"/>
        <w:rPr>
          <w:rFonts w:ascii="Sylfaen" w:hAnsi="Sylfaen"/>
          <w:bCs/>
          <w:color w:val="000000"/>
          <w:sz w:val="24"/>
          <w:szCs w:val="24"/>
          <w:lang w:val="ka-GE"/>
        </w:rPr>
      </w:pPr>
      <w:proofErr w:type="spellStart"/>
      <w:r>
        <w:rPr>
          <w:rFonts w:ascii="Sylfaen" w:hAnsi="Sylfaen"/>
          <w:bCs/>
          <w:color w:val="000000"/>
          <w:sz w:val="24"/>
          <w:szCs w:val="24"/>
          <w:lang w:val="ka-GE"/>
        </w:rPr>
        <w:t>პროგესტერონი</w:t>
      </w:r>
      <w:proofErr w:type="spellEnd"/>
      <w:r>
        <w:rPr>
          <w:rFonts w:ascii="Sylfaen" w:hAnsi="Sylfaen"/>
          <w:bCs/>
          <w:color w:val="000000"/>
          <w:sz w:val="24"/>
          <w:szCs w:val="24"/>
          <w:lang w:val="ka-GE"/>
        </w:rPr>
        <w:t xml:space="preserve"> </w:t>
      </w:r>
      <w:proofErr w:type="spellStart"/>
      <w:r>
        <w:rPr>
          <w:rFonts w:ascii="Sylfaen" w:hAnsi="Sylfaen"/>
          <w:bCs/>
          <w:color w:val="000000"/>
          <w:sz w:val="24"/>
          <w:szCs w:val="24"/>
          <w:lang w:val="ka-GE"/>
        </w:rPr>
        <w:t>მეტაბოლიზდება</w:t>
      </w:r>
      <w:proofErr w:type="spellEnd"/>
      <w:r>
        <w:rPr>
          <w:rFonts w:ascii="Sylfaen" w:hAnsi="Sylfaen"/>
          <w:bCs/>
          <w:color w:val="000000"/>
          <w:sz w:val="24"/>
          <w:szCs w:val="24"/>
          <w:lang w:val="ka-GE"/>
        </w:rPr>
        <w:t xml:space="preserve"> ღვიძლში, ამიტომ ის სიფრთხილით გამოიყენება ღვიძლის დისფუნქციის მქონე პაციენტებში. </w:t>
      </w:r>
    </w:p>
    <w:p w14:paraId="17553831" w14:textId="77777777" w:rsidR="00423178" w:rsidRDefault="00423178" w:rsidP="00913846">
      <w:pPr>
        <w:spacing w:after="0" w:line="360" w:lineRule="atLeast"/>
        <w:jc w:val="both"/>
        <w:rPr>
          <w:rFonts w:ascii="Sylfaen" w:hAnsi="Sylfaen"/>
          <w:bCs/>
          <w:color w:val="000000"/>
          <w:sz w:val="24"/>
          <w:szCs w:val="24"/>
          <w:lang w:val="ka-GE"/>
        </w:rPr>
      </w:pPr>
    </w:p>
    <w:p w14:paraId="3B5969CC" w14:textId="0CF34443" w:rsidR="00423178" w:rsidRDefault="00423178" w:rsidP="00913846">
      <w:pPr>
        <w:spacing w:after="0" w:line="360" w:lineRule="atLeast"/>
        <w:jc w:val="both"/>
        <w:rPr>
          <w:rFonts w:ascii="Sylfaen" w:hAnsi="Sylfaen"/>
          <w:bCs/>
          <w:color w:val="000000"/>
          <w:sz w:val="24"/>
          <w:szCs w:val="24"/>
          <w:lang w:val="ka-GE"/>
        </w:rPr>
      </w:pPr>
      <w:proofErr w:type="spellStart"/>
      <w:r>
        <w:rPr>
          <w:rFonts w:ascii="Sylfaen" w:hAnsi="Sylfaen"/>
          <w:bCs/>
          <w:color w:val="000000"/>
          <w:sz w:val="24"/>
          <w:szCs w:val="24"/>
          <w:lang w:val="ka-GE"/>
        </w:rPr>
        <w:t>ციკლოგესტი</w:t>
      </w:r>
      <w:proofErr w:type="spellEnd"/>
      <w:r>
        <w:rPr>
          <w:rFonts w:ascii="Sylfaen" w:hAnsi="Sylfaen"/>
          <w:bCs/>
          <w:color w:val="000000"/>
          <w:sz w:val="24"/>
          <w:szCs w:val="24"/>
          <w:lang w:val="ka-GE"/>
        </w:rPr>
        <w:t xml:space="preserve"> შეიცავს ჰორმონს </w:t>
      </w:r>
      <w:proofErr w:type="spellStart"/>
      <w:r>
        <w:rPr>
          <w:rFonts w:ascii="Sylfaen" w:hAnsi="Sylfaen"/>
          <w:bCs/>
          <w:color w:val="000000"/>
          <w:sz w:val="24"/>
          <w:szCs w:val="24"/>
          <w:lang w:val="ka-GE"/>
        </w:rPr>
        <w:t>პროგესტერონს</w:t>
      </w:r>
      <w:proofErr w:type="spellEnd"/>
      <w:r>
        <w:rPr>
          <w:rFonts w:ascii="Sylfaen" w:hAnsi="Sylfaen"/>
          <w:bCs/>
          <w:color w:val="000000"/>
          <w:sz w:val="24"/>
          <w:szCs w:val="24"/>
          <w:lang w:val="ka-GE"/>
        </w:rPr>
        <w:t xml:space="preserve">, რომელსაც მნიშვნელოვანი კონცენტრაციით შეიცავს ქალის ორგანიზმი მენსტრუალური ციკლის მეორე ფაზის და ორსულობის პერიოდში. ეს გასათვალისწინებელია პაციენტების მკურნალობისას, რომლებსაც აქვთ მგრძნობელობა ჰორმონის მიმართ. </w:t>
      </w:r>
    </w:p>
    <w:p w14:paraId="136E63B1" w14:textId="77777777" w:rsidR="00423178" w:rsidRDefault="00423178" w:rsidP="00913846">
      <w:pPr>
        <w:spacing w:after="0" w:line="360" w:lineRule="atLeast"/>
        <w:jc w:val="both"/>
        <w:rPr>
          <w:rFonts w:ascii="Sylfaen" w:hAnsi="Sylfaen"/>
          <w:bCs/>
          <w:color w:val="000000"/>
          <w:sz w:val="24"/>
          <w:szCs w:val="24"/>
          <w:lang w:val="ka-GE"/>
        </w:rPr>
      </w:pPr>
    </w:p>
    <w:p w14:paraId="393DCF00" w14:textId="77777777" w:rsidR="00423178" w:rsidRDefault="00423178" w:rsidP="00423178">
      <w:pPr>
        <w:spacing w:after="0" w:line="360" w:lineRule="atLeast"/>
        <w:jc w:val="both"/>
        <w:rPr>
          <w:rFonts w:ascii="Sylfaen" w:hAnsi="Sylfaen"/>
          <w:sz w:val="24"/>
          <w:szCs w:val="24"/>
          <w:lang w:val="ka-GE"/>
        </w:rPr>
      </w:pPr>
      <w:r>
        <w:rPr>
          <w:rFonts w:ascii="Sylfaen" w:hAnsi="Sylfaen"/>
          <w:sz w:val="24"/>
          <w:szCs w:val="24"/>
          <w:lang w:val="ka-GE"/>
        </w:rPr>
        <w:t xml:space="preserve">პროგესტერონის გამოყენების მოულოდნელად შეწყვეტა შეიძლება იწვევდეს გაძლიერებულ შფოთვას, გუნება-განწყობის ცვალებადობას და მომატებულ მგრძნობელობას კრუნჩხვების მიმართ. </w:t>
      </w:r>
    </w:p>
    <w:p w14:paraId="501DE4EE" w14:textId="77777777" w:rsidR="00774F5F" w:rsidRDefault="00774F5F" w:rsidP="00423178">
      <w:pPr>
        <w:spacing w:after="0" w:line="360" w:lineRule="atLeast"/>
        <w:jc w:val="both"/>
        <w:rPr>
          <w:rFonts w:ascii="Sylfaen" w:hAnsi="Sylfaen"/>
          <w:sz w:val="24"/>
          <w:szCs w:val="24"/>
          <w:lang w:val="ka-GE"/>
        </w:rPr>
      </w:pPr>
    </w:p>
    <w:p w14:paraId="0DCD2384" w14:textId="77777777" w:rsidR="0011105E" w:rsidRPr="0011105E" w:rsidRDefault="0011105E" w:rsidP="0011105E">
      <w:pPr>
        <w:spacing w:after="0" w:line="360" w:lineRule="atLeast"/>
        <w:jc w:val="both"/>
        <w:rPr>
          <w:rFonts w:ascii="Sylfaen" w:hAnsi="Sylfaen"/>
          <w:sz w:val="24"/>
          <w:szCs w:val="24"/>
          <w:lang w:val="ka-GE"/>
        </w:rPr>
      </w:pPr>
      <w:r w:rsidRPr="0011105E">
        <w:rPr>
          <w:rFonts w:ascii="Sylfaen" w:hAnsi="Sylfaen"/>
          <w:sz w:val="24"/>
          <w:szCs w:val="24"/>
          <w:lang w:val="ka-GE"/>
        </w:rPr>
        <w:t xml:space="preserve">გამოიყენეთ </w:t>
      </w:r>
      <w:proofErr w:type="spellStart"/>
      <w:r w:rsidRPr="0011105E">
        <w:rPr>
          <w:rFonts w:ascii="Sylfaen" w:hAnsi="Sylfaen"/>
          <w:sz w:val="24"/>
          <w:szCs w:val="24"/>
          <w:lang w:val="ka-GE"/>
        </w:rPr>
        <w:t>რექტალურად</w:t>
      </w:r>
      <w:proofErr w:type="spellEnd"/>
      <w:r w:rsidRPr="0011105E">
        <w:rPr>
          <w:rFonts w:ascii="Sylfaen" w:hAnsi="Sylfaen"/>
          <w:sz w:val="24"/>
          <w:szCs w:val="24"/>
          <w:lang w:val="ka-GE"/>
        </w:rPr>
        <w:t xml:space="preserve">, თუ გამოიყენება კონტრაცეფციის </w:t>
      </w:r>
      <w:proofErr w:type="spellStart"/>
      <w:r w:rsidRPr="0011105E">
        <w:rPr>
          <w:rFonts w:ascii="Sylfaen" w:hAnsi="Sylfaen"/>
          <w:sz w:val="24"/>
          <w:szCs w:val="24"/>
          <w:lang w:val="ka-GE"/>
        </w:rPr>
        <w:t>ბარიერული</w:t>
      </w:r>
      <w:proofErr w:type="spellEnd"/>
      <w:r w:rsidRPr="0011105E">
        <w:rPr>
          <w:rFonts w:ascii="Sylfaen" w:hAnsi="Sylfaen"/>
          <w:sz w:val="24"/>
          <w:szCs w:val="24"/>
          <w:lang w:val="ka-GE"/>
        </w:rPr>
        <w:t xml:space="preserve"> მეთოდები.</w:t>
      </w:r>
    </w:p>
    <w:p w14:paraId="27A54F89" w14:textId="5B9101C7" w:rsidR="0011105E" w:rsidRDefault="0011105E" w:rsidP="0011105E">
      <w:pPr>
        <w:spacing w:after="0" w:line="360" w:lineRule="atLeast"/>
        <w:jc w:val="both"/>
        <w:rPr>
          <w:rFonts w:ascii="Sylfaen" w:hAnsi="Sylfaen"/>
          <w:sz w:val="24"/>
          <w:szCs w:val="24"/>
          <w:lang w:val="ka-GE"/>
        </w:rPr>
      </w:pPr>
      <w:r w:rsidRPr="0011105E">
        <w:rPr>
          <w:rFonts w:ascii="Sylfaen" w:hAnsi="Sylfaen"/>
          <w:sz w:val="24"/>
          <w:szCs w:val="24"/>
          <w:lang w:val="ka-GE"/>
        </w:rPr>
        <w:t xml:space="preserve">გამოიყენეთ </w:t>
      </w:r>
      <w:proofErr w:type="spellStart"/>
      <w:r w:rsidRPr="0011105E">
        <w:rPr>
          <w:rFonts w:ascii="Sylfaen" w:hAnsi="Sylfaen"/>
          <w:sz w:val="24"/>
          <w:szCs w:val="24"/>
          <w:lang w:val="ka-GE"/>
        </w:rPr>
        <w:t>რექტალურად</w:t>
      </w:r>
      <w:proofErr w:type="spellEnd"/>
      <w:r w:rsidRPr="0011105E">
        <w:rPr>
          <w:rFonts w:ascii="Sylfaen" w:hAnsi="Sylfaen"/>
          <w:sz w:val="24"/>
          <w:szCs w:val="24"/>
          <w:lang w:val="ka-GE"/>
        </w:rPr>
        <w:t xml:space="preserve">, თუ პაციენტებს აწუხებთ ვაგინალური ინფექცია (განსაკუთრებით </w:t>
      </w:r>
      <w:proofErr w:type="spellStart"/>
      <w:r w:rsidRPr="0011105E">
        <w:rPr>
          <w:rFonts w:ascii="Sylfaen" w:hAnsi="Sylfaen"/>
          <w:sz w:val="24"/>
          <w:szCs w:val="24"/>
          <w:lang w:val="ka-GE"/>
        </w:rPr>
        <w:t>მონილიოზი</w:t>
      </w:r>
      <w:proofErr w:type="spellEnd"/>
      <w:r w:rsidRPr="0011105E">
        <w:rPr>
          <w:rFonts w:ascii="Sylfaen" w:hAnsi="Sylfaen"/>
          <w:sz w:val="24"/>
          <w:szCs w:val="24"/>
          <w:lang w:val="ka-GE"/>
        </w:rPr>
        <w:t xml:space="preserve">) ან მორეციდივე ცისტიტი ან </w:t>
      </w:r>
      <w:proofErr w:type="spellStart"/>
      <w:r w:rsidRPr="0011105E">
        <w:rPr>
          <w:rFonts w:ascii="Sylfaen" w:hAnsi="Sylfaen"/>
          <w:sz w:val="24"/>
          <w:szCs w:val="24"/>
          <w:lang w:val="ka-GE"/>
        </w:rPr>
        <w:t>ახლახანს</w:t>
      </w:r>
      <w:proofErr w:type="spellEnd"/>
      <w:r w:rsidRPr="0011105E">
        <w:rPr>
          <w:rFonts w:ascii="Sylfaen" w:hAnsi="Sylfaen"/>
          <w:sz w:val="24"/>
          <w:szCs w:val="24"/>
          <w:lang w:val="ka-GE"/>
        </w:rPr>
        <w:t xml:space="preserve"> იმშობიარეს.</w:t>
      </w:r>
    </w:p>
    <w:p w14:paraId="64FE2621" w14:textId="77777777" w:rsidR="0011105E" w:rsidRPr="0011105E" w:rsidRDefault="0011105E" w:rsidP="0011105E">
      <w:pPr>
        <w:spacing w:after="0" w:line="360" w:lineRule="atLeast"/>
        <w:jc w:val="both"/>
        <w:rPr>
          <w:rFonts w:ascii="Sylfaen" w:hAnsi="Sylfaen"/>
          <w:sz w:val="24"/>
          <w:szCs w:val="24"/>
          <w:lang w:val="ka-GE"/>
        </w:rPr>
      </w:pPr>
    </w:p>
    <w:p w14:paraId="01BAFAAC" w14:textId="0513B584" w:rsidR="00FF5742" w:rsidRDefault="0011105E" w:rsidP="0011105E">
      <w:pPr>
        <w:spacing w:after="0" w:line="360" w:lineRule="atLeast"/>
        <w:jc w:val="both"/>
        <w:rPr>
          <w:rFonts w:ascii="Sylfaen" w:hAnsi="Sylfaen"/>
          <w:sz w:val="24"/>
          <w:szCs w:val="24"/>
          <w:lang w:val="ka-GE"/>
        </w:rPr>
      </w:pPr>
      <w:r w:rsidRPr="0011105E">
        <w:rPr>
          <w:rFonts w:ascii="Sylfaen" w:hAnsi="Sylfaen"/>
          <w:sz w:val="24"/>
          <w:szCs w:val="24"/>
          <w:lang w:val="ka-GE"/>
        </w:rPr>
        <w:t xml:space="preserve">გამოიყენეთ </w:t>
      </w:r>
      <w:proofErr w:type="spellStart"/>
      <w:r w:rsidRPr="0011105E">
        <w:rPr>
          <w:rFonts w:ascii="Sylfaen" w:hAnsi="Sylfaen"/>
          <w:sz w:val="24"/>
          <w:szCs w:val="24"/>
          <w:lang w:val="ka-GE"/>
        </w:rPr>
        <w:t>ვაგინალურად</w:t>
      </w:r>
      <w:proofErr w:type="spellEnd"/>
      <w:r w:rsidRPr="0011105E">
        <w:rPr>
          <w:rFonts w:ascii="Sylfaen" w:hAnsi="Sylfaen"/>
          <w:sz w:val="24"/>
          <w:szCs w:val="24"/>
          <w:lang w:val="ka-GE"/>
        </w:rPr>
        <w:t>, თუ პაციენტებს აწუხებთ კოლიტი ან ფეკალური შეუკავებლობა.</w:t>
      </w:r>
    </w:p>
    <w:p w14:paraId="602737B5" w14:textId="77777777" w:rsidR="0011105E" w:rsidRDefault="0011105E" w:rsidP="0011105E">
      <w:pPr>
        <w:spacing w:after="0" w:line="360" w:lineRule="atLeast"/>
        <w:jc w:val="both"/>
        <w:rPr>
          <w:rFonts w:ascii="Sylfaen" w:hAnsi="Sylfaen"/>
          <w:sz w:val="24"/>
          <w:szCs w:val="24"/>
          <w:lang w:val="ka-GE"/>
        </w:rPr>
      </w:pPr>
    </w:p>
    <w:p w14:paraId="7D2F521A" w14:textId="317DAF1E" w:rsidR="00FF5742" w:rsidRDefault="00FF5742" w:rsidP="00423178">
      <w:pPr>
        <w:spacing w:after="0" w:line="360" w:lineRule="atLeast"/>
        <w:jc w:val="both"/>
        <w:rPr>
          <w:rFonts w:ascii="Sylfaen" w:hAnsi="Sylfaen"/>
          <w:b/>
          <w:sz w:val="24"/>
          <w:szCs w:val="24"/>
          <w:lang w:val="ka-GE"/>
        </w:rPr>
      </w:pPr>
      <w:r w:rsidRPr="00FF5742">
        <w:rPr>
          <w:rFonts w:ascii="Sylfaen" w:hAnsi="Sylfaen"/>
          <w:b/>
          <w:sz w:val="24"/>
          <w:szCs w:val="24"/>
          <w:lang w:val="ka-GE"/>
        </w:rPr>
        <w:t>4.5</w:t>
      </w:r>
      <w:r>
        <w:rPr>
          <w:rFonts w:ascii="Sylfaen" w:hAnsi="Sylfaen"/>
          <w:b/>
          <w:sz w:val="24"/>
          <w:szCs w:val="24"/>
          <w:lang w:val="ka-GE"/>
        </w:rPr>
        <w:t xml:space="preserve"> ურთიერთქმედება სხვა სამკურნალო საშუალებებთან და ურთიერთქმედების სხვა ფორმები</w:t>
      </w:r>
    </w:p>
    <w:p w14:paraId="3DB3DC9A" w14:textId="6C917A4D" w:rsidR="00FF5742" w:rsidRDefault="00FF5742" w:rsidP="00423178">
      <w:pPr>
        <w:spacing w:after="0" w:line="360" w:lineRule="atLeast"/>
        <w:jc w:val="both"/>
        <w:rPr>
          <w:rFonts w:ascii="Sylfaen" w:hAnsi="Sylfaen"/>
          <w:sz w:val="24"/>
          <w:szCs w:val="24"/>
          <w:lang w:val="ka-GE"/>
        </w:rPr>
      </w:pPr>
      <w:r w:rsidRPr="00FF5742">
        <w:rPr>
          <w:rFonts w:ascii="Sylfaen" w:hAnsi="Sylfaen"/>
          <w:sz w:val="24"/>
          <w:szCs w:val="24"/>
          <w:lang w:val="ka-GE"/>
        </w:rPr>
        <w:t>ღვიძლის</w:t>
      </w:r>
      <w:r>
        <w:rPr>
          <w:rFonts w:ascii="Sylfaen" w:hAnsi="Sylfaen"/>
          <w:sz w:val="24"/>
          <w:szCs w:val="24"/>
          <w:lang w:val="ka-GE"/>
        </w:rPr>
        <w:t xml:space="preserve"> </w:t>
      </w:r>
      <w:proofErr w:type="spellStart"/>
      <w:r>
        <w:rPr>
          <w:rFonts w:ascii="Sylfaen" w:hAnsi="Sylfaen"/>
          <w:sz w:val="24"/>
          <w:szCs w:val="24"/>
          <w:lang w:val="ka-GE"/>
        </w:rPr>
        <w:t>ციტოქრომ</w:t>
      </w:r>
      <w:proofErr w:type="spellEnd"/>
      <w:r>
        <w:rPr>
          <w:rFonts w:ascii="Sylfaen" w:hAnsi="Sylfaen"/>
          <w:sz w:val="24"/>
          <w:szCs w:val="24"/>
          <w:lang w:val="ka-GE"/>
        </w:rPr>
        <w:t>-</w:t>
      </w:r>
      <w:r>
        <w:rPr>
          <w:rFonts w:ascii="Sylfaen" w:hAnsi="Sylfaen"/>
          <w:sz w:val="24"/>
          <w:szCs w:val="24"/>
          <w:lang w:val="en-US"/>
        </w:rPr>
        <w:t>P450</w:t>
      </w:r>
      <w:r>
        <w:rPr>
          <w:rFonts w:ascii="Sylfaen" w:hAnsi="Sylfaen"/>
          <w:sz w:val="24"/>
          <w:szCs w:val="24"/>
          <w:lang w:val="ru-RU"/>
        </w:rPr>
        <w:t>-3</w:t>
      </w:r>
      <w:r>
        <w:rPr>
          <w:rFonts w:ascii="Sylfaen" w:hAnsi="Sylfaen"/>
          <w:sz w:val="24"/>
          <w:szCs w:val="24"/>
          <w:lang w:val="en-US"/>
        </w:rPr>
        <w:t xml:space="preserve">A4 </w:t>
      </w:r>
      <w:r>
        <w:rPr>
          <w:rFonts w:ascii="Sylfaen" w:hAnsi="Sylfaen"/>
          <w:sz w:val="24"/>
          <w:szCs w:val="24"/>
          <w:lang w:val="ka-GE"/>
        </w:rPr>
        <w:t xml:space="preserve">სისტემის </w:t>
      </w:r>
      <w:proofErr w:type="spellStart"/>
      <w:r>
        <w:rPr>
          <w:rFonts w:ascii="Sylfaen" w:hAnsi="Sylfaen"/>
          <w:sz w:val="24"/>
          <w:szCs w:val="24"/>
          <w:lang w:val="ka-GE"/>
        </w:rPr>
        <w:t>ინდუქტორებს</w:t>
      </w:r>
      <w:proofErr w:type="spellEnd"/>
      <w:r>
        <w:rPr>
          <w:rFonts w:ascii="Sylfaen" w:hAnsi="Sylfaen"/>
          <w:sz w:val="24"/>
          <w:szCs w:val="24"/>
          <w:lang w:val="ka-GE"/>
        </w:rPr>
        <w:t xml:space="preserve"> (მაგალითად</w:t>
      </w:r>
      <w:r w:rsidR="002421E7">
        <w:rPr>
          <w:rFonts w:ascii="Sylfaen" w:hAnsi="Sylfaen"/>
          <w:sz w:val="24"/>
          <w:szCs w:val="24"/>
          <w:lang w:val="ka-GE"/>
        </w:rPr>
        <w:t>,</w:t>
      </w:r>
      <w:r>
        <w:rPr>
          <w:rFonts w:ascii="Sylfaen" w:hAnsi="Sylfaen"/>
          <w:sz w:val="24"/>
          <w:szCs w:val="24"/>
          <w:lang w:val="ka-GE"/>
        </w:rPr>
        <w:t xml:space="preserve"> </w:t>
      </w:r>
      <w:proofErr w:type="spellStart"/>
      <w:r>
        <w:rPr>
          <w:rFonts w:ascii="Sylfaen" w:hAnsi="Sylfaen"/>
          <w:sz w:val="24"/>
          <w:szCs w:val="24"/>
          <w:lang w:val="ka-GE"/>
        </w:rPr>
        <w:t>რიფამპიცინი</w:t>
      </w:r>
      <w:proofErr w:type="spellEnd"/>
      <w:r>
        <w:rPr>
          <w:rFonts w:ascii="Sylfaen" w:hAnsi="Sylfaen"/>
          <w:sz w:val="24"/>
          <w:szCs w:val="24"/>
          <w:lang w:val="ka-GE"/>
        </w:rPr>
        <w:t xml:space="preserve">, </w:t>
      </w:r>
      <w:proofErr w:type="spellStart"/>
      <w:r>
        <w:rPr>
          <w:rFonts w:ascii="Sylfaen" w:hAnsi="Sylfaen"/>
          <w:sz w:val="24"/>
          <w:szCs w:val="24"/>
          <w:lang w:val="ka-GE"/>
        </w:rPr>
        <w:t>კარბამაზეპინი</w:t>
      </w:r>
      <w:proofErr w:type="spellEnd"/>
      <w:r>
        <w:rPr>
          <w:rFonts w:ascii="Sylfaen" w:hAnsi="Sylfaen"/>
          <w:sz w:val="24"/>
          <w:szCs w:val="24"/>
          <w:lang w:val="ka-GE"/>
        </w:rPr>
        <w:t xml:space="preserve"> ან </w:t>
      </w:r>
      <w:proofErr w:type="spellStart"/>
      <w:r>
        <w:rPr>
          <w:rFonts w:ascii="Sylfaen" w:hAnsi="Sylfaen"/>
          <w:sz w:val="24"/>
          <w:szCs w:val="24"/>
          <w:lang w:val="ka-GE"/>
        </w:rPr>
        <w:t>ფენიტოინი</w:t>
      </w:r>
      <w:proofErr w:type="spellEnd"/>
      <w:r>
        <w:rPr>
          <w:rFonts w:ascii="Sylfaen" w:hAnsi="Sylfaen"/>
          <w:sz w:val="24"/>
          <w:szCs w:val="24"/>
          <w:lang w:val="ka-GE"/>
        </w:rPr>
        <w:t xml:space="preserve">) შეუძლია გაზარდოს </w:t>
      </w:r>
      <w:proofErr w:type="spellStart"/>
      <w:r>
        <w:rPr>
          <w:rFonts w:ascii="Sylfaen" w:hAnsi="Sylfaen"/>
          <w:sz w:val="24"/>
          <w:szCs w:val="24"/>
          <w:lang w:val="ka-GE"/>
        </w:rPr>
        <w:t>ელიმინაციის</w:t>
      </w:r>
      <w:proofErr w:type="spellEnd"/>
      <w:r>
        <w:rPr>
          <w:rFonts w:ascii="Sylfaen" w:hAnsi="Sylfaen"/>
          <w:sz w:val="24"/>
          <w:szCs w:val="24"/>
          <w:lang w:val="ka-GE"/>
        </w:rPr>
        <w:t xml:space="preserve"> სიჩქარე და შესაბამისად, შეამციროს პროგესტერონის </w:t>
      </w:r>
      <w:proofErr w:type="spellStart"/>
      <w:r>
        <w:rPr>
          <w:rFonts w:ascii="Sylfaen" w:hAnsi="Sylfaen"/>
          <w:sz w:val="24"/>
          <w:szCs w:val="24"/>
          <w:lang w:val="ka-GE"/>
        </w:rPr>
        <w:t>ბიოშეღწევადობა</w:t>
      </w:r>
      <w:proofErr w:type="spellEnd"/>
      <w:r>
        <w:rPr>
          <w:rFonts w:ascii="Sylfaen" w:hAnsi="Sylfaen"/>
          <w:sz w:val="24"/>
          <w:szCs w:val="24"/>
          <w:lang w:val="ka-GE"/>
        </w:rPr>
        <w:t xml:space="preserve">. </w:t>
      </w:r>
    </w:p>
    <w:p w14:paraId="4F3C78F2" w14:textId="77777777" w:rsidR="00FF5742" w:rsidRDefault="00FF5742" w:rsidP="00423178">
      <w:pPr>
        <w:spacing w:after="0" w:line="360" w:lineRule="atLeast"/>
        <w:jc w:val="both"/>
        <w:rPr>
          <w:rFonts w:ascii="Sylfaen" w:hAnsi="Sylfaen"/>
          <w:sz w:val="24"/>
          <w:szCs w:val="24"/>
          <w:lang w:val="ka-GE"/>
        </w:rPr>
      </w:pPr>
    </w:p>
    <w:p w14:paraId="2CC597BB" w14:textId="74E6E26C" w:rsidR="00FF5742" w:rsidRDefault="00FF5742" w:rsidP="00423178">
      <w:pPr>
        <w:spacing w:after="0" w:line="360" w:lineRule="atLeast"/>
        <w:jc w:val="both"/>
        <w:rPr>
          <w:rFonts w:ascii="Sylfaen" w:hAnsi="Sylfaen"/>
          <w:sz w:val="24"/>
          <w:szCs w:val="24"/>
          <w:lang w:val="ka-GE"/>
        </w:rPr>
      </w:pPr>
      <w:r>
        <w:rPr>
          <w:rFonts w:ascii="Sylfaen" w:hAnsi="Sylfaen"/>
          <w:sz w:val="24"/>
          <w:szCs w:val="24"/>
          <w:lang w:val="ka-GE"/>
        </w:rPr>
        <w:t xml:space="preserve">ვაგინალური პრეპარატებით თანმხლები მკურნალობის გავლენა </w:t>
      </w:r>
      <w:proofErr w:type="spellStart"/>
      <w:r>
        <w:rPr>
          <w:rFonts w:ascii="Sylfaen" w:hAnsi="Sylfaen"/>
          <w:sz w:val="24"/>
          <w:szCs w:val="24"/>
          <w:lang w:val="ka-GE"/>
        </w:rPr>
        <w:t>ციკლოგესტის</w:t>
      </w:r>
      <w:proofErr w:type="spellEnd"/>
      <w:r>
        <w:rPr>
          <w:rFonts w:ascii="Sylfaen" w:hAnsi="Sylfaen"/>
          <w:sz w:val="24"/>
          <w:szCs w:val="24"/>
          <w:lang w:val="ka-GE"/>
        </w:rPr>
        <w:t xml:space="preserve"> შემადგენლობაში შემავალი პროგესტერონის ექსპოზიციაზე შესწავლილი არ არის, ამიტომ ასეთი კომბინაციის გამოყენება რეკომენდებული არ არის. </w:t>
      </w:r>
    </w:p>
    <w:p w14:paraId="6BDF69B3" w14:textId="77777777" w:rsidR="00FF5742" w:rsidRDefault="00FF5742" w:rsidP="00423178">
      <w:pPr>
        <w:spacing w:after="0" w:line="360" w:lineRule="atLeast"/>
        <w:jc w:val="both"/>
        <w:rPr>
          <w:rFonts w:ascii="Sylfaen" w:hAnsi="Sylfaen"/>
          <w:sz w:val="24"/>
          <w:szCs w:val="24"/>
          <w:lang w:val="ka-GE"/>
        </w:rPr>
      </w:pPr>
    </w:p>
    <w:p w14:paraId="588946BD" w14:textId="2D82E19F" w:rsidR="00FF5742" w:rsidRDefault="00FF5742" w:rsidP="00423178">
      <w:pPr>
        <w:spacing w:after="0" w:line="360" w:lineRule="atLeast"/>
        <w:jc w:val="both"/>
        <w:rPr>
          <w:rFonts w:ascii="Sylfaen" w:hAnsi="Sylfaen"/>
          <w:b/>
          <w:sz w:val="24"/>
          <w:szCs w:val="24"/>
          <w:lang w:val="ka-GE"/>
        </w:rPr>
      </w:pPr>
      <w:r w:rsidRPr="00FF5742">
        <w:rPr>
          <w:rFonts w:ascii="Sylfaen" w:hAnsi="Sylfaen"/>
          <w:b/>
          <w:sz w:val="24"/>
          <w:szCs w:val="24"/>
          <w:lang w:val="ka-GE"/>
        </w:rPr>
        <w:t xml:space="preserve">4.6 </w:t>
      </w:r>
      <w:proofErr w:type="spellStart"/>
      <w:r w:rsidRPr="00FF5742">
        <w:rPr>
          <w:rFonts w:ascii="Sylfaen" w:hAnsi="Sylfaen"/>
          <w:b/>
          <w:sz w:val="24"/>
          <w:szCs w:val="24"/>
          <w:lang w:val="ka-GE"/>
        </w:rPr>
        <w:t>ფერტილობა</w:t>
      </w:r>
      <w:proofErr w:type="spellEnd"/>
      <w:r w:rsidRPr="00FF5742">
        <w:rPr>
          <w:rFonts w:ascii="Sylfaen" w:hAnsi="Sylfaen"/>
          <w:b/>
          <w:sz w:val="24"/>
          <w:szCs w:val="24"/>
          <w:lang w:val="ka-GE"/>
        </w:rPr>
        <w:t>, ორსულობა და ლაქტაცია</w:t>
      </w:r>
    </w:p>
    <w:p w14:paraId="2ABC5435" w14:textId="77777777" w:rsidR="0015628C" w:rsidRPr="0015628C" w:rsidRDefault="0015628C" w:rsidP="0015628C">
      <w:pPr>
        <w:spacing w:after="0" w:line="360" w:lineRule="atLeast"/>
        <w:jc w:val="both"/>
        <w:rPr>
          <w:rFonts w:ascii="Sylfaen" w:hAnsi="Sylfaen"/>
          <w:sz w:val="24"/>
          <w:szCs w:val="24"/>
          <w:u w:val="single"/>
          <w:lang w:val="ka-GE"/>
        </w:rPr>
      </w:pPr>
      <w:r w:rsidRPr="0015628C">
        <w:rPr>
          <w:rFonts w:ascii="Sylfaen" w:hAnsi="Sylfaen"/>
          <w:sz w:val="24"/>
          <w:szCs w:val="24"/>
          <w:u w:val="single"/>
          <w:lang w:val="ka-GE"/>
        </w:rPr>
        <w:t>ორსულობა</w:t>
      </w:r>
    </w:p>
    <w:p w14:paraId="2F105ED9" w14:textId="46A8B6AF" w:rsidR="00881A92" w:rsidRPr="0015628C" w:rsidRDefault="0015628C" w:rsidP="0015628C">
      <w:pPr>
        <w:spacing w:after="0" w:line="360" w:lineRule="atLeast"/>
        <w:jc w:val="both"/>
        <w:rPr>
          <w:rFonts w:ascii="Sylfaen" w:hAnsi="Sylfaen"/>
          <w:sz w:val="24"/>
          <w:szCs w:val="24"/>
          <w:lang w:val="ka-GE"/>
        </w:rPr>
      </w:pPr>
      <w:proofErr w:type="spellStart"/>
      <w:r w:rsidRPr="0015628C">
        <w:rPr>
          <w:rFonts w:ascii="Sylfaen" w:hAnsi="Sylfaen"/>
          <w:sz w:val="24"/>
          <w:szCs w:val="24"/>
          <w:lang w:val="ka-GE"/>
        </w:rPr>
        <w:lastRenderedPageBreak/>
        <w:t>ციკლოგესტი</w:t>
      </w:r>
      <w:proofErr w:type="spellEnd"/>
      <w:r w:rsidRPr="0015628C">
        <w:rPr>
          <w:rFonts w:ascii="Sylfaen" w:hAnsi="Sylfaen"/>
          <w:sz w:val="24"/>
          <w:szCs w:val="24"/>
          <w:lang w:val="ka-GE"/>
        </w:rPr>
        <w:t xml:space="preserve"> არ უნდა იქნას გამოყენებული ორსულობის დროს, გარდა იმ შემთხვევებისა, როდესაც ეს ხდება აბორტის საფრთხის პრევენციის, განმეორებითი აბორტის პრევენციის და ნაადრევი მშობიარობის პრევენციის და/ან მკურნალობის მიზნით (სრული დეტალებისთვის იხილეთ 4.2 ნაწილი). ორსულობის დროს </w:t>
      </w:r>
      <w:proofErr w:type="spellStart"/>
      <w:r w:rsidRPr="0015628C">
        <w:rPr>
          <w:rFonts w:ascii="Sylfaen" w:hAnsi="Sylfaen"/>
          <w:sz w:val="24"/>
          <w:szCs w:val="24"/>
          <w:lang w:val="ka-GE"/>
        </w:rPr>
        <w:t>საშვილოსნოსშიდა</w:t>
      </w:r>
      <w:proofErr w:type="spellEnd"/>
      <w:r w:rsidRPr="0015628C">
        <w:rPr>
          <w:rFonts w:ascii="Sylfaen" w:hAnsi="Sylfaen"/>
          <w:sz w:val="24"/>
          <w:szCs w:val="24"/>
          <w:lang w:val="ka-GE"/>
        </w:rPr>
        <w:t xml:space="preserve"> ზემოქმედების შედეგად თანდაყოლილი ანომალიების, მათ შორის გენიტალური ანომალიების რისკის შესახებ შეზღუდული და არადამაჯერებელი მონაცემები არსებობს მამრობითი ან მდედრობითი სქესის ახალშობილებში. კლინიკური კვლევის დროს დაფიქსირებული თანდაყოლილი ანომალიების და </w:t>
      </w:r>
      <w:proofErr w:type="spellStart"/>
      <w:r w:rsidRPr="0015628C">
        <w:rPr>
          <w:rFonts w:ascii="Sylfaen" w:hAnsi="Sylfaen"/>
          <w:sz w:val="24"/>
          <w:szCs w:val="24"/>
          <w:lang w:val="ka-GE"/>
        </w:rPr>
        <w:t>ექტოპიური</w:t>
      </w:r>
      <w:proofErr w:type="spellEnd"/>
      <w:r w:rsidRPr="0015628C">
        <w:rPr>
          <w:rFonts w:ascii="Sylfaen" w:hAnsi="Sylfaen"/>
          <w:sz w:val="24"/>
          <w:szCs w:val="24"/>
          <w:lang w:val="ka-GE"/>
        </w:rPr>
        <w:t xml:space="preserve"> ორსულობის მაჩვენებლები </w:t>
      </w:r>
      <w:proofErr w:type="spellStart"/>
      <w:r w:rsidRPr="0015628C">
        <w:rPr>
          <w:rFonts w:ascii="Sylfaen" w:hAnsi="Sylfaen"/>
          <w:sz w:val="24"/>
          <w:szCs w:val="24"/>
          <w:lang w:val="ka-GE"/>
        </w:rPr>
        <w:t>შედარებადი</w:t>
      </w:r>
      <w:proofErr w:type="spellEnd"/>
      <w:r w:rsidRPr="0015628C">
        <w:rPr>
          <w:rFonts w:ascii="Sylfaen" w:hAnsi="Sylfaen"/>
          <w:sz w:val="24"/>
          <w:szCs w:val="24"/>
          <w:lang w:val="ka-GE"/>
        </w:rPr>
        <w:t xml:space="preserve"> იყო ზოგად პოპულაციაში აღწერილი შემთხვევების მაჩვენებელთან, თუმცა საერთო ექსპოზიცია ძალიან დაბალია დასკვნების გამოტანის საშუალებას იძლევა. </w:t>
      </w:r>
      <w:proofErr w:type="spellStart"/>
      <w:r w:rsidRPr="0015628C">
        <w:rPr>
          <w:rFonts w:ascii="Sylfaen" w:hAnsi="Sylfaen"/>
          <w:sz w:val="24"/>
          <w:szCs w:val="24"/>
          <w:lang w:val="ka-GE"/>
        </w:rPr>
        <w:t>მრავალნაყოფიანი</w:t>
      </w:r>
      <w:proofErr w:type="spellEnd"/>
      <w:r w:rsidRPr="0015628C">
        <w:rPr>
          <w:rFonts w:ascii="Sylfaen" w:hAnsi="Sylfaen"/>
          <w:sz w:val="24"/>
          <w:szCs w:val="24"/>
          <w:lang w:val="ka-GE"/>
        </w:rPr>
        <w:t xml:space="preserve"> ორსულობის მქონე ქალებში ნაადრევი მშობიარობის პრევენციის შესახებ მონაცემები არასაკმარისია.</w:t>
      </w:r>
    </w:p>
    <w:p w14:paraId="51752127" w14:textId="77777777" w:rsidR="0015628C" w:rsidRDefault="0015628C" w:rsidP="0015628C">
      <w:pPr>
        <w:spacing w:after="0" w:line="360" w:lineRule="atLeast"/>
        <w:jc w:val="both"/>
        <w:rPr>
          <w:rFonts w:ascii="Sylfaen" w:hAnsi="Sylfaen"/>
          <w:sz w:val="24"/>
          <w:szCs w:val="24"/>
          <w:lang w:val="ka-GE"/>
        </w:rPr>
      </w:pPr>
    </w:p>
    <w:p w14:paraId="5D074382" w14:textId="26631C2D" w:rsidR="00881A92" w:rsidRDefault="00881A92" w:rsidP="000C2156">
      <w:pPr>
        <w:spacing w:after="0" w:line="360" w:lineRule="atLeast"/>
        <w:jc w:val="both"/>
        <w:rPr>
          <w:rFonts w:ascii="Sylfaen" w:hAnsi="Sylfaen"/>
          <w:sz w:val="24"/>
          <w:szCs w:val="24"/>
          <w:u w:val="single"/>
          <w:lang w:val="ka-GE"/>
        </w:rPr>
      </w:pPr>
      <w:r>
        <w:rPr>
          <w:rFonts w:ascii="Sylfaen" w:hAnsi="Sylfaen"/>
          <w:sz w:val="24"/>
          <w:szCs w:val="24"/>
          <w:u w:val="single"/>
          <w:lang w:val="ka-GE"/>
        </w:rPr>
        <w:t>ლაქტაცია</w:t>
      </w:r>
    </w:p>
    <w:p w14:paraId="7AB5AAB7" w14:textId="12317AF0" w:rsidR="00881A92" w:rsidRDefault="00881A92" w:rsidP="000C2156">
      <w:pPr>
        <w:spacing w:after="0" w:line="360" w:lineRule="atLeast"/>
        <w:jc w:val="both"/>
        <w:rPr>
          <w:rFonts w:ascii="Sylfaen" w:hAnsi="Sylfaen"/>
          <w:sz w:val="24"/>
          <w:szCs w:val="24"/>
          <w:lang w:val="ka-GE"/>
        </w:rPr>
      </w:pPr>
      <w:proofErr w:type="spellStart"/>
      <w:r>
        <w:rPr>
          <w:rFonts w:ascii="Sylfaen" w:hAnsi="Sylfaen"/>
          <w:sz w:val="24"/>
          <w:szCs w:val="24"/>
          <w:lang w:val="ka-GE"/>
        </w:rPr>
        <w:t>პროგესტერონი</w:t>
      </w:r>
      <w:proofErr w:type="spellEnd"/>
      <w:r>
        <w:rPr>
          <w:rFonts w:ascii="Sylfaen" w:hAnsi="Sylfaen"/>
          <w:sz w:val="24"/>
          <w:szCs w:val="24"/>
          <w:lang w:val="ka-GE"/>
        </w:rPr>
        <w:t xml:space="preserve"> გამოიყოფა დედის რძეში და </w:t>
      </w:r>
      <w:proofErr w:type="spellStart"/>
      <w:r>
        <w:rPr>
          <w:rFonts w:ascii="Sylfaen" w:hAnsi="Sylfaen"/>
          <w:sz w:val="24"/>
          <w:szCs w:val="24"/>
          <w:lang w:val="ka-GE"/>
        </w:rPr>
        <w:t>ციკლოგესტი</w:t>
      </w:r>
      <w:proofErr w:type="spellEnd"/>
      <w:r>
        <w:rPr>
          <w:rFonts w:ascii="Sylfaen" w:hAnsi="Sylfaen"/>
          <w:sz w:val="24"/>
          <w:szCs w:val="24"/>
          <w:lang w:val="ka-GE"/>
        </w:rPr>
        <w:t xml:space="preserve"> არ უნდა იქნას გამოყენებული ძუძუთი კვების პერიოდში. </w:t>
      </w:r>
    </w:p>
    <w:p w14:paraId="0CCC3C49" w14:textId="77777777" w:rsidR="00881A92" w:rsidRDefault="00881A92" w:rsidP="000C2156">
      <w:pPr>
        <w:spacing w:after="0" w:line="360" w:lineRule="atLeast"/>
        <w:jc w:val="both"/>
        <w:rPr>
          <w:rFonts w:ascii="Sylfaen" w:hAnsi="Sylfaen"/>
          <w:sz w:val="24"/>
          <w:szCs w:val="24"/>
          <w:lang w:val="ka-GE"/>
        </w:rPr>
      </w:pPr>
    </w:p>
    <w:p w14:paraId="0F46086E" w14:textId="0CBE2321" w:rsidR="00881A92" w:rsidRDefault="00881A92" w:rsidP="000C2156">
      <w:pPr>
        <w:spacing w:after="0" w:line="360" w:lineRule="atLeast"/>
        <w:jc w:val="both"/>
        <w:rPr>
          <w:rFonts w:ascii="Sylfaen" w:hAnsi="Sylfaen"/>
          <w:b/>
          <w:sz w:val="24"/>
          <w:szCs w:val="24"/>
          <w:lang w:val="ka-GE"/>
        </w:rPr>
      </w:pPr>
      <w:r w:rsidRPr="00881A92">
        <w:rPr>
          <w:rFonts w:ascii="Sylfaen" w:hAnsi="Sylfaen"/>
          <w:b/>
          <w:sz w:val="24"/>
          <w:szCs w:val="24"/>
          <w:lang w:val="ka-GE"/>
        </w:rPr>
        <w:t>4.7 ზემოქმედება სატრანსპორტო საშუალებების მართვის და მექანიზმებთან მუშაობის უნარზე</w:t>
      </w:r>
    </w:p>
    <w:p w14:paraId="7556612E" w14:textId="0DDB2AC2" w:rsidR="00881A92" w:rsidRDefault="00881A92" w:rsidP="000C2156">
      <w:pPr>
        <w:spacing w:after="0" w:line="360" w:lineRule="atLeast"/>
        <w:jc w:val="both"/>
        <w:rPr>
          <w:rFonts w:ascii="Sylfaen" w:hAnsi="Sylfaen"/>
          <w:sz w:val="24"/>
          <w:szCs w:val="24"/>
          <w:lang w:val="ka-GE"/>
        </w:rPr>
      </w:pPr>
      <w:r w:rsidRPr="00881A92">
        <w:rPr>
          <w:rFonts w:ascii="Sylfaen" w:hAnsi="Sylfaen"/>
          <w:sz w:val="24"/>
          <w:szCs w:val="24"/>
          <w:lang w:val="ka-GE"/>
        </w:rPr>
        <w:t>ცნობილი არ არის.</w:t>
      </w:r>
    </w:p>
    <w:p w14:paraId="2C04107F" w14:textId="77777777" w:rsidR="00881A92" w:rsidRDefault="00881A92" w:rsidP="000C2156">
      <w:pPr>
        <w:spacing w:after="0" w:line="360" w:lineRule="atLeast"/>
        <w:jc w:val="both"/>
        <w:rPr>
          <w:rFonts w:ascii="Sylfaen" w:hAnsi="Sylfaen"/>
          <w:sz w:val="24"/>
          <w:szCs w:val="24"/>
          <w:lang w:val="ka-GE"/>
        </w:rPr>
      </w:pPr>
    </w:p>
    <w:p w14:paraId="32F99E92" w14:textId="2D4516FD" w:rsidR="00881A92" w:rsidRDefault="00881A92" w:rsidP="000C2156">
      <w:pPr>
        <w:spacing w:after="0" w:line="360" w:lineRule="atLeast"/>
        <w:jc w:val="both"/>
        <w:rPr>
          <w:rFonts w:ascii="Sylfaen" w:hAnsi="Sylfaen"/>
          <w:b/>
          <w:sz w:val="24"/>
          <w:szCs w:val="24"/>
          <w:lang w:val="ka-GE"/>
        </w:rPr>
      </w:pPr>
      <w:r w:rsidRPr="00881A92">
        <w:rPr>
          <w:rFonts w:ascii="Sylfaen" w:hAnsi="Sylfaen"/>
          <w:b/>
          <w:sz w:val="24"/>
          <w:szCs w:val="24"/>
          <w:lang w:val="ka-GE"/>
        </w:rPr>
        <w:t>4.8 არასასურველი მოვლენები</w:t>
      </w:r>
    </w:p>
    <w:p w14:paraId="4E8FBA7B" w14:textId="74C1FCC3" w:rsidR="00881A92" w:rsidRDefault="00881A92" w:rsidP="000C2156">
      <w:pPr>
        <w:spacing w:after="0" w:line="360" w:lineRule="atLeast"/>
        <w:jc w:val="both"/>
        <w:rPr>
          <w:rFonts w:ascii="Sylfaen" w:hAnsi="Sylfaen"/>
          <w:sz w:val="24"/>
          <w:szCs w:val="24"/>
          <w:lang w:val="ka-GE"/>
        </w:rPr>
      </w:pPr>
      <w:r w:rsidRPr="00881A92">
        <w:rPr>
          <w:rFonts w:ascii="Sylfaen" w:hAnsi="Sylfaen"/>
          <w:sz w:val="24"/>
          <w:szCs w:val="24"/>
          <w:lang w:val="ka-GE"/>
        </w:rPr>
        <w:t>ძალიან ხშირად</w:t>
      </w:r>
      <w:r>
        <w:rPr>
          <w:rFonts w:ascii="Sylfaen" w:hAnsi="Sylfaen"/>
          <w:sz w:val="24"/>
          <w:szCs w:val="24"/>
          <w:lang w:val="ka-GE"/>
        </w:rPr>
        <w:t xml:space="preserve"> (</w:t>
      </w:r>
      <w:r>
        <w:rPr>
          <w:rFonts w:ascii="Sylfaen" w:hAnsi="Sylfaen"/>
          <w:sz w:val="24"/>
          <w:szCs w:val="24"/>
          <w:u w:val="single"/>
          <w:lang w:val="ka-GE"/>
        </w:rPr>
        <w:t>&gt;</w:t>
      </w:r>
      <w:r>
        <w:rPr>
          <w:rFonts w:ascii="Sylfaen" w:hAnsi="Sylfaen"/>
          <w:sz w:val="24"/>
          <w:szCs w:val="24"/>
          <w:lang w:val="ka-GE"/>
        </w:rPr>
        <w:t>1/10), ხშირად (</w:t>
      </w:r>
      <w:r>
        <w:rPr>
          <w:rFonts w:ascii="Sylfaen" w:hAnsi="Sylfaen"/>
          <w:sz w:val="24"/>
          <w:szCs w:val="24"/>
          <w:u w:val="single"/>
          <w:lang w:val="ka-GE"/>
        </w:rPr>
        <w:t>&gt;</w:t>
      </w:r>
      <w:r>
        <w:rPr>
          <w:rFonts w:ascii="Sylfaen" w:hAnsi="Sylfaen"/>
          <w:sz w:val="24"/>
          <w:szCs w:val="24"/>
          <w:lang w:val="ka-GE"/>
        </w:rPr>
        <w:t>1/100-&lt;1/10), არც ისე ხშირად (</w:t>
      </w:r>
      <w:r>
        <w:rPr>
          <w:rFonts w:ascii="Sylfaen" w:hAnsi="Sylfaen"/>
          <w:sz w:val="24"/>
          <w:szCs w:val="24"/>
          <w:u w:val="single"/>
          <w:lang w:val="ka-GE"/>
        </w:rPr>
        <w:t>&gt;</w:t>
      </w:r>
      <w:r>
        <w:rPr>
          <w:rFonts w:ascii="Sylfaen" w:hAnsi="Sylfaen"/>
          <w:sz w:val="24"/>
          <w:szCs w:val="24"/>
          <w:lang w:val="ka-GE"/>
        </w:rPr>
        <w:t>1/1000-&lt;1/100), იშვიათად (</w:t>
      </w:r>
      <w:r>
        <w:rPr>
          <w:rFonts w:ascii="Sylfaen" w:hAnsi="Sylfaen"/>
          <w:sz w:val="24"/>
          <w:szCs w:val="24"/>
          <w:u w:val="single"/>
          <w:lang w:val="ka-GE"/>
        </w:rPr>
        <w:t>&gt;</w:t>
      </w:r>
      <w:r>
        <w:rPr>
          <w:rFonts w:ascii="Sylfaen" w:hAnsi="Sylfaen"/>
          <w:sz w:val="24"/>
          <w:szCs w:val="24"/>
          <w:lang w:val="ka-GE"/>
        </w:rPr>
        <w:t xml:space="preserve">1/10000-&lt;1/1000), ძალიან იშვიათად (&lt;1/10000), სიხშირე უცნობია (არსებული მონაცემების საფუძველზე სიხშირის დადგენა შეუძლებელია) </w:t>
      </w:r>
    </w:p>
    <w:p w14:paraId="66B6CC1A" w14:textId="77777777" w:rsidR="00881A92" w:rsidRDefault="00881A92" w:rsidP="000C2156">
      <w:pPr>
        <w:spacing w:after="0" w:line="360" w:lineRule="atLeast"/>
        <w:jc w:val="both"/>
        <w:rPr>
          <w:rFonts w:ascii="Sylfaen" w:hAnsi="Sylfaen"/>
          <w:sz w:val="24"/>
          <w:szCs w:val="24"/>
          <w:lang w:val="ka-GE"/>
        </w:rPr>
      </w:pPr>
    </w:p>
    <w:tbl>
      <w:tblPr>
        <w:tblStyle w:val="TableGrid"/>
        <w:tblW w:w="0" w:type="auto"/>
        <w:tblLook w:val="04A0" w:firstRow="1" w:lastRow="0" w:firstColumn="1" w:lastColumn="0" w:noHBand="0" w:noVBand="1"/>
      </w:tblPr>
      <w:tblGrid>
        <w:gridCol w:w="2368"/>
        <w:gridCol w:w="2267"/>
        <w:gridCol w:w="2692"/>
        <w:gridCol w:w="2301"/>
      </w:tblGrid>
      <w:tr w:rsidR="00881A92" w14:paraId="34C7D0BF" w14:textId="77777777" w:rsidTr="00881A92">
        <w:tc>
          <w:tcPr>
            <w:tcW w:w="2407" w:type="dxa"/>
          </w:tcPr>
          <w:p w14:paraId="422EFD2C" w14:textId="709FF358" w:rsidR="00881A92" w:rsidRPr="00881A92" w:rsidRDefault="00881A92" w:rsidP="000C2156">
            <w:pPr>
              <w:spacing w:line="360" w:lineRule="atLeast"/>
              <w:jc w:val="both"/>
              <w:rPr>
                <w:rFonts w:ascii="Sylfaen" w:hAnsi="Sylfaen"/>
                <w:b/>
                <w:sz w:val="24"/>
                <w:szCs w:val="24"/>
                <w:lang w:val="ka-GE"/>
              </w:rPr>
            </w:pPr>
            <w:r w:rsidRPr="00881A92">
              <w:rPr>
                <w:rFonts w:ascii="Sylfaen" w:hAnsi="Sylfaen"/>
                <w:b/>
                <w:sz w:val="24"/>
                <w:szCs w:val="24"/>
                <w:lang w:val="ka-GE"/>
              </w:rPr>
              <w:t>სისტემათა და ორგანოთა კლასი</w:t>
            </w:r>
          </w:p>
        </w:tc>
        <w:tc>
          <w:tcPr>
            <w:tcW w:w="2407" w:type="dxa"/>
          </w:tcPr>
          <w:p w14:paraId="1FB345C5" w14:textId="43476D81" w:rsidR="00881A92" w:rsidRPr="00881A92" w:rsidRDefault="00881A92" w:rsidP="000C2156">
            <w:pPr>
              <w:spacing w:line="360" w:lineRule="atLeast"/>
              <w:jc w:val="both"/>
              <w:rPr>
                <w:rFonts w:ascii="Sylfaen" w:hAnsi="Sylfaen"/>
                <w:b/>
                <w:sz w:val="24"/>
                <w:szCs w:val="24"/>
                <w:lang w:val="ka-GE"/>
              </w:rPr>
            </w:pPr>
            <w:r w:rsidRPr="00881A92">
              <w:rPr>
                <w:rFonts w:ascii="Sylfaen" w:hAnsi="Sylfaen"/>
                <w:b/>
                <w:sz w:val="24"/>
                <w:szCs w:val="24"/>
                <w:lang w:val="ka-GE"/>
              </w:rPr>
              <w:t>ხშირად</w:t>
            </w:r>
          </w:p>
        </w:tc>
        <w:tc>
          <w:tcPr>
            <w:tcW w:w="2407" w:type="dxa"/>
          </w:tcPr>
          <w:p w14:paraId="3B8866AA" w14:textId="204AFE45" w:rsidR="00881A92" w:rsidRPr="00881A92" w:rsidRDefault="00881A92" w:rsidP="000C2156">
            <w:pPr>
              <w:spacing w:line="360" w:lineRule="atLeast"/>
              <w:jc w:val="both"/>
              <w:rPr>
                <w:rFonts w:ascii="Sylfaen" w:hAnsi="Sylfaen"/>
                <w:b/>
                <w:sz w:val="24"/>
                <w:szCs w:val="24"/>
                <w:lang w:val="ka-GE"/>
              </w:rPr>
            </w:pPr>
            <w:r w:rsidRPr="00881A92">
              <w:rPr>
                <w:rFonts w:ascii="Sylfaen" w:hAnsi="Sylfaen"/>
                <w:b/>
                <w:sz w:val="24"/>
                <w:szCs w:val="24"/>
                <w:lang w:val="ka-GE"/>
              </w:rPr>
              <w:t>არც ისე ხშირად</w:t>
            </w:r>
          </w:p>
        </w:tc>
        <w:tc>
          <w:tcPr>
            <w:tcW w:w="2407" w:type="dxa"/>
          </w:tcPr>
          <w:p w14:paraId="7AD76843" w14:textId="5FAB908B" w:rsidR="00881A92" w:rsidRPr="00881A92" w:rsidRDefault="00881A92" w:rsidP="000C2156">
            <w:pPr>
              <w:spacing w:line="360" w:lineRule="atLeast"/>
              <w:jc w:val="both"/>
              <w:rPr>
                <w:rFonts w:ascii="Sylfaen" w:hAnsi="Sylfaen"/>
                <w:b/>
                <w:sz w:val="24"/>
                <w:szCs w:val="24"/>
                <w:lang w:val="ka-GE"/>
              </w:rPr>
            </w:pPr>
            <w:r w:rsidRPr="00881A92">
              <w:rPr>
                <w:rFonts w:ascii="Sylfaen" w:hAnsi="Sylfaen"/>
                <w:b/>
                <w:sz w:val="24"/>
                <w:szCs w:val="24"/>
                <w:lang w:val="ka-GE"/>
              </w:rPr>
              <w:t>სიხშირე უცნობია</w:t>
            </w:r>
          </w:p>
        </w:tc>
      </w:tr>
      <w:tr w:rsidR="00881A92" w14:paraId="3215CE9C" w14:textId="77777777" w:rsidTr="00881A92">
        <w:tc>
          <w:tcPr>
            <w:tcW w:w="2407" w:type="dxa"/>
          </w:tcPr>
          <w:p w14:paraId="0809AF0C" w14:textId="09A40DF8" w:rsidR="00881A92" w:rsidRPr="00881A92" w:rsidRDefault="00881A92" w:rsidP="000C2156">
            <w:pPr>
              <w:spacing w:line="360" w:lineRule="atLeast"/>
              <w:jc w:val="both"/>
              <w:rPr>
                <w:rFonts w:ascii="Sylfaen" w:hAnsi="Sylfaen"/>
                <w:b/>
                <w:sz w:val="24"/>
                <w:szCs w:val="24"/>
                <w:lang w:val="ka-GE"/>
              </w:rPr>
            </w:pPr>
            <w:r>
              <w:rPr>
                <w:rFonts w:ascii="Sylfaen" w:hAnsi="Sylfaen"/>
                <w:b/>
                <w:sz w:val="24"/>
                <w:szCs w:val="24"/>
                <w:lang w:val="ka-GE"/>
              </w:rPr>
              <w:t>დარღვევები ნერვული სისტემის მხრივ</w:t>
            </w:r>
          </w:p>
        </w:tc>
        <w:tc>
          <w:tcPr>
            <w:tcW w:w="2407" w:type="dxa"/>
          </w:tcPr>
          <w:p w14:paraId="768D08CB" w14:textId="75B887A8" w:rsidR="00881A92" w:rsidRPr="00881A92" w:rsidRDefault="00881A92" w:rsidP="000C2156">
            <w:pPr>
              <w:spacing w:line="360" w:lineRule="atLeast"/>
              <w:jc w:val="both"/>
              <w:rPr>
                <w:rFonts w:ascii="Sylfaen" w:hAnsi="Sylfaen"/>
                <w:sz w:val="24"/>
                <w:szCs w:val="24"/>
                <w:lang w:val="ka-GE"/>
              </w:rPr>
            </w:pPr>
            <w:r>
              <w:rPr>
                <w:rFonts w:ascii="Sylfaen" w:hAnsi="Sylfaen"/>
                <w:sz w:val="24"/>
                <w:szCs w:val="24"/>
                <w:lang w:val="ka-GE"/>
              </w:rPr>
              <w:t>ძილიანობა</w:t>
            </w:r>
          </w:p>
        </w:tc>
        <w:tc>
          <w:tcPr>
            <w:tcW w:w="2407" w:type="dxa"/>
          </w:tcPr>
          <w:p w14:paraId="1B973EBF" w14:textId="77777777" w:rsidR="00881A92" w:rsidRPr="00881A92" w:rsidRDefault="00881A92" w:rsidP="000C2156">
            <w:pPr>
              <w:spacing w:line="360" w:lineRule="atLeast"/>
              <w:jc w:val="both"/>
              <w:rPr>
                <w:rFonts w:ascii="Sylfaen" w:hAnsi="Sylfaen"/>
                <w:sz w:val="24"/>
                <w:szCs w:val="24"/>
                <w:lang w:val="ka-GE"/>
              </w:rPr>
            </w:pPr>
          </w:p>
        </w:tc>
        <w:tc>
          <w:tcPr>
            <w:tcW w:w="2407" w:type="dxa"/>
          </w:tcPr>
          <w:p w14:paraId="144EE78D" w14:textId="77777777" w:rsidR="00881A92" w:rsidRPr="00881A92" w:rsidRDefault="00881A92" w:rsidP="000C2156">
            <w:pPr>
              <w:spacing w:line="360" w:lineRule="atLeast"/>
              <w:jc w:val="both"/>
              <w:rPr>
                <w:rFonts w:ascii="Sylfaen" w:hAnsi="Sylfaen"/>
                <w:sz w:val="24"/>
                <w:szCs w:val="24"/>
                <w:lang w:val="ka-GE"/>
              </w:rPr>
            </w:pPr>
          </w:p>
        </w:tc>
      </w:tr>
      <w:tr w:rsidR="00881A92" w14:paraId="08828A91" w14:textId="77777777" w:rsidTr="00881A92">
        <w:tc>
          <w:tcPr>
            <w:tcW w:w="2407" w:type="dxa"/>
          </w:tcPr>
          <w:p w14:paraId="0CDCF6FF" w14:textId="130A9493" w:rsidR="00881A92" w:rsidRDefault="00881A92" w:rsidP="000C2156">
            <w:pPr>
              <w:spacing w:line="360" w:lineRule="atLeast"/>
              <w:jc w:val="both"/>
              <w:rPr>
                <w:rFonts w:ascii="Sylfaen" w:hAnsi="Sylfaen"/>
                <w:b/>
                <w:sz w:val="24"/>
                <w:szCs w:val="24"/>
                <w:lang w:val="ka-GE"/>
              </w:rPr>
            </w:pPr>
            <w:r>
              <w:rPr>
                <w:rFonts w:ascii="Sylfaen" w:hAnsi="Sylfaen"/>
                <w:b/>
                <w:sz w:val="24"/>
                <w:szCs w:val="24"/>
                <w:lang w:val="ka-GE"/>
              </w:rPr>
              <w:t>დარღვევები კუჭ-ნაწლავის ტრაქტის მხრივ</w:t>
            </w:r>
          </w:p>
        </w:tc>
        <w:tc>
          <w:tcPr>
            <w:tcW w:w="2407" w:type="dxa"/>
          </w:tcPr>
          <w:p w14:paraId="13FC4D6F" w14:textId="6E0C0663" w:rsidR="00881A92" w:rsidRDefault="00881A92" w:rsidP="00021418">
            <w:pPr>
              <w:spacing w:line="360" w:lineRule="atLeast"/>
              <w:jc w:val="both"/>
              <w:rPr>
                <w:rFonts w:ascii="Sylfaen" w:hAnsi="Sylfaen"/>
                <w:sz w:val="24"/>
                <w:szCs w:val="24"/>
                <w:lang w:val="ka-GE"/>
              </w:rPr>
            </w:pPr>
            <w:r>
              <w:rPr>
                <w:rFonts w:ascii="Sylfaen" w:hAnsi="Sylfaen"/>
                <w:sz w:val="24"/>
                <w:szCs w:val="24"/>
                <w:lang w:val="ka-GE"/>
              </w:rPr>
              <w:t>მუცლის ტკივილი, დისკომფორტი მუცლის არეშ</w:t>
            </w:r>
            <w:r w:rsidR="00021418">
              <w:rPr>
                <w:rFonts w:ascii="Sylfaen" w:hAnsi="Sylfaen"/>
                <w:sz w:val="24"/>
                <w:szCs w:val="24"/>
                <w:lang w:val="ka-GE"/>
              </w:rPr>
              <w:t>ი</w:t>
            </w:r>
          </w:p>
        </w:tc>
        <w:tc>
          <w:tcPr>
            <w:tcW w:w="2407" w:type="dxa"/>
          </w:tcPr>
          <w:p w14:paraId="51336906" w14:textId="77777777" w:rsidR="00881A92" w:rsidRPr="00881A92" w:rsidRDefault="00881A92" w:rsidP="000C2156">
            <w:pPr>
              <w:spacing w:line="360" w:lineRule="atLeast"/>
              <w:jc w:val="both"/>
              <w:rPr>
                <w:rFonts w:ascii="Sylfaen" w:hAnsi="Sylfaen"/>
                <w:sz w:val="24"/>
                <w:szCs w:val="24"/>
                <w:lang w:val="ka-GE"/>
              </w:rPr>
            </w:pPr>
          </w:p>
        </w:tc>
        <w:tc>
          <w:tcPr>
            <w:tcW w:w="2407" w:type="dxa"/>
          </w:tcPr>
          <w:p w14:paraId="3C50F2E2" w14:textId="51137897" w:rsidR="00881A92" w:rsidRPr="00881A92" w:rsidRDefault="00881A92" w:rsidP="00881A92">
            <w:pPr>
              <w:spacing w:line="360" w:lineRule="atLeast"/>
              <w:jc w:val="both"/>
              <w:rPr>
                <w:rFonts w:ascii="Sylfaen" w:hAnsi="Sylfaen"/>
                <w:sz w:val="24"/>
                <w:szCs w:val="24"/>
                <w:lang w:val="ka-GE"/>
              </w:rPr>
            </w:pPr>
            <w:r>
              <w:rPr>
                <w:rFonts w:ascii="Sylfaen" w:hAnsi="Sylfaen"/>
                <w:sz w:val="24"/>
                <w:szCs w:val="24"/>
                <w:lang w:val="ka-GE"/>
              </w:rPr>
              <w:t xml:space="preserve">დიარეა და მეტეორიზმი შეიძლება განვითარდეს </w:t>
            </w:r>
            <w:proofErr w:type="spellStart"/>
            <w:r>
              <w:rPr>
                <w:rFonts w:ascii="Sylfaen" w:hAnsi="Sylfaen"/>
                <w:sz w:val="24"/>
                <w:szCs w:val="24"/>
                <w:lang w:val="ka-GE"/>
              </w:rPr>
              <w:t>რექტალური</w:t>
            </w:r>
            <w:proofErr w:type="spellEnd"/>
            <w:r>
              <w:rPr>
                <w:rFonts w:ascii="Sylfaen" w:hAnsi="Sylfaen"/>
                <w:sz w:val="24"/>
                <w:szCs w:val="24"/>
                <w:lang w:val="ka-GE"/>
              </w:rPr>
              <w:t xml:space="preserve"> შეყვანის შემთხვევაში</w:t>
            </w:r>
          </w:p>
        </w:tc>
      </w:tr>
      <w:tr w:rsidR="00881A92" w14:paraId="30CB9408" w14:textId="77777777" w:rsidTr="00881A92">
        <w:tc>
          <w:tcPr>
            <w:tcW w:w="2407" w:type="dxa"/>
          </w:tcPr>
          <w:p w14:paraId="22115D16" w14:textId="0DDEF8C9" w:rsidR="00881A92" w:rsidRDefault="00881A92" w:rsidP="000C2156">
            <w:pPr>
              <w:spacing w:line="360" w:lineRule="atLeast"/>
              <w:jc w:val="both"/>
              <w:rPr>
                <w:rFonts w:ascii="Sylfaen" w:hAnsi="Sylfaen"/>
                <w:b/>
                <w:sz w:val="24"/>
                <w:szCs w:val="24"/>
                <w:lang w:val="ka-GE"/>
              </w:rPr>
            </w:pPr>
            <w:r>
              <w:rPr>
                <w:rFonts w:ascii="Sylfaen" w:hAnsi="Sylfaen"/>
                <w:b/>
                <w:sz w:val="24"/>
                <w:szCs w:val="24"/>
                <w:lang w:val="ka-GE"/>
              </w:rPr>
              <w:lastRenderedPageBreak/>
              <w:t>დარღვევები კანისა და კანქვეშა ქსოვილების მხრივ</w:t>
            </w:r>
          </w:p>
        </w:tc>
        <w:tc>
          <w:tcPr>
            <w:tcW w:w="2407" w:type="dxa"/>
          </w:tcPr>
          <w:p w14:paraId="0F2CEBEA" w14:textId="77777777" w:rsidR="00881A92" w:rsidRDefault="00881A92" w:rsidP="000C2156">
            <w:pPr>
              <w:spacing w:line="360" w:lineRule="atLeast"/>
              <w:jc w:val="both"/>
              <w:rPr>
                <w:rFonts w:ascii="Sylfaen" w:hAnsi="Sylfaen"/>
                <w:sz w:val="24"/>
                <w:szCs w:val="24"/>
                <w:lang w:val="ka-GE"/>
              </w:rPr>
            </w:pPr>
          </w:p>
        </w:tc>
        <w:tc>
          <w:tcPr>
            <w:tcW w:w="2407" w:type="dxa"/>
          </w:tcPr>
          <w:p w14:paraId="49632398" w14:textId="2AAB6B40" w:rsidR="00881A92" w:rsidRPr="00881A92" w:rsidRDefault="00881A92" w:rsidP="000C2156">
            <w:pPr>
              <w:spacing w:line="360" w:lineRule="atLeast"/>
              <w:jc w:val="both"/>
              <w:rPr>
                <w:rFonts w:ascii="Sylfaen" w:hAnsi="Sylfaen"/>
                <w:sz w:val="24"/>
                <w:szCs w:val="24"/>
                <w:lang w:val="ka-GE"/>
              </w:rPr>
            </w:pPr>
            <w:proofErr w:type="spellStart"/>
            <w:r>
              <w:rPr>
                <w:rFonts w:ascii="Sylfaen" w:hAnsi="Sylfaen"/>
                <w:sz w:val="24"/>
                <w:szCs w:val="24"/>
                <w:lang w:val="ka-GE"/>
              </w:rPr>
              <w:t>ჰიპერმგრძნობელობის</w:t>
            </w:r>
            <w:proofErr w:type="spellEnd"/>
            <w:r>
              <w:rPr>
                <w:rFonts w:ascii="Sylfaen" w:hAnsi="Sylfaen"/>
                <w:sz w:val="24"/>
                <w:szCs w:val="24"/>
                <w:lang w:val="ka-GE"/>
              </w:rPr>
              <w:t xml:space="preserve"> რეაქციები (მაგ., გამონაყარი, ქავილი)</w:t>
            </w:r>
          </w:p>
        </w:tc>
        <w:tc>
          <w:tcPr>
            <w:tcW w:w="2407" w:type="dxa"/>
          </w:tcPr>
          <w:p w14:paraId="7B596D85" w14:textId="77777777" w:rsidR="00881A92" w:rsidRDefault="00881A92" w:rsidP="00881A92">
            <w:pPr>
              <w:spacing w:line="360" w:lineRule="atLeast"/>
              <w:jc w:val="both"/>
              <w:rPr>
                <w:rFonts w:ascii="Sylfaen" w:hAnsi="Sylfaen"/>
                <w:sz w:val="24"/>
                <w:szCs w:val="24"/>
                <w:lang w:val="ka-GE"/>
              </w:rPr>
            </w:pPr>
          </w:p>
        </w:tc>
      </w:tr>
      <w:tr w:rsidR="00881A92" w14:paraId="54701D8A" w14:textId="77777777" w:rsidTr="00881A92">
        <w:tc>
          <w:tcPr>
            <w:tcW w:w="2407" w:type="dxa"/>
          </w:tcPr>
          <w:p w14:paraId="75EFC85C" w14:textId="425E870E" w:rsidR="00881A92" w:rsidRDefault="00881A92" w:rsidP="00AF19E8">
            <w:pPr>
              <w:spacing w:line="360" w:lineRule="atLeast"/>
              <w:jc w:val="both"/>
              <w:rPr>
                <w:rFonts w:ascii="Sylfaen" w:hAnsi="Sylfaen"/>
                <w:b/>
                <w:sz w:val="24"/>
                <w:szCs w:val="24"/>
                <w:lang w:val="ka-GE"/>
              </w:rPr>
            </w:pPr>
            <w:r>
              <w:rPr>
                <w:rFonts w:ascii="Sylfaen" w:hAnsi="Sylfaen"/>
                <w:b/>
                <w:sz w:val="24"/>
                <w:szCs w:val="24"/>
                <w:lang w:val="ka-GE"/>
              </w:rPr>
              <w:t xml:space="preserve">დარღვევები რეპროდუქციული სისტემისა და </w:t>
            </w:r>
            <w:r w:rsidR="00AF19E8">
              <w:rPr>
                <w:rFonts w:ascii="Sylfaen" w:hAnsi="Sylfaen"/>
                <w:b/>
                <w:sz w:val="24"/>
                <w:szCs w:val="24"/>
                <w:lang w:val="ka-GE"/>
              </w:rPr>
              <w:t xml:space="preserve">სარძევე ჯირკვლის </w:t>
            </w:r>
            <w:r>
              <w:rPr>
                <w:rFonts w:ascii="Sylfaen" w:hAnsi="Sylfaen"/>
                <w:b/>
                <w:sz w:val="24"/>
                <w:szCs w:val="24"/>
                <w:lang w:val="ka-GE"/>
              </w:rPr>
              <w:t xml:space="preserve"> მხრივ</w:t>
            </w:r>
          </w:p>
        </w:tc>
        <w:tc>
          <w:tcPr>
            <w:tcW w:w="2407" w:type="dxa"/>
          </w:tcPr>
          <w:p w14:paraId="0AE67693" w14:textId="28242C3D" w:rsidR="00881A92" w:rsidRDefault="00881A92" w:rsidP="000C2156">
            <w:pPr>
              <w:spacing w:line="360" w:lineRule="atLeast"/>
              <w:jc w:val="both"/>
              <w:rPr>
                <w:rFonts w:ascii="Sylfaen" w:hAnsi="Sylfaen"/>
                <w:sz w:val="24"/>
                <w:szCs w:val="24"/>
                <w:lang w:val="ka-GE"/>
              </w:rPr>
            </w:pPr>
            <w:r>
              <w:rPr>
                <w:rFonts w:ascii="Sylfaen" w:hAnsi="Sylfaen"/>
                <w:sz w:val="24"/>
                <w:szCs w:val="24"/>
                <w:lang w:val="ka-GE"/>
              </w:rPr>
              <w:t>სარძევე ჯირკვლის ტკივილი</w:t>
            </w:r>
          </w:p>
        </w:tc>
        <w:tc>
          <w:tcPr>
            <w:tcW w:w="2407" w:type="dxa"/>
          </w:tcPr>
          <w:p w14:paraId="465FA744" w14:textId="77777777" w:rsidR="00881A92" w:rsidRDefault="00881A92" w:rsidP="000C2156">
            <w:pPr>
              <w:spacing w:line="360" w:lineRule="atLeast"/>
              <w:jc w:val="both"/>
              <w:rPr>
                <w:rFonts w:ascii="Sylfaen" w:hAnsi="Sylfaen"/>
                <w:sz w:val="24"/>
                <w:szCs w:val="24"/>
                <w:lang w:val="ka-GE"/>
              </w:rPr>
            </w:pPr>
          </w:p>
        </w:tc>
        <w:tc>
          <w:tcPr>
            <w:tcW w:w="2407" w:type="dxa"/>
          </w:tcPr>
          <w:p w14:paraId="5EA0A894" w14:textId="2B68E2B6" w:rsidR="00881A92" w:rsidRDefault="006A08C8" w:rsidP="00881A92">
            <w:pPr>
              <w:spacing w:line="360" w:lineRule="atLeast"/>
              <w:jc w:val="both"/>
              <w:rPr>
                <w:rFonts w:ascii="Sylfaen" w:hAnsi="Sylfaen"/>
                <w:sz w:val="24"/>
                <w:szCs w:val="24"/>
                <w:lang w:val="ka-GE"/>
              </w:rPr>
            </w:pPr>
            <w:r>
              <w:rPr>
                <w:rFonts w:ascii="Sylfaen" w:hAnsi="Sylfaen"/>
                <w:sz w:val="24"/>
                <w:szCs w:val="24"/>
                <w:lang w:val="ka-GE"/>
              </w:rPr>
              <w:t xml:space="preserve">შეიძლება </w:t>
            </w:r>
            <w:proofErr w:type="spellStart"/>
            <w:r>
              <w:rPr>
                <w:rFonts w:ascii="Sylfaen" w:hAnsi="Sylfaen"/>
                <w:sz w:val="24"/>
                <w:szCs w:val="24"/>
                <w:lang w:val="ka-GE"/>
              </w:rPr>
              <w:t>მენსტრუაცის</w:t>
            </w:r>
            <w:proofErr w:type="spellEnd"/>
            <w:r>
              <w:rPr>
                <w:rFonts w:ascii="Sylfaen" w:hAnsi="Sylfaen"/>
                <w:sz w:val="24"/>
                <w:szCs w:val="24"/>
                <w:lang w:val="ka-GE"/>
              </w:rPr>
              <w:t xml:space="preserve"> ჩვეულებრივზე ადრე დაწყება ან, უფრო იშვიათად, დაგვიანება</w:t>
            </w:r>
          </w:p>
        </w:tc>
      </w:tr>
      <w:tr w:rsidR="006A08C8" w14:paraId="3809D831" w14:textId="77777777" w:rsidTr="00881A92">
        <w:tc>
          <w:tcPr>
            <w:tcW w:w="2407" w:type="dxa"/>
          </w:tcPr>
          <w:p w14:paraId="5D7777CD" w14:textId="71CE2F63" w:rsidR="006A08C8" w:rsidRDefault="006A08C8" w:rsidP="000C2156">
            <w:pPr>
              <w:spacing w:line="360" w:lineRule="atLeast"/>
              <w:jc w:val="both"/>
              <w:rPr>
                <w:rFonts w:ascii="Sylfaen" w:hAnsi="Sylfaen"/>
                <w:b/>
                <w:sz w:val="24"/>
                <w:szCs w:val="24"/>
                <w:lang w:val="ka-GE"/>
              </w:rPr>
            </w:pPr>
            <w:r>
              <w:rPr>
                <w:rFonts w:ascii="Sylfaen" w:hAnsi="Sylfaen"/>
                <w:b/>
                <w:sz w:val="24"/>
                <w:szCs w:val="24"/>
                <w:lang w:val="ka-GE"/>
              </w:rPr>
              <w:t>ზოგადი დარღვევები და მდგომარეობები შეყვანის ადგილზე</w:t>
            </w:r>
          </w:p>
        </w:tc>
        <w:tc>
          <w:tcPr>
            <w:tcW w:w="2407" w:type="dxa"/>
          </w:tcPr>
          <w:p w14:paraId="4B3BEE94" w14:textId="77777777" w:rsidR="006A08C8" w:rsidRDefault="006A08C8" w:rsidP="000C2156">
            <w:pPr>
              <w:spacing w:line="360" w:lineRule="atLeast"/>
              <w:jc w:val="both"/>
              <w:rPr>
                <w:rFonts w:ascii="Sylfaen" w:hAnsi="Sylfaen"/>
                <w:sz w:val="24"/>
                <w:szCs w:val="24"/>
                <w:lang w:val="ka-GE"/>
              </w:rPr>
            </w:pPr>
          </w:p>
        </w:tc>
        <w:tc>
          <w:tcPr>
            <w:tcW w:w="2407" w:type="dxa"/>
          </w:tcPr>
          <w:p w14:paraId="553C8E50" w14:textId="77777777" w:rsidR="006A08C8" w:rsidRDefault="006A08C8" w:rsidP="000C2156">
            <w:pPr>
              <w:spacing w:line="360" w:lineRule="atLeast"/>
              <w:jc w:val="both"/>
              <w:rPr>
                <w:rFonts w:ascii="Sylfaen" w:hAnsi="Sylfaen"/>
                <w:sz w:val="24"/>
                <w:szCs w:val="24"/>
                <w:lang w:val="ka-GE"/>
              </w:rPr>
            </w:pPr>
          </w:p>
        </w:tc>
        <w:tc>
          <w:tcPr>
            <w:tcW w:w="2407" w:type="dxa"/>
          </w:tcPr>
          <w:p w14:paraId="0F2C7825" w14:textId="7BD2FD94" w:rsidR="006A08C8" w:rsidRDefault="006A08C8" w:rsidP="00881A92">
            <w:pPr>
              <w:spacing w:line="360" w:lineRule="atLeast"/>
              <w:jc w:val="both"/>
              <w:rPr>
                <w:rFonts w:ascii="Sylfaen" w:hAnsi="Sylfaen"/>
                <w:sz w:val="24"/>
                <w:szCs w:val="24"/>
                <w:lang w:val="ka-GE"/>
              </w:rPr>
            </w:pPr>
            <w:r>
              <w:rPr>
                <w:rFonts w:ascii="Sylfaen" w:hAnsi="Sylfaen"/>
                <w:sz w:val="24"/>
                <w:szCs w:val="24"/>
                <w:lang w:val="ka-GE"/>
              </w:rPr>
              <w:t xml:space="preserve">მტკივნეულობა, </w:t>
            </w:r>
            <w:proofErr w:type="spellStart"/>
            <w:r>
              <w:rPr>
                <w:rFonts w:ascii="Sylfaen" w:hAnsi="Sylfaen"/>
                <w:sz w:val="24"/>
                <w:szCs w:val="24"/>
                <w:lang w:val="ka-GE"/>
              </w:rPr>
              <w:t>სუპოზიტორიის</w:t>
            </w:r>
            <w:proofErr w:type="spellEnd"/>
            <w:r>
              <w:rPr>
                <w:rFonts w:ascii="Sylfaen" w:hAnsi="Sylfaen"/>
                <w:sz w:val="24"/>
                <w:szCs w:val="24"/>
                <w:lang w:val="ka-GE"/>
              </w:rPr>
              <w:t xml:space="preserve"> შემადგენლობის გამოყოფა </w:t>
            </w:r>
          </w:p>
        </w:tc>
      </w:tr>
    </w:tbl>
    <w:p w14:paraId="0DC0FBBB" w14:textId="77777777" w:rsidR="00881A92" w:rsidRDefault="00881A92" w:rsidP="000C2156">
      <w:pPr>
        <w:spacing w:after="0" w:line="360" w:lineRule="atLeast"/>
        <w:jc w:val="both"/>
        <w:rPr>
          <w:rFonts w:ascii="Sylfaen" w:hAnsi="Sylfaen"/>
          <w:sz w:val="24"/>
          <w:szCs w:val="24"/>
          <w:lang w:val="ka-GE"/>
        </w:rPr>
      </w:pPr>
    </w:p>
    <w:p w14:paraId="201A79DD" w14:textId="77777777" w:rsidR="00B73799" w:rsidRPr="00B73799" w:rsidRDefault="00B73799" w:rsidP="00B73799">
      <w:pPr>
        <w:spacing w:after="0" w:line="360" w:lineRule="atLeast"/>
        <w:jc w:val="both"/>
        <w:rPr>
          <w:rFonts w:ascii="Sylfaen" w:hAnsi="Sylfaen"/>
          <w:sz w:val="24"/>
          <w:szCs w:val="24"/>
          <w:u w:val="single"/>
          <w:lang w:val="ka-GE"/>
        </w:rPr>
      </w:pPr>
      <w:r w:rsidRPr="00B73799">
        <w:rPr>
          <w:rFonts w:ascii="Sylfaen" w:hAnsi="Sylfaen"/>
          <w:sz w:val="24"/>
          <w:szCs w:val="24"/>
          <w:u w:val="single"/>
          <w:lang w:val="ka-GE"/>
        </w:rPr>
        <w:t>საეჭვო გვერდითი რეაქციების შესახებ შეტყობინება</w:t>
      </w:r>
    </w:p>
    <w:p w14:paraId="54048ECF" w14:textId="5240127D" w:rsidR="00844B61" w:rsidRDefault="00B73799" w:rsidP="00B73799">
      <w:pPr>
        <w:spacing w:after="0" w:line="360" w:lineRule="atLeast"/>
        <w:jc w:val="both"/>
        <w:rPr>
          <w:rFonts w:ascii="Sylfaen" w:hAnsi="Sylfaen"/>
          <w:sz w:val="24"/>
          <w:szCs w:val="24"/>
          <w:lang w:val="ka-GE"/>
        </w:rPr>
      </w:pPr>
      <w:r w:rsidRPr="00B73799">
        <w:rPr>
          <w:rFonts w:ascii="Sylfaen" w:hAnsi="Sylfaen"/>
          <w:sz w:val="24"/>
          <w:szCs w:val="24"/>
          <w:lang w:val="ka-GE"/>
        </w:rPr>
        <w:t>სამკურნალო პრეპარატის ავტორიზაციის შემდეგ საეჭვო გვერდითი რეაქციების შესახებ შეტყობინება მნიშვნელოვანია. ეს საშუალებას იძლევა სამკურნალო პროდუქტის სარგებლისა და რისკის ბალანსის მონიტორინგი გაგრძელდეს. ჯანდაცვის სპეციალისტებს მოეთხოვებათ ნებისმიერი საეჭვო გვერდითი რეაქციის შესახებ შეტყობინების გაგზავნა.</w:t>
      </w:r>
    </w:p>
    <w:p w14:paraId="7F122ED5" w14:textId="77777777" w:rsidR="00B73799" w:rsidRDefault="00B73799" w:rsidP="00B73799">
      <w:pPr>
        <w:spacing w:after="0" w:line="360" w:lineRule="atLeast"/>
        <w:jc w:val="both"/>
        <w:rPr>
          <w:rFonts w:ascii="Sylfaen" w:hAnsi="Sylfaen"/>
          <w:sz w:val="24"/>
          <w:szCs w:val="24"/>
          <w:lang w:val="ka-GE"/>
        </w:rPr>
      </w:pPr>
    </w:p>
    <w:p w14:paraId="4DE78333" w14:textId="45A119DD" w:rsidR="00844B61" w:rsidRDefault="00844B61" w:rsidP="006A08C8">
      <w:pPr>
        <w:spacing w:after="0" w:line="360" w:lineRule="atLeast"/>
        <w:jc w:val="both"/>
        <w:rPr>
          <w:rFonts w:ascii="Sylfaen" w:hAnsi="Sylfaen"/>
          <w:b/>
          <w:sz w:val="24"/>
          <w:szCs w:val="24"/>
          <w:lang w:val="ka-GE"/>
        </w:rPr>
      </w:pPr>
      <w:r w:rsidRPr="00844B61">
        <w:rPr>
          <w:rFonts w:ascii="Sylfaen" w:hAnsi="Sylfaen"/>
          <w:b/>
          <w:sz w:val="24"/>
          <w:szCs w:val="24"/>
          <w:lang w:val="ka-GE"/>
        </w:rPr>
        <w:t>4.9 ჭარბი დოზა</w:t>
      </w:r>
    </w:p>
    <w:p w14:paraId="506A010F" w14:textId="7B097369" w:rsidR="00844B61" w:rsidRDefault="00844B61" w:rsidP="006A08C8">
      <w:pPr>
        <w:spacing w:after="0" w:line="360" w:lineRule="atLeast"/>
        <w:jc w:val="both"/>
        <w:rPr>
          <w:rFonts w:ascii="Sylfaen" w:hAnsi="Sylfaen"/>
          <w:sz w:val="24"/>
          <w:szCs w:val="24"/>
          <w:lang w:val="ka-GE"/>
        </w:rPr>
      </w:pPr>
      <w:proofErr w:type="spellStart"/>
      <w:r>
        <w:rPr>
          <w:rFonts w:ascii="Sylfaen" w:hAnsi="Sylfaen"/>
          <w:sz w:val="24"/>
          <w:szCs w:val="24"/>
          <w:lang w:val="ka-GE"/>
        </w:rPr>
        <w:t>ციკლოგესტის</w:t>
      </w:r>
      <w:proofErr w:type="spellEnd"/>
      <w:r>
        <w:rPr>
          <w:rFonts w:ascii="Sylfaen" w:hAnsi="Sylfaen"/>
          <w:sz w:val="24"/>
          <w:szCs w:val="24"/>
          <w:lang w:val="ka-GE"/>
        </w:rPr>
        <w:t xml:space="preserve"> </w:t>
      </w:r>
      <w:proofErr w:type="spellStart"/>
      <w:r>
        <w:rPr>
          <w:rFonts w:ascii="Sylfaen" w:hAnsi="Sylfaen"/>
          <w:sz w:val="24"/>
          <w:szCs w:val="24"/>
          <w:lang w:val="ka-GE"/>
        </w:rPr>
        <w:t>სუპოზიტორიებს</w:t>
      </w:r>
      <w:proofErr w:type="spellEnd"/>
      <w:r>
        <w:rPr>
          <w:rFonts w:ascii="Sylfaen" w:hAnsi="Sylfaen"/>
          <w:sz w:val="24"/>
          <w:szCs w:val="24"/>
          <w:lang w:val="ka-GE"/>
        </w:rPr>
        <w:t xml:space="preserve"> აქვს უსაფრთხოების მაღალი მაჩვენებელი, მაგრამ დოზის გადაჭარბების შემთხვევაში შეიძლება განვითარდეს ეიფორია ან დისმენორეა. </w:t>
      </w:r>
    </w:p>
    <w:p w14:paraId="349D87B2" w14:textId="77777777" w:rsidR="00844B61" w:rsidRDefault="00844B61" w:rsidP="006A08C8">
      <w:pPr>
        <w:spacing w:after="0" w:line="360" w:lineRule="atLeast"/>
        <w:jc w:val="both"/>
        <w:rPr>
          <w:rFonts w:ascii="Sylfaen" w:hAnsi="Sylfaen"/>
          <w:sz w:val="24"/>
          <w:szCs w:val="24"/>
          <w:lang w:val="ka-GE"/>
        </w:rPr>
      </w:pPr>
    </w:p>
    <w:p w14:paraId="1A6B831F" w14:textId="5E259D26" w:rsidR="00844B61" w:rsidRDefault="00844B61" w:rsidP="006A08C8">
      <w:pPr>
        <w:spacing w:after="0" w:line="360" w:lineRule="atLeast"/>
        <w:jc w:val="both"/>
        <w:rPr>
          <w:rFonts w:ascii="Sylfaen" w:hAnsi="Sylfaen"/>
          <w:b/>
          <w:sz w:val="24"/>
          <w:szCs w:val="24"/>
          <w:lang w:val="ka-GE"/>
        </w:rPr>
      </w:pPr>
      <w:r w:rsidRPr="00844B61">
        <w:rPr>
          <w:rFonts w:ascii="Sylfaen" w:hAnsi="Sylfaen"/>
          <w:b/>
          <w:sz w:val="24"/>
          <w:szCs w:val="24"/>
          <w:lang w:val="ka-GE"/>
        </w:rPr>
        <w:t>ფარმაკოლოგიური თვისებები</w:t>
      </w:r>
    </w:p>
    <w:p w14:paraId="640AB430" w14:textId="2BC83765" w:rsidR="00844B61" w:rsidRDefault="00844B61" w:rsidP="006A08C8">
      <w:pPr>
        <w:spacing w:after="0" w:line="360" w:lineRule="atLeast"/>
        <w:jc w:val="both"/>
        <w:rPr>
          <w:rFonts w:ascii="Sylfaen" w:hAnsi="Sylfaen"/>
          <w:b/>
          <w:sz w:val="24"/>
          <w:szCs w:val="24"/>
          <w:lang w:val="ka-GE"/>
        </w:rPr>
      </w:pPr>
      <w:r w:rsidRPr="00844B61">
        <w:rPr>
          <w:rFonts w:ascii="Sylfaen" w:hAnsi="Sylfaen"/>
          <w:b/>
          <w:sz w:val="24"/>
          <w:szCs w:val="24"/>
          <w:lang w:val="ka-GE"/>
        </w:rPr>
        <w:t xml:space="preserve">5.1 </w:t>
      </w:r>
      <w:proofErr w:type="spellStart"/>
      <w:r w:rsidRPr="00844B61">
        <w:rPr>
          <w:rFonts w:ascii="Sylfaen" w:hAnsi="Sylfaen"/>
          <w:b/>
          <w:sz w:val="24"/>
          <w:szCs w:val="24"/>
          <w:lang w:val="ka-GE"/>
        </w:rPr>
        <w:t>ფარმაკოდინამიკური</w:t>
      </w:r>
      <w:proofErr w:type="spellEnd"/>
      <w:r w:rsidRPr="00844B61">
        <w:rPr>
          <w:rFonts w:ascii="Sylfaen" w:hAnsi="Sylfaen"/>
          <w:b/>
          <w:sz w:val="24"/>
          <w:szCs w:val="24"/>
          <w:lang w:val="ka-GE"/>
        </w:rPr>
        <w:t xml:space="preserve"> თვისებები</w:t>
      </w:r>
    </w:p>
    <w:p w14:paraId="3B01F030" w14:textId="036CC40A" w:rsidR="00844B61" w:rsidRPr="00DF11DE" w:rsidRDefault="00844B61" w:rsidP="006A08C8">
      <w:pPr>
        <w:spacing w:after="0" w:line="360" w:lineRule="atLeast"/>
        <w:jc w:val="both"/>
        <w:rPr>
          <w:rFonts w:ascii="Sylfaen" w:hAnsi="Sylfaen"/>
          <w:sz w:val="24"/>
          <w:szCs w:val="24"/>
          <w:lang w:val="ka-GE"/>
        </w:rPr>
      </w:pPr>
      <w:proofErr w:type="spellStart"/>
      <w:r>
        <w:rPr>
          <w:rFonts w:ascii="Sylfaen" w:hAnsi="Sylfaen"/>
          <w:sz w:val="24"/>
          <w:szCs w:val="24"/>
          <w:lang w:val="ka-GE"/>
        </w:rPr>
        <w:t>ფარმაკოთერაპიული</w:t>
      </w:r>
      <w:proofErr w:type="spellEnd"/>
      <w:r>
        <w:rPr>
          <w:rFonts w:ascii="Sylfaen" w:hAnsi="Sylfaen"/>
          <w:sz w:val="24"/>
          <w:szCs w:val="24"/>
          <w:lang w:val="ka-GE"/>
        </w:rPr>
        <w:t xml:space="preserve"> ჯგუფი: სასქესო ჰორმონები და სასქესო სისტემის </w:t>
      </w:r>
      <w:proofErr w:type="spellStart"/>
      <w:r>
        <w:rPr>
          <w:rFonts w:ascii="Sylfaen" w:hAnsi="Sylfaen"/>
          <w:sz w:val="24"/>
          <w:szCs w:val="24"/>
          <w:lang w:val="ka-GE"/>
        </w:rPr>
        <w:t>მოდულატორები</w:t>
      </w:r>
      <w:proofErr w:type="spellEnd"/>
      <w:r>
        <w:rPr>
          <w:rFonts w:ascii="Sylfaen" w:hAnsi="Sylfaen"/>
          <w:sz w:val="24"/>
          <w:szCs w:val="24"/>
          <w:lang w:val="ka-GE"/>
        </w:rPr>
        <w:t xml:space="preserve">; </w:t>
      </w:r>
      <w:proofErr w:type="spellStart"/>
      <w:r>
        <w:rPr>
          <w:rFonts w:ascii="Sylfaen" w:hAnsi="Sylfaen"/>
          <w:sz w:val="24"/>
          <w:szCs w:val="24"/>
          <w:lang w:val="ka-GE"/>
        </w:rPr>
        <w:t>პროგესტ</w:t>
      </w:r>
      <w:r w:rsidR="0062263C">
        <w:rPr>
          <w:rFonts w:ascii="Sylfaen" w:hAnsi="Sylfaen"/>
          <w:sz w:val="24"/>
          <w:szCs w:val="24"/>
          <w:lang w:val="ka-GE"/>
        </w:rPr>
        <w:t>ოგენები</w:t>
      </w:r>
      <w:proofErr w:type="spellEnd"/>
      <w:r>
        <w:rPr>
          <w:rFonts w:ascii="Sylfaen" w:hAnsi="Sylfaen"/>
          <w:sz w:val="24"/>
          <w:szCs w:val="24"/>
          <w:lang w:val="ka-GE"/>
        </w:rPr>
        <w:t xml:space="preserve">; პრეგნენი-4-ის წარმოებულები. </w:t>
      </w:r>
      <w:proofErr w:type="spellStart"/>
      <w:r>
        <w:rPr>
          <w:rFonts w:ascii="Sylfaen" w:hAnsi="Sylfaen"/>
          <w:sz w:val="24"/>
          <w:szCs w:val="24"/>
          <w:lang w:val="ka-GE"/>
        </w:rPr>
        <w:t>ათქ</w:t>
      </w:r>
      <w:proofErr w:type="spellEnd"/>
      <w:r>
        <w:rPr>
          <w:rFonts w:ascii="Sylfaen" w:hAnsi="Sylfaen"/>
          <w:sz w:val="24"/>
          <w:szCs w:val="24"/>
          <w:lang w:val="ka-GE"/>
        </w:rPr>
        <w:t xml:space="preserve"> კოდი: </w:t>
      </w:r>
      <w:r w:rsidRPr="00DF11DE">
        <w:rPr>
          <w:rFonts w:ascii="Sylfaen" w:hAnsi="Sylfaen"/>
          <w:sz w:val="24"/>
          <w:szCs w:val="24"/>
          <w:lang w:val="ka-GE"/>
        </w:rPr>
        <w:t xml:space="preserve">G03DA04. </w:t>
      </w:r>
    </w:p>
    <w:p w14:paraId="63D92564" w14:textId="77777777" w:rsidR="00844B61" w:rsidRPr="00DF11DE" w:rsidRDefault="00844B61" w:rsidP="006A08C8">
      <w:pPr>
        <w:spacing w:after="0" w:line="360" w:lineRule="atLeast"/>
        <w:jc w:val="both"/>
        <w:rPr>
          <w:rFonts w:ascii="Sylfaen" w:hAnsi="Sylfaen"/>
          <w:sz w:val="24"/>
          <w:szCs w:val="24"/>
          <w:lang w:val="ka-GE"/>
        </w:rPr>
      </w:pPr>
    </w:p>
    <w:p w14:paraId="24770085" w14:textId="05FF6F36" w:rsidR="00F05185" w:rsidRPr="00DF11DE" w:rsidRDefault="00844B61" w:rsidP="006A08C8">
      <w:pPr>
        <w:spacing w:after="0" w:line="360" w:lineRule="atLeast"/>
        <w:jc w:val="both"/>
        <w:rPr>
          <w:rFonts w:ascii="Sylfaen" w:hAnsi="Sylfaen" w:cs="Sylfaen"/>
          <w:sz w:val="24"/>
          <w:szCs w:val="24"/>
          <w:lang w:val="ka-GE"/>
        </w:rPr>
      </w:pPr>
      <w:proofErr w:type="spellStart"/>
      <w:r w:rsidRPr="00DF11DE">
        <w:rPr>
          <w:rFonts w:ascii="Sylfaen" w:hAnsi="Sylfaen" w:cs="Sylfaen"/>
          <w:sz w:val="24"/>
          <w:szCs w:val="24"/>
          <w:lang w:val="ka-GE"/>
        </w:rPr>
        <w:t>პროგესტერონი</w:t>
      </w:r>
      <w:proofErr w:type="spellEnd"/>
      <w:r w:rsidRPr="00DF11DE">
        <w:rPr>
          <w:rFonts w:ascii="Sylfaen" w:hAnsi="Sylfaen" w:cs="Sylfaen"/>
          <w:sz w:val="24"/>
          <w:szCs w:val="24"/>
          <w:lang w:val="ka-GE"/>
        </w:rPr>
        <w:t xml:space="preserve"> ბუნებრივი</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სტეროიდია</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რომელიც</w:t>
      </w:r>
      <w:r w:rsidRPr="00DF11DE">
        <w:rPr>
          <w:rFonts w:ascii="Dejavu Sans" w:hAnsi="Dejavu Sans"/>
          <w:sz w:val="24"/>
          <w:szCs w:val="24"/>
          <w:lang w:val="ka-GE"/>
        </w:rPr>
        <w:t xml:space="preserve"> </w:t>
      </w:r>
      <w:r w:rsidRPr="00DF11DE">
        <w:rPr>
          <w:rFonts w:ascii="Sylfaen" w:hAnsi="Sylfaen" w:cs="Sylfaen"/>
          <w:sz w:val="24"/>
          <w:szCs w:val="24"/>
          <w:lang w:val="ka-GE"/>
        </w:rPr>
        <w:t>გამოიყოფა</w:t>
      </w:r>
      <w:r w:rsidRPr="00DF11DE">
        <w:rPr>
          <w:rFonts w:ascii="Dejavu Sans" w:hAnsi="Dejavu Sans"/>
          <w:sz w:val="24"/>
          <w:szCs w:val="24"/>
          <w:lang w:val="ka-GE"/>
        </w:rPr>
        <w:t xml:space="preserve"> </w:t>
      </w:r>
      <w:r w:rsidRPr="00DF11DE">
        <w:rPr>
          <w:rFonts w:ascii="Sylfaen" w:hAnsi="Sylfaen" w:cs="Sylfaen"/>
          <w:sz w:val="24"/>
          <w:szCs w:val="24"/>
          <w:lang w:val="ka-GE"/>
        </w:rPr>
        <w:t>საკვერცხეებით</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პლაცენტითა</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და</w:t>
      </w:r>
      <w:r w:rsidRPr="00DF11DE">
        <w:rPr>
          <w:rFonts w:ascii="Dejavu Sans" w:hAnsi="Dejavu Sans"/>
          <w:sz w:val="24"/>
          <w:szCs w:val="24"/>
          <w:lang w:val="ka-GE"/>
        </w:rPr>
        <w:t xml:space="preserve"> </w:t>
      </w:r>
      <w:r w:rsidRPr="00DF11DE">
        <w:rPr>
          <w:rFonts w:ascii="Sylfaen" w:hAnsi="Sylfaen" w:cs="Sylfaen"/>
          <w:sz w:val="24"/>
          <w:szCs w:val="24"/>
          <w:lang w:val="ka-GE"/>
        </w:rPr>
        <w:t>თირკმელზედა</w:t>
      </w:r>
      <w:r w:rsidRPr="00DF11DE">
        <w:rPr>
          <w:rFonts w:ascii="Dejavu Sans" w:hAnsi="Dejavu Sans"/>
          <w:sz w:val="24"/>
          <w:szCs w:val="24"/>
          <w:lang w:val="ka-GE"/>
        </w:rPr>
        <w:t xml:space="preserve"> </w:t>
      </w:r>
      <w:r w:rsidRPr="00DF11DE">
        <w:rPr>
          <w:rFonts w:ascii="Sylfaen" w:hAnsi="Sylfaen" w:cs="Sylfaen"/>
          <w:sz w:val="24"/>
          <w:szCs w:val="24"/>
          <w:lang w:val="ka-GE"/>
        </w:rPr>
        <w:t>ჯირკვლით</w:t>
      </w:r>
      <w:r w:rsidRPr="00DF11DE">
        <w:rPr>
          <w:rFonts w:ascii="Dejavu Sans" w:hAnsi="Dejavu Sans"/>
          <w:sz w:val="24"/>
          <w:szCs w:val="24"/>
          <w:lang w:val="ka-GE"/>
        </w:rPr>
        <w:t xml:space="preserve">. </w:t>
      </w:r>
      <w:r w:rsidRPr="00DF11DE">
        <w:rPr>
          <w:rFonts w:ascii="Sylfaen" w:hAnsi="Sylfaen" w:cs="Sylfaen"/>
          <w:sz w:val="24"/>
          <w:szCs w:val="24"/>
          <w:lang w:val="ka-GE"/>
        </w:rPr>
        <w:t>ადეკვატური</w:t>
      </w:r>
      <w:r w:rsidRPr="00DF11DE">
        <w:rPr>
          <w:rFonts w:ascii="Dejavu Sans" w:hAnsi="Dejavu Sans"/>
          <w:sz w:val="24"/>
          <w:szCs w:val="24"/>
          <w:lang w:val="ka-GE"/>
        </w:rPr>
        <w:t xml:space="preserve"> </w:t>
      </w:r>
      <w:r w:rsidRPr="00DF11DE">
        <w:rPr>
          <w:rFonts w:ascii="Sylfaen" w:hAnsi="Sylfaen" w:cs="Sylfaen"/>
          <w:sz w:val="24"/>
          <w:szCs w:val="24"/>
          <w:lang w:val="ka-GE"/>
        </w:rPr>
        <w:t>რაოდენობით</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ესტროგენის</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არსებობის</w:t>
      </w:r>
      <w:r w:rsidRPr="00DF11DE">
        <w:rPr>
          <w:rFonts w:ascii="Dejavu Sans" w:hAnsi="Dejavu Sans"/>
          <w:sz w:val="24"/>
          <w:szCs w:val="24"/>
          <w:lang w:val="ka-GE"/>
        </w:rPr>
        <w:t xml:space="preserve"> </w:t>
      </w:r>
      <w:r w:rsidRPr="00DF11DE">
        <w:rPr>
          <w:rFonts w:ascii="Sylfaen" w:hAnsi="Sylfaen" w:cs="Sylfaen"/>
          <w:sz w:val="24"/>
          <w:szCs w:val="24"/>
          <w:lang w:val="ka-GE"/>
        </w:rPr>
        <w:t>შემთხვევაში</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პროგესტერონი</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ხელს</w:t>
      </w:r>
      <w:r w:rsidRPr="00DF11DE">
        <w:rPr>
          <w:rFonts w:ascii="Dejavu Sans" w:hAnsi="Dejavu Sans"/>
          <w:sz w:val="24"/>
          <w:szCs w:val="24"/>
          <w:lang w:val="ka-GE"/>
        </w:rPr>
        <w:t xml:space="preserve"> </w:t>
      </w:r>
      <w:r w:rsidRPr="00DF11DE">
        <w:rPr>
          <w:rFonts w:ascii="Sylfaen" w:hAnsi="Sylfaen" w:cs="Sylfaen"/>
          <w:sz w:val="24"/>
          <w:szCs w:val="24"/>
          <w:lang w:val="ka-GE"/>
        </w:rPr>
        <w:t>უწყობს</w:t>
      </w:r>
      <w:r w:rsidRPr="00DF11DE">
        <w:rPr>
          <w:rFonts w:ascii="Dejavu Sans" w:hAnsi="Dejavu Sans"/>
          <w:sz w:val="24"/>
          <w:szCs w:val="24"/>
          <w:lang w:val="ka-GE"/>
        </w:rPr>
        <w:t xml:space="preserve"> </w:t>
      </w:r>
      <w:r w:rsidRPr="00DF11DE">
        <w:rPr>
          <w:rFonts w:ascii="Sylfaen" w:hAnsi="Sylfaen" w:cs="Sylfaen"/>
          <w:sz w:val="24"/>
          <w:szCs w:val="24"/>
          <w:lang w:val="ka-GE"/>
        </w:rPr>
        <w:t>საშვილოსნოს</w:t>
      </w:r>
      <w:r w:rsidRPr="00DF11DE">
        <w:rPr>
          <w:rFonts w:ascii="Dejavu Sans" w:hAnsi="Dejavu Sans"/>
          <w:sz w:val="24"/>
          <w:szCs w:val="24"/>
          <w:lang w:val="ka-GE"/>
        </w:rPr>
        <w:t xml:space="preserve"> </w:t>
      </w:r>
      <w:r w:rsidRPr="00DF11DE">
        <w:rPr>
          <w:rFonts w:ascii="Sylfaen" w:hAnsi="Sylfaen" w:cs="Sylfaen"/>
          <w:sz w:val="24"/>
          <w:szCs w:val="24"/>
          <w:lang w:val="ka-GE"/>
        </w:rPr>
        <w:t>ლორწოვანი</w:t>
      </w:r>
      <w:r w:rsidRPr="00DF11DE">
        <w:rPr>
          <w:rFonts w:ascii="Dejavu Sans" w:hAnsi="Dejavu Sans"/>
          <w:sz w:val="24"/>
          <w:szCs w:val="24"/>
          <w:lang w:val="ka-GE"/>
        </w:rPr>
        <w:t> </w:t>
      </w:r>
      <w:r w:rsidRPr="00DF11DE">
        <w:rPr>
          <w:rFonts w:ascii="Dejavu Sans" w:hAnsi="Dejavu Sans"/>
          <w:sz w:val="24"/>
          <w:szCs w:val="24"/>
          <w:lang w:val="ka-GE"/>
        </w:rPr>
        <w:br/>
      </w:r>
      <w:r w:rsidRPr="00DF11DE">
        <w:rPr>
          <w:rFonts w:ascii="Sylfaen" w:hAnsi="Sylfaen" w:cs="Sylfaen"/>
          <w:sz w:val="24"/>
          <w:szCs w:val="24"/>
          <w:lang w:val="ka-GE"/>
        </w:rPr>
        <w:t>გარსის</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პროლიფერაციის</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ფაზიდან</w:t>
      </w:r>
      <w:r w:rsidRPr="00DF11DE">
        <w:rPr>
          <w:rFonts w:ascii="Dejavu Sans" w:hAnsi="Dejavu Sans"/>
          <w:sz w:val="24"/>
          <w:szCs w:val="24"/>
          <w:lang w:val="ka-GE"/>
        </w:rPr>
        <w:t xml:space="preserve">  </w:t>
      </w:r>
      <w:r w:rsidRPr="00DF11DE">
        <w:rPr>
          <w:rFonts w:ascii="Sylfaen" w:hAnsi="Sylfaen" w:cs="Sylfaen"/>
          <w:sz w:val="24"/>
          <w:szCs w:val="24"/>
          <w:lang w:val="ka-GE"/>
        </w:rPr>
        <w:t>სეკრეტორულ</w:t>
      </w:r>
      <w:r w:rsidRPr="00DF11DE">
        <w:rPr>
          <w:rFonts w:ascii="Dejavu Sans" w:hAnsi="Dejavu Sans"/>
          <w:sz w:val="24"/>
          <w:szCs w:val="24"/>
          <w:lang w:val="ka-GE"/>
        </w:rPr>
        <w:t xml:space="preserve"> </w:t>
      </w:r>
      <w:r w:rsidRPr="00DF11DE">
        <w:rPr>
          <w:rFonts w:ascii="Sylfaen" w:hAnsi="Sylfaen" w:cs="Sylfaen"/>
          <w:sz w:val="24"/>
          <w:szCs w:val="24"/>
          <w:lang w:val="ka-GE"/>
        </w:rPr>
        <w:t>ფაზაში</w:t>
      </w:r>
      <w:r w:rsidRPr="00DF11DE">
        <w:rPr>
          <w:rFonts w:ascii="Dejavu Sans" w:hAnsi="Dejavu Sans"/>
          <w:sz w:val="24"/>
          <w:szCs w:val="24"/>
          <w:lang w:val="ka-GE"/>
        </w:rPr>
        <w:t xml:space="preserve"> </w:t>
      </w:r>
      <w:r w:rsidRPr="00DF11DE">
        <w:rPr>
          <w:rFonts w:ascii="Sylfaen" w:hAnsi="Sylfaen" w:cs="Sylfaen"/>
          <w:sz w:val="24"/>
          <w:szCs w:val="24"/>
          <w:lang w:val="ka-GE"/>
        </w:rPr>
        <w:t>გადასვლას</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პროგესტერონი</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ზრდის</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ენდომეტრიუმის</w:t>
      </w:r>
      <w:proofErr w:type="spellEnd"/>
      <w:r w:rsidRPr="00DF11DE">
        <w:rPr>
          <w:rFonts w:ascii="Dejavu Sans" w:hAnsi="Dejavu Sans"/>
          <w:sz w:val="24"/>
          <w:szCs w:val="24"/>
          <w:lang w:val="ka-GE"/>
        </w:rPr>
        <w:t xml:space="preserve"> </w:t>
      </w:r>
      <w:r w:rsidR="00D356A7">
        <w:rPr>
          <w:rFonts w:ascii="Sylfaen" w:hAnsi="Sylfaen" w:cs="Sylfaen"/>
          <w:sz w:val="24"/>
          <w:szCs w:val="24"/>
          <w:lang w:val="ka-GE"/>
        </w:rPr>
        <w:t>მგრძნობელობას</w:t>
      </w:r>
      <w:r w:rsidRPr="00DF11DE">
        <w:rPr>
          <w:rFonts w:ascii="Dejavu Sans" w:hAnsi="Dejavu Sans"/>
          <w:sz w:val="24"/>
          <w:szCs w:val="24"/>
          <w:lang w:val="ka-GE"/>
        </w:rPr>
        <w:t xml:space="preserve"> </w:t>
      </w:r>
      <w:r w:rsidRPr="00DF11DE">
        <w:rPr>
          <w:rFonts w:ascii="Sylfaen" w:hAnsi="Sylfaen" w:cs="Sylfaen"/>
          <w:sz w:val="24"/>
          <w:szCs w:val="24"/>
          <w:lang w:val="ka-GE"/>
        </w:rPr>
        <w:t>ემბრიონის</w:t>
      </w:r>
      <w:r w:rsidRPr="00DF11DE">
        <w:rPr>
          <w:rFonts w:ascii="Dejavu Sans" w:hAnsi="Dejavu Sans"/>
          <w:sz w:val="24"/>
          <w:szCs w:val="24"/>
          <w:lang w:val="ka-GE"/>
        </w:rPr>
        <w:t xml:space="preserve"> </w:t>
      </w:r>
      <w:r w:rsidRPr="00DF11DE">
        <w:rPr>
          <w:rFonts w:ascii="Sylfaen" w:hAnsi="Sylfaen" w:cs="Sylfaen"/>
          <w:sz w:val="24"/>
          <w:szCs w:val="24"/>
          <w:lang w:val="ka-GE"/>
        </w:rPr>
        <w:t>იმპლანტაციის</w:t>
      </w:r>
      <w:r w:rsidRPr="00DF11DE">
        <w:rPr>
          <w:rFonts w:ascii="Dejavu Sans" w:hAnsi="Dejavu Sans"/>
          <w:sz w:val="24"/>
          <w:szCs w:val="24"/>
          <w:lang w:val="ka-GE"/>
        </w:rPr>
        <w:t xml:space="preserve"> </w:t>
      </w:r>
      <w:r w:rsidRPr="00DF11DE">
        <w:rPr>
          <w:rFonts w:ascii="Sylfaen" w:hAnsi="Sylfaen" w:cs="Sylfaen"/>
          <w:sz w:val="24"/>
          <w:szCs w:val="24"/>
          <w:lang w:val="ka-GE"/>
        </w:rPr>
        <w:t>მიმართ</w:t>
      </w:r>
      <w:r w:rsidRPr="00DF11DE">
        <w:rPr>
          <w:rFonts w:ascii="Dejavu Sans" w:hAnsi="Dejavu Sans"/>
          <w:sz w:val="24"/>
          <w:szCs w:val="24"/>
          <w:lang w:val="ka-GE"/>
        </w:rPr>
        <w:t xml:space="preserve">. </w:t>
      </w:r>
      <w:r w:rsidRPr="00DF11DE">
        <w:rPr>
          <w:rFonts w:ascii="Sylfaen" w:hAnsi="Sylfaen" w:cs="Sylfaen"/>
          <w:sz w:val="24"/>
          <w:szCs w:val="24"/>
          <w:lang w:val="ka-GE"/>
        </w:rPr>
        <w:t>ემბრიონის</w:t>
      </w:r>
      <w:r w:rsidRPr="00DF11DE">
        <w:rPr>
          <w:rFonts w:ascii="Dejavu Sans" w:hAnsi="Dejavu Sans"/>
          <w:sz w:val="24"/>
          <w:szCs w:val="24"/>
          <w:lang w:val="ka-GE"/>
        </w:rPr>
        <w:t xml:space="preserve"> </w:t>
      </w:r>
      <w:r w:rsidRPr="00DF11DE">
        <w:rPr>
          <w:rFonts w:ascii="Sylfaen" w:hAnsi="Sylfaen" w:cs="Sylfaen"/>
          <w:sz w:val="24"/>
          <w:szCs w:val="24"/>
          <w:lang w:val="ka-GE"/>
        </w:rPr>
        <w:t>იმპლანტაციის</w:t>
      </w:r>
      <w:r w:rsidRPr="00DF11DE">
        <w:rPr>
          <w:rFonts w:ascii="Dejavu Sans" w:hAnsi="Dejavu Sans"/>
          <w:sz w:val="24"/>
          <w:szCs w:val="24"/>
          <w:lang w:val="ka-GE"/>
        </w:rPr>
        <w:t xml:space="preserve"> </w:t>
      </w:r>
      <w:r w:rsidRPr="00DF11DE">
        <w:rPr>
          <w:rFonts w:ascii="Sylfaen" w:hAnsi="Sylfaen" w:cs="Sylfaen"/>
          <w:sz w:val="24"/>
          <w:szCs w:val="24"/>
          <w:lang w:val="ka-GE"/>
        </w:rPr>
        <w:t>შემდეგ</w:t>
      </w:r>
      <w:r w:rsidRPr="00DF11DE">
        <w:rPr>
          <w:rFonts w:ascii="Dejavu Sans" w:hAnsi="Dejavu Sans"/>
          <w:sz w:val="24"/>
          <w:szCs w:val="24"/>
          <w:lang w:val="ka-GE"/>
        </w:rPr>
        <w:t xml:space="preserve"> </w:t>
      </w:r>
      <w:proofErr w:type="spellStart"/>
      <w:r w:rsidRPr="00DF11DE">
        <w:rPr>
          <w:rFonts w:ascii="Sylfaen" w:hAnsi="Sylfaen" w:cs="Sylfaen"/>
          <w:sz w:val="24"/>
          <w:szCs w:val="24"/>
          <w:lang w:val="ka-GE"/>
        </w:rPr>
        <w:t>პროგესტერონი</w:t>
      </w:r>
      <w:proofErr w:type="spellEnd"/>
      <w:r w:rsidRPr="00DF11DE">
        <w:rPr>
          <w:rFonts w:ascii="Dejavu Sans" w:hAnsi="Dejavu Sans"/>
          <w:sz w:val="24"/>
          <w:szCs w:val="24"/>
          <w:lang w:val="ka-GE"/>
        </w:rPr>
        <w:t xml:space="preserve"> </w:t>
      </w:r>
      <w:r w:rsidRPr="00DF11DE">
        <w:rPr>
          <w:rFonts w:ascii="Sylfaen" w:hAnsi="Sylfaen" w:cs="Sylfaen"/>
          <w:sz w:val="24"/>
          <w:szCs w:val="24"/>
          <w:lang w:val="ka-GE"/>
        </w:rPr>
        <w:t>ხელს</w:t>
      </w:r>
      <w:r w:rsidRPr="00DF11DE">
        <w:rPr>
          <w:rFonts w:ascii="Dejavu Sans" w:hAnsi="Dejavu Sans"/>
          <w:sz w:val="24"/>
          <w:szCs w:val="24"/>
          <w:lang w:val="ka-GE"/>
        </w:rPr>
        <w:t xml:space="preserve"> </w:t>
      </w:r>
      <w:r w:rsidRPr="00DF11DE">
        <w:rPr>
          <w:rFonts w:ascii="Sylfaen" w:hAnsi="Sylfaen" w:cs="Sylfaen"/>
          <w:sz w:val="24"/>
          <w:szCs w:val="24"/>
          <w:lang w:val="ka-GE"/>
        </w:rPr>
        <w:t>უწყობს</w:t>
      </w:r>
      <w:r w:rsidRPr="00DF11DE">
        <w:rPr>
          <w:rFonts w:ascii="Dejavu Sans" w:hAnsi="Dejavu Sans"/>
          <w:sz w:val="24"/>
          <w:szCs w:val="24"/>
          <w:lang w:val="ka-GE"/>
        </w:rPr>
        <w:t xml:space="preserve"> </w:t>
      </w:r>
      <w:r w:rsidRPr="00DF11DE">
        <w:rPr>
          <w:rFonts w:ascii="Sylfaen" w:hAnsi="Sylfaen" w:cs="Sylfaen"/>
          <w:sz w:val="24"/>
          <w:szCs w:val="24"/>
          <w:lang w:val="ka-GE"/>
        </w:rPr>
        <w:t>ორსულობის</w:t>
      </w:r>
      <w:r w:rsidRPr="00DF11DE">
        <w:rPr>
          <w:rFonts w:ascii="Dejavu Sans" w:hAnsi="Dejavu Sans"/>
          <w:sz w:val="24"/>
          <w:szCs w:val="24"/>
          <w:lang w:val="ka-GE"/>
        </w:rPr>
        <w:t xml:space="preserve"> </w:t>
      </w:r>
      <w:r w:rsidRPr="00DF11DE">
        <w:rPr>
          <w:rFonts w:ascii="Sylfaen" w:hAnsi="Sylfaen" w:cs="Sylfaen"/>
          <w:sz w:val="24"/>
          <w:szCs w:val="24"/>
          <w:lang w:val="ka-GE"/>
        </w:rPr>
        <w:t>ნორმალურ</w:t>
      </w:r>
      <w:r w:rsidRPr="00DF11DE">
        <w:rPr>
          <w:rFonts w:ascii="Dejavu Sans" w:hAnsi="Dejavu Sans"/>
          <w:sz w:val="24"/>
          <w:szCs w:val="24"/>
          <w:lang w:val="ka-GE"/>
        </w:rPr>
        <w:t xml:space="preserve"> </w:t>
      </w:r>
      <w:r w:rsidRPr="00DF11DE">
        <w:rPr>
          <w:rFonts w:ascii="Sylfaen" w:hAnsi="Sylfaen" w:cs="Sylfaen"/>
          <w:sz w:val="24"/>
          <w:szCs w:val="24"/>
          <w:lang w:val="ka-GE"/>
        </w:rPr>
        <w:t>განვითარებას</w:t>
      </w:r>
      <w:r w:rsidRPr="00DF11DE">
        <w:rPr>
          <w:rFonts w:ascii="Dejavu Sans" w:hAnsi="Dejavu Sans"/>
          <w:sz w:val="24"/>
          <w:szCs w:val="24"/>
          <w:lang w:val="ka-GE"/>
        </w:rPr>
        <w:t xml:space="preserve">. </w:t>
      </w:r>
    </w:p>
    <w:p w14:paraId="335A13D4" w14:textId="77777777" w:rsidR="00D356A7" w:rsidRPr="00DF11DE" w:rsidRDefault="00D356A7" w:rsidP="006A08C8">
      <w:pPr>
        <w:spacing w:after="0" w:line="360" w:lineRule="atLeast"/>
        <w:jc w:val="both"/>
        <w:rPr>
          <w:rFonts w:ascii="Sylfaen" w:hAnsi="Sylfaen" w:cs="Sylfaen"/>
          <w:sz w:val="24"/>
          <w:szCs w:val="24"/>
          <w:lang w:val="ka-GE"/>
        </w:rPr>
      </w:pPr>
    </w:p>
    <w:p w14:paraId="3419460E" w14:textId="77777777" w:rsidR="00B14131" w:rsidRDefault="00B14131" w:rsidP="006A08C8">
      <w:pPr>
        <w:spacing w:after="0" w:line="360" w:lineRule="atLeast"/>
        <w:jc w:val="both"/>
        <w:rPr>
          <w:rFonts w:ascii="Sylfaen" w:hAnsi="Sylfaen"/>
          <w:sz w:val="24"/>
          <w:szCs w:val="24"/>
          <w:lang w:val="ka-GE"/>
        </w:rPr>
      </w:pPr>
    </w:p>
    <w:p w14:paraId="6F55B531" w14:textId="46151C86" w:rsidR="00B14131" w:rsidRDefault="00B14131" w:rsidP="006A08C8">
      <w:pPr>
        <w:spacing w:after="0" w:line="360" w:lineRule="atLeast"/>
        <w:jc w:val="both"/>
        <w:rPr>
          <w:rFonts w:ascii="Sylfaen" w:hAnsi="Sylfaen"/>
          <w:b/>
          <w:sz w:val="24"/>
          <w:szCs w:val="24"/>
          <w:lang w:val="ka-GE"/>
        </w:rPr>
      </w:pPr>
      <w:r w:rsidRPr="00B14131">
        <w:rPr>
          <w:rFonts w:ascii="Sylfaen" w:hAnsi="Sylfaen"/>
          <w:b/>
          <w:sz w:val="24"/>
          <w:szCs w:val="24"/>
          <w:lang w:val="ka-GE"/>
        </w:rPr>
        <w:lastRenderedPageBreak/>
        <w:t xml:space="preserve">5.2 </w:t>
      </w:r>
      <w:proofErr w:type="spellStart"/>
      <w:r w:rsidRPr="00B14131">
        <w:rPr>
          <w:rFonts w:ascii="Sylfaen" w:hAnsi="Sylfaen"/>
          <w:b/>
          <w:sz w:val="24"/>
          <w:szCs w:val="24"/>
          <w:lang w:val="ka-GE"/>
        </w:rPr>
        <w:t>ფარმაკოკინეტიკური</w:t>
      </w:r>
      <w:proofErr w:type="spellEnd"/>
      <w:r w:rsidRPr="00B14131">
        <w:rPr>
          <w:rFonts w:ascii="Sylfaen" w:hAnsi="Sylfaen"/>
          <w:b/>
          <w:sz w:val="24"/>
          <w:szCs w:val="24"/>
          <w:lang w:val="ka-GE"/>
        </w:rPr>
        <w:t xml:space="preserve"> თვისებები</w:t>
      </w:r>
    </w:p>
    <w:p w14:paraId="3DFC07C2" w14:textId="5A0682FE" w:rsidR="00D669C6" w:rsidRDefault="00D669C6" w:rsidP="006A08C8">
      <w:pPr>
        <w:spacing w:after="0" w:line="360" w:lineRule="atLeast"/>
        <w:jc w:val="both"/>
        <w:rPr>
          <w:rFonts w:ascii="Sylfaen" w:hAnsi="Sylfaen"/>
          <w:sz w:val="24"/>
          <w:szCs w:val="24"/>
          <w:lang w:val="ka-GE"/>
        </w:rPr>
      </w:pPr>
      <w:r>
        <w:rPr>
          <w:rFonts w:ascii="Sylfaen" w:hAnsi="Sylfaen"/>
          <w:sz w:val="24"/>
          <w:szCs w:val="24"/>
          <w:lang w:val="ka-GE"/>
        </w:rPr>
        <w:t xml:space="preserve"> </w:t>
      </w:r>
      <w:r w:rsidR="00040DCE" w:rsidRPr="00040DCE">
        <w:rPr>
          <w:rFonts w:ascii="Sylfaen" w:hAnsi="Sylfaen"/>
          <w:sz w:val="24"/>
          <w:szCs w:val="24"/>
          <w:lang w:val="ka-GE"/>
        </w:rPr>
        <w:t>არ არის გამოსადეგი.</w:t>
      </w:r>
    </w:p>
    <w:p w14:paraId="7EB4F7B8" w14:textId="77777777" w:rsidR="00D669C6" w:rsidRDefault="00D669C6" w:rsidP="006A08C8">
      <w:pPr>
        <w:spacing w:after="0" w:line="360" w:lineRule="atLeast"/>
        <w:jc w:val="both"/>
        <w:rPr>
          <w:rFonts w:ascii="Sylfaen" w:hAnsi="Sylfaen"/>
          <w:sz w:val="24"/>
          <w:szCs w:val="24"/>
          <w:lang w:val="ka-GE"/>
        </w:rPr>
      </w:pPr>
    </w:p>
    <w:p w14:paraId="14D405BC" w14:textId="516510BC" w:rsidR="00112719" w:rsidRDefault="00112719" w:rsidP="006A08C8">
      <w:pPr>
        <w:spacing w:after="0" w:line="360" w:lineRule="atLeast"/>
        <w:jc w:val="both"/>
        <w:rPr>
          <w:rFonts w:ascii="Sylfaen" w:hAnsi="Sylfaen"/>
          <w:b/>
          <w:sz w:val="24"/>
          <w:szCs w:val="24"/>
          <w:lang w:val="ka-GE"/>
        </w:rPr>
      </w:pPr>
      <w:r w:rsidRPr="00112719">
        <w:rPr>
          <w:rFonts w:ascii="Sylfaen" w:hAnsi="Sylfaen"/>
          <w:b/>
          <w:sz w:val="24"/>
          <w:szCs w:val="24"/>
          <w:lang w:val="ka-GE"/>
        </w:rPr>
        <w:t xml:space="preserve">5.3 უსაფრთხოების </w:t>
      </w:r>
      <w:proofErr w:type="spellStart"/>
      <w:r w:rsidRPr="00112719">
        <w:rPr>
          <w:rFonts w:ascii="Sylfaen" w:hAnsi="Sylfaen"/>
          <w:b/>
          <w:sz w:val="24"/>
          <w:szCs w:val="24"/>
          <w:lang w:val="ka-GE"/>
        </w:rPr>
        <w:t>წინაკლინიკური</w:t>
      </w:r>
      <w:proofErr w:type="spellEnd"/>
      <w:r w:rsidRPr="00112719">
        <w:rPr>
          <w:rFonts w:ascii="Sylfaen" w:hAnsi="Sylfaen"/>
          <w:b/>
          <w:sz w:val="24"/>
          <w:szCs w:val="24"/>
          <w:lang w:val="ka-GE"/>
        </w:rPr>
        <w:t xml:space="preserve"> მონაცემები</w:t>
      </w:r>
    </w:p>
    <w:p w14:paraId="2D3FEA11" w14:textId="0897E20B" w:rsidR="00112719" w:rsidRDefault="00112719" w:rsidP="006A08C8">
      <w:pPr>
        <w:spacing w:after="0" w:line="360" w:lineRule="atLeast"/>
        <w:jc w:val="both"/>
        <w:rPr>
          <w:rFonts w:ascii="Sylfaen" w:hAnsi="Sylfaen"/>
          <w:sz w:val="24"/>
          <w:szCs w:val="24"/>
          <w:lang w:val="ka-GE"/>
        </w:rPr>
      </w:pPr>
      <w:r>
        <w:rPr>
          <w:rFonts w:ascii="Sylfaen" w:hAnsi="Sylfaen"/>
          <w:sz w:val="24"/>
          <w:szCs w:val="24"/>
          <w:lang w:val="ka-GE"/>
        </w:rPr>
        <w:t xml:space="preserve">პროდუქტის ზოგადი დახასიათების სხვა პუნქტებში მითითებულის გარდა, დანიშნულებასთან დაკავშირებით რაიმე </w:t>
      </w:r>
      <w:proofErr w:type="spellStart"/>
      <w:r>
        <w:rPr>
          <w:rFonts w:ascii="Sylfaen" w:hAnsi="Sylfaen"/>
          <w:sz w:val="24"/>
          <w:szCs w:val="24"/>
          <w:lang w:val="ka-GE"/>
        </w:rPr>
        <w:t>წინაკლინიკური</w:t>
      </w:r>
      <w:proofErr w:type="spellEnd"/>
      <w:r>
        <w:rPr>
          <w:rFonts w:ascii="Sylfaen" w:hAnsi="Sylfaen"/>
          <w:sz w:val="24"/>
          <w:szCs w:val="24"/>
          <w:lang w:val="ka-GE"/>
        </w:rPr>
        <w:t xml:space="preserve"> მონაცემები არ არსებობს. </w:t>
      </w:r>
    </w:p>
    <w:p w14:paraId="06528C46" w14:textId="12A5381A" w:rsidR="00112719" w:rsidRPr="00112719" w:rsidRDefault="00112719" w:rsidP="006A08C8">
      <w:pPr>
        <w:spacing w:after="0" w:line="360" w:lineRule="atLeast"/>
        <w:jc w:val="both"/>
        <w:rPr>
          <w:rFonts w:ascii="Sylfaen" w:hAnsi="Sylfaen"/>
          <w:sz w:val="24"/>
          <w:szCs w:val="24"/>
          <w:lang w:val="ka-GE"/>
        </w:rPr>
      </w:pPr>
      <w:r>
        <w:rPr>
          <w:rFonts w:ascii="Sylfaen" w:hAnsi="Sylfaen"/>
          <w:sz w:val="24"/>
          <w:szCs w:val="24"/>
          <w:lang w:val="ka-GE"/>
        </w:rPr>
        <w:t xml:space="preserve"> </w:t>
      </w:r>
    </w:p>
    <w:p w14:paraId="7F903DB5" w14:textId="5B9C504C" w:rsidR="00D669C6" w:rsidRDefault="00D669C6" w:rsidP="006A08C8">
      <w:pPr>
        <w:spacing w:after="0" w:line="360" w:lineRule="atLeast"/>
        <w:jc w:val="both"/>
        <w:rPr>
          <w:rFonts w:ascii="Sylfaen" w:hAnsi="Sylfaen"/>
          <w:b/>
          <w:sz w:val="24"/>
          <w:szCs w:val="24"/>
          <w:lang w:val="ka-GE"/>
        </w:rPr>
      </w:pPr>
      <w:r w:rsidRPr="00D669C6">
        <w:rPr>
          <w:rFonts w:ascii="Sylfaen" w:hAnsi="Sylfaen"/>
          <w:b/>
          <w:sz w:val="24"/>
          <w:szCs w:val="24"/>
          <w:lang w:val="ka-GE"/>
        </w:rPr>
        <w:t>ფარმაცევტული მახასიათებლები</w:t>
      </w:r>
    </w:p>
    <w:p w14:paraId="6A453414" w14:textId="77777777" w:rsidR="00D669C6" w:rsidRDefault="00D669C6" w:rsidP="006A08C8">
      <w:pPr>
        <w:spacing w:after="0" w:line="360" w:lineRule="atLeast"/>
        <w:jc w:val="both"/>
        <w:rPr>
          <w:rFonts w:ascii="Sylfaen" w:hAnsi="Sylfaen"/>
          <w:b/>
          <w:sz w:val="24"/>
          <w:szCs w:val="24"/>
          <w:lang w:val="ka-GE"/>
        </w:rPr>
      </w:pPr>
      <w:r>
        <w:rPr>
          <w:rFonts w:ascii="Sylfaen" w:hAnsi="Sylfaen"/>
          <w:b/>
          <w:sz w:val="24"/>
          <w:szCs w:val="24"/>
          <w:lang w:val="ka-GE"/>
        </w:rPr>
        <w:t>6.1 დამხმარე ნივთიერებების ჩამონათვალი</w:t>
      </w:r>
    </w:p>
    <w:p w14:paraId="22FE0A37" w14:textId="6E8798B1" w:rsidR="00D669C6" w:rsidRDefault="00D669C6" w:rsidP="006A08C8">
      <w:pPr>
        <w:spacing w:after="0" w:line="360" w:lineRule="atLeast"/>
        <w:jc w:val="both"/>
        <w:rPr>
          <w:rFonts w:ascii="Sylfaen" w:hAnsi="Sylfaen"/>
          <w:sz w:val="24"/>
          <w:szCs w:val="24"/>
          <w:lang w:val="ka-GE"/>
        </w:rPr>
      </w:pPr>
      <w:r>
        <w:rPr>
          <w:rFonts w:ascii="Sylfaen" w:hAnsi="Sylfaen"/>
          <w:sz w:val="24"/>
          <w:szCs w:val="24"/>
          <w:lang w:val="ka-GE"/>
        </w:rPr>
        <w:t>მყარი ცხიმი.</w:t>
      </w:r>
    </w:p>
    <w:p w14:paraId="0FB0039F" w14:textId="77777777" w:rsidR="00D669C6" w:rsidRDefault="00D669C6" w:rsidP="006A08C8">
      <w:pPr>
        <w:spacing w:after="0" w:line="360" w:lineRule="atLeast"/>
        <w:jc w:val="both"/>
        <w:rPr>
          <w:rFonts w:ascii="Sylfaen" w:hAnsi="Sylfaen"/>
          <w:sz w:val="24"/>
          <w:szCs w:val="24"/>
          <w:lang w:val="ka-GE"/>
        </w:rPr>
      </w:pPr>
    </w:p>
    <w:p w14:paraId="62F9A566" w14:textId="6604E866" w:rsidR="00D669C6" w:rsidRDefault="00D669C6" w:rsidP="006A08C8">
      <w:pPr>
        <w:spacing w:after="0" w:line="360" w:lineRule="atLeast"/>
        <w:jc w:val="both"/>
        <w:rPr>
          <w:rFonts w:ascii="Sylfaen" w:hAnsi="Sylfaen"/>
          <w:b/>
          <w:sz w:val="24"/>
          <w:szCs w:val="24"/>
          <w:lang w:val="ka-GE"/>
        </w:rPr>
      </w:pPr>
      <w:r w:rsidRPr="00867363">
        <w:rPr>
          <w:rFonts w:ascii="Sylfaen" w:hAnsi="Sylfaen"/>
          <w:b/>
          <w:sz w:val="24"/>
          <w:szCs w:val="24"/>
          <w:lang w:val="ka-GE"/>
        </w:rPr>
        <w:t>6.2 შეუთავსებლობა</w:t>
      </w:r>
    </w:p>
    <w:p w14:paraId="75E29A15" w14:textId="42DB88BD" w:rsidR="00867363" w:rsidRDefault="00867363" w:rsidP="006A08C8">
      <w:pPr>
        <w:spacing w:after="0" w:line="360" w:lineRule="atLeast"/>
        <w:jc w:val="both"/>
        <w:rPr>
          <w:rFonts w:ascii="Sylfaen" w:hAnsi="Sylfaen"/>
          <w:sz w:val="24"/>
          <w:szCs w:val="24"/>
          <w:lang w:val="ka-GE"/>
        </w:rPr>
      </w:pPr>
      <w:r>
        <w:rPr>
          <w:rFonts w:ascii="Sylfaen" w:hAnsi="Sylfaen"/>
          <w:sz w:val="24"/>
          <w:szCs w:val="24"/>
          <w:lang w:val="ka-GE"/>
        </w:rPr>
        <w:t>ცნობილი არ არის.</w:t>
      </w:r>
    </w:p>
    <w:p w14:paraId="1BC72B79" w14:textId="77777777" w:rsidR="00867363" w:rsidRDefault="00867363" w:rsidP="006A08C8">
      <w:pPr>
        <w:spacing w:after="0" w:line="360" w:lineRule="atLeast"/>
        <w:jc w:val="both"/>
        <w:rPr>
          <w:rFonts w:ascii="Sylfaen" w:hAnsi="Sylfaen"/>
          <w:sz w:val="24"/>
          <w:szCs w:val="24"/>
          <w:lang w:val="ka-GE"/>
        </w:rPr>
      </w:pPr>
    </w:p>
    <w:p w14:paraId="7B1994F2" w14:textId="40B320B8" w:rsidR="00867363" w:rsidRPr="00867363" w:rsidRDefault="00867363" w:rsidP="006A08C8">
      <w:pPr>
        <w:spacing w:after="0" w:line="360" w:lineRule="atLeast"/>
        <w:jc w:val="both"/>
        <w:rPr>
          <w:rFonts w:ascii="Sylfaen" w:hAnsi="Sylfaen"/>
          <w:b/>
          <w:sz w:val="24"/>
          <w:szCs w:val="24"/>
          <w:lang w:val="ka-GE"/>
        </w:rPr>
      </w:pPr>
      <w:r w:rsidRPr="00867363">
        <w:rPr>
          <w:rFonts w:ascii="Sylfaen" w:hAnsi="Sylfaen"/>
          <w:b/>
          <w:sz w:val="24"/>
          <w:szCs w:val="24"/>
          <w:lang w:val="ka-GE"/>
        </w:rPr>
        <w:t>6.3 შენახვის ვადა</w:t>
      </w:r>
    </w:p>
    <w:p w14:paraId="1F740366" w14:textId="62BB1769" w:rsidR="00867363" w:rsidRDefault="00867363" w:rsidP="006A08C8">
      <w:pPr>
        <w:spacing w:after="0" w:line="360" w:lineRule="atLeast"/>
        <w:jc w:val="both"/>
        <w:rPr>
          <w:rFonts w:ascii="Sylfaen" w:hAnsi="Sylfaen"/>
          <w:i/>
          <w:sz w:val="24"/>
          <w:szCs w:val="24"/>
          <w:lang w:val="ka-GE"/>
        </w:rPr>
      </w:pPr>
      <w:r>
        <w:rPr>
          <w:rFonts w:ascii="Sylfaen" w:hAnsi="Sylfaen"/>
          <w:i/>
          <w:sz w:val="24"/>
          <w:szCs w:val="24"/>
          <w:lang w:val="ka-GE"/>
        </w:rPr>
        <w:t xml:space="preserve">შენახვის ვადა </w:t>
      </w:r>
    </w:p>
    <w:p w14:paraId="32FB0351" w14:textId="5A3AE971" w:rsidR="00867363" w:rsidRDefault="00867363" w:rsidP="006A08C8">
      <w:pPr>
        <w:spacing w:after="0" w:line="360" w:lineRule="atLeast"/>
        <w:jc w:val="both"/>
        <w:rPr>
          <w:rFonts w:ascii="Sylfaen" w:hAnsi="Sylfaen"/>
          <w:sz w:val="24"/>
          <w:szCs w:val="24"/>
          <w:lang w:val="ka-GE"/>
        </w:rPr>
      </w:pPr>
      <w:r w:rsidRPr="00867363">
        <w:rPr>
          <w:rFonts w:ascii="Sylfaen" w:hAnsi="Sylfaen"/>
          <w:sz w:val="24"/>
          <w:szCs w:val="24"/>
          <w:lang w:val="ka-GE"/>
        </w:rPr>
        <w:t>4 წელი</w:t>
      </w:r>
      <w:r>
        <w:rPr>
          <w:rFonts w:ascii="Sylfaen" w:hAnsi="Sylfaen"/>
          <w:sz w:val="24"/>
          <w:szCs w:val="24"/>
          <w:lang w:val="ka-GE"/>
        </w:rPr>
        <w:t xml:space="preserve">. </w:t>
      </w:r>
    </w:p>
    <w:p w14:paraId="02F709AD" w14:textId="77777777" w:rsidR="00867363" w:rsidRDefault="00867363" w:rsidP="006A08C8">
      <w:pPr>
        <w:spacing w:after="0" w:line="360" w:lineRule="atLeast"/>
        <w:jc w:val="both"/>
        <w:rPr>
          <w:rFonts w:ascii="Sylfaen" w:hAnsi="Sylfaen"/>
          <w:sz w:val="24"/>
          <w:szCs w:val="24"/>
          <w:lang w:val="ka-GE"/>
        </w:rPr>
      </w:pPr>
    </w:p>
    <w:p w14:paraId="211A8BB7" w14:textId="6765FCAF" w:rsidR="00867363" w:rsidRDefault="00867363" w:rsidP="006A08C8">
      <w:pPr>
        <w:spacing w:after="0" w:line="360" w:lineRule="atLeast"/>
        <w:jc w:val="both"/>
        <w:rPr>
          <w:rFonts w:ascii="Sylfaen" w:hAnsi="Sylfaen"/>
          <w:i/>
          <w:sz w:val="24"/>
          <w:szCs w:val="24"/>
          <w:lang w:val="ka-GE"/>
        </w:rPr>
      </w:pPr>
      <w:r>
        <w:rPr>
          <w:rFonts w:ascii="Sylfaen" w:hAnsi="Sylfaen"/>
          <w:i/>
          <w:sz w:val="24"/>
          <w:szCs w:val="24"/>
          <w:lang w:val="ka-GE"/>
        </w:rPr>
        <w:t>შენახვის ვადა გა</w:t>
      </w:r>
      <w:r w:rsidR="00112719">
        <w:rPr>
          <w:rFonts w:ascii="Sylfaen" w:hAnsi="Sylfaen"/>
          <w:i/>
          <w:sz w:val="24"/>
          <w:szCs w:val="24"/>
          <w:lang w:val="ka-GE"/>
        </w:rPr>
        <w:t>ნ</w:t>
      </w:r>
      <w:r>
        <w:rPr>
          <w:rFonts w:ascii="Sylfaen" w:hAnsi="Sylfaen"/>
          <w:i/>
          <w:sz w:val="24"/>
          <w:szCs w:val="24"/>
          <w:lang w:val="ka-GE"/>
        </w:rPr>
        <w:t>ზავების/აღდგენის შემდეგ</w:t>
      </w:r>
    </w:p>
    <w:p w14:paraId="126EB909" w14:textId="025D6C22" w:rsidR="00867363" w:rsidRDefault="00867363" w:rsidP="006A08C8">
      <w:pPr>
        <w:spacing w:after="0" w:line="360" w:lineRule="atLeast"/>
        <w:jc w:val="both"/>
        <w:rPr>
          <w:rFonts w:ascii="Sylfaen" w:hAnsi="Sylfaen"/>
          <w:sz w:val="24"/>
          <w:szCs w:val="24"/>
          <w:lang w:val="ka-GE"/>
        </w:rPr>
      </w:pPr>
      <w:r w:rsidRPr="00867363">
        <w:rPr>
          <w:rFonts w:ascii="Sylfaen" w:hAnsi="Sylfaen"/>
          <w:sz w:val="24"/>
          <w:szCs w:val="24"/>
          <w:lang w:val="ka-GE"/>
        </w:rPr>
        <w:t>ხელმისაწვდომი არ არის</w:t>
      </w:r>
      <w:r>
        <w:rPr>
          <w:rFonts w:ascii="Sylfaen" w:hAnsi="Sylfaen"/>
          <w:sz w:val="24"/>
          <w:szCs w:val="24"/>
          <w:lang w:val="ka-GE"/>
        </w:rPr>
        <w:t xml:space="preserve">. </w:t>
      </w:r>
    </w:p>
    <w:p w14:paraId="1A31C4F3" w14:textId="77777777" w:rsidR="00867363" w:rsidRDefault="00867363" w:rsidP="006A08C8">
      <w:pPr>
        <w:spacing w:after="0" w:line="360" w:lineRule="atLeast"/>
        <w:jc w:val="both"/>
        <w:rPr>
          <w:rFonts w:ascii="Sylfaen" w:hAnsi="Sylfaen"/>
          <w:sz w:val="24"/>
          <w:szCs w:val="24"/>
          <w:lang w:val="ka-GE"/>
        </w:rPr>
      </w:pPr>
    </w:p>
    <w:p w14:paraId="5509FD43" w14:textId="7B45D3EC" w:rsidR="00867363" w:rsidRPr="00867363" w:rsidRDefault="00867363" w:rsidP="006A08C8">
      <w:pPr>
        <w:spacing w:after="0" w:line="360" w:lineRule="atLeast"/>
        <w:jc w:val="both"/>
        <w:rPr>
          <w:rFonts w:ascii="Sylfaen" w:hAnsi="Sylfaen"/>
          <w:i/>
          <w:sz w:val="24"/>
          <w:szCs w:val="24"/>
          <w:lang w:val="ka-GE"/>
        </w:rPr>
      </w:pPr>
      <w:r w:rsidRPr="00867363">
        <w:rPr>
          <w:rFonts w:ascii="Sylfaen" w:hAnsi="Sylfaen"/>
          <w:i/>
          <w:sz w:val="24"/>
          <w:szCs w:val="24"/>
          <w:lang w:val="ka-GE"/>
        </w:rPr>
        <w:t>შენახვის ვადა პირველად გახსნის შემდეგ</w:t>
      </w:r>
    </w:p>
    <w:p w14:paraId="6BA34E85" w14:textId="77777777" w:rsidR="00867363" w:rsidRDefault="00867363" w:rsidP="00867363">
      <w:pPr>
        <w:spacing w:after="0" w:line="360" w:lineRule="atLeast"/>
        <w:jc w:val="both"/>
        <w:rPr>
          <w:rFonts w:ascii="Sylfaen" w:hAnsi="Sylfaen"/>
          <w:sz w:val="24"/>
          <w:szCs w:val="24"/>
          <w:lang w:val="ka-GE"/>
        </w:rPr>
      </w:pPr>
      <w:r w:rsidRPr="00867363">
        <w:rPr>
          <w:rFonts w:ascii="Sylfaen" w:hAnsi="Sylfaen"/>
          <w:sz w:val="24"/>
          <w:szCs w:val="24"/>
          <w:lang w:val="ka-GE"/>
        </w:rPr>
        <w:t>ხელმისაწვდომი არ არის</w:t>
      </w:r>
      <w:r>
        <w:rPr>
          <w:rFonts w:ascii="Sylfaen" w:hAnsi="Sylfaen"/>
          <w:sz w:val="24"/>
          <w:szCs w:val="24"/>
          <w:lang w:val="ka-GE"/>
        </w:rPr>
        <w:t xml:space="preserve">. </w:t>
      </w:r>
    </w:p>
    <w:p w14:paraId="12FA7C99" w14:textId="77777777" w:rsidR="00867363" w:rsidRDefault="00867363" w:rsidP="006A08C8">
      <w:pPr>
        <w:spacing w:after="0" w:line="360" w:lineRule="atLeast"/>
        <w:jc w:val="both"/>
        <w:rPr>
          <w:rFonts w:ascii="Sylfaen" w:hAnsi="Sylfaen"/>
          <w:sz w:val="24"/>
          <w:szCs w:val="24"/>
          <w:lang w:val="ka-GE"/>
        </w:rPr>
      </w:pPr>
    </w:p>
    <w:p w14:paraId="73083C0D" w14:textId="5C17B828" w:rsidR="00867363" w:rsidRPr="00867363" w:rsidRDefault="00867363" w:rsidP="006A08C8">
      <w:pPr>
        <w:spacing w:after="0" w:line="360" w:lineRule="atLeast"/>
        <w:jc w:val="both"/>
        <w:rPr>
          <w:rFonts w:ascii="Sylfaen" w:hAnsi="Sylfaen"/>
          <w:b/>
          <w:sz w:val="24"/>
          <w:szCs w:val="24"/>
          <w:lang w:val="ka-GE"/>
        </w:rPr>
      </w:pPr>
      <w:r w:rsidRPr="00867363">
        <w:rPr>
          <w:rFonts w:ascii="Sylfaen" w:hAnsi="Sylfaen"/>
          <w:b/>
          <w:sz w:val="24"/>
          <w:szCs w:val="24"/>
          <w:lang w:val="ka-GE"/>
        </w:rPr>
        <w:t>6.4 შენახვისას სიფრთხილის განსაკუთრებული ზომები</w:t>
      </w:r>
    </w:p>
    <w:p w14:paraId="1500C44E" w14:textId="135A4D6A" w:rsidR="00867363" w:rsidRPr="00867363" w:rsidRDefault="00867363" w:rsidP="006A08C8">
      <w:pPr>
        <w:spacing w:after="0" w:line="360" w:lineRule="atLeast"/>
        <w:jc w:val="both"/>
        <w:rPr>
          <w:rFonts w:ascii="Sylfaen" w:hAnsi="Sylfaen"/>
          <w:sz w:val="24"/>
          <w:szCs w:val="24"/>
          <w:lang w:val="ka-GE"/>
        </w:rPr>
      </w:pPr>
      <w:r w:rsidRPr="00867363">
        <w:rPr>
          <w:rFonts w:ascii="Sylfaen" w:hAnsi="Sylfaen"/>
          <w:sz w:val="24"/>
          <w:szCs w:val="24"/>
          <w:lang w:val="ka-GE"/>
        </w:rPr>
        <w:t xml:space="preserve">შეინახეთ არაუმეტეს </w:t>
      </w:r>
      <w:r w:rsidRPr="00867363">
        <w:rPr>
          <w:rFonts w:ascii="LitNusx" w:hAnsi="LitNusx"/>
          <w:sz w:val="26"/>
          <w:szCs w:val="26"/>
          <w:lang w:val="ka-GE"/>
        </w:rPr>
        <w:t>30</w:t>
      </w:r>
      <w:r w:rsidRPr="00112719">
        <w:rPr>
          <w:rFonts w:ascii="Times New Roman" w:hAnsi="Times New Roman" w:cs="Times New Roman"/>
          <w:sz w:val="26"/>
          <w:szCs w:val="26"/>
          <w:lang w:val="ka-GE"/>
        </w:rPr>
        <w:t>°C</w:t>
      </w:r>
      <w:r>
        <w:rPr>
          <w:rFonts w:ascii="Sylfaen" w:hAnsi="Sylfaen"/>
          <w:sz w:val="26"/>
          <w:szCs w:val="26"/>
          <w:lang w:val="ka-GE"/>
        </w:rPr>
        <w:t xml:space="preserve"> ტემპერატურაზე. </w:t>
      </w:r>
    </w:p>
    <w:p w14:paraId="3A4A1FE0" w14:textId="0A588612" w:rsidR="00335957" w:rsidRDefault="00867363" w:rsidP="00A22FB6">
      <w:pPr>
        <w:spacing w:after="0" w:line="360" w:lineRule="atLeast"/>
        <w:rPr>
          <w:rFonts w:ascii="Sylfaen" w:hAnsi="Sylfaen"/>
          <w:b/>
          <w:sz w:val="24"/>
          <w:szCs w:val="24"/>
          <w:lang w:val="ka-GE"/>
        </w:rPr>
      </w:pPr>
      <w:r>
        <w:rPr>
          <w:rFonts w:ascii="Sylfaen" w:hAnsi="Sylfaen"/>
          <w:b/>
          <w:sz w:val="24"/>
          <w:szCs w:val="24"/>
          <w:lang w:val="ka-GE"/>
        </w:rPr>
        <w:t xml:space="preserve"> </w:t>
      </w:r>
    </w:p>
    <w:p w14:paraId="011C1A9D" w14:textId="24237AC2" w:rsidR="00867363" w:rsidRDefault="00867363" w:rsidP="00A22FB6">
      <w:pPr>
        <w:spacing w:after="0" w:line="360" w:lineRule="atLeast"/>
        <w:rPr>
          <w:rFonts w:ascii="Sylfaen" w:hAnsi="Sylfaen"/>
          <w:b/>
          <w:sz w:val="24"/>
          <w:szCs w:val="24"/>
          <w:lang w:val="ka-GE"/>
        </w:rPr>
      </w:pPr>
      <w:r>
        <w:rPr>
          <w:rFonts w:ascii="Sylfaen" w:hAnsi="Sylfaen"/>
          <w:b/>
          <w:sz w:val="24"/>
          <w:szCs w:val="24"/>
          <w:lang w:val="ka-GE"/>
        </w:rPr>
        <w:t>6.5 შეფუთვა და მისი შიგთავსი</w:t>
      </w:r>
    </w:p>
    <w:p w14:paraId="20E450B3" w14:textId="77777777" w:rsidR="00B13304" w:rsidRPr="00B13304" w:rsidRDefault="00B13304" w:rsidP="00B13304">
      <w:pPr>
        <w:spacing w:after="0" w:line="360" w:lineRule="atLeast"/>
        <w:rPr>
          <w:rFonts w:ascii="Sylfaen" w:hAnsi="Sylfaen"/>
          <w:sz w:val="24"/>
          <w:szCs w:val="24"/>
          <w:lang w:val="ka-GE"/>
        </w:rPr>
      </w:pPr>
      <w:r w:rsidRPr="00B13304">
        <w:rPr>
          <w:rFonts w:ascii="Sylfaen" w:hAnsi="Sylfaen"/>
          <w:sz w:val="24"/>
          <w:szCs w:val="24"/>
          <w:lang w:val="ka-GE"/>
        </w:rPr>
        <w:t xml:space="preserve">პროდუქტის მიწოდება შესაძლებელია კოლოფებში მოთავსებული ზოლიანი </w:t>
      </w:r>
      <w:proofErr w:type="spellStart"/>
      <w:r w:rsidRPr="00B13304">
        <w:rPr>
          <w:rFonts w:ascii="Sylfaen" w:hAnsi="Sylfaen"/>
          <w:sz w:val="24"/>
          <w:szCs w:val="24"/>
          <w:lang w:val="ka-GE"/>
        </w:rPr>
        <w:t>შეფუთვებით</w:t>
      </w:r>
      <w:proofErr w:type="spellEnd"/>
      <w:r w:rsidRPr="00B13304">
        <w:rPr>
          <w:rFonts w:ascii="Sylfaen" w:hAnsi="Sylfaen"/>
          <w:sz w:val="24"/>
          <w:szCs w:val="24"/>
          <w:lang w:val="ka-GE"/>
        </w:rPr>
        <w:t>:</w:t>
      </w:r>
    </w:p>
    <w:p w14:paraId="71F89FA4" w14:textId="77777777" w:rsidR="00B13304" w:rsidRPr="00B13304" w:rsidRDefault="00B13304" w:rsidP="00B13304">
      <w:pPr>
        <w:spacing w:after="0" w:line="360" w:lineRule="atLeast"/>
        <w:rPr>
          <w:rFonts w:ascii="Sylfaen" w:hAnsi="Sylfaen"/>
          <w:sz w:val="24"/>
          <w:szCs w:val="24"/>
          <w:lang w:val="ka-GE"/>
        </w:rPr>
      </w:pPr>
      <w:r w:rsidRPr="00B13304">
        <w:rPr>
          <w:rFonts w:ascii="Sylfaen" w:hAnsi="Sylfaen"/>
          <w:i/>
          <w:sz w:val="24"/>
          <w:szCs w:val="24"/>
          <w:lang w:val="ka-GE"/>
        </w:rPr>
        <w:t>მუყაოს კოლოფი:</w:t>
      </w:r>
      <w:r w:rsidRPr="00B13304">
        <w:rPr>
          <w:rFonts w:ascii="Sylfaen" w:hAnsi="Sylfaen"/>
          <w:sz w:val="24"/>
          <w:szCs w:val="24"/>
          <w:lang w:val="ka-GE"/>
        </w:rPr>
        <w:t xml:space="preserve"> თეთრი ბეჭედით დასაკეცი ყუთის მუყაო, დაბეჭდილი თეთრ ზედაპირზე.</w:t>
      </w:r>
    </w:p>
    <w:p w14:paraId="2A76CDBF" w14:textId="35ED6BD2" w:rsidR="008140EB" w:rsidRDefault="00B13304" w:rsidP="00B13304">
      <w:pPr>
        <w:spacing w:after="0" w:line="360" w:lineRule="atLeast"/>
        <w:rPr>
          <w:rFonts w:ascii="Sylfaen" w:hAnsi="Sylfaen"/>
          <w:sz w:val="24"/>
          <w:szCs w:val="24"/>
          <w:lang w:val="ka-GE"/>
        </w:rPr>
      </w:pPr>
      <w:r w:rsidRPr="00B13304">
        <w:rPr>
          <w:rFonts w:ascii="Sylfaen" w:hAnsi="Sylfaen"/>
          <w:i/>
          <w:sz w:val="24"/>
          <w:szCs w:val="24"/>
          <w:lang w:val="ka-GE"/>
        </w:rPr>
        <w:t>ზოლიანი შეფუთვა:</w:t>
      </w:r>
      <w:r w:rsidRPr="00B13304">
        <w:rPr>
          <w:rFonts w:ascii="Sylfaen" w:hAnsi="Sylfaen"/>
          <w:sz w:val="24"/>
          <w:szCs w:val="24"/>
          <w:lang w:val="ka-GE"/>
        </w:rPr>
        <w:t xml:space="preserve"> </w:t>
      </w:r>
      <w:proofErr w:type="spellStart"/>
      <w:r w:rsidRPr="00B13304">
        <w:rPr>
          <w:rFonts w:ascii="Sylfaen" w:hAnsi="Sylfaen"/>
          <w:sz w:val="24"/>
          <w:szCs w:val="24"/>
          <w:lang w:val="ka-GE"/>
        </w:rPr>
        <w:t>პესარიები</w:t>
      </w:r>
      <w:proofErr w:type="spellEnd"/>
      <w:r w:rsidRPr="00B13304">
        <w:rPr>
          <w:rFonts w:ascii="Sylfaen" w:hAnsi="Sylfaen"/>
          <w:sz w:val="24"/>
          <w:szCs w:val="24"/>
          <w:lang w:val="ka-GE"/>
        </w:rPr>
        <w:t xml:space="preserve"> თერმულად არის დალუქული ინექციით ფორმირებული 100μm PVC/30μm PE ორ ფენას შორის, რომელიც </w:t>
      </w:r>
      <w:proofErr w:type="spellStart"/>
      <w:r w:rsidRPr="00B13304">
        <w:rPr>
          <w:rFonts w:ascii="Sylfaen" w:hAnsi="Sylfaen"/>
          <w:sz w:val="24"/>
          <w:szCs w:val="24"/>
          <w:lang w:val="ka-GE"/>
        </w:rPr>
        <w:t>პესარიის</w:t>
      </w:r>
      <w:proofErr w:type="spellEnd"/>
      <w:r w:rsidRPr="00B13304">
        <w:rPr>
          <w:rFonts w:ascii="Sylfaen" w:hAnsi="Sylfaen"/>
          <w:sz w:val="24"/>
          <w:szCs w:val="24"/>
          <w:lang w:val="ka-GE"/>
        </w:rPr>
        <w:t xml:space="preserve"> ყალიბის ფუნქციას ასრულებს.</w:t>
      </w:r>
    </w:p>
    <w:p w14:paraId="704E2CDB" w14:textId="77777777" w:rsidR="00B13304" w:rsidRDefault="00B13304" w:rsidP="00B13304">
      <w:pPr>
        <w:spacing w:after="0" w:line="360" w:lineRule="atLeast"/>
        <w:rPr>
          <w:rFonts w:ascii="Sylfaen" w:hAnsi="Sylfaen"/>
          <w:sz w:val="24"/>
          <w:szCs w:val="24"/>
          <w:lang w:val="ka-GE"/>
        </w:rPr>
      </w:pPr>
    </w:p>
    <w:p w14:paraId="1F609C65" w14:textId="5A5ADDD9" w:rsidR="008140EB" w:rsidRPr="00040DCE" w:rsidRDefault="008140EB" w:rsidP="00A22FB6">
      <w:pPr>
        <w:spacing w:after="0" w:line="360" w:lineRule="atLeast"/>
        <w:rPr>
          <w:rFonts w:ascii="Sylfaen" w:hAnsi="Sylfaen"/>
          <w:sz w:val="24"/>
          <w:szCs w:val="24"/>
          <w:lang w:val="ka-GE"/>
        </w:rPr>
      </w:pPr>
      <w:r>
        <w:rPr>
          <w:rFonts w:ascii="Sylfaen" w:hAnsi="Sylfaen"/>
          <w:sz w:val="24"/>
          <w:szCs w:val="24"/>
          <w:lang w:val="ka-GE"/>
        </w:rPr>
        <w:t>შეფუთვის ზომ</w:t>
      </w:r>
      <w:r w:rsidR="00D22901">
        <w:rPr>
          <w:rFonts w:ascii="Sylfaen" w:hAnsi="Sylfaen"/>
          <w:sz w:val="24"/>
          <w:szCs w:val="24"/>
          <w:lang w:val="ka-GE"/>
        </w:rPr>
        <w:t>ები</w:t>
      </w:r>
      <w:r>
        <w:rPr>
          <w:rFonts w:ascii="Sylfaen" w:hAnsi="Sylfaen"/>
          <w:sz w:val="24"/>
          <w:szCs w:val="24"/>
          <w:lang w:val="ka-GE"/>
        </w:rPr>
        <w:t>: 5</w:t>
      </w:r>
      <w:r w:rsidRPr="00040DCE">
        <w:rPr>
          <w:rFonts w:ascii="Sylfaen" w:hAnsi="Sylfaen"/>
          <w:sz w:val="24"/>
          <w:szCs w:val="24"/>
          <w:lang w:val="ka-GE"/>
        </w:rPr>
        <w:t xml:space="preserve">s, 12s, 15s. </w:t>
      </w:r>
    </w:p>
    <w:p w14:paraId="0C082D2D" w14:textId="77777777" w:rsidR="008140EB" w:rsidRPr="00040DCE" w:rsidRDefault="008140EB" w:rsidP="00A22FB6">
      <w:pPr>
        <w:spacing w:after="0" w:line="360" w:lineRule="atLeast"/>
        <w:rPr>
          <w:rFonts w:ascii="Sylfaen" w:hAnsi="Sylfaen"/>
          <w:sz w:val="24"/>
          <w:szCs w:val="24"/>
          <w:lang w:val="ka-GE"/>
        </w:rPr>
      </w:pPr>
    </w:p>
    <w:p w14:paraId="6095EA1E" w14:textId="5A380E73" w:rsidR="008140EB" w:rsidRPr="008140EB" w:rsidRDefault="008140EB" w:rsidP="00A22FB6">
      <w:pPr>
        <w:spacing w:after="0" w:line="360" w:lineRule="atLeast"/>
        <w:rPr>
          <w:rFonts w:ascii="Sylfaen" w:hAnsi="Sylfaen"/>
          <w:b/>
          <w:sz w:val="24"/>
          <w:szCs w:val="24"/>
          <w:lang w:val="ka-GE"/>
        </w:rPr>
      </w:pPr>
      <w:r w:rsidRPr="00040DCE">
        <w:rPr>
          <w:rFonts w:ascii="Sylfaen" w:hAnsi="Sylfaen"/>
          <w:b/>
          <w:sz w:val="24"/>
          <w:szCs w:val="24"/>
          <w:lang w:val="ka-GE"/>
        </w:rPr>
        <w:t xml:space="preserve">6.6. </w:t>
      </w:r>
      <w:r w:rsidRPr="008140EB">
        <w:rPr>
          <w:rFonts w:ascii="Sylfaen" w:hAnsi="Sylfaen"/>
          <w:b/>
          <w:sz w:val="24"/>
          <w:szCs w:val="24"/>
          <w:lang w:val="ka-GE"/>
        </w:rPr>
        <w:t>მითითებები გამოყენებასთან დაკავშირებით</w:t>
      </w:r>
    </w:p>
    <w:p w14:paraId="46C09CFA" w14:textId="77777777" w:rsidR="008140EB" w:rsidRDefault="008140EB" w:rsidP="008140EB">
      <w:pPr>
        <w:spacing w:after="0" w:line="360" w:lineRule="atLeast"/>
        <w:jc w:val="both"/>
        <w:rPr>
          <w:rFonts w:ascii="Sylfaen" w:hAnsi="Sylfaen"/>
          <w:sz w:val="24"/>
          <w:szCs w:val="24"/>
          <w:lang w:val="ka-GE"/>
        </w:rPr>
      </w:pPr>
      <w:r w:rsidRPr="00867363">
        <w:rPr>
          <w:rFonts w:ascii="Sylfaen" w:hAnsi="Sylfaen"/>
          <w:sz w:val="24"/>
          <w:szCs w:val="24"/>
          <w:lang w:val="ka-GE"/>
        </w:rPr>
        <w:lastRenderedPageBreak/>
        <w:t>ხელმისაწვდომი არ არის</w:t>
      </w:r>
      <w:r>
        <w:rPr>
          <w:rFonts w:ascii="Sylfaen" w:hAnsi="Sylfaen"/>
          <w:sz w:val="24"/>
          <w:szCs w:val="24"/>
          <w:lang w:val="ka-GE"/>
        </w:rPr>
        <w:t xml:space="preserve">. </w:t>
      </w:r>
    </w:p>
    <w:p w14:paraId="15570540" w14:textId="77777777" w:rsidR="00A159ED" w:rsidRDefault="00A159ED" w:rsidP="007F652E">
      <w:pPr>
        <w:autoSpaceDE w:val="0"/>
        <w:autoSpaceDN w:val="0"/>
        <w:adjustRightInd w:val="0"/>
        <w:rPr>
          <w:rFonts w:ascii="Sylfaen" w:hAnsi="Sylfaen" w:cs="Sylfaen"/>
          <w:b/>
          <w:noProof/>
          <w:color w:val="000000"/>
          <w:lang w:val="ka-GE"/>
        </w:rPr>
      </w:pPr>
      <w:bookmarkStart w:id="0" w:name="_Hlk57365278"/>
    </w:p>
    <w:p w14:paraId="7FE3B63F" w14:textId="29860413" w:rsidR="007F652E" w:rsidRPr="008E1B8D" w:rsidRDefault="007F652E" w:rsidP="007F652E">
      <w:pPr>
        <w:autoSpaceDE w:val="0"/>
        <w:autoSpaceDN w:val="0"/>
        <w:adjustRightInd w:val="0"/>
        <w:rPr>
          <w:rFonts w:ascii="Sylfaen" w:hAnsi="Sylfaen" w:cs="Sylfaen"/>
          <w:noProof/>
          <w:lang w:val="ka-GE"/>
        </w:rPr>
      </w:pPr>
      <w:r w:rsidRPr="000F4D22">
        <w:rPr>
          <w:rFonts w:ascii="Sylfaen" w:hAnsi="Sylfaen" w:cs="Sylfaen"/>
          <w:b/>
          <w:noProof/>
          <w:color w:val="000000"/>
          <w:lang w:val="ka-GE"/>
        </w:rPr>
        <w:t>გაცემის რეჟიმი:</w:t>
      </w:r>
      <w:r w:rsidRPr="0058079A">
        <w:rPr>
          <w:rFonts w:ascii="Sylfaen" w:hAnsi="Sylfaen" w:cs="Sylfaen"/>
          <w:noProof/>
          <w:lang w:val="ka-GE"/>
        </w:rPr>
        <w:t xml:space="preserve"> </w:t>
      </w:r>
    </w:p>
    <w:bookmarkEnd w:id="0"/>
    <w:p w14:paraId="6652FB29" w14:textId="6B9F671F" w:rsidR="008140EB" w:rsidRDefault="002F707E" w:rsidP="008140EB">
      <w:pPr>
        <w:spacing w:after="0" w:line="360" w:lineRule="atLeast"/>
        <w:jc w:val="both"/>
        <w:rPr>
          <w:rFonts w:ascii="Sylfaen" w:eastAsia="SimSun" w:hAnsi="Sylfaen"/>
          <w:bCs/>
          <w:lang w:val="ka-GE"/>
        </w:rPr>
      </w:pP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r>
        <w:rPr>
          <w:rFonts w:ascii="Sylfaen" w:eastAsia="SimSun" w:hAnsi="Sylfaen"/>
          <w:bCs/>
          <w:lang w:val="ka-GE"/>
        </w:rPr>
        <w:tab/>
      </w:r>
    </w:p>
    <w:p w14:paraId="13E5DF80" w14:textId="77777777" w:rsidR="002F707E" w:rsidRDefault="002F707E" w:rsidP="008140EB">
      <w:pPr>
        <w:spacing w:after="0" w:line="360" w:lineRule="atLeast"/>
        <w:jc w:val="both"/>
        <w:rPr>
          <w:rFonts w:ascii="Sylfaen" w:hAnsi="Sylfaen"/>
          <w:sz w:val="24"/>
          <w:szCs w:val="24"/>
          <w:lang w:val="ka-GE"/>
        </w:rPr>
      </w:pPr>
    </w:p>
    <w:p w14:paraId="187A33A8" w14:textId="231C6CC1" w:rsidR="008140EB" w:rsidRDefault="008140EB" w:rsidP="008140EB">
      <w:pPr>
        <w:spacing w:after="0" w:line="360" w:lineRule="atLeast"/>
        <w:jc w:val="both"/>
        <w:rPr>
          <w:rFonts w:ascii="Sylfaen" w:hAnsi="Sylfaen"/>
          <w:b/>
          <w:sz w:val="24"/>
          <w:szCs w:val="24"/>
          <w:lang w:val="ka-GE"/>
        </w:rPr>
      </w:pPr>
      <w:r w:rsidRPr="008140EB">
        <w:rPr>
          <w:rFonts w:ascii="Sylfaen" w:hAnsi="Sylfaen"/>
          <w:b/>
          <w:sz w:val="24"/>
          <w:szCs w:val="24"/>
          <w:lang w:val="ka-GE"/>
        </w:rPr>
        <w:t>ადმინისტრაციული მონაცემები</w:t>
      </w:r>
    </w:p>
    <w:p w14:paraId="1484EED9" w14:textId="059CBF56" w:rsidR="008140EB" w:rsidRDefault="008140EB" w:rsidP="008140EB">
      <w:pPr>
        <w:spacing w:after="0" w:line="360" w:lineRule="atLeast"/>
        <w:jc w:val="both"/>
        <w:rPr>
          <w:rFonts w:ascii="Sylfaen" w:hAnsi="Sylfaen"/>
          <w:b/>
          <w:sz w:val="24"/>
          <w:szCs w:val="24"/>
          <w:lang w:val="ka-GE"/>
        </w:rPr>
      </w:pPr>
      <w:r>
        <w:rPr>
          <w:rFonts w:ascii="Sylfaen" w:hAnsi="Sylfaen"/>
          <w:b/>
          <w:sz w:val="24"/>
          <w:szCs w:val="24"/>
          <w:lang w:val="ka-GE"/>
        </w:rPr>
        <w:t>7. სავაჭრო ლიცენზიის მფლობელი</w:t>
      </w:r>
    </w:p>
    <w:p w14:paraId="39B0C8D2" w14:textId="77777777" w:rsidR="008140EB" w:rsidRPr="008140EB" w:rsidRDefault="008140EB" w:rsidP="008140EB">
      <w:pPr>
        <w:spacing w:after="0" w:line="360" w:lineRule="atLeast"/>
        <w:rPr>
          <w:rFonts w:ascii="Times New Roman" w:hAnsi="Times New Roman" w:cs="Times New Roman"/>
          <w:sz w:val="24"/>
          <w:szCs w:val="24"/>
          <w:lang w:val="ka-GE"/>
        </w:rPr>
      </w:pPr>
      <w:r w:rsidRPr="008140EB">
        <w:rPr>
          <w:rFonts w:ascii="Times New Roman" w:hAnsi="Times New Roman" w:cs="Times New Roman"/>
          <w:sz w:val="24"/>
          <w:szCs w:val="24"/>
          <w:lang w:val="ka-GE"/>
        </w:rPr>
        <w:t xml:space="preserve">L.D. </w:t>
      </w:r>
      <w:proofErr w:type="spellStart"/>
      <w:r w:rsidRPr="008140EB">
        <w:rPr>
          <w:rFonts w:ascii="Times New Roman" w:hAnsi="Times New Roman" w:cs="Times New Roman"/>
          <w:sz w:val="24"/>
          <w:szCs w:val="24"/>
          <w:lang w:val="ka-GE"/>
        </w:rPr>
        <w:t>Collins</w:t>
      </w:r>
      <w:proofErr w:type="spellEnd"/>
      <w:r w:rsidRPr="008140EB">
        <w:rPr>
          <w:rFonts w:ascii="Times New Roman" w:hAnsi="Times New Roman" w:cs="Times New Roman"/>
          <w:sz w:val="24"/>
          <w:szCs w:val="24"/>
          <w:lang w:val="ka-GE"/>
        </w:rPr>
        <w:t xml:space="preserve"> &amp; </w:t>
      </w:r>
      <w:proofErr w:type="spellStart"/>
      <w:r w:rsidRPr="008140EB">
        <w:rPr>
          <w:rFonts w:ascii="Times New Roman" w:hAnsi="Times New Roman" w:cs="Times New Roman"/>
          <w:sz w:val="24"/>
          <w:szCs w:val="24"/>
          <w:lang w:val="ka-GE"/>
        </w:rPr>
        <w:t>Co</w:t>
      </w:r>
      <w:proofErr w:type="spellEnd"/>
      <w:r w:rsidRPr="008140EB">
        <w:rPr>
          <w:rFonts w:ascii="Times New Roman" w:hAnsi="Times New Roman" w:cs="Times New Roman"/>
          <w:sz w:val="24"/>
          <w:szCs w:val="24"/>
          <w:lang w:val="ka-GE"/>
        </w:rPr>
        <w:t xml:space="preserve">. </w:t>
      </w:r>
      <w:proofErr w:type="spellStart"/>
      <w:r w:rsidRPr="008140EB">
        <w:rPr>
          <w:rFonts w:ascii="Times New Roman" w:hAnsi="Times New Roman" w:cs="Times New Roman"/>
          <w:sz w:val="24"/>
          <w:szCs w:val="24"/>
          <w:lang w:val="ka-GE"/>
        </w:rPr>
        <w:t>Ltd</w:t>
      </w:r>
      <w:proofErr w:type="spellEnd"/>
      <w:r w:rsidRPr="008140EB">
        <w:rPr>
          <w:rFonts w:ascii="Times New Roman" w:hAnsi="Times New Roman" w:cs="Times New Roman"/>
          <w:sz w:val="24"/>
          <w:szCs w:val="24"/>
          <w:lang w:val="ka-GE"/>
        </w:rPr>
        <w:t>.</w:t>
      </w:r>
    </w:p>
    <w:p w14:paraId="166D8E6C" w14:textId="77777777" w:rsidR="008140EB" w:rsidRDefault="008140EB" w:rsidP="008140EB">
      <w:pPr>
        <w:spacing w:after="0" w:line="360" w:lineRule="atLeast"/>
        <w:rPr>
          <w:rFonts w:ascii="Times New Roman" w:hAnsi="Times New Roman" w:cs="Times New Roman"/>
          <w:sz w:val="24"/>
          <w:szCs w:val="24"/>
        </w:rPr>
      </w:pPr>
      <w:r w:rsidRPr="003307EC">
        <w:rPr>
          <w:rFonts w:ascii="Times New Roman" w:hAnsi="Times New Roman" w:cs="Times New Roman"/>
          <w:sz w:val="24"/>
          <w:szCs w:val="24"/>
        </w:rPr>
        <w:t xml:space="preserve">1st Floor, Gallery Court, </w:t>
      </w:r>
    </w:p>
    <w:p w14:paraId="2DE4719A" w14:textId="77777777" w:rsidR="008140EB" w:rsidRDefault="008140EB" w:rsidP="008140EB">
      <w:pPr>
        <w:spacing w:after="0" w:line="360" w:lineRule="atLeast"/>
        <w:rPr>
          <w:rFonts w:ascii="Times New Roman" w:hAnsi="Times New Roman" w:cs="Times New Roman"/>
          <w:sz w:val="24"/>
          <w:szCs w:val="24"/>
        </w:rPr>
      </w:pPr>
      <w:r w:rsidRPr="003307EC">
        <w:rPr>
          <w:rFonts w:ascii="Times New Roman" w:hAnsi="Times New Roman" w:cs="Times New Roman"/>
          <w:sz w:val="24"/>
          <w:szCs w:val="24"/>
        </w:rPr>
        <w:t xml:space="preserve">28 Arcadia Avenue, </w:t>
      </w:r>
    </w:p>
    <w:p w14:paraId="4E14FE53" w14:textId="2FE6E74E" w:rsidR="008140EB" w:rsidRPr="003307EC" w:rsidRDefault="008140EB" w:rsidP="008140EB">
      <w:pPr>
        <w:spacing w:after="0" w:line="360" w:lineRule="atLeast"/>
        <w:rPr>
          <w:rFonts w:ascii="Times New Roman" w:hAnsi="Times New Roman" w:cs="Times New Roman"/>
          <w:sz w:val="24"/>
          <w:szCs w:val="24"/>
        </w:rPr>
      </w:pPr>
      <w:r>
        <w:rPr>
          <w:rFonts w:ascii="Sylfaen" w:hAnsi="Sylfaen" w:cs="Times New Roman"/>
          <w:sz w:val="24"/>
          <w:szCs w:val="24"/>
          <w:lang w:val="ka-GE"/>
        </w:rPr>
        <w:t>ლონდონი</w:t>
      </w:r>
      <w:r w:rsidRPr="003307EC">
        <w:rPr>
          <w:rFonts w:ascii="Times New Roman" w:hAnsi="Times New Roman" w:cs="Times New Roman"/>
          <w:sz w:val="24"/>
          <w:szCs w:val="24"/>
        </w:rPr>
        <w:t xml:space="preserve">, N3 2FG, </w:t>
      </w:r>
      <w:r>
        <w:rPr>
          <w:rFonts w:ascii="Sylfaen" w:hAnsi="Sylfaen" w:cs="Times New Roman"/>
          <w:sz w:val="24"/>
          <w:szCs w:val="24"/>
          <w:lang w:val="ka-GE"/>
        </w:rPr>
        <w:t>გაერთიანებული სამეფო</w:t>
      </w:r>
      <w:r w:rsidRPr="003307EC">
        <w:rPr>
          <w:rFonts w:ascii="Times New Roman" w:hAnsi="Times New Roman" w:cs="Times New Roman"/>
          <w:sz w:val="24"/>
          <w:szCs w:val="24"/>
        </w:rPr>
        <w:t>.</w:t>
      </w:r>
    </w:p>
    <w:p w14:paraId="4ACBC04A" w14:textId="62FD8BCE" w:rsidR="008140EB" w:rsidRPr="008140EB" w:rsidRDefault="008140EB" w:rsidP="008140EB">
      <w:pPr>
        <w:spacing w:after="0" w:line="360" w:lineRule="atLeast"/>
        <w:jc w:val="both"/>
        <w:rPr>
          <w:rFonts w:ascii="Sylfaen" w:hAnsi="Sylfaen"/>
          <w:b/>
          <w:sz w:val="24"/>
          <w:szCs w:val="24"/>
        </w:rPr>
      </w:pPr>
    </w:p>
    <w:p w14:paraId="33E94EC1" w14:textId="021BB809" w:rsidR="008140EB" w:rsidRDefault="008140EB" w:rsidP="008140EB">
      <w:pPr>
        <w:spacing w:after="0" w:line="360" w:lineRule="atLeast"/>
        <w:jc w:val="both"/>
        <w:rPr>
          <w:rFonts w:ascii="Sylfaen" w:hAnsi="Sylfaen"/>
          <w:b/>
          <w:sz w:val="24"/>
          <w:szCs w:val="24"/>
          <w:lang w:val="ka-GE"/>
        </w:rPr>
      </w:pPr>
      <w:r>
        <w:rPr>
          <w:rFonts w:ascii="Sylfaen" w:hAnsi="Sylfaen"/>
          <w:b/>
          <w:sz w:val="24"/>
          <w:szCs w:val="24"/>
          <w:lang w:val="ka-GE"/>
        </w:rPr>
        <w:t>8. სავაჭრო ლიცენზიის ნომერი</w:t>
      </w:r>
    </w:p>
    <w:p w14:paraId="07053E94" w14:textId="08B26392" w:rsidR="00B13304" w:rsidRPr="00040DCE" w:rsidRDefault="00B13304" w:rsidP="008140EB">
      <w:pPr>
        <w:spacing w:after="0" w:line="360" w:lineRule="atLeast"/>
        <w:jc w:val="both"/>
        <w:rPr>
          <w:rFonts w:ascii="Sylfaen" w:hAnsi="Sylfaen"/>
          <w:sz w:val="24"/>
          <w:szCs w:val="24"/>
          <w:lang w:val="ka-GE"/>
        </w:rPr>
      </w:pPr>
      <w:r w:rsidRPr="00B13304">
        <w:rPr>
          <w:rFonts w:ascii="Sylfaen" w:hAnsi="Sylfaen"/>
          <w:sz w:val="24"/>
          <w:szCs w:val="24"/>
          <w:lang w:val="en-US"/>
        </w:rPr>
        <w:t>MA N</w:t>
      </w:r>
      <w:r>
        <w:rPr>
          <w:rFonts w:ascii="Sylfaen" w:hAnsi="Sylfaen"/>
          <w:sz w:val="24"/>
          <w:szCs w:val="24"/>
          <w:lang w:val="en-US"/>
        </w:rPr>
        <w:t>o</w:t>
      </w:r>
      <w:r w:rsidRPr="00B13304">
        <w:rPr>
          <w:rFonts w:ascii="Sylfaen" w:hAnsi="Sylfaen"/>
          <w:sz w:val="24"/>
          <w:szCs w:val="24"/>
          <w:lang w:val="en-US"/>
        </w:rPr>
        <w:t>. 03195</w:t>
      </w:r>
      <w:r w:rsidR="00040DCE">
        <w:rPr>
          <w:rFonts w:ascii="Sylfaen" w:hAnsi="Sylfaen"/>
          <w:sz w:val="24"/>
          <w:szCs w:val="24"/>
          <w:lang w:val="ka-GE"/>
        </w:rPr>
        <w:t>4</w:t>
      </w:r>
    </w:p>
    <w:p w14:paraId="7FC6B4CE" w14:textId="77777777" w:rsidR="008140EB" w:rsidRPr="008140EB" w:rsidRDefault="008140EB" w:rsidP="008140EB">
      <w:pPr>
        <w:spacing w:after="0" w:line="360" w:lineRule="atLeast"/>
        <w:jc w:val="both"/>
        <w:rPr>
          <w:rFonts w:ascii="Sylfaen" w:hAnsi="Sylfaen"/>
          <w:sz w:val="24"/>
          <w:szCs w:val="24"/>
          <w:lang w:val="en-US"/>
        </w:rPr>
      </w:pPr>
    </w:p>
    <w:p w14:paraId="04A1F86F" w14:textId="61360B1A" w:rsidR="008140EB" w:rsidRDefault="008140EB" w:rsidP="008140EB">
      <w:pPr>
        <w:spacing w:after="0" w:line="360" w:lineRule="atLeast"/>
        <w:jc w:val="both"/>
        <w:rPr>
          <w:rFonts w:ascii="Sylfaen" w:hAnsi="Sylfaen"/>
          <w:b/>
          <w:sz w:val="24"/>
          <w:szCs w:val="24"/>
          <w:lang w:val="ka-GE"/>
        </w:rPr>
      </w:pPr>
      <w:r>
        <w:rPr>
          <w:rFonts w:ascii="Sylfaen" w:hAnsi="Sylfaen"/>
          <w:b/>
          <w:sz w:val="24"/>
          <w:szCs w:val="24"/>
          <w:lang w:val="ka-GE"/>
        </w:rPr>
        <w:t>9. პირველი რეგისტრაციის/ხელახალი რეგისტრაციის თარიღი</w:t>
      </w:r>
    </w:p>
    <w:p w14:paraId="7154D68F" w14:textId="1D9FE74C" w:rsidR="00B13304" w:rsidRPr="00B13304" w:rsidRDefault="00B13304" w:rsidP="008140EB">
      <w:pPr>
        <w:spacing w:after="0" w:line="360" w:lineRule="atLeast"/>
        <w:jc w:val="both"/>
        <w:rPr>
          <w:rFonts w:ascii="Sylfaen" w:hAnsi="Sylfaen"/>
          <w:sz w:val="24"/>
          <w:szCs w:val="24"/>
          <w:lang w:val="en-US"/>
        </w:rPr>
      </w:pPr>
      <w:r w:rsidRPr="00B13304">
        <w:rPr>
          <w:rFonts w:ascii="Sylfaen" w:hAnsi="Sylfaen"/>
          <w:sz w:val="24"/>
          <w:szCs w:val="24"/>
          <w:lang w:val="en-US"/>
        </w:rPr>
        <w:t>25/03/2021</w:t>
      </w:r>
    </w:p>
    <w:p w14:paraId="5CDA9B5D" w14:textId="77777777" w:rsidR="008140EB" w:rsidRPr="008140EB" w:rsidRDefault="008140EB" w:rsidP="008140EB">
      <w:pPr>
        <w:spacing w:after="0" w:line="360" w:lineRule="atLeast"/>
        <w:jc w:val="both"/>
        <w:rPr>
          <w:rFonts w:ascii="Sylfaen" w:hAnsi="Sylfaen"/>
          <w:sz w:val="24"/>
          <w:szCs w:val="24"/>
          <w:lang w:val="ka-GE"/>
        </w:rPr>
      </w:pPr>
    </w:p>
    <w:p w14:paraId="789A39F4" w14:textId="1A7912DF" w:rsidR="008140EB" w:rsidRDefault="008140EB" w:rsidP="008140EB">
      <w:pPr>
        <w:spacing w:after="0" w:line="360" w:lineRule="atLeast"/>
        <w:jc w:val="both"/>
        <w:rPr>
          <w:rFonts w:ascii="Sylfaen" w:hAnsi="Sylfaen"/>
          <w:b/>
          <w:sz w:val="24"/>
          <w:szCs w:val="24"/>
          <w:lang w:val="ka-GE"/>
        </w:rPr>
      </w:pPr>
      <w:r>
        <w:rPr>
          <w:rFonts w:ascii="Sylfaen" w:hAnsi="Sylfaen"/>
          <w:b/>
          <w:sz w:val="24"/>
          <w:szCs w:val="24"/>
          <w:lang w:val="ka-GE"/>
        </w:rPr>
        <w:t>10. ტექსტის რედაქტირების თარიღი</w:t>
      </w:r>
    </w:p>
    <w:p w14:paraId="31D5BAB2" w14:textId="1FECAAC6" w:rsidR="00B13304" w:rsidRDefault="00B13304" w:rsidP="008140EB">
      <w:pPr>
        <w:spacing w:after="0" w:line="360" w:lineRule="atLeast"/>
        <w:jc w:val="both"/>
        <w:rPr>
          <w:rFonts w:ascii="Sylfaen" w:hAnsi="Sylfaen"/>
          <w:sz w:val="24"/>
          <w:szCs w:val="24"/>
          <w:lang w:val="en-US"/>
        </w:rPr>
      </w:pPr>
      <w:r w:rsidRPr="00B13304">
        <w:rPr>
          <w:rFonts w:ascii="Sylfaen" w:hAnsi="Sylfaen"/>
          <w:sz w:val="24"/>
          <w:szCs w:val="24"/>
          <w:lang w:val="en-US"/>
        </w:rPr>
        <w:t>17.12.2025</w:t>
      </w:r>
    </w:p>
    <w:p w14:paraId="556022FA" w14:textId="642AC1BC" w:rsidR="00B13304" w:rsidRDefault="00B13304" w:rsidP="008140EB">
      <w:pPr>
        <w:spacing w:after="0" w:line="360" w:lineRule="atLeast"/>
        <w:jc w:val="both"/>
        <w:rPr>
          <w:rFonts w:ascii="Sylfaen" w:hAnsi="Sylfaen"/>
          <w:sz w:val="24"/>
          <w:szCs w:val="24"/>
          <w:lang w:val="en-US"/>
        </w:rPr>
      </w:pPr>
    </w:p>
    <w:p w14:paraId="57573F3C" w14:textId="4921B6E4" w:rsidR="00B13304" w:rsidRDefault="00B13304" w:rsidP="008140EB">
      <w:pPr>
        <w:spacing w:after="0" w:line="360" w:lineRule="atLeast"/>
        <w:jc w:val="both"/>
        <w:rPr>
          <w:rFonts w:ascii="Sylfaen" w:hAnsi="Sylfaen"/>
          <w:sz w:val="24"/>
          <w:szCs w:val="24"/>
          <w:lang w:val="en-US"/>
        </w:rPr>
      </w:pPr>
    </w:p>
    <w:p w14:paraId="2D72175B" w14:textId="77777777" w:rsidR="00B13304" w:rsidRPr="00B13304" w:rsidRDefault="00B13304" w:rsidP="008140EB">
      <w:pPr>
        <w:spacing w:after="0" w:line="360" w:lineRule="atLeast"/>
        <w:jc w:val="both"/>
        <w:rPr>
          <w:rFonts w:ascii="Sylfaen" w:hAnsi="Sylfaen"/>
          <w:sz w:val="24"/>
          <w:szCs w:val="24"/>
          <w:lang w:val="en-US"/>
        </w:rPr>
      </w:pPr>
    </w:p>
    <w:p w14:paraId="40280441" w14:textId="77777777" w:rsidR="008140EB" w:rsidRPr="008140EB" w:rsidRDefault="008140EB" w:rsidP="00A22FB6">
      <w:pPr>
        <w:spacing w:after="0" w:line="360" w:lineRule="atLeast"/>
        <w:rPr>
          <w:rFonts w:ascii="Sylfaen" w:hAnsi="Sylfaen"/>
          <w:sz w:val="24"/>
          <w:szCs w:val="24"/>
          <w:lang w:val="ka-GE"/>
        </w:rPr>
      </w:pPr>
    </w:p>
    <w:sectPr w:rsidR="008140EB" w:rsidRPr="008140EB" w:rsidSect="00A424B5">
      <w:head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D7E17" w14:textId="77777777" w:rsidR="00F02722" w:rsidRDefault="00F02722" w:rsidP="0012465F">
      <w:pPr>
        <w:spacing w:after="0" w:line="240" w:lineRule="auto"/>
      </w:pPr>
      <w:r>
        <w:separator/>
      </w:r>
    </w:p>
  </w:endnote>
  <w:endnote w:type="continuationSeparator" w:id="0">
    <w:p w14:paraId="4DC31D44" w14:textId="77777777" w:rsidR="00F02722" w:rsidRDefault="00F02722" w:rsidP="0012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Dejavu Sans">
    <w:altName w:val="Times New Roman"/>
    <w:panose1 w:val="00000000000000000000"/>
    <w:charset w:val="00"/>
    <w:family w:val="roman"/>
    <w:notTrueType/>
    <w:pitch w:val="default"/>
  </w:font>
  <w:font w:name="Lit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B32E3" w14:textId="77777777" w:rsidR="00F02722" w:rsidRDefault="00F02722" w:rsidP="0012465F">
      <w:pPr>
        <w:spacing w:after="0" w:line="240" w:lineRule="auto"/>
      </w:pPr>
      <w:r>
        <w:separator/>
      </w:r>
    </w:p>
  </w:footnote>
  <w:footnote w:type="continuationSeparator" w:id="0">
    <w:p w14:paraId="58D1C99F" w14:textId="77777777" w:rsidR="00F02722" w:rsidRDefault="00F02722" w:rsidP="0012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DCF09" w14:textId="14285AAA" w:rsidR="008F6BB6" w:rsidRPr="003C2998" w:rsidRDefault="008F6BB6" w:rsidP="008F6BB6">
    <w:pPr>
      <w:spacing w:after="0" w:line="360" w:lineRule="atLeast"/>
      <w:jc w:val="right"/>
      <w:rPr>
        <w:rFonts w:ascii="Sylfaen" w:hAnsi="Sylfaen"/>
        <w:sz w:val="24"/>
        <w:szCs w:val="24"/>
        <w:lang w:val="ka-GE"/>
      </w:rPr>
    </w:pPr>
    <w:r w:rsidRPr="00B13304">
      <w:rPr>
        <w:rFonts w:ascii="Sylfaen" w:hAnsi="Sylfaen"/>
        <w:sz w:val="24"/>
        <w:szCs w:val="24"/>
        <w:lang w:val="en-US"/>
      </w:rPr>
      <w:t>MA N</w:t>
    </w:r>
    <w:r>
      <w:rPr>
        <w:rFonts w:ascii="Sylfaen" w:hAnsi="Sylfaen"/>
        <w:sz w:val="24"/>
        <w:szCs w:val="24"/>
        <w:lang w:val="en-US"/>
      </w:rPr>
      <w:t>o</w:t>
    </w:r>
    <w:r w:rsidRPr="00B13304">
      <w:rPr>
        <w:rFonts w:ascii="Sylfaen" w:hAnsi="Sylfaen"/>
        <w:sz w:val="24"/>
        <w:szCs w:val="24"/>
        <w:lang w:val="en-US"/>
      </w:rPr>
      <w:t>. 03195</w:t>
    </w:r>
    <w:r w:rsidR="003C2998">
      <w:rPr>
        <w:rFonts w:ascii="Sylfaen" w:hAnsi="Sylfaen"/>
        <w:sz w:val="24"/>
        <w:szCs w:val="24"/>
        <w:lang w:val="ka-GE"/>
      </w:rPr>
      <w:t>4</w:t>
    </w:r>
  </w:p>
  <w:p w14:paraId="4681B07C" w14:textId="77777777" w:rsidR="008F6BB6" w:rsidRDefault="008F6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4843"/>
    <w:multiLevelType w:val="hybridMultilevel"/>
    <w:tmpl w:val="DCFC6632"/>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7B37476"/>
    <w:multiLevelType w:val="hybridMultilevel"/>
    <w:tmpl w:val="B330E5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BC1430D"/>
    <w:multiLevelType w:val="hybridMultilevel"/>
    <w:tmpl w:val="6A9C8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2564EB"/>
    <w:multiLevelType w:val="hybridMultilevel"/>
    <w:tmpl w:val="9F448A2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AF0428D"/>
    <w:multiLevelType w:val="hybridMultilevel"/>
    <w:tmpl w:val="A63AA1BA"/>
    <w:lvl w:ilvl="0" w:tplc="25963A4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6E784B51"/>
    <w:multiLevelType w:val="hybridMultilevel"/>
    <w:tmpl w:val="5748EB30"/>
    <w:lvl w:ilvl="0" w:tplc="08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06239200">
    <w:abstractNumId w:val="2"/>
  </w:num>
  <w:num w:numId="2" w16cid:durableId="1422065938">
    <w:abstractNumId w:val="3"/>
  </w:num>
  <w:num w:numId="3" w16cid:durableId="1368145327">
    <w:abstractNumId w:val="1"/>
  </w:num>
  <w:num w:numId="4" w16cid:durableId="1112746168">
    <w:abstractNumId w:val="5"/>
  </w:num>
  <w:num w:numId="5" w16cid:durableId="684288404">
    <w:abstractNumId w:val="0"/>
  </w:num>
  <w:num w:numId="6" w16cid:durableId="721444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30E"/>
    <w:rsid w:val="000178C2"/>
    <w:rsid w:val="000201CA"/>
    <w:rsid w:val="00021418"/>
    <w:rsid w:val="00040DCE"/>
    <w:rsid w:val="00041204"/>
    <w:rsid w:val="000530F3"/>
    <w:rsid w:val="00065C33"/>
    <w:rsid w:val="00067CEF"/>
    <w:rsid w:val="000815FC"/>
    <w:rsid w:val="000C2156"/>
    <w:rsid w:val="000F75E2"/>
    <w:rsid w:val="0011105E"/>
    <w:rsid w:val="00112719"/>
    <w:rsid w:val="0012465F"/>
    <w:rsid w:val="0013688D"/>
    <w:rsid w:val="00151E93"/>
    <w:rsid w:val="0015628C"/>
    <w:rsid w:val="0016207E"/>
    <w:rsid w:val="001E292C"/>
    <w:rsid w:val="001E6579"/>
    <w:rsid w:val="00203E8B"/>
    <w:rsid w:val="0021318C"/>
    <w:rsid w:val="002421E7"/>
    <w:rsid w:val="0024622C"/>
    <w:rsid w:val="002D1EC4"/>
    <w:rsid w:val="002E224C"/>
    <w:rsid w:val="002F707E"/>
    <w:rsid w:val="003307EC"/>
    <w:rsid w:val="00335957"/>
    <w:rsid w:val="003C2998"/>
    <w:rsid w:val="003D1D84"/>
    <w:rsid w:val="00423178"/>
    <w:rsid w:val="00444F11"/>
    <w:rsid w:val="00484363"/>
    <w:rsid w:val="00486897"/>
    <w:rsid w:val="004B25E0"/>
    <w:rsid w:val="004B25F8"/>
    <w:rsid w:val="004C10D5"/>
    <w:rsid w:val="004F0620"/>
    <w:rsid w:val="005161DF"/>
    <w:rsid w:val="00547477"/>
    <w:rsid w:val="00566333"/>
    <w:rsid w:val="005B3E66"/>
    <w:rsid w:val="005D3922"/>
    <w:rsid w:val="005D4EFC"/>
    <w:rsid w:val="005E1EA4"/>
    <w:rsid w:val="005F693F"/>
    <w:rsid w:val="0062263C"/>
    <w:rsid w:val="00651212"/>
    <w:rsid w:val="006802A8"/>
    <w:rsid w:val="006A08C8"/>
    <w:rsid w:val="006E3A55"/>
    <w:rsid w:val="006F2187"/>
    <w:rsid w:val="0071113B"/>
    <w:rsid w:val="00741925"/>
    <w:rsid w:val="0074699C"/>
    <w:rsid w:val="00751C1E"/>
    <w:rsid w:val="00774F5F"/>
    <w:rsid w:val="007767D5"/>
    <w:rsid w:val="00790F25"/>
    <w:rsid w:val="007B730E"/>
    <w:rsid w:val="007C284A"/>
    <w:rsid w:val="007F652E"/>
    <w:rsid w:val="00802F3E"/>
    <w:rsid w:val="008140EB"/>
    <w:rsid w:val="00824F47"/>
    <w:rsid w:val="00843F1B"/>
    <w:rsid w:val="00844B61"/>
    <w:rsid w:val="00867363"/>
    <w:rsid w:val="00881A92"/>
    <w:rsid w:val="00885E10"/>
    <w:rsid w:val="00887F86"/>
    <w:rsid w:val="008B3AF2"/>
    <w:rsid w:val="008C7DC7"/>
    <w:rsid w:val="008F6BB6"/>
    <w:rsid w:val="00913846"/>
    <w:rsid w:val="00936138"/>
    <w:rsid w:val="009F6E7B"/>
    <w:rsid w:val="00A159ED"/>
    <w:rsid w:val="00A22FB6"/>
    <w:rsid w:val="00A424B5"/>
    <w:rsid w:val="00A71453"/>
    <w:rsid w:val="00A7291C"/>
    <w:rsid w:val="00A74C58"/>
    <w:rsid w:val="00AA19FD"/>
    <w:rsid w:val="00AF19E8"/>
    <w:rsid w:val="00B13304"/>
    <w:rsid w:val="00B14131"/>
    <w:rsid w:val="00B64A74"/>
    <w:rsid w:val="00B73799"/>
    <w:rsid w:val="00BC62CC"/>
    <w:rsid w:val="00BD6DC8"/>
    <w:rsid w:val="00BF2874"/>
    <w:rsid w:val="00C13856"/>
    <w:rsid w:val="00C455C0"/>
    <w:rsid w:val="00C551BF"/>
    <w:rsid w:val="00CF16E2"/>
    <w:rsid w:val="00D02CF9"/>
    <w:rsid w:val="00D22901"/>
    <w:rsid w:val="00D356A7"/>
    <w:rsid w:val="00D669C6"/>
    <w:rsid w:val="00D9208B"/>
    <w:rsid w:val="00D95379"/>
    <w:rsid w:val="00DB650F"/>
    <w:rsid w:val="00DC0CD8"/>
    <w:rsid w:val="00DF11DE"/>
    <w:rsid w:val="00DF291A"/>
    <w:rsid w:val="00E0388C"/>
    <w:rsid w:val="00E25458"/>
    <w:rsid w:val="00E33C52"/>
    <w:rsid w:val="00E33D40"/>
    <w:rsid w:val="00E465E6"/>
    <w:rsid w:val="00EB2BEA"/>
    <w:rsid w:val="00F02722"/>
    <w:rsid w:val="00F047B3"/>
    <w:rsid w:val="00F05185"/>
    <w:rsid w:val="00F24AA8"/>
    <w:rsid w:val="00F734C2"/>
    <w:rsid w:val="00F75D9C"/>
    <w:rsid w:val="00FB53C6"/>
    <w:rsid w:val="00FF3DB3"/>
    <w:rsid w:val="00FF5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F2C5"/>
  <w15:chartTrackingRefBased/>
  <w15:docId w15:val="{BB47E6C3-46DF-446B-82D2-79A5EA27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512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EFC"/>
    <w:pPr>
      <w:ind w:left="720"/>
      <w:contextualSpacing/>
    </w:pPr>
  </w:style>
  <w:style w:type="paragraph" w:styleId="Header">
    <w:name w:val="header"/>
    <w:basedOn w:val="Normal"/>
    <w:link w:val="HeaderChar"/>
    <w:uiPriority w:val="99"/>
    <w:unhideWhenUsed/>
    <w:rsid w:val="0012465F"/>
    <w:pPr>
      <w:tabs>
        <w:tab w:val="center" w:pos="4677"/>
        <w:tab w:val="right" w:pos="9355"/>
      </w:tabs>
      <w:spacing w:after="0" w:line="240" w:lineRule="auto"/>
    </w:pPr>
  </w:style>
  <w:style w:type="character" w:customStyle="1" w:styleId="HeaderChar">
    <w:name w:val="Header Char"/>
    <w:basedOn w:val="DefaultParagraphFont"/>
    <w:link w:val="Header"/>
    <w:uiPriority w:val="99"/>
    <w:rsid w:val="0012465F"/>
  </w:style>
  <w:style w:type="paragraph" w:styleId="Footer">
    <w:name w:val="footer"/>
    <w:basedOn w:val="Normal"/>
    <w:link w:val="FooterChar"/>
    <w:uiPriority w:val="99"/>
    <w:unhideWhenUsed/>
    <w:rsid w:val="0012465F"/>
    <w:pPr>
      <w:tabs>
        <w:tab w:val="center" w:pos="4677"/>
        <w:tab w:val="right" w:pos="9355"/>
      </w:tabs>
      <w:spacing w:after="0" w:line="240" w:lineRule="auto"/>
    </w:pPr>
  </w:style>
  <w:style w:type="character" w:customStyle="1" w:styleId="FooterChar">
    <w:name w:val="Footer Char"/>
    <w:basedOn w:val="DefaultParagraphFont"/>
    <w:link w:val="Footer"/>
    <w:uiPriority w:val="99"/>
    <w:rsid w:val="0012465F"/>
  </w:style>
  <w:style w:type="character" w:customStyle="1" w:styleId="Heading2Char">
    <w:name w:val="Heading 2 Char"/>
    <w:basedOn w:val="DefaultParagraphFont"/>
    <w:link w:val="Heading2"/>
    <w:uiPriority w:val="9"/>
    <w:rsid w:val="00651212"/>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51212"/>
    <w:rPr>
      <w:color w:val="0563C1" w:themeColor="hyperlink"/>
      <w:u w:val="single"/>
    </w:rPr>
  </w:style>
  <w:style w:type="table" w:styleId="TableGrid">
    <w:name w:val="Table Grid"/>
    <w:basedOn w:val="TableNormal"/>
    <w:uiPriority w:val="39"/>
    <w:rsid w:val="00881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 Знак Знак1 Char Char Знак Знак"/>
    <w:basedOn w:val="Normal"/>
    <w:autoRedefine/>
    <w:rsid w:val="002F707E"/>
    <w:pPr>
      <w:spacing w:line="360" w:lineRule="auto"/>
      <w:jc w:val="center"/>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744</TotalTime>
  <Pages>7</Pages>
  <Words>1435</Words>
  <Characters>8180</Characters>
  <Application>Microsoft Office Word</Application>
  <DocSecurity>0</DocSecurity>
  <Lines>68</Lines>
  <Paragraphs>19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Bashir</dc:creator>
  <cp:keywords/>
  <dc:description/>
  <cp:lastModifiedBy>Eteri Chokheli</cp:lastModifiedBy>
  <cp:revision>53</cp:revision>
  <dcterms:created xsi:type="dcterms:W3CDTF">2020-04-02T09:30:00Z</dcterms:created>
  <dcterms:modified xsi:type="dcterms:W3CDTF">2026-06-10T06:38:00Z</dcterms:modified>
</cp:coreProperties>
</file>