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34CD9" w14:textId="77777777" w:rsidR="006F42BE" w:rsidRPr="000A63A7" w:rsidRDefault="006F42BE" w:rsidP="006F42BE">
      <w:pPr>
        <w:spacing w:after="0" w:line="240" w:lineRule="auto"/>
        <w:jc w:val="center"/>
        <w:rPr>
          <w:rFonts w:ascii="Sylfaen" w:hAnsi="Sylfaen"/>
          <w:sz w:val="23"/>
          <w:szCs w:val="23"/>
        </w:rPr>
      </w:pPr>
      <w:proofErr w:type="spellStart"/>
      <w:r w:rsidRPr="000A63A7">
        <w:rPr>
          <w:rFonts w:ascii="Sylfaen" w:hAnsi="Sylfaen" w:cs="Sylfaen"/>
          <w:sz w:val="23"/>
          <w:szCs w:val="23"/>
        </w:rPr>
        <w:t>პრეპარატის</w:t>
      </w:r>
      <w:proofErr w:type="spellEnd"/>
      <w:r w:rsidRPr="000A63A7">
        <w:rPr>
          <w:rFonts w:ascii="Sylfaen" w:hAnsi="Sylfaen"/>
          <w:sz w:val="23"/>
          <w:szCs w:val="23"/>
        </w:rPr>
        <w:t xml:space="preserve"> </w:t>
      </w:r>
      <w:proofErr w:type="spellStart"/>
      <w:r w:rsidRPr="000A63A7">
        <w:rPr>
          <w:rFonts w:ascii="Sylfaen" w:hAnsi="Sylfaen" w:cs="Sylfaen"/>
          <w:sz w:val="23"/>
          <w:szCs w:val="23"/>
        </w:rPr>
        <w:t>სამედიცინო</w:t>
      </w:r>
      <w:proofErr w:type="spellEnd"/>
      <w:r w:rsidRPr="000A63A7">
        <w:rPr>
          <w:rFonts w:ascii="Sylfaen" w:hAnsi="Sylfaen"/>
          <w:sz w:val="23"/>
          <w:szCs w:val="23"/>
        </w:rPr>
        <w:t xml:space="preserve"> </w:t>
      </w:r>
      <w:proofErr w:type="spellStart"/>
      <w:r w:rsidRPr="000A63A7">
        <w:rPr>
          <w:rFonts w:ascii="Sylfaen" w:hAnsi="Sylfaen" w:cs="Sylfaen"/>
          <w:sz w:val="23"/>
          <w:szCs w:val="23"/>
        </w:rPr>
        <w:t>გამოყენების</w:t>
      </w:r>
      <w:proofErr w:type="spellEnd"/>
    </w:p>
    <w:p w14:paraId="28581CB1" w14:textId="6C902C39" w:rsidR="006F42BE" w:rsidRDefault="006F42BE" w:rsidP="006F42BE">
      <w:pPr>
        <w:spacing w:after="0" w:line="240" w:lineRule="auto"/>
        <w:jc w:val="center"/>
        <w:rPr>
          <w:rFonts w:ascii="Sylfaen" w:hAnsi="Sylfaen" w:cs="Sylfaen"/>
          <w:b/>
          <w:bCs/>
          <w:sz w:val="23"/>
          <w:szCs w:val="23"/>
        </w:rPr>
      </w:pPr>
      <w:proofErr w:type="spellStart"/>
      <w:r w:rsidRPr="006D728F">
        <w:rPr>
          <w:rFonts w:ascii="Sylfaen" w:hAnsi="Sylfaen" w:cs="Sylfaen"/>
          <w:b/>
          <w:bCs/>
          <w:sz w:val="23"/>
          <w:szCs w:val="23"/>
        </w:rPr>
        <w:t>ინსტრუქცია</w:t>
      </w:r>
      <w:proofErr w:type="spellEnd"/>
    </w:p>
    <w:p w14:paraId="71FD870E" w14:textId="17FB2E73" w:rsidR="006F42BE" w:rsidRDefault="006F42BE" w:rsidP="006F42BE">
      <w:pPr>
        <w:spacing w:after="0" w:line="240" w:lineRule="auto"/>
        <w:jc w:val="center"/>
        <w:rPr>
          <w:rFonts w:ascii="Sylfaen" w:hAnsi="Sylfaen" w:cs="Sylfaen"/>
          <w:sz w:val="23"/>
          <w:szCs w:val="23"/>
          <w:lang w:val="ka-GE"/>
        </w:rPr>
      </w:pPr>
      <w:r w:rsidRPr="006F42BE">
        <w:rPr>
          <w:rFonts w:ascii="Sylfaen" w:hAnsi="Sylfaen" w:cs="Sylfaen"/>
          <w:sz w:val="23"/>
          <w:szCs w:val="23"/>
          <w:lang w:val="ka-GE"/>
        </w:rPr>
        <w:t>(ინფორმაცია სპეციალისტებისთვის)</w:t>
      </w:r>
    </w:p>
    <w:p w14:paraId="1A31A328" w14:textId="77777777" w:rsidR="00571BB5" w:rsidRPr="006F42BE" w:rsidRDefault="00571BB5" w:rsidP="006F42BE">
      <w:pPr>
        <w:spacing w:after="0" w:line="240" w:lineRule="auto"/>
        <w:jc w:val="center"/>
        <w:rPr>
          <w:rFonts w:ascii="Sylfaen" w:hAnsi="Sylfaen"/>
          <w:sz w:val="23"/>
          <w:szCs w:val="23"/>
          <w:lang w:val="ka-GE"/>
        </w:rPr>
      </w:pPr>
    </w:p>
    <w:p w14:paraId="00BCF7E1" w14:textId="62563A79" w:rsidR="007F479F" w:rsidRPr="007F479F" w:rsidRDefault="006F42BE" w:rsidP="004628CA">
      <w:pPr>
        <w:spacing w:after="0" w:line="240" w:lineRule="auto"/>
        <w:ind w:right="-90"/>
        <w:jc w:val="center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სამკურნალო საშუალების</w:t>
      </w:r>
      <w:r w:rsidR="00A46144" w:rsidRPr="007F479F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="004628CA">
        <w:rPr>
          <w:rFonts w:ascii="Sylfaen" w:hAnsi="Sylfaen" w:cs="Sylfaen"/>
          <w:b/>
          <w:bCs/>
          <w:sz w:val="24"/>
          <w:szCs w:val="24"/>
          <w:lang w:val="ka-GE"/>
        </w:rPr>
        <w:t>მახასიათებლების შეჯამება</w:t>
      </w:r>
    </w:p>
    <w:p w14:paraId="53EA9B9E" w14:textId="77777777" w:rsidR="009227B9" w:rsidRPr="0009404C" w:rsidRDefault="009227B9" w:rsidP="00373B52">
      <w:pPr>
        <w:spacing w:after="0" w:line="240" w:lineRule="auto"/>
        <w:ind w:right="-90"/>
        <w:rPr>
          <w:rFonts w:ascii="Sylfaen" w:hAnsi="Sylfaen" w:cs="Sylfaen"/>
          <w:bCs/>
          <w:sz w:val="24"/>
          <w:szCs w:val="24"/>
          <w:lang w:val="ka-GE"/>
        </w:rPr>
      </w:pPr>
    </w:p>
    <w:p w14:paraId="0CCA4E27" w14:textId="1A7AA530" w:rsidR="00993A5F" w:rsidRPr="0009404C" w:rsidRDefault="007E42A0" w:rsidP="00373B52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სამკურნალო </w:t>
      </w:r>
      <w:r w:rsidR="00634449" w:rsidRPr="0009404C">
        <w:rPr>
          <w:rFonts w:ascii="Sylfaen" w:hAnsi="Sylfaen" w:cs="Sylfaen"/>
          <w:b/>
          <w:bCs/>
          <w:sz w:val="24"/>
          <w:szCs w:val="24"/>
          <w:lang w:val="ka-GE"/>
        </w:rPr>
        <w:t>საშუალების</w:t>
      </w: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დასახელება</w:t>
      </w:r>
    </w:p>
    <w:p w14:paraId="63570B4F" w14:textId="60A876A3" w:rsidR="00634449" w:rsidRPr="007F479F" w:rsidRDefault="007F479F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ბეტადინი</w:t>
      </w:r>
      <w:r w:rsidR="00634449" w:rsidRPr="00A46144">
        <w:rPr>
          <w:rFonts w:ascii="Sylfaen" w:hAnsi="Sylfaen" w:cs="Sylfaen"/>
          <w:b/>
          <w:sz w:val="24"/>
          <w:szCs w:val="24"/>
          <w:vertAlign w:val="superscript"/>
          <w:lang w:val="ru-RU"/>
        </w:rPr>
        <w:t>®</w:t>
      </w:r>
      <w:r w:rsidR="00634449" w:rsidRPr="0009404C">
        <w:rPr>
          <w:rFonts w:ascii="Sylfaen" w:hAnsi="Sylfaen" w:cs="Sylfaen"/>
          <w:b/>
          <w:sz w:val="24"/>
          <w:szCs w:val="24"/>
          <w:lang w:val="ru-RU"/>
        </w:rPr>
        <w:t xml:space="preserve"> </w:t>
      </w:r>
      <w:r w:rsidR="006F42BE" w:rsidRPr="006F42BE">
        <w:rPr>
          <w:rFonts w:ascii="Sylfaen" w:hAnsi="Sylfaen" w:cs="Sylfaen"/>
          <w:b/>
          <w:sz w:val="24"/>
          <w:szCs w:val="24"/>
          <w:lang w:val="ka-GE"/>
        </w:rPr>
        <w:t>მალამო</w:t>
      </w:r>
    </w:p>
    <w:p w14:paraId="4BEBCA52" w14:textId="4E0289B9" w:rsidR="00BD1C1A" w:rsidRPr="00373B52" w:rsidRDefault="00A360B9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7F479F">
        <w:rPr>
          <w:rFonts w:ascii="Sylfaen" w:hAnsi="Sylfaen" w:cs="Sylfaen"/>
          <w:bCs/>
          <w:sz w:val="24"/>
          <w:szCs w:val="24"/>
          <w:lang w:val="ka-GE"/>
        </w:rPr>
        <w:t>საერთაშორისო არაპატენტირებული დასახელება (სად):</w:t>
      </w:r>
      <w:r w:rsidRPr="0009404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F479F">
        <w:rPr>
          <w:rFonts w:ascii="Sylfaen" w:hAnsi="Sylfaen" w:cs="Sylfaen"/>
          <w:sz w:val="24"/>
          <w:szCs w:val="24"/>
          <w:lang w:val="ka-GE"/>
        </w:rPr>
        <w:t>პოვიდონ-იოდი</w:t>
      </w:r>
    </w:p>
    <w:p w14:paraId="0CCA4E2B" w14:textId="789C7589" w:rsidR="00993A5F" w:rsidRPr="0009404C" w:rsidRDefault="00A46144" w:rsidP="00373B52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თვისობრივი</w:t>
      </w:r>
      <w:r w:rsidR="007E42A0"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 რაოდენობრივი შემადგენლობა</w:t>
      </w:r>
    </w:p>
    <w:p w14:paraId="0DAD9C83" w14:textId="23B0D131" w:rsidR="006F42BE" w:rsidRPr="002F5B10" w:rsidRDefault="004628CA" w:rsidP="006F42BE">
      <w:pPr>
        <w:spacing w:after="0" w:line="240" w:lineRule="auto"/>
        <w:ind w:right="-9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მოქმედი ნივთიერება: </w:t>
      </w:r>
      <w:r w:rsidR="006F42BE" w:rsidRPr="002F5B10">
        <w:rPr>
          <w:rFonts w:ascii="Sylfaen" w:hAnsi="Sylfaen"/>
          <w:bCs/>
          <w:sz w:val="24"/>
          <w:szCs w:val="24"/>
          <w:lang w:val="ka-GE"/>
        </w:rPr>
        <w:t>2 გ პოვიდონ-იოდი 20 გ მალამოში, რომელიც ადვილად ჩამოიბანება.</w:t>
      </w:r>
    </w:p>
    <w:p w14:paraId="15C4B744" w14:textId="73418419" w:rsidR="00BD1C1A" w:rsidRPr="0009404C" w:rsidRDefault="007E42A0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დამხმარე ნივთიერებების სრული ჩამონ</w:t>
      </w:r>
      <w:r w:rsidR="00FD66FD" w:rsidRPr="0009404C">
        <w:rPr>
          <w:rFonts w:ascii="Sylfaen" w:hAnsi="Sylfaen" w:cs="Sylfaen"/>
          <w:sz w:val="24"/>
          <w:szCs w:val="24"/>
          <w:lang w:val="ka-GE"/>
        </w:rPr>
        <w:t>ათ</w:t>
      </w:r>
      <w:r w:rsidRPr="0009404C">
        <w:rPr>
          <w:rFonts w:ascii="Sylfaen" w:hAnsi="Sylfaen" w:cs="Sylfaen"/>
          <w:sz w:val="24"/>
          <w:szCs w:val="24"/>
          <w:lang w:val="ka-GE"/>
        </w:rPr>
        <w:t>ვ</w:t>
      </w:r>
      <w:r w:rsidR="00FD66FD" w:rsidRPr="0009404C">
        <w:rPr>
          <w:rFonts w:ascii="Sylfaen" w:hAnsi="Sylfaen" w:cs="Sylfaen"/>
          <w:sz w:val="24"/>
          <w:szCs w:val="24"/>
          <w:lang w:val="ka-GE"/>
        </w:rPr>
        <w:t>ა</w:t>
      </w:r>
      <w:r w:rsidRPr="0009404C">
        <w:rPr>
          <w:rFonts w:ascii="Sylfaen" w:hAnsi="Sylfaen" w:cs="Sylfaen"/>
          <w:sz w:val="24"/>
          <w:szCs w:val="24"/>
          <w:lang w:val="ka-GE"/>
        </w:rPr>
        <w:t>ლი იხ. 6.1</w:t>
      </w:r>
      <w:r w:rsidR="00DA2246" w:rsidRPr="0009404C">
        <w:rPr>
          <w:rFonts w:ascii="Sylfaen" w:hAnsi="Sylfaen" w:cs="Sylfaen"/>
          <w:sz w:val="24"/>
          <w:szCs w:val="24"/>
          <w:lang w:val="ka-GE"/>
        </w:rPr>
        <w:t xml:space="preserve"> პარაგრაფში</w:t>
      </w:r>
      <w:r w:rsidR="00926C5A" w:rsidRPr="0009404C">
        <w:rPr>
          <w:rFonts w:ascii="Sylfaen" w:hAnsi="Sylfaen" w:cs="Sylfaen"/>
          <w:sz w:val="24"/>
          <w:szCs w:val="24"/>
          <w:lang w:val="ka-GE"/>
        </w:rPr>
        <w:t>.</w:t>
      </w:r>
    </w:p>
    <w:p w14:paraId="0CCA4E33" w14:textId="77777777" w:rsidR="00993A5F" w:rsidRPr="0009404C" w:rsidRDefault="007E42A0" w:rsidP="00373B52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>წამლის ფორმა</w:t>
      </w:r>
    </w:p>
    <w:p w14:paraId="36915F55" w14:textId="549CB308" w:rsidR="004628CA" w:rsidRDefault="006F42BE" w:rsidP="00373B52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მალამო ადგილობრივი</w:t>
      </w:r>
      <w:r w:rsidR="004628CA" w:rsidRPr="004628CA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გამოყენებისთვის</w:t>
      </w:r>
    </w:p>
    <w:p w14:paraId="07498530" w14:textId="4751463A" w:rsidR="004628CA" w:rsidRPr="0009404C" w:rsidRDefault="006F42BE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6F42BE">
        <w:rPr>
          <w:rFonts w:ascii="Sylfaen" w:hAnsi="Sylfaen" w:cs="Sylfaen"/>
          <w:sz w:val="24"/>
          <w:szCs w:val="24"/>
          <w:lang w:val="ka-GE"/>
        </w:rPr>
        <w:t xml:space="preserve">აღწერა: </w:t>
      </w:r>
      <w:proofErr w:type="spellStart"/>
      <w:r w:rsidRPr="002F5B10">
        <w:rPr>
          <w:rFonts w:ascii="Sylfaen" w:hAnsi="Sylfaen"/>
          <w:bCs/>
          <w:sz w:val="24"/>
          <w:szCs w:val="24"/>
        </w:rPr>
        <w:t>ერთგვაროვანი</w:t>
      </w:r>
      <w:proofErr w:type="spellEnd"/>
      <w:r w:rsidRPr="002F5B10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2F5B10">
        <w:rPr>
          <w:rFonts w:ascii="Sylfaen" w:hAnsi="Sylfaen"/>
          <w:bCs/>
          <w:sz w:val="24"/>
          <w:szCs w:val="24"/>
        </w:rPr>
        <w:t>ყავისფერი</w:t>
      </w:r>
      <w:proofErr w:type="spellEnd"/>
      <w:r w:rsidRPr="002F5B10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2F5B10">
        <w:rPr>
          <w:rFonts w:ascii="Sylfaen" w:hAnsi="Sylfaen"/>
          <w:bCs/>
          <w:sz w:val="24"/>
          <w:szCs w:val="24"/>
        </w:rPr>
        <w:t>მალამო</w:t>
      </w:r>
      <w:proofErr w:type="spellEnd"/>
      <w:r w:rsidRPr="002F5B10">
        <w:rPr>
          <w:rFonts w:ascii="Sylfaen" w:hAnsi="Sylfaen"/>
          <w:bCs/>
          <w:sz w:val="24"/>
          <w:szCs w:val="24"/>
          <w:lang w:val="ka-GE"/>
        </w:rPr>
        <w:t>,</w:t>
      </w:r>
      <w:r w:rsidRPr="002F5B10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2F5B10">
        <w:rPr>
          <w:rFonts w:ascii="Sylfaen" w:hAnsi="Sylfaen"/>
          <w:bCs/>
          <w:sz w:val="24"/>
          <w:szCs w:val="24"/>
        </w:rPr>
        <w:t>ოდნავ</w:t>
      </w:r>
      <w:proofErr w:type="spellEnd"/>
      <w:r w:rsidRPr="002F5B10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2F5B10">
        <w:rPr>
          <w:rFonts w:ascii="Sylfaen" w:hAnsi="Sylfaen"/>
          <w:bCs/>
          <w:sz w:val="24"/>
          <w:szCs w:val="24"/>
        </w:rPr>
        <w:t>იოდის</w:t>
      </w:r>
      <w:proofErr w:type="spellEnd"/>
      <w:r w:rsidRPr="002F5B10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2F5B10">
        <w:rPr>
          <w:rFonts w:ascii="Sylfaen" w:hAnsi="Sylfaen"/>
          <w:bCs/>
          <w:sz w:val="24"/>
          <w:szCs w:val="24"/>
        </w:rPr>
        <w:t>სუნით</w:t>
      </w:r>
      <w:proofErr w:type="spellEnd"/>
      <w:r w:rsidRPr="002F5B10">
        <w:rPr>
          <w:rFonts w:ascii="Sylfaen" w:hAnsi="Sylfaen"/>
          <w:bCs/>
          <w:sz w:val="24"/>
          <w:szCs w:val="24"/>
        </w:rPr>
        <w:t>.</w:t>
      </w:r>
    </w:p>
    <w:p w14:paraId="0CCA4E38" w14:textId="1ADBF6C0" w:rsidR="00993A5F" w:rsidRPr="0009404C" w:rsidRDefault="007E42A0" w:rsidP="00373B52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კლინიკური </w:t>
      </w:r>
      <w:r w:rsidR="00FD66FD" w:rsidRPr="0009404C">
        <w:rPr>
          <w:rFonts w:ascii="Sylfaen" w:hAnsi="Sylfaen" w:cs="Sylfaen"/>
          <w:b/>
          <w:bCs/>
          <w:sz w:val="24"/>
          <w:szCs w:val="24"/>
          <w:lang w:val="ka-GE"/>
        </w:rPr>
        <w:t>მახასიათებლები</w:t>
      </w:r>
    </w:p>
    <w:p w14:paraId="0CCA4E39" w14:textId="3FBB9F60" w:rsidR="00993A5F" w:rsidRPr="0009404C" w:rsidRDefault="00390BAD" w:rsidP="00373B52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</w:t>
      </w:r>
      <w:r w:rsidR="007E42A0"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 ჩვენებ</w:t>
      </w:r>
      <w:r w:rsidR="00C271D1" w:rsidRPr="0009404C">
        <w:rPr>
          <w:rFonts w:ascii="Sylfaen" w:hAnsi="Sylfaen" w:cs="Sylfaen"/>
          <w:b/>
          <w:bCs/>
          <w:sz w:val="24"/>
          <w:szCs w:val="24"/>
          <w:lang w:val="ka-GE"/>
        </w:rPr>
        <w:t>ა</w:t>
      </w:r>
    </w:p>
    <w:p w14:paraId="4AFFD485" w14:textId="73E60C36" w:rsidR="006F42BE" w:rsidRDefault="006F42BE" w:rsidP="003C6FF3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C6FF3">
        <w:rPr>
          <w:rFonts w:ascii="Sylfaen" w:hAnsi="Sylfaen" w:cs="Sylfaen"/>
          <w:bCs/>
          <w:sz w:val="24"/>
          <w:szCs w:val="24"/>
          <w:lang w:val="ka-GE"/>
        </w:rPr>
        <w:t>ბეტადინი</w:t>
      </w:r>
      <w:r w:rsidRPr="003C6FF3">
        <w:rPr>
          <w:rFonts w:ascii="Sylfaen" w:hAnsi="Sylfaen" w:cs="Sylfaen"/>
          <w:bCs/>
          <w:sz w:val="24"/>
          <w:szCs w:val="24"/>
          <w:vertAlign w:val="superscript"/>
          <w:lang w:val="ka-GE"/>
        </w:rPr>
        <w:t>®</w:t>
      </w:r>
      <w:r w:rsidRPr="003C6FF3">
        <w:rPr>
          <w:rFonts w:ascii="Sylfaen" w:hAnsi="Sylfaen" w:cs="Sylfaen"/>
          <w:bCs/>
          <w:sz w:val="24"/>
          <w:szCs w:val="24"/>
          <w:lang w:val="ka-GE"/>
        </w:rPr>
        <w:t xml:space="preserve"> მალამო არის ადგილორივი გამოყენების ანტისეპტიკური საშუალება მოქმედების ფართო სპექტრით, რომელიც ასევე გამოიყენება მცირე ჭრილობების და იარების, ასევე მცირე დამწვრობის დროს განვითარებული ინფექციის პროფილაქტიკისთვის.</w:t>
      </w:r>
    </w:p>
    <w:p w14:paraId="7720F272" w14:textId="7278BD49" w:rsidR="00BD1C1A" w:rsidRDefault="003C6FF3" w:rsidP="00DF0D8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C6FF3"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 </w:t>
      </w:r>
      <w:r>
        <w:rPr>
          <w:rFonts w:ascii="Sylfaen" w:hAnsi="Sylfaen" w:cs="Sylfaen"/>
          <w:bCs/>
          <w:sz w:val="24"/>
          <w:szCs w:val="24"/>
          <w:lang w:val="ka-GE"/>
        </w:rPr>
        <w:t>რეკომენდებულია</w:t>
      </w:r>
      <w:r w:rsidRPr="003C6FF3">
        <w:rPr>
          <w:rFonts w:ascii="Sylfaen" w:hAnsi="Sylfaen" w:cs="Sylfaen"/>
          <w:bCs/>
          <w:sz w:val="24"/>
          <w:szCs w:val="24"/>
          <w:lang w:val="ka-GE"/>
        </w:rPr>
        <w:t xml:space="preserve"> კანის სოკოვანი და ბაქტერიული ინფექციების, </w:t>
      </w:r>
      <w:r>
        <w:rPr>
          <w:rFonts w:ascii="Sylfaen" w:hAnsi="Sylfaen" w:cs="Sylfaen"/>
          <w:bCs/>
          <w:sz w:val="24"/>
          <w:szCs w:val="24"/>
          <w:lang w:val="ka-GE"/>
        </w:rPr>
        <w:t>ასევე</w:t>
      </w:r>
      <w:r w:rsidRPr="003C6FF3">
        <w:rPr>
          <w:rFonts w:ascii="Sylfaen" w:hAnsi="Sylfaen" w:cs="Sylfaen"/>
          <w:bCs/>
          <w:sz w:val="24"/>
          <w:szCs w:val="24"/>
          <w:lang w:val="ka-GE"/>
        </w:rPr>
        <w:t xml:space="preserve"> ნაწოლების და ტროფიკული წყლულების 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>დროს განვითარებული ინფექციების სამკურნალოდ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604D0E0F" w14:textId="6F376F16" w:rsidR="00C12666" w:rsidRPr="0009404C" w:rsidRDefault="00361459" w:rsidP="00373B52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>დოზირებ</w:t>
      </w:r>
      <w:r w:rsidR="00B21FF5">
        <w:rPr>
          <w:rFonts w:ascii="Sylfaen" w:hAnsi="Sylfaen" w:cs="Sylfaen"/>
          <w:b/>
          <w:bCs/>
          <w:sz w:val="24"/>
          <w:szCs w:val="24"/>
          <w:lang w:val="ka-GE"/>
        </w:rPr>
        <w:t xml:space="preserve">ა </w:t>
      </w:r>
      <w:r w:rsidR="005B67DB"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და </w:t>
      </w:r>
      <w:r w:rsidR="00AD0758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</w:t>
      </w:r>
      <w:r w:rsidR="005B67DB"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 წესი</w:t>
      </w:r>
    </w:p>
    <w:p w14:paraId="7B3E4571" w14:textId="12C9BE32" w:rsidR="009859D8" w:rsidRDefault="009859D8" w:rsidP="00373B52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09404C">
        <w:rPr>
          <w:rFonts w:ascii="Sylfaen" w:hAnsi="Sylfaen" w:cs="Sylfaen"/>
          <w:bCs/>
          <w:sz w:val="24"/>
          <w:szCs w:val="24"/>
          <w:u w:val="single"/>
          <w:lang w:val="ka-GE"/>
        </w:rPr>
        <w:t>დოზირების რეჟიმი</w:t>
      </w:r>
    </w:p>
    <w:p w14:paraId="4DF0C072" w14:textId="0FFC9A23" w:rsidR="00B10EE9" w:rsidRPr="0093289F" w:rsidRDefault="00B10EE9" w:rsidP="00373B52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3289F">
        <w:rPr>
          <w:rFonts w:ascii="Sylfaen" w:hAnsi="Sylfaen" w:cs="Sylfaen"/>
          <w:bCs/>
          <w:sz w:val="24"/>
          <w:szCs w:val="24"/>
          <w:lang w:val="ka-GE"/>
        </w:rPr>
        <w:t>მოზრდილები</w:t>
      </w:r>
      <w:r w:rsidR="0093289F" w:rsidRPr="0093289F">
        <w:rPr>
          <w:rFonts w:ascii="Sylfaen" w:hAnsi="Sylfaen" w:cs="Sylfaen"/>
          <w:bCs/>
          <w:sz w:val="24"/>
          <w:szCs w:val="24"/>
          <w:lang w:val="ka-GE"/>
        </w:rPr>
        <w:t>:</w:t>
      </w:r>
    </w:p>
    <w:p w14:paraId="28E3049B" w14:textId="73EB9CDF" w:rsidR="00B21FF5" w:rsidRDefault="00B21FF5" w:rsidP="00B21FF5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2F5B10">
        <w:rPr>
          <w:rFonts w:ascii="Sylfaen" w:hAnsi="Sylfaen" w:cs="Sylfaen"/>
          <w:sz w:val="24"/>
          <w:szCs w:val="24"/>
          <w:lang w:val="ka-GE"/>
        </w:rPr>
        <w:t>ინფექციის სამკურნალოდ: წაისვით დღეში ერთხელ ან ორჯერ დაზიანებულ ზედაპირზე არაუმეტეს 14 დღის განმავლობაში.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F5B10">
        <w:rPr>
          <w:rFonts w:ascii="Sylfaen" w:hAnsi="Sylfaen" w:cs="Sylfaen"/>
          <w:sz w:val="24"/>
          <w:szCs w:val="24"/>
          <w:lang w:val="ka-GE"/>
        </w:rPr>
        <w:t xml:space="preserve">ინფექციის პროფილაქტიკისთვის: წაისვით კვირაში ერთხელ ან ორჯერ იმდენ ხანს, რამდენიც საჭიროა. </w:t>
      </w:r>
    </w:p>
    <w:p w14:paraId="67117923" w14:textId="55632328" w:rsidR="00B21FF5" w:rsidRPr="00B21FF5" w:rsidRDefault="00B21FF5" w:rsidP="00B21FF5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B21FF5">
        <w:rPr>
          <w:rFonts w:ascii="Sylfaen" w:hAnsi="Sylfaen" w:cs="Sylfaen"/>
          <w:sz w:val="24"/>
          <w:szCs w:val="24"/>
          <w:u w:val="single"/>
          <w:lang w:val="ka-GE"/>
        </w:rPr>
        <w:t>გამოყენება ბავშვებში</w:t>
      </w:r>
      <w:r w:rsidR="00F047F9">
        <w:rPr>
          <w:rFonts w:ascii="Sylfaen" w:hAnsi="Sylfaen" w:cs="Sylfaen"/>
          <w:sz w:val="24"/>
          <w:szCs w:val="24"/>
          <w:u w:val="single"/>
          <w:lang w:val="ka-GE"/>
        </w:rPr>
        <w:t>:</w:t>
      </w:r>
    </w:p>
    <w:p w14:paraId="3D964CA0" w14:textId="27093DC2" w:rsidR="00B21FF5" w:rsidRPr="002F5B10" w:rsidRDefault="00B21FF5" w:rsidP="00B21FF5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2F5B10">
        <w:rPr>
          <w:rFonts w:ascii="Sylfaen" w:hAnsi="Sylfaen" w:cs="Sylfaen"/>
          <w:sz w:val="24"/>
          <w:szCs w:val="24"/>
          <w:lang w:val="ka-GE"/>
        </w:rPr>
        <w:t xml:space="preserve">ახალშობილთა და 1 წლამდე ასაკის ბავშვებისთვის </w:t>
      </w:r>
      <w:r w:rsidR="00A97571">
        <w:rPr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A97571" w:rsidRPr="003C6FF3">
        <w:rPr>
          <w:rFonts w:ascii="Sylfaen" w:hAnsi="Sylfaen" w:cs="Sylfaen"/>
          <w:bCs/>
          <w:sz w:val="24"/>
          <w:szCs w:val="24"/>
          <w:lang w:val="ka-GE"/>
        </w:rPr>
        <w:t>ბეტადინი</w:t>
      </w:r>
      <w:r w:rsidR="00A97571" w:rsidRPr="003C6FF3">
        <w:rPr>
          <w:rFonts w:ascii="Sylfaen" w:hAnsi="Sylfaen" w:cs="Sylfaen"/>
          <w:bCs/>
          <w:sz w:val="24"/>
          <w:szCs w:val="24"/>
          <w:vertAlign w:val="superscript"/>
          <w:lang w:val="ka-GE"/>
        </w:rPr>
        <w:t>®</w:t>
      </w:r>
      <w:r w:rsidR="00A97571" w:rsidRPr="003C6FF3">
        <w:rPr>
          <w:rFonts w:ascii="Sylfaen" w:hAnsi="Sylfaen" w:cs="Sylfaen"/>
          <w:bCs/>
          <w:sz w:val="24"/>
          <w:szCs w:val="24"/>
          <w:lang w:val="ka-GE"/>
        </w:rPr>
        <w:t xml:space="preserve"> მალამო</w:t>
      </w:r>
      <w:r w:rsidR="00A97571">
        <w:rPr>
          <w:rFonts w:ascii="Sylfaen" w:hAnsi="Sylfaen" w:cs="Sylfaen"/>
          <w:bCs/>
          <w:sz w:val="24"/>
          <w:szCs w:val="24"/>
          <w:lang w:val="ka-GE"/>
        </w:rPr>
        <w:t>ს</w:t>
      </w:r>
      <w:r w:rsidR="00A97571" w:rsidRPr="003C6F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2F5B10">
        <w:rPr>
          <w:rFonts w:ascii="Sylfaen" w:hAnsi="Sylfaen" w:cs="Sylfaen"/>
          <w:sz w:val="24"/>
          <w:szCs w:val="24"/>
          <w:lang w:val="ka-GE"/>
        </w:rPr>
        <w:t>გამოყენება უკუნაჩვენებია</w:t>
      </w:r>
      <w:r w:rsidR="00A97571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A97571" w:rsidRPr="002F5B10">
        <w:rPr>
          <w:rFonts w:ascii="Sylfaen" w:hAnsi="Sylfaen" w:cs="Sylfaen"/>
          <w:sz w:val="24"/>
          <w:szCs w:val="24"/>
          <w:lang w:val="ka-GE"/>
        </w:rPr>
        <w:t>არ არის რეკომენდებული</w:t>
      </w:r>
      <w:r w:rsidR="00A9757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97571" w:rsidRPr="002F5B10">
        <w:rPr>
          <w:rFonts w:ascii="Sylfaen" w:hAnsi="Sylfaen" w:cs="Sylfaen"/>
          <w:sz w:val="24"/>
          <w:szCs w:val="24"/>
          <w:lang w:val="ka-GE"/>
        </w:rPr>
        <w:t>1-დან 2 წლამდე ასაკის ბავშვებ</w:t>
      </w:r>
      <w:r w:rsidR="00A97571">
        <w:rPr>
          <w:rFonts w:ascii="Sylfaen" w:hAnsi="Sylfaen" w:cs="Sylfaen"/>
          <w:sz w:val="24"/>
          <w:szCs w:val="24"/>
          <w:lang w:val="ka-GE"/>
        </w:rPr>
        <w:t>ში (იხ. პარაგრაფი 4.3. და 4.4).</w:t>
      </w:r>
    </w:p>
    <w:p w14:paraId="72729A60" w14:textId="2E3C1324" w:rsidR="00B21FF5" w:rsidRPr="00A97571" w:rsidRDefault="00B21FF5" w:rsidP="00B21FF5">
      <w:pPr>
        <w:spacing w:after="0" w:line="240" w:lineRule="auto"/>
        <w:ind w:right="-90"/>
        <w:jc w:val="both"/>
        <w:rPr>
          <w:rFonts w:ascii="Sylfaen" w:hAnsi="Sylfaen" w:cs="Sylfaen"/>
          <w:i/>
          <w:iCs/>
          <w:sz w:val="24"/>
          <w:szCs w:val="24"/>
          <w:u w:val="single"/>
          <w:lang w:val="ka-GE"/>
        </w:rPr>
      </w:pPr>
      <w:r w:rsidRPr="00A97571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პაციენტები თირკმლის ფუნქციის დარღვევით</w:t>
      </w:r>
      <w:r w:rsidR="00E43AC1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:</w:t>
      </w:r>
    </w:p>
    <w:p w14:paraId="31995202" w14:textId="77777777" w:rsidR="00B21FF5" w:rsidRPr="002F5B10" w:rsidRDefault="00B21FF5" w:rsidP="00B21FF5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2F5B10">
        <w:rPr>
          <w:rFonts w:ascii="Sylfaen" w:hAnsi="Sylfaen" w:cs="Sylfaen"/>
          <w:sz w:val="24"/>
          <w:szCs w:val="24"/>
          <w:lang w:val="ka-GE"/>
        </w:rPr>
        <w:t>განსაკუთრებული სიფრთხილე უნდა იქნას გამოყენებული პრეპარატის რეგულარული გამოყენებისას პაციენტებში, რომლებსაც ადრე დიაგნოსტირებული ჰქონდათ თირკმლის ფუნქციის დარღვევა.</w:t>
      </w:r>
    </w:p>
    <w:p w14:paraId="2CFD855C" w14:textId="77777777" w:rsidR="00A97571" w:rsidRPr="002F5B10" w:rsidRDefault="00A97571" w:rsidP="00A97571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2F5B10">
        <w:rPr>
          <w:rFonts w:ascii="Sylfaen" w:hAnsi="Sylfaen" w:cs="Sylfaen"/>
          <w:sz w:val="24"/>
          <w:szCs w:val="24"/>
          <w:u w:val="single"/>
          <w:lang w:val="ka-GE"/>
        </w:rPr>
        <w:t>გამოყენების წესი</w:t>
      </w:r>
    </w:p>
    <w:p w14:paraId="14F1E9A0" w14:textId="61D0CB88" w:rsidR="00A97571" w:rsidRPr="002F5B10" w:rsidRDefault="00A97571" w:rsidP="00A9757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F5B10">
        <w:rPr>
          <w:rFonts w:ascii="Sylfaen" w:hAnsi="Sylfaen" w:cs="Sylfaen"/>
          <w:bCs/>
          <w:sz w:val="24"/>
          <w:szCs w:val="24"/>
          <w:lang w:val="ka-GE"/>
        </w:rPr>
        <w:t>პრეპარატი განკუთვნილია ადგილობრივი გამოყენებისთვის.</w:t>
      </w:r>
    </w:p>
    <w:p w14:paraId="4B111001" w14:textId="77777777" w:rsidR="00A97571" w:rsidRPr="002F5B10" w:rsidRDefault="00A97571" w:rsidP="00A9757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F5B10">
        <w:rPr>
          <w:rFonts w:ascii="Sylfaen" w:hAnsi="Sylfaen" w:cs="Sylfaen"/>
          <w:bCs/>
          <w:sz w:val="24"/>
          <w:szCs w:val="24"/>
          <w:lang w:val="ka-GE"/>
        </w:rPr>
        <w:t>დაზიანებული კანი უნდა გაიწმინდოს და გაშრეს. წაისვით ბეტადინი</w:t>
      </w:r>
      <w:r w:rsidRPr="002F5B10">
        <w:rPr>
          <w:rFonts w:ascii="Sylfaen" w:hAnsi="Sylfaen" w:cs="Sylfaen"/>
          <w:bCs/>
          <w:sz w:val="24"/>
          <w:szCs w:val="24"/>
          <w:vertAlign w:val="superscript"/>
          <w:lang w:val="ka-GE"/>
        </w:rPr>
        <w:t>®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 xml:space="preserve"> მალამო დაზიანებულ უბანზე.</w:t>
      </w:r>
    </w:p>
    <w:p w14:paraId="7CB5F166" w14:textId="5C3D5D2B" w:rsidR="00EF6F58" w:rsidRPr="0009404C" w:rsidRDefault="00A97571" w:rsidP="00EF6F58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F5B10">
        <w:rPr>
          <w:rFonts w:ascii="Sylfaen" w:hAnsi="Sylfaen" w:cs="Sylfaen"/>
          <w:bCs/>
          <w:sz w:val="24"/>
          <w:szCs w:val="24"/>
          <w:lang w:val="ka-GE"/>
        </w:rPr>
        <w:t>დამუშავებულ კანზე შესაძლებელია სახვევის დადება.</w:t>
      </w:r>
    </w:p>
    <w:p w14:paraId="0CCA4E5A" w14:textId="5B7D6279" w:rsidR="00993A5F" w:rsidRPr="0009404C" w:rsidRDefault="007E42A0" w:rsidP="00373B52">
      <w:pPr>
        <w:pStyle w:val="ListParagraph"/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>უკუჩვენებ</w:t>
      </w:r>
      <w:r w:rsidR="00DA2246" w:rsidRPr="0009404C">
        <w:rPr>
          <w:rFonts w:ascii="Sylfaen" w:hAnsi="Sylfaen" w:cs="Sylfaen"/>
          <w:b/>
          <w:bCs/>
          <w:sz w:val="24"/>
          <w:szCs w:val="24"/>
          <w:lang w:val="ka-GE"/>
        </w:rPr>
        <w:t>ა</w:t>
      </w:r>
    </w:p>
    <w:p w14:paraId="5B6C9BC3" w14:textId="5E1EBD73" w:rsidR="00E64CA4" w:rsidRDefault="00E64CA4" w:rsidP="00373B52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64CA4">
        <w:rPr>
          <w:rFonts w:ascii="Sylfaen" w:hAnsi="Sylfaen" w:cs="Sylfaen"/>
          <w:bCs/>
          <w:sz w:val="24"/>
          <w:szCs w:val="24"/>
          <w:lang w:val="ka-GE"/>
        </w:rPr>
        <w:t xml:space="preserve">მომატებული მგრძნობელობა </w:t>
      </w:r>
      <w:r w:rsidR="00A97571">
        <w:rPr>
          <w:rFonts w:ascii="Sylfaen" w:hAnsi="Sylfaen" w:cs="Sylfaen"/>
          <w:bCs/>
          <w:sz w:val="24"/>
          <w:szCs w:val="24"/>
          <w:lang w:val="ka-GE"/>
        </w:rPr>
        <w:t>იოდის</w:t>
      </w:r>
      <w:r w:rsidRPr="00E64CA4">
        <w:rPr>
          <w:rFonts w:ascii="Sylfaen" w:hAnsi="Sylfaen" w:cs="Sylfaen"/>
          <w:bCs/>
          <w:sz w:val="24"/>
          <w:szCs w:val="24"/>
          <w:lang w:val="ka-GE"/>
        </w:rPr>
        <w:t xml:space="preserve"> ან 6.1 </w:t>
      </w:r>
      <w:r>
        <w:rPr>
          <w:rFonts w:ascii="Sylfaen" w:hAnsi="Sylfaen" w:cs="Sylfaen"/>
          <w:bCs/>
          <w:sz w:val="24"/>
          <w:szCs w:val="24"/>
          <w:lang w:val="ka-GE"/>
        </w:rPr>
        <w:t>პარაგრაფში</w:t>
      </w:r>
      <w:r w:rsidRPr="00E64CA4">
        <w:rPr>
          <w:rFonts w:ascii="Sylfaen" w:hAnsi="Sylfaen" w:cs="Sylfaen"/>
          <w:bCs/>
          <w:sz w:val="24"/>
          <w:szCs w:val="24"/>
          <w:lang w:val="ka-GE"/>
        </w:rPr>
        <w:t xml:space="preserve"> ჩამოთვლილი </w:t>
      </w:r>
      <w:r w:rsidR="00BA3781">
        <w:rPr>
          <w:rFonts w:ascii="Sylfaen" w:hAnsi="Sylfaen" w:cs="Sylfaen"/>
          <w:bCs/>
          <w:sz w:val="24"/>
          <w:szCs w:val="24"/>
          <w:lang w:val="ka-GE"/>
        </w:rPr>
        <w:t>ნებისმიერი</w:t>
      </w:r>
      <w:r w:rsidRPr="00E64CA4">
        <w:rPr>
          <w:rFonts w:ascii="Sylfaen" w:hAnsi="Sylfaen" w:cs="Sylfaen"/>
          <w:bCs/>
          <w:sz w:val="24"/>
          <w:szCs w:val="24"/>
          <w:lang w:val="ka-GE"/>
        </w:rPr>
        <w:t xml:space="preserve"> დამხმარე ნივთიერების მიმართ</w:t>
      </w:r>
      <w:r>
        <w:rPr>
          <w:rFonts w:ascii="Sylfaen" w:hAnsi="Sylfaen" w:cs="Sylfaen"/>
          <w:bCs/>
          <w:sz w:val="24"/>
          <w:szCs w:val="24"/>
          <w:lang w:val="ka-GE"/>
        </w:rPr>
        <w:t>;</w:t>
      </w:r>
    </w:p>
    <w:p w14:paraId="07629EFF" w14:textId="1EA0BB8B" w:rsidR="009F5CD3" w:rsidRDefault="009F5CD3" w:rsidP="009F5CD3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F5B10">
        <w:rPr>
          <w:rFonts w:ascii="Sylfaen" w:hAnsi="Sylfaen" w:cs="Sylfaen"/>
          <w:bCs/>
          <w:sz w:val="24"/>
          <w:szCs w:val="24"/>
          <w:lang w:val="ka-GE"/>
        </w:rPr>
        <w:lastRenderedPageBreak/>
        <w:t>ფარისებრი ჯირკვლის ფუნქციის დარღვევა;</w:t>
      </w:r>
    </w:p>
    <w:p w14:paraId="17479732" w14:textId="150482BF" w:rsidR="009F5CD3" w:rsidRDefault="009F5CD3" w:rsidP="009F5CD3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F5CD3">
        <w:rPr>
          <w:rFonts w:ascii="Sylfaen" w:hAnsi="Sylfaen" w:cs="Sylfaen"/>
          <w:bCs/>
          <w:sz w:val="24"/>
          <w:szCs w:val="24"/>
          <w:lang w:val="ka-GE"/>
        </w:rPr>
        <w:t xml:space="preserve">რადიოიოდის მიღებამდე,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მიღების </w:t>
      </w:r>
      <w:r w:rsidRPr="009F5CD3">
        <w:rPr>
          <w:rFonts w:ascii="Sylfaen" w:hAnsi="Sylfaen" w:cs="Sylfaen"/>
          <w:bCs/>
          <w:sz w:val="24"/>
          <w:szCs w:val="24"/>
          <w:lang w:val="ka-GE"/>
        </w:rPr>
        <w:t xml:space="preserve">დროს და </w:t>
      </w:r>
      <w:r>
        <w:rPr>
          <w:rFonts w:ascii="Sylfaen" w:hAnsi="Sylfaen" w:cs="Sylfaen"/>
          <w:bCs/>
          <w:sz w:val="24"/>
          <w:szCs w:val="24"/>
          <w:lang w:val="ka-GE"/>
        </w:rPr>
        <w:t>მიღების</w:t>
      </w:r>
      <w:r w:rsidRPr="009F5CD3">
        <w:rPr>
          <w:rFonts w:ascii="Sylfaen" w:hAnsi="Sylfaen" w:cs="Sylfaen"/>
          <w:bCs/>
          <w:sz w:val="24"/>
          <w:szCs w:val="24"/>
          <w:lang w:val="ka-GE"/>
        </w:rPr>
        <w:t xml:space="preserve"> შემდეგ (იხ. </w:t>
      </w:r>
      <w:r>
        <w:rPr>
          <w:rFonts w:ascii="Sylfaen" w:hAnsi="Sylfaen" w:cs="Sylfaen"/>
          <w:bCs/>
          <w:sz w:val="24"/>
          <w:szCs w:val="24"/>
          <w:lang w:val="ka-GE"/>
        </w:rPr>
        <w:t>პარაგრაფი</w:t>
      </w:r>
      <w:r w:rsidRPr="009F5CD3">
        <w:rPr>
          <w:rFonts w:ascii="Sylfaen" w:hAnsi="Sylfaen" w:cs="Sylfaen"/>
          <w:bCs/>
          <w:sz w:val="24"/>
          <w:szCs w:val="24"/>
          <w:lang w:val="ka-GE"/>
        </w:rPr>
        <w:t xml:space="preserve"> 4.5)</w:t>
      </w:r>
      <w:r>
        <w:rPr>
          <w:rFonts w:ascii="Sylfaen" w:hAnsi="Sylfaen" w:cs="Sylfaen"/>
          <w:bCs/>
          <w:sz w:val="24"/>
          <w:szCs w:val="24"/>
          <w:lang w:val="ka-GE"/>
        </w:rPr>
        <w:t>;</w:t>
      </w:r>
    </w:p>
    <w:p w14:paraId="3864F1B0" w14:textId="6D3F73BF" w:rsidR="009F5CD3" w:rsidRDefault="009F5CD3" w:rsidP="009F5CD3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F5B10">
        <w:rPr>
          <w:rFonts w:ascii="Sylfaen" w:hAnsi="Sylfaen" w:cs="Sylfaen"/>
          <w:bCs/>
          <w:sz w:val="24"/>
          <w:szCs w:val="24"/>
          <w:lang w:val="ka-GE"/>
        </w:rPr>
        <w:t>არ შეიძლება ვერცხლისწყლის შემცველ პრეპარატებთან ერთად  ერთად გამოყენება, რომელიც წარმოქმნის ისეთ ნივთიერებებს, რომელმაც შეიძლება დააზიანოს კანი.</w:t>
      </w:r>
    </w:p>
    <w:p w14:paraId="11892CB5" w14:textId="524BE7FE" w:rsidR="0020733D" w:rsidRPr="002F5B10" w:rsidRDefault="0020733D" w:rsidP="0020733D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F5B10">
        <w:rPr>
          <w:rFonts w:ascii="Sylfaen" w:hAnsi="Sylfaen" w:cs="Sylfaen"/>
          <w:bCs/>
          <w:sz w:val="24"/>
          <w:szCs w:val="24"/>
          <w:lang w:val="ka-GE"/>
        </w:rPr>
        <w:t>დიურინგის ჰერპეტიფორმული დერმატიტი</w:t>
      </w:r>
      <w:r>
        <w:rPr>
          <w:rFonts w:ascii="Sylfaen" w:hAnsi="Sylfaen" w:cs="Sylfaen"/>
          <w:bCs/>
          <w:sz w:val="24"/>
          <w:szCs w:val="24"/>
          <w:lang w:val="ka-GE"/>
        </w:rPr>
        <w:t>ს დროს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>;</w:t>
      </w:r>
    </w:p>
    <w:p w14:paraId="14A3172E" w14:textId="38E850BF" w:rsidR="00BD1C1A" w:rsidRPr="00DF0D8A" w:rsidRDefault="0020733D" w:rsidP="0020733D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F5B10">
        <w:rPr>
          <w:rFonts w:ascii="Sylfaen" w:hAnsi="Sylfaen" w:cs="Sylfaen"/>
          <w:bCs/>
          <w:sz w:val="24"/>
          <w:szCs w:val="24"/>
          <w:lang w:val="ka-GE"/>
        </w:rPr>
        <w:t>1 წლამდე ასაკის ბავშვებში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  <w:r w:rsidR="007D096B">
        <w:rPr>
          <w:rFonts w:ascii="Sylfaen" w:hAnsi="Sylfaen" w:cs="Sylfaen"/>
          <w:bCs/>
          <w:sz w:val="24"/>
          <w:szCs w:val="24"/>
          <w:lang w:val="ka-GE"/>
        </w:rPr>
        <w:t xml:space="preserve"> პრეპარატი არ არის რეკომენდებული ბავშვებში 1-დან 2 წლამდე. </w:t>
      </w:r>
    </w:p>
    <w:p w14:paraId="26F255E1" w14:textId="77777777" w:rsidR="0020733D" w:rsidRDefault="009E6D30" w:rsidP="0020733D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>განსაკუთრებული გაფრთხილებები დ</w:t>
      </w:r>
      <w:r w:rsidR="00ED0F7C">
        <w:rPr>
          <w:rFonts w:ascii="Sylfaen" w:hAnsi="Sylfaen" w:cs="Sylfaen"/>
          <w:b/>
          <w:bCs/>
          <w:sz w:val="24"/>
          <w:szCs w:val="24"/>
          <w:lang w:val="ka-GE"/>
        </w:rPr>
        <w:t>ა</w:t>
      </w: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="007E42A0" w:rsidRPr="0009404C">
        <w:rPr>
          <w:rFonts w:ascii="Sylfaen" w:hAnsi="Sylfaen" w:cs="Sylfaen"/>
          <w:b/>
          <w:bCs/>
          <w:sz w:val="24"/>
          <w:szCs w:val="24"/>
          <w:lang w:val="ka-GE"/>
        </w:rPr>
        <w:t>სიფრთხილის ზომები</w:t>
      </w:r>
      <w:r w:rsidR="002B441D"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="007E42A0" w:rsidRPr="0009404C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გამოყენებისას</w:t>
      </w:r>
    </w:p>
    <w:p w14:paraId="70BC5F33" w14:textId="3F3AF5E6" w:rsidR="0020733D" w:rsidRPr="0020733D" w:rsidRDefault="0020733D" w:rsidP="0020733D">
      <w:p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0733D">
        <w:rPr>
          <w:rFonts w:ascii="Sylfaen" w:hAnsi="Sylfaen"/>
          <w:bCs/>
          <w:sz w:val="24"/>
          <w:szCs w:val="24"/>
          <w:lang w:val="ka-GE"/>
        </w:rPr>
        <w:t>განსაკუთრებული სიფრთხილეა საჭირო ორსულ და მეძუძურ პაციენტებში პრეპარატის გამოყენებისას. ასეთ შემთხვევებში აუცილებელია სარგებლის/რისკის შეფასება და პოვიდონ-იოდი უნდა იქნას გამოყენებული მხოლოდ აბსოლუტური აუცილებლობის შემთხვევაში</w:t>
      </w:r>
      <w:r>
        <w:rPr>
          <w:rFonts w:ascii="Sylfaen" w:hAnsi="Sylfaen"/>
          <w:bCs/>
          <w:sz w:val="24"/>
          <w:szCs w:val="24"/>
          <w:lang w:val="ka-GE"/>
        </w:rPr>
        <w:t xml:space="preserve"> (იხ. პარაგრაფი 4.6)</w:t>
      </w:r>
      <w:r w:rsidRPr="0020733D">
        <w:rPr>
          <w:rFonts w:ascii="Sylfaen" w:hAnsi="Sylfaen"/>
          <w:bCs/>
          <w:sz w:val="24"/>
          <w:szCs w:val="24"/>
          <w:lang w:val="ka-GE"/>
        </w:rPr>
        <w:t>.</w:t>
      </w:r>
    </w:p>
    <w:p w14:paraId="059D0D35" w14:textId="77777777" w:rsidR="0020733D" w:rsidRPr="002F5B10" w:rsidRDefault="0020733D" w:rsidP="0020733D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F5B10">
        <w:rPr>
          <w:rFonts w:ascii="Sylfaen" w:hAnsi="Sylfaen"/>
          <w:bCs/>
          <w:sz w:val="24"/>
          <w:szCs w:val="24"/>
          <w:lang w:val="ka-GE"/>
        </w:rPr>
        <w:t>პრეპარატი განკუთვნილია მხოლოდ ადგილობრივი გამოყენებისთვის.</w:t>
      </w:r>
    </w:p>
    <w:p w14:paraId="75107075" w14:textId="77777777" w:rsidR="0020733D" w:rsidRPr="002F5B10" w:rsidRDefault="0020733D" w:rsidP="0020733D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F5B10">
        <w:rPr>
          <w:rFonts w:ascii="Sylfaen" w:hAnsi="Sylfaen"/>
          <w:bCs/>
          <w:sz w:val="24"/>
          <w:szCs w:val="24"/>
          <w:lang w:val="ka-GE"/>
        </w:rPr>
        <w:t>მალამოს ხანგრძლივმა გამოყენებამ შეიძლება გამოიწვიოს კანის გაღიზიანება და იშვიათ შემთხვევებში კანისმიერი მძიმე რეაქციები. ადგილობრივი გაღიზიანების, კონტაქტური დერმატიტის ან მომატებული მგრძნობელობის ნიშნების გამოვლენის შემთხვევაში, მალამოს გამოყენება უნდა შეწყდეს.</w:t>
      </w:r>
    </w:p>
    <w:p w14:paraId="12B74047" w14:textId="77777777" w:rsidR="0020733D" w:rsidRPr="002F5B10" w:rsidRDefault="0020733D" w:rsidP="0020733D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F5B10">
        <w:rPr>
          <w:rFonts w:ascii="Sylfaen" w:hAnsi="Sylfaen"/>
          <w:bCs/>
          <w:sz w:val="24"/>
          <w:szCs w:val="24"/>
          <w:lang w:val="ka-GE"/>
        </w:rPr>
        <w:t>პოვიდონ-იოდმა შეიძლება გამოიწვიოს კანის დროებითი გაუფერულება გამოყენების ადგილზე, რაც გამოწვეული პრეპარატის საკუთარი ფერი.</w:t>
      </w:r>
    </w:p>
    <w:p w14:paraId="1B299C5E" w14:textId="51E5BE63" w:rsidR="0020733D" w:rsidRPr="002F5B10" w:rsidRDefault="0020733D" w:rsidP="0020733D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არ შეიძლება</w:t>
      </w:r>
      <w:r w:rsidRPr="002F5B10">
        <w:rPr>
          <w:rFonts w:ascii="Sylfaen" w:hAnsi="Sylfaen"/>
          <w:bCs/>
          <w:sz w:val="24"/>
          <w:szCs w:val="24"/>
          <w:lang w:val="ka-GE"/>
        </w:rPr>
        <w:t xml:space="preserve"> მალამო</w:t>
      </w:r>
      <w:r>
        <w:rPr>
          <w:rFonts w:ascii="Sylfaen" w:hAnsi="Sylfaen"/>
          <w:bCs/>
          <w:sz w:val="24"/>
          <w:szCs w:val="24"/>
          <w:lang w:val="ka-GE"/>
        </w:rPr>
        <w:t>ს შეთბობა</w:t>
      </w:r>
      <w:r w:rsidRPr="002F5B10">
        <w:rPr>
          <w:rFonts w:ascii="Sylfaen" w:hAnsi="Sylfaen"/>
          <w:bCs/>
          <w:sz w:val="24"/>
          <w:szCs w:val="24"/>
          <w:lang w:val="ka-GE"/>
        </w:rPr>
        <w:t xml:space="preserve"> გამოყენებამდე</w:t>
      </w:r>
      <w:r>
        <w:rPr>
          <w:rFonts w:ascii="Sylfaen" w:hAnsi="Sylfaen"/>
          <w:bCs/>
          <w:sz w:val="24"/>
          <w:szCs w:val="24"/>
          <w:lang w:val="ka-GE"/>
        </w:rPr>
        <w:t>.</w:t>
      </w:r>
    </w:p>
    <w:p w14:paraId="48ADF075" w14:textId="1104F746" w:rsidR="00CF4B3D" w:rsidRDefault="0020733D" w:rsidP="0020733D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F5B10">
        <w:rPr>
          <w:rFonts w:ascii="Sylfaen" w:hAnsi="Sylfaen"/>
          <w:bCs/>
          <w:sz w:val="24"/>
          <w:szCs w:val="24"/>
          <w:lang w:val="ka-GE"/>
        </w:rPr>
        <w:t xml:space="preserve">მალამო </w:t>
      </w:r>
      <w:r>
        <w:rPr>
          <w:rFonts w:ascii="Sylfaen" w:hAnsi="Sylfaen"/>
          <w:bCs/>
          <w:sz w:val="24"/>
          <w:szCs w:val="24"/>
          <w:lang w:val="ka-GE"/>
        </w:rPr>
        <w:t xml:space="preserve">უნდა ინახებოდეს </w:t>
      </w:r>
      <w:r w:rsidRPr="002F5B10">
        <w:rPr>
          <w:rFonts w:ascii="Sylfaen" w:hAnsi="Sylfaen"/>
          <w:bCs/>
          <w:sz w:val="24"/>
          <w:szCs w:val="24"/>
          <w:lang w:val="ka-GE"/>
        </w:rPr>
        <w:t>ბავშვებისთვის მიუწვდომელ ადგილას.</w:t>
      </w:r>
    </w:p>
    <w:p w14:paraId="672031EF" w14:textId="6D2FA56F" w:rsidR="007814A8" w:rsidRDefault="007814A8" w:rsidP="0020733D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დაუშვებელია</w:t>
      </w:r>
      <w:r w:rsidR="000D539B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865BEB">
        <w:rPr>
          <w:rFonts w:ascii="Sylfaen" w:hAnsi="Sylfaen"/>
          <w:bCs/>
          <w:sz w:val="24"/>
          <w:szCs w:val="24"/>
          <w:lang w:val="ka-GE"/>
        </w:rPr>
        <w:t xml:space="preserve">ბავშვებში </w:t>
      </w:r>
      <w:r w:rsidR="000D539B">
        <w:rPr>
          <w:rFonts w:ascii="Sylfaen" w:hAnsi="Sylfaen"/>
          <w:bCs/>
          <w:sz w:val="24"/>
          <w:szCs w:val="24"/>
          <w:lang w:val="ka-GE"/>
        </w:rPr>
        <w:t>შემთხვევით პრეპარატის მოხვედრა პირის ღრუში ან კუჭ-ნაწლავის ტრაქტშ</w:t>
      </w:r>
      <w:r w:rsidR="00865BEB">
        <w:rPr>
          <w:rFonts w:ascii="Sylfaen" w:hAnsi="Sylfaen"/>
          <w:bCs/>
          <w:sz w:val="24"/>
          <w:szCs w:val="24"/>
          <w:lang w:val="ka-GE"/>
        </w:rPr>
        <w:t>ი (იხ. პუნქტი 4.4).</w:t>
      </w:r>
    </w:p>
    <w:p w14:paraId="28266063" w14:textId="63E1FA29" w:rsidR="00954568" w:rsidRDefault="0020733D" w:rsidP="00954568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F5B10">
        <w:rPr>
          <w:rFonts w:ascii="Sylfaen" w:hAnsi="Sylfaen"/>
          <w:bCs/>
          <w:sz w:val="24"/>
          <w:szCs w:val="24"/>
          <w:lang w:val="ka-GE"/>
        </w:rPr>
        <w:t>პრეპარატი</w:t>
      </w:r>
      <w:r w:rsidR="00954568">
        <w:rPr>
          <w:rFonts w:ascii="Sylfaen" w:hAnsi="Sylfaen"/>
          <w:bCs/>
          <w:sz w:val="24"/>
          <w:szCs w:val="24"/>
          <w:lang w:val="ka-GE"/>
        </w:rPr>
        <w:t xml:space="preserve">ს გამოყენებამ </w:t>
      </w:r>
      <w:r w:rsidRPr="002F5B10">
        <w:rPr>
          <w:rFonts w:ascii="Sylfaen" w:hAnsi="Sylfaen"/>
          <w:bCs/>
          <w:sz w:val="24"/>
          <w:szCs w:val="24"/>
          <w:lang w:val="ka-GE"/>
        </w:rPr>
        <w:t xml:space="preserve">ხანგრძლივი დროის განმავლობაში </w:t>
      </w:r>
      <w:r w:rsidR="00954568">
        <w:rPr>
          <w:rFonts w:ascii="Sylfaen" w:hAnsi="Sylfaen"/>
          <w:bCs/>
          <w:sz w:val="24"/>
          <w:szCs w:val="24"/>
          <w:lang w:val="ka-GE"/>
        </w:rPr>
        <w:t>კანის</w:t>
      </w:r>
      <w:r w:rsidRPr="002F5B10">
        <w:rPr>
          <w:rFonts w:ascii="Sylfaen" w:hAnsi="Sylfaen"/>
          <w:bCs/>
          <w:sz w:val="24"/>
          <w:szCs w:val="24"/>
          <w:lang w:val="ka-GE"/>
        </w:rPr>
        <w:t xml:space="preserve"> დიდ ზედაპირზე </w:t>
      </w:r>
      <w:r w:rsidR="00954568" w:rsidRPr="00954568">
        <w:rPr>
          <w:rFonts w:ascii="Sylfaen" w:hAnsi="Sylfaen"/>
          <w:bCs/>
          <w:sz w:val="24"/>
          <w:szCs w:val="24"/>
          <w:lang w:val="ka-GE"/>
        </w:rPr>
        <w:t>(მაგ. დიდ ფართობ</w:t>
      </w:r>
      <w:r w:rsidR="00954568">
        <w:rPr>
          <w:rFonts w:ascii="Sylfaen" w:hAnsi="Sylfaen"/>
          <w:bCs/>
          <w:sz w:val="24"/>
          <w:szCs w:val="24"/>
          <w:lang w:val="ka-GE"/>
        </w:rPr>
        <w:t>ზე</w:t>
      </w:r>
      <w:r w:rsidR="00954568" w:rsidRPr="00954568">
        <w:rPr>
          <w:rFonts w:ascii="Sylfaen" w:hAnsi="Sylfaen"/>
          <w:bCs/>
          <w:sz w:val="24"/>
          <w:szCs w:val="24"/>
          <w:lang w:val="ka-GE"/>
        </w:rPr>
        <w:t xml:space="preserve"> დამწვრობის ან ჭრილობების დროს) შეიძლება გამოიწვიოს იოდის მნიშვნელოვანი </w:t>
      </w:r>
      <w:r w:rsidR="00954568">
        <w:rPr>
          <w:rFonts w:ascii="Sylfaen" w:hAnsi="Sylfaen"/>
          <w:bCs/>
          <w:sz w:val="24"/>
          <w:szCs w:val="24"/>
          <w:lang w:val="ka-GE"/>
        </w:rPr>
        <w:t>შეწოვა,</w:t>
      </w:r>
      <w:r w:rsidR="00954568" w:rsidRPr="00954568">
        <w:rPr>
          <w:rFonts w:ascii="Sylfaen" w:hAnsi="Sylfaen"/>
          <w:bCs/>
          <w:sz w:val="24"/>
          <w:szCs w:val="24"/>
          <w:lang w:val="ka-GE"/>
        </w:rPr>
        <w:t xml:space="preserve"> რამაც </w:t>
      </w:r>
      <w:r w:rsidR="00954568">
        <w:rPr>
          <w:rFonts w:ascii="Sylfaen" w:hAnsi="Sylfaen"/>
          <w:bCs/>
          <w:sz w:val="24"/>
          <w:szCs w:val="24"/>
          <w:lang w:val="ka-GE"/>
        </w:rPr>
        <w:t xml:space="preserve">თავის მხრივ </w:t>
      </w:r>
      <w:r w:rsidR="00954568" w:rsidRPr="00954568">
        <w:rPr>
          <w:rFonts w:ascii="Sylfaen" w:hAnsi="Sylfaen"/>
          <w:bCs/>
          <w:sz w:val="24"/>
          <w:szCs w:val="24"/>
          <w:lang w:val="ka-GE"/>
        </w:rPr>
        <w:t>შეიძლება გამოიწვიოს ჰიპერთირეოზი იოდისადმი მგრძნობიარე პაციენტებში.</w:t>
      </w:r>
      <w:r w:rsidR="0095456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954568" w:rsidRPr="00954568">
        <w:rPr>
          <w:rFonts w:ascii="Sylfaen" w:hAnsi="Sylfaen"/>
          <w:bCs/>
          <w:sz w:val="24"/>
          <w:szCs w:val="24"/>
          <w:lang w:val="ka-GE"/>
        </w:rPr>
        <w:t>კანის დიდ ზედაპირ</w:t>
      </w:r>
      <w:r w:rsidR="00954568">
        <w:rPr>
          <w:rFonts w:ascii="Sylfaen" w:hAnsi="Sylfaen"/>
          <w:bCs/>
          <w:sz w:val="24"/>
          <w:szCs w:val="24"/>
          <w:lang w:val="ka-GE"/>
        </w:rPr>
        <w:t>ად</w:t>
      </w:r>
      <w:r w:rsidR="00954568" w:rsidRPr="00954568">
        <w:rPr>
          <w:rFonts w:ascii="Sylfaen" w:hAnsi="Sylfaen"/>
          <w:bCs/>
          <w:sz w:val="24"/>
          <w:szCs w:val="24"/>
          <w:lang w:val="ka-GE"/>
        </w:rPr>
        <w:t xml:space="preserve"> ითვლება სხეულის ზედაპირის 10%-ზე მეტ</w:t>
      </w:r>
      <w:r w:rsidR="00954568">
        <w:rPr>
          <w:rFonts w:ascii="Sylfaen" w:hAnsi="Sylfaen"/>
          <w:bCs/>
          <w:sz w:val="24"/>
          <w:szCs w:val="24"/>
          <w:lang w:val="ka-GE"/>
        </w:rPr>
        <w:t>ი</w:t>
      </w:r>
      <w:r w:rsidR="00954568" w:rsidRPr="00954568">
        <w:rPr>
          <w:rFonts w:ascii="Sylfaen" w:hAnsi="Sylfaen"/>
          <w:bCs/>
          <w:sz w:val="24"/>
          <w:szCs w:val="24"/>
          <w:lang w:val="ka-GE"/>
        </w:rPr>
        <w:t xml:space="preserve">, ხოლო </w:t>
      </w:r>
      <w:r w:rsidR="00954568">
        <w:rPr>
          <w:rFonts w:ascii="Sylfaen" w:hAnsi="Sylfaen"/>
          <w:bCs/>
          <w:sz w:val="24"/>
          <w:szCs w:val="24"/>
          <w:lang w:val="ka-GE"/>
        </w:rPr>
        <w:t>ხანგრძლივ</w:t>
      </w:r>
      <w:r w:rsidR="00954568" w:rsidRPr="00954568">
        <w:rPr>
          <w:rFonts w:ascii="Sylfaen" w:hAnsi="Sylfaen"/>
          <w:bCs/>
          <w:sz w:val="24"/>
          <w:szCs w:val="24"/>
          <w:lang w:val="ka-GE"/>
        </w:rPr>
        <w:t xml:space="preserve"> მკურნალობა</w:t>
      </w:r>
      <w:r w:rsidR="00954568">
        <w:rPr>
          <w:rFonts w:ascii="Sylfaen" w:hAnsi="Sylfaen"/>
          <w:bCs/>
          <w:sz w:val="24"/>
          <w:szCs w:val="24"/>
          <w:lang w:val="ka-GE"/>
        </w:rPr>
        <w:t>დ -</w:t>
      </w:r>
      <w:r w:rsidR="00954568" w:rsidRPr="00954568">
        <w:rPr>
          <w:rFonts w:ascii="Sylfaen" w:hAnsi="Sylfaen"/>
          <w:bCs/>
          <w:sz w:val="24"/>
          <w:szCs w:val="24"/>
          <w:lang w:val="ka-GE"/>
        </w:rPr>
        <w:t xml:space="preserve"> 14 დღეზე მეტი ხნის განმავლობაში გამოიყენება. იოდის შეწოვას აქვს მნიშვნელოვანი ინდივიდუალური განსხვავებები, ამიტომ ზუსტი რეკომენდაციები არ არსებობს. ასეთ შემთხვევებში გადამწყვეტია ფარისებრი ჯირკვლის ფუნქციის კონტროლი და ექიმის აზრი.</w:t>
      </w:r>
    </w:p>
    <w:p w14:paraId="264F65BD" w14:textId="6D5DD65F" w:rsidR="0020733D" w:rsidRDefault="0020733D" w:rsidP="00954568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F5B10">
        <w:rPr>
          <w:rFonts w:ascii="Sylfaen" w:hAnsi="Sylfaen"/>
          <w:bCs/>
          <w:sz w:val="24"/>
          <w:szCs w:val="24"/>
          <w:lang w:val="ka-GE"/>
        </w:rPr>
        <w:t xml:space="preserve">თუ მკურნალობის კურსის დროს </w:t>
      </w:r>
      <w:r w:rsidR="00954568">
        <w:rPr>
          <w:rFonts w:ascii="Sylfaen" w:hAnsi="Sylfaen"/>
          <w:bCs/>
          <w:sz w:val="24"/>
          <w:szCs w:val="24"/>
          <w:lang w:val="ka-GE"/>
        </w:rPr>
        <w:t xml:space="preserve">ან მისი დასრულების შემდეგ </w:t>
      </w:r>
      <w:r w:rsidRPr="002F5B10">
        <w:rPr>
          <w:rFonts w:ascii="Sylfaen" w:hAnsi="Sylfaen"/>
          <w:bCs/>
          <w:sz w:val="24"/>
          <w:szCs w:val="24"/>
          <w:lang w:val="ka-GE"/>
        </w:rPr>
        <w:t>გამოვლინ</w:t>
      </w:r>
      <w:r w:rsidR="001C4514">
        <w:rPr>
          <w:rFonts w:ascii="Sylfaen" w:hAnsi="Sylfaen"/>
          <w:bCs/>
          <w:sz w:val="24"/>
          <w:szCs w:val="24"/>
          <w:lang w:val="ka-GE"/>
        </w:rPr>
        <w:t>დ</w:t>
      </w:r>
      <w:r w:rsidRPr="002F5B10">
        <w:rPr>
          <w:rFonts w:ascii="Sylfaen" w:hAnsi="Sylfaen"/>
          <w:bCs/>
          <w:sz w:val="24"/>
          <w:szCs w:val="24"/>
          <w:lang w:val="ka-GE"/>
        </w:rPr>
        <w:t xml:space="preserve">ება </w:t>
      </w:r>
      <w:r w:rsidR="00954568" w:rsidRPr="002F5B10">
        <w:rPr>
          <w:rFonts w:ascii="Sylfaen" w:hAnsi="Sylfaen"/>
          <w:bCs/>
          <w:sz w:val="24"/>
          <w:szCs w:val="24"/>
          <w:lang w:val="ka-GE"/>
        </w:rPr>
        <w:t>ჰიპერთირეოზი</w:t>
      </w:r>
      <w:r w:rsidR="00954568">
        <w:rPr>
          <w:rFonts w:ascii="Sylfaen" w:hAnsi="Sylfaen"/>
          <w:bCs/>
          <w:sz w:val="24"/>
          <w:szCs w:val="24"/>
          <w:lang w:val="ka-GE"/>
        </w:rPr>
        <w:t xml:space="preserve">ს </w:t>
      </w:r>
      <w:r w:rsidRPr="002F5B10">
        <w:rPr>
          <w:rFonts w:ascii="Sylfaen" w:hAnsi="Sylfaen"/>
          <w:bCs/>
          <w:sz w:val="24"/>
          <w:szCs w:val="24"/>
          <w:lang w:val="ka-GE"/>
        </w:rPr>
        <w:t>სიმპტომები აუცილებელია ფარისებრი ჯირკვლის ფუნქციის შემოწმება.</w:t>
      </w:r>
    </w:p>
    <w:p w14:paraId="45D83BF4" w14:textId="69700C9F" w:rsidR="00AB3F2B" w:rsidRPr="002F5B10" w:rsidRDefault="00E52BA1" w:rsidP="00954568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 xml:space="preserve">დამწვრობის შემდეგ, ფართო ზედაპირებზე </w:t>
      </w:r>
      <w:r w:rsidR="00E63B6F">
        <w:rPr>
          <w:rFonts w:ascii="Sylfaen" w:hAnsi="Sylfaen"/>
          <w:bCs/>
          <w:sz w:val="24"/>
          <w:szCs w:val="24"/>
          <w:lang w:val="ka-GE"/>
        </w:rPr>
        <w:t xml:space="preserve">პოვიდონ-იოდის გამოყენებისას </w:t>
      </w:r>
      <w:r w:rsidR="007549F5">
        <w:rPr>
          <w:rFonts w:ascii="Sylfaen" w:hAnsi="Sylfaen"/>
          <w:bCs/>
          <w:sz w:val="24"/>
          <w:szCs w:val="24"/>
          <w:lang w:val="ka-GE"/>
        </w:rPr>
        <w:t>შეიძლება განვთარდეს ელექტროლიტური ბალანსის დარღვევა</w:t>
      </w:r>
      <w:r w:rsidR="00832FAE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="003D47E1">
        <w:rPr>
          <w:rFonts w:ascii="Sylfaen" w:hAnsi="Sylfaen"/>
          <w:bCs/>
          <w:sz w:val="24"/>
          <w:szCs w:val="24"/>
          <w:lang w:val="ka-GE"/>
        </w:rPr>
        <w:t xml:space="preserve">სისხლის შრატის ოსმოლარობის ცვლილება, თირკმლის </w:t>
      </w:r>
      <w:r w:rsidR="00742E16">
        <w:rPr>
          <w:rFonts w:ascii="Sylfaen" w:hAnsi="Sylfaen"/>
          <w:bCs/>
          <w:sz w:val="24"/>
          <w:szCs w:val="24"/>
          <w:lang w:val="ka-GE"/>
        </w:rPr>
        <w:t xml:space="preserve">მწვავე უკმარისობა და მეტაბოლური აციდოზი. </w:t>
      </w:r>
    </w:p>
    <w:p w14:paraId="4EFEC61F" w14:textId="77777777" w:rsidR="0020733D" w:rsidRDefault="0020733D" w:rsidP="00954568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F5B10">
        <w:rPr>
          <w:rFonts w:ascii="Sylfaen" w:hAnsi="Sylfaen"/>
          <w:bCs/>
          <w:sz w:val="24"/>
          <w:szCs w:val="24"/>
          <w:lang w:val="ka-GE"/>
        </w:rPr>
        <w:t>განსაკუთრებული სიფრთხილეა საჭირო პრეპარატის რეგულარული გამოყენებისას პაციენტებში, რომლებსაც  მანამდე დიაგნოსტირებული ჰქონდათ თირკმლის უკმარისობა.</w:t>
      </w:r>
    </w:p>
    <w:p w14:paraId="0CEBCF0F" w14:textId="77777777" w:rsidR="00310753" w:rsidRDefault="00D84C12" w:rsidP="00954568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D84C12">
        <w:rPr>
          <w:rFonts w:ascii="Sylfaen" w:hAnsi="Sylfaen"/>
          <w:bCs/>
          <w:sz w:val="24"/>
          <w:szCs w:val="24"/>
        </w:rPr>
        <w:t>ბეტადინის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® </w:t>
      </w:r>
      <w:proofErr w:type="spellStart"/>
      <w:r w:rsidRPr="00D84C12">
        <w:rPr>
          <w:rFonts w:ascii="Sylfaen" w:hAnsi="Sylfaen"/>
          <w:bCs/>
          <w:sz w:val="24"/>
          <w:szCs w:val="24"/>
        </w:rPr>
        <w:t>მალამოს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D84C12">
        <w:rPr>
          <w:rFonts w:ascii="Sylfaen" w:hAnsi="Sylfaen"/>
          <w:bCs/>
          <w:sz w:val="24"/>
          <w:szCs w:val="24"/>
        </w:rPr>
        <w:t>რეგულარული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D84C12">
        <w:rPr>
          <w:rFonts w:ascii="Sylfaen" w:hAnsi="Sylfaen"/>
          <w:bCs/>
          <w:sz w:val="24"/>
          <w:szCs w:val="24"/>
        </w:rPr>
        <w:t>გამოყენება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D84C12">
        <w:rPr>
          <w:rFonts w:ascii="Sylfaen" w:hAnsi="Sylfaen"/>
          <w:bCs/>
          <w:sz w:val="24"/>
          <w:szCs w:val="24"/>
        </w:rPr>
        <w:t>თავიდან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D84C12">
        <w:rPr>
          <w:rFonts w:ascii="Sylfaen" w:hAnsi="Sylfaen"/>
          <w:bCs/>
          <w:sz w:val="24"/>
          <w:szCs w:val="24"/>
        </w:rPr>
        <w:t>უნდა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D84C12">
        <w:rPr>
          <w:rFonts w:ascii="Sylfaen" w:hAnsi="Sylfaen"/>
          <w:bCs/>
          <w:sz w:val="24"/>
          <w:szCs w:val="24"/>
        </w:rPr>
        <w:t>იქნას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D84C12">
        <w:rPr>
          <w:rFonts w:ascii="Sylfaen" w:hAnsi="Sylfaen"/>
          <w:bCs/>
          <w:sz w:val="24"/>
          <w:szCs w:val="24"/>
        </w:rPr>
        <w:t>აცილებული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D84C12">
        <w:rPr>
          <w:rFonts w:ascii="Sylfaen" w:hAnsi="Sylfaen"/>
          <w:bCs/>
          <w:sz w:val="24"/>
          <w:szCs w:val="24"/>
        </w:rPr>
        <w:t>პაციენტებში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D84C12">
        <w:rPr>
          <w:rFonts w:ascii="Sylfaen" w:hAnsi="Sylfaen"/>
          <w:bCs/>
          <w:sz w:val="24"/>
          <w:szCs w:val="24"/>
        </w:rPr>
        <w:t>რომლებიც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D84C12">
        <w:rPr>
          <w:rFonts w:ascii="Sylfaen" w:hAnsi="Sylfaen"/>
          <w:bCs/>
          <w:sz w:val="24"/>
          <w:szCs w:val="24"/>
        </w:rPr>
        <w:t>იღებენ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D84C12">
        <w:rPr>
          <w:rFonts w:ascii="Sylfaen" w:hAnsi="Sylfaen"/>
          <w:bCs/>
          <w:sz w:val="24"/>
          <w:szCs w:val="24"/>
        </w:rPr>
        <w:t>ლითიუმის</w:t>
      </w:r>
      <w:proofErr w:type="spellEnd"/>
      <w:r w:rsidRPr="00D84C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D84C12">
        <w:rPr>
          <w:rFonts w:ascii="Sylfaen" w:hAnsi="Sylfaen"/>
          <w:bCs/>
          <w:sz w:val="24"/>
          <w:szCs w:val="24"/>
        </w:rPr>
        <w:t>პრეპარატებს</w:t>
      </w:r>
      <w:proofErr w:type="spellEnd"/>
      <w:r w:rsidR="00310753">
        <w:rPr>
          <w:rFonts w:ascii="Sylfaen" w:hAnsi="Sylfaen"/>
          <w:bCs/>
          <w:sz w:val="24"/>
          <w:szCs w:val="24"/>
        </w:rPr>
        <w:t xml:space="preserve">. </w:t>
      </w:r>
    </w:p>
    <w:p w14:paraId="1F037186" w14:textId="4D733AE8" w:rsidR="0020733D" w:rsidRPr="002F5B10" w:rsidRDefault="0020733D" w:rsidP="00954568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F5B10">
        <w:rPr>
          <w:rFonts w:ascii="Sylfaen" w:hAnsi="Sylfaen"/>
          <w:bCs/>
          <w:sz w:val="24"/>
          <w:szCs w:val="24"/>
          <w:lang w:val="ka-GE"/>
        </w:rPr>
        <w:t>მოერიდეთ პრეპარატის თვალებში მოხვედრას.</w:t>
      </w:r>
    </w:p>
    <w:p w14:paraId="05E6DDF1" w14:textId="16CC4A8E" w:rsidR="00954568" w:rsidRDefault="00954568" w:rsidP="00954568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F5B10">
        <w:rPr>
          <w:rFonts w:ascii="Sylfaen" w:hAnsi="Sylfaen"/>
          <w:bCs/>
          <w:sz w:val="24"/>
          <w:szCs w:val="24"/>
          <w:lang w:val="ka-GE"/>
        </w:rPr>
        <w:t xml:space="preserve">თუ პრეპარატი არ არის განკუთვნილი ხელების კანზე გამოსაყენებლად, მაშინ პრეპარატის ყოველი გამოყენების შემდეგ </w:t>
      </w:r>
      <w:r>
        <w:rPr>
          <w:rFonts w:ascii="Sylfaen" w:hAnsi="Sylfaen"/>
          <w:bCs/>
          <w:sz w:val="24"/>
          <w:szCs w:val="24"/>
          <w:lang w:val="ka-GE"/>
        </w:rPr>
        <w:t>უნდა მოხდეს</w:t>
      </w:r>
      <w:r w:rsidRPr="002F5B10">
        <w:rPr>
          <w:rFonts w:ascii="Sylfaen" w:hAnsi="Sylfaen"/>
          <w:bCs/>
          <w:sz w:val="24"/>
          <w:szCs w:val="24"/>
          <w:lang w:val="ka-GE"/>
        </w:rPr>
        <w:t xml:space="preserve"> ხელები</w:t>
      </w:r>
      <w:r>
        <w:rPr>
          <w:rFonts w:ascii="Sylfaen" w:hAnsi="Sylfaen"/>
          <w:bCs/>
          <w:sz w:val="24"/>
          <w:szCs w:val="24"/>
          <w:lang w:val="ka-GE"/>
        </w:rPr>
        <w:t>ს დაბანა</w:t>
      </w:r>
      <w:r w:rsidRPr="002F5B10">
        <w:rPr>
          <w:rFonts w:ascii="Sylfaen" w:hAnsi="Sylfaen"/>
          <w:bCs/>
          <w:sz w:val="24"/>
          <w:szCs w:val="24"/>
          <w:lang w:val="ka-GE"/>
        </w:rPr>
        <w:t>.</w:t>
      </w:r>
    </w:p>
    <w:p w14:paraId="77812F33" w14:textId="77777777" w:rsidR="00D7510D" w:rsidRDefault="00D7510D" w:rsidP="00954568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u w:val="single"/>
          <w:lang w:val="ka-GE"/>
        </w:rPr>
      </w:pPr>
    </w:p>
    <w:p w14:paraId="3654D45F" w14:textId="1CA4C0B2" w:rsidR="00B31774" w:rsidRPr="00B31774" w:rsidRDefault="00B31774" w:rsidP="00954568">
      <w:pPr>
        <w:pStyle w:val="ListParagraph"/>
        <w:spacing w:after="0" w:line="240" w:lineRule="auto"/>
        <w:ind w:left="0"/>
        <w:jc w:val="both"/>
        <w:rPr>
          <w:rFonts w:ascii="Sylfaen" w:hAnsi="Sylfaen"/>
          <w:bCs/>
          <w:sz w:val="24"/>
          <w:szCs w:val="24"/>
          <w:u w:val="single"/>
          <w:lang w:val="ka-GE"/>
        </w:rPr>
      </w:pPr>
      <w:r w:rsidRPr="00B31774">
        <w:rPr>
          <w:rFonts w:ascii="Sylfaen" w:hAnsi="Sylfaen"/>
          <w:bCs/>
          <w:sz w:val="24"/>
          <w:szCs w:val="24"/>
          <w:u w:val="single"/>
          <w:lang w:val="ka-GE"/>
        </w:rPr>
        <w:lastRenderedPageBreak/>
        <w:t>გამოყენება ბავშვებში</w:t>
      </w:r>
    </w:p>
    <w:p w14:paraId="25A85F3B" w14:textId="61DCC88A" w:rsidR="00EA4925" w:rsidRDefault="00B31774" w:rsidP="00DF0D8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F5B10">
        <w:rPr>
          <w:rFonts w:ascii="Sylfaen" w:hAnsi="Sylfaen" w:cs="Sylfaen"/>
          <w:bCs/>
          <w:sz w:val="24"/>
          <w:szCs w:val="24"/>
          <w:lang w:val="ka-GE"/>
        </w:rPr>
        <w:t xml:space="preserve">ბეტადინი არ არის რეკომენდებული 1-დან 2 წლამდე ასაკის ბავშვებისთვის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(იხ. პარაგრაფი 4.2) 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 xml:space="preserve">და უკუნაჩვენებია ახალშობილებში და 1 წლამდე ასაკის ბავშვებში </w:t>
      </w:r>
      <w:r>
        <w:rPr>
          <w:rFonts w:ascii="Sylfaen" w:hAnsi="Sylfaen" w:cs="Sylfaen"/>
          <w:bCs/>
          <w:sz w:val="24"/>
          <w:szCs w:val="24"/>
          <w:lang w:val="ka-GE"/>
        </w:rPr>
        <w:t>(იხ. პარაგრაფი 4.3).</w:t>
      </w:r>
    </w:p>
    <w:p w14:paraId="35BC0202" w14:textId="3AC0E4B5" w:rsidR="008714D0" w:rsidRPr="0009404C" w:rsidRDefault="008714D0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4.5. ურთიერთქმედება სხვა სამკურნალო საშუალებებთან და </w:t>
      </w:r>
      <w:r w:rsidR="00B31774">
        <w:rPr>
          <w:rFonts w:ascii="Sylfaen" w:hAnsi="Sylfaen" w:cs="Sylfaen"/>
          <w:b/>
          <w:sz w:val="24"/>
          <w:szCs w:val="24"/>
          <w:lang w:val="ka-GE"/>
        </w:rPr>
        <w:t>სხვა სახის ურთიერთქმედება</w:t>
      </w:r>
    </w:p>
    <w:p w14:paraId="3A26A198" w14:textId="77777777" w:rsidR="00313CBB" w:rsidRDefault="00373B52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373B52">
        <w:rPr>
          <w:rFonts w:ascii="Sylfaen" w:hAnsi="Sylfaen" w:cs="Sylfaen"/>
          <w:sz w:val="24"/>
          <w:szCs w:val="24"/>
          <w:lang w:val="ka-GE"/>
        </w:rPr>
        <w:t>პოვიდონ-იოდის კომპლექსი ეფექტურია pH</w:t>
      </w:r>
      <w:r>
        <w:rPr>
          <w:rFonts w:ascii="Sylfaen" w:hAnsi="Sylfaen" w:cs="Sylfaen"/>
          <w:sz w:val="24"/>
          <w:szCs w:val="24"/>
          <w:lang w:val="ka-GE"/>
        </w:rPr>
        <w:t>-ის</w:t>
      </w:r>
      <w:r w:rsidRPr="00373B52">
        <w:rPr>
          <w:rFonts w:ascii="Sylfaen" w:hAnsi="Sylfaen" w:cs="Sylfaen"/>
          <w:sz w:val="24"/>
          <w:szCs w:val="24"/>
          <w:lang w:val="ka-GE"/>
        </w:rPr>
        <w:t xml:space="preserve"> დიაპაზონში 2</w:t>
      </w:r>
      <w:r w:rsidR="00B31774">
        <w:rPr>
          <w:rFonts w:ascii="Sylfaen" w:hAnsi="Sylfaen" w:cs="Sylfaen"/>
          <w:sz w:val="24"/>
          <w:szCs w:val="24"/>
          <w:lang w:val="ka-GE"/>
        </w:rPr>
        <w:t>.</w:t>
      </w:r>
      <w:r w:rsidR="00087BFF">
        <w:rPr>
          <w:rFonts w:ascii="Sylfaen" w:hAnsi="Sylfaen" w:cs="Sylfaen"/>
          <w:sz w:val="24"/>
          <w:szCs w:val="24"/>
          <w:lang w:val="ka-GE"/>
        </w:rPr>
        <w:t>0</w:t>
      </w:r>
      <w:r w:rsidRPr="00373B52">
        <w:rPr>
          <w:rFonts w:ascii="Sylfaen" w:hAnsi="Sylfaen" w:cs="Sylfaen"/>
          <w:sz w:val="24"/>
          <w:szCs w:val="24"/>
          <w:lang w:val="ka-GE"/>
        </w:rPr>
        <w:t>-7</w:t>
      </w:r>
      <w:r w:rsidR="00B31774">
        <w:rPr>
          <w:rFonts w:ascii="Sylfaen" w:hAnsi="Sylfaen" w:cs="Sylfaen"/>
          <w:sz w:val="24"/>
          <w:szCs w:val="24"/>
          <w:lang w:val="ka-GE"/>
        </w:rPr>
        <w:t>.</w:t>
      </w:r>
      <w:r w:rsidR="00087BFF">
        <w:rPr>
          <w:rFonts w:ascii="Sylfaen" w:hAnsi="Sylfaen" w:cs="Sylfaen"/>
          <w:sz w:val="24"/>
          <w:szCs w:val="24"/>
          <w:lang w:val="ka-GE"/>
        </w:rPr>
        <w:t>0</w:t>
      </w:r>
      <w:r w:rsidRPr="00373B52">
        <w:rPr>
          <w:rFonts w:ascii="Sylfaen" w:hAnsi="Sylfaen" w:cs="Sylfaen"/>
          <w:sz w:val="24"/>
          <w:szCs w:val="24"/>
          <w:lang w:val="ka-GE"/>
        </w:rPr>
        <w:t>.</w:t>
      </w:r>
      <w:r w:rsidR="00087BFF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70A74F38" w14:textId="0A0342CE" w:rsidR="00373B52" w:rsidRDefault="00087BFF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სავარაუდოდ, პრეპარატს შეუძლია</w:t>
      </w:r>
      <w:r w:rsidR="00373B52" w:rsidRPr="00373B52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რეაქციაში შესვლა</w:t>
      </w:r>
      <w:r w:rsidR="00373B52" w:rsidRPr="00373B52">
        <w:rPr>
          <w:rFonts w:ascii="Sylfaen" w:hAnsi="Sylfaen" w:cs="Sylfaen"/>
          <w:sz w:val="24"/>
          <w:szCs w:val="24"/>
          <w:lang w:val="ka-GE"/>
        </w:rPr>
        <w:t xml:space="preserve"> ცილებთან და სხვა უჯერ ორგანულ ნივთიერებებთან</w:t>
      </w:r>
      <w:r>
        <w:rPr>
          <w:rFonts w:ascii="Sylfaen" w:hAnsi="Sylfaen" w:cs="Sylfaen"/>
          <w:sz w:val="24"/>
          <w:szCs w:val="24"/>
          <w:lang w:val="ka-GE"/>
        </w:rPr>
        <w:t>, რაც</w:t>
      </w:r>
      <w:r w:rsidR="00373B52" w:rsidRPr="00373B52">
        <w:rPr>
          <w:rFonts w:ascii="Sylfaen" w:hAnsi="Sylfaen" w:cs="Sylfaen"/>
          <w:sz w:val="24"/>
          <w:szCs w:val="24"/>
          <w:lang w:val="ka-GE"/>
        </w:rPr>
        <w:t xml:space="preserve"> ამცირებს მის ეფექტურობას.</w:t>
      </w:r>
    </w:p>
    <w:p w14:paraId="3A09763F" w14:textId="77777777" w:rsidR="00B31774" w:rsidRDefault="00B31774" w:rsidP="00B31774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r w:rsidRPr="002F5B10">
        <w:rPr>
          <w:rFonts w:ascii="Sylfaen" w:hAnsi="Sylfaen" w:cs="Sylfaen"/>
          <w:bCs/>
          <w:sz w:val="24"/>
          <w:szCs w:val="24"/>
          <w:lang w:val="fr-FR"/>
        </w:rPr>
        <w:t>ბეტადინი</w:t>
      </w:r>
      <w:r w:rsidRPr="002F5B10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მალამოსა და ფერმენტული მალამოების ერთდროული გამოყენება ჭრილობების სამკურნალოდ ამცირებს ორივე პრეპარატის ეფექტურობას.</w:t>
      </w:r>
    </w:p>
    <w:p w14:paraId="30168149" w14:textId="4427C5D1" w:rsidR="00B31774" w:rsidRDefault="00B31774" w:rsidP="00B31774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ვერცხლისწყლის  (იხ. 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>პარაგრაფი</w:t>
      </w:r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4.3</w:t>
      </w:r>
      <w:r w:rsidRPr="002F5B10">
        <w:rPr>
          <w:rFonts w:ascii="Sylfaen" w:hAnsi="Sylfaen" w:cs="Sylfaen"/>
          <w:bCs/>
          <w:sz w:val="24"/>
          <w:szCs w:val="24"/>
          <w:lang w:val="fr-FR"/>
        </w:rPr>
        <w:t>), ვერცხლი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>ს,</w:t>
      </w:r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წყალბადის ზეჟანგი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 xml:space="preserve">ს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ან </w:t>
      </w:r>
      <w:r w:rsidRPr="002F5B10">
        <w:rPr>
          <w:rFonts w:ascii="Sylfaen" w:hAnsi="Sylfaen" w:cs="Sylfaen"/>
          <w:bCs/>
          <w:sz w:val="24"/>
          <w:szCs w:val="24"/>
          <w:lang w:val="fr-FR"/>
        </w:rPr>
        <w:t>ტაუროლიდინი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შემცველ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პრეპარატებს </w:t>
      </w:r>
      <w:r w:rsidRPr="00B31774">
        <w:rPr>
          <w:rFonts w:ascii="Sylfaen" w:hAnsi="Sylfaen" w:cs="Sylfaen"/>
          <w:bCs/>
          <w:sz w:val="24"/>
          <w:szCs w:val="24"/>
          <w:lang w:val="ka-GE"/>
        </w:rPr>
        <w:t>შეუძლია ურთიერთქმედება პოვიდონ-იოდის კომპლექსთან, ორმხრივად ამცირებ</w:t>
      </w:r>
      <w:r>
        <w:rPr>
          <w:rFonts w:ascii="Sylfaen" w:hAnsi="Sylfaen" w:cs="Sylfaen"/>
          <w:bCs/>
          <w:sz w:val="24"/>
          <w:szCs w:val="24"/>
          <w:lang w:val="ka-GE"/>
        </w:rPr>
        <w:t>ენ</w:t>
      </w:r>
      <w:r w:rsidRPr="00B31774">
        <w:rPr>
          <w:rFonts w:ascii="Sylfaen" w:hAnsi="Sylfaen" w:cs="Sylfaen"/>
          <w:bCs/>
          <w:sz w:val="24"/>
          <w:szCs w:val="24"/>
          <w:lang w:val="ka-GE"/>
        </w:rPr>
        <w:t xml:space="preserve"> ეფექტურობას და ამიტომ მათი კომბინირებული გამოყენება არ არის რეკომენდებული.</w:t>
      </w:r>
    </w:p>
    <w:p w14:paraId="1305A80F" w14:textId="6547E598" w:rsidR="00B31774" w:rsidRPr="002F5B10" w:rsidRDefault="00B31774" w:rsidP="00B31774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პოვიდონ-იოდის 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 xml:space="preserve">და </w:t>
      </w:r>
      <w:r w:rsidRPr="002F5B10">
        <w:rPr>
          <w:rFonts w:ascii="Sylfaen" w:hAnsi="Sylfaen" w:cs="Sylfaen"/>
          <w:bCs/>
          <w:sz w:val="24"/>
          <w:szCs w:val="24"/>
          <w:lang w:val="fr-FR"/>
        </w:rPr>
        <w:t>ოქტენიდინის შემცველ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ანტისეპტიკ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 xml:space="preserve">ური საშუალებების </w:t>
      </w:r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ერთდროულმა ან თანმიმდევრულმა გამოყენებამ  ერთსა და იმავე ან მიმდებარე კანის ზედაპირებზე შეიძლება 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 xml:space="preserve">გამოიწვიოს კანის ზედაპირის დროებითი გამუქება, სადაც გამოიყენებოდა ეს საშუალებები. </w:t>
      </w:r>
    </w:p>
    <w:p w14:paraId="0B2BD331" w14:textId="1A6831DA" w:rsidR="00B31774" w:rsidRPr="00B31774" w:rsidRDefault="00B31774" w:rsidP="00B31774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B31774">
        <w:rPr>
          <w:rFonts w:ascii="Sylfaen" w:hAnsi="Sylfaen" w:cs="Sylfaen"/>
          <w:bCs/>
          <w:sz w:val="24"/>
          <w:szCs w:val="24"/>
          <w:lang w:val="fr-FR"/>
        </w:rPr>
        <w:t xml:space="preserve">პოვიდონ-იოდის ჟანგვითი თვისებების გამო, მას შეუძლია გამოიწვიოს ცრუ დადებითი შედეგები ზოგიერთ დიაგნოსტიკურ ტესტში, </w:t>
      </w:r>
      <w:r>
        <w:rPr>
          <w:rFonts w:ascii="Sylfaen" w:hAnsi="Sylfaen" w:cs="Sylfaen"/>
          <w:bCs/>
          <w:sz w:val="24"/>
          <w:szCs w:val="24"/>
          <w:lang w:val="ka-GE"/>
        </w:rPr>
        <w:t>რომელიც განკუთვნილია</w:t>
      </w:r>
      <w:r w:rsidRPr="00B31774">
        <w:rPr>
          <w:rFonts w:ascii="Sylfaen" w:hAnsi="Sylfaen" w:cs="Sylfaen"/>
          <w:bCs/>
          <w:sz w:val="24"/>
          <w:szCs w:val="24"/>
          <w:lang w:val="fr-FR"/>
        </w:rPr>
        <w:t xml:space="preserve"> ფარული სისხლი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ს </w:t>
      </w:r>
      <w:r w:rsidRPr="00B31774">
        <w:rPr>
          <w:rFonts w:ascii="Sylfaen" w:hAnsi="Sylfaen" w:cs="Sylfaen"/>
          <w:bCs/>
          <w:sz w:val="24"/>
          <w:szCs w:val="24"/>
          <w:lang w:val="fr-FR"/>
        </w:rPr>
        <w:t xml:space="preserve">(ჰემოგლობინი) </w:t>
      </w:r>
      <w:r>
        <w:rPr>
          <w:rFonts w:ascii="Sylfaen" w:hAnsi="Sylfaen" w:cs="Sylfaen"/>
          <w:bCs/>
          <w:sz w:val="24"/>
          <w:szCs w:val="24"/>
          <w:lang w:val="ka-GE"/>
        </w:rPr>
        <w:t>აღმოსაჩენად</w:t>
      </w:r>
      <w:r w:rsidRPr="00B31774">
        <w:rPr>
          <w:rFonts w:ascii="Sylfaen" w:hAnsi="Sylfaen" w:cs="Sylfaen"/>
          <w:bCs/>
          <w:sz w:val="24"/>
          <w:szCs w:val="24"/>
          <w:lang w:val="fr-FR"/>
        </w:rPr>
        <w:t xml:space="preserve"> შარდში ან განავალში, ასევე შარდში გლუკოზის </w:t>
      </w:r>
      <w:r>
        <w:rPr>
          <w:rFonts w:ascii="Sylfaen" w:hAnsi="Sylfaen" w:cs="Sylfaen"/>
          <w:bCs/>
          <w:sz w:val="24"/>
          <w:szCs w:val="24"/>
          <w:lang w:val="ka-GE"/>
        </w:rPr>
        <w:t>დონის განსასაზღვრად.</w:t>
      </w:r>
    </w:p>
    <w:p w14:paraId="1BAFCB86" w14:textId="65A01800" w:rsidR="00B31774" w:rsidRPr="00B31774" w:rsidRDefault="00B31774" w:rsidP="00B31774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r w:rsidRPr="00B31774">
        <w:rPr>
          <w:rFonts w:ascii="Sylfaen" w:hAnsi="Sylfaen" w:cs="Sylfaen"/>
          <w:bCs/>
          <w:sz w:val="24"/>
          <w:szCs w:val="24"/>
          <w:lang w:val="fr-FR"/>
        </w:rPr>
        <w:t>პოვიდონ-იოდის გამოყენებისას ფარისებრი ჯირკვლის მიერ შეიძლება შემცირდეს</w:t>
      </w:r>
      <w:r w:rsidRPr="00B3177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B31774">
        <w:rPr>
          <w:rFonts w:ascii="Sylfaen" w:hAnsi="Sylfaen" w:cs="Sylfaen"/>
          <w:bCs/>
          <w:sz w:val="24"/>
          <w:szCs w:val="24"/>
          <w:lang w:val="fr-FR"/>
        </w:rPr>
        <w:t>იოდის შეწოვა, რამაც შეიძლება გავლენა მოახდინოს ფარისებრი ჯირკვლის ზოგიერთი დიაგნოსტიკური ტესტის შედეგებზე (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მაგ. </w:t>
      </w:r>
      <w:r w:rsidRPr="00B31774">
        <w:rPr>
          <w:rFonts w:ascii="Sylfaen" w:hAnsi="Sylfaen" w:cs="Sylfaen"/>
          <w:bCs/>
          <w:sz w:val="24"/>
          <w:szCs w:val="24"/>
          <w:lang w:val="fr-FR"/>
        </w:rPr>
        <w:t>ფარისებრი ჯირკვლის სცინტიგრაფია, ცილებთან დაკავშირებული იოდის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და რადიოაქტიური იოდის</w:t>
      </w:r>
      <w:r w:rsidRPr="00B31774">
        <w:rPr>
          <w:rFonts w:ascii="Sylfaen" w:hAnsi="Sylfaen" w:cs="Sylfaen"/>
          <w:bCs/>
          <w:sz w:val="24"/>
          <w:szCs w:val="24"/>
          <w:lang w:val="fr-FR"/>
        </w:rPr>
        <w:t xml:space="preserve"> განსაზღვრა) ან გამოიწვიოს ფარისებრი ჯირკვლის იოდით რუტინული თერაპიის დარღვევა (რადიოიოდთერაპია). მკურნალობის დასრულების შემდეგ ახალი </w:t>
      </w:r>
      <w:r w:rsidRPr="00B31774">
        <w:rPr>
          <w:rFonts w:ascii="Sylfaen" w:hAnsi="Sylfaen" w:cs="Sylfaen"/>
          <w:bCs/>
          <w:sz w:val="24"/>
          <w:szCs w:val="24"/>
          <w:lang w:val="ka-GE"/>
        </w:rPr>
        <w:t xml:space="preserve">სცინტიგრაფიის </w:t>
      </w:r>
      <w:r w:rsidRPr="00B31774">
        <w:rPr>
          <w:rFonts w:ascii="Sylfaen" w:hAnsi="Sylfaen" w:cs="Sylfaen"/>
          <w:bCs/>
          <w:sz w:val="24"/>
          <w:szCs w:val="24"/>
          <w:lang w:val="fr-FR"/>
        </w:rPr>
        <w:t xml:space="preserve">ჩატარებამდე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უნდა გავიდეს </w:t>
      </w:r>
      <w:r w:rsidRPr="00B31774">
        <w:rPr>
          <w:rFonts w:ascii="Sylfaen" w:hAnsi="Sylfaen" w:cs="Sylfaen"/>
          <w:bCs/>
          <w:sz w:val="24"/>
          <w:szCs w:val="24"/>
          <w:lang w:val="fr-FR"/>
        </w:rPr>
        <w:t xml:space="preserve"> 4 კვირა (იხ. </w:t>
      </w:r>
      <w:r>
        <w:rPr>
          <w:rFonts w:ascii="Sylfaen" w:hAnsi="Sylfaen" w:cs="Sylfaen"/>
          <w:bCs/>
          <w:sz w:val="24"/>
          <w:szCs w:val="24"/>
          <w:lang w:val="ka-GE"/>
        </w:rPr>
        <w:t>პარაგრაფი 4.3</w:t>
      </w:r>
      <w:r w:rsidRPr="00B31774">
        <w:rPr>
          <w:rFonts w:ascii="Sylfaen" w:hAnsi="Sylfaen" w:cs="Sylfaen"/>
          <w:bCs/>
          <w:sz w:val="24"/>
          <w:szCs w:val="24"/>
          <w:lang w:val="fr-FR"/>
        </w:rPr>
        <w:t>).</w:t>
      </w:r>
      <w:r w:rsidRPr="00B3177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7359492F" w14:textId="4844ED81" w:rsidR="0027464B" w:rsidRPr="00DF0D8A" w:rsidRDefault="00B31774" w:rsidP="00DF0D8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არ</w:t>
      </w:r>
      <w:proofErr w:type="spellEnd"/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არის</w:t>
      </w:r>
      <w:proofErr w:type="spellEnd"/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რეკომენდებული</w:t>
      </w:r>
      <w:proofErr w:type="spellEnd"/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r w:rsidRPr="002F5B10"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პრეპარატის </w:t>
      </w: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ბეტადინი</w:t>
      </w:r>
      <w:proofErr w:type="spellEnd"/>
      <w:r w:rsidRPr="002F5B10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მალამოს</w:t>
      </w:r>
      <w:proofErr w:type="spellEnd"/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რეგულარული</w:t>
      </w:r>
      <w:proofErr w:type="spellEnd"/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გამოყენება</w:t>
      </w:r>
      <w:proofErr w:type="spellEnd"/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პაციენტებში</w:t>
      </w:r>
      <w:proofErr w:type="spellEnd"/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რომლებიც</w:t>
      </w:r>
      <w:proofErr w:type="spellEnd"/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იღებენ</w:t>
      </w:r>
      <w:proofErr w:type="spellEnd"/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ლითიუმის</w:t>
      </w:r>
      <w:proofErr w:type="spellEnd"/>
      <w:r w:rsidRPr="002F5B1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F5B10">
        <w:rPr>
          <w:rFonts w:ascii="Sylfaen" w:hAnsi="Sylfaen" w:cs="Sylfaen"/>
          <w:bCs/>
          <w:sz w:val="24"/>
          <w:szCs w:val="24"/>
          <w:lang w:val="fr-FR"/>
        </w:rPr>
        <w:t>პრეპარატებს</w:t>
      </w:r>
      <w:proofErr w:type="spellEnd"/>
      <w:r w:rsidRPr="002F5B10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67A326DC" w14:textId="4D8157CA" w:rsidR="009F7D88" w:rsidRPr="0009404C" w:rsidRDefault="009F7D88" w:rsidP="00373B52">
      <w:pPr>
        <w:spacing w:after="0" w:line="240" w:lineRule="auto"/>
        <w:ind w:right="-90"/>
        <w:jc w:val="both"/>
        <w:rPr>
          <w:rFonts w:ascii="Sylfaen" w:hAnsi="Sylfaen"/>
          <w:b/>
          <w:sz w:val="24"/>
          <w:szCs w:val="24"/>
          <w:lang w:val="ka-GE"/>
        </w:rPr>
      </w:pPr>
      <w:r w:rsidRPr="0009404C">
        <w:rPr>
          <w:rFonts w:ascii="Sylfaen" w:hAnsi="Sylfaen"/>
          <w:b/>
          <w:sz w:val="24"/>
          <w:szCs w:val="24"/>
          <w:lang w:val="ka-GE"/>
        </w:rPr>
        <w:t>4.6</w:t>
      </w:r>
      <w:r w:rsidR="00753503" w:rsidRPr="0009404C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DB11F8">
        <w:rPr>
          <w:rFonts w:ascii="Sylfaen" w:hAnsi="Sylfaen"/>
          <w:b/>
          <w:sz w:val="24"/>
          <w:szCs w:val="24"/>
          <w:lang w:val="ka-GE"/>
        </w:rPr>
        <w:t>ფერტილობა,</w:t>
      </w:r>
      <w:r w:rsidR="000C0094" w:rsidRPr="0009404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9404C">
        <w:rPr>
          <w:rFonts w:ascii="Sylfaen" w:hAnsi="Sylfaen"/>
          <w:b/>
          <w:sz w:val="24"/>
          <w:szCs w:val="24"/>
          <w:lang w:val="ka-GE"/>
        </w:rPr>
        <w:t xml:space="preserve">ორსულობა და </w:t>
      </w:r>
      <w:r w:rsidR="00753503" w:rsidRPr="0009404C">
        <w:rPr>
          <w:rFonts w:ascii="Sylfaen" w:hAnsi="Sylfaen"/>
          <w:b/>
          <w:sz w:val="24"/>
          <w:szCs w:val="24"/>
          <w:lang w:val="ka-GE"/>
        </w:rPr>
        <w:t>ძუძუთი კვება</w:t>
      </w:r>
    </w:p>
    <w:p w14:paraId="22322B03" w14:textId="5F0F1E8D" w:rsidR="007711FB" w:rsidRPr="007711FB" w:rsidRDefault="00DB11F8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7711FB">
        <w:rPr>
          <w:rFonts w:ascii="Sylfaen" w:hAnsi="Sylfaen" w:cs="Sylfaen"/>
          <w:sz w:val="24"/>
          <w:szCs w:val="24"/>
          <w:u w:val="single"/>
          <w:lang w:val="ka-GE"/>
        </w:rPr>
        <w:t>ორსულობ</w:t>
      </w:r>
      <w:r w:rsidR="007711FB" w:rsidRPr="007711FB">
        <w:rPr>
          <w:rFonts w:ascii="Sylfaen" w:hAnsi="Sylfaen" w:cs="Sylfaen"/>
          <w:sz w:val="24"/>
          <w:szCs w:val="24"/>
          <w:u w:val="single"/>
          <w:lang w:val="ka-GE"/>
        </w:rPr>
        <w:t>ა</w:t>
      </w:r>
      <w:r w:rsidR="00195A40">
        <w:rPr>
          <w:rFonts w:ascii="Sylfaen" w:hAnsi="Sylfaen" w:cs="Sylfaen"/>
          <w:sz w:val="24"/>
          <w:szCs w:val="24"/>
          <w:u w:val="single"/>
          <w:lang w:val="ka-GE"/>
        </w:rPr>
        <w:t xml:space="preserve"> და ლაქტაცია</w:t>
      </w:r>
    </w:p>
    <w:p w14:paraId="42A83F3D" w14:textId="6EBD3B78" w:rsidR="007711FB" w:rsidRDefault="007711FB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7711FB">
        <w:rPr>
          <w:rFonts w:ascii="Sylfaen" w:hAnsi="Sylfaen" w:cs="Sylfaen"/>
          <w:sz w:val="24"/>
          <w:szCs w:val="24"/>
          <w:lang w:val="ka-GE"/>
        </w:rPr>
        <w:t xml:space="preserve">პოვიდონ-იოდი </w:t>
      </w:r>
      <w:r>
        <w:rPr>
          <w:rFonts w:ascii="Sylfaen" w:hAnsi="Sylfaen" w:cs="Sylfaen"/>
          <w:sz w:val="24"/>
          <w:szCs w:val="24"/>
          <w:lang w:val="ka-GE"/>
        </w:rPr>
        <w:t>კვეთს</w:t>
      </w:r>
      <w:r w:rsidRPr="007711FB">
        <w:rPr>
          <w:rFonts w:ascii="Sylfaen" w:hAnsi="Sylfaen" w:cs="Sylfaen"/>
          <w:sz w:val="24"/>
          <w:szCs w:val="24"/>
          <w:lang w:val="ka-GE"/>
        </w:rPr>
        <w:t xml:space="preserve"> პლაცენტ</w:t>
      </w:r>
      <w:r>
        <w:rPr>
          <w:rFonts w:ascii="Sylfaen" w:hAnsi="Sylfaen" w:cs="Sylfaen"/>
          <w:sz w:val="24"/>
          <w:szCs w:val="24"/>
          <w:lang w:val="ka-GE"/>
        </w:rPr>
        <w:t>ას</w:t>
      </w:r>
      <w:r w:rsidRPr="007711FB">
        <w:rPr>
          <w:rFonts w:ascii="Sylfaen" w:hAnsi="Sylfaen" w:cs="Sylfaen"/>
          <w:sz w:val="24"/>
          <w:szCs w:val="24"/>
          <w:lang w:val="ka-GE"/>
        </w:rPr>
        <w:t xml:space="preserve">. ფარისებრი ჯირკვლის </w:t>
      </w:r>
      <w:r>
        <w:rPr>
          <w:rFonts w:ascii="Sylfaen" w:hAnsi="Sylfaen" w:cs="Sylfaen"/>
          <w:sz w:val="24"/>
          <w:szCs w:val="24"/>
          <w:lang w:val="ka-GE"/>
        </w:rPr>
        <w:t>ფუნქციის დარღვევა</w:t>
      </w:r>
      <w:r w:rsidRPr="007711FB">
        <w:rPr>
          <w:rFonts w:ascii="Sylfaen" w:hAnsi="Sylfaen" w:cs="Sylfaen"/>
          <w:sz w:val="24"/>
          <w:szCs w:val="24"/>
          <w:lang w:val="ka-GE"/>
        </w:rPr>
        <w:t>, მათ შორის თანდაყოლილი ჰიპოთირეოზი, დაფიქსირდა ბავშვებში, რომელთა დედები მკურნალობდნენ იოდის შემცველი პრეპარატებით.</w:t>
      </w:r>
    </w:p>
    <w:p w14:paraId="6C9F4D59" w14:textId="32312442" w:rsidR="00EB2EF0" w:rsidRDefault="00EB2EF0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EB2EF0">
        <w:rPr>
          <w:rFonts w:ascii="Sylfaen" w:hAnsi="Sylfaen" w:cs="Sylfaen"/>
          <w:sz w:val="24"/>
          <w:szCs w:val="24"/>
          <w:lang w:val="ka-GE"/>
        </w:rPr>
        <w:t xml:space="preserve">ორსულობის დროს პოვიდონ-იოდის გამოყენება თავიდან უნდა იქნას აცილებული, </w:t>
      </w:r>
      <w:r w:rsidR="00900075">
        <w:rPr>
          <w:rFonts w:ascii="Sylfaen" w:hAnsi="Sylfaen" w:cs="Sylfaen"/>
          <w:sz w:val="24"/>
          <w:szCs w:val="24"/>
          <w:lang w:val="ka-GE"/>
        </w:rPr>
        <w:t>გარდა იმ შ</w:t>
      </w:r>
      <w:r w:rsidR="00A81715">
        <w:rPr>
          <w:rFonts w:ascii="Sylfaen" w:hAnsi="Sylfaen" w:cs="Sylfaen"/>
          <w:sz w:val="24"/>
          <w:szCs w:val="24"/>
          <w:lang w:val="ka-GE"/>
        </w:rPr>
        <w:t>ე</w:t>
      </w:r>
      <w:r w:rsidR="00900075">
        <w:rPr>
          <w:rFonts w:ascii="Sylfaen" w:hAnsi="Sylfaen" w:cs="Sylfaen"/>
          <w:sz w:val="24"/>
          <w:szCs w:val="24"/>
          <w:lang w:val="ka-GE"/>
        </w:rPr>
        <w:t>მთხვევებისა, როდესაც</w:t>
      </w:r>
      <w:r w:rsidRPr="00EB2EF0">
        <w:rPr>
          <w:rFonts w:ascii="Sylfaen" w:hAnsi="Sylfaen" w:cs="Sylfaen"/>
          <w:sz w:val="24"/>
          <w:szCs w:val="24"/>
          <w:lang w:val="ka-GE"/>
        </w:rPr>
        <w:t xml:space="preserve"> დედისთვის პოტენციური სარგებელი არ აღემატება პოტენციურ რისკს ნაყოფისთვის ან ახალშობილისთვის, ან როდესაც არ არის ხელმისაწვდომი </w:t>
      </w:r>
      <w:r w:rsidR="00D5746C" w:rsidRPr="00EB2EF0">
        <w:rPr>
          <w:rFonts w:ascii="Sylfaen" w:hAnsi="Sylfaen" w:cs="Sylfaen"/>
          <w:sz w:val="24"/>
          <w:szCs w:val="24"/>
          <w:lang w:val="ka-GE"/>
        </w:rPr>
        <w:t>მკურნალობ</w:t>
      </w:r>
      <w:r w:rsidR="00D5746C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Pr="00EB2EF0">
        <w:rPr>
          <w:rFonts w:ascii="Sylfaen" w:hAnsi="Sylfaen" w:cs="Sylfaen"/>
          <w:sz w:val="24"/>
          <w:szCs w:val="24"/>
          <w:lang w:val="ka-GE"/>
        </w:rPr>
        <w:t>ალტერნატიული</w:t>
      </w:r>
      <w:r w:rsidR="00D5746C">
        <w:rPr>
          <w:rFonts w:ascii="Sylfaen" w:hAnsi="Sylfaen" w:cs="Sylfaen"/>
          <w:sz w:val="24"/>
          <w:szCs w:val="24"/>
          <w:lang w:val="ka-GE"/>
        </w:rPr>
        <w:t xml:space="preserve"> მეთოდები.</w:t>
      </w:r>
    </w:p>
    <w:p w14:paraId="4EDE4AC7" w14:textId="61BE96C3" w:rsidR="00751D6A" w:rsidRDefault="00751D6A" w:rsidP="00EB2EF0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751D6A">
        <w:rPr>
          <w:rFonts w:ascii="Sylfaen" w:hAnsi="Sylfaen" w:cs="Sylfaen"/>
          <w:sz w:val="24"/>
          <w:szCs w:val="24"/>
          <w:u w:val="single"/>
          <w:lang w:val="ka-GE"/>
        </w:rPr>
        <w:t>ფერტილობა</w:t>
      </w:r>
    </w:p>
    <w:p w14:paraId="49CF95CE" w14:textId="3564043E" w:rsidR="00751D6A" w:rsidRPr="00751D6A" w:rsidRDefault="00751D6A" w:rsidP="00EB2EF0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751D6A">
        <w:rPr>
          <w:rFonts w:ascii="Sylfaen" w:hAnsi="Sylfaen" w:cs="Sylfaen"/>
          <w:sz w:val="24"/>
          <w:szCs w:val="24"/>
          <w:lang w:val="ka-GE"/>
        </w:rPr>
        <w:t xml:space="preserve">მონაცემები </w:t>
      </w:r>
      <w:r w:rsidR="00951652" w:rsidRPr="00751D6A">
        <w:rPr>
          <w:rFonts w:ascii="Sylfaen" w:hAnsi="Sylfaen" w:cs="Sylfaen"/>
          <w:sz w:val="24"/>
          <w:szCs w:val="24"/>
          <w:lang w:val="ka-GE"/>
        </w:rPr>
        <w:t xml:space="preserve">პოვიდონ-იოდის გავლენის შესახებ </w:t>
      </w:r>
      <w:r w:rsidRPr="00751D6A">
        <w:rPr>
          <w:rFonts w:ascii="Sylfaen" w:hAnsi="Sylfaen" w:cs="Sylfaen"/>
          <w:sz w:val="24"/>
          <w:szCs w:val="24"/>
          <w:lang w:val="ka-GE"/>
        </w:rPr>
        <w:t xml:space="preserve">ადამიანის </w:t>
      </w:r>
      <w:r>
        <w:rPr>
          <w:rFonts w:ascii="Sylfaen" w:hAnsi="Sylfaen" w:cs="Sylfaen"/>
          <w:sz w:val="24"/>
          <w:szCs w:val="24"/>
          <w:lang w:val="ka-GE"/>
        </w:rPr>
        <w:t>ფერტილობ</w:t>
      </w:r>
      <w:r w:rsidR="00951652">
        <w:rPr>
          <w:rFonts w:ascii="Sylfaen" w:hAnsi="Sylfaen" w:cs="Sylfaen"/>
          <w:sz w:val="24"/>
          <w:szCs w:val="24"/>
          <w:lang w:val="ka-GE"/>
        </w:rPr>
        <w:t>ზე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51D6A">
        <w:rPr>
          <w:rFonts w:ascii="Sylfaen" w:hAnsi="Sylfaen" w:cs="Sylfaen"/>
          <w:sz w:val="24"/>
          <w:szCs w:val="24"/>
          <w:lang w:val="ka-GE"/>
        </w:rPr>
        <w:t>შეზღუდულია.</w:t>
      </w:r>
    </w:p>
    <w:p w14:paraId="548ADBBE" w14:textId="0E57D784" w:rsidR="00DB09AC" w:rsidRPr="0009404C" w:rsidRDefault="009F7D88" w:rsidP="00373B52">
      <w:pPr>
        <w:spacing w:after="0" w:line="240" w:lineRule="auto"/>
        <w:ind w:right="-90"/>
        <w:jc w:val="both"/>
        <w:rPr>
          <w:rFonts w:ascii="Sylfaen" w:hAnsi="Sylfaen"/>
          <w:b/>
          <w:sz w:val="24"/>
          <w:szCs w:val="24"/>
          <w:lang w:val="ka-GE"/>
        </w:rPr>
      </w:pPr>
      <w:r w:rsidRPr="0009404C">
        <w:rPr>
          <w:rFonts w:ascii="Sylfaen" w:hAnsi="Sylfaen"/>
          <w:b/>
          <w:sz w:val="24"/>
          <w:szCs w:val="24"/>
          <w:lang w:val="ka-GE"/>
        </w:rPr>
        <w:t xml:space="preserve">4.7 </w:t>
      </w:r>
      <w:r w:rsidR="00CB6FBF" w:rsidRPr="0009404C">
        <w:rPr>
          <w:rFonts w:ascii="Sylfaen" w:hAnsi="Sylfaen"/>
          <w:b/>
          <w:sz w:val="24"/>
          <w:szCs w:val="24"/>
          <w:lang w:val="ka-GE"/>
        </w:rPr>
        <w:t>ზე</w:t>
      </w:r>
      <w:r w:rsidRPr="0009404C">
        <w:rPr>
          <w:rFonts w:ascii="Sylfaen" w:hAnsi="Sylfaen"/>
          <w:b/>
          <w:sz w:val="24"/>
          <w:szCs w:val="24"/>
          <w:lang w:val="ka-GE"/>
        </w:rPr>
        <w:t>გავლენა სატრანსპორტო საშუალებების მართვის და მექანიზმებთან მუშაობის უნარზე</w:t>
      </w:r>
    </w:p>
    <w:p w14:paraId="4C16DC42" w14:textId="7B9CAD11" w:rsidR="00BD1C1A" w:rsidRPr="00DC5188" w:rsidRDefault="00751D6A" w:rsidP="00373B52">
      <w:pPr>
        <w:spacing w:after="0" w:line="240" w:lineRule="auto"/>
        <w:ind w:right="-9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="00DC5188">
        <w:rPr>
          <w:rFonts w:ascii="Sylfaen" w:hAnsi="Sylfaen"/>
          <w:sz w:val="24"/>
          <w:szCs w:val="24"/>
          <w:lang w:val="ka-GE"/>
        </w:rPr>
        <w:t>ბეტადინი</w:t>
      </w:r>
      <w:r w:rsidR="00DC5188" w:rsidRPr="00DC5188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="00DC5188" w:rsidRPr="00DC5188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მალამო</w:t>
      </w:r>
      <w:r w:rsidR="00DC5188">
        <w:rPr>
          <w:rFonts w:ascii="Sylfaen" w:hAnsi="Sylfaen"/>
          <w:sz w:val="24"/>
          <w:szCs w:val="24"/>
          <w:lang w:val="ka-GE"/>
        </w:rPr>
        <w:t xml:space="preserve"> </w:t>
      </w:r>
      <w:r w:rsidR="00DC5188" w:rsidRPr="00DC5188">
        <w:rPr>
          <w:rFonts w:ascii="Sylfaen" w:hAnsi="Sylfaen"/>
          <w:sz w:val="24"/>
          <w:szCs w:val="24"/>
          <w:lang w:val="ka-GE"/>
        </w:rPr>
        <w:t>არ მოქმედებს</w:t>
      </w:r>
      <w:r w:rsidR="00DB11F8">
        <w:rPr>
          <w:rFonts w:ascii="Sylfaen" w:hAnsi="Sylfaen"/>
          <w:sz w:val="24"/>
          <w:szCs w:val="24"/>
          <w:lang w:val="ka-GE"/>
        </w:rPr>
        <w:t xml:space="preserve"> </w:t>
      </w:r>
      <w:r w:rsidR="00DC5188">
        <w:rPr>
          <w:rFonts w:ascii="Sylfaen" w:hAnsi="Sylfaen"/>
          <w:sz w:val="24"/>
          <w:szCs w:val="24"/>
          <w:lang w:val="ka-GE"/>
        </w:rPr>
        <w:t xml:space="preserve">სატრანსპორტო </w:t>
      </w:r>
      <w:r w:rsidR="00DC5188" w:rsidRPr="00DC5188">
        <w:rPr>
          <w:rFonts w:ascii="Sylfaen" w:hAnsi="Sylfaen"/>
          <w:bCs/>
          <w:sz w:val="24"/>
          <w:szCs w:val="24"/>
          <w:lang w:val="ka-GE"/>
        </w:rPr>
        <w:t>საშუალებების მართვის და მექანიზმებთან მუშაობის უნარზე</w:t>
      </w:r>
      <w:r w:rsidR="00DC5188">
        <w:rPr>
          <w:rFonts w:ascii="Sylfaen" w:hAnsi="Sylfaen"/>
          <w:bCs/>
          <w:sz w:val="24"/>
          <w:szCs w:val="24"/>
          <w:lang w:val="ka-GE"/>
        </w:rPr>
        <w:t>.</w:t>
      </w:r>
    </w:p>
    <w:p w14:paraId="034CE550" w14:textId="27FB896B" w:rsidR="00A008E5" w:rsidRPr="00DC5188" w:rsidRDefault="00A008E5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C5188">
        <w:rPr>
          <w:rFonts w:ascii="Sylfaen" w:hAnsi="Sylfaen" w:cs="Sylfaen"/>
          <w:b/>
          <w:sz w:val="24"/>
          <w:szCs w:val="24"/>
          <w:lang w:val="ka-GE"/>
        </w:rPr>
        <w:lastRenderedPageBreak/>
        <w:t xml:space="preserve">4.8 </w:t>
      </w:r>
      <w:r w:rsidR="00E155EF">
        <w:rPr>
          <w:rFonts w:ascii="Sylfaen" w:hAnsi="Sylfaen" w:cs="Sylfaen"/>
          <w:b/>
          <w:sz w:val="24"/>
          <w:szCs w:val="24"/>
          <w:lang w:val="ka-GE"/>
        </w:rPr>
        <w:t>არასასურველი რეაქციები</w:t>
      </w:r>
      <w:r w:rsidR="0099231A" w:rsidRPr="00DC518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37A5B6AE" w14:textId="473B26CC" w:rsidR="00751D6A" w:rsidRDefault="006277C7" w:rsidP="00373B52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არასასურველი რეაქციები</w:t>
      </w:r>
      <w:r w:rsidR="00751D6A" w:rsidRPr="00751D6A">
        <w:rPr>
          <w:rFonts w:ascii="Sylfaen" w:hAnsi="Sylfaen"/>
          <w:sz w:val="24"/>
          <w:szCs w:val="24"/>
          <w:lang w:val="ka-GE"/>
        </w:rPr>
        <w:t xml:space="preserve"> კლასიფიცირდება მათი </w:t>
      </w:r>
      <w:r w:rsidR="00751D6A">
        <w:rPr>
          <w:rFonts w:ascii="Sylfaen" w:hAnsi="Sylfaen"/>
          <w:sz w:val="24"/>
          <w:szCs w:val="24"/>
          <w:lang w:val="ka-GE"/>
        </w:rPr>
        <w:t>გამოვლენის</w:t>
      </w:r>
      <w:r w:rsidR="00751D6A" w:rsidRPr="00751D6A">
        <w:rPr>
          <w:rFonts w:ascii="Sylfaen" w:hAnsi="Sylfaen"/>
          <w:sz w:val="24"/>
          <w:szCs w:val="24"/>
          <w:lang w:val="ka-GE"/>
        </w:rPr>
        <w:t xml:space="preserve"> სიხშირის მიხედვით:</w:t>
      </w:r>
    </w:p>
    <w:p w14:paraId="079C067B" w14:textId="0C81F3B3" w:rsidR="00553C5C" w:rsidRPr="00AA549B" w:rsidRDefault="006C4160" w:rsidP="00373B52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AA549B">
        <w:rPr>
          <w:rFonts w:ascii="Sylfaen" w:hAnsi="Sylfaen"/>
          <w:sz w:val="24"/>
          <w:szCs w:val="24"/>
          <w:lang w:val="ka-GE"/>
        </w:rPr>
        <w:t>ძალიან ხშირ</w:t>
      </w:r>
      <w:r w:rsidR="006277C7">
        <w:rPr>
          <w:rFonts w:ascii="Sylfaen" w:hAnsi="Sylfaen"/>
          <w:sz w:val="24"/>
          <w:szCs w:val="24"/>
          <w:lang w:val="ka-GE"/>
        </w:rPr>
        <w:t>ად</w:t>
      </w:r>
      <w:r w:rsidRPr="00AA549B">
        <w:rPr>
          <w:rFonts w:ascii="Sylfaen" w:hAnsi="Sylfaen"/>
          <w:sz w:val="24"/>
          <w:szCs w:val="24"/>
          <w:lang w:val="ka-GE"/>
        </w:rPr>
        <w:t xml:space="preserve">  (</w:t>
      </w:r>
      <w:r w:rsidRPr="00AA549B">
        <w:rPr>
          <w:rFonts w:ascii="Arial" w:hAnsi="Arial" w:cs="Arial"/>
          <w:sz w:val="24"/>
          <w:szCs w:val="24"/>
          <w:lang w:val="ka-GE"/>
        </w:rPr>
        <w:t>≥</w:t>
      </w:r>
      <w:r w:rsidRPr="00AA549B">
        <w:rPr>
          <w:rFonts w:ascii="Sylfaen" w:hAnsi="Sylfaen"/>
          <w:sz w:val="24"/>
          <w:szCs w:val="24"/>
          <w:lang w:val="ka-GE"/>
        </w:rPr>
        <w:t>1/10)</w:t>
      </w:r>
      <w:r w:rsidR="00AA549B" w:rsidRPr="00AA549B">
        <w:rPr>
          <w:rFonts w:ascii="Sylfaen" w:hAnsi="Sylfaen"/>
          <w:sz w:val="24"/>
          <w:szCs w:val="24"/>
          <w:lang w:val="ka-GE"/>
        </w:rPr>
        <w:t>,</w:t>
      </w:r>
    </w:p>
    <w:p w14:paraId="4D89DF29" w14:textId="570E9C18" w:rsidR="00553C5C" w:rsidRPr="00AA549B" w:rsidRDefault="006C4160" w:rsidP="00373B52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AA549B">
        <w:rPr>
          <w:rFonts w:ascii="Sylfaen" w:hAnsi="Sylfaen"/>
          <w:sz w:val="24"/>
          <w:szCs w:val="24"/>
          <w:lang w:val="ka-GE"/>
        </w:rPr>
        <w:t>ხშირ</w:t>
      </w:r>
      <w:r w:rsidR="00832AC9">
        <w:rPr>
          <w:rFonts w:ascii="Sylfaen" w:hAnsi="Sylfaen"/>
          <w:sz w:val="24"/>
          <w:szCs w:val="24"/>
          <w:lang w:val="ka-GE"/>
        </w:rPr>
        <w:t>ად</w:t>
      </w:r>
      <w:r w:rsidRPr="00AA549B">
        <w:rPr>
          <w:rFonts w:ascii="Sylfaen" w:hAnsi="Sylfaen"/>
          <w:sz w:val="24"/>
          <w:szCs w:val="24"/>
          <w:lang w:val="ka-GE"/>
        </w:rPr>
        <w:t xml:space="preserve"> (</w:t>
      </w:r>
      <w:r w:rsidRPr="00AA549B">
        <w:rPr>
          <w:rFonts w:ascii="Arial" w:hAnsi="Arial" w:cs="Arial"/>
          <w:sz w:val="24"/>
          <w:szCs w:val="24"/>
          <w:lang w:val="ka-GE"/>
        </w:rPr>
        <w:t>≥</w:t>
      </w:r>
      <w:r w:rsidRPr="00AA549B">
        <w:rPr>
          <w:rFonts w:ascii="Sylfaen" w:hAnsi="Sylfaen"/>
          <w:sz w:val="24"/>
          <w:szCs w:val="24"/>
          <w:lang w:val="ka-GE"/>
        </w:rPr>
        <w:t xml:space="preserve">1/100 </w:t>
      </w:r>
      <w:r w:rsidR="0072135D">
        <w:rPr>
          <w:rFonts w:ascii="Sylfaen" w:hAnsi="Sylfaen"/>
          <w:sz w:val="24"/>
          <w:szCs w:val="24"/>
          <w:lang w:val="ka-GE"/>
        </w:rPr>
        <w:t>, მაგრამ</w:t>
      </w:r>
      <w:r w:rsidRPr="00AA549B">
        <w:rPr>
          <w:rFonts w:ascii="Sylfaen" w:hAnsi="Sylfaen"/>
          <w:sz w:val="24"/>
          <w:szCs w:val="24"/>
          <w:lang w:val="ka-GE"/>
        </w:rPr>
        <w:t xml:space="preserve"> &lt;1/10)</w:t>
      </w:r>
      <w:r w:rsidR="00AA549B" w:rsidRPr="00AA549B">
        <w:rPr>
          <w:rFonts w:ascii="Sylfaen" w:hAnsi="Sylfaen"/>
          <w:sz w:val="24"/>
          <w:szCs w:val="24"/>
          <w:lang w:val="ka-GE"/>
        </w:rPr>
        <w:t>,</w:t>
      </w:r>
    </w:p>
    <w:p w14:paraId="459A484A" w14:textId="510632AE" w:rsidR="00553C5C" w:rsidRPr="00AA549B" w:rsidRDefault="002A649B" w:rsidP="00373B52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AA549B">
        <w:rPr>
          <w:rFonts w:ascii="Sylfaen" w:hAnsi="Sylfaen"/>
          <w:sz w:val="24"/>
          <w:szCs w:val="24"/>
          <w:lang w:val="ka-GE"/>
        </w:rPr>
        <w:t>არახშირი</w:t>
      </w:r>
      <w:r w:rsidR="006C4160" w:rsidRPr="00AA549B">
        <w:rPr>
          <w:rFonts w:ascii="Sylfaen" w:hAnsi="Sylfaen"/>
          <w:sz w:val="24"/>
          <w:szCs w:val="24"/>
          <w:lang w:val="ka-GE"/>
        </w:rPr>
        <w:t xml:space="preserve"> (</w:t>
      </w:r>
      <w:r w:rsidR="006C4160" w:rsidRPr="00AA549B">
        <w:rPr>
          <w:rFonts w:ascii="Arial" w:hAnsi="Arial" w:cs="Arial"/>
          <w:sz w:val="24"/>
          <w:szCs w:val="24"/>
          <w:lang w:val="ka-GE"/>
        </w:rPr>
        <w:t>≥</w:t>
      </w:r>
      <w:r w:rsidR="006C4160" w:rsidRPr="00AA549B">
        <w:rPr>
          <w:rFonts w:ascii="Sylfaen" w:hAnsi="Sylfaen"/>
          <w:sz w:val="24"/>
          <w:szCs w:val="24"/>
          <w:lang w:val="ka-GE"/>
        </w:rPr>
        <w:t>1/1000</w:t>
      </w:r>
      <w:r w:rsidR="0072135D">
        <w:rPr>
          <w:rFonts w:ascii="Sylfaen" w:hAnsi="Sylfaen"/>
          <w:sz w:val="24"/>
          <w:szCs w:val="24"/>
          <w:lang w:val="ka-GE"/>
        </w:rPr>
        <w:t xml:space="preserve">, მაგრამ </w:t>
      </w:r>
      <w:r w:rsidR="006C4160" w:rsidRPr="00AA549B">
        <w:rPr>
          <w:rFonts w:ascii="Sylfaen" w:hAnsi="Sylfaen"/>
          <w:sz w:val="24"/>
          <w:szCs w:val="24"/>
          <w:lang w:val="ka-GE"/>
        </w:rPr>
        <w:t>&lt;1/100)</w:t>
      </w:r>
      <w:r w:rsidR="00AA549B" w:rsidRPr="00AA549B">
        <w:rPr>
          <w:rFonts w:ascii="Sylfaen" w:hAnsi="Sylfaen"/>
          <w:sz w:val="24"/>
          <w:szCs w:val="24"/>
          <w:lang w:val="ka-GE"/>
        </w:rPr>
        <w:t>,</w:t>
      </w:r>
    </w:p>
    <w:p w14:paraId="4AED79AE" w14:textId="7854CD39" w:rsidR="00553C5C" w:rsidRDefault="006C4160" w:rsidP="00373B52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AA549B">
        <w:rPr>
          <w:rFonts w:ascii="Sylfaen" w:hAnsi="Sylfaen"/>
          <w:sz w:val="24"/>
          <w:szCs w:val="24"/>
          <w:lang w:val="ka-GE"/>
        </w:rPr>
        <w:t>იშვიათი (</w:t>
      </w:r>
      <w:r w:rsidR="00AA549B" w:rsidRPr="00AA549B">
        <w:rPr>
          <w:rFonts w:ascii="Arial" w:hAnsi="Arial" w:cs="Arial"/>
          <w:sz w:val="24"/>
          <w:szCs w:val="24"/>
          <w:lang w:val="ka-GE"/>
        </w:rPr>
        <w:t>≥</w:t>
      </w:r>
      <w:r w:rsidR="00AA549B" w:rsidRPr="00AA549B">
        <w:rPr>
          <w:rFonts w:cs="Arial"/>
          <w:sz w:val="24"/>
          <w:szCs w:val="24"/>
          <w:lang w:val="ka-GE"/>
        </w:rPr>
        <w:t>1/10 000</w:t>
      </w:r>
      <w:r w:rsidR="000C0800">
        <w:rPr>
          <w:rFonts w:cs="Arial"/>
          <w:sz w:val="24"/>
          <w:szCs w:val="24"/>
          <w:lang w:val="ka-GE"/>
        </w:rPr>
        <w:t>, მაგრამ</w:t>
      </w:r>
      <w:r w:rsidR="00AA549B" w:rsidRPr="00AA549B">
        <w:rPr>
          <w:rFonts w:cs="Arial"/>
          <w:sz w:val="24"/>
          <w:szCs w:val="24"/>
          <w:lang w:val="ka-GE"/>
        </w:rPr>
        <w:t xml:space="preserve"> </w:t>
      </w:r>
      <w:r w:rsidRPr="00AA549B">
        <w:rPr>
          <w:rFonts w:ascii="Sylfaen" w:hAnsi="Sylfaen"/>
          <w:sz w:val="24"/>
          <w:szCs w:val="24"/>
          <w:lang w:val="ka-GE"/>
        </w:rPr>
        <w:t>&lt;1/1000)</w:t>
      </w:r>
      <w:r w:rsidR="00AA549B" w:rsidRPr="00AA549B">
        <w:rPr>
          <w:rFonts w:ascii="Sylfaen" w:hAnsi="Sylfaen"/>
          <w:sz w:val="24"/>
          <w:szCs w:val="24"/>
          <w:lang w:val="ka-GE"/>
        </w:rPr>
        <w:t>,</w:t>
      </w:r>
    </w:p>
    <w:p w14:paraId="50065F98" w14:textId="273A31FC" w:rsidR="00A760B3" w:rsidRDefault="000C0800" w:rsidP="00A760B3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ძალიან იშვიათი</w:t>
      </w:r>
      <w:r w:rsidR="00A760B3">
        <w:rPr>
          <w:rFonts w:ascii="Sylfaen" w:hAnsi="Sylfaen"/>
          <w:sz w:val="24"/>
          <w:szCs w:val="24"/>
          <w:lang w:val="ka-GE"/>
        </w:rPr>
        <w:t xml:space="preserve"> (</w:t>
      </w:r>
      <w:r w:rsidR="00A760B3" w:rsidRPr="00AA549B">
        <w:rPr>
          <w:rFonts w:ascii="Sylfaen" w:hAnsi="Sylfaen"/>
          <w:sz w:val="24"/>
          <w:szCs w:val="24"/>
          <w:lang w:val="ka-GE"/>
        </w:rPr>
        <w:t>&lt;1/1</w:t>
      </w:r>
      <w:r w:rsidR="00A760B3">
        <w:rPr>
          <w:rFonts w:ascii="Sylfaen" w:hAnsi="Sylfaen"/>
          <w:sz w:val="24"/>
          <w:szCs w:val="24"/>
          <w:lang w:val="ka-GE"/>
        </w:rPr>
        <w:t>0</w:t>
      </w:r>
      <w:r w:rsidR="00A760B3" w:rsidRPr="00AA549B">
        <w:rPr>
          <w:rFonts w:ascii="Sylfaen" w:hAnsi="Sylfaen"/>
          <w:sz w:val="24"/>
          <w:szCs w:val="24"/>
          <w:lang w:val="ka-GE"/>
        </w:rPr>
        <w:t>000),</w:t>
      </w:r>
    </w:p>
    <w:p w14:paraId="75AF00B8" w14:textId="12C4957C" w:rsidR="002735FB" w:rsidRPr="00AA549B" w:rsidRDefault="00553C5C" w:rsidP="00373B52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AA549B">
        <w:rPr>
          <w:rFonts w:ascii="Sylfaen" w:hAnsi="Sylfaen"/>
          <w:sz w:val="24"/>
          <w:szCs w:val="24"/>
          <w:lang w:val="ka-GE"/>
        </w:rPr>
        <w:t xml:space="preserve">სიხშირე </w:t>
      </w:r>
      <w:r w:rsidR="006C4160" w:rsidRPr="00AA549B">
        <w:rPr>
          <w:rFonts w:ascii="Sylfaen" w:hAnsi="Sylfaen"/>
          <w:sz w:val="24"/>
          <w:szCs w:val="24"/>
          <w:lang w:val="ka-GE"/>
        </w:rPr>
        <w:t>უცნობი</w:t>
      </w:r>
      <w:r w:rsidRPr="00AA549B">
        <w:rPr>
          <w:rFonts w:ascii="Sylfaen" w:hAnsi="Sylfaen"/>
          <w:sz w:val="24"/>
          <w:szCs w:val="24"/>
          <w:lang w:val="ka-GE"/>
        </w:rPr>
        <w:t>ა</w:t>
      </w:r>
      <w:r w:rsidR="006C4160" w:rsidRPr="00AA549B">
        <w:rPr>
          <w:rFonts w:ascii="Sylfaen" w:hAnsi="Sylfaen"/>
          <w:sz w:val="24"/>
          <w:szCs w:val="24"/>
          <w:lang w:val="ka-GE"/>
        </w:rPr>
        <w:t xml:space="preserve"> (სიხშირის განსაზღვრა შეუძლებელია არსებული მონაცემების საფუძველზე)</w:t>
      </w:r>
      <w:r w:rsidR="00AA549B" w:rsidRPr="00AA549B">
        <w:rPr>
          <w:rFonts w:ascii="Sylfaen" w:hAnsi="Sylfaen"/>
          <w:sz w:val="24"/>
          <w:szCs w:val="24"/>
          <w:lang w:val="ka-GE"/>
        </w:rPr>
        <w:t>:</w:t>
      </w:r>
    </w:p>
    <w:p w14:paraId="132A7649" w14:textId="7B6496AA" w:rsidR="00553C5C" w:rsidRPr="00751D6A" w:rsidRDefault="00553C5C" w:rsidP="00373B52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51D6A">
        <w:rPr>
          <w:rFonts w:ascii="Sylfaen" w:hAnsi="Sylfaen"/>
          <w:sz w:val="24"/>
          <w:szCs w:val="24"/>
          <w:u w:val="single"/>
          <w:lang w:val="ka-GE"/>
        </w:rPr>
        <w:t>დარღვევები იმუნური სისტემის მხრივ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7195"/>
      </w:tblGrid>
      <w:tr w:rsidR="00553C5C" w14:paraId="307C8C2C" w14:textId="77777777" w:rsidTr="00553C5C">
        <w:tc>
          <w:tcPr>
            <w:tcW w:w="2605" w:type="dxa"/>
          </w:tcPr>
          <w:p w14:paraId="1ADDB5E1" w14:textId="071763D4" w:rsidR="00553C5C" w:rsidRPr="00553C5C" w:rsidRDefault="00553C5C" w:rsidP="00373B52">
            <w:pPr>
              <w:ind w:right="-90"/>
              <w:jc w:val="both"/>
              <w:rPr>
                <w:rFonts w:ascii="Sylfaen" w:hAnsi="Sylfaen"/>
                <w:i/>
                <w:iCs/>
                <w:sz w:val="24"/>
                <w:szCs w:val="24"/>
                <w:u w:val="single"/>
                <w:lang w:val="ka-GE"/>
              </w:rPr>
            </w:pPr>
            <w:r w:rsidRPr="00553C5C"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  <w:t>იშვიათი</w:t>
            </w:r>
            <w:r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  <w:t>:</w:t>
            </w:r>
          </w:p>
        </w:tc>
        <w:tc>
          <w:tcPr>
            <w:tcW w:w="7195" w:type="dxa"/>
          </w:tcPr>
          <w:p w14:paraId="46972BEA" w14:textId="14A16893" w:rsidR="00553C5C" w:rsidRPr="00553C5C" w:rsidRDefault="00D62DA1" w:rsidP="00373B52">
            <w:pPr>
              <w:ind w:right="-9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ჰიპერ</w:t>
            </w:r>
            <w:r w:rsidR="00553C5C" w:rsidRPr="00553C5C">
              <w:rPr>
                <w:rFonts w:ascii="Sylfaen" w:hAnsi="Sylfaen"/>
                <w:sz w:val="24"/>
                <w:szCs w:val="24"/>
                <w:lang w:val="ka-GE"/>
              </w:rPr>
              <w:t>მგრძნობელობა</w:t>
            </w:r>
          </w:p>
        </w:tc>
      </w:tr>
      <w:tr w:rsidR="00553C5C" w14:paraId="44662B20" w14:textId="77777777" w:rsidTr="00553C5C">
        <w:tc>
          <w:tcPr>
            <w:tcW w:w="2605" w:type="dxa"/>
          </w:tcPr>
          <w:p w14:paraId="351A377F" w14:textId="76104B48" w:rsidR="00553C5C" w:rsidRPr="00553C5C" w:rsidRDefault="00553C5C" w:rsidP="00373B52">
            <w:pPr>
              <w:ind w:right="-90"/>
              <w:jc w:val="both"/>
              <w:rPr>
                <w:rFonts w:ascii="Sylfaen" w:hAnsi="Sylfaen"/>
                <w:i/>
                <w:iCs/>
                <w:sz w:val="24"/>
                <w:szCs w:val="24"/>
                <w:u w:val="single"/>
                <w:lang w:val="ka-GE"/>
              </w:rPr>
            </w:pPr>
            <w:r w:rsidRPr="00553C5C"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  <w:t>ძალიან იშვიათი:</w:t>
            </w:r>
          </w:p>
        </w:tc>
        <w:tc>
          <w:tcPr>
            <w:tcW w:w="7195" w:type="dxa"/>
          </w:tcPr>
          <w:p w14:paraId="49CFCFDD" w14:textId="745257FC" w:rsidR="00553C5C" w:rsidRPr="00553C5C" w:rsidRDefault="00553C5C" w:rsidP="00373B52">
            <w:pPr>
              <w:ind w:right="-9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53C5C">
              <w:rPr>
                <w:rFonts w:ascii="Sylfaen" w:hAnsi="Sylfaen"/>
                <w:sz w:val="24"/>
                <w:szCs w:val="24"/>
                <w:lang w:val="ka-GE"/>
              </w:rPr>
              <w:t>ანაფილაქსიური რეაქცია</w:t>
            </w:r>
          </w:p>
        </w:tc>
      </w:tr>
    </w:tbl>
    <w:p w14:paraId="5CF4F82F" w14:textId="1C41AC05" w:rsidR="00553C5C" w:rsidRPr="00751D6A" w:rsidRDefault="00553C5C" w:rsidP="00373B52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51D6A">
        <w:rPr>
          <w:rFonts w:ascii="Sylfaen" w:hAnsi="Sylfaen"/>
          <w:sz w:val="24"/>
          <w:szCs w:val="24"/>
          <w:u w:val="single"/>
          <w:lang w:val="ka-GE"/>
        </w:rPr>
        <w:t>დარღვევები ენდოკრინული სისტემის მხრივ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7195"/>
      </w:tblGrid>
      <w:tr w:rsidR="00553C5C" w:rsidRPr="00553C5C" w14:paraId="063AEE2D" w14:textId="77777777" w:rsidTr="00553C5C">
        <w:tc>
          <w:tcPr>
            <w:tcW w:w="2605" w:type="dxa"/>
          </w:tcPr>
          <w:p w14:paraId="1873FD05" w14:textId="07F938EA" w:rsidR="00553C5C" w:rsidRPr="00553C5C" w:rsidRDefault="00553C5C" w:rsidP="00853BFC">
            <w:pPr>
              <w:ind w:right="-90"/>
              <w:jc w:val="both"/>
              <w:rPr>
                <w:rFonts w:ascii="Sylfaen" w:hAnsi="Sylfaen"/>
                <w:i/>
                <w:iCs/>
                <w:sz w:val="24"/>
                <w:szCs w:val="24"/>
                <w:u w:val="single"/>
                <w:lang w:val="ka-GE"/>
              </w:rPr>
            </w:pPr>
            <w:r w:rsidRPr="00553C5C"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  <w:t>ძალიან იშვიათი:</w:t>
            </w:r>
          </w:p>
        </w:tc>
        <w:tc>
          <w:tcPr>
            <w:tcW w:w="7195" w:type="dxa"/>
          </w:tcPr>
          <w:p w14:paraId="34BE5E78" w14:textId="4021FFBB" w:rsidR="00553C5C" w:rsidRPr="00553C5C" w:rsidRDefault="00553C5C" w:rsidP="00853BFC">
            <w:pPr>
              <w:ind w:right="-9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53C5C">
              <w:rPr>
                <w:rFonts w:ascii="Sylfaen" w:hAnsi="Sylfaen"/>
                <w:sz w:val="24"/>
                <w:szCs w:val="24"/>
                <w:lang w:val="ka-GE"/>
              </w:rPr>
              <w:t>ჰიპერთირეოზი (ზოგჯერ თან ახლავს</w:t>
            </w:r>
            <w:r w:rsidR="00AA549B">
              <w:rPr>
                <w:rFonts w:ascii="Sylfaen" w:hAnsi="Sylfaen"/>
                <w:sz w:val="24"/>
                <w:szCs w:val="24"/>
                <w:lang w:val="ka-GE"/>
              </w:rPr>
              <w:t xml:space="preserve"> ისეთი სიმპტომები, როგორიცაა:</w:t>
            </w:r>
            <w:r w:rsidRPr="00553C5C">
              <w:rPr>
                <w:rFonts w:ascii="Sylfaen" w:hAnsi="Sylfaen"/>
                <w:sz w:val="24"/>
                <w:szCs w:val="24"/>
                <w:lang w:val="ka-GE"/>
              </w:rPr>
              <w:t xml:space="preserve"> ტაქიკარდია ან შფოთვა)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*</w:t>
            </w:r>
          </w:p>
        </w:tc>
      </w:tr>
      <w:tr w:rsidR="00553C5C" w:rsidRPr="00553C5C" w14:paraId="327C68E1" w14:textId="77777777" w:rsidTr="00553C5C">
        <w:tc>
          <w:tcPr>
            <w:tcW w:w="2605" w:type="dxa"/>
          </w:tcPr>
          <w:p w14:paraId="1DCFD9E4" w14:textId="1BFE4A24" w:rsidR="00553C5C" w:rsidRPr="00553C5C" w:rsidRDefault="00553C5C" w:rsidP="00853BFC">
            <w:pPr>
              <w:ind w:right="-90"/>
              <w:jc w:val="both"/>
              <w:rPr>
                <w:rFonts w:ascii="Sylfaen" w:hAnsi="Sylfaen"/>
                <w:i/>
                <w:iCs/>
                <w:sz w:val="24"/>
                <w:szCs w:val="24"/>
                <w:u w:val="single"/>
                <w:lang w:val="ka-GE"/>
              </w:rPr>
            </w:pPr>
            <w:r w:rsidRPr="00553C5C"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  <w:t>სიხშირე უცნობია:</w:t>
            </w:r>
          </w:p>
        </w:tc>
        <w:tc>
          <w:tcPr>
            <w:tcW w:w="7195" w:type="dxa"/>
          </w:tcPr>
          <w:p w14:paraId="49E6B361" w14:textId="01469388" w:rsidR="00553C5C" w:rsidRPr="00553C5C" w:rsidRDefault="00553C5C" w:rsidP="00853BFC">
            <w:pPr>
              <w:ind w:right="-9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ჰიპოთირეოზი**</w:t>
            </w:r>
            <w:r w:rsidR="00751D6A">
              <w:rPr>
                <w:rFonts w:ascii="Sylfaen" w:hAnsi="Sylfaen"/>
                <w:sz w:val="24"/>
                <w:szCs w:val="24"/>
                <w:lang w:val="ka-GE"/>
              </w:rPr>
              <w:t>*</w:t>
            </w:r>
          </w:p>
        </w:tc>
      </w:tr>
    </w:tbl>
    <w:p w14:paraId="0E9E6FCB" w14:textId="059824FE" w:rsidR="00553C5C" w:rsidRPr="00751D6A" w:rsidRDefault="00553C5C" w:rsidP="00373B52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51D6A">
        <w:rPr>
          <w:rFonts w:ascii="Sylfaen" w:hAnsi="Sylfaen"/>
          <w:sz w:val="24"/>
          <w:szCs w:val="24"/>
          <w:u w:val="single"/>
          <w:lang w:val="ka-GE"/>
        </w:rPr>
        <w:t>დარღვევები ნივთიერებათა ცვლის და კვების მხრივ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7195"/>
      </w:tblGrid>
      <w:tr w:rsidR="00553C5C" w:rsidRPr="00553C5C" w14:paraId="6A141620" w14:textId="77777777" w:rsidTr="00553C5C">
        <w:tc>
          <w:tcPr>
            <w:tcW w:w="2605" w:type="dxa"/>
          </w:tcPr>
          <w:p w14:paraId="7E64ECFF" w14:textId="5E682E1D" w:rsidR="00553C5C" w:rsidRPr="00553C5C" w:rsidRDefault="00553C5C" w:rsidP="00853BFC">
            <w:pPr>
              <w:ind w:right="-90"/>
              <w:jc w:val="both"/>
              <w:rPr>
                <w:rFonts w:ascii="Sylfaen" w:hAnsi="Sylfaen"/>
                <w:i/>
                <w:iCs/>
                <w:sz w:val="24"/>
                <w:szCs w:val="24"/>
                <w:u w:val="single"/>
                <w:lang w:val="ka-GE"/>
              </w:rPr>
            </w:pPr>
            <w:r w:rsidRPr="00553C5C"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  <w:t>სიხშირე უცნობია:</w:t>
            </w:r>
          </w:p>
        </w:tc>
        <w:tc>
          <w:tcPr>
            <w:tcW w:w="7195" w:type="dxa"/>
          </w:tcPr>
          <w:p w14:paraId="415F2418" w14:textId="0B968C25" w:rsidR="00553C5C" w:rsidRPr="00553C5C" w:rsidRDefault="00553C5C" w:rsidP="00553C5C">
            <w:pPr>
              <w:ind w:right="-9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53C5C">
              <w:rPr>
                <w:rFonts w:ascii="Sylfaen" w:hAnsi="Sylfaen"/>
                <w:sz w:val="24"/>
                <w:szCs w:val="24"/>
                <w:lang w:val="ka-GE"/>
              </w:rPr>
              <w:t>ელექტროლიტ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ური ბალანსის დარღვება</w:t>
            </w:r>
            <w:r w:rsidRPr="00553C5C">
              <w:rPr>
                <w:rFonts w:ascii="Sylfaen" w:hAnsi="Sylfaen"/>
                <w:sz w:val="24"/>
                <w:szCs w:val="24"/>
                <w:lang w:val="ka-GE"/>
              </w:rPr>
              <w:t>**</w:t>
            </w:r>
          </w:p>
          <w:p w14:paraId="00E4F192" w14:textId="298B22B6" w:rsidR="00553C5C" w:rsidRPr="00553C5C" w:rsidRDefault="00553C5C" w:rsidP="00553C5C">
            <w:pPr>
              <w:ind w:right="-9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53C5C">
              <w:rPr>
                <w:rFonts w:ascii="Sylfaen" w:hAnsi="Sylfaen"/>
                <w:sz w:val="24"/>
                <w:szCs w:val="24"/>
                <w:lang w:val="ka-GE"/>
              </w:rPr>
              <w:t>მეტაბოლური აციდოზი **</w:t>
            </w:r>
          </w:p>
        </w:tc>
      </w:tr>
    </w:tbl>
    <w:p w14:paraId="2272B4BC" w14:textId="63E308D1" w:rsidR="00553C5C" w:rsidRPr="00751D6A" w:rsidRDefault="00553C5C" w:rsidP="00373B52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51D6A">
        <w:rPr>
          <w:rFonts w:ascii="Sylfaen" w:hAnsi="Sylfaen"/>
          <w:sz w:val="24"/>
          <w:szCs w:val="24"/>
          <w:u w:val="single"/>
          <w:lang w:val="ka-GE"/>
        </w:rPr>
        <w:t>დარღვევები კანისა და კანქვეშა ქსოვილის მხრივ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7195"/>
      </w:tblGrid>
      <w:tr w:rsidR="00553C5C" w:rsidRPr="00553C5C" w14:paraId="37AF211E" w14:textId="77777777" w:rsidTr="00553C5C">
        <w:tc>
          <w:tcPr>
            <w:tcW w:w="2605" w:type="dxa"/>
          </w:tcPr>
          <w:p w14:paraId="1B15EE3C" w14:textId="2D26FCD1" w:rsidR="00553C5C" w:rsidRPr="00553C5C" w:rsidRDefault="00553C5C" w:rsidP="00853BFC">
            <w:pPr>
              <w:ind w:right="-90"/>
              <w:jc w:val="both"/>
              <w:rPr>
                <w:rFonts w:ascii="Sylfaen" w:hAnsi="Sylfaen"/>
                <w:i/>
                <w:iCs/>
                <w:sz w:val="24"/>
                <w:szCs w:val="24"/>
                <w:u w:val="single"/>
                <w:lang w:val="ka-GE"/>
              </w:rPr>
            </w:pPr>
            <w:r w:rsidRPr="00553C5C"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  <w:t>იშვიათი</w:t>
            </w:r>
            <w:r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  <w:t>:</w:t>
            </w:r>
          </w:p>
        </w:tc>
        <w:tc>
          <w:tcPr>
            <w:tcW w:w="7195" w:type="dxa"/>
          </w:tcPr>
          <w:p w14:paraId="318E35B5" w14:textId="2BC6CF5F" w:rsidR="00553C5C" w:rsidRPr="00553C5C" w:rsidRDefault="00553C5C" w:rsidP="00853BFC">
            <w:pPr>
              <w:ind w:right="-9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53C5C">
              <w:rPr>
                <w:rFonts w:ascii="Sylfaen" w:hAnsi="Sylfaen"/>
                <w:sz w:val="24"/>
                <w:szCs w:val="24"/>
                <w:lang w:val="ka-GE"/>
              </w:rPr>
              <w:t>კონტაქტური დერმატიტი (</w:t>
            </w:r>
            <w:r w:rsidR="00AA549B">
              <w:rPr>
                <w:rFonts w:ascii="Sylfaen" w:hAnsi="Sylfaen"/>
                <w:sz w:val="24"/>
                <w:szCs w:val="24"/>
                <w:lang w:val="ka-GE"/>
              </w:rPr>
              <w:t>ისეთი სიმპტომებით, როგორიცაა:</w:t>
            </w:r>
            <w:r w:rsidRPr="00553C5C">
              <w:rPr>
                <w:rFonts w:ascii="Sylfaen" w:hAnsi="Sylfaen"/>
                <w:sz w:val="24"/>
                <w:szCs w:val="24"/>
                <w:lang w:val="ka-GE"/>
              </w:rPr>
              <w:t xml:space="preserve"> ერითემა, პატარა ბუშტუკები, ქავილი</w:t>
            </w:r>
            <w:r w:rsidR="00AA549B">
              <w:rPr>
                <w:rFonts w:ascii="Sylfaen" w:hAnsi="Sylfaen"/>
                <w:sz w:val="24"/>
                <w:szCs w:val="24"/>
                <w:lang w:val="ka-GE"/>
              </w:rPr>
              <w:t>)</w:t>
            </w:r>
            <w:r w:rsidRPr="00553C5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</w:tr>
      <w:tr w:rsidR="00553C5C" w:rsidRPr="00553C5C" w14:paraId="5D1BF788" w14:textId="77777777" w:rsidTr="00553C5C">
        <w:tc>
          <w:tcPr>
            <w:tcW w:w="2605" w:type="dxa"/>
          </w:tcPr>
          <w:p w14:paraId="5C4D9BA0" w14:textId="7E00CE85" w:rsidR="00553C5C" w:rsidRPr="00553C5C" w:rsidRDefault="00553C5C" w:rsidP="00853BFC">
            <w:pPr>
              <w:ind w:right="-90"/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 w:rsidRPr="00553C5C"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  <w:t>ძალიან იშვიათი:</w:t>
            </w:r>
          </w:p>
        </w:tc>
        <w:tc>
          <w:tcPr>
            <w:tcW w:w="7195" w:type="dxa"/>
          </w:tcPr>
          <w:p w14:paraId="28584356" w14:textId="128A8105" w:rsidR="00553C5C" w:rsidRPr="00553C5C" w:rsidRDefault="00553C5C" w:rsidP="00853BFC">
            <w:pPr>
              <w:ind w:right="-9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ანგიონევროზული შეშუპება</w:t>
            </w:r>
          </w:p>
        </w:tc>
      </w:tr>
      <w:tr w:rsidR="00751D6A" w:rsidRPr="00553C5C" w14:paraId="3DDC92CF" w14:textId="77777777" w:rsidTr="00553C5C">
        <w:tc>
          <w:tcPr>
            <w:tcW w:w="2605" w:type="dxa"/>
          </w:tcPr>
          <w:p w14:paraId="2B891447" w14:textId="683629A6" w:rsidR="00751D6A" w:rsidRPr="00553C5C" w:rsidRDefault="00751D6A" w:rsidP="00853BFC">
            <w:pPr>
              <w:ind w:right="-90"/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  <w:t>სიხშირე უცნობია:</w:t>
            </w:r>
          </w:p>
        </w:tc>
        <w:tc>
          <w:tcPr>
            <w:tcW w:w="7195" w:type="dxa"/>
          </w:tcPr>
          <w:p w14:paraId="44DBC335" w14:textId="1D90CE80" w:rsidR="00751D6A" w:rsidRDefault="00751D6A" w:rsidP="00853BFC">
            <w:pPr>
              <w:ind w:right="-9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კანის ფერის ცვლილება</w:t>
            </w:r>
          </w:p>
        </w:tc>
      </w:tr>
    </w:tbl>
    <w:p w14:paraId="305496B6" w14:textId="4E26B6F4" w:rsidR="00553C5C" w:rsidRPr="00FA15DD" w:rsidRDefault="00553C5C" w:rsidP="00373B52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FA15DD">
        <w:rPr>
          <w:rFonts w:ascii="Sylfaen" w:hAnsi="Sylfaen"/>
          <w:sz w:val="24"/>
          <w:szCs w:val="24"/>
          <w:u w:val="single"/>
          <w:lang w:val="ka-GE"/>
        </w:rPr>
        <w:t>დარღვევები თირკმლისა და შარდის გამომყოფი გზების მხრივ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7195"/>
      </w:tblGrid>
      <w:tr w:rsidR="00553C5C" w:rsidRPr="00553C5C" w14:paraId="3784E8CD" w14:textId="77777777" w:rsidTr="00853BFC">
        <w:tc>
          <w:tcPr>
            <w:tcW w:w="2605" w:type="dxa"/>
          </w:tcPr>
          <w:p w14:paraId="48993F48" w14:textId="77777777" w:rsidR="00553C5C" w:rsidRPr="00553C5C" w:rsidRDefault="00553C5C" w:rsidP="00853BFC">
            <w:pPr>
              <w:ind w:right="-90"/>
              <w:jc w:val="both"/>
              <w:rPr>
                <w:rFonts w:ascii="Sylfaen" w:hAnsi="Sylfaen"/>
                <w:i/>
                <w:iCs/>
                <w:sz w:val="24"/>
                <w:szCs w:val="24"/>
                <w:u w:val="single"/>
                <w:lang w:val="ka-GE"/>
              </w:rPr>
            </w:pPr>
            <w:r w:rsidRPr="00553C5C"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  <w:t>სიხშირე უცნობია:</w:t>
            </w:r>
          </w:p>
        </w:tc>
        <w:tc>
          <w:tcPr>
            <w:tcW w:w="7195" w:type="dxa"/>
          </w:tcPr>
          <w:p w14:paraId="15235384" w14:textId="574ED02D" w:rsidR="00553C5C" w:rsidRPr="00553C5C" w:rsidRDefault="00553C5C" w:rsidP="00553C5C">
            <w:pPr>
              <w:ind w:right="-9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53C5C">
              <w:rPr>
                <w:rFonts w:ascii="Sylfaen" w:hAnsi="Sylfaen"/>
                <w:sz w:val="24"/>
                <w:szCs w:val="24"/>
                <w:lang w:val="ka-GE"/>
              </w:rPr>
              <w:t>თირკმლის მწვავე უკმარისობა **</w:t>
            </w:r>
            <w:r w:rsidR="00AA549B">
              <w:rPr>
                <w:rFonts w:ascii="Sylfaen" w:hAnsi="Sylfaen"/>
                <w:sz w:val="24"/>
                <w:szCs w:val="24"/>
                <w:lang w:val="ka-GE"/>
              </w:rPr>
              <w:t>,</w:t>
            </w:r>
          </w:p>
          <w:p w14:paraId="1C34FAC4" w14:textId="059539B9" w:rsidR="00553C5C" w:rsidRPr="00553C5C" w:rsidRDefault="00553C5C" w:rsidP="00553C5C">
            <w:pPr>
              <w:ind w:right="-9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53C5C">
              <w:rPr>
                <w:rFonts w:ascii="Sylfaen" w:hAnsi="Sylfaen"/>
                <w:sz w:val="24"/>
                <w:szCs w:val="24"/>
                <w:lang w:val="ka-GE"/>
              </w:rPr>
              <w:t>სისხლის ოსმოლარობის დარღვევები **</w:t>
            </w:r>
          </w:p>
        </w:tc>
      </w:tr>
    </w:tbl>
    <w:p w14:paraId="47A79470" w14:textId="4F0260AD" w:rsidR="00DE2DAB" w:rsidRPr="00DE2DAB" w:rsidRDefault="00DE2DAB" w:rsidP="00DE2DAB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*</w:t>
      </w:r>
      <w:r w:rsidR="00751D6A">
        <w:rPr>
          <w:rFonts w:ascii="Sylfaen" w:hAnsi="Sylfaen"/>
          <w:sz w:val="24"/>
          <w:szCs w:val="24"/>
          <w:lang w:val="ka-GE"/>
        </w:rPr>
        <w:t xml:space="preserve"> შეიძლება აღინიშნოს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E2DAB">
        <w:rPr>
          <w:rFonts w:ascii="Sylfaen" w:hAnsi="Sylfaen"/>
          <w:sz w:val="24"/>
          <w:szCs w:val="24"/>
          <w:lang w:val="ka-GE"/>
        </w:rPr>
        <w:t xml:space="preserve">პაციენტებში, რომელთაც </w:t>
      </w:r>
      <w:r w:rsidR="00AB2E6E">
        <w:rPr>
          <w:rFonts w:ascii="Sylfaen" w:hAnsi="Sylfaen"/>
          <w:sz w:val="24"/>
          <w:szCs w:val="24"/>
          <w:lang w:val="ka-GE"/>
        </w:rPr>
        <w:t xml:space="preserve">ანამნეზში </w:t>
      </w:r>
      <w:r w:rsidRPr="00DE2DAB">
        <w:rPr>
          <w:rFonts w:ascii="Sylfaen" w:hAnsi="Sylfaen"/>
          <w:sz w:val="24"/>
          <w:szCs w:val="24"/>
          <w:lang w:val="ka-GE"/>
        </w:rPr>
        <w:t xml:space="preserve">აქვთ ფარისებრი ჯირკვლის დაავადება (იხ. </w:t>
      </w:r>
      <w:r>
        <w:rPr>
          <w:rFonts w:ascii="Sylfaen" w:hAnsi="Sylfaen"/>
          <w:sz w:val="24"/>
          <w:szCs w:val="24"/>
          <w:lang w:val="ka-GE"/>
        </w:rPr>
        <w:t>პარაგრაფი</w:t>
      </w:r>
      <w:r w:rsidRPr="00DE2DAB">
        <w:rPr>
          <w:rFonts w:ascii="Sylfaen" w:hAnsi="Sylfaen"/>
          <w:sz w:val="24"/>
          <w:szCs w:val="24"/>
          <w:lang w:val="ka-GE"/>
        </w:rPr>
        <w:t xml:space="preserve"> 4.4) </w:t>
      </w:r>
      <w:r w:rsidR="00AB2E6E">
        <w:rPr>
          <w:rFonts w:ascii="Sylfaen" w:hAnsi="Sylfaen"/>
          <w:sz w:val="24"/>
          <w:szCs w:val="24"/>
          <w:lang w:val="ka-GE"/>
        </w:rPr>
        <w:t>პოვიდონ-</w:t>
      </w:r>
      <w:r w:rsidRPr="00DE2DAB">
        <w:rPr>
          <w:rFonts w:ascii="Sylfaen" w:hAnsi="Sylfaen"/>
          <w:sz w:val="24"/>
          <w:szCs w:val="24"/>
          <w:lang w:val="ka-GE"/>
        </w:rPr>
        <w:t>იოდის მნიშვნელოვანი რაოდენობით გამოყენების შემდეგ (მაგალითად,</w:t>
      </w:r>
      <w:r w:rsidR="00AB2E6E">
        <w:rPr>
          <w:rFonts w:ascii="Sylfaen" w:hAnsi="Sylfaen"/>
          <w:sz w:val="24"/>
          <w:szCs w:val="24"/>
          <w:lang w:val="ka-GE"/>
        </w:rPr>
        <w:t xml:space="preserve"> </w:t>
      </w:r>
      <w:r w:rsidRPr="00DE2DAB">
        <w:rPr>
          <w:rFonts w:ascii="Sylfaen" w:hAnsi="Sylfaen"/>
          <w:sz w:val="24"/>
          <w:szCs w:val="24"/>
          <w:lang w:val="ka-GE"/>
        </w:rPr>
        <w:t>პოვიდონ</w:t>
      </w:r>
      <w:r>
        <w:rPr>
          <w:rFonts w:ascii="Sylfaen" w:hAnsi="Sylfaen"/>
          <w:sz w:val="24"/>
          <w:szCs w:val="24"/>
          <w:lang w:val="ka-GE"/>
        </w:rPr>
        <w:t>-</w:t>
      </w:r>
      <w:r w:rsidRPr="00DE2DAB">
        <w:rPr>
          <w:rFonts w:ascii="Sylfaen" w:hAnsi="Sylfaen"/>
          <w:sz w:val="24"/>
          <w:szCs w:val="24"/>
          <w:lang w:val="ka-GE"/>
        </w:rPr>
        <w:t>იოდის ხანგრძლივი გამოყენებისას</w:t>
      </w:r>
      <w:r w:rsidR="00AB2E6E">
        <w:rPr>
          <w:rFonts w:ascii="Sylfaen" w:hAnsi="Sylfaen"/>
          <w:sz w:val="24"/>
          <w:szCs w:val="24"/>
          <w:lang w:val="ka-GE"/>
        </w:rPr>
        <w:t xml:space="preserve"> </w:t>
      </w:r>
      <w:r w:rsidR="00AB2E6E" w:rsidRPr="00DE2DAB">
        <w:rPr>
          <w:rFonts w:ascii="Sylfaen" w:hAnsi="Sylfaen"/>
          <w:sz w:val="24"/>
          <w:szCs w:val="24"/>
          <w:lang w:val="ka-GE"/>
        </w:rPr>
        <w:t>ჭრილობების ან დამწვრობის</w:t>
      </w:r>
      <w:r w:rsidR="00AB2E6E">
        <w:rPr>
          <w:rFonts w:ascii="Sylfaen" w:hAnsi="Sylfaen"/>
          <w:sz w:val="24"/>
          <w:szCs w:val="24"/>
          <w:lang w:val="ka-GE"/>
        </w:rPr>
        <w:t xml:space="preserve"> </w:t>
      </w:r>
      <w:r w:rsidR="00751D6A">
        <w:rPr>
          <w:rFonts w:ascii="Sylfaen" w:hAnsi="Sylfaen"/>
          <w:sz w:val="24"/>
          <w:szCs w:val="24"/>
          <w:lang w:val="ka-GE"/>
        </w:rPr>
        <w:t>სამკურნალოდ</w:t>
      </w:r>
      <w:r w:rsidRPr="00DE2DAB">
        <w:rPr>
          <w:rFonts w:ascii="Sylfaen" w:hAnsi="Sylfaen"/>
          <w:sz w:val="24"/>
          <w:szCs w:val="24"/>
          <w:lang w:val="ka-GE"/>
        </w:rPr>
        <w:t>).</w:t>
      </w:r>
    </w:p>
    <w:p w14:paraId="02F6736B" w14:textId="29A2E743" w:rsidR="00DE2DAB" w:rsidRPr="00DE2DAB" w:rsidRDefault="00DE2DAB" w:rsidP="00DE2DAB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DE2DAB">
        <w:rPr>
          <w:rFonts w:ascii="Sylfaen" w:hAnsi="Sylfaen"/>
          <w:sz w:val="24"/>
          <w:szCs w:val="24"/>
          <w:lang w:val="ka-GE"/>
        </w:rPr>
        <w:t>**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E2DAB">
        <w:rPr>
          <w:rFonts w:ascii="Sylfaen" w:hAnsi="Sylfaen"/>
          <w:sz w:val="24"/>
          <w:szCs w:val="24"/>
          <w:lang w:val="ka-GE"/>
        </w:rPr>
        <w:t xml:space="preserve">შეიძლება </w:t>
      </w:r>
      <w:r w:rsidR="00751D6A">
        <w:rPr>
          <w:rFonts w:ascii="Sylfaen" w:hAnsi="Sylfaen"/>
          <w:sz w:val="24"/>
          <w:szCs w:val="24"/>
          <w:lang w:val="ka-GE"/>
        </w:rPr>
        <w:t>აღინიშნოს</w:t>
      </w:r>
      <w:r w:rsidR="00AA549B">
        <w:rPr>
          <w:rFonts w:ascii="Sylfaen" w:hAnsi="Sylfaen"/>
          <w:sz w:val="24"/>
          <w:szCs w:val="24"/>
          <w:lang w:val="ka-GE"/>
        </w:rPr>
        <w:t xml:space="preserve"> </w:t>
      </w:r>
      <w:r w:rsidRPr="00DE2DAB">
        <w:rPr>
          <w:rFonts w:ascii="Sylfaen" w:hAnsi="Sylfaen"/>
          <w:sz w:val="24"/>
          <w:szCs w:val="24"/>
          <w:lang w:val="ka-GE"/>
        </w:rPr>
        <w:t>პოვიდონ</w:t>
      </w:r>
      <w:r>
        <w:rPr>
          <w:rFonts w:ascii="Sylfaen" w:hAnsi="Sylfaen"/>
          <w:sz w:val="24"/>
          <w:szCs w:val="24"/>
          <w:lang w:val="ka-GE"/>
        </w:rPr>
        <w:t>-</w:t>
      </w:r>
      <w:r w:rsidRPr="00DE2DAB">
        <w:rPr>
          <w:rFonts w:ascii="Sylfaen" w:hAnsi="Sylfaen"/>
          <w:sz w:val="24"/>
          <w:szCs w:val="24"/>
          <w:lang w:val="ka-GE"/>
        </w:rPr>
        <w:t xml:space="preserve">იოდის </w:t>
      </w:r>
      <w:r w:rsidR="00AA549B">
        <w:rPr>
          <w:rFonts w:ascii="Sylfaen" w:hAnsi="Sylfaen"/>
          <w:sz w:val="24"/>
          <w:szCs w:val="24"/>
          <w:lang w:val="ka-GE"/>
        </w:rPr>
        <w:t>დიდი რაოდენობით გამოყენების შედეგად</w:t>
      </w:r>
      <w:r w:rsidRPr="00DE2DAB">
        <w:rPr>
          <w:rFonts w:ascii="Sylfaen" w:hAnsi="Sylfaen"/>
          <w:sz w:val="24"/>
          <w:szCs w:val="24"/>
          <w:lang w:val="ka-GE"/>
        </w:rPr>
        <w:t xml:space="preserve"> (მაგალითად, დამწვრობის მკურნალობის დროს)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1A3E2FBC" w14:textId="75D376AF" w:rsidR="00751D6A" w:rsidRDefault="00DE2DAB" w:rsidP="00751D6A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DE2DAB">
        <w:rPr>
          <w:rFonts w:ascii="Sylfaen" w:hAnsi="Sylfaen"/>
          <w:sz w:val="24"/>
          <w:szCs w:val="24"/>
          <w:lang w:val="ka-GE"/>
        </w:rPr>
        <w:t xml:space="preserve">*** </w:t>
      </w:r>
      <w:bookmarkStart w:id="0" w:name="_Hlk121147848"/>
      <w:r w:rsidR="00751D6A" w:rsidRPr="00751D6A">
        <w:rPr>
          <w:rFonts w:ascii="Sylfaen" w:hAnsi="Sylfaen"/>
          <w:sz w:val="24"/>
          <w:szCs w:val="24"/>
          <w:lang w:val="ka-GE"/>
        </w:rPr>
        <w:t xml:space="preserve">ჰიპოთირეოზი შეიძლება განვითარდეს </w:t>
      </w:r>
      <w:r w:rsidR="00751D6A" w:rsidRPr="002F5B10">
        <w:rPr>
          <w:rFonts w:ascii="Sylfaen" w:hAnsi="Sylfaen" w:cs="Sylfaen"/>
          <w:bCs/>
          <w:sz w:val="24"/>
          <w:szCs w:val="24"/>
          <w:lang w:val="fr-FR"/>
        </w:rPr>
        <w:t>დიდ ზედაპირებ</w:t>
      </w:r>
      <w:r w:rsidR="00751D6A" w:rsidRPr="002F5B10">
        <w:rPr>
          <w:rFonts w:ascii="Sylfaen" w:hAnsi="Sylfaen" w:cs="Sylfaen"/>
          <w:bCs/>
          <w:sz w:val="24"/>
          <w:szCs w:val="24"/>
          <w:lang w:val="ka-GE"/>
        </w:rPr>
        <w:t>ის დასამუშავებლად</w:t>
      </w:r>
      <w:r w:rsidR="00751D6A" w:rsidRPr="002F5B10">
        <w:rPr>
          <w:rFonts w:ascii="Sylfaen" w:hAnsi="Sylfaen" w:cs="Sylfaen"/>
          <w:bCs/>
          <w:sz w:val="24"/>
          <w:szCs w:val="24"/>
          <w:lang w:val="fr-FR"/>
        </w:rPr>
        <w:t xml:space="preserve"> ხანგრძლივი გამოყენებისას</w:t>
      </w:r>
      <w:r w:rsidR="00751D6A" w:rsidRPr="002F5B10">
        <w:rPr>
          <w:rFonts w:ascii="Sylfaen" w:hAnsi="Sylfaen" w:cs="Sylfaen"/>
          <w:bCs/>
          <w:sz w:val="24"/>
          <w:szCs w:val="24"/>
          <w:lang w:val="ka-GE"/>
        </w:rPr>
        <w:t>.</w:t>
      </w:r>
      <w:bookmarkEnd w:id="0"/>
    </w:p>
    <w:p w14:paraId="6C5FE9B3" w14:textId="10C8C910" w:rsidR="00AB2E6E" w:rsidRPr="001F5D89" w:rsidRDefault="00AB2E6E" w:rsidP="00751D6A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fr-FR"/>
        </w:rPr>
      </w:pPr>
      <w:proofErr w:type="spellStart"/>
      <w:r w:rsidRPr="001F5D89">
        <w:rPr>
          <w:rFonts w:ascii="Sylfaen" w:hAnsi="Sylfaen" w:cs="Sylfaen"/>
          <w:b/>
          <w:sz w:val="24"/>
          <w:szCs w:val="24"/>
          <w:lang w:val="fr-FR"/>
        </w:rPr>
        <w:t>შეტყობინება</w:t>
      </w:r>
      <w:proofErr w:type="spellEnd"/>
      <w:r w:rsidR="00DB2D1B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="00DB2D1B">
        <w:rPr>
          <w:rFonts w:ascii="Sylfaen" w:hAnsi="Sylfaen" w:cs="Sylfaen"/>
          <w:b/>
          <w:sz w:val="24"/>
          <w:szCs w:val="24"/>
          <w:lang w:val="fr-FR"/>
        </w:rPr>
        <w:t>არასასურველი</w:t>
      </w:r>
      <w:proofErr w:type="spellEnd"/>
      <w:r w:rsidR="00DB2D1B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="00DB2D1B">
        <w:rPr>
          <w:rFonts w:ascii="Sylfaen" w:hAnsi="Sylfaen" w:cs="Sylfaen"/>
          <w:b/>
          <w:sz w:val="24"/>
          <w:szCs w:val="24"/>
          <w:lang w:val="fr-FR"/>
        </w:rPr>
        <w:t>რეაქციების</w:t>
      </w:r>
      <w:proofErr w:type="spellEnd"/>
      <w:r w:rsidRPr="001F5D89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1F5D89">
        <w:rPr>
          <w:rFonts w:ascii="Sylfaen" w:hAnsi="Sylfaen" w:cs="Sylfaen"/>
          <w:b/>
          <w:sz w:val="24"/>
          <w:szCs w:val="24"/>
          <w:lang w:val="fr-FR"/>
        </w:rPr>
        <w:t>შესახებ</w:t>
      </w:r>
      <w:proofErr w:type="spellEnd"/>
    </w:p>
    <w:p w14:paraId="37D7C9A7" w14:textId="381348DC" w:rsidR="00AB2E6E" w:rsidRPr="00DF0D8A" w:rsidRDefault="00AB2E6E" w:rsidP="00DE2DAB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F5D89">
        <w:rPr>
          <w:rFonts w:ascii="Sylfaen" w:hAnsi="Sylfaen" w:cs="Sylfaen"/>
          <w:sz w:val="24"/>
          <w:szCs w:val="24"/>
          <w:lang w:val="ka-GE"/>
        </w:rPr>
        <w:t xml:space="preserve">პრეპარატის შესაძლო </w:t>
      </w:r>
      <w:r w:rsidR="00751152">
        <w:rPr>
          <w:rFonts w:ascii="Sylfaen" w:hAnsi="Sylfaen" w:cs="Sylfaen"/>
          <w:sz w:val="24"/>
          <w:szCs w:val="24"/>
          <w:lang w:val="ka-GE"/>
        </w:rPr>
        <w:t>არასასურველი რეაქციების</w:t>
      </w:r>
      <w:r w:rsidRPr="001F5D89">
        <w:rPr>
          <w:rFonts w:ascii="Sylfaen" w:hAnsi="Sylfaen" w:cs="Sylfaen"/>
          <w:sz w:val="24"/>
          <w:szCs w:val="24"/>
          <w:lang w:val="ka-GE"/>
        </w:rPr>
        <w:t xml:space="preserve"> შესახებ მონაცემების მიწოდება ძალზედ მნიშვნელოვანია, რაც საშუალებას იძლევა განხორციელდეს სამკუნრალო საშუალების  რისკი/სარგებლის თანაფარდობის უწყვეტი მონიტორინგი.  სამედიცინო პერსონალმა უნდა წარადგინოს ინფორმაცია ნებისმიერი შესაძლო </w:t>
      </w:r>
      <w:r w:rsidR="00751152">
        <w:rPr>
          <w:rFonts w:ascii="Sylfaen" w:hAnsi="Sylfaen" w:cs="Sylfaen"/>
          <w:sz w:val="24"/>
          <w:szCs w:val="24"/>
          <w:lang w:val="ka-GE"/>
        </w:rPr>
        <w:t xml:space="preserve">არასასურველი </w:t>
      </w:r>
      <w:r w:rsidR="00244DB3">
        <w:rPr>
          <w:rFonts w:ascii="Sylfaen" w:hAnsi="Sylfaen" w:cs="Sylfaen"/>
          <w:sz w:val="24"/>
          <w:szCs w:val="24"/>
          <w:lang w:val="ka-GE"/>
        </w:rPr>
        <w:t xml:space="preserve">რეაქციების </w:t>
      </w:r>
      <w:r w:rsidRPr="001F5D89">
        <w:rPr>
          <w:rFonts w:ascii="Sylfaen" w:hAnsi="Sylfaen" w:cs="Sylfaen"/>
          <w:sz w:val="24"/>
          <w:szCs w:val="24"/>
          <w:lang w:val="ka-GE"/>
        </w:rPr>
        <w:t>შესახებ ინსტრუქციის ბოლოს მოცემული კონტაქტების საშუალებით, აგრეთვე ინფორმაციის შეგროვების ეროვნული სისტემის საშუალებით.</w:t>
      </w:r>
    </w:p>
    <w:p w14:paraId="470D4B68" w14:textId="71952929" w:rsidR="000325BE" w:rsidRPr="0009404C" w:rsidRDefault="000325BE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4.9 </w:t>
      </w:r>
      <w:r w:rsidR="00B71A0E" w:rsidRPr="00B71A0E">
        <w:rPr>
          <w:rFonts w:ascii="Sylfaen" w:hAnsi="Sylfaen" w:cs="Sylfaen"/>
          <w:b/>
          <w:sz w:val="24"/>
          <w:szCs w:val="24"/>
          <w:lang w:val="ka-GE"/>
        </w:rPr>
        <w:t xml:space="preserve">დოზის გადაჭარბების სიმპტომები და დოზის გადაჭარბების </w:t>
      </w:r>
      <w:r w:rsidR="00B71A0E">
        <w:rPr>
          <w:rFonts w:ascii="Sylfaen" w:hAnsi="Sylfaen" w:cs="Sylfaen"/>
          <w:b/>
          <w:sz w:val="24"/>
          <w:szCs w:val="24"/>
          <w:lang w:val="ka-GE"/>
        </w:rPr>
        <w:t>დროს მისაღები ზომები</w:t>
      </w:r>
    </w:p>
    <w:p w14:paraId="62F8A136" w14:textId="39EB9D0D" w:rsidR="00E567F5" w:rsidRPr="0009404C" w:rsidRDefault="00E567F5" w:rsidP="00373B52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u w:val="single"/>
          <w:lang w:val="ka-GE"/>
        </w:rPr>
      </w:pPr>
      <w:r w:rsidRPr="0009404C">
        <w:rPr>
          <w:rFonts w:ascii="Sylfaen" w:hAnsi="Sylfaen" w:cs="Sylfaen"/>
          <w:iCs/>
          <w:sz w:val="24"/>
          <w:szCs w:val="24"/>
          <w:u w:val="single"/>
          <w:lang w:val="ka-GE"/>
        </w:rPr>
        <w:t>სიმპტომები</w:t>
      </w:r>
    </w:p>
    <w:p w14:paraId="7AE3C920" w14:textId="0A86CD8D" w:rsidR="00FE15AD" w:rsidRDefault="00FE15AD" w:rsidP="004814CA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FE15AD">
        <w:rPr>
          <w:rFonts w:ascii="Sylfaen" w:hAnsi="Sylfaen" w:cs="Sylfaen"/>
          <w:iCs/>
          <w:sz w:val="24"/>
          <w:szCs w:val="24"/>
          <w:lang w:val="ka-GE"/>
        </w:rPr>
        <w:lastRenderedPageBreak/>
        <w:t xml:space="preserve">იოდით მწვავე ინტოქსიკაციას ახასიათებს სიმპტომები კუჭ-ნაწლავის 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ტრაქტის მხრივ </w:t>
      </w:r>
      <w:r w:rsidRPr="00FE15AD">
        <w:rPr>
          <w:rFonts w:ascii="Sylfaen" w:hAnsi="Sylfaen" w:cs="Sylfaen"/>
          <w:iCs/>
          <w:sz w:val="24"/>
          <w:szCs w:val="24"/>
          <w:lang w:val="ka-GE"/>
        </w:rPr>
        <w:t xml:space="preserve">(კუჭ-ნაწლავის დარღვევები, დიარეა), ანურია, სისხლის მიმოქცევის უკმარისობა, ფილტვების შეშუპება და </w:t>
      </w:r>
      <w:r>
        <w:rPr>
          <w:rFonts w:ascii="Sylfaen" w:hAnsi="Sylfaen" w:cs="Sylfaen"/>
          <w:iCs/>
          <w:sz w:val="24"/>
          <w:szCs w:val="24"/>
          <w:lang w:val="ka-GE"/>
        </w:rPr>
        <w:t>მეტაბოლიზმის</w:t>
      </w:r>
      <w:r w:rsidR="00070F06">
        <w:rPr>
          <w:rFonts w:ascii="Sylfaen" w:hAnsi="Sylfaen" w:cs="Sylfaen"/>
          <w:iCs/>
          <w:sz w:val="24"/>
          <w:szCs w:val="24"/>
          <w:lang w:val="ka-GE"/>
        </w:rPr>
        <w:t xml:space="preserve"> დარღვევა</w:t>
      </w:r>
      <w:r>
        <w:rPr>
          <w:rFonts w:ascii="Sylfaen" w:hAnsi="Sylfaen" w:cs="Sylfaen"/>
          <w:iCs/>
          <w:sz w:val="24"/>
          <w:szCs w:val="24"/>
          <w:lang w:val="ka-GE"/>
        </w:rPr>
        <w:t>.</w:t>
      </w:r>
    </w:p>
    <w:p w14:paraId="29F6DDAF" w14:textId="6CF11417" w:rsidR="00B53459" w:rsidRDefault="00B53459" w:rsidP="004814CA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B53459">
        <w:rPr>
          <w:rFonts w:ascii="Sylfaen" w:hAnsi="Sylfaen" w:cs="Sylfaen"/>
          <w:iCs/>
          <w:sz w:val="24"/>
          <w:szCs w:val="24"/>
          <w:lang w:val="ka-GE"/>
        </w:rPr>
        <w:t>სისტემურმა ტოქსიკურობამ შეიძლება გამოიწვიოს თირკმლის უკმარისობა (მათ შორის ანურია), ტაქიკარდია, ჰიპოტენზია, სისხლის მიმოქცევის დარღვევა</w:t>
      </w:r>
      <w:r>
        <w:rPr>
          <w:rFonts w:ascii="Sylfaen" w:hAnsi="Sylfaen" w:cs="Sylfaen"/>
          <w:iCs/>
          <w:sz w:val="24"/>
          <w:szCs w:val="24"/>
          <w:lang w:val="ka-GE"/>
        </w:rPr>
        <w:t>,</w:t>
      </w:r>
      <w:r w:rsidRPr="00B53459">
        <w:rPr>
          <w:rFonts w:ascii="Sylfaen" w:hAnsi="Sylfaen" w:cs="Sylfaen"/>
          <w:iCs/>
          <w:sz w:val="24"/>
          <w:szCs w:val="24"/>
          <w:lang w:val="ka-GE"/>
        </w:rPr>
        <w:t xml:space="preserve"> სისხლძარღვთა უკმარისობა, </w:t>
      </w:r>
      <w:r>
        <w:rPr>
          <w:rFonts w:ascii="Sylfaen" w:hAnsi="Sylfaen" w:cs="Sylfaen"/>
          <w:iCs/>
          <w:sz w:val="24"/>
          <w:szCs w:val="24"/>
          <w:lang w:val="ka-GE"/>
        </w:rPr>
        <w:t>ყიის</w:t>
      </w:r>
      <w:r w:rsidRPr="00B53459">
        <w:rPr>
          <w:rFonts w:ascii="Sylfaen" w:hAnsi="Sylfaen" w:cs="Sylfaen"/>
          <w:iCs/>
          <w:sz w:val="24"/>
          <w:szCs w:val="24"/>
          <w:lang w:val="ka-GE"/>
        </w:rPr>
        <w:t xml:space="preserve"> შეშუპება, რასაც იწვევს ასფიქსია</w:t>
      </w:r>
      <w:r>
        <w:rPr>
          <w:rFonts w:ascii="Sylfaen" w:hAnsi="Sylfaen" w:cs="Sylfaen"/>
          <w:iCs/>
          <w:sz w:val="24"/>
          <w:szCs w:val="24"/>
          <w:lang w:val="ka-GE"/>
        </w:rPr>
        <w:t>ს</w:t>
      </w:r>
      <w:r w:rsidRPr="00B53459">
        <w:rPr>
          <w:rFonts w:ascii="Sylfaen" w:hAnsi="Sylfaen" w:cs="Sylfaen"/>
          <w:iCs/>
          <w:sz w:val="24"/>
          <w:szCs w:val="24"/>
          <w:lang w:val="ka-GE"/>
        </w:rPr>
        <w:t xml:space="preserve"> ან ფილტვის შეშუპება</w:t>
      </w:r>
      <w:r>
        <w:rPr>
          <w:rFonts w:ascii="Sylfaen" w:hAnsi="Sylfaen" w:cs="Sylfaen"/>
          <w:iCs/>
          <w:sz w:val="24"/>
          <w:szCs w:val="24"/>
          <w:lang w:val="ka-GE"/>
        </w:rPr>
        <w:t>ს</w:t>
      </w:r>
      <w:r w:rsidRPr="00B53459">
        <w:rPr>
          <w:rFonts w:ascii="Sylfaen" w:hAnsi="Sylfaen" w:cs="Sylfaen"/>
          <w:iCs/>
          <w:sz w:val="24"/>
          <w:szCs w:val="24"/>
          <w:lang w:val="ka-GE"/>
        </w:rPr>
        <w:t>, კრუნჩხვებ</w:t>
      </w:r>
      <w:r>
        <w:rPr>
          <w:rFonts w:ascii="Sylfaen" w:hAnsi="Sylfaen" w:cs="Sylfaen"/>
          <w:iCs/>
          <w:sz w:val="24"/>
          <w:szCs w:val="24"/>
          <w:lang w:val="ka-GE"/>
        </w:rPr>
        <w:t>ს</w:t>
      </w:r>
      <w:r w:rsidRPr="00B53459">
        <w:rPr>
          <w:rFonts w:ascii="Sylfaen" w:hAnsi="Sylfaen" w:cs="Sylfaen"/>
          <w:iCs/>
          <w:sz w:val="24"/>
          <w:szCs w:val="24"/>
          <w:lang w:val="ka-GE"/>
        </w:rPr>
        <w:t>, ცხელება</w:t>
      </w:r>
      <w:r>
        <w:rPr>
          <w:rFonts w:ascii="Sylfaen" w:hAnsi="Sylfaen" w:cs="Sylfaen"/>
          <w:iCs/>
          <w:sz w:val="24"/>
          <w:szCs w:val="24"/>
          <w:lang w:val="ka-GE"/>
        </w:rPr>
        <w:t>ს</w:t>
      </w:r>
      <w:r w:rsidRPr="00B53459">
        <w:rPr>
          <w:rFonts w:ascii="Sylfaen" w:hAnsi="Sylfaen" w:cs="Sylfaen"/>
          <w:iCs/>
          <w:sz w:val="24"/>
          <w:szCs w:val="24"/>
          <w:lang w:val="ka-GE"/>
        </w:rPr>
        <w:t xml:space="preserve"> და მეტაბოლურ აციდოზ</w:t>
      </w:r>
      <w:r>
        <w:rPr>
          <w:rFonts w:ascii="Sylfaen" w:hAnsi="Sylfaen" w:cs="Sylfaen"/>
          <w:iCs/>
          <w:sz w:val="24"/>
          <w:szCs w:val="24"/>
          <w:lang w:val="ka-GE"/>
        </w:rPr>
        <w:t>ს</w:t>
      </w:r>
      <w:r w:rsidRPr="00B53459">
        <w:rPr>
          <w:rFonts w:ascii="Sylfaen" w:hAnsi="Sylfaen" w:cs="Sylfaen"/>
          <w:iCs/>
          <w:sz w:val="24"/>
          <w:szCs w:val="24"/>
          <w:lang w:val="ka-GE"/>
        </w:rPr>
        <w:t>.</w:t>
      </w:r>
    </w:p>
    <w:p w14:paraId="2581DBDF" w14:textId="77777777" w:rsidR="00B53459" w:rsidRPr="00B53459" w:rsidRDefault="00B53459" w:rsidP="00B53459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B53459">
        <w:rPr>
          <w:rFonts w:ascii="Sylfaen" w:hAnsi="Sylfaen" w:cs="Sylfaen"/>
          <w:iCs/>
          <w:sz w:val="24"/>
          <w:szCs w:val="24"/>
          <w:lang w:val="ka-GE"/>
        </w:rPr>
        <w:t>ასევე შეიძლება განვითარდეს ჰიპერთირეოზი ან ჰიპოთირეოზი.</w:t>
      </w:r>
    </w:p>
    <w:p w14:paraId="779C9656" w14:textId="01DCC133" w:rsidR="00B53459" w:rsidRDefault="00B53459" w:rsidP="00B53459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B53459">
        <w:rPr>
          <w:rFonts w:ascii="Sylfaen" w:hAnsi="Sylfaen" w:cs="Sylfaen"/>
          <w:iCs/>
          <w:sz w:val="24"/>
          <w:szCs w:val="24"/>
          <w:lang w:val="ka-GE"/>
        </w:rPr>
        <w:t>ფარისებრი ჯირკვლის ფუნქციის დარღვევის შემთხვევაში, პოვიდონ-იოდით მკურნალობა უნდა შეწყდეს.</w:t>
      </w:r>
    </w:p>
    <w:p w14:paraId="2A9E26E2" w14:textId="0CEC6413" w:rsidR="00F6188E" w:rsidRPr="0009404C" w:rsidRDefault="00E174FC" w:rsidP="00373B52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u w:val="single"/>
          <w:lang w:val="ka-GE"/>
        </w:rPr>
      </w:pPr>
      <w:r w:rsidRPr="0009404C">
        <w:rPr>
          <w:rFonts w:ascii="Sylfaen" w:hAnsi="Sylfaen" w:cs="Sylfaen"/>
          <w:iCs/>
          <w:sz w:val="24"/>
          <w:szCs w:val="24"/>
          <w:u w:val="single"/>
          <w:lang w:val="ka-GE"/>
        </w:rPr>
        <w:t>მკურნალობა</w:t>
      </w:r>
    </w:p>
    <w:p w14:paraId="2ED72AA2" w14:textId="2D857EC1" w:rsidR="004814CA" w:rsidRDefault="004814CA" w:rsidP="00373B52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4814CA">
        <w:rPr>
          <w:rFonts w:ascii="Sylfaen" w:hAnsi="Sylfaen" w:cs="Sylfaen"/>
          <w:iCs/>
          <w:sz w:val="24"/>
          <w:szCs w:val="24"/>
          <w:lang w:val="ka-GE"/>
        </w:rPr>
        <w:t xml:space="preserve">უნდა ჩატარდეს სიმპტომური და </w:t>
      </w:r>
      <w:r>
        <w:rPr>
          <w:rFonts w:ascii="Sylfaen" w:hAnsi="Sylfaen" w:cs="Sylfaen"/>
          <w:iCs/>
          <w:sz w:val="24"/>
          <w:szCs w:val="24"/>
          <w:lang w:val="ka-GE"/>
        </w:rPr>
        <w:t>შემანარჩუნებელი</w:t>
      </w:r>
      <w:r w:rsidRPr="004814CA">
        <w:rPr>
          <w:rFonts w:ascii="Sylfaen" w:hAnsi="Sylfaen" w:cs="Sylfaen"/>
          <w:iCs/>
          <w:sz w:val="24"/>
          <w:szCs w:val="24"/>
          <w:lang w:val="ka-GE"/>
        </w:rPr>
        <w:t xml:space="preserve"> თერაპია, განსაკუთრებული ყურადღება უნდა მიექცეს ელექტროლიტების ბალანსს, თირკმელების და ფარისებრი ჯირკვლის </w:t>
      </w:r>
      <w:r>
        <w:rPr>
          <w:rFonts w:ascii="Sylfaen" w:hAnsi="Sylfaen" w:cs="Sylfaen"/>
          <w:iCs/>
          <w:sz w:val="24"/>
          <w:szCs w:val="24"/>
          <w:lang w:val="ka-GE"/>
        </w:rPr>
        <w:t>ფუნქციებს.</w:t>
      </w:r>
    </w:p>
    <w:p w14:paraId="30474EC3" w14:textId="10E84F13" w:rsidR="00B53459" w:rsidRPr="00B53459" w:rsidRDefault="00B53459" w:rsidP="00B53459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B53459">
        <w:rPr>
          <w:rFonts w:ascii="Sylfaen" w:hAnsi="Sylfaen" w:cs="Sylfaen"/>
          <w:iCs/>
          <w:sz w:val="24"/>
          <w:szCs w:val="24"/>
          <w:lang w:val="ka-GE"/>
        </w:rPr>
        <w:t xml:space="preserve">მძიმე ჰიპოტენზიის დროს </w:t>
      </w:r>
      <w:r w:rsidR="009923A7">
        <w:rPr>
          <w:rFonts w:ascii="Sylfaen" w:hAnsi="Sylfaen" w:cs="Sylfaen"/>
          <w:iCs/>
          <w:sz w:val="24"/>
          <w:szCs w:val="24"/>
          <w:lang w:val="ka-GE"/>
        </w:rPr>
        <w:t xml:space="preserve">საჭიროა </w:t>
      </w:r>
      <w:r w:rsidRPr="00B53459">
        <w:rPr>
          <w:rFonts w:ascii="Sylfaen" w:hAnsi="Sylfaen" w:cs="Sylfaen"/>
          <w:iCs/>
          <w:sz w:val="24"/>
          <w:szCs w:val="24"/>
          <w:lang w:val="ka-GE"/>
        </w:rPr>
        <w:t>სითხის ინტრავენური შეყვანა; საჭიროების შემთხვევაში,</w:t>
      </w:r>
      <w:r w:rsidR="009923A7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="009923A7" w:rsidRPr="00B53459">
        <w:rPr>
          <w:rFonts w:ascii="Sylfaen" w:hAnsi="Sylfaen" w:cs="Sylfaen"/>
          <w:iCs/>
          <w:sz w:val="24"/>
          <w:szCs w:val="24"/>
          <w:lang w:val="ka-GE"/>
        </w:rPr>
        <w:t>უნდა დაემატოს</w:t>
      </w:r>
      <w:r w:rsidRPr="00B53459">
        <w:rPr>
          <w:rFonts w:ascii="Sylfaen" w:hAnsi="Sylfaen" w:cs="Sylfaen"/>
          <w:iCs/>
          <w:sz w:val="24"/>
          <w:szCs w:val="24"/>
          <w:lang w:val="ka-GE"/>
        </w:rPr>
        <w:t xml:space="preserve"> ვაზოპრესორები.</w:t>
      </w:r>
    </w:p>
    <w:p w14:paraId="755C7C84" w14:textId="73502A7F" w:rsidR="00B53459" w:rsidRDefault="00B53459" w:rsidP="00B53459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B53459">
        <w:rPr>
          <w:rFonts w:ascii="Sylfaen" w:hAnsi="Sylfaen" w:cs="Sylfaen"/>
          <w:iCs/>
          <w:sz w:val="24"/>
          <w:szCs w:val="24"/>
          <w:lang w:val="ka-GE"/>
        </w:rPr>
        <w:t xml:space="preserve">შეიძლება საჭირო გახდეს ენდოტრაქეალური ინტუბაცია, თუ ზედა სასუნთქი გზების კოროზიული </w:t>
      </w:r>
      <w:r w:rsidR="009923A7">
        <w:rPr>
          <w:rFonts w:ascii="Sylfaen" w:hAnsi="Sylfaen" w:cs="Sylfaen"/>
          <w:iCs/>
          <w:sz w:val="24"/>
          <w:szCs w:val="24"/>
          <w:lang w:val="ka-GE"/>
        </w:rPr>
        <w:t>დაზიანება</w:t>
      </w:r>
      <w:r w:rsidRPr="00B53459">
        <w:rPr>
          <w:rFonts w:ascii="Sylfaen" w:hAnsi="Sylfaen" w:cs="Sylfaen"/>
          <w:iCs/>
          <w:sz w:val="24"/>
          <w:szCs w:val="24"/>
          <w:lang w:val="ka-GE"/>
        </w:rPr>
        <w:t xml:space="preserve"> იწვევს მნიშვნელოვან შეშუპებას</w:t>
      </w:r>
      <w:r w:rsidR="009923A7">
        <w:rPr>
          <w:rFonts w:ascii="Sylfaen" w:hAnsi="Sylfaen" w:cs="Sylfaen"/>
          <w:iCs/>
          <w:sz w:val="24"/>
          <w:szCs w:val="24"/>
          <w:lang w:val="ka-GE"/>
        </w:rPr>
        <w:t>.</w:t>
      </w:r>
    </w:p>
    <w:p w14:paraId="0B8AFC12" w14:textId="5B3C83B2" w:rsidR="009923A7" w:rsidRPr="009923A7" w:rsidRDefault="009923A7" w:rsidP="009923A7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9923A7">
        <w:rPr>
          <w:rFonts w:ascii="Sylfaen" w:hAnsi="Sylfaen" w:cs="Sylfaen"/>
          <w:iCs/>
          <w:sz w:val="24"/>
          <w:szCs w:val="24"/>
          <w:lang w:val="ka-GE"/>
        </w:rPr>
        <w:t xml:space="preserve">არ </w:t>
      </w:r>
      <w:r>
        <w:rPr>
          <w:rFonts w:ascii="Sylfaen" w:hAnsi="Sylfaen" w:cs="Sylfaen"/>
          <w:iCs/>
          <w:sz w:val="24"/>
          <w:szCs w:val="24"/>
          <w:lang w:val="ka-GE"/>
        </w:rPr>
        <w:t>არის რეკომენდებული</w:t>
      </w:r>
      <w:r w:rsidRPr="009923A7">
        <w:rPr>
          <w:rFonts w:ascii="Sylfaen" w:hAnsi="Sylfaen" w:cs="Sylfaen"/>
          <w:iCs/>
          <w:sz w:val="24"/>
          <w:szCs w:val="24"/>
          <w:lang w:val="ka-GE"/>
        </w:rPr>
        <w:t xml:space="preserve"> ღებინებ</w:t>
      </w:r>
      <w:r>
        <w:rPr>
          <w:rFonts w:ascii="Sylfaen" w:hAnsi="Sylfaen" w:cs="Sylfaen"/>
          <w:iCs/>
          <w:sz w:val="24"/>
          <w:szCs w:val="24"/>
          <w:lang w:val="ka-GE"/>
        </w:rPr>
        <w:t>ის გამოწვევა</w:t>
      </w:r>
      <w:r w:rsidRPr="009923A7">
        <w:rPr>
          <w:rFonts w:ascii="Sylfaen" w:hAnsi="Sylfaen" w:cs="Sylfaen"/>
          <w:iCs/>
          <w:sz w:val="24"/>
          <w:szCs w:val="24"/>
          <w:lang w:val="ka-GE"/>
        </w:rPr>
        <w:t>. პაციენტი უნდა იყოს ისეთ მდგომარეობაში, რომ სასუნთქი გზები იყოს თავისუფალი და დაცული ასპირაციისგან (ღებინების შემთხვევაში).</w:t>
      </w:r>
    </w:p>
    <w:p w14:paraId="657B36B5" w14:textId="627DF848" w:rsidR="009923A7" w:rsidRDefault="009923A7" w:rsidP="009923A7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9923A7">
        <w:rPr>
          <w:rFonts w:ascii="Sylfaen" w:hAnsi="Sylfaen" w:cs="Sylfaen"/>
          <w:iCs/>
          <w:sz w:val="24"/>
          <w:szCs w:val="24"/>
          <w:lang w:val="ka-GE"/>
        </w:rPr>
        <w:t xml:space="preserve">თუ პაციენტს </w:t>
      </w:r>
      <w:r>
        <w:rPr>
          <w:rFonts w:ascii="Sylfaen" w:hAnsi="Sylfaen" w:cs="Sylfaen"/>
          <w:iCs/>
          <w:sz w:val="24"/>
          <w:szCs w:val="24"/>
          <w:lang w:val="ka-GE"/>
        </w:rPr>
        <w:t>არ აღებინებს</w:t>
      </w:r>
      <w:r w:rsidRPr="009923A7">
        <w:rPr>
          <w:rFonts w:ascii="Sylfaen" w:hAnsi="Sylfaen" w:cs="Sylfaen"/>
          <w:iCs/>
          <w:sz w:val="24"/>
          <w:szCs w:val="24"/>
          <w:lang w:val="ka-GE"/>
        </w:rPr>
        <w:t xml:space="preserve"> და შეუძლია მიიღოს საკვები პირის ღრუს საშუალებით, სახამებლის შემცველი საკვები (მაგ. კარტოფილი, ფქვილი, სახამებელი, პური) შეიძლება დაეხმაროს იოდს ნაკლებ</w:t>
      </w:r>
      <w:r>
        <w:rPr>
          <w:rFonts w:ascii="Sylfaen" w:hAnsi="Sylfaen" w:cs="Sylfaen"/>
          <w:iCs/>
          <w:sz w:val="24"/>
          <w:szCs w:val="24"/>
          <w:lang w:val="ka-GE"/>
        </w:rPr>
        <w:t>ად</w:t>
      </w:r>
      <w:r w:rsidRPr="009923A7">
        <w:rPr>
          <w:rFonts w:ascii="Sylfaen" w:hAnsi="Sylfaen" w:cs="Sylfaen"/>
          <w:iCs/>
          <w:sz w:val="24"/>
          <w:szCs w:val="24"/>
          <w:lang w:val="ka-GE"/>
        </w:rPr>
        <w:t xml:space="preserve"> ტოქსიკურ იოდიდად გარდაქმნა</w:t>
      </w:r>
      <w:r>
        <w:rPr>
          <w:rFonts w:ascii="Sylfaen" w:hAnsi="Sylfaen" w:cs="Sylfaen"/>
          <w:iCs/>
          <w:sz w:val="24"/>
          <w:szCs w:val="24"/>
          <w:lang w:val="ka-GE"/>
        </w:rPr>
        <w:t>ში</w:t>
      </w:r>
      <w:r w:rsidRPr="009923A7">
        <w:rPr>
          <w:rFonts w:ascii="Sylfaen" w:hAnsi="Sylfaen" w:cs="Sylfaen"/>
          <w:iCs/>
          <w:sz w:val="24"/>
          <w:szCs w:val="24"/>
          <w:lang w:val="ka-GE"/>
        </w:rPr>
        <w:t>.</w:t>
      </w:r>
    </w:p>
    <w:p w14:paraId="15AAD805" w14:textId="232A28AB" w:rsidR="005E42FB" w:rsidRDefault="005E42FB" w:rsidP="009923A7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5E42FB">
        <w:rPr>
          <w:rFonts w:ascii="Sylfaen" w:hAnsi="Sylfaen" w:cs="Sylfaen"/>
          <w:iCs/>
          <w:sz w:val="24"/>
          <w:szCs w:val="24"/>
          <w:lang w:val="ka-GE"/>
        </w:rPr>
        <w:t xml:space="preserve">თუ არ არსებობს ნაწლავის პერფორაციის </w:t>
      </w:r>
      <w:r>
        <w:rPr>
          <w:rFonts w:ascii="Sylfaen" w:hAnsi="Sylfaen" w:cs="Sylfaen"/>
          <w:iCs/>
          <w:sz w:val="24"/>
          <w:szCs w:val="24"/>
          <w:lang w:val="ka-GE"/>
        </w:rPr>
        <w:t>ნიშნები</w:t>
      </w:r>
      <w:r w:rsidRPr="005E42FB">
        <w:rPr>
          <w:rFonts w:ascii="Sylfaen" w:hAnsi="Sylfaen" w:cs="Sylfaen"/>
          <w:iCs/>
          <w:sz w:val="24"/>
          <w:szCs w:val="24"/>
          <w:lang w:val="ka-GE"/>
        </w:rPr>
        <w:t xml:space="preserve">, შეიძლება გამოყენებულ იქნას კუჭის ამორეცხვა სახამებლის ხსნარით ნაზოგასტრიკული მილის მეშვეობით (კუჭის გამონადენი გახდება მუქი ლურჯი-იისფერი და ეს ფერი შეიძლება გამოყენებულ იქნას </w:t>
      </w:r>
      <w:r>
        <w:rPr>
          <w:rFonts w:ascii="Sylfaen" w:hAnsi="Sylfaen" w:cs="Sylfaen"/>
          <w:iCs/>
          <w:sz w:val="24"/>
          <w:szCs w:val="24"/>
          <w:lang w:val="ka-GE"/>
        </w:rPr>
        <w:t>საორიენტაციოდ</w:t>
      </w:r>
      <w:r w:rsidRPr="005E42FB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iCs/>
          <w:sz w:val="24"/>
          <w:szCs w:val="24"/>
          <w:lang w:val="ka-GE"/>
        </w:rPr>
        <w:t>როდის შეიძლება შეწყდეს გამორეცხვა</w:t>
      </w:r>
      <w:r w:rsidRPr="005E42FB">
        <w:rPr>
          <w:rFonts w:ascii="Sylfaen" w:hAnsi="Sylfaen" w:cs="Sylfaen"/>
          <w:iCs/>
          <w:sz w:val="24"/>
          <w:szCs w:val="24"/>
          <w:lang w:val="ka-GE"/>
        </w:rPr>
        <w:t>).</w:t>
      </w:r>
    </w:p>
    <w:p w14:paraId="42154BBB" w14:textId="77777777" w:rsidR="00267C1C" w:rsidRPr="00267C1C" w:rsidRDefault="00267C1C" w:rsidP="00267C1C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267C1C">
        <w:rPr>
          <w:rFonts w:ascii="Sylfaen" w:hAnsi="Sylfaen" w:cs="Sylfaen"/>
          <w:iCs/>
          <w:sz w:val="24"/>
          <w:szCs w:val="24"/>
          <w:lang w:val="ka-GE"/>
        </w:rPr>
        <w:t>ჰემოდიალიზი ეფექტურად ასუფთავებს იოდს და უნდა იქნას გამოყენებული იოდით მოწამვლის მძიმე შემთხვევებში, განსაკუთრებით თირკმლის უკმარისობის დროს. უწყვეტი ვენო-ვენური ჰემოფილტრაცია ნაკლებად ეფექტურია, ვიდრე ჰემოდიალიზი.</w:t>
      </w:r>
    </w:p>
    <w:p w14:paraId="2366F945" w14:textId="46071C9A" w:rsidR="00267C1C" w:rsidRDefault="00267C1C" w:rsidP="00267C1C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267C1C">
        <w:rPr>
          <w:rFonts w:ascii="Sylfaen" w:hAnsi="Sylfaen" w:cs="Sylfaen"/>
          <w:iCs/>
          <w:sz w:val="24"/>
          <w:szCs w:val="24"/>
          <w:lang w:val="ka-GE"/>
        </w:rPr>
        <w:t>ფარისებრი ჯირკვლის ფუნქციის დარღვევის შემთხვევაში, პოვიდონ-იოდით მკურნალობა უნდა შეწყდეს.</w:t>
      </w:r>
    </w:p>
    <w:p w14:paraId="1C94FAD8" w14:textId="541B1A92" w:rsidR="002D686E" w:rsidRPr="0009404C" w:rsidRDefault="00F82CA6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5. ფარმაკოლოგიური </w:t>
      </w:r>
      <w:r w:rsidR="00A079E3" w:rsidRPr="0009404C">
        <w:rPr>
          <w:rFonts w:ascii="Sylfaen" w:hAnsi="Sylfaen" w:cs="Sylfaen"/>
          <w:b/>
          <w:sz w:val="24"/>
          <w:szCs w:val="24"/>
          <w:lang w:val="ka-GE"/>
        </w:rPr>
        <w:t>მახასიათებლები</w:t>
      </w:r>
    </w:p>
    <w:p w14:paraId="2FAAADF9" w14:textId="10A4C2B2" w:rsidR="00F82CA6" w:rsidRPr="0009404C" w:rsidRDefault="00F82CA6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5.1 ფარმაკოდინამიკური </w:t>
      </w:r>
      <w:r w:rsidR="00A079E3" w:rsidRPr="0009404C">
        <w:rPr>
          <w:rFonts w:ascii="Sylfaen" w:hAnsi="Sylfaen" w:cs="Sylfaen"/>
          <w:b/>
          <w:sz w:val="24"/>
          <w:szCs w:val="24"/>
          <w:lang w:val="ka-GE"/>
        </w:rPr>
        <w:t>მახასიათებლები</w:t>
      </w:r>
    </w:p>
    <w:p w14:paraId="10D9788B" w14:textId="68E3E581" w:rsidR="004814CA" w:rsidRDefault="004814CA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ფარმაკოთერაპიული ჯგუფი: </w:t>
      </w:r>
      <w:r w:rsidRPr="004814CA">
        <w:rPr>
          <w:rFonts w:ascii="Sylfaen" w:hAnsi="Sylfaen" w:cs="Sylfaen"/>
          <w:sz w:val="24"/>
          <w:szCs w:val="24"/>
          <w:lang w:val="ka-GE"/>
        </w:rPr>
        <w:t>ანტისეპტიკური და სადეზინფექციო საშუალებები</w:t>
      </w:r>
      <w:r w:rsidR="00881EFE">
        <w:rPr>
          <w:rFonts w:ascii="Sylfaen" w:hAnsi="Sylfaen" w:cs="Sylfaen"/>
          <w:sz w:val="24"/>
          <w:szCs w:val="24"/>
          <w:lang w:val="ka-GE"/>
        </w:rPr>
        <w:t>, იოდის პრეპარატები</w:t>
      </w:r>
      <w:r w:rsidR="00267C1C">
        <w:rPr>
          <w:rFonts w:ascii="Sylfaen" w:hAnsi="Sylfaen" w:cs="Sylfaen"/>
          <w:sz w:val="24"/>
          <w:szCs w:val="24"/>
          <w:lang w:val="ka-GE"/>
        </w:rPr>
        <w:t>.</w:t>
      </w:r>
    </w:p>
    <w:p w14:paraId="04700766" w14:textId="33ED7142" w:rsidR="00BC111B" w:rsidRPr="0009404C" w:rsidRDefault="002C1F91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9404C">
        <w:rPr>
          <w:rFonts w:ascii="Sylfaen" w:hAnsi="Sylfaen" w:cs="Sylfaen"/>
          <w:sz w:val="24"/>
          <w:szCs w:val="24"/>
          <w:lang w:val="ka-GE"/>
        </w:rPr>
        <w:t>ათქ</w:t>
      </w:r>
      <w:proofErr w:type="spellEnd"/>
      <w:r w:rsidRPr="0009404C">
        <w:rPr>
          <w:rFonts w:ascii="Sylfaen" w:hAnsi="Sylfaen" w:cs="Sylfaen"/>
          <w:sz w:val="24"/>
          <w:szCs w:val="24"/>
          <w:lang w:val="ka-GE"/>
        </w:rPr>
        <w:t xml:space="preserve"> კოდი:</w:t>
      </w:r>
      <w:r w:rsidR="000D3A25" w:rsidRPr="0009404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81EFE" w:rsidRPr="00881EFE">
        <w:rPr>
          <w:rFonts w:ascii="Sylfaen" w:hAnsi="Sylfaen" w:cs="Sylfaen"/>
          <w:sz w:val="24"/>
          <w:szCs w:val="24"/>
          <w:lang w:val="ka-GE"/>
        </w:rPr>
        <w:t>D08AG02</w:t>
      </w:r>
    </w:p>
    <w:p w14:paraId="044B60CA" w14:textId="517B5B72" w:rsidR="00F57BA5" w:rsidRPr="0009404C" w:rsidRDefault="00F57BA5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09404C">
        <w:rPr>
          <w:rFonts w:ascii="Sylfaen" w:hAnsi="Sylfaen" w:cs="Sylfaen"/>
          <w:sz w:val="24"/>
          <w:szCs w:val="24"/>
          <w:u w:val="single"/>
          <w:lang w:val="ka-GE"/>
        </w:rPr>
        <w:t>მოქმედების მექანიზმი</w:t>
      </w:r>
    </w:p>
    <w:p w14:paraId="44BBD148" w14:textId="1F563BB7" w:rsidR="00267C1C" w:rsidRDefault="004814CA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4814CA">
        <w:rPr>
          <w:rFonts w:ascii="Sylfaen" w:hAnsi="Sylfaen" w:cs="Sylfaen"/>
          <w:sz w:val="24"/>
          <w:szCs w:val="24"/>
          <w:lang w:val="ka-GE"/>
        </w:rPr>
        <w:t>პოვიდონ</w:t>
      </w:r>
      <w:r>
        <w:rPr>
          <w:rFonts w:ascii="Sylfaen" w:hAnsi="Sylfaen" w:cs="Sylfaen"/>
          <w:sz w:val="24"/>
          <w:szCs w:val="24"/>
          <w:lang w:val="ka-GE"/>
        </w:rPr>
        <w:t>-</w:t>
      </w:r>
      <w:r w:rsidRPr="004814CA">
        <w:rPr>
          <w:rFonts w:ascii="Sylfaen" w:hAnsi="Sylfaen" w:cs="Sylfaen"/>
          <w:sz w:val="24"/>
          <w:szCs w:val="24"/>
          <w:lang w:val="ka-GE"/>
        </w:rPr>
        <w:t xml:space="preserve">იოდი არის </w:t>
      </w:r>
      <w:r w:rsidR="0092196B">
        <w:rPr>
          <w:rFonts w:ascii="Sylfaen" w:hAnsi="Sylfaen" w:cs="Sylfaen"/>
          <w:sz w:val="24"/>
          <w:szCs w:val="24"/>
          <w:lang w:val="ka-GE"/>
        </w:rPr>
        <w:t>ელემენტარული</w:t>
      </w:r>
      <w:r w:rsidR="00267C1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14CA">
        <w:rPr>
          <w:rFonts w:ascii="Sylfaen" w:hAnsi="Sylfaen" w:cs="Sylfaen"/>
          <w:sz w:val="24"/>
          <w:szCs w:val="24"/>
          <w:lang w:val="ka-GE"/>
        </w:rPr>
        <w:t>იოდის</w:t>
      </w:r>
      <w:r w:rsidR="00267C1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67C1C" w:rsidRPr="00267C1C">
        <w:rPr>
          <w:rFonts w:ascii="Sylfaen" w:hAnsi="Sylfaen" w:cs="Sylfaen"/>
          <w:sz w:val="24"/>
          <w:szCs w:val="24"/>
          <w:lang w:val="ka-GE"/>
        </w:rPr>
        <w:t>(</w:t>
      </w:r>
      <w:r w:rsidR="00267C1C">
        <w:rPr>
          <w:rFonts w:ascii="Sylfaen" w:hAnsi="Sylfaen" w:cs="Sylfaen"/>
          <w:sz w:val="24"/>
          <w:szCs w:val="24"/>
          <w:lang w:val="ka-GE"/>
        </w:rPr>
        <w:t>მოქმედი</w:t>
      </w:r>
      <w:r w:rsidR="00267C1C" w:rsidRPr="00267C1C">
        <w:rPr>
          <w:rFonts w:ascii="Sylfaen" w:hAnsi="Sylfaen" w:cs="Sylfaen"/>
          <w:sz w:val="24"/>
          <w:szCs w:val="24"/>
          <w:lang w:val="ka-GE"/>
        </w:rPr>
        <w:t xml:space="preserve"> ნივთიერება I</w:t>
      </w:r>
      <w:r w:rsidR="00267C1C" w:rsidRPr="00267C1C">
        <w:rPr>
          <w:rFonts w:ascii="Sylfaen" w:hAnsi="Sylfaen" w:cs="Sylfaen"/>
          <w:sz w:val="24"/>
          <w:szCs w:val="24"/>
          <w:vertAlign w:val="subscript"/>
          <w:lang w:val="ka-GE"/>
        </w:rPr>
        <w:t>2</w:t>
      </w:r>
      <w:r w:rsidR="00267C1C" w:rsidRPr="00267C1C">
        <w:rPr>
          <w:rFonts w:ascii="Sylfaen" w:hAnsi="Sylfaen" w:cs="Sylfaen"/>
          <w:sz w:val="24"/>
          <w:szCs w:val="24"/>
          <w:lang w:val="ka-GE"/>
        </w:rPr>
        <w:t>)</w:t>
      </w:r>
      <w:r w:rsidRPr="004814CA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92196B" w:rsidRPr="00267C1C">
        <w:rPr>
          <w:rFonts w:ascii="Sylfaen" w:hAnsi="Sylfaen" w:cs="Sylfaen"/>
          <w:sz w:val="24"/>
          <w:szCs w:val="24"/>
          <w:lang w:val="ka-GE"/>
        </w:rPr>
        <w:t>პოლივინილპიროლიდონი</w:t>
      </w:r>
      <w:r w:rsidR="0092196B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267C1C" w:rsidRPr="00267C1C">
        <w:rPr>
          <w:rFonts w:ascii="Sylfaen" w:hAnsi="Sylfaen" w:cs="Sylfaen"/>
          <w:sz w:val="24"/>
          <w:szCs w:val="24"/>
          <w:lang w:val="ka-GE"/>
        </w:rPr>
        <w:t xml:space="preserve">სინთეზური </w:t>
      </w:r>
      <w:r w:rsidR="0092196B" w:rsidRPr="00267C1C">
        <w:rPr>
          <w:rFonts w:ascii="Sylfaen" w:hAnsi="Sylfaen" w:cs="Sylfaen"/>
          <w:sz w:val="24"/>
          <w:szCs w:val="24"/>
          <w:lang w:val="ka-GE"/>
        </w:rPr>
        <w:t>პოლიმერი</w:t>
      </w:r>
      <w:r w:rsidR="0092196B">
        <w:rPr>
          <w:rFonts w:ascii="Sylfaen" w:hAnsi="Sylfaen" w:cs="Sylfaen"/>
          <w:sz w:val="24"/>
          <w:szCs w:val="24"/>
          <w:lang w:val="ka-GE"/>
        </w:rPr>
        <w:t>ს კომპლექსი</w:t>
      </w:r>
      <w:r w:rsidR="00267C1C" w:rsidRPr="00267C1C">
        <w:rPr>
          <w:rFonts w:ascii="Sylfaen" w:hAnsi="Sylfaen" w:cs="Sylfaen"/>
          <w:sz w:val="24"/>
          <w:szCs w:val="24"/>
          <w:lang w:val="ka-GE"/>
        </w:rPr>
        <w:t>, რომელიც ნელ-ნელა ათავისუფლებს იოდს მისი დეპოდან კანზე წასმის შემდეგ გარკვეული პერიოდის განმავლობაში.</w:t>
      </w:r>
      <w:r w:rsidR="0092196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2196B" w:rsidRPr="0092196B">
        <w:rPr>
          <w:rFonts w:ascii="Sylfaen" w:hAnsi="Sylfaen" w:cs="Sylfaen"/>
          <w:sz w:val="24"/>
          <w:szCs w:val="24"/>
          <w:lang w:val="ka-GE"/>
        </w:rPr>
        <w:t>პოლივნილპიროლიდონს არ გააჩნია საკუთარი ანტიბაქტერიული მოქმედება და ასევე ხელს უწყობს იოდის უფრო ადვილად კონტაქტს უჯრედულ მემბრანებთან.</w:t>
      </w:r>
    </w:p>
    <w:p w14:paraId="4A3D9FE4" w14:textId="6EA8FECF" w:rsidR="005E4998" w:rsidRDefault="005E4998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5E4998">
        <w:rPr>
          <w:rFonts w:ascii="Sylfaen" w:hAnsi="Sylfaen" w:cs="Sylfaen"/>
          <w:sz w:val="24"/>
          <w:szCs w:val="24"/>
          <w:lang w:val="ka-GE"/>
        </w:rPr>
        <w:lastRenderedPageBreak/>
        <w:t xml:space="preserve">როდესაც პოვიდონ-იოდი </w:t>
      </w:r>
      <w:r>
        <w:rPr>
          <w:rFonts w:ascii="Sylfaen" w:hAnsi="Sylfaen" w:cs="Sylfaen"/>
          <w:sz w:val="24"/>
          <w:szCs w:val="24"/>
          <w:lang w:val="ka-GE"/>
        </w:rPr>
        <w:t xml:space="preserve">კონტაქტში </w:t>
      </w:r>
      <w:r w:rsidRPr="005E4998">
        <w:rPr>
          <w:rFonts w:ascii="Sylfaen" w:hAnsi="Sylfaen" w:cs="Sylfaen"/>
          <w:sz w:val="24"/>
          <w:szCs w:val="24"/>
          <w:lang w:val="ka-GE"/>
        </w:rPr>
        <w:t xml:space="preserve">შედის კანთან და ლორწოვან გარსებთან, იოდი გამოიყოფა პოვიდონ-იოდის პოლიმერული კომპლექსიდან. ეს არის თავისუფალი იოდი, რომელსაც </w:t>
      </w:r>
      <w:r>
        <w:rPr>
          <w:rFonts w:ascii="Sylfaen" w:hAnsi="Sylfaen" w:cs="Sylfaen"/>
          <w:sz w:val="24"/>
          <w:szCs w:val="24"/>
          <w:lang w:val="ka-GE"/>
        </w:rPr>
        <w:t>ახასიათებს</w:t>
      </w:r>
      <w:r w:rsidRPr="005E4998">
        <w:rPr>
          <w:rFonts w:ascii="Sylfaen" w:hAnsi="Sylfaen" w:cs="Sylfaen"/>
          <w:sz w:val="24"/>
          <w:szCs w:val="24"/>
          <w:lang w:val="ka-GE"/>
        </w:rPr>
        <w:t xml:space="preserve"> სწრაფი ბაქტერიციდული მოქმედება, ხოლო იოდი პოლიმერთან </w:t>
      </w:r>
      <w:r>
        <w:rPr>
          <w:rFonts w:ascii="Sylfaen" w:hAnsi="Sylfaen" w:cs="Sylfaen"/>
          <w:sz w:val="24"/>
          <w:szCs w:val="24"/>
          <w:lang w:val="ka-GE"/>
        </w:rPr>
        <w:t>კომპლექსში</w:t>
      </w:r>
      <w:r w:rsidRPr="005E4998">
        <w:rPr>
          <w:rFonts w:ascii="Sylfaen" w:hAnsi="Sylfaen" w:cs="Sylfaen"/>
          <w:sz w:val="24"/>
          <w:szCs w:val="24"/>
          <w:lang w:val="ka-GE"/>
        </w:rPr>
        <w:t xml:space="preserve"> ასრულებს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E4998">
        <w:rPr>
          <w:rFonts w:ascii="Sylfaen" w:hAnsi="Sylfaen" w:cs="Sylfaen"/>
          <w:sz w:val="24"/>
          <w:szCs w:val="24"/>
          <w:lang w:val="ka-GE"/>
        </w:rPr>
        <w:t xml:space="preserve">იოდის </w:t>
      </w:r>
      <w:r>
        <w:rPr>
          <w:rFonts w:ascii="Sylfaen" w:hAnsi="Sylfaen" w:cs="Sylfaen"/>
          <w:sz w:val="24"/>
          <w:szCs w:val="24"/>
          <w:lang w:val="ka-GE"/>
        </w:rPr>
        <w:t>დეპოს</w:t>
      </w:r>
      <w:r w:rsidRPr="005E4998">
        <w:rPr>
          <w:rFonts w:ascii="Sylfaen" w:hAnsi="Sylfaen" w:cs="Sylfaen"/>
          <w:sz w:val="24"/>
          <w:szCs w:val="24"/>
          <w:lang w:val="ka-GE"/>
        </w:rPr>
        <w:t xml:space="preserve"> ფუნქციას. იოდის ეს თანდათანობითი გამოყოფა ანაზღაურებს ელემენტარული იოდის არსებობასთან დაკავშირებულ </w:t>
      </w:r>
      <w:r>
        <w:rPr>
          <w:rFonts w:ascii="Sylfaen" w:hAnsi="Sylfaen" w:cs="Sylfaen"/>
          <w:sz w:val="24"/>
          <w:szCs w:val="24"/>
          <w:lang w:val="ka-GE"/>
        </w:rPr>
        <w:t>ნაკლოვანებებს</w:t>
      </w:r>
      <w:r w:rsidRPr="005E4998">
        <w:rPr>
          <w:rFonts w:ascii="Sylfaen" w:hAnsi="Sylfaen" w:cs="Sylfaen"/>
          <w:sz w:val="24"/>
          <w:szCs w:val="24"/>
          <w:lang w:val="ka-GE"/>
        </w:rPr>
        <w:t xml:space="preserve"> და ინარჩუნებს მის მაღალ ეფექტურ მიკრობიოციდურ ეფექტურობას. თავისუფალი იოდი სწრაფად აღწევს მიკროორგანიზმებში და თავს ესხმის ცილების, ამინომჟავების, ნუკლეოტიდების და უჯერი ცხიმოვანი მჟავების ძირითად ჯგუფებს. რეაგირებს ამინომჟავების სულფჰიდრილ (-SH) და ჰიდროქსილ (-OH) ჯგუფებთან ფერმენტებში და მიკროორგანიზმების სტრუქტურულ ცილებ</w:t>
      </w:r>
      <w:r>
        <w:rPr>
          <w:rFonts w:ascii="Sylfaen" w:hAnsi="Sylfaen" w:cs="Sylfaen"/>
          <w:sz w:val="24"/>
          <w:szCs w:val="24"/>
          <w:lang w:val="ka-GE"/>
        </w:rPr>
        <w:t>ში</w:t>
      </w:r>
      <w:r w:rsidRPr="005E4998">
        <w:rPr>
          <w:rFonts w:ascii="Sylfaen" w:hAnsi="Sylfaen" w:cs="Sylfaen"/>
          <w:sz w:val="24"/>
          <w:szCs w:val="24"/>
          <w:lang w:val="ka-GE"/>
        </w:rPr>
        <w:t>, რითაც ჟანგავს მათ.</w:t>
      </w:r>
    </w:p>
    <w:p w14:paraId="6389AA37" w14:textId="545B62CF" w:rsidR="00A64D52" w:rsidRPr="00A64D52" w:rsidRDefault="00A64D52" w:rsidP="00A64D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A64D52">
        <w:rPr>
          <w:rFonts w:ascii="Sylfaen" w:hAnsi="Sylfaen" w:cs="Sylfaen"/>
          <w:sz w:val="24"/>
          <w:szCs w:val="24"/>
          <w:u w:val="single"/>
          <w:lang w:val="ka-GE"/>
        </w:rPr>
        <w:t xml:space="preserve">ფარმაკოდინამიკური </w:t>
      </w:r>
      <w:r w:rsidR="00AF7CC0">
        <w:rPr>
          <w:rFonts w:ascii="Sylfaen" w:hAnsi="Sylfaen" w:cs="Sylfaen"/>
          <w:sz w:val="24"/>
          <w:szCs w:val="24"/>
          <w:u w:val="single"/>
          <w:lang w:val="ka-GE"/>
        </w:rPr>
        <w:t>ეფექტი</w:t>
      </w:r>
    </w:p>
    <w:p w14:paraId="2611AD6D" w14:textId="7AE8664B" w:rsidR="00BD1C1A" w:rsidRDefault="00A64D52" w:rsidP="00BD1C1A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A64D52">
        <w:rPr>
          <w:rFonts w:ascii="Sylfaen" w:hAnsi="Sylfaen" w:cs="Sylfaen"/>
          <w:sz w:val="24"/>
          <w:szCs w:val="24"/>
          <w:lang w:val="ka-GE"/>
        </w:rPr>
        <w:t xml:space="preserve">პოვიდონ-იოდს </w:t>
      </w:r>
      <w:r>
        <w:rPr>
          <w:rFonts w:ascii="Sylfaen" w:hAnsi="Sylfaen" w:cs="Sylfaen"/>
          <w:sz w:val="24"/>
          <w:szCs w:val="24"/>
          <w:lang w:val="ka-GE"/>
        </w:rPr>
        <w:t>ახასიათებს</w:t>
      </w:r>
      <w:r w:rsidRPr="00A64D52">
        <w:rPr>
          <w:rFonts w:ascii="Sylfaen" w:hAnsi="Sylfaen" w:cs="Sylfaen"/>
          <w:sz w:val="24"/>
          <w:szCs w:val="24"/>
          <w:lang w:val="ka-GE"/>
        </w:rPr>
        <w:t xml:space="preserve"> სწრაფი ანტიბაქტერიული (გრამდადებითი და გრამუარყოფითი ბაქტერიების ჩათვლით), სოკოს საწინააღმდეგო და ვირუსიციდური მოქმედება (</w:t>
      </w:r>
      <w:r>
        <w:rPr>
          <w:rFonts w:ascii="Sylfaen" w:hAnsi="Sylfaen" w:cs="Sylfaen"/>
          <w:sz w:val="24"/>
          <w:szCs w:val="24"/>
          <w:lang w:val="ka-GE"/>
        </w:rPr>
        <w:t xml:space="preserve">გარსიანი </w:t>
      </w:r>
      <w:r w:rsidRPr="00A64D52">
        <w:rPr>
          <w:rFonts w:ascii="Sylfaen" w:hAnsi="Sylfaen" w:cs="Sylfaen"/>
          <w:sz w:val="24"/>
          <w:szCs w:val="24"/>
          <w:lang w:val="ka-GE"/>
        </w:rPr>
        <w:t xml:space="preserve">და </w:t>
      </w:r>
      <w:r>
        <w:rPr>
          <w:rFonts w:ascii="Sylfaen" w:hAnsi="Sylfaen" w:cs="Sylfaen"/>
          <w:sz w:val="24"/>
          <w:szCs w:val="24"/>
          <w:lang w:val="ka-GE"/>
        </w:rPr>
        <w:t>უგარსო</w:t>
      </w:r>
      <w:r w:rsidRPr="00A64D52">
        <w:rPr>
          <w:rFonts w:ascii="Sylfaen" w:hAnsi="Sylfaen" w:cs="Sylfaen"/>
          <w:sz w:val="24"/>
          <w:szCs w:val="24"/>
          <w:lang w:val="ka-GE"/>
        </w:rPr>
        <w:t xml:space="preserve"> ვირუსები). პოვიდონ-იოდის მიმართ რეზისტენტობა არ დაფიქსირებულა საავადმყოფოებში, სტომატოლოგიურ და სამედიცინო პრაქტიკაში ინტენსიური გამოყენების 60 წელზე მეტი ხნის განმავლობაში. გარდა ამისა, ანტიბიოტიკორეზისტენტობა არ მოქმედებს პოვიდონ-იოდის მგრძნობელობაზე.</w:t>
      </w:r>
    </w:p>
    <w:p w14:paraId="0CCA5012" w14:textId="57EAEBA0" w:rsidR="00993A5F" w:rsidRPr="0009404C" w:rsidRDefault="00C03523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5.2. </w:t>
      </w:r>
      <w:r w:rsidR="00CC1F4D" w:rsidRPr="0009404C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 მახასიათებლები</w:t>
      </w:r>
    </w:p>
    <w:p w14:paraId="3A3F97F8" w14:textId="078F544A" w:rsidR="0048065A" w:rsidRPr="0048065A" w:rsidRDefault="0048065A" w:rsidP="00373B52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48065A">
        <w:rPr>
          <w:rFonts w:ascii="Sylfaen" w:hAnsi="Sylfaen" w:cs="Sylfaen"/>
          <w:iCs/>
          <w:sz w:val="24"/>
          <w:szCs w:val="24"/>
          <w:lang w:val="ka-GE"/>
        </w:rPr>
        <w:t xml:space="preserve">პოვიდონ-იოდის ფარმაკოკინეტიკაზე გავლენას ახდენს პოვიდონის და იოდის დისოციაცია და მისი შემდგომი </w:t>
      </w:r>
      <w:r>
        <w:rPr>
          <w:rFonts w:ascii="Sylfaen" w:hAnsi="Sylfaen" w:cs="Sylfaen"/>
          <w:iCs/>
          <w:sz w:val="24"/>
          <w:szCs w:val="24"/>
          <w:lang w:val="ka-GE"/>
        </w:rPr>
        <w:t>აღდგენა</w:t>
      </w:r>
      <w:r w:rsidRPr="0048065A">
        <w:rPr>
          <w:rFonts w:ascii="Sylfaen" w:hAnsi="Sylfaen" w:cs="Sylfaen"/>
          <w:iCs/>
          <w:sz w:val="24"/>
          <w:szCs w:val="24"/>
          <w:lang w:val="ka-GE"/>
        </w:rPr>
        <w:t xml:space="preserve"> ორგანიზმში იოდიდამდე. სხვადასხვა </w:t>
      </w:r>
      <w:r>
        <w:rPr>
          <w:rFonts w:ascii="Sylfaen" w:hAnsi="Sylfaen" w:cs="Sylfaen"/>
          <w:iCs/>
          <w:sz w:val="24"/>
          <w:szCs w:val="24"/>
          <w:lang w:val="ka-GE"/>
        </w:rPr>
        <w:t>წამლის</w:t>
      </w:r>
      <w:r w:rsidRPr="0048065A">
        <w:rPr>
          <w:rFonts w:ascii="Sylfaen" w:hAnsi="Sylfaen" w:cs="Sylfaen"/>
          <w:iCs/>
          <w:sz w:val="24"/>
          <w:szCs w:val="24"/>
          <w:lang w:val="ka-GE"/>
        </w:rPr>
        <w:t xml:space="preserve"> ფორმამ და </w:t>
      </w:r>
      <w:r>
        <w:rPr>
          <w:rFonts w:ascii="Sylfaen" w:hAnsi="Sylfaen" w:cs="Sylfaen"/>
          <w:iCs/>
          <w:sz w:val="24"/>
          <w:szCs w:val="24"/>
          <w:lang w:val="ka-GE"/>
        </w:rPr>
        <w:t>გამოყენების</w:t>
      </w:r>
      <w:r w:rsidRPr="0048065A">
        <w:rPr>
          <w:rFonts w:ascii="Sylfaen" w:hAnsi="Sylfaen" w:cs="Sylfaen"/>
          <w:iCs/>
          <w:sz w:val="24"/>
          <w:szCs w:val="24"/>
          <w:lang w:val="ka-GE"/>
        </w:rPr>
        <w:t xml:space="preserve"> სხვადასხვა </w:t>
      </w:r>
      <w:r>
        <w:rPr>
          <w:rFonts w:ascii="Sylfaen" w:hAnsi="Sylfaen" w:cs="Sylfaen"/>
          <w:iCs/>
          <w:sz w:val="24"/>
          <w:szCs w:val="24"/>
          <w:lang w:val="ka-GE"/>
        </w:rPr>
        <w:t>მეთოდმა</w:t>
      </w:r>
      <w:r w:rsidRPr="0048065A">
        <w:rPr>
          <w:rFonts w:ascii="Sylfaen" w:hAnsi="Sylfaen" w:cs="Sylfaen"/>
          <w:iCs/>
          <w:sz w:val="24"/>
          <w:szCs w:val="24"/>
          <w:lang w:val="ka-GE"/>
        </w:rPr>
        <w:t xml:space="preserve"> შეიძლება გავლენა </w:t>
      </w:r>
      <w:r>
        <w:rPr>
          <w:rFonts w:ascii="Sylfaen" w:hAnsi="Sylfaen" w:cs="Sylfaen"/>
          <w:iCs/>
          <w:sz w:val="24"/>
          <w:szCs w:val="24"/>
          <w:lang w:val="ka-GE"/>
        </w:rPr>
        <w:t>იქონიონ</w:t>
      </w:r>
      <w:r w:rsidRPr="0048065A">
        <w:rPr>
          <w:rFonts w:ascii="Sylfaen" w:hAnsi="Sylfaen" w:cs="Sylfaen"/>
          <w:iCs/>
          <w:sz w:val="24"/>
          <w:szCs w:val="24"/>
          <w:lang w:val="ka-GE"/>
        </w:rPr>
        <w:t xml:space="preserve"> პოვიდონ-იოდის შეწოვაზე, ხოლო სისტემური შეწოვის ხარისხი დამოკიდებულია მისი გამოყენების ადგილსა და პირობებზე (</w:t>
      </w:r>
      <w:r>
        <w:rPr>
          <w:rFonts w:ascii="Sylfaen" w:hAnsi="Sylfaen" w:cs="Sylfaen"/>
          <w:iCs/>
          <w:sz w:val="24"/>
          <w:szCs w:val="24"/>
          <w:lang w:val="ka-GE"/>
        </w:rPr>
        <w:t>ფართობი</w:t>
      </w:r>
      <w:r w:rsidRPr="0048065A">
        <w:rPr>
          <w:rFonts w:ascii="Sylfaen" w:hAnsi="Sylfaen" w:cs="Sylfaen"/>
          <w:iCs/>
          <w:sz w:val="24"/>
          <w:szCs w:val="24"/>
          <w:lang w:val="ka-GE"/>
        </w:rPr>
        <w:t xml:space="preserve">, კანის </w:t>
      </w:r>
      <w:r>
        <w:rPr>
          <w:rFonts w:ascii="Sylfaen" w:hAnsi="Sylfaen" w:cs="Sylfaen"/>
          <w:iCs/>
          <w:sz w:val="24"/>
          <w:szCs w:val="24"/>
          <w:lang w:val="ka-GE"/>
        </w:rPr>
        <w:t>ჯანმრთელი</w:t>
      </w:r>
      <w:r w:rsidRPr="0048065A">
        <w:rPr>
          <w:rFonts w:ascii="Sylfaen" w:hAnsi="Sylfaen" w:cs="Sylfaen"/>
          <w:iCs/>
          <w:sz w:val="24"/>
          <w:szCs w:val="24"/>
          <w:lang w:val="ka-GE"/>
        </w:rPr>
        <w:t xml:space="preserve"> ზედაპირი, კანის დაზიანებული ზედაპირი, ლორწოვანი გარსები, ჭრილობები, სხეულის ღრუები)</w:t>
      </w:r>
      <w:r>
        <w:rPr>
          <w:rFonts w:ascii="Sylfaen" w:hAnsi="Sylfaen" w:cs="Sylfaen"/>
          <w:iCs/>
          <w:sz w:val="24"/>
          <w:szCs w:val="24"/>
          <w:lang w:val="ka-GE"/>
        </w:rPr>
        <w:t>.</w:t>
      </w:r>
    </w:p>
    <w:p w14:paraId="65588881" w14:textId="11C14282" w:rsidR="006A2EC1" w:rsidRPr="00AE72C0" w:rsidRDefault="006A2EC1" w:rsidP="00373B52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u w:val="single"/>
          <w:lang w:val="ka-GE"/>
        </w:rPr>
      </w:pPr>
      <w:r w:rsidRPr="00AE72C0">
        <w:rPr>
          <w:rFonts w:ascii="Sylfaen" w:hAnsi="Sylfaen" w:cs="Sylfaen"/>
          <w:iCs/>
          <w:sz w:val="24"/>
          <w:szCs w:val="24"/>
          <w:u w:val="single"/>
          <w:lang w:val="ka-GE"/>
        </w:rPr>
        <w:t>შეწოვა</w:t>
      </w:r>
      <w:r w:rsidR="0080080A">
        <w:rPr>
          <w:rFonts w:ascii="Sylfaen" w:hAnsi="Sylfaen" w:cs="Sylfaen"/>
          <w:iCs/>
          <w:sz w:val="24"/>
          <w:szCs w:val="24"/>
          <w:u w:val="single"/>
          <w:lang w:val="ka-GE"/>
        </w:rPr>
        <w:t>:</w:t>
      </w:r>
    </w:p>
    <w:p w14:paraId="0D8276A4" w14:textId="4BCDD1B8" w:rsidR="0080080A" w:rsidRDefault="0080080A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244DB3">
        <w:rPr>
          <w:rFonts w:ascii="Sylfaen" w:hAnsi="Sylfaen" w:cs="Sylfaen"/>
          <w:sz w:val="24"/>
          <w:szCs w:val="24"/>
          <w:lang w:val="ka-GE"/>
        </w:rPr>
        <w:t>I</w:t>
      </w:r>
      <w:r w:rsidRPr="0080080A">
        <w:rPr>
          <w:rFonts w:ascii="Sylfaen" w:hAnsi="Sylfaen" w:cs="Sylfaen"/>
          <w:sz w:val="24"/>
          <w:szCs w:val="24"/>
          <w:lang w:val="ka-GE"/>
        </w:rPr>
        <w:t>n vivo კვლევების შედეგებმა აჩვენა, რომ იოდ</w:t>
      </w:r>
      <w:r w:rsidR="009E628C">
        <w:rPr>
          <w:rFonts w:ascii="Sylfaen" w:hAnsi="Sylfaen" w:cs="Sylfaen"/>
          <w:sz w:val="24"/>
          <w:szCs w:val="24"/>
          <w:lang w:val="ka-GE"/>
        </w:rPr>
        <w:t>ოს შეწოვა შესაძლებელია კანიდან</w:t>
      </w:r>
      <w:r w:rsidRPr="0080080A">
        <w:rPr>
          <w:rFonts w:ascii="Sylfaen" w:hAnsi="Sylfaen" w:cs="Sylfaen"/>
          <w:sz w:val="24"/>
          <w:szCs w:val="24"/>
          <w:lang w:val="ka-GE"/>
        </w:rPr>
        <w:t xml:space="preserve"> და მისი შეწოვის ხარისხი დამოკიდებულია კანის მდგომარეობაზე (მაგალითად, დაზიანებული ან </w:t>
      </w:r>
      <w:r w:rsidR="009E628C">
        <w:rPr>
          <w:rFonts w:ascii="Sylfaen" w:hAnsi="Sylfaen" w:cs="Sylfaen"/>
          <w:sz w:val="24"/>
          <w:szCs w:val="24"/>
          <w:lang w:val="ka-GE"/>
        </w:rPr>
        <w:t>ჯანმრთელი</w:t>
      </w:r>
      <w:r w:rsidRPr="0080080A">
        <w:rPr>
          <w:rFonts w:ascii="Sylfaen" w:hAnsi="Sylfaen" w:cs="Sylfaen"/>
          <w:sz w:val="24"/>
          <w:szCs w:val="24"/>
          <w:lang w:val="ka-GE"/>
        </w:rPr>
        <w:t xml:space="preserve"> კანი), ასევე გამოყენების ხანგრძლივობაზე და ზედაპირზე</w:t>
      </w:r>
      <w:r w:rsidR="009E628C">
        <w:rPr>
          <w:rFonts w:ascii="Sylfaen" w:hAnsi="Sylfaen" w:cs="Sylfaen"/>
          <w:sz w:val="24"/>
          <w:szCs w:val="24"/>
          <w:lang w:val="ka-GE"/>
        </w:rPr>
        <w:t>,</w:t>
      </w:r>
      <w:r w:rsidRPr="0080080A">
        <w:rPr>
          <w:rFonts w:ascii="Sylfaen" w:hAnsi="Sylfaen" w:cs="Sylfaen"/>
          <w:sz w:val="24"/>
          <w:szCs w:val="24"/>
          <w:lang w:val="ka-GE"/>
        </w:rPr>
        <w:t xml:space="preserve"> რომელზედაც გამოიყენება</w:t>
      </w:r>
      <w:r w:rsidR="009E628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E628C" w:rsidRPr="0080080A">
        <w:rPr>
          <w:rFonts w:ascii="Sylfaen" w:hAnsi="Sylfaen" w:cs="Sylfaen"/>
          <w:sz w:val="24"/>
          <w:szCs w:val="24"/>
          <w:lang w:val="ka-GE"/>
        </w:rPr>
        <w:t>იოდი</w:t>
      </w:r>
      <w:r w:rsidRPr="0080080A">
        <w:rPr>
          <w:rFonts w:ascii="Sylfaen" w:hAnsi="Sylfaen" w:cs="Sylfaen"/>
          <w:sz w:val="24"/>
          <w:szCs w:val="24"/>
          <w:lang w:val="ka-GE"/>
        </w:rPr>
        <w:t xml:space="preserve">. შეზღუდული რაოდენობით იოდი შეიწოვება </w:t>
      </w:r>
      <w:r w:rsidR="009E628C">
        <w:rPr>
          <w:rFonts w:ascii="Sylfaen" w:hAnsi="Sylfaen" w:cs="Sylfaen"/>
          <w:sz w:val="24"/>
          <w:szCs w:val="24"/>
          <w:lang w:val="ka-GE"/>
        </w:rPr>
        <w:t>დაუზიანებელი</w:t>
      </w:r>
      <w:r w:rsidRPr="0080080A">
        <w:rPr>
          <w:rFonts w:ascii="Sylfaen" w:hAnsi="Sylfaen" w:cs="Sylfaen"/>
          <w:sz w:val="24"/>
          <w:szCs w:val="24"/>
          <w:lang w:val="ka-GE"/>
        </w:rPr>
        <w:t xml:space="preserve"> კანის მეშვეობით.</w:t>
      </w:r>
    </w:p>
    <w:p w14:paraId="31F34EE5" w14:textId="656BD10C" w:rsidR="009E628C" w:rsidRDefault="009E628C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E628C">
        <w:rPr>
          <w:rFonts w:ascii="Sylfaen" w:hAnsi="Sylfaen" w:cs="Sylfaen"/>
          <w:sz w:val="24"/>
          <w:szCs w:val="24"/>
          <w:lang w:val="ka-GE"/>
        </w:rPr>
        <w:t xml:space="preserve">იოდის გაზრდილი </w:t>
      </w:r>
      <w:r>
        <w:rPr>
          <w:rFonts w:ascii="Sylfaen" w:hAnsi="Sylfaen" w:cs="Sylfaen"/>
          <w:sz w:val="24"/>
          <w:szCs w:val="24"/>
          <w:lang w:val="ka-GE"/>
        </w:rPr>
        <w:t xml:space="preserve">რაოდენობით </w:t>
      </w:r>
      <w:r w:rsidRPr="009E628C">
        <w:rPr>
          <w:rFonts w:ascii="Sylfaen" w:hAnsi="Sylfaen" w:cs="Sylfaen"/>
          <w:sz w:val="24"/>
          <w:szCs w:val="24"/>
          <w:lang w:val="ka-GE"/>
        </w:rPr>
        <w:t>შეწოვა ხდება დაზიანებულ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9E628C">
        <w:rPr>
          <w:rFonts w:ascii="Sylfaen" w:hAnsi="Sylfaen" w:cs="Sylfaen"/>
          <w:sz w:val="24"/>
          <w:szCs w:val="24"/>
          <w:lang w:val="ka-GE"/>
        </w:rPr>
        <w:t xml:space="preserve"> კან</w:t>
      </w:r>
      <w:r>
        <w:rPr>
          <w:rFonts w:ascii="Sylfaen" w:hAnsi="Sylfaen" w:cs="Sylfaen"/>
          <w:sz w:val="24"/>
          <w:szCs w:val="24"/>
          <w:lang w:val="ka-GE"/>
        </w:rPr>
        <w:t>იდან</w:t>
      </w:r>
      <w:r w:rsidRPr="009E628C">
        <w:rPr>
          <w:rFonts w:ascii="Sylfaen" w:hAnsi="Sylfaen" w:cs="Sylfaen"/>
          <w:sz w:val="24"/>
          <w:szCs w:val="24"/>
          <w:lang w:val="ka-GE"/>
        </w:rPr>
        <w:t>, წყლულებ</w:t>
      </w:r>
      <w:r>
        <w:rPr>
          <w:rFonts w:ascii="Sylfaen" w:hAnsi="Sylfaen" w:cs="Sylfaen"/>
          <w:sz w:val="24"/>
          <w:szCs w:val="24"/>
          <w:lang w:val="ka-GE"/>
        </w:rPr>
        <w:t>იდან</w:t>
      </w:r>
      <w:r w:rsidRPr="009E628C">
        <w:rPr>
          <w:rFonts w:ascii="Sylfaen" w:hAnsi="Sylfaen" w:cs="Sylfaen"/>
          <w:sz w:val="24"/>
          <w:szCs w:val="24"/>
          <w:lang w:val="ka-GE"/>
        </w:rPr>
        <w:t>, ლორწოვან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9E628C">
        <w:rPr>
          <w:rFonts w:ascii="Sylfaen" w:hAnsi="Sylfaen" w:cs="Sylfaen"/>
          <w:sz w:val="24"/>
          <w:szCs w:val="24"/>
          <w:lang w:val="ka-GE"/>
        </w:rPr>
        <w:t xml:space="preserve"> გარსებ</w:t>
      </w:r>
      <w:r>
        <w:rPr>
          <w:rFonts w:ascii="Sylfaen" w:hAnsi="Sylfaen" w:cs="Sylfaen"/>
          <w:sz w:val="24"/>
          <w:szCs w:val="24"/>
          <w:lang w:val="ka-GE"/>
        </w:rPr>
        <w:t>იდან,</w:t>
      </w:r>
      <w:r w:rsidRPr="009E628C">
        <w:rPr>
          <w:rFonts w:ascii="Sylfaen" w:hAnsi="Sylfaen" w:cs="Sylfaen"/>
          <w:sz w:val="24"/>
          <w:szCs w:val="24"/>
          <w:lang w:val="ka-GE"/>
        </w:rPr>
        <w:t xml:space="preserve"> რომლებიც ხასიათდება იოდის მნიშვნელოვანი შეწოვით (საშო), ან </w:t>
      </w:r>
      <w:r>
        <w:rPr>
          <w:rFonts w:ascii="Sylfaen" w:hAnsi="Sylfaen" w:cs="Sylfaen"/>
          <w:sz w:val="24"/>
          <w:szCs w:val="24"/>
          <w:lang w:val="ka-GE"/>
        </w:rPr>
        <w:t>დაუზიანებელი</w:t>
      </w:r>
      <w:r w:rsidRPr="009E628C">
        <w:rPr>
          <w:rFonts w:ascii="Sylfaen" w:hAnsi="Sylfaen" w:cs="Sylfaen"/>
          <w:sz w:val="24"/>
          <w:szCs w:val="24"/>
          <w:lang w:val="ka-GE"/>
        </w:rPr>
        <w:t xml:space="preserve"> კანის დიდ ზედაპირებზე გამოყენებისას.</w:t>
      </w:r>
    </w:p>
    <w:p w14:paraId="00E9A0DA" w14:textId="1F23BDA4" w:rsidR="009E628C" w:rsidRPr="009E628C" w:rsidRDefault="009E628C" w:rsidP="009E628C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E628C">
        <w:rPr>
          <w:rFonts w:ascii="Sylfaen" w:hAnsi="Sylfaen" w:cs="Sylfaen"/>
          <w:sz w:val="24"/>
          <w:szCs w:val="24"/>
          <w:lang w:val="ka-GE"/>
        </w:rPr>
        <w:t xml:space="preserve">პოვიდონი </w:t>
      </w:r>
      <w:r>
        <w:rPr>
          <w:rFonts w:ascii="Sylfaen" w:hAnsi="Sylfaen" w:cs="Sylfaen"/>
          <w:sz w:val="24"/>
          <w:szCs w:val="24"/>
          <w:lang w:val="ka-GE"/>
        </w:rPr>
        <w:t>უმნიშვნელოდ</w:t>
      </w:r>
      <w:r w:rsidRPr="009E628C">
        <w:rPr>
          <w:rFonts w:ascii="Sylfaen" w:hAnsi="Sylfaen" w:cs="Sylfaen"/>
          <w:sz w:val="24"/>
          <w:szCs w:val="24"/>
          <w:lang w:val="ka-GE"/>
        </w:rPr>
        <w:t xml:space="preserve"> შეიწოვება ვაგინალური </w:t>
      </w:r>
      <w:r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9E628C">
        <w:rPr>
          <w:rFonts w:ascii="Sylfaen" w:hAnsi="Sylfaen" w:cs="Sylfaen"/>
          <w:sz w:val="24"/>
          <w:szCs w:val="24"/>
          <w:lang w:val="ka-GE"/>
        </w:rPr>
        <w:t xml:space="preserve"> შემდეგ.</w:t>
      </w:r>
    </w:p>
    <w:p w14:paraId="1DCC78C1" w14:textId="5E60C04C" w:rsidR="009E628C" w:rsidRPr="009E628C" w:rsidRDefault="009E628C" w:rsidP="009E628C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E628C">
        <w:rPr>
          <w:rFonts w:ascii="Sylfaen" w:hAnsi="Sylfaen" w:cs="Sylfaen"/>
          <w:sz w:val="24"/>
          <w:szCs w:val="24"/>
          <w:lang w:val="ka-GE"/>
        </w:rPr>
        <w:t xml:space="preserve">ვაგინალური </w:t>
      </w:r>
      <w:r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9E628C">
        <w:rPr>
          <w:rFonts w:ascii="Sylfaen" w:hAnsi="Sylfaen" w:cs="Sylfaen"/>
          <w:sz w:val="24"/>
          <w:szCs w:val="24"/>
          <w:lang w:val="ka-GE"/>
        </w:rPr>
        <w:t xml:space="preserve"> შემდეგ ხდება იოდის სწრაფი შეწოვა, აღინიშნება შრატში როგორც მთლიანი, ასევე არაორგანული იოდიდის კონცენტრაციის ზრდა.</w:t>
      </w:r>
    </w:p>
    <w:p w14:paraId="743F9BE3" w14:textId="53777909" w:rsidR="009E628C" w:rsidRDefault="009E628C" w:rsidP="009E628C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E628C">
        <w:rPr>
          <w:rFonts w:ascii="Sylfaen" w:hAnsi="Sylfaen" w:cs="Sylfaen"/>
          <w:sz w:val="24"/>
          <w:szCs w:val="24"/>
          <w:lang w:val="ka-GE"/>
        </w:rPr>
        <w:t>სისტემურ მიმოქცევაში პოვიდონი მხოლოდ მცირე რაოდენობაა გამოვლენილი.</w:t>
      </w:r>
    </w:p>
    <w:p w14:paraId="296B2D5B" w14:textId="2D7DAF9C" w:rsidR="009E628C" w:rsidRPr="009E628C" w:rsidRDefault="009E628C" w:rsidP="009E628C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E628C">
        <w:rPr>
          <w:rFonts w:ascii="Sylfaen" w:hAnsi="Sylfaen" w:cs="Sylfaen"/>
          <w:sz w:val="24"/>
          <w:szCs w:val="24"/>
          <w:u w:val="single"/>
          <w:lang w:val="ka-GE"/>
        </w:rPr>
        <w:t>განაწილება</w:t>
      </w:r>
      <w:r>
        <w:rPr>
          <w:rFonts w:ascii="Sylfaen" w:hAnsi="Sylfaen" w:cs="Sylfaen"/>
          <w:sz w:val="24"/>
          <w:szCs w:val="24"/>
          <w:u w:val="single"/>
          <w:lang w:val="ka-GE"/>
        </w:rPr>
        <w:t>:</w:t>
      </w:r>
    </w:p>
    <w:p w14:paraId="7A4272A1" w14:textId="27F83D55" w:rsidR="0080080A" w:rsidRDefault="007C4AA5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გამოყენების წესის</w:t>
      </w:r>
      <w:r w:rsidRPr="007C4AA5">
        <w:rPr>
          <w:rFonts w:ascii="Sylfaen" w:hAnsi="Sylfaen" w:cs="Sylfaen"/>
          <w:sz w:val="24"/>
          <w:szCs w:val="24"/>
          <w:lang w:val="ka-GE"/>
        </w:rPr>
        <w:t xml:space="preserve"> მიუხედავად, </w:t>
      </w:r>
      <w:r>
        <w:rPr>
          <w:rFonts w:ascii="Sylfaen" w:hAnsi="Sylfaen" w:cs="Sylfaen"/>
          <w:sz w:val="24"/>
          <w:szCs w:val="24"/>
          <w:lang w:val="ka-GE"/>
        </w:rPr>
        <w:t>შეწოვილი</w:t>
      </w:r>
      <w:r w:rsidRPr="007C4AA5">
        <w:rPr>
          <w:rFonts w:ascii="Sylfaen" w:hAnsi="Sylfaen" w:cs="Sylfaen"/>
          <w:sz w:val="24"/>
          <w:szCs w:val="24"/>
          <w:lang w:val="ka-GE"/>
        </w:rPr>
        <w:t xml:space="preserve"> იოდი/იოდიდი ნაწილდება მთელ სხეულში სისხლის მიმოქცევის სისტემის მეშვეობით. მის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7C4AA5">
        <w:rPr>
          <w:rFonts w:ascii="Sylfaen" w:hAnsi="Sylfaen" w:cs="Sylfaen"/>
          <w:sz w:val="24"/>
          <w:szCs w:val="24"/>
          <w:lang w:val="ka-GE"/>
        </w:rPr>
        <w:t xml:space="preserve"> ნაწილ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7C4AA5">
        <w:rPr>
          <w:rFonts w:ascii="Sylfaen" w:hAnsi="Sylfaen" w:cs="Sylfaen"/>
          <w:sz w:val="24"/>
          <w:szCs w:val="24"/>
          <w:lang w:val="ka-GE"/>
        </w:rPr>
        <w:t xml:space="preserve"> (დაახლოებით 30%) </w:t>
      </w:r>
      <w:r>
        <w:rPr>
          <w:rFonts w:ascii="Sylfaen" w:hAnsi="Sylfaen" w:cs="Sylfaen"/>
          <w:sz w:val="24"/>
          <w:szCs w:val="24"/>
          <w:lang w:val="ka-GE"/>
        </w:rPr>
        <w:t>გამოიდევნება</w:t>
      </w:r>
      <w:r w:rsidRPr="007C4AA5">
        <w:rPr>
          <w:rFonts w:ascii="Sylfaen" w:hAnsi="Sylfaen" w:cs="Sylfaen"/>
          <w:sz w:val="24"/>
          <w:szCs w:val="24"/>
          <w:lang w:val="ka-GE"/>
        </w:rPr>
        <w:t xml:space="preserve"> ფარისებრი ჯირკვლი</w:t>
      </w:r>
      <w:r w:rsidR="00330C05">
        <w:rPr>
          <w:rFonts w:ascii="Sylfaen" w:hAnsi="Sylfaen" w:cs="Sylfaen"/>
          <w:sz w:val="24"/>
          <w:szCs w:val="24"/>
          <w:lang w:val="ka-GE"/>
        </w:rPr>
        <w:t>ს</w:t>
      </w:r>
      <w:r w:rsidRPr="007C4AA5">
        <w:rPr>
          <w:rFonts w:ascii="Sylfaen" w:hAnsi="Sylfaen" w:cs="Sylfaen"/>
          <w:sz w:val="24"/>
          <w:szCs w:val="24"/>
          <w:lang w:val="ka-GE"/>
        </w:rPr>
        <w:t xml:space="preserve"> ჰორმონალური სინთეზის დროს. 24 საათის შემდეგ იოდი ასევე ნაწილდება (თუმცა </w:t>
      </w:r>
      <w:r w:rsidR="00330C05">
        <w:rPr>
          <w:rFonts w:ascii="Sylfaen" w:hAnsi="Sylfaen" w:cs="Sylfaen"/>
          <w:sz w:val="24"/>
          <w:szCs w:val="24"/>
          <w:lang w:val="ka-GE"/>
        </w:rPr>
        <w:t>უმნიშვნელო</w:t>
      </w:r>
      <w:r w:rsidRPr="007C4AA5">
        <w:rPr>
          <w:rFonts w:ascii="Sylfaen" w:hAnsi="Sylfaen" w:cs="Sylfaen"/>
          <w:sz w:val="24"/>
          <w:szCs w:val="24"/>
          <w:lang w:val="ka-GE"/>
        </w:rPr>
        <w:t xml:space="preserve"> რაოდენობით) სხვადასხვა ორგანოებში, მათ შორის ღვიძლში, სისხლსა და ფარისებრ ჯირკვალში. იოდი კვეთს პლაცენტას და გამოიყოფა დედის რძეში</w:t>
      </w:r>
      <w:r w:rsidR="00330C05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C4AA5">
        <w:rPr>
          <w:rFonts w:ascii="Sylfaen" w:hAnsi="Sylfaen" w:cs="Sylfaen"/>
          <w:sz w:val="24"/>
          <w:szCs w:val="24"/>
          <w:lang w:val="ka-GE"/>
        </w:rPr>
        <w:t xml:space="preserve">(იხ. </w:t>
      </w:r>
      <w:r w:rsidR="00330C05">
        <w:rPr>
          <w:rFonts w:ascii="Sylfaen" w:hAnsi="Sylfaen" w:cs="Sylfaen"/>
          <w:sz w:val="24"/>
          <w:szCs w:val="24"/>
          <w:lang w:val="ka-GE"/>
        </w:rPr>
        <w:t>პარაგრაფი</w:t>
      </w:r>
      <w:r w:rsidRPr="007C4AA5">
        <w:rPr>
          <w:rFonts w:ascii="Sylfaen" w:hAnsi="Sylfaen" w:cs="Sylfaen"/>
          <w:sz w:val="24"/>
          <w:szCs w:val="24"/>
          <w:lang w:val="ka-GE"/>
        </w:rPr>
        <w:t xml:space="preserve"> 4.6).</w:t>
      </w:r>
    </w:p>
    <w:p w14:paraId="7955BF57" w14:textId="64A95DBA" w:rsidR="00C026F1" w:rsidRDefault="00C026F1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C026F1">
        <w:rPr>
          <w:rFonts w:ascii="Sylfaen" w:hAnsi="Sylfaen" w:cs="Sylfaen"/>
          <w:sz w:val="24"/>
          <w:szCs w:val="24"/>
          <w:lang w:val="ka-GE"/>
        </w:rPr>
        <w:lastRenderedPageBreak/>
        <w:t xml:space="preserve">ადგილობრივი, პერორალური ან ვაგინალური გამოყენების შემდეგ პოვიდონი შეიწოვება მცირე რაოდენობით და არ </w:t>
      </w:r>
      <w:r>
        <w:rPr>
          <w:rFonts w:ascii="Sylfaen" w:hAnsi="Sylfaen" w:cs="Sylfaen"/>
          <w:sz w:val="24"/>
          <w:szCs w:val="24"/>
          <w:lang w:val="ka-GE"/>
        </w:rPr>
        <w:t>კვეთს</w:t>
      </w:r>
      <w:r w:rsidRPr="00C026F1">
        <w:rPr>
          <w:rFonts w:ascii="Sylfaen" w:hAnsi="Sylfaen" w:cs="Sylfaen"/>
          <w:sz w:val="24"/>
          <w:szCs w:val="24"/>
          <w:lang w:val="ka-GE"/>
        </w:rPr>
        <w:t xml:space="preserve"> ჰემატოენცეფალურ ბარიერსა და პლაცენტა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C026F1">
        <w:rPr>
          <w:rFonts w:ascii="Sylfaen" w:hAnsi="Sylfaen" w:cs="Sylfaen"/>
          <w:sz w:val="24"/>
          <w:szCs w:val="24"/>
          <w:lang w:val="ka-GE"/>
        </w:rPr>
        <w:t>.</w:t>
      </w:r>
    </w:p>
    <w:p w14:paraId="507D8927" w14:textId="12B4AAC9" w:rsidR="008969C1" w:rsidRDefault="008969C1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8969C1">
        <w:rPr>
          <w:rFonts w:ascii="Sylfaen" w:hAnsi="Sylfaen" w:cs="Sylfaen"/>
          <w:sz w:val="24"/>
          <w:szCs w:val="24"/>
          <w:u w:val="single"/>
          <w:lang w:val="ka-GE"/>
        </w:rPr>
        <w:t>ბიოგარდაქმნა:</w:t>
      </w:r>
    </w:p>
    <w:p w14:paraId="1CEED597" w14:textId="524FF775" w:rsidR="00812F66" w:rsidRPr="00812F66" w:rsidRDefault="00812F66" w:rsidP="00812F66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812F66">
        <w:rPr>
          <w:rFonts w:ascii="Sylfaen" w:hAnsi="Sylfaen" w:cs="Sylfaen"/>
          <w:sz w:val="24"/>
          <w:szCs w:val="24"/>
          <w:lang w:val="ka-GE"/>
        </w:rPr>
        <w:t>იოდი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812F66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აღდგენა ხდება</w:t>
      </w:r>
      <w:r w:rsidRPr="00812F66">
        <w:rPr>
          <w:rFonts w:ascii="Sylfaen" w:hAnsi="Sylfaen" w:cs="Sylfaen"/>
          <w:sz w:val="24"/>
          <w:szCs w:val="24"/>
          <w:lang w:val="ka-GE"/>
        </w:rPr>
        <w:t xml:space="preserve"> იოდ</w:t>
      </w:r>
      <w:r>
        <w:rPr>
          <w:rFonts w:ascii="Sylfaen" w:hAnsi="Sylfaen" w:cs="Sylfaen"/>
          <w:sz w:val="24"/>
          <w:szCs w:val="24"/>
          <w:lang w:val="ka-GE"/>
        </w:rPr>
        <w:t>იდად</w:t>
      </w:r>
      <w:r w:rsidRPr="00812F66">
        <w:rPr>
          <w:rFonts w:ascii="Sylfaen" w:hAnsi="Sylfaen" w:cs="Sylfaen"/>
          <w:sz w:val="24"/>
          <w:szCs w:val="24"/>
          <w:lang w:val="ka-GE"/>
        </w:rPr>
        <w:t xml:space="preserve"> და კონცენტრირდება სისხლის მიმოქცევიდან ფარისებრი ჯირკვლის ფოლიკულურ უჯრედებში ნატრიუმის იოდიდის სიმპორტერის (NIS) მოქმედებით. </w:t>
      </w:r>
      <w:r w:rsidRPr="00EB2EF0">
        <w:rPr>
          <w:rFonts w:ascii="Sylfaen" w:hAnsi="Sylfaen" w:cs="Sylfaen"/>
          <w:sz w:val="24"/>
          <w:szCs w:val="24"/>
          <w:lang w:val="ka-GE"/>
        </w:rPr>
        <w:t xml:space="preserve">თირეოტროპული ჰორმონი </w:t>
      </w:r>
      <w:r w:rsidRPr="00812F66">
        <w:rPr>
          <w:rFonts w:ascii="Sylfaen" w:hAnsi="Sylfaen" w:cs="Sylfaen"/>
          <w:sz w:val="24"/>
          <w:szCs w:val="24"/>
          <w:lang w:val="ka-GE"/>
        </w:rPr>
        <w:t>(TSH) ასტიმულირებს იოდის ტრანსპორტირებას სისხლიდან ფარისებრი ჯირკვლის უჯრედებამდე, იოდიდის იოდად დაჟანგვას და იოდის დაკავშირებას ტიროზინთან.</w:t>
      </w:r>
    </w:p>
    <w:p w14:paraId="38088DFA" w14:textId="1184D51B" w:rsidR="00812F66" w:rsidRPr="00812F66" w:rsidRDefault="00812F66" w:rsidP="00812F66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812F66">
        <w:rPr>
          <w:rFonts w:ascii="Sylfaen" w:hAnsi="Sylfaen" w:cs="Sylfaen"/>
          <w:sz w:val="24"/>
          <w:szCs w:val="24"/>
          <w:lang w:val="ka-GE"/>
        </w:rPr>
        <w:t>პოვიდონის მეტაბოლიზმი მინიმალურია (&lt;0.3%).</w:t>
      </w:r>
    </w:p>
    <w:p w14:paraId="47EEEA55" w14:textId="716F297C" w:rsidR="00AE72C0" w:rsidRPr="00C85E56" w:rsidRDefault="00AE72C0" w:rsidP="00C85E56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C85E56">
        <w:rPr>
          <w:rFonts w:ascii="Sylfaen" w:hAnsi="Sylfaen" w:cs="Sylfaen"/>
          <w:sz w:val="24"/>
          <w:szCs w:val="24"/>
          <w:u w:val="single"/>
          <w:lang w:val="ka-GE"/>
        </w:rPr>
        <w:t>გამოყოფა</w:t>
      </w:r>
      <w:r w:rsidR="00E15032" w:rsidRPr="00C85E56">
        <w:rPr>
          <w:rFonts w:ascii="Sylfaen" w:hAnsi="Sylfaen" w:cs="Sylfaen"/>
          <w:sz w:val="24"/>
          <w:szCs w:val="24"/>
          <w:u w:val="single"/>
          <w:lang w:val="ka-GE"/>
        </w:rPr>
        <w:t>:</w:t>
      </w:r>
    </w:p>
    <w:p w14:paraId="4B36D1C5" w14:textId="65492E66" w:rsidR="00812F66" w:rsidRPr="00812F66" w:rsidRDefault="00812F66" w:rsidP="00812F66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812F66">
        <w:rPr>
          <w:rFonts w:ascii="Sylfaen" w:hAnsi="Sylfaen" w:cs="Sylfaen"/>
          <w:sz w:val="24"/>
          <w:szCs w:val="24"/>
          <w:lang w:val="ka-GE"/>
        </w:rPr>
        <w:t>იოდი, თუ ის არ შეიწოვება ფარისებრ ჯირკვალში, გამოიყოფა ძირითადად თირკმელებით. იოდის თირკმლის</w:t>
      </w:r>
      <w:r>
        <w:rPr>
          <w:rFonts w:ascii="Sylfaen" w:hAnsi="Sylfaen" w:cs="Sylfaen"/>
          <w:sz w:val="24"/>
          <w:szCs w:val="24"/>
          <w:lang w:val="ka-GE"/>
        </w:rPr>
        <w:t>მიერი</w:t>
      </w:r>
      <w:r w:rsidRPr="00812F66">
        <w:rPr>
          <w:rFonts w:ascii="Sylfaen" w:hAnsi="Sylfaen" w:cs="Sylfaen"/>
          <w:sz w:val="24"/>
          <w:szCs w:val="24"/>
          <w:lang w:val="ka-GE"/>
        </w:rPr>
        <w:t xml:space="preserve"> კლირენსი (Cl) </w:t>
      </w:r>
      <w:r>
        <w:rPr>
          <w:rFonts w:ascii="Sylfaen" w:hAnsi="Sylfaen" w:cs="Sylfaen"/>
          <w:sz w:val="24"/>
          <w:szCs w:val="24"/>
          <w:lang w:val="ka-GE"/>
        </w:rPr>
        <w:t>შეადგენს</w:t>
      </w:r>
      <w:r w:rsidRPr="00812F66">
        <w:rPr>
          <w:rFonts w:ascii="Sylfaen" w:hAnsi="Sylfaen" w:cs="Sylfaen"/>
          <w:sz w:val="24"/>
          <w:szCs w:val="24"/>
          <w:lang w:val="ka-GE"/>
        </w:rPr>
        <w:t xml:space="preserve"> 872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812F66">
        <w:rPr>
          <w:rFonts w:ascii="Sylfaen" w:hAnsi="Sylfaen" w:cs="Sylfaen"/>
          <w:sz w:val="24"/>
          <w:szCs w:val="24"/>
          <w:lang w:val="ka-GE"/>
        </w:rPr>
        <w:t>4 ± 119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812F66">
        <w:rPr>
          <w:rFonts w:ascii="Sylfaen" w:hAnsi="Sylfaen" w:cs="Sylfaen"/>
          <w:sz w:val="24"/>
          <w:szCs w:val="24"/>
          <w:lang w:val="ka-GE"/>
        </w:rPr>
        <w:t>3 მლ/სთ</w:t>
      </w:r>
      <w:r>
        <w:rPr>
          <w:rFonts w:ascii="Sylfaen" w:hAnsi="Sylfaen" w:cs="Sylfaen"/>
          <w:sz w:val="24"/>
          <w:szCs w:val="24"/>
          <w:lang w:val="ka-GE"/>
        </w:rPr>
        <w:t>-ს</w:t>
      </w:r>
      <w:r w:rsidRPr="00812F66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გამოყოფის</w:t>
      </w:r>
      <w:r w:rsidRPr="00812F66">
        <w:rPr>
          <w:rFonts w:ascii="Sylfaen" w:hAnsi="Sylfaen" w:cs="Sylfaen"/>
          <w:sz w:val="24"/>
          <w:szCs w:val="24"/>
          <w:lang w:val="ka-GE"/>
        </w:rPr>
        <w:t xml:space="preserve"> მუდმივი სიჩქარი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812F66">
        <w:rPr>
          <w:rFonts w:ascii="Sylfaen" w:hAnsi="Sylfaen" w:cs="Sylfaen"/>
          <w:sz w:val="24"/>
          <w:szCs w:val="24"/>
          <w:lang w:val="ka-GE"/>
        </w:rPr>
        <w:t xml:space="preserve"> (k) 0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812F66">
        <w:rPr>
          <w:rFonts w:ascii="Sylfaen" w:hAnsi="Sylfaen" w:cs="Sylfaen"/>
          <w:sz w:val="24"/>
          <w:szCs w:val="24"/>
          <w:lang w:val="ka-GE"/>
        </w:rPr>
        <w:t>0996 ± 0,009/სთ და ნახევარგამოყოფის პერიოდი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812F66">
        <w:rPr>
          <w:rFonts w:ascii="Sylfaen" w:hAnsi="Sylfaen" w:cs="Sylfaen"/>
          <w:sz w:val="24"/>
          <w:szCs w:val="24"/>
          <w:lang w:val="ka-GE"/>
        </w:rPr>
        <w:t xml:space="preserve"> 6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812F66">
        <w:rPr>
          <w:rFonts w:ascii="Sylfaen" w:hAnsi="Sylfaen" w:cs="Sylfaen"/>
          <w:sz w:val="24"/>
          <w:szCs w:val="24"/>
          <w:lang w:val="ka-GE"/>
        </w:rPr>
        <w:t>22 საათი.</w:t>
      </w:r>
    </w:p>
    <w:p w14:paraId="007142AC" w14:textId="37A1B296" w:rsidR="00881EFE" w:rsidRDefault="00812F66" w:rsidP="00812F66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812F66">
        <w:rPr>
          <w:rFonts w:ascii="Sylfaen" w:hAnsi="Sylfaen" w:cs="Sylfaen"/>
          <w:sz w:val="24"/>
          <w:szCs w:val="24"/>
          <w:lang w:val="ka-GE"/>
        </w:rPr>
        <w:t>პოვიდონი ძირითადად გამოიყოფა თირკმელებით და მცირე რაოდენობით ასევე ნაღველთან ერთად.</w:t>
      </w:r>
    </w:p>
    <w:p w14:paraId="0CCA5033" w14:textId="0207F1F5" w:rsidR="00993A5F" w:rsidRPr="0009404C" w:rsidRDefault="00AE72C0" w:rsidP="00373B52">
      <w:pPr>
        <w:pStyle w:val="ListParagraph"/>
        <w:numPr>
          <w:ilvl w:val="1"/>
          <w:numId w:val="16"/>
        </w:numPr>
        <w:spacing w:after="0" w:line="240" w:lineRule="auto"/>
        <w:ind w:right="-9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უსაფრთხოების </w:t>
      </w:r>
      <w:r w:rsidR="0015322C" w:rsidRPr="0009404C">
        <w:rPr>
          <w:rFonts w:ascii="Sylfaen" w:eastAsia="Times New Roman" w:hAnsi="Sylfaen" w:cs="Sylfaen"/>
          <w:b/>
          <w:sz w:val="24"/>
          <w:szCs w:val="24"/>
          <w:lang w:val="ka-GE"/>
        </w:rPr>
        <w:t>პრეკლინიკური</w:t>
      </w:r>
      <w:r w:rsidR="00B6326C" w:rsidRPr="0009404C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 კვლე</w:t>
      </w:r>
      <w:r w:rsidR="004636C1" w:rsidRPr="0009404C">
        <w:rPr>
          <w:rFonts w:ascii="Sylfaen" w:eastAsia="Times New Roman" w:hAnsi="Sylfaen" w:cs="Sylfaen"/>
          <w:b/>
          <w:sz w:val="24"/>
          <w:szCs w:val="24"/>
          <w:lang w:val="ka-GE"/>
        </w:rPr>
        <w:t>ვები</w:t>
      </w:r>
    </w:p>
    <w:p w14:paraId="002A213F" w14:textId="588F6E41" w:rsidR="000B109D" w:rsidRDefault="000B109D" w:rsidP="0011446C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0B109D">
        <w:rPr>
          <w:rFonts w:ascii="Sylfaen" w:eastAsia="Times New Roman" w:hAnsi="Sylfaen" w:cs="Sylfaen"/>
          <w:sz w:val="24"/>
          <w:szCs w:val="24"/>
          <w:lang w:val="ka-GE"/>
        </w:rPr>
        <w:t xml:space="preserve">იოდი არის </w:t>
      </w:r>
      <w:r>
        <w:rPr>
          <w:rFonts w:ascii="Sylfaen" w:eastAsia="Times New Roman" w:hAnsi="Sylfaen" w:cs="Sylfaen"/>
          <w:sz w:val="24"/>
          <w:szCs w:val="24"/>
          <w:lang w:val="ka-GE"/>
        </w:rPr>
        <w:t>მნიშვნელოვანი</w:t>
      </w:r>
      <w:r w:rsidRPr="000B109D">
        <w:rPr>
          <w:rFonts w:ascii="Sylfaen" w:eastAsia="Times New Roman" w:hAnsi="Sylfaen" w:cs="Sylfaen"/>
          <w:sz w:val="24"/>
          <w:szCs w:val="24"/>
          <w:lang w:val="ka-GE"/>
        </w:rPr>
        <w:t xml:space="preserve"> ელემენტი, რომელიც აუცილებელია ფარისებრი ჯირკვლის ჰორმონების სინთეზისთვის და, </w:t>
      </w:r>
      <w:r>
        <w:rPr>
          <w:rFonts w:ascii="Sylfaen" w:eastAsia="Times New Roman" w:hAnsi="Sylfaen" w:cs="Sylfaen"/>
          <w:sz w:val="24"/>
          <w:szCs w:val="24"/>
          <w:lang w:val="ka-GE"/>
        </w:rPr>
        <w:t>მისი წყალობით</w:t>
      </w:r>
      <w:r w:rsidRPr="000B109D">
        <w:rPr>
          <w:rFonts w:ascii="Sylfaen" w:eastAsia="Times New Roman" w:hAnsi="Sylfaen" w:cs="Sylfaen"/>
          <w:sz w:val="24"/>
          <w:szCs w:val="24"/>
          <w:lang w:val="ka-GE"/>
        </w:rPr>
        <w:t xml:space="preserve"> მნიშვნელოვან როლს ასრულებს ენერგიის მეტაბოლიზმში და ბევრ სხვა ფიზიოლოგიურ პროცესში. იოდი </w:t>
      </w:r>
      <w:r w:rsidR="00F27B3D">
        <w:rPr>
          <w:rFonts w:ascii="Sylfaen" w:eastAsia="Times New Roman" w:hAnsi="Sylfaen" w:cs="Sylfaen"/>
          <w:sz w:val="24"/>
          <w:szCs w:val="24"/>
          <w:lang w:val="ka-GE"/>
        </w:rPr>
        <w:t>ორგანიზმში ხვდება</w:t>
      </w:r>
      <w:r w:rsidRPr="000B109D">
        <w:rPr>
          <w:rFonts w:ascii="Sylfaen" w:eastAsia="Times New Roman" w:hAnsi="Sylfaen" w:cs="Sylfaen"/>
          <w:sz w:val="24"/>
          <w:szCs w:val="24"/>
          <w:lang w:val="ka-GE"/>
        </w:rPr>
        <w:t xml:space="preserve"> ისეთი საკვებით, როგორიცაა ზღვის თევზი, ზღვის მცენარეები, რძის პროდუქტები, კვერცხი, ფრინველი და ხორცი. </w:t>
      </w:r>
      <w:r w:rsidR="00F27B3D">
        <w:rPr>
          <w:rFonts w:ascii="Sylfaen" w:eastAsia="Times New Roman" w:hAnsi="Sylfaen" w:cs="Sylfaen"/>
          <w:sz w:val="24"/>
          <w:szCs w:val="24"/>
          <w:lang w:val="ka-GE"/>
        </w:rPr>
        <w:t>პერ</w:t>
      </w:r>
      <w:r w:rsidRPr="000B109D">
        <w:rPr>
          <w:rFonts w:ascii="Sylfaen" w:eastAsia="Times New Roman" w:hAnsi="Sylfaen" w:cs="Sylfaen"/>
          <w:sz w:val="24"/>
          <w:szCs w:val="24"/>
          <w:lang w:val="ka-GE"/>
        </w:rPr>
        <w:t>ორალური LD</w:t>
      </w:r>
      <w:r w:rsidRPr="00F27B3D">
        <w:rPr>
          <w:rFonts w:ascii="Sylfaen" w:eastAsia="Times New Roman" w:hAnsi="Sylfaen" w:cs="Sylfaen"/>
          <w:sz w:val="24"/>
          <w:szCs w:val="24"/>
          <w:vertAlign w:val="subscript"/>
          <w:lang w:val="ka-GE"/>
        </w:rPr>
        <w:t>50</w:t>
      </w:r>
      <w:r w:rsidRPr="000B109D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F27B3D">
        <w:rPr>
          <w:rFonts w:ascii="Sylfaen" w:eastAsia="Times New Roman" w:hAnsi="Sylfaen" w:cs="Sylfaen"/>
          <w:sz w:val="24"/>
          <w:szCs w:val="24"/>
          <w:lang w:val="ka-GE"/>
        </w:rPr>
        <w:t xml:space="preserve">(ლეტალური დოზა) </w:t>
      </w:r>
      <w:r w:rsidRPr="000B109D">
        <w:rPr>
          <w:rFonts w:ascii="Sylfaen" w:eastAsia="Times New Roman" w:hAnsi="Sylfaen" w:cs="Sylfaen"/>
          <w:sz w:val="24"/>
          <w:szCs w:val="24"/>
          <w:lang w:val="ka-GE"/>
        </w:rPr>
        <w:t xml:space="preserve">თაგვებისთვის, </w:t>
      </w:r>
      <w:r w:rsidR="00F27B3D">
        <w:rPr>
          <w:rFonts w:ascii="Sylfaen" w:eastAsia="Times New Roman" w:hAnsi="Sylfaen" w:cs="Sylfaen"/>
          <w:sz w:val="24"/>
          <w:szCs w:val="24"/>
          <w:lang w:val="ka-GE"/>
        </w:rPr>
        <w:t>ვირთაგვებისთვის</w:t>
      </w:r>
      <w:r w:rsidRPr="000B109D">
        <w:rPr>
          <w:rFonts w:ascii="Sylfaen" w:eastAsia="Times New Roman" w:hAnsi="Sylfaen" w:cs="Sylfaen"/>
          <w:sz w:val="24"/>
          <w:szCs w:val="24"/>
          <w:lang w:val="ka-GE"/>
        </w:rPr>
        <w:t xml:space="preserve"> და ზღვის გოჭებისთვის არის 40-100 გ/კგ, ხოლო ინტრაპერიტონეალური LD</w:t>
      </w:r>
      <w:r w:rsidRPr="00F27B3D">
        <w:rPr>
          <w:rFonts w:ascii="Sylfaen" w:eastAsia="Times New Roman" w:hAnsi="Sylfaen" w:cs="Sylfaen"/>
          <w:sz w:val="24"/>
          <w:szCs w:val="24"/>
          <w:vertAlign w:val="subscript"/>
          <w:lang w:val="ka-GE"/>
        </w:rPr>
        <w:t>50</w:t>
      </w:r>
      <w:r w:rsidRPr="000B109D">
        <w:rPr>
          <w:rFonts w:ascii="Sylfaen" w:eastAsia="Times New Roman" w:hAnsi="Sylfaen" w:cs="Sylfaen"/>
          <w:sz w:val="24"/>
          <w:szCs w:val="24"/>
          <w:lang w:val="ka-GE"/>
        </w:rPr>
        <w:t xml:space="preserve"> თაგვებისთვის არის 12-15/კგ (პოვიდონის საშუალო მოლეკულური წონა 10-30 კდა).</w:t>
      </w:r>
    </w:p>
    <w:p w14:paraId="1185A522" w14:textId="75E434FE" w:rsidR="001C47E1" w:rsidRDefault="001C47E1" w:rsidP="0011446C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1C47E1">
        <w:rPr>
          <w:rFonts w:ascii="Sylfaen" w:eastAsia="Times New Roman" w:hAnsi="Sylfaen" w:cs="Sylfaen"/>
          <w:sz w:val="24"/>
          <w:szCs w:val="24"/>
          <w:lang w:val="ka-GE"/>
        </w:rPr>
        <w:t>მწვავე, სუბქრონიკული და ქრონიკული ტოქსიკურობის კვლევებმა პოვიდონ-იოდით ტოქსიკურობა აჩვენა შედარებით მაღალი დოზები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ს </w:t>
      </w:r>
      <w:r w:rsidRPr="001C47E1">
        <w:rPr>
          <w:rFonts w:ascii="Sylfaen" w:eastAsia="Times New Roman" w:hAnsi="Sylfaen" w:cs="Sylfaen"/>
          <w:sz w:val="24"/>
          <w:szCs w:val="24"/>
          <w:lang w:val="ka-GE"/>
        </w:rPr>
        <w:t>სისტემური მიღების შემდეგ, ამიტომ ტოქსიკურობა არ არის კლინიკურად მნიშვნელოვანი.</w:t>
      </w:r>
    </w:p>
    <w:p w14:paraId="331717FB" w14:textId="77777777" w:rsidR="005D604F" w:rsidRPr="005D604F" w:rsidRDefault="005D604F" w:rsidP="005D604F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u w:val="single"/>
          <w:lang w:val="ka-GE"/>
        </w:rPr>
      </w:pPr>
      <w:r w:rsidRPr="005D604F">
        <w:rPr>
          <w:rFonts w:ascii="Sylfaen" w:eastAsia="Times New Roman" w:hAnsi="Sylfaen" w:cs="Sylfaen"/>
          <w:sz w:val="24"/>
          <w:szCs w:val="24"/>
          <w:u w:val="single"/>
          <w:lang w:val="ka-GE"/>
        </w:rPr>
        <w:t>გენოტოქსიკურობა</w:t>
      </w:r>
    </w:p>
    <w:p w14:paraId="4ED1F8D2" w14:textId="7547E0FD" w:rsidR="005D604F" w:rsidRDefault="005D604F" w:rsidP="005D604F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არაერთმა </w:t>
      </w:r>
      <w:r w:rsidRPr="005D604F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in vitro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გენეტიკური ტოქსიკურობის კვლევამ აჩვენა, რომ პოვიდონ-იოდ</w:t>
      </w:r>
      <w:r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შეიძლება </w:t>
      </w:r>
      <w:r>
        <w:rPr>
          <w:rFonts w:ascii="Sylfaen" w:eastAsia="Times New Roman" w:hAnsi="Sylfaen" w:cs="Sylfaen"/>
          <w:sz w:val="24"/>
          <w:szCs w:val="24"/>
          <w:lang w:val="ka-GE"/>
        </w:rPr>
        <w:t>ახასიათებდეს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მუტაგენური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მოქმედება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, </w:t>
      </w:r>
      <w:r>
        <w:rPr>
          <w:rFonts w:ascii="Sylfaen" w:eastAsia="Times New Roman" w:hAnsi="Sylfaen" w:cs="Sylfaen"/>
          <w:sz w:val="24"/>
          <w:szCs w:val="24"/>
          <w:lang w:val="ka-GE"/>
        </w:rPr>
        <w:t>მაშინ როცა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სხვა კვლევებმა აჩვენა უარყოფითი შედეგები, მათ შორის </w:t>
      </w:r>
      <w:r>
        <w:rPr>
          <w:rFonts w:ascii="Sylfaen" w:eastAsia="Times New Roman" w:hAnsi="Sylfaen" w:cs="Sylfaen"/>
          <w:sz w:val="24"/>
          <w:szCs w:val="24"/>
          <w:lang w:val="ka-GE"/>
        </w:rPr>
        <w:t>ცალკეულმა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Pr="005D604F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in vivo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კვლევ</w:t>
      </w:r>
      <w:r>
        <w:rPr>
          <w:rFonts w:ascii="Sylfaen" w:eastAsia="Times New Roman" w:hAnsi="Sylfaen" w:cs="Sylfaen"/>
          <w:sz w:val="24"/>
          <w:szCs w:val="24"/>
          <w:lang w:val="ka-GE"/>
        </w:rPr>
        <w:t>ებმა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. </w:t>
      </w:r>
      <w:r w:rsidRPr="00571BB5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I</w:t>
      </w:r>
      <w:r w:rsidRPr="005D604F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n vitro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ტესტ</w:t>
      </w:r>
      <w:r>
        <w:rPr>
          <w:rFonts w:ascii="Sylfaen" w:eastAsia="Times New Roman" w:hAnsi="Sylfaen" w:cs="Sylfaen"/>
          <w:sz w:val="24"/>
          <w:szCs w:val="24"/>
          <w:lang w:val="ka-GE"/>
        </w:rPr>
        <w:t>-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სისტემებში პოვიდონ-იოდის ტოქსიკურობის გათვალისწინებით, უამრავი მტკიცებულება </w:t>
      </w:r>
      <w:r>
        <w:rPr>
          <w:rFonts w:ascii="Sylfaen" w:eastAsia="Times New Roman" w:hAnsi="Sylfaen" w:cs="Sylfaen"/>
          <w:sz w:val="24"/>
          <w:szCs w:val="24"/>
          <w:lang w:val="ka-GE"/>
        </w:rPr>
        <w:t>იძლევა ვარაუდის საშუალებას,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რომ პოვიდონ-იოდი არ არის გენოტოქსიკური. ცხოველებ</w:t>
      </w:r>
      <w:r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პოვიდონ-იოდის კანცეროგენული პოტენციალის შესაფასებლად </w:t>
      </w:r>
      <w:r>
        <w:rPr>
          <w:rFonts w:ascii="Sylfaen" w:eastAsia="Times New Roman" w:hAnsi="Sylfaen" w:cs="Sylfaen"/>
          <w:sz w:val="24"/>
          <w:szCs w:val="24"/>
          <w:lang w:val="ka-GE"/>
        </w:rPr>
        <w:t>ხანგრძლივი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კვლევები არ ჩატარებულა.</w:t>
      </w:r>
    </w:p>
    <w:p w14:paraId="62674878" w14:textId="4EE0C086" w:rsidR="005D604F" w:rsidRPr="005D604F" w:rsidRDefault="005D604F" w:rsidP="005D604F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u w:val="single"/>
          <w:lang w:val="ka-GE"/>
        </w:rPr>
      </w:pPr>
      <w:r w:rsidRPr="005D604F">
        <w:rPr>
          <w:rFonts w:ascii="Sylfaen" w:eastAsia="Times New Roman" w:hAnsi="Sylfaen" w:cs="Sylfaen"/>
          <w:sz w:val="24"/>
          <w:szCs w:val="24"/>
          <w:u w:val="single"/>
          <w:lang w:val="ka-GE"/>
        </w:rPr>
        <w:t>რეპროდუქციული და ონტოგენეტიკური ტოქსიკურობა</w:t>
      </w:r>
    </w:p>
    <w:p w14:paraId="618F3595" w14:textId="65725B8A" w:rsidR="005D604F" w:rsidRDefault="005D604F" w:rsidP="005D604F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5D604F">
        <w:rPr>
          <w:rFonts w:ascii="Sylfaen" w:eastAsia="Times New Roman" w:hAnsi="Sylfaen" w:cs="Sylfaen"/>
          <w:sz w:val="24"/>
          <w:szCs w:val="24"/>
          <w:lang w:val="ka-GE"/>
        </w:rPr>
        <w:t>ონტოგენეტიკური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ტოქსიკურობის კვლევებმა </w:t>
      </w:r>
      <w:r>
        <w:rPr>
          <w:rFonts w:ascii="Sylfaen" w:eastAsia="Times New Roman" w:hAnsi="Sylfaen" w:cs="Sylfaen"/>
          <w:sz w:val="24"/>
          <w:szCs w:val="24"/>
          <w:lang w:val="ka-GE"/>
        </w:rPr>
        <w:t>ბოცვრებში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აჩვენა, რომ დაბალი მოლეკულური წონის პოვიდონ-იოდის კომპლექსი (16 - 75 გ/კგ/დღეში) იწვევდა დედის წონის მომატების დოზადამოკიდებულ შემცირებას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, ხოლო 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ემბრიონისა და პლაცენტის საშუალო წონა უფრო დაბალი იყო, ვიდრე </w:t>
      </w:r>
      <w:r>
        <w:rPr>
          <w:rFonts w:ascii="Sylfaen" w:eastAsia="Times New Roman" w:hAnsi="Sylfaen" w:cs="Sylfaen"/>
          <w:sz w:val="24"/>
          <w:szCs w:val="24"/>
          <w:lang w:val="ka-GE"/>
        </w:rPr>
        <w:t>საკონტროლო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ცხოველებ</w:t>
      </w:r>
      <w:r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>. ემბრიოტოქს</w:t>
      </w:r>
      <w:r>
        <w:rPr>
          <w:rFonts w:ascii="Sylfaen" w:eastAsia="Times New Roman" w:hAnsi="Sylfaen" w:cs="Sylfaen"/>
          <w:sz w:val="24"/>
          <w:szCs w:val="24"/>
          <w:lang w:val="ka-GE"/>
        </w:rPr>
        <w:t>კ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იურობა გამოვლინდა, როდესაც პოვიდონ-იოდი </w:t>
      </w:r>
      <w:r w:rsidR="00756EBB">
        <w:rPr>
          <w:rFonts w:ascii="Sylfaen" w:eastAsia="Times New Roman" w:hAnsi="Sylfaen" w:cs="Sylfaen"/>
          <w:sz w:val="24"/>
          <w:szCs w:val="24"/>
          <w:lang w:val="ka-GE"/>
        </w:rPr>
        <w:t>გამოიყენეობდა</w:t>
      </w:r>
      <w:r w:rsidRPr="005D604F">
        <w:rPr>
          <w:rFonts w:ascii="Sylfaen" w:eastAsia="Times New Roman" w:hAnsi="Sylfaen" w:cs="Sylfaen"/>
          <w:sz w:val="24"/>
          <w:szCs w:val="24"/>
          <w:lang w:val="ka-GE"/>
        </w:rPr>
        <w:t xml:space="preserve"> თაგვების საშოში.</w:t>
      </w:r>
    </w:p>
    <w:p w14:paraId="195B766F" w14:textId="6120E000" w:rsidR="00250E24" w:rsidRPr="000B109D" w:rsidRDefault="00756EBB" w:rsidP="005D604F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756EBB">
        <w:rPr>
          <w:rFonts w:ascii="Sylfaen" w:eastAsia="Times New Roman" w:hAnsi="Sylfaen" w:cs="Sylfaen"/>
          <w:sz w:val="24"/>
          <w:szCs w:val="24"/>
          <w:lang w:val="ka-GE"/>
        </w:rPr>
        <w:t>იოდის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მიერ</w:t>
      </w:r>
      <w:r w:rsidRPr="00756EBB">
        <w:rPr>
          <w:rFonts w:ascii="Sylfaen" w:eastAsia="Times New Roman" w:hAnsi="Sylfaen" w:cs="Sylfaen"/>
          <w:sz w:val="24"/>
          <w:szCs w:val="24"/>
          <w:lang w:val="ka-GE"/>
        </w:rPr>
        <w:t xml:space="preserve"> პლაცენტ</w:t>
      </w:r>
      <w:r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756EBB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კვეთის</w:t>
      </w:r>
      <w:r w:rsidRPr="00756EBB">
        <w:rPr>
          <w:rFonts w:ascii="Sylfaen" w:eastAsia="Times New Roman" w:hAnsi="Sylfaen" w:cs="Sylfaen"/>
          <w:sz w:val="24"/>
          <w:szCs w:val="24"/>
          <w:lang w:val="ka-GE"/>
        </w:rPr>
        <w:t xml:space="preserve"> უნარისა და იოდის ფარმაკოლოგიური დოზების მიმართ ნაყოფის მგრძნობელობის გამო, პოვიდონ-იოდი ორსულ ქალებში უნდა იქნას გამოყენებული მხოლოდ საფუძვლიანი სამედიცინო გამოკვლევის შემდეგ.</w:t>
      </w:r>
    </w:p>
    <w:p w14:paraId="0CCA503B" w14:textId="4DBEC813" w:rsidR="00993A5F" w:rsidRPr="0009404C" w:rsidRDefault="007E42A0" w:rsidP="00373B52">
      <w:pPr>
        <w:pStyle w:val="ListParagraph"/>
        <w:numPr>
          <w:ilvl w:val="0"/>
          <w:numId w:val="15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56EB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lastRenderedPageBreak/>
        <w:t xml:space="preserve">ფარმაცევტული </w:t>
      </w:r>
      <w:r w:rsidR="0071612F" w:rsidRPr="0009404C">
        <w:rPr>
          <w:rFonts w:ascii="Sylfaen" w:hAnsi="Sylfaen" w:cs="Sylfaen"/>
          <w:b/>
          <w:sz w:val="24"/>
          <w:szCs w:val="24"/>
          <w:lang w:val="ka-GE"/>
        </w:rPr>
        <w:t>მახასიათებლები</w:t>
      </w:r>
    </w:p>
    <w:p w14:paraId="47D127A8" w14:textId="5E032A42" w:rsidR="0073793E" w:rsidRPr="0009404C" w:rsidRDefault="0073793E" w:rsidP="00373B52">
      <w:pPr>
        <w:pStyle w:val="ListParagraph"/>
        <w:numPr>
          <w:ilvl w:val="1"/>
          <w:numId w:val="15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>დამხმარე ნივთიერებების ჩამონათვალი</w:t>
      </w:r>
      <w:r w:rsidR="00822A4F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6CCAF1EF" w14:textId="72898D8C" w:rsidR="00CF029D" w:rsidRPr="00DF0D8A" w:rsidRDefault="00CF029D" w:rsidP="00373B52">
      <w:pPr>
        <w:spacing w:after="0" w:line="240" w:lineRule="auto"/>
        <w:ind w:right="-90"/>
        <w:jc w:val="both"/>
        <w:rPr>
          <w:rFonts w:ascii="Sylfaen" w:hAnsi="Sylfaen"/>
          <w:bCs/>
          <w:sz w:val="24"/>
          <w:szCs w:val="24"/>
          <w:lang w:val="ka-GE"/>
        </w:rPr>
      </w:pPr>
      <w:r w:rsidRPr="00CF029D">
        <w:rPr>
          <w:rFonts w:ascii="Sylfaen" w:hAnsi="Sylfaen"/>
          <w:bCs/>
          <w:sz w:val="24"/>
          <w:szCs w:val="24"/>
          <w:lang w:val="ka-GE"/>
        </w:rPr>
        <w:t>ნატრიუმის ბიკარბონატი, პოლიეთილენ გლიკოლი 400, 1000, 1500, 4000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CF029D">
        <w:rPr>
          <w:rFonts w:ascii="Sylfaen" w:hAnsi="Sylfaen"/>
          <w:bCs/>
          <w:sz w:val="24"/>
          <w:szCs w:val="24"/>
          <w:lang w:val="ka-GE"/>
        </w:rPr>
        <w:t>და გა</w:t>
      </w:r>
      <w:r w:rsidR="007668C6">
        <w:rPr>
          <w:rFonts w:ascii="Sylfaen" w:hAnsi="Sylfaen"/>
          <w:bCs/>
          <w:sz w:val="24"/>
          <w:szCs w:val="24"/>
          <w:lang w:val="ka-GE"/>
        </w:rPr>
        <w:t xml:space="preserve">სუფთავებული </w:t>
      </w:r>
      <w:r w:rsidRPr="00CF029D">
        <w:rPr>
          <w:rFonts w:ascii="Sylfaen" w:hAnsi="Sylfaen"/>
          <w:bCs/>
          <w:sz w:val="24"/>
          <w:szCs w:val="24"/>
          <w:lang w:val="ka-GE"/>
        </w:rPr>
        <w:t>წყალი.</w:t>
      </w:r>
    </w:p>
    <w:p w14:paraId="0CCA5043" w14:textId="1AA2A61A" w:rsidR="00993A5F" w:rsidRPr="0009404C" w:rsidRDefault="007938F0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>6.2.</w:t>
      </w:r>
      <w:r w:rsidR="0071612F" w:rsidRPr="0009404C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7E42A0" w:rsidRPr="0009404C">
        <w:rPr>
          <w:rFonts w:ascii="Sylfaen" w:hAnsi="Sylfaen" w:cs="Sylfaen"/>
          <w:b/>
          <w:sz w:val="24"/>
          <w:szCs w:val="24"/>
          <w:lang w:val="ka-GE"/>
        </w:rPr>
        <w:t>შეუთავსებლობა</w:t>
      </w:r>
    </w:p>
    <w:p w14:paraId="32CBE3C6" w14:textId="65ABF779" w:rsidR="00CF029D" w:rsidRPr="00CF029D" w:rsidRDefault="00CF029D" w:rsidP="00CF029D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CF029D">
        <w:rPr>
          <w:rFonts w:ascii="Sylfaen" w:hAnsi="Sylfaen" w:cs="Sylfaen"/>
          <w:sz w:val="24"/>
          <w:szCs w:val="24"/>
          <w:lang w:val="ka-GE"/>
        </w:rPr>
        <w:t xml:space="preserve">პოვიდონ-იოდი </w:t>
      </w:r>
      <w:r w:rsidRPr="00E0069D">
        <w:rPr>
          <w:rFonts w:ascii="Sylfaen" w:hAnsi="Sylfaen" w:cs="Sylfaen"/>
          <w:sz w:val="24"/>
          <w:szCs w:val="24"/>
          <w:lang w:val="ka-GE"/>
        </w:rPr>
        <w:t>შეუთავსებელია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F029D">
        <w:rPr>
          <w:rFonts w:ascii="Sylfaen" w:hAnsi="Sylfaen" w:cs="Sylfaen"/>
          <w:sz w:val="24"/>
          <w:szCs w:val="24"/>
          <w:lang w:val="ka-GE"/>
        </w:rPr>
        <w:t>გაერთიანდეს ტუტეებთან, წყალბადის ზეჟანგთან, ტანინის მჟავასთან, ტაუროლიდინთან და ვერცხლის და ვერცხლისწყლის მარილების შემცველ პრეპარატებთან.</w:t>
      </w:r>
    </w:p>
    <w:p w14:paraId="0D043A73" w14:textId="2C7E53FC" w:rsidR="00CF029D" w:rsidRPr="0009404C" w:rsidRDefault="00CF029D" w:rsidP="00CF029D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CF029D">
        <w:rPr>
          <w:rFonts w:ascii="Sylfaen" w:hAnsi="Sylfaen" w:cs="Sylfaen"/>
          <w:sz w:val="24"/>
          <w:szCs w:val="24"/>
          <w:lang w:val="ka-GE"/>
        </w:rPr>
        <w:t xml:space="preserve">მოერიდეთ კონტაქტს </w:t>
      </w:r>
      <w:r>
        <w:rPr>
          <w:rFonts w:ascii="Sylfaen" w:hAnsi="Sylfaen" w:cs="Sylfaen"/>
          <w:sz w:val="24"/>
          <w:szCs w:val="24"/>
          <w:lang w:val="ka-GE"/>
        </w:rPr>
        <w:t>საიუველირო ნაკეთობებთან</w:t>
      </w:r>
      <w:r w:rsidRPr="00CF029D">
        <w:rPr>
          <w:rFonts w:ascii="Sylfaen" w:hAnsi="Sylfaen" w:cs="Sylfaen"/>
          <w:sz w:val="24"/>
          <w:szCs w:val="24"/>
          <w:lang w:val="ka-GE"/>
        </w:rPr>
        <w:t>, განსაკუთრებით ვერცხლის შემცველ ნივთებთან (იხ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CF029D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პარაგრაფები</w:t>
      </w:r>
      <w:r w:rsidRPr="00CF029D">
        <w:rPr>
          <w:rFonts w:ascii="Sylfaen" w:hAnsi="Sylfaen" w:cs="Sylfaen"/>
          <w:sz w:val="24"/>
          <w:szCs w:val="24"/>
          <w:lang w:val="ka-GE"/>
        </w:rPr>
        <w:t xml:space="preserve"> 4.3 და 4.5).</w:t>
      </w:r>
    </w:p>
    <w:p w14:paraId="0CCA5045" w14:textId="308DAAA6" w:rsidR="00993A5F" w:rsidRPr="0009404C" w:rsidRDefault="007E42A0" w:rsidP="00373B52">
      <w:pPr>
        <w:pStyle w:val="ListParagraph"/>
        <w:numPr>
          <w:ilvl w:val="1"/>
          <w:numId w:val="13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>ვარგისობის ვადა</w:t>
      </w:r>
    </w:p>
    <w:p w14:paraId="0DE4448E" w14:textId="2DA57C9D" w:rsidR="00BD1C1A" w:rsidRPr="0009404C" w:rsidRDefault="00E6257D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3</w:t>
      </w:r>
      <w:r w:rsidR="007E42A0" w:rsidRPr="0009404C">
        <w:rPr>
          <w:rFonts w:ascii="Sylfaen" w:hAnsi="Sylfaen" w:cs="Sylfaen"/>
          <w:sz w:val="24"/>
          <w:szCs w:val="24"/>
          <w:lang w:val="ka-GE"/>
        </w:rPr>
        <w:t xml:space="preserve"> წელი</w:t>
      </w:r>
      <w:r w:rsidR="0071612F" w:rsidRPr="0009404C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50DD8D31" w14:textId="19AD79A3" w:rsidR="00CF029D" w:rsidRPr="00CF029D" w:rsidRDefault="00CF029D" w:rsidP="00CF029D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F029D">
        <w:rPr>
          <w:rFonts w:ascii="Sylfaen" w:hAnsi="Sylfaen" w:cs="Sylfaen"/>
          <w:bCs/>
          <w:sz w:val="24"/>
          <w:szCs w:val="24"/>
          <w:lang w:val="ka-GE"/>
        </w:rPr>
        <w:t>არ გამოიყენოთ პრეპარატი შეფუთვაზე მითითებული ვარგისიანობის ვადის გასვლის შემდეგ!</w:t>
      </w:r>
    </w:p>
    <w:p w14:paraId="03966ED6" w14:textId="709D5A9D" w:rsidR="00877DDE" w:rsidRPr="00877DDE" w:rsidRDefault="00877DDE" w:rsidP="00373B52">
      <w:pPr>
        <w:pStyle w:val="ListParagraph"/>
        <w:numPr>
          <w:ilvl w:val="1"/>
          <w:numId w:val="12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77DDE">
        <w:rPr>
          <w:rFonts w:ascii="Sylfaen" w:hAnsi="Sylfaen" w:cs="Sylfaen"/>
          <w:b/>
          <w:sz w:val="24"/>
          <w:szCs w:val="24"/>
          <w:lang w:val="ka-GE"/>
        </w:rPr>
        <w:t xml:space="preserve">განსაკუთრებული სიფრთხილის ზომების შენახვისას </w:t>
      </w:r>
    </w:p>
    <w:p w14:paraId="0A54E8B5" w14:textId="53F1FBC1" w:rsidR="00EA5939" w:rsidRDefault="002D19C1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7938F0" w:rsidRPr="0009404C">
        <w:rPr>
          <w:rFonts w:ascii="Sylfaen" w:hAnsi="Sylfaen" w:cs="Sylfaen"/>
          <w:sz w:val="24"/>
          <w:szCs w:val="24"/>
          <w:lang w:val="ka-GE"/>
        </w:rPr>
        <w:t>ინახე</w:t>
      </w:r>
      <w:r w:rsidR="00B6326C" w:rsidRPr="0009404C">
        <w:rPr>
          <w:rFonts w:ascii="Sylfaen" w:hAnsi="Sylfaen" w:cs="Sylfaen"/>
          <w:sz w:val="24"/>
          <w:szCs w:val="24"/>
          <w:lang w:val="ka-GE"/>
        </w:rPr>
        <w:t>ბ</w:t>
      </w:r>
      <w:r w:rsidR="007938F0" w:rsidRPr="0009404C">
        <w:rPr>
          <w:rFonts w:ascii="Sylfaen" w:hAnsi="Sylfaen" w:cs="Sylfaen"/>
          <w:sz w:val="24"/>
          <w:szCs w:val="24"/>
          <w:lang w:val="ka-GE"/>
        </w:rPr>
        <w:t xml:space="preserve">ა </w:t>
      </w:r>
      <w:r w:rsidR="00CF029D">
        <w:rPr>
          <w:rFonts w:ascii="Sylfaen" w:hAnsi="Sylfaen" w:cs="Sylfaen"/>
          <w:sz w:val="24"/>
          <w:szCs w:val="24"/>
          <w:lang w:val="ka-GE"/>
        </w:rPr>
        <w:t>15-</w:t>
      </w:r>
      <w:r w:rsidR="00EA593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628CA">
        <w:rPr>
          <w:rFonts w:ascii="Sylfaen" w:hAnsi="Sylfaen" w:cs="Sylfaen"/>
          <w:sz w:val="24"/>
          <w:szCs w:val="24"/>
          <w:lang w:val="ka-GE"/>
        </w:rPr>
        <w:t>25</w:t>
      </w:r>
      <w:r w:rsidR="00DF1EE6" w:rsidRPr="0009404C">
        <w:rPr>
          <w:rFonts w:ascii="Bodoni MT" w:hAnsi="Bodoni MT" w:cs="Sylfaen"/>
          <w:sz w:val="24"/>
          <w:szCs w:val="24"/>
          <w:lang w:val="ka-GE"/>
        </w:rPr>
        <w:t>°</w:t>
      </w:r>
      <w:r w:rsidR="00054408" w:rsidRPr="0009404C">
        <w:rPr>
          <w:rFonts w:ascii="Sylfaen" w:hAnsi="Sylfaen" w:cs="Sylfaen"/>
          <w:sz w:val="24"/>
          <w:szCs w:val="24"/>
        </w:rPr>
        <w:t>C</w:t>
      </w:r>
      <w:r w:rsidR="007E42A0" w:rsidRPr="0009404C">
        <w:rPr>
          <w:rFonts w:ascii="Sylfaen" w:hAnsi="Sylfaen" w:cs="Sylfaen"/>
          <w:sz w:val="24"/>
          <w:szCs w:val="24"/>
          <w:lang w:val="ka-GE"/>
        </w:rPr>
        <w:t xml:space="preserve"> ტემპერატურაზე</w:t>
      </w:r>
      <w:r w:rsidR="00CF029D">
        <w:rPr>
          <w:rFonts w:ascii="Sylfaen" w:hAnsi="Sylfaen" w:cs="Sylfaen"/>
          <w:sz w:val="24"/>
          <w:szCs w:val="24"/>
          <w:lang w:val="ka-GE"/>
        </w:rPr>
        <w:t>.</w:t>
      </w:r>
    </w:p>
    <w:p w14:paraId="5410E8A4" w14:textId="04ADDFA4" w:rsidR="00CF029D" w:rsidRPr="00DF0D8A" w:rsidRDefault="00EA5939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შეინახეთ</w:t>
      </w:r>
      <w:r w:rsidR="00123C0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D19C1" w:rsidRPr="0009404C">
        <w:rPr>
          <w:rFonts w:ascii="Sylfaen" w:hAnsi="Sylfaen" w:cs="Sylfaen"/>
          <w:sz w:val="24"/>
          <w:szCs w:val="24"/>
          <w:lang w:val="ka-GE"/>
        </w:rPr>
        <w:t>ბავშვებისთვის მიუწვდომელ ადგილას</w:t>
      </w:r>
      <w:r w:rsidR="0067364E">
        <w:rPr>
          <w:rFonts w:ascii="Sylfaen" w:hAnsi="Sylfaen" w:cs="Sylfaen"/>
          <w:sz w:val="24"/>
          <w:szCs w:val="24"/>
          <w:lang w:val="ka-GE"/>
        </w:rPr>
        <w:t>!</w:t>
      </w:r>
    </w:p>
    <w:p w14:paraId="4C50EBB1" w14:textId="2DE8B913" w:rsidR="00E91E40" w:rsidRPr="0009404C" w:rsidRDefault="00E91E40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6.5 </w:t>
      </w:r>
      <w:r w:rsidR="0077337B" w:rsidRPr="0009404C">
        <w:rPr>
          <w:rFonts w:ascii="Sylfaen" w:hAnsi="Sylfaen" w:cs="Sylfaen"/>
          <w:b/>
          <w:sz w:val="24"/>
          <w:szCs w:val="24"/>
          <w:lang w:val="ka-GE"/>
        </w:rPr>
        <w:t>შეფუთვის სახე და შიგთავსი</w:t>
      </w:r>
    </w:p>
    <w:p w14:paraId="1754D07E" w14:textId="1D695C7D" w:rsidR="00CF029D" w:rsidRPr="00DF0D8A" w:rsidRDefault="00CF029D" w:rsidP="00DF0D8A">
      <w:pPr>
        <w:spacing w:after="0" w:line="240" w:lineRule="auto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2F5B10">
        <w:rPr>
          <w:rFonts w:ascii="Sylfaen" w:hAnsi="Sylfaen"/>
          <w:bCs/>
          <w:sz w:val="24"/>
          <w:szCs w:val="24"/>
        </w:rPr>
        <w:t>შეფუთვა</w:t>
      </w:r>
      <w:proofErr w:type="spellEnd"/>
      <w:r w:rsidRPr="002F5B10">
        <w:rPr>
          <w:rFonts w:ascii="Sylfaen" w:hAnsi="Sylfaen"/>
          <w:bCs/>
          <w:sz w:val="24"/>
          <w:szCs w:val="24"/>
        </w:rPr>
        <w:t>: 20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2F5B10">
        <w:rPr>
          <w:rFonts w:ascii="Sylfaen" w:hAnsi="Sylfaen"/>
          <w:bCs/>
          <w:sz w:val="24"/>
          <w:szCs w:val="24"/>
        </w:rPr>
        <w:t xml:space="preserve">გ </w:t>
      </w:r>
      <w:proofErr w:type="spellStart"/>
      <w:r w:rsidRPr="002F5B10">
        <w:rPr>
          <w:rFonts w:ascii="Sylfaen" w:hAnsi="Sylfaen"/>
          <w:bCs/>
          <w:sz w:val="24"/>
          <w:szCs w:val="24"/>
        </w:rPr>
        <w:t>მალამო</w:t>
      </w:r>
      <w:proofErr w:type="spellEnd"/>
      <w:r w:rsidRPr="002F5B10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2F5B10">
        <w:rPr>
          <w:rFonts w:ascii="Sylfaen" w:hAnsi="Sylfaen"/>
          <w:bCs/>
          <w:sz w:val="24"/>
          <w:szCs w:val="24"/>
        </w:rPr>
        <w:t>ტუბში</w:t>
      </w:r>
      <w:proofErr w:type="spellEnd"/>
      <w:r w:rsidRPr="002F5B10">
        <w:rPr>
          <w:rFonts w:ascii="Sylfaen" w:hAnsi="Sylfaen"/>
          <w:bCs/>
          <w:sz w:val="24"/>
          <w:szCs w:val="24"/>
        </w:rPr>
        <w:t xml:space="preserve">. </w:t>
      </w:r>
      <w:proofErr w:type="spellStart"/>
      <w:r w:rsidRPr="002F5B10">
        <w:rPr>
          <w:rFonts w:ascii="Sylfaen" w:hAnsi="Sylfaen"/>
          <w:bCs/>
          <w:sz w:val="24"/>
          <w:szCs w:val="24"/>
        </w:rPr>
        <w:t>ტუბი</w:t>
      </w:r>
      <w:proofErr w:type="spellEnd"/>
      <w:r w:rsidRPr="002F5B10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="00202213">
        <w:rPr>
          <w:rFonts w:ascii="Sylfaen" w:hAnsi="Sylfaen"/>
          <w:bCs/>
          <w:sz w:val="24"/>
          <w:szCs w:val="24"/>
        </w:rPr>
        <w:t>ფურცელ-ჩ</w:t>
      </w:r>
      <w:r w:rsidR="0067364E">
        <w:rPr>
          <w:rFonts w:ascii="Sylfaen" w:hAnsi="Sylfaen"/>
          <w:bCs/>
          <w:sz w:val="24"/>
          <w:szCs w:val="24"/>
        </w:rPr>
        <w:t>ა</w:t>
      </w:r>
      <w:r w:rsidR="00202213">
        <w:rPr>
          <w:rFonts w:ascii="Sylfaen" w:hAnsi="Sylfaen"/>
          <w:bCs/>
          <w:sz w:val="24"/>
          <w:szCs w:val="24"/>
        </w:rPr>
        <w:t>ნართთან</w:t>
      </w:r>
      <w:proofErr w:type="spellEnd"/>
      <w:r w:rsidR="00202213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2F5B10">
        <w:rPr>
          <w:rFonts w:ascii="Sylfaen" w:hAnsi="Sylfaen"/>
          <w:bCs/>
          <w:sz w:val="24"/>
          <w:szCs w:val="24"/>
        </w:rPr>
        <w:t>ერთად</w:t>
      </w:r>
      <w:proofErr w:type="spellEnd"/>
      <w:r w:rsidR="00202213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202213">
        <w:rPr>
          <w:rFonts w:ascii="Sylfaen" w:hAnsi="Sylfaen"/>
          <w:bCs/>
          <w:sz w:val="24"/>
          <w:szCs w:val="24"/>
        </w:rPr>
        <w:t>მოთავსებულია</w:t>
      </w:r>
      <w:proofErr w:type="spellEnd"/>
      <w:r w:rsidR="00202213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2F5B10">
        <w:rPr>
          <w:rFonts w:ascii="Sylfaen" w:hAnsi="Sylfaen"/>
          <w:bCs/>
          <w:sz w:val="24"/>
          <w:szCs w:val="24"/>
        </w:rPr>
        <w:t>მუყაოს</w:t>
      </w:r>
      <w:proofErr w:type="spellEnd"/>
      <w:r w:rsidRPr="002F5B10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2F5B10">
        <w:rPr>
          <w:rFonts w:ascii="Sylfaen" w:hAnsi="Sylfaen"/>
          <w:bCs/>
          <w:sz w:val="24"/>
          <w:szCs w:val="24"/>
        </w:rPr>
        <w:t>კოლოფში</w:t>
      </w:r>
      <w:proofErr w:type="spellEnd"/>
      <w:r w:rsidRPr="002F5B10">
        <w:rPr>
          <w:rFonts w:ascii="Sylfaen" w:hAnsi="Sylfaen"/>
          <w:bCs/>
          <w:sz w:val="24"/>
          <w:szCs w:val="24"/>
        </w:rPr>
        <w:t>.</w:t>
      </w:r>
    </w:p>
    <w:p w14:paraId="0CCA504C" w14:textId="1DF33C16" w:rsidR="00993A5F" w:rsidRPr="0009404C" w:rsidRDefault="008E536C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>6.6.</w:t>
      </w:r>
      <w:r w:rsidRPr="0009404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E42A0" w:rsidRPr="0009404C">
        <w:rPr>
          <w:rFonts w:ascii="Sylfaen" w:hAnsi="Sylfaen" w:cs="Sylfaen"/>
          <w:b/>
          <w:sz w:val="24"/>
          <w:szCs w:val="24"/>
          <w:lang w:val="ka-GE"/>
        </w:rPr>
        <w:t>სიფრთხილის ზომები</w:t>
      </w:r>
      <w:r w:rsidR="00EB3AC6" w:rsidRPr="0009404C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EA5939">
        <w:rPr>
          <w:rFonts w:ascii="Sylfaen" w:hAnsi="Sylfaen" w:cs="Sylfaen"/>
          <w:b/>
          <w:sz w:val="24"/>
          <w:szCs w:val="24"/>
          <w:lang w:val="ka-GE"/>
        </w:rPr>
        <w:t xml:space="preserve">უტილიზაციის და </w:t>
      </w:r>
      <w:r w:rsidR="00EB3AC6" w:rsidRPr="0009404C">
        <w:rPr>
          <w:rFonts w:ascii="Sylfaen" w:hAnsi="Sylfaen" w:cs="Sylfaen"/>
          <w:b/>
          <w:sz w:val="24"/>
          <w:szCs w:val="24"/>
          <w:lang w:val="ka-GE"/>
        </w:rPr>
        <w:t xml:space="preserve">გამოყენების </w:t>
      </w:r>
      <w:r w:rsidR="007E42A0" w:rsidRPr="0009404C">
        <w:rPr>
          <w:rFonts w:ascii="Sylfaen" w:hAnsi="Sylfaen" w:cs="Sylfaen"/>
          <w:b/>
          <w:sz w:val="24"/>
          <w:szCs w:val="24"/>
          <w:lang w:val="ka-GE"/>
        </w:rPr>
        <w:t>დროს</w:t>
      </w:r>
    </w:p>
    <w:p w14:paraId="44959CC4" w14:textId="7F886071" w:rsidR="00CF029D" w:rsidRDefault="00CF029D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განსაკუთრებუი მოთხოვნები არ არის.</w:t>
      </w:r>
    </w:p>
    <w:p w14:paraId="489F2FA2" w14:textId="6A1FABE7" w:rsidR="00CF029D" w:rsidRPr="00DF0D8A" w:rsidRDefault="00087E6C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ნებისმიერი რაოდენობის გამოუყენებელი პრეპარატის ან ნარჩენების უტილიზაცია უნდა განხორციელდეს ადგილობრივი მოთხოვნების შესაბამისად.</w:t>
      </w:r>
    </w:p>
    <w:p w14:paraId="2C16225B" w14:textId="77777777" w:rsidR="00597AFC" w:rsidRDefault="00597AFC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6830C596" w14:textId="77777777" w:rsidR="00597AFC" w:rsidRDefault="00597AFC" w:rsidP="00597AFC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1" w:name="_Hlk230789855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3219051A" w14:textId="77777777" w:rsidR="00597AFC" w:rsidRPr="004A07C1" w:rsidRDefault="00597AFC" w:rsidP="00597AFC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4A07C1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/>
          <w:noProof/>
          <w:lang w:val="ka-GE"/>
        </w:rPr>
        <w:t>III, გაიცემა რეცეპტის გარეშე</w:t>
      </w:r>
    </w:p>
    <w:bookmarkEnd w:id="1"/>
    <w:p w14:paraId="17DFA65E" w14:textId="77777777" w:rsidR="00597AFC" w:rsidRDefault="00597AFC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0CCA504E" w14:textId="2996C3BB" w:rsidR="00993A5F" w:rsidRPr="0009404C" w:rsidRDefault="001D24EC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7. </w:t>
      </w:r>
      <w:r w:rsidR="00C46019">
        <w:rPr>
          <w:rFonts w:ascii="Sylfaen" w:hAnsi="Sylfaen" w:cs="Sylfaen"/>
          <w:b/>
          <w:sz w:val="24"/>
          <w:szCs w:val="24"/>
          <w:lang w:val="ka-GE"/>
        </w:rPr>
        <w:t>სავაჭრო</w:t>
      </w:r>
      <w:r w:rsidR="007E42A0" w:rsidRPr="0009404C">
        <w:rPr>
          <w:rFonts w:ascii="Sylfaen" w:hAnsi="Sylfaen" w:cs="Sylfaen"/>
          <w:b/>
          <w:sz w:val="24"/>
          <w:szCs w:val="24"/>
          <w:lang w:val="ka-GE"/>
        </w:rPr>
        <w:t xml:space="preserve"> ლიცენზიის მფლობელი და მწარმოებელი</w:t>
      </w:r>
    </w:p>
    <w:p w14:paraId="0CCA504F" w14:textId="77777777" w:rsidR="00993A5F" w:rsidRPr="0009404C" w:rsidRDefault="007E42A0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დსს “ფარმაცევტული ქარხანა ეგისი”</w:t>
      </w:r>
    </w:p>
    <w:p w14:paraId="3F0EF585" w14:textId="77777777" w:rsidR="00857234" w:rsidRPr="0009404C" w:rsidRDefault="007E42A0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1106 ბუდაპეშტი, კერესტურის ქ. 30-38</w:t>
      </w:r>
      <w:r w:rsidR="009227B9" w:rsidRPr="0009404C">
        <w:rPr>
          <w:rFonts w:ascii="Sylfaen" w:hAnsi="Sylfaen" w:cs="Sylfaen"/>
          <w:sz w:val="24"/>
          <w:szCs w:val="24"/>
          <w:lang w:val="ka-GE"/>
        </w:rPr>
        <w:t xml:space="preserve">, </w:t>
      </w:r>
    </w:p>
    <w:p w14:paraId="02A4D0E0" w14:textId="1384B5C6" w:rsidR="00BD1C1A" w:rsidRPr="0009404C" w:rsidRDefault="007E42A0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უნგრეთი</w:t>
      </w:r>
    </w:p>
    <w:p w14:paraId="2ED0F118" w14:textId="6FBC2FCB" w:rsidR="001F35FF" w:rsidRPr="0009404C" w:rsidRDefault="00857234" w:rsidP="00373B5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>საწარმოო მოედანი</w:t>
      </w:r>
      <w:r w:rsidR="00EA5939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3E7F62D6" w14:textId="77777777" w:rsidR="00857234" w:rsidRPr="0009404C" w:rsidRDefault="00857234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დსს “ფარმაცევტული ქარხანა ეგისი”</w:t>
      </w:r>
    </w:p>
    <w:p w14:paraId="37FF88CE" w14:textId="50376311" w:rsidR="00857234" w:rsidRPr="0009404C" w:rsidRDefault="00EA5939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9900 კიორმენდი, მატიაშ კირაის ქ. 65</w:t>
      </w:r>
    </w:p>
    <w:p w14:paraId="48C3CF9D" w14:textId="245AFF8E" w:rsidR="00BD1C1A" w:rsidRDefault="00857234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უნგრეთი</w:t>
      </w:r>
    </w:p>
    <w:p w14:paraId="555A5003" w14:textId="77777777" w:rsidR="00CF029D" w:rsidRDefault="00CF029D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BE04B5F" w14:textId="77777777" w:rsidR="00DF0D8A" w:rsidRDefault="00DF0D8A" w:rsidP="00373B5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sectPr w:rsidR="00DF0D8A" w:rsidSect="00E43AC1">
      <w:footerReference w:type="default" r:id="rId12"/>
      <w:pgSz w:w="11906" w:h="16838"/>
      <w:pgMar w:top="1170" w:right="926" w:bottom="1170" w:left="1170" w:header="360" w:footer="1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E3543" w14:textId="77777777" w:rsidR="001F6766" w:rsidRDefault="001F6766" w:rsidP="00170424">
      <w:pPr>
        <w:spacing w:after="0" w:line="240" w:lineRule="auto"/>
      </w:pPr>
      <w:r>
        <w:separator/>
      </w:r>
    </w:p>
  </w:endnote>
  <w:endnote w:type="continuationSeparator" w:id="0">
    <w:p w14:paraId="68555F7E" w14:textId="77777777" w:rsidR="001F6766" w:rsidRDefault="001F6766" w:rsidP="0017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9265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73E76B" w14:textId="0B7EC86B" w:rsidR="00853BFC" w:rsidRDefault="003C586A">
        <w:pPr>
          <w:pStyle w:val="Footer"/>
          <w:jc w:val="center"/>
        </w:pPr>
      </w:p>
    </w:sdtContent>
  </w:sdt>
  <w:p w14:paraId="30FCE121" w14:textId="77777777" w:rsidR="00853BFC" w:rsidRDefault="00853B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4BBCF" w14:textId="77777777" w:rsidR="001F6766" w:rsidRDefault="001F6766" w:rsidP="00170424">
      <w:pPr>
        <w:spacing w:after="0" w:line="240" w:lineRule="auto"/>
      </w:pPr>
      <w:r>
        <w:separator/>
      </w:r>
    </w:p>
  </w:footnote>
  <w:footnote w:type="continuationSeparator" w:id="0">
    <w:p w14:paraId="2CF30B25" w14:textId="77777777" w:rsidR="001F6766" w:rsidRDefault="001F6766" w:rsidP="0017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26A682A"/>
    <w:multiLevelType w:val="singleLevel"/>
    <w:tmpl w:val="F26A682A"/>
    <w:lvl w:ilvl="0">
      <w:start w:val="6"/>
      <w:numFmt w:val="decimal"/>
      <w:suff w:val="nothing"/>
      <w:lvlText w:val="%1-"/>
      <w:lvlJc w:val="left"/>
    </w:lvl>
  </w:abstractNum>
  <w:abstractNum w:abstractNumId="1" w15:restartNumberingAfterBreak="0">
    <w:nsid w:val="066927F1"/>
    <w:multiLevelType w:val="hybridMultilevel"/>
    <w:tmpl w:val="7C5EB942"/>
    <w:lvl w:ilvl="0" w:tplc="04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F013C87"/>
    <w:multiLevelType w:val="hybridMultilevel"/>
    <w:tmpl w:val="850ED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635A2"/>
    <w:multiLevelType w:val="hybridMultilevel"/>
    <w:tmpl w:val="2AAEC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03A18"/>
    <w:multiLevelType w:val="hybridMultilevel"/>
    <w:tmpl w:val="C7C6A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25F3B"/>
    <w:multiLevelType w:val="multilevel"/>
    <w:tmpl w:val="41E0ACAC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410343"/>
    <w:multiLevelType w:val="hybridMultilevel"/>
    <w:tmpl w:val="D7EC0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B3462"/>
    <w:multiLevelType w:val="multilevel"/>
    <w:tmpl w:val="BA5CEE0E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363AE0"/>
    <w:multiLevelType w:val="hybridMultilevel"/>
    <w:tmpl w:val="A87E8DAE"/>
    <w:lvl w:ilvl="0" w:tplc="27321CFE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97D7A"/>
    <w:multiLevelType w:val="hybridMultilevel"/>
    <w:tmpl w:val="F04C1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D68EC"/>
    <w:multiLevelType w:val="hybridMultilevel"/>
    <w:tmpl w:val="48EA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2716A"/>
    <w:multiLevelType w:val="hybridMultilevel"/>
    <w:tmpl w:val="9B2EB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93155"/>
    <w:multiLevelType w:val="hybridMultilevel"/>
    <w:tmpl w:val="917CA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94463"/>
    <w:multiLevelType w:val="hybridMultilevel"/>
    <w:tmpl w:val="5B66C010"/>
    <w:lvl w:ilvl="0" w:tplc="65223C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3C156B"/>
    <w:multiLevelType w:val="hybridMultilevel"/>
    <w:tmpl w:val="9DEE5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E510B"/>
    <w:multiLevelType w:val="hybridMultilevel"/>
    <w:tmpl w:val="66F89AF4"/>
    <w:lvl w:ilvl="0" w:tplc="F66E5EC0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423295"/>
    <w:multiLevelType w:val="hybridMultilevel"/>
    <w:tmpl w:val="5EF65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71AE6"/>
    <w:multiLevelType w:val="multilevel"/>
    <w:tmpl w:val="1D34ABB8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6236D6F"/>
    <w:multiLevelType w:val="multilevel"/>
    <w:tmpl w:val="FFF4DA60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8C1DE0"/>
    <w:multiLevelType w:val="hybridMultilevel"/>
    <w:tmpl w:val="EBCA6332"/>
    <w:lvl w:ilvl="0" w:tplc="0C1AB8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544D0"/>
    <w:multiLevelType w:val="hybridMultilevel"/>
    <w:tmpl w:val="4F76ED32"/>
    <w:lvl w:ilvl="0" w:tplc="BF3AA1CA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D83CB5"/>
    <w:multiLevelType w:val="hybridMultilevel"/>
    <w:tmpl w:val="3C1C8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482735"/>
    <w:multiLevelType w:val="multilevel"/>
    <w:tmpl w:val="51482735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529F6DF7"/>
    <w:multiLevelType w:val="hybridMultilevel"/>
    <w:tmpl w:val="23E09616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9604E6C">
      <w:numFmt w:val="bullet"/>
      <w:lvlText w:val="-"/>
      <w:lvlJc w:val="left"/>
      <w:pPr>
        <w:ind w:left="1440" w:hanging="360"/>
      </w:pPr>
      <w:rPr>
        <w:rFonts w:ascii="Sylfaen" w:eastAsia="Times New Roman" w:hAnsi="Sylfaen" w:cs="Sylfae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5180C"/>
    <w:multiLevelType w:val="hybridMultilevel"/>
    <w:tmpl w:val="91260CB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2462E"/>
    <w:multiLevelType w:val="hybridMultilevel"/>
    <w:tmpl w:val="335E2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182A06"/>
    <w:multiLevelType w:val="hybridMultilevel"/>
    <w:tmpl w:val="E188D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E40BFA"/>
    <w:multiLevelType w:val="multilevel"/>
    <w:tmpl w:val="5C745AC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0002621"/>
    <w:multiLevelType w:val="hybridMultilevel"/>
    <w:tmpl w:val="CD16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C93D7B"/>
    <w:multiLevelType w:val="hybridMultilevel"/>
    <w:tmpl w:val="FF60B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414F3F"/>
    <w:multiLevelType w:val="hybridMultilevel"/>
    <w:tmpl w:val="158CF45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1" w15:restartNumberingAfterBreak="0">
    <w:nsid w:val="7429151F"/>
    <w:multiLevelType w:val="hybridMultilevel"/>
    <w:tmpl w:val="5F189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937BF0"/>
    <w:multiLevelType w:val="hybridMultilevel"/>
    <w:tmpl w:val="59AA4F78"/>
    <w:lvl w:ilvl="0" w:tplc="5C2C9D72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3519D5"/>
    <w:multiLevelType w:val="hybridMultilevel"/>
    <w:tmpl w:val="B0C05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C52595"/>
    <w:multiLevelType w:val="hybridMultilevel"/>
    <w:tmpl w:val="F6B8A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F94F57"/>
    <w:multiLevelType w:val="hybridMultilevel"/>
    <w:tmpl w:val="EF727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1639D6"/>
    <w:multiLevelType w:val="hybridMultilevel"/>
    <w:tmpl w:val="CBC4D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D327AB"/>
    <w:multiLevelType w:val="multilevel"/>
    <w:tmpl w:val="F9362E4E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11229694">
    <w:abstractNumId w:val="22"/>
  </w:num>
  <w:num w:numId="2" w16cid:durableId="1667512066">
    <w:abstractNumId w:val="0"/>
  </w:num>
  <w:num w:numId="3" w16cid:durableId="817764153">
    <w:abstractNumId w:val="30"/>
  </w:num>
  <w:num w:numId="4" w16cid:durableId="1926302352">
    <w:abstractNumId w:val="4"/>
  </w:num>
  <w:num w:numId="5" w16cid:durableId="235018165">
    <w:abstractNumId w:val="1"/>
  </w:num>
  <w:num w:numId="6" w16cid:durableId="370033881">
    <w:abstractNumId w:val="28"/>
  </w:num>
  <w:num w:numId="7" w16cid:durableId="460198106">
    <w:abstractNumId w:val="29"/>
  </w:num>
  <w:num w:numId="8" w16cid:durableId="2067099566">
    <w:abstractNumId w:val="10"/>
  </w:num>
  <w:num w:numId="9" w16cid:durableId="1656450440">
    <w:abstractNumId w:val="2"/>
  </w:num>
  <w:num w:numId="10" w16cid:durableId="1809207855">
    <w:abstractNumId w:val="16"/>
  </w:num>
  <w:num w:numId="11" w16cid:durableId="948318470">
    <w:abstractNumId w:val="27"/>
  </w:num>
  <w:num w:numId="12" w16cid:durableId="348023824">
    <w:abstractNumId w:val="18"/>
  </w:num>
  <w:num w:numId="13" w16cid:durableId="1702515504">
    <w:abstractNumId w:val="17"/>
  </w:num>
  <w:num w:numId="14" w16cid:durableId="2122914470">
    <w:abstractNumId w:val="24"/>
  </w:num>
  <w:num w:numId="15" w16cid:durableId="1756971754">
    <w:abstractNumId w:val="7"/>
  </w:num>
  <w:num w:numId="16" w16cid:durableId="278416966">
    <w:abstractNumId w:val="5"/>
  </w:num>
  <w:num w:numId="17" w16cid:durableId="1020425978">
    <w:abstractNumId w:val="21"/>
  </w:num>
  <w:num w:numId="18" w16cid:durableId="1605379547">
    <w:abstractNumId w:val="37"/>
  </w:num>
  <w:num w:numId="19" w16cid:durableId="558857745">
    <w:abstractNumId w:val="8"/>
  </w:num>
  <w:num w:numId="20" w16cid:durableId="836919631">
    <w:abstractNumId w:val="15"/>
  </w:num>
  <w:num w:numId="21" w16cid:durableId="1431002507">
    <w:abstractNumId w:val="11"/>
  </w:num>
  <w:num w:numId="22" w16cid:durableId="173225811">
    <w:abstractNumId w:val="32"/>
  </w:num>
  <w:num w:numId="23" w16cid:durableId="908275085">
    <w:abstractNumId w:val="26"/>
  </w:num>
  <w:num w:numId="24" w16cid:durableId="1473669286">
    <w:abstractNumId w:val="6"/>
  </w:num>
  <w:num w:numId="25" w16cid:durableId="1565605376">
    <w:abstractNumId w:val="13"/>
  </w:num>
  <w:num w:numId="26" w16cid:durableId="115485247">
    <w:abstractNumId w:val="19"/>
  </w:num>
  <w:num w:numId="27" w16cid:durableId="609973331">
    <w:abstractNumId w:val="25"/>
  </w:num>
  <w:num w:numId="28" w16cid:durableId="1485439062">
    <w:abstractNumId w:val="31"/>
  </w:num>
  <w:num w:numId="29" w16cid:durableId="2042708875">
    <w:abstractNumId w:val="36"/>
  </w:num>
  <w:num w:numId="30" w16cid:durableId="1960915717">
    <w:abstractNumId w:val="12"/>
  </w:num>
  <w:num w:numId="31" w16cid:durableId="397437494">
    <w:abstractNumId w:val="20"/>
  </w:num>
  <w:num w:numId="32" w16cid:durableId="1442186398">
    <w:abstractNumId w:val="35"/>
  </w:num>
  <w:num w:numId="33" w16cid:durableId="1393966775">
    <w:abstractNumId w:val="3"/>
  </w:num>
  <w:num w:numId="34" w16cid:durableId="1999722278">
    <w:abstractNumId w:val="34"/>
  </w:num>
  <w:num w:numId="35" w16cid:durableId="547185984">
    <w:abstractNumId w:val="9"/>
  </w:num>
  <w:num w:numId="36" w16cid:durableId="703753215">
    <w:abstractNumId w:val="23"/>
  </w:num>
  <w:num w:numId="37" w16cid:durableId="2096315568">
    <w:abstractNumId w:val="14"/>
  </w:num>
  <w:num w:numId="38" w16cid:durableId="73107898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hideSpellingErrors/>
  <w:proofState w:spelling="clean"/>
  <w:defaultTabStop w:val="420"/>
  <w:hyphenationZone w:val="141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4351"/>
    <w:rsid w:val="000053E3"/>
    <w:rsid w:val="000066D5"/>
    <w:rsid w:val="0000707D"/>
    <w:rsid w:val="00013E58"/>
    <w:rsid w:val="00014A9E"/>
    <w:rsid w:val="00015F21"/>
    <w:rsid w:val="00020EA4"/>
    <w:rsid w:val="00021C62"/>
    <w:rsid w:val="00024AA7"/>
    <w:rsid w:val="00027642"/>
    <w:rsid w:val="000300D4"/>
    <w:rsid w:val="000325BE"/>
    <w:rsid w:val="00032F62"/>
    <w:rsid w:val="00040A30"/>
    <w:rsid w:val="00043C29"/>
    <w:rsid w:val="0004436C"/>
    <w:rsid w:val="000443F4"/>
    <w:rsid w:val="000515DC"/>
    <w:rsid w:val="000520B3"/>
    <w:rsid w:val="00052F5E"/>
    <w:rsid w:val="00053C54"/>
    <w:rsid w:val="000540D6"/>
    <w:rsid w:val="00054408"/>
    <w:rsid w:val="00054A5E"/>
    <w:rsid w:val="00066512"/>
    <w:rsid w:val="00070D0D"/>
    <w:rsid w:val="00070F06"/>
    <w:rsid w:val="00071208"/>
    <w:rsid w:val="000719F0"/>
    <w:rsid w:val="00071F88"/>
    <w:rsid w:val="00072751"/>
    <w:rsid w:val="00076CF4"/>
    <w:rsid w:val="0008143D"/>
    <w:rsid w:val="00081ED4"/>
    <w:rsid w:val="00087BFF"/>
    <w:rsid w:val="00087E6C"/>
    <w:rsid w:val="000914E7"/>
    <w:rsid w:val="0009404C"/>
    <w:rsid w:val="0009498E"/>
    <w:rsid w:val="00097067"/>
    <w:rsid w:val="000972E7"/>
    <w:rsid w:val="00097366"/>
    <w:rsid w:val="000A2DB4"/>
    <w:rsid w:val="000A4E27"/>
    <w:rsid w:val="000A726F"/>
    <w:rsid w:val="000B109D"/>
    <w:rsid w:val="000B4833"/>
    <w:rsid w:val="000B4A0E"/>
    <w:rsid w:val="000C0094"/>
    <w:rsid w:val="000C0800"/>
    <w:rsid w:val="000C3971"/>
    <w:rsid w:val="000C574C"/>
    <w:rsid w:val="000D17E7"/>
    <w:rsid w:val="000D2D08"/>
    <w:rsid w:val="000D3A25"/>
    <w:rsid w:val="000D539B"/>
    <w:rsid w:val="000E0FEA"/>
    <w:rsid w:val="000E20F8"/>
    <w:rsid w:val="000E4020"/>
    <w:rsid w:val="000E48FD"/>
    <w:rsid w:val="000E5227"/>
    <w:rsid w:val="000F4122"/>
    <w:rsid w:val="000F517D"/>
    <w:rsid w:val="000F7168"/>
    <w:rsid w:val="000F779B"/>
    <w:rsid w:val="000F7B16"/>
    <w:rsid w:val="0010099A"/>
    <w:rsid w:val="00102C5A"/>
    <w:rsid w:val="00103D3C"/>
    <w:rsid w:val="00104BE2"/>
    <w:rsid w:val="00105C3B"/>
    <w:rsid w:val="00106EB5"/>
    <w:rsid w:val="0011086A"/>
    <w:rsid w:val="00110885"/>
    <w:rsid w:val="00110A01"/>
    <w:rsid w:val="0011446C"/>
    <w:rsid w:val="00123340"/>
    <w:rsid w:val="00123C0D"/>
    <w:rsid w:val="00123FC8"/>
    <w:rsid w:val="001303B3"/>
    <w:rsid w:val="00130492"/>
    <w:rsid w:val="00132653"/>
    <w:rsid w:val="001331E0"/>
    <w:rsid w:val="001337C6"/>
    <w:rsid w:val="001365EA"/>
    <w:rsid w:val="0014178F"/>
    <w:rsid w:val="00143C6A"/>
    <w:rsid w:val="001443C6"/>
    <w:rsid w:val="001478BF"/>
    <w:rsid w:val="00151BD6"/>
    <w:rsid w:val="0015322C"/>
    <w:rsid w:val="001536E4"/>
    <w:rsid w:val="00156A1F"/>
    <w:rsid w:val="0016174A"/>
    <w:rsid w:val="00164AA5"/>
    <w:rsid w:val="00165DFE"/>
    <w:rsid w:val="00170424"/>
    <w:rsid w:val="00172A27"/>
    <w:rsid w:val="0017755B"/>
    <w:rsid w:val="00181467"/>
    <w:rsid w:val="00185F2C"/>
    <w:rsid w:val="0018713C"/>
    <w:rsid w:val="00187BB3"/>
    <w:rsid w:val="00187CED"/>
    <w:rsid w:val="0019075A"/>
    <w:rsid w:val="001932D3"/>
    <w:rsid w:val="00194BE8"/>
    <w:rsid w:val="00195A40"/>
    <w:rsid w:val="001963C3"/>
    <w:rsid w:val="00197709"/>
    <w:rsid w:val="00197B0A"/>
    <w:rsid w:val="001A000F"/>
    <w:rsid w:val="001A1C3B"/>
    <w:rsid w:val="001A4FE5"/>
    <w:rsid w:val="001A7516"/>
    <w:rsid w:val="001B032D"/>
    <w:rsid w:val="001B48B8"/>
    <w:rsid w:val="001B6C11"/>
    <w:rsid w:val="001B6F75"/>
    <w:rsid w:val="001B7E81"/>
    <w:rsid w:val="001C295A"/>
    <w:rsid w:val="001C34BD"/>
    <w:rsid w:val="001C365A"/>
    <w:rsid w:val="001C4514"/>
    <w:rsid w:val="001C47E1"/>
    <w:rsid w:val="001C6D29"/>
    <w:rsid w:val="001C7AFA"/>
    <w:rsid w:val="001D06F7"/>
    <w:rsid w:val="001D24EC"/>
    <w:rsid w:val="001D6310"/>
    <w:rsid w:val="001D7760"/>
    <w:rsid w:val="001E12BC"/>
    <w:rsid w:val="001E1CE7"/>
    <w:rsid w:val="001E5E47"/>
    <w:rsid w:val="001F1465"/>
    <w:rsid w:val="001F2C80"/>
    <w:rsid w:val="001F35FF"/>
    <w:rsid w:val="001F42BB"/>
    <w:rsid w:val="001F5EB7"/>
    <w:rsid w:val="001F63CE"/>
    <w:rsid w:val="001F6766"/>
    <w:rsid w:val="001F746B"/>
    <w:rsid w:val="0020026E"/>
    <w:rsid w:val="00202213"/>
    <w:rsid w:val="0020292B"/>
    <w:rsid w:val="00204631"/>
    <w:rsid w:val="0020733D"/>
    <w:rsid w:val="00210DA4"/>
    <w:rsid w:val="00220C2A"/>
    <w:rsid w:val="002228A7"/>
    <w:rsid w:val="00225462"/>
    <w:rsid w:val="00225E8F"/>
    <w:rsid w:val="00226CC5"/>
    <w:rsid w:val="002312FD"/>
    <w:rsid w:val="00233FFC"/>
    <w:rsid w:val="00237720"/>
    <w:rsid w:val="002440CF"/>
    <w:rsid w:val="00244DB3"/>
    <w:rsid w:val="00250586"/>
    <w:rsid w:val="00250E24"/>
    <w:rsid w:val="002519F5"/>
    <w:rsid w:val="00252CFA"/>
    <w:rsid w:val="00256804"/>
    <w:rsid w:val="002570AB"/>
    <w:rsid w:val="002660FD"/>
    <w:rsid w:val="00267C1C"/>
    <w:rsid w:val="00267F9A"/>
    <w:rsid w:val="002735FB"/>
    <w:rsid w:val="0027464B"/>
    <w:rsid w:val="00274F18"/>
    <w:rsid w:val="0027761F"/>
    <w:rsid w:val="002802AA"/>
    <w:rsid w:val="00281F04"/>
    <w:rsid w:val="00283557"/>
    <w:rsid w:val="00294E5E"/>
    <w:rsid w:val="00295AD3"/>
    <w:rsid w:val="00297E64"/>
    <w:rsid w:val="00297EC1"/>
    <w:rsid w:val="002A4B73"/>
    <w:rsid w:val="002A649B"/>
    <w:rsid w:val="002B14A5"/>
    <w:rsid w:val="002B159E"/>
    <w:rsid w:val="002B441D"/>
    <w:rsid w:val="002B5E26"/>
    <w:rsid w:val="002C0982"/>
    <w:rsid w:val="002C1F91"/>
    <w:rsid w:val="002C2C7C"/>
    <w:rsid w:val="002C5BB9"/>
    <w:rsid w:val="002C7387"/>
    <w:rsid w:val="002C7C99"/>
    <w:rsid w:val="002C7DA5"/>
    <w:rsid w:val="002D1781"/>
    <w:rsid w:val="002D19C1"/>
    <w:rsid w:val="002D585C"/>
    <w:rsid w:val="002D686E"/>
    <w:rsid w:val="002D6970"/>
    <w:rsid w:val="002D7F7D"/>
    <w:rsid w:val="002E28C9"/>
    <w:rsid w:val="002E4E0C"/>
    <w:rsid w:val="002E6E11"/>
    <w:rsid w:val="002F1F94"/>
    <w:rsid w:val="002F4468"/>
    <w:rsid w:val="002F5B24"/>
    <w:rsid w:val="003011D4"/>
    <w:rsid w:val="00302655"/>
    <w:rsid w:val="00302A54"/>
    <w:rsid w:val="003042F5"/>
    <w:rsid w:val="00310753"/>
    <w:rsid w:val="00310EF1"/>
    <w:rsid w:val="00311EE7"/>
    <w:rsid w:val="00313CBB"/>
    <w:rsid w:val="00315129"/>
    <w:rsid w:val="00316208"/>
    <w:rsid w:val="00316A09"/>
    <w:rsid w:val="00316F71"/>
    <w:rsid w:val="00317C03"/>
    <w:rsid w:val="00321491"/>
    <w:rsid w:val="003230E5"/>
    <w:rsid w:val="00323B37"/>
    <w:rsid w:val="0032429D"/>
    <w:rsid w:val="0032507A"/>
    <w:rsid w:val="003275E3"/>
    <w:rsid w:val="00330C05"/>
    <w:rsid w:val="0033136B"/>
    <w:rsid w:val="00333C92"/>
    <w:rsid w:val="0033417B"/>
    <w:rsid w:val="00334600"/>
    <w:rsid w:val="00335423"/>
    <w:rsid w:val="00341027"/>
    <w:rsid w:val="003412DE"/>
    <w:rsid w:val="00342215"/>
    <w:rsid w:val="00344676"/>
    <w:rsid w:val="0034705D"/>
    <w:rsid w:val="0035346C"/>
    <w:rsid w:val="00356126"/>
    <w:rsid w:val="00361335"/>
    <w:rsid w:val="00361459"/>
    <w:rsid w:val="00362030"/>
    <w:rsid w:val="003658B1"/>
    <w:rsid w:val="0036648E"/>
    <w:rsid w:val="00366A2A"/>
    <w:rsid w:val="003716AB"/>
    <w:rsid w:val="00373B36"/>
    <w:rsid w:val="00373B52"/>
    <w:rsid w:val="00373F47"/>
    <w:rsid w:val="00375D3A"/>
    <w:rsid w:val="00376B72"/>
    <w:rsid w:val="003778E7"/>
    <w:rsid w:val="0038215C"/>
    <w:rsid w:val="00386A5E"/>
    <w:rsid w:val="00390BAD"/>
    <w:rsid w:val="00391AE4"/>
    <w:rsid w:val="003944AA"/>
    <w:rsid w:val="0039513C"/>
    <w:rsid w:val="00395B76"/>
    <w:rsid w:val="003A0888"/>
    <w:rsid w:val="003A1EA3"/>
    <w:rsid w:val="003A370D"/>
    <w:rsid w:val="003A63F4"/>
    <w:rsid w:val="003B1D92"/>
    <w:rsid w:val="003B2123"/>
    <w:rsid w:val="003B3C03"/>
    <w:rsid w:val="003B6FE6"/>
    <w:rsid w:val="003C1827"/>
    <w:rsid w:val="003C1E27"/>
    <w:rsid w:val="003C35C8"/>
    <w:rsid w:val="003C418E"/>
    <w:rsid w:val="003C537F"/>
    <w:rsid w:val="003C586A"/>
    <w:rsid w:val="003C59F7"/>
    <w:rsid w:val="003C6FF3"/>
    <w:rsid w:val="003C7C7B"/>
    <w:rsid w:val="003D06E2"/>
    <w:rsid w:val="003D0E00"/>
    <w:rsid w:val="003D2C83"/>
    <w:rsid w:val="003D47E1"/>
    <w:rsid w:val="003E04DD"/>
    <w:rsid w:val="003E0750"/>
    <w:rsid w:val="003E3C2C"/>
    <w:rsid w:val="003E3F7B"/>
    <w:rsid w:val="003E4320"/>
    <w:rsid w:val="003E4C14"/>
    <w:rsid w:val="003E4CBE"/>
    <w:rsid w:val="003E7D90"/>
    <w:rsid w:val="003F0707"/>
    <w:rsid w:val="003F5181"/>
    <w:rsid w:val="003F5DAB"/>
    <w:rsid w:val="00402CB3"/>
    <w:rsid w:val="00404C48"/>
    <w:rsid w:val="0040684B"/>
    <w:rsid w:val="00413960"/>
    <w:rsid w:val="004156FF"/>
    <w:rsid w:val="00415D69"/>
    <w:rsid w:val="0041612E"/>
    <w:rsid w:val="00420363"/>
    <w:rsid w:val="00423A26"/>
    <w:rsid w:val="004275F3"/>
    <w:rsid w:val="00432861"/>
    <w:rsid w:val="00432975"/>
    <w:rsid w:val="004363E6"/>
    <w:rsid w:val="004442E9"/>
    <w:rsid w:val="00452C15"/>
    <w:rsid w:val="00454DA9"/>
    <w:rsid w:val="004556B6"/>
    <w:rsid w:val="00460127"/>
    <w:rsid w:val="004607A7"/>
    <w:rsid w:val="00460938"/>
    <w:rsid w:val="004628CA"/>
    <w:rsid w:val="00462B94"/>
    <w:rsid w:val="004636C1"/>
    <w:rsid w:val="004660FB"/>
    <w:rsid w:val="00476D80"/>
    <w:rsid w:val="00477403"/>
    <w:rsid w:val="004779DE"/>
    <w:rsid w:val="0048065A"/>
    <w:rsid w:val="004814CA"/>
    <w:rsid w:val="00481F57"/>
    <w:rsid w:val="004823D2"/>
    <w:rsid w:val="004841F6"/>
    <w:rsid w:val="004859B2"/>
    <w:rsid w:val="004931B4"/>
    <w:rsid w:val="004969D0"/>
    <w:rsid w:val="004A2503"/>
    <w:rsid w:val="004A4DD1"/>
    <w:rsid w:val="004A5A7C"/>
    <w:rsid w:val="004A6A62"/>
    <w:rsid w:val="004A7317"/>
    <w:rsid w:val="004B2CFD"/>
    <w:rsid w:val="004B4907"/>
    <w:rsid w:val="004B53CD"/>
    <w:rsid w:val="004C012D"/>
    <w:rsid w:val="004C6606"/>
    <w:rsid w:val="004C7191"/>
    <w:rsid w:val="004D253B"/>
    <w:rsid w:val="004D2FFB"/>
    <w:rsid w:val="004D4328"/>
    <w:rsid w:val="004D49C7"/>
    <w:rsid w:val="004D727E"/>
    <w:rsid w:val="004E1074"/>
    <w:rsid w:val="004E2EB0"/>
    <w:rsid w:val="004E47BC"/>
    <w:rsid w:val="004E508F"/>
    <w:rsid w:val="004E726C"/>
    <w:rsid w:val="004F5CAE"/>
    <w:rsid w:val="004F6DB2"/>
    <w:rsid w:val="004F6E99"/>
    <w:rsid w:val="004F788C"/>
    <w:rsid w:val="0050086D"/>
    <w:rsid w:val="00502A5A"/>
    <w:rsid w:val="00504D19"/>
    <w:rsid w:val="00505B45"/>
    <w:rsid w:val="00512C55"/>
    <w:rsid w:val="00512C88"/>
    <w:rsid w:val="00517B04"/>
    <w:rsid w:val="005207B9"/>
    <w:rsid w:val="00521C29"/>
    <w:rsid w:val="0052281F"/>
    <w:rsid w:val="00522E8F"/>
    <w:rsid w:val="005241F4"/>
    <w:rsid w:val="00525180"/>
    <w:rsid w:val="00525D81"/>
    <w:rsid w:val="0052713E"/>
    <w:rsid w:val="00530DD8"/>
    <w:rsid w:val="00534E53"/>
    <w:rsid w:val="00537378"/>
    <w:rsid w:val="00537DAF"/>
    <w:rsid w:val="00543AB4"/>
    <w:rsid w:val="00550E4F"/>
    <w:rsid w:val="00551EEC"/>
    <w:rsid w:val="00552204"/>
    <w:rsid w:val="005538C6"/>
    <w:rsid w:val="00553C5C"/>
    <w:rsid w:val="00555468"/>
    <w:rsid w:val="005608F2"/>
    <w:rsid w:val="0056106F"/>
    <w:rsid w:val="0056290C"/>
    <w:rsid w:val="00562A4C"/>
    <w:rsid w:val="00563C2C"/>
    <w:rsid w:val="00564964"/>
    <w:rsid w:val="00565D20"/>
    <w:rsid w:val="00571BB5"/>
    <w:rsid w:val="00574AEB"/>
    <w:rsid w:val="00577AF8"/>
    <w:rsid w:val="00584777"/>
    <w:rsid w:val="005864B0"/>
    <w:rsid w:val="00587247"/>
    <w:rsid w:val="00587F88"/>
    <w:rsid w:val="005910C0"/>
    <w:rsid w:val="005935A3"/>
    <w:rsid w:val="00594F4D"/>
    <w:rsid w:val="00597AFC"/>
    <w:rsid w:val="005A0400"/>
    <w:rsid w:val="005A1CD9"/>
    <w:rsid w:val="005A3B3F"/>
    <w:rsid w:val="005A5C37"/>
    <w:rsid w:val="005A5E2C"/>
    <w:rsid w:val="005A69D4"/>
    <w:rsid w:val="005B036E"/>
    <w:rsid w:val="005B1745"/>
    <w:rsid w:val="005B595B"/>
    <w:rsid w:val="005B63CA"/>
    <w:rsid w:val="005B67DB"/>
    <w:rsid w:val="005B70DA"/>
    <w:rsid w:val="005B7304"/>
    <w:rsid w:val="005B7A65"/>
    <w:rsid w:val="005C10B0"/>
    <w:rsid w:val="005C4C4B"/>
    <w:rsid w:val="005D2316"/>
    <w:rsid w:val="005D3BE6"/>
    <w:rsid w:val="005D579D"/>
    <w:rsid w:val="005D604F"/>
    <w:rsid w:val="005D66BE"/>
    <w:rsid w:val="005D73FE"/>
    <w:rsid w:val="005E42FB"/>
    <w:rsid w:val="005E4998"/>
    <w:rsid w:val="005F0D4B"/>
    <w:rsid w:val="005F1065"/>
    <w:rsid w:val="005F1633"/>
    <w:rsid w:val="005F2B1D"/>
    <w:rsid w:val="005F2D68"/>
    <w:rsid w:val="005F3F1C"/>
    <w:rsid w:val="005F42AA"/>
    <w:rsid w:val="0060117A"/>
    <w:rsid w:val="0060628C"/>
    <w:rsid w:val="00606310"/>
    <w:rsid w:val="0061202F"/>
    <w:rsid w:val="0061310A"/>
    <w:rsid w:val="00614F08"/>
    <w:rsid w:val="0061784B"/>
    <w:rsid w:val="0062023D"/>
    <w:rsid w:val="0062082D"/>
    <w:rsid w:val="00620C68"/>
    <w:rsid w:val="00623763"/>
    <w:rsid w:val="00623FEC"/>
    <w:rsid w:val="00625721"/>
    <w:rsid w:val="006277C7"/>
    <w:rsid w:val="006332E8"/>
    <w:rsid w:val="00634449"/>
    <w:rsid w:val="0064359A"/>
    <w:rsid w:val="0064642A"/>
    <w:rsid w:val="0064678E"/>
    <w:rsid w:val="00646B2C"/>
    <w:rsid w:val="0064705C"/>
    <w:rsid w:val="00651FA0"/>
    <w:rsid w:val="006536D8"/>
    <w:rsid w:val="00653A0B"/>
    <w:rsid w:val="00655D4F"/>
    <w:rsid w:val="006622D1"/>
    <w:rsid w:val="00662DB7"/>
    <w:rsid w:val="0066495E"/>
    <w:rsid w:val="00664E8E"/>
    <w:rsid w:val="006657F7"/>
    <w:rsid w:val="006662B0"/>
    <w:rsid w:val="00670CF9"/>
    <w:rsid w:val="00671FB4"/>
    <w:rsid w:val="0067357E"/>
    <w:rsid w:val="0067364E"/>
    <w:rsid w:val="00674323"/>
    <w:rsid w:val="0067462E"/>
    <w:rsid w:val="006753C6"/>
    <w:rsid w:val="00677096"/>
    <w:rsid w:val="006805B2"/>
    <w:rsid w:val="00681977"/>
    <w:rsid w:val="00682223"/>
    <w:rsid w:val="0068776D"/>
    <w:rsid w:val="00687934"/>
    <w:rsid w:val="00691A01"/>
    <w:rsid w:val="00692034"/>
    <w:rsid w:val="00693EEC"/>
    <w:rsid w:val="006964AA"/>
    <w:rsid w:val="006A2EC1"/>
    <w:rsid w:val="006A5C4D"/>
    <w:rsid w:val="006A78B9"/>
    <w:rsid w:val="006A7CFA"/>
    <w:rsid w:val="006B03A1"/>
    <w:rsid w:val="006B405B"/>
    <w:rsid w:val="006B55AF"/>
    <w:rsid w:val="006B776F"/>
    <w:rsid w:val="006B7F14"/>
    <w:rsid w:val="006C1FC4"/>
    <w:rsid w:val="006C320E"/>
    <w:rsid w:val="006C3B1B"/>
    <w:rsid w:val="006C4160"/>
    <w:rsid w:val="006C6182"/>
    <w:rsid w:val="006D0826"/>
    <w:rsid w:val="006D1FCF"/>
    <w:rsid w:val="006D49F7"/>
    <w:rsid w:val="006D5252"/>
    <w:rsid w:val="006D6CFD"/>
    <w:rsid w:val="006E0125"/>
    <w:rsid w:val="006E2069"/>
    <w:rsid w:val="006E307C"/>
    <w:rsid w:val="006E340B"/>
    <w:rsid w:val="006E4726"/>
    <w:rsid w:val="006E6267"/>
    <w:rsid w:val="006F0012"/>
    <w:rsid w:val="006F2045"/>
    <w:rsid w:val="006F23DB"/>
    <w:rsid w:val="006F3D90"/>
    <w:rsid w:val="006F42BE"/>
    <w:rsid w:val="006F4351"/>
    <w:rsid w:val="006F4D9E"/>
    <w:rsid w:val="00700EF0"/>
    <w:rsid w:val="00704D64"/>
    <w:rsid w:val="00705E46"/>
    <w:rsid w:val="00706DE9"/>
    <w:rsid w:val="0071030A"/>
    <w:rsid w:val="00713026"/>
    <w:rsid w:val="00714DB2"/>
    <w:rsid w:val="0071612F"/>
    <w:rsid w:val="00717DE5"/>
    <w:rsid w:val="00717FB8"/>
    <w:rsid w:val="0072135D"/>
    <w:rsid w:val="0072194F"/>
    <w:rsid w:val="00723E5E"/>
    <w:rsid w:val="00726721"/>
    <w:rsid w:val="00726754"/>
    <w:rsid w:val="00730A89"/>
    <w:rsid w:val="0073236E"/>
    <w:rsid w:val="007330DD"/>
    <w:rsid w:val="00735D34"/>
    <w:rsid w:val="00735E33"/>
    <w:rsid w:val="0073793E"/>
    <w:rsid w:val="00740BD7"/>
    <w:rsid w:val="00741D28"/>
    <w:rsid w:val="00742311"/>
    <w:rsid w:val="00742E16"/>
    <w:rsid w:val="00743214"/>
    <w:rsid w:val="0074512C"/>
    <w:rsid w:val="00747531"/>
    <w:rsid w:val="00747B04"/>
    <w:rsid w:val="00751152"/>
    <w:rsid w:val="00751204"/>
    <w:rsid w:val="00751D6A"/>
    <w:rsid w:val="00753503"/>
    <w:rsid w:val="007549F5"/>
    <w:rsid w:val="00754B85"/>
    <w:rsid w:val="00755152"/>
    <w:rsid w:val="00756EBB"/>
    <w:rsid w:val="00756FAB"/>
    <w:rsid w:val="00757415"/>
    <w:rsid w:val="007627D3"/>
    <w:rsid w:val="00762A03"/>
    <w:rsid w:val="00763361"/>
    <w:rsid w:val="007668C6"/>
    <w:rsid w:val="00766A33"/>
    <w:rsid w:val="00766ADE"/>
    <w:rsid w:val="007711FB"/>
    <w:rsid w:val="00771578"/>
    <w:rsid w:val="0077337B"/>
    <w:rsid w:val="00774CC1"/>
    <w:rsid w:val="00774FEF"/>
    <w:rsid w:val="00780409"/>
    <w:rsid w:val="007814A8"/>
    <w:rsid w:val="0078288D"/>
    <w:rsid w:val="00785B5F"/>
    <w:rsid w:val="00786943"/>
    <w:rsid w:val="00792D72"/>
    <w:rsid w:val="007931F1"/>
    <w:rsid w:val="0079356B"/>
    <w:rsid w:val="007938F0"/>
    <w:rsid w:val="007940F0"/>
    <w:rsid w:val="00794E09"/>
    <w:rsid w:val="0079500B"/>
    <w:rsid w:val="00795D62"/>
    <w:rsid w:val="007974E0"/>
    <w:rsid w:val="00797B8E"/>
    <w:rsid w:val="007A2190"/>
    <w:rsid w:val="007A3E45"/>
    <w:rsid w:val="007A458D"/>
    <w:rsid w:val="007A7EBB"/>
    <w:rsid w:val="007B0D71"/>
    <w:rsid w:val="007B11FC"/>
    <w:rsid w:val="007B2B8C"/>
    <w:rsid w:val="007B300B"/>
    <w:rsid w:val="007B4EF2"/>
    <w:rsid w:val="007B7325"/>
    <w:rsid w:val="007C1C69"/>
    <w:rsid w:val="007C31E9"/>
    <w:rsid w:val="007C3855"/>
    <w:rsid w:val="007C4996"/>
    <w:rsid w:val="007C4AA5"/>
    <w:rsid w:val="007D096B"/>
    <w:rsid w:val="007E42A0"/>
    <w:rsid w:val="007E4A65"/>
    <w:rsid w:val="007E54C0"/>
    <w:rsid w:val="007E6D25"/>
    <w:rsid w:val="007E7B15"/>
    <w:rsid w:val="007F0253"/>
    <w:rsid w:val="007F479F"/>
    <w:rsid w:val="007F5846"/>
    <w:rsid w:val="007F5F9E"/>
    <w:rsid w:val="0080080A"/>
    <w:rsid w:val="00800DA2"/>
    <w:rsid w:val="00801E48"/>
    <w:rsid w:val="0080359B"/>
    <w:rsid w:val="00811B76"/>
    <w:rsid w:val="00812F66"/>
    <w:rsid w:val="0081311F"/>
    <w:rsid w:val="00814FE4"/>
    <w:rsid w:val="00817159"/>
    <w:rsid w:val="00822A4F"/>
    <w:rsid w:val="008252BA"/>
    <w:rsid w:val="008253E1"/>
    <w:rsid w:val="00831E0F"/>
    <w:rsid w:val="00832AC9"/>
    <w:rsid w:val="00832FAE"/>
    <w:rsid w:val="00835CC9"/>
    <w:rsid w:val="00835E8F"/>
    <w:rsid w:val="0083658D"/>
    <w:rsid w:val="00837F74"/>
    <w:rsid w:val="00841674"/>
    <w:rsid w:val="00841D3D"/>
    <w:rsid w:val="008429D8"/>
    <w:rsid w:val="00842B21"/>
    <w:rsid w:val="00843A6A"/>
    <w:rsid w:val="008441A4"/>
    <w:rsid w:val="00844914"/>
    <w:rsid w:val="008457B9"/>
    <w:rsid w:val="008458D9"/>
    <w:rsid w:val="00846046"/>
    <w:rsid w:val="008467B3"/>
    <w:rsid w:val="008473DF"/>
    <w:rsid w:val="008513B2"/>
    <w:rsid w:val="008526D1"/>
    <w:rsid w:val="008532C1"/>
    <w:rsid w:val="00853BFC"/>
    <w:rsid w:val="00853F5A"/>
    <w:rsid w:val="0085420A"/>
    <w:rsid w:val="00855758"/>
    <w:rsid w:val="0085597B"/>
    <w:rsid w:val="00855CC6"/>
    <w:rsid w:val="00855F02"/>
    <w:rsid w:val="00857215"/>
    <w:rsid w:val="00857234"/>
    <w:rsid w:val="00857F0A"/>
    <w:rsid w:val="00865BEB"/>
    <w:rsid w:val="008707A0"/>
    <w:rsid w:val="008714D0"/>
    <w:rsid w:val="008727D3"/>
    <w:rsid w:val="00872F5E"/>
    <w:rsid w:val="008731E6"/>
    <w:rsid w:val="00874D6B"/>
    <w:rsid w:val="008751F8"/>
    <w:rsid w:val="008777F2"/>
    <w:rsid w:val="00877DDE"/>
    <w:rsid w:val="00881EFE"/>
    <w:rsid w:val="00882CFD"/>
    <w:rsid w:val="008833CA"/>
    <w:rsid w:val="00885BA2"/>
    <w:rsid w:val="0089536B"/>
    <w:rsid w:val="008969C1"/>
    <w:rsid w:val="008A0DEF"/>
    <w:rsid w:val="008A385E"/>
    <w:rsid w:val="008A5767"/>
    <w:rsid w:val="008B0C8F"/>
    <w:rsid w:val="008B32A2"/>
    <w:rsid w:val="008B52C2"/>
    <w:rsid w:val="008B60EB"/>
    <w:rsid w:val="008C0246"/>
    <w:rsid w:val="008C1C57"/>
    <w:rsid w:val="008C2123"/>
    <w:rsid w:val="008C52F7"/>
    <w:rsid w:val="008C541B"/>
    <w:rsid w:val="008C60B7"/>
    <w:rsid w:val="008D0113"/>
    <w:rsid w:val="008D1B77"/>
    <w:rsid w:val="008D2B13"/>
    <w:rsid w:val="008D3163"/>
    <w:rsid w:val="008E536C"/>
    <w:rsid w:val="008E6FE9"/>
    <w:rsid w:val="008E726E"/>
    <w:rsid w:val="008F3687"/>
    <w:rsid w:val="008F3AA2"/>
    <w:rsid w:val="008F4075"/>
    <w:rsid w:val="008F65F6"/>
    <w:rsid w:val="008F696F"/>
    <w:rsid w:val="00900075"/>
    <w:rsid w:val="0090182F"/>
    <w:rsid w:val="00901BEC"/>
    <w:rsid w:val="009041F3"/>
    <w:rsid w:val="00912C87"/>
    <w:rsid w:val="00916150"/>
    <w:rsid w:val="009161A6"/>
    <w:rsid w:val="00917A89"/>
    <w:rsid w:val="0092052C"/>
    <w:rsid w:val="00920846"/>
    <w:rsid w:val="0092196B"/>
    <w:rsid w:val="009227B9"/>
    <w:rsid w:val="0092479B"/>
    <w:rsid w:val="00926C5A"/>
    <w:rsid w:val="00927AD0"/>
    <w:rsid w:val="0093289F"/>
    <w:rsid w:val="00933023"/>
    <w:rsid w:val="00940D37"/>
    <w:rsid w:val="00940EB6"/>
    <w:rsid w:val="009428EB"/>
    <w:rsid w:val="009439DA"/>
    <w:rsid w:val="00947E79"/>
    <w:rsid w:val="00950CDA"/>
    <w:rsid w:val="009512BF"/>
    <w:rsid w:val="0095130E"/>
    <w:rsid w:val="00951652"/>
    <w:rsid w:val="00952A00"/>
    <w:rsid w:val="0095338C"/>
    <w:rsid w:val="00954568"/>
    <w:rsid w:val="0096168C"/>
    <w:rsid w:val="00966F0F"/>
    <w:rsid w:val="00967BA5"/>
    <w:rsid w:val="009714F6"/>
    <w:rsid w:val="009806FA"/>
    <w:rsid w:val="009811AB"/>
    <w:rsid w:val="0098134A"/>
    <w:rsid w:val="00981F23"/>
    <w:rsid w:val="009859D8"/>
    <w:rsid w:val="00985C1B"/>
    <w:rsid w:val="0098787B"/>
    <w:rsid w:val="0098792C"/>
    <w:rsid w:val="00987BD9"/>
    <w:rsid w:val="009917AF"/>
    <w:rsid w:val="0099211B"/>
    <w:rsid w:val="0099231A"/>
    <w:rsid w:val="009923A7"/>
    <w:rsid w:val="009928EF"/>
    <w:rsid w:val="00993A5F"/>
    <w:rsid w:val="00996483"/>
    <w:rsid w:val="009B1943"/>
    <w:rsid w:val="009B1FE2"/>
    <w:rsid w:val="009B5071"/>
    <w:rsid w:val="009B5AC3"/>
    <w:rsid w:val="009B5D32"/>
    <w:rsid w:val="009C3B80"/>
    <w:rsid w:val="009C4AAD"/>
    <w:rsid w:val="009C6711"/>
    <w:rsid w:val="009D16F6"/>
    <w:rsid w:val="009D25A8"/>
    <w:rsid w:val="009D3B67"/>
    <w:rsid w:val="009D3C33"/>
    <w:rsid w:val="009D3F36"/>
    <w:rsid w:val="009D5811"/>
    <w:rsid w:val="009D6083"/>
    <w:rsid w:val="009D7B8C"/>
    <w:rsid w:val="009E11EE"/>
    <w:rsid w:val="009E3294"/>
    <w:rsid w:val="009E52A5"/>
    <w:rsid w:val="009E628C"/>
    <w:rsid w:val="009E6745"/>
    <w:rsid w:val="009E6D30"/>
    <w:rsid w:val="009F239B"/>
    <w:rsid w:val="009F5CD3"/>
    <w:rsid w:val="009F704C"/>
    <w:rsid w:val="009F7D88"/>
    <w:rsid w:val="00A008E5"/>
    <w:rsid w:val="00A02A8B"/>
    <w:rsid w:val="00A03E41"/>
    <w:rsid w:val="00A05E3F"/>
    <w:rsid w:val="00A079E3"/>
    <w:rsid w:val="00A14B26"/>
    <w:rsid w:val="00A25888"/>
    <w:rsid w:val="00A3135C"/>
    <w:rsid w:val="00A32044"/>
    <w:rsid w:val="00A32B46"/>
    <w:rsid w:val="00A360B9"/>
    <w:rsid w:val="00A37423"/>
    <w:rsid w:val="00A37652"/>
    <w:rsid w:val="00A37B68"/>
    <w:rsid w:val="00A4293E"/>
    <w:rsid w:val="00A42C33"/>
    <w:rsid w:val="00A46144"/>
    <w:rsid w:val="00A465F0"/>
    <w:rsid w:val="00A47B30"/>
    <w:rsid w:val="00A50756"/>
    <w:rsid w:val="00A524C7"/>
    <w:rsid w:val="00A5365B"/>
    <w:rsid w:val="00A579A2"/>
    <w:rsid w:val="00A62E50"/>
    <w:rsid w:val="00A64D52"/>
    <w:rsid w:val="00A65980"/>
    <w:rsid w:val="00A708A2"/>
    <w:rsid w:val="00A709AB"/>
    <w:rsid w:val="00A74039"/>
    <w:rsid w:val="00A74C7C"/>
    <w:rsid w:val="00A760B3"/>
    <w:rsid w:val="00A8084F"/>
    <w:rsid w:val="00A81715"/>
    <w:rsid w:val="00A83A93"/>
    <w:rsid w:val="00A8416C"/>
    <w:rsid w:val="00A8425F"/>
    <w:rsid w:val="00A8563A"/>
    <w:rsid w:val="00A865B0"/>
    <w:rsid w:val="00A939DF"/>
    <w:rsid w:val="00A954B6"/>
    <w:rsid w:val="00A95F30"/>
    <w:rsid w:val="00A9641A"/>
    <w:rsid w:val="00A97571"/>
    <w:rsid w:val="00AA03D4"/>
    <w:rsid w:val="00AA1D64"/>
    <w:rsid w:val="00AA3884"/>
    <w:rsid w:val="00AA549B"/>
    <w:rsid w:val="00AA5A32"/>
    <w:rsid w:val="00AA7BF4"/>
    <w:rsid w:val="00AB2E6E"/>
    <w:rsid w:val="00AB3F2B"/>
    <w:rsid w:val="00AC1F68"/>
    <w:rsid w:val="00AC1FBB"/>
    <w:rsid w:val="00AC3087"/>
    <w:rsid w:val="00AC5B92"/>
    <w:rsid w:val="00AC6B67"/>
    <w:rsid w:val="00AD0758"/>
    <w:rsid w:val="00AD1B3A"/>
    <w:rsid w:val="00AD33F8"/>
    <w:rsid w:val="00AD42F7"/>
    <w:rsid w:val="00AD4EAE"/>
    <w:rsid w:val="00AD5AC3"/>
    <w:rsid w:val="00AD776D"/>
    <w:rsid w:val="00AD7924"/>
    <w:rsid w:val="00AE0605"/>
    <w:rsid w:val="00AE436C"/>
    <w:rsid w:val="00AE45E2"/>
    <w:rsid w:val="00AE5424"/>
    <w:rsid w:val="00AE54FC"/>
    <w:rsid w:val="00AE6076"/>
    <w:rsid w:val="00AE6B61"/>
    <w:rsid w:val="00AE72C0"/>
    <w:rsid w:val="00AF2B50"/>
    <w:rsid w:val="00AF310E"/>
    <w:rsid w:val="00AF5709"/>
    <w:rsid w:val="00AF7C87"/>
    <w:rsid w:val="00AF7CC0"/>
    <w:rsid w:val="00B00749"/>
    <w:rsid w:val="00B01100"/>
    <w:rsid w:val="00B0132D"/>
    <w:rsid w:val="00B04E3E"/>
    <w:rsid w:val="00B10EE9"/>
    <w:rsid w:val="00B13438"/>
    <w:rsid w:val="00B21FF5"/>
    <w:rsid w:val="00B24091"/>
    <w:rsid w:val="00B26E11"/>
    <w:rsid w:val="00B27FEB"/>
    <w:rsid w:val="00B31774"/>
    <w:rsid w:val="00B32C19"/>
    <w:rsid w:val="00B3602E"/>
    <w:rsid w:val="00B37E2E"/>
    <w:rsid w:val="00B42B0C"/>
    <w:rsid w:val="00B438A1"/>
    <w:rsid w:val="00B51821"/>
    <w:rsid w:val="00B533A2"/>
    <w:rsid w:val="00B53441"/>
    <w:rsid w:val="00B53459"/>
    <w:rsid w:val="00B57948"/>
    <w:rsid w:val="00B620C0"/>
    <w:rsid w:val="00B6326C"/>
    <w:rsid w:val="00B64CFB"/>
    <w:rsid w:val="00B6771C"/>
    <w:rsid w:val="00B7026B"/>
    <w:rsid w:val="00B71A0E"/>
    <w:rsid w:val="00B74157"/>
    <w:rsid w:val="00B74202"/>
    <w:rsid w:val="00B80EE4"/>
    <w:rsid w:val="00B84333"/>
    <w:rsid w:val="00B85D03"/>
    <w:rsid w:val="00B8625E"/>
    <w:rsid w:val="00B9044F"/>
    <w:rsid w:val="00B925E0"/>
    <w:rsid w:val="00B94AE6"/>
    <w:rsid w:val="00B97FF1"/>
    <w:rsid w:val="00BA3781"/>
    <w:rsid w:val="00BA61CC"/>
    <w:rsid w:val="00BA74B2"/>
    <w:rsid w:val="00BB05B2"/>
    <w:rsid w:val="00BB087A"/>
    <w:rsid w:val="00BB28E7"/>
    <w:rsid w:val="00BC111B"/>
    <w:rsid w:val="00BC3422"/>
    <w:rsid w:val="00BC6CB7"/>
    <w:rsid w:val="00BC7CC2"/>
    <w:rsid w:val="00BD0353"/>
    <w:rsid w:val="00BD1C1A"/>
    <w:rsid w:val="00BD20DE"/>
    <w:rsid w:val="00BE04EA"/>
    <w:rsid w:val="00BE1F7C"/>
    <w:rsid w:val="00BE2627"/>
    <w:rsid w:val="00BE32C3"/>
    <w:rsid w:val="00BE33AC"/>
    <w:rsid w:val="00BE4988"/>
    <w:rsid w:val="00BE4EFF"/>
    <w:rsid w:val="00BE52B2"/>
    <w:rsid w:val="00BE6DB7"/>
    <w:rsid w:val="00BF148C"/>
    <w:rsid w:val="00BF1D93"/>
    <w:rsid w:val="00BF397E"/>
    <w:rsid w:val="00BF3C59"/>
    <w:rsid w:val="00BF40B9"/>
    <w:rsid w:val="00BF41C4"/>
    <w:rsid w:val="00BF5D37"/>
    <w:rsid w:val="00C010EF"/>
    <w:rsid w:val="00C026F1"/>
    <w:rsid w:val="00C032AC"/>
    <w:rsid w:val="00C03523"/>
    <w:rsid w:val="00C06549"/>
    <w:rsid w:val="00C109C8"/>
    <w:rsid w:val="00C11F75"/>
    <w:rsid w:val="00C12666"/>
    <w:rsid w:val="00C12AEE"/>
    <w:rsid w:val="00C13746"/>
    <w:rsid w:val="00C14493"/>
    <w:rsid w:val="00C15200"/>
    <w:rsid w:val="00C173B8"/>
    <w:rsid w:val="00C209CE"/>
    <w:rsid w:val="00C23EE7"/>
    <w:rsid w:val="00C271D1"/>
    <w:rsid w:val="00C3100B"/>
    <w:rsid w:val="00C34B4F"/>
    <w:rsid w:val="00C35944"/>
    <w:rsid w:val="00C426FB"/>
    <w:rsid w:val="00C4452C"/>
    <w:rsid w:val="00C451FA"/>
    <w:rsid w:val="00C46019"/>
    <w:rsid w:val="00C476AD"/>
    <w:rsid w:val="00C47BDD"/>
    <w:rsid w:val="00C47E04"/>
    <w:rsid w:val="00C51E6C"/>
    <w:rsid w:val="00C5372E"/>
    <w:rsid w:val="00C544BC"/>
    <w:rsid w:val="00C56BC6"/>
    <w:rsid w:val="00C56E88"/>
    <w:rsid w:val="00C57799"/>
    <w:rsid w:val="00C66323"/>
    <w:rsid w:val="00C719DB"/>
    <w:rsid w:val="00C76373"/>
    <w:rsid w:val="00C81F01"/>
    <w:rsid w:val="00C8263A"/>
    <w:rsid w:val="00C85691"/>
    <w:rsid w:val="00C85E56"/>
    <w:rsid w:val="00C876D5"/>
    <w:rsid w:val="00C92670"/>
    <w:rsid w:val="00C93B84"/>
    <w:rsid w:val="00C94B7B"/>
    <w:rsid w:val="00C94E60"/>
    <w:rsid w:val="00C9711D"/>
    <w:rsid w:val="00CA326A"/>
    <w:rsid w:val="00CA3A49"/>
    <w:rsid w:val="00CA5D72"/>
    <w:rsid w:val="00CA77CB"/>
    <w:rsid w:val="00CB55C5"/>
    <w:rsid w:val="00CB6007"/>
    <w:rsid w:val="00CB6FBF"/>
    <w:rsid w:val="00CB7FDA"/>
    <w:rsid w:val="00CC0863"/>
    <w:rsid w:val="00CC14A2"/>
    <w:rsid w:val="00CC1F4D"/>
    <w:rsid w:val="00CC486B"/>
    <w:rsid w:val="00CC4AD1"/>
    <w:rsid w:val="00CC714B"/>
    <w:rsid w:val="00CD05E5"/>
    <w:rsid w:val="00CD1E5A"/>
    <w:rsid w:val="00CD2637"/>
    <w:rsid w:val="00CD5131"/>
    <w:rsid w:val="00CD7A91"/>
    <w:rsid w:val="00CE06E5"/>
    <w:rsid w:val="00CE2A4B"/>
    <w:rsid w:val="00CE5591"/>
    <w:rsid w:val="00CF029D"/>
    <w:rsid w:val="00CF152B"/>
    <w:rsid w:val="00CF4B3D"/>
    <w:rsid w:val="00D00D16"/>
    <w:rsid w:val="00D015DE"/>
    <w:rsid w:val="00D0627E"/>
    <w:rsid w:val="00D119A1"/>
    <w:rsid w:val="00D12947"/>
    <w:rsid w:val="00D13836"/>
    <w:rsid w:val="00D15B94"/>
    <w:rsid w:val="00D175EB"/>
    <w:rsid w:val="00D2074A"/>
    <w:rsid w:val="00D20E62"/>
    <w:rsid w:val="00D23348"/>
    <w:rsid w:val="00D25AB6"/>
    <w:rsid w:val="00D27BF7"/>
    <w:rsid w:val="00D34586"/>
    <w:rsid w:val="00D35642"/>
    <w:rsid w:val="00D357F8"/>
    <w:rsid w:val="00D41039"/>
    <w:rsid w:val="00D43616"/>
    <w:rsid w:val="00D47075"/>
    <w:rsid w:val="00D51FFD"/>
    <w:rsid w:val="00D52257"/>
    <w:rsid w:val="00D55804"/>
    <w:rsid w:val="00D55829"/>
    <w:rsid w:val="00D5746C"/>
    <w:rsid w:val="00D62DA1"/>
    <w:rsid w:val="00D6315F"/>
    <w:rsid w:val="00D6490B"/>
    <w:rsid w:val="00D67174"/>
    <w:rsid w:val="00D70FF6"/>
    <w:rsid w:val="00D719FD"/>
    <w:rsid w:val="00D7510D"/>
    <w:rsid w:val="00D75DA7"/>
    <w:rsid w:val="00D76602"/>
    <w:rsid w:val="00D7663F"/>
    <w:rsid w:val="00D76A8F"/>
    <w:rsid w:val="00D77BF5"/>
    <w:rsid w:val="00D8072D"/>
    <w:rsid w:val="00D83E0D"/>
    <w:rsid w:val="00D84C12"/>
    <w:rsid w:val="00D8705F"/>
    <w:rsid w:val="00D87C12"/>
    <w:rsid w:val="00D905CD"/>
    <w:rsid w:val="00D9161B"/>
    <w:rsid w:val="00D916BB"/>
    <w:rsid w:val="00D93F8D"/>
    <w:rsid w:val="00D942B2"/>
    <w:rsid w:val="00DA0F55"/>
    <w:rsid w:val="00DA0FA7"/>
    <w:rsid w:val="00DA1188"/>
    <w:rsid w:val="00DA2246"/>
    <w:rsid w:val="00DA2F28"/>
    <w:rsid w:val="00DA423B"/>
    <w:rsid w:val="00DB09AC"/>
    <w:rsid w:val="00DB11F8"/>
    <w:rsid w:val="00DB2D1B"/>
    <w:rsid w:val="00DB560B"/>
    <w:rsid w:val="00DB586E"/>
    <w:rsid w:val="00DB749B"/>
    <w:rsid w:val="00DB7A03"/>
    <w:rsid w:val="00DB7F2D"/>
    <w:rsid w:val="00DC092B"/>
    <w:rsid w:val="00DC2F7B"/>
    <w:rsid w:val="00DC315D"/>
    <w:rsid w:val="00DC3886"/>
    <w:rsid w:val="00DC5188"/>
    <w:rsid w:val="00DD148A"/>
    <w:rsid w:val="00DD31B3"/>
    <w:rsid w:val="00DD32F8"/>
    <w:rsid w:val="00DD54BD"/>
    <w:rsid w:val="00DD6213"/>
    <w:rsid w:val="00DD6BDC"/>
    <w:rsid w:val="00DE2DAB"/>
    <w:rsid w:val="00DE3F4C"/>
    <w:rsid w:val="00DE6CD8"/>
    <w:rsid w:val="00DF0D8A"/>
    <w:rsid w:val="00DF1EE6"/>
    <w:rsid w:val="00DF3293"/>
    <w:rsid w:val="00DF6170"/>
    <w:rsid w:val="00E0069D"/>
    <w:rsid w:val="00E07BAE"/>
    <w:rsid w:val="00E11E5B"/>
    <w:rsid w:val="00E12C99"/>
    <w:rsid w:val="00E15032"/>
    <w:rsid w:val="00E155EF"/>
    <w:rsid w:val="00E174FC"/>
    <w:rsid w:val="00E21440"/>
    <w:rsid w:val="00E22D16"/>
    <w:rsid w:val="00E25030"/>
    <w:rsid w:val="00E27909"/>
    <w:rsid w:val="00E323F4"/>
    <w:rsid w:val="00E35314"/>
    <w:rsid w:val="00E35968"/>
    <w:rsid w:val="00E36EF9"/>
    <w:rsid w:val="00E407B8"/>
    <w:rsid w:val="00E40A38"/>
    <w:rsid w:val="00E420D0"/>
    <w:rsid w:val="00E43AC1"/>
    <w:rsid w:val="00E440F0"/>
    <w:rsid w:val="00E4785D"/>
    <w:rsid w:val="00E509B4"/>
    <w:rsid w:val="00E52BA1"/>
    <w:rsid w:val="00E557F8"/>
    <w:rsid w:val="00E55E2C"/>
    <w:rsid w:val="00E567F5"/>
    <w:rsid w:val="00E56957"/>
    <w:rsid w:val="00E56D3D"/>
    <w:rsid w:val="00E57CFE"/>
    <w:rsid w:val="00E6257D"/>
    <w:rsid w:val="00E6325F"/>
    <w:rsid w:val="00E63B6F"/>
    <w:rsid w:val="00E64527"/>
    <w:rsid w:val="00E64CA4"/>
    <w:rsid w:val="00E7799D"/>
    <w:rsid w:val="00E81A4A"/>
    <w:rsid w:val="00E82FE0"/>
    <w:rsid w:val="00E83751"/>
    <w:rsid w:val="00E85760"/>
    <w:rsid w:val="00E8650C"/>
    <w:rsid w:val="00E87E92"/>
    <w:rsid w:val="00E90855"/>
    <w:rsid w:val="00E90CD0"/>
    <w:rsid w:val="00E916DE"/>
    <w:rsid w:val="00E91827"/>
    <w:rsid w:val="00E91E40"/>
    <w:rsid w:val="00E9219C"/>
    <w:rsid w:val="00E92BDD"/>
    <w:rsid w:val="00E940F0"/>
    <w:rsid w:val="00E94D2B"/>
    <w:rsid w:val="00E963D8"/>
    <w:rsid w:val="00EA4925"/>
    <w:rsid w:val="00EA5142"/>
    <w:rsid w:val="00EA5745"/>
    <w:rsid w:val="00EA5939"/>
    <w:rsid w:val="00EA7674"/>
    <w:rsid w:val="00EB298E"/>
    <w:rsid w:val="00EB29FB"/>
    <w:rsid w:val="00EB2EF0"/>
    <w:rsid w:val="00EB3AC6"/>
    <w:rsid w:val="00EB4291"/>
    <w:rsid w:val="00EB4E5A"/>
    <w:rsid w:val="00EC0253"/>
    <w:rsid w:val="00EC6DEB"/>
    <w:rsid w:val="00ED0B88"/>
    <w:rsid w:val="00ED0EDE"/>
    <w:rsid w:val="00ED0F7C"/>
    <w:rsid w:val="00ED5E5D"/>
    <w:rsid w:val="00ED61C7"/>
    <w:rsid w:val="00ED7FDD"/>
    <w:rsid w:val="00EE0187"/>
    <w:rsid w:val="00EE231E"/>
    <w:rsid w:val="00EE2885"/>
    <w:rsid w:val="00EE41BA"/>
    <w:rsid w:val="00EE5BCC"/>
    <w:rsid w:val="00EF6F58"/>
    <w:rsid w:val="00EF7043"/>
    <w:rsid w:val="00EF797F"/>
    <w:rsid w:val="00EF7FF2"/>
    <w:rsid w:val="00F018DE"/>
    <w:rsid w:val="00F01A83"/>
    <w:rsid w:val="00F02DF7"/>
    <w:rsid w:val="00F047F9"/>
    <w:rsid w:val="00F1020F"/>
    <w:rsid w:val="00F103B9"/>
    <w:rsid w:val="00F115D4"/>
    <w:rsid w:val="00F1518D"/>
    <w:rsid w:val="00F167DC"/>
    <w:rsid w:val="00F172B6"/>
    <w:rsid w:val="00F1736D"/>
    <w:rsid w:val="00F21905"/>
    <w:rsid w:val="00F2257F"/>
    <w:rsid w:val="00F228CE"/>
    <w:rsid w:val="00F23CF7"/>
    <w:rsid w:val="00F26764"/>
    <w:rsid w:val="00F26CFC"/>
    <w:rsid w:val="00F27B3D"/>
    <w:rsid w:val="00F33B04"/>
    <w:rsid w:val="00F34386"/>
    <w:rsid w:val="00F34405"/>
    <w:rsid w:val="00F40AFA"/>
    <w:rsid w:val="00F4258C"/>
    <w:rsid w:val="00F42993"/>
    <w:rsid w:val="00F42E0D"/>
    <w:rsid w:val="00F50A03"/>
    <w:rsid w:val="00F51798"/>
    <w:rsid w:val="00F56825"/>
    <w:rsid w:val="00F56937"/>
    <w:rsid w:val="00F57BA5"/>
    <w:rsid w:val="00F60AD4"/>
    <w:rsid w:val="00F60EC3"/>
    <w:rsid w:val="00F6188E"/>
    <w:rsid w:val="00F63A1D"/>
    <w:rsid w:val="00F6422B"/>
    <w:rsid w:val="00F665A4"/>
    <w:rsid w:val="00F711B8"/>
    <w:rsid w:val="00F719B0"/>
    <w:rsid w:val="00F725E4"/>
    <w:rsid w:val="00F72603"/>
    <w:rsid w:val="00F72892"/>
    <w:rsid w:val="00F75962"/>
    <w:rsid w:val="00F8224D"/>
    <w:rsid w:val="00F82312"/>
    <w:rsid w:val="00F82CA6"/>
    <w:rsid w:val="00F84A61"/>
    <w:rsid w:val="00F87429"/>
    <w:rsid w:val="00F90417"/>
    <w:rsid w:val="00FA0FBE"/>
    <w:rsid w:val="00FA15DD"/>
    <w:rsid w:val="00FA4400"/>
    <w:rsid w:val="00FA628F"/>
    <w:rsid w:val="00FA7004"/>
    <w:rsid w:val="00FB0A9B"/>
    <w:rsid w:val="00FB10DD"/>
    <w:rsid w:val="00FB2A19"/>
    <w:rsid w:val="00FB31FA"/>
    <w:rsid w:val="00FB3C70"/>
    <w:rsid w:val="00FB5BFE"/>
    <w:rsid w:val="00FC2859"/>
    <w:rsid w:val="00FD0E4A"/>
    <w:rsid w:val="00FD18C9"/>
    <w:rsid w:val="00FD2003"/>
    <w:rsid w:val="00FD30FB"/>
    <w:rsid w:val="00FD66FD"/>
    <w:rsid w:val="00FD7E79"/>
    <w:rsid w:val="00FE15AD"/>
    <w:rsid w:val="00FE1E0F"/>
    <w:rsid w:val="00FE2992"/>
    <w:rsid w:val="00FE2F05"/>
    <w:rsid w:val="00FE65D9"/>
    <w:rsid w:val="00FF187E"/>
    <w:rsid w:val="00FF1F81"/>
    <w:rsid w:val="00FF2195"/>
    <w:rsid w:val="00FF38C3"/>
    <w:rsid w:val="023A7D2C"/>
    <w:rsid w:val="03017339"/>
    <w:rsid w:val="04742C85"/>
    <w:rsid w:val="04761AF1"/>
    <w:rsid w:val="048D6819"/>
    <w:rsid w:val="0521534E"/>
    <w:rsid w:val="057D6E5D"/>
    <w:rsid w:val="07855B78"/>
    <w:rsid w:val="08785CCF"/>
    <w:rsid w:val="08C1615C"/>
    <w:rsid w:val="09252BDE"/>
    <w:rsid w:val="092A7476"/>
    <w:rsid w:val="09E100ED"/>
    <w:rsid w:val="0A1135A5"/>
    <w:rsid w:val="0B7529B8"/>
    <w:rsid w:val="0BEE5F81"/>
    <w:rsid w:val="0C213309"/>
    <w:rsid w:val="0C74561E"/>
    <w:rsid w:val="0C804493"/>
    <w:rsid w:val="0CF13454"/>
    <w:rsid w:val="0D5D1C15"/>
    <w:rsid w:val="0DB028DE"/>
    <w:rsid w:val="0E095229"/>
    <w:rsid w:val="0EE62709"/>
    <w:rsid w:val="0F125C34"/>
    <w:rsid w:val="0F441BA9"/>
    <w:rsid w:val="0F973AA2"/>
    <w:rsid w:val="0FC87520"/>
    <w:rsid w:val="104C3D30"/>
    <w:rsid w:val="114A1920"/>
    <w:rsid w:val="11574BDC"/>
    <w:rsid w:val="116D4261"/>
    <w:rsid w:val="13283443"/>
    <w:rsid w:val="13B8616F"/>
    <w:rsid w:val="150664DB"/>
    <w:rsid w:val="151F5A3D"/>
    <w:rsid w:val="16332B3F"/>
    <w:rsid w:val="164C2E52"/>
    <w:rsid w:val="167A3CD7"/>
    <w:rsid w:val="173C0F37"/>
    <w:rsid w:val="179239A0"/>
    <w:rsid w:val="17C25632"/>
    <w:rsid w:val="18AC08B4"/>
    <w:rsid w:val="191F6C4E"/>
    <w:rsid w:val="1992146C"/>
    <w:rsid w:val="1A120BBB"/>
    <w:rsid w:val="1B5F3B5F"/>
    <w:rsid w:val="1B9F6E53"/>
    <w:rsid w:val="1C15528D"/>
    <w:rsid w:val="1C5971F3"/>
    <w:rsid w:val="1C5B6751"/>
    <w:rsid w:val="1C9F5616"/>
    <w:rsid w:val="1CBB0284"/>
    <w:rsid w:val="1D6642B3"/>
    <w:rsid w:val="201E061B"/>
    <w:rsid w:val="205E109A"/>
    <w:rsid w:val="20851431"/>
    <w:rsid w:val="20D94A39"/>
    <w:rsid w:val="20DC3AC5"/>
    <w:rsid w:val="21517101"/>
    <w:rsid w:val="222D787E"/>
    <w:rsid w:val="224A0A21"/>
    <w:rsid w:val="225825D9"/>
    <w:rsid w:val="22A86C55"/>
    <w:rsid w:val="23CA0F39"/>
    <w:rsid w:val="25373E5D"/>
    <w:rsid w:val="25CE653E"/>
    <w:rsid w:val="263B356F"/>
    <w:rsid w:val="272A3446"/>
    <w:rsid w:val="273A7AB8"/>
    <w:rsid w:val="2750124F"/>
    <w:rsid w:val="27E42283"/>
    <w:rsid w:val="280407BD"/>
    <w:rsid w:val="281F049D"/>
    <w:rsid w:val="290D36D7"/>
    <w:rsid w:val="29300A77"/>
    <w:rsid w:val="296D2AB2"/>
    <w:rsid w:val="29B84E71"/>
    <w:rsid w:val="29E22D04"/>
    <w:rsid w:val="29ED17BF"/>
    <w:rsid w:val="2A316579"/>
    <w:rsid w:val="2AB35FD7"/>
    <w:rsid w:val="2B182878"/>
    <w:rsid w:val="2B26537F"/>
    <w:rsid w:val="2B375385"/>
    <w:rsid w:val="2B5E5038"/>
    <w:rsid w:val="2B8979A8"/>
    <w:rsid w:val="2CC61212"/>
    <w:rsid w:val="2D9921B3"/>
    <w:rsid w:val="2D9E4034"/>
    <w:rsid w:val="2DBE10E0"/>
    <w:rsid w:val="2E176CDE"/>
    <w:rsid w:val="2E591AD1"/>
    <w:rsid w:val="2E6477C2"/>
    <w:rsid w:val="2E9A274C"/>
    <w:rsid w:val="2F065EBB"/>
    <w:rsid w:val="2F98719E"/>
    <w:rsid w:val="317C019F"/>
    <w:rsid w:val="329B5C6A"/>
    <w:rsid w:val="336D0383"/>
    <w:rsid w:val="33735852"/>
    <w:rsid w:val="348C1141"/>
    <w:rsid w:val="34D32B06"/>
    <w:rsid w:val="35195849"/>
    <w:rsid w:val="355E5097"/>
    <w:rsid w:val="357D7FE0"/>
    <w:rsid w:val="36133878"/>
    <w:rsid w:val="364879B6"/>
    <w:rsid w:val="36E372AF"/>
    <w:rsid w:val="379F1C67"/>
    <w:rsid w:val="37E91A01"/>
    <w:rsid w:val="37EE0D6D"/>
    <w:rsid w:val="38441F40"/>
    <w:rsid w:val="38E643A3"/>
    <w:rsid w:val="3A1531FE"/>
    <w:rsid w:val="3A7C68AF"/>
    <w:rsid w:val="3B017CEA"/>
    <w:rsid w:val="3B0A7FB3"/>
    <w:rsid w:val="3C0267CF"/>
    <w:rsid w:val="3CB3507F"/>
    <w:rsid w:val="3DBF54CA"/>
    <w:rsid w:val="3DFD69D0"/>
    <w:rsid w:val="3EEC6067"/>
    <w:rsid w:val="3F0B0EE4"/>
    <w:rsid w:val="3F582833"/>
    <w:rsid w:val="4020257A"/>
    <w:rsid w:val="402F15E3"/>
    <w:rsid w:val="4078484A"/>
    <w:rsid w:val="41003768"/>
    <w:rsid w:val="4162634C"/>
    <w:rsid w:val="4194461D"/>
    <w:rsid w:val="419E5D5E"/>
    <w:rsid w:val="41F0656B"/>
    <w:rsid w:val="427E5D2F"/>
    <w:rsid w:val="42802D81"/>
    <w:rsid w:val="43E504FE"/>
    <w:rsid w:val="43F5232A"/>
    <w:rsid w:val="4526380F"/>
    <w:rsid w:val="455F6943"/>
    <w:rsid w:val="45A86AA0"/>
    <w:rsid w:val="47A942C0"/>
    <w:rsid w:val="47FA023A"/>
    <w:rsid w:val="48906518"/>
    <w:rsid w:val="48907D6D"/>
    <w:rsid w:val="48AA3070"/>
    <w:rsid w:val="48FE16E7"/>
    <w:rsid w:val="496B64CF"/>
    <w:rsid w:val="49EE4099"/>
    <w:rsid w:val="49EF392B"/>
    <w:rsid w:val="49F03FE7"/>
    <w:rsid w:val="4AC26BC9"/>
    <w:rsid w:val="4AFA634F"/>
    <w:rsid w:val="4B5C1AE8"/>
    <w:rsid w:val="4B8A29BC"/>
    <w:rsid w:val="4C4B5655"/>
    <w:rsid w:val="4F6C6E1E"/>
    <w:rsid w:val="5049014A"/>
    <w:rsid w:val="50850DA4"/>
    <w:rsid w:val="515B5A11"/>
    <w:rsid w:val="519A1F46"/>
    <w:rsid w:val="5282210D"/>
    <w:rsid w:val="52CD273D"/>
    <w:rsid w:val="54032F5E"/>
    <w:rsid w:val="54DE045A"/>
    <w:rsid w:val="57641A13"/>
    <w:rsid w:val="576E001F"/>
    <w:rsid w:val="59B35AAA"/>
    <w:rsid w:val="59D618AA"/>
    <w:rsid w:val="5A621B42"/>
    <w:rsid w:val="5A6A0B2B"/>
    <w:rsid w:val="5B242E74"/>
    <w:rsid w:val="5BEC24F2"/>
    <w:rsid w:val="5C26167E"/>
    <w:rsid w:val="5CFB0867"/>
    <w:rsid w:val="5D8C1B72"/>
    <w:rsid w:val="5DEE07DD"/>
    <w:rsid w:val="5E1E243B"/>
    <w:rsid w:val="5EA85F3B"/>
    <w:rsid w:val="5EF52CFF"/>
    <w:rsid w:val="5EF76C23"/>
    <w:rsid w:val="5F6944A6"/>
    <w:rsid w:val="5FC66359"/>
    <w:rsid w:val="5FD14381"/>
    <w:rsid w:val="60530511"/>
    <w:rsid w:val="60622A94"/>
    <w:rsid w:val="60830661"/>
    <w:rsid w:val="609C5548"/>
    <w:rsid w:val="60CE7CBC"/>
    <w:rsid w:val="61541A7A"/>
    <w:rsid w:val="62410A48"/>
    <w:rsid w:val="62D722D1"/>
    <w:rsid w:val="63FD1EB9"/>
    <w:rsid w:val="645D5433"/>
    <w:rsid w:val="64942FBE"/>
    <w:rsid w:val="65520667"/>
    <w:rsid w:val="65A06893"/>
    <w:rsid w:val="66D24AEF"/>
    <w:rsid w:val="688B407E"/>
    <w:rsid w:val="68900AFE"/>
    <w:rsid w:val="69117DF2"/>
    <w:rsid w:val="69650CA7"/>
    <w:rsid w:val="69CB445B"/>
    <w:rsid w:val="6A9906D2"/>
    <w:rsid w:val="6B9208D4"/>
    <w:rsid w:val="6C103712"/>
    <w:rsid w:val="6C2E0563"/>
    <w:rsid w:val="6C443495"/>
    <w:rsid w:val="6C5B25EA"/>
    <w:rsid w:val="6E57517D"/>
    <w:rsid w:val="6ED02490"/>
    <w:rsid w:val="6F4163E4"/>
    <w:rsid w:val="6F525B37"/>
    <w:rsid w:val="6F7E4E15"/>
    <w:rsid w:val="6FAB695F"/>
    <w:rsid w:val="6FC4121C"/>
    <w:rsid w:val="700B73B2"/>
    <w:rsid w:val="70BF4B30"/>
    <w:rsid w:val="70D764AD"/>
    <w:rsid w:val="71C05C8D"/>
    <w:rsid w:val="727D00C7"/>
    <w:rsid w:val="73320241"/>
    <w:rsid w:val="73D90FCC"/>
    <w:rsid w:val="74955731"/>
    <w:rsid w:val="74E03FAD"/>
    <w:rsid w:val="760C0420"/>
    <w:rsid w:val="762E2799"/>
    <w:rsid w:val="77163F2E"/>
    <w:rsid w:val="776A3497"/>
    <w:rsid w:val="78487761"/>
    <w:rsid w:val="78C506D1"/>
    <w:rsid w:val="79A42D75"/>
    <w:rsid w:val="79AA084E"/>
    <w:rsid w:val="79BB5429"/>
    <w:rsid w:val="79F64B20"/>
    <w:rsid w:val="7B3C69AE"/>
    <w:rsid w:val="7BB2364C"/>
    <w:rsid w:val="7BBE1764"/>
    <w:rsid w:val="7C0377EE"/>
    <w:rsid w:val="7CD00AF0"/>
    <w:rsid w:val="7D8F4A38"/>
    <w:rsid w:val="7DD66E0D"/>
    <w:rsid w:val="7E80504C"/>
    <w:rsid w:val="7EBC6EC7"/>
    <w:rsid w:val="7F58308D"/>
    <w:rsid w:val="7FAA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CA4E23"/>
  <w15:docId w15:val="{25CEB33C-83F6-469E-A231-7A6CDC68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574C"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nhideWhenUsed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qFormat/>
    <w:rPr>
      <w:rFonts w:ascii="Times New Roman" w:hAnsi="Times New Roman" w:cs="Times New Roman" w:hint="default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11">
    <w:name w:val="fontstyle11"/>
    <w:basedOn w:val="DefaultParagraphFont"/>
    <w:rPr>
      <w:rFonts w:ascii="Symbol" w:hAnsi="Symbol" w:hint="default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FF38C3"/>
    <w:rPr>
      <w:color w:val="808080"/>
    </w:rPr>
  </w:style>
  <w:style w:type="paragraph" w:customStyle="1" w:styleId="Default">
    <w:name w:val="Default"/>
    <w:rsid w:val="00F33B0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D7F7D"/>
    <w:rPr>
      <w:i/>
      <w:iCs/>
    </w:rPr>
  </w:style>
  <w:style w:type="paragraph" w:customStyle="1" w:styleId="Normal0">
    <w:name w:val="[Normal]"/>
    <w:link w:val="NormalChar"/>
    <w:rsid w:val="00597AF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597AFC"/>
    <w:rPr>
      <w:rFonts w:ascii="Arial" w:hAnsi="Arial" w:cs="Arial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4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57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8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08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64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1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35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3363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5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3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23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0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0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25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777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46369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3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24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61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9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01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12140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70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5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36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0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33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5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71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27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6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29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698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8525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564718">
                                              <w:marLeft w:val="3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621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772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18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198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204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0230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901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2104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2147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4970282">
                                                      <w:marLeft w:val="0"/>
                                                      <w:marRight w:val="30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183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241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70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276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22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879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4825726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485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1283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419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715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016670">
                                                      <w:marLeft w:val="0"/>
                                                      <w:marRight w:val="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387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3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2552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766518">
                          <w:marLeft w:val="0"/>
                          <w:marRight w:val="180"/>
                          <w:marTop w:val="0"/>
                          <w:marBottom w:val="10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316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645791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57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12552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1856459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82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8122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1688927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79348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3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4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6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0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36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27434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73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27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6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1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2EA2C2BD238124EAAA2D505C5E08469" ma:contentTypeVersion="13" ma:contentTypeDescription="Új dokumentum létrehozása." ma:contentTypeScope="" ma:versionID="db37eea2f38eb81bd6c369dcb376f8ca">
  <xsd:schema xmlns:xsd="http://www.w3.org/2001/XMLSchema" xmlns:xs="http://www.w3.org/2001/XMLSchema" xmlns:p="http://schemas.microsoft.com/office/2006/metadata/properties" xmlns:ns3="307c6a5e-46f2-4f5d-bc9b-e20852e1ef06" xmlns:ns4="b6375565-47ab-443b-85bc-413afbb6590f" targetNamespace="http://schemas.microsoft.com/office/2006/metadata/properties" ma:root="true" ma:fieldsID="722b26a98723351428cdf2224eb47fe2" ns3:_="" ns4:_="">
    <xsd:import namespace="307c6a5e-46f2-4f5d-bc9b-e20852e1ef06"/>
    <xsd:import namespace="b6375565-47ab-443b-85bc-413afbb659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c6a5e-46f2-4f5d-bc9b-e20852e1ef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75565-47ab-443b-85bc-413afbb6590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CD35BD3-1043-42DF-BD77-94D3CB28E5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FB1FE1-F9FA-46FE-AFE4-87C7C22D2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E0AD45-6943-4544-9C8A-ED98B157B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7c6a5e-46f2-4f5d-bc9b-e20852e1ef06"/>
    <ds:schemaRef ds:uri="b6375565-47ab-443b-85bc-413afbb65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757C59-BC89-4755-A6F0-690F9950AFD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8440</TotalTime>
  <Pages>8</Pages>
  <Words>2095</Words>
  <Characters>16693</Characters>
  <Application>Microsoft Office Word</Application>
  <DocSecurity>0</DocSecurity>
  <Lines>139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kh.gigolashvili</dc:creator>
  <cp:keywords/>
  <dc:description/>
  <cp:lastModifiedBy>Tea Phirashvili</cp:lastModifiedBy>
  <cp:revision>977</cp:revision>
  <dcterms:created xsi:type="dcterms:W3CDTF">2020-09-25T12:14:00Z</dcterms:created>
  <dcterms:modified xsi:type="dcterms:W3CDTF">2026-06-01T12:20:00Z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ContentTypeId">
    <vt:lpwstr>0x01010002EA2C2BD238124EAAA2D505C5E08469</vt:lpwstr>
  </property>
</Properties>
</file>