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4C4B1" w14:textId="77777777" w:rsidR="00CE4735" w:rsidRPr="00DE1180" w:rsidRDefault="00C6181A" w:rsidP="00092A2F">
      <w:pPr>
        <w:spacing w:after="0"/>
        <w:ind w:right="-46"/>
        <w:jc w:val="center"/>
        <w:rPr>
          <w:rFonts w:ascii="LitMtavrPS" w:hAnsi="LitMtavrPS"/>
          <w:b/>
          <w:noProof/>
          <w:sz w:val="24"/>
          <w:szCs w:val="24"/>
          <w:lang w:val="ka-GE"/>
        </w:rPr>
      </w:pPr>
      <w:r w:rsidRPr="00DE1180">
        <w:rPr>
          <w:rFonts w:ascii="LitMtavrPS" w:hAnsi="LitMtavrPS"/>
          <w:b/>
          <w:noProof/>
          <w:sz w:val="24"/>
          <w:szCs w:val="24"/>
          <w:lang w:val="ka-GE"/>
        </w:rPr>
        <w:t>gamoyenebis instruqcia</w:t>
      </w:r>
      <w:r w:rsidR="00FF5B05" w:rsidRPr="00DE1180">
        <w:rPr>
          <w:rFonts w:ascii="LitMtavrPS" w:hAnsi="LitMtavrPS"/>
          <w:b/>
          <w:noProof/>
          <w:sz w:val="24"/>
          <w:szCs w:val="24"/>
          <w:lang w:val="ka-GE"/>
        </w:rPr>
        <w:t xml:space="preserve">: </w:t>
      </w:r>
      <w:r w:rsidR="00F85344" w:rsidRPr="00DE1180">
        <w:rPr>
          <w:rFonts w:ascii="LitMtavrPS" w:hAnsi="LitMtavrPS"/>
          <w:b/>
          <w:noProof/>
          <w:sz w:val="24"/>
          <w:szCs w:val="24"/>
          <w:lang w:val="ka-GE"/>
        </w:rPr>
        <w:t>informacia specialistebisTvis</w:t>
      </w:r>
    </w:p>
    <w:p w14:paraId="4EAA872D" w14:textId="77777777" w:rsidR="00C6181A" w:rsidRPr="00DE1180" w:rsidRDefault="00C6181A" w:rsidP="00092A2F">
      <w:pPr>
        <w:spacing w:after="0"/>
        <w:ind w:right="-46"/>
        <w:jc w:val="center"/>
        <w:rPr>
          <w:rFonts w:ascii="AcadMtavr" w:hAnsi="AcadMtavr"/>
          <w:b/>
          <w:sz w:val="24"/>
          <w:szCs w:val="24"/>
        </w:rPr>
      </w:pPr>
    </w:p>
    <w:p w14:paraId="7F10B11F" w14:textId="77777777" w:rsidR="00205B5F" w:rsidRPr="00DE1180" w:rsidRDefault="00CE4735" w:rsidP="00092A2F">
      <w:pPr>
        <w:pStyle w:val="ListParagraph"/>
        <w:numPr>
          <w:ilvl w:val="0"/>
          <w:numId w:val="23"/>
        </w:numPr>
        <w:spacing w:after="0"/>
        <w:ind w:left="284" w:right="-46" w:hanging="284"/>
        <w:jc w:val="both"/>
        <w:rPr>
          <w:rFonts w:ascii="AcadMtavr" w:hAnsi="AcadMtavr"/>
          <w:b/>
          <w:noProof/>
          <w:sz w:val="24"/>
          <w:szCs w:val="24"/>
          <w:lang w:val="de-AT"/>
        </w:rPr>
      </w:pPr>
      <w:r w:rsidRPr="00DE1180">
        <w:rPr>
          <w:rFonts w:ascii="AcadMtavr" w:hAnsi="AcadMtavr"/>
          <w:b/>
          <w:noProof/>
          <w:sz w:val="24"/>
          <w:szCs w:val="24"/>
          <w:lang w:val="de-AT"/>
        </w:rPr>
        <w:t xml:space="preserve">preparatis dasaxeleba </w:t>
      </w:r>
    </w:p>
    <w:p w14:paraId="3E67E20E" w14:textId="77777777" w:rsidR="00F81FDF" w:rsidRPr="00DE1180" w:rsidRDefault="00077984" w:rsidP="00092A2F">
      <w:pPr>
        <w:spacing w:after="0"/>
        <w:ind w:right="-46"/>
        <w:rPr>
          <w:rFonts w:ascii="Times New Roman" w:hAnsi="Times New Roman" w:cs="Times New Roman"/>
          <w:b/>
          <w:sz w:val="24"/>
          <w:szCs w:val="24"/>
        </w:rPr>
      </w:pPr>
      <w:proofErr w:type="spellStart"/>
      <w:r w:rsidRPr="00DE1180">
        <w:rPr>
          <w:rFonts w:ascii="LitMtavrPS" w:hAnsi="LitMtavrPS"/>
          <w:b/>
          <w:sz w:val="24"/>
          <w:szCs w:val="24"/>
        </w:rPr>
        <w:t>blokart</w:t>
      </w:r>
      <w:proofErr w:type="spellEnd"/>
      <w:r w:rsidR="00F81FDF" w:rsidRPr="00DE1180">
        <w:rPr>
          <w:rFonts w:ascii="AcadMtavr" w:hAnsi="AcadMtavr"/>
          <w:b/>
          <w:sz w:val="24"/>
          <w:szCs w:val="24"/>
        </w:rPr>
        <w:t xml:space="preserve"> </w:t>
      </w:r>
      <w:r w:rsidR="00F81FDF" w:rsidRPr="00DE1180">
        <w:rPr>
          <w:rFonts w:ascii="Times New Roman" w:hAnsi="Times New Roman" w:cs="Times New Roman"/>
          <w:b/>
          <w:sz w:val="24"/>
          <w:szCs w:val="24"/>
        </w:rPr>
        <w:t>B</w:t>
      </w:r>
      <w:r w:rsidR="008A3319" w:rsidRPr="00DE1180">
        <w:rPr>
          <w:rFonts w:ascii="Times New Roman" w:hAnsi="Times New Roman" w:cs="Times New Roman"/>
          <w:b/>
          <w:sz w:val="24"/>
          <w:szCs w:val="24"/>
        </w:rPr>
        <w:t>-</w:t>
      </w:r>
      <w:r w:rsidR="00F81FDF" w:rsidRPr="00DE1180">
        <w:rPr>
          <w:rFonts w:ascii="Times New Roman" w:hAnsi="Times New Roman" w:cs="Times New Roman"/>
          <w:b/>
          <w:sz w:val="24"/>
          <w:szCs w:val="24"/>
        </w:rPr>
        <w:t>12</w:t>
      </w:r>
    </w:p>
    <w:p w14:paraId="32580D3A" w14:textId="77777777" w:rsidR="00F81FDF" w:rsidRPr="00DE1180" w:rsidRDefault="00077984" w:rsidP="00092A2F">
      <w:pPr>
        <w:spacing w:after="0"/>
        <w:ind w:right="-46"/>
        <w:rPr>
          <w:rFonts w:ascii="Times New Roman" w:hAnsi="Times New Roman" w:cs="Times New Roman"/>
          <w:b/>
          <w:sz w:val="24"/>
          <w:szCs w:val="24"/>
        </w:rPr>
      </w:pPr>
      <w:r w:rsidRPr="00DE1180">
        <w:rPr>
          <w:rFonts w:ascii="Times New Roman" w:hAnsi="Times New Roman" w:cs="Times New Roman"/>
          <w:b/>
          <w:sz w:val="24"/>
          <w:szCs w:val="24"/>
        </w:rPr>
        <w:t>BLOKART</w:t>
      </w:r>
      <w:r w:rsidR="00F81FDF" w:rsidRPr="00DE1180">
        <w:rPr>
          <w:rFonts w:ascii="Times New Roman" w:hAnsi="Times New Roman" w:cs="Times New Roman"/>
          <w:b/>
          <w:sz w:val="24"/>
          <w:szCs w:val="24"/>
        </w:rPr>
        <w:t xml:space="preserve"> B</w:t>
      </w:r>
      <w:r w:rsidR="008A3319" w:rsidRPr="00DE1180">
        <w:rPr>
          <w:rFonts w:ascii="Times New Roman" w:hAnsi="Times New Roman" w:cs="Times New Roman"/>
          <w:b/>
          <w:sz w:val="24"/>
          <w:szCs w:val="24"/>
        </w:rPr>
        <w:t>-</w:t>
      </w:r>
      <w:r w:rsidR="00F81FDF" w:rsidRPr="00DE1180">
        <w:rPr>
          <w:rFonts w:ascii="Times New Roman" w:hAnsi="Times New Roman" w:cs="Times New Roman"/>
          <w:b/>
          <w:sz w:val="24"/>
          <w:szCs w:val="24"/>
        </w:rPr>
        <w:t>12</w:t>
      </w:r>
    </w:p>
    <w:p w14:paraId="77003140" w14:textId="77777777" w:rsidR="00CE4735" w:rsidRPr="00DE1180" w:rsidRDefault="00CE4735" w:rsidP="00092A2F">
      <w:pPr>
        <w:pStyle w:val="ListParagraph"/>
        <w:spacing w:after="0"/>
        <w:ind w:left="284" w:right="-46"/>
        <w:rPr>
          <w:rFonts w:ascii="AcadNusx" w:hAnsi="AcadNusx"/>
          <w:b/>
          <w:sz w:val="24"/>
          <w:szCs w:val="24"/>
        </w:rPr>
      </w:pPr>
    </w:p>
    <w:p w14:paraId="5D6E5384" w14:textId="77777777" w:rsidR="00F81FDF" w:rsidRPr="00DE1180" w:rsidRDefault="00CE4735" w:rsidP="00C94558">
      <w:pPr>
        <w:pStyle w:val="ListParagraph"/>
        <w:numPr>
          <w:ilvl w:val="0"/>
          <w:numId w:val="23"/>
        </w:numPr>
        <w:spacing w:after="0"/>
        <w:ind w:left="284" w:right="-46" w:hanging="284"/>
        <w:jc w:val="both"/>
        <w:rPr>
          <w:rFonts w:ascii="AcadMtavr" w:hAnsi="AcadMtavr"/>
          <w:b/>
          <w:noProof/>
          <w:sz w:val="24"/>
          <w:szCs w:val="24"/>
          <w:lang w:val="de-AT"/>
        </w:rPr>
      </w:pPr>
      <w:r w:rsidRPr="00DE1180">
        <w:rPr>
          <w:rFonts w:ascii="AcadMtavr" w:hAnsi="AcadMtavr"/>
          <w:b/>
          <w:noProof/>
          <w:sz w:val="24"/>
          <w:szCs w:val="24"/>
          <w:lang w:val="de-AT"/>
        </w:rPr>
        <w:t>Semadgenloba</w:t>
      </w:r>
    </w:p>
    <w:p w14:paraId="6C86E51D" w14:textId="77777777" w:rsidR="00896476" w:rsidRPr="00DE1180" w:rsidRDefault="00C94558" w:rsidP="00896476">
      <w:pPr>
        <w:pStyle w:val="ListParagraph"/>
        <w:numPr>
          <w:ilvl w:val="0"/>
          <w:numId w:val="3"/>
        </w:numPr>
        <w:spacing w:after="0"/>
        <w:ind w:left="284" w:hanging="284"/>
        <w:jc w:val="both"/>
        <w:rPr>
          <w:rFonts w:ascii="AcadNusx" w:hAnsi="AcadNusx"/>
          <w:noProof/>
          <w:sz w:val="24"/>
          <w:szCs w:val="24"/>
          <w:lang w:val="de-AT"/>
        </w:rPr>
      </w:pPr>
      <w:r w:rsidRPr="00DE1180">
        <w:rPr>
          <w:rFonts w:ascii="AcadNusx" w:hAnsi="AcadNusx"/>
          <w:b/>
          <w:i/>
          <w:noProof/>
          <w:sz w:val="24"/>
          <w:szCs w:val="24"/>
          <w:lang w:val="de-AT"/>
        </w:rPr>
        <w:t>aqtiuri nivTierebebi:</w:t>
      </w:r>
      <w:r w:rsidRPr="00DE1180">
        <w:rPr>
          <w:rFonts w:ascii="AcadNusx" w:hAnsi="AcadNusx"/>
          <w:b/>
          <w:noProof/>
          <w:sz w:val="24"/>
          <w:szCs w:val="24"/>
          <w:lang w:val="de-AT"/>
        </w:rPr>
        <w:t xml:space="preserve"> </w:t>
      </w:r>
    </w:p>
    <w:p w14:paraId="0E107489" w14:textId="77777777" w:rsidR="00C94558" w:rsidRPr="00DE1180" w:rsidRDefault="00C94558" w:rsidP="00896476">
      <w:pPr>
        <w:spacing w:after="0"/>
        <w:jc w:val="both"/>
        <w:rPr>
          <w:rFonts w:ascii="AcadNusx" w:hAnsi="AcadNusx"/>
          <w:noProof/>
          <w:sz w:val="24"/>
          <w:szCs w:val="24"/>
          <w:lang w:val="de-AT"/>
        </w:rPr>
      </w:pPr>
      <w:r w:rsidRPr="00DE1180">
        <w:rPr>
          <w:rFonts w:ascii="AcadNusx" w:hAnsi="AcadNusx"/>
          <w:noProof/>
          <w:sz w:val="24"/>
          <w:szCs w:val="24"/>
          <w:lang w:val="de-AT"/>
        </w:rPr>
        <w:t>TiToeuli flakoni Seicavs 10 mg hidroqsokobalamins;</w:t>
      </w:r>
    </w:p>
    <w:p w14:paraId="28536DEF" w14:textId="77777777" w:rsidR="00C94558" w:rsidRPr="00DE1180" w:rsidRDefault="00C94558" w:rsidP="00896476">
      <w:pPr>
        <w:pStyle w:val="ListParagraph"/>
        <w:spacing w:after="0"/>
        <w:ind w:left="0"/>
        <w:jc w:val="both"/>
        <w:rPr>
          <w:rFonts w:ascii="AcadNusx" w:hAnsi="AcadNusx"/>
          <w:noProof/>
          <w:sz w:val="24"/>
          <w:szCs w:val="24"/>
          <w:lang w:val="de-AT"/>
        </w:rPr>
      </w:pPr>
      <w:r w:rsidRPr="00DE1180">
        <w:rPr>
          <w:rFonts w:ascii="AcadNusx" w:hAnsi="AcadNusx"/>
          <w:noProof/>
          <w:sz w:val="24"/>
          <w:szCs w:val="24"/>
          <w:lang w:val="de-AT"/>
        </w:rPr>
        <w:t>TiToeuli ampula Seicavs 75 mg kaliumis diklofenaks da 2.63 mg betametazonis natriumis fosfats.</w:t>
      </w:r>
    </w:p>
    <w:p w14:paraId="23AD2C36" w14:textId="77777777" w:rsidR="00896476" w:rsidRPr="00DE1180" w:rsidRDefault="00896476" w:rsidP="00092A2F">
      <w:pPr>
        <w:spacing w:after="0"/>
        <w:ind w:right="-46"/>
        <w:jc w:val="both"/>
        <w:rPr>
          <w:rFonts w:ascii="LitNusx" w:hAnsi="LitNusx"/>
          <w:noProof/>
          <w:sz w:val="24"/>
          <w:szCs w:val="24"/>
          <w:lang w:val="de-AT"/>
        </w:rPr>
      </w:pPr>
    </w:p>
    <w:p w14:paraId="4585EAE9" w14:textId="77777777" w:rsidR="008A7FF4" w:rsidRPr="00DE1180" w:rsidRDefault="0007466F" w:rsidP="00092A2F">
      <w:pPr>
        <w:spacing w:after="0"/>
        <w:ind w:right="-46"/>
        <w:jc w:val="both"/>
        <w:rPr>
          <w:rFonts w:ascii="AcadNusx" w:hAnsi="AcadNusx"/>
          <w:noProof/>
          <w:sz w:val="24"/>
          <w:szCs w:val="24"/>
          <w:lang w:val="de-AT"/>
        </w:rPr>
      </w:pPr>
      <w:r w:rsidRPr="00DE1180">
        <w:rPr>
          <w:rFonts w:ascii="AcadNusx" w:hAnsi="AcadNusx"/>
          <w:i/>
          <w:noProof/>
          <w:sz w:val="24"/>
          <w:szCs w:val="24"/>
          <w:lang w:val="de-AT"/>
        </w:rPr>
        <w:t xml:space="preserve">damxmare nivTierebebi: </w:t>
      </w:r>
    </w:p>
    <w:p w14:paraId="3D91B793" w14:textId="77777777" w:rsidR="00C94558" w:rsidRPr="00DE1180" w:rsidRDefault="00C94558" w:rsidP="00092A2F">
      <w:pPr>
        <w:spacing w:after="0"/>
        <w:ind w:right="-46"/>
        <w:jc w:val="both"/>
        <w:rPr>
          <w:rFonts w:ascii="AcadNusx" w:hAnsi="AcadNusx"/>
          <w:noProof/>
          <w:sz w:val="24"/>
          <w:szCs w:val="24"/>
          <w:u w:val="single"/>
          <w:lang w:val="de-AT"/>
        </w:rPr>
      </w:pPr>
      <w:r w:rsidRPr="00DE1180">
        <w:rPr>
          <w:rFonts w:ascii="AcadNusx" w:hAnsi="AcadNusx"/>
          <w:noProof/>
          <w:sz w:val="24"/>
          <w:szCs w:val="24"/>
          <w:u w:val="single"/>
          <w:lang w:val="de-AT"/>
        </w:rPr>
        <w:t>flakoni:</w:t>
      </w:r>
    </w:p>
    <w:p w14:paraId="1A3C4E75" w14:textId="77777777" w:rsidR="00246D9E" w:rsidRPr="00DE1180" w:rsidRDefault="00205B5F" w:rsidP="00092A2F">
      <w:pPr>
        <w:spacing w:after="0"/>
        <w:ind w:right="-46"/>
        <w:jc w:val="both"/>
        <w:rPr>
          <w:rFonts w:ascii="AcadNusx" w:hAnsi="AcadNusx"/>
          <w:noProof/>
          <w:sz w:val="24"/>
          <w:szCs w:val="24"/>
          <w:lang w:val="de-AT"/>
        </w:rPr>
      </w:pPr>
      <w:r w:rsidRPr="00DE1180">
        <w:rPr>
          <w:rFonts w:ascii="AcadNusx" w:hAnsi="AcadNusx"/>
          <w:noProof/>
          <w:sz w:val="24"/>
          <w:szCs w:val="24"/>
          <w:lang w:val="de-AT"/>
        </w:rPr>
        <w:t>sruli CamonaTvali ix. p. 6.1</w:t>
      </w:r>
      <w:r w:rsidR="004F155A" w:rsidRPr="00DE1180">
        <w:rPr>
          <w:rFonts w:ascii="AcadNusx" w:hAnsi="AcadNusx"/>
          <w:noProof/>
          <w:sz w:val="24"/>
          <w:szCs w:val="24"/>
          <w:lang w:val="de-AT"/>
        </w:rPr>
        <w:t>.</w:t>
      </w:r>
    </w:p>
    <w:p w14:paraId="169A9FFE" w14:textId="77777777" w:rsidR="00C94558" w:rsidRPr="00DE1180" w:rsidRDefault="00C94558" w:rsidP="00C94558">
      <w:pPr>
        <w:spacing w:after="0"/>
        <w:ind w:right="-46"/>
        <w:jc w:val="both"/>
        <w:rPr>
          <w:rFonts w:ascii="AcadNusx" w:hAnsi="AcadNusx"/>
          <w:noProof/>
          <w:sz w:val="24"/>
          <w:szCs w:val="24"/>
          <w:u w:val="single"/>
          <w:lang w:val="de-AT"/>
        </w:rPr>
      </w:pPr>
      <w:r w:rsidRPr="00DE1180">
        <w:rPr>
          <w:rFonts w:ascii="AcadNusx" w:hAnsi="AcadNusx"/>
          <w:noProof/>
          <w:sz w:val="24"/>
          <w:szCs w:val="24"/>
          <w:u w:val="single"/>
          <w:lang w:val="de-AT"/>
        </w:rPr>
        <w:t>ampula:</w:t>
      </w:r>
    </w:p>
    <w:p w14:paraId="44F8A3AC" w14:textId="77777777" w:rsidR="00C94558" w:rsidRPr="00DE1180" w:rsidRDefault="00C94558" w:rsidP="00C94558">
      <w:pPr>
        <w:spacing w:after="0"/>
        <w:ind w:right="-46"/>
        <w:jc w:val="both"/>
        <w:rPr>
          <w:rFonts w:ascii="AcadNusx" w:hAnsi="AcadNusx"/>
          <w:noProof/>
          <w:sz w:val="24"/>
          <w:szCs w:val="24"/>
          <w:lang w:val="de-AT"/>
        </w:rPr>
      </w:pPr>
      <w:r w:rsidRPr="00DE1180">
        <w:rPr>
          <w:rFonts w:ascii="AcadNusx" w:hAnsi="AcadNusx"/>
          <w:noProof/>
          <w:sz w:val="24"/>
          <w:szCs w:val="24"/>
          <w:lang w:val="de-AT"/>
        </w:rPr>
        <w:t>benzilis spirti.</w:t>
      </w:r>
    </w:p>
    <w:p w14:paraId="11ABD381" w14:textId="77777777" w:rsidR="00C94558" w:rsidRPr="00DE1180" w:rsidRDefault="00C94558" w:rsidP="00C94558">
      <w:pPr>
        <w:spacing w:after="0"/>
        <w:ind w:right="-46"/>
        <w:jc w:val="both"/>
        <w:rPr>
          <w:rFonts w:ascii="AcadNusx" w:hAnsi="AcadNusx"/>
          <w:noProof/>
          <w:sz w:val="24"/>
          <w:szCs w:val="24"/>
          <w:lang w:val="de-AT"/>
        </w:rPr>
      </w:pPr>
      <w:r w:rsidRPr="00DE1180">
        <w:rPr>
          <w:rFonts w:ascii="AcadNusx" w:hAnsi="AcadNusx"/>
          <w:noProof/>
          <w:sz w:val="24"/>
          <w:szCs w:val="24"/>
          <w:lang w:val="de-AT"/>
        </w:rPr>
        <w:t>sruli CamonaTvali ix. p. 6.1.</w:t>
      </w:r>
    </w:p>
    <w:p w14:paraId="07DDC36C" w14:textId="77777777" w:rsidR="00C94558" w:rsidRPr="00DE1180" w:rsidRDefault="00C94558" w:rsidP="00AC603E">
      <w:pPr>
        <w:pStyle w:val="ListParagraph"/>
        <w:spacing w:after="0"/>
        <w:ind w:left="284" w:right="-46"/>
        <w:jc w:val="both"/>
        <w:rPr>
          <w:rFonts w:ascii="AcadMtavr" w:hAnsi="AcadMtavr"/>
          <w:b/>
          <w:noProof/>
          <w:sz w:val="24"/>
          <w:szCs w:val="24"/>
          <w:lang w:val="de-AT"/>
        </w:rPr>
      </w:pPr>
    </w:p>
    <w:p w14:paraId="619ECB9E" w14:textId="77777777" w:rsidR="00205B5F" w:rsidRPr="00DE1180" w:rsidRDefault="00205B5F" w:rsidP="00092A2F">
      <w:pPr>
        <w:pStyle w:val="ListParagraph"/>
        <w:numPr>
          <w:ilvl w:val="0"/>
          <w:numId w:val="23"/>
        </w:numPr>
        <w:spacing w:after="0"/>
        <w:ind w:left="284" w:right="-46" w:hanging="284"/>
        <w:jc w:val="both"/>
        <w:rPr>
          <w:rFonts w:ascii="AcadMtavr" w:hAnsi="AcadMtavr"/>
          <w:b/>
          <w:noProof/>
          <w:sz w:val="24"/>
          <w:szCs w:val="24"/>
          <w:lang w:val="de-AT"/>
        </w:rPr>
      </w:pPr>
      <w:r w:rsidRPr="00DE1180">
        <w:rPr>
          <w:rFonts w:ascii="AcadMtavr" w:hAnsi="AcadMtavr"/>
          <w:b/>
          <w:noProof/>
          <w:sz w:val="24"/>
          <w:szCs w:val="24"/>
          <w:lang w:val="de-AT"/>
        </w:rPr>
        <w:t>farmacevtuli forma</w:t>
      </w:r>
    </w:p>
    <w:p w14:paraId="23F64DE2" w14:textId="77777777" w:rsidR="00B1091E" w:rsidRPr="00DE1180" w:rsidRDefault="00B1091E" w:rsidP="00B1091E">
      <w:pPr>
        <w:spacing w:after="0"/>
        <w:ind w:right="-46"/>
        <w:jc w:val="both"/>
        <w:rPr>
          <w:rFonts w:ascii="AcadNusx" w:hAnsi="AcadNusx"/>
          <w:noProof/>
          <w:sz w:val="24"/>
          <w:szCs w:val="24"/>
          <w:lang w:val="de-AT"/>
        </w:rPr>
      </w:pPr>
      <w:r w:rsidRPr="00DE1180">
        <w:rPr>
          <w:rFonts w:ascii="AcadNusx" w:hAnsi="AcadNusx"/>
          <w:noProof/>
          <w:sz w:val="24"/>
          <w:szCs w:val="24"/>
          <w:u w:val="single"/>
          <w:lang w:val="de-AT"/>
        </w:rPr>
        <w:t>flakoni</w:t>
      </w:r>
      <w:r w:rsidRPr="00DE1180">
        <w:rPr>
          <w:rFonts w:ascii="AcadNusx" w:hAnsi="AcadNusx"/>
          <w:noProof/>
          <w:sz w:val="24"/>
          <w:szCs w:val="24"/>
          <w:lang w:val="de-AT"/>
        </w:rPr>
        <w:t>:</w:t>
      </w:r>
    </w:p>
    <w:p w14:paraId="3B1696A4" w14:textId="77777777" w:rsidR="005A630C" w:rsidRPr="00DE1180" w:rsidRDefault="005A630C" w:rsidP="005A630C">
      <w:pPr>
        <w:spacing w:after="0"/>
        <w:ind w:right="-46"/>
        <w:jc w:val="both"/>
        <w:rPr>
          <w:rFonts w:ascii="AcadNusx" w:hAnsi="AcadNusx"/>
          <w:noProof/>
          <w:sz w:val="24"/>
          <w:szCs w:val="24"/>
          <w:lang w:val="de-AT"/>
        </w:rPr>
      </w:pPr>
      <w:r w:rsidRPr="00DE1180">
        <w:rPr>
          <w:rFonts w:ascii="AcadNusx" w:hAnsi="AcadNusx"/>
          <w:noProof/>
          <w:sz w:val="24"/>
          <w:szCs w:val="24"/>
          <w:lang w:val="de-AT"/>
        </w:rPr>
        <w:t>liofilizirebuli fxvnili saineqcio xsnaris mosamzadeblad.</w:t>
      </w:r>
    </w:p>
    <w:p w14:paraId="6C9DEC9D" w14:textId="77777777" w:rsidR="00A34694" w:rsidRPr="00DE1180" w:rsidRDefault="00A34694" w:rsidP="005A630C">
      <w:pPr>
        <w:spacing w:after="0"/>
        <w:ind w:right="-46"/>
        <w:jc w:val="both"/>
        <w:rPr>
          <w:rFonts w:ascii="AcadNusx" w:hAnsi="AcadNusx"/>
          <w:noProof/>
          <w:sz w:val="24"/>
          <w:szCs w:val="24"/>
          <w:lang w:val="de-AT"/>
        </w:rPr>
      </w:pPr>
      <w:r w:rsidRPr="00DE1180">
        <w:rPr>
          <w:rFonts w:ascii="AcadNusx" w:hAnsi="AcadNusx"/>
          <w:noProof/>
          <w:sz w:val="24"/>
          <w:szCs w:val="24"/>
          <w:lang w:val="de-AT"/>
        </w:rPr>
        <w:t>muqi wiTeli feris liofilizirebuli fxvnili.</w:t>
      </w:r>
    </w:p>
    <w:p w14:paraId="018B377A" w14:textId="77777777" w:rsidR="00B1091E" w:rsidRPr="00DE1180" w:rsidRDefault="00B1091E" w:rsidP="00B1091E">
      <w:pPr>
        <w:spacing w:after="0"/>
        <w:ind w:right="-46"/>
        <w:jc w:val="both"/>
        <w:rPr>
          <w:rFonts w:ascii="AcadNusx" w:hAnsi="AcadNusx"/>
          <w:noProof/>
          <w:sz w:val="24"/>
          <w:szCs w:val="24"/>
          <w:u w:val="single"/>
          <w:lang w:val="de-AT"/>
        </w:rPr>
      </w:pPr>
      <w:r w:rsidRPr="00DE1180">
        <w:rPr>
          <w:rFonts w:ascii="AcadNusx" w:hAnsi="AcadNusx"/>
          <w:noProof/>
          <w:sz w:val="24"/>
          <w:szCs w:val="24"/>
          <w:u w:val="single"/>
          <w:lang w:val="de-AT"/>
        </w:rPr>
        <w:t>ampula</w:t>
      </w:r>
      <w:r w:rsidRPr="00DE1180">
        <w:rPr>
          <w:rFonts w:ascii="AcadNusx" w:hAnsi="AcadNusx"/>
          <w:noProof/>
          <w:sz w:val="24"/>
          <w:szCs w:val="24"/>
          <w:lang w:val="de-AT"/>
        </w:rPr>
        <w:t>:</w:t>
      </w:r>
    </w:p>
    <w:p w14:paraId="54DC0149" w14:textId="77777777" w:rsidR="00A34694" w:rsidRPr="00DE1180" w:rsidRDefault="00A34694" w:rsidP="00B1091E">
      <w:pPr>
        <w:spacing w:after="0"/>
        <w:ind w:right="-46"/>
        <w:jc w:val="both"/>
        <w:rPr>
          <w:rFonts w:ascii="AcadNusx" w:hAnsi="AcadNusx"/>
          <w:noProof/>
          <w:sz w:val="24"/>
          <w:szCs w:val="24"/>
          <w:lang w:val="de-AT"/>
        </w:rPr>
      </w:pPr>
      <w:r w:rsidRPr="00DE1180">
        <w:rPr>
          <w:rFonts w:ascii="AcadNusx" w:hAnsi="AcadNusx"/>
          <w:noProof/>
          <w:sz w:val="24"/>
          <w:szCs w:val="24"/>
          <w:lang w:val="de-AT"/>
        </w:rPr>
        <w:t>gamxsneli</w:t>
      </w:r>
      <w:r w:rsidR="003A76AF" w:rsidRPr="00DE1180">
        <w:rPr>
          <w:rFonts w:ascii="AcadNusx" w:hAnsi="AcadNusx"/>
          <w:noProof/>
          <w:sz w:val="24"/>
          <w:szCs w:val="24"/>
          <w:lang w:val="de-AT"/>
        </w:rPr>
        <w:t>.</w:t>
      </w:r>
    </w:p>
    <w:p w14:paraId="172A2FAE" w14:textId="77777777" w:rsidR="00B1091E" w:rsidRPr="00DE1180" w:rsidRDefault="00A34694" w:rsidP="00B1091E">
      <w:pPr>
        <w:spacing w:after="0"/>
        <w:ind w:right="-46"/>
        <w:jc w:val="both"/>
        <w:rPr>
          <w:rFonts w:ascii="AcadNusx" w:hAnsi="AcadNusx"/>
          <w:noProof/>
          <w:sz w:val="24"/>
          <w:szCs w:val="24"/>
          <w:lang w:val="de-AT"/>
        </w:rPr>
      </w:pPr>
      <w:r w:rsidRPr="00DE1180">
        <w:rPr>
          <w:rFonts w:ascii="AcadNusx" w:hAnsi="AcadNusx"/>
          <w:noProof/>
          <w:sz w:val="24"/>
          <w:szCs w:val="24"/>
          <w:lang w:val="de-AT"/>
        </w:rPr>
        <w:t xml:space="preserve">muqi wiTeli feris xsnari. </w:t>
      </w:r>
    </w:p>
    <w:p w14:paraId="4873E334" w14:textId="77777777" w:rsidR="00C6181A" w:rsidRPr="00DE1180" w:rsidRDefault="00C6181A" w:rsidP="00092A2F">
      <w:pPr>
        <w:spacing w:after="0"/>
        <w:ind w:right="-46"/>
        <w:jc w:val="both"/>
        <w:rPr>
          <w:rFonts w:ascii="LitNusx" w:hAnsi="LitNusx"/>
          <w:noProof/>
          <w:sz w:val="24"/>
          <w:szCs w:val="24"/>
          <w:lang w:val="de-AT"/>
        </w:rPr>
      </w:pPr>
    </w:p>
    <w:p w14:paraId="20E01630" w14:textId="77777777" w:rsidR="00C734D8" w:rsidRPr="00DE1180" w:rsidRDefault="00205B5F" w:rsidP="00092A2F">
      <w:pPr>
        <w:pStyle w:val="ListParagraph"/>
        <w:numPr>
          <w:ilvl w:val="0"/>
          <w:numId w:val="23"/>
        </w:numPr>
        <w:spacing w:after="0"/>
        <w:ind w:left="284" w:right="-46" w:hanging="284"/>
        <w:jc w:val="both"/>
        <w:rPr>
          <w:rFonts w:ascii="AcadMtavr" w:hAnsi="AcadMtavr"/>
          <w:b/>
          <w:noProof/>
          <w:sz w:val="24"/>
          <w:szCs w:val="24"/>
          <w:lang w:val="de-AT"/>
        </w:rPr>
      </w:pPr>
      <w:r w:rsidRPr="00DE1180">
        <w:rPr>
          <w:rFonts w:ascii="AcadMtavr" w:hAnsi="AcadMtavr"/>
          <w:b/>
          <w:noProof/>
          <w:sz w:val="24"/>
          <w:szCs w:val="24"/>
          <w:lang w:val="de-AT"/>
        </w:rPr>
        <w:t>klinikuri maxasi</w:t>
      </w:r>
      <w:r w:rsidR="00464464" w:rsidRPr="00DE1180">
        <w:rPr>
          <w:rFonts w:ascii="AcadMtavr" w:hAnsi="AcadMtavr"/>
          <w:b/>
          <w:noProof/>
          <w:sz w:val="24"/>
          <w:szCs w:val="24"/>
          <w:lang w:val="de-AT"/>
        </w:rPr>
        <w:t>a</w:t>
      </w:r>
      <w:r w:rsidRPr="00DE1180">
        <w:rPr>
          <w:rFonts w:ascii="AcadMtavr" w:hAnsi="AcadMtavr"/>
          <w:b/>
          <w:noProof/>
          <w:sz w:val="24"/>
          <w:szCs w:val="24"/>
          <w:lang w:val="de-AT"/>
        </w:rPr>
        <w:t>Teblebi</w:t>
      </w:r>
    </w:p>
    <w:p w14:paraId="4FBFF02D" w14:textId="77777777" w:rsidR="002B72F0" w:rsidRPr="00DE1180" w:rsidRDefault="00205B5F" w:rsidP="00092A2F">
      <w:pPr>
        <w:pStyle w:val="ListParagraph"/>
        <w:numPr>
          <w:ilvl w:val="1"/>
          <w:numId w:val="23"/>
        </w:numPr>
        <w:spacing w:after="0"/>
        <w:ind w:left="426" w:right="-46" w:hanging="426"/>
        <w:jc w:val="both"/>
        <w:rPr>
          <w:rFonts w:ascii="AcadMtavr" w:hAnsi="AcadMtavr"/>
          <w:b/>
          <w:noProof/>
          <w:sz w:val="24"/>
          <w:szCs w:val="24"/>
          <w:lang w:val="de-AT"/>
        </w:rPr>
      </w:pPr>
      <w:r w:rsidRPr="00DE1180">
        <w:rPr>
          <w:rFonts w:ascii="AcadMtavr" w:hAnsi="AcadMtavr"/>
          <w:b/>
          <w:noProof/>
          <w:sz w:val="24"/>
          <w:szCs w:val="24"/>
          <w:lang w:val="de-AT"/>
        </w:rPr>
        <w:t>Terapiuli Cvenebebi</w:t>
      </w:r>
    </w:p>
    <w:p w14:paraId="116DC5CB" w14:textId="77777777" w:rsidR="005F17A7" w:rsidRPr="00DE1180" w:rsidRDefault="005F17A7" w:rsidP="005F17A7">
      <w:pPr>
        <w:pStyle w:val="ListParagraph"/>
        <w:numPr>
          <w:ilvl w:val="0"/>
          <w:numId w:val="42"/>
        </w:numPr>
        <w:ind w:left="426" w:hanging="426"/>
        <w:rPr>
          <w:rFonts w:ascii="AcadNusx" w:hAnsi="AcadNusx"/>
          <w:noProof/>
          <w:sz w:val="24"/>
          <w:szCs w:val="24"/>
          <w:lang w:val="de-AT"/>
        </w:rPr>
      </w:pPr>
      <w:r w:rsidRPr="00DE1180">
        <w:rPr>
          <w:rFonts w:ascii="AcadNusx" w:hAnsi="AcadNusx"/>
          <w:noProof/>
          <w:sz w:val="24"/>
          <w:szCs w:val="24"/>
          <w:lang w:val="de-AT"/>
        </w:rPr>
        <w:t>mwave anTebiTi procesebiT gamowveuli somaturi tkivili</w:t>
      </w:r>
      <w:r w:rsidR="005A630C" w:rsidRPr="00DE1180">
        <w:rPr>
          <w:rFonts w:ascii="AcadNusx" w:hAnsi="AcadNusx"/>
          <w:noProof/>
          <w:sz w:val="24"/>
          <w:szCs w:val="24"/>
          <w:lang w:val="de-AT"/>
        </w:rPr>
        <w:t>;</w:t>
      </w:r>
    </w:p>
    <w:p w14:paraId="3B49AF40" w14:textId="77777777" w:rsidR="00D80CBD" w:rsidRPr="00DE1180" w:rsidRDefault="00D80CBD" w:rsidP="005F17A7">
      <w:pPr>
        <w:pStyle w:val="ListParagraph"/>
        <w:numPr>
          <w:ilvl w:val="0"/>
          <w:numId w:val="42"/>
        </w:numPr>
        <w:ind w:left="426" w:hanging="426"/>
        <w:rPr>
          <w:rFonts w:ascii="AcadNusx" w:hAnsi="AcadNusx"/>
          <w:noProof/>
          <w:sz w:val="24"/>
          <w:szCs w:val="24"/>
          <w:lang w:val="de-AT"/>
        </w:rPr>
      </w:pPr>
      <w:r w:rsidRPr="00DE1180">
        <w:rPr>
          <w:rFonts w:ascii="AcadNusx" w:hAnsi="AcadNusx"/>
          <w:noProof/>
          <w:sz w:val="24"/>
          <w:szCs w:val="24"/>
          <w:lang w:val="de-AT"/>
        </w:rPr>
        <w:t>xerxemlis tkivili</w:t>
      </w:r>
      <w:r w:rsidR="00F733BF" w:rsidRPr="00DE1180">
        <w:rPr>
          <w:rFonts w:ascii="AcadNusx" w:hAnsi="AcadNusx"/>
          <w:noProof/>
          <w:sz w:val="24"/>
          <w:szCs w:val="24"/>
          <w:lang w:val="de-AT"/>
        </w:rPr>
        <w:t xml:space="preserve"> gava-welis areSi</w:t>
      </w:r>
      <w:r w:rsidR="005A630C" w:rsidRPr="00DE1180">
        <w:rPr>
          <w:rFonts w:ascii="AcadNusx" w:hAnsi="AcadNusx"/>
          <w:noProof/>
          <w:sz w:val="24"/>
          <w:szCs w:val="24"/>
          <w:lang w:val="de-AT"/>
        </w:rPr>
        <w:t>;</w:t>
      </w:r>
    </w:p>
    <w:p w14:paraId="14D4EE10" w14:textId="77777777" w:rsidR="005F17A7" w:rsidRPr="00DE1180" w:rsidRDefault="005F17A7" w:rsidP="005F17A7">
      <w:pPr>
        <w:pStyle w:val="ListParagraph"/>
        <w:numPr>
          <w:ilvl w:val="0"/>
          <w:numId w:val="42"/>
        </w:numPr>
        <w:ind w:left="426" w:hanging="426"/>
        <w:rPr>
          <w:rFonts w:ascii="AcadNusx" w:hAnsi="AcadNusx"/>
          <w:noProof/>
          <w:sz w:val="24"/>
          <w:szCs w:val="24"/>
          <w:lang w:val="de-AT"/>
        </w:rPr>
      </w:pPr>
      <w:r w:rsidRPr="00DE1180">
        <w:rPr>
          <w:rFonts w:ascii="AcadNusx" w:hAnsi="AcadNusx"/>
          <w:noProof/>
          <w:sz w:val="24"/>
          <w:szCs w:val="24"/>
          <w:lang w:val="de-AT"/>
        </w:rPr>
        <w:t>cervikobraqialgia</w:t>
      </w:r>
      <w:r w:rsidR="005A630C" w:rsidRPr="00DE1180">
        <w:rPr>
          <w:rFonts w:ascii="AcadNusx" w:hAnsi="AcadNusx"/>
          <w:noProof/>
          <w:sz w:val="24"/>
          <w:szCs w:val="24"/>
          <w:lang w:val="de-AT"/>
        </w:rPr>
        <w:t>;</w:t>
      </w:r>
    </w:p>
    <w:p w14:paraId="47BD9E0D" w14:textId="77777777" w:rsidR="00D80CBD" w:rsidRPr="00DE1180" w:rsidRDefault="005F17A7" w:rsidP="0054242E">
      <w:pPr>
        <w:pStyle w:val="ListParagraph"/>
        <w:numPr>
          <w:ilvl w:val="0"/>
          <w:numId w:val="42"/>
        </w:numPr>
        <w:ind w:left="426" w:hanging="426"/>
        <w:rPr>
          <w:rFonts w:ascii="AcadNusx" w:hAnsi="AcadNusx"/>
          <w:noProof/>
          <w:sz w:val="24"/>
          <w:szCs w:val="24"/>
          <w:lang w:val="de-AT"/>
        </w:rPr>
      </w:pPr>
      <w:r w:rsidRPr="00DE1180">
        <w:rPr>
          <w:rFonts w:ascii="AcadNusx" w:hAnsi="AcadNusx"/>
          <w:noProof/>
          <w:sz w:val="24"/>
          <w:szCs w:val="24"/>
          <w:lang w:val="de-AT"/>
        </w:rPr>
        <w:t>nevriti da nevralgia.</w:t>
      </w:r>
    </w:p>
    <w:p w14:paraId="50652214" w14:textId="77777777" w:rsidR="0054242E" w:rsidRPr="00DE1180" w:rsidRDefault="0054242E" w:rsidP="0054242E">
      <w:pPr>
        <w:pStyle w:val="ListParagraph"/>
        <w:ind w:left="426"/>
        <w:rPr>
          <w:rFonts w:ascii="AcadNusx" w:hAnsi="AcadNusx"/>
          <w:noProof/>
          <w:sz w:val="24"/>
          <w:szCs w:val="24"/>
          <w:lang w:val="de-AT"/>
        </w:rPr>
      </w:pPr>
    </w:p>
    <w:p w14:paraId="52D92C6F" w14:textId="77777777" w:rsidR="002B72F0" w:rsidRPr="00DE1180" w:rsidRDefault="003A049A" w:rsidP="00092A2F">
      <w:pPr>
        <w:pStyle w:val="ListParagraph"/>
        <w:numPr>
          <w:ilvl w:val="1"/>
          <w:numId w:val="23"/>
        </w:numPr>
        <w:spacing w:after="0"/>
        <w:ind w:left="426" w:right="-46" w:hanging="426"/>
        <w:rPr>
          <w:rFonts w:ascii="AcadMtavr" w:hAnsi="AcadMtavr"/>
          <w:b/>
          <w:noProof/>
          <w:sz w:val="24"/>
          <w:szCs w:val="24"/>
          <w:lang w:val="de-AT"/>
        </w:rPr>
      </w:pPr>
      <w:r w:rsidRPr="00DE1180">
        <w:rPr>
          <w:rFonts w:ascii="AcadMtavr" w:hAnsi="AcadMtavr"/>
          <w:b/>
          <w:noProof/>
          <w:sz w:val="24"/>
          <w:szCs w:val="24"/>
          <w:lang w:val="de-AT"/>
        </w:rPr>
        <w:t>miRebis wesi</w:t>
      </w:r>
      <w:r w:rsidR="006B3BD8" w:rsidRPr="00DE1180">
        <w:rPr>
          <w:rFonts w:ascii="AcadMtavr" w:hAnsi="AcadMtavr"/>
          <w:b/>
          <w:noProof/>
          <w:sz w:val="24"/>
          <w:szCs w:val="24"/>
          <w:lang w:val="de-AT"/>
        </w:rPr>
        <w:t xml:space="preserve"> da dozireba</w:t>
      </w:r>
    </w:p>
    <w:p w14:paraId="708A8FFD" w14:textId="77777777" w:rsidR="005F17A7" w:rsidRPr="00DE1180" w:rsidRDefault="005F17A7" w:rsidP="005F17A7">
      <w:pPr>
        <w:spacing w:after="0"/>
        <w:rPr>
          <w:rFonts w:ascii="AcadNusx" w:hAnsi="AcadNusx"/>
          <w:b/>
          <w:noProof/>
          <w:sz w:val="24"/>
          <w:szCs w:val="24"/>
          <w:lang w:val="de-AT"/>
        </w:rPr>
      </w:pPr>
      <w:r w:rsidRPr="00DE1180">
        <w:rPr>
          <w:rFonts w:ascii="AcadNusx" w:hAnsi="AcadNusx"/>
          <w:b/>
          <w:noProof/>
          <w:sz w:val="24"/>
          <w:szCs w:val="24"/>
          <w:lang w:val="de-AT"/>
        </w:rPr>
        <w:t>dozireba / miRebis sixSire</w:t>
      </w:r>
    </w:p>
    <w:p w14:paraId="0EC2CBCF" w14:textId="77777777" w:rsidR="00F9420F" w:rsidRPr="00DE1180" w:rsidRDefault="0056631E" w:rsidP="00A17B3C">
      <w:pPr>
        <w:spacing w:after="0"/>
        <w:ind w:right="-46"/>
        <w:jc w:val="both"/>
        <w:rPr>
          <w:rFonts w:ascii="AcadNusx" w:hAnsi="AcadNusx"/>
          <w:noProof/>
          <w:sz w:val="24"/>
          <w:szCs w:val="24"/>
          <w:lang w:val="de-AT"/>
        </w:rPr>
      </w:pPr>
      <w:r w:rsidRPr="00DE1180">
        <w:rPr>
          <w:rFonts w:ascii="AcadNusx" w:hAnsi="AcadNusx"/>
          <w:noProof/>
          <w:sz w:val="24"/>
          <w:szCs w:val="24"/>
          <w:lang w:val="de-AT"/>
        </w:rPr>
        <w:t>doza ganisazRvreba individualurad, eqimis gadawyvetilebiT da pacientis kl</w:t>
      </w:r>
      <w:r w:rsidR="008A3319" w:rsidRPr="00DE1180">
        <w:rPr>
          <w:rFonts w:ascii="AcadNusx" w:hAnsi="AcadNusx"/>
          <w:noProof/>
          <w:sz w:val="24"/>
          <w:szCs w:val="24"/>
          <w:lang w:val="de-AT"/>
        </w:rPr>
        <w:t xml:space="preserve">inikuri mdgomareobis mixedviT. </w:t>
      </w:r>
    </w:p>
    <w:p w14:paraId="62117114" w14:textId="77777777" w:rsidR="008A3319" w:rsidRPr="00DE1180" w:rsidRDefault="008A3319" w:rsidP="00C46604">
      <w:pPr>
        <w:spacing w:after="0"/>
        <w:jc w:val="both"/>
        <w:rPr>
          <w:rFonts w:ascii="AcadNusx" w:hAnsi="AcadNusx"/>
          <w:noProof/>
          <w:sz w:val="24"/>
          <w:szCs w:val="24"/>
          <w:lang w:val="de-AT"/>
        </w:rPr>
      </w:pPr>
      <w:r w:rsidRPr="00DE1180">
        <w:rPr>
          <w:rFonts w:ascii="AcadNusx" w:hAnsi="AcadNusx"/>
          <w:noProof/>
          <w:sz w:val="24"/>
          <w:szCs w:val="24"/>
          <w:lang w:val="de-AT"/>
        </w:rPr>
        <w:t>mozrdilebSi iniSneba 1</w:t>
      </w:r>
      <w:r w:rsidR="00C46604" w:rsidRPr="00DE1180">
        <w:rPr>
          <w:rFonts w:ascii="AcadNusx" w:hAnsi="AcadNusx"/>
          <w:noProof/>
          <w:sz w:val="24"/>
          <w:szCs w:val="24"/>
          <w:lang w:val="de-AT"/>
        </w:rPr>
        <w:t>-2</w:t>
      </w:r>
      <w:r w:rsidRPr="00DE1180">
        <w:rPr>
          <w:rFonts w:ascii="AcadNusx" w:hAnsi="AcadNusx"/>
          <w:noProof/>
          <w:sz w:val="24"/>
          <w:szCs w:val="24"/>
          <w:lang w:val="de-AT"/>
        </w:rPr>
        <w:t xml:space="preserve"> flakoni erTxel dReSi. </w:t>
      </w:r>
    </w:p>
    <w:p w14:paraId="522C04E6" w14:textId="77777777" w:rsidR="005E5F0B" w:rsidRPr="00DE1180" w:rsidRDefault="00C17FF1" w:rsidP="00511F06">
      <w:pPr>
        <w:spacing w:after="0"/>
        <w:rPr>
          <w:rFonts w:ascii="AcadNusx" w:hAnsi="AcadNusx"/>
          <w:b/>
          <w:noProof/>
          <w:sz w:val="24"/>
          <w:szCs w:val="24"/>
          <w:lang w:val="de-AT"/>
        </w:rPr>
      </w:pPr>
      <w:r w:rsidRPr="00DE1180">
        <w:rPr>
          <w:rFonts w:ascii="AcadNusx" w:hAnsi="AcadNusx"/>
          <w:b/>
          <w:noProof/>
          <w:sz w:val="24"/>
          <w:szCs w:val="24"/>
          <w:lang w:val="de-AT"/>
        </w:rPr>
        <w:t>mkurnalobis xangrZlivoba</w:t>
      </w:r>
    </w:p>
    <w:p w14:paraId="7DC4D653" w14:textId="77777777" w:rsidR="00F9420F" w:rsidRPr="00DE1180" w:rsidRDefault="005E5F0B" w:rsidP="00511F06">
      <w:pPr>
        <w:widowControl w:val="0"/>
        <w:tabs>
          <w:tab w:val="left" w:pos="-1843"/>
        </w:tabs>
        <w:autoSpaceDE w:val="0"/>
        <w:autoSpaceDN w:val="0"/>
        <w:adjustRightInd w:val="0"/>
        <w:spacing w:after="0"/>
        <w:ind w:right="-45"/>
        <w:jc w:val="both"/>
        <w:rPr>
          <w:rFonts w:ascii="AcadNusx" w:hAnsi="AcadNusx"/>
          <w:noProof/>
          <w:sz w:val="24"/>
          <w:szCs w:val="24"/>
          <w:lang w:val="de-AT"/>
        </w:rPr>
      </w:pPr>
      <w:r w:rsidRPr="00DE1180">
        <w:rPr>
          <w:rFonts w:ascii="AcadNusx" w:hAnsi="AcadNusx"/>
          <w:noProof/>
          <w:sz w:val="24"/>
          <w:szCs w:val="24"/>
          <w:lang w:val="de-AT"/>
        </w:rPr>
        <w:t>mkurnaloba</w:t>
      </w:r>
      <w:r w:rsidR="00C17FF1" w:rsidRPr="00DE1180">
        <w:rPr>
          <w:rFonts w:ascii="AcadNusx" w:hAnsi="AcadNusx"/>
          <w:noProof/>
          <w:sz w:val="24"/>
          <w:szCs w:val="24"/>
          <w:lang w:val="de-AT"/>
        </w:rPr>
        <w:t xml:space="preserve"> </w:t>
      </w:r>
      <w:r w:rsidR="003E4A6D" w:rsidRPr="00DE1180">
        <w:rPr>
          <w:rFonts w:ascii="AcadNusx" w:hAnsi="AcadNusx"/>
          <w:noProof/>
          <w:sz w:val="24"/>
          <w:szCs w:val="24"/>
          <w:lang w:val="de-AT"/>
        </w:rPr>
        <w:t>ar unda aRematebodes</w:t>
      </w:r>
      <w:r w:rsidR="00F9420F" w:rsidRPr="00DE1180">
        <w:rPr>
          <w:rFonts w:ascii="AcadNusx" w:hAnsi="AcadNusx"/>
          <w:noProof/>
          <w:sz w:val="24"/>
          <w:szCs w:val="24"/>
          <w:lang w:val="de-AT"/>
        </w:rPr>
        <w:t xml:space="preserve"> 3 dR</w:t>
      </w:r>
      <w:r w:rsidR="003E4A6D" w:rsidRPr="00DE1180">
        <w:rPr>
          <w:rFonts w:ascii="AcadNusx" w:hAnsi="AcadNusx"/>
          <w:noProof/>
          <w:sz w:val="24"/>
          <w:szCs w:val="24"/>
          <w:lang w:val="de-AT"/>
        </w:rPr>
        <w:t>e</w:t>
      </w:r>
      <w:r w:rsidR="00F9420F" w:rsidRPr="00DE1180">
        <w:rPr>
          <w:rFonts w:ascii="AcadNusx" w:hAnsi="AcadNusx"/>
          <w:noProof/>
          <w:sz w:val="24"/>
          <w:szCs w:val="24"/>
          <w:lang w:val="de-AT"/>
        </w:rPr>
        <w:t xml:space="preserve">s. </w:t>
      </w:r>
    </w:p>
    <w:p w14:paraId="035F2824" w14:textId="77777777" w:rsidR="00C46604" w:rsidRPr="00DE1180" w:rsidRDefault="00C46604" w:rsidP="00511F06">
      <w:pPr>
        <w:widowControl w:val="0"/>
        <w:tabs>
          <w:tab w:val="left" w:pos="-1843"/>
        </w:tabs>
        <w:autoSpaceDE w:val="0"/>
        <w:autoSpaceDN w:val="0"/>
        <w:adjustRightInd w:val="0"/>
        <w:spacing w:after="0"/>
        <w:ind w:right="-45"/>
        <w:jc w:val="both"/>
        <w:rPr>
          <w:rFonts w:ascii="AcadNusx" w:hAnsi="AcadNusx"/>
          <w:b/>
          <w:noProof/>
          <w:sz w:val="24"/>
          <w:szCs w:val="24"/>
          <w:lang w:val="de-AT"/>
        </w:rPr>
      </w:pPr>
      <w:r w:rsidRPr="00DE1180">
        <w:rPr>
          <w:rFonts w:ascii="AcadNusx" w:hAnsi="AcadNusx"/>
          <w:b/>
          <w:noProof/>
          <w:sz w:val="24"/>
          <w:szCs w:val="24"/>
          <w:lang w:val="de-AT"/>
        </w:rPr>
        <w:t xml:space="preserve">gamoyenebis wesi </w:t>
      </w:r>
    </w:p>
    <w:p w14:paraId="74939576" w14:textId="77777777" w:rsidR="005F0147" w:rsidRPr="00DE1180" w:rsidRDefault="005F0147" w:rsidP="00511F06">
      <w:pPr>
        <w:widowControl w:val="0"/>
        <w:tabs>
          <w:tab w:val="left" w:pos="-1843"/>
        </w:tabs>
        <w:autoSpaceDE w:val="0"/>
        <w:autoSpaceDN w:val="0"/>
        <w:adjustRightInd w:val="0"/>
        <w:spacing w:after="0"/>
        <w:ind w:right="-45"/>
        <w:jc w:val="both"/>
        <w:rPr>
          <w:rFonts w:ascii="AcadNusx" w:hAnsi="AcadNusx"/>
          <w:noProof/>
          <w:sz w:val="24"/>
          <w:szCs w:val="24"/>
          <w:lang w:val="de-AT"/>
        </w:rPr>
      </w:pPr>
      <w:r w:rsidRPr="00DE1180">
        <w:rPr>
          <w:rFonts w:ascii="AcadNusx" w:hAnsi="AcadNusx"/>
          <w:noProof/>
          <w:sz w:val="24"/>
          <w:szCs w:val="24"/>
          <w:lang w:val="de-AT"/>
        </w:rPr>
        <w:t xml:space="preserve">blokart </w:t>
      </w:r>
      <w:r w:rsidRPr="00DE1180">
        <w:rPr>
          <w:rFonts w:ascii="Times New Roman" w:hAnsi="Times New Roman" w:cs="Times New Roman"/>
          <w:noProof/>
          <w:sz w:val="24"/>
          <w:szCs w:val="24"/>
          <w:lang w:val="de-AT"/>
        </w:rPr>
        <w:t>B</w:t>
      </w:r>
      <w:r w:rsidR="008A3319" w:rsidRPr="00DE1180">
        <w:rPr>
          <w:rFonts w:ascii="AcadNusx" w:hAnsi="AcadNusx"/>
          <w:noProof/>
          <w:sz w:val="24"/>
          <w:szCs w:val="24"/>
          <w:lang w:val="de-AT"/>
        </w:rPr>
        <w:t>-</w:t>
      </w:r>
      <w:r w:rsidRPr="00DE1180">
        <w:rPr>
          <w:rFonts w:ascii="AcadNusx" w:hAnsi="AcadNusx"/>
          <w:noProof/>
          <w:sz w:val="24"/>
          <w:szCs w:val="24"/>
          <w:lang w:val="de-AT"/>
        </w:rPr>
        <w:t>12-is saineqcio xsnari</w:t>
      </w:r>
      <w:r w:rsidR="00611A9C" w:rsidRPr="00DE1180">
        <w:rPr>
          <w:rFonts w:ascii="AcadNusx" w:hAnsi="AcadNusx"/>
          <w:noProof/>
          <w:sz w:val="24"/>
          <w:szCs w:val="24"/>
          <w:lang w:val="de-AT"/>
        </w:rPr>
        <w:t xml:space="preserve">s momzadebis Semdeg, misi gamoiyeneba </w:t>
      </w:r>
      <w:r w:rsidR="00611A9C" w:rsidRPr="00DE1180">
        <w:rPr>
          <w:rFonts w:ascii="AcadNusx" w:hAnsi="AcadNusx"/>
          <w:noProof/>
          <w:sz w:val="24"/>
          <w:szCs w:val="24"/>
          <w:lang w:val="de-AT"/>
        </w:rPr>
        <w:lastRenderedPageBreak/>
        <w:t>unda moxdes dauyovnebliv</w:t>
      </w:r>
      <w:r w:rsidR="006E1FD6" w:rsidRPr="00DE1180">
        <w:rPr>
          <w:rFonts w:ascii="AcadNusx" w:hAnsi="AcadNusx"/>
          <w:noProof/>
          <w:sz w:val="24"/>
          <w:szCs w:val="24"/>
          <w:lang w:val="de-AT"/>
        </w:rPr>
        <w:t>.</w:t>
      </w:r>
      <w:r w:rsidR="005E5F0B" w:rsidRPr="00DE1180">
        <w:rPr>
          <w:rFonts w:ascii="AcadNusx" w:hAnsi="AcadNusx"/>
          <w:noProof/>
          <w:sz w:val="24"/>
          <w:szCs w:val="24"/>
          <w:lang w:val="de-AT"/>
        </w:rPr>
        <w:t xml:space="preserve"> ineqcia keTdeba Rrmad kunTSi.</w:t>
      </w:r>
    </w:p>
    <w:p w14:paraId="5CD9CC66" w14:textId="77777777" w:rsidR="00511F06" w:rsidRPr="00DE1180" w:rsidRDefault="00511F06" w:rsidP="00A17B3C">
      <w:pPr>
        <w:widowControl w:val="0"/>
        <w:tabs>
          <w:tab w:val="left" w:pos="-1843"/>
        </w:tabs>
        <w:autoSpaceDE w:val="0"/>
        <w:autoSpaceDN w:val="0"/>
        <w:adjustRightInd w:val="0"/>
        <w:spacing w:after="0"/>
        <w:ind w:right="-46"/>
        <w:jc w:val="both"/>
        <w:rPr>
          <w:rFonts w:ascii="LitNusx" w:hAnsi="LitNusx"/>
          <w:b/>
          <w:sz w:val="24"/>
          <w:szCs w:val="24"/>
          <w:lang w:val="de-AT"/>
        </w:rPr>
      </w:pPr>
    </w:p>
    <w:p w14:paraId="2A833AB3" w14:textId="77777777" w:rsidR="00BB79F3" w:rsidRPr="00DE1180" w:rsidRDefault="00BB79F3" w:rsidP="00511F06">
      <w:pPr>
        <w:spacing w:after="0"/>
        <w:rPr>
          <w:rFonts w:ascii="AcadNusx" w:hAnsi="AcadNusx"/>
          <w:b/>
          <w:noProof/>
          <w:sz w:val="24"/>
          <w:szCs w:val="24"/>
          <w:lang w:val="de-AT"/>
        </w:rPr>
      </w:pPr>
      <w:r w:rsidRPr="00DE1180">
        <w:rPr>
          <w:rFonts w:ascii="AcadNusx" w:hAnsi="AcadNusx"/>
          <w:b/>
          <w:noProof/>
          <w:sz w:val="24"/>
          <w:szCs w:val="24"/>
          <w:lang w:val="de-AT"/>
        </w:rPr>
        <w:t>gansakuTrebuli populaciebi</w:t>
      </w:r>
    </w:p>
    <w:p w14:paraId="076FB01C" w14:textId="77777777" w:rsidR="00BB79F3" w:rsidRPr="00DE1180" w:rsidRDefault="00BB79F3" w:rsidP="00A17B3C">
      <w:pPr>
        <w:spacing w:after="0"/>
        <w:ind w:right="-46"/>
        <w:jc w:val="both"/>
        <w:rPr>
          <w:rFonts w:ascii="AcadNusx" w:hAnsi="AcadNusx"/>
          <w:b/>
          <w:noProof/>
          <w:sz w:val="24"/>
          <w:szCs w:val="24"/>
          <w:lang w:val="de-AT"/>
        </w:rPr>
      </w:pPr>
      <w:r w:rsidRPr="00DE1180">
        <w:rPr>
          <w:rFonts w:ascii="AcadNusx" w:hAnsi="AcadNusx"/>
          <w:b/>
          <w:noProof/>
          <w:sz w:val="24"/>
          <w:szCs w:val="24"/>
          <w:lang w:val="de-AT"/>
        </w:rPr>
        <w:t>Tirkmlis ukmarisoba / RviZlis ukmarisoba</w:t>
      </w:r>
    </w:p>
    <w:p w14:paraId="62C3D5CC" w14:textId="77777777" w:rsidR="00BB79F3" w:rsidRPr="00DE1180" w:rsidRDefault="00BB79F3" w:rsidP="00A17B3C">
      <w:pPr>
        <w:pStyle w:val="NormalWeb"/>
        <w:spacing w:before="0" w:beforeAutospacing="0" w:after="0" w:line="276" w:lineRule="auto"/>
        <w:jc w:val="both"/>
        <w:rPr>
          <w:rFonts w:ascii="AcadNusx" w:eastAsiaTheme="minorHAnsi" w:hAnsi="AcadNusx" w:cstheme="minorBidi"/>
          <w:noProof/>
          <w:lang w:val="de-AT"/>
        </w:rPr>
      </w:pPr>
      <w:r w:rsidRPr="00DE1180">
        <w:rPr>
          <w:rFonts w:ascii="AcadNusx" w:eastAsiaTheme="minorHAnsi" w:hAnsi="AcadNusx" w:cstheme="minorBidi"/>
          <w:noProof/>
          <w:lang w:val="de-AT"/>
        </w:rPr>
        <w:t xml:space="preserve">diklofenaki ukunaCvenebia pacientebSi Tirkmlis an/da RviZlis mZime ukmarisobiT. </w:t>
      </w:r>
    </w:p>
    <w:p w14:paraId="0DEDD2B9" w14:textId="77777777" w:rsidR="00BB79F3" w:rsidRPr="00DE1180" w:rsidRDefault="00BB79F3" w:rsidP="00511F06">
      <w:pPr>
        <w:spacing w:after="0"/>
        <w:rPr>
          <w:rFonts w:ascii="AcadNusx" w:hAnsi="AcadNusx"/>
          <w:b/>
          <w:noProof/>
          <w:sz w:val="24"/>
          <w:szCs w:val="24"/>
          <w:lang w:val="de-AT"/>
        </w:rPr>
      </w:pPr>
      <w:r w:rsidRPr="00DE1180">
        <w:rPr>
          <w:rFonts w:ascii="AcadNusx" w:hAnsi="AcadNusx"/>
          <w:b/>
          <w:noProof/>
          <w:sz w:val="24"/>
          <w:szCs w:val="24"/>
          <w:lang w:val="de-AT"/>
        </w:rPr>
        <w:t>pediatriuli populacia</w:t>
      </w:r>
    </w:p>
    <w:p w14:paraId="77B9ADFD" w14:textId="77777777" w:rsidR="00BB79F3" w:rsidRPr="00DE1180" w:rsidRDefault="00BB79F3" w:rsidP="00BB79F3">
      <w:pPr>
        <w:spacing w:after="0"/>
        <w:ind w:right="-46"/>
        <w:jc w:val="both"/>
        <w:rPr>
          <w:rFonts w:ascii="AcadNusx" w:hAnsi="AcadNusx"/>
          <w:noProof/>
          <w:sz w:val="24"/>
          <w:szCs w:val="24"/>
          <w:lang w:val="de-AT"/>
        </w:rPr>
      </w:pPr>
      <w:r w:rsidRPr="00DE1180">
        <w:rPr>
          <w:rFonts w:ascii="AcadNusx" w:hAnsi="AcadNusx"/>
          <w:noProof/>
          <w:sz w:val="24"/>
          <w:szCs w:val="24"/>
          <w:lang w:val="de-AT"/>
        </w:rPr>
        <w:t>blokart</w:t>
      </w:r>
      <w:r w:rsidR="00391628" w:rsidRPr="00DE1180">
        <w:rPr>
          <w:rFonts w:ascii="Times New Roman" w:hAnsi="Times New Roman" w:cs="Times New Roman"/>
          <w:noProof/>
          <w:sz w:val="24"/>
          <w:szCs w:val="24"/>
          <w:lang w:val="de-AT"/>
        </w:rPr>
        <w:t xml:space="preserve"> B</w:t>
      </w:r>
      <w:r w:rsidR="008A3319" w:rsidRPr="00DE1180">
        <w:rPr>
          <w:rFonts w:ascii="AcadNusx" w:hAnsi="AcadNusx"/>
          <w:noProof/>
          <w:sz w:val="24"/>
          <w:szCs w:val="24"/>
          <w:lang w:val="de-AT"/>
        </w:rPr>
        <w:t>-</w:t>
      </w:r>
      <w:r w:rsidRPr="00DE1180">
        <w:rPr>
          <w:rFonts w:ascii="AcadNusx" w:hAnsi="AcadNusx"/>
          <w:noProof/>
          <w:sz w:val="24"/>
          <w:szCs w:val="24"/>
          <w:lang w:val="de-AT"/>
        </w:rPr>
        <w:t>12 ar aris gankuTvnili 1</w:t>
      </w:r>
      <w:r w:rsidR="008A3319" w:rsidRPr="00DE1180">
        <w:rPr>
          <w:rFonts w:ascii="AcadNusx" w:hAnsi="AcadNusx"/>
          <w:noProof/>
          <w:sz w:val="24"/>
          <w:szCs w:val="24"/>
          <w:lang w:val="de-AT"/>
        </w:rPr>
        <w:t>8</w:t>
      </w:r>
      <w:r w:rsidRPr="00DE1180">
        <w:rPr>
          <w:rFonts w:ascii="AcadNusx" w:hAnsi="AcadNusx"/>
          <w:noProof/>
          <w:sz w:val="24"/>
          <w:szCs w:val="24"/>
          <w:lang w:val="de-AT"/>
        </w:rPr>
        <w:t xml:space="preserve"> wlamde asakis </w:t>
      </w:r>
      <w:r w:rsidR="00BD1345" w:rsidRPr="00DE1180">
        <w:rPr>
          <w:rFonts w:ascii="AcadNusx" w:hAnsi="AcadNusx"/>
          <w:noProof/>
          <w:sz w:val="24"/>
          <w:szCs w:val="24"/>
          <w:lang w:val="de-AT"/>
        </w:rPr>
        <w:t xml:space="preserve">mozardebSi da </w:t>
      </w:r>
      <w:r w:rsidRPr="00DE1180">
        <w:rPr>
          <w:rFonts w:ascii="AcadNusx" w:hAnsi="AcadNusx"/>
          <w:noProof/>
          <w:sz w:val="24"/>
          <w:szCs w:val="24"/>
          <w:lang w:val="de-AT"/>
        </w:rPr>
        <w:t>bavSvebSi gamoyenebisTvis.</w:t>
      </w:r>
    </w:p>
    <w:p w14:paraId="2954B840" w14:textId="77777777" w:rsidR="008A3319" w:rsidRPr="00DE1180" w:rsidRDefault="00391628" w:rsidP="008A3319">
      <w:pPr>
        <w:spacing w:after="0"/>
        <w:jc w:val="both"/>
        <w:rPr>
          <w:rFonts w:ascii="AcadNusx" w:hAnsi="AcadNusx"/>
          <w:noProof/>
          <w:sz w:val="24"/>
          <w:szCs w:val="24"/>
          <w:lang w:val="de-AT"/>
        </w:rPr>
      </w:pPr>
      <w:r w:rsidRPr="00DE1180">
        <w:rPr>
          <w:rFonts w:ascii="AcadNusx" w:hAnsi="AcadNusx"/>
          <w:noProof/>
          <w:sz w:val="24"/>
          <w:szCs w:val="24"/>
          <w:lang w:val="de-AT"/>
        </w:rPr>
        <w:t xml:space="preserve">blokart </w:t>
      </w:r>
      <w:r w:rsidRPr="00DE1180">
        <w:rPr>
          <w:rFonts w:ascii="Times New Roman" w:hAnsi="Times New Roman" w:cs="Times New Roman"/>
          <w:noProof/>
          <w:sz w:val="24"/>
          <w:szCs w:val="24"/>
          <w:lang w:val="de-AT"/>
        </w:rPr>
        <w:t>B</w:t>
      </w:r>
      <w:r w:rsidR="008A3319" w:rsidRPr="00DE1180">
        <w:rPr>
          <w:rFonts w:ascii="AcadNusx" w:hAnsi="AcadNusx"/>
          <w:noProof/>
          <w:sz w:val="24"/>
          <w:szCs w:val="24"/>
          <w:lang w:val="de-AT"/>
        </w:rPr>
        <w:t>-12 Seicavs benzilis spirts. ar gamoiyeneba dRenaklul da droulad dabadebul axalSobilebSi. Ppreparatma SeiZleba gamoiwvios toqsikuri da alergiuli reaqciebi Cvilebsa da 3 wlamde asakis bavSvebSi.</w:t>
      </w:r>
    </w:p>
    <w:p w14:paraId="322D341C" w14:textId="77777777" w:rsidR="009B3D05" w:rsidRPr="00DE1180" w:rsidRDefault="009B3D05" w:rsidP="009B3D05">
      <w:pPr>
        <w:spacing w:after="0"/>
        <w:ind w:right="-46"/>
        <w:jc w:val="both"/>
        <w:rPr>
          <w:rFonts w:ascii="LitNusx" w:hAnsi="LitNusx" w:cs="AcadNusx"/>
          <w:b/>
          <w:sz w:val="24"/>
          <w:szCs w:val="24"/>
          <w:lang w:val="de-AT"/>
        </w:rPr>
      </w:pPr>
    </w:p>
    <w:p w14:paraId="0B34ED3E" w14:textId="77777777" w:rsidR="009B3D05" w:rsidRPr="00DE1180" w:rsidRDefault="009B3D05" w:rsidP="00511F06">
      <w:pPr>
        <w:spacing w:after="0"/>
        <w:rPr>
          <w:rFonts w:ascii="AcadNusx" w:hAnsi="AcadNusx"/>
          <w:b/>
          <w:noProof/>
          <w:sz w:val="24"/>
          <w:szCs w:val="24"/>
          <w:lang w:val="de-AT"/>
        </w:rPr>
      </w:pPr>
      <w:r w:rsidRPr="00DE1180">
        <w:rPr>
          <w:rFonts w:ascii="AcadNusx" w:hAnsi="AcadNusx"/>
          <w:b/>
          <w:noProof/>
          <w:sz w:val="24"/>
          <w:szCs w:val="24"/>
          <w:lang w:val="de-AT"/>
        </w:rPr>
        <w:t>xandazmuli pacientebi</w:t>
      </w:r>
    </w:p>
    <w:p w14:paraId="087E198D" w14:textId="77777777" w:rsidR="009B3D05" w:rsidRPr="00DE1180" w:rsidRDefault="009B3D05" w:rsidP="009B3D05">
      <w:pPr>
        <w:spacing w:after="0"/>
        <w:ind w:right="-46"/>
        <w:jc w:val="both"/>
        <w:rPr>
          <w:rFonts w:ascii="AcadNusx" w:hAnsi="AcadNusx"/>
          <w:noProof/>
          <w:sz w:val="24"/>
          <w:szCs w:val="24"/>
          <w:lang w:val="de-AT"/>
        </w:rPr>
      </w:pPr>
      <w:r w:rsidRPr="00DE1180">
        <w:rPr>
          <w:rFonts w:ascii="AcadNusx" w:hAnsi="AcadNusx"/>
          <w:noProof/>
          <w:sz w:val="24"/>
          <w:szCs w:val="24"/>
          <w:lang w:val="de-AT"/>
        </w:rPr>
        <w:t>xandazmul pacientebSi rekomendebulia minimaluri efeqturi dozis gamoyeneba.</w:t>
      </w:r>
    </w:p>
    <w:p w14:paraId="68A6E846" w14:textId="77777777" w:rsidR="00FA45E8" w:rsidRPr="00DE1180" w:rsidRDefault="00FA45E8" w:rsidP="00092A2F">
      <w:pPr>
        <w:spacing w:after="0"/>
        <w:ind w:right="-46"/>
        <w:jc w:val="both"/>
        <w:rPr>
          <w:rFonts w:ascii="Sylfaen" w:hAnsi="Sylfaen"/>
          <w:sz w:val="24"/>
          <w:szCs w:val="24"/>
        </w:rPr>
      </w:pPr>
    </w:p>
    <w:p w14:paraId="6629AC28" w14:textId="77777777" w:rsidR="00291DC0" w:rsidRPr="00DE1180" w:rsidRDefault="00571533" w:rsidP="00511F06">
      <w:pPr>
        <w:pStyle w:val="ListParagraph"/>
        <w:numPr>
          <w:ilvl w:val="1"/>
          <w:numId w:val="23"/>
        </w:numPr>
        <w:spacing w:after="0"/>
        <w:ind w:left="426" w:right="-45" w:hanging="426"/>
        <w:jc w:val="both"/>
        <w:rPr>
          <w:rFonts w:ascii="LitMtavrPS" w:eastAsia="Times New Roman" w:hAnsi="LitMtavrPS" w:cs="Times New Roman"/>
          <w:b/>
          <w:sz w:val="24"/>
          <w:szCs w:val="24"/>
        </w:rPr>
      </w:pPr>
      <w:proofErr w:type="spellStart"/>
      <w:r w:rsidRPr="00DE1180">
        <w:rPr>
          <w:rFonts w:ascii="LitMtavrPS" w:hAnsi="LitMtavrPS"/>
          <w:b/>
          <w:sz w:val="24"/>
          <w:szCs w:val="24"/>
        </w:rPr>
        <w:t>ukuCveneba</w:t>
      </w:r>
      <w:proofErr w:type="spellEnd"/>
      <w:r w:rsidRPr="00DE1180">
        <w:rPr>
          <w:rFonts w:ascii="LitMtavrPS" w:eastAsia="Times New Roman" w:hAnsi="LitMtavrPS" w:cs="Times New Roman"/>
          <w:b/>
          <w:sz w:val="24"/>
          <w:szCs w:val="24"/>
        </w:rPr>
        <w:t>:</w:t>
      </w:r>
    </w:p>
    <w:p w14:paraId="67BE557E" w14:textId="77777777" w:rsidR="00417D7F" w:rsidRPr="00DE1180" w:rsidRDefault="00C46604" w:rsidP="00C46604">
      <w:pPr>
        <w:jc w:val="both"/>
        <w:rPr>
          <w:rFonts w:ascii="AcadNusx" w:hAnsi="AcadNusx"/>
          <w:noProof/>
          <w:sz w:val="24"/>
          <w:szCs w:val="24"/>
          <w:lang w:val="de-AT"/>
        </w:rPr>
      </w:pPr>
      <w:r w:rsidRPr="00DE1180">
        <w:rPr>
          <w:rFonts w:ascii="AcadNusx" w:hAnsi="AcadNusx"/>
          <w:noProof/>
          <w:sz w:val="24"/>
          <w:szCs w:val="24"/>
          <w:lang w:val="de-AT"/>
        </w:rPr>
        <w:t>blokart</w:t>
      </w:r>
      <w:r w:rsidRPr="00DE1180">
        <w:rPr>
          <w:rFonts w:ascii="Times New Roman" w:hAnsi="Times New Roman" w:cs="Times New Roman"/>
          <w:noProof/>
          <w:sz w:val="24"/>
          <w:szCs w:val="24"/>
          <w:lang w:val="de-AT"/>
        </w:rPr>
        <w:t xml:space="preserve"> B</w:t>
      </w:r>
      <w:r w:rsidRPr="00DE1180">
        <w:rPr>
          <w:rFonts w:ascii="AcadNusx" w:hAnsi="AcadNusx"/>
          <w:noProof/>
          <w:sz w:val="24"/>
          <w:szCs w:val="24"/>
          <w:lang w:val="de-AT"/>
        </w:rPr>
        <w:t>-12 ukunaCvenebia pacientebSi hiperm</w:t>
      </w:r>
      <w:r w:rsidR="00417D7F" w:rsidRPr="00DE1180">
        <w:rPr>
          <w:rFonts w:ascii="AcadNusx" w:hAnsi="AcadNusx"/>
          <w:noProof/>
          <w:sz w:val="24"/>
          <w:szCs w:val="24"/>
          <w:lang w:val="de-AT"/>
        </w:rPr>
        <w:t xml:space="preserve">grZnobelobiT </w:t>
      </w:r>
      <w:r w:rsidRPr="00DE1180">
        <w:rPr>
          <w:rFonts w:ascii="AcadNusx" w:hAnsi="AcadNusx"/>
          <w:noProof/>
          <w:sz w:val="24"/>
          <w:szCs w:val="24"/>
          <w:lang w:val="de-AT"/>
        </w:rPr>
        <w:t>preparatis SemadgenlobaSi Semavali aqtiuri da damxmare nivTierebebis mimarT</w:t>
      </w:r>
      <w:r w:rsidR="00417D7F" w:rsidRPr="00DE1180">
        <w:rPr>
          <w:rFonts w:ascii="AcadNusx" w:hAnsi="AcadNusx"/>
          <w:noProof/>
          <w:sz w:val="24"/>
          <w:szCs w:val="24"/>
          <w:lang w:val="de-AT"/>
        </w:rPr>
        <w:t>.</w:t>
      </w:r>
    </w:p>
    <w:p w14:paraId="0BE2B03F" w14:textId="77777777" w:rsidR="00417D7F" w:rsidRPr="00DE1180" w:rsidRDefault="00417D7F" w:rsidP="00C46604">
      <w:pPr>
        <w:jc w:val="both"/>
        <w:rPr>
          <w:rFonts w:ascii="AcadNusx" w:hAnsi="AcadNusx"/>
          <w:noProof/>
          <w:sz w:val="24"/>
          <w:szCs w:val="24"/>
          <w:lang w:val="de-AT"/>
        </w:rPr>
      </w:pPr>
      <w:r w:rsidRPr="00DE1180">
        <w:rPr>
          <w:rFonts w:ascii="AcadNusx" w:hAnsi="AcadNusx"/>
          <w:noProof/>
          <w:sz w:val="24"/>
          <w:szCs w:val="24"/>
          <w:lang w:val="de-AT"/>
        </w:rPr>
        <w:t>preparati ar iniSneba pacientebSi kuWisa da Tormetgoja nawlavis wylulovani daavadebis gamwvavebis fazaSi, RviZlis ukmarisobis da Tirkmlis mwavave ukmarisobis dros, gulis dekompensirebuli ukmarisobis, mZime arteriuli hipertenziis, aseve, sistemuri mikozis, aqtiuri tuberkulozis dros. ar gamoiyeneba orsulobisa da laqtaciis periodSi.</w:t>
      </w:r>
    </w:p>
    <w:p w14:paraId="129022D4" w14:textId="77777777" w:rsidR="009444FB" w:rsidRPr="00DE1180" w:rsidRDefault="00C20EC4" w:rsidP="00092A2F">
      <w:pPr>
        <w:pStyle w:val="ListParagraph"/>
        <w:numPr>
          <w:ilvl w:val="1"/>
          <w:numId w:val="23"/>
        </w:numPr>
        <w:spacing w:after="0"/>
        <w:ind w:left="426" w:right="-46" w:hanging="426"/>
        <w:jc w:val="both"/>
        <w:rPr>
          <w:rFonts w:ascii="LitMtavrPS" w:hAnsi="LitMtavrPS"/>
          <w:b/>
          <w:sz w:val="24"/>
          <w:szCs w:val="24"/>
        </w:rPr>
      </w:pPr>
      <w:proofErr w:type="spellStart"/>
      <w:r w:rsidRPr="00DE1180">
        <w:rPr>
          <w:rFonts w:ascii="LitMtavrPS" w:hAnsi="LitMtavrPS"/>
          <w:b/>
          <w:sz w:val="24"/>
          <w:szCs w:val="24"/>
        </w:rPr>
        <w:t>gansakuTrebuli</w:t>
      </w:r>
      <w:proofErr w:type="spellEnd"/>
      <w:r w:rsidRPr="00DE1180">
        <w:rPr>
          <w:rFonts w:ascii="LitMtavrPS" w:hAnsi="LitMtavrPS"/>
          <w:b/>
          <w:sz w:val="24"/>
          <w:szCs w:val="24"/>
        </w:rPr>
        <w:t xml:space="preserve"> </w:t>
      </w:r>
      <w:proofErr w:type="spellStart"/>
      <w:r w:rsidRPr="00DE1180">
        <w:rPr>
          <w:rFonts w:ascii="LitMtavrPS" w:hAnsi="LitMtavrPS"/>
          <w:b/>
          <w:sz w:val="24"/>
          <w:szCs w:val="24"/>
        </w:rPr>
        <w:t>miTiTebebi</w:t>
      </w:r>
      <w:proofErr w:type="spellEnd"/>
      <w:r w:rsidRPr="00DE1180">
        <w:rPr>
          <w:rFonts w:ascii="LitMtavrPS" w:hAnsi="LitMtavrPS"/>
          <w:b/>
          <w:sz w:val="24"/>
          <w:szCs w:val="24"/>
        </w:rPr>
        <w:t xml:space="preserve"> </w:t>
      </w:r>
      <w:r w:rsidR="00E229AE" w:rsidRPr="00DE1180">
        <w:rPr>
          <w:rFonts w:ascii="LitMtavrPS" w:hAnsi="LitMtavrPS"/>
          <w:b/>
          <w:sz w:val="24"/>
          <w:szCs w:val="24"/>
        </w:rPr>
        <w:t xml:space="preserve">da </w:t>
      </w:r>
      <w:proofErr w:type="spellStart"/>
      <w:r w:rsidR="00E229AE" w:rsidRPr="00DE1180">
        <w:rPr>
          <w:rFonts w:ascii="LitMtavrPS" w:hAnsi="LitMtavrPS"/>
          <w:b/>
          <w:sz w:val="24"/>
          <w:szCs w:val="24"/>
        </w:rPr>
        <w:t>sifrTxilis</w:t>
      </w:r>
      <w:proofErr w:type="spellEnd"/>
      <w:r w:rsidR="00E229AE" w:rsidRPr="00DE1180">
        <w:rPr>
          <w:rFonts w:ascii="LitMtavrPS" w:hAnsi="LitMtavrPS"/>
          <w:b/>
          <w:sz w:val="24"/>
          <w:szCs w:val="24"/>
        </w:rPr>
        <w:t xml:space="preserve"> </w:t>
      </w:r>
      <w:proofErr w:type="spellStart"/>
      <w:r w:rsidR="00E229AE" w:rsidRPr="00DE1180">
        <w:rPr>
          <w:rFonts w:ascii="LitMtavrPS" w:hAnsi="LitMtavrPS"/>
          <w:b/>
          <w:sz w:val="24"/>
          <w:szCs w:val="24"/>
        </w:rPr>
        <w:t>zomebi</w:t>
      </w:r>
      <w:proofErr w:type="spellEnd"/>
      <w:r w:rsidR="009444FB" w:rsidRPr="00DE1180">
        <w:rPr>
          <w:rFonts w:ascii="LitMtavrPS" w:hAnsi="LitMtavrPS"/>
          <w:b/>
          <w:sz w:val="24"/>
          <w:szCs w:val="24"/>
        </w:rPr>
        <w:t>:</w:t>
      </w:r>
    </w:p>
    <w:p w14:paraId="3E94CC7F" w14:textId="77777777" w:rsidR="00862529" w:rsidRPr="00DE1180" w:rsidRDefault="00B11F04" w:rsidP="00B11F04">
      <w:pPr>
        <w:jc w:val="both"/>
        <w:rPr>
          <w:rFonts w:ascii="AcadNusx" w:hAnsi="AcadNusx"/>
          <w:noProof/>
          <w:sz w:val="24"/>
          <w:szCs w:val="24"/>
          <w:lang w:val="de-AT"/>
        </w:rPr>
      </w:pPr>
      <w:r w:rsidRPr="00DE1180">
        <w:rPr>
          <w:rFonts w:ascii="AcadNusx" w:hAnsi="AcadNusx"/>
          <w:noProof/>
          <w:sz w:val="24"/>
          <w:szCs w:val="24"/>
          <w:lang w:val="de-AT"/>
        </w:rPr>
        <w:t xml:space="preserve">blokart </w:t>
      </w:r>
      <w:r w:rsidRPr="00DE1180">
        <w:rPr>
          <w:rFonts w:ascii="Times New Roman" w:hAnsi="Times New Roman" w:cs="Times New Roman"/>
          <w:noProof/>
          <w:sz w:val="24"/>
          <w:szCs w:val="24"/>
          <w:lang w:val="de-AT"/>
        </w:rPr>
        <w:t>B</w:t>
      </w:r>
      <w:r w:rsidRPr="00DE1180">
        <w:rPr>
          <w:rFonts w:ascii="AcadNusx" w:hAnsi="AcadNusx" w:cs="Times New Roman"/>
          <w:noProof/>
          <w:sz w:val="24"/>
          <w:szCs w:val="24"/>
          <w:lang w:val="de-AT"/>
        </w:rPr>
        <w:t>-12-is gamoyenebam</w:t>
      </w:r>
      <w:r w:rsidRPr="00DE1180">
        <w:rPr>
          <w:rFonts w:ascii="AcadNusx" w:hAnsi="AcadNusx"/>
          <w:noProof/>
          <w:sz w:val="24"/>
          <w:szCs w:val="24"/>
          <w:lang w:val="de-AT"/>
        </w:rPr>
        <w:t xml:space="preserve"> </w:t>
      </w:r>
      <w:r w:rsidR="006844F8" w:rsidRPr="00DE1180">
        <w:rPr>
          <w:rFonts w:ascii="AcadNusx" w:hAnsi="AcadNusx"/>
          <w:noProof/>
          <w:sz w:val="24"/>
          <w:szCs w:val="24"/>
          <w:lang w:val="de-AT"/>
        </w:rPr>
        <w:t xml:space="preserve">SeiZleba gamoiwvios seriozuli fataluri gverdiTi reaqciebi, rogoricaa sisxldena, wyluli, kuWis an nawlavebis perforacia, vinaidan is Seicavs diklofenaks. </w:t>
      </w:r>
      <w:r w:rsidR="003A3DAA" w:rsidRPr="00DE1180">
        <w:rPr>
          <w:rFonts w:ascii="AcadNusx" w:hAnsi="AcadNusx"/>
          <w:noProof/>
          <w:sz w:val="24"/>
          <w:szCs w:val="24"/>
          <w:lang w:val="de-AT"/>
        </w:rPr>
        <w:t>aRniSnuli</w:t>
      </w:r>
      <w:r w:rsidR="006844F8" w:rsidRPr="00DE1180">
        <w:rPr>
          <w:rFonts w:ascii="AcadNusx" w:hAnsi="AcadNusx"/>
          <w:noProof/>
          <w:sz w:val="24"/>
          <w:szCs w:val="24"/>
          <w:lang w:val="de-AT"/>
        </w:rPr>
        <w:t xml:space="preserve"> gverdiTi reaqciebi SeiZleba </w:t>
      </w:r>
      <w:r w:rsidR="003A3DAA" w:rsidRPr="00DE1180">
        <w:rPr>
          <w:rFonts w:ascii="AcadNusx" w:hAnsi="AcadNusx"/>
          <w:noProof/>
          <w:sz w:val="24"/>
          <w:szCs w:val="24"/>
          <w:lang w:val="de-AT"/>
        </w:rPr>
        <w:t>ganviTardes</w:t>
      </w:r>
      <w:r w:rsidR="006844F8" w:rsidRPr="00DE1180">
        <w:rPr>
          <w:rFonts w:ascii="AcadNusx" w:hAnsi="AcadNusx"/>
          <w:noProof/>
          <w:sz w:val="24"/>
          <w:szCs w:val="24"/>
          <w:lang w:val="de-AT"/>
        </w:rPr>
        <w:t xml:space="preserve"> nebismier dros, gamafrTxilebeli simptomebiT an m</w:t>
      </w:r>
      <w:r w:rsidR="003A3DAA" w:rsidRPr="00DE1180">
        <w:rPr>
          <w:rFonts w:ascii="AcadNusx" w:hAnsi="AcadNusx"/>
          <w:noProof/>
          <w:sz w:val="24"/>
          <w:szCs w:val="24"/>
          <w:lang w:val="de-AT"/>
        </w:rPr>
        <w:t>aT</w:t>
      </w:r>
      <w:r w:rsidR="006844F8" w:rsidRPr="00DE1180">
        <w:rPr>
          <w:rFonts w:ascii="AcadNusx" w:hAnsi="AcadNusx"/>
          <w:noProof/>
          <w:sz w:val="24"/>
          <w:szCs w:val="24"/>
          <w:lang w:val="de-AT"/>
        </w:rPr>
        <w:t xml:space="preserve"> gareSe.</w:t>
      </w:r>
    </w:p>
    <w:p w14:paraId="6D7607CA" w14:textId="77777777" w:rsidR="003A3DAA" w:rsidRPr="00DE1180" w:rsidRDefault="003A3DAA" w:rsidP="00B11F04">
      <w:pPr>
        <w:jc w:val="both"/>
        <w:rPr>
          <w:rFonts w:ascii="AcadNusx" w:hAnsi="AcadNusx"/>
          <w:noProof/>
          <w:sz w:val="24"/>
          <w:szCs w:val="24"/>
          <w:lang w:val="de-AT"/>
        </w:rPr>
      </w:pPr>
      <w:r w:rsidRPr="00DE1180">
        <w:rPr>
          <w:rFonts w:ascii="AcadNusx" w:hAnsi="AcadNusx"/>
          <w:noProof/>
          <w:sz w:val="24"/>
          <w:szCs w:val="24"/>
          <w:lang w:val="de-AT"/>
        </w:rPr>
        <w:t>xandazmuli pacientebi kuW-nawlavis seriozuli gverdiTi reaqciebis maRali riskis qveS arian. iSviaT SemTxvevebSi, diklofenakma SeiZleba gamoiwvios alergiuli reaqciebi, maT Soris anafilaqsiuri / anafilaqtoiduri reaqciebi.</w:t>
      </w:r>
    </w:p>
    <w:p w14:paraId="6415C08C" w14:textId="77777777" w:rsidR="00B11F04" w:rsidRPr="00DE1180" w:rsidRDefault="003A3DAA" w:rsidP="005C06B5">
      <w:pPr>
        <w:jc w:val="both"/>
        <w:rPr>
          <w:rFonts w:ascii="AcadNusx" w:hAnsi="AcadNusx"/>
          <w:noProof/>
          <w:sz w:val="24"/>
          <w:szCs w:val="24"/>
          <w:lang w:val="de-AT"/>
        </w:rPr>
      </w:pPr>
      <w:r w:rsidRPr="00DE1180">
        <w:rPr>
          <w:rFonts w:ascii="AcadNusx" w:hAnsi="AcadNusx"/>
          <w:noProof/>
          <w:sz w:val="24"/>
          <w:szCs w:val="24"/>
          <w:lang w:val="de-AT"/>
        </w:rPr>
        <w:t>daavadebis gamwvavebis an misi simptomebis nawilobrivi Semsubuqebis</w:t>
      </w:r>
      <w:r w:rsidR="00041EAB" w:rsidRPr="00DE1180">
        <w:rPr>
          <w:rFonts w:ascii="AcadNusx" w:hAnsi="AcadNusx"/>
          <w:noProof/>
          <w:sz w:val="24"/>
          <w:szCs w:val="24"/>
          <w:lang w:val="de-AT"/>
        </w:rPr>
        <w:t>as,</w:t>
      </w:r>
      <w:r w:rsidRPr="00DE1180">
        <w:rPr>
          <w:rFonts w:ascii="AcadNusx" w:hAnsi="AcadNusx"/>
          <w:noProof/>
          <w:sz w:val="24"/>
          <w:szCs w:val="24"/>
          <w:lang w:val="de-AT"/>
        </w:rPr>
        <w:t xml:space="preserve"> </w:t>
      </w:r>
      <w:r w:rsidR="00041EAB" w:rsidRPr="00DE1180">
        <w:rPr>
          <w:rFonts w:ascii="AcadNusx" w:hAnsi="AcadNusx"/>
          <w:noProof/>
          <w:sz w:val="24"/>
          <w:szCs w:val="24"/>
          <w:lang w:val="de-AT"/>
        </w:rPr>
        <w:t xml:space="preserve">mkurnalobaze reagirebis Sesabamisad, </w:t>
      </w:r>
      <w:r w:rsidRPr="00DE1180">
        <w:rPr>
          <w:rFonts w:ascii="AcadNusx" w:hAnsi="AcadNusx"/>
          <w:noProof/>
          <w:sz w:val="24"/>
          <w:szCs w:val="24"/>
          <w:lang w:val="de-AT"/>
        </w:rPr>
        <w:t xml:space="preserve">seriozuli infeqciebis, </w:t>
      </w:r>
      <w:r w:rsidRPr="00DE1180">
        <w:rPr>
          <w:rFonts w:ascii="AcadNusx" w:hAnsi="AcadNusx"/>
          <w:noProof/>
          <w:sz w:val="24"/>
          <w:szCs w:val="24"/>
          <w:lang w:val="de-AT"/>
        </w:rPr>
        <w:lastRenderedPageBreak/>
        <w:t xml:space="preserve">qirurgiuli Carevis an travmis dros stresis </w:t>
      </w:r>
      <w:r w:rsidR="00041EAB" w:rsidRPr="00DE1180">
        <w:rPr>
          <w:rFonts w:ascii="AcadNusx" w:hAnsi="AcadNusx"/>
          <w:noProof/>
          <w:sz w:val="24"/>
          <w:szCs w:val="24"/>
          <w:lang w:val="de-AT"/>
        </w:rPr>
        <w:t>zRurblis Semcirebis SemTxvevaSi,</w:t>
      </w:r>
      <w:r w:rsidRPr="00DE1180">
        <w:rPr>
          <w:rFonts w:ascii="AcadNusx" w:hAnsi="AcadNusx"/>
          <w:noProof/>
          <w:sz w:val="24"/>
          <w:szCs w:val="24"/>
          <w:lang w:val="de-AT"/>
        </w:rPr>
        <w:t xml:space="preserve"> </w:t>
      </w:r>
      <w:r w:rsidR="00041EAB" w:rsidRPr="00DE1180">
        <w:rPr>
          <w:rFonts w:ascii="AcadNusx" w:hAnsi="AcadNusx"/>
          <w:noProof/>
          <w:sz w:val="24"/>
          <w:szCs w:val="24"/>
          <w:lang w:val="de-AT"/>
        </w:rPr>
        <w:t xml:space="preserve">SeiZleba saWiro gaxdes dozis koreqcia. kortikosteroidebis </w:t>
      </w:r>
      <w:r w:rsidRPr="00DE1180">
        <w:rPr>
          <w:rFonts w:ascii="AcadNusx" w:hAnsi="AcadNusx"/>
          <w:noProof/>
          <w:sz w:val="24"/>
          <w:szCs w:val="24"/>
          <w:lang w:val="de-AT"/>
        </w:rPr>
        <w:t xml:space="preserve">maRali doziT </w:t>
      </w:r>
      <w:r w:rsidR="00041EAB" w:rsidRPr="00DE1180">
        <w:rPr>
          <w:rFonts w:ascii="AcadNusx" w:hAnsi="AcadNusx"/>
          <w:noProof/>
          <w:sz w:val="24"/>
          <w:szCs w:val="24"/>
          <w:lang w:val="de-AT"/>
        </w:rPr>
        <w:t xml:space="preserve">an xangrZlivad </w:t>
      </w:r>
      <w:r w:rsidRPr="00DE1180">
        <w:rPr>
          <w:rFonts w:ascii="AcadNusx" w:hAnsi="AcadNusx"/>
          <w:noProof/>
          <w:sz w:val="24"/>
          <w:szCs w:val="24"/>
          <w:lang w:val="de-AT"/>
        </w:rPr>
        <w:t xml:space="preserve">mkurnalobis Semdeg preparatis miRebis Sewyvetisas pacientebi unda iyvnen </w:t>
      </w:r>
      <w:r w:rsidR="00041EAB" w:rsidRPr="00DE1180">
        <w:rPr>
          <w:rFonts w:ascii="AcadNusx" w:hAnsi="AcadNusx"/>
          <w:noProof/>
          <w:sz w:val="24"/>
          <w:szCs w:val="24"/>
          <w:lang w:val="de-AT"/>
        </w:rPr>
        <w:t xml:space="preserve">mkacr samedicino </w:t>
      </w:r>
      <w:r w:rsidRPr="00DE1180">
        <w:rPr>
          <w:rFonts w:ascii="AcadNusx" w:hAnsi="AcadNusx"/>
          <w:noProof/>
          <w:sz w:val="24"/>
          <w:szCs w:val="24"/>
          <w:lang w:val="de-AT"/>
        </w:rPr>
        <w:t>kontroli</w:t>
      </w:r>
      <w:r w:rsidR="00041EAB" w:rsidRPr="00DE1180">
        <w:rPr>
          <w:rFonts w:ascii="AcadNusx" w:hAnsi="AcadNusx"/>
          <w:noProof/>
          <w:sz w:val="24"/>
          <w:szCs w:val="24"/>
          <w:lang w:val="de-AT"/>
        </w:rPr>
        <w:t>s qveS</w:t>
      </w:r>
      <w:r w:rsidRPr="00DE1180">
        <w:rPr>
          <w:rFonts w:ascii="AcadNusx" w:hAnsi="AcadNusx"/>
          <w:noProof/>
          <w:sz w:val="24"/>
          <w:szCs w:val="24"/>
          <w:lang w:val="de-AT"/>
        </w:rPr>
        <w:t xml:space="preserve"> daaxloebiT erTi wlis ganmavlobaSi. Tu kortikosteroideb</w:t>
      </w:r>
      <w:r w:rsidR="00041EAB" w:rsidRPr="00DE1180">
        <w:rPr>
          <w:rFonts w:ascii="AcadNusx" w:hAnsi="AcadNusx"/>
          <w:noProof/>
          <w:sz w:val="24"/>
          <w:szCs w:val="24"/>
          <w:lang w:val="de-AT"/>
        </w:rPr>
        <w:t>iT</w:t>
      </w:r>
      <w:r w:rsidRPr="00DE1180">
        <w:rPr>
          <w:rFonts w:ascii="AcadNusx" w:hAnsi="AcadNusx"/>
          <w:noProof/>
          <w:sz w:val="24"/>
          <w:szCs w:val="24"/>
          <w:lang w:val="de-AT"/>
        </w:rPr>
        <w:t xml:space="preserve"> mkurnaloba moulodnelad </w:t>
      </w:r>
      <w:r w:rsidR="00041EAB" w:rsidRPr="00DE1180">
        <w:rPr>
          <w:rFonts w:ascii="AcadNusx" w:hAnsi="AcadNusx"/>
          <w:noProof/>
          <w:sz w:val="24"/>
          <w:szCs w:val="24"/>
          <w:lang w:val="de-AT"/>
        </w:rPr>
        <w:t>Sewyda</w:t>
      </w:r>
      <w:r w:rsidRPr="00DE1180">
        <w:rPr>
          <w:rFonts w:ascii="AcadNusx" w:hAnsi="AcadNusx"/>
          <w:noProof/>
          <w:sz w:val="24"/>
          <w:szCs w:val="24"/>
          <w:lang w:val="de-AT"/>
        </w:rPr>
        <w:t xml:space="preserve">, SeiZleba ganviTardes Tirkmelzeda jirkvlis ukmarisoba. </w:t>
      </w:r>
      <w:r w:rsidR="009D2916" w:rsidRPr="00DE1180">
        <w:rPr>
          <w:rFonts w:ascii="AcadNusx" w:hAnsi="AcadNusx"/>
          <w:noProof/>
          <w:sz w:val="24"/>
          <w:szCs w:val="24"/>
          <w:lang w:val="de-AT"/>
        </w:rPr>
        <w:t xml:space="preserve">aRniSnuli </w:t>
      </w:r>
      <w:r w:rsidR="00041EAB" w:rsidRPr="00DE1180">
        <w:rPr>
          <w:rFonts w:ascii="AcadNusx" w:hAnsi="AcadNusx"/>
          <w:noProof/>
          <w:sz w:val="24"/>
          <w:szCs w:val="24"/>
          <w:lang w:val="de-AT"/>
        </w:rPr>
        <w:t xml:space="preserve">riskis Semcirebis mizniT preparatis </w:t>
      </w:r>
      <w:r w:rsidR="009D2916" w:rsidRPr="00DE1180">
        <w:rPr>
          <w:rFonts w:ascii="AcadNusx" w:hAnsi="AcadNusx"/>
          <w:noProof/>
          <w:sz w:val="24"/>
          <w:szCs w:val="24"/>
          <w:lang w:val="de-AT"/>
        </w:rPr>
        <w:t>miRebis Sewyveta unda moxdes TandaTanobiT</w:t>
      </w:r>
      <w:r w:rsidRPr="00DE1180">
        <w:rPr>
          <w:rFonts w:ascii="AcadNusx" w:hAnsi="AcadNusx"/>
          <w:noProof/>
          <w:sz w:val="24"/>
          <w:szCs w:val="24"/>
          <w:lang w:val="de-AT"/>
        </w:rPr>
        <w:t xml:space="preserve">. </w:t>
      </w:r>
      <w:r w:rsidR="009D2916" w:rsidRPr="00DE1180">
        <w:rPr>
          <w:rFonts w:ascii="AcadNusx" w:hAnsi="AcadNusx"/>
          <w:noProof/>
          <w:sz w:val="24"/>
          <w:szCs w:val="24"/>
          <w:lang w:val="de-AT"/>
        </w:rPr>
        <w:t xml:space="preserve">preparatiT </w:t>
      </w:r>
      <w:r w:rsidRPr="00DE1180">
        <w:rPr>
          <w:rFonts w:ascii="AcadNusx" w:hAnsi="AcadNusx"/>
          <w:noProof/>
          <w:sz w:val="24"/>
          <w:szCs w:val="24"/>
          <w:lang w:val="de-AT"/>
        </w:rPr>
        <w:t>mkurnalobis</w:t>
      </w:r>
      <w:r w:rsidR="009D2916" w:rsidRPr="00DE1180">
        <w:rPr>
          <w:rFonts w:ascii="AcadNusx" w:hAnsi="AcadNusx"/>
          <w:noProof/>
          <w:sz w:val="24"/>
          <w:szCs w:val="24"/>
          <w:lang w:val="de-AT"/>
        </w:rPr>
        <w:t>as</w:t>
      </w:r>
      <w:r w:rsidRPr="00DE1180">
        <w:rPr>
          <w:rFonts w:ascii="AcadNusx" w:hAnsi="AcadNusx"/>
          <w:noProof/>
          <w:sz w:val="24"/>
          <w:szCs w:val="24"/>
          <w:lang w:val="de-AT"/>
        </w:rPr>
        <w:t xml:space="preserve"> unda </w:t>
      </w:r>
      <w:r w:rsidR="009D2916" w:rsidRPr="00DE1180">
        <w:rPr>
          <w:rFonts w:ascii="AcadNusx" w:hAnsi="AcadNusx"/>
          <w:noProof/>
          <w:sz w:val="24"/>
          <w:szCs w:val="24"/>
          <w:lang w:val="de-AT"/>
        </w:rPr>
        <w:t xml:space="preserve">iqnas gamoyenebuli is </w:t>
      </w:r>
      <w:r w:rsidRPr="00DE1180">
        <w:rPr>
          <w:rFonts w:ascii="AcadNusx" w:hAnsi="AcadNusx"/>
          <w:noProof/>
          <w:sz w:val="24"/>
          <w:szCs w:val="24"/>
          <w:lang w:val="de-AT"/>
        </w:rPr>
        <w:t>minimaluri doza, romelic aucilebelia daavadebis kontrolisTvis. Tu SesaZlebelia, dozis Semcireba etapobrivad unda moxdes.</w:t>
      </w:r>
    </w:p>
    <w:p w14:paraId="3188B7EA" w14:textId="77777777" w:rsidR="005C06B5" w:rsidRPr="00DE1180" w:rsidRDefault="005C06B5" w:rsidP="005C06B5">
      <w:pPr>
        <w:jc w:val="both"/>
        <w:rPr>
          <w:rFonts w:ascii="AcadNusx" w:hAnsi="AcadNusx"/>
          <w:noProof/>
          <w:sz w:val="24"/>
          <w:szCs w:val="24"/>
          <w:lang w:val="de-AT"/>
        </w:rPr>
      </w:pPr>
      <w:r w:rsidRPr="00DE1180">
        <w:rPr>
          <w:rFonts w:ascii="AcadNusx" w:hAnsi="AcadNusx"/>
          <w:noProof/>
          <w:sz w:val="24"/>
          <w:szCs w:val="24"/>
          <w:lang w:val="de-AT"/>
        </w:rPr>
        <w:t>aqtiuri tuberkulozis dros preparatis gamoyeneba SezRudulia, garda swrafad gavrceleb</w:t>
      </w:r>
      <w:r w:rsidR="00193ECA" w:rsidRPr="00DE1180">
        <w:rPr>
          <w:rFonts w:ascii="AcadNusx" w:hAnsi="AcadNusx"/>
          <w:noProof/>
          <w:sz w:val="24"/>
          <w:szCs w:val="24"/>
          <w:lang w:val="de-AT"/>
        </w:rPr>
        <w:t>adi</w:t>
      </w:r>
      <w:r w:rsidRPr="00DE1180">
        <w:rPr>
          <w:rFonts w:ascii="AcadNusx" w:hAnsi="AcadNusx"/>
          <w:noProof/>
          <w:sz w:val="24"/>
          <w:szCs w:val="24"/>
          <w:lang w:val="de-AT"/>
        </w:rPr>
        <w:t xml:space="preserve"> da generalizebuli tuberkulozisa, </w:t>
      </w:r>
      <w:r w:rsidR="00193ECA" w:rsidRPr="00DE1180">
        <w:rPr>
          <w:rFonts w:ascii="AcadNusx" w:hAnsi="AcadNusx"/>
          <w:noProof/>
          <w:sz w:val="24"/>
          <w:szCs w:val="24"/>
          <w:lang w:val="de-AT"/>
        </w:rPr>
        <w:t>rodesac preparati</w:t>
      </w:r>
      <w:r w:rsidRPr="00DE1180">
        <w:rPr>
          <w:rFonts w:ascii="AcadNusx" w:hAnsi="AcadNusx"/>
          <w:noProof/>
          <w:sz w:val="24"/>
          <w:szCs w:val="24"/>
          <w:lang w:val="de-AT"/>
        </w:rPr>
        <w:t xml:space="preserve"> Sesabamisi antituberkulozuri mkurnalobis damxmare saSualeb</w:t>
      </w:r>
      <w:r w:rsidR="006605A0" w:rsidRPr="00DE1180">
        <w:rPr>
          <w:rFonts w:ascii="AcadNusx" w:hAnsi="AcadNusx"/>
          <w:noProof/>
          <w:sz w:val="24"/>
          <w:szCs w:val="24"/>
          <w:lang w:val="de-AT"/>
        </w:rPr>
        <w:t>is saxiT gamoiyeneba</w:t>
      </w:r>
      <w:r w:rsidRPr="00DE1180">
        <w:rPr>
          <w:rFonts w:ascii="AcadNusx" w:hAnsi="AcadNusx"/>
          <w:noProof/>
          <w:sz w:val="24"/>
          <w:szCs w:val="24"/>
          <w:lang w:val="de-AT"/>
        </w:rPr>
        <w:t>.</w:t>
      </w:r>
    </w:p>
    <w:p w14:paraId="65046BEA" w14:textId="77777777" w:rsidR="005C06B5" w:rsidRPr="00DE1180" w:rsidRDefault="005C06B5" w:rsidP="005C06B5">
      <w:pPr>
        <w:jc w:val="both"/>
        <w:rPr>
          <w:rFonts w:ascii="AcadNusx" w:hAnsi="AcadNusx"/>
          <w:noProof/>
          <w:sz w:val="24"/>
          <w:szCs w:val="24"/>
          <w:lang w:val="de-AT"/>
        </w:rPr>
      </w:pPr>
      <w:r w:rsidRPr="00DE1180">
        <w:rPr>
          <w:rFonts w:ascii="AcadNusx" w:hAnsi="AcadNusx"/>
          <w:noProof/>
          <w:sz w:val="24"/>
          <w:szCs w:val="24"/>
          <w:lang w:val="de-AT"/>
        </w:rPr>
        <w:t>Tu saWiroa kortikosteroidebis gamoyeneba latenturi tuberkuloziT daavadebul pacientebSi, unda moxdes pacientebis kontroli, xolo qimioprofilaq</w:t>
      </w:r>
      <w:r w:rsidR="006605A0" w:rsidRPr="00DE1180">
        <w:rPr>
          <w:rFonts w:ascii="AcadNusx" w:hAnsi="AcadNusx"/>
          <w:noProof/>
          <w:sz w:val="24"/>
          <w:szCs w:val="24"/>
          <w:lang w:val="de-AT"/>
        </w:rPr>
        <w:t>tika</w:t>
      </w:r>
      <w:r w:rsidRPr="00DE1180">
        <w:rPr>
          <w:rFonts w:ascii="AcadNusx" w:hAnsi="AcadNusx"/>
          <w:noProof/>
          <w:sz w:val="24"/>
          <w:szCs w:val="24"/>
          <w:lang w:val="de-AT"/>
        </w:rPr>
        <w:t xml:space="preserve"> unda Catardes xangrZlivi mkurnalobis dros. ar aris rekomendebuli </w:t>
      </w:r>
      <w:r w:rsidR="006605A0" w:rsidRPr="00DE1180">
        <w:rPr>
          <w:rFonts w:ascii="AcadNusx" w:hAnsi="AcadNusx"/>
          <w:noProof/>
          <w:sz w:val="24"/>
          <w:szCs w:val="24"/>
          <w:lang w:val="de-AT"/>
        </w:rPr>
        <w:t xml:space="preserve">blokart </w:t>
      </w:r>
      <w:r w:rsidR="006605A0" w:rsidRPr="00DE1180">
        <w:rPr>
          <w:rFonts w:ascii="Times New Roman" w:hAnsi="Times New Roman" w:cs="Times New Roman"/>
          <w:noProof/>
          <w:sz w:val="24"/>
          <w:szCs w:val="24"/>
          <w:lang w:val="de-AT"/>
        </w:rPr>
        <w:t>B</w:t>
      </w:r>
      <w:r w:rsidR="006605A0" w:rsidRPr="00DE1180">
        <w:rPr>
          <w:rFonts w:ascii="AcadNusx" w:hAnsi="AcadNusx" w:cs="Times New Roman"/>
          <w:noProof/>
          <w:sz w:val="24"/>
          <w:szCs w:val="24"/>
          <w:lang w:val="de-AT"/>
        </w:rPr>
        <w:t xml:space="preserve">-12-is </w:t>
      </w:r>
      <w:r w:rsidRPr="00DE1180">
        <w:rPr>
          <w:rFonts w:ascii="AcadNusx" w:hAnsi="AcadNusx"/>
          <w:noProof/>
          <w:sz w:val="24"/>
          <w:szCs w:val="24"/>
          <w:lang w:val="de-AT"/>
        </w:rPr>
        <w:t>miReba 3 dReze meti xnis ganmavlobaSi.</w:t>
      </w:r>
    </w:p>
    <w:p w14:paraId="75ACDD07" w14:textId="77777777" w:rsidR="007D2FE3" w:rsidRPr="00DE1180" w:rsidRDefault="007D2FE3" w:rsidP="005C06B5">
      <w:pPr>
        <w:jc w:val="both"/>
        <w:rPr>
          <w:rFonts w:ascii="AcadNusx" w:hAnsi="AcadNusx"/>
          <w:noProof/>
          <w:sz w:val="24"/>
          <w:szCs w:val="24"/>
          <w:lang w:val="de-AT"/>
        </w:rPr>
      </w:pPr>
      <w:r w:rsidRPr="00DE1180">
        <w:rPr>
          <w:rFonts w:ascii="AcadNusx" w:hAnsi="AcadNusx"/>
          <w:noProof/>
          <w:sz w:val="24"/>
          <w:szCs w:val="24"/>
          <w:lang w:val="de-AT"/>
        </w:rPr>
        <w:t xml:space="preserve">blokart </w:t>
      </w:r>
      <w:r w:rsidRPr="00DE1180">
        <w:rPr>
          <w:rFonts w:ascii="Times New Roman" w:hAnsi="Times New Roman" w:cs="Times New Roman"/>
          <w:noProof/>
          <w:sz w:val="24"/>
          <w:szCs w:val="24"/>
          <w:lang w:val="de-AT"/>
        </w:rPr>
        <w:t>B</w:t>
      </w:r>
      <w:r w:rsidRPr="00DE1180">
        <w:rPr>
          <w:rFonts w:ascii="AcadNusx" w:hAnsi="AcadNusx" w:cs="Times New Roman"/>
          <w:noProof/>
          <w:sz w:val="24"/>
          <w:szCs w:val="24"/>
          <w:lang w:val="de-AT"/>
        </w:rPr>
        <w:t xml:space="preserve">-12 </w:t>
      </w:r>
      <w:r w:rsidRPr="00DE1180">
        <w:rPr>
          <w:rFonts w:ascii="AcadNusx" w:hAnsi="AcadNusx"/>
          <w:noProof/>
          <w:sz w:val="24"/>
          <w:szCs w:val="24"/>
          <w:lang w:val="de-AT"/>
        </w:rPr>
        <w:t xml:space="preserve">sifrTxiliT gamoiyeneba Tirkmelebis, RviZlis da gulis funqciis darRvevis mqone pacientebSi, aseve im pirebSi, romlebsac CautardaT qirurgiuli operacia an aReniSnebaT sisxlZarRvTa </w:t>
      </w:r>
      <w:r w:rsidR="00E34A7F" w:rsidRPr="00DE1180">
        <w:rPr>
          <w:rFonts w:ascii="AcadNusx" w:hAnsi="AcadNusx"/>
          <w:noProof/>
          <w:sz w:val="24"/>
          <w:szCs w:val="24"/>
          <w:lang w:val="de-AT"/>
        </w:rPr>
        <w:t xml:space="preserve">Sida </w:t>
      </w:r>
      <w:r w:rsidRPr="00DE1180">
        <w:rPr>
          <w:rFonts w:ascii="AcadNusx" w:hAnsi="AcadNusx"/>
          <w:noProof/>
          <w:sz w:val="24"/>
          <w:szCs w:val="24"/>
          <w:lang w:val="de-AT"/>
        </w:rPr>
        <w:t xml:space="preserve">Sededebis </w:t>
      </w:r>
      <w:r w:rsidR="00E34A7F" w:rsidRPr="00DE1180">
        <w:rPr>
          <w:rFonts w:ascii="AcadNusx" w:hAnsi="AcadNusx"/>
          <w:noProof/>
          <w:sz w:val="24"/>
          <w:szCs w:val="24"/>
          <w:lang w:val="de-AT"/>
        </w:rPr>
        <w:t>unaris</w:t>
      </w:r>
      <w:r w:rsidRPr="00DE1180">
        <w:rPr>
          <w:rFonts w:ascii="AcadNusx" w:hAnsi="AcadNusx"/>
          <w:noProof/>
          <w:sz w:val="24"/>
          <w:szCs w:val="24"/>
          <w:lang w:val="de-AT"/>
        </w:rPr>
        <w:t xml:space="preserve"> Semcireba. diklofenakma SeiZleba gamoiwvios mwvave Setevebi RviZlis porfiriiT daavadebul pacientebSi da</w:t>
      </w:r>
      <w:r w:rsidR="00067155" w:rsidRPr="00DE1180">
        <w:rPr>
          <w:rFonts w:ascii="AcadNusx" w:hAnsi="AcadNusx"/>
          <w:noProof/>
          <w:sz w:val="24"/>
          <w:szCs w:val="24"/>
          <w:lang w:val="de-AT"/>
        </w:rPr>
        <w:t>, aseve,</w:t>
      </w:r>
      <w:r w:rsidRPr="00DE1180">
        <w:rPr>
          <w:rFonts w:ascii="AcadNusx" w:hAnsi="AcadNusx"/>
          <w:noProof/>
          <w:sz w:val="24"/>
          <w:szCs w:val="24"/>
          <w:lang w:val="de-AT"/>
        </w:rPr>
        <w:t xml:space="preserve"> SeiZleba gamoiwvios gamwvaveba bronquli asTmiT daavadebul pacientebSi.</w:t>
      </w:r>
    </w:p>
    <w:p w14:paraId="03A83A67" w14:textId="77777777" w:rsidR="00A17C70" w:rsidRPr="00DE1180" w:rsidRDefault="00A17C70" w:rsidP="005C06B5">
      <w:pPr>
        <w:jc w:val="both"/>
        <w:rPr>
          <w:rFonts w:ascii="AcadNusx" w:hAnsi="AcadNusx"/>
          <w:noProof/>
          <w:sz w:val="24"/>
          <w:szCs w:val="24"/>
          <w:lang w:val="de-AT"/>
        </w:rPr>
      </w:pPr>
      <w:r w:rsidRPr="00DE1180">
        <w:rPr>
          <w:rFonts w:ascii="AcadNusx" w:hAnsi="AcadNusx"/>
          <w:noProof/>
          <w:sz w:val="24"/>
          <w:szCs w:val="24"/>
          <w:lang w:val="de-AT"/>
        </w:rPr>
        <w:t>gansakuTrebuli yuradReba unda mieqces pacientebs, romlebsac warsulSi hqondaT Tormetgoja nawlavis wyluli, wylulovani koliti an kronis daavadeba. aseve</w:t>
      </w:r>
      <w:r w:rsidR="007315BC" w:rsidRPr="00DE1180">
        <w:rPr>
          <w:rFonts w:ascii="AcadNusx" w:hAnsi="AcadNusx"/>
          <w:noProof/>
          <w:sz w:val="24"/>
          <w:szCs w:val="24"/>
          <w:lang w:val="de-AT"/>
        </w:rPr>
        <w:t>,</w:t>
      </w:r>
      <w:r w:rsidRPr="00DE1180">
        <w:rPr>
          <w:rFonts w:ascii="AcadNusx" w:hAnsi="AcadNusx"/>
          <w:noProof/>
          <w:sz w:val="24"/>
          <w:szCs w:val="24"/>
          <w:lang w:val="de-AT"/>
        </w:rPr>
        <w:t xml:space="preserve"> </w:t>
      </w:r>
      <w:r w:rsidR="007315BC" w:rsidRPr="00DE1180">
        <w:rPr>
          <w:rFonts w:ascii="AcadNusx" w:hAnsi="AcadNusx"/>
          <w:noProof/>
          <w:sz w:val="24"/>
          <w:szCs w:val="24"/>
          <w:lang w:val="de-AT"/>
        </w:rPr>
        <w:t>pacientebi, romlebsac aReniSnebaT hemostazis darRvevebi an mkurnaloben peroraluri antikoagulantebiT, unda imyofebodnen</w:t>
      </w:r>
      <w:r w:rsidRPr="00DE1180">
        <w:rPr>
          <w:rFonts w:ascii="AcadNusx" w:hAnsi="AcadNusx"/>
          <w:noProof/>
          <w:sz w:val="24"/>
          <w:szCs w:val="24"/>
          <w:lang w:val="de-AT"/>
        </w:rPr>
        <w:t xml:space="preserve"> mkacri samedicino kontroli</w:t>
      </w:r>
      <w:r w:rsidR="007315BC" w:rsidRPr="00DE1180">
        <w:rPr>
          <w:rFonts w:ascii="AcadNusx" w:hAnsi="AcadNusx"/>
          <w:noProof/>
          <w:sz w:val="24"/>
          <w:szCs w:val="24"/>
          <w:lang w:val="de-AT"/>
        </w:rPr>
        <w:t>s qveS</w:t>
      </w:r>
      <w:r w:rsidRPr="00DE1180">
        <w:rPr>
          <w:rFonts w:ascii="AcadNusx" w:hAnsi="AcadNusx"/>
          <w:noProof/>
          <w:sz w:val="24"/>
          <w:szCs w:val="24"/>
          <w:lang w:val="de-AT"/>
        </w:rPr>
        <w:t>.</w:t>
      </w:r>
    </w:p>
    <w:p w14:paraId="67D52169" w14:textId="77777777" w:rsidR="00F16806" w:rsidRPr="00DE1180" w:rsidRDefault="00F16806" w:rsidP="00F16806">
      <w:pPr>
        <w:jc w:val="both"/>
        <w:rPr>
          <w:rFonts w:ascii="AcadNusx" w:hAnsi="AcadNusx"/>
          <w:noProof/>
          <w:sz w:val="24"/>
          <w:szCs w:val="24"/>
          <w:lang w:val="de-AT"/>
        </w:rPr>
      </w:pPr>
      <w:r w:rsidRPr="00DE1180">
        <w:rPr>
          <w:rFonts w:ascii="AcadNusx" w:hAnsi="AcadNusx"/>
          <w:noProof/>
          <w:sz w:val="24"/>
          <w:szCs w:val="24"/>
          <w:lang w:val="de-AT"/>
        </w:rPr>
        <w:t>sifrTxilea saWiro kortikosteroidebis miRebisas acetilsalicilis mJavasTan erTad pacientebSi hipoproTrombinemiiT.</w:t>
      </w:r>
    </w:p>
    <w:p w14:paraId="766FA87C" w14:textId="77777777" w:rsidR="00F16806" w:rsidRPr="00DE1180" w:rsidRDefault="00F16806" w:rsidP="00F16806">
      <w:pPr>
        <w:jc w:val="both"/>
        <w:rPr>
          <w:rFonts w:ascii="AcadNusx" w:hAnsi="AcadNusx"/>
          <w:noProof/>
          <w:sz w:val="24"/>
          <w:szCs w:val="24"/>
          <w:lang w:val="de-AT"/>
        </w:rPr>
      </w:pPr>
      <w:r w:rsidRPr="00DE1180">
        <w:rPr>
          <w:rFonts w:ascii="AcadNusx" w:hAnsi="AcadNusx"/>
          <w:noProof/>
          <w:sz w:val="24"/>
          <w:szCs w:val="24"/>
          <w:lang w:val="de-AT"/>
        </w:rPr>
        <w:t>kortikosteroidebi sifrTxiliT unda iqnas miRebuli pacientebSi wylulovani kolitiT, romelic ukavSirdeba kuWis wylulis, abscesis an sxva Cirqovani infeqciebis perforaciis risks, divertikulit</w:t>
      </w:r>
      <w:r w:rsidR="00423B4C" w:rsidRPr="00DE1180">
        <w:rPr>
          <w:rFonts w:ascii="AcadNusx" w:hAnsi="AcadNusx"/>
          <w:noProof/>
          <w:sz w:val="24"/>
          <w:szCs w:val="24"/>
          <w:lang w:val="de-AT"/>
        </w:rPr>
        <w:t>s</w:t>
      </w:r>
      <w:r w:rsidRPr="00DE1180">
        <w:rPr>
          <w:rFonts w:ascii="AcadNusx" w:hAnsi="AcadNusx"/>
          <w:noProof/>
          <w:sz w:val="24"/>
          <w:szCs w:val="24"/>
          <w:lang w:val="de-AT"/>
        </w:rPr>
        <w:t xml:space="preserve">, im pacientebSi, romlebsac axlaxan CautardaT enteroenterostomia, agreTve </w:t>
      </w:r>
      <w:r w:rsidR="00DF1CD9" w:rsidRPr="00DE1180">
        <w:rPr>
          <w:rFonts w:ascii="AcadNusx" w:hAnsi="AcadNusx"/>
          <w:noProof/>
          <w:sz w:val="24"/>
          <w:szCs w:val="24"/>
          <w:lang w:val="de-AT"/>
        </w:rPr>
        <w:t xml:space="preserve">aqtiur an latentur fazaSi </w:t>
      </w:r>
      <w:r w:rsidRPr="00DE1180">
        <w:rPr>
          <w:rFonts w:ascii="AcadNusx" w:hAnsi="AcadNusx"/>
          <w:noProof/>
          <w:sz w:val="24"/>
          <w:szCs w:val="24"/>
          <w:lang w:val="de-AT"/>
        </w:rPr>
        <w:t>peptiuri wyluli</w:t>
      </w:r>
      <w:r w:rsidR="00423B4C" w:rsidRPr="00DE1180">
        <w:rPr>
          <w:rFonts w:ascii="AcadNusx" w:hAnsi="AcadNusx"/>
          <w:noProof/>
          <w:sz w:val="24"/>
          <w:szCs w:val="24"/>
          <w:lang w:val="de-AT"/>
        </w:rPr>
        <w:t>s</w:t>
      </w:r>
      <w:r w:rsidRPr="00DE1180">
        <w:rPr>
          <w:rFonts w:ascii="AcadNusx" w:hAnsi="AcadNusx"/>
          <w:noProof/>
          <w:sz w:val="24"/>
          <w:szCs w:val="24"/>
          <w:lang w:val="de-AT"/>
        </w:rPr>
        <w:t xml:space="preserve">, Tirkmlis </w:t>
      </w:r>
      <w:r w:rsidRPr="00DE1180">
        <w:rPr>
          <w:rFonts w:ascii="AcadNusx" w:hAnsi="AcadNusx"/>
          <w:noProof/>
          <w:sz w:val="24"/>
          <w:szCs w:val="24"/>
          <w:lang w:val="de-AT"/>
        </w:rPr>
        <w:lastRenderedPageBreak/>
        <w:t>ukmarisobi</w:t>
      </w:r>
      <w:r w:rsidR="00423B4C" w:rsidRPr="00DE1180">
        <w:rPr>
          <w:rFonts w:ascii="AcadNusx" w:hAnsi="AcadNusx"/>
          <w:noProof/>
          <w:sz w:val="24"/>
          <w:szCs w:val="24"/>
          <w:lang w:val="de-AT"/>
        </w:rPr>
        <w:t>s</w:t>
      </w:r>
      <w:r w:rsidRPr="00DE1180">
        <w:rPr>
          <w:rFonts w:ascii="AcadNusx" w:hAnsi="AcadNusx"/>
          <w:noProof/>
          <w:sz w:val="24"/>
          <w:szCs w:val="24"/>
          <w:lang w:val="de-AT"/>
        </w:rPr>
        <w:t>, hipertenzii</w:t>
      </w:r>
      <w:r w:rsidR="00423B4C" w:rsidRPr="00DE1180">
        <w:rPr>
          <w:rFonts w:ascii="AcadNusx" w:hAnsi="AcadNusx"/>
          <w:noProof/>
          <w:sz w:val="24"/>
          <w:szCs w:val="24"/>
          <w:lang w:val="de-AT"/>
        </w:rPr>
        <w:t>s</w:t>
      </w:r>
      <w:r w:rsidRPr="00DE1180">
        <w:rPr>
          <w:rFonts w:ascii="AcadNusx" w:hAnsi="AcadNusx"/>
          <w:noProof/>
          <w:sz w:val="24"/>
          <w:szCs w:val="24"/>
          <w:lang w:val="de-AT"/>
        </w:rPr>
        <w:t>, osteoporozi</w:t>
      </w:r>
      <w:r w:rsidR="00423B4C" w:rsidRPr="00DE1180">
        <w:rPr>
          <w:rFonts w:ascii="AcadNusx" w:hAnsi="AcadNusx"/>
          <w:noProof/>
          <w:sz w:val="24"/>
          <w:szCs w:val="24"/>
          <w:lang w:val="de-AT"/>
        </w:rPr>
        <w:t xml:space="preserve">s </w:t>
      </w:r>
      <w:r w:rsidRPr="00DE1180">
        <w:rPr>
          <w:rFonts w:ascii="AcadNusx" w:hAnsi="AcadNusx"/>
          <w:noProof/>
          <w:sz w:val="24"/>
          <w:szCs w:val="24"/>
          <w:lang w:val="de-AT"/>
        </w:rPr>
        <w:t>an miasTenii</w:t>
      </w:r>
      <w:r w:rsidR="00423B4C" w:rsidRPr="00DE1180">
        <w:rPr>
          <w:rFonts w:ascii="AcadNusx" w:hAnsi="AcadNusx"/>
          <w:noProof/>
          <w:sz w:val="24"/>
          <w:szCs w:val="24"/>
          <w:lang w:val="de-AT"/>
        </w:rPr>
        <w:t>s mqone pacientebSi</w:t>
      </w:r>
      <w:r w:rsidRPr="00DE1180">
        <w:rPr>
          <w:rFonts w:ascii="AcadNusx" w:hAnsi="AcadNusx"/>
          <w:noProof/>
          <w:sz w:val="24"/>
          <w:szCs w:val="24"/>
          <w:lang w:val="de-AT"/>
        </w:rPr>
        <w:t>.</w:t>
      </w:r>
    </w:p>
    <w:p w14:paraId="349F9A1A" w14:textId="77777777" w:rsidR="00DF1CD9" w:rsidRPr="00DE1180" w:rsidRDefault="00DF1CD9" w:rsidP="00DF1CD9">
      <w:pPr>
        <w:jc w:val="both"/>
        <w:rPr>
          <w:rFonts w:ascii="AcadNusx" w:hAnsi="AcadNusx"/>
          <w:noProof/>
          <w:sz w:val="24"/>
          <w:szCs w:val="24"/>
        </w:rPr>
      </w:pPr>
      <w:r w:rsidRPr="00DE1180">
        <w:rPr>
          <w:rFonts w:ascii="AcadNusx" w:hAnsi="AcadNusx"/>
          <w:noProof/>
          <w:sz w:val="24"/>
          <w:szCs w:val="24"/>
        </w:rPr>
        <w:t xml:space="preserve">xandazmul pacientebSi iniSneba </w:t>
      </w:r>
      <w:r w:rsidRPr="00DE1180">
        <w:rPr>
          <w:rFonts w:ascii="AcadNusx" w:hAnsi="AcadNusx"/>
          <w:noProof/>
          <w:sz w:val="24"/>
          <w:szCs w:val="24"/>
          <w:lang w:val="de-AT"/>
        </w:rPr>
        <w:t xml:space="preserve">blokart </w:t>
      </w:r>
      <w:r w:rsidRPr="00DE1180">
        <w:rPr>
          <w:rFonts w:ascii="Times New Roman" w:hAnsi="Times New Roman" w:cs="Times New Roman"/>
          <w:noProof/>
          <w:sz w:val="24"/>
          <w:szCs w:val="24"/>
          <w:lang w:val="de-AT"/>
        </w:rPr>
        <w:t>B</w:t>
      </w:r>
      <w:r w:rsidRPr="00DE1180">
        <w:rPr>
          <w:rFonts w:ascii="AcadNusx" w:hAnsi="AcadNusx" w:cs="Times New Roman"/>
          <w:noProof/>
          <w:sz w:val="24"/>
          <w:szCs w:val="24"/>
          <w:lang w:val="de-AT"/>
        </w:rPr>
        <w:t xml:space="preserve">-12-is </w:t>
      </w:r>
      <w:r w:rsidRPr="00DE1180">
        <w:rPr>
          <w:rFonts w:ascii="AcadNusx" w:hAnsi="AcadNusx"/>
          <w:noProof/>
          <w:sz w:val="24"/>
          <w:szCs w:val="24"/>
        </w:rPr>
        <w:t>minimaluri doza, romelic sakmarisia Terapiuli efeqtis misaRwevad.</w:t>
      </w:r>
    </w:p>
    <w:p w14:paraId="69E7B76D" w14:textId="77777777" w:rsidR="00A17C70" w:rsidRPr="00DE1180" w:rsidRDefault="00DF1CD9" w:rsidP="00DF1CD9">
      <w:pPr>
        <w:jc w:val="both"/>
        <w:rPr>
          <w:rFonts w:ascii="AcadNusx" w:hAnsi="AcadNusx"/>
          <w:noProof/>
          <w:sz w:val="24"/>
          <w:szCs w:val="24"/>
        </w:rPr>
      </w:pPr>
      <w:r w:rsidRPr="00DE1180">
        <w:rPr>
          <w:rFonts w:ascii="AcadNusx" w:hAnsi="AcadNusx"/>
          <w:noProof/>
          <w:sz w:val="24"/>
          <w:szCs w:val="24"/>
        </w:rPr>
        <w:t xml:space="preserve">preparatis TiToeuli </w:t>
      </w:r>
      <w:r w:rsidR="0079598F" w:rsidRPr="00DE1180">
        <w:rPr>
          <w:rFonts w:ascii="AcadNusx" w:hAnsi="AcadNusx"/>
          <w:noProof/>
          <w:sz w:val="24"/>
          <w:szCs w:val="24"/>
        </w:rPr>
        <w:t>ampula</w:t>
      </w:r>
      <w:r w:rsidRPr="00DE1180">
        <w:rPr>
          <w:rFonts w:ascii="AcadNusx" w:hAnsi="AcadNusx"/>
          <w:noProof/>
          <w:sz w:val="24"/>
          <w:szCs w:val="24"/>
        </w:rPr>
        <w:t xml:space="preserve"> Seicavs 60 mg ben</w:t>
      </w:r>
      <w:r w:rsidR="0079598F" w:rsidRPr="00DE1180">
        <w:rPr>
          <w:rFonts w:ascii="AcadNusx" w:hAnsi="AcadNusx"/>
          <w:noProof/>
          <w:sz w:val="24"/>
          <w:szCs w:val="24"/>
        </w:rPr>
        <w:t>zilis spirts. ar SeiZleba misi daniSvna dRenaklul</w:t>
      </w:r>
      <w:r w:rsidRPr="00DE1180">
        <w:rPr>
          <w:rFonts w:ascii="AcadNusx" w:hAnsi="AcadNusx"/>
          <w:noProof/>
          <w:sz w:val="24"/>
          <w:szCs w:val="24"/>
        </w:rPr>
        <w:t xml:space="preserve"> Cvileb</w:t>
      </w:r>
      <w:r w:rsidR="0079598F" w:rsidRPr="00DE1180">
        <w:rPr>
          <w:rFonts w:ascii="AcadNusx" w:hAnsi="AcadNusx"/>
          <w:noProof/>
          <w:sz w:val="24"/>
          <w:szCs w:val="24"/>
        </w:rPr>
        <w:t>Si</w:t>
      </w:r>
      <w:r w:rsidRPr="00DE1180">
        <w:rPr>
          <w:rFonts w:ascii="AcadNusx" w:hAnsi="AcadNusx"/>
          <w:noProof/>
          <w:sz w:val="24"/>
          <w:szCs w:val="24"/>
        </w:rPr>
        <w:t xml:space="preserve"> da axalSobilebisTvis. </w:t>
      </w:r>
      <w:r w:rsidR="0079598F" w:rsidRPr="00DE1180">
        <w:rPr>
          <w:rFonts w:ascii="AcadNusx" w:hAnsi="AcadNusx"/>
          <w:noProof/>
          <w:sz w:val="24"/>
          <w:szCs w:val="24"/>
        </w:rPr>
        <w:t xml:space="preserve">preparatma </w:t>
      </w:r>
      <w:r w:rsidRPr="00DE1180">
        <w:rPr>
          <w:rFonts w:ascii="AcadNusx" w:hAnsi="AcadNusx"/>
          <w:noProof/>
          <w:sz w:val="24"/>
          <w:szCs w:val="24"/>
        </w:rPr>
        <w:t>SeiZleba gamoiwvios toqsikuri reaqciebi da alergiuli reaqciebi axalSobilebS</w:t>
      </w:r>
      <w:r w:rsidR="0079598F" w:rsidRPr="00DE1180">
        <w:rPr>
          <w:rFonts w:ascii="AcadNusx" w:hAnsi="AcadNusx"/>
          <w:noProof/>
          <w:sz w:val="24"/>
          <w:szCs w:val="24"/>
        </w:rPr>
        <w:t xml:space="preserve">i da 3 wlamde asakis bavSvebSi. aRniSnuli </w:t>
      </w:r>
      <w:r w:rsidRPr="00DE1180">
        <w:rPr>
          <w:rFonts w:ascii="AcadNusx" w:hAnsi="AcadNusx"/>
          <w:noProof/>
          <w:sz w:val="24"/>
          <w:szCs w:val="24"/>
        </w:rPr>
        <w:t>garemoeb</w:t>
      </w:r>
      <w:r w:rsidR="0079598F" w:rsidRPr="00DE1180">
        <w:rPr>
          <w:rFonts w:ascii="AcadNusx" w:hAnsi="AcadNusx"/>
          <w:noProof/>
          <w:sz w:val="24"/>
          <w:szCs w:val="24"/>
        </w:rPr>
        <w:t>ebi</w:t>
      </w:r>
      <w:r w:rsidRPr="00DE1180">
        <w:rPr>
          <w:rFonts w:ascii="AcadNusx" w:hAnsi="AcadNusx"/>
          <w:noProof/>
          <w:sz w:val="24"/>
          <w:szCs w:val="24"/>
        </w:rPr>
        <w:t xml:space="preserve"> mxedvelobaSi unda iqnas miR</w:t>
      </w:r>
      <w:r w:rsidR="0079598F" w:rsidRPr="00DE1180">
        <w:rPr>
          <w:rFonts w:ascii="AcadNusx" w:hAnsi="AcadNusx"/>
          <w:noProof/>
          <w:sz w:val="24"/>
          <w:szCs w:val="24"/>
        </w:rPr>
        <w:t>ebuli im pacientebSic, romlebic</w:t>
      </w:r>
      <w:r w:rsidRPr="00DE1180">
        <w:rPr>
          <w:rFonts w:ascii="AcadNusx" w:hAnsi="AcadNusx"/>
          <w:noProof/>
          <w:sz w:val="24"/>
          <w:szCs w:val="24"/>
        </w:rPr>
        <w:t xml:space="preserve"> </w:t>
      </w:r>
      <w:r w:rsidR="0079598F" w:rsidRPr="00DE1180">
        <w:rPr>
          <w:rFonts w:ascii="AcadNusx" w:hAnsi="AcadNusx"/>
          <w:noProof/>
          <w:sz w:val="24"/>
          <w:szCs w:val="24"/>
        </w:rPr>
        <w:t>imyofebian</w:t>
      </w:r>
      <w:r w:rsidRPr="00DE1180">
        <w:rPr>
          <w:rFonts w:ascii="AcadNusx" w:hAnsi="AcadNusx"/>
          <w:noProof/>
          <w:sz w:val="24"/>
          <w:szCs w:val="24"/>
        </w:rPr>
        <w:t xml:space="preserve"> natriumis </w:t>
      </w:r>
      <w:r w:rsidR="0079598F" w:rsidRPr="00DE1180">
        <w:rPr>
          <w:rFonts w:ascii="AcadNusx" w:hAnsi="AcadNusx"/>
          <w:noProof/>
          <w:sz w:val="24"/>
          <w:szCs w:val="24"/>
        </w:rPr>
        <w:t xml:space="preserve">kontrolirebad </w:t>
      </w:r>
      <w:r w:rsidRPr="00DE1180">
        <w:rPr>
          <w:rFonts w:ascii="AcadNusx" w:hAnsi="AcadNusx"/>
          <w:noProof/>
          <w:sz w:val="24"/>
          <w:szCs w:val="24"/>
        </w:rPr>
        <w:t>dieta</w:t>
      </w:r>
      <w:r w:rsidR="00516C9F" w:rsidRPr="00DE1180">
        <w:rPr>
          <w:rFonts w:ascii="AcadNusx" w:hAnsi="AcadNusx"/>
          <w:noProof/>
          <w:sz w:val="24"/>
          <w:szCs w:val="24"/>
        </w:rPr>
        <w:t>ze</w:t>
      </w:r>
      <w:r w:rsidRPr="00DE1180">
        <w:rPr>
          <w:rFonts w:ascii="AcadNusx" w:hAnsi="AcadNusx"/>
          <w:noProof/>
          <w:sz w:val="24"/>
          <w:szCs w:val="24"/>
        </w:rPr>
        <w:t>.</w:t>
      </w:r>
    </w:p>
    <w:p w14:paraId="7974C495" w14:textId="77777777" w:rsidR="002B72F0" w:rsidRPr="00DE1180" w:rsidRDefault="00C20EC4" w:rsidP="00092A2F">
      <w:pPr>
        <w:pStyle w:val="ListParagraph"/>
        <w:numPr>
          <w:ilvl w:val="1"/>
          <w:numId w:val="23"/>
        </w:numPr>
        <w:spacing w:after="0"/>
        <w:ind w:left="426" w:right="-46" w:hanging="426"/>
        <w:jc w:val="both"/>
        <w:rPr>
          <w:rFonts w:ascii="LitMtavrPS" w:eastAsia="Times New Roman" w:hAnsi="LitMtavrPS" w:cs="Times New Roman"/>
          <w:b/>
          <w:sz w:val="24"/>
          <w:szCs w:val="24"/>
        </w:rPr>
      </w:pPr>
      <w:proofErr w:type="spellStart"/>
      <w:r w:rsidRPr="00DE1180">
        <w:rPr>
          <w:rFonts w:ascii="LitMtavrPS" w:hAnsi="LitMtavrPS"/>
          <w:b/>
          <w:sz w:val="24"/>
          <w:szCs w:val="24"/>
        </w:rPr>
        <w:t>u</w:t>
      </w:r>
      <w:r w:rsidR="00B568E4" w:rsidRPr="00DE1180">
        <w:rPr>
          <w:rFonts w:ascii="LitMtavrPS" w:hAnsi="LitMtavrPS"/>
          <w:b/>
          <w:sz w:val="24"/>
          <w:szCs w:val="24"/>
        </w:rPr>
        <w:t>rTierTqmedeba</w:t>
      </w:r>
      <w:proofErr w:type="spellEnd"/>
      <w:r w:rsidR="00B568E4" w:rsidRPr="00DE1180">
        <w:rPr>
          <w:rFonts w:ascii="LitMtavrPS" w:hAnsi="LitMtavrPS"/>
          <w:b/>
          <w:sz w:val="24"/>
          <w:szCs w:val="24"/>
        </w:rPr>
        <w:t xml:space="preserve"> </w:t>
      </w:r>
      <w:proofErr w:type="spellStart"/>
      <w:r w:rsidR="00B568E4" w:rsidRPr="00DE1180">
        <w:rPr>
          <w:rFonts w:ascii="LitMtavrPS" w:hAnsi="LitMtavrPS"/>
          <w:b/>
          <w:sz w:val="24"/>
          <w:szCs w:val="24"/>
        </w:rPr>
        <w:t>sxva</w:t>
      </w:r>
      <w:proofErr w:type="spellEnd"/>
      <w:r w:rsidR="00B568E4" w:rsidRPr="00DE1180">
        <w:rPr>
          <w:rFonts w:ascii="LitMtavrPS" w:hAnsi="LitMtavrPS"/>
          <w:b/>
          <w:sz w:val="24"/>
          <w:szCs w:val="24"/>
        </w:rPr>
        <w:t xml:space="preserve"> </w:t>
      </w:r>
      <w:proofErr w:type="spellStart"/>
      <w:r w:rsidR="00B568E4" w:rsidRPr="00DE1180">
        <w:rPr>
          <w:rFonts w:ascii="LitMtavrPS" w:hAnsi="LitMtavrPS"/>
          <w:b/>
          <w:sz w:val="24"/>
          <w:szCs w:val="24"/>
        </w:rPr>
        <w:t>samkurnalo</w:t>
      </w:r>
      <w:proofErr w:type="spellEnd"/>
      <w:r w:rsidR="00B568E4" w:rsidRPr="00DE1180">
        <w:rPr>
          <w:rFonts w:ascii="LitMtavrPS" w:hAnsi="LitMtavrPS"/>
          <w:b/>
          <w:sz w:val="24"/>
          <w:szCs w:val="24"/>
        </w:rPr>
        <w:t xml:space="preserve"> </w:t>
      </w:r>
      <w:proofErr w:type="spellStart"/>
      <w:r w:rsidR="00B568E4" w:rsidRPr="00DE1180">
        <w:rPr>
          <w:rFonts w:ascii="LitMtavrPS" w:hAnsi="LitMtavrPS"/>
          <w:b/>
          <w:sz w:val="24"/>
          <w:szCs w:val="24"/>
        </w:rPr>
        <w:t>saSualebebTan</w:t>
      </w:r>
      <w:proofErr w:type="spellEnd"/>
      <w:r w:rsidR="00B568E4" w:rsidRPr="00DE1180">
        <w:rPr>
          <w:rFonts w:ascii="LitMtavrPS" w:hAnsi="LitMtavrPS"/>
          <w:b/>
          <w:sz w:val="24"/>
          <w:szCs w:val="24"/>
        </w:rPr>
        <w:t xml:space="preserve"> da </w:t>
      </w:r>
      <w:proofErr w:type="spellStart"/>
      <w:r w:rsidR="00B568E4" w:rsidRPr="00DE1180">
        <w:rPr>
          <w:rFonts w:ascii="LitMtavrPS" w:hAnsi="LitMtavrPS"/>
          <w:b/>
          <w:sz w:val="24"/>
          <w:szCs w:val="24"/>
        </w:rPr>
        <w:t>sxva</w:t>
      </w:r>
      <w:proofErr w:type="spellEnd"/>
      <w:r w:rsidR="00B568E4" w:rsidRPr="00DE1180">
        <w:rPr>
          <w:rFonts w:ascii="LitMtavrPS" w:hAnsi="LitMtavrPS"/>
          <w:b/>
          <w:sz w:val="24"/>
          <w:szCs w:val="24"/>
        </w:rPr>
        <w:t xml:space="preserve"> </w:t>
      </w:r>
      <w:proofErr w:type="spellStart"/>
      <w:r w:rsidR="00B568E4" w:rsidRPr="00DE1180">
        <w:rPr>
          <w:rFonts w:ascii="LitMtavrPS" w:hAnsi="LitMtavrPS"/>
          <w:b/>
          <w:sz w:val="24"/>
          <w:szCs w:val="24"/>
        </w:rPr>
        <w:t>saxis</w:t>
      </w:r>
      <w:proofErr w:type="spellEnd"/>
      <w:r w:rsidR="00B568E4" w:rsidRPr="00DE1180">
        <w:rPr>
          <w:rFonts w:ascii="LitMtavrPS" w:hAnsi="LitMtavrPS"/>
          <w:b/>
          <w:sz w:val="24"/>
          <w:szCs w:val="24"/>
        </w:rPr>
        <w:t xml:space="preserve"> </w:t>
      </w:r>
      <w:proofErr w:type="spellStart"/>
      <w:r w:rsidR="00B568E4" w:rsidRPr="00DE1180">
        <w:rPr>
          <w:rFonts w:ascii="LitMtavrPS" w:hAnsi="LitMtavrPS"/>
          <w:b/>
          <w:sz w:val="24"/>
          <w:szCs w:val="24"/>
        </w:rPr>
        <w:t>urTierTqmedeba</w:t>
      </w:r>
      <w:proofErr w:type="spellEnd"/>
      <w:r w:rsidRPr="00DE1180">
        <w:rPr>
          <w:rFonts w:ascii="LitMtavrPS" w:eastAsia="Times New Roman" w:hAnsi="LitMtavrPS" w:cs="Times New Roman"/>
          <w:b/>
          <w:sz w:val="24"/>
          <w:szCs w:val="24"/>
        </w:rPr>
        <w:t>:</w:t>
      </w:r>
    </w:p>
    <w:p w14:paraId="0FA68F3A" w14:textId="77777777" w:rsidR="00300642" w:rsidRPr="00DE1180" w:rsidRDefault="00516C9F" w:rsidP="00092A2F">
      <w:pPr>
        <w:shd w:val="clear" w:color="auto" w:fill="FFFFFF"/>
        <w:spacing w:after="0"/>
        <w:ind w:right="-46"/>
        <w:jc w:val="both"/>
        <w:rPr>
          <w:rFonts w:ascii="AcadNusx" w:hAnsi="AcadNusx"/>
          <w:noProof/>
          <w:sz w:val="24"/>
          <w:szCs w:val="24"/>
        </w:rPr>
      </w:pPr>
      <w:r w:rsidRPr="00DE1180">
        <w:rPr>
          <w:rFonts w:ascii="AcadNusx" w:hAnsi="AcadNusx"/>
          <w:noProof/>
          <w:sz w:val="24"/>
          <w:szCs w:val="24"/>
          <w:lang w:val="de-AT"/>
        </w:rPr>
        <w:t xml:space="preserve">blokart </w:t>
      </w:r>
      <w:r w:rsidRPr="00DE1180">
        <w:rPr>
          <w:rFonts w:ascii="Times New Roman" w:hAnsi="Times New Roman" w:cs="Times New Roman"/>
          <w:noProof/>
          <w:sz w:val="24"/>
          <w:szCs w:val="24"/>
          <w:lang w:val="de-AT"/>
        </w:rPr>
        <w:t>B</w:t>
      </w:r>
      <w:r w:rsidRPr="00DE1180">
        <w:rPr>
          <w:rFonts w:ascii="AcadNusx" w:hAnsi="AcadNusx" w:cs="Times New Roman"/>
          <w:noProof/>
          <w:sz w:val="24"/>
          <w:szCs w:val="24"/>
          <w:lang w:val="de-AT"/>
        </w:rPr>
        <w:t xml:space="preserve">-12 </w:t>
      </w:r>
      <w:r w:rsidRPr="00DE1180">
        <w:rPr>
          <w:rFonts w:ascii="AcadNusx" w:hAnsi="AcadNusx"/>
          <w:noProof/>
          <w:sz w:val="24"/>
          <w:szCs w:val="24"/>
        </w:rPr>
        <w:t>da sxva arasteroiduli anTebis sawinaaRmdego saSualebebis erTdroulma gamoyenebam SeiZleba gamoiwvios gverdiTi movlenebi</w:t>
      </w:r>
      <w:r w:rsidR="00AE74E3" w:rsidRPr="00DE1180">
        <w:rPr>
          <w:rFonts w:ascii="AcadNusx" w:hAnsi="AcadNusx"/>
          <w:noProof/>
          <w:sz w:val="24"/>
          <w:szCs w:val="24"/>
        </w:rPr>
        <w:t>s ganviTareba</w:t>
      </w:r>
      <w:r w:rsidRPr="00DE1180">
        <w:rPr>
          <w:rFonts w:ascii="AcadNusx" w:hAnsi="AcadNusx"/>
          <w:noProof/>
          <w:sz w:val="24"/>
          <w:szCs w:val="24"/>
        </w:rPr>
        <w:t xml:space="preserve">. rekomendebulia sifrTxilis gamoCena </w:t>
      </w:r>
      <w:r w:rsidR="00AE74E3" w:rsidRPr="00DE1180">
        <w:rPr>
          <w:rFonts w:ascii="AcadNusx" w:hAnsi="AcadNusx"/>
          <w:noProof/>
          <w:sz w:val="24"/>
          <w:szCs w:val="24"/>
        </w:rPr>
        <w:t xml:space="preserve">preparatis gamoyenebisas </w:t>
      </w:r>
      <w:r w:rsidR="005C6D39" w:rsidRPr="00DE1180">
        <w:rPr>
          <w:rFonts w:ascii="AcadNusx" w:hAnsi="AcadNusx"/>
          <w:noProof/>
          <w:sz w:val="24"/>
          <w:szCs w:val="24"/>
        </w:rPr>
        <w:t>a</w:t>
      </w:r>
      <w:r w:rsidRPr="00DE1180">
        <w:rPr>
          <w:rFonts w:ascii="AcadNusx" w:hAnsi="AcadNusx"/>
          <w:noProof/>
          <w:sz w:val="24"/>
          <w:szCs w:val="24"/>
        </w:rPr>
        <w:t xml:space="preserve">ntikoagulantebTan da </w:t>
      </w:r>
      <w:r w:rsidR="005C6D39" w:rsidRPr="00DE1180">
        <w:rPr>
          <w:rFonts w:ascii="AcadNusx" w:hAnsi="AcadNusx"/>
          <w:noProof/>
          <w:sz w:val="24"/>
          <w:szCs w:val="24"/>
        </w:rPr>
        <w:t>anti</w:t>
      </w:r>
      <w:r w:rsidRPr="00DE1180">
        <w:rPr>
          <w:rFonts w:ascii="AcadNusx" w:hAnsi="AcadNusx"/>
          <w:noProof/>
          <w:sz w:val="24"/>
          <w:szCs w:val="24"/>
        </w:rPr>
        <w:t>Trombocit</w:t>
      </w:r>
      <w:r w:rsidR="005C6D39" w:rsidRPr="00DE1180">
        <w:rPr>
          <w:rFonts w:ascii="AcadNusx" w:hAnsi="AcadNusx"/>
          <w:noProof/>
          <w:sz w:val="24"/>
          <w:szCs w:val="24"/>
        </w:rPr>
        <w:t>ul</w:t>
      </w:r>
      <w:r w:rsidRPr="00DE1180">
        <w:rPr>
          <w:rFonts w:ascii="AcadNusx" w:hAnsi="AcadNusx"/>
          <w:noProof/>
          <w:sz w:val="24"/>
          <w:szCs w:val="24"/>
        </w:rPr>
        <w:t xml:space="preserve"> saSualebebTan</w:t>
      </w:r>
      <w:r w:rsidR="005C6D39" w:rsidRPr="00DE1180">
        <w:rPr>
          <w:rFonts w:ascii="AcadNusx" w:hAnsi="AcadNusx"/>
          <w:noProof/>
          <w:sz w:val="24"/>
          <w:szCs w:val="24"/>
        </w:rPr>
        <w:t xml:space="preserve"> erTad, vinaidan aRniSnuli kombinaci</w:t>
      </w:r>
      <w:r w:rsidR="00AE74E3" w:rsidRPr="00DE1180">
        <w:rPr>
          <w:rFonts w:ascii="AcadNusx" w:hAnsi="AcadNusx"/>
          <w:noProof/>
          <w:sz w:val="24"/>
          <w:szCs w:val="24"/>
        </w:rPr>
        <w:t>ebi</w:t>
      </w:r>
      <w:r w:rsidR="005C6D39" w:rsidRPr="00DE1180">
        <w:rPr>
          <w:rFonts w:ascii="AcadNusx" w:hAnsi="AcadNusx"/>
          <w:noProof/>
          <w:sz w:val="24"/>
          <w:szCs w:val="24"/>
        </w:rPr>
        <w:t xml:space="preserve"> </w:t>
      </w:r>
      <w:r w:rsidRPr="00DE1180">
        <w:rPr>
          <w:rFonts w:ascii="AcadNusx" w:hAnsi="AcadNusx"/>
          <w:noProof/>
          <w:sz w:val="24"/>
          <w:szCs w:val="24"/>
        </w:rPr>
        <w:t xml:space="preserve">zrdis sisxldenis </w:t>
      </w:r>
      <w:r w:rsidR="00AE74E3" w:rsidRPr="00DE1180">
        <w:rPr>
          <w:rFonts w:ascii="AcadNusx" w:hAnsi="AcadNusx"/>
          <w:noProof/>
          <w:sz w:val="24"/>
          <w:szCs w:val="24"/>
        </w:rPr>
        <w:t xml:space="preserve">ganviTarebis </w:t>
      </w:r>
      <w:r w:rsidRPr="00DE1180">
        <w:rPr>
          <w:rFonts w:ascii="AcadNusx" w:hAnsi="AcadNusx"/>
          <w:noProof/>
          <w:sz w:val="24"/>
          <w:szCs w:val="24"/>
        </w:rPr>
        <w:t>risks.</w:t>
      </w:r>
      <w:r w:rsidR="00D94B62" w:rsidRPr="00DE1180">
        <w:rPr>
          <w:rFonts w:ascii="AcadNusx" w:hAnsi="AcadNusx"/>
          <w:noProof/>
          <w:sz w:val="24"/>
          <w:szCs w:val="24"/>
        </w:rPr>
        <w:t xml:space="preserve"> </w:t>
      </w:r>
    </w:p>
    <w:p w14:paraId="03D16ABB" w14:textId="77777777" w:rsidR="00442C78" w:rsidRPr="00DE1180" w:rsidRDefault="00442C78" w:rsidP="00092A2F">
      <w:pPr>
        <w:spacing w:after="0"/>
        <w:ind w:right="-46"/>
        <w:jc w:val="both"/>
        <w:rPr>
          <w:rFonts w:ascii="AcadMtavr" w:hAnsi="AcadMtavr"/>
          <w:b/>
          <w:noProof/>
          <w:sz w:val="24"/>
          <w:szCs w:val="24"/>
          <w:lang w:val="pl-PL"/>
        </w:rPr>
      </w:pPr>
    </w:p>
    <w:p w14:paraId="13F8466D" w14:textId="77777777" w:rsidR="006477B5" w:rsidRPr="00DE1180" w:rsidRDefault="006477B5" w:rsidP="004D65EB">
      <w:pPr>
        <w:spacing w:after="0"/>
        <w:ind w:right="-46"/>
        <w:jc w:val="both"/>
        <w:rPr>
          <w:rFonts w:ascii="AcadNusx" w:hAnsi="AcadNusx"/>
          <w:noProof/>
          <w:sz w:val="24"/>
          <w:szCs w:val="24"/>
          <w:lang w:val="pl-PL"/>
        </w:rPr>
      </w:pPr>
      <w:r w:rsidRPr="00DE1180">
        <w:rPr>
          <w:rFonts w:ascii="AcadNusx" w:hAnsi="AcadNusx"/>
          <w:noProof/>
          <w:sz w:val="24"/>
          <w:szCs w:val="24"/>
          <w:lang w:val="de-AT"/>
        </w:rPr>
        <w:t xml:space="preserve">blokart </w:t>
      </w:r>
      <w:r w:rsidRPr="00DE1180">
        <w:rPr>
          <w:rFonts w:ascii="Times New Roman" w:hAnsi="Times New Roman" w:cs="Times New Roman"/>
          <w:noProof/>
          <w:sz w:val="24"/>
          <w:szCs w:val="24"/>
          <w:lang w:val="de-AT"/>
        </w:rPr>
        <w:t>B</w:t>
      </w:r>
      <w:r w:rsidRPr="00DE1180">
        <w:rPr>
          <w:rFonts w:ascii="AcadNusx" w:hAnsi="AcadNusx" w:cs="Times New Roman"/>
          <w:noProof/>
          <w:sz w:val="24"/>
          <w:szCs w:val="24"/>
          <w:lang w:val="de-AT"/>
        </w:rPr>
        <w:t>-12-</w:t>
      </w:r>
      <w:r w:rsidRPr="00DE1180">
        <w:rPr>
          <w:rFonts w:ascii="AcadNusx" w:hAnsi="AcadNusx"/>
          <w:noProof/>
          <w:sz w:val="24"/>
          <w:szCs w:val="24"/>
          <w:lang w:val="pl-PL"/>
        </w:rPr>
        <w:t xml:space="preserve">is gamoyenebam SeiZleba Seasustos diurezuli efeqti. kaliumSemnaxvel preparatebTan erTdrouli gamoyenebisas preparatma SeiZleba gamoiwvios sisxlis SratSi kaliumis donis momateba. </w:t>
      </w:r>
      <w:r w:rsidR="004D65EB" w:rsidRPr="00DE1180">
        <w:rPr>
          <w:rFonts w:ascii="AcadNusx" w:hAnsi="AcadNusx"/>
          <w:noProof/>
          <w:sz w:val="24"/>
          <w:szCs w:val="24"/>
          <w:lang w:val="pl-PL"/>
        </w:rPr>
        <w:t>preparatis miRebisas rekomendebulia sifrTxile, Tu me</w:t>
      </w:r>
      <w:r w:rsidR="00891FA2" w:rsidRPr="00DE1180">
        <w:rPr>
          <w:rFonts w:ascii="AcadNusx" w:hAnsi="AcadNusx"/>
          <w:noProof/>
          <w:sz w:val="24"/>
          <w:szCs w:val="24"/>
          <w:lang w:val="pl-PL"/>
        </w:rPr>
        <w:t>t</w:t>
      </w:r>
      <w:r w:rsidR="004D65EB" w:rsidRPr="00DE1180">
        <w:rPr>
          <w:rFonts w:ascii="AcadNusx" w:hAnsi="AcadNusx"/>
          <w:noProof/>
          <w:sz w:val="24"/>
          <w:szCs w:val="24"/>
          <w:lang w:val="pl-PL"/>
        </w:rPr>
        <w:t>otreqsatiT mkurnalobamde an mkurnalobis Semdeg gasulia 24 sT-ze naklebi, vinaidan SesaZlebelia sisxlis plazmaSi me</w:t>
      </w:r>
      <w:r w:rsidR="00891FA2" w:rsidRPr="00DE1180">
        <w:rPr>
          <w:rFonts w:ascii="AcadNusx" w:hAnsi="AcadNusx"/>
          <w:noProof/>
          <w:sz w:val="24"/>
          <w:szCs w:val="24"/>
          <w:lang w:val="pl-PL"/>
        </w:rPr>
        <w:t>t</w:t>
      </w:r>
      <w:r w:rsidR="004D65EB" w:rsidRPr="00DE1180">
        <w:rPr>
          <w:rFonts w:ascii="AcadNusx" w:hAnsi="AcadNusx"/>
          <w:noProof/>
          <w:sz w:val="24"/>
          <w:szCs w:val="24"/>
          <w:lang w:val="pl-PL"/>
        </w:rPr>
        <w:t xml:space="preserve">otreqsatis donis momateba da, Sesabamisad, misi toqsikurobis zrda. erTdrouli gamoyenebisas preparatma SesaZloa gazardos sisxlSi liTiumis Semcveloba. rekomendebulia liTiumis Semcvelobis kontroli sisxlis StarSi. erTdrouli gamoyenebisas </w:t>
      </w:r>
      <w:r w:rsidR="003E3FBB" w:rsidRPr="00DE1180">
        <w:rPr>
          <w:rFonts w:ascii="AcadNusx" w:hAnsi="AcadNusx"/>
          <w:noProof/>
          <w:sz w:val="24"/>
          <w:szCs w:val="24"/>
          <w:lang w:val="pl-PL"/>
        </w:rPr>
        <w:t xml:space="preserve">preparatma SesaZloa gazardos </w:t>
      </w:r>
      <w:r w:rsidR="004D65EB" w:rsidRPr="00DE1180">
        <w:rPr>
          <w:rFonts w:ascii="AcadNusx" w:hAnsi="AcadNusx"/>
          <w:noProof/>
          <w:sz w:val="24"/>
          <w:szCs w:val="24"/>
          <w:lang w:val="pl-PL"/>
        </w:rPr>
        <w:t xml:space="preserve">digoqsinis done sisxlis plazmaSi. rekomendebulia digoqsinis Semcvelobis kontroli sisxlis plazmaSi. </w:t>
      </w:r>
    </w:p>
    <w:p w14:paraId="36B289CE" w14:textId="77777777" w:rsidR="006477B5" w:rsidRPr="00DE1180" w:rsidRDefault="006477B5" w:rsidP="00092A2F">
      <w:pPr>
        <w:spacing w:after="0"/>
        <w:ind w:right="-46"/>
        <w:jc w:val="both"/>
        <w:rPr>
          <w:rFonts w:ascii="AcadMtavr" w:hAnsi="AcadMtavr"/>
          <w:b/>
          <w:noProof/>
          <w:sz w:val="24"/>
          <w:szCs w:val="24"/>
          <w:lang w:val="pl-PL"/>
        </w:rPr>
      </w:pPr>
    </w:p>
    <w:p w14:paraId="7A5D853D" w14:textId="77777777" w:rsidR="005F3747" w:rsidRPr="00DE1180" w:rsidRDefault="009565A8" w:rsidP="00092A2F">
      <w:pPr>
        <w:pStyle w:val="ListParagraph"/>
        <w:numPr>
          <w:ilvl w:val="1"/>
          <w:numId w:val="23"/>
        </w:numPr>
        <w:spacing w:after="0"/>
        <w:ind w:left="426" w:right="-46" w:hanging="426"/>
        <w:jc w:val="both"/>
        <w:rPr>
          <w:rFonts w:ascii="LitMtavrPS" w:eastAsia="Times New Roman" w:hAnsi="LitMtavrPS" w:cs="Times New Roman"/>
          <w:sz w:val="24"/>
          <w:szCs w:val="24"/>
          <w:lang w:val="de-AT"/>
        </w:rPr>
      </w:pPr>
      <w:r w:rsidRPr="00DE1180">
        <w:rPr>
          <w:rFonts w:ascii="LitMtavrPS" w:hAnsi="LitMtavrPS"/>
          <w:b/>
          <w:sz w:val="24"/>
          <w:szCs w:val="24"/>
          <w:lang w:val="pl-PL"/>
        </w:rPr>
        <w:t xml:space="preserve">fertiloba, </w:t>
      </w:r>
      <w:r w:rsidR="00DE3C4F" w:rsidRPr="00DE1180">
        <w:rPr>
          <w:rFonts w:ascii="LitMtavrPS" w:hAnsi="LitMtavrPS"/>
          <w:b/>
          <w:sz w:val="24"/>
          <w:szCs w:val="24"/>
          <w:lang w:val="pl-PL"/>
        </w:rPr>
        <w:t>orsuloba da laqtaciis periodi</w:t>
      </w:r>
    </w:p>
    <w:p w14:paraId="70CD7A74" w14:textId="77777777" w:rsidR="009D3362" w:rsidRPr="00DE1180" w:rsidRDefault="009D3362" w:rsidP="00092A2F">
      <w:pPr>
        <w:spacing w:after="0"/>
        <w:ind w:right="-46"/>
        <w:jc w:val="both"/>
        <w:rPr>
          <w:rFonts w:ascii="AcadNusx" w:hAnsi="AcadNusx"/>
          <w:b/>
          <w:sz w:val="24"/>
          <w:szCs w:val="24"/>
          <w:lang w:val="es-ES"/>
        </w:rPr>
      </w:pPr>
      <w:proofErr w:type="spellStart"/>
      <w:r w:rsidRPr="00DE1180">
        <w:rPr>
          <w:rFonts w:ascii="AcadNusx" w:hAnsi="AcadNusx"/>
          <w:b/>
          <w:sz w:val="24"/>
          <w:szCs w:val="24"/>
          <w:lang w:val="es-ES"/>
        </w:rPr>
        <w:t>orsuloba</w:t>
      </w:r>
      <w:proofErr w:type="spellEnd"/>
    </w:p>
    <w:p w14:paraId="15DFB9BE" w14:textId="77777777" w:rsidR="00385107" w:rsidRPr="00DE1180" w:rsidRDefault="00385107" w:rsidP="00385107">
      <w:pPr>
        <w:spacing w:after="0"/>
        <w:ind w:right="-46"/>
        <w:jc w:val="both"/>
        <w:rPr>
          <w:rFonts w:ascii="AcadNusx" w:hAnsi="AcadNusx"/>
          <w:noProof/>
          <w:sz w:val="24"/>
          <w:szCs w:val="24"/>
          <w:lang w:val="pl-PL"/>
        </w:rPr>
      </w:pPr>
      <w:r w:rsidRPr="00DE1180">
        <w:rPr>
          <w:rFonts w:ascii="AcadNusx" w:hAnsi="AcadNusx"/>
          <w:noProof/>
          <w:sz w:val="24"/>
          <w:szCs w:val="24"/>
          <w:lang w:val="pl-PL"/>
        </w:rPr>
        <w:t>cxovelebze Catarebul kvlevebSi preparatma ar aCvena pirdapiri an arapirdapiri mavne zemoqmedeba gestaciuri / embrionuli / nayofis ganviTarebis / dabadebis da mSobiarobis Semdgomi ganviTarebis mxriv.</w:t>
      </w:r>
    </w:p>
    <w:p w14:paraId="42E55C67" w14:textId="77777777" w:rsidR="001D6E92" w:rsidRPr="00DE1180" w:rsidRDefault="00385107" w:rsidP="00385107">
      <w:pPr>
        <w:spacing w:after="0"/>
        <w:ind w:right="-46"/>
        <w:jc w:val="both"/>
        <w:rPr>
          <w:rFonts w:ascii="AcadNusx" w:hAnsi="AcadNusx"/>
          <w:noProof/>
          <w:sz w:val="24"/>
          <w:szCs w:val="24"/>
          <w:lang w:val="pl-PL"/>
        </w:rPr>
      </w:pPr>
      <w:r w:rsidRPr="00DE1180">
        <w:rPr>
          <w:rFonts w:ascii="AcadNusx" w:hAnsi="AcadNusx"/>
          <w:noProof/>
          <w:sz w:val="24"/>
          <w:szCs w:val="24"/>
          <w:lang w:val="de-AT"/>
        </w:rPr>
        <w:t xml:space="preserve">blokart </w:t>
      </w:r>
      <w:r w:rsidRPr="00DE1180">
        <w:rPr>
          <w:rFonts w:ascii="Times New Roman" w:hAnsi="Times New Roman" w:cs="Times New Roman"/>
          <w:noProof/>
          <w:sz w:val="24"/>
          <w:szCs w:val="24"/>
          <w:lang w:val="de-AT"/>
        </w:rPr>
        <w:t>B</w:t>
      </w:r>
      <w:r w:rsidRPr="00DE1180">
        <w:rPr>
          <w:rFonts w:ascii="AcadNusx" w:hAnsi="AcadNusx" w:cs="Times New Roman"/>
          <w:noProof/>
          <w:sz w:val="24"/>
          <w:szCs w:val="24"/>
          <w:lang w:val="de-AT"/>
        </w:rPr>
        <w:t xml:space="preserve">-12 </w:t>
      </w:r>
      <w:r w:rsidRPr="00DE1180">
        <w:rPr>
          <w:rFonts w:ascii="AcadNusx" w:hAnsi="AcadNusx"/>
          <w:noProof/>
          <w:sz w:val="24"/>
          <w:szCs w:val="24"/>
          <w:lang w:val="pl-PL"/>
        </w:rPr>
        <w:t xml:space="preserve">ar unda iqnas gamoyenebuli </w:t>
      </w:r>
      <w:r w:rsidR="00891FA2" w:rsidRPr="00DE1180">
        <w:rPr>
          <w:rFonts w:ascii="AcadNusx" w:hAnsi="AcadNusx"/>
          <w:noProof/>
          <w:sz w:val="24"/>
          <w:szCs w:val="24"/>
          <w:lang w:val="pl-PL"/>
        </w:rPr>
        <w:t>orsulobis pirvel or trimestrSi (</w:t>
      </w:r>
      <w:r w:rsidRPr="00DE1180">
        <w:rPr>
          <w:rFonts w:ascii="AcadNusx" w:hAnsi="AcadNusx"/>
          <w:noProof/>
          <w:sz w:val="24"/>
          <w:szCs w:val="24"/>
          <w:lang w:val="pl-PL"/>
        </w:rPr>
        <w:t>Tu dedisTvis mosalodneli sargebeli ar aRemateba nayofis potenciur risks).</w:t>
      </w:r>
    </w:p>
    <w:p w14:paraId="7416C5F7" w14:textId="77777777" w:rsidR="00385107" w:rsidRPr="00DE1180" w:rsidRDefault="00385107" w:rsidP="00385107">
      <w:pPr>
        <w:spacing w:after="0"/>
        <w:ind w:right="-46"/>
        <w:jc w:val="both"/>
        <w:rPr>
          <w:rFonts w:ascii="AcadNusx" w:hAnsi="AcadNusx"/>
          <w:noProof/>
          <w:sz w:val="24"/>
          <w:szCs w:val="24"/>
          <w:lang w:val="pl-PL"/>
        </w:rPr>
      </w:pPr>
      <w:r w:rsidRPr="00DE1180">
        <w:rPr>
          <w:rFonts w:ascii="AcadNusx" w:hAnsi="AcadNusx"/>
          <w:noProof/>
          <w:sz w:val="24"/>
          <w:szCs w:val="24"/>
          <w:lang w:val="pl-PL"/>
        </w:rPr>
        <w:lastRenderedPageBreak/>
        <w:t xml:space="preserve">sxva arasteroiduli anTebis sawinaaRmdego saSualebebis msgavsad, </w:t>
      </w:r>
      <w:r w:rsidR="00567875" w:rsidRPr="00DE1180">
        <w:rPr>
          <w:rFonts w:ascii="AcadNusx" w:hAnsi="AcadNusx"/>
          <w:noProof/>
          <w:sz w:val="24"/>
          <w:szCs w:val="24"/>
          <w:lang w:val="pl-PL"/>
        </w:rPr>
        <w:t xml:space="preserve">kaliumis </w:t>
      </w:r>
      <w:r w:rsidRPr="00DE1180">
        <w:rPr>
          <w:rFonts w:ascii="AcadNusx" w:hAnsi="AcadNusx"/>
          <w:noProof/>
          <w:sz w:val="24"/>
          <w:szCs w:val="24"/>
          <w:lang w:val="pl-PL"/>
        </w:rPr>
        <w:t>diklofenaks aqvs mavne farmakologiuri zemoqmedeba orsulobaze da / an nayofze / axalSobilze (mag., saSvilosnos SekumSvis Sesusteba an/da arteriuli sadinris adreuli daxurvis albaToba).</w:t>
      </w:r>
      <w:r w:rsidR="00891FA2" w:rsidRPr="00DE1180">
        <w:rPr>
          <w:rFonts w:ascii="AcadNusx" w:hAnsi="AcadNusx"/>
          <w:noProof/>
          <w:sz w:val="24"/>
          <w:szCs w:val="24"/>
          <w:lang w:val="pl-PL"/>
        </w:rPr>
        <w:t xml:space="preserve"> </w:t>
      </w:r>
      <w:r w:rsidRPr="00DE1180">
        <w:rPr>
          <w:rFonts w:ascii="AcadNusx" w:hAnsi="AcadNusx"/>
          <w:noProof/>
          <w:sz w:val="24"/>
          <w:szCs w:val="24"/>
          <w:lang w:val="pl-PL"/>
        </w:rPr>
        <w:t xml:space="preserve">amrigad, </w:t>
      </w:r>
      <w:r w:rsidRPr="00DE1180">
        <w:rPr>
          <w:rFonts w:ascii="AcadNusx" w:hAnsi="AcadNusx"/>
          <w:noProof/>
          <w:sz w:val="24"/>
          <w:szCs w:val="24"/>
          <w:lang w:val="de-AT"/>
        </w:rPr>
        <w:t xml:space="preserve">blokart </w:t>
      </w:r>
      <w:r w:rsidRPr="00DE1180">
        <w:rPr>
          <w:rFonts w:ascii="Times New Roman" w:hAnsi="Times New Roman" w:cs="Times New Roman"/>
          <w:noProof/>
          <w:sz w:val="24"/>
          <w:szCs w:val="24"/>
          <w:lang w:val="de-AT"/>
        </w:rPr>
        <w:t>B</w:t>
      </w:r>
      <w:r w:rsidRPr="00DE1180">
        <w:rPr>
          <w:rFonts w:ascii="AcadNusx" w:hAnsi="AcadNusx" w:cs="Times New Roman"/>
          <w:noProof/>
          <w:sz w:val="24"/>
          <w:szCs w:val="24"/>
          <w:lang w:val="de-AT"/>
        </w:rPr>
        <w:t xml:space="preserve">-12 </w:t>
      </w:r>
      <w:r w:rsidRPr="00DE1180">
        <w:rPr>
          <w:rFonts w:ascii="AcadNusx" w:hAnsi="AcadNusx"/>
          <w:noProof/>
          <w:sz w:val="24"/>
          <w:szCs w:val="24"/>
          <w:lang w:val="pl-PL"/>
        </w:rPr>
        <w:t>ar unda iqnas gamoyenebuli orsulobis mesame trimestrSi. arasteroiduli anTebis sawinaaRmdego preparatebis nayofis gul-sisxlZarRvTa sistemaze cnobili efeqtis gaTvaliswinebiT (arteriuli sadinris daxurva) Tavidan unda iqnas acilebuli diklofenakis gamoyeneba orsulobis periodSi (gansakuTrebiT orsulobis gvian etapebze).</w:t>
      </w:r>
    </w:p>
    <w:p w14:paraId="28B579CF" w14:textId="77777777" w:rsidR="004C046F" w:rsidRPr="00DE1180" w:rsidRDefault="007A0536" w:rsidP="00092A2F">
      <w:pPr>
        <w:spacing w:after="0"/>
        <w:ind w:right="-46"/>
        <w:jc w:val="both"/>
        <w:rPr>
          <w:rFonts w:ascii="AcadNusx" w:hAnsi="AcadNusx"/>
          <w:b/>
          <w:sz w:val="24"/>
          <w:szCs w:val="24"/>
          <w:lang w:val="es-ES"/>
        </w:rPr>
      </w:pPr>
      <w:proofErr w:type="spellStart"/>
      <w:r w:rsidRPr="00DE1180">
        <w:rPr>
          <w:rFonts w:ascii="AcadNusx" w:hAnsi="AcadNusx"/>
          <w:b/>
          <w:sz w:val="24"/>
          <w:szCs w:val="24"/>
          <w:lang w:val="es-ES"/>
        </w:rPr>
        <w:t>l</w:t>
      </w:r>
      <w:r w:rsidR="004C046F" w:rsidRPr="00DE1180">
        <w:rPr>
          <w:rFonts w:ascii="AcadNusx" w:hAnsi="AcadNusx"/>
          <w:b/>
          <w:sz w:val="24"/>
          <w:szCs w:val="24"/>
          <w:lang w:val="es-ES"/>
        </w:rPr>
        <w:t>aqtacia</w:t>
      </w:r>
      <w:proofErr w:type="spellEnd"/>
    </w:p>
    <w:p w14:paraId="550ED563" w14:textId="77777777" w:rsidR="007A0536" w:rsidRPr="00DE1180" w:rsidRDefault="00567875" w:rsidP="007A0536">
      <w:pPr>
        <w:spacing w:after="0"/>
        <w:ind w:right="-46"/>
        <w:jc w:val="both"/>
        <w:rPr>
          <w:rFonts w:ascii="AcadNusx" w:hAnsi="AcadNusx"/>
          <w:noProof/>
          <w:sz w:val="24"/>
          <w:szCs w:val="24"/>
          <w:lang w:val="pl-PL"/>
        </w:rPr>
      </w:pPr>
      <w:r w:rsidRPr="00DE1180">
        <w:rPr>
          <w:rFonts w:ascii="AcadNusx" w:hAnsi="AcadNusx"/>
          <w:noProof/>
          <w:sz w:val="24"/>
          <w:szCs w:val="24"/>
          <w:lang w:val="pl-PL"/>
        </w:rPr>
        <w:t xml:space="preserve">kaliumis </w:t>
      </w:r>
      <w:r w:rsidR="007A0536" w:rsidRPr="00DE1180">
        <w:rPr>
          <w:rFonts w:ascii="AcadNusx" w:hAnsi="AcadNusx"/>
          <w:noProof/>
          <w:sz w:val="24"/>
          <w:szCs w:val="24"/>
          <w:lang w:val="pl-PL"/>
        </w:rPr>
        <w:t>diklofenak</w:t>
      </w:r>
      <w:r w:rsidRPr="00DE1180">
        <w:rPr>
          <w:rFonts w:ascii="AcadNusx" w:hAnsi="AcadNusx"/>
          <w:noProof/>
          <w:sz w:val="24"/>
          <w:szCs w:val="24"/>
          <w:lang w:val="pl-PL"/>
        </w:rPr>
        <w:t>i</w:t>
      </w:r>
      <w:r w:rsidR="007A0536" w:rsidRPr="00DE1180">
        <w:rPr>
          <w:rFonts w:ascii="AcadNusx" w:hAnsi="AcadNusx"/>
          <w:noProof/>
          <w:sz w:val="24"/>
          <w:szCs w:val="24"/>
          <w:lang w:val="pl-PL"/>
        </w:rPr>
        <w:t xml:space="preserve"> da betametazonis natriumis fosfati gamoiyofa dedis rZeSi, amitom ar aris rekomendebuli </w:t>
      </w:r>
      <w:r w:rsidRPr="00DE1180">
        <w:rPr>
          <w:rFonts w:ascii="AcadNusx" w:hAnsi="AcadNusx"/>
          <w:noProof/>
          <w:sz w:val="24"/>
          <w:szCs w:val="24"/>
          <w:lang w:val="pl-PL"/>
        </w:rPr>
        <w:t xml:space="preserve">preparatis gamoyeneba </w:t>
      </w:r>
      <w:r w:rsidR="007A0536" w:rsidRPr="00DE1180">
        <w:rPr>
          <w:rFonts w:ascii="AcadNusx" w:hAnsi="AcadNusx"/>
          <w:noProof/>
          <w:sz w:val="24"/>
          <w:szCs w:val="24"/>
          <w:lang w:val="pl-PL"/>
        </w:rPr>
        <w:t>meZuZur qalebSi.</w:t>
      </w:r>
    </w:p>
    <w:p w14:paraId="351D12FA" w14:textId="77777777" w:rsidR="007A0536" w:rsidRPr="00DE1180" w:rsidRDefault="007A0536" w:rsidP="007A0536">
      <w:pPr>
        <w:spacing w:after="0"/>
        <w:ind w:right="-46"/>
        <w:jc w:val="both"/>
        <w:rPr>
          <w:rFonts w:ascii="AcadNusx" w:hAnsi="AcadNusx"/>
          <w:b/>
          <w:sz w:val="24"/>
          <w:szCs w:val="24"/>
          <w:lang w:val="es-ES"/>
        </w:rPr>
      </w:pPr>
      <w:proofErr w:type="spellStart"/>
      <w:r w:rsidRPr="00DE1180">
        <w:rPr>
          <w:rFonts w:ascii="AcadNusx" w:hAnsi="AcadNusx"/>
          <w:b/>
          <w:sz w:val="24"/>
          <w:szCs w:val="24"/>
          <w:lang w:val="es-ES"/>
        </w:rPr>
        <w:t>reproduqciuli</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unari</w:t>
      </w:r>
      <w:proofErr w:type="spellEnd"/>
      <w:r w:rsidRPr="00DE1180">
        <w:rPr>
          <w:rFonts w:ascii="AcadNusx" w:hAnsi="AcadNusx"/>
          <w:b/>
          <w:sz w:val="24"/>
          <w:szCs w:val="24"/>
          <w:lang w:val="es-ES"/>
        </w:rPr>
        <w:t xml:space="preserve"> / </w:t>
      </w:r>
      <w:proofErr w:type="spellStart"/>
      <w:r w:rsidRPr="00DE1180">
        <w:rPr>
          <w:rFonts w:ascii="AcadNusx" w:hAnsi="AcadNusx"/>
          <w:b/>
          <w:sz w:val="24"/>
          <w:szCs w:val="24"/>
          <w:lang w:val="es-ES"/>
        </w:rPr>
        <w:t>nayofiereba</w:t>
      </w:r>
      <w:proofErr w:type="spellEnd"/>
    </w:p>
    <w:p w14:paraId="376DDCC2" w14:textId="77777777" w:rsidR="007A0536" w:rsidRPr="00DE1180" w:rsidRDefault="007A0536" w:rsidP="007A0536">
      <w:pPr>
        <w:spacing w:after="0"/>
        <w:ind w:right="-46"/>
        <w:jc w:val="both"/>
        <w:rPr>
          <w:rFonts w:ascii="AcadNusx" w:hAnsi="AcadNusx"/>
          <w:noProof/>
          <w:sz w:val="24"/>
          <w:szCs w:val="24"/>
          <w:lang w:val="pl-PL"/>
        </w:rPr>
      </w:pPr>
      <w:r w:rsidRPr="00DE1180">
        <w:rPr>
          <w:rFonts w:ascii="AcadNusx" w:hAnsi="AcadNusx"/>
          <w:noProof/>
          <w:sz w:val="24"/>
          <w:szCs w:val="24"/>
          <w:lang w:val="pl-PL"/>
        </w:rPr>
        <w:t xml:space="preserve">kaliumis </w:t>
      </w:r>
      <w:r w:rsidR="00567875" w:rsidRPr="00DE1180">
        <w:rPr>
          <w:rFonts w:ascii="AcadNusx" w:hAnsi="AcadNusx"/>
          <w:noProof/>
          <w:sz w:val="24"/>
          <w:szCs w:val="24"/>
          <w:lang w:val="pl-PL"/>
        </w:rPr>
        <w:t xml:space="preserve">diklofenakis </w:t>
      </w:r>
      <w:r w:rsidRPr="00DE1180">
        <w:rPr>
          <w:rFonts w:ascii="AcadNusx" w:hAnsi="AcadNusx"/>
          <w:noProof/>
          <w:sz w:val="24"/>
          <w:szCs w:val="24"/>
          <w:lang w:val="pl-PL"/>
        </w:rPr>
        <w:t>gamoyenebam SeiZleba Seaferxos nayofiereba qalebSi. ar aris rekomendebuli qalebisTvis, romlebic gegmaven orsulobas.</w:t>
      </w:r>
    </w:p>
    <w:p w14:paraId="0CBAD373" w14:textId="77777777" w:rsidR="00AC0035" w:rsidRPr="00DE1180" w:rsidRDefault="00AC0035" w:rsidP="00092A2F">
      <w:pPr>
        <w:pStyle w:val="NormalWeb"/>
        <w:spacing w:before="0" w:beforeAutospacing="0" w:after="0" w:afterAutospacing="0" w:line="276" w:lineRule="auto"/>
        <w:ind w:right="-46"/>
        <w:jc w:val="both"/>
        <w:textAlignment w:val="top"/>
        <w:rPr>
          <w:rFonts w:ascii="AcadNusx" w:hAnsi="AcadNusx"/>
          <w:lang w:val="es-ES"/>
        </w:rPr>
      </w:pPr>
    </w:p>
    <w:p w14:paraId="764E9580" w14:textId="77777777" w:rsidR="00EE0ABA" w:rsidRPr="00DE1180" w:rsidRDefault="00653063" w:rsidP="00092A2F">
      <w:pPr>
        <w:pStyle w:val="ListParagraph"/>
        <w:numPr>
          <w:ilvl w:val="1"/>
          <w:numId w:val="23"/>
        </w:numPr>
        <w:spacing w:after="0"/>
        <w:ind w:left="426" w:right="-46" w:hanging="426"/>
        <w:rPr>
          <w:rFonts w:ascii="LitMtavrPS" w:hAnsi="LitMtavrPS"/>
          <w:b/>
          <w:sz w:val="24"/>
          <w:szCs w:val="24"/>
        </w:rPr>
      </w:pPr>
      <w:proofErr w:type="spellStart"/>
      <w:r w:rsidRPr="00DE1180">
        <w:rPr>
          <w:rFonts w:ascii="LitMtavrPS" w:hAnsi="LitMtavrPS"/>
          <w:b/>
          <w:sz w:val="24"/>
          <w:szCs w:val="24"/>
        </w:rPr>
        <w:t>avtomobilisa</w:t>
      </w:r>
      <w:proofErr w:type="spellEnd"/>
      <w:r w:rsidRPr="00DE1180">
        <w:rPr>
          <w:rFonts w:ascii="LitMtavrPS" w:hAnsi="LitMtavrPS"/>
          <w:b/>
          <w:sz w:val="24"/>
          <w:szCs w:val="24"/>
        </w:rPr>
        <w:t xml:space="preserve"> da </w:t>
      </w:r>
      <w:proofErr w:type="spellStart"/>
      <w:r w:rsidRPr="00DE1180">
        <w:rPr>
          <w:rFonts w:ascii="LitMtavrPS" w:hAnsi="LitMtavrPS"/>
          <w:b/>
          <w:sz w:val="24"/>
          <w:szCs w:val="24"/>
        </w:rPr>
        <w:t>sxva</w:t>
      </w:r>
      <w:proofErr w:type="spellEnd"/>
      <w:r w:rsidRPr="00DE1180">
        <w:rPr>
          <w:rFonts w:ascii="LitMtavrPS" w:hAnsi="LitMtavrPS"/>
          <w:b/>
          <w:sz w:val="24"/>
          <w:szCs w:val="24"/>
        </w:rPr>
        <w:t xml:space="preserve"> </w:t>
      </w:r>
      <w:proofErr w:type="spellStart"/>
      <w:r w:rsidRPr="00DE1180">
        <w:rPr>
          <w:rFonts w:ascii="LitMtavrPS" w:hAnsi="LitMtavrPS"/>
          <w:b/>
          <w:sz w:val="24"/>
          <w:szCs w:val="24"/>
        </w:rPr>
        <w:t>meqanizmebis</w:t>
      </w:r>
      <w:proofErr w:type="spellEnd"/>
      <w:r w:rsidRPr="00DE1180">
        <w:rPr>
          <w:rFonts w:ascii="LitMtavrPS" w:hAnsi="LitMtavrPS"/>
          <w:b/>
          <w:sz w:val="24"/>
          <w:szCs w:val="24"/>
        </w:rPr>
        <w:t xml:space="preserve"> </w:t>
      </w:r>
      <w:proofErr w:type="spellStart"/>
      <w:r w:rsidRPr="00DE1180">
        <w:rPr>
          <w:rFonts w:ascii="LitMtavrPS" w:hAnsi="LitMtavrPS"/>
          <w:b/>
          <w:sz w:val="24"/>
          <w:szCs w:val="24"/>
        </w:rPr>
        <w:t>marTv</w:t>
      </w:r>
      <w:r w:rsidR="002B72F0" w:rsidRPr="00DE1180">
        <w:rPr>
          <w:rFonts w:ascii="LitMtavrPS" w:hAnsi="LitMtavrPS"/>
          <w:b/>
          <w:sz w:val="24"/>
          <w:szCs w:val="24"/>
        </w:rPr>
        <w:t>is</w:t>
      </w:r>
      <w:proofErr w:type="spellEnd"/>
      <w:r w:rsidR="002B72F0" w:rsidRPr="00DE1180">
        <w:rPr>
          <w:rFonts w:ascii="LitMtavrPS" w:hAnsi="LitMtavrPS"/>
          <w:b/>
          <w:sz w:val="24"/>
          <w:szCs w:val="24"/>
        </w:rPr>
        <w:t xml:space="preserve"> </w:t>
      </w:r>
      <w:proofErr w:type="spellStart"/>
      <w:r w:rsidR="002B72F0" w:rsidRPr="00DE1180">
        <w:rPr>
          <w:rFonts w:ascii="LitMtavrPS" w:hAnsi="LitMtavrPS"/>
          <w:b/>
          <w:sz w:val="24"/>
          <w:szCs w:val="24"/>
        </w:rPr>
        <w:t>unari</w:t>
      </w:r>
      <w:proofErr w:type="spellEnd"/>
    </w:p>
    <w:p w14:paraId="3FCA4E94" w14:textId="77777777" w:rsidR="005C650B" w:rsidRPr="00DE1180" w:rsidRDefault="005C650B" w:rsidP="00092A2F">
      <w:pPr>
        <w:spacing w:after="0"/>
        <w:ind w:right="-46"/>
        <w:jc w:val="both"/>
        <w:rPr>
          <w:rFonts w:ascii="AcadNusx" w:hAnsi="AcadNusx"/>
          <w:noProof/>
          <w:sz w:val="24"/>
          <w:szCs w:val="24"/>
          <w:lang w:val="pl-PL"/>
        </w:rPr>
      </w:pPr>
      <w:r w:rsidRPr="00DE1180">
        <w:rPr>
          <w:rFonts w:ascii="AcadNusx" w:hAnsi="AcadNusx"/>
          <w:noProof/>
          <w:sz w:val="24"/>
          <w:szCs w:val="24"/>
          <w:lang w:val="pl-PL"/>
        </w:rPr>
        <w:t>pacienteb</w:t>
      </w:r>
      <w:r w:rsidR="00767A41" w:rsidRPr="00DE1180">
        <w:rPr>
          <w:rFonts w:ascii="AcadNusx" w:hAnsi="AcadNusx"/>
          <w:noProof/>
          <w:sz w:val="24"/>
          <w:szCs w:val="24"/>
          <w:lang w:val="pl-PL"/>
        </w:rPr>
        <w:t>ma</w:t>
      </w:r>
      <w:r w:rsidRPr="00DE1180">
        <w:rPr>
          <w:rFonts w:ascii="AcadNusx" w:hAnsi="AcadNusx"/>
          <w:noProof/>
          <w:sz w:val="24"/>
          <w:szCs w:val="24"/>
          <w:lang w:val="pl-PL"/>
        </w:rPr>
        <w:t xml:space="preserve">, romlebsac </w:t>
      </w:r>
      <w:r w:rsidR="00767A41" w:rsidRPr="00DE1180">
        <w:rPr>
          <w:rFonts w:ascii="AcadNusx" w:hAnsi="AcadNusx"/>
          <w:noProof/>
          <w:sz w:val="24"/>
          <w:szCs w:val="24"/>
          <w:lang w:val="pl-PL"/>
        </w:rPr>
        <w:t xml:space="preserve">diklofenakiT mkurnalobis dros </w:t>
      </w:r>
      <w:r w:rsidRPr="00DE1180">
        <w:rPr>
          <w:rFonts w:ascii="AcadNusx" w:hAnsi="AcadNusx"/>
          <w:noProof/>
          <w:sz w:val="24"/>
          <w:szCs w:val="24"/>
          <w:lang w:val="pl-PL"/>
        </w:rPr>
        <w:t>aR</w:t>
      </w:r>
      <w:r w:rsidR="00863203" w:rsidRPr="00DE1180">
        <w:rPr>
          <w:rFonts w:ascii="AcadNusx" w:hAnsi="AcadNusx"/>
          <w:noProof/>
          <w:sz w:val="24"/>
          <w:szCs w:val="24"/>
          <w:lang w:val="pl-PL"/>
        </w:rPr>
        <w:t>e</w:t>
      </w:r>
      <w:r w:rsidRPr="00DE1180">
        <w:rPr>
          <w:rFonts w:ascii="AcadNusx" w:hAnsi="AcadNusx"/>
          <w:noProof/>
          <w:sz w:val="24"/>
          <w:szCs w:val="24"/>
          <w:lang w:val="pl-PL"/>
        </w:rPr>
        <w:t xml:space="preserve">niSnebaT </w:t>
      </w:r>
      <w:r w:rsidR="00767A41" w:rsidRPr="00DE1180">
        <w:rPr>
          <w:rFonts w:ascii="AcadNusx" w:hAnsi="AcadNusx"/>
          <w:noProof/>
          <w:sz w:val="24"/>
          <w:szCs w:val="24"/>
          <w:lang w:val="pl-PL"/>
        </w:rPr>
        <w:t>mxedvelobis darRveva,</w:t>
      </w:r>
      <w:r w:rsidRPr="00DE1180">
        <w:rPr>
          <w:rFonts w:ascii="AcadNusx" w:hAnsi="AcadNusx"/>
          <w:noProof/>
          <w:sz w:val="24"/>
          <w:szCs w:val="24"/>
          <w:lang w:val="pl-PL"/>
        </w:rPr>
        <w:t xml:space="preserve"> </w:t>
      </w:r>
      <w:r w:rsidR="00767A41" w:rsidRPr="00DE1180">
        <w:rPr>
          <w:rFonts w:ascii="AcadNusx" w:hAnsi="AcadNusx"/>
          <w:noProof/>
          <w:sz w:val="24"/>
          <w:szCs w:val="24"/>
          <w:lang w:val="pl-PL"/>
        </w:rPr>
        <w:t>Tavbrusxveva, Zilianoba an centraluri nervuli sistemis mxriv sxva darRvevebi, s</w:t>
      </w:r>
      <w:r w:rsidRPr="00DE1180">
        <w:rPr>
          <w:rFonts w:ascii="AcadNusx" w:hAnsi="AcadNusx"/>
          <w:noProof/>
          <w:sz w:val="24"/>
          <w:szCs w:val="24"/>
          <w:lang w:val="pl-PL"/>
        </w:rPr>
        <w:t>aWiroa Tav</w:t>
      </w:r>
      <w:r w:rsidR="00567875" w:rsidRPr="00DE1180">
        <w:rPr>
          <w:rFonts w:ascii="AcadNusx" w:hAnsi="AcadNusx"/>
          <w:noProof/>
          <w:sz w:val="24"/>
          <w:szCs w:val="24"/>
          <w:lang w:val="pl-PL"/>
        </w:rPr>
        <w:t>i</w:t>
      </w:r>
      <w:r w:rsidRPr="00DE1180">
        <w:rPr>
          <w:rFonts w:ascii="AcadNusx" w:hAnsi="AcadNusx"/>
          <w:noProof/>
          <w:sz w:val="24"/>
          <w:szCs w:val="24"/>
          <w:lang w:val="pl-PL"/>
        </w:rPr>
        <w:t xml:space="preserve"> Seikavon avtotransportis marTvis an meqanizmebTan muSaobisgan.</w:t>
      </w:r>
    </w:p>
    <w:p w14:paraId="4F356000" w14:textId="77777777" w:rsidR="00A813C6" w:rsidRPr="00DE1180" w:rsidRDefault="00A813C6" w:rsidP="00092A2F">
      <w:pPr>
        <w:spacing w:after="0"/>
        <w:ind w:right="-46"/>
        <w:jc w:val="both"/>
        <w:rPr>
          <w:rFonts w:ascii="AcadNusx" w:hAnsi="AcadNusx"/>
          <w:sz w:val="24"/>
          <w:szCs w:val="24"/>
        </w:rPr>
      </w:pPr>
    </w:p>
    <w:p w14:paraId="4DB0D0D7" w14:textId="77777777" w:rsidR="00EE0ABA" w:rsidRPr="00DE1180" w:rsidRDefault="002D551D" w:rsidP="00092A2F">
      <w:pPr>
        <w:pStyle w:val="ListParagraph"/>
        <w:numPr>
          <w:ilvl w:val="1"/>
          <w:numId w:val="23"/>
        </w:numPr>
        <w:spacing w:after="0"/>
        <w:ind w:left="426" w:right="-46" w:hanging="426"/>
        <w:rPr>
          <w:rFonts w:ascii="LitMtavrPS" w:hAnsi="LitMtavrPS"/>
          <w:b/>
          <w:sz w:val="24"/>
          <w:szCs w:val="24"/>
        </w:rPr>
      </w:pPr>
      <w:proofErr w:type="spellStart"/>
      <w:r w:rsidRPr="00DE1180">
        <w:rPr>
          <w:rFonts w:ascii="LitMtavrPS" w:hAnsi="LitMtavrPS"/>
          <w:b/>
          <w:sz w:val="24"/>
          <w:szCs w:val="24"/>
        </w:rPr>
        <w:t>SesaZlo</w:t>
      </w:r>
      <w:proofErr w:type="spellEnd"/>
      <w:r w:rsidRPr="00DE1180">
        <w:rPr>
          <w:rFonts w:ascii="LitMtavrPS" w:hAnsi="LitMtavrPS"/>
          <w:b/>
          <w:sz w:val="24"/>
          <w:szCs w:val="24"/>
        </w:rPr>
        <w:t xml:space="preserve"> </w:t>
      </w:r>
      <w:proofErr w:type="spellStart"/>
      <w:r w:rsidRPr="00DE1180">
        <w:rPr>
          <w:rFonts w:ascii="LitMtavrPS" w:hAnsi="LitMtavrPS"/>
          <w:b/>
          <w:sz w:val="24"/>
          <w:szCs w:val="24"/>
        </w:rPr>
        <w:t>gverdiTi</w:t>
      </w:r>
      <w:proofErr w:type="spellEnd"/>
      <w:r w:rsidRPr="00DE1180">
        <w:rPr>
          <w:rFonts w:ascii="LitMtavrPS" w:hAnsi="LitMtavrPS"/>
          <w:b/>
          <w:sz w:val="24"/>
          <w:szCs w:val="24"/>
        </w:rPr>
        <w:t xml:space="preserve"> </w:t>
      </w:r>
      <w:proofErr w:type="spellStart"/>
      <w:r w:rsidR="00BC718B" w:rsidRPr="00DE1180">
        <w:rPr>
          <w:rFonts w:ascii="LitMtavrPS" w:hAnsi="LitMtavrPS"/>
          <w:b/>
          <w:sz w:val="24"/>
          <w:szCs w:val="24"/>
        </w:rPr>
        <w:t>movlenebi</w:t>
      </w:r>
      <w:proofErr w:type="spellEnd"/>
    </w:p>
    <w:p w14:paraId="1348B714" w14:textId="77777777" w:rsidR="00005F00" w:rsidRPr="00DE1180" w:rsidRDefault="00863203" w:rsidP="00092A2F">
      <w:pPr>
        <w:pStyle w:val="ListParagraph"/>
        <w:numPr>
          <w:ilvl w:val="0"/>
          <w:numId w:val="41"/>
        </w:numPr>
        <w:tabs>
          <w:tab w:val="left" w:pos="3960"/>
        </w:tabs>
        <w:ind w:right="-46"/>
        <w:jc w:val="both"/>
        <w:rPr>
          <w:rFonts w:ascii="AcadNusx" w:hAnsi="AcadNusx"/>
          <w:sz w:val="24"/>
          <w:szCs w:val="24"/>
          <w:u w:val="single"/>
          <w:lang w:val="es-ES"/>
        </w:rPr>
      </w:pPr>
      <w:proofErr w:type="spellStart"/>
      <w:r w:rsidRPr="00DE1180">
        <w:rPr>
          <w:rFonts w:ascii="AcadNusx" w:hAnsi="AcadNusx"/>
          <w:sz w:val="24"/>
          <w:szCs w:val="24"/>
          <w:u w:val="single"/>
          <w:lang w:val="es-ES"/>
        </w:rPr>
        <w:t>arasasurveli</w:t>
      </w:r>
      <w:proofErr w:type="spellEnd"/>
      <w:r w:rsidRPr="00DE1180">
        <w:rPr>
          <w:rFonts w:ascii="AcadNusx" w:hAnsi="AcadNusx"/>
          <w:sz w:val="24"/>
          <w:szCs w:val="24"/>
          <w:u w:val="single"/>
          <w:lang w:val="es-ES"/>
        </w:rPr>
        <w:t xml:space="preserve"> </w:t>
      </w:r>
      <w:proofErr w:type="spellStart"/>
      <w:r w:rsidRPr="00DE1180">
        <w:rPr>
          <w:rFonts w:ascii="AcadNusx" w:hAnsi="AcadNusx"/>
          <w:sz w:val="24"/>
          <w:szCs w:val="24"/>
          <w:u w:val="single"/>
          <w:lang w:val="es-ES"/>
        </w:rPr>
        <w:t>reaqciebi</w:t>
      </w:r>
      <w:proofErr w:type="spellEnd"/>
      <w:r w:rsidRPr="00DE1180">
        <w:rPr>
          <w:rFonts w:ascii="AcadNusx" w:hAnsi="AcadNusx"/>
          <w:sz w:val="24"/>
          <w:szCs w:val="24"/>
          <w:u w:val="single"/>
          <w:lang w:val="es-ES"/>
        </w:rPr>
        <w:t>:</w:t>
      </w:r>
    </w:p>
    <w:p w14:paraId="67A42E1D" w14:textId="77777777" w:rsidR="00005F00" w:rsidRPr="00DE1180" w:rsidRDefault="00005F00" w:rsidP="00092A2F">
      <w:pPr>
        <w:pStyle w:val="ListParagraph"/>
        <w:numPr>
          <w:ilvl w:val="0"/>
          <w:numId w:val="41"/>
        </w:numPr>
        <w:tabs>
          <w:tab w:val="left" w:pos="3960"/>
        </w:tabs>
        <w:ind w:right="-46"/>
        <w:jc w:val="both"/>
        <w:rPr>
          <w:rFonts w:ascii="AcadNusx" w:hAnsi="AcadNusx"/>
          <w:sz w:val="24"/>
          <w:szCs w:val="24"/>
          <w:lang w:val="es-ES"/>
        </w:rPr>
      </w:pPr>
      <w:proofErr w:type="spellStart"/>
      <w:r w:rsidRPr="00DE1180">
        <w:rPr>
          <w:rFonts w:ascii="AcadNusx" w:hAnsi="AcadNusx"/>
          <w:sz w:val="24"/>
          <w:szCs w:val="24"/>
          <w:lang w:val="es-ES"/>
        </w:rPr>
        <w:t>Zalian</w:t>
      </w:r>
      <w:proofErr w:type="spellEnd"/>
      <w:r w:rsidRPr="00DE1180">
        <w:rPr>
          <w:rFonts w:ascii="AcadNusx" w:hAnsi="AcadNusx"/>
          <w:sz w:val="24"/>
          <w:szCs w:val="24"/>
          <w:lang w:val="es-ES"/>
        </w:rPr>
        <w:t xml:space="preserve"> </w:t>
      </w:r>
      <w:proofErr w:type="spellStart"/>
      <w:r w:rsidRPr="00DE1180">
        <w:rPr>
          <w:rFonts w:ascii="AcadNusx" w:hAnsi="AcadNusx"/>
          <w:sz w:val="24"/>
          <w:szCs w:val="24"/>
          <w:lang w:val="es-ES"/>
        </w:rPr>
        <w:t>xSiri</w:t>
      </w:r>
      <w:proofErr w:type="spellEnd"/>
      <w:r w:rsidRPr="00DE1180">
        <w:rPr>
          <w:rFonts w:ascii="AcadNusx" w:hAnsi="AcadNusx"/>
          <w:sz w:val="24"/>
          <w:szCs w:val="24"/>
          <w:lang w:val="es-ES"/>
        </w:rPr>
        <w:t xml:space="preserve"> (</w:t>
      </w:r>
      <w:r w:rsidR="00F9310F" w:rsidRPr="00DE1180">
        <w:rPr>
          <w:rFonts w:ascii="Times New Roman" w:hAnsi="Times New Roman" w:cs="Times New Roman"/>
          <w:sz w:val="24"/>
          <w:szCs w:val="24"/>
          <w:lang w:val="es-ES"/>
        </w:rPr>
        <w:t>≥</w:t>
      </w:r>
      <w:r w:rsidRPr="00DE1180">
        <w:rPr>
          <w:rFonts w:ascii="AcadNusx" w:hAnsi="AcadNusx" w:cs="Times New Roman"/>
          <w:sz w:val="24"/>
          <w:szCs w:val="24"/>
          <w:lang w:val="es-ES"/>
        </w:rPr>
        <w:t>1/10</w:t>
      </w:r>
      <w:r w:rsidRPr="00DE1180">
        <w:rPr>
          <w:rFonts w:ascii="AcadNusx" w:hAnsi="AcadNusx"/>
          <w:sz w:val="24"/>
          <w:szCs w:val="24"/>
          <w:lang w:val="es-ES"/>
        </w:rPr>
        <w:t xml:space="preserve">), </w:t>
      </w:r>
      <w:proofErr w:type="spellStart"/>
      <w:r w:rsidRPr="00DE1180">
        <w:rPr>
          <w:rFonts w:ascii="AcadNusx" w:hAnsi="AcadNusx"/>
          <w:sz w:val="24"/>
          <w:szCs w:val="24"/>
          <w:lang w:val="es-ES"/>
        </w:rPr>
        <w:t>xSiri</w:t>
      </w:r>
      <w:proofErr w:type="spellEnd"/>
      <w:r w:rsidRPr="00DE1180">
        <w:rPr>
          <w:rFonts w:ascii="AcadNusx" w:hAnsi="AcadNusx"/>
          <w:sz w:val="24"/>
          <w:szCs w:val="24"/>
          <w:lang w:val="es-ES"/>
        </w:rPr>
        <w:t xml:space="preserve"> (</w:t>
      </w:r>
      <w:r w:rsidR="00F9310F" w:rsidRPr="00DE1180">
        <w:rPr>
          <w:rFonts w:ascii="Times New Roman" w:hAnsi="Times New Roman" w:cs="Times New Roman"/>
          <w:sz w:val="24"/>
          <w:szCs w:val="24"/>
          <w:lang w:val="es-ES"/>
        </w:rPr>
        <w:t>≥</w:t>
      </w:r>
      <w:r w:rsidRPr="00DE1180">
        <w:rPr>
          <w:rFonts w:ascii="AcadNusx" w:hAnsi="AcadNusx" w:cs="Times New Roman"/>
          <w:sz w:val="24"/>
          <w:szCs w:val="24"/>
          <w:lang w:val="es-ES"/>
        </w:rPr>
        <w:t>1/100, &lt;1/10</w:t>
      </w:r>
      <w:r w:rsidRPr="00DE1180">
        <w:rPr>
          <w:rFonts w:ascii="AcadNusx" w:hAnsi="AcadNusx"/>
          <w:sz w:val="24"/>
          <w:szCs w:val="24"/>
          <w:lang w:val="es-ES"/>
        </w:rPr>
        <w:t xml:space="preserve">), </w:t>
      </w:r>
      <w:proofErr w:type="spellStart"/>
      <w:r w:rsidRPr="00DE1180">
        <w:rPr>
          <w:rFonts w:ascii="AcadNusx" w:hAnsi="AcadNusx"/>
          <w:sz w:val="24"/>
          <w:szCs w:val="24"/>
          <w:lang w:val="es-ES"/>
        </w:rPr>
        <w:t>araxSiri</w:t>
      </w:r>
      <w:proofErr w:type="spellEnd"/>
      <w:r w:rsidRPr="00DE1180">
        <w:rPr>
          <w:rFonts w:ascii="AcadNusx" w:hAnsi="AcadNusx"/>
          <w:sz w:val="24"/>
          <w:szCs w:val="24"/>
          <w:lang w:val="es-ES"/>
        </w:rPr>
        <w:t xml:space="preserve"> (</w:t>
      </w:r>
      <w:r w:rsidR="00F9310F" w:rsidRPr="00DE1180">
        <w:rPr>
          <w:rFonts w:ascii="Times New Roman" w:hAnsi="Times New Roman" w:cs="Times New Roman"/>
          <w:sz w:val="24"/>
          <w:szCs w:val="24"/>
          <w:lang w:val="es-ES"/>
        </w:rPr>
        <w:t>≥</w:t>
      </w:r>
      <w:r w:rsidRPr="00DE1180">
        <w:rPr>
          <w:rFonts w:ascii="AcadNusx" w:hAnsi="AcadNusx" w:cs="Times New Roman"/>
          <w:sz w:val="24"/>
          <w:szCs w:val="24"/>
          <w:lang w:val="es-ES"/>
        </w:rPr>
        <w:t>1/1000, &lt;1/100</w:t>
      </w:r>
      <w:r w:rsidRPr="00DE1180">
        <w:rPr>
          <w:rFonts w:ascii="AcadNusx" w:hAnsi="AcadNusx"/>
          <w:sz w:val="24"/>
          <w:szCs w:val="24"/>
          <w:lang w:val="es-ES"/>
        </w:rPr>
        <w:t xml:space="preserve">); </w:t>
      </w:r>
      <w:proofErr w:type="spellStart"/>
      <w:r w:rsidRPr="00DE1180">
        <w:rPr>
          <w:rFonts w:ascii="AcadNusx" w:hAnsi="AcadNusx"/>
          <w:sz w:val="24"/>
          <w:szCs w:val="24"/>
          <w:lang w:val="es-ES"/>
        </w:rPr>
        <w:t>iSviaTi</w:t>
      </w:r>
      <w:proofErr w:type="spellEnd"/>
      <w:r w:rsidRPr="00DE1180">
        <w:rPr>
          <w:rFonts w:ascii="AcadNusx" w:hAnsi="AcadNusx"/>
          <w:sz w:val="24"/>
          <w:szCs w:val="24"/>
          <w:lang w:val="es-ES"/>
        </w:rPr>
        <w:t xml:space="preserve"> (</w:t>
      </w:r>
      <w:r w:rsidR="00F9310F" w:rsidRPr="00DE1180">
        <w:rPr>
          <w:rFonts w:ascii="Times New Roman" w:hAnsi="Times New Roman" w:cs="Times New Roman"/>
          <w:sz w:val="24"/>
          <w:szCs w:val="24"/>
          <w:lang w:val="es-ES"/>
        </w:rPr>
        <w:t>≥</w:t>
      </w:r>
      <w:r w:rsidRPr="00DE1180">
        <w:rPr>
          <w:rFonts w:ascii="AcadNusx" w:hAnsi="AcadNusx" w:cs="Times New Roman"/>
          <w:sz w:val="24"/>
          <w:szCs w:val="24"/>
          <w:lang w:val="es-ES"/>
        </w:rPr>
        <w:t>1/10 000, &lt;1/1000</w:t>
      </w:r>
      <w:r w:rsidRPr="00DE1180">
        <w:rPr>
          <w:rFonts w:ascii="AcadNusx" w:hAnsi="AcadNusx"/>
          <w:sz w:val="24"/>
          <w:szCs w:val="24"/>
          <w:lang w:val="es-ES"/>
        </w:rPr>
        <w:t xml:space="preserve">); </w:t>
      </w:r>
      <w:proofErr w:type="spellStart"/>
      <w:r w:rsidRPr="00DE1180">
        <w:rPr>
          <w:rFonts w:ascii="AcadNusx" w:hAnsi="AcadNusx"/>
          <w:sz w:val="24"/>
          <w:szCs w:val="24"/>
          <w:lang w:val="es-ES"/>
        </w:rPr>
        <w:t>Zalian</w:t>
      </w:r>
      <w:proofErr w:type="spellEnd"/>
      <w:r w:rsidRPr="00DE1180">
        <w:rPr>
          <w:rFonts w:ascii="AcadNusx" w:hAnsi="AcadNusx"/>
          <w:sz w:val="24"/>
          <w:szCs w:val="24"/>
          <w:lang w:val="es-ES"/>
        </w:rPr>
        <w:t xml:space="preserve"> </w:t>
      </w:r>
      <w:proofErr w:type="spellStart"/>
      <w:r w:rsidRPr="00DE1180">
        <w:rPr>
          <w:rFonts w:ascii="AcadNusx" w:hAnsi="AcadNusx"/>
          <w:sz w:val="24"/>
          <w:szCs w:val="24"/>
          <w:lang w:val="es-ES"/>
        </w:rPr>
        <w:t>iSviaTi</w:t>
      </w:r>
      <w:proofErr w:type="spellEnd"/>
      <w:r w:rsidRPr="00DE1180">
        <w:rPr>
          <w:rFonts w:ascii="AcadNusx" w:hAnsi="AcadNusx"/>
          <w:sz w:val="24"/>
          <w:szCs w:val="24"/>
          <w:lang w:val="es-ES"/>
        </w:rPr>
        <w:t xml:space="preserve"> (</w:t>
      </w:r>
      <w:r w:rsidRPr="00DE1180">
        <w:rPr>
          <w:rFonts w:ascii="AcadNusx" w:hAnsi="AcadNusx" w:cs="Times New Roman"/>
          <w:sz w:val="24"/>
          <w:szCs w:val="24"/>
          <w:lang w:val="es-ES"/>
        </w:rPr>
        <w:t>&lt;1/10 000</w:t>
      </w:r>
      <w:r w:rsidRPr="00DE1180">
        <w:rPr>
          <w:rFonts w:ascii="AcadNusx" w:hAnsi="AcadNusx"/>
          <w:sz w:val="24"/>
          <w:szCs w:val="24"/>
          <w:lang w:val="es-ES"/>
        </w:rPr>
        <w:t xml:space="preserve">); </w:t>
      </w:r>
      <w:proofErr w:type="spellStart"/>
      <w:r w:rsidRPr="00DE1180">
        <w:rPr>
          <w:rFonts w:ascii="AcadNusx" w:hAnsi="AcadNusx"/>
          <w:sz w:val="24"/>
          <w:szCs w:val="24"/>
          <w:lang w:val="es-ES"/>
        </w:rPr>
        <w:t>ucnobia</w:t>
      </w:r>
      <w:proofErr w:type="spellEnd"/>
      <w:r w:rsidRPr="00DE1180">
        <w:rPr>
          <w:rFonts w:ascii="AcadNusx" w:hAnsi="AcadNusx"/>
          <w:sz w:val="24"/>
          <w:szCs w:val="24"/>
          <w:lang w:val="es-ES"/>
        </w:rPr>
        <w:t xml:space="preserve"> (</w:t>
      </w:r>
      <w:proofErr w:type="spellStart"/>
      <w:r w:rsidRPr="00DE1180">
        <w:rPr>
          <w:rFonts w:ascii="AcadNusx" w:hAnsi="AcadNusx"/>
          <w:sz w:val="24"/>
          <w:szCs w:val="24"/>
          <w:lang w:val="es-ES"/>
        </w:rPr>
        <w:t>arsebuli</w:t>
      </w:r>
      <w:proofErr w:type="spellEnd"/>
      <w:r w:rsidRPr="00DE1180">
        <w:rPr>
          <w:rFonts w:ascii="AcadNusx" w:hAnsi="AcadNusx"/>
          <w:sz w:val="24"/>
          <w:szCs w:val="24"/>
          <w:lang w:val="es-ES"/>
        </w:rPr>
        <w:t xml:space="preserve"> </w:t>
      </w:r>
      <w:proofErr w:type="spellStart"/>
      <w:r w:rsidRPr="00DE1180">
        <w:rPr>
          <w:rFonts w:ascii="AcadNusx" w:hAnsi="AcadNusx"/>
          <w:sz w:val="24"/>
          <w:szCs w:val="24"/>
          <w:lang w:val="es-ES"/>
        </w:rPr>
        <w:t>monacemebiT</w:t>
      </w:r>
      <w:proofErr w:type="spellEnd"/>
      <w:r w:rsidRPr="00DE1180">
        <w:rPr>
          <w:rFonts w:ascii="AcadNusx" w:hAnsi="AcadNusx"/>
          <w:sz w:val="24"/>
          <w:szCs w:val="24"/>
          <w:lang w:val="es-ES"/>
        </w:rPr>
        <w:t xml:space="preserve"> </w:t>
      </w:r>
      <w:proofErr w:type="spellStart"/>
      <w:r w:rsidRPr="00DE1180">
        <w:rPr>
          <w:rFonts w:ascii="AcadNusx" w:hAnsi="AcadNusx"/>
          <w:sz w:val="24"/>
          <w:szCs w:val="24"/>
          <w:lang w:val="es-ES"/>
        </w:rPr>
        <w:t>sixSiris</w:t>
      </w:r>
      <w:proofErr w:type="spellEnd"/>
      <w:r w:rsidR="00F9310F" w:rsidRPr="00DE1180">
        <w:rPr>
          <w:rFonts w:ascii="AcadNusx" w:hAnsi="AcadNusx"/>
          <w:sz w:val="24"/>
          <w:szCs w:val="24"/>
          <w:lang w:val="es-ES"/>
        </w:rPr>
        <w:t xml:space="preserve"> </w:t>
      </w:r>
      <w:proofErr w:type="spellStart"/>
      <w:r w:rsidRPr="00DE1180">
        <w:rPr>
          <w:rFonts w:ascii="AcadNusx" w:hAnsi="AcadNusx"/>
          <w:sz w:val="24"/>
          <w:szCs w:val="24"/>
          <w:lang w:val="es-ES"/>
        </w:rPr>
        <w:t>dadgena</w:t>
      </w:r>
      <w:proofErr w:type="spellEnd"/>
      <w:r w:rsidRPr="00DE1180">
        <w:rPr>
          <w:rFonts w:ascii="AcadNusx" w:hAnsi="AcadNusx"/>
          <w:sz w:val="24"/>
          <w:szCs w:val="24"/>
          <w:lang w:val="es-ES"/>
        </w:rPr>
        <w:t xml:space="preserve"> </w:t>
      </w:r>
      <w:proofErr w:type="spellStart"/>
      <w:r w:rsidRPr="00DE1180">
        <w:rPr>
          <w:rFonts w:ascii="AcadNusx" w:hAnsi="AcadNusx"/>
          <w:sz w:val="24"/>
          <w:szCs w:val="24"/>
          <w:lang w:val="es-ES"/>
        </w:rPr>
        <w:t>SeuZlebelia</w:t>
      </w:r>
      <w:proofErr w:type="spellEnd"/>
      <w:r w:rsidRPr="00DE1180">
        <w:rPr>
          <w:rFonts w:ascii="AcadNusx" w:hAnsi="AcadNusx"/>
          <w:sz w:val="24"/>
          <w:szCs w:val="24"/>
          <w:lang w:val="es-ES"/>
        </w:rPr>
        <w:t>).</w:t>
      </w:r>
    </w:p>
    <w:p w14:paraId="208A030D" w14:textId="77777777" w:rsidR="00863203" w:rsidRPr="00DE1180" w:rsidRDefault="00863203" w:rsidP="00863203">
      <w:pPr>
        <w:pStyle w:val="ListParagraph"/>
        <w:numPr>
          <w:ilvl w:val="0"/>
          <w:numId w:val="41"/>
        </w:numPr>
        <w:spacing w:after="0"/>
        <w:ind w:right="-46"/>
        <w:jc w:val="both"/>
        <w:rPr>
          <w:rFonts w:ascii="AcadNusx" w:hAnsi="AcadNusx"/>
          <w:b/>
          <w:sz w:val="24"/>
          <w:szCs w:val="24"/>
          <w:lang w:val="es-ES"/>
        </w:rPr>
      </w:pPr>
      <w:proofErr w:type="spellStart"/>
      <w:r w:rsidRPr="00DE1180">
        <w:rPr>
          <w:rFonts w:ascii="AcadNusx" w:hAnsi="AcadNusx"/>
          <w:b/>
          <w:sz w:val="24"/>
          <w:szCs w:val="24"/>
          <w:lang w:val="es-ES"/>
        </w:rPr>
        <w:t>saWmlis</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momnelebeli</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sistemis</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mxriv</w:t>
      </w:r>
      <w:proofErr w:type="spellEnd"/>
      <w:r w:rsidRPr="00DE1180">
        <w:rPr>
          <w:rFonts w:ascii="AcadNusx" w:hAnsi="AcadNusx"/>
          <w:b/>
          <w:sz w:val="24"/>
          <w:szCs w:val="24"/>
          <w:lang w:val="es-ES"/>
        </w:rPr>
        <w:t>:</w:t>
      </w:r>
    </w:p>
    <w:p w14:paraId="69A3CE81" w14:textId="77777777" w:rsidR="00863203" w:rsidRPr="00DE1180" w:rsidRDefault="00863203" w:rsidP="00863203">
      <w:pPr>
        <w:pStyle w:val="ListParagraph"/>
        <w:numPr>
          <w:ilvl w:val="0"/>
          <w:numId w:val="41"/>
        </w:numPr>
        <w:spacing w:after="0"/>
        <w:ind w:right="-46"/>
        <w:jc w:val="both"/>
        <w:rPr>
          <w:rFonts w:ascii="AcadNusx" w:hAnsi="AcadNusx"/>
          <w:noProof/>
          <w:sz w:val="24"/>
          <w:szCs w:val="24"/>
          <w:lang w:val="pl-PL"/>
        </w:rPr>
      </w:pPr>
      <w:r w:rsidRPr="00DE1180">
        <w:rPr>
          <w:rFonts w:ascii="AcadNusx" w:hAnsi="AcadNusx"/>
          <w:i/>
          <w:noProof/>
          <w:sz w:val="24"/>
          <w:szCs w:val="24"/>
          <w:lang w:val="pl-PL"/>
        </w:rPr>
        <w:t xml:space="preserve">xSiri: </w:t>
      </w:r>
      <w:r w:rsidRPr="00DE1180">
        <w:rPr>
          <w:rFonts w:ascii="AcadNusx" w:hAnsi="AcadNusx"/>
          <w:noProof/>
          <w:sz w:val="24"/>
          <w:szCs w:val="24"/>
          <w:lang w:val="pl-PL"/>
        </w:rPr>
        <w:t>gulisreva, Rebineba, diarea, dispefsia, tkivili muclis areSi, muclis Seberva, madis daqveiTeba;</w:t>
      </w:r>
    </w:p>
    <w:p w14:paraId="4C362153" w14:textId="77777777" w:rsidR="00863203" w:rsidRPr="00DE1180" w:rsidRDefault="00863203" w:rsidP="00863203">
      <w:pPr>
        <w:pStyle w:val="ListParagraph"/>
        <w:numPr>
          <w:ilvl w:val="0"/>
          <w:numId w:val="41"/>
        </w:numPr>
        <w:spacing w:after="0"/>
        <w:ind w:right="-46"/>
        <w:jc w:val="both"/>
        <w:rPr>
          <w:rFonts w:ascii="AcadNusx" w:hAnsi="AcadNusx"/>
          <w:noProof/>
          <w:sz w:val="24"/>
          <w:szCs w:val="24"/>
          <w:lang w:val="pl-PL"/>
        </w:rPr>
      </w:pPr>
      <w:r w:rsidRPr="00DE1180">
        <w:rPr>
          <w:rFonts w:ascii="AcadNusx" w:hAnsi="AcadNusx"/>
          <w:i/>
          <w:noProof/>
          <w:sz w:val="24"/>
          <w:szCs w:val="24"/>
          <w:lang w:val="pl-PL"/>
        </w:rPr>
        <w:t>iSviaTi:</w:t>
      </w:r>
      <w:r w:rsidRPr="00DE1180">
        <w:rPr>
          <w:rFonts w:ascii="AcadNusx" w:hAnsi="AcadNusx"/>
          <w:noProof/>
          <w:sz w:val="24"/>
          <w:szCs w:val="24"/>
          <w:lang w:val="pl-PL"/>
        </w:rPr>
        <w:t xml:space="preserve"> gastriti, kuW-nawlavidan sisxldena, sisxliani Rebineba, melena, sisxliani diarea, kuWis da nawlavis wylulebi perforaciiT da sisxldeniT an maT gareSe, proqtiti;</w:t>
      </w:r>
    </w:p>
    <w:p w14:paraId="53A94DA9" w14:textId="77777777" w:rsidR="00863203" w:rsidRPr="00DE1180" w:rsidRDefault="00863203" w:rsidP="00863203">
      <w:pPr>
        <w:pStyle w:val="ListParagraph"/>
        <w:numPr>
          <w:ilvl w:val="0"/>
          <w:numId w:val="41"/>
        </w:numPr>
        <w:spacing w:after="0"/>
        <w:ind w:right="-46"/>
        <w:jc w:val="both"/>
        <w:rPr>
          <w:rFonts w:ascii="AcadNusx" w:hAnsi="AcadNusx"/>
          <w:noProof/>
          <w:sz w:val="24"/>
          <w:szCs w:val="24"/>
          <w:lang w:val="pl-PL"/>
        </w:rPr>
      </w:pPr>
      <w:r w:rsidRPr="00DE1180">
        <w:rPr>
          <w:rFonts w:ascii="AcadNusx" w:hAnsi="AcadNusx"/>
          <w:i/>
          <w:noProof/>
          <w:sz w:val="24"/>
          <w:szCs w:val="24"/>
          <w:lang w:val="pl-PL"/>
        </w:rPr>
        <w:t>Zalian iSviaTi:</w:t>
      </w:r>
      <w:r w:rsidRPr="00DE1180">
        <w:rPr>
          <w:rFonts w:ascii="AcadNusx" w:hAnsi="AcadNusx"/>
          <w:noProof/>
          <w:sz w:val="24"/>
          <w:szCs w:val="24"/>
          <w:lang w:val="pl-PL"/>
        </w:rPr>
        <w:t xml:space="preserve"> koliti (maT Soris, hemoragiuli koliti, wylulovani kolitis gamwvaveba an kronis daavadeba), Sekruloba, stomatiti (wylulovani stomatitis CaTvliT), glositi, saylapavi milis funqciis darRveva, nawlavis diafragmasmagvari striqtura, pankreatiti, buasilis gamwvaveba;</w:t>
      </w:r>
    </w:p>
    <w:p w14:paraId="21152470" w14:textId="77777777" w:rsidR="00244580" w:rsidRPr="00DE1180" w:rsidRDefault="00244580" w:rsidP="00244580">
      <w:pPr>
        <w:pStyle w:val="ListParagraph"/>
        <w:numPr>
          <w:ilvl w:val="0"/>
          <w:numId w:val="41"/>
        </w:numPr>
        <w:tabs>
          <w:tab w:val="left" w:pos="3960"/>
        </w:tabs>
        <w:spacing w:after="0"/>
        <w:ind w:right="-46"/>
        <w:jc w:val="both"/>
        <w:rPr>
          <w:rFonts w:ascii="AcadNusx" w:hAnsi="AcadNusx"/>
          <w:b/>
          <w:sz w:val="24"/>
          <w:szCs w:val="24"/>
          <w:lang w:val="es-ES"/>
        </w:rPr>
      </w:pPr>
      <w:proofErr w:type="spellStart"/>
      <w:r w:rsidRPr="00DE1180">
        <w:rPr>
          <w:rFonts w:ascii="AcadNusx" w:hAnsi="AcadNusx"/>
          <w:b/>
          <w:sz w:val="24"/>
          <w:szCs w:val="24"/>
          <w:lang w:val="es-ES"/>
        </w:rPr>
        <w:t>nervuli</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sistemis</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mxriv</w:t>
      </w:r>
      <w:proofErr w:type="spellEnd"/>
      <w:r w:rsidRPr="00DE1180">
        <w:rPr>
          <w:rFonts w:ascii="AcadNusx" w:hAnsi="AcadNusx"/>
          <w:b/>
          <w:sz w:val="24"/>
          <w:szCs w:val="24"/>
          <w:lang w:val="es-ES"/>
        </w:rPr>
        <w:t>:</w:t>
      </w:r>
    </w:p>
    <w:p w14:paraId="4323A093" w14:textId="77777777" w:rsidR="00244580" w:rsidRPr="00DE1180" w:rsidRDefault="00244580" w:rsidP="00244580">
      <w:pPr>
        <w:pStyle w:val="ListParagraph"/>
        <w:numPr>
          <w:ilvl w:val="0"/>
          <w:numId w:val="41"/>
        </w:numPr>
        <w:tabs>
          <w:tab w:val="left" w:pos="3960"/>
        </w:tabs>
        <w:spacing w:after="0"/>
        <w:ind w:right="-46"/>
        <w:jc w:val="both"/>
        <w:rPr>
          <w:rFonts w:ascii="AcadNusx" w:hAnsi="AcadNusx"/>
          <w:noProof/>
          <w:sz w:val="24"/>
          <w:szCs w:val="24"/>
          <w:lang w:val="pl-PL"/>
        </w:rPr>
      </w:pPr>
      <w:r w:rsidRPr="00DE1180">
        <w:rPr>
          <w:rFonts w:ascii="AcadNusx" w:hAnsi="AcadNusx"/>
          <w:i/>
          <w:noProof/>
          <w:sz w:val="24"/>
          <w:szCs w:val="24"/>
          <w:lang w:val="pl-PL"/>
        </w:rPr>
        <w:t>xSiri:</w:t>
      </w:r>
      <w:r w:rsidRPr="00DE1180">
        <w:rPr>
          <w:rFonts w:ascii="AcadNusx" w:hAnsi="AcadNusx"/>
          <w:noProof/>
          <w:sz w:val="24"/>
          <w:szCs w:val="24"/>
          <w:lang w:val="pl-PL"/>
        </w:rPr>
        <w:t>L Tavis tkivili, Tavbrusxveva;</w:t>
      </w:r>
    </w:p>
    <w:p w14:paraId="48D3F09B" w14:textId="77777777" w:rsidR="00244580" w:rsidRPr="00DE1180" w:rsidRDefault="00244580" w:rsidP="00244580">
      <w:pPr>
        <w:pStyle w:val="ListParagraph"/>
        <w:numPr>
          <w:ilvl w:val="0"/>
          <w:numId w:val="41"/>
        </w:numPr>
        <w:tabs>
          <w:tab w:val="left" w:pos="3960"/>
        </w:tabs>
        <w:spacing w:after="0"/>
        <w:ind w:right="-46"/>
        <w:jc w:val="both"/>
        <w:rPr>
          <w:rFonts w:ascii="AcadNusx" w:hAnsi="AcadNusx"/>
          <w:noProof/>
          <w:sz w:val="24"/>
          <w:szCs w:val="24"/>
          <w:lang w:val="pl-PL"/>
        </w:rPr>
      </w:pPr>
      <w:r w:rsidRPr="00DE1180">
        <w:rPr>
          <w:rFonts w:ascii="AcadNusx" w:hAnsi="AcadNusx"/>
          <w:i/>
          <w:noProof/>
          <w:sz w:val="24"/>
          <w:szCs w:val="24"/>
          <w:lang w:val="pl-PL"/>
        </w:rPr>
        <w:lastRenderedPageBreak/>
        <w:t>iSviaTi:</w:t>
      </w:r>
      <w:r w:rsidRPr="00DE1180">
        <w:rPr>
          <w:rFonts w:ascii="AcadNusx" w:hAnsi="AcadNusx"/>
          <w:noProof/>
          <w:sz w:val="24"/>
          <w:szCs w:val="24"/>
          <w:lang w:val="pl-PL"/>
        </w:rPr>
        <w:t xml:space="preserve"> Zilianoba;</w:t>
      </w:r>
    </w:p>
    <w:p w14:paraId="05C255E9" w14:textId="77777777" w:rsidR="00244580" w:rsidRPr="00DE1180" w:rsidRDefault="00244580" w:rsidP="00244580">
      <w:pPr>
        <w:pStyle w:val="ListParagraph"/>
        <w:numPr>
          <w:ilvl w:val="0"/>
          <w:numId w:val="41"/>
        </w:numPr>
        <w:tabs>
          <w:tab w:val="left" w:pos="3960"/>
        </w:tabs>
        <w:spacing w:after="0"/>
        <w:ind w:right="-46"/>
        <w:jc w:val="both"/>
        <w:rPr>
          <w:rFonts w:ascii="AcadNusx" w:hAnsi="AcadNusx"/>
          <w:noProof/>
          <w:sz w:val="24"/>
          <w:szCs w:val="24"/>
          <w:lang w:val="pl-PL"/>
        </w:rPr>
      </w:pPr>
      <w:r w:rsidRPr="00DE1180">
        <w:rPr>
          <w:rFonts w:ascii="AcadNusx" w:hAnsi="AcadNusx"/>
          <w:i/>
          <w:noProof/>
          <w:sz w:val="24"/>
          <w:szCs w:val="24"/>
          <w:lang w:val="pl-PL"/>
        </w:rPr>
        <w:t>Zalian iSviaTi:</w:t>
      </w:r>
      <w:r w:rsidRPr="00DE1180">
        <w:rPr>
          <w:rFonts w:ascii="AcadNusx" w:hAnsi="AcadNusx"/>
          <w:noProof/>
          <w:sz w:val="24"/>
          <w:szCs w:val="24"/>
          <w:lang w:val="pl-PL"/>
        </w:rPr>
        <w:t xml:space="preserve"> paresTezia, mexsierebis darRveva, konvulsia, agzneba, tremori, meningiti, disgevzia, Tavis tvinSi sisxlis mimoqcevis darRveva/insulti.</w:t>
      </w:r>
    </w:p>
    <w:p w14:paraId="0B6678D4" w14:textId="77777777" w:rsidR="00181C99" w:rsidRPr="00DE1180" w:rsidRDefault="00181C99" w:rsidP="00181C99">
      <w:pPr>
        <w:pStyle w:val="ListParagraph"/>
        <w:numPr>
          <w:ilvl w:val="0"/>
          <w:numId w:val="41"/>
        </w:numPr>
        <w:spacing w:after="0"/>
        <w:ind w:right="-46"/>
        <w:jc w:val="both"/>
        <w:rPr>
          <w:rFonts w:ascii="AcadNusx" w:hAnsi="AcadNusx"/>
          <w:b/>
          <w:sz w:val="24"/>
          <w:szCs w:val="24"/>
          <w:lang w:val="es-ES"/>
        </w:rPr>
      </w:pPr>
      <w:proofErr w:type="spellStart"/>
      <w:r w:rsidRPr="00DE1180">
        <w:rPr>
          <w:rFonts w:ascii="AcadNusx" w:hAnsi="AcadNusx"/>
          <w:b/>
          <w:sz w:val="24"/>
          <w:szCs w:val="24"/>
          <w:lang w:val="es-ES"/>
        </w:rPr>
        <w:t>hepatobiliaruli</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sistemis</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mxriv</w:t>
      </w:r>
      <w:proofErr w:type="spellEnd"/>
      <w:r w:rsidRPr="00DE1180">
        <w:rPr>
          <w:rFonts w:ascii="AcadNusx" w:hAnsi="AcadNusx"/>
          <w:b/>
          <w:sz w:val="24"/>
          <w:szCs w:val="24"/>
          <w:lang w:val="es-ES"/>
        </w:rPr>
        <w:t>:</w:t>
      </w:r>
    </w:p>
    <w:p w14:paraId="753624CB" w14:textId="77777777" w:rsidR="00181C99" w:rsidRPr="00DE1180" w:rsidRDefault="00181C99" w:rsidP="00181C99">
      <w:pPr>
        <w:pStyle w:val="ListParagraph"/>
        <w:numPr>
          <w:ilvl w:val="0"/>
          <w:numId w:val="41"/>
        </w:numPr>
        <w:spacing w:after="0"/>
        <w:ind w:right="-46"/>
        <w:jc w:val="both"/>
        <w:rPr>
          <w:rFonts w:ascii="AcadNusx" w:hAnsi="AcadNusx"/>
          <w:noProof/>
          <w:sz w:val="24"/>
          <w:szCs w:val="24"/>
          <w:lang w:val="pl-PL"/>
        </w:rPr>
      </w:pPr>
      <w:r w:rsidRPr="00DE1180">
        <w:rPr>
          <w:rFonts w:ascii="AcadNusx" w:hAnsi="AcadNusx"/>
          <w:i/>
          <w:noProof/>
          <w:sz w:val="24"/>
          <w:szCs w:val="24"/>
          <w:lang w:val="pl-PL"/>
        </w:rPr>
        <w:t>xSiri:</w:t>
      </w:r>
      <w:r w:rsidRPr="00DE1180">
        <w:rPr>
          <w:rFonts w:ascii="AcadNusx" w:hAnsi="AcadNusx"/>
          <w:noProof/>
          <w:sz w:val="24"/>
          <w:szCs w:val="24"/>
          <w:lang w:val="pl-PL"/>
        </w:rPr>
        <w:t xml:space="preserve"> transaminazebis donis mateba; </w:t>
      </w:r>
    </w:p>
    <w:p w14:paraId="392E8066" w14:textId="77777777" w:rsidR="00181C99" w:rsidRPr="00DE1180" w:rsidRDefault="00181C99" w:rsidP="00181C99">
      <w:pPr>
        <w:pStyle w:val="ListParagraph"/>
        <w:numPr>
          <w:ilvl w:val="0"/>
          <w:numId w:val="41"/>
        </w:numPr>
        <w:spacing w:after="0"/>
        <w:ind w:right="-46"/>
        <w:jc w:val="both"/>
        <w:rPr>
          <w:rFonts w:ascii="AcadNusx" w:hAnsi="AcadNusx"/>
          <w:noProof/>
          <w:sz w:val="24"/>
          <w:szCs w:val="24"/>
          <w:lang w:val="pl-PL"/>
        </w:rPr>
      </w:pPr>
      <w:r w:rsidRPr="00DE1180">
        <w:rPr>
          <w:rFonts w:ascii="AcadNusx" w:hAnsi="AcadNusx"/>
          <w:i/>
          <w:noProof/>
          <w:sz w:val="24"/>
          <w:szCs w:val="24"/>
          <w:lang w:val="pl-PL"/>
        </w:rPr>
        <w:t>iSviaTi:</w:t>
      </w:r>
      <w:r w:rsidRPr="00DE1180">
        <w:rPr>
          <w:rFonts w:ascii="AcadNusx" w:hAnsi="AcadNusx"/>
          <w:noProof/>
          <w:sz w:val="24"/>
          <w:szCs w:val="24"/>
          <w:lang w:val="pl-PL"/>
        </w:rPr>
        <w:t xml:space="preserve"> hepatiti siyviTliT an siyviTlis gareSe, RviZlis mxriv darRvevebi.</w:t>
      </w:r>
    </w:p>
    <w:p w14:paraId="48009E3F" w14:textId="77777777" w:rsidR="00181C99" w:rsidRPr="00DE1180" w:rsidRDefault="00181C99" w:rsidP="00181C99">
      <w:pPr>
        <w:pStyle w:val="ListParagraph"/>
        <w:numPr>
          <w:ilvl w:val="0"/>
          <w:numId w:val="41"/>
        </w:numPr>
        <w:spacing w:after="0"/>
        <w:ind w:right="-46"/>
        <w:jc w:val="both"/>
        <w:rPr>
          <w:rFonts w:ascii="AcadNusx" w:hAnsi="AcadNusx"/>
          <w:noProof/>
          <w:sz w:val="24"/>
          <w:szCs w:val="24"/>
          <w:lang w:val="pl-PL"/>
        </w:rPr>
      </w:pPr>
      <w:r w:rsidRPr="00DE1180">
        <w:rPr>
          <w:rFonts w:ascii="AcadNusx" w:hAnsi="AcadNusx"/>
          <w:i/>
          <w:noProof/>
          <w:sz w:val="24"/>
          <w:szCs w:val="24"/>
          <w:lang w:val="pl-PL"/>
        </w:rPr>
        <w:t>erTeuli SemTxvevebi:</w:t>
      </w:r>
      <w:r w:rsidRPr="00DE1180">
        <w:rPr>
          <w:rFonts w:ascii="AcadNusx" w:hAnsi="AcadNusx"/>
          <w:noProof/>
          <w:sz w:val="24"/>
          <w:szCs w:val="24"/>
          <w:lang w:val="pl-PL"/>
        </w:rPr>
        <w:t xml:space="preserve"> fulminanturi hepatiti, RviZlis daavadeba, RviZlis ukmarisoba.</w:t>
      </w:r>
    </w:p>
    <w:p w14:paraId="5AC3C4E1" w14:textId="77777777" w:rsidR="00244580" w:rsidRPr="00DE1180" w:rsidRDefault="00244580" w:rsidP="00244580">
      <w:pPr>
        <w:pStyle w:val="ListParagraph"/>
        <w:numPr>
          <w:ilvl w:val="0"/>
          <w:numId w:val="41"/>
        </w:numPr>
        <w:spacing w:after="0"/>
        <w:ind w:right="-46"/>
        <w:jc w:val="both"/>
        <w:rPr>
          <w:rFonts w:ascii="AcadNusx" w:hAnsi="AcadNusx"/>
          <w:b/>
          <w:sz w:val="24"/>
          <w:szCs w:val="24"/>
          <w:lang w:val="es-ES"/>
        </w:rPr>
      </w:pPr>
      <w:proofErr w:type="spellStart"/>
      <w:r w:rsidRPr="00DE1180">
        <w:rPr>
          <w:rFonts w:ascii="AcadNusx" w:hAnsi="AcadNusx"/>
          <w:b/>
          <w:sz w:val="24"/>
          <w:szCs w:val="24"/>
          <w:lang w:val="es-ES"/>
        </w:rPr>
        <w:t>kanis</w:t>
      </w:r>
      <w:proofErr w:type="spellEnd"/>
      <w:r w:rsidRPr="00DE1180">
        <w:rPr>
          <w:rFonts w:ascii="AcadNusx" w:hAnsi="AcadNusx"/>
          <w:b/>
          <w:sz w:val="24"/>
          <w:szCs w:val="24"/>
          <w:lang w:val="es-ES"/>
        </w:rPr>
        <w:t xml:space="preserve"> da </w:t>
      </w:r>
      <w:proofErr w:type="spellStart"/>
      <w:r w:rsidRPr="00DE1180">
        <w:rPr>
          <w:rFonts w:ascii="AcadNusx" w:hAnsi="AcadNusx"/>
          <w:b/>
          <w:sz w:val="24"/>
          <w:szCs w:val="24"/>
          <w:lang w:val="es-ES"/>
        </w:rPr>
        <w:t>kanqveSa</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qsovilis</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mxriv</w:t>
      </w:r>
      <w:proofErr w:type="spellEnd"/>
      <w:r w:rsidRPr="00DE1180">
        <w:rPr>
          <w:rFonts w:ascii="AcadNusx" w:hAnsi="AcadNusx"/>
          <w:b/>
          <w:sz w:val="24"/>
          <w:szCs w:val="24"/>
          <w:lang w:val="es-ES"/>
        </w:rPr>
        <w:t>:</w:t>
      </w:r>
    </w:p>
    <w:p w14:paraId="2364DE75" w14:textId="77777777" w:rsidR="00244580" w:rsidRPr="00DE1180" w:rsidRDefault="00244580" w:rsidP="00244580">
      <w:pPr>
        <w:pStyle w:val="ListParagraph"/>
        <w:numPr>
          <w:ilvl w:val="0"/>
          <w:numId w:val="41"/>
        </w:numPr>
        <w:spacing w:after="0"/>
        <w:ind w:right="-46"/>
        <w:jc w:val="both"/>
        <w:rPr>
          <w:rFonts w:ascii="AcadNusx" w:hAnsi="AcadNusx"/>
          <w:noProof/>
          <w:sz w:val="24"/>
          <w:szCs w:val="24"/>
          <w:lang w:val="pl-PL"/>
        </w:rPr>
      </w:pPr>
      <w:r w:rsidRPr="00DE1180">
        <w:rPr>
          <w:rFonts w:ascii="AcadNusx" w:hAnsi="AcadNusx"/>
          <w:i/>
          <w:noProof/>
          <w:sz w:val="24"/>
          <w:szCs w:val="24"/>
          <w:lang w:val="pl-PL"/>
        </w:rPr>
        <w:t>xSiri:</w:t>
      </w:r>
      <w:r w:rsidRPr="00DE1180">
        <w:rPr>
          <w:rFonts w:ascii="AcadNusx" w:hAnsi="AcadNusx"/>
          <w:noProof/>
          <w:sz w:val="24"/>
          <w:szCs w:val="24"/>
          <w:lang w:val="pl-PL"/>
        </w:rPr>
        <w:t xml:space="preserve"> gamonayari;</w:t>
      </w:r>
    </w:p>
    <w:p w14:paraId="6FB6E580" w14:textId="77777777" w:rsidR="00244580" w:rsidRPr="00DE1180" w:rsidRDefault="00244580" w:rsidP="00244580">
      <w:pPr>
        <w:pStyle w:val="ListParagraph"/>
        <w:numPr>
          <w:ilvl w:val="0"/>
          <w:numId w:val="41"/>
        </w:numPr>
        <w:spacing w:after="0"/>
        <w:ind w:right="-46"/>
        <w:jc w:val="both"/>
        <w:rPr>
          <w:rFonts w:ascii="AcadNusx" w:hAnsi="AcadNusx"/>
          <w:noProof/>
          <w:sz w:val="24"/>
          <w:szCs w:val="24"/>
          <w:lang w:val="pl-PL"/>
        </w:rPr>
      </w:pPr>
      <w:r w:rsidRPr="00DE1180">
        <w:rPr>
          <w:rFonts w:ascii="AcadNusx" w:hAnsi="AcadNusx"/>
          <w:i/>
          <w:noProof/>
          <w:sz w:val="24"/>
          <w:szCs w:val="24"/>
          <w:lang w:val="pl-PL"/>
        </w:rPr>
        <w:t>iSviaTi:</w:t>
      </w:r>
      <w:r w:rsidRPr="00DE1180">
        <w:rPr>
          <w:rFonts w:ascii="AcadNusx" w:hAnsi="AcadNusx"/>
          <w:noProof/>
          <w:sz w:val="24"/>
          <w:szCs w:val="24"/>
          <w:lang w:val="pl-PL"/>
        </w:rPr>
        <w:t xml:space="preserve"> WinWris cieba;</w:t>
      </w:r>
    </w:p>
    <w:p w14:paraId="568F45C7" w14:textId="77777777" w:rsidR="00244580" w:rsidRPr="00DE1180" w:rsidRDefault="00244580" w:rsidP="00244580">
      <w:pPr>
        <w:pStyle w:val="ListParagraph"/>
        <w:numPr>
          <w:ilvl w:val="0"/>
          <w:numId w:val="41"/>
        </w:numPr>
        <w:spacing w:after="0"/>
        <w:ind w:right="-46"/>
        <w:jc w:val="both"/>
        <w:rPr>
          <w:rFonts w:ascii="AcadNusx" w:hAnsi="AcadNusx"/>
          <w:noProof/>
          <w:sz w:val="24"/>
          <w:szCs w:val="24"/>
          <w:lang w:val="pl-PL"/>
        </w:rPr>
      </w:pPr>
      <w:r w:rsidRPr="00DE1180">
        <w:rPr>
          <w:rFonts w:ascii="AcadNusx" w:hAnsi="AcadNusx"/>
          <w:i/>
          <w:noProof/>
          <w:sz w:val="24"/>
          <w:szCs w:val="24"/>
          <w:lang w:val="pl-PL"/>
        </w:rPr>
        <w:t>Zalian iSviaTi:</w:t>
      </w:r>
      <w:r w:rsidRPr="00DE1180">
        <w:rPr>
          <w:rFonts w:ascii="AcadNusx" w:hAnsi="AcadNusx"/>
          <w:noProof/>
          <w:sz w:val="24"/>
          <w:szCs w:val="24"/>
          <w:lang w:val="pl-PL"/>
        </w:rPr>
        <w:t xml:space="preserve"> bulozuri gamonayari stivens-jonsonis da toqsikuri epidermuli nekrolizis (laielis sindromi) CaTvliT, egzema, eriTema, multiformuli eriTema, eqsfoliatiuri dermatiti, Tmis cvena, fotomgrZnobelobis reaqciebi, purpura, hemoragiuli vaskuliti, qavili.</w:t>
      </w:r>
    </w:p>
    <w:p w14:paraId="5174BAE2" w14:textId="77777777" w:rsidR="00244580" w:rsidRPr="00DE1180" w:rsidRDefault="00244580" w:rsidP="00244580">
      <w:pPr>
        <w:pStyle w:val="ListParagraph"/>
        <w:numPr>
          <w:ilvl w:val="0"/>
          <w:numId w:val="41"/>
        </w:numPr>
        <w:spacing w:after="0"/>
        <w:ind w:right="-46"/>
        <w:jc w:val="both"/>
        <w:rPr>
          <w:rFonts w:ascii="AcadNusx" w:hAnsi="AcadNusx"/>
          <w:noProof/>
          <w:sz w:val="24"/>
          <w:szCs w:val="24"/>
          <w:lang w:val="pl-PL"/>
        </w:rPr>
      </w:pPr>
      <w:r w:rsidRPr="00DE1180">
        <w:rPr>
          <w:rFonts w:ascii="AcadNusx" w:hAnsi="AcadNusx"/>
          <w:i/>
          <w:noProof/>
          <w:sz w:val="24"/>
          <w:szCs w:val="24"/>
          <w:lang w:val="pl-PL"/>
        </w:rPr>
        <w:t xml:space="preserve">sixSire ucnobia: </w:t>
      </w:r>
      <w:r w:rsidRPr="00DE1180">
        <w:rPr>
          <w:rFonts w:ascii="AcadNusx" w:hAnsi="AcadNusx"/>
          <w:noProof/>
          <w:sz w:val="24"/>
          <w:szCs w:val="24"/>
          <w:lang w:val="pl-PL"/>
        </w:rPr>
        <w:t>Wrilobebis Sexorcebis Seferxeba, kanis atrofia da gaTxeleba, kanis elastiurobis daqveiTeba, peteqiebi da kanqveSa sisxlCaqcevebi, saxis SeSupeba, momatebuli ofilianoba, kanis testebis mimarT mgrZnobelobis daqveiTeba, angionevrozuli SeSupeba.</w:t>
      </w:r>
    </w:p>
    <w:p w14:paraId="063256E8" w14:textId="77777777" w:rsidR="006D795F" w:rsidRPr="00DE1180" w:rsidRDefault="006D795F" w:rsidP="006D795F">
      <w:pPr>
        <w:pStyle w:val="ListParagraph"/>
        <w:numPr>
          <w:ilvl w:val="0"/>
          <w:numId w:val="41"/>
        </w:numPr>
        <w:spacing w:after="0"/>
        <w:ind w:right="-46"/>
        <w:jc w:val="both"/>
        <w:rPr>
          <w:rFonts w:ascii="AcadNusx" w:hAnsi="AcadNusx"/>
          <w:b/>
          <w:sz w:val="24"/>
          <w:szCs w:val="24"/>
          <w:lang w:val="es-ES"/>
        </w:rPr>
      </w:pPr>
      <w:proofErr w:type="spellStart"/>
      <w:r w:rsidRPr="00DE1180">
        <w:rPr>
          <w:rFonts w:ascii="AcadNusx" w:hAnsi="AcadNusx"/>
          <w:b/>
          <w:sz w:val="24"/>
          <w:szCs w:val="24"/>
          <w:lang w:val="es-ES"/>
        </w:rPr>
        <w:t>Tirkmlis</w:t>
      </w:r>
      <w:proofErr w:type="spellEnd"/>
      <w:r w:rsidRPr="00DE1180">
        <w:rPr>
          <w:rFonts w:ascii="AcadNusx" w:hAnsi="AcadNusx"/>
          <w:b/>
          <w:sz w:val="24"/>
          <w:szCs w:val="24"/>
          <w:lang w:val="es-ES"/>
        </w:rPr>
        <w:t xml:space="preserve"> da </w:t>
      </w:r>
      <w:proofErr w:type="spellStart"/>
      <w:r w:rsidRPr="00DE1180">
        <w:rPr>
          <w:rFonts w:ascii="AcadNusx" w:hAnsi="AcadNusx"/>
          <w:b/>
          <w:sz w:val="24"/>
          <w:szCs w:val="24"/>
          <w:lang w:val="es-ES"/>
        </w:rPr>
        <w:t>Sardgamomyofi</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sistemis</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mxriv</w:t>
      </w:r>
      <w:proofErr w:type="spellEnd"/>
      <w:r w:rsidRPr="00DE1180">
        <w:rPr>
          <w:rFonts w:ascii="AcadNusx" w:hAnsi="AcadNusx"/>
          <w:b/>
          <w:sz w:val="24"/>
          <w:szCs w:val="24"/>
          <w:lang w:val="es-ES"/>
        </w:rPr>
        <w:t>:</w:t>
      </w:r>
    </w:p>
    <w:p w14:paraId="543CBDD9" w14:textId="77777777" w:rsidR="006D795F" w:rsidRPr="00DE1180" w:rsidRDefault="006D795F" w:rsidP="006D795F">
      <w:pPr>
        <w:pStyle w:val="ListParagraph"/>
        <w:numPr>
          <w:ilvl w:val="0"/>
          <w:numId w:val="41"/>
        </w:numPr>
        <w:spacing w:after="0"/>
        <w:ind w:right="-46"/>
        <w:jc w:val="both"/>
        <w:rPr>
          <w:rFonts w:ascii="AcadNusx" w:hAnsi="AcadNusx"/>
          <w:noProof/>
          <w:sz w:val="24"/>
          <w:szCs w:val="24"/>
          <w:lang w:val="pl-PL"/>
        </w:rPr>
      </w:pPr>
      <w:r w:rsidRPr="00DE1180">
        <w:rPr>
          <w:rFonts w:ascii="AcadNusx" w:hAnsi="AcadNusx"/>
          <w:i/>
          <w:noProof/>
          <w:sz w:val="24"/>
          <w:szCs w:val="24"/>
          <w:lang w:val="pl-PL"/>
        </w:rPr>
        <w:t>Zalian iSviaTi:</w:t>
      </w:r>
      <w:r w:rsidRPr="00DE1180">
        <w:rPr>
          <w:rFonts w:ascii="AcadNusx" w:hAnsi="AcadNusx"/>
          <w:noProof/>
          <w:sz w:val="24"/>
          <w:szCs w:val="24"/>
          <w:lang w:val="pl-PL"/>
        </w:rPr>
        <w:t xml:space="preserve"> Tirkmlis mwvave ukmarisoba, hematuria, proteinuria, nefrituli sindromi, intersticiuli nefriti, Tirkmlis papilaruli nekrozi.</w:t>
      </w:r>
    </w:p>
    <w:p w14:paraId="394C172F" w14:textId="77777777" w:rsidR="006D795F" w:rsidRPr="00DE1180" w:rsidRDefault="006D795F" w:rsidP="001E7234">
      <w:pPr>
        <w:pStyle w:val="ListParagraph"/>
        <w:numPr>
          <w:ilvl w:val="0"/>
          <w:numId w:val="41"/>
        </w:numPr>
        <w:spacing w:after="0"/>
        <w:ind w:right="-46"/>
        <w:jc w:val="both"/>
        <w:rPr>
          <w:rFonts w:ascii="AcadNusx" w:hAnsi="AcadNusx"/>
          <w:b/>
          <w:sz w:val="24"/>
          <w:szCs w:val="24"/>
          <w:lang w:val="es-ES"/>
        </w:rPr>
      </w:pPr>
      <w:proofErr w:type="spellStart"/>
      <w:r w:rsidRPr="00DE1180">
        <w:rPr>
          <w:rFonts w:ascii="AcadNusx" w:hAnsi="AcadNusx"/>
          <w:b/>
          <w:sz w:val="24"/>
          <w:szCs w:val="24"/>
          <w:lang w:val="es-ES"/>
        </w:rPr>
        <w:t>sisxlis</w:t>
      </w:r>
      <w:proofErr w:type="spellEnd"/>
      <w:r w:rsidRPr="00DE1180">
        <w:rPr>
          <w:rFonts w:ascii="AcadNusx" w:hAnsi="AcadNusx"/>
          <w:b/>
          <w:sz w:val="24"/>
          <w:szCs w:val="24"/>
          <w:lang w:val="es-ES"/>
        </w:rPr>
        <w:t xml:space="preserve"> da </w:t>
      </w:r>
      <w:proofErr w:type="spellStart"/>
      <w:r w:rsidRPr="00DE1180">
        <w:rPr>
          <w:rFonts w:ascii="AcadNusx" w:hAnsi="AcadNusx"/>
          <w:b/>
          <w:sz w:val="24"/>
          <w:szCs w:val="24"/>
          <w:lang w:val="es-ES"/>
        </w:rPr>
        <w:t>limfuri</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sistemis</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mxriv</w:t>
      </w:r>
      <w:proofErr w:type="spellEnd"/>
      <w:r w:rsidRPr="00DE1180">
        <w:rPr>
          <w:rFonts w:ascii="AcadNusx" w:hAnsi="AcadNusx"/>
          <w:b/>
          <w:sz w:val="24"/>
          <w:szCs w:val="24"/>
          <w:lang w:val="es-ES"/>
        </w:rPr>
        <w:t>:</w:t>
      </w:r>
    </w:p>
    <w:p w14:paraId="37222863" w14:textId="77777777" w:rsidR="006D795F" w:rsidRPr="00DE1180" w:rsidRDefault="006D795F" w:rsidP="001E7234">
      <w:pPr>
        <w:pStyle w:val="ListParagraph"/>
        <w:numPr>
          <w:ilvl w:val="0"/>
          <w:numId w:val="41"/>
        </w:numPr>
        <w:spacing w:after="0"/>
        <w:ind w:right="-46"/>
        <w:jc w:val="both"/>
        <w:rPr>
          <w:rFonts w:ascii="AcadNusx" w:hAnsi="AcadNusx"/>
          <w:noProof/>
          <w:sz w:val="24"/>
          <w:szCs w:val="24"/>
          <w:lang w:val="pl-PL"/>
        </w:rPr>
      </w:pPr>
      <w:r w:rsidRPr="00DE1180">
        <w:rPr>
          <w:rFonts w:ascii="AcadNusx" w:hAnsi="AcadNusx"/>
          <w:i/>
          <w:noProof/>
          <w:sz w:val="24"/>
          <w:szCs w:val="24"/>
          <w:lang w:val="pl-PL"/>
        </w:rPr>
        <w:t>Zalian iSviaTi:</w:t>
      </w:r>
      <w:r w:rsidRPr="00DE1180">
        <w:rPr>
          <w:rFonts w:ascii="AcadNusx" w:hAnsi="AcadNusx"/>
          <w:noProof/>
          <w:sz w:val="24"/>
          <w:szCs w:val="24"/>
          <w:lang w:val="pl-PL"/>
        </w:rPr>
        <w:t xml:space="preserve"> Trombocitemia, leikopenia, anemia (maT Soris, hemolizuri da aplastiuri anemia), agranulocitozi.</w:t>
      </w:r>
    </w:p>
    <w:p w14:paraId="34742E4A" w14:textId="77777777" w:rsidR="006D795F" w:rsidRPr="00DE1180" w:rsidRDefault="006D795F" w:rsidP="006D795F">
      <w:pPr>
        <w:pStyle w:val="ListParagraph"/>
        <w:numPr>
          <w:ilvl w:val="0"/>
          <w:numId w:val="41"/>
        </w:numPr>
        <w:spacing w:after="0"/>
        <w:ind w:right="-46"/>
        <w:jc w:val="both"/>
        <w:rPr>
          <w:rFonts w:ascii="AcadNusx" w:hAnsi="AcadNusx"/>
          <w:b/>
          <w:sz w:val="24"/>
          <w:szCs w:val="24"/>
          <w:lang w:val="es-ES"/>
        </w:rPr>
      </w:pPr>
      <w:proofErr w:type="spellStart"/>
      <w:r w:rsidRPr="00DE1180">
        <w:rPr>
          <w:rFonts w:ascii="AcadNusx" w:hAnsi="AcadNusx"/>
          <w:b/>
          <w:sz w:val="24"/>
          <w:szCs w:val="24"/>
          <w:lang w:val="es-ES"/>
        </w:rPr>
        <w:t>gulis</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mxriv</w:t>
      </w:r>
      <w:proofErr w:type="spellEnd"/>
      <w:r w:rsidRPr="00DE1180">
        <w:rPr>
          <w:rFonts w:ascii="AcadNusx" w:hAnsi="AcadNusx"/>
          <w:b/>
          <w:sz w:val="24"/>
          <w:szCs w:val="24"/>
          <w:lang w:val="es-ES"/>
        </w:rPr>
        <w:t>:</w:t>
      </w:r>
    </w:p>
    <w:p w14:paraId="68209BEE" w14:textId="77777777" w:rsidR="006D795F" w:rsidRPr="00DE1180" w:rsidRDefault="006D795F" w:rsidP="006D795F">
      <w:pPr>
        <w:pStyle w:val="ListParagraph"/>
        <w:numPr>
          <w:ilvl w:val="0"/>
          <w:numId w:val="41"/>
        </w:numPr>
        <w:spacing w:after="0"/>
        <w:ind w:right="-46"/>
        <w:jc w:val="both"/>
        <w:rPr>
          <w:rFonts w:ascii="AcadNusx" w:hAnsi="AcadNusx"/>
          <w:noProof/>
          <w:sz w:val="24"/>
          <w:szCs w:val="24"/>
          <w:lang w:val="pl-PL"/>
        </w:rPr>
      </w:pPr>
      <w:r w:rsidRPr="00DE1180">
        <w:rPr>
          <w:rFonts w:ascii="AcadNusx" w:hAnsi="AcadNusx"/>
          <w:i/>
          <w:noProof/>
          <w:sz w:val="24"/>
          <w:szCs w:val="24"/>
          <w:lang w:val="pl-PL"/>
        </w:rPr>
        <w:t>sixSire ucnobia:</w:t>
      </w:r>
      <w:r w:rsidRPr="00DE1180">
        <w:rPr>
          <w:rFonts w:ascii="AcadNusx" w:hAnsi="AcadNusx"/>
          <w:noProof/>
          <w:sz w:val="24"/>
          <w:szCs w:val="24"/>
          <w:lang w:val="pl-PL"/>
        </w:rPr>
        <w:t xml:space="preserve"> miokardiumis infarqti, gulis ukmarisoba, palpitacia, tkivili gulmkerdSi.</w:t>
      </w:r>
    </w:p>
    <w:p w14:paraId="460AEB80" w14:textId="77777777" w:rsidR="00DA0596" w:rsidRPr="00DE1180" w:rsidRDefault="00DA0596" w:rsidP="00DA0596">
      <w:pPr>
        <w:pStyle w:val="ListParagraph"/>
        <w:numPr>
          <w:ilvl w:val="0"/>
          <w:numId w:val="41"/>
        </w:numPr>
        <w:spacing w:after="0"/>
        <w:ind w:right="-46"/>
        <w:jc w:val="both"/>
        <w:rPr>
          <w:rFonts w:ascii="AcadNusx" w:hAnsi="AcadNusx"/>
          <w:b/>
          <w:sz w:val="24"/>
          <w:szCs w:val="24"/>
          <w:lang w:val="es-ES"/>
        </w:rPr>
      </w:pPr>
      <w:proofErr w:type="spellStart"/>
      <w:r w:rsidRPr="00DE1180">
        <w:rPr>
          <w:rFonts w:ascii="AcadNusx" w:hAnsi="AcadNusx"/>
          <w:b/>
          <w:sz w:val="24"/>
          <w:szCs w:val="24"/>
          <w:lang w:val="es-ES"/>
        </w:rPr>
        <w:t>Zval-kunTovani</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sistemis</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mxriv</w:t>
      </w:r>
      <w:proofErr w:type="spellEnd"/>
      <w:r w:rsidRPr="00DE1180">
        <w:rPr>
          <w:rFonts w:ascii="AcadNusx" w:hAnsi="AcadNusx"/>
          <w:b/>
          <w:sz w:val="24"/>
          <w:szCs w:val="24"/>
          <w:lang w:val="es-ES"/>
        </w:rPr>
        <w:t>:</w:t>
      </w:r>
    </w:p>
    <w:p w14:paraId="2BF978E0" w14:textId="77777777" w:rsidR="00DA0596" w:rsidRPr="00DE1180" w:rsidRDefault="00DA0596" w:rsidP="00DA0596">
      <w:pPr>
        <w:pStyle w:val="ListParagraph"/>
        <w:numPr>
          <w:ilvl w:val="0"/>
          <w:numId w:val="41"/>
        </w:numPr>
        <w:spacing w:after="0"/>
        <w:ind w:right="-46"/>
        <w:jc w:val="both"/>
        <w:rPr>
          <w:rFonts w:ascii="LitNusx" w:hAnsi="LitNusx"/>
          <w:sz w:val="24"/>
          <w:szCs w:val="24"/>
          <w:lang w:val="it-IT"/>
        </w:rPr>
      </w:pPr>
      <w:r w:rsidRPr="00DE1180">
        <w:rPr>
          <w:rFonts w:ascii="AcadNusx" w:hAnsi="AcadNusx"/>
          <w:i/>
          <w:noProof/>
          <w:sz w:val="24"/>
          <w:szCs w:val="24"/>
          <w:lang w:val="pl-PL"/>
        </w:rPr>
        <w:t>sixSire ucnobia:</w:t>
      </w:r>
      <w:r w:rsidRPr="00DE1180">
        <w:rPr>
          <w:rFonts w:ascii="AcadNusx" w:hAnsi="AcadNusx"/>
          <w:noProof/>
          <w:sz w:val="24"/>
          <w:szCs w:val="24"/>
          <w:lang w:val="pl-PL"/>
        </w:rPr>
        <w:t xml:space="preserve"> kunTebis sisuste, steroiduli miopaTia, kunTovani masis Semcireba, osteoporozi, xerxemlis kompresiuli motexilobebi, barZayis da mxris Zvlebis aseptiuri nekrozi, lulovani Zvlebis paTologiuri motexilobebi, myesebis gaxleCva, saxsrebis labiluroba (saxsarSida ineqciebis Sedegad, recidiuli).</w:t>
      </w:r>
    </w:p>
    <w:p w14:paraId="1C9EE804" w14:textId="77777777" w:rsidR="00CF30E2" w:rsidRPr="00DE1180" w:rsidRDefault="00CF30E2" w:rsidP="00CF30E2">
      <w:pPr>
        <w:pStyle w:val="ListParagraph"/>
        <w:numPr>
          <w:ilvl w:val="0"/>
          <w:numId w:val="41"/>
        </w:numPr>
        <w:pBdr>
          <w:top w:val="single" w:sz="4" w:space="0" w:color="FFFFFF"/>
          <w:left w:val="single" w:sz="4" w:space="0" w:color="FFFFFF"/>
          <w:bottom w:val="single" w:sz="4" w:space="0" w:color="FFFFFF"/>
          <w:right w:val="single" w:sz="4" w:space="0" w:color="FFFFFF"/>
        </w:pBdr>
        <w:tabs>
          <w:tab w:val="left" w:pos="396"/>
          <w:tab w:val="left" w:pos="679"/>
          <w:tab w:val="left" w:pos="2160"/>
          <w:tab w:val="left" w:pos="2880"/>
          <w:tab w:val="left" w:pos="3600"/>
          <w:tab w:val="left" w:pos="4320"/>
          <w:tab w:val="left" w:pos="5040"/>
          <w:tab w:val="left" w:pos="5760"/>
          <w:tab w:val="left" w:pos="6480"/>
          <w:tab w:val="left" w:pos="7200"/>
          <w:tab w:val="left" w:pos="7920"/>
        </w:tabs>
        <w:spacing w:after="0"/>
        <w:ind w:right="-46"/>
        <w:jc w:val="both"/>
        <w:rPr>
          <w:rFonts w:ascii="AcadNusx" w:hAnsi="AcadNusx"/>
          <w:b/>
          <w:sz w:val="24"/>
          <w:szCs w:val="24"/>
          <w:lang w:val="es-ES"/>
        </w:rPr>
      </w:pPr>
      <w:proofErr w:type="spellStart"/>
      <w:r w:rsidRPr="00DE1180">
        <w:rPr>
          <w:rFonts w:ascii="AcadNusx" w:hAnsi="AcadNusx"/>
          <w:b/>
          <w:sz w:val="24"/>
          <w:szCs w:val="24"/>
          <w:lang w:val="es-ES"/>
        </w:rPr>
        <w:t>endokrinuli</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darRvevebi</w:t>
      </w:r>
      <w:proofErr w:type="spellEnd"/>
      <w:r w:rsidRPr="00DE1180">
        <w:rPr>
          <w:rFonts w:ascii="AcadNusx" w:hAnsi="AcadNusx"/>
          <w:b/>
          <w:sz w:val="24"/>
          <w:szCs w:val="24"/>
          <w:lang w:val="es-ES"/>
        </w:rPr>
        <w:t>:</w:t>
      </w:r>
    </w:p>
    <w:p w14:paraId="1737B59A" w14:textId="77777777" w:rsidR="00CF30E2" w:rsidRPr="00DE1180" w:rsidRDefault="00CF30E2" w:rsidP="00CF30E2">
      <w:pPr>
        <w:pStyle w:val="ListParagraph"/>
        <w:numPr>
          <w:ilvl w:val="0"/>
          <w:numId w:val="41"/>
        </w:numPr>
        <w:spacing w:after="0"/>
        <w:ind w:right="-46"/>
        <w:jc w:val="both"/>
        <w:rPr>
          <w:rFonts w:ascii="LitNusx" w:hAnsi="LitNusx"/>
          <w:iCs/>
          <w:sz w:val="24"/>
          <w:szCs w:val="24"/>
          <w:lang w:val="it-IT"/>
        </w:rPr>
      </w:pPr>
      <w:r w:rsidRPr="00DE1180">
        <w:rPr>
          <w:rFonts w:ascii="AcadNusx" w:hAnsi="AcadNusx"/>
          <w:i/>
          <w:noProof/>
          <w:sz w:val="24"/>
          <w:szCs w:val="24"/>
          <w:lang w:val="pl-PL"/>
        </w:rPr>
        <w:t>sixSire ucnobia:</w:t>
      </w:r>
      <w:r w:rsidRPr="00DE1180">
        <w:rPr>
          <w:rFonts w:ascii="AcadNusx" w:hAnsi="AcadNusx"/>
          <w:noProof/>
          <w:sz w:val="24"/>
          <w:szCs w:val="24"/>
          <w:lang w:val="pl-PL"/>
        </w:rPr>
        <w:t xml:space="preserve"> menstrualuri ciklis darRvevebi, kuSingis sindromis klinikuri simptomatika, meoradi adrenokortikaluri ukmarisoba da hipofizuri ukmarisoba (gansakuTrebiT, organizmisTvis iseTi stresuli mdgomareobebis dros, rogoricaa travma, gadatanili operacia an raime daavadeba), latenturi Saqriani diabetis gamovlineba, insulinis da </w:t>
      </w:r>
      <w:r w:rsidRPr="00DE1180">
        <w:rPr>
          <w:rFonts w:ascii="AcadNusx" w:hAnsi="AcadNusx"/>
          <w:noProof/>
          <w:sz w:val="24"/>
          <w:szCs w:val="24"/>
          <w:lang w:val="pl-PL"/>
        </w:rPr>
        <w:lastRenderedPageBreak/>
        <w:t>perorauri diabeturi saSualebebis mimarT moTxovnilebis zrda diabetiT daavadebul pacientebSi.</w:t>
      </w:r>
      <w:r w:rsidRPr="00DE1180">
        <w:rPr>
          <w:rFonts w:ascii="LitNusx" w:hAnsi="LitNusx"/>
          <w:iCs/>
          <w:sz w:val="24"/>
          <w:szCs w:val="24"/>
          <w:lang w:val="it-IT"/>
        </w:rPr>
        <w:t xml:space="preserve"> </w:t>
      </w:r>
    </w:p>
    <w:p w14:paraId="4F3E87BF" w14:textId="77777777" w:rsidR="00BC3902" w:rsidRPr="00DE1180" w:rsidRDefault="00BC3902" w:rsidP="00BC3902">
      <w:pPr>
        <w:pStyle w:val="ListParagraph"/>
        <w:numPr>
          <w:ilvl w:val="0"/>
          <w:numId w:val="41"/>
        </w:numPr>
        <w:tabs>
          <w:tab w:val="left" w:pos="3960"/>
        </w:tabs>
        <w:spacing w:after="0"/>
        <w:ind w:right="-46"/>
        <w:jc w:val="both"/>
        <w:rPr>
          <w:rFonts w:ascii="AcadNusx" w:hAnsi="AcadNusx"/>
          <w:b/>
          <w:sz w:val="24"/>
          <w:szCs w:val="24"/>
          <w:lang w:val="es-ES"/>
        </w:rPr>
      </w:pPr>
      <w:proofErr w:type="spellStart"/>
      <w:r w:rsidRPr="00DE1180">
        <w:rPr>
          <w:rFonts w:ascii="AcadNusx" w:hAnsi="AcadNusx"/>
          <w:b/>
          <w:sz w:val="24"/>
          <w:szCs w:val="24"/>
          <w:lang w:val="es-ES"/>
        </w:rPr>
        <w:t>mxedvelobis</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organos</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mxriv</w:t>
      </w:r>
      <w:proofErr w:type="spellEnd"/>
      <w:r w:rsidRPr="00DE1180">
        <w:rPr>
          <w:rFonts w:ascii="AcadNusx" w:hAnsi="AcadNusx"/>
          <w:b/>
          <w:sz w:val="24"/>
          <w:szCs w:val="24"/>
          <w:lang w:val="es-ES"/>
        </w:rPr>
        <w:t>:</w:t>
      </w:r>
    </w:p>
    <w:p w14:paraId="2CEA8A12" w14:textId="77777777" w:rsidR="00BC3902" w:rsidRPr="00DE1180" w:rsidRDefault="00BC3902" w:rsidP="00BC3902">
      <w:pPr>
        <w:pStyle w:val="ListParagraph"/>
        <w:numPr>
          <w:ilvl w:val="0"/>
          <w:numId w:val="41"/>
        </w:numPr>
        <w:tabs>
          <w:tab w:val="left" w:pos="3960"/>
        </w:tabs>
        <w:spacing w:after="0"/>
        <w:ind w:right="-46"/>
        <w:jc w:val="both"/>
        <w:rPr>
          <w:rFonts w:ascii="AcadNusx" w:hAnsi="AcadNusx"/>
          <w:noProof/>
          <w:sz w:val="24"/>
          <w:szCs w:val="24"/>
          <w:lang w:val="pl-PL"/>
        </w:rPr>
      </w:pPr>
      <w:r w:rsidRPr="00DE1180">
        <w:rPr>
          <w:rFonts w:ascii="AcadNusx" w:hAnsi="AcadNusx"/>
          <w:i/>
          <w:noProof/>
          <w:sz w:val="24"/>
          <w:szCs w:val="24"/>
          <w:lang w:val="pl-PL"/>
        </w:rPr>
        <w:t>Zalian iSviaTi:</w:t>
      </w:r>
      <w:r w:rsidRPr="00DE1180">
        <w:rPr>
          <w:rFonts w:ascii="AcadNusx" w:hAnsi="AcadNusx"/>
          <w:noProof/>
          <w:sz w:val="24"/>
          <w:szCs w:val="24"/>
          <w:lang w:val="pl-PL"/>
        </w:rPr>
        <w:t xml:space="preserve"> mxedvelobis darRveva, mxedvelobis simaxvilis daqveiTeba, diplopia.</w:t>
      </w:r>
    </w:p>
    <w:p w14:paraId="3CBFACA8" w14:textId="77777777" w:rsidR="00BC3902" w:rsidRPr="00DE1180" w:rsidRDefault="00BC3902" w:rsidP="00BC3902">
      <w:pPr>
        <w:pStyle w:val="ListParagraph"/>
        <w:numPr>
          <w:ilvl w:val="0"/>
          <w:numId w:val="41"/>
        </w:numPr>
        <w:tabs>
          <w:tab w:val="left" w:pos="3960"/>
        </w:tabs>
        <w:spacing w:after="0"/>
        <w:ind w:right="-46"/>
        <w:jc w:val="both"/>
        <w:rPr>
          <w:rFonts w:ascii="AcadNusx" w:hAnsi="AcadNusx"/>
          <w:noProof/>
          <w:sz w:val="24"/>
          <w:szCs w:val="24"/>
          <w:lang w:val="pl-PL"/>
        </w:rPr>
      </w:pPr>
      <w:r w:rsidRPr="00DE1180">
        <w:rPr>
          <w:rFonts w:ascii="AcadNusx" w:hAnsi="AcadNusx"/>
          <w:i/>
          <w:noProof/>
          <w:sz w:val="24"/>
          <w:szCs w:val="24"/>
          <w:lang w:val="pl-PL"/>
        </w:rPr>
        <w:t>sixSire ucnobia:</w:t>
      </w:r>
      <w:r w:rsidRPr="00DE1180">
        <w:rPr>
          <w:rFonts w:ascii="AcadNusx" w:hAnsi="AcadNusx"/>
          <w:noProof/>
          <w:sz w:val="24"/>
          <w:szCs w:val="24"/>
          <w:lang w:val="pl-PL"/>
        </w:rPr>
        <w:t xml:space="preserve"> ukana subkafsularuli kataraqta, TvalSida wmevis momateba, egzoftalmi.</w:t>
      </w:r>
    </w:p>
    <w:p w14:paraId="204F73E3" w14:textId="77777777" w:rsidR="00BC3902" w:rsidRPr="00DE1180" w:rsidRDefault="00BC3902" w:rsidP="00BC3902">
      <w:pPr>
        <w:pStyle w:val="ListParagraph"/>
        <w:tabs>
          <w:tab w:val="left" w:pos="3960"/>
        </w:tabs>
        <w:spacing w:after="0"/>
        <w:ind w:left="0" w:right="-46"/>
        <w:jc w:val="both"/>
        <w:rPr>
          <w:rFonts w:ascii="AcadNusx" w:hAnsi="AcadNusx"/>
          <w:b/>
          <w:sz w:val="24"/>
          <w:szCs w:val="24"/>
          <w:lang w:val="es-ES"/>
        </w:rPr>
      </w:pPr>
      <w:proofErr w:type="spellStart"/>
      <w:r w:rsidRPr="00DE1180">
        <w:rPr>
          <w:rFonts w:ascii="AcadNusx" w:hAnsi="AcadNusx"/>
          <w:b/>
          <w:sz w:val="24"/>
          <w:szCs w:val="24"/>
          <w:lang w:val="es-ES"/>
        </w:rPr>
        <w:t>smenis</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organos</w:t>
      </w:r>
      <w:proofErr w:type="spellEnd"/>
      <w:r w:rsidRPr="00DE1180">
        <w:rPr>
          <w:rFonts w:ascii="AcadNusx" w:hAnsi="AcadNusx"/>
          <w:b/>
          <w:sz w:val="24"/>
          <w:szCs w:val="24"/>
          <w:lang w:val="es-ES"/>
        </w:rPr>
        <w:t xml:space="preserve"> da </w:t>
      </w:r>
      <w:proofErr w:type="spellStart"/>
      <w:r w:rsidRPr="00DE1180">
        <w:rPr>
          <w:rFonts w:ascii="AcadNusx" w:hAnsi="AcadNusx"/>
          <w:b/>
          <w:sz w:val="24"/>
          <w:szCs w:val="24"/>
          <w:lang w:val="es-ES"/>
        </w:rPr>
        <w:t>labirinTis</w:t>
      </w:r>
      <w:proofErr w:type="spellEnd"/>
      <w:r w:rsidRPr="00DE1180">
        <w:rPr>
          <w:rFonts w:ascii="AcadNusx" w:hAnsi="AcadNusx"/>
          <w:b/>
          <w:sz w:val="24"/>
          <w:szCs w:val="24"/>
          <w:lang w:val="es-ES"/>
        </w:rPr>
        <w:t xml:space="preserve"> </w:t>
      </w:r>
      <w:proofErr w:type="spellStart"/>
      <w:r w:rsidRPr="00DE1180">
        <w:rPr>
          <w:rFonts w:ascii="AcadNusx" w:hAnsi="AcadNusx"/>
          <w:b/>
          <w:sz w:val="24"/>
          <w:szCs w:val="24"/>
          <w:lang w:val="es-ES"/>
        </w:rPr>
        <w:t>mxriv</w:t>
      </w:r>
      <w:proofErr w:type="spellEnd"/>
      <w:r w:rsidRPr="00DE1180">
        <w:rPr>
          <w:rFonts w:ascii="AcadNusx" w:hAnsi="AcadNusx"/>
          <w:b/>
          <w:sz w:val="24"/>
          <w:szCs w:val="24"/>
          <w:lang w:val="es-ES"/>
        </w:rPr>
        <w:t>:</w:t>
      </w:r>
    </w:p>
    <w:p w14:paraId="231D908D" w14:textId="77777777" w:rsidR="00BC3902" w:rsidRPr="00DE1180" w:rsidRDefault="00BC3902" w:rsidP="00BC3902">
      <w:pPr>
        <w:pStyle w:val="ListParagraph"/>
        <w:numPr>
          <w:ilvl w:val="0"/>
          <w:numId w:val="41"/>
        </w:numPr>
        <w:tabs>
          <w:tab w:val="left" w:pos="3960"/>
        </w:tabs>
        <w:spacing w:after="0"/>
        <w:ind w:right="-46"/>
        <w:jc w:val="both"/>
        <w:rPr>
          <w:rFonts w:ascii="AcadNusx" w:hAnsi="AcadNusx"/>
          <w:noProof/>
          <w:sz w:val="24"/>
          <w:szCs w:val="24"/>
          <w:lang w:val="pl-PL"/>
        </w:rPr>
      </w:pPr>
      <w:r w:rsidRPr="00DE1180">
        <w:rPr>
          <w:rFonts w:ascii="AcadNusx" w:hAnsi="AcadNusx"/>
          <w:i/>
          <w:noProof/>
          <w:sz w:val="24"/>
          <w:szCs w:val="24"/>
          <w:lang w:val="pl-PL"/>
        </w:rPr>
        <w:t>xSiri:L</w:t>
      </w:r>
      <w:r w:rsidRPr="00DE1180">
        <w:rPr>
          <w:rFonts w:ascii="AcadNusx" w:hAnsi="AcadNusx"/>
          <w:noProof/>
          <w:sz w:val="24"/>
          <w:szCs w:val="24"/>
          <w:lang w:val="pl-PL"/>
        </w:rPr>
        <w:t xml:space="preserve"> Tavbrusxveva;</w:t>
      </w:r>
    </w:p>
    <w:p w14:paraId="403F36D5" w14:textId="77777777" w:rsidR="00244580" w:rsidRPr="00DE1180" w:rsidRDefault="00BC3902" w:rsidP="009C5743">
      <w:pPr>
        <w:pStyle w:val="ListParagraph"/>
        <w:numPr>
          <w:ilvl w:val="0"/>
          <w:numId w:val="41"/>
        </w:numPr>
        <w:tabs>
          <w:tab w:val="left" w:pos="3960"/>
        </w:tabs>
        <w:spacing w:after="0"/>
        <w:ind w:right="-46"/>
        <w:jc w:val="both"/>
        <w:rPr>
          <w:rFonts w:ascii="AcadNusx" w:hAnsi="AcadNusx"/>
          <w:noProof/>
          <w:sz w:val="24"/>
          <w:szCs w:val="24"/>
          <w:lang w:val="pl-PL"/>
        </w:rPr>
      </w:pPr>
      <w:r w:rsidRPr="00DE1180">
        <w:rPr>
          <w:rFonts w:ascii="AcadNusx" w:hAnsi="AcadNusx"/>
          <w:i/>
          <w:noProof/>
          <w:sz w:val="24"/>
          <w:szCs w:val="24"/>
          <w:lang w:val="pl-PL"/>
        </w:rPr>
        <w:t>Zalian iSviaTi:</w:t>
      </w:r>
      <w:r w:rsidRPr="00DE1180">
        <w:rPr>
          <w:rFonts w:ascii="AcadNusx" w:hAnsi="AcadNusx"/>
          <w:noProof/>
          <w:sz w:val="24"/>
          <w:szCs w:val="24"/>
          <w:lang w:val="pl-PL"/>
        </w:rPr>
        <w:t xml:space="preserve"> tinitusi, smenis daqveiTeba.</w:t>
      </w:r>
    </w:p>
    <w:p w14:paraId="54275967" w14:textId="77777777" w:rsidR="009C5743" w:rsidRPr="00DE1180" w:rsidRDefault="008F46AC" w:rsidP="009C5743">
      <w:pPr>
        <w:pStyle w:val="ListParagraph"/>
        <w:numPr>
          <w:ilvl w:val="0"/>
          <w:numId w:val="41"/>
        </w:numPr>
        <w:tabs>
          <w:tab w:val="left" w:pos="3960"/>
        </w:tabs>
        <w:spacing w:after="0"/>
        <w:ind w:right="-46"/>
        <w:jc w:val="both"/>
        <w:rPr>
          <w:rFonts w:ascii="AcadNusx" w:hAnsi="AcadNusx"/>
          <w:b/>
          <w:noProof/>
          <w:sz w:val="24"/>
          <w:szCs w:val="24"/>
          <w:lang w:val="pl-PL"/>
        </w:rPr>
      </w:pPr>
      <w:r w:rsidRPr="00DE1180">
        <w:rPr>
          <w:rFonts w:ascii="AcadNusx" w:hAnsi="AcadNusx"/>
          <w:b/>
          <w:noProof/>
          <w:sz w:val="24"/>
          <w:szCs w:val="24"/>
          <w:lang w:val="pl-PL"/>
        </w:rPr>
        <w:t>darRvevebi metaboliz</w:t>
      </w:r>
      <w:r w:rsidR="009C5743" w:rsidRPr="00DE1180">
        <w:rPr>
          <w:rFonts w:ascii="AcadNusx" w:hAnsi="AcadNusx"/>
          <w:b/>
          <w:noProof/>
          <w:sz w:val="24"/>
          <w:szCs w:val="24"/>
          <w:lang w:val="pl-PL"/>
        </w:rPr>
        <w:t>mis mxriv da kvebiTi darRvevebi:</w:t>
      </w:r>
    </w:p>
    <w:p w14:paraId="049D9DF6" w14:textId="77777777" w:rsidR="00244580" w:rsidRPr="00DE1180" w:rsidRDefault="009C5743" w:rsidP="009C5743">
      <w:pPr>
        <w:pStyle w:val="ListParagraph"/>
        <w:numPr>
          <w:ilvl w:val="0"/>
          <w:numId w:val="41"/>
        </w:numPr>
        <w:tabs>
          <w:tab w:val="left" w:pos="3960"/>
        </w:tabs>
        <w:spacing w:after="0"/>
        <w:ind w:right="-46"/>
        <w:jc w:val="both"/>
        <w:rPr>
          <w:rFonts w:ascii="AcadNusx" w:hAnsi="AcadNusx"/>
          <w:noProof/>
          <w:sz w:val="24"/>
          <w:szCs w:val="24"/>
          <w:lang w:val="pl-PL"/>
        </w:rPr>
      </w:pPr>
      <w:r w:rsidRPr="00DE1180">
        <w:rPr>
          <w:rFonts w:ascii="AcadNusx" w:hAnsi="AcadNusx"/>
          <w:i/>
          <w:noProof/>
          <w:sz w:val="24"/>
          <w:szCs w:val="24"/>
          <w:lang w:val="pl-PL"/>
        </w:rPr>
        <w:t>sixSire ucnobia:</w:t>
      </w:r>
      <w:r w:rsidRPr="00DE1180">
        <w:rPr>
          <w:rFonts w:ascii="AcadNusx" w:hAnsi="AcadNusx"/>
          <w:noProof/>
          <w:sz w:val="24"/>
          <w:szCs w:val="24"/>
          <w:lang w:val="pl-PL"/>
        </w:rPr>
        <w:t xml:space="preserve"> cilovani cvliT gamowveuli azotis uaryofiTi balansi. </w:t>
      </w:r>
    </w:p>
    <w:p w14:paraId="2DC19C2B" w14:textId="77777777" w:rsidR="007F6D11" w:rsidRPr="00DE1180" w:rsidRDefault="008A4113" w:rsidP="009C5743">
      <w:pPr>
        <w:pStyle w:val="ListParagraph"/>
        <w:numPr>
          <w:ilvl w:val="0"/>
          <w:numId w:val="41"/>
        </w:numPr>
        <w:tabs>
          <w:tab w:val="left" w:pos="3960"/>
        </w:tabs>
        <w:spacing w:after="0"/>
        <w:ind w:right="-46"/>
        <w:jc w:val="both"/>
        <w:rPr>
          <w:rFonts w:ascii="AcadNusx" w:hAnsi="AcadNusx"/>
          <w:b/>
          <w:noProof/>
          <w:sz w:val="24"/>
          <w:szCs w:val="24"/>
          <w:lang w:val="pl-PL"/>
        </w:rPr>
      </w:pPr>
      <w:r w:rsidRPr="00DE1180">
        <w:rPr>
          <w:rFonts w:ascii="AcadNusx" w:hAnsi="AcadNusx"/>
          <w:b/>
          <w:noProof/>
          <w:sz w:val="24"/>
          <w:szCs w:val="24"/>
          <w:lang w:val="pl-PL"/>
        </w:rPr>
        <w:t>z</w:t>
      </w:r>
      <w:r w:rsidR="00FA659B" w:rsidRPr="00DE1180">
        <w:rPr>
          <w:rFonts w:ascii="AcadNusx" w:hAnsi="AcadNusx"/>
          <w:b/>
          <w:noProof/>
          <w:sz w:val="24"/>
          <w:szCs w:val="24"/>
          <w:lang w:val="pl-PL"/>
        </w:rPr>
        <w:t>ogadi darRvevebi da adgilobrivi reaqciebi:</w:t>
      </w:r>
    </w:p>
    <w:p w14:paraId="7790E121" w14:textId="77777777" w:rsidR="009C5743" w:rsidRPr="00DE1180" w:rsidRDefault="009C5743" w:rsidP="009C5743">
      <w:pPr>
        <w:pStyle w:val="ListParagraph"/>
        <w:numPr>
          <w:ilvl w:val="0"/>
          <w:numId w:val="41"/>
        </w:numPr>
        <w:tabs>
          <w:tab w:val="left" w:pos="3960"/>
        </w:tabs>
        <w:spacing w:after="0"/>
        <w:ind w:right="-46"/>
        <w:jc w:val="both"/>
        <w:rPr>
          <w:rFonts w:ascii="AcadNusx" w:hAnsi="AcadNusx"/>
          <w:noProof/>
          <w:sz w:val="24"/>
          <w:szCs w:val="24"/>
          <w:lang w:val="pl-PL"/>
        </w:rPr>
      </w:pPr>
      <w:r w:rsidRPr="00DE1180">
        <w:rPr>
          <w:rFonts w:ascii="AcadNusx" w:hAnsi="AcadNusx"/>
          <w:i/>
          <w:noProof/>
          <w:sz w:val="24"/>
          <w:szCs w:val="24"/>
          <w:lang w:val="pl-PL"/>
        </w:rPr>
        <w:t xml:space="preserve">xSirad: </w:t>
      </w:r>
      <w:r w:rsidRPr="00DE1180">
        <w:rPr>
          <w:rFonts w:ascii="AcadNusx" w:hAnsi="AcadNusx"/>
          <w:noProof/>
          <w:sz w:val="24"/>
          <w:szCs w:val="24"/>
          <w:lang w:val="pl-PL"/>
        </w:rPr>
        <w:t>preparatis Seyvanis adgilas gaRizianeba, tkivili, gamagreba.</w:t>
      </w:r>
    </w:p>
    <w:p w14:paraId="0C19A215" w14:textId="77777777" w:rsidR="009C5743" w:rsidRPr="00DE1180" w:rsidRDefault="009C5743" w:rsidP="009C5743">
      <w:pPr>
        <w:pStyle w:val="ListParagraph"/>
        <w:numPr>
          <w:ilvl w:val="0"/>
          <w:numId w:val="41"/>
        </w:numPr>
        <w:tabs>
          <w:tab w:val="left" w:pos="3960"/>
        </w:tabs>
        <w:spacing w:after="0"/>
        <w:ind w:right="-46"/>
        <w:jc w:val="both"/>
        <w:rPr>
          <w:rFonts w:ascii="AcadNusx" w:hAnsi="AcadNusx"/>
          <w:noProof/>
          <w:sz w:val="24"/>
          <w:szCs w:val="24"/>
          <w:lang w:val="pl-PL"/>
        </w:rPr>
      </w:pPr>
      <w:r w:rsidRPr="00DE1180">
        <w:rPr>
          <w:rFonts w:ascii="AcadNusx" w:hAnsi="AcadNusx"/>
          <w:i/>
          <w:noProof/>
          <w:sz w:val="24"/>
          <w:szCs w:val="24"/>
          <w:lang w:val="pl-PL"/>
        </w:rPr>
        <w:t>iSviaTad:</w:t>
      </w:r>
      <w:r w:rsidRPr="00DE1180">
        <w:rPr>
          <w:rFonts w:ascii="AcadNusx" w:hAnsi="AcadNusx"/>
          <w:noProof/>
          <w:sz w:val="24"/>
          <w:szCs w:val="24"/>
          <w:lang w:val="pl-PL"/>
        </w:rPr>
        <w:t xml:space="preserve"> SeSupeba, Seyvanis adgilas nekrozi.</w:t>
      </w:r>
    </w:p>
    <w:p w14:paraId="4E6BB31B" w14:textId="77777777" w:rsidR="002D551D" w:rsidRPr="00DE1180" w:rsidRDefault="002D551D" w:rsidP="00092A2F">
      <w:pPr>
        <w:spacing w:after="0"/>
        <w:ind w:right="-46"/>
        <w:jc w:val="both"/>
        <w:rPr>
          <w:rFonts w:ascii="AcadNusx" w:hAnsi="AcadNusx"/>
          <w:sz w:val="24"/>
          <w:szCs w:val="24"/>
          <w:lang w:val="it-IT"/>
        </w:rPr>
      </w:pPr>
    </w:p>
    <w:p w14:paraId="14C2E47C" w14:textId="77777777" w:rsidR="00CA0729" w:rsidRPr="00DE1180" w:rsidRDefault="002D0FC2" w:rsidP="00092A2F">
      <w:pPr>
        <w:pStyle w:val="ListParagraph"/>
        <w:numPr>
          <w:ilvl w:val="1"/>
          <w:numId w:val="23"/>
        </w:numPr>
        <w:spacing w:after="0"/>
        <w:ind w:left="426" w:right="-46" w:hanging="426"/>
        <w:rPr>
          <w:rFonts w:ascii="LitMtavrPS" w:hAnsi="LitMtavrPS"/>
          <w:b/>
          <w:sz w:val="24"/>
          <w:szCs w:val="24"/>
        </w:rPr>
      </w:pPr>
      <w:proofErr w:type="spellStart"/>
      <w:r w:rsidRPr="00DE1180">
        <w:rPr>
          <w:rFonts w:ascii="LitMtavrPS" w:hAnsi="LitMtavrPS"/>
          <w:b/>
          <w:sz w:val="24"/>
          <w:szCs w:val="24"/>
        </w:rPr>
        <w:t>Warbi</w:t>
      </w:r>
      <w:proofErr w:type="spellEnd"/>
      <w:r w:rsidRPr="00DE1180">
        <w:rPr>
          <w:rFonts w:ascii="LitMtavrPS" w:hAnsi="LitMtavrPS"/>
          <w:b/>
          <w:sz w:val="24"/>
          <w:szCs w:val="24"/>
        </w:rPr>
        <w:t xml:space="preserve"> </w:t>
      </w:r>
      <w:proofErr w:type="spellStart"/>
      <w:r w:rsidRPr="00DE1180">
        <w:rPr>
          <w:rFonts w:ascii="LitMtavrPS" w:hAnsi="LitMtavrPS"/>
          <w:b/>
          <w:sz w:val="24"/>
          <w:szCs w:val="24"/>
        </w:rPr>
        <w:t>dozireba</w:t>
      </w:r>
      <w:proofErr w:type="spellEnd"/>
      <w:r w:rsidR="00720261" w:rsidRPr="00DE1180">
        <w:rPr>
          <w:rFonts w:ascii="LitMtavrPS" w:hAnsi="LitMtavrPS"/>
          <w:sz w:val="24"/>
          <w:szCs w:val="24"/>
        </w:rPr>
        <w:t xml:space="preserve">         </w:t>
      </w:r>
    </w:p>
    <w:p w14:paraId="13C41C13" w14:textId="77777777" w:rsidR="00457577" w:rsidRPr="00DE1180" w:rsidRDefault="00457577" w:rsidP="008F46AC">
      <w:pPr>
        <w:pStyle w:val="ListParagraph"/>
        <w:numPr>
          <w:ilvl w:val="0"/>
          <w:numId w:val="41"/>
        </w:numPr>
        <w:tabs>
          <w:tab w:val="left" w:pos="3960"/>
        </w:tabs>
        <w:spacing w:after="0"/>
        <w:ind w:right="-46"/>
        <w:jc w:val="both"/>
        <w:rPr>
          <w:rFonts w:ascii="AcadNusx" w:hAnsi="AcadNusx"/>
          <w:noProof/>
          <w:sz w:val="24"/>
          <w:szCs w:val="24"/>
          <w:lang w:val="pl-PL"/>
        </w:rPr>
      </w:pPr>
      <w:r w:rsidRPr="00DE1180">
        <w:rPr>
          <w:rFonts w:ascii="AcadNusx" w:hAnsi="AcadNusx"/>
          <w:noProof/>
          <w:sz w:val="24"/>
          <w:szCs w:val="24"/>
          <w:lang w:val="pl-PL"/>
        </w:rPr>
        <w:t>ar arsebobs Warbi dozirebis tipiuri klinikuri niSnebi.</w:t>
      </w:r>
    </w:p>
    <w:p w14:paraId="6575D320" w14:textId="77777777" w:rsidR="00457577" w:rsidRPr="00DE1180" w:rsidRDefault="00457577" w:rsidP="008F46AC">
      <w:pPr>
        <w:pStyle w:val="ListParagraph"/>
        <w:numPr>
          <w:ilvl w:val="0"/>
          <w:numId w:val="41"/>
        </w:numPr>
        <w:tabs>
          <w:tab w:val="left" w:pos="3960"/>
        </w:tabs>
        <w:spacing w:after="0"/>
        <w:ind w:right="-46"/>
        <w:jc w:val="both"/>
        <w:rPr>
          <w:rFonts w:ascii="AcadNusx" w:hAnsi="AcadNusx"/>
          <w:noProof/>
          <w:sz w:val="24"/>
          <w:szCs w:val="24"/>
          <w:lang w:val="pl-PL"/>
        </w:rPr>
      </w:pPr>
      <w:r w:rsidRPr="00DE1180">
        <w:rPr>
          <w:rFonts w:ascii="AcadNusx" w:hAnsi="AcadNusx"/>
          <w:noProof/>
          <w:sz w:val="24"/>
          <w:szCs w:val="24"/>
          <w:lang w:val="pl-PL"/>
        </w:rPr>
        <w:t>Warbi dozirebis SemTxvevaSi SesaZloa ganviTardes:</w:t>
      </w:r>
      <w:r w:rsidR="006A33A6" w:rsidRPr="00DE1180">
        <w:rPr>
          <w:rFonts w:ascii="AcadNusx" w:hAnsi="AcadNusx"/>
          <w:noProof/>
          <w:sz w:val="24"/>
          <w:szCs w:val="24"/>
          <w:lang w:val="pl-PL"/>
        </w:rPr>
        <w:t xml:space="preserve"> Rebineba, kuW-nawlavidan sisxldena, diarea, Tavbrusxveva, </w:t>
      </w:r>
      <w:r w:rsidR="00F818A5" w:rsidRPr="00DE1180">
        <w:rPr>
          <w:rFonts w:ascii="AcadNusx" w:hAnsi="AcadNusx"/>
          <w:noProof/>
          <w:sz w:val="24"/>
          <w:szCs w:val="24"/>
          <w:lang w:val="pl-PL"/>
        </w:rPr>
        <w:t>xmauri yurebSi, krunCxvebi. Zlieri mowamvlis SemTxvevaSi SesaZlebelia ganviTardes Tirkmlis mwvave ukmarisoba da RviZlis qsovilis dazianeba.</w:t>
      </w:r>
    </w:p>
    <w:p w14:paraId="743164BD" w14:textId="77777777" w:rsidR="00F818A5" w:rsidRPr="00DE1180" w:rsidRDefault="00F818A5" w:rsidP="008F46AC">
      <w:pPr>
        <w:pStyle w:val="ListParagraph"/>
        <w:numPr>
          <w:ilvl w:val="0"/>
          <w:numId w:val="41"/>
        </w:numPr>
        <w:tabs>
          <w:tab w:val="left" w:pos="3960"/>
        </w:tabs>
        <w:spacing w:after="0"/>
        <w:ind w:right="-46"/>
        <w:jc w:val="both"/>
        <w:rPr>
          <w:rFonts w:ascii="AcadNusx" w:hAnsi="AcadNusx"/>
          <w:noProof/>
          <w:sz w:val="24"/>
          <w:szCs w:val="24"/>
          <w:lang w:val="pl-PL"/>
        </w:rPr>
      </w:pPr>
      <w:r w:rsidRPr="00DE1180">
        <w:rPr>
          <w:rFonts w:ascii="AcadNusx" w:hAnsi="AcadNusx"/>
          <w:noProof/>
          <w:sz w:val="24"/>
          <w:szCs w:val="24"/>
          <w:lang w:val="pl-PL"/>
        </w:rPr>
        <w:t>Warbi dozirebis SemTxvevaSi Terapiuli RinisZiebebi Semdegia:</w:t>
      </w:r>
    </w:p>
    <w:p w14:paraId="25F29901" w14:textId="77777777" w:rsidR="0072710F" w:rsidRPr="00DE1180" w:rsidRDefault="00F818A5" w:rsidP="008F46AC">
      <w:pPr>
        <w:pStyle w:val="ListParagraph"/>
        <w:numPr>
          <w:ilvl w:val="0"/>
          <w:numId w:val="41"/>
        </w:numPr>
        <w:tabs>
          <w:tab w:val="left" w:pos="3960"/>
        </w:tabs>
        <w:spacing w:after="0"/>
        <w:ind w:right="-46"/>
        <w:jc w:val="both"/>
        <w:rPr>
          <w:rFonts w:ascii="AcadNusx" w:hAnsi="AcadNusx"/>
          <w:noProof/>
          <w:sz w:val="24"/>
          <w:szCs w:val="24"/>
          <w:lang w:val="pl-PL"/>
        </w:rPr>
      </w:pPr>
      <w:r w:rsidRPr="00DE1180">
        <w:rPr>
          <w:rFonts w:ascii="AcadNusx" w:hAnsi="AcadNusx"/>
          <w:noProof/>
          <w:sz w:val="24"/>
          <w:szCs w:val="24"/>
          <w:lang w:val="pl-PL"/>
        </w:rPr>
        <w:t>iseTi garTulebebi, rogoricaa hipotenzia, Tirkmlis ukmarisoba, krunCxvebi, gastrointestinuri darRvevebi da respiratoruli ukmarisoba, saWiroebs samedicino dakvirvebas da simptomur mkurnalobas.</w:t>
      </w:r>
      <w:r w:rsidR="00376DBB" w:rsidRPr="00DE1180">
        <w:rPr>
          <w:rFonts w:ascii="AcadNusx" w:hAnsi="AcadNusx"/>
          <w:noProof/>
          <w:sz w:val="24"/>
          <w:szCs w:val="24"/>
          <w:lang w:val="pl-PL"/>
        </w:rPr>
        <w:t xml:space="preserve"> specifikuri Terapiuli RonisZiebebi, rogoricaa forsirebuli diurezi, dializi an hemoperfuzia, ro</w:t>
      </w:r>
      <w:r w:rsidR="009E1206" w:rsidRPr="00DE1180">
        <w:rPr>
          <w:rFonts w:ascii="AcadNusx" w:hAnsi="AcadNusx"/>
          <w:noProof/>
          <w:sz w:val="24"/>
          <w:szCs w:val="24"/>
          <w:lang w:val="pl-PL"/>
        </w:rPr>
        <w:t>g</w:t>
      </w:r>
      <w:r w:rsidR="00376DBB" w:rsidRPr="00DE1180">
        <w:rPr>
          <w:rFonts w:ascii="AcadNusx" w:hAnsi="AcadNusx"/>
          <w:noProof/>
          <w:sz w:val="24"/>
          <w:szCs w:val="24"/>
          <w:lang w:val="pl-PL"/>
        </w:rPr>
        <w:t xml:space="preserve">orc wesi aris uSedego, vinaidan arasteroiduli anTebis sawinaaRmdego preparatebi mWirdod aris SekavSirebuli plazmis cilebTan da eqvemdebareba </w:t>
      </w:r>
      <w:r w:rsidR="00414DD0" w:rsidRPr="00DE1180">
        <w:rPr>
          <w:rFonts w:ascii="AcadNusx" w:hAnsi="AcadNusx"/>
          <w:noProof/>
          <w:sz w:val="24"/>
          <w:szCs w:val="24"/>
          <w:lang w:val="pl-PL"/>
        </w:rPr>
        <w:t>Zlier metabolizms.</w:t>
      </w:r>
    </w:p>
    <w:p w14:paraId="66E47608" w14:textId="77777777" w:rsidR="00F818A5" w:rsidRPr="00DE1180" w:rsidRDefault="0072710F" w:rsidP="008F46AC">
      <w:pPr>
        <w:pStyle w:val="ListParagraph"/>
        <w:numPr>
          <w:ilvl w:val="0"/>
          <w:numId w:val="41"/>
        </w:numPr>
        <w:tabs>
          <w:tab w:val="left" w:pos="3960"/>
        </w:tabs>
        <w:spacing w:after="0"/>
        <w:ind w:right="-46"/>
        <w:jc w:val="both"/>
        <w:rPr>
          <w:rFonts w:ascii="AcadNusx" w:hAnsi="AcadNusx"/>
          <w:noProof/>
          <w:sz w:val="24"/>
          <w:szCs w:val="24"/>
          <w:lang w:val="pl-PL"/>
        </w:rPr>
      </w:pPr>
      <w:r w:rsidRPr="00DE1180">
        <w:rPr>
          <w:rFonts w:ascii="AcadNusx" w:hAnsi="AcadNusx"/>
          <w:noProof/>
          <w:sz w:val="24"/>
          <w:szCs w:val="24"/>
          <w:lang w:val="pl-PL"/>
        </w:rPr>
        <w:t xml:space="preserve">dozis gadaWarbebis SemTxvevaSi pacientma dauyovnebliv unda mimarTos uaxloes </w:t>
      </w:r>
      <w:r w:rsidR="00326CAD" w:rsidRPr="00DE1180">
        <w:rPr>
          <w:rFonts w:ascii="AcadNusx" w:hAnsi="AcadNusx"/>
          <w:noProof/>
          <w:sz w:val="24"/>
          <w:szCs w:val="24"/>
          <w:lang w:val="pl-PL"/>
        </w:rPr>
        <w:t xml:space="preserve">gadaudebeli </w:t>
      </w:r>
      <w:r w:rsidRPr="00DE1180">
        <w:rPr>
          <w:rFonts w:ascii="AcadNusx" w:hAnsi="AcadNusx"/>
          <w:noProof/>
          <w:sz w:val="24"/>
          <w:szCs w:val="24"/>
          <w:lang w:val="pl-PL"/>
        </w:rPr>
        <w:t xml:space="preserve">samedicino </w:t>
      </w:r>
      <w:r w:rsidR="00326CAD" w:rsidRPr="00DE1180">
        <w:rPr>
          <w:rFonts w:ascii="AcadNusx" w:hAnsi="AcadNusx"/>
          <w:noProof/>
          <w:sz w:val="24"/>
          <w:szCs w:val="24"/>
          <w:lang w:val="pl-PL"/>
        </w:rPr>
        <w:t xml:space="preserve">daxmarebis </w:t>
      </w:r>
      <w:r w:rsidRPr="00DE1180">
        <w:rPr>
          <w:rFonts w:ascii="AcadNusx" w:hAnsi="AcadNusx"/>
          <w:noProof/>
          <w:sz w:val="24"/>
          <w:szCs w:val="24"/>
          <w:lang w:val="pl-PL"/>
        </w:rPr>
        <w:t>centrs.</w:t>
      </w:r>
    </w:p>
    <w:p w14:paraId="6590F35C" w14:textId="77777777" w:rsidR="008D00C8" w:rsidRPr="00DE1180" w:rsidRDefault="008D00C8" w:rsidP="00092A2F">
      <w:pPr>
        <w:spacing w:after="0"/>
        <w:ind w:right="-46"/>
        <w:jc w:val="both"/>
        <w:rPr>
          <w:rFonts w:ascii="Sylfaen" w:hAnsi="Sylfaen"/>
          <w:sz w:val="24"/>
          <w:szCs w:val="24"/>
          <w:lang w:val="ka-GE"/>
        </w:rPr>
      </w:pPr>
    </w:p>
    <w:p w14:paraId="04D50431" w14:textId="77777777" w:rsidR="00BB249D" w:rsidRPr="00DE1180" w:rsidRDefault="00BB249D" w:rsidP="00092A2F">
      <w:pPr>
        <w:pStyle w:val="ListParagraph"/>
        <w:numPr>
          <w:ilvl w:val="0"/>
          <w:numId w:val="23"/>
        </w:numPr>
        <w:spacing w:after="0"/>
        <w:ind w:left="284" w:right="-46" w:hanging="284"/>
        <w:rPr>
          <w:rFonts w:ascii="LitMtavrPS" w:hAnsi="LitMtavrPS"/>
          <w:b/>
          <w:sz w:val="24"/>
          <w:szCs w:val="24"/>
        </w:rPr>
      </w:pPr>
      <w:proofErr w:type="spellStart"/>
      <w:r w:rsidRPr="00DE1180">
        <w:rPr>
          <w:rFonts w:ascii="LitMtavrPS" w:hAnsi="LitMtavrPS"/>
          <w:b/>
          <w:sz w:val="24"/>
          <w:szCs w:val="24"/>
        </w:rPr>
        <w:t>farmakologiuri</w:t>
      </w:r>
      <w:proofErr w:type="spellEnd"/>
      <w:r w:rsidRPr="00DE1180">
        <w:rPr>
          <w:rFonts w:ascii="LitMtavrPS" w:hAnsi="LitMtavrPS"/>
          <w:b/>
          <w:sz w:val="24"/>
          <w:szCs w:val="24"/>
        </w:rPr>
        <w:t xml:space="preserve"> </w:t>
      </w:r>
      <w:proofErr w:type="spellStart"/>
      <w:r w:rsidRPr="00DE1180">
        <w:rPr>
          <w:rFonts w:ascii="LitMtavrPS" w:hAnsi="LitMtavrPS"/>
          <w:b/>
          <w:sz w:val="24"/>
          <w:szCs w:val="24"/>
        </w:rPr>
        <w:t>Tvisebebi</w:t>
      </w:r>
      <w:proofErr w:type="spellEnd"/>
      <w:r w:rsidRPr="00DE1180">
        <w:rPr>
          <w:rFonts w:ascii="LitMtavrPS" w:hAnsi="LitMtavrPS"/>
          <w:sz w:val="24"/>
          <w:szCs w:val="24"/>
        </w:rPr>
        <w:t xml:space="preserve">         </w:t>
      </w:r>
    </w:p>
    <w:p w14:paraId="7B0E7143" w14:textId="77777777" w:rsidR="002B5DF4" w:rsidRPr="00DE1180" w:rsidRDefault="003F5B49" w:rsidP="00092A2F">
      <w:pPr>
        <w:pStyle w:val="ListParagraph"/>
        <w:numPr>
          <w:ilvl w:val="1"/>
          <w:numId w:val="23"/>
        </w:numPr>
        <w:spacing w:after="0"/>
        <w:ind w:left="426" w:right="-46" w:hanging="426"/>
        <w:jc w:val="both"/>
        <w:rPr>
          <w:rFonts w:ascii="LitMtavrPS" w:hAnsi="LitMtavrPS"/>
          <w:b/>
          <w:sz w:val="24"/>
          <w:szCs w:val="24"/>
        </w:rPr>
      </w:pPr>
      <w:proofErr w:type="spellStart"/>
      <w:r w:rsidRPr="00DE1180">
        <w:rPr>
          <w:rFonts w:ascii="LitMtavrPS" w:hAnsi="LitMtavrPS"/>
          <w:b/>
          <w:sz w:val="24"/>
          <w:szCs w:val="24"/>
        </w:rPr>
        <w:t>farmakodinamika</w:t>
      </w:r>
      <w:proofErr w:type="spellEnd"/>
    </w:p>
    <w:p w14:paraId="741C10A5" w14:textId="77777777" w:rsidR="006D0C13" w:rsidRPr="00DE1180" w:rsidRDefault="006D0C13" w:rsidP="00092A2F">
      <w:pPr>
        <w:pStyle w:val="Default"/>
        <w:spacing w:line="276" w:lineRule="auto"/>
        <w:ind w:right="-46"/>
        <w:jc w:val="both"/>
        <w:rPr>
          <w:rFonts w:ascii="AcadNusx" w:hAnsi="AcadNusx" w:cstheme="minorBidi"/>
          <w:b/>
          <w:noProof/>
          <w:color w:val="auto"/>
          <w:lang w:val="pl-PL"/>
        </w:rPr>
      </w:pPr>
      <w:r w:rsidRPr="00DE1180">
        <w:rPr>
          <w:rFonts w:ascii="AcadNusx" w:hAnsi="AcadNusx" w:cstheme="minorBidi"/>
          <w:b/>
          <w:noProof/>
          <w:color w:val="auto"/>
          <w:lang w:val="pl-PL"/>
        </w:rPr>
        <w:t xml:space="preserve">farmakologiuri jgufi: </w:t>
      </w:r>
    </w:p>
    <w:p w14:paraId="73B78D23" w14:textId="77777777" w:rsidR="006D0C13" w:rsidRPr="00DE1180" w:rsidRDefault="00192165" w:rsidP="00092A2F">
      <w:pPr>
        <w:tabs>
          <w:tab w:val="left" w:pos="3960"/>
        </w:tabs>
        <w:spacing w:after="0"/>
        <w:ind w:right="-46"/>
        <w:jc w:val="both"/>
        <w:rPr>
          <w:rFonts w:ascii="AcadNusx" w:hAnsi="AcadNusx"/>
          <w:noProof/>
          <w:sz w:val="24"/>
          <w:szCs w:val="24"/>
          <w:lang w:val="pl-PL"/>
        </w:rPr>
      </w:pPr>
      <w:r w:rsidRPr="00DE1180">
        <w:rPr>
          <w:rFonts w:ascii="AcadNusx" w:hAnsi="AcadNusx"/>
          <w:noProof/>
          <w:sz w:val="24"/>
          <w:szCs w:val="24"/>
          <w:lang w:val="pl-PL"/>
        </w:rPr>
        <w:t>diklofenakis kombinaciebi</w:t>
      </w:r>
      <w:r w:rsidR="006D0C13" w:rsidRPr="00DE1180">
        <w:rPr>
          <w:rFonts w:ascii="AcadNusx" w:hAnsi="AcadNusx"/>
          <w:noProof/>
          <w:sz w:val="24"/>
          <w:szCs w:val="24"/>
          <w:lang w:val="pl-PL"/>
        </w:rPr>
        <w:t>.</w:t>
      </w:r>
    </w:p>
    <w:p w14:paraId="63AE7A03" w14:textId="77777777" w:rsidR="006D0C13" w:rsidRPr="00DE1180" w:rsidRDefault="006D0C13" w:rsidP="00092A2F">
      <w:pPr>
        <w:tabs>
          <w:tab w:val="left" w:pos="3960"/>
        </w:tabs>
        <w:spacing w:after="0"/>
        <w:ind w:right="-46"/>
        <w:jc w:val="both"/>
        <w:rPr>
          <w:rFonts w:ascii="Times New Roman" w:hAnsi="Times New Roman"/>
          <w:b/>
          <w:sz w:val="24"/>
          <w:szCs w:val="24"/>
        </w:rPr>
      </w:pPr>
      <w:r w:rsidRPr="00DE1180">
        <w:rPr>
          <w:rFonts w:ascii="AcadNusx" w:hAnsi="AcadNusx"/>
          <w:b/>
          <w:noProof/>
          <w:sz w:val="24"/>
          <w:szCs w:val="24"/>
          <w:lang w:val="pl-PL"/>
        </w:rPr>
        <w:t>kodi</w:t>
      </w:r>
      <w:r w:rsidRPr="00DE1180">
        <w:rPr>
          <w:rFonts w:ascii="LitNusx" w:hAnsi="LitNusx"/>
          <w:b/>
          <w:sz w:val="24"/>
          <w:szCs w:val="24"/>
          <w:lang w:val="it-IT"/>
        </w:rPr>
        <w:t xml:space="preserve"> </w:t>
      </w:r>
      <w:r w:rsidRPr="00DE1180">
        <w:rPr>
          <w:rFonts w:ascii="Times New Roman" w:hAnsi="Times New Roman"/>
          <w:b/>
          <w:sz w:val="24"/>
          <w:szCs w:val="24"/>
        </w:rPr>
        <w:t xml:space="preserve">ATC: </w:t>
      </w:r>
      <w:r w:rsidR="00192165" w:rsidRPr="00DE1180">
        <w:rPr>
          <w:rFonts w:ascii="Times New Roman" w:hAnsi="Times New Roman" w:cs="Times New Roman"/>
          <w:sz w:val="24"/>
          <w:szCs w:val="24"/>
        </w:rPr>
        <w:t>M01AB55</w:t>
      </w:r>
    </w:p>
    <w:p w14:paraId="378BC07F" w14:textId="77777777" w:rsidR="006D0C13" w:rsidRPr="00DE1180" w:rsidRDefault="006D0C13" w:rsidP="00092A2F">
      <w:pPr>
        <w:tabs>
          <w:tab w:val="left" w:pos="3960"/>
        </w:tabs>
        <w:spacing w:after="0"/>
        <w:ind w:right="-46"/>
        <w:jc w:val="both"/>
        <w:rPr>
          <w:rFonts w:ascii="AcadNusx" w:hAnsi="AcadNusx"/>
          <w:sz w:val="24"/>
          <w:szCs w:val="24"/>
        </w:rPr>
      </w:pPr>
    </w:p>
    <w:p w14:paraId="0764A833" w14:textId="77777777" w:rsidR="006D0C13" w:rsidRPr="00DE1180" w:rsidRDefault="006D0C13" w:rsidP="00092A2F">
      <w:pPr>
        <w:spacing w:after="0"/>
        <w:ind w:right="-46"/>
        <w:jc w:val="both"/>
        <w:rPr>
          <w:rFonts w:ascii="AcadNusx" w:hAnsi="AcadNusx"/>
          <w:b/>
          <w:noProof/>
          <w:sz w:val="24"/>
          <w:szCs w:val="24"/>
          <w:lang w:val="pl-PL"/>
        </w:rPr>
      </w:pPr>
      <w:r w:rsidRPr="00DE1180">
        <w:rPr>
          <w:rFonts w:ascii="AcadNusx" w:hAnsi="AcadNusx"/>
          <w:b/>
          <w:noProof/>
          <w:sz w:val="24"/>
          <w:szCs w:val="24"/>
          <w:lang w:val="pl-PL"/>
        </w:rPr>
        <w:t>farmakologiuri moqmedeba:</w:t>
      </w:r>
    </w:p>
    <w:p w14:paraId="3B955AC2" w14:textId="77777777" w:rsidR="006D0C13" w:rsidRPr="00DE1180" w:rsidRDefault="006D0C13" w:rsidP="00092A2F">
      <w:pPr>
        <w:spacing w:after="0"/>
        <w:ind w:right="-46"/>
        <w:jc w:val="both"/>
        <w:rPr>
          <w:rFonts w:ascii="AcadNusx" w:hAnsi="AcadNusx"/>
          <w:b/>
          <w:noProof/>
          <w:sz w:val="24"/>
          <w:szCs w:val="24"/>
          <w:lang w:val="pl-PL"/>
        </w:rPr>
      </w:pPr>
      <w:r w:rsidRPr="00DE1180">
        <w:rPr>
          <w:rFonts w:ascii="AcadNusx" w:hAnsi="AcadNusx"/>
          <w:b/>
          <w:noProof/>
          <w:sz w:val="24"/>
          <w:szCs w:val="24"/>
          <w:lang w:val="pl-PL"/>
        </w:rPr>
        <w:t>farmakodinamika:</w:t>
      </w:r>
    </w:p>
    <w:p w14:paraId="6BC7A116" w14:textId="77777777" w:rsidR="00197C86" w:rsidRPr="00DE1180" w:rsidRDefault="00F50097" w:rsidP="003D0329">
      <w:pPr>
        <w:pStyle w:val="ListParagraph"/>
        <w:numPr>
          <w:ilvl w:val="0"/>
          <w:numId w:val="41"/>
        </w:numPr>
        <w:tabs>
          <w:tab w:val="left" w:pos="3960"/>
        </w:tabs>
        <w:spacing w:after="0"/>
        <w:ind w:right="-46"/>
        <w:jc w:val="both"/>
        <w:rPr>
          <w:rFonts w:ascii="AcadNusx" w:hAnsi="AcadNusx"/>
          <w:noProof/>
          <w:sz w:val="24"/>
          <w:szCs w:val="24"/>
          <w:lang w:val="pl-PL"/>
        </w:rPr>
      </w:pPr>
      <w:r w:rsidRPr="00DE1180">
        <w:rPr>
          <w:rFonts w:ascii="AcadNusx" w:hAnsi="AcadNusx"/>
          <w:noProof/>
          <w:sz w:val="24"/>
          <w:szCs w:val="24"/>
          <w:lang w:val="pl-PL"/>
        </w:rPr>
        <w:lastRenderedPageBreak/>
        <w:t>r</w:t>
      </w:r>
      <w:r w:rsidR="00197C86" w:rsidRPr="00DE1180">
        <w:rPr>
          <w:rFonts w:ascii="AcadNusx" w:hAnsi="AcadNusx"/>
          <w:noProof/>
          <w:sz w:val="24"/>
          <w:szCs w:val="24"/>
          <w:lang w:val="pl-PL"/>
        </w:rPr>
        <w:t>evmatiuli daavadebebis dros diklofenakis anTebis sawinaaRmdego da tkivilgamayuCebeli Tvisebebi xels uwyobs iseTi klinikuri reaqciebis Semsubuqebas, rogoricaa tkivili mosvenebis dros, tkivili moZraobisas, dilis SeboWva da saxsrebis SeSupeba</w:t>
      </w:r>
      <w:r w:rsidR="00FB653F" w:rsidRPr="00DE1180">
        <w:rPr>
          <w:rFonts w:ascii="AcadNusx" w:hAnsi="AcadNusx"/>
          <w:noProof/>
          <w:sz w:val="24"/>
          <w:szCs w:val="24"/>
          <w:lang w:val="pl-PL"/>
        </w:rPr>
        <w:t xml:space="preserve"> (</w:t>
      </w:r>
      <w:r w:rsidR="00197C86" w:rsidRPr="00DE1180">
        <w:rPr>
          <w:rFonts w:ascii="AcadNusx" w:hAnsi="AcadNusx"/>
          <w:noProof/>
          <w:sz w:val="24"/>
          <w:szCs w:val="24"/>
          <w:lang w:val="pl-PL"/>
        </w:rPr>
        <w:t>aumjobesebs maT funqcionirebas</w:t>
      </w:r>
      <w:r w:rsidR="00FB653F" w:rsidRPr="00DE1180">
        <w:rPr>
          <w:rFonts w:ascii="AcadNusx" w:hAnsi="AcadNusx"/>
          <w:noProof/>
          <w:sz w:val="24"/>
          <w:szCs w:val="24"/>
          <w:lang w:val="pl-PL"/>
        </w:rPr>
        <w:t>)</w:t>
      </w:r>
      <w:r w:rsidR="00197C86" w:rsidRPr="00DE1180">
        <w:rPr>
          <w:rFonts w:ascii="AcadNusx" w:hAnsi="AcadNusx"/>
          <w:noProof/>
          <w:sz w:val="24"/>
          <w:szCs w:val="24"/>
          <w:lang w:val="pl-PL"/>
        </w:rPr>
        <w:t>.</w:t>
      </w:r>
    </w:p>
    <w:p w14:paraId="647BB650" w14:textId="77777777" w:rsidR="00FB653F" w:rsidRPr="00DE1180" w:rsidRDefault="00FB653F" w:rsidP="003D0329">
      <w:pPr>
        <w:pStyle w:val="ListParagraph"/>
        <w:numPr>
          <w:ilvl w:val="0"/>
          <w:numId w:val="41"/>
        </w:numPr>
        <w:tabs>
          <w:tab w:val="left" w:pos="3960"/>
        </w:tabs>
        <w:spacing w:after="0"/>
        <w:ind w:right="-46"/>
        <w:jc w:val="both"/>
        <w:rPr>
          <w:rFonts w:ascii="AcadNusx" w:hAnsi="AcadNusx"/>
          <w:noProof/>
          <w:sz w:val="24"/>
          <w:szCs w:val="24"/>
          <w:lang w:val="pl-PL"/>
        </w:rPr>
      </w:pPr>
    </w:p>
    <w:p w14:paraId="790DF57F" w14:textId="77777777" w:rsidR="008B7532" w:rsidRPr="00DE1180" w:rsidRDefault="00C13C1A" w:rsidP="003D0329">
      <w:pPr>
        <w:pStyle w:val="ListParagraph"/>
        <w:numPr>
          <w:ilvl w:val="0"/>
          <w:numId w:val="41"/>
        </w:numPr>
        <w:tabs>
          <w:tab w:val="left" w:pos="3960"/>
        </w:tabs>
        <w:spacing w:after="0"/>
        <w:ind w:right="-46"/>
        <w:jc w:val="both"/>
        <w:rPr>
          <w:rFonts w:ascii="AcadNusx" w:hAnsi="AcadNusx"/>
          <w:noProof/>
          <w:sz w:val="24"/>
          <w:szCs w:val="24"/>
          <w:lang w:val="pl-PL"/>
        </w:rPr>
      </w:pPr>
      <w:r w:rsidRPr="00DE1180">
        <w:rPr>
          <w:rFonts w:ascii="AcadNusx" w:hAnsi="AcadNusx"/>
          <w:noProof/>
          <w:sz w:val="24"/>
          <w:szCs w:val="24"/>
          <w:lang w:val="pl-PL"/>
        </w:rPr>
        <w:t>betame</w:t>
      </w:r>
      <w:r w:rsidR="004E554C" w:rsidRPr="00DE1180">
        <w:rPr>
          <w:rFonts w:ascii="AcadNusx" w:hAnsi="AcadNusx"/>
          <w:noProof/>
          <w:sz w:val="24"/>
          <w:szCs w:val="24"/>
          <w:lang w:val="pl-PL"/>
        </w:rPr>
        <w:t>t</w:t>
      </w:r>
      <w:r w:rsidRPr="00DE1180">
        <w:rPr>
          <w:rFonts w:ascii="AcadNusx" w:hAnsi="AcadNusx"/>
          <w:noProof/>
          <w:sz w:val="24"/>
          <w:szCs w:val="24"/>
          <w:lang w:val="pl-PL"/>
        </w:rPr>
        <w:t>azoni</w:t>
      </w:r>
      <w:r w:rsidR="008B7532" w:rsidRPr="00DE1180">
        <w:rPr>
          <w:rFonts w:ascii="AcadNusx" w:hAnsi="AcadNusx"/>
          <w:noProof/>
          <w:sz w:val="24"/>
          <w:szCs w:val="24"/>
          <w:lang w:val="pl-PL"/>
        </w:rPr>
        <w:t xml:space="preserve">s anTebis sawinaaRmdego, antirevmatuli da analgeziuri moqmedeba </w:t>
      </w:r>
      <w:r w:rsidR="009F557D" w:rsidRPr="00DE1180">
        <w:rPr>
          <w:rFonts w:ascii="AcadNusx" w:hAnsi="AcadNusx"/>
          <w:noProof/>
          <w:sz w:val="24"/>
          <w:szCs w:val="24"/>
          <w:lang w:val="pl-PL"/>
        </w:rPr>
        <w:t xml:space="preserve">preparatis </w:t>
      </w:r>
      <w:r w:rsidR="008B7532" w:rsidRPr="00DE1180">
        <w:rPr>
          <w:rFonts w:ascii="AcadNusx" w:hAnsi="AcadNusx"/>
          <w:noProof/>
          <w:sz w:val="24"/>
          <w:szCs w:val="24"/>
          <w:lang w:val="pl-PL"/>
        </w:rPr>
        <w:t>swrafi Sewovis gamo ineqciis Semdeg dauyovnebliv</w:t>
      </w:r>
      <w:r w:rsidR="009F557D" w:rsidRPr="00DE1180">
        <w:rPr>
          <w:rFonts w:ascii="AcadNusx" w:hAnsi="AcadNusx"/>
          <w:noProof/>
          <w:sz w:val="24"/>
          <w:szCs w:val="24"/>
          <w:lang w:val="pl-PL"/>
        </w:rPr>
        <w:t xml:space="preserve"> vlindeba</w:t>
      </w:r>
      <w:r w:rsidR="008B7532" w:rsidRPr="00DE1180">
        <w:rPr>
          <w:rFonts w:ascii="AcadNusx" w:hAnsi="AcadNusx"/>
          <w:noProof/>
          <w:sz w:val="24"/>
          <w:szCs w:val="24"/>
          <w:lang w:val="pl-PL"/>
        </w:rPr>
        <w:t>.</w:t>
      </w:r>
    </w:p>
    <w:p w14:paraId="2790128F" w14:textId="77777777" w:rsidR="008B7532" w:rsidRPr="00DE1180" w:rsidRDefault="008B7532" w:rsidP="003D0329">
      <w:pPr>
        <w:pStyle w:val="ListParagraph"/>
        <w:numPr>
          <w:ilvl w:val="0"/>
          <w:numId w:val="41"/>
        </w:numPr>
        <w:tabs>
          <w:tab w:val="left" w:pos="3960"/>
        </w:tabs>
        <w:spacing w:after="0"/>
        <w:ind w:right="-46"/>
        <w:jc w:val="both"/>
        <w:rPr>
          <w:rFonts w:ascii="AcadNusx" w:hAnsi="AcadNusx"/>
          <w:noProof/>
          <w:sz w:val="24"/>
          <w:szCs w:val="24"/>
          <w:lang w:val="pl-PL"/>
        </w:rPr>
      </w:pPr>
    </w:p>
    <w:p w14:paraId="5D24B085" w14:textId="77777777" w:rsidR="009F557D" w:rsidRPr="00DE1180" w:rsidRDefault="00817AEE" w:rsidP="003D0329">
      <w:pPr>
        <w:pStyle w:val="ListParagraph"/>
        <w:numPr>
          <w:ilvl w:val="0"/>
          <w:numId w:val="41"/>
        </w:numPr>
        <w:tabs>
          <w:tab w:val="left" w:pos="3960"/>
        </w:tabs>
        <w:spacing w:after="0"/>
        <w:ind w:right="-46"/>
        <w:jc w:val="both"/>
        <w:rPr>
          <w:rFonts w:ascii="AcadNusx" w:hAnsi="AcadNusx"/>
          <w:noProof/>
          <w:sz w:val="24"/>
          <w:szCs w:val="24"/>
          <w:lang w:val="pl-PL"/>
        </w:rPr>
      </w:pPr>
      <w:r w:rsidRPr="00DE1180">
        <w:rPr>
          <w:rFonts w:ascii="AcadNusx" w:hAnsi="AcadNusx"/>
          <w:noProof/>
          <w:sz w:val="24"/>
          <w:szCs w:val="24"/>
          <w:lang w:val="pl-PL"/>
        </w:rPr>
        <w:t xml:space="preserve">hidroqsokobalamini </w:t>
      </w:r>
      <w:r w:rsidR="00DB549F" w:rsidRPr="00DE1180">
        <w:rPr>
          <w:rFonts w:ascii="AcadNusx" w:hAnsi="AcadNusx"/>
          <w:noProof/>
          <w:sz w:val="24"/>
          <w:szCs w:val="24"/>
          <w:lang w:val="pl-PL"/>
        </w:rPr>
        <w:t>aucilebelia zrdisTvis, ujre</w:t>
      </w:r>
      <w:r w:rsidR="009F557D" w:rsidRPr="00DE1180">
        <w:rPr>
          <w:rFonts w:ascii="AcadNusx" w:hAnsi="AcadNusx"/>
          <w:noProof/>
          <w:sz w:val="24"/>
          <w:szCs w:val="24"/>
          <w:lang w:val="pl-PL"/>
        </w:rPr>
        <w:t xml:space="preserve">debis normaluri replikaciisTvis. </w:t>
      </w:r>
      <w:r w:rsidR="003D0329" w:rsidRPr="00DE1180">
        <w:rPr>
          <w:rFonts w:ascii="AcadNusx" w:hAnsi="AcadNusx"/>
          <w:noProof/>
          <w:sz w:val="24"/>
          <w:szCs w:val="24"/>
          <w:lang w:val="pl-PL"/>
        </w:rPr>
        <w:t>a</w:t>
      </w:r>
      <w:r w:rsidR="009F557D" w:rsidRPr="00DE1180">
        <w:rPr>
          <w:rFonts w:ascii="AcadNusx" w:hAnsi="AcadNusx"/>
          <w:noProof/>
          <w:sz w:val="24"/>
          <w:szCs w:val="24"/>
          <w:lang w:val="pl-PL"/>
        </w:rPr>
        <w:t xml:space="preserve">seve, is aucilebelia </w:t>
      </w:r>
      <w:r w:rsidR="003D0329" w:rsidRPr="00DE1180">
        <w:rPr>
          <w:rFonts w:ascii="Times New Roman" w:hAnsi="Times New Roman" w:cs="Times New Roman"/>
          <w:noProof/>
          <w:sz w:val="24"/>
          <w:szCs w:val="24"/>
          <w:lang w:val="pl-PL"/>
        </w:rPr>
        <w:t>S</w:t>
      </w:r>
      <w:r w:rsidR="003D0329" w:rsidRPr="00DE1180">
        <w:rPr>
          <w:rFonts w:ascii="AcadNusx" w:hAnsi="AcadNusx"/>
          <w:noProof/>
          <w:sz w:val="24"/>
          <w:szCs w:val="24"/>
          <w:lang w:val="pl-PL"/>
        </w:rPr>
        <w:t>-</w:t>
      </w:r>
      <w:r w:rsidR="009F557D" w:rsidRPr="00DE1180">
        <w:rPr>
          <w:rFonts w:ascii="AcadNusx" w:hAnsi="AcadNusx"/>
          <w:noProof/>
          <w:sz w:val="24"/>
          <w:szCs w:val="24"/>
          <w:lang w:val="pl-PL"/>
        </w:rPr>
        <w:t>adenozilmeTioninis da meTioninis warmoqmnisTvis, meTilkobalami</w:t>
      </w:r>
      <w:r w:rsidR="003D0329" w:rsidRPr="00DE1180">
        <w:rPr>
          <w:rFonts w:ascii="AcadNusx" w:hAnsi="AcadNusx"/>
          <w:noProof/>
          <w:sz w:val="24"/>
          <w:szCs w:val="24"/>
          <w:lang w:val="pl-PL"/>
        </w:rPr>
        <w:t>nis</w:t>
      </w:r>
      <w:r w:rsidR="009F557D" w:rsidRPr="00DE1180">
        <w:rPr>
          <w:rFonts w:ascii="AcadNusx" w:hAnsi="AcadNusx"/>
          <w:noProof/>
          <w:sz w:val="24"/>
          <w:szCs w:val="24"/>
          <w:lang w:val="pl-PL"/>
        </w:rPr>
        <w:t>, homociesteinis</w:t>
      </w:r>
      <w:r w:rsidR="003D0329" w:rsidRPr="00DE1180">
        <w:rPr>
          <w:rFonts w:ascii="AcadNusx" w:hAnsi="AcadNusx"/>
          <w:noProof/>
          <w:sz w:val="24"/>
          <w:szCs w:val="24"/>
          <w:lang w:val="pl-PL"/>
        </w:rPr>
        <w:t xml:space="preserve"> CaTvliT</w:t>
      </w:r>
      <w:r w:rsidR="009F557D" w:rsidRPr="00DE1180">
        <w:rPr>
          <w:rFonts w:ascii="AcadNusx" w:hAnsi="AcadNusx"/>
          <w:noProof/>
          <w:sz w:val="24"/>
          <w:szCs w:val="24"/>
          <w:lang w:val="pl-PL"/>
        </w:rPr>
        <w:t>, romlebic warmoadgenen hidroqsokobalaminis warmoebulebs.</w:t>
      </w:r>
      <w:r w:rsidR="00DB549F" w:rsidRPr="00DE1180">
        <w:rPr>
          <w:rFonts w:ascii="AcadNusx" w:hAnsi="AcadNusx"/>
          <w:noProof/>
          <w:sz w:val="24"/>
          <w:szCs w:val="24"/>
          <w:lang w:val="pl-PL"/>
        </w:rPr>
        <w:t xml:space="preserve"> </w:t>
      </w:r>
    </w:p>
    <w:p w14:paraId="6394BD79" w14:textId="77777777" w:rsidR="009F557D" w:rsidRPr="00DE1180" w:rsidRDefault="009F557D" w:rsidP="00092A2F">
      <w:pPr>
        <w:spacing w:after="0"/>
        <w:ind w:right="-46"/>
        <w:jc w:val="both"/>
        <w:rPr>
          <w:rFonts w:ascii="LitNusx" w:hAnsi="LitNusx"/>
          <w:sz w:val="24"/>
          <w:szCs w:val="24"/>
          <w:lang w:val="nl-NL"/>
        </w:rPr>
      </w:pPr>
    </w:p>
    <w:p w14:paraId="5C35BF05" w14:textId="77777777" w:rsidR="006D0C13" w:rsidRPr="00DE1180" w:rsidRDefault="006D0C13" w:rsidP="00092A2F">
      <w:pPr>
        <w:pStyle w:val="ListParagraph"/>
        <w:numPr>
          <w:ilvl w:val="1"/>
          <w:numId w:val="23"/>
        </w:numPr>
        <w:spacing w:after="0"/>
        <w:ind w:left="426" w:right="-45" w:hanging="426"/>
        <w:jc w:val="both"/>
        <w:rPr>
          <w:rFonts w:ascii="LitMtavrPS" w:hAnsi="LitMtavrPS"/>
          <w:sz w:val="24"/>
          <w:szCs w:val="24"/>
        </w:rPr>
      </w:pPr>
      <w:proofErr w:type="spellStart"/>
      <w:r w:rsidRPr="00DE1180">
        <w:rPr>
          <w:rFonts w:ascii="LitMtavrPS" w:hAnsi="LitMtavrPS"/>
          <w:b/>
          <w:sz w:val="24"/>
          <w:szCs w:val="24"/>
        </w:rPr>
        <w:t>farmakokinetika</w:t>
      </w:r>
      <w:proofErr w:type="spellEnd"/>
    </w:p>
    <w:p w14:paraId="14EE0A85" w14:textId="77777777" w:rsidR="000C47CD" w:rsidRPr="00DE1180" w:rsidRDefault="000C47CD" w:rsidP="00282789">
      <w:pPr>
        <w:spacing w:after="0"/>
        <w:ind w:right="-45"/>
        <w:jc w:val="both"/>
        <w:rPr>
          <w:rFonts w:ascii="AcadNusx" w:hAnsi="AcadNusx"/>
          <w:b/>
          <w:noProof/>
          <w:sz w:val="24"/>
          <w:szCs w:val="24"/>
          <w:lang w:val="pl-PL"/>
        </w:rPr>
      </w:pPr>
      <w:r w:rsidRPr="00DE1180">
        <w:rPr>
          <w:rFonts w:ascii="AcadNusx" w:hAnsi="AcadNusx"/>
          <w:b/>
          <w:noProof/>
          <w:sz w:val="24"/>
          <w:szCs w:val="24"/>
          <w:lang w:val="pl-PL"/>
        </w:rPr>
        <w:t>diklofenaki</w:t>
      </w:r>
    </w:p>
    <w:p w14:paraId="0B1652C8" w14:textId="77777777" w:rsidR="00282789" w:rsidRPr="00DE1180" w:rsidRDefault="00282789" w:rsidP="00282789">
      <w:pPr>
        <w:widowControl w:val="0"/>
        <w:tabs>
          <w:tab w:val="left" w:pos="-1843"/>
        </w:tabs>
        <w:autoSpaceDE w:val="0"/>
        <w:autoSpaceDN w:val="0"/>
        <w:adjustRightInd w:val="0"/>
        <w:spacing w:after="0"/>
        <w:ind w:right="-45"/>
        <w:jc w:val="both"/>
        <w:rPr>
          <w:rFonts w:ascii="AcadNusx" w:hAnsi="AcadNusx"/>
          <w:noProof/>
          <w:sz w:val="24"/>
          <w:szCs w:val="24"/>
          <w:u w:val="single"/>
          <w:lang w:val="pl-PL"/>
        </w:rPr>
      </w:pPr>
      <w:r w:rsidRPr="00DE1180">
        <w:rPr>
          <w:rFonts w:ascii="AcadNusx" w:hAnsi="AcadNusx"/>
          <w:noProof/>
          <w:sz w:val="24"/>
          <w:szCs w:val="24"/>
          <w:u w:val="single"/>
          <w:lang w:val="pl-PL"/>
        </w:rPr>
        <w:t>Sewova</w:t>
      </w:r>
    </w:p>
    <w:p w14:paraId="72727A8D" w14:textId="77777777" w:rsidR="009278EB" w:rsidRPr="00DE1180" w:rsidRDefault="00282789" w:rsidP="00282789">
      <w:pPr>
        <w:widowControl w:val="0"/>
        <w:tabs>
          <w:tab w:val="left" w:pos="-1843"/>
        </w:tabs>
        <w:autoSpaceDE w:val="0"/>
        <w:autoSpaceDN w:val="0"/>
        <w:adjustRightInd w:val="0"/>
        <w:spacing w:after="0"/>
        <w:ind w:right="-45"/>
        <w:jc w:val="both"/>
        <w:rPr>
          <w:rFonts w:ascii="AcadNusx" w:hAnsi="AcadNusx"/>
          <w:noProof/>
          <w:sz w:val="24"/>
          <w:szCs w:val="24"/>
          <w:lang w:val="pl-PL"/>
        </w:rPr>
      </w:pPr>
      <w:r w:rsidRPr="00DE1180">
        <w:rPr>
          <w:rFonts w:ascii="AcadNusx" w:hAnsi="AcadNusx"/>
          <w:noProof/>
          <w:sz w:val="24"/>
          <w:szCs w:val="24"/>
          <w:lang w:val="pl-PL"/>
        </w:rPr>
        <w:t>75 mg diklofenakis kunTSi Seyvanis Semdeg Sewova xdeba dauyovnebliv, xolo plazmaSi saSua</w:t>
      </w:r>
      <w:r w:rsidR="0043096F" w:rsidRPr="00DE1180">
        <w:rPr>
          <w:rFonts w:ascii="AcadNusx" w:hAnsi="AcadNusx"/>
          <w:noProof/>
          <w:sz w:val="24"/>
          <w:szCs w:val="24"/>
          <w:lang w:val="pl-PL"/>
        </w:rPr>
        <w:t>lo pikuri koncentracia</w:t>
      </w:r>
      <w:r w:rsidRPr="00DE1180">
        <w:rPr>
          <w:rFonts w:ascii="AcadNusx" w:hAnsi="AcadNusx"/>
          <w:noProof/>
          <w:sz w:val="24"/>
          <w:szCs w:val="24"/>
          <w:lang w:val="pl-PL"/>
        </w:rPr>
        <w:t xml:space="preserve"> - 2.558</w:t>
      </w:r>
      <w:r w:rsidRPr="00DE1180">
        <w:rPr>
          <w:rFonts w:eastAsia="Calibri"/>
          <w:sz w:val="24"/>
          <w:szCs w:val="24"/>
          <w:lang w:val="nl-NL"/>
        </w:rPr>
        <w:t>±</w:t>
      </w:r>
      <w:r w:rsidRPr="00DE1180">
        <w:rPr>
          <w:rFonts w:ascii="AcadNusx" w:hAnsi="AcadNusx"/>
          <w:noProof/>
          <w:sz w:val="24"/>
          <w:szCs w:val="24"/>
          <w:lang w:val="pl-PL"/>
        </w:rPr>
        <w:t>0.968 mkg/ml (2.5 mkg/ml=8 mkmol/l) miiRweva daaxloebiT 20 wuTis Semdeg.</w:t>
      </w:r>
    </w:p>
    <w:p w14:paraId="2CD46065" w14:textId="77777777" w:rsidR="00B80319" w:rsidRPr="00DE1180" w:rsidRDefault="00282789" w:rsidP="004F301E">
      <w:pPr>
        <w:autoSpaceDE w:val="0"/>
        <w:autoSpaceDN w:val="0"/>
        <w:adjustRightInd w:val="0"/>
        <w:spacing w:after="0"/>
        <w:jc w:val="both"/>
        <w:rPr>
          <w:rFonts w:ascii="AcadNusx" w:hAnsi="AcadNusx"/>
          <w:noProof/>
          <w:sz w:val="24"/>
          <w:szCs w:val="24"/>
          <w:lang w:val="pl-PL"/>
        </w:rPr>
      </w:pPr>
      <w:r w:rsidRPr="00DE1180">
        <w:rPr>
          <w:rFonts w:ascii="AcadNusx" w:hAnsi="AcadNusx"/>
          <w:noProof/>
          <w:sz w:val="24"/>
          <w:szCs w:val="24"/>
          <w:lang w:val="pl-PL"/>
        </w:rPr>
        <w:t xml:space="preserve">75 mg diklofenakis intravenuri infuziis Semdeg 2 saaTis ganmavlobaSi, plazmaSi saSualo pikuri koncentracia Seadgens daaxloebiT 1.9 mkg/ml (5.9 mkmol/l). </w:t>
      </w:r>
      <w:r w:rsidR="0043096F" w:rsidRPr="00DE1180">
        <w:rPr>
          <w:rFonts w:ascii="AcadNusx" w:hAnsi="AcadNusx"/>
          <w:noProof/>
          <w:sz w:val="24"/>
          <w:szCs w:val="24"/>
          <w:lang w:val="pl-PL"/>
        </w:rPr>
        <w:t>i</w:t>
      </w:r>
      <w:r w:rsidRPr="00DE1180">
        <w:rPr>
          <w:rFonts w:ascii="AcadNusx" w:hAnsi="AcadNusx"/>
          <w:noProof/>
          <w:sz w:val="24"/>
          <w:szCs w:val="24"/>
          <w:lang w:val="pl-PL"/>
        </w:rPr>
        <w:t>nfuzieb</w:t>
      </w:r>
      <w:r w:rsidR="0043096F" w:rsidRPr="00DE1180">
        <w:rPr>
          <w:rFonts w:ascii="AcadNusx" w:hAnsi="AcadNusx"/>
          <w:noProof/>
          <w:sz w:val="24"/>
          <w:szCs w:val="24"/>
          <w:lang w:val="pl-PL"/>
        </w:rPr>
        <w:t>is drois</w:t>
      </w:r>
      <w:r w:rsidRPr="00DE1180">
        <w:rPr>
          <w:rFonts w:ascii="AcadNusx" w:hAnsi="AcadNusx"/>
          <w:noProof/>
          <w:sz w:val="24"/>
          <w:szCs w:val="24"/>
          <w:lang w:val="pl-PL"/>
        </w:rPr>
        <w:t xml:space="preserve"> ufro mokle </w:t>
      </w:r>
      <w:r w:rsidR="0043096F" w:rsidRPr="00DE1180">
        <w:rPr>
          <w:rFonts w:ascii="AcadNusx" w:hAnsi="AcadNusx"/>
          <w:noProof/>
          <w:sz w:val="24"/>
          <w:szCs w:val="24"/>
          <w:lang w:val="pl-PL"/>
        </w:rPr>
        <w:t>periodSi</w:t>
      </w:r>
      <w:r w:rsidRPr="00DE1180">
        <w:rPr>
          <w:rFonts w:ascii="AcadNusx" w:hAnsi="AcadNusx"/>
          <w:noProof/>
          <w:sz w:val="24"/>
          <w:szCs w:val="24"/>
          <w:lang w:val="pl-PL"/>
        </w:rPr>
        <w:t xml:space="preserve"> </w:t>
      </w:r>
      <w:r w:rsidR="0043096F" w:rsidRPr="00DE1180">
        <w:rPr>
          <w:rFonts w:ascii="AcadNusx" w:hAnsi="AcadNusx"/>
          <w:noProof/>
          <w:sz w:val="24"/>
          <w:szCs w:val="24"/>
          <w:lang w:val="pl-PL"/>
        </w:rPr>
        <w:t>Seyvana iwvevs</w:t>
      </w:r>
      <w:r w:rsidRPr="00DE1180">
        <w:rPr>
          <w:rFonts w:ascii="AcadNusx" w:hAnsi="AcadNusx"/>
          <w:noProof/>
          <w:sz w:val="24"/>
          <w:szCs w:val="24"/>
          <w:lang w:val="pl-PL"/>
        </w:rPr>
        <w:t xml:space="preserve"> plazm</w:t>
      </w:r>
      <w:r w:rsidR="0043096F" w:rsidRPr="00DE1180">
        <w:rPr>
          <w:rFonts w:ascii="AcadNusx" w:hAnsi="AcadNusx"/>
          <w:noProof/>
          <w:sz w:val="24"/>
          <w:szCs w:val="24"/>
          <w:lang w:val="pl-PL"/>
        </w:rPr>
        <w:t>aSi</w:t>
      </w:r>
      <w:r w:rsidRPr="00DE1180">
        <w:rPr>
          <w:rFonts w:ascii="AcadNusx" w:hAnsi="AcadNusx"/>
          <w:noProof/>
          <w:sz w:val="24"/>
          <w:szCs w:val="24"/>
          <w:lang w:val="pl-PL"/>
        </w:rPr>
        <w:t xml:space="preserve"> </w:t>
      </w:r>
      <w:r w:rsidR="0043096F" w:rsidRPr="00DE1180">
        <w:rPr>
          <w:rFonts w:ascii="AcadNusx" w:hAnsi="AcadNusx"/>
          <w:noProof/>
          <w:sz w:val="24"/>
          <w:szCs w:val="24"/>
          <w:lang w:val="pl-PL"/>
        </w:rPr>
        <w:t xml:space="preserve">ufro maRali </w:t>
      </w:r>
      <w:r w:rsidRPr="00DE1180">
        <w:rPr>
          <w:rFonts w:ascii="AcadNusx" w:hAnsi="AcadNusx"/>
          <w:noProof/>
          <w:sz w:val="24"/>
          <w:szCs w:val="24"/>
          <w:lang w:val="pl-PL"/>
        </w:rPr>
        <w:t>pikur</w:t>
      </w:r>
      <w:r w:rsidR="0043096F" w:rsidRPr="00DE1180">
        <w:rPr>
          <w:rFonts w:ascii="AcadNusx" w:hAnsi="AcadNusx"/>
          <w:noProof/>
          <w:sz w:val="24"/>
          <w:szCs w:val="24"/>
          <w:lang w:val="pl-PL"/>
        </w:rPr>
        <w:t>i</w:t>
      </w:r>
      <w:r w:rsidRPr="00DE1180">
        <w:rPr>
          <w:rFonts w:ascii="AcadNusx" w:hAnsi="AcadNusx"/>
          <w:noProof/>
          <w:sz w:val="24"/>
          <w:szCs w:val="24"/>
          <w:lang w:val="pl-PL"/>
        </w:rPr>
        <w:t xml:space="preserve"> koncentracieb</w:t>
      </w:r>
      <w:r w:rsidR="0043096F" w:rsidRPr="00DE1180">
        <w:rPr>
          <w:rFonts w:ascii="AcadNusx" w:hAnsi="AcadNusx"/>
          <w:noProof/>
          <w:sz w:val="24"/>
          <w:szCs w:val="24"/>
          <w:lang w:val="pl-PL"/>
        </w:rPr>
        <w:t>is miRwevas</w:t>
      </w:r>
      <w:r w:rsidRPr="00DE1180">
        <w:rPr>
          <w:rFonts w:ascii="AcadNusx" w:hAnsi="AcadNusx"/>
          <w:noProof/>
          <w:sz w:val="24"/>
          <w:szCs w:val="24"/>
          <w:lang w:val="pl-PL"/>
        </w:rPr>
        <w:t>, xolo infuzieb</w:t>
      </w:r>
      <w:r w:rsidR="0043096F" w:rsidRPr="00DE1180">
        <w:rPr>
          <w:rFonts w:ascii="AcadNusx" w:hAnsi="AcadNusx"/>
          <w:noProof/>
          <w:sz w:val="24"/>
          <w:szCs w:val="24"/>
          <w:lang w:val="pl-PL"/>
        </w:rPr>
        <w:t>is ufro xangrZlivi periodis ganmavlobaSi Seyvanisas viTardeba</w:t>
      </w:r>
      <w:r w:rsidRPr="00DE1180">
        <w:rPr>
          <w:rFonts w:ascii="AcadNusx" w:hAnsi="AcadNusx"/>
          <w:noProof/>
          <w:sz w:val="24"/>
          <w:szCs w:val="24"/>
          <w:lang w:val="pl-PL"/>
        </w:rPr>
        <w:t xml:space="preserve"> koncentraciebis plato, romelic </w:t>
      </w:r>
      <w:r w:rsidR="0043096F" w:rsidRPr="00DE1180">
        <w:rPr>
          <w:rFonts w:ascii="AcadNusx" w:hAnsi="AcadNusx"/>
          <w:noProof/>
          <w:sz w:val="24"/>
          <w:szCs w:val="24"/>
          <w:lang w:val="pl-PL"/>
        </w:rPr>
        <w:t xml:space="preserve">3-4 saaTis Semdeg </w:t>
      </w:r>
      <w:r w:rsidRPr="00DE1180">
        <w:rPr>
          <w:rFonts w:ascii="AcadNusx" w:hAnsi="AcadNusx"/>
          <w:noProof/>
          <w:sz w:val="24"/>
          <w:szCs w:val="24"/>
          <w:lang w:val="pl-PL"/>
        </w:rPr>
        <w:t>infuziis siCqaris</w:t>
      </w:r>
      <w:r w:rsidR="0043096F" w:rsidRPr="00DE1180">
        <w:rPr>
          <w:rFonts w:ascii="AcadNusx" w:hAnsi="AcadNusx"/>
          <w:noProof/>
          <w:sz w:val="24"/>
          <w:szCs w:val="24"/>
          <w:lang w:val="pl-PL"/>
        </w:rPr>
        <w:t xml:space="preserve"> proporciulia</w:t>
      </w:r>
      <w:r w:rsidRPr="00DE1180">
        <w:rPr>
          <w:rFonts w:ascii="AcadNusx" w:hAnsi="AcadNusx"/>
          <w:noProof/>
          <w:sz w:val="24"/>
          <w:szCs w:val="24"/>
          <w:lang w:val="pl-PL"/>
        </w:rPr>
        <w:t xml:space="preserve">. amavdroulad, plazmaSi koncentracia swrafad iklebs, rodesac pikuri done miiRweva kunTSi SeyvaniT </w:t>
      </w:r>
      <w:r w:rsidR="007B1380" w:rsidRPr="00DE1180">
        <w:rPr>
          <w:rFonts w:ascii="AcadNusx" w:hAnsi="AcadNusx"/>
          <w:noProof/>
          <w:sz w:val="24"/>
          <w:szCs w:val="24"/>
          <w:lang w:val="pl-PL"/>
        </w:rPr>
        <w:t xml:space="preserve">an  nawlavSi xsnadi garsiT </w:t>
      </w:r>
      <w:r w:rsidRPr="00DE1180">
        <w:rPr>
          <w:rFonts w:ascii="AcadNusx" w:hAnsi="AcadNusx"/>
          <w:noProof/>
          <w:sz w:val="24"/>
          <w:szCs w:val="24"/>
          <w:lang w:val="pl-PL"/>
        </w:rPr>
        <w:t>dafaruli tabletebis an sanTlebis gamoyenebis Semdeg.</w:t>
      </w:r>
    </w:p>
    <w:p w14:paraId="6A82CF31" w14:textId="77777777" w:rsidR="007B1380" w:rsidRPr="00DE1180" w:rsidRDefault="007B1380" w:rsidP="004F301E">
      <w:pPr>
        <w:spacing w:after="0"/>
        <w:jc w:val="both"/>
        <w:rPr>
          <w:rFonts w:ascii="AcadNusx" w:hAnsi="AcadNusx"/>
          <w:noProof/>
          <w:sz w:val="24"/>
          <w:szCs w:val="24"/>
          <w:lang w:val="pl-PL"/>
        </w:rPr>
      </w:pPr>
      <w:r w:rsidRPr="00DE1180">
        <w:rPr>
          <w:rFonts w:ascii="AcadNusx" w:hAnsi="AcadNusx"/>
          <w:noProof/>
          <w:sz w:val="24"/>
          <w:szCs w:val="24"/>
          <w:lang w:val="pl-PL"/>
        </w:rPr>
        <w:t>diklofenakis SigniT da reqtalur gamoyenebasTan SedarebiT, misi kunTSi Seyvanis Semdeg</w:t>
      </w:r>
      <w:r w:rsidR="003C05FB" w:rsidRPr="00DE1180">
        <w:rPr>
          <w:rFonts w:ascii="AcadNusx" w:hAnsi="AcadNusx"/>
          <w:noProof/>
          <w:sz w:val="24"/>
          <w:szCs w:val="24"/>
          <w:lang w:val="pl-PL"/>
        </w:rPr>
        <w:t xml:space="preserve"> </w:t>
      </w:r>
      <w:r w:rsidR="00E33342" w:rsidRPr="00DE1180">
        <w:rPr>
          <w:rFonts w:ascii="AcadNusx" w:hAnsi="AcadNusx"/>
          <w:noProof/>
          <w:sz w:val="24"/>
          <w:szCs w:val="24"/>
          <w:lang w:val="pl-PL"/>
        </w:rPr>
        <w:t>,,koncentracia-dro’’ (</w:t>
      </w:r>
      <w:r w:rsidR="00E33342" w:rsidRPr="00DE1180">
        <w:rPr>
          <w:rFonts w:ascii="Times New Roman" w:hAnsi="Times New Roman" w:cs="Times New Roman"/>
          <w:noProof/>
          <w:sz w:val="24"/>
          <w:szCs w:val="24"/>
          <w:lang w:val="pl-PL"/>
        </w:rPr>
        <w:t>AUC</w:t>
      </w:r>
      <w:r w:rsidR="00E33342" w:rsidRPr="00DE1180">
        <w:rPr>
          <w:rFonts w:ascii="AcadNusx" w:hAnsi="AcadNusx"/>
          <w:noProof/>
          <w:sz w:val="24"/>
          <w:szCs w:val="24"/>
          <w:lang w:val="pl-PL"/>
        </w:rPr>
        <w:t xml:space="preserve">) </w:t>
      </w:r>
      <w:r w:rsidRPr="00DE1180">
        <w:rPr>
          <w:rFonts w:ascii="AcadNusx" w:hAnsi="AcadNusx"/>
          <w:noProof/>
          <w:sz w:val="24"/>
          <w:szCs w:val="24"/>
          <w:lang w:val="pl-PL"/>
        </w:rPr>
        <w:t xml:space="preserve">mrudis qveS </w:t>
      </w:r>
      <w:r w:rsidR="00E33342" w:rsidRPr="00DE1180">
        <w:rPr>
          <w:rFonts w:ascii="AcadNusx" w:hAnsi="AcadNusx"/>
          <w:noProof/>
          <w:sz w:val="24"/>
          <w:szCs w:val="24"/>
          <w:lang w:val="pl-PL"/>
        </w:rPr>
        <w:t xml:space="preserve">miRweuli farTis </w:t>
      </w:r>
      <w:r w:rsidRPr="00DE1180">
        <w:rPr>
          <w:rFonts w:ascii="AcadNusx" w:hAnsi="AcadNusx"/>
          <w:noProof/>
          <w:sz w:val="24"/>
          <w:szCs w:val="24"/>
          <w:lang w:val="pl-PL"/>
        </w:rPr>
        <w:t xml:space="preserve">maCvenebeli aris 2-jer meti, radgan </w:t>
      </w:r>
      <w:r w:rsidR="00E33342" w:rsidRPr="00DE1180">
        <w:rPr>
          <w:rFonts w:ascii="AcadNusx" w:hAnsi="AcadNusx"/>
          <w:noProof/>
          <w:sz w:val="24"/>
          <w:szCs w:val="24"/>
          <w:lang w:val="pl-PL"/>
        </w:rPr>
        <w:t xml:space="preserve">miTiTebul </w:t>
      </w:r>
      <w:r w:rsidRPr="00DE1180">
        <w:rPr>
          <w:rFonts w:ascii="AcadNusx" w:hAnsi="AcadNusx"/>
          <w:noProof/>
          <w:sz w:val="24"/>
          <w:szCs w:val="24"/>
          <w:lang w:val="pl-PL"/>
        </w:rPr>
        <w:t>SemTxvevebSi diklofenakis raodenobis naxevari metabolizdeba RviZl</w:t>
      </w:r>
      <w:r w:rsidR="003C05FB" w:rsidRPr="00DE1180">
        <w:rPr>
          <w:rFonts w:ascii="AcadNusx" w:hAnsi="AcadNusx"/>
          <w:noProof/>
          <w:sz w:val="24"/>
          <w:szCs w:val="24"/>
          <w:lang w:val="pl-PL"/>
        </w:rPr>
        <w:t>Si („pirveli gasvlis efeqti”)</w:t>
      </w:r>
      <w:r w:rsidRPr="00DE1180">
        <w:rPr>
          <w:rFonts w:ascii="AcadNusx" w:hAnsi="AcadNusx"/>
          <w:noProof/>
          <w:sz w:val="24"/>
          <w:szCs w:val="24"/>
          <w:lang w:val="pl-PL"/>
        </w:rPr>
        <w:t>.</w:t>
      </w:r>
    </w:p>
    <w:p w14:paraId="37537619" w14:textId="77777777" w:rsidR="007B1380" w:rsidRPr="00DE1180" w:rsidRDefault="007B1380" w:rsidP="00D7797F">
      <w:pPr>
        <w:spacing w:after="0"/>
        <w:jc w:val="both"/>
        <w:rPr>
          <w:rFonts w:ascii="AcadNusx" w:hAnsi="AcadNusx"/>
          <w:noProof/>
          <w:sz w:val="24"/>
          <w:szCs w:val="24"/>
          <w:lang w:val="pl-PL"/>
        </w:rPr>
      </w:pPr>
      <w:r w:rsidRPr="00DE1180">
        <w:rPr>
          <w:rFonts w:ascii="AcadNusx" w:hAnsi="AcadNusx"/>
          <w:noProof/>
          <w:sz w:val="24"/>
          <w:szCs w:val="24"/>
          <w:lang w:val="pl-PL"/>
        </w:rPr>
        <w:t>Sewovili aqtiuri nivTierebis raodenoba aris xazovan damokidebulebaSi preparatis dozasTan.</w:t>
      </w:r>
    </w:p>
    <w:p w14:paraId="17E67B1F" w14:textId="77777777" w:rsidR="00E33342" w:rsidRPr="00DE1180" w:rsidRDefault="00E33342" w:rsidP="00D7797F">
      <w:pPr>
        <w:spacing w:after="0"/>
        <w:jc w:val="both"/>
        <w:rPr>
          <w:rFonts w:ascii="AcadNusx" w:hAnsi="AcadNusx"/>
          <w:noProof/>
          <w:sz w:val="24"/>
          <w:szCs w:val="24"/>
          <w:lang w:val="pl-PL"/>
        </w:rPr>
      </w:pPr>
      <w:r w:rsidRPr="00DE1180">
        <w:rPr>
          <w:rFonts w:ascii="AcadNusx" w:hAnsi="AcadNusx"/>
          <w:noProof/>
          <w:sz w:val="24"/>
          <w:szCs w:val="24"/>
          <w:lang w:val="pl-PL"/>
        </w:rPr>
        <w:t>meorad Seyvanis Semdeg farmakokinetikuri monacemebi ar icvleba. dozirebis rekomendebuli reJimis dacvisas preparatis dagroveba ar xdeba.</w:t>
      </w:r>
    </w:p>
    <w:p w14:paraId="000E062B" w14:textId="77777777" w:rsidR="004F301E" w:rsidRPr="00DE1180" w:rsidRDefault="004F301E" w:rsidP="00D7797F">
      <w:pPr>
        <w:spacing w:after="0"/>
        <w:jc w:val="both"/>
        <w:rPr>
          <w:rFonts w:ascii="AcadNusx" w:hAnsi="AcadNusx"/>
          <w:noProof/>
          <w:sz w:val="24"/>
          <w:szCs w:val="24"/>
          <w:u w:val="single"/>
          <w:lang w:val="pl-PL"/>
        </w:rPr>
      </w:pPr>
    </w:p>
    <w:p w14:paraId="350F520D" w14:textId="77777777" w:rsidR="00483151" w:rsidRPr="00DE1180" w:rsidRDefault="00483151" w:rsidP="00D7797F">
      <w:pPr>
        <w:spacing w:after="0"/>
        <w:jc w:val="both"/>
        <w:rPr>
          <w:rFonts w:ascii="AcadNusx" w:hAnsi="AcadNusx"/>
          <w:noProof/>
          <w:sz w:val="24"/>
          <w:szCs w:val="24"/>
          <w:u w:val="single"/>
          <w:lang w:val="pl-PL"/>
        </w:rPr>
      </w:pPr>
      <w:r w:rsidRPr="00DE1180">
        <w:rPr>
          <w:rFonts w:ascii="AcadNusx" w:hAnsi="AcadNusx"/>
          <w:noProof/>
          <w:sz w:val="24"/>
          <w:szCs w:val="24"/>
          <w:u w:val="single"/>
          <w:lang w:val="pl-PL"/>
        </w:rPr>
        <w:t>ganawileba</w:t>
      </w:r>
    </w:p>
    <w:p w14:paraId="27CB7991" w14:textId="77777777" w:rsidR="00483151" w:rsidRPr="00DE1180" w:rsidRDefault="00483151" w:rsidP="004F301E">
      <w:pPr>
        <w:spacing w:after="0"/>
        <w:jc w:val="both"/>
        <w:rPr>
          <w:rFonts w:ascii="AcadNusx" w:hAnsi="AcadNusx"/>
          <w:noProof/>
          <w:sz w:val="24"/>
          <w:szCs w:val="24"/>
          <w:lang w:val="pl-PL"/>
        </w:rPr>
      </w:pPr>
      <w:r w:rsidRPr="00DE1180">
        <w:rPr>
          <w:rFonts w:ascii="AcadNusx" w:hAnsi="AcadNusx"/>
          <w:noProof/>
          <w:sz w:val="24"/>
          <w:szCs w:val="24"/>
          <w:lang w:val="pl-PL"/>
        </w:rPr>
        <w:lastRenderedPageBreak/>
        <w:t xml:space="preserve">diklofenakis kavSiri sisxlis Sratis cilebTan Seadgens 99.7%, ZiriTadad ukavSirdeba albumins (99.4%). </w:t>
      </w:r>
    </w:p>
    <w:p w14:paraId="440383AC" w14:textId="77777777" w:rsidR="00483151" w:rsidRPr="00DE1180" w:rsidRDefault="00483151" w:rsidP="004F301E">
      <w:pPr>
        <w:spacing w:after="0"/>
        <w:jc w:val="both"/>
        <w:rPr>
          <w:rFonts w:ascii="AcadNusx" w:hAnsi="AcadNusx"/>
          <w:noProof/>
          <w:sz w:val="24"/>
          <w:szCs w:val="24"/>
          <w:lang w:val="pl-PL"/>
        </w:rPr>
      </w:pPr>
      <w:r w:rsidRPr="00DE1180">
        <w:rPr>
          <w:rFonts w:ascii="AcadNusx" w:hAnsi="AcadNusx"/>
          <w:noProof/>
          <w:sz w:val="24"/>
          <w:szCs w:val="24"/>
          <w:lang w:val="pl-PL"/>
        </w:rPr>
        <w:t>diklofenaki aRwevs sinovialur siTxeSi, sadac misi maqsimaluri koncentracia miiRweva 2-4 saaTiT gvian, vidre sisxlis SratSi. sinovialuri siTxidan nawilobrivad gamoyofis periodi Seadgens 3-6 saaTs. SratSi diklofenakis maqsimaluri koncentraciis miRwevidan 2 saaTis Semdeg, misi koncentracia sinovialur siTxeSi, SratTan SedarebiT, aris ufro maRali, da es mniSvneloba rCeba ufro maRali 12 saaTis ganmavlobaSi.</w:t>
      </w:r>
    </w:p>
    <w:p w14:paraId="55DF28B6" w14:textId="77777777" w:rsidR="00483151" w:rsidRPr="00DE1180" w:rsidRDefault="00483151" w:rsidP="004F301E">
      <w:pPr>
        <w:spacing w:after="0"/>
        <w:jc w:val="both"/>
        <w:rPr>
          <w:rFonts w:ascii="AcadNusx" w:hAnsi="AcadNusx"/>
          <w:noProof/>
          <w:sz w:val="24"/>
          <w:szCs w:val="24"/>
          <w:lang w:val="pl-PL"/>
        </w:rPr>
      </w:pPr>
      <w:r w:rsidRPr="00DE1180">
        <w:rPr>
          <w:rFonts w:ascii="AcadNusx" w:hAnsi="AcadNusx"/>
          <w:noProof/>
          <w:sz w:val="24"/>
          <w:szCs w:val="24"/>
          <w:lang w:val="pl-PL"/>
        </w:rPr>
        <w:t>diklofenaki mcire raodenobiT (100 ng/ml) aRmoCenili iyo meZuZuri dedis rZeSi.</w:t>
      </w:r>
      <w:r w:rsidR="00A01286" w:rsidRPr="00DE1180">
        <w:rPr>
          <w:rFonts w:ascii="AcadNusx" w:hAnsi="AcadNusx"/>
          <w:noProof/>
          <w:sz w:val="24"/>
          <w:szCs w:val="24"/>
          <w:lang w:val="pl-PL"/>
        </w:rPr>
        <w:t xml:space="preserve"> b</w:t>
      </w:r>
      <w:r w:rsidR="004F301E" w:rsidRPr="00DE1180">
        <w:rPr>
          <w:rFonts w:ascii="AcadNusx" w:hAnsi="AcadNusx"/>
          <w:noProof/>
          <w:sz w:val="24"/>
          <w:szCs w:val="24"/>
          <w:lang w:val="pl-PL"/>
        </w:rPr>
        <w:t>unebriv kvebaze myofi Cvilis mier aTvisebuli raodenoba daaxlovebiT udris 0.03 mg/kg/dReSi ekvivalentur dozas.</w:t>
      </w:r>
    </w:p>
    <w:p w14:paraId="6D29B60A" w14:textId="77777777" w:rsidR="00483151" w:rsidRPr="00DE1180" w:rsidRDefault="00483151" w:rsidP="00D7797F">
      <w:pPr>
        <w:spacing w:after="0"/>
        <w:jc w:val="both"/>
        <w:rPr>
          <w:rFonts w:ascii="AcadNusx" w:hAnsi="AcadNusx"/>
          <w:noProof/>
          <w:sz w:val="24"/>
          <w:szCs w:val="24"/>
          <w:lang w:val="pl-PL"/>
        </w:rPr>
      </w:pPr>
    </w:p>
    <w:p w14:paraId="74399B5C" w14:textId="77777777" w:rsidR="004F301E" w:rsidRPr="00DE1180" w:rsidRDefault="004F301E" w:rsidP="004F301E">
      <w:pPr>
        <w:spacing w:after="0"/>
        <w:jc w:val="both"/>
        <w:rPr>
          <w:rFonts w:ascii="AcadNusx" w:hAnsi="AcadNusx"/>
          <w:noProof/>
          <w:sz w:val="24"/>
          <w:szCs w:val="24"/>
          <w:u w:val="single"/>
          <w:lang w:val="pl-PL"/>
        </w:rPr>
      </w:pPr>
      <w:r w:rsidRPr="00DE1180">
        <w:rPr>
          <w:rFonts w:ascii="AcadNusx" w:hAnsi="AcadNusx"/>
          <w:noProof/>
          <w:sz w:val="24"/>
          <w:szCs w:val="24"/>
          <w:u w:val="single"/>
          <w:lang w:val="pl-PL"/>
        </w:rPr>
        <w:t>metabolizmi</w:t>
      </w:r>
    </w:p>
    <w:p w14:paraId="610A10D4" w14:textId="77777777" w:rsidR="004F301E" w:rsidRPr="00DE1180" w:rsidRDefault="004F301E" w:rsidP="004F301E">
      <w:pPr>
        <w:spacing w:after="0"/>
        <w:jc w:val="both"/>
        <w:rPr>
          <w:rFonts w:ascii="AcadNusx" w:hAnsi="AcadNusx"/>
          <w:noProof/>
          <w:sz w:val="24"/>
          <w:szCs w:val="24"/>
          <w:lang w:val="pl-PL"/>
        </w:rPr>
      </w:pPr>
      <w:r w:rsidRPr="00DE1180">
        <w:rPr>
          <w:rFonts w:ascii="AcadNusx" w:hAnsi="AcadNusx"/>
          <w:noProof/>
          <w:sz w:val="24"/>
          <w:szCs w:val="24"/>
          <w:lang w:val="pl-PL"/>
        </w:rPr>
        <w:t>diklofenakis metabolizmi xorcieldeba nawilobrivad Seucvleli molekulis glukuronizaciis gziT, magram ZiriTadad – erTjeradi da mravaljeradi metoqsilirebis gziT, romelic iwvevs ramdenime fenoluri metabolitis warmoqmnas, romelTa umravlesoba gardaiqmneba glukuronidul koniugatad. am fenoluri metabolitidan ori biologiurad aqtiuria, magram, diklofenakTan SedarebiT, mniSvnelovnad naklebi xarisxiT.</w:t>
      </w:r>
    </w:p>
    <w:p w14:paraId="5A349152" w14:textId="77777777" w:rsidR="004F301E" w:rsidRPr="00DE1180" w:rsidRDefault="004F301E" w:rsidP="004F301E">
      <w:pPr>
        <w:spacing w:after="0"/>
        <w:jc w:val="both"/>
        <w:rPr>
          <w:rFonts w:ascii="AcadNusx" w:hAnsi="AcadNusx"/>
          <w:noProof/>
          <w:sz w:val="24"/>
          <w:szCs w:val="24"/>
          <w:lang w:val="pl-PL"/>
        </w:rPr>
      </w:pPr>
    </w:p>
    <w:p w14:paraId="2DB7DDBE" w14:textId="77777777" w:rsidR="004F301E" w:rsidRPr="00DE1180" w:rsidRDefault="004F301E" w:rsidP="00A01286">
      <w:pPr>
        <w:spacing w:after="0"/>
        <w:jc w:val="both"/>
        <w:rPr>
          <w:rFonts w:ascii="AcadNusx" w:hAnsi="AcadNusx"/>
          <w:noProof/>
          <w:sz w:val="24"/>
          <w:szCs w:val="24"/>
          <w:u w:val="single"/>
          <w:lang w:val="pl-PL"/>
        </w:rPr>
      </w:pPr>
      <w:r w:rsidRPr="00DE1180">
        <w:rPr>
          <w:rFonts w:ascii="AcadNusx" w:hAnsi="AcadNusx"/>
          <w:noProof/>
          <w:sz w:val="24"/>
          <w:szCs w:val="24"/>
          <w:u w:val="single"/>
          <w:lang w:val="pl-PL"/>
        </w:rPr>
        <w:t>gamoyofa</w:t>
      </w:r>
    </w:p>
    <w:p w14:paraId="01C28B88" w14:textId="77777777" w:rsidR="004F301E" w:rsidRPr="00DE1180" w:rsidRDefault="004F301E" w:rsidP="00A01286">
      <w:pPr>
        <w:spacing w:after="0"/>
        <w:jc w:val="both"/>
        <w:rPr>
          <w:rFonts w:ascii="AcadNusx" w:hAnsi="AcadNusx"/>
          <w:noProof/>
          <w:sz w:val="24"/>
          <w:szCs w:val="24"/>
          <w:lang w:val="pl-PL"/>
        </w:rPr>
      </w:pPr>
      <w:r w:rsidRPr="00DE1180">
        <w:rPr>
          <w:rFonts w:ascii="AcadNusx" w:hAnsi="AcadNusx"/>
          <w:noProof/>
          <w:sz w:val="24"/>
          <w:szCs w:val="24"/>
          <w:lang w:val="pl-PL"/>
        </w:rPr>
        <w:t>diklofenakis saerTo sistemuri klirensi Seadgens 263</w:t>
      </w:r>
      <w:r w:rsidRPr="00DE1180">
        <w:rPr>
          <w:rFonts w:ascii="Times New Roman" w:hAnsi="Times New Roman" w:cs="Times New Roman"/>
          <w:sz w:val="24"/>
          <w:szCs w:val="24"/>
          <w:lang w:val="pl-PL"/>
        </w:rPr>
        <w:t>±</w:t>
      </w:r>
      <w:r w:rsidRPr="00DE1180">
        <w:rPr>
          <w:rFonts w:ascii="AcadNusx" w:hAnsi="AcadNusx"/>
          <w:noProof/>
          <w:sz w:val="24"/>
          <w:szCs w:val="24"/>
          <w:lang w:val="pl-PL"/>
        </w:rPr>
        <w:t xml:space="preserve">56 ml/wT. </w:t>
      </w:r>
      <w:r w:rsidR="00A01286" w:rsidRPr="00DE1180">
        <w:rPr>
          <w:rFonts w:ascii="AcadNusx" w:hAnsi="AcadNusx"/>
          <w:noProof/>
          <w:sz w:val="24"/>
          <w:szCs w:val="24"/>
          <w:lang w:val="pl-PL"/>
        </w:rPr>
        <w:t xml:space="preserve">Nnaxevrad </w:t>
      </w:r>
      <w:r w:rsidRPr="00DE1180">
        <w:rPr>
          <w:rFonts w:ascii="AcadNusx" w:hAnsi="AcadNusx"/>
          <w:noProof/>
          <w:sz w:val="24"/>
          <w:szCs w:val="24"/>
          <w:lang w:val="pl-PL"/>
        </w:rPr>
        <w:t xml:space="preserve">gamoyofis </w:t>
      </w:r>
      <w:r w:rsidR="00A01286" w:rsidRPr="00DE1180">
        <w:rPr>
          <w:rFonts w:ascii="AcadNusx" w:hAnsi="AcadNusx"/>
          <w:noProof/>
          <w:sz w:val="24"/>
          <w:szCs w:val="24"/>
          <w:lang w:val="pl-PL"/>
        </w:rPr>
        <w:t>terminaluri</w:t>
      </w:r>
      <w:r w:rsidRPr="00DE1180">
        <w:rPr>
          <w:rFonts w:ascii="AcadNusx" w:hAnsi="AcadNusx"/>
          <w:noProof/>
          <w:sz w:val="24"/>
          <w:szCs w:val="24"/>
          <w:lang w:val="pl-PL"/>
        </w:rPr>
        <w:t xml:space="preserve"> periodi Seadgens 1-2 saaTs. oTxi metabolitis, ori farmakologiurad aqtiuri metabolitis CaTvliT, </w:t>
      </w:r>
      <w:r w:rsidR="00A01286" w:rsidRPr="00DE1180">
        <w:rPr>
          <w:rFonts w:ascii="AcadNusx" w:hAnsi="AcadNusx"/>
          <w:noProof/>
          <w:sz w:val="24"/>
          <w:szCs w:val="24"/>
          <w:lang w:val="pl-PL"/>
        </w:rPr>
        <w:t>naxevrad</w:t>
      </w:r>
      <w:r w:rsidRPr="00DE1180">
        <w:rPr>
          <w:rFonts w:ascii="AcadNusx" w:hAnsi="AcadNusx"/>
          <w:noProof/>
          <w:sz w:val="24"/>
          <w:szCs w:val="24"/>
          <w:lang w:val="pl-PL"/>
        </w:rPr>
        <w:t xml:space="preserve"> gamoyofis periodi aseve xanmoklea da Seadgen 1-3 saaTs. </w:t>
      </w:r>
    </w:p>
    <w:p w14:paraId="1F6F9B27" w14:textId="77777777" w:rsidR="004F301E" w:rsidRPr="00DE1180" w:rsidRDefault="004F301E" w:rsidP="004F301E">
      <w:pPr>
        <w:spacing w:after="0"/>
        <w:jc w:val="both"/>
        <w:rPr>
          <w:rFonts w:ascii="AcadNusx" w:hAnsi="AcadNusx"/>
          <w:noProof/>
          <w:sz w:val="24"/>
          <w:szCs w:val="24"/>
          <w:lang w:val="pl-PL"/>
        </w:rPr>
      </w:pPr>
      <w:r w:rsidRPr="00DE1180">
        <w:rPr>
          <w:rFonts w:ascii="AcadNusx" w:hAnsi="AcadNusx"/>
          <w:noProof/>
          <w:sz w:val="24"/>
          <w:szCs w:val="24"/>
          <w:lang w:val="pl-PL"/>
        </w:rPr>
        <w:t>preparatis dozis daaxloebiT 60% gamoiyofa SardiT Seucvleli aqtiuri nivTierebis glukuronuli koniugatebis saxiT, aseve metabolitebis saxiT, romelTa umravlesoba warmoadgens glukuronul koniugatebs. Seucvleli saxiT gamoiyofa diklofenakis 1%-ze naklebi. preparatis danarCeni doza gamoiyofa metabolitebis saxiT naRveliT da ganavliT.</w:t>
      </w:r>
    </w:p>
    <w:p w14:paraId="179FEA3C" w14:textId="77777777" w:rsidR="00A01286" w:rsidRPr="00DE1180" w:rsidRDefault="00A01286" w:rsidP="004F301E">
      <w:pPr>
        <w:autoSpaceDE w:val="0"/>
        <w:autoSpaceDN w:val="0"/>
        <w:adjustRightInd w:val="0"/>
        <w:spacing w:after="0"/>
        <w:jc w:val="both"/>
        <w:rPr>
          <w:rFonts w:ascii="AcadNusx" w:hAnsi="AcadNusx"/>
          <w:noProof/>
          <w:sz w:val="24"/>
          <w:szCs w:val="24"/>
          <w:u w:val="single"/>
          <w:lang w:val="pl-PL"/>
        </w:rPr>
      </w:pPr>
    </w:p>
    <w:p w14:paraId="6CE9B9B7" w14:textId="77777777" w:rsidR="00B80319" w:rsidRPr="00DE1180" w:rsidRDefault="004F301E" w:rsidP="004F301E">
      <w:pPr>
        <w:autoSpaceDE w:val="0"/>
        <w:autoSpaceDN w:val="0"/>
        <w:adjustRightInd w:val="0"/>
        <w:spacing w:after="0"/>
        <w:jc w:val="both"/>
        <w:rPr>
          <w:rFonts w:ascii="AcadNusx" w:hAnsi="AcadNusx"/>
          <w:noProof/>
          <w:sz w:val="24"/>
          <w:szCs w:val="24"/>
          <w:u w:val="single"/>
          <w:lang w:val="pl-PL"/>
        </w:rPr>
      </w:pPr>
      <w:r w:rsidRPr="00DE1180">
        <w:rPr>
          <w:rFonts w:ascii="AcadNusx" w:hAnsi="AcadNusx"/>
          <w:noProof/>
          <w:sz w:val="24"/>
          <w:szCs w:val="24"/>
          <w:u w:val="single"/>
          <w:lang w:val="pl-PL"/>
        </w:rPr>
        <w:t>xazovneba</w:t>
      </w:r>
    </w:p>
    <w:p w14:paraId="5D868AFA" w14:textId="77777777" w:rsidR="004F301E" w:rsidRPr="00DE1180" w:rsidRDefault="004F301E" w:rsidP="004F301E">
      <w:pPr>
        <w:spacing w:after="0"/>
        <w:jc w:val="both"/>
        <w:rPr>
          <w:rFonts w:ascii="AcadNusx" w:hAnsi="AcadNusx"/>
          <w:noProof/>
          <w:sz w:val="24"/>
          <w:szCs w:val="24"/>
          <w:lang w:val="pl-PL"/>
        </w:rPr>
      </w:pPr>
      <w:r w:rsidRPr="00DE1180">
        <w:rPr>
          <w:rFonts w:ascii="AcadNusx" w:hAnsi="AcadNusx"/>
          <w:noProof/>
          <w:sz w:val="24"/>
          <w:szCs w:val="24"/>
          <w:lang w:val="pl-PL"/>
        </w:rPr>
        <w:t>preparatis Sewovili raodenoba sworxazovan damokidebulebaSia preparatis miRebul dozasTan.</w:t>
      </w:r>
    </w:p>
    <w:p w14:paraId="0D8E8F6F" w14:textId="77777777" w:rsidR="00B80319" w:rsidRPr="00DE1180" w:rsidRDefault="00B80319" w:rsidP="009278EB">
      <w:pPr>
        <w:widowControl w:val="0"/>
        <w:tabs>
          <w:tab w:val="left" w:pos="-1843"/>
        </w:tabs>
        <w:autoSpaceDE w:val="0"/>
        <w:autoSpaceDN w:val="0"/>
        <w:adjustRightInd w:val="0"/>
        <w:spacing w:after="0"/>
        <w:ind w:right="-45"/>
        <w:jc w:val="both"/>
        <w:rPr>
          <w:rFonts w:ascii="LitNusx" w:hAnsi="LitNusx"/>
          <w:sz w:val="24"/>
          <w:szCs w:val="24"/>
          <w:lang w:val="nl-NL"/>
        </w:rPr>
      </w:pPr>
    </w:p>
    <w:p w14:paraId="31215D68" w14:textId="77777777" w:rsidR="000C47CD" w:rsidRPr="00DE1180" w:rsidRDefault="000C47CD" w:rsidP="004E554C">
      <w:pPr>
        <w:widowControl w:val="0"/>
        <w:tabs>
          <w:tab w:val="left" w:pos="-1843"/>
        </w:tabs>
        <w:autoSpaceDE w:val="0"/>
        <w:autoSpaceDN w:val="0"/>
        <w:adjustRightInd w:val="0"/>
        <w:spacing w:after="0"/>
        <w:ind w:right="-45"/>
        <w:jc w:val="both"/>
        <w:rPr>
          <w:rFonts w:ascii="AcadNusx" w:hAnsi="AcadNusx"/>
          <w:b/>
          <w:noProof/>
          <w:sz w:val="24"/>
          <w:szCs w:val="24"/>
          <w:lang w:val="pl-PL"/>
        </w:rPr>
      </w:pPr>
      <w:r w:rsidRPr="00DE1180">
        <w:rPr>
          <w:rFonts w:ascii="AcadNusx" w:hAnsi="AcadNusx"/>
          <w:b/>
          <w:noProof/>
          <w:sz w:val="24"/>
          <w:szCs w:val="24"/>
          <w:lang w:val="pl-PL"/>
        </w:rPr>
        <w:t>betame</w:t>
      </w:r>
      <w:r w:rsidR="004E554C" w:rsidRPr="00DE1180">
        <w:rPr>
          <w:rFonts w:ascii="AcadNusx" w:hAnsi="AcadNusx"/>
          <w:b/>
          <w:noProof/>
          <w:sz w:val="24"/>
          <w:szCs w:val="24"/>
          <w:lang w:val="pl-PL"/>
        </w:rPr>
        <w:t>t</w:t>
      </w:r>
      <w:r w:rsidRPr="00DE1180">
        <w:rPr>
          <w:rFonts w:ascii="AcadNusx" w:hAnsi="AcadNusx"/>
          <w:b/>
          <w:noProof/>
          <w:sz w:val="24"/>
          <w:szCs w:val="24"/>
          <w:lang w:val="pl-PL"/>
        </w:rPr>
        <w:t>azoni</w:t>
      </w:r>
    </w:p>
    <w:p w14:paraId="68092E94" w14:textId="77777777" w:rsidR="00556E1B" w:rsidRPr="00DE1180" w:rsidRDefault="00556E1B" w:rsidP="004E554C">
      <w:pPr>
        <w:widowControl w:val="0"/>
        <w:tabs>
          <w:tab w:val="left" w:pos="-1843"/>
        </w:tabs>
        <w:autoSpaceDE w:val="0"/>
        <w:autoSpaceDN w:val="0"/>
        <w:adjustRightInd w:val="0"/>
        <w:spacing w:after="0"/>
        <w:ind w:right="-45"/>
        <w:jc w:val="both"/>
        <w:rPr>
          <w:rFonts w:ascii="AcadNusx" w:hAnsi="AcadNusx"/>
          <w:noProof/>
          <w:sz w:val="24"/>
          <w:szCs w:val="24"/>
          <w:u w:val="single"/>
          <w:lang w:val="pl-PL"/>
        </w:rPr>
      </w:pPr>
      <w:r w:rsidRPr="00DE1180">
        <w:rPr>
          <w:rFonts w:ascii="AcadNusx" w:hAnsi="AcadNusx"/>
          <w:noProof/>
          <w:sz w:val="24"/>
          <w:szCs w:val="24"/>
          <w:u w:val="single"/>
          <w:lang w:val="pl-PL"/>
        </w:rPr>
        <w:t>Sewova</w:t>
      </w:r>
    </w:p>
    <w:p w14:paraId="434CCEC3" w14:textId="77777777" w:rsidR="004E554C" w:rsidRPr="00DE1180" w:rsidRDefault="0000702B" w:rsidP="004E554C">
      <w:pPr>
        <w:jc w:val="both"/>
        <w:rPr>
          <w:rFonts w:ascii="AcadNusx" w:hAnsi="AcadNusx"/>
          <w:noProof/>
          <w:sz w:val="24"/>
          <w:szCs w:val="24"/>
          <w:lang w:val="pl-PL"/>
        </w:rPr>
      </w:pPr>
      <w:r w:rsidRPr="00DE1180">
        <w:rPr>
          <w:rFonts w:ascii="AcadNusx" w:hAnsi="AcadNusx"/>
          <w:noProof/>
          <w:sz w:val="24"/>
          <w:szCs w:val="24"/>
          <w:lang w:val="pl-PL"/>
        </w:rPr>
        <w:t xml:space="preserve">sinTezuri adrenokortikaluri </w:t>
      </w:r>
      <w:r w:rsidR="00D60065" w:rsidRPr="00DE1180">
        <w:rPr>
          <w:rFonts w:ascii="AcadNusx" w:hAnsi="AcadNusx"/>
          <w:noProof/>
          <w:sz w:val="24"/>
          <w:szCs w:val="24"/>
          <w:lang w:val="pl-PL"/>
        </w:rPr>
        <w:t xml:space="preserve">analogebi, </w:t>
      </w:r>
      <w:r w:rsidR="00556E1B" w:rsidRPr="00DE1180">
        <w:rPr>
          <w:rFonts w:ascii="AcadNusx" w:hAnsi="AcadNusx"/>
          <w:noProof/>
          <w:sz w:val="24"/>
          <w:szCs w:val="24"/>
          <w:lang w:val="pl-PL"/>
        </w:rPr>
        <w:t xml:space="preserve">betametazonis </w:t>
      </w:r>
      <w:r w:rsidR="00D60065" w:rsidRPr="00DE1180">
        <w:rPr>
          <w:rFonts w:ascii="AcadNusx" w:hAnsi="AcadNusx"/>
          <w:noProof/>
          <w:sz w:val="24"/>
          <w:szCs w:val="24"/>
          <w:lang w:val="pl-PL"/>
        </w:rPr>
        <w:t xml:space="preserve">dipropionatis da betametazonis </w:t>
      </w:r>
      <w:r w:rsidR="00556E1B" w:rsidRPr="00DE1180">
        <w:rPr>
          <w:rFonts w:ascii="AcadNusx" w:hAnsi="AcadNusx"/>
          <w:noProof/>
          <w:sz w:val="24"/>
          <w:szCs w:val="24"/>
          <w:lang w:val="pl-PL"/>
        </w:rPr>
        <w:t>natriumis fosfati</w:t>
      </w:r>
      <w:r w:rsidR="00D60065" w:rsidRPr="00DE1180">
        <w:rPr>
          <w:rFonts w:ascii="AcadNusx" w:hAnsi="AcadNusx"/>
          <w:noProof/>
          <w:sz w:val="24"/>
          <w:szCs w:val="24"/>
          <w:lang w:val="pl-PL"/>
        </w:rPr>
        <w:t xml:space="preserve">s CaTvliT, </w:t>
      </w:r>
      <w:r w:rsidR="00556E1B" w:rsidRPr="00DE1180">
        <w:rPr>
          <w:rFonts w:ascii="AcadNusx" w:hAnsi="AcadNusx"/>
          <w:noProof/>
          <w:sz w:val="24"/>
          <w:szCs w:val="24"/>
          <w:lang w:val="pl-PL"/>
        </w:rPr>
        <w:lastRenderedPageBreak/>
        <w:t>absorbirdeb</w:t>
      </w:r>
      <w:r w:rsidR="00D60065" w:rsidRPr="00DE1180">
        <w:rPr>
          <w:rFonts w:ascii="AcadNusx" w:hAnsi="AcadNusx"/>
          <w:noProof/>
          <w:sz w:val="24"/>
          <w:szCs w:val="24"/>
          <w:lang w:val="pl-PL"/>
        </w:rPr>
        <w:t>ian ineqciis adgilidan da uzrunvelyofen sistemur Terapiul da sxva farmakologiur efeqtebs</w:t>
      </w:r>
      <w:r w:rsidR="00556E1B" w:rsidRPr="00DE1180">
        <w:rPr>
          <w:rFonts w:ascii="AcadNusx" w:hAnsi="AcadNusx"/>
          <w:noProof/>
          <w:sz w:val="24"/>
          <w:szCs w:val="24"/>
          <w:lang w:val="pl-PL"/>
        </w:rPr>
        <w:t xml:space="preserve">. </w:t>
      </w:r>
    </w:p>
    <w:p w14:paraId="74A4F75D" w14:textId="77777777" w:rsidR="004E554C" w:rsidRPr="00DE1180" w:rsidRDefault="004E554C" w:rsidP="00EF65A7">
      <w:pPr>
        <w:spacing w:after="0"/>
        <w:jc w:val="both"/>
        <w:rPr>
          <w:rFonts w:ascii="AcadNusx" w:hAnsi="AcadNusx"/>
          <w:noProof/>
          <w:sz w:val="24"/>
          <w:szCs w:val="24"/>
          <w:u w:val="single"/>
          <w:lang w:val="pl-PL"/>
        </w:rPr>
      </w:pPr>
      <w:r w:rsidRPr="00DE1180">
        <w:rPr>
          <w:rFonts w:ascii="AcadNusx" w:hAnsi="AcadNusx"/>
          <w:noProof/>
          <w:sz w:val="24"/>
          <w:szCs w:val="24"/>
          <w:u w:val="single"/>
          <w:lang w:val="pl-PL"/>
        </w:rPr>
        <w:t>ganawileba</w:t>
      </w:r>
    </w:p>
    <w:p w14:paraId="77B29388" w14:textId="77777777" w:rsidR="00623255" w:rsidRPr="00DE1180" w:rsidRDefault="00623255" w:rsidP="00623255">
      <w:pPr>
        <w:widowControl w:val="0"/>
        <w:tabs>
          <w:tab w:val="left" w:pos="-1843"/>
        </w:tabs>
        <w:autoSpaceDE w:val="0"/>
        <w:autoSpaceDN w:val="0"/>
        <w:adjustRightInd w:val="0"/>
        <w:spacing w:after="0"/>
        <w:ind w:right="-46"/>
        <w:jc w:val="both"/>
        <w:rPr>
          <w:rFonts w:ascii="AcadNusx" w:hAnsi="AcadNusx"/>
          <w:noProof/>
          <w:sz w:val="24"/>
          <w:szCs w:val="24"/>
          <w:lang w:val="pl-PL"/>
        </w:rPr>
      </w:pPr>
      <w:r w:rsidRPr="00DE1180">
        <w:rPr>
          <w:rFonts w:ascii="AcadNusx" w:hAnsi="AcadNusx"/>
          <w:noProof/>
          <w:sz w:val="24"/>
          <w:szCs w:val="24"/>
          <w:lang w:val="pl-PL"/>
        </w:rPr>
        <w:t>peroraluri an parenteraluri miRebis Semdeg plazmadan betametazonis naxevargamoyofis periodi Seadgens 300 wuTs an met</w:t>
      </w:r>
      <w:r w:rsidR="00FD11D0" w:rsidRPr="00DE1180">
        <w:rPr>
          <w:rFonts w:ascii="AcadNusx" w:hAnsi="AcadNusx"/>
          <w:noProof/>
          <w:sz w:val="24"/>
          <w:szCs w:val="24"/>
          <w:lang w:val="pl-PL"/>
        </w:rPr>
        <w:t>s.</w:t>
      </w:r>
      <w:r w:rsidRPr="00DE1180">
        <w:rPr>
          <w:rFonts w:ascii="AcadNusx" w:hAnsi="AcadNusx"/>
          <w:noProof/>
          <w:sz w:val="24"/>
          <w:szCs w:val="24"/>
          <w:lang w:val="pl-PL"/>
        </w:rPr>
        <w:t xml:space="preserve"> hidrokortizonisTvis </w:t>
      </w:r>
      <w:r w:rsidR="00FD11D0" w:rsidRPr="00DE1180">
        <w:rPr>
          <w:rFonts w:ascii="AcadNusx" w:hAnsi="AcadNusx"/>
          <w:noProof/>
          <w:sz w:val="24"/>
          <w:szCs w:val="24"/>
          <w:lang w:val="pl-PL"/>
        </w:rPr>
        <w:t xml:space="preserve">naxevargamoyofis periodi </w:t>
      </w:r>
      <w:r w:rsidRPr="00DE1180">
        <w:rPr>
          <w:rFonts w:ascii="AcadNusx" w:hAnsi="AcadNusx"/>
          <w:noProof/>
          <w:sz w:val="24"/>
          <w:szCs w:val="24"/>
          <w:lang w:val="pl-PL"/>
        </w:rPr>
        <w:t>saSualod 90 wuTia. klirensi gansakuTrebiT mcirdeba RviZlis daavadebebis dros.</w:t>
      </w:r>
    </w:p>
    <w:p w14:paraId="18D2C637" w14:textId="77777777" w:rsidR="00092A2F" w:rsidRPr="00DE1180" w:rsidRDefault="00623255" w:rsidP="00623255">
      <w:pPr>
        <w:widowControl w:val="0"/>
        <w:tabs>
          <w:tab w:val="left" w:pos="-1843"/>
        </w:tabs>
        <w:autoSpaceDE w:val="0"/>
        <w:autoSpaceDN w:val="0"/>
        <w:adjustRightInd w:val="0"/>
        <w:spacing w:after="0"/>
        <w:ind w:right="-46"/>
        <w:jc w:val="both"/>
        <w:rPr>
          <w:rFonts w:ascii="AcadNusx" w:hAnsi="AcadNusx"/>
          <w:noProof/>
          <w:sz w:val="24"/>
          <w:szCs w:val="24"/>
          <w:lang w:val="pl-PL"/>
        </w:rPr>
      </w:pPr>
      <w:r w:rsidRPr="00DE1180">
        <w:rPr>
          <w:rFonts w:ascii="AcadNusx" w:hAnsi="AcadNusx"/>
          <w:noProof/>
          <w:sz w:val="24"/>
          <w:szCs w:val="24"/>
          <w:lang w:val="pl-PL"/>
        </w:rPr>
        <w:t xml:space="preserve">aqve unda aRiniSnos, rom kortizolis rutinuli testebi zomavs saerTo hormonis koncentracias da ara biologiurad aqtiuri, Tavisufali kortizolis koncentracias. </w:t>
      </w:r>
      <w:r w:rsidR="00FD11D0" w:rsidRPr="00DE1180">
        <w:rPr>
          <w:rFonts w:ascii="AcadNusx" w:hAnsi="AcadNusx"/>
          <w:noProof/>
          <w:sz w:val="24"/>
          <w:szCs w:val="24"/>
          <w:lang w:val="pl-PL"/>
        </w:rPr>
        <w:t>betametazoni</w:t>
      </w:r>
      <w:r w:rsidRPr="00DE1180">
        <w:rPr>
          <w:rFonts w:ascii="AcadNusx" w:hAnsi="AcadNusx"/>
          <w:noProof/>
          <w:sz w:val="24"/>
          <w:szCs w:val="24"/>
          <w:lang w:val="pl-PL"/>
        </w:rPr>
        <w:t xml:space="preserve"> ukavSirdeba plazmis cilebs (saSualo koncentraciis zRvari: 62</w:t>
      </w:r>
      <w:r w:rsidR="00FD11D0" w:rsidRPr="00DE1180">
        <w:rPr>
          <w:rFonts w:ascii="AcadNusx" w:hAnsi="AcadNusx"/>
          <w:noProof/>
          <w:sz w:val="24"/>
          <w:szCs w:val="24"/>
          <w:lang w:val="pl-PL"/>
        </w:rPr>
        <w:t>.5%),</w:t>
      </w:r>
      <w:r w:rsidRPr="00DE1180">
        <w:rPr>
          <w:rFonts w:ascii="AcadNusx" w:hAnsi="AcadNusx"/>
          <w:noProof/>
          <w:sz w:val="24"/>
          <w:szCs w:val="24"/>
          <w:lang w:val="pl-PL"/>
        </w:rPr>
        <w:t xml:space="preserve"> plazmis normalur doneze, hidrokortizoni ukavSirdeba 89%-s. hidrokortizonis 100% koncentraciis dros, betametazoni ar moqmedebs hidrokortizonis SekavSirebaze; betametazoni ukavSirdeba ZiriTadad albumins.</w:t>
      </w:r>
    </w:p>
    <w:p w14:paraId="690ADE8E" w14:textId="77777777" w:rsidR="00FD11D0" w:rsidRPr="00DE1180" w:rsidRDefault="00FD11D0" w:rsidP="00092A2F">
      <w:pPr>
        <w:widowControl w:val="0"/>
        <w:tabs>
          <w:tab w:val="left" w:pos="-1843"/>
        </w:tabs>
        <w:autoSpaceDE w:val="0"/>
        <w:autoSpaceDN w:val="0"/>
        <w:adjustRightInd w:val="0"/>
        <w:spacing w:after="0"/>
        <w:ind w:right="-46"/>
        <w:jc w:val="both"/>
        <w:rPr>
          <w:rFonts w:ascii="LitNusx" w:hAnsi="LitNusx"/>
          <w:b/>
          <w:sz w:val="24"/>
          <w:szCs w:val="24"/>
          <w:lang w:val="pl-PL"/>
        </w:rPr>
      </w:pPr>
    </w:p>
    <w:p w14:paraId="6108DEBA" w14:textId="77777777" w:rsidR="00216D90" w:rsidRPr="00DE1180" w:rsidRDefault="00694C5B" w:rsidP="00694C5B">
      <w:pPr>
        <w:spacing w:after="0"/>
        <w:jc w:val="both"/>
        <w:rPr>
          <w:rFonts w:ascii="AcadNusx" w:hAnsi="AcadNusx"/>
          <w:noProof/>
          <w:sz w:val="24"/>
          <w:szCs w:val="24"/>
          <w:u w:val="single"/>
          <w:lang w:val="pl-PL"/>
        </w:rPr>
      </w:pPr>
      <w:r w:rsidRPr="00DE1180">
        <w:rPr>
          <w:rFonts w:ascii="AcadNusx" w:hAnsi="AcadNusx"/>
          <w:noProof/>
          <w:sz w:val="24"/>
          <w:szCs w:val="24"/>
          <w:u w:val="single"/>
          <w:lang w:val="pl-PL"/>
        </w:rPr>
        <w:t>metabolizmi</w:t>
      </w:r>
    </w:p>
    <w:p w14:paraId="2C556A0D" w14:textId="77777777" w:rsidR="00216D90" w:rsidRPr="00DE1180" w:rsidRDefault="00216D90" w:rsidP="00092A2F">
      <w:pPr>
        <w:widowControl w:val="0"/>
        <w:tabs>
          <w:tab w:val="left" w:pos="-1843"/>
        </w:tabs>
        <w:autoSpaceDE w:val="0"/>
        <w:autoSpaceDN w:val="0"/>
        <w:adjustRightInd w:val="0"/>
        <w:spacing w:after="0"/>
        <w:ind w:right="-46"/>
        <w:jc w:val="both"/>
        <w:rPr>
          <w:rFonts w:ascii="AcadNusx" w:hAnsi="AcadNusx"/>
          <w:noProof/>
          <w:sz w:val="24"/>
          <w:szCs w:val="24"/>
          <w:lang w:val="pl-PL"/>
        </w:rPr>
      </w:pPr>
      <w:r w:rsidRPr="00DE1180">
        <w:rPr>
          <w:rFonts w:ascii="AcadNusx" w:hAnsi="AcadNusx"/>
          <w:noProof/>
          <w:sz w:val="24"/>
          <w:szCs w:val="24"/>
          <w:lang w:val="pl-PL"/>
        </w:rPr>
        <w:t xml:space="preserve">iseve, rogorc sxva glukokortikoidebi, betametazoni metabolizdeba RviZlSi. qimiuri TvalsazrisiT, betametazoni gansxvavdeba sxva </w:t>
      </w:r>
      <w:r w:rsidR="00882E76" w:rsidRPr="00DE1180">
        <w:rPr>
          <w:rFonts w:ascii="AcadNusx" w:hAnsi="AcadNusx"/>
          <w:noProof/>
          <w:sz w:val="24"/>
          <w:szCs w:val="24"/>
          <w:lang w:val="pl-PL"/>
        </w:rPr>
        <w:t>bunebrivi kortikosteroidebisgan metabolizmze zemoqmedebis mxriv.</w:t>
      </w:r>
    </w:p>
    <w:p w14:paraId="63D23E73" w14:textId="77777777" w:rsidR="00882E76" w:rsidRPr="00DE1180" w:rsidRDefault="00882E76" w:rsidP="00092A2F">
      <w:pPr>
        <w:widowControl w:val="0"/>
        <w:tabs>
          <w:tab w:val="left" w:pos="-1843"/>
        </w:tabs>
        <w:autoSpaceDE w:val="0"/>
        <w:autoSpaceDN w:val="0"/>
        <w:adjustRightInd w:val="0"/>
        <w:spacing w:after="0"/>
        <w:ind w:right="-46"/>
        <w:jc w:val="both"/>
        <w:rPr>
          <w:rFonts w:ascii="AcadNusx" w:hAnsi="AcadNusx"/>
          <w:noProof/>
          <w:sz w:val="24"/>
          <w:szCs w:val="24"/>
          <w:lang w:val="pl-PL"/>
        </w:rPr>
      </w:pPr>
    </w:p>
    <w:p w14:paraId="13B2B7CB" w14:textId="77777777" w:rsidR="00882E76" w:rsidRPr="00DE1180" w:rsidRDefault="00882E76" w:rsidP="00882E76">
      <w:pPr>
        <w:spacing w:after="0"/>
        <w:jc w:val="both"/>
        <w:rPr>
          <w:rFonts w:ascii="AcadNusx" w:hAnsi="AcadNusx"/>
          <w:noProof/>
          <w:sz w:val="24"/>
          <w:szCs w:val="24"/>
          <w:u w:val="single"/>
          <w:lang w:val="pl-PL"/>
        </w:rPr>
      </w:pPr>
      <w:r w:rsidRPr="00DE1180">
        <w:rPr>
          <w:rFonts w:ascii="AcadNusx" w:hAnsi="AcadNusx"/>
          <w:noProof/>
          <w:sz w:val="24"/>
          <w:szCs w:val="24"/>
          <w:u w:val="single"/>
          <w:lang w:val="pl-PL"/>
        </w:rPr>
        <w:t>gamoyofa</w:t>
      </w:r>
    </w:p>
    <w:p w14:paraId="4A419D72" w14:textId="77777777" w:rsidR="00E94BBC" w:rsidRPr="00DE1180" w:rsidRDefault="00E94BBC" w:rsidP="00BB7C68">
      <w:pPr>
        <w:autoSpaceDE w:val="0"/>
        <w:autoSpaceDN w:val="0"/>
        <w:adjustRightInd w:val="0"/>
        <w:jc w:val="both"/>
        <w:rPr>
          <w:rFonts w:ascii="AcadNusx" w:hAnsi="AcadNusx"/>
          <w:noProof/>
          <w:sz w:val="24"/>
          <w:szCs w:val="24"/>
          <w:lang w:val="pl-PL"/>
        </w:rPr>
      </w:pPr>
      <w:r w:rsidRPr="00DE1180">
        <w:rPr>
          <w:rFonts w:ascii="AcadNusx" w:hAnsi="AcadNusx"/>
          <w:noProof/>
          <w:sz w:val="24"/>
          <w:szCs w:val="24"/>
          <w:lang w:val="pl-PL"/>
        </w:rPr>
        <w:t>rogorc wesi, kortikosteroidebis farmakodinamikuri moqmedeba ufro xangrZlivia, vidre plazmaSi gazomili donis periodi, amitom sisxlSi kortikosteroidebis dones (mTliani an Tavisufali saxiT) da Terapiul efeqts Soris urTierTqmedeba ar aris aRmoCenili.</w:t>
      </w:r>
    </w:p>
    <w:p w14:paraId="5241E8D1" w14:textId="77777777" w:rsidR="00216D90" w:rsidRPr="00DE1180" w:rsidRDefault="00E94BBC" w:rsidP="00BB7C68">
      <w:pPr>
        <w:autoSpaceDE w:val="0"/>
        <w:autoSpaceDN w:val="0"/>
        <w:adjustRightInd w:val="0"/>
        <w:jc w:val="both"/>
        <w:rPr>
          <w:rFonts w:ascii="AcadNusx" w:hAnsi="AcadNusx"/>
          <w:noProof/>
          <w:sz w:val="24"/>
          <w:szCs w:val="24"/>
          <w:lang w:val="pl-PL"/>
        </w:rPr>
      </w:pPr>
      <w:r w:rsidRPr="00DE1180">
        <w:rPr>
          <w:rFonts w:ascii="AcadNusx" w:hAnsi="AcadNusx"/>
          <w:noProof/>
          <w:sz w:val="24"/>
          <w:szCs w:val="24"/>
          <w:lang w:val="pl-PL"/>
        </w:rPr>
        <w:t xml:space="preserve">plazmaSi </w:t>
      </w:r>
      <w:r w:rsidR="001D4276" w:rsidRPr="00DE1180">
        <w:rPr>
          <w:rFonts w:ascii="AcadNusx" w:hAnsi="AcadNusx"/>
          <w:noProof/>
          <w:sz w:val="24"/>
          <w:szCs w:val="24"/>
          <w:lang w:val="pl-PL"/>
        </w:rPr>
        <w:t>sistemurad mi</w:t>
      </w:r>
      <w:r w:rsidR="00BB7C68" w:rsidRPr="00DE1180">
        <w:rPr>
          <w:rFonts w:ascii="AcadNusx" w:hAnsi="AcadNusx"/>
          <w:noProof/>
          <w:sz w:val="24"/>
          <w:szCs w:val="24"/>
          <w:lang w:val="pl-PL"/>
        </w:rPr>
        <w:t>R</w:t>
      </w:r>
      <w:r w:rsidR="001D4276" w:rsidRPr="00DE1180">
        <w:rPr>
          <w:rFonts w:ascii="AcadNusx" w:hAnsi="AcadNusx"/>
          <w:noProof/>
          <w:sz w:val="24"/>
          <w:szCs w:val="24"/>
          <w:lang w:val="pl-PL"/>
        </w:rPr>
        <w:t xml:space="preserve">ebuli </w:t>
      </w:r>
      <w:r w:rsidRPr="00DE1180">
        <w:rPr>
          <w:rFonts w:ascii="AcadNusx" w:hAnsi="AcadNusx"/>
          <w:noProof/>
          <w:sz w:val="24"/>
          <w:szCs w:val="24"/>
          <w:lang w:val="pl-PL"/>
        </w:rPr>
        <w:t>betametazonis naxevargamoyofis periodi Seadgens 300 wuTs an met</w:t>
      </w:r>
      <w:r w:rsidR="001D4276" w:rsidRPr="00DE1180">
        <w:rPr>
          <w:rFonts w:ascii="AcadNusx" w:hAnsi="AcadNusx"/>
          <w:noProof/>
          <w:sz w:val="24"/>
          <w:szCs w:val="24"/>
          <w:lang w:val="pl-PL"/>
        </w:rPr>
        <w:t>s</w:t>
      </w:r>
      <w:r w:rsidRPr="00DE1180">
        <w:rPr>
          <w:rFonts w:ascii="AcadNusx" w:hAnsi="AcadNusx"/>
          <w:noProof/>
          <w:sz w:val="24"/>
          <w:szCs w:val="24"/>
          <w:lang w:val="pl-PL"/>
        </w:rPr>
        <w:t xml:space="preserve">. biologiuri naxevargamoyofis periodi </w:t>
      </w:r>
      <w:r w:rsidR="001D4276" w:rsidRPr="00DE1180">
        <w:rPr>
          <w:rFonts w:ascii="AcadNusx" w:hAnsi="AcadNusx"/>
          <w:noProof/>
          <w:sz w:val="24"/>
          <w:szCs w:val="24"/>
          <w:lang w:val="pl-PL"/>
        </w:rPr>
        <w:t xml:space="preserve">ki meryeobs </w:t>
      </w:r>
      <w:r w:rsidRPr="00DE1180">
        <w:rPr>
          <w:rFonts w:ascii="AcadNusx" w:hAnsi="AcadNusx"/>
          <w:noProof/>
          <w:sz w:val="24"/>
          <w:szCs w:val="24"/>
          <w:lang w:val="pl-PL"/>
        </w:rPr>
        <w:t>36-</w:t>
      </w:r>
      <w:r w:rsidR="001D4276" w:rsidRPr="00DE1180">
        <w:rPr>
          <w:rFonts w:ascii="AcadNusx" w:hAnsi="AcadNusx"/>
          <w:noProof/>
          <w:sz w:val="24"/>
          <w:szCs w:val="24"/>
          <w:lang w:val="pl-PL"/>
        </w:rPr>
        <w:t xml:space="preserve">dan </w:t>
      </w:r>
      <w:r w:rsidRPr="00DE1180">
        <w:rPr>
          <w:rFonts w:ascii="AcadNusx" w:hAnsi="AcadNusx"/>
          <w:noProof/>
          <w:sz w:val="24"/>
          <w:szCs w:val="24"/>
          <w:lang w:val="pl-PL"/>
        </w:rPr>
        <w:t>54 s</w:t>
      </w:r>
      <w:r w:rsidR="001D4276" w:rsidRPr="00DE1180">
        <w:rPr>
          <w:rFonts w:ascii="AcadNusx" w:hAnsi="AcadNusx"/>
          <w:noProof/>
          <w:sz w:val="24"/>
          <w:szCs w:val="24"/>
          <w:lang w:val="pl-PL"/>
        </w:rPr>
        <w:t>T-mde.</w:t>
      </w:r>
      <w:r w:rsidRPr="00DE1180">
        <w:rPr>
          <w:rFonts w:ascii="AcadNusx" w:hAnsi="AcadNusx"/>
          <w:noProof/>
          <w:sz w:val="24"/>
          <w:szCs w:val="24"/>
          <w:lang w:val="pl-PL"/>
        </w:rPr>
        <w:t xml:space="preserve"> kortikosteroidebis efeqturi da usafrTxo dozebi ganisazRvreba</w:t>
      </w:r>
      <w:r w:rsidR="001D4276" w:rsidRPr="00DE1180">
        <w:rPr>
          <w:rFonts w:ascii="AcadNusx" w:hAnsi="AcadNusx"/>
          <w:noProof/>
          <w:sz w:val="24"/>
          <w:szCs w:val="24"/>
          <w:lang w:val="pl-PL"/>
        </w:rPr>
        <w:t xml:space="preserve"> ZiriTadad Teoriuli</w:t>
      </w:r>
      <w:r w:rsidRPr="00DE1180">
        <w:rPr>
          <w:rFonts w:ascii="AcadNusx" w:hAnsi="AcadNusx"/>
          <w:noProof/>
          <w:sz w:val="24"/>
          <w:szCs w:val="24"/>
          <w:lang w:val="pl-PL"/>
        </w:rPr>
        <w:t xml:space="preserve"> gamokvlevebiT, garda CanacvlebiTi Terapiis SemTxvevisa.</w:t>
      </w:r>
      <w:r w:rsidR="00E046D0" w:rsidRPr="00DE1180">
        <w:rPr>
          <w:rFonts w:ascii="AcadNusx" w:hAnsi="AcadNusx"/>
          <w:noProof/>
          <w:sz w:val="24"/>
          <w:szCs w:val="24"/>
          <w:lang w:val="pl-PL"/>
        </w:rPr>
        <w:t xml:space="preserve"> </w:t>
      </w:r>
    </w:p>
    <w:p w14:paraId="458D81ED" w14:textId="77777777" w:rsidR="000E1FCD" w:rsidRPr="00DE1180" w:rsidRDefault="000E1FCD" w:rsidP="00092A2F">
      <w:pPr>
        <w:widowControl w:val="0"/>
        <w:tabs>
          <w:tab w:val="left" w:pos="-1843"/>
        </w:tabs>
        <w:autoSpaceDE w:val="0"/>
        <w:autoSpaceDN w:val="0"/>
        <w:adjustRightInd w:val="0"/>
        <w:spacing w:after="0"/>
        <w:ind w:right="-46"/>
        <w:jc w:val="both"/>
        <w:rPr>
          <w:rFonts w:ascii="AcadNusx" w:hAnsi="AcadNusx"/>
          <w:b/>
          <w:noProof/>
          <w:sz w:val="24"/>
          <w:szCs w:val="24"/>
          <w:lang w:val="pl-PL"/>
        </w:rPr>
      </w:pPr>
      <w:r w:rsidRPr="00DE1180">
        <w:rPr>
          <w:rFonts w:ascii="AcadNusx" w:hAnsi="AcadNusx"/>
          <w:b/>
          <w:noProof/>
          <w:sz w:val="24"/>
          <w:szCs w:val="24"/>
          <w:lang w:val="pl-PL"/>
        </w:rPr>
        <w:t xml:space="preserve">hidroqsokobalamini an vitamini </w:t>
      </w:r>
      <w:r w:rsidRPr="00DE1180">
        <w:rPr>
          <w:rFonts w:ascii="Times New Roman" w:hAnsi="Times New Roman" w:cs="Times New Roman"/>
          <w:b/>
          <w:noProof/>
          <w:sz w:val="24"/>
          <w:szCs w:val="24"/>
          <w:lang w:val="pl-PL"/>
        </w:rPr>
        <w:t>B</w:t>
      </w:r>
      <w:r w:rsidRPr="00DE1180">
        <w:rPr>
          <w:rFonts w:ascii="AcadNusx" w:hAnsi="AcadNusx"/>
          <w:b/>
          <w:noProof/>
          <w:sz w:val="24"/>
          <w:szCs w:val="24"/>
          <w:lang w:val="pl-PL"/>
        </w:rPr>
        <w:t>12</w:t>
      </w:r>
    </w:p>
    <w:p w14:paraId="60BE3F6E" w14:textId="77777777" w:rsidR="002973F1" w:rsidRPr="00DE1180" w:rsidRDefault="002973F1" w:rsidP="002973F1">
      <w:pPr>
        <w:widowControl w:val="0"/>
        <w:tabs>
          <w:tab w:val="left" w:pos="-1843"/>
        </w:tabs>
        <w:autoSpaceDE w:val="0"/>
        <w:autoSpaceDN w:val="0"/>
        <w:adjustRightInd w:val="0"/>
        <w:spacing w:after="0"/>
        <w:ind w:right="-45"/>
        <w:jc w:val="both"/>
        <w:rPr>
          <w:rFonts w:ascii="AcadNusx" w:hAnsi="AcadNusx"/>
          <w:noProof/>
          <w:sz w:val="24"/>
          <w:szCs w:val="24"/>
          <w:u w:val="single"/>
          <w:lang w:val="pl-PL"/>
        </w:rPr>
      </w:pPr>
      <w:r w:rsidRPr="00DE1180">
        <w:rPr>
          <w:rFonts w:ascii="AcadNusx" w:hAnsi="AcadNusx"/>
          <w:noProof/>
          <w:sz w:val="24"/>
          <w:szCs w:val="24"/>
          <w:u w:val="single"/>
          <w:lang w:val="pl-PL"/>
        </w:rPr>
        <w:t>Sewova</w:t>
      </w:r>
    </w:p>
    <w:p w14:paraId="7D945319" w14:textId="77777777" w:rsidR="002973F1" w:rsidRPr="00DE1180" w:rsidRDefault="002973F1" w:rsidP="002973F1">
      <w:pPr>
        <w:jc w:val="both"/>
        <w:rPr>
          <w:rFonts w:ascii="AcadNusx" w:hAnsi="AcadNusx"/>
          <w:noProof/>
          <w:sz w:val="24"/>
          <w:szCs w:val="24"/>
          <w:lang w:val="pl-PL"/>
        </w:rPr>
      </w:pPr>
      <w:r w:rsidRPr="00DE1180">
        <w:rPr>
          <w:rFonts w:ascii="AcadNusx" w:hAnsi="AcadNusx"/>
          <w:noProof/>
          <w:sz w:val="24"/>
          <w:szCs w:val="24"/>
          <w:lang w:val="pl-PL"/>
        </w:rPr>
        <w:t>Seyvanis adgilidan hidroqsokobalamini ufro nela Seiwoveba, vidre cianokobalamini.</w:t>
      </w:r>
    </w:p>
    <w:p w14:paraId="3E44D4C0" w14:textId="77777777" w:rsidR="002973F1" w:rsidRPr="00DE1180" w:rsidRDefault="002973F1" w:rsidP="00A502DA">
      <w:pPr>
        <w:spacing w:after="0"/>
        <w:jc w:val="both"/>
        <w:rPr>
          <w:rFonts w:ascii="AcadNusx" w:hAnsi="AcadNusx"/>
          <w:noProof/>
          <w:sz w:val="24"/>
          <w:szCs w:val="24"/>
          <w:u w:val="single"/>
          <w:lang w:val="pl-PL"/>
        </w:rPr>
      </w:pPr>
      <w:r w:rsidRPr="00DE1180">
        <w:rPr>
          <w:rFonts w:ascii="AcadNusx" w:hAnsi="AcadNusx"/>
          <w:noProof/>
          <w:sz w:val="24"/>
          <w:szCs w:val="24"/>
          <w:u w:val="single"/>
          <w:lang w:val="pl-PL"/>
        </w:rPr>
        <w:t>ganawileba</w:t>
      </w:r>
    </w:p>
    <w:p w14:paraId="71A2AE87" w14:textId="77777777" w:rsidR="00A502DA" w:rsidRPr="00DE1180" w:rsidRDefault="00B464D3" w:rsidP="00A502DA">
      <w:pPr>
        <w:pStyle w:val="NormalWeb"/>
        <w:spacing w:before="0" w:beforeAutospacing="0" w:after="0" w:afterAutospacing="0" w:line="276" w:lineRule="auto"/>
        <w:jc w:val="both"/>
        <w:rPr>
          <w:rFonts w:ascii="AcadNusx" w:eastAsiaTheme="minorHAnsi" w:hAnsi="AcadNusx" w:cstheme="minorBidi"/>
          <w:noProof/>
          <w:lang w:val="pl-PL"/>
        </w:rPr>
      </w:pPr>
      <w:r w:rsidRPr="00DE1180">
        <w:rPr>
          <w:rFonts w:ascii="AcadNusx" w:hAnsi="AcadNusx"/>
          <w:noProof/>
          <w:lang w:val="pl-PL"/>
        </w:rPr>
        <w:t xml:space="preserve">janmrTel adamianebSi da vitamin </w:t>
      </w:r>
      <w:r w:rsidRPr="00DE1180">
        <w:rPr>
          <w:noProof/>
          <w:lang w:val="pl-PL"/>
        </w:rPr>
        <w:t>B</w:t>
      </w:r>
      <w:r w:rsidRPr="00DE1180">
        <w:rPr>
          <w:rFonts w:ascii="AcadNusx" w:hAnsi="AcadNusx"/>
          <w:noProof/>
          <w:lang w:val="pl-PL"/>
        </w:rPr>
        <w:t xml:space="preserve">12-is deficitis mqone pacientebSi </w:t>
      </w:r>
      <w:r w:rsidRPr="00DE1180">
        <w:rPr>
          <w:rFonts w:ascii="AcadNusx" w:eastAsiaTheme="minorHAnsi" w:hAnsi="AcadNusx" w:cstheme="minorBidi"/>
          <w:noProof/>
          <w:lang w:val="pl-PL"/>
        </w:rPr>
        <w:t>intramuskularulad Seyvanisas hidroqs</w:t>
      </w:r>
      <w:r w:rsidR="00400970" w:rsidRPr="00DE1180">
        <w:rPr>
          <w:rFonts w:ascii="AcadNusx" w:eastAsiaTheme="minorHAnsi" w:hAnsi="AcadNusx" w:cstheme="minorBidi"/>
          <w:noProof/>
          <w:lang w:val="pl-PL"/>
        </w:rPr>
        <w:t>o</w:t>
      </w:r>
      <w:r w:rsidRPr="00DE1180">
        <w:rPr>
          <w:rFonts w:ascii="AcadNusx" w:eastAsiaTheme="minorHAnsi" w:hAnsi="AcadNusx" w:cstheme="minorBidi"/>
          <w:noProof/>
          <w:lang w:val="pl-PL"/>
        </w:rPr>
        <w:t xml:space="preserve">kobalaminis koncentracia plazmaSi metad stabilurad </w:t>
      </w:r>
      <w:r w:rsidR="00A01286" w:rsidRPr="00DE1180">
        <w:rPr>
          <w:rFonts w:ascii="AcadNusx" w:eastAsiaTheme="minorHAnsi" w:hAnsi="AcadNusx" w:cstheme="minorBidi"/>
          <w:noProof/>
          <w:lang w:val="pl-PL"/>
        </w:rPr>
        <w:t>izrdeba</w:t>
      </w:r>
      <w:r w:rsidRPr="00DE1180">
        <w:rPr>
          <w:rFonts w:ascii="AcadNusx" w:eastAsiaTheme="minorHAnsi" w:hAnsi="AcadNusx" w:cstheme="minorBidi"/>
          <w:noProof/>
          <w:lang w:val="pl-PL"/>
        </w:rPr>
        <w:t xml:space="preserve"> cianokobalaminTan SedarebiT.</w:t>
      </w:r>
    </w:p>
    <w:p w14:paraId="090E56A6" w14:textId="77777777" w:rsidR="00B464D3" w:rsidRPr="00DE1180" w:rsidRDefault="00B464D3" w:rsidP="00A502DA">
      <w:pPr>
        <w:pStyle w:val="NormalWeb"/>
        <w:spacing w:before="0" w:beforeAutospacing="0" w:after="0" w:afterAutospacing="0" w:line="276" w:lineRule="auto"/>
        <w:jc w:val="both"/>
        <w:rPr>
          <w:rFonts w:ascii="AcadNusx" w:eastAsiaTheme="minorHAnsi" w:hAnsi="AcadNusx" w:cstheme="minorBidi"/>
          <w:noProof/>
          <w:lang w:val="pl-PL"/>
        </w:rPr>
      </w:pPr>
      <w:r w:rsidRPr="00DE1180">
        <w:rPr>
          <w:rFonts w:ascii="AcadNusx" w:eastAsiaTheme="minorHAnsi" w:hAnsi="AcadNusx" w:cstheme="minorBidi"/>
          <w:noProof/>
          <w:lang w:val="pl-PL"/>
        </w:rPr>
        <w:t xml:space="preserve">qsovilebSi da sisxlSi </w:t>
      </w:r>
      <w:r w:rsidR="00400970" w:rsidRPr="00DE1180">
        <w:rPr>
          <w:rFonts w:ascii="AcadNusx" w:eastAsiaTheme="minorHAnsi" w:hAnsi="AcadNusx" w:cstheme="minorBidi"/>
          <w:noProof/>
          <w:lang w:val="pl-PL"/>
        </w:rPr>
        <w:t xml:space="preserve">hidroqsokobalamini </w:t>
      </w:r>
      <w:r w:rsidRPr="00DE1180">
        <w:rPr>
          <w:rFonts w:ascii="AcadNusx" w:eastAsiaTheme="minorHAnsi" w:hAnsi="AcadNusx" w:cstheme="minorBidi"/>
          <w:noProof/>
          <w:lang w:val="pl-PL"/>
        </w:rPr>
        <w:t xml:space="preserve">meti afinurobiT ukavSirdeba specifikur da araspecifikur cilebs, vidre </w:t>
      </w:r>
      <w:r w:rsidRPr="00DE1180">
        <w:rPr>
          <w:rFonts w:ascii="AcadNusx" w:eastAsiaTheme="minorHAnsi" w:hAnsi="AcadNusx" w:cstheme="minorBidi"/>
          <w:noProof/>
          <w:lang w:val="pl-PL"/>
        </w:rPr>
        <w:lastRenderedPageBreak/>
        <w:t xml:space="preserve">cianokobalamini. vitamini </w:t>
      </w:r>
      <w:r w:rsidRPr="00DE1180">
        <w:rPr>
          <w:noProof/>
          <w:lang w:val="pl-PL"/>
        </w:rPr>
        <w:t>B</w:t>
      </w:r>
      <w:r w:rsidRPr="00DE1180">
        <w:rPr>
          <w:rFonts w:ascii="AcadNusx" w:eastAsiaTheme="minorHAnsi" w:hAnsi="AcadNusx" w:cstheme="minorBidi"/>
          <w:noProof/>
          <w:lang w:val="pl-PL"/>
        </w:rPr>
        <w:t>12 nawildeba RviZlSi, Zvlis tvinSi da qsovilebSi placentis CaTvliT.</w:t>
      </w:r>
    </w:p>
    <w:p w14:paraId="061EDD79" w14:textId="77777777" w:rsidR="00B464D3" w:rsidRPr="00DE1180" w:rsidRDefault="00B464D3" w:rsidP="00B464D3">
      <w:pPr>
        <w:pStyle w:val="NormalWeb"/>
        <w:spacing w:before="0" w:beforeAutospacing="0" w:after="0" w:line="276" w:lineRule="auto"/>
        <w:jc w:val="both"/>
        <w:rPr>
          <w:rFonts w:ascii="AcadNusx" w:eastAsiaTheme="minorHAnsi" w:hAnsi="AcadNusx" w:cstheme="minorBidi"/>
          <w:noProof/>
          <w:lang w:val="pl-PL"/>
        </w:rPr>
      </w:pPr>
      <w:r w:rsidRPr="00DE1180">
        <w:rPr>
          <w:rFonts w:ascii="AcadNusx" w:eastAsiaTheme="minorHAnsi" w:hAnsi="AcadNusx" w:cstheme="minorBidi"/>
          <w:noProof/>
          <w:lang w:val="pl-PL"/>
        </w:rPr>
        <w:t xml:space="preserve">vitamini </w:t>
      </w:r>
      <w:r w:rsidRPr="00DE1180">
        <w:rPr>
          <w:noProof/>
          <w:lang w:val="pl-PL"/>
        </w:rPr>
        <w:t>B</w:t>
      </w:r>
      <w:r w:rsidR="00B50D01" w:rsidRPr="00DE1180">
        <w:rPr>
          <w:noProof/>
          <w:lang w:val="pl-PL"/>
        </w:rPr>
        <w:t>-</w:t>
      </w:r>
      <w:r w:rsidRPr="00DE1180">
        <w:rPr>
          <w:rFonts w:ascii="AcadNusx" w:eastAsiaTheme="minorHAnsi" w:hAnsi="AcadNusx" w:cstheme="minorBidi"/>
          <w:noProof/>
          <w:lang w:val="pl-PL"/>
        </w:rPr>
        <w:t>12-is saerTo raodenobis 90-50% grovdeba RviZlSi.</w:t>
      </w:r>
    </w:p>
    <w:p w14:paraId="69232327" w14:textId="77777777" w:rsidR="00400970" w:rsidRPr="00DE1180" w:rsidRDefault="00400970" w:rsidP="00400970">
      <w:pPr>
        <w:spacing w:after="0"/>
        <w:jc w:val="both"/>
        <w:rPr>
          <w:rFonts w:ascii="AcadNusx" w:hAnsi="AcadNusx"/>
          <w:noProof/>
          <w:sz w:val="24"/>
          <w:szCs w:val="24"/>
          <w:u w:val="single"/>
          <w:lang w:val="pl-PL"/>
        </w:rPr>
      </w:pPr>
      <w:r w:rsidRPr="00DE1180">
        <w:rPr>
          <w:rFonts w:ascii="AcadNusx" w:hAnsi="AcadNusx"/>
          <w:noProof/>
          <w:sz w:val="24"/>
          <w:szCs w:val="24"/>
          <w:u w:val="single"/>
          <w:lang w:val="pl-PL"/>
        </w:rPr>
        <w:t>metabolizmi</w:t>
      </w:r>
    </w:p>
    <w:p w14:paraId="040871DA" w14:textId="77777777" w:rsidR="00A502DA" w:rsidRPr="00DE1180" w:rsidRDefault="00A502DA" w:rsidP="00A502DA">
      <w:pPr>
        <w:jc w:val="both"/>
        <w:rPr>
          <w:rFonts w:ascii="AcadNusx" w:hAnsi="AcadNusx"/>
          <w:noProof/>
          <w:sz w:val="24"/>
          <w:szCs w:val="24"/>
          <w:lang w:val="pl-PL"/>
        </w:rPr>
      </w:pPr>
      <w:r w:rsidRPr="00DE1180">
        <w:rPr>
          <w:rFonts w:ascii="AcadNusx" w:hAnsi="AcadNusx"/>
          <w:noProof/>
          <w:sz w:val="24"/>
          <w:szCs w:val="24"/>
          <w:lang w:val="pl-PL"/>
        </w:rPr>
        <w:t>hidroqsokobalaminis ukumitaceba RviZlidan meti intensivobi</w:t>
      </w:r>
      <w:r w:rsidR="00400970" w:rsidRPr="00DE1180">
        <w:rPr>
          <w:rFonts w:ascii="AcadNusx" w:hAnsi="AcadNusx"/>
          <w:noProof/>
          <w:sz w:val="24"/>
          <w:szCs w:val="24"/>
          <w:lang w:val="pl-PL"/>
        </w:rPr>
        <w:t>T</w:t>
      </w:r>
      <w:r w:rsidRPr="00DE1180">
        <w:rPr>
          <w:rFonts w:ascii="AcadNusx" w:hAnsi="AcadNusx"/>
          <w:noProof/>
          <w:sz w:val="24"/>
          <w:szCs w:val="24"/>
          <w:lang w:val="pl-PL"/>
        </w:rPr>
        <w:t xml:space="preserve"> </w:t>
      </w:r>
      <w:r w:rsidR="00400970" w:rsidRPr="00DE1180">
        <w:rPr>
          <w:rFonts w:ascii="AcadNusx" w:hAnsi="AcadNusx"/>
          <w:noProof/>
          <w:sz w:val="24"/>
          <w:szCs w:val="24"/>
          <w:lang w:val="pl-PL"/>
        </w:rPr>
        <w:t>xorcieldeba</w:t>
      </w:r>
      <w:r w:rsidRPr="00DE1180">
        <w:rPr>
          <w:rFonts w:ascii="AcadNusx" w:hAnsi="AcadNusx"/>
          <w:noProof/>
          <w:sz w:val="24"/>
          <w:szCs w:val="24"/>
          <w:lang w:val="pl-PL"/>
        </w:rPr>
        <w:t>, vidre cianokobalaminis SemTxvevaSi. mxedvelobaSi mii</w:t>
      </w:r>
      <w:r w:rsidR="007810B7" w:rsidRPr="00DE1180">
        <w:rPr>
          <w:rFonts w:ascii="AcadNusx" w:hAnsi="AcadNusx"/>
          <w:noProof/>
          <w:sz w:val="24"/>
          <w:szCs w:val="24"/>
          <w:lang w:val="pl-PL"/>
        </w:rPr>
        <w:t>R</w:t>
      </w:r>
      <w:r w:rsidRPr="00DE1180">
        <w:rPr>
          <w:rFonts w:ascii="AcadNusx" w:hAnsi="AcadNusx"/>
          <w:noProof/>
          <w:sz w:val="24"/>
          <w:szCs w:val="24"/>
          <w:lang w:val="pl-PL"/>
        </w:rPr>
        <w:t xml:space="preserve">eba is faqti, rom vitamini </w:t>
      </w:r>
      <w:r w:rsidRPr="00DE1180">
        <w:rPr>
          <w:rFonts w:ascii="Times New Roman" w:hAnsi="Times New Roman" w:cs="Times New Roman"/>
          <w:noProof/>
          <w:sz w:val="24"/>
          <w:szCs w:val="24"/>
          <w:lang w:val="pl-PL"/>
        </w:rPr>
        <w:t>B</w:t>
      </w:r>
      <w:r w:rsidR="00B50D01" w:rsidRPr="00DE1180">
        <w:rPr>
          <w:rFonts w:ascii="Times New Roman" w:hAnsi="Times New Roman" w:cs="Times New Roman"/>
          <w:noProof/>
          <w:sz w:val="24"/>
          <w:szCs w:val="24"/>
          <w:lang w:val="pl-PL"/>
        </w:rPr>
        <w:t>-</w:t>
      </w:r>
      <w:r w:rsidRPr="00DE1180">
        <w:rPr>
          <w:rFonts w:ascii="AcadNusx" w:hAnsi="AcadNusx"/>
          <w:noProof/>
          <w:sz w:val="24"/>
          <w:szCs w:val="24"/>
          <w:lang w:val="pl-PL"/>
        </w:rPr>
        <w:t>12 RviZlSi gardaiqmneba Tavis</w:t>
      </w:r>
      <w:r w:rsidR="00400970" w:rsidRPr="00DE1180">
        <w:rPr>
          <w:rFonts w:ascii="AcadNusx" w:hAnsi="AcadNusx"/>
          <w:noProof/>
          <w:sz w:val="24"/>
          <w:szCs w:val="24"/>
          <w:lang w:val="pl-PL"/>
        </w:rPr>
        <w:t>ive</w:t>
      </w:r>
      <w:r w:rsidRPr="00DE1180">
        <w:rPr>
          <w:rFonts w:ascii="AcadNusx" w:hAnsi="AcadNusx"/>
          <w:noProof/>
          <w:sz w:val="24"/>
          <w:szCs w:val="24"/>
          <w:lang w:val="pl-PL"/>
        </w:rPr>
        <w:t xml:space="preserve"> kofermentul formad da </w:t>
      </w:r>
      <w:r w:rsidR="00400970" w:rsidRPr="00DE1180">
        <w:rPr>
          <w:rFonts w:ascii="AcadNusx" w:hAnsi="AcadNusx"/>
          <w:noProof/>
          <w:sz w:val="24"/>
          <w:szCs w:val="24"/>
          <w:lang w:val="pl-PL"/>
        </w:rPr>
        <w:t xml:space="preserve">igive saxiT </w:t>
      </w:r>
      <w:r w:rsidRPr="00DE1180">
        <w:rPr>
          <w:rFonts w:ascii="AcadNusx" w:hAnsi="AcadNusx"/>
          <w:noProof/>
          <w:sz w:val="24"/>
          <w:szCs w:val="24"/>
          <w:lang w:val="pl-PL"/>
        </w:rPr>
        <w:t>grovdeba qsovilebSi.</w:t>
      </w:r>
    </w:p>
    <w:p w14:paraId="53047423" w14:textId="77777777" w:rsidR="00A502DA" w:rsidRPr="00DE1180" w:rsidRDefault="007810B7" w:rsidP="007810B7">
      <w:pPr>
        <w:spacing w:after="0"/>
        <w:jc w:val="both"/>
        <w:rPr>
          <w:rFonts w:ascii="AcadNusx" w:hAnsi="AcadNusx"/>
          <w:noProof/>
          <w:sz w:val="24"/>
          <w:szCs w:val="24"/>
          <w:u w:val="single"/>
          <w:lang w:val="pl-PL"/>
        </w:rPr>
      </w:pPr>
      <w:r w:rsidRPr="00DE1180">
        <w:rPr>
          <w:rFonts w:ascii="AcadNusx" w:hAnsi="AcadNusx"/>
          <w:noProof/>
          <w:sz w:val="24"/>
          <w:szCs w:val="24"/>
          <w:u w:val="single"/>
          <w:lang w:val="pl-PL"/>
        </w:rPr>
        <w:t>gamoyofa</w:t>
      </w:r>
    </w:p>
    <w:p w14:paraId="6CE8488A" w14:textId="77777777" w:rsidR="00A502DA" w:rsidRPr="00DE1180" w:rsidRDefault="007810B7" w:rsidP="008729F8">
      <w:pPr>
        <w:spacing w:after="0"/>
        <w:jc w:val="both"/>
        <w:rPr>
          <w:rFonts w:ascii="AcadNusx" w:hAnsi="AcadNusx"/>
          <w:noProof/>
          <w:sz w:val="24"/>
          <w:szCs w:val="24"/>
          <w:lang w:val="pl-PL"/>
        </w:rPr>
      </w:pPr>
      <w:r w:rsidRPr="00DE1180">
        <w:rPr>
          <w:rFonts w:ascii="AcadNusx" w:hAnsi="AcadNusx"/>
          <w:noProof/>
          <w:sz w:val="24"/>
          <w:szCs w:val="24"/>
          <w:lang w:val="pl-PL"/>
        </w:rPr>
        <w:t xml:space="preserve">janmrTel adamianebSi da vitamin </w:t>
      </w:r>
      <w:r w:rsidRPr="00DE1180">
        <w:rPr>
          <w:rFonts w:ascii="Times New Roman" w:hAnsi="Times New Roman" w:cs="Times New Roman"/>
          <w:noProof/>
          <w:sz w:val="24"/>
          <w:szCs w:val="24"/>
          <w:lang w:val="pl-PL"/>
        </w:rPr>
        <w:t>B</w:t>
      </w:r>
      <w:r w:rsidRPr="00DE1180">
        <w:rPr>
          <w:rFonts w:ascii="AcadNusx" w:hAnsi="AcadNusx"/>
          <w:noProof/>
          <w:sz w:val="24"/>
          <w:szCs w:val="24"/>
          <w:lang w:val="pl-PL"/>
        </w:rPr>
        <w:t>12-is deficitis mqone pacientebSi intramuskularulad Seyvani</w:t>
      </w:r>
      <w:r w:rsidR="008729F8" w:rsidRPr="00DE1180">
        <w:rPr>
          <w:rFonts w:ascii="AcadNusx" w:hAnsi="AcadNusx"/>
          <w:noProof/>
          <w:sz w:val="24"/>
          <w:szCs w:val="24"/>
          <w:lang w:val="pl-PL"/>
        </w:rPr>
        <w:t>s Semdeg hidroqsokobalaminis SardiT gamoyofa xdeba ufro nela, vidre cianokobalaminis SemTxvevaSi. kunTSi 16-66% 05-1 mg Seyvanisas hidroqsikobalamini gamoiyofa SardiT 72 saaTSi.</w:t>
      </w:r>
    </w:p>
    <w:p w14:paraId="2633D091" w14:textId="77777777" w:rsidR="009278EB" w:rsidRPr="00DE1180" w:rsidRDefault="008729F8" w:rsidP="004D69E7">
      <w:pPr>
        <w:spacing w:after="0"/>
        <w:jc w:val="both"/>
        <w:rPr>
          <w:rFonts w:ascii="AcadNusx" w:hAnsi="AcadNusx"/>
          <w:noProof/>
          <w:sz w:val="24"/>
          <w:szCs w:val="24"/>
          <w:lang w:val="pl-PL"/>
        </w:rPr>
      </w:pPr>
      <w:r w:rsidRPr="00DE1180">
        <w:rPr>
          <w:rFonts w:ascii="AcadNusx" w:hAnsi="AcadNusx"/>
          <w:noProof/>
          <w:sz w:val="24"/>
          <w:szCs w:val="24"/>
          <w:lang w:val="pl-PL"/>
        </w:rPr>
        <w:t>nawlav</w:t>
      </w:r>
      <w:r w:rsidR="00A11F86" w:rsidRPr="00DE1180">
        <w:rPr>
          <w:rFonts w:ascii="AcadNusx" w:hAnsi="AcadNusx"/>
          <w:noProof/>
          <w:sz w:val="24"/>
          <w:szCs w:val="24"/>
          <w:lang w:val="pl-PL"/>
        </w:rPr>
        <w:t>Si da RviZlSi recirkulaciisas xorciledeba aseve naRveliT eqskrecia. preparatis umetesi nawili gamoiyofa 24 saaTis ganmavlobaSi.</w:t>
      </w:r>
    </w:p>
    <w:p w14:paraId="2CD51D06" w14:textId="77777777" w:rsidR="004D69E7" w:rsidRPr="00DE1180" w:rsidRDefault="004D69E7" w:rsidP="004D69E7">
      <w:pPr>
        <w:spacing w:after="0"/>
        <w:jc w:val="both"/>
        <w:rPr>
          <w:rFonts w:ascii="AcadNusx" w:hAnsi="AcadNusx"/>
          <w:noProof/>
          <w:sz w:val="24"/>
          <w:szCs w:val="24"/>
          <w:lang w:val="pl-PL"/>
        </w:rPr>
      </w:pPr>
    </w:p>
    <w:p w14:paraId="06C73A90" w14:textId="77777777" w:rsidR="00727933" w:rsidRPr="00DE1180" w:rsidRDefault="00727933" w:rsidP="00092A2F">
      <w:pPr>
        <w:spacing w:after="0"/>
        <w:ind w:right="-46"/>
        <w:jc w:val="both"/>
        <w:rPr>
          <w:rFonts w:ascii="AcadNusx" w:hAnsi="AcadNusx"/>
          <w:b/>
          <w:sz w:val="24"/>
          <w:szCs w:val="24"/>
          <w:lang w:val="nl-NL"/>
        </w:rPr>
      </w:pPr>
      <w:r w:rsidRPr="00DE1180">
        <w:rPr>
          <w:rFonts w:ascii="AcadNusx" w:hAnsi="AcadNusx"/>
          <w:b/>
          <w:sz w:val="24"/>
          <w:szCs w:val="24"/>
          <w:lang w:val="nl-NL"/>
        </w:rPr>
        <w:t>gansakuTrebuli populaciebi</w:t>
      </w:r>
    </w:p>
    <w:p w14:paraId="241E4F73" w14:textId="77777777" w:rsidR="00727933" w:rsidRPr="00DE1180" w:rsidRDefault="00727933" w:rsidP="00092A2F">
      <w:pPr>
        <w:spacing w:after="0"/>
        <w:ind w:right="-46"/>
        <w:jc w:val="both"/>
        <w:rPr>
          <w:rFonts w:ascii="AcadNusx" w:hAnsi="AcadNusx" w:cs="AcadNusx"/>
          <w:b/>
          <w:sz w:val="24"/>
          <w:szCs w:val="24"/>
          <w:lang w:val="nl-NL"/>
        </w:rPr>
      </w:pPr>
      <w:r w:rsidRPr="00DE1180">
        <w:rPr>
          <w:rFonts w:ascii="AcadNusx" w:hAnsi="AcadNusx" w:cs="AcadNusx"/>
          <w:b/>
          <w:sz w:val="24"/>
          <w:szCs w:val="24"/>
          <w:lang w:val="nl-NL"/>
        </w:rPr>
        <w:t>Tirkmlis ukmarisoba</w:t>
      </w:r>
    </w:p>
    <w:p w14:paraId="39DABDE7" w14:textId="77777777" w:rsidR="00727933" w:rsidRPr="00DE1180" w:rsidRDefault="00727933" w:rsidP="00092A2F">
      <w:pPr>
        <w:spacing w:after="0"/>
        <w:ind w:right="-46"/>
        <w:jc w:val="both"/>
        <w:rPr>
          <w:rFonts w:ascii="AcadNusx" w:hAnsi="AcadNusx" w:cs="AcadNusx"/>
          <w:sz w:val="24"/>
          <w:szCs w:val="24"/>
          <w:lang w:val="nl-NL"/>
        </w:rPr>
      </w:pPr>
      <w:r w:rsidRPr="00DE1180">
        <w:rPr>
          <w:rFonts w:ascii="AcadNusx" w:hAnsi="AcadNusx" w:cs="AcadNusx"/>
          <w:sz w:val="24"/>
          <w:szCs w:val="24"/>
          <w:lang w:val="nl-NL"/>
        </w:rPr>
        <w:t xml:space="preserve">Tirkmlis ukmarisobis mqone pacientebSi erTjeradi dozis kinetikis Seswavlisas Cveulebrivi dozirebis reJimis pirobebSi </w:t>
      </w:r>
      <w:r w:rsidR="00594022" w:rsidRPr="00DE1180">
        <w:rPr>
          <w:rFonts w:ascii="AcadNusx" w:hAnsi="AcadNusx" w:cs="AcadNusx"/>
          <w:sz w:val="24"/>
          <w:szCs w:val="24"/>
          <w:lang w:val="nl-NL"/>
        </w:rPr>
        <w:t xml:space="preserve">ar gamovlenila </w:t>
      </w:r>
      <w:r w:rsidRPr="00DE1180">
        <w:rPr>
          <w:rFonts w:ascii="AcadNusx" w:hAnsi="AcadNusx" w:cs="AcadNusx"/>
          <w:sz w:val="24"/>
          <w:szCs w:val="24"/>
          <w:lang w:val="nl-NL"/>
        </w:rPr>
        <w:t>Seucvleli aqtiuri nivTierebis dagroveba</w:t>
      </w:r>
      <w:r w:rsidR="00594022" w:rsidRPr="00DE1180">
        <w:rPr>
          <w:rFonts w:ascii="AcadNusx" w:hAnsi="AcadNusx" w:cs="AcadNusx"/>
          <w:sz w:val="24"/>
          <w:szCs w:val="24"/>
          <w:lang w:val="nl-NL"/>
        </w:rPr>
        <w:t>. hidroqsokobalaminis metabolitebis plazmuri wonasworuli koncentracia pacientebSiKkreatininis klirensiT &lt;10 ml/wT aris daaxloebiT 4-jer meti, vidre janmrTel pacientebSi. metabolitebi ZiriTadad gamoiyofa naRveliT.</w:t>
      </w:r>
    </w:p>
    <w:p w14:paraId="17B41991" w14:textId="77777777" w:rsidR="009C5ACC" w:rsidRPr="00DE1180" w:rsidRDefault="009C5ACC" w:rsidP="009C5ACC">
      <w:pPr>
        <w:spacing w:after="0"/>
        <w:ind w:right="-46"/>
        <w:jc w:val="both"/>
        <w:rPr>
          <w:rFonts w:ascii="AcadNusx" w:hAnsi="AcadNusx" w:cs="AcadNusx"/>
          <w:b/>
          <w:sz w:val="24"/>
          <w:szCs w:val="24"/>
          <w:lang w:val="nl-NL"/>
        </w:rPr>
      </w:pPr>
      <w:r w:rsidRPr="00DE1180">
        <w:rPr>
          <w:rFonts w:ascii="AcadNusx" w:hAnsi="AcadNusx" w:cs="AcadNusx"/>
          <w:b/>
          <w:sz w:val="24"/>
          <w:szCs w:val="24"/>
          <w:lang w:val="nl-NL"/>
        </w:rPr>
        <w:t>RviZlis ukmarisoba</w:t>
      </w:r>
    </w:p>
    <w:p w14:paraId="73459090" w14:textId="77777777" w:rsidR="009C5ACC" w:rsidRPr="00DE1180" w:rsidRDefault="009C5ACC" w:rsidP="009C5ACC">
      <w:pPr>
        <w:spacing w:after="0"/>
        <w:ind w:right="-46"/>
        <w:jc w:val="both"/>
        <w:rPr>
          <w:rFonts w:ascii="AcadNusx" w:hAnsi="AcadNusx" w:cs="AcadNusx"/>
          <w:sz w:val="24"/>
          <w:szCs w:val="24"/>
          <w:lang w:val="nl-NL"/>
        </w:rPr>
      </w:pPr>
      <w:r w:rsidRPr="00DE1180">
        <w:rPr>
          <w:rFonts w:ascii="AcadNusx" w:hAnsi="AcadNusx" w:cs="AcadNusx"/>
          <w:sz w:val="24"/>
          <w:szCs w:val="24"/>
          <w:lang w:val="nl-NL"/>
        </w:rPr>
        <w:t>pacientebSi qronikuli hepatitiT an RviZlis kompensirebuli ciroziT diklofenakis kinetika da metabolizmi iseTivea, rogorc janmrTel adamianebSi. metabolitebi gamoiyofa naRveliT.</w:t>
      </w:r>
    </w:p>
    <w:p w14:paraId="4EC7C9B1" w14:textId="77777777" w:rsidR="009C5ACC" w:rsidRPr="00DE1180" w:rsidRDefault="009C5ACC" w:rsidP="009C5ACC">
      <w:pPr>
        <w:spacing w:after="0"/>
        <w:ind w:right="-46"/>
        <w:jc w:val="both"/>
        <w:rPr>
          <w:rFonts w:ascii="AcadNusx" w:hAnsi="AcadNusx" w:cs="AcadNusx"/>
          <w:b/>
          <w:sz w:val="24"/>
          <w:szCs w:val="24"/>
          <w:lang w:val="nl-NL"/>
        </w:rPr>
      </w:pPr>
      <w:r w:rsidRPr="00DE1180">
        <w:rPr>
          <w:rFonts w:ascii="AcadNusx" w:hAnsi="AcadNusx" w:cs="AcadNusx"/>
          <w:b/>
          <w:sz w:val="24"/>
          <w:szCs w:val="24"/>
          <w:lang w:val="nl-NL"/>
        </w:rPr>
        <w:t>pediatriuli asakis pacientebi</w:t>
      </w:r>
    </w:p>
    <w:p w14:paraId="61915BFF" w14:textId="77777777" w:rsidR="009C5ACC" w:rsidRPr="00DE1180" w:rsidRDefault="009C5ACC" w:rsidP="009C5ACC">
      <w:pPr>
        <w:spacing w:after="0"/>
        <w:ind w:right="-46"/>
        <w:jc w:val="both"/>
        <w:rPr>
          <w:rFonts w:ascii="AcadNusx" w:hAnsi="AcadNusx" w:cs="AcadNusx"/>
          <w:sz w:val="24"/>
          <w:szCs w:val="24"/>
          <w:lang w:val="nl-NL"/>
        </w:rPr>
      </w:pPr>
      <w:r w:rsidRPr="00DE1180">
        <w:rPr>
          <w:rFonts w:ascii="AcadNusx" w:hAnsi="AcadNusx" w:cs="AcadNusx"/>
          <w:sz w:val="24"/>
          <w:szCs w:val="24"/>
          <w:lang w:val="nl-NL"/>
        </w:rPr>
        <w:t xml:space="preserve">blokart </w:t>
      </w:r>
      <w:r w:rsidRPr="00DE1180">
        <w:rPr>
          <w:rFonts w:ascii="Times New Roman" w:hAnsi="Times New Roman" w:cs="Times New Roman"/>
          <w:sz w:val="24"/>
          <w:szCs w:val="24"/>
          <w:lang w:val="nl-NL"/>
        </w:rPr>
        <w:t>B</w:t>
      </w:r>
      <w:r w:rsidR="00B50D01" w:rsidRPr="00DE1180">
        <w:rPr>
          <w:rFonts w:ascii="AcadNusx" w:hAnsi="AcadNusx" w:cs="AcadNusx"/>
          <w:sz w:val="24"/>
          <w:szCs w:val="24"/>
          <w:lang w:val="nl-NL"/>
        </w:rPr>
        <w:t>-</w:t>
      </w:r>
      <w:r w:rsidRPr="00DE1180">
        <w:rPr>
          <w:rFonts w:ascii="AcadNusx" w:hAnsi="AcadNusx" w:cs="AcadNusx"/>
          <w:sz w:val="24"/>
          <w:szCs w:val="24"/>
          <w:lang w:val="nl-NL"/>
        </w:rPr>
        <w:t>12 ar gamoiyeneba bavSvebSi.</w:t>
      </w:r>
    </w:p>
    <w:p w14:paraId="20833788" w14:textId="77777777" w:rsidR="009C5ACC" w:rsidRPr="00DE1180" w:rsidRDefault="009C5ACC" w:rsidP="009C5ACC">
      <w:pPr>
        <w:spacing w:after="0"/>
        <w:ind w:right="-46"/>
        <w:jc w:val="both"/>
        <w:rPr>
          <w:rFonts w:ascii="AcadNusx" w:hAnsi="AcadNusx" w:cs="AcadNusx"/>
          <w:b/>
          <w:sz w:val="24"/>
          <w:szCs w:val="24"/>
          <w:lang w:val="nl-NL"/>
        </w:rPr>
      </w:pPr>
      <w:r w:rsidRPr="00DE1180">
        <w:rPr>
          <w:rFonts w:ascii="AcadNusx" w:hAnsi="AcadNusx" w:cs="AcadNusx"/>
          <w:b/>
          <w:sz w:val="24"/>
          <w:szCs w:val="24"/>
          <w:lang w:val="nl-NL"/>
        </w:rPr>
        <w:t>xandazmuli asakis pacientebi</w:t>
      </w:r>
    </w:p>
    <w:p w14:paraId="64F6137A" w14:textId="77777777" w:rsidR="009C5ACC" w:rsidRPr="00DE1180" w:rsidRDefault="009C5ACC" w:rsidP="009C5ACC">
      <w:pPr>
        <w:spacing w:after="0"/>
        <w:ind w:right="-46"/>
        <w:jc w:val="both"/>
        <w:rPr>
          <w:rFonts w:ascii="AcadNusx" w:hAnsi="AcadNusx" w:cs="AcadNusx"/>
          <w:sz w:val="24"/>
          <w:szCs w:val="24"/>
          <w:lang w:val="nl-NL"/>
        </w:rPr>
      </w:pPr>
      <w:r w:rsidRPr="00DE1180">
        <w:rPr>
          <w:rFonts w:ascii="AcadNusx" w:hAnsi="AcadNusx" w:cs="AcadNusx"/>
          <w:sz w:val="24"/>
          <w:szCs w:val="24"/>
          <w:lang w:val="nl-NL"/>
        </w:rPr>
        <w:t xml:space="preserve">preparatis Sewova, metabolizmi da gamoyofa </w:t>
      </w:r>
      <w:r w:rsidR="002E1B25" w:rsidRPr="00DE1180">
        <w:rPr>
          <w:rFonts w:ascii="AcadNusx" w:hAnsi="AcadNusx" w:cs="AcadNusx"/>
          <w:sz w:val="24"/>
          <w:szCs w:val="24"/>
          <w:lang w:val="nl-NL"/>
        </w:rPr>
        <w:t>gansxvavdeba pacientis asakis mixedviT.</w:t>
      </w:r>
    </w:p>
    <w:p w14:paraId="4F561C91" w14:textId="77777777" w:rsidR="00594022" w:rsidRPr="00DE1180" w:rsidRDefault="00594022" w:rsidP="00092A2F">
      <w:pPr>
        <w:spacing w:after="0"/>
        <w:ind w:right="-46"/>
        <w:jc w:val="both"/>
        <w:rPr>
          <w:rFonts w:ascii="LitNusx" w:hAnsi="LitNusx" w:cs="AcadNusx"/>
          <w:sz w:val="24"/>
          <w:szCs w:val="24"/>
        </w:rPr>
      </w:pPr>
    </w:p>
    <w:p w14:paraId="3592BA12" w14:textId="77777777" w:rsidR="002150C8" w:rsidRPr="00DE1180" w:rsidRDefault="002150C8" w:rsidP="00092A2F">
      <w:pPr>
        <w:pStyle w:val="ListParagraph"/>
        <w:numPr>
          <w:ilvl w:val="1"/>
          <w:numId w:val="23"/>
        </w:numPr>
        <w:spacing w:after="0"/>
        <w:ind w:left="426" w:right="-46" w:hanging="426"/>
        <w:jc w:val="both"/>
        <w:rPr>
          <w:rFonts w:ascii="LitMtavrPS" w:hAnsi="LitMtavrPS"/>
          <w:sz w:val="24"/>
          <w:szCs w:val="24"/>
        </w:rPr>
      </w:pPr>
      <w:proofErr w:type="spellStart"/>
      <w:r w:rsidRPr="00DE1180">
        <w:rPr>
          <w:rFonts w:ascii="LitMtavrPS" w:hAnsi="LitMtavrPS"/>
          <w:b/>
          <w:sz w:val="24"/>
          <w:szCs w:val="24"/>
        </w:rPr>
        <w:t>usafrTxoebis</w:t>
      </w:r>
      <w:proofErr w:type="spellEnd"/>
      <w:r w:rsidRPr="00DE1180">
        <w:rPr>
          <w:rFonts w:ascii="LitMtavrPS" w:hAnsi="LitMtavrPS"/>
          <w:b/>
          <w:sz w:val="24"/>
          <w:szCs w:val="24"/>
        </w:rPr>
        <w:t xml:space="preserve"> </w:t>
      </w:r>
      <w:proofErr w:type="spellStart"/>
      <w:r w:rsidRPr="00DE1180">
        <w:rPr>
          <w:rFonts w:ascii="LitMtavrPS" w:hAnsi="LitMtavrPS"/>
          <w:b/>
          <w:sz w:val="24"/>
          <w:szCs w:val="24"/>
        </w:rPr>
        <w:t>winaklinikuri</w:t>
      </w:r>
      <w:proofErr w:type="spellEnd"/>
      <w:r w:rsidRPr="00DE1180">
        <w:rPr>
          <w:rFonts w:ascii="LitMtavrPS" w:hAnsi="LitMtavrPS"/>
          <w:b/>
          <w:sz w:val="24"/>
          <w:szCs w:val="24"/>
        </w:rPr>
        <w:t xml:space="preserve"> </w:t>
      </w:r>
      <w:proofErr w:type="spellStart"/>
      <w:r w:rsidRPr="00DE1180">
        <w:rPr>
          <w:rFonts w:ascii="LitMtavrPS" w:hAnsi="LitMtavrPS"/>
          <w:b/>
          <w:sz w:val="24"/>
          <w:szCs w:val="24"/>
        </w:rPr>
        <w:t>monacemebi</w:t>
      </w:r>
      <w:proofErr w:type="spellEnd"/>
    </w:p>
    <w:p w14:paraId="58F924BF" w14:textId="77777777" w:rsidR="00BD602E" w:rsidRPr="00DE1180" w:rsidRDefault="00BD602E" w:rsidP="00BD602E">
      <w:pPr>
        <w:spacing w:after="0"/>
        <w:ind w:right="-46"/>
        <w:jc w:val="both"/>
        <w:rPr>
          <w:rFonts w:ascii="AcadNusx" w:hAnsi="AcadNusx"/>
          <w:noProof/>
          <w:sz w:val="24"/>
          <w:szCs w:val="24"/>
          <w:lang w:val="de-AT"/>
        </w:rPr>
      </w:pPr>
      <w:r w:rsidRPr="00DE1180">
        <w:rPr>
          <w:rFonts w:ascii="AcadNusx" w:hAnsi="AcadNusx"/>
          <w:noProof/>
          <w:sz w:val="24"/>
          <w:szCs w:val="24"/>
          <w:lang w:val="de-AT"/>
        </w:rPr>
        <w:t xml:space="preserve">winaklinikuri kvlevebis Catarebisas preparatis erTjeradi da ganmeorebiTi gamoyenebis toqsikurobis, agreTve diklofenakis genotoqsiurobis, mutagenobisa da kancerogenobis Seswavlis Sedegad ar gamoavlina raime gansakuTrebuli safrTxe adamianisTvis Terapiuli </w:t>
      </w:r>
      <w:r w:rsidRPr="00DE1180">
        <w:rPr>
          <w:rFonts w:ascii="AcadNusx" w:hAnsi="AcadNusx"/>
          <w:noProof/>
          <w:sz w:val="24"/>
          <w:szCs w:val="24"/>
          <w:lang w:val="de-AT"/>
        </w:rPr>
        <w:lastRenderedPageBreak/>
        <w:t>dozebis gamoyenebis</w:t>
      </w:r>
      <w:r w:rsidR="00E50A07" w:rsidRPr="00DE1180">
        <w:rPr>
          <w:rFonts w:ascii="AcadNusx" w:hAnsi="AcadNusx"/>
          <w:noProof/>
          <w:sz w:val="24"/>
          <w:szCs w:val="24"/>
          <w:lang w:val="de-AT"/>
        </w:rPr>
        <w:t xml:space="preserve"> SemT</w:t>
      </w:r>
      <w:r w:rsidR="00571467" w:rsidRPr="00DE1180">
        <w:rPr>
          <w:rFonts w:ascii="AcadNusx" w:hAnsi="AcadNusx"/>
          <w:noProof/>
          <w:sz w:val="24"/>
          <w:szCs w:val="24"/>
          <w:lang w:val="de-AT"/>
        </w:rPr>
        <w:t>xvevaSi</w:t>
      </w:r>
      <w:r w:rsidRPr="00DE1180">
        <w:rPr>
          <w:rFonts w:ascii="AcadNusx" w:hAnsi="AcadNusx"/>
          <w:noProof/>
          <w:sz w:val="24"/>
          <w:szCs w:val="24"/>
          <w:lang w:val="de-AT"/>
        </w:rPr>
        <w:t xml:space="preserve">. cxovelebze (Tagvebze, virTxebsa da kurdRlebze) standartuli winaswari </w:t>
      </w:r>
      <w:r w:rsidR="00571467" w:rsidRPr="00DE1180">
        <w:rPr>
          <w:rFonts w:ascii="AcadNusx" w:hAnsi="AcadNusx"/>
          <w:noProof/>
          <w:sz w:val="24"/>
          <w:szCs w:val="24"/>
          <w:lang w:val="de-AT"/>
        </w:rPr>
        <w:t>wina</w:t>
      </w:r>
      <w:r w:rsidRPr="00DE1180">
        <w:rPr>
          <w:rFonts w:ascii="AcadNusx" w:hAnsi="AcadNusx"/>
          <w:noProof/>
          <w:sz w:val="24"/>
          <w:szCs w:val="24"/>
          <w:lang w:val="de-AT"/>
        </w:rPr>
        <w:t>klinikuri gamokvlevebis Sedegad dadginda, rom diklofenak</w:t>
      </w:r>
      <w:r w:rsidR="00571467" w:rsidRPr="00DE1180">
        <w:rPr>
          <w:rFonts w:ascii="AcadNusx" w:hAnsi="AcadNusx"/>
          <w:noProof/>
          <w:sz w:val="24"/>
          <w:szCs w:val="24"/>
          <w:lang w:val="de-AT"/>
        </w:rPr>
        <w:t>s gaaCnia</w:t>
      </w:r>
      <w:r w:rsidRPr="00DE1180">
        <w:rPr>
          <w:rFonts w:ascii="AcadNusx" w:hAnsi="AcadNusx"/>
          <w:noProof/>
          <w:sz w:val="24"/>
          <w:szCs w:val="24"/>
          <w:lang w:val="de-AT"/>
        </w:rPr>
        <w:t xml:space="preserve"> teratogenuli</w:t>
      </w:r>
      <w:r w:rsidR="00571467" w:rsidRPr="00DE1180">
        <w:rPr>
          <w:rFonts w:ascii="AcadNusx" w:hAnsi="AcadNusx"/>
          <w:noProof/>
          <w:sz w:val="24"/>
          <w:szCs w:val="24"/>
          <w:lang w:val="de-AT"/>
        </w:rPr>
        <w:t xml:space="preserve"> moqmedeba.</w:t>
      </w:r>
    </w:p>
    <w:p w14:paraId="690395EA" w14:textId="77777777" w:rsidR="00BD602E" w:rsidRPr="00DE1180" w:rsidRDefault="00BD602E" w:rsidP="00BD602E">
      <w:pPr>
        <w:spacing w:after="0"/>
        <w:ind w:right="-46"/>
        <w:jc w:val="both"/>
        <w:rPr>
          <w:rFonts w:ascii="AcadNusx" w:hAnsi="AcadNusx"/>
          <w:noProof/>
          <w:sz w:val="24"/>
          <w:szCs w:val="24"/>
          <w:lang w:val="de-AT"/>
        </w:rPr>
      </w:pPr>
      <w:r w:rsidRPr="00DE1180">
        <w:rPr>
          <w:rFonts w:ascii="AcadNusx" w:hAnsi="AcadNusx"/>
          <w:noProof/>
          <w:sz w:val="24"/>
          <w:szCs w:val="24"/>
          <w:lang w:val="de-AT"/>
        </w:rPr>
        <w:t xml:space="preserve">diklofenakma ar imoqmeda virTxebis nayofierebaze. STamomavlobis prenatalur, perinatalur da postnatalur ganviTarebaze gavlena ar </w:t>
      </w:r>
      <w:r w:rsidR="00E9375C" w:rsidRPr="00DE1180">
        <w:rPr>
          <w:rFonts w:ascii="AcadNusx" w:hAnsi="AcadNusx"/>
          <w:noProof/>
          <w:sz w:val="24"/>
          <w:szCs w:val="24"/>
          <w:lang w:val="de-AT"/>
        </w:rPr>
        <w:t>h</w:t>
      </w:r>
      <w:r w:rsidRPr="00DE1180">
        <w:rPr>
          <w:rFonts w:ascii="AcadNusx" w:hAnsi="AcadNusx"/>
          <w:noProof/>
          <w:sz w:val="24"/>
          <w:szCs w:val="24"/>
          <w:lang w:val="de-AT"/>
        </w:rPr>
        <w:t>qonia.</w:t>
      </w:r>
    </w:p>
    <w:p w14:paraId="499B2CBD" w14:textId="77777777" w:rsidR="00BD602E" w:rsidRPr="00DE1180" w:rsidRDefault="00BD602E" w:rsidP="00BD602E">
      <w:pPr>
        <w:spacing w:after="0"/>
        <w:ind w:right="-46"/>
        <w:jc w:val="both"/>
        <w:rPr>
          <w:rFonts w:ascii="AcadNusx" w:hAnsi="AcadNusx"/>
          <w:noProof/>
          <w:sz w:val="24"/>
          <w:szCs w:val="24"/>
          <w:lang w:val="de-AT"/>
        </w:rPr>
      </w:pPr>
      <w:r w:rsidRPr="00DE1180">
        <w:rPr>
          <w:rFonts w:ascii="AcadNusx" w:hAnsi="AcadNusx"/>
          <w:noProof/>
          <w:sz w:val="24"/>
          <w:szCs w:val="24"/>
          <w:lang w:val="de-AT"/>
        </w:rPr>
        <w:t xml:space="preserve">adamianebze </w:t>
      </w:r>
      <w:r w:rsidR="004A7882" w:rsidRPr="00DE1180">
        <w:rPr>
          <w:rFonts w:ascii="AcadNusx" w:hAnsi="AcadNusx"/>
          <w:noProof/>
          <w:sz w:val="24"/>
          <w:szCs w:val="24"/>
          <w:lang w:val="de-AT"/>
        </w:rPr>
        <w:t xml:space="preserve">Catarebuli </w:t>
      </w:r>
      <w:r w:rsidRPr="00DE1180">
        <w:rPr>
          <w:rFonts w:ascii="AcadNusx" w:hAnsi="AcadNusx"/>
          <w:noProof/>
          <w:sz w:val="24"/>
          <w:szCs w:val="24"/>
          <w:lang w:val="de-AT"/>
        </w:rPr>
        <w:t>kontrolirebadi gamokvlevebidan ar arsebobs aranairi mtkicebuleba, rom betametazoni aris mutagenuri, kancerogenuli an teratogenuli.</w:t>
      </w:r>
    </w:p>
    <w:p w14:paraId="61103CBA" w14:textId="77777777" w:rsidR="002150C8" w:rsidRPr="00DE1180" w:rsidRDefault="00BD602E" w:rsidP="00BD602E">
      <w:pPr>
        <w:spacing w:after="0"/>
        <w:ind w:right="-46"/>
        <w:jc w:val="both"/>
        <w:rPr>
          <w:rFonts w:ascii="AcadNusx" w:hAnsi="AcadNusx"/>
          <w:noProof/>
          <w:sz w:val="24"/>
          <w:szCs w:val="24"/>
          <w:lang w:val="de-AT"/>
        </w:rPr>
      </w:pPr>
      <w:r w:rsidRPr="00DE1180">
        <w:rPr>
          <w:rFonts w:ascii="AcadNusx" w:hAnsi="AcadNusx"/>
          <w:noProof/>
          <w:sz w:val="24"/>
          <w:szCs w:val="24"/>
          <w:lang w:val="de-AT"/>
        </w:rPr>
        <w:t>hidroqsokobalamini aris nivTiereba, romelsac mravali wlis ga</w:t>
      </w:r>
      <w:r w:rsidR="004A7882" w:rsidRPr="00DE1180">
        <w:rPr>
          <w:rFonts w:ascii="AcadNusx" w:hAnsi="AcadNusx"/>
          <w:noProof/>
          <w:sz w:val="24"/>
          <w:szCs w:val="24"/>
          <w:lang w:val="de-AT"/>
        </w:rPr>
        <w:t>nmavlobaSi iyenebdnen efeqturad, rac</w:t>
      </w:r>
      <w:r w:rsidRPr="00DE1180">
        <w:rPr>
          <w:rFonts w:ascii="AcadNusx" w:hAnsi="AcadNusx"/>
          <w:noProof/>
          <w:sz w:val="24"/>
          <w:szCs w:val="24"/>
          <w:lang w:val="de-AT"/>
        </w:rPr>
        <w:t xml:space="preserve"> </w:t>
      </w:r>
      <w:r w:rsidR="00400970" w:rsidRPr="00DE1180">
        <w:rPr>
          <w:rFonts w:ascii="AcadNusx" w:hAnsi="AcadNusx"/>
          <w:noProof/>
          <w:sz w:val="24"/>
          <w:szCs w:val="24"/>
          <w:lang w:val="de-AT"/>
        </w:rPr>
        <w:t>dadasturebulia</w:t>
      </w:r>
      <w:r w:rsidR="004A7882" w:rsidRPr="00DE1180">
        <w:rPr>
          <w:rFonts w:ascii="AcadNusx" w:hAnsi="AcadNusx"/>
          <w:noProof/>
          <w:sz w:val="24"/>
          <w:szCs w:val="24"/>
          <w:lang w:val="de-AT"/>
        </w:rPr>
        <w:t xml:space="preserve"> Sesabamisi kvlevebi</w:t>
      </w:r>
      <w:r w:rsidR="00400970" w:rsidRPr="00DE1180">
        <w:rPr>
          <w:rFonts w:ascii="AcadNusx" w:hAnsi="AcadNusx"/>
          <w:noProof/>
          <w:sz w:val="24"/>
          <w:szCs w:val="24"/>
          <w:lang w:val="de-AT"/>
        </w:rPr>
        <w:t>T</w:t>
      </w:r>
      <w:r w:rsidRPr="00DE1180">
        <w:rPr>
          <w:rFonts w:ascii="AcadNusx" w:hAnsi="AcadNusx"/>
          <w:noProof/>
          <w:sz w:val="24"/>
          <w:szCs w:val="24"/>
          <w:lang w:val="de-AT"/>
        </w:rPr>
        <w:t>.</w:t>
      </w:r>
    </w:p>
    <w:p w14:paraId="46F6A541" w14:textId="77777777" w:rsidR="00BD602E" w:rsidRPr="00DE1180" w:rsidRDefault="00BD602E" w:rsidP="00BD602E">
      <w:pPr>
        <w:spacing w:after="0"/>
        <w:ind w:right="-46"/>
        <w:jc w:val="both"/>
        <w:rPr>
          <w:rFonts w:ascii="AcadNusx" w:hAnsi="AcadNusx"/>
          <w:sz w:val="24"/>
          <w:szCs w:val="24"/>
          <w:lang w:val="de-AT"/>
        </w:rPr>
      </w:pPr>
    </w:p>
    <w:p w14:paraId="7F2E87D9" w14:textId="77777777" w:rsidR="007617B4" w:rsidRPr="00DE1180" w:rsidRDefault="00C012EC" w:rsidP="00092A2F">
      <w:pPr>
        <w:pStyle w:val="ListParagraph"/>
        <w:numPr>
          <w:ilvl w:val="0"/>
          <w:numId w:val="23"/>
        </w:numPr>
        <w:spacing w:after="0"/>
        <w:ind w:left="426" w:right="-46" w:hanging="426"/>
        <w:rPr>
          <w:rFonts w:ascii="LitMtavrPS" w:hAnsi="LitMtavrPS"/>
          <w:b/>
          <w:sz w:val="24"/>
          <w:szCs w:val="24"/>
          <w:lang w:val="nl-NL"/>
        </w:rPr>
      </w:pPr>
      <w:r w:rsidRPr="00DE1180">
        <w:rPr>
          <w:rFonts w:ascii="LitMtavrPS" w:hAnsi="LitMtavrPS"/>
          <w:b/>
          <w:noProof/>
          <w:sz w:val="24"/>
          <w:szCs w:val="24"/>
          <w:lang w:val="de-AT"/>
        </w:rPr>
        <w:t>f</w:t>
      </w:r>
      <w:r w:rsidR="004C01B6" w:rsidRPr="00DE1180">
        <w:rPr>
          <w:rFonts w:ascii="LitMtavrPS" w:hAnsi="LitMtavrPS"/>
          <w:b/>
          <w:noProof/>
          <w:sz w:val="24"/>
          <w:szCs w:val="24"/>
          <w:lang w:val="de-AT"/>
        </w:rPr>
        <w:t>armacevtuli maxasiaTeblebi</w:t>
      </w:r>
    </w:p>
    <w:p w14:paraId="371E9CD9" w14:textId="77777777" w:rsidR="004B59C6" w:rsidRPr="00DE1180" w:rsidRDefault="00C012EC" w:rsidP="00092A2F">
      <w:pPr>
        <w:pStyle w:val="ListParagraph"/>
        <w:numPr>
          <w:ilvl w:val="1"/>
          <w:numId w:val="23"/>
        </w:numPr>
        <w:spacing w:after="0"/>
        <w:ind w:left="426" w:right="-46" w:hanging="426"/>
        <w:rPr>
          <w:rFonts w:ascii="LitMtavrPS" w:hAnsi="LitMtavrPS"/>
          <w:b/>
          <w:noProof/>
          <w:sz w:val="24"/>
          <w:szCs w:val="24"/>
          <w:lang w:val="de-AT"/>
        </w:rPr>
      </w:pPr>
      <w:r w:rsidRPr="00DE1180">
        <w:rPr>
          <w:rFonts w:ascii="LitMtavrPS" w:hAnsi="LitMtavrPS"/>
          <w:b/>
          <w:noProof/>
          <w:sz w:val="24"/>
          <w:szCs w:val="24"/>
          <w:lang w:val="de-AT"/>
        </w:rPr>
        <w:t>damxmare nivTierebebi</w:t>
      </w:r>
    </w:p>
    <w:p w14:paraId="2C7404FA" w14:textId="77777777" w:rsidR="000223A3" w:rsidRPr="00DE1180" w:rsidRDefault="009168E9" w:rsidP="00092A2F">
      <w:pPr>
        <w:spacing w:after="0"/>
        <w:ind w:right="-46"/>
        <w:jc w:val="both"/>
        <w:rPr>
          <w:rFonts w:ascii="AcadNusx" w:hAnsi="AcadNusx"/>
          <w:i/>
          <w:noProof/>
          <w:sz w:val="24"/>
          <w:szCs w:val="24"/>
          <w:u w:val="single"/>
          <w:lang w:val="de-AT"/>
        </w:rPr>
      </w:pPr>
      <w:r w:rsidRPr="00DE1180">
        <w:rPr>
          <w:rFonts w:ascii="AcadNusx" w:hAnsi="AcadNusx"/>
          <w:i/>
          <w:noProof/>
          <w:sz w:val="24"/>
          <w:szCs w:val="24"/>
          <w:u w:val="single"/>
          <w:lang w:val="de-AT"/>
        </w:rPr>
        <w:t>flakoni:</w:t>
      </w:r>
    </w:p>
    <w:p w14:paraId="0A95148F" w14:textId="134B9F6E" w:rsidR="00721C7C" w:rsidRPr="00DE1180" w:rsidRDefault="00721C7C" w:rsidP="00721C7C">
      <w:pPr>
        <w:jc w:val="both"/>
        <w:rPr>
          <w:rFonts w:ascii="AcadNusx" w:hAnsi="AcadNusx"/>
          <w:noProof/>
          <w:sz w:val="24"/>
          <w:szCs w:val="24"/>
          <w:lang w:val="de-AT"/>
        </w:rPr>
      </w:pPr>
      <w:r w:rsidRPr="00DE1180">
        <w:rPr>
          <w:rFonts w:ascii="AcadNusx" w:hAnsi="AcadNusx"/>
          <w:noProof/>
          <w:sz w:val="24"/>
          <w:szCs w:val="24"/>
          <w:lang w:val="de-AT"/>
        </w:rPr>
        <w:t>laqtozas monohidrati, marilmJava, saineqcio wyali.</w:t>
      </w:r>
    </w:p>
    <w:p w14:paraId="7E3E7A3A" w14:textId="77777777" w:rsidR="009168E9" w:rsidRPr="00DE1180" w:rsidRDefault="009168E9" w:rsidP="00092A2F">
      <w:pPr>
        <w:spacing w:after="0"/>
        <w:ind w:right="-46"/>
        <w:jc w:val="both"/>
        <w:rPr>
          <w:rFonts w:ascii="AcadNusx" w:hAnsi="AcadNusx"/>
          <w:i/>
          <w:noProof/>
          <w:sz w:val="24"/>
          <w:szCs w:val="24"/>
          <w:u w:val="single"/>
          <w:lang w:val="de-AT"/>
        </w:rPr>
      </w:pPr>
      <w:r w:rsidRPr="00DE1180">
        <w:rPr>
          <w:rFonts w:ascii="AcadNusx" w:hAnsi="AcadNusx"/>
          <w:i/>
          <w:noProof/>
          <w:sz w:val="24"/>
          <w:szCs w:val="24"/>
          <w:u w:val="single"/>
          <w:lang w:val="de-AT"/>
        </w:rPr>
        <w:t>ampula:</w:t>
      </w:r>
    </w:p>
    <w:p w14:paraId="3DE401A0" w14:textId="34C7FEBC" w:rsidR="009168E9" w:rsidRPr="00DE1180" w:rsidRDefault="009168E9" w:rsidP="009168E9">
      <w:pPr>
        <w:jc w:val="both"/>
        <w:rPr>
          <w:rFonts w:ascii="AcadNusx" w:hAnsi="AcadNusx"/>
          <w:noProof/>
          <w:sz w:val="24"/>
          <w:szCs w:val="24"/>
          <w:lang w:val="de-AT"/>
        </w:rPr>
      </w:pPr>
      <w:r w:rsidRPr="00DE1180">
        <w:rPr>
          <w:rFonts w:ascii="AcadNusx" w:hAnsi="AcadNusx"/>
          <w:noProof/>
          <w:sz w:val="24"/>
          <w:szCs w:val="24"/>
          <w:lang w:val="de-AT"/>
        </w:rPr>
        <w:t xml:space="preserve">benzilis spirti, uwylo natriumis hidrofosfati, propilen glikoli, meTil parabeni, </w:t>
      </w:r>
      <w:r w:rsidR="00721C7C" w:rsidRPr="00DE1180">
        <w:rPr>
          <w:rFonts w:ascii="AcadNusx" w:hAnsi="AcadNusx"/>
          <w:noProof/>
          <w:sz w:val="24"/>
          <w:szCs w:val="24"/>
          <w:lang w:val="de-AT"/>
        </w:rPr>
        <w:t xml:space="preserve">propil parabeni, </w:t>
      </w:r>
      <w:r w:rsidRPr="00DE1180">
        <w:rPr>
          <w:rFonts w:ascii="AcadNusx" w:hAnsi="AcadNusx"/>
          <w:noProof/>
          <w:sz w:val="24"/>
          <w:szCs w:val="24"/>
          <w:lang w:val="de-AT"/>
        </w:rPr>
        <w:t>natriumis hidroqsidi, saineqcio wyali.</w:t>
      </w:r>
    </w:p>
    <w:p w14:paraId="6F1F2905" w14:textId="77777777" w:rsidR="004B59C6" w:rsidRPr="00DE1180" w:rsidRDefault="00500911" w:rsidP="00092A2F">
      <w:pPr>
        <w:pStyle w:val="ListParagraph"/>
        <w:numPr>
          <w:ilvl w:val="1"/>
          <w:numId w:val="23"/>
        </w:numPr>
        <w:spacing w:after="0"/>
        <w:ind w:left="426" w:right="-46" w:hanging="426"/>
        <w:rPr>
          <w:rFonts w:ascii="LitMtavrPS" w:hAnsi="LitMtavrPS"/>
          <w:b/>
          <w:noProof/>
          <w:sz w:val="24"/>
          <w:szCs w:val="24"/>
          <w:lang w:val="de-AT"/>
        </w:rPr>
      </w:pPr>
      <w:r w:rsidRPr="00DE1180">
        <w:rPr>
          <w:rFonts w:ascii="LitMtavrPS" w:hAnsi="LitMtavrPS"/>
          <w:b/>
          <w:noProof/>
          <w:sz w:val="24"/>
          <w:szCs w:val="24"/>
          <w:lang w:val="de-AT"/>
        </w:rPr>
        <w:t>SeuTavsebloba</w:t>
      </w:r>
    </w:p>
    <w:p w14:paraId="1975931D" w14:textId="77777777" w:rsidR="00FF5183" w:rsidRPr="00DE1180" w:rsidRDefault="00FA5597" w:rsidP="00FA5597">
      <w:pPr>
        <w:spacing w:after="0"/>
        <w:ind w:right="-46"/>
        <w:jc w:val="both"/>
        <w:rPr>
          <w:rFonts w:ascii="AcadNusx" w:hAnsi="AcadNusx"/>
          <w:noProof/>
          <w:sz w:val="24"/>
          <w:szCs w:val="24"/>
          <w:lang w:val="de-AT"/>
        </w:rPr>
      </w:pPr>
      <w:r w:rsidRPr="00DE1180">
        <w:rPr>
          <w:rFonts w:ascii="AcadNusx" w:hAnsi="AcadNusx"/>
          <w:noProof/>
          <w:sz w:val="24"/>
          <w:szCs w:val="24"/>
          <w:lang w:val="de-AT"/>
        </w:rPr>
        <w:t xml:space="preserve">rogorc wesi, blokart </w:t>
      </w:r>
      <w:r w:rsidRPr="00DE1180">
        <w:rPr>
          <w:rFonts w:ascii="Times New Roman" w:hAnsi="Times New Roman" w:cs="Times New Roman"/>
          <w:noProof/>
          <w:sz w:val="24"/>
          <w:szCs w:val="24"/>
          <w:lang w:val="de-AT"/>
        </w:rPr>
        <w:t>B</w:t>
      </w:r>
      <w:r w:rsidRPr="00DE1180">
        <w:rPr>
          <w:rFonts w:ascii="AcadNusx" w:hAnsi="AcadNusx"/>
          <w:noProof/>
          <w:sz w:val="24"/>
          <w:szCs w:val="24"/>
          <w:lang w:val="de-AT"/>
        </w:rPr>
        <w:t>-12-is Sereva sxva saineqcio xsnarebTan dauSvebelia.</w:t>
      </w:r>
    </w:p>
    <w:p w14:paraId="4E998166" w14:textId="77777777" w:rsidR="00500911" w:rsidRPr="00DE1180" w:rsidRDefault="00500911" w:rsidP="00092A2F">
      <w:pPr>
        <w:spacing w:after="0"/>
        <w:ind w:right="-46"/>
        <w:jc w:val="both"/>
        <w:rPr>
          <w:rFonts w:ascii="AcadNusx" w:hAnsi="AcadNusx"/>
          <w:noProof/>
          <w:sz w:val="24"/>
          <w:szCs w:val="24"/>
        </w:rPr>
      </w:pPr>
    </w:p>
    <w:p w14:paraId="7205F2EE" w14:textId="77777777" w:rsidR="004B59C6" w:rsidRPr="00DE1180" w:rsidRDefault="00500911" w:rsidP="00092A2F">
      <w:pPr>
        <w:pStyle w:val="ListParagraph"/>
        <w:numPr>
          <w:ilvl w:val="1"/>
          <w:numId w:val="23"/>
        </w:numPr>
        <w:spacing w:after="0"/>
        <w:ind w:left="426" w:right="-46" w:hanging="426"/>
        <w:rPr>
          <w:rFonts w:ascii="LitMtavrPS" w:hAnsi="LitMtavrPS"/>
          <w:b/>
          <w:noProof/>
          <w:sz w:val="24"/>
          <w:szCs w:val="24"/>
          <w:lang w:val="de-AT"/>
        </w:rPr>
      </w:pPr>
      <w:r w:rsidRPr="00DE1180">
        <w:rPr>
          <w:rFonts w:ascii="LitMtavrPS" w:hAnsi="LitMtavrPS"/>
          <w:b/>
          <w:noProof/>
          <w:sz w:val="24"/>
          <w:szCs w:val="24"/>
          <w:lang w:val="de-AT"/>
        </w:rPr>
        <w:t>vargisobis vada</w:t>
      </w:r>
    </w:p>
    <w:p w14:paraId="69457C3C" w14:textId="77777777" w:rsidR="004B59C6" w:rsidRPr="00DE1180" w:rsidRDefault="009168E9" w:rsidP="00092A2F">
      <w:pPr>
        <w:spacing w:after="0"/>
        <w:ind w:right="-46"/>
        <w:rPr>
          <w:rFonts w:ascii="AcadNusx" w:hAnsi="AcadNusx"/>
          <w:noProof/>
          <w:sz w:val="24"/>
          <w:szCs w:val="24"/>
          <w:lang w:val="de-AT"/>
        </w:rPr>
      </w:pPr>
      <w:r w:rsidRPr="00DE1180">
        <w:rPr>
          <w:rFonts w:ascii="AcadNusx" w:hAnsi="AcadNusx"/>
          <w:noProof/>
          <w:sz w:val="24"/>
          <w:szCs w:val="24"/>
          <w:lang w:val="de-AT"/>
        </w:rPr>
        <w:t>3</w:t>
      </w:r>
      <w:r w:rsidR="00500911" w:rsidRPr="00DE1180">
        <w:rPr>
          <w:rFonts w:ascii="AcadNusx" w:hAnsi="AcadNusx"/>
          <w:noProof/>
          <w:sz w:val="24"/>
          <w:szCs w:val="24"/>
          <w:lang w:val="de-AT"/>
        </w:rPr>
        <w:t xml:space="preserve"> weli</w:t>
      </w:r>
      <w:r w:rsidR="00DB5AC8" w:rsidRPr="00DE1180">
        <w:rPr>
          <w:rFonts w:ascii="AcadNusx" w:hAnsi="AcadNusx"/>
          <w:noProof/>
          <w:sz w:val="24"/>
          <w:szCs w:val="24"/>
          <w:lang w:val="de-AT"/>
        </w:rPr>
        <w:t>.</w:t>
      </w:r>
    </w:p>
    <w:p w14:paraId="29BBF9AB" w14:textId="77777777" w:rsidR="009168E9" w:rsidRPr="00DE1180" w:rsidRDefault="009168E9" w:rsidP="009168E9">
      <w:pPr>
        <w:spacing w:after="0"/>
        <w:rPr>
          <w:rFonts w:ascii="AcadNusx" w:hAnsi="AcadNusx"/>
          <w:b/>
          <w:sz w:val="24"/>
          <w:szCs w:val="24"/>
          <w:lang w:val="de-AT"/>
        </w:rPr>
      </w:pPr>
      <w:proofErr w:type="spellStart"/>
      <w:r w:rsidRPr="00DE1180">
        <w:rPr>
          <w:rFonts w:ascii="AcadNusx" w:hAnsi="AcadNusx"/>
          <w:b/>
          <w:sz w:val="24"/>
          <w:szCs w:val="24"/>
        </w:rPr>
        <w:t>gamoyeneba</w:t>
      </w:r>
      <w:proofErr w:type="spellEnd"/>
      <w:r w:rsidRPr="00DE1180">
        <w:rPr>
          <w:rFonts w:ascii="AcadNusx" w:hAnsi="AcadNusx"/>
          <w:b/>
          <w:sz w:val="24"/>
          <w:szCs w:val="24"/>
        </w:rPr>
        <w:t xml:space="preserve"> </w:t>
      </w:r>
      <w:proofErr w:type="spellStart"/>
      <w:r w:rsidRPr="00DE1180">
        <w:rPr>
          <w:rFonts w:ascii="AcadNusx" w:hAnsi="AcadNusx"/>
          <w:b/>
          <w:sz w:val="24"/>
          <w:szCs w:val="24"/>
        </w:rPr>
        <w:t>vargisobis</w:t>
      </w:r>
      <w:proofErr w:type="spellEnd"/>
      <w:r w:rsidRPr="00DE1180">
        <w:rPr>
          <w:rFonts w:ascii="AcadNusx" w:hAnsi="AcadNusx"/>
          <w:b/>
          <w:sz w:val="24"/>
          <w:szCs w:val="24"/>
        </w:rPr>
        <w:t xml:space="preserve"> </w:t>
      </w:r>
      <w:proofErr w:type="spellStart"/>
      <w:r w:rsidRPr="00DE1180">
        <w:rPr>
          <w:rFonts w:ascii="AcadNusx" w:hAnsi="AcadNusx"/>
          <w:b/>
          <w:sz w:val="24"/>
          <w:szCs w:val="24"/>
        </w:rPr>
        <w:t>vadis</w:t>
      </w:r>
      <w:proofErr w:type="spellEnd"/>
      <w:r w:rsidRPr="00DE1180">
        <w:rPr>
          <w:rFonts w:ascii="AcadNusx" w:hAnsi="AcadNusx"/>
          <w:b/>
          <w:sz w:val="24"/>
          <w:szCs w:val="24"/>
        </w:rPr>
        <w:t xml:space="preserve"> </w:t>
      </w:r>
      <w:proofErr w:type="spellStart"/>
      <w:r w:rsidRPr="00DE1180">
        <w:rPr>
          <w:rFonts w:ascii="AcadNusx" w:hAnsi="AcadNusx"/>
          <w:b/>
          <w:sz w:val="24"/>
          <w:szCs w:val="24"/>
        </w:rPr>
        <w:t>gaTvaliswinebiT</w:t>
      </w:r>
      <w:proofErr w:type="spellEnd"/>
      <w:r w:rsidRPr="00DE1180">
        <w:rPr>
          <w:rFonts w:ascii="AcadNusx" w:hAnsi="AcadNusx"/>
          <w:b/>
          <w:sz w:val="24"/>
          <w:szCs w:val="24"/>
          <w:lang w:val="de-AT"/>
        </w:rPr>
        <w:t>:</w:t>
      </w:r>
    </w:p>
    <w:p w14:paraId="2B65CFDE" w14:textId="77777777" w:rsidR="009168E9" w:rsidRPr="00DE1180" w:rsidRDefault="009168E9" w:rsidP="009168E9">
      <w:pPr>
        <w:spacing w:after="0"/>
        <w:rPr>
          <w:rFonts w:ascii="AcadNusx" w:hAnsi="AcadNusx"/>
          <w:i/>
          <w:sz w:val="24"/>
          <w:szCs w:val="24"/>
          <w:lang w:val="de-AT"/>
        </w:rPr>
      </w:pPr>
      <w:r w:rsidRPr="00DE1180">
        <w:rPr>
          <w:rFonts w:ascii="AcadNusx" w:hAnsi="AcadNusx"/>
          <w:i/>
          <w:sz w:val="24"/>
          <w:szCs w:val="24"/>
        </w:rPr>
        <w:t xml:space="preserve">nu </w:t>
      </w:r>
      <w:proofErr w:type="spellStart"/>
      <w:r w:rsidRPr="00DE1180">
        <w:rPr>
          <w:rFonts w:ascii="AcadNusx" w:hAnsi="AcadNusx"/>
          <w:i/>
          <w:sz w:val="24"/>
          <w:szCs w:val="24"/>
        </w:rPr>
        <w:t>gamoiyenebT</w:t>
      </w:r>
      <w:proofErr w:type="spellEnd"/>
      <w:r w:rsidRPr="00DE1180">
        <w:rPr>
          <w:rFonts w:ascii="AcadNusx" w:hAnsi="AcadNusx"/>
          <w:i/>
          <w:sz w:val="24"/>
          <w:szCs w:val="24"/>
        </w:rPr>
        <w:t xml:space="preserve"> </w:t>
      </w:r>
      <w:r w:rsidRPr="00DE1180">
        <w:rPr>
          <w:rFonts w:ascii="AcadMtavr" w:hAnsi="AcadMtavr"/>
          <w:i/>
          <w:noProof/>
          <w:sz w:val="24"/>
          <w:szCs w:val="24"/>
          <w:lang w:val="de-AT"/>
        </w:rPr>
        <w:t>blokart</w:t>
      </w:r>
      <w:r w:rsidRPr="00DE1180">
        <w:rPr>
          <w:rFonts w:ascii="Times New Roman" w:hAnsi="Times New Roman"/>
          <w:i/>
          <w:noProof/>
          <w:sz w:val="24"/>
          <w:szCs w:val="24"/>
          <w:lang w:val="de-AT"/>
        </w:rPr>
        <w:t xml:space="preserve"> B</w:t>
      </w:r>
      <w:r w:rsidRPr="00DE1180">
        <w:rPr>
          <w:rFonts w:ascii="AcadMtavr" w:hAnsi="AcadMtavr"/>
          <w:i/>
          <w:noProof/>
          <w:sz w:val="24"/>
          <w:szCs w:val="24"/>
          <w:lang w:val="de-AT"/>
        </w:rPr>
        <w:t>-12-</w:t>
      </w:r>
      <w:r w:rsidRPr="00DE1180">
        <w:rPr>
          <w:rFonts w:ascii="AcadNusx" w:hAnsi="AcadNusx"/>
          <w:i/>
          <w:noProof/>
          <w:sz w:val="24"/>
          <w:szCs w:val="24"/>
          <w:lang w:val="de-AT"/>
        </w:rPr>
        <w:t>s</w:t>
      </w:r>
      <w:r w:rsidRPr="00DE1180">
        <w:rPr>
          <w:rFonts w:ascii="AcadNusx" w:hAnsi="AcadNusx"/>
          <w:b/>
          <w:noProof/>
          <w:sz w:val="24"/>
          <w:szCs w:val="24"/>
          <w:lang w:val="de-AT"/>
        </w:rPr>
        <w:t xml:space="preserve"> </w:t>
      </w:r>
      <w:proofErr w:type="spellStart"/>
      <w:r w:rsidRPr="00DE1180">
        <w:rPr>
          <w:rFonts w:ascii="AcadNusx" w:hAnsi="AcadNusx"/>
          <w:i/>
          <w:sz w:val="24"/>
          <w:szCs w:val="24"/>
        </w:rPr>
        <w:t>kolofze</w:t>
      </w:r>
      <w:proofErr w:type="spellEnd"/>
      <w:r w:rsidRPr="00DE1180">
        <w:rPr>
          <w:rFonts w:ascii="AcadNusx" w:hAnsi="AcadNusx"/>
          <w:i/>
          <w:sz w:val="24"/>
          <w:szCs w:val="24"/>
        </w:rPr>
        <w:t xml:space="preserve"> </w:t>
      </w:r>
      <w:proofErr w:type="spellStart"/>
      <w:r w:rsidRPr="00DE1180">
        <w:rPr>
          <w:rFonts w:ascii="AcadNusx" w:hAnsi="AcadNusx"/>
          <w:i/>
          <w:sz w:val="24"/>
          <w:szCs w:val="24"/>
        </w:rPr>
        <w:t>miTiTebuli</w:t>
      </w:r>
      <w:proofErr w:type="spellEnd"/>
      <w:r w:rsidRPr="00DE1180">
        <w:rPr>
          <w:rFonts w:ascii="AcadNusx" w:hAnsi="AcadNusx"/>
          <w:i/>
          <w:sz w:val="24"/>
          <w:szCs w:val="24"/>
        </w:rPr>
        <w:t xml:space="preserve"> </w:t>
      </w:r>
      <w:proofErr w:type="spellStart"/>
      <w:r w:rsidRPr="00DE1180">
        <w:rPr>
          <w:rFonts w:ascii="AcadNusx" w:hAnsi="AcadNusx"/>
          <w:i/>
          <w:sz w:val="24"/>
          <w:szCs w:val="24"/>
        </w:rPr>
        <w:t>vargisobis</w:t>
      </w:r>
      <w:proofErr w:type="spellEnd"/>
      <w:r w:rsidRPr="00DE1180">
        <w:rPr>
          <w:rFonts w:ascii="AcadNusx" w:hAnsi="AcadNusx"/>
          <w:i/>
          <w:sz w:val="24"/>
          <w:szCs w:val="24"/>
        </w:rPr>
        <w:t xml:space="preserve"> </w:t>
      </w:r>
      <w:proofErr w:type="spellStart"/>
      <w:r w:rsidRPr="00DE1180">
        <w:rPr>
          <w:rFonts w:ascii="AcadNusx" w:hAnsi="AcadNusx"/>
          <w:i/>
          <w:sz w:val="24"/>
          <w:szCs w:val="24"/>
        </w:rPr>
        <w:t>vadis</w:t>
      </w:r>
      <w:proofErr w:type="spellEnd"/>
      <w:r w:rsidRPr="00DE1180">
        <w:rPr>
          <w:rFonts w:ascii="AcadNusx" w:hAnsi="AcadNusx"/>
          <w:i/>
          <w:sz w:val="24"/>
          <w:szCs w:val="24"/>
        </w:rPr>
        <w:t xml:space="preserve"> </w:t>
      </w:r>
      <w:proofErr w:type="spellStart"/>
      <w:r w:rsidRPr="00DE1180">
        <w:rPr>
          <w:rFonts w:ascii="AcadNusx" w:hAnsi="AcadNusx"/>
          <w:i/>
          <w:sz w:val="24"/>
          <w:szCs w:val="24"/>
        </w:rPr>
        <w:t>gasvlis</w:t>
      </w:r>
      <w:proofErr w:type="spellEnd"/>
      <w:r w:rsidRPr="00DE1180">
        <w:rPr>
          <w:rFonts w:ascii="AcadNusx" w:hAnsi="AcadNusx"/>
          <w:i/>
          <w:sz w:val="24"/>
          <w:szCs w:val="24"/>
        </w:rPr>
        <w:t xml:space="preserve"> </w:t>
      </w:r>
      <w:proofErr w:type="spellStart"/>
      <w:r w:rsidRPr="00DE1180">
        <w:rPr>
          <w:rFonts w:ascii="AcadNusx" w:hAnsi="AcadNusx"/>
          <w:i/>
          <w:sz w:val="24"/>
          <w:szCs w:val="24"/>
        </w:rPr>
        <w:t>Semdeg</w:t>
      </w:r>
      <w:proofErr w:type="spellEnd"/>
      <w:r w:rsidRPr="00DE1180">
        <w:rPr>
          <w:rFonts w:ascii="AcadNusx" w:hAnsi="AcadNusx"/>
          <w:i/>
          <w:sz w:val="24"/>
          <w:szCs w:val="24"/>
        </w:rPr>
        <w:t xml:space="preserve">. </w:t>
      </w:r>
    </w:p>
    <w:p w14:paraId="7BE43AB5" w14:textId="77777777" w:rsidR="00500911" w:rsidRPr="00DE1180" w:rsidRDefault="00500911" w:rsidP="00092A2F">
      <w:pPr>
        <w:spacing w:after="0"/>
        <w:ind w:right="-46"/>
        <w:jc w:val="both"/>
        <w:rPr>
          <w:rFonts w:ascii="AcadNusx" w:hAnsi="AcadNusx"/>
          <w:noProof/>
          <w:sz w:val="24"/>
          <w:szCs w:val="24"/>
          <w:lang w:val="de-AT"/>
        </w:rPr>
      </w:pPr>
    </w:p>
    <w:p w14:paraId="7DAD2165" w14:textId="77777777" w:rsidR="004B59C6" w:rsidRPr="00DE1180" w:rsidRDefault="00500911" w:rsidP="00092A2F">
      <w:pPr>
        <w:pStyle w:val="ListParagraph"/>
        <w:numPr>
          <w:ilvl w:val="1"/>
          <w:numId w:val="23"/>
        </w:numPr>
        <w:spacing w:after="0"/>
        <w:ind w:left="426" w:right="-46" w:hanging="426"/>
        <w:rPr>
          <w:rFonts w:ascii="LitMtavrPS" w:hAnsi="LitMtavrPS"/>
          <w:b/>
          <w:noProof/>
          <w:sz w:val="24"/>
          <w:szCs w:val="24"/>
          <w:lang w:val="de-AT"/>
        </w:rPr>
      </w:pPr>
      <w:r w:rsidRPr="00DE1180">
        <w:rPr>
          <w:rFonts w:ascii="LitMtavrPS" w:hAnsi="LitMtavrPS"/>
          <w:b/>
          <w:noProof/>
          <w:sz w:val="24"/>
          <w:szCs w:val="24"/>
          <w:lang w:val="de-AT"/>
        </w:rPr>
        <w:t>Senaxvis pirobebi</w:t>
      </w:r>
    </w:p>
    <w:p w14:paraId="75E71267" w14:textId="77777777" w:rsidR="009168E9" w:rsidRPr="00DE1180" w:rsidRDefault="009168E9" w:rsidP="009168E9">
      <w:pPr>
        <w:spacing w:after="0"/>
        <w:rPr>
          <w:rFonts w:ascii="AcadNusx" w:hAnsi="AcadNusx"/>
          <w:i/>
          <w:sz w:val="24"/>
          <w:szCs w:val="24"/>
        </w:rPr>
      </w:pPr>
      <w:proofErr w:type="spellStart"/>
      <w:r w:rsidRPr="00DE1180">
        <w:rPr>
          <w:rFonts w:ascii="AcadNusx" w:hAnsi="AcadNusx"/>
          <w:i/>
          <w:sz w:val="24"/>
          <w:szCs w:val="24"/>
        </w:rPr>
        <w:t>preparati</w:t>
      </w:r>
      <w:proofErr w:type="spellEnd"/>
      <w:r w:rsidRPr="00DE1180">
        <w:rPr>
          <w:rFonts w:ascii="AcadNusx" w:hAnsi="AcadNusx"/>
          <w:i/>
          <w:sz w:val="24"/>
          <w:szCs w:val="24"/>
        </w:rPr>
        <w:t xml:space="preserve"> </w:t>
      </w:r>
      <w:proofErr w:type="spellStart"/>
      <w:r w:rsidRPr="00DE1180">
        <w:rPr>
          <w:rFonts w:ascii="AcadNusx" w:hAnsi="AcadNusx"/>
          <w:i/>
          <w:sz w:val="24"/>
          <w:szCs w:val="24"/>
        </w:rPr>
        <w:t>inaxeba</w:t>
      </w:r>
      <w:proofErr w:type="spellEnd"/>
      <w:r w:rsidRPr="00DE1180">
        <w:rPr>
          <w:rFonts w:ascii="AcadNusx" w:hAnsi="AcadNusx"/>
          <w:i/>
          <w:sz w:val="24"/>
          <w:szCs w:val="24"/>
        </w:rPr>
        <w:t xml:space="preserve"> </w:t>
      </w:r>
      <w:proofErr w:type="spellStart"/>
      <w:r w:rsidRPr="00DE1180">
        <w:rPr>
          <w:rFonts w:ascii="AcadNusx" w:hAnsi="AcadNusx"/>
          <w:i/>
          <w:sz w:val="24"/>
          <w:szCs w:val="24"/>
        </w:rPr>
        <w:t>bavSvebisaTvis</w:t>
      </w:r>
      <w:proofErr w:type="spellEnd"/>
      <w:r w:rsidRPr="00DE1180">
        <w:rPr>
          <w:rFonts w:ascii="AcadNusx" w:hAnsi="AcadNusx"/>
          <w:i/>
          <w:sz w:val="24"/>
          <w:szCs w:val="24"/>
        </w:rPr>
        <w:t xml:space="preserve"> </w:t>
      </w:r>
      <w:proofErr w:type="spellStart"/>
      <w:r w:rsidRPr="00DE1180">
        <w:rPr>
          <w:rFonts w:ascii="AcadNusx" w:hAnsi="AcadNusx"/>
          <w:i/>
          <w:sz w:val="24"/>
          <w:szCs w:val="24"/>
        </w:rPr>
        <w:t>xelmiuwvdomel</w:t>
      </w:r>
      <w:proofErr w:type="spellEnd"/>
      <w:r w:rsidRPr="00DE1180">
        <w:rPr>
          <w:rFonts w:ascii="AcadNusx" w:hAnsi="AcadNusx"/>
          <w:i/>
          <w:sz w:val="24"/>
          <w:szCs w:val="24"/>
        </w:rPr>
        <w:t xml:space="preserve"> </w:t>
      </w:r>
      <w:proofErr w:type="spellStart"/>
      <w:r w:rsidRPr="00DE1180">
        <w:rPr>
          <w:rFonts w:ascii="AcadNusx" w:hAnsi="AcadNusx"/>
          <w:i/>
          <w:sz w:val="24"/>
          <w:szCs w:val="24"/>
        </w:rPr>
        <w:t>adgilas</w:t>
      </w:r>
      <w:proofErr w:type="spellEnd"/>
      <w:r w:rsidRPr="00DE1180">
        <w:rPr>
          <w:rFonts w:ascii="AcadNusx" w:hAnsi="AcadNusx"/>
          <w:i/>
          <w:sz w:val="24"/>
          <w:szCs w:val="24"/>
        </w:rPr>
        <w:t xml:space="preserve"> </w:t>
      </w:r>
      <w:proofErr w:type="spellStart"/>
      <w:r w:rsidRPr="00DE1180">
        <w:rPr>
          <w:rFonts w:ascii="AcadNusx" w:hAnsi="AcadNusx"/>
          <w:i/>
          <w:sz w:val="24"/>
          <w:szCs w:val="24"/>
        </w:rPr>
        <w:t>originalur</w:t>
      </w:r>
      <w:proofErr w:type="spellEnd"/>
      <w:r w:rsidRPr="00DE1180">
        <w:rPr>
          <w:rFonts w:ascii="AcadNusx" w:hAnsi="AcadNusx"/>
          <w:i/>
          <w:sz w:val="24"/>
          <w:szCs w:val="24"/>
        </w:rPr>
        <w:t xml:space="preserve"> </w:t>
      </w:r>
      <w:proofErr w:type="spellStart"/>
      <w:r w:rsidRPr="00DE1180">
        <w:rPr>
          <w:rFonts w:ascii="AcadNusx" w:hAnsi="AcadNusx"/>
          <w:i/>
          <w:sz w:val="24"/>
          <w:szCs w:val="24"/>
        </w:rPr>
        <w:t>SefuTvaSi</w:t>
      </w:r>
      <w:proofErr w:type="spellEnd"/>
      <w:r w:rsidRPr="00DE1180">
        <w:rPr>
          <w:rFonts w:ascii="AcadNusx" w:hAnsi="AcadNusx"/>
          <w:i/>
          <w:sz w:val="24"/>
          <w:szCs w:val="24"/>
        </w:rPr>
        <w:t>.</w:t>
      </w:r>
    </w:p>
    <w:p w14:paraId="3CB9FD38" w14:textId="77777777" w:rsidR="009168E9" w:rsidRPr="00DE1180" w:rsidRDefault="009168E9" w:rsidP="009168E9">
      <w:pPr>
        <w:spacing w:after="0"/>
        <w:rPr>
          <w:rFonts w:ascii="AcadNusx" w:hAnsi="AcadNusx"/>
          <w:sz w:val="24"/>
          <w:szCs w:val="24"/>
        </w:rPr>
      </w:pPr>
      <w:proofErr w:type="spellStart"/>
      <w:r w:rsidRPr="00DE1180">
        <w:rPr>
          <w:rFonts w:ascii="AcadNusx" w:hAnsi="AcadNusx"/>
          <w:sz w:val="24"/>
          <w:szCs w:val="24"/>
        </w:rPr>
        <w:t>inaxeba</w:t>
      </w:r>
      <w:proofErr w:type="spellEnd"/>
      <w:r w:rsidRPr="00DE1180">
        <w:rPr>
          <w:rFonts w:ascii="AcadNusx" w:hAnsi="AcadNusx"/>
          <w:sz w:val="24"/>
          <w:szCs w:val="24"/>
        </w:rPr>
        <w:t xml:space="preserve"> </w:t>
      </w:r>
      <w:proofErr w:type="spellStart"/>
      <w:r w:rsidRPr="00DE1180">
        <w:rPr>
          <w:rFonts w:ascii="AcadNusx" w:hAnsi="AcadNusx"/>
          <w:sz w:val="24"/>
          <w:szCs w:val="24"/>
        </w:rPr>
        <w:t>ara</w:t>
      </w:r>
      <w:proofErr w:type="spellEnd"/>
      <w:r w:rsidRPr="00DE1180">
        <w:rPr>
          <w:rFonts w:ascii="AcadNusx" w:hAnsi="AcadNusx"/>
          <w:sz w:val="24"/>
          <w:szCs w:val="24"/>
        </w:rPr>
        <w:t xml:space="preserve"> </w:t>
      </w:r>
      <w:proofErr w:type="spellStart"/>
      <w:r w:rsidRPr="00DE1180">
        <w:rPr>
          <w:rFonts w:ascii="AcadNusx" w:hAnsi="AcadNusx"/>
          <w:sz w:val="24"/>
          <w:szCs w:val="24"/>
        </w:rPr>
        <w:t>umetes</w:t>
      </w:r>
      <w:proofErr w:type="spellEnd"/>
      <w:r w:rsidRPr="00DE1180">
        <w:rPr>
          <w:rFonts w:ascii="AcadNusx" w:hAnsi="AcadNusx"/>
          <w:sz w:val="24"/>
          <w:szCs w:val="24"/>
        </w:rPr>
        <w:t xml:space="preserve"> 25</w:t>
      </w:r>
      <w:r w:rsidRPr="00DE1180">
        <w:rPr>
          <w:rFonts w:ascii="Times New Roman" w:hAnsi="Times New Roman"/>
          <w:sz w:val="24"/>
          <w:szCs w:val="24"/>
        </w:rPr>
        <w:t xml:space="preserve">˚C </w:t>
      </w:r>
      <w:proofErr w:type="spellStart"/>
      <w:r w:rsidRPr="00DE1180">
        <w:rPr>
          <w:rFonts w:ascii="AcadNusx" w:hAnsi="AcadNusx"/>
          <w:sz w:val="24"/>
          <w:szCs w:val="24"/>
        </w:rPr>
        <w:t>temperaturaze</w:t>
      </w:r>
      <w:proofErr w:type="spellEnd"/>
      <w:r w:rsidRPr="00DE1180">
        <w:rPr>
          <w:rFonts w:ascii="AcadNusx" w:hAnsi="AcadNusx"/>
          <w:sz w:val="24"/>
          <w:szCs w:val="24"/>
        </w:rPr>
        <w:t>.</w:t>
      </w:r>
    </w:p>
    <w:p w14:paraId="4634144D" w14:textId="77777777" w:rsidR="009168E9" w:rsidRPr="00DE1180" w:rsidRDefault="009168E9" w:rsidP="009168E9">
      <w:pPr>
        <w:spacing w:after="0"/>
        <w:rPr>
          <w:rFonts w:ascii="AcadNusx" w:hAnsi="AcadNusx"/>
          <w:sz w:val="24"/>
          <w:szCs w:val="24"/>
        </w:rPr>
      </w:pPr>
      <w:proofErr w:type="spellStart"/>
      <w:r w:rsidRPr="00DE1180">
        <w:rPr>
          <w:rFonts w:ascii="AcadNusx" w:hAnsi="AcadNusx"/>
          <w:sz w:val="24"/>
          <w:szCs w:val="24"/>
        </w:rPr>
        <w:t>inaxeba</w:t>
      </w:r>
      <w:proofErr w:type="spellEnd"/>
      <w:r w:rsidRPr="00DE1180">
        <w:rPr>
          <w:rFonts w:ascii="AcadNusx" w:hAnsi="AcadNusx"/>
          <w:sz w:val="24"/>
          <w:szCs w:val="24"/>
        </w:rPr>
        <w:t xml:space="preserve"> </w:t>
      </w:r>
      <w:proofErr w:type="spellStart"/>
      <w:r w:rsidRPr="00DE1180">
        <w:rPr>
          <w:rFonts w:ascii="AcadNusx" w:hAnsi="AcadNusx"/>
          <w:sz w:val="24"/>
          <w:szCs w:val="24"/>
        </w:rPr>
        <w:t>originalur</w:t>
      </w:r>
      <w:proofErr w:type="spellEnd"/>
      <w:r w:rsidRPr="00DE1180">
        <w:rPr>
          <w:rFonts w:ascii="AcadNusx" w:hAnsi="AcadNusx"/>
          <w:sz w:val="24"/>
          <w:szCs w:val="24"/>
        </w:rPr>
        <w:t xml:space="preserve"> </w:t>
      </w:r>
      <w:proofErr w:type="spellStart"/>
      <w:r w:rsidRPr="00DE1180">
        <w:rPr>
          <w:rFonts w:ascii="AcadNusx" w:hAnsi="AcadNusx"/>
          <w:sz w:val="24"/>
          <w:szCs w:val="24"/>
        </w:rPr>
        <w:t>SefuTvaSi</w:t>
      </w:r>
      <w:proofErr w:type="spellEnd"/>
      <w:r w:rsidRPr="00DE1180">
        <w:rPr>
          <w:rFonts w:ascii="AcadNusx" w:hAnsi="AcadNusx"/>
          <w:sz w:val="24"/>
          <w:szCs w:val="24"/>
        </w:rPr>
        <w:t>.</w:t>
      </w:r>
    </w:p>
    <w:p w14:paraId="56FBA856" w14:textId="77777777" w:rsidR="002D551D" w:rsidRPr="00DE1180" w:rsidRDefault="002D551D" w:rsidP="00092A2F">
      <w:pPr>
        <w:spacing w:after="0"/>
        <w:ind w:right="-46"/>
        <w:rPr>
          <w:rFonts w:ascii="AcadNusx" w:hAnsi="AcadNusx"/>
          <w:sz w:val="24"/>
          <w:szCs w:val="24"/>
          <w:lang w:val="de-AT"/>
        </w:rPr>
      </w:pPr>
    </w:p>
    <w:p w14:paraId="0F75C755" w14:textId="77777777" w:rsidR="004B59C6" w:rsidRPr="00DE1180" w:rsidRDefault="003110E7" w:rsidP="00855C1D">
      <w:pPr>
        <w:pStyle w:val="ListParagraph"/>
        <w:numPr>
          <w:ilvl w:val="1"/>
          <w:numId w:val="23"/>
        </w:numPr>
        <w:spacing w:after="0"/>
        <w:ind w:left="426" w:right="-46" w:hanging="426"/>
        <w:rPr>
          <w:rFonts w:ascii="LitMtavrPS" w:hAnsi="LitMtavrPS"/>
          <w:b/>
          <w:noProof/>
          <w:sz w:val="24"/>
          <w:szCs w:val="24"/>
          <w:lang w:val="de-AT"/>
        </w:rPr>
      </w:pPr>
      <w:r w:rsidRPr="00DE1180">
        <w:rPr>
          <w:rFonts w:ascii="LitMtavrPS" w:hAnsi="LitMtavrPS"/>
          <w:b/>
          <w:noProof/>
          <w:sz w:val="24"/>
          <w:szCs w:val="24"/>
          <w:lang w:val="de-AT"/>
        </w:rPr>
        <w:t>SefuTva</w:t>
      </w:r>
    </w:p>
    <w:p w14:paraId="346CC46C" w14:textId="77777777" w:rsidR="003110E7" w:rsidRPr="00DE1180" w:rsidRDefault="00FA5597" w:rsidP="00FA5597">
      <w:pPr>
        <w:rPr>
          <w:rFonts w:ascii="AcadNusx" w:hAnsi="AcadNusx"/>
          <w:noProof/>
          <w:sz w:val="24"/>
          <w:szCs w:val="24"/>
        </w:rPr>
      </w:pPr>
      <w:r w:rsidRPr="00DE1180">
        <w:rPr>
          <w:rFonts w:ascii="AcadNusx" w:hAnsi="AcadNusx"/>
          <w:noProof/>
          <w:sz w:val="24"/>
          <w:szCs w:val="24"/>
        </w:rPr>
        <w:t>TiToeuli kolofi Seicavs 4 ml 5 flakonsa da 3 ml 5 ampulas.</w:t>
      </w:r>
    </w:p>
    <w:p w14:paraId="4BB83415" w14:textId="77777777" w:rsidR="00855C1D" w:rsidRPr="00DE1180" w:rsidRDefault="009278EB" w:rsidP="00092A2F">
      <w:pPr>
        <w:pStyle w:val="ListParagraph"/>
        <w:numPr>
          <w:ilvl w:val="1"/>
          <w:numId w:val="23"/>
        </w:numPr>
        <w:spacing w:after="0"/>
        <w:ind w:left="426" w:right="-46" w:hanging="426"/>
        <w:rPr>
          <w:rFonts w:ascii="LitMtavrPS" w:hAnsi="LitMtavrPS"/>
          <w:sz w:val="24"/>
          <w:szCs w:val="24"/>
          <w:lang w:val="de-AT"/>
        </w:rPr>
      </w:pPr>
      <w:r w:rsidRPr="00DE1180">
        <w:rPr>
          <w:rFonts w:ascii="LitMtavrPS" w:hAnsi="LitMtavrPS"/>
          <w:b/>
          <w:noProof/>
          <w:sz w:val="24"/>
          <w:szCs w:val="24"/>
          <w:lang w:val="de-AT"/>
        </w:rPr>
        <w:t>gacemis wesi</w:t>
      </w:r>
    </w:p>
    <w:p w14:paraId="74B2E317" w14:textId="77777777" w:rsidR="009168E9" w:rsidRPr="00DE1180" w:rsidRDefault="009168E9" w:rsidP="009168E9">
      <w:pPr>
        <w:spacing w:after="0"/>
        <w:jc w:val="both"/>
        <w:rPr>
          <w:rFonts w:ascii="AcadNusx" w:hAnsi="AcadNusx"/>
          <w:sz w:val="24"/>
          <w:szCs w:val="24"/>
        </w:rPr>
      </w:pPr>
      <w:proofErr w:type="spellStart"/>
      <w:r w:rsidRPr="00DE1180">
        <w:rPr>
          <w:rFonts w:ascii="AcadNusx" w:hAnsi="AcadNusx"/>
          <w:sz w:val="24"/>
          <w:szCs w:val="24"/>
        </w:rPr>
        <w:t>farmacevtuli</w:t>
      </w:r>
      <w:proofErr w:type="spellEnd"/>
      <w:r w:rsidRPr="00DE1180">
        <w:rPr>
          <w:rFonts w:ascii="AcadNusx" w:hAnsi="AcadNusx"/>
          <w:sz w:val="24"/>
          <w:szCs w:val="24"/>
        </w:rPr>
        <w:t xml:space="preserve"> </w:t>
      </w:r>
      <w:proofErr w:type="spellStart"/>
      <w:r w:rsidRPr="00DE1180">
        <w:rPr>
          <w:rFonts w:ascii="AcadNusx" w:hAnsi="AcadNusx"/>
          <w:sz w:val="24"/>
          <w:szCs w:val="24"/>
        </w:rPr>
        <w:t>produqtis</w:t>
      </w:r>
      <w:proofErr w:type="spellEnd"/>
      <w:r w:rsidRPr="00DE1180">
        <w:rPr>
          <w:rFonts w:ascii="AcadNusx" w:hAnsi="AcadNusx"/>
          <w:sz w:val="24"/>
          <w:szCs w:val="24"/>
        </w:rPr>
        <w:t xml:space="preserve"> </w:t>
      </w:r>
      <w:proofErr w:type="spellStart"/>
      <w:r w:rsidRPr="00DE1180">
        <w:rPr>
          <w:rFonts w:ascii="AcadNusx" w:hAnsi="AcadNusx"/>
          <w:sz w:val="24"/>
          <w:szCs w:val="24"/>
        </w:rPr>
        <w:t>jgufi</w:t>
      </w:r>
      <w:proofErr w:type="spellEnd"/>
      <w:r w:rsidRPr="00DE1180">
        <w:rPr>
          <w:rFonts w:ascii="AcadNusx" w:hAnsi="AcadNusx"/>
          <w:sz w:val="24"/>
          <w:szCs w:val="24"/>
        </w:rPr>
        <w:t xml:space="preserve"> II, </w:t>
      </w:r>
      <w:proofErr w:type="spellStart"/>
      <w:r w:rsidRPr="00DE1180">
        <w:rPr>
          <w:rFonts w:ascii="AcadNusx" w:hAnsi="AcadNusx"/>
          <w:sz w:val="24"/>
          <w:szCs w:val="24"/>
        </w:rPr>
        <w:t>gaicema</w:t>
      </w:r>
      <w:proofErr w:type="spellEnd"/>
      <w:r w:rsidRPr="00DE1180">
        <w:rPr>
          <w:rFonts w:ascii="AcadNusx" w:hAnsi="AcadNusx"/>
          <w:sz w:val="24"/>
          <w:szCs w:val="24"/>
        </w:rPr>
        <w:t xml:space="preserve"> forma #3 </w:t>
      </w:r>
      <w:proofErr w:type="spellStart"/>
      <w:r w:rsidRPr="00DE1180">
        <w:rPr>
          <w:rFonts w:ascii="AcadNusx" w:hAnsi="AcadNusx"/>
          <w:sz w:val="24"/>
          <w:szCs w:val="24"/>
        </w:rPr>
        <w:t>receptiT</w:t>
      </w:r>
      <w:proofErr w:type="spellEnd"/>
      <w:r w:rsidRPr="00DE1180">
        <w:rPr>
          <w:rFonts w:ascii="AcadNusx" w:hAnsi="AcadNusx"/>
          <w:sz w:val="24"/>
          <w:szCs w:val="24"/>
        </w:rPr>
        <w:t>.</w:t>
      </w:r>
    </w:p>
    <w:p w14:paraId="0DBEE4EA" w14:textId="77777777" w:rsidR="002D551D" w:rsidRPr="00DE1180" w:rsidRDefault="002D551D" w:rsidP="00092A2F">
      <w:pPr>
        <w:spacing w:after="0"/>
        <w:ind w:right="-46"/>
        <w:rPr>
          <w:rFonts w:ascii="AcadNusx" w:hAnsi="AcadNusx"/>
          <w:sz w:val="24"/>
          <w:szCs w:val="24"/>
        </w:rPr>
      </w:pPr>
    </w:p>
    <w:p w14:paraId="6F60ACB6" w14:textId="77777777" w:rsidR="002D551D" w:rsidRPr="00DE1180" w:rsidRDefault="002D551D" w:rsidP="00092A2F">
      <w:pPr>
        <w:pStyle w:val="ListParagraph"/>
        <w:numPr>
          <w:ilvl w:val="0"/>
          <w:numId w:val="23"/>
        </w:numPr>
        <w:spacing w:after="0"/>
        <w:ind w:left="284" w:right="-46" w:hanging="284"/>
        <w:rPr>
          <w:rFonts w:ascii="LitMtavrPS" w:hAnsi="LitMtavrPS"/>
          <w:b/>
          <w:noProof/>
          <w:sz w:val="24"/>
          <w:szCs w:val="24"/>
          <w:lang w:val="de-AT"/>
        </w:rPr>
      </w:pPr>
      <w:r w:rsidRPr="00DE1180">
        <w:rPr>
          <w:rFonts w:ascii="LitMtavrPS" w:hAnsi="LitMtavrPS"/>
          <w:b/>
          <w:noProof/>
          <w:sz w:val="24"/>
          <w:szCs w:val="24"/>
          <w:lang w:val="de-AT"/>
        </w:rPr>
        <w:t xml:space="preserve">sxva informacia </w:t>
      </w:r>
    </w:p>
    <w:p w14:paraId="6ACEBBCC" w14:textId="77777777" w:rsidR="009168E9" w:rsidRPr="00DE1180" w:rsidRDefault="009168E9" w:rsidP="009168E9">
      <w:pPr>
        <w:spacing w:after="0"/>
        <w:rPr>
          <w:rFonts w:ascii="AcadNusx" w:hAnsi="AcadNusx"/>
          <w:b/>
          <w:sz w:val="24"/>
          <w:szCs w:val="24"/>
        </w:rPr>
      </w:pPr>
      <w:proofErr w:type="spellStart"/>
      <w:r w:rsidRPr="00DE1180">
        <w:rPr>
          <w:rFonts w:ascii="AcadNusx" w:hAnsi="AcadNusx"/>
          <w:b/>
          <w:sz w:val="24"/>
          <w:szCs w:val="24"/>
        </w:rPr>
        <w:t>savaWro</w:t>
      </w:r>
      <w:proofErr w:type="spellEnd"/>
      <w:r w:rsidRPr="00DE1180">
        <w:rPr>
          <w:rFonts w:ascii="AcadNusx" w:hAnsi="AcadNusx"/>
          <w:b/>
          <w:sz w:val="24"/>
          <w:szCs w:val="24"/>
        </w:rPr>
        <w:t xml:space="preserve"> </w:t>
      </w:r>
      <w:proofErr w:type="spellStart"/>
      <w:r w:rsidRPr="00DE1180">
        <w:rPr>
          <w:rFonts w:ascii="AcadNusx" w:hAnsi="AcadNusx"/>
          <w:b/>
          <w:sz w:val="24"/>
          <w:szCs w:val="24"/>
        </w:rPr>
        <w:t>licenziis</w:t>
      </w:r>
      <w:proofErr w:type="spellEnd"/>
      <w:r w:rsidRPr="00DE1180">
        <w:rPr>
          <w:rFonts w:ascii="AcadNusx" w:hAnsi="AcadNusx"/>
          <w:b/>
          <w:sz w:val="24"/>
          <w:szCs w:val="24"/>
        </w:rPr>
        <w:t xml:space="preserve"> / </w:t>
      </w:r>
      <w:proofErr w:type="spellStart"/>
      <w:r w:rsidRPr="00DE1180">
        <w:rPr>
          <w:rFonts w:ascii="AcadNusx" w:hAnsi="AcadNusx"/>
          <w:b/>
          <w:sz w:val="24"/>
          <w:szCs w:val="24"/>
        </w:rPr>
        <w:t>registraciis</w:t>
      </w:r>
      <w:proofErr w:type="spellEnd"/>
      <w:r w:rsidRPr="00DE1180">
        <w:rPr>
          <w:rFonts w:ascii="AcadNusx" w:hAnsi="AcadNusx"/>
          <w:b/>
          <w:sz w:val="24"/>
          <w:szCs w:val="24"/>
        </w:rPr>
        <w:t xml:space="preserve"> </w:t>
      </w:r>
      <w:proofErr w:type="spellStart"/>
      <w:r w:rsidRPr="00DE1180">
        <w:rPr>
          <w:rFonts w:ascii="AcadNusx" w:hAnsi="AcadNusx"/>
          <w:b/>
          <w:sz w:val="24"/>
          <w:szCs w:val="24"/>
        </w:rPr>
        <w:t>mflobeli</w:t>
      </w:r>
      <w:proofErr w:type="spellEnd"/>
      <w:r w:rsidRPr="00DE1180">
        <w:rPr>
          <w:rFonts w:ascii="AcadNusx" w:hAnsi="AcadNusx"/>
          <w:b/>
          <w:sz w:val="24"/>
          <w:szCs w:val="24"/>
        </w:rPr>
        <w:t xml:space="preserve"> da </w:t>
      </w:r>
      <w:proofErr w:type="spellStart"/>
      <w:r w:rsidRPr="00DE1180">
        <w:rPr>
          <w:rFonts w:ascii="AcadNusx" w:hAnsi="AcadNusx"/>
          <w:b/>
          <w:sz w:val="24"/>
          <w:szCs w:val="24"/>
        </w:rPr>
        <w:t>mwarmoebeli</w:t>
      </w:r>
      <w:proofErr w:type="spellEnd"/>
    </w:p>
    <w:p w14:paraId="180780B7" w14:textId="77777777" w:rsidR="009168E9" w:rsidRPr="00DE1180" w:rsidRDefault="009168E9" w:rsidP="009168E9">
      <w:pPr>
        <w:spacing w:after="0"/>
        <w:rPr>
          <w:rFonts w:ascii="AcadNusx" w:hAnsi="AcadNusx"/>
          <w:b/>
          <w:sz w:val="24"/>
          <w:szCs w:val="24"/>
        </w:rPr>
      </w:pPr>
      <w:proofErr w:type="spellStart"/>
      <w:r w:rsidRPr="00DE1180">
        <w:rPr>
          <w:rFonts w:ascii="AcadNusx" w:hAnsi="AcadNusx"/>
          <w:b/>
          <w:sz w:val="24"/>
          <w:szCs w:val="24"/>
        </w:rPr>
        <w:t>savaWro</w:t>
      </w:r>
      <w:proofErr w:type="spellEnd"/>
      <w:r w:rsidRPr="00DE1180">
        <w:rPr>
          <w:rFonts w:ascii="AcadNusx" w:hAnsi="AcadNusx"/>
          <w:b/>
          <w:sz w:val="24"/>
          <w:szCs w:val="24"/>
        </w:rPr>
        <w:t xml:space="preserve"> </w:t>
      </w:r>
      <w:proofErr w:type="spellStart"/>
      <w:r w:rsidRPr="00DE1180">
        <w:rPr>
          <w:rFonts w:ascii="AcadNusx" w:hAnsi="AcadNusx"/>
          <w:b/>
          <w:sz w:val="24"/>
          <w:szCs w:val="24"/>
        </w:rPr>
        <w:t>licenziis</w:t>
      </w:r>
      <w:proofErr w:type="spellEnd"/>
      <w:r w:rsidRPr="00DE1180">
        <w:rPr>
          <w:rFonts w:ascii="AcadNusx" w:hAnsi="AcadNusx"/>
          <w:b/>
          <w:sz w:val="24"/>
          <w:szCs w:val="24"/>
        </w:rPr>
        <w:t xml:space="preserve"> / </w:t>
      </w:r>
      <w:proofErr w:type="spellStart"/>
      <w:r w:rsidRPr="00DE1180">
        <w:rPr>
          <w:rFonts w:ascii="AcadNusx" w:hAnsi="AcadNusx"/>
          <w:b/>
          <w:sz w:val="24"/>
          <w:szCs w:val="24"/>
        </w:rPr>
        <w:t>registraciis</w:t>
      </w:r>
      <w:proofErr w:type="spellEnd"/>
      <w:r w:rsidRPr="00DE1180">
        <w:rPr>
          <w:rFonts w:ascii="AcadNusx" w:hAnsi="AcadNusx"/>
          <w:b/>
          <w:sz w:val="24"/>
          <w:szCs w:val="24"/>
        </w:rPr>
        <w:t xml:space="preserve"> </w:t>
      </w:r>
      <w:proofErr w:type="spellStart"/>
      <w:r w:rsidRPr="00DE1180">
        <w:rPr>
          <w:rFonts w:ascii="AcadNusx" w:hAnsi="AcadNusx"/>
          <w:b/>
          <w:sz w:val="24"/>
          <w:szCs w:val="24"/>
        </w:rPr>
        <w:t>mflobeli</w:t>
      </w:r>
      <w:proofErr w:type="spellEnd"/>
    </w:p>
    <w:p w14:paraId="56B0B56E" w14:textId="08A726BC" w:rsidR="009168E9" w:rsidRPr="00DE1180" w:rsidRDefault="009168E9" w:rsidP="009168E9">
      <w:pPr>
        <w:spacing w:after="0"/>
        <w:rPr>
          <w:rFonts w:ascii="AcadNusx" w:hAnsi="AcadNusx"/>
          <w:sz w:val="24"/>
          <w:szCs w:val="24"/>
        </w:rPr>
      </w:pPr>
      <w:r w:rsidRPr="00DE1180">
        <w:rPr>
          <w:rFonts w:ascii="Times New Roman" w:hAnsi="Times New Roman"/>
          <w:sz w:val="24"/>
          <w:szCs w:val="24"/>
        </w:rPr>
        <w:t>GM Pharmaceuticals Ltd.</w:t>
      </w:r>
      <w:r w:rsidR="00941FA2" w:rsidRPr="00DE1180">
        <w:rPr>
          <w:rFonts w:ascii="Sylfaen" w:hAnsi="Sylfaen"/>
          <w:sz w:val="24"/>
          <w:szCs w:val="24"/>
          <w:lang w:val="ka-GE"/>
        </w:rPr>
        <w:t xml:space="preserve">, </w:t>
      </w:r>
      <w:proofErr w:type="spellStart"/>
      <w:r w:rsidRPr="00DE1180">
        <w:rPr>
          <w:rFonts w:ascii="AcadNusx" w:hAnsi="AcadNusx"/>
          <w:sz w:val="24"/>
          <w:szCs w:val="24"/>
        </w:rPr>
        <w:t>saqarTvelo</w:t>
      </w:r>
      <w:proofErr w:type="spellEnd"/>
    </w:p>
    <w:p w14:paraId="63C76600" w14:textId="77777777" w:rsidR="009168E9" w:rsidRPr="00DE1180" w:rsidRDefault="009168E9" w:rsidP="009168E9">
      <w:pPr>
        <w:spacing w:after="0"/>
        <w:jc w:val="both"/>
        <w:rPr>
          <w:rFonts w:ascii="AcadNusx" w:hAnsi="AcadNusx"/>
          <w:b/>
          <w:sz w:val="24"/>
          <w:szCs w:val="24"/>
        </w:rPr>
      </w:pPr>
      <w:proofErr w:type="spellStart"/>
      <w:r w:rsidRPr="00DE1180">
        <w:rPr>
          <w:rFonts w:ascii="AcadNusx" w:hAnsi="AcadNusx"/>
          <w:b/>
          <w:sz w:val="24"/>
          <w:szCs w:val="24"/>
        </w:rPr>
        <w:t>mwarmoebeli</w:t>
      </w:r>
      <w:proofErr w:type="spellEnd"/>
    </w:p>
    <w:p w14:paraId="4B4E807A" w14:textId="2C719CB3" w:rsidR="009168E9" w:rsidRPr="00DE1180" w:rsidRDefault="009168E9" w:rsidP="00941FA2">
      <w:pPr>
        <w:widowControl w:val="0"/>
        <w:autoSpaceDE w:val="0"/>
        <w:autoSpaceDN w:val="0"/>
        <w:adjustRightInd w:val="0"/>
        <w:spacing w:after="0"/>
        <w:jc w:val="both"/>
        <w:rPr>
          <w:rFonts w:ascii="Times New Roman" w:hAnsi="Times New Roman"/>
          <w:spacing w:val="-3"/>
          <w:sz w:val="24"/>
          <w:szCs w:val="24"/>
        </w:rPr>
      </w:pPr>
      <w:proofErr w:type="spellStart"/>
      <w:r w:rsidRPr="00DE1180">
        <w:rPr>
          <w:rFonts w:ascii="Times New Roman" w:hAnsi="Times New Roman"/>
          <w:spacing w:val="-3"/>
          <w:sz w:val="24"/>
          <w:szCs w:val="24"/>
        </w:rPr>
        <w:t>Mefar</w:t>
      </w:r>
      <w:proofErr w:type="spellEnd"/>
      <w:r w:rsidRPr="00DE1180">
        <w:rPr>
          <w:rFonts w:ascii="Times New Roman" w:hAnsi="Times New Roman"/>
          <w:spacing w:val="-3"/>
          <w:sz w:val="24"/>
          <w:szCs w:val="24"/>
        </w:rPr>
        <w:t xml:space="preserve"> </w:t>
      </w:r>
      <w:proofErr w:type="spellStart"/>
      <w:r w:rsidRPr="00DE1180">
        <w:rPr>
          <w:rFonts w:ascii="Times New Roman" w:hAnsi="Times New Roman"/>
          <w:spacing w:val="-3"/>
          <w:sz w:val="24"/>
          <w:szCs w:val="24"/>
        </w:rPr>
        <w:t>İlaç</w:t>
      </w:r>
      <w:proofErr w:type="spellEnd"/>
      <w:r w:rsidRPr="00DE1180">
        <w:rPr>
          <w:rFonts w:ascii="Times New Roman" w:hAnsi="Times New Roman"/>
          <w:spacing w:val="-3"/>
          <w:sz w:val="24"/>
          <w:szCs w:val="24"/>
        </w:rPr>
        <w:t xml:space="preserve"> San. A.Ş.</w:t>
      </w:r>
      <w:r w:rsidR="00941FA2" w:rsidRPr="00DE1180">
        <w:rPr>
          <w:rFonts w:ascii="Sylfaen" w:hAnsi="Sylfaen"/>
          <w:spacing w:val="-3"/>
          <w:sz w:val="24"/>
          <w:szCs w:val="24"/>
          <w:lang w:val="ka-GE"/>
        </w:rPr>
        <w:t xml:space="preserve">, </w:t>
      </w:r>
      <w:proofErr w:type="spellStart"/>
      <w:r w:rsidRPr="00DE1180">
        <w:rPr>
          <w:rFonts w:ascii="AcadNusx" w:hAnsi="AcadNusx"/>
          <w:sz w:val="24"/>
          <w:szCs w:val="24"/>
        </w:rPr>
        <w:t>TurqeTi</w:t>
      </w:r>
      <w:proofErr w:type="spellEnd"/>
    </w:p>
    <w:p w14:paraId="1DA39C18" w14:textId="77777777" w:rsidR="00D2316E" w:rsidRPr="00DE1180" w:rsidRDefault="00D2316E" w:rsidP="00092A2F">
      <w:pPr>
        <w:spacing w:after="0"/>
        <w:ind w:right="-46"/>
        <w:rPr>
          <w:rFonts w:ascii="AcadNusx" w:hAnsi="AcadNusx" w:cs="Times New Roman"/>
          <w:b/>
          <w:sz w:val="24"/>
          <w:szCs w:val="24"/>
        </w:rPr>
      </w:pPr>
    </w:p>
    <w:sectPr w:rsidR="00D2316E" w:rsidRPr="00DE1180" w:rsidSect="00E94B37">
      <w:footerReference w:type="default" r:id="rId7"/>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424DE" w14:textId="77777777" w:rsidR="00223803" w:rsidRDefault="00223803" w:rsidP="002876DB">
      <w:pPr>
        <w:spacing w:after="0" w:line="240" w:lineRule="auto"/>
      </w:pPr>
      <w:r>
        <w:separator/>
      </w:r>
    </w:p>
  </w:endnote>
  <w:endnote w:type="continuationSeparator" w:id="0">
    <w:p w14:paraId="1153DF9F" w14:textId="77777777" w:rsidR="00223803" w:rsidRDefault="00223803" w:rsidP="00287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LitMtavrPS">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AcadMtavr">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Myriad Pro"/>
    <w:panose1 w:val="00000000000000000000"/>
    <w:charset w:val="00"/>
    <w:family w:val="swiss"/>
    <w:notTrueType/>
    <w:pitch w:val="default"/>
    <w:sig w:usb0="00000003" w:usb1="00000000" w:usb2="00000000" w:usb3="00000000" w:csb0="00000001" w:csb1="00000000"/>
  </w:font>
  <w:font w:name="LitNusx">
    <w:panose1 w:val="00000000000000000000"/>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576391"/>
      <w:docPartObj>
        <w:docPartGallery w:val="Page Numbers (Bottom of Page)"/>
        <w:docPartUnique/>
      </w:docPartObj>
    </w:sdtPr>
    <w:sdtEndPr>
      <w:rPr>
        <w:noProof/>
      </w:rPr>
    </w:sdtEndPr>
    <w:sdtContent>
      <w:p w14:paraId="65ABBC1E" w14:textId="29324154" w:rsidR="00A17B3C" w:rsidRDefault="00A17B3C">
        <w:pPr>
          <w:pStyle w:val="Footer"/>
          <w:jc w:val="center"/>
        </w:pPr>
        <w:r>
          <w:fldChar w:fldCharType="begin"/>
        </w:r>
        <w:r>
          <w:instrText xml:space="preserve"> PAGE   \* MERGEFORMAT </w:instrText>
        </w:r>
        <w:r>
          <w:fldChar w:fldCharType="separate"/>
        </w:r>
        <w:r w:rsidR="00E929B4">
          <w:rPr>
            <w:noProof/>
          </w:rPr>
          <w:t>1</w:t>
        </w:r>
        <w:r>
          <w:rPr>
            <w:noProof/>
          </w:rPr>
          <w:fldChar w:fldCharType="end"/>
        </w:r>
      </w:p>
    </w:sdtContent>
  </w:sdt>
  <w:p w14:paraId="085CC51C" w14:textId="77777777" w:rsidR="00A17B3C" w:rsidRDefault="00A17B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2EC78" w14:textId="77777777" w:rsidR="00223803" w:rsidRDefault="00223803" w:rsidP="002876DB">
      <w:pPr>
        <w:spacing w:after="0" w:line="240" w:lineRule="auto"/>
      </w:pPr>
      <w:r>
        <w:separator/>
      </w:r>
    </w:p>
  </w:footnote>
  <w:footnote w:type="continuationSeparator" w:id="0">
    <w:p w14:paraId="619637B3" w14:textId="77777777" w:rsidR="00223803" w:rsidRDefault="00223803" w:rsidP="002876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343CF"/>
    <w:multiLevelType w:val="hybridMultilevel"/>
    <w:tmpl w:val="40DC89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EE636A"/>
    <w:multiLevelType w:val="hybridMultilevel"/>
    <w:tmpl w:val="C7B0624A"/>
    <w:lvl w:ilvl="0" w:tplc="08805F32">
      <w:start w:val="1"/>
      <w:numFmt w:val="decimal"/>
      <w:lvlText w:val="%1."/>
      <w:lvlJc w:val="left"/>
      <w:pPr>
        <w:ind w:left="720" w:hanging="360"/>
      </w:pPr>
      <w:rPr>
        <w:rFonts w:ascii="AcadNusx" w:hAnsi="AcadNusx" w:hint="default"/>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45445EB"/>
    <w:multiLevelType w:val="hybridMultilevel"/>
    <w:tmpl w:val="0FF82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765296"/>
    <w:multiLevelType w:val="hybridMultilevel"/>
    <w:tmpl w:val="FFE4785C"/>
    <w:lvl w:ilvl="0" w:tplc="E094472A">
      <w:start w:val="4"/>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872780"/>
    <w:multiLevelType w:val="hybridMultilevel"/>
    <w:tmpl w:val="0714FB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8D86665"/>
    <w:multiLevelType w:val="hybridMultilevel"/>
    <w:tmpl w:val="E8F0C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7149B9"/>
    <w:multiLevelType w:val="hybridMultilevel"/>
    <w:tmpl w:val="0ADC1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CF5EBE"/>
    <w:multiLevelType w:val="hybridMultilevel"/>
    <w:tmpl w:val="E674A944"/>
    <w:lvl w:ilvl="0" w:tplc="FFFFFFFF">
      <w:start w:val="1"/>
      <w:numFmt w:val="bullet"/>
      <w:lvlText w:val="-"/>
      <w:lvlJc w:val="left"/>
      <w:pPr>
        <w:ind w:left="720" w:hanging="360"/>
      </w:p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63E76D8"/>
    <w:multiLevelType w:val="hybridMultilevel"/>
    <w:tmpl w:val="3C34F1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6FA3B3A"/>
    <w:multiLevelType w:val="multilevel"/>
    <w:tmpl w:val="D3DE8006"/>
    <w:lvl w:ilvl="0">
      <w:start w:val="1"/>
      <w:numFmt w:val="decimal"/>
      <w:lvlText w:val="%1."/>
      <w:lvlJc w:val="left"/>
      <w:pPr>
        <w:ind w:left="1080" w:hanging="720"/>
      </w:pPr>
      <w:rPr>
        <w:rFonts w:ascii="LitMtavrPS" w:hAnsi="LitMtavrPS" w:hint="default"/>
        <w:sz w:val="20"/>
        <w:szCs w:val="20"/>
      </w:rPr>
    </w:lvl>
    <w:lvl w:ilvl="1">
      <w:start w:val="1"/>
      <w:numFmt w:val="decimal"/>
      <w:isLgl/>
      <w:lvlText w:val="%1.%2."/>
      <w:lvlJc w:val="left"/>
      <w:pPr>
        <w:ind w:left="1080" w:hanging="720"/>
      </w:pPr>
      <w:rPr>
        <w:rFonts w:eastAsiaTheme="minorHAnsi" w:cstheme="minorBidi" w:hint="default"/>
        <w:b/>
      </w:rPr>
    </w:lvl>
    <w:lvl w:ilvl="2">
      <w:start w:val="1"/>
      <w:numFmt w:val="decimal"/>
      <w:isLgl/>
      <w:lvlText w:val="%1.%2.%3."/>
      <w:lvlJc w:val="left"/>
      <w:pPr>
        <w:ind w:left="1080" w:hanging="720"/>
      </w:pPr>
      <w:rPr>
        <w:rFonts w:eastAsiaTheme="minorHAnsi" w:cstheme="minorBidi" w:hint="default"/>
      </w:rPr>
    </w:lvl>
    <w:lvl w:ilvl="3">
      <w:start w:val="1"/>
      <w:numFmt w:val="decimal"/>
      <w:isLgl/>
      <w:lvlText w:val="%1.%2.%3.%4."/>
      <w:lvlJc w:val="left"/>
      <w:pPr>
        <w:ind w:left="1440" w:hanging="1080"/>
      </w:pPr>
      <w:rPr>
        <w:rFonts w:eastAsiaTheme="minorHAnsi" w:cstheme="minorBidi" w:hint="default"/>
      </w:rPr>
    </w:lvl>
    <w:lvl w:ilvl="4">
      <w:start w:val="1"/>
      <w:numFmt w:val="decimal"/>
      <w:isLgl/>
      <w:lvlText w:val="%1.%2.%3.%4.%5."/>
      <w:lvlJc w:val="left"/>
      <w:pPr>
        <w:ind w:left="1800" w:hanging="1440"/>
      </w:pPr>
      <w:rPr>
        <w:rFonts w:eastAsiaTheme="minorHAnsi" w:cstheme="minorBidi" w:hint="default"/>
      </w:rPr>
    </w:lvl>
    <w:lvl w:ilvl="5">
      <w:start w:val="1"/>
      <w:numFmt w:val="decimal"/>
      <w:isLgl/>
      <w:lvlText w:val="%1.%2.%3.%4.%5.%6."/>
      <w:lvlJc w:val="left"/>
      <w:pPr>
        <w:ind w:left="1800" w:hanging="1440"/>
      </w:pPr>
      <w:rPr>
        <w:rFonts w:eastAsiaTheme="minorHAnsi" w:cstheme="minorBidi" w:hint="default"/>
      </w:rPr>
    </w:lvl>
    <w:lvl w:ilvl="6">
      <w:start w:val="1"/>
      <w:numFmt w:val="decimal"/>
      <w:isLgl/>
      <w:lvlText w:val="%1.%2.%3.%4.%5.%6.%7."/>
      <w:lvlJc w:val="left"/>
      <w:pPr>
        <w:ind w:left="2160" w:hanging="1800"/>
      </w:pPr>
      <w:rPr>
        <w:rFonts w:eastAsiaTheme="minorHAnsi" w:cstheme="minorBidi" w:hint="default"/>
      </w:rPr>
    </w:lvl>
    <w:lvl w:ilvl="7">
      <w:start w:val="1"/>
      <w:numFmt w:val="decimal"/>
      <w:isLgl/>
      <w:lvlText w:val="%1.%2.%3.%4.%5.%6.%7.%8."/>
      <w:lvlJc w:val="left"/>
      <w:pPr>
        <w:ind w:left="2160" w:hanging="1800"/>
      </w:pPr>
      <w:rPr>
        <w:rFonts w:eastAsiaTheme="minorHAnsi" w:cstheme="minorBidi" w:hint="default"/>
      </w:rPr>
    </w:lvl>
    <w:lvl w:ilvl="8">
      <w:start w:val="1"/>
      <w:numFmt w:val="decimal"/>
      <w:isLgl/>
      <w:lvlText w:val="%1.%2.%3.%4.%5.%6.%7.%8.%9."/>
      <w:lvlJc w:val="left"/>
      <w:pPr>
        <w:ind w:left="2520" w:hanging="2160"/>
      </w:pPr>
      <w:rPr>
        <w:rFonts w:eastAsiaTheme="minorHAnsi" w:cstheme="minorBidi" w:hint="default"/>
      </w:rPr>
    </w:lvl>
  </w:abstractNum>
  <w:abstractNum w:abstractNumId="10" w15:restartNumberingAfterBreak="0">
    <w:nsid w:val="1ED8096E"/>
    <w:multiLevelType w:val="hybridMultilevel"/>
    <w:tmpl w:val="E28E2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2221D7"/>
    <w:multiLevelType w:val="hybridMultilevel"/>
    <w:tmpl w:val="F4782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060DCB"/>
    <w:multiLevelType w:val="hybridMultilevel"/>
    <w:tmpl w:val="8D043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A160B5"/>
    <w:multiLevelType w:val="hybridMultilevel"/>
    <w:tmpl w:val="776CD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89437F"/>
    <w:multiLevelType w:val="hybridMultilevel"/>
    <w:tmpl w:val="413E3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C24497"/>
    <w:multiLevelType w:val="hybridMultilevel"/>
    <w:tmpl w:val="53B0043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3950909"/>
    <w:multiLevelType w:val="hybridMultilevel"/>
    <w:tmpl w:val="7B30400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17" w15:restartNumberingAfterBreak="0">
    <w:nsid w:val="35A11597"/>
    <w:multiLevelType w:val="hybridMultilevel"/>
    <w:tmpl w:val="A4A84CE6"/>
    <w:lvl w:ilvl="0" w:tplc="211A6674">
      <w:numFmt w:val="bullet"/>
      <w:lvlText w:val="-"/>
      <w:lvlJc w:val="left"/>
      <w:pPr>
        <w:ind w:left="720" w:hanging="360"/>
      </w:pPr>
      <w:rPr>
        <w:rFonts w:ascii="AcadNusx" w:eastAsia="Times New Roman"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E6D58"/>
    <w:multiLevelType w:val="hybridMultilevel"/>
    <w:tmpl w:val="3B524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F83DBD"/>
    <w:multiLevelType w:val="hybridMultilevel"/>
    <w:tmpl w:val="AA16B8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2903F99"/>
    <w:multiLevelType w:val="hybridMultilevel"/>
    <w:tmpl w:val="026C443E"/>
    <w:lvl w:ilvl="0" w:tplc="0409000F">
      <w:start w:val="1"/>
      <w:numFmt w:val="decimal"/>
      <w:lvlText w:val="%1."/>
      <w:lvlJc w:val="left"/>
      <w:pPr>
        <w:ind w:left="720" w:hanging="360"/>
      </w:pPr>
    </w:lvl>
    <w:lvl w:ilvl="1" w:tplc="4E765BF0">
      <w:numFmt w:val="bullet"/>
      <w:lvlText w:val="-"/>
      <w:lvlJc w:val="left"/>
      <w:pPr>
        <w:ind w:left="1495" w:hanging="360"/>
      </w:pPr>
      <w:rPr>
        <w:rFonts w:ascii="AcadNusx" w:eastAsia="Times New Roman" w:hAnsi="AcadNusx" w:cs="Times New Roman" w:hint="default"/>
        <w:sz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63B114A"/>
    <w:multiLevelType w:val="hybridMultilevel"/>
    <w:tmpl w:val="6D7A7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CA36D3"/>
    <w:multiLevelType w:val="hybridMultilevel"/>
    <w:tmpl w:val="C832A50C"/>
    <w:lvl w:ilvl="0" w:tplc="B68A3948">
      <w:start w:val="8"/>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15:restartNumberingAfterBreak="0">
    <w:nsid w:val="50226940"/>
    <w:multiLevelType w:val="hybridMultilevel"/>
    <w:tmpl w:val="07CC61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0313B60"/>
    <w:multiLevelType w:val="hybridMultilevel"/>
    <w:tmpl w:val="448035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130725C"/>
    <w:multiLevelType w:val="hybridMultilevel"/>
    <w:tmpl w:val="E5C2C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666E2F"/>
    <w:multiLevelType w:val="hybridMultilevel"/>
    <w:tmpl w:val="B80EA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D97F13"/>
    <w:multiLevelType w:val="multilevel"/>
    <w:tmpl w:val="9B14C4C0"/>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28" w15:restartNumberingAfterBreak="0">
    <w:nsid w:val="57233320"/>
    <w:multiLevelType w:val="hybridMultilevel"/>
    <w:tmpl w:val="C7CC854E"/>
    <w:lvl w:ilvl="0" w:tplc="7EF03BB0">
      <w:start w:val="1"/>
      <w:numFmt w:val="decimal"/>
      <w:lvlText w:val="%1."/>
      <w:lvlJc w:val="left"/>
      <w:pPr>
        <w:ind w:left="720" w:hanging="360"/>
      </w:pPr>
      <w:rPr>
        <w:rFonts w:ascii="AcadMtavr" w:hAnsi="AcadMtavr"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C294D75"/>
    <w:multiLevelType w:val="hybridMultilevel"/>
    <w:tmpl w:val="7466C6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1014044"/>
    <w:multiLevelType w:val="hybridMultilevel"/>
    <w:tmpl w:val="69101CE8"/>
    <w:lvl w:ilvl="0" w:tplc="66FE781A">
      <w:start w:val="1"/>
      <w:numFmt w:val="bullet"/>
      <w:lvlText w:val="-"/>
      <w:lvlJc w:val="left"/>
      <w:pPr>
        <w:ind w:left="720" w:hanging="360"/>
      </w:pPr>
      <w:rPr>
        <w:rFonts w:ascii="Sylfaen" w:eastAsia="Times New Roman" w:hAnsi="Sylfae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8E1DB1"/>
    <w:multiLevelType w:val="hybridMultilevel"/>
    <w:tmpl w:val="98DCC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B35EE"/>
    <w:multiLevelType w:val="hybridMultilevel"/>
    <w:tmpl w:val="4AE0C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F8190C"/>
    <w:multiLevelType w:val="hybridMultilevel"/>
    <w:tmpl w:val="2EF82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1A50E4"/>
    <w:multiLevelType w:val="hybridMultilevel"/>
    <w:tmpl w:val="27901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4D7856"/>
    <w:multiLevelType w:val="hybridMultilevel"/>
    <w:tmpl w:val="B0CC0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932287"/>
    <w:multiLevelType w:val="hybridMultilevel"/>
    <w:tmpl w:val="8F702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720A2950"/>
    <w:multiLevelType w:val="hybridMultilevel"/>
    <w:tmpl w:val="302A4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DB68AE"/>
    <w:multiLevelType w:val="hybridMultilevel"/>
    <w:tmpl w:val="31C266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9F15D24"/>
    <w:multiLevelType w:val="hybridMultilevel"/>
    <w:tmpl w:val="32FE8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060E3B"/>
    <w:multiLevelType w:val="hybridMultilevel"/>
    <w:tmpl w:val="5B006B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10334005">
    <w:abstractNumId w:val="36"/>
  </w:num>
  <w:num w:numId="2" w16cid:durableId="727991630">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3154105">
    <w:abstractNumId w:val="19"/>
  </w:num>
  <w:num w:numId="4" w16cid:durableId="5309222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29151475">
    <w:abstractNumId w:val="8"/>
  </w:num>
  <w:num w:numId="6" w16cid:durableId="801506888">
    <w:abstractNumId w:val="0"/>
  </w:num>
  <w:num w:numId="7" w16cid:durableId="218445240">
    <w:abstractNumId w:val="24"/>
  </w:num>
  <w:num w:numId="8" w16cid:durableId="1913195208">
    <w:abstractNumId w:val="4"/>
  </w:num>
  <w:num w:numId="9" w16cid:durableId="1364546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8106530">
    <w:abstractNumId w:val="28"/>
  </w:num>
  <w:num w:numId="11" w16cid:durableId="46034162">
    <w:abstractNumId w:val="40"/>
  </w:num>
  <w:num w:numId="12" w16cid:durableId="325399054">
    <w:abstractNumId w:val="23"/>
  </w:num>
  <w:num w:numId="13" w16cid:durableId="1480269298">
    <w:abstractNumId w:val="3"/>
  </w:num>
  <w:num w:numId="14" w16cid:durableId="1615479835">
    <w:abstractNumId w:val="1"/>
  </w:num>
  <w:num w:numId="15" w16cid:durableId="1789738661">
    <w:abstractNumId w:val="10"/>
  </w:num>
  <w:num w:numId="16" w16cid:durableId="174156842">
    <w:abstractNumId w:val="6"/>
  </w:num>
  <w:num w:numId="17" w16cid:durableId="340205541">
    <w:abstractNumId w:val="11"/>
  </w:num>
  <w:num w:numId="18" w16cid:durableId="1325469475">
    <w:abstractNumId w:val="31"/>
  </w:num>
  <w:num w:numId="19" w16cid:durableId="1809660835">
    <w:abstractNumId w:val="35"/>
  </w:num>
  <w:num w:numId="20" w16cid:durableId="1008292674">
    <w:abstractNumId w:val="26"/>
  </w:num>
  <w:num w:numId="21" w16cid:durableId="1192189479">
    <w:abstractNumId w:val="14"/>
  </w:num>
  <w:num w:numId="22" w16cid:durableId="1712068328">
    <w:abstractNumId w:val="21"/>
  </w:num>
  <w:num w:numId="23" w16cid:durableId="1303853583">
    <w:abstractNumId w:val="9"/>
  </w:num>
  <w:num w:numId="24" w16cid:durableId="1899589789">
    <w:abstractNumId w:val="12"/>
  </w:num>
  <w:num w:numId="25" w16cid:durableId="1695033991">
    <w:abstractNumId w:val="16"/>
  </w:num>
  <w:num w:numId="26" w16cid:durableId="1674920306">
    <w:abstractNumId w:val="22"/>
  </w:num>
  <w:num w:numId="27" w16cid:durableId="835924469">
    <w:abstractNumId w:val="7"/>
  </w:num>
  <w:num w:numId="28" w16cid:durableId="1815835902">
    <w:abstractNumId w:val="38"/>
  </w:num>
  <w:num w:numId="29" w16cid:durableId="249394132">
    <w:abstractNumId w:val="0"/>
  </w:num>
  <w:num w:numId="30" w16cid:durableId="183708891">
    <w:abstractNumId w:val="2"/>
  </w:num>
  <w:num w:numId="31" w16cid:durableId="1971209291">
    <w:abstractNumId w:val="15"/>
  </w:num>
  <w:num w:numId="32" w16cid:durableId="835071671">
    <w:abstractNumId w:val="30"/>
  </w:num>
  <w:num w:numId="33" w16cid:durableId="760493586">
    <w:abstractNumId w:val="17"/>
  </w:num>
  <w:num w:numId="34" w16cid:durableId="1055394520">
    <w:abstractNumId w:val="37"/>
  </w:num>
  <w:num w:numId="35" w16cid:durableId="352191489">
    <w:abstractNumId w:val="33"/>
  </w:num>
  <w:num w:numId="36" w16cid:durableId="1297223383">
    <w:abstractNumId w:val="29"/>
  </w:num>
  <w:num w:numId="37" w16cid:durableId="1735852119">
    <w:abstractNumId w:val="25"/>
  </w:num>
  <w:num w:numId="38" w16cid:durableId="840895055">
    <w:abstractNumId w:val="39"/>
  </w:num>
  <w:num w:numId="39" w16cid:durableId="2133398113">
    <w:abstractNumId w:val="32"/>
  </w:num>
  <w:num w:numId="40" w16cid:durableId="355429598">
    <w:abstractNumId w:val="34"/>
  </w:num>
  <w:num w:numId="41" w16cid:durableId="21291557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77856547">
    <w:abstractNumId w:val="5"/>
  </w:num>
  <w:num w:numId="43" w16cid:durableId="727194311">
    <w:abstractNumId w:val="18"/>
  </w:num>
  <w:num w:numId="44" w16cid:durableId="546703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85F"/>
    <w:rsid w:val="00002014"/>
    <w:rsid w:val="000045A9"/>
    <w:rsid w:val="00005F00"/>
    <w:rsid w:val="00007004"/>
    <w:rsid w:val="0000702B"/>
    <w:rsid w:val="00012101"/>
    <w:rsid w:val="0001465E"/>
    <w:rsid w:val="000155B8"/>
    <w:rsid w:val="00015C36"/>
    <w:rsid w:val="000166B6"/>
    <w:rsid w:val="000174DE"/>
    <w:rsid w:val="00020566"/>
    <w:rsid w:val="000223A3"/>
    <w:rsid w:val="00022A93"/>
    <w:rsid w:val="0002349D"/>
    <w:rsid w:val="000235A5"/>
    <w:rsid w:val="00025C2A"/>
    <w:rsid w:val="00025E98"/>
    <w:rsid w:val="00025FC3"/>
    <w:rsid w:val="00026568"/>
    <w:rsid w:val="00027681"/>
    <w:rsid w:val="00027B59"/>
    <w:rsid w:val="00031250"/>
    <w:rsid w:val="00032FDF"/>
    <w:rsid w:val="00035B3C"/>
    <w:rsid w:val="00035D6C"/>
    <w:rsid w:val="00037024"/>
    <w:rsid w:val="000413D3"/>
    <w:rsid w:val="00041EAB"/>
    <w:rsid w:val="00044ED5"/>
    <w:rsid w:val="00047810"/>
    <w:rsid w:val="00051A39"/>
    <w:rsid w:val="000523D4"/>
    <w:rsid w:val="00054FBD"/>
    <w:rsid w:val="0005500C"/>
    <w:rsid w:val="00055BF4"/>
    <w:rsid w:val="000570FC"/>
    <w:rsid w:val="0006236B"/>
    <w:rsid w:val="000629ED"/>
    <w:rsid w:val="000664AF"/>
    <w:rsid w:val="00067155"/>
    <w:rsid w:val="00071AC1"/>
    <w:rsid w:val="00073EC9"/>
    <w:rsid w:val="0007466F"/>
    <w:rsid w:val="00074D8A"/>
    <w:rsid w:val="00075C0B"/>
    <w:rsid w:val="0007614D"/>
    <w:rsid w:val="0007646B"/>
    <w:rsid w:val="000778CD"/>
    <w:rsid w:val="00077984"/>
    <w:rsid w:val="00080903"/>
    <w:rsid w:val="00080C4F"/>
    <w:rsid w:val="00082769"/>
    <w:rsid w:val="0008501B"/>
    <w:rsid w:val="00085028"/>
    <w:rsid w:val="0009084C"/>
    <w:rsid w:val="00092A2F"/>
    <w:rsid w:val="00093059"/>
    <w:rsid w:val="000942D4"/>
    <w:rsid w:val="000A0D1C"/>
    <w:rsid w:val="000A3A7B"/>
    <w:rsid w:val="000A3A81"/>
    <w:rsid w:val="000A43C1"/>
    <w:rsid w:val="000A6DDB"/>
    <w:rsid w:val="000A7969"/>
    <w:rsid w:val="000B1AB6"/>
    <w:rsid w:val="000C2D85"/>
    <w:rsid w:val="000C47CD"/>
    <w:rsid w:val="000C5D18"/>
    <w:rsid w:val="000D0111"/>
    <w:rsid w:val="000D02D0"/>
    <w:rsid w:val="000D1019"/>
    <w:rsid w:val="000D1EA9"/>
    <w:rsid w:val="000D49AC"/>
    <w:rsid w:val="000D6A2C"/>
    <w:rsid w:val="000D6A83"/>
    <w:rsid w:val="000E09D7"/>
    <w:rsid w:val="000E0B29"/>
    <w:rsid w:val="000E1586"/>
    <w:rsid w:val="000E1FCD"/>
    <w:rsid w:val="000E2244"/>
    <w:rsid w:val="000F1550"/>
    <w:rsid w:val="000F180B"/>
    <w:rsid w:val="000F2B77"/>
    <w:rsid w:val="000F2C87"/>
    <w:rsid w:val="000F5800"/>
    <w:rsid w:val="000F61E2"/>
    <w:rsid w:val="000F7806"/>
    <w:rsid w:val="00102C51"/>
    <w:rsid w:val="00103471"/>
    <w:rsid w:val="001049BC"/>
    <w:rsid w:val="00104F99"/>
    <w:rsid w:val="00107C75"/>
    <w:rsid w:val="00111952"/>
    <w:rsid w:val="00111A9C"/>
    <w:rsid w:val="001120EC"/>
    <w:rsid w:val="00114745"/>
    <w:rsid w:val="00115E58"/>
    <w:rsid w:val="0011716A"/>
    <w:rsid w:val="001200D6"/>
    <w:rsid w:val="00124B06"/>
    <w:rsid w:val="00125654"/>
    <w:rsid w:val="00127CFF"/>
    <w:rsid w:val="00130CE1"/>
    <w:rsid w:val="00132110"/>
    <w:rsid w:val="00132630"/>
    <w:rsid w:val="00133B1B"/>
    <w:rsid w:val="00135232"/>
    <w:rsid w:val="00135733"/>
    <w:rsid w:val="0013647F"/>
    <w:rsid w:val="00136603"/>
    <w:rsid w:val="00137A10"/>
    <w:rsid w:val="00137EC0"/>
    <w:rsid w:val="001411F1"/>
    <w:rsid w:val="00141B48"/>
    <w:rsid w:val="00142967"/>
    <w:rsid w:val="001460EE"/>
    <w:rsid w:val="0014724D"/>
    <w:rsid w:val="0015223F"/>
    <w:rsid w:val="001554BD"/>
    <w:rsid w:val="001557B1"/>
    <w:rsid w:val="00160623"/>
    <w:rsid w:val="00165C3E"/>
    <w:rsid w:val="001662A2"/>
    <w:rsid w:val="001669AE"/>
    <w:rsid w:val="001701DF"/>
    <w:rsid w:val="0017111E"/>
    <w:rsid w:val="00173D2D"/>
    <w:rsid w:val="0017440D"/>
    <w:rsid w:val="0017546D"/>
    <w:rsid w:val="00175877"/>
    <w:rsid w:val="0017639B"/>
    <w:rsid w:val="00176FDB"/>
    <w:rsid w:val="001776F2"/>
    <w:rsid w:val="00180E62"/>
    <w:rsid w:val="00181C99"/>
    <w:rsid w:val="00181CA9"/>
    <w:rsid w:val="00182635"/>
    <w:rsid w:val="001840C3"/>
    <w:rsid w:val="00191506"/>
    <w:rsid w:val="001916AB"/>
    <w:rsid w:val="00192165"/>
    <w:rsid w:val="001926BD"/>
    <w:rsid w:val="001929C0"/>
    <w:rsid w:val="00192AB8"/>
    <w:rsid w:val="00193ECA"/>
    <w:rsid w:val="00194BB7"/>
    <w:rsid w:val="00197BDF"/>
    <w:rsid w:val="00197C86"/>
    <w:rsid w:val="001A0102"/>
    <w:rsid w:val="001A1827"/>
    <w:rsid w:val="001A1C4D"/>
    <w:rsid w:val="001A2B83"/>
    <w:rsid w:val="001A4EB7"/>
    <w:rsid w:val="001A7DB4"/>
    <w:rsid w:val="001B064E"/>
    <w:rsid w:val="001B3FD7"/>
    <w:rsid w:val="001B447F"/>
    <w:rsid w:val="001B49D5"/>
    <w:rsid w:val="001B545B"/>
    <w:rsid w:val="001B65F6"/>
    <w:rsid w:val="001B72C3"/>
    <w:rsid w:val="001C14E6"/>
    <w:rsid w:val="001C1E00"/>
    <w:rsid w:val="001C224D"/>
    <w:rsid w:val="001C2C3B"/>
    <w:rsid w:val="001C3BDC"/>
    <w:rsid w:val="001C54AD"/>
    <w:rsid w:val="001C7DA6"/>
    <w:rsid w:val="001D0AB0"/>
    <w:rsid w:val="001D1638"/>
    <w:rsid w:val="001D2515"/>
    <w:rsid w:val="001D4276"/>
    <w:rsid w:val="001D46F1"/>
    <w:rsid w:val="001D64C8"/>
    <w:rsid w:val="001D6869"/>
    <w:rsid w:val="001D6E92"/>
    <w:rsid w:val="001E0442"/>
    <w:rsid w:val="001E1754"/>
    <w:rsid w:val="001E2B76"/>
    <w:rsid w:val="001E3794"/>
    <w:rsid w:val="001E4DBD"/>
    <w:rsid w:val="001E7234"/>
    <w:rsid w:val="001F01AB"/>
    <w:rsid w:val="001F0EE9"/>
    <w:rsid w:val="001F161A"/>
    <w:rsid w:val="001F16B5"/>
    <w:rsid w:val="001F210D"/>
    <w:rsid w:val="001F28FD"/>
    <w:rsid w:val="001F2A2A"/>
    <w:rsid w:val="001F3776"/>
    <w:rsid w:val="001F3D87"/>
    <w:rsid w:val="001F3DF2"/>
    <w:rsid w:val="001F4C8C"/>
    <w:rsid w:val="001F4DDC"/>
    <w:rsid w:val="001F6216"/>
    <w:rsid w:val="001F7E09"/>
    <w:rsid w:val="0020117B"/>
    <w:rsid w:val="00202387"/>
    <w:rsid w:val="00203492"/>
    <w:rsid w:val="00204410"/>
    <w:rsid w:val="00205B5F"/>
    <w:rsid w:val="00205EE0"/>
    <w:rsid w:val="0021103D"/>
    <w:rsid w:val="00211A42"/>
    <w:rsid w:val="00212524"/>
    <w:rsid w:val="00214FED"/>
    <w:rsid w:val="002150C8"/>
    <w:rsid w:val="00216D90"/>
    <w:rsid w:val="002172B8"/>
    <w:rsid w:val="00220E42"/>
    <w:rsid w:val="00220FFE"/>
    <w:rsid w:val="00222782"/>
    <w:rsid w:val="002227E2"/>
    <w:rsid w:val="002230CF"/>
    <w:rsid w:val="002232D3"/>
    <w:rsid w:val="00223763"/>
    <w:rsid w:val="00223803"/>
    <w:rsid w:val="00226153"/>
    <w:rsid w:val="002341EA"/>
    <w:rsid w:val="00237868"/>
    <w:rsid w:val="00241418"/>
    <w:rsid w:val="0024220E"/>
    <w:rsid w:val="00244580"/>
    <w:rsid w:val="00245E50"/>
    <w:rsid w:val="002465EE"/>
    <w:rsid w:val="00246ABB"/>
    <w:rsid w:val="00246D9E"/>
    <w:rsid w:val="002556FC"/>
    <w:rsid w:val="00255CC8"/>
    <w:rsid w:val="00256533"/>
    <w:rsid w:val="0025734A"/>
    <w:rsid w:val="00261304"/>
    <w:rsid w:val="00263E61"/>
    <w:rsid w:val="00265025"/>
    <w:rsid w:val="002653FF"/>
    <w:rsid w:val="00265638"/>
    <w:rsid w:val="0026639A"/>
    <w:rsid w:val="00266F42"/>
    <w:rsid w:val="00267F8B"/>
    <w:rsid w:val="00273919"/>
    <w:rsid w:val="00273E0B"/>
    <w:rsid w:val="00273E1E"/>
    <w:rsid w:val="00274766"/>
    <w:rsid w:val="002755DE"/>
    <w:rsid w:val="0027623F"/>
    <w:rsid w:val="00276F9B"/>
    <w:rsid w:val="00281687"/>
    <w:rsid w:val="00282789"/>
    <w:rsid w:val="0028741B"/>
    <w:rsid w:val="002876DB"/>
    <w:rsid w:val="0029084A"/>
    <w:rsid w:val="00291DC0"/>
    <w:rsid w:val="00291E55"/>
    <w:rsid w:val="002926FA"/>
    <w:rsid w:val="00292CB0"/>
    <w:rsid w:val="002946EC"/>
    <w:rsid w:val="002951DE"/>
    <w:rsid w:val="002959DC"/>
    <w:rsid w:val="002973F1"/>
    <w:rsid w:val="002A0656"/>
    <w:rsid w:val="002A1F8F"/>
    <w:rsid w:val="002A4179"/>
    <w:rsid w:val="002A446D"/>
    <w:rsid w:val="002A774F"/>
    <w:rsid w:val="002B0C7F"/>
    <w:rsid w:val="002B22F8"/>
    <w:rsid w:val="002B420C"/>
    <w:rsid w:val="002B5DF4"/>
    <w:rsid w:val="002B72F0"/>
    <w:rsid w:val="002B7683"/>
    <w:rsid w:val="002C1F43"/>
    <w:rsid w:val="002C3940"/>
    <w:rsid w:val="002C51F6"/>
    <w:rsid w:val="002C590A"/>
    <w:rsid w:val="002D0FC2"/>
    <w:rsid w:val="002D27D1"/>
    <w:rsid w:val="002D551D"/>
    <w:rsid w:val="002E00A7"/>
    <w:rsid w:val="002E0BC3"/>
    <w:rsid w:val="002E1B25"/>
    <w:rsid w:val="002E21A3"/>
    <w:rsid w:val="002E2AA1"/>
    <w:rsid w:val="002E5495"/>
    <w:rsid w:val="002E6D06"/>
    <w:rsid w:val="002E79A2"/>
    <w:rsid w:val="002F09FE"/>
    <w:rsid w:val="002F4147"/>
    <w:rsid w:val="002F6EFB"/>
    <w:rsid w:val="002F7AD5"/>
    <w:rsid w:val="00300642"/>
    <w:rsid w:val="003010D9"/>
    <w:rsid w:val="0030120C"/>
    <w:rsid w:val="00301850"/>
    <w:rsid w:val="00303D94"/>
    <w:rsid w:val="003058DC"/>
    <w:rsid w:val="003110E7"/>
    <w:rsid w:val="003115DF"/>
    <w:rsid w:val="00312623"/>
    <w:rsid w:val="00314736"/>
    <w:rsid w:val="00314F07"/>
    <w:rsid w:val="00316A42"/>
    <w:rsid w:val="003176F9"/>
    <w:rsid w:val="00320432"/>
    <w:rsid w:val="00320D8C"/>
    <w:rsid w:val="0032120E"/>
    <w:rsid w:val="00324848"/>
    <w:rsid w:val="003259B7"/>
    <w:rsid w:val="00326CAD"/>
    <w:rsid w:val="00326EB5"/>
    <w:rsid w:val="00331C62"/>
    <w:rsid w:val="00341383"/>
    <w:rsid w:val="00343807"/>
    <w:rsid w:val="003464D3"/>
    <w:rsid w:val="00346A22"/>
    <w:rsid w:val="00352D80"/>
    <w:rsid w:val="00353B47"/>
    <w:rsid w:val="00354B9E"/>
    <w:rsid w:val="00356140"/>
    <w:rsid w:val="003565E6"/>
    <w:rsid w:val="00357C30"/>
    <w:rsid w:val="00360A73"/>
    <w:rsid w:val="00360AE4"/>
    <w:rsid w:val="003613F6"/>
    <w:rsid w:val="003634B9"/>
    <w:rsid w:val="00364DED"/>
    <w:rsid w:val="00365EBF"/>
    <w:rsid w:val="003662D5"/>
    <w:rsid w:val="00366829"/>
    <w:rsid w:val="00367A87"/>
    <w:rsid w:val="003709B3"/>
    <w:rsid w:val="00370A73"/>
    <w:rsid w:val="00372A59"/>
    <w:rsid w:val="00373981"/>
    <w:rsid w:val="00376DBB"/>
    <w:rsid w:val="00382B47"/>
    <w:rsid w:val="00383656"/>
    <w:rsid w:val="003838B7"/>
    <w:rsid w:val="00384353"/>
    <w:rsid w:val="00384863"/>
    <w:rsid w:val="00385107"/>
    <w:rsid w:val="00390B99"/>
    <w:rsid w:val="00391628"/>
    <w:rsid w:val="00393626"/>
    <w:rsid w:val="0039581E"/>
    <w:rsid w:val="003A049A"/>
    <w:rsid w:val="003A0B0C"/>
    <w:rsid w:val="003A35C5"/>
    <w:rsid w:val="003A3DAA"/>
    <w:rsid w:val="003A4234"/>
    <w:rsid w:val="003A6476"/>
    <w:rsid w:val="003A6C0A"/>
    <w:rsid w:val="003A76AF"/>
    <w:rsid w:val="003B1058"/>
    <w:rsid w:val="003B54CB"/>
    <w:rsid w:val="003B777B"/>
    <w:rsid w:val="003C05FB"/>
    <w:rsid w:val="003C1232"/>
    <w:rsid w:val="003C2548"/>
    <w:rsid w:val="003D0329"/>
    <w:rsid w:val="003D10E8"/>
    <w:rsid w:val="003D3CED"/>
    <w:rsid w:val="003D667D"/>
    <w:rsid w:val="003D6B09"/>
    <w:rsid w:val="003D7BF1"/>
    <w:rsid w:val="003E1B5E"/>
    <w:rsid w:val="003E3FBB"/>
    <w:rsid w:val="003E47F6"/>
    <w:rsid w:val="003E4902"/>
    <w:rsid w:val="003E4A6D"/>
    <w:rsid w:val="003E4E98"/>
    <w:rsid w:val="003E4F0E"/>
    <w:rsid w:val="003E6501"/>
    <w:rsid w:val="003E71D2"/>
    <w:rsid w:val="003F00AE"/>
    <w:rsid w:val="003F0A76"/>
    <w:rsid w:val="003F3A14"/>
    <w:rsid w:val="003F46B3"/>
    <w:rsid w:val="003F52E7"/>
    <w:rsid w:val="003F5B49"/>
    <w:rsid w:val="00400970"/>
    <w:rsid w:val="00400D77"/>
    <w:rsid w:val="00404768"/>
    <w:rsid w:val="00405B8A"/>
    <w:rsid w:val="00405EA9"/>
    <w:rsid w:val="00406BDF"/>
    <w:rsid w:val="00412FDE"/>
    <w:rsid w:val="00414DD0"/>
    <w:rsid w:val="00417D7F"/>
    <w:rsid w:val="00422170"/>
    <w:rsid w:val="0042281E"/>
    <w:rsid w:val="00423B4C"/>
    <w:rsid w:val="004258ED"/>
    <w:rsid w:val="00426137"/>
    <w:rsid w:val="0042615D"/>
    <w:rsid w:val="00426B94"/>
    <w:rsid w:val="00426DEE"/>
    <w:rsid w:val="00427F30"/>
    <w:rsid w:val="00430208"/>
    <w:rsid w:val="0043096F"/>
    <w:rsid w:val="00431A6F"/>
    <w:rsid w:val="0043301D"/>
    <w:rsid w:val="004337B0"/>
    <w:rsid w:val="00433D45"/>
    <w:rsid w:val="00435498"/>
    <w:rsid w:val="004365A2"/>
    <w:rsid w:val="00437D71"/>
    <w:rsid w:val="00441B57"/>
    <w:rsid w:val="00441CE7"/>
    <w:rsid w:val="00442C78"/>
    <w:rsid w:val="0044684D"/>
    <w:rsid w:val="004476E5"/>
    <w:rsid w:val="004477FE"/>
    <w:rsid w:val="00450D96"/>
    <w:rsid w:val="00452A8F"/>
    <w:rsid w:val="00453890"/>
    <w:rsid w:val="004538D9"/>
    <w:rsid w:val="00454D3D"/>
    <w:rsid w:val="00456F16"/>
    <w:rsid w:val="00457577"/>
    <w:rsid w:val="00460FCF"/>
    <w:rsid w:val="00461AB3"/>
    <w:rsid w:val="004625E8"/>
    <w:rsid w:val="00462D69"/>
    <w:rsid w:val="00464464"/>
    <w:rsid w:val="0046537B"/>
    <w:rsid w:val="00467D6C"/>
    <w:rsid w:val="004705CC"/>
    <w:rsid w:val="00470CD3"/>
    <w:rsid w:val="004734FE"/>
    <w:rsid w:val="00476BBB"/>
    <w:rsid w:val="004778F0"/>
    <w:rsid w:val="00477CB0"/>
    <w:rsid w:val="004802C2"/>
    <w:rsid w:val="00480E5F"/>
    <w:rsid w:val="00481778"/>
    <w:rsid w:val="00481A32"/>
    <w:rsid w:val="004820B7"/>
    <w:rsid w:val="004826C8"/>
    <w:rsid w:val="00483151"/>
    <w:rsid w:val="004838D3"/>
    <w:rsid w:val="00485B72"/>
    <w:rsid w:val="00486661"/>
    <w:rsid w:val="0048744B"/>
    <w:rsid w:val="0049084A"/>
    <w:rsid w:val="00491E80"/>
    <w:rsid w:val="00493FFE"/>
    <w:rsid w:val="00494D28"/>
    <w:rsid w:val="0049577F"/>
    <w:rsid w:val="004A0D2F"/>
    <w:rsid w:val="004A1A39"/>
    <w:rsid w:val="004A1C53"/>
    <w:rsid w:val="004A1F57"/>
    <w:rsid w:val="004A27CD"/>
    <w:rsid w:val="004A5443"/>
    <w:rsid w:val="004A6C8D"/>
    <w:rsid w:val="004A783F"/>
    <w:rsid w:val="004A7882"/>
    <w:rsid w:val="004A7A7F"/>
    <w:rsid w:val="004B22FD"/>
    <w:rsid w:val="004B2567"/>
    <w:rsid w:val="004B2E95"/>
    <w:rsid w:val="004B31FF"/>
    <w:rsid w:val="004B4638"/>
    <w:rsid w:val="004B59C6"/>
    <w:rsid w:val="004B7FB4"/>
    <w:rsid w:val="004C01B6"/>
    <w:rsid w:val="004C046F"/>
    <w:rsid w:val="004C2375"/>
    <w:rsid w:val="004C54F1"/>
    <w:rsid w:val="004C6555"/>
    <w:rsid w:val="004C76EC"/>
    <w:rsid w:val="004D4096"/>
    <w:rsid w:val="004D65EB"/>
    <w:rsid w:val="004D69E7"/>
    <w:rsid w:val="004D6C66"/>
    <w:rsid w:val="004D73EC"/>
    <w:rsid w:val="004E243B"/>
    <w:rsid w:val="004E4CAC"/>
    <w:rsid w:val="004E536A"/>
    <w:rsid w:val="004E554C"/>
    <w:rsid w:val="004F155A"/>
    <w:rsid w:val="004F2CB5"/>
    <w:rsid w:val="004F301E"/>
    <w:rsid w:val="004F3CDB"/>
    <w:rsid w:val="004F3D2C"/>
    <w:rsid w:val="004F6210"/>
    <w:rsid w:val="004F73D4"/>
    <w:rsid w:val="004F7B3A"/>
    <w:rsid w:val="004F7B49"/>
    <w:rsid w:val="004F7D3F"/>
    <w:rsid w:val="00500911"/>
    <w:rsid w:val="005013C9"/>
    <w:rsid w:val="00505A78"/>
    <w:rsid w:val="00507167"/>
    <w:rsid w:val="00511F06"/>
    <w:rsid w:val="0051262B"/>
    <w:rsid w:val="00513774"/>
    <w:rsid w:val="005147DE"/>
    <w:rsid w:val="00515793"/>
    <w:rsid w:val="00516125"/>
    <w:rsid w:val="00516C9F"/>
    <w:rsid w:val="00516F15"/>
    <w:rsid w:val="00517071"/>
    <w:rsid w:val="00517D08"/>
    <w:rsid w:val="0052071B"/>
    <w:rsid w:val="00525184"/>
    <w:rsid w:val="00526FDA"/>
    <w:rsid w:val="005274CB"/>
    <w:rsid w:val="0053138A"/>
    <w:rsid w:val="005338BB"/>
    <w:rsid w:val="005341B2"/>
    <w:rsid w:val="0053449E"/>
    <w:rsid w:val="00540CAF"/>
    <w:rsid w:val="00541561"/>
    <w:rsid w:val="0054242E"/>
    <w:rsid w:val="005424E6"/>
    <w:rsid w:val="00547956"/>
    <w:rsid w:val="00552BA0"/>
    <w:rsid w:val="00554044"/>
    <w:rsid w:val="00556E1B"/>
    <w:rsid w:val="005605A0"/>
    <w:rsid w:val="00560CCD"/>
    <w:rsid w:val="00561AF4"/>
    <w:rsid w:val="005635EA"/>
    <w:rsid w:val="00564877"/>
    <w:rsid w:val="00564935"/>
    <w:rsid w:val="00564E66"/>
    <w:rsid w:val="00565712"/>
    <w:rsid w:val="00565FC3"/>
    <w:rsid w:val="0056631E"/>
    <w:rsid w:val="00567875"/>
    <w:rsid w:val="00571467"/>
    <w:rsid w:val="00571533"/>
    <w:rsid w:val="005754C2"/>
    <w:rsid w:val="005759EB"/>
    <w:rsid w:val="00576641"/>
    <w:rsid w:val="0057756A"/>
    <w:rsid w:val="00577A6C"/>
    <w:rsid w:val="00582CF1"/>
    <w:rsid w:val="005834F8"/>
    <w:rsid w:val="00584324"/>
    <w:rsid w:val="005844C0"/>
    <w:rsid w:val="005846AB"/>
    <w:rsid w:val="00585AE8"/>
    <w:rsid w:val="005865A5"/>
    <w:rsid w:val="00590F1C"/>
    <w:rsid w:val="00591482"/>
    <w:rsid w:val="00593961"/>
    <w:rsid w:val="00594022"/>
    <w:rsid w:val="005965F5"/>
    <w:rsid w:val="005A1532"/>
    <w:rsid w:val="005A303F"/>
    <w:rsid w:val="005A3352"/>
    <w:rsid w:val="005A36AD"/>
    <w:rsid w:val="005A630C"/>
    <w:rsid w:val="005A67F7"/>
    <w:rsid w:val="005B03FB"/>
    <w:rsid w:val="005B0C10"/>
    <w:rsid w:val="005B24E5"/>
    <w:rsid w:val="005B3130"/>
    <w:rsid w:val="005B462D"/>
    <w:rsid w:val="005B68F7"/>
    <w:rsid w:val="005B6D1E"/>
    <w:rsid w:val="005C06B5"/>
    <w:rsid w:val="005C19F6"/>
    <w:rsid w:val="005C1DB7"/>
    <w:rsid w:val="005C47BF"/>
    <w:rsid w:val="005C4AEE"/>
    <w:rsid w:val="005C53C0"/>
    <w:rsid w:val="005C614A"/>
    <w:rsid w:val="005C650B"/>
    <w:rsid w:val="005C6D39"/>
    <w:rsid w:val="005C7146"/>
    <w:rsid w:val="005D1063"/>
    <w:rsid w:val="005D149A"/>
    <w:rsid w:val="005D72DD"/>
    <w:rsid w:val="005E1334"/>
    <w:rsid w:val="005E1D12"/>
    <w:rsid w:val="005E3681"/>
    <w:rsid w:val="005E3F20"/>
    <w:rsid w:val="005E5BCD"/>
    <w:rsid w:val="005E5F0B"/>
    <w:rsid w:val="005F0147"/>
    <w:rsid w:val="005F0A0F"/>
    <w:rsid w:val="005F17A7"/>
    <w:rsid w:val="005F1E0D"/>
    <w:rsid w:val="005F3421"/>
    <w:rsid w:val="005F3747"/>
    <w:rsid w:val="005F3F88"/>
    <w:rsid w:val="005F49B7"/>
    <w:rsid w:val="005F4BEE"/>
    <w:rsid w:val="005F6230"/>
    <w:rsid w:val="005F66FB"/>
    <w:rsid w:val="005F6B9D"/>
    <w:rsid w:val="006022C9"/>
    <w:rsid w:val="0060365A"/>
    <w:rsid w:val="00603CF4"/>
    <w:rsid w:val="0060493E"/>
    <w:rsid w:val="00604F4D"/>
    <w:rsid w:val="006054EE"/>
    <w:rsid w:val="00607951"/>
    <w:rsid w:val="00610C66"/>
    <w:rsid w:val="00611A9C"/>
    <w:rsid w:val="00612824"/>
    <w:rsid w:val="006131B9"/>
    <w:rsid w:val="00616D48"/>
    <w:rsid w:val="00620978"/>
    <w:rsid w:val="00620ADE"/>
    <w:rsid w:val="006221E9"/>
    <w:rsid w:val="00622BE1"/>
    <w:rsid w:val="00622EE3"/>
    <w:rsid w:val="00623255"/>
    <w:rsid w:val="006232CB"/>
    <w:rsid w:val="006264B2"/>
    <w:rsid w:val="006266F9"/>
    <w:rsid w:val="00627917"/>
    <w:rsid w:val="00627DA2"/>
    <w:rsid w:val="006320FE"/>
    <w:rsid w:val="0063251E"/>
    <w:rsid w:val="006335A4"/>
    <w:rsid w:val="006336C1"/>
    <w:rsid w:val="00635778"/>
    <w:rsid w:val="00635EB6"/>
    <w:rsid w:val="00636726"/>
    <w:rsid w:val="00636809"/>
    <w:rsid w:val="006372DD"/>
    <w:rsid w:val="00641091"/>
    <w:rsid w:val="0064386D"/>
    <w:rsid w:val="006445BC"/>
    <w:rsid w:val="00644C3C"/>
    <w:rsid w:val="00645CD7"/>
    <w:rsid w:val="00646272"/>
    <w:rsid w:val="006477B5"/>
    <w:rsid w:val="00652867"/>
    <w:rsid w:val="00653063"/>
    <w:rsid w:val="006555E0"/>
    <w:rsid w:val="00656521"/>
    <w:rsid w:val="006605A0"/>
    <w:rsid w:val="006618DD"/>
    <w:rsid w:val="006647B3"/>
    <w:rsid w:val="00664E78"/>
    <w:rsid w:val="0066537B"/>
    <w:rsid w:val="006657B4"/>
    <w:rsid w:val="00670F82"/>
    <w:rsid w:val="00671DAF"/>
    <w:rsid w:val="0067284F"/>
    <w:rsid w:val="006728A2"/>
    <w:rsid w:val="006740CB"/>
    <w:rsid w:val="00675EB1"/>
    <w:rsid w:val="00680EBF"/>
    <w:rsid w:val="006844F8"/>
    <w:rsid w:val="006857E5"/>
    <w:rsid w:val="00685EA1"/>
    <w:rsid w:val="00693103"/>
    <w:rsid w:val="00693254"/>
    <w:rsid w:val="0069433A"/>
    <w:rsid w:val="00694C5B"/>
    <w:rsid w:val="00695600"/>
    <w:rsid w:val="00697358"/>
    <w:rsid w:val="006A0072"/>
    <w:rsid w:val="006A0CF0"/>
    <w:rsid w:val="006A15F4"/>
    <w:rsid w:val="006A16FE"/>
    <w:rsid w:val="006A202E"/>
    <w:rsid w:val="006A33A6"/>
    <w:rsid w:val="006A5073"/>
    <w:rsid w:val="006B0F30"/>
    <w:rsid w:val="006B1696"/>
    <w:rsid w:val="006B1C8F"/>
    <w:rsid w:val="006B3BD8"/>
    <w:rsid w:val="006B3FCD"/>
    <w:rsid w:val="006B6574"/>
    <w:rsid w:val="006B6AEC"/>
    <w:rsid w:val="006C1CE2"/>
    <w:rsid w:val="006C412C"/>
    <w:rsid w:val="006C4B0A"/>
    <w:rsid w:val="006D0617"/>
    <w:rsid w:val="006D0C13"/>
    <w:rsid w:val="006D2FD6"/>
    <w:rsid w:val="006D3E96"/>
    <w:rsid w:val="006D430B"/>
    <w:rsid w:val="006D795F"/>
    <w:rsid w:val="006E1CE7"/>
    <w:rsid w:val="006E1FD6"/>
    <w:rsid w:val="006E2E5B"/>
    <w:rsid w:val="006E330C"/>
    <w:rsid w:val="006E6368"/>
    <w:rsid w:val="006F18DC"/>
    <w:rsid w:val="006F3A56"/>
    <w:rsid w:val="006F5EE7"/>
    <w:rsid w:val="006F5F91"/>
    <w:rsid w:val="00700126"/>
    <w:rsid w:val="007016C7"/>
    <w:rsid w:val="00703439"/>
    <w:rsid w:val="00704E51"/>
    <w:rsid w:val="00706641"/>
    <w:rsid w:val="00706883"/>
    <w:rsid w:val="0071064F"/>
    <w:rsid w:val="00710FDB"/>
    <w:rsid w:val="0071206F"/>
    <w:rsid w:val="007122FF"/>
    <w:rsid w:val="00712706"/>
    <w:rsid w:val="00712C10"/>
    <w:rsid w:val="0071390C"/>
    <w:rsid w:val="00713E79"/>
    <w:rsid w:val="00714158"/>
    <w:rsid w:val="007159E6"/>
    <w:rsid w:val="0071644C"/>
    <w:rsid w:val="00720261"/>
    <w:rsid w:val="00721C7C"/>
    <w:rsid w:val="00723ED7"/>
    <w:rsid w:val="00724D0C"/>
    <w:rsid w:val="0072566D"/>
    <w:rsid w:val="00726C1B"/>
    <w:rsid w:val="0072710F"/>
    <w:rsid w:val="00727933"/>
    <w:rsid w:val="00730ADD"/>
    <w:rsid w:val="00730FA3"/>
    <w:rsid w:val="00730FCA"/>
    <w:rsid w:val="007315BC"/>
    <w:rsid w:val="0073216A"/>
    <w:rsid w:val="0073316A"/>
    <w:rsid w:val="007349D7"/>
    <w:rsid w:val="00734C94"/>
    <w:rsid w:val="00735AD5"/>
    <w:rsid w:val="00735EA2"/>
    <w:rsid w:val="00736701"/>
    <w:rsid w:val="0074015F"/>
    <w:rsid w:val="00740C72"/>
    <w:rsid w:val="00740F45"/>
    <w:rsid w:val="00741178"/>
    <w:rsid w:val="00750440"/>
    <w:rsid w:val="00750688"/>
    <w:rsid w:val="007522FC"/>
    <w:rsid w:val="00752BEF"/>
    <w:rsid w:val="007530A5"/>
    <w:rsid w:val="0075338B"/>
    <w:rsid w:val="00753633"/>
    <w:rsid w:val="00753A35"/>
    <w:rsid w:val="00760F5F"/>
    <w:rsid w:val="007617B4"/>
    <w:rsid w:val="007624B5"/>
    <w:rsid w:val="0076384A"/>
    <w:rsid w:val="00767A41"/>
    <w:rsid w:val="007721E3"/>
    <w:rsid w:val="00774079"/>
    <w:rsid w:val="0077783B"/>
    <w:rsid w:val="00780397"/>
    <w:rsid w:val="007810B7"/>
    <w:rsid w:val="0078189D"/>
    <w:rsid w:val="00783D45"/>
    <w:rsid w:val="00784066"/>
    <w:rsid w:val="0078413E"/>
    <w:rsid w:val="00785671"/>
    <w:rsid w:val="007864F0"/>
    <w:rsid w:val="00787B15"/>
    <w:rsid w:val="00791410"/>
    <w:rsid w:val="00793788"/>
    <w:rsid w:val="007958E9"/>
    <w:rsid w:val="00795969"/>
    <w:rsid w:val="0079598F"/>
    <w:rsid w:val="007A0536"/>
    <w:rsid w:val="007A0E8A"/>
    <w:rsid w:val="007A15A2"/>
    <w:rsid w:val="007A46AC"/>
    <w:rsid w:val="007A5D0C"/>
    <w:rsid w:val="007A5F13"/>
    <w:rsid w:val="007A6583"/>
    <w:rsid w:val="007A694F"/>
    <w:rsid w:val="007A776F"/>
    <w:rsid w:val="007B08C3"/>
    <w:rsid w:val="007B1380"/>
    <w:rsid w:val="007B1F50"/>
    <w:rsid w:val="007B270A"/>
    <w:rsid w:val="007B32FC"/>
    <w:rsid w:val="007B62D5"/>
    <w:rsid w:val="007B786C"/>
    <w:rsid w:val="007B7B1B"/>
    <w:rsid w:val="007C3B40"/>
    <w:rsid w:val="007C423F"/>
    <w:rsid w:val="007C571E"/>
    <w:rsid w:val="007C662A"/>
    <w:rsid w:val="007D2FE3"/>
    <w:rsid w:val="007D3F97"/>
    <w:rsid w:val="007D4E00"/>
    <w:rsid w:val="007D5F3A"/>
    <w:rsid w:val="007D77C8"/>
    <w:rsid w:val="007D781D"/>
    <w:rsid w:val="007D7CF9"/>
    <w:rsid w:val="007E09E0"/>
    <w:rsid w:val="007E0CAE"/>
    <w:rsid w:val="007F17DA"/>
    <w:rsid w:val="007F19BD"/>
    <w:rsid w:val="007F1E2F"/>
    <w:rsid w:val="007F26F4"/>
    <w:rsid w:val="007F3551"/>
    <w:rsid w:val="007F3C35"/>
    <w:rsid w:val="007F581F"/>
    <w:rsid w:val="007F6D11"/>
    <w:rsid w:val="007F6FD6"/>
    <w:rsid w:val="007F7BC7"/>
    <w:rsid w:val="008006A9"/>
    <w:rsid w:val="00802E84"/>
    <w:rsid w:val="00803D21"/>
    <w:rsid w:val="008069EF"/>
    <w:rsid w:val="00814266"/>
    <w:rsid w:val="00814F4E"/>
    <w:rsid w:val="00815E00"/>
    <w:rsid w:val="00816D56"/>
    <w:rsid w:val="00817AEE"/>
    <w:rsid w:val="00817C37"/>
    <w:rsid w:val="00820C78"/>
    <w:rsid w:val="008228F3"/>
    <w:rsid w:val="00822A24"/>
    <w:rsid w:val="00823D61"/>
    <w:rsid w:val="00826299"/>
    <w:rsid w:val="008305EC"/>
    <w:rsid w:val="00830892"/>
    <w:rsid w:val="00830C3A"/>
    <w:rsid w:val="00832F0A"/>
    <w:rsid w:val="008338E2"/>
    <w:rsid w:val="008371FE"/>
    <w:rsid w:val="008373A2"/>
    <w:rsid w:val="00841532"/>
    <w:rsid w:val="00841551"/>
    <w:rsid w:val="008427C6"/>
    <w:rsid w:val="00842D41"/>
    <w:rsid w:val="00844E33"/>
    <w:rsid w:val="00846E77"/>
    <w:rsid w:val="0084713F"/>
    <w:rsid w:val="00850918"/>
    <w:rsid w:val="008521B3"/>
    <w:rsid w:val="00854C21"/>
    <w:rsid w:val="00855BB6"/>
    <w:rsid w:val="00855C1D"/>
    <w:rsid w:val="00856100"/>
    <w:rsid w:val="0086148D"/>
    <w:rsid w:val="00862529"/>
    <w:rsid w:val="0086268D"/>
    <w:rsid w:val="00862ED4"/>
    <w:rsid w:val="00863203"/>
    <w:rsid w:val="00863903"/>
    <w:rsid w:val="008672FB"/>
    <w:rsid w:val="008710EE"/>
    <w:rsid w:val="00872967"/>
    <w:rsid w:val="008729F8"/>
    <w:rsid w:val="00873B38"/>
    <w:rsid w:val="008752CD"/>
    <w:rsid w:val="00875844"/>
    <w:rsid w:val="008771D1"/>
    <w:rsid w:val="00880791"/>
    <w:rsid w:val="00880857"/>
    <w:rsid w:val="00880A5F"/>
    <w:rsid w:val="00882E06"/>
    <w:rsid w:val="00882E76"/>
    <w:rsid w:val="00883329"/>
    <w:rsid w:val="00883D6F"/>
    <w:rsid w:val="00885001"/>
    <w:rsid w:val="00885120"/>
    <w:rsid w:val="00885417"/>
    <w:rsid w:val="00886756"/>
    <w:rsid w:val="008905F7"/>
    <w:rsid w:val="00891510"/>
    <w:rsid w:val="00891DB1"/>
    <w:rsid w:val="00891FA2"/>
    <w:rsid w:val="00896476"/>
    <w:rsid w:val="00897092"/>
    <w:rsid w:val="008A3319"/>
    <w:rsid w:val="008A4037"/>
    <w:rsid w:val="008A4113"/>
    <w:rsid w:val="008A4972"/>
    <w:rsid w:val="008A5AFE"/>
    <w:rsid w:val="008A629F"/>
    <w:rsid w:val="008A7FF4"/>
    <w:rsid w:val="008B0ECE"/>
    <w:rsid w:val="008B2DC0"/>
    <w:rsid w:val="008B3309"/>
    <w:rsid w:val="008B5357"/>
    <w:rsid w:val="008B6E48"/>
    <w:rsid w:val="008B72B2"/>
    <w:rsid w:val="008B7532"/>
    <w:rsid w:val="008B7CA2"/>
    <w:rsid w:val="008C1103"/>
    <w:rsid w:val="008C11FD"/>
    <w:rsid w:val="008C47A8"/>
    <w:rsid w:val="008C6FAC"/>
    <w:rsid w:val="008C7463"/>
    <w:rsid w:val="008D00C8"/>
    <w:rsid w:val="008D05DC"/>
    <w:rsid w:val="008D1C6C"/>
    <w:rsid w:val="008D2CA5"/>
    <w:rsid w:val="008D3AA4"/>
    <w:rsid w:val="008E007F"/>
    <w:rsid w:val="008E0EFF"/>
    <w:rsid w:val="008E17A3"/>
    <w:rsid w:val="008E33D4"/>
    <w:rsid w:val="008E62D2"/>
    <w:rsid w:val="008E6C68"/>
    <w:rsid w:val="008F10D7"/>
    <w:rsid w:val="008F1AE8"/>
    <w:rsid w:val="008F3E51"/>
    <w:rsid w:val="008F46AC"/>
    <w:rsid w:val="008F486E"/>
    <w:rsid w:val="008F5B0F"/>
    <w:rsid w:val="0090353B"/>
    <w:rsid w:val="00904B49"/>
    <w:rsid w:val="00904E3F"/>
    <w:rsid w:val="0091112C"/>
    <w:rsid w:val="00912658"/>
    <w:rsid w:val="009168E9"/>
    <w:rsid w:val="00917853"/>
    <w:rsid w:val="009208C3"/>
    <w:rsid w:val="00922831"/>
    <w:rsid w:val="00924C54"/>
    <w:rsid w:val="00926058"/>
    <w:rsid w:val="00926E20"/>
    <w:rsid w:val="00927522"/>
    <w:rsid w:val="009278EB"/>
    <w:rsid w:val="00927E5F"/>
    <w:rsid w:val="00930B56"/>
    <w:rsid w:val="00930F6E"/>
    <w:rsid w:val="00934645"/>
    <w:rsid w:val="0093592E"/>
    <w:rsid w:val="00935A36"/>
    <w:rsid w:val="00936ED6"/>
    <w:rsid w:val="00941DEA"/>
    <w:rsid w:val="00941FA2"/>
    <w:rsid w:val="00942EFE"/>
    <w:rsid w:val="009444FB"/>
    <w:rsid w:val="00946300"/>
    <w:rsid w:val="00951976"/>
    <w:rsid w:val="009527C1"/>
    <w:rsid w:val="0095320F"/>
    <w:rsid w:val="0095473A"/>
    <w:rsid w:val="00955735"/>
    <w:rsid w:val="009565A8"/>
    <w:rsid w:val="0096043F"/>
    <w:rsid w:val="009604A2"/>
    <w:rsid w:val="00960A69"/>
    <w:rsid w:val="00963B22"/>
    <w:rsid w:val="00964C83"/>
    <w:rsid w:val="00971AF0"/>
    <w:rsid w:val="00974C5C"/>
    <w:rsid w:val="00974EF4"/>
    <w:rsid w:val="0098070F"/>
    <w:rsid w:val="00980A3C"/>
    <w:rsid w:val="009828DF"/>
    <w:rsid w:val="00985F18"/>
    <w:rsid w:val="009860DB"/>
    <w:rsid w:val="009869D2"/>
    <w:rsid w:val="00986A8E"/>
    <w:rsid w:val="0098750D"/>
    <w:rsid w:val="00987690"/>
    <w:rsid w:val="0098789D"/>
    <w:rsid w:val="0099274A"/>
    <w:rsid w:val="00993E85"/>
    <w:rsid w:val="00994286"/>
    <w:rsid w:val="00994BA3"/>
    <w:rsid w:val="00995472"/>
    <w:rsid w:val="00996949"/>
    <w:rsid w:val="00997E11"/>
    <w:rsid w:val="009A097D"/>
    <w:rsid w:val="009A0E1A"/>
    <w:rsid w:val="009A1AA6"/>
    <w:rsid w:val="009A33B3"/>
    <w:rsid w:val="009A38D4"/>
    <w:rsid w:val="009A5964"/>
    <w:rsid w:val="009A5C3A"/>
    <w:rsid w:val="009A5FE3"/>
    <w:rsid w:val="009B07D3"/>
    <w:rsid w:val="009B0A02"/>
    <w:rsid w:val="009B0A40"/>
    <w:rsid w:val="009B23B2"/>
    <w:rsid w:val="009B3D05"/>
    <w:rsid w:val="009B3E96"/>
    <w:rsid w:val="009B683E"/>
    <w:rsid w:val="009B745F"/>
    <w:rsid w:val="009C0CB7"/>
    <w:rsid w:val="009C2F59"/>
    <w:rsid w:val="009C3F47"/>
    <w:rsid w:val="009C4433"/>
    <w:rsid w:val="009C448A"/>
    <w:rsid w:val="009C5743"/>
    <w:rsid w:val="009C5ACC"/>
    <w:rsid w:val="009C6609"/>
    <w:rsid w:val="009C6A4D"/>
    <w:rsid w:val="009C701A"/>
    <w:rsid w:val="009C7292"/>
    <w:rsid w:val="009D0647"/>
    <w:rsid w:val="009D0E5F"/>
    <w:rsid w:val="009D1C00"/>
    <w:rsid w:val="009D2916"/>
    <w:rsid w:val="009D3362"/>
    <w:rsid w:val="009D419C"/>
    <w:rsid w:val="009D4517"/>
    <w:rsid w:val="009D4566"/>
    <w:rsid w:val="009D6643"/>
    <w:rsid w:val="009D773E"/>
    <w:rsid w:val="009E1206"/>
    <w:rsid w:val="009E2913"/>
    <w:rsid w:val="009E2B0C"/>
    <w:rsid w:val="009E746E"/>
    <w:rsid w:val="009F0378"/>
    <w:rsid w:val="009F09D5"/>
    <w:rsid w:val="009F557D"/>
    <w:rsid w:val="009F7057"/>
    <w:rsid w:val="009F73C0"/>
    <w:rsid w:val="009F751F"/>
    <w:rsid w:val="00A01286"/>
    <w:rsid w:val="00A02046"/>
    <w:rsid w:val="00A0604B"/>
    <w:rsid w:val="00A116A8"/>
    <w:rsid w:val="00A11F86"/>
    <w:rsid w:val="00A17B3C"/>
    <w:rsid w:val="00A17C70"/>
    <w:rsid w:val="00A2259D"/>
    <w:rsid w:val="00A2464F"/>
    <w:rsid w:val="00A24880"/>
    <w:rsid w:val="00A26FEF"/>
    <w:rsid w:val="00A279D2"/>
    <w:rsid w:val="00A3086B"/>
    <w:rsid w:val="00A3370D"/>
    <w:rsid w:val="00A34694"/>
    <w:rsid w:val="00A36B74"/>
    <w:rsid w:val="00A37836"/>
    <w:rsid w:val="00A413C7"/>
    <w:rsid w:val="00A47D55"/>
    <w:rsid w:val="00A502DA"/>
    <w:rsid w:val="00A518AE"/>
    <w:rsid w:val="00A5310C"/>
    <w:rsid w:val="00A53A35"/>
    <w:rsid w:val="00A5658B"/>
    <w:rsid w:val="00A56E46"/>
    <w:rsid w:val="00A57AF8"/>
    <w:rsid w:val="00A6210E"/>
    <w:rsid w:val="00A63B54"/>
    <w:rsid w:val="00A7012E"/>
    <w:rsid w:val="00A70C74"/>
    <w:rsid w:val="00A70F41"/>
    <w:rsid w:val="00A711AD"/>
    <w:rsid w:val="00A715AE"/>
    <w:rsid w:val="00A73A01"/>
    <w:rsid w:val="00A73E60"/>
    <w:rsid w:val="00A748E1"/>
    <w:rsid w:val="00A756A4"/>
    <w:rsid w:val="00A76297"/>
    <w:rsid w:val="00A77009"/>
    <w:rsid w:val="00A7737D"/>
    <w:rsid w:val="00A774E9"/>
    <w:rsid w:val="00A77954"/>
    <w:rsid w:val="00A813C6"/>
    <w:rsid w:val="00A817BB"/>
    <w:rsid w:val="00A82B2D"/>
    <w:rsid w:val="00A82E2B"/>
    <w:rsid w:val="00A83465"/>
    <w:rsid w:val="00A84D17"/>
    <w:rsid w:val="00A855AC"/>
    <w:rsid w:val="00A877E9"/>
    <w:rsid w:val="00A87D68"/>
    <w:rsid w:val="00A9015A"/>
    <w:rsid w:val="00A905AA"/>
    <w:rsid w:val="00A911F0"/>
    <w:rsid w:val="00A92573"/>
    <w:rsid w:val="00A957F3"/>
    <w:rsid w:val="00A959D9"/>
    <w:rsid w:val="00A96D89"/>
    <w:rsid w:val="00A97CA3"/>
    <w:rsid w:val="00AA27F4"/>
    <w:rsid w:val="00AA2CCC"/>
    <w:rsid w:val="00AA43B5"/>
    <w:rsid w:val="00AA4B65"/>
    <w:rsid w:val="00AA54A6"/>
    <w:rsid w:val="00AA54CE"/>
    <w:rsid w:val="00AB18C4"/>
    <w:rsid w:val="00AB1E39"/>
    <w:rsid w:val="00AB1EA2"/>
    <w:rsid w:val="00AB34BE"/>
    <w:rsid w:val="00AB35ED"/>
    <w:rsid w:val="00AB5A39"/>
    <w:rsid w:val="00AB652B"/>
    <w:rsid w:val="00AC0035"/>
    <w:rsid w:val="00AC106C"/>
    <w:rsid w:val="00AC39A6"/>
    <w:rsid w:val="00AC603E"/>
    <w:rsid w:val="00AD17F6"/>
    <w:rsid w:val="00AD2D86"/>
    <w:rsid w:val="00AD39F5"/>
    <w:rsid w:val="00AD5385"/>
    <w:rsid w:val="00AD54DE"/>
    <w:rsid w:val="00AE0E8F"/>
    <w:rsid w:val="00AE266E"/>
    <w:rsid w:val="00AE3CA1"/>
    <w:rsid w:val="00AE47E8"/>
    <w:rsid w:val="00AE74E3"/>
    <w:rsid w:val="00AE7EBF"/>
    <w:rsid w:val="00AF00B7"/>
    <w:rsid w:val="00AF04C8"/>
    <w:rsid w:val="00AF4D25"/>
    <w:rsid w:val="00AF76EF"/>
    <w:rsid w:val="00AF7EE0"/>
    <w:rsid w:val="00B00318"/>
    <w:rsid w:val="00B026AF"/>
    <w:rsid w:val="00B06C95"/>
    <w:rsid w:val="00B07C68"/>
    <w:rsid w:val="00B07DCD"/>
    <w:rsid w:val="00B1091E"/>
    <w:rsid w:val="00B11F04"/>
    <w:rsid w:val="00B12BE2"/>
    <w:rsid w:val="00B13693"/>
    <w:rsid w:val="00B139BE"/>
    <w:rsid w:val="00B13AF1"/>
    <w:rsid w:val="00B13CEB"/>
    <w:rsid w:val="00B13F79"/>
    <w:rsid w:val="00B17070"/>
    <w:rsid w:val="00B21CAC"/>
    <w:rsid w:val="00B22B48"/>
    <w:rsid w:val="00B24D36"/>
    <w:rsid w:val="00B30E6A"/>
    <w:rsid w:val="00B32F52"/>
    <w:rsid w:val="00B33E95"/>
    <w:rsid w:val="00B35297"/>
    <w:rsid w:val="00B36727"/>
    <w:rsid w:val="00B36F4A"/>
    <w:rsid w:val="00B375BC"/>
    <w:rsid w:val="00B37A8B"/>
    <w:rsid w:val="00B41B9E"/>
    <w:rsid w:val="00B43085"/>
    <w:rsid w:val="00B464D3"/>
    <w:rsid w:val="00B477EE"/>
    <w:rsid w:val="00B50D01"/>
    <w:rsid w:val="00B527A6"/>
    <w:rsid w:val="00B5349E"/>
    <w:rsid w:val="00B568E4"/>
    <w:rsid w:val="00B56F56"/>
    <w:rsid w:val="00B57FA0"/>
    <w:rsid w:val="00B601F4"/>
    <w:rsid w:val="00B60AFE"/>
    <w:rsid w:val="00B60DE0"/>
    <w:rsid w:val="00B61722"/>
    <w:rsid w:val="00B647A0"/>
    <w:rsid w:val="00B6507F"/>
    <w:rsid w:val="00B65DDF"/>
    <w:rsid w:val="00B67D71"/>
    <w:rsid w:val="00B7160B"/>
    <w:rsid w:val="00B72318"/>
    <w:rsid w:val="00B72941"/>
    <w:rsid w:val="00B73FED"/>
    <w:rsid w:val="00B80319"/>
    <w:rsid w:val="00B806B5"/>
    <w:rsid w:val="00B8323D"/>
    <w:rsid w:val="00B8441A"/>
    <w:rsid w:val="00B850AF"/>
    <w:rsid w:val="00B85326"/>
    <w:rsid w:val="00B878BC"/>
    <w:rsid w:val="00B87A95"/>
    <w:rsid w:val="00B91714"/>
    <w:rsid w:val="00B92E8D"/>
    <w:rsid w:val="00B94DA7"/>
    <w:rsid w:val="00B97369"/>
    <w:rsid w:val="00BA4782"/>
    <w:rsid w:val="00BA4895"/>
    <w:rsid w:val="00BA489C"/>
    <w:rsid w:val="00BA6BC9"/>
    <w:rsid w:val="00BA7914"/>
    <w:rsid w:val="00BB17BE"/>
    <w:rsid w:val="00BB249D"/>
    <w:rsid w:val="00BB79F3"/>
    <w:rsid w:val="00BB7C68"/>
    <w:rsid w:val="00BB7E89"/>
    <w:rsid w:val="00BC1267"/>
    <w:rsid w:val="00BC1B27"/>
    <w:rsid w:val="00BC3902"/>
    <w:rsid w:val="00BC4E56"/>
    <w:rsid w:val="00BC6387"/>
    <w:rsid w:val="00BC718B"/>
    <w:rsid w:val="00BC78E4"/>
    <w:rsid w:val="00BD1345"/>
    <w:rsid w:val="00BD42A4"/>
    <w:rsid w:val="00BD5778"/>
    <w:rsid w:val="00BD602E"/>
    <w:rsid w:val="00BE11E6"/>
    <w:rsid w:val="00BE184F"/>
    <w:rsid w:val="00BE2BAB"/>
    <w:rsid w:val="00BE357D"/>
    <w:rsid w:val="00BE5391"/>
    <w:rsid w:val="00BE5E42"/>
    <w:rsid w:val="00BF01C3"/>
    <w:rsid w:val="00BF1895"/>
    <w:rsid w:val="00BF3432"/>
    <w:rsid w:val="00BF3E74"/>
    <w:rsid w:val="00BF5747"/>
    <w:rsid w:val="00BF7111"/>
    <w:rsid w:val="00C002FB"/>
    <w:rsid w:val="00C005FE"/>
    <w:rsid w:val="00C01149"/>
    <w:rsid w:val="00C012EC"/>
    <w:rsid w:val="00C03FC0"/>
    <w:rsid w:val="00C0418B"/>
    <w:rsid w:val="00C06DB3"/>
    <w:rsid w:val="00C07A1A"/>
    <w:rsid w:val="00C11664"/>
    <w:rsid w:val="00C13C1A"/>
    <w:rsid w:val="00C14170"/>
    <w:rsid w:val="00C14254"/>
    <w:rsid w:val="00C145EE"/>
    <w:rsid w:val="00C14FD2"/>
    <w:rsid w:val="00C17FF1"/>
    <w:rsid w:val="00C20521"/>
    <w:rsid w:val="00C20BA0"/>
    <w:rsid w:val="00C20EC4"/>
    <w:rsid w:val="00C21AFC"/>
    <w:rsid w:val="00C2271A"/>
    <w:rsid w:val="00C23605"/>
    <w:rsid w:val="00C256C6"/>
    <w:rsid w:val="00C25AF6"/>
    <w:rsid w:val="00C26F99"/>
    <w:rsid w:val="00C27680"/>
    <w:rsid w:val="00C278BC"/>
    <w:rsid w:val="00C278F9"/>
    <w:rsid w:val="00C27F06"/>
    <w:rsid w:val="00C317C5"/>
    <w:rsid w:val="00C33221"/>
    <w:rsid w:val="00C3326A"/>
    <w:rsid w:val="00C340F6"/>
    <w:rsid w:val="00C35C30"/>
    <w:rsid w:val="00C364FE"/>
    <w:rsid w:val="00C44BB4"/>
    <w:rsid w:val="00C46604"/>
    <w:rsid w:val="00C468F5"/>
    <w:rsid w:val="00C46E7D"/>
    <w:rsid w:val="00C4726B"/>
    <w:rsid w:val="00C546F7"/>
    <w:rsid w:val="00C55EB2"/>
    <w:rsid w:val="00C57501"/>
    <w:rsid w:val="00C60324"/>
    <w:rsid w:val="00C60C0E"/>
    <w:rsid w:val="00C6181A"/>
    <w:rsid w:val="00C63699"/>
    <w:rsid w:val="00C638A6"/>
    <w:rsid w:val="00C648DD"/>
    <w:rsid w:val="00C7182D"/>
    <w:rsid w:val="00C726C6"/>
    <w:rsid w:val="00C734D8"/>
    <w:rsid w:val="00C73779"/>
    <w:rsid w:val="00C75413"/>
    <w:rsid w:val="00C75F5C"/>
    <w:rsid w:val="00C7668D"/>
    <w:rsid w:val="00C76E8D"/>
    <w:rsid w:val="00C80F31"/>
    <w:rsid w:val="00C82640"/>
    <w:rsid w:val="00C85F70"/>
    <w:rsid w:val="00C86B79"/>
    <w:rsid w:val="00C8733E"/>
    <w:rsid w:val="00C90CF8"/>
    <w:rsid w:val="00C935B3"/>
    <w:rsid w:val="00C94558"/>
    <w:rsid w:val="00C946DB"/>
    <w:rsid w:val="00C94F94"/>
    <w:rsid w:val="00C9538C"/>
    <w:rsid w:val="00C963B8"/>
    <w:rsid w:val="00C97020"/>
    <w:rsid w:val="00C9733F"/>
    <w:rsid w:val="00C97518"/>
    <w:rsid w:val="00CA0729"/>
    <w:rsid w:val="00CA38D1"/>
    <w:rsid w:val="00CA6227"/>
    <w:rsid w:val="00CA67C2"/>
    <w:rsid w:val="00CA6D4C"/>
    <w:rsid w:val="00CA7DF6"/>
    <w:rsid w:val="00CB220D"/>
    <w:rsid w:val="00CB301B"/>
    <w:rsid w:val="00CB3C1D"/>
    <w:rsid w:val="00CB4EF7"/>
    <w:rsid w:val="00CB50F8"/>
    <w:rsid w:val="00CB5277"/>
    <w:rsid w:val="00CC3E80"/>
    <w:rsid w:val="00CC4D98"/>
    <w:rsid w:val="00CC6923"/>
    <w:rsid w:val="00CD0124"/>
    <w:rsid w:val="00CD1854"/>
    <w:rsid w:val="00CD1C51"/>
    <w:rsid w:val="00CD35A5"/>
    <w:rsid w:val="00CD3BB3"/>
    <w:rsid w:val="00CD5C0D"/>
    <w:rsid w:val="00CE0B08"/>
    <w:rsid w:val="00CE2DB5"/>
    <w:rsid w:val="00CE4735"/>
    <w:rsid w:val="00CE5DD2"/>
    <w:rsid w:val="00CF1976"/>
    <w:rsid w:val="00CF1D19"/>
    <w:rsid w:val="00CF30E2"/>
    <w:rsid w:val="00CF4A4C"/>
    <w:rsid w:val="00CF5A10"/>
    <w:rsid w:val="00CF60B0"/>
    <w:rsid w:val="00CF668B"/>
    <w:rsid w:val="00CF6A8C"/>
    <w:rsid w:val="00CF6BAC"/>
    <w:rsid w:val="00CF6FE2"/>
    <w:rsid w:val="00CF7926"/>
    <w:rsid w:val="00D005FF"/>
    <w:rsid w:val="00D03BB1"/>
    <w:rsid w:val="00D050F1"/>
    <w:rsid w:val="00D05B73"/>
    <w:rsid w:val="00D06C42"/>
    <w:rsid w:val="00D06D7B"/>
    <w:rsid w:val="00D1146B"/>
    <w:rsid w:val="00D12ED6"/>
    <w:rsid w:val="00D13946"/>
    <w:rsid w:val="00D1418B"/>
    <w:rsid w:val="00D14593"/>
    <w:rsid w:val="00D149E1"/>
    <w:rsid w:val="00D1631B"/>
    <w:rsid w:val="00D168B4"/>
    <w:rsid w:val="00D16A73"/>
    <w:rsid w:val="00D2316E"/>
    <w:rsid w:val="00D23F0E"/>
    <w:rsid w:val="00D244C4"/>
    <w:rsid w:val="00D24666"/>
    <w:rsid w:val="00D263D8"/>
    <w:rsid w:val="00D26513"/>
    <w:rsid w:val="00D268E4"/>
    <w:rsid w:val="00D303A5"/>
    <w:rsid w:val="00D31BE0"/>
    <w:rsid w:val="00D32E4F"/>
    <w:rsid w:val="00D32EDC"/>
    <w:rsid w:val="00D330C9"/>
    <w:rsid w:val="00D345B1"/>
    <w:rsid w:val="00D35746"/>
    <w:rsid w:val="00D36C84"/>
    <w:rsid w:val="00D438CB"/>
    <w:rsid w:val="00D45A1D"/>
    <w:rsid w:val="00D464E6"/>
    <w:rsid w:val="00D47A69"/>
    <w:rsid w:val="00D47E83"/>
    <w:rsid w:val="00D51A4D"/>
    <w:rsid w:val="00D57CC5"/>
    <w:rsid w:val="00D60065"/>
    <w:rsid w:val="00D60C3D"/>
    <w:rsid w:val="00D61739"/>
    <w:rsid w:val="00D62108"/>
    <w:rsid w:val="00D6321C"/>
    <w:rsid w:val="00D63A97"/>
    <w:rsid w:val="00D64578"/>
    <w:rsid w:val="00D64B2C"/>
    <w:rsid w:val="00D64DDF"/>
    <w:rsid w:val="00D64FDF"/>
    <w:rsid w:val="00D6574E"/>
    <w:rsid w:val="00D659EE"/>
    <w:rsid w:val="00D666EF"/>
    <w:rsid w:val="00D7227E"/>
    <w:rsid w:val="00D7397F"/>
    <w:rsid w:val="00D77107"/>
    <w:rsid w:val="00D7797F"/>
    <w:rsid w:val="00D80CBD"/>
    <w:rsid w:val="00D80CE0"/>
    <w:rsid w:val="00D844EF"/>
    <w:rsid w:val="00D84C0B"/>
    <w:rsid w:val="00D866FC"/>
    <w:rsid w:val="00D9320E"/>
    <w:rsid w:val="00D936AE"/>
    <w:rsid w:val="00D94B62"/>
    <w:rsid w:val="00D96087"/>
    <w:rsid w:val="00DA0596"/>
    <w:rsid w:val="00DA1A1C"/>
    <w:rsid w:val="00DA3883"/>
    <w:rsid w:val="00DA4E1C"/>
    <w:rsid w:val="00DA5479"/>
    <w:rsid w:val="00DA6CC9"/>
    <w:rsid w:val="00DA6D2D"/>
    <w:rsid w:val="00DB06B7"/>
    <w:rsid w:val="00DB0B5D"/>
    <w:rsid w:val="00DB119B"/>
    <w:rsid w:val="00DB1612"/>
    <w:rsid w:val="00DB1F2D"/>
    <w:rsid w:val="00DB3942"/>
    <w:rsid w:val="00DB549F"/>
    <w:rsid w:val="00DB5AC8"/>
    <w:rsid w:val="00DB6555"/>
    <w:rsid w:val="00DC133F"/>
    <w:rsid w:val="00DC2248"/>
    <w:rsid w:val="00DC22AF"/>
    <w:rsid w:val="00DC4A4C"/>
    <w:rsid w:val="00DC5988"/>
    <w:rsid w:val="00DD02FC"/>
    <w:rsid w:val="00DD23BA"/>
    <w:rsid w:val="00DD2984"/>
    <w:rsid w:val="00DD4A32"/>
    <w:rsid w:val="00DD4C02"/>
    <w:rsid w:val="00DD5575"/>
    <w:rsid w:val="00DE1180"/>
    <w:rsid w:val="00DE12CC"/>
    <w:rsid w:val="00DE1837"/>
    <w:rsid w:val="00DE1F24"/>
    <w:rsid w:val="00DE3C4F"/>
    <w:rsid w:val="00DE4AB7"/>
    <w:rsid w:val="00DE53DA"/>
    <w:rsid w:val="00DE7066"/>
    <w:rsid w:val="00DF0717"/>
    <w:rsid w:val="00DF1CD9"/>
    <w:rsid w:val="00DF2AE1"/>
    <w:rsid w:val="00DF3E6F"/>
    <w:rsid w:val="00DF567F"/>
    <w:rsid w:val="00DF68AE"/>
    <w:rsid w:val="00E00333"/>
    <w:rsid w:val="00E018FE"/>
    <w:rsid w:val="00E046D0"/>
    <w:rsid w:val="00E075B7"/>
    <w:rsid w:val="00E07D61"/>
    <w:rsid w:val="00E12540"/>
    <w:rsid w:val="00E12DDD"/>
    <w:rsid w:val="00E1331E"/>
    <w:rsid w:val="00E200E6"/>
    <w:rsid w:val="00E20E9F"/>
    <w:rsid w:val="00E220CB"/>
    <w:rsid w:val="00E223ED"/>
    <w:rsid w:val="00E22882"/>
    <w:rsid w:val="00E229AE"/>
    <w:rsid w:val="00E23C85"/>
    <w:rsid w:val="00E24760"/>
    <w:rsid w:val="00E250C0"/>
    <w:rsid w:val="00E26F4C"/>
    <w:rsid w:val="00E27EF4"/>
    <w:rsid w:val="00E30F68"/>
    <w:rsid w:val="00E33323"/>
    <w:rsid w:val="00E33342"/>
    <w:rsid w:val="00E34A7F"/>
    <w:rsid w:val="00E35B44"/>
    <w:rsid w:val="00E372D9"/>
    <w:rsid w:val="00E41962"/>
    <w:rsid w:val="00E50A07"/>
    <w:rsid w:val="00E51D47"/>
    <w:rsid w:val="00E56244"/>
    <w:rsid w:val="00E57D33"/>
    <w:rsid w:val="00E6063F"/>
    <w:rsid w:val="00E61870"/>
    <w:rsid w:val="00E62CDE"/>
    <w:rsid w:val="00E6402A"/>
    <w:rsid w:val="00E7312C"/>
    <w:rsid w:val="00E75935"/>
    <w:rsid w:val="00E76286"/>
    <w:rsid w:val="00E8275B"/>
    <w:rsid w:val="00E84603"/>
    <w:rsid w:val="00E86B82"/>
    <w:rsid w:val="00E86F9C"/>
    <w:rsid w:val="00E90A19"/>
    <w:rsid w:val="00E90C09"/>
    <w:rsid w:val="00E929B4"/>
    <w:rsid w:val="00E9375C"/>
    <w:rsid w:val="00E93AA5"/>
    <w:rsid w:val="00E93E99"/>
    <w:rsid w:val="00E94B37"/>
    <w:rsid w:val="00E94BBC"/>
    <w:rsid w:val="00E94F3B"/>
    <w:rsid w:val="00E9513F"/>
    <w:rsid w:val="00E972FF"/>
    <w:rsid w:val="00E97330"/>
    <w:rsid w:val="00E97923"/>
    <w:rsid w:val="00E97A08"/>
    <w:rsid w:val="00EA17C7"/>
    <w:rsid w:val="00EA241F"/>
    <w:rsid w:val="00EA4CD2"/>
    <w:rsid w:val="00EA6AD0"/>
    <w:rsid w:val="00EB74EE"/>
    <w:rsid w:val="00EC0C3F"/>
    <w:rsid w:val="00EC10B1"/>
    <w:rsid w:val="00EC1198"/>
    <w:rsid w:val="00EC15C2"/>
    <w:rsid w:val="00EC1D38"/>
    <w:rsid w:val="00EC7119"/>
    <w:rsid w:val="00ED4336"/>
    <w:rsid w:val="00ED5C5A"/>
    <w:rsid w:val="00ED5C9C"/>
    <w:rsid w:val="00ED6C28"/>
    <w:rsid w:val="00EE09A9"/>
    <w:rsid w:val="00EE0A37"/>
    <w:rsid w:val="00EE0ABA"/>
    <w:rsid w:val="00EE3F97"/>
    <w:rsid w:val="00EF531C"/>
    <w:rsid w:val="00EF5950"/>
    <w:rsid w:val="00EF5A25"/>
    <w:rsid w:val="00EF65A7"/>
    <w:rsid w:val="00EF68CC"/>
    <w:rsid w:val="00F008DA"/>
    <w:rsid w:val="00F00FEB"/>
    <w:rsid w:val="00F03EE9"/>
    <w:rsid w:val="00F0650B"/>
    <w:rsid w:val="00F1072C"/>
    <w:rsid w:val="00F1094F"/>
    <w:rsid w:val="00F11A61"/>
    <w:rsid w:val="00F1246A"/>
    <w:rsid w:val="00F134AB"/>
    <w:rsid w:val="00F145BB"/>
    <w:rsid w:val="00F14AF8"/>
    <w:rsid w:val="00F15B1C"/>
    <w:rsid w:val="00F16719"/>
    <w:rsid w:val="00F16806"/>
    <w:rsid w:val="00F176F4"/>
    <w:rsid w:val="00F17839"/>
    <w:rsid w:val="00F20251"/>
    <w:rsid w:val="00F22445"/>
    <w:rsid w:val="00F23469"/>
    <w:rsid w:val="00F2482C"/>
    <w:rsid w:val="00F24C11"/>
    <w:rsid w:val="00F24C4D"/>
    <w:rsid w:val="00F25DD0"/>
    <w:rsid w:val="00F26DB3"/>
    <w:rsid w:val="00F27322"/>
    <w:rsid w:val="00F310AC"/>
    <w:rsid w:val="00F32209"/>
    <w:rsid w:val="00F3345B"/>
    <w:rsid w:val="00F33F37"/>
    <w:rsid w:val="00F41256"/>
    <w:rsid w:val="00F43E94"/>
    <w:rsid w:val="00F4504A"/>
    <w:rsid w:val="00F467CE"/>
    <w:rsid w:val="00F50097"/>
    <w:rsid w:val="00F518FB"/>
    <w:rsid w:val="00F5192A"/>
    <w:rsid w:val="00F522E4"/>
    <w:rsid w:val="00F57887"/>
    <w:rsid w:val="00F600E2"/>
    <w:rsid w:val="00F618A9"/>
    <w:rsid w:val="00F6285F"/>
    <w:rsid w:val="00F64B94"/>
    <w:rsid w:val="00F64CA3"/>
    <w:rsid w:val="00F64DD0"/>
    <w:rsid w:val="00F65E79"/>
    <w:rsid w:val="00F703F6"/>
    <w:rsid w:val="00F71580"/>
    <w:rsid w:val="00F71EF6"/>
    <w:rsid w:val="00F72058"/>
    <w:rsid w:val="00F733BF"/>
    <w:rsid w:val="00F7499A"/>
    <w:rsid w:val="00F750D9"/>
    <w:rsid w:val="00F7759C"/>
    <w:rsid w:val="00F818A5"/>
    <w:rsid w:val="00F81FDF"/>
    <w:rsid w:val="00F82B24"/>
    <w:rsid w:val="00F83616"/>
    <w:rsid w:val="00F85344"/>
    <w:rsid w:val="00F86C9C"/>
    <w:rsid w:val="00F87476"/>
    <w:rsid w:val="00F91DFB"/>
    <w:rsid w:val="00F92944"/>
    <w:rsid w:val="00F92DF5"/>
    <w:rsid w:val="00F9310F"/>
    <w:rsid w:val="00F93121"/>
    <w:rsid w:val="00F93CEC"/>
    <w:rsid w:val="00F93EC0"/>
    <w:rsid w:val="00F9420F"/>
    <w:rsid w:val="00F9558F"/>
    <w:rsid w:val="00F9726B"/>
    <w:rsid w:val="00F97D1E"/>
    <w:rsid w:val="00FA0AF5"/>
    <w:rsid w:val="00FA3101"/>
    <w:rsid w:val="00FA45E8"/>
    <w:rsid w:val="00FA5597"/>
    <w:rsid w:val="00FA659B"/>
    <w:rsid w:val="00FA747E"/>
    <w:rsid w:val="00FB166F"/>
    <w:rsid w:val="00FB653F"/>
    <w:rsid w:val="00FB72DF"/>
    <w:rsid w:val="00FB7F9D"/>
    <w:rsid w:val="00FC07F2"/>
    <w:rsid w:val="00FC106D"/>
    <w:rsid w:val="00FC38BC"/>
    <w:rsid w:val="00FC69BB"/>
    <w:rsid w:val="00FC6BA9"/>
    <w:rsid w:val="00FC737D"/>
    <w:rsid w:val="00FC73BD"/>
    <w:rsid w:val="00FD11D0"/>
    <w:rsid w:val="00FD269E"/>
    <w:rsid w:val="00FD29EA"/>
    <w:rsid w:val="00FD4D57"/>
    <w:rsid w:val="00FD4F22"/>
    <w:rsid w:val="00FE09BF"/>
    <w:rsid w:val="00FE0AD5"/>
    <w:rsid w:val="00FE0B42"/>
    <w:rsid w:val="00FE2586"/>
    <w:rsid w:val="00FE36CF"/>
    <w:rsid w:val="00FE379D"/>
    <w:rsid w:val="00FE41C9"/>
    <w:rsid w:val="00FE4D04"/>
    <w:rsid w:val="00FE5345"/>
    <w:rsid w:val="00FF2FAB"/>
    <w:rsid w:val="00FF358F"/>
    <w:rsid w:val="00FF3A8C"/>
    <w:rsid w:val="00FF4329"/>
    <w:rsid w:val="00FF46FD"/>
    <w:rsid w:val="00FF5183"/>
    <w:rsid w:val="00FF5B05"/>
    <w:rsid w:val="00FF5DE1"/>
    <w:rsid w:val="00FF7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A4768"/>
  <w15:chartTrackingRefBased/>
  <w15:docId w15:val="{FAF46559-EC4D-4C41-880E-5BF06DD90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81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81A"/>
    <w:pPr>
      <w:ind w:left="720"/>
      <w:contextualSpacing/>
    </w:pPr>
  </w:style>
  <w:style w:type="paragraph" w:styleId="NormalWeb">
    <w:name w:val="Normal (Web)"/>
    <w:basedOn w:val="Normal"/>
    <w:uiPriority w:val="99"/>
    <w:unhideWhenUsed/>
    <w:rsid w:val="00FC73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otacia">
    <w:name w:val="anotacia"/>
    <w:basedOn w:val="Normal"/>
    <w:rsid w:val="003E4F0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3AA4"/>
    <w:rPr>
      <w:b/>
      <w:bCs/>
    </w:rPr>
  </w:style>
  <w:style w:type="character" w:styleId="Hyperlink">
    <w:name w:val="Hyperlink"/>
    <w:basedOn w:val="DefaultParagraphFont"/>
    <w:uiPriority w:val="99"/>
    <w:semiHidden/>
    <w:unhideWhenUsed/>
    <w:rsid w:val="002D551D"/>
    <w:rPr>
      <w:color w:val="0000FF"/>
      <w:u w:val="single"/>
    </w:rPr>
  </w:style>
  <w:style w:type="paragraph" w:styleId="Header">
    <w:name w:val="header"/>
    <w:basedOn w:val="Normal"/>
    <w:link w:val="HeaderChar"/>
    <w:uiPriority w:val="99"/>
    <w:unhideWhenUsed/>
    <w:rsid w:val="009444FB"/>
    <w:pPr>
      <w:tabs>
        <w:tab w:val="center" w:pos="4680"/>
        <w:tab w:val="right" w:pos="9360"/>
      </w:tabs>
      <w:spacing w:after="0" w:line="240" w:lineRule="auto"/>
    </w:pPr>
    <w:rPr>
      <w:rFonts w:ascii="Calibri" w:eastAsia="Calibri" w:hAnsi="Calibri" w:cs="Times New Roman"/>
      <w:lang w:val="ru-RU"/>
    </w:rPr>
  </w:style>
  <w:style w:type="character" w:customStyle="1" w:styleId="HeaderChar">
    <w:name w:val="Header Char"/>
    <w:basedOn w:val="DefaultParagraphFont"/>
    <w:link w:val="Header"/>
    <w:uiPriority w:val="99"/>
    <w:rsid w:val="009444FB"/>
    <w:rPr>
      <w:rFonts w:ascii="Calibri" w:eastAsia="Calibri" w:hAnsi="Calibri" w:cs="Times New Roman"/>
      <w:lang w:val="ru-RU"/>
    </w:rPr>
  </w:style>
  <w:style w:type="paragraph" w:styleId="BalloonText">
    <w:name w:val="Balloon Text"/>
    <w:basedOn w:val="Normal"/>
    <w:link w:val="BalloonTextChar"/>
    <w:uiPriority w:val="99"/>
    <w:semiHidden/>
    <w:unhideWhenUsed/>
    <w:rsid w:val="00C734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34D8"/>
    <w:rPr>
      <w:rFonts w:ascii="Segoe UI" w:hAnsi="Segoe UI" w:cs="Segoe UI"/>
      <w:sz w:val="18"/>
      <w:szCs w:val="18"/>
    </w:rPr>
  </w:style>
  <w:style w:type="paragraph" w:customStyle="1" w:styleId="TextTi12">
    <w:name w:val="Text:Ti12"/>
    <w:basedOn w:val="Normal"/>
    <w:link w:val="TextTi12Char1"/>
    <w:rsid w:val="00DF2AE1"/>
    <w:pPr>
      <w:spacing w:after="170" w:line="280" w:lineRule="atLeast"/>
      <w:jc w:val="both"/>
    </w:pPr>
    <w:rPr>
      <w:rFonts w:ascii="Times New Roman" w:eastAsia="Times New Roman" w:hAnsi="Times New Roman" w:cs="Times New Roman"/>
      <w:sz w:val="24"/>
      <w:szCs w:val="24"/>
      <w:lang w:eastAsia="de-DE"/>
    </w:rPr>
  </w:style>
  <w:style w:type="character" w:customStyle="1" w:styleId="TextTi12Char1">
    <w:name w:val="Text:Ti12 Char1"/>
    <w:link w:val="TextTi12"/>
    <w:rsid w:val="00DF2AE1"/>
    <w:rPr>
      <w:rFonts w:ascii="Times New Roman" w:eastAsia="Times New Roman" w:hAnsi="Times New Roman" w:cs="Times New Roman"/>
      <w:sz w:val="24"/>
      <w:szCs w:val="24"/>
      <w:lang w:eastAsia="de-DE"/>
    </w:rPr>
  </w:style>
  <w:style w:type="paragraph" w:customStyle="1" w:styleId="Pa4">
    <w:name w:val="Pa4"/>
    <w:basedOn w:val="Normal"/>
    <w:next w:val="Normal"/>
    <w:uiPriority w:val="99"/>
    <w:rsid w:val="00987690"/>
    <w:pPr>
      <w:autoSpaceDE w:val="0"/>
      <w:autoSpaceDN w:val="0"/>
      <w:adjustRightInd w:val="0"/>
      <w:spacing w:after="0" w:line="241" w:lineRule="atLeast"/>
    </w:pPr>
    <w:rPr>
      <w:rFonts w:ascii="Myriad Pro" w:hAnsi="Myriad Pro"/>
      <w:sz w:val="24"/>
      <w:szCs w:val="24"/>
    </w:rPr>
  </w:style>
  <w:style w:type="table" w:styleId="TableGrid">
    <w:name w:val="Table Grid"/>
    <w:basedOn w:val="TableNormal"/>
    <w:rsid w:val="00F518FB"/>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F518FB"/>
    <w:pPr>
      <w:widowControl w:val="0"/>
      <w:spacing w:after="0" w:line="240" w:lineRule="auto"/>
      <w:ind w:left="118"/>
    </w:pPr>
    <w:rPr>
      <w:rFonts w:ascii="Times New Roman" w:eastAsia="Times New Roman" w:hAnsi="Times New Roman" w:cs="Arial"/>
    </w:rPr>
  </w:style>
  <w:style w:type="character" w:customStyle="1" w:styleId="BodyTextChar">
    <w:name w:val="Body Text Char"/>
    <w:basedOn w:val="DefaultParagraphFont"/>
    <w:link w:val="BodyText"/>
    <w:uiPriority w:val="1"/>
    <w:rsid w:val="00F518FB"/>
    <w:rPr>
      <w:rFonts w:ascii="Times New Roman" w:eastAsia="Times New Roman" w:hAnsi="Times New Roman" w:cs="Arial"/>
    </w:rPr>
  </w:style>
  <w:style w:type="paragraph" w:customStyle="1" w:styleId="Default">
    <w:name w:val="Default"/>
    <w:rsid w:val="001D0AB0"/>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D4E00"/>
    <w:rPr>
      <w:sz w:val="16"/>
      <w:szCs w:val="16"/>
    </w:rPr>
  </w:style>
  <w:style w:type="paragraph" w:styleId="CommentText">
    <w:name w:val="annotation text"/>
    <w:basedOn w:val="Normal"/>
    <w:link w:val="CommentTextChar"/>
    <w:uiPriority w:val="99"/>
    <w:semiHidden/>
    <w:unhideWhenUsed/>
    <w:rsid w:val="007D4E00"/>
    <w:pPr>
      <w:spacing w:after="0" w:line="240" w:lineRule="auto"/>
    </w:pPr>
    <w:rPr>
      <w:rFonts w:ascii="Times New Roman" w:eastAsia="Times New Roman" w:hAnsi="Times New Roman" w:cs="Times New Roman"/>
      <w:sz w:val="20"/>
      <w:szCs w:val="20"/>
      <w:lang w:eastAsia="ru-RU"/>
    </w:rPr>
  </w:style>
  <w:style w:type="character" w:customStyle="1" w:styleId="CommentTextChar">
    <w:name w:val="Comment Text Char"/>
    <w:basedOn w:val="DefaultParagraphFont"/>
    <w:link w:val="CommentText"/>
    <w:uiPriority w:val="99"/>
    <w:semiHidden/>
    <w:rsid w:val="007D4E00"/>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1C2C3B"/>
    <w:rPr>
      <w:b/>
      <w:bCs/>
    </w:rPr>
  </w:style>
  <w:style w:type="character" w:customStyle="1" w:styleId="CommentSubjectChar">
    <w:name w:val="Comment Subject Char"/>
    <w:basedOn w:val="CommentTextChar"/>
    <w:link w:val="CommentSubject"/>
    <w:uiPriority w:val="99"/>
    <w:semiHidden/>
    <w:rsid w:val="001C2C3B"/>
    <w:rPr>
      <w:rFonts w:ascii="Times New Roman" w:eastAsia="Times New Roman" w:hAnsi="Times New Roman" w:cs="Times New Roman"/>
      <w:b/>
      <w:bCs/>
      <w:sz w:val="20"/>
      <w:szCs w:val="20"/>
      <w:lang w:eastAsia="ru-RU"/>
    </w:rPr>
  </w:style>
  <w:style w:type="paragraph" w:styleId="Footer">
    <w:name w:val="footer"/>
    <w:basedOn w:val="Normal"/>
    <w:link w:val="FooterChar"/>
    <w:uiPriority w:val="99"/>
    <w:unhideWhenUsed/>
    <w:rsid w:val="002876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6DB"/>
  </w:style>
  <w:style w:type="paragraph" w:styleId="PlainText">
    <w:name w:val="Plain Text"/>
    <w:basedOn w:val="Normal"/>
    <w:link w:val="PlainTextChar"/>
    <w:rsid w:val="009D4566"/>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9D4566"/>
    <w:rPr>
      <w:rFonts w:ascii="Courier New" w:eastAsia="Times New Roman" w:hAnsi="Courier New" w:cs="Courier New"/>
      <w:sz w:val="20"/>
      <w:szCs w:val="20"/>
    </w:rPr>
  </w:style>
  <w:style w:type="character" w:styleId="Emphasis">
    <w:name w:val="Emphasis"/>
    <w:basedOn w:val="DefaultParagraphFont"/>
    <w:uiPriority w:val="20"/>
    <w:qFormat/>
    <w:rsid w:val="00767A41"/>
    <w:rPr>
      <w:i/>
      <w:iCs/>
    </w:rPr>
  </w:style>
  <w:style w:type="character" w:customStyle="1" w:styleId="hps">
    <w:name w:val="hps"/>
    <w:rsid w:val="00D80CBD"/>
  </w:style>
  <w:style w:type="character" w:customStyle="1" w:styleId="shorttext">
    <w:name w:val="short_text"/>
    <w:basedOn w:val="DefaultParagraphFont"/>
    <w:rsid w:val="00D80CBD"/>
  </w:style>
  <w:style w:type="paragraph" w:styleId="Title">
    <w:name w:val="Title"/>
    <w:basedOn w:val="Normal"/>
    <w:link w:val="TitleChar"/>
    <w:qFormat/>
    <w:rsid w:val="00C46604"/>
    <w:pPr>
      <w:spacing w:after="0" w:line="240" w:lineRule="auto"/>
      <w:jc w:val="center"/>
    </w:pPr>
    <w:rPr>
      <w:rFonts w:ascii="Times New Roman" w:eastAsia="Times New Roman" w:hAnsi="Times New Roman" w:cs="Times New Roman"/>
      <w:b/>
      <w:bCs/>
      <w:sz w:val="36"/>
      <w:szCs w:val="24"/>
      <w:lang w:val="ru-RU"/>
    </w:rPr>
  </w:style>
  <w:style w:type="character" w:customStyle="1" w:styleId="TitleChar">
    <w:name w:val="Title Char"/>
    <w:basedOn w:val="DefaultParagraphFont"/>
    <w:link w:val="Title"/>
    <w:rsid w:val="00C46604"/>
    <w:rPr>
      <w:rFonts w:ascii="Times New Roman" w:eastAsia="Times New Roman" w:hAnsi="Times New Roman" w:cs="Times New Roman"/>
      <w:b/>
      <w:bCs/>
      <w:sz w:val="36"/>
      <w:szCs w:val="24"/>
      <w:lang w:val="ru-RU"/>
    </w:rPr>
  </w:style>
  <w:style w:type="paragraph" w:styleId="HTMLPreformatted">
    <w:name w:val="HTML Preformatted"/>
    <w:basedOn w:val="Normal"/>
    <w:link w:val="HTMLPreformattedChar"/>
    <w:uiPriority w:val="99"/>
    <w:unhideWhenUsed/>
    <w:rsid w:val="006D7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6D795F"/>
    <w:rPr>
      <w:rFonts w:ascii="Courier New" w:eastAsia="Times New Roman" w:hAnsi="Courier New" w:cs="Courier New"/>
      <w:sz w:val="20"/>
      <w:szCs w:val="20"/>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2280">
      <w:bodyDiv w:val="1"/>
      <w:marLeft w:val="0"/>
      <w:marRight w:val="0"/>
      <w:marTop w:val="0"/>
      <w:marBottom w:val="0"/>
      <w:divBdr>
        <w:top w:val="none" w:sz="0" w:space="0" w:color="auto"/>
        <w:left w:val="none" w:sz="0" w:space="0" w:color="auto"/>
        <w:bottom w:val="none" w:sz="0" w:space="0" w:color="auto"/>
        <w:right w:val="none" w:sz="0" w:space="0" w:color="auto"/>
      </w:divBdr>
    </w:div>
    <w:div w:id="4402921">
      <w:bodyDiv w:val="1"/>
      <w:marLeft w:val="0"/>
      <w:marRight w:val="0"/>
      <w:marTop w:val="0"/>
      <w:marBottom w:val="0"/>
      <w:divBdr>
        <w:top w:val="none" w:sz="0" w:space="0" w:color="auto"/>
        <w:left w:val="none" w:sz="0" w:space="0" w:color="auto"/>
        <w:bottom w:val="none" w:sz="0" w:space="0" w:color="auto"/>
        <w:right w:val="none" w:sz="0" w:space="0" w:color="auto"/>
      </w:divBdr>
    </w:div>
    <w:div w:id="42406983">
      <w:bodyDiv w:val="1"/>
      <w:marLeft w:val="0"/>
      <w:marRight w:val="0"/>
      <w:marTop w:val="0"/>
      <w:marBottom w:val="0"/>
      <w:divBdr>
        <w:top w:val="none" w:sz="0" w:space="0" w:color="auto"/>
        <w:left w:val="none" w:sz="0" w:space="0" w:color="auto"/>
        <w:bottom w:val="none" w:sz="0" w:space="0" w:color="auto"/>
        <w:right w:val="none" w:sz="0" w:space="0" w:color="auto"/>
      </w:divBdr>
    </w:div>
    <w:div w:id="43913719">
      <w:bodyDiv w:val="1"/>
      <w:marLeft w:val="0"/>
      <w:marRight w:val="0"/>
      <w:marTop w:val="0"/>
      <w:marBottom w:val="0"/>
      <w:divBdr>
        <w:top w:val="none" w:sz="0" w:space="0" w:color="auto"/>
        <w:left w:val="none" w:sz="0" w:space="0" w:color="auto"/>
        <w:bottom w:val="none" w:sz="0" w:space="0" w:color="auto"/>
        <w:right w:val="none" w:sz="0" w:space="0" w:color="auto"/>
      </w:divBdr>
    </w:div>
    <w:div w:id="55325060">
      <w:bodyDiv w:val="1"/>
      <w:marLeft w:val="0"/>
      <w:marRight w:val="0"/>
      <w:marTop w:val="0"/>
      <w:marBottom w:val="0"/>
      <w:divBdr>
        <w:top w:val="none" w:sz="0" w:space="0" w:color="auto"/>
        <w:left w:val="none" w:sz="0" w:space="0" w:color="auto"/>
        <w:bottom w:val="none" w:sz="0" w:space="0" w:color="auto"/>
        <w:right w:val="none" w:sz="0" w:space="0" w:color="auto"/>
      </w:divBdr>
    </w:div>
    <w:div w:id="72171540">
      <w:bodyDiv w:val="1"/>
      <w:marLeft w:val="0"/>
      <w:marRight w:val="0"/>
      <w:marTop w:val="0"/>
      <w:marBottom w:val="0"/>
      <w:divBdr>
        <w:top w:val="none" w:sz="0" w:space="0" w:color="auto"/>
        <w:left w:val="none" w:sz="0" w:space="0" w:color="auto"/>
        <w:bottom w:val="none" w:sz="0" w:space="0" w:color="auto"/>
        <w:right w:val="none" w:sz="0" w:space="0" w:color="auto"/>
      </w:divBdr>
    </w:div>
    <w:div w:id="106704926">
      <w:bodyDiv w:val="1"/>
      <w:marLeft w:val="0"/>
      <w:marRight w:val="0"/>
      <w:marTop w:val="0"/>
      <w:marBottom w:val="0"/>
      <w:divBdr>
        <w:top w:val="none" w:sz="0" w:space="0" w:color="auto"/>
        <w:left w:val="none" w:sz="0" w:space="0" w:color="auto"/>
        <w:bottom w:val="none" w:sz="0" w:space="0" w:color="auto"/>
        <w:right w:val="none" w:sz="0" w:space="0" w:color="auto"/>
      </w:divBdr>
    </w:div>
    <w:div w:id="125005457">
      <w:bodyDiv w:val="1"/>
      <w:marLeft w:val="0"/>
      <w:marRight w:val="0"/>
      <w:marTop w:val="0"/>
      <w:marBottom w:val="0"/>
      <w:divBdr>
        <w:top w:val="none" w:sz="0" w:space="0" w:color="auto"/>
        <w:left w:val="none" w:sz="0" w:space="0" w:color="auto"/>
        <w:bottom w:val="none" w:sz="0" w:space="0" w:color="auto"/>
        <w:right w:val="none" w:sz="0" w:space="0" w:color="auto"/>
      </w:divBdr>
    </w:div>
    <w:div w:id="255286305">
      <w:bodyDiv w:val="1"/>
      <w:marLeft w:val="0"/>
      <w:marRight w:val="0"/>
      <w:marTop w:val="0"/>
      <w:marBottom w:val="0"/>
      <w:divBdr>
        <w:top w:val="none" w:sz="0" w:space="0" w:color="auto"/>
        <w:left w:val="none" w:sz="0" w:space="0" w:color="auto"/>
        <w:bottom w:val="none" w:sz="0" w:space="0" w:color="auto"/>
        <w:right w:val="none" w:sz="0" w:space="0" w:color="auto"/>
      </w:divBdr>
    </w:div>
    <w:div w:id="289214597">
      <w:bodyDiv w:val="1"/>
      <w:marLeft w:val="0"/>
      <w:marRight w:val="0"/>
      <w:marTop w:val="0"/>
      <w:marBottom w:val="0"/>
      <w:divBdr>
        <w:top w:val="none" w:sz="0" w:space="0" w:color="auto"/>
        <w:left w:val="none" w:sz="0" w:space="0" w:color="auto"/>
        <w:bottom w:val="none" w:sz="0" w:space="0" w:color="auto"/>
        <w:right w:val="none" w:sz="0" w:space="0" w:color="auto"/>
      </w:divBdr>
    </w:div>
    <w:div w:id="329451568">
      <w:bodyDiv w:val="1"/>
      <w:marLeft w:val="0"/>
      <w:marRight w:val="0"/>
      <w:marTop w:val="0"/>
      <w:marBottom w:val="0"/>
      <w:divBdr>
        <w:top w:val="none" w:sz="0" w:space="0" w:color="auto"/>
        <w:left w:val="none" w:sz="0" w:space="0" w:color="auto"/>
        <w:bottom w:val="none" w:sz="0" w:space="0" w:color="auto"/>
        <w:right w:val="none" w:sz="0" w:space="0" w:color="auto"/>
      </w:divBdr>
    </w:div>
    <w:div w:id="331564731">
      <w:bodyDiv w:val="1"/>
      <w:marLeft w:val="0"/>
      <w:marRight w:val="0"/>
      <w:marTop w:val="0"/>
      <w:marBottom w:val="0"/>
      <w:divBdr>
        <w:top w:val="none" w:sz="0" w:space="0" w:color="auto"/>
        <w:left w:val="none" w:sz="0" w:space="0" w:color="auto"/>
        <w:bottom w:val="none" w:sz="0" w:space="0" w:color="auto"/>
        <w:right w:val="none" w:sz="0" w:space="0" w:color="auto"/>
      </w:divBdr>
    </w:div>
    <w:div w:id="346753515">
      <w:bodyDiv w:val="1"/>
      <w:marLeft w:val="0"/>
      <w:marRight w:val="0"/>
      <w:marTop w:val="0"/>
      <w:marBottom w:val="0"/>
      <w:divBdr>
        <w:top w:val="none" w:sz="0" w:space="0" w:color="auto"/>
        <w:left w:val="none" w:sz="0" w:space="0" w:color="auto"/>
        <w:bottom w:val="none" w:sz="0" w:space="0" w:color="auto"/>
        <w:right w:val="none" w:sz="0" w:space="0" w:color="auto"/>
      </w:divBdr>
    </w:div>
    <w:div w:id="423769737">
      <w:bodyDiv w:val="1"/>
      <w:marLeft w:val="0"/>
      <w:marRight w:val="0"/>
      <w:marTop w:val="0"/>
      <w:marBottom w:val="0"/>
      <w:divBdr>
        <w:top w:val="none" w:sz="0" w:space="0" w:color="auto"/>
        <w:left w:val="none" w:sz="0" w:space="0" w:color="auto"/>
        <w:bottom w:val="none" w:sz="0" w:space="0" w:color="auto"/>
        <w:right w:val="none" w:sz="0" w:space="0" w:color="auto"/>
      </w:divBdr>
    </w:div>
    <w:div w:id="509376938">
      <w:bodyDiv w:val="1"/>
      <w:marLeft w:val="0"/>
      <w:marRight w:val="0"/>
      <w:marTop w:val="0"/>
      <w:marBottom w:val="0"/>
      <w:divBdr>
        <w:top w:val="none" w:sz="0" w:space="0" w:color="auto"/>
        <w:left w:val="none" w:sz="0" w:space="0" w:color="auto"/>
        <w:bottom w:val="none" w:sz="0" w:space="0" w:color="auto"/>
        <w:right w:val="none" w:sz="0" w:space="0" w:color="auto"/>
      </w:divBdr>
    </w:div>
    <w:div w:id="534661218">
      <w:bodyDiv w:val="1"/>
      <w:marLeft w:val="0"/>
      <w:marRight w:val="0"/>
      <w:marTop w:val="0"/>
      <w:marBottom w:val="0"/>
      <w:divBdr>
        <w:top w:val="none" w:sz="0" w:space="0" w:color="auto"/>
        <w:left w:val="none" w:sz="0" w:space="0" w:color="auto"/>
        <w:bottom w:val="none" w:sz="0" w:space="0" w:color="auto"/>
        <w:right w:val="none" w:sz="0" w:space="0" w:color="auto"/>
      </w:divBdr>
    </w:div>
    <w:div w:id="550532669">
      <w:bodyDiv w:val="1"/>
      <w:marLeft w:val="0"/>
      <w:marRight w:val="0"/>
      <w:marTop w:val="0"/>
      <w:marBottom w:val="0"/>
      <w:divBdr>
        <w:top w:val="none" w:sz="0" w:space="0" w:color="auto"/>
        <w:left w:val="none" w:sz="0" w:space="0" w:color="auto"/>
        <w:bottom w:val="none" w:sz="0" w:space="0" w:color="auto"/>
        <w:right w:val="none" w:sz="0" w:space="0" w:color="auto"/>
      </w:divBdr>
    </w:div>
    <w:div w:id="578248790">
      <w:bodyDiv w:val="1"/>
      <w:marLeft w:val="0"/>
      <w:marRight w:val="0"/>
      <w:marTop w:val="0"/>
      <w:marBottom w:val="0"/>
      <w:divBdr>
        <w:top w:val="none" w:sz="0" w:space="0" w:color="auto"/>
        <w:left w:val="none" w:sz="0" w:space="0" w:color="auto"/>
        <w:bottom w:val="none" w:sz="0" w:space="0" w:color="auto"/>
        <w:right w:val="none" w:sz="0" w:space="0" w:color="auto"/>
      </w:divBdr>
    </w:div>
    <w:div w:id="617177641">
      <w:bodyDiv w:val="1"/>
      <w:marLeft w:val="0"/>
      <w:marRight w:val="0"/>
      <w:marTop w:val="0"/>
      <w:marBottom w:val="0"/>
      <w:divBdr>
        <w:top w:val="none" w:sz="0" w:space="0" w:color="auto"/>
        <w:left w:val="none" w:sz="0" w:space="0" w:color="auto"/>
        <w:bottom w:val="none" w:sz="0" w:space="0" w:color="auto"/>
        <w:right w:val="none" w:sz="0" w:space="0" w:color="auto"/>
      </w:divBdr>
    </w:div>
    <w:div w:id="621763149">
      <w:bodyDiv w:val="1"/>
      <w:marLeft w:val="0"/>
      <w:marRight w:val="0"/>
      <w:marTop w:val="0"/>
      <w:marBottom w:val="0"/>
      <w:divBdr>
        <w:top w:val="none" w:sz="0" w:space="0" w:color="auto"/>
        <w:left w:val="none" w:sz="0" w:space="0" w:color="auto"/>
        <w:bottom w:val="none" w:sz="0" w:space="0" w:color="auto"/>
        <w:right w:val="none" w:sz="0" w:space="0" w:color="auto"/>
      </w:divBdr>
    </w:div>
    <w:div w:id="660237099">
      <w:bodyDiv w:val="1"/>
      <w:marLeft w:val="0"/>
      <w:marRight w:val="0"/>
      <w:marTop w:val="0"/>
      <w:marBottom w:val="0"/>
      <w:divBdr>
        <w:top w:val="none" w:sz="0" w:space="0" w:color="auto"/>
        <w:left w:val="none" w:sz="0" w:space="0" w:color="auto"/>
        <w:bottom w:val="none" w:sz="0" w:space="0" w:color="auto"/>
        <w:right w:val="none" w:sz="0" w:space="0" w:color="auto"/>
      </w:divBdr>
    </w:div>
    <w:div w:id="680204787">
      <w:bodyDiv w:val="1"/>
      <w:marLeft w:val="0"/>
      <w:marRight w:val="0"/>
      <w:marTop w:val="0"/>
      <w:marBottom w:val="0"/>
      <w:divBdr>
        <w:top w:val="none" w:sz="0" w:space="0" w:color="auto"/>
        <w:left w:val="none" w:sz="0" w:space="0" w:color="auto"/>
        <w:bottom w:val="none" w:sz="0" w:space="0" w:color="auto"/>
        <w:right w:val="none" w:sz="0" w:space="0" w:color="auto"/>
      </w:divBdr>
    </w:div>
    <w:div w:id="767315101">
      <w:bodyDiv w:val="1"/>
      <w:marLeft w:val="0"/>
      <w:marRight w:val="0"/>
      <w:marTop w:val="0"/>
      <w:marBottom w:val="0"/>
      <w:divBdr>
        <w:top w:val="none" w:sz="0" w:space="0" w:color="auto"/>
        <w:left w:val="none" w:sz="0" w:space="0" w:color="auto"/>
        <w:bottom w:val="none" w:sz="0" w:space="0" w:color="auto"/>
        <w:right w:val="none" w:sz="0" w:space="0" w:color="auto"/>
      </w:divBdr>
      <w:divsChild>
        <w:div w:id="1671367105">
          <w:marLeft w:val="0"/>
          <w:marRight w:val="0"/>
          <w:marTop w:val="0"/>
          <w:marBottom w:val="0"/>
          <w:divBdr>
            <w:top w:val="none" w:sz="0" w:space="0" w:color="auto"/>
            <w:left w:val="none" w:sz="0" w:space="0" w:color="auto"/>
            <w:bottom w:val="none" w:sz="0" w:space="0" w:color="auto"/>
            <w:right w:val="none" w:sz="0" w:space="0" w:color="auto"/>
          </w:divBdr>
        </w:div>
        <w:div w:id="811679845">
          <w:marLeft w:val="0"/>
          <w:marRight w:val="0"/>
          <w:marTop w:val="0"/>
          <w:marBottom w:val="0"/>
          <w:divBdr>
            <w:top w:val="none" w:sz="0" w:space="0" w:color="auto"/>
            <w:left w:val="none" w:sz="0" w:space="0" w:color="auto"/>
            <w:bottom w:val="none" w:sz="0" w:space="0" w:color="auto"/>
            <w:right w:val="none" w:sz="0" w:space="0" w:color="auto"/>
          </w:divBdr>
        </w:div>
        <w:div w:id="1953971511">
          <w:marLeft w:val="0"/>
          <w:marRight w:val="0"/>
          <w:marTop w:val="0"/>
          <w:marBottom w:val="0"/>
          <w:divBdr>
            <w:top w:val="none" w:sz="0" w:space="0" w:color="auto"/>
            <w:left w:val="none" w:sz="0" w:space="0" w:color="auto"/>
            <w:bottom w:val="none" w:sz="0" w:space="0" w:color="auto"/>
            <w:right w:val="none" w:sz="0" w:space="0" w:color="auto"/>
          </w:divBdr>
        </w:div>
        <w:div w:id="2107572803">
          <w:marLeft w:val="0"/>
          <w:marRight w:val="0"/>
          <w:marTop w:val="0"/>
          <w:marBottom w:val="0"/>
          <w:divBdr>
            <w:top w:val="none" w:sz="0" w:space="0" w:color="auto"/>
            <w:left w:val="none" w:sz="0" w:space="0" w:color="auto"/>
            <w:bottom w:val="none" w:sz="0" w:space="0" w:color="auto"/>
            <w:right w:val="none" w:sz="0" w:space="0" w:color="auto"/>
          </w:divBdr>
        </w:div>
        <w:div w:id="1504903317">
          <w:marLeft w:val="0"/>
          <w:marRight w:val="0"/>
          <w:marTop w:val="0"/>
          <w:marBottom w:val="0"/>
          <w:divBdr>
            <w:top w:val="none" w:sz="0" w:space="0" w:color="auto"/>
            <w:left w:val="none" w:sz="0" w:space="0" w:color="auto"/>
            <w:bottom w:val="none" w:sz="0" w:space="0" w:color="auto"/>
            <w:right w:val="none" w:sz="0" w:space="0" w:color="auto"/>
          </w:divBdr>
        </w:div>
        <w:div w:id="1621300672">
          <w:marLeft w:val="0"/>
          <w:marRight w:val="0"/>
          <w:marTop w:val="0"/>
          <w:marBottom w:val="0"/>
          <w:divBdr>
            <w:top w:val="none" w:sz="0" w:space="0" w:color="auto"/>
            <w:left w:val="none" w:sz="0" w:space="0" w:color="auto"/>
            <w:bottom w:val="none" w:sz="0" w:space="0" w:color="auto"/>
            <w:right w:val="none" w:sz="0" w:space="0" w:color="auto"/>
          </w:divBdr>
        </w:div>
        <w:div w:id="2063164140">
          <w:marLeft w:val="0"/>
          <w:marRight w:val="0"/>
          <w:marTop w:val="0"/>
          <w:marBottom w:val="0"/>
          <w:divBdr>
            <w:top w:val="none" w:sz="0" w:space="0" w:color="auto"/>
            <w:left w:val="none" w:sz="0" w:space="0" w:color="auto"/>
            <w:bottom w:val="none" w:sz="0" w:space="0" w:color="auto"/>
            <w:right w:val="none" w:sz="0" w:space="0" w:color="auto"/>
          </w:divBdr>
        </w:div>
        <w:div w:id="295453667">
          <w:marLeft w:val="0"/>
          <w:marRight w:val="0"/>
          <w:marTop w:val="0"/>
          <w:marBottom w:val="0"/>
          <w:divBdr>
            <w:top w:val="none" w:sz="0" w:space="0" w:color="auto"/>
            <w:left w:val="none" w:sz="0" w:space="0" w:color="auto"/>
            <w:bottom w:val="none" w:sz="0" w:space="0" w:color="auto"/>
            <w:right w:val="none" w:sz="0" w:space="0" w:color="auto"/>
          </w:divBdr>
        </w:div>
        <w:div w:id="108162999">
          <w:marLeft w:val="0"/>
          <w:marRight w:val="0"/>
          <w:marTop w:val="0"/>
          <w:marBottom w:val="0"/>
          <w:divBdr>
            <w:top w:val="none" w:sz="0" w:space="0" w:color="auto"/>
            <w:left w:val="none" w:sz="0" w:space="0" w:color="auto"/>
            <w:bottom w:val="none" w:sz="0" w:space="0" w:color="auto"/>
            <w:right w:val="none" w:sz="0" w:space="0" w:color="auto"/>
          </w:divBdr>
        </w:div>
        <w:div w:id="1826318488">
          <w:marLeft w:val="0"/>
          <w:marRight w:val="0"/>
          <w:marTop w:val="0"/>
          <w:marBottom w:val="0"/>
          <w:divBdr>
            <w:top w:val="none" w:sz="0" w:space="0" w:color="auto"/>
            <w:left w:val="none" w:sz="0" w:space="0" w:color="auto"/>
            <w:bottom w:val="none" w:sz="0" w:space="0" w:color="auto"/>
            <w:right w:val="none" w:sz="0" w:space="0" w:color="auto"/>
          </w:divBdr>
        </w:div>
      </w:divsChild>
    </w:div>
    <w:div w:id="775827151">
      <w:bodyDiv w:val="1"/>
      <w:marLeft w:val="0"/>
      <w:marRight w:val="0"/>
      <w:marTop w:val="0"/>
      <w:marBottom w:val="0"/>
      <w:divBdr>
        <w:top w:val="none" w:sz="0" w:space="0" w:color="auto"/>
        <w:left w:val="none" w:sz="0" w:space="0" w:color="auto"/>
        <w:bottom w:val="none" w:sz="0" w:space="0" w:color="auto"/>
        <w:right w:val="none" w:sz="0" w:space="0" w:color="auto"/>
      </w:divBdr>
    </w:div>
    <w:div w:id="798452140">
      <w:bodyDiv w:val="1"/>
      <w:marLeft w:val="0"/>
      <w:marRight w:val="0"/>
      <w:marTop w:val="0"/>
      <w:marBottom w:val="0"/>
      <w:divBdr>
        <w:top w:val="none" w:sz="0" w:space="0" w:color="auto"/>
        <w:left w:val="none" w:sz="0" w:space="0" w:color="auto"/>
        <w:bottom w:val="none" w:sz="0" w:space="0" w:color="auto"/>
        <w:right w:val="none" w:sz="0" w:space="0" w:color="auto"/>
      </w:divBdr>
    </w:div>
    <w:div w:id="804662715">
      <w:bodyDiv w:val="1"/>
      <w:marLeft w:val="0"/>
      <w:marRight w:val="0"/>
      <w:marTop w:val="0"/>
      <w:marBottom w:val="0"/>
      <w:divBdr>
        <w:top w:val="none" w:sz="0" w:space="0" w:color="auto"/>
        <w:left w:val="none" w:sz="0" w:space="0" w:color="auto"/>
        <w:bottom w:val="none" w:sz="0" w:space="0" w:color="auto"/>
        <w:right w:val="none" w:sz="0" w:space="0" w:color="auto"/>
      </w:divBdr>
    </w:div>
    <w:div w:id="807819877">
      <w:bodyDiv w:val="1"/>
      <w:marLeft w:val="0"/>
      <w:marRight w:val="0"/>
      <w:marTop w:val="0"/>
      <w:marBottom w:val="0"/>
      <w:divBdr>
        <w:top w:val="none" w:sz="0" w:space="0" w:color="auto"/>
        <w:left w:val="none" w:sz="0" w:space="0" w:color="auto"/>
        <w:bottom w:val="none" w:sz="0" w:space="0" w:color="auto"/>
        <w:right w:val="none" w:sz="0" w:space="0" w:color="auto"/>
      </w:divBdr>
      <w:divsChild>
        <w:div w:id="1994719736">
          <w:marLeft w:val="0"/>
          <w:marRight w:val="0"/>
          <w:marTop w:val="15"/>
          <w:marBottom w:val="0"/>
          <w:divBdr>
            <w:top w:val="none" w:sz="0" w:space="0" w:color="auto"/>
            <w:left w:val="none" w:sz="0" w:space="0" w:color="auto"/>
            <w:bottom w:val="none" w:sz="0" w:space="0" w:color="auto"/>
            <w:right w:val="none" w:sz="0" w:space="0" w:color="auto"/>
          </w:divBdr>
          <w:divsChild>
            <w:div w:id="1672754183">
              <w:marLeft w:val="0"/>
              <w:marRight w:val="0"/>
              <w:marTop w:val="0"/>
              <w:marBottom w:val="0"/>
              <w:divBdr>
                <w:top w:val="none" w:sz="0" w:space="0" w:color="auto"/>
                <w:left w:val="none" w:sz="0" w:space="0" w:color="auto"/>
                <w:bottom w:val="none" w:sz="0" w:space="0" w:color="auto"/>
                <w:right w:val="none" w:sz="0" w:space="0" w:color="auto"/>
              </w:divBdr>
              <w:divsChild>
                <w:div w:id="780300176">
                  <w:marLeft w:val="0"/>
                  <w:marRight w:val="0"/>
                  <w:marTop w:val="0"/>
                  <w:marBottom w:val="0"/>
                  <w:divBdr>
                    <w:top w:val="none" w:sz="0" w:space="0" w:color="auto"/>
                    <w:left w:val="none" w:sz="0" w:space="0" w:color="auto"/>
                    <w:bottom w:val="none" w:sz="0" w:space="0" w:color="auto"/>
                    <w:right w:val="none" w:sz="0" w:space="0" w:color="auto"/>
                  </w:divBdr>
                </w:div>
                <w:div w:id="59247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70171">
          <w:marLeft w:val="0"/>
          <w:marRight w:val="0"/>
          <w:marTop w:val="15"/>
          <w:marBottom w:val="0"/>
          <w:divBdr>
            <w:top w:val="none" w:sz="0" w:space="0" w:color="auto"/>
            <w:left w:val="none" w:sz="0" w:space="0" w:color="auto"/>
            <w:bottom w:val="none" w:sz="0" w:space="0" w:color="auto"/>
            <w:right w:val="none" w:sz="0" w:space="0" w:color="auto"/>
          </w:divBdr>
          <w:divsChild>
            <w:div w:id="873738638">
              <w:marLeft w:val="0"/>
              <w:marRight w:val="0"/>
              <w:marTop w:val="0"/>
              <w:marBottom w:val="0"/>
              <w:divBdr>
                <w:top w:val="none" w:sz="0" w:space="0" w:color="auto"/>
                <w:left w:val="none" w:sz="0" w:space="0" w:color="auto"/>
                <w:bottom w:val="none" w:sz="0" w:space="0" w:color="auto"/>
                <w:right w:val="none" w:sz="0" w:space="0" w:color="auto"/>
              </w:divBdr>
              <w:divsChild>
                <w:div w:id="431168947">
                  <w:marLeft w:val="0"/>
                  <w:marRight w:val="0"/>
                  <w:marTop w:val="0"/>
                  <w:marBottom w:val="0"/>
                  <w:divBdr>
                    <w:top w:val="none" w:sz="0" w:space="0" w:color="auto"/>
                    <w:left w:val="none" w:sz="0" w:space="0" w:color="auto"/>
                    <w:bottom w:val="none" w:sz="0" w:space="0" w:color="auto"/>
                    <w:right w:val="none" w:sz="0" w:space="0" w:color="auto"/>
                  </w:divBdr>
                </w:div>
                <w:div w:id="1526093788">
                  <w:marLeft w:val="0"/>
                  <w:marRight w:val="0"/>
                  <w:marTop w:val="0"/>
                  <w:marBottom w:val="0"/>
                  <w:divBdr>
                    <w:top w:val="none" w:sz="0" w:space="0" w:color="auto"/>
                    <w:left w:val="none" w:sz="0" w:space="0" w:color="auto"/>
                    <w:bottom w:val="none" w:sz="0" w:space="0" w:color="auto"/>
                    <w:right w:val="none" w:sz="0" w:space="0" w:color="auto"/>
                  </w:divBdr>
                </w:div>
                <w:div w:id="711852055">
                  <w:marLeft w:val="0"/>
                  <w:marRight w:val="0"/>
                  <w:marTop w:val="0"/>
                  <w:marBottom w:val="0"/>
                  <w:divBdr>
                    <w:top w:val="none" w:sz="0" w:space="0" w:color="auto"/>
                    <w:left w:val="none" w:sz="0" w:space="0" w:color="auto"/>
                    <w:bottom w:val="none" w:sz="0" w:space="0" w:color="auto"/>
                    <w:right w:val="none" w:sz="0" w:space="0" w:color="auto"/>
                  </w:divBdr>
                </w:div>
                <w:div w:id="36666701">
                  <w:marLeft w:val="0"/>
                  <w:marRight w:val="0"/>
                  <w:marTop w:val="0"/>
                  <w:marBottom w:val="0"/>
                  <w:divBdr>
                    <w:top w:val="none" w:sz="0" w:space="0" w:color="auto"/>
                    <w:left w:val="none" w:sz="0" w:space="0" w:color="auto"/>
                    <w:bottom w:val="none" w:sz="0" w:space="0" w:color="auto"/>
                    <w:right w:val="none" w:sz="0" w:space="0" w:color="auto"/>
                  </w:divBdr>
                </w:div>
                <w:div w:id="370233150">
                  <w:marLeft w:val="0"/>
                  <w:marRight w:val="0"/>
                  <w:marTop w:val="0"/>
                  <w:marBottom w:val="0"/>
                  <w:divBdr>
                    <w:top w:val="none" w:sz="0" w:space="0" w:color="auto"/>
                    <w:left w:val="none" w:sz="0" w:space="0" w:color="auto"/>
                    <w:bottom w:val="none" w:sz="0" w:space="0" w:color="auto"/>
                    <w:right w:val="none" w:sz="0" w:space="0" w:color="auto"/>
                  </w:divBdr>
                </w:div>
                <w:div w:id="246382051">
                  <w:marLeft w:val="0"/>
                  <w:marRight w:val="0"/>
                  <w:marTop w:val="0"/>
                  <w:marBottom w:val="0"/>
                  <w:divBdr>
                    <w:top w:val="none" w:sz="0" w:space="0" w:color="auto"/>
                    <w:left w:val="none" w:sz="0" w:space="0" w:color="auto"/>
                    <w:bottom w:val="none" w:sz="0" w:space="0" w:color="auto"/>
                    <w:right w:val="none" w:sz="0" w:space="0" w:color="auto"/>
                  </w:divBdr>
                </w:div>
                <w:div w:id="684290840">
                  <w:marLeft w:val="0"/>
                  <w:marRight w:val="0"/>
                  <w:marTop w:val="0"/>
                  <w:marBottom w:val="0"/>
                  <w:divBdr>
                    <w:top w:val="none" w:sz="0" w:space="0" w:color="auto"/>
                    <w:left w:val="none" w:sz="0" w:space="0" w:color="auto"/>
                    <w:bottom w:val="none" w:sz="0" w:space="0" w:color="auto"/>
                    <w:right w:val="none" w:sz="0" w:space="0" w:color="auto"/>
                  </w:divBdr>
                </w:div>
                <w:div w:id="289020457">
                  <w:marLeft w:val="0"/>
                  <w:marRight w:val="0"/>
                  <w:marTop w:val="0"/>
                  <w:marBottom w:val="0"/>
                  <w:divBdr>
                    <w:top w:val="none" w:sz="0" w:space="0" w:color="auto"/>
                    <w:left w:val="none" w:sz="0" w:space="0" w:color="auto"/>
                    <w:bottom w:val="none" w:sz="0" w:space="0" w:color="auto"/>
                    <w:right w:val="none" w:sz="0" w:space="0" w:color="auto"/>
                  </w:divBdr>
                </w:div>
                <w:div w:id="519321602">
                  <w:marLeft w:val="0"/>
                  <w:marRight w:val="0"/>
                  <w:marTop w:val="0"/>
                  <w:marBottom w:val="0"/>
                  <w:divBdr>
                    <w:top w:val="none" w:sz="0" w:space="0" w:color="auto"/>
                    <w:left w:val="none" w:sz="0" w:space="0" w:color="auto"/>
                    <w:bottom w:val="none" w:sz="0" w:space="0" w:color="auto"/>
                    <w:right w:val="none" w:sz="0" w:space="0" w:color="auto"/>
                  </w:divBdr>
                </w:div>
                <w:div w:id="1265042686">
                  <w:marLeft w:val="0"/>
                  <w:marRight w:val="0"/>
                  <w:marTop w:val="0"/>
                  <w:marBottom w:val="0"/>
                  <w:divBdr>
                    <w:top w:val="none" w:sz="0" w:space="0" w:color="auto"/>
                    <w:left w:val="none" w:sz="0" w:space="0" w:color="auto"/>
                    <w:bottom w:val="none" w:sz="0" w:space="0" w:color="auto"/>
                    <w:right w:val="none" w:sz="0" w:space="0" w:color="auto"/>
                  </w:divBdr>
                </w:div>
                <w:div w:id="363215937">
                  <w:marLeft w:val="0"/>
                  <w:marRight w:val="0"/>
                  <w:marTop w:val="0"/>
                  <w:marBottom w:val="0"/>
                  <w:divBdr>
                    <w:top w:val="none" w:sz="0" w:space="0" w:color="auto"/>
                    <w:left w:val="none" w:sz="0" w:space="0" w:color="auto"/>
                    <w:bottom w:val="none" w:sz="0" w:space="0" w:color="auto"/>
                    <w:right w:val="none" w:sz="0" w:space="0" w:color="auto"/>
                  </w:divBdr>
                </w:div>
                <w:div w:id="353271512">
                  <w:marLeft w:val="0"/>
                  <w:marRight w:val="0"/>
                  <w:marTop w:val="0"/>
                  <w:marBottom w:val="0"/>
                  <w:divBdr>
                    <w:top w:val="none" w:sz="0" w:space="0" w:color="auto"/>
                    <w:left w:val="none" w:sz="0" w:space="0" w:color="auto"/>
                    <w:bottom w:val="none" w:sz="0" w:space="0" w:color="auto"/>
                    <w:right w:val="none" w:sz="0" w:space="0" w:color="auto"/>
                  </w:divBdr>
                </w:div>
                <w:div w:id="1508861485">
                  <w:marLeft w:val="0"/>
                  <w:marRight w:val="0"/>
                  <w:marTop w:val="0"/>
                  <w:marBottom w:val="0"/>
                  <w:divBdr>
                    <w:top w:val="none" w:sz="0" w:space="0" w:color="auto"/>
                    <w:left w:val="none" w:sz="0" w:space="0" w:color="auto"/>
                    <w:bottom w:val="none" w:sz="0" w:space="0" w:color="auto"/>
                    <w:right w:val="none" w:sz="0" w:space="0" w:color="auto"/>
                  </w:divBdr>
                </w:div>
                <w:div w:id="1979214270">
                  <w:marLeft w:val="0"/>
                  <w:marRight w:val="0"/>
                  <w:marTop w:val="0"/>
                  <w:marBottom w:val="0"/>
                  <w:divBdr>
                    <w:top w:val="none" w:sz="0" w:space="0" w:color="auto"/>
                    <w:left w:val="none" w:sz="0" w:space="0" w:color="auto"/>
                    <w:bottom w:val="none" w:sz="0" w:space="0" w:color="auto"/>
                    <w:right w:val="none" w:sz="0" w:space="0" w:color="auto"/>
                  </w:divBdr>
                </w:div>
                <w:div w:id="1069377152">
                  <w:marLeft w:val="0"/>
                  <w:marRight w:val="0"/>
                  <w:marTop w:val="0"/>
                  <w:marBottom w:val="0"/>
                  <w:divBdr>
                    <w:top w:val="none" w:sz="0" w:space="0" w:color="auto"/>
                    <w:left w:val="none" w:sz="0" w:space="0" w:color="auto"/>
                    <w:bottom w:val="none" w:sz="0" w:space="0" w:color="auto"/>
                    <w:right w:val="none" w:sz="0" w:space="0" w:color="auto"/>
                  </w:divBdr>
                </w:div>
                <w:div w:id="1362390195">
                  <w:marLeft w:val="0"/>
                  <w:marRight w:val="0"/>
                  <w:marTop w:val="0"/>
                  <w:marBottom w:val="0"/>
                  <w:divBdr>
                    <w:top w:val="none" w:sz="0" w:space="0" w:color="auto"/>
                    <w:left w:val="none" w:sz="0" w:space="0" w:color="auto"/>
                    <w:bottom w:val="none" w:sz="0" w:space="0" w:color="auto"/>
                    <w:right w:val="none" w:sz="0" w:space="0" w:color="auto"/>
                  </w:divBdr>
                </w:div>
                <w:div w:id="1154031827">
                  <w:marLeft w:val="0"/>
                  <w:marRight w:val="0"/>
                  <w:marTop w:val="0"/>
                  <w:marBottom w:val="0"/>
                  <w:divBdr>
                    <w:top w:val="none" w:sz="0" w:space="0" w:color="auto"/>
                    <w:left w:val="none" w:sz="0" w:space="0" w:color="auto"/>
                    <w:bottom w:val="none" w:sz="0" w:space="0" w:color="auto"/>
                    <w:right w:val="none" w:sz="0" w:space="0" w:color="auto"/>
                  </w:divBdr>
                </w:div>
                <w:div w:id="1472559285">
                  <w:marLeft w:val="0"/>
                  <w:marRight w:val="0"/>
                  <w:marTop w:val="0"/>
                  <w:marBottom w:val="0"/>
                  <w:divBdr>
                    <w:top w:val="none" w:sz="0" w:space="0" w:color="auto"/>
                    <w:left w:val="none" w:sz="0" w:space="0" w:color="auto"/>
                    <w:bottom w:val="none" w:sz="0" w:space="0" w:color="auto"/>
                    <w:right w:val="none" w:sz="0" w:space="0" w:color="auto"/>
                  </w:divBdr>
                </w:div>
                <w:div w:id="1779832837">
                  <w:marLeft w:val="0"/>
                  <w:marRight w:val="0"/>
                  <w:marTop w:val="0"/>
                  <w:marBottom w:val="0"/>
                  <w:divBdr>
                    <w:top w:val="none" w:sz="0" w:space="0" w:color="auto"/>
                    <w:left w:val="none" w:sz="0" w:space="0" w:color="auto"/>
                    <w:bottom w:val="none" w:sz="0" w:space="0" w:color="auto"/>
                    <w:right w:val="none" w:sz="0" w:space="0" w:color="auto"/>
                  </w:divBdr>
                </w:div>
                <w:div w:id="118914673">
                  <w:marLeft w:val="0"/>
                  <w:marRight w:val="0"/>
                  <w:marTop w:val="0"/>
                  <w:marBottom w:val="0"/>
                  <w:divBdr>
                    <w:top w:val="none" w:sz="0" w:space="0" w:color="auto"/>
                    <w:left w:val="none" w:sz="0" w:space="0" w:color="auto"/>
                    <w:bottom w:val="none" w:sz="0" w:space="0" w:color="auto"/>
                    <w:right w:val="none" w:sz="0" w:space="0" w:color="auto"/>
                  </w:divBdr>
                </w:div>
                <w:div w:id="1525248977">
                  <w:marLeft w:val="0"/>
                  <w:marRight w:val="0"/>
                  <w:marTop w:val="0"/>
                  <w:marBottom w:val="0"/>
                  <w:divBdr>
                    <w:top w:val="none" w:sz="0" w:space="0" w:color="auto"/>
                    <w:left w:val="none" w:sz="0" w:space="0" w:color="auto"/>
                    <w:bottom w:val="none" w:sz="0" w:space="0" w:color="auto"/>
                    <w:right w:val="none" w:sz="0" w:space="0" w:color="auto"/>
                  </w:divBdr>
                </w:div>
                <w:div w:id="1164056208">
                  <w:marLeft w:val="0"/>
                  <w:marRight w:val="0"/>
                  <w:marTop w:val="0"/>
                  <w:marBottom w:val="0"/>
                  <w:divBdr>
                    <w:top w:val="none" w:sz="0" w:space="0" w:color="auto"/>
                    <w:left w:val="none" w:sz="0" w:space="0" w:color="auto"/>
                    <w:bottom w:val="none" w:sz="0" w:space="0" w:color="auto"/>
                    <w:right w:val="none" w:sz="0" w:space="0" w:color="auto"/>
                  </w:divBdr>
                </w:div>
                <w:div w:id="795101322">
                  <w:marLeft w:val="0"/>
                  <w:marRight w:val="0"/>
                  <w:marTop w:val="0"/>
                  <w:marBottom w:val="0"/>
                  <w:divBdr>
                    <w:top w:val="none" w:sz="0" w:space="0" w:color="auto"/>
                    <w:left w:val="none" w:sz="0" w:space="0" w:color="auto"/>
                    <w:bottom w:val="none" w:sz="0" w:space="0" w:color="auto"/>
                    <w:right w:val="none" w:sz="0" w:space="0" w:color="auto"/>
                  </w:divBdr>
                </w:div>
                <w:div w:id="1956331102">
                  <w:marLeft w:val="0"/>
                  <w:marRight w:val="0"/>
                  <w:marTop w:val="0"/>
                  <w:marBottom w:val="0"/>
                  <w:divBdr>
                    <w:top w:val="none" w:sz="0" w:space="0" w:color="auto"/>
                    <w:left w:val="none" w:sz="0" w:space="0" w:color="auto"/>
                    <w:bottom w:val="none" w:sz="0" w:space="0" w:color="auto"/>
                    <w:right w:val="none" w:sz="0" w:space="0" w:color="auto"/>
                  </w:divBdr>
                </w:div>
                <w:div w:id="868953537">
                  <w:marLeft w:val="0"/>
                  <w:marRight w:val="0"/>
                  <w:marTop w:val="0"/>
                  <w:marBottom w:val="0"/>
                  <w:divBdr>
                    <w:top w:val="none" w:sz="0" w:space="0" w:color="auto"/>
                    <w:left w:val="none" w:sz="0" w:space="0" w:color="auto"/>
                    <w:bottom w:val="none" w:sz="0" w:space="0" w:color="auto"/>
                    <w:right w:val="none" w:sz="0" w:space="0" w:color="auto"/>
                  </w:divBdr>
                </w:div>
                <w:div w:id="1769694820">
                  <w:marLeft w:val="0"/>
                  <w:marRight w:val="0"/>
                  <w:marTop w:val="0"/>
                  <w:marBottom w:val="0"/>
                  <w:divBdr>
                    <w:top w:val="none" w:sz="0" w:space="0" w:color="auto"/>
                    <w:left w:val="none" w:sz="0" w:space="0" w:color="auto"/>
                    <w:bottom w:val="none" w:sz="0" w:space="0" w:color="auto"/>
                    <w:right w:val="none" w:sz="0" w:space="0" w:color="auto"/>
                  </w:divBdr>
                </w:div>
                <w:div w:id="858743365">
                  <w:marLeft w:val="0"/>
                  <w:marRight w:val="0"/>
                  <w:marTop w:val="0"/>
                  <w:marBottom w:val="0"/>
                  <w:divBdr>
                    <w:top w:val="none" w:sz="0" w:space="0" w:color="auto"/>
                    <w:left w:val="none" w:sz="0" w:space="0" w:color="auto"/>
                    <w:bottom w:val="none" w:sz="0" w:space="0" w:color="auto"/>
                    <w:right w:val="none" w:sz="0" w:space="0" w:color="auto"/>
                  </w:divBdr>
                </w:div>
                <w:div w:id="238292549">
                  <w:marLeft w:val="0"/>
                  <w:marRight w:val="0"/>
                  <w:marTop w:val="0"/>
                  <w:marBottom w:val="0"/>
                  <w:divBdr>
                    <w:top w:val="none" w:sz="0" w:space="0" w:color="auto"/>
                    <w:left w:val="none" w:sz="0" w:space="0" w:color="auto"/>
                    <w:bottom w:val="none" w:sz="0" w:space="0" w:color="auto"/>
                    <w:right w:val="none" w:sz="0" w:space="0" w:color="auto"/>
                  </w:divBdr>
                </w:div>
                <w:div w:id="1869679669">
                  <w:marLeft w:val="0"/>
                  <w:marRight w:val="0"/>
                  <w:marTop w:val="0"/>
                  <w:marBottom w:val="0"/>
                  <w:divBdr>
                    <w:top w:val="none" w:sz="0" w:space="0" w:color="auto"/>
                    <w:left w:val="none" w:sz="0" w:space="0" w:color="auto"/>
                    <w:bottom w:val="none" w:sz="0" w:space="0" w:color="auto"/>
                    <w:right w:val="none" w:sz="0" w:space="0" w:color="auto"/>
                  </w:divBdr>
                </w:div>
                <w:div w:id="1496337730">
                  <w:marLeft w:val="0"/>
                  <w:marRight w:val="0"/>
                  <w:marTop w:val="0"/>
                  <w:marBottom w:val="0"/>
                  <w:divBdr>
                    <w:top w:val="none" w:sz="0" w:space="0" w:color="auto"/>
                    <w:left w:val="none" w:sz="0" w:space="0" w:color="auto"/>
                    <w:bottom w:val="none" w:sz="0" w:space="0" w:color="auto"/>
                    <w:right w:val="none" w:sz="0" w:space="0" w:color="auto"/>
                  </w:divBdr>
                </w:div>
                <w:div w:id="1849905428">
                  <w:marLeft w:val="0"/>
                  <w:marRight w:val="0"/>
                  <w:marTop w:val="0"/>
                  <w:marBottom w:val="0"/>
                  <w:divBdr>
                    <w:top w:val="none" w:sz="0" w:space="0" w:color="auto"/>
                    <w:left w:val="none" w:sz="0" w:space="0" w:color="auto"/>
                    <w:bottom w:val="none" w:sz="0" w:space="0" w:color="auto"/>
                    <w:right w:val="none" w:sz="0" w:space="0" w:color="auto"/>
                  </w:divBdr>
                </w:div>
                <w:div w:id="403142853">
                  <w:marLeft w:val="0"/>
                  <w:marRight w:val="0"/>
                  <w:marTop w:val="0"/>
                  <w:marBottom w:val="0"/>
                  <w:divBdr>
                    <w:top w:val="none" w:sz="0" w:space="0" w:color="auto"/>
                    <w:left w:val="none" w:sz="0" w:space="0" w:color="auto"/>
                    <w:bottom w:val="none" w:sz="0" w:space="0" w:color="auto"/>
                    <w:right w:val="none" w:sz="0" w:space="0" w:color="auto"/>
                  </w:divBdr>
                </w:div>
                <w:div w:id="1382438381">
                  <w:marLeft w:val="0"/>
                  <w:marRight w:val="0"/>
                  <w:marTop w:val="0"/>
                  <w:marBottom w:val="0"/>
                  <w:divBdr>
                    <w:top w:val="none" w:sz="0" w:space="0" w:color="auto"/>
                    <w:left w:val="none" w:sz="0" w:space="0" w:color="auto"/>
                    <w:bottom w:val="none" w:sz="0" w:space="0" w:color="auto"/>
                    <w:right w:val="none" w:sz="0" w:space="0" w:color="auto"/>
                  </w:divBdr>
                </w:div>
                <w:div w:id="4132436">
                  <w:marLeft w:val="0"/>
                  <w:marRight w:val="0"/>
                  <w:marTop w:val="0"/>
                  <w:marBottom w:val="0"/>
                  <w:divBdr>
                    <w:top w:val="none" w:sz="0" w:space="0" w:color="auto"/>
                    <w:left w:val="none" w:sz="0" w:space="0" w:color="auto"/>
                    <w:bottom w:val="none" w:sz="0" w:space="0" w:color="auto"/>
                    <w:right w:val="none" w:sz="0" w:space="0" w:color="auto"/>
                  </w:divBdr>
                </w:div>
                <w:div w:id="705446310">
                  <w:marLeft w:val="0"/>
                  <w:marRight w:val="0"/>
                  <w:marTop w:val="0"/>
                  <w:marBottom w:val="0"/>
                  <w:divBdr>
                    <w:top w:val="none" w:sz="0" w:space="0" w:color="auto"/>
                    <w:left w:val="none" w:sz="0" w:space="0" w:color="auto"/>
                    <w:bottom w:val="none" w:sz="0" w:space="0" w:color="auto"/>
                    <w:right w:val="none" w:sz="0" w:space="0" w:color="auto"/>
                  </w:divBdr>
                </w:div>
                <w:div w:id="119110887">
                  <w:marLeft w:val="0"/>
                  <w:marRight w:val="0"/>
                  <w:marTop w:val="0"/>
                  <w:marBottom w:val="0"/>
                  <w:divBdr>
                    <w:top w:val="none" w:sz="0" w:space="0" w:color="auto"/>
                    <w:left w:val="none" w:sz="0" w:space="0" w:color="auto"/>
                    <w:bottom w:val="none" w:sz="0" w:space="0" w:color="auto"/>
                    <w:right w:val="none" w:sz="0" w:space="0" w:color="auto"/>
                  </w:divBdr>
                </w:div>
                <w:div w:id="1311984368">
                  <w:marLeft w:val="0"/>
                  <w:marRight w:val="0"/>
                  <w:marTop w:val="0"/>
                  <w:marBottom w:val="0"/>
                  <w:divBdr>
                    <w:top w:val="none" w:sz="0" w:space="0" w:color="auto"/>
                    <w:left w:val="none" w:sz="0" w:space="0" w:color="auto"/>
                    <w:bottom w:val="none" w:sz="0" w:space="0" w:color="auto"/>
                    <w:right w:val="none" w:sz="0" w:space="0" w:color="auto"/>
                  </w:divBdr>
                </w:div>
                <w:div w:id="1747728093">
                  <w:marLeft w:val="0"/>
                  <w:marRight w:val="0"/>
                  <w:marTop w:val="0"/>
                  <w:marBottom w:val="0"/>
                  <w:divBdr>
                    <w:top w:val="none" w:sz="0" w:space="0" w:color="auto"/>
                    <w:left w:val="none" w:sz="0" w:space="0" w:color="auto"/>
                    <w:bottom w:val="none" w:sz="0" w:space="0" w:color="auto"/>
                    <w:right w:val="none" w:sz="0" w:space="0" w:color="auto"/>
                  </w:divBdr>
                </w:div>
                <w:div w:id="1237206125">
                  <w:marLeft w:val="0"/>
                  <w:marRight w:val="0"/>
                  <w:marTop w:val="0"/>
                  <w:marBottom w:val="0"/>
                  <w:divBdr>
                    <w:top w:val="none" w:sz="0" w:space="0" w:color="auto"/>
                    <w:left w:val="none" w:sz="0" w:space="0" w:color="auto"/>
                    <w:bottom w:val="none" w:sz="0" w:space="0" w:color="auto"/>
                    <w:right w:val="none" w:sz="0" w:space="0" w:color="auto"/>
                  </w:divBdr>
                </w:div>
                <w:div w:id="615598362">
                  <w:marLeft w:val="0"/>
                  <w:marRight w:val="0"/>
                  <w:marTop w:val="0"/>
                  <w:marBottom w:val="0"/>
                  <w:divBdr>
                    <w:top w:val="none" w:sz="0" w:space="0" w:color="auto"/>
                    <w:left w:val="none" w:sz="0" w:space="0" w:color="auto"/>
                    <w:bottom w:val="none" w:sz="0" w:space="0" w:color="auto"/>
                    <w:right w:val="none" w:sz="0" w:space="0" w:color="auto"/>
                  </w:divBdr>
                </w:div>
                <w:div w:id="325986393">
                  <w:marLeft w:val="0"/>
                  <w:marRight w:val="0"/>
                  <w:marTop w:val="0"/>
                  <w:marBottom w:val="0"/>
                  <w:divBdr>
                    <w:top w:val="none" w:sz="0" w:space="0" w:color="auto"/>
                    <w:left w:val="none" w:sz="0" w:space="0" w:color="auto"/>
                    <w:bottom w:val="none" w:sz="0" w:space="0" w:color="auto"/>
                    <w:right w:val="none" w:sz="0" w:space="0" w:color="auto"/>
                  </w:divBdr>
                </w:div>
                <w:div w:id="1687487700">
                  <w:marLeft w:val="0"/>
                  <w:marRight w:val="0"/>
                  <w:marTop w:val="0"/>
                  <w:marBottom w:val="0"/>
                  <w:divBdr>
                    <w:top w:val="none" w:sz="0" w:space="0" w:color="auto"/>
                    <w:left w:val="none" w:sz="0" w:space="0" w:color="auto"/>
                    <w:bottom w:val="none" w:sz="0" w:space="0" w:color="auto"/>
                    <w:right w:val="none" w:sz="0" w:space="0" w:color="auto"/>
                  </w:divBdr>
                </w:div>
                <w:div w:id="122329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72457">
          <w:marLeft w:val="0"/>
          <w:marRight w:val="0"/>
          <w:marTop w:val="15"/>
          <w:marBottom w:val="0"/>
          <w:divBdr>
            <w:top w:val="none" w:sz="0" w:space="0" w:color="auto"/>
            <w:left w:val="none" w:sz="0" w:space="0" w:color="auto"/>
            <w:bottom w:val="none" w:sz="0" w:space="0" w:color="auto"/>
            <w:right w:val="none" w:sz="0" w:space="0" w:color="auto"/>
          </w:divBdr>
          <w:divsChild>
            <w:div w:id="16199463">
              <w:marLeft w:val="0"/>
              <w:marRight w:val="0"/>
              <w:marTop w:val="0"/>
              <w:marBottom w:val="0"/>
              <w:divBdr>
                <w:top w:val="none" w:sz="0" w:space="0" w:color="auto"/>
                <w:left w:val="none" w:sz="0" w:space="0" w:color="auto"/>
                <w:bottom w:val="none" w:sz="0" w:space="0" w:color="auto"/>
                <w:right w:val="none" w:sz="0" w:space="0" w:color="auto"/>
              </w:divBdr>
              <w:divsChild>
                <w:div w:id="1167020050">
                  <w:marLeft w:val="0"/>
                  <w:marRight w:val="0"/>
                  <w:marTop w:val="0"/>
                  <w:marBottom w:val="0"/>
                  <w:divBdr>
                    <w:top w:val="none" w:sz="0" w:space="0" w:color="auto"/>
                    <w:left w:val="none" w:sz="0" w:space="0" w:color="auto"/>
                    <w:bottom w:val="none" w:sz="0" w:space="0" w:color="auto"/>
                    <w:right w:val="none" w:sz="0" w:space="0" w:color="auto"/>
                  </w:divBdr>
                </w:div>
                <w:div w:id="1834367708">
                  <w:marLeft w:val="0"/>
                  <w:marRight w:val="0"/>
                  <w:marTop w:val="0"/>
                  <w:marBottom w:val="0"/>
                  <w:divBdr>
                    <w:top w:val="none" w:sz="0" w:space="0" w:color="auto"/>
                    <w:left w:val="none" w:sz="0" w:space="0" w:color="auto"/>
                    <w:bottom w:val="none" w:sz="0" w:space="0" w:color="auto"/>
                    <w:right w:val="none" w:sz="0" w:space="0" w:color="auto"/>
                  </w:divBdr>
                </w:div>
                <w:div w:id="878083704">
                  <w:marLeft w:val="0"/>
                  <w:marRight w:val="0"/>
                  <w:marTop w:val="0"/>
                  <w:marBottom w:val="0"/>
                  <w:divBdr>
                    <w:top w:val="none" w:sz="0" w:space="0" w:color="auto"/>
                    <w:left w:val="none" w:sz="0" w:space="0" w:color="auto"/>
                    <w:bottom w:val="none" w:sz="0" w:space="0" w:color="auto"/>
                    <w:right w:val="none" w:sz="0" w:space="0" w:color="auto"/>
                  </w:divBdr>
                </w:div>
                <w:div w:id="1879659699">
                  <w:marLeft w:val="0"/>
                  <w:marRight w:val="0"/>
                  <w:marTop w:val="0"/>
                  <w:marBottom w:val="0"/>
                  <w:divBdr>
                    <w:top w:val="none" w:sz="0" w:space="0" w:color="auto"/>
                    <w:left w:val="none" w:sz="0" w:space="0" w:color="auto"/>
                    <w:bottom w:val="none" w:sz="0" w:space="0" w:color="auto"/>
                    <w:right w:val="none" w:sz="0" w:space="0" w:color="auto"/>
                  </w:divBdr>
                </w:div>
                <w:div w:id="1814636828">
                  <w:marLeft w:val="0"/>
                  <w:marRight w:val="0"/>
                  <w:marTop w:val="0"/>
                  <w:marBottom w:val="0"/>
                  <w:divBdr>
                    <w:top w:val="none" w:sz="0" w:space="0" w:color="auto"/>
                    <w:left w:val="none" w:sz="0" w:space="0" w:color="auto"/>
                    <w:bottom w:val="none" w:sz="0" w:space="0" w:color="auto"/>
                    <w:right w:val="none" w:sz="0" w:space="0" w:color="auto"/>
                  </w:divBdr>
                </w:div>
                <w:div w:id="658388955">
                  <w:marLeft w:val="0"/>
                  <w:marRight w:val="0"/>
                  <w:marTop w:val="0"/>
                  <w:marBottom w:val="0"/>
                  <w:divBdr>
                    <w:top w:val="none" w:sz="0" w:space="0" w:color="auto"/>
                    <w:left w:val="none" w:sz="0" w:space="0" w:color="auto"/>
                    <w:bottom w:val="none" w:sz="0" w:space="0" w:color="auto"/>
                    <w:right w:val="none" w:sz="0" w:space="0" w:color="auto"/>
                  </w:divBdr>
                </w:div>
                <w:div w:id="1492676233">
                  <w:marLeft w:val="0"/>
                  <w:marRight w:val="0"/>
                  <w:marTop w:val="0"/>
                  <w:marBottom w:val="0"/>
                  <w:divBdr>
                    <w:top w:val="none" w:sz="0" w:space="0" w:color="auto"/>
                    <w:left w:val="none" w:sz="0" w:space="0" w:color="auto"/>
                    <w:bottom w:val="none" w:sz="0" w:space="0" w:color="auto"/>
                    <w:right w:val="none" w:sz="0" w:space="0" w:color="auto"/>
                  </w:divBdr>
                </w:div>
                <w:div w:id="526531579">
                  <w:marLeft w:val="0"/>
                  <w:marRight w:val="0"/>
                  <w:marTop w:val="0"/>
                  <w:marBottom w:val="0"/>
                  <w:divBdr>
                    <w:top w:val="none" w:sz="0" w:space="0" w:color="auto"/>
                    <w:left w:val="none" w:sz="0" w:space="0" w:color="auto"/>
                    <w:bottom w:val="none" w:sz="0" w:space="0" w:color="auto"/>
                    <w:right w:val="none" w:sz="0" w:space="0" w:color="auto"/>
                  </w:divBdr>
                </w:div>
                <w:div w:id="887761572">
                  <w:marLeft w:val="0"/>
                  <w:marRight w:val="0"/>
                  <w:marTop w:val="0"/>
                  <w:marBottom w:val="0"/>
                  <w:divBdr>
                    <w:top w:val="none" w:sz="0" w:space="0" w:color="auto"/>
                    <w:left w:val="none" w:sz="0" w:space="0" w:color="auto"/>
                    <w:bottom w:val="none" w:sz="0" w:space="0" w:color="auto"/>
                    <w:right w:val="none" w:sz="0" w:space="0" w:color="auto"/>
                  </w:divBdr>
                </w:div>
                <w:div w:id="1636182990">
                  <w:marLeft w:val="0"/>
                  <w:marRight w:val="0"/>
                  <w:marTop w:val="0"/>
                  <w:marBottom w:val="0"/>
                  <w:divBdr>
                    <w:top w:val="none" w:sz="0" w:space="0" w:color="auto"/>
                    <w:left w:val="none" w:sz="0" w:space="0" w:color="auto"/>
                    <w:bottom w:val="none" w:sz="0" w:space="0" w:color="auto"/>
                    <w:right w:val="none" w:sz="0" w:space="0" w:color="auto"/>
                  </w:divBdr>
                </w:div>
                <w:div w:id="143394214">
                  <w:marLeft w:val="0"/>
                  <w:marRight w:val="0"/>
                  <w:marTop w:val="0"/>
                  <w:marBottom w:val="0"/>
                  <w:divBdr>
                    <w:top w:val="none" w:sz="0" w:space="0" w:color="auto"/>
                    <w:left w:val="none" w:sz="0" w:space="0" w:color="auto"/>
                    <w:bottom w:val="none" w:sz="0" w:space="0" w:color="auto"/>
                    <w:right w:val="none" w:sz="0" w:space="0" w:color="auto"/>
                  </w:divBdr>
                </w:div>
                <w:div w:id="784275131">
                  <w:marLeft w:val="0"/>
                  <w:marRight w:val="0"/>
                  <w:marTop w:val="0"/>
                  <w:marBottom w:val="0"/>
                  <w:divBdr>
                    <w:top w:val="none" w:sz="0" w:space="0" w:color="auto"/>
                    <w:left w:val="none" w:sz="0" w:space="0" w:color="auto"/>
                    <w:bottom w:val="none" w:sz="0" w:space="0" w:color="auto"/>
                    <w:right w:val="none" w:sz="0" w:space="0" w:color="auto"/>
                  </w:divBdr>
                </w:div>
                <w:div w:id="397216160">
                  <w:marLeft w:val="0"/>
                  <w:marRight w:val="0"/>
                  <w:marTop w:val="0"/>
                  <w:marBottom w:val="0"/>
                  <w:divBdr>
                    <w:top w:val="none" w:sz="0" w:space="0" w:color="auto"/>
                    <w:left w:val="none" w:sz="0" w:space="0" w:color="auto"/>
                    <w:bottom w:val="none" w:sz="0" w:space="0" w:color="auto"/>
                    <w:right w:val="none" w:sz="0" w:space="0" w:color="auto"/>
                  </w:divBdr>
                </w:div>
                <w:div w:id="1405222919">
                  <w:marLeft w:val="0"/>
                  <w:marRight w:val="0"/>
                  <w:marTop w:val="0"/>
                  <w:marBottom w:val="0"/>
                  <w:divBdr>
                    <w:top w:val="none" w:sz="0" w:space="0" w:color="auto"/>
                    <w:left w:val="none" w:sz="0" w:space="0" w:color="auto"/>
                    <w:bottom w:val="none" w:sz="0" w:space="0" w:color="auto"/>
                    <w:right w:val="none" w:sz="0" w:space="0" w:color="auto"/>
                  </w:divBdr>
                </w:div>
                <w:div w:id="561986347">
                  <w:marLeft w:val="0"/>
                  <w:marRight w:val="0"/>
                  <w:marTop w:val="0"/>
                  <w:marBottom w:val="0"/>
                  <w:divBdr>
                    <w:top w:val="none" w:sz="0" w:space="0" w:color="auto"/>
                    <w:left w:val="none" w:sz="0" w:space="0" w:color="auto"/>
                    <w:bottom w:val="none" w:sz="0" w:space="0" w:color="auto"/>
                    <w:right w:val="none" w:sz="0" w:space="0" w:color="auto"/>
                  </w:divBdr>
                </w:div>
                <w:div w:id="1947812724">
                  <w:marLeft w:val="0"/>
                  <w:marRight w:val="0"/>
                  <w:marTop w:val="0"/>
                  <w:marBottom w:val="0"/>
                  <w:divBdr>
                    <w:top w:val="none" w:sz="0" w:space="0" w:color="auto"/>
                    <w:left w:val="none" w:sz="0" w:space="0" w:color="auto"/>
                    <w:bottom w:val="none" w:sz="0" w:space="0" w:color="auto"/>
                    <w:right w:val="none" w:sz="0" w:space="0" w:color="auto"/>
                  </w:divBdr>
                </w:div>
                <w:div w:id="1620985549">
                  <w:marLeft w:val="0"/>
                  <w:marRight w:val="0"/>
                  <w:marTop w:val="0"/>
                  <w:marBottom w:val="0"/>
                  <w:divBdr>
                    <w:top w:val="none" w:sz="0" w:space="0" w:color="auto"/>
                    <w:left w:val="none" w:sz="0" w:space="0" w:color="auto"/>
                    <w:bottom w:val="none" w:sz="0" w:space="0" w:color="auto"/>
                    <w:right w:val="none" w:sz="0" w:space="0" w:color="auto"/>
                  </w:divBdr>
                </w:div>
                <w:div w:id="845899815">
                  <w:marLeft w:val="0"/>
                  <w:marRight w:val="0"/>
                  <w:marTop w:val="0"/>
                  <w:marBottom w:val="0"/>
                  <w:divBdr>
                    <w:top w:val="none" w:sz="0" w:space="0" w:color="auto"/>
                    <w:left w:val="none" w:sz="0" w:space="0" w:color="auto"/>
                    <w:bottom w:val="none" w:sz="0" w:space="0" w:color="auto"/>
                    <w:right w:val="none" w:sz="0" w:space="0" w:color="auto"/>
                  </w:divBdr>
                </w:div>
                <w:div w:id="1222982926">
                  <w:marLeft w:val="0"/>
                  <w:marRight w:val="0"/>
                  <w:marTop w:val="0"/>
                  <w:marBottom w:val="0"/>
                  <w:divBdr>
                    <w:top w:val="none" w:sz="0" w:space="0" w:color="auto"/>
                    <w:left w:val="none" w:sz="0" w:space="0" w:color="auto"/>
                    <w:bottom w:val="none" w:sz="0" w:space="0" w:color="auto"/>
                    <w:right w:val="none" w:sz="0" w:space="0" w:color="auto"/>
                  </w:divBdr>
                </w:div>
                <w:div w:id="1766539292">
                  <w:marLeft w:val="0"/>
                  <w:marRight w:val="0"/>
                  <w:marTop w:val="0"/>
                  <w:marBottom w:val="0"/>
                  <w:divBdr>
                    <w:top w:val="none" w:sz="0" w:space="0" w:color="auto"/>
                    <w:left w:val="none" w:sz="0" w:space="0" w:color="auto"/>
                    <w:bottom w:val="none" w:sz="0" w:space="0" w:color="auto"/>
                    <w:right w:val="none" w:sz="0" w:space="0" w:color="auto"/>
                  </w:divBdr>
                </w:div>
                <w:div w:id="421024641">
                  <w:marLeft w:val="0"/>
                  <w:marRight w:val="0"/>
                  <w:marTop w:val="0"/>
                  <w:marBottom w:val="0"/>
                  <w:divBdr>
                    <w:top w:val="none" w:sz="0" w:space="0" w:color="auto"/>
                    <w:left w:val="none" w:sz="0" w:space="0" w:color="auto"/>
                    <w:bottom w:val="none" w:sz="0" w:space="0" w:color="auto"/>
                    <w:right w:val="none" w:sz="0" w:space="0" w:color="auto"/>
                  </w:divBdr>
                </w:div>
                <w:div w:id="757752784">
                  <w:marLeft w:val="0"/>
                  <w:marRight w:val="0"/>
                  <w:marTop w:val="0"/>
                  <w:marBottom w:val="0"/>
                  <w:divBdr>
                    <w:top w:val="none" w:sz="0" w:space="0" w:color="auto"/>
                    <w:left w:val="none" w:sz="0" w:space="0" w:color="auto"/>
                    <w:bottom w:val="none" w:sz="0" w:space="0" w:color="auto"/>
                    <w:right w:val="none" w:sz="0" w:space="0" w:color="auto"/>
                  </w:divBdr>
                </w:div>
                <w:div w:id="1163159440">
                  <w:marLeft w:val="0"/>
                  <w:marRight w:val="0"/>
                  <w:marTop w:val="0"/>
                  <w:marBottom w:val="0"/>
                  <w:divBdr>
                    <w:top w:val="none" w:sz="0" w:space="0" w:color="auto"/>
                    <w:left w:val="none" w:sz="0" w:space="0" w:color="auto"/>
                    <w:bottom w:val="none" w:sz="0" w:space="0" w:color="auto"/>
                    <w:right w:val="none" w:sz="0" w:space="0" w:color="auto"/>
                  </w:divBdr>
                </w:div>
                <w:div w:id="672417662">
                  <w:marLeft w:val="0"/>
                  <w:marRight w:val="0"/>
                  <w:marTop w:val="0"/>
                  <w:marBottom w:val="0"/>
                  <w:divBdr>
                    <w:top w:val="none" w:sz="0" w:space="0" w:color="auto"/>
                    <w:left w:val="none" w:sz="0" w:space="0" w:color="auto"/>
                    <w:bottom w:val="none" w:sz="0" w:space="0" w:color="auto"/>
                    <w:right w:val="none" w:sz="0" w:space="0" w:color="auto"/>
                  </w:divBdr>
                </w:div>
                <w:div w:id="1186136600">
                  <w:marLeft w:val="0"/>
                  <w:marRight w:val="0"/>
                  <w:marTop w:val="0"/>
                  <w:marBottom w:val="0"/>
                  <w:divBdr>
                    <w:top w:val="none" w:sz="0" w:space="0" w:color="auto"/>
                    <w:left w:val="none" w:sz="0" w:space="0" w:color="auto"/>
                    <w:bottom w:val="none" w:sz="0" w:space="0" w:color="auto"/>
                    <w:right w:val="none" w:sz="0" w:space="0" w:color="auto"/>
                  </w:divBdr>
                </w:div>
                <w:div w:id="1673753403">
                  <w:marLeft w:val="0"/>
                  <w:marRight w:val="0"/>
                  <w:marTop w:val="0"/>
                  <w:marBottom w:val="0"/>
                  <w:divBdr>
                    <w:top w:val="none" w:sz="0" w:space="0" w:color="auto"/>
                    <w:left w:val="none" w:sz="0" w:space="0" w:color="auto"/>
                    <w:bottom w:val="none" w:sz="0" w:space="0" w:color="auto"/>
                    <w:right w:val="none" w:sz="0" w:space="0" w:color="auto"/>
                  </w:divBdr>
                </w:div>
                <w:div w:id="1156144773">
                  <w:marLeft w:val="0"/>
                  <w:marRight w:val="0"/>
                  <w:marTop w:val="0"/>
                  <w:marBottom w:val="0"/>
                  <w:divBdr>
                    <w:top w:val="none" w:sz="0" w:space="0" w:color="auto"/>
                    <w:left w:val="none" w:sz="0" w:space="0" w:color="auto"/>
                    <w:bottom w:val="none" w:sz="0" w:space="0" w:color="auto"/>
                    <w:right w:val="none" w:sz="0" w:space="0" w:color="auto"/>
                  </w:divBdr>
                </w:div>
                <w:div w:id="984358786">
                  <w:marLeft w:val="0"/>
                  <w:marRight w:val="0"/>
                  <w:marTop w:val="0"/>
                  <w:marBottom w:val="0"/>
                  <w:divBdr>
                    <w:top w:val="none" w:sz="0" w:space="0" w:color="auto"/>
                    <w:left w:val="none" w:sz="0" w:space="0" w:color="auto"/>
                    <w:bottom w:val="none" w:sz="0" w:space="0" w:color="auto"/>
                    <w:right w:val="none" w:sz="0" w:space="0" w:color="auto"/>
                  </w:divBdr>
                </w:div>
                <w:div w:id="1645161390">
                  <w:marLeft w:val="0"/>
                  <w:marRight w:val="0"/>
                  <w:marTop w:val="0"/>
                  <w:marBottom w:val="0"/>
                  <w:divBdr>
                    <w:top w:val="none" w:sz="0" w:space="0" w:color="auto"/>
                    <w:left w:val="none" w:sz="0" w:space="0" w:color="auto"/>
                    <w:bottom w:val="none" w:sz="0" w:space="0" w:color="auto"/>
                    <w:right w:val="none" w:sz="0" w:space="0" w:color="auto"/>
                  </w:divBdr>
                </w:div>
                <w:div w:id="953749433">
                  <w:marLeft w:val="0"/>
                  <w:marRight w:val="0"/>
                  <w:marTop w:val="0"/>
                  <w:marBottom w:val="0"/>
                  <w:divBdr>
                    <w:top w:val="none" w:sz="0" w:space="0" w:color="auto"/>
                    <w:left w:val="none" w:sz="0" w:space="0" w:color="auto"/>
                    <w:bottom w:val="none" w:sz="0" w:space="0" w:color="auto"/>
                    <w:right w:val="none" w:sz="0" w:space="0" w:color="auto"/>
                  </w:divBdr>
                </w:div>
                <w:div w:id="1013260504">
                  <w:marLeft w:val="0"/>
                  <w:marRight w:val="0"/>
                  <w:marTop w:val="0"/>
                  <w:marBottom w:val="0"/>
                  <w:divBdr>
                    <w:top w:val="none" w:sz="0" w:space="0" w:color="auto"/>
                    <w:left w:val="none" w:sz="0" w:space="0" w:color="auto"/>
                    <w:bottom w:val="none" w:sz="0" w:space="0" w:color="auto"/>
                    <w:right w:val="none" w:sz="0" w:space="0" w:color="auto"/>
                  </w:divBdr>
                </w:div>
                <w:div w:id="68767662">
                  <w:marLeft w:val="0"/>
                  <w:marRight w:val="0"/>
                  <w:marTop w:val="0"/>
                  <w:marBottom w:val="0"/>
                  <w:divBdr>
                    <w:top w:val="none" w:sz="0" w:space="0" w:color="auto"/>
                    <w:left w:val="none" w:sz="0" w:space="0" w:color="auto"/>
                    <w:bottom w:val="none" w:sz="0" w:space="0" w:color="auto"/>
                    <w:right w:val="none" w:sz="0" w:space="0" w:color="auto"/>
                  </w:divBdr>
                </w:div>
                <w:div w:id="1970620770">
                  <w:marLeft w:val="0"/>
                  <w:marRight w:val="0"/>
                  <w:marTop w:val="0"/>
                  <w:marBottom w:val="0"/>
                  <w:divBdr>
                    <w:top w:val="none" w:sz="0" w:space="0" w:color="auto"/>
                    <w:left w:val="none" w:sz="0" w:space="0" w:color="auto"/>
                    <w:bottom w:val="none" w:sz="0" w:space="0" w:color="auto"/>
                    <w:right w:val="none" w:sz="0" w:space="0" w:color="auto"/>
                  </w:divBdr>
                </w:div>
                <w:div w:id="1294562322">
                  <w:marLeft w:val="0"/>
                  <w:marRight w:val="0"/>
                  <w:marTop w:val="0"/>
                  <w:marBottom w:val="0"/>
                  <w:divBdr>
                    <w:top w:val="none" w:sz="0" w:space="0" w:color="auto"/>
                    <w:left w:val="none" w:sz="0" w:space="0" w:color="auto"/>
                    <w:bottom w:val="none" w:sz="0" w:space="0" w:color="auto"/>
                    <w:right w:val="none" w:sz="0" w:space="0" w:color="auto"/>
                  </w:divBdr>
                </w:div>
                <w:div w:id="1994331975">
                  <w:marLeft w:val="0"/>
                  <w:marRight w:val="0"/>
                  <w:marTop w:val="0"/>
                  <w:marBottom w:val="0"/>
                  <w:divBdr>
                    <w:top w:val="none" w:sz="0" w:space="0" w:color="auto"/>
                    <w:left w:val="none" w:sz="0" w:space="0" w:color="auto"/>
                    <w:bottom w:val="none" w:sz="0" w:space="0" w:color="auto"/>
                    <w:right w:val="none" w:sz="0" w:space="0" w:color="auto"/>
                  </w:divBdr>
                </w:div>
                <w:div w:id="120417086">
                  <w:marLeft w:val="0"/>
                  <w:marRight w:val="0"/>
                  <w:marTop w:val="0"/>
                  <w:marBottom w:val="0"/>
                  <w:divBdr>
                    <w:top w:val="none" w:sz="0" w:space="0" w:color="auto"/>
                    <w:left w:val="none" w:sz="0" w:space="0" w:color="auto"/>
                    <w:bottom w:val="none" w:sz="0" w:space="0" w:color="auto"/>
                    <w:right w:val="none" w:sz="0" w:space="0" w:color="auto"/>
                  </w:divBdr>
                </w:div>
                <w:div w:id="1527907373">
                  <w:marLeft w:val="0"/>
                  <w:marRight w:val="0"/>
                  <w:marTop w:val="0"/>
                  <w:marBottom w:val="0"/>
                  <w:divBdr>
                    <w:top w:val="none" w:sz="0" w:space="0" w:color="auto"/>
                    <w:left w:val="none" w:sz="0" w:space="0" w:color="auto"/>
                    <w:bottom w:val="none" w:sz="0" w:space="0" w:color="auto"/>
                    <w:right w:val="none" w:sz="0" w:space="0" w:color="auto"/>
                  </w:divBdr>
                </w:div>
                <w:div w:id="864245860">
                  <w:marLeft w:val="0"/>
                  <w:marRight w:val="0"/>
                  <w:marTop w:val="0"/>
                  <w:marBottom w:val="0"/>
                  <w:divBdr>
                    <w:top w:val="none" w:sz="0" w:space="0" w:color="auto"/>
                    <w:left w:val="none" w:sz="0" w:space="0" w:color="auto"/>
                    <w:bottom w:val="none" w:sz="0" w:space="0" w:color="auto"/>
                    <w:right w:val="none" w:sz="0" w:space="0" w:color="auto"/>
                  </w:divBdr>
                </w:div>
                <w:div w:id="563837658">
                  <w:marLeft w:val="0"/>
                  <w:marRight w:val="0"/>
                  <w:marTop w:val="0"/>
                  <w:marBottom w:val="0"/>
                  <w:divBdr>
                    <w:top w:val="none" w:sz="0" w:space="0" w:color="auto"/>
                    <w:left w:val="none" w:sz="0" w:space="0" w:color="auto"/>
                    <w:bottom w:val="none" w:sz="0" w:space="0" w:color="auto"/>
                    <w:right w:val="none" w:sz="0" w:space="0" w:color="auto"/>
                  </w:divBdr>
                </w:div>
                <w:div w:id="839126998">
                  <w:marLeft w:val="0"/>
                  <w:marRight w:val="0"/>
                  <w:marTop w:val="0"/>
                  <w:marBottom w:val="0"/>
                  <w:divBdr>
                    <w:top w:val="none" w:sz="0" w:space="0" w:color="auto"/>
                    <w:left w:val="none" w:sz="0" w:space="0" w:color="auto"/>
                    <w:bottom w:val="none" w:sz="0" w:space="0" w:color="auto"/>
                    <w:right w:val="none" w:sz="0" w:space="0" w:color="auto"/>
                  </w:divBdr>
                </w:div>
                <w:div w:id="2119597752">
                  <w:marLeft w:val="0"/>
                  <w:marRight w:val="0"/>
                  <w:marTop w:val="0"/>
                  <w:marBottom w:val="0"/>
                  <w:divBdr>
                    <w:top w:val="none" w:sz="0" w:space="0" w:color="auto"/>
                    <w:left w:val="none" w:sz="0" w:space="0" w:color="auto"/>
                    <w:bottom w:val="none" w:sz="0" w:space="0" w:color="auto"/>
                    <w:right w:val="none" w:sz="0" w:space="0" w:color="auto"/>
                  </w:divBdr>
                </w:div>
                <w:div w:id="285427771">
                  <w:marLeft w:val="0"/>
                  <w:marRight w:val="0"/>
                  <w:marTop w:val="0"/>
                  <w:marBottom w:val="0"/>
                  <w:divBdr>
                    <w:top w:val="none" w:sz="0" w:space="0" w:color="auto"/>
                    <w:left w:val="none" w:sz="0" w:space="0" w:color="auto"/>
                    <w:bottom w:val="none" w:sz="0" w:space="0" w:color="auto"/>
                    <w:right w:val="none" w:sz="0" w:space="0" w:color="auto"/>
                  </w:divBdr>
                </w:div>
                <w:div w:id="254561985">
                  <w:marLeft w:val="0"/>
                  <w:marRight w:val="0"/>
                  <w:marTop w:val="0"/>
                  <w:marBottom w:val="0"/>
                  <w:divBdr>
                    <w:top w:val="none" w:sz="0" w:space="0" w:color="auto"/>
                    <w:left w:val="none" w:sz="0" w:space="0" w:color="auto"/>
                    <w:bottom w:val="none" w:sz="0" w:space="0" w:color="auto"/>
                    <w:right w:val="none" w:sz="0" w:space="0" w:color="auto"/>
                  </w:divBdr>
                </w:div>
                <w:div w:id="1330252245">
                  <w:marLeft w:val="0"/>
                  <w:marRight w:val="0"/>
                  <w:marTop w:val="0"/>
                  <w:marBottom w:val="0"/>
                  <w:divBdr>
                    <w:top w:val="none" w:sz="0" w:space="0" w:color="auto"/>
                    <w:left w:val="none" w:sz="0" w:space="0" w:color="auto"/>
                    <w:bottom w:val="none" w:sz="0" w:space="0" w:color="auto"/>
                    <w:right w:val="none" w:sz="0" w:space="0" w:color="auto"/>
                  </w:divBdr>
                </w:div>
                <w:div w:id="114520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6360">
          <w:marLeft w:val="0"/>
          <w:marRight w:val="0"/>
          <w:marTop w:val="15"/>
          <w:marBottom w:val="0"/>
          <w:divBdr>
            <w:top w:val="none" w:sz="0" w:space="0" w:color="auto"/>
            <w:left w:val="none" w:sz="0" w:space="0" w:color="auto"/>
            <w:bottom w:val="none" w:sz="0" w:space="0" w:color="auto"/>
            <w:right w:val="none" w:sz="0" w:space="0" w:color="auto"/>
          </w:divBdr>
          <w:divsChild>
            <w:div w:id="1267885092">
              <w:marLeft w:val="0"/>
              <w:marRight w:val="0"/>
              <w:marTop w:val="0"/>
              <w:marBottom w:val="0"/>
              <w:divBdr>
                <w:top w:val="none" w:sz="0" w:space="0" w:color="auto"/>
                <w:left w:val="none" w:sz="0" w:space="0" w:color="auto"/>
                <w:bottom w:val="none" w:sz="0" w:space="0" w:color="auto"/>
                <w:right w:val="none" w:sz="0" w:space="0" w:color="auto"/>
              </w:divBdr>
              <w:divsChild>
                <w:div w:id="1632250100">
                  <w:marLeft w:val="0"/>
                  <w:marRight w:val="0"/>
                  <w:marTop w:val="0"/>
                  <w:marBottom w:val="0"/>
                  <w:divBdr>
                    <w:top w:val="none" w:sz="0" w:space="0" w:color="auto"/>
                    <w:left w:val="none" w:sz="0" w:space="0" w:color="auto"/>
                    <w:bottom w:val="none" w:sz="0" w:space="0" w:color="auto"/>
                    <w:right w:val="none" w:sz="0" w:space="0" w:color="auto"/>
                  </w:divBdr>
                </w:div>
                <w:div w:id="494341527">
                  <w:marLeft w:val="0"/>
                  <w:marRight w:val="0"/>
                  <w:marTop w:val="0"/>
                  <w:marBottom w:val="0"/>
                  <w:divBdr>
                    <w:top w:val="none" w:sz="0" w:space="0" w:color="auto"/>
                    <w:left w:val="none" w:sz="0" w:space="0" w:color="auto"/>
                    <w:bottom w:val="none" w:sz="0" w:space="0" w:color="auto"/>
                    <w:right w:val="none" w:sz="0" w:space="0" w:color="auto"/>
                  </w:divBdr>
                </w:div>
                <w:div w:id="1872838520">
                  <w:marLeft w:val="0"/>
                  <w:marRight w:val="0"/>
                  <w:marTop w:val="0"/>
                  <w:marBottom w:val="0"/>
                  <w:divBdr>
                    <w:top w:val="none" w:sz="0" w:space="0" w:color="auto"/>
                    <w:left w:val="none" w:sz="0" w:space="0" w:color="auto"/>
                    <w:bottom w:val="none" w:sz="0" w:space="0" w:color="auto"/>
                    <w:right w:val="none" w:sz="0" w:space="0" w:color="auto"/>
                  </w:divBdr>
                </w:div>
                <w:div w:id="42170238">
                  <w:marLeft w:val="0"/>
                  <w:marRight w:val="0"/>
                  <w:marTop w:val="0"/>
                  <w:marBottom w:val="0"/>
                  <w:divBdr>
                    <w:top w:val="none" w:sz="0" w:space="0" w:color="auto"/>
                    <w:left w:val="none" w:sz="0" w:space="0" w:color="auto"/>
                    <w:bottom w:val="none" w:sz="0" w:space="0" w:color="auto"/>
                    <w:right w:val="none" w:sz="0" w:space="0" w:color="auto"/>
                  </w:divBdr>
                </w:div>
                <w:div w:id="978463476">
                  <w:marLeft w:val="0"/>
                  <w:marRight w:val="0"/>
                  <w:marTop w:val="0"/>
                  <w:marBottom w:val="0"/>
                  <w:divBdr>
                    <w:top w:val="none" w:sz="0" w:space="0" w:color="auto"/>
                    <w:left w:val="none" w:sz="0" w:space="0" w:color="auto"/>
                    <w:bottom w:val="none" w:sz="0" w:space="0" w:color="auto"/>
                    <w:right w:val="none" w:sz="0" w:space="0" w:color="auto"/>
                  </w:divBdr>
                </w:div>
                <w:div w:id="1645351685">
                  <w:marLeft w:val="0"/>
                  <w:marRight w:val="0"/>
                  <w:marTop w:val="0"/>
                  <w:marBottom w:val="0"/>
                  <w:divBdr>
                    <w:top w:val="none" w:sz="0" w:space="0" w:color="auto"/>
                    <w:left w:val="none" w:sz="0" w:space="0" w:color="auto"/>
                    <w:bottom w:val="none" w:sz="0" w:space="0" w:color="auto"/>
                    <w:right w:val="none" w:sz="0" w:space="0" w:color="auto"/>
                  </w:divBdr>
                </w:div>
                <w:div w:id="86051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132749">
      <w:bodyDiv w:val="1"/>
      <w:marLeft w:val="0"/>
      <w:marRight w:val="0"/>
      <w:marTop w:val="0"/>
      <w:marBottom w:val="0"/>
      <w:divBdr>
        <w:top w:val="none" w:sz="0" w:space="0" w:color="auto"/>
        <w:left w:val="none" w:sz="0" w:space="0" w:color="auto"/>
        <w:bottom w:val="none" w:sz="0" w:space="0" w:color="auto"/>
        <w:right w:val="none" w:sz="0" w:space="0" w:color="auto"/>
      </w:divBdr>
    </w:div>
    <w:div w:id="900680061">
      <w:bodyDiv w:val="1"/>
      <w:marLeft w:val="0"/>
      <w:marRight w:val="0"/>
      <w:marTop w:val="0"/>
      <w:marBottom w:val="0"/>
      <w:divBdr>
        <w:top w:val="none" w:sz="0" w:space="0" w:color="auto"/>
        <w:left w:val="none" w:sz="0" w:space="0" w:color="auto"/>
        <w:bottom w:val="none" w:sz="0" w:space="0" w:color="auto"/>
        <w:right w:val="none" w:sz="0" w:space="0" w:color="auto"/>
      </w:divBdr>
    </w:div>
    <w:div w:id="937710629">
      <w:bodyDiv w:val="1"/>
      <w:marLeft w:val="0"/>
      <w:marRight w:val="0"/>
      <w:marTop w:val="0"/>
      <w:marBottom w:val="0"/>
      <w:divBdr>
        <w:top w:val="none" w:sz="0" w:space="0" w:color="auto"/>
        <w:left w:val="none" w:sz="0" w:space="0" w:color="auto"/>
        <w:bottom w:val="none" w:sz="0" w:space="0" w:color="auto"/>
        <w:right w:val="none" w:sz="0" w:space="0" w:color="auto"/>
      </w:divBdr>
    </w:div>
    <w:div w:id="960187918">
      <w:bodyDiv w:val="1"/>
      <w:marLeft w:val="0"/>
      <w:marRight w:val="0"/>
      <w:marTop w:val="0"/>
      <w:marBottom w:val="0"/>
      <w:divBdr>
        <w:top w:val="none" w:sz="0" w:space="0" w:color="auto"/>
        <w:left w:val="none" w:sz="0" w:space="0" w:color="auto"/>
        <w:bottom w:val="none" w:sz="0" w:space="0" w:color="auto"/>
        <w:right w:val="none" w:sz="0" w:space="0" w:color="auto"/>
      </w:divBdr>
    </w:div>
    <w:div w:id="988943401">
      <w:bodyDiv w:val="1"/>
      <w:marLeft w:val="0"/>
      <w:marRight w:val="0"/>
      <w:marTop w:val="0"/>
      <w:marBottom w:val="0"/>
      <w:divBdr>
        <w:top w:val="none" w:sz="0" w:space="0" w:color="auto"/>
        <w:left w:val="none" w:sz="0" w:space="0" w:color="auto"/>
        <w:bottom w:val="none" w:sz="0" w:space="0" w:color="auto"/>
        <w:right w:val="none" w:sz="0" w:space="0" w:color="auto"/>
      </w:divBdr>
    </w:div>
    <w:div w:id="1036665132">
      <w:bodyDiv w:val="1"/>
      <w:marLeft w:val="0"/>
      <w:marRight w:val="0"/>
      <w:marTop w:val="0"/>
      <w:marBottom w:val="0"/>
      <w:divBdr>
        <w:top w:val="none" w:sz="0" w:space="0" w:color="auto"/>
        <w:left w:val="none" w:sz="0" w:space="0" w:color="auto"/>
        <w:bottom w:val="none" w:sz="0" w:space="0" w:color="auto"/>
        <w:right w:val="none" w:sz="0" w:space="0" w:color="auto"/>
      </w:divBdr>
    </w:div>
    <w:div w:id="1126892935">
      <w:bodyDiv w:val="1"/>
      <w:marLeft w:val="0"/>
      <w:marRight w:val="0"/>
      <w:marTop w:val="0"/>
      <w:marBottom w:val="0"/>
      <w:divBdr>
        <w:top w:val="none" w:sz="0" w:space="0" w:color="auto"/>
        <w:left w:val="none" w:sz="0" w:space="0" w:color="auto"/>
        <w:bottom w:val="none" w:sz="0" w:space="0" w:color="auto"/>
        <w:right w:val="none" w:sz="0" w:space="0" w:color="auto"/>
      </w:divBdr>
    </w:div>
    <w:div w:id="1187062400">
      <w:bodyDiv w:val="1"/>
      <w:marLeft w:val="0"/>
      <w:marRight w:val="0"/>
      <w:marTop w:val="0"/>
      <w:marBottom w:val="0"/>
      <w:divBdr>
        <w:top w:val="none" w:sz="0" w:space="0" w:color="auto"/>
        <w:left w:val="none" w:sz="0" w:space="0" w:color="auto"/>
        <w:bottom w:val="none" w:sz="0" w:space="0" w:color="auto"/>
        <w:right w:val="none" w:sz="0" w:space="0" w:color="auto"/>
      </w:divBdr>
    </w:div>
    <w:div w:id="1207566583">
      <w:bodyDiv w:val="1"/>
      <w:marLeft w:val="0"/>
      <w:marRight w:val="0"/>
      <w:marTop w:val="0"/>
      <w:marBottom w:val="0"/>
      <w:divBdr>
        <w:top w:val="none" w:sz="0" w:space="0" w:color="auto"/>
        <w:left w:val="none" w:sz="0" w:space="0" w:color="auto"/>
        <w:bottom w:val="none" w:sz="0" w:space="0" w:color="auto"/>
        <w:right w:val="none" w:sz="0" w:space="0" w:color="auto"/>
      </w:divBdr>
    </w:div>
    <w:div w:id="1215581185">
      <w:bodyDiv w:val="1"/>
      <w:marLeft w:val="0"/>
      <w:marRight w:val="0"/>
      <w:marTop w:val="0"/>
      <w:marBottom w:val="0"/>
      <w:divBdr>
        <w:top w:val="none" w:sz="0" w:space="0" w:color="auto"/>
        <w:left w:val="none" w:sz="0" w:space="0" w:color="auto"/>
        <w:bottom w:val="none" w:sz="0" w:space="0" w:color="auto"/>
        <w:right w:val="none" w:sz="0" w:space="0" w:color="auto"/>
      </w:divBdr>
    </w:div>
    <w:div w:id="1221021008">
      <w:bodyDiv w:val="1"/>
      <w:marLeft w:val="0"/>
      <w:marRight w:val="0"/>
      <w:marTop w:val="0"/>
      <w:marBottom w:val="0"/>
      <w:divBdr>
        <w:top w:val="none" w:sz="0" w:space="0" w:color="auto"/>
        <w:left w:val="none" w:sz="0" w:space="0" w:color="auto"/>
        <w:bottom w:val="none" w:sz="0" w:space="0" w:color="auto"/>
        <w:right w:val="none" w:sz="0" w:space="0" w:color="auto"/>
      </w:divBdr>
    </w:div>
    <w:div w:id="1270312685">
      <w:bodyDiv w:val="1"/>
      <w:marLeft w:val="0"/>
      <w:marRight w:val="0"/>
      <w:marTop w:val="0"/>
      <w:marBottom w:val="0"/>
      <w:divBdr>
        <w:top w:val="none" w:sz="0" w:space="0" w:color="auto"/>
        <w:left w:val="none" w:sz="0" w:space="0" w:color="auto"/>
        <w:bottom w:val="none" w:sz="0" w:space="0" w:color="auto"/>
        <w:right w:val="none" w:sz="0" w:space="0" w:color="auto"/>
      </w:divBdr>
    </w:div>
    <w:div w:id="1397901438">
      <w:bodyDiv w:val="1"/>
      <w:marLeft w:val="0"/>
      <w:marRight w:val="0"/>
      <w:marTop w:val="0"/>
      <w:marBottom w:val="0"/>
      <w:divBdr>
        <w:top w:val="none" w:sz="0" w:space="0" w:color="auto"/>
        <w:left w:val="none" w:sz="0" w:space="0" w:color="auto"/>
        <w:bottom w:val="none" w:sz="0" w:space="0" w:color="auto"/>
        <w:right w:val="none" w:sz="0" w:space="0" w:color="auto"/>
      </w:divBdr>
    </w:div>
    <w:div w:id="1441031577">
      <w:bodyDiv w:val="1"/>
      <w:marLeft w:val="0"/>
      <w:marRight w:val="0"/>
      <w:marTop w:val="0"/>
      <w:marBottom w:val="0"/>
      <w:divBdr>
        <w:top w:val="none" w:sz="0" w:space="0" w:color="auto"/>
        <w:left w:val="none" w:sz="0" w:space="0" w:color="auto"/>
        <w:bottom w:val="none" w:sz="0" w:space="0" w:color="auto"/>
        <w:right w:val="none" w:sz="0" w:space="0" w:color="auto"/>
      </w:divBdr>
    </w:div>
    <w:div w:id="1456362702">
      <w:bodyDiv w:val="1"/>
      <w:marLeft w:val="0"/>
      <w:marRight w:val="0"/>
      <w:marTop w:val="0"/>
      <w:marBottom w:val="0"/>
      <w:divBdr>
        <w:top w:val="none" w:sz="0" w:space="0" w:color="auto"/>
        <w:left w:val="none" w:sz="0" w:space="0" w:color="auto"/>
        <w:bottom w:val="none" w:sz="0" w:space="0" w:color="auto"/>
        <w:right w:val="none" w:sz="0" w:space="0" w:color="auto"/>
      </w:divBdr>
    </w:div>
    <w:div w:id="1500735059">
      <w:bodyDiv w:val="1"/>
      <w:marLeft w:val="0"/>
      <w:marRight w:val="0"/>
      <w:marTop w:val="0"/>
      <w:marBottom w:val="0"/>
      <w:divBdr>
        <w:top w:val="none" w:sz="0" w:space="0" w:color="auto"/>
        <w:left w:val="none" w:sz="0" w:space="0" w:color="auto"/>
        <w:bottom w:val="none" w:sz="0" w:space="0" w:color="auto"/>
        <w:right w:val="none" w:sz="0" w:space="0" w:color="auto"/>
      </w:divBdr>
    </w:div>
    <w:div w:id="1566455988">
      <w:bodyDiv w:val="1"/>
      <w:marLeft w:val="0"/>
      <w:marRight w:val="0"/>
      <w:marTop w:val="0"/>
      <w:marBottom w:val="0"/>
      <w:divBdr>
        <w:top w:val="none" w:sz="0" w:space="0" w:color="auto"/>
        <w:left w:val="none" w:sz="0" w:space="0" w:color="auto"/>
        <w:bottom w:val="none" w:sz="0" w:space="0" w:color="auto"/>
        <w:right w:val="none" w:sz="0" w:space="0" w:color="auto"/>
      </w:divBdr>
    </w:div>
    <w:div w:id="1578858840">
      <w:bodyDiv w:val="1"/>
      <w:marLeft w:val="0"/>
      <w:marRight w:val="0"/>
      <w:marTop w:val="0"/>
      <w:marBottom w:val="0"/>
      <w:divBdr>
        <w:top w:val="none" w:sz="0" w:space="0" w:color="auto"/>
        <w:left w:val="none" w:sz="0" w:space="0" w:color="auto"/>
        <w:bottom w:val="none" w:sz="0" w:space="0" w:color="auto"/>
        <w:right w:val="none" w:sz="0" w:space="0" w:color="auto"/>
      </w:divBdr>
    </w:div>
    <w:div w:id="1596477847">
      <w:bodyDiv w:val="1"/>
      <w:marLeft w:val="0"/>
      <w:marRight w:val="0"/>
      <w:marTop w:val="0"/>
      <w:marBottom w:val="0"/>
      <w:divBdr>
        <w:top w:val="none" w:sz="0" w:space="0" w:color="auto"/>
        <w:left w:val="none" w:sz="0" w:space="0" w:color="auto"/>
        <w:bottom w:val="none" w:sz="0" w:space="0" w:color="auto"/>
        <w:right w:val="none" w:sz="0" w:space="0" w:color="auto"/>
      </w:divBdr>
    </w:div>
    <w:div w:id="1664507309">
      <w:bodyDiv w:val="1"/>
      <w:marLeft w:val="0"/>
      <w:marRight w:val="0"/>
      <w:marTop w:val="0"/>
      <w:marBottom w:val="0"/>
      <w:divBdr>
        <w:top w:val="none" w:sz="0" w:space="0" w:color="auto"/>
        <w:left w:val="none" w:sz="0" w:space="0" w:color="auto"/>
        <w:bottom w:val="none" w:sz="0" w:space="0" w:color="auto"/>
        <w:right w:val="none" w:sz="0" w:space="0" w:color="auto"/>
      </w:divBdr>
    </w:div>
    <w:div w:id="1705204845">
      <w:bodyDiv w:val="1"/>
      <w:marLeft w:val="0"/>
      <w:marRight w:val="0"/>
      <w:marTop w:val="0"/>
      <w:marBottom w:val="0"/>
      <w:divBdr>
        <w:top w:val="none" w:sz="0" w:space="0" w:color="auto"/>
        <w:left w:val="none" w:sz="0" w:space="0" w:color="auto"/>
        <w:bottom w:val="none" w:sz="0" w:space="0" w:color="auto"/>
        <w:right w:val="none" w:sz="0" w:space="0" w:color="auto"/>
      </w:divBdr>
    </w:div>
    <w:div w:id="1853570983">
      <w:bodyDiv w:val="1"/>
      <w:marLeft w:val="0"/>
      <w:marRight w:val="0"/>
      <w:marTop w:val="0"/>
      <w:marBottom w:val="0"/>
      <w:divBdr>
        <w:top w:val="none" w:sz="0" w:space="0" w:color="auto"/>
        <w:left w:val="none" w:sz="0" w:space="0" w:color="auto"/>
        <w:bottom w:val="none" w:sz="0" w:space="0" w:color="auto"/>
        <w:right w:val="none" w:sz="0" w:space="0" w:color="auto"/>
      </w:divBdr>
      <w:divsChild>
        <w:div w:id="1837568884">
          <w:marLeft w:val="0"/>
          <w:marRight w:val="0"/>
          <w:marTop w:val="0"/>
          <w:marBottom w:val="0"/>
          <w:divBdr>
            <w:top w:val="none" w:sz="0" w:space="0" w:color="auto"/>
            <w:left w:val="none" w:sz="0" w:space="0" w:color="auto"/>
            <w:bottom w:val="none" w:sz="0" w:space="0" w:color="auto"/>
            <w:right w:val="none" w:sz="0" w:space="0" w:color="auto"/>
          </w:divBdr>
        </w:div>
        <w:div w:id="1298536829">
          <w:marLeft w:val="0"/>
          <w:marRight w:val="0"/>
          <w:marTop w:val="0"/>
          <w:marBottom w:val="0"/>
          <w:divBdr>
            <w:top w:val="none" w:sz="0" w:space="0" w:color="auto"/>
            <w:left w:val="none" w:sz="0" w:space="0" w:color="auto"/>
            <w:bottom w:val="none" w:sz="0" w:space="0" w:color="auto"/>
            <w:right w:val="none" w:sz="0" w:space="0" w:color="auto"/>
          </w:divBdr>
        </w:div>
      </w:divsChild>
    </w:div>
    <w:div w:id="1859077833">
      <w:bodyDiv w:val="1"/>
      <w:marLeft w:val="0"/>
      <w:marRight w:val="0"/>
      <w:marTop w:val="0"/>
      <w:marBottom w:val="0"/>
      <w:divBdr>
        <w:top w:val="none" w:sz="0" w:space="0" w:color="auto"/>
        <w:left w:val="none" w:sz="0" w:space="0" w:color="auto"/>
        <w:bottom w:val="none" w:sz="0" w:space="0" w:color="auto"/>
        <w:right w:val="none" w:sz="0" w:space="0" w:color="auto"/>
      </w:divBdr>
    </w:div>
    <w:div w:id="1940603803">
      <w:bodyDiv w:val="1"/>
      <w:marLeft w:val="0"/>
      <w:marRight w:val="0"/>
      <w:marTop w:val="0"/>
      <w:marBottom w:val="0"/>
      <w:divBdr>
        <w:top w:val="none" w:sz="0" w:space="0" w:color="auto"/>
        <w:left w:val="none" w:sz="0" w:space="0" w:color="auto"/>
        <w:bottom w:val="none" w:sz="0" w:space="0" w:color="auto"/>
        <w:right w:val="none" w:sz="0" w:space="0" w:color="auto"/>
      </w:divBdr>
    </w:div>
    <w:div w:id="2010710222">
      <w:bodyDiv w:val="1"/>
      <w:marLeft w:val="0"/>
      <w:marRight w:val="0"/>
      <w:marTop w:val="0"/>
      <w:marBottom w:val="0"/>
      <w:divBdr>
        <w:top w:val="none" w:sz="0" w:space="0" w:color="auto"/>
        <w:left w:val="none" w:sz="0" w:space="0" w:color="auto"/>
        <w:bottom w:val="none" w:sz="0" w:space="0" w:color="auto"/>
        <w:right w:val="none" w:sz="0" w:space="0" w:color="auto"/>
      </w:divBdr>
    </w:div>
    <w:div w:id="2016805243">
      <w:bodyDiv w:val="1"/>
      <w:marLeft w:val="0"/>
      <w:marRight w:val="0"/>
      <w:marTop w:val="0"/>
      <w:marBottom w:val="0"/>
      <w:divBdr>
        <w:top w:val="none" w:sz="0" w:space="0" w:color="auto"/>
        <w:left w:val="none" w:sz="0" w:space="0" w:color="auto"/>
        <w:bottom w:val="none" w:sz="0" w:space="0" w:color="auto"/>
        <w:right w:val="none" w:sz="0" w:space="0" w:color="auto"/>
      </w:divBdr>
    </w:div>
    <w:div w:id="2021665102">
      <w:bodyDiv w:val="1"/>
      <w:marLeft w:val="0"/>
      <w:marRight w:val="0"/>
      <w:marTop w:val="0"/>
      <w:marBottom w:val="0"/>
      <w:divBdr>
        <w:top w:val="none" w:sz="0" w:space="0" w:color="auto"/>
        <w:left w:val="none" w:sz="0" w:space="0" w:color="auto"/>
        <w:bottom w:val="none" w:sz="0" w:space="0" w:color="auto"/>
        <w:right w:val="none" w:sz="0" w:space="0" w:color="auto"/>
      </w:divBdr>
    </w:div>
    <w:div w:id="2031446799">
      <w:bodyDiv w:val="1"/>
      <w:marLeft w:val="0"/>
      <w:marRight w:val="0"/>
      <w:marTop w:val="0"/>
      <w:marBottom w:val="0"/>
      <w:divBdr>
        <w:top w:val="none" w:sz="0" w:space="0" w:color="auto"/>
        <w:left w:val="none" w:sz="0" w:space="0" w:color="auto"/>
        <w:bottom w:val="none" w:sz="0" w:space="0" w:color="auto"/>
        <w:right w:val="none" w:sz="0" w:space="0" w:color="auto"/>
      </w:divBdr>
    </w:div>
    <w:div w:id="213917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4113</TotalTime>
  <Pages>13</Pages>
  <Words>3395</Words>
  <Characters>19355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 Onoprishvili</dc:creator>
  <cp:keywords/>
  <dc:description/>
  <cp:lastModifiedBy>Zaza Chapichadze</cp:lastModifiedBy>
  <cp:revision>430</cp:revision>
  <cp:lastPrinted>2019-07-09T11:32:00Z</cp:lastPrinted>
  <dcterms:created xsi:type="dcterms:W3CDTF">2020-04-18T15:47:00Z</dcterms:created>
  <dcterms:modified xsi:type="dcterms:W3CDTF">2026-06-12T10:42:00Z</dcterms:modified>
</cp:coreProperties>
</file>