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BD84C" w14:textId="77777777" w:rsidR="00E756F7" w:rsidRDefault="007319EC" w:rsidP="00BA1E96">
      <w:pPr>
        <w:spacing w:after="0" w:line="240" w:lineRule="auto"/>
        <w:ind w:right="4"/>
        <w:jc w:val="center"/>
        <w:rPr>
          <w:rFonts w:ascii="Sylfaen" w:hAnsi="Sylfaen" w:cs="Times New Roman"/>
          <w:b/>
          <w:sz w:val="24"/>
          <w:szCs w:val="24"/>
          <w:lang w:val="ka-GE"/>
        </w:rPr>
      </w:pPr>
      <w:r>
        <w:rPr>
          <w:rFonts w:ascii="Sylfaen" w:hAnsi="Sylfaen" w:cs="Times New Roman"/>
          <w:b/>
          <w:sz w:val="24"/>
          <w:szCs w:val="24"/>
          <w:lang w:val="ka-GE"/>
        </w:rPr>
        <w:t xml:space="preserve">სამკურნალო პრეპარატის </w:t>
      </w:r>
      <w:r w:rsidR="00094E2F">
        <w:rPr>
          <w:rFonts w:ascii="Sylfaen" w:hAnsi="Sylfaen" w:cs="Times New Roman"/>
          <w:b/>
          <w:sz w:val="24"/>
          <w:szCs w:val="24"/>
          <w:lang w:val="ka-GE"/>
        </w:rPr>
        <w:t>ზოგადი დახასიათება</w:t>
      </w:r>
    </w:p>
    <w:p w14:paraId="455E2CB6" w14:textId="77777777" w:rsidR="007319EC" w:rsidRPr="00C1613C" w:rsidRDefault="007319EC" w:rsidP="004F738E">
      <w:pPr>
        <w:tabs>
          <w:tab w:val="left" w:pos="5955"/>
        </w:tabs>
        <w:spacing w:after="0" w:line="240" w:lineRule="auto"/>
        <w:ind w:right="4"/>
        <w:jc w:val="both"/>
        <w:rPr>
          <w:rFonts w:ascii="Sylfaen" w:hAnsi="Sylfaen" w:cs="Times New Roman"/>
          <w:b/>
          <w:lang w:val="ka-GE"/>
        </w:rPr>
      </w:pPr>
      <w:r w:rsidRPr="00C1613C">
        <w:rPr>
          <w:rFonts w:ascii="Sylfaen" w:hAnsi="Sylfaen" w:cs="Times New Roman"/>
          <w:b/>
          <w:lang w:val="ka-GE"/>
        </w:rPr>
        <w:t>1. სამკურნალო პრეპარატის სახელწოდება</w:t>
      </w:r>
      <w:r w:rsidR="004F738E" w:rsidRPr="00C1613C">
        <w:rPr>
          <w:rFonts w:ascii="Sylfaen" w:hAnsi="Sylfaen" w:cs="Times New Roman"/>
          <w:b/>
          <w:lang w:val="ka-GE"/>
        </w:rPr>
        <w:tab/>
      </w:r>
    </w:p>
    <w:p w14:paraId="48E620C0" w14:textId="77777777" w:rsidR="00384680" w:rsidRPr="00C1613C" w:rsidRDefault="00384680" w:rsidP="00384680">
      <w:pPr>
        <w:spacing w:after="0" w:line="240" w:lineRule="auto"/>
        <w:ind w:right="4"/>
        <w:jc w:val="both"/>
        <w:rPr>
          <w:rFonts w:ascii="Sylfaen" w:hAnsi="Sylfaen"/>
          <w:bCs/>
          <w:lang w:val="ka-GE"/>
        </w:rPr>
      </w:pPr>
      <w:r w:rsidRPr="00C1613C">
        <w:rPr>
          <w:rFonts w:ascii="Sylfaen" w:hAnsi="Sylfaen"/>
          <w:bCs/>
          <w:lang w:val="ka-GE"/>
        </w:rPr>
        <w:t>კო-ამლესა ტაბლეტები 2 მგ/5 მგ/0,625 მგ</w:t>
      </w:r>
    </w:p>
    <w:p w14:paraId="3F834F66" w14:textId="77777777" w:rsidR="00384680" w:rsidRPr="00C1613C" w:rsidRDefault="00384680" w:rsidP="00384680">
      <w:pPr>
        <w:spacing w:after="0" w:line="240" w:lineRule="auto"/>
        <w:ind w:right="4"/>
        <w:jc w:val="both"/>
        <w:rPr>
          <w:rFonts w:ascii="Sylfaen" w:hAnsi="Sylfaen"/>
          <w:bCs/>
          <w:lang w:val="ka-GE"/>
        </w:rPr>
      </w:pPr>
      <w:r w:rsidRPr="00C1613C">
        <w:rPr>
          <w:rFonts w:ascii="Sylfaen" w:hAnsi="Sylfaen"/>
          <w:bCs/>
          <w:lang w:val="ka-GE"/>
        </w:rPr>
        <w:t>კო-ამლესა ტაბლეტები 4 მგ/5 მგ/1,25 მგ</w:t>
      </w:r>
    </w:p>
    <w:p w14:paraId="2B89DA3E" w14:textId="77777777" w:rsidR="00384680" w:rsidRPr="00C1613C" w:rsidRDefault="00384680" w:rsidP="00384680">
      <w:pPr>
        <w:spacing w:after="0" w:line="240" w:lineRule="auto"/>
        <w:ind w:right="4"/>
        <w:jc w:val="both"/>
        <w:rPr>
          <w:rFonts w:ascii="Sylfaen" w:hAnsi="Sylfaen"/>
          <w:bCs/>
          <w:lang w:val="ka-GE"/>
        </w:rPr>
      </w:pPr>
      <w:r w:rsidRPr="00C1613C">
        <w:rPr>
          <w:rFonts w:ascii="Sylfaen" w:hAnsi="Sylfaen"/>
          <w:bCs/>
          <w:lang w:val="ka-GE"/>
        </w:rPr>
        <w:t>კო-ამლესა ტაბლეტები 4 მგ/10 მგ/1,25 მგ</w:t>
      </w:r>
    </w:p>
    <w:p w14:paraId="62863C5C" w14:textId="77777777" w:rsidR="00384680" w:rsidRPr="00C1613C" w:rsidRDefault="00384680" w:rsidP="00384680">
      <w:pPr>
        <w:spacing w:after="0" w:line="240" w:lineRule="auto"/>
        <w:ind w:right="4"/>
        <w:jc w:val="both"/>
        <w:rPr>
          <w:rFonts w:ascii="Sylfaen" w:hAnsi="Sylfaen"/>
          <w:bCs/>
          <w:lang w:val="ka-GE"/>
        </w:rPr>
      </w:pPr>
      <w:r w:rsidRPr="00C1613C">
        <w:rPr>
          <w:rFonts w:ascii="Sylfaen" w:hAnsi="Sylfaen"/>
          <w:bCs/>
          <w:lang w:val="ka-GE"/>
        </w:rPr>
        <w:t>კო-ამლესა ტაბლეტები 8 მგ/5 მგ/2,5 მგ</w:t>
      </w:r>
    </w:p>
    <w:p w14:paraId="52C68C55" w14:textId="77777777" w:rsidR="00384680" w:rsidRPr="00C1613C" w:rsidRDefault="00384680" w:rsidP="00384680">
      <w:pPr>
        <w:spacing w:after="0" w:line="240" w:lineRule="auto"/>
        <w:ind w:right="4"/>
        <w:jc w:val="both"/>
        <w:rPr>
          <w:rFonts w:ascii="Sylfaen" w:hAnsi="Sylfaen"/>
          <w:bCs/>
          <w:lang w:val="ka-GE"/>
        </w:rPr>
      </w:pPr>
      <w:r w:rsidRPr="00C1613C">
        <w:rPr>
          <w:rFonts w:ascii="Sylfaen" w:hAnsi="Sylfaen"/>
          <w:bCs/>
          <w:lang w:val="ka-GE"/>
        </w:rPr>
        <w:t>კო-ამლესა ტაბლეტები 8 მგ/10 მგ/2,5 მგ</w:t>
      </w:r>
    </w:p>
    <w:p w14:paraId="487BDD0E" w14:textId="77777777" w:rsidR="00BA1E96" w:rsidRPr="00C1613C" w:rsidRDefault="00BA1E96" w:rsidP="00A16EF2">
      <w:pPr>
        <w:spacing w:after="0" w:line="240" w:lineRule="auto"/>
        <w:ind w:right="4"/>
        <w:jc w:val="both"/>
        <w:rPr>
          <w:rFonts w:ascii="Sylfaen" w:hAnsi="Sylfaen"/>
          <w:bCs/>
          <w:i/>
          <w:lang w:val="ka-GE"/>
        </w:rPr>
      </w:pPr>
      <w:r w:rsidRPr="00C1613C">
        <w:rPr>
          <w:rFonts w:ascii="Sylfaen" w:hAnsi="Sylfaen"/>
          <w:bCs/>
          <w:i/>
          <w:lang w:val="ka-GE"/>
        </w:rPr>
        <w:t>პერინდოპრილი/ამლოდიპინი/ინდაპამიდი</w:t>
      </w:r>
    </w:p>
    <w:p w14:paraId="52DC4E95" w14:textId="77777777" w:rsidR="00A16EF2" w:rsidRPr="00C1613C" w:rsidRDefault="00A16EF2" w:rsidP="00384680">
      <w:pPr>
        <w:spacing w:after="0" w:line="240" w:lineRule="auto"/>
        <w:ind w:right="4"/>
        <w:jc w:val="both"/>
        <w:rPr>
          <w:rFonts w:ascii="Sylfaen" w:hAnsi="Sylfaen"/>
          <w:bCs/>
          <w:lang w:val="ka-GE"/>
        </w:rPr>
      </w:pPr>
    </w:p>
    <w:p w14:paraId="68BF8491" w14:textId="77777777" w:rsidR="00BD0022" w:rsidRPr="00C1613C" w:rsidRDefault="00873D55" w:rsidP="00BD0022">
      <w:pPr>
        <w:spacing w:after="0" w:line="240" w:lineRule="auto"/>
        <w:ind w:right="4"/>
        <w:jc w:val="both"/>
        <w:rPr>
          <w:rFonts w:ascii="Sylfaen" w:hAnsi="Sylfaen"/>
          <w:b/>
          <w:lang w:val="ka-GE"/>
        </w:rPr>
      </w:pPr>
      <w:r w:rsidRPr="00C1613C">
        <w:rPr>
          <w:rFonts w:ascii="Sylfaen" w:hAnsi="Sylfaen"/>
          <w:b/>
          <w:lang w:val="ka-GE"/>
        </w:rPr>
        <w:t>2. ხარისხობრივი და რაოდენობრივი შემადგენლობა</w:t>
      </w:r>
    </w:p>
    <w:p w14:paraId="164D91BC" w14:textId="77777777" w:rsidR="0041666E" w:rsidRPr="00C1613C" w:rsidRDefault="008B048D" w:rsidP="008B048D">
      <w:pPr>
        <w:spacing w:after="0" w:line="240" w:lineRule="auto"/>
        <w:ind w:right="4"/>
        <w:jc w:val="both"/>
        <w:rPr>
          <w:rFonts w:ascii="Sylfaen" w:hAnsi="Sylfaen" w:cs="Times New Roman"/>
          <w:u w:val="single"/>
          <w:lang w:val="ka-GE"/>
        </w:rPr>
      </w:pPr>
      <w:r w:rsidRPr="00C1613C">
        <w:rPr>
          <w:rFonts w:ascii="Sylfaen" w:hAnsi="Sylfaen" w:cs="Times New Roman"/>
          <w:u w:val="single"/>
          <w:lang w:val="ka-GE"/>
        </w:rPr>
        <w:t>ტაბლეტები 2 მგ/5 მგ/0,625 მგ</w:t>
      </w:r>
    </w:p>
    <w:p w14:paraId="38DC91B8" w14:textId="77777777" w:rsidR="008B048D" w:rsidRPr="00C1613C" w:rsidRDefault="008B048D" w:rsidP="008B048D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თითოეული ტაბლეტი შეიცავს 2 მგ პერინდოპრილის ერბუმინს, 5 მგ ამლოდიპინს (ბესილატის ფორმით) და 0,625 მგ ინდაპამიდს.</w:t>
      </w:r>
    </w:p>
    <w:p w14:paraId="00CF1112" w14:textId="77777777" w:rsidR="004C3AAC" w:rsidRPr="00C1613C" w:rsidRDefault="008B048D" w:rsidP="008B048D">
      <w:pPr>
        <w:spacing w:after="0" w:line="240" w:lineRule="auto"/>
        <w:ind w:right="4"/>
        <w:jc w:val="both"/>
        <w:rPr>
          <w:rFonts w:ascii="Sylfaen" w:hAnsi="Sylfaen" w:cs="Times New Roman"/>
          <w:u w:val="single"/>
          <w:lang w:val="ka-GE"/>
        </w:rPr>
      </w:pPr>
      <w:r w:rsidRPr="00C1613C">
        <w:rPr>
          <w:rFonts w:ascii="Sylfaen" w:hAnsi="Sylfaen" w:cs="Times New Roman"/>
          <w:u w:val="single"/>
          <w:lang w:val="ka-GE"/>
        </w:rPr>
        <w:t xml:space="preserve">ტაბლეტები 4 მგ/5 მგ/1,25 მგ: </w:t>
      </w:r>
    </w:p>
    <w:p w14:paraId="22CE8F1F" w14:textId="77777777" w:rsidR="008B048D" w:rsidRPr="00C1613C" w:rsidRDefault="008B048D" w:rsidP="008B048D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თითოეული ტაბლეტი შეიცავს 4 მგ პერინდოპრილის ერბუმინს, 5 მგ ამლოდიპინს (ბესილატის ფორმით) და 1,25 მგ ინდაპამიდს.</w:t>
      </w:r>
    </w:p>
    <w:p w14:paraId="695558D9" w14:textId="77777777" w:rsidR="00EC452A" w:rsidRPr="00C1613C" w:rsidRDefault="008B048D" w:rsidP="008B048D">
      <w:pPr>
        <w:spacing w:after="0" w:line="240" w:lineRule="auto"/>
        <w:ind w:right="4"/>
        <w:jc w:val="both"/>
        <w:rPr>
          <w:rFonts w:ascii="Sylfaen" w:hAnsi="Sylfaen" w:cs="Times New Roman"/>
          <w:u w:val="single"/>
          <w:lang w:val="ka-GE"/>
        </w:rPr>
      </w:pPr>
      <w:r w:rsidRPr="00C1613C">
        <w:rPr>
          <w:rFonts w:ascii="Sylfaen" w:hAnsi="Sylfaen" w:cs="Times New Roman"/>
          <w:u w:val="single"/>
          <w:lang w:val="ka-GE"/>
        </w:rPr>
        <w:t xml:space="preserve">ტაბლეტები 4 მგ/10 მგ/1,25 მგ: </w:t>
      </w:r>
    </w:p>
    <w:p w14:paraId="0A3E7834" w14:textId="77777777" w:rsidR="008B048D" w:rsidRPr="00C1613C" w:rsidRDefault="008B048D" w:rsidP="008B048D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თითოეული ტაბლეტი შეიცავს 4 მგ პერინდოპრილის ერბუმინს, 10 მგ ამლოდიპინს (ბესილატის ფორმით) და 1,25 მგ ინდაპამიდს.</w:t>
      </w:r>
    </w:p>
    <w:p w14:paraId="19962C53" w14:textId="77777777" w:rsidR="00AB12D5" w:rsidRPr="00C1613C" w:rsidRDefault="008B048D" w:rsidP="008B048D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u w:val="single"/>
          <w:lang w:val="ka-GE"/>
        </w:rPr>
        <w:t>ტაბლეტები 8 მგ/5 მგ/2,5 მგ:</w:t>
      </w:r>
      <w:r w:rsidRPr="00C1613C">
        <w:rPr>
          <w:rFonts w:ascii="Sylfaen" w:hAnsi="Sylfaen" w:cs="Times New Roman"/>
          <w:lang w:val="ka-GE"/>
        </w:rPr>
        <w:t xml:space="preserve"> </w:t>
      </w:r>
    </w:p>
    <w:p w14:paraId="312F1FEE" w14:textId="77777777" w:rsidR="008B048D" w:rsidRPr="00C1613C" w:rsidRDefault="008B048D" w:rsidP="008B048D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თითოეული ტაბლეტი შეიცავს 8 მგ პერინდოპრილის ერბუმინს, 5 მგ ამლოდიპინს (ბესილატის ფორმით) და 2,5 მგ ინდაპამიდს.</w:t>
      </w:r>
    </w:p>
    <w:p w14:paraId="77E8B4A4" w14:textId="77777777" w:rsidR="00AB12D5" w:rsidRPr="00C1613C" w:rsidRDefault="008B048D" w:rsidP="008B048D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u w:val="single"/>
          <w:lang w:val="ka-GE"/>
        </w:rPr>
        <w:t>ტაბლეტები 8 მგ/10 მგ/2,5 მგ:</w:t>
      </w:r>
      <w:r w:rsidRPr="00C1613C">
        <w:rPr>
          <w:rFonts w:ascii="Sylfaen" w:hAnsi="Sylfaen" w:cs="Times New Roman"/>
          <w:lang w:val="ka-GE"/>
        </w:rPr>
        <w:t xml:space="preserve"> </w:t>
      </w:r>
    </w:p>
    <w:p w14:paraId="3566E6D9" w14:textId="77777777" w:rsidR="008B048D" w:rsidRPr="00C1613C" w:rsidRDefault="008B048D" w:rsidP="008B048D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თითოეული ტაბლეტი შეიცავს 8 მგ პერინდოპრილის ერბუმინს, 10 მგ ამლოდიპინს (ბესილატის ფორმით) და 2,5 მგ ინდაპამიდს.</w:t>
      </w:r>
    </w:p>
    <w:p w14:paraId="47B2E2A1" w14:textId="77777777" w:rsidR="00EF6F4D" w:rsidRPr="00C1613C" w:rsidRDefault="00941D95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დამხმარე ნივთიერებების სრული სია იხ. </w:t>
      </w:r>
      <w:r w:rsidR="00AB12D5" w:rsidRPr="00C1613C">
        <w:rPr>
          <w:rFonts w:ascii="Sylfaen" w:hAnsi="Sylfaen" w:cs="Times New Roman"/>
          <w:lang w:val="ka-GE"/>
        </w:rPr>
        <w:t>ნაწილში</w:t>
      </w:r>
      <w:r w:rsidR="00AB12D5" w:rsidRPr="00C1613C">
        <w:rPr>
          <w:rFonts w:ascii="Sylfaen" w:hAnsi="Sylfaen" w:cs="Times New Roman"/>
          <w:lang w:val="de-DE"/>
        </w:rPr>
        <w:t xml:space="preserve"> </w:t>
      </w:r>
      <w:r w:rsidRPr="00C1613C">
        <w:rPr>
          <w:rFonts w:ascii="Sylfaen" w:hAnsi="Sylfaen" w:cs="Times New Roman"/>
          <w:lang w:val="ka-GE"/>
        </w:rPr>
        <w:t>6.1</w:t>
      </w:r>
      <w:r w:rsidR="00AB12D5" w:rsidRPr="00C1613C">
        <w:rPr>
          <w:rFonts w:ascii="Sylfaen" w:hAnsi="Sylfaen" w:cs="Times New Roman"/>
          <w:lang w:val="de-DE"/>
        </w:rPr>
        <w:t>.</w:t>
      </w:r>
      <w:r w:rsidRPr="00C1613C">
        <w:rPr>
          <w:rFonts w:ascii="Sylfaen" w:hAnsi="Sylfaen" w:cs="Times New Roman"/>
          <w:lang w:val="ka-GE"/>
        </w:rPr>
        <w:t xml:space="preserve"> </w:t>
      </w:r>
    </w:p>
    <w:p w14:paraId="34AD257D" w14:textId="77777777" w:rsidR="00C06458" w:rsidRPr="00C1613C" w:rsidRDefault="00C06458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7183EE92" w14:textId="77777777" w:rsidR="00C06458" w:rsidRPr="00C1613C" w:rsidRDefault="00C06458" w:rsidP="00524FB5">
      <w:pPr>
        <w:spacing w:after="0" w:line="240" w:lineRule="auto"/>
        <w:ind w:right="4"/>
        <w:jc w:val="both"/>
        <w:rPr>
          <w:rFonts w:ascii="Sylfaen" w:hAnsi="Sylfaen" w:cs="Times New Roman"/>
          <w:b/>
          <w:lang w:val="ka-GE"/>
        </w:rPr>
      </w:pPr>
      <w:r w:rsidRPr="00C1613C">
        <w:rPr>
          <w:rFonts w:ascii="Sylfaen" w:hAnsi="Sylfaen" w:cs="Times New Roman"/>
          <w:b/>
          <w:lang w:val="ka-GE"/>
        </w:rPr>
        <w:t xml:space="preserve">3. </w:t>
      </w:r>
      <w:r w:rsidR="006B63E5" w:rsidRPr="00C1613C">
        <w:rPr>
          <w:rFonts w:ascii="Sylfaen" w:hAnsi="Sylfaen" w:cs="Times New Roman"/>
          <w:b/>
          <w:lang w:val="ka-GE"/>
        </w:rPr>
        <w:t>წამლის</w:t>
      </w:r>
      <w:r w:rsidRPr="00C1613C">
        <w:rPr>
          <w:rFonts w:ascii="Sylfaen" w:hAnsi="Sylfaen" w:cs="Times New Roman"/>
          <w:b/>
          <w:lang w:val="ka-GE"/>
        </w:rPr>
        <w:t xml:space="preserve"> ფორმა</w:t>
      </w:r>
    </w:p>
    <w:p w14:paraId="6D643FC9" w14:textId="77777777" w:rsidR="00E60067" w:rsidRPr="00C1613C" w:rsidRDefault="00E60067" w:rsidP="007016BE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ტაბლეტები.</w:t>
      </w:r>
    </w:p>
    <w:p w14:paraId="39EFFFD3" w14:textId="77777777" w:rsidR="007016BE" w:rsidRPr="00C1613C" w:rsidRDefault="007016BE" w:rsidP="007016BE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ტაბლეტები 2მგ/5მგ/0,625მგ: თეთრი ან თითქმის თეთრი ფერის, ოვალური, </w:t>
      </w:r>
      <w:r w:rsidR="001E357E" w:rsidRPr="00C1613C">
        <w:rPr>
          <w:rFonts w:ascii="Sylfaen" w:hAnsi="Sylfaen" w:cs="Times New Roman"/>
          <w:lang w:val="ka-GE"/>
        </w:rPr>
        <w:t>ორმხრივამო</w:t>
      </w:r>
      <w:r w:rsidR="00AB26D8" w:rsidRPr="00C1613C">
        <w:rPr>
          <w:rFonts w:ascii="Sylfaen" w:hAnsi="Sylfaen" w:cs="Times New Roman"/>
          <w:lang w:val="ka-GE"/>
        </w:rPr>
        <w:t>ზნექილი</w:t>
      </w:r>
      <w:r w:rsidR="006517C8" w:rsidRPr="00C1613C">
        <w:rPr>
          <w:rFonts w:ascii="Sylfaen" w:hAnsi="Sylfaen" w:cs="Times New Roman"/>
          <w:lang w:val="ka-GE"/>
        </w:rPr>
        <w:t xml:space="preserve"> </w:t>
      </w:r>
      <w:r w:rsidRPr="00C1613C">
        <w:rPr>
          <w:rFonts w:ascii="Sylfaen" w:hAnsi="Sylfaen" w:cs="Times New Roman"/>
          <w:lang w:val="ka-GE"/>
        </w:rPr>
        <w:t>ტაბლეტები ნაზოლით ერთ მხარეზე. ნაზოლი განკუთვნილია მხოლოდ</w:t>
      </w:r>
      <w:r w:rsidR="00AB26D8" w:rsidRPr="00C1613C">
        <w:rPr>
          <w:rFonts w:ascii="Sylfaen" w:hAnsi="Sylfaen" w:cs="Times New Roman"/>
          <w:lang w:val="ka-GE"/>
        </w:rPr>
        <w:t xml:space="preserve"> ტაბლეტის გასატეხად</w:t>
      </w:r>
      <w:r w:rsidRPr="00C1613C">
        <w:rPr>
          <w:rFonts w:ascii="Sylfaen" w:hAnsi="Sylfaen" w:cs="Times New Roman"/>
          <w:lang w:val="ka-GE"/>
        </w:rPr>
        <w:t xml:space="preserve"> გადაყლაპვის </w:t>
      </w:r>
      <w:r w:rsidR="00AB26D8" w:rsidRPr="00C1613C">
        <w:rPr>
          <w:rFonts w:ascii="Sylfaen" w:hAnsi="Sylfaen" w:cs="Times New Roman"/>
          <w:lang w:val="ka-GE"/>
        </w:rPr>
        <w:t>გასაადვილებად</w:t>
      </w:r>
      <w:r w:rsidRPr="00C1613C">
        <w:rPr>
          <w:rFonts w:ascii="Sylfaen" w:hAnsi="Sylfaen" w:cs="Times New Roman"/>
          <w:lang w:val="ka-GE"/>
        </w:rPr>
        <w:t xml:space="preserve"> და არ უზრუნველყოფს ტაბლეტის გაყოფას თანაბარ ნაწილებად.</w:t>
      </w:r>
    </w:p>
    <w:p w14:paraId="47361A98" w14:textId="77777777" w:rsidR="007016BE" w:rsidRPr="00C1613C" w:rsidRDefault="007016BE" w:rsidP="007016BE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ტაბლეტები 4მგ/5მგ/1,25მგ: თეთრი ან თითქმის თეთრი ფერის, მრგვალი, ოდნავ </w:t>
      </w:r>
      <w:r w:rsidR="001E357E" w:rsidRPr="00C1613C">
        <w:rPr>
          <w:rFonts w:ascii="Sylfaen" w:hAnsi="Sylfaen" w:cs="Times New Roman"/>
          <w:lang w:val="ka-GE"/>
        </w:rPr>
        <w:t>ორმხრივამო</w:t>
      </w:r>
      <w:r w:rsidR="00AB26D8" w:rsidRPr="00C1613C">
        <w:rPr>
          <w:rFonts w:ascii="Sylfaen" w:hAnsi="Sylfaen" w:cs="Times New Roman"/>
          <w:lang w:val="ka-GE"/>
        </w:rPr>
        <w:t>ზნექი</w:t>
      </w:r>
      <w:r w:rsidR="001E357E" w:rsidRPr="00C1613C">
        <w:rPr>
          <w:rFonts w:ascii="Sylfaen" w:hAnsi="Sylfaen" w:cs="Times New Roman"/>
          <w:lang w:val="ka-GE"/>
        </w:rPr>
        <w:t>ლი</w:t>
      </w:r>
      <w:r w:rsidR="006517C8" w:rsidRPr="00C1613C">
        <w:rPr>
          <w:rFonts w:ascii="Sylfaen" w:hAnsi="Sylfaen" w:cs="Times New Roman"/>
          <w:lang w:val="ka-GE"/>
        </w:rPr>
        <w:t xml:space="preserve"> </w:t>
      </w:r>
      <w:r w:rsidRPr="00C1613C">
        <w:rPr>
          <w:rFonts w:ascii="Sylfaen" w:hAnsi="Sylfaen" w:cs="Times New Roman"/>
          <w:lang w:val="ka-GE"/>
        </w:rPr>
        <w:t>ტაბლეტები ჩამოთლილი კიდეებით.</w:t>
      </w:r>
    </w:p>
    <w:p w14:paraId="01A70400" w14:textId="77777777" w:rsidR="00AB26D8" w:rsidRPr="00C1613C" w:rsidRDefault="007016BE" w:rsidP="00AB26D8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ტაბლეტები 4მგ/10მგ/1,25მგ: </w:t>
      </w:r>
      <w:r w:rsidR="00AB26D8" w:rsidRPr="00C1613C">
        <w:rPr>
          <w:rFonts w:ascii="Sylfaen" w:hAnsi="Sylfaen" w:cs="Times New Roman"/>
          <w:lang w:val="ka-GE"/>
        </w:rPr>
        <w:t>თეთრი ან თითქმის თეთრი ფერის, ოვალური, ორმხრივამოზნექილი ტაბლეტები ნაზოლით ერთ მხარეზე. ნაზოლი განკუთვნილია მხოლოდ ტაბლეტის გასატეხად გადაყლაპვის გასაადვილებად და არ უზრუნველყოფს ტაბლეტის გაყოფას თანაბარ ნაწილებად.</w:t>
      </w:r>
    </w:p>
    <w:p w14:paraId="7F51321D" w14:textId="77777777" w:rsidR="007016BE" w:rsidRPr="00C1613C" w:rsidRDefault="007016BE" w:rsidP="007016BE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ტაბლეტები 8მგ/5მგ/2,5მგ: თეთრი ან თითქმის თეთრი ფერის, მრგვალი,  </w:t>
      </w:r>
      <w:r w:rsidR="001E357E" w:rsidRPr="00C1613C">
        <w:rPr>
          <w:rFonts w:ascii="Sylfaen" w:hAnsi="Sylfaen" w:cs="Times New Roman"/>
          <w:lang w:val="ka-GE"/>
        </w:rPr>
        <w:t>ორმხრივამო</w:t>
      </w:r>
      <w:r w:rsidR="00AB26D8" w:rsidRPr="00C1613C">
        <w:rPr>
          <w:rFonts w:ascii="Sylfaen" w:hAnsi="Sylfaen" w:cs="Times New Roman"/>
          <w:lang w:val="ka-GE"/>
        </w:rPr>
        <w:t>ზნექილი</w:t>
      </w:r>
      <w:r w:rsidR="006517C8" w:rsidRPr="00C1613C">
        <w:rPr>
          <w:rFonts w:ascii="Sylfaen" w:hAnsi="Sylfaen" w:cs="Times New Roman"/>
          <w:lang w:val="ka-GE"/>
        </w:rPr>
        <w:t xml:space="preserve"> </w:t>
      </w:r>
      <w:r w:rsidRPr="00C1613C">
        <w:rPr>
          <w:rFonts w:ascii="Sylfaen" w:hAnsi="Sylfaen" w:cs="Times New Roman"/>
          <w:lang w:val="ka-GE"/>
        </w:rPr>
        <w:t>ტაბლეტები.</w:t>
      </w:r>
    </w:p>
    <w:p w14:paraId="68FC72A0" w14:textId="77777777" w:rsidR="00AB26D8" w:rsidRPr="00C1613C" w:rsidRDefault="007016BE" w:rsidP="00AB26D8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ტაბლეტები 8მგ/10მგ/2,5მგ: </w:t>
      </w:r>
      <w:r w:rsidR="00AB26D8" w:rsidRPr="00C1613C">
        <w:rPr>
          <w:rFonts w:ascii="Sylfaen" w:hAnsi="Sylfaen" w:cs="Times New Roman"/>
          <w:lang w:val="ka-GE"/>
        </w:rPr>
        <w:t>თეთრი ან თითქმის თეთრი ფერის, ოვალური, ორმხრივამოზნექილი ტაბლეტები ნაზოლით ერთ მხარეზე. ნაზოლი განკუთვნილია მხოლოდ ტაბლეტის გასატეხად გადაყლაპვის გასაადვილებად და არ უზრუნველყოფს ტაბლეტის გაყოფას თანაბარ ნაწილებად.</w:t>
      </w:r>
    </w:p>
    <w:p w14:paraId="37C665AD" w14:textId="77777777" w:rsidR="00C06458" w:rsidRPr="00C1613C" w:rsidRDefault="00C06458" w:rsidP="00524FB5">
      <w:pPr>
        <w:spacing w:after="0" w:line="240" w:lineRule="auto"/>
        <w:ind w:right="4"/>
        <w:jc w:val="both"/>
        <w:rPr>
          <w:rFonts w:ascii="Sylfaen" w:hAnsi="Sylfaen" w:cs="Times New Roman"/>
          <w:b/>
          <w:lang w:val="ka-GE"/>
        </w:rPr>
      </w:pPr>
    </w:p>
    <w:p w14:paraId="513779DC" w14:textId="77777777" w:rsidR="002D7809" w:rsidRPr="00C1613C" w:rsidRDefault="002D7809" w:rsidP="00524FB5">
      <w:pPr>
        <w:spacing w:after="0" w:line="240" w:lineRule="auto"/>
        <w:ind w:right="4"/>
        <w:jc w:val="both"/>
        <w:rPr>
          <w:rFonts w:ascii="Sylfaen" w:hAnsi="Sylfaen" w:cs="Times New Roman"/>
          <w:b/>
          <w:lang w:val="ka-GE"/>
        </w:rPr>
      </w:pPr>
      <w:r w:rsidRPr="00C1613C">
        <w:rPr>
          <w:rFonts w:ascii="Sylfaen" w:hAnsi="Sylfaen" w:cs="Times New Roman"/>
          <w:b/>
          <w:lang w:val="ka-GE"/>
        </w:rPr>
        <w:t>4. კლინიკური მონაცემები</w:t>
      </w:r>
    </w:p>
    <w:p w14:paraId="584AC8DC" w14:textId="77777777" w:rsidR="002D7809" w:rsidRPr="00C1613C" w:rsidRDefault="002D7809" w:rsidP="00524FB5">
      <w:pPr>
        <w:spacing w:after="0" w:line="240" w:lineRule="auto"/>
        <w:ind w:right="4"/>
        <w:jc w:val="both"/>
        <w:rPr>
          <w:rFonts w:ascii="Sylfaen" w:hAnsi="Sylfaen" w:cs="Times New Roman"/>
          <w:b/>
          <w:lang w:val="ka-GE"/>
        </w:rPr>
      </w:pPr>
      <w:r w:rsidRPr="00C1613C">
        <w:rPr>
          <w:rFonts w:ascii="Sylfaen" w:hAnsi="Sylfaen" w:cs="Times New Roman"/>
          <w:b/>
          <w:lang w:val="ka-GE"/>
        </w:rPr>
        <w:t>4.1. გამოყენების ჩვენებ</w:t>
      </w:r>
      <w:r w:rsidR="00AB26D8" w:rsidRPr="00C1613C">
        <w:rPr>
          <w:rFonts w:ascii="Sylfaen" w:hAnsi="Sylfaen" w:cs="Times New Roman"/>
          <w:b/>
          <w:lang w:val="ka-GE"/>
        </w:rPr>
        <w:t>ები</w:t>
      </w:r>
    </w:p>
    <w:p w14:paraId="480874E4" w14:textId="77777777" w:rsidR="005D4577" w:rsidRPr="00C1613C" w:rsidRDefault="005D4577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lastRenderedPageBreak/>
        <w:t>კო-</w:t>
      </w:r>
      <w:r w:rsidR="00656D67" w:rsidRPr="00C1613C">
        <w:rPr>
          <w:rFonts w:ascii="Sylfaen" w:hAnsi="Sylfaen" w:cs="Times New Roman"/>
          <w:lang w:val="ka-GE"/>
        </w:rPr>
        <w:t xml:space="preserve">ამლესა ნაჩვენებია </w:t>
      </w:r>
      <w:r w:rsidRPr="00C1613C">
        <w:rPr>
          <w:rFonts w:ascii="Sylfaen" w:hAnsi="Sylfaen" w:cs="Times New Roman"/>
          <w:lang w:val="ka-GE"/>
        </w:rPr>
        <w:t>არტერიული ჰიპერტენზიის სამ</w:t>
      </w:r>
      <w:r w:rsidR="00460C06" w:rsidRPr="00C1613C">
        <w:rPr>
          <w:rFonts w:ascii="Sylfaen" w:hAnsi="Sylfaen" w:cs="Times New Roman"/>
          <w:lang w:val="ka-GE"/>
        </w:rPr>
        <w:t>კ</w:t>
      </w:r>
      <w:r w:rsidRPr="00C1613C">
        <w:rPr>
          <w:rFonts w:ascii="Sylfaen" w:hAnsi="Sylfaen" w:cs="Times New Roman"/>
          <w:lang w:val="ka-GE"/>
        </w:rPr>
        <w:t xml:space="preserve">ურნალოდ პაციენტებში, რომლებიც აკონტროლებენ </w:t>
      </w:r>
      <w:r w:rsidR="00E2543E" w:rsidRPr="00C1613C">
        <w:rPr>
          <w:rFonts w:ascii="Sylfaen" w:hAnsi="Sylfaen" w:cs="Times New Roman"/>
          <w:lang w:val="ka-GE"/>
        </w:rPr>
        <w:t xml:space="preserve">სისხლის </w:t>
      </w:r>
      <w:r w:rsidRPr="00C1613C">
        <w:rPr>
          <w:rFonts w:ascii="Sylfaen" w:hAnsi="Sylfaen" w:cs="Times New Roman"/>
          <w:lang w:val="ka-GE"/>
        </w:rPr>
        <w:t>არტერიულ წნევას პერინდოპრილის, ინდაპამიდის და ამლოდიპინის იგივე დოზების გამოყენებით.</w:t>
      </w:r>
      <w:r w:rsidR="005E2AE1" w:rsidRPr="00C1613C">
        <w:rPr>
          <w:rFonts w:ascii="Sylfaen" w:hAnsi="Sylfaen" w:cs="Times New Roman"/>
          <w:lang w:val="ka-GE"/>
        </w:rPr>
        <w:t xml:space="preserve"> </w:t>
      </w:r>
    </w:p>
    <w:p w14:paraId="077927EC" w14:textId="77777777" w:rsidR="00110F63" w:rsidRPr="00C1613C" w:rsidRDefault="00110F63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4DFD3B16" w14:textId="77777777" w:rsidR="00110F63" w:rsidRPr="00C1613C" w:rsidRDefault="00110F63" w:rsidP="00524FB5">
      <w:pPr>
        <w:spacing w:after="0" w:line="240" w:lineRule="auto"/>
        <w:ind w:right="4"/>
        <w:jc w:val="both"/>
        <w:rPr>
          <w:rFonts w:ascii="Sylfaen" w:hAnsi="Sylfaen" w:cs="Times New Roman"/>
          <w:b/>
          <w:lang w:val="ka-GE"/>
        </w:rPr>
      </w:pPr>
      <w:r w:rsidRPr="00C1613C">
        <w:rPr>
          <w:rFonts w:ascii="Sylfaen" w:hAnsi="Sylfaen" w:cs="Times New Roman"/>
          <w:b/>
          <w:lang w:val="ka-GE"/>
        </w:rPr>
        <w:t>4.2. დოზირების რეჟიმი და გამოყენების წესი</w:t>
      </w:r>
    </w:p>
    <w:p w14:paraId="06D0973C" w14:textId="77777777" w:rsidR="001D4F3D" w:rsidRPr="00C1613C" w:rsidRDefault="001D4F3D" w:rsidP="00524FB5">
      <w:pPr>
        <w:spacing w:after="0" w:line="240" w:lineRule="auto"/>
        <w:ind w:right="4"/>
        <w:jc w:val="both"/>
        <w:rPr>
          <w:rFonts w:ascii="Sylfaen" w:hAnsi="Sylfaen" w:cs="Times New Roman"/>
          <w:u w:val="single"/>
          <w:lang w:val="ka-GE"/>
        </w:rPr>
      </w:pPr>
      <w:r w:rsidRPr="00C1613C">
        <w:rPr>
          <w:rFonts w:ascii="Sylfaen" w:hAnsi="Sylfaen" w:cs="Times New Roman"/>
          <w:u w:val="single"/>
          <w:lang w:val="ka-GE"/>
        </w:rPr>
        <w:t>დოზირების რეჟიმი</w:t>
      </w:r>
    </w:p>
    <w:p w14:paraId="0B467CEA" w14:textId="77777777" w:rsidR="00AB26D8" w:rsidRPr="00C1613C" w:rsidRDefault="001652C0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კომბინირებული პრეპარატი </w:t>
      </w:r>
      <w:r w:rsidR="0069423F" w:rsidRPr="00C1613C">
        <w:rPr>
          <w:rFonts w:ascii="Sylfaen" w:hAnsi="Sylfaen" w:cs="Times New Roman"/>
          <w:lang w:val="ka-GE"/>
        </w:rPr>
        <w:t>ფიქსირებული დოზ</w:t>
      </w:r>
      <w:r w:rsidR="00CD457C" w:rsidRPr="00C1613C">
        <w:rPr>
          <w:rFonts w:ascii="Sylfaen" w:hAnsi="Sylfaen" w:cs="Times New Roman"/>
          <w:lang w:val="ka-GE"/>
        </w:rPr>
        <w:t>ე</w:t>
      </w:r>
      <w:r w:rsidR="0069423F" w:rsidRPr="00C1613C">
        <w:rPr>
          <w:rFonts w:ascii="Sylfaen" w:hAnsi="Sylfaen" w:cs="Times New Roman"/>
          <w:lang w:val="ka-GE"/>
        </w:rPr>
        <w:t>ბი</w:t>
      </w:r>
      <w:r w:rsidR="00C43941" w:rsidRPr="00C1613C">
        <w:rPr>
          <w:rFonts w:ascii="Sylfaen" w:hAnsi="Sylfaen" w:cs="Times New Roman"/>
          <w:lang w:val="ka-GE"/>
        </w:rPr>
        <w:t>თ</w:t>
      </w:r>
      <w:r w:rsidR="0069423F" w:rsidRPr="00C1613C">
        <w:rPr>
          <w:rFonts w:ascii="Sylfaen" w:hAnsi="Sylfaen" w:cs="Times New Roman"/>
          <w:lang w:val="ka-GE"/>
        </w:rPr>
        <w:t xml:space="preserve"> არ არის განკუთვნილი </w:t>
      </w:r>
      <w:r w:rsidR="00C8776E" w:rsidRPr="00C1613C">
        <w:rPr>
          <w:rFonts w:ascii="Sylfaen" w:hAnsi="Sylfaen" w:cs="Times New Roman"/>
          <w:lang w:val="ka-GE"/>
        </w:rPr>
        <w:t>საწყისი თერაპიისთვის.</w:t>
      </w:r>
      <w:r w:rsidR="0069423F" w:rsidRPr="00C1613C">
        <w:rPr>
          <w:rFonts w:ascii="Sylfaen" w:hAnsi="Sylfaen" w:cs="Times New Roman"/>
          <w:lang w:val="ka-GE"/>
        </w:rPr>
        <w:t xml:space="preserve"> </w:t>
      </w:r>
    </w:p>
    <w:p w14:paraId="2A32E59D" w14:textId="77777777" w:rsidR="00110F63" w:rsidRPr="00C1613C" w:rsidRDefault="0048767B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პრეპარატის </w:t>
      </w:r>
      <w:r w:rsidR="0069423F" w:rsidRPr="00C1613C">
        <w:rPr>
          <w:rFonts w:ascii="Sylfaen" w:hAnsi="Sylfaen" w:cs="Times New Roman"/>
          <w:lang w:val="ka-GE"/>
        </w:rPr>
        <w:t>დოზ</w:t>
      </w:r>
      <w:r w:rsidR="00C07429" w:rsidRPr="00C1613C">
        <w:rPr>
          <w:rFonts w:ascii="Sylfaen" w:hAnsi="Sylfaen" w:cs="Times New Roman"/>
          <w:lang w:val="ka-GE"/>
        </w:rPr>
        <w:t>ირების რეჟიმი</w:t>
      </w:r>
      <w:r w:rsidR="00547C65" w:rsidRPr="00C1613C">
        <w:rPr>
          <w:rFonts w:ascii="Sylfaen" w:hAnsi="Sylfaen" w:cs="Times New Roman"/>
          <w:lang w:val="ka-GE"/>
        </w:rPr>
        <w:t>ს</w:t>
      </w:r>
      <w:r w:rsidR="0069423F" w:rsidRPr="00C1613C">
        <w:rPr>
          <w:rFonts w:ascii="Sylfaen" w:hAnsi="Sylfaen" w:cs="Times New Roman"/>
          <w:lang w:val="ka-GE"/>
        </w:rPr>
        <w:t xml:space="preserve"> შეცვლის საჭიროებისას</w:t>
      </w:r>
      <w:r w:rsidR="00483660" w:rsidRPr="00C1613C">
        <w:rPr>
          <w:rFonts w:ascii="Sylfaen" w:hAnsi="Sylfaen" w:cs="Times New Roman"/>
          <w:lang w:val="ka-GE"/>
        </w:rPr>
        <w:t>,</w:t>
      </w:r>
      <w:r w:rsidR="0069423F" w:rsidRPr="00C1613C">
        <w:rPr>
          <w:rFonts w:ascii="Sylfaen" w:hAnsi="Sylfaen" w:cs="Times New Roman"/>
          <w:lang w:val="ka-GE"/>
        </w:rPr>
        <w:t xml:space="preserve"> რეკომენდებულია კომპონენტების </w:t>
      </w:r>
      <w:r w:rsidR="003053B9" w:rsidRPr="00C1613C">
        <w:rPr>
          <w:rFonts w:ascii="Sylfaen" w:hAnsi="Sylfaen" w:cs="Times New Roman"/>
          <w:lang w:val="ka-GE"/>
        </w:rPr>
        <w:t xml:space="preserve">ცალ-ცალკე </w:t>
      </w:r>
      <w:r w:rsidR="00EC4F59" w:rsidRPr="00C1613C">
        <w:rPr>
          <w:rFonts w:ascii="Sylfaen" w:hAnsi="Sylfaen" w:cs="Times New Roman"/>
          <w:lang w:val="ka-GE"/>
        </w:rPr>
        <w:t xml:space="preserve">დოზების </w:t>
      </w:r>
      <w:r w:rsidR="0069423F" w:rsidRPr="00C1613C">
        <w:rPr>
          <w:rFonts w:ascii="Sylfaen" w:hAnsi="Sylfaen" w:cs="Times New Roman"/>
          <w:lang w:val="ka-GE"/>
        </w:rPr>
        <w:t xml:space="preserve">ინდივიდუალური </w:t>
      </w:r>
      <w:r w:rsidR="001968DC" w:rsidRPr="00C1613C">
        <w:rPr>
          <w:rFonts w:ascii="Sylfaen" w:hAnsi="Sylfaen" w:cs="Times New Roman"/>
          <w:lang w:val="ka-GE"/>
        </w:rPr>
        <w:t>ტიტრირებ</w:t>
      </w:r>
      <w:r w:rsidR="009060B7" w:rsidRPr="00C1613C">
        <w:rPr>
          <w:rFonts w:ascii="Sylfaen" w:hAnsi="Sylfaen" w:cs="Times New Roman"/>
          <w:lang w:val="ka-GE"/>
        </w:rPr>
        <w:t>ა</w:t>
      </w:r>
      <w:r w:rsidR="001968DC" w:rsidRPr="00C1613C">
        <w:rPr>
          <w:rFonts w:ascii="Sylfaen" w:hAnsi="Sylfaen" w:cs="Times New Roman"/>
          <w:lang w:val="ka-GE"/>
        </w:rPr>
        <w:t>.</w:t>
      </w:r>
    </w:p>
    <w:p w14:paraId="7D9F923F" w14:textId="77777777" w:rsidR="00BA1E96" w:rsidRPr="00C1613C" w:rsidRDefault="00BA1E96" w:rsidP="00BA1E9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პრეპარატის კო-ამლესა მაქსიმალური რეკომენდებული დოზა შეადგენს  8მგ/10მგ/2,5მგ დღეში.</w:t>
      </w:r>
    </w:p>
    <w:p w14:paraId="6DBA6F66" w14:textId="77777777" w:rsidR="00BA1E96" w:rsidRPr="00C1613C" w:rsidRDefault="00BA1E96" w:rsidP="00524FB5">
      <w:pPr>
        <w:spacing w:after="0" w:line="240" w:lineRule="auto"/>
        <w:ind w:right="4"/>
        <w:jc w:val="both"/>
        <w:rPr>
          <w:rFonts w:ascii="Sylfaen" w:hAnsi="Sylfaen" w:cs="Times New Roman"/>
          <w:b/>
          <w:bCs/>
          <w:i/>
          <w:u w:val="single"/>
          <w:lang w:val="ka-GE"/>
        </w:rPr>
      </w:pPr>
    </w:p>
    <w:p w14:paraId="24508747" w14:textId="77777777" w:rsidR="00D4698A" w:rsidRPr="00C1613C" w:rsidRDefault="00BC32A9" w:rsidP="00524FB5">
      <w:pPr>
        <w:spacing w:after="0" w:line="240" w:lineRule="auto"/>
        <w:ind w:right="4"/>
        <w:jc w:val="both"/>
        <w:rPr>
          <w:rFonts w:ascii="Sylfaen" w:hAnsi="Sylfaen" w:cs="Times New Roman"/>
          <w:bCs/>
          <w:i/>
          <w:lang w:val="ka-GE"/>
        </w:rPr>
      </w:pPr>
      <w:r w:rsidRPr="00C1613C">
        <w:rPr>
          <w:rFonts w:ascii="Sylfaen" w:hAnsi="Sylfaen" w:cs="Times New Roman"/>
          <w:bCs/>
          <w:i/>
          <w:lang w:val="ka-GE"/>
        </w:rPr>
        <w:t>თირკმელების ფუნქციის დარღვევ</w:t>
      </w:r>
      <w:r w:rsidR="00F65AB3" w:rsidRPr="00C1613C">
        <w:rPr>
          <w:rFonts w:ascii="Sylfaen" w:hAnsi="Sylfaen" w:cs="Times New Roman"/>
          <w:bCs/>
          <w:i/>
          <w:lang w:val="ka-GE"/>
        </w:rPr>
        <w:t>ა</w:t>
      </w:r>
      <w:r w:rsidRPr="00C1613C">
        <w:rPr>
          <w:rFonts w:ascii="Sylfaen" w:hAnsi="Sylfaen" w:cs="Times New Roman"/>
          <w:bCs/>
          <w:i/>
          <w:lang w:val="ka-GE"/>
        </w:rPr>
        <w:t xml:space="preserve"> და ხანდაზმული ასაკის პაციენტები (იხ. ნაწილი 4.4 და 5.2)</w:t>
      </w:r>
    </w:p>
    <w:p w14:paraId="406285EF" w14:textId="77777777" w:rsidR="00BC32A9" w:rsidRPr="00C1613C" w:rsidRDefault="006A38AF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ხანდაზმულ </w:t>
      </w:r>
      <w:r w:rsidR="002B250C" w:rsidRPr="00C1613C">
        <w:rPr>
          <w:rFonts w:ascii="Sylfaen" w:hAnsi="Sylfaen" w:cs="Times New Roman"/>
          <w:lang w:val="ka-GE"/>
        </w:rPr>
        <w:t>პაციენტებ</w:t>
      </w:r>
      <w:r w:rsidR="00671D8A" w:rsidRPr="00C1613C">
        <w:rPr>
          <w:rFonts w:ascii="Sylfaen" w:hAnsi="Sylfaen" w:cs="Times New Roman"/>
          <w:lang w:val="ka-GE"/>
        </w:rPr>
        <w:t>ში</w:t>
      </w:r>
      <w:r w:rsidR="00A807EA" w:rsidRPr="00C1613C">
        <w:rPr>
          <w:rFonts w:ascii="Sylfaen" w:hAnsi="Sylfaen" w:cs="Times New Roman"/>
          <w:lang w:val="ka-GE"/>
        </w:rPr>
        <w:t>, ასევე პაციენტებში თირკმელების უკმარისობით,</w:t>
      </w:r>
      <w:r w:rsidR="003E0CD6" w:rsidRPr="00C1613C">
        <w:rPr>
          <w:rFonts w:ascii="Sylfaen" w:hAnsi="Sylfaen" w:cs="Times New Roman"/>
          <w:lang w:val="ka-GE"/>
        </w:rPr>
        <w:t xml:space="preserve"> პერინდოპრილატის გამოყოფა შენელებულია</w:t>
      </w:r>
      <w:r w:rsidR="00E90F32" w:rsidRPr="00C1613C">
        <w:rPr>
          <w:rFonts w:ascii="Sylfaen" w:hAnsi="Sylfaen" w:cs="Times New Roman"/>
          <w:lang w:val="ka-GE"/>
        </w:rPr>
        <w:t>.</w:t>
      </w:r>
      <w:r w:rsidR="002B250C" w:rsidRPr="00C1613C">
        <w:rPr>
          <w:rFonts w:ascii="Sylfaen" w:hAnsi="Sylfaen" w:cs="Times New Roman"/>
          <w:lang w:val="ka-GE"/>
        </w:rPr>
        <w:t xml:space="preserve"> </w:t>
      </w:r>
      <w:r w:rsidR="007632BA" w:rsidRPr="00C1613C">
        <w:rPr>
          <w:rFonts w:ascii="Sylfaen" w:hAnsi="Sylfaen" w:cs="Times New Roman"/>
          <w:lang w:val="ka-GE"/>
        </w:rPr>
        <w:t xml:space="preserve">შესაბამისად, </w:t>
      </w:r>
      <w:r w:rsidR="002B250C" w:rsidRPr="00C1613C">
        <w:rPr>
          <w:rFonts w:ascii="Sylfaen" w:hAnsi="Sylfaen" w:cs="Times New Roman"/>
          <w:lang w:val="ka-GE"/>
        </w:rPr>
        <w:t xml:space="preserve">ჩვეულებრივი სამედიცინო მეთვალყურეობა მოიცავს კრეატინინის და კალიუმის დონის ხშირ </w:t>
      </w:r>
      <w:r w:rsidR="004C07A8" w:rsidRPr="00C1613C">
        <w:rPr>
          <w:rFonts w:ascii="Sylfaen" w:hAnsi="Sylfaen" w:cs="Times New Roman"/>
          <w:lang w:val="ka-GE"/>
        </w:rPr>
        <w:t>მონიტორინგს.</w:t>
      </w:r>
    </w:p>
    <w:p w14:paraId="1EB9052E" w14:textId="77777777" w:rsidR="000C4DE4" w:rsidRPr="00C1613C" w:rsidRDefault="00C249B2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პრეპარატი </w:t>
      </w:r>
      <w:r w:rsidR="000C4DE4" w:rsidRPr="00C1613C">
        <w:rPr>
          <w:rFonts w:ascii="Sylfaen" w:hAnsi="Sylfaen" w:cs="Times New Roman"/>
          <w:lang w:val="ka-GE"/>
        </w:rPr>
        <w:t>კო-</w:t>
      </w:r>
      <w:r w:rsidRPr="00C1613C">
        <w:rPr>
          <w:rFonts w:ascii="Sylfaen" w:hAnsi="Sylfaen" w:cs="Times New Roman"/>
          <w:lang w:val="ka-GE"/>
        </w:rPr>
        <w:t>ამლესა</w:t>
      </w:r>
      <w:r w:rsidR="000C4DE4" w:rsidRPr="00C1613C">
        <w:rPr>
          <w:rFonts w:ascii="Sylfaen" w:hAnsi="Sylfaen" w:cs="Times New Roman"/>
          <w:lang w:val="ka-GE"/>
        </w:rPr>
        <w:t>თი მკურნალობა უკუნაჩვენებია</w:t>
      </w:r>
      <w:r w:rsidR="003D7741" w:rsidRPr="00C1613C">
        <w:rPr>
          <w:rFonts w:ascii="Sylfaen" w:hAnsi="Sylfaen" w:cs="Times New Roman"/>
          <w:lang w:val="ka-GE"/>
        </w:rPr>
        <w:t xml:space="preserve"> პაციენტებში თირკმელების ფუნქციის მძიმე ხარისხის დარღვევით (</w:t>
      </w:r>
      <w:r w:rsidR="00F17F3F" w:rsidRPr="00C1613C">
        <w:rPr>
          <w:rFonts w:ascii="Sylfaen" w:hAnsi="Sylfaen" w:cs="Times New Roman"/>
          <w:lang w:val="ka-GE"/>
        </w:rPr>
        <w:t>კრეატინინის კლირენსი 30 მლ/წთ ნაკლები).</w:t>
      </w:r>
    </w:p>
    <w:p w14:paraId="3B088A02" w14:textId="77777777" w:rsidR="00727AC2" w:rsidRPr="00C1613C" w:rsidRDefault="00727AC2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51A32F77" w14:textId="77777777" w:rsidR="001E48E6" w:rsidRPr="00C1613C" w:rsidRDefault="001E48E6" w:rsidP="001E48E6">
      <w:pPr>
        <w:spacing w:after="0" w:line="240" w:lineRule="auto"/>
        <w:ind w:right="4"/>
        <w:jc w:val="both"/>
        <w:rPr>
          <w:rFonts w:ascii="Sylfaen" w:hAnsi="Sylfaen"/>
          <w:iCs/>
          <w:u w:val="single"/>
          <w:lang w:val="ka-GE"/>
        </w:rPr>
      </w:pPr>
      <w:r w:rsidRPr="00C1613C">
        <w:rPr>
          <w:rFonts w:ascii="Sylfaen" w:hAnsi="Sylfaen"/>
          <w:iCs/>
          <w:u w:val="single"/>
          <w:lang w:val="ka-GE"/>
        </w:rPr>
        <w:t>კო-ამლესა ტაბლეტები 8 მგ/5 მგ/2,5 მგ</w:t>
      </w:r>
    </w:p>
    <w:p w14:paraId="7C60BFAB" w14:textId="77777777" w:rsidR="001E48E6" w:rsidRPr="00C1613C" w:rsidRDefault="001E48E6" w:rsidP="001E48E6">
      <w:pPr>
        <w:spacing w:after="0" w:line="240" w:lineRule="auto"/>
        <w:ind w:right="4"/>
        <w:jc w:val="both"/>
        <w:rPr>
          <w:rFonts w:ascii="Sylfaen" w:hAnsi="Sylfaen"/>
          <w:iCs/>
          <w:u w:val="single"/>
          <w:lang w:val="ka-GE"/>
        </w:rPr>
      </w:pPr>
      <w:r w:rsidRPr="00C1613C">
        <w:rPr>
          <w:rFonts w:ascii="Sylfaen" w:hAnsi="Sylfaen"/>
          <w:iCs/>
          <w:u w:val="single"/>
          <w:lang w:val="ka-GE"/>
        </w:rPr>
        <w:t>კო-ამლესა ტაბლეტები 8 მგ/10 მგ/2,5 მგ</w:t>
      </w:r>
    </w:p>
    <w:p w14:paraId="26A6025A" w14:textId="77777777" w:rsidR="001E48E6" w:rsidRPr="00C1613C" w:rsidRDefault="00A73902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/>
          <w:bCs/>
          <w:lang w:val="ka-GE"/>
        </w:rPr>
        <w:t>ტაბლეტები 8 მგ/5 მგ/2,5 მგ და 8 მგ/10 მგ/2,5 მგ</w:t>
      </w:r>
      <w:r w:rsidR="002C62A9" w:rsidRPr="00C1613C">
        <w:rPr>
          <w:rFonts w:ascii="Sylfaen" w:hAnsi="Sylfaen"/>
          <w:bCs/>
          <w:lang w:val="ka-GE"/>
        </w:rPr>
        <w:t xml:space="preserve"> უკუნაჩვენებია პაციენტებში </w:t>
      </w:r>
      <w:r w:rsidR="00DF0D77" w:rsidRPr="00C1613C">
        <w:rPr>
          <w:rFonts w:ascii="Sylfaen" w:hAnsi="Sylfaen"/>
          <w:bCs/>
          <w:lang w:val="ka-GE"/>
        </w:rPr>
        <w:t xml:space="preserve">თირკმელების ფუნქციის მძიმე და საშუალო ხარისხის </w:t>
      </w:r>
      <w:r w:rsidR="00227673" w:rsidRPr="00C1613C">
        <w:rPr>
          <w:rFonts w:ascii="Sylfaen" w:hAnsi="Sylfaen"/>
          <w:bCs/>
          <w:lang w:val="ka-GE"/>
        </w:rPr>
        <w:t xml:space="preserve">დარღვევით </w:t>
      </w:r>
      <w:r w:rsidR="00AD0DD7" w:rsidRPr="00C1613C">
        <w:rPr>
          <w:rFonts w:ascii="Sylfaen" w:hAnsi="Sylfaen" w:cs="Times New Roman"/>
          <w:lang w:val="ka-GE"/>
        </w:rPr>
        <w:t xml:space="preserve">(კრეატინინის კლირენსი </w:t>
      </w:r>
      <w:r w:rsidR="00997C79" w:rsidRPr="00C1613C">
        <w:rPr>
          <w:rFonts w:ascii="Sylfaen" w:hAnsi="Sylfaen" w:cs="Times New Roman"/>
          <w:lang w:val="ka-GE"/>
        </w:rPr>
        <w:t>6</w:t>
      </w:r>
      <w:r w:rsidR="00AD0DD7" w:rsidRPr="00C1613C">
        <w:rPr>
          <w:rFonts w:ascii="Sylfaen" w:hAnsi="Sylfaen" w:cs="Times New Roman"/>
          <w:lang w:val="ka-GE"/>
        </w:rPr>
        <w:t>0 მლ/წთ ნაკლები).</w:t>
      </w:r>
    </w:p>
    <w:p w14:paraId="49B4FAA8" w14:textId="77777777" w:rsidR="004551CA" w:rsidRPr="00C1613C" w:rsidRDefault="00C22004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კო-ამლესას</w:t>
      </w:r>
      <w:r w:rsidR="00C249B2" w:rsidRPr="00C1613C">
        <w:rPr>
          <w:rFonts w:ascii="Sylfaen" w:hAnsi="Sylfaen" w:cs="Times New Roman"/>
          <w:lang w:val="ka-GE"/>
        </w:rPr>
        <w:t xml:space="preserve"> დანიშვნა შესაძლებელია პაციენტებში კრეატინინის კლირენსით </w:t>
      </w:r>
      <w:r w:rsidR="006A7E7F" w:rsidRPr="00C1613C">
        <w:rPr>
          <w:rFonts w:ascii="Times New Roman" w:hAnsi="Times New Roman" w:cs="Times New Roman"/>
          <w:lang w:val="ka-GE"/>
        </w:rPr>
        <w:t>≥</w:t>
      </w:r>
      <w:r w:rsidR="00C249B2" w:rsidRPr="00C1613C">
        <w:rPr>
          <w:rFonts w:ascii="Sylfaen" w:hAnsi="Sylfaen" w:cs="Times New Roman"/>
          <w:lang w:val="ka-GE"/>
        </w:rPr>
        <w:t>60</w:t>
      </w:r>
      <w:r w:rsidR="006A7E7F" w:rsidRPr="00C1613C">
        <w:rPr>
          <w:rFonts w:ascii="Sylfaen" w:hAnsi="Sylfaen" w:cs="Times New Roman"/>
          <w:lang w:val="ka-GE"/>
        </w:rPr>
        <w:t xml:space="preserve"> მლ/წთ</w:t>
      </w:r>
      <w:r w:rsidR="00E44F3B" w:rsidRPr="00C1613C">
        <w:rPr>
          <w:rFonts w:ascii="Sylfaen" w:hAnsi="Sylfaen" w:cs="Times New Roman"/>
          <w:lang w:val="ka-GE"/>
        </w:rPr>
        <w:t>.</w:t>
      </w:r>
      <w:r w:rsidR="00286D03" w:rsidRPr="00C1613C">
        <w:rPr>
          <w:rFonts w:ascii="Sylfaen" w:hAnsi="Sylfaen" w:cs="Times New Roman"/>
          <w:lang w:val="ka-GE"/>
        </w:rPr>
        <w:t xml:space="preserve"> ასეთ პაციენტებში რეკომენდებულია თითოეული კომპონენტის დოზის </w:t>
      </w:r>
      <w:r w:rsidR="00E44F3B" w:rsidRPr="00C1613C">
        <w:rPr>
          <w:rFonts w:ascii="Sylfaen" w:hAnsi="Sylfaen" w:cs="Times New Roman"/>
          <w:lang w:val="ka-GE"/>
        </w:rPr>
        <w:t xml:space="preserve">ტიტრირება ინდივიდუალურ საფუძველზე. </w:t>
      </w:r>
    </w:p>
    <w:p w14:paraId="3F00CF34" w14:textId="77777777" w:rsidR="00C249B2" w:rsidRPr="00C1613C" w:rsidRDefault="00972BD7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ა</w:t>
      </w:r>
      <w:r w:rsidR="00286D03" w:rsidRPr="00C1613C">
        <w:rPr>
          <w:rFonts w:ascii="Sylfaen" w:hAnsi="Sylfaen" w:cs="Times New Roman"/>
          <w:lang w:val="ka-GE"/>
        </w:rPr>
        <w:t xml:space="preserve">მლოდიპინის კონცენტრაციის ცვლილება შრატში არ კორელირებს თირკმელების </w:t>
      </w:r>
      <w:r w:rsidRPr="00C1613C">
        <w:rPr>
          <w:rFonts w:ascii="Sylfaen" w:hAnsi="Sylfaen" w:cs="Times New Roman"/>
          <w:lang w:val="ka-GE"/>
        </w:rPr>
        <w:t xml:space="preserve">უკმარისობის ხარისხთან. ამლოდიპინი არ </w:t>
      </w:r>
      <w:r w:rsidR="00244F98" w:rsidRPr="00C1613C">
        <w:rPr>
          <w:rFonts w:ascii="Sylfaen" w:hAnsi="Sylfaen" w:cs="Times New Roman"/>
          <w:lang w:val="ka-GE"/>
        </w:rPr>
        <w:t>გამოიდევნება დიალიზით.</w:t>
      </w:r>
    </w:p>
    <w:p w14:paraId="1D19E55E" w14:textId="77777777" w:rsidR="003371BD" w:rsidRPr="00C1613C" w:rsidRDefault="003371BD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05811B12" w14:textId="77777777" w:rsidR="00286D03" w:rsidRPr="00C1613C" w:rsidRDefault="00286D03" w:rsidP="00524FB5">
      <w:pPr>
        <w:spacing w:after="0" w:line="240" w:lineRule="auto"/>
        <w:ind w:right="4"/>
        <w:jc w:val="both"/>
        <w:rPr>
          <w:rFonts w:ascii="Sylfaen" w:hAnsi="Sylfaen" w:cs="Times New Roman"/>
          <w:bCs/>
          <w:i/>
          <w:lang w:val="ka-GE"/>
        </w:rPr>
      </w:pPr>
      <w:r w:rsidRPr="00C1613C">
        <w:rPr>
          <w:rFonts w:ascii="Sylfaen" w:hAnsi="Sylfaen" w:cs="Times New Roman"/>
          <w:bCs/>
          <w:i/>
          <w:lang w:val="ka-GE"/>
        </w:rPr>
        <w:t>ღვიძლის ფუნქციის დარღვევ</w:t>
      </w:r>
      <w:r w:rsidR="00EA00F5" w:rsidRPr="00C1613C">
        <w:rPr>
          <w:rFonts w:ascii="Sylfaen" w:hAnsi="Sylfaen" w:cs="Times New Roman"/>
          <w:bCs/>
          <w:i/>
          <w:lang w:val="ka-GE"/>
        </w:rPr>
        <w:t xml:space="preserve">ა </w:t>
      </w:r>
      <w:r w:rsidRPr="00C1613C">
        <w:rPr>
          <w:rFonts w:ascii="Sylfaen" w:hAnsi="Sylfaen" w:cs="Times New Roman"/>
          <w:bCs/>
          <w:i/>
          <w:lang w:val="ka-GE"/>
        </w:rPr>
        <w:t>(იხ. ნაწილი 4.4 და 5.2)</w:t>
      </w:r>
    </w:p>
    <w:p w14:paraId="44F845CC" w14:textId="77777777" w:rsidR="009B7BD1" w:rsidRPr="00C1613C" w:rsidRDefault="00DB70B4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ღვიძლის ფუნქციის მძიმე ხარისხის დარღვევისას გამოყენება უკუნაჩვენებია.</w:t>
      </w:r>
    </w:p>
    <w:p w14:paraId="039A8F29" w14:textId="77777777" w:rsidR="009E0220" w:rsidRPr="00C1613C" w:rsidRDefault="009E0220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ღვიძლის ფუნქციის ზომიერი ხარისხის დარღვევი</w:t>
      </w:r>
      <w:r w:rsidR="004B4FC5" w:rsidRPr="00C1613C">
        <w:rPr>
          <w:rFonts w:ascii="Sylfaen" w:hAnsi="Sylfaen" w:cs="Times New Roman"/>
          <w:lang w:val="ka-GE"/>
        </w:rPr>
        <w:t>ს მქონე პაციენტებისთვის დოზირების რეჟიმი დადგენილი არ არის</w:t>
      </w:r>
      <w:r w:rsidRPr="00C1613C">
        <w:rPr>
          <w:rFonts w:ascii="Sylfaen" w:hAnsi="Sylfaen" w:cs="Times New Roman"/>
          <w:lang w:val="ka-GE"/>
        </w:rPr>
        <w:t>. ამიტომ, პრეპარატი კო-ამლესას დანიშვნა უნდა მოხდეს სიფრთხილი</w:t>
      </w:r>
      <w:r w:rsidR="004B4FC5" w:rsidRPr="00C1613C">
        <w:rPr>
          <w:rFonts w:ascii="Sylfaen" w:hAnsi="Sylfaen" w:cs="Times New Roman"/>
          <w:lang w:val="ka-GE"/>
        </w:rPr>
        <w:t>თ</w:t>
      </w:r>
      <w:r w:rsidRPr="00C1613C">
        <w:rPr>
          <w:rFonts w:ascii="Sylfaen" w:hAnsi="Sylfaen" w:cs="Times New Roman"/>
          <w:lang w:val="ka-GE"/>
        </w:rPr>
        <w:t>.</w:t>
      </w:r>
    </w:p>
    <w:p w14:paraId="5B72C886" w14:textId="77777777" w:rsidR="00FD4F6B" w:rsidRPr="00C1613C" w:rsidRDefault="00FD4F6B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5D839219" w14:textId="77777777" w:rsidR="00A5662D" w:rsidRPr="00C1613C" w:rsidRDefault="00A5662D" w:rsidP="00524FB5">
      <w:pPr>
        <w:spacing w:after="0" w:line="240" w:lineRule="auto"/>
        <w:ind w:right="4"/>
        <w:jc w:val="both"/>
        <w:rPr>
          <w:rFonts w:ascii="Sylfaen" w:hAnsi="Sylfaen" w:cs="Times New Roman"/>
          <w:bCs/>
          <w:i/>
          <w:lang w:val="ka-GE"/>
        </w:rPr>
      </w:pPr>
      <w:r w:rsidRPr="00C1613C">
        <w:rPr>
          <w:rFonts w:ascii="Sylfaen" w:hAnsi="Sylfaen" w:cs="Times New Roman"/>
          <w:bCs/>
          <w:i/>
          <w:lang w:val="ka-GE"/>
        </w:rPr>
        <w:t>ბავშვთა ასაკის პაციენტები</w:t>
      </w:r>
    </w:p>
    <w:p w14:paraId="1B88A59F" w14:textId="77777777" w:rsidR="004B4FC5" w:rsidRPr="00C1613C" w:rsidRDefault="00DC496B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პრეპარატ კო-</w:t>
      </w:r>
      <w:r w:rsidR="0030432D" w:rsidRPr="00C1613C">
        <w:rPr>
          <w:rFonts w:ascii="Sylfaen" w:hAnsi="Sylfaen" w:cs="Times New Roman"/>
          <w:lang w:val="ka-GE"/>
        </w:rPr>
        <w:t xml:space="preserve">ამლესას </w:t>
      </w:r>
      <w:r w:rsidR="004B4FC5" w:rsidRPr="00C1613C">
        <w:rPr>
          <w:rFonts w:ascii="Sylfaen" w:hAnsi="Sylfaen" w:cs="Times New Roman"/>
          <w:lang w:val="ka-GE"/>
        </w:rPr>
        <w:t xml:space="preserve">უსაფრთხოება </w:t>
      </w:r>
      <w:r w:rsidR="0030432D" w:rsidRPr="00C1613C">
        <w:rPr>
          <w:rFonts w:ascii="Sylfaen" w:hAnsi="Sylfaen" w:cs="Times New Roman"/>
          <w:lang w:val="ka-GE"/>
        </w:rPr>
        <w:t xml:space="preserve">და </w:t>
      </w:r>
      <w:r w:rsidR="004B4FC5" w:rsidRPr="00C1613C">
        <w:rPr>
          <w:rFonts w:ascii="Sylfaen" w:hAnsi="Sylfaen" w:cs="Times New Roman"/>
          <w:lang w:val="ka-GE"/>
        </w:rPr>
        <w:t xml:space="preserve">ეფექტურობა </w:t>
      </w:r>
      <w:r w:rsidR="00C748B0" w:rsidRPr="00C1613C">
        <w:rPr>
          <w:rFonts w:ascii="Sylfaen" w:hAnsi="Sylfaen" w:cs="Times New Roman"/>
          <w:lang w:val="ka-GE"/>
        </w:rPr>
        <w:t xml:space="preserve">ბავშვებში და მოზარდებში არ არის დადგენილი. </w:t>
      </w:r>
    </w:p>
    <w:p w14:paraId="644684C0" w14:textId="77777777" w:rsidR="00C748B0" w:rsidRPr="00C1613C" w:rsidRDefault="00C748B0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მონაცემები არ </w:t>
      </w:r>
      <w:r w:rsidR="004B4FC5" w:rsidRPr="00C1613C">
        <w:rPr>
          <w:rFonts w:ascii="Sylfaen" w:hAnsi="Sylfaen" w:cs="Times New Roman"/>
          <w:lang w:val="ka-GE"/>
        </w:rPr>
        <w:t>არსებობს.</w:t>
      </w:r>
    </w:p>
    <w:p w14:paraId="005F983D" w14:textId="77777777" w:rsidR="00ED5067" w:rsidRPr="00C1613C" w:rsidRDefault="00ED5067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6E601182" w14:textId="77777777" w:rsidR="00874E10" w:rsidRPr="00C1613C" w:rsidRDefault="00874E10" w:rsidP="00524FB5">
      <w:pPr>
        <w:spacing w:after="0" w:line="240" w:lineRule="auto"/>
        <w:ind w:right="4"/>
        <w:jc w:val="both"/>
        <w:rPr>
          <w:rFonts w:ascii="Sylfaen" w:hAnsi="Sylfaen" w:cs="Times New Roman"/>
          <w:bCs/>
          <w:u w:val="single"/>
          <w:lang w:val="ka-GE"/>
        </w:rPr>
      </w:pPr>
      <w:r w:rsidRPr="00C1613C">
        <w:rPr>
          <w:rFonts w:ascii="Sylfaen" w:hAnsi="Sylfaen" w:cs="Times New Roman"/>
          <w:bCs/>
          <w:u w:val="single"/>
          <w:lang w:val="ka-GE"/>
        </w:rPr>
        <w:t>გამოყენების წესი</w:t>
      </w:r>
    </w:p>
    <w:p w14:paraId="768C8EA7" w14:textId="77777777" w:rsidR="00874E10" w:rsidRPr="00C1613C" w:rsidRDefault="00786A90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მიიღება</w:t>
      </w:r>
      <w:r w:rsidR="00874E10" w:rsidRPr="00C1613C">
        <w:rPr>
          <w:rFonts w:ascii="Sylfaen" w:hAnsi="Sylfaen" w:cs="Times New Roman"/>
          <w:lang w:val="ka-GE"/>
        </w:rPr>
        <w:t xml:space="preserve"> შიგნით</w:t>
      </w:r>
      <w:r w:rsidR="00110E65" w:rsidRPr="00C1613C">
        <w:rPr>
          <w:rFonts w:ascii="Sylfaen" w:hAnsi="Sylfaen" w:cs="Times New Roman"/>
          <w:lang w:val="ka-GE"/>
        </w:rPr>
        <w:t>.</w:t>
      </w:r>
    </w:p>
    <w:p w14:paraId="09499096" w14:textId="77777777" w:rsidR="0010409B" w:rsidRPr="00C1613C" w:rsidRDefault="00C651C1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ერთჯერადი დოზის სახით, დღეში </w:t>
      </w:r>
      <w:r w:rsidR="00F64954" w:rsidRPr="00C1613C">
        <w:rPr>
          <w:rFonts w:ascii="Sylfaen" w:hAnsi="Sylfaen" w:cs="Times New Roman"/>
          <w:lang w:val="ka-GE"/>
        </w:rPr>
        <w:t>ერთი ტაბლეტი</w:t>
      </w:r>
      <w:r w:rsidRPr="00C1613C">
        <w:rPr>
          <w:rFonts w:ascii="Sylfaen" w:hAnsi="Sylfaen" w:cs="Times New Roman"/>
          <w:lang w:val="ka-GE"/>
        </w:rPr>
        <w:t>ს მიღება</w:t>
      </w:r>
      <w:r w:rsidR="0010409B" w:rsidRPr="00C1613C">
        <w:rPr>
          <w:rFonts w:ascii="Sylfaen" w:hAnsi="Sylfaen" w:cs="Times New Roman"/>
          <w:lang w:val="ka-GE"/>
        </w:rPr>
        <w:t xml:space="preserve"> </w:t>
      </w:r>
      <w:r w:rsidR="00FB53CD" w:rsidRPr="00C1613C">
        <w:rPr>
          <w:rFonts w:ascii="Sylfaen" w:hAnsi="Sylfaen" w:cs="Times New Roman"/>
          <w:lang w:val="ka-GE"/>
        </w:rPr>
        <w:t>სასურველია</w:t>
      </w:r>
      <w:r w:rsidR="00E414B3" w:rsidRPr="00C1613C">
        <w:rPr>
          <w:rFonts w:ascii="Sylfaen" w:hAnsi="Sylfaen" w:cs="Times New Roman"/>
          <w:lang w:val="ka-GE"/>
        </w:rPr>
        <w:t xml:space="preserve"> დილით </w:t>
      </w:r>
      <w:r w:rsidR="00FC173A" w:rsidRPr="00C1613C">
        <w:rPr>
          <w:rFonts w:ascii="Sylfaen" w:hAnsi="Sylfaen" w:cs="Times New Roman"/>
          <w:lang w:val="ka-GE"/>
        </w:rPr>
        <w:t>საკვების მიღებამდე.</w:t>
      </w:r>
      <w:r w:rsidR="00AE7E60" w:rsidRPr="00C1613C">
        <w:rPr>
          <w:rFonts w:ascii="Sylfaen" w:hAnsi="Sylfaen" w:cs="Times New Roman"/>
          <w:lang w:val="ka-GE"/>
        </w:rPr>
        <w:t xml:space="preserve"> </w:t>
      </w:r>
    </w:p>
    <w:p w14:paraId="663C7DF7" w14:textId="77777777" w:rsidR="00BA1E96" w:rsidRPr="00C1613C" w:rsidRDefault="00BA1E96" w:rsidP="00153837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39B964C4" w14:textId="77777777" w:rsidR="00891E4F" w:rsidRPr="00C1613C" w:rsidRDefault="00891E4F" w:rsidP="00524FB5">
      <w:pPr>
        <w:spacing w:after="0" w:line="240" w:lineRule="auto"/>
        <w:ind w:right="4"/>
        <w:jc w:val="both"/>
        <w:rPr>
          <w:rFonts w:ascii="Sylfaen" w:hAnsi="Sylfaen" w:cs="Times New Roman"/>
          <w:b/>
          <w:lang w:val="ka-GE"/>
        </w:rPr>
      </w:pPr>
      <w:r w:rsidRPr="00C1613C">
        <w:rPr>
          <w:rFonts w:ascii="Sylfaen" w:hAnsi="Sylfaen" w:cs="Times New Roman"/>
          <w:b/>
          <w:lang w:val="ka-GE"/>
        </w:rPr>
        <w:t>4.3. უკუჩვენება</w:t>
      </w:r>
    </w:p>
    <w:p w14:paraId="185B8C98" w14:textId="77777777" w:rsidR="007F75A5" w:rsidRPr="00C1613C" w:rsidRDefault="00C93BAF" w:rsidP="001153A4">
      <w:pPr>
        <w:pStyle w:val="ListParagraph"/>
        <w:numPr>
          <w:ilvl w:val="0"/>
          <w:numId w:val="4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ჰიპერმგრძნობელობა </w:t>
      </w:r>
      <w:r w:rsidR="007F75A5" w:rsidRPr="00C1613C">
        <w:rPr>
          <w:rFonts w:ascii="Sylfaen" w:hAnsi="Sylfaen" w:cs="Times New Roman"/>
          <w:lang w:val="ka-GE"/>
        </w:rPr>
        <w:t xml:space="preserve">პერინდოპრილის ან სხვა ნებისმიერი აგფ ინჰიბიტორის, ინდაპამიდის ან სხვა ნებისმიერი სულფონამიდის, ამლოდიპინის ან დიჰიდროპირიდინის </w:t>
      </w:r>
      <w:r w:rsidR="00D20533" w:rsidRPr="00C1613C">
        <w:rPr>
          <w:rFonts w:ascii="Sylfaen" w:hAnsi="Sylfaen" w:cs="Times New Roman"/>
          <w:lang w:val="ka-GE"/>
        </w:rPr>
        <w:t>წარმოებულ</w:t>
      </w:r>
      <w:r w:rsidR="00A235C3" w:rsidRPr="00C1613C">
        <w:rPr>
          <w:rFonts w:ascii="Sylfaen" w:hAnsi="Sylfaen" w:cs="Times New Roman"/>
          <w:lang w:val="ka-GE"/>
        </w:rPr>
        <w:t>ებ</w:t>
      </w:r>
      <w:r w:rsidR="00D20533" w:rsidRPr="00C1613C">
        <w:rPr>
          <w:rFonts w:ascii="Sylfaen" w:hAnsi="Sylfaen" w:cs="Times New Roman"/>
          <w:lang w:val="ka-GE"/>
        </w:rPr>
        <w:t xml:space="preserve">ის </w:t>
      </w:r>
      <w:r w:rsidR="00097806" w:rsidRPr="00C1613C">
        <w:rPr>
          <w:rFonts w:ascii="Sylfaen" w:hAnsi="Sylfaen" w:cs="Times New Roman"/>
          <w:lang w:val="ka-GE"/>
        </w:rPr>
        <w:t>და</w:t>
      </w:r>
      <w:r w:rsidR="007F75A5" w:rsidRPr="00C1613C">
        <w:rPr>
          <w:rFonts w:ascii="Sylfaen" w:hAnsi="Sylfaen" w:cs="Times New Roman"/>
          <w:lang w:val="ka-GE"/>
        </w:rPr>
        <w:t xml:space="preserve"> </w:t>
      </w:r>
      <w:r w:rsidR="00CE7133" w:rsidRPr="00C1613C">
        <w:rPr>
          <w:rFonts w:ascii="Sylfaen" w:hAnsi="Sylfaen" w:cs="Times New Roman"/>
          <w:lang w:val="ka-GE"/>
        </w:rPr>
        <w:t>6.1 ნაწილში მითი</w:t>
      </w:r>
      <w:r w:rsidR="001153A4" w:rsidRPr="00C1613C">
        <w:rPr>
          <w:rFonts w:ascii="Sylfaen" w:hAnsi="Sylfaen" w:cs="Times New Roman"/>
          <w:lang w:val="ka-GE"/>
        </w:rPr>
        <w:t>თ</w:t>
      </w:r>
      <w:r w:rsidR="00CE7133" w:rsidRPr="00C1613C">
        <w:rPr>
          <w:rFonts w:ascii="Sylfaen" w:hAnsi="Sylfaen" w:cs="Times New Roman"/>
          <w:lang w:val="ka-GE"/>
        </w:rPr>
        <w:t xml:space="preserve">ებული </w:t>
      </w:r>
      <w:r w:rsidR="007F75A5" w:rsidRPr="00C1613C">
        <w:rPr>
          <w:rFonts w:ascii="Sylfaen" w:hAnsi="Sylfaen" w:cs="Times New Roman"/>
          <w:lang w:val="ka-GE"/>
        </w:rPr>
        <w:t xml:space="preserve">ნებისმიერი </w:t>
      </w:r>
      <w:r w:rsidR="00563EE9" w:rsidRPr="00C1613C">
        <w:rPr>
          <w:rFonts w:ascii="Sylfaen" w:hAnsi="Sylfaen" w:cs="Times New Roman"/>
          <w:lang w:val="ka-GE"/>
        </w:rPr>
        <w:t xml:space="preserve">დამხმარე ნივთიერების </w:t>
      </w:r>
      <w:r w:rsidR="007F75A5" w:rsidRPr="00C1613C">
        <w:rPr>
          <w:rFonts w:ascii="Sylfaen" w:hAnsi="Sylfaen" w:cs="Times New Roman"/>
          <w:lang w:val="ka-GE"/>
        </w:rPr>
        <w:t>მიმართ</w:t>
      </w:r>
      <w:r w:rsidR="00E51C79" w:rsidRPr="00C1613C">
        <w:rPr>
          <w:rFonts w:ascii="Sylfaen" w:hAnsi="Sylfaen" w:cs="Times New Roman"/>
          <w:lang w:val="ka-GE"/>
        </w:rPr>
        <w:t>.</w:t>
      </w:r>
    </w:p>
    <w:p w14:paraId="0B2D7173" w14:textId="77777777" w:rsidR="004C5CD1" w:rsidRPr="00C1613C" w:rsidRDefault="004C5CD1" w:rsidP="001862B8">
      <w:pPr>
        <w:pStyle w:val="ListParagraph"/>
        <w:numPr>
          <w:ilvl w:val="0"/>
          <w:numId w:val="4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lastRenderedPageBreak/>
        <w:t>აგფ ინჰიბიტორებით თერაპი</w:t>
      </w:r>
      <w:r w:rsidR="00A235C3" w:rsidRPr="00C1613C">
        <w:rPr>
          <w:rFonts w:ascii="Sylfaen" w:hAnsi="Sylfaen" w:cs="Times New Roman"/>
          <w:lang w:val="ka-GE"/>
        </w:rPr>
        <w:t>ის ჩატარებას</w:t>
      </w:r>
      <w:r w:rsidRPr="00C1613C">
        <w:rPr>
          <w:rFonts w:ascii="Sylfaen" w:hAnsi="Sylfaen" w:cs="Times New Roman"/>
          <w:lang w:val="ka-GE"/>
        </w:rPr>
        <w:t>თან დაკავშირებული ანგიონევროზული შეშუპება ანამნეზში</w:t>
      </w:r>
      <w:r w:rsidR="00A53744" w:rsidRPr="00C1613C">
        <w:rPr>
          <w:rFonts w:ascii="Sylfaen" w:hAnsi="Sylfaen" w:cs="Times New Roman"/>
          <w:lang w:val="ka-GE"/>
        </w:rPr>
        <w:t xml:space="preserve"> (იხ. ნაწილი 4.4)</w:t>
      </w:r>
      <w:r w:rsidRPr="00C1613C">
        <w:rPr>
          <w:rFonts w:ascii="Sylfaen" w:hAnsi="Sylfaen" w:cs="Times New Roman"/>
          <w:lang w:val="ka-GE"/>
        </w:rPr>
        <w:t>.</w:t>
      </w:r>
    </w:p>
    <w:p w14:paraId="6965EE2A" w14:textId="77777777" w:rsidR="00BE7D67" w:rsidRPr="00C1613C" w:rsidRDefault="00354605" w:rsidP="00C62E35">
      <w:pPr>
        <w:pStyle w:val="ListParagraph"/>
        <w:numPr>
          <w:ilvl w:val="0"/>
          <w:numId w:val="4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თანდაყოლილი</w:t>
      </w:r>
      <w:r w:rsidR="00BE7D67" w:rsidRPr="00C1613C">
        <w:rPr>
          <w:rFonts w:ascii="Sylfaen" w:hAnsi="Sylfaen" w:cs="Times New Roman"/>
          <w:lang w:val="ka-GE"/>
        </w:rPr>
        <w:t xml:space="preserve"> ან იდიოპათიური ანგიონევროზული შეშუპება.</w:t>
      </w:r>
    </w:p>
    <w:p w14:paraId="066EB39A" w14:textId="77777777" w:rsidR="00D022AA" w:rsidRPr="00C1613C" w:rsidRDefault="00D022AA" w:rsidP="00A5404E">
      <w:pPr>
        <w:pStyle w:val="ListParagraph"/>
        <w:numPr>
          <w:ilvl w:val="0"/>
          <w:numId w:val="4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მძიმე ჰიპოტენზია</w:t>
      </w:r>
      <w:r w:rsidR="00575011" w:rsidRPr="00C1613C">
        <w:rPr>
          <w:rFonts w:ascii="Sylfaen" w:hAnsi="Sylfaen" w:cs="Times New Roman"/>
          <w:lang w:val="ka-GE"/>
        </w:rPr>
        <w:t>.</w:t>
      </w:r>
    </w:p>
    <w:p w14:paraId="5FECD576" w14:textId="77777777" w:rsidR="00575011" w:rsidRPr="00C1613C" w:rsidRDefault="00575011" w:rsidP="00A5404E">
      <w:pPr>
        <w:pStyle w:val="ListParagraph"/>
        <w:numPr>
          <w:ilvl w:val="0"/>
          <w:numId w:val="4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შოკი (კარდიოგენულის ჩათვლით)</w:t>
      </w:r>
      <w:r w:rsidR="00591C36" w:rsidRPr="00C1613C">
        <w:rPr>
          <w:rFonts w:ascii="Sylfaen" w:hAnsi="Sylfaen" w:cs="Times New Roman"/>
          <w:lang w:val="ka-GE"/>
        </w:rPr>
        <w:t>.</w:t>
      </w:r>
    </w:p>
    <w:p w14:paraId="1BC60AC1" w14:textId="77777777" w:rsidR="00591C36" w:rsidRPr="00C1613C" w:rsidRDefault="00591C36" w:rsidP="00E866B9">
      <w:pPr>
        <w:pStyle w:val="ListParagraph"/>
        <w:numPr>
          <w:ilvl w:val="0"/>
          <w:numId w:val="4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მარცხენა პარკუჭის გამავალი ტრაქტის ობსტრუქცია (მაგალითად,</w:t>
      </w:r>
      <w:r w:rsidR="00DF3C0D" w:rsidRPr="00C1613C">
        <w:rPr>
          <w:rFonts w:ascii="Sylfaen" w:hAnsi="Sylfaen" w:cs="Times New Roman"/>
          <w:lang w:val="ka-GE"/>
        </w:rPr>
        <w:t xml:space="preserve"> </w:t>
      </w:r>
      <w:r w:rsidR="00B77D76" w:rsidRPr="00C1613C">
        <w:rPr>
          <w:rFonts w:ascii="Sylfaen" w:hAnsi="Sylfaen" w:cs="Times New Roman"/>
          <w:lang w:val="ka-GE"/>
        </w:rPr>
        <w:t xml:space="preserve">აორტის </w:t>
      </w:r>
      <w:r w:rsidR="00DF3C0D" w:rsidRPr="00C1613C">
        <w:rPr>
          <w:rFonts w:ascii="Sylfaen" w:hAnsi="Sylfaen" w:cs="Times New Roman"/>
          <w:lang w:val="ka-GE"/>
        </w:rPr>
        <w:t xml:space="preserve">მაღალი ხარისხის </w:t>
      </w:r>
      <w:r w:rsidR="00B77D76" w:rsidRPr="00C1613C">
        <w:rPr>
          <w:rFonts w:ascii="Sylfaen" w:hAnsi="Sylfaen" w:cs="Times New Roman"/>
          <w:lang w:val="ka-GE"/>
        </w:rPr>
        <w:t>სტენოზი)</w:t>
      </w:r>
      <w:r w:rsidR="00CF04A0" w:rsidRPr="00C1613C">
        <w:rPr>
          <w:rFonts w:ascii="Sylfaen" w:hAnsi="Sylfaen" w:cs="Times New Roman"/>
          <w:lang w:val="ka-GE"/>
        </w:rPr>
        <w:t>.</w:t>
      </w:r>
    </w:p>
    <w:p w14:paraId="17973D65" w14:textId="77777777" w:rsidR="00CF04A0" w:rsidRPr="00C1613C" w:rsidRDefault="00CF04A0" w:rsidP="00E866B9">
      <w:pPr>
        <w:pStyle w:val="ListParagraph"/>
        <w:numPr>
          <w:ilvl w:val="0"/>
          <w:numId w:val="4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ჰემოდინამი</w:t>
      </w:r>
      <w:r w:rsidR="00A235C3" w:rsidRPr="00C1613C">
        <w:rPr>
          <w:rFonts w:ascii="Sylfaen" w:hAnsi="Sylfaen" w:cs="Times New Roman"/>
          <w:lang w:val="ka-GE"/>
        </w:rPr>
        <w:t>კ</w:t>
      </w:r>
      <w:r w:rsidRPr="00C1613C">
        <w:rPr>
          <w:rFonts w:ascii="Sylfaen" w:hAnsi="Sylfaen" w:cs="Times New Roman"/>
          <w:lang w:val="ka-GE"/>
        </w:rPr>
        <w:t>ურად არასტაბილური გულის უკმარისობა მიოკარდის მწვავე ინფარქტის შემდეგ.</w:t>
      </w:r>
    </w:p>
    <w:p w14:paraId="201B16C6" w14:textId="77777777" w:rsidR="000E6714" w:rsidRPr="00C1613C" w:rsidRDefault="000E6714" w:rsidP="00E866B9">
      <w:pPr>
        <w:pStyle w:val="ListParagraph"/>
        <w:numPr>
          <w:ilvl w:val="0"/>
          <w:numId w:val="4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თირკმელების ფუნქციის მძიმე ხარისხის დარღვევა (</w:t>
      </w:r>
      <w:r w:rsidR="00515684" w:rsidRPr="00C1613C">
        <w:rPr>
          <w:rFonts w:ascii="Sylfaen" w:hAnsi="Sylfaen" w:cs="Times New Roman"/>
          <w:lang w:val="ka-GE"/>
        </w:rPr>
        <w:t>კრეატინინის კლირენსი 30 მლ/წთ</w:t>
      </w:r>
      <w:r w:rsidR="00A235C3" w:rsidRPr="00C1613C">
        <w:rPr>
          <w:rFonts w:ascii="Sylfaen" w:hAnsi="Sylfaen" w:cs="Times New Roman"/>
          <w:lang w:val="ka-GE"/>
        </w:rPr>
        <w:t>-ზე</w:t>
      </w:r>
      <w:r w:rsidR="00515684" w:rsidRPr="00C1613C">
        <w:rPr>
          <w:rFonts w:ascii="Sylfaen" w:hAnsi="Sylfaen" w:cs="Times New Roman"/>
          <w:lang w:val="ka-GE"/>
        </w:rPr>
        <w:t xml:space="preserve"> ნაკლები)</w:t>
      </w:r>
      <w:r w:rsidR="00A313BD" w:rsidRPr="00C1613C">
        <w:rPr>
          <w:rFonts w:ascii="Sylfaen" w:hAnsi="Sylfaen" w:cs="Times New Roman"/>
          <w:lang w:val="ka-GE"/>
        </w:rPr>
        <w:t>.</w:t>
      </w:r>
    </w:p>
    <w:p w14:paraId="4A455D8E" w14:textId="77777777" w:rsidR="00E866B9" w:rsidRPr="00C1613C" w:rsidRDefault="00E866B9" w:rsidP="00A313BD">
      <w:pPr>
        <w:spacing w:after="0" w:line="240" w:lineRule="auto"/>
        <w:ind w:right="4"/>
        <w:jc w:val="both"/>
        <w:rPr>
          <w:rFonts w:ascii="Sylfaen" w:hAnsi="Sylfaen"/>
          <w:bCs/>
          <w:i/>
          <w:iCs/>
          <w:lang w:val="ka-GE"/>
        </w:rPr>
      </w:pPr>
    </w:p>
    <w:p w14:paraId="6222F031" w14:textId="77777777" w:rsidR="00A313BD" w:rsidRPr="00C1613C" w:rsidRDefault="00A313BD" w:rsidP="00A313BD">
      <w:pPr>
        <w:spacing w:after="0" w:line="240" w:lineRule="auto"/>
        <w:ind w:right="4"/>
        <w:jc w:val="both"/>
        <w:rPr>
          <w:rFonts w:ascii="Sylfaen" w:hAnsi="Sylfaen"/>
          <w:bCs/>
          <w:iCs/>
          <w:u w:val="single"/>
          <w:lang w:val="ka-GE"/>
        </w:rPr>
      </w:pPr>
      <w:r w:rsidRPr="00C1613C">
        <w:rPr>
          <w:rFonts w:ascii="Sylfaen" w:hAnsi="Sylfaen"/>
          <w:bCs/>
          <w:iCs/>
          <w:u w:val="single"/>
          <w:lang w:val="ka-GE"/>
        </w:rPr>
        <w:t xml:space="preserve">კო-ამლესა ტაბლეტები </w:t>
      </w:r>
      <w:r w:rsidR="00AC57C6" w:rsidRPr="00C1613C">
        <w:rPr>
          <w:rFonts w:ascii="Sylfaen" w:hAnsi="Sylfaen"/>
          <w:bCs/>
          <w:iCs/>
          <w:u w:val="single"/>
          <w:lang w:val="ka-GE"/>
        </w:rPr>
        <w:t>8</w:t>
      </w:r>
      <w:r w:rsidRPr="00C1613C">
        <w:rPr>
          <w:rFonts w:ascii="Sylfaen" w:hAnsi="Sylfaen"/>
          <w:bCs/>
          <w:iCs/>
          <w:u w:val="single"/>
          <w:lang w:val="ka-GE"/>
        </w:rPr>
        <w:t xml:space="preserve"> მგ/</w:t>
      </w:r>
      <w:r w:rsidR="00AC57C6" w:rsidRPr="00C1613C">
        <w:rPr>
          <w:rFonts w:ascii="Sylfaen" w:hAnsi="Sylfaen"/>
          <w:bCs/>
          <w:iCs/>
          <w:u w:val="single"/>
          <w:lang w:val="ka-GE"/>
        </w:rPr>
        <w:t>5</w:t>
      </w:r>
      <w:r w:rsidRPr="00C1613C">
        <w:rPr>
          <w:rFonts w:ascii="Sylfaen" w:hAnsi="Sylfaen"/>
          <w:bCs/>
          <w:iCs/>
          <w:u w:val="single"/>
          <w:lang w:val="ka-GE"/>
        </w:rPr>
        <w:t xml:space="preserve"> მგ/2</w:t>
      </w:r>
      <w:r w:rsidR="00AC57C6" w:rsidRPr="00C1613C">
        <w:rPr>
          <w:rFonts w:ascii="Sylfaen" w:hAnsi="Sylfaen"/>
          <w:bCs/>
          <w:iCs/>
          <w:u w:val="single"/>
          <w:lang w:val="ka-GE"/>
        </w:rPr>
        <w:t>,</w:t>
      </w:r>
      <w:r w:rsidRPr="00C1613C">
        <w:rPr>
          <w:rFonts w:ascii="Sylfaen" w:hAnsi="Sylfaen"/>
          <w:bCs/>
          <w:iCs/>
          <w:u w:val="single"/>
          <w:lang w:val="ka-GE"/>
        </w:rPr>
        <w:t>5 მგ</w:t>
      </w:r>
    </w:p>
    <w:p w14:paraId="71657F4F" w14:textId="77777777" w:rsidR="00A313BD" w:rsidRPr="00C1613C" w:rsidRDefault="00A313BD" w:rsidP="00A313BD">
      <w:pPr>
        <w:spacing w:after="0" w:line="240" w:lineRule="auto"/>
        <w:ind w:right="4"/>
        <w:jc w:val="both"/>
        <w:rPr>
          <w:rFonts w:ascii="Sylfaen" w:hAnsi="Sylfaen" w:cs="Times New Roman"/>
          <w:iCs/>
          <w:u w:val="single"/>
          <w:lang w:val="ka-GE"/>
        </w:rPr>
      </w:pPr>
      <w:r w:rsidRPr="00C1613C">
        <w:rPr>
          <w:rFonts w:ascii="Sylfaen" w:hAnsi="Sylfaen"/>
          <w:bCs/>
          <w:iCs/>
          <w:u w:val="single"/>
          <w:lang w:val="ka-GE"/>
        </w:rPr>
        <w:t>კო-ამლესა ტაბლეტები 8 მგ/10 მგ/2,5 მგ</w:t>
      </w:r>
    </w:p>
    <w:p w14:paraId="5DD1EF09" w14:textId="77777777" w:rsidR="009528C9" w:rsidRPr="00C1613C" w:rsidRDefault="009528C9" w:rsidP="00E866B9">
      <w:pPr>
        <w:pStyle w:val="ListParagraph"/>
        <w:numPr>
          <w:ilvl w:val="0"/>
          <w:numId w:val="8"/>
        </w:numPr>
        <w:spacing w:after="0" w:line="240" w:lineRule="auto"/>
        <w:ind w:right="4"/>
        <w:jc w:val="both"/>
        <w:rPr>
          <w:rFonts w:ascii="Sylfaen" w:hAnsi="Sylfaen"/>
          <w:bCs/>
          <w:lang w:val="ka-GE"/>
        </w:rPr>
      </w:pPr>
      <w:r w:rsidRPr="00C1613C">
        <w:rPr>
          <w:rFonts w:ascii="Sylfaen" w:hAnsi="Sylfaen"/>
          <w:bCs/>
          <w:lang w:val="ka-GE"/>
        </w:rPr>
        <w:t>ტაბლეტები 8 მგ/5 მგ/2,5 მგ და 8 მგ/10 მგ/2,5 მგ</w:t>
      </w:r>
      <w:r w:rsidR="00E2178B" w:rsidRPr="00C1613C">
        <w:rPr>
          <w:rFonts w:ascii="Sylfaen" w:hAnsi="Sylfaen"/>
          <w:bCs/>
          <w:lang w:val="ka-GE"/>
        </w:rPr>
        <w:t xml:space="preserve"> უკუნაჩვენებია პაციენტებში</w:t>
      </w:r>
      <w:r w:rsidR="001C4CA2" w:rsidRPr="00C1613C">
        <w:rPr>
          <w:rFonts w:ascii="Sylfaen" w:hAnsi="Sylfaen"/>
          <w:bCs/>
          <w:lang w:val="ka-GE"/>
        </w:rPr>
        <w:t xml:space="preserve"> თირკმელების</w:t>
      </w:r>
      <w:r w:rsidR="00354783" w:rsidRPr="00C1613C">
        <w:rPr>
          <w:rFonts w:ascii="Sylfaen" w:hAnsi="Sylfaen"/>
          <w:bCs/>
          <w:lang w:val="ka-GE"/>
        </w:rPr>
        <w:t xml:space="preserve"> ფუნქციის</w:t>
      </w:r>
      <w:r w:rsidR="001C4CA2" w:rsidRPr="00C1613C">
        <w:rPr>
          <w:rFonts w:ascii="Sylfaen" w:hAnsi="Sylfaen"/>
          <w:bCs/>
          <w:lang w:val="ka-GE"/>
        </w:rPr>
        <w:t xml:space="preserve"> მძიმე და ზომიერი ხარისხის დარღვევით</w:t>
      </w:r>
      <w:r w:rsidR="002E42AE" w:rsidRPr="00C1613C">
        <w:rPr>
          <w:rFonts w:ascii="Sylfaen" w:hAnsi="Sylfaen"/>
          <w:bCs/>
          <w:lang w:val="ka-GE"/>
        </w:rPr>
        <w:t xml:space="preserve"> </w:t>
      </w:r>
      <w:r w:rsidR="002E42AE" w:rsidRPr="00C1613C">
        <w:rPr>
          <w:rFonts w:ascii="Sylfaen" w:hAnsi="Sylfaen" w:cs="Times New Roman"/>
          <w:lang w:val="ka-GE"/>
        </w:rPr>
        <w:t xml:space="preserve">(კრეატინინის კლირენსი </w:t>
      </w:r>
      <w:r w:rsidR="00FC559E" w:rsidRPr="00C1613C">
        <w:rPr>
          <w:rFonts w:ascii="Sylfaen" w:hAnsi="Sylfaen" w:cs="Times New Roman"/>
          <w:lang w:val="ka-GE"/>
        </w:rPr>
        <w:t>6</w:t>
      </w:r>
      <w:r w:rsidR="002E42AE" w:rsidRPr="00C1613C">
        <w:rPr>
          <w:rFonts w:ascii="Sylfaen" w:hAnsi="Sylfaen" w:cs="Times New Roman"/>
          <w:lang w:val="ka-GE"/>
        </w:rPr>
        <w:t>0 მლ/წთ</w:t>
      </w:r>
      <w:r w:rsidR="00A235C3" w:rsidRPr="00C1613C">
        <w:rPr>
          <w:rFonts w:ascii="Sylfaen" w:hAnsi="Sylfaen" w:cs="Times New Roman"/>
          <w:lang w:val="ka-GE"/>
        </w:rPr>
        <w:t>-ზე</w:t>
      </w:r>
      <w:r w:rsidR="002E42AE" w:rsidRPr="00C1613C">
        <w:rPr>
          <w:rFonts w:ascii="Sylfaen" w:hAnsi="Sylfaen" w:cs="Times New Roman"/>
          <w:lang w:val="ka-GE"/>
        </w:rPr>
        <w:t xml:space="preserve"> ნაკლები).</w:t>
      </w:r>
    </w:p>
    <w:p w14:paraId="59CC177E" w14:textId="77777777" w:rsidR="008233B9" w:rsidRPr="00C1613C" w:rsidRDefault="008233B9" w:rsidP="00E50158">
      <w:pPr>
        <w:pStyle w:val="ListParagraph"/>
        <w:numPr>
          <w:ilvl w:val="0"/>
          <w:numId w:val="8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ღვიძლის ენცეფალოპათია.</w:t>
      </w:r>
    </w:p>
    <w:p w14:paraId="05AE13D8" w14:textId="77777777" w:rsidR="008233B9" w:rsidRPr="00C1613C" w:rsidRDefault="004B4AF6" w:rsidP="00E50158">
      <w:pPr>
        <w:pStyle w:val="ListParagraph"/>
        <w:numPr>
          <w:ilvl w:val="0"/>
          <w:numId w:val="8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ღვიძლის ფუნქციის მძიმე ხარისხის დარღვევები</w:t>
      </w:r>
      <w:r w:rsidR="00991B90" w:rsidRPr="00C1613C">
        <w:rPr>
          <w:rFonts w:ascii="Sylfaen" w:hAnsi="Sylfaen" w:cs="Times New Roman"/>
          <w:lang w:val="ka-GE"/>
        </w:rPr>
        <w:t>.</w:t>
      </w:r>
    </w:p>
    <w:p w14:paraId="023BFB7F" w14:textId="77777777" w:rsidR="00E50158" w:rsidRPr="00C1613C" w:rsidRDefault="00991B90" w:rsidP="00E50158">
      <w:pPr>
        <w:pStyle w:val="ListParagraph"/>
        <w:numPr>
          <w:ilvl w:val="0"/>
          <w:numId w:val="8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ჰიპოკალიემია</w:t>
      </w:r>
      <w:r w:rsidR="00A235C3" w:rsidRPr="00C1613C">
        <w:rPr>
          <w:rFonts w:ascii="Sylfaen" w:hAnsi="Sylfaen" w:cs="Times New Roman"/>
          <w:lang w:val="ka-GE"/>
        </w:rPr>
        <w:t>.</w:t>
      </w:r>
    </w:p>
    <w:p w14:paraId="522BE930" w14:textId="77777777" w:rsidR="00991B90" w:rsidRPr="00C1613C" w:rsidRDefault="00E50158" w:rsidP="00E50158">
      <w:pPr>
        <w:pStyle w:val="ListParagraph"/>
        <w:numPr>
          <w:ilvl w:val="0"/>
          <w:numId w:val="8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ორსულობის მეორე და მესამე ტრიმესტრ</w:t>
      </w:r>
      <w:r w:rsidR="00A235C3" w:rsidRPr="00C1613C">
        <w:rPr>
          <w:rFonts w:ascii="Sylfaen" w:hAnsi="Sylfaen" w:cs="Times New Roman"/>
          <w:lang w:val="ka-GE"/>
        </w:rPr>
        <w:t>ებ</w:t>
      </w:r>
      <w:r w:rsidRPr="00C1613C">
        <w:rPr>
          <w:rFonts w:ascii="Sylfaen" w:hAnsi="Sylfaen" w:cs="Times New Roman"/>
          <w:lang w:val="ka-GE"/>
        </w:rPr>
        <w:t>ი (იხ. ნაწილი 4.4 და 4.6).</w:t>
      </w:r>
    </w:p>
    <w:p w14:paraId="799DBD2A" w14:textId="77777777" w:rsidR="00865968" w:rsidRPr="00C1613C" w:rsidRDefault="00865968" w:rsidP="00E50158">
      <w:pPr>
        <w:pStyle w:val="ListParagraph"/>
        <w:numPr>
          <w:ilvl w:val="0"/>
          <w:numId w:val="8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კო-ამლესას და ალისკირენ</w:t>
      </w:r>
      <w:r w:rsidR="00A235C3" w:rsidRPr="00C1613C">
        <w:rPr>
          <w:rFonts w:ascii="Sylfaen" w:hAnsi="Sylfaen" w:cs="Times New Roman"/>
          <w:lang w:val="ka-GE"/>
        </w:rPr>
        <w:t xml:space="preserve">ის </w:t>
      </w:r>
      <w:r w:rsidRPr="00C1613C">
        <w:rPr>
          <w:rFonts w:ascii="Sylfaen" w:hAnsi="Sylfaen" w:cs="Times New Roman"/>
          <w:lang w:val="ka-GE"/>
        </w:rPr>
        <w:t>შემცველი პრეპარატების ერთდროული გამოყენება უკუნაჩვენებია პაციენტებში შაქრიანი დიაბეტით ან თირკმელების ფუნქციის დარღვევით (გფს&lt;60 მლ/წთ/1,73 მ</w:t>
      </w:r>
      <w:r w:rsidRPr="00C1613C">
        <w:rPr>
          <w:rFonts w:ascii="Sylfaen" w:hAnsi="Sylfaen" w:cs="Times New Roman"/>
          <w:vertAlign w:val="superscript"/>
          <w:lang w:val="ka-GE"/>
        </w:rPr>
        <w:t>2</w:t>
      </w:r>
      <w:r w:rsidRPr="00C1613C">
        <w:rPr>
          <w:rFonts w:ascii="Sylfaen" w:hAnsi="Sylfaen" w:cs="Times New Roman"/>
          <w:lang w:val="ka-GE"/>
        </w:rPr>
        <w:t>) (იხ. ნაწილები 4.5 და 5.1).</w:t>
      </w:r>
    </w:p>
    <w:p w14:paraId="336EE63A" w14:textId="77777777" w:rsidR="00B56FBB" w:rsidRPr="00C1613C" w:rsidRDefault="00B56FBB" w:rsidP="00E50158">
      <w:pPr>
        <w:pStyle w:val="ListParagraph"/>
        <w:numPr>
          <w:ilvl w:val="0"/>
          <w:numId w:val="8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საკუბიტრილის/ვალსარტანის ერთდროული გამოყენება. პრეპარატ კო-ამლესას მიღების დაწყება </w:t>
      </w:r>
      <w:r w:rsidR="00A235C3" w:rsidRPr="00C1613C">
        <w:rPr>
          <w:rFonts w:ascii="Sylfaen" w:hAnsi="Sylfaen" w:cs="Times New Roman"/>
          <w:lang w:val="ka-GE"/>
        </w:rPr>
        <w:t>უნდა მოხდეს</w:t>
      </w:r>
      <w:r w:rsidRPr="00C1613C">
        <w:rPr>
          <w:rFonts w:ascii="Sylfaen" w:hAnsi="Sylfaen" w:cs="Times New Roman"/>
          <w:lang w:val="ka-GE"/>
        </w:rPr>
        <w:t xml:space="preserve"> საკუბიტრილის/ვალსარტანის ბოლო დოზის მიღებიდან </w:t>
      </w:r>
      <w:r w:rsidR="00A235C3" w:rsidRPr="00C1613C">
        <w:rPr>
          <w:rFonts w:ascii="Sylfaen" w:hAnsi="Sylfaen" w:cs="Times New Roman"/>
          <w:lang w:val="ka-GE"/>
        </w:rPr>
        <w:t xml:space="preserve">არანაკლებ </w:t>
      </w:r>
      <w:r w:rsidRPr="00C1613C">
        <w:rPr>
          <w:rFonts w:ascii="Sylfaen" w:hAnsi="Sylfaen" w:cs="Times New Roman"/>
          <w:lang w:val="ka-GE"/>
        </w:rPr>
        <w:t xml:space="preserve">36 საათის </w:t>
      </w:r>
      <w:r w:rsidR="00A235C3" w:rsidRPr="00C1613C">
        <w:rPr>
          <w:rFonts w:ascii="Sylfaen" w:hAnsi="Sylfaen" w:cs="Times New Roman"/>
          <w:lang w:val="ka-GE"/>
        </w:rPr>
        <w:t>შემდეგ</w:t>
      </w:r>
      <w:r w:rsidRPr="00C1613C">
        <w:rPr>
          <w:rFonts w:ascii="Sylfaen" w:hAnsi="Sylfaen" w:cs="Times New Roman"/>
          <w:lang w:val="ka-GE"/>
        </w:rPr>
        <w:t xml:space="preserve"> (იხ. ასევე ნაწილები 4.4 და 4.5).</w:t>
      </w:r>
    </w:p>
    <w:p w14:paraId="4082FD30" w14:textId="77777777" w:rsidR="005C2232" w:rsidRPr="00C1613C" w:rsidRDefault="005C2232" w:rsidP="00E50158">
      <w:pPr>
        <w:pStyle w:val="ListParagraph"/>
        <w:numPr>
          <w:ilvl w:val="0"/>
          <w:numId w:val="8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ექსტრაკორპორალური მკურნალობა, რომელიც </w:t>
      </w:r>
      <w:r w:rsidR="00A235C3" w:rsidRPr="00C1613C">
        <w:rPr>
          <w:rFonts w:ascii="Sylfaen" w:hAnsi="Sylfaen" w:cs="Times New Roman"/>
          <w:lang w:val="ka-GE"/>
        </w:rPr>
        <w:t>იწვევს</w:t>
      </w:r>
      <w:r w:rsidRPr="00C1613C">
        <w:rPr>
          <w:rFonts w:ascii="Sylfaen" w:hAnsi="Sylfaen" w:cs="Times New Roman"/>
          <w:lang w:val="ka-GE"/>
        </w:rPr>
        <w:t xml:space="preserve"> უარყოფითად დამუხტულ ზედაპირებთან სისხლის კონტაქტს (იხ. ნაწილი 4.5).</w:t>
      </w:r>
    </w:p>
    <w:p w14:paraId="7C37E42A" w14:textId="77777777" w:rsidR="00DF1FB8" w:rsidRPr="00C1613C" w:rsidRDefault="00DF1FB8" w:rsidP="00E50158">
      <w:pPr>
        <w:pStyle w:val="ListParagraph"/>
        <w:numPr>
          <w:ilvl w:val="0"/>
          <w:numId w:val="8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თირკმელების არტერიის მნიშვნელოვანი ორმხრივი სტენოზი ან ერთადერთი ფუნქციური თირკმლის არტერიის სტენოზი (იხ. ნაწილი 4.4).</w:t>
      </w:r>
    </w:p>
    <w:p w14:paraId="07391546" w14:textId="77777777" w:rsidR="00461974" w:rsidRPr="00C1613C" w:rsidRDefault="00461974" w:rsidP="00461974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33F1D534" w14:textId="77777777" w:rsidR="005E7B6A" w:rsidRPr="00C1613C" w:rsidRDefault="007C593B" w:rsidP="00081C2C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არა</w:t>
      </w:r>
      <w:r w:rsidR="00061981" w:rsidRPr="00C1613C">
        <w:rPr>
          <w:rFonts w:ascii="Sylfaen" w:hAnsi="Sylfaen" w:cs="Times New Roman"/>
          <w:lang w:val="ka-GE"/>
        </w:rPr>
        <w:t>საკმარისი თერაპიული გამოცდილების გამო, კო-ამლესას ტაბლეტების გამოყენება არ უნდა მოხდეს შემდეგ შემთხვევებში:</w:t>
      </w:r>
    </w:p>
    <w:p w14:paraId="5F8CFD43" w14:textId="77777777" w:rsidR="00061981" w:rsidRPr="00C1613C" w:rsidRDefault="004A0BE5" w:rsidP="00DE7428">
      <w:pPr>
        <w:pStyle w:val="ListParagraph"/>
        <w:numPr>
          <w:ilvl w:val="0"/>
          <w:numId w:val="9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პაციენტებ</w:t>
      </w:r>
      <w:r w:rsidR="00A235C3" w:rsidRPr="00C1613C">
        <w:rPr>
          <w:rFonts w:ascii="Sylfaen" w:hAnsi="Sylfaen" w:cs="Times New Roman"/>
          <w:lang w:val="ka-GE"/>
        </w:rPr>
        <w:t>შ</w:t>
      </w:r>
      <w:r w:rsidRPr="00C1613C">
        <w:rPr>
          <w:rFonts w:ascii="Sylfaen" w:hAnsi="Sylfaen" w:cs="Times New Roman"/>
          <w:lang w:val="ka-GE"/>
        </w:rPr>
        <w:t xml:space="preserve">ი, </w:t>
      </w:r>
      <w:r w:rsidR="00DE7428" w:rsidRPr="00C1613C">
        <w:rPr>
          <w:rFonts w:ascii="Sylfaen" w:hAnsi="Sylfaen" w:cs="Times New Roman"/>
          <w:lang w:val="ka-GE"/>
        </w:rPr>
        <w:t>რომლებიც იმყოფებიან დიალიზზე.</w:t>
      </w:r>
    </w:p>
    <w:p w14:paraId="3EDCD738" w14:textId="77777777" w:rsidR="00A850C0" w:rsidRPr="00C1613C" w:rsidRDefault="00A850C0" w:rsidP="005010B4">
      <w:pPr>
        <w:pStyle w:val="ListParagraph"/>
        <w:numPr>
          <w:ilvl w:val="0"/>
          <w:numId w:val="9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პაციენტებ</w:t>
      </w:r>
      <w:r w:rsidR="00A235C3" w:rsidRPr="00C1613C">
        <w:rPr>
          <w:rFonts w:ascii="Sylfaen" w:hAnsi="Sylfaen" w:cs="Times New Roman"/>
          <w:lang w:val="ka-GE"/>
        </w:rPr>
        <w:t>შ</w:t>
      </w:r>
      <w:r w:rsidRPr="00C1613C">
        <w:rPr>
          <w:rFonts w:ascii="Sylfaen" w:hAnsi="Sylfaen" w:cs="Times New Roman"/>
          <w:lang w:val="ka-GE"/>
        </w:rPr>
        <w:t xml:space="preserve">ი </w:t>
      </w:r>
      <w:r w:rsidR="007A3F3D" w:rsidRPr="00C1613C">
        <w:rPr>
          <w:rFonts w:ascii="Sylfaen" w:hAnsi="Sylfaen" w:cs="Times New Roman"/>
          <w:lang w:val="ka-GE"/>
        </w:rPr>
        <w:t>არანამკურნალე</w:t>
      </w:r>
      <w:r w:rsidR="00F6092C" w:rsidRPr="00C1613C">
        <w:rPr>
          <w:rFonts w:ascii="Sylfaen" w:hAnsi="Sylfaen" w:cs="Times New Roman"/>
          <w:lang w:val="ka-GE"/>
        </w:rPr>
        <w:t xml:space="preserve">ბი </w:t>
      </w:r>
      <w:r w:rsidRPr="00C1613C">
        <w:rPr>
          <w:rFonts w:ascii="Sylfaen" w:hAnsi="Sylfaen" w:cs="Times New Roman"/>
          <w:lang w:val="ka-GE"/>
        </w:rPr>
        <w:t>გულის დეკომპენსირებული უკმარისობი</w:t>
      </w:r>
      <w:r w:rsidR="007A3F3D" w:rsidRPr="00C1613C">
        <w:rPr>
          <w:rFonts w:ascii="Sylfaen" w:hAnsi="Sylfaen" w:cs="Times New Roman"/>
          <w:lang w:val="ka-GE"/>
        </w:rPr>
        <w:t>თ.</w:t>
      </w:r>
    </w:p>
    <w:p w14:paraId="39395E0E" w14:textId="77777777" w:rsidR="005E7B6A" w:rsidRPr="00C1613C" w:rsidRDefault="005E7B6A" w:rsidP="00081C2C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68DA0956" w14:textId="77777777" w:rsidR="00544EC9" w:rsidRPr="00C1613C" w:rsidRDefault="00544EC9" w:rsidP="00524FB5">
      <w:pPr>
        <w:spacing w:after="0" w:line="240" w:lineRule="auto"/>
        <w:ind w:right="4"/>
        <w:jc w:val="both"/>
        <w:rPr>
          <w:rFonts w:ascii="Sylfaen" w:hAnsi="Sylfaen" w:cs="Times New Roman"/>
          <w:b/>
          <w:lang w:val="ka-GE"/>
        </w:rPr>
      </w:pPr>
      <w:r w:rsidRPr="00C1613C">
        <w:rPr>
          <w:rFonts w:ascii="Sylfaen" w:hAnsi="Sylfaen" w:cs="Times New Roman"/>
          <w:b/>
          <w:lang w:val="ka-GE"/>
        </w:rPr>
        <w:t>4.4. განსაკუთრებული მითითებები და სიფრთხილის ზომები გამოყენებისას</w:t>
      </w:r>
    </w:p>
    <w:p w14:paraId="0FA528AC" w14:textId="77777777" w:rsidR="007C05B2" w:rsidRPr="00C1613C" w:rsidRDefault="007C05B2" w:rsidP="007C05B2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ნეიტროპენია/აგრანულოციტოზი/თრომბოციტოპენია/ანემია</w:t>
      </w:r>
    </w:p>
    <w:p w14:paraId="4E160EB3" w14:textId="77777777" w:rsidR="007C05B2" w:rsidRPr="00C1613C" w:rsidRDefault="007C05B2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პაციენტებში</w:t>
      </w:r>
      <w:r w:rsidR="00E45FFE" w:rsidRPr="00C1613C">
        <w:rPr>
          <w:rFonts w:ascii="Sylfaen" w:hAnsi="Sylfaen" w:cs="Times New Roman"/>
          <w:lang w:val="ka-GE"/>
        </w:rPr>
        <w:t>, რომლებიც იღებდნენ</w:t>
      </w:r>
      <w:r w:rsidRPr="00C1613C">
        <w:rPr>
          <w:rFonts w:ascii="Sylfaen" w:hAnsi="Sylfaen" w:cs="Times New Roman"/>
          <w:lang w:val="ka-GE"/>
        </w:rPr>
        <w:t xml:space="preserve"> აგფ </w:t>
      </w:r>
      <w:r w:rsidR="00E45FFE" w:rsidRPr="00C1613C">
        <w:rPr>
          <w:rFonts w:ascii="Sylfaen" w:hAnsi="Sylfaen" w:cs="Times New Roman"/>
          <w:lang w:val="ka-GE"/>
        </w:rPr>
        <w:t>ინჰიბიტორებ</w:t>
      </w:r>
      <w:r w:rsidRPr="00C1613C">
        <w:rPr>
          <w:rFonts w:ascii="Sylfaen" w:hAnsi="Sylfaen" w:cs="Times New Roman"/>
          <w:lang w:val="ka-GE"/>
        </w:rPr>
        <w:t>ს</w:t>
      </w:r>
      <w:r w:rsidR="00E45FFE" w:rsidRPr="00C1613C">
        <w:rPr>
          <w:rFonts w:ascii="Sylfaen" w:hAnsi="Sylfaen" w:cs="Times New Roman"/>
          <w:lang w:val="ka-GE"/>
        </w:rPr>
        <w:t xml:space="preserve">, </w:t>
      </w:r>
      <w:r w:rsidR="00716365" w:rsidRPr="00C1613C">
        <w:rPr>
          <w:rFonts w:ascii="Sylfaen" w:hAnsi="Sylfaen" w:cs="Times New Roman"/>
          <w:lang w:val="ka-GE"/>
        </w:rPr>
        <w:t xml:space="preserve">დარეგისტრირებული იყო </w:t>
      </w:r>
      <w:r w:rsidRPr="00C1613C">
        <w:rPr>
          <w:rFonts w:ascii="Sylfaen" w:hAnsi="Sylfaen" w:cs="Times New Roman"/>
          <w:lang w:val="ka-GE"/>
        </w:rPr>
        <w:t>ნეიტროპენია/აგრანულოციტოზი, თრომბოციტოპენია და ანემია. პაციენტებში თირკმელების ნორმალური ფუნქციით</w:t>
      </w:r>
      <w:r w:rsidR="00260B21" w:rsidRPr="00C1613C">
        <w:rPr>
          <w:rFonts w:ascii="Sylfaen" w:hAnsi="Sylfaen" w:cs="Times New Roman"/>
          <w:lang w:val="ka-GE"/>
        </w:rPr>
        <w:t xml:space="preserve"> და </w:t>
      </w:r>
      <w:r w:rsidRPr="00C1613C">
        <w:rPr>
          <w:rFonts w:ascii="Sylfaen" w:hAnsi="Sylfaen" w:cs="Times New Roman"/>
          <w:lang w:val="ka-GE"/>
        </w:rPr>
        <w:t>სხვა გართულებების არარსებობის პირობებში, ნეიტროპენია  იშვიათად</w:t>
      </w:r>
      <w:r w:rsidR="00272E55" w:rsidRPr="00C1613C">
        <w:rPr>
          <w:rFonts w:ascii="Sylfaen" w:hAnsi="Sylfaen" w:cs="Times New Roman"/>
          <w:lang w:val="ru-RU"/>
        </w:rPr>
        <w:t xml:space="preserve"> </w:t>
      </w:r>
      <w:r w:rsidR="00272E55" w:rsidRPr="00C1613C">
        <w:rPr>
          <w:rFonts w:ascii="Sylfaen" w:hAnsi="Sylfaen" w:cs="Times New Roman"/>
          <w:lang w:val="ka-GE"/>
        </w:rPr>
        <w:t>ვითარდება</w:t>
      </w:r>
      <w:r w:rsidRPr="00C1613C">
        <w:rPr>
          <w:rFonts w:ascii="Sylfaen" w:hAnsi="Sylfaen" w:cs="Times New Roman"/>
          <w:lang w:val="ka-GE"/>
        </w:rPr>
        <w:t xml:space="preserve">. პერინდოპრილი უკიდურესი სიფრთხილით </w:t>
      </w:r>
      <w:r w:rsidR="003059C1" w:rsidRPr="00C1613C">
        <w:rPr>
          <w:rFonts w:ascii="Sylfaen" w:hAnsi="Sylfaen" w:cs="Times New Roman"/>
          <w:lang w:val="ka-GE"/>
        </w:rPr>
        <w:t>გამოიყენება</w:t>
      </w:r>
      <w:r w:rsidRPr="00C1613C">
        <w:rPr>
          <w:rFonts w:ascii="Sylfaen" w:hAnsi="Sylfaen" w:cs="Times New Roman"/>
          <w:lang w:val="ka-GE"/>
        </w:rPr>
        <w:t xml:space="preserve"> პაციენტებში </w:t>
      </w:r>
      <w:r w:rsidR="00A47CF3" w:rsidRPr="00C1613C">
        <w:rPr>
          <w:rFonts w:ascii="Sylfaen" w:hAnsi="Sylfaen" w:cs="Times New Roman"/>
          <w:lang w:val="ka-GE"/>
        </w:rPr>
        <w:t xml:space="preserve">სისხლძარღვების </w:t>
      </w:r>
      <w:r w:rsidRPr="00C1613C">
        <w:rPr>
          <w:rFonts w:ascii="Sylfaen" w:hAnsi="Sylfaen" w:cs="Times New Roman"/>
          <w:lang w:val="ka-GE"/>
        </w:rPr>
        <w:t>კოლაგენ</w:t>
      </w:r>
      <w:r w:rsidR="00F744B2" w:rsidRPr="00C1613C">
        <w:rPr>
          <w:rFonts w:ascii="Sylfaen" w:hAnsi="Sylfaen" w:cs="Times New Roman"/>
          <w:lang w:val="ka-GE"/>
        </w:rPr>
        <w:t>ური დაავადებებით</w:t>
      </w:r>
      <w:r w:rsidRPr="00C1613C">
        <w:rPr>
          <w:rFonts w:ascii="Sylfaen" w:hAnsi="Sylfaen" w:cs="Times New Roman"/>
          <w:lang w:val="ka-GE"/>
        </w:rPr>
        <w:t xml:space="preserve">, </w:t>
      </w:r>
      <w:r w:rsidR="00216834" w:rsidRPr="00C1613C">
        <w:rPr>
          <w:rFonts w:ascii="Sylfaen" w:hAnsi="Sylfaen" w:cs="Times New Roman"/>
          <w:lang w:val="ka-GE"/>
        </w:rPr>
        <w:t xml:space="preserve">პაციენტებში, </w:t>
      </w:r>
      <w:r w:rsidRPr="00C1613C">
        <w:rPr>
          <w:rFonts w:ascii="Sylfaen" w:hAnsi="Sylfaen" w:cs="Times New Roman"/>
          <w:lang w:val="ka-GE"/>
        </w:rPr>
        <w:t>რომლებ</w:t>
      </w:r>
      <w:r w:rsidR="00E22094" w:rsidRPr="00C1613C">
        <w:rPr>
          <w:rFonts w:ascii="Sylfaen" w:hAnsi="Sylfaen" w:cs="Times New Roman"/>
          <w:lang w:val="ka-GE"/>
        </w:rPr>
        <w:t>საც უტარდებათ</w:t>
      </w:r>
      <w:r w:rsidRPr="00C1613C">
        <w:rPr>
          <w:rFonts w:ascii="Sylfaen" w:hAnsi="Sylfaen" w:cs="Times New Roman"/>
          <w:lang w:val="ka-GE"/>
        </w:rPr>
        <w:t xml:space="preserve"> იმუნოსუპრესიულ</w:t>
      </w:r>
      <w:r w:rsidR="00002F6C" w:rsidRPr="00C1613C">
        <w:rPr>
          <w:rFonts w:ascii="Sylfaen" w:hAnsi="Sylfaen" w:cs="Times New Roman"/>
          <w:lang w:val="ka-GE"/>
        </w:rPr>
        <w:t>ი</w:t>
      </w:r>
      <w:r w:rsidRPr="00C1613C">
        <w:rPr>
          <w:rFonts w:ascii="Sylfaen" w:hAnsi="Sylfaen" w:cs="Times New Roman"/>
          <w:lang w:val="ka-GE"/>
        </w:rPr>
        <w:t xml:space="preserve"> </w:t>
      </w:r>
      <w:r w:rsidR="00002F6C" w:rsidRPr="00C1613C">
        <w:rPr>
          <w:rFonts w:ascii="Sylfaen" w:hAnsi="Sylfaen" w:cs="Times New Roman"/>
          <w:lang w:val="ka-GE"/>
        </w:rPr>
        <w:t>თერაპია</w:t>
      </w:r>
      <w:r w:rsidRPr="00C1613C">
        <w:rPr>
          <w:rFonts w:ascii="Sylfaen" w:hAnsi="Sylfaen" w:cs="Times New Roman"/>
          <w:lang w:val="ka-GE"/>
        </w:rPr>
        <w:t xml:space="preserve">, </w:t>
      </w:r>
      <w:r w:rsidR="00561530" w:rsidRPr="00C1613C">
        <w:rPr>
          <w:rFonts w:ascii="Sylfaen" w:hAnsi="Sylfaen" w:cs="Times New Roman"/>
          <w:lang w:val="ka-GE"/>
        </w:rPr>
        <w:t xml:space="preserve">თერაპია </w:t>
      </w:r>
      <w:r w:rsidRPr="00C1613C">
        <w:rPr>
          <w:rFonts w:ascii="Sylfaen" w:hAnsi="Sylfaen" w:cs="Times New Roman"/>
          <w:lang w:val="ka-GE"/>
        </w:rPr>
        <w:t xml:space="preserve">ალოპურინოლით ან პროკაინამიდით </w:t>
      </w:r>
      <w:r w:rsidR="00836184" w:rsidRPr="00C1613C">
        <w:rPr>
          <w:rFonts w:ascii="Sylfaen" w:hAnsi="Sylfaen" w:cs="Times New Roman"/>
          <w:lang w:val="ka-GE"/>
        </w:rPr>
        <w:t>ან მათი კომბინაციით</w:t>
      </w:r>
      <w:r w:rsidRPr="00C1613C">
        <w:rPr>
          <w:rFonts w:ascii="Sylfaen" w:hAnsi="Sylfaen" w:cs="Times New Roman"/>
          <w:lang w:val="ka-GE"/>
        </w:rPr>
        <w:t>, განსაკუთრებით თირკმელების ფუნქციის დარღვევებით</w:t>
      </w:r>
      <w:r w:rsidR="006D7A24" w:rsidRPr="00C1613C">
        <w:rPr>
          <w:rFonts w:ascii="Sylfaen" w:hAnsi="Sylfaen" w:cs="Times New Roman"/>
          <w:lang w:val="ka-GE"/>
        </w:rPr>
        <w:t xml:space="preserve"> ანამნეზში</w:t>
      </w:r>
      <w:r w:rsidRPr="00C1613C">
        <w:rPr>
          <w:rFonts w:ascii="Sylfaen" w:hAnsi="Sylfaen" w:cs="Times New Roman"/>
          <w:lang w:val="ka-GE"/>
        </w:rPr>
        <w:t xml:space="preserve">. </w:t>
      </w:r>
      <w:r w:rsidR="001B4ADA" w:rsidRPr="00C1613C">
        <w:rPr>
          <w:rFonts w:ascii="Sylfaen" w:hAnsi="Sylfaen" w:cs="Times New Roman"/>
          <w:lang w:val="ka-GE"/>
        </w:rPr>
        <w:t xml:space="preserve">ზოგიერთ </w:t>
      </w:r>
      <w:r w:rsidRPr="00C1613C">
        <w:rPr>
          <w:rFonts w:ascii="Sylfaen" w:hAnsi="Sylfaen" w:cs="Times New Roman"/>
          <w:lang w:val="ka-GE"/>
        </w:rPr>
        <w:t xml:space="preserve">ასეთ პაციენტში </w:t>
      </w:r>
      <w:r w:rsidR="002B0654" w:rsidRPr="00C1613C">
        <w:rPr>
          <w:rFonts w:ascii="Sylfaen" w:hAnsi="Sylfaen" w:cs="Times New Roman"/>
          <w:lang w:val="ka-GE"/>
        </w:rPr>
        <w:t>დარეგისტრირებული იყო</w:t>
      </w:r>
      <w:r w:rsidRPr="00C1613C">
        <w:rPr>
          <w:rFonts w:ascii="Sylfaen" w:hAnsi="Sylfaen" w:cs="Times New Roman"/>
          <w:lang w:val="ka-GE"/>
        </w:rPr>
        <w:t xml:space="preserve"> სერიოზული ინფექციები</w:t>
      </w:r>
      <w:r w:rsidR="00292B82" w:rsidRPr="00C1613C">
        <w:rPr>
          <w:rFonts w:ascii="Sylfaen" w:hAnsi="Sylfaen" w:cs="Times New Roman"/>
          <w:lang w:val="ka-GE"/>
        </w:rPr>
        <w:t>ს განვითარების შემთხვევები</w:t>
      </w:r>
      <w:r w:rsidRPr="00C1613C">
        <w:rPr>
          <w:rFonts w:ascii="Sylfaen" w:hAnsi="Sylfaen" w:cs="Times New Roman"/>
          <w:lang w:val="ka-GE"/>
        </w:rPr>
        <w:t xml:space="preserve">, </w:t>
      </w:r>
      <w:r w:rsidR="00134E96" w:rsidRPr="00C1613C">
        <w:rPr>
          <w:rFonts w:ascii="Sylfaen" w:hAnsi="Sylfaen" w:cs="Times New Roman"/>
          <w:lang w:val="ka-GE"/>
        </w:rPr>
        <w:t xml:space="preserve">როცა პაციენტები </w:t>
      </w:r>
      <w:r w:rsidRPr="00C1613C">
        <w:rPr>
          <w:rFonts w:ascii="Sylfaen" w:hAnsi="Sylfaen" w:cs="Times New Roman"/>
          <w:lang w:val="ka-GE"/>
        </w:rPr>
        <w:t>არ პასუხობ</w:t>
      </w:r>
      <w:r w:rsidR="00134E96" w:rsidRPr="00C1613C">
        <w:rPr>
          <w:rFonts w:ascii="Sylfaen" w:hAnsi="Sylfaen" w:cs="Times New Roman"/>
          <w:lang w:val="ka-GE"/>
        </w:rPr>
        <w:t>დნენ</w:t>
      </w:r>
      <w:r w:rsidRPr="00C1613C">
        <w:rPr>
          <w:rFonts w:ascii="Sylfaen" w:hAnsi="Sylfaen" w:cs="Times New Roman"/>
          <w:lang w:val="ka-GE"/>
        </w:rPr>
        <w:t xml:space="preserve"> ინტენსიურ </w:t>
      </w:r>
      <w:r w:rsidRPr="00C1613C">
        <w:rPr>
          <w:rFonts w:ascii="Sylfaen" w:hAnsi="Sylfaen" w:cs="Times New Roman"/>
          <w:lang w:val="ka-GE"/>
        </w:rPr>
        <w:lastRenderedPageBreak/>
        <w:t xml:space="preserve">ანტიბიოტიკოთერაპიაზე. </w:t>
      </w:r>
      <w:r w:rsidR="001663F7" w:rsidRPr="00C1613C">
        <w:rPr>
          <w:rFonts w:ascii="Sylfaen" w:hAnsi="Sylfaen" w:cs="Times New Roman"/>
          <w:lang w:val="ka-GE"/>
        </w:rPr>
        <w:t>ასეთ</w:t>
      </w:r>
      <w:r w:rsidR="003A0E84" w:rsidRPr="00C1613C">
        <w:rPr>
          <w:rFonts w:ascii="Sylfaen" w:hAnsi="Sylfaen" w:cs="Times New Roman"/>
          <w:lang w:val="ka-GE"/>
        </w:rPr>
        <w:t xml:space="preserve"> პაციენტებში </w:t>
      </w:r>
      <w:r w:rsidR="00092CEF" w:rsidRPr="00C1613C">
        <w:rPr>
          <w:rFonts w:ascii="Sylfaen" w:hAnsi="Sylfaen" w:cs="Times New Roman"/>
          <w:lang w:val="ka-GE"/>
        </w:rPr>
        <w:t>პ</w:t>
      </w:r>
      <w:r w:rsidRPr="00C1613C">
        <w:rPr>
          <w:rFonts w:ascii="Sylfaen" w:hAnsi="Sylfaen" w:cs="Times New Roman"/>
          <w:lang w:val="ka-GE"/>
        </w:rPr>
        <w:t>ერინდოპრილის დანიშვნის</w:t>
      </w:r>
      <w:r w:rsidR="00092CEF" w:rsidRPr="00C1613C">
        <w:rPr>
          <w:rFonts w:ascii="Sylfaen" w:hAnsi="Sylfaen" w:cs="Times New Roman"/>
          <w:lang w:val="ka-GE"/>
        </w:rPr>
        <w:t>ას</w:t>
      </w:r>
      <w:r w:rsidRPr="00C1613C">
        <w:rPr>
          <w:rFonts w:ascii="Sylfaen" w:hAnsi="Sylfaen" w:cs="Times New Roman"/>
          <w:lang w:val="ka-GE"/>
        </w:rPr>
        <w:t xml:space="preserve"> რეკომენდებულია ლეიკოციტების რაოდენობის პერიოდული კონტროლი</w:t>
      </w:r>
      <w:r w:rsidR="004D39F5" w:rsidRPr="00C1613C">
        <w:rPr>
          <w:rFonts w:ascii="Sylfaen" w:hAnsi="Sylfaen" w:cs="Times New Roman"/>
          <w:lang w:val="ka-GE"/>
        </w:rPr>
        <w:t>.</w:t>
      </w:r>
      <w:r w:rsidRPr="00C1613C">
        <w:rPr>
          <w:rFonts w:ascii="Sylfaen" w:hAnsi="Sylfaen" w:cs="Times New Roman"/>
          <w:lang w:val="ka-GE"/>
        </w:rPr>
        <w:t xml:space="preserve"> საჭიროა პაციენტების ინფორმირება იმის თაობაზე, რომ </w:t>
      </w:r>
      <w:r w:rsidR="00BE15C1" w:rsidRPr="00C1613C">
        <w:rPr>
          <w:rFonts w:ascii="Sylfaen" w:hAnsi="Sylfaen" w:cs="Times New Roman"/>
          <w:lang w:val="ka-GE"/>
        </w:rPr>
        <w:t xml:space="preserve">ექიმს უნდა აცნობოს </w:t>
      </w:r>
      <w:r w:rsidRPr="00C1613C">
        <w:rPr>
          <w:rFonts w:ascii="Sylfaen" w:hAnsi="Sylfaen" w:cs="Times New Roman"/>
          <w:lang w:val="ka-GE"/>
        </w:rPr>
        <w:t>ინფექცი</w:t>
      </w:r>
      <w:r w:rsidR="00BE15C1" w:rsidRPr="00C1613C">
        <w:rPr>
          <w:rFonts w:ascii="Sylfaen" w:hAnsi="Sylfaen" w:cs="Times New Roman"/>
          <w:lang w:val="ka-GE"/>
        </w:rPr>
        <w:t>ის</w:t>
      </w:r>
      <w:r w:rsidRPr="00C1613C">
        <w:rPr>
          <w:rFonts w:ascii="Sylfaen" w:hAnsi="Sylfaen" w:cs="Times New Roman"/>
          <w:lang w:val="ka-GE"/>
        </w:rPr>
        <w:t xml:space="preserve"> ნებისმიერი ნიშნის </w:t>
      </w:r>
      <w:r w:rsidR="00BE15C1" w:rsidRPr="00C1613C">
        <w:rPr>
          <w:rFonts w:ascii="Sylfaen" w:hAnsi="Sylfaen" w:cs="Times New Roman"/>
          <w:lang w:val="ka-GE"/>
        </w:rPr>
        <w:t>შესახებ</w:t>
      </w:r>
      <w:r w:rsidRPr="00C1613C">
        <w:rPr>
          <w:rFonts w:ascii="Sylfaen" w:hAnsi="Sylfaen" w:cs="Times New Roman"/>
          <w:lang w:val="ka-GE"/>
        </w:rPr>
        <w:t xml:space="preserve"> (</w:t>
      </w:r>
      <w:r w:rsidR="003917B8" w:rsidRPr="00C1613C">
        <w:rPr>
          <w:rFonts w:ascii="Sylfaen" w:hAnsi="Sylfaen" w:cs="Times New Roman"/>
          <w:lang w:val="ka-GE"/>
        </w:rPr>
        <w:t xml:space="preserve">მაგალითად, </w:t>
      </w:r>
      <w:r w:rsidRPr="00C1613C">
        <w:rPr>
          <w:rFonts w:ascii="Sylfaen" w:hAnsi="Sylfaen" w:cs="Times New Roman"/>
          <w:lang w:val="ka-GE"/>
        </w:rPr>
        <w:t>ყელის ტკივილი, ცხელება</w:t>
      </w:r>
      <w:r w:rsidR="00BE15C1" w:rsidRPr="00C1613C">
        <w:rPr>
          <w:rFonts w:ascii="Sylfaen" w:hAnsi="Sylfaen" w:cs="Times New Roman"/>
          <w:lang w:val="ka-GE"/>
        </w:rPr>
        <w:t>)</w:t>
      </w:r>
      <w:r w:rsidRPr="00C1613C">
        <w:rPr>
          <w:rFonts w:ascii="Sylfaen" w:hAnsi="Sylfaen" w:cs="Times New Roman"/>
          <w:lang w:val="ka-GE"/>
        </w:rPr>
        <w:t xml:space="preserve"> </w:t>
      </w:r>
      <w:r w:rsidR="00B275B5" w:rsidRPr="00C1613C">
        <w:rPr>
          <w:rFonts w:ascii="Sylfaen" w:hAnsi="Sylfaen" w:cs="Times New Roman"/>
          <w:lang w:val="ka-GE"/>
        </w:rPr>
        <w:t>(იხ. ნაწილები 4.5 და 4.8)</w:t>
      </w:r>
      <w:r w:rsidR="00A136B3" w:rsidRPr="00C1613C">
        <w:rPr>
          <w:rFonts w:ascii="Sylfaen" w:hAnsi="Sylfaen" w:cs="Times New Roman"/>
          <w:lang w:val="ka-GE"/>
        </w:rPr>
        <w:t>.</w:t>
      </w:r>
    </w:p>
    <w:p w14:paraId="3F3EB60E" w14:textId="77777777" w:rsidR="00A93D7C" w:rsidRPr="00C1613C" w:rsidRDefault="00A93D7C" w:rsidP="00524FB5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</w:p>
    <w:p w14:paraId="63DB066F" w14:textId="77777777" w:rsidR="00B84D87" w:rsidRPr="00C1613C" w:rsidRDefault="00386106" w:rsidP="00524FB5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ჰიპერ</w:t>
      </w:r>
      <w:r w:rsidR="00B84D87" w:rsidRPr="00C1613C">
        <w:rPr>
          <w:rFonts w:ascii="Sylfaen" w:hAnsi="Sylfaen" w:cs="Times New Roman"/>
          <w:i/>
          <w:lang w:val="ka-GE"/>
        </w:rPr>
        <w:t>მგრძნობელობა/ანგიონევროზული შეშუპება</w:t>
      </w:r>
      <w:r w:rsidR="00D4014A" w:rsidRPr="00C1613C">
        <w:rPr>
          <w:rFonts w:ascii="Sylfaen" w:hAnsi="Sylfaen" w:cs="Times New Roman"/>
          <w:i/>
          <w:lang w:val="ka-GE"/>
        </w:rPr>
        <w:t xml:space="preserve"> </w:t>
      </w:r>
    </w:p>
    <w:p w14:paraId="6492B7E0" w14:textId="77777777" w:rsidR="00B84D87" w:rsidRPr="00C1613C" w:rsidRDefault="00C6259D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სახის, კიდურების, ტუჩების, ენის, </w:t>
      </w:r>
      <w:r w:rsidR="00D4014A" w:rsidRPr="00C1613C">
        <w:rPr>
          <w:rFonts w:ascii="Sylfaen" w:hAnsi="Sylfaen" w:cs="Times New Roman"/>
          <w:lang w:val="ka-GE"/>
        </w:rPr>
        <w:t xml:space="preserve">სახმო ნაპრალის </w:t>
      </w:r>
      <w:r w:rsidRPr="00C1613C">
        <w:rPr>
          <w:rFonts w:ascii="Sylfaen" w:hAnsi="Sylfaen" w:cs="Times New Roman"/>
          <w:lang w:val="ka-GE"/>
        </w:rPr>
        <w:t xml:space="preserve">და/ან </w:t>
      </w:r>
      <w:r w:rsidR="00D4014A" w:rsidRPr="00C1613C">
        <w:rPr>
          <w:rFonts w:ascii="Sylfaen" w:hAnsi="Sylfaen" w:cs="Times New Roman"/>
          <w:lang w:val="ka-GE"/>
        </w:rPr>
        <w:t xml:space="preserve">ხორხის </w:t>
      </w:r>
      <w:r w:rsidR="00230782" w:rsidRPr="00C1613C">
        <w:rPr>
          <w:rFonts w:ascii="Sylfaen" w:hAnsi="Sylfaen" w:cs="Times New Roman"/>
          <w:lang w:val="ka-GE"/>
        </w:rPr>
        <w:t>ანგიონევროზული შეშუპებ</w:t>
      </w:r>
      <w:r w:rsidR="00470ADD" w:rsidRPr="00C1613C">
        <w:rPr>
          <w:rFonts w:ascii="Sylfaen" w:hAnsi="Sylfaen" w:cs="Times New Roman"/>
          <w:lang w:val="ka-GE"/>
        </w:rPr>
        <w:t>ა იშვიათად ვითარდება</w:t>
      </w:r>
      <w:r w:rsidR="0054146F" w:rsidRPr="00C1613C">
        <w:rPr>
          <w:rFonts w:ascii="Sylfaen" w:hAnsi="Sylfaen" w:cs="Times New Roman"/>
          <w:lang w:val="ka-GE"/>
        </w:rPr>
        <w:t xml:space="preserve"> პაციენტებში, რომლებიც </w:t>
      </w:r>
      <w:r w:rsidR="00D3332E" w:rsidRPr="00C1613C">
        <w:rPr>
          <w:rFonts w:ascii="Sylfaen" w:hAnsi="Sylfaen" w:cs="Times New Roman"/>
          <w:lang w:val="ka-GE"/>
        </w:rPr>
        <w:t>იღებენ</w:t>
      </w:r>
      <w:r w:rsidR="0054146F" w:rsidRPr="00C1613C">
        <w:rPr>
          <w:rFonts w:ascii="Sylfaen" w:hAnsi="Sylfaen" w:cs="Times New Roman"/>
          <w:lang w:val="ka-GE"/>
        </w:rPr>
        <w:t xml:space="preserve"> </w:t>
      </w:r>
      <w:r w:rsidR="00C91F2F" w:rsidRPr="00C1613C">
        <w:rPr>
          <w:rFonts w:ascii="Sylfaen" w:hAnsi="Sylfaen" w:cs="Times New Roman"/>
          <w:lang w:val="ka-GE"/>
        </w:rPr>
        <w:t>ანგიოტენზინგარდამქმნელი ფერმენტების ინჰიბიტორებს</w:t>
      </w:r>
      <w:r w:rsidR="0054146F" w:rsidRPr="00C1613C">
        <w:rPr>
          <w:rFonts w:ascii="Sylfaen" w:hAnsi="Sylfaen" w:cs="Times New Roman"/>
          <w:lang w:val="ka-GE"/>
        </w:rPr>
        <w:t>, პერინდოპრილის ჩათვლით</w:t>
      </w:r>
      <w:r w:rsidR="00A93D7C" w:rsidRPr="00C1613C">
        <w:rPr>
          <w:rFonts w:ascii="Sylfaen" w:hAnsi="Sylfaen" w:cs="Times New Roman"/>
          <w:lang w:val="ka-GE"/>
        </w:rPr>
        <w:t xml:space="preserve"> (იხ. ნაწილი 4.8)</w:t>
      </w:r>
      <w:r w:rsidR="000F21EC" w:rsidRPr="00C1613C">
        <w:rPr>
          <w:rFonts w:ascii="Sylfaen" w:hAnsi="Sylfaen" w:cs="Times New Roman"/>
          <w:lang w:val="ka-GE"/>
        </w:rPr>
        <w:t xml:space="preserve">. </w:t>
      </w:r>
      <w:r w:rsidR="009D6FB7" w:rsidRPr="00C1613C">
        <w:rPr>
          <w:rFonts w:ascii="Sylfaen" w:hAnsi="Sylfaen" w:cs="Times New Roman"/>
          <w:lang w:val="ka-GE"/>
        </w:rPr>
        <w:t>ეს მოვლენები</w:t>
      </w:r>
      <w:r w:rsidR="0019110F" w:rsidRPr="00C1613C">
        <w:rPr>
          <w:rFonts w:ascii="Sylfaen" w:hAnsi="Sylfaen" w:cs="Times New Roman"/>
          <w:lang w:val="ka-GE"/>
        </w:rPr>
        <w:t xml:space="preserve"> შესაძლებელია განვითარდეს </w:t>
      </w:r>
      <w:r w:rsidR="0009106B" w:rsidRPr="00C1613C">
        <w:rPr>
          <w:rFonts w:ascii="Sylfaen" w:hAnsi="Sylfaen" w:cs="Times New Roman"/>
          <w:lang w:val="ka-GE"/>
        </w:rPr>
        <w:t>მკურნალობის</w:t>
      </w:r>
      <w:r w:rsidR="0019110F" w:rsidRPr="00C1613C">
        <w:rPr>
          <w:rFonts w:ascii="Sylfaen" w:hAnsi="Sylfaen" w:cs="Times New Roman"/>
          <w:lang w:val="ka-GE"/>
        </w:rPr>
        <w:t xml:space="preserve"> ნებისმიერ დროს. </w:t>
      </w:r>
      <w:r w:rsidR="002F1F4E" w:rsidRPr="00C1613C">
        <w:rPr>
          <w:rFonts w:ascii="Sylfaen" w:hAnsi="Sylfaen" w:cs="Times New Roman"/>
          <w:lang w:val="ka-GE"/>
        </w:rPr>
        <w:t xml:space="preserve">ასეთ შემთხვევებში </w:t>
      </w:r>
      <w:r w:rsidR="00216351" w:rsidRPr="00C1613C">
        <w:rPr>
          <w:rFonts w:ascii="Sylfaen" w:hAnsi="Sylfaen" w:cs="Times New Roman"/>
          <w:lang w:val="ka-GE"/>
        </w:rPr>
        <w:t>პერინდოპრილის</w:t>
      </w:r>
      <w:r w:rsidR="002F1F4E" w:rsidRPr="00C1613C">
        <w:rPr>
          <w:rFonts w:ascii="Sylfaen" w:hAnsi="Sylfaen" w:cs="Times New Roman"/>
          <w:lang w:val="ka-GE"/>
        </w:rPr>
        <w:t xml:space="preserve"> მიღება დაუყოვნებლივ უნდა შეწყდეს</w:t>
      </w:r>
      <w:r w:rsidR="00281DDE" w:rsidRPr="00C1613C">
        <w:rPr>
          <w:rFonts w:ascii="Sylfaen" w:hAnsi="Sylfaen" w:cs="Times New Roman"/>
          <w:lang w:val="ka-GE"/>
        </w:rPr>
        <w:t>,</w:t>
      </w:r>
      <w:r w:rsidR="002F1F4E" w:rsidRPr="00C1613C">
        <w:rPr>
          <w:rFonts w:ascii="Sylfaen" w:hAnsi="Sylfaen" w:cs="Times New Roman"/>
          <w:lang w:val="ka-GE"/>
        </w:rPr>
        <w:t xml:space="preserve"> </w:t>
      </w:r>
      <w:r w:rsidR="00FD2C04" w:rsidRPr="00C1613C">
        <w:rPr>
          <w:rFonts w:ascii="Sylfaen" w:hAnsi="Sylfaen" w:cs="Times New Roman"/>
          <w:lang w:val="ka-GE"/>
        </w:rPr>
        <w:t xml:space="preserve">პაციენტი უნდა იმყოფებოდეს მუდმივი კონტროლის ქვეშ სიმპტომების სრულ გაქრობამდე. </w:t>
      </w:r>
      <w:r w:rsidR="009469F9" w:rsidRPr="00C1613C">
        <w:rPr>
          <w:rFonts w:ascii="Sylfaen" w:hAnsi="Sylfaen" w:cs="Times New Roman"/>
          <w:lang w:val="ka-GE"/>
        </w:rPr>
        <w:t>ისეთ შემთხვევებში, როცა</w:t>
      </w:r>
      <w:r w:rsidR="001A7327" w:rsidRPr="00C1613C">
        <w:rPr>
          <w:rFonts w:ascii="Sylfaen" w:hAnsi="Sylfaen" w:cs="Times New Roman"/>
          <w:lang w:val="ka-GE"/>
        </w:rPr>
        <w:t xml:space="preserve"> შეშუპება ვლინდება მხოლოდ სახის და ტუჩების არეში, </w:t>
      </w:r>
      <w:r w:rsidR="00221685" w:rsidRPr="00C1613C">
        <w:rPr>
          <w:rFonts w:ascii="Sylfaen" w:hAnsi="Sylfaen" w:cs="Times New Roman"/>
          <w:lang w:val="ka-GE"/>
        </w:rPr>
        <w:t xml:space="preserve">ის ჩვეულებრივ ქრება მკურნალობის გარეშე, </w:t>
      </w:r>
      <w:r w:rsidR="005B15FE" w:rsidRPr="00C1613C">
        <w:rPr>
          <w:rFonts w:ascii="Sylfaen" w:hAnsi="Sylfaen" w:cs="Times New Roman"/>
          <w:lang w:val="ka-GE"/>
        </w:rPr>
        <w:t>თუმცა</w:t>
      </w:r>
      <w:r w:rsidR="00E87C39" w:rsidRPr="00C1613C">
        <w:rPr>
          <w:rFonts w:ascii="Sylfaen" w:hAnsi="Sylfaen" w:cs="Times New Roman"/>
          <w:lang w:val="ka-GE"/>
        </w:rPr>
        <w:t>,</w:t>
      </w:r>
      <w:r w:rsidR="005B15FE" w:rsidRPr="00C1613C">
        <w:rPr>
          <w:rFonts w:ascii="Sylfaen" w:hAnsi="Sylfaen" w:cs="Times New Roman"/>
          <w:lang w:val="ka-GE"/>
        </w:rPr>
        <w:t xml:space="preserve"> სიმპტომების შესამსუბუქებლად</w:t>
      </w:r>
      <w:r w:rsidR="00E87C39" w:rsidRPr="00C1613C">
        <w:rPr>
          <w:rFonts w:ascii="Sylfaen" w:hAnsi="Sylfaen" w:cs="Times New Roman"/>
          <w:lang w:val="ka-GE"/>
        </w:rPr>
        <w:t>, რეკომენდებულია ანტიჰისტამინური პრეპარატების მიღება.</w:t>
      </w:r>
    </w:p>
    <w:p w14:paraId="6BA4E743" w14:textId="77777777" w:rsidR="004B271E" w:rsidRPr="00C1613C" w:rsidRDefault="00A17A5B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ხორხის შეშუპ</w:t>
      </w:r>
      <w:r w:rsidR="00D4014A" w:rsidRPr="00C1613C">
        <w:rPr>
          <w:rFonts w:ascii="Sylfaen" w:hAnsi="Sylfaen" w:cs="Times New Roman"/>
          <w:lang w:val="ka-GE"/>
        </w:rPr>
        <w:t>ებასთან დაკავშირებული</w:t>
      </w:r>
      <w:r w:rsidR="00C72570" w:rsidRPr="00C1613C">
        <w:rPr>
          <w:rFonts w:ascii="Sylfaen" w:hAnsi="Sylfaen" w:cs="Times New Roman"/>
          <w:lang w:val="ka-GE"/>
        </w:rPr>
        <w:t xml:space="preserve"> </w:t>
      </w:r>
      <w:r w:rsidRPr="00C1613C">
        <w:rPr>
          <w:rFonts w:ascii="Sylfaen" w:hAnsi="Sylfaen" w:cs="Times New Roman"/>
          <w:lang w:val="ka-GE"/>
        </w:rPr>
        <w:t xml:space="preserve">ანგიონევროზული შეშუპება შესაძლებელია დასრულდეს ლეტალურად. </w:t>
      </w:r>
      <w:r w:rsidR="00A90C46" w:rsidRPr="00C1613C">
        <w:rPr>
          <w:rFonts w:ascii="Sylfaen" w:hAnsi="Sylfaen" w:cs="Times New Roman"/>
          <w:lang w:val="ka-GE"/>
        </w:rPr>
        <w:t xml:space="preserve">ენის, </w:t>
      </w:r>
      <w:r w:rsidR="001F55FD" w:rsidRPr="00C1613C">
        <w:rPr>
          <w:rFonts w:ascii="Sylfaen" w:hAnsi="Sylfaen" w:cs="Times New Roman"/>
          <w:lang w:val="ka-GE"/>
        </w:rPr>
        <w:t>სახმო ნაპრალის ან ხორხის შეშუპების შემთხვევაში</w:t>
      </w:r>
      <w:r w:rsidR="00BF3773" w:rsidRPr="00C1613C">
        <w:rPr>
          <w:rFonts w:ascii="Sylfaen" w:hAnsi="Sylfaen" w:cs="Times New Roman"/>
          <w:lang w:val="ka-GE"/>
        </w:rPr>
        <w:t xml:space="preserve">, რამაც შესაძლებელია გამოიწვიოს სასუნთქი გზების ობსტრუქცია,  საჭიროა შესაბამისი თერაპიის დანიშვნა, რომელიც შესაძლებელია მოიცავდეს </w:t>
      </w:r>
      <w:r w:rsidR="00281DDE" w:rsidRPr="00C1613C">
        <w:rPr>
          <w:rFonts w:ascii="Sylfaen" w:hAnsi="Sylfaen" w:cs="Times New Roman"/>
          <w:lang w:val="ka-GE"/>
        </w:rPr>
        <w:t>ეპინეფრინის</w:t>
      </w:r>
      <w:r w:rsidR="00E30FF0" w:rsidRPr="00C1613C">
        <w:rPr>
          <w:rFonts w:ascii="Sylfaen" w:hAnsi="Sylfaen" w:cs="Times New Roman"/>
          <w:lang w:val="ka-GE"/>
        </w:rPr>
        <w:t xml:space="preserve"> ხსნარის კანქვეშ შეყვანას 1:1000 (0,3 მლ-დან 0,5 მლ-მდე)</w:t>
      </w:r>
      <w:r w:rsidR="00AF501A" w:rsidRPr="00C1613C">
        <w:rPr>
          <w:rFonts w:ascii="Sylfaen" w:hAnsi="Sylfaen" w:cs="Times New Roman"/>
          <w:lang w:val="ka-GE"/>
        </w:rPr>
        <w:t xml:space="preserve"> </w:t>
      </w:r>
      <w:r w:rsidR="00D7114C" w:rsidRPr="00C1613C">
        <w:rPr>
          <w:rFonts w:ascii="Sylfaen" w:hAnsi="Sylfaen" w:cs="Times New Roman"/>
          <w:lang w:val="ka-GE"/>
        </w:rPr>
        <w:t xml:space="preserve">და/ან </w:t>
      </w:r>
      <w:r w:rsidR="00BC39BD" w:rsidRPr="00C1613C">
        <w:rPr>
          <w:rFonts w:ascii="Sylfaen" w:hAnsi="Sylfaen" w:cs="Times New Roman"/>
          <w:lang w:val="ka-GE"/>
        </w:rPr>
        <w:t xml:space="preserve">სხვა </w:t>
      </w:r>
      <w:r w:rsidR="00D7114C" w:rsidRPr="00C1613C">
        <w:rPr>
          <w:rFonts w:ascii="Sylfaen" w:hAnsi="Sylfaen" w:cs="Times New Roman"/>
          <w:lang w:val="ka-GE"/>
        </w:rPr>
        <w:t xml:space="preserve">ღონისძიებებს სასუნთქი გზების გამტარობის </w:t>
      </w:r>
      <w:r w:rsidR="004212C3" w:rsidRPr="00C1613C">
        <w:rPr>
          <w:rFonts w:ascii="Sylfaen" w:hAnsi="Sylfaen" w:cs="Times New Roman"/>
          <w:lang w:val="ka-GE"/>
        </w:rPr>
        <w:t xml:space="preserve">სწრაფი </w:t>
      </w:r>
      <w:r w:rsidR="00D7114C" w:rsidRPr="00C1613C">
        <w:rPr>
          <w:rFonts w:ascii="Sylfaen" w:hAnsi="Sylfaen" w:cs="Times New Roman"/>
          <w:lang w:val="ka-GE"/>
        </w:rPr>
        <w:t>უზრუნველ</w:t>
      </w:r>
      <w:r w:rsidR="004212C3" w:rsidRPr="00C1613C">
        <w:rPr>
          <w:rFonts w:ascii="Sylfaen" w:hAnsi="Sylfaen" w:cs="Times New Roman"/>
          <w:lang w:val="ka-GE"/>
        </w:rPr>
        <w:t>ყოფის მიზნით.</w:t>
      </w:r>
    </w:p>
    <w:p w14:paraId="3048DBD8" w14:textId="77777777" w:rsidR="004B271E" w:rsidRPr="00C1613C" w:rsidRDefault="00195024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დაფიქსირდა</w:t>
      </w:r>
      <w:r w:rsidR="004A73D4" w:rsidRPr="00C1613C">
        <w:rPr>
          <w:rFonts w:ascii="Sylfaen" w:hAnsi="Sylfaen" w:cs="Times New Roman"/>
          <w:lang w:val="ka-GE"/>
        </w:rPr>
        <w:t>,</w:t>
      </w:r>
      <w:r w:rsidR="002C2DFF" w:rsidRPr="00C1613C">
        <w:rPr>
          <w:rFonts w:ascii="Sylfaen" w:hAnsi="Sylfaen" w:cs="Times New Roman"/>
          <w:lang w:val="ka-GE"/>
        </w:rPr>
        <w:t xml:space="preserve"> რომ ღიაკანიან პაციენტებთან შედარებით, </w:t>
      </w:r>
      <w:r w:rsidR="000232A9" w:rsidRPr="00C1613C">
        <w:rPr>
          <w:rFonts w:ascii="Sylfaen" w:hAnsi="Sylfaen" w:cs="Times New Roman"/>
          <w:lang w:val="ka-GE"/>
        </w:rPr>
        <w:t>შავკანიან</w:t>
      </w:r>
      <w:r w:rsidR="002C2DFF" w:rsidRPr="00C1613C">
        <w:rPr>
          <w:rFonts w:ascii="Sylfaen" w:hAnsi="Sylfaen" w:cs="Times New Roman"/>
          <w:lang w:val="ka-GE"/>
        </w:rPr>
        <w:t xml:space="preserve"> პაციენტებში აგფ ინჰიბიტორების მიღების ფონზე, ანგიონევროზული შეშუპების განვით</w:t>
      </w:r>
      <w:r w:rsidR="007C0114" w:rsidRPr="00C1613C">
        <w:rPr>
          <w:rFonts w:ascii="Sylfaen" w:hAnsi="Sylfaen" w:cs="Times New Roman"/>
          <w:lang w:val="ka-GE"/>
        </w:rPr>
        <w:t>ა</w:t>
      </w:r>
      <w:r w:rsidR="002C2DFF" w:rsidRPr="00C1613C">
        <w:rPr>
          <w:rFonts w:ascii="Sylfaen" w:hAnsi="Sylfaen" w:cs="Times New Roman"/>
          <w:lang w:val="ka-GE"/>
        </w:rPr>
        <w:t>რების შემთხვევების სიხშირე უფრო მეტი</w:t>
      </w:r>
      <w:r w:rsidR="005A23D5" w:rsidRPr="00C1613C">
        <w:rPr>
          <w:rFonts w:ascii="Sylfaen" w:hAnsi="Sylfaen" w:cs="Times New Roman"/>
          <w:lang w:val="ka-GE"/>
        </w:rPr>
        <w:t xml:space="preserve"> იყო</w:t>
      </w:r>
      <w:r w:rsidR="002C2DFF" w:rsidRPr="00C1613C">
        <w:rPr>
          <w:rFonts w:ascii="Sylfaen" w:hAnsi="Sylfaen" w:cs="Times New Roman"/>
          <w:lang w:val="ka-GE"/>
        </w:rPr>
        <w:t>.</w:t>
      </w:r>
    </w:p>
    <w:p w14:paraId="7626B386" w14:textId="77777777" w:rsidR="00F06A43" w:rsidRPr="00C1613C" w:rsidRDefault="00F06A43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პაციენტებში ანგიონევროზული შეშუპებით </w:t>
      </w:r>
      <w:r w:rsidR="00BD45C2" w:rsidRPr="00C1613C">
        <w:rPr>
          <w:rFonts w:ascii="Sylfaen" w:hAnsi="Sylfaen" w:cs="Times New Roman"/>
          <w:lang w:val="ka-GE"/>
        </w:rPr>
        <w:t>ანა</w:t>
      </w:r>
      <w:r w:rsidRPr="00C1613C">
        <w:rPr>
          <w:rFonts w:ascii="Sylfaen" w:hAnsi="Sylfaen" w:cs="Times New Roman"/>
          <w:lang w:val="ka-GE"/>
        </w:rPr>
        <w:t>მ</w:t>
      </w:r>
      <w:r w:rsidR="00BD45C2" w:rsidRPr="00C1613C">
        <w:rPr>
          <w:rFonts w:ascii="Sylfaen" w:hAnsi="Sylfaen" w:cs="Times New Roman"/>
          <w:lang w:val="ka-GE"/>
        </w:rPr>
        <w:t>ნ</w:t>
      </w:r>
      <w:r w:rsidRPr="00C1613C">
        <w:rPr>
          <w:rFonts w:ascii="Sylfaen" w:hAnsi="Sylfaen" w:cs="Times New Roman"/>
          <w:lang w:val="ka-GE"/>
        </w:rPr>
        <w:t>ეზში, რომელიც არ ი</w:t>
      </w:r>
      <w:r w:rsidR="00427E2F" w:rsidRPr="00C1613C">
        <w:rPr>
          <w:rFonts w:ascii="Sylfaen" w:hAnsi="Sylfaen" w:cs="Times New Roman"/>
          <w:lang w:val="ka-GE"/>
        </w:rPr>
        <w:t xml:space="preserve">ყო დაკავშირებული აგფ ინჰიბიტორებით თერაპიასთან, </w:t>
      </w:r>
      <w:r w:rsidR="00200604" w:rsidRPr="00C1613C">
        <w:rPr>
          <w:rFonts w:ascii="Sylfaen" w:hAnsi="Sylfaen" w:cs="Times New Roman"/>
          <w:lang w:val="ka-GE"/>
        </w:rPr>
        <w:t xml:space="preserve">შესაძლებელია მომატებული იყოს ანგიონევროზული შეშუპების განვითარების რისკი </w:t>
      </w:r>
      <w:r w:rsidR="00B137DB" w:rsidRPr="00C1613C">
        <w:rPr>
          <w:rFonts w:ascii="Sylfaen" w:hAnsi="Sylfaen" w:cs="Times New Roman"/>
          <w:lang w:val="ka-GE"/>
        </w:rPr>
        <w:t>აგფ ინჰიბიტორების მიღების დროს</w:t>
      </w:r>
      <w:r w:rsidR="00200604" w:rsidRPr="00C1613C">
        <w:rPr>
          <w:rFonts w:ascii="Sylfaen" w:hAnsi="Sylfaen" w:cs="Times New Roman"/>
          <w:lang w:val="ka-GE"/>
        </w:rPr>
        <w:t xml:space="preserve"> (იხ. ნაწილი 4.3)</w:t>
      </w:r>
      <w:r w:rsidR="00A3692B" w:rsidRPr="00C1613C">
        <w:rPr>
          <w:rFonts w:ascii="Sylfaen" w:hAnsi="Sylfaen" w:cs="Times New Roman"/>
          <w:lang w:val="ka-GE"/>
        </w:rPr>
        <w:t>.</w:t>
      </w:r>
      <w:r w:rsidR="00291626" w:rsidRPr="00C1613C">
        <w:rPr>
          <w:rFonts w:ascii="Sylfaen" w:hAnsi="Sylfaen" w:cs="Times New Roman"/>
          <w:lang w:val="ka-GE"/>
        </w:rPr>
        <w:t xml:space="preserve"> </w:t>
      </w:r>
    </w:p>
    <w:p w14:paraId="45C21583" w14:textId="77777777" w:rsidR="00A3692B" w:rsidRPr="00C1613C" w:rsidRDefault="009B7493" w:rsidP="0081420C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აგფ</w:t>
      </w:r>
      <w:r w:rsidR="00BD45C2" w:rsidRPr="00C1613C">
        <w:rPr>
          <w:rFonts w:ascii="Sylfaen" w:hAnsi="Sylfaen" w:cs="Times New Roman"/>
          <w:lang w:val="ka-GE"/>
        </w:rPr>
        <w:t xml:space="preserve"> </w:t>
      </w:r>
      <w:r w:rsidRPr="00C1613C">
        <w:rPr>
          <w:rFonts w:ascii="Sylfaen" w:hAnsi="Sylfaen" w:cs="Times New Roman"/>
          <w:lang w:val="ka-GE"/>
        </w:rPr>
        <w:t xml:space="preserve">ინჰიბიტორებით თერაპიის ფონზე </w:t>
      </w:r>
      <w:r w:rsidR="008754B4" w:rsidRPr="00C1613C">
        <w:rPr>
          <w:rFonts w:ascii="Sylfaen" w:hAnsi="Sylfaen" w:cs="Times New Roman"/>
          <w:lang w:val="ka-GE"/>
        </w:rPr>
        <w:t>აღწერილია</w:t>
      </w:r>
      <w:r w:rsidR="00496116" w:rsidRPr="00C1613C">
        <w:rPr>
          <w:rFonts w:ascii="Sylfaen" w:hAnsi="Sylfaen" w:cs="Times New Roman"/>
          <w:lang w:val="ka-GE"/>
        </w:rPr>
        <w:t xml:space="preserve"> ნაწლავების</w:t>
      </w:r>
      <w:r w:rsidR="00A3692B" w:rsidRPr="00C1613C">
        <w:rPr>
          <w:rFonts w:ascii="Sylfaen" w:hAnsi="Sylfaen" w:cs="Times New Roman"/>
          <w:lang w:val="ka-GE"/>
        </w:rPr>
        <w:t xml:space="preserve"> ანგიონევროზული შეშუპების </w:t>
      </w:r>
      <w:r w:rsidR="00BD45C2" w:rsidRPr="00C1613C">
        <w:rPr>
          <w:rFonts w:ascii="Sylfaen" w:hAnsi="Sylfaen" w:cs="Times New Roman"/>
          <w:lang w:val="ka-GE"/>
        </w:rPr>
        <w:t xml:space="preserve">განვითარების </w:t>
      </w:r>
      <w:r w:rsidR="00A3692B" w:rsidRPr="00C1613C">
        <w:rPr>
          <w:rFonts w:ascii="Sylfaen" w:hAnsi="Sylfaen" w:cs="Times New Roman"/>
          <w:lang w:val="ka-GE"/>
        </w:rPr>
        <w:t>იშვიათი შემთხვევები</w:t>
      </w:r>
      <w:r w:rsidR="000C11C9" w:rsidRPr="00C1613C">
        <w:rPr>
          <w:rFonts w:ascii="Sylfaen" w:hAnsi="Sylfaen" w:cs="Times New Roman"/>
          <w:lang w:val="ka-GE"/>
        </w:rPr>
        <w:t xml:space="preserve">. </w:t>
      </w:r>
      <w:r w:rsidR="006C38B2" w:rsidRPr="00C1613C">
        <w:rPr>
          <w:rFonts w:ascii="Sylfaen" w:hAnsi="Sylfaen" w:cs="Times New Roman"/>
          <w:lang w:val="ka-GE"/>
        </w:rPr>
        <w:t>ასეთ პაციენტებში აღინიშნებოდა ტკივილი მუცელშ</w:t>
      </w:r>
      <w:r w:rsidR="00CB1875" w:rsidRPr="00C1613C">
        <w:rPr>
          <w:rFonts w:ascii="Sylfaen" w:hAnsi="Sylfaen" w:cs="Times New Roman"/>
          <w:lang w:val="ka-GE"/>
        </w:rPr>
        <w:t>ი</w:t>
      </w:r>
      <w:r w:rsidR="006C38B2" w:rsidRPr="00C1613C">
        <w:rPr>
          <w:rFonts w:ascii="Sylfaen" w:hAnsi="Sylfaen" w:cs="Times New Roman"/>
          <w:lang w:val="ka-GE"/>
        </w:rPr>
        <w:t xml:space="preserve"> (გულისრევით ან ღებინებით</w:t>
      </w:r>
      <w:r w:rsidR="001606B2" w:rsidRPr="00C1613C">
        <w:rPr>
          <w:rFonts w:ascii="Sylfaen" w:hAnsi="Sylfaen" w:cs="Times New Roman"/>
          <w:lang w:val="ka-GE"/>
        </w:rPr>
        <w:t>,</w:t>
      </w:r>
      <w:r w:rsidR="006C38B2" w:rsidRPr="00C1613C">
        <w:rPr>
          <w:rFonts w:ascii="Sylfaen" w:hAnsi="Sylfaen" w:cs="Times New Roman"/>
          <w:lang w:val="ka-GE"/>
        </w:rPr>
        <w:t xml:space="preserve"> ან მათ </w:t>
      </w:r>
      <w:r w:rsidR="00CB1875" w:rsidRPr="00C1613C">
        <w:rPr>
          <w:rFonts w:ascii="Sylfaen" w:hAnsi="Sylfaen" w:cs="Times New Roman"/>
          <w:lang w:val="ka-GE"/>
        </w:rPr>
        <w:t>გ</w:t>
      </w:r>
      <w:r w:rsidR="006C38B2" w:rsidRPr="00C1613C">
        <w:rPr>
          <w:rFonts w:ascii="Sylfaen" w:hAnsi="Sylfaen" w:cs="Times New Roman"/>
          <w:lang w:val="ka-GE"/>
        </w:rPr>
        <w:t xml:space="preserve">არეშე); </w:t>
      </w:r>
      <w:r w:rsidR="00631463" w:rsidRPr="00C1613C">
        <w:rPr>
          <w:rFonts w:ascii="Sylfaen" w:hAnsi="Sylfaen" w:cs="Times New Roman"/>
          <w:lang w:val="ka-GE"/>
        </w:rPr>
        <w:t>ზოგიერთ შემთხვევაში</w:t>
      </w:r>
      <w:r w:rsidR="00945CDA" w:rsidRPr="00C1613C">
        <w:rPr>
          <w:rFonts w:ascii="Sylfaen" w:hAnsi="Sylfaen" w:cs="Times New Roman"/>
          <w:lang w:val="ka-GE"/>
        </w:rPr>
        <w:t xml:space="preserve"> არ ყოფილა</w:t>
      </w:r>
      <w:r w:rsidR="009056E6" w:rsidRPr="00C1613C">
        <w:rPr>
          <w:rFonts w:ascii="Sylfaen" w:hAnsi="Sylfaen" w:cs="Times New Roman"/>
          <w:lang w:val="ka-GE"/>
        </w:rPr>
        <w:t xml:space="preserve"> გამოვლენილი</w:t>
      </w:r>
      <w:r w:rsidR="00945CDA" w:rsidRPr="00C1613C">
        <w:rPr>
          <w:rFonts w:ascii="Sylfaen" w:hAnsi="Sylfaen" w:cs="Times New Roman"/>
          <w:lang w:val="ka-GE"/>
        </w:rPr>
        <w:t xml:space="preserve"> სახის</w:t>
      </w:r>
      <w:r w:rsidR="009056E6" w:rsidRPr="00C1613C">
        <w:rPr>
          <w:rFonts w:ascii="Sylfaen" w:hAnsi="Sylfaen" w:cs="Times New Roman"/>
          <w:lang w:val="ka-GE"/>
        </w:rPr>
        <w:t xml:space="preserve"> </w:t>
      </w:r>
      <w:r w:rsidR="00945CDA" w:rsidRPr="00C1613C">
        <w:rPr>
          <w:rFonts w:ascii="Sylfaen" w:hAnsi="Sylfaen" w:cs="Times New Roman"/>
          <w:lang w:val="ka-GE"/>
        </w:rPr>
        <w:t>ანგიონევროზული შეშუპება</w:t>
      </w:r>
      <w:r w:rsidR="00CB6613" w:rsidRPr="00C1613C">
        <w:rPr>
          <w:rFonts w:ascii="Sylfaen" w:hAnsi="Sylfaen" w:cs="Times New Roman"/>
          <w:lang w:val="ka-GE"/>
        </w:rPr>
        <w:t xml:space="preserve"> ანამნეზში</w:t>
      </w:r>
      <w:r w:rsidR="0073721B" w:rsidRPr="00C1613C">
        <w:rPr>
          <w:rFonts w:ascii="Sylfaen" w:hAnsi="Sylfaen" w:cs="Times New Roman"/>
          <w:lang w:val="ka-GE"/>
        </w:rPr>
        <w:t>, ხოლო C-1 ესტერაზას დონე იყო ნორმ</w:t>
      </w:r>
      <w:r w:rsidR="004E0241" w:rsidRPr="00C1613C">
        <w:rPr>
          <w:rFonts w:ascii="Sylfaen" w:hAnsi="Sylfaen" w:cs="Times New Roman"/>
          <w:lang w:val="ka-GE"/>
        </w:rPr>
        <w:t>ის ფარგლებში</w:t>
      </w:r>
      <w:r w:rsidR="0073721B" w:rsidRPr="00C1613C">
        <w:rPr>
          <w:rFonts w:ascii="Sylfaen" w:hAnsi="Sylfaen" w:cs="Times New Roman"/>
          <w:lang w:val="ka-GE"/>
        </w:rPr>
        <w:t xml:space="preserve">. </w:t>
      </w:r>
      <w:r w:rsidR="000C7538" w:rsidRPr="00C1613C">
        <w:rPr>
          <w:rFonts w:ascii="Sylfaen" w:hAnsi="Sylfaen" w:cs="Times New Roman"/>
          <w:lang w:val="ka-GE"/>
        </w:rPr>
        <w:t>ანგიონევროზული შეშუპება დიაგნოსტ</w:t>
      </w:r>
      <w:r w:rsidR="003217DF" w:rsidRPr="00C1613C">
        <w:rPr>
          <w:rFonts w:ascii="Sylfaen" w:hAnsi="Sylfaen" w:cs="Times New Roman"/>
          <w:lang w:val="ka-GE"/>
        </w:rPr>
        <w:t>ი</w:t>
      </w:r>
      <w:r w:rsidR="000C7538" w:rsidRPr="00C1613C">
        <w:rPr>
          <w:rFonts w:ascii="Sylfaen" w:hAnsi="Sylfaen" w:cs="Times New Roman"/>
          <w:lang w:val="ka-GE"/>
        </w:rPr>
        <w:t xml:space="preserve">რებული იყო </w:t>
      </w:r>
      <w:r w:rsidR="009C3796" w:rsidRPr="00C1613C">
        <w:rPr>
          <w:rFonts w:ascii="Sylfaen" w:hAnsi="Sylfaen" w:cs="Times New Roman"/>
          <w:lang w:val="ka-GE"/>
        </w:rPr>
        <w:t xml:space="preserve">პროცედურების მეშვეობით, რომლებიც მოიცავს </w:t>
      </w:r>
      <w:r w:rsidR="002611FA" w:rsidRPr="00C1613C">
        <w:rPr>
          <w:rFonts w:ascii="Sylfaen" w:hAnsi="Sylfaen" w:cs="Times New Roman"/>
          <w:lang w:val="ka-GE"/>
        </w:rPr>
        <w:t xml:space="preserve">მუცლის ღრუს </w:t>
      </w:r>
      <w:r w:rsidR="009C3796" w:rsidRPr="00C1613C">
        <w:rPr>
          <w:rFonts w:ascii="Sylfaen" w:hAnsi="Sylfaen" w:cs="Times New Roman"/>
          <w:lang w:val="ka-GE"/>
        </w:rPr>
        <w:t>კტ, უბკ</w:t>
      </w:r>
      <w:r w:rsidR="002611FA" w:rsidRPr="00C1613C">
        <w:rPr>
          <w:rFonts w:ascii="Sylfaen" w:hAnsi="Sylfaen" w:cs="Times New Roman"/>
          <w:lang w:val="ka-GE"/>
        </w:rPr>
        <w:t xml:space="preserve"> ან </w:t>
      </w:r>
      <w:r w:rsidR="00187D77" w:rsidRPr="00C1613C">
        <w:rPr>
          <w:rFonts w:ascii="Sylfaen" w:hAnsi="Sylfaen" w:cs="Times New Roman"/>
          <w:lang w:val="ka-GE"/>
        </w:rPr>
        <w:t>ოპერაციის</w:t>
      </w:r>
      <w:r w:rsidR="009C3796" w:rsidRPr="00C1613C">
        <w:rPr>
          <w:rFonts w:ascii="Sylfaen" w:hAnsi="Sylfaen" w:cs="Times New Roman"/>
          <w:lang w:val="ka-GE"/>
        </w:rPr>
        <w:t xml:space="preserve"> ჩატარების</w:t>
      </w:r>
      <w:r w:rsidR="00187D77" w:rsidRPr="00C1613C">
        <w:rPr>
          <w:rFonts w:ascii="Sylfaen" w:hAnsi="Sylfaen" w:cs="Times New Roman"/>
          <w:lang w:val="ka-GE"/>
        </w:rPr>
        <w:t xml:space="preserve"> დროს</w:t>
      </w:r>
      <w:r w:rsidR="0081420C" w:rsidRPr="00C1613C">
        <w:rPr>
          <w:rFonts w:ascii="Sylfaen" w:hAnsi="Sylfaen" w:cs="Times New Roman"/>
          <w:lang w:val="ka-GE"/>
        </w:rPr>
        <w:t>.</w:t>
      </w:r>
      <w:r w:rsidR="00187D77" w:rsidRPr="00C1613C">
        <w:rPr>
          <w:rFonts w:ascii="Sylfaen" w:hAnsi="Sylfaen" w:cs="Times New Roman"/>
          <w:lang w:val="ka-GE"/>
        </w:rPr>
        <w:t xml:space="preserve"> სიმპტომები ქრებოდნენ აგფ</w:t>
      </w:r>
      <w:r w:rsidR="00851A5B" w:rsidRPr="00C1613C">
        <w:rPr>
          <w:rFonts w:ascii="Sylfaen" w:hAnsi="Sylfaen" w:cs="Times New Roman"/>
          <w:lang w:val="ka-GE"/>
        </w:rPr>
        <w:t xml:space="preserve"> </w:t>
      </w:r>
      <w:r w:rsidR="00187D77" w:rsidRPr="00C1613C">
        <w:rPr>
          <w:rFonts w:ascii="Sylfaen" w:hAnsi="Sylfaen" w:cs="Times New Roman"/>
          <w:lang w:val="ka-GE"/>
        </w:rPr>
        <w:t>ინჰიბიტორების მიღების შეწყვეტის შემდეგ.</w:t>
      </w:r>
      <w:r w:rsidR="0081420C" w:rsidRPr="00C1613C">
        <w:rPr>
          <w:rFonts w:ascii="Sylfaen" w:hAnsi="Sylfaen" w:cs="Times New Roman"/>
          <w:lang w:val="ka-GE"/>
        </w:rPr>
        <w:t xml:space="preserve"> </w:t>
      </w:r>
      <w:r w:rsidR="00E850B6" w:rsidRPr="00C1613C">
        <w:rPr>
          <w:rFonts w:ascii="Sylfaen" w:hAnsi="Sylfaen" w:cs="Times New Roman"/>
          <w:lang w:val="ka-GE"/>
        </w:rPr>
        <w:t>ნაწლავის ანგიონევროზული შეშუპება</w:t>
      </w:r>
      <w:r w:rsidR="0081420C" w:rsidRPr="00C1613C">
        <w:rPr>
          <w:rFonts w:ascii="Sylfaen" w:hAnsi="Sylfaen" w:cs="Times New Roman"/>
          <w:lang w:val="ka-GE"/>
        </w:rPr>
        <w:t xml:space="preserve"> გასათვალისწინებელია დიფერენციალური დიაგნოსტიკის ჩატარებისას პაციენტებში, რომლებიც აგფ ინჰიბიტორებს</w:t>
      </w:r>
      <w:r w:rsidR="001606B2" w:rsidRPr="00C1613C">
        <w:rPr>
          <w:rFonts w:ascii="Sylfaen" w:hAnsi="Sylfaen" w:cs="Times New Roman"/>
          <w:lang w:val="ka-GE"/>
        </w:rPr>
        <w:t xml:space="preserve"> აბდომინალური ტკივილის დროს იღებენ</w:t>
      </w:r>
      <w:r w:rsidR="00857C75" w:rsidRPr="00C1613C">
        <w:rPr>
          <w:rFonts w:ascii="Sylfaen" w:hAnsi="Sylfaen" w:cs="Times New Roman"/>
          <w:lang w:val="ka-GE"/>
        </w:rPr>
        <w:t>.</w:t>
      </w:r>
    </w:p>
    <w:p w14:paraId="41C029EB" w14:textId="77777777" w:rsidR="004F20F3" w:rsidRPr="00C1613C" w:rsidRDefault="00857C75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აგფ ინჰიბიტორების </w:t>
      </w:r>
      <w:r w:rsidR="00421334" w:rsidRPr="00C1613C">
        <w:rPr>
          <w:rFonts w:ascii="Sylfaen" w:hAnsi="Sylfaen" w:cs="Times New Roman"/>
          <w:lang w:val="ka-GE"/>
        </w:rPr>
        <w:t xml:space="preserve">და საკუბიტრილის/ვალსარტანის ერთდროული გამოყენება უკუნაჩვენებია ანგიონევროზული შეშუპების </w:t>
      </w:r>
      <w:r w:rsidR="00851A5B" w:rsidRPr="00C1613C">
        <w:rPr>
          <w:rFonts w:ascii="Sylfaen" w:hAnsi="Sylfaen" w:cs="Times New Roman"/>
          <w:lang w:val="ka-GE"/>
        </w:rPr>
        <w:t xml:space="preserve">განვითარების </w:t>
      </w:r>
      <w:r w:rsidR="00421334" w:rsidRPr="00C1613C">
        <w:rPr>
          <w:rFonts w:ascii="Sylfaen" w:hAnsi="Sylfaen" w:cs="Times New Roman"/>
          <w:lang w:val="ka-GE"/>
        </w:rPr>
        <w:t>მომატებული რისკის გამო</w:t>
      </w:r>
      <w:r w:rsidR="00434008" w:rsidRPr="00C1613C">
        <w:rPr>
          <w:rFonts w:ascii="Sylfaen" w:hAnsi="Sylfaen" w:cs="Times New Roman"/>
          <w:lang w:val="ka-GE"/>
        </w:rPr>
        <w:t xml:space="preserve">. </w:t>
      </w:r>
      <w:r w:rsidR="005D45EC" w:rsidRPr="00C1613C">
        <w:rPr>
          <w:rFonts w:ascii="Sylfaen" w:hAnsi="Sylfaen" w:cs="Times New Roman"/>
          <w:lang w:val="ka-GE"/>
        </w:rPr>
        <w:t>საკუბიტრილი</w:t>
      </w:r>
      <w:r w:rsidR="001606B2" w:rsidRPr="00C1613C">
        <w:rPr>
          <w:rFonts w:ascii="Sylfaen" w:hAnsi="Sylfaen" w:cs="Times New Roman"/>
          <w:lang w:val="ka-GE"/>
        </w:rPr>
        <w:t>თ</w:t>
      </w:r>
      <w:r w:rsidR="005D45EC" w:rsidRPr="00C1613C">
        <w:rPr>
          <w:rFonts w:ascii="Sylfaen" w:hAnsi="Sylfaen" w:cs="Times New Roman"/>
          <w:lang w:val="ka-GE"/>
        </w:rPr>
        <w:t>/ვალსარტანი</w:t>
      </w:r>
      <w:r w:rsidR="001606B2" w:rsidRPr="00C1613C">
        <w:rPr>
          <w:rFonts w:ascii="Sylfaen" w:hAnsi="Sylfaen" w:cs="Times New Roman"/>
          <w:lang w:val="ka-GE"/>
        </w:rPr>
        <w:t>თ</w:t>
      </w:r>
      <w:r w:rsidR="005D45EC" w:rsidRPr="00C1613C">
        <w:rPr>
          <w:rFonts w:ascii="Sylfaen" w:hAnsi="Sylfaen" w:cs="Times New Roman"/>
          <w:lang w:val="ka-GE"/>
        </w:rPr>
        <w:t xml:space="preserve"> </w:t>
      </w:r>
      <w:r w:rsidR="00B41F69" w:rsidRPr="00C1613C">
        <w:rPr>
          <w:rFonts w:ascii="Sylfaen" w:hAnsi="Sylfaen" w:cs="Times New Roman"/>
          <w:lang w:val="ka-GE"/>
        </w:rPr>
        <w:t>მკურნალობის დაწყება</w:t>
      </w:r>
      <w:r w:rsidR="00866F70" w:rsidRPr="00C1613C">
        <w:rPr>
          <w:rFonts w:ascii="Sylfaen" w:hAnsi="Sylfaen" w:cs="Times New Roman"/>
          <w:lang w:val="ka-GE"/>
        </w:rPr>
        <w:t xml:space="preserve"> შესაძლებელია პერინდოპრილის ბოლო </w:t>
      </w:r>
      <w:r w:rsidR="00B41F69" w:rsidRPr="00C1613C">
        <w:rPr>
          <w:rFonts w:ascii="Sylfaen" w:hAnsi="Sylfaen" w:cs="Times New Roman"/>
          <w:lang w:val="ka-GE"/>
        </w:rPr>
        <w:t xml:space="preserve">დოზის </w:t>
      </w:r>
      <w:r w:rsidR="00866F70" w:rsidRPr="00C1613C">
        <w:rPr>
          <w:rFonts w:ascii="Sylfaen" w:hAnsi="Sylfaen" w:cs="Times New Roman"/>
          <w:lang w:val="ka-GE"/>
        </w:rPr>
        <w:t xml:space="preserve">მიღებიდან </w:t>
      </w:r>
      <w:r w:rsidR="00145C80" w:rsidRPr="00C1613C">
        <w:rPr>
          <w:rFonts w:ascii="Sylfaen" w:hAnsi="Sylfaen" w:cs="Times New Roman"/>
          <w:lang w:val="ka-GE"/>
        </w:rPr>
        <w:t xml:space="preserve">არანაკლებ </w:t>
      </w:r>
      <w:r w:rsidR="00866F70" w:rsidRPr="00C1613C">
        <w:rPr>
          <w:rFonts w:ascii="Sylfaen" w:hAnsi="Sylfaen" w:cs="Times New Roman"/>
          <w:lang w:val="ka-GE"/>
        </w:rPr>
        <w:t xml:space="preserve">36 საათის შემდეგ. </w:t>
      </w:r>
      <w:r w:rsidR="00A60467" w:rsidRPr="00C1613C">
        <w:rPr>
          <w:rFonts w:ascii="Sylfaen" w:hAnsi="Sylfaen" w:cs="Times New Roman"/>
          <w:lang w:val="ka-GE"/>
        </w:rPr>
        <w:t>პერინდოპრილი</w:t>
      </w:r>
      <w:r w:rsidR="00777B52" w:rsidRPr="00C1613C">
        <w:rPr>
          <w:rFonts w:ascii="Sylfaen" w:hAnsi="Sylfaen" w:cs="Times New Roman"/>
          <w:lang w:val="ka-GE"/>
        </w:rPr>
        <w:t>ს მიღება</w:t>
      </w:r>
      <w:r w:rsidR="00A60467" w:rsidRPr="00C1613C">
        <w:rPr>
          <w:rFonts w:ascii="Sylfaen" w:hAnsi="Sylfaen" w:cs="Times New Roman"/>
          <w:lang w:val="ka-GE"/>
        </w:rPr>
        <w:t xml:space="preserve"> შესაძლებელია დაი</w:t>
      </w:r>
      <w:r w:rsidR="00777B52" w:rsidRPr="00C1613C">
        <w:rPr>
          <w:rFonts w:ascii="Sylfaen" w:hAnsi="Sylfaen" w:cs="Times New Roman"/>
          <w:lang w:val="ka-GE"/>
        </w:rPr>
        <w:t>წყოს</w:t>
      </w:r>
      <w:r w:rsidR="00A60467" w:rsidRPr="00C1613C">
        <w:rPr>
          <w:rFonts w:ascii="Sylfaen" w:hAnsi="Sylfaen" w:cs="Times New Roman"/>
          <w:lang w:val="ka-GE"/>
        </w:rPr>
        <w:t xml:space="preserve"> საკუბიტრილის/ვალსარტანის ბოლო </w:t>
      </w:r>
      <w:r w:rsidR="00B21E32" w:rsidRPr="00C1613C">
        <w:rPr>
          <w:rFonts w:ascii="Sylfaen" w:hAnsi="Sylfaen" w:cs="Times New Roman"/>
          <w:lang w:val="ka-GE"/>
        </w:rPr>
        <w:t xml:space="preserve">დოზის </w:t>
      </w:r>
      <w:r w:rsidR="00A60467" w:rsidRPr="00C1613C">
        <w:rPr>
          <w:rFonts w:ascii="Sylfaen" w:hAnsi="Sylfaen" w:cs="Times New Roman"/>
          <w:lang w:val="ka-GE"/>
        </w:rPr>
        <w:t xml:space="preserve">მიღებიდან </w:t>
      </w:r>
      <w:r w:rsidR="001C24E5" w:rsidRPr="00C1613C">
        <w:rPr>
          <w:rFonts w:ascii="Sylfaen" w:hAnsi="Sylfaen" w:cs="Times New Roman"/>
          <w:lang w:val="ka-GE"/>
        </w:rPr>
        <w:t xml:space="preserve">არანაკლებ </w:t>
      </w:r>
      <w:r w:rsidR="00A60467" w:rsidRPr="00C1613C">
        <w:rPr>
          <w:rFonts w:ascii="Sylfaen" w:hAnsi="Sylfaen" w:cs="Times New Roman"/>
          <w:lang w:val="ka-GE"/>
        </w:rPr>
        <w:t>36 საათის</w:t>
      </w:r>
      <w:r w:rsidR="006645FF" w:rsidRPr="00C1613C">
        <w:rPr>
          <w:rFonts w:ascii="Sylfaen" w:hAnsi="Sylfaen" w:cs="Times New Roman"/>
          <w:lang w:val="ka-GE"/>
        </w:rPr>
        <w:t xml:space="preserve"> გასვლის</w:t>
      </w:r>
      <w:r w:rsidR="00A60467" w:rsidRPr="00C1613C">
        <w:rPr>
          <w:rFonts w:ascii="Sylfaen" w:hAnsi="Sylfaen" w:cs="Times New Roman"/>
          <w:lang w:val="ka-GE"/>
        </w:rPr>
        <w:t xml:space="preserve"> შემდეგ (</w:t>
      </w:r>
      <w:r w:rsidR="004F20F3" w:rsidRPr="00C1613C">
        <w:rPr>
          <w:rFonts w:ascii="Sylfaen" w:hAnsi="Sylfaen" w:cs="Times New Roman"/>
          <w:lang w:val="ka-GE"/>
        </w:rPr>
        <w:t xml:space="preserve">ასევე </w:t>
      </w:r>
      <w:r w:rsidR="00A60467" w:rsidRPr="00C1613C">
        <w:rPr>
          <w:rFonts w:ascii="Sylfaen" w:hAnsi="Sylfaen" w:cs="Times New Roman"/>
          <w:lang w:val="ka-GE"/>
        </w:rPr>
        <w:t>იხ. ნაწილ</w:t>
      </w:r>
      <w:r w:rsidR="004F20F3" w:rsidRPr="00C1613C">
        <w:rPr>
          <w:rFonts w:ascii="Sylfaen" w:hAnsi="Sylfaen" w:cs="Times New Roman"/>
          <w:lang w:val="ka-GE"/>
        </w:rPr>
        <w:t>ებ</w:t>
      </w:r>
      <w:r w:rsidR="00A60467" w:rsidRPr="00C1613C">
        <w:rPr>
          <w:rFonts w:ascii="Sylfaen" w:hAnsi="Sylfaen" w:cs="Times New Roman"/>
          <w:lang w:val="ka-GE"/>
        </w:rPr>
        <w:t>ი 4.3 და 4.5).</w:t>
      </w:r>
    </w:p>
    <w:p w14:paraId="0414E25C" w14:textId="77777777" w:rsidR="00F351DA" w:rsidRPr="00C1613C" w:rsidRDefault="00133E86" w:rsidP="00F351DA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აგფ ინჰიბიტორების </w:t>
      </w:r>
      <w:r w:rsidR="00176E9E" w:rsidRPr="00C1613C">
        <w:rPr>
          <w:rFonts w:ascii="Sylfaen" w:hAnsi="Sylfaen" w:cs="Times New Roman"/>
          <w:lang w:val="ka-GE"/>
        </w:rPr>
        <w:t xml:space="preserve">ნეიტრალურ ენდოპეპტიდაზას ინჰიბიტორებთან </w:t>
      </w:r>
      <w:r w:rsidR="00176E9E" w:rsidRPr="00C1613C">
        <w:rPr>
          <w:rFonts w:ascii="Sylfaen" w:hAnsi="Sylfaen" w:cs="Times New Roman"/>
          <w:lang w:val="de-DE"/>
        </w:rPr>
        <w:t>NEP (</w:t>
      </w:r>
      <w:r w:rsidR="00176E9E" w:rsidRPr="00C1613C">
        <w:rPr>
          <w:rFonts w:ascii="Sylfaen" w:hAnsi="Sylfaen" w:cs="Times New Roman"/>
          <w:lang w:val="ka-GE"/>
        </w:rPr>
        <w:t>მაგ., რაცეკადოტრილი</w:t>
      </w:r>
      <w:r w:rsidR="00176E9E" w:rsidRPr="00C1613C">
        <w:rPr>
          <w:rFonts w:ascii="Sylfaen" w:hAnsi="Sylfaen" w:cs="Times New Roman"/>
          <w:lang w:val="de-DE"/>
        </w:rPr>
        <w:t>)</w:t>
      </w:r>
      <w:r w:rsidR="00A118EB" w:rsidRPr="00C1613C">
        <w:rPr>
          <w:rFonts w:ascii="Sylfaen" w:hAnsi="Sylfaen" w:cs="Times New Roman"/>
          <w:lang w:val="ka-GE"/>
        </w:rPr>
        <w:t>,</w:t>
      </w:r>
      <w:r w:rsidR="00176E9E" w:rsidRPr="00C1613C">
        <w:rPr>
          <w:rFonts w:ascii="Sylfaen" w:hAnsi="Sylfaen" w:cs="Times New Roman"/>
          <w:lang w:val="ka-GE"/>
        </w:rPr>
        <w:t xml:space="preserve"> </w:t>
      </w:r>
      <w:r w:rsidR="00734B52" w:rsidRPr="00C1613C">
        <w:rPr>
          <w:rFonts w:ascii="Sylfaen" w:hAnsi="Sylfaen" w:cs="Times New Roman"/>
          <w:lang w:val="ka-GE"/>
        </w:rPr>
        <w:t xml:space="preserve">რაპამიცინის </w:t>
      </w:r>
      <w:r w:rsidR="00A118EB" w:rsidRPr="00C1613C">
        <w:rPr>
          <w:rFonts w:ascii="Sylfaen" w:hAnsi="Sylfaen" w:cs="Times New Roman"/>
          <w:lang w:val="ka-GE"/>
        </w:rPr>
        <w:t xml:space="preserve">უჯრედებში </w:t>
      </w:r>
      <w:r w:rsidR="00734B52" w:rsidRPr="00C1613C">
        <w:rPr>
          <w:rFonts w:ascii="Sylfaen" w:hAnsi="Sylfaen" w:cs="Times New Roman"/>
          <w:lang w:val="ka-GE"/>
        </w:rPr>
        <w:t>სამიზნ</w:t>
      </w:r>
      <w:r w:rsidR="00A32983" w:rsidRPr="00C1613C">
        <w:rPr>
          <w:rFonts w:ascii="Sylfaen" w:hAnsi="Sylfaen" w:cs="Times New Roman"/>
          <w:lang w:val="ka-GE"/>
        </w:rPr>
        <w:t>ე</w:t>
      </w:r>
      <w:r w:rsidR="00734B52" w:rsidRPr="00C1613C">
        <w:rPr>
          <w:rFonts w:ascii="Sylfaen" w:hAnsi="Sylfaen" w:cs="Times New Roman"/>
          <w:lang w:val="ka-GE"/>
        </w:rPr>
        <w:t xml:space="preserve"> ინჰიბიტორ</w:t>
      </w:r>
      <w:r w:rsidR="0001144E" w:rsidRPr="00C1613C">
        <w:rPr>
          <w:rFonts w:ascii="Sylfaen" w:hAnsi="Sylfaen" w:cs="Times New Roman"/>
          <w:lang w:val="ka-GE"/>
        </w:rPr>
        <w:t>ებ</w:t>
      </w:r>
      <w:r w:rsidR="00734B52" w:rsidRPr="00C1613C">
        <w:rPr>
          <w:rFonts w:ascii="Sylfaen" w:hAnsi="Sylfaen" w:cs="Times New Roman"/>
          <w:lang w:val="ka-GE"/>
        </w:rPr>
        <w:t>თან</w:t>
      </w:r>
      <w:r w:rsidR="0001144E" w:rsidRPr="00C1613C">
        <w:rPr>
          <w:rFonts w:ascii="Sylfaen" w:hAnsi="Sylfaen" w:cs="Times New Roman"/>
          <w:lang w:val="ka-GE"/>
        </w:rPr>
        <w:t xml:space="preserve"> </w:t>
      </w:r>
      <w:r w:rsidR="0072582B" w:rsidRPr="00C1613C">
        <w:rPr>
          <w:rFonts w:ascii="Sylfaen" w:hAnsi="Sylfaen" w:cs="Times New Roman"/>
          <w:lang w:val="ka-GE"/>
        </w:rPr>
        <w:t>(მაგალითად, სიროლიმუსთან, ევეროლიმუსთან, ტემსიროლიმუსთან)</w:t>
      </w:r>
      <w:r w:rsidR="00A118EB" w:rsidRPr="00C1613C">
        <w:rPr>
          <w:rFonts w:ascii="Sylfaen" w:hAnsi="Sylfaen" w:cs="Times New Roman"/>
          <w:lang w:val="ka-GE"/>
        </w:rPr>
        <w:t xml:space="preserve"> და</w:t>
      </w:r>
      <w:r w:rsidR="00CC45C4" w:rsidRPr="00C1613C">
        <w:rPr>
          <w:rFonts w:ascii="Sylfaen" w:hAnsi="Sylfaen" w:cs="Times New Roman"/>
          <w:lang w:val="ka-GE"/>
        </w:rPr>
        <w:t xml:space="preserve"> გლიპტინებთან (მაგ., </w:t>
      </w:r>
      <w:r w:rsidR="002A4B4D" w:rsidRPr="00C1613C">
        <w:rPr>
          <w:rFonts w:ascii="Sylfaen" w:hAnsi="Sylfaen" w:cs="Times New Roman"/>
          <w:lang w:val="ka-GE"/>
        </w:rPr>
        <w:t xml:space="preserve">ლინაგლიპტინი, საკსაგლიპტინი, სიტაგლიპტინი, ვილდაგლიპტინი) </w:t>
      </w:r>
      <w:r w:rsidR="00792AAF" w:rsidRPr="00C1613C">
        <w:rPr>
          <w:rFonts w:ascii="Sylfaen" w:hAnsi="Sylfaen" w:cs="Times New Roman"/>
          <w:lang w:val="ka-GE"/>
        </w:rPr>
        <w:t xml:space="preserve">ერთად მიღებამ </w:t>
      </w:r>
      <w:r w:rsidR="002A4B4D" w:rsidRPr="00C1613C">
        <w:rPr>
          <w:rFonts w:ascii="Sylfaen" w:hAnsi="Sylfaen" w:cs="Times New Roman"/>
          <w:lang w:val="ka-GE"/>
        </w:rPr>
        <w:t xml:space="preserve">შესაძლოა გამოიწვიოს ანგიონევროზული შეშუპების განვითარების რისკის გაზრდა (მაგ., </w:t>
      </w:r>
      <w:r w:rsidR="00315411" w:rsidRPr="00C1613C">
        <w:rPr>
          <w:rFonts w:ascii="Sylfaen" w:hAnsi="Sylfaen" w:cs="Times New Roman"/>
          <w:lang w:val="ka-GE"/>
        </w:rPr>
        <w:t>სასუნთქი გზების ან ენის შეშუპება</w:t>
      </w:r>
      <w:r w:rsidR="009B04C0" w:rsidRPr="00C1613C">
        <w:rPr>
          <w:rFonts w:ascii="Sylfaen" w:hAnsi="Sylfaen" w:cs="Times New Roman"/>
          <w:lang w:val="ka-GE"/>
        </w:rPr>
        <w:t xml:space="preserve">, რასაც ახლავს </w:t>
      </w:r>
      <w:r w:rsidR="00792AAF" w:rsidRPr="00C1613C">
        <w:rPr>
          <w:rFonts w:ascii="Sylfaen" w:hAnsi="Sylfaen" w:cs="Times New Roman"/>
          <w:lang w:val="ka-GE"/>
        </w:rPr>
        <w:t xml:space="preserve">ან არ ახლავს </w:t>
      </w:r>
      <w:r w:rsidR="009B04C0" w:rsidRPr="00C1613C">
        <w:rPr>
          <w:rFonts w:ascii="Sylfaen" w:hAnsi="Sylfaen" w:cs="Times New Roman"/>
          <w:lang w:val="ka-GE"/>
        </w:rPr>
        <w:t>სუნთქვის დარღვევა)</w:t>
      </w:r>
      <w:r w:rsidR="004A51F4" w:rsidRPr="00C1613C">
        <w:rPr>
          <w:rFonts w:ascii="Sylfaen" w:hAnsi="Sylfaen" w:cs="Times New Roman"/>
          <w:lang w:val="ka-GE"/>
        </w:rPr>
        <w:t xml:space="preserve"> (იხ. ნაწილი 4.5).</w:t>
      </w:r>
      <w:r w:rsidR="00734B52" w:rsidRPr="00C1613C">
        <w:rPr>
          <w:rFonts w:ascii="Sylfaen" w:hAnsi="Sylfaen" w:cs="Times New Roman"/>
          <w:lang w:val="ka-GE"/>
        </w:rPr>
        <w:t xml:space="preserve"> </w:t>
      </w:r>
      <w:r w:rsidR="00F351DA" w:rsidRPr="00C1613C">
        <w:rPr>
          <w:rFonts w:ascii="Sylfaen" w:hAnsi="Sylfaen" w:cs="Times New Roman"/>
          <w:lang w:val="ka-GE"/>
        </w:rPr>
        <w:t xml:space="preserve">სიფრთხილით უნდა დაიწყოს </w:t>
      </w:r>
      <w:r w:rsidR="00792AAF" w:rsidRPr="00C1613C">
        <w:rPr>
          <w:rFonts w:ascii="Sylfaen" w:hAnsi="Sylfaen" w:cs="Times New Roman"/>
          <w:lang w:val="ka-GE"/>
        </w:rPr>
        <w:t xml:space="preserve">რაცეკადოტრილის, </w:t>
      </w:r>
      <w:r w:rsidR="008C214A" w:rsidRPr="00C1613C">
        <w:rPr>
          <w:rFonts w:ascii="Sylfaen" w:hAnsi="Sylfaen" w:cs="Times New Roman"/>
          <w:lang w:val="ka-GE"/>
        </w:rPr>
        <w:t xml:space="preserve">უჯრედებში </w:t>
      </w:r>
      <w:r w:rsidR="00EE508B" w:rsidRPr="00C1613C">
        <w:rPr>
          <w:rFonts w:ascii="Sylfaen" w:hAnsi="Sylfaen" w:cs="Times New Roman"/>
          <w:lang w:val="ka-GE"/>
        </w:rPr>
        <w:t>რაპამიცინის სამიზნის ინჰიბიტორ</w:t>
      </w:r>
      <w:r w:rsidR="00803D42" w:rsidRPr="00C1613C">
        <w:rPr>
          <w:rFonts w:ascii="Sylfaen" w:hAnsi="Sylfaen" w:cs="Times New Roman"/>
          <w:lang w:val="ka-GE"/>
        </w:rPr>
        <w:t>ებ</w:t>
      </w:r>
      <w:r w:rsidR="008542BA" w:rsidRPr="00C1613C">
        <w:rPr>
          <w:rFonts w:ascii="Sylfaen" w:hAnsi="Sylfaen" w:cs="Times New Roman"/>
          <w:lang w:val="ka-GE"/>
        </w:rPr>
        <w:t>ის</w:t>
      </w:r>
      <w:r w:rsidR="00803D42" w:rsidRPr="00C1613C">
        <w:rPr>
          <w:rFonts w:ascii="Sylfaen" w:hAnsi="Sylfaen" w:cs="Times New Roman"/>
          <w:lang w:val="ka-GE"/>
        </w:rPr>
        <w:t xml:space="preserve"> </w:t>
      </w:r>
      <w:r w:rsidR="00EE508B" w:rsidRPr="00C1613C">
        <w:rPr>
          <w:rFonts w:ascii="Sylfaen" w:hAnsi="Sylfaen" w:cs="Times New Roman"/>
          <w:lang w:val="ka-GE"/>
        </w:rPr>
        <w:t>(მაგალითად, სიროლიმუს</w:t>
      </w:r>
      <w:r w:rsidR="008542BA" w:rsidRPr="00C1613C">
        <w:rPr>
          <w:rFonts w:ascii="Sylfaen" w:hAnsi="Sylfaen" w:cs="Times New Roman"/>
          <w:lang w:val="ka-GE"/>
        </w:rPr>
        <w:t>ი</w:t>
      </w:r>
      <w:r w:rsidR="00EE508B" w:rsidRPr="00C1613C">
        <w:rPr>
          <w:rFonts w:ascii="Sylfaen" w:hAnsi="Sylfaen" w:cs="Times New Roman"/>
          <w:lang w:val="ka-GE"/>
        </w:rPr>
        <w:t>, ევეროლიმუს</w:t>
      </w:r>
      <w:r w:rsidR="008542BA" w:rsidRPr="00C1613C">
        <w:rPr>
          <w:rFonts w:ascii="Sylfaen" w:hAnsi="Sylfaen" w:cs="Times New Roman"/>
          <w:lang w:val="ka-GE"/>
        </w:rPr>
        <w:t>ი</w:t>
      </w:r>
      <w:r w:rsidR="00EE508B" w:rsidRPr="00C1613C">
        <w:rPr>
          <w:rFonts w:ascii="Sylfaen" w:hAnsi="Sylfaen" w:cs="Times New Roman"/>
          <w:lang w:val="ka-GE"/>
        </w:rPr>
        <w:t>, ტემსიროლიმუს</w:t>
      </w:r>
      <w:r w:rsidR="008542BA" w:rsidRPr="00C1613C">
        <w:rPr>
          <w:rFonts w:ascii="Sylfaen" w:hAnsi="Sylfaen" w:cs="Times New Roman"/>
          <w:lang w:val="ka-GE"/>
        </w:rPr>
        <w:t>ი</w:t>
      </w:r>
      <w:r w:rsidR="00EE508B" w:rsidRPr="00C1613C">
        <w:rPr>
          <w:rFonts w:ascii="Sylfaen" w:hAnsi="Sylfaen" w:cs="Times New Roman"/>
          <w:lang w:val="ka-GE"/>
        </w:rPr>
        <w:t xml:space="preserve">), </w:t>
      </w:r>
      <w:r w:rsidR="00AB49EC" w:rsidRPr="00C1613C">
        <w:rPr>
          <w:rFonts w:ascii="Sylfaen" w:hAnsi="Sylfaen" w:cs="Times New Roman"/>
          <w:lang w:val="ka-GE"/>
        </w:rPr>
        <w:t xml:space="preserve">და </w:t>
      </w:r>
      <w:r w:rsidR="00AB49EC" w:rsidRPr="00C1613C">
        <w:rPr>
          <w:rFonts w:ascii="Sylfaen" w:hAnsi="Sylfaen" w:cs="Times New Roman"/>
          <w:lang w:val="ka-GE"/>
        </w:rPr>
        <w:lastRenderedPageBreak/>
        <w:t xml:space="preserve">გლიპტინების </w:t>
      </w:r>
      <w:r w:rsidR="00C7518A" w:rsidRPr="00C1613C">
        <w:rPr>
          <w:rFonts w:ascii="Sylfaen" w:hAnsi="Sylfaen" w:cs="Times New Roman"/>
          <w:lang w:val="ka-GE"/>
        </w:rPr>
        <w:t xml:space="preserve">(მაგ., ლინაგლიპტინი, საკსაგლიპტინი, სიტაგლიპტინი, ვილდაგლიპტინი) </w:t>
      </w:r>
      <w:r w:rsidR="00F351DA" w:rsidRPr="00C1613C">
        <w:rPr>
          <w:rFonts w:ascii="Sylfaen" w:hAnsi="Sylfaen" w:cs="Times New Roman"/>
          <w:lang w:val="ka-GE"/>
        </w:rPr>
        <w:t>მიღება პაციენტებში, რომლებიც უკვე იღებენ აგფ ინჰიბიტორებს.</w:t>
      </w:r>
      <w:r w:rsidR="00C7518A" w:rsidRPr="00C1613C">
        <w:rPr>
          <w:rFonts w:ascii="Sylfaen" w:hAnsi="Sylfaen" w:cs="Times New Roman"/>
          <w:lang w:val="ka-GE"/>
        </w:rPr>
        <w:t xml:space="preserve"> </w:t>
      </w:r>
    </w:p>
    <w:p w14:paraId="303C8990" w14:textId="77777777" w:rsidR="00A318D8" w:rsidRPr="00C1613C" w:rsidRDefault="00A318D8" w:rsidP="00F351DA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1D761E40" w14:textId="77777777" w:rsidR="00461764" w:rsidRPr="00C1613C" w:rsidRDefault="00461764" w:rsidP="00461764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ანაფილაქტოიდური რეაქციები დესენსიბილიზაციის დროს</w:t>
      </w:r>
    </w:p>
    <w:p w14:paraId="577334EC" w14:textId="77777777" w:rsidR="00461764" w:rsidRPr="00C1613C" w:rsidRDefault="00461764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სიცოცხლისათვის საშიში ანაფილაქტოიდური რეაქციები</w:t>
      </w:r>
      <w:r w:rsidR="00496982" w:rsidRPr="00C1613C">
        <w:rPr>
          <w:rFonts w:ascii="Sylfaen" w:hAnsi="Sylfaen" w:cs="Times New Roman"/>
          <w:lang w:val="ka-GE"/>
        </w:rPr>
        <w:t>ს</w:t>
      </w:r>
      <w:r w:rsidRPr="00C1613C">
        <w:rPr>
          <w:rFonts w:ascii="Sylfaen" w:hAnsi="Sylfaen" w:cs="Times New Roman"/>
          <w:lang w:val="ka-GE"/>
        </w:rPr>
        <w:t xml:space="preserve"> </w:t>
      </w:r>
      <w:r w:rsidR="006434A1" w:rsidRPr="00C1613C">
        <w:rPr>
          <w:rFonts w:ascii="Sylfaen" w:hAnsi="Sylfaen" w:cs="Times New Roman"/>
          <w:lang w:val="ka-GE"/>
        </w:rPr>
        <w:t>ცალკეული</w:t>
      </w:r>
      <w:r w:rsidRPr="00C1613C">
        <w:rPr>
          <w:rFonts w:ascii="Sylfaen" w:hAnsi="Sylfaen" w:cs="Times New Roman"/>
          <w:lang w:val="ka-GE"/>
        </w:rPr>
        <w:t xml:space="preserve"> შემთხვევ</w:t>
      </w:r>
      <w:r w:rsidR="00496982" w:rsidRPr="00C1613C">
        <w:rPr>
          <w:rFonts w:ascii="Sylfaen" w:hAnsi="Sylfaen" w:cs="Times New Roman"/>
          <w:lang w:val="ka-GE"/>
        </w:rPr>
        <w:t>ები</w:t>
      </w:r>
      <w:r w:rsidRPr="00C1613C">
        <w:rPr>
          <w:rFonts w:ascii="Sylfaen" w:hAnsi="Sylfaen" w:cs="Times New Roman"/>
          <w:lang w:val="ka-GE"/>
        </w:rPr>
        <w:t xml:space="preserve"> დარეგისტრირებული იყო პაციენტებში, რომლებიც </w:t>
      </w:r>
      <w:r w:rsidR="00DC6D4D" w:rsidRPr="00C1613C">
        <w:rPr>
          <w:rFonts w:ascii="Sylfaen" w:hAnsi="Sylfaen" w:cs="Times New Roman"/>
          <w:lang w:val="ka-GE"/>
        </w:rPr>
        <w:t xml:space="preserve">სიფრიფანაფრთიანთა შხამით (ფუტკარი, ბზიკი) </w:t>
      </w:r>
      <w:r w:rsidRPr="00C1613C">
        <w:rPr>
          <w:rFonts w:ascii="Sylfaen" w:hAnsi="Sylfaen" w:cs="Times New Roman"/>
          <w:lang w:val="ka-GE"/>
        </w:rPr>
        <w:t>მადესენსიბილიზირებელი თერაპიის დროს იღებდნენ აგფ ინჰიბიტორებს</w:t>
      </w:r>
      <w:r w:rsidR="00DC6D4D" w:rsidRPr="00C1613C">
        <w:rPr>
          <w:rFonts w:ascii="Sylfaen" w:hAnsi="Sylfaen" w:cs="Times New Roman"/>
          <w:lang w:val="ka-GE"/>
        </w:rPr>
        <w:t>. აგფ ინჰიბიტორები სიფრთხილით გამოიყენებ</w:t>
      </w:r>
      <w:r w:rsidR="00CF1C9A" w:rsidRPr="00C1613C">
        <w:rPr>
          <w:rFonts w:ascii="Sylfaen" w:hAnsi="Sylfaen" w:cs="Times New Roman"/>
          <w:lang w:val="ka-GE"/>
        </w:rPr>
        <w:t>იან</w:t>
      </w:r>
      <w:r w:rsidR="00DC6D4D" w:rsidRPr="00C1613C">
        <w:rPr>
          <w:rFonts w:ascii="Sylfaen" w:hAnsi="Sylfaen" w:cs="Times New Roman"/>
          <w:lang w:val="ka-GE"/>
        </w:rPr>
        <w:t xml:space="preserve"> პაციენტებში ალერგიით, რომლებიც იტარებენ მკურნალობას დესენსიბილიზაციით, ასევე თავიდან უნდა იქნ</w:t>
      </w:r>
      <w:r w:rsidR="00496982" w:rsidRPr="00C1613C">
        <w:rPr>
          <w:rFonts w:ascii="Sylfaen" w:hAnsi="Sylfaen" w:cs="Times New Roman"/>
          <w:lang w:val="ka-GE"/>
        </w:rPr>
        <w:t>ა</w:t>
      </w:r>
      <w:r w:rsidR="00DC6D4D" w:rsidRPr="00C1613C">
        <w:rPr>
          <w:rFonts w:ascii="Sylfaen" w:hAnsi="Sylfaen" w:cs="Times New Roman"/>
          <w:lang w:val="ka-GE"/>
        </w:rPr>
        <w:t>ს აცილებული აგფ ინჰიბიტორების მიღება პაციენტებში, რომლებსაც უტარდებათ შხამი</w:t>
      </w:r>
      <w:r w:rsidR="00904FB2" w:rsidRPr="00C1613C">
        <w:rPr>
          <w:rFonts w:ascii="Sylfaen" w:hAnsi="Sylfaen" w:cs="Times New Roman"/>
          <w:lang w:val="ka-GE"/>
        </w:rPr>
        <w:t xml:space="preserve">თ </w:t>
      </w:r>
      <w:r w:rsidR="00987AD1" w:rsidRPr="00C1613C">
        <w:rPr>
          <w:rFonts w:ascii="Sylfaen" w:hAnsi="Sylfaen" w:cs="Times New Roman"/>
          <w:lang w:val="ka-GE"/>
        </w:rPr>
        <w:t>ი</w:t>
      </w:r>
      <w:r w:rsidR="00DC6D4D" w:rsidRPr="00C1613C">
        <w:rPr>
          <w:rFonts w:ascii="Sylfaen" w:hAnsi="Sylfaen" w:cs="Times New Roman"/>
          <w:lang w:val="ka-GE"/>
        </w:rPr>
        <w:t xml:space="preserve">მუნოთერაპია. </w:t>
      </w:r>
      <w:r w:rsidR="00987AD1" w:rsidRPr="00C1613C">
        <w:rPr>
          <w:rFonts w:ascii="Sylfaen" w:hAnsi="Sylfaen" w:cs="Times New Roman"/>
          <w:lang w:val="ka-GE"/>
        </w:rPr>
        <w:t xml:space="preserve">თუმცა </w:t>
      </w:r>
      <w:r w:rsidRPr="00C1613C">
        <w:rPr>
          <w:rFonts w:ascii="Sylfaen" w:hAnsi="Sylfaen" w:cs="Times New Roman"/>
          <w:lang w:val="ka-GE"/>
        </w:rPr>
        <w:t>პაციენტებში</w:t>
      </w:r>
      <w:r w:rsidR="00C64F02" w:rsidRPr="00C1613C">
        <w:rPr>
          <w:rFonts w:ascii="Sylfaen" w:hAnsi="Sylfaen" w:cs="Times New Roman"/>
          <w:lang w:val="ka-GE"/>
        </w:rPr>
        <w:t>, რომლები</w:t>
      </w:r>
      <w:r w:rsidR="00CF1C9A" w:rsidRPr="00C1613C">
        <w:rPr>
          <w:rFonts w:ascii="Sylfaen" w:hAnsi="Sylfaen" w:cs="Times New Roman"/>
          <w:lang w:val="ka-GE"/>
        </w:rPr>
        <w:t>ც</w:t>
      </w:r>
      <w:r w:rsidR="00C64F02" w:rsidRPr="00C1613C">
        <w:rPr>
          <w:rFonts w:ascii="Sylfaen" w:hAnsi="Sylfaen" w:cs="Times New Roman"/>
          <w:lang w:val="ka-GE"/>
        </w:rPr>
        <w:t xml:space="preserve"> საჭიროებენ აგფ ინჰიბიტორების მიღ</w:t>
      </w:r>
      <w:r w:rsidR="00CF1C9A" w:rsidRPr="00C1613C">
        <w:rPr>
          <w:rFonts w:ascii="Sylfaen" w:hAnsi="Sylfaen" w:cs="Times New Roman"/>
          <w:lang w:val="ka-GE"/>
        </w:rPr>
        <w:t>ე</w:t>
      </w:r>
      <w:r w:rsidR="00C64F02" w:rsidRPr="00C1613C">
        <w:rPr>
          <w:rFonts w:ascii="Sylfaen" w:hAnsi="Sylfaen" w:cs="Times New Roman"/>
          <w:lang w:val="ka-GE"/>
        </w:rPr>
        <w:t>ბას,</w:t>
      </w:r>
      <w:r w:rsidRPr="00C1613C">
        <w:rPr>
          <w:rFonts w:ascii="Sylfaen" w:hAnsi="Sylfaen" w:cs="Times New Roman"/>
          <w:lang w:val="ka-GE"/>
        </w:rPr>
        <w:t xml:space="preserve"> </w:t>
      </w:r>
      <w:r w:rsidR="00496982" w:rsidRPr="00C1613C">
        <w:rPr>
          <w:rFonts w:ascii="Sylfaen" w:hAnsi="Sylfaen" w:cs="Times New Roman"/>
          <w:lang w:val="ka-GE"/>
        </w:rPr>
        <w:t>აღნიშნული</w:t>
      </w:r>
      <w:r w:rsidRPr="00C1613C">
        <w:rPr>
          <w:rFonts w:ascii="Sylfaen" w:hAnsi="Sylfaen" w:cs="Times New Roman"/>
          <w:lang w:val="ka-GE"/>
        </w:rPr>
        <w:t xml:space="preserve"> რეაქციების თავიდან </w:t>
      </w:r>
      <w:r w:rsidR="00637741" w:rsidRPr="00C1613C">
        <w:rPr>
          <w:rFonts w:ascii="Sylfaen" w:hAnsi="Sylfaen" w:cs="Times New Roman"/>
          <w:lang w:val="ka-GE"/>
        </w:rPr>
        <w:t>აცილება შესაძლებელია</w:t>
      </w:r>
      <w:r w:rsidRPr="00C1613C">
        <w:rPr>
          <w:rFonts w:ascii="Sylfaen" w:hAnsi="Sylfaen" w:cs="Times New Roman"/>
          <w:lang w:val="ka-GE"/>
        </w:rPr>
        <w:t xml:space="preserve"> დესენსიბილიზაციის პროცედურ</w:t>
      </w:r>
      <w:r w:rsidR="00637741" w:rsidRPr="00C1613C">
        <w:rPr>
          <w:rFonts w:ascii="Sylfaen" w:hAnsi="Sylfaen" w:cs="Times New Roman"/>
          <w:lang w:val="ka-GE"/>
        </w:rPr>
        <w:t xml:space="preserve">ამდე სულ მცირე 24 საათით ადრე </w:t>
      </w:r>
      <w:r w:rsidR="00A511A4" w:rsidRPr="00C1613C">
        <w:rPr>
          <w:rFonts w:ascii="Sylfaen" w:hAnsi="Sylfaen" w:cs="Times New Roman"/>
          <w:lang w:val="ka-GE"/>
        </w:rPr>
        <w:t xml:space="preserve">აგფ ინჰიბიტორების </w:t>
      </w:r>
      <w:r w:rsidR="00637741" w:rsidRPr="00C1613C">
        <w:rPr>
          <w:rFonts w:ascii="Sylfaen" w:hAnsi="Sylfaen" w:cs="Times New Roman"/>
          <w:lang w:val="ka-GE"/>
        </w:rPr>
        <w:t>დროებით მოხსნის გზით</w:t>
      </w:r>
      <w:r w:rsidR="00577392" w:rsidRPr="00C1613C">
        <w:rPr>
          <w:rFonts w:ascii="Sylfaen" w:hAnsi="Sylfaen" w:cs="Times New Roman"/>
          <w:lang w:val="ka-GE"/>
        </w:rPr>
        <w:t>.</w:t>
      </w:r>
      <w:r w:rsidR="00C23461" w:rsidRPr="00C1613C">
        <w:rPr>
          <w:rFonts w:ascii="Sylfaen" w:hAnsi="Sylfaen" w:cs="Times New Roman"/>
          <w:lang w:val="ka-GE"/>
        </w:rPr>
        <w:t xml:space="preserve"> </w:t>
      </w:r>
    </w:p>
    <w:p w14:paraId="79C219FF" w14:textId="77777777" w:rsidR="00DD00FA" w:rsidRPr="00C1613C" w:rsidRDefault="00DD00FA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266C4ACB" w14:textId="77777777" w:rsidR="006004BB" w:rsidRPr="00C1613C" w:rsidRDefault="006004BB" w:rsidP="00524FB5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 xml:space="preserve">ანაფილაქტოიდური რეაქციები </w:t>
      </w:r>
      <w:r w:rsidR="00341A6E" w:rsidRPr="00C1613C">
        <w:rPr>
          <w:rFonts w:ascii="Sylfaen" w:hAnsi="Sylfaen" w:cs="Times New Roman"/>
          <w:i/>
          <w:lang w:val="ka-GE"/>
        </w:rPr>
        <w:t>დსლპ</w:t>
      </w:r>
      <w:r w:rsidRPr="00C1613C">
        <w:rPr>
          <w:rFonts w:ascii="Sylfaen" w:hAnsi="Sylfaen" w:cs="Times New Roman"/>
          <w:i/>
          <w:lang w:val="ka-GE"/>
        </w:rPr>
        <w:t>-აფერეზის დროს</w:t>
      </w:r>
    </w:p>
    <w:p w14:paraId="237E0AAA" w14:textId="77777777" w:rsidR="006004BB" w:rsidRPr="00C1613C" w:rsidRDefault="000534C2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პაციენტებში, რომლებიც იღებენ აგფ ინჰიბიტორებს, </w:t>
      </w:r>
      <w:r w:rsidR="00C23769" w:rsidRPr="00C1613C">
        <w:rPr>
          <w:rFonts w:ascii="Sylfaen" w:hAnsi="Sylfaen" w:cs="Times New Roman"/>
          <w:lang w:val="ka-GE"/>
        </w:rPr>
        <w:t xml:space="preserve">დექსტრანსულფატის გამოყენებით მიმდინარე </w:t>
      </w:r>
      <w:r w:rsidR="00341A6E" w:rsidRPr="00C1613C">
        <w:rPr>
          <w:rFonts w:ascii="Sylfaen" w:hAnsi="Sylfaen" w:cs="Times New Roman"/>
          <w:lang w:val="ka-GE"/>
        </w:rPr>
        <w:t>დსლპ</w:t>
      </w:r>
      <w:r w:rsidRPr="00C1613C">
        <w:rPr>
          <w:rFonts w:ascii="Sylfaen" w:hAnsi="Sylfaen" w:cs="Times New Roman"/>
          <w:lang w:val="ka-GE"/>
        </w:rPr>
        <w:t>-აფერეზის</w:t>
      </w:r>
      <w:r w:rsidR="00943410" w:rsidRPr="00C1613C">
        <w:rPr>
          <w:rFonts w:ascii="Sylfaen" w:hAnsi="Sylfaen" w:cs="Times New Roman"/>
          <w:lang w:val="ka-GE"/>
        </w:rPr>
        <w:t xml:space="preserve"> ჩატარების დროს გამოვლენილი იყო სიცოცხლისათვის საშიში ანაფილაქტოიდური რეაქციების იშვიათი შემთხვევები. </w:t>
      </w:r>
      <w:r w:rsidR="00341A6E" w:rsidRPr="00C1613C">
        <w:rPr>
          <w:rFonts w:ascii="Sylfaen" w:hAnsi="Sylfaen" w:cs="Times New Roman"/>
          <w:lang w:val="ka-GE"/>
        </w:rPr>
        <w:t xml:space="preserve">ასეთი რეაქციების თავიდან აცილება შესაძლებელია </w:t>
      </w:r>
      <w:r w:rsidR="0091202F" w:rsidRPr="00C1613C">
        <w:rPr>
          <w:rFonts w:ascii="Sylfaen" w:hAnsi="Sylfaen" w:cs="Times New Roman"/>
          <w:lang w:val="ka-GE"/>
        </w:rPr>
        <w:t>აფერეზის ყოველი პროცედურის წინ აგფ ინჰიბიტორები</w:t>
      </w:r>
      <w:r w:rsidR="00B94277" w:rsidRPr="00C1613C">
        <w:rPr>
          <w:rFonts w:ascii="Sylfaen" w:hAnsi="Sylfaen" w:cs="Times New Roman"/>
          <w:lang w:val="ka-GE"/>
        </w:rPr>
        <w:t>თ</w:t>
      </w:r>
      <w:r w:rsidR="0091202F" w:rsidRPr="00C1613C">
        <w:rPr>
          <w:rFonts w:ascii="Sylfaen" w:hAnsi="Sylfaen" w:cs="Times New Roman"/>
          <w:lang w:val="ka-GE"/>
        </w:rPr>
        <w:t xml:space="preserve"> </w:t>
      </w:r>
      <w:r w:rsidR="00B94277" w:rsidRPr="00C1613C">
        <w:rPr>
          <w:rFonts w:ascii="Sylfaen" w:hAnsi="Sylfaen" w:cs="Times New Roman"/>
          <w:lang w:val="ka-GE"/>
        </w:rPr>
        <w:t>თერაპიის</w:t>
      </w:r>
      <w:r w:rsidR="0091202F" w:rsidRPr="00C1613C">
        <w:rPr>
          <w:rFonts w:ascii="Sylfaen" w:hAnsi="Sylfaen" w:cs="Times New Roman"/>
          <w:lang w:val="ka-GE"/>
        </w:rPr>
        <w:t xml:space="preserve"> დროებით შეწყვეტით</w:t>
      </w:r>
      <w:r w:rsidR="00403E49" w:rsidRPr="00C1613C">
        <w:rPr>
          <w:rFonts w:ascii="Sylfaen" w:hAnsi="Sylfaen" w:cs="Times New Roman"/>
          <w:lang w:val="ka-GE"/>
        </w:rPr>
        <w:t>.</w:t>
      </w:r>
    </w:p>
    <w:p w14:paraId="356BE916" w14:textId="77777777" w:rsidR="00830886" w:rsidRPr="00C1613C" w:rsidRDefault="00830886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07D9B5DB" w14:textId="77777777" w:rsidR="00746A71" w:rsidRPr="00C1613C" w:rsidRDefault="00746A71" w:rsidP="00524FB5">
      <w:pPr>
        <w:spacing w:after="0" w:line="240" w:lineRule="auto"/>
        <w:ind w:right="4"/>
        <w:jc w:val="both"/>
        <w:rPr>
          <w:rFonts w:ascii="Sylfaen" w:hAnsi="Sylfaen" w:cs="Times New Roman"/>
          <w:bCs/>
          <w:i/>
          <w:iCs/>
          <w:lang w:val="ka-GE"/>
        </w:rPr>
      </w:pPr>
      <w:r w:rsidRPr="00C1613C">
        <w:rPr>
          <w:rFonts w:ascii="Sylfaen" w:hAnsi="Sylfaen" w:cs="Times New Roman"/>
          <w:bCs/>
          <w:i/>
          <w:iCs/>
          <w:lang w:val="ka-GE"/>
        </w:rPr>
        <w:t>ჰემოდიალიზზე</w:t>
      </w:r>
      <w:r w:rsidR="004F008B" w:rsidRPr="00C1613C">
        <w:rPr>
          <w:rFonts w:ascii="Sylfaen" w:hAnsi="Sylfaen" w:cs="Times New Roman"/>
          <w:bCs/>
          <w:i/>
          <w:iCs/>
          <w:lang w:val="ka-GE"/>
        </w:rPr>
        <w:t xml:space="preserve"> მყოფი პაციენტები</w:t>
      </w:r>
    </w:p>
    <w:p w14:paraId="46224343" w14:textId="77777777" w:rsidR="00746A71" w:rsidRPr="00C1613C" w:rsidRDefault="00C720E4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ანაფილაქტოიდური რეაქციე</w:t>
      </w:r>
      <w:r w:rsidR="00E12243" w:rsidRPr="00C1613C">
        <w:rPr>
          <w:rFonts w:ascii="Sylfaen" w:hAnsi="Sylfaen" w:cs="Times New Roman"/>
          <w:lang w:val="ka-GE"/>
        </w:rPr>
        <w:t>ბი</w:t>
      </w:r>
      <w:r w:rsidRPr="00C1613C">
        <w:rPr>
          <w:rFonts w:ascii="Sylfaen" w:hAnsi="Sylfaen" w:cs="Times New Roman"/>
          <w:lang w:val="ka-GE"/>
        </w:rPr>
        <w:t xml:space="preserve"> დარეგისტრირებული იყო პაციენტებში, რომლებ</w:t>
      </w:r>
      <w:r w:rsidR="00540C1C" w:rsidRPr="00C1613C">
        <w:rPr>
          <w:rFonts w:ascii="Sylfaen" w:hAnsi="Sylfaen" w:cs="Times New Roman"/>
          <w:lang w:val="ka-GE"/>
        </w:rPr>
        <w:t>საც აგ</w:t>
      </w:r>
      <w:r w:rsidR="00CF1C9A" w:rsidRPr="00C1613C">
        <w:rPr>
          <w:rFonts w:ascii="Sylfaen" w:hAnsi="Sylfaen" w:cs="Times New Roman"/>
          <w:lang w:val="ka-GE"/>
        </w:rPr>
        <w:t>ფ</w:t>
      </w:r>
      <w:r w:rsidR="00540C1C" w:rsidRPr="00C1613C">
        <w:rPr>
          <w:rFonts w:ascii="Sylfaen" w:hAnsi="Sylfaen" w:cs="Times New Roman"/>
          <w:lang w:val="ka-GE"/>
        </w:rPr>
        <w:t xml:space="preserve"> ინჰიბიტორების მიღებასთან ერთად</w:t>
      </w:r>
      <w:r w:rsidRPr="00C1613C">
        <w:rPr>
          <w:rFonts w:ascii="Sylfaen" w:hAnsi="Sylfaen" w:cs="Times New Roman"/>
          <w:lang w:val="ka-GE"/>
        </w:rPr>
        <w:t xml:space="preserve"> უტარდებოდათ დიალიზი მაღალი ჰიდრავლ</w:t>
      </w:r>
      <w:r w:rsidR="00E12243" w:rsidRPr="00C1613C">
        <w:rPr>
          <w:rFonts w:ascii="Sylfaen" w:hAnsi="Sylfaen" w:cs="Times New Roman"/>
          <w:lang w:val="ka-GE"/>
        </w:rPr>
        <w:t>ი</w:t>
      </w:r>
      <w:r w:rsidR="008C539F" w:rsidRPr="00C1613C">
        <w:rPr>
          <w:rFonts w:ascii="Sylfaen" w:hAnsi="Sylfaen" w:cs="Times New Roman"/>
          <w:lang w:val="ka-GE"/>
        </w:rPr>
        <w:t>კ</w:t>
      </w:r>
      <w:r w:rsidRPr="00C1613C">
        <w:rPr>
          <w:rFonts w:ascii="Sylfaen" w:hAnsi="Sylfaen" w:cs="Times New Roman"/>
          <w:lang w:val="ka-GE"/>
        </w:rPr>
        <w:t>ური გამტარობის მემბრანებით (მაგალითად, AN 69®)</w:t>
      </w:r>
      <w:r w:rsidR="00540C1C" w:rsidRPr="00C1613C">
        <w:rPr>
          <w:rFonts w:ascii="Sylfaen" w:hAnsi="Sylfaen" w:cs="Times New Roman"/>
          <w:lang w:val="ka-GE"/>
        </w:rPr>
        <w:t>. ასეთ პაციენტებში საჭიროა სხვა ტიპის დიალიზური მემ</w:t>
      </w:r>
      <w:r w:rsidR="008C539F" w:rsidRPr="00C1613C">
        <w:rPr>
          <w:rFonts w:ascii="Sylfaen" w:hAnsi="Sylfaen" w:cs="Times New Roman"/>
          <w:lang w:val="ka-GE"/>
        </w:rPr>
        <w:t>ბ</w:t>
      </w:r>
      <w:r w:rsidR="00540C1C" w:rsidRPr="00C1613C">
        <w:rPr>
          <w:rFonts w:ascii="Sylfaen" w:hAnsi="Sylfaen" w:cs="Times New Roman"/>
          <w:lang w:val="ka-GE"/>
        </w:rPr>
        <w:t xml:space="preserve">რანის გამოყენების ან სხვა </w:t>
      </w:r>
      <w:r w:rsidR="00AA2F33" w:rsidRPr="00C1613C">
        <w:rPr>
          <w:rFonts w:ascii="Sylfaen" w:hAnsi="Sylfaen" w:cs="Times New Roman"/>
          <w:lang w:val="ka-GE"/>
        </w:rPr>
        <w:t>კლასის</w:t>
      </w:r>
      <w:r w:rsidR="00540C1C" w:rsidRPr="00C1613C">
        <w:rPr>
          <w:rFonts w:ascii="Sylfaen" w:hAnsi="Sylfaen" w:cs="Times New Roman"/>
          <w:lang w:val="ka-GE"/>
        </w:rPr>
        <w:t xml:space="preserve"> ანტიჰიპერტენზიული პრეპარატის გამოყენების საკითხის განხილვა.</w:t>
      </w:r>
    </w:p>
    <w:p w14:paraId="2B7B3DBA" w14:textId="77777777" w:rsidR="00B53AC1" w:rsidRPr="00C1613C" w:rsidRDefault="00B53AC1" w:rsidP="00524FB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31FBE0FD" w14:textId="77777777" w:rsidR="00D13020" w:rsidRPr="00C1613C" w:rsidRDefault="00D13020" w:rsidP="00D13020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პირველადი ალდოსტერონიზმი</w:t>
      </w:r>
    </w:p>
    <w:p w14:paraId="26F30A47" w14:textId="77777777" w:rsidR="00D13020" w:rsidRPr="00C1613C" w:rsidRDefault="00D13020" w:rsidP="00D1302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პაციენტები პირველადი </w:t>
      </w:r>
      <w:r w:rsidR="00935229" w:rsidRPr="00C1613C">
        <w:rPr>
          <w:rFonts w:ascii="Sylfaen" w:hAnsi="Sylfaen" w:cs="Times New Roman"/>
          <w:lang w:val="ka-GE"/>
        </w:rPr>
        <w:t>ჰიპერ</w:t>
      </w:r>
      <w:r w:rsidRPr="00C1613C">
        <w:rPr>
          <w:rFonts w:ascii="Sylfaen" w:hAnsi="Sylfaen" w:cs="Times New Roman"/>
          <w:lang w:val="ka-GE"/>
        </w:rPr>
        <w:t xml:space="preserve">ალდოსტერონიზმით, </w:t>
      </w:r>
      <w:r w:rsidR="00935229" w:rsidRPr="00C1613C">
        <w:rPr>
          <w:rFonts w:ascii="Sylfaen" w:hAnsi="Sylfaen" w:cs="Times New Roman"/>
          <w:lang w:val="ka-GE"/>
        </w:rPr>
        <w:t>ჩვეულებრივ</w:t>
      </w:r>
      <w:r w:rsidRPr="00C1613C">
        <w:rPr>
          <w:rFonts w:ascii="Sylfaen" w:hAnsi="Sylfaen" w:cs="Times New Roman"/>
          <w:lang w:val="ka-GE"/>
        </w:rPr>
        <w:t>, არ რეაგირებენ ანტიჰიპერტენზიულ</w:t>
      </w:r>
      <w:r w:rsidR="00935229" w:rsidRPr="00C1613C">
        <w:rPr>
          <w:rFonts w:ascii="Sylfaen" w:hAnsi="Sylfaen" w:cs="Times New Roman"/>
          <w:lang w:val="ka-GE"/>
        </w:rPr>
        <w:t>ი</w:t>
      </w:r>
      <w:r w:rsidRPr="00C1613C">
        <w:rPr>
          <w:rFonts w:ascii="Sylfaen" w:hAnsi="Sylfaen" w:cs="Times New Roman"/>
          <w:lang w:val="ka-GE"/>
        </w:rPr>
        <w:t xml:space="preserve"> </w:t>
      </w:r>
      <w:r w:rsidR="00935229" w:rsidRPr="00C1613C">
        <w:rPr>
          <w:rFonts w:ascii="Sylfaen" w:hAnsi="Sylfaen" w:cs="Times New Roman"/>
          <w:lang w:val="ka-GE"/>
        </w:rPr>
        <w:t xml:space="preserve">სამკურნალო საშუალებებით მკურნალობაზე, </w:t>
      </w:r>
      <w:r w:rsidRPr="00C1613C">
        <w:rPr>
          <w:rFonts w:ascii="Sylfaen" w:hAnsi="Sylfaen" w:cs="Times New Roman"/>
          <w:lang w:val="ka-GE"/>
        </w:rPr>
        <w:t xml:space="preserve">რომლებიც მოქმედებენ რენინ-ანგიოტენზინის სისტემის ინჰიბირების გზით. ამიტომ, </w:t>
      </w:r>
      <w:r w:rsidR="00421418" w:rsidRPr="00C1613C">
        <w:rPr>
          <w:rFonts w:ascii="Sylfaen" w:hAnsi="Sylfaen" w:cs="Times New Roman"/>
          <w:lang w:val="ka-GE"/>
        </w:rPr>
        <w:t>ამ</w:t>
      </w:r>
      <w:r w:rsidRPr="00C1613C">
        <w:rPr>
          <w:rFonts w:ascii="Sylfaen" w:hAnsi="Sylfaen" w:cs="Times New Roman"/>
          <w:lang w:val="ka-GE"/>
        </w:rPr>
        <w:t xml:space="preserve"> </w:t>
      </w:r>
      <w:r w:rsidR="00421418" w:rsidRPr="00C1613C">
        <w:rPr>
          <w:rFonts w:ascii="Sylfaen" w:hAnsi="Sylfaen" w:cs="Times New Roman"/>
          <w:lang w:val="ka-GE"/>
        </w:rPr>
        <w:t>პრეპარატ</w:t>
      </w:r>
      <w:r w:rsidRPr="00C1613C">
        <w:rPr>
          <w:rFonts w:ascii="Sylfaen" w:hAnsi="Sylfaen" w:cs="Times New Roman"/>
          <w:lang w:val="ka-GE"/>
        </w:rPr>
        <w:t>ის გამოყენება არ არის რეკომენდებული.</w:t>
      </w:r>
    </w:p>
    <w:p w14:paraId="54DDFA64" w14:textId="77777777" w:rsidR="0017260B" w:rsidRPr="00C1613C" w:rsidRDefault="0017260B" w:rsidP="00D1302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62DBBBCC" w14:textId="77777777" w:rsidR="00F23D1E" w:rsidRPr="00C1613C" w:rsidRDefault="002D374D" w:rsidP="00D13020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კალი</w:t>
      </w:r>
      <w:r w:rsidR="000653F1" w:rsidRPr="00C1613C">
        <w:rPr>
          <w:rFonts w:ascii="Sylfaen" w:hAnsi="Sylfaen" w:cs="Times New Roman"/>
          <w:i/>
          <w:iCs/>
          <w:lang w:val="ka-GE"/>
        </w:rPr>
        <w:t xml:space="preserve">უმის </w:t>
      </w:r>
      <w:r w:rsidR="00122D49" w:rsidRPr="00C1613C">
        <w:rPr>
          <w:rFonts w:ascii="Sylfaen" w:hAnsi="Sylfaen" w:cs="Times New Roman"/>
          <w:i/>
          <w:iCs/>
          <w:lang w:val="ka-GE"/>
        </w:rPr>
        <w:t>შემანარჩუნებელი</w:t>
      </w:r>
      <w:r w:rsidRPr="00C1613C">
        <w:rPr>
          <w:rFonts w:ascii="Sylfaen" w:hAnsi="Sylfaen" w:cs="Times New Roman"/>
          <w:i/>
          <w:iCs/>
          <w:lang w:val="ka-GE"/>
        </w:rPr>
        <w:t xml:space="preserve"> </w:t>
      </w:r>
      <w:r w:rsidR="00421418" w:rsidRPr="00C1613C">
        <w:rPr>
          <w:rFonts w:ascii="Sylfaen" w:hAnsi="Sylfaen" w:cs="Times New Roman"/>
          <w:i/>
          <w:iCs/>
          <w:lang w:val="ka-GE"/>
        </w:rPr>
        <w:t>პრეპარატები,</w:t>
      </w:r>
      <w:r w:rsidRPr="00C1613C">
        <w:rPr>
          <w:rFonts w:ascii="Sylfaen" w:hAnsi="Sylfaen" w:cs="Times New Roman"/>
          <w:i/>
          <w:iCs/>
          <w:lang w:val="ka-GE"/>
        </w:rPr>
        <w:t xml:space="preserve"> </w:t>
      </w:r>
      <w:r w:rsidR="00F23D1E" w:rsidRPr="00C1613C">
        <w:rPr>
          <w:rFonts w:ascii="Sylfaen" w:hAnsi="Sylfaen" w:cs="Times New Roman"/>
          <w:i/>
          <w:iCs/>
          <w:lang w:val="ka-GE"/>
        </w:rPr>
        <w:t xml:space="preserve">კალიუმის დანამატები და კალიუმის შემცველი მარილის შემცვლელები </w:t>
      </w:r>
    </w:p>
    <w:p w14:paraId="22C06969" w14:textId="77777777" w:rsidR="002D374D" w:rsidRPr="00C1613C" w:rsidRDefault="007046E3" w:rsidP="007114A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ჩვეულებრივ, არ არის რეკომენდებული პერინდოპრილის და კალი</w:t>
      </w:r>
      <w:r w:rsidR="007114A0" w:rsidRPr="00C1613C">
        <w:rPr>
          <w:rFonts w:ascii="Sylfaen" w:hAnsi="Sylfaen" w:cs="Times New Roman"/>
          <w:lang w:val="ka-GE"/>
        </w:rPr>
        <w:t xml:space="preserve">უმის </w:t>
      </w:r>
      <w:r w:rsidR="00122D49" w:rsidRPr="00C1613C">
        <w:rPr>
          <w:rFonts w:ascii="Sylfaen" w:hAnsi="Sylfaen" w:cs="Times New Roman"/>
          <w:lang w:val="ka-GE"/>
        </w:rPr>
        <w:t>შემანარჩუნებელი</w:t>
      </w:r>
      <w:r w:rsidRPr="00C1613C">
        <w:rPr>
          <w:rFonts w:ascii="Sylfaen" w:hAnsi="Sylfaen" w:cs="Times New Roman"/>
          <w:lang w:val="ka-GE"/>
        </w:rPr>
        <w:t xml:space="preserve"> </w:t>
      </w:r>
      <w:r w:rsidR="00421418" w:rsidRPr="00C1613C">
        <w:rPr>
          <w:rFonts w:ascii="Sylfaen" w:hAnsi="Sylfaen" w:cs="Times New Roman"/>
          <w:lang w:val="ka-GE"/>
        </w:rPr>
        <w:t>პრეპარატების</w:t>
      </w:r>
      <w:r w:rsidR="00E42785" w:rsidRPr="00C1613C">
        <w:rPr>
          <w:rFonts w:ascii="Sylfaen" w:hAnsi="Sylfaen" w:cs="Times New Roman"/>
          <w:lang w:val="ka-GE"/>
        </w:rPr>
        <w:t>,</w:t>
      </w:r>
      <w:r w:rsidRPr="00C1613C">
        <w:rPr>
          <w:rFonts w:ascii="Sylfaen" w:hAnsi="Sylfaen" w:cs="Times New Roman"/>
          <w:lang w:val="ka-GE"/>
        </w:rPr>
        <w:t xml:space="preserve"> </w:t>
      </w:r>
      <w:r w:rsidR="007114A0" w:rsidRPr="00C1613C">
        <w:rPr>
          <w:rFonts w:ascii="Sylfaen" w:hAnsi="Sylfaen" w:cs="Times New Roman"/>
          <w:iCs/>
          <w:lang w:val="ka-GE"/>
        </w:rPr>
        <w:t>კალიუმის დანამატები</w:t>
      </w:r>
      <w:r w:rsidR="00421418" w:rsidRPr="00C1613C">
        <w:rPr>
          <w:rFonts w:ascii="Sylfaen" w:hAnsi="Sylfaen" w:cs="Times New Roman"/>
          <w:iCs/>
          <w:lang w:val="ka-GE"/>
        </w:rPr>
        <w:t>ს</w:t>
      </w:r>
      <w:r w:rsidR="007114A0" w:rsidRPr="00C1613C">
        <w:rPr>
          <w:rFonts w:ascii="Sylfaen" w:hAnsi="Sylfaen" w:cs="Times New Roman"/>
          <w:iCs/>
          <w:lang w:val="ka-GE"/>
        </w:rPr>
        <w:t xml:space="preserve"> და კალიუმის შემცველი მარილის შემცვლელები</w:t>
      </w:r>
      <w:r w:rsidR="005257BB" w:rsidRPr="00C1613C">
        <w:rPr>
          <w:rFonts w:ascii="Sylfaen" w:hAnsi="Sylfaen" w:cs="Times New Roman"/>
          <w:iCs/>
          <w:lang w:val="ka-GE"/>
        </w:rPr>
        <w:t>ს</w:t>
      </w:r>
      <w:r w:rsidR="00FF000A" w:rsidRPr="00C1613C">
        <w:rPr>
          <w:rFonts w:ascii="Sylfaen" w:hAnsi="Sylfaen" w:cs="Times New Roman"/>
          <w:iCs/>
          <w:lang w:val="ka-GE"/>
        </w:rPr>
        <w:t xml:space="preserve"> კომბინირებული გამოყენება</w:t>
      </w:r>
      <w:r w:rsidR="00FF000A" w:rsidRPr="00C1613C">
        <w:rPr>
          <w:rFonts w:ascii="Sylfaen" w:hAnsi="Sylfaen" w:cs="Times New Roman"/>
          <w:i/>
          <w:iCs/>
          <w:lang w:val="ka-GE"/>
        </w:rPr>
        <w:t xml:space="preserve"> </w:t>
      </w:r>
      <w:r w:rsidR="007114A0" w:rsidRPr="00C1613C">
        <w:rPr>
          <w:rFonts w:ascii="Sylfaen" w:hAnsi="Sylfaen" w:cs="Times New Roman"/>
          <w:lang w:val="ka-GE"/>
        </w:rPr>
        <w:t xml:space="preserve"> </w:t>
      </w:r>
      <w:r w:rsidRPr="00C1613C">
        <w:rPr>
          <w:rFonts w:ascii="Sylfaen" w:hAnsi="Sylfaen" w:cs="Times New Roman"/>
          <w:lang w:val="ka-GE"/>
        </w:rPr>
        <w:t>(იხ. ნაწილი 4.5)</w:t>
      </w:r>
      <w:r w:rsidR="00532F7A" w:rsidRPr="00C1613C">
        <w:rPr>
          <w:rFonts w:ascii="Sylfaen" w:hAnsi="Sylfaen" w:cs="Times New Roman"/>
          <w:lang w:val="ka-GE"/>
        </w:rPr>
        <w:t>.</w:t>
      </w:r>
    </w:p>
    <w:p w14:paraId="4A98B4FD" w14:textId="77777777" w:rsidR="00B954B0" w:rsidRPr="00C1613C" w:rsidRDefault="00B954B0" w:rsidP="007114A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5F643190" w14:textId="77777777" w:rsidR="00532F7A" w:rsidRPr="00C1613C" w:rsidRDefault="00532F7A" w:rsidP="00D13020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ღვიძლის ენცეფალოპათია</w:t>
      </w:r>
    </w:p>
    <w:p w14:paraId="21CE517B" w14:textId="77777777" w:rsidR="00E81A1C" w:rsidRPr="00C1613C" w:rsidRDefault="00926016" w:rsidP="00D13020">
      <w:pPr>
        <w:spacing w:after="0" w:line="240" w:lineRule="auto"/>
        <w:ind w:right="4"/>
        <w:jc w:val="both"/>
        <w:rPr>
          <w:rStyle w:val="rynqvb"/>
          <w:rFonts w:ascii="Sylfaen" w:hAnsi="Sylfae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ინდაპამიდი: </w:t>
      </w:r>
      <w:r w:rsidR="00E81A1C" w:rsidRPr="00C1613C">
        <w:rPr>
          <w:rStyle w:val="rynqvb"/>
          <w:rFonts w:ascii="Sylfaen" w:hAnsi="Sylfaen"/>
          <w:lang w:val="ka-GE"/>
        </w:rPr>
        <w:t>ღვიძლის ფუნქციის დარღვევის შემთხვევაში თიაზიდურმა და თიაზიდისმაგვარმა დიურე</w:t>
      </w:r>
      <w:r w:rsidR="000F43FC" w:rsidRPr="00C1613C">
        <w:rPr>
          <w:rStyle w:val="rynqvb"/>
          <w:rFonts w:ascii="Sylfaen" w:hAnsi="Sylfaen"/>
          <w:lang w:val="ka-GE"/>
        </w:rPr>
        <w:t>ზულებმა</w:t>
      </w:r>
      <w:r w:rsidR="00E81A1C" w:rsidRPr="00C1613C">
        <w:rPr>
          <w:rStyle w:val="rynqvb"/>
          <w:rFonts w:ascii="Sylfaen" w:hAnsi="Sylfaen"/>
          <w:lang w:val="ka-GE"/>
        </w:rPr>
        <w:t xml:space="preserve"> შეიძლება გამოიწვიო</w:t>
      </w:r>
      <w:r w:rsidR="000F43FC" w:rsidRPr="00C1613C">
        <w:rPr>
          <w:rStyle w:val="rynqvb"/>
          <w:rFonts w:ascii="Sylfaen" w:hAnsi="Sylfaen"/>
          <w:lang w:val="ka-GE"/>
        </w:rPr>
        <w:t>ნ</w:t>
      </w:r>
      <w:r w:rsidR="00E81A1C" w:rsidRPr="00C1613C">
        <w:rPr>
          <w:rStyle w:val="rynqvb"/>
          <w:rFonts w:ascii="Sylfaen" w:hAnsi="Sylfaen"/>
          <w:lang w:val="ka-GE"/>
        </w:rPr>
        <w:t>, განსაკუთრებით ელექტროლი</w:t>
      </w:r>
      <w:r w:rsidR="000F43FC" w:rsidRPr="00C1613C">
        <w:rPr>
          <w:rStyle w:val="rynqvb"/>
          <w:rFonts w:ascii="Sylfaen" w:hAnsi="Sylfaen"/>
          <w:lang w:val="ka-GE"/>
        </w:rPr>
        <w:t>ზ</w:t>
      </w:r>
      <w:r w:rsidR="00E81A1C" w:rsidRPr="00C1613C">
        <w:rPr>
          <w:rStyle w:val="rynqvb"/>
          <w:rFonts w:ascii="Sylfaen" w:hAnsi="Sylfaen"/>
          <w:lang w:val="ka-GE"/>
        </w:rPr>
        <w:t>ური დისბალანსის შემთხვევაში, ღვიძლის ენცეფალოპათია, რომე</w:t>
      </w:r>
      <w:r w:rsidR="000F43FC" w:rsidRPr="00C1613C">
        <w:rPr>
          <w:rStyle w:val="rynqvb"/>
          <w:rFonts w:ascii="Sylfaen" w:hAnsi="Sylfaen"/>
          <w:lang w:val="ka-GE"/>
        </w:rPr>
        <w:t>საც პროგრესირებით შეუძლია გამოიწვიოს</w:t>
      </w:r>
      <w:r w:rsidR="00E81A1C" w:rsidRPr="00C1613C">
        <w:rPr>
          <w:rStyle w:val="rynqvb"/>
          <w:rFonts w:ascii="Sylfaen" w:hAnsi="Sylfaen"/>
          <w:lang w:val="ka-GE"/>
        </w:rPr>
        <w:t xml:space="preserve"> ღვიძლის კომ</w:t>
      </w:r>
      <w:r w:rsidR="000F43FC" w:rsidRPr="00C1613C">
        <w:rPr>
          <w:rStyle w:val="rynqvb"/>
          <w:rFonts w:ascii="Sylfaen" w:hAnsi="Sylfaen"/>
          <w:lang w:val="ka-GE"/>
        </w:rPr>
        <w:t>ა</w:t>
      </w:r>
      <w:r w:rsidR="00E81A1C" w:rsidRPr="00C1613C">
        <w:rPr>
          <w:rStyle w:val="rynqvb"/>
          <w:rFonts w:ascii="Sylfaen" w:hAnsi="Sylfaen"/>
          <w:lang w:val="ka-GE"/>
        </w:rPr>
        <w:t>.</w:t>
      </w:r>
      <w:r w:rsidR="00E81A1C" w:rsidRPr="00C1613C">
        <w:rPr>
          <w:rStyle w:val="hwtze"/>
          <w:rFonts w:ascii="Sylfaen" w:hAnsi="Sylfaen"/>
          <w:lang w:val="ka-GE"/>
        </w:rPr>
        <w:t xml:space="preserve"> </w:t>
      </w:r>
      <w:r w:rsidR="00E81A1C" w:rsidRPr="00C1613C">
        <w:rPr>
          <w:rStyle w:val="rynqvb"/>
          <w:rFonts w:ascii="Sylfaen" w:hAnsi="Sylfaen"/>
          <w:lang w:val="ka-GE"/>
        </w:rPr>
        <w:t>ასეთ შემთხვევაში დაუყოვნებლივ უნდა შეწყ</w:t>
      </w:r>
      <w:r w:rsidR="000F43FC" w:rsidRPr="00C1613C">
        <w:rPr>
          <w:rStyle w:val="rynqvb"/>
          <w:rFonts w:ascii="Sylfaen" w:hAnsi="Sylfaen"/>
          <w:lang w:val="ka-GE"/>
        </w:rPr>
        <w:t>დეს</w:t>
      </w:r>
      <w:r w:rsidR="00E81A1C" w:rsidRPr="00C1613C">
        <w:rPr>
          <w:rStyle w:val="rynqvb"/>
          <w:rFonts w:ascii="Sylfaen" w:hAnsi="Sylfaen"/>
          <w:lang w:val="ka-GE"/>
        </w:rPr>
        <w:t xml:space="preserve"> დიურეზულების მიღება.</w:t>
      </w:r>
    </w:p>
    <w:p w14:paraId="0318B24E" w14:textId="77777777" w:rsidR="00E81A1C" w:rsidRPr="00C1613C" w:rsidRDefault="00E81A1C" w:rsidP="00D13020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</w:p>
    <w:p w14:paraId="657D0CE9" w14:textId="77777777" w:rsidR="00906E7E" w:rsidRPr="00C1613C" w:rsidRDefault="00AA5D65" w:rsidP="00D13020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ფოტომგრძნობელობა</w:t>
      </w:r>
    </w:p>
    <w:p w14:paraId="096537CB" w14:textId="77777777" w:rsidR="00906E7E" w:rsidRPr="00C1613C" w:rsidRDefault="00A76826" w:rsidP="00D1302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აღ</w:t>
      </w:r>
      <w:r w:rsidR="00CC7D7A" w:rsidRPr="00C1613C">
        <w:rPr>
          <w:rFonts w:ascii="Sylfaen" w:hAnsi="Sylfaen" w:cs="Times New Roman"/>
          <w:lang w:val="ka-GE"/>
        </w:rPr>
        <w:t>წ</w:t>
      </w:r>
      <w:r w:rsidRPr="00C1613C">
        <w:rPr>
          <w:rFonts w:ascii="Sylfaen" w:hAnsi="Sylfaen" w:cs="Times New Roman"/>
          <w:lang w:val="ka-GE"/>
        </w:rPr>
        <w:t>ერილია ფოტო</w:t>
      </w:r>
      <w:r w:rsidR="00770B38" w:rsidRPr="00C1613C">
        <w:rPr>
          <w:rFonts w:ascii="Sylfaen" w:hAnsi="Sylfaen" w:cs="Times New Roman"/>
          <w:lang w:val="ka-GE"/>
        </w:rPr>
        <w:t>მგრძნობელობის</w:t>
      </w:r>
      <w:r w:rsidRPr="00C1613C">
        <w:rPr>
          <w:rFonts w:ascii="Sylfaen" w:hAnsi="Sylfaen" w:cs="Times New Roman"/>
          <w:lang w:val="ka-GE"/>
        </w:rPr>
        <w:t xml:space="preserve"> რეაქციის შემთხვევები თიაზიდ</w:t>
      </w:r>
      <w:r w:rsidR="000A093E" w:rsidRPr="00C1613C">
        <w:rPr>
          <w:rFonts w:ascii="Sylfaen" w:hAnsi="Sylfaen" w:cs="Times New Roman"/>
          <w:lang w:val="ka-GE"/>
        </w:rPr>
        <w:t>ურების</w:t>
      </w:r>
      <w:r w:rsidRPr="00C1613C">
        <w:rPr>
          <w:rFonts w:ascii="Sylfaen" w:hAnsi="Sylfaen" w:cs="Times New Roman"/>
          <w:lang w:val="ka-GE"/>
        </w:rPr>
        <w:t xml:space="preserve"> და თიაზიდურ</w:t>
      </w:r>
      <w:r w:rsidR="000A093E" w:rsidRPr="00C1613C">
        <w:rPr>
          <w:rFonts w:ascii="Sylfaen" w:hAnsi="Sylfaen" w:cs="Times New Roman"/>
          <w:lang w:val="ka-GE"/>
        </w:rPr>
        <w:t>ების მსგავსი</w:t>
      </w:r>
      <w:r w:rsidRPr="00C1613C">
        <w:rPr>
          <w:rFonts w:ascii="Sylfaen" w:hAnsi="Sylfaen" w:cs="Times New Roman"/>
          <w:lang w:val="ka-GE"/>
        </w:rPr>
        <w:t xml:space="preserve"> დიურე</w:t>
      </w:r>
      <w:r w:rsidR="008C539F" w:rsidRPr="00C1613C">
        <w:rPr>
          <w:rFonts w:ascii="Sylfaen" w:hAnsi="Sylfaen" w:cs="Times New Roman"/>
          <w:lang w:val="ka-GE"/>
        </w:rPr>
        <w:t>ზულ</w:t>
      </w:r>
      <w:r w:rsidRPr="00C1613C">
        <w:rPr>
          <w:rFonts w:ascii="Sylfaen" w:hAnsi="Sylfaen" w:cs="Times New Roman"/>
          <w:lang w:val="ka-GE"/>
        </w:rPr>
        <w:t xml:space="preserve">ების გამოყენებისას (იხ. ნაწილი 4.8). </w:t>
      </w:r>
      <w:r w:rsidR="006F797E" w:rsidRPr="00C1613C">
        <w:rPr>
          <w:rFonts w:ascii="Sylfaen" w:hAnsi="Sylfaen" w:cs="Times New Roman"/>
          <w:lang w:val="ka-GE"/>
        </w:rPr>
        <w:t xml:space="preserve">თერაპიის დროს ფოტოსენსიბილიზაციის მოვლენების განვითარებისას, რეკომენდებულია მკურნალობის შეწყვეტა. </w:t>
      </w:r>
      <w:r w:rsidR="00076234" w:rsidRPr="00C1613C">
        <w:rPr>
          <w:rFonts w:ascii="Sylfaen" w:hAnsi="Sylfaen" w:cs="Times New Roman"/>
          <w:lang w:val="ka-GE"/>
        </w:rPr>
        <w:t>თუ საჭიროა დიურე</w:t>
      </w:r>
      <w:r w:rsidR="008C539F" w:rsidRPr="00C1613C">
        <w:rPr>
          <w:rFonts w:ascii="Sylfaen" w:hAnsi="Sylfaen" w:cs="Times New Roman"/>
          <w:lang w:val="ka-GE"/>
        </w:rPr>
        <w:t>ზულ</w:t>
      </w:r>
      <w:r w:rsidR="00076234" w:rsidRPr="00C1613C">
        <w:rPr>
          <w:rFonts w:ascii="Sylfaen" w:hAnsi="Sylfaen" w:cs="Times New Roman"/>
          <w:lang w:val="ka-GE"/>
        </w:rPr>
        <w:t xml:space="preserve">ების განმეორებით </w:t>
      </w:r>
      <w:r w:rsidR="00076234" w:rsidRPr="00C1613C">
        <w:rPr>
          <w:rFonts w:ascii="Sylfaen" w:hAnsi="Sylfaen" w:cs="Times New Roman"/>
          <w:lang w:val="ka-GE"/>
        </w:rPr>
        <w:lastRenderedPageBreak/>
        <w:t xml:space="preserve">მიღება, </w:t>
      </w:r>
      <w:r w:rsidR="002D5B07" w:rsidRPr="00C1613C">
        <w:rPr>
          <w:rFonts w:ascii="Sylfaen" w:hAnsi="Sylfaen" w:cs="Times New Roman"/>
          <w:lang w:val="ka-GE"/>
        </w:rPr>
        <w:t xml:space="preserve">რეკომენდებულია კანის ღია უბნების მზისგან </w:t>
      </w:r>
      <w:r w:rsidR="00C61530" w:rsidRPr="00C1613C">
        <w:rPr>
          <w:rFonts w:ascii="Sylfaen" w:hAnsi="Sylfaen" w:cs="Times New Roman"/>
          <w:lang w:val="ka-GE"/>
        </w:rPr>
        <w:t>ან ხელოვნური ულტრაიისფერი გამოსხივებისგან</w:t>
      </w:r>
      <w:r w:rsidR="000A093E" w:rsidRPr="00C1613C">
        <w:rPr>
          <w:rFonts w:ascii="Sylfaen" w:hAnsi="Sylfaen" w:cs="Times New Roman"/>
          <w:lang w:val="ka-GE"/>
        </w:rPr>
        <w:t xml:space="preserve"> დაცვა</w:t>
      </w:r>
      <w:r w:rsidR="00292BAA" w:rsidRPr="00C1613C">
        <w:rPr>
          <w:rFonts w:ascii="Sylfaen" w:hAnsi="Sylfaen" w:cs="Times New Roman"/>
          <w:lang w:val="ka-GE"/>
        </w:rPr>
        <w:t>.</w:t>
      </w:r>
    </w:p>
    <w:p w14:paraId="0B1A1581" w14:textId="77777777" w:rsidR="00B74CD1" w:rsidRPr="00C1613C" w:rsidRDefault="00B74CD1" w:rsidP="00D1302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02B7B688" w14:textId="77777777" w:rsidR="004B08DE" w:rsidRPr="00C1613C" w:rsidRDefault="004B08DE" w:rsidP="00FE4210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ორსულობა</w:t>
      </w:r>
      <w:r w:rsidR="00280470" w:rsidRPr="00C1613C">
        <w:rPr>
          <w:rFonts w:ascii="Sylfaen" w:hAnsi="Sylfaen" w:cs="Times New Roman"/>
          <w:i/>
          <w:lang w:val="ka-GE"/>
        </w:rPr>
        <w:t xml:space="preserve"> და ლაქტაცია</w:t>
      </w:r>
    </w:p>
    <w:p w14:paraId="5CE22984" w14:textId="77777777" w:rsidR="004B08DE" w:rsidRPr="00C1613C" w:rsidRDefault="00AF6DDB" w:rsidP="00FE421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აგფ ინჰიბიტორები</w:t>
      </w:r>
      <w:r w:rsidR="002F2766" w:rsidRPr="00C1613C">
        <w:rPr>
          <w:rFonts w:ascii="Sylfaen" w:hAnsi="Sylfaen" w:cs="Times New Roman"/>
          <w:lang w:val="ka-GE"/>
        </w:rPr>
        <w:t>ს მიღება</w:t>
      </w:r>
      <w:r w:rsidRPr="00C1613C">
        <w:rPr>
          <w:rFonts w:ascii="Sylfaen" w:hAnsi="Sylfaen" w:cs="Times New Roman"/>
          <w:lang w:val="ka-GE"/>
        </w:rPr>
        <w:t xml:space="preserve"> არ უნდა </w:t>
      </w:r>
      <w:r w:rsidR="002F2766" w:rsidRPr="00C1613C">
        <w:rPr>
          <w:rFonts w:ascii="Sylfaen" w:hAnsi="Sylfaen" w:cs="Times New Roman"/>
          <w:lang w:val="ka-GE"/>
        </w:rPr>
        <w:t>მოხდეს</w:t>
      </w:r>
      <w:r w:rsidRPr="00C1613C">
        <w:rPr>
          <w:rFonts w:ascii="Sylfaen" w:hAnsi="Sylfaen" w:cs="Times New Roman"/>
          <w:lang w:val="ka-GE"/>
        </w:rPr>
        <w:t xml:space="preserve"> ორსულობის დროს. </w:t>
      </w:r>
      <w:r w:rsidR="00CD2E8A" w:rsidRPr="00C1613C">
        <w:rPr>
          <w:rFonts w:ascii="Sylfaen" w:hAnsi="Sylfaen" w:cs="Times New Roman"/>
          <w:lang w:val="ka-GE"/>
        </w:rPr>
        <w:t>იმ შემთხვევების გარდა</w:t>
      </w:r>
      <w:r w:rsidR="003876B3" w:rsidRPr="00C1613C">
        <w:rPr>
          <w:rFonts w:ascii="Sylfaen" w:hAnsi="Sylfaen" w:cs="Times New Roman"/>
          <w:lang w:val="ka-GE"/>
        </w:rPr>
        <w:t>,</w:t>
      </w:r>
      <w:r w:rsidR="00CD2E8A" w:rsidRPr="00C1613C">
        <w:rPr>
          <w:rFonts w:ascii="Sylfaen" w:hAnsi="Sylfaen" w:cs="Times New Roman"/>
          <w:lang w:val="ka-GE"/>
        </w:rPr>
        <w:t xml:space="preserve"> რო</w:t>
      </w:r>
      <w:r w:rsidR="00C129C3" w:rsidRPr="00C1613C">
        <w:rPr>
          <w:rFonts w:ascii="Sylfaen" w:hAnsi="Sylfaen" w:cs="Times New Roman"/>
          <w:lang w:val="ka-GE"/>
        </w:rPr>
        <w:t>დესაც</w:t>
      </w:r>
      <w:r w:rsidR="00CD2E8A" w:rsidRPr="00C1613C">
        <w:rPr>
          <w:rFonts w:ascii="Sylfaen" w:hAnsi="Sylfaen" w:cs="Times New Roman"/>
          <w:lang w:val="ka-GE"/>
        </w:rPr>
        <w:t xml:space="preserve"> აგფ ინჰიბიტორებით უწყვეტი თერაპია ითვლება პრინციპულად </w:t>
      </w:r>
      <w:r w:rsidR="00C129C3" w:rsidRPr="00C1613C">
        <w:rPr>
          <w:rFonts w:ascii="Sylfaen" w:hAnsi="Sylfaen" w:cs="Times New Roman"/>
          <w:lang w:val="ka-GE"/>
        </w:rPr>
        <w:t xml:space="preserve">საჭიროდ, </w:t>
      </w:r>
      <w:r w:rsidR="002A25F4" w:rsidRPr="00C1613C">
        <w:rPr>
          <w:rFonts w:ascii="Sylfaen" w:hAnsi="Sylfaen" w:cs="Times New Roman"/>
          <w:lang w:val="ka-GE"/>
        </w:rPr>
        <w:t xml:space="preserve">პაციენტები, რომლებიც გეგმავენ ორსულობას, </w:t>
      </w:r>
      <w:r w:rsidR="00FA7A67" w:rsidRPr="00C1613C">
        <w:rPr>
          <w:rFonts w:ascii="Sylfaen" w:hAnsi="Sylfaen" w:cs="Times New Roman"/>
          <w:lang w:val="ka-GE"/>
        </w:rPr>
        <w:t>უნდა იყვნენ გადაყვანილები</w:t>
      </w:r>
      <w:r w:rsidR="00340E96" w:rsidRPr="00C1613C">
        <w:rPr>
          <w:rFonts w:ascii="Sylfaen" w:hAnsi="Sylfaen" w:cs="Times New Roman"/>
          <w:lang w:val="ka-GE"/>
        </w:rPr>
        <w:t xml:space="preserve"> ალტერნატიულ ანტიჰიპერტენზიულ </w:t>
      </w:r>
      <w:r w:rsidR="000223DE" w:rsidRPr="00C1613C">
        <w:rPr>
          <w:rFonts w:ascii="Sylfaen" w:hAnsi="Sylfaen" w:cs="Times New Roman"/>
          <w:lang w:val="ka-GE"/>
        </w:rPr>
        <w:t xml:space="preserve">მკურნალობაზე, </w:t>
      </w:r>
      <w:r w:rsidR="00F16D46" w:rsidRPr="00C1613C">
        <w:rPr>
          <w:rFonts w:ascii="Sylfaen" w:hAnsi="Sylfaen" w:cs="Times New Roman"/>
          <w:lang w:val="ka-GE"/>
        </w:rPr>
        <w:t>რომელსაც აქვს უსაფრთხოების დადგენილი პროფილი ორსულობის დროს გამოყენებისას</w:t>
      </w:r>
      <w:r w:rsidR="00841F67" w:rsidRPr="00C1613C">
        <w:rPr>
          <w:rFonts w:ascii="Sylfaen" w:hAnsi="Sylfaen" w:cs="Times New Roman"/>
          <w:lang w:val="ka-GE"/>
        </w:rPr>
        <w:t>. აგფ ინჰიბიტორებით მკურნალობა დაუყოვნებლივ უნდა შ</w:t>
      </w:r>
      <w:r w:rsidR="008548C7" w:rsidRPr="00C1613C">
        <w:rPr>
          <w:rFonts w:ascii="Sylfaen" w:hAnsi="Sylfaen" w:cs="Times New Roman"/>
          <w:lang w:val="ka-GE"/>
        </w:rPr>
        <w:t>ე</w:t>
      </w:r>
      <w:r w:rsidR="00841F67" w:rsidRPr="00C1613C">
        <w:rPr>
          <w:rFonts w:ascii="Sylfaen" w:hAnsi="Sylfaen" w:cs="Times New Roman"/>
          <w:lang w:val="ka-GE"/>
        </w:rPr>
        <w:t xml:space="preserve">წყდეს ორსულობის დადგენისთანავე, </w:t>
      </w:r>
      <w:r w:rsidR="00BE4433" w:rsidRPr="00C1613C">
        <w:rPr>
          <w:rFonts w:ascii="Sylfaen" w:hAnsi="Sylfaen" w:cs="Times New Roman"/>
          <w:lang w:val="ka-GE"/>
        </w:rPr>
        <w:t xml:space="preserve">და, საჭიროების შემთხვევაში, </w:t>
      </w:r>
      <w:r w:rsidR="00D71203" w:rsidRPr="00C1613C">
        <w:rPr>
          <w:rFonts w:ascii="Sylfaen" w:hAnsi="Sylfaen" w:cs="Times New Roman"/>
          <w:lang w:val="ka-GE"/>
        </w:rPr>
        <w:t>უნდა დაიწყოს ალტერნატიული თერაპია</w:t>
      </w:r>
      <w:r w:rsidR="00166B74" w:rsidRPr="00C1613C">
        <w:rPr>
          <w:rFonts w:ascii="Sylfaen" w:hAnsi="Sylfaen" w:cs="Times New Roman"/>
          <w:lang w:val="ka-GE"/>
        </w:rPr>
        <w:t xml:space="preserve"> (იხ. ნაწილები 4.3 და 4.6)</w:t>
      </w:r>
      <w:r w:rsidR="00836E15" w:rsidRPr="00C1613C">
        <w:rPr>
          <w:rFonts w:ascii="Sylfaen" w:hAnsi="Sylfaen" w:cs="Times New Roman"/>
          <w:lang w:val="ka-GE"/>
        </w:rPr>
        <w:t>.</w:t>
      </w:r>
    </w:p>
    <w:p w14:paraId="6B5F89F0" w14:textId="77777777" w:rsidR="00414013" w:rsidRPr="00C1613C" w:rsidRDefault="00414013" w:rsidP="00FE421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4B3BBCFD" w14:textId="77777777" w:rsidR="00836E15" w:rsidRPr="00C1613C" w:rsidRDefault="00836E15" w:rsidP="00FE4210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თირკმელების ფუნქციის დარღვევა</w:t>
      </w:r>
    </w:p>
    <w:p w14:paraId="4DCE190A" w14:textId="77777777" w:rsidR="00836E15" w:rsidRPr="00C1613C" w:rsidRDefault="0024091F" w:rsidP="00FE421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თირკმელების ფუნქციის მძიმე ხარისხის დარღვევის დროს (კრეატინინის კლირენსი 30 მლ/წთ</w:t>
      </w:r>
      <w:r w:rsidR="00C129C3" w:rsidRPr="00C1613C">
        <w:rPr>
          <w:rFonts w:ascii="Sylfaen" w:hAnsi="Sylfaen" w:cs="Times New Roman"/>
          <w:lang w:val="ka-GE"/>
        </w:rPr>
        <w:t xml:space="preserve">-ზე </w:t>
      </w:r>
      <w:r w:rsidRPr="00C1613C">
        <w:rPr>
          <w:rFonts w:ascii="Sylfaen" w:hAnsi="Sylfaen" w:cs="Times New Roman"/>
          <w:lang w:val="ka-GE"/>
        </w:rPr>
        <w:t>ნაკლები)</w:t>
      </w:r>
      <w:r w:rsidR="005A0D11" w:rsidRPr="00C1613C">
        <w:rPr>
          <w:rFonts w:ascii="Sylfaen" w:hAnsi="Sylfaen" w:cs="Times New Roman"/>
          <w:lang w:val="ka-GE"/>
        </w:rPr>
        <w:t xml:space="preserve"> მკურნალობა უკუნაჩვენებია.</w:t>
      </w:r>
    </w:p>
    <w:p w14:paraId="76A37A62" w14:textId="77777777" w:rsidR="00700C25" w:rsidRPr="00C1613C" w:rsidRDefault="00700C25" w:rsidP="00FE421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789AF510" w14:textId="77777777" w:rsidR="006217B6" w:rsidRPr="00C1613C" w:rsidRDefault="0080353B" w:rsidP="00FE4210">
      <w:pPr>
        <w:spacing w:after="0" w:line="240" w:lineRule="auto"/>
        <w:ind w:right="4"/>
        <w:jc w:val="both"/>
        <w:rPr>
          <w:rFonts w:ascii="Sylfaen" w:hAnsi="Sylfaen" w:cs="Times New Roman"/>
          <w:bCs/>
          <w:u w:val="single"/>
          <w:lang w:val="ka-GE"/>
        </w:rPr>
      </w:pPr>
      <w:r w:rsidRPr="00C1613C">
        <w:rPr>
          <w:rFonts w:ascii="Sylfaen" w:hAnsi="Sylfaen" w:cs="Times New Roman"/>
          <w:bCs/>
          <w:u w:val="single"/>
          <w:lang w:val="ka-GE"/>
        </w:rPr>
        <w:t>კო-ამლესა 8 მგ/5 მგ/2,5 მგ ტაბლეტები</w:t>
      </w:r>
    </w:p>
    <w:p w14:paraId="6BB86391" w14:textId="77777777" w:rsidR="0080353B" w:rsidRPr="00C1613C" w:rsidRDefault="0080353B" w:rsidP="0080353B">
      <w:pPr>
        <w:spacing w:after="0" w:line="240" w:lineRule="auto"/>
        <w:ind w:right="4"/>
        <w:jc w:val="both"/>
        <w:rPr>
          <w:rFonts w:ascii="Sylfaen" w:hAnsi="Sylfaen" w:cs="Times New Roman"/>
          <w:bCs/>
          <w:u w:val="single"/>
          <w:lang w:val="ka-GE"/>
        </w:rPr>
      </w:pPr>
      <w:r w:rsidRPr="00C1613C">
        <w:rPr>
          <w:rFonts w:ascii="Sylfaen" w:hAnsi="Sylfaen" w:cs="Times New Roman"/>
          <w:bCs/>
          <w:u w:val="single"/>
          <w:lang w:val="ka-GE"/>
        </w:rPr>
        <w:t>კო-ამლესა 8 მგ/</w:t>
      </w:r>
      <w:r w:rsidR="00854593" w:rsidRPr="00C1613C">
        <w:rPr>
          <w:rFonts w:ascii="Sylfaen" w:hAnsi="Sylfaen" w:cs="Times New Roman"/>
          <w:bCs/>
          <w:u w:val="single"/>
          <w:lang w:val="ka-GE"/>
        </w:rPr>
        <w:t>10</w:t>
      </w:r>
      <w:r w:rsidRPr="00C1613C">
        <w:rPr>
          <w:rFonts w:ascii="Sylfaen" w:hAnsi="Sylfaen" w:cs="Times New Roman"/>
          <w:bCs/>
          <w:u w:val="single"/>
          <w:lang w:val="ka-GE"/>
        </w:rPr>
        <w:t xml:space="preserve"> მგ/2,5 მგ ტაბლეტები</w:t>
      </w:r>
    </w:p>
    <w:p w14:paraId="1BD09C27" w14:textId="77777777" w:rsidR="00674E00" w:rsidRPr="00C1613C" w:rsidRDefault="00674E00" w:rsidP="00674E0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8 მგ/5 მგ/2,5 მგ და 8 მგ/10 მგ/2,5 მგ ტაბლეტები უკუნაჩვენები</w:t>
      </w:r>
      <w:r w:rsidR="00907233" w:rsidRPr="00C1613C">
        <w:rPr>
          <w:rFonts w:ascii="Sylfaen" w:hAnsi="Sylfaen" w:cs="Times New Roman"/>
          <w:lang w:val="ka-GE"/>
        </w:rPr>
        <w:t>ა</w:t>
      </w:r>
      <w:r w:rsidRPr="00C1613C">
        <w:rPr>
          <w:rFonts w:ascii="Sylfaen" w:hAnsi="Sylfaen" w:cs="Times New Roman"/>
          <w:lang w:val="ka-GE"/>
        </w:rPr>
        <w:t xml:space="preserve"> პაციენტებში თირკმელების ფუნქციის მძიმე </w:t>
      </w:r>
      <w:r w:rsidR="0016204A" w:rsidRPr="00C1613C">
        <w:rPr>
          <w:rFonts w:ascii="Sylfaen" w:hAnsi="Sylfaen" w:cs="Times New Roman"/>
          <w:lang w:val="ka-GE"/>
        </w:rPr>
        <w:t xml:space="preserve">და საშუალო </w:t>
      </w:r>
      <w:r w:rsidRPr="00C1613C">
        <w:rPr>
          <w:rFonts w:ascii="Sylfaen" w:hAnsi="Sylfaen" w:cs="Times New Roman"/>
          <w:lang w:val="ka-GE"/>
        </w:rPr>
        <w:t xml:space="preserve">ხარისხის დარღვევის დროს (კრეატინინის კლირენსი </w:t>
      </w:r>
      <w:r w:rsidR="008A3E79" w:rsidRPr="00C1613C">
        <w:rPr>
          <w:rFonts w:ascii="Sylfaen" w:hAnsi="Sylfaen" w:cs="Times New Roman"/>
          <w:lang w:val="ka-GE"/>
        </w:rPr>
        <w:t>6</w:t>
      </w:r>
      <w:r w:rsidRPr="00C1613C">
        <w:rPr>
          <w:rFonts w:ascii="Sylfaen" w:hAnsi="Sylfaen" w:cs="Times New Roman"/>
          <w:lang w:val="ka-GE"/>
        </w:rPr>
        <w:t>0 მლ/წთ</w:t>
      </w:r>
      <w:r w:rsidR="00C129C3" w:rsidRPr="00C1613C">
        <w:rPr>
          <w:rFonts w:ascii="Sylfaen" w:hAnsi="Sylfaen" w:cs="Times New Roman"/>
          <w:lang w:val="ka-GE"/>
        </w:rPr>
        <w:t>-ზე</w:t>
      </w:r>
      <w:r w:rsidRPr="00C1613C">
        <w:rPr>
          <w:rFonts w:ascii="Sylfaen" w:hAnsi="Sylfaen" w:cs="Times New Roman"/>
          <w:lang w:val="ka-GE"/>
        </w:rPr>
        <w:t xml:space="preserve"> ნაკლები)</w:t>
      </w:r>
      <w:r w:rsidR="008A3E79" w:rsidRPr="00C1613C">
        <w:rPr>
          <w:rFonts w:ascii="Sylfaen" w:hAnsi="Sylfaen" w:cs="Times New Roman"/>
          <w:lang w:val="ka-GE"/>
        </w:rPr>
        <w:t>.</w:t>
      </w:r>
    </w:p>
    <w:p w14:paraId="2D033BFE" w14:textId="77777777" w:rsidR="00007519" w:rsidRPr="00C1613C" w:rsidRDefault="00007519" w:rsidP="00674E0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ზოგიერთ პაციენტში არტერიული ჰიპერტენზიით</w:t>
      </w:r>
      <w:r w:rsidR="00C129C3" w:rsidRPr="00C1613C">
        <w:rPr>
          <w:rFonts w:ascii="Sylfaen" w:hAnsi="Sylfaen" w:cs="Times New Roman"/>
          <w:lang w:val="ka-GE"/>
        </w:rPr>
        <w:t xml:space="preserve"> ადრე გამოვლენილი თირკმელების ფუნქციის აშკარა დარღვევების გარეშე, შეიძლება განუვითარდეთ თირკმლის ფუნქციური უკმარისობის ლაბორატორიული ნიშნები. ამ შემთხვევაში</w:t>
      </w:r>
      <w:r w:rsidR="00906EEF" w:rsidRPr="00C1613C">
        <w:rPr>
          <w:rFonts w:ascii="Sylfaen" w:hAnsi="Sylfaen" w:cs="Times New Roman"/>
          <w:lang w:val="ka-GE"/>
        </w:rPr>
        <w:t xml:space="preserve"> </w:t>
      </w:r>
      <w:r w:rsidR="00C129C3" w:rsidRPr="00C1613C">
        <w:rPr>
          <w:rFonts w:ascii="Sylfaen" w:hAnsi="Sylfaen" w:cs="Times New Roman"/>
          <w:lang w:val="ka-GE"/>
        </w:rPr>
        <w:t>პრეპარატის მიღება</w:t>
      </w:r>
      <w:r w:rsidR="00906EEF" w:rsidRPr="00C1613C">
        <w:rPr>
          <w:rFonts w:ascii="Sylfaen" w:hAnsi="Sylfaen" w:cs="Times New Roman"/>
          <w:lang w:val="ka-GE"/>
        </w:rPr>
        <w:t xml:space="preserve"> უნდა შეწყდეს. მკურნალობის აღდგენა შესაძლებელია </w:t>
      </w:r>
      <w:r w:rsidR="00C129C3" w:rsidRPr="00C1613C">
        <w:rPr>
          <w:rFonts w:ascii="Sylfaen" w:hAnsi="Sylfaen" w:cs="Times New Roman"/>
          <w:lang w:val="ka-GE"/>
        </w:rPr>
        <w:t xml:space="preserve">უფრო </w:t>
      </w:r>
      <w:r w:rsidR="00906EEF" w:rsidRPr="00C1613C">
        <w:rPr>
          <w:rFonts w:ascii="Sylfaen" w:hAnsi="Sylfaen" w:cs="Times New Roman"/>
          <w:lang w:val="ka-GE"/>
        </w:rPr>
        <w:t>დაბალი დოზ</w:t>
      </w:r>
      <w:r w:rsidR="00C129C3" w:rsidRPr="00C1613C">
        <w:rPr>
          <w:rFonts w:ascii="Sylfaen" w:hAnsi="Sylfaen" w:cs="Times New Roman"/>
          <w:lang w:val="ka-GE"/>
        </w:rPr>
        <w:t>ით</w:t>
      </w:r>
      <w:r w:rsidR="00906EEF" w:rsidRPr="00C1613C">
        <w:rPr>
          <w:rFonts w:ascii="Sylfaen" w:hAnsi="Sylfaen" w:cs="Times New Roman"/>
          <w:lang w:val="ka-GE"/>
        </w:rPr>
        <w:t xml:space="preserve"> ან</w:t>
      </w:r>
      <w:r w:rsidR="00250625" w:rsidRPr="00C1613C">
        <w:rPr>
          <w:rFonts w:ascii="Sylfaen" w:hAnsi="Sylfaen" w:cs="Times New Roman"/>
          <w:lang w:val="ka-GE"/>
        </w:rPr>
        <w:t xml:space="preserve"> მხოლოდ ერთ</w:t>
      </w:r>
      <w:r w:rsidR="002304F6" w:rsidRPr="00C1613C">
        <w:rPr>
          <w:rFonts w:ascii="Sylfaen" w:hAnsi="Sylfaen" w:cs="Times New Roman"/>
          <w:lang w:val="ka-GE"/>
        </w:rPr>
        <w:t>ი</w:t>
      </w:r>
      <w:r w:rsidR="00250625" w:rsidRPr="00C1613C">
        <w:rPr>
          <w:rFonts w:ascii="Sylfaen" w:hAnsi="Sylfaen" w:cs="Times New Roman"/>
          <w:lang w:val="ka-GE"/>
        </w:rPr>
        <w:t xml:space="preserve"> კომპონენტი</w:t>
      </w:r>
      <w:r w:rsidR="00C129C3" w:rsidRPr="00C1613C">
        <w:rPr>
          <w:rFonts w:ascii="Sylfaen" w:hAnsi="Sylfaen" w:cs="Times New Roman"/>
          <w:lang w:val="ka-GE"/>
        </w:rPr>
        <w:t>თ.</w:t>
      </w:r>
    </w:p>
    <w:p w14:paraId="70213F1C" w14:textId="77777777" w:rsidR="00D543D8" w:rsidRPr="00C1613C" w:rsidRDefault="00D543D8" w:rsidP="00674E0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ასეთ პაციენტებზე დაკვირვებისას, </w:t>
      </w:r>
      <w:r w:rsidR="00F86161" w:rsidRPr="00C1613C">
        <w:rPr>
          <w:rFonts w:ascii="Sylfaen" w:hAnsi="Sylfaen" w:cs="Times New Roman"/>
          <w:lang w:val="ka-GE"/>
        </w:rPr>
        <w:t>ჩვეულებრივ</w:t>
      </w:r>
      <w:r w:rsidR="00C129C3" w:rsidRPr="00C1613C">
        <w:rPr>
          <w:rFonts w:ascii="Sylfaen" w:hAnsi="Sylfaen" w:cs="Times New Roman"/>
          <w:lang w:val="ka-GE"/>
        </w:rPr>
        <w:t>,</w:t>
      </w:r>
      <w:r w:rsidR="00F86161" w:rsidRPr="00C1613C">
        <w:rPr>
          <w:rFonts w:ascii="Sylfaen" w:hAnsi="Sylfaen" w:cs="Times New Roman"/>
          <w:lang w:val="ka-GE"/>
        </w:rPr>
        <w:t xml:space="preserve"> </w:t>
      </w:r>
      <w:r w:rsidR="004916FF" w:rsidRPr="00C1613C">
        <w:rPr>
          <w:rFonts w:ascii="Sylfaen" w:hAnsi="Sylfaen" w:cs="Times New Roman"/>
          <w:lang w:val="ka-GE"/>
        </w:rPr>
        <w:t>მოწმდება</w:t>
      </w:r>
      <w:r w:rsidR="00F86161" w:rsidRPr="00C1613C">
        <w:rPr>
          <w:rFonts w:ascii="Sylfaen" w:hAnsi="Sylfaen" w:cs="Times New Roman"/>
          <w:lang w:val="ka-GE"/>
        </w:rPr>
        <w:t xml:space="preserve"> კალიუმის და კრეატინინის დონ</w:t>
      </w:r>
      <w:r w:rsidR="004916FF" w:rsidRPr="00C1613C">
        <w:rPr>
          <w:rFonts w:ascii="Sylfaen" w:hAnsi="Sylfaen" w:cs="Times New Roman"/>
          <w:lang w:val="ka-GE"/>
        </w:rPr>
        <w:t xml:space="preserve">ე </w:t>
      </w:r>
      <w:r w:rsidR="005B44E9" w:rsidRPr="00C1613C">
        <w:rPr>
          <w:rFonts w:ascii="Sylfaen" w:hAnsi="Sylfaen" w:cs="Times New Roman"/>
          <w:lang w:val="ka-GE"/>
        </w:rPr>
        <w:t>მკურნალობიდან ორ კვირ</w:t>
      </w:r>
      <w:r w:rsidR="007D46FE" w:rsidRPr="00C1613C">
        <w:rPr>
          <w:rFonts w:ascii="Sylfaen" w:hAnsi="Sylfaen" w:cs="Times New Roman"/>
          <w:lang w:val="ka-GE"/>
        </w:rPr>
        <w:t>აში, ხოლო</w:t>
      </w:r>
      <w:r w:rsidR="005B44E9" w:rsidRPr="00C1613C">
        <w:rPr>
          <w:rFonts w:ascii="Sylfaen" w:hAnsi="Sylfaen" w:cs="Times New Roman"/>
          <w:lang w:val="ka-GE"/>
        </w:rPr>
        <w:t xml:space="preserve"> შემდეგ</w:t>
      </w:r>
      <w:r w:rsidR="00FF6075" w:rsidRPr="00C1613C">
        <w:rPr>
          <w:rFonts w:ascii="Sylfaen" w:hAnsi="Sylfaen" w:cs="Times New Roman"/>
          <w:lang w:val="ka-GE"/>
        </w:rPr>
        <w:t xml:space="preserve"> ყოველ ორ თვეში</w:t>
      </w:r>
      <w:r w:rsidR="00A53BCD" w:rsidRPr="00C1613C">
        <w:rPr>
          <w:rFonts w:ascii="Sylfaen" w:hAnsi="Sylfaen" w:cs="Times New Roman"/>
          <w:lang w:val="ka-GE"/>
        </w:rPr>
        <w:t xml:space="preserve"> თერაპიული სტაბილურობის </w:t>
      </w:r>
      <w:r w:rsidR="008F2EDD" w:rsidRPr="00C1613C">
        <w:rPr>
          <w:rFonts w:ascii="Sylfaen" w:hAnsi="Sylfaen" w:cs="Times New Roman"/>
          <w:lang w:val="ka-GE"/>
        </w:rPr>
        <w:t>პ</w:t>
      </w:r>
      <w:r w:rsidR="00A53BCD" w:rsidRPr="00C1613C">
        <w:rPr>
          <w:rFonts w:ascii="Sylfaen" w:hAnsi="Sylfaen" w:cs="Times New Roman"/>
          <w:lang w:val="ka-GE"/>
        </w:rPr>
        <w:t xml:space="preserve">ერიოდის განმავლობაში. </w:t>
      </w:r>
      <w:r w:rsidR="00070DB1" w:rsidRPr="00C1613C">
        <w:rPr>
          <w:rFonts w:ascii="Sylfaen" w:hAnsi="Sylfaen" w:cs="Times New Roman"/>
          <w:lang w:val="ka-GE"/>
        </w:rPr>
        <w:t>თირკმელების ფუნქციის დარღვევა ძირითადად ვლინდება პაციენტებში გულის მძ</w:t>
      </w:r>
      <w:r w:rsidR="00DF092A" w:rsidRPr="00C1613C">
        <w:rPr>
          <w:rFonts w:ascii="Sylfaen" w:hAnsi="Sylfaen" w:cs="Times New Roman"/>
          <w:lang w:val="ka-GE"/>
        </w:rPr>
        <w:t>ი</w:t>
      </w:r>
      <w:r w:rsidR="00070DB1" w:rsidRPr="00C1613C">
        <w:rPr>
          <w:rFonts w:ascii="Sylfaen" w:hAnsi="Sylfaen" w:cs="Times New Roman"/>
          <w:lang w:val="ka-GE"/>
        </w:rPr>
        <w:t>მე ხარისხის უკმარისობით</w:t>
      </w:r>
      <w:r w:rsidR="00DF092A" w:rsidRPr="00C1613C">
        <w:rPr>
          <w:rFonts w:ascii="Sylfaen" w:hAnsi="Sylfaen" w:cs="Times New Roman"/>
          <w:lang w:val="ka-GE"/>
        </w:rPr>
        <w:t xml:space="preserve"> ან </w:t>
      </w:r>
      <w:r w:rsidR="007D46FE" w:rsidRPr="00C1613C">
        <w:rPr>
          <w:rFonts w:ascii="Sylfaen" w:hAnsi="Sylfaen" w:cs="Times New Roman"/>
          <w:lang w:val="ka-GE"/>
        </w:rPr>
        <w:t xml:space="preserve">უკვე არსებული </w:t>
      </w:r>
      <w:r w:rsidR="0008332A" w:rsidRPr="00C1613C">
        <w:rPr>
          <w:rFonts w:ascii="Sylfaen" w:hAnsi="Sylfaen" w:cs="Times New Roman"/>
          <w:lang w:val="ka-GE"/>
        </w:rPr>
        <w:t xml:space="preserve">თირკმელების </w:t>
      </w:r>
      <w:r w:rsidR="005008F1" w:rsidRPr="00C1613C">
        <w:rPr>
          <w:rFonts w:ascii="Sylfaen" w:hAnsi="Sylfaen" w:cs="Times New Roman"/>
          <w:lang w:val="ka-GE"/>
        </w:rPr>
        <w:t xml:space="preserve">უკმარისობით, </w:t>
      </w:r>
      <w:r w:rsidR="00654D32" w:rsidRPr="00C1613C">
        <w:rPr>
          <w:rFonts w:ascii="Sylfaen" w:hAnsi="Sylfaen" w:cs="Times New Roman"/>
          <w:lang w:val="ka-GE"/>
        </w:rPr>
        <w:t>თირკმლის არტერიის სტენოზის ჩათვლით.</w:t>
      </w:r>
    </w:p>
    <w:p w14:paraId="467F0C15" w14:textId="77777777" w:rsidR="0080353B" w:rsidRPr="00C1613C" w:rsidRDefault="00FE7CB4" w:rsidP="00FE421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როგორც წესი, არ არის რეკომენდებული სამკურნალო პრეპარატის მიღ</w:t>
      </w:r>
      <w:r w:rsidR="003C419D" w:rsidRPr="00C1613C">
        <w:rPr>
          <w:rFonts w:ascii="Sylfaen" w:hAnsi="Sylfaen" w:cs="Times New Roman"/>
          <w:lang w:val="ka-GE"/>
        </w:rPr>
        <w:t>ე</w:t>
      </w:r>
      <w:r w:rsidRPr="00C1613C">
        <w:rPr>
          <w:rFonts w:ascii="Sylfaen" w:hAnsi="Sylfaen" w:cs="Times New Roman"/>
          <w:lang w:val="ka-GE"/>
        </w:rPr>
        <w:t xml:space="preserve">ბა </w:t>
      </w:r>
      <w:r w:rsidR="0004376E" w:rsidRPr="00C1613C">
        <w:rPr>
          <w:rFonts w:ascii="Sylfaen" w:hAnsi="Sylfaen" w:cs="Times New Roman"/>
          <w:lang w:val="ka-GE"/>
        </w:rPr>
        <w:t>თირკმელების არტერიის ორმხრივი სტენოზის დროს ან პაციენტებში ერთი ფუნქციური თირკმელით.</w:t>
      </w:r>
    </w:p>
    <w:p w14:paraId="12FF65A9" w14:textId="77777777" w:rsidR="00721706" w:rsidRPr="00C1613C" w:rsidRDefault="00721706" w:rsidP="00FE421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თიაზიდური</w:t>
      </w:r>
      <w:r w:rsidR="007D46FE" w:rsidRPr="00C1613C">
        <w:rPr>
          <w:rFonts w:ascii="Sylfaen" w:hAnsi="Sylfaen" w:cs="Times New Roman"/>
          <w:lang w:val="ka-GE"/>
        </w:rPr>
        <w:t xml:space="preserve"> და თიაზიდურების მსგავსი</w:t>
      </w:r>
      <w:r w:rsidRPr="00C1613C">
        <w:rPr>
          <w:rFonts w:ascii="Sylfaen" w:hAnsi="Sylfaen" w:cs="Times New Roman"/>
          <w:lang w:val="ka-GE"/>
        </w:rPr>
        <w:t xml:space="preserve"> დიურე</w:t>
      </w:r>
      <w:r w:rsidR="007D46FE" w:rsidRPr="00C1613C">
        <w:rPr>
          <w:rFonts w:ascii="Sylfaen" w:hAnsi="Sylfaen" w:cs="Times New Roman"/>
          <w:lang w:val="ka-GE"/>
        </w:rPr>
        <w:t>ზულ</w:t>
      </w:r>
      <w:r w:rsidRPr="00C1613C">
        <w:rPr>
          <w:rFonts w:ascii="Sylfaen" w:hAnsi="Sylfaen" w:cs="Times New Roman"/>
          <w:lang w:val="ka-GE"/>
        </w:rPr>
        <w:t>ები ეფე</w:t>
      </w:r>
      <w:r w:rsidR="00D14645" w:rsidRPr="00C1613C">
        <w:rPr>
          <w:rFonts w:ascii="Sylfaen" w:hAnsi="Sylfaen" w:cs="Times New Roman"/>
          <w:lang w:val="ka-GE"/>
        </w:rPr>
        <w:t>ქ</w:t>
      </w:r>
      <w:r w:rsidRPr="00C1613C">
        <w:rPr>
          <w:rFonts w:ascii="Sylfaen" w:hAnsi="Sylfaen" w:cs="Times New Roman"/>
          <w:lang w:val="ka-GE"/>
        </w:rPr>
        <w:t xml:space="preserve">ტურები არიან მხოლოდ მაშინ, </w:t>
      </w:r>
      <w:r w:rsidR="007D46FE" w:rsidRPr="00C1613C">
        <w:rPr>
          <w:rFonts w:ascii="Sylfaen" w:hAnsi="Sylfaen" w:cs="Times New Roman"/>
          <w:lang w:val="ka-GE"/>
        </w:rPr>
        <w:t>როდესაც თირკემელბის ფუნქცია ნორმაშია ან დარღვეულია უმნიშვნელოდ</w:t>
      </w:r>
      <w:r w:rsidR="00986D9F" w:rsidRPr="00C1613C">
        <w:rPr>
          <w:rFonts w:ascii="Sylfaen" w:hAnsi="Sylfaen" w:cs="Times New Roman"/>
          <w:lang w:val="ka-GE"/>
        </w:rPr>
        <w:t xml:space="preserve"> </w:t>
      </w:r>
      <w:r w:rsidR="007D46FE" w:rsidRPr="00C1613C">
        <w:rPr>
          <w:rFonts w:ascii="Sylfaen" w:hAnsi="Sylfaen" w:cs="Times New Roman"/>
          <w:lang w:val="ka-GE"/>
        </w:rPr>
        <w:t xml:space="preserve">(კრეატინინის დონე </w:t>
      </w:r>
      <w:r w:rsidR="00986D9F" w:rsidRPr="00C1613C">
        <w:rPr>
          <w:rFonts w:ascii="Sylfaen" w:hAnsi="Sylfaen" w:cs="Times New Roman"/>
          <w:lang w:val="ka-GE"/>
        </w:rPr>
        <w:t>25 მგ/ლ</w:t>
      </w:r>
      <w:r w:rsidR="007D46FE" w:rsidRPr="00C1613C">
        <w:rPr>
          <w:rFonts w:ascii="Sylfaen" w:hAnsi="Sylfaen" w:cs="Times New Roman"/>
          <w:lang w:val="ka-GE"/>
        </w:rPr>
        <w:t>-ზე</w:t>
      </w:r>
      <w:r w:rsidR="00986D9F" w:rsidRPr="00C1613C">
        <w:rPr>
          <w:rFonts w:ascii="Sylfaen" w:hAnsi="Sylfaen" w:cs="Times New Roman"/>
          <w:lang w:val="ka-GE"/>
        </w:rPr>
        <w:t xml:space="preserve"> ნაკლები, </w:t>
      </w:r>
      <w:r w:rsidR="007D46FE" w:rsidRPr="00C1613C">
        <w:rPr>
          <w:rFonts w:ascii="Sylfaen" w:hAnsi="Sylfaen" w:cs="Times New Roman"/>
          <w:lang w:val="ka-GE"/>
        </w:rPr>
        <w:t>ესე იგი</w:t>
      </w:r>
      <w:r w:rsidR="00986D9F" w:rsidRPr="00C1613C">
        <w:rPr>
          <w:rFonts w:ascii="Sylfaen" w:hAnsi="Sylfaen" w:cs="Times New Roman"/>
          <w:lang w:val="ka-GE"/>
        </w:rPr>
        <w:t xml:space="preserve"> 220 მკმოლ/ლ მოზრდილებში)</w:t>
      </w:r>
      <w:r w:rsidR="000D36A8" w:rsidRPr="00C1613C">
        <w:rPr>
          <w:rFonts w:ascii="Sylfaen" w:hAnsi="Sylfaen" w:cs="Times New Roman"/>
          <w:lang w:val="ka-GE"/>
        </w:rPr>
        <w:t xml:space="preserve">. ხანდაზმული ასაკის პაციენტებში კრეატინინის დონე </w:t>
      </w:r>
      <w:r w:rsidR="002E6668" w:rsidRPr="00C1613C">
        <w:rPr>
          <w:rFonts w:ascii="Sylfaen" w:hAnsi="Sylfaen" w:cs="Times New Roman"/>
          <w:lang w:val="ka-GE"/>
        </w:rPr>
        <w:t>პლაზმაში</w:t>
      </w:r>
      <w:r w:rsidR="000D36A8" w:rsidRPr="00C1613C">
        <w:rPr>
          <w:rFonts w:ascii="Sylfaen" w:hAnsi="Sylfaen" w:cs="Times New Roman"/>
          <w:lang w:val="ka-GE"/>
        </w:rPr>
        <w:t xml:space="preserve"> უნდა დაკორექტირდეს </w:t>
      </w:r>
      <w:r w:rsidR="007F664F" w:rsidRPr="00C1613C">
        <w:rPr>
          <w:rFonts w:ascii="Sylfaen" w:hAnsi="Sylfaen" w:cs="Times New Roman"/>
          <w:lang w:val="ka-GE"/>
        </w:rPr>
        <w:t>ასაკის, სხეულის წონის და პაციენტის სქესის შესაბამისად, კოკროფტის ფორმულის მიხედვით:</w:t>
      </w:r>
    </w:p>
    <w:p w14:paraId="6AEBCAAD" w14:textId="77777777" w:rsidR="007F664F" w:rsidRPr="00C1613C" w:rsidRDefault="00016DB6" w:rsidP="00FE421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cl</w:t>
      </w:r>
      <w:r w:rsidRPr="00C1613C">
        <w:rPr>
          <w:rFonts w:ascii="Sylfaen" w:hAnsi="Sylfaen" w:cs="Times New Roman"/>
          <w:vertAlign w:val="subscript"/>
          <w:lang w:val="ka-GE"/>
        </w:rPr>
        <w:t>cr</w:t>
      </w:r>
      <w:r w:rsidRPr="00C1613C">
        <w:rPr>
          <w:rFonts w:ascii="Sylfaen" w:hAnsi="Sylfaen" w:cs="Times New Roman"/>
          <w:lang w:val="ka-GE"/>
        </w:rPr>
        <w:t>=</w:t>
      </w:r>
      <w:r w:rsidR="00037A60" w:rsidRPr="00C1613C">
        <w:rPr>
          <w:rFonts w:ascii="Sylfaen" w:hAnsi="Sylfaen" w:cs="Times New Roman"/>
          <w:lang w:val="ka-GE"/>
        </w:rPr>
        <w:t>(140-ასაკი) x სხეულის წონა</w:t>
      </w:r>
      <w:r w:rsidR="00B57D15" w:rsidRPr="00C1613C">
        <w:rPr>
          <w:rFonts w:ascii="Sylfaen" w:hAnsi="Sylfaen" w:cs="Times New Roman"/>
          <w:lang w:val="ka-GE"/>
        </w:rPr>
        <w:t xml:space="preserve">/0,814 x კრეატინინის დონე </w:t>
      </w:r>
      <w:r w:rsidR="009E077A" w:rsidRPr="00C1613C">
        <w:rPr>
          <w:rFonts w:ascii="Sylfaen" w:hAnsi="Sylfaen" w:cs="Times New Roman"/>
          <w:lang w:val="ka-GE"/>
        </w:rPr>
        <w:t>პლაზმაში</w:t>
      </w:r>
    </w:p>
    <w:p w14:paraId="72CB3738" w14:textId="77777777" w:rsidR="00B57D15" w:rsidRPr="00C1613C" w:rsidRDefault="00B57D15" w:rsidP="00FE421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სადაც</w:t>
      </w:r>
      <w:r w:rsidR="00CE38CC" w:rsidRPr="00C1613C">
        <w:rPr>
          <w:rFonts w:ascii="Sylfaen" w:hAnsi="Sylfaen" w:cs="Times New Roman"/>
          <w:lang w:val="ka-GE"/>
        </w:rPr>
        <w:t xml:space="preserve"> მოცემულია</w:t>
      </w:r>
      <w:r w:rsidR="002E6668" w:rsidRPr="00C1613C">
        <w:rPr>
          <w:rFonts w:ascii="Sylfaen" w:hAnsi="Sylfaen" w:cs="Times New Roman"/>
          <w:lang w:val="ka-GE"/>
        </w:rPr>
        <w:t>:</w:t>
      </w:r>
      <w:r w:rsidRPr="00C1613C">
        <w:rPr>
          <w:rFonts w:ascii="Sylfaen" w:hAnsi="Sylfaen" w:cs="Times New Roman"/>
          <w:lang w:val="ka-GE"/>
        </w:rPr>
        <w:t xml:space="preserve"> </w:t>
      </w:r>
      <w:r w:rsidR="00CE38CC" w:rsidRPr="00C1613C">
        <w:rPr>
          <w:rFonts w:ascii="Sylfaen" w:hAnsi="Sylfaen" w:cs="Times New Roman"/>
          <w:lang w:val="ka-GE"/>
        </w:rPr>
        <w:tab/>
      </w:r>
      <w:r w:rsidRPr="00C1613C">
        <w:rPr>
          <w:rFonts w:ascii="Sylfaen" w:hAnsi="Sylfaen" w:cs="Times New Roman"/>
          <w:lang w:val="ka-GE"/>
        </w:rPr>
        <w:tab/>
        <w:t>ასაკი წლებში</w:t>
      </w:r>
    </w:p>
    <w:p w14:paraId="79126098" w14:textId="77777777" w:rsidR="00B57D15" w:rsidRPr="00C1613C" w:rsidRDefault="00B57D15" w:rsidP="00FE421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ab/>
      </w:r>
      <w:r w:rsidRPr="00C1613C">
        <w:rPr>
          <w:rFonts w:ascii="Sylfaen" w:hAnsi="Sylfaen" w:cs="Times New Roman"/>
          <w:lang w:val="ka-GE"/>
        </w:rPr>
        <w:tab/>
      </w:r>
      <w:r w:rsidR="00CE38CC" w:rsidRPr="00C1613C">
        <w:rPr>
          <w:rFonts w:ascii="Sylfaen" w:hAnsi="Sylfaen" w:cs="Times New Roman"/>
          <w:lang w:val="ka-GE"/>
        </w:rPr>
        <w:tab/>
      </w:r>
      <w:r w:rsidR="00CE38CC" w:rsidRPr="00C1613C">
        <w:rPr>
          <w:rFonts w:ascii="Sylfaen" w:hAnsi="Sylfaen" w:cs="Times New Roman"/>
          <w:lang w:val="ka-GE"/>
        </w:rPr>
        <w:tab/>
      </w:r>
      <w:r w:rsidRPr="00C1613C">
        <w:rPr>
          <w:rFonts w:ascii="Sylfaen" w:hAnsi="Sylfaen" w:cs="Times New Roman"/>
          <w:lang w:val="ka-GE"/>
        </w:rPr>
        <w:t>სხეულის წონა კგ-ში</w:t>
      </w:r>
    </w:p>
    <w:p w14:paraId="51108DCB" w14:textId="77777777" w:rsidR="00B57D15" w:rsidRPr="00C1613C" w:rsidRDefault="00B57D15" w:rsidP="00FE421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ab/>
      </w:r>
      <w:r w:rsidRPr="00C1613C">
        <w:rPr>
          <w:rFonts w:ascii="Sylfaen" w:hAnsi="Sylfaen" w:cs="Times New Roman"/>
          <w:lang w:val="ka-GE"/>
        </w:rPr>
        <w:tab/>
      </w:r>
      <w:r w:rsidR="00CE38CC" w:rsidRPr="00C1613C">
        <w:rPr>
          <w:rFonts w:ascii="Sylfaen" w:hAnsi="Sylfaen" w:cs="Times New Roman"/>
          <w:lang w:val="ka-GE"/>
        </w:rPr>
        <w:tab/>
      </w:r>
      <w:r w:rsidR="00CE38CC" w:rsidRPr="00C1613C">
        <w:rPr>
          <w:rFonts w:ascii="Sylfaen" w:hAnsi="Sylfaen" w:cs="Times New Roman"/>
          <w:lang w:val="ka-GE"/>
        </w:rPr>
        <w:tab/>
      </w:r>
      <w:r w:rsidR="00D14645" w:rsidRPr="00C1613C">
        <w:rPr>
          <w:rFonts w:ascii="Sylfaen" w:hAnsi="Sylfaen" w:cs="Times New Roman"/>
          <w:lang w:val="ka-GE"/>
        </w:rPr>
        <w:t>კ</w:t>
      </w:r>
      <w:r w:rsidRPr="00C1613C">
        <w:rPr>
          <w:rFonts w:ascii="Sylfaen" w:hAnsi="Sylfaen" w:cs="Times New Roman"/>
          <w:lang w:val="ka-GE"/>
        </w:rPr>
        <w:t xml:space="preserve">რეატინინის დონე </w:t>
      </w:r>
      <w:r w:rsidR="006465FE" w:rsidRPr="00C1613C">
        <w:rPr>
          <w:rFonts w:ascii="Sylfaen" w:hAnsi="Sylfaen" w:cs="Times New Roman"/>
          <w:lang w:val="ka-GE"/>
        </w:rPr>
        <w:t>პლაზმაში</w:t>
      </w:r>
      <w:r w:rsidRPr="00C1613C">
        <w:rPr>
          <w:rFonts w:ascii="Sylfaen" w:hAnsi="Sylfaen" w:cs="Times New Roman"/>
          <w:lang w:val="ka-GE"/>
        </w:rPr>
        <w:t xml:space="preserve"> მკმოლ/ლ-ში</w:t>
      </w:r>
    </w:p>
    <w:p w14:paraId="031C9837" w14:textId="77777777" w:rsidR="00EC149C" w:rsidRPr="00C1613C" w:rsidRDefault="000860B5" w:rsidP="00FE421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ეს</w:t>
      </w:r>
      <w:r w:rsidR="00EC149C" w:rsidRPr="00C1613C">
        <w:rPr>
          <w:rFonts w:ascii="Sylfaen" w:hAnsi="Sylfaen" w:cs="Times New Roman"/>
          <w:lang w:val="ka-GE"/>
        </w:rPr>
        <w:t xml:space="preserve"> ფორმულა გამოიყენება ხანდაზმული ასაკის მამაკაცებისთვის და საჭიროებს კორექტირებას ქალებისთვის, </w:t>
      </w:r>
      <w:r w:rsidR="00CF7E51" w:rsidRPr="00C1613C">
        <w:rPr>
          <w:rFonts w:ascii="Sylfaen" w:hAnsi="Sylfaen" w:cs="Times New Roman"/>
          <w:lang w:val="ka-GE"/>
        </w:rPr>
        <w:t>მიღებული შედეგის 0,85-ზე გამრავლებით.</w:t>
      </w:r>
    </w:p>
    <w:p w14:paraId="7B0825EE" w14:textId="77777777" w:rsidR="0004415B" w:rsidRPr="00C1613C" w:rsidRDefault="0004415B" w:rsidP="00FE421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წყლის და ნატრიუმის მარაგის კარგვის შედეგად განვითარებული ჰიპოვოლემია, </w:t>
      </w:r>
      <w:r w:rsidR="0072100F" w:rsidRPr="00C1613C">
        <w:rPr>
          <w:rFonts w:ascii="Sylfaen" w:hAnsi="Sylfaen" w:cs="Times New Roman"/>
          <w:lang w:val="ka-GE"/>
        </w:rPr>
        <w:t>რომელიც გამოწვეული</w:t>
      </w:r>
      <w:r w:rsidR="00D14645" w:rsidRPr="00C1613C">
        <w:rPr>
          <w:rFonts w:ascii="Sylfaen" w:hAnsi="Sylfaen" w:cs="Times New Roman"/>
          <w:lang w:val="ka-GE"/>
        </w:rPr>
        <w:t>ა</w:t>
      </w:r>
      <w:r w:rsidR="0072100F" w:rsidRPr="00C1613C">
        <w:rPr>
          <w:rFonts w:ascii="Sylfaen" w:hAnsi="Sylfaen" w:cs="Times New Roman"/>
          <w:lang w:val="ka-GE"/>
        </w:rPr>
        <w:t xml:space="preserve"> მკურნალობის დასაწყისში დიურე</w:t>
      </w:r>
      <w:r w:rsidR="00904A84" w:rsidRPr="00C1613C">
        <w:rPr>
          <w:rFonts w:ascii="Sylfaen" w:hAnsi="Sylfaen" w:cs="Times New Roman"/>
          <w:lang w:val="ka-GE"/>
        </w:rPr>
        <w:t>ზულ</w:t>
      </w:r>
      <w:r w:rsidR="0072100F" w:rsidRPr="00C1613C">
        <w:rPr>
          <w:rFonts w:ascii="Sylfaen" w:hAnsi="Sylfaen" w:cs="Times New Roman"/>
          <w:lang w:val="ka-GE"/>
        </w:rPr>
        <w:t>ების მიღებით</w:t>
      </w:r>
      <w:r w:rsidR="000A1AED" w:rsidRPr="00C1613C">
        <w:rPr>
          <w:rFonts w:ascii="Sylfaen" w:hAnsi="Sylfaen" w:cs="Times New Roman"/>
          <w:lang w:val="ka-GE"/>
        </w:rPr>
        <w:t xml:space="preserve">, </w:t>
      </w:r>
      <w:r w:rsidR="005048E5" w:rsidRPr="00C1613C">
        <w:rPr>
          <w:rFonts w:ascii="Sylfaen" w:hAnsi="Sylfaen" w:cs="Times New Roman"/>
          <w:lang w:val="ka-GE"/>
        </w:rPr>
        <w:t xml:space="preserve">იწვევს გორგლოვანი ფილტრაციის შემცირებას. </w:t>
      </w:r>
      <w:r w:rsidR="00E01506" w:rsidRPr="00C1613C">
        <w:rPr>
          <w:rFonts w:ascii="Sylfaen" w:hAnsi="Sylfaen" w:cs="Times New Roman"/>
          <w:lang w:val="ka-GE"/>
        </w:rPr>
        <w:t>ამან შესაძლებელია გამოიწვიოს შ</w:t>
      </w:r>
      <w:r w:rsidR="00D14645" w:rsidRPr="00C1613C">
        <w:rPr>
          <w:rFonts w:ascii="Sylfaen" w:hAnsi="Sylfaen" w:cs="Times New Roman"/>
          <w:lang w:val="ka-GE"/>
        </w:rPr>
        <w:t>ა</w:t>
      </w:r>
      <w:r w:rsidR="00E01506" w:rsidRPr="00C1613C">
        <w:rPr>
          <w:rFonts w:ascii="Sylfaen" w:hAnsi="Sylfaen" w:cs="Times New Roman"/>
          <w:lang w:val="ka-GE"/>
        </w:rPr>
        <w:t xml:space="preserve">რდოვანას და კრეატინინის დონის მატება სისხლში. </w:t>
      </w:r>
      <w:r w:rsidR="005C3D26" w:rsidRPr="00C1613C">
        <w:rPr>
          <w:rFonts w:ascii="Sylfaen" w:hAnsi="Sylfaen" w:cs="Times New Roman"/>
          <w:lang w:val="ka-GE"/>
        </w:rPr>
        <w:t xml:space="preserve">ასეთ გარდამავალ თირკმელების ფუნქციურ უკმარისობას </w:t>
      </w:r>
      <w:r w:rsidR="00BA6FAA" w:rsidRPr="00C1613C">
        <w:rPr>
          <w:rFonts w:ascii="Sylfaen" w:hAnsi="Sylfaen" w:cs="Times New Roman"/>
          <w:lang w:val="ka-GE"/>
        </w:rPr>
        <w:t>არ აქვს არასასურველი შედეგ</w:t>
      </w:r>
      <w:r w:rsidR="008055A2" w:rsidRPr="00C1613C">
        <w:rPr>
          <w:rFonts w:ascii="Sylfaen" w:hAnsi="Sylfaen" w:cs="Times New Roman"/>
          <w:lang w:val="ka-GE"/>
        </w:rPr>
        <w:t>ებ</w:t>
      </w:r>
      <w:r w:rsidR="00BA6FAA" w:rsidRPr="00C1613C">
        <w:rPr>
          <w:rFonts w:ascii="Sylfaen" w:hAnsi="Sylfaen" w:cs="Times New Roman"/>
          <w:lang w:val="ka-GE"/>
        </w:rPr>
        <w:t xml:space="preserve">ი პაციენტებში თირკმელების ნორმალური ფუნქციით, მაგრამ შესაძლებელია დაამძიმოს </w:t>
      </w:r>
      <w:r w:rsidR="005A0BDC" w:rsidRPr="00C1613C">
        <w:rPr>
          <w:rFonts w:ascii="Sylfaen" w:hAnsi="Sylfaen" w:cs="Times New Roman"/>
          <w:lang w:val="ka-GE"/>
        </w:rPr>
        <w:t>თირკმელების ფუნქციის დარღვევა.</w:t>
      </w:r>
    </w:p>
    <w:p w14:paraId="02A42543" w14:textId="77777777" w:rsidR="006F2C62" w:rsidRPr="00C1613C" w:rsidRDefault="006F2C62" w:rsidP="00FE421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lastRenderedPageBreak/>
        <w:t>ასეთ</w:t>
      </w:r>
      <w:r w:rsidR="00195D36" w:rsidRPr="00C1613C">
        <w:rPr>
          <w:rFonts w:ascii="Sylfaen" w:hAnsi="Sylfaen" w:cs="Times New Roman"/>
          <w:lang w:val="ka-GE"/>
        </w:rPr>
        <w:t>ი</w:t>
      </w:r>
      <w:r w:rsidRPr="00C1613C">
        <w:rPr>
          <w:rFonts w:ascii="Sylfaen" w:hAnsi="Sylfaen" w:cs="Times New Roman"/>
          <w:lang w:val="ka-GE"/>
        </w:rPr>
        <w:t xml:space="preserve"> პაციენტებ</w:t>
      </w:r>
      <w:r w:rsidR="00195D36" w:rsidRPr="00C1613C">
        <w:rPr>
          <w:rFonts w:ascii="Sylfaen" w:hAnsi="Sylfaen" w:cs="Times New Roman"/>
          <w:lang w:val="ka-GE"/>
        </w:rPr>
        <w:t>ის</w:t>
      </w:r>
      <w:r w:rsidRPr="00C1613C">
        <w:rPr>
          <w:rFonts w:ascii="Sylfaen" w:hAnsi="Sylfaen" w:cs="Times New Roman"/>
          <w:lang w:val="ka-GE"/>
        </w:rPr>
        <w:t xml:space="preserve"> </w:t>
      </w:r>
      <w:r w:rsidR="00195D36" w:rsidRPr="00C1613C">
        <w:rPr>
          <w:rFonts w:ascii="Sylfaen" w:hAnsi="Sylfaen" w:cs="Times New Roman"/>
          <w:lang w:val="ka-GE"/>
        </w:rPr>
        <w:t>მეთვაყურეობის</w:t>
      </w:r>
      <w:r w:rsidRPr="00C1613C">
        <w:rPr>
          <w:rFonts w:ascii="Sylfaen" w:hAnsi="Sylfaen" w:cs="Times New Roman"/>
          <w:lang w:val="ka-GE"/>
        </w:rPr>
        <w:t xml:space="preserve"> დროს, ჩვეულებრივ </w:t>
      </w:r>
      <w:r w:rsidR="00716628" w:rsidRPr="00C1613C">
        <w:rPr>
          <w:rFonts w:ascii="Sylfaen" w:hAnsi="Sylfaen" w:cs="Times New Roman"/>
          <w:lang w:val="ka-GE"/>
        </w:rPr>
        <w:t>ს</w:t>
      </w:r>
      <w:r w:rsidRPr="00C1613C">
        <w:rPr>
          <w:rFonts w:ascii="Sylfaen" w:hAnsi="Sylfaen" w:cs="Times New Roman"/>
          <w:lang w:val="ka-GE"/>
        </w:rPr>
        <w:t>რულდება კალიუმის და კრეატინინის დონის ხშირი კონტროლი მკურნალობიდან ორი კვირის შემდეგ</w:t>
      </w:r>
      <w:r w:rsidR="008055A2" w:rsidRPr="00C1613C">
        <w:rPr>
          <w:rFonts w:ascii="Sylfaen" w:hAnsi="Sylfaen" w:cs="Times New Roman"/>
          <w:lang w:val="ka-GE"/>
        </w:rPr>
        <w:t xml:space="preserve"> და</w:t>
      </w:r>
      <w:r w:rsidR="00C35E81" w:rsidRPr="00C1613C">
        <w:rPr>
          <w:rFonts w:ascii="Sylfaen" w:hAnsi="Sylfaen" w:cs="Times New Roman"/>
          <w:lang w:val="ka-GE"/>
        </w:rPr>
        <w:t xml:space="preserve"> თერაპიული სტა</w:t>
      </w:r>
      <w:r w:rsidR="00487D58" w:rsidRPr="00C1613C">
        <w:rPr>
          <w:rFonts w:ascii="Sylfaen" w:hAnsi="Sylfaen" w:cs="Times New Roman"/>
          <w:lang w:val="ka-GE"/>
        </w:rPr>
        <w:t>ბ</w:t>
      </w:r>
      <w:r w:rsidR="00C35E81" w:rsidRPr="00C1613C">
        <w:rPr>
          <w:rFonts w:ascii="Sylfaen" w:hAnsi="Sylfaen" w:cs="Times New Roman"/>
          <w:lang w:val="ka-GE"/>
        </w:rPr>
        <w:t>ილურობის პერიოდის განმავლობაში</w:t>
      </w:r>
      <w:r w:rsidR="00026CF0" w:rsidRPr="00C1613C">
        <w:rPr>
          <w:rFonts w:ascii="Sylfaen" w:hAnsi="Sylfaen" w:cs="Times New Roman"/>
          <w:lang w:val="ka-GE"/>
        </w:rPr>
        <w:t>, ყოველ ორ თვეში</w:t>
      </w:r>
      <w:r w:rsidR="00E12647" w:rsidRPr="00C1613C">
        <w:rPr>
          <w:rFonts w:ascii="Sylfaen" w:hAnsi="Sylfaen" w:cs="Times New Roman"/>
          <w:lang w:val="ka-GE"/>
        </w:rPr>
        <w:t>.</w:t>
      </w:r>
    </w:p>
    <w:p w14:paraId="6E3620E0" w14:textId="77777777" w:rsidR="00E83BAC" w:rsidRPr="00C1613C" w:rsidRDefault="00E83BAC" w:rsidP="00FE421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2D9831A8" w14:textId="77777777" w:rsidR="00E12647" w:rsidRPr="00C1613C" w:rsidRDefault="00E12647" w:rsidP="00FE4210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ჰიპოტენზია და წყალ-ე</w:t>
      </w:r>
      <w:r w:rsidR="00487D58" w:rsidRPr="00C1613C">
        <w:rPr>
          <w:rFonts w:ascii="Sylfaen" w:hAnsi="Sylfaen" w:cs="Times New Roman"/>
          <w:i/>
          <w:iCs/>
          <w:lang w:val="ka-GE"/>
        </w:rPr>
        <w:t>ლ</w:t>
      </w:r>
      <w:r w:rsidRPr="00C1613C">
        <w:rPr>
          <w:rFonts w:ascii="Sylfaen" w:hAnsi="Sylfaen" w:cs="Times New Roman"/>
          <w:i/>
          <w:iCs/>
          <w:lang w:val="ka-GE"/>
        </w:rPr>
        <w:t>ექტროლი</w:t>
      </w:r>
      <w:r w:rsidR="008C539F" w:rsidRPr="00C1613C">
        <w:rPr>
          <w:rFonts w:ascii="Sylfaen" w:hAnsi="Sylfaen" w:cs="Times New Roman"/>
          <w:i/>
          <w:iCs/>
          <w:lang w:val="ka-GE"/>
        </w:rPr>
        <w:t>ზ</w:t>
      </w:r>
      <w:r w:rsidRPr="00C1613C">
        <w:rPr>
          <w:rFonts w:ascii="Sylfaen" w:hAnsi="Sylfaen" w:cs="Times New Roman"/>
          <w:i/>
          <w:iCs/>
          <w:lang w:val="ka-GE"/>
        </w:rPr>
        <w:t>ური ბალანსის დარღვევა</w:t>
      </w:r>
    </w:p>
    <w:p w14:paraId="42B5C363" w14:textId="77777777" w:rsidR="00E12647" w:rsidRPr="00C1613C" w:rsidRDefault="001A14B0" w:rsidP="00FE421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ნატრიუმის მარაგის შემცირების შედეგად არსებობს უე</w:t>
      </w:r>
      <w:r w:rsidR="00BC59BD" w:rsidRPr="00C1613C">
        <w:rPr>
          <w:rFonts w:ascii="Sylfaen" w:hAnsi="Sylfaen" w:cs="Times New Roman"/>
          <w:lang w:val="ka-GE"/>
        </w:rPr>
        <w:t>ცარი</w:t>
      </w:r>
      <w:r w:rsidRPr="00C1613C">
        <w:rPr>
          <w:rFonts w:ascii="Sylfaen" w:hAnsi="Sylfaen" w:cs="Times New Roman"/>
          <w:lang w:val="ka-GE"/>
        </w:rPr>
        <w:t xml:space="preserve"> ჰიპოტენზიის</w:t>
      </w:r>
      <w:r w:rsidR="00BC59BD" w:rsidRPr="00C1613C">
        <w:rPr>
          <w:rFonts w:ascii="Sylfaen" w:hAnsi="Sylfaen" w:cs="Times New Roman"/>
          <w:lang w:val="ka-GE"/>
        </w:rPr>
        <w:t xml:space="preserve"> განვითარების</w:t>
      </w:r>
      <w:r w:rsidRPr="00C1613C">
        <w:rPr>
          <w:rFonts w:ascii="Sylfaen" w:hAnsi="Sylfaen" w:cs="Times New Roman"/>
          <w:lang w:val="ka-GE"/>
        </w:rPr>
        <w:t xml:space="preserve"> რისკი</w:t>
      </w:r>
      <w:r w:rsidR="004E7145" w:rsidRPr="00C1613C">
        <w:rPr>
          <w:rFonts w:ascii="Sylfaen" w:hAnsi="Sylfaen" w:cs="Times New Roman"/>
          <w:lang w:val="ka-GE"/>
        </w:rPr>
        <w:t xml:space="preserve"> (</w:t>
      </w:r>
      <w:r w:rsidR="007B5CDC" w:rsidRPr="00C1613C">
        <w:rPr>
          <w:rFonts w:ascii="Sylfaen" w:hAnsi="Sylfaen" w:cs="Times New Roman"/>
          <w:lang w:val="ka-GE"/>
        </w:rPr>
        <w:t xml:space="preserve">განსაკუთრებით პაციენტებში, რომლებსაც არტერიული წნევა დაბალი </w:t>
      </w:r>
      <w:r w:rsidR="00487D58" w:rsidRPr="00C1613C">
        <w:rPr>
          <w:rFonts w:ascii="Sylfaen" w:hAnsi="Sylfaen" w:cs="Times New Roman"/>
          <w:lang w:val="ka-GE"/>
        </w:rPr>
        <w:t xml:space="preserve">ქონდათ </w:t>
      </w:r>
      <w:r w:rsidR="007B5CDC" w:rsidRPr="00C1613C">
        <w:rPr>
          <w:rFonts w:ascii="Sylfaen" w:hAnsi="Sylfaen" w:cs="Times New Roman"/>
          <w:lang w:val="ka-GE"/>
        </w:rPr>
        <w:t>დასაწყისში</w:t>
      </w:r>
      <w:r w:rsidR="00F829C8" w:rsidRPr="00C1613C">
        <w:rPr>
          <w:rFonts w:ascii="Sylfaen" w:hAnsi="Sylfaen" w:cs="Times New Roman"/>
          <w:lang w:val="ka-GE"/>
        </w:rPr>
        <w:t>ვე</w:t>
      </w:r>
      <w:r w:rsidR="007B5CDC" w:rsidRPr="00C1613C">
        <w:rPr>
          <w:rFonts w:ascii="Sylfaen" w:hAnsi="Sylfaen" w:cs="Times New Roman"/>
          <w:lang w:val="ka-GE"/>
        </w:rPr>
        <w:t xml:space="preserve">, </w:t>
      </w:r>
      <w:r w:rsidR="00D05F44" w:rsidRPr="00C1613C">
        <w:rPr>
          <w:rFonts w:ascii="Sylfaen" w:hAnsi="Sylfaen" w:cs="Times New Roman"/>
          <w:lang w:val="ka-GE"/>
        </w:rPr>
        <w:t>თირკმლის არტერიის სტენოზის, გულის შეგუბებითი უკმარისობის ან შეშუპები</w:t>
      </w:r>
      <w:r w:rsidR="00F12C0A" w:rsidRPr="00C1613C">
        <w:rPr>
          <w:rFonts w:ascii="Sylfaen" w:hAnsi="Sylfaen" w:cs="Times New Roman"/>
          <w:lang w:val="ka-GE"/>
        </w:rPr>
        <w:t>ს</w:t>
      </w:r>
      <w:r w:rsidR="00D05F44" w:rsidRPr="00C1613C">
        <w:rPr>
          <w:rFonts w:ascii="Sylfaen" w:hAnsi="Sylfaen" w:cs="Times New Roman"/>
          <w:lang w:val="ka-GE"/>
        </w:rPr>
        <w:t xml:space="preserve"> და ასციტით მიმდინარე ციროზის დროს). </w:t>
      </w:r>
      <w:r w:rsidR="00A95E07" w:rsidRPr="00C1613C">
        <w:rPr>
          <w:rFonts w:ascii="Sylfaen" w:hAnsi="Sylfaen" w:cs="Times New Roman"/>
          <w:lang w:val="ka-GE"/>
        </w:rPr>
        <w:t xml:space="preserve">ამიტომ, რენინ-ანგიოტენზინ-ალდოსტერონის სისტემის ბლოკირებამ შესაძლებელია გამოიწვიოს </w:t>
      </w:r>
      <w:r w:rsidR="00542DB3" w:rsidRPr="00C1613C">
        <w:rPr>
          <w:rFonts w:ascii="Sylfaen" w:hAnsi="Sylfaen" w:cs="Times New Roman"/>
          <w:lang w:val="ka-GE"/>
        </w:rPr>
        <w:t>არტერიული წნევის უეცარი დაწევა და/ან</w:t>
      </w:r>
      <w:r w:rsidR="006030A7" w:rsidRPr="00C1613C">
        <w:rPr>
          <w:rFonts w:ascii="Sylfaen" w:hAnsi="Sylfaen" w:cs="Times New Roman"/>
          <w:lang w:val="ka-GE"/>
        </w:rPr>
        <w:t xml:space="preserve"> კრეატინინის დონის მატება </w:t>
      </w:r>
      <w:r w:rsidR="00904A84" w:rsidRPr="00C1613C">
        <w:rPr>
          <w:rFonts w:ascii="Sylfaen" w:hAnsi="Sylfaen" w:cs="Times New Roman"/>
          <w:lang w:val="ka-GE"/>
        </w:rPr>
        <w:t>პლაზმაში</w:t>
      </w:r>
      <w:r w:rsidR="006030A7" w:rsidRPr="00C1613C">
        <w:rPr>
          <w:rFonts w:ascii="Sylfaen" w:hAnsi="Sylfaen" w:cs="Times New Roman"/>
          <w:lang w:val="ka-GE"/>
        </w:rPr>
        <w:t xml:space="preserve">, განსაკუთრებით, </w:t>
      </w:r>
      <w:r w:rsidR="002122B2" w:rsidRPr="00C1613C">
        <w:rPr>
          <w:rFonts w:ascii="Sylfaen" w:hAnsi="Sylfaen" w:cs="Times New Roman"/>
          <w:lang w:val="ka-GE"/>
        </w:rPr>
        <w:t xml:space="preserve">პრეპარატის პირველი შეყვანისას და </w:t>
      </w:r>
      <w:r w:rsidR="000E38B5" w:rsidRPr="00C1613C">
        <w:rPr>
          <w:rFonts w:ascii="Sylfaen" w:hAnsi="Sylfaen" w:cs="Times New Roman"/>
          <w:lang w:val="ka-GE"/>
        </w:rPr>
        <w:t>მკურნალობის პირველი ორი კვირის განმავლობაში</w:t>
      </w:r>
      <w:r w:rsidR="008515AB" w:rsidRPr="00C1613C">
        <w:rPr>
          <w:rFonts w:ascii="Sylfaen" w:hAnsi="Sylfaen" w:cs="Times New Roman"/>
          <w:lang w:val="ka-GE"/>
        </w:rPr>
        <w:t xml:space="preserve">, რაც მიუთითებს </w:t>
      </w:r>
      <w:r w:rsidR="00772B2B" w:rsidRPr="00C1613C">
        <w:rPr>
          <w:rFonts w:ascii="Sylfaen" w:hAnsi="Sylfaen" w:cs="Times New Roman"/>
          <w:lang w:val="ka-GE"/>
        </w:rPr>
        <w:t xml:space="preserve">თირკმელების ფუნქციური უკმარისობის განვითარებაზე. </w:t>
      </w:r>
      <w:r w:rsidR="00FA67DE" w:rsidRPr="00C1613C">
        <w:rPr>
          <w:rFonts w:ascii="Sylfaen" w:hAnsi="Sylfaen" w:cs="Times New Roman"/>
          <w:lang w:val="ka-GE"/>
        </w:rPr>
        <w:t xml:space="preserve">ზოგჯერ, </w:t>
      </w:r>
      <w:r w:rsidR="001948EC" w:rsidRPr="00C1613C">
        <w:rPr>
          <w:rFonts w:ascii="Sylfaen" w:hAnsi="Sylfaen" w:cs="Times New Roman"/>
          <w:lang w:val="ka-GE"/>
        </w:rPr>
        <w:t xml:space="preserve">თუმცა იშვიათად, </w:t>
      </w:r>
      <w:r w:rsidR="00904A84" w:rsidRPr="00C1613C">
        <w:rPr>
          <w:rFonts w:ascii="Sylfaen" w:hAnsi="Sylfaen" w:cs="Times New Roman"/>
          <w:lang w:val="ka-GE"/>
        </w:rPr>
        <w:t>ასეთი დარღვევა მწვავედ ვითარდება</w:t>
      </w:r>
      <w:r w:rsidR="00EB5A58" w:rsidRPr="00C1613C">
        <w:rPr>
          <w:rFonts w:ascii="Sylfaen" w:hAnsi="Sylfaen" w:cs="Times New Roman"/>
          <w:lang w:val="ka-GE"/>
        </w:rPr>
        <w:t xml:space="preserve">, </w:t>
      </w:r>
      <w:r w:rsidR="00904A84" w:rsidRPr="00C1613C">
        <w:rPr>
          <w:rFonts w:ascii="Sylfaen" w:hAnsi="Sylfaen" w:cs="Times New Roman"/>
          <w:lang w:val="ka-GE"/>
        </w:rPr>
        <w:t>და პროცესის პროგნოზირება რთულია.</w:t>
      </w:r>
    </w:p>
    <w:p w14:paraId="52158022" w14:textId="77777777" w:rsidR="007F5C17" w:rsidRPr="00C1613C" w:rsidRDefault="007F5C17" w:rsidP="00FE421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ამიტომ, საჭიროა სისტემ</w:t>
      </w:r>
      <w:r w:rsidR="00F12C0A" w:rsidRPr="00C1613C">
        <w:rPr>
          <w:rFonts w:ascii="Sylfaen" w:hAnsi="Sylfaen" w:cs="Times New Roman"/>
          <w:lang w:val="ka-GE"/>
        </w:rPr>
        <w:t>ატური</w:t>
      </w:r>
      <w:r w:rsidRPr="00C1613C">
        <w:rPr>
          <w:rFonts w:ascii="Sylfaen" w:hAnsi="Sylfaen" w:cs="Times New Roman"/>
          <w:lang w:val="ka-GE"/>
        </w:rPr>
        <w:t xml:space="preserve"> შემოწმება </w:t>
      </w:r>
      <w:r w:rsidR="00904A84" w:rsidRPr="00C1613C">
        <w:rPr>
          <w:rFonts w:ascii="Sylfaen" w:hAnsi="Sylfaen" w:cs="Times New Roman"/>
          <w:lang w:val="ka-GE"/>
        </w:rPr>
        <w:t>წყალ-ელექტროლიზური</w:t>
      </w:r>
      <w:r w:rsidR="007E7F46" w:rsidRPr="00C1613C">
        <w:rPr>
          <w:rFonts w:ascii="Sylfaen" w:hAnsi="Sylfaen" w:cs="Times New Roman"/>
          <w:lang w:val="ka-GE"/>
        </w:rPr>
        <w:t xml:space="preserve"> ბალანსის დარღვევის კლინიკური ნიშნების </w:t>
      </w:r>
      <w:r w:rsidR="009661DF" w:rsidRPr="00C1613C">
        <w:rPr>
          <w:rFonts w:ascii="Sylfaen" w:hAnsi="Sylfaen" w:cs="Times New Roman"/>
          <w:lang w:val="ka-GE"/>
        </w:rPr>
        <w:t xml:space="preserve">გამოსავლენად, </w:t>
      </w:r>
      <w:r w:rsidR="004C657D" w:rsidRPr="00C1613C">
        <w:rPr>
          <w:rFonts w:ascii="Sylfaen" w:hAnsi="Sylfaen" w:cs="Times New Roman"/>
          <w:lang w:val="ka-GE"/>
        </w:rPr>
        <w:t xml:space="preserve">რაც შესაძლებელია განვითარდეს </w:t>
      </w:r>
      <w:r w:rsidR="00495240" w:rsidRPr="00C1613C">
        <w:rPr>
          <w:rFonts w:ascii="Sylfaen" w:hAnsi="Sylfaen" w:cs="Times New Roman"/>
          <w:lang w:val="ka-GE"/>
        </w:rPr>
        <w:t>დიარეის ან ღებინების ინტერკურენტულ ეპი</w:t>
      </w:r>
      <w:r w:rsidR="001622B4" w:rsidRPr="00C1613C">
        <w:rPr>
          <w:rFonts w:ascii="Sylfaen" w:hAnsi="Sylfaen" w:cs="Times New Roman"/>
          <w:lang w:val="ka-GE"/>
        </w:rPr>
        <w:t>ზ</w:t>
      </w:r>
      <w:r w:rsidR="00495240" w:rsidRPr="00C1613C">
        <w:rPr>
          <w:rFonts w:ascii="Sylfaen" w:hAnsi="Sylfaen" w:cs="Times New Roman"/>
          <w:lang w:val="ka-GE"/>
        </w:rPr>
        <w:t>ოდში.</w:t>
      </w:r>
      <w:r w:rsidR="001622B4" w:rsidRPr="00C1613C">
        <w:rPr>
          <w:rFonts w:ascii="Sylfaen" w:hAnsi="Sylfaen" w:cs="Times New Roman"/>
          <w:lang w:val="ka-GE"/>
        </w:rPr>
        <w:t xml:space="preserve"> </w:t>
      </w:r>
      <w:r w:rsidR="00905A0C" w:rsidRPr="00C1613C">
        <w:rPr>
          <w:rFonts w:ascii="Sylfaen" w:hAnsi="Sylfaen" w:cs="Times New Roman"/>
          <w:lang w:val="ka-GE"/>
        </w:rPr>
        <w:t>ასეთ პაციენტებში საჭიროა ელექტროლი</w:t>
      </w:r>
      <w:r w:rsidR="00904A84" w:rsidRPr="00C1613C">
        <w:rPr>
          <w:rFonts w:ascii="Sylfaen" w:hAnsi="Sylfaen" w:cs="Times New Roman"/>
          <w:lang w:val="ka-GE"/>
        </w:rPr>
        <w:t>ტ</w:t>
      </w:r>
      <w:r w:rsidR="00905A0C" w:rsidRPr="00C1613C">
        <w:rPr>
          <w:rFonts w:ascii="Sylfaen" w:hAnsi="Sylfaen" w:cs="Times New Roman"/>
          <w:lang w:val="ka-GE"/>
        </w:rPr>
        <w:t>ების დონის რეგულარ</w:t>
      </w:r>
      <w:r w:rsidR="00AE3882" w:rsidRPr="00C1613C">
        <w:rPr>
          <w:rFonts w:ascii="Sylfaen" w:hAnsi="Sylfaen" w:cs="Times New Roman"/>
          <w:lang w:val="ka-GE"/>
        </w:rPr>
        <w:t>უ</w:t>
      </w:r>
      <w:r w:rsidR="00905A0C" w:rsidRPr="00C1613C">
        <w:rPr>
          <w:rFonts w:ascii="Sylfaen" w:hAnsi="Sylfaen" w:cs="Times New Roman"/>
          <w:lang w:val="ka-GE"/>
        </w:rPr>
        <w:t xml:space="preserve">ლი კონტროლი </w:t>
      </w:r>
      <w:r w:rsidR="008B1B35" w:rsidRPr="00C1613C">
        <w:rPr>
          <w:rFonts w:ascii="Sylfaen" w:hAnsi="Sylfaen" w:cs="Times New Roman"/>
          <w:lang w:val="ka-GE"/>
        </w:rPr>
        <w:t xml:space="preserve">პლაზმაში. </w:t>
      </w:r>
    </w:p>
    <w:p w14:paraId="1DE18A05" w14:textId="77777777" w:rsidR="001622B4" w:rsidRPr="00C1613C" w:rsidRDefault="00F24205" w:rsidP="00FE421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გამოხატული</w:t>
      </w:r>
      <w:r w:rsidR="004D4E49" w:rsidRPr="00C1613C">
        <w:rPr>
          <w:rFonts w:ascii="Sylfaen" w:hAnsi="Sylfaen" w:cs="Times New Roman"/>
          <w:lang w:val="ka-GE"/>
        </w:rPr>
        <w:t xml:space="preserve"> ჰიპოტენზიისას შესაძლებელია საჭირო გახდეს იზოტონური ფიზიოლოგიური ხსნარის ვენაში </w:t>
      </w:r>
      <w:r w:rsidR="005C5175" w:rsidRPr="00C1613C">
        <w:rPr>
          <w:rFonts w:ascii="Sylfaen" w:hAnsi="Sylfaen" w:cs="Times New Roman"/>
          <w:lang w:val="ka-GE"/>
        </w:rPr>
        <w:t xml:space="preserve">გადასხმა. </w:t>
      </w:r>
      <w:r w:rsidR="00F150D9" w:rsidRPr="00C1613C">
        <w:rPr>
          <w:rFonts w:ascii="Sylfaen" w:hAnsi="Sylfaen" w:cs="Times New Roman"/>
          <w:lang w:val="ka-GE"/>
        </w:rPr>
        <w:t xml:space="preserve">გარდამავალი ჰიპოტენზია არ არის მკურნალობის გაგრძელების უკუჩვენება. </w:t>
      </w:r>
      <w:r w:rsidR="00612449" w:rsidRPr="00C1613C">
        <w:rPr>
          <w:rFonts w:ascii="Sylfaen" w:hAnsi="Sylfaen" w:cs="Times New Roman"/>
          <w:lang w:val="ka-GE"/>
        </w:rPr>
        <w:t>სისხლის დამაკმაყოფილებელი მოცულობის აღდგენის და არტერიული წნე</w:t>
      </w:r>
      <w:r w:rsidR="00DC0E12" w:rsidRPr="00C1613C">
        <w:rPr>
          <w:rFonts w:ascii="Sylfaen" w:hAnsi="Sylfaen" w:cs="Times New Roman"/>
          <w:lang w:val="ka-GE"/>
        </w:rPr>
        <w:t>ვ</w:t>
      </w:r>
      <w:r w:rsidR="00612449" w:rsidRPr="00C1613C">
        <w:rPr>
          <w:rFonts w:ascii="Sylfaen" w:hAnsi="Sylfaen" w:cs="Times New Roman"/>
          <w:lang w:val="ka-GE"/>
        </w:rPr>
        <w:t xml:space="preserve">ის სტაბილიზაციის შემდეგ, </w:t>
      </w:r>
      <w:r w:rsidR="009133FF" w:rsidRPr="00C1613C">
        <w:rPr>
          <w:rFonts w:ascii="Sylfaen" w:hAnsi="Sylfaen" w:cs="Times New Roman"/>
          <w:lang w:val="ka-GE"/>
        </w:rPr>
        <w:t>მკურნალობა უნდა დაიწყოს თავიდან</w:t>
      </w:r>
      <w:r w:rsidR="00DA093A" w:rsidRPr="00C1613C">
        <w:rPr>
          <w:rFonts w:ascii="Sylfaen" w:hAnsi="Sylfaen" w:cs="Times New Roman"/>
          <w:lang w:val="ka-GE"/>
        </w:rPr>
        <w:t xml:space="preserve"> შემცირებული დოზით ან მხოლოდ ერთი კომპონენტის გამოყენებით.</w:t>
      </w:r>
    </w:p>
    <w:p w14:paraId="7078AA58" w14:textId="77777777" w:rsidR="00253E91" w:rsidRPr="00C1613C" w:rsidRDefault="00253E91" w:rsidP="00FE421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602BEB93" w14:textId="77777777" w:rsidR="00F6217B" w:rsidRPr="00C1613C" w:rsidRDefault="00F6217B" w:rsidP="00F6217B">
      <w:pPr>
        <w:spacing w:after="0" w:line="240" w:lineRule="auto"/>
        <w:ind w:right="4"/>
        <w:jc w:val="both"/>
        <w:rPr>
          <w:rFonts w:ascii="Sylfaen" w:hAnsi="Sylfaen" w:cs="Times New Roman"/>
          <w:bCs/>
          <w:i/>
          <w:lang w:val="ka-GE"/>
        </w:rPr>
      </w:pPr>
      <w:r w:rsidRPr="00C1613C">
        <w:rPr>
          <w:rFonts w:ascii="Sylfaen" w:hAnsi="Sylfaen" w:cs="Times New Roman"/>
          <w:bCs/>
          <w:i/>
          <w:lang w:val="ka-GE"/>
        </w:rPr>
        <w:t xml:space="preserve">რენინ-ანგიოტენზინ-ალდოსტერონის სისტემის (რაას) </w:t>
      </w:r>
      <w:r w:rsidR="00952222" w:rsidRPr="00C1613C">
        <w:rPr>
          <w:rFonts w:ascii="Sylfaen" w:hAnsi="Sylfaen" w:cs="Times New Roman"/>
          <w:bCs/>
          <w:i/>
          <w:lang w:val="ka-GE"/>
        </w:rPr>
        <w:t>ორმაგი</w:t>
      </w:r>
      <w:r w:rsidRPr="00C1613C">
        <w:rPr>
          <w:rFonts w:ascii="Sylfaen" w:hAnsi="Sylfaen" w:cs="Times New Roman"/>
          <w:bCs/>
          <w:i/>
          <w:lang w:val="ka-GE"/>
        </w:rPr>
        <w:t xml:space="preserve"> ბლოკადა</w:t>
      </w:r>
    </w:p>
    <w:p w14:paraId="0FF95F1D" w14:textId="77777777" w:rsidR="00F6217B" w:rsidRPr="00C1613C" w:rsidRDefault="003D137E" w:rsidP="00F6217B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არსებული მონაცემები მოწმობენ, რომ </w:t>
      </w:r>
      <w:r w:rsidR="007B44ED" w:rsidRPr="00C1613C">
        <w:rPr>
          <w:rFonts w:ascii="Sylfaen" w:hAnsi="Sylfaen" w:cs="Times New Roman"/>
          <w:lang w:val="ka-GE"/>
        </w:rPr>
        <w:t xml:space="preserve">აგფ ინჰიბიტორების, </w:t>
      </w:r>
      <w:r w:rsidR="008D5EB1" w:rsidRPr="00C1613C">
        <w:rPr>
          <w:rFonts w:ascii="Sylfaen" w:hAnsi="Sylfaen" w:cs="Times New Roman"/>
          <w:lang w:val="ka-GE"/>
        </w:rPr>
        <w:t xml:space="preserve">ანგიოტენზინ II რეცეპტორების ბლოკატორების ან ალისკირენის ერთდროული გამოყენება განაპირობებს </w:t>
      </w:r>
      <w:r w:rsidR="00C33454" w:rsidRPr="00C1613C">
        <w:rPr>
          <w:rFonts w:ascii="Sylfaen" w:hAnsi="Sylfaen" w:cs="Times New Roman"/>
          <w:lang w:val="ka-GE"/>
        </w:rPr>
        <w:t>ჰიპოტენზიი</w:t>
      </w:r>
      <w:r w:rsidR="00DE1092" w:rsidRPr="00C1613C">
        <w:rPr>
          <w:rFonts w:ascii="Sylfaen" w:hAnsi="Sylfaen" w:cs="Times New Roman"/>
          <w:lang w:val="ka-GE"/>
        </w:rPr>
        <w:t>ს</w:t>
      </w:r>
      <w:r w:rsidR="00C33454" w:rsidRPr="00C1613C">
        <w:rPr>
          <w:rFonts w:ascii="Sylfaen" w:hAnsi="Sylfaen" w:cs="Times New Roman"/>
          <w:lang w:val="ka-GE"/>
        </w:rPr>
        <w:t>, ჰიპერკალიემიის და თირკმელების ფუნქციის შემცირების</w:t>
      </w:r>
      <w:r w:rsidR="006B79D7" w:rsidRPr="00C1613C">
        <w:rPr>
          <w:rFonts w:ascii="Sylfaen" w:hAnsi="Sylfaen" w:cs="Times New Roman"/>
          <w:lang w:val="ka-GE"/>
        </w:rPr>
        <w:t xml:space="preserve"> (</w:t>
      </w:r>
      <w:r w:rsidR="00011C72" w:rsidRPr="00C1613C">
        <w:rPr>
          <w:rFonts w:ascii="Sylfaen" w:hAnsi="Sylfaen" w:cs="Times New Roman"/>
          <w:lang w:val="ka-GE"/>
        </w:rPr>
        <w:t>თირკმელების მწვავე უკმარ</w:t>
      </w:r>
      <w:r w:rsidR="008F37D3" w:rsidRPr="00C1613C">
        <w:rPr>
          <w:rFonts w:ascii="Sylfaen" w:hAnsi="Sylfaen" w:cs="Times New Roman"/>
          <w:lang w:val="ka-GE"/>
        </w:rPr>
        <w:t>ი</w:t>
      </w:r>
      <w:r w:rsidR="00011C72" w:rsidRPr="00C1613C">
        <w:rPr>
          <w:rFonts w:ascii="Sylfaen" w:hAnsi="Sylfaen" w:cs="Times New Roman"/>
          <w:lang w:val="ka-GE"/>
        </w:rPr>
        <w:t>ს</w:t>
      </w:r>
      <w:r w:rsidR="008F37D3" w:rsidRPr="00C1613C">
        <w:rPr>
          <w:rFonts w:ascii="Sylfaen" w:hAnsi="Sylfaen" w:cs="Times New Roman"/>
          <w:lang w:val="ka-GE"/>
        </w:rPr>
        <w:t>ო</w:t>
      </w:r>
      <w:r w:rsidR="00011C72" w:rsidRPr="00C1613C">
        <w:rPr>
          <w:rFonts w:ascii="Sylfaen" w:hAnsi="Sylfaen" w:cs="Times New Roman"/>
          <w:lang w:val="ka-GE"/>
        </w:rPr>
        <w:t>ბის ჩათვლით)</w:t>
      </w:r>
      <w:r w:rsidR="00C33454" w:rsidRPr="00C1613C">
        <w:rPr>
          <w:rFonts w:ascii="Sylfaen" w:hAnsi="Sylfaen" w:cs="Times New Roman"/>
          <w:lang w:val="ka-GE"/>
        </w:rPr>
        <w:t xml:space="preserve"> გან</w:t>
      </w:r>
      <w:r w:rsidR="007B51CD" w:rsidRPr="00C1613C">
        <w:rPr>
          <w:rFonts w:ascii="Sylfaen" w:hAnsi="Sylfaen" w:cs="Times New Roman"/>
          <w:lang w:val="ka-GE"/>
        </w:rPr>
        <w:t>ვი</w:t>
      </w:r>
      <w:r w:rsidR="00C33454" w:rsidRPr="00C1613C">
        <w:rPr>
          <w:rFonts w:ascii="Sylfaen" w:hAnsi="Sylfaen" w:cs="Times New Roman"/>
          <w:lang w:val="ka-GE"/>
        </w:rPr>
        <w:t>თარების რისკს</w:t>
      </w:r>
      <w:r w:rsidR="006B79D7" w:rsidRPr="00C1613C">
        <w:rPr>
          <w:rFonts w:ascii="Sylfaen" w:hAnsi="Sylfaen" w:cs="Times New Roman"/>
          <w:lang w:val="ka-GE"/>
        </w:rPr>
        <w:t xml:space="preserve">. </w:t>
      </w:r>
      <w:r w:rsidR="00617958" w:rsidRPr="00C1613C">
        <w:rPr>
          <w:rFonts w:ascii="Sylfaen" w:hAnsi="Sylfaen" w:cs="Times New Roman"/>
          <w:lang w:val="ka-GE"/>
        </w:rPr>
        <w:t xml:space="preserve">შესაბამისად, </w:t>
      </w:r>
      <w:r w:rsidR="0037460F" w:rsidRPr="00C1613C">
        <w:rPr>
          <w:rFonts w:ascii="Sylfaen" w:hAnsi="Sylfaen" w:cs="Times New Roman"/>
          <w:iCs/>
          <w:lang w:val="ka-GE"/>
        </w:rPr>
        <w:t>რაას</w:t>
      </w:r>
      <w:r w:rsidR="00617958" w:rsidRPr="00C1613C">
        <w:rPr>
          <w:rFonts w:ascii="Sylfaen" w:hAnsi="Sylfaen" w:cs="Times New Roman"/>
          <w:iCs/>
          <w:lang w:val="ka-GE"/>
        </w:rPr>
        <w:t xml:space="preserve"> ორმ</w:t>
      </w:r>
      <w:r w:rsidR="0037460F" w:rsidRPr="00C1613C">
        <w:rPr>
          <w:rFonts w:ascii="Sylfaen" w:hAnsi="Sylfaen" w:cs="Times New Roman"/>
          <w:iCs/>
          <w:lang w:val="ka-GE"/>
        </w:rPr>
        <w:t>აგი</w:t>
      </w:r>
      <w:r w:rsidR="00617958" w:rsidRPr="00C1613C">
        <w:rPr>
          <w:rFonts w:ascii="Sylfaen" w:hAnsi="Sylfaen" w:cs="Times New Roman"/>
          <w:iCs/>
          <w:lang w:val="ka-GE"/>
        </w:rPr>
        <w:t xml:space="preserve"> ბლოკადა</w:t>
      </w:r>
      <w:r w:rsidR="00CB7235" w:rsidRPr="00C1613C">
        <w:rPr>
          <w:rFonts w:ascii="Sylfaen" w:hAnsi="Sylfaen" w:cs="Times New Roman"/>
          <w:iCs/>
          <w:lang w:val="ka-GE"/>
        </w:rPr>
        <w:t xml:space="preserve"> </w:t>
      </w:r>
      <w:r w:rsidR="00F6217B" w:rsidRPr="00C1613C">
        <w:rPr>
          <w:rFonts w:ascii="Sylfaen" w:hAnsi="Sylfaen" w:cs="Times New Roman"/>
          <w:lang w:val="ka-GE"/>
        </w:rPr>
        <w:t>აგფ ინჰიბიტორების, ანგიოტენზინ II რეცეპტორების ბლოკატორების ან ალისკირენის გამოყენებით არ არის რეკ</w:t>
      </w:r>
      <w:r w:rsidR="006E1860" w:rsidRPr="00C1613C">
        <w:rPr>
          <w:rFonts w:ascii="Sylfaen" w:hAnsi="Sylfaen" w:cs="Times New Roman"/>
          <w:lang w:val="ka-GE"/>
        </w:rPr>
        <w:t>ო</w:t>
      </w:r>
      <w:r w:rsidR="00F6217B" w:rsidRPr="00C1613C">
        <w:rPr>
          <w:rFonts w:ascii="Sylfaen" w:hAnsi="Sylfaen" w:cs="Times New Roman"/>
          <w:lang w:val="ka-GE"/>
        </w:rPr>
        <w:t>მენდებული</w:t>
      </w:r>
      <w:r w:rsidR="00CB7235" w:rsidRPr="00C1613C">
        <w:rPr>
          <w:rFonts w:ascii="Sylfaen" w:hAnsi="Sylfaen" w:cs="Times New Roman"/>
          <w:lang w:val="ka-GE"/>
        </w:rPr>
        <w:t xml:space="preserve"> (იხ. ნაწილები 4.5 და 5.1)</w:t>
      </w:r>
      <w:r w:rsidR="00FA1228" w:rsidRPr="00C1613C">
        <w:rPr>
          <w:rFonts w:ascii="Sylfaen" w:hAnsi="Sylfaen" w:cs="Times New Roman"/>
          <w:lang w:val="ka-GE"/>
        </w:rPr>
        <w:t>.</w:t>
      </w:r>
    </w:p>
    <w:p w14:paraId="6CC2A6E9" w14:textId="77777777" w:rsidR="00674E00" w:rsidRPr="00C1613C" w:rsidRDefault="00FA1228" w:rsidP="00FE421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ორმაგი ბლოკადის საფუძველზე</w:t>
      </w:r>
      <w:r w:rsidR="005830DD" w:rsidRPr="00C1613C">
        <w:rPr>
          <w:rFonts w:ascii="Sylfaen" w:hAnsi="Sylfaen" w:cs="Times New Roman"/>
          <w:lang w:val="ka-GE"/>
        </w:rPr>
        <w:t xml:space="preserve"> თერაპიის</w:t>
      </w:r>
      <w:r w:rsidR="00F6217B" w:rsidRPr="00C1613C">
        <w:rPr>
          <w:rFonts w:ascii="Sylfaen" w:hAnsi="Sylfaen" w:cs="Times New Roman"/>
          <w:lang w:val="ka-GE"/>
        </w:rPr>
        <w:t xml:space="preserve"> აბსოლუტური ჩვენების შემთხვევაში, საჭიროა სპეციალისტის გულმოდგინე მეთვალყურეობა და თირკმელების ფუნქციის, ელექტროლიტ</w:t>
      </w:r>
      <w:r w:rsidR="005F40C7" w:rsidRPr="00C1613C">
        <w:rPr>
          <w:rFonts w:ascii="Sylfaen" w:hAnsi="Sylfaen" w:cs="Times New Roman"/>
          <w:lang w:val="ka-GE"/>
        </w:rPr>
        <w:t>ების</w:t>
      </w:r>
      <w:r w:rsidR="00F6217B" w:rsidRPr="00C1613C">
        <w:rPr>
          <w:rFonts w:ascii="Sylfaen" w:hAnsi="Sylfaen" w:cs="Times New Roman"/>
          <w:lang w:val="ka-GE"/>
        </w:rPr>
        <w:t xml:space="preserve"> </w:t>
      </w:r>
      <w:r w:rsidR="006C698D" w:rsidRPr="00C1613C">
        <w:rPr>
          <w:rFonts w:ascii="Sylfaen" w:hAnsi="Sylfaen" w:cs="Times New Roman"/>
          <w:lang w:val="ka-GE"/>
        </w:rPr>
        <w:t>დონის</w:t>
      </w:r>
      <w:r w:rsidR="00F6217B" w:rsidRPr="00C1613C">
        <w:rPr>
          <w:rFonts w:ascii="Sylfaen" w:hAnsi="Sylfaen" w:cs="Times New Roman"/>
          <w:lang w:val="ka-GE"/>
        </w:rPr>
        <w:t xml:space="preserve"> და არტერიული წნევის </w:t>
      </w:r>
      <w:r w:rsidR="00B070C2" w:rsidRPr="00C1613C">
        <w:rPr>
          <w:rFonts w:ascii="Sylfaen" w:hAnsi="Sylfaen" w:cs="Times New Roman"/>
          <w:lang w:val="ka-GE"/>
        </w:rPr>
        <w:t xml:space="preserve">ხშირი და გულმოდგინე </w:t>
      </w:r>
      <w:r w:rsidR="00F6217B" w:rsidRPr="00C1613C">
        <w:rPr>
          <w:rFonts w:ascii="Sylfaen" w:hAnsi="Sylfaen" w:cs="Times New Roman"/>
          <w:lang w:val="ka-GE"/>
        </w:rPr>
        <w:t>მონიტორინგი.</w:t>
      </w:r>
      <w:r w:rsidR="00D81933" w:rsidRPr="00C1613C">
        <w:rPr>
          <w:rFonts w:ascii="Sylfaen" w:hAnsi="Sylfaen" w:cs="Times New Roman"/>
          <w:lang w:val="ka-GE"/>
        </w:rPr>
        <w:t xml:space="preserve"> </w:t>
      </w:r>
      <w:r w:rsidR="00F6217B" w:rsidRPr="00C1613C">
        <w:rPr>
          <w:rFonts w:ascii="Sylfaen" w:hAnsi="Sylfaen" w:cs="Times New Roman"/>
          <w:lang w:val="ka-GE"/>
        </w:rPr>
        <w:t>აგფ ინჰიბიტორების და ანგიოტენზინ II რეცეპტორების ბლოკატორების ერთდროული დანიშვნა არ უნდა მოხდეს პაციენტებში დიაბეტური ნეფროპათიით.</w:t>
      </w:r>
    </w:p>
    <w:p w14:paraId="028A2E83" w14:textId="77777777" w:rsidR="00B60E42" w:rsidRPr="00C1613C" w:rsidRDefault="00B60E42" w:rsidP="00FE4210">
      <w:pPr>
        <w:spacing w:after="0" w:line="240" w:lineRule="auto"/>
        <w:ind w:right="4"/>
        <w:jc w:val="both"/>
        <w:rPr>
          <w:rFonts w:ascii="Sylfaen" w:hAnsi="Sylfaen" w:cs="Times New Roman"/>
          <w:u w:val="single"/>
          <w:lang w:val="ka-GE"/>
        </w:rPr>
      </w:pPr>
    </w:p>
    <w:p w14:paraId="0A27006E" w14:textId="77777777" w:rsidR="003E7B92" w:rsidRPr="00C1613C" w:rsidRDefault="003E7B92" w:rsidP="00FE4210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რენოვასკულარული ჰიპერტენზია</w:t>
      </w:r>
    </w:p>
    <w:p w14:paraId="15482F38" w14:textId="77777777" w:rsidR="004E301F" w:rsidRPr="00C1613C" w:rsidRDefault="00AC1B45" w:rsidP="00FE4210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  <w:r w:rsidRPr="00C1613C">
        <w:rPr>
          <w:rFonts w:ascii="Sylfaen" w:hAnsi="Sylfaen" w:cs="Times New Roman"/>
          <w:iCs/>
          <w:lang w:val="ka-GE"/>
        </w:rPr>
        <w:t>რენოვასკულარული ჰიპერტენზიის მ</w:t>
      </w:r>
      <w:r w:rsidR="00460C06" w:rsidRPr="00C1613C">
        <w:rPr>
          <w:rFonts w:ascii="Sylfaen" w:hAnsi="Sylfaen" w:cs="Times New Roman"/>
          <w:iCs/>
          <w:lang w:val="ka-GE"/>
        </w:rPr>
        <w:t>კ</w:t>
      </w:r>
      <w:r w:rsidRPr="00C1613C">
        <w:rPr>
          <w:rFonts w:ascii="Sylfaen" w:hAnsi="Sylfaen" w:cs="Times New Roman"/>
          <w:iCs/>
          <w:lang w:val="ka-GE"/>
        </w:rPr>
        <w:t xml:space="preserve">ურნალობა - რევასკულარიზაცია. </w:t>
      </w:r>
      <w:r w:rsidR="00061228" w:rsidRPr="00C1613C">
        <w:rPr>
          <w:rFonts w:ascii="Sylfaen" w:hAnsi="Sylfaen" w:cs="Times New Roman"/>
          <w:iCs/>
          <w:lang w:val="ka-GE"/>
        </w:rPr>
        <w:t xml:space="preserve">თუმცა, </w:t>
      </w:r>
      <w:r w:rsidR="008F2997" w:rsidRPr="00C1613C">
        <w:rPr>
          <w:rFonts w:ascii="Sylfaen" w:hAnsi="Sylfaen" w:cs="Times New Roman"/>
          <w:lang w:val="ka-GE"/>
        </w:rPr>
        <w:t>ა</w:t>
      </w:r>
      <w:r w:rsidR="00A91864" w:rsidRPr="00C1613C">
        <w:rPr>
          <w:rFonts w:ascii="Sylfaen" w:hAnsi="Sylfaen" w:cs="Times New Roman"/>
          <w:lang w:val="ka-GE"/>
        </w:rPr>
        <w:t>ნგიოტენზინგარდამქმნელი ფერმ</w:t>
      </w:r>
      <w:r w:rsidR="00ED1163" w:rsidRPr="00C1613C">
        <w:rPr>
          <w:rFonts w:ascii="Sylfaen" w:hAnsi="Sylfaen" w:cs="Times New Roman"/>
          <w:lang w:val="ka-GE"/>
        </w:rPr>
        <w:t xml:space="preserve">ენტი შესაძლებელია ეფექტური იყოს </w:t>
      </w:r>
      <w:r w:rsidR="004E301F" w:rsidRPr="00C1613C">
        <w:rPr>
          <w:rFonts w:ascii="Sylfaen" w:hAnsi="Sylfaen" w:cs="Times New Roman"/>
          <w:lang w:val="ka-GE"/>
        </w:rPr>
        <w:t>პა</w:t>
      </w:r>
      <w:r w:rsidR="00ED1163" w:rsidRPr="00C1613C">
        <w:rPr>
          <w:rFonts w:ascii="Sylfaen" w:hAnsi="Sylfaen" w:cs="Times New Roman"/>
          <w:lang w:val="ka-GE"/>
        </w:rPr>
        <w:t>ციენტებისთვის</w:t>
      </w:r>
      <w:r w:rsidR="001A69AE" w:rsidRPr="00C1613C">
        <w:rPr>
          <w:rFonts w:ascii="Sylfaen" w:hAnsi="Sylfaen" w:cs="Times New Roman"/>
          <w:lang w:val="ka-GE"/>
        </w:rPr>
        <w:t xml:space="preserve"> </w:t>
      </w:r>
      <w:r w:rsidR="001A69AE" w:rsidRPr="00C1613C">
        <w:rPr>
          <w:rFonts w:ascii="Sylfaen" w:hAnsi="Sylfaen" w:cs="Times New Roman"/>
          <w:iCs/>
          <w:lang w:val="ka-GE"/>
        </w:rPr>
        <w:t>რენოვასკულარული ჰიპერტენ</w:t>
      </w:r>
      <w:r w:rsidR="00937791" w:rsidRPr="00C1613C">
        <w:rPr>
          <w:rFonts w:ascii="Sylfaen" w:hAnsi="Sylfaen" w:cs="Times New Roman"/>
          <w:iCs/>
          <w:lang w:val="ka-GE"/>
        </w:rPr>
        <w:t xml:space="preserve">ზიით, </w:t>
      </w:r>
      <w:r w:rsidR="00765447" w:rsidRPr="00C1613C">
        <w:rPr>
          <w:rFonts w:ascii="Sylfaen" w:hAnsi="Sylfaen" w:cs="Times New Roman"/>
          <w:iCs/>
          <w:lang w:val="ka-GE"/>
        </w:rPr>
        <w:t xml:space="preserve">რომლებსაც ესაჭიროებათ </w:t>
      </w:r>
      <w:r w:rsidR="004711CF" w:rsidRPr="00C1613C">
        <w:rPr>
          <w:rFonts w:ascii="Sylfaen" w:hAnsi="Sylfaen" w:cs="Times New Roman"/>
          <w:iCs/>
          <w:lang w:val="ka-GE"/>
        </w:rPr>
        <w:t>რეკონსტრუქციული</w:t>
      </w:r>
      <w:r w:rsidR="00765447" w:rsidRPr="00C1613C">
        <w:rPr>
          <w:rFonts w:ascii="Sylfaen" w:hAnsi="Sylfaen" w:cs="Times New Roman"/>
          <w:iCs/>
          <w:lang w:val="ka-GE"/>
        </w:rPr>
        <w:t xml:space="preserve"> ოპერაცია, ან როცა ასეთი ოპერაციის ჩატარება შეუძლებელია.</w:t>
      </w:r>
    </w:p>
    <w:p w14:paraId="0D4824BF" w14:textId="77777777" w:rsidR="001F23DD" w:rsidRPr="00C1613C" w:rsidRDefault="00FB1859" w:rsidP="00FE421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აგფ </w:t>
      </w:r>
      <w:r w:rsidR="008F2997" w:rsidRPr="00C1613C">
        <w:rPr>
          <w:rFonts w:ascii="Sylfaen" w:hAnsi="Sylfaen" w:cs="Times New Roman"/>
          <w:lang w:val="ka-GE"/>
        </w:rPr>
        <w:t>ინჰიბიტორებით მკურ</w:t>
      </w:r>
      <w:r w:rsidR="001D282A" w:rsidRPr="00C1613C">
        <w:rPr>
          <w:rFonts w:ascii="Sylfaen" w:hAnsi="Sylfaen" w:cs="Times New Roman"/>
          <w:lang w:val="ka-GE"/>
        </w:rPr>
        <w:t>ნა</w:t>
      </w:r>
      <w:r w:rsidR="008F2997" w:rsidRPr="00C1613C">
        <w:rPr>
          <w:rFonts w:ascii="Sylfaen" w:hAnsi="Sylfaen" w:cs="Times New Roman"/>
          <w:lang w:val="ka-GE"/>
        </w:rPr>
        <w:t xml:space="preserve">ლობის დროს </w:t>
      </w:r>
      <w:r w:rsidR="00BC2BC4" w:rsidRPr="00C1613C">
        <w:rPr>
          <w:rFonts w:ascii="Sylfaen" w:hAnsi="Sylfaen" w:cs="Times New Roman"/>
          <w:lang w:val="ka-GE"/>
        </w:rPr>
        <w:t>მომატებულია</w:t>
      </w:r>
      <w:r w:rsidR="0097673F" w:rsidRPr="00C1613C">
        <w:rPr>
          <w:rFonts w:ascii="Sylfaen" w:hAnsi="Sylfaen" w:cs="Times New Roman"/>
          <w:lang w:val="ka-GE"/>
        </w:rPr>
        <w:t xml:space="preserve"> ჰიპოტენზიის და თირკმელების უკმარისობი</w:t>
      </w:r>
      <w:r w:rsidR="0074400E" w:rsidRPr="00C1613C">
        <w:rPr>
          <w:rFonts w:ascii="Sylfaen" w:hAnsi="Sylfaen" w:cs="Times New Roman"/>
          <w:lang w:val="ka-GE"/>
        </w:rPr>
        <w:t>ს</w:t>
      </w:r>
      <w:r w:rsidR="0097673F" w:rsidRPr="00C1613C">
        <w:rPr>
          <w:rFonts w:ascii="Sylfaen" w:hAnsi="Sylfaen" w:cs="Times New Roman"/>
          <w:lang w:val="ka-GE"/>
        </w:rPr>
        <w:t xml:space="preserve"> რისკი პაციენტებში</w:t>
      </w:r>
      <w:r w:rsidR="001F020E" w:rsidRPr="00C1613C">
        <w:rPr>
          <w:rFonts w:ascii="Sylfaen" w:hAnsi="Sylfaen" w:cs="Times New Roman"/>
          <w:lang w:val="ka-GE"/>
        </w:rPr>
        <w:t xml:space="preserve"> თირკმელების არტერი</w:t>
      </w:r>
      <w:r w:rsidR="00696A60" w:rsidRPr="00C1613C">
        <w:rPr>
          <w:rFonts w:ascii="Sylfaen" w:hAnsi="Sylfaen" w:cs="Times New Roman"/>
          <w:lang w:val="ka-GE"/>
        </w:rPr>
        <w:t>ებ</w:t>
      </w:r>
      <w:r w:rsidR="001F020E" w:rsidRPr="00C1613C">
        <w:rPr>
          <w:rFonts w:ascii="Sylfaen" w:hAnsi="Sylfaen" w:cs="Times New Roman"/>
          <w:lang w:val="ka-GE"/>
        </w:rPr>
        <w:t>ის ორმხრივი სტენოზით ან ერთადერთი ფუნქცი</w:t>
      </w:r>
      <w:r w:rsidR="009E172B" w:rsidRPr="00C1613C">
        <w:rPr>
          <w:rFonts w:ascii="Sylfaen" w:hAnsi="Sylfaen" w:cs="Times New Roman"/>
          <w:lang w:val="ka-GE"/>
        </w:rPr>
        <w:t>ური</w:t>
      </w:r>
      <w:r w:rsidR="001F020E" w:rsidRPr="00C1613C">
        <w:rPr>
          <w:rFonts w:ascii="Sylfaen" w:hAnsi="Sylfaen" w:cs="Times New Roman"/>
          <w:lang w:val="ka-GE"/>
        </w:rPr>
        <w:t xml:space="preserve"> თირკმლის არტერიის სტენოზით </w:t>
      </w:r>
      <w:r w:rsidR="00696A60" w:rsidRPr="00C1613C">
        <w:rPr>
          <w:rFonts w:ascii="Sylfaen" w:hAnsi="Sylfaen" w:cs="Times New Roman"/>
          <w:lang w:val="ka-GE"/>
        </w:rPr>
        <w:t xml:space="preserve">(იხ. ნაწილი 4.3). </w:t>
      </w:r>
      <w:r w:rsidR="005D1BFF" w:rsidRPr="00C1613C">
        <w:rPr>
          <w:rFonts w:ascii="Sylfaen" w:hAnsi="Sylfaen" w:cs="Times New Roman"/>
          <w:lang w:val="ka-GE"/>
        </w:rPr>
        <w:t>დიურე</w:t>
      </w:r>
      <w:r w:rsidR="005A1A03" w:rsidRPr="00C1613C">
        <w:rPr>
          <w:rFonts w:ascii="Sylfaen" w:hAnsi="Sylfaen" w:cs="Times New Roman"/>
          <w:lang w:val="ka-GE"/>
        </w:rPr>
        <w:t>ზულ</w:t>
      </w:r>
      <w:r w:rsidR="005D1BFF" w:rsidRPr="00C1613C">
        <w:rPr>
          <w:rFonts w:ascii="Sylfaen" w:hAnsi="Sylfaen" w:cs="Times New Roman"/>
          <w:lang w:val="ka-GE"/>
        </w:rPr>
        <w:t xml:space="preserve">ებით მკურნალობა შესაძლებელია იყოს ხელშემწყობი ფაქტორი. </w:t>
      </w:r>
      <w:r w:rsidR="00822A26" w:rsidRPr="00C1613C">
        <w:rPr>
          <w:rFonts w:ascii="Sylfaen" w:hAnsi="Sylfaen" w:cs="Times New Roman"/>
          <w:lang w:val="ka-GE"/>
        </w:rPr>
        <w:t xml:space="preserve">თირკმელების ფუნქციის შემცირება შესაძლებელია მიმდინარეობდეს შრატისმიერი კრეატინინის </w:t>
      </w:r>
      <w:r w:rsidR="0074400E" w:rsidRPr="00C1613C">
        <w:rPr>
          <w:rFonts w:ascii="Sylfaen" w:hAnsi="Sylfaen" w:cs="Times New Roman"/>
          <w:lang w:val="ka-GE"/>
        </w:rPr>
        <w:t xml:space="preserve">დონის </w:t>
      </w:r>
      <w:r w:rsidR="00822A26" w:rsidRPr="00C1613C">
        <w:rPr>
          <w:rFonts w:ascii="Sylfaen" w:hAnsi="Sylfaen" w:cs="Times New Roman"/>
          <w:lang w:val="ka-GE"/>
        </w:rPr>
        <w:t xml:space="preserve">უმნიშვნელო ცვლილების დროსაც პაციენტებში თირკმლის არტერიის </w:t>
      </w:r>
      <w:r w:rsidR="008F12DC" w:rsidRPr="00C1613C">
        <w:rPr>
          <w:rFonts w:ascii="Sylfaen" w:hAnsi="Sylfaen" w:cs="Times New Roman"/>
          <w:lang w:val="ka-GE"/>
        </w:rPr>
        <w:t>ცალ</w:t>
      </w:r>
      <w:r w:rsidR="00822A26" w:rsidRPr="00C1613C">
        <w:rPr>
          <w:rFonts w:ascii="Sylfaen" w:hAnsi="Sylfaen" w:cs="Times New Roman"/>
          <w:lang w:val="ka-GE"/>
        </w:rPr>
        <w:t>მხრივი სტენოზით.</w:t>
      </w:r>
    </w:p>
    <w:p w14:paraId="23B65A77" w14:textId="77777777" w:rsidR="00A46EA2" w:rsidRPr="00C1613C" w:rsidRDefault="00A46EA2" w:rsidP="00FE421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თუ პრეპარატი კო-ამლესა ინიშნება პაციენტებში </w:t>
      </w:r>
      <w:r w:rsidR="00A22822" w:rsidRPr="00C1613C">
        <w:rPr>
          <w:rFonts w:ascii="Sylfaen" w:hAnsi="Sylfaen" w:cs="Times New Roman"/>
          <w:lang w:val="ka-GE"/>
        </w:rPr>
        <w:t>თირკმლის არტერიის</w:t>
      </w:r>
      <w:r w:rsidR="002015C6" w:rsidRPr="00C1613C">
        <w:rPr>
          <w:rFonts w:ascii="Sylfaen" w:hAnsi="Sylfaen" w:cs="Times New Roman"/>
          <w:lang w:val="ka-GE"/>
        </w:rPr>
        <w:t xml:space="preserve"> არსებული</w:t>
      </w:r>
      <w:r w:rsidR="00A22822" w:rsidRPr="00C1613C">
        <w:rPr>
          <w:rFonts w:ascii="Sylfaen" w:hAnsi="Sylfaen" w:cs="Times New Roman"/>
          <w:lang w:val="ka-GE"/>
        </w:rPr>
        <w:t xml:space="preserve"> სტენოზით ან </w:t>
      </w:r>
      <w:r w:rsidR="00DB2E45" w:rsidRPr="00C1613C">
        <w:rPr>
          <w:rFonts w:ascii="Sylfaen" w:hAnsi="Sylfaen" w:cs="Times New Roman"/>
          <w:lang w:val="ka-GE"/>
        </w:rPr>
        <w:t xml:space="preserve">თირკმლის არტერიის </w:t>
      </w:r>
      <w:r w:rsidR="00553C43" w:rsidRPr="00C1613C">
        <w:rPr>
          <w:rFonts w:ascii="Sylfaen" w:hAnsi="Sylfaen" w:cs="Times New Roman"/>
          <w:lang w:val="ka-GE"/>
        </w:rPr>
        <w:t xml:space="preserve">შესაძლებელი </w:t>
      </w:r>
      <w:r w:rsidR="00DB2E45" w:rsidRPr="00C1613C">
        <w:rPr>
          <w:rFonts w:ascii="Sylfaen" w:hAnsi="Sylfaen" w:cs="Times New Roman"/>
          <w:lang w:val="ka-GE"/>
        </w:rPr>
        <w:t>სტენოზ</w:t>
      </w:r>
      <w:r w:rsidR="006562B6" w:rsidRPr="00C1613C">
        <w:rPr>
          <w:rFonts w:ascii="Sylfaen" w:hAnsi="Sylfaen" w:cs="Times New Roman"/>
          <w:lang w:val="ka-GE"/>
        </w:rPr>
        <w:t>ით</w:t>
      </w:r>
      <w:r w:rsidR="00DB2E45" w:rsidRPr="00C1613C">
        <w:rPr>
          <w:rFonts w:ascii="Sylfaen" w:hAnsi="Sylfaen" w:cs="Times New Roman"/>
          <w:lang w:val="ka-GE"/>
        </w:rPr>
        <w:t xml:space="preserve">, </w:t>
      </w:r>
      <w:r w:rsidR="00885A5B" w:rsidRPr="00C1613C">
        <w:rPr>
          <w:rFonts w:ascii="Sylfaen" w:hAnsi="Sylfaen" w:cs="Times New Roman"/>
          <w:lang w:val="ka-GE"/>
        </w:rPr>
        <w:t>მკურნალობა უნდა დაიწყოს სტაციონარში</w:t>
      </w:r>
      <w:r w:rsidR="00124C0C" w:rsidRPr="00C1613C">
        <w:rPr>
          <w:rFonts w:ascii="Sylfaen" w:hAnsi="Sylfaen" w:cs="Times New Roman"/>
          <w:lang w:val="ka-GE"/>
        </w:rPr>
        <w:t>,</w:t>
      </w:r>
      <w:r w:rsidR="00D9200B" w:rsidRPr="00C1613C">
        <w:rPr>
          <w:rFonts w:ascii="Sylfaen" w:hAnsi="Sylfaen" w:cs="Times New Roman"/>
          <w:lang w:val="ka-GE"/>
        </w:rPr>
        <w:t xml:space="preserve"> პრეპარატის </w:t>
      </w:r>
      <w:r w:rsidR="00D9200B" w:rsidRPr="00C1613C">
        <w:rPr>
          <w:rFonts w:ascii="Sylfaen" w:hAnsi="Sylfaen" w:cs="Times New Roman"/>
          <w:lang w:val="ka-GE"/>
        </w:rPr>
        <w:lastRenderedPageBreak/>
        <w:t xml:space="preserve">დაბალი დოზით. საჭიროა თირკმელების ფუნქციის და კალიუმის დონის კონტროლი, </w:t>
      </w:r>
      <w:r w:rsidR="008A6091" w:rsidRPr="00C1613C">
        <w:rPr>
          <w:rFonts w:ascii="Sylfaen" w:hAnsi="Sylfaen" w:cs="Times New Roman"/>
          <w:lang w:val="ka-GE"/>
        </w:rPr>
        <w:t>რადგან, ზოგიერთ პაციენტში</w:t>
      </w:r>
      <w:r w:rsidR="00E52EF1" w:rsidRPr="00C1613C">
        <w:rPr>
          <w:rFonts w:ascii="Sylfaen" w:hAnsi="Sylfaen" w:cs="Times New Roman"/>
          <w:lang w:val="ka-GE"/>
        </w:rPr>
        <w:t xml:space="preserve"> </w:t>
      </w:r>
      <w:r w:rsidR="0044346C" w:rsidRPr="00C1613C">
        <w:rPr>
          <w:rFonts w:ascii="Sylfaen" w:hAnsi="Sylfaen" w:cs="Times New Roman"/>
          <w:lang w:val="ka-GE"/>
        </w:rPr>
        <w:t>დაფიქსირდა</w:t>
      </w:r>
      <w:r w:rsidR="005850DD" w:rsidRPr="00C1613C">
        <w:rPr>
          <w:rFonts w:ascii="Sylfaen" w:hAnsi="Sylfaen" w:cs="Times New Roman"/>
          <w:lang w:val="ka-GE"/>
        </w:rPr>
        <w:t xml:space="preserve"> თირკმელების </w:t>
      </w:r>
      <w:r w:rsidR="00124C0C" w:rsidRPr="00C1613C">
        <w:rPr>
          <w:rFonts w:ascii="Sylfaen" w:hAnsi="Sylfaen" w:cs="Times New Roman"/>
          <w:lang w:val="ka-GE"/>
        </w:rPr>
        <w:t xml:space="preserve">ფუნქციური </w:t>
      </w:r>
      <w:r w:rsidR="005850DD" w:rsidRPr="00C1613C">
        <w:rPr>
          <w:rFonts w:ascii="Sylfaen" w:hAnsi="Sylfaen" w:cs="Times New Roman"/>
          <w:lang w:val="ka-GE"/>
        </w:rPr>
        <w:t xml:space="preserve">უკმარისობა, რომელიც </w:t>
      </w:r>
      <w:r w:rsidR="009F5B65" w:rsidRPr="00C1613C">
        <w:rPr>
          <w:rFonts w:ascii="Sylfaen" w:hAnsi="Sylfaen" w:cs="Times New Roman"/>
          <w:lang w:val="ka-GE"/>
        </w:rPr>
        <w:t>ქრებოდა მკურნალობის შეწყვეტისას.</w:t>
      </w:r>
    </w:p>
    <w:p w14:paraId="25B9435D" w14:textId="77777777" w:rsidR="00B60E42" w:rsidRPr="00C1613C" w:rsidRDefault="00B60E42" w:rsidP="00FE421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4F5A047D" w14:textId="77777777" w:rsidR="00B726CC" w:rsidRPr="00C1613C" w:rsidRDefault="00B726CC" w:rsidP="00B726CC">
      <w:pPr>
        <w:spacing w:after="0" w:line="240" w:lineRule="auto"/>
        <w:ind w:right="4"/>
        <w:jc w:val="both"/>
        <w:rPr>
          <w:rFonts w:ascii="Sylfaen" w:hAnsi="Sylfaen" w:cs="Times New Roman"/>
          <w:bCs/>
          <w:u w:val="single"/>
          <w:lang w:val="ka-GE"/>
        </w:rPr>
      </w:pPr>
      <w:r w:rsidRPr="00C1613C">
        <w:rPr>
          <w:rFonts w:ascii="Sylfaen" w:hAnsi="Sylfaen" w:cs="Times New Roman"/>
          <w:bCs/>
          <w:u w:val="single"/>
          <w:lang w:val="ka-GE"/>
        </w:rPr>
        <w:t>კო-ამლესა 8 მგ/5 მგ/2,5 მგ ტაბლეტები</w:t>
      </w:r>
    </w:p>
    <w:p w14:paraId="4B6B0C5C" w14:textId="77777777" w:rsidR="00B726CC" w:rsidRPr="00C1613C" w:rsidRDefault="00B726CC" w:rsidP="00B726CC">
      <w:pPr>
        <w:spacing w:after="0" w:line="240" w:lineRule="auto"/>
        <w:ind w:right="4"/>
        <w:jc w:val="both"/>
        <w:rPr>
          <w:rFonts w:ascii="Sylfaen" w:hAnsi="Sylfaen" w:cs="Times New Roman"/>
          <w:bCs/>
          <w:u w:val="single"/>
          <w:lang w:val="ka-GE"/>
        </w:rPr>
      </w:pPr>
      <w:r w:rsidRPr="00C1613C">
        <w:rPr>
          <w:rFonts w:ascii="Sylfaen" w:hAnsi="Sylfaen" w:cs="Times New Roman"/>
          <w:bCs/>
          <w:u w:val="single"/>
          <w:lang w:val="ka-GE"/>
        </w:rPr>
        <w:t>კო-ამლესა 8 მგ/10 მგ/2,5 მგ ტაბლეტები</w:t>
      </w:r>
    </w:p>
    <w:p w14:paraId="64C5F897" w14:textId="77777777" w:rsidR="00FE4780" w:rsidRPr="00C1613C" w:rsidRDefault="00B726CC" w:rsidP="00B726CC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8 მგ/5 მგ/2,5 მგ და 8 მგ/10 მგ/2,5 მგ ტაბლეტები</w:t>
      </w:r>
      <w:r w:rsidR="00120E50" w:rsidRPr="00C1613C">
        <w:rPr>
          <w:rFonts w:ascii="Sylfaen" w:hAnsi="Sylfaen" w:cs="Times New Roman"/>
          <w:lang w:val="ka-GE"/>
        </w:rPr>
        <w:t xml:space="preserve">თ მკურნალობა </w:t>
      </w:r>
      <w:r w:rsidRPr="00C1613C">
        <w:rPr>
          <w:rFonts w:ascii="Sylfaen" w:hAnsi="Sylfaen" w:cs="Times New Roman"/>
          <w:lang w:val="ka-GE"/>
        </w:rPr>
        <w:t>უკუნაჩვენები</w:t>
      </w:r>
      <w:r w:rsidR="00454A69" w:rsidRPr="00C1613C">
        <w:rPr>
          <w:rFonts w:ascii="Sylfaen" w:hAnsi="Sylfaen" w:cs="Times New Roman"/>
          <w:lang w:val="ka-GE"/>
        </w:rPr>
        <w:t>ა</w:t>
      </w:r>
      <w:r w:rsidRPr="00C1613C">
        <w:rPr>
          <w:rFonts w:ascii="Sylfaen" w:hAnsi="Sylfaen" w:cs="Times New Roman"/>
          <w:lang w:val="ka-GE"/>
        </w:rPr>
        <w:t xml:space="preserve"> პაციენტებში</w:t>
      </w:r>
      <w:r w:rsidR="00907233" w:rsidRPr="00C1613C">
        <w:rPr>
          <w:rFonts w:ascii="Sylfaen" w:hAnsi="Sylfaen" w:cs="Times New Roman"/>
          <w:lang w:val="ka-GE"/>
        </w:rPr>
        <w:t xml:space="preserve"> </w:t>
      </w:r>
      <w:r w:rsidR="00F21136" w:rsidRPr="00C1613C">
        <w:rPr>
          <w:rFonts w:ascii="Sylfaen" w:hAnsi="Sylfaen" w:cs="Times New Roman"/>
          <w:lang w:val="ka-GE"/>
        </w:rPr>
        <w:t xml:space="preserve">თირკმლის არტერიის </w:t>
      </w:r>
      <w:r w:rsidR="00DC705B" w:rsidRPr="00C1613C">
        <w:rPr>
          <w:rFonts w:ascii="Sylfaen" w:hAnsi="Sylfaen" w:cs="Times New Roman"/>
          <w:lang w:val="ka-GE"/>
        </w:rPr>
        <w:t xml:space="preserve">ცნობილი ან </w:t>
      </w:r>
      <w:r w:rsidR="00F21136" w:rsidRPr="00C1613C">
        <w:rPr>
          <w:rFonts w:ascii="Sylfaen" w:hAnsi="Sylfaen" w:cs="Times New Roman"/>
          <w:lang w:val="ka-GE"/>
        </w:rPr>
        <w:t xml:space="preserve">შესაძლო </w:t>
      </w:r>
      <w:r w:rsidR="00907233" w:rsidRPr="00C1613C">
        <w:rPr>
          <w:rFonts w:ascii="Sylfaen" w:hAnsi="Sylfaen" w:cs="Times New Roman"/>
          <w:lang w:val="ka-GE"/>
        </w:rPr>
        <w:t>სტენოზით</w:t>
      </w:r>
      <w:r w:rsidR="00FE4780" w:rsidRPr="00C1613C">
        <w:rPr>
          <w:rFonts w:ascii="Sylfaen" w:hAnsi="Sylfaen" w:cs="Times New Roman"/>
          <w:lang w:val="ka-GE"/>
        </w:rPr>
        <w:t xml:space="preserve">, რადგან მკურნალობა უნდა დაიწყოს სტაციონარის პირობებში 8 მგ/5 მგ/2,5 მგ </w:t>
      </w:r>
      <w:r w:rsidR="00010B2A" w:rsidRPr="00C1613C">
        <w:rPr>
          <w:rFonts w:ascii="Sylfaen" w:hAnsi="Sylfaen" w:cs="Times New Roman"/>
          <w:lang w:val="ka-GE"/>
        </w:rPr>
        <w:t>ან</w:t>
      </w:r>
      <w:r w:rsidR="00FE4780" w:rsidRPr="00C1613C">
        <w:rPr>
          <w:rFonts w:ascii="Sylfaen" w:hAnsi="Sylfaen" w:cs="Times New Roman"/>
          <w:lang w:val="ka-GE"/>
        </w:rPr>
        <w:t xml:space="preserve"> 8 მგ/10 მგ/2,5 მგ ნაკლები დოზით.</w:t>
      </w:r>
    </w:p>
    <w:p w14:paraId="19DEAA86" w14:textId="77777777" w:rsidR="00B60E42" w:rsidRPr="00C1613C" w:rsidRDefault="00B60E42" w:rsidP="00B726CC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0E409F37" w14:textId="77777777" w:rsidR="00010B2A" w:rsidRPr="00C1613C" w:rsidRDefault="006F621E" w:rsidP="00B726CC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პაციენტები დიაგნოსტირებული ათეროსკლეროზით</w:t>
      </w:r>
    </w:p>
    <w:p w14:paraId="6028ADDC" w14:textId="77777777" w:rsidR="006F621E" w:rsidRPr="00C1613C" w:rsidRDefault="003F6E9C" w:rsidP="00B726CC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ჰიპოტენზიის განვითარების რისკი არის ყველა პაციენტში, მაგრამ პაციენტებში</w:t>
      </w:r>
      <w:r w:rsidR="0051291E" w:rsidRPr="00C1613C">
        <w:rPr>
          <w:rFonts w:ascii="Sylfaen" w:hAnsi="Sylfaen" w:cs="Times New Roman"/>
          <w:lang w:val="ka-GE"/>
        </w:rPr>
        <w:t xml:space="preserve"> გულის იშემიური დაავადებით ან თავის ტვინის სისხლის მიმოქცევის უკმარისობით</w:t>
      </w:r>
      <w:r w:rsidR="00FC4F94" w:rsidRPr="00C1613C">
        <w:rPr>
          <w:rFonts w:ascii="Sylfaen" w:hAnsi="Sylfaen" w:cs="Times New Roman"/>
          <w:lang w:val="ka-GE"/>
        </w:rPr>
        <w:t>,</w:t>
      </w:r>
      <w:r w:rsidR="0051291E" w:rsidRPr="00C1613C">
        <w:rPr>
          <w:rFonts w:ascii="Sylfaen" w:hAnsi="Sylfaen" w:cs="Times New Roman"/>
          <w:lang w:val="ka-GE"/>
        </w:rPr>
        <w:t xml:space="preserve"> საჭიროა განსაკუთრებული სიფრთხილის ზომების დაცვა, </w:t>
      </w:r>
      <w:r w:rsidR="00D829EA" w:rsidRPr="00C1613C">
        <w:rPr>
          <w:rFonts w:ascii="Sylfaen" w:hAnsi="Sylfaen" w:cs="Times New Roman"/>
          <w:lang w:val="ka-GE"/>
        </w:rPr>
        <w:t>ამასთან, მკურნალობა უნდა დაიწყოს პრეპარატის დაბალი დოზით.</w:t>
      </w:r>
    </w:p>
    <w:p w14:paraId="13A2C98F" w14:textId="77777777" w:rsidR="00B60E42" w:rsidRPr="00C1613C" w:rsidRDefault="00B60E42" w:rsidP="00B726CC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671B375B" w14:textId="77777777" w:rsidR="0041123B" w:rsidRPr="00C1613C" w:rsidRDefault="0041123B" w:rsidP="00B726CC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გულის უკმარისობა</w:t>
      </w:r>
    </w:p>
    <w:p w14:paraId="1A27980B" w14:textId="77777777" w:rsidR="0041123B" w:rsidRPr="00C1613C" w:rsidRDefault="00A37AD9" w:rsidP="00B726CC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საჭიროა </w:t>
      </w:r>
      <w:r w:rsidR="00EE7A17" w:rsidRPr="00C1613C">
        <w:rPr>
          <w:rFonts w:ascii="Sylfaen" w:hAnsi="Sylfaen" w:cs="Times New Roman"/>
          <w:lang w:val="ka-GE"/>
        </w:rPr>
        <w:t>სიფრთხილის დაცვა პაციენტებში გულის უკმარისობით.</w:t>
      </w:r>
    </w:p>
    <w:p w14:paraId="7C00ACBE" w14:textId="77777777" w:rsidR="00BA4F0E" w:rsidRPr="00C1613C" w:rsidRDefault="004F3E1F" w:rsidP="00B726CC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პაციენტებში არტერიული ჰიპერტენზიით და </w:t>
      </w:r>
      <w:r w:rsidR="00252187" w:rsidRPr="00C1613C">
        <w:rPr>
          <w:rFonts w:ascii="Sylfaen" w:hAnsi="Sylfaen" w:cs="Times New Roman"/>
          <w:lang w:val="ka-GE"/>
        </w:rPr>
        <w:t>კორონარული უკმარისობით</w:t>
      </w:r>
      <w:r w:rsidR="00B45D54" w:rsidRPr="00C1613C">
        <w:rPr>
          <w:rFonts w:ascii="Sylfaen" w:hAnsi="Sylfaen" w:cs="Times New Roman"/>
          <w:lang w:val="ka-GE"/>
        </w:rPr>
        <w:t xml:space="preserve"> ბეტა-ბლოკატორებით მკურნალობა არ უნდა შეწყდეს</w:t>
      </w:r>
      <w:r w:rsidR="00252187" w:rsidRPr="00C1613C">
        <w:rPr>
          <w:rFonts w:ascii="Sylfaen" w:hAnsi="Sylfaen" w:cs="Times New Roman"/>
          <w:lang w:val="ka-GE"/>
        </w:rPr>
        <w:t>:</w:t>
      </w:r>
      <w:r w:rsidR="002F67CD" w:rsidRPr="00C1613C">
        <w:rPr>
          <w:rFonts w:ascii="Sylfaen" w:hAnsi="Sylfaen" w:cs="Times New Roman"/>
          <w:lang w:val="ka-GE"/>
        </w:rPr>
        <w:t xml:space="preserve"> აგფ ინჰიბიტორი</w:t>
      </w:r>
      <w:r w:rsidR="00CF75BC" w:rsidRPr="00C1613C">
        <w:rPr>
          <w:rFonts w:ascii="Sylfaen" w:hAnsi="Sylfaen" w:cs="Times New Roman"/>
          <w:lang w:val="ka-GE"/>
        </w:rPr>
        <w:t xml:space="preserve"> უნდა დაემატოს</w:t>
      </w:r>
      <w:r w:rsidR="002F67CD" w:rsidRPr="00C1613C">
        <w:rPr>
          <w:rFonts w:ascii="Sylfaen" w:hAnsi="Sylfaen" w:cs="Times New Roman"/>
          <w:lang w:val="ka-GE"/>
        </w:rPr>
        <w:t xml:space="preserve"> ბეტა-ბლოკატორ</w:t>
      </w:r>
      <w:r w:rsidR="00806327" w:rsidRPr="00C1613C">
        <w:rPr>
          <w:rFonts w:ascii="Sylfaen" w:hAnsi="Sylfaen" w:cs="Times New Roman"/>
          <w:lang w:val="ka-GE"/>
        </w:rPr>
        <w:t>ს.</w:t>
      </w:r>
      <w:r w:rsidR="00B60E42" w:rsidRPr="00C1613C">
        <w:rPr>
          <w:rFonts w:ascii="Sylfaen" w:hAnsi="Sylfaen" w:cs="Times New Roman"/>
          <w:lang w:val="ka-GE"/>
        </w:rPr>
        <w:t xml:space="preserve"> </w:t>
      </w:r>
    </w:p>
    <w:p w14:paraId="40EFF18E" w14:textId="77777777" w:rsidR="008B592A" w:rsidRPr="00C1613C" w:rsidRDefault="008B592A" w:rsidP="00B726CC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ხანგრძლივ პლაცებო-კონტროლირებად კვლევაში პაციენტებში გულის მძიმე უკმარისობით (III და IV კლასი NYHA)</w:t>
      </w:r>
      <w:r w:rsidR="004F3B35" w:rsidRPr="00C1613C">
        <w:rPr>
          <w:rFonts w:ascii="Sylfaen" w:hAnsi="Sylfaen" w:cs="Times New Roman"/>
          <w:lang w:val="ka-GE"/>
        </w:rPr>
        <w:t xml:space="preserve">, </w:t>
      </w:r>
      <w:r w:rsidR="003B0099" w:rsidRPr="00C1613C">
        <w:rPr>
          <w:rFonts w:ascii="Sylfaen" w:hAnsi="Sylfaen" w:cs="Times New Roman"/>
          <w:lang w:val="ka-GE"/>
        </w:rPr>
        <w:t xml:space="preserve">ფილტვის შეშუპების </w:t>
      </w:r>
      <w:r w:rsidR="009924CD" w:rsidRPr="00C1613C">
        <w:rPr>
          <w:rFonts w:ascii="Sylfaen" w:hAnsi="Sylfaen" w:cs="Times New Roman"/>
          <w:lang w:val="ka-GE"/>
        </w:rPr>
        <w:t xml:space="preserve">უფრო </w:t>
      </w:r>
      <w:r w:rsidR="00602F25" w:rsidRPr="00C1613C">
        <w:rPr>
          <w:rFonts w:ascii="Sylfaen" w:hAnsi="Sylfaen" w:cs="Times New Roman"/>
          <w:lang w:val="ka-GE"/>
        </w:rPr>
        <w:t xml:space="preserve">მეტი </w:t>
      </w:r>
      <w:r w:rsidR="003B0099" w:rsidRPr="00C1613C">
        <w:rPr>
          <w:rFonts w:ascii="Sylfaen" w:hAnsi="Sylfaen" w:cs="Times New Roman"/>
          <w:lang w:val="ka-GE"/>
        </w:rPr>
        <w:t xml:space="preserve">სიხშირე </w:t>
      </w:r>
      <w:r w:rsidR="00602F25" w:rsidRPr="00C1613C">
        <w:rPr>
          <w:rFonts w:ascii="Sylfaen" w:hAnsi="Sylfaen" w:cs="Times New Roman"/>
          <w:lang w:val="ka-GE"/>
        </w:rPr>
        <w:t xml:space="preserve">აღწერილი </w:t>
      </w:r>
      <w:r w:rsidR="003B0099" w:rsidRPr="00C1613C">
        <w:rPr>
          <w:rFonts w:ascii="Sylfaen" w:hAnsi="Sylfaen" w:cs="Times New Roman"/>
          <w:lang w:val="ka-GE"/>
        </w:rPr>
        <w:t xml:space="preserve">იყო ჯგუფში, რომელიც იღებდა ამლოდიპინს, </w:t>
      </w:r>
      <w:r w:rsidR="00164ED6" w:rsidRPr="00C1613C">
        <w:rPr>
          <w:rFonts w:ascii="Sylfaen" w:hAnsi="Sylfaen" w:cs="Times New Roman"/>
          <w:lang w:val="ka-GE"/>
        </w:rPr>
        <w:t xml:space="preserve">პლაცებოსთან შედარებით (იხ. ნაწილი 5.1). </w:t>
      </w:r>
      <w:r w:rsidR="00DB709E" w:rsidRPr="00C1613C">
        <w:rPr>
          <w:rFonts w:ascii="Sylfaen" w:hAnsi="Sylfaen" w:cs="Times New Roman"/>
          <w:lang w:val="ka-GE"/>
        </w:rPr>
        <w:t>კალციუმის არხების ბლოკატორები, ამლოდიპინის ჩათვლით, სიფრთხილით გამოიყენებ</w:t>
      </w:r>
      <w:r w:rsidR="00D73279" w:rsidRPr="00C1613C">
        <w:rPr>
          <w:rFonts w:ascii="Sylfaen" w:hAnsi="Sylfaen" w:cs="Times New Roman"/>
          <w:lang w:val="ka-GE"/>
        </w:rPr>
        <w:t>იან</w:t>
      </w:r>
      <w:r w:rsidR="00DB709E" w:rsidRPr="00C1613C">
        <w:rPr>
          <w:rFonts w:ascii="Sylfaen" w:hAnsi="Sylfaen" w:cs="Times New Roman"/>
          <w:lang w:val="ka-GE"/>
        </w:rPr>
        <w:t xml:space="preserve"> პაციენტებში გულის შეგუბებითი უკმარისობით, </w:t>
      </w:r>
      <w:r w:rsidR="00314E92" w:rsidRPr="00C1613C">
        <w:rPr>
          <w:rFonts w:ascii="Sylfaen" w:hAnsi="Sylfaen" w:cs="Times New Roman"/>
          <w:lang w:val="ka-GE"/>
        </w:rPr>
        <w:t xml:space="preserve">რადგან მათ შესაძლებელია გაზარდონ </w:t>
      </w:r>
      <w:r w:rsidR="00EC3305" w:rsidRPr="00C1613C">
        <w:rPr>
          <w:rFonts w:ascii="Sylfaen" w:hAnsi="Sylfaen" w:cs="Times New Roman"/>
          <w:lang w:val="ka-GE"/>
        </w:rPr>
        <w:t>გულ-სისხ</w:t>
      </w:r>
      <w:r w:rsidR="00D73279" w:rsidRPr="00C1613C">
        <w:rPr>
          <w:rFonts w:ascii="Sylfaen" w:hAnsi="Sylfaen" w:cs="Times New Roman"/>
          <w:lang w:val="ka-GE"/>
        </w:rPr>
        <w:t>ლ</w:t>
      </w:r>
      <w:r w:rsidR="00EC3305" w:rsidRPr="00C1613C">
        <w:rPr>
          <w:rFonts w:ascii="Sylfaen" w:hAnsi="Sylfaen" w:cs="Times New Roman"/>
          <w:lang w:val="ka-GE"/>
        </w:rPr>
        <w:t xml:space="preserve">ძარღვთა გართულებების განვითარების და სიკვდილობის </w:t>
      </w:r>
      <w:r w:rsidR="000E3CDD" w:rsidRPr="00C1613C">
        <w:rPr>
          <w:rFonts w:ascii="Sylfaen" w:hAnsi="Sylfaen" w:cs="Times New Roman"/>
          <w:lang w:val="ka-GE"/>
        </w:rPr>
        <w:t>რისკი</w:t>
      </w:r>
      <w:r w:rsidR="00EC3305" w:rsidRPr="00C1613C">
        <w:rPr>
          <w:rFonts w:ascii="Sylfaen" w:hAnsi="Sylfaen" w:cs="Times New Roman"/>
          <w:lang w:val="ka-GE"/>
        </w:rPr>
        <w:t>.</w:t>
      </w:r>
    </w:p>
    <w:p w14:paraId="5012AA3A" w14:textId="77777777" w:rsidR="00BA4F0E" w:rsidRPr="00C1613C" w:rsidRDefault="00BA4F0E" w:rsidP="00B726CC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77196482" w14:textId="77777777" w:rsidR="00184B2A" w:rsidRPr="00C1613C" w:rsidRDefault="00184B2A" w:rsidP="00184B2A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 xml:space="preserve">აორტის </w:t>
      </w:r>
      <w:r w:rsidR="008F7164" w:rsidRPr="00C1613C">
        <w:rPr>
          <w:rFonts w:ascii="Sylfaen" w:hAnsi="Sylfaen" w:cs="Times New Roman"/>
          <w:i/>
          <w:lang w:val="ka-GE"/>
        </w:rPr>
        <w:t>ან</w:t>
      </w:r>
      <w:r w:rsidRPr="00C1613C">
        <w:rPr>
          <w:rFonts w:ascii="Sylfaen" w:hAnsi="Sylfaen" w:cs="Times New Roman"/>
          <w:i/>
          <w:lang w:val="ka-GE"/>
        </w:rPr>
        <w:t xml:space="preserve"> მიტრალური სარქველის სტენოზი/ჰიპერტროფიული კარდიომიოპათია</w:t>
      </w:r>
    </w:p>
    <w:p w14:paraId="2431CF95" w14:textId="77777777" w:rsidR="00184B2A" w:rsidRPr="00C1613C" w:rsidRDefault="00D90170" w:rsidP="00D9017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აგფ ინჰიბიტორები სიფრთხილით გამოიყენებიან პაციენტებში </w:t>
      </w:r>
      <w:r w:rsidR="00184B2A" w:rsidRPr="00C1613C">
        <w:rPr>
          <w:rFonts w:ascii="Sylfaen" w:hAnsi="Sylfaen" w:cs="Times New Roman"/>
          <w:lang w:val="ka-GE"/>
        </w:rPr>
        <w:t>მარცხენა პარკუჭის გამავალი ტრაქტის ობსტრუქციით</w:t>
      </w:r>
      <w:r w:rsidRPr="00C1613C">
        <w:rPr>
          <w:rFonts w:ascii="Sylfaen" w:hAnsi="Sylfaen" w:cs="Times New Roman"/>
          <w:lang w:val="ka-GE"/>
        </w:rPr>
        <w:t>.</w:t>
      </w:r>
    </w:p>
    <w:p w14:paraId="25F54073" w14:textId="77777777" w:rsidR="00B60E42" w:rsidRPr="00C1613C" w:rsidRDefault="00B60E42" w:rsidP="00D9017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4CB653E4" w14:textId="77777777" w:rsidR="00D318EC" w:rsidRPr="00C1613C" w:rsidRDefault="00D318EC" w:rsidP="00D318EC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პაციენტები შაქრიანი დიაბეტით</w:t>
      </w:r>
    </w:p>
    <w:p w14:paraId="09BD430C" w14:textId="77777777" w:rsidR="00BA4F0E" w:rsidRPr="00C1613C" w:rsidRDefault="00D318EC" w:rsidP="00D318EC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პაციენტებში </w:t>
      </w:r>
      <w:r w:rsidR="004805B0" w:rsidRPr="00C1613C">
        <w:rPr>
          <w:rFonts w:ascii="Sylfaen" w:hAnsi="Sylfaen" w:cs="Times New Roman"/>
          <w:lang w:val="ka-GE"/>
        </w:rPr>
        <w:t xml:space="preserve">ინსულინდამოკიდებული </w:t>
      </w:r>
      <w:r w:rsidRPr="00C1613C">
        <w:rPr>
          <w:rFonts w:ascii="Sylfaen" w:hAnsi="Sylfaen" w:cs="Times New Roman"/>
          <w:lang w:val="ka-GE"/>
        </w:rPr>
        <w:t>შაქრიანი დიაბეტით</w:t>
      </w:r>
      <w:r w:rsidR="00EA67C0" w:rsidRPr="00C1613C">
        <w:rPr>
          <w:rFonts w:ascii="Sylfaen" w:hAnsi="Sylfaen" w:cs="Times New Roman"/>
          <w:lang w:val="ka-GE"/>
        </w:rPr>
        <w:t xml:space="preserve"> (</w:t>
      </w:r>
      <w:r w:rsidR="003B0DE0" w:rsidRPr="00C1613C">
        <w:rPr>
          <w:rFonts w:ascii="Sylfaen" w:hAnsi="Sylfaen" w:cs="Times New Roman"/>
          <w:lang w:val="ka-GE"/>
        </w:rPr>
        <w:t xml:space="preserve">კალიუმის დონის მატების </w:t>
      </w:r>
      <w:r w:rsidR="00EA67C0" w:rsidRPr="00C1613C">
        <w:rPr>
          <w:rFonts w:ascii="Sylfaen" w:hAnsi="Sylfaen" w:cs="Times New Roman"/>
          <w:lang w:val="ka-GE"/>
        </w:rPr>
        <w:t xml:space="preserve">სპონტანური </w:t>
      </w:r>
      <w:r w:rsidR="003B0DE0" w:rsidRPr="00C1613C">
        <w:rPr>
          <w:rFonts w:ascii="Sylfaen" w:hAnsi="Sylfaen" w:cs="Times New Roman"/>
          <w:lang w:val="ka-GE"/>
        </w:rPr>
        <w:t>ტენდენცია)</w:t>
      </w:r>
      <w:r w:rsidR="00652131" w:rsidRPr="00C1613C">
        <w:rPr>
          <w:rFonts w:ascii="Sylfaen" w:hAnsi="Sylfaen" w:cs="Times New Roman"/>
          <w:lang w:val="ka-GE"/>
        </w:rPr>
        <w:t>, მკურნალობა უნდა დაიწყოს ექიმის მეთვალყურეობით</w:t>
      </w:r>
      <w:r w:rsidR="00AD017B" w:rsidRPr="00C1613C">
        <w:rPr>
          <w:rFonts w:ascii="Sylfaen" w:hAnsi="Sylfaen" w:cs="Times New Roman"/>
          <w:lang w:val="ka-GE"/>
        </w:rPr>
        <w:t xml:space="preserve"> პრეპარატი</w:t>
      </w:r>
      <w:r w:rsidR="00D42DE9" w:rsidRPr="00C1613C">
        <w:rPr>
          <w:rFonts w:ascii="Sylfaen" w:hAnsi="Sylfaen" w:cs="Times New Roman"/>
          <w:lang w:val="ka-GE"/>
        </w:rPr>
        <w:t xml:space="preserve">ს </w:t>
      </w:r>
      <w:r w:rsidR="00652131" w:rsidRPr="00C1613C">
        <w:rPr>
          <w:rFonts w:ascii="Sylfaen" w:hAnsi="Sylfaen" w:cs="Times New Roman"/>
          <w:lang w:val="ka-GE"/>
        </w:rPr>
        <w:t>დაბალი საწყისი დოზით</w:t>
      </w:r>
      <w:r w:rsidR="009D56D8" w:rsidRPr="00C1613C">
        <w:rPr>
          <w:rFonts w:ascii="Sylfaen" w:hAnsi="Sylfaen" w:cs="Times New Roman"/>
          <w:lang w:val="ka-GE"/>
        </w:rPr>
        <w:t>.</w:t>
      </w:r>
      <w:r w:rsidR="00B60E42" w:rsidRPr="00C1613C">
        <w:rPr>
          <w:rFonts w:ascii="Sylfaen" w:hAnsi="Sylfaen" w:cs="Times New Roman"/>
          <w:lang w:val="ka-GE"/>
        </w:rPr>
        <w:t xml:space="preserve"> </w:t>
      </w:r>
    </w:p>
    <w:p w14:paraId="3CC1E872" w14:textId="77777777" w:rsidR="002203D5" w:rsidRPr="00C1613C" w:rsidRDefault="00D318EC" w:rsidP="00D318EC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საჭიროა გლ</w:t>
      </w:r>
      <w:r w:rsidR="009D56D8" w:rsidRPr="00C1613C">
        <w:rPr>
          <w:rFonts w:ascii="Sylfaen" w:hAnsi="Sylfaen" w:cs="Times New Roman"/>
          <w:lang w:val="ka-GE"/>
        </w:rPr>
        <w:t xml:space="preserve">იკემიის დონის კონტროლი პაციენტებში შაქრიანი დიაბეტით, რომლებიც იღებენ </w:t>
      </w:r>
      <w:r w:rsidR="002E7F57" w:rsidRPr="00C1613C">
        <w:rPr>
          <w:rFonts w:ascii="Sylfaen" w:hAnsi="Sylfaen" w:cs="Times New Roman"/>
          <w:lang w:val="ka-GE"/>
        </w:rPr>
        <w:t>შიგნით მისაღებ დიაბეტის საწინააღმდეგო პრეპარატებს ან ინსულინს</w:t>
      </w:r>
      <w:r w:rsidR="00DA4C50" w:rsidRPr="00C1613C">
        <w:rPr>
          <w:rFonts w:ascii="Sylfaen" w:hAnsi="Sylfaen" w:cs="Times New Roman"/>
          <w:lang w:val="ka-GE"/>
        </w:rPr>
        <w:t>,</w:t>
      </w:r>
      <w:r w:rsidR="002E7F57" w:rsidRPr="00C1613C">
        <w:rPr>
          <w:rFonts w:ascii="Sylfaen" w:hAnsi="Sylfaen" w:cs="Times New Roman"/>
          <w:lang w:val="ka-GE"/>
        </w:rPr>
        <w:t xml:space="preserve"> </w:t>
      </w:r>
      <w:r w:rsidR="002203D5" w:rsidRPr="00C1613C">
        <w:rPr>
          <w:rFonts w:ascii="Sylfaen" w:hAnsi="Sylfaen" w:cs="Times New Roman"/>
          <w:lang w:val="ka-GE"/>
        </w:rPr>
        <w:t>აგფ ინჰიბიტორებით მკურნალობის პირველი თვის განმავლობაში</w:t>
      </w:r>
      <w:r w:rsidR="00B60E42" w:rsidRPr="00C1613C">
        <w:rPr>
          <w:rFonts w:ascii="Sylfaen" w:hAnsi="Sylfaen" w:cs="Times New Roman"/>
          <w:lang w:val="ka-GE"/>
        </w:rPr>
        <w:t xml:space="preserve"> (იხ. ნაწილი 4.5)</w:t>
      </w:r>
      <w:r w:rsidR="002203D5" w:rsidRPr="00C1613C">
        <w:rPr>
          <w:rFonts w:ascii="Sylfaen" w:hAnsi="Sylfaen" w:cs="Times New Roman"/>
          <w:lang w:val="ka-GE"/>
        </w:rPr>
        <w:t>.</w:t>
      </w:r>
    </w:p>
    <w:p w14:paraId="75FF2305" w14:textId="77777777" w:rsidR="00ED3999" w:rsidRPr="00C1613C" w:rsidRDefault="00ED3999" w:rsidP="00ED3999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ხველა</w:t>
      </w:r>
    </w:p>
    <w:p w14:paraId="57EF6D34" w14:textId="77777777" w:rsidR="00466233" w:rsidRPr="00C1613C" w:rsidRDefault="00545F0F" w:rsidP="00ED399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ანგიოტენზინგარდამქმნელი ფერმენტის</w:t>
      </w:r>
      <w:r w:rsidR="00ED3999" w:rsidRPr="00C1613C">
        <w:rPr>
          <w:rFonts w:ascii="Sylfaen" w:hAnsi="Sylfaen" w:cs="Times New Roman"/>
          <w:lang w:val="ka-GE"/>
        </w:rPr>
        <w:t xml:space="preserve"> ინჰიბიტორები</w:t>
      </w:r>
      <w:r w:rsidRPr="00C1613C">
        <w:rPr>
          <w:rFonts w:ascii="Sylfaen" w:hAnsi="Sylfaen" w:cs="Times New Roman"/>
          <w:lang w:val="ka-GE"/>
        </w:rPr>
        <w:t xml:space="preserve">ს გამოყენებისას აღწერილია მშრალი ხველის განვითარების შემთხვევები. </w:t>
      </w:r>
      <w:r w:rsidR="00EF1B2A" w:rsidRPr="00C1613C">
        <w:rPr>
          <w:rFonts w:ascii="Sylfaen" w:hAnsi="Sylfaen" w:cs="Times New Roman"/>
          <w:lang w:val="ka-GE"/>
        </w:rPr>
        <w:t>ხველა ატარებს</w:t>
      </w:r>
      <w:r w:rsidR="00BE6921" w:rsidRPr="00C1613C">
        <w:rPr>
          <w:rFonts w:ascii="Sylfaen" w:hAnsi="Sylfaen" w:cs="Times New Roman"/>
          <w:lang w:val="ka-GE"/>
        </w:rPr>
        <w:t xml:space="preserve"> მდგრად ხასიათ</w:t>
      </w:r>
      <w:r w:rsidR="002A7043" w:rsidRPr="00C1613C">
        <w:rPr>
          <w:rFonts w:ascii="Sylfaen" w:hAnsi="Sylfaen" w:cs="Times New Roman"/>
          <w:lang w:val="ka-GE"/>
        </w:rPr>
        <w:t>ს</w:t>
      </w:r>
      <w:r w:rsidR="00BE6921" w:rsidRPr="00C1613C">
        <w:rPr>
          <w:rFonts w:ascii="Sylfaen" w:hAnsi="Sylfaen" w:cs="Times New Roman"/>
          <w:lang w:val="ka-GE"/>
        </w:rPr>
        <w:t xml:space="preserve"> და </w:t>
      </w:r>
      <w:r w:rsidR="00ED3999" w:rsidRPr="00C1613C">
        <w:rPr>
          <w:rFonts w:ascii="Sylfaen" w:hAnsi="Sylfaen" w:cs="Times New Roman"/>
          <w:lang w:val="ka-GE"/>
        </w:rPr>
        <w:t xml:space="preserve"> ქრება </w:t>
      </w:r>
      <w:r w:rsidR="001C1FEF" w:rsidRPr="00C1613C">
        <w:rPr>
          <w:rFonts w:ascii="Sylfaen" w:hAnsi="Sylfaen" w:cs="Times New Roman"/>
          <w:lang w:val="ka-GE"/>
        </w:rPr>
        <w:t>მკურნალობის შეწყვეტის</w:t>
      </w:r>
      <w:r w:rsidR="00ED3999" w:rsidRPr="00C1613C">
        <w:rPr>
          <w:rFonts w:ascii="Sylfaen" w:hAnsi="Sylfaen" w:cs="Times New Roman"/>
          <w:lang w:val="ka-GE"/>
        </w:rPr>
        <w:t xml:space="preserve"> შემდეგ. </w:t>
      </w:r>
      <w:r w:rsidR="004F5848" w:rsidRPr="00C1613C">
        <w:rPr>
          <w:rFonts w:ascii="Sylfaen" w:hAnsi="Sylfaen" w:cs="Times New Roman"/>
          <w:lang w:val="ka-GE"/>
        </w:rPr>
        <w:t xml:space="preserve">საჭიროა ამ სიმპტომის იატროგენული ეტიოლოგიის გათვალისწინება. </w:t>
      </w:r>
      <w:r w:rsidR="00466233" w:rsidRPr="00C1613C">
        <w:rPr>
          <w:rFonts w:ascii="Sylfaen" w:hAnsi="Sylfaen" w:cs="Times New Roman"/>
          <w:lang w:val="ka-GE"/>
        </w:rPr>
        <w:t>თუ ანგიოტენზინგარდამქმნელი ფერმენტის ინჰიბიტორ</w:t>
      </w:r>
      <w:r w:rsidR="00907523" w:rsidRPr="00C1613C">
        <w:rPr>
          <w:rFonts w:ascii="Sylfaen" w:hAnsi="Sylfaen" w:cs="Times New Roman"/>
          <w:lang w:val="ka-GE"/>
        </w:rPr>
        <w:t xml:space="preserve">ის დანიშვნა რჩება პრიორიტეტულად, </w:t>
      </w:r>
      <w:r w:rsidR="00EB2686" w:rsidRPr="00C1613C">
        <w:rPr>
          <w:rFonts w:ascii="Sylfaen" w:hAnsi="Sylfaen" w:cs="Times New Roman"/>
          <w:lang w:val="ka-GE"/>
        </w:rPr>
        <w:t xml:space="preserve">შესაძლებელია მკურნალობის გაგრძელების შესაძლებლობის </w:t>
      </w:r>
      <w:r w:rsidR="005A194E" w:rsidRPr="00C1613C">
        <w:rPr>
          <w:rFonts w:ascii="Sylfaen" w:hAnsi="Sylfaen" w:cs="Times New Roman"/>
          <w:lang w:val="ka-GE"/>
        </w:rPr>
        <w:t>გადახედვა.</w:t>
      </w:r>
    </w:p>
    <w:p w14:paraId="173D3D6F" w14:textId="77777777" w:rsidR="004A2DD5" w:rsidRPr="00C1613C" w:rsidRDefault="004A2DD5" w:rsidP="00ED399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236A8120" w14:textId="77777777" w:rsidR="00ED3999" w:rsidRPr="00C1613C" w:rsidRDefault="00ED3999" w:rsidP="00ED3999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 xml:space="preserve">ქირურგიული </w:t>
      </w:r>
      <w:r w:rsidR="00983CA1" w:rsidRPr="00C1613C">
        <w:rPr>
          <w:rFonts w:ascii="Sylfaen" w:hAnsi="Sylfaen" w:cs="Times New Roman"/>
          <w:i/>
          <w:lang w:val="ka-GE"/>
        </w:rPr>
        <w:t>ოპერაციები</w:t>
      </w:r>
      <w:r w:rsidRPr="00C1613C">
        <w:rPr>
          <w:rFonts w:ascii="Sylfaen" w:hAnsi="Sylfaen" w:cs="Times New Roman"/>
          <w:i/>
          <w:lang w:val="ka-GE"/>
        </w:rPr>
        <w:t>/ანესთეზია</w:t>
      </w:r>
    </w:p>
    <w:p w14:paraId="47E86C23" w14:textId="77777777" w:rsidR="008209C3" w:rsidRPr="00C1613C" w:rsidRDefault="00B50003" w:rsidP="00ED399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lastRenderedPageBreak/>
        <w:t xml:space="preserve">ანგიოტენზინგარდამქმნელი ფერმენტის ინჰიბიტორებმა შესაძლებელია გამოიწვიონ </w:t>
      </w:r>
      <w:r w:rsidR="00EA0DDC" w:rsidRPr="00C1613C">
        <w:rPr>
          <w:rFonts w:ascii="Sylfaen" w:hAnsi="Sylfaen" w:cs="Times New Roman"/>
          <w:lang w:val="ka-GE"/>
        </w:rPr>
        <w:t xml:space="preserve">ჰიპოტენზიის განვითარება </w:t>
      </w:r>
      <w:r w:rsidR="00A06890" w:rsidRPr="00C1613C">
        <w:rPr>
          <w:rFonts w:ascii="Sylfaen" w:hAnsi="Sylfaen" w:cs="Times New Roman"/>
          <w:lang w:val="ka-GE"/>
        </w:rPr>
        <w:t xml:space="preserve">ანესთეზიის ჩატარების </w:t>
      </w:r>
      <w:r w:rsidR="006E08BF" w:rsidRPr="00C1613C">
        <w:rPr>
          <w:rFonts w:ascii="Sylfaen" w:hAnsi="Sylfaen" w:cs="Times New Roman"/>
          <w:lang w:val="ka-GE"/>
        </w:rPr>
        <w:t>დ</w:t>
      </w:r>
      <w:r w:rsidR="00A06890" w:rsidRPr="00C1613C">
        <w:rPr>
          <w:rFonts w:ascii="Sylfaen" w:hAnsi="Sylfaen" w:cs="Times New Roman"/>
          <w:lang w:val="ka-GE"/>
        </w:rPr>
        <w:t xml:space="preserve">როს, </w:t>
      </w:r>
      <w:r w:rsidR="006E08BF" w:rsidRPr="00C1613C">
        <w:rPr>
          <w:rFonts w:ascii="Sylfaen" w:hAnsi="Sylfaen" w:cs="Times New Roman"/>
          <w:lang w:val="ka-GE"/>
        </w:rPr>
        <w:t>განსაკუთრებით მაშინ, როცა</w:t>
      </w:r>
      <w:r w:rsidR="00ED3999" w:rsidRPr="00C1613C">
        <w:rPr>
          <w:rFonts w:ascii="Sylfaen" w:hAnsi="Sylfaen" w:cs="Times New Roman"/>
          <w:lang w:val="ka-GE"/>
        </w:rPr>
        <w:t xml:space="preserve"> </w:t>
      </w:r>
      <w:r w:rsidR="004F1976" w:rsidRPr="00C1613C">
        <w:rPr>
          <w:rFonts w:ascii="Sylfaen" w:hAnsi="Sylfaen" w:cs="Times New Roman"/>
          <w:lang w:val="ka-GE"/>
        </w:rPr>
        <w:t xml:space="preserve">შესაყვანი ანესთეტიკი ფლობს ჰიპოტენზიურ </w:t>
      </w:r>
      <w:r w:rsidR="003E4CA7" w:rsidRPr="00C1613C">
        <w:rPr>
          <w:rFonts w:ascii="Sylfaen" w:hAnsi="Sylfaen" w:cs="Times New Roman"/>
          <w:lang w:val="ka-GE"/>
        </w:rPr>
        <w:t>მოქმედებას.</w:t>
      </w:r>
      <w:r w:rsidR="00D8439C" w:rsidRPr="00C1613C">
        <w:rPr>
          <w:rFonts w:ascii="Sylfaen" w:hAnsi="Sylfaen" w:cs="Times New Roman"/>
          <w:lang w:val="ka-GE"/>
        </w:rPr>
        <w:t xml:space="preserve"> </w:t>
      </w:r>
      <w:r w:rsidR="00A376EE" w:rsidRPr="00C1613C">
        <w:rPr>
          <w:rFonts w:ascii="Sylfaen" w:hAnsi="Sylfaen" w:cs="Times New Roman"/>
          <w:lang w:val="ka-GE"/>
        </w:rPr>
        <w:t xml:space="preserve">ამ მიზეზის გამო, </w:t>
      </w:r>
      <w:r w:rsidR="004E2DFB" w:rsidRPr="00C1613C">
        <w:rPr>
          <w:rFonts w:ascii="Sylfaen" w:hAnsi="Sylfaen" w:cs="Times New Roman"/>
          <w:lang w:val="ka-GE"/>
        </w:rPr>
        <w:t xml:space="preserve">თუ არის შესაძლებელი, </w:t>
      </w:r>
      <w:r w:rsidR="002A7043" w:rsidRPr="00C1613C">
        <w:rPr>
          <w:rFonts w:ascii="Sylfaen" w:hAnsi="Sylfaen" w:cs="Times New Roman"/>
          <w:lang w:val="ka-GE"/>
        </w:rPr>
        <w:t xml:space="preserve">პერინდოპრილის მსგავსი </w:t>
      </w:r>
      <w:r w:rsidR="00E939E4" w:rsidRPr="00C1613C">
        <w:rPr>
          <w:rFonts w:ascii="Sylfaen" w:hAnsi="Sylfaen" w:cs="Times New Roman"/>
          <w:lang w:val="ka-GE"/>
        </w:rPr>
        <w:t>ხანგრძლივი მოქმედების ანგიოტენზინგარდამქმნელი ფერმენტის ინჰიბიტორები</w:t>
      </w:r>
      <w:r w:rsidR="00651AE5" w:rsidRPr="00C1613C">
        <w:rPr>
          <w:rFonts w:ascii="Sylfaen" w:hAnsi="Sylfaen" w:cs="Times New Roman"/>
          <w:lang w:val="ka-GE"/>
        </w:rPr>
        <w:t>თ მკურნალობა უნდა შეწყდეს</w:t>
      </w:r>
      <w:r w:rsidR="00316AD6" w:rsidRPr="00C1613C">
        <w:rPr>
          <w:rFonts w:ascii="Sylfaen" w:hAnsi="Sylfaen" w:cs="Times New Roman"/>
          <w:lang w:val="ka-GE"/>
        </w:rPr>
        <w:t xml:space="preserve"> ქირურგიული ოპერაციის ჩატ</w:t>
      </w:r>
      <w:r w:rsidR="0098008F" w:rsidRPr="00C1613C">
        <w:rPr>
          <w:rFonts w:ascii="Sylfaen" w:hAnsi="Sylfaen" w:cs="Times New Roman"/>
          <w:lang w:val="ka-GE"/>
        </w:rPr>
        <w:t>ა</w:t>
      </w:r>
      <w:r w:rsidR="00316AD6" w:rsidRPr="00C1613C">
        <w:rPr>
          <w:rFonts w:ascii="Sylfaen" w:hAnsi="Sylfaen" w:cs="Times New Roman"/>
          <w:lang w:val="ka-GE"/>
        </w:rPr>
        <w:t>რებამდე ერთი დღით ადრე</w:t>
      </w:r>
      <w:r w:rsidR="004E2DFB" w:rsidRPr="00C1613C">
        <w:rPr>
          <w:rFonts w:ascii="Sylfaen" w:hAnsi="Sylfaen" w:cs="Times New Roman"/>
          <w:lang w:val="ka-GE"/>
        </w:rPr>
        <w:t>.</w:t>
      </w:r>
    </w:p>
    <w:p w14:paraId="3A894771" w14:textId="77777777" w:rsidR="009266F3" w:rsidRPr="00C1613C" w:rsidRDefault="009266F3" w:rsidP="00ED399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3F8693E4" w14:textId="77777777" w:rsidR="00ED3999" w:rsidRPr="00C1613C" w:rsidRDefault="00ED3999" w:rsidP="00ED399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ღვიძლის ფუნქციის დარღვევა</w:t>
      </w:r>
    </w:p>
    <w:p w14:paraId="28E46380" w14:textId="77777777" w:rsidR="001E5D38" w:rsidRPr="00C1613C" w:rsidRDefault="00ED3999" w:rsidP="00ED399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იშვიათ</w:t>
      </w:r>
      <w:r w:rsidR="001E5D38" w:rsidRPr="00C1613C">
        <w:rPr>
          <w:rFonts w:ascii="Sylfaen" w:hAnsi="Sylfaen" w:cs="Times New Roman"/>
          <w:lang w:val="ka-GE"/>
        </w:rPr>
        <w:t>ად</w:t>
      </w:r>
      <w:r w:rsidRPr="00C1613C">
        <w:rPr>
          <w:rFonts w:ascii="Sylfaen" w:hAnsi="Sylfaen" w:cs="Times New Roman"/>
          <w:lang w:val="ka-GE"/>
        </w:rPr>
        <w:t xml:space="preserve"> აგფ ინჰიბიტორები</w:t>
      </w:r>
      <w:r w:rsidR="008209C3" w:rsidRPr="00C1613C">
        <w:rPr>
          <w:rFonts w:ascii="Sylfaen" w:hAnsi="Sylfaen" w:cs="Times New Roman"/>
          <w:lang w:val="ka-GE"/>
        </w:rPr>
        <w:t xml:space="preserve"> დაკავშირებულ</w:t>
      </w:r>
      <w:r w:rsidR="000E59CC" w:rsidRPr="00C1613C">
        <w:rPr>
          <w:rFonts w:ascii="Sylfaen" w:hAnsi="Sylfaen" w:cs="Times New Roman"/>
          <w:lang w:val="ka-GE"/>
        </w:rPr>
        <w:t>ი იყვნენ</w:t>
      </w:r>
      <w:r w:rsidR="008209C3" w:rsidRPr="00C1613C">
        <w:rPr>
          <w:rFonts w:ascii="Sylfaen" w:hAnsi="Sylfaen" w:cs="Times New Roman"/>
          <w:lang w:val="ka-GE"/>
        </w:rPr>
        <w:t xml:space="preserve"> </w:t>
      </w:r>
      <w:r w:rsidRPr="00C1613C">
        <w:rPr>
          <w:rFonts w:ascii="Sylfaen" w:hAnsi="Sylfaen" w:cs="Times New Roman"/>
          <w:lang w:val="ka-GE"/>
        </w:rPr>
        <w:t>სინდრომი</w:t>
      </w:r>
      <w:r w:rsidR="00131A11" w:rsidRPr="00C1613C">
        <w:rPr>
          <w:rFonts w:ascii="Sylfaen" w:hAnsi="Sylfaen" w:cs="Times New Roman"/>
          <w:lang w:val="ka-GE"/>
        </w:rPr>
        <w:t>ს განვითარებასთან</w:t>
      </w:r>
      <w:r w:rsidRPr="00C1613C">
        <w:rPr>
          <w:rFonts w:ascii="Sylfaen" w:hAnsi="Sylfaen" w:cs="Times New Roman"/>
          <w:lang w:val="ka-GE"/>
        </w:rPr>
        <w:t>, რომელიც იწყება ქოლესტა</w:t>
      </w:r>
      <w:r w:rsidR="001E5D38" w:rsidRPr="00C1613C">
        <w:rPr>
          <w:rFonts w:ascii="Sylfaen" w:hAnsi="Sylfaen" w:cs="Times New Roman"/>
          <w:lang w:val="ka-GE"/>
        </w:rPr>
        <w:t>ზ</w:t>
      </w:r>
      <w:r w:rsidRPr="00C1613C">
        <w:rPr>
          <w:rFonts w:ascii="Sylfaen" w:hAnsi="Sylfaen" w:cs="Times New Roman"/>
          <w:lang w:val="ka-GE"/>
        </w:rPr>
        <w:t>ური სიყვითლით</w:t>
      </w:r>
      <w:r w:rsidR="002845D8" w:rsidRPr="00C1613C">
        <w:rPr>
          <w:rFonts w:ascii="Sylfaen" w:hAnsi="Sylfaen" w:cs="Times New Roman"/>
          <w:lang w:val="ka-GE"/>
        </w:rPr>
        <w:t xml:space="preserve"> და სწრაფად</w:t>
      </w:r>
      <w:r w:rsidRPr="00C1613C">
        <w:rPr>
          <w:rFonts w:ascii="Sylfaen" w:hAnsi="Sylfaen" w:cs="Times New Roman"/>
          <w:lang w:val="ka-GE"/>
        </w:rPr>
        <w:t xml:space="preserve"> პროგრესირებ</w:t>
      </w:r>
      <w:r w:rsidR="001E5D38" w:rsidRPr="00C1613C">
        <w:rPr>
          <w:rFonts w:ascii="Sylfaen" w:hAnsi="Sylfaen" w:cs="Times New Roman"/>
          <w:lang w:val="ka-GE"/>
        </w:rPr>
        <w:t>ს</w:t>
      </w:r>
      <w:r w:rsidRPr="00C1613C">
        <w:rPr>
          <w:rFonts w:ascii="Sylfaen" w:hAnsi="Sylfaen" w:cs="Times New Roman"/>
          <w:lang w:val="ka-GE"/>
        </w:rPr>
        <w:t xml:space="preserve"> ღვიძლის ნეკროზამდე და (ზოგჯერ) სრულდება ლეტალური შედეგით. ამ სინდრომის </w:t>
      </w:r>
      <w:r w:rsidR="005344B7" w:rsidRPr="00C1613C">
        <w:rPr>
          <w:rFonts w:ascii="Sylfaen" w:hAnsi="Sylfaen" w:cs="Times New Roman"/>
          <w:lang w:val="ka-GE"/>
        </w:rPr>
        <w:t xml:space="preserve">განვითარების </w:t>
      </w:r>
      <w:r w:rsidRPr="00C1613C">
        <w:rPr>
          <w:rFonts w:ascii="Sylfaen" w:hAnsi="Sylfaen" w:cs="Times New Roman"/>
          <w:lang w:val="ka-GE"/>
        </w:rPr>
        <w:t xml:space="preserve">მექანიზმი უცნობია. პაციენტებმა, რომლებიც იღებენ აგფ ინჰიბიტორებს, სიყვითლის განვითარებისას ან ღვიძლის ფერმენტების დონის მომატებისას, უნდა შეწყვიტონ აგფ ინჰიბიტორების მიღება და ჩაიტარონ </w:t>
      </w:r>
      <w:r w:rsidR="00585003" w:rsidRPr="00C1613C">
        <w:rPr>
          <w:rFonts w:ascii="Sylfaen" w:hAnsi="Sylfaen" w:cs="Times New Roman"/>
          <w:lang w:val="ka-GE"/>
        </w:rPr>
        <w:t xml:space="preserve">შესაბამისი </w:t>
      </w:r>
      <w:r w:rsidRPr="00C1613C">
        <w:rPr>
          <w:rFonts w:ascii="Sylfaen" w:hAnsi="Sylfaen" w:cs="Times New Roman"/>
          <w:lang w:val="ka-GE"/>
        </w:rPr>
        <w:t>სამედიცინო კვლევა (იხ. ნაწილი 4.8).</w:t>
      </w:r>
      <w:r w:rsidR="00C964DC" w:rsidRPr="00C1613C">
        <w:rPr>
          <w:rFonts w:ascii="Sylfaen" w:hAnsi="Sylfaen" w:cs="Times New Roman"/>
          <w:lang w:val="ka-GE"/>
        </w:rPr>
        <w:t xml:space="preserve"> </w:t>
      </w:r>
    </w:p>
    <w:p w14:paraId="5CC9FEE3" w14:textId="77777777" w:rsidR="001E5D38" w:rsidRPr="00C1613C" w:rsidRDefault="006C1C8C" w:rsidP="00ED399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ღვიძლის ფუნქციის დარღვევისას, თიაზიდურმა და თიაზიდ</w:t>
      </w:r>
      <w:r w:rsidR="001E5D38" w:rsidRPr="00C1613C">
        <w:rPr>
          <w:rFonts w:ascii="Sylfaen" w:hAnsi="Sylfaen" w:cs="Times New Roman"/>
          <w:lang w:val="ka-GE"/>
        </w:rPr>
        <w:t>ი</w:t>
      </w:r>
      <w:r w:rsidRPr="00C1613C">
        <w:rPr>
          <w:rFonts w:ascii="Sylfaen" w:hAnsi="Sylfaen" w:cs="Times New Roman"/>
          <w:lang w:val="ka-GE"/>
        </w:rPr>
        <w:t>ს</w:t>
      </w:r>
      <w:r w:rsidR="001E5D38" w:rsidRPr="00C1613C">
        <w:rPr>
          <w:rFonts w:ascii="Sylfaen" w:hAnsi="Sylfaen" w:cs="Times New Roman"/>
          <w:lang w:val="ka-GE"/>
        </w:rPr>
        <w:t xml:space="preserve"> მს</w:t>
      </w:r>
      <w:r w:rsidRPr="00C1613C">
        <w:rPr>
          <w:rFonts w:ascii="Sylfaen" w:hAnsi="Sylfaen" w:cs="Times New Roman"/>
          <w:lang w:val="ka-GE"/>
        </w:rPr>
        <w:t>გავს</w:t>
      </w:r>
      <w:r w:rsidR="00560F0F" w:rsidRPr="00C1613C">
        <w:rPr>
          <w:rFonts w:ascii="Sylfaen" w:hAnsi="Sylfaen" w:cs="Times New Roman"/>
          <w:lang w:val="ka-GE"/>
        </w:rPr>
        <w:t>მა</w:t>
      </w:r>
      <w:r w:rsidRPr="00C1613C">
        <w:rPr>
          <w:rFonts w:ascii="Sylfaen" w:hAnsi="Sylfaen" w:cs="Times New Roman"/>
          <w:lang w:val="ka-GE"/>
        </w:rPr>
        <w:t xml:space="preserve"> </w:t>
      </w:r>
      <w:r w:rsidR="001E5D38" w:rsidRPr="00C1613C">
        <w:rPr>
          <w:rFonts w:ascii="Sylfaen" w:hAnsi="Sylfaen" w:cs="Times New Roman"/>
          <w:lang w:val="ka-GE"/>
        </w:rPr>
        <w:t xml:space="preserve">დიურეტიზულებმა </w:t>
      </w:r>
      <w:r w:rsidR="00F829EE" w:rsidRPr="00C1613C">
        <w:rPr>
          <w:rFonts w:ascii="Sylfaen" w:hAnsi="Sylfaen" w:cs="Times New Roman"/>
          <w:lang w:val="ka-GE"/>
        </w:rPr>
        <w:t xml:space="preserve">შესაძლებელია გამოიწვიონ ღვიძლის ენცეფალოპათიის განვითარება. </w:t>
      </w:r>
      <w:r w:rsidR="00E85CAD" w:rsidRPr="00C1613C">
        <w:rPr>
          <w:rFonts w:ascii="Sylfaen" w:hAnsi="Sylfaen" w:cs="Times New Roman"/>
          <w:lang w:val="ka-GE"/>
        </w:rPr>
        <w:t xml:space="preserve">ასეთ შემთხვევაში საჭიროა </w:t>
      </w:r>
      <w:r w:rsidR="00C615B6" w:rsidRPr="00C1613C">
        <w:rPr>
          <w:rFonts w:ascii="Sylfaen" w:hAnsi="Sylfaen" w:cs="Times New Roman"/>
          <w:lang w:val="ka-GE"/>
        </w:rPr>
        <w:t>დიურეტი</w:t>
      </w:r>
      <w:r w:rsidR="001E5D38" w:rsidRPr="00C1613C">
        <w:rPr>
          <w:rFonts w:ascii="Sylfaen" w:hAnsi="Sylfaen" w:cs="Times New Roman"/>
          <w:lang w:val="ka-GE"/>
        </w:rPr>
        <w:t>ზულ</w:t>
      </w:r>
      <w:r w:rsidR="00C615B6" w:rsidRPr="00C1613C">
        <w:rPr>
          <w:rFonts w:ascii="Sylfaen" w:hAnsi="Sylfaen" w:cs="Times New Roman"/>
          <w:lang w:val="ka-GE"/>
        </w:rPr>
        <w:t>ების მიღების დაუყოვნებ</w:t>
      </w:r>
      <w:r w:rsidR="001E5D38" w:rsidRPr="00C1613C">
        <w:rPr>
          <w:rFonts w:ascii="Sylfaen" w:hAnsi="Sylfaen" w:cs="Times New Roman"/>
          <w:lang w:val="ka-GE"/>
        </w:rPr>
        <w:t>ლივ</w:t>
      </w:r>
      <w:r w:rsidR="00C615B6" w:rsidRPr="00C1613C">
        <w:rPr>
          <w:rFonts w:ascii="Sylfaen" w:hAnsi="Sylfaen" w:cs="Times New Roman"/>
          <w:lang w:val="ka-GE"/>
        </w:rPr>
        <w:t xml:space="preserve"> შეწყვეტა.</w:t>
      </w:r>
      <w:r w:rsidR="00B05011" w:rsidRPr="00C1613C">
        <w:rPr>
          <w:rFonts w:ascii="Sylfaen" w:hAnsi="Sylfaen" w:cs="Times New Roman"/>
          <w:lang w:val="ka-GE"/>
        </w:rPr>
        <w:t xml:space="preserve"> </w:t>
      </w:r>
    </w:p>
    <w:p w14:paraId="4C443F0E" w14:textId="77777777" w:rsidR="00221038" w:rsidRPr="00C1613C" w:rsidRDefault="002E53C0" w:rsidP="00ED399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ღვიძლის ფუნქციის დარღვევის მქონე პაციენტებში ამლოდიპინის ნახევარგამოყოფის პერიოდი და </w:t>
      </w:r>
      <w:r w:rsidR="00221038" w:rsidRPr="00C1613C">
        <w:rPr>
          <w:rFonts w:ascii="Sylfaen" w:hAnsi="Sylfaen" w:cs="Times New Roman"/>
          <w:lang w:val="ka-GE"/>
        </w:rPr>
        <w:t xml:space="preserve">AUC მნიშვნელობა </w:t>
      </w:r>
      <w:r w:rsidRPr="00C1613C">
        <w:rPr>
          <w:rFonts w:ascii="Sylfaen" w:hAnsi="Sylfaen" w:cs="Times New Roman"/>
          <w:lang w:val="ka-GE"/>
        </w:rPr>
        <w:t>იზრდება</w:t>
      </w:r>
      <w:r w:rsidR="00221038" w:rsidRPr="00C1613C">
        <w:rPr>
          <w:rFonts w:ascii="Sylfaen" w:hAnsi="Sylfaen" w:cs="Times New Roman"/>
          <w:lang w:val="ka-GE"/>
        </w:rPr>
        <w:t>;</w:t>
      </w:r>
      <w:r w:rsidR="00B42880" w:rsidRPr="00C1613C">
        <w:rPr>
          <w:rFonts w:ascii="Sylfaen" w:hAnsi="Sylfaen" w:cs="Times New Roman"/>
          <w:lang w:val="ka-GE"/>
        </w:rPr>
        <w:t xml:space="preserve"> დოზირების რეჟიმის რეკომენდაცია არ არის დადგენილი. </w:t>
      </w:r>
      <w:r w:rsidR="009200C1" w:rsidRPr="00C1613C">
        <w:rPr>
          <w:rFonts w:ascii="Sylfaen" w:hAnsi="Sylfaen" w:cs="Times New Roman"/>
          <w:lang w:val="ka-GE"/>
        </w:rPr>
        <w:t xml:space="preserve">შესაბამისად, მკურნალობა ამლოდიპინით საჭიროა </w:t>
      </w:r>
      <w:r w:rsidR="003F262A" w:rsidRPr="00C1613C">
        <w:rPr>
          <w:rFonts w:ascii="Sylfaen" w:hAnsi="Sylfaen" w:cs="Times New Roman"/>
          <w:lang w:val="ka-GE"/>
        </w:rPr>
        <w:t>დაიწყოს დაბალი დოზით</w:t>
      </w:r>
      <w:r w:rsidR="0028232D" w:rsidRPr="00C1613C">
        <w:rPr>
          <w:rFonts w:ascii="Sylfaen" w:hAnsi="Sylfaen" w:cs="Times New Roman"/>
          <w:lang w:val="ka-GE"/>
        </w:rPr>
        <w:t>,</w:t>
      </w:r>
      <w:r w:rsidR="00FB0BC9" w:rsidRPr="00C1613C">
        <w:rPr>
          <w:rFonts w:ascii="Sylfaen" w:hAnsi="Sylfaen" w:cs="Times New Roman"/>
          <w:lang w:val="ka-GE"/>
        </w:rPr>
        <w:t xml:space="preserve"> სიფრთხილის ზომების დაცვა</w:t>
      </w:r>
      <w:r w:rsidR="0028232D" w:rsidRPr="00C1613C">
        <w:rPr>
          <w:rFonts w:ascii="Sylfaen" w:hAnsi="Sylfaen" w:cs="Times New Roman"/>
          <w:lang w:val="ka-GE"/>
        </w:rPr>
        <w:t xml:space="preserve"> საჭიროა</w:t>
      </w:r>
      <w:r w:rsidR="009A59CC" w:rsidRPr="00C1613C">
        <w:rPr>
          <w:rFonts w:ascii="Sylfaen" w:hAnsi="Sylfaen" w:cs="Times New Roman"/>
          <w:lang w:val="ka-GE"/>
        </w:rPr>
        <w:t xml:space="preserve"> როგორც მკურნალობის დასაწყისში, ასევე პრეპარატის დოზის გაზრდისას. პაციენტებში ღვიძლის ფუნქციის მძიმე დარღვევით შესაძლებელია საჭირო გახდეს დოზის ნელი ტიტრირება და მკაცრი მონიტორინგი.</w:t>
      </w:r>
    </w:p>
    <w:p w14:paraId="7133C7D6" w14:textId="77777777" w:rsidR="00F67FB7" w:rsidRPr="00C1613C" w:rsidRDefault="00F67FB7" w:rsidP="00ED399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6A864F15" w14:textId="77777777" w:rsidR="003F16AB" w:rsidRPr="00C1613C" w:rsidRDefault="002E53C0" w:rsidP="00ED3999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u w:val="single"/>
          <w:lang w:val="ka-GE"/>
        </w:rPr>
      </w:pPr>
      <w:r w:rsidRPr="00C1613C">
        <w:rPr>
          <w:rFonts w:ascii="Sylfaen" w:hAnsi="Sylfaen" w:cs="Times New Roman"/>
          <w:i/>
          <w:iCs/>
          <w:u w:val="single"/>
          <w:lang w:val="ka-GE"/>
        </w:rPr>
        <w:t>წყალ-</w:t>
      </w:r>
      <w:r w:rsidR="00780AA3" w:rsidRPr="00C1613C">
        <w:rPr>
          <w:rFonts w:ascii="Sylfaen" w:hAnsi="Sylfaen" w:cs="Times New Roman"/>
          <w:i/>
          <w:iCs/>
          <w:u w:val="single"/>
          <w:lang w:val="ka-GE"/>
        </w:rPr>
        <w:t>ელექტროლი</w:t>
      </w:r>
      <w:r w:rsidRPr="00C1613C">
        <w:rPr>
          <w:rFonts w:ascii="Sylfaen" w:hAnsi="Sylfaen" w:cs="Times New Roman"/>
          <w:i/>
          <w:iCs/>
          <w:u w:val="single"/>
          <w:lang w:val="ka-GE"/>
        </w:rPr>
        <w:t>ზური</w:t>
      </w:r>
      <w:r w:rsidR="003F16AB" w:rsidRPr="00C1613C">
        <w:rPr>
          <w:rFonts w:ascii="Sylfaen" w:hAnsi="Sylfaen" w:cs="Times New Roman"/>
          <w:i/>
          <w:iCs/>
          <w:u w:val="single"/>
          <w:lang w:val="ka-GE"/>
        </w:rPr>
        <w:t xml:space="preserve"> ბალანსი</w:t>
      </w:r>
    </w:p>
    <w:p w14:paraId="3D94B9A9" w14:textId="77777777" w:rsidR="003F16AB" w:rsidRPr="00C1613C" w:rsidRDefault="003F16AB" w:rsidP="00ED3999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ნატრიუმის დონე</w:t>
      </w:r>
    </w:p>
    <w:p w14:paraId="0DA36ADB" w14:textId="77777777" w:rsidR="00DF60CF" w:rsidRPr="00C1613C" w:rsidRDefault="005264E0" w:rsidP="00D9017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საჭიროა შემოწმდეს მკურნალობის დაწყებამდე და შემდეგ</w:t>
      </w:r>
      <w:r w:rsidR="00714EB2" w:rsidRPr="00C1613C">
        <w:rPr>
          <w:rFonts w:ascii="Sylfaen" w:hAnsi="Sylfaen" w:cs="Times New Roman"/>
          <w:lang w:val="ka-GE"/>
        </w:rPr>
        <w:t xml:space="preserve"> დროის თანაბარი შუალედ</w:t>
      </w:r>
      <w:r w:rsidR="000C66B5" w:rsidRPr="00C1613C">
        <w:rPr>
          <w:rFonts w:ascii="Sylfaen" w:hAnsi="Sylfaen" w:cs="Times New Roman"/>
          <w:lang w:val="ka-GE"/>
        </w:rPr>
        <w:t xml:space="preserve">ით. </w:t>
      </w:r>
      <w:r w:rsidR="00705143" w:rsidRPr="00C1613C">
        <w:rPr>
          <w:rFonts w:ascii="Sylfaen" w:hAnsi="Sylfaen" w:cs="Times New Roman"/>
          <w:lang w:val="ka-GE"/>
        </w:rPr>
        <w:t xml:space="preserve">შარდმდენი პრეპარატებით ნებისმიერმა მკურნალობამ შესაძლებელია გამოიწვიოს </w:t>
      </w:r>
      <w:r w:rsidR="00623497" w:rsidRPr="00C1613C">
        <w:rPr>
          <w:rFonts w:ascii="Sylfaen" w:hAnsi="Sylfaen" w:cs="Times New Roman"/>
          <w:lang w:val="ka-GE"/>
        </w:rPr>
        <w:t xml:space="preserve">ნატრიუმის დონის დაწევა, </w:t>
      </w:r>
      <w:r w:rsidR="0044789F" w:rsidRPr="00C1613C">
        <w:rPr>
          <w:rFonts w:ascii="Sylfaen" w:hAnsi="Sylfaen" w:cs="Times New Roman"/>
          <w:lang w:val="ka-GE"/>
        </w:rPr>
        <w:t xml:space="preserve">რამაც შესაძლებელია იქონიოს სერიოზული შედეგი. </w:t>
      </w:r>
      <w:r w:rsidR="00873C0B" w:rsidRPr="00C1613C">
        <w:rPr>
          <w:rFonts w:ascii="Sylfaen" w:hAnsi="Sylfaen" w:cs="Times New Roman"/>
          <w:lang w:val="ka-GE"/>
        </w:rPr>
        <w:t>ნატრიუმის დონის პირველადი დაწევა შესაძლებელია მიმდინარეობდეს უსიმპტომო</w:t>
      </w:r>
      <w:r w:rsidR="00C75614" w:rsidRPr="00C1613C">
        <w:rPr>
          <w:rFonts w:ascii="Sylfaen" w:hAnsi="Sylfaen" w:cs="Times New Roman"/>
          <w:lang w:val="ka-GE"/>
        </w:rPr>
        <w:t>დ</w:t>
      </w:r>
      <w:r w:rsidR="00873C0B" w:rsidRPr="00C1613C">
        <w:rPr>
          <w:rFonts w:ascii="Sylfaen" w:hAnsi="Sylfaen" w:cs="Times New Roman"/>
          <w:lang w:val="ka-GE"/>
        </w:rPr>
        <w:t xml:space="preserve">, </w:t>
      </w:r>
      <w:r w:rsidR="006A34C2" w:rsidRPr="00C1613C">
        <w:rPr>
          <w:rFonts w:ascii="Sylfaen" w:hAnsi="Sylfaen" w:cs="Times New Roman"/>
          <w:lang w:val="ka-GE"/>
        </w:rPr>
        <w:t xml:space="preserve">ამიტომ, </w:t>
      </w:r>
      <w:r w:rsidR="00AF3ACE" w:rsidRPr="00C1613C">
        <w:rPr>
          <w:rFonts w:ascii="Sylfaen" w:hAnsi="Sylfaen" w:cs="Times New Roman"/>
          <w:lang w:val="ka-GE"/>
        </w:rPr>
        <w:t xml:space="preserve">საჭიროა </w:t>
      </w:r>
      <w:r w:rsidR="006A34C2" w:rsidRPr="00C1613C">
        <w:rPr>
          <w:rFonts w:ascii="Sylfaen" w:hAnsi="Sylfaen" w:cs="Times New Roman"/>
          <w:lang w:val="ka-GE"/>
        </w:rPr>
        <w:t>ამ მაჩვენებლის რეგულარული კონტროლი</w:t>
      </w:r>
      <w:r w:rsidR="00AF3ACE" w:rsidRPr="00C1613C">
        <w:rPr>
          <w:rFonts w:ascii="Sylfaen" w:hAnsi="Sylfaen" w:cs="Times New Roman"/>
          <w:lang w:val="ka-GE"/>
        </w:rPr>
        <w:t xml:space="preserve">. უფრო ხშირად ანალიზის ჩატარება საჭიროა </w:t>
      </w:r>
      <w:r w:rsidR="002319A7" w:rsidRPr="00C1613C">
        <w:rPr>
          <w:rFonts w:ascii="Sylfaen" w:hAnsi="Sylfaen" w:cs="Times New Roman"/>
          <w:lang w:val="ka-GE"/>
        </w:rPr>
        <w:t>ხანდაზმული ასაკის პაციენტებში და პაციენტებში ღვიძლის ციროზით (</w:t>
      </w:r>
      <w:r w:rsidR="00EB3455" w:rsidRPr="00C1613C">
        <w:rPr>
          <w:rFonts w:ascii="Sylfaen" w:hAnsi="Sylfaen" w:cs="Times New Roman"/>
          <w:lang w:val="ka-GE"/>
        </w:rPr>
        <w:t>იხ. ნაწილები 4.8 და 4.9)</w:t>
      </w:r>
      <w:r w:rsidR="00DF60CF" w:rsidRPr="00C1613C">
        <w:rPr>
          <w:rFonts w:ascii="Sylfaen" w:hAnsi="Sylfaen" w:cs="Times New Roman"/>
          <w:lang w:val="ka-GE"/>
        </w:rPr>
        <w:t>.</w:t>
      </w:r>
      <w:r w:rsidR="00F5127A" w:rsidRPr="00C1613C">
        <w:rPr>
          <w:rFonts w:ascii="Sylfaen" w:hAnsi="Sylfaen" w:cs="Times New Roman"/>
          <w:lang w:val="ka-GE"/>
        </w:rPr>
        <w:t xml:space="preserve"> </w:t>
      </w:r>
      <w:r w:rsidR="00DF60CF" w:rsidRPr="00C1613C">
        <w:rPr>
          <w:rFonts w:ascii="Sylfaen" w:hAnsi="Sylfaen" w:cs="Times New Roman"/>
          <w:lang w:val="ka-GE"/>
        </w:rPr>
        <w:t>ჰიპონატრიემია ჰიპოვოლემიასთან შესაძლებელია იყოს დეჰიდრატაციის და ორთოსტა</w:t>
      </w:r>
      <w:r w:rsidR="005F3F57" w:rsidRPr="00C1613C">
        <w:rPr>
          <w:rFonts w:ascii="Sylfaen" w:hAnsi="Sylfaen" w:cs="Times New Roman"/>
          <w:lang w:val="ka-GE"/>
        </w:rPr>
        <w:t>ზ</w:t>
      </w:r>
      <w:r w:rsidR="00DF60CF" w:rsidRPr="00C1613C">
        <w:rPr>
          <w:rFonts w:ascii="Sylfaen" w:hAnsi="Sylfaen" w:cs="Times New Roman"/>
          <w:lang w:val="ka-GE"/>
        </w:rPr>
        <w:t xml:space="preserve">ული ჰიპოტენზიის მიზეზი. </w:t>
      </w:r>
      <w:r w:rsidR="00A62ACB" w:rsidRPr="00C1613C">
        <w:rPr>
          <w:rFonts w:ascii="Sylfaen" w:hAnsi="Sylfaen" w:cs="Times New Roman"/>
          <w:lang w:val="ka-GE"/>
        </w:rPr>
        <w:t xml:space="preserve">ქლორიდების იონების თანმხლებმა კარგვამ შესაძლებელია გამოიწვიოს </w:t>
      </w:r>
      <w:r w:rsidR="008B035E" w:rsidRPr="00C1613C">
        <w:rPr>
          <w:rFonts w:ascii="Sylfaen" w:hAnsi="Sylfaen" w:cs="Times New Roman"/>
          <w:lang w:val="ka-GE"/>
        </w:rPr>
        <w:t xml:space="preserve">მეორადი კომპენსატორული მეტაბოლური ალკალოზი, </w:t>
      </w:r>
      <w:r w:rsidR="006F0262" w:rsidRPr="00C1613C">
        <w:rPr>
          <w:rFonts w:ascii="Sylfaen" w:hAnsi="Sylfaen" w:cs="Times New Roman"/>
          <w:lang w:val="ka-GE"/>
        </w:rPr>
        <w:t xml:space="preserve">რომლის სიხშირე და ხარისხი </w:t>
      </w:r>
      <w:r w:rsidR="004B29D0" w:rsidRPr="00C1613C">
        <w:rPr>
          <w:rFonts w:ascii="Sylfaen" w:hAnsi="Sylfaen" w:cs="Times New Roman"/>
          <w:lang w:val="ka-GE"/>
        </w:rPr>
        <w:t>უმნიშვნელოა.</w:t>
      </w:r>
    </w:p>
    <w:p w14:paraId="5146FA98" w14:textId="77777777" w:rsidR="009E79AE" w:rsidRPr="00C1613C" w:rsidRDefault="009E79AE" w:rsidP="00D9017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2B088B69" w14:textId="77777777" w:rsidR="00281055" w:rsidRPr="00C1613C" w:rsidRDefault="00281055" w:rsidP="00281055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ჰიპერკალიემია</w:t>
      </w:r>
    </w:p>
    <w:p w14:paraId="01D90E18" w14:textId="77777777" w:rsidR="00281055" w:rsidRPr="00C1613C" w:rsidRDefault="00281055" w:rsidP="0028105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აგფ ინჰიბიტორებმა შესაძლებელია გამოიწვიონ ჰიპერკალიემია, რადგან ისინი აინჰიბირებენ ალდოსტერონის </w:t>
      </w:r>
      <w:r w:rsidR="005F3F57" w:rsidRPr="00C1613C">
        <w:rPr>
          <w:rFonts w:ascii="Sylfaen" w:hAnsi="Sylfaen" w:cs="Times New Roman"/>
          <w:lang w:val="ka-GE"/>
        </w:rPr>
        <w:t>გამო</w:t>
      </w:r>
      <w:r w:rsidRPr="00C1613C">
        <w:rPr>
          <w:rFonts w:ascii="Sylfaen" w:hAnsi="Sylfaen" w:cs="Times New Roman"/>
          <w:lang w:val="ka-GE"/>
        </w:rPr>
        <w:t xml:space="preserve">თავისუფლებას. ეფექტი ჩვეულებრივ უმნიშვნელოა პაციენტებში თირკმელების ნორმალური ფუნქციით. ჰიპერკალიემიის განვითარების რისკ-ფაქტორებს მიეკუთვნება თირკმელების უკმარისობა, თირკმელების ფუნქციის გაუარესება, ასაკი (&gt;70 წელი), შაქრიანი დიაბეტი, ინტერკურენტული მოვლენები, ძირითადად დეჰიდრატაცია, გულის მწვავე </w:t>
      </w:r>
      <w:r w:rsidR="00370D39" w:rsidRPr="00C1613C">
        <w:rPr>
          <w:rFonts w:ascii="Sylfaen" w:hAnsi="Sylfaen" w:cs="Times New Roman"/>
          <w:lang w:val="ka-GE"/>
        </w:rPr>
        <w:t>უკმარისობა</w:t>
      </w:r>
      <w:r w:rsidRPr="00C1613C">
        <w:rPr>
          <w:rFonts w:ascii="Sylfaen" w:hAnsi="Sylfaen" w:cs="Times New Roman"/>
          <w:lang w:val="ka-GE"/>
        </w:rPr>
        <w:t>, მეტაბოლური აციდოზი და კალი</w:t>
      </w:r>
      <w:r w:rsidR="00122D49" w:rsidRPr="00C1613C">
        <w:rPr>
          <w:rFonts w:ascii="Sylfaen" w:hAnsi="Sylfaen" w:cs="Times New Roman"/>
          <w:lang w:val="ka-GE"/>
        </w:rPr>
        <w:t>შემანარჩუნებელი</w:t>
      </w:r>
      <w:r w:rsidRPr="00C1613C">
        <w:rPr>
          <w:rFonts w:ascii="Sylfaen" w:hAnsi="Sylfaen" w:cs="Times New Roman"/>
          <w:lang w:val="ka-GE"/>
        </w:rPr>
        <w:t xml:space="preserve"> დიურე</w:t>
      </w:r>
      <w:r w:rsidR="002416AB" w:rsidRPr="00C1613C">
        <w:rPr>
          <w:rFonts w:ascii="Sylfaen" w:hAnsi="Sylfaen" w:cs="Times New Roman"/>
          <w:lang w:val="ka-GE"/>
        </w:rPr>
        <w:t>ზულ</w:t>
      </w:r>
      <w:r w:rsidRPr="00C1613C">
        <w:rPr>
          <w:rFonts w:ascii="Sylfaen" w:hAnsi="Sylfaen" w:cs="Times New Roman"/>
          <w:lang w:val="ka-GE"/>
        </w:rPr>
        <w:t xml:space="preserve">ების (მაგალითად, სპირონოლაქტონი, ეპლერენონი, ტრიამტერენი ან ამილორიდი), კალიუმის დანამატების ან კალიუმის შემცველი მარილის </w:t>
      </w:r>
      <w:r w:rsidR="00E26B31" w:rsidRPr="00C1613C">
        <w:rPr>
          <w:rFonts w:ascii="Sylfaen" w:hAnsi="Sylfaen" w:cs="Times New Roman"/>
          <w:lang w:val="ka-GE"/>
        </w:rPr>
        <w:t>შემცვლელების</w:t>
      </w:r>
      <w:r w:rsidRPr="00C1613C">
        <w:rPr>
          <w:rFonts w:ascii="Sylfaen" w:hAnsi="Sylfaen" w:cs="Times New Roman"/>
          <w:lang w:val="ka-GE"/>
        </w:rPr>
        <w:t xml:space="preserve"> ერთდროული გამოყენება; </w:t>
      </w:r>
      <w:r w:rsidR="003F1BEF" w:rsidRPr="00C1613C">
        <w:rPr>
          <w:rFonts w:ascii="Sylfaen" w:hAnsi="Sylfaen" w:cs="Times New Roman"/>
          <w:lang w:val="ka-GE"/>
        </w:rPr>
        <w:t>ასევე,</w:t>
      </w:r>
      <w:r w:rsidRPr="00C1613C">
        <w:rPr>
          <w:rFonts w:ascii="Sylfaen" w:hAnsi="Sylfaen" w:cs="Times New Roman"/>
          <w:lang w:val="ka-GE"/>
        </w:rPr>
        <w:t xml:space="preserve"> სხვა პრეპარატების მიღება, რაც დაკავშირებულია კალიუმის დონის მატებასთან შრატში (მაგალითად, ჰეპარინი, კო-ტრიმოქსაზოლი, ასევე ცნობილია როგორც ტრიმეტოპრიმი/სულფამეტოქსაზოლი</w:t>
      </w:r>
      <w:r w:rsidR="00532D4C" w:rsidRPr="00C1613C">
        <w:rPr>
          <w:rFonts w:ascii="Sylfaen" w:hAnsi="Sylfaen" w:cs="Times New Roman"/>
          <w:lang w:val="ka-GE"/>
        </w:rPr>
        <w:t>, აგფ სხვა ინჰიბიტორები, ანგიოტენზინ-II რეცეპტორების ანტაგონისტები,</w:t>
      </w:r>
      <w:r w:rsidR="007911C9" w:rsidRPr="00C1613C">
        <w:rPr>
          <w:rFonts w:ascii="Sylfaen" w:hAnsi="Sylfaen" w:cs="Times New Roman"/>
          <w:lang w:val="ka-GE"/>
        </w:rPr>
        <w:t xml:space="preserve"> აცეტილსალიცილის მჟავა </w:t>
      </w:r>
      <w:r w:rsidR="005F3F57" w:rsidRPr="00C1613C">
        <w:rPr>
          <w:rFonts w:ascii="Sylfaen" w:hAnsi="Sylfaen" w:cs="Times New Roman"/>
          <w:lang w:val="ka-GE"/>
        </w:rPr>
        <w:t>≥</w:t>
      </w:r>
      <w:r w:rsidR="007911C9" w:rsidRPr="00C1613C">
        <w:rPr>
          <w:rFonts w:ascii="Sylfaen" w:hAnsi="Sylfaen" w:cs="Times New Roman"/>
          <w:lang w:val="ka-GE"/>
        </w:rPr>
        <w:t xml:space="preserve">3 გ/დღეში, </w:t>
      </w:r>
      <w:r w:rsidR="009D4AFD" w:rsidRPr="00C1613C">
        <w:rPr>
          <w:rFonts w:ascii="Sylfaen" w:hAnsi="Sylfaen" w:cs="Times New Roman"/>
          <w:lang w:val="ka-GE"/>
        </w:rPr>
        <w:t>ცოგ-2 ინჰიბიტორები და სხვა სელექ</w:t>
      </w:r>
      <w:r w:rsidR="002416AB" w:rsidRPr="00C1613C">
        <w:rPr>
          <w:rFonts w:ascii="Sylfaen" w:hAnsi="Sylfaen" w:cs="Times New Roman"/>
          <w:lang w:val="ka-GE"/>
        </w:rPr>
        <w:t>ც</w:t>
      </w:r>
      <w:r w:rsidR="009D4AFD" w:rsidRPr="00C1613C">
        <w:rPr>
          <w:rFonts w:ascii="Sylfaen" w:hAnsi="Sylfaen" w:cs="Times New Roman"/>
          <w:lang w:val="ka-GE"/>
        </w:rPr>
        <w:t xml:space="preserve">იური აასპ, </w:t>
      </w:r>
      <w:r w:rsidR="009D4AFD" w:rsidRPr="00C1613C">
        <w:rPr>
          <w:rFonts w:ascii="Sylfaen" w:hAnsi="Sylfaen" w:cs="Times New Roman"/>
          <w:lang w:val="ka-GE"/>
        </w:rPr>
        <w:lastRenderedPageBreak/>
        <w:t>იმუნოდეპრესანტები, როგორ</w:t>
      </w:r>
      <w:r w:rsidR="007425FC" w:rsidRPr="00C1613C">
        <w:rPr>
          <w:rFonts w:ascii="Sylfaen" w:hAnsi="Sylfaen" w:cs="Times New Roman"/>
          <w:lang w:val="ka-GE"/>
        </w:rPr>
        <w:t>ებ</w:t>
      </w:r>
      <w:r w:rsidR="009D4AFD" w:rsidRPr="00C1613C">
        <w:rPr>
          <w:rFonts w:ascii="Sylfaen" w:hAnsi="Sylfaen" w:cs="Times New Roman"/>
          <w:lang w:val="ka-GE"/>
        </w:rPr>
        <w:t>იც არი</w:t>
      </w:r>
      <w:r w:rsidR="007425FC" w:rsidRPr="00C1613C">
        <w:rPr>
          <w:rFonts w:ascii="Sylfaen" w:hAnsi="Sylfaen" w:cs="Times New Roman"/>
          <w:lang w:val="ka-GE"/>
        </w:rPr>
        <w:t>ან</w:t>
      </w:r>
      <w:r w:rsidR="009D4AFD" w:rsidRPr="00C1613C">
        <w:rPr>
          <w:rFonts w:ascii="Sylfaen" w:hAnsi="Sylfaen" w:cs="Times New Roman"/>
          <w:lang w:val="ka-GE"/>
        </w:rPr>
        <w:t xml:space="preserve"> </w:t>
      </w:r>
      <w:r w:rsidR="000A5765" w:rsidRPr="00C1613C">
        <w:rPr>
          <w:rFonts w:ascii="Sylfaen" w:hAnsi="Sylfaen" w:cs="Times New Roman"/>
          <w:lang w:val="ka-GE"/>
        </w:rPr>
        <w:t>ციკლოსპორინი ან ტა</w:t>
      </w:r>
      <w:r w:rsidR="007425FC" w:rsidRPr="00C1613C">
        <w:rPr>
          <w:rFonts w:ascii="Sylfaen" w:hAnsi="Sylfaen" w:cs="Times New Roman"/>
          <w:lang w:val="ka-GE"/>
        </w:rPr>
        <w:t>კრ</w:t>
      </w:r>
      <w:r w:rsidR="000A5765" w:rsidRPr="00C1613C">
        <w:rPr>
          <w:rFonts w:ascii="Sylfaen" w:hAnsi="Sylfaen" w:cs="Times New Roman"/>
          <w:lang w:val="ka-GE"/>
        </w:rPr>
        <w:t>ოლიმუ</w:t>
      </w:r>
      <w:r w:rsidR="002416AB" w:rsidRPr="00C1613C">
        <w:rPr>
          <w:rFonts w:ascii="Sylfaen" w:hAnsi="Sylfaen" w:cs="Times New Roman"/>
          <w:lang w:val="ka-GE"/>
        </w:rPr>
        <w:t>ს</w:t>
      </w:r>
      <w:r w:rsidR="000A5765" w:rsidRPr="00C1613C">
        <w:rPr>
          <w:rFonts w:ascii="Sylfaen" w:hAnsi="Sylfaen" w:cs="Times New Roman"/>
          <w:lang w:val="ka-GE"/>
        </w:rPr>
        <w:t>ი)</w:t>
      </w:r>
      <w:r w:rsidR="009D5230" w:rsidRPr="00C1613C">
        <w:rPr>
          <w:rFonts w:ascii="Sylfaen" w:hAnsi="Sylfaen" w:cs="Times New Roman"/>
          <w:lang w:val="ka-GE"/>
        </w:rPr>
        <w:t xml:space="preserve">. </w:t>
      </w:r>
      <w:r w:rsidRPr="00C1613C">
        <w:rPr>
          <w:rFonts w:ascii="Sylfaen" w:hAnsi="Sylfaen" w:cs="Times New Roman"/>
          <w:lang w:val="ka-GE"/>
        </w:rPr>
        <w:t>კალიუმის დანამატების, კალი</w:t>
      </w:r>
      <w:r w:rsidR="00F636E2" w:rsidRPr="00C1613C">
        <w:rPr>
          <w:rFonts w:ascii="Sylfaen" w:hAnsi="Sylfaen" w:cs="Times New Roman"/>
          <w:lang w:val="ka-GE"/>
        </w:rPr>
        <w:t xml:space="preserve">უმის </w:t>
      </w:r>
      <w:r w:rsidR="00122D49" w:rsidRPr="00C1613C">
        <w:rPr>
          <w:rFonts w:ascii="Sylfaen" w:hAnsi="Sylfaen" w:cs="Times New Roman"/>
          <w:lang w:val="ka-GE"/>
        </w:rPr>
        <w:t>შემანარჩუნებელი</w:t>
      </w:r>
      <w:r w:rsidRPr="00C1613C">
        <w:rPr>
          <w:rFonts w:ascii="Sylfaen" w:hAnsi="Sylfaen" w:cs="Times New Roman"/>
          <w:lang w:val="ka-GE"/>
        </w:rPr>
        <w:t xml:space="preserve"> </w:t>
      </w:r>
      <w:r w:rsidR="000163A1" w:rsidRPr="00C1613C">
        <w:rPr>
          <w:rFonts w:ascii="Sylfaen" w:hAnsi="Sylfaen" w:cs="Times New Roman"/>
          <w:lang w:val="ka-GE"/>
        </w:rPr>
        <w:t>დიურეზულების</w:t>
      </w:r>
      <w:r w:rsidRPr="00C1613C">
        <w:rPr>
          <w:rFonts w:ascii="Sylfaen" w:hAnsi="Sylfaen" w:cs="Times New Roman"/>
          <w:lang w:val="ka-GE"/>
        </w:rPr>
        <w:t xml:space="preserve"> ან კალი</w:t>
      </w:r>
      <w:r w:rsidR="001D2CDC" w:rsidRPr="00C1613C">
        <w:rPr>
          <w:rFonts w:ascii="Sylfaen" w:hAnsi="Sylfaen" w:cs="Times New Roman"/>
          <w:lang w:val="ka-GE"/>
        </w:rPr>
        <w:t xml:space="preserve">უმის </w:t>
      </w:r>
      <w:r w:rsidRPr="00C1613C">
        <w:rPr>
          <w:rFonts w:ascii="Sylfaen" w:hAnsi="Sylfaen" w:cs="Times New Roman"/>
          <w:lang w:val="ka-GE"/>
        </w:rPr>
        <w:t xml:space="preserve">შემცველი მარილების </w:t>
      </w:r>
      <w:r w:rsidR="00864264" w:rsidRPr="00C1613C">
        <w:rPr>
          <w:rFonts w:ascii="Sylfaen" w:hAnsi="Sylfaen" w:cs="Times New Roman"/>
          <w:lang w:val="ka-GE"/>
        </w:rPr>
        <w:t>შემცვლელების</w:t>
      </w:r>
      <w:r w:rsidRPr="00C1613C">
        <w:rPr>
          <w:rFonts w:ascii="Sylfaen" w:hAnsi="Sylfaen" w:cs="Times New Roman"/>
          <w:lang w:val="ka-GE"/>
        </w:rPr>
        <w:t xml:space="preserve"> გამოყენებამ, განსაკუთრებით პაციენტებში თირკმელების ფუნქციის დარღვევით, შესაძლებელია გამოიწვიოს კალიუმის </w:t>
      </w:r>
      <w:r w:rsidR="00864264" w:rsidRPr="00C1613C">
        <w:rPr>
          <w:rFonts w:ascii="Sylfaen" w:hAnsi="Sylfaen" w:cs="Times New Roman"/>
          <w:lang w:val="ka-GE"/>
        </w:rPr>
        <w:t xml:space="preserve">დონის </w:t>
      </w:r>
      <w:r w:rsidRPr="00C1613C">
        <w:rPr>
          <w:rFonts w:ascii="Sylfaen" w:hAnsi="Sylfaen" w:cs="Times New Roman"/>
          <w:lang w:val="ka-GE"/>
        </w:rPr>
        <w:t xml:space="preserve">მნიშვნელოვანი მატება სისხლის შრატში. ჰიპერკალიემიამ შესაძლებელია გამოიწვიოს სერიოზული, ზოგჯერ </w:t>
      </w:r>
      <w:r w:rsidR="004D22FD" w:rsidRPr="00C1613C">
        <w:rPr>
          <w:rFonts w:ascii="Sylfaen" w:hAnsi="Sylfaen" w:cs="Times New Roman"/>
          <w:lang w:val="ka-GE"/>
        </w:rPr>
        <w:t>ლეტალური შედეგით დასრულებული</w:t>
      </w:r>
      <w:r w:rsidRPr="00C1613C">
        <w:rPr>
          <w:rFonts w:ascii="Sylfaen" w:hAnsi="Sylfaen" w:cs="Times New Roman"/>
          <w:lang w:val="ka-GE"/>
        </w:rPr>
        <w:t xml:space="preserve"> არითმია. </w:t>
      </w:r>
      <w:r w:rsidR="005F3F57" w:rsidRPr="00C1613C">
        <w:rPr>
          <w:rFonts w:ascii="Sylfaen" w:hAnsi="Sylfaen" w:cs="Times New Roman"/>
          <w:lang w:val="ka-GE"/>
        </w:rPr>
        <w:t>კალიუმის შემანარჩუნებელი</w:t>
      </w:r>
      <w:r w:rsidRPr="00C1613C">
        <w:rPr>
          <w:rFonts w:ascii="Sylfaen" w:hAnsi="Sylfaen" w:cs="Times New Roman"/>
          <w:lang w:val="ka-GE"/>
        </w:rPr>
        <w:t xml:space="preserve"> დიურე</w:t>
      </w:r>
      <w:r w:rsidR="005F3F57" w:rsidRPr="00C1613C">
        <w:rPr>
          <w:rFonts w:ascii="Sylfaen" w:hAnsi="Sylfaen" w:cs="Times New Roman"/>
          <w:lang w:val="ka-GE"/>
        </w:rPr>
        <w:t>ზულ</w:t>
      </w:r>
      <w:r w:rsidRPr="00C1613C">
        <w:rPr>
          <w:rFonts w:ascii="Sylfaen" w:hAnsi="Sylfaen" w:cs="Times New Roman"/>
          <w:lang w:val="ka-GE"/>
        </w:rPr>
        <w:t>ები და ანგიოტენზინის რეცეპტორების ბლოკატორები სიფრთხილით გამოიყენებიან პაციენტებში აგფ ინჰიბიტორების მიღებისას</w:t>
      </w:r>
      <w:r w:rsidR="00AE1FEC" w:rsidRPr="00C1613C">
        <w:rPr>
          <w:rFonts w:ascii="Sylfaen" w:hAnsi="Sylfaen" w:cs="Times New Roman"/>
          <w:lang w:val="ka-GE"/>
        </w:rPr>
        <w:t>, ასევე</w:t>
      </w:r>
      <w:r w:rsidRPr="00C1613C">
        <w:rPr>
          <w:rFonts w:ascii="Sylfaen" w:hAnsi="Sylfaen" w:cs="Times New Roman"/>
          <w:lang w:val="ka-GE"/>
        </w:rPr>
        <w:t xml:space="preserve"> საჭიროა თირკმელების ფუნქციის და კალიუმის დონის კონტროლი შრატში (იხ. ნაწილი 4.5).</w:t>
      </w:r>
    </w:p>
    <w:p w14:paraId="7EFE651D" w14:textId="77777777" w:rsidR="00C948E9" w:rsidRPr="00C1613C" w:rsidRDefault="00C948E9" w:rsidP="0028105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007A04CC" w14:textId="77777777" w:rsidR="00281055" w:rsidRPr="00C1613C" w:rsidRDefault="00334F4C" w:rsidP="00D90170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ჰიპოკალიემია</w:t>
      </w:r>
    </w:p>
    <w:p w14:paraId="6416C8DE" w14:textId="77777777" w:rsidR="00334F4C" w:rsidRPr="00C1613C" w:rsidRDefault="00EA7D4C" w:rsidP="00D9017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ჰიპოკალიემიის დროს კალიუმის დონის დაწევა არის </w:t>
      </w:r>
      <w:r w:rsidR="00DF0218" w:rsidRPr="00C1613C">
        <w:rPr>
          <w:rFonts w:ascii="Sylfaen" w:hAnsi="Sylfaen" w:cs="Times New Roman"/>
          <w:lang w:val="ka-GE"/>
        </w:rPr>
        <w:t>თიაზიდური და თიაზიდ</w:t>
      </w:r>
      <w:r w:rsidR="00C30B07" w:rsidRPr="00C1613C">
        <w:rPr>
          <w:rFonts w:ascii="Sylfaen" w:hAnsi="Sylfaen" w:cs="Times New Roman"/>
          <w:lang w:val="ka-GE"/>
        </w:rPr>
        <w:t xml:space="preserve">ების </w:t>
      </w:r>
      <w:r w:rsidR="00DF0218" w:rsidRPr="00C1613C">
        <w:rPr>
          <w:rFonts w:ascii="Sylfaen" w:hAnsi="Sylfaen" w:cs="Times New Roman"/>
          <w:lang w:val="ka-GE"/>
        </w:rPr>
        <w:t>მსგავსი დიურე</w:t>
      </w:r>
      <w:r w:rsidR="005F3F57" w:rsidRPr="00C1613C">
        <w:rPr>
          <w:rFonts w:ascii="Sylfaen" w:hAnsi="Sylfaen" w:cs="Times New Roman"/>
          <w:lang w:val="ka-GE"/>
        </w:rPr>
        <w:t>ზულ</w:t>
      </w:r>
      <w:r w:rsidR="00DF0218" w:rsidRPr="00C1613C">
        <w:rPr>
          <w:rFonts w:ascii="Sylfaen" w:hAnsi="Sylfaen" w:cs="Times New Roman"/>
          <w:lang w:val="ka-GE"/>
        </w:rPr>
        <w:t xml:space="preserve">ების გამოყენებასთან დაკავშირებული </w:t>
      </w:r>
      <w:r w:rsidRPr="00C1613C">
        <w:rPr>
          <w:rFonts w:ascii="Sylfaen" w:hAnsi="Sylfaen" w:cs="Times New Roman"/>
          <w:lang w:val="ka-GE"/>
        </w:rPr>
        <w:t>ძირითადი რისკი</w:t>
      </w:r>
      <w:r w:rsidR="00DF0218" w:rsidRPr="00C1613C">
        <w:rPr>
          <w:rFonts w:ascii="Sylfaen" w:hAnsi="Sylfaen" w:cs="Times New Roman"/>
          <w:lang w:val="ka-GE"/>
        </w:rPr>
        <w:t xml:space="preserve">. </w:t>
      </w:r>
      <w:r w:rsidR="005F3F57" w:rsidRPr="00C1613C">
        <w:rPr>
          <w:rFonts w:ascii="Sylfaen" w:hAnsi="Sylfaen" w:cs="Times New Roman"/>
          <w:lang w:val="ka-GE"/>
        </w:rPr>
        <w:t xml:space="preserve">ჰიპოკალიემიას შეუძლია გამოიწვიოს დარღვევები კუნთების მხრივ. იყო შეტყობინებები რაბდომიოლიზის შემთხვევების შესახებ, განსაკუთრებით მძიმე ჰიპოკალიემიის ფონზე. </w:t>
      </w:r>
      <w:r w:rsidR="00C65276" w:rsidRPr="00C1613C">
        <w:rPr>
          <w:rFonts w:ascii="Sylfaen" w:hAnsi="Sylfaen" w:cs="Times New Roman"/>
          <w:lang w:val="ka-GE"/>
        </w:rPr>
        <w:t xml:space="preserve">საჭიროა კალიუმის დონის შემცირების </w:t>
      </w:r>
      <w:r w:rsidR="005F3F57" w:rsidRPr="00C1613C">
        <w:rPr>
          <w:rFonts w:ascii="Sylfaen" w:hAnsi="Sylfaen" w:cs="Times New Roman"/>
          <w:lang w:val="ka-GE"/>
        </w:rPr>
        <w:t>პრევენცია</w:t>
      </w:r>
      <w:r w:rsidR="00C65276" w:rsidRPr="00C1613C">
        <w:rPr>
          <w:rFonts w:ascii="Sylfaen" w:hAnsi="Sylfaen" w:cs="Times New Roman"/>
          <w:lang w:val="ka-GE"/>
        </w:rPr>
        <w:t xml:space="preserve"> (</w:t>
      </w:r>
      <w:r w:rsidR="003C3A4C" w:rsidRPr="00C1613C">
        <w:rPr>
          <w:rFonts w:ascii="Sylfaen" w:hAnsi="Sylfaen" w:cs="Times New Roman"/>
          <w:lang w:val="ka-GE"/>
        </w:rPr>
        <w:t>&lt;3.4 მმოლ/ლ)</w:t>
      </w:r>
      <w:r w:rsidR="00A708A5" w:rsidRPr="00C1613C">
        <w:rPr>
          <w:rFonts w:ascii="Sylfaen" w:hAnsi="Sylfaen" w:cs="Times New Roman"/>
          <w:lang w:val="ka-GE"/>
        </w:rPr>
        <w:t xml:space="preserve"> მაღალი რისკის მქონე პაციენტების ჯგუფებში, განსაკუთრებით ხანდაზმული ასაკის პაციენტებში და/ან სუბიექტებში </w:t>
      </w:r>
      <w:r w:rsidR="001269CD" w:rsidRPr="00C1613C">
        <w:rPr>
          <w:rFonts w:ascii="Sylfaen" w:hAnsi="Sylfaen" w:cs="Times New Roman"/>
          <w:lang w:val="ka-GE"/>
        </w:rPr>
        <w:t xml:space="preserve">არასაკმარისი კვებით, მიუხედავად იმისა, </w:t>
      </w:r>
      <w:r w:rsidR="006C6165" w:rsidRPr="00C1613C">
        <w:rPr>
          <w:rFonts w:ascii="Sylfaen" w:hAnsi="Sylfaen" w:cs="Times New Roman"/>
          <w:lang w:val="ka-GE"/>
        </w:rPr>
        <w:t xml:space="preserve">იღებენ თუ არა ისინი </w:t>
      </w:r>
      <w:r w:rsidR="004C6138" w:rsidRPr="00C1613C">
        <w:rPr>
          <w:rFonts w:ascii="Sylfaen" w:hAnsi="Sylfaen" w:cs="Times New Roman"/>
          <w:lang w:val="ka-GE"/>
        </w:rPr>
        <w:t xml:space="preserve">რამდენიმე </w:t>
      </w:r>
      <w:r w:rsidR="006C6165" w:rsidRPr="00C1613C">
        <w:rPr>
          <w:rFonts w:ascii="Sylfaen" w:hAnsi="Sylfaen" w:cs="Times New Roman"/>
          <w:lang w:val="ka-GE"/>
        </w:rPr>
        <w:t>პრეპარატ</w:t>
      </w:r>
      <w:r w:rsidR="004C6138" w:rsidRPr="00C1613C">
        <w:rPr>
          <w:rFonts w:ascii="Sylfaen" w:hAnsi="Sylfaen" w:cs="Times New Roman"/>
          <w:lang w:val="ka-GE"/>
        </w:rPr>
        <w:t>ს</w:t>
      </w:r>
      <w:r w:rsidR="006C6165" w:rsidRPr="00C1613C">
        <w:rPr>
          <w:rFonts w:ascii="Sylfaen" w:hAnsi="Sylfaen" w:cs="Times New Roman"/>
          <w:lang w:val="ka-GE"/>
        </w:rPr>
        <w:t>,</w:t>
      </w:r>
      <w:r w:rsidR="004C6138" w:rsidRPr="00C1613C">
        <w:rPr>
          <w:rFonts w:ascii="Sylfaen" w:hAnsi="Sylfaen" w:cs="Times New Roman"/>
          <w:lang w:val="ka-GE"/>
        </w:rPr>
        <w:t xml:space="preserve"> </w:t>
      </w:r>
      <w:r w:rsidR="006303D1" w:rsidRPr="00C1613C">
        <w:rPr>
          <w:rFonts w:ascii="Sylfaen" w:hAnsi="Sylfaen" w:cs="Times New Roman"/>
          <w:lang w:val="ka-GE"/>
        </w:rPr>
        <w:t>პაციენტებში ღვიძლის ციროზით, შეშუპებით და ასციტით, პაციენტებში კორონარული დაავადებით და გულის უკმარისობით. ასეთ შე</w:t>
      </w:r>
      <w:r w:rsidR="00E61BAB" w:rsidRPr="00C1613C">
        <w:rPr>
          <w:rFonts w:ascii="Sylfaen" w:hAnsi="Sylfaen" w:cs="Times New Roman"/>
          <w:lang w:val="ka-GE"/>
        </w:rPr>
        <w:t>მ</w:t>
      </w:r>
      <w:r w:rsidR="006303D1" w:rsidRPr="00C1613C">
        <w:rPr>
          <w:rFonts w:ascii="Sylfaen" w:hAnsi="Sylfaen" w:cs="Times New Roman"/>
          <w:lang w:val="ka-GE"/>
        </w:rPr>
        <w:t>თხვევაში ჰიპოკალიემია</w:t>
      </w:r>
      <w:r w:rsidR="00BB285F" w:rsidRPr="00C1613C">
        <w:rPr>
          <w:rFonts w:ascii="Sylfaen" w:hAnsi="Sylfaen" w:cs="Times New Roman"/>
          <w:lang w:val="ka-GE"/>
        </w:rPr>
        <w:t xml:space="preserve"> ხელს უწყობს </w:t>
      </w:r>
      <w:r w:rsidR="00E95B4C" w:rsidRPr="00C1613C">
        <w:rPr>
          <w:rFonts w:ascii="Sylfaen" w:hAnsi="Sylfaen" w:cs="Times New Roman"/>
          <w:lang w:val="ka-GE"/>
        </w:rPr>
        <w:t xml:space="preserve">გულზე </w:t>
      </w:r>
      <w:r w:rsidR="00983DE5" w:rsidRPr="00C1613C">
        <w:rPr>
          <w:rFonts w:ascii="Sylfaen" w:hAnsi="Sylfaen" w:cs="Times New Roman"/>
          <w:lang w:val="ka-GE"/>
        </w:rPr>
        <w:t>საგულე</w:t>
      </w:r>
      <w:r w:rsidR="00E95B4C" w:rsidRPr="00C1613C">
        <w:rPr>
          <w:rFonts w:ascii="Sylfaen" w:hAnsi="Sylfaen" w:cs="Times New Roman"/>
          <w:lang w:val="ka-GE"/>
        </w:rPr>
        <w:t xml:space="preserve"> გლიკოზიდ</w:t>
      </w:r>
      <w:r w:rsidR="00983DE5" w:rsidRPr="00C1613C">
        <w:rPr>
          <w:rFonts w:ascii="Sylfaen" w:hAnsi="Sylfaen" w:cs="Times New Roman"/>
          <w:lang w:val="ka-GE"/>
        </w:rPr>
        <w:t>ურ</w:t>
      </w:r>
      <w:r w:rsidR="00E95B4C" w:rsidRPr="00C1613C">
        <w:rPr>
          <w:rFonts w:ascii="Sylfaen" w:hAnsi="Sylfaen" w:cs="Times New Roman"/>
          <w:lang w:val="ka-GE"/>
        </w:rPr>
        <w:t xml:space="preserve">ების ტოქსიკური ზემოქმედების და </w:t>
      </w:r>
      <w:r w:rsidR="00FD25B4" w:rsidRPr="00C1613C">
        <w:rPr>
          <w:rFonts w:ascii="Sylfaen" w:hAnsi="Sylfaen" w:cs="Times New Roman"/>
          <w:lang w:val="ka-GE"/>
        </w:rPr>
        <w:t>გულის რითმის დარღვევის რისკ</w:t>
      </w:r>
      <w:r w:rsidR="0089154A" w:rsidRPr="00C1613C">
        <w:rPr>
          <w:rFonts w:ascii="Sylfaen" w:hAnsi="Sylfaen" w:cs="Times New Roman"/>
          <w:lang w:val="ka-GE"/>
        </w:rPr>
        <w:t>ის გაზრდას</w:t>
      </w:r>
      <w:r w:rsidR="003A153B" w:rsidRPr="00C1613C">
        <w:rPr>
          <w:rFonts w:ascii="Sylfaen" w:hAnsi="Sylfaen" w:cs="Times New Roman"/>
          <w:lang w:val="ka-GE"/>
        </w:rPr>
        <w:t>.</w:t>
      </w:r>
    </w:p>
    <w:p w14:paraId="5924E6C8" w14:textId="77777777" w:rsidR="003A153B" w:rsidRPr="00C1613C" w:rsidRDefault="00296985" w:rsidP="00D9017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პაციენტები</w:t>
      </w:r>
      <w:r w:rsidR="003A153B" w:rsidRPr="00C1613C">
        <w:rPr>
          <w:rFonts w:ascii="Sylfaen" w:hAnsi="Sylfaen" w:cs="Times New Roman"/>
          <w:lang w:val="ka-GE"/>
        </w:rPr>
        <w:t xml:space="preserve"> </w:t>
      </w:r>
      <w:r w:rsidR="00DB0A41" w:rsidRPr="00C1613C">
        <w:rPr>
          <w:rFonts w:ascii="Sylfaen" w:hAnsi="Sylfaen" w:cs="Times New Roman"/>
          <w:lang w:val="ka-GE"/>
        </w:rPr>
        <w:t xml:space="preserve">გახანგრძლივებული </w:t>
      </w:r>
      <w:r w:rsidR="003A153B" w:rsidRPr="00C1613C">
        <w:rPr>
          <w:rFonts w:ascii="Sylfaen" w:hAnsi="Sylfaen" w:cs="Times New Roman"/>
          <w:lang w:val="ka-GE"/>
        </w:rPr>
        <w:t>QT</w:t>
      </w:r>
      <w:r w:rsidR="00DB0A41" w:rsidRPr="00C1613C">
        <w:rPr>
          <w:rFonts w:ascii="Sylfaen" w:hAnsi="Sylfaen" w:cs="Times New Roman"/>
          <w:lang w:val="ka-GE"/>
        </w:rPr>
        <w:t>-</w:t>
      </w:r>
      <w:r w:rsidR="003A153B" w:rsidRPr="00C1613C">
        <w:rPr>
          <w:rFonts w:ascii="Sylfaen" w:hAnsi="Sylfaen" w:cs="Times New Roman"/>
          <w:lang w:val="ka-GE"/>
        </w:rPr>
        <w:t>ინტერვალით ასევე მიეკუთვნებიან რისკ-ჯგუფს</w:t>
      </w:r>
      <w:r w:rsidR="00E61BAB" w:rsidRPr="00C1613C">
        <w:rPr>
          <w:rFonts w:ascii="Sylfaen" w:hAnsi="Sylfaen" w:cs="Times New Roman"/>
          <w:lang w:val="ka-GE"/>
        </w:rPr>
        <w:t>,</w:t>
      </w:r>
      <w:r w:rsidR="0059107E" w:rsidRPr="00C1613C">
        <w:rPr>
          <w:rFonts w:ascii="Sylfaen" w:hAnsi="Sylfaen" w:cs="Times New Roman"/>
          <w:lang w:val="ka-GE"/>
        </w:rPr>
        <w:t xml:space="preserve"> დაავადების წარმოქმნის მიუხედავად</w:t>
      </w:r>
      <w:r w:rsidR="00E81556" w:rsidRPr="00C1613C">
        <w:rPr>
          <w:rFonts w:ascii="Sylfaen" w:hAnsi="Sylfaen" w:cs="Times New Roman"/>
          <w:lang w:val="ka-GE"/>
        </w:rPr>
        <w:t>: ატარებს თუ არა ის თანდაყოლილ ან იატროგენულ ხასიათს</w:t>
      </w:r>
      <w:r w:rsidR="0059107E" w:rsidRPr="00C1613C">
        <w:rPr>
          <w:rFonts w:ascii="Sylfaen" w:hAnsi="Sylfaen" w:cs="Times New Roman"/>
          <w:lang w:val="ka-GE"/>
        </w:rPr>
        <w:t xml:space="preserve">. </w:t>
      </w:r>
      <w:r w:rsidR="00042A8C" w:rsidRPr="00C1613C">
        <w:rPr>
          <w:rFonts w:ascii="Sylfaen" w:hAnsi="Sylfaen" w:cs="Times New Roman"/>
          <w:lang w:val="ka-GE"/>
        </w:rPr>
        <w:t>ჰიპოკალიემია, ბრადიკარდიის მსგავსად, არის ფაქტორი, რომელიც ხელს უწყობს რითმის სერიოზული დარღვევის</w:t>
      </w:r>
      <w:r w:rsidR="000F4D09" w:rsidRPr="00C1613C">
        <w:rPr>
          <w:rFonts w:ascii="Sylfaen" w:hAnsi="Sylfaen" w:cs="Times New Roman"/>
          <w:lang w:val="ka-GE"/>
        </w:rPr>
        <w:t xml:space="preserve">, </w:t>
      </w:r>
      <w:r w:rsidR="00CC483B" w:rsidRPr="00C1613C">
        <w:rPr>
          <w:rFonts w:ascii="Sylfaen" w:hAnsi="Sylfaen" w:cs="Times New Roman"/>
          <w:lang w:val="ka-GE"/>
        </w:rPr>
        <w:t>ძირითადად, პირუეტული ტაქიკარდი</w:t>
      </w:r>
      <w:r w:rsidR="000F4D09" w:rsidRPr="00C1613C">
        <w:rPr>
          <w:rFonts w:ascii="Sylfaen" w:hAnsi="Sylfaen" w:cs="Times New Roman"/>
          <w:lang w:val="ka-GE"/>
        </w:rPr>
        <w:t>ის განვითარებას</w:t>
      </w:r>
      <w:r w:rsidR="00CC483B" w:rsidRPr="00C1613C">
        <w:rPr>
          <w:rFonts w:ascii="Sylfaen" w:hAnsi="Sylfaen" w:cs="Times New Roman"/>
          <w:lang w:val="ka-GE"/>
        </w:rPr>
        <w:t>, რომელმაც შესაძლებელია გამოიწვიოს ლეტალური შედეგი.</w:t>
      </w:r>
    </w:p>
    <w:p w14:paraId="77B66ECE" w14:textId="77777777" w:rsidR="004B2521" w:rsidRPr="00C1613C" w:rsidRDefault="00080084" w:rsidP="00D9017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ყველა შემთ</w:t>
      </w:r>
      <w:r w:rsidR="00E60DDF" w:rsidRPr="00C1613C">
        <w:rPr>
          <w:rFonts w:ascii="Sylfaen" w:hAnsi="Sylfaen" w:cs="Times New Roman"/>
          <w:lang w:val="ka-GE"/>
        </w:rPr>
        <w:t>ხ</w:t>
      </w:r>
      <w:r w:rsidRPr="00C1613C">
        <w:rPr>
          <w:rFonts w:ascii="Sylfaen" w:hAnsi="Sylfaen" w:cs="Times New Roman"/>
          <w:lang w:val="ka-GE"/>
        </w:rPr>
        <w:t xml:space="preserve">ვევაში საჭიროა კალიუმის დონის ხშირი კონტროლი. </w:t>
      </w:r>
      <w:r w:rsidR="00EB7D62" w:rsidRPr="00C1613C">
        <w:rPr>
          <w:rFonts w:ascii="Sylfaen" w:hAnsi="Sylfaen" w:cs="Times New Roman"/>
          <w:lang w:val="ka-GE"/>
        </w:rPr>
        <w:t>კალიუმის დონის პირველი გაზომვა</w:t>
      </w:r>
      <w:r w:rsidR="00970993" w:rsidRPr="00C1613C">
        <w:rPr>
          <w:rFonts w:ascii="Sylfaen" w:hAnsi="Sylfaen" w:cs="Times New Roman"/>
          <w:lang w:val="ka-GE"/>
        </w:rPr>
        <w:t xml:space="preserve"> </w:t>
      </w:r>
      <w:r w:rsidR="00296985" w:rsidRPr="00C1613C">
        <w:rPr>
          <w:rFonts w:ascii="Sylfaen" w:hAnsi="Sylfaen" w:cs="Times New Roman"/>
          <w:lang w:val="ka-GE"/>
        </w:rPr>
        <w:t>სისხლის პლაზმაში</w:t>
      </w:r>
      <w:r w:rsidR="00970993" w:rsidRPr="00C1613C">
        <w:rPr>
          <w:rFonts w:ascii="Sylfaen" w:hAnsi="Sylfaen" w:cs="Times New Roman"/>
          <w:lang w:val="ka-GE"/>
        </w:rPr>
        <w:t xml:space="preserve"> ხორციელდება მკურნალობის დაწყებიდან</w:t>
      </w:r>
      <w:r w:rsidR="004B2521" w:rsidRPr="00C1613C">
        <w:rPr>
          <w:rFonts w:ascii="Sylfaen" w:hAnsi="Sylfaen" w:cs="Times New Roman"/>
          <w:lang w:val="ka-GE"/>
        </w:rPr>
        <w:t xml:space="preserve"> პირველი კვირის განმავლობაში.</w:t>
      </w:r>
      <w:r w:rsidR="00296985" w:rsidRPr="00C1613C">
        <w:rPr>
          <w:rFonts w:ascii="Sylfaen" w:hAnsi="Sylfaen" w:cs="Times New Roman"/>
          <w:lang w:val="ka-GE"/>
        </w:rPr>
        <w:t xml:space="preserve"> </w:t>
      </w:r>
      <w:r w:rsidR="004B2521" w:rsidRPr="00C1613C">
        <w:rPr>
          <w:rFonts w:ascii="Sylfaen" w:hAnsi="Sylfaen" w:cs="Times New Roman"/>
          <w:lang w:val="ka-GE"/>
        </w:rPr>
        <w:t>კალიუმის დაბალი დონის დროს საჭიროა მისი კორექცია.</w:t>
      </w:r>
      <w:r w:rsidR="00A2449C" w:rsidRPr="00C1613C">
        <w:rPr>
          <w:rFonts w:ascii="Sylfaen" w:hAnsi="Sylfaen" w:cs="Times New Roman"/>
          <w:lang w:val="ka-GE"/>
        </w:rPr>
        <w:t xml:space="preserve"> ჰიპოკალიემია მაგნიუმის დაბალი კონცენტრაციის ფონზე შესაძლოა აღმოჩნდეს რეზისტენტული მკურნალობის მიმართ მანამ, სანამ არ მოხდება სისხლის შრატში მაგნიუმის შემცველობის კორექცია. </w:t>
      </w:r>
    </w:p>
    <w:p w14:paraId="2CC5C11C" w14:textId="77777777" w:rsidR="00A2449C" w:rsidRPr="00C1613C" w:rsidRDefault="00A2449C" w:rsidP="00D9017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398E14C8" w14:textId="77777777" w:rsidR="00A57B15" w:rsidRPr="00C1613C" w:rsidRDefault="00A57B15" w:rsidP="00D90170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მაგნიუმის დონე</w:t>
      </w:r>
    </w:p>
    <w:p w14:paraId="1AC00CAF" w14:textId="77777777" w:rsidR="00A57B15" w:rsidRPr="00C1613C" w:rsidRDefault="006C43E9" w:rsidP="00D9017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თიაზიდურები და თიაზიდების მსგავსი დიურეზულები, მათ შორის ინდაპამიდი, იწვევს შარდ</w:t>
      </w:r>
      <w:r w:rsidR="0048771C" w:rsidRPr="00C1613C">
        <w:rPr>
          <w:rFonts w:ascii="Sylfaen" w:hAnsi="Sylfaen" w:cs="Times New Roman"/>
          <w:lang w:val="ka-GE"/>
        </w:rPr>
        <w:t>ით</w:t>
      </w:r>
      <w:r w:rsidRPr="00C1613C">
        <w:rPr>
          <w:rFonts w:ascii="Sylfaen" w:hAnsi="Sylfaen" w:cs="Times New Roman"/>
          <w:lang w:val="ka-GE"/>
        </w:rPr>
        <w:t xml:space="preserve"> მაგნიუმის </w:t>
      </w:r>
      <w:r w:rsidR="001237FB" w:rsidRPr="00C1613C">
        <w:rPr>
          <w:rFonts w:ascii="Sylfaen" w:hAnsi="Sylfaen" w:cs="Times New Roman"/>
          <w:lang w:val="ka-GE"/>
        </w:rPr>
        <w:t>გამოდევნის</w:t>
      </w:r>
      <w:r w:rsidRPr="00C1613C">
        <w:rPr>
          <w:rFonts w:ascii="Sylfaen" w:hAnsi="Sylfaen" w:cs="Times New Roman"/>
          <w:lang w:val="ka-GE"/>
        </w:rPr>
        <w:t xml:space="preserve"> გაზრდას, რამაც შესაძლოა გამოიწვიოს ჰიპომაგნიემია (იხ. ნაწილი 4.5 და 4.8). </w:t>
      </w:r>
    </w:p>
    <w:p w14:paraId="54B348C0" w14:textId="77777777" w:rsidR="006C43E9" w:rsidRPr="00C1613C" w:rsidRDefault="006C43E9" w:rsidP="00D9017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7CFAC9E9" w14:textId="77777777" w:rsidR="00A05360" w:rsidRPr="00C1613C" w:rsidRDefault="00A05360" w:rsidP="00D90170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კალციუმის დონე</w:t>
      </w:r>
    </w:p>
    <w:p w14:paraId="3C20D985" w14:textId="77777777" w:rsidR="00A05360" w:rsidRPr="00C1613C" w:rsidRDefault="007D1FFE" w:rsidP="00D9017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თიაზიდურმა და თიაზიდ</w:t>
      </w:r>
      <w:r w:rsidR="00DB7FB3" w:rsidRPr="00C1613C">
        <w:rPr>
          <w:rFonts w:ascii="Sylfaen" w:hAnsi="Sylfaen" w:cs="Times New Roman"/>
          <w:lang w:val="ka-GE"/>
        </w:rPr>
        <w:t xml:space="preserve">ების </w:t>
      </w:r>
      <w:r w:rsidRPr="00C1613C">
        <w:rPr>
          <w:rFonts w:ascii="Sylfaen" w:hAnsi="Sylfaen" w:cs="Times New Roman"/>
          <w:lang w:val="ka-GE"/>
        </w:rPr>
        <w:t>მსგავსმა დიურე</w:t>
      </w:r>
      <w:r w:rsidR="00296985" w:rsidRPr="00C1613C">
        <w:rPr>
          <w:rFonts w:ascii="Sylfaen" w:hAnsi="Sylfaen" w:cs="Times New Roman"/>
          <w:lang w:val="ka-GE"/>
        </w:rPr>
        <w:t>ზულ</w:t>
      </w:r>
      <w:r w:rsidRPr="00C1613C">
        <w:rPr>
          <w:rFonts w:ascii="Sylfaen" w:hAnsi="Sylfaen" w:cs="Times New Roman"/>
          <w:lang w:val="ka-GE"/>
        </w:rPr>
        <w:t xml:space="preserve">ებმა შესაძლებელია შეამცირონ კალციუმის გამოყოფა შარდით და გამოიწვიონ </w:t>
      </w:r>
      <w:r w:rsidR="00E25121" w:rsidRPr="00C1613C">
        <w:rPr>
          <w:rFonts w:ascii="Sylfaen" w:hAnsi="Sylfaen" w:cs="Times New Roman"/>
          <w:lang w:val="ka-GE"/>
        </w:rPr>
        <w:t xml:space="preserve">კალციუმის დონის ზომიერი და ხანმოკლე მატება </w:t>
      </w:r>
      <w:r w:rsidR="00296985" w:rsidRPr="00C1613C">
        <w:rPr>
          <w:rFonts w:ascii="Sylfaen" w:hAnsi="Sylfaen" w:cs="Times New Roman"/>
          <w:lang w:val="ka-GE"/>
        </w:rPr>
        <w:t>პლაზმაში.</w:t>
      </w:r>
      <w:r w:rsidR="00E25121" w:rsidRPr="00C1613C">
        <w:rPr>
          <w:rFonts w:ascii="Sylfaen" w:hAnsi="Sylfaen" w:cs="Times New Roman"/>
          <w:lang w:val="ka-GE"/>
        </w:rPr>
        <w:t xml:space="preserve"> </w:t>
      </w:r>
      <w:r w:rsidR="00A91AAC" w:rsidRPr="00C1613C">
        <w:rPr>
          <w:rFonts w:ascii="Sylfaen" w:hAnsi="Sylfaen" w:cs="Times New Roman"/>
          <w:lang w:val="ka-GE"/>
        </w:rPr>
        <w:t xml:space="preserve">კალციუმის მნიშვნელოვნად მომატებული დონე შესაძლებელია დაკავშირებული იყოს არადიაგნოსტირებულ ჰიპერპარათირეოზის განვითარებასთან. </w:t>
      </w:r>
      <w:r w:rsidR="007B6EFE" w:rsidRPr="00C1613C">
        <w:rPr>
          <w:rFonts w:ascii="Sylfaen" w:hAnsi="Sylfaen" w:cs="Times New Roman"/>
          <w:lang w:val="ka-GE"/>
        </w:rPr>
        <w:t>ასეთ შემთხვევ</w:t>
      </w:r>
      <w:r w:rsidR="00BB4685" w:rsidRPr="00C1613C">
        <w:rPr>
          <w:rFonts w:ascii="Sylfaen" w:hAnsi="Sylfaen" w:cs="Times New Roman"/>
          <w:lang w:val="ka-GE"/>
        </w:rPr>
        <w:t>ა</w:t>
      </w:r>
      <w:r w:rsidR="007B6EFE" w:rsidRPr="00C1613C">
        <w:rPr>
          <w:rFonts w:ascii="Sylfaen" w:hAnsi="Sylfaen" w:cs="Times New Roman"/>
          <w:lang w:val="ka-GE"/>
        </w:rPr>
        <w:t>ში მკურნალობა უნდა შეწყდეს პარაფარისებრი ჯირკვლის ფუნქციის კვლევამდე.</w:t>
      </w:r>
      <w:r w:rsidR="00561CC4" w:rsidRPr="00C1613C">
        <w:rPr>
          <w:rFonts w:ascii="Sylfaen" w:hAnsi="Sylfaen" w:cs="Times New Roman"/>
          <w:lang w:val="ka-GE"/>
        </w:rPr>
        <w:t xml:space="preserve"> </w:t>
      </w:r>
    </w:p>
    <w:p w14:paraId="5345901E" w14:textId="77777777" w:rsidR="00EC4862" w:rsidRPr="00C1613C" w:rsidRDefault="00EC4862" w:rsidP="00D9017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2EB6AFB5" w14:textId="77777777" w:rsidR="0088525D" w:rsidRPr="00C1613C" w:rsidRDefault="0088525D" w:rsidP="00D90170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შარდმჟავა</w:t>
      </w:r>
    </w:p>
    <w:p w14:paraId="317F804E" w14:textId="77777777" w:rsidR="0088525D" w:rsidRPr="00C1613C" w:rsidRDefault="0088525D" w:rsidP="00D9017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პოდაგრის შეტე</w:t>
      </w:r>
      <w:r w:rsidR="006C4573" w:rsidRPr="00C1613C">
        <w:rPr>
          <w:rFonts w:ascii="Sylfaen" w:hAnsi="Sylfaen" w:cs="Times New Roman"/>
          <w:lang w:val="ka-GE"/>
        </w:rPr>
        <w:t>ვ</w:t>
      </w:r>
      <w:r w:rsidRPr="00C1613C">
        <w:rPr>
          <w:rFonts w:ascii="Sylfaen" w:hAnsi="Sylfaen" w:cs="Times New Roman"/>
          <w:lang w:val="ka-GE"/>
        </w:rPr>
        <w:t>ები შესაძლე</w:t>
      </w:r>
      <w:r w:rsidR="00CA1B60" w:rsidRPr="00C1613C">
        <w:rPr>
          <w:rFonts w:ascii="Sylfaen" w:hAnsi="Sylfaen" w:cs="Times New Roman"/>
          <w:lang w:val="ka-GE"/>
        </w:rPr>
        <w:t>ბ</w:t>
      </w:r>
      <w:r w:rsidRPr="00C1613C">
        <w:rPr>
          <w:rFonts w:ascii="Sylfaen" w:hAnsi="Sylfaen" w:cs="Times New Roman"/>
          <w:lang w:val="ka-GE"/>
        </w:rPr>
        <w:t>ელია გახშირდეს პაციენტებში ჰიპერურიკემიით.</w:t>
      </w:r>
    </w:p>
    <w:p w14:paraId="036A0A1B" w14:textId="77777777" w:rsidR="00561CC4" w:rsidRPr="00C1613C" w:rsidRDefault="00561CC4" w:rsidP="00D9017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16125227" w14:textId="77777777" w:rsidR="00457735" w:rsidRPr="00C1613C" w:rsidRDefault="00457735" w:rsidP="00D90170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ლითიუმის პრეპარატები</w:t>
      </w:r>
    </w:p>
    <w:p w14:paraId="57E65950" w14:textId="77777777" w:rsidR="00457735" w:rsidRPr="00C1613C" w:rsidRDefault="00344DBF" w:rsidP="00D9017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lastRenderedPageBreak/>
        <w:t>ჩვეულებრივ, ლითიუმის პრეპარატები</w:t>
      </w:r>
      <w:r w:rsidR="006C4573" w:rsidRPr="00C1613C">
        <w:rPr>
          <w:rFonts w:ascii="Sylfaen" w:hAnsi="Sylfaen" w:cs="Times New Roman"/>
          <w:lang w:val="ka-GE"/>
        </w:rPr>
        <w:t>ს ერთდროული გამოყენება</w:t>
      </w:r>
      <w:r w:rsidRPr="00C1613C">
        <w:rPr>
          <w:rFonts w:ascii="Sylfaen" w:hAnsi="Sylfaen" w:cs="Times New Roman"/>
          <w:lang w:val="ka-GE"/>
        </w:rPr>
        <w:t xml:space="preserve"> არ </w:t>
      </w:r>
      <w:r w:rsidR="001F132D" w:rsidRPr="00C1613C">
        <w:rPr>
          <w:rFonts w:ascii="Sylfaen" w:hAnsi="Sylfaen" w:cs="Times New Roman"/>
          <w:lang w:val="ka-GE"/>
        </w:rPr>
        <w:t xml:space="preserve">არის </w:t>
      </w:r>
      <w:r w:rsidR="006C4573" w:rsidRPr="00C1613C">
        <w:rPr>
          <w:rFonts w:ascii="Sylfaen" w:hAnsi="Sylfaen" w:cs="Times New Roman"/>
          <w:lang w:val="ka-GE"/>
        </w:rPr>
        <w:t>რეკომენდებული</w:t>
      </w:r>
      <w:r w:rsidRPr="00C1613C">
        <w:rPr>
          <w:rFonts w:ascii="Sylfaen" w:hAnsi="Sylfaen" w:cs="Times New Roman"/>
          <w:lang w:val="ka-GE"/>
        </w:rPr>
        <w:t xml:space="preserve"> (იხ. ნაწილი 4.5).</w:t>
      </w:r>
    </w:p>
    <w:p w14:paraId="3AFD4647" w14:textId="77777777" w:rsidR="00561CC4" w:rsidRPr="00C1613C" w:rsidRDefault="00561CC4" w:rsidP="00D9017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217DE112" w14:textId="77777777" w:rsidR="00CA1B60" w:rsidRPr="00C1613C" w:rsidRDefault="00CA1B60" w:rsidP="00D90170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სპორტსმენები</w:t>
      </w:r>
    </w:p>
    <w:p w14:paraId="753029C1" w14:textId="77777777" w:rsidR="00CA1B60" w:rsidRPr="00C1613C" w:rsidRDefault="001E321E" w:rsidP="00D9017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სპორტსმენებმა უნდა გაითვალისწინონ, რომ მოცემული პროდუქტის შემადგენლობაში შემავალმა აქტიურმა ნივთიერებამ (ინდაპამიდი) შესაძლებელია გამოიწვიოს </w:t>
      </w:r>
      <w:r w:rsidR="00716334" w:rsidRPr="00C1613C">
        <w:rPr>
          <w:rFonts w:ascii="Sylfaen" w:hAnsi="Sylfaen" w:cs="Times New Roman"/>
          <w:lang w:val="ka-GE"/>
        </w:rPr>
        <w:t xml:space="preserve">დოპინგ-ტესტის </w:t>
      </w:r>
      <w:r w:rsidRPr="00C1613C">
        <w:rPr>
          <w:rFonts w:ascii="Sylfaen" w:hAnsi="Sylfaen" w:cs="Times New Roman"/>
          <w:lang w:val="ka-GE"/>
        </w:rPr>
        <w:t>დადებითი რეაქცია.</w:t>
      </w:r>
    </w:p>
    <w:p w14:paraId="53BED67C" w14:textId="77777777" w:rsidR="00561CC4" w:rsidRPr="00C1613C" w:rsidRDefault="00561CC4" w:rsidP="00D9017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5B37392C" w14:textId="77777777" w:rsidR="00716334" w:rsidRPr="00C1613C" w:rsidRDefault="00724DA9" w:rsidP="00D90170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 xml:space="preserve">ქორიოიდული </w:t>
      </w:r>
      <w:r w:rsidR="00C2334B" w:rsidRPr="00C1613C">
        <w:rPr>
          <w:rFonts w:ascii="Sylfaen" w:hAnsi="Sylfaen" w:cs="Times New Roman"/>
          <w:i/>
          <w:iCs/>
          <w:lang w:val="ka-GE"/>
        </w:rPr>
        <w:t xml:space="preserve">გამონაჟონი, </w:t>
      </w:r>
      <w:r w:rsidR="000C2573" w:rsidRPr="00C1613C">
        <w:rPr>
          <w:rFonts w:ascii="Sylfaen" w:hAnsi="Sylfaen" w:cs="Times New Roman"/>
          <w:i/>
          <w:iCs/>
          <w:lang w:val="ka-GE"/>
        </w:rPr>
        <w:t>მწვავე მიოპათია და მეორადი დახურულკუთხოვანი გლაუკომა</w:t>
      </w:r>
    </w:p>
    <w:p w14:paraId="70993CED" w14:textId="77777777" w:rsidR="000C2573" w:rsidRPr="00C1613C" w:rsidRDefault="00D04334" w:rsidP="007660C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სულფანილამიდურმა პრეპარატებმა ან სულფანილამიდის წარმოებულებმა შესაძლებელია გამოიწვიონ იდიოსინკრაზიული რეაქცი</w:t>
      </w:r>
      <w:r w:rsidR="002431D8" w:rsidRPr="00C1613C">
        <w:rPr>
          <w:rFonts w:ascii="Sylfaen" w:hAnsi="Sylfaen" w:cs="Times New Roman"/>
          <w:lang w:val="ka-GE"/>
        </w:rPr>
        <w:t>ა</w:t>
      </w:r>
      <w:r w:rsidRPr="00C1613C">
        <w:rPr>
          <w:rFonts w:ascii="Sylfaen" w:hAnsi="Sylfaen" w:cs="Times New Roman"/>
          <w:lang w:val="ka-GE"/>
        </w:rPr>
        <w:t xml:space="preserve">, რომელიც იწვევს </w:t>
      </w:r>
      <w:r w:rsidR="00D83818" w:rsidRPr="00C1613C">
        <w:rPr>
          <w:rFonts w:ascii="Sylfaen" w:hAnsi="Sylfaen" w:cs="Times New Roman"/>
          <w:lang w:val="ka-GE"/>
        </w:rPr>
        <w:t xml:space="preserve">ქორიოიდული გამონაჟონის განვითარებას მხედველობის არის დეფექტით, </w:t>
      </w:r>
      <w:r w:rsidR="006930CA" w:rsidRPr="00C1613C">
        <w:rPr>
          <w:rFonts w:ascii="Sylfaen" w:hAnsi="Sylfaen" w:cs="Times New Roman"/>
          <w:lang w:val="ka-GE"/>
        </w:rPr>
        <w:t>ტრანზიტორულ მიოპათიას და მწვავე დახურულკუთხოვან გლაუკომას</w:t>
      </w:r>
      <w:r w:rsidR="00D34780" w:rsidRPr="00C1613C">
        <w:rPr>
          <w:rFonts w:ascii="Sylfaen" w:hAnsi="Sylfaen" w:cs="Times New Roman"/>
          <w:lang w:val="ka-GE"/>
        </w:rPr>
        <w:t xml:space="preserve">. </w:t>
      </w:r>
      <w:r w:rsidR="00D83818" w:rsidRPr="00C1613C">
        <w:rPr>
          <w:rFonts w:ascii="Sylfaen" w:hAnsi="Sylfaen" w:cs="Times New Roman"/>
          <w:lang w:val="ka-GE"/>
        </w:rPr>
        <w:t xml:space="preserve">სიმპტომები მოიცავს მხედველობის სიმახვილის დაკარგვას ან ტკივილს თვალებში, რომლებიც წარმოიშვება, როგორც წესი, სამკურნალო პრეპარატის გამოყენების დაწყებიდან რამდენიმე საათის ან კვირის განმავლობაში. </w:t>
      </w:r>
      <w:r w:rsidR="00D34780" w:rsidRPr="00C1613C">
        <w:rPr>
          <w:rFonts w:ascii="Sylfaen" w:hAnsi="Sylfaen" w:cs="Times New Roman"/>
          <w:lang w:val="ka-GE"/>
        </w:rPr>
        <w:t xml:space="preserve">მკურნალობის გარეშე </w:t>
      </w:r>
      <w:r w:rsidR="002C168C" w:rsidRPr="00C1613C">
        <w:rPr>
          <w:rFonts w:ascii="Sylfaen" w:hAnsi="Sylfaen" w:cs="Times New Roman"/>
          <w:lang w:val="ka-GE"/>
        </w:rPr>
        <w:t xml:space="preserve">მწვავე დახურულკუთხოვანმა გლაუკომამ შესალებელია გამოიწვიოს მხედველობის შეუქცევადი დაკარგვა. </w:t>
      </w:r>
      <w:r w:rsidR="000A72CD" w:rsidRPr="00C1613C">
        <w:rPr>
          <w:rFonts w:ascii="Sylfaen" w:hAnsi="Sylfaen" w:cs="Times New Roman"/>
          <w:lang w:val="ka-GE"/>
        </w:rPr>
        <w:t>სიმპტომების წარმოქმნისას აუცილებელია რაც შეიძლება სწრაფად პრეპარატის გამოყენების შეწყვეტა</w:t>
      </w:r>
      <w:r w:rsidR="00DB6A87" w:rsidRPr="00C1613C">
        <w:rPr>
          <w:rFonts w:ascii="Sylfaen" w:hAnsi="Sylfaen" w:cs="Times New Roman"/>
          <w:lang w:val="ka-GE"/>
        </w:rPr>
        <w:t>.</w:t>
      </w:r>
      <w:r w:rsidR="000A72CD" w:rsidRPr="00C1613C">
        <w:rPr>
          <w:rFonts w:ascii="Sylfaen" w:hAnsi="Sylfaen" w:cs="Times New Roman"/>
          <w:lang w:val="ka-GE"/>
        </w:rPr>
        <w:t xml:space="preserve"> თუ თვალშიდა წნევა არაკონტროლირებადი რჩება, შესაძლოა საჭირო გახდეს გადაუდებელი მედიკამენტოზური მკურნალობა ან ქირურგიული ჩარევა.  </w:t>
      </w:r>
      <w:r w:rsidR="003B0A5A" w:rsidRPr="00C1613C">
        <w:rPr>
          <w:rFonts w:ascii="Sylfaen" w:hAnsi="Sylfaen" w:cs="Times New Roman"/>
          <w:lang w:val="ka-GE"/>
        </w:rPr>
        <w:t>მწვავე დახურულკუთხოვან</w:t>
      </w:r>
      <w:r w:rsidR="002431D8" w:rsidRPr="00C1613C">
        <w:rPr>
          <w:rFonts w:ascii="Sylfaen" w:hAnsi="Sylfaen" w:cs="Times New Roman"/>
          <w:lang w:val="ka-GE"/>
        </w:rPr>
        <w:t>ი</w:t>
      </w:r>
      <w:r w:rsidR="003B0A5A" w:rsidRPr="00C1613C">
        <w:rPr>
          <w:rFonts w:ascii="Sylfaen" w:hAnsi="Sylfaen" w:cs="Times New Roman"/>
          <w:lang w:val="ka-GE"/>
        </w:rPr>
        <w:t xml:space="preserve"> გლაუკომის განვითარების რისკ</w:t>
      </w:r>
      <w:r w:rsidR="000A72CD" w:rsidRPr="00C1613C">
        <w:rPr>
          <w:rFonts w:ascii="Sylfaen" w:hAnsi="Sylfaen" w:cs="Times New Roman"/>
          <w:lang w:val="ka-GE"/>
        </w:rPr>
        <w:t>ის</w:t>
      </w:r>
      <w:r w:rsidR="003B0A5A" w:rsidRPr="00C1613C">
        <w:rPr>
          <w:rFonts w:ascii="Sylfaen" w:hAnsi="Sylfaen" w:cs="Times New Roman"/>
          <w:lang w:val="ka-GE"/>
        </w:rPr>
        <w:t xml:space="preserve"> ფაქტორებ</w:t>
      </w:r>
      <w:r w:rsidR="000A72CD" w:rsidRPr="00C1613C">
        <w:rPr>
          <w:rFonts w:ascii="Sylfaen" w:hAnsi="Sylfaen" w:cs="Times New Roman"/>
          <w:lang w:val="ka-GE"/>
        </w:rPr>
        <w:t>ი</w:t>
      </w:r>
      <w:r w:rsidR="003B0A5A" w:rsidRPr="00C1613C">
        <w:rPr>
          <w:rFonts w:ascii="Sylfaen" w:hAnsi="Sylfaen" w:cs="Times New Roman"/>
          <w:lang w:val="ka-GE"/>
        </w:rPr>
        <w:t xml:space="preserve"> </w:t>
      </w:r>
      <w:r w:rsidR="000A72CD" w:rsidRPr="00C1613C">
        <w:rPr>
          <w:rFonts w:ascii="Sylfaen" w:hAnsi="Sylfaen" w:cs="Times New Roman"/>
          <w:lang w:val="ka-GE"/>
        </w:rPr>
        <w:t>შეიძლება იყოს</w:t>
      </w:r>
      <w:r w:rsidR="003B0A5A" w:rsidRPr="00C1613C">
        <w:rPr>
          <w:rFonts w:ascii="Sylfaen" w:hAnsi="Sylfaen" w:cs="Times New Roman"/>
          <w:lang w:val="ka-GE"/>
        </w:rPr>
        <w:t xml:space="preserve"> </w:t>
      </w:r>
      <w:r w:rsidR="00545A06" w:rsidRPr="00C1613C">
        <w:rPr>
          <w:rFonts w:ascii="Sylfaen" w:hAnsi="Sylfaen" w:cs="Times New Roman"/>
          <w:lang w:val="ka-GE"/>
        </w:rPr>
        <w:t>ანამნეზში ალერგიული რეაქცია სულფანილამიდ</w:t>
      </w:r>
      <w:r w:rsidR="002431D8" w:rsidRPr="00C1613C">
        <w:rPr>
          <w:rFonts w:ascii="Sylfaen" w:hAnsi="Sylfaen" w:cs="Times New Roman"/>
          <w:lang w:val="ka-GE"/>
        </w:rPr>
        <w:t>ებ</w:t>
      </w:r>
      <w:r w:rsidR="00545A06" w:rsidRPr="00C1613C">
        <w:rPr>
          <w:rFonts w:ascii="Sylfaen" w:hAnsi="Sylfaen" w:cs="Times New Roman"/>
          <w:lang w:val="ka-GE"/>
        </w:rPr>
        <w:t>ზე ან პენიცილინზე.</w:t>
      </w:r>
    </w:p>
    <w:p w14:paraId="41C3382C" w14:textId="77777777" w:rsidR="00561CC4" w:rsidRPr="00C1613C" w:rsidRDefault="00561CC4" w:rsidP="007660C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794ED55C" w14:textId="77777777" w:rsidR="0064114F" w:rsidRPr="00C1613C" w:rsidRDefault="0015407F" w:rsidP="0064114F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 xml:space="preserve">რასობრივი </w:t>
      </w:r>
      <w:r w:rsidR="000A72CD" w:rsidRPr="00C1613C">
        <w:rPr>
          <w:rFonts w:ascii="Sylfaen" w:hAnsi="Sylfaen" w:cs="Times New Roman"/>
          <w:i/>
          <w:lang w:val="ka-GE"/>
        </w:rPr>
        <w:t>კუთვნილება</w:t>
      </w:r>
    </w:p>
    <w:p w14:paraId="605C2168" w14:textId="77777777" w:rsidR="00C61ED1" w:rsidRPr="00C1613C" w:rsidRDefault="0064114F" w:rsidP="0064114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ანგიოტენზინგარდამქმნელი ფერმენტის სხვა ინჰიბიტორების გამოყენების მსგავსად, </w:t>
      </w:r>
      <w:r w:rsidR="00730731" w:rsidRPr="00C1613C">
        <w:rPr>
          <w:rFonts w:ascii="Sylfaen" w:hAnsi="Sylfaen" w:cs="Times New Roman"/>
          <w:lang w:val="ka-GE"/>
        </w:rPr>
        <w:t>პერინდოპრილ</w:t>
      </w:r>
      <w:r w:rsidR="00097DF4" w:rsidRPr="00C1613C">
        <w:rPr>
          <w:rFonts w:ascii="Sylfaen" w:hAnsi="Sylfaen" w:cs="Times New Roman"/>
          <w:lang w:val="ka-GE"/>
        </w:rPr>
        <w:t>მა</w:t>
      </w:r>
      <w:r w:rsidR="00730731" w:rsidRPr="00C1613C">
        <w:rPr>
          <w:rFonts w:ascii="Sylfaen" w:hAnsi="Sylfaen" w:cs="Times New Roman"/>
          <w:lang w:val="ka-GE"/>
        </w:rPr>
        <w:t xml:space="preserve"> შესაძლებელია ნაკლებად ეფექტურ</w:t>
      </w:r>
      <w:r w:rsidR="00441B37" w:rsidRPr="00C1613C">
        <w:rPr>
          <w:rFonts w:ascii="Sylfaen" w:hAnsi="Sylfaen" w:cs="Times New Roman"/>
          <w:lang w:val="ka-GE"/>
        </w:rPr>
        <w:t>ია</w:t>
      </w:r>
      <w:r w:rsidR="00730731" w:rsidRPr="00C1613C">
        <w:rPr>
          <w:rFonts w:ascii="Sylfaen" w:hAnsi="Sylfaen" w:cs="Times New Roman"/>
          <w:lang w:val="ka-GE"/>
        </w:rPr>
        <w:t xml:space="preserve"> არტერიული წნევ</w:t>
      </w:r>
      <w:r w:rsidR="00441B37" w:rsidRPr="00C1613C">
        <w:rPr>
          <w:rFonts w:ascii="Sylfaen" w:hAnsi="Sylfaen" w:cs="Times New Roman"/>
          <w:lang w:val="ka-GE"/>
        </w:rPr>
        <w:t>ის დასაწევად</w:t>
      </w:r>
      <w:r w:rsidR="00730731" w:rsidRPr="00C1613C">
        <w:rPr>
          <w:rFonts w:ascii="Sylfaen" w:hAnsi="Sylfaen" w:cs="Times New Roman"/>
          <w:lang w:val="ka-GE"/>
        </w:rPr>
        <w:t xml:space="preserve"> </w:t>
      </w:r>
      <w:r w:rsidR="00441B37" w:rsidRPr="00C1613C">
        <w:rPr>
          <w:rFonts w:ascii="Sylfaen" w:hAnsi="Sylfaen" w:cs="Times New Roman"/>
          <w:lang w:val="ka-GE"/>
        </w:rPr>
        <w:t>მუქკანიან პაციენტებში</w:t>
      </w:r>
      <w:r w:rsidR="00730731" w:rsidRPr="00C1613C">
        <w:rPr>
          <w:rFonts w:ascii="Sylfaen" w:hAnsi="Sylfaen" w:cs="Times New Roman"/>
          <w:lang w:val="ka-GE"/>
        </w:rPr>
        <w:t xml:space="preserve">, </w:t>
      </w:r>
      <w:r w:rsidR="00EA3F49" w:rsidRPr="00C1613C">
        <w:rPr>
          <w:rFonts w:ascii="Sylfaen" w:hAnsi="Sylfaen" w:cs="Times New Roman"/>
          <w:lang w:val="ka-GE"/>
        </w:rPr>
        <w:t>სხვა რასის წარმომადგენლებთან შედარებით</w:t>
      </w:r>
      <w:r w:rsidR="00441B37" w:rsidRPr="00C1613C">
        <w:rPr>
          <w:rFonts w:ascii="Sylfaen" w:hAnsi="Sylfaen" w:cs="Times New Roman"/>
          <w:lang w:val="ka-GE"/>
        </w:rPr>
        <w:t>,</w:t>
      </w:r>
      <w:r w:rsidR="00EA3F49" w:rsidRPr="00C1613C">
        <w:rPr>
          <w:rFonts w:ascii="Sylfaen" w:hAnsi="Sylfaen" w:cs="Times New Roman"/>
          <w:lang w:val="ka-GE"/>
        </w:rPr>
        <w:t xml:space="preserve"> </w:t>
      </w:r>
      <w:r w:rsidRPr="00C1613C">
        <w:rPr>
          <w:rFonts w:ascii="Sylfaen" w:hAnsi="Sylfaen" w:cs="Times New Roman"/>
          <w:lang w:val="ka-GE"/>
        </w:rPr>
        <w:t>შესაძლებელია</w:t>
      </w:r>
      <w:r w:rsidR="00441B37" w:rsidRPr="00C1613C">
        <w:rPr>
          <w:rFonts w:ascii="Sylfaen" w:hAnsi="Sylfaen" w:cs="Times New Roman"/>
          <w:lang w:val="ka-GE"/>
        </w:rPr>
        <w:t>,</w:t>
      </w:r>
      <w:r w:rsidRPr="00C1613C">
        <w:rPr>
          <w:rFonts w:ascii="Sylfaen" w:hAnsi="Sylfaen" w:cs="Times New Roman"/>
          <w:lang w:val="ka-GE"/>
        </w:rPr>
        <w:t xml:space="preserve"> </w:t>
      </w:r>
      <w:r w:rsidR="00B22CDC" w:rsidRPr="00C1613C">
        <w:rPr>
          <w:rFonts w:ascii="Sylfaen" w:hAnsi="Sylfaen" w:cs="Times New Roman"/>
          <w:lang w:val="ka-GE"/>
        </w:rPr>
        <w:t>ეს დაკავშირებული იყოს იმასთან</w:t>
      </w:r>
      <w:r w:rsidRPr="00C1613C">
        <w:rPr>
          <w:rFonts w:ascii="Sylfaen" w:hAnsi="Sylfaen" w:cs="Times New Roman"/>
          <w:lang w:val="ka-GE"/>
        </w:rPr>
        <w:t xml:space="preserve">, რომ </w:t>
      </w:r>
      <w:r w:rsidR="00441B37" w:rsidRPr="00C1613C">
        <w:rPr>
          <w:rFonts w:ascii="Sylfaen" w:hAnsi="Sylfaen" w:cs="Times New Roman"/>
          <w:lang w:val="ka-GE"/>
        </w:rPr>
        <w:t>მუქკანიან</w:t>
      </w:r>
      <w:r w:rsidR="00C87F93" w:rsidRPr="00C1613C">
        <w:rPr>
          <w:rFonts w:ascii="Sylfaen" w:hAnsi="Sylfaen" w:cs="Times New Roman"/>
          <w:lang w:val="ka-GE"/>
        </w:rPr>
        <w:t xml:space="preserve"> პაციენტებში ჰიპერტენზიით </w:t>
      </w:r>
      <w:r w:rsidR="00C61ED1" w:rsidRPr="00C1613C">
        <w:rPr>
          <w:rFonts w:ascii="Sylfaen" w:hAnsi="Sylfaen" w:cs="Times New Roman"/>
          <w:lang w:val="ka-GE"/>
        </w:rPr>
        <w:t>რენინის დაბალი დონის გავრცელებ</w:t>
      </w:r>
      <w:r w:rsidR="00C87F93" w:rsidRPr="00C1613C">
        <w:rPr>
          <w:rFonts w:ascii="Sylfaen" w:hAnsi="Sylfaen" w:cs="Times New Roman"/>
          <w:lang w:val="ka-GE"/>
        </w:rPr>
        <w:t>ის</w:t>
      </w:r>
      <w:r w:rsidR="00C61ED1" w:rsidRPr="00C1613C">
        <w:rPr>
          <w:rFonts w:ascii="Sylfaen" w:hAnsi="Sylfaen" w:cs="Times New Roman"/>
          <w:lang w:val="ka-GE"/>
        </w:rPr>
        <w:t xml:space="preserve"> </w:t>
      </w:r>
      <w:r w:rsidR="00544C24" w:rsidRPr="00C1613C">
        <w:rPr>
          <w:rFonts w:ascii="Sylfaen" w:hAnsi="Sylfaen" w:cs="Times New Roman"/>
          <w:lang w:val="ka-GE"/>
        </w:rPr>
        <w:t xml:space="preserve">მაჩვენებლი </w:t>
      </w:r>
      <w:r w:rsidR="00C61ED1" w:rsidRPr="00C1613C">
        <w:rPr>
          <w:rFonts w:ascii="Sylfaen" w:hAnsi="Sylfaen" w:cs="Times New Roman"/>
          <w:lang w:val="ka-GE"/>
        </w:rPr>
        <w:t>უფრო მაღალი</w:t>
      </w:r>
      <w:r w:rsidR="005D4CCE" w:rsidRPr="00C1613C">
        <w:rPr>
          <w:rFonts w:ascii="Sylfaen" w:hAnsi="Sylfaen" w:cs="Times New Roman"/>
          <w:lang w:val="ka-GE"/>
        </w:rPr>
        <w:t>ა.</w:t>
      </w:r>
    </w:p>
    <w:p w14:paraId="497A7DB4" w14:textId="77777777" w:rsidR="00BF64F7" w:rsidRPr="00C1613C" w:rsidRDefault="00BF64F7" w:rsidP="0064114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7B3543F2" w14:textId="77777777" w:rsidR="00C035F1" w:rsidRPr="00C1613C" w:rsidRDefault="00C035F1" w:rsidP="0064114F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ხანდაზმული პაციენტები</w:t>
      </w:r>
    </w:p>
    <w:p w14:paraId="457C87C9" w14:textId="77777777" w:rsidR="00C035F1" w:rsidRPr="00C1613C" w:rsidRDefault="003533EB" w:rsidP="0064114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საჭიროა თირკმელების ფუნქციის და კალიუმის დონის შემოწმება მკურნალობის დაწყებამდე.</w:t>
      </w:r>
    </w:p>
    <w:p w14:paraId="55720103" w14:textId="77777777" w:rsidR="003533EB" w:rsidRPr="00C1613C" w:rsidRDefault="00057C66" w:rsidP="007F0AE1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შემდეგში</w:t>
      </w:r>
      <w:r w:rsidR="004F7938" w:rsidRPr="00C1613C">
        <w:rPr>
          <w:rFonts w:ascii="Sylfaen" w:hAnsi="Sylfaen" w:cs="Times New Roman"/>
          <w:lang w:val="ka-GE"/>
        </w:rPr>
        <w:t>,</w:t>
      </w:r>
      <w:r w:rsidR="009407E3" w:rsidRPr="00C1613C">
        <w:rPr>
          <w:rFonts w:ascii="Sylfaen" w:hAnsi="Sylfaen" w:cs="Times New Roman"/>
          <w:lang w:val="ka-GE"/>
        </w:rPr>
        <w:t xml:space="preserve"> </w:t>
      </w:r>
      <w:r w:rsidR="00A938F0" w:rsidRPr="00C1613C">
        <w:rPr>
          <w:rFonts w:ascii="Sylfaen" w:hAnsi="Sylfaen" w:cs="Times New Roman"/>
          <w:lang w:val="ka-GE"/>
        </w:rPr>
        <w:t xml:space="preserve">ჰიპოტენზიის უეცრად განვითარების </w:t>
      </w:r>
      <w:r w:rsidR="007F0AE1" w:rsidRPr="00C1613C">
        <w:rPr>
          <w:rFonts w:ascii="Sylfaen" w:hAnsi="Sylfaen" w:cs="Times New Roman"/>
          <w:lang w:val="ka-GE"/>
        </w:rPr>
        <w:t>პრევენციის</w:t>
      </w:r>
      <w:r w:rsidR="00A938F0" w:rsidRPr="00C1613C">
        <w:rPr>
          <w:rFonts w:ascii="Sylfaen" w:hAnsi="Sylfaen" w:cs="Times New Roman"/>
          <w:lang w:val="ka-GE"/>
        </w:rPr>
        <w:t xml:space="preserve"> მიზნით, </w:t>
      </w:r>
      <w:r w:rsidR="007F0AE1" w:rsidRPr="00C1613C">
        <w:rPr>
          <w:rFonts w:ascii="Sylfaen" w:hAnsi="Sylfaen" w:cs="Times New Roman"/>
          <w:lang w:val="ka-GE"/>
        </w:rPr>
        <w:t>საწყისი</w:t>
      </w:r>
      <w:r w:rsidR="009407E3" w:rsidRPr="00C1613C">
        <w:rPr>
          <w:rFonts w:ascii="Sylfaen" w:hAnsi="Sylfaen" w:cs="Times New Roman"/>
          <w:lang w:val="ka-GE"/>
        </w:rPr>
        <w:t xml:space="preserve"> დოზის კორექცია </w:t>
      </w:r>
      <w:r w:rsidR="009F7B7C" w:rsidRPr="00C1613C">
        <w:rPr>
          <w:rFonts w:ascii="Sylfaen" w:hAnsi="Sylfaen" w:cs="Times New Roman"/>
          <w:lang w:val="ka-GE"/>
        </w:rPr>
        <w:t>უნდა მოხდეს</w:t>
      </w:r>
      <w:r w:rsidR="009407E3" w:rsidRPr="00C1613C">
        <w:rPr>
          <w:rFonts w:ascii="Sylfaen" w:hAnsi="Sylfaen" w:cs="Times New Roman"/>
          <w:lang w:val="ka-GE"/>
        </w:rPr>
        <w:t xml:space="preserve"> არტერიული წნევის ცვლილების შესაბამისად, განსაკუთრებით პაციენტებში </w:t>
      </w:r>
      <w:r w:rsidR="00EE1DA4" w:rsidRPr="00C1613C">
        <w:rPr>
          <w:rFonts w:ascii="Sylfaen" w:hAnsi="Sylfaen" w:cs="Times New Roman"/>
          <w:lang w:val="ka-GE"/>
        </w:rPr>
        <w:t>წყალ-ელექტროლი</w:t>
      </w:r>
      <w:r w:rsidR="007F0AE1" w:rsidRPr="00C1613C">
        <w:rPr>
          <w:rFonts w:ascii="Sylfaen" w:hAnsi="Sylfaen" w:cs="Times New Roman"/>
          <w:lang w:val="ka-GE"/>
        </w:rPr>
        <w:t>ზ</w:t>
      </w:r>
      <w:r w:rsidR="00EE1DA4" w:rsidRPr="00C1613C">
        <w:rPr>
          <w:rFonts w:ascii="Sylfaen" w:hAnsi="Sylfaen" w:cs="Times New Roman"/>
          <w:lang w:val="ka-GE"/>
        </w:rPr>
        <w:t xml:space="preserve">ური ბალანსის </w:t>
      </w:r>
      <w:r w:rsidR="007F0AE1" w:rsidRPr="00C1613C">
        <w:rPr>
          <w:rFonts w:ascii="Sylfaen" w:hAnsi="Sylfaen" w:cs="Times New Roman"/>
          <w:lang w:val="ka-GE"/>
        </w:rPr>
        <w:t>დარღვევებით</w:t>
      </w:r>
      <w:r w:rsidR="00E54D22" w:rsidRPr="00C1613C">
        <w:rPr>
          <w:rFonts w:ascii="Sylfaen" w:hAnsi="Sylfaen" w:cs="Times New Roman"/>
          <w:lang w:val="ka-GE"/>
        </w:rPr>
        <w:t xml:space="preserve">, </w:t>
      </w:r>
      <w:r w:rsidR="007F0AE1" w:rsidRPr="00C1613C">
        <w:rPr>
          <w:rFonts w:ascii="Sylfaen" w:hAnsi="Sylfaen" w:cs="Times New Roman"/>
          <w:lang w:val="ka-GE"/>
        </w:rPr>
        <w:t>რათა არ მოხდეს ჰიპოტენზიის უეცარი განვითარება. ამ დროს</w:t>
      </w:r>
      <w:r w:rsidR="00E54D22" w:rsidRPr="00C1613C">
        <w:rPr>
          <w:rFonts w:ascii="Sylfaen" w:hAnsi="Sylfaen" w:cs="Times New Roman"/>
          <w:lang w:val="ka-GE"/>
        </w:rPr>
        <w:t xml:space="preserve"> პრეპარატის დოზა იზრდება სიფრთხილის ზომების დაცვით (იხ. ნაწილი 5.2).</w:t>
      </w:r>
    </w:p>
    <w:p w14:paraId="119DA583" w14:textId="77777777" w:rsidR="00BF64F7" w:rsidRPr="00C1613C" w:rsidRDefault="00BF64F7" w:rsidP="0064114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67E348C3" w14:textId="77777777" w:rsidR="00455D22" w:rsidRPr="00C1613C" w:rsidRDefault="00455D22" w:rsidP="0064114F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ბავშვთა ასაკის პაციენტები</w:t>
      </w:r>
    </w:p>
    <w:p w14:paraId="156B4732" w14:textId="77777777" w:rsidR="00455D22" w:rsidRPr="00C1613C" w:rsidRDefault="00E6409B" w:rsidP="0064114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პ</w:t>
      </w:r>
      <w:r w:rsidR="00071A1B" w:rsidRPr="00C1613C">
        <w:rPr>
          <w:rFonts w:ascii="Sylfaen" w:hAnsi="Sylfaen" w:cs="Times New Roman"/>
          <w:lang w:val="ka-GE"/>
        </w:rPr>
        <w:t>რ</w:t>
      </w:r>
      <w:r w:rsidRPr="00C1613C">
        <w:rPr>
          <w:rFonts w:ascii="Sylfaen" w:hAnsi="Sylfaen" w:cs="Times New Roman"/>
          <w:lang w:val="ka-GE"/>
        </w:rPr>
        <w:t>ეპარატ კო-ამლესას ეფექტურობა და ამტანობა ბავშვებში და მოზარდებში არ არის დადგენილი.</w:t>
      </w:r>
    </w:p>
    <w:p w14:paraId="4F970149" w14:textId="77777777" w:rsidR="00BF64F7" w:rsidRPr="00C1613C" w:rsidRDefault="00BF64F7" w:rsidP="0064114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6F19293B" w14:textId="77777777" w:rsidR="00E6409B" w:rsidRPr="00C1613C" w:rsidRDefault="00E6409B" w:rsidP="0064114F">
      <w:pPr>
        <w:spacing w:after="0" w:line="240" w:lineRule="auto"/>
        <w:ind w:right="4"/>
        <w:jc w:val="both"/>
        <w:rPr>
          <w:rFonts w:ascii="Sylfaen" w:hAnsi="Sylfaen" w:cs="Times New Roman"/>
          <w:u w:val="single"/>
          <w:lang w:val="ka-GE"/>
        </w:rPr>
      </w:pPr>
      <w:r w:rsidRPr="00C1613C">
        <w:rPr>
          <w:rFonts w:ascii="Sylfaen" w:hAnsi="Sylfaen" w:cs="Times New Roman"/>
          <w:u w:val="single"/>
          <w:lang w:val="ka-GE"/>
        </w:rPr>
        <w:t>ნატრიუმი</w:t>
      </w:r>
    </w:p>
    <w:p w14:paraId="334FA2DD" w14:textId="77777777" w:rsidR="0096228D" w:rsidRPr="00C1613C" w:rsidRDefault="008D263A" w:rsidP="00362F6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ამ</w:t>
      </w:r>
      <w:r w:rsidR="002505DB" w:rsidRPr="00C1613C">
        <w:rPr>
          <w:rFonts w:ascii="Sylfaen" w:hAnsi="Sylfaen" w:cs="Times New Roman"/>
          <w:lang w:val="ka-GE"/>
        </w:rPr>
        <w:t xml:space="preserve"> სამკურნალო პრეპარატის ერთი ტაბლეტი </w:t>
      </w:r>
      <w:r w:rsidR="0096228D" w:rsidRPr="00C1613C">
        <w:rPr>
          <w:rFonts w:ascii="Sylfaen" w:hAnsi="Sylfaen" w:cs="Times New Roman"/>
          <w:lang w:val="ka-GE"/>
        </w:rPr>
        <w:t>შეიცავს 1 მმოლ</w:t>
      </w:r>
      <w:r w:rsidR="00F60688" w:rsidRPr="00C1613C">
        <w:rPr>
          <w:rFonts w:ascii="Sylfaen" w:hAnsi="Sylfaen" w:cs="Times New Roman"/>
          <w:lang w:val="ka-GE"/>
        </w:rPr>
        <w:t>-ზე</w:t>
      </w:r>
      <w:r w:rsidR="0096228D" w:rsidRPr="00C1613C">
        <w:rPr>
          <w:rFonts w:ascii="Sylfaen" w:hAnsi="Sylfaen" w:cs="Times New Roman"/>
          <w:lang w:val="ka-GE"/>
        </w:rPr>
        <w:t xml:space="preserve"> (23 მგ) ნაკლებ ნატრიუმს, ანუ ფაქტ</w:t>
      </w:r>
      <w:r w:rsidR="007F0AE1" w:rsidRPr="00C1613C">
        <w:rPr>
          <w:rFonts w:ascii="Sylfaen" w:hAnsi="Sylfaen" w:cs="Times New Roman"/>
          <w:lang w:val="ka-GE"/>
        </w:rPr>
        <w:t>ობრივად</w:t>
      </w:r>
      <w:r w:rsidR="0096228D" w:rsidRPr="00C1613C">
        <w:rPr>
          <w:rFonts w:ascii="Sylfaen" w:hAnsi="Sylfaen" w:cs="Times New Roman"/>
          <w:lang w:val="ka-GE"/>
        </w:rPr>
        <w:t xml:space="preserve"> </w:t>
      </w:r>
      <w:r w:rsidR="007F0AE1" w:rsidRPr="00C1613C">
        <w:rPr>
          <w:rFonts w:ascii="Sylfaen" w:hAnsi="Sylfaen" w:cs="Times New Roman"/>
          <w:lang w:val="ka-GE"/>
        </w:rPr>
        <w:t>"</w:t>
      </w:r>
      <w:r w:rsidR="0096228D" w:rsidRPr="00C1613C">
        <w:rPr>
          <w:rFonts w:ascii="Sylfaen" w:hAnsi="Sylfaen" w:cs="Times New Roman"/>
          <w:lang w:val="ka-GE"/>
        </w:rPr>
        <w:t>არ შეიცავს ნატრიუმს</w:t>
      </w:r>
      <w:r w:rsidR="007F0AE1" w:rsidRPr="00C1613C">
        <w:rPr>
          <w:rFonts w:ascii="Sylfaen" w:hAnsi="Sylfaen" w:cs="Times New Roman"/>
          <w:lang w:val="ka-GE"/>
        </w:rPr>
        <w:t>"</w:t>
      </w:r>
      <w:r w:rsidR="0096228D" w:rsidRPr="00C1613C">
        <w:rPr>
          <w:rFonts w:ascii="Sylfaen" w:hAnsi="Sylfaen" w:cs="Times New Roman"/>
          <w:lang w:val="ka-GE"/>
        </w:rPr>
        <w:t>.</w:t>
      </w:r>
    </w:p>
    <w:p w14:paraId="1127B774" w14:textId="77777777" w:rsidR="0096228D" w:rsidRPr="00C1613C" w:rsidRDefault="0096228D" w:rsidP="00362F6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3BB59556" w14:textId="77777777" w:rsidR="0096228D" w:rsidRPr="00C1613C" w:rsidRDefault="0096228D" w:rsidP="00362F66">
      <w:pPr>
        <w:spacing w:after="0" w:line="240" w:lineRule="auto"/>
        <w:ind w:right="4"/>
        <w:jc w:val="both"/>
        <w:rPr>
          <w:rFonts w:ascii="Sylfaen" w:hAnsi="Sylfaen" w:cs="Times New Roman"/>
          <w:b/>
          <w:lang w:val="ka-GE"/>
        </w:rPr>
      </w:pPr>
      <w:r w:rsidRPr="00C1613C">
        <w:rPr>
          <w:rFonts w:ascii="Sylfaen" w:hAnsi="Sylfaen" w:cs="Times New Roman"/>
          <w:b/>
          <w:lang w:val="ka-GE"/>
        </w:rPr>
        <w:t>4.5. ურთიერთ</w:t>
      </w:r>
      <w:r w:rsidR="00131018" w:rsidRPr="00C1613C">
        <w:rPr>
          <w:rFonts w:ascii="Sylfaen" w:hAnsi="Sylfaen" w:cs="Times New Roman"/>
          <w:b/>
          <w:lang w:val="ka-GE"/>
        </w:rPr>
        <w:t>ქ</w:t>
      </w:r>
      <w:r w:rsidRPr="00C1613C">
        <w:rPr>
          <w:rFonts w:ascii="Sylfaen" w:hAnsi="Sylfaen" w:cs="Times New Roman"/>
          <w:b/>
          <w:lang w:val="ka-GE"/>
        </w:rPr>
        <w:t xml:space="preserve">მედება სხვა სამკურნალო პრეპარატებთან და </w:t>
      </w:r>
      <w:r w:rsidR="00131018" w:rsidRPr="00C1613C">
        <w:rPr>
          <w:rFonts w:ascii="Sylfaen" w:hAnsi="Sylfaen" w:cs="Times New Roman"/>
          <w:b/>
          <w:lang w:val="ka-GE"/>
        </w:rPr>
        <w:t xml:space="preserve">ურთიერთქმედების </w:t>
      </w:r>
      <w:r w:rsidRPr="00C1613C">
        <w:rPr>
          <w:rFonts w:ascii="Sylfaen" w:hAnsi="Sylfaen" w:cs="Times New Roman"/>
          <w:b/>
          <w:lang w:val="ka-GE"/>
        </w:rPr>
        <w:t>სხვა სახე</w:t>
      </w:r>
      <w:r w:rsidR="00CB4853" w:rsidRPr="00C1613C">
        <w:rPr>
          <w:rFonts w:ascii="Sylfaen" w:hAnsi="Sylfaen" w:cs="Times New Roman"/>
          <w:b/>
          <w:lang w:val="ka-GE"/>
        </w:rPr>
        <w:t>ობ</w:t>
      </w:r>
      <w:r w:rsidRPr="00C1613C">
        <w:rPr>
          <w:rFonts w:ascii="Sylfaen" w:hAnsi="Sylfaen" w:cs="Times New Roman"/>
          <w:b/>
          <w:lang w:val="ka-GE"/>
        </w:rPr>
        <w:t>ები</w:t>
      </w:r>
    </w:p>
    <w:p w14:paraId="402EE6EC" w14:textId="77777777" w:rsidR="0096228D" w:rsidRPr="00C1613C" w:rsidRDefault="00104A9D" w:rsidP="00362F6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კლინიკური კვლევების შედეგებმა აჩვენეს, რომ რენინ-ანგიოტენზინ-ალდოსტერონ</w:t>
      </w:r>
      <w:r w:rsidR="00756509" w:rsidRPr="00C1613C">
        <w:rPr>
          <w:rFonts w:ascii="Sylfaen" w:hAnsi="Sylfaen" w:cs="Times New Roman"/>
          <w:lang w:val="ka-GE"/>
        </w:rPr>
        <w:t>ის</w:t>
      </w:r>
      <w:r w:rsidRPr="00C1613C">
        <w:rPr>
          <w:rFonts w:ascii="Sylfaen" w:hAnsi="Sylfaen" w:cs="Times New Roman"/>
          <w:lang w:val="ka-GE"/>
        </w:rPr>
        <w:t xml:space="preserve"> სისტემის </w:t>
      </w:r>
      <w:r w:rsidR="00241232" w:rsidRPr="00C1613C">
        <w:rPr>
          <w:rFonts w:ascii="Sylfaen" w:hAnsi="Sylfaen" w:cs="Times New Roman"/>
          <w:lang w:val="ka-GE"/>
        </w:rPr>
        <w:t xml:space="preserve">(რაას) </w:t>
      </w:r>
      <w:r w:rsidRPr="00C1613C">
        <w:rPr>
          <w:rFonts w:ascii="Sylfaen" w:hAnsi="Sylfaen" w:cs="Times New Roman"/>
          <w:lang w:val="ka-GE"/>
        </w:rPr>
        <w:t>ორმაგი ბლოკადა აგფ ინჰიბიტორების</w:t>
      </w:r>
      <w:r w:rsidR="00545B5B" w:rsidRPr="00C1613C">
        <w:rPr>
          <w:rFonts w:ascii="Sylfaen" w:hAnsi="Sylfaen" w:cs="Times New Roman"/>
          <w:lang w:val="ka-GE"/>
        </w:rPr>
        <w:t>, ანგიოტენზინ II</w:t>
      </w:r>
      <w:r w:rsidR="00A64703" w:rsidRPr="00C1613C">
        <w:rPr>
          <w:rFonts w:ascii="Sylfaen" w:hAnsi="Sylfaen" w:cs="Times New Roman"/>
          <w:lang w:val="ka-GE"/>
        </w:rPr>
        <w:t xml:space="preserve"> </w:t>
      </w:r>
      <w:r w:rsidR="00545B5B" w:rsidRPr="00C1613C">
        <w:rPr>
          <w:rFonts w:ascii="Sylfaen" w:hAnsi="Sylfaen" w:cs="Times New Roman"/>
          <w:lang w:val="ka-GE"/>
        </w:rPr>
        <w:t>რეცეპტორების ბლოკატორების ან ალისკირენის</w:t>
      </w:r>
      <w:r w:rsidRPr="00C1613C">
        <w:rPr>
          <w:rFonts w:ascii="Sylfaen" w:hAnsi="Sylfaen" w:cs="Times New Roman"/>
          <w:lang w:val="ka-GE"/>
        </w:rPr>
        <w:t xml:space="preserve"> კომბინირებული გამოყენების შედეგად</w:t>
      </w:r>
      <w:r w:rsidR="00A64703" w:rsidRPr="00C1613C">
        <w:rPr>
          <w:rFonts w:ascii="Sylfaen" w:hAnsi="Sylfaen" w:cs="Times New Roman"/>
          <w:lang w:val="ka-GE"/>
        </w:rPr>
        <w:t>,</w:t>
      </w:r>
      <w:r w:rsidR="00E624AC" w:rsidRPr="00C1613C">
        <w:rPr>
          <w:rFonts w:ascii="Sylfaen" w:hAnsi="Sylfaen" w:cs="Times New Roman"/>
          <w:lang w:val="ka-GE"/>
        </w:rPr>
        <w:t xml:space="preserve"> ასოცირდება </w:t>
      </w:r>
      <w:r w:rsidR="0048694E" w:rsidRPr="00C1613C">
        <w:rPr>
          <w:rFonts w:ascii="Sylfaen" w:hAnsi="Sylfaen" w:cs="Times New Roman"/>
          <w:lang w:val="ka-GE"/>
        </w:rPr>
        <w:t xml:space="preserve">ისეთი </w:t>
      </w:r>
      <w:r w:rsidR="00EF0763" w:rsidRPr="00C1613C">
        <w:rPr>
          <w:rFonts w:ascii="Sylfaen" w:hAnsi="Sylfaen" w:cs="Times New Roman"/>
          <w:lang w:val="ka-GE"/>
        </w:rPr>
        <w:t>გვერდითი ეფექტების განვითარების უფრო მაღალ სიხშირესთან, როგორიც არის ჰიპოტ</w:t>
      </w:r>
      <w:r w:rsidR="00B90FCA" w:rsidRPr="00C1613C">
        <w:rPr>
          <w:rFonts w:ascii="Sylfaen" w:hAnsi="Sylfaen" w:cs="Times New Roman"/>
          <w:lang w:val="ka-GE"/>
        </w:rPr>
        <w:t>ენზია</w:t>
      </w:r>
      <w:r w:rsidR="00EF0763" w:rsidRPr="00C1613C">
        <w:rPr>
          <w:rFonts w:ascii="Sylfaen" w:hAnsi="Sylfaen" w:cs="Times New Roman"/>
          <w:lang w:val="ka-GE"/>
        </w:rPr>
        <w:t xml:space="preserve">, ჰიპერკალიემია და თირკმელების ფუნქციის </w:t>
      </w:r>
      <w:r w:rsidR="0065700A" w:rsidRPr="00C1613C">
        <w:rPr>
          <w:rFonts w:ascii="Sylfaen" w:hAnsi="Sylfaen" w:cs="Times New Roman"/>
          <w:lang w:val="ka-GE"/>
        </w:rPr>
        <w:t>შემცირება</w:t>
      </w:r>
      <w:r w:rsidR="00EF0763" w:rsidRPr="00C1613C">
        <w:rPr>
          <w:rFonts w:ascii="Sylfaen" w:hAnsi="Sylfaen" w:cs="Times New Roman"/>
          <w:lang w:val="ka-GE"/>
        </w:rPr>
        <w:t xml:space="preserve"> </w:t>
      </w:r>
      <w:r w:rsidR="00EF0763" w:rsidRPr="00C1613C">
        <w:rPr>
          <w:rFonts w:ascii="Sylfaen" w:hAnsi="Sylfaen" w:cs="Times New Roman"/>
          <w:lang w:val="ka-GE"/>
        </w:rPr>
        <w:lastRenderedPageBreak/>
        <w:t>(</w:t>
      </w:r>
      <w:r w:rsidR="00827D38" w:rsidRPr="00C1613C">
        <w:rPr>
          <w:rFonts w:ascii="Sylfaen" w:hAnsi="Sylfaen" w:cs="Times New Roman"/>
          <w:lang w:val="ka-GE"/>
        </w:rPr>
        <w:t>თირკმელების მწვავე უკმარისობის</w:t>
      </w:r>
      <w:r w:rsidR="00F9060D" w:rsidRPr="00C1613C">
        <w:rPr>
          <w:rFonts w:ascii="Sylfaen" w:hAnsi="Sylfaen" w:cs="Times New Roman"/>
          <w:lang w:val="ka-GE"/>
        </w:rPr>
        <w:t xml:space="preserve"> ჩათვლით)</w:t>
      </w:r>
      <w:r w:rsidR="008B6E54" w:rsidRPr="00C1613C">
        <w:rPr>
          <w:rFonts w:ascii="Sylfaen" w:hAnsi="Sylfaen" w:cs="Times New Roman"/>
          <w:lang w:val="ka-GE"/>
        </w:rPr>
        <w:t xml:space="preserve">, </w:t>
      </w:r>
      <w:r w:rsidR="007E3B7E" w:rsidRPr="00C1613C">
        <w:rPr>
          <w:rFonts w:ascii="Sylfaen" w:hAnsi="Sylfaen" w:cs="Times New Roman"/>
          <w:lang w:val="ka-GE"/>
        </w:rPr>
        <w:t xml:space="preserve">რაას-ზე მოქმედი </w:t>
      </w:r>
      <w:r w:rsidR="0065700A" w:rsidRPr="00C1613C">
        <w:rPr>
          <w:rFonts w:ascii="Sylfaen" w:hAnsi="Sylfaen" w:cs="Times New Roman"/>
          <w:lang w:val="ka-GE"/>
        </w:rPr>
        <w:t xml:space="preserve">პრეპარატებით </w:t>
      </w:r>
      <w:r w:rsidR="005A06A5" w:rsidRPr="00C1613C">
        <w:rPr>
          <w:rFonts w:ascii="Sylfaen" w:hAnsi="Sylfaen" w:cs="Times New Roman"/>
          <w:lang w:val="ka-GE"/>
        </w:rPr>
        <w:t>მონოთერაპიასთან შედარებით</w:t>
      </w:r>
      <w:r w:rsidR="007E3B7E" w:rsidRPr="00C1613C">
        <w:rPr>
          <w:rFonts w:ascii="Sylfaen" w:hAnsi="Sylfaen" w:cs="Times New Roman"/>
          <w:lang w:val="ka-GE"/>
        </w:rPr>
        <w:t xml:space="preserve"> </w:t>
      </w:r>
      <w:r w:rsidR="005A06A5" w:rsidRPr="00C1613C">
        <w:rPr>
          <w:rFonts w:ascii="Sylfaen" w:hAnsi="Sylfaen" w:cs="Times New Roman"/>
          <w:lang w:val="ka-GE"/>
        </w:rPr>
        <w:t>(იხ. ნაწილ</w:t>
      </w:r>
      <w:r w:rsidR="0045108E" w:rsidRPr="00C1613C">
        <w:rPr>
          <w:rFonts w:ascii="Sylfaen" w:hAnsi="Sylfaen" w:cs="Times New Roman"/>
          <w:lang w:val="ka-GE"/>
        </w:rPr>
        <w:t>ებ</w:t>
      </w:r>
      <w:r w:rsidR="005A06A5" w:rsidRPr="00C1613C">
        <w:rPr>
          <w:rFonts w:ascii="Sylfaen" w:hAnsi="Sylfaen" w:cs="Times New Roman"/>
          <w:lang w:val="ka-GE"/>
        </w:rPr>
        <w:t>ი 4.3, 4.4 და 5.1)</w:t>
      </w:r>
      <w:r w:rsidR="00855486" w:rsidRPr="00C1613C">
        <w:rPr>
          <w:rFonts w:ascii="Sylfaen" w:hAnsi="Sylfaen" w:cs="Times New Roman"/>
          <w:lang w:val="ka-GE"/>
        </w:rPr>
        <w:t>.</w:t>
      </w:r>
    </w:p>
    <w:p w14:paraId="625DCE0A" w14:textId="77777777" w:rsidR="009E57D2" w:rsidRPr="00C1613C" w:rsidRDefault="009E57D2" w:rsidP="00362F6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43B63B76" w14:textId="77777777" w:rsidR="00855486" w:rsidRPr="00C1613C" w:rsidRDefault="002A6A8C" w:rsidP="00362F66">
      <w:pPr>
        <w:spacing w:after="0" w:line="240" w:lineRule="auto"/>
        <w:ind w:right="4"/>
        <w:jc w:val="both"/>
        <w:rPr>
          <w:rFonts w:ascii="Sylfaen" w:hAnsi="Sylfaen" w:cs="Times New Roman"/>
          <w:bCs/>
          <w:i/>
          <w:iCs/>
          <w:lang w:val="ka-GE"/>
        </w:rPr>
      </w:pPr>
      <w:r w:rsidRPr="00C1613C">
        <w:rPr>
          <w:rFonts w:ascii="Sylfaen" w:hAnsi="Sylfaen" w:cs="Times New Roman"/>
          <w:bCs/>
          <w:i/>
          <w:iCs/>
          <w:lang w:val="ka-GE"/>
        </w:rPr>
        <w:t xml:space="preserve">ჰიპერკალიემიის </w:t>
      </w:r>
      <w:r w:rsidR="00D764F1" w:rsidRPr="00C1613C">
        <w:rPr>
          <w:rFonts w:ascii="Sylfaen" w:hAnsi="Sylfaen" w:cs="Times New Roman"/>
          <w:bCs/>
          <w:i/>
          <w:iCs/>
          <w:lang w:val="ka-GE"/>
        </w:rPr>
        <w:t xml:space="preserve">განვითარების </w:t>
      </w:r>
      <w:r w:rsidRPr="00C1613C">
        <w:rPr>
          <w:rFonts w:ascii="Sylfaen" w:hAnsi="Sylfaen" w:cs="Times New Roman"/>
          <w:bCs/>
          <w:i/>
          <w:iCs/>
          <w:lang w:val="ka-GE"/>
        </w:rPr>
        <w:t xml:space="preserve">გამომწვევი </w:t>
      </w:r>
      <w:r w:rsidR="000B0CD5" w:rsidRPr="00C1613C">
        <w:rPr>
          <w:rFonts w:ascii="Sylfaen" w:hAnsi="Sylfaen" w:cs="Times New Roman"/>
          <w:bCs/>
          <w:i/>
          <w:iCs/>
          <w:lang w:val="ka-GE"/>
        </w:rPr>
        <w:t xml:space="preserve">სამკურნალო </w:t>
      </w:r>
      <w:r w:rsidRPr="00C1613C">
        <w:rPr>
          <w:rFonts w:ascii="Sylfaen" w:hAnsi="Sylfaen" w:cs="Times New Roman"/>
          <w:bCs/>
          <w:i/>
          <w:iCs/>
          <w:lang w:val="ka-GE"/>
        </w:rPr>
        <w:t>პრეპარატები</w:t>
      </w:r>
    </w:p>
    <w:p w14:paraId="4113F1F0" w14:textId="77777777" w:rsidR="002A6A8C" w:rsidRPr="00C1613C" w:rsidRDefault="00223A4D" w:rsidP="00362F6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Style w:val="rynqvb"/>
          <w:rFonts w:ascii="Sylfaen" w:hAnsi="Sylfaen"/>
          <w:lang w:val="ka-GE"/>
        </w:rPr>
        <w:t xml:space="preserve">მიუხედავად იმისა, რომ შრატში კალიუმის დონე ჩვეულებრივ რჩება ნორმის ფარგლებში, ზოგიერთ პაციენტში, რომლებიც იღებენ </w:t>
      </w:r>
      <w:r w:rsidR="00AE2460" w:rsidRPr="00C1613C">
        <w:rPr>
          <w:rStyle w:val="rynqvb"/>
          <w:rFonts w:ascii="Sylfaen" w:hAnsi="Sylfaen"/>
          <w:lang w:val="ka-GE"/>
        </w:rPr>
        <w:t>კო-ამლესას</w:t>
      </w:r>
      <w:r w:rsidR="004E58F3" w:rsidRPr="00C1613C">
        <w:rPr>
          <w:rStyle w:val="rynqvb"/>
          <w:rFonts w:ascii="Sylfaen" w:hAnsi="Sylfaen"/>
          <w:lang w:val="ka-GE"/>
        </w:rPr>
        <w:t>,</w:t>
      </w:r>
      <w:r w:rsidRPr="00C1613C">
        <w:rPr>
          <w:rStyle w:val="rynqvb"/>
          <w:rFonts w:ascii="Sylfaen" w:hAnsi="Sylfaen"/>
          <w:lang w:val="ka-GE"/>
        </w:rPr>
        <w:t xml:space="preserve"> შესაძლოა განვითარდეს ჰიპერკალიემია. </w:t>
      </w:r>
      <w:r w:rsidR="003148AF" w:rsidRPr="00C1613C">
        <w:rPr>
          <w:rFonts w:ascii="Sylfaen" w:hAnsi="Sylfaen" w:cs="Times New Roman"/>
          <w:lang w:val="ka-GE"/>
        </w:rPr>
        <w:t xml:space="preserve">ზოგიერთმა სამკურნალო პრეპარატმა ან თერაპიულმა </w:t>
      </w:r>
      <w:r w:rsidR="004E58F3" w:rsidRPr="00C1613C">
        <w:rPr>
          <w:rFonts w:ascii="Sylfaen" w:hAnsi="Sylfaen" w:cs="Times New Roman"/>
          <w:lang w:val="ka-GE"/>
        </w:rPr>
        <w:t>საშუალებამ</w:t>
      </w:r>
      <w:r w:rsidR="003148AF" w:rsidRPr="00C1613C">
        <w:rPr>
          <w:rFonts w:ascii="Sylfaen" w:hAnsi="Sylfaen" w:cs="Times New Roman"/>
          <w:lang w:val="ka-GE"/>
        </w:rPr>
        <w:t xml:space="preserve"> შესაძლებელია გაზარდო</w:t>
      </w:r>
      <w:r w:rsidR="00EF078D" w:rsidRPr="00C1613C">
        <w:rPr>
          <w:rFonts w:ascii="Sylfaen" w:hAnsi="Sylfaen" w:cs="Times New Roman"/>
          <w:lang w:val="ka-GE"/>
        </w:rPr>
        <w:t>ს</w:t>
      </w:r>
      <w:r w:rsidR="003148AF" w:rsidRPr="00C1613C">
        <w:rPr>
          <w:rFonts w:ascii="Sylfaen" w:hAnsi="Sylfaen" w:cs="Times New Roman"/>
          <w:lang w:val="ka-GE"/>
        </w:rPr>
        <w:t xml:space="preserve"> ჰიპერკალიემიის განვითარების </w:t>
      </w:r>
      <w:r w:rsidR="00EE4E8D" w:rsidRPr="00C1613C">
        <w:rPr>
          <w:rFonts w:ascii="Sylfaen" w:hAnsi="Sylfaen" w:cs="Times New Roman"/>
          <w:lang w:val="ka-GE"/>
        </w:rPr>
        <w:t>რისკი:</w:t>
      </w:r>
      <w:r w:rsidR="003148AF" w:rsidRPr="00C1613C">
        <w:rPr>
          <w:rFonts w:ascii="Sylfaen" w:hAnsi="Sylfaen" w:cs="Times New Roman"/>
          <w:lang w:val="ka-GE"/>
        </w:rPr>
        <w:t xml:space="preserve"> ალისკირენი, კალი</w:t>
      </w:r>
      <w:r w:rsidR="009E57D2" w:rsidRPr="00C1613C">
        <w:rPr>
          <w:rFonts w:ascii="Sylfaen" w:hAnsi="Sylfaen" w:cs="Times New Roman"/>
          <w:lang w:val="ka-GE"/>
        </w:rPr>
        <w:t xml:space="preserve">უმის </w:t>
      </w:r>
      <w:r w:rsidR="003148AF" w:rsidRPr="00C1613C">
        <w:rPr>
          <w:rFonts w:ascii="Sylfaen" w:hAnsi="Sylfaen" w:cs="Times New Roman"/>
          <w:lang w:val="ka-GE"/>
        </w:rPr>
        <w:t>შემცველი მარილები, კალი</w:t>
      </w:r>
      <w:r w:rsidR="000011AB" w:rsidRPr="00C1613C">
        <w:rPr>
          <w:rFonts w:ascii="Sylfaen" w:hAnsi="Sylfaen" w:cs="Times New Roman"/>
          <w:lang w:val="ka-GE"/>
        </w:rPr>
        <w:t xml:space="preserve">უმის </w:t>
      </w:r>
      <w:r w:rsidR="00122D49" w:rsidRPr="00C1613C">
        <w:rPr>
          <w:rFonts w:ascii="Sylfaen" w:hAnsi="Sylfaen" w:cs="Times New Roman"/>
          <w:lang w:val="ka-GE"/>
        </w:rPr>
        <w:t>შემანარჩუნებელი</w:t>
      </w:r>
      <w:r w:rsidR="003148AF" w:rsidRPr="00C1613C">
        <w:rPr>
          <w:rFonts w:ascii="Sylfaen" w:hAnsi="Sylfaen" w:cs="Times New Roman"/>
          <w:lang w:val="ka-GE"/>
        </w:rPr>
        <w:t xml:space="preserve"> დიურე</w:t>
      </w:r>
      <w:r w:rsidR="004C445C" w:rsidRPr="00C1613C">
        <w:rPr>
          <w:rFonts w:ascii="Sylfaen" w:hAnsi="Sylfaen" w:cs="Times New Roman"/>
          <w:lang w:val="ka-GE"/>
        </w:rPr>
        <w:t>ზულები</w:t>
      </w:r>
      <w:r w:rsidR="001104BF" w:rsidRPr="00C1613C">
        <w:rPr>
          <w:rFonts w:ascii="Sylfaen" w:hAnsi="Sylfaen" w:cs="Times New Roman"/>
          <w:lang w:val="ka-GE"/>
        </w:rPr>
        <w:t xml:space="preserve"> (მაგ.</w:t>
      </w:r>
      <w:r w:rsidR="003148AF" w:rsidRPr="00C1613C">
        <w:rPr>
          <w:rFonts w:ascii="Sylfaen" w:hAnsi="Sylfaen" w:cs="Times New Roman"/>
          <w:lang w:val="ka-GE"/>
        </w:rPr>
        <w:t>,</w:t>
      </w:r>
      <w:r w:rsidR="003F49F9" w:rsidRPr="00C1613C">
        <w:rPr>
          <w:rFonts w:ascii="Sylfaen" w:hAnsi="Sylfaen" w:cs="Times New Roman"/>
          <w:lang w:val="ka-GE"/>
        </w:rPr>
        <w:t xml:space="preserve"> სპირონოლაქტონი, ტრიამტერენი ან ამილორიდი),</w:t>
      </w:r>
      <w:r w:rsidR="003148AF" w:rsidRPr="00C1613C">
        <w:rPr>
          <w:rFonts w:ascii="Sylfaen" w:hAnsi="Sylfaen" w:cs="Times New Roman"/>
          <w:lang w:val="ka-GE"/>
        </w:rPr>
        <w:t xml:space="preserve"> აგფ ინჰიბიტორები, ანგიოტენზინ-II რეცეპტორების ანტაგონისტები, </w:t>
      </w:r>
      <w:r w:rsidR="00453FBD" w:rsidRPr="00C1613C">
        <w:rPr>
          <w:rFonts w:ascii="Sylfaen" w:hAnsi="Sylfaen" w:cs="Times New Roman"/>
          <w:lang w:val="ka-GE"/>
        </w:rPr>
        <w:t>აასპ</w:t>
      </w:r>
      <w:r w:rsidR="00B754C5" w:rsidRPr="00C1613C">
        <w:rPr>
          <w:rFonts w:ascii="Sylfaen" w:hAnsi="Sylfaen" w:cs="Times New Roman"/>
          <w:lang w:val="ka-GE"/>
        </w:rPr>
        <w:t xml:space="preserve">, </w:t>
      </w:r>
      <w:r w:rsidR="003148AF" w:rsidRPr="00C1613C">
        <w:rPr>
          <w:rFonts w:ascii="Sylfaen" w:hAnsi="Sylfaen" w:cs="Times New Roman"/>
          <w:lang w:val="ka-GE"/>
        </w:rPr>
        <w:t>ჰეპარინი, იმუნოდეპრესანტები, როგორებიც არიან ციკლოსპორინი ან ტაკროლიმუსი, ტრიმეტოპრიმი</w:t>
      </w:r>
      <w:r w:rsidR="00427840" w:rsidRPr="00C1613C">
        <w:rPr>
          <w:rFonts w:ascii="Sylfaen" w:hAnsi="Sylfaen" w:cs="Times New Roman"/>
          <w:lang w:val="ka-GE"/>
        </w:rPr>
        <w:t xml:space="preserve"> და კო-ტრიმოქსაზოლი (ტრიმეტოპრიმი/სულფამეტოქსაზოლი)</w:t>
      </w:r>
      <w:r w:rsidR="00C51BBA" w:rsidRPr="00C1613C">
        <w:rPr>
          <w:rFonts w:ascii="Sylfaen" w:hAnsi="Sylfaen" w:cs="Times New Roman"/>
          <w:lang w:val="ka-GE"/>
        </w:rPr>
        <w:t xml:space="preserve">, რადგან ცნობილია, რომ ტრიმეტოპრიმი მოქმედებს, როგორც კალიუმის </w:t>
      </w:r>
      <w:r w:rsidR="00122D49" w:rsidRPr="00C1613C">
        <w:rPr>
          <w:rFonts w:ascii="Sylfaen" w:hAnsi="Sylfaen" w:cs="Times New Roman"/>
          <w:lang w:val="ka-GE"/>
        </w:rPr>
        <w:t>შემანარჩუნებელი</w:t>
      </w:r>
      <w:r w:rsidR="00C51BBA" w:rsidRPr="00C1613C">
        <w:rPr>
          <w:rFonts w:ascii="Sylfaen" w:hAnsi="Sylfaen" w:cs="Times New Roman"/>
          <w:lang w:val="ka-GE"/>
        </w:rPr>
        <w:t xml:space="preserve"> დიურეზული</w:t>
      </w:r>
      <w:r w:rsidR="00C479C8" w:rsidRPr="00C1613C">
        <w:rPr>
          <w:rFonts w:ascii="Sylfaen" w:hAnsi="Sylfaen" w:cs="Times New Roman"/>
          <w:lang w:val="ka-GE"/>
        </w:rPr>
        <w:t xml:space="preserve"> ამილორიდის მსგავსად. </w:t>
      </w:r>
      <w:r w:rsidR="004E58F3" w:rsidRPr="00C1613C">
        <w:rPr>
          <w:rFonts w:ascii="Sylfaen" w:hAnsi="Sylfaen" w:cs="Times New Roman"/>
          <w:lang w:val="ka-GE"/>
        </w:rPr>
        <w:t>აღნიშნ</w:t>
      </w:r>
      <w:r w:rsidR="00460DCE" w:rsidRPr="00C1613C">
        <w:rPr>
          <w:rFonts w:ascii="Sylfaen" w:hAnsi="Sylfaen" w:cs="Times New Roman"/>
          <w:lang w:val="ka-GE"/>
        </w:rPr>
        <w:t xml:space="preserve">ული პრეპარატების კომბინაცია </w:t>
      </w:r>
      <w:r w:rsidR="003148AF" w:rsidRPr="00C1613C">
        <w:rPr>
          <w:rFonts w:ascii="Sylfaen" w:hAnsi="Sylfaen" w:cs="Times New Roman"/>
          <w:lang w:val="ka-GE"/>
        </w:rPr>
        <w:t xml:space="preserve">ზრდის ჰიპერკალიემიის </w:t>
      </w:r>
      <w:r w:rsidR="00BA300E" w:rsidRPr="00C1613C">
        <w:rPr>
          <w:rFonts w:ascii="Sylfaen" w:hAnsi="Sylfaen" w:cs="Times New Roman"/>
          <w:lang w:val="ka-GE"/>
        </w:rPr>
        <w:t xml:space="preserve">გავითარების </w:t>
      </w:r>
      <w:r w:rsidR="003148AF" w:rsidRPr="00C1613C">
        <w:rPr>
          <w:rFonts w:ascii="Sylfaen" w:hAnsi="Sylfaen" w:cs="Times New Roman"/>
          <w:lang w:val="ka-GE"/>
        </w:rPr>
        <w:t>რისკს.</w:t>
      </w:r>
      <w:r w:rsidR="000262EF" w:rsidRPr="00C1613C">
        <w:rPr>
          <w:rFonts w:ascii="Sylfaen" w:hAnsi="Sylfaen" w:cs="Times New Roman"/>
          <w:lang w:val="ka-GE"/>
        </w:rPr>
        <w:t xml:space="preserve"> </w:t>
      </w:r>
      <w:r w:rsidR="004608BE" w:rsidRPr="00C1613C">
        <w:rPr>
          <w:rFonts w:ascii="Sylfaen" w:hAnsi="Sylfaen" w:cs="Times New Roman"/>
          <w:lang w:val="ka-GE"/>
        </w:rPr>
        <w:t xml:space="preserve">ამიტომ აღნიშნული პრეპარატების კომბინირებული გამოყენება კო-ამლესასთან ერთად არ არის რეკოქმენდებული. ერთდროული გამოყენების შემთხვევაში </w:t>
      </w:r>
      <w:r w:rsidR="003765E5" w:rsidRPr="00C1613C">
        <w:rPr>
          <w:rFonts w:ascii="Sylfaen" w:hAnsi="Sylfaen" w:cs="Times New Roman"/>
          <w:lang w:val="ka-GE"/>
        </w:rPr>
        <w:t xml:space="preserve">უნდა მოხდეს სიფრთხილით გამოყენება და ჩატარდეს სისხლის შრატში კალიუმის დონის ხშირი მონიტორინგი. </w:t>
      </w:r>
    </w:p>
    <w:p w14:paraId="35355663" w14:textId="77777777" w:rsidR="00835246" w:rsidRPr="00C1613C" w:rsidRDefault="00835246" w:rsidP="00362F6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5A3FD168" w14:textId="77777777" w:rsidR="00835246" w:rsidRPr="00C1613C" w:rsidRDefault="007F670E" w:rsidP="00362F66">
      <w:pPr>
        <w:spacing w:after="0" w:line="240" w:lineRule="auto"/>
        <w:ind w:right="4"/>
        <w:jc w:val="both"/>
        <w:rPr>
          <w:rFonts w:ascii="Sylfaen" w:hAnsi="Sylfaen" w:cs="Times New Roman"/>
          <w:bCs/>
          <w:i/>
          <w:u w:val="single"/>
          <w:lang w:val="ka-GE"/>
        </w:rPr>
      </w:pPr>
      <w:r w:rsidRPr="00C1613C">
        <w:rPr>
          <w:rFonts w:ascii="Sylfaen" w:hAnsi="Sylfaen" w:cs="Times New Roman"/>
          <w:bCs/>
          <w:i/>
          <w:u w:val="single"/>
          <w:lang w:val="ka-GE"/>
        </w:rPr>
        <w:t>ერთდროული გამოყენება უკუნაჩვენებია</w:t>
      </w:r>
      <w:r w:rsidR="00FA744C" w:rsidRPr="00C1613C">
        <w:rPr>
          <w:rFonts w:ascii="Sylfaen" w:hAnsi="Sylfaen" w:cs="Times New Roman"/>
          <w:bCs/>
          <w:i/>
          <w:u w:val="single"/>
          <w:lang w:val="ka-GE"/>
        </w:rPr>
        <w:t xml:space="preserve"> (იხ. ნაწილი 4.3)</w:t>
      </w:r>
    </w:p>
    <w:p w14:paraId="5D515A85" w14:textId="77777777" w:rsidR="00D806C4" w:rsidRPr="00C1613C" w:rsidRDefault="00D806C4" w:rsidP="00362F66">
      <w:pPr>
        <w:spacing w:after="0" w:line="240" w:lineRule="auto"/>
        <w:ind w:right="4"/>
        <w:jc w:val="both"/>
        <w:rPr>
          <w:rFonts w:ascii="Sylfaen" w:hAnsi="Sylfaen" w:cs="Times New Roman"/>
          <w:bCs/>
          <w:i/>
          <w:lang w:val="ka-GE"/>
        </w:rPr>
      </w:pPr>
      <w:r w:rsidRPr="00C1613C">
        <w:rPr>
          <w:rFonts w:ascii="Sylfaen" w:hAnsi="Sylfaen" w:cs="Times New Roman"/>
          <w:bCs/>
          <w:i/>
          <w:lang w:val="ka-GE"/>
        </w:rPr>
        <w:t>ალისკირენი</w:t>
      </w:r>
    </w:p>
    <w:p w14:paraId="150A950F" w14:textId="77777777" w:rsidR="00D806C4" w:rsidRPr="00C1613C" w:rsidRDefault="00444822" w:rsidP="00362F6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პაციენტებში </w:t>
      </w:r>
      <w:r w:rsidR="00A61FF1" w:rsidRPr="00C1613C">
        <w:rPr>
          <w:rFonts w:ascii="Sylfaen" w:hAnsi="Sylfaen" w:cs="Times New Roman"/>
          <w:lang w:val="ka-GE"/>
        </w:rPr>
        <w:t xml:space="preserve">შაქრიანი </w:t>
      </w:r>
      <w:r w:rsidRPr="00C1613C">
        <w:rPr>
          <w:rFonts w:ascii="Sylfaen" w:hAnsi="Sylfaen" w:cs="Times New Roman"/>
          <w:lang w:val="ka-GE"/>
        </w:rPr>
        <w:t>დიაბეტით ან თირკმელების ფუნქციის დარღვევით</w:t>
      </w:r>
      <w:r w:rsidR="00727561" w:rsidRPr="00C1613C">
        <w:rPr>
          <w:rFonts w:ascii="Sylfaen" w:hAnsi="Sylfaen" w:cs="Times New Roman"/>
          <w:lang w:val="ka-GE"/>
        </w:rPr>
        <w:t>,</w:t>
      </w:r>
      <w:r w:rsidRPr="00C1613C">
        <w:rPr>
          <w:rFonts w:ascii="Sylfaen" w:hAnsi="Sylfaen" w:cs="Times New Roman"/>
          <w:lang w:val="ka-GE"/>
        </w:rPr>
        <w:t xml:space="preserve"> იზრდება ჰიპერკალიემიის</w:t>
      </w:r>
      <w:r w:rsidR="007028DD" w:rsidRPr="00C1613C">
        <w:rPr>
          <w:rFonts w:ascii="Sylfaen" w:hAnsi="Sylfaen" w:cs="Times New Roman"/>
          <w:lang w:val="ka-GE"/>
        </w:rPr>
        <w:t>, თირკმელების ფუნქციის გაუარესების, გულ-სისხლძარღვთა დაავადების</w:t>
      </w:r>
      <w:r w:rsidR="00EE3DA3" w:rsidRPr="00C1613C">
        <w:rPr>
          <w:rFonts w:ascii="Sylfaen" w:hAnsi="Sylfaen" w:cs="Times New Roman"/>
          <w:lang w:val="ka-GE"/>
        </w:rPr>
        <w:t xml:space="preserve"> განვითარების</w:t>
      </w:r>
      <w:r w:rsidR="007028DD" w:rsidRPr="00C1613C">
        <w:rPr>
          <w:rFonts w:ascii="Sylfaen" w:hAnsi="Sylfaen" w:cs="Times New Roman"/>
          <w:lang w:val="ka-GE"/>
        </w:rPr>
        <w:t xml:space="preserve"> და სიკვდილობის</w:t>
      </w:r>
      <w:r w:rsidRPr="00C1613C">
        <w:rPr>
          <w:rFonts w:ascii="Sylfaen" w:hAnsi="Sylfaen" w:cs="Times New Roman"/>
          <w:lang w:val="ka-GE"/>
        </w:rPr>
        <w:t xml:space="preserve"> რისკი</w:t>
      </w:r>
      <w:r w:rsidR="007028DD" w:rsidRPr="00C1613C">
        <w:rPr>
          <w:rFonts w:ascii="Sylfaen" w:hAnsi="Sylfaen" w:cs="Times New Roman"/>
          <w:lang w:val="ka-GE"/>
        </w:rPr>
        <w:t>.</w:t>
      </w:r>
    </w:p>
    <w:p w14:paraId="520513C6" w14:textId="77777777" w:rsidR="002F0E39" w:rsidRPr="00C1613C" w:rsidRDefault="002F0E39" w:rsidP="00362F6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27D47D08" w14:textId="77777777" w:rsidR="00D34D63" w:rsidRPr="00C1613C" w:rsidRDefault="00DA35FD" w:rsidP="00362F66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ექსტრაკორპორალური მკურნალობა</w:t>
      </w:r>
    </w:p>
    <w:p w14:paraId="1DCD572D" w14:textId="77777777" w:rsidR="00DA35FD" w:rsidRPr="00C1613C" w:rsidRDefault="00DB7FA6" w:rsidP="00362F6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ექსტრაკორპორალური მკურნალობა</w:t>
      </w:r>
      <w:r w:rsidR="00155C2F" w:rsidRPr="00C1613C">
        <w:rPr>
          <w:rFonts w:ascii="Sylfaen" w:hAnsi="Sylfaen" w:cs="Times New Roman"/>
          <w:lang w:val="ka-GE"/>
        </w:rPr>
        <w:t xml:space="preserve">, რომელიც იწვევს </w:t>
      </w:r>
      <w:r w:rsidR="00AD4AE6" w:rsidRPr="00C1613C">
        <w:rPr>
          <w:rFonts w:ascii="Sylfaen" w:hAnsi="Sylfaen" w:cs="Times New Roman"/>
          <w:lang w:val="ka-GE"/>
        </w:rPr>
        <w:t xml:space="preserve">უარყოფითად დამუხტულ ზედაპირებთან სისხლის კონტაქტს, როგორიც არის დიალიზი ან ჰემოფილტრაცია </w:t>
      </w:r>
      <w:r w:rsidR="00055C48" w:rsidRPr="00C1613C">
        <w:rPr>
          <w:rFonts w:ascii="Sylfaen" w:hAnsi="Sylfaen" w:cs="Times New Roman"/>
          <w:lang w:val="ka-GE"/>
        </w:rPr>
        <w:t>მაღალი ჰიდრავლიური გამტარობის მემბრან</w:t>
      </w:r>
      <w:r w:rsidR="00D30C99" w:rsidRPr="00C1613C">
        <w:rPr>
          <w:rFonts w:ascii="Sylfaen" w:hAnsi="Sylfaen" w:cs="Times New Roman"/>
          <w:lang w:val="ka-GE"/>
        </w:rPr>
        <w:t>ებ</w:t>
      </w:r>
      <w:r w:rsidR="00055C48" w:rsidRPr="00C1613C">
        <w:rPr>
          <w:rFonts w:ascii="Sylfaen" w:hAnsi="Sylfaen" w:cs="Times New Roman"/>
          <w:lang w:val="ka-GE"/>
        </w:rPr>
        <w:t>ით</w:t>
      </w:r>
      <w:r w:rsidR="00455942" w:rsidRPr="00C1613C">
        <w:rPr>
          <w:rFonts w:ascii="Sylfaen" w:hAnsi="Sylfaen" w:cs="Times New Roman"/>
          <w:lang w:val="ka-GE"/>
        </w:rPr>
        <w:t xml:space="preserve"> (მაგალითად, </w:t>
      </w:r>
      <w:r w:rsidR="002F35CE" w:rsidRPr="00C1613C">
        <w:rPr>
          <w:rFonts w:ascii="Sylfaen" w:hAnsi="Sylfaen" w:cs="Times New Roman"/>
          <w:lang w:val="ka-GE"/>
        </w:rPr>
        <w:t>პოლიაკრილონიტრილური მემბრანით) და დ</w:t>
      </w:r>
      <w:r w:rsidR="00D30C99" w:rsidRPr="00C1613C">
        <w:rPr>
          <w:rFonts w:ascii="Sylfaen" w:hAnsi="Sylfaen" w:cs="Times New Roman"/>
          <w:lang w:val="ka-GE"/>
        </w:rPr>
        <w:t xml:space="preserve">აბალი </w:t>
      </w:r>
      <w:r w:rsidR="002F35CE" w:rsidRPr="00C1613C">
        <w:rPr>
          <w:rFonts w:ascii="Sylfaen" w:hAnsi="Sylfaen" w:cs="Times New Roman"/>
          <w:lang w:val="ka-GE"/>
        </w:rPr>
        <w:t>ს</w:t>
      </w:r>
      <w:r w:rsidR="00D30C99" w:rsidRPr="00C1613C">
        <w:rPr>
          <w:rFonts w:ascii="Sylfaen" w:hAnsi="Sylfaen" w:cs="Times New Roman"/>
          <w:lang w:val="ka-GE"/>
        </w:rPr>
        <w:t xml:space="preserve">იმკვრივის </w:t>
      </w:r>
      <w:r w:rsidR="002F35CE" w:rsidRPr="00C1613C">
        <w:rPr>
          <w:rFonts w:ascii="Sylfaen" w:hAnsi="Sylfaen" w:cs="Times New Roman"/>
          <w:lang w:val="ka-GE"/>
        </w:rPr>
        <w:t>ლ</w:t>
      </w:r>
      <w:r w:rsidR="00D30C99" w:rsidRPr="00C1613C">
        <w:rPr>
          <w:rFonts w:ascii="Sylfaen" w:hAnsi="Sylfaen" w:cs="Times New Roman"/>
          <w:lang w:val="ka-GE"/>
        </w:rPr>
        <w:t xml:space="preserve">იპოპროტეინების </w:t>
      </w:r>
      <w:r w:rsidR="002F35CE" w:rsidRPr="00C1613C">
        <w:rPr>
          <w:rFonts w:ascii="Sylfaen" w:hAnsi="Sylfaen" w:cs="Times New Roman"/>
          <w:lang w:val="ka-GE"/>
        </w:rPr>
        <w:t>აფერეზი</w:t>
      </w:r>
      <w:r w:rsidR="000C17A0" w:rsidRPr="00C1613C">
        <w:rPr>
          <w:rFonts w:ascii="Sylfaen" w:hAnsi="Sylfaen" w:cs="Times New Roman"/>
          <w:lang w:val="ka-GE"/>
        </w:rPr>
        <w:t xml:space="preserve"> დექსტრანის</w:t>
      </w:r>
      <w:r w:rsidR="00A85F59" w:rsidRPr="00C1613C">
        <w:rPr>
          <w:rFonts w:ascii="Sylfaen" w:hAnsi="Sylfaen" w:cs="Times New Roman"/>
          <w:lang w:val="ka-GE"/>
        </w:rPr>
        <w:t xml:space="preserve"> </w:t>
      </w:r>
      <w:r w:rsidR="000C17A0" w:rsidRPr="00C1613C">
        <w:rPr>
          <w:rFonts w:ascii="Sylfaen" w:hAnsi="Sylfaen" w:cs="Times New Roman"/>
          <w:lang w:val="ka-GE"/>
        </w:rPr>
        <w:t>სულფატით</w:t>
      </w:r>
      <w:r w:rsidR="00A85F59" w:rsidRPr="00C1613C">
        <w:rPr>
          <w:rFonts w:ascii="Sylfaen" w:hAnsi="Sylfaen" w:cs="Times New Roman"/>
          <w:lang w:val="ka-GE"/>
        </w:rPr>
        <w:t xml:space="preserve">, </w:t>
      </w:r>
      <w:r w:rsidR="00D15DB3" w:rsidRPr="00C1613C">
        <w:rPr>
          <w:rFonts w:ascii="Sylfaen" w:hAnsi="Sylfaen" w:cs="Times New Roman"/>
          <w:lang w:val="ka-GE"/>
        </w:rPr>
        <w:t>ზრდის მძ</w:t>
      </w:r>
      <w:r w:rsidR="00E1620D" w:rsidRPr="00C1613C">
        <w:rPr>
          <w:rFonts w:ascii="Sylfaen" w:hAnsi="Sylfaen" w:cs="Times New Roman"/>
          <w:lang w:val="ka-GE"/>
        </w:rPr>
        <w:t>ი</w:t>
      </w:r>
      <w:r w:rsidR="00D15DB3" w:rsidRPr="00C1613C">
        <w:rPr>
          <w:rFonts w:ascii="Sylfaen" w:hAnsi="Sylfaen" w:cs="Times New Roman"/>
          <w:lang w:val="ka-GE"/>
        </w:rPr>
        <w:t xml:space="preserve">მე ხარისხის </w:t>
      </w:r>
      <w:r w:rsidR="004A2076" w:rsidRPr="00C1613C">
        <w:rPr>
          <w:rFonts w:ascii="Sylfaen" w:hAnsi="Sylfaen" w:cs="Times New Roman"/>
          <w:lang w:val="ka-GE"/>
        </w:rPr>
        <w:t xml:space="preserve">ანაფილაქტოიდური რეაქციების </w:t>
      </w:r>
      <w:r w:rsidR="00902442" w:rsidRPr="00C1613C">
        <w:rPr>
          <w:rFonts w:ascii="Sylfaen" w:hAnsi="Sylfaen" w:cs="Times New Roman"/>
          <w:lang w:val="ka-GE"/>
        </w:rPr>
        <w:t xml:space="preserve">განვითარების </w:t>
      </w:r>
      <w:r w:rsidR="00E1620D" w:rsidRPr="00C1613C">
        <w:rPr>
          <w:rFonts w:ascii="Sylfaen" w:hAnsi="Sylfaen" w:cs="Times New Roman"/>
          <w:lang w:val="ka-GE"/>
        </w:rPr>
        <w:t>რისკს</w:t>
      </w:r>
      <w:r w:rsidR="004A2076" w:rsidRPr="00C1613C">
        <w:rPr>
          <w:rFonts w:ascii="Sylfaen" w:hAnsi="Sylfaen" w:cs="Times New Roman"/>
          <w:lang w:val="ka-GE"/>
        </w:rPr>
        <w:t xml:space="preserve"> (იხ. ნაწილი 4.3). </w:t>
      </w:r>
      <w:r w:rsidR="00714A49" w:rsidRPr="00C1613C">
        <w:rPr>
          <w:rFonts w:ascii="Sylfaen" w:hAnsi="Sylfaen" w:cs="Times New Roman"/>
          <w:lang w:val="ka-GE"/>
        </w:rPr>
        <w:t xml:space="preserve">ასეთ შემთხვევაში, </w:t>
      </w:r>
      <w:r w:rsidR="008D1365" w:rsidRPr="00C1613C">
        <w:rPr>
          <w:rFonts w:ascii="Sylfaen" w:hAnsi="Sylfaen" w:cs="Times New Roman"/>
          <w:lang w:val="ka-GE"/>
        </w:rPr>
        <w:t>საჭიროა</w:t>
      </w:r>
      <w:r w:rsidR="009C2B66" w:rsidRPr="00C1613C">
        <w:rPr>
          <w:rFonts w:ascii="Sylfaen" w:hAnsi="Sylfaen" w:cs="Times New Roman"/>
          <w:lang w:val="ka-GE"/>
        </w:rPr>
        <w:t xml:space="preserve"> </w:t>
      </w:r>
      <w:r w:rsidR="0074497E" w:rsidRPr="00C1613C">
        <w:rPr>
          <w:rFonts w:ascii="Sylfaen" w:hAnsi="Sylfaen" w:cs="Times New Roman"/>
          <w:lang w:val="ka-GE"/>
        </w:rPr>
        <w:t>სხვა ტიპის დიალიზური მემბრანის</w:t>
      </w:r>
      <w:r w:rsidR="00DE157D" w:rsidRPr="00C1613C">
        <w:rPr>
          <w:rFonts w:ascii="Sylfaen" w:hAnsi="Sylfaen" w:cs="Times New Roman"/>
          <w:lang w:val="ka-GE"/>
        </w:rPr>
        <w:t xml:space="preserve"> ან სხვა </w:t>
      </w:r>
      <w:r w:rsidR="002F0E39" w:rsidRPr="00C1613C">
        <w:rPr>
          <w:rFonts w:ascii="Sylfaen" w:hAnsi="Sylfaen" w:cs="Times New Roman"/>
          <w:lang w:val="ka-GE"/>
        </w:rPr>
        <w:t>კლასის</w:t>
      </w:r>
      <w:r w:rsidR="00DE157D" w:rsidRPr="00C1613C">
        <w:rPr>
          <w:rFonts w:ascii="Sylfaen" w:hAnsi="Sylfaen" w:cs="Times New Roman"/>
          <w:lang w:val="ka-GE"/>
        </w:rPr>
        <w:t xml:space="preserve"> ანტიჰიპერტენზიული </w:t>
      </w:r>
      <w:r w:rsidR="00452DBC" w:rsidRPr="00C1613C">
        <w:rPr>
          <w:rFonts w:ascii="Sylfaen" w:hAnsi="Sylfaen" w:cs="Times New Roman"/>
          <w:lang w:val="ka-GE"/>
        </w:rPr>
        <w:t xml:space="preserve">პრეპარატის </w:t>
      </w:r>
      <w:r w:rsidR="0074497E" w:rsidRPr="00C1613C">
        <w:rPr>
          <w:rFonts w:ascii="Sylfaen" w:hAnsi="Sylfaen" w:cs="Times New Roman"/>
          <w:lang w:val="ka-GE"/>
        </w:rPr>
        <w:t xml:space="preserve"> გამოყენების </w:t>
      </w:r>
      <w:r w:rsidR="005B5471" w:rsidRPr="00C1613C">
        <w:rPr>
          <w:rFonts w:ascii="Sylfaen" w:hAnsi="Sylfaen" w:cs="Times New Roman"/>
          <w:lang w:val="ka-GE"/>
        </w:rPr>
        <w:t>საკითხის</w:t>
      </w:r>
      <w:r w:rsidR="0074497E" w:rsidRPr="00C1613C">
        <w:rPr>
          <w:rFonts w:ascii="Sylfaen" w:hAnsi="Sylfaen" w:cs="Times New Roman"/>
          <w:lang w:val="ka-GE"/>
        </w:rPr>
        <w:t xml:space="preserve"> განხილვა</w:t>
      </w:r>
      <w:r w:rsidR="00DE157D" w:rsidRPr="00C1613C">
        <w:rPr>
          <w:rFonts w:ascii="Sylfaen" w:hAnsi="Sylfaen" w:cs="Times New Roman"/>
          <w:lang w:val="ka-GE"/>
        </w:rPr>
        <w:t>.</w:t>
      </w:r>
    </w:p>
    <w:p w14:paraId="699626D2" w14:textId="77777777" w:rsidR="00DD1469" w:rsidRPr="00C1613C" w:rsidRDefault="00DD1469" w:rsidP="00362F6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405C3F73" w14:textId="77777777" w:rsidR="00DE157D" w:rsidRPr="00C1613C" w:rsidRDefault="00DE157D" w:rsidP="00362F66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საკუბიტრილი/ვალსარტანი</w:t>
      </w:r>
    </w:p>
    <w:p w14:paraId="2DFAED9A" w14:textId="77777777" w:rsidR="00CD145A" w:rsidRPr="00C1613C" w:rsidRDefault="00877589" w:rsidP="0007649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აგფ ინჰიბიტორების</w:t>
      </w:r>
      <w:r w:rsidR="00243BF5" w:rsidRPr="00C1613C">
        <w:rPr>
          <w:rFonts w:ascii="Sylfaen" w:hAnsi="Sylfaen" w:cs="Times New Roman"/>
          <w:lang w:val="ka-GE"/>
        </w:rPr>
        <w:t xml:space="preserve"> და საკუბიტრილ</w:t>
      </w:r>
      <w:r w:rsidR="00826209" w:rsidRPr="00C1613C">
        <w:rPr>
          <w:rFonts w:ascii="Sylfaen" w:hAnsi="Sylfaen" w:cs="Times New Roman"/>
          <w:lang w:val="ka-GE"/>
        </w:rPr>
        <w:t>ის</w:t>
      </w:r>
      <w:r w:rsidR="00243BF5" w:rsidRPr="00C1613C">
        <w:rPr>
          <w:rFonts w:ascii="Sylfaen" w:hAnsi="Sylfaen" w:cs="Times New Roman"/>
          <w:lang w:val="ka-GE"/>
        </w:rPr>
        <w:t>/ვალსარტან</w:t>
      </w:r>
      <w:r w:rsidR="00826209" w:rsidRPr="00C1613C">
        <w:rPr>
          <w:rFonts w:ascii="Sylfaen" w:hAnsi="Sylfaen" w:cs="Times New Roman"/>
          <w:lang w:val="ka-GE"/>
        </w:rPr>
        <w:t>ის</w:t>
      </w:r>
      <w:r w:rsidR="00243BF5" w:rsidRPr="00C1613C">
        <w:rPr>
          <w:rFonts w:ascii="Sylfaen" w:hAnsi="Sylfaen" w:cs="Times New Roman"/>
          <w:lang w:val="ka-GE"/>
        </w:rPr>
        <w:t xml:space="preserve"> ერთდროული გამოყენება უკუნაჩვენებია, </w:t>
      </w:r>
      <w:r w:rsidR="001642BB" w:rsidRPr="00C1613C">
        <w:rPr>
          <w:rFonts w:ascii="Sylfaen" w:hAnsi="Sylfaen" w:cs="Times New Roman"/>
          <w:lang w:val="ka-GE"/>
        </w:rPr>
        <w:t xml:space="preserve">რადგან </w:t>
      </w:r>
      <w:r w:rsidR="00B35E2D" w:rsidRPr="00C1613C">
        <w:rPr>
          <w:rFonts w:ascii="Sylfaen" w:hAnsi="Sylfaen" w:cs="Times New Roman"/>
          <w:lang w:val="ka-GE"/>
        </w:rPr>
        <w:t xml:space="preserve">ეს ზრდის </w:t>
      </w:r>
      <w:r w:rsidR="005A7FBF" w:rsidRPr="00C1613C">
        <w:rPr>
          <w:rFonts w:ascii="Sylfaen" w:hAnsi="Sylfaen" w:cs="Times New Roman"/>
          <w:lang w:val="ka-GE"/>
        </w:rPr>
        <w:t>ანგიონევროზული შეშუპების განვითარების რისკ</w:t>
      </w:r>
      <w:r w:rsidR="009B174F" w:rsidRPr="00C1613C">
        <w:rPr>
          <w:rFonts w:ascii="Sylfaen" w:hAnsi="Sylfaen" w:cs="Times New Roman"/>
          <w:lang w:val="ka-GE"/>
        </w:rPr>
        <w:t>ს</w:t>
      </w:r>
      <w:r w:rsidR="00B35E2D" w:rsidRPr="00C1613C">
        <w:rPr>
          <w:rFonts w:ascii="Sylfaen" w:hAnsi="Sylfaen" w:cs="Times New Roman"/>
          <w:lang w:val="ka-GE"/>
        </w:rPr>
        <w:t xml:space="preserve"> (იხ. ნაწილები 4.3 და 4.4)</w:t>
      </w:r>
      <w:r w:rsidR="005A7FBF" w:rsidRPr="00C1613C">
        <w:rPr>
          <w:rFonts w:ascii="Sylfaen" w:hAnsi="Sylfaen" w:cs="Times New Roman"/>
          <w:lang w:val="ka-GE"/>
        </w:rPr>
        <w:t>.</w:t>
      </w:r>
    </w:p>
    <w:p w14:paraId="0E7A0A16" w14:textId="77777777" w:rsidR="00A602A8" w:rsidRPr="00C1613C" w:rsidRDefault="00A602A8" w:rsidP="0007649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7AE198FF" w14:textId="77777777" w:rsidR="00CD145A" w:rsidRPr="00C1613C" w:rsidRDefault="00CD145A" w:rsidP="00076496">
      <w:pPr>
        <w:spacing w:after="0" w:line="240" w:lineRule="auto"/>
        <w:ind w:right="4"/>
        <w:jc w:val="both"/>
        <w:rPr>
          <w:rFonts w:ascii="Sylfaen" w:hAnsi="Sylfaen" w:cs="Times New Roman"/>
          <w:bCs/>
          <w:u w:val="single"/>
          <w:lang w:val="ka-GE"/>
        </w:rPr>
      </w:pPr>
      <w:r w:rsidRPr="00C1613C">
        <w:rPr>
          <w:rFonts w:ascii="Sylfaen" w:hAnsi="Sylfaen" w:cs="Times New Roman"/>
          <w:bCs/>
          <w:u w:val="single"/>
          <w:lang w:val="ka-GE"/>
        </w:rPr>
        <w:t>ერთდროული გამოყენება არ ა</w:t>
      </w:r>
      <w:r w:rsidR="005A76A8" w:rsidRPr="00C1613C">
        <w:rPr>
          <w:rFonts w:ascii="Sylfaen" w:hAnsi="Sylfaen" w:cs="Times New Roman"/>
          <w:bCs/>
          <w:u w:val="single"/>
          <w:lang w:val="ka-GE"/>
        </w:rPr>
        <w:t>რ</w:t>
      </w:r>
      <w:r w:rsidRPr="00C1613C">
        <w:rPr>
          <w:rFonts w:ascii="Sylfaen" w:hAnsi="Sylfaen" w:cs="Times New Roman"/>
          <w:bCs/>
          <w:u w:val="single"/>
          <w:lang w:val="ka-GE"/>
        </w:rPr>
        <w:t>ის რეკომენდებული</w:t>
      </w:r>
    </w:p>
    <w:p w14:paraId="3BB778E1" w14:textId="77777777" w:rsidR="003615D2" w:rsidRPr="00C1613C" w:rsidRDefault="003615D2" w:rsidP="00076496">
      <w:pPr>
        <w:spacing w:after="0" w:line="240" w:lineRule="auto"/>
        <w:ind w:right="4"/>
        <w:jc w:val="both"/>
        <w:rPr>
          <w:rFonts w:ascii="Sylfaen" w:hAnsi="Sylfaen" w:cs="Times New Roman"/>
          <w:bCs/>
          <w:i/>
          <w:lang w:val="ka-GE"/>
        </w:rPr>
      </w:pPr>
      <w:r w:rsidRPr="00C1613C">
        <w:rPr>
          <w:rFonts w:ascii="Sylfaen" w:hAnsi="Sylfaen" w:cs="Times New Roman"/>
          <w:bCs/>
          <w:i/>
          <w:lang w:val="ka-GE"/>
        </w:rPr>
        <w:t>ალისკირენი</w:t>
      </w:r>
    </w:p>
    <w:p w14:paraId="08A52E87" w14:textId="77777777" w:rsidR="003615D2" w:rsidRPr="00C1613C" w:rsidRDefault="000A02BE" w:rsidP="0007649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პაციენტებში, რომლებსაც არ აქვთ </w:t>
      </w:r>
      <w:r w:rsidR="007C2758" w:rsidRPr="00C1613C">
        <w:rPr>
          <w:rFonts w:ascii="Sylfaen" w:hAnsi="Sylfaen" w:cs="Times New Roman"/>
          <w:lang w:val="ka-GE"/>
        </w:rPr>
        <w:t xml:space="preserve">შაქრიანი </w:t>
      </w:r>
      <w:r w:rsidRPr="00C1613C">
        <w:rPr>
          <w:rFonts w:ascii="Sylfaen" w:hAnsi="Sylfaen" w:cs="Times New Roman"/>
          <w:lang w:val="ka-GE"/>
        </w:rPr>
        <w:t>დიაბეტი ან თირკმელების ფუნქციის დარღვევა, იზრდება ჰიპერკალიემ</w:t>
      </w:r>
      <w:r w:rsidR="0093079F" w:rsidRPr="00C1613C">
        <w:rPr>
          <w:rFonts w:ascii="Sylfaen" w:hAnsi="Sylfaen" w:cs="Times New Roman"/>
          <w:lang w:val="ka-GE"/>
        </w:rPr>
        <w:t>ი</w:t>
      </w:r>
      <w:r w:rsidRPr="00C1613C">
        <w:rPr>
          <w:rFonts w:ascii="Sylfaen" w:hAnsi="Sylfaen" w:cs="Times New Roman"/>
          <w:lang w:val="ka-GE"/>
        </w:rPr>
        <w:t>ის</w:t>
      </w:r>
      <w:r w:rsidR="0093079F" w:rsidRPr="00C1613C">
        <w:rPr>
          <w:rFonts w:ascii="Sylfaen" w:hAnsi="Sylfaen" w:cs="Times New Roman"/>
          <w:lang w:val="ka-GE"/>
        </w:rPr>
        <w:t xml:space="preserve">, </w:t>
      </w:r>
      <w:r w:rsidR="00F67E3B" w:rsidRPr="00C1613C">
        <w:rPr>
          <w:rFonts w:ascii="Sylfaen" w:hAnsi="Sylfaen" w:cs="Times New Roman"/>
          <w:lang w:val="ka-GE"/>
        </w:rPr>
        <w:t xml:space="preserve">თირკმელების ფუნქციის გაუარესების, გულ-სისხლძარღვთა დაავადების </w:t>
      </w:r>
      <w:r w:rsidR="00323DA0" w:rsidRPr="00C1613C">
        <w:rPr>
          <w:rFonts w:ascii="Sylfaen" w:hAnsi="Sylfaen" w:cs="Times New Roman"/>
          <w:lang w:val="ka-GE"/>
        </w:rPr>
        <w:t xml:space="preserve">განვითარების </w:t>
      </w:r>
      <w:r w:rsidR="00F67E3B" w:rsidRPr="00C1613C">
        <w:rPr>
          <w:rFonts w:ascii="Sylfaen" w:hAnsi="Sylfaen" w:cs="Times New Roman"/>
          <w:lang w:val="ka-GE"/>
        </w:rPr>
        <w:t>და სიკვდილობის</w:t>
      </w:r>
      <w:r w:rsidRPr="00C1613C">
        <w:rPr>
          <w:rFonts w:ascii="Sylfaen" w:hAnsi="Sylfaen" w:cs="Times New Roman"/>
          <w:lang w:val="ka-GE"/>
        </w:rPr>
        <w:t xml:space="preserve"> რისკი</w:t>
      </w:r>
      <w:r w:rsidR="00AA3281" w:rsidRPr="00C1613C">
        <w:rPr>
          <w:rFonts w:ascii="Sylfaen" w:hAnsi="Sylfaen" w:cs="Times New Roman"/>
          <w:lang w:val="ka-GE"/>
        </w:rPr>
        <w:t xml:space="preserve"> (იხ. ნაწილი 4.4).</w:t>
      </w:r>
    </w:p>
    <w:p w14:paraId="43F69BE7" w14:textId="77777777" w:rsidR="004E58F3" w:rsidRPr="00C1613C" w:rsidRDefault="004E58F3" w:rsidP="00076496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</w:p>
    <w:p w14:paraId="66C7C2DC" w14:textId="77777777" w:rsidR="00934266" w:rsidRPr="00C1613C" w:rsidRDefault="00993BF3" w:rsidP="00076496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აგფ ინჰიბიტორ</w:t>
      </w:r>
      <w:r w:rsidR="00CF128D" w:rsidRPr="00C1613C">
        <w:rPr>
          <w:rFonts w:ascii="Sylfaen" w:hAnsi="Sylfaen" w:cs="Times New Roman"/>
          <w:i/>
          <w:lang w:val="ka-GE"/>
        </w:rPr>
        <w:t>ებ</w:t>
      </w:r>
      <w:r w:rsidRPr="00C1613C">
        <w:rPr>
          <w:rFonts w:ascii="Sylfaen" w:hAnsi="Sylfaen" w:cs="Times New Roman"/>
          <w:i/>
          <w:lang w:val="ka-GE"/>
        </w:rPr>
        <w:t>ით და ანგიოტენზინის რეცეპტორების ბლოკატორებით ერთდროული თერაპია</w:t>
      </w:r>
    </w:p>
    <w:p w14:paraId="188B58E0" w14:textId="77777777" w:rsidR="00993BF3" w:rsidRPr="00C1613C" w:rsidRDefault="002A2C54" w:rsidP="0007649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სამეცნიერო </w:t>
      </w:r>
      <w:r w:rsidR="00EC7474" w:rsidRPr="00C1613C">
        <w:rPr>
          <w:rFonts w:ascii="Sylfaen" w:hAnsi="Sylfaen" w:cs="Times New Roman"/>
          <w:lang w:val="ka-GE"/>
        </w:rPr>
        <w:t xml:space="preserve">ლიტერატურაში </w:t>
      </w:r>
      <w:r w:rsidR="00A94262" w:rsidRPr="00C1613C">
        <w:rPr>
          <w:rFonts w:ascii="Sylfaen" w:hAnsi="Sylfaen" w:cs="Times New Roman"/>
          <w:lang w:val="ka-GE"/>
        </w:rPr>
        <w:t>არსებ</w:t>
      </w:r>
      <w:r w:rsidRPr="00C1613C">
        <w:rPr>
          <w:rFonts w:ascii="Sylfaen" w:hAnsi="Sylfaen" w:cs="Times New Roman"/>
          <w:lang w:val="ka-GE"/>
        </w:rPr>
        <w:t>ობს</w:t>
      </w:r>
      <w:r w:rsidR="00A94262" w:rsidRPr="00C1613C">
        <w:rPr>
          <w:rFonts w:ascii="Sylfaen" w:hAnsi="Sylfaen" w:cs="Times New Roman"/>
          <w:lang w:val="ka-GE"/>
        </w:rPr>
        <w:t xml:space="preserve"> </w:t>
      </w:r>
      <w:r w:rsidRPr="00C1613C">
        <w:rPr>
          <w:rFonts w:ascii="Sylfaen" w:hAnsi="Sylfaen" w:cs="Times New Roman"/>
          <w:lang w:val="ka-GE"/>
        </w:rPr>
        <w:t>შეტყობინებები</w:t>
      </w:r>
      <w:r w:rsidR="00A94262" w:rsidRPr="00C1613C">
        <w:rPr>
          <w:rFonts w:ascii="Sylfaen" w:hAnsi="Sylfaen" w:cs="Times New Roman"/>
          <w:lang w:val="ka-GE"/>
        </w:rPr>
        <w:t>,</w:t>
      </w:r>
      <w:r w:rsidR="00CE660D" w:rsidRPr="00C1613C">
        <w:rPr>
          <w:rFonts w:ascii="Sylfaen" w:hAnsi="Sylfaen" w:cs="Times New Roman"/>
          <w:lang w:val="ka-GE"/>
        </w:rPr>
        <w:t xml:space="preserve"> </w:t>
      </w:r>
      <w:r w:rsidRPr="00C1613C">
        <w:rPr>
          <w:rFonts w:ascii="Sylfaen" w:hAnsi="Sylfaen" w:cs="Times New Roman"/>
          <w:lang w:val="ka-GE"/>
        </w:rPr>
        <w:t xml:space="preserve">რომ </w:t>
      </w:r>
      <w:r w:rsidR="00CA626E" w:rsidRPr="00C1613C">
        <w:rPr>
          <w:rFonts w:ascii="Sylfaen" w:hAnsi="Sylfaen" w:cs="Times New Roman"/>
          <w:lang w:val="ka-GE"/>
        </w:rPr>
        <w:t xml:space="preserve">პაციენტებში ათეროსკლეროზული დაავადებებით, გულის უკმარისობით ან </w:t>
      </w:r>
      <w:r w:rsidR="00CD3688" w:rsidRPr="00C1613C">
        <w:rPr>
          <w:rFonts w:ascii="Sylfaen" w:hAnsi="Sylfaen" w:cs="Times New Roman"/>
          <w:lang w:val="ka-GE"/>
        </w:rPr>
        <w:t xml:space="preserve">შაქრიანი </w:t>
      </w:r>
      <w:r w:rsidR="00CA626E" w:rsidRPr="00C1613C">
        <w:rPr>
          <w:rFonts w:ascii="Sylfaen" w:hAnsi="Sylfaen" w:cs="Times New Roman"/>
          <w:lang w:val="ka-GE"/>
        </w:rPr>
        <w:t xml:space="preserve">დიაბეტით </w:t>
      </w:r>
      <w:r w:rsidR="00B26E88" w:rsidRPr="00C1613C">
        <w:rPr>
          <w:rFonts w:ascii="Sylfaen" w:hAnsi="Sylfaen" w:cs="Times New Roman"/>
          <w:lang w:val="ka-GE"/>
        </w:rPr>
        <w:t>სამიზნე</w:t>
      </w:r>
      <w:r w:rsidR="004C3B3B" w:rsidRPr="00C1613C">
        <w:rPr>
          <w:rFonts w:ascii="Sylfaen" w:hAnsi="Sylfaen" w:cs="Times New Roman"/>
          <w:lang w:val="ka-GE"/>
        </w:rPr>
        <w:t xml:space="preserve"> </w:t>
      </w:r>
      <w:r w:rsidR="00B26E88" w:rsidRPr="00C1613C">
        <w:rPr>
          <w:rFonts w:ascii="Sylfaen" w:hAnsi="Sylfaen" w:cs="Times New Roman"/>
          <w:lang w:val="ka-GE"/>
        </w:rPr>
        <w:t>ორგანო</w:t>
      </w:r>
      <w:r w:rsidR="004E58F3" w:rsidRPr="00C1613C">
        <w:rPr>
          <w:rFonts w:ascii="Sylfaen" w:hAnsi="Sylfaen" w:cs="Times New Roman"/>
          <w:lang w:val="ka-GE"/>
        </w:rPr>
        <w:t>ები</w:t>
      </w:r>
      <w:r w:rsidR="00B26E88" w:rsidRPr="00C1613C">
        <w:rPr>
          <w:rFonts w:ascii="Sylfaen" w:hAnsi="Sylfaen" w:cs="Times New Roman"/>
          <w:lang w:val="ka-GE"/>
        </w:rPr>
        <w:t xml:space="preserve">ს დაზიანებით, აგფ ინჰიბიტორებით და ანგიოტენზინის რეცეპტორების ბლოკატორებით ერთდროული თერაპია </w:t>
      </w:r>
      <w:r w:rsidR="004E58F3" w:rsidRPr="00C1613C">
        <w:rPr>
          <w:rFonts w:ascii="Sylfaen" w:hAnsi="Sylfaen" w:cs="Times New Roman"/>
          <w:lang w:val="ka-GE"/>
        </w:rPr>
        <w:t>იწვევს</w:t>
      </w:r>
      <w:r w:rsidR="00B26E88" w:rsidRPr="00C1613C">
        <w:rPr>
          <w:rFonts w:ascii="Sylfaen" w:hAnsi="Sylfaen" w:cs="Times New Roman"/>
          <w:lang w:val="ka-GE"/>
        </w:rPr>
        <w:t xml:space="preserve"> </w:t>
      </w:r>
      <w:r w:rsidR="00B26E88" w:rsidRPr="00C1613C">
        <w:rPr>
          <w:rFonts w:ascii="Sylfaen" w:hAnsi="Sylfaen" w:cs="Times New Roman"/>
          <w:lang w:val="ka-GE"/>
        </w:rPr>
        <w:lastRenderedPageBreak/>
        <w:t>ჰიპოტ</w:t>
      </w:r>
      <w:r w:rsidR="00CD3688" w:rsidRPr="00C1613C">
        <w:rPr>
          <w:rFonts w:ascii="Sylfaen" w:hAnsi="Sylfaen" w:cs="Times New Roman"/>
          <w:lang w:val="ka-GE"/>
        </w:rPr>
        <w:t>ენზიის</w:t>
      </w:r>
      <w:r w:rsidR="00D14DA7" w:rsidRPr="00C1613C">
        <w:rPr>
          <w:rFonts w:ascii="Sylfaen" w:hAnsi="Sylfaen" w:cs="Times New Roman"/>
          <w:lang w:val="ka-GE"/>
        </w:rPr>
        <w:t xml:space="preserve">, </w:t>
      </w:r>
      <w:r w:rsidR="004E58F3" w:rsidRPr="00C1613C">
        <w:rPr>
          <w:rFonts w:ascii="Sylfaen" w:hAnsi="Sylfaen" w:cs="Times New Roman"/>
          <w:lang w:val="ka-GE"/>
        </w:rPr>
        <w:t>გულყრის</w:t>
      </w:r>
      <w:r w:rsidR="00AC0A0F" w:rsidRPr="00C1613C">
        <w:rPr>
          <w:rFonts w:ascii="Sylfaen" w:hAnsi="Sylfaen" w:cs="Times New Roman"/>
          <w:lang w:val="ka-GE"/>
        </w:rPr>
        <w:t xml:space="preserve">, ჰიპერკალიემიის </w:t>
      </w:r>
      <w:r w:rsidR="004E58F3" w:rsidRPr="00C1613C">
        <w:rPr>
          <w:rFonts w:ascii="Sylfaen" w:hAnsi="Sylfaen" w:cs="Times New Roman"/>
          <w:lang w:val="ka-GE"/>
        </w:rPr>
        <w:t xml:space="preserve">უფრო ხშირად განვითარებას </w:t>
      </w:r>
      <w:r w:rsidR="00AC0A0F" w:rsidRPr="00C1613C">
        <w:rPr>
          <w:rFonts w:ascii="Sylfaen" w:hAnsi="Sylfaen" w:cs="Times New Roman"/>
          <w:lang w:val="ka-GE"/>
        </w:rPr>
        <w:t xml:space="preserve">და </w:t>
      </w:r>
      <w:r w:rsidR="007D00D9" w:rsidRPr="00C1613C">
        <w:rPr>
          <w:rFonts w:ascii="Sylfaen" w:hAnsi="Sylfaen" w:cs="Times New Roman"/>
          <w:lang w:val="ka-GE"/>
        </w:rPr>
        <w:t>თირკმელების ფუნქციის გაუარესებ</w:t>
      </w:r>
      <w:r w:rsidR="004E58F3" w:rsidRPr="00C1613C">
        <w:rPr>
          <w:rFonts w:ascii="Sylfaen" w:hAnsi="Sylfaen" w:cs="Times New Roman"/>
          <w:lang w:val="ka-GE"/>
        </w:rPr>
        <w:t>ა</w:t>
      </w:r>
      <w:r w:rsidR="007D00D9" w:rsidRPr="00C1613C">
        <w:rPr>
          <w:rFonts w:ascii="Sylfaen" w:hAnsi="Sylfaen" w:cs="Times New Roman"/>
          <w:lang w:val="ka-GE"/>
        </w:rPr>
        <w:t>ს (</w:t>
      </w:r>
      <w:r w:rsidR="00A42593" w:rsidRPr="00C1613C">
        <w:rPr>
          <w:rFonts w:ascii="Sylfaen" w:hAnsi="Sylfaen" w:cs="Times New Roman"/>
          <w:lang w:val="ka-GE"/>
        </w:rPr>
        <w:t>თირკმელების მწვავე უკმარისობის ჩათვლით)</w:t>
      </w:r>
      <w:r w:rsidR="005835FC" w:rsidRPr="00C1613C">
        <w:rPr>
          <w:rFonts w:ascii="Sylfaen" w:hAnsi="Sylfaen" w:cs="Times New Roman"/>
          <w:lang w:val="ka-GE"/>
        </w:rPr>
        <w:t xml:space="preserve">, </w:t>
      </w:r>
      <w:r w:rsidR="005C2C59" w:rsidRPr="00C1613C">
        <w:rPr>
          <w:rFonts w:ascii="Sylfaen" w:hAnsi="Sylfaen" w:cs="Times New Roman"/>
          <w:lang w:val="ka-GE"/>
        </w:rPr>
        <w:t>რენინ-ანგიოტენზინ-ალდოსტერონის სისტემ</w:t>
      </w:r>
      <w:r w:rsidR="00FC5185" w:rsidRPr="00C1613C">
        <w:rPr>
          <w:rFonts w:ascii="Sylfaen" w:hAnsi="Sylfaen" w:cs="Times New Roman"/>
          <w:lang w:val="ka-GE"/>
        </w:rPr>
        <w:t>აზე მოქმედი</w:t>
      </w:r>
      <w:r w:rsidR="005C2C59" w:rsidRPr="00C1613C">
        <w:rPr>
          <w:rFonts w:ascii="Sylfaen" w:hAnsi="Sylfaen" w:cs="Times New Roman"/>
          <w:lang w:val="ka-GE"/>
        </w:rPr>
        <w:t xml:space="preserve"> ერთი </w:t>
      </w:r>
      <w:r w:rsidR="00FC5185" w:rsidRPr="00C1613C">
        <w:rPr>
          <w:rFonts w:ascii="Sylfaen" w:hAnsi="Sylfaen" w:cs="Times New Roman"/>
          <w:lang w:val="ka-GE"/>
        </w:rPr>
        <w:t>პრეპარატის</w:t>
      </w:r>
      <w:r w:rsidR="005C2C59" w:rsidRPr="00C1613C">
        <w:rPr>
          <w:rFonts w:ascii="Sylfaen" w:hAnsi="Sylfaen" w:cs="Times New Roman"/>
          <w:lang w:val="ka-GE"/>
        </w:rPr>
        <w:t xml:space="preserve"> გამოყენებასთან შედარებით</w:t>
      </w:r>
      <w:r w:rsidR="00FB1252" w:rsidRPr="00C1613C">
        <w:rPr>
          <w:rFonts w:ascii="Sylfaen" w:hAnsi="Sylfaen" w:cs="Times New Roman"/>
          <w:lang w:val="ka-GE"/>
        </w:rPr>
        <w:t>.</w:t>
      </w:r>
      <w:r w:rsidR="005C2C59" w:rsidRPr="00C1613C">
        <w:rPr>
          <w:rFonts w:ascii="Sylfaen" w:hAnsi="Sylfaen" w:cs="Times New Roman"/>
          <w:lang w:val="ka-GE"/>
        </w:rPr>
        <w:t xml:space="preserve"> ორმაგი ბლოკად</w:t>
      </w:r>
      <w:r w:rsidR="00FC5185" w:rsidRPr="00C1613C">
        <w:rPr>
          <w:rFonts w:ascii="Sylfaen" w:hAnsi="Sylfaen" w:cs="Times New Roman"/>
          <w:lang w:val="ka-GE"/>
        </w:rPr>
        <w:t>ის გამოყენება</w:t>
      </w:r>
      <w:r w:rsidR="005C2C59" w:rsidRPr="00C1613C">
        <w:rPr>
          <w:rFonts w:ascii="Sylfaen" w:hAnsi="Sylfaen" w:cs="Times New Roman"/>
          <w:lang w:val="ka-GE"/>
        </w:rPr>
        <w:t xml:space="preserve"> (მაგალითად,</w:t>
      </w:r>
      <w:r w:rsidR="006A5EFF" w:rsidRPr="00C1613C">
        <w:rPr>
          <w:rFonts w:ascii="Sylfaen" w:hAnsi="Sylfaen" w:cs="Times New Roman"/>
          <w:lang w:val="ka-GE"/>
        </w:rPr>
        <w:t xml:space="preserve"> აგფ ინჰიბიტორის ანგიოტენზინ II რეცეპტორის ანტაგონისტთან ერთდროული გამოყენების გზით) </w:t>
      </w:r>
      <w:r w:rsidR="00FC5185" w:rsidRPr="00C1613C">
        <w:rPr>
          <w:rFonts w:ascii="Sylfaen" w:hAnsi="Sylfaen" w:cs="Times New Roman"/>
          <w:lang w:val="ka-GE"/>
        </w:rPr>
        <w:t>შესაძლებელია მხოლოდ ცალკეულ შემთხვევებ</w:t>
      </w:r>
      <w:r w:rsidR="000675D9" w:rsidRPr="00C1613C">
        <w:rPr>
          <w:rFonts w:ascii="Sylfaen" w:hAnsi="Sylfaen" w:cs="Times New Roman"/>
          <w:lang w:val="ka-GE"/>
        </w:rPr>
        <w:t>შ</w:t>
      </w:r>
      <w:r w:rsidR="00FC5185" w:rsidRPr="00C1613C">
        <w:rPr>
          <w:rFonts w:ascii="Sylfaen" w:hAnsi="Sylfaen" w:cs="Times New Roman"/>
          <w:lang w:val="ka-GE"/>
        </w:rPr>
        <w:t xml:space="preserve">ი </w:t>
      </w:r>
      <w:r w:rsidR="00946507" w:rsidRPr="00C1613C">
        <w:rPr>
          <w:rFonts w:ascii="Sylfaen" w:hAnsi="Sylfaen" w:cs="Times New Roman"/>
          <w:lang w:val="ka-GE"/>
        </w:rPr>
        <w:t xml:space="preserve">თირკმელების ფუნქციის, კალიუმის დონის და არტერიული წნევის მკაცრი </w:t>
      </w:r>
      <w:r w:rsidR="004E58F3" w:rsidRPr="00C1613C">
        <w:rPr>
          <w:rFonts w:ascii="Sylfaen" w:hAnsi="Sylfaen" w:cs="Times New Roman"/>
          <w:lang w:val="ka-GE"/>
        </w:rPr>
        <w:t>კონტროლით</w:t>
      </w:r>
      <w:r w:rsidR="00F95CCD" w:rsidRPr="00C1613C">
        <w:rPr>
          <w:rFonts w:ascii="Sylfaen" w:hAnsi="Sylfaen" w:cs="Times New Roman"/>
          <w:lang w:val="ka-GE"/>
        </w:rPr>
        <w:t xml:space="preserve"> (იხ. ნაწილი 4.4).</w:t>
      </w:r>
    </w:p>
    <w:p w14:paraId="34DD52E1" w14:textId="77777777" w:rsidR="00DD1469" w:rsidRPr="00C1613C" w:rsidRDefault="00DD1469" w:rsidP="0007649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29C162D9" w14:textId="77777777" w:rsidR="00F92D56" w:rsidRPr="00C1613C" w:rsidRDefault="00F92D56" w:rsidP="00076496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ესტრამუსტინი</w:t>
      </w:r>
    </w:p>
    <w:p w14:paraId="7AF9E1E4" w14:textId="77777777" w:rsidR="00F92D56" w:rsidRPr="00C1613C" w:rsidRDefault="00DD1469" w:rsidP="0007649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არსებობს </w:t>
      </w:r>
      <w:r w:rsidR="00C7490E" w:rsidRPr="00C1613C">
        <w:rPr>
          <w:rFonts w:ascii="Sylfaen" w:hAnsi="Sylfaen" w:cs="Times New Roman"/>
          <w:lang w:val="ka-GE"/>
        </w:rPr>
        <w:t>არასასურველი რეაქციების</w:t>
      </w:r>
      <w:r w:rsidR="00037D59" w:rsidRPr="00C1613C">
        <w:rPr>
          <w:rFonts w:ascii="Sylfaen" w:hAnsi="Sylfaen" w:cs="Times New Roman"/>
          <w:lang w:val="ka-GE"/>
        </w:rPr>
        <w:t xml:space="preserve"> გაძლიერების რისკი, როგორიც არის ანგიონევროზული შეშუპება</w:t>
      </w:r>
      <w:r w:rsidR="00940E8A" w:rsidRPr="00C1613C">
        <w:rPr>
          <w:rFonts w:ascii="Sylfaen" w:hAnsi="Sylfaen" w:cs="Times New Roman"/>
          <w:lang w:val="ka-GE"/>
        </w:rPr>
        <w:t>.</w:t>
      </w:r>
    </w:p>
    <w:p w14:paraId="5F5BD778" w14:textId="77777777" w:rsidR="00DD1469" w:rsidRPr="00C1613C" w:rsidRDefault="00DD1469" w:rsidP="0007649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6166094F" w14:textId="77777777" w:rsidR="00021574" w:rsidRPr="00C1613C" w:rsidRDefault="00021574" w:rsidP="00021574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ლითიუმის პრეპარატები</w:t>
      </w:r>
    </w:p>
    <w:p w14:paraId="227FF910" w14:textId="77777777" w:rsidR="00021574" w:rsidRPr="00C1613C" w:rsidRDefault="00163694" w:rsidP="00021574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არსებობს ცნობები</w:t>
      </w:r>
      <w:r w:rsidR="00021574" w:rsidRPr="00C1613C">
        <w:rPr>
          <w:rFonts w:ascii="Sylfaen" w:hAnsi="Sylfaen" w:cs="Times New Roman"/>
          <w:lang w:val="ka-GE"/>
        </w:rPr>
        <w:t xml:space="preserve"> </w:t>
      </w:r>
      <w:r w:rsidR="00AD7877" w:rsidRPr="00C1613C">
        <w:rPr>
          <w:rFonts w:ascii="Sylfaen" w:hAnsi="Sylfaen" w:cs="Times New Roman"/>
          <w:lang w:val="ka-GE"/>
        </w:rPr>
        <w:t xml:space="preserve">სისხლის შრატში </w:t>
      </w:r>
      <w:r w:rsidR="00021574" w:rsidRPr="00C1613C">
        <w:rPr>
          <w:rFonts w:ascii="Sylfaen" w:hAnsi="Sylfaen" w:cs="Times New Roman"/>
          <w:lang w:val="ka-GE"/>
        </w:rPr>
        <w:t>ლითიუმის კონცენტრაციის შექცევად</w:t>
      </w:r>
      <w:r w:rsidR="00A77905" w:rsidRPr="00C1613C">
        <w:rPr>
          <w:rFonts w:ascii="Sylfaen" w:hAnsi="Sylfaen" w:cs="Times New Roman"/>
          <w:lang w:val="ka-GE"/>
        </w:rPr>
        <w:t>ი</w:t>
      </w:r>
      <w:r w:rsidR="00021574" w:rsidRPr="00C1613C">
        <w:rPr>
          <w:rFonts w:ascii="Sylfaen" w:hAnsi="Sylfaen" w:cs="Times New Roman"/>
          <w:lang w:val="ka-GE"/>
        </w:rPr>
        <w:t xml:space="preserve"> მატებ</w:t>
      </w:r>
      <w:r w:rsidR="00AD7877" w:rsidRPr="00C1613C">
        <w:rPr>
          <w:rFonts w:ascii="Sylfaen" w:hAnsi="Sylfaen" w:cs="Times New Roman"/>
          <w:lang w:val="ka-GE"/>
        </w:rPr>
        <w:t>ის</w:t>
      </w:r>
      <w:r w:rsidR="00021574" w:rsidRPr="00C1613C">
        <w:rPr>
          <w:rFonts w:ascii="Sylfaen" w:hAnsi="Sylfaen" w:cs="Times New Roman"/>
          <w:lang w:val="ka-GE"/>
        </w:rPr>
        <w:t xml:space="preserve"> და ტოქსიკურ</w:t>
      </w:r>
      <w:r w:rsidR="00F266D0" w:rsidRPr="00C1613C">
        <w:rPr>
          <w:rFonts w:ascii="Sylfaen" w:hAnsi="Sylfaen" w:cs="Times New Roman"/>
          <w:lang w:val="ka-GE"/>
        </w:rPr>
        <w:t>ი რეაქციების</w:t>
      </w:r>
      <w:r w:rsidR="00307547" w:rsidRPr="00C1613C">
        <w:rPr>
          <w:rFonts w:ascii="Sylfaen" w:hAnsi="Sylfaen" w:cs="Times New Roman"/>
          <w:lang w:val="ka-GE"/>
        </w:rPr>
        <w:t xml:space="preserve"> განვითარების შემთხვევები</w:t>
      </w:r>
      <w:r w:rsidR="00A77905" w:rsidRPr="00C1613C">
        <w:rPr>
          <w:rFonts w:ascii="Sylfaen" w:hAnsi="Sylfaen" w:cs="Times New Roman"/>
          <w:lang w:val="ka-GE"/>
        </w:rPr>
        <w:t>ს შესახებ</w:t>
      </w:r>
      <w:r w:rsidR="00021574" w:rsidRPr="00C1613C">
        <w:rPr>
          <w:rFonts w:ascii="Sylfaen" w:hAnsi="Sylfaen" w:cs="Times New Roman"/>
          <w:lang w:val="ka-GE"/>
        </w:rPr>
        <w:t xml:space="preserve"> აგფ ინჰიბიტორებ</w:t>
      </w:r>
      <w:r w:rsidR="00F536B1" w:rsidRPr="00C1613C">
        <w:rPr>
          <w:rFonts w:ascii="Sylfaen" w:hAnsi="Sylfaen" w:cs="Times New Roman"/>
          <w:lang w:val="ka-GE"/>
        </w:rPr>
        <w:t>ის და ლითიუმის</w:t>
      </w:r>
      <w:r w:rsidR="00021574" w:rsidRPr="00C1613C">
        <w:rPr>
          <w:rFonts w:ascii="Sylfaen" w:hAnsi="Sylfaen" w:cs="Times New Roman"/>
          <w:lang w:val="ka-GE"/>
        </w:rPr>
        <w:t xml:space="preserve"> ერთდროული გამოყენებისას. არ არის რეკომენდებული</w:t>
      </w:r>
      <w:r w:rsidR="009B0C66" w:rsidRPr="00C1613C">
        <w:rPr>
          <w:rFonts w:ascii="Sylfaen" w:hAnsi="Sylfaen" w:cs="Times New Roman"/>
          <w:lang w:val="ka-GE"/>
        </w:rPr>
        <w:t xml:space="preserve"> პერინდოპრილის კომბინირებული გამოყენება ინდაპამიდთან და ლით</w:t>
      </w:r>
      <w:r w:rsidR="006A688B" w:rsidRPr="00C1613C">
        <w:rPr>
          <w:rFonts w:ascii="Sylfaen" w:hAnsi="Sylfaen" w:cs="Times New Roman"/>
          <w:lang w:val="ka-GE"/>
        </w:rPr>
        <w:t>ი</w:t>
      </w:r>
      <w:r w:rsidR="009B0C66" w:rsidRPr="00C1613C">
        <w:rPr>
          <w:rFonts w:ascii="Sylfaen" w:hAnsi="Sylfaen" w:cs="Times New Roman"/>
          <w:lang w:val="ka-GE"/>
        </w:rPr>
        <w:t xml:space="preserve">უმის პრეპარატებთან, </w:t>
      </w:r>
      <w:r w:rsidR="00A03BC5" w:rsidRPr="00C1613C">
        <w:rPr>
          <w:rFonts w:ascii="Sylfaen" w:hAnsi="Sylfaen" w:cs="Times New Roman"/>
          <w:lang w:val="ka-GE"/>
        </w:rPr>
        <w:t>მაგრამ, თუ</w:t>
      </w:r>
      <w:r w:rsidR="00021574" w:rsidRPr="00C1613C">
        <w:rPr>
          <w:rFonts w:ascii="Sylfaen" w:hAnsi="Sylfaen" w:cs="Times New Roman"/>
          <w:lang w:val="ka-GE"/>
        </w:rPr>
        <w:t xml:space="preserve"> ასეთი კომბინ</w:t>
      </w:r>
      <w:r w:rsidR="000907F2" w:rsidRPr="00C1613C">
        <w:rPr>
          <w:rFonts w:ascii="Sylfaen" w:hAnsi="Sylfaen" w:cs="Times New Roman"/>
          <w:lang w:val="ka-GE"/>
        </w:rPr>
        <w:t>აცია აუცილებელია,</w:t>
      </w:r>
      <w:r w:rsidR="00021574" w:rsidRPr="00C1613C">
        <w:rPr>
          <w:rFonts w:ascii="Sylfaen" w:hAnsi="Sylfaen" w:cs="Times New Roman"/>
          <w:lang w:val="ka-GE"/>
        </w:rPr>
        <w:t xml:space="preserve"> </w:t>
      </w:r>
      <w:r w:rsidR="000907F2" w:rsidRPr="00C1613C">
        <w:rPr>
          <w:rFonts w:ascii="Sylfaen" w:hAnsi="Sylfaen" w:cs="Times New Roman"/>
          <w:lang w:val="ka-GE"/>
        </w:rPr>
        <w:t>საჭიროა</w:t>
      </w:r>
      <w:r w:rsidR="00021574" w:rsidRPr="00C1613C">
        <w:rPr>
          <w:rFonts w:ascii="Sylfaen" w:hAnsi="Sylfaen" w:cs="Times New Roman"/>
          <w:lang w:val="ka-GE"/>
        </w:rPr>
        <w:t xml:space="preserve"> ლითიუმის </w:t>
      </w:r>
      <w:r w:rsidR="00CB5A85" w:rsidRPr="00C1613C">
        <w:rPr>
          <w:rFonts w:ascii="Sylfaen" w:hAnsi="Sylfaen" w:cs="Times New Roman"/>
          <w:lang w:val="ka-GE"/>
        </w:rPr>
        <w:t>კონცენტრაციის</w:t>
      </w:r>
      <w:r w:rsidR="00021574" w:rsidRPr="00C1613C">
        <w:rPr>
          <w:rFonts w:ascii="Sylfaen" w:hAnsi="Sylfaen" w:cs="Times New Roman"/>
          <w:lang w:val="ka-GE"/>
        </w:rPr>
        <w:t xml:space="preserve"> </w:t>
      </w:r>
      <w:r w:rsidR="00D50120" w:rsidRPr="00C1613C">
        <w:rPr>
          <w:rFonts w:ascii="Sylfaen" w:hAnsi="Sylfaen" w:cs="Times New Roman"/>
          <w:lang w:val="ka-GE"/>
        </w:rPr>
        <w:t>გულმოდგინე</w:t>
      </w:r>
      <w:r w:rsidR="00021574" w:rsidRPr="00C1613C">
        <w:rPr>
          <w:rFonts w:ascii="Sylfaen" w:hAnsi="Sylfaen" w:cs="Times New Roman"/>
          <w:lang w:val="ka-GE"/>
        </w:rPr>
        <w:t xml:space="preserve"> კონტროლი </w:t>
      </w:r>
      <w:r w:rsidR="003E50DB" w:rsidRPr="00C1613C">
        <w:rPr>
          <w:rFonts w:ascii="Sylfaen" w:hAnsi="Sylfaen" w:cs="Times New Roman"/>
          <w:lang w:val="ka-GE"/>
        </w:rPr>
        <w:t>შ</w:t>
      </w:r>
      <w:r w:rsidR="00021574" w:rsidRPr="00C1613C">
        <w:rPr>
          <w:rFonts w:ascii="Sylfaen" w:hAnsi="Sylfaen" w:cs="Times New Roman"/>
          <w:lang w:val="ka-GE"/>
        </w:rPr>
        <w:t>რატში (იხ. ნაწილი 4.4).</w:t>
      </w:r>
    </w:p>
    <w:p w14:paraId="22829ABA" w14:textId="77777777" w:rsidR="007F3B56" w:rsidRPr="00C1613C" w:rsidRDefault="007F3B56" w:rsidP="00021574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0776A917" w14:textId="77777777" w:rsidR="008D651D" w:rsidRPr="00C1613C" w:rsidRDefault="00182F2E" w:rsidP="00182F2E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კალი</w:t>
      </w:r>
      <w:r w:rsidR="00B80861" w:rsidRPr="00C1613C">
        <w:rPr>
          <w:rFonts w:ascii="Sylfaen" w:hAnsi="Sylfaen" w:cs="Times New Roman"/>
          <w:i/>
          <w:lang w:val="ka-GE"/>
        </w:rPr>
        <w:t xml:space="preserve">უმის </w:t>
      </w:r>
      <w:r w:rsidR="00122D49" w:rsidRPr="00C1613C">
        <w:rPr>
          <w:rFonts w:ascii="Sylfaen" w:hAnsi="Sylfaen" w:cs="Times New Roman"/>
          <w:i/>
          <w:lang w:val="ka-GE"/>
        </w:rPr>
        <w:t>შემანარჩუნებელი</w:t>
      </w:r>
      <w:r w:rsidRPr="00C1613C">
        <w:rPr>
          <w:rFonts w:ascii="Sylfaen" w:hAnsi="Sylfaen" w:cs="Times New Roman"/>
          <w:i/>
          <w:lang w:val="ka-GE"/>
        </w:rPr>
        <w:t xml:space="preserve"> </w:t>
      </w:r>
      <w:r w:rsidR="00A77905" w:rsidRPr="00C1613C">
        <w:rPr>
          <w:rFonts w:ascii="Sylfaen" w:hAnsi="Sylfaen" w:cs="Times New Roman"/>
          <w:i/>
          <w:lang w:val="ka-GE"/>
        </w:rPr>
        <w:t>დიურეზულები</w:t>
      </w:r>
      <w:r w:rsidR="001C6845" w:rsidRPr="00C1613C">
        <w:rPr>
          <w:rFonts w:ascii="Sylfaen" w:hAnsi="Sylfaen" w:cs="Times New Roman"/>
          <w:i/>
          <w:lang w:val="ka-GE"/>
        </w:rPr>
        <w:t xml:space="preserve"> (მაგ</w:t>
      </w:r>
      <w:r w:rsidR="00522B64" w:rsidRPr="00C1613C">
        <w:rPr>
          <w:rFonts w:ascii="Sylfaen" w:hAnsi="Sylfaen" w:cs="Times New Roman"/>
          <w:i/>
          <w:lang w:val="ka-GE"/>
        </w:rPr>
        <w:t>.</w:t>
      </w:r>
      <w:r w:rsidR="001C6845" w:rsidRPr="00C1613C">
        <w:rPr>
          <w:rFonts w:ascii="Sylfaen" w:hAnsi="Sylfaen" w:cs="Times New Roman"/>
          <w:i/>
          <w:lang w:val="ka-GE"/>
        </w:rPr>
        <w:t xml:space="preserve"> ტრიამტერენი, ამილორიდი)</w:t>
      </w:r>
      <w:r w:rsidR="002F04D5" w:rsidRPr="00C1613C">
        <w:rPr>
          <w:rFonts w:ascii="Sylfaen" w:hAnsi="Sylfaen" w:cs="Times New Roman"/>
          <w:i/>
          <w:lang w:val="ka-GE"/>
        </w:rPr>
        <w:t>,</w:t>
      </w:r>
      <w:r w:rsidRPr="00C1613C">
        <w:rPr>
          <w:rFonts w:ascii="Sylfaen" w:hAnsi="Sylfaen" w:cs="Times New Roman"/>
          <w:i/>
          <w:lang w:val="ka-GE"/>
        </w:rPr>
        <w:t xml:space="preserve"> </w:t>
      </w:r>
      <w:r w:rsidR="00A77905" w:rsidRPr="00C1613C">
        <w:rPr>
          <w:rFonts w:ascii="Sylfaen" w:hAnsi="Sylfaen" w:cs="Times New Roman"/>
          <w:i/>
          <w:lang w:val="ka-GE"/>
        </w:rPr>
        <w:t>კალიუმის</w:t>
      </w:r>
      <w:r w:rsidRPr="00C1613C">
        <w:rPr>
          <w:rFonts w:ascii="Sylfaen" w:hAnsi="Sylfaen" w:cs="Times New Roman"/>
          <w:i/>
          <w:lang w:val="ka-GE"/>
        </w:rPr>
        <w:t xml:space="preserve"> </w:t>
      </w:r>
      <w:r w:rsidR="009A01AC" w:rsidRPr="00C1613C">
        <w:rPr>
          <w:rFonts w:ascii="Sylfaen" w:hAnsi="Sylfaen" w:cs="Times New Roman"/>
          <w:i/>
          <w:lang w:val="ka-GE"/>
        </w:rPr>
        <w:t>მარილები</w:t>
      </w:r>
    </w:p>
    <w:p w14:paraId="6E4190D3" w14:textId="77777777" w:rsidR="00021574" w:rsidRPr="00C1613C" w:rsidRDefault="0015506C" w:rsidP="0007649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ჰიპერკალიემია (პოტენციურად ლეტალური), განსაკუთრებით </w:t>
      </w:r>
      <w:r w:rsidR="00CD1BB5" w:rsidRPr="00C1613C">
        <w:rPr>
          <w:rFonts w:ascii="Sylfaen" w:hAnsi="Sylfaen" w:cs="Times New Roman"/>
          <w:lang w:val="ka-GE"/>
        </w:rPr>
        <w:t xml:space="preserve">თირკმელების ფუნქციის დარღვევისას </w:t>
      </w:r>
      <w:r w:rsidR="007505E3" w:rsidRPr="00C1613C">
        <w:rPr>
          <w:rFonts w:ascii="Sylfaen" w:hAnsi="Sylfaen" w:cs="Times New Roman"/>
          <w:lang w:val="ka-GE"/>
        </w:rPr>
        <w:t>(ა</w:t>
      </w:r>
      <w:r w:rsidR="00C7490E" w:rsidRPr="00C1613C">
        <w:rPr>
          <w:rFonts w:ascii="Sylfaen" w:hAnsi="Sylfaen" w:cs="Times New Roman"/>
          <w:lang w:val="ka-GE"/>
        </w:rPr>
        <w:t>დიტიური</w:t>
      </w:r>
      <w:r w:rsidR="007505E3" w:rsidRPr="00C1613C">
        <w:rPr>
          <w:rFonts w:ascii="Sylfaen" w:hAnsi="Sylfaen" w:cs="Times New Roman"/>
          <w:lang w:val="ka-GE"/>
        </w:rPr>
        <w:t xml:space="preserve"> ჰიპერკალიემიური ეფექტი). არ არის რეკომენდებული პერინდოპრილის ერთდროული გამოყენება აღნიშნულ სამკურნალო საშუალებებთან ერთად (იხ. ნაწილი 4.4)</w:t>
      </w:r>
      <w:r w:rsidR="00185EB6" w:rsidRPr="00C1613C">
        <w:rPr>
          <w:rFonts w:ascii="Sylfaen" w:hAnsi="Sylfaen" w:cs="Times New Roman"/>
          <w:lang w:val="ka-GE"/>
        </w:rPr>
        <w:t xml:space="preserve">. </w:t>
      </w:r>
      <w:r w:rsidR="00182F2E" w:rsidRPr="00C1613C">
        <w:rPr>
          <w:rFonts w:ascii="Sylfaen" w:hAnsi="Sylfaen" w:cs="Times New Roman"/>
          <w:lang w:val="ka-GE"/>
        </w:rPr>
        <w:t xml:space="preserve">თუ </w:t>
      </w:r>
      <w:r w:rsidR="007D3918" w:rsidRPr="00C1613C">
        <w:rPr>
          <w:rFonts w:ascii="Sylfaen" w:hAnsi="Sylfaen" w:cs="Times New Roman"/>
          <w:lang w:val="ka-GE"/>
        </w:rPr>
        <w:t xml:space="preserve">პრეპარატის </w:t>
      </w:r>
      <w:r w:rsidR="00182F2E" w:rsidRPr="00C1613C">
        <w:rPr>
          <w:rFonts w:ascii="Sylfaen" w:hAnsi="Sylfaen" w:cs="Times New Roman"/>
          <w:lang w:val="ka-GE"/>
        </w:rPr>
        <w:t>ერთდროული გამოყენება</w:t>
      </w:r>
      <w:r w:rsidR="008C071C" w:rsidRPr="00C1613C">
        <w:rPr>
          <w:rFonts w:ascii="Sylfaen" w:hAnsi="Sylfaen" w:cs="Times New Roman"/>
          <w:lang w:val="ka-GE"/>
        </w:rPr>
        <w:t xml:space="preserve"> აუცილებლად</w:t>
      </w:r>
      <w:r w:rsidR="00B52A59" w:rsidRPr="00C1613C">
        <w:rPr>
          <w:rFonts w:ascii="Sylfaen" w:hAnsi="Sylfaen" w:cs="Times New Roman"/>
          <w:lang w:val="ka-GE"/>
        </w:rPr>
        <w:t xml:space="preserve"> ნაჩვენებია</w:t>
      </w:r>
      <w:r w:rsidR="007D3918" w:rsidRPr="00C1613C">
        <w:rPr>
          <w:rFonts w:ascii="Sylfaen" w:hAnsi="Sylfaen" w:cs="Times New Roman"/>
          <w:lang w:val="ka-GE"/>
        </w:rPr>
        <w:t xml:space="preserve"> </w:t>
      </w:r>
      <w:r w:rsidR="00182F2E" w:rsidRPr="00C1613C">
        <w:rPr>
          <w:rFonts w:ascii="Sylfaen" w:hAnsi="Sylfaen" w:cs="Times New Roman"/>
          <w:lang w:val="ka-GE"/>
        </w:rPr>
        <w:t>კომბინაცია გამოიყენება სიფრთხილით</w:t>
      </w:r>
      <w:r w:rsidR="008B7283" w:rsidRPr="00C1613C">
        <w:rPr>
          <w:rFonts w:ascii="Sylfaen" w:hAnsi="Sylfaen" w:cs="Times New Roman"/>
          <w:lang w:val="ka-GE"/>
        </w:rPr>
        <w:t>,</w:t>
      </w:r>
      <w:r w:rsidR="00182F2E" w:rsidRPr="00C1613C">
        <w:rPr>
          <w:rFonts w:ascii="Sylfaen" w:hAnsi="Sylfaen" w:cs="Times New Roman"/>
          <w:lang w:val="ka-GE"/>
        </w:rPr>
        <w:t xml:space="preserve"> შრატში კალიუმის </w:t>
      </w:r>
      <w:r w:rsidR="008B7283" w:rsidRPr="00C1613C">
        <w:rPr>
          <w:rFonts w:ascii="Sylfaen" w:hAnsi="Sylfaen" w:cs="Times New Roman"/>
          <w:lang w:val="ka-GE"/>
        </w:rPr>
        <w:t>დონის</w:t>
      </w:r>
      <w:r w:rsidR="00182F2E" w:rsidRPr="00C1613C">
        <w:rPr>
          <w:rFonts w:ascii="Sylfaen" w:hAnsi="Sylfaen" w:cs="Times New Roman"/>
          <w:lang w:val="ka-GE"/>
        </w:rPr>
        <w:t xml:space="preserve"> </w:t>
      </w:r>
      <w:r w:rsidR="006A688B" w:rsidRPr="00C1613C">
        <w:rPr>
          <w:rFonts w:ascii="Sylfaen" w:hAnsi="Sylfaen" w:cs="Times New Roman"/>
          <w:lang w:val="ka-GE"/>
        </w:rPr>
        <w:t xml:space="preserve">ხშირი </w:t>
      </w:r>
      <w:r w:rsidR="006779C8" w:rsidRPr="00C1613C">
        <w:rPr>
          <w:rFonts w:ascii="Sylfaen" w:hAnsi="Sylfaen" w:cs="Times New Roman"/>
          <w:lang w:val="ka-GE"/>
        </w:rPr>
        <w:t>კონტროლით</w:t>
      </w:r>
      <w:r w:rsidR="00BC58C6" w:rsidRPr="00C1613C">
        <w:rPr>
          <w:rFonts w:ascii="Sylfaen" w:hAnsi="Sylfaen" w:cs="Times New Roman"/>
          <w:lang w:val="ka-GE"/>
        </w:rPr>
        <w:t>.</w:t>
      </w:r>
      <w:r w:rsidR="00C84E32" w:rsidRPr="00C1613C">
        <w:rPr>
          <w:rFonts w:ascii="Sylfaen" w:hAnsi="Sylfaen" w:cs="Times New Roman"/>
          <w:lang w:val="ka-GE"/>
        </w:rPr>
        <w:t xml:space="preserve"> სპირონოლაქტონის გულის უკმარისობის დროს გამოყენების შესახებ იხ. პუნქტი ,,კომბინირებული გამოყენება, რომლის დროსაც საჭიროა განსაკუთრებული სიფრთხილე“. </w:t>
      </w:r>
    </w:p>
    <w:p w14:paraId="645DD4B4" w14:textId="77777777" w:rsidR="00185EB6" w:rsidRPr="00C1613C" w:rsidRDefault="00185EB6" w:rsidP="0007649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7EB5E683" w14:textId="77777777" w:rsidR="00542A9B" w:rsidRPr="00C1613C" w:rsidRDefault="00542A9B" w:rsidP="00076496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კო-ტრიმოქსაზოლი (ტრიმეტოპრიმი/სულფამეტოქსაზოლი)</w:t>
      </w:r>
    </w:p>
    <w:p w14:paraId="235929BA" w14:textId="77777777" w:rsidR="00C879DF" w:rsidRPr="00C1613C" w:rsidRDefault="00C879DF" w:rsidP="00C879D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პაციენტებ</w:t>
      </w:r>
      <w:r w:rsidR="00FD0BFE" w:rsidRPr="00C1613C">
        <w:rPr>
          <w:rFonts w:ascii="Sylfaen" w:hAnsi="Sylfaen" w:cs="Times New Roman"/>
          <w:lang w:val="ka-GE"/>
        </w:rPr>
        <w:t>შ</w:t>
      </w:r>
      <w:r w:rsidRPr="00C1613C">
        <w:rPr>
          <w:rFonts w:ascii="Sylfaen" w:hAnsi="Sylfaen" w:cs="Times New Roman"/>
          <w:lang w:val="ka-GE"/>
        </w:rPr>
        <w:t xml:space="preserve">ი, რომლებიც </w:t>
      </w:r>
      <w:r w:rsidR="00BC58C6" w:rsidRPr="00C1613C">
        <w:rPr>
          <w:rFonts w:ascii="Sylfaen" w:hAnsi="Sylfaen" w:cs="Times New Roman"/>
          <w:lang w:val="ka-GE"/>
        </w:rPr>
        <w:t xml:space="preserve">კომბინირებული თერაპიის სახით </w:t>
      </w:r>
      <w:r w:rsidRPr="00C1613C">
        <w:rPr>
          <w:rFonts w:ascii="Sylfaen" w:hAnsi="Sylfaen" w:cs="Times New Roman"/>
          <w:lang w:val="ka-GE"/>
        </w:rPr>
        <w:t>იღებენ კო-ტრიმოქსაზოლ</w:t>
      </w:r>
      <w:r w:rsidR="008E64F7" w:rsidRPr="00C1613C">
        <w:rPr>
          <w:rFonts w:ascii="Sylfaen" w:hAnsi="Sylfaen" w:cs="Times New Roman"/>
          <w:lang w:val="ka-GE"/>
        </w:rPr>
        <w:t>ს</w:t>
      </w:r>
      <w:r w:rsidRPr="00C1613C">
        <w:rPr>
          <w:rFonts w:ascii="Sylfaen" w:hAnsi="Sylfaen" w:cs="Times New Roman"/>
          <w:lang w:val="ka-GE"/>
        </w:rPr>
        <w:t xml:space="preserve"> (ტრიმეტოპრიმი/სულფამეტოქსაზოლი)</w:t>
      </w:r>
      <w:r w:rsidR="003E5281" w:rsidRPr="00C1613C">
        <w:rPr>
          <w:rFonts w:ascii="Sylfaen" w:hAnsi="Sylfaen" w:cs="Times New Roman"/>
          <w:lang w:val="ka-GE"/>
        </w:rPr>
        <w:t>, შე</w:t>
      </w:r>
      <w:r w:rsidR="002C5A08" w:rsidRPr="00C1613C">
        <w:rPr>
          <w:rFonts w:ascii="Sylfaen" w:hAnsi="Sylfaen" w:cs="Times New Roman"/>
          <w:lang w:val="ka-GE"/>
        </w:rPr>
        <w:t>ი</w:t>
      </w:r>
      <w:r w:rsidR="003E5281" w:rsidRPr="00C1613C">
        <w:rPr>
          <w:rFonts w:ascii="Sylfaen" w:hAnsi="Sylfaen" w:cs="Times New Roman"/>
          <w:lang w:val="ka-GE"/>
        </w:rPr>
        <w:t xml:space="preserve">ძლება </w:t>
      </w:r>
      <w:r w:rsidR="008B4B9D" w:rsidRPr="00C1613C">
        <w:rPr>
          <w:rFonts w:ascii="Sylfaen" w:hAnsi="Sylfaen" w:cs="Times New Roman"/>
          <w:lang w:val="ka-GE"/>
        </w:rPr>
        <w:t>აღინიშნოს</w:t>
      </w:r>
      <w:r w:rsidR="003E5281" w:rsidRPr="00C1613C">
        <w:rPr>
          <w:rFonts w:ascii="Sylfaen" w:hAnsi="Sylfaen" w:cs="Times New Roman"/>
          <w:lang w:val="ka-GE"/>
        </w:rPr>
        <w:t xml:space="preserve"> ჰიპერკალიემიის განვითარების რისკი</w:t>
      </w:r>
      <w:r w:rsidR="00A652E3" w:rsidRPr="00C1613C">
        <w:rPr>
          <w:rFonts w:ascii="Sylfaen" w:hAnsi="Sylfaen" w:cs="Times New Roman"/>
          <w:lang w:val="ka-GE"/>
        </w:rPr>
        <w:t>ს გაზრდა</w:t>
      </w:r>
      <w:r w:rsidR="003E5281" w:rsidRPr="00C1613C">
        <w:rPr>
          <w:rFonts w:ascii="Sylfaen" w:hAnsi="Sylfaen" w:cs="Times New Roman"/>
          <w:lang w:val="ka-GE"/>
        </w:rPr>
        <w:t xml:space="preserve"> (იხ. ნაწილი 4.4)</w:t>
      </w:r>
      <w:r w:rsidR="009B50A5" w:rsidRPr="00C1613C">
        <w:rPr>
          <w:rFonts w:ascii="Sylfaen" w:hAnsi="Sylfaen" w:cs="Times New Roman"/>
          <w:lang w:val="ka-GE"/>
        </w:rPr>
        <w:t>.</w:t>
      </w:r>
    </w:p>
    <w:p w14:paraId="2EA27B0B" w14:textId="77777777" w:rsidR="00121F3D" w:rsidRPr="00C1613C" w:rsidRDefault="00121F3D" w:rsidP="00C879D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2A5730DC" w14:textId="77777777" w:rsidR="002C5A08" w:rsidRPr="00C1613C" w:rsidRDefault="002C5A08" w:rsidP="002C5A08">
      <w:pPr>
        <w:spacing w:after="0" w:line="240" w:lineRule="auto"/>
        <w:ind w:right="4"/>
        <w:jc w:val="both"/>
        <w:rPr>
          <w:rFonts w:ascii="Sylfaen" w:hAnsi="Sylfaen" w:cs="Times New Roman"/>
          <w:i/>
          <w:u w:val="single"/>
          <w:lang w:val="ka-GE"/>
        </w:rPr>
      </w:pPr>
      <w:r w:rsidRPr="00C1613C">
        <w:rPr>
          <w:rFonts w:ascii="Sylfaen" w:hAnsi="Sylfaen" w:cs="Times New Roman"/>
          <w:i/>
          <w:u w:val="single"/>
          <w:lang w:val="ka-GE"/>
        </w:rPr>
        <w:t>ერთდროული გამოყენება, რომელიც საჭიროებს განსაკუთრებულ სიფრთხილეს</w:t>
      </w:r>
    </w:p>
    <w:p w14:paraId="6DFA35EB" w14:textId="77777777" w:rsidR="002C5A08" w:rsidRPr="00C1613C" w:rsidRDefault="00AA61BF" w:rsidP="00C879DF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ბაკლოფენი</w:t>
      </w:r>
    </w:p>
    <w:p w14:paraId="32F37BF2" w14:textId="77777777" w:rsidR="002C5A08" w:rsidRPr="00C1613C" w:rsidRDefault="004B6D6E" w:rsidP="00C879D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ანტიჰიპერტენზიული ეფექტის გაძლიერება. </w:t>
      </w:r>
      <w:r w:rsidR="001E129D" w:rsidRPr="00C1613C">
        <w:rPr>
          <w:rFonts w:ascii="Sylfaen" w:hAnsi="Sylfaen" w:cs="Times New Roman"/>
          <w:lang w:val="ka-GE"/>
        </w:rPr>
        <w:t>არტერიული წნევის და თირკმელების ფუნქციის კონტროლი, ასევე ანტიჰიპერტენზიული საშუალების დოზის კორექცია, საჭიროებიდან გამომდინარე.</w:t>
      </w:r>
    </w:p>
    <w:p w14:paraId="41E6CB41" w14:textId="77777777" w:rsidR="00B24DAA" w:rsidRPr="00C1613C" w:rsidRDefault="00B24DAA" w:rsidP="00C879D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4E105C5F" w14:textId="77777777" w:rsidR="00420D55" w:rsidRPr="00C1613C" w:rsidRDefault="00420D55" w:rsidP="00420D55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 xml:space="preserve">არასტეროიდული ანთების საწინააღმდეგო </w:t>
      </w:r>
      <w:r w:rsidR="00D928CB" w:rsidRPr="00C1613C">
        <w:rPr>
          <w:rFonts w:ascii="Sylfaen" w:hAnsi="Sylfaen" w:cs="Times New Roman"/>
          <w:i/>
          <w:lang w:val="ka-GE"/>
        </w:rPr>
        <w:t>სამკურნალო საშუალებები</w:t>
      </w:r>
      <w:r w:rsidRPr="00C1613C">
        <w:rPr>
          <w:rFonts w:ascii="Sylfaen" w:hAnsi="Sylfaen" w:cs="Times New Roman"/>
          <w:i/>
          <w:lang w:val="ka-GE"/>
        </w:rPr>
        <w:t xml:space="preserve"> </w:t>
      </w:r>
      <w:r w:rsidR="00286D0B" w:rsidRPr="00C1613C">
        <w:rPr>
          <w:rFonts w:ascii="Sylfaen" w:hAnsi="Sylfaen" w:cs="Times New Roman"/>
          <w:i/>
          <w:lang w:val="ka-GE"/>
        </w:rPr>
        <w:t xml:space="preserve">(მათ შორის, </w:t>
      </w:r>
      <w:r w:rsidRPr="00C1613C">
        <w:rPr>
          <w:rFonts w:ascii="Sylfaen" w:hAnsi="Sylfaen" w:cs="Times New Roman"/>
          <w:i/>
          <w:lang w:val="ka-GE"/>
        </w:rPr>
        <w:t xml:space="preserve">აცეტილსალიცილის მჟავა </w:t>
      </w:r>
      <w:r w:rsidR="004A5801" w:rsidRPr="00C1613C">
        <w:rPr>
          <w:rFonts w:ascii="Sylfaen" w:hAnsi="Sylfaen" w:cs="Times New Roman"/>
          <w:i/>
          <w:lang w:val="ka-GE"/>
        </w:rPr>
        <w:t>მაღალი დოზით</w:t>
      </w:r>
      <w:r w:rsidR="002E74A1" w:rsidRPr="00C1613C">
        <w:rPr>
          <w:rFonts w:ascii="Sylfaen" w:hAnsi="Sylfaen" w:cs="Times New Roman"/>
          <w:i/>
          <w:lang w:val="ka-GE"/>
        </w:rPr>
        <w:t xml:space="preserve"> </w:t>
      </w:r>
      <w:r w:rsidR="002E74A1" w:rsidRPr="00C1613C">
        <w:rPr>
          <w:rFonts w:ascii="Sylfaen" w:eastAsia="TimesNewRoman,Italic" w:hAnsi="Sylfaen" w:cs="TimesNewRoman,Italic"/>
          <w:i/>
          <w:iCs/>
          <w:lang w:val="de-DE"/>
        </w:rPr>
        <w:t>≥ 3</w:t>
      </w:r>
      <w:r w:rsidR="002E74A1" w:rsidRPr="00C1613C">
        <w:rPr>
          <w:rFonts w:ascii="Sylfaen" w:eastAsia="TimesNewRoman,Italic" w:hAnsi="Sylfaen" w:cs="TimesNewRoman,Italic"/>
          <w:i/>
          <w:iCs/>
          <w:lang w:val="ka-GE"/>
        </w:rPr>
        <w:t xml:space="preserve"> გ/დღეში</w:t>
      </w:r>
      <w:r w:rsidR="004A5801" w:rsidRPr="00C1613C">
        <w:rPr>
          <w:rFonts w:ascii="Sylfaen" w:hAnsi="Sylfaen" w:cs="Times New Roman"/>
          <w:i/>
          <w:lang w:val="ka-GE"/>
        </w:rPr>
        <w:t>)</w:t>
      </w:r>
    </w:p>
    <w:p w14:paraId="64B48798" w14:textId="77777777" w:rsidR="00420D55" w:rsidRPr="00C1613C" w:rsidRDefault="00420D55" w:rsidP="00420D5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აგფ ინჰიბიტორების და არასტეროიდული ანთების საწინააღმდეგო </w:t>
      </w:r>
      <w:r w:rsidR="007C66BB" w:rsidRPr="00C1613C">
        <w:rPr>
          <w:rFonts w:ascii="Sylfaen" w:hAnsi="Sylfaen" w:cs="Times New Roman"/>
          <w:iCs/>
          <w:lang w:val="ka-GE"/>
        </w:rPr>
        <w:t>სამკურნალო საშუალებები</w:t>
      </w:r>
      <w:r w:rsidR="00AD63B0" w:rsidRPr="00C1613C">
        <w:rPr>
          <w:rFonts w:ascii="Sylfaen" w:hAnsi="Sylfaen" w:cs="Times New Roman"/>
          <w:iCs/>
          <w:lang w:val="ka-GE"/>
        </w:rPr>
        <w:t>ს</w:t>
      </w:r>
      <w:r w:rsidR="00DE2FD2" w:rsidRPr="00C1613C">
        <w:rPr>
          <w:rFonts w:ascii="Sylfaen" w:hAnsi="Sylfaen" w:cs="Times New Roman"/>
          <w:iCs/>
          <w:lang w:val="ka-GE"/>
        </w:rPr>
        <w:t xml:space="preserve"> </w:t>
      </w:r>
      <w:r w:rsidRPr="00C1613C">
        <w:rPr>
          <w:rFonts w:ascii="Sylfaen" w:hAnsi="Sylfaen" w:cs="Times New Roman"/>
          <w:lang w:val="ka-GE"/>
        </w:rPr>
        <w:t>(</w:t>
      </w:r>
      <w:r w:rsidR="00DE2FD2" w:rsidRPr="00C1613C">
        <w:rPr>
          <w:rFonts w:ascii="Sylfaen" w:hAnsi="Sylfaen" w:cs="Times New Roman"/>
          <w:lang w:val="ka-GE"/>
        </w:rPr>
        <w:t xml:space="preserve">ანუ, </w:t>
      </w:r>
      <w:r w:rsidRPr="00C1613C">
        <w:rPr>
          <w:rFonts w:ascii="Sylfaen" w:hAnsi="Sylfaen" w:cs="Times New Roman"/>
          <w:lang w:val="ka-GE"/>
        </w:rPr>
        <w:t xml:space="preserve">აცეტილსალიცილის მჟავა ანთების საწინააღმდეგო </w:t>
      </w:r>
      <w:r w:rsidR="00F76197" w:rsidRPr="00C1613C">
        <w:rPr>
          <w:rFonts w:ascii="Sylfaen" w:hAnsi="Sylfaen" w:cs="Times New Roman"/>
          <w:lang w:val="ka-GE"/>
        </w:rPr>
        <w:t>დოზირებით</w:t>
      </w:r>
      <w:r w:rsidRPr="00C1613C">
        <w:rPr>
          <w:rFonts w:ascii="Sylfaen" w:hAnsi="Sylfaen" w:cs="Times New Roman"/>
          <w:lang w:val="ka-GE"/>
        </w:rPr>
        <w:t>, ცოგ-2 ინჰიბიტორები და არასელექციური აას</w:t>
      </w:r>
      <w:r w:rsidR="00A20F7C" w:rsidRPr="00C1613C">
        <w:rPr>
          <w:rFonts w:ascii="Sylfaen" w:hAnsi="Sylfaen" w:cs="Times New Roman"/>
          <w:lang w:val="ka-GE"/>
        </w:rPr>
        <w:t>ს</w:t>
      </w:r>
      <w:r w:rsidRPr="00C1613C">
        <w:rPr>
          <w:rFonts w:ascii="Sylfaen" w:hAnsi="Sylfaen" w:cs="Times New Roman"/>
          <w:lang w:val="ka-GE"/>
        </w:rPr>
        <w:t xml:space="preserve">) ერთდროული გამოყენება შესაძლებელია იყოს </w:t>
      </w:r>
      <w:r w:rsidR="00C137EF" w:rsidRPr="00C1613C">
        <w:rPr>
          <w:rFonts w:ascii="Sylfaen" w:hAnsi="Sylfaen" w:cs="Times New Roman"/>
          <w:lang w:val="ka-GE"/>
        </w:rPr>
        <w:t>ანტიჰიპერტენზიული</w:t>
      </w:r>
      <w:r w:rsidRPr="00C1613C">
        <w:rPr>
          <w:rFonts w:ascii="Sylfaen" w:hAnsi="Sylfaen" w:cs="Times New Roman"/>
          <w:lang w:val="ka-GE"/>
        </w:rPr>
        <w:t xml:space="preserve"> ეფექტის შემცირების მიზეზი.</w:t>
      </w:r>
      <w:r w:rsidR="00C137EF" w:rsidRPr="00C1613C">
        <w:rPr>
          <w:rFonts w:ascii="Sylfaen" w:hAnsi="Sylfaen" w:cs="Times New Roman"/>
          <w:lang w:val="ka-GE"/>
        </w:rPr>
        <w:t xml:space="preserve"> აგფ ინჰიბიტორების და აასს ერთდროულმა გამოყენებამ</w:t>
      </w:r>
      <w:r w:rsidRPr="00C1613C">
        <w:rPr>
          <w:rFonts w:ascii="Sylfaen" w:hAnsi="Sylfaen" w:cs="Times New Roman"/>
          <w:lang w:val="ka-GE"/>
        </w:rPr>
        <w:t xml:space="preserve"> </w:t>
      </w:r>
      <w:r w:rsidR="00C137EF" w:rsidRPr="00C1613C">
        <w:rPr>
          <w:rFonts w:ascii="Sylfaen" w:hAnsi="Sylfaen" w:cs="Times New Roman"/>
          <w:lang w:val="ka-GE"/>
        </w:rPr>
        <w:t>შესაძლებელია გამოიწვიოს</w:t>
      </w:r>
      <w:r w:rsidRPr="00C1613C">
        <w:rPr>
          <w:rFonts w:ascii="Sylfaen" w:hAnsi="Sylfaen" w:cs="Times New Roman"/>
          <w:lang w:val="ka-GE"/>
        </w:rPr>
        <w:t xml:space="preserve"> თირკმელების ფუნქციის </w:t>
      </w:r>
      <w:r w:rsidR="007E1632" w:rsidRPr="00C1613C">
        <w:rPr>
          <w:rFonts w:ascii="Sylfaen" w:hAnsi="Sylfaen" w:cs="Times New Roman"/>
          <w:lang w:val="ka-GE"/>
        </w:rPr>
        <w:t>გაუარესება</w:t>
      </w:r>
      <w:r w:rsidRPr="00C1613C">
        <w:rPr>
          <w:rFonts w:ascii="Sylfaen" w:hAnsi="Sylfaen" w:cs="Times New Roman"/>
          <w:lang w:val="ka-GE"/>
        </w:rPr>
        <w:t xml:space="preserve">, თირკმელების მწვავე უკმარისობის და </w:t>
      </w:r>
      <w:r w:rsidR="007E1632" w:rsidRPr="00C1613C">
        <w:rPr>
          <w:rFonts w:ascii="Sylfaen" w:hAnsi="Sylfaen" w:cs="Times New Roman"/>
          <w:lang w:val="ka-GE"/>
        </w:rPr>
        <w:t xml:space="preserve">სისხლის შრატში </w:t>
      </w:r>
      <w:r w:rsidRPr="00C1613C">
        <w:rPr>
          <w:rFonts w:ascii="Sylfaen" w:hAnsi="Sylfaen" w:cs="Times New Roman"/>
          <w:lang w:val="ka-GE"/>
        </w:rPr>
        <w:t>კალიუმის შემცველობის მატები</w:t>
      </w:r>
      <w:r w:rsidR="007E1632" w:rsidRPr="00C1613C">
        <w:rPr>
          <w:rFonts w:ascii="Sylfaen" w:hAnsi="Sylfaen" w:cs="Times New Roman"/>
          <w:lang w:val="ka-GE"/>
        </w:rPr>
        <w:t>ს ჩა</w:t>
      </w:r>
      <w:r w:rsidR="00D953AC" w:rsidRPr="00C1613C">
        <w:rPr>
          <w:rFonts w:ascii="Sylfaen" w:hAnsi="Sylfaen" w:cs="Times New Roman"/>
          <w:lang w:val="ka-GE"/>
        </w:rPr>
        <w:t>თ</w:t>
      </w:r>
      <w:r w:rsidR="007E1632" w:rsidRPr="00C1613C">
        <w:rPr>
          <w:rFonts w:ascii="Sylfaen" w:hAnsi="Sylfaen" w:cs="Times New Roman"/>
          <w:lang w:val="ka-GE"/>
        </w:rPr>
        <w:t>ვლით,</w:t>
      </w:r>
      <w:r w:rsidRPr="00C1613C">
        <w:rPr>
          <w:rFonts w:ascii="Sylfaen" w:hAnsi="Sylfaen" w:cs="Times New Roman"/>
          <w:lang w:val="ka-GE"/>
        </w:rPr>
        <w:t xml:space="preserve"> განსაკუთრებით პაციენტებში თირკმელების ფუნქციის უკვე არსებული დარღვევით. ასეთი კომბინაციის დანიშვნა ხდება სიფრთხილის ზომების დაცვით, განსაკუთრებით ხანდაზმულ </w:t>
      </w:r>
      <w:r w:rsidR="00F7692F" w:rsidRPr="00C1613C">
        <w:rPr>
          <w:rFonts w:ascii="Sylfaen" w:hAnsi="Sylfaen" w:cs="Times New Roman"/>
          <w:lang w:val="ka-GE"/>
        </w:rPr>
        <w:t>პაციენტ</w:t>
      </w:r>
      <w:r w:rsidR="00F94509" w:rsidRPr="00C1613C">
        <w:rPr>
          <w:rFonts w:ascii="Sylfaen" w:hAnsi="Sylfaen" w:cs="Times New Roman"/>
          <w:lang w:val="ka-GE"/>
        </w:rPr>
        <w:t>ე</w:t>
      </w:r>
      <w:r w:rsidR="00F7692F" w:rsidRPr="00C1613C">
        <w:rPr>
          <w:rFonts w:ascii="Sylfaen" w:hAnsi="Sylfaen" w:cs="Times New Roman"/>
          <w:lang w:val="ka-GE"/>
        </w:rPr>
        <w:t>ბში.</w:t>
      </w:r>
      <w:r w:rsidRPr="00C1613C">
        <w:rPr>
          <w:rFonts w:ascii="Sylfaen" w:hAnsi="Sylfaen" w:cs="Times New Roman"/>
          <w:lang w:val="ka-GE"/>
        </w:rPr>
        <w:t xml:space="preserve"> პაციენტებმა უნდა მიიღონ საკმარისი რაოდენობის </w:t>
      </w:r>
      <w:r w:rsidR="00DB2C11" w:rsidRPr="00C1613C">
        <w:rPr>
          <w:rFonts w:ascii="Sylfaen" w:hAnsi="Sylfaen" w:cs="Times New Roman"/>
          <w:lang w:val="ka-GE"/>
        </w:rPr>
        <w:t>წყალი,</w:t>
      </w:r>
      <w:r w:rsidRPr="00C1613C">
        <w:rPr>
          <w:rFonts w:ascii="Sylfaen" w:hAnsi="Sylfaen" w:cs="Times New Roman"/>
          <w:lang w:val="ka-GE"/>
        </w:rPr>
        <w:t xml:space="preserve"> ასევე </w:t>
      </w:r>
      <w:r w:rsidR="004E1754" w:rsidRPr="00C1613C">
        <w:rPr>
          <w:rFonts w:ascii="Sylfaen" w:hAnsi="Sylfaen" w:cs="Times New Roman"/>
          <w:lang w:val="ka-GE"/>
        </w:rPr>
        <w:t>საჭიროა</w:t>
      </w:r>
      <w:r w:rsidRPr="00C1613C">
        <w:rPr>
          <w:rFonts w:ascii="Sylfaen" w:hAnsi="Sylfaen" w:cs="Times New Roman"/>
          <w:lang w:val="ka-GE"/>
        </w:rPr>
        <w:t xml:space="preserve"> </w:t>
      </w:r>
      <w:r w:rsidRPr="00C1613C">
        <w:rPr>
          <w:rFonts w:ascii="Sylfaen" w:hAnsi="Sylfaen" w:cs="Times New Roman"/>
          <w:lang w:val="ka-GE"/>
        </w:rPr>
        <w:lastRenderedPageBreak/>
        <w:t xml:space="preserve">თირკმელების ფუნქციის </w:t>
      </w:r>
      <w:r w:rsidR="00081244" w:rsidRPr="00C1613C">
        <w:rPr>
          <w:rFonts w:ascii="Sylfaen" w:hAnsi="Sylfaen" w:cs="Times New Roman"/>
          <w:lang w:val="ka-GE"/>
        </w:rPr>
        <w:t>მონიტორინგი</w:t>
      </w:r>
      <w:r w:rsidR="005C3C6A" w:rsidRPr="00C1613C">
        <w:rPr>
          <w:rFonts w:ascii="Sylfaen" w:hAnsi="Sylfaen" w:cs="Times New Roman"/>
          <w:lang w:val="ka-GE"/>
        </w:rPr>
        <w:t xml:space="preserve"> თანმხლები თ</w:t>
      </w:r>
      <w:r w:rsidR="005525C7" w:rsidRPr="00C1613C">
        <w:rPr>
          <w:rFonts w:ascii="Sylfaen" w:hAnsi="Sylfaen" w:cs="Times New Roman"/>
          <w:lang w:val="ka-GE"/>
        </w:rPr>
        <w:t>ე</w:t>
      </w:r>
      <w:r w:rsidR="005C3C6A" w:rsidRPr="00C1613C">
        <w:rPr>
          <w:rFonts w:ascii="Sylfaen" w:hAnsi="Sylfaen" w:cs="Times New Roman"/>
          <w:lang w:val="ka-GE"/>
        </w:rPr>
        <w:t xml:space="preserve">რაპიის </w:t>
      </w:r>
      <w:r w:rsidRPr="00C1613C">
        <w:rPr>
          <w:rFonts w:ascii="Sylfaen" w:hAnsi="Sylfaen" w:cs="Times New Roman"/>
          <w:lang w:val="ka-GE"/>
        </w:rPr>
        <w:t>დაწყებ</w:t>
      </w:r>
      <w:r w:rsidR="00F45D4E" w:rsidRPr="00C1613C">
        <w:rPr>
          <w:rFonts w:ascii="Sylfaen" w:hAnsi="Sylfaen" w:cs="Times New Roman"/>
          <w:lang w:val="ka-GE"/>
        </w:rPr>
        <w:t>ის შემდეგ და</w:t>
      </w:r>
      <w:r w:rsidR="001A5D9A" w:rsidRPr="00C1613C">
        <w:rPr>
          <w:rFonts w:ascii="Sylfaen" w:hAnsi="Sylfaen" w:cs="Times New Roman"/>
          <w:lang w:val="ka-GE"/>
        </w:rPr>
        <w:t xml:space="preserve"> პერიოდულად, მკურნალობის </w:t>
      </w:r>
      <w:r w:rsidR="00C7490E" w:rsidRPr="00C1613C">
        <w:rPr>
          <w:rFonts w:ascii="Sylfaen" w:hAnsi="Sylfaen" w:cs="Times New Roman"/>
          <w:lang w:val="ka-GE"/>
        </w:rPr>
        <w:t>მიმდინარეობისას.</w:t>
      </w:r>
    </w:p>
    <w:p w14:paraId="7CC2BF50" w14:textId="77777777" w:rsidR="00D12E27" w:rsidRPr="00C1613C" w:rsidRDefault="00D12E27" w:rsidP="00420D5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56324BE2" w14:textId="77777777" w:rsidR="008F4588" w:rsidRPr="00C1613C" w:rsidRDefault="008F4588" w:rsidP="008F4588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 xml:space="preserve">დიაბეტის საწინააღმდეგო პრეპარატები (ინსულინი, </w:t>
      </w:r>
      <w:r w:rsidR="005E24FA" w:rsidRPr="00C1613C">
        <w:rPr>
          <w:rFonts w:ascii="Sylfaen" w:hAnsi="Sylfaen" w:cs="Times New Roman"/>
          <w:i/>
          <w:lang w:val="ka-GE"/>
        </w:rPr>
        <w:t xml:space="preserve">პერორალური </w:t>
      </w:r>
      <w:r w:rsidRPr="00C1613C">
        <w:rPr>
          <w:rFonts w:ascii="Sylfaen" w:hAnsi="Sylfaen" w:cs="Times New Roman"/>
          <w:i/>
          <w:lang w:val="ka-GE"/>
        </w:rPr>
        <w:t xml:space="preserve">ჰიპოგლიკემიური </w:t>
      </w:r>
      <w:r w:rsidR="0080742E" w:rsidRPr="00C1613C">
        <w:rPr>
          <w:rFonts w:ascii="Sylfaen" w:hAnsi="Sylfaen" w:cs="Times New Roman"/>
          <w:i/>
          <w:lang w:val="ka-GE"/>
        </w:rPr>
        <w:t>პრეპარატები)</w:t>
      </w:r>
    </w:p>
    <w:p w14:paraId="629605A0" w14:textId="77777777" w:rsidR="003A5DF1" w:rsidRPr="00C1613C" w:rsidRDefault="004D0A7D" w:rsidP="008F4588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ეპიდემიოლოგიური კვლევების ჩატარების დროს დადგინდა, რომ </w:t>
      </w:r>
      <w:r w:rsidR="008F4588" w:rsidRPr="00C1613C">
        <w:rPr>
          <w:rFonts w:ascii="Sylfaen" w:hAnsi="Sylfaen" w:cs="Times New Roman"/>
          <w:lang w:val="ka-GE"/>
        </w:rPr>
        <w:t>აგფ ინჰიბიტორები</w:t>
      </w:r>
      <w:r w:rsidR="00862D6C" w:rsidRPr="00C1613C">
        <w:rPr>
          <w:rFonts w:ascii="Sylfaen" w:hAnsi="Sylfaen" w:cs="Times New Roman"/>
          <w:lang w:val="ka-GE"/>
        </w:rPr>
        <w:t>ს</w:t>
      </w:r>
      <w:r w:rsidR="009664E7" w:rsidRPr="00C1613C">
        <w:rPr>
          <w:rFonts w:ascii="Sylfaen" w:hAnsi="Sylfaen" w:cs="Times New Roman"/>
          <w:lang w:val="ka-GE"/>
        </w:rPr>
        <w:t xml:space="preserve"> და </w:t>
      </w:r>
      <w:r w:rsidR="009664E7" w:rsidRPr="00C1613C">
        <w:rPr>
          <w:rFonts w:ascii="Sylfaen" w:hAnsi="Sylfaen" w:cs="Times New Roman"/>
          <w:iCs/>
          <w:lang w:val="ka-GE"/>
        </w:rPr>
        <w:t xml:space="preserve">დიაბეტის საწინააღმდეგო პრეპარატების </w:t>
      </w:r>
      <w:r w:rsidR="003A5DF1" w:rsidRPr="00C1613C">
        <w:rPr>
          <w:rFonts w:ascii="Sylfaen" w:hAnsi="Sylfaen" w:cs="Times New Roman"/>
          <w:iCs/>
          <w:lang w:val="ka-GE"/>
        </w:rPr>
        <w:t xml:space="preserve">(ინსულინი, </w:t>
      </w:r>
      <w:r w:rsidR="004B45BA" w:rsidRPr="00C1613C">
        <w:rPr>
          <w:rFonts w:ascii="Sylfaen" w:hAnsi="Sylfaen" w:cs="Times New Roman"/>
          <w:iCs/>
          <w:lang w:val="ka-GE"/>
        </w:rPr>
        <w:t xml:space="preserve">შიგნით მისაღები </w:t>
      </w:r>
      <w:r w:rsidR="003A5DF1" w:rsidRPr="00C1613C">
        <w:rPr>
          <w:rFonts w:ascii="Sylfaen" w:hAnsi="Sylfaen" w:cs="Times New Roman"/>
          <w:iCs/>
          <w:lang w:val="ka-GE"/>
        </w:rPr>
        <w:t xml:space="preserve">ჰიპოგლიკემიური </w:t>
      </w:r>
      <w:r w:rsidR="004B4AF0" w:rsidRPr="00C1613C">
        <w:rPr>
          <w:rFonts w:ascii="Sylfaen" w:hAnsi="Sylfaen" w:cs="Times New Roman"/>
          <w:iCs/>
          <w:lang w:val="ka-GE"/>
        </w:rPr>
        <w:t>საშუალებები</w:t>
      </w:r>
      <w:r w:rsidR="003A5DF1" w:rsidRPr="00C1613C">
        <w:rPr>
          <w:rFonts w:ascii="Sylfaen" w:hAnsi="Sylfaen" w:cs="Times New Roman"/>
          <w:iCs/>
          <w:lang w:val="ka-GE"/>
        </w:rPr>
        <w:t>)</w:t>
      </w:r>
      <w:r w:rsidR="004B4AF0" w:rsidRPr="00C1613C">
        <w:rPr>
          <w:rFonts w:ascii="Sylfaen" w:hAnsi="Sylfaen" w:cs="Times New Roman"/>
          <w:iCs/>
          <w:lang w:val="ka-GE"/>
        </w:rPr>
        <w:t xml:space="preserve"> </w:t>
      </w:r>
      <w:r w:rsidR="009664E7" w:rsidRPr="00C1613C">
        <w:rPr>
          <w:rFonts w:ascii="Sylfaen" w:hAnsi="Sylfaen" w:cs="Times New Roman"/>
          <w:iCs/>
          <w:lang w:val="ka-GE"/>
        </w:rPr>
        <w:t>ერთდროულმა მიღ</w:t>
      </w:r>
      <w:r w:rsidR="006339CF" w:rsidRPr="00C1613C">
        <w:rPr>
          <w:rFonts w:ascii="Sylfaen" w:hAnsi="Sylfaen" w:cs="Times New Roman"/>
          <w:iCs/>
          <w:lang w:val="ka-GE"/>
        </w:rPr>
        <w:t>ებამ</w:t>
      </w:r>
      <w:r w:rsidR="006B4A7C" w:rsidRPr="00C1613C">
        <w:rPr>
          <w:rFonts w:ascii="Sylfaen" w:hAnsi="Sylfaen" w:cs="Times New Roman"/>
          <w:iCs/>
          <w:lang w:val="ka-GE"/>
        </w:rPr>
        <w:t xml:space="preserve"> შესაძლებელია გამოიწვიოს გლუკოზის დონის დაწევა სისხლში და გამოიწვიოს ჰიპოგლიკემი</w:t>
      </w:r>
      <w:r w:rsidR="00570CB8" w:rsidRPr="00C1613C">
        <w:rPr>
          <w:rFonts w:ascii="Sylfaen" w:hAnsi="Sylfaen" w:cs="Times New Roman"/>
          <w:iCs/>
          <w:lang w:val="ka-GE"/>
        </w:rPr>
        <w:t>ის განვითარება</w:t>
      </w:r>
      <w:r w:rsidR="006B4A7C" w:rsidRPr="00C1613C">
        <w:rPr>
          <w:rFonts w:ascii="Sylfaen" w:hAnsi="Sylfaen" w:cs="Times New Roman"/>
          <w:iCs/>
          <w:lang w:val="ka-GE"/>
        </w:rPr>
        <w:t xml:space="preserve">. </w:t>
      </w:r>
      <w:r w:rsidR="006F7E61" w:rsidRPr="00C1613C">
        <w:rPr>
          <w:rFonts w:ascii="Sylfaen" w:hAnsi="Sylfaen" w:cs="Times New Roman"/>
          <w:iCs/>
          <w:lang w:val="ka-GE"/>
        </w:rPr>
        <w:t>აღნიშნული</w:t>
      </w:r>
      <w:r w:rsidR="00035759" w:rsidRPr="00C1613C">
        <w:rPr>
          <w:rFonts w:ascii="Sylfaen" w:hAnsi="Sylfaen" w:cs="Times New Roman"/>
          <w:iCs/>
          <w:lang w:val="ka-GE"/>
        </w:rPr>
        <w:t xml:space="preserve"> ეფექტი მოსალოდნელია კომბინირებული მკურნალობის პირველ კვირებში და პაციენტებში თირკმელების ფუნქციის დარღევით.</w:t>
      </w:r>
    </w:p>
    <w:p w14:paraId="3062B3E0" w14:textId="77777777" w:rsidR="001D551A" w:rsidRPr="00C1613C" w:rsidRDefault="001D551A" w:rsidP="008F4588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</w:p>
    <w:p w14:paraId="559B6FAA" w14:textId="77777777" w:rsidR="001D551A" w:rsidRPr="00C1613C" w:rsidRDefault="001D551A" w:rsidP="008F4588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დიურეზულები</w:t>
      </w:r>
      <w:r w:rsidR="00C7490E" w:rsidRPr="00C1613C">
        <w:rPr>
          <w:rFonts w:ascii="Sylfaen" w:hAnsi="Sylfaen" w:cs="Times New Roman"/>
          <w:i/>
          <w:iCs/>
          <w:lang w:val="ka-GE"/>
        </w:rPr>
        <w:t xml:space="preserve"> </w:t>
      </w:r>
      <w:r w:rsidRPr="00C1613C">
        <w:rPr>
          <w:rFonts w:ascii="Sylfaen" w:hAnsi="Sylfaen" w:cs="Times New Roman"/>
          <w:i/>
          <w:iCs/>
          <w:lang w:val="ka-GE"/>
        </w:rPr>
        <w:t xml:space="preserve">კალიუმის </w:t>
      </w:r>
      <w:r w:rsidR="00122D49" w:rsidRPr="00C1613C">
        <w:rPr>
          <w:rFonts w:ascii="Sylfaen" w:hAnsi="Sylfaen" w:cs="Times New Roman"/>
          <w:i/>
          <w:iCs/>
          <w:lang w:val="ka-GE"/>
        </w:rPr>
        <w:t>შემანარჩუნებელი</w:t>
      </w:r>
      <w:r w:rsidRPr="00C1613C">
        <w:rPr>
          <w:rFonts w:ascii="Sylfaen" w:hAnsi="Sylfaen" w:cs="Times New Roman"/>
          <w:i/>
          <w:iCs/>
          <w:lang w:val="ka-GE"/>
        </w:rPr>
        <w:t xml:space="preserve"> თვისებები</w:t>
      </w:r>
      <w:r w:rsidR="00C7490E" w:rsidRPr="00C1613C">
        <w:rPr>
          <w:rFonts w:ascii="Sylfaen" w:hAnsi="Sylfaen" w:cs="Times New Roman"/>
          <w:i/>
          <w:iCs/>
          <w:lang w:val="ka-GE"/>
        </w:rPr>
        <w:t>ს გარეშე</w:t>
      </w:r>
    </w:p>
    <w:p w14:paraId="4717BE0D" w14:textId="77777777" w:rsidR="001D551A" w:rsidRPr="00C1613C" w:rsidRDefault="001E290C" w:rsidP="008F4588">
      <w:pPr>
        <w:spacing w:after="0" w:line="240" w:lineRule="auto"/>
        <w:ind w:right="4"/>
        <w:jc w:val="both"/>
        <w:rPr>
          <w:rStyle w:val="rynqvb"/>
          <w:rFonts w:ascii="Sylfaen" w:hAnsi="Sylfaen"/>
          <w:lang w:val="ka-GE"/>
        </w:rPr>
      </w:pPr>
      <w:r w:rsidRPr="00C1613C">
        <w:rPr>
          <w:rStyle w:val="rynqvb"/>
          <w:rFonts w:ascii="Sylfaen" w:hAnsi="Sylfaen"/>
          <w:lang w:val="ka-GE"/>
        </w:rPr>
        <w:t>აგფ ინჰიბიტორებით თერაპიის დაწყების შემდეგ პაციენტებში, რომლებიც იღებენ დიურე</w:t>
      </w:r>
      <w:r w:rsidR="00C7490E" w:rsidRPr="00C1613C">
        <w:rPr>
          <w:rStyle w:val="rynqvb"/>
          <w:rFonts w:ascii="Sylfaen" w:hAnsi="Sylfaen"/>
          <w:lang w:val="ka-GE"/>
        </w:rPr>
        <w:t>ზულ</w:t>
      </w:r>
      <w:r w:rsidRPr="00C1613C">
        <w:rPr>
          <w:rStyle w:val="rynqvb"/>
          <w:rFonts w:ascii="Sylfaen" w:hAnsi="Sylfaen"/>
          <w:lang w:val="ka-GE"/>
        </w:rPr>
        <w:t xml:space="preserve">ებს, განსაკუთრებით </w:t>
      </w:r>
      <w:r w:rsidR="00C7490E" w:rsidRPr="00C1613C">
        <w:rPr>
          <w:rStyle w:val="rynqvb"/>
          <w:rFonts w:ascii="Sylfaen" w:hAnsi="Sylfaen"/>
          <w:lang w:val="ka-GE"/>
        </w:rPr>
        <w:t>წყალ-</w:t>
      </w:r>
      <w:r w:rsidRPr="00C1613C">
        <w:rPr>
          <w:rStyle w:val="rynqvb"/>
          <w:rFonts w:ascii="Sylfaen" w:hAnsi="Sylfaen"/>
          <w:lang w:val="ka-GE"/>
        </w:rPr>
        <w:t>ელექტროლი</w:t>
      </w:r>
      <w:r w:rsidR="00C7490E" w:rsidRPr="00C1613C">
        <w:rPr>
          <w:rStyle w:val="rynqvb"/>
          <w:rFonts w:ascii="Sylfaen" w:hAnsi="Sylfaen"/>
          <w:lang w:val="ka-GE"/>
        </w:rPr>
        <w:t>ზ</w:t>
      </w:r>
      <w:r w:rsidRPr="00C1613C">
        <w:rPr>
          <w:rStyle w:val="rynqvb"/>
          <w:rFonts w:ascii="Sylfaen" w:hAnsi="Sylfaen"/>
          <w:lang w:val="ka-GE"/>
        </w:rPr>
        <w:t xml:space="preserve">ური დარღვევების ფონზე, შესაძლებელია </w:t>
      </w:r>
      <w:r w:rsidR="006C012F" w:rsidRPr="00C1613C">
        <w:rPr>
          <w:rStyle w:val="rynqvb"/>
          <w:rFonts w:ascii="Sylfaen" w:hAnsi="Sylfaen"/>
          <w:lang w:val="ka-GE"/>
        </w:rPr>
        <w:t xml:space="preserve">აღინიშნოს </w:t>
      </w:r>
      <w:r w:rsidRPr="00C1613C">
        <w:rPr>
          <w:rStyle w:val="rynqvb"/>
          <w:rFonts w:ascii="Sylfaen" w:hAnsi="Sylfaen"/>
          <w:lang w:val="ka-GE"/>
        </w:rPr>
        <w:t>არტერიული წნევის გადაჭარბებული და</w:t>
      </w:r>
      <w:r w:rsidR="00C7490E" w:rsidRPr="00C1613C">
        <w:rPr>
          <w:rStyle w:val="rynqvb"/>
          <w:rFonts w:ascii="Sylfaen" w:hAnsi="Sylfaen"/>
          <w:lang w:val="ka-GE"/>
        </w:rPr>
        <w:t>წევა</w:t>
      </w:r>
      <w:r w:rsidRPr="00C1613C">
        <w:rPr>
          <w:rStyle w:val="rynqvb"/>
          <w:rFonts w:ascii="Sylfaen" w:hAnsi="Sylfaen"/>
          <w:lang w:val="ka-GE"/>
        </w:rPr>
        <w:t xml:space="preserve">. ჰიპოტენზიის რისკის შესამცირებლად </w:t>
      </w:r>
      <w:r w:rsidR="00C7490E" w:rsidRPr="00C1613C">
        <w:rPr>
          <w:rStyle w:val="rynqvb"/>
          <w:rFonts w:ascii="Sylfaen" w:hAnsi="Sylfaen"/>
          <w:lang w:val="ka-GE"/>
        </w:rPr>
        <w:t>უნდა შეწყდეს</w:t>
      </w:r>
      <w:r w:rsidRPr="00C1613C">
        <w:rPr>
          <w:rStyle w:val="rynqvb"/>
          <w:rFonts w:ascii="Sylfaen" w:hAnsi="Sylfaen"/>
          <w:lang w:val="ka-GE"/>
        </w:rPr>
        <w:t xml:space="preserve"> </w:t>
      </w:r>
      <w:r w:rsidR="00797C04" w:rsidRPr="00C1613C">
        <w:rPr>
          <w:rStyle w:val="rynqvb"/>
          <w:rFonts w:ascii="Sylfaen" w:hAnsi="Sylfaen"/>
          <w:lang w:val="ka-GE"/>
        </w:rPr>
        <w:t>დიურეზულების მიღება</w:t>
      </w:r>
      <w:r w:rsidRPr="00C1613C">
        <w:rPr>
          <w:rStyle w:val="rynqvb"/>
          <w:rFonts w:ascii="Sylfaen" w:hAnsi="Sylfaen"/>
          <w:lang w:val="ka-GE"/>
        </w:rPr>
        <w:t xml:space="preserve"> და </w:t>
      </w:r>
      <w:r w:rsidR="00C7490E" w:rsidRPr="00C1613C">
        <w:rPr>
          <w:rStyle w:val="rynqvb"/>
          <w:rFonts w:ascii="Sylfaen" w:hAnsi="Sylfaen"/>
          <w:lang w:val="ka-GE"/>
        </w:rPr>
        <w:t>გაიზარდოს</w:t>
      </w:r>
      <w:r w:rsidRPr="00C1613C">
        <w:rPr>
          <w:rStyle w:val="rynqvb"/>
          <w:rFonts w:ascii="Sylfaen" w:hAnsi="Sylfaen"/>
          <w:lang w:val="ka-GE"/>
        </w:rPr>
        <w:t xml:space="preserve"> სითხისა და მარილის მიღება, </w:t>
      </w:r>
      <w:r w:rsidR="00C7490E" w:rsidRPr="00C1613C">
        <w:rPr>
          <w:rStyle w:val="rynqvb"/>
          <w:rFonts w:ascii="Sylfaen" w:hAnsi="Sylfaen"/>
          <w:lang w:val="ka-GE"/>
        </w:rPr>
        <w:t>რის შემდეგაც</w:t>
      </w:r>
      <w:r w:rsidRPr="00C1613C">
        <w:rPr>
          <w:rStyle w:val="rynqvb"/>
          <w:rFonts w:ascii="Sylfaen" w:hAnsi="Sylfaen"/>
          <w:lang w:val="ka-GE"/>
        </w:rPr>
        <w:t xml:space="preserve"> </w:t>
      </w:r>
      <w:r w:rsidR="00C7490E" w:rsidRPr="00C1613C">
        <w:rPr>
          <w:rStyle w:val="rynqvb"/>
          <w:rFonts w:ascii="Sylfaen" w:hAnsi="Sylfaen"/>
          <w:lang w:val="ka-GE"/>
        </w:rPr>
        <w:t>მკურნალობა უნდა დაიწყოს</w:t>
      </w:r>
      <w:r w:rsidRPr="00C1613C">
        <w:rPr>
          <w:rStyle w:val="rynqvb"/>
          <w:rFonts w:ascii="Sylfaen" w:hAnsi="Sylfaen"/>
          <w:lang w:val="ka-GE"/>
        </w:rPr>
        <w:t xml:space="preserve"> პერინდოპრილი</w:t>
      </w:r>
      <w:r w:rsidR="00C7490E" w:rsidRPr="00C1613C">
        <w:rPr>
          <w:rStyle w:val="rynqvb"/>
          <w:rFonts w:ascii="Sylfaen" w:hAnsi="Sylfaen"/>
          <w:lang w:val="ka-GE"/>
        </w:rPr>
        <w:t>ს</w:t>
      </w:r>
      <w:r w:rsidRPr="00C1613C">
        <w:rPr>
          <w:rStyle w:val="rynqvb"/>
          <w:rFonts w:ascii="Sylfaen" w:hAnsi="Sylfaen"/>
          <w:lang w:val="ka-GE"/>
        </w:rPr>
        <w:t xml:space="preserve"> დაბალი დოზით </w:t>
      </w:r>
      <w:r w:rsidR="00C7490E" w:rsidRPr="00C1613C">
        <w:rPr>
          <w:rStyle w:val="rynqvb"/>
          <w:rFonts w:ascii="Sylfaen" w:hAnsi="Sylfaen"/>
          <w:lang w:val="ka-GE"/>
        </w:rPr>
        <w:t>მისი</w:t>
      </w:r>
      <w:r w:rsidRPr="00C1613C">
        <w:rPr>
          <w:rStyle w:val="rynqvb"/>
          <w:rFonts w:ascii="Sylfaen" w:hAnsi="Sylfaen"/>
          <w:lang w:val="ka-GE"/>
        </w:rPr>
        <w:t xml:space="preserve"> თანდათან </w:t>
      </w:r>
      <w:r w:rsidR="00C7490E" w:rsidRPr="00C1613C">
        <w:rPr>
          <w:rStyle w:val="rynqvb"/>
          <w:rFonts w:ascii="Sylfaen" w:hAnsi="Sylfaen"/>
          <w:lang w:val="ka-GE"/>
        </w:rPr>
        <w:t>გაზრდით</w:t>
      </w:r>
      <w:r w:rsidRPr="00C1613C">
        <w:rPr>
          <w:rStyle w:val="rynqvb"/>
          <w:rFonts w:ascii="Sylfaen" w:hAnsi="Sylfaen"/>
          <w:lang w:val="ka-GE"/>
        </w:rPr>
        <w:t>.</w:t>
      </w:r>
      <w:r w:rsidR="005D71E4" w:rsidRPr="00C1613C">
        <w:rPr>
          <w:rStyle w:val="rynqvb"/>
          <w:rFonts w:ascii="Sylfaen" w:hAnsi="Sylfaen"/>
          <w:lang w:val="ka-GE"/>
        </w:rPr>
        <w:t xml:space="preserve"> </w:t>
      </w:r>
    </w:p>
    <w:p w14:paraId="74E2C4C6" w14:textId="77777777" w:rsidR="00122D49" w:rsidRPr="00C1613C" w:rsidRDefault="0034471A" w:rsidP="008F4588">
      <w:pPr>
        <w:spacing w:after="0" w:line="240" w:lineRule="auto"/>
        <w:ind w:right="4"/>
        <w:jc w:val="both"/>
        <w:rPr>
          <w:rStyle w:val="rynqvb"/>
          <w:rFonts w:ascii="Sylfaen" w:hAnsi="Sylfaen"/>
          <w:lang w:val="ka-GE"/>
        </w:rPr>
      </w:pPr>
      <w:r w:rsidRPr="00C1613C">
        <w:rPr>
          <w:rStyle w:val="rynqvb"/>
          <w:rFonts w:ascii="Sylfaen" w:hAnsi="Sylfaen"/>
          <w:lang w:val="ka-GE"/>
        </w:rPr>
        <w:t xml:space="preserve">არტერიული </w:t>
      </w:r>
      <w:r w:rsidR="006854B6" w:rsidRPr="00C1613C">
        <w:rPr>
          <w:rStyle w:val="rynqvb"/>
          <w:rFonts w:ascii="Sylfaen" w:hAnsi="Sylfaen"/>
          <w:lang w:val="ka-GE"/>
        </w:rPr>
        <w:t xml:space="preserve">ჰიპერტენზიის დროს, </w:t>
      </w:r>
      <w:r w:rsidR="00893FCA" w:rsidRPr="00C1613C">
        <w:rPr>
          <w:rStyle w:val="rynqvb"/>
          <w:rFonts w:ascii="Sylfaen" w:hAnsi="Sylfaen"/>
          <w:lang w:val="ka-GE"/>
        </w:rPr>
        <w:t>რომლის დროსაც</w:t>
      </w:r>
      <w:r w:rsidR="006854B6" w:rsidRPr="00C1613C">
        <w:rPr>
          <w:rStyle w:val="rynqvb"/>
          <w:rFonts w:ascii="Sylfaen" w:hAnsi="Sylfaen"/>
          <w:lang w:val="ka-GE"/>
        </w:rPr>
        <w:t xml:space="preserve"> წინა </w:t>
      </w:r>
      <w:r w:rsidR="00122D49" w:rsidRPr="00C1613C">
        <w:rPr>
          <w:rStyle w:val="rynqvb"/>
          <w:rFonts w:ascii="Sylfaen" w:hAnsi="Sylfaen"/>
          <w:lang w:val="ka-GE"/>
        </w:rPr>
        <w:t xml:space="preserve">მკურნალობას </w:t>
      </w:r>
      <w:r w:rsidR="006854B6" w:rsidRPr="00C1613C">
        <w:rPr>
          <w:rStyle w:val="rynqvb"/>
          <w:rFonts w:ascii="Sylfaen" w:hAnsi="Sylfaen"/>
          <w:lang w:val="ka-GE"/>
        </w:rPr>
        <w:t>დიურეზულ</w:t>
      </w:r>
      <w:r w:rsidR="00122D49" w:rsidRPr="00C1613C">
        <w:rPr>
          <w:rStyle w:val="rynqvb"/>
          <w:rFonts w:ascii="Sylfaen" w:hAnsi="Sylfaen"/>
          <w:lang w:val="ka-GE"/>
        </w:rPr>
        <w:t>ებით</w:t>
      </w:r>
      <w:r w:rsidR="006854B6" w:rsidRPr="00C1613C">
        <w:rPr>
          <w:rStyle w:val="rynqvb"/>
          <w:rFonts w:ascii="Sylfaen" w:hAnsi="Sylfaen"/>
          <w:lang w:val="ka-GE"/>
        </w:rPr>
        <w:t xml:space="preserve"> შეიძლება გამო</w:t>
      </w:r>
      <w:r w:rsidR="00122D49" w:rsidRPr="00C1613C">
        <w:rPr>
          <w:rStyle w:val="rynqvb"/>
          <w:rFonts w:ascii="Sylfaen" w:hAnsi="Sylfaen"/>
          <w:lang w:val="ka-GE"/>
        </w:rPr>
        <w:t>ეწვია</w:t>
      </w:r>
      <w:r w:rsidR="006854B6" w:rsidRPr="00C1613C">
        <w:rPr>
          <w:rStyle w:val="rynqvb"/>
          <w:rFonts w:ascii="Sylfaen" w:hAnsi="Sylfaen"/>
          <w:lang w:val="ka-GE"/>
        </w:rPr>
        <w:t xml:space="preserve"> </w:t>
      </w:r>
      <w:r w:rsidR="00122D49" w:rsidRPr="00C1613C">
        <w:rPr>
          <w:rStyle w:val="rynqvb"/>
          <w:rFonts w:ascii="Sylfaen" w:hAnsi="Sylfaen"/>
          <w:lang w:val="ka-GE"/>
        </w:rPr>
        <w:t>წყალ-ელექტროლიზური</w:t>
      </w:r>
      <w:r w:rsidR="006854B6" w:rsidRPr="00C1613C">
        <w:rPr>
          <w:rStyle w:val="rynqvb"/>
          <w:rFonts w:ascii="Sylfaen" w:hAnsi="Sylfaen"/>
          <w:lang w:val="ka-GE"/>
        </w:rPr>
        <w:t xml:space="preserve"> დარღვევ</w:t>
      </w:r>
      <w:r w:rsidR="00122D49" w:rsidRPr="00C1613C">
        <w:rPr>
          <w:rStyle w:val="rynqvb"/>
          <w:rFonts w:ascii="Sylfaen" w:hAnsi="Sylfaen"/>
          <w:lang w:val="ka-GE"/>
        </w:rPr>
        <w:t>ები</w:t>
      </w:r>
      <w:r w:rsidR="006854B6" w:rsidRPr="00C1613C">
        <w:rPr>
          <w:rStyle w:val="rynqvb"/>
          <w:rFonts w:ascii="Sylfaen" w:hAnsi="Sylfaen"/>
          <w:lang w:val="ka-GE"/>
        </w:rPr>
        <w:t>, დიურეზულების მიღება ან უნდა შეწყდეს აგფ ინჰიბიტორით მკურნალობის დაწყებამდე და შემდეგ განახლდეს</w:t>
      </w:r>
      <w:r w:rsidR="00C9196C" w:rsidRPr="00C1613C">
        <w:rPr>
          <w:rStyle w:val="rynqvb"/>
          <w:rFonts w:ascii="Sylfaen" w:hAnsi="Sylfaen"/>
          <w:lang w:val="ka-GE"/>
        </w:rPr>
        <w:t xml:space="preserve"> დიურეზულების მიღება, რომლებთაც </w:t>
      </w:r>
      <w:r w:rsidR="00B10154" w:rsidRPr="00C1613C">
        <w:rPr>
          <w:rStyle w:val="rynqvb"/>
          <w:rFonts w:ascii="Sylfaen" w:hAnsi="Sylfaen"/>
          <w:lang w:val="ka-GE"/>
        </w:rPr>
        <w:t>არ გააჩნიათ</w:t>
      </w:r>
      <w:r w:rsidR="006854B6" w:rsidRPr="00C1613C">
        <w:rPr>
          <w:rStyle w:val="rynqvb"/>
          <w:rFonts w:ascii="Sylfaen" w:hAnsi="Sylfaen"/>
          <w:lang w:val="ka-GE"/>
        </w:rPr>
        <w:t xml:space="preserve"> კალიუმის </w:t>
      </w:r>
      <w:r w:rsidR="00122D49" w:rsidRPr="00C1613C">
        <w:rPr>
          <w:rStyle w:val="rynqvb"/>
          <w:rFonts w:ascii="Sylfaen" w:hAnsi="Sylfaen"/>
          <w:lang w:val="ka-GE"/>
        </w:rPr>
        <w:t>შემანარჩუნებელი</w:t>
      </w:r>
      <w:r w:rsidR="006854B6" w:rsidRPr="00C1613C">
        <w:rPr>
          <w:rStyle w:val="rynqvb"/>
          <w:rFonts w:ascii="Sylfaen" w:hAnsi="Sylfaen"/>
          <w:lang w:val="ka-GE"/>
        </w:rPr>
        <w:t xml:space="preserve"> თვისებები, ან </w:t>
      </w:r>
      <w:r w:rsidR="00122D49" w:rsidRPr="00C1613C">
        <w:rPr>
          <w:rStyle w:val="rynqvb"/>
          <w:rFonts w:ascii="Sylfaen" w:hAnsi="Sylfaen"/>
          <w:lang w:val="ka-GE"/>
        </w:rPr>
        <w:t>დაიწყოს</w:t>
      </w:r>
      <w:r w:rsidR="006854B6" w:rsidRPr="00C1613C">
        <w:rPr>
          <w:rStyle w:val="rynqvb"/>
          <w:rFonts w:ascii="Sylfaen" w:hAnsi="Sylfaen"/>
          <w:lang w:val="ka-GE"/>
        </w:rPr>
        <w:t xml:space="preserve"> აგფ ინჰიბიტორის მიღება დაბალი დოზით </w:t>
      </w:r>
      <w:r w:rsidR="00122D49" w:rsidRPr="00C1613C">
        <w:rPr>
          <w:rStyle w:val="rynqvb"/>
          <w:rFonts w:ascii="Sylfaen" w:hAnsi="Sylfaen"/>
          <w:lang w:val="ka-GE"/>
        </w:rPr>
        <w:t>მისი</w:t>
      </w:r>
      <w:r w:rsidR="006854B6" w:rsidRPr="00C1613C">
        <w:rPr>
          <w:rStyle w:val="rynqvb"/>
          <w:rFonts w:ascii="Sylfaen" w:hAnsi="Sylfaen"/>
          <w:lang w:val="ka-GE"/>
        </w:rPr>
        <w:t xml:space="preserve"> თანდათან </w:t>
      </w:r>
      <w:r w:rsidR="00122D49" w:rsidRPr="00C1613C">
        <w:rPr>
          <w:rStyle w:val="rynqvb"/>
          <w:rFonts w:ascii="Sylfaen" w:hAnsi="Sylfaen"/>
          <w:lang w:val="ka-GE"/>
        </w:rPr>
        <w:t>გაზრდით</w:t>
      </w:r>
      <w:r w:rsidR="006854B6" w:rsidRPr="00C1613C">
        <w:rPr>
          <w:rStyle w:val="rynqvb"/>
          <w:rFonts w:ascii="Sylfaen" w:hAnsi="Sylfaen"/>
          <w:lang w:val="ka-GE"/>
        </w:rPr>
        <w:t xml:space="preserve">. </w:t>
      </w:r>
    </w:p>
    <w:p w14:paraId="3AA3C7C8" w14:textId="77777777" w:rsidR="00CB6262" w:rsidRPr="00C1613C" w:rsidRDefault="006854B6" w:rsidP="008F4588">
      <w:pPr>
        <w:spacing w:after="0" w:line="240" w:lineRule="auto"/>
        <w:ind w:right="4"/>
        <w:jc w:val="both"/>
        <w:rPr>
          <w:rStyle w:val="rynqvb"/>
          <w:rFonts w:ascii="Sylfaen" w:hAnsi="Sylfaen"/>
          <w:lang w:val="ka-GE"/>
        </w:rPr>
      </w:pPr>
      <w:r w:rsidRPr="00C1613C">
        <w:rPr>
          <w:rStyle w:val="rynqvb"/>
          <w:rFonts w:ascii="Sylfaen" w:hAnsi="Sylfaen"/>
          <w:lang w:val="ka-GE"/>
        </w:rPr>
        <w:t>გულის შეგუბებითი უკმარისობის დიურეზულები</w:t>
      </w:r>
      <w:r w:rsidR="00FC0671" w:rsidRPr="00C1613C">
        <w:rPr>
          <w:rStyle w:val="rynqvb"/>
          <w:rFonts w:ascii="Sylfaen" w:hAnsi="Sylfaen"/>
          <w:lang w:val="ka-GE"/>
        </w:rPr>
        <w:t>თ</w:t>
      </w:r>
      <w:r w:rsidRPr="00C1613C">
        <w:rPr>
          <w:rStyle w:val="rynqvb"/>
          <w:rFonts w:ascii="Sylfaen" w:hAnsi="Sylfaen"/>
          <w:lang w:val="ka-GE"/>
        </w:rPr>
        <w:t xml:space="preserve"> მკურნალობისას აგფ ინჰიბიტორ</w:t>
      </w:r>
      <w:r w:rsidR="00E23779" w:rsidRPr="00C1613C">
        <w:rPr>
          <w:rStyle w:val="rynqvb"/>
          <w:rFonts w:ascii="Sylfaen" w:hAnsi="Sylfaen"/>
          <w:lang w:val="ka-GE"/>
        </w:rPr>
        <w:t>ების მიღება</w:t>
      </w:r>
      <w:r w:rsidRPr="00C1613C">
        <w:rPr>
          <w:rStyle w:val="rynqvb"/>
          <w:rFonts w:ascii="Sylfaen" w:hAnsi="Sylfaen"/>
          <w:lang w:val="ka-GE"/>
        </w:rPr>
        <w:t xml:space="preserve"> უნდა დაიწყოს ძალიან დაბალი დოზით, </w:t>
      </w:r>
      <w:r w:rsidR="00E4376F" w:rsidRPr="00C1613C">
        <w:rPr>
          <w:rStyle w:val="rynqvb"/>
          <w:rFonts w:ascii="Sylfaen" w:hAnsi="Sylfaen"/>
          <w:lang w:val="ka-GE"/>
        </w:rPr>
        <w:t>შეძლებისდაგვარად</w:t>
      </w:r>
      <w:r w:rsidRPr="00C1613C">
        <w:rPr>
          <w:rStyle w:val="rynqvb"/>
          <w:rFonts w:ascii="Sylfaen" w:hAnsi="Sylfaen"/>
          <w:lang w:val="ka-GE"/>
        </w:rPr>
        <w:t xml:space="preserve"> </w:t>
      </w:r>
      <w:r w:rsidR="00627158" w:rsidRPr="00C1613C">
        <w:rPr>
          <w:rStyle w:val="rynqvb"/>
          <w:rFonts w:ascii="Sylfaen" w:hAnsi="Sylfaen"/>
          <w:lang w:val="ka-GE"/>
        </w:rPr>
        <w:t>არა</w:t>
      </w:r>
      <w:r w:rsidR="00C7490E" w:rsidRPr="00C1613C">
        <w:rPr>
          <w:rStyle w:val="rynqvb"/>
          <w:rFonts w:ascii="Sylfaen" w:hAnsi="Sylfaen"/>
          <w:lang w:val="ka-GE"/>
        </w:rPr>
        <w:t xml:space="preserve"> </w:t>
      </w:r>
      <w:r w:rsidR="00627158" w:rsidRPr="00C1613C">
        <w:rPr>
          <w:rStyle w:val="rynqvb"/>
          <w:rFonts w:ascii="Sylfaen" w:hAnsi="Sylfaen"/>
          <w:lang w:val="ka-GE"/>
        </w:rPr>
        <w:t xml:space="preserve">კალიუმის </w:t>
      </w:r>
      <w:r w:rsidR="00122D49" w:rsidRPr="00C1613C">
        <w:rPr>
          <w:rStyle w:val="rynqvb"/>
          <w:rFonts w:ascii="Sylfaen" w:hAnsi="Sylfaen"/>
          <w:lang w:val="ka-GE"/>
        </w:rPr>
        <w:t>შემანარჩუნებელი</w:t>
      </w:r>
      <w:r w:rsidR="00627158" w:rsidRPr="00C1613C">
        <w:rPr>
          <w:rStyle w:val="rynqvb"/>
          <w:rFonts w:ascii="Sylfaen" w:hAnsi="Sylfaen"/>
          <w:lang w:val="ka-GE"/>
        </w:rPr>
        <w:t xml:space="preserve"> </w:t>
      </w:r>
      <w:r w:rsidRPr="00C1613C">
        <w:rPr>
          <w:rStyle w:val="rynqvb"/>
          <w:rFonts w:ascii="Sylfaen" w:hAnsi="Sylfaen"/>
          <w:lang w:val="ka-GE"/>
        </w:rPr>
        <w:t>დიურე</w:t>
      </w:r>
      <w:r w:rsidR="00A92C51" w:rsidRPr="00C1613C">
        <w:rPr>
          <w:rStyle w:val="rynqvb"/>
          <w:rFonts w:ascii="Sylfaen" w:hAnsi="Sylfaen"/>
          <w:lang w:val="ka-GE"/>
        </w:rPr>
        <w:t>ზულის</w:t>
      </w:r>
      <w:r w:rsidRPr="00C1613C">
        <w:rPr>
          <w:rStyle w:val="rynqvb"/>
          <w:rFonts w:ascii="Sylfaen" w:hAnsi="Sylfaen"/>
          <w:lang w:val="ka-GE"/>
        </w:rPr>
        <w:t xml:space="preserve"> დოზის შემცირების შემდეგ</w:t>
      </w:r>
      <w:r w:rsidR="00FC0671" w:rsidRPr="00C1613C">
        <w:rPr>
          <w:rStyle w:val="rynqvb"/>
          <w:rFonts w:ascii="Sylfaen" w:hAnsi="Sylfaen"/>
          <w:lang w:val="ka-GE"/>
        </w:rPr>
        <w:t>.</w:t>
      </w:r>
      <w:r w:rsidRPr="00C1613C">
        <w:rPr>
          <w:rStyle w:val="rynqvb"/>
          <w:rFonts w:ascii="Sylfaen" w:hAnsi="Sylfaen"/>
          <w:lang w:val="ka-GE"/>
        </w:rPr>
        <w:t xml:space="preserve"> </w:t>
      </w:r>
    </w:p>
    <w:p w14:paraId="38341434" w14:textId="77777777" w:rsidR="006854B6" w:rsidRPr="00C1613C" w:rsidRDefault="00122D49" w:rsidP="008F4588">
      <w:pPr>
        <w:spacing w:after="0" w:line="240" w:lineRule="auto"/>
        <w:ind w:right="4"/>
        <w:jc w:val="both"/>
        <w:rPr>
          <w:rStyle w:val="rynqvb"/>
          <w:rFonts w:ascii="Sylfaen" w:hAnsi="Sylfaen"/>
          <w:lang w:val="ka-GE"/>
        </w:rPr>
      </w:pPr>
      <w:r w:rsidRPr="00C1613C">
        <w:rPr>
          <w:rStyle w:val="rynqvb"/>
          <w:rFonts w:ascii="Sylfaen" w:hAnsi="Sylfaen"/>
          <w:lang w:val="ka-GE"/>
        </w:rPr>
        <w:t>ყველა</w:t>
      </w:r>
      <w:r w:rsidR="006854B6" w:rsidRPr="00C1613C">
        <w:rPr>
          <w:rStyle w:val="rynqvb"/>
          <w:rFonts w:ascii="Sylfaen" w:hAnsi="Sylfaen"/>
          <w:lang w:val="ka-GE"/>
        </w:rPr>
        <w:t xml:space="preserve"> შემთხვევაში, აგფ ინჰიბიტორებით თერაპიის პირველი კვირე</w:t>
      </w:r>
      <w:r w:rsidRPr="00C1613C">
        <w:rPr>
          <w:rStyle w:val="rynqvb"/>
          <w:rFonts w:ascii="Sylfaen" w:hAnsi="Sylfaen"/>
          <w:lang w:val="ka-GE"/>
        </w:rPr>
        <w:t>ე</w:t>
      </w:r>
      <w:r w:rsidR="006854B6" w:rsidRPr="00C1613C">
        <w:rPr>
          <w:rStyle w:val="rynqvb"/>
          <w:rFonts w:ascii="Sylfaen" w:hAnsi="Sylfaen"/>
          <w:lang w:val="ka-GE"/>
        </w:rPr>
        <w:t>ბის განმავლობაში, საჭიროა თირკმლის ფუნქციის (კრეატინინის დონის) მონიტორინგი.</w:t>
      </w:r>
      <w:r w:rsidR="00551330" w:rsidRPr="00C1613C">
        <w:rPr>
          <w:rStyle w:val="rynqvb"/>
          <w:rFonts w:ascii="Sylfaen" w:hAnsi="Sylfaen"/>
          <w:lang w:val="ka-GE"/>
        </w:rPr>
        <w:t xml:space="preserve"> </w:t>
      </w:r>
    </w:p>
    <w:p w14:paraId="40F7F2D8" w14:textId="77777777" w:rsidR="00775CBD" w:rsidRPr="00C1613C" w:rsidRDefault="00775CBD" w:rsidP="008F4588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</w:p>
    <w:p w14:paraId="032C2E27" w14:textId="77777777" w:rsidR="00775CBD" w:rsidRPr="00C1613C" w:rsidRDefault="00775CBD" w:rsidP="008F4588">
      <w:pPr>
        <w:spacing w:after="0" w:line="240" w:lineRule="auto"/>
        <w:ind w:right="4"/>
        <w:jc w:val="both"/>
        <w:rPr>
          <w:rStyle w:val="rynqvb"/>
          <w:rFonts w:ascii="Sylfaen" w:hAnsi="Sylfaen"/>
          <w:i/>
          <w:lang w:val="ka-GE"/>
        </w:rPr>
      </w:pPr>
      <w:r w:rsidRPr="00C1613C">
        <w:rPr>
          <w:rStyle w:val="rynqvb"/>
          <w:rFonts w:ascii="Sylfaen" w:hAnsi="Sylfaen"/>
          <w:i/>
          <w:lang w:val="ka-GE"/>
        </w:rPr>
        <w:t>კალიუმის შემანარჩუნებელი შარდმდენები (ეპლერენონი, სპირონოლაქტონი)</w:t>
      </w:r>
    </w:p>
    <w:p w14:paraId="50F32DF0" w14:textId="77777777" w:rsidR="00122D49" w:rsidRPr="00C1613C" w:rsidRDefault="006750FE" w:rsidP="008F4588">
      <w:pPr>
        <w:spacing w:after="0" w:line="240" w:lineRule="auto"/>
        <w:ind w:right="4"/>
        <w:jc w:val="both"/>
        <w:rPr>
          <w:rStyle w:val="rynqvb"/>
          <w:rFonts w:ascii="Sylfaen" w:hAnsi="Sylfaen"/>
          <w:lang w:val="ka-GE"/>
        </w:rPr>
      </w:pPr>
      <w:r w:rsidRPr="00C1613C">
        <w:rPr>
          <w:rStyle w:val="rynqvb"/>
          <w:rFonts w:ascii="Sylfaen" w:hAnsi="Sylfaen"/>
          <w:lang w:val="ka-GE"/>
        </w:rPr>
        <w:t>ეპლერენონი ან სპირონოლაქტონი 12.5-50 მგ დოზით დღეში, აგფ ინჰიბიტორების დაბალ დოზებთან ერთად, II-IV კლასის გულის უკმარისობის (NYHA) სამკურნალოდ</w:t>
      </w:r>
      <w:r w:rsidR="00071C76" w:rsidRPr="00C1613C">
        <w:rPr>
          <w:rStyle w:val="rynqvb"/>
          <w:rFonts w:ascii="Sylfaen" w:hAnsi="Sylfaen"/>
          <w:lang w:val="ka-GE"/>
        </w:rPr>
        <w:t>, რომლის დროსაც</w:t>
      </w:r>
      <w:r w:rsidRPr="00C1613C">
        <w:rPr>
          <w:rStyle w:val="rynqvb"/>
          <w:rFonts w:ascii="Sylfaen" w:hAnsi="Sylfaen"/>
          <w:lang w:val="ka-GE"/>
        </w:rPr>
        <w:t xml:space="preserve"> განდევნის ფრაქცია</w:t>
      </w:r>
      <w:r w:rsidR="00A31FBB" w:rsidRPr="00C1613C">
        <w:rPr>
          <w:rStyle w:val="rynqvb"/>
          <w:rFonts w:ascii="Sylfaen" w:hAnsi="Sylfaen"/>
          <w:lang w:val="ka-GE"/>
        </w:rPr>
        <w:t xml:space="preserve"> არის</w:t>
      </w:r>
      <w:r w:rsidRPr="00C1613C">
        <w:rPr>
          <w:rStyle w:val="rynqvb"/>
          <w:rFonts w:ascii="Sylfaen" w:hAnsi="Sylfaen"/>
          <w:lang w:val="ka-GE"/>
        </w:rPr>
        <w:t xml:space="preserve"> &lt; 40% და </w:t>
      </w:r>
      <w:r w:rsidR="00FD6FBA" w:rsidRPr="00C1613C">
        <w:rPr>
          <w:rStyle w:val="rynqvb"/>
          <w:rFonts w:ascii="Sylfaen" w:hAnsi="Sylfaen"/>
          <w:lang w:val="ka-GE"/>
        </w:rPr>
        <w:t xml:space="preserve">ადრე </w:t>
      </w:r>
      <w:r w:rsidR="00A31FBB" w:rsidRPr="00C1613C">
        <w:rPr>
          <w:rStyle w:val="rynqvb"/>
          <w:rFonts w:ascii="Sylfaen" w:hAnsi="Sylfaen"/>
          <w:lang w:val="ka-GE"/>
        </w:rPr>
        <w:t xml:space="preserve">გამოიყენება </w:t>
      </w:r>
      <w:r w:rsidRPr="00C1613C">
        <w:rPr>
          <w:rStyle w:val="rynqvb"/>
          <w:rFonts w:ascii="Sylfaen" w:hAnsi="Sylfaen"/>
          <w:lang w:val="ka-GE"/>
        </w:rPr>
        <w:t>აგფ ინჰიბიტორები და მარყუჟის დიურეზულები</w:t>
      </w:r>
      <w:r w:rsidR="00611255" w:rsidRPr="00C1613C">
        <w:rPr>
          <w:rStyle w:val="rynqvb"/>
          <w:rFonts w:ascii="Sylfaen" w:hAnsi="Sylfaen"/>
          <w:lang w:val="ka-GE"/>
        </w:rPr>
        <w:t>,</w:t>
      </w:r>
      <w:r w:rsidRPr="00C1613C">
        <w:rPr>
          <w:rStyle w:val="rynqvb"/>
          <w:rFonts w:ascii="Sylfaen" w:hAnsi="Sylfaen"/>
          <w:lang w:val="ka-GE"/>
        </w:rPr>
        <w:t xml:space="preserve"> იწვევს პოტენციურად ლეტალური ჰიპერკალიემიის</w:t>
      </w:r>
      <w:r w:rsidR="00391983" w:rsidRPr="00C1613C">
        <w:rPr>
          <w:rStyle w:val="rynqvb"/>
          <w:rFonts w:ascii="Sylfaen" w:hAnsi="Sylfaen"/>
          <w:lang w:val="ka-GE"/>
        </w:rPr>
        <w:t xml:space="preserve"> განვითარების</w:t>
      </w:r>
      <w:r w:rsidRPr="00C1613C">
        <w:rPr>
          <w:rStyle w:val="rynqvb"/>
          <w:rFonts w:ascii="Sylfaen" w:hAnsi="Sylfaen"/>
          <w:lang w:val="ka-GE"/>
        </w:rPr>
        <w:t xml:space="preserve"> რისკს, განსაკუთრებით იმ შემთხვევაში, თუ ამ პრეპარატის კომბინაციის დანიშვნის რეკომენდაციები არ არის დაცული. </w:t>
      </w:r>
    </w:p>
    <w:p w14:paraId="1C362AA1" w14:textId="77777777" w:rsidR="00122D49" w:rsidRPr="00C1613C" w:rsidRDefault="006750FE" w:rsidP="008F4588">
      <w:pPr>
        <w:spacing w:after="0" w:line="240" w:lineRule="auto"/>
        <w:ind w:right="4"/>
        <w:jc w:val="both"/>
        <w:rPr>
          <w:rStyle w:val="rynqvb"/>
          <w:rFonts w:ascii="Sylfaen" w:hAnsi="Sylfaen"/>
          <w:lang w:val="ka-GE"/>
        </w:rPr>
      </w:pPr>
      <w:r w:rsidRPr="00C1613C">
        <w:rPr>
          <w:rStyle w:val="rynqvb"/>
          <w:rFonts w:ascii="Sylfaen" w:hAnsi="Sylfaen"/>
          <w:lang w:val="ka-GE"/>
        </w:rPr>
        <w:t xml:space="preserve">ამ კომბინაციის დანიშვნამდე </w:t>
      </w:r>
      <w:r w:rsidR="00122D49" w:rsidRPr="00C1613C">
        <w:rPr>
          <w:rStyle w:val="rynqvb"/>
          <w:rFonts w:ascii="Sylfaen" w:hAnsi="Sylfaen"/>
          <w:lang w:val="ka-GE"/>
        </w:rPr>
        <w:t>საჭიროა დარწმუნება იმაში</w:t>
      </w:r>
      <w:r w:rsidRPr="00C1613C">
        <w:rPr>
          <w:rStyle w:val="rynqvb"/>
          <w:rFonts w:ascii="Sylfaen" w:hAnsi="Sylfaen"/>
          <w:lang w:val="ka-GE"/>
        </w:rPr>
        <w:t xml:space="preserve">, რომ პაციენტს არ აქვს ჰიპერკალიემია და თირკმლის უკმარისობა. </w:t>
      </w:r>
    </w:p>
    <w:p w14:paraId="650E362E" w14:textId="77777777" w:rsidR="00775CBD" w:rsidRPr="00C1613C" w:rsidRDefault="006750FE" w:rsidP="008F4588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  <w:r w:rsidRPr="00C1613C">
        <w:rPr>
          <w:rStyle w:val="rynqvb"/>
          <w:rFonts w:ascii="Sylfaen" w:hAnsi="Sylfaen"/>
          <w:lang w:val="ka-GE"/>
        </w:rPr>
        <w:t>მკურნალობის პირველ თვე</w:t>
      </w:r>
      <w:r w:rsidR="00122D49" w:rsidRPr="00C1613C">
        <w:rPr>
          <w:rStyle w:val="rynqvb"/>
          <w:rFonts w:ascii="Sylfaen" w:hAnsi="Sylfaen"/>
          <w:lang w:val="ka-GE"/>
        </w:rPr>
        <w:t>ს</w:t>
      </w:r>
      <w:r w:rsidRPr="00C1613C">
        <w:rPr>
          <w:rStyle w:val="rynqvb"/>
          <w:rFonts w:ascii="Sylfaen" w:hAnsi="Sylfaen"/>
          <w:lang w:val="ka-GE"/>
        </w:rPr>
        <w:t xml:space="preserve"> რეკომენდებულია კალიუმის და კრეატინემიის ფრთხილად მონიტორინგი ჯერ კვირაში ერთხელ, შემდეგ კი თვეში ერთხელ.</w:t>
      </w:r>
    </w:p>
    <w:p w14:paraId="6D417ECA" w14:textId="77777777" w:rsidR="00AB6000" w:rsidRPr="00C1613C" w:rsidRDefault="00AB6000" w:rsidP="008F4588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</w:p>
    <w:p w14:paraId="04AA03CC" w14:textId="77777777" w:rsidR="00127C69" w:rsidRPr="00C1613C" w:rsidRDefault="002336D3" w:rsidP="00E255DA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სამკურნალო საშუალებები, რომლებიც იწვევენ პირუეტული ტაქიკარდიის განვითარებას</w:t>
      </w:r>
    </w:p>
    <w:p w14:paraId="096058B1" w14:textId="77777777" w:rsidR="002336D3" w:rsidRPr="00C1613C" w:rsidRDefault="003D0149" w:rsidP="00E255DA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  <w:r w:rsidRPr="00C1613C">
        <w:rPr>
          <w:rFonts w:ascii="Sylfaen" w:hAnsi="Sylfaen" w:cs="Times New Roman"/>
          <w:iCs/>
          <w:lang w:val="ka-GE"/>
        </w:rPr>
        <w:t xml:space="preserve">ინდაპამიდი </w:t>
      </w:r>
      <w:r w:rsidR="006E5618" w:rsidRPr="00C1613C">
        <w:rPr>
          <w:rFonts w:ascii="Sylfaen" w:hAnsi="Sylfaen" w:cs="Times New Roman"/>
          <w:iCs/>
          <w:lang w:val="ka-GE"/>
        </w:rPr>
        <w:t>გამოიყენება</w:t>
      </w:r>
      <w:r w:rsidRPr="00C1613C">
        <w:rPr>
          <w:rFonts w:ascii="Sylfaen" w:hAnsi="Sylfaen" w:cs="Times New Roman"/>
          <w:iCs/>
          <w:lang w:val="ka-GE"/>
        </w:rPr>
        <w:t xml:space="preserve"> სიფრთხილის ზომების დაცვით </w:t>
      </w:r>
      <w:r w:rsidR="00AE4ADE" w:rsidRPr="00C1613C">
        <w:rPr>
          <w:rFonts w:ascii="Sylfaen" w:hAnsi="Sylfaen" w:cs="Times New Roman"/>
          <w:iCs/>
          <w:lang w:val="ka-GE"/>
        </w:rPr>
        <w:t xml:space="preserve">ჰიპოკალიემიის განვითარების რისკის გამო, </w:t>
      </w:r>
      <w:r w:rsidR="00DC1736" w:rsidRPr="00C1613C">
        <w:rPr>
          <w:rFonts w:ascii="Sylfaen" w:hAnsi="Sylfaen" w:cs="Times New Roman"/>
          <w:iCs/>
          <w:lang w:val="ka-GE"/>
        </w:rPr>
        <w:t xml:space="preserve">განსაკუთრებით </w:t>
      </w:r>
      <w:r w:rsidR="00C252C0" w:rsidRPr="00C1613C">
        <w:rPr>
          <w:rFonts w:ascii="Sylfaen" w:hAnsi="Sylfaen" w:cs="Times New Roman"/>
          <w:iCs/>
          <w:lang w:val="ka-GE"/>
        </w:rPr>
        <w:t xml:space="preserve">მისი ისეთ სამკურნალო პრეპარატებთან გამოყენებისას, რომლებიც იწვევენ </w:t>
      </w:r>
      <w:r w:rsidR="00B04582" w:rsidRPr="00C1613C">
        <w:rPr>
          <w:rFonts w:ascii="Sylfaen" w:hAnsi="Sylfaen" w:cs="Times New Roman"/>
          <w:i/>
          <w:lang w:val="ka-GE"/>
        </w:rPr>
        <w:t>პირუეტული ტაქიკარდიის</w:t>
      </w:r>
      <w:r w:rsidR="000E079D" w:rsidRPr="00C1613C">
        <w:rPr>
          <w:rFonts w:ascii="Sylfaen" w:hAnsi="Sylfaen" w:cs="Times New Roman"/>
          <w:iCs/>
          <w:lang w:val="ka-GE"/>
        </w:rPr>
        <w:t xml:space="preserve"> განვითარებას, </w:t>
      </w:r>
      <w:r w:rsidR="005D35DD" w:rsidRPr="00C1613C">
        <w:rPr>
          <w:rFonts w:ascii="Sylfaen" w:hAnsi="Sylfaen" w:cs="Times New Roman"/>
          <w:iCs/>
          <w:lang w:val="ka-GE"/>
        </w:rPr>
        <w:t xml:space="preserve">მათ შორის, </w:t>
      </w:r>
      <w:r w:rsidR="009F7EE4" w:rsidRPr="00C1613C">
        <w:rPr>
          <w:rFonts w:ascii="Sylfaen" w:hAnsi="Sylfaen" w:cs="Times New Roman"/>
          <w:iCs/>
          <w:lang w:val="ka-GE"/>
        </w:rPr>
        <w:t>როგორებიც არიან I</w:t>
      </w:r>
      <w:r w:rsidR="00E80AB5" w:rsidRPr="00C1613C">
        <w:rPr>
          <w:rFonts w:ascii="Sylfaen" w:hAnsi="Sylfaen" w:cs="Times New Roman"/>
          <w:iCs/>
          <w:lang w:val="ka-GE"/>
        </w:rPr>
        <w:t>a</w:t>
      </w:r>
      <w:r w:rsidR="009F7EE4" w:rsidRPr="00C1613C">
        <w:rPr>
          <w:rFonts w:ascii="Sylfaen" w:hAnsi="Sylfaen" w:cs="Times New Roman"/>
          <w:iCs/>
          <w:lang w:val="ka-GE"/>
        </w:rPr>
        <w:t xml:space="preserve"> კლასის ანტიარითმიული პრეპარატები (</w:t>
      </w:r>
      <w:r w:rsidR="006E4578" w:rsidRPr="00C1613C">
        <w:rPr>
          <w:rFonts w:ascii="Sylfaen" w:hAnsi="Sylfaen" w:cs="Times New Roman"/>
          <w:iCs/>
          <w:lang w:val="ka-GE"/>
        </w:rPr>
        <w:t xml:space="preserve">მაგალითად, </w:t>
      </w:r>
      <w:r w:rsidR="0017054C" w:rsidRPr="00C1613C">
        <w:rPr>
          <w:rFonts w:ascii="Sylfaen" w:hAnsi="Sylfaen" w:cs="Times New Roman"/>
          <w:iCs/>
          <w:lang w:val="ka-GE"/>
        </w:rPr>
        <w:t xml:space="preserve">ქინიდინი, ჰიდროქინიდინი, </w:t>
      </w:r>
      <w:r w:rsidR="0053032F" w:rsidRPr="00C1613C">
        <w:rPr>
          <w:rFonts w:ascii="Sylfaen" w:hAnsi="Sylfaen" w:cs="Times New Roman"/>
          <w:iCs/>
          <w:lang w:val="ka-GE"/>
        </w:rPr>
        <w:t xml:space="preserve">დისოპირამიდი); </w:t>
      </w:r>
      <w:r w:rsidR="008733D0" w:rsidRPr="00C1613C">
        <w:rPr>
          <w:rFonts w:ascii="Sylfaen" w:hAnsi="Sylfaen" w:cs="Times New Roman"/>
          <w:iCs/>
          <w:lang w:val="ka-GE"/>
        </w:rPr>
        <w:t>III კლასის ანტიარითმიული პრეპარატები</w:t>
      </w:r>
      <w:r w:rsidR="0053068A" w:rsidRPr="00C1613C">
        <w:rPr>
          <w:rFonts w:ascii="Sylfaen" w:hAnsi="Sylfaen" w:cs="Times New Roman"/>
          <w:iCs/>
          <w:lang w:val="ka-GE"/>
        </w:rPr>
        <w:t xml:space="preserve"> (ამიოდარონი, </w:t>
      </w:r>
      <w:r w:rsidR="00BA4BDB" w:rsidRPr="00C1613C">
        <w:rPr>
          <w:rFonts w:ascii="Sylfaen" w:hAnsi="Sylfaen" w:cs="Times New Roman"/>
          <w:iCs/>
          <w:lang w:val="ka-GE"/>
        </w:rPr>
        <w:t>დოფეტილიდი, იბუტილიდი, ბრეტილიუმი, სოტალოლი)</w:t>
      </w:r>
      <w:r w:rsidR="00FD4D1F" w:rsidRPr="00C1613C">
        <w:rPr>
          <w:rFonts w:ascii="Sylfaen" w:hAnsi="Sylfaen" w:cs="Times New Roman"/>
          <w:iCs/>
          <w:lang w:val="ka-GE"/>
        </w:rPr>
        <w:t>;</w:t>
      </w:r>
      <w:r w:rsidR="00BA4BDB" w:rsidRPr="00C1613C">
        <w:rPr>
          <w:rFonts w:ascii="Sylfaen" w:hAnsi="Sylfaen" w:cs="Times New Roman"/>
          <w:iCs/>
          <w:lang w:val="ka-GE"/>
        </w:rPr>
        <w:t xml:space="preserve"> ზოგიერთი ნეიროლე</w:t>
      </w:r>
      <w:r w:rsidR="00E80AB5" w:rsidRPr="00C1613C">
        <w:rPr>
          <w:rFonts w:ascii="Sylfaen" w:hAnsi="Sylfaen" w:cs="Times New Roman"/>
          <w:iCs/>
          <w:lang w:val="ka-GE"/>
        </w:rPr>
        <w:t>ფს</w:t>
      </w:r>
      <w:r w:rsidR="00BA4BDB" w:rsidRPr="00C1613C">
        <w:rPr>
          <w:rFonts w:ascii="Sylfaen" w:hAnsi="Sylfaen" w:cs="Times New Roman"/>
          <w:iCs/>
          <w:lang w:val="ka-GE"/>
        </w:rPr>
        <w:t>ი</w:t>
      </w:r>
      <w:r w:rsidR="001B31BF" w:rsidRPr="00C1613C">
        <w:rPr>
          <w:rFonts w:ascii="Sylfaen" w:hAnsi="Sylfaen" w:cs="Times New Roman"/>
          <w:iCs/>
          <w:lang w:val="ka-GE"/>
        </w:rPr>
        <w:t>ურები</w:t>
      </w:r>
      <w:r w:rsidR="00BA4BDB" w:rsidRPr="00C1613C">
        <w:rPr>
          <w:rFonts w:ascii="Sylfaen" w:hAnsi="Sylfaen" w:cs="Times New Roman"/>
          <w:iCs/>
          <w:lang w:val="ka-GE"/>
        </w:rPr>
        <w:t xml:space="preserve"> (</w:t>
      </w:r>
      <w:r w:rsidR="00312DA7" w:rsidRPr="00C1613C">
        <w:rPr>
          <w:rFonts w:ascii="Sylfaen" w:hAnsi="Sylfaen" w:cs="Times New Roman"/>
          <w:iCs/>
          <w:lang w:val="ka-GE"/>
        </w:rPr>
        <w:t xml:space="preserve">მაგალითად, </w:t>
      </w:r>
      <w:r w:rsidR="00BA4BDB" w:rsidRPr="00C1613C">
        <w:rPr>
          <w:rFonts w:ascii="Sylfaen" w:hAnsi="Sylfaen" w:cs="Times New Roman"/>
          <w:iCs/>
          <w:lang w:val="ka-GE"/>
        </w:rPr>
        <w:t xml:space="preserve">ქლორპრომაზინი, </w:t>
      </w:r>
      <w:r w:rsidR="00FD4D1F" w:rsidRPr="00C1613C">
        <w:rPr>
          <w:rFonts w:ascii="Sylfaen" w:hAnsi="Sylfaen" w:cs="Times New Roman"/>
          <w:iCs/>
          <w:lang w:val="ka-GE"/>
        </w:rPr>
        <w:t xml:space="preserve">ციამემაზინი, ლევომეპრომაზინი, თიორიდაზინი, ტრიფლუოპერაზინი), ბენზამიდები (ამისულპრიდი, </w:t>
      </w:r>
      <w:r w:rsidR="008E0D79" w:rsidRPr="00C1613C">
        <w:rPr>
          <w:rFonts w:ascii="Sylfaen" w:hAnsi="Sylfaen" w:cs="Times New Roman"/>
          <w:iCs/>
          <w:lang w:val="ka-GE"/>
        </w:rPr>
        <w:t>სულპრიდი, სულტოპრიდი, თიაპრიდი), ბუთიროფენონები (</w:t>
      </w:r>
      <w:r w:rsidR="00DB1863" w:rsidRPr="00C1613C">
        <w:rPr>
          <w:rFonts w:ascii="Sylfaen" w:hAnsi="Sylfaen" w:cs="Times New Roman"/>
          <w:iCs/>
          <w:lang w:val="ka-GE"/>
        </w:rPr>
        <w:t xml:space="preserve">მაგალითად, </w:t>
      </w:r>
      <w:r w:rsidR="00B34D3F" w:rsidRPr="00C1613C">
        <w:rPr>
          <w:rFonts w:ascii="Sylfaen" w:hAnsi="Sylfaen" w:cs="Times New Roman"/>
          <w:iCs/>
          <w:lang w:val="ka-GE"/>
        </w:rPr>
        <w:lastRenderedPageBreak/>
        <w:t xml:space="preserve">დროპერიდოლი, </w:t>
      </w:r>
      <w:r w:rsidR="00944A47" w:rsidRPr="00C1613C">
        <w:rPr>
          <w:rFonts w:ascii="Sylfaen" w:hAnsi="Sylfaen" w:cs="Times New Roman"/>
          <w:iCs/>
          <w:lang w:val="ka-GE"/>
        </w:rPr>
        <w:t>ჰ</w:t>
      </w:r>
      <w:r w:rsidR="00B34D3F" w:rsidRPr="00C1613C">
        <w:rPr>
          <w:rFonts w:ascii="Sylfaen" w:hAnsi="Sylfaen" w:cs="Times New Roman"/>
          <w:iCs/>
          <w:lang w:val="ka-GE"/>
        </w:rPr>
        <w:t>ალოპერიდოლი)</w:t>
      </w:r>
      <w:r w:rsidR="00462822" w:rsidRPr="00C1613C">
        <w:rPr>
          <w:rFonts w:ascii="Sylfaen" w:hAnsi="Sylfaen" w:cs="Times New Roman"/>
          <w:iCs/>
          <w:lang w:val="ka-GE"/>
        </w:rPr>
        <w:t>, სხვა ნეიროლე</w:t>
      </w:r>
      <w:r w:rsidR="00E80AB5" w:rsidRPr="00C1613C">
        <w:rPr>
          <w:rFonts w:ascii="Sylfaen" w:hAnsi="Sylfaen" w:cs="Times New Roman"/>
          <w:iCs/>
          <w:lang w:val="ka-GE"/>
        </w:rPr>
        <w:t>ფს</w:t>
      </w:r>
      <w:r w:rsidR="00462822" w:rsidRPr="00C1613C">
        <w:rPr>
          <w:rFonts w:ascii="Sylfaen" w:hAnsi="Sylfaen" w:cs="Times New Roman"/>
          <w:iCs/>
          <w:lang w:val="ka-GE"/>
        </w:rPr>
        <w:t>ი</w:t>
      </w:r>
      <w:r w:rsidR="00E27F83" w:rsidRPr="00C1613C">
        <w:rPr>
          <w:rFonts w:ascii="Sylfaen" w:hAnsi="Sylfaen" w:cs="Times New Roman"/>
          <w:iCs/>
          <w:lang w:val="ka-GE"/>
        </w:rPr>
        <w:t>ურები</w:t>
      </w:r>
      <w:r w:rsidR="00462822" w:rsidRPr="00C1613C">
        <w:rPr>
          <w:rFonts w:ascii="Sylfaen" w:hAnsi="Sylfaen" w:cs="Times New Roman"/>
          <w:iCs/>
          <w:lang w:val="ka-GE"/>
        </w:rPr>
        <w:t xml:space="preserve"> (</w:t>
      </w:r>
      <w:r w:rsidR="00696911" w:rsidRPr="00C1613C">
        <w:rPr>
          <w:rFonts w:ascii="Sylfaen" w:hAnsi="Sylfaen" w:cs="Times New Roman"/>
          <w:iCs/>
          <w:lang w:val="ka-GE"/>
        </w:rPr>
        <w:t xml:space="preserve">პიმოზიდი); სხვა </w:t>
      </w:r>
      <w:r w:rsidR="0048582B" w:rsidRPr="00C1613C">
        <w:rPr>
          <w:rFonts w:ascii="Sylfaen" w:hAnsi="Sylfaen" w:cs="Times New Roman"/>
          <w:iCs/>
          <w:lang w:val="ka-GE"/>
        </w:rPr>
        <w:t xml:space="preserve">პრეპარატები (მაგალითად, </w:t>
      </w:r>
      <w:r w:rsidR="00696911" w:rsidRPr="00C1613C">
        <w:rPr>
          <w:rFonts w:ascii="Sylfaen" w:hAnsi="Sylfaen" w:cs="Times New Roman"/>
          <w:iCs/>
          <w:lang w:val="ka-GE"/>
        </w:rPr>
        <w:t xml:space="preserve">ბეპრიდილი, ციზაპრიდი, დიფემანილი, </w:t>
      </w:r>
      <w:r w:rsidR="00A578DB" w:rsidRPr="00C1613C">
        <w:rPr>
          <w:rFonts w:ascii="Sylfaen" w:hAnsi="Sylfaen" w:cs="Times New Roman"/>
          <w:iCs/>
          <w:lang w:val="ka-GE"/>
        </w:rPr>
        <w:t xml:space="preserve">ერითრომიცინი IV, გალოფანტრინი, მიზოლასტინი, </w:t>
      </w:r>
      <w:r w:rsidR="007C56BA" w:rsidRPr="00C1613C">
        <w:rPr>
          <w:rFonts w:ascii="Sylfaen" w:hAnsi="Sylfaen" w:cs="Times New Roman"/>
          <w:iCs/>
          <w:lang w:val="ka-GE"/>
        </w:rPr>
        <w:t xml:space="preserve">მოქსიფლოქსაცინი, პენტამიდინი, სპარფლოქსაცინი, </w:t>
      </w:r>
      <w:r w:rsidR="00C853AC" w:rsidRPr="00C1613C">
        <w:rPr>
          <w:rFonts w:ascii="Sylfaen" w:hAnsi="Sylfaen" w:cs="Times New Roman"/>
          <w:iCs/>
          <w:lang w:val="ka-GE"/>
        </w:rPr>
        <w:t>ვინკამინი IV, მეტადონი, ასტემიზოლი, ტერფენადინი</w:t>
      </w:r>
      <w:r w:rsidR="0003627F" w:rsidRPr="00C1613C">
        <w:rPr>
          <w:rFonts w:ascii="Sylfaen" w:hAnsi="Sylfaen" w:cs="Times New Roman"/>
          <w:iCs/>
          <w:lang w:val="ka-GE"/>
        </w:rPr>
        <w:t>)</w:t>
      </w:r>
      <w:r w:rsidR="00C853AC" w:rsidRPr="00C1613C">
        <w:rPr>
          <w:rFonts w:ascii="Sylfaen" w:hAnsi="Sylfaen" w:cs="Times New Roman"/>
          <w:iCs/>
          <w:lang w:val="ka-GE"/>
        </w:rPr>
        <w:t xml:space="preserve">. </w:t>
      </w:r>
      <w:r w:rsidR="00AF78E1" w:rsidRPr="00C1613C">
        <w:rPr>
          <w:rFonts w:ascii="Sylfaen" w:hAnsi="Sylfaen" w:cs="Times New Roman"/>
          <w:iCs/>
          <w:lang w:val="ka-GE"/>
        </w:rPr>
        <w:t xml:space="preserve">საჭიროა </w:t>
      </w:r>
      <w:r w:rsidR="00DB4076" w:rsidRPr="00C1613C">
        <w:rPr>
          <w:rFonts w:ascii="Sylfaen" w:hAnsi="Sylfaen" w:cs="Times New Roman"/>
          <w:iCs/>
          <w:lang w:val="ka-GE"/>
        </w:rPr>
        <w:t xml:space="preserve">კალიუმის დაბალი დონის </w:t>
      </w:r>
      <w:r w:rsidR="00766B4D" w:rsidRPr="00C1613C">
        <w:rPr>
          <w:rFonts w:ascii="Sylfaen" w:hAnsi="Sylfaen" w:cs="Times New Roman"/>
          <w:iCs/>
          <w:lang w:val="ka-GE"/>
        </w:rPr>
        <w:t>პრევენცია</w:t>
      </w:r>
      <w:r w:rsidR="00DB4076" w:rsidRPr="00C1613C">
        <w:rPr>
          <w:rFonts w:ascii="Sylfaen" w:hAnsi="Sylfaen" w:cs="Times New Roman"/>
          <w:iCs/>
          <w:lang w:val="ka-GE"/>
        </w:rPr>
        <w:t xml:space="preserve"> და მისი კორექცია საჭიროები</w:t>
      </w:r>
      <w:r w:rsidR="00A6293A" w:rsidRPr="00C1613C">
        <w:rPr>
          <w:rFonts w:ascii="Sylfaen" w:hAnsi="Sylfaen" w:cs="Times New Roman"/>
          <w:iCs/>
          <w:lang w:val="ka-GE"/>
        </w:rPr>
        <w:t>ს შემთხვევაში</w:t>
      </w:r>
      <w:r w:rsidR="00DB4076" w:rsidRPr="00C1613C">
        <w:rPr>
          <w:rFonts w:ascii="Sylfaen" w:hAnsi="Sylfaen" w:cs="Times New Roman"/>
          <w:iCs/>
          <w:lang w:val="ka-GE"/>
        </w:rPr>
        <w:t xml:space="preserve">: </w:t>
      </w:r>
      <w:r w:rsidR="006F6E8F" w:rsidRPr="00C1613C">
        <w:rPr>
          <w:rFonts w:ascii="Sylfaen" w:hAnsi="Sylfaen" w:cs="Times New Roman"/>
          <w:iCs/>
          <w:lang w:val="ka-GE"/>
        </w:rPr>
        <w:t>QT ინტერვალის კონტროლი.</w:t>
      </w:r>
    </w:p>
    <w:p w14:paraId="50373EE3" w14:textId="77777777" w:rsidR="00144960" w:rsidRPr="00C1613C" w:rsidRDefault="00144960" w:rsidP="00E255DA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</w:p>
    <w:p w14:paraId="72747A54" w14:textId="77777777" w:rsidR="006F6E8F" w:rsidRPr="00C1613C" w:rsidRDefault="00785F95" w:rsidP="008F4588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პრეპარატები, რომლებიც ამცი</w:t>
      </w:r>
      <w:r w:rsidR="00FB6C06" w:rsidRPr="00C1613C">
        <w:rPr>
          <w:rFonts w:ascii="Sylfaen" w:hAnsi="Sylfaen" w:cs="Times New Roman"/>
          <w:i/>
          <w:lang w:val="ka-GE"/>
        </w:rPr>
        <w:t>რე</w:t>
      </w:r>
      <w:r w:rsidRPr="00C1613C">
        <w:rPr>
          <w:rFonts w:ascii="Sylfaen" w:hAnsi="Sylfaen" w:cs="Times New Roman"/>
          <w:i/>
          <w:lang w:val="ka-GE"/>
        </w:rPr>
        <w:t>ბენ კალიუმის დონეს (</w:t>
      </w:r>
      <w:r w:rsidR="00FB6C06" w:rsidRPr="00C1613C">
        <w:rPr>
          <w:rFonts w:ascii="Sylfaen" w:hAnsi="Sylfaen" w:cs="Times New Roman"/>
          <w:i/>
          <w:lang w:val="ka-GE"/>
        </w:rPr>
        <w:t>ამფოტერიცინ</w:t>
      </w:r>
      <w:r w:rsidR="00E80AB5" w:rsidRPr="00C1613C">
        <w:rPr>
          <w:rFonts w:ascii="Sylfaen" w:hAnsi="Sylfaen" w:cs="Times New Roman"/>
          <w:i/>
          <w:lang w:val="ka-GE"/>
        </w:rPr>
        <w:t>ი</w:t>
      </w:r>
      <w:r w:rsidR="00FB6C06" w:rsidRPr="00C1613C">
        <w:rPr>
          <w:rFonts w:ascii="Sylfaen" w:hAnsi="Sylfaen" w:cs="Times New Roman"/>
          <w:i/>
          <w:lang w:val="ka-GE"/>
        </w:rPr>
        <w:t xml:space="preserve"> B (ვენაში), სისტემური გლუკოკორტიკოიდები და მინერალოკორტიკოიდები (</w:t>
      </w:r>
      <w:r w:rsidR="00FC0359" w:rsidRPr="00C1613C">
        <w:rPr>
          <w:rFonts w:ascii="Sylfaen" w:hAnsi="Sylfaen" w:cs="Times New Roman"/>
          <w:i/>
          <w:lang w:val="ka-GE"/>
        </w:rPr>
        <w:t>სისტემური გზ</w:t>
      </w:r>
      <w:r w:rsidR="007A60E7" w:rsidRPr="00C1613C">
        <w:rPr>
          <w:rFonts w:ascii="Sylfaen" w:hAnsi="Sylfaen" w:cs="Times New Roman"/>
          <w:i/>
          <w:lang w:val="ka-GE"/>
        </w:rPr>
        <w:t>ით</w:t>
      </w:r>
      <w:r w:rsidR="00FC0359" w:rsidRPr="00C1613C">
        <w:rPr>
          <w:rFonts w:ascii="Sylfaen" w:hAnsi="Sylfaen" w:cs="Times New Roman"/>
          <w:i/>
          <w:lang w:val="ka-GE"/>
        </w:rPr>
        <w:t>), ტეტრაკოზაქტიდი, მასტიმულირებელი საფაღარათ</w:t>
      </w:r>
      <w:r w:rsidR="00E255DA" w:rsidRPr="00C1613C">
        <w:rPr>
          <w:rFonts w:ascii="Sylfaen" w:hAnsi="Sylfaen" w:cs="Times New Roman"/>
          <w:i/>
          <w:lang w:val="ka-GE"/>
        </w:rPr>
        <w:t>ო</w:t>
      </w:r>
      <w:r w:rsidR="00FC0359" w:rsidRPr="00C1613C">
        <w:rPr>
          <w:rFonts w:ascii="Sylfaen" w:hAnsi="Sylfaen" w:cs="Times New Roman"/>
          <w:i/>
          <w:lang w:val="ka-GE"/>
        </w:rPr>
        <w:t xml:space="preserve"> საშუალებები)</w:t>
      </w:r>
    </w:p>
    <w:p w14:paraId="7985EFFC" w14:textId="77777777" w:rsidR="00FC0359" w:rsidRPr="00C1613C" w:rsidRDefault="00511A94" w:rsidP="008F4588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  <w:r w:rsidRPr="00C1613C">
        <w:rPr>
          <w:rFonts w:ascii="Sylfaen" w:hAnsi="Sylfaen" w:cs="Times New Roman"/>
          <w:iCs/>
          <w:lang w:val="ka-GE"/>
        </w:rPr>
        <w:t xml:space="preserve">კალიუმის დაბალი დონის მომატებული რისკი (ადიტიური მოქმედება). </w:t>
      </w:r>
      <w:r w:rsidR="00871B4D" w:rsidRPr="00C1613C">
        <w:rPr>
          <w:rFonts w:ascii="Sylfaen" w:hAnsi="Sylfaen" w:cs="Times New Roman"/>
          <w:iCs/>
          <w:lang w:val="ka-GE"/>
        </w:rPr>
        <w:t xml:space="preserve">კალიუმის დონის კონტროლი და მისი კორექცია საჭიროებისას; </w:t>
      </w:r>
      <w:r w:rsidR="005158BA" w:rsidRPr="00C1613C">
        <w:rPr>
          <w:rFonts w:ascii="Sylfaen" w:hAnsi="Sylfaen" w:cs="Times New Roman"/>
          <w:iCs/>
          <w:lang w:val="ka-GE"/>
        </w:rPr>
        <w:t xml:space="preserve">განსაკუთრებულად საყურადღებოა </w:t>
      </w:r>
      <w:r w:rsidR="003F1771" w:rsidRPr="00C1613C">
        <w:rPr>
          <w:rFonts w:ascii="Sylfaen" w:hAnsi="Sylfaen" w:cs="Times New Roman"/>
          <w:iCs/>
          <w:lang w:val="ka-GE"/>
        </w:rPr>
        <w:t xml:space="preserve">გულის გლიკოზიდებთან მკურნალობის დროს. </w:t>
      </w:r>
      <w:r w:rsidR="00990C03" w:rsidRPr="00C1613C">
        <w:rPr>
          <w:rFonts w:ascii="Sylfaen" w:hAnsi="Sylfaen" w:cs="Times New Roman"/>
          <w:iCs/>
          <w:lang w:val="ka-GE"/>
        </w:rPr>
        <w:t>საჭიროა არამასტიმულირებელი საფაღარათე საშუალებები</w:t>
      </w:r>
      <w:r w:rsidR="00E71AFE" w:rsidRPr="00C1613C">
        <w:rPr>
          <w:rFonts w:ascii="Sylfaen" w:hAnsi="Sylfaen" w:cs="Times New Roman"/>
          <w:iCs/>
          <w:lang w:val="ka-GE"/>
        </w:rPr>
        <w:t>ს გამოყენება.</w:t>
      </w:r>
    </w:p>
    <w:p w14:paraId="22547FF9" w14:textId="77777777" w:rsidR="00B45993" w:rsidRPr="00C1613C" w:rsidRDefault="00B45993" w:rsidP="008F4588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</w:p>
    <w:p w14:paraId="1EBE3CD0" w14:textId="77777777" w:rsidR="00F42DB8" w:rsidRPr="00C1613C" w:rsidRDefault="00CE1612" w:rsidP="008F4588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საგულე</w:t>
      </w:r>
      <w:r w:rsidR="00F42DB8" w:rsidRPr="00C1613C">
        <w:rPr>
          <w:rFonts w:ascii="Sylfaen" w:hAnsi="Sylfaen" w:cs="Times New Roman"/>
          <w:i/>
          <w:lang w:val="ka-GE"/>
        </w:rPr>
        <w:t xml:space="preserve"> გლიკოზიდ</w:t>
      </w:r>
      <w:r w:rsidR="00907BE4" w:rsidRPr="00C1613C">
        <w:rPr>
          <w:rFonts w:ascii="Sylfaen" w:hAnsi="Sylfaen" w:cs="Times New Roman"/>
          <w:i/>
          <w:lang w:val="ka-GE"/>
        </w:rPr>
        <w:t>ურ</w:t>
      </w:r>
      <w:r w:rsidR="00F42DB8" w:rsidRPr="00C1613C">
        <w:rPr>
          <w:rFonts w:ascii="Sylfaen" w:hAnsi="Sylfaen" w:cs="Times New Roman"/>
          <w:i/>
          <w:lang w:val="ka-GE"/>
        </w:rPr>
        <w:t>ები</w:t>
      </w:r>
    </w:p>
    <w:p w14:paraId="032FCABD" w14:textId="77777777" w:rsidR="00EC6CB0" w:rsidRPr="00C1613C" w:rsidRDefault="00D23AF6" w:rsidP="008F4588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  <w:r w:rsidRPr="00C1613C">
        <w:rPr>
          <w:rFonts w:ascii="Sylfaen" w:hAnsi="Sylfaen" w:cs="Times New Roman"/>
          <w:iCs/>
          <w:lang w:val="ka-GE"/>
        </w:rPr>
        <w:t>ჰიპოკალიემია და/ან ჰიპომაგნიემია</w:t>
      </w:r>
      <w:r w:rsidR="00C64E75" w:rsidRPr="00C1613C">
        <w:rPr>
          <w:rFonts w:ascii="Sylfaen" w:hAnsi="Sylfaen" w:cs="Times New Roman"/>
          <w:iCs/>
          <w:lang w:val="ka-GE"/>
        </w:rPr>
        <w:t xml:space="preserve"> ხელს უწყობს </w:t>
      </w:r>
      <w:r w:rsidR="00E80AB5" w:rsidRPr="00C1613C">
        <w:rPr>
          <w:rFonts w:ascii="Sylfaen" w:hAnsi="Sylfaen" w:cs="Times New Roman"/>
          <w:iCs/>
          <w:lang w:val="ka-GE"/>
        </w:rPr>
        <w:t>საგულე გლიკოზიდურების</w:t>
      </w:r>
      <w:r w:rsidR="00C64E75" w:rsidRPr="00C1613C">
        <w:rPr>
          <w:rFonts w:ascii="Sylfaen" w:hAnsi="Sylfaen" w:cs="Times New Roman"/>
          <w:iCs/>
          <w:lang w:val="ka-GE"/>
        </w:rPr>
        <w:t xml:space="preserve"> ტოქსიკურ მოქმედებას.</w:t>
      </w:r>
      <w:r w:rsidR="00503E5C" w:rsidRPr="00C1613C">
        <w:rPr>
          <w:rFonts w:ascii="Sylfaen" w:hAnsi="Sylfaen" w:cs="Times New Roman"/>
          <w:iCs/>
          <w:lang w:val="ka-GE"/>
        </w:rPr>
        <w:t xml:space="preserve"> </w:t>
      </w:r>
      <w:r w:rsidR="00CB37C7" w:rsidRPr="00C1613C">
        <w:rPr>
          <w:rFonts w:ascii="Sylfaen" w:hAnsi="Sylfaen" w:cs="Times New Roman"/>
          <w:iCs/>
          <w:lang w:val="ka-GE"/>
        </w:rPr>
        <w:t>საჭიროა</w:t>
      </w:r>
      <w:r w:rsidR="000875DB" w:rsidRPr="00C1613C">
        <w:rPr>
          <w:rFonts w:ascii="Sylfaen" w:hAnsi="Sylfaen" w:cs="Times New Roman"/>
          <w:iCs/>
          <w:lang w:val="ka-GE"/>
        </w:rPr>
        <w:t xml:space="preserve"> </w:t>
      </w:r>
      <w:r w:rsidR="0084158A" w:rsidRPr="00C1613C">
        <w:rPr>
          <w:rFonts w:ascii="Sylfaen" w:hAnsi="Sylfaen" w:cs="Times New Roman"/>
          <w:iCs/>
          <w:lang w:val="ka-GE"/>
        </w:rPr>
        <w:t xml:space="preserve">სისხლში </w:t>
      </w:r>
      <w:r w:rsidR="000875DB" w:rsidRPr="00C1613C">
        <w:rPr>
          <w:rFonts w:ascii="Sylfaen" w:hAnsi="Sylfaen" w:cs="Times New Roman"/>
          <w:iCs/>
          <w:lang w:val="ka-GE"/>
        </w:rPr>
        <w:t>კალიუმის</w:t>
      </w:r>
      <w:r w:rsidR="00F572B3" w:rsidRPr="00C1613C">
        <w:rPr>
          <w:rFonts w:ascii="Sylfaen" w:hAnsi="Sylfaen" w:cs="Times New Roman"/>
          <w:iCs/>
          <w:lang w:val="ka-GE"/>
        </w:rPr>
        <w:t>, მაგნიუმის</w:t>
      </w:r>
      <w:r w:rsidR="000875DB" w:rsidRPr="00C1613C">
        <w:rPr>
          <w:rFonts w:ascii="Sylfaen" w:hAnsi="Sylfaen" w:cs="Times New Roman"/>
          <w:iCs/>
          <w:lang w:val="ka-GE"/>
        </w:rPr>
        <w:t xml:space="preserve"> დონის და </w:t>
      </w:r>
      <w:r w:rsidR="00AE50E2" w:rsidRPr="00C1613C">
        <w:rPr>
          <w:rFonts w:ascii="Sylfaen" w:hAnsi="Sylfaen" w:cs="Times New Roman"/>
          <w:iCs/>
          <w:lang w:val="ka-GE"/>
        </w:rPr>
        <w:t xml:space="preserve">ასევე </w:t>
      </w:r>
      <w:r w:rsidR="000875DB" w:rsidRPr="00C1613C">
        <w:rPr>
          <w:rFonts w:ascii="Sylfaen" w:hAnsi="Sylfaen" w:cs="Times New Roman"/>
          <w:iCs/>
          <w:lang w:val="ka-GE"/>
        </w:rPr>
        <w:t>ეკგ</w:t>
      </w:r>
      <w:r w:rsidR="000E3EDF" w:rsidRPr="00C1613C">
        <w:rPr>
          <w:rFonts w:ascii="Sylfaen" w:hAnsi="Sylfaen" w:cs="Times New Roman"/>
          <w:iCs/>
          <w:lang w:val="ka-GE"/>
        </w:rPr>
        <w:t>-ს</w:t>
      </w:r>
      <w:r w:rsidR="000875DB" w:rsidRPr="00C1613C">
        <w:rPr>
          <w:rFonts w:ascii="Sylfaen" w:hAnsi="Sylfaen" w:cs="Times New Roman"/>
          <w:iCs/>
          <w:lang w:val="ka-GE"/>
        </w:rPr>
        <w:t xml:space="preserve"> კონტროლი</w:t>
      </w:r>
      <w:r w:rsidR="00383859" w:rsidRPr="00C1613C">
        <w:rPr>
          <w:rFonts w:ascii="Sylfaen" w:hAnsi="Sylfaen" w:cs="Times New Roman"/>
          <w:iCs/>
          <w:lang w:val="ka-GE"/>
        </w:rPr>
        <w:t xml:space="preserve">. </w:t>
      </w:r>
      <w:r w:rsidR="00EC6CB0" w:rsidRPr="00C1613C">
        <w:rPr>
          <w:rFonts w:ascii="Sylfaen" w:hAnsi="Sylfaen" w:cs="Times New Roman"/>
          <w:iCs/>
          <w:lang w:val="ka-GE"/>
        </w:rPr>
        <w:t xml:space="preserve"> </w:t>
      </w:r>
      <w:r w:rsidR="00383859" w:rsidRPr="00C1613C">
        <w:rPr>
          <w:rFonts w:ascii="Sylfaen" w:hAnsi="Sylfaen" w:cs="Times New Roman"/>
          <w:iCs/>
          <w:lang w:val="ka-GE"/>
        </w:rPr>
        <w:t xml:space="preserve">აუცილებლობის შემთხვევაში საჭიროა </w:t>
      </w:r>
      <w:r w:rsidR="00EC6CB0" w:rsidRPr="00C1613C">
        <w:rPr>
          <w:rFonts w:ascii="Sylfaen" w:hAnsi="Sylfaen" w:cs="Times New Roman"/>
          <w:iCs/>
          <w:lang w:val="ka-GE"/>
        </w:rPr>
        <w:t>მკურნალობის გადახედვა.</w:t>
      </w:r>
    </w:p>
    <w:p w14:paraId="5B815999" w14:textId="77777777" w:rsidR="00973056" w:rsidRPr="00C1613C" w:rsidRDefault="00973056" w:rsidP="008F4588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</w:p>
    <w:p w14:paraId="0C57317B" w14:textId="77777777" w:rsidR="00320F3C" w:rsidRPr="00C1613C" w:rsidRDefault="001F1570" w:rsidP="008F4588">
      <w:pPr>
        <w:spacing w:after="0" w:line="240" w:lineRule="auto"/>
        <w:ind w:right="4"/>
        <w:jc w:val="both"/>
        <w:rPr>
          <w:rStyle w:val="rynqvb"/>
          <w:rFonts w:ascii="Sylfaen" w:hAnsi="Sylfaen"/>
          <w:i/>
          <w:lang w:val="ka-GE"/>
        </w:rPr>
      </w:pPr>
      <w:r w:rsidRPr="00C1613C">
        <w:rPr>
          <w:rStyle w:val="rynqvb"/>
          <w:rFonts w:ascii="Sylfaen" w:hAnsi="Sylfaen"/>
          <w:i/>
          <w:lang w:val="ka-GE"/>
        </w:rPr>
        <w:t xml:space="preserve">ალოპურინოლი </w:t>
      </w:r>
    </w:p>
    <w:p w14:paraId="0811FF93" w14:textId="77777777" w:rsidR="001F1570" w:rsidRPr="00C1613C" w:rsidRDefault="001F1570" w:rsidP="008F4588">
      <w:pPr>
        <w:spacing w:after="0" w:line="240" w:lineRule="auto"/>
        <w:ind w:right="4"/>
        <w:jc w:val="both"/>
        <w:rPr>
          <w:rStyle w:val="rynqvb"/>
          <w:rFonts w:ascii="Sylfaen" w:hAnsi="Sylfaen"/>
          <w:lang w:val="ka-GE"/>
        </w:rPr>
      </w:pPr>
      <w:r w:rsidRPr="00C1613C">
        <w:rPr>
          <w:rStyle w:val="rynqvb"/>
          <w:rFonts w:ascii="Sylfaen" w:hAnsi="Sylfaen"/>
          <w:lang w:val="ka-GE"/>
        </w:rPr>
        <w:t>ინდაპამიდთან ერთდროულმა გამოყენებამ შეიძლება გაზარდოს ალოპურინოლის მიმართ ჰიპერმგრძნობელობის რეაქციების სიხშირე.</w:t>
      </w:r>
    </w:p>
    <w:p w14:paraId="35864D3F" w14:textId="77777777" w:rsidR="00907BE4" w:rsidRPr="00C1613C" w:rsidRDefault="00907BE4" w:rsidP="008F4588">
      <w:pPr>
        <w:spacing w:after="0" w:line="240" w:lineRule="auto"/>
        <w:ind w:right="4"/>
        <w:jc w:val="both"/>
        <w:rPr>
          <w:rStyle w:val="rynqvb"/>
          <w:rFonts w:ascii="Sylfaen" w:hAnsi="Sylfaen"/>
          <w:lang w:val="ka-GE"/>
        </w:rPr>
      </w:pPr>
    </w:p>
    <w:p w14:paraId="7C4E2F1E" w14:textId="77777777" w:rsidR="00320F3C" w:rsidRPr="00C1613C" w:rsidRDefault="00907BE4" w:rsidP="008F4588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  <w:r w:rsidRPr="00C1613C">
        <w:rPr>
          <w:rFonts w:ascii="Sylfaen" w:hAnsi="Sylfaen" w:cs="Times New Roman"/>
          <w:i/>
          <w:iCs/>
          <w:u w:val="single"/>
          <w:lang w:val="ka-GE"/>
        </w:rPr>
        <w:t>თანმხლები გამოყენება, რომელიც საჭიროებს სიფრთხილეს</w:t>
      </w:r>
      <w:r w:rsidR="002C49C0" w:rsidRPr="00C1613C">
        <w:rPr>
          <w:rFonts w:ascii="Sylfaen" w:hAnsi="Sylfaen" w:cs="Times New Roman"/>
          <w:iCs/>
          <w:lang w:val="ka-GE"/>
        </w:rPr>
        <w:t xml:space="preserve"> </w:t>
      </w:r>
    </w:p>
    <w:p w14:paraId="5E728BCE" w14:textId="77777777" w:rsidR="00701E2A" w:rsidRPr="00C1613C" w:rsidRDefault="002C49C0" w:rsidP="008F4588">
      <w:pPr>
        <w:spacing w:after="0" w:line="240" w:lineRule="auto"/>
        <w:ind w:right="4"/>
        <w:jc w:val="both"/>
        <w:rPr>
          <w:rStyle w:val="rynqvb"/>
          <w:rFonts w:ascii="Sylfaen" w:hAnsi="Sylfaen"/>
          <w:i/>
          <w:lang w:val="ka-GE"/>
        </w:rPr>
      </w:pPr>
      <w:r w:rsidRPr="00C1613C">
        <w:rPr>
          <w:rStyle w:val="rynqvb"/>
          <w:rFonts w:ascii="Sylfaen" w:hAnsi="Sylfaen"/>
          <w:i/>
          <w:lang w:val="ka-GE"/>
        </w:rPr>
        <w:t xml:space="preserve">კალიუმის </w:t>
      </w:r>
      <w:r w:rsidR="00122D49" w:rsidRPr="00C1613C">
        <w:rPr>
          <w:rStyle w:val="rynqvb"/>
          <w:rFonts w:ascii="Sylfaen" w:hAnsi="Sylfaen"/>
          <w:i/>
          <w:lang w:val="ka-GE"/>
        </w:rPr>
        <w:t>შემანარჩუნებელი</w:t>
      </w:r>
      <w:r w:rsidRPr="00C1613C">
        <w:rPr>
          <w:rStyle w:val="rynqvb"/>
          <w:rFonts w:ascii="Sylfaen" w:hAnsi="Sylfaen"/>
          <w:i/>
          <w:lang w:val="ka-GE"/>
        </w:rPr>
        <w:t xml:space="preserve"> შარდმდენები (ამილორიდი, სპირონოლაქტონი, ტრიამტერენი) </w:t>
      </w:r>
    </w:p>
    <w:p w14:paraId="6B6A4C0E" w14:textId="77777777" w:rsidR="002C49C0" w:rsidRPr="00C1613C" w:rsidRDefault="002C49C0" w:rsidP="008F4588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  <w:r w:rsidRPr="00C1613C">
        <w:rPr>
          <w:rStyle w:val="rynqvb"/>
          <w:rFonts w:ascii="Sylfaen" w:hAnsi="Sylfaen"/>
          <w:lang w:val="ka-GE"/>
        </w:rPr>
        <w:t xml:space="preserve">მიუხედავად იმისა, რომ ეს კომბინაცია </w:t>
      </w:r>
      <w:r w:rsidR="00907BE4" w:rsidRPr="00C1613C">
        <w:rPr>
          <w:rStyle w:val="rynqvb"/>
          <w:rFonts w:ascii="Sylfaen" w:hAnsi="Sylfaen"/>
          <w:lang w:val="ka-GE"/>
        </w:rPr>
        <w:t>მიზანშეწონილია</w:t>
      </w:r>
      <w:r w:rsidRPr="00C1613C">
        <w:rPr>
          <w:rStyle w:val="rynqvb"/>
          <w:rFonts w:ascii="Sylfaen" w:hAnsi="Sylfaen"/>
          <w:lang w:val="ka-GE"/>
        </w:rPr>
        <w:t xml:space="preserve"> ზოგიერთ</w:t>
      </w:r>
      <w:r w:rsidR="00907BE4" w:rsidRPr="00C1613C">
        <w:rPr>
          <w:rStyle w:val="rynqvb"/>
          <w:rFonts w:ascii="Sylfaen" w:hAnsi="Sylfaen"/>
          <w:lang w:val="ka-GE"/>
        </w:rPr>
        <w:t>ი</w:t>
      </w:r>
      <w:r w:rsidRPr="00C1613C">
        <w:rPr>
          <w:rStyle w:val="rynqvb"/>
          <w:rFonts w:ascii="Sylfaen" w:hAnsi="Sylfaen"/>
          <w:lang w:val="ka-GE"/>
        </w:rPr>
        <w:t xml:space="preserve"> პაციენტ</w:t>
      </w:r>
      <w:r w:rsidR="00907BE4" w:rsidRPr="00C1613C">
        <w:rPr>
          <w:rStyle w:val="rynqvb"/>
          <w:rFonts w:ascii="Sylfaen" w:hAnsi="Sylfaen"/>
          <w:lang w:val="ka-GE"/>
        </w:rPr>
        <w:t>ისთვის</w:t>
      </w:r>
      <w:r w:rsidRPr="00C1613C">
        <w:rPr>
          <w:rStyle w:val="rynqvb"/>
          <w:rFonts w:ascii="Sylfaen" w:hAnsi="Sylfaen"/>
          <w:lang w:val="ka-GE"/>
        </w:rPr>
        <w:t>, შეიძლება განვითარდეს ჰიპოკალიემია ან ჰიპერკალიემია (განსაკუთრებით პაციენტებში თირკმლის უკმარისობით ან შაქრიანი დიაბეტით). აუცილებელია სისხლის პლაზმაში და ეკგ-</w:t>
      </w:r>
      <w:r w:rsidR="00907BE4" w:rsidRPr="00C1613C">
        <w:rPr>
          <w:rStyle w:val="rynqvb"/>
          <w:rFonts w:ascii="Sylfaen" w:hAnsi="Sylfaen"/>
          <w:lang w:val="ka-GE"/>
        </w:rPr>
        <w:t>ზე</w:t>
      </w:r>
      <w:r w:rsidRPr="00C1613C">
        <w:rPr>
          <w:rStyle w:val="rynqvb"/>
          <w:rFonts w:ascii="Sylfaen" w:hAnsi="Sylfaen"/>
          <w:lang w:val="ka-GE"/>
        </w:rPr>
        <w:t xml:space="preserve"> კალიუმის დონის მონიტორინგი და საჭიროების შემთხვევაში მკურნალობის გადახედვა.</w:t>
      </w:r>
    </w:p>
    <w:p w14:paraId="67F49657" w14:textId="77777777" w:rsidR="002C49C0" w:rsidRPr="00C1613C" w:rsidRDefault="002C49C0" w:rsidP="008F4588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</w:p>
    <w:p w14:paraId="2D387F1E" w14:textId="77777777" w:rsidR="00841B9C" w:rsidRPr="00C1613C" w:rsidRDefault="00841B9C" w:rsidP="008F4588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მეტფორმინი</w:t>
      </w:r>
    </w:p>
    <w:p w14:paraId="6B7170DF" w14:textId="77777777" w:rsidR="007B7924" w:rsidRPr="00C1613C" w:rsidRDefault="00F14564" w:rsidP="008F4588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  <w:r w:rsidRPr="00C1613C">
        <w:rPr>
          <w:rFonts w:ascii="Sylfaen" w:hAnsi="Sylfaen" w:cs="Times New Roman"/>
          <w:iCs/>
          <w:lang w:val="ka-GE"/>
        </w:rPr>
        <w:t>მეტფორმინის გამოყენებასთან დაკავშირებული ლაქტოაციდოზი</w:t>
      </w:r>
      <w:r w:rsidR="00762A6B" w:rsidRPr="00C1613C">
        <w:rPr>
          <w:rFonts w:ascii="Sylfaen" w:hAnsi="Sylfaen" w:cs="Times New Roman"/>
          <w:iCs/>
          <w:lang w:val="ka-GE"/>
        </w:rPr>
        <w:t xml:space="preserve"> გამოწვეული იყო თირკმელების შესაძლო ფუნქციური უკმარისობით, </w:t>
      </w:r>
      <w:r w:rsidR="00880ED2" w:rsidRPr="00C1613C">
        <w:rPr>
          <w:rFonts w:ascii="Sylfaen" w:hAnsi="Sylfaen" w:cs="Times New Roman"/>
          <w:iCs/>
          <w:lang w:val="ka-GE"/>
        </w:rPr>
        <w:t>რომელიც დაკავშირებული იყო დიურეტიკების</w:t>
      </w:r>
      <w:r w:rsidR="00984DCB" w:rsidRPr="00C1613C">
        <w:rPr>
          <w:rFonts w:ascii="Sylfaen" w:hAnsi="Sylfaen" w:cs="Times New Roman"/>
          <w:iCs/>
          <w:lang w:val="ka-GE"/>
        </w:rPr>
        <w:t xml:space="preserve">, </w:t>
      </w:r>
      <w:r w:rsidR="00880ED2" w:rsidRPr="00C1613C">
        <w:rPr>
          <w:rFonts w:ascii="Sylfaen" w:hAnsi="Sylfaen" w:cs="Times New Roman"/>
          <w:iCs/>
          <w:lang w:val="ka-GE"/>
        </w:rPr>
        <w:t xml:space="preserve">ძირითადად, </w:t>
      </w:r>
      <w:r w:rsidR="00984DCB" w:rsidRPr="00C1613C">
        <w:rPr>
          <w:rFonts w:ascii="Sylfaen" w:hAnsi="Sylfaen" w:cs="Times New Roman"/>
          <w:iCs/>
          <w:lang w:val="ka-GE"/>
        </w:rPr>
        <w:t>მარყუჟოვანი დიურეტიკების მიღებასთან</w:t>
      </w:r>
      <w:r w:rsidR="003B6773" w:rsidRPr="00C1613C">
        <w:rPr>
          <w:rFonts w:ascii="Sylfaen" w:hAnsi="Sylfaen" w:cs="Times New Roman"/>
          <w:iCs/>
          <w:lang w:val="ka-GE"/>
        </w:rPr>
        <w:t xml:space="preserve">. </w:t>
      </w:r>
      <w:r w:rsidR="004607CD" w:rsidRPr="00C1613C">
        <w:rPr>
          <w:rFonts w:ascii="Sylfaen" w:hAnsi="Sylfaen" w:cs="Times New Roman"/>
          <w:iCs/>
          <w:lang w:val="ka-GE"/>
        </w:rPr>
        <w:t>მეტფორმინის გამოყენება არ უნდა მოხდეს, თუ კრეატინინის დონე შრატში აღემატება 15 მგ/ლ (</w:t>
      </w:r>
      <w:r w:rsidR="00661961" w:rsidRPr="00C1613C">
        <w:rPr>
          <w:rFonts w:ascii="Sylfaen" w:hAnsi="Sylfaen" w:cs="Times New Roman"/>
          <w:iCs/>
          <w:lang w:val="ka-GE"/>
        </w:rPr>
        <w:t>135 მ</w:t>
      </w:r>
      <w:r w:rsidR="002F31B5" w:rsidRPr="00C1613C">
        <w:rPr>
          <w:rFonts w:ascii="Sylfaen" w:hAnsi="Sylfaen" w:cs="Times New Roman"/>
          <w:iCs/>
          <w:lang w:val="ka-GE"/>
        </w:rPr>
        <w:t>კ</w:t>
      </w:r>
      <w:r w:rsidR="00661961" w:rsidRPr="00C1613C">
        <w:rPr>
          <w:rFonts w:ascii="Sylfaen" w:hAnsi="Sylfaen" w:cs="Times New Roman"/>
          <w:iCs/>
          <w:lang w:val="ka-GE"/>
        </w:rPr>
        <w:t>მოლ/ლ) მამაკაცებში და 12 მგ/ლ (110 მკმოლ/ლ) ქალებში.</w:t>
      </w:r>
    </w:p>
    <w:p w14:paraId="7A040615" w14:textId="77777777" w:rsidR="00173B35" w:rsidRPr="00C1613C" w:rsidRDefault="00173B35" w:rsidP="008F4588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</w:p>
    <w:p w14:paraId="076A4333" w14:textId="77777777" w:rsidR="002F31B5" w:rsidRPr="00C1613C" w:rsidRDefault="002F31B5" w:rsidP="008F4588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იოდ</w:t>
      </w:r>
      <w:r w:rsidR="00907BE4" w:rsidRPr="00C1613C">
        <w:rPr>
          <w:rFonts w:ascii="Sylfaen" w:hAnsi="Sylfaen" w:cs="Times New Roman"/>
          <w:i/>
          <w:lang w:val="ka-GE"/>
        </w:rPr>
        <w:t xml:space="preserve">ის </w:t>
      </w:r>
      <w:r w:rsidRPr="00C1613C">
        <w:rPr>
          <w:rFonts w:ascii="Sylfaen" w:hAnsi="Sylfaen" w:cs="Times New Roman"/>
          <w:i/>
          <w:lang w:val="ka-GE"/>
        </w:rPr>
        <w:t>შემცველი კონტრა</w:t>
      </w:r>
      <w:r w:rsidR="00AB34A5" w:rsidRPr="00C1613C">
        <w:rPr>
          <w:rFonts w:ascii="Sylfaen" w:hAnsi="Sylfaen" w:cs="Times New Roman"/>
          <w:i/>
          <w:lang w:val="ka-GE"/>
        </w:rPr>
        <w:t>ს</w:t>
      </w:r>
      <w:r w:rsidRPr="00C1613C">
        <w:rPr>
          <w:rFonts w:ascii="Sylfaen" w:hAnsi="Sylfaen" w:cs="Times New Roman"/>
          <w:i/>
          <w:lang w:val="ka-GE"/>
        </w:rPr>
        <w:t>ტული ნივთიერებ</w:t>
      </w:r>
      <w:r w:rsidR="00173B35" w:rsidRPr="00C1613C">
        <w:rPr>
          <w:rFonts w:ascii="Sylfaen" w:hAnsi="Sylfaen" w:cs="Times New Roman"/>
          <w:i/>
          <w:lang w:val="ka-GE"/>
        </w:rPr>
        <w:t>ები</w:t>
      </w:r>
    </w:p>
    <w:p w14:paraId="12A0C0D7" w14:textId="77777777" w:rsidR="00EC29BC" w:rsidRPr="00C1613C" w:rsidRDefault="00EC29BC" w:rsidP="00EC29BC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  <w:r w:rsidRPr="00C1613C">
        <w:rPr>
          <w:rFonts w:ascii="Sylfaen" w:hAnsi="Sylfaen" w:cs="Times New Roman"/>
          <w:iCs/>
          <w:lang w:val="ka-GE"/>
        </w:rPr>
        <w:t>დიურე</w:t>
      </w:r>
      <w:r w:rsidR="00907BE4" w:rsidRPr="00C1613C">
        <w:rPr>
          <w:rFonts w:ascii="Sylfaen" w:hAnsi="Sylfaen" w:cs="Times New Roman"/>
          <w:iCs/>
          <w:lang w:val="ka-GE"/>
        </w:rPr>
        <w:t>ზულ</w:t>
      </w:r>
      <w:r w:rsidRPr="00C1613C">
        <w:rPr>
          <w:rFonts w:ascii="Sylfaen" w:hAnsi="Sylfaen" w:cs="Times New Roman"/>
          <w:iCs/>
          <w:lang w:val="ka-GE"/>
        </w:rPr>
        <w:t>ებით გამოწვეული დეჰიდრატაციის დროს მომატებულია თირკმელების მწვავე უკმარისობის განვითარების რისკი, განსაკუთრებით, იოდ</w:t>
      </w:r>
      <w:r w:rsidR="00907BE4" w:rsidRPr="00C1613C">
        <w:rPr>
          <w:rFonts w:ascii="Sylfaen" w:hAnsi="Sylfaen" w:cs="Times New Roman"/>
          <w:iCs/>
          <w:lang w:val="ka-GE"/>
        </w:rPr>
        <w:t xml:space="preserve">ის </w:t>
      </w:r>
      <w:r w:rsidRPr="00C1613C">
        <w:rPr>
          <w:rFonts w:ascii="Sylfaen" w:hAnsi="Sylfaen" w:cs="Times New Roman"/>
          <w:iCs/>
          <w:lang w:val="ka-GE"/>
        </w:rPr>
        <w:t>შემცველი კონტრა</w:t>
      </w:r>
      <w:r w:rsidR="00AB34A5" w:rsidRPr="00C1613C">
        <w:rPr>
          <w:rFonts w:ascii="Sylfaen" w:hAnsi="Sylfaen" w:cs="Times New Roman"/>
          <w:iCs/>
          <w:lang w:val="ka-GE"/>
        </w:rPr>
        <w:t>ს</w:t>
      </w:r>
      <w:r w:rsidRPr="00C1613C">
        <w:rPr>
          <w:rFonts w:ascii="Sylfaen" w:hAnsi="Sylfaen" w:cs="Times New Roman"/>
          <w:iCs/>
          <w:lang w:val="ka-GE"/>
        </w:rPr>
        <w:t>ტული ნივთიერებ</w:t>
      </w:r>
      <w:r w:rsidR="007C120D" w:rsidRPr="00C1613C">
        <w:rPr>
          <w:rFonts w:ascii="Sylfaen" w:hAnsi="Sylfaen" w:cs="Times New Roman"/>
          <w:iCs/>
          <w:lang w:val="ka-GE"/>
        </w:rPr>
        <w:t xml:space="preserve">ების მაღალი დოზების გამოყენებისას. </w:t>
      </w:r>
      <w:r w:rsidR="00A30679" w:rsidRPr="00C1613C">
        <w:rPr>
          <w:rFonts w:ascii="Sylfaen" w:hAnsi="Sylfaen" w:cs="Times New Roman"/>
          <w:iCs/>
          <w:lang w:val="ka-GE"/>
        </w:rPr>
        <w:t>იოდ</w:t>
      </w:r>
      <w:r w:rsidR="00907BE4" w:rsidRPr="00C1613C">
        <w:rPr>
          <w:rFonts w:ascii="Sylfaen" w:hAnsi="Sylfaen" w:cs="Times New Roman"/>
          <w:iCs/>
          <w:lang w:val="ka-GE"/>
        </w:rPr>
        <w:t xml:space="preserve">ის </w:t>
      </w:r>
      <w:r w:rsidR="00A30679" w:rsidRPr="00C1613C">
        <w:rPr>
          <w:rFonts w:ascii="Sylfaen" w:hAnsi="Sylfaen" w:cs="Times New Roman"/>
          <w:iCs/>
          <w:lang w:val="ka-GE"/>
        </w:rPr>
        <w:t xml:space="preserve">შემცველი ნაერთის შეყვანამდე საჭიროა </w:t>
      </w:r>
      <w:r w:rsidR="00907BE4" w:rsidRPr="00C1613C">
        <w:rPr>
          <w:rFonts w:ascii="Sylfaen" w:hAnsi="Sylfaen" w:cs="Times New Roman"/>
          <w:iCs/>
          <w:lang w:val="ka-GE"/>
        </w:rPr>
        <w:t>დაკარგული სითხის კომპენსირება</w:t>
      </w:r>
      <w:r w:rsidR="00A30679" w:rsidRPr="00C1613C">
        <w:rPr>
          <w:rFonts w:ascii="Sylfaen" w:hAnsi="Sylfaen" w:cs="Times New Roman"/>
          <w:iCs/>
          <w:lang w:val="ka-GE"/>
        </w:rPr>
        <w:t>.</w:t>
      </w:r>
    </w:p>
    <w:p w14:paraId="3C12AC42" w14:textId="77777777" w:rsidR="00CA6138" w:rsidRPr="00C1613C" w:rsidRDefault="00CA6138" w:rsidP="00EC29BC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</w:p>
    <w:p w14:paraId="336723A3" w14:textId="77777777" w:rsidR="00D82345" w:rsidRPr="00C1613C" w:rsidRDefault="00D82345" w:rsidP="00EC29BC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კალციუმი (მარილ</w:t>
      </w:r>
      <w:r w:rsidR="00E255DA" w:rsidRPr="00C1613C">
        <w:rPr>
          <w:rFonts w:ascii="Sylfaen" w:hAnsi="Sylfaen" w:cs="Times New Roman"/>
          <w:i/>
          <w:lang w:val="ka-GE"/>
        </w:rPr>
        <w:t>ებ</w:t>
      </w:r>
      <w:r w:rsidRPr="00C1613C">
        <w:rPr>
          <w:rFonts w:ascii="Sylfaen" w:hAnsi="Sylfaen" w:cs="Times New Roman"/>
          <w:i/>
          <w:lang w:val="ka-GE"/>
        </w:rPr>
        <w:t>ი)</w:t>
      </w:r>
    </w:p>
    <w:p w14:paraId="16CEFEE2" w14:textId="77777777" w:rsidR="00AE2114" w:rsidRPr="00C1613C" w:rsidRDefault="00D16F70" w:rsidP="00EC29BC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  <w:r w:rsidRPr="00C1613C">
        <w:rPr>
          <w:rFonts w:ascii="Sylfaen" w:hAnsi="Sylfaen" w:cs="Times New Roman"/>
          <w:iCs/>
          <w:lang w:val="ka-GE"/>
        </w:rPr>
        <w:t>კალციუმის დონის მომატების რისკი შარდით კალციუმის გამოყოფის შემცირების გამო</w:t>
      </w:r>
      <w:r w:rsidR="00007C79" w:rsidRPr="00C1613C">
        <w:rPr>
          <w:rFonts w:ascii="Sylfaen" w:hAnsi="Sylfaen" w:cs="Times New Roman"/>
          <w:iCs/>
          <w:lang w:val="ka-GE"/>
        </w:rPr>
        <w:t>.</w:t>
      </w:r>
    </w:p>
    <w:p w14:paraId="1E14CF56" w14:textId="77777777" w:rsidR="002A2087" w:rsidRPr="00C1613C" w:rsidRDefault="002A2087" w:rsidP="00EC29BC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</w:p>
    <w:p w14:paraId="1F62E8AA" w14:textId="77777777" w:rsidR="00007C79" w:rsidRPr="00C1613C" w:rsidRDefault="00007C79" w:rsidP="00EC29BC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ციკლოსპორინი</w:t>
      </w:r>
    </w:p>
    <w:p w14:paraId="3084941B" w14:textId="77777777" w:rsidR="00733325" w:rsidRPr="00C1613C" w:rsidRDefault="007D2196" w:rsidP="00EC29BC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  <w:r w:rsidRPr="00C1613C">
        <w:rPr>
          <w:rFonts w:ascii="Sylfaen" w:hAnsi="Sylfaen" w:cs="Times New Roman"/>
          <w:iCs/>
          <w:lang w:val="ka-GE"/>
        </w:rPr>
        <w:lastRenderedPageBreak/>
        <w:t xml:space="preserve">ჰიპერკალიემია შესაძლებელია განვითარდეს აგფ ინჰიბიტორების ციკლოსპორინთან ერთდროული მიღებისას. </w:t>
      </w:r>
      <w:r w:rsidR="0026265F" w:rsidRPr="00C1613C">
        <w:rPr>
          <w:rFonts w:ascii="Sylfaen" w:hAnsi="Sylfaen" w:cs="Times New Roman"/>
          <w:iCs/>
          <w:lang w:val="ka-GE"/>
        </w:rPr>
        <w:t>რეკომენდებულია კალიუმის დონის კონტროლი შრატში.</w:t>
      </w:r>
    </w:p>
    <w:p w14:paraId="69329B2F" w14:textId="77777777" w:rsidR="00733325" w:rsidRPr="00C1613C" w:rsidRDefault="00733325" w:rsidP="00EC29BC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  <w:r w:rsidRPr="00C1613C">
        <w:rPr>
          <w:rFonts w:ascii="Sylfaen" w:hAnsi="Sylfaen" w:cs="Times New Roman"/>
          <w:iCs/>
          <w:lang w:val="ka-GE"/>
        </w:rPr>
        <w:t>არსებობს კრეატინინის დონის მომატების რისკი</w:t>
      </w:r>
      <w:r w:rsidR="00C26C73" w:rsidRPr="00C1613C">
        <w:rPr>
          <w:rFonts w:ascii="Sylfaen" w:hAnsi="Sylfaen" w:cs="Times New Roman"/>
          <w:iCs/>
          <w:lang w:val="ka-GE"/>
        </w:rPr>
        <w:t xml:space="preserve"> ინდაპამიდის მიღების გამო</w:t>
      </w:r>
      <w:r w:rsidR="004C1386" w:rsidRPr="00C1613C">
        <w:rPr>
          <w:rFonts w:ascii="Sylfaen" w:hAnsi="Sylfaen" w:cs="Times New Roman"/>
          <w:iCs/>
          <w:lang w:val="ka-GE"/>
        </w:rPr>
        <w:t>, მოცირკულირე სისხლში ციკლოსპორინის დონის ცვლილების გარეშე</w:t>
      </w:r>
      <w:r w:rsidR="00814947" w:rsidRPr="00C1613C">
        <w:rPr>
          <w:rFonts w:ascii="Sylfaen" w:hAnsi="Sylfaen" w:cs="Times New Roman"/>
          <w:iCs/>
          <w:lang w:val="ka-GE"/>
        </w:rPr>
        <w:t xml:space="preserve"> მაშინაც, როცა არ არის დარღვეული </w:t>
      </w:r>
      <w:r w:rsidR="008B738E" w:rsidRPr="00C1613C">
        <w:rPr>
          <w:rFonts w:ascii="Sylfaen" w:hAnsi="Sylfaen" w:cs="Times New Roman"/>
          <w:iCs/>
          <w:lang w:val="ka-GE"/>
        </w:rPr>
        <w:t xml:space="preserve">წყლის და </w:t>
      </w:r>
      <w:r w:rsidR="00EF27B1" w:rsidRPr="00C1613C">
        <w:rPr>
          <w:rFonts w:ascii="Sylfaen" w:hAnsi="Sylfaen" w:cs="Times New Roman"/>
          <w:iCs/>
          <w:lang w:val="ka-GE"/>
        </w:rPr>
        <w:t>ელექტროლიტების</w:t>
      </w:r>
      <w:r w:rsidR="008B738E" w:rsidRPr="00C1613C">
        <w:rPr>
          <w:rFonts w:ascii="Sylfaen" w:hAnsi="Sylfaen" w:cs="Times New Roman"/>
          <w:iCs/>
          <w:lang w:val="ka-GE"/>
        </w:rPr>
        <w:t xml:space="preserve"> </w:t>
      </w:r>
      <w:r w:rsidR="00814947" w:rsidRPr="00C1613C">
        <w:rPr>
          <w:rFonts w:ascii="Sylfaen" w:hAnsi="Sylfaen" w:cs="Times New Roman"/>
          <w:iCs/>
          <w:lang w:val="ka-GE"/>
        </w:rPr>
        <w:t>ბალანსი.</w:t>
      </w:r>
    </w:p>
    <w:p w14:paraId="55784FEF" w14:textId="77777777" w:rsidR="00A66EE7" w:rsidRPr="00C1613C" w:rsidRDefault="00A66EE7" w:rsidP="00EC29BC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  <w:r w:rsidRPr="00C1613C">
        <w:rPr>
          <w:rFonts w:ascii="Sylfaen" w:hAnsi="Sylfaen" w:cs="Times New Roman"/>
          <w:iCs/>
          <w:lang w:val="ka-GE"/>
        </w:rPr>
        <w:t xml:space="preserve">არ ჩატარებულა </w:t>
      </w:r>
      <w:r w:rsidR="00EF4D05" w:rsidRPr="00C1613C">
        <w:rPr>
          <w:rFonts w:ascii="Sylfaen" w:hAnsi="Sylfaen" w:cs="Times New Roman"/>
          <w:iCs/>
          <w:lang w:val="ka-GE"/>
        </w:rPr>
        <w:t>წამლის</w:t>
      </w:r>
      <w:r w:rsidRPr="00C1613C">
        <w:rPr>
          <w:rFonts w:ascii="Sylfaen" w:hAnsi="Sylfaen" w:cs="Times New Roman"/>
          <w:iCs/>
          <w:lang w:val="ka-GE"/>
        </w:rPr>
        <w:t xml:space="preserve"> ურთიერთქმედების კვლევები </w:t>
      </w:r>
      <w:r w:rsidR="00BB224A" w:rsidRPr="00C1613C">
        <w:rPr>
          <w:rFonts w:ascii="Sylfaen" w:hAnsi="Sylfaen" w:cs="Times New Roman"/>
          <w:iCs/>
          <w:lang w:val="ka-GE"/>
        </w:rPr>
        <w:t xml:space="preserve">ციკლოსპორინთან და ამლოდიპინთან ჯანმრთელ მოხალისეებში და სხვა პოპულაციაში, </w:t>
      </w:r>
      <w:r w:rsidR="002A63D0" w:rsidRPr="00C1613C">
        <w:rPr>
          <w:rFonts w:ascii="Sylfaen" w:hAnsi="Sylfaen" w:cs="Times New Roman"/>
          <w:iCs/>
          <w:lang w:val="ka-GE"/>
        </w:rPr>
        <w:t>თირკმლის ტრანსპლა</w:t>
      </w:r>
      <w:r w:rsidR="008055DA" w:rsidRPr="00C1613C">
        <w:rPr>
          <w:rFonts w:ascii="Sylfaen" w:hAnsi="Sylfaen" w:cs="Times New Roman"/>
          <w:iCs/>
          <w:lang w:val="ka-GE"/>
        </w:rPr>
        <w:t>ნ</w:t>
      </w:r>
      <w:r w:rsidR="002A63D0" w:rsidRPr="00C1613C">
        <w:rPr>
          <w:rFonts w:ascii="Sylfaen" w:hAnsi="Sylfaen" w:cs="Times New Roman"/>
          <w:iCs/>
          <w:lang w:val="ka-GE"/>
        </w:rPr>
        <w:t xml:space="preserve">ტატის მქონე </w:t>
      </w:r>
      <w:r w:rsidR="003E1FAC" w:rsidRPr="00C1613C">
        <w:rPr>
          <w:rFonts w:ascii="Sylfaen" w:hAnsi="Sylfaen" w:cs="Times New Roman"/>
          <w:iCs/>
          <w:lang w:val="ka-GE"/>
        </w:rPr>
        <w:t>პაციენტების გარდ</w:t>
      </w:r>
      <w:r w:rsidR="002A63D0" w:rsidRPr="00C1613C">
        <w:rPr>
          <w:rFonts w:ascii="Sylfaen" w:hAnsi="Sylfaen" w:cs="Times New Roman"/>
          <w:iCs/>
          <w:lang w:val="ka-GE"/>
        </w:rPr>
        <w:t xml:space="preserve">ა, </w:t>
      </w:r>
      <w:r w:rsidR="008055DA" w:rsidRPr="00C1613C">
        <w:rPr>
          <w:rFonts w:ascii="Sylfaen" w:hAnsi="Sylfaen" w:cs="Times New Roman"/>
          <w:iCs/>
          <w:lang w:val="ka-GE"/>
        </w:rPr>
        <w:t>სადაც</w:t>
      </w:r>
      <w:r w:rsidR="0037413A" w:rsidRPr="00C1613C">
        <w:rPr>
          <w:rFonts w:ascii="Sylfaen" w:hAnsi="Sylfaen" w:cs="Times New Roman"/>
          <w:iCs/>
          <w:lang w:val="ka-GE"/>
        </w:rPr>
        <w:t xml:space="preserve"> ვლინდება</w:t>
      </w:r>
      <w:r w:rsidR="009C226C" w:rsidRPr="00C1613C">
        <w:rPr>
          <w:rFonts w:ascii="Sylfaen" w:hAnsi="Sylfaen" w:cs="Times New Roman"/>
          <w:iCs/>
          <w:lang w:val="ka-GE"/>
        </w:rPr>
        <w:t xml:space="preserve"> </w:t>
      </w:r>
      <w:r w:rsidR="009241A4" w:rsidRPr="00C1613C">
        <w:rPr>
          <w:rFonts w:ascii="Sylfaen" w:hAnsi="Sylfaen" w:cs="Times New Roman"/>
          <w:iCs/>
          <w:lang w:val="ka-GE"/>
        </w:rPr>
        <w:t xml:space="preserve">ციკლოსპორინის მინიმალური კონცენტრაციის </w:t>
      </w:r>
      <w:r w:rsidR="00722181" w:rsidRPr="00C1613C">
        <w:rPr>
          <w:rFonts w:ascii="Sylfaen" w:hAnsi="Sylfaen" w:cs="Times New Roman"/>
          <w:iCs/>
          <w:lang w:val="ka-GE"/>
        </w:rPr>
        <w:t xml:space="preserve">გარდამავალი მატება </w:t>
      </w:r>
      <w:r w:rsidR="009241A4" w:rsidRPr="00C1613C">
        <w:rPr>
          <w:rFonts w:ascii="Sylfaen" w:hAnsi="Sylfaen" w:cs="Times New Roman"/>
          <w:iCs/>
          <w:lang w:val="ka-GE"/>
        </w:rPr>
        <w:t>(საშუალო</w:t>
      </w:r>
      <w:r w:rsidR="00722181" w:rsidRPr="00C1613C">
        <w:rPr>
          <w:rFonts w:ascii="Sylfaen" w:hAnsi="Sylfaen" w:cs="Times New Roman"/>
          <w:iCs/>
          <w:lang w:val="ka-GE"/>
        </w:rPr>
        <w:t>დ</w:t>
      </w:r>
      <w:r w:rsidR="00A83609" w:rsidRPr="00C1613C">
        <w:rPr>
          <w:rFonts w:ascii="Sylfaen" w:hAnsi="Sylfaen" w:cs="Times New Roman"/>
          <w:iCs/>
          <w:lang w:val="ka-GE"/>
        </w:rPr>
        <w:t xml:space="preserve"> 0-40%). </w:t>
      </w:r>
      <w:r w:rsidR="001662F7" w:rsidRPr="00C1613C">
        <w:rPr>
          <w:rFonts w:ascii="Sylfaen" w:hAnsi="Sylfaen" w:cs="Times New Roman"/>
          <w:iCs/>
          <w:lang w:val="ka-GE"/>
        </w:rPr>
        <w:t>საჭიროა სიფრთხილის ზომების დაცვა</w:t>
      </w:r>
      <w:r w:rsidR="002E45A5" w:rsidRPr="00C1613C">
        <w:rPr>
          <w:rFonts w:ascii="Sylfaen" w:hAnsi="Sylfaen" w:cs="Times New Roman"/>
          <w:iCs/>
          <w:lang w:val="ka-GE"/>
        </w:rPr>
        <w:t xml:space="preserve"> ციკლოსპორინის დონის მონიტორინგის დროს პაციენტებში თირკმ</w:t>
      </w:r>
      <w:r w:rsidR="00907BE4" w:rsidRPr="00C1613C">
        <w:rPr>
          <w:rFonts w:ascii="Sylfaen" w:hAnsi="Sylfaen" w:cs="Times New Roman"/>
          <w:iCs/>
          <w:lang w:val="ka-GE"/>
        </w:rPr>
        <w:t>ლ</w:t>
      </w:r>
      <w:r w:rsidR="002E45A5" w:rsidRPr="00C1613C">
        <w:rPr>
          <w:rFonts w:ascii="Sylfaen" w:hAnsi="Sylfaen" w:cs="Times New Roman"/>
          <w:iCs/>
          <w:lang w:val="ka-GE"/>
        </w:rPr>
        <w:t>ის ტრანსპლანტ</w:t>
      </w:r>
      <w:r w:rsidR="00907BE4" w:rsidRPr="00C1613C">
        <w:rPr>
          <w:rFonts w:ascii="Sylfaen" w:hAnsi="Sylfaen" w:cs="Times New Roman"/>
          <w:iCs/>
          <w:lang w:val="ka-GE"/>
        </w:rPr>
        <w:t>ანტ</w:t>
      </w:r>
      <w:r w:rsidR="002E45A5" w:rsidRPr="00C1613C">
        <w:rPr>
          <w:rFonts w:ascii="Sylfaen" w:hAnsi="Sylfaen" w:cs="Times New Roman"/>
          <w:iCs/>
          <w:lang w:val="ka-GE"/>
        </w:rPr>
        <w:t xml:space="preserve">ით, რომლებიც იღებენ ამლოდიპინს, </w:t>
      </w:r>
      <w:r w:rsidR="00907BE4" w:rsidRPr="00C1613C">
        <w:rPr>
          <w:rFonts w:ascii="Sylfaen" w:hAnsi="Sylfaen" w:cs="Times New Roman"/>
          <w:iCs/>
          <w:lang w:val="ka-GE"/>
        </w:rPr>
        <w:t xml:space="preserve">და საჭიროებისას </w:t>
      </w:r>
      <w:r w:rsidR="002E45A5" w:rsidRPr="00C1613C">
        <w:rPr>
          <w:rFonts w:ascii="Sylfaen" w:hAnsi="Sylfaen" w:cs="Times New Roman"/>
          <w:iCs/>
          <w:lang w:val="ka-GE"/>
        </w:rPr>
        <w:t xml:space="preserve">ციკლოსპორინის დოზის </w:t>
      </w:r>
      <w:r w:rsidR="00907BE4" w:rsidRPr="00C1613C">
        <w:rPr>
          <w:rFonts w:ascii="Sylfaen" w:hAnsi="Sylfaen" w:cs="Times New Roman"/>
          <w:iCs/>
          <w:lang w:val="ka-GE"/>
        </w:rPr>
        <w:t>შემცირება</w:t>
      </w:r>
      <w:r w:rsidR="002E45A5" w:rsidRPr="00C1613C">
        <w:rPr>
          <w:rFonts w:ascii="Sylfaen" w:hAnsi="Sylfaen" w:cs="Times New Roman"/>
          <w:iCs/>
          <w:lang w:val="ka-GE"/>
        </w:rPr>
        <w:t>.</w:t>
      </w:r>
    </w:p>
    <w:p w14:paraId="039F7951" w14:textId="77777777" w:rsidR="00E027D7" w:rsidRPr="00C1613C" w:rsidRDefault="00E027D7" w:rsidP="00EC29BC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</w:p>
    <w:p w14:paraId="17FDC4B6" w14:textId="77777777" w:rsidR="00DB1291" w:rsidRPr="00C1613C" w:rsidRDefault="00DB1291" w:rsidP="00EC29BC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ჰეპარინი</w:t>
      </w:r>
    </w:p>
    <w:p w14:paraId="7D703B00" w14:textId="77777777" w:rsidR="00DB1291" w:rsidRPr="00C1613C" w:rsidRDefault="00C3681A" w:rsidP="00EC29BC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  <w:r w:rsidRPr="00C1613C">
        <w:rPr>
          <w:rFonts w:ascii="Sylfaen" w:hAnsi="Sylfaen" w:cs="Times New Roman"/>
          <w:iCs/>
          <w:lang w:val="ka-GE"/>
        </w:rPr>
        <w:t>ჰიპერკალიემია შესაძლებელია განვითარდეს</w:t>
      </w:r>
      <w:r w:rsidR="001A234B" w:rsidRPr="00C1613C">
        <w:rPr>
          <w:rFonts w:ascii="Sylfaen" w:hAnsi="Sylfaen" w:cs="Times New Roman"/>
          <w:iCs/>
          <w:lang w:val="ka-GE"/>
        </w:rPr>
        <w:t xml:space="preserve"> აგფ ინჰიბიტორების ჰეპარინთან ერთდროული გამოყენებისას. </w:t>
      </w:r>
      <w:r w:rsidR="00476DF8" w:rsidRPr="00C1613C">
        <w:rPr>
          <w:rFonts w:ascii="Sylfaen" w:hAnsi="Sylfaen" w:cs="Times New Roman"/>
          <w:iCs/>
          <w:lang w:val="ka-GE"/>
        </w:rPr>
        <w:t>რეკომენდებულია კალიუმის დონის კონტროლი შრატში.</w:t>
      </w:r>
    </w:p>
    <w:p w14:paraId="55947ABE" w14:textId="77777777" w:rsidR="00027BA6" w:rsidRPr="00C1613C" w:rsidRDefault="00027BA6" w:rsidP="00EC29BC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</w:p>
    <w:p w14:paraId="3C359BB9" w14:textId="77777777" w:rsidR="00A76599" w:rsidRPr="00C1613C" w:rsidRDefault="00A76599" w:rsidP="00A76599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CYP3A4 ინჰიბიტორები</w:t>
      </w:r>
    </w:p>
    <w:p w14:paraId="6FA3D3BB" w14:textId="77777777" w:rsidR="00A76599" w:rsidRPr="00C1613C" w:rsidRDefault="00DB4954" w:rsidP="00A7659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ამლოდიპინის </w:t>
      </w:r>
      <w:r w:rsidR="00A76599" w:rsidRPr="00C1613C">
        <w:rPr>
          <w:rFonts w:ascii="Sylfaen" w:hAnsi="Sylfaen" w:cs="Times New Roman"/>
          <w:lang w:val="ka-GE"/>
        </w:rPr>
        <w:t xml:space="preserve">CYP3A4 </w:t>
      </w:r>
      <w:r w:rsidR="00907BE4" w:rsidRPr="00C1613C">
        <w:rPr>
          <w:rFonts w:ascii="Sylfaen" w:hAnsi="Sylfaen" w:cs="Times New Roman"/>
          <w:lang w:val="ka-GE"/>
        </w:rPr>
        <w:t>ძლიერ</w:t>
      </w:r>
      <w:r w:rsidR="00A76599" w:rsidRPr="00C1613C">
        <w:rPr>
          <w:rFonts w:ascii="Sylfaen" w:hAnsi="Sylfaen" w:cs="Times New Roman"/>
          <w:lang w:val="ka-GE"/>
        </w:rPr>
        <w:t xml:space="preserve"> ან </w:t>
      </w:r>
      <w:r w:rsidR="00907BE4" w:rsidRPr="00C1613C">
        <w:rPr>
          <w:rFonts w:ascii="Sylfaen" w:hAnsi="Sylfaen" w:cs="Times New Roman"/>
          <w:lang w:val="ka-GE"/>
        </w:rPr>
        <w:t>ზომიერ</w:t>
      </w:r>
      <w:r w:rsidR="00A76599" w:rsidRPr="00C1613C">
        <w:rPr>
          <w:rFonts w:ascii="Sylfaen" w:hAnsi="Sylfaen" w:cs="Times New Roman"/>
          <w:lang w:val="ka-GE"/>
        </w:rPr>
        <w:t xml:space="preserve"> </w:t>
      </w:r>
      <w:r w:rsidR="00C36A9B" w:rsidRPr="00C1613C">
        <w:rPr>
          <w:rFonts w:ascii="Sylfaen" w:hAnsi="Sylfaen" w:cs="Times New Roman"/>
          <w:lang w:val="ka-GE"/>
        </w:rPr>
        <w:t xml:space="preserve">ინჰიბიტორებთან </w:t>
      </w:r>
      <w:r w:rsidR="00A76599" w:rsidRPr="00C1613C">
        <w:rPr>
          <w:rFonts w:ascii="Sylfaen" w:hAnsi="Sylfaen" w:cs="Times New Roman"/>
          <w:lang w:val="ka-GE"/>
        </w:rPr>
        <w:t xml:space="preserve">ერთდროულმა მიღებამ (პროტეაზას ინჰიბიტორები, </w:t>
      </w:r>
      <w:r w:rsidR="00184B27" w:rsidRPr="00C1613C">
        <w:rPr>
          <w:rFonts w:ascii="Sylfaen" w:hAnsi="Sylfaen" w:cs="Times New Roman"/>
          <w:lang w:val="ka-GE"/>
        </w:rPr>
        <w:t xml:space="preserve">სოკოს საწინააღმდეგო </w:t>
      </w:r>
      <w:r w:rsidR="00A76599" w:rsidRPr="00C1613C">
        <w:rPr>
          <w:rFonts w:ascii="Sylfaen" w:hAnsi="Sylfaen" w:cs="Times New Roman"/>
          <w:lang w:val="ka-GE"/>
        </w:rPr>
        <w:t>აზოლები, მაკროლიდები</w:t>
      </w:r>
      <w:r w:rsidR="00AF6F81" w:rsidRPr="00C1613C">
        <w:rPr>
          <w:rFonts w:ascii="Sylfaen" w:hAnsi="Sylfaen" w:cs="Times New Roman"/>
          <w:lang w:val="ka-GE"/>
        </w:rPr>
        <w:t>, როგორებიც არიან</w:t>
      </w:r>
      <w:r w:rsidR="00A76599" w:rsidRPr="00C1613C">
        <w:rPr>
          <w:rFonts w:ascii="Sylfaen" w:hAnsi="Sylfaen" w:cs="Times New Roman"/>
          <w:lang w:val="ka-GE"/>
        </w:rPr>
        <w:t xml:space="preserve"> ერითრომიცინი ან კლარითრომიცინი, ვერაპამილი ან დილთიაზემი) შესაძლებელია გამოიწვიოს ამლოდიპინის </w:t>
      </w:r>
      <w:r w:rsidR="005D40FE" w:rsidRPr="00C1613C">
        <w:rPr>
          <w:rFonts w:ascii="Sylfaen" w:hAnsi="Sylfaen" w:cs="Times New Roman"/>
          <w:lang w:val="ka-GE"/>
        </w:rPr>
        <w:t xml:space="preserve">მოქმედების მნიშვნელოვანი </w:t>
      </w:r>
      <w:r w:rsidR="00A76599" w:rsidRPr="00C1613C">
        <w:rPr>
          <w:rFonts w:ascii="Sylfaen" w:hAnsi="Sylfaen" w:cs="Times New Roman"/>
          <w:lang w:val="ka-GE"/>
        </w:rPr>
        <w:t xml:space="preserve">მატება, </w:t>
      </w:r>
      <w:r w:rsidR="00F270C9" w:rsidRPr="00C1613C">
        <w:rPr>
          <w:rFonts w:ascii="Sylfaen" w:hAnsi="Sylfaen" w:cs="Times New Roman"/>
          <w:lang w:val="ka-GE"/>
        </w:rPr>
        <w:t>რაც იწვევს ჰ</w:t>
      </w:r>
      <w:r w:rsidR="00A76599" w:rsidRPr="00C1613C">
        <w:rPr>
          <w:rFonts w:ascii="Sylfaen" w:hAnsi="Sylfaen" w:cs="Times New Roman"/>
          <w:lang w:val="ka-GE"/>
        </w:rPr>
        <w:t xml:space="preserve">იპოტენზიის </w:t>
      </w:r>
      <w:r w:rsidR="00DF62D4" w:rsidRPr="00C1613C">
        <w:rPr>
          <w:rFonts w:ascii="Sylfaen" w:hAnsi="Sylfaen" w:cs="Times New Roman"/>
          <w:lang w:val="ka-GE"/>
        </w:rPr>
        <w:t xml:space="preserve">განვითარების </w:t>
      </w:r>
      <w:r w:rsidR="00A76599" w:rsidRPr="00C1613C">
        <w:rPr>
          <w:rFonts w:ascii="Sylfaen" w:hAnsi="Sylfaen" w:cs="Times New Roman"/>
          <w:lang w:val="ka-GE"/>
        </w:rPr>
        <w:t>რისკი</w:t>
      </w:r>
      <w:r w:rsidR="00DF62D4" w:rsidRPr="00C1613C">
        <w:rPr>
          <w:rFonts w:ascii="Sylfaen" w:hAnsi="Sylfaen" w:cs="Times New Roman"/>
          <w:lang w:val="ka-GE"/>
        </w:rPr>
        <w:t>ს მატებას</w:t>
      </w:r>
      <w:r w:rsidR="00A76599" w:rsidRPr="00C1613C">
        <w:rPr>
          <w:rFonts w:ascii="Sylfaen" w:hAnsi="Sylfaen" w:cs="Times New Roman"/>
          <w:lang w:val="ka-GE"/>
        </w:rPr>
        <w:t xml:space="preserve">. </w:t>
      </w:r>
      <w:r w:rsidR="00907BE4" w:rsidRPr="00C1613C">
        <w:rPr>
          <w:rFonts w:ascii="Sylfaen" w:hAnsi="Sylfaen" w:cs="Times New Roman"/>
          <w:lang w:val="ka-GE"/>
        </w:rPr>
        <w:t>აღნიშნული</w:t>
      </w:r>
      <w:r w:rsidR="005073B0" w:rsidRPr="00C1613C">
        <w:rPr>
          <w:rFonts w:ascii="Sylfaen" w:hAnsi="Sylfaen" w:cs="Times New Roman"/>
          <w:lang w:val="ka-GE"/>
        </w:rPr>
        <w:t xml:space="preserve"> </w:t>
      </w:r>
      <w:r w:rsidR="00A76599" w:rsidRPr="00C1613C">
        <w:rPr>
          <w:rFonts w:ascii="Sylfaen" w:hAnsi="Sylfaen" w:cs="Times New Roman"/>
          <w:lang w:val="ka-GE"/>
        </w:rPr>
        <w:t>ფარმაკოკინეტიკ</w:t>
      </w:r>
      <w:r w:rsidR="00AA2530" w:rsidRPr="00C1613C">
        <w:rPr>
          <w:rFonts w:ascii="Sylfaen" w:hAnsi="Sylfaen" w:cs="Times New Roman"/>
          <w:lang w:val="ka-GE"/>
        </w:rPr>
        <w:t>ული ცვლი</w:t>
      </w:r>
      <w:r w:rsidR="00EE1065" w:rsidRPr="00C1613C">
        <w:rPr>
          <w:rFonts w:ascii="Sylfaen" w:hAnsi="Sylfaen" w:cs="Times New Roman"/>
          <w:lang w:val="ka-GE"/>
        </w:rPr>
        <w:t>ლ</w:t>
      </w:r>
      <w:r w:rsidR="00AA2530" w:rsidRPr="00C1613C">
        <w:rPr>
          <w:rFonts w:ascii="Sylfaen" w:hAnsi="Sylfaen" w:cs="Times New Roman"/>
          <w:lang w:val="ka-GE"/>
        </w:rPr>
        <w:t>ებ</w:t>
      </w:r>
      <w:r w:rsidR="00907BE4" w:rsidRPr="00C1613C">
        <w:rPr>
          <w:rFonts w:ascii="Sylfaen" w:hAnsi="Sylfaen" w:cs="Times New Roman"/>
          <w:lang w:val="ka-GE"/>
        </w:rPr>
        <w:t>ებ</w:t>
      </w:r>
      <w:r w:rsidR="00AA2530" w:rsidRPr="00C1613C">
        <w:rPr>
          <w:rFonts w:ascii="Sylfaen" w:hAnsi="Sylfaen" w:cs="Times New Roman"/>
          <w:lang w:val="ka-GE"/>
        </w:rPr>
        <w:t>ის</w:t>
      </w:r>
      <w:r w:rsidR="00A76599" w:rsidRPr="00C1613C">
        <w:rPr>
          <w:rFonts w:ascii="Sylfaen" w:hAnsi="Sylfaen" w:cs="Times New Roman"/>
          <w:lang w:val="ka-GE"/>
        </w:rPr>
        <w:t xml:space="preserve"> კლინიკური </w:t>
      </w:r>
      <w:r w:rsidR="00907BE4" w:rsidRPr="00C1613C">
        <w:rPr>
          <w:rFonts w:ascii="Sylfaen" w:hAnsi="Sylfaen" w:cs="Times New Roman"/>
          <w:lang w:val="ka-GE"/>
        </w:rPr>
        <w:t>გამოვლინება</w:t>
      </w:r>
      <w:r w:rsidR="00A76599" w:rsidRPr="00C1613C">
        <w:rPr>
          <w:rFonts w:ascii="Sylfaen" w:hAnsi="Sylfaen" w:cs="Times New Roman"/>
          <w:lang w:val="ka-GE"/>
        </w:rPr>
        <w:t xml:space="preserve"> შესაძლებელია უფრო მეტად გამოხატული იყოს ხანდაზმულ</w:t>
      </w:r>
      <w:r w:rsidR="00A05D3C" w:rsidRPr="00C1613C">
        <w:rPr>
          <w:rFonts w:ascii="Sylfaen" w:hAnsi="Sylfaen" w:cs="Times New Roman"/>
          <w:lang w:val="ka-GE"/>
        </w:rPr>
        <w:t xml:space="preserve">ი ასაკის პაციენტებში. შესაბამისად, </w:t>
      </w:r>
      <w:r w:rsidR="00B37FAE" w:rsidRPr="00C1613C">
        <w:rPr>
          <w:rFonts w:ascii="Sylfaen" w:hAnsi="Sylfaen" w:cs="Times New Roman"/>
          <w:lang w:val="ka-GE"/>
        </w:rPr>
        <w:t xml:space="preserve"> შესაძლებელია საჭირო გახდეს</w:t>
      </w:r>
      <w:r w:rsidR="00A76599" w:rsidRPr="00C1613C">
        <w:rPr>
          <w:rFonts w:ascii="Sylfaen" w:hAnsi="Sylfaen" w:cs="Times New Roman"/>
          <w:lang w:val="ka-GE"/>
        </w:rPr>
        <w:t xml:space="preserve"> კლინიკურ</w:t>
      </w:r>
      <w:r w:rsidR="00E21CFE" w:rsidRPr="00C1613C">
        <w:rPr>
          <w:rFonts w:ascii="Sylfaen" w:hAnsi="Sylfaen" w:cs="Times New Roman"/>
          <w:lang w:val="ka-GE"/>
        </w:rPr>
        <w:t>ი</w:t>
      </w:r>
      <w:r w:rsidR="00A76599" w:rsidRPr="00C1613C">
        <w:rPr>
          <w:rFonts w:ascii="Sylfaen" w:hAnsi="Sylfaen" w:cs="Times New Roman"/>
          <w:lang w:val="ka-GE"/>
        </w:rPr>
        <w:t xml:space="preserve"> დაკვირვება და დოზის კორექცია.</w:t>
      </w:r>
    </w:p>
    <w:p w14:paraId="7AFEB0BB" w14:textId="77777777" w:rsidR="00F840A2" w:rsidRPr="00C1613C" w:rsidRDefault="00F840A2" w:rsidP="00A7659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17CEE342" w14:textId="77777777" w:rsidR="00A76599" w:rsidRPr="00C1613C" w:rsidRDefault="006A4265" w:rsidP="00C879DF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კლარითრომიცინი</w:t>
      </w:r>
    </w:p>
    <w:p w14:paraId="76F10F0C" w14:textId="77777777" w:rsidR="006A4265" w:rsidRPr="00C1613C" w:rsidRDefault="00E169D0" w:rsidP="00C879DF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  <w:r w:rsidRPr="00C1613C">
        <w:rPr>
          <w:rFonts w:ascii="Sylfaen" w:hAnsi="Sylfaen" w:cs="Times New Roman"/>
          <w:lang w:val="ka-GE"/>
        </w:rPr>
        <w:t>კლარით</w:t>
      </w:r>
      <w:r w:rsidR="004B3713" w:rsidRPr="00C1613C">
        <w:rPr>
          <w:rFonts w:ascii="Sylfaen" w:hAnsi="Sylfaen" w:cs="Times New Roman"/>
          <w:lang w:val="ka-GE"/>
        </w:rPr>
        <w:t>რ</w:t>
      </w:r>
      <w:r w:rsidRPr="00C1613C">
        <w:rPr>
          <w:rFonts w:ascii="Sylfaen" w:hAnsi="Sylfaen" w:cs="Times New Roman"/>
          <w:lang w:val="ka-GE"/>
        </w:rPr>
        <w:t>ომიცინი არის</w:t>
      </w:r>
      <w:r w:rsidR="004B3713" w:rsidRPr="00C1613C">
        <w:rPr>
          <w:rFonts w:ascii="Sylfaen" w:hAnsi="Sylfaen" w:cs="Times New Roman"/>
          <w:lang w:val="ka-GE"/>
        </w:rPr>
        <w:t xml:space="preserve"> </w:t>
      </w:r>
      <w:r w:rsidR="004B3713" w:rsidRPr="00C1613C">
        <w:rPr>
          <w:rFonts w:ascii="Sylfaen" w:hAnsi="Sylfaen" w:cs="Times New Roman"/>
          <w:iCs/>
          <w:lang w:val="ka-GE"/>
        </w:rPr>
        <w:t>CYP3A4 ინჰიბიტორი</w:t>
      </w:r>
      <w:r w:rsidR="00472AEA" w:rsidRPr="00C1613C">
        <w:rPr>
          <w:rFonts w:ascii="Sylfaen" w:hAnsi="Sylfaen" w:cs="Times New Roman"/>
          <w:iCs/>
          <w:lang w:val="ka-GE"/>
        </w:rPr>
        <w:t xml:space="preserve">. ჰიპოტენზიის რისკი შესაძლებელია გაიზარდოს </w:t>
      </w:r>
      <w:r w:rsidR="003975F9" w:rsidRPr="00C1613C">
        <w:rPr>
          <w:rFonts w:ascii="Sylfaen" w:hAnsi="Sylfaen" w:cs="Times New Roman"/>
          <w:iCs/>
          <w:lang w:val="ka-GE"/>
        </w:rPr>
        <w:t xml:space="preserve">პაციენტებში, რომლებიც </w:t>
      </w:r>
      <w:r w:rsidR="00B00755" w:rsidRPr="00C1613C">
        <w:rPr>
          <w:rFonts w:ascii="Sylfaen" w:hAnsi="Sylfaen" w:cs="Times New Roman"/>
          <w:iCs/>
          <w:lang w:val="ka-GE"/>
        </w:rPr>
        <w:t xml:space="preserve">კლარითრომიცინთან </w:t>
      </w:r>
      <w:r w:rsidR="003975F9" w:rsidRPr="00C1613C">
        <w:rPr>
          <w:rFonts w:ascii="Sylfaen" w:hAnsi="Sylfaen" w:cs="Times New Roman"/>
          <w:iCs/>
          <w:lang w:val="ka-GE"/>
        </w:rPr>
        <w:t xml:space="preserve">ერთად იღებენ </w:t>
      </w:r>
      <w:r w:rsidR="00B00755" w:rsidRPr="00C1613C">
        <w:rPr>
          <w:rFonts w:ascii="Sylfaen" w:hAnsi="Sylfaen" w:cs="Times New Roman"/>
          <w:iCs/>
          <w:lang w:val="ka-GE"/>
        </w:rPr>
        <w:t>ამლოდიპინს. კლარითრომიცინის და ამლოდიპინის ერთდროული გამოყენებისას რეკომენდებულია პაციენტზე გულმოდგინე დაკვირვება.</w:t>
      </w:r>
    </w:p>
    <w:p w14:paraId="18DB48C8" w14:textId="77777777" w:rsidR="0085463F" w:rsidRPr="00C1613C" w:rsidRDefault="0085463F" w:rsidP="00C879DF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</w:p>
    <w:p w14:paraId="2F83D93A" w14:textId="77777777" w:rsidR="00E51D1A" w:rsidRPr="00C1613C" w:rsidRDefault="00E51D1A" w:rsidP="00C879DF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რაცეკადოტრილი</w:t>
      </w:r>
    </w:p>
    <w:p w14:paraId="7031653A" w14:textId="77777777" w:rsidR="00E51D1A" w:rsidRPr="00C1613C" w:rsidRDefault="001260C9" w:rsidP="00C879D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ცნობილია, რომ აგფ ინჰიბიტორებ</w:t>
      </w:r>
      <w:r w:rsidR="004C4F4C" w:rsidRPr="00C1613C">
        <w:rPr>
          <w:rFonts w:ascii="Sylfaen" w:hAnsi="Sylfaen" w:cs="Times New Roman"/>
          <w:lang w:val="ka-GE"/>
        </w:rPr>
        <w:t>მა</w:t>
      </w:r>
      <w:r w:rsidRPr="00C1613C">
        <w:rPr>
          <w:rFonts w:ascii="Sylfaen" w:hAnsi="Sylfaen" w:cs="Times New Roman"/>
          <w:lang w:val="ka-GE"/>
        </w:rPr>
        <w:t xml:space="preserve"> (მაგალითად, პერინდოპრილი) </w:t>
      </w:r>
      <w:r w:rsidR="004C4F4C" w:rsidRPr="00C1613C">
        <w:rPr>
          <w:rFonts w:ascii="Sylfaen" w:hAnsi="Sylfaen" w:cs="Times New Roman"/>
          <w:lang w:val="ka-GE"/>
        </w:rPr>
        <w:t>შესაძლებელია გამოიწვიონ</w:t>
      </w:r>
      <w:r w:rsidRPr="00C1613C">
        <w:rPr>
          <w:rFonts w:ascii="Sylfaen" w:hAnsi="Sylfaen" w:cs="Times New Roman"/>
          <w:lang w:val="ka-GE"/>
        </w:rPr>
        <w:t xml:space="preserve"> ანგიონევროზულ შეშუპება. </w:t>
      </w:r>
      <w:r w:rsidR="00FC24E1" w:rsidRPr="00C1613C">
        <w:rPr>
          <w:rFonts w:ascii="Sylfaen" w:hAnsi="Sylfaen" w:cs="Times New Roman"/>
          <w:lang w:val="ka-GE"/>
        </w:rPr>
        <w:t>ეს რისკი შესაძლებელია გაიზარდოს რაცეკადოტრილთან ერთდროული გამოყენებისას (</w:t>
      </w:r>
      <w:r w:rsidR="00CD76C8" w:rsidRPr="00C1613C">
        <w:rPr>
          <w:rFonts w:ascii="Sylfaen" w:hAnsi="Sylfaen" w:cs="Times New Roman"/>
          <w:lang w:val="ka-GE"/>
        </w:rPr>
        <w:t>სამკურნალო</w:t>
      </w:r>
      <w:r w:rsidR="00587FFC" w:rsidRPr="00C1613C">
        <w:rPr>
          <w:rFonts w:ascii="Sylfaen" w:hAnsi="Sylfaen" w:cs="Times New Roman"/>
          <w:lang w:val="ka-GE"/>
        </w:rPr>
        <w:t xml:space="preserve"> პრეპარატი, რომელიც გამოიყენება</w:t>
      </w:r>
      <w:r w:rsidR="00CD76C8" w:rsidRPr="00C1613C">
        <w:rPr>
          <w:rFonts w:ascii="Sylfaen" w:hAnsi="Sylfaen" w:cs="Times New Roman"/>
          <w:lang w:val="ka-GE"/>
        </w:rPr>
        <w:t xml:space="preserve"> მწვავე დიარეის </w:t>
      </w:r>
      <w:r w:rsidR="003513AD" w:rsidRPr="00C1613C">
        <w:rPr>
          <w:rFonts w:ascii="Sylfaen" w:hAnsi="Sylfaen" w:cs="Times New Roman"/>
          <w:lang w:val="ka-GE"/>
        </w:rPr>
        <w:t>დროს</w:t>
      </w:r>
      <w:r w:rsidR="00CD76C8" w:rsidRPr="00C1613C">
        <w:rPr>
          <w:rFonts w:ascii="Sylfaen" w:hAnsi="Sylfaen" w:cs="Times New Roman"/>
          <w:lang w:val="ka-GE"/>
        </w:rPr>
        <w:t>)</w:t>
      </w:r>
      <w:r w:rsidR="00CD4D8A" w:rsidRPr="00C1613C">
        <w:rPr>
          <w:rFonts w:ascii="Sylfaen" w:hAnsi="Sylfaen" w:cs="Times New Roman"/>
          <w:lang w:val="ka-GE"/>
        </w:rPr>
        <w:t>.</w:t>
      </w:r>
    </w:p>
    <w:p w14:paraId="32055623" w14:textId="77777777" w:rsidR="00DF60B7" w:rsidRPr="00C1613C" w:rsidRDefault="00DF60B7" w:rsidP="00C879D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11C63E21" w14:textId="77777777" w:rsidR="00CD4D8A" w:rsidRPr="00C1613C" w:rsidRDefault="00182D1E" w:rsidP="00C879DF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mTOR ინჰიბიტორები (</w:t>
      </w:r>
      <w:r w:rsidR="000970A9" w:rsidRPr="00C1613C">
        <w:rPr>
          <w:rFonts w:ascii="Sylfaen" w:hAnsi="Sylfaen" w:cs="Times New Roman"/>
          <w:i/>
          <w:lang w:val="ka-GE"/>
        </w:rPr>
        <w:t>მაგალითად, სიროლიმუსი, ევეროლიმუსი, ტემსიროლიმუსი)</w:t>
      </w:r>
    </w:p>
    <w:p w14:paraId="7D4A416A" w14:textId="77777777" w:rsidR="00995B48" w:rsidRPr="00C1613C" w:rsidRDefault="00DC45A4" w:rsidP="0007649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პაციენტებში, რომლებიც </w:t>
      </w:r>
      <w:r w:rsidR="00593C5A" w:rsidRPr="00C1613C">
        <w:rPr>
          <w:rFonts w:ascii="Sylfaen" w:hAnsi="Sylfaen" w:cs="Times New Roman"/>
          <w:lang w:val="ka-GE"/>
        </w:rPr>
        <w:t>ერთდროულად</w:t>
      </w:r>
      <w:r w:rsidR="009D2046" w:rsidRPr="00C1613C">
        <w:rPr>
          <w:rFonts w:ascii="Sylfaen" w:hAnsi="Sylfaen" w:cs="Times New Roman"/>
          <w:lang w:val="ka-GE"/>
        </w:rPr>
        <w:t xml:space="preserve"> </w:t>
      </w:r>
      <w:r w:rsidRPr="00C1613C">
        <w:rPr>
          <w:rFonts w:ascii="Sylfaen" w:hAnsi="Sylfaen" w:cs="Times New Roman"/>
          <w:lang w:val="ka-GE"/>
        </w:rPr>
        <w:t>იღებენ mTOR ინჰიბიტორებ</w:t>
      </w:r>
      <w:r w:rsidR="009D2046" w:rsidRPr="00C1613C">
        <w:rPr>
          <w:rFonts w:ascii="Sylfaen" w:hAnsi="Sylfaen" w:cs="Times New Roman"/>
          <w:lang w:val="ka-GE"/>
        </w:rPr>
        <w:t>ს</w:t>
      </w:r>
      <w:r w:rsidRPr="00C1613C">
        <w:rPr>
          <w:rFonts w:ascii="Sylfaen" w:hAnsi="Sylfaen" w:cs="Times New Roman"/>
          <w:lang w:val="ka-GE"/>
        </w:rPr>
        <w:t>, შესაძლე</w:t>
      </w:r>
      <w:r w:rsidR="001224A6" w:rsidRPr="00C1613C">
        <w:rPr>
          <w:rFonts w:ascii="Sylfaen" w:hAnsi="Sylfaen" w:cs="Times New Roman"/>
          <w:lang w:val="ka-GE"/>
        </w:rPr>
        <w:t>ბელია მომატებული იყოს ანგიონევროზული შეშუპების განვითარების რისკი (იხ. ნაწილი 4.4)</w:t>
      </w:r>
      <w:r w:rsidR="0008333C" w:rsidRPr="00C1613C">
        <w:rPr>
          <w:rFonts w:ascii="Sylfaen" w:hAnsi="Sylfaen" w:cs="Times New Roman"/>
          <w:lang w:val="ka-GE"/>
        </w:rPr>
        <w:t>.</w:t>
      </w:r>
    </w:p>
    <w:p w14:paraId="24BC8003" w14:textId="77777777" w:rsidR="00CB107C" w:rsidRPr="00C1613C" w:rsidRDefault="00CB107C" w:rsidP="00076496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  <w:r w:rsidRPr="00C1613C">
        <w:rPr>
          <w:rFonts w:ascii="Sylfaen" w:hAnsi="Sylfaen" w:cs="Times New Roman"/>
          <w:iCs/>
          <w:lang w:val="ka-GE"/>
        </w:rPr>
        <w:t>mTOR ინჰიბიტორები არი</w:t>
      </w:r>
      <w:r w:rsidR="00BA4915" w:rsidRPr="00C1613C">
        <w:rPr>
          <w:rFonts w:ascii="Sylfaen" w:hAnsi="Sylfaen" w:cs="Times New Roman"/>
          <w:iCs/>
          <w:lang w:val="ka-GE"/>
        </w:rPr>
        <w:t>ან CYP3A</w:t>
      </w:r>
      <w:r w:rsidR="00217D61" w:rsidRPr="00C1613C">
        <w:rPr>
          <w:rFonts w:ascii="Sylfaen" w:hAnsi="Sylfaen" w:cs="Times New Roman"/>
          <w:iCs/>
          <w:lang w:val="ka-GE"/>
        </w:rPr>
        <w:t xml:space="preserve"> სუბსტრატები. </w:t>
      </w:r>
      <w:r w:rsidR="008D5885" w:rsidRPr="00C1613C">
        <w:rPr>
          <w:rFonts w:ascii="Sylfaen" w:hAnsi="Sylfaen" w:cs="Times New Roman"/>
          <w:iCs/>
          <w:lang w:val="ka-GE"/>
        </w:rPr>
        <w:t>ამლოდიპინი არის CYP3A</w:t>
      </w:r>
      <w:r w:rsidR="00D6290E" w:rsidRPr="00C1613C">
        <w:rPr>
          <w:rFonts w:ascii="Sylfaen" w:hAnsi="Sylfaen" w:cs="Times New Roman"/>
          <w:iCs/>
          <w:lang w:val="ka-GE"/>
        </w:rPr>
        <w:t xml:space="preserve"> სუსტი ინჰიბიტორი. </w:t>
      </w:r>
      <w:r w:rsidR="00026531" w:rsidRPr="00C1613C">
        <w:rPr>
          <w:rFonts w:ascii="Sylfaen" w:hAnsi="Sylfaen" w:cs="Times New Roman"/>
          <w:iCs/>
          <w:lang w:val="ka-GE"/>
        </w:rPr>
        <w:t xml:space="preserve">ერთდროული გამოყენებისას, ამლოდიპინმა შესაძლებელია გააძლიეროს </w:t>
      </w:r>
      <w:r w:rsidR="0044252E" w:rsidRPr="00C1613C">
        <w:rPr>
          <w:rFonts w:ascii="Sylfaen" w:hAnsi="Sylfaen" w:cs="Times New Roman"/>
          <w:iCs/>
          <w:lang w:val="ka-GE"/>
        </w:rPr>
        <w:t>mTOR ინჰიბიტორების მოქმედება.</w:t>
      </w:r>
    </w:p>
    <w:p w14:paraId="6E87BA58" w14:textId="77777777" w:rsidR="00DF60B7" w:rsidRPr="00C1613C" w:rsidRDefault="00DF60B7" w:rsidP="00076496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</w:p>
    <w:p w14:paraId="6804B834" w14:textId="77777777" w:rsidR="00F92C37" w:rsidRPr="00C1613C" w:rsidRDefault="00F92C37" w:rsidP="00076496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 xml:space="preserve">CYP3A4 </w:t>
      </w:r>
      <w:r w:rsidR="00DF60B7" w:rsidRPr="00C1613C">
        <w:rPr>
          <w:rFonts w:ascii="Sylfaen" w:hAnsi="Sylfaen" w:cs="Times New Roman"/>
          <w:i/>
          <w:lang w:val="ka-GE"/>
        </w:rPr>
        <w:t>ინდუქტორები</w:t>
      </w:r>
    </w:p>
    <w:p w14:paraId="181B9502" w14:textId="77777777" w:rsidR="00076781" w:rsidRPr="00C1613C" w:rsidRDefault="00076781" w:rsidP="00076781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ცნობილი CYP3A4 ინდუქტორების ერთდროული </w:t>
      </w:r>
      <w:r w:rsidR="0033231B" w:rsidRPr="00C1613C">
        <w:rPr>
          <w:rFonts w:ascii="Sylfaen" w:hAnsi="Sylfaen" w:cs="Times New Roman"/>
          <w:lang w:val="ka-GE"/>
        </w:rPr>
        <w:t>გამოყენებისას,</w:t>
      </w:r>
      <w:r w:rsidRPr="00C1613C">
        <w:rPr>
          <w:rFonts w:ascii="Sylfaen" w:hAnsi="Sylfaen" w:cs="Times New Roman"/>
          <w:lang w:val="ka-GE"/>
        </w:rPr>
        <w:t xml:space="preserve"> ამლოდიპინის კონცენტრაცია შრატში შესაძლებელია შეიცვალოს. შესაბამისად, </w:t>
      </w:r>
      <w:r w:rsidR="00D540E6" w:rsidRPr="00C1613C">
        <w:rPr>
          <w:rFonts w:ascii="Sylfaen" w:hAnsi="Sylfaen" w:cs="Times New Roman"/>
          <w:lang w:val="ka-GE"/>
        </w:rPr>
        <w:t>რეკომენდებულია</w:t>
      </w:r>
      <w:r w:rsidRPr="00C1613C">
        <w:rPr>
          <w:rFonts w:ascii="Sylfaen" w:hAnsi="Sylfaen" w:cs="Times New Roman"/>
          <w:lang w:val="ka-GE"/>
        </w:rPr>
        <w:t xml:space="preserve"> არტერიული წნევის კონტროლი და დოზის </w:t>
      </w:r>
      <w:r w:rsidR="00416C07" w:rsidRPr="00C1613C">
        <w:rPr>
          <w:rFonts w:ascii="Sylfaen" w:hAnsi="Sylfaen" w:cs="Times New Roman"/>
          <w:lang w:val="ka-GE"/>
        </w:rPr>
        <w:lastRenderedPageBreak/>
        <w:t>კორექცია</w:t>
      </w:r>
      <w:r w:rsidRPr="00C1613C">
        <w:rPr>
          <w:rFonts w:ascii="Sylfaen" w:hAnsi="Sylfaen" w:cs="Times New Roman"/>
          <w:lang w:val="ka-GE"/>
        </w:rPr>
        <w:t xml:space="preserve"> ერთდროული მკურნალობის დროს, ასევე შემდეგ, განსაკუთრებით CYP3A4 ძლიერი ინდუქტორების გამოყენებისას (მაგალითად, რიფამპიცინი, </w:t>
      </w:r>
      <w:r w:rsidR="009C1083" w:rsidRPr="00C1613C">
        <w:rPr>
          <w:rFonts w:ascii="Sylfaen" w:hAnsi="Sylfaen" w:cs="Times New Roman"/>
          <w:i/>
          <w:iCs/>
          <w:lang w:val="ka-GE"/>
        </w:rPr>
        <w:t>Hypericum perforatum</w:t>
      </w:r>
      <w:r w:rsidR="009C1083" w:rsidRPr="00C1613C">
        <w:rPr>
          <w:rFonts w:ascii="Sylfaen" w:hAnsi="Sylfaen" w:cs="Times New Roman"/>
          <w:lang w:val="ka-GE"/>
        </w:rPr>
        <w:t>).</w:t>
      </w:r>
    </w:p>
    <w:p w14:paraId="753039B3" w14:textId="77777777" w:rsidR="00DF60B7" w:rsidRPr="00C1613C" w:rsidRDefault="00DF60B7" w:rsidP="00076781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56228F46" w14:textId="77777777" w:rsidR="00F92C37" w:rsidRPr="00C1613C" w:rsidRDefault="00F071E8" w:rsidP="00076496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გრეიფრუტის წვენი</w:t>
      </w:r>
    </w:p>
    <w:p w14:paraId="06DF4507" w14:textId="77777777" w:rsidR="00F071E8" w:rsidRPr="00C1613C" w:rsidRDefault="00BB771B" w:rsidP="00076496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  <w:r w:rsidRPr="00C1613C">
        <w:rPr>
          <w:rFonts w:ascii="Sylfaen" w:hAnsi="Sylfaen" w:cs="Times New Roman"/>
          <w:iCs/>
          <w:lang w:val="ka-GE"/>
        </w:rPr>
        <w:t>არ არის რეკომენდებული ამლოდიპინის გამოყენება გრეიფრუტთან ან გრეიფრუტის წვენთან, რადგან</w:t>
      </w:r>
      <w:r w:rsidR="001A3643" w:rsidRPr="00C1613C">
        <w:rPr>
          <w:rFonts w:ascii="Sylfaen" w:hAnsi="Sylfaen" w:cs="Times New Roman"/>
          <w:iCs/>
          <w:lang w:val="ka-GE"/>
        </w:rPr>
        <w:t xml:space="preserve"> ზოგიერთ პაციენტში შესაძლებელია გაიზარდოს პრეპარატის ბიოშეღწევადობა, რაც იწვევს </w:t>
      </w:r>
      <w:r w:rsidR="00E84382" w:rsidRPr="00C1613C">
        <w:rPr>
          <w:rFonts w:ascii="Sylfaen" w:hAnsi="Sylfaen" w:cs="Times New Roman"/>
          <w:iCs/>
          <w:lang w:val="ka-GE"/>
        </w:rPr>
        <w:t>არტერიული წნევის დაწევის ეფექტის გაძლიერებას.</w:t>
      </w:r>
    </w:p>
    <w:p w14:paraId="3E67D3CB" w14:textId="77777777" w:rsidR="00907BE4" w:rsidRPr="00C1613C" w:rsidRDefault="00907BE4" w:rsidP="00632ED3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</w:p>
    <w:p w14:paraId="3034D9B4" w14:textId="77777777" w:rsidR="00632ED3" w:rsidRPr="00C1613C" w:rsidRDefault="00632ED3" w:rsidP="00632ED3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დანტროლენი (ინფუზია)</w:t>
      </w:r>
    </w:p>
    <w:p w14:paraId="7690A8C0" w14:textId="77777777" w:rsidR="00632ED3" w:rsidRPr="00C1613C" w:rsidRDefault="00632ED3" w:rsidP="00632ED3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ცხოველებში ვერაპამილის და დანტროლენის ვენაში შეყვანისას </w:t>
      </w:r>
      <w:r w:rsidR="00B465B6" w:rsidRPr="00C1613C">
        <w:rPr>
          <w:rFonts w:ascii="Sylfaen" w:hAnsi="Sylfaen" w:cs="Times New Roman"/>
          <w:lang w:val="ka-GE"/>
        </w:rPr>
        <w:t>აღინიშნებოდა</w:t>
      </w:r>
      <w:r w:rsidRPr="00C1613C">
        <w:rPr>
          <w:rFonts w:ascii="Sylfaen" w:hAnsi="Sylfaen" w:cs="Times New Roman"/>
          <w:lang w:val="ka-GE"/>
        </w:rPr>
        <w:t xml:space="preserve"> ჰიპერკალიემი</w:t>
      </w:r>
      <w:r w:rsidR="0070658C" w:rsidRPr="00C1613C">
        <w:rPr>
          <w:rFonts w:ascii="Sylfaen" w:hAnsi="Sylfaen" w:cs="Times New Roman"/>
          <w:lang w:val="ka-GE"/>
        </w:rPr>
        <w:t>ის განვითარებასთა</w:t>
      </w:r>
      <w:r w:rsidRPr="00C1613C">
        <w:rPr>
          <w:rFonts w:ascii="Sylfaen" w:hAnsi="Sylfaen" w:cs="Times New Roman"/>
          <w:lang w:val="ka-GE"/>
        </w:rPr>
        <w:t>ნ დაკავშირებული პარკუჭების ფიბრილაცია</w:t>
      </w:r>
      <w:r w:rsidR="00BE6E51" w:rsidRPr="00C1613C">
        <w:rPr>
          <w:rFonts w:ascii="Sylfaen" w:hAnsi="Sylfaen" w:cs="Times New Roman"/>
          <w:lang w:val="ka-GE"/>
        </w:rPr>
        <w:t xml:space="preserve"> და გულ-სისხლძარღვთა უ</w:t>
      </w:r>
      <w:r w:rsidR="00907BE4" w:rsidRPr="00C1613C">
        <w:rPr>
          <w:rFonts w:ascii="Sylfaen" w:hAnsi="Sylfaen" w:cs="Times New Roman"/>
          <w:lang w:val="ka-GE"/>
        </w:rPr>
        <w:t>კ</w:t>
      </w:r>
      <w:r w:rsidR="00BE6E51" w:rsidRPr="00C1613C">
        <w:rPr>
          <w:rFonts w:ascii="Sylfaen" w:hAnsi="Sylfaen" w:cs="Times New Roman"/>
          <w:lang w:val="ka-GE"/>
        </w:rPr>
        <w:t>მარისობა</w:t>
      </w:r>
      <w:r w:rsidRPr="00C1613C">
        <w:rPr>
          <w:rFonts w:ascii="Sylfaen" w:hAnsi="Sylfaen" w:cs="Times New Roman"/>
          <w:lang w:val="ka-GE"/>
        </w:rPr>
        <w:t xml:space="preserve"> ლეტალურ</w:t>
      </w:r>
      <w:r w:rsidR="00BE6E51" w:rsidRPr="00C1613C">
        <w:rPr>
          <w:rFonts w:ascii="Sylfaen" w:hAnsi="Sylfaen" w:cs="Times New Roman"/>
          <w:lang w:val="ka-GE"/>
        </w:rPr>
        <w:t>ი</w:t>
      </w:r>
      <w:r w:rsidRPr="00C1613C">
        <w:rPr>
          <w:rFonts w:ascii="Sylfaen" w:hAnsi="Sylfaen" w:cs="Times New Roman"/>
          <w:lang w:val="ka-GE"/>
        </w:rPr>
        <w:t xml:space="preserve"> შედეგ</w:t>
      </w:r>
      <w:r w:rsidR="00BE6E51" w:rsidRPr="00C1613C">
        <w:rPr>
          <w:rFonts w:ascii="Sylfaen" w:hAnsi="Sylfaen" w:cs="Times New Roman"/>
          <w:lang w:val="ka-GE"/>
        </w:rPr>
        <w:t>ით</w:t>
      </w:r>
      <w:r w:rsidRPr="00C1613C">
        <w:rPr>
          <w:rFonts w:ascii="Sylfaen" w:hAnsi="Sylfaen" w:cs="Times New Roman"/>
          <w:lang w:val="ka-GE"/>
        </w:rPr>
        <w:t xml:space="preserve">. ჰიპერკალიემიის განვითარების რისკის გამო, რეკომენდებულია თავიდან იქნეს აცილებული </w:t>
      </w:r>
      <w:r w:rsidR="00FF0685" w:rsidRPr="00C1613C">
        <w:rPr>
          <w:rFonts w:ascii="Sylfaen" w:hAnsi="Sylfaen" w:cs="Times New Roman"/>
          <w:lang w:val="ka-GE"/>
        </w:rPr>
        <w:t xml:space="preserve">ამლოდიპინის მსგავსი </w:t>
      </w:r>
      <w:r w:rsidRPr="00C1613C">
        <w:rPr>
          <w:rFonts w:ascii="Sylfaen" w:hAnsi="Sylfaen" w:cs="Times New Roman"/>
          <w:lang w:val="ka-GE"/>
        </w:rPr>
        <w:t>კალციუმის არხების ბლოკატორების ერთდროული შეყვანა</w:t>
      </w:r>
      <w:r w:rsidR="00321B92" w:rsidRPr="00C1613C">
        <w:rPr>
          <w:rFonts w:ascii="Sylfaen" w:hAnsi="Sylfaen" w:cs="Times New Roman"/>
          <w:lang w:val="ka-GE"/>
        </w:rPr>
        <w:t xml:space="preserve"> </w:t>
      </w:r>
      <w:r w:rsidRPr="00C1613C">
        <w:rPr>
          <w:rFonts w:ascii="Sylfaen" w:hAnsi="Sylfaen" w:cs="Times New Roman"/>
          <w:lang w:val="ka-GE"/>
        </w:rPr>
        <w:t xml:space="preserve">პაციენტებში, რომლებიც განწყობილი არიან ავთვისებიანი ჰიპერთერმიის </w:t>
      </w:r>
      <w:r w:rsidR="009D41C9" w:rsidRPr="00C1613C">
        <w:rPr>
          <w:rFonts w:ascii="Sylfaen" w:hAnsi="Sylfaen" w:cs="Times New Roman"/>
          <w:lang w:val="ka-GE"/>
        </w:rPr>
        <w:t xml:space="preserve">განვითარების </w:t>
      </w:r>
      <w:r w:rsidRPr="00C1613C">
        <w:rPr>
          <w:rFonts w:ascii="Sylfaen" w:hAnsi="Sylfaen" w:cs="Times New Roman"/>
          <w:lang w:val="ka-GE"/>
        </w:rPr>
        <w:t>მიმართ</w:t>
      </w:r>
      <w:r w:rsidR="006C6D91" w:rsidRPr="00C1613C">
        <w:rPr>
          <w:rFonts w:ascii="Sylfaen" w:hAnsi="Sylfaen" w:cs="Times New Roman"/>
          <w:lang w:val="ka-GE"/>
        </w:rPr>
        <w:t>, ასევე</w:t>
      </w:r>
      <w:r w:rsidRPr="00C1613C">
        <w:rPr>
          <w:rFonts w:ascii="Sylfaen" w:hAnsi="Sylfaen" w:cs="Times New Roman"/>
          <w:lang w:val="ka-GE"/>
        </w:rPr>
        <w:t xml:space="preserve"> ავთვისებიანი ჰიპერთერმიის </w:t>
      </w:r>
      <w:r w:rsidR="00741B21" w:rsidRPr="00C1613C">
        <w:rPr>
          <w:rFonts w:ascii="Sylfaen" w:hAnsi="Sylfaen" w:cs="Times New Roman"/>
          <w:lang w:val="ka-GE"/>
        </w:rPr>
        <w:t>მკურნალობის</w:t>
      </w:r>
      <w:r w:rsidRPr="00C1613C">
        <w:rPr>
          <w:rFonts w:ascii="Sylfaen" w:hAnsi="Sylfaen" w:cs="Times New Roman"/>
          <w:lang w:val="ka-GE"/>
        </w:rPr>
        <w:t xml:space="preserve"> დროს.</w:t>
      </w:r>
    </w:p>
    <w:p w14:paraId="26A6D034" w14:textId="77777777" w:rsidR="00797A0D" w:rsidRPr="00C1613C" w:rsidRDefault="00797A0D" w:rsidP="00632ED3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688E1781" w14:textId="77777777" w:rsidR="00F25A93" w:rsidRPr="00C1613C" w:rsidRDefault="00F25A93" w:rsidP="00F25A93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ტაკროლიმუსი</w:t>
      </w:r>
    </w:p>
    <w:p w14:paraId="2E28AE0B" w14:textId="77777777" w:rsidR="00F25A93" w:rsidRPr="00C1613C" w:rsidRDefault="00F25A93" w:rsidP="00F25A93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ამლოდიპინთან ერთდროული </w:t>
      </w:r>
      <w:r w:rsidR="000C216A" w:rsidRPr="00C1613C">
        <w:rPr>
          <w:rFonts w:ascii="Sylfaen" w:hAnsi="Sylfaen" w:cs="Times New Roman"/>
          <w:lang w:val="ka-GE"/>
        </w:rPr>
        <w:t>გამოყენებისას</w:t>
      </w:r>
      <w:r w:rsidRPr="00C1613C">
        <w:rPr>
          <w:rFonts w:ascii="Sylfaen" w:hAnsi="Sylfaen" w:cs="Times New Roman"/>
          <w:lang w:val="ka-GE"/>
        </w:rPr>
        <w:t xml:space="preserve"> არსებობს </w:t>
      </w:r>
      <w:r w:rsidR="001C04B3" w:rsidRPr="00C1613C">
        <w:rPr>
          <w:rFonts w:ascii="Sylfaen" w:hAnsi="Sylfaen" w:cs="Times New Roman"/>
          <w:lang w:val="ka-GE"/>
        </w:rPr>
        <w:t xml:space="preserve">სისხლში </w:t>
      </w:r>
      <w:r w:rsidRPr="00C1613C">
        <w:rPr>
          <w:rFonts w:ascii="Sylfaen" w:hAnsi="Sylfaen" w:cs="Times New Roman"/>
          <w:lang w:val="ka-GE"/>
        </w:rPr>
        <w:t xml:space="preserve">ტაკროლიმუსის დონის მომატების რისკი, თუმცა, ამ ურთიერთმოქმედების ფარმაკოკინეტიკური მექანიზმი ბოლომდე არ არის შესწავლილი. </w:t>
      </w:r>
      <w:r w:rsidR="00AA30F9" w:rsidRPr="00C1613C">
        <w:rPr>
          <w:rFonts w:ascii="Sylfaen" w:hAnsi="Sylfaen" w:cs="Times New Roman"/>
          <w:lang w:val="ka-GE"/>
        </w:rPr>
        <w:t>ამლოდიპინ</w:t>
      </w:r>
      <w:r w:rsidR="00EB5BB5" w:rsidRPr="00C1613C">
        <w:rPr>
          <w:rFonts w:ascii="Sylfaen" w:hAnsi="Sylfaen" w:cs="Times New Roman"/>
          <w:lang w:val="ka-GE"/>
        </w:rPr>
        <w:t>ის შეყვანისას</w:t>
      </w:r>
      <w:r w:rsidR="00AA30F9" w:rsidRPr="00C1613C">
        <w:rPr>
          <w:rFonts w:ascii="Sylfaen" w:hAnsi="Sylfaen" w:cs="Times New Roman"/>
          <w:lang w:val="ka-GE"/>
        </w:rPr>
        <w:t xml:space="preserve"> </w:t>
      </w:r>
      <w:r w:rsidRPr="00C1613C">
        <w:rPr>
          <w:rFonts w:ascii="Sylfaen" w:hAnsi="Sylfaen" w:cs="Times New Roman"/>
          <w:lang w:val="ka-GE"/>
        </w:rPr>
        <w:t>ტაკროლიმუსის ტოქსიკური ეფექტის თავიდან აცილების მიზნით</w:t>
      </w:r>
      <w:r w:rsidR="001B4C32" w:rsidRPr="00C1613C">
        <w:rPr>
          <w:rFonts w:ascii="Sylfaen" w:hAnsi="Sylfaen" w:cs="Times New Roman"/>
          <w:lang w:val="ka-GE"/>
        </w:rPr>
        <w:t>, პაციენტებში, რომლებიც იღებენ ტაკროლიმუსს,</w:t>
      </w:r>
      <w:r w:rsidRPr="00C1613C">
        <w:rPr>
          <w:rFonts w:ascii="Sylfaen" w:hAnsi="Sylfaen" w:cs="Times New Roman"/>
          <w:lang w:val="ka-GE"/>
        </w:rPr>
        <w:t xml:space="preserve"> საჭიროა ტაკროლიმუსის დონის მონიტორინგი სისხლში და, საჭიროების შემთხვევაში, ტაკროლიმუსის დოზის კორექცია.</w:t>
      </w:r>
    </w:p>
    <w:p w14:paraId="69A9B156" w14:textId="77777777" w:rsidR="00DA6896" w:rsidRPr="00C1613C" w:rsidRDefault="00DA6896" w:rsidP="00F25A93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2E052C2D" w14:textId="77777777" w:rsidR="008D24D8" w:rsidRPr="00C1613C" w:rsidRDefault="008D24D8" w:rsidP="008D24D8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სიმვასტატინი</w:t>
      </w:r>
    </w:p>
    <w:p w14:paraId="177C7E76" w14:textId="77777777" w:rsidR="001C04B3" w:rsidRPr="00C1613C" w:rsidRDefault="008D24D8" w:rsidP="0007649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ამლოდიპინის 10 მგ და სიმვასტატინის 80 მგ ერთდროულ</w:t>
      </w:r>
      <w:r w:rsidR="001C04B3" w:rsidRPr="00C1613C">
        <w:rPr>
          <w:rFonts w:ascii="Sylfaen" w:hAnsi="Sylfaen" w:cs="Times New Roman"/>
          <w:lang w:val="ka-GE"/>
        </w:rPr>
        <w:t>ად რამდენიმე დოზის შეყვანა</w:t>
      </w:r>
      <w:r w:rsidRPr="00C1613C">
        <w:rPr>
          <w:rFonts w:ascii="Sylfaen" w:hAnsi="Sylfaen" w:cs="Times New Roman"/>
          <w:lang w:val="ka-GE"/>
        </w:rPr>
        <w:t xml:space="preserve"> იწვევ</w:t>
      </w:r>
      <w:r w:rsidR="00AE1BCA" w:rsidRPr="00C1613C">
        <w:rPr>
          <w:rFonts w:ascii="Sylfaen" w:hAnsi="Sylfaen" w:cs="Times New Roman"/>
          <w:lang w:val="ka-GE"/>
        </w:rPr>
        <w:t>ს</w:t>
      </w:r>
      <w:r w:rsidRPr="00C1613C">
        <w:rPr>
          <w:rFonts w:ascii="Sylfaen" w:hAnsi="Sylfaen" w:cs="Times New Roman"/>
          <w:lang w:val="ka-GE"/>
        </w:rPr>
        <w:t xml:space="preserve"> სიმვასტატინის </w:t>
      </w:r>
      <w:r w:rsidR="00EA4251" w:rsidRPr="00C1613C">
        <w:rPr>
          <w:rFonts w:ascii="Sylfaen" w:hAnsi="Sylfaen" w:cs="Times New Roman"/>
          <w:lang w:val="ka-GE"/>
        </w:rPr>
        <w:t>მოქმედების გაძლიერებას</w:t>
      </w:r>
      <w:r w:rsidRPr="00C1613C">
        <w:rPr>
          <w:rFonts w:ascii="Sylfaen" w:hAnsi="Sylfaen" w:cs="Times New Roman"/>
          <w:lang w:val="ka-GE"/>
        </w:rPr>
        <w:t xml:space="preserve"> 77%-ით, სიმვასტატი</w:t>
      </w:r>
      <w:r w:rsidR="00421620" w:rsidRPr="00C1613C">
        <w:rPr>
          <w:rFonts w:ascii="Sylfaen" w:hAnsi="Sylfaen" w:cs="Times New Roman"/>
          <w:lang w:val="ka-GE"/>
        </w:rPr>
        <w:t>ნი</w:t>
      </w:r>
      <w:r w:rsidR="00D72A17" w:rsidRPr="00C1613C">
        <w:rPr>
          <w:rFonts w:ascii="Sylfaen" w:hAnsi="Sylfaen" w:cs="Times New Roman"/>
          <w:lang w:val="ka-GE"/>
        </w:rPr>
        <w:t xml:space="preserve">ს </w:t>
      </w:r>
      <w:r w:rsidR="006526BF" w:rsidRPr="00C1613C">
        <w:rPr>
          <w:rFonts w:ascii="Sylfaen" w:hAnsi="Sylfaen" w:cs="Times New Roman"/>
          <w:lang w:val="ka-GE"/>
        </w:rPr>
        <w:t xml:space="preserve">ცალკე </w:t>
      </w:r>
      <w:r w:rsidR="00D72A17" w:rsidRPr="00C1613C">
        <w:rPr>
          <w:rFonts w:ascii="Sylfaen" w:hAnsi="Sylfaen" w:cs="Times New Roman"/>
          <w:lang w:val="ka-GE"/>
        </w:rPr>
        <w:t>გამოყენებასთან</w:t>
      </w:r>
      <w:r w:rsidRPr="00C1613C">
        <w:rPr>
          <w:rFonts w:ascii="Sylfaen" w:hAnsi="Sylfaen" w:cs="Times New Roman"/>
          <w:lang w:val="ka-GE"/>
        </w:rPr>
        <w:t xml:space="preserve"> შედარებით. საჭიროა სიმვასტატინის დოზის შეზღუდვა პაციენტებში, რომლებიც იღებენ ამლოდიპინს, დღეში 20 მგ-მდე.</w:t>
      </w:r>
      <w:r w:rsidR="002117C2" w:rsidRPr="00C1613C">
        <w:rPr>
          <w:rFonts w:ascii="Sylfaen" w:hAnsi="Sylfaen" w:cs="Times New Roman"/>
          <w:lang w:val="ka-GE"/>
        </w:rPr>
        <w:t xml:space="preserve"> </w:t>
      </w:r>
    </w:p>
    <w:p w14:paraId="1E0C2C9E" w14:textId="77777777" w:rsidR="00F92C37" w:rsidRPr="00C1613C" w:rsidRDefault="00A056D8" w:rsidP="0007649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ურთიერთმოქმედების კლინიკური კვლევების ჩატარებისას დადგენილია, რომ ამლოდიპინი არ </w:t>
      </w:r>
      <w:r w:rsidR="001C04B3" w:rsidRPr="00C1613C">
        <w:rPr>
          <w:rFonts w:ascii="Sylfaen" w:hAnsi="Sylfaen" w:cs="Times New Roman"/>
          <w:lang w:val="ka-GE"/>
        </w:rPr>
        <w:t>ახდენს</w:t>
      </w:r>
      <w:r w:rsidRPr="00C1613C">
        <w:rPr>
          <w:rFonts w:ascii="Sylfaen" w:hAnsi="Sylfaen" w:cs="Times New Roman"/>
          <w:lang w:val="ka-GE"/>
        </w:rPr>
        <w:t xml:space="preserve"> ზემოქმედებას ატორვასტატინის, დიგოქსინის ან ვარფარინის ფარმაკოკინეტიკაზე.</w:t>
      </w:r>
    </w:p>
    <w:p w14:paraId="54186245" w14:textId="77777777" w:rsidR="002117C2" w:rsidRPr="00C1613C" w:rsidRDefault="002117C2" w:rsidP="0007649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467EC5BC" w14:textId="77777777" w:rsidR="007802A7" w:rsidRPr="00C1613C" w:rsidRDefault="00724061" w:rsidP="00724061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ანტიჰიპერტენზიული პრეპარატები და ვაზოდილატატორები</w:t>
      </w:r>
    </w:p>
    <w:p w14:paraId="0874A0E1" w14:textId="77777777" w:rsidR="00724061" w:rsidRPr="00C1613C" w:rsidRDefault="00724061" w:rsidP="00724061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ამ </w:t>
      </w:r>
      <w:r w:rsidR="006727C4" w:rsidRPr="00C1613C">
        <w:rPr>
          <w:rFonts w:ascii="Sylfaen" w:hAnsi="Sylfaen" w:cs="Times New Roman"/>
          <w:lang w:val="ka-GE"/>
        </w:rPr>
        <w:t>პრეპარატების</w:t>
      </w:r>
      <w:r w:rsidRPr="00C1613C">
        <w:rPr>
          <w:rFonts w:ascii="Sylfaen" w:hAnsi="Sylfaen" w:cs="Times New Roman"/>
          <w:lang w:val="ka-GE"/>
        </w:rPr>
        <w:t xml:space="preserve"> ერდროულმა გამოყენებამ შესაძლებელია </w:t>
      </w:r>
      <w:r w:rsidR="00453E4C" w:rsidRPr="00C1613C">
        <w:rPr>
          <w:rFonts w:ascii="Sylfaen" w:hAnsi="Sylfaen" w:cs="Times New Roman"/>
          <w:lang w:val="ka-GE"/>
        </w:rPr>
        <w:t>გააძლიეროს</w:t>
      </w:r>
      <w:r w:rsidRPr="00C1613C">
        <w:rPr>
          <w:rFonts w:ascii="Sylfaen" w:hAnsi="Sylfaen" w:cs="Times New Roman"/>
          <w:lang w:val="ka-GE"/>
        </w:rPr>
        <w:t xml:space="preserve"> პერინდოპრილის ჰიპოტენზიური ეფექტი.</w:t>
      </w:r>
      <w:r w:rsidR="00E93886" w:rsidRPr="00C1613C">
        <w:rPr>
          <w:rFonts w:ascii="Sylfaen" w:hAnsi="Sylfaen" w:cs="Times New Roman"/>
          <w:lang w:val="ka-GE"/>
        </w:rPr>
        <w:t xml:space="preserve"> ნიტროგლიცერინთან და სხვა ნიტრატებთან ან სხვა ვაზოდილატატორებთან ერთდროულმა გამოყენებამ შესაძლებელია დამატებით დაწიოს არტერიული წნევა.</w:t>
      </w:r>
    </w:p>
    <w:p w14:paraId="7D4C9A92" w14:textId="77777777" w:rsidR="001E050A" w:rsidRPr="00C1613C" w:rsidRDefault="001E050A" w:rsidP="00724061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7ED2D423" w14:textId="77777777" w:rsidR="00A27C32" w:rsidRPr="00C1613C" w:rsidRDefault="00A27C32" w:rsidP="00724061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იმიპრამინ</w:t>
      </w:r>
      <w:r w:rsidR="00A132ED" w:rsidRPr="00C1613C">
        <w:rPr>
          <w:rFonts w:ascii="Sylfaen" w:hAnsi="Sylfaen" w:cs="Times New Roman"/>
          <w:i/>
          <w:iCs/>
          <w:lang w:val="ka-GE"/>
        </w:rPr>
        <w:t>ის მსგავსი</w:t>
      </w:r>
      <w:r w:rsidR="00F52F39" w:rsidRPr="00C1613C">
        <w:rPr>
          <w:rFonts w:ascii="Sylfaen" w:hAnsi="Sylfaen" w:cs="Times New Roman"/>
          <w:i/>
          <w:iCs/>
          <w:lang w:val="ka-GE"/>
        </w:rPr>
        <w:t xml:space="preserve"> </w:t>
      </w:r>
      <w:r w:rsidRPr="00C1613C">
        <w:rPr>
          <w:rFonts w:ascii="Sylfaen" w:hAnsi="Sylfaen" w:cs="Times New Roman"/>
          <w:i/>
          <w:iCs/>
          <w:lang w:val="ka-GE"/>
        </w:rPr>
        <w:t>ანტიდეპრესანტები (ტრიციკლ</w:t>
      </w:r>
      <w:r w:rsidR="001C04B3" w:rsidRPr="00C1613C">
        <w:rPr>
          <w:rFonts w:ascii="Sylfaen" w:hAnsi="Sylfaen" w:cs="Times New Roman"/>
          <w:i/>
          <w:iCs/>
          <w:lang w:val="ka-GE"/>
        </w:rPr>
        <w:t>ური</w:t>
      </w:r>
      <w:r w:rsidRPr="00C1613C">
        <w:rPr>
          <w:rFonts w:ascii="Sylfaen" w:hAnsi="Sylfaen" w:cs="Times New Roman"/>
          <w:i/>
          <w:iCs/>
          <w:lang w:val="ka-GE"/>
        </w:rPr>
        <w:t xml:space="preserve">), </w:t>
      </w:r>
      <w:r w:rsidR="00CD2EC4" w:rsidRPr="00C1613C">
        <w:rPr>
          <w:rFonts w:ascii="Sylfaen" w:hAnsi="Sylfaen" w:cs="Times New Roman"/>
          <w:i/>
          <w:iCs/>
          <w:lang w:val="ka-GE"/>
        </w:rPr>
        <w:t>ნეიროლე</w:t>
      </w:r>
      <w:r w:rsidR="001C04B3" w:rsidRPr="00C1613C">
        <w:rPr>
          <w:rFonts w:ascii="Sylfaen" w:hAnsi="Sylfaen" w:cs="Times New Roman"/>
          <w:i/>
          <w:iCs/>
          <w:lang w:val="ka-GE"/>
        </w:rPr>
        <w:t>ფს</w:t>
      </w:r>
      <w:r w:rsidR="00DA4F2E" w:rsidRPr="00C1613C">
        <w:rPr>
          <w:rFonts w:ascii="Sylfaen" w:hAnsi="Sylfaen" w:cs="Times New Roman"/>
          <w:i/>
          <w:iCs/>
          <w:lang w:val="ka-GE"/>
        </w:rPr>
        <w:t>იურები</w:t>
      </w:r>
    </w:p>
    <w:p w14:paraId="792141B7" w14:textId="77777777" w:rsidR="00724061" w:rsidRPr="00C1613C" w:rsidRDefault="00B1337F" w:rsidP="0007649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იზრდება</w:t>
      </w:r>
      <w:r w:rsidR="00097D19" w:rsidRPr="00C1613C">
        <w:rPr>
          <w:rFonts w:ascii="Sylfaen" w:hAnsi="Sylfaen" w:cs="Times New Roman"/>
          <w:lang w:val="ka-GE"/>
        </w:rPr>
        <w:t xml:space="preserve"> ანტიჰიპერტენზიული მოქმედებ</w:t>
      </w:r>
      <w:r w:rsidR="00F52F39" w:rsidRPr="00C1613C">
        <w:rPr>
          <w:rFonts w:ascii="Sylfaen" w:hAnsi="Sylfaen" w:cs="Times New Roman"/>
          <w:lang w:val="ka-GE"/>
        </w:rPr>
        <w:t>ის</w:t>
      </w:r>
      <w:r w:rsidR="00097D19" w:rsidRPr="00C1613C">
        <w:rPr>
          <w:rFonts w:ascii="Sylfaen" w:hAnsi="Sylfaen" w:cs="Times New Roman"/>
          <w:lang w:val="ka-GE"/>
        </w:rPr>
        <w:t xml:space="preserve"> და </w:t>
      </w:r>
      <w:r w:rsidR="000A76BC" w:rsidRPr="00C1613C">
        <w:rPr>
          <w:rFonts w:ascii="Sylfaen" w:hAnsi="Sylfaen" w:cs="Times New Roman"/>
          <w:lang w:val="ka-GE"/>
        </w:rPr>
        <w:t>ორთოსტა</w:t>
      </w:r>
      <w:r w:rsidR="00CD2EC4" w:rsidRPr="00C1613C">
        <w:rPr>
          <w:rFonts w:ascii="Sylfaen" w:hAnsi="Sylfaen" w:cs="Times New Roman"/>
          <w:lang w:val="ka-GE"/>
        </w:rPr>
        <w:t>ზ</w:t>
      </w:r>
      <w:r w:rsidR="000A76BC" w:rsidRPr="00C1613C">
        <w:rPr>
          <w:rFonts w:ascii="Sylfaen" w:hAnsi="Sylfaen" w:cs="Times New Roman"/>
          <w:lang w:val="ka-GE"/>
        </w:rPr>
        <w:t>ული ჰიპოტენზიის განვითარების რისკი (ადიტიური ეფექტი).</w:t>
      </w:r>
    </w:p>
    <w:p w14:paraId="0BE30531" w14:textId="77777777" w:rsidR="006815EA" w:rsidRPr="00C1613C" w:rsidRDefault="006815EA" w:rsidP="0007649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1F4AD815" w14:textId="77777777" w:rsidR="00D15DFE" w:rsidRPr="00C1613C" w:rsidRDefault="00D15DFE" w:rsidP="00076496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კორტიკოსტეროიდები, ტეტრაკოზაქტიდი (სისტემური გზა)</w:t>
      </w:r>
    </w:p>
    <w:p w14:paraId="155068B6" w14:textId="77777777" w:rsidR="00D15DFE" w:rsidRPr="00C1613C" w:rsidRDefault="000C4ACC" w:rsidP="0007649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ანტიჰიპერტენზიული ეფექტის შემცირება (</w:t>
      </w:r>
      <w:r w:rsidR="008127FA" w:rsidRPr="00C1613C">
        <w:rPr>
          <w:rFonts w:ascii="Sylfaen" w:hAnsi="Sylfaen" w:cs="Times New Roman"/>
          <w:lang w:val="ka-GE"/>
        </w:rPr>
        <w:t>მარილის და წყლის შეკავება კორტიკოსტეროიდების მიღებისას)</w:t>
      </w:r>
      <w:r w:rsidR="00C40C74" w:rsidRPr="00C1613C">
        <w:rPr>
          <w:rFonts w:ascii="Sylfaen" w:hAnsi="Sylfaen" w:cs="Times New Roman"/>
          <w:lang w:val="ka-GE"/>
        </w:rPr>
        <w:t>.</w:t>
      </w:r>
    </w:p>
    <w:p w14:paraId="48CDC1BE" w14:textId="77777777" w:rsidR="002F18FC" w:rsidRPr="00C1613C" w:rsidRDefault="002F18FC" w:rsidP="0007649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188E75A2" w14:textId="77777777" w:rsidR="00C40C74" w:rsidRPr="00C1613C" w:rsidRDefault="00C40C74" w:rsidP="00076496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სხვა ანტიჰიპერტენზიული საშუალებები</w:t>
      </w:r>
    </w:p>
    <w:p w14:paraId="2C439900" w14:textId="77777777" w:rsidR="00C335C4" w:rsidRPr="00C1613C" w:rsidRDefault="00232EE4" w:rsidP="0007649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lastRenderedPageBreak/>
        <w:t>პრეპარატ კო-ამლესასთან სხვა ანტიჰიპერტენზიული</w:t>
      </w:r>
      <w:r w:rsidR="00B25FBB" w:rsidRPr="00C1613C">
        <w:rPr>
          <w:rFonts w:ascii="Sylfaen" w:hAnsi="Sylfaen" w:cs="Times New Roman"/>
          <w:lang w:val="ka-GE"/>
        </w:rPr>
        <w:t xml:space="preserve"> სამკურნალო</w:t>
      </w:r>
      <w:r w:rsidRPr="00C1613C">
        <w:rPr>
          <w:rFonts w:ascii="Sylfaen" w:hAnsi="Sylfaen" w:cs="Times New Roman"/>
          <w:lang w:val="ka-GE"/>
        </w:rPr>
        <w:t xml:space="preserve"> საშუალებების გამოყენება</w:t>
      </w:r>
      <w:r w:rsidR="000F5295" w:rsidRPr="00C1613C">
        <w:rPr>
          <w:rFonts w:ascii="Sylfaen" w:hAnsi="Sylfaen" w:cs="Times New Roman"/>
          <w:lang w:val="ka-GE"/>
        </w:rPr>
        <w:t>მ შესაძლებელია გამოიწვიოს არტერიული წნევის დამატებითი დაწევა.</w:t>
      </w:r>
    </w:p>
    <w:p w14:paraId="385163FA" w14:textId="77777777" w:rsidR="001C04B3" w:rsidRPr="00C1613C" w:rsidRDefault="001C04B3" w:rsidP="00076496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</w:p>
    <w:p w14:paraId="25753288" w14:textId="77777777" w:rsidR="00C335C4" w:rsidRPr="00C1613C" w:rsidRDefault="00C335C4" w:rsidP="00076496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ალოპურინოლი, ციტოსტა</w:t>
      </w:r>
      <w:r w:rsidR="00CD2EC4" w:rsidRPr="00C1613C">
        <w:rPr>
          <w:rFonts w:ascii="Sylfaen" w:hAnsi="Sylfaen" w:cs="Times New Roman"/>
          <w:i/>
          <w:iCs/>
          <w:lang w:val="ka-GE"/>
        </w:rPr>
        <w:t>ზურ</w:t>
      </w:r>
      <w:r w:rsidRPr="00C1613C">
        <w:rPr>
          <w:rFonts w:ascii="Sylfaen" w:hAnsi="Sylfaen" w:cs="Times New Roman"/>
          <w:i/>
          <w:iCs/>
          <w:lang w:val="ka-GE"/>
        </w:rPr>
        <w:t>ები ან იმუნოდეპრეს</w:t>
      </w:r>
      <w:r w:rsidR="00CD2EC4" w:rsidRPr="00C1613C">
        <w:rPr>
          <w:rFonts w:ascii="Sylfaen" w:hAnsi="Sylfaen" w:cs="Times New Roman"/>
          <w:i/>
          <w:iCs/>
          <w:lang w:val="ka-GE"/>
        </w:rPr>
        <w:t>იულ</w:t>
      </w:r>
      <w:r w:rsidRPr="00C1613C">
        <w:rPr>
          <w:rFonts w:ascii="Sylfaen" w:hAnsi="Sylfaen" w:cs="Times New Roman"/>
          <w:i/>
          <w:iCs/>
          <w:lang w:val="ka-GE"/>
        </w:rPr>
        <w:t>ები, სისტემური კორტიკოსტეროიდები ან პროკაინამიდი</w:t>
      </w:r>
    </w:p>
    <w:p w14:paraId="1C20548A" w14:textId="77777777" w:rsidR="0095013E" w:rsidRPr="00C1613C" w:rsidRDefault="00F71BBA" w:rsidP="0007649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აგფ ინჰიბიტორებთან ერთდროულმა გამოყენებამ შესა</w:t>
      </w:r>
      <w:r w:rsidR="0095013E" w:rsidRPr="00C1613C">
        <w:rPr>
          <w:rFonts w:ascii="Sylfaen" w:hAnsi="Sylfaen" w:cs="Times New Roman"/>
          <w:lang w:val="ka-GE"/>
        </w:rPr>
        <w:t>ძ</w:t>
      </w:r>
      <w:r w:rsidRPr="00C1613C">
        <w:rPr>
          <w:rFonts w:ascii="Sylfaen" w:hAnsi="Sylfaen" w:cs="Times New Roman"/>
          <w:lang w:val="ka-GE"/>
        </w:rPr>
        <w:t>ლებელია გაზარდოს ლეიკოპენიის განვითარების რისკი</w:t>
      </w:r>
      <w:r w:rsidR="0063491B" w:rsidRPr="00C1613C">
        <w:rPr>
          <w:rFonts w:ascii="Sylfaen" w:hAnsi="Sylfaen" w:cs="Times New Roman"/>
          <w:lang w:val="ka-GE"/>
        </w:rPr>
        <w:t xml:space="preserve"> (იხ. ნაწილი 4.4)</w:t>
      </w:r>
      <w:r w:rsidRPr="00C1613C">
        <w:rPr>
          <w:rFonts w:ascii="Sylfaen" w:hAnsi="Sylfaen" w:cs="Times New Roman"/>
          <w:lang w:val="ka-GE"/>
        </w:rPr>
        <w:t>.</w:t>
      </w:r>
    </w:p>
    <w:p w14:paraId="1F57F067" w14:textId="77777777" w:rsidR="00CF5507" w:rsidRPr="00C1613C" w:rsidRDefault="00CF5507" w:rsidP="0007649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0BAE50B9" w14:textId="77777777" w:rsidR="00C40C74" w:rsidRPr="00C1613C" w:rsidRDefault="00D14432" w:rsidP="00076496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ანესთე</w:t>
      </w:r>
      <w:r w:rsidR="00CD2EC4" w:rsidRPr="00C1613C">
        <w:rPr>
          <w:rFonts w:ascii="Sylfaen" w:hAnsi="Sylfaen" w:cs="Times New Roman"/>
          <w:i/>
          <w:iCs/>
          <w:lang w:val="ka-GE"/>
        </w:rPr>
        <w:t>ზიურ</w:t>
      </w:r>
      <w:r w:rsidRPr="00C1613C">
        <w:rPr>
          <w:rFonts w:ascii="Sylfaen" w:hAnsi="Sylfaen" w:cs="Times New Roman"/>
          <w:i/>
          <w:iCs/>
          <w:lang w:val="ka-GE"/>
        </w:rPr>
        <w:t>ები</w:t>
      </w:r>
    </w:p>
    <w:p w14:paraId="395B909D" w14:textId="77777777" w:rsidR="00D14432" w:rsidRPr="00C1613C" w:rsidRDefault="00014B06" w:rsidP="0007649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აგფ ინჰიბიტორებმა შესაძლებელია გააძლიერონ ზოგიერთი </w:t>
      </w:r>
      <w:r w:rsidR="00CD2EC4" w:rsidRPr="00C1613C">
        <w:rPr>
          <w:rFonts w:ascii="Sylfaen" w:hAnsi="Sylfaen" w:cs="Times New Roman"/>
          <w:lang w:val="ka-GE"/>
        </w:rPr>
        <w:t>ანესთეზიური</w:t>
      </w:r>
      <w:r w:rsidRPr="00C1613C">
        <w:rPr>
          <w:rFonts w:ascii="Sylfaen" w:hAnsi="Sylfaen" w:cs="Times New Roman"/>
          <w:lang w:val="ka-GE"/>
        </w:rPr>
        <w:t xml:space="preserve"> ჰიპოტენზიური მოქმედება</w:t>
      </w:r>
      <w:r w:rsidR="00275CC5" w:rsidRPr="00C1613C">
        <w:rPr>
          <w:rFonts w:ascii="Sylfaen" w:hAnsi="Sylfaen" w:cs="Times New Roman"/>
          <w:lang w:val="ka-GE"/>
        </w:rPr>
        <w:t xml:space="preserve"> (იხ. ნაწილი 4.4).</w:t>
      </w:r>
    </w:p>
    <w:p w14:paraId="08C7B4D9" w14:textId="77777777" w:rsidR="00B83F3B" w:rsidRPr="00C1613C" w:rsidRDefault="00B83F3B" w:rsidP="0007649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7071AC31" w14:textId="77777777" w:rsidR="00DD0461" w:rsidRPr="00C1613C" w:rsidRDefault="00DD0461" w:rsidP="00076496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გლიპტინები (</w:t>
      </w:r>
      <w:r w:rsidR="00CF4B78" w:rsidRPr="00C1613C">
        <w:rPr>
          <w:rFonts w:ascii="Sylfaen" w:hAnsi="Sylfaen" w:cs="Times New Roman"/>
          <w:i/>
          <w:iCs/>
          <w:lang w:val="ka-GE"/>
        </w:rPr>
        <w:t>ლინაგლიპტინი, საქსაგლიპტინი, სიტაგლიპტინი, ვილდაგლიპტინი)</w:t>
      </w:r>
    </w:p>
    <w:p w14:paraId="53E7B8F4" w14:textId="77777777" w:rsidR="00B3649C" w:rsidRPr="00C1613C" w:rsidRDefault="00096B2A" w:rsidP="0007649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ანგიონევროზული შეშუპების განვითარების მომატებული რისკი</w:t>
      </w:r>
      <w:r w:rsidR="00E47351" w:rsidRPr="00C1613C">
        <w:rPr>
          <w:rFonts w:ascii="Sylfaen" w:hAnsi="Sylfaen" w:cs="Times New Roman"/>
          <w:lang w:val="ka-GE"/>
        </w:rPr>
        <w:t xml:space="preserve"> </w:t>
      </w:r>
      <w:r w:rsidR="00946FB9" w:rsidRPr="00C1613C">
        <w:rPr>
          <w:rFonts w:ascii="Sylfaen" w:hAnsi="Sylfaen" w:cs="Times New Roman"/>
          <w:lang w:val="ka-GE"/>
        </w:rPr>
        <w:t xml:space="preserve">გლიპტინის ზემოქმედების შედეგად </w:t>
      </w:r>
      <w:r w:rsidR="00E47351" w:rsidRPr="00C1613C">
        <w:rPr>
          <w:rFonts w:ascii="Sylfaen" w:hAnsi="Sylfaen" w:cs="Times New Roman"/>
          <w:lang w:val="ka-GE"/>
        </w:rPr>
        <w:t xml:space="preserve">დიპეპტიდილპეპტიდაზა </w:t>
      </w:r>
      <w:r w:rsidR="00E47351" w:rsidRPr="00C1613C">
        <w:rPr>
          <w:rFonts w:ascii="Sylfaen" w:hAnsi="Sylfaen" w:cs="Times New Roman"/>
        </w:rPr>
        <w:t>IV</w:t>
      </w:r>
      <w:r w:rsidR="00E47351" w:rsidRPr="00C1613C">
        <w:rPr>
          <w:rFonts w:ascii="Sylfaen" w:hAnsi="Sylfaen" w:cs="Times New Roman"/>
          <w:lang w:val="ka-GE"/>
        </w:rPr>
        <w:t xml:space="preserve"> (</w:t>
      </w:r>
      <w:r w:rsidR="00E47351" w:rsidRPr="00C1613C">
        <w:rPr>
          <w:rFonts w:ascii="Sylfaen" w:hAnsi="Sylfaen" w:cs="Times New Roman"/>
        </w:rPr>
        <w:t>DPP-IV)</w:t>
      </w:r>
      <w:r w:rsidR="00E47351" w:rsidRPr="00C1613C">
        <w:rPr>
          <w:rFonts w:ascii="Sylfaen" w:hAnsi="Sylfaen" w:cs="Times New Roman"/>
          <w:lang w:val="ka-GE"/>
        </w:rPr>
        <w:t xml:space="preserve"> </w:t>
      </w:r>
      <w:r w:rsidR="005A65ED" w:rsidRPr="00C1613C">
        <w:rPr>
          <w:rFonts w:ascii="Sylfaen" w:hAnsi="Sylfaen" w:cs="Times New Roman"/>
          <w:lang w:val="ka-GE"/>
        </w:rPr>
        <w:t>აქტივობის შემცირების</w:t>
      </w:r>
      <w:r w:rsidR="0031316C" w:rsidRPr="00C1613C">
        <w:rPr>
          <w:rFonts w:ascii="Sylfaen" w:hAnsi="Sylfaen" w:cs="Times New Roman"/>
          <w:lang w:val="ka-GE"/>
        </w:rPr>
        <w:t>ას პაციენტებში, რომლებიც ერთდროულად იღებდნენ აგფ ინჰიბიტორებს</w:t>
      </w:r>
      <w:r w:rsidR="000709C5" w:rsidRPr="00C1613C">
        <w:rPr>
          <w:rFonts w:ascii="Sylfaen" w:hAnsi="Sylfaen" w:cs="Times New Roman"/>
          <w:lang w:val="ka-GE"/>
        </w:rPr>
        <w:t>.</w:t>
      </w:r>
    </w:p>
    <w:p w14:paraId="7BAF4ADE" w14:textId="77777777" w:rsidR="00AF3493" w:rsidRPr="00C1613C" w:rsidRDefault="00AF3493" w:rsidP="0007649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0ED82BE0" w14:textId="77777777" w:rsidR="000709C5" w:rsidRPr="00C1613C" w:rsidRDefault="000709C5" w:rsidP="00076496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სიმპატომიმე</w:t>
      </w:r>
      <w:r w:rsidR="00CD2EC4" w:rsidRPr="00C1613C">
        <w:rPr>
          <w:rFonts w:ascii="Sylfaen" w:hAnsi="Sylfaen" w:cs="Times New Roman"/>
          <w:i/>
          <w:iCs/>
          <w:lang w:val="ka-GE"/>
        </w:rPr>
        <w:t>ზურ</w:t>
      </w:r>
      <w:r w:rsidRPr="00C1613C">
        <w:rPr>
          <w:rFonts w:ascii="Sylfaen" w:hAnsi="Sylfaen" w:cs="Times New Roman"/>
          <w:i/>
          <w:iCs/>
          <w:lang w:val="ka-GE"/>
        </w:rPr>
        <w:t>ები</w:t>
      </w:r>
    </w:p>
    <w:p w14:paraId="1617E25B" w14:textId="77777777" w:rsidR="00724061" w:rsidRPr="00C1613C" w:rsidRDefault="003B5F27" w:rsidP="0007649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სიმპატომიმე</w:t>
      </w:r>
      <w:r w:rsidR="00CD2EC4" w:rsidRPr="00C1613C">
        <w:rPr>
          <w:rFonts w:ascii="Sylfaen" w:hAnsi="Sylfaen" w:cs="Times New Roman"/>
          <w:lang w:val="ka-GE"/>
        </w:rPr>
        <w:t>ზურ</w:t>
      </w:r>
      <w:r w:rsidRPr="00C1613C">
        <w:rPr>
          <w:rFonts w:ascii="Sylfaen" w:hAnsi="Sylfaen" w:cs="Times New Roman"/>
          <w:lang w:val="ka-GE"/>
        </w:rPr>
        <w:t xml:space="preserve">ებმა შესაძლებელია </w:t>
      </w:r>
      <w:r w:rsidR="00CD2EC4" w:rsidRPr="00C1613C">
        <w:rPr>
          <w:rFonts w:ascii="Sylfaen" w:hAnsi="Sylfaen" w:cs="Times New Roman"/>
          <w:lang w:val="ka-GE"/>
        </w:rPr>
        <w:t>დაასუსტონ</w:t>
      </w:r>
      <w:r w:rsidRPr="00C1613C">
        <w:rPr>
          <w:rFonts w:ascii="Sylfaen" w:hAnsi="Sylfaen" w:cs="Times New Roman"/>
          <w:lang w:val="ka-GE"/>
        </w:rPr>
        <w:t xml:space="preserve"> აგფ ინჰიბიტორების ანტიჰიპერტენზიული მოქმედება.</w:t>
      </w:r>
    </w:p>
    <w:p w14:paraId="2D537675" w14:textId="77777777" w:rsidR="00AF3493" w:rsidRPr="00C1613C" w:rsidRDefault="00AF3493" w:rsidP="00076496">
      <w:pPr>
        <w:spacing w:after="0" w:line="240" w:lineRule="auto"/>
        <w:ind w:right="4"/>
        <w:jc w:val="both"/>
        <w:rPr>
          <w:rFonts w:ascii="Sylfaen" w:hAnsi="Sylfaen" w:cs="Times New Roman"/>
          <w:u w:val="single"/>
          <w:lang w:val="ka-GE"/>
        </w:rPr>
      </w:pPr>
    </w:p>
    <w:p w14:paraId="75F41F39" w14:textId="77777777" w:rsidR="002622B0" w:rsidRPr="00C1613C" w:rsidRDefault="002622B0" w:rsidP="00076496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ოქრო</w:t>
      </w:r>
    </w:p>
    <w:p w14:paraId="315EBACE" w14:textId="77777777" w:rsidR="00ED6032" w:rsidRPr="00C1613C" w:rsidRDefault="00AF3493" w:rsidP="00076496">
      <w:pPr>
        <w:spacing w:after="0" w:line="240" w:lineRule="auto"/>
        <w:ind w:right="4"/>
        <w:jc w:val="both"/>
        <w:rPr>
          <w:rStyle w:val="rynqvb"/>
          <w:rFonts w:ascii="Sylfaen" w:hAnsi="Sylfaen"/>
          <w:lang w:val="ka-GE"/>
        </w:rPr>
      </w:pPr>
      <w:r w:rsidRPr="00C1613C">
        <w:rPr>
          <w:rStyle w:val="rynqvb"/>
          <w:rFonts w:ascii="Sylfaen" w:hAnsi="Sylfaen"/>
          <w:lang w:val="ka-GE"/>
        </w:rPr>
        <w:t>იშვიათად</w:t>
      </w:r>
      <w:r w:rsidR="002D2DF6" w:rsidRPr="00C1613C">
        <w:rPr>
          <w:rStyle w:val="rynqvb"/>
          <w:rFonts w:ascii="Sylfaen" w:hAnsi="Sylfaen"/>
          <w:lang w:val="ka-GE"/>
        </w:rPr>
        <w:t xml:space="preserve"> აღინიშნა </w:t>
      </w:r>
      <w:r w:rsidRPr="00C1613C">
        <w:rPr>
          <w:rStyle w:val="rynqvb"/>
          <w:rFonts w:ascii="Sylfaen" w:hAnsi="Sylfaen"/>
          <w:lang w:val="ka-GE"/>
        </w:rPr>
        <w:t xml:space="preserve">ნიტრიტოიდური რეაქციები (სიმპტომები მოიცავს სახის სიწითლეს, გულისრევას, ღებინებას და ჰიპოტენზიას) პაციენტებში, რომლებიც </w:t>
      </w:r>
      <w:r w:rsidR="009A23A7" w:rsidRPr="00C1613C">
        <w:rPr>
          <w:rStyle w:val="rynqvb"/>
          <w:rFonts w:ascii="Sylfaen" w:hAnsi="Sylfaen"/>
          <w:lang w:val="ka-GE"/>
        </w:rPr>
        <w:t>იტარებდნენ თერაპიას</w:t>
      </w:r>
      <w:r w:rsidRPr="00C1613C">
        <w:rPr>
          <w:rStyle w:val="rynqvb"/>
          <w:rFonts w:ascii="Sylfaen" w:hAnsi="Sylfaen"/>
          <w:lang w:val="ka-GE"/>
        </w:rPr>
        <w:t xml:space="preserve"> საინექციო ოქრო</w:t>
      </w:r>
      <w:r w:rsidR="003542B2" w:rsidRPr="00C1613C">
        <w:rPr>
          <w:rStyle w:val="rynqvb"/>
          <w:rFonts w:ascii="Sylfaen" w:hAnsi="Sylfaen"/>
          <w:lang w:val="ka-GE"/>
        </w:rPr>
        <w:t xml:space="preserve">ს პრეპარატებით </w:t>
      </w:r>
      <w:r w:rsidRPr="00C1613C">
        <w:rPr>
          <w:rStyle w:val="rynqvb"/>
          <w:rFonts w:ascii="Sylfaen" w:hAnsi="Sylfaen"/>
          <w:lang w:val="ka-GE"/>
        </w:rPr>
        <w:t xml:space="preserve">(ნატრიუმის აუროთიომალატი) და </w:t>
      </w:r>
      <w:r w:rsidR="007668A9" w:rsidRPr="00C1613C">
        <w:rPr>
          <w:rStyle w:val="rynqvb"/>
          <w:rFonts w:ascii="Sylfaen" w:hAnsi="Sylfaen"/>
          <w:lang w:val="ka-GE"/>
        </w:rPr>
        <w:t xml:space="preserve">ერთდროულად თანმდევ თერაპიას </w:t>
      </w:r>
      <w:r w:rsidRPr="00C1613C">
        <w:rPr>
          <w:rStyle w:val="rynqvb"/>
          <w:rFonts w:ascii="Sylfaen" w:hAnsi="Sylfaen"/>
          <w:lang w:val="ka-GE"/>
        </w:rPr>
        <w:t>ACE ინჰიბიტორებით, პერინდოპრილის ჩათვლით.</w:t>
      </w:r>
      <w:r w:rsidR="00007D13" w:rsidRPr="00C1613C">
        <w:rPr>
          <w:rStyle w:val="rynqvb"/>
          <w:rFonts w:ascii="Sylfaen" w:hAnsi="Sylfaen"/>
          <w:lang w:val="ka-GE"/>
        </w:rPr>
        <w:t xml:space="preserve"> </w:t>
      </w:r>
    </w:p>
    <w:p w14:paraId="1A31364C" w14:textId="77777777" w:rsidR="00AF3493" w:rsidRPr="00C1613C" w:rsidRDefault="00AF3493" w:rsidP="0007649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6CFCC3B2" w14:textId="77777777" w:rsidR="00ED6032" w:rsidRPr="00C1613C" w:rsidRDefault="00ED6032" w:rsidP="00076496">
      <w:pPr>
        <w:spacing w:after="0" w:line="240" w:lineRule="auto"/>
        <w:ind w:right="4"/>
        <w:jc w:val="both"/>
        <w:rPr>
          <w:rFonts w:ascii="Sylfaen" w:hAnsi="Sylfaen" w:cs="Times New Roman"/>
          <w:b/>
          <w:lang w:val="ka-GE"/>
        </w:rPr>
      </w:pPr>
      <w:r w:rsidRPr="00C1613C">
        <w:rPr>
          <w:rFonts w:ascii="Sylfaen" w:hAnsi="Sylfaen" w:cs="Times New Roman"/>
          <w:b/>
          <w:lang w:val="ka-GE"/>
        </w:rPr>
        <w:t>4.4 ფერტილობა, ორსულობა და ლაქტაცია</w:t>
      </w:r>
    </w:p>
    <w:p w14:paraId="37EC6572" w14:textId="77777777" w:rsidR="00654E96" w:rsidRPr="00C1613C" w:rsidRDefault="00654E96" w:rsidP="00076496">
      <w:pPr>
        <w:spacing w:after="0" w:line="240" w:lineRule="auto"/>
        <w:ind w:right="4"/>
        <w:jc w:val="both"/>
        <w:rPr>
          <w:rFonts w:ascii="Sylfaen" w:hAnsi="Sylfaen" w:cs="Times New Roman"/>
          <w:bCs/>
          <w:iCs/>
          <w:u w:val="single"/>
          <w:lang w:val="ka-GE"/>
        </w:rPr>
      </w:pPr>
      <w:r w:rsidRPr="00C1613C">
        <w:rPr>
          <w:rFonts w:ascii="Sylfaen" w:hAnsi="Sylfaen" w:cs="Times New Roman"/>
          <w:bCs/>
          <w:iCs/>
          <w:u w:val="single"/>
          <w:lang w:val="ka-GE"/>
        </w:rPr>
        <w:t>ორსულობა</w:t>
      </w:r>
    </w:p>
    <w:p w14:paraId="02FCA1E8" w14:textId="77777777" w:rsidR="00BC44DE" w:rsidRPr="00C1613C" w:rsidRDefault="00DC49A6" w:rsidP="00E13BF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პრეპარატი კო-ამლესა</w:t>
      </w:r>
      <w:r w:rsidR="00DC6249" w:rsidRPr="00C1613C">
        <w:rPr>
          <w:rFonts w:ascii="Sylfaen" w:hAnsi="Sylfaen" w:cs="Times New Roman"/>
          <w:lang w:val="ka-GE"/>
        </w:rPr>
        <w:t>ს გამოყენება</w:t>
      </w:r>
      <w:r w:rsidRPr="00C1613C">
        <w:rPr>
          <w:rFonts w:ascii="Sylfaen" w:hAnsi="Sylfaen" w:cs="Times New Roman"/>
          <w:lang w:val="ka-GE"/>
        </w:rPr>
        <w:t xml:space="preserve"> </w:t>
      </w:r>
      <w:r w:rsidR="000F3F4B" w:rsidRPr="00C1613C">
        <w:rPr>
          <w:rFonts w:ascii="Sylfaen" w:hAnsi="Sylfaen" w:cs="Times New Roman"/>
          <w:lang w:val="ka-GE"/>
        </w:rPr>
        <w:t>არ არის რეკომენდებული ორსულობის პირველ ტრიმესტრში</w:t>
      </w:r>
      <w:r w:rsidR="00BC44DE" w:rsidRPr="00C1613C">
        <w:rPr>
          <w:rFonts w:ascii="Sylfaen" w:hAnsi="Sylfaen" w:cs="Times New Roman"/>
          <w:lang w:val="ka-GE"/>
        </w:rPr>
        <w:t>.</w:t>
      </w:r>
    </w:p>
    <w:p w14:paraId="30DBEC71" w14:textId="77777777" w:rsidR="00BC44DE" w:rsidRPr="00C1613C" w:rsidRDefault="00BC44DE" w:rsidP="00BC44DE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პრეპარატი კო-ამლესა</w:t>
      </w:r>
      <w:r w:rsidR="008D3327" w:rsidRPr="00C1613C">
        <w:rPr>
          <w:rFonts w:ascii="Sylfaen" w:hAnsi="Sylfaen" w:cs="Times New Roman"/>
          <w:lang w:val="ka-GE"/>
        </w:rPr>
        <w:t xml:space="preserve"> </w:t>
      </w:r>
      <w:r w:rsidRPr="00C1613C">
        <w:rPr>
          <w:rFonts w:ascii="Sylfaen" w:hAnsi="Sylfaen" w:cs="Times New Roman"/>
          <w:lang w:val="ka-GE"/>
        </w:rPr>
        <w:t>უკუნაჩვენებია ორსულობის მეორე და მესამე ტრიმესტრში.</w:t>
      </w:r>
    </w:p>
    <w:p w14:paraId="000A7683" w14:textId="77777777" w:rsidR="00642DA7" w:rsidRPr="00C1613C" w:rsidRDefault="00642DA7" w:rsidP="00BC44DE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2C712056" w14:textId="77777777" w:rsidR="008D3327" w:rsidRPr="00C1613C" w:rsidRDefault="008D3327" w:rsidP="00E13BF9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კავშირი პერინდოპრილთან</w:t>
      </w:r>
    </w:p>
    <w:p w14:paraId="0AF2452F" w14:textId="77777777" w:rsidR="00804CE0" w:rsidRPr="00C1613C" w:rsidRDefault="00392E3F" w:rsidP="00E13BF9">
      <w:pPr>
        <w:spacing w:after="0" w:line="240" w:lineRule="auto"/>
        <w:ind w:right="4"/>
        <w:jc w:val="both"/>
        <w:rPr>
          <w:rFonts w:ascii="Sylfaen" w:hAnsi="Sylfaen" w:cs="Times New Roman"/>
          <w:b/>
          <w:bCs/>
          <w:lang w:val="ka-GE"/>
        </w:rPr>
      </w:pPr>
      <w:r w:rsidRPr="00C1613C">
        <w:rPr>
          <w:rFonts w:ascii="Sylfaen" w:hAnsi="Sylfaen" w:cs="Times New Roman"/>
          <w:b/>
          <w:bCs/>
          <w:lang w:val="ka-GE"/>
        </w:rPr>
        <w:t>აგფ ინჰიბიტორების გამოყენება არ არის რეკომენდებული ორსულობის პირველ ტრიმესტრში</w:t>
      </w:r>
      <w:r w:rsidR="000F3F4B" w:rsidRPr="00C1613C">
        <w:rPr>
          <w:rFonts w:ascii="Sylfaen" w:hAnsi="Sylfaen" w:cs="Times New Roman"/>
          <w:b/>
          <w:bCs/>
          <w:lang w:val="ka-GE"/>
        </w:rPr>
        <w:t xml:space="preserve"> (იხ. ნაწილი 4.4). </w:t>
      </w:r>
      <w:r w:rsidR="009E12C7" w:rsidRPr="00C1613C">
        <w:rPr>
          <w:rFonts w:ascii="Sylfaen" w:hAnsi="Sylfaen" w:cs="Times New Roman"/>
          <w:b/>
          <w:bCs/>
          <w:lang w:val="ka-GE"/>
        </w:rPr>
        <w:t>აგფ ინჰიბიტორების გა</w:t>
      </w:r>
      <w:r w:rsidR="00E13BF9" w:rsidRPr="00C1613C">
        <w:rPr>
          <w:rFonts w:ascii="Sylfaen" w:hAnsi="Sylfaen" w:cs="Times New Roman"/>
          <w:b/>
          <w:bCs/>
          <w:lang w:val="ka-GE"/>
        </w:rPr>
        <w:t>მ</w:t>
      </w:r>
      <w:r w:rsidR="009E12C7" w:rsidRPr="00C1613C">
        <w:rPr>
          <w:rFonts w:ascii="Sylfaen" w:hAnsi="Sylfaen" w:cs="Times New Roman"/>
          <w:b/>
          <w:bCs/>
          <w:lang w:val="ka-GE"/>
        </w:rPr>
        <w:t>ოყენება</w:t>
      </w:r>
      <w:r w:rsidR="00E13BF9" w:rsidRPr="00C1613C">
        <w:rPr>
          <w:rFonts w:ascii="Sylfaen" w:hAnsi="Sylfaen" w:cs="Times New Roman"/>
          <w:b/>
          <w:bCs/>
          <w:lang w:val="ka-GE"/>
        </w:rPr>
        <w:t xml:space="preserve"> უკუნაჩვენებია ორსულობის მეორე და მესამე ტრიმესტრში</w:t>
      </w:r>
      <w:r w:rsidR="00804CE0" w:rsidRPr="00C1613C">
        <w:rPr>
          <w:rFonts w:ascii="Sylfaen" w:hAnsi="Sylfaen" w:cs="Times New Roman"/>
          <w:b/>
          <w:bCs/>
          <w:lang w:val="ka-GE"/>
        </w:rPr>
        <w:t xml:space="preserve"> (იხ. ნაწილები 4.3 და 4.4)</w:t>
      </w:r>
      <w:r w:rsidR="00C324EC" w:rsidRPr="00C1613C">
        <w:rPr>
          <w:rFonts w:ascii="Sylfaen" w:hAnsi="Sylfaen" w:cs="Times New Roman"/>
          <w:b/>
          <w:bCs/>
          <w:lang w:val="ka-GE"/>
        </w:rPr>
        <w:t>.</w:t>
      </w:r>
    </w:p>
    <w:p w14:paraId="0B54D732" w14:textId="77777777" w:rsidR="00C324EC" w:rsidRPr="00C1613C" w:rsidRDefault="00C324EC" w:rsidP="00E13BF9">
      <w:pPr>
        <w:spacing w:after="0" w:line="240" w:lineRule="auto"/>
        <w:ind w:right="4"/>
        <w:jc w:val="both"/>
        <w:rPr>
          <w:rFonts w:ascii="Sylfaen" w:hAnsi="Sylfaen" w:cs="Times New Roman"/>
          <w:b/>
          <w:bCs/>
          <w:lang w:val="ka-GE"/>
        </w:rPr>
      </w:pPr>
    </w:p>
    <w:p w14:paraId="50D058B4" w14:textId="77777777" w:rsidR="0089295A" w:rsidRPr="00C1613C" w:rsidRDefault="00716FA0" w:rsidP="00E13BF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ორსულობის პირველ ტრიმესტრში აგფ ინჰიბიტორების</w:t>
      </w:r>
      <w:r w:rsidR="00573080" w:rsidRPr="00C1613C">
        <w:rPr>
          <w:rFonts w:ascii="Sylfaen" w:hAnsi="Sylfaen" w:cs="Times New Roman"/>
          <w:lang w:val="ka-GE"/>
        </w:rPr>
        <w:t xml:space="preserve"> </w:t>
      </w:r>
      <w:r w:rsidR="00E94DF2" w:rsidRPr="00C1613C">
        <w:rPr>
          <w:rFonts w:ascii="Sylfaen" w:hAnsi="Sylfaen" w:cs="Times New Roman"/>
          <w:lang w:val="ka-GE"/>
        </w:rPr>
        <w:t xml:space="preserve">გამოყენებისას ტერატოგენული </w:t>
      </w:r>
      <w:r w:rsidR="001813EC" w:rsidRPr="00C1613C">
        <w:rPr>
          <w:rFonts w:ascii="Sylfaen" w:hAnsi="Sylfaen" w:cs="Times New Roman"/>
          <w:lang w:val="ka-GE"/>
        </w:rPr>
        <w:t>ზე</w:t>
      </w:r>
      <w:r w:rsidR="00E94DF2" w:rsidRPr="00C1613C">
        <w:rPr>
          <w:rFonts w:ascii="Sylfaen" w:hAnsi="Sylfaen" w:cs="Times New Roman"/>
          <w:lang w:val="ka-GE"/>
        </w:rPr>
        <w:t>მოქმედების რისკის ეპიდემიოლოგიური მონაცემები</w:t>
      </w:r>
      <w:r w:rsidR="008F675B" w:rsidRPr="00C1613C">
        <w:rPr>
          <w:rFonts w:ascii="Sylfaen" w:hAnsi="Sylfaen" w:cs="Times New Roman"/>
          <w:lang w:val="ka-GE"/>
        </w:rPr>
        <w:t xml:space="preserve"> არ იძლევიან საბოლოო დასკვნის გაკეთების საშუალებას, თუმცა, </w:t>
      </w:r>
      <w:r w:rsidR="00F019AB" w:rsidRPr="00C1613C">
        <w:rPr>
          <w:rFonts w:ascii="Sylfaen" w:hAnsi="Sylfaen" w:cs="Times New Roman"/>
          <w:lang w:val="ka-GE"/>
        </w:rPr>
        <w:t xml:space="preserve">რისკის გარკვეული მატება არ უნდა გამოირიცხოს. </w:t>
      </w:r>
      <w:r w:rsidR="00FB13AB" w:rsidRPr="00C1613C">
        <w:rPr>
          <w:rFonts w:ascii="Sylfaen" w:hAnsi="Sylfaen" w:cs="Times New Roman"/>
          <w:lang w:val="ka-GE"/>
        </w:rPr>
        <w:t>იმ შემთხვევების გარდა, როცა შეუძლებელია აგფ ინჰიბიტორების</w:t>
      </w:r>
      <w:r w:rsidR="004952E0" w:rsidRPr="00C1613C">
        <w:rPr>
          <w:rFonts w:ascii="Sylfaen" w:hAnsi="Sylfaen" w:cs="Times New Roman"/>
          <w:lang w:val="ka-GE"/>
        </w:rPr>
        <w:t xml:space="preserve"> ჩანაცვლება სხვა ალტერნატიულ</w:t>
      </w:r>
      <w:r w:rsidR="00037F93" w:rsidRPr="00C1613C">
        <w:rPr>
          <w:rFonts w:ascii="Sylfaen" w:hAnsi="Sylfaen" w:cs="Times New Roman"/>
          <w:lang w:val="ka-GE"/>
        </w:rPr>
        <w:t>ი</w:t>
      </w:r>
      <w:r w:rsidR="004952E0" w:rsidRPr="00C1613C">
        <w:rPr>
          <w:rFonts w:ascii="Sylfaen" w:hAnsi="Sylfaen" w:cs="Times New Roman"/>
          <w:lang w:val="ka-GE"/>
        </w:rPr>
        <w:t xml:space="preserve"> თერაპი</w:t>
      </w:r>
      <w:r w:rsidR="00037F93" w:rsidRPr="00C1613C">
        <w:rPr>
          <w:rFonts w:ascii="Sylfaen" w:hAnsi="Sylfaen" w:cs="Times New Roman"/>
          <w:lang w:val="ka-GE"/>
        </w:rPr>
        <w:t>ით</w:t>
      </w:r>
      <w:r w:rsidR="004952E0" w:rsidRPr="00C1613C">
        <w:rPr>
          <w:rFonts w:ascii="Sylfaen" w:hAnsi="Sylfaen" w:cs="Times New Roman"/>
          <w:lang w:val="ka-GE"/>
        </w:rPr>
        <w:t xml:space="preserve">, </w:t>
      </w:r>
      <w:r w:rsidR="00136A34" w:rsidRPr="00C1613C">
        <w:rPr>
          <w:rFonts w:ascii="Sylfaen" w:hAnsi="Sylfaen" w:cs="Times New Roman"/>
          <w:lang w:val="ka-GE"/>
        </w:rPr>
        <w:t>პაციენტს</w:t>
      </w:r>
      <w:r w:rsidR="00DF583C" w:rsidRPr="00C1613C">
        <w:rPr>
          <w:rFonts w:ascii="Sylfaen" w:hAnsi="Sylfaen" w:cs="Times New Roman"/>
          <w:lang w:val="ka-GE"/>
        </w:rPr>
        <w:t>, რომელიც გეგმავ</w:t>
      </w:r>
      <w:r w:rsidR="00B42F55" w:rsidRPr="00C1613C">
        <w:rPr>
          <w:rFonts w:ascii="Sylfaen" w:hAnsi="Sylfaen" w:cs="Times New Roman"/>
          <w:lang w:val="ka-GE"/>
        </w:rPr>
        <w:t>ს</w:t>
      </w:r>
      <w:r w:rsidR="00DF583C" w:rsidRPr="00C1613C">
        <w:rPr>
          <w:rFonts w:ascii="Sylfaen" w:hAnsi="Sylfaen" w:cs="Times New Roman"/>
          <w:lang w:val="ka-GE"/>
        </w:rPr>
        <w:t xml:space="preserve"> ორსულობას, უნდა </w:t>
      </w:r>
      <w:r w:rsidR="00BD2C4F" w:rsidRPr="00C1613C">
        <w:rPr>
          <w:rFonts w:ascii="Sylfaen" w:hAnsi="Sylfaen" w:cs="Times New Roman"/>
          <w:lang w:val="ka-GE"/>
        </w:rPr>
        <w:t xml:space="preserve">დაენიშნოს </w:t>
      </w:r>
      <w:r w:rsidR="000D6C24" w:rsidRPr="00C1613C">
        <w:rPr>
          <w:rFonts w:ascii="Sylfaen" w:hAnsi="Sylfaen" w:cs="Times New Roman"/>
          <w:lang w:val="ka-GE"/>
        </w:rPr>
        <w:t xml:space="preserve">სხვა </w:t>
      </w:r>
      <w:r w:rsidR="00DF583C" w:rsidRPr="00C1613C">
        <w:rPr>
          <w:rFonts w:ascii="Sylfaen" w:hAnsi="Sylfaen" w:cs="Times New Roman"/>
          <w:lang w:val="ka-GE"/>
        </w:rPr>
        <w:t>სამკურნალო ს</w:t>
      </w:r>
      <w:r w:rsidR="0032714E" w:rsidRPr="00C1613C">
        <w:rPr>
          <w:rFonts w:ascii="Sylfaen" w:hAnsi="Sylfaen" w:cs="Times New Roman"/>
          <w:lang w:val="ka-GE"/>
        </w:rPr>
        <w:t>ა</w:t>
      </w:r>
      <w:r w:rsidR="00DF583C" w:rsidRPr="00C1613C">
        <w:rPr>
          <w:rFonts w:ascii="Sylfaen" w:hAnsi="Sylfaen" w:cs="Times New Roman"/>
          <w:lang w:val="ka-GE"/>
        </w:rPr>
        <w:t>შუალებები</w:t>
      </w:r>
      <w:r w:rsidR="00A06A93" w:rsidRPr="00C1613C">
        <w:rPr>
          <w:rFonts w:ascii="Sylfaen" w:hAnsi="Sylfaen" w:cs="Times New Roman"/>
          <w:lang w:val="ka-GE"/>
        </w:rPr>
        <w:t>თ</w:t>
      </w:r>
      <w:r w:rsidR="00DF583C" w:rsidRPr="00C1613C">
        <w:rPr>
          <w:rFonts w:ascii="Sylfaen" w:hAnsi="Sylfaen" w:cs="Times New Roman"/>
          <w:lang w:val="ka-GE"/>
        </w:rPr>
        <w:t xml:space="preserve"> თერაპია, რომელთა უსაფრთხოების პროფილი</w:t>
      </w:r>
      <w:r w:rsidR="00A707C7" w:rsidRPr="00C1613C">
        <w:rPr>
          <w:rFonts w:ascii="Sylfaen" w:hAnsi="Sylfaen" w:cs="Times New Roman"/>
          <w:lang w:val="ka-GE"/>
        </w:rPr>
        <w:t xml:space="preserve"> </w:t>
      </w:r>
      <w:r w:rsidR="005500A0" w:rsidRPr="00C1613C">
        <w:rPr>
          <w:rFonts w:ascii="Sylfaen" w:hAnsi="Sylfaen" w:cs="Times New Roman"/>
          <w:lang w:val="ka-GE"/>
        </w:rPr>
        <w:t xml:space="preserve">ორსულ ქალებზე </w:t>
      </w:r>
      <w:r w:rsidR="00A707C7" w:rsidRPr="00C1613C">
        <w:rPr>
          <w:rFonts w:ascii="Sylfaen" w:hAnsi="Sylfaen" w:cs="Times New Roman"/>
          <w:lang w:val="ka-GE"/>
        </w:rPr>
        <w:t>კარგად არის შესწავლილი</w:t>
      </w:r>
      <w:r w:rsidR="0032714E" w:rsidRPr="00C1613C">
        <w:rPr>
          <w:rFonts w:ascii="Sylfaen" w:hAnsi="Sylfaen" w:cs="Times New Roman"/>
          <w:lang w:val="ka-GE"/>
        </w:rPr>
        <w:t xml:space="preserve">. </w:t>
      </w:r>
    </w:p>
    <w:p w14:paraId="63E7CC6D" w14:textId="77777777" w:rsidR="00B10B9D" w:rsidRPr="00C1613C" w:rsidRDefault="004F4753" w:rsidP="00E13BF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დაორსულებისას აგფ ინჰიბიტორების მიღება დაუყოვნებლივ უნდა შეწყდეს</w:t>
      </w:r>
      <w:r w:rsidR="003B2FA9" w:rsidRPr="00C1613C">
        <w:rPr>
          <w:rFonts w:ascii="Sylfaen" w:hAnsi="Sylfaen" w:cs="Times New Roman"/>
          <w:lang w:val="ka-GE"/>
        </w:rPr>
        <w:t xml:space="preserve"> და</w:t>
      </w:r>
      <w:r w:rsidR="00F7142C" w:rsidRPr="00C1613C">
        <w:rPr>
          <w:rFonts w:ascii="Sylfaen" w:hAnsi="Sylfaen" w:cs="Times New Roman"/>
          <w:lang w:val="ka-GE"/>
        </w:rPr>
        <w:t>,</w:t>
      </w:r>
      <w:r w:rsidR="003B2FA9" w:rsidRPr="00C1613C">
        <w:rPr>
          <w:rFonts w:ascii="Sylfaen" w:hAnsi="Sylfaen" w:cs="Times New Roman"/>
          <w:lang w:val="ka-GE"/>
        </w:rPr>
        <w:t xml:space="preserve"> საჭიროებისას</w:t>
      </w:r>
      <w:r w:rsidR="00F7142C" w:rsidRPr="00C1613C">
        <w:rPr>
          <w:rFonts w:ascii="Sylfaen" w:hAnsi="Sylfaen" w:cs="Times New Roman"/>
          <w:lang w:val="ka-GE"/>
        </w:rPr>
        <w:t>,</w:t>
      </w:r>
      <w:r w:rsidR="003B2FA9" w:rsidRPr="00C1613C">
        <w:rPr>
          <w:rFonts w:ascii="Sylfaen" w:hAnsi="Sylfaen" w:cs="Times New Roman"/>
          <w:lang w:val="ka-GE"/>
        </w:rPr>
        <w:t xml:space="preserve"> დაინიშნოს სხვა თერაპია. </w:t>
      </w:r>
    </w:p>
    <w:p w14:paraId="4E9A6609" w14:textId="77777777" w:rsidR="00CE6051" w:rsidRPr="00C1613C" w:rsidRDefault="004910C4" w:rsidP="00E13BF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ორსულობის მეორე და მესამე ტრიმესტრში აგფ ინჰიბიტორების</w:t>
      </w:r>
      <w:r w:rsidR="00923D6E" w:rsidRPr="00C1613C">
        <w:rPr>
          <w:rFonts w:ascii="Sylfaen" w:hAnsi="Sylfaen" w:cs="Times New Roman"/>
          <w:lang w:val="ka-GE"/>
        </w:rPr>
        <w:t xml:space="preserve"> გამოყენებისას დადგენილია </w:t>
      </w:r>
      <w:r w:rsidR="008D07B3" w:rsidRPr="00C1613C">
        <w:rPr>
          <w:rFonts w:ascii="Sylfaen" w:hAnsi="Sylfaen" w:cs="Times New Roman"/>
          <w:lang w:val="ka-GE"/>
        </w:rPr>
        <w:t>ფეტოტოქსიკური მოქმედება (</w:t>
      </w:r>
      <w:r w:rsidR="0088629B" w:rsidRPr="00C1613C">
        <w:rPr>
          <w:rFonts w:ascii="Sylfaen" w:hAnsi="Sylfaen" w:cs="Times New Roman"/>
          <w:lang w:val="ka-GE"/>
        </w:rPr>
        <w:t xml:space="preserve">თირკმელების ფუნქციის დარღვევა, ოლიგოჰიდრამნიოზი, </w:t>
      </w:r>
      <w:r w:rsidR="00F7142C" w:rsidRPr="00C1613C">
        <w:rPr>
          <w:rFonts w:ascii="Sylfaen" w:hAnsi="Sylfaen" w:cs="Times New Roman"/>
          <w:lang w:val="ka-GE"/>
        </w:rPr>
        <w:t xml:space="preserve">თავის </w:t>
      </w:r>
      <w:r w:rsidR="00211247" w:rsidRPr="00C1613C">
        <w:rPr>
          <w:rFonts w:ascii="Sylfaen" w:hAnsi="Sylfaen" w:cs="Times New Roman"/>
          <w:lang w:val="ka-GE"/>
        </w:rPr>
        <w:t xml:space="preserve">ქალას </w:t>
      </w:r>
      <w:r w:rsidR="00211247" w:rsidRPr="00C1613C">
        <w:rPr>
          <w:rFonts w:ascii="Sylfaen" w:hAnsi="Sylfaen" w:cs="Times New Roman"/>
          <w:lang w:val="ka-GE"/>
        </w:rPr>
        <w:lastRenderedPageBreak/>
        <w:t>ძვლების გაძვალების შეფერხება)</w:t>
      </w:r>
      <w:r w:rsidR="001C6A09" w:rsidRPr="00C1613C">
        <w:rPr>
          <w:rFonts w:ascii="Sylfaen" w:hAnsi="Sylfaen" w:cs="Times New Roman"/>
          <w:lang w:val="ka-GE"/>
        </w:rPr>
        <w:t xml:space="preserve"> და ნეონატალური ტოქსიკურობა (თირკმელების უკმარისობა, </w:t>
      </w:r>
      <w:r w:rsidR="00DF6240" w:rsidRPr="00C1613C">
        <w:rPr>
          <w:rFonts w:ascii="Sylfaen" w:hAnsi="Sylfaen" w:cs="Times New Roman"/>
          <w:lang w:val="ka-GE"/>
        </w:rPr>
        <w:t xml:space="preserve">ჰიპოტენზია, ჰიპერკალიემია) (იხ. ნაწილი 5.3). </w:t>
      </w:r>
    </w:p>
    <w:p w14:paraId="14494B74" w14:textId="77777777" w:rsidR="00E13BF9" w:rsidRPr="00C1613C" w:rsidRDefault="0073363D" w:rsidP="00E13BF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თუ აგფ ინჰიბიტორების მიღება ხდებოდა </w:t>
      </w:r>
      <w:r w:rsidR="00331596" w:rsidRPr="00C1613C">
        <w:rPr>
          <w:rFonts w:ascii="Sylfaen" w:hAnsi="Sylfaen" w:cs="Times New Roman"/>
          <w:lang w:val="ka-GE"/>
        </w:rPr>
        <w:t xml:space="preserve">ორსულობის მეორე </w:t>
      </w:r>
      <w:r w:rsidR="000068E9" w:rsidRPr="00C1613C">
        <w:rPr>
          <w:rFonts w:ascii="Sylfaen" w:hAnsi="Sylfaen" w:cs="Times New Roman"/>
          <w:lang w:val="ka-GE"/>
        </w:rPr>
        <w:t xml:space="preserve">ტრიმესტრიდან, </w:t>
      </w:r>
      <w:r w:rsidR="008E6746" w:rsidRPr="00C1613C">
        <w:rPr>
          <w:rFonts w:ascii="Sylfaen" w:hAnsi="Sylfaen" w:cs="Times New Roman"/>
          <w:lang w:val="ka-GE"/>
        </w:rPr>
        <w:t xml:space="preserve">რეკომენდებულია თირკმელების </w:t>
      </w:r>
      <w:r w:rsidR="00DC5226" w:rsidRPr="00C1613C">
        <w:rPr>
          <w:rFonts w:ascii="Sylfaen" w:hAnsi="Sylfaen" w:cs="Times New Roman"/>
          <w:lang w:val="ka-GE"/>
        </w:rPr>
        <w:t xml:space="preserve">ფუნქციის </w:t>
      </w:r>
      <w:r w:rsidR="008E6746" w:rsidRPr="00C1613C">
        <w:rPr>
          <w:rFonts w:ascii="Sylfaen" w:hAnsi="Sylfaen" w:cs="Times New Roman"/>
          <w:lang w:val="ka-GE"/>
        </w:rPr>
        <w:t>და თავის ქალას ძვლების ულტრაბგერითი კვლევ</w:t>
      </w:r>
      <w:r w:rsidR="00C161B7" w:rsidRPr="00C1613C">
        <w:rPr>
          <w:rFonts w:ascii="Sylfaen" w:hAnsi="Sylfaen" w:cs="Times New Roman"/>
          <w:lang w:val="ka-GE"/>
        </w:rPr>
        <w:t>ა</w:t>
      </w:r>
      <w:r w:rsidR="008E6746" w:rsidRPr="00C1613C">
        <w:rPr>
          <w:rFonts w:ascii="Sylfaen" w:hAnsi="Sylfaen" w:cs="Times New Roman"/>
          <w:lang w:val="ka-GE"/>
        </w:rPr>
        <w:t xml:space="preserve">. </w:t>
      </w:r>
      <w:r w:rsidR="00250BC3" w:rsidRPr="00C1613C">
        <w:rPr>
          <w:rFonts w:ascii="Sylfaen" w:hAnsi="Sylfaen" w:cs="Times New Roman"/>
          <w:lang w:val="ka-GE"/>
        </w:rPr>
        <w:t>ახალშობილებ</w:t>
      </w:r>
      <w:r w:rsidR="00652D7E" w:rsidRPr="00C1613C">
        <w:rPr>
          <w:rFonts w:ascii="Sylfaen" w:hAnsi="Sylfaen" w:cs="Times New Roman"/>
          <w:lang w:val="ka-GE"/>
        </w:rPr>
        <w:t>შ</w:t>
      </w:r>
      <w:r w:rsidR="00250BC3" w:rsidRPr="00C1613C">
        <w:rPr>
          <w:rFonts w:ascii="Sylfaen" w:hAnsi="Sylfaen" w:cs="Times New Roman"/>
          <w:lang w:val="ka-GE"/>
        </w:rPr>
        <w:t xml:space="preserve">ი, რომელთა დედები იღებდნენ აგფ ინჰიბიტორებს, </w:t>
      </w:r>
      <w:r w:rsidR="00652D7E" w:rsidRPr="00C1613C">
        <w:rPr>
          <w:rFonts w:ascii="Sylfaen" w:hAnsi="Sylfaen" w:cs="Times New Roman"/>
          <w:lang w:val="ka-GE"/>
        </w:rPr>
        <w:t xml:space="preserve">საჭიროა მკაცრი კონტროლი </w:t>
      </w:r>
      <w:r w:rsidR="009F6490" w:rsidRPr="00C1613C">
        <w:rPr>
          <w:rFonts w:ascii="Sylfaen" w:hAnsi="Sylfaen" w:cs="Times New Roman"/>
          <w:lang w:val="ka-GE"/>
        </w:rPr>
        <w:t xml:space="preserve">ჰიპოტენზიის </w:t>
      </w:r>
      <w:r w:rsidR="00013B82" w:rsidRPr="00C1613C">
        <w:rPr>
          <w:rFonts w:ascii="Sylfaen" w:hAnsi="Sylfaen" w:cs="Times New Roman"/>
          <w:lang w:val="ka-GE"/>
        </w:rPr>
        <w:t xml:space="preserve">შესაძლო </w:t>
      </w:r>
      <w:r w:rsidR="009F6490" w:rsidRPr="00C1613C">
        <w:rPr>
          <w:rFonts w:ascii="Sylfaen" w:hAnsi="Sylfaen" w:cs="Times New Roman"/>
          <w:lang w:val="ka-GE"/>
        </w:rPr>
        <w:t>განვ</w:t>
      </w:r>
      <w:r w:rsidR="008259F8" w:rsidRPr="00C1613C">
        <w:rPr>
          <w:rFonts w:ascii="Sylfaen" w:hAnsi="Sylfaen" w:cs="Times New Roman"/>
          <w:lang w:val="ka-GE"/>
        </w:rPr>
        <w:t>ი</w:t>
      </w:r>
      <w:r w:rsidR="009F6490" w:rsidRPr="00C1613C">
        <w:rPr>
          <w:rFonts w:ascii="Sylfaen" w:hAnsi="Sylfaen" w:cs="Times New Roman"/>
          <w:lang w:val="ka-GE"/>
        </w:rPr>
        <w:t>თარების თავიდან ასაცილებლად</w:t>
      </w:r>
      <w:r w:rsidR="004471AA" w:rsidRPr="00C1613C">
        <w:rPr>
          <w:rFonts w:ascii="Sylfaen" w:hAnsi="Sylfaen" w:cs="Times New Roman"/>
          <w:lang w:val="ka-GE"/>
        </w:rPr>
        <w:t xml:space="preserve"> (იხ. ნაწილი 4.3 და 4.4).</w:t>
      </w:r>
    </w:p>
    <w:p w14:paraId="5AE04EFF" w14:textId="77777777" w:rsidR="00260700" w:rsidRPr="00C1613C" w:rsidRDefault="00260700" w:rsidP="00E13BF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6A436CC4" w14:textId="77777777" w:rsidR="001E78C4" w:rsidRPr="00C1613C" w:rsidRDefault="001E78C4" w:rsidP="00E13BF9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კავშირი ინდაპამიდთან</w:t>
      </w:r>
    </w:p>
    <w:p w14:paraId="37B09D21" w14:textId="77777777" w:rsidR="001E78C4" w:rsidRPr="00C1613C" w:rsidRDefault="00EE5C0C" w:rsidP="00E13BF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ორსულებში ინდაპამიდის გამოყენებასთან დაკავშირებით </w:t>
      </w:r>
      <w:r w:rsidR="0076547B" w:rsidRPr="00C1613C">
        <w:rPr>
          <w:rFonts w:ascii="Sylfaen" w:hAnsi="Sylfaen" w:cs="Times New Roman"/>
          <w:lang w:val="ka-GE"/>
        </w:rPr>
        <w:t>მოიპოვება</w:t>
      </w:r>
      <w:r w:rsidRPr="00C1613C">
        <w:rPr>
          <w:rFonts w:ascii="Sylfaen" w:hAnsi="Sylfaen" w:cs="Times New Roman"/>
          <w:lang w:val="ka-GE"/>
        </w:rPr>
        <w:t xml:space="preserve"> არასაკმარისი ცნობები (</w:t>
      </w:r>
      <w:r w:rsidR="00EF33B3" w:rsidRPr="00C1613C">
        <w:rPr>
          <w:rFonts w:ascii="Sylfaen" w:hAnsi="Sylfaen" w:cs="Times New Roman"/>
          <w:lang w:val="ka-GE"/>
        </w:rPr>
        <w:t xml:space="preserve">300-ზე ნაკლები ორსული). </w:t>
      </w:r>
      <w:r w:rsidR="002B14CB" w:rsidRPr="00C1613C">
        <w:rPr>
          <w:rFonts w:ascii="Sylfaen" w:hAnsi="Sylfaen" w:cs="Times New Roman"/>
          <w:lang w:val="ka-GE"/>
        </w:rPr>
        <w:t>ორსულობის მესამე ტრიმესტრის განმავლობაში თიაზიდების ხანგრძლივმა მოქმედებამ შესაძლებელია შეამციროს შრატის მოცულობა დედის ორგანიზმში</w:t>
      </w:r>
      <w:r w:rsidR="006B6234" w:rsidRPr="00C1613C">
        <w:rPr>
          <w:rFonts w:ascii="Sylfaen" w:hAnsi="Sylfaen" w:cs="Times New Roman"/>
          <w:lang w:val="ka-GE"/>
        </w:rPr>
        <w:t>, ასევე საშვილოსნო-პლაცენტი</w:t>
      </w:r>
      <w:r w:rsidR="009E21EA" w:rsidRPr="00C1613C">
        <w:rPr>
          <w:rFonts w:ascii="Sylfaen" w:hAnsi="Sylfaen" w:cs="Times New Roman"/>
          <w:lang w:val="ka-GE"/>
        </w:rPr>
        <w:t>ს</w:t>
      </w:r>
      <w:r w:rsidR="006B6234" w:rsidRPr="00C1613C">
        <w:rPr>
          <w:rFonts w:ascii="Sylfaen" w:hAnsi="Sylfaen" w:cs="Times New Roman"/>
          <w:lang w:val="ka-GE"/>
        </w:rPr>
        <w:t xml:space="preserve"> სისხლის მიმოქცევა, </w:t>
      </w:r>
      <w:r w:rsidR="00CD0DD7" w:rsidRPr="00C1613C">
        <w:rPr>
          <w:rFonts w:ascii="Sylfaen" w:hAnsi="Sylfaen" w:cs="Times New Roman"/>
          <w:lang w:val="ka-GE"/>
        </w:rPr>
        <w:t xml:space="preserve">რამაც შესაძლებელია გამოიწვიოს ფეტოპლაცენტური იშემია და </w:t>
      </w:r>
      <w:r w:rsidR="00A521BF" w:rsidRPr="00C1613C">
        <w:rPr>
          <w:rFonts w:ascii="Sylfaen" w:hAnsi="Sylfaen" w:cs="Times New Roman"/>
          <w:lang w:val="ka-GE"/>
        </w:rPr>
        <w:t>ნაყოფის ზრდის შეფერხება.</w:t>
      </w:r>
    </w:p>
    <w:p w14:paraId="0D88D37B" w14:textId="77777777" w:rsidR="006C42ED" w:rsidRPr="00C1613C" w:rsidRDefault="006C42ED" w:rsidP="00E13BF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ცხოველებზე ჩატარებულ კვლევებს არ უჩვენებია პირდაპირი ან ირიბი </w:t>
      </w:r>
      <w:r w:rsidR="002206F2" w:rsidRPr="00C1613C">
        <w:rPr>
          <w:rFonts w:ascii="Sylfaen" w:hAnsi="Sylfaen" w:cs="Times New Roman"/>
          <w:lang w:val="ka-GE"/>
        </w:rPr>
        <w:t>მავნე</w:t>
      </w:r>
      <w:r w:rsidRPr="00C1613C">
        <w:rPr>
          <w:rFonts w:ascii="Sylfaen" w:hAnsi="Sylfaen" w:cs="Times New Roman"/>
          <w:lang w:val="ka-GE"/>
        </w:rPr>
        <w:t xml:space="preserve"> ზემოქმედება რეპროდუქციულ ფუნქციაზე (იხ. ნაწილი 5.3).</w:t>
      </w:r>
    </w:p>
    <w:p w14:paraId="5525DD04" w14:textId="77777777" w:rsidR="001E78C4" w:rsidRPr="00C1613C" w:rsidRDefault="00D23FCF" w:rsidP="00E13BF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სიფრთხილის ზომების სახით, რეკომენდებულია ინდაპამიდის გამოყენებისგან თავის </w:t>
      </w:r>
      <w:r w:rsidR="000A03B6" w:rsidRPr="00C1613C">
        <w:rPr>
          <w:rFonts w:ascii="Sylfaen" w:hAnsi="Sylfaen" w:cs="Times New Roman"/>
          <w:lang w:val="ka-GE"/>
        </w:rPr>
        <w:t>შეკავება</w:t>
      </w:r>
      <w:r w:rsidRPr="00C1613C">
        <w:rPr>
          <w:rFonts w:ascii="Sylfaen" w:hAnsi="Sylfaen" w:cs="Times New Roman"/>
          <w:lang w:val="ka-GE"/>
        </w:rPr>
        <w:t xml:space="preserve"> ორსულობის დროს.</w:t>
      </w:r>
    </w:p>
    <w:p w14:paraId="289CB94C" w14:textId="77777777" w:rsidR="00F657FE" w:rsidRPr="00C1613C" w:rsidRDefault="00F657FE" w:rsidP="00E13BF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1F7D6018" w14:textId="77777777" w:rsidR="004A1EB6" w:rsidRPr="00C1613C" w:rsidRDefault="007F0130" w:rsidP="00E13BF9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 xml:space="preserve">კავშირი </w:t>
      </w:r>
      <w:r w:rsidR="004A1EB6" w:rsidRPr="00C1613C">
        <w:rPr>
          <w:rFonts w:ascii="Sylfaen" w:hAnsi="Sylfaen" w:cs="Times New Roman"/>
          <w:i/>
          <w:lang w:val="ka-GE"/>
        </w:rPr>
        <w:t>ამლოდიპინ</w:t>
      </w:r>
      <w:r w:rsidR="00B950BF" w:rsidRPr="00C1613C">
        <w:rPr>
          <w:rFonts w:ascii="Sylfaen" w:hAnsi="Sylfaen" w:cs="Times New Roman"/>
          <w:i/>
          <w:lang w:val="ka-GE"/>
        </w:rPr>
        <w:t>თან</w:t>
      </w:r>
    </w:p>
    <w:p w14:paraId="27DC3723" w14:textId="77777777" w:rsidR="002D18A3" w:rsidRPr="00C1613C" w:rsidRDefault="00917D21" w:rsidP="00917D21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ამლოდიპინის გამოყენების უსაფრთხოება ორსულობის დროს არ არის </w:t>
      </w:r>
      <w:r w:rsidR="00304AAC" w:rsidRPr="00C1613C">
        <w:rPr>
          <w:rFonts w:ascii="Sylfaen" w:hAnsi="Sylfaen" w:cs="Times New Roman"/>
          <w:lang w:val="ka-GE"/>
        </w:rPr>
        <w:t>შეფასებული</w:t>
      </w:r>
      <w:r w:rsidRPr="00C1613C">
        <w:rPr>
          <w:rFonts w:ascii="Sylfaen" w:hAnsi="Sylfaen" w:cs="Times New Roman"/>
          <w:lang w:val="ka-GE"/>
        </w:rPr>
        <w:t>.</w:t>
      </w:r>
    </w:p>
    <w:p w14:paraId="463BF8F4" w14:textId="77777777" w:rsidR="004978B1" w:rsidRPr="00C1613C" w:rsidRDefault="008E581E" w:rsidP="00917D21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ორსულობის დროს პრეპარატის გამოყენების შეზღუდულ მონაცემებ</w:t>
      </w:r>
      <w:r w:rsidR="00074FE6" w:rsidRPr="00C1613C">
        <w:rPr>
          <w:rFonts w:ascii="Sylfaen" w:hAnsi="Sylfaen" w:cs="Times New Roman"/>
          <w:lang w:val="ka-GE"/>
        </w:rPr>
        <w:t xml:space="preserve">ს </w:t>
      </w:r>
      <w:r w:rsidR="0096637B" w:rsidRPr="00C1613C">
        <w:rPr>
          <w:rFonts w:ascii="Sylfaen" w:hAnsi="Sylfaen" w:cs="Times New Roman"/>
          <w:lang w:val="ka-GE"/>
        </w:rPr>
        <w:t xml:space="preserve">არ გამოუვლენიათ ამლოდიპინის </w:t>
      </w:r>
      <w:r w:rsidR="00D43755" w:rsidRPr="00C1613C">
        <w:rPr>
          <w:rFonts w:ascii="Sylfaen" w:hAnsi="Sylfaen" w:cs="Times New Roman"/>
          <w:lang w:val="ka-GE"/>
        </w:rPr>
        <w:t xml:space="preserve">ან კალციუმის </w:t>
      </w:r>
      <w:r w:rsidR="00533F53" w:rsidRPr="00C1613C">
        <w:rPr>
          <w:rFonts w:ascii="Sylfaen" w:hAnsi="Sylfaen" w:cs="Times New Roman"/>
          <w:lang w:val="ka-GE"/>
        </w:rPr>
        <w:t xml:space="preserve">რეცეპტორების </w:t>
      </w:r>
      <w:r w:rsidR="00D43755" w:rsidRPr="00C1613C">
        <w:rPr>
          <w:rFonts w:ascii="Sylfaen" w:hAnsi="Sylfaen" w:cs="Times New Roman"/>
          <w:lang w:val="ka-GE"/>
        </w:rPr>
        <w:t xml:space="preserve">სხვა ანტაგონისტების </w:t>
      </w:r>
      <w:r w:rsidR="00C83678" w:rsidRPr="00C1613C">
        <w:rPr>
          <w:rFonts w:ascii="Sylfaen" w:hAnsi="Sylfaen" w:cs="Times New Roman"/>
          <w:lang w:val="ka-GE"/>
        </w:rPr>
        <w:t>მავნ</w:t>
      </w:r>
      <w:r w:rsidR="002D7BA6" w:rsidRPr="00C1613C">
        <w:rPr>
          <w:rFonts w:ascii="Sylfaen" w:hAnsi="Sylfaen" w:cs="Times New Roman"/>
          <w:lang w:val="ka-GE"/>
        </w:rPr>
        <w:t>ე ზემოქმედება ნაყოფზე.</w:t>
      </w:r>
      <w:r w:rsidR="005712F3" w:rsidRPr="00C1613C">
        <w:rPr>
          <w:rFonts w:ascii="Sylfaen" w:hAnsi="Sylfaen" w:cs="Times New Roman"/>
          <w:lang w:val="ka-GE"/>
        </w:rPr>
        <w:t xml:space="preserve"> თუმცა</w:t>
      </w:r>
      <w:r w:rsidR="00D206EF" w:rsidRPr="00C1613C">
        <w:rPr>
          <w:rFonts w:ascii="Sylfaen" w:hAnsi="Sylfaen" w:cs="Times New Roman"/>
          <w:lang w:val="ka-GE"/>
        </w:rPr>
        <w:t xml:space="preserve">, </w:t>
      </w:r>
      <w:r w:rsidR="00862760" w:rsidRPr="00C1613C">
        <w:rPr>
          <w:rFonts w:ascii="Sylfaen" w:hAnsi="Sylfaen" w:cs="Times New Roman"/>
          <w:lang w:val="ka-GE"/>
        </w:rPr>
        <w:t xml:space="preserve">შესაძლებელია </w:t>
      </w:r>
      <w:r w:rsidR="00CF2414" w:rsidRPr="00C1613C">
        <w:rPr>
          <w:rFonts w:ascii="Sylfaen" w:hAnsi="Sylfaen" w:cs="Times New Roman"/>
          <w:lang w:val="ka-GE"/>
        </w:rPr>
        <w:t xml:space="preserve">არსებობდეს </w:t>
      </w:r>
      <w:r w:rsidR="004978B1" w:rsidRPr="00C1613C">
        <w:rPr>
          <w:rFonts w:ascii="Sylfaen" w:hAnsi="Sylfaen" w:cs="Times New Roman"/>
          <w:lang w:val="ka-GE"/>
        </w:rPr>
        <w:t>მშობიარობის პროცესის გახანგრძლი</w:t>
      </w:r>
      <w:r w:rsidR="00CF2414" w:rsidRPr="00C1613C">
        <w:rPr>
          <w:rFonts w:ascii="Sylfaen" w:hAnsi="Sylfaen" w:cs="Times New Roman"/>
          <w:lang w:val="ka-GE"/>
        </w:rPr>
        <w:t>ვების რისკი.</w:t>
      </w:r>
    </w:p>
    <w:p w14:paraId="05CA8E2C" w14:textId="77777777" w:rsidR="00917D21" w:rsidRPr="00C1613C" w:rsidRDefault="0064746D" w:rsidP="00917D21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ცხოველებში ჩატარებულ კვლევებში</w:t>
      </w:r>
      <w:r w:rsidR="00C83678" w:rsidRPr="00C1613C">
        <w:rPr>
          <w:rFonts w:ascii="Sylfaen" w:hAnsi="Sylfaen" w:cs="Times New Roman"/>
          <w:lang w:val="ka-GE"/>
        </w:rPr>
        <w:t xml:space="preserve"> </w:t>
      </w:r>
      <w:r w:rsidRPr="00C1613C">
        <w:rPr>
          <w:rFonts w:ascii="Sylfaen" w:hAnsi="Sylfaen" w:cs="Times New Roman"/>
          <w:lang w:val="ka-GE"/>
        </w:rPr>
        <w:t xml:space="preserve">გამოვლენილი იყო რეპროდუქციული ტოქსიკურობა </w:t>
      </w:r>
      <w:r w:rsidR="002002D7" w:rsidRPr="00C1613C">
        <w:rPr>
          <w:rFonts w:ascii="Sylfaen" w:hAnsi="Sylfaen" w:cs="Times New Roman"/>
          <w:lang w:val="ka-GE"/>
        </w:rPr>
        <w:t xml:space="preserve">მაღალი დოზების გამოყენებისას </w:t>
      </w:r>
      <w:r w:rsidRPr="00C1613C">
        <w:rPr>
          <w:rFonts w:ascii="Sylfaen" w:hAnsi="Sylfaen" w:cs="Times New Roman"/>
          <w:lang w:val="ka-GE"/>
        </w:rPr>
        <w:t>(იხ</w:t>
      </w:r>
      <w:r w:rsidR="00C83678" w:rsidRPr="00C1613C">
        <w:rPr>
          <w:rFonts w:ascii="Sylfaen" w:hAnsi="Sylfaen" w:cs="Times New Roman"/>
          <w:lang w:val="ka-GE"/>
        </w:rPr>
        <w:t>.</w:t>
      </w:r>
      <w:r w:rsidRPr="00C1613C">
        <w:rPr>
          <w:rFonts w:ascii="Sylfaen" w:hAnsi="Sylfaen" w:cs="Times New Roman"/>
          <w:lang w:val="ka-GE"/>
        </w:rPr>
        <w:t xml:space="preserve"> ნაწილი 5.3)</w:t>
      </w:r>
      <w:r w:rsidR="00606256" w:rsidRPr="00C1613C">
        <w:rPr>
          <w:rFonts w:ascii="Sylfaen" w:hAnsi="Sylfaen" w:cs="Times New Roman"/>
          <w:lang w:val="ka-GE"/>
        </w:rPr>
        <w:t>.</w:t>
      </w:r>
    </w:p>
    <w:p w14:paraId="46BCE62E" w14:textId="77777777" w:rsidR="00F657FE" w:rsidRPr="00C1613C" w:rsidRDefault="00F657FE" w:rsidP="00917D21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57D75564" w14:textId="77777777" w:rsidR="00296C25" w:rsidRPr="00C1613C" w:rsidRDefault="00296C25" w:rsidP="00917D21">
      <w:pPr>
        <w:spacing w:after="0" w:line="240" w:lineRule="auto"/>
        <w:ind w:right="4"/>
        <w:jc w:val="both"/>
        <w:rPr>
          <w:rFonts w:ascii="Sylfaen" w:hAnsi="Sylfaen" w:cs="Times New Roman"/>
          <w:bCs/>
          <w:iCs/>
          <w:u w:val="single"/>
          <w:lang w:val="ka-GE"/>
        </w:rPr>
      </w:pPr>
      <w:r w:rsidRPr="00C1613C">
        <w:rPr>
          <w:rFonts w:ascii="Sylfaen" w:hAnsi="Sylfaen" w:cs="Times New Roman"/>
          <w:bCs/>
          <w:iCs/>
          <w:u w:val="single"/>
          <w:lang w:val="ka-GE"/>
        </w:rPr>
        <w:t>ლაქტაციის პერიოდი</w:t>
      </w:r>
    </w:p>
    <w:p w14:paraId="7AF3BFA1" w14:textId="77777777" w:rsidR="007F54D9" w:rsidRPr="00C1613C" w:rsidRDefault="007F54D9" w:rsidP="00917D21">
      <w:pPr>
        <w:spacing w:after="0" w:line="240" w:lineRule="auto"/>
        <w:ind w:right="4"/>
        <w:jc w:val="both"/>
        <w:rPr>
          <w:rFonts w:ascii="Sylfaen" w:hAnsi="Sylfaen" w:cs="Times New Roman"/>
          <w:bCs/>
          <w:iCs/>
          <w:lang w:val="ka-GE"/>
        </w:rPr>
      </w:pPr>
      <w:r w:rsidRPr="00C1613C">
        <w:rPr>
          <w:rFonts w:ascii="Sylfaen" w:hAnsi="Sylfaen" w:cs="Times New Roman"/>
          <w:bCs/>
          <w:iCs/>
          <w:lang w:val="ka-GE"/>
        </w:rPr>
        <w:t xml:space="preserve">პრეპარატი კო-ამლესა უკუნაჩვენებია ძუძუთი კვების პერიოდში. </w:t>
      </w:r>
      <w:r w:rsidR="00ED4184" w:rsidRPr="00C1613C">
        <w:rPr>
          <w:rFonts w:ascii="Sylfaen" w:hAnsi="Sylfaen" w:cs="Times New Roman"/>
          <w:bCs/>
          <w:iCs/>
          <w:lang w:val="ka-GE"/>
        </w:rPr>
        <w:t>ამიტომ, დედისთვის ჩატარებული თერაპიის მნიშვნელობის გათვალისწინებით, საჭიროა ძუძუთი კვების შეწყვეტის ან პრეპარატი კო-ამლესას მიღების შეწყვეტის საკითხის გადაწყვეტა.</w:t>
      </w:r>
    </w:p>
    <w:p w14:paraId="740B8FAD" w14:textId="77777777" w:rsidR="00A4566F" w:rsidRPr="00C1613C" w:rsidRDefault="00A4566F" w:rsidP="00917D21">
      <w:pPr>
        <w:spacing w:after="0" w:line="240" w:lineRule="auto"/>
        <w:ind w:right="4"/>
        <w:jc w:val="both"/>
        <w:rPr>
          <w:rFonts w:ascii="Sylfaen" w:hAnsi="Sylfaen" w:cs="Times New Roman"/>
          <w:bCs/>
          <w:iCs/>
          <w:lang w:val="ka-GE"/>
        </w:rPr>
      </w:pPr>
    </w:p>
    <w:p w14:paraId="7A93DA5A" w14:textId="77777777" w:rsidR="00296C25" w:rsidRPr="00C1613C" w:rsidRDefault="008F0BEC" w:rsidP="00917D21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 xml:space="preserve">კავშირი </w:t>
      </w:r>
      <w:r w:rsidR="00296C25" w:rsidRPr="00C1613C">
        <w:rPr>
          <w:rFonts w:ascii="Sylfaen" w:hAnsi="Sylfaen" w:cs="Times New Roman"/>
          <w:i/>
          <w:lang w:val="ka-GE"/>
        </w:rPr>
        <w:t>პერინდოპრილ</w:t>
      </w:r>
      <w:r w:rsidR="00951A47" w:rsidRPr="00C1613C">
        <w:rPr>
          <w:rFonts w:ascii="Sylfaen" w:hAnsi="Sylfaen" w:cs="Times New Roman"/>
          <w:i/>
          <w:lang w:val="ka-GE"/>
        </w:rPr>
        <w:t>თან</w:t>
      </w:r>
    </w:p>
    <w:p w14:paraId="152CAE4D" w14:textId="77777777" w:rsidR="00732163" w:rsidRPr="00C1613C" w:rsidRDefault="001E50E4" w:rsidP="00917D21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ძუძუთი კვების</w:t>
      </w:r>
      <w:r w:rsidR="00646C75" w:rsidRPr="00C1613C">
        <w:rPr>
          <w:rFonts w:ascii="Sylfaen" w:hAnsi="Sylfaen" w:cs="Times New Roman"/>
          <w:lang w:val="ka-GE"/>
        </w:rPr>
        <w:t xml:space="preserve"> პერიოდში პერინდოპრილის გამოყენების </w:t>
      </w:r>
      <w:r w:rsidR="00124F32" w:rsidRPr="00C1613C">
        <w:rPr>
          <w:rFonts w:ascii="Sylfaen" w:hAnsi="Sylfaen" w:cs="Times New Roman"/>
          <w:lang w:val="ka-GE"/>
        </w:rPr>
        <w:t xml:space="preserve">შესახებ ინფორმაცია </w:t>
      </w:r>
      <w:r w:rsidR="00646C75" w:rsidRPr="00C1613C">
        <w:rPr>
          <w:rFonts w:ascii="Sylfaen" w:hAnsi="Sylfaen" w:cs="Times New Roman"/>
          <w:lang w:val="ka-GE"/>
        </w:rPr>
        <w:t xml:space="preserve">არ არის. </w:t>
      </w:r>
    </w:p>
    <w:p w14:paraId="6E278055" w14:textId="77777777" w:rsidR="00A4566F" w:rsidRPr="00C1613C" w:rsidRDefault="00A4566F" w:rsidP="00917D21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7C733E34" w14:textId="77777777" w:rsidR="001E50E4" w:rsidRPr="00C1613C" w:rsidRDefault="001E50E4" w:rsidP="001E50E4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 xml:space="preserve">კავშირი </w:t>
      </w:r>
      <w:r w:rsidR="005A2ABC" w:rsidRPr="00C1613C">
        <w:rPr>
          <w:rFonts w:ascii="Sylfaen" w:hAnsi="Sylfaen" w:cs="Times New Roman"/>
          <w:i/>
          <w:lang w:val="ka-GE"/>
        </w:rPr>
        <w:t>ინდაპამიდთან</w:t>
      </w:r>
      <w:r w:rsidR="00A24CC8" w:rsidRPr="00C1613C">
        <w:rPr>
          <w:rFonts w:ascii="Sylfaen" w:hAnsi="Sylfaen" w:cs="Times New Roman"/>
          <w:i/>
          <w:lang w:val="ka-GE"/>
        </w:rPr>
        <w:t xml:space="preserve"> </w:t>
      </w:r>
    </w:p>
    <w:p w14:paraId="6C263E82" w14:textId="77777777" w:rsidR="00FA1C6B" w:rsidRPr="00C1613C" w:rsidRDefault="00500247" w:rsidP="002C11E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ინდაპამიდი</w:t>
      </w:r>
      <w:r w:rsidR="002C11EF" w:rsidRPr="00C1613C">
        <w:rPr>
          <w:rFonts w:ascii="Sylfaen" w:hAnsi="Sylfaen" w:cs="Times New Roman"/>
          <w:lang w:val="ka-GE"/>
        </w:rPr>
        <w:t xml:space="preserve"> გამოიყოფა დედის რძ</w:t>
      </w:r>
      <w:r w:rsidR="004D03F9" w:rsidRPr="00C1613C">
        <w:rPr>
          <w:rFonts w:ascii="Sylfaen" w:hAnsi="Sylfaen" w:cs="Times New Roman"/>
          <w:lang w:val="ka-GE"/>
        </w:rPr>
        <w:t>ეში</w:t>
      </w:r>
      <w:r w:rsidR="002C11EF" w:rsidRPr="00C1613C">
        <w:rPr>
          <w:rFonts w:ascii="Sylfaen" w:hAnsi="Sylfaen" w:cs="Times New Roman"/>
          <w:lang w:val="ka-GE"/>
        </w:rPr>
        <w:t>.</w:t>
      </w:r>
      <w:r w:rsidR="00A24CC8" w:rsidRPr="00C1613C">
        <w:rPr>
          <w:rFonts w:ascii="Sylfaen" w:hAnsi="Sylfaen" w:cs="Times New Roman"/>
          <w:lang w:val="ka-GE"/>
        </w:rPr>
        <w:t xml:space="preserve"> ინდაპამიდი მჭიდროდ არის დაკავშირებული თიაზიდურ დიურე</w:t>
      </w:r>
      <w:r w:rsidR="004D03F9" w:rsidRPr="00C1613C">
        <w:rPr>
          <w:rFonts w:ascii="Sylfaen" w:hAnsi="Sylfaen" w:cs="Times New Roman"/>
          <w:lang w:val="ka-GE"/>
        </w:rPr>
        <w:t>ზულ</w:t>
      </w:r>
      <w:r w:rsidR="00A24CC8" w:rsidRPr="00C1613C">
        <w:rPr>
          <w:rFonts w:ascii="Sylfaen" w:hAnsi="Sylfaen" w:cs="Times New Roman"/>
          <w:lang w:val="ka-GE"/>
        </w:rPr>
        <w:t xml:space="preserve">ებთან, </w:t>
      </w:r>
      <w:r w:rsidR="00C41BAE" w:rsidRPr="00C1613C">
        <w:rPr>
          <w:rFonts w:ascii="Sylfaen" w:hAnsi="Sylfaen" w:cs="Times New Roman"/>
          <w:lang w:val="ka-GE"/>
        </w:rPr>
        <w:t>რომლებიც</w:t>
      </w:r>
      <w:r w:rsidR="00B65C3D" w:rsidRPr="00C1613C">
        <w:rPr>
          <w:rFonts w:ascii="Sylfaen" w:hAnsi="Sylfaen" w:cs="Times New Roman"/>
          <w:lang w:val="ka-GE"/>
        </w:rPr>
        <w:t xml:space="preserve"> </w:t>
      </w:r>
      <w:r w:rsidR="00850262" w:rsidRPr="00C1613C">
        <w:rPr>
          <w:rFonts w:ascii="Sylfaen" w:hAnsi="Sylfaen" w:cs="Times New Roman"/>
          <w:lang w:val="ka-GE"/>
        </w:rPr>
        <w:t xml:space="preserve">ძუძუთი კვების პერიოდში </w:t>
      </w:r>
      <w:r w:rsidR="00B65C3D" w:rsidRPr="00C1613C">
        <w:rPr>
          <w:rFonts w:ascii="Sylfaen" w:hAnsi="Sylfaen" w:cs="Times New Roman"/>
          <w:lang w:val="ka-GE"/>
        </w:rPr>
        <w:t xml:space="preserve">გამოყენების შემთხვევაში </w:t>
      </w:r>
      <w:r w:rsidR="00850262" w:rsidRPr="00C1613C">
        <w:rPr>
          <w:rFonts w:ascii="Sylfaen" w:hAnsi="Sylfaen" w:cs="Times New Roman"/>
          <w:lang w:val="ka-GE"/>
        </w:rPr>
        <w:t xml:space="preserve">იწვევენ </w:t>
      </w:r>
      <w:r w:rsidR="009F3646" w:rsidRPr="00C1613C">
        <w:rPr>
          <w:rFonts w:ascii="Sylfaen" w:hAnsi="Sylfaen" w:cs="Times New Roman"/>
          <w:lang w:val="ka-GE"/>
        </w:rPr>
        <w:t xml:space="preserve">ლაქტაციის პროცესის შემცირებას ან დათრგუნვასაც. </w:t>
      </w:r>
      <w:r w:rsidR="00FA1C6B" w:rsidRPr="00C1613C">
        <w:rPr>
          <w:rFonts w:ascii="Sylfaen" w:hAnsi="Sylfaen" w:cs="Times New Roman"/>
          <w:lang w:val="ka-GE"/>
        </w:rPr>
        <w:t>შესაძლებე</w:t>
      </w:r>
      <w:r w:rsidR="001F3796" w:rsidRPr="00C1613C">
        <w:rPr>
          <w:rFonts w:ascii="Sylfaen" w:hAnsi="Sylfaen" w:cs="Times New Roman"/>
          <w:lang w:val="ka-GE"/>
        </w:rPr>
        <w:t>ლ</w:t>
      </w:r>
      <w:r w:rsidR="00FA1C6B" w:rsidRPr="00C1613C">
        <w:rPr>
          <w:rFonts w:ascii="Sylfaen" w:hAnsi="Sylfaen" w:cs="Times New Roman"/>
          <w:lang w:val="ka-GE"/>
        </w:rPr>
        <w:t>ია გამოვლინდეს ჰიპერმგრძნობელობა სულფონამიდური პრეპარატების მიმართ, ჰიპოკალიემია და ბირთვ</w:t>
      </w:r>
      <w:r w:rsidR="004D03F9" w:rsidRPr="00C1613C">
        <w:rPr>
          <w:rFonts w:ascii="Sylfaen" w:hAnsi="Sylfaen" w:cs="Times New Roman"/>
          <w:lang w:val="ka-GE"/>
        </w:rPr>
        <w:t>ულ</w:t>
      </w:r>
      <w:r w:rsidR="00FA1C6B" w:rsidRPr="00C1613C">
        <w:rPr>
          <w:rFonts w:ascii="Sylfaen" w:hAnsi="Sylfaen" w:cs="Times New Roman"/>
          <w:lang w:val="ka-GE"/>
        </w:rPr>
        <w:t>ი სიყვითლე.</w:t>
      </w:r>
      <w:r w:rsidR="00A4566F" w:rsidRPr="00C1613C">
        <w:rPr>
          <w:rFonts w:ascii="Sylfaen" w:hAnsi="Sylfaen" w:cs="Times New Roman"/>
          <w:lang w:val="ka-GE"/>
        </w:rPr>
        <w:t xml:space="preserve"> არ არის გამორიცხული რისკი ახალშობილების</w:t>
      </w:r>
      <w:r w:rsidR="004D03F9" w:rsidRPr="00C1613C">
        <w:rPr>
          <w:rFonts w:ascii="Sylfaen" w:hAnsi="Sylfaen" w:cs="Times New Roman"/>
          <w:lang w:val="ka-GE"/>
        </w:rPr>
        <w:t>თვის</w:t>
      </w:r>
      <w:r w:rsidR="00A4566F" w:rsidRPr="00C1613C">
        <w:rPr>
          <w:rFonts w:ascii="Sylfaen" w:hAnsi="Sylfaen" w:cs="Times New Roman"/>
          <w:lang w:val="ka-GE"/>
        </w:rPr>
        <w:t>/ჩვილების</w:t>
      </w:r>
      <w:r w:rsidR="004D03F9" w:rsidRPr="00C1613C">
        <w:rPr>
          <w:rFonts w:ascii="Sylfaen" w:hAnsi="Sylfaen" w:cs="Times New Roman"/>
          <w:lang w:val="ka-GE"/>
        </w:rPr>
        <w:t>თვის</w:t>
      </w:r>
      <w:r w:rsidR="00A4566F" w:rsidRPr="00C1613C">
        <w:rPr>
          <w:rFonts w:ascii="Sylfaen" w:hAnsi="Sylfaen" w:cs="Times New Roman"/>
          <w:lang w:val="ka-GE"/>
        </w:rPr>
        <w:t xml:space="preserve">. ინდაპამიდი არ არის რეკომენდებული ლაქტაციის პერიოდში. </w:t>
      </w:r>
    </w:p>
    <w:p w14:paraId="1238F78B" w14:textId="77777777" w:rsidR="00A4566F" w:rsidRPr="00C1613C" w:rsidRDefault="00A4566F" w:rsidP="002C11E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2E7D3BC8" w14:textId="77777777" w:rsidR="006E1E6B" w:rsidRPr="00C1613C" w:rsidRDefault="006E1E6B" w:rsidP="006E1E6B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 xml:space="preserve">კავშირი ამლოდიპინთან </w:t>
      </w:r>
    </w:p>
    <w:p w14:paraId="156B288C" w14:textId="77777777" w:rsidR="00B65683" w:rsidRPr="00C1613C" w:rsidRDefault="00B65683" w:rsidP="00B65683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ამლოდიპინი გამოიყოფა დედის რძ</w:t>
      </w:r>
      <w:r w:rsidR="004D03F9" w:rsidRPr="00C1613C">
        <w:rPr>
          <w:rFonts w:ascii="Sylfaen" w:hAnsi="Sylfaen" w:cs="Times New Roman"/>
          <w:lang w:val="ka-GE"/>
        </w:rPr>
        <w:t>ეში</w:t>
      </w:r>
      <w:r w:rsidRPr="00C1613C">
        <w:rPr>
          <w:rFonts w:ascii="Sylfaen" w:hAnsi="Sylfaen" w:cs="Times New Roman"/>
          <w:lang w:val="ka-GE"/>
        </w:rPr>
        <w:t>. დედის დოზის ნაწილი, რომელსაც იღებს ჩვილი, ფასდება ინტერკ</w:t>
      </w:r>
      <w:r w:rsidR="004D03F9" w:rsidRPr="00C1613C">
        <w:rPr>
          <w:rFonts w:ascii="Sylfaen" w:hAnsi="Sylfaen" w:cs="Times New Roman"/>
          <w:lang w:val="ka-GE"/>
        </w:rPr>
        <w:t>ვ</w:t>
      </w:r>
      <w:r w:rsidRPr="00C1613C">
        <w:rPr>
          <w:rFonts w:ascii="Sylfaen" w:hAnsi="Sylfaen" w:cs="Times New Roman"/>
          <w:lang w:val="ka-GE"/>
        </w:rPr>
        <w:t xml:space="preserve">არტილური დიაპაზონით 3-7%, 15% მაქსიმუმით. ამლოდიპინის ზემოქმედება ჩვილებზე უცნობია. ძუძუთი კვების გაგრძელების/შეწყვეტის ან ამლოდიპინით თერაპიის გაგრძელების/მოხსნის  </w:t>
      </w:r>
      <w:r w:rsidRPr="00C1613C">
        <w:rPr>
          <w:rFonts w:ascii="Sylfaen" w:hAnsi="Sylfaen" w:cs="Times New Roman"/>
          <w:lang w:val="ka-GE"/>
        </w:rPr>
        <w:lastRenderedPageBreak/>
        <w:t xml:space="preserve">გადაწყვეტილება მიიღება ბავშვისთვის ძუძუთი კვების სარგებლის და დედისთვის </w:t>
      </w:r>
      <w:r w:rsidR="00DB1310" w:rsidRPr="00C1613C">
        <w:rPr>
          <w:rFonts w:ascii="Sylfaen" w:hAnsi="Sylfaen" w:cs="Times New Roman"/>
          <w:lang w:val="ka-GE"/>
        </w:rPr>
        <w:t xml:space="preserve">ამლოდიპინით </w:t>
      </w:r>
      <w:r w:rsidRPr="00C1613C">
        <w:rPr>
          <w:rFonts w:ascii="Sylfaen" w:hAnsi="Sylfaen" w:cs="Times New Roman"/>
          <w:lang w:val="ka-GE"/>
        </w:rPr>
        <w:t xml:space="preserve">თერაპიის </w:t>
      </w:r>
      <w:r w:rsidR="0067793E" w:rsidRPr="00C1613C">
        <w:rPr>
          <w:rFonts w:ascii="Sylfaen" w:hAnsi="Sylfaen" w:cs="Times New Roman"/>
          <w:lang w:val="ka-GE"/>
        </w:rPr>
        <w:t>სარგებლის</w:t>
      </w:r>
      <w:r w:rsidRPr="00C1613C">
        <w:rPr>
          <w:rFonts w:ascii="Sylfaen" w:hAnsi="Sylfaen" w:cs="Times New Roman"/>
          <w:lang w:val="ka-GE"/>
        </w:rPr>
        <w:t xml:space="preserve"> გათვალისწინებით.</w:t>
      </w:r>
    </w:p>
    <w:p w14:paraId="4AFF41E0" w14:textId="77777777" w:rsidR="00D57FB9" w:rsidRPr="00C1613C" w:rsidRDefault="00D57FB9" w:rsidP="00B65683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3D8EFF00" w14:textId="77777777" w:rsidR="007F4E75" w:rsidRPr="00C1613C" w:rsidRDefault="007F4E75" w:rsidP="002C11EF">
      <w:pPr>
        <w:spacing w:after="0" w:line="240" w:lineRule="auto"/>
        <w:ind w:right="4"/>
        <w:jc w:val="both"/>
        <w:rPr>
          <w:rFonts w:ascii="Sylfaen" w:hAnsi="Sylfaen" w:cs="Times New Roman"/>
          <w:b/>
          <w:bCs/>
          <w:iCs/>
          <w:u w:val="single"/>
          <w:lang w:val="ka-GE"/>
        </w:rPr>
      </w:pPr>
      <w:r w:rsidRPr="00C1613C">
        <w:rPr>
          <w:rFonts w:ascii="Sylfaen" w:hAnsi="Sylfaen" w:cs="Times New Roman"/>
          <w:b/>
          <w:bCs/>
          <w:iCs/>
          <w:u w:val="single"/>
          <w:lang w:val="ka-GE"/>
        </w:rPr>
        <w:t>ფერტილობა</w:t>
      </w:r>
    </w:p>
    <w:p w14:paraId="31D96790" w14:textId="77777777" w:rsidR="00951A47" w:rsidRPr="00C1613C" w:rsidRDefault="00951A47" w:rsidP="00951A47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>კავშირი პერინდოპრილ</w:t>
      </w:r>
      <w:r w:rsidR="00D770F1" w:rsidRPr="00C1613C">
        <w:rPr>
          <w:rFonts w:ascii="Sylfaen" w:hAnsi="Sylfaen" w:cs="Times New Roman"/>
          <w:i/>
          <w:lang w:val="ka-GE"/>
        </w:rPr>
        <w:t>თან</w:t>
      </w:r>
      <w:r w:rsidR="00E918BD" w:rsidRPr="00C1613C">
        <w:rPr>
          <w:rFonts w:ascii="Sylfaen" w:hAnsi="Sylfaen" w:cs="Times New Roman"/>
          <w:i/>
          <w:lang w:val="ka-GE"/>
        </w:rPr>
        <w:t xml:space="preserve"> და ინდაპამიდთან</w:t>
      </w:r>
    </w:p>
    <w:p w14:paraId="7C66BA81" w14:textId="77777777" w:rsidR="00403030" w:rsidRPr="00C1613C" w:rsidRDefault="00423D69" w:rsidP="002C11E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რეპროდუქციული ტოქსიკურობის კვლევებში არ არის დადგენილი პრეპარატის </w:t>
      </w:r>
      <w:r w:rsidR="00E12378" w:rsidRPr="00C1613C">
        <w:rPr>
          <w:rFonts w:ascii="Sylfaen" w:hAnsi="Sylfaen" w:cs="Times New Roman"/>
          <w:lang w:val="ka-GE"/>
        </w:rPr>
        <w:t xml:space="preserve">ზემოქმედება </w:t>
      </w:r>
      <w:r w:rsidRPr="00C1613C">
        <w:rPr>
          <w:rFonts w:ascii="Sylfaen" w:hAnsi="Sylfaen" w:cs="Times New Roman"/>
          <w:lang w:val="ka-GE"/>
        </w:rPr>
        <w:t xml:space="preserve">მამრი და მდედრი ვირთაგვების </w:t>
      </w:r>
      <w:r w:rsidR="00E12378" w:rsidRPr="00C1613C">
        <w:rPr>
          <w:rFonts w:ascii="Sylfaen" w:hAnsi="Sylfaen" w:cs="Times New Roman"/>
          <w:lang w:val="ka-GE"/>
        </w:rPr>
        <w:t>რეპროდუქციულ ფუნქციაზე</w:t>
      </w:r>
      <w:r w:rsidR="001F1BA3" w:rsidRPr="00C1613C">
        <w:rPr>
          <w:rFonts w:ascii="Sylfaen" w:hAnsi="Sylfaen" w:cs="Times New Roman"/>
          <w:lang w:val="ka-GE"/>
        </w:rPr>
        <w:t xml:space="preserve"> (იხ. ნაწილი 5.3). </w:t>
      </w:r>
      <w:r w:rsidR="00403030" w:rsidRPr="00C1613C">
        <w:rPr>
          <w:rFonts w:ascii="Sylfaen" w:hAnsi="Sylfaen" w:cs="Times New Roman"/>
          <w:lang w:val="ka-GE"/>
        </w:rPr>
        <w:t>არ არის მოსალოდნელი რაიმე ზემოქმედება ადამიანის რეპროდუქციულ ფუნქციაზე.</w:t>
      </w:r>
    </w:p>
    <w:p w14:paraId="0C0DD3BD" w14:textId="77777777" w:rsidR="004E1589" w:rsidRPr="00C1613C" w:rsidRDefault="004E1589" w:rsidP="002C11E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0980AA4B" w14:textId="77777777" w:rsidR="00E12378" w:rsidRPr="00C1613C" w:rsidRDefault="00403030" w:rsidP="002C11EF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i/>
          <w:lang w:val="ka-GE"/>
        </w:rPr>
        <w:t xml:space="preserve">კავშირი </w:t>
      </w:r>
      <w:r w:rsidR="00E12378" w:rsidRPr="00C1613C">
        <w:rPr>
          <w:rFonts w:ascii="Sylfaen" w:hAnsi="Sylfaen" w:cs="Times New Roman"/>
          <w:i/>
          <w:lang w:val="ka-GE"/>
        </w:rPr>
        <w:t>ამლოდიპინ</w:t>
      </w:r>
      <w:r w:rsidRPr="00C1613C">
        <w:rPr>
          <w:rFonts w:ascii="Sylfaen" w:hAnsi="Sylfaen" w:cs="Times New Roman"/>
          <w:i/>
          <w:lang w:val="ka-GE"/>
        </w:rPr>
        <w:t>თან</w:t>
      </w:r>
    </w:p>
    <w:p w14:paraId="2811AE4E" w14:textId="77777777" w:rsidR="00E12378" w:rsidRPr="00C1613C" w:rsidRDefault="00C76722" w:rsidP="002C11E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შექცევადი ბიოქიმიური </w:t>
      </w:r>
      <w:r w:rsidR="00CB122D" w:rsidRPr="00C1613C">
        <w:rPr>
          <w:rFonts w:ascii="Sylfaen" w:hAnsi="Sylfaen" w:cs="Times New Roman"/>
          <w:lang w:val="ka-GE"/>
        </w:rPr>
        <w:t xml:space="preserve">ცვლილებები სპერმატოზოიდის თავში გამოვლენილი იყო ზოგიერთ პაციენტში, რომლებიც იღებდნენ კალციუმის არხის ბლოკატორებს.  </w:t>
      </w:r>
      <w:r w:rsidR="00E9369F" w:rsidRPr="00C1613C">
        <w:rPr>
          <w:rFonts w:ascii="Sylfaen" w:hAnsi="Sylfaen" w:cs="Times New Roman"/>
          <w:lang w:val="ka-GE"/>
        </w:rPr>
        <w:t>ფერტილობაზე ამლოდიპინის პოტენციური ზემოქმედების</w:t>
      </w:r>
      <w:r w:rsidR="00C61CDC" w:rsidRPr="00C1613C">
        <w:rPr>
          <w:rFonts w:ascii="Sylfaen" w:hAnsi="Sylfaen" w:cs="Times New Roman"/>
          <w:lang w:val="ka-GE"/>
        </w:rPr>
        <w:t xml:space="preserve"> კლინიკური მონაცემები არასაკმარისია. </w:t>
      </w:r>
      <w:r w:rsidR="000676BD" w:rsidRPr="00C1613C">
        <w:rPr>
          <w:rFonts w:ascii="Sylfaen" w:hAnsi="Sylfaen" w:cs="Times New Roman"/>
          <w:lang w:val="ka-GE"/>
        </w:rPr>
        <w:t>ვირთაგვებზე ჩატარებულ ერთ კვლევაში აღმოჩენილი</w:t>
      </w:r>
      <w:r w:rsidR="00BF045E" w:rsidRPr="00C1613C">
        <w:rPr>
          <w:rFonts w:ascii="Sylfaen" w:hAnsi="Sylfaen" w:cs="Times New Roman"/>
          <w:lang w:val="ka-GE"/>
        </w:rPr>
        <w:t xml:space="preserve"> </w:t>
      </w:r>
      <w:r w:rsidR="000676BD" w:rsidRPr="00C1613C">
        <w:rPr>
          <w:rFonts w:ascii="Sylfaen" w:hAnsi="Sylfaen" w:cs="Times New Roman"/>
          <w:lang w:val="ka-GE"/>
        </w:rPr>
        <w:t>იყო არასასურველი ზემოქმედება მამრების ფერტილ</w:t>
      </w:r>
      <w:r w:rsidR="00BF045E" w:rsidRPr="00C1613C">
        <w:rPr>
          <w:rFonts w:ascii="Sylfaen" w:hAnsi="Sylfaen" w:cs="Times New Roman"/>
          <w:lang w:val="ka-GE"/>
        </w:rPr>
        <w:t>ო</w:t>
      </w:r>
      <w:r w:rsidR="000676BD" w:rsidRPr="00C1613C">
        <w:rPr>
          <w:rFonts w:ascii="Sylfaen" w:hAnsi="Sylfaen" w:cs="Times New Roman"/>
          <w:lang w:val="ka-GE"/>
        </w:rPr>
        <w:t>ბაზე (იხ. ნაწილი 5.3)</w:t>
      </w:r>
      <w:r w:rsidR="00E44A1B" w:rsidRPr="00C1613C">
        <w:rPr>
          <w:rFonts w:ascii="Sylfaen" w:hAnsi="Sylfaen" w:cs="Times New Roman"/>
          <w:lang w:val="ka-GE"/>
        </w:rPr>
        <w:t>.</w:t>
      </w:r>
    </w:p>
    <w:p w14:paraId="49589C82" w14:textId="77777777" w:rsidR="00E44A1B" w:rsidRPr="00C1613C" w:rsidRDefault="00E44A1B" w:rsidP="002C11E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67790D94" w14:textId="77777777" w:rsidR="00E44A1B" w:rsidRPr="00C1613C" w:rsidRDefault="00E44A1B" w:rsidP="002C11EF">
      <w:pPr>
        <w:spacing w:after="0" w:line="240" w:lineRule="auto"/>
        <w:ind w:right="4"/>
        <w:jc w:val="both"/>
        <w:rPr>
          <w:rFonts w:ascii="Sylfaen" w:hAnsi="Sylfaen" w:cs="Times New Roman"/>
          <w:b/>
          <w:lang w:val="ka-GE"/>
        </w:rPr>
      </w:pPr>
      <w:r w:rsidRPr="00C1613C">
        <w:rPr>
          <w:rFonts w:ascii="Sylfaen" w:hAnsi="Sylfaen" w:cs="Times New Roman"/>
          <w:b/>
          <w:lang w:val="ka-GE"/>
        </w:rPr>
        <w:t>4.7 ზემ</w:t>
      </w:r>
      <w:r w:rsidR="00AE448E" w:rsidRPr="00C1613C">
        <w:rPr>
          <w:rFonts w:ascii="Sylfaen" w:hAnsi="Sylfaen" w:cs="Times New Roman"/>
          <w:b/>
          <w:lang w:val="ka-GE"/>
        </w:rPr>
        <w:t>ოქ</w:t>
      </w:r>
      <w:r w:rsidRPr="00C1613C">
        <w:rPr>
          <w:rFonts w:ascii="Sylfaen" w:hAnsi="Sylfaen" w:cs="Times New Roman"/>
          <w:b/>
          <w:lang w:val="ka-GE"/>
        </w:rPr>
        <w:t>მედება ავტოსატრანსპორტო საშუალებების მართვის და მექანიზმებთან მუშაობის უნარზე</w:t>
      </w:r>
    </w:p>
    <w:p w14:paraId="2A0AC540" w14:textId="77777777" w:rsidR="00130B46" w:rsidRPr="00C1613C" w:rsidRDefault="006465F7" w:rsidP="00487B02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ავტოსატრანსპორტო საშუალებების მართვის ან </w:t>
      </w:r>
      <w:r w:rsidR="00D27324" w:rsidRPr="00C1613C">
        <w:rPr>
          <w:rFonts w:ascii="Sylfaen" w:hAnsi="Sylfaen" w:cs="Times New Roman"/>
          <w:lang w:val="ka-GE"/>
        </w:rPr>
        <w:t>ტექნიკასთან</w:t>
      </w:r>
      <w:r w:rsidRPr="00C1613C">
        <w:rPr>
          <w:rFonts w:ascii="Sylfaen" w:hAnsi="Sylfaen" w:cs="Times New Roman"/>
          <w:lang w:val="ka-GE"/>
        </w:rPr>
        <w:t xml:space="preserve"> მუშაობის უნარზე</w:t>
      </w:r>
      <w:r w:rsidR="00A47EA4" w:rsidRPr="00C1613C">
        <w:rPr>
          <w:rFonts w:ascii="Sylfaen" w:hAnsi="Sylfaen" w:cs="Times New Roman"/>
          <w:lang w:val="ka-GE"/>
        </w:rPr>
        <w:t xml:space="preserve"> პრეპარატი</w:t>
      </w:r>
      <w:r w:rsidR="00551CE2" w:rsidRPr="00C1613C">
        <w:rPr>
          <w:rFonts w:ascii="Sylfaen" w:hAnsi="Sylfaen" w:cs="Times New Roman"/>
          <w:lang w:val="ka-GE"/>
        </w:rPr>
        <w:t xml:space="preserve"> კო-ამლესას</w:t>
      </w:r>
      <w:r w:rsidR="00A47EA4" w:rsidRPr="00C1613C">
        <w:rPr>
          <w:rFonts w:ascii="Sylfaen" w:hAnsi="Sylfaen" w:cs="Times New Roman"/>
          <w:lang w:val="ka-GE"/>
        </w:rPr>
        <w:t xml:space="preserve"> ზემოქმედების კვლევები არ ჩატარებულა. </w:t>
      </w:r>
      <w:r w:rsidR="00487B02" w:rsidRPr="00C1613C">
        <w:rPr>
          <w:rFonts w:ascii="Sylfaen" w:hAnsi="Sylfaen" w:cs="Times New Roman"/>
          <w:lang w:val="ka-GE"/>
        </w:rPr>
        <w:t>ავტოსატრანსპორტო საშუალებების მართვის</w:t>
      </w:r>
      <w:r w:rsidR="004820FB" w:rsidRPr="00C1613C">
        <w:rPr>
          <w:rFonts w:ascii="Sylfaen" w:hAnsi="Sylfaen" w:cs="Times New Roman"/>
          <w:lang w:val="ka-GE"/>
        </w:rPr>
        <w:t>ას</w:t>
      </w:r>
      <w:r w:rsidR="00487B02" w:rsidRPr="00C1613C">
        <w:rPr>
          <w:rFonts w:ascii="Sylfaen" w:hAnsi="Sylfaen" w:cs="Times New Roman"/>
          <w:lang w:val="ka-GE"/>
        </w:rPr>
        <w:t xml:space="preserve"> ან </w:t>
      </w:r>
      <w:r w:rsidR="00395BC6" w:rsidRPr="00C1613C">
        <w:rPr>
          <w:rFonts w:ascii="Sylfaen" w:hAnsi="Sylfaen" w:cs="Times New Roman"/>
          <w:lang w:val="ka-GE"/>
        </w:rPr>
        <w:t>მექანიზმებთან</w:t>
      </w:r>
      <w:r w:rsidR="00487B02" w:rsidRPr="00C1613C">
        <w:rPr>
          <w:rFonts w:ascii="Sylfaen" w:hAnsi="Sylfaen" w:cs="Times New Roman"/>
          <w:lang w:val="ka-GE"/>
        </w:rPr>
        <w:t xml:space="preserve"> მუშაობის დროს </w:t>
      </w:r>
      <w:r w:rsidR="00B05658" w:rsidRPr="00C1613C">
        <w:rPr>
          <w:rFonts w:ascii="Sylfaen" w:hAnsi="Sylfaen" w:cs="Times New Roman"/>
          <w:lang w:val="ka-GE"/>
        </w:rPr>
        <w:t>გასათვალისწინებელია</w:t>
      </w:r>
      <w:r w:rsidR="00130B46" w:rsidRPr="00C1613C">
        <w:rPr>
          <w:rFonts w:ascii="Sylfaen" w:hAnsi="Sylfaen" w:cs="Times New Roman"/>
          <w:lang w:val="ka-GE"/>
        </w:rPr>
        <w:t>, რომ მკურნალობის დროს პერიოდულად შესაძლებელია განვითარდეს</w:t>
      </w:r>
      <w:r w:rsidR="008B40EF" w:rsidRPr="00C1613C">
        <w:rPr>
          <w:rFonts w:ascii="Sylfaen" w:hAnsi="Sylfaen" w:cs="Times New Roman"/>
          <w:lang w:val="ka-GE"/>
        </w:rPr>
        <w:t xml:space="preserve"> </w:t>
      </w:r>
      <w:r w:rsidR="006B76B2" w:rsidRPr="00C1613C">
        <w:rPr>
          <w:rFonts w:ascii="Sylfaen" w:hAnsi="Sylfaen" w:cs="Times New Roman"/>
          <w:lang w:val="ka-GE"/>
        </w:rPr>
        <w:t>თავბრუსხვევ</w:t>
      </w:r>
      <w:r w:rsidR="00130B46" w:rsidRPr="00C1613C">
        <w:rPr>
          <w:rFonts w:ascii="Sylfaen" w:hAnsi="Sylfaen" w:cs="Times New Roman"/>
          <w:lang w:val="ka-GE"/>
        </w:rPr>
        <w:t>ა</w:t>
      </w:r>
      <w:r w:rsidR="006B76B2" w:rsidRPr="00C1613C">
        <w:rPr>
          <w:rFonts w:ascii="Sylfaen" w:hAnsi="Sylfaen" w:cs="Times New Roman"/>
          <w:lang w:val="ka-GE"/>
        </w:rPr>
        <w:t xml:space="preserve"> ან </w:t>
      </w:r>
      <w:r w:rsidR="005E7117" w:rsidRPr="00C1613C">
        <w:rPr>
          <w:rFonts w:ascii="Sylfaen" w:hAnsi="Sylfaen" w:cs="Times New Roman"/>
          <w:lang w:val="ka-GE"/>
        </w:rPr>
        <w:t>დაღლი</w:t>
      </w:r>
      <w:r w:rsidR="008C3433" w:rsidRPr="00C1613C">
        <w:rPr>
          <w:rFonts w:ascii="Sylfaen" w:hAnsi="Sylfaen" w:cs="Times New Roman"/>
          <w:lang w:val="ka-GE"/>
        </w:rPr>
        <w:t>ლობი</w:t>
      </w:r>
      <w:r w:rsidR="005E7117" w:rsidRPr="00C1613C">
        <w:rPr>
          <w:rFonts w:ascii="Sylfaen" w:hAnsi="Sylfaen" w:cs="Times New Roman"/>
          <w:lang w:val="ka-GE"/>
        </w:rPr>
        <w:t xml:space="preserve">ს </w:t>
      </w:r>
      <w:r w:rsidR="00130B46" w:rsidRPr="00C1613C">
        <w:rPr>
          <w:rFonts w:ascii="Sylfaen" w:hAnsi="Sylfaen" w:cs="Times New Roman"/>
          <w:lang w:val="ka-GE"/>
        </w:rPr>
        <w:t>შეგრძ</w:t>
      </w:r>
      <w:r w:rsidR="00D33EB0" w:rsidRPr="00C1613C">
        <w:rPr>
          <w:rFonts w:ascii="Sylfaen" w:hAnsi="Sylfaen" w:cs="Times New Roman"/>
          <w:lang w:val="ka-GE"/>
        </w:rPr>
        <w:t>ნ</w:t>
      </w:r>
      <w:r w:rsidR="00130B46" w:rsidRPr="00C1613C">
        <w:rPr>
          <w:rFonts w:ascii="Sylfaen" w:hAnsi="Sylfaen" w:cs="Times New Roman"/>
          <w:lang w:val="ka-GE"/>
        </w:rPr>
        <w:t>ება.</w:t>
      </w:r>
    </w:p>
    <w:p w14:paraId="7A3E03F6" w14:textId="77777777" w:rsidR="004D0F53" w:rsidRPr="00C1613C" w:rsidRDefault="004D0F53" w:rsidP="00487B02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382ADACC" w14:textId="77777777" w:rsidR="004D0F53" w:rsidRPr="00C1613C" w:rsidRDefault="004D0F53" w:rsidP="00487B02">
      <w:pPr>
        <w:spacing w:after="0" w:line="240" w:lineRule="auto"/>
        <w:ind w:right="4"/>
        <w:jc w:val="both"/>
        <w:rPr>
          <w:rFonts w:ascii="Sylfaen" w:hAnsi="Sylfaen" w:cs="Times New Roman"/>
          <w:b/>
          <w:lang w:val="ka-GE"/>
        </w:rPr>
      </w:pPr>
      <w:r w:rsidRPr="00C1613C">
        <w:rPr>
          <w:rFonts w:ascii="Sylfaen" w:hAnsi="Sylfaen" w:cs="Times New Roman"/>
          <w:b/>
          <w:lang w:val="ka-GE"/>
        </w:rPr>
        <w:t>4.8 არასასურველი რეაქციები</w:t>
      </w:r>
    </w:p>
    <w:p w14:paraId="5F188346" w14:textId="77777777" w:rsidR="00987CF6" w:rsidRPr="00C1613C" w:rsidRDefault="00987CF6" w:rsidP="002C11EF">
      <w:pPr>
        <w:spacing w:after="0" w:line="240" w:lineRule="auto"/>
        <w:ind w:right="4"/>
        <w:jc w:val="both"/>
        <w:rPr>
          <w:rFonts w:ascii="Sylfaen" w:hAnsi="Sylfaen" w:cs="Times New Roman"/>
          <w:u w:val="single"/>
          <w:lang w:val="ka-GE"/>
        </w:rPr>
      </w:pPr>
      <w:r w:rsidRPr="00C1613C">
        <w:rPr>
          <w:rFonts w:ascii="Sylfaen" w:hAnsi="Sylfaen" w:cs="Times New Roman"/>
          <w:u w:val="single"/>
          <w:lang w:val="ka-GE"/>
        </w:rPr>
        <w:t xml:space="preserve">ა. </w:t>
      </w:r>
      <w:r w:rsidR="00777427" w:rsidRPr="00C1613C">
        <w:rPr>
          <w:rFonts w:ascii="Sylfaen" w:hAnsi="Sylfaen" w:cs="Times New Roman"/>
          <w:u w:val="single"/>
          <w:lang w:val="ka-GE"/>
        </w:rPr>
        <w:t xml:space="preserve">უსაფრთხოების </w:t>
      </w:r>
      <w:r w:rsidR="00D33EB0" w:rsidRPr="00C1613C">
        <w:rPr>
          <w:rFonts w:ascii="Sylfaen" w:hAnsi="Sylfaen" w:cs="Times New Roman"/>
          <w:u w:val="single"/>
          <w:lang w:val="ka-GE"/>
        </w:rPr>
        <w:t>ზოგადი</w:t>
      </w:r>
      <w:r w:rsidR="00FB488D" w:rsidRPr="00C1613C">
        <w:rPr>
          <w:rFonts w:ascii="Sylfaen" w:hAnsi="Sylfaen" w:cs="Times New Roman"/>
          <w:u w:val="single"/>
          <w:lang w:val="ka-GE"/>
        </w:rPr>
        <w:t xml:space="preserve"> შეფასება</w:t>
      </w:r>
    </w:p>
    <w:p w14:paraId="4A70F2FD" w14:textId="77777777" w:rsidR="00436BA0" w:rsidRPr="00C1613C" w:rsidRDefault="00436BA0" w:rsidP="002C11E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პერინდოპრილი აინჰიბირებს რენინ-ანგიოტენზინ-ალდოსტერონის სისტემას და ხელს უწყობს </w:t>
      </w:r>
      <w:r w:rsidR="00E7384F" w:rsidRPr="00C1613C">
        <w:rPr>
          <w:rFonts w:ascii="Sylfaen" w:hAnsi="Sylfaen" w:cs="Times New Roman"/>
          <w:lang w:val="ka-GE"/>
        </w:rPr>
        <w:t xml:space="preserve">ინდაპამიდით გამოწვეული </w:t>
      </w:r>
      <w:r w:rsidRPr="00C1613C">
        <w:rPr>
          <w:rFonts w:ascii="Sylfaen" w:hAnsi="Sylfaen" w:cs="Times New Roman"/>
          <w:lang w:val="ka-GE"/>
        </w:rPr>
        <w:t>კალიუმის კარგვის შემცირებას</w:t>
      </w:r>
      <w:r w:rsidR="00E7384F" w:rsidRPr="00C1613C">
        <w:rPr>
          <w:rFonts w:ascii="Sylfaen" w:hAnsi="Sylfaen" w:cs="Times New Roman"/>
          <w:lang w:val="ka-GE"/>
        </w:rPr>
        <w:t>.</w:t>
      </w:r>
    </w:p>
    <w:p w14:paraId="6A26B697" w14:textId="77777777" w:rsidR="00436BA0" w:rsidRPr="00C1613C" w:rsidRDefault="0095509B" w:rsidP="002C11E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ჰიპოკალიემია ვითარდებოდა პაციენტების 2%-ში, </w:t>
      </w:r>
      <w:r w:rsidR="0093246F" w:rsidRPr="00C1613C">
        <w:rPr>
          <w:rFonts w:ascii="Sylfaen" w:hAnsi="Sylfaen" w:cs="Times New Roman"/>
          <w:lang w:val="ka-GE"/>
        </w:rPr>
        <w:t>რომლებიც იღებდნენ 2 მგ პერინდოპრილს/ 0,625 მგ ინდაპამიდს (კალიუმის დონე &lt;3,4 მმოლ/ლ).</w:t>
      </w:r>
    </w:p>
    <w:p w14:paraId="6A37A129" w14:textId="77777777" w:rsidR="00FD01FB" w:rsidRPr="00C1613C" w:rsidRDefault="00FD01FB" w:rsidP="002C11E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პაციენტების </w:t>
      </w:r>
      <w:r w:rsidR="004E1589" w:rsidRPr="00C1613C">
        <w:rPr>
          <w:rFonts w:ascii="Sylfaen" w:hAnsi="Sylfaen" w:cs="Times New Roman"/>
          <w:lang w:val="ka-GE"/>
        </w:rPr>
        <w:t>4%-ში</w:t>
      </w:r>
      <w:r w:rsidR="003A6AB6" w:rsidRPr="00C1613C">
        <w:rPr>
          <w:rFonts w:ascii="Sylfaen" w:hAnsi="Sylfaen" w:cs="Times New Roman"/>
          <w:lang w:val="ka-GE"/>
        </w:rPr>
        <w:t>, რომლებიც იღებდნენ 4 მგ პერინდოპრილს/1,25 მგ ინდაპამიდს</w:t>
      </w:r>
      <w:r w:rsidR="00E0010D" w:rsidRPr="00C1613C">
        <w:rPr>
          <w:rFonts w:ascii="Sylfaen" w:hAnsi="Sylfaen" w:cs="Times New Roman"/>
          <w:lang w:val="ka-GE"/>
        </w:rPr>
        <w:t xml:space="preserve">, ვითარდებოდა ჰიპოკალიემია </w:t>
      </w:r>
      <w:r w:rsidR="003A6AB6" w:rsidRPr="00C1613C">
        <w:rPr>
          <w:rFonts w:ascii="Sylfaen" w:hAnsi="Sylfaen" w:cs="Times New Roman"/>
          <w:lang w:val="ka-GE"/>
        </w:rPr>
        <w:t>(კალიუმის დონე &lt;3,4 მმოლ/ლ).</w:t>
      </w:r>
    </w:p>
    <w:p w14:paraId="732E87B8" w14:textId="77777777" w:rsidR="008023BD" w:rsidRPr="00C1613C" w:rsidRDefault="008023BD" w:rsidP="008023BD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ჰიპოკალიემია ვითარდებოდა პაციენტების </w:t>
      </w:r>
      <w:r w:rsidR="00C424C5" w:rsidRPr="00C1613C">
        <w:rPr>
          <w:rFonts w:ascii="Sylfaen" w:hAnsi="Sylfaen" w:cs="Times New Roman"/>
          <w:lang w:val="ka-GE"/>
        </w:rPr>
        <w:t>6</w:t>
      </w:r>
      <w:r w:rsidRPr="00C1613C">
        <w:rPr>
          <w:rFonts w:ascii="Sylfaen" w:hAnsi="Sylfaen" w:cs="Times New Roman"/>
          <w:lang w:val="ka-GE"/>
        </w:rPr>
        <w:t xml:space="preserve">%-ში, რომლებიც იღებდნენ </w:t>
      </w:r>
      <w:r w:rsidR="001B395E" w:rsidRPr="00C1613C">
        <w:rPr>
          <w:rFonts w:ascii="Sylfaen" w:hAnsi="Sylfaen" w:cs="Times New Roman"/>
          <w:lang w:val="ka-GE"/>
        </w:rPr>
        <w:t>8</w:t>
      </w:r>
      <w:r w:rsidRPr="00C1613C">
        <w:rPr>
          <w:rFonts w:ascii="Sylfaen" w:hAnsi="Sylfaen" w:cs="Times New Roman"/>
          <w:lang w:val="ka-GE"/>
        </w:rPr>
        <w:t xml:space="preserve"> მგ პერინდოპრილს/ 2</w:t>
      </w:r>
      <w:r w:rsidR="001B395E" w:rsidRPr="00C1613C">
        <w:rPr>
          <w:rFonts w:ascii="Sylfaen" w:hAnsi="Sylfaen" w:cs="Times New Roman"/>
          <w:lang w:val="ka-GE"/>
        </w:rPr>
        <w:t>,</w:t>
      </w:r>
      <w:r w:rsidRPr="00C1613C">
        <w:rPr>
          <w:rFonts w:ascii="Sylfaen" w:hAnsi="Sylfaen" w:cs="Times New Roman"/>
          <w:lang w:val="ka-GE"/>
        </w:rPr>
        <w:t>5 მგ ინდაპამიდს (კალიუმის დონე &lt;3,4 მმოლ/ლ).</w:t>
      </w:r>
    </w:p>
    <w:p w14:paraId="5B199846" w14:textId="77777777" w:rsidR="00115995" w:rsidRPr="00C1613C" w:rsidRDefault="00115995" w:rsidP="002C11E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7FF3AE23" w14:textId="77777777" w:rsidR="00115995" w:rsidRPr="00C1613C" w:rsidRDefault="00115995" w:rsidP="002C11EF">
      <w:pPr>
        <w:spacing w:after="0" w:line="240" w:lineRule="auto"/>
        <w:ind w:right="4"/>
        <w:jc w:val="both"/>
        <w:rPr>
          <w:rFonts w:ascii="Sylfaen" w:hAnsi="Sylfaen" w:cs="Times New Roman"/>
          <w:u w:val="single"/>
          <w:lang w:val="ka-GE"/>
        </w:rPr>
      </w:pPr>
      <w:r w:rsidRPr="00C1613C">
        <w:rPr>
          <w:rFonts w:ascii="Sylfaen" w:hAnsi="Sylfaen" w:cs="Times New Roman"/>
          <w:u w:val="single"/>
          <w:lang w:val="ka-GE"/>
        </w:rPr>
        <w:t xml:space="preserve">ბ. არასასურველი რეაქციების </w:t>
      </w:r>
      <w:r w:rsidR="009E57F5" w:rsidRPr="00C1613C">
        <w:rPr>
          <w:rFonts w:ascii="Sylfaen" w:hAnsi="Sylfaen" w:cs="Times New Roman"/>
          <w:u w:val="single"/>
          <w:lang w:val="ka-GE"/>
        </w:rPr>
        <w:t>შემაჯამებელი</w:t>
      </w:r>
      <w:r w:rsidRPr="00C1613C">
        <w:rPr>
          <w:rFonts w:ascii="Sylfaen" w:hAnsi="Sylfaen" w:cs="Times New Roman"/>
          <w:u w:val="single"/>
          <w:lang w:val="ka-GE"/>
        </w:rPr>
        <w:t xml:space="preserve"> ცხრილი</w:t>
      </w:r>
    </w:p>
    <w:p w14:paraId="426C6675" w14:textId="77777777" w:rsidR="001646FC" w:rsidRPr="00C1613C" w:rsidRDefault="00A64A7A" w:rsidP="002C11E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შემდეგი არასასურველი რეაქციები</w:t>
      </w:r>
      <w:r w:rsidR="00503E18" w:rsidRPr="00C1613C">
        <w:rPr>
          <w:rFonts w:ascii="Sylfaen" w:hAnsi="Sylfaen" w:cs="Times New Roman"/>
          <w:lang w:val="ka-GE"/>
        </w:rPr>
        <w:t xml:space="preserve"> </w:t>
      </w:r>
      <w:r w:rsidR="00C0754A" w:rsidRPr="00C1613C">
        <w:rPr>
          <w:rFonts w:ascii="Sylfaen" w:hAnsi="Sylfaen" w:cs="Times New Roman"/>
          <w:lang w:val="ka-GE"/>
        </w:rPr>
        <w:t>განვითარდა</w:t>
      </w:r>
      <w:r w:rsidR="00503E18" w:rsidRPr="00C1613C">
        <w:rPr>
          <w:rFonts w:ascii="Sylfaen" w:hAnsi="Sylfaen" w:cs="Times New Roman"/>
          <w:lang w:val="ka-GE"/>
        </w:rPr>
        <w:t xml:space="preserve"> </w:t>
      </w:r>
      <w:r w:rsidR="005328F8" w:rsidRPr="00C1613C">
        <w:rPr>
          <w:rFonts w:ascii="Sylfaen" w:hAnsi="Sylfaen" w:cs="Times New Roman"/>
          <w:lang w:val="ka-GE"/>
        </w:rPr>
        <w:t xml:space="preserve">კლინიკური კვლევების ჩატარების დროს და/ან </w:t>
      </w:r>
      <w:r w:rsidR="001646FC" w:rsidRPr="00C1613C">
        <w:rPr>
          <w:rFonts w:ascii="Sylfaen" w:hAnsi="Sylfaen" w:cs="Times New Roman"/>
          <w:lang w:val="ka-GE"/>
        </w:rPr>
        <w:t xml:space="preserve">პოსტრეგისტრაციული გამოყენების პერიოდში, მათი </w:t>
      </w:r>
      <w:r w:rsidR="002A3FAB" w:rsidRPr="00C1613C">
        <w:rPr>
          <w:rFonts w:ascii="Sylfaen" w:hAnsi="Sylfaen" w:cs="Times New Roman"/>
          <w:lang w:val="ka-GE"/>
        </w:rPr>
        <w:t>კლასიფიკაცი</w:t>
      </w:r>
      <w:r w:rsidR="001646FC" w:rsidRPr="00C1613C">
        <w:rPr>
          <w:rFonts w:ascii="Sylfaen" w:hAnsi="Sylfaen" w:cs="Times New Roman"/>
          <w:lang w:val="ka-GE"/>
        </w:rPr>
        <w:t>ა ხდება შემდეგი</w:t>
      </w:r>
      <w:r w:rsidR="002A3FAB" w:rsidRPr="00C1613C">
        <w:rPr>
          <w:rFonts w:ascii="Sylfaen" w:hAnsi="Sylfaen" w:cs="Times New Roman"/>
          <w:lang w:val="ka-GE"/>
        </w:rPr>
        <w:t xml:space="preserve"> სიხშირით:</w:t>
      </w:r>
    </w:p>
    <w:p w14:paraId="53A36627" w14:textId="77777777" w:rsidR="00E37DCC" w:rsidRPr="00C1613C" w:rsidRDefault="00E37DCC" w:rsidP="002C11E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ყველაზე ხშირი არასასურველი რეაქციები:</w:t>
      </w:r>
    </w:p>
    <w:p w14:paraId="3E92C33B" w14:textId="77777777" w:rsidR="00E37DCC" w:rsidRPr="00C1613C" w:rsidRDefault="00DF371F" w:rsidP="00D773BB">
      <w:pPr>
        <w:pStyle w:val="ListParagraph"/>
        <w:numPr>
          <w:ilvl w:val="0"/>
          <w:numId w:val="10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პერინდოპრილის მიღებასთან დაკავშირებული: </w:t>
      </w:r>
      <w:r w:rsidR="00D14BBE" w:rsidRPr="00C1613C">
        <w:rPr>
          <w:rFonts w:ascii="Sylfaen" w:hAnsi="Sylfaen" w:cs="Times New Roman"/>
          <w:lang w:val="ka-GE"/>
        </w:rPr>
        <w:t>თავბრუსხვევა, თავის ტკივილი, პარესთეზია, დის</w:t>
      </w:r>
      <w:r w:rsidR="008E7C42" w:rsidRPr="00C1613C">
        <w:rPr>
          <w:rFonts w:ascii="Sylfaen" w:hAnsi="Sylfaen" w:cs="Times New Roman"/>
          <w:lang w:val="ka-GE"/>
        </w:rPr>
        <w:t>გ</w:t>
      </w:r>
      <w:r w:rsidR="00D14BBE" w:rsidRPr="00C1613C">
        <w:rPr>
          <w:rFonts w:ascii="Sylfaen" w:hAnsi="Sylfaen" w:cs="Times New Roman"/>
          <w:lang w:val="ka-GE"/>
        </w:rPr>
        <w:t xml:space="preserve">ევზია, მხედველობის დარღვევა, </w:t>
      </w:r>
      <w:r w:rsidR="003E4849" w:rsidRPr="00C1613C">
        <w:rPr>
          <w:rFonts w:ascii="Sylfaen" w:hAnsi="Sylfaen" w:cs="Times New Roman"/>
          <w:lang w:val="ka-GE"/>
        </w:rPr>
        <w:t>ვერტიგო,</w:t>
      </w:r>
      <w:r w:rsidR="004403D4" w:rsidRPr="00C1613C">
        <w:rPr>
          <w:rFonts w:ascii="Sylfaen" w:hAnsi="Sylfaen" w:cs="Times New Roman"/>
          <w:lang w:val="ka-GE"/>
        </w:rPr>
        <w:t xml:space="preserve"> ტინიტ</w:t>
      </w:r>
      <w:r w:rsidR="00172BED" w:rsidRPr="00C1613C">
        <w:rPr>
          <w:rFonts w:ascii="Sylfaen" w:hAnsi="Sylfaen" w:cs="Times New Roman"/>
          <w:lang w:val="ka-GE"/>
        </w:rPr>
        <w:t>უსი</w:t>
      </w:r>
      <w:r w:rsidR="004403D4" w:rsidRPr="00C1613C">
        <w:rPr>
          <w:rFonts w:ascii="Sylfaen" w:hAnsi="Sylfaen" w:cs="Times New Roman"/>
          <w:lang w:val="ka-GE"/>
        </w:rPr>
        <w:t>, ჰიპოტენზია, ხველა, ქოშინი, მუცლის ტკივილი, ყაბზობა, დისპე</w:t>
      </w:r>
      <w:r w:rsidR="00F97307" w:rsidRPr="00C1613C">
        <w:rPr>
          <w:rFonts w:ascii="Sylfaen" w:hAnsi="Sylfaen" w:cs="Times New Roman"/>
          <w:lang w:val="ka-GE"/>
        </w:rPr>
        <w:t>ფ</w:t>
      </w:r>
      <w:r w:rsidR="004403D4" w:rsidRPr="00C1613C">
        <w:rPr>
          <w:rFonts w:ascii="Sylfaen" w:hAnsi="Sylfaen" w:cs="Times New Roman"/>
          <w:lang w:val="ka-GE"/>
        </w:rPr>
        <w:t xml:space="preserve">სია, დიარეა, გულისრევა, ღებინება, ქავილი, გამონაყარი, კუნთების </w:t>
      </w:r>
      <w:r w:rsidR="00281EED" w:rsidRPr="00C1613C">
        <w:rPr>
          <w:rFonts w:ascii="Sylfaen" w:hAnsi="Sylfaen" w:cs="Times New Roman"/>
          <w:lang w:val="ka-GE"/>
        </w:rPr>
        <w:t>სპაზმები</w:t>
      </w:r>
      <w:r w:rsidR="004403D4" w:rsidRPr="00C1613C">
        <w:rPr>
          <w:rFonts w:ascii="Sylfaen" w:hAnsi="Sylfaen" w:cs="Times New Roman"/>
          <w:lang w:val="ka-GE"/>
        </w:rPr>
        <w:t xml:space="preserve"> და ასთენია.</w:t>
      </w:r>
    </w:p>
    <w:p w14:paraId="1F5878D7" w14:textId="77777777" w:rsidR="007E2084" w:rsidRPr="00C1613C" w:rsidRDefault="004403D4" w:rsidP="00D51CF6">
      <w:pPr>
        <w:pStyle w:val="ListParagraph"/>
        <w:numPr>
          <w:ilvl w:val="0"/>
          <w:numId w:val="10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ინდაპამიდის მიღებასთან დაკავშირებული: </w:t>
      </w:r>
      <w:r w:rsidR="00150482" w:rsidRPr="00C1613C">
        <w:rPr>
          <w:rFonts w:ascii="Sylfaen" w:hAnsi="Sylfaen" w:cs="Times New Roman"/>
          <w:lang w:val="ka-GE"/>
        </w:rPr>
        <w:t xml:space="preserve">ჰიპოკალიემია, </w:t>
      </w:r>
      <w:r w:rsidR="003B7B3F" w:rsidRPr="00C1613C">
        <w:rPr>
          <w:rFonts w:ascii="Sylfaen" w:hAnsi="Sylfaen" w:cs="Times New Roman"/>
          <w:lang w:val="ka-GE"/>
        </w:rPr>
        <w:t xml:space="preserve">ჰიპერმგრძნობელობის რეაქციები, უპირატესად დერმატოლოგიური ხასიათის, </w:t>
      </w:r>
      <w:r w:rsidR="007F488B" w:rsidRPr="00C1613C">
        <w:rPr>
          <w:rFonts w:ascii="Sylfaen" w:hAnsi="Sylfaen" w:cs="Times New Roman"/>
          <w:lang w:val="ka-GE"/>
        </w:rPr>
        <w:t>სუბიექტებში</w:t>
      </w:r>
      <w:r w:rsidR="00F42C94" w:rsidRPr="00C1613C">
        <w:rPr>
          <w:rFonts w:ascii="Sylfaen" w:hAnsi="Sylfaen" w:cs="Times New Roman"/>
          <w:lang w:val="ka-GE"/>
        </w:rPr>
        <w:t xml:space="preserve">, რომლებთაც აქვთ მიდრეკილება ალერგიული და ასთმური რეაქციების და </w:t>
      </w:r>
      <w:r w:rsidR="00374865" w:rsidRPr="00C1613C">
        <w:rPr>
          <w:rFonts w:ascii="Sylfaen" w:hAnsi="Sylfaen" w:cs="Times New Roman"/>
          <w:lang w:val="ka-GE"/>
        </w:rPr>
        <w:t xml:space="preserve">მაკულოპაპულოზური </w:t>
      </w:r>
      <w:r w:rsidR="00F42C94" w:rsidRPr="00C1613C">
        <w:rPr>
          <w:rFonts w:ascii="Sylfaen" w:hAnsi="Sylfaen" w:cs="Times New Roman"/>
          <w:lang w:val="ka-GE"/>
        </w:rPr>
        <w:t xml:space="preserve"> გამონაყარის მიმართ. </w:t>
      </w:r>
      <w:r w:rsidR="007F488B" w:rsidRPr="00C1613C">
        <w:rPr>
          <w:rFonts w:ascii="Sylfaen" w:hAnsi="Sylfaen" w:cs="Times New Roman"/>
          <w:lang w:val="ka-GE"/>
        </w:rPr>
        <w:t xml:space="preserve"> </w:t>
      </w:r>
    </w:p>
    <w:p w14:paraId="202091BF" w14:textId="77777777" w:rsidR="00D35045" w:rsidRPr="00C1613C" w:rsidRDefault="00F15BFB" w:rsidP="00D51CF6">
      <w:pPr>
        <w:pStyle w:val="ListParagraph"/>
        <w:numPr>
          <w:ilvl w:val="0"/>
          <w:numId w:val="10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ამლოდიპინის მიღებასთან დაკავშირებული:</w:t>
      </w:r>
      <w:r w:rsidR="004A6E2D" w:rsidRPr="00C1613C">
        <w:rPr>
          <w:rFonts w:ascii="Sylfaen" w:hAnsi="Sylfaen" w:cs="Times New Roman"/>
          <w:lang w:val="ka-GE"/>
        </w:rPr>
        <w:t xml:space="preserve"> </w:t>
      </w:r>
      <w:r w:rsidR="00226CE8" w:rsidRPr="00C1613C">
        <w:rPr>
          <w:rFonts w:ascii="Sylfaen" w:hAnsi="Sylfaen" w:cs="Times New Roman"/>
          <w:lang w:val="ka-GE"/>
        </w:rPr>
        <w:t>ძილიანობა, თავბრუსხვევა, თავის ტკივილი, გახშირებული გულის</w:t>
      </w:r>
      <w:r w:rsidR="00F97307" w:rsidRPr="00C1613C">
        <w:rPr>
          <w:rFonts w:ascii="Sylfaen" w:hAnsi="Sylfaen" w:cs="Times New Roman"/>
          <w:lang w:val="ka-GE"/>
        </w:rPr>
        <w:t>ცემა</w:t>
      </w:r>
      <w:r w:rsidR="00226CE8" w:rsidRPr="00C1613C">
        <w:rPr>
          <w:rFonts w:ascii="Sylfaen" w:hAnsi="Sylfaen" w:cs="Times New Roman"/>
          <w:lang w:val="ka-GE"/>
        </w:rPr>
        <w:t xml:space="preserve">, ჰიპერემია, ტკივილი მუცელში, გულისრევა, </w:t>
      </w:r>
      <w:r w:rsidR="009B3815" w:rsidRPr="00C1613C">
        <w:rPr>
          <w:rFonts w:ascii="Sylfaen" w:hAnsi="Sylfaen" w:cs="Times New Roman"/>
          <w:lang w:val="ka-GE"/>
        </w:rPr>
        <w:t xml:space="preserve">კოჭების </w:t>
      </w:r>
      <w:r w:rsidR="0084075D" w:rsidRPr="00C1613C">
        <w:rPr>
          <w:rFonts w:ascii="Sylfaen" w:hAnsi="Sylfaen" w:cs="Times New Roman"/>
          <w:lang w:val="ka-GE"/>
        </w:rPr>
        <w:t xml:space="preserve">შეშუპება, </w:t>
      </w:r>
      <w:r w:rsidR="00756D27" w:rsidRPr="00C1613C">
        <w:rPr>
          <w:rFonts w:ascii="Sylfaen" w:hAnsi="Sylfaen" w:cs="Times New Roman"/>
          <w:lang w:val="ka-GE"/>
        </w:rPr>
        <w:t>შეშუპება</w:t>
      </w:r>
      <w:r w:rsidR="005215D3" w:rsidRPr="00C1613C">
        <w:rPr>
          <w:rFonts w:ascii="Sylfaen" w:hAnsi="Sylfaen" w:cs="Times New Roman"/>
          <w:lang w:val="ka-GE"/>
        </w:rPr>
        <w:t xml:space="preserve"> და დაღლ</w:t>
      </w:r>
      <w:r w:rsidR="001A25B3" w:rsidRPr="00C1613C">
        <w:rPr>
          <w:rFonts w:ascii="Sylfaen" w:hAnsi="Sylfaen" w:cs="Times New Roman"/>
          <w:lang w:val="ka-GE"/>
        </w:rPr>
        <w:t>ილობა</w:t>
      </w:r>
      <w:r w:rsidR="005215D3" w:rsidRPr="00C1613C">
        <w:rPr>
          <w:rFonts w:ascii="Sylfaen" w:hAnsi="Sylfaen" w:cs="Times New Roman"/>
          <w:lang w:val="ka-GE"/>
        </w:rPr>
        <w:t>.</w:t>
      </w:r>
    </w:p>
    <w:p w14:paraId="1C84045C" w14:textId="77777777" w:rsidR="00BF67FB" w:rsidRPr="00C1613C" w:rsidRDefault="00BF67FB" w:rsidP="00077762">
      <w:pPr>
        <w:spacing w:after="0" w:line="240" w:lineRule="auto"/>
        <w:ind w:left="360" w:right="4"/>
        <w:jc w:val="both"/>
        <w:rPr>
          <w:rFonts w:ascii="Sylfaen" w:hAnsi="Sylfaen" w:cs="Times New Roman"/>
          <w:lang w:val="ka-GE"/>
        </w:rPr>
      </w:pPr>
    </w:p>
    <w:p w14:paraId="0FA80B33" w14:textId="77777777" w:rsidR="00CA28E4" w:rsidRPr="00C1613C" w:rsidRDefault="002A3FAB" w:rsidP="00DE047C">
      <w:pPr>
        <w:pStyle w:val="ListParagraph"/>
        <w:numPr>
          <w:ilvl w:val="0"/>
          <w:numId w:val="10"/>
        </w:numPr>
        <w:spacing w:after="0" w:line="240" w:lineRule="auto"/>
        <w:ind w:left="426"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ძალიან ხშირი (</w:t>
      </w:r>
      <w:r w:rsidR="00996EEF" w:rsidRPr="00C1613C">
        <w:rPr>
          <w:rFonts w:ascii="Times New Roman" w:hAnsi="Times New Roman" w:cs="Times New Roman"/>
          <w:lang w:val="ka-GE"/>
        </w:rPr>
        <w:t>≥</w:t>
      </w:r>
      <w:r w:rsidR="00996EEF" w:rsidRPr="00C1613C">
        <w:rPr>
          <w:rFonts w:ascii="Sylfaen" w:hAnsi="Sylfaen" w:cs="Times New Roman"/>
          <w:lang w:val="ka-GE"/>
        </w:rPr>
        <w:t>1/10)</w:t>
      </w:r>
      <w:r w:rsidR="00CA28E4" w:rsidRPr="00C1613C">
        <w:rPr>
          <w:rFonts w:ascii="Sylfaen" w:hAnsi="Sylfaen" w:cs="Times New Roman"/>
          <w:lang w:val="ka-GE"/>
        </w:rPr>
        <w:t>;</w:t>
      </w:r>
    </w:p>
    <w:p w14:paraId="3CC26BD5" w14:textId="77777777" w:rsidR="00CA28E4" w:rsidRPr="00C1613C" w:rsidRDefault="0004291C" w:rsidP="00DE047C">
      <w:pPr>
        <w:pStyle w:val="ListParagraph"/>
        <w:numPr>
          <w:ilvl w:val="0"/>
          <w:numId w:val="10"/>
        </w:numPr>
        <w:spacing w:after="0" w:line="240" w:lineRule="auto"/>
        <w:ind w:left="426"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ხშირი (</w:t>
      </w:r>
      <w:r w:rsidRPr="00C1613C">
        <w:rPr>
          <w:rFonts w:ascii="Times New Roman" w:hAnsi="Times New Roman" w:cs="Times New Roman"/>
          <w:lang w:val="ka-GE"/>
        </w:rPr>
        <w:t>≥</w:t>
      </w:r>
      <w:r w:rsidRPr="00C1613C">
        <w:rPr>
          <w:rFonts w:ascii="Sylfaen" w:hAnsi="Sylfaen" w:cs="Times New Roman"/>
          <w:lang w:val="ka-GE"/>
        </w:rPr>
        <w:t>1/10</w:t>
      </w:r>
      <w:r w:rsidR="004C20B4" w:rsidRPr="00C1613C">
        <w:rPr>
          <w:rFonts w:ascii="Sylfaen" w:hAnsi="Sylfaen" w:cs="Times New Roman"/>
          <w:lang w:val="ka-GE"/>
        </w:rPr>
        <w:t>0</w:t>
      </w:r>
      <w:r w:rsidR="00134423" w:rsidRPr="00C1613C">
        <w:rPr>
          <w:rFonts w:ascii="Sylfaen" w:hAnsi="Sylfaen" w:cs="Times New Roman"/>
          <w:lang w:val="ka-GE"/>
        </w:rPr>
        <w:t>-დან</w:t>
      </w:r>
      <w:r w:rsidR="00C07BEF" w:rsidRPr="00C1613C">
        <w:rPr>
          <w:rFonts w:ascii="Sylfaen" w:hAnsi="Sylfaen" w:cs="Times New Roman"/>
          <w:lang w:val="ka-GE"/>
        </w:rPr>
        <w:t xml:space="preserve"> &lt;1/10</w:t>
      </w:r>
      <w:r w:rsidR="00A34F24" w:rsidRPr="00C1613C">
        <w:rPr>
          <w:rFonts w:ascii="Sylfaen" w:hAnsi="Sylfaen" w:cs="Times New Roman"/>
          <w:lang w:val="ka-GE"/>
        </w:rPr>
        <w:t>-მდე</w:t>
      </w:r>
      <w:r w:rsidRPr="00C1613C">
        <w:rPr>
          <w:rFonts w:ascii="Sylfaen" w:hAnsi="Sylfaen" w:cs="Times New Roman"/>
          <w:lang w:val="ka-GE"/>
        </w:rPr>
        <w:t>)</w:t>
      </w:r>
      <w:r w:rsidR="00CA28E4" w:rsidRPr="00C1613C">
        <w:rPr>
          <w:rFonts w:ascii="Sylfaen" w:hAnsi="Sylfaen" w:cs="Times New Roman"/>
          <w:lang w:val="ka-GE"/>
        </w:rPr>
        <w:t>;</w:t>
      </w:r>
    </w:p>
    <w:p w14:paraId="09AFAF16" w14:textId="77777777" w:rsidR="00CA28E4" w:rsidRPr="00C1613C" w:rsidRDefault="00C07BEF" w:rsidP="00DE047C">
      <w:pPr>
        <w:pStyle w:val="ListParagraph"/>
        <w:numPr>
          <w:ilvl w:val="0"/>
          <w:numId w:val="10"/>
        </w:numPr>
        <w:spacing w:after="0" w:line="240" w:lineRule="auto"/>
        <w:ind w:left="426"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არახშირი (</w:t>
      </w:r>
      <w:r w:rsidRPr="00C1613C">
        <w:rPr>
          <w:rFonts w:ascii="Times New Roman" w:hAnsi="Times New Roman" w:cs="Times New Roman"/>
          <w:lang w:val="ka-GE"/>
        </w:rPr>
        <w:t>≥</w:t>
      </w:r>
      <w:r w:rsidRPr="00C1613C">
        <w:rPr>
          <w:rFonts w:ascii="Sylfaen" w:hAnsi="Sylfaen" w:cs="Times New Roman"/>
          <w:lang w:val="ka-GE"/>
        </w:rPr>
        <w:t>1/100</w:t>
      </w:r>
      <w:r w:rsidR="00CD3FD9" w:rsidRPr="00C1613C">
        <w:rPr>
          <w:rFonts w:ascii="Sylfaen" w:hAnsi="Sylfaen" w:cs="Times New Roman"/>
          <w:lang w:val="ka-GE"/>
        </w:rPr>
        <w:t>0</w:t>
      </w:r>
      <w:r w:rsidR="00F64D84" w:rsidRPr="00C1613C">
        <w:rPr>
          <w:rFonts w:ascii="Sylfaen" w:hAnsi="Sylfaen" w:cs="Times New Roman"/>
          <w:lang w:val="ka-GE"/>
        </w:rPr>
        <w:t>-დან</w:t>
      </w:r>
      <w:r w:rsidRPr="00C1613C">
        <w:rPr>
          <w:rFonts w:ascii="Sylfaen" w:hAnsi="Sylfaen" w:cs="Times New Roman"/>
          <w:lang w:val="ka-GE"/>
        </w:rPr>
        <w:t xml:space="preserve"> &lt;1/10</w:t>
      </w:r>
      <w:r w:rsidR="00CD3FD9" w:rsidRPr="00C1613C">
        <w:rPr>
          <w:rFonts w:ascii="Sylfaen" w:hAnsi="Sylfaen" w:cs="Times New Roman"/>
          <w:lang w:val="ka-GE"/>
        </w:rPr>
        <w:t>0</w:t>
      </w:r>
      <w:r w:rsidR="00A34F24" w:rsidRPr="00C1613C">
        <w:rPr>
          <w:rFonts w:ascii="Sylfaen" w:hAnsi="Sylfaen" w:cs="Times New Roman"/>
          <w:lang w:val="ka-GE"/>
        </w:rPr>
        <w:t>-მდე</w:t>
      </w:r>
      <w:r w:rsidRPr="00C1613C">
        <w:rPr>
          <w:rFonts w:ascii="Sylfaen" w:hAnsi="Sylfaen" w:cs="Times New Roman"/>
          <w:lang w:val="ka-GE"/>
        </w:rPr>
        <w:t>)</w:t>
      </w:r>
      <w:r w:rsidR="00CA28E4" w:rsidRPr="00C1613C">
        <w:rPr>
          <w:rFonts w:ascii="Sylfaen" w:hAnsi="Sylfaen" w:cs="Times New Roman"/>
          <w:lang w:val="ka-GE"/>
        </w:rPr>
        <w:t>;</w:t>
      </w:r>
    </w:p>
    <w:p w14:paraId="33DC9744" w14:textId="77777777" w:rsidR="00CA28E4" w:rsidRPr="00C1613C" w:rsidRDefault="00CD3FD9" w:rsidP="00DE047C">
      <w:pPr>
        <w:pStyle w:val="ListParagraph"/>
        <w:numPr>
          <w:ilvl w:val="0"/>
          <w:numId w:val="10"/>
        </w:numPr>
        <w:spacing w:after="0" w:line="240" w:lineRule="auto"/>
        <w:ind w:left="426"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იშვიათი (</w:t>
      </w:r>
      <w:r w:rsidRPr="00C1613C">
        <w:rPr>
          <w:rFonts w:ascii="Times New Roman" w:hAnsi="Times New Roman" w:cs="Times New Roman"/>
          <w:lang w:val="ka-GE"/>
        </w:rPr>
        <w:t>≥</w:t>
      </w:r>
      <w:r w:rsidRPr="00C1613C">
        <w:rPr>
          <w:rFonts w:ascii="Sylfaen" w:hAnsi="Sylfaen" w:cs="Times New Roman"/>
          <w:lang w:val="ka-GE"/>
        </w:rPr>
        <w:t>1/10</w:t>
      </w:r>
      <w:r w:rsidR="009B7C57" w:rsidRPr="00C1613C">
        <w:rPr>
          <w:rFonts w:ascii="Sylfaen" w:hAnsi="Sylfaen" w:cs="Times New Roman"/>
          <w:lang w:val="ka-GE"/>
        </w:rPr>
        <w:t>00</w:t>
      </w:r>
      <w:r w:rsidRPr="00C1613C">
        <w:rPr>
          <w:rFonts w:ascii="Sylfaen" w:hAnsi="Sylfaen" w:cs="Times New Roman"/>
          <w:lang w:val="ka-GE"/>
        </w:rPr>
        <w:t>0</w:t>
      </w:r>
      <w:r w:rsidR="00F64D84" w:rsidRPr="00C1613C">
        <w:rPr>
          <w:rFonts w:ascii="Sylfaen" w:hAnsi="Sylfaen" w:cs="Times New Roman"/>
          <w:lang w:val="ka-GE"/>
        </w:rPr>
        <w:t>-დან</w:t>
      </w:r>
      <w:r w:rsidRPr="00C1613C">
        <w:rPr>
          <w:rFonts w:ascii="Sylfaen" w:hAnsi="Sylfaen" w:cs="Times New Roman"/>
          <w:lang w:val="ka-GE"/>
        </w:rPr>
        <w:t xml:space="preserve"> &lt;1/1</w:t>
      </w:r>
      <w:r w:rsidR="009B7C57" w:rsidRPr="00C1613C">
        <w:rPr>
          <w:rFonts w:ascii="Sylfaen" w:hAnsi="Sylfaen" w:cs="Times New Roman"/>
          <w:lang w:val="ka-GE"/>
        </w:rPr>
        <w:t>00</w:t>
      </w:r>
      <w:r w:rsidRPr="00C1613C">
        <w:rPr>
          <w:rFonts w:ascii="Sylfaen" w:hAnsi="Sylfaen" w:cs="Times New Roman"/>
          <w:lang w:val="ka-GE"/>
        </w:rPr>
        <w:t>0-მდე)</w:t>
      </w:r>
      <w:r w:rsidR="00CA28E4" w:rsidRPr="00C1613C">
        <w:rPr>
          <w:rFonts w:ascii="Sylfaen" w:hAnsi="Sylfaen" w:cs="Times New Roman"/>
          <w:lang w:val="ka-GE"/>
        </w:rPr>
        <w:t>;</w:t>
      </w:r>
    </w:p>
    <w:p w14:paraId="30A3CEFD" w14:textId="77777777" w:rsidR="00CA28E4" w:rsidRPr="00C1613C" w:rsidRDefault="009B7C57" w:rsidP="00DE047C">
      <w:pPr>
        <w:pStyle w:val="ListParagraph"/>
        <w:numPr>
          <w:ilvl w:val="0"/>
          <w:numId w:val="10"/>
        </w:numPr>
        <w:spacing w:after="0" w:line="240" w:lineRule="auto"/>
        <w:ind w:left="426"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ძალიან იშვიათი</w:t>
      </w:r>
      <w:r w:rsidR="00FB2651" w:rsidRPr="00C1613C">
        <w:rPr>
          <w:rFonts w:ascii="Sylfaen" w:hAnsi="Sylfaen" w:cs="Times New Roman"/>
          <w:lang w:val="ka-GE"/>
        </w:rPr>
        <w:t xml:space="preserve"> (</w:t>
      </w:r>
      <w:r w:rsidR="00A07D76" w:rsidRPr="00C1613C">
        <w:rPr>
          <w:rFonts w:ascii="Sylfaen" w:hAnsi="Sylfaen" w:cs="Times New Roman"/>
          <w:lang w:val="ka-GE"/>
        </w:rPr>
        <w:t>&lt;</w:t>
      </w:r>
      <w:r w:rsidR="00FB2651" w:rsidRPr="00C1613C">
        <w:rPr>
          <w:rFonts w:ascii="Sylfaen" w:hAnsi="Sylfaen" w:cs="Times New Roman"/>
          <w:lang w:val="ka-GE"/>
        </w:rPr>
        <w:t>1/1000</w:t>
      </w:r>
      <w:r w:rsidR="00A07D76" w:rsidRPr="00C1613C">
        <w:rPr>
          <w:rFonts w:ascii="Sylfaen" w:hAnsi="Sylfaen" w:cs="Times New Roman"/>
          <w:lang w:val="ka-GE"/>
        </w:rPr>
        <w:t>0</w:t>
      </w:r>
      <w:r w:rsidR="001E7CDE" w:rsidRPr="00C1613C">
        <w:rPr>
          <w:rFonts w:ascii="Sylfaen" w:hAnsi="Sylfaen" w:cs="Times New Roman"/>
          <w:lang w:val="ka-GE"/>
        </w:rPr>
        <w:t>)</w:t>
      </w:r>
      <w:r w:rsidR="00CA28E4" w:rsidRPr="00C1613C">
        <w:rPr>
          <w:rFonts w:ascii="Sylfaen" w:hAnsi="Sylfaen" w:cs="Times New Roman"/>
          <w:lang w:val="ka-GE"/>
        </w:rPr>
        <w:t>;</w:t>
      </w:r>
    </w:p>
    <w:p w14:paraId="17489E19" w14:textId="77777777" w:rsidR="00115995" w:rsidRPr="00C1613C" w:rsidRDefault="001E7CDE" w:rsidP="00DE047C">
      <w:pPr>
        <w:pStyle w:val="ListParagraph"/>
        <w:numPr>
          <w:ilvl w:val="0"/>
          <w:numId w:val="10"/>
        </w:numPr>
        <w:spacing w:after="0" w:line="240" w:lineRule="auto"/>
        <w:ind w:left="426"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სიხშირე უცნობია (არსებული მონაცემებით </w:t>
      </w:r>
      <w:r w:rsidR="00CA28E4" w:rsidRPr="00C1613C">
        <w:rPr>
          <w:rFonts w:ascii="Sylfaen" w:hAnsi="Sylfaen" w:cs="Times New Roman"/>
          <w:lang w:val="ka-GE"/>
        </w:rPr>
        <w:t>შეფასება</w:t>
      </w:r>
      <w:r w:rsidRPr="00C1613C">
        <w:rPr>
          <w:rFonts w:ascii="Sylfaen" w:hAnsi="Sylfaen" w:cs="Times New Roman"/>
          <w:lang w:val="ka-GE"/>
        </w:rPr>
        <w:t xml:space="preserve"> არ არის შესაძლებელი)</w:t>
      </w:r>
      <w:r w:rsidR="00EA3140" w:rsidRPr="00C1613C">
        <w:rPr>
          <w:rFonts w:ascii="Sylfaen" w:hAnsi="Sylfaen" w:cs="Times New Roman"/>
          <w:lang w:val="ka-GE"/>
        </w:rPr>
        <w:t>.</w:t>
      </w:r>
    </w:p>
    <w:p w14:paraId="57E5E4EB" w14:textId="77777777" w:rsidR="00F10D42" w:rsidRDefault="00F10D42" w:rsidP="002C11EF">
      <w:pPr>
        <w:spacing w:after="0" w:line="240" w:lineRule="auto"/>
        <w:ind w:right="4"/>
        <w:jc w:val="both"/>
        <w:rPr>
          <w:rFonts w:ascii="Sylfaen" w:hAnsi="Sylfaen" w:cs="Times New Roman"/>
          <w:sz w:val="24"/>
          <w:szCs w:val="24"/>
          <w:lang w:val="ka-GE"/>
        </w:rPr>
      </w:pPr>
    </w:p>
    <w:tbl>
      <w:tblPr>
        <w:tblStyle w:val="TableGrid"/>
        <w:tblW w:w="10438" w:type="dxa"/>
        <w:tblInd w:w="18" w:type="dxa"/>
        <w:tblLook w:val="04A0" w:firstRow="1" w:lastRow="0" w:firstColumn="1" w:lastColumn="0" w:noHBand="0" w:noVBand="1"/>
      </w:tblPr>
      <w:tblGrid>
        <w:gridCol w:w="2358"/>
        <w:gridCol w:w="3384"/>
        <w:gridCol w:w="1722"/>
        <w:gridCol w:w="1417"/>
        <w:gridCol w:w="1557"/>
      </w:tblGrid>
      <w:tr w:rsidR="00756D27" w:rsidRPr="00756D27" w14:paraId="64267467" w14:textId="77777777" w:rsidTr="006E5513">
        <w:tc>
          <w:tcPr>
            <w:tcW w:w="2358" w:type="dxa"/>
            <w:vMerge w:val="restart"/>
          </w:tcPr>
          <w:p w14:paraId="298C0249" w14:textId="77777777" w:rsidR="00756D27" w:rsidRPr="006E5513" w:rsidRDefault="00756D27" w:rsidP="00EF4D73">
            <w:pPr>
              <w:ind w:right="4"/>
              <w:jc w:val="center"/>
              <w:rPr>
                <w:rFonts w:ascii="Sylfaen" w:hAnsi="Sylfaen" w:cs="Times New Roman"/>
                <w:b/>
                <w:bCs/>
                <w:sz w:val="20"/>
                <w:szCs w:val="20"/>
              </w:rPr>
            </w:pPr>
            <w:r w:rsidRPr="006E5513">
              <w:rPr>
                <w:rFonts w:ascii="Sylfaen" w:hAnsi="Sylfaen" w:cs="Times New Roman"/>
                <w:b/>
                <w:bCs/>
                <w:sz w:val="20"/>
                <w:szCs w:val="20"/>
                <w:lang w:val="ka-GE"/>
              </w:rPr>
              <w:t>სისტემურ -ორგანული კლასი</w:t>
            </w:r>
            <w:r w:rsidRPr="006E5513">
              <w:rPr>
                <w:rFonts w:ascii="Sylfaen" w:hAnsi="Sylfaen" w:cs="Times New Roman"/>
                <w:b/>
                <w:bCs/>
                <w:sz w:val="20"/>
                <w:szCs w:val="20"/>
              </w:rPr>
              <w:t xml:space="preserve"> (MedDRA)</w:t>
            </w:r>
          </w:p>
        </w:tc>
        <w:tc>
          <w:tcPr>
            <w:tcW w:w="3384" w:type="dxa"/>
            <w:vMerge w:val="restart"/>
          </w:tcPr>
          <w:p w14:paraId="7B40681B" w14:textId="77777777" w:rsidR="00756D27" w:rsidRPr="006E5513" w:rsidRDefault="00756D27" w:rsidP="00756D27">
            <w:pPr>
              <w:ind w:right="4"/>
              <w:jc w:val="center"/>
              <w:rPr>
                <w:rFonts w:ascii="Sylfaen" w:hAnsi="Sylfaen" w:cs="Times New Roman"/>
                <w:b/>
                <w:bCs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b/>
                <w:bCs/>
                <w:sz w:val="20"/>
                <w:szCs w:val="20"/>
                <w:lang w:val="ka-GE"/>
              </w:rPr>
              <w:t>არასასურველი რეაქციები</w:t>
            </w:r>
          </w:p>
        </w:tc>
        <w:tc>
          <w:tcPr>
            <w:tcW w:w="4696" w:type="dxa"/>
            <w:gridSpan w:val="3"/>
          </w:tcPr>
          <w:p w14:paraId="70E6DFD9" w14:textId="77777777" w:rsidR="00756D27" w:rsidRPr="006E5513" w:rsidRDefault="00756D27" w:rsidP="00756D27">
            <w:pPr>
              <w:ind w:right="4"/>
              <w:jc w:val="center"/>
              <w:rPr>
                <w:rFonts w:ascii="Sylfaen" w:hAnsi="Sylfaen" w:cs="Times New Roman"/>
                <w:b/>
                <w:bCs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b/>
                <w:bCs/>
                <w:sz w:val="20"/>
                <w:szCs w:val="20"/>
                <w:lang w:val="ka-GE"/>
              </w:rPr>
              <w:t>სიხშირე</w:t>
            </w:r>
          </w:p>
        </w:tc>
      </w:tr>
      <w:tr w:rsidR="00C16E62" w:rsidRPr="00756D27" w14:paraId="6BF9FB61" w14:textId="77777777" w:rsidTr="00A3715D">
        <w:tc>
          <w:tcPr>
            <w:tcW w:w="2358" w:type="dxa"/>
            <w:vMerge/>
          </w:tcPr>
          <w:p w14:paraId="324C74E7" w14:textId="77777777" w:rsidR="00975502" w:rsidRPr="006E5513" w:rsidRDefault="00975502" w:rsidP="002C11EF">
            <w:pPr>
              <w:ind w:right="4"/>
              <w:jc w:val="both"/>
              <w:rPr>
                <w:rFonts w:ascii="Sylfaen" w:hAnsi="Sylfaen" w:cs="Times New Roman"/>
                <w:b/>
                <w:bCs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  <w:vMerge/>
          </w:tcPr>
          <w:p w14:paraId="3A2D8175" w14:textId="77777777" w:rsidR="00975502" w:rsidRPr="006E5513" w:rsidRDefault="00975502" w:rsidP="002C11EF">
            <w:pPr>
              <w:ind w:right="4"/>
              <w:jc w:val="both"/>
              <w:rPr>
                <w:rFonts w:ascii="Sylfaen" w:hAnsi="Sylfaen" w:cs="Times New Roman"/>
                <w:b/>
                <w:bCs/>
                <w:sz w:val="20"/>
                <w:szCs w:val="20"/>
                <w:lang w:val="ka-GE"/>
              </w:rPr>
            </w:pPr>
          </w:p>
        </w:tc>
        <w:tc>
          <w:tcPr>
            <w:tcW w:w="1722" w:type="dxa"/>
          </w:tcPr>
          <w:p w14:paraId="7ECC408A" w14:textId="77777777" w:rsidR="00975502" w:rsidRPr="006E5513" w:rsidRDefault="00975502" w:rsidP="002C11EF">
            <w:pPr>
              <w:ind w:right="4"/>
              <w:jc w:val="both"/>
              <w:rPr>
                <w:rFonts w:ascii="Sylfaen" w:hAnsi="Sylfaen" w:cs="Times New Roman"/>
                <w:b/>
                <w:bCs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b/>
                <w:bCs/>
                <w:sz w:val="20"/>
                <w:szCs w:val="20"/>
                <w:lang w:val="ka-GE"/>
              </w:rPr>
              <w:t>პერინდოპრილი</w:t>
            </w:r>
          </w:p>
        </w:tc>
        <w:tc>
          <w:tcPr>
            <w:tcW w:w="1417" w:type="dxa"/>
          </w:tcPr>
          <w:p w14:paraId="7CD4E291" w14:textId="77777777" w:rsidR="00975502" w:rsidRPr="006E5513" w:rsidRDefault="00975502" w:rsidP="002C11EF">
            <w:pPr>
              <w:ind w:right="4"/>
              <w:jc w:val="both"/>
              <w:rPr>
                <w:rFonts w:ascii="Sylfaen" w:hAnsi="Sylfaen" w:cs="Times New Roman"/>
                <w:b/>
                <w:bCs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b/>
                <w:bCs/>
                <w:sz w:val="20"/>
                <w:szCs w:val="20"/>
                <w:lang w:val="ka-GE"/>
              </w:rPr>
              <w:t>ინდაპამიდი</w:t>
            </w:r>
          </w:p>
        </w:tc>
        <w:tc>
          <w:tcPr>
            <w:tcW w:w="1557" w:type="dxa"/>
          </w:tcPr>
          <w:p w14:paraId="0E04DF5F" w14:textId="77777777" w:rsidR="00975502" w:rsidRPr="006E5513" w:rsidRDefault="00975502" w:rsidP="002C11EF">
            <w:pPr>
              <w:ind w:right="4"/>
              <w:jc w:val="both"/>
              <w:rPr>
                <w:rFonts w:ascii="Sylfaen" w:hAnsi="Sylfaen" w:cs="Times New Roman"/>
                <w:b/>
                <w:bCs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b/>
                <w:bCs/>
                <w:sz w:val="20"/>
                <w:szCs w:val="20"/>
                <w:lang w:val="ka-GE"/>
              </w:rPr>
              <w:t>ამლოდიპინი</w:t>
            </w:r>
          </w:p>
        </w:tc>
      </w:tr>
      <w:tr w:rsidR="00C16E62" w:rsidRPr="00756D27" w14:paraId="0FBC6332" w14:textId="77777777" w:rsidTr="00A3715D">
        <w:tc>
          <w:tcPr>
            <w:tcW w:w="2358" w:type="dxa"/>
          </w:tcPr>
          <w:p w14:paraId="702D9718" w14:textId="77777777" w:rsidR="00975502" w:rsidRPr="006E5513" w:rsidRDefault="00975502" w:rsidP="00710C34">
            <w:pPr>
              <w:ind w:right="4"/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>ინფექციები და ინვაზიები</w:t>
            </w:r>
          </w:p>
        </w:tc>
        <w:tc>
          <w:tcPr>
            <w:tcW w:w="3384" w:type="dxa"/>
          </w:tcPr>
          <w:p w14:paraId="200A726D" w14:textId="77777777" w:rsidR="00975502" w:rsidRPr="006E5513" w:rsidRDefault="00975502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რინიტი</w:t>
            </w:r>
          </w:p>
        </w:tc>
        <w:tc>
          <w:tcPr>
            <w:tcW w:w="1722" w:type="dxa"/>
          </w:tcPr>
          <w:p w14:paraId="4BD47911" w14:textId="77777777" w:rsidR="00975502" w:rsidRPr="006E5513" w:rsidRDefault="0090109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417" w:type="dxa"/>
          </w:tcPr>
          <w:p w14:paraId="3135673B" w14:textId="77777777" w:rsidR="00975502" w:rsidRPr="006E5513" w:rsidRDefault="0090109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68C6050B" w14:textId="77777777" w:rsidR="00975502" w:rsidRPr="006E5513" w:rsidRDefault="0090109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BA6E3E" w:rsidRPr="00756D27" w14:paraId="08EEB2FD" w14:textId="77777777" w:rsidTr="00A3715D">
        <w:tc>
          <w:tcPr>
            <w:tcW w:w="2358" w:type="dxa"/>
            <w:vMerge w:val="restart"/>
          </w:tcPr>
          <w:p w14:paraId="493633BB" w14:textId="77777777" w:rsidR="00EB088B" w:rsidRPr="006E5513" w:rsidRDefault="00EB088B" w:rsidP="00710C34">
            <w:pPr>
              <w:ind w:right="4"/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>დარღვევები სისხლის და ლიმფური სისტემის მხრიდან</w:t>
            </w:r>
          </w:p>
        </w:tc>
        <w:tc>
          <w:tcPr>
            <w:tcW w:w="3384" w:type="dxa"/>
          </w:tcPr>
          <w:p w14:paraId="3F6B5A1C" w14:textId="77777777" w:rsidR="00EB088B" w:rsidRPr="006E5513" w:rsidRDefault="00EB088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ეოზინოფილია</w:t>
            </w:r>
          </w:p>
        </w:tc>
        <w:tc>
          <w:tcPr>
            <w:tcW w:w="1722" w:type="dxa"/>
          </w:tcPr>
          <w:p w14:paraId="146CC176" w14:textId="77777777" w:rsidR="00EB088B" w:rsidRPr="006E5513" w:rsidRDefault="00EB088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არახშირი*</w:t>
            </w:r>
          </w:p>
        </w:tc>
        <w:tc>
          <w:tcPr>
            <w:tcW w:w="1417" w:type="dxa"/>
          </w:tcPr>
          <w:p w14:paraId="2B4684D0" w14:textId="77777777" w:rsidR="00EB088B" w:rsidRPr="006E5513" w:rsidRDefault="00EB088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4B61FB33" w14:textId="77777777" w:rsidR="00EB088B" w:rsidRPr="006E5513" w:rsidRDefault="00EB088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BA6E3E" w:rsidRPr="00756D27" w14:paraId="00E8A204" w14:textId="77777777" w:rsidTr="00A3715D">
        <w:tc>
          <w:tcPr>
            <w:tcW w:w="2358" w:type="dxa"/>
            <w:vMerge/>
          </w:tcPr>
          <w:p w14:paraId="4855571F" w14:textId="77777777" w:rsidR="00EB088B" w:rsidRPr="006E5513" w:rsidRDefault="00EB088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0CFC177B" w14:textId="77777777" w:rsidR="00EB088B" w:rsidRPr="006E5513" w:rsidRDefault="0068565E" w:rsidP="006E5513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აგრანულოციტოზი</w:t>
            </w:r>
            <w:r w:rsidR="00ED213D"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 (იხ. ნაწილი 4.4)</w:t>
            </w:r>
          </w:p>
        </w:tc>
        <w:tc>
          <w:tcPr>
            <w:tcW w:w="1722" w:type="dxa"/>
          </w:tcPr>
          <w:p w14:paraId="3E1D8DA5" w14:textId="77777777" w:rsidR="00EB088B" w:rsidRPr="006E5513" w:rsidRDefault="00EB088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417" w:type="dxa"/>
          </w:tcPr>
          <w:p w14:paraId="0ECFC31E" w14:textId="77777777" w:rsidR="00EB088B" w:rsidRPr="006E5513" w:rsidRDefault="00EB088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557" w:type="dxa"/>
          </w:tcPr>
          <w:p w14:paraId="537D1703" w14:textId="77777777" w:rsidR="00EB088B" w:rsidRPr="006E5513" w:rsidRDefault="00EE7B66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BA6E3E" w:rsidRPr="00756D27" w14:paraId="3223C183" w14:textId="77777777" w:rsidTr="00A3715D">
        <w:tc>
          <w:tcPr>
            <w:tcW w:w="2358" w:type="dxa"/>
            <w:vMerge/>
          </w:tcPr>
          <w:p w14:paraId="779C1159" w14:textId="77777777" w:rsidR="00EB088B" w:rsidRPr="006E5513" w:rsidRDefault="00EB088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39526F61" w14:textId="77777777" w:rsidR="00EB088B" w:rsidRPr="006E5513" w:rsidRDefault="005E1590" w:rsidP="006E5513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აპლასტიური ანემია</w:t>
            </w:r>
          </w:p>
        </w:tc>
        <w:tc>
          <w:tcPr>
            <w:tcW w:w="1722" w:type="dxa"/>
          </w:tcPr>
          <w:p w14:paraId="2A87BEC5" w14:textId="77777777" w:rsidR="00EB088B" w:rsidRPr="006E5513" w:rsidRDefault="00EB088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34AE5FF0" w14:textId="77777777" w:rsidR="00EB088B" w:rsidRPr="006E5513" w:rsidRDefault="00EB088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557" w:type="dxa"/>
          </w:tcPr>
          <w:p w14:paraId="20A341E5" w14:textId="77777777" w:rsidR="00EB088B" w:rsidRPr="006E5513" w:rsidRDefault="005E1590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BA6E3E" w:rsidRPr="00756D27" w14:paraId="1BF2C3AB" w14:textId="77777777" w:rsidTr="00A3715D">
        <w:tc>
          <w:tcPr>
            <w:tcW w:w="2358" w:type="dxa"/>
            <w:vMerge/>
          </w:tcPr>
          <w:p w14:paraId="20C397D5" w14:textId="77777777" w:rsidR="00EB088B" w:rsidRPr="006E5513" w:rsidRDefault="00EB088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0AA486AC" w14:textId="77777777" w:rsidR="00EB088B" w:rsidRPr="006E5513" w:rsidRDefault="002A6E06" w:rsidP="006E5513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პანციტოპენია</w:t>
            </w:r>
          </w:p>
        </w:tc>
        <w:tc>
          <w:tcPr>
            <w:tcW w:w="1722" w:type="dxa"/>
          </w:tcPr>
          <w:p w14:paraId="64CF221D" w14:textId="77777777" w:rsidR="00EB088B" w:rsidRPr="006E5513" w:rsidRDefault="00EB088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417" w:type="dxa"/>
          </w:tcPr>
          <w:p w14:paraId="795CA420" w14:textId="77777777" w:rsidR="00EB088B" w:rsidRPr="006E5513" w:rsidRDefault="002A6E06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7211478C" w14:textId="77777777" w:rsidR="00EB088B" w:rsidRPr="006E5513" w:rsidRDefault="002A6E06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BA6E3E" w:rsidRPr="00756D27" w14:paraId="33939DC6" w14:textId="77777777" w:rsidTr="00A3715D">
        <w:tc>
          <w:tcPr>
            <w:tcW w:w="2358" w:type="dxa"/>
            <w:vMerge/>
          </w:tcPr>
          <w:p w14:paraId="4B4929B3" w14:textId="77777777" w:rsidR="00EB088B" w:rsidRPr="006E5513" w:rsidRDefault="00EB088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50D182CE" w14:textId="77777777" w:rsidR="00EB088B" w:rsidRPr="006E5513" w:rsidRDefault="002B2906" w:rsidP="006E5513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ლეიკოპენია</w:t>
            </w:r>
          </w:p>
        </w:tc>
        <w:tc>
          <w:tcPr>
            <w:tcW w:w="1722" w:type="dxa"/>
          </w:tcPr>
          <w:p w14:paraId="1093FD51" w14:textId="77777777" w:rsidR="00EB088B" w:rsidRPr="006E5513" w:rsidRDefault="002B2906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417" w:type="dxa"/>
          </w:tcPr>
          <w:p w14:paraId="1869D628" w14:textId="77777777" w:rsidR="00EB088B" w:rsidRPr="006E5513" w:rsidRDefault="00EB088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557" w:type="dxa"/>
          </w:tcPr>
          <w:p w14:paraId="2F498C2E" w14:textId="77777777" w:rsidR="00EB088B" w:rsidRPr="006E5513" w:rsidRDefault="002B2906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</w:tr>
      <w:tr w:rsidR="00BA6E3E" w:rsidRPr="00756D27" w14:paraId="768CF6A7" w14:textId="77777777" w:rsidTr="00A3715D">
        <w:tc>
          <w:tcPr>
            <w:tcW w:w="2358" w:type="dxa"/>
            <w:vMerge/>
          </w:tcPr>
          <w:p w14:paraId="41187F55" w14:textId="77777777" w:rsidR="00EB088B" w:rsidRPr="006E5513" w:rsidRDefault="00EB088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63D9C7E1" w14:textId="77777777" w:rsidR="00EB088B" w:rsidRPr="006E5513" w:rsidRDefault="00197301" w:rsidP="006E5513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ნეიტროპენია (იხ. ნაწილი 4.4)</w:t>
            </w:r>
          </w:p>
        </w:tc>
        <w:tc>
          <w:tcPr>
            <w:tcW w:w="1722" w:type="dxa"/>
          </w:tcPr>
          <w:p w14:paraId="34D5E113" w14:textId="77777777" w:rsidR="00EB088B" w:rsidRPr="006E5513" w:rsidRDefault="00197301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417" w:type="dxa"/>
          </w:tcPr>
          <w:p w14:paraId="0C2863AE" w14:textId="77777777" w:rsidR="00EB088B" w:rsidRPr="006E5513" w:rsidRDefault="00197301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0484D285" w14:textId="77777777" w:rsidR="00EB088B" w:rsidRPr="006E5513" w:rsidRDefault="00EB088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</w:tr>
      <w:tr w:rsidR="00BA6E3E" w:rsidRPr="00700C25" w14:paraId="41068CB5" w14:textId="77777777" w:rsidTr="00A3715D">
        <w:tc>
          <w:tcPr>
            <w:tcW w:w="2358" w:type="dxa"/>
            <w:vMerge/>
          </w:tcPr>
          <w:p w14:paraId="18DF69AB" w14:textId="77777777" w:rsidR="00EB088B" w:rsidRPr="006E5513" w:rsidRDefault="00EB088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4DE5887B" w14:textId="77777777" w:rsidR="00EB088B" w:rsidRPr="006E5513" w:rsidRDefault="00971C7B" w:rsidP="006E5513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ჰემოლიზური ანემია</w:t>
            </w:r>
          </w:p>
        </w:tc>
        <w:tc>
          <w:tcPr>
            <w:tcW w:w="1722" w:type="dxa"/>
          </w:tcPr>
          <w:p w14:paraId="79B1BBD5" w14:textId="77777777" w:rsidR="00EB088B" w:rsidRPr="006E5513" w:rsidRDefault="00971C7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417" w:type="dxa"/>
          </w:tcPr>
          <w:p w14:paraId="327FE2D3" w14:textId="77777777" w:rsidR="00EB088B" w:rsidRPr="006E5513" w:rsidRDefault="00971C7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557" w:type="dxa"/>
          </w:tcPr>
          <w:p w14:paraId="6F2D89A6" w14:textId="77777777" w:rsidR="00EB088B" w:rsidRPr="006E5513" w:rsidRDefault="00971C7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BA6E3E" w:rsidRPr="00700C25" w14:paraId="5CA85EE4" w14:textId="77777777" w:rsidTr="00A3715D">
        <w:tc>
          <w:tcPr>
            <w:tcW w:w="2358" w:type="dxa"/>
            <w:vMerge/>
          </w:tcPr>
          <w:p w14:paraId="3350C8B5" w14:textId="77777777" w:rsidR="00EB088B" w:rsidRPr="006E5513" w:rsidRDefault="00EB088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3D309023" w14:textId="77777777" w:rsidR="00EB088B" w:rsidRPr="006E5513" w:rsidRDefault="00EB3216" w:rsidP="006E5513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თრომბოციტოპენია (იხ. ნაწილი 4.4)</w:t>
            </w:r>
          </w:p>
        </w:tc>
        <w:tc>
          <w:tcPr>
            <w:tcW w:w="1722" w:type="dxa"/>
          </w:tcPr>
          <w:p w14:paraId="0B165407" w14:textId="77777777" w:rsidR="00EB088B" w:rsidRPr="006E5513" w:rsidRDefault="00DE6941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417" w:type="dxa"/>
          </w:tcPr>
          <w:p w14:paraId="72A244B1" w14:textId="77777777" w:rsidR="00EB088B" w:rsidRPr="006E5513" w:rsidRDefault="00DE6941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557" w:type="dxa"/>
          </w:tcPr>
          <w:p w14:paraId="56322453" w14:textId="77777777" w:rsidR="00EB088B" w:rsidRPr="006E5513" w:rsidRDefault="00DE6941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6E5513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</w:tr>
      <w:tr w:rsidR="00C16E62" w:rsidRPr="00700C25" w14:paraId="1A7D6052" w14:textId="77777777" w:rsidTr="00A3715D">
        <w:tc>
          <w:tcPr>
            <w:tcW w:w="2358" w:type="dxa"/>
          </w:tcPr>
          <w:p w14:paraId="424D2965" w14:textId="77777777" w:rsidR="00975502" w:rsidRPr="00700C25" w:rsidRDefault="00975502" w:rsidP="002C11EF">
            <w:pPr>
              <w:ind w:right="4"/>
              <w:jc w:val="both"/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>დარღვევები იმუნური სისტემის მხრიდან</w:t>
            </w:r>
          </w:p>
        </w:tc>
        <w:tc>
          <w:tcPr>
            <w:tcW w:w="3384" w:type="dxa"/>
          </w:tcPr>
          <w:p w14:paraId="2539D5FE" w14:textId="77777777" w:rsidR="00975502" w:rsidRPr="00700C25" w:rsidRDefault="00975502" w:rsidP="006E5513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ჰიპერმგრძნობელობა</w:t>
            </w:r>
            <w:r w:rsidR="00320C94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 (</w:t>
            </w:r>
            <w:r w:rsidR="0008672A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უპირატესად დერმატოლოგიური ხასიათის </w:t>
            </w:r>
            <w:r w:rsidR="00B47247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რეაქცია სუბიექტებში</w:t>
            </w:r>
            <w:r w:rsidR="004169B4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 ალერგიული და ასთმური რეაქციების მიმართ </w:t>
            </w:r>
            <w:r w:rsidR="00A17ADB">
              <w:rPr>
                <w:rFonts w:ascii="Sylfaen" w:hAnsi="Sylfaen" w:cs="Times New Roman"/>
                <w:sz w:val="20"/>
                <w:szCs w:val="20"/>
                <w:lang w:val="ka-GE"/>
              </w:rPr>
              <w:t>მიდრეკილებით)</w:t>
            </w:r>
          </w:p>
        </w:tc>
        <w:tc>
          <w:tcPr>
            <w:tcW w:w="1722" w:type="dxa"/>
          </w:tcPr>
          <w:p w14:paraId="36D343FF" w14:textId="77777777" w:rsidR="00975502" w:rsidRDefault="0012708D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  <w:p w14:paraId="61E4557E" w14:textId="77777777" w:rsidR="008E7C42" w:rsidRPr="00700C25" w:rsidRDefault="008E7C42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1417" w:type="dxa"/>
          </w:tcPr>
          <w:p w14:paraId="0FB0A409" w14:textId="77777777" w:rsidR="00975502" w:rsidRPr="00700C25" w:rsidRDefault="0012708D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  <w:tc>
          <w:tcPr>
            <w:tcW w:w="1557" w:type="dxa"/>
          </w:tcPr>
          <w:p w14:paraId="069197E8" w14:textId="77777777" w:rsidR="00975502" w:rsidRPr="00700C25" w:rsidRDefault="0012708D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</w:tr>
      <w:tr w:rsidR="00272770" w:rsidRPr="00700C25" w14:paraId="31C39926" w14:textId="77777777" w:rsidTr="00A3715D">
        <w:tc>
          <w:tcPr>
            <w:tcW w:w="2358" w:type="dxa"/>
          </w:tcPr>
          <w:p w14:paraId="56E4F6BD" w14:textId="77777777" w:rsidR="00272770" w:rsidRPr="00700C25" w:rsidRDefault="00272770" w:rsidP="002C11EF">
            <w:pPr>
              <w:ind w:right="4"/>
              <w:jc w:val="both"/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>ენდოკრინული დარღვევები</w:t>
            </w:r>
          </w:p>
        </w:tc>
        <w:tc>
          <w:tcPr>
            <w:tcW w:w="3384" w:type="dxa"/>
          </w:tcPr>
          <w:p w14:paraId="28DA9F68" w14:textId="77777777" w:rsidR="00272770" w:rsidRPr="00272770" w:rsidRDefault="00272770" w:rsidP="006E5513">
            <w:pPr>
              <w:ind w:right="4"/>
              <w:rPr>
                <w:rFonts w:ascii="Sylfaen" w:hAnsi="Sylfaen" w:cs="Times New Roman"/>
                <w:sz w:val="20"/>
                <w:szCs w:val="20"/>
                <w:lang w:val="de-D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ანტიდიურეზული ჰორმონის არაადეკვატური სეკრეციის სინდრომი </w:t>
            </w:r>
            <w:r>
              <w:rPr>
                <w:rFonts w:ascii="Sylfaen" w:hAnsi="Sylfaen" w:cs="Times New Roman"/>
                <w:sz w:val="20"/>
                <w:szCs w:val="20"/>
                <w:lang w:val="de-DE"/>
              </w:rPr>
              <w:t>(SIADH)</w:t>
            </w:r>
          </w:p>
        </w:tc>
        <w:tc>
          <w:tcPr>
            <w:tcW w:w="1722" w:type="dxa"/>
          </w:tcPr>
          <w:p w14:paraId="66221E17" w14:textId="77777777" w:rsidR="00272770" w:rsidRPr="00700C25" w:rsidRDefault="00D87DA6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იშვიათი</w:t>
            </w:r>
          </w:p>
        </w:tc>
        <w:tc>
          <w:tcPr>
            <w:tcW w:w="1417" w:type="dxa"/>
          </w:tcPr>
          <w:p w14:paraId="45E932DE" w14:textId="77777777" w:rsidR="00272770" w:rsidRPr="00700C25" w:rsidRDefault="00D87DA6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1E5158AD" w14:textId="77777777" w:rsidR="00272770" w:rsidRPr="00700C25" w:rsidRDefault="00D87DA6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BA6E3E" w:rsidRPr="00700C25" w14:paraId="04B39A0E" w14:textId="77777777" w:rsidTr="00A3715D">
        <w:tc>
          <w:tcPr>
            <w:tcW w:w="2358" w:type="dxa"/>
            <w:vMerge w:val="restart"/>
          </w:tcPr>
          <w:p w14:paraId="37D71867" w14:textId="77777777" w:rsidR="006F28C5" w:rsidRPr="00700C25" w:rsidRDefault="006E5513" w:rsidP="006E5513">
            <w:pPr>
              <w:ind w:right="4"/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 xml:space="preserve">მეტაბოლიზმისა და კვების </w:t>
            </w:r>
            <w:r w:rsidR="006F28C5"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 xml:space="preserve">დარღვევები </w:t>
            </w:r>
          </w:p>
        </w:tc>
        <w:tc>
          <w:tcPr>
            <w:tcW w:w="3384" w:type="dxa"/>
          </w:tcPr>
          <w:p w14:paraId="51CFF9D7" w14:textId="77777777" w:rsidR="006F28C5" w:rsidRPr="00700C25" w:rsidRDefault="006F28C5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ჰიპოგლიკემია</w:t>
            </w:r>
            <w:r w:rsidR="00E62319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 </w:t>
            </w:r>
            <w:r w:rsidR="00F94140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(იხ. ნაწილები 4.4 და 4.5)</w:t>
            </w:r>
          </w:p>
        </w:tc>
        <w:tc>
          <w:tcPr>
            <w:tcW w:w="1722" w:type="dxa"/>
          </w:tcPr>
          <w:p w14:paraId="32B07F74" w14:textId="77777777" w:rsidR="006F28C5" w:rsidRPr="00700C25" w:rsidRDefault="0057785F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არახშირი*</w:t>
            </w:r>
          </w:p>
        </w:tc>
        <w:tc>
          <w:tcPr>
            <w:tcW w:w="1417" w:type="dxa"/>
          </w:tcPr>
          <w:p w14:paraId="38165085" w14:textId="77777777" w:rsidR="006F28C5" w:rsidRPr="00700C25" w:rsidRDefault="009E5532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4B1BCDD1" w14:textId="77777777" w:rsidR="006F28C5" w:rsidRPr="00700C25" w:rsidRDefault="009E5532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BA6E3E" w:rsidRPr="00700C25" w14:paraId="27186973" w14:textId="77777777" w:rsidTr="00A3715D">
        <w:tc>
          <w:tcPr>
            <w:tcW w:w="2358" w:type="dxa"/>
            <w:vMerge/>
          </w:tcPr>
          <w:p w14:paraId="7929B75E" w14:textId="77777777" w:rsidR="006F28C5" w:rsidRPr="00700C25" w:rsidRDefault="006F28C5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506C7866" w14:textId="77777777" w:rsidR="006F28C5" w:rsidRPr="00700C25" w:rsidRDefault="006F28C5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ჰიპერკალიემია, შექცევადია პრეპარატის მიღების შეწყვეტის შემდეგ</w:t>
            </w:r>
            <w:r w:rsidR="00973748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 (იხ. ნაწილი 4.4)</w:t>
            </w:r>
          </w:p>
        </w:tc>
        <w:tc>
          <w:tcPr>
            <w:tcW w:w="1722" w:type="dxa"/>
          </w:tcPr>
          <w:p w14:paraId="6C53C695" w14:textId="77777777" w:rsidR="006F28C5" w:rsidRPr="00700C25" w:rsidRDefault="00A1096C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</w:t>
            </w:r>
            <w:r w:rsidR="00F956C2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რახშირი*</w:t>
            </w:r>
          </w:p>
        </w:tc>
        <w:tc>
          <w:tcPr>
            <w:tcW w:w="1417" w:type="dxa"/>
          </w:tcPr>
          <w:p w14:paraId="64F620B0" w14:textId="77777777" w:rsidR="006F28C5" w:rsidRPr="00700C25" w:rsidRDefault="0013127F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5150E2C4" w14:textId="77777777" w:rsidR="006F28C5" w:rsidRPr="00700C25" w:rsidRDefault="0013127F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BA6E3E" w:rsidRPr="00700C25" w14:paraId="58E5EC65" w14:textId="77777777" w:rsidTr="00A3715D">
        <w:tc>
          <w:tcPr>
            <w:tcW w:w="2358" w:type="dxa"/>
            <w:vMerge/>
          </w:tcPr>
          <w:p w14:paraId="6E9217FF" w14:textId="77777777" w:rsidR="006F28C5" w:rsidRPr="00700C25" w:rsidRDefault="006F28C5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75AF8CD1" w14:textId="77777777" w:rsidR="006F28C5" w:rsidRPr="00700C25" w:rsidRDefault="006F28C5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ჰიპონატრიემია</w:t>
            </w:r>
            <w:r w:rsidR="00F80D97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 (იხ. ნაწილი 4.4)</w:t>
            </w:r>
          </w:p>
        </w:tc>
        <w:tc>
          <w:tcPr>
            <w:tcW w:w="1722" w:type="dxa"/>
          </w:tcPr>
          <w:p w14:paraId="6ABA1F71" w14:textId="77777777" w:rsidR="006F28C5" w:rsidRPr="00700C25" w:rsidRDefault="00CD0CF2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არახშირი*</w:t>
            </w:r>
          </w:p>
        </w:tc>
        <w:tc>
          <w:tcPr>
            <w:tcW w:w="1417" w:type="dxa"/>
          </w:tcPr>
          <w:p w14:paraId="01551316" w14:textId="77777777" w:rsidR="006F28C5" w:rsidRPr="00700C25" w:rsidRDefault="00F25DAF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უცნობია</w:t>
            </w:r>
          </w:p>
        </w:tc>
        <w:tc>
          <w:tcPr>
            <w:tcW w:w="1557" w:type="dxa"/>
          </w:tcPr>
          <w:p w14:paraId="37C9EF16" w14:textId="77777777" w:rsidR="006F28C5" w:rsidRPr="00700C25" w:rsidRDefault="00F25DAF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BA6E3E" w:rsidRPr="00700C25" w14:paraId="07540847" w14:textId="77777777" w:rsidTr="00A3715D">
        <w:trPr>
          <w:trHeight w:val="435"/>
        </w:trPr>
        <w:tc>
          <w:tcPr>
            <w:tcW w:w="2358" w:type="dxa"/>
            <w:vMerge/>
          </w:tcPr>
          <w:p w14:paraId="07AAB5FD" w14:textId="77777777" w:rsidR="006F28C5" w:rsidRPr="00700C25" w:rsidRDefault="006F28C5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3B144F7A" w14:textId="77777777" w:rsidR="006F28C5" w:rsidRPr="00700C25" w:rsidRDefault="00E728B1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ჰიპერკალციემია</w:t>
            </w:r>
          </w:p>
        </w:tc>
        <w:tc>
          <w:tcPr>
            <w:tcW w:w="1722" w:type="dxa"/>
          </w:tcPr>
          <w:p w14:paraId="1539C760" w14:textId="77777777" w:rsidR="006F28C5" w:rsidRPr="00700C25" w:rsidRDefault="006357C1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64A26F5C" w14:textId="77777777" w:rsidR="006F28C5" w:rsidRPr="00700C25" w:rsidRDefault="006357C1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557" w:type="dxa"/>
          </w:tcPr>
          <w:p w14:paraId="4697132F" w14:textId="77777777" w:rsidR="006F28C5" w:rsidRDefault="00E728B1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  <w:p w14:paraId="2CC7C818" w14:textId="77777777" w:rsidR="0093306B" w:rsidRPr="00700C25" w:rsidRDefault="0093306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</w:tr>
      <w:tr w:rsidR="0093306B" w:rsidRPr="00700C25" w14:paraId="0B97AAE7" w14:textId="77777777" w:rsidTr="00A3715D">
        <w:trPr>
          <w:trHeight w:val="402"/>
        </w:trPr>
        <w:tc>
          <w:tcPr>
            <w:tcW w:w="2358" w:type="dxa"/>
            <w:vMerge/>
          </w:tcPr>
          <w:p w14:paraId="3DCE512D" w14:textId="77777777" w:rsidR="0093306B" w:rsidRPr="00700C25" w:rsidRDefault="0093306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2F0D0CD5" w14:textId="77777777" w:rsidR="0093306B" w:rsidRPr="00700C25" w:rsidRDefault="0093306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ჰიპოკალიემია (იხ. ნაწილი 4.4)</w:t>
            </w:r>
          </w:p>
        </w:tc>
        <w:tc>
          <w:tcPr>
            <w:tcW w:w="1722" w:type="dxa"/>
          </w:tcPr>
          <w:p w14:paraId="22B206EC" w14:textId="77777777" w:rsidR="0093306B" w:rsidRPr="00700C25" w:rsidRDefault="00FD54F6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22C04069" w14:textId="77777777" w:rsidR="0093306B" w:rsidRPr="00700C25" w:rsidRDefault="00FD54F6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  <w:tc>
          <w:tcPr>
            <w:tcW w:w="1557" w:type="dxa"/>
          </w:tcPr>
          <w:p w14:paraId="4473CA38" w14:textId="77777777" w:rsidR="0093306B" w:rsidRDefault="00FD54F6" w:rsidP="0093306B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  <w:p w14:paraId="2921AA86" w14:textId="77777777" w:rsidR="0093306B" w:rsidRPr="00700C25" w:rsidRDefault="0093306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</w:tr>
      <w:tr w:rsidR="0093306B" w:rsidRPr="00700C25" w14:paraId="1D5A738B" w14:textId="77777777" w:rsidTr="00A3715D">
        <w:trPr>
          <w:trHeight w:val="303"/>
        </w:trPr>
        <w:tc>
          <w:tcPr>
            <w:tcW w:w="2358" w:type="dxa"/>
            <w:vMerge/>
          </w:tcPr>
          <w:p w14:paraId="548419B0" w14:textId="77777777" w:rsidR="0093306B" w:rsidRPr="00700C25" w:rsidRDefault="0093306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6ADA507F" w14:textId="77777777" w:rsidR="0093306B" w:rsidRPr="00700C25" w:rsidRDefault="00FD54F6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ჰიპოქლორემია</w:t>
            </w:r>
          </w:p>
        </w:tc>
        <w:tc>
          <w:tcPr>
            <w:tcW w:w="1722" w:type="dxa"/>
          </w:tcPr>
          <w:p w14:paraId="544F16FD" w14:textId="77777777" w:rsidR="0093306B" w:rsidRPr="00700C25" w:rsidRDefault="00FD54F6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7931D5AD" w14:textId="77777777" w:rsidR="0093306B" w:rsidRPr="00700C25" w:rsidRDefault="00FD54F6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იშვიათი</w:t>
            </w:r>
          </w:p>
        </w:tc>
        <w:tc>
          <w:tcPr>
            <w:tcW w:w="1557" w:type="dxa"/>
          </w:tcPr>
          <w:p w14:paraId="07DF5206" w14:textId="77777777" w:rsidR="0093306B" w:rsidRDefault="00946C75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BA6E3E" w:rsidRPr="00700C25" w14:paraId="0E16648D" w14:textId="77777777" w:rsidTr="00A3715D">
        <w:tc>
          <w:tcPr>
            <w:tcW w:w="2358" w:type="dxa"/>
            <w:vMerge/>
          </w:tcPr>
          <w:p w14:paraId="320F5A4A" w14:textId="77777777" w:rsidR="006F28C5" w:rsidRPr="00700C25" w:rsidRDefault="006F28C5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1207849B" w14:textId="77777777" w:rsidR="006F28C5" w:rsidRPr="00700C25" w:rsidRDefault="003F5CCE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ჰიპომაგნიემია</w:t>
            </w:r>
          </w:p>
        </w:tc>
        <w:tc>
          <w:tcPr>
            <w:tcW w:w="1722" w:type="dxa"/>
          </w:tcPr>
          <w:p w14:paraId="4576D8DE" w14:textId="77777777" w:rsidR="006F28C5" w:rsidRPr="00700C25" w:rsidRDefault="00C9572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7B6A9D14" w14:textId="77777777" w:rsidR="006F28C5" w:rsidRPr="00700C25" w:rsidRDefault="00946C75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იშვიათი</w:t>
            </w:r>
          </w:p>
        </w:tc>
        <w:tc>
          <w:tcPr>
            <w:tcW w:w="1557" w:type="dxa"/>
          </w:tcPr>
          <w:p w14:paraId="4418FFB4" w14:textId="77777777" w:rsidR="006F28C5" w:rsidRPr="00700C25" w:rsidRDefault="00C9572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C16E62" w:rsidRPr="00700C25" w14:paraId="459A5FB5" w14:textId="77777777" w:rsidTr="00A3715D">
        <w:tc>
          <w:tcPr>
            <w:tcW w:w="2358" w:type="dxa"/>
            <w:vMerge w:val="restart"/>
          </w:tcPr>
          <w:p w14:paraId="0C1C25A1" w14:textId="77777777" w:rsidR="00A77CC1" w:rsidRPr="00700C25" w:rsidRDefault="00A77CC1" w:rsidP="002C11EF">
            <w:pPr>
              <w:ind w:right="4"/>
              <w:jc w:val="both"/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>ფსიქიკის დარღვევები</w:t>
            </w:r>
          </w:p>
        </w:tc>
        <w:tc>
          <w:tcPr>
            <w:tcW w:w="3384" w:type="dxa"/>
          </w:tcPr>
          <w:p w14:paraId="2EDC5201" w14:textId="77777777" w:rsidR="00A77CC1" w:rsidRPr="00700C25" w:rsidRDefault="00A77CC1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უძილობა</w:t>
            </w:r>
          </w:p>
        </w:tc>
        <w:tc>
          <w:tcPr>
            <w:tcW w:w="1722" w:type="dxa"/>
          </w:tcPr>
          <w:p w14:paraId="5542B2E6" w14:textId="77777777" w:rsidR="00A77CC1" w:rsidRPr="00700C25" w:rsidRDefault="00A77CC1" w:rsidP="004E60D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7AD606C8" w14:textId="77777777" w:rsidR="00A77CC1" w:rsidRPr="00700C25" w:rsidRDefault="000E5B00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7FCF0FB4" w14:textId="77777777" w:rsidR="00A77CC1" w:rsidRPr="00700C25" w:rsidRDefault="000E5B00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C16E62" w:rsidRPr="00700C25" w14:paraId="11904B6F" w14:textId="77777777" w:rsidTr="00A3715D">
        <w:tc>
          <w:tcPr>
            <w:tcW w:w="2358" w:type="dxa"/>
            <w:vMerge/>
          </w:tcPr>
          <w:p w14:paraId="4E566B36" w14:textId="77777777" w:rsidR="00A77CC1" w:rsidRPr="00700C25" w:rsidRDefault="00A77CC1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645BC2E4" w14:textId="77777777" w:rsidR="00A77CC1" w:rsidRPr="00700C25" w:rsidRDefault="00A77CC1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ხასიათის ცვლილება</w:t>
            </w:r>
          </w:p>
        </w:tc>
        <w:tc>
          <w:tcPr>
            <w:tcW w:w="1722" w:type="dxa"/>
          </w:tcPr>
          <w:p w14:paraId="2F50A196" w14:textId="77777777" w:rsidR="00A77CC1" w:rsidRPr="00700C25" w:rsidRDefault="00A77CC1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  <w:tc>
          <w:tcPr>
            <w:tcW w:w="1417" w:type="dxa"/>
          </w:tcPr>
          <w:p w14:paraId="4353BB87" w14:textId="77777777" w:rsidR="00A77CC1" w:rsidRPr="00700C25" w:rsidRDefault="00457C22" w:rsidP="004E60D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7E4E012E" w14:textId="77777777" w:rsidR="00A77CC1" w:rsidRPr="00700C25" w:rsidRDefault="00457C22" w:rsidP="004E60D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C16E62" w:rsidRPr="00700C25" w14:paraId="6F217199" w14:textId="77777777" w:rsidTr="00A3715D">
        <w:tc>
          <w:tcPr>
            <w:tcW w:w="2358" w:type="dxa"/>
            <w:vMerge/>
          </w:tcPr>
          <w:p w14:paraId="67AA8F67" w14:textId="77777777" w:rsidR="00A77CC1" w:rsidRPr="00700C25" w:rsidRDefault="00A77CC1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154C5775" w14:textId="77777777" w:rsidR="00A77CC1" w:rsidRPr="00700C25" w:rsidRDefault="00A77CC1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დეპრესია</w:t>
            </w:r>
          </w:p>
        </w:tc>
        <w:tc>
          <w:tcPr>
            <w:tcW w:w="1722" w:type="dxa"/>
          </w:tcPr>
          <w:p w14:paraId="2CC3F2B4" w14:textId="77777777" w:rsidR="00A77CC1" w:rsidRPr="00700C25" w:rsidRDefault="00985098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  <w:r w:rsidR="00D650FD">
              <w:rPr>
                <w:rFonts w:ascii="Sylfaen" w:hAnsi="Sylfaen" w:cs="Times New Roman"/>
                <w:sz w:val="20"/>
                <w:szCs w:val="20"/>
                <w:lang w:val="ka-GE"/>
              </w:rPr>
              <w:t>შ</w:t>
            </w:r>
          </w:p>
        </w:tc>
        <w:tc>
          <w:tcPr>
            <w:tcW w:w="1417" w:type="dxa"/>
          </w:tcPr>
          <w:p w14:paraId="7442BD01" w14:textId="77777777" w:rsidR="00A77CC1" w:rsidRPr="00700C25" w:rsidRDefault="00A77CC1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3F59B27E" w14:textId="77777777" w:rsidR="00A77CC1" w:rsidRPr="00700C25" w:rsidRDefault="0013280F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C16E62" w:rsidRPr="00700C25" w14:paraId="0CBC9C3C" w14:textId="77777777" w:rsidTr="00A3715D">
        <w:tc>
          <w:tcPr>
            <w:tcW w:w="2358" w:type="dxa"/>
            <w:vMerge/>
          </w:tcPr>
          <w:p w14:paraId="710FF503" w14:textId="77777777" w:rsidR="00A77CC1" w:rsidRPr="00700C25" w:rsidRDefault="00A77CC1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0C376CCE" w14:textId="77777777" w:rsidR="00A77CC1" w:rsidRPr="00700C25" w:rsidRDefault="00A77CC1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ძილის დარღვევა</w:t>
            </w:r>
          </w:p>
        </w:tc>
        <w:tc>
          <w:tcPr>
            <w:tcW w:w="1722" w:type="dxa"/>
          </w:tcPr>
          <w:p w14:paraId="4555BFED" w14:textId="77777777" w:rsidR="00A77CC1" w:rsidRPr="00700C25" w:rsidRDefault="00374D46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  <w:tc>
          <w:tcPr>
            <w:tcW w:w="1417" w:type="dxa"/>
          </w:tcPr>
          <w:p w14:paraId="05B0BD92" w14:textId="77777777" w:rsidR="00A77CC1" w:rsidRPr="00700C25" w:rsidRDefault="00374D46" w:rsidP="004E60D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68652EAD" w14:textId="77777777" w:rsidR="00A77CC1" w:rsidRPr="00700C25" w:rsidRDefault="00374D46" w:rsidP="004E60D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C16E62" w:rsidRPr="00700C25" w14:paraId="001A3677" w14:textId="77777777" w:rsidTr="00A3715D">
        <w:tc>
          <w:tcPr>
            <w:tcW w:w="2358" w:type="dxa"/>
            <w:vMerge/>
          </w:tcPr>
          <w:p w14:paraId="3AC2672A" w14:textId="77777777" w:rsidR="00A77CC1" w:rsidRPr="00700C25" w:rsidRDefault="00A77CC1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4EFC8708" w14:textId="77777777" w:rsidR="00A77CC1" w:rsidRPr="00700C25" w:rsidRDefault="00122185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არეული ცნობიერება</w:t>
            </w:r>
          </w:p>
        </w:tc>
        <w:tc>
          <w:tcPr>
            <w:tcW w:w="1722" w:type="dxa"/>
          </w:tcPr>
          <w:p w14:paraId="48D51067" w14:textId="77777777" w:rsidR="00A77CC1" w:rsidRPr="00700C25" w:rsidRDefault="00122185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417" w:type="dxa"/>
          </w:tcPr>
          <w:p w14:paraId="30E318BC" w14:textId="77777777" w:rsidR="00A77CC1" w:rsidRPr="00700C25" w:rsidRDefault="00122185" w:rsidP="004E60D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1338AB8F" w14:textId="77777777" w:rsidR="00A77CC1" w:rsidRPr="00700C25" w:rsidRDefault="00122185" w:rsidP="004E60D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იშვიათი</w:t>
            </w:r>
          </w:p>
        </w:tc>
      </w:tr>
      <w:tr w:rsidR="00C16E62" w:rsidRPr="00700C25" w14:paraId="1C31E86D" w14:textId="77777777" w:rsidTr="00A3715D">
        <w:tc>
          <w:tcPr>
            <w:tcW w:w="2358" w:type="dxa"/>
            <w:vMerge w:val="restart"/>
          </w:tcPr>
          <w:p w14:paraId="08A81879" w14:textId="77777777" w:rsidR="00975502" w:rsidRPr="00700C25" w:rsidRDefault="00975502" w:rsidP="002C11EF">
            <w:pPr>
              <w:ind w:right="4"/>
              <w:jc w:val="both"/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>დარღვევები ნერვული სისტემის მხრიდან</w:t>
            </w:r>
          </w:p>
        </w:tc>
        <w:tc>
          <w:tcPr>
            <w:tcW w:w="3384" w:type="dxa"/>
          </w:tcPr>
          <w:p w14:paraId="33BF9800" w14:textId="77777777" w:rsidR="00975502" w:rsidRPr="00700C25" w:rsidRDefault="00192F4F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თავბრუსხვევა</w:t>
            </w:r>
          </w:p>
        </w:tc>
        <w:tc>
          <w:tcPr>
            <w:tcW w:w="1722" w:type="dxa"/>
          </w:tcPr>
          <w:p w14:paraId="58370923" w14:textId="77777777" w:rsidR="00975502" w:rsidRPr="00700C25" w:rsidRDefault="00975502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  <w:tc>
          <w:tcPr>
            <w:tcW w:w="1417" w:type="dxa"/>
          </w:tcPr>
          <w:p w14:paraId="526669CE" w14:textId="77777777" w:rsidR="00975502" w:rsidRPr="00700C25" w:rsidRDefault="0061041A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3DF5DD27" w14:textId="77777777" w:rsidR="00975502" w:rsidRPr="00700C25" w:rsidRDefault="0061041A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</w:tr>
      <w:tr w:rsidR="00C16E62" w:rsidRPr="00700C25" w14:paraId="4C960523" w14:textId="77777777" w:rsidTr="00A3715D">
        <w:tc>
          <w:tcPr>
            <w:tcW w:w="2358" w:type="dxa"/>
            <w:vMerge/>
          </w:tcPr>
          <w:p w14:paraId="41AE6D79" w14:textId="77777777" w:rsidR="00975502" w:rsidRPr="00700C25" w:rsidRDefault="00975502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5BAA868F" w14:textId="77777777" w:rsidR="00975502" w:rsidRPr="00700C25" w:rsidRDefault="00332D2F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თავის ტკივილი</w:t>
            </w:r>
          </w:p>
        </w:tc>
        <w:tc>
          <w:tcPr>
            <w:tcW w:w="1722" w:type="dxa"/>
          </w:tcPr>
          <w:p w14:paraId="37F9005B" w14:textId="77777777" w:rsidR="00975502" w:rsidRPr="00700C25" w:rsidRDefault="00975502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  <w:tc>
          <w:tcPr>
            <w:tcW w:w="1417" w:type="dxa"/>
          </w:tcPr>
          <w:p w14:paraId="668F65D1" w14:textId="77777777" w:rsidR="00975502" w:rsidRPr="00700C25" w:rsidRDefault="005B5A47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იშვიათი</w:t>
            </w:r>
          </w:p>
        </w:tc>
        <w:tc>
          <w:tcPr>
            <w:tcW w:w="1557" w:type="dxa"/>
          </w:tcPr>
          <w:p w14:paraId="2641FD10" w14:textId="77777777" w:rsidR="00975502" w:rsidRPr="00700C25" w:rsidRDefault="005B5A47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</w:tr>
      <w:tr w:rsidR="00C16E62" w:rsidRPr="00700C25" w14:paraId="75DBE757" w14:textId="77777777" w:rsidTr="00A3715D">
        <w:tc>
          <w:tcPr>
            <w:tcW w:w="2358" w:type="dxa"/>
            <w:vMerge/>
          </w:tcPr>
          <w:p w14:paraId="324FDDA4" w14:textId="77777777" w:rsidR="00975502" w:rsidRPr="00700C25" w:rsidRDefault="00975502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3CF6B2D2" w14:textId="77777777" w:rsidR="00975502" w:rsidRPr="00700C25" w:rsidRDefault="009B6376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ტრემორი</w:t>
            </w:r>
          </w:p>
        </w:tc>
        <w:tc>
          <w:tcPr>
            <w:tcW w:w="1722" w:type="dxa"/>
          </w:tcPr>
          <w:p w14:paraId="5F36FEC0" w14:textId="77777777" w:rsidR="00975502" w:rsidRPr="00700C25" w:rsidRDefault="009B6376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5BD7EB22" w14:textId="77777777" w:rsidR="00975502" w:rsidRPr="00700C25" w:rsidRDefault="009B6376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056459F6" w14:textId="77777777" w:rsidR="00975502" w:rsidRPr="00700C25" w:rsidRDefault="009B6376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C16E62" w:rsidRPr="00700C25" w14:paraId="0D24AC2B" w14:textId="77777777" w:rsidTr="00A3715D">
        <w:tc>
          <w:tcPr>
            <w:tcW w:w="2358" w:type="dxa"/>
            <w:vMerge/>
          </w:tcPr>
          <w:p w14:paraId="1046DE8F" w14:textId="77777777" w:rsidR="00975502" w:rsidRPr="00700C25" w:rsidRDefault="00975502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09D4C16F" w14:textId="77777777" w:rsidR="00975502" w:rsidRPr="00700C25" w:rsidRDefault="002C75F0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ჰიპოსთეზია</w:t>
            </w:r>
          </w:p>
        </w:tc>
        <w:tc>
          <w:tcPr>
            <w:tcW w:w="1722" w:type="dxa"/>
          </w:tcPr>
          <w:p w14:paraId="420D7C9E" w14:textId="77777777" w:rsidR="00975502" w:rsidRPr="00700C25" w:rsidRDefault="002C75F0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1A728335" w14:textId="77777777" w:rsidR="00975502" w:rsidRPr="00700C25" w:rsidRDefault="002C75F0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36203882" w14:textId="77777777" w:rsidR="00975502" w:rsidRPr="00700C25" w:rsidRDefault="00216EAB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C16E62" w:rsidRPr="00700C25" w14:paraId="71E1BD0D" w14:textId="77777777" w:rsidTr="00A3715D">
        <w:tc>
          <w:tcPr>
            <w:tcW w:w="2358" w:type="dxa"/>
            <w:vMerge/>
          </w:tcPr>
          <w:p w14:paraId="52EDB866" w14:textId="77777777" w:rsidR="00975502" w:rsidRPr="00700C25" w:rsidRDefault="00975502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04C8058A" w14:textId="77777777" w:rsidR="00975502" w:rsidRPr="00700C25" w:rsidRDefault="00BC67DF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პარესთეზია</w:t>
            </w:r>
          </w:p>
        </w:tc>
        <w:tc>
          <w:tcPr>
            <w:tcW w:w="1722" w:type="dxa"/>
          </w:tcPr>
          <w:p w14:paraId="08892281" w14:textId="77777777" w:rsidR="00975502" w:rsidRPr="00700C25" w:rsidRDefault="00D81C18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  <w:tc>
          <w:tcPr>
            <w:tcW w:w="1417" w:type="dxa"/>
          </w:tcPr>
          <w:p w14:paraId="0FFD5827" w14:textId="77777777" w:rsidR="00975502" w:rsidRPr="00700C25" w:rsidRDefault="00D81C18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იშვიათი</w:t>
            </w:r>
          </w:p>
        </w:tc>
        <w:tc>
          <w:tcPr>
            <w:tcW w:w="1557" w:type="dxa"/>
          </w:tcPr>
          <w:p w14:paraId="052B86DF" w14:textId="77777777" w:rsidR="00975502" w:rsidRPr="00700C25" w:rsidRDefault="00D81C18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C16E62" w:rsidRPr="00700C25" w14:paraId="129040D7" w14:textId="77777777" w:rsidTr="00A3715D">
        <w:tc>
          <w:tcPr>
            <w:tcW w:w="2358" w:type="dxa"/>
            <w:vMerge/>
          </w:tcPr>
          <w:p w14:paraId="7C1E83B8" w14:textId="77777777" w:rsidR="00975502" w:rsidRPr="00700C25" w:rsidRDefault="00975502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39B02E8B" w14:textId="77777777" w:rsidR="00975502" w:rsidRPr="00700C25" w:rsidRDefault="004B2814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ჰიპერტონია</w:t>
            </w:r>
          </w:p>
        </w:tc>
        <w:tc>
          <w:tcPr>
            <w:tcW w:w="1722" w:type="dxa"/>
          </w:tcPr>
          <w:p w14:paraId="36F65859" w14:textId="77777777" w:rsidR="00975502" w:rsidRPr="00700C25" w:rsidRDefault="004B2814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23A81D9C" w14:textId="77777777" w:rsidR="00975502" w:rsidRPr="00700C25" w:rsidRDefault="004B2814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0384A3E5" w14:textId="77777777" w:rsidR="00975502" w:rsidRPr="00700C25" w:rsidRDefault="004B2814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</w:tr>
      <w:tr w:rsidR="00C16E62" w:rsidRPr="00700C25" w14:paraId="0B1BE071" w14:textId="77777777" w:rsidTr="00A3715D">
        <w:tc>
          <w:tcPr>
            <w:tcW w:w="2358" w:type="dxa"/>
            <w:vMerge/>
          </w:tcPr>
          <w:p w14:paraId="431437DF" w14:textId="77777777" w:rsidR="00975502" w:rsidRPr="00700C25" w:rsidRDefault="00975502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79B02F97" w14:textId="77777777" w:rsidR="00975502" w:rsidRPr="00700C25" w:rsidRDefault="00692C92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პერიფერიული ნეიროპათია</w:t>
            </w:r>
          </w:p>
        </w:tc>
        <w:tc>
          <w:tcPr>
            <w:tcW w:w="1722" w:type="dxa"/>
          </w:tcPr>
          <w:p w14:paraId="771E9BEE" w14:textId="77777777" w:rsidR="00975502" w:rsidRPr="00700C25" w:rsidRDefault="002537BA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6C50DED6" w14:textId="77777777" w:rsidR="00975502" w:rsidRPr="00700C25" w:rsidRDefault="002537BA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7581AECD" w14:textId="77777777" w:rsidR="00975502" w:rsidRPr="00700C25" w:rsidRDefault="002537BA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</w:tr>
      <w:tr w:rsidR="00C16E62" w:rsidRPr="00700C25" w14:paraId="3E5A8CC6" w14:textId="77777777" w:rsidTr="00A3715D">
        <w:tc>
          <w:tcPr>
            <w:tcW w:w="2358" w:type="dxa"/>
            <w:vMerge/>
          </w:tcPr>
          <w:p w14:paraId="477E0D2B" w14:textId="77777777" w:rsidR="00975502" w:rsidRPr="00700C25" w:rsidRDefault="00975502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49CBF45A" w14:textId="77777777" w:rsidR="00975502" w:rsidRPr="00700C25" w:rsidRDefault="004A3B26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ექსტრაპირამიდული აშლილობები</w:t>
            </w:r>
          </w:p>
        </w:tc>
        <w:tc>
          <w:tcPr>
            <w:tcW w:w="1722" w:type="dxa"/>
          </w:tcPr>
          <w:p w14:paraId="3069F058" w14:textId="77777777" w:rsidR="00975502" w:rsidRPr="00700C25" w:rsidRDefault="004A3B26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6B363D07" w14:textId="77777777" w:rsidR="00975502" w:rsidRPr="00700C25" w:rsidRDefault="004A3B26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1AD02650" w14:textId="77777777" w:rsidR="00975502" w:rsidRPr="00700C25" w:rsidRDefault="004A3B26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უცნობია</w:t>
            </w:r>
          </w:p>
        </w:tc>
      </w:tr>
      <w:tr w:rsidR="00C16E62" w:rsidRPr="00700C25" w14:paraId="589500F0" w14:textId="77777777" w:rsidTr="00A3715D">
        <w:tc>
          <w:tcPr>
            <w:tcW w:w="2358" w:type="dxa"/>
            <w:vMerge/>
          </w:tcPr>
          <w:p w14:paraId="32D76D3C" w14:textId="77777777" w:rsidR="00975502" w:rsidRPr="00700C25" w:rsidRDefault="00975502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0D866074" w14:textId="77777777" w:rsidR="00975502" w:rsidRPr="00700C25" w:rsidRDefault="00BC56E2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დისგევზია</w:t>
            </w:r>
          </w:p>
        </w:tc>
        <w:tc>
          <w:tcPr>
            <w:tcW w:w="1722" w:type="dxa"/>
          </w:tcPr>
          <w:p w14:paraId="772F0AD1" w14:textId="77777777" w:rsidR="00975502" w:rsidRPr="00700C25" w:rsidRDefault="00BC56E2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  <w:tc>
          <w:tcPr>
            <w:tcW w:w="1417" w:type="dxa"/>
          </w:tcPr>
          <w:p w14:paraId="62BEFB78" w14:textId="77777777" w:rsidR="00975502" w:rsidRPr="00700C25" w:rsidRDefault="00BC56E2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53C21B0F" w14:textId="77777777" w:rsidR="00975502" w:rsidRPr="00700C25" w:rsidRDefault="00BC56E2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C16E62" w:rsidRPr="00700C25" w14:paraId="2336CA5E" w14:textId="77777777" w:rsidTr="00A3715D">
        <w:tc>
          <w:tcPr>
            <w:tcW w:w="2358" w:type="dxa"/>
            <w:vMerge/>
          </w:tcPr>
          <w:p w14:paraId="6751E601" w14:textId="77777777" w:rsidR="00975502" w:rsidRPr="00700C25" w:rsidRDefault="00975502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4BF1A701" w14:textId="77777777" w:rsidR="00975502" w:rsidRPr="00700C25" w:rsidRDefault="002A0A4E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ძილიანობა</w:t>
            </w:r>
          </w:p>
        </w:tc>
        <w:tc>
          <w:tcPr>
            <w:tcW w:w="1722" w:type="dxa"/>
          </w:tcPr>
          <w:p w14:paraId="10A0A7C2" w14:textId="77777777" w:rsidR="00975502" w:rsidRPr="00700C25" w:rsidRDefault="002A0A4E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არახშირი*</w:t>
            </w:r>
          </w:p>
        </w:tc>
        <w:tc>
          <w:tcPr>
            <w:tcW w:w="1417" w:type="dxa"/>
          </w:tcPr>
          <w:p w14:paraId="7E508182" w14:textId="77777777" w:rsidR="00975502" w:rsidRPr="00700C25" w:rsidRDefault="002A0A4E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718555BB" w14:textId="77777777" w:rsidR="00975502" w:rsidRPr="00700C25" w:rsidRDefault="002A0A4E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</w:tr>
      <w:tr w:rsidR="00C16E62" w:rsidRPr="00700C25" w14:paraId="5A711242" w14:textId="77777777" w:rsidTr="00A3715D">
        <w:tc>
          <w:tcPr>
            <w:tcW w:w="2358" w:type="dxa"/>
            <w:vMerge/>
          </w:tcPr>
          <w:p w14:paraId="07FE2D20" w14:textId="77777777" w:rsidR="00975502" w:rsidRPr="00700C25" w:rsidRDefault="00975502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3D15E836" w14:textId="77777777" w:rsidR="00975502" w:rsidRPr="00700C25" w:rsidRDefault="008E7C42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გულყრის</w:t>
            </w:r>
            <w:r w:rsidR="006A2247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 მდგომარეობა</w:t>
            </w:r>
          </w:p>
        </w:tc>
        <w:tc>
          <w:tcPr>
            <w:tcW w:w="1722" w:type="dxa"/>
          </w:tcPr>
          <w:p w14:paraId="0C7A3351" w14:textId="77777777" w:rsidR="00975502" w:rsidRPr="00700C25" w:rsidRDefault="006A2247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არახშირი*</w:t>
            </w:r>
          </w:p>
        </w:tc>
        <w:tc>
          <w:tcPr>
            <w:tcW w:w="1417" w:type="dxa"/>
          </w:tcPr>
          <w:p w14:paraId="470F59C8" w14:textId="77777777" w:rsidR="00975502" w:rsidRPr="00700C25" w:rsidRDefault="006A2247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უცნობია</w:t>
            </w:r>
          </w:p>
        </w:tc>
        <w:tc>
          <w:tcPr>
            <w:tcW w:w="1557" w:type="dxa"/>
          </w:tcPr>
          <w:p w14:paraId="32F41FB4" w14:textId="77777777" w:rsidR="00765CD7" w:rsidRPr="00700C25" w:rsidRDefault="006A2247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C16E62" w:rsidRPr="00700C25" w14:paraId="78495BD1" w14:textId="77777777" w:rsidTr="00A3715D">
        <w:tc>
          <w:tcPr>
            <w:tcW w:w="2358" w:type="dxa"/>
            <w:vMerge/>
          </w:tcPr>
          <w:p w14:paraId="3ED64DF6" w14:textId="77777777" w:rsidR="00975502" w:rsidRPr="00700C25" w:rsidRDefault="00975502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3E79A3FE" w14:textId="77777777" w:rsidR="00975502" w:rsidRPr="00700C25" w:rsidRDefault="00975502" w:rsidP="008E7C42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ინსულტი, შესაძლებელია მეორადი, გამოხატული ჰიპოტ</w:t>
            </w:r>
            <w:r w:rsidR="0040729E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ენზიის</w:t>
            </w: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 ფონზე პაციენტებში მაღალი რისკით</w:t>
            </w:r>
            <w:r w:rsidR="001A64A2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 (იხ. ნაწილი 4.4)</w:t>
            </w:r>
          </w:p>
        </w:tc>
        <w:tc>
          <w:tcPr>
            <w:tcW w:w="1722" w:type="dxa"/>
          </w:tcPr>
          <w:p w14:paraId="5B952801" w14:textId="77777777" w:rsidR="00975502" w:rsidRPr="00700C25" w:rsidRDefault="00A4510A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417" w:type="dxa"/>
          </w:tcPr>
          <w:p w14:paraId="042C9B50" w14:textId="77777777" w:rsidR="00975502" w:rsidRPr="00700C25" w:rsidRDefault="00A4510A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3E4F0396" w14:textId="77777777" w:rsidR="00975502" w:rsidRPr="00700C25" w:rsidRDefault="00A4510A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C16E62" w:rsidRPr="00700C25" w14:paraId="12360AF2" w14:textId="77777777" w:rsidTr="00A3715D">
        <w:tc>
          <w:tcPr>
            <w:tcW w:w="2358" w:type="dxa"/>
            <w:vMerge/>
          </w:tcPr>
          <w:p w14:paraId="31546853" w14:textId="77777777" w:rsidR="00975502" w:rsidRPr="00700C25" w:rsidRDefault="00975502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0E32F453" w14:textId="77777777" w:rsidR="00975502" w:rsidRPr="00700C25" w:rsidRDefault="003B3DF4" w:rsidP="002A7145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ღვიძლის ენცეფალოპათიის განვითარების რისკი ღვიძლის უკმარისობის დროს (იხ. ნაწილები 4.3 და 4.4)</w:t>
            </w:r>
          </w:p>
        </w:tc>
        <w:tc>
          <w:tcPr>
            <w:tcW w:w="1722" w:type="dxa"/>
          </w:tcPr>
          <w:p w14:paraId="53D3C228" w14:textId="77777777" w:rsidR="00975502" w:rsidRPr="00700C25" w:rsidRDefault="00D60FA7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7DCC6699" w14:textId="77777777" w:rsidR="00975502" w:rsidRPr="00700C25" w:rsidRDefault="00D60FA7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უცნობია</w:t>
            </w:r>
          </w:p>
        </w:tc>
        <w:tc>
          <w:tcPr>
            <w:tcW w:w="1557" w:type="dxa"/>
          </w:tcPr>
          <w:p w14:paraId="2588F544" w14:textId="77777777" w:rsidR="00975502" w:rsidRPr="00700C25" w:rsidRDefault="00D60FA7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DA642A" w:rsidRPr="00700C25" w14:paraId="470C1796" w14:textId="77777777" w:rsidTr="00A3715D">
        <w:tc>
          <w:tcPr>
            <w:tcW w:w="2358" w:type="dxa"/>
            <w:vMerge w:val="restart"/>
          </w:tcPr>
          <w:p w14:paraId="3E4EA634" w14:textId="77777777" w:rsidR="00DA642A" w:rsidRPr="00700C25" w:rsidRDefault="00DA642A" w:rsidP="002A7145">
            <w:pPr>
              <w:ind w:right="4"/>
              <w:jc w:val="both"/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>დარღვევები მხედველობის ორგანოს მხრიდან</w:t>
            </w:r>
          </w:p>
        </w:tc>
        <w:tc>
          <w:tcPr>
            <w:tcW w:w="3384" w:type="dxa"/>
          </w:tcPr>
          <w:p w14:paraId="6A4AECE2" w14:textId="77777777" w:rsidR="00DA642A" w:rsidRPr="00700C25" w:rsidRDefault="00DA642A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მხედველობის დარღვევა</w:t>
            </w:r>
          </w:p>
        </w:tc>
        <w:tc>
          <w:tcPr>
            <w:tcW w:w="1722" w:type="dxa"/>
          </w:tcPr>
          <w:p w14:paraId="576E8BB1" w14:textId="77777777" w:rsidR="00DA642A" w:rsidRPr="00700C25" w:rsidRDefault="00DA642A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  <w:tc>
          <w:tcPr>
            <w:tcW w:w="1417" w:type="dxa"/>
          </w:tcPr>
          <w:p w14:paraId="46F1ED3A" w14:textId="77777777" w:rsidR="00DA642A" w:rsidRPr="00700C25" w:rsidRDefault="00DA642A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უცნობია</w:t>
            </w:r>
          </w:p>
        </w:tc>
        <w:tc>
          <w:tcPr>
            <w:tcW w:w="1557" w:type="dxa"/>
          </w:tcPr>
          <w:p w14:paraId="4A26A170" w14:textId="77777777" w:rsidR="00DA642A" w:rsidRPr="00700C25" w:rsidRDefault="00DA642A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</w:tr>
      <w:tr w:rsidR="00DA642A" w:rsidRPr="00700C25" w14:paraId="742B3C0E" w14:textId="77777777" w:rsidTr="00A3715D">
        <w:tc>
          <w:tcPr>
            <w:tcW w:w="2358" w:type="dxa"/>
            <w:vMerge/>
          </w:tcPr>
          <w:p w14:paraId="35F19D6D" w14:textId="77777777" w:rsidR="00DA642A" w:rsidRPr="00700C25" w:rsidRDefault="00DA642A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11312076" w14:textId="77777777" w:rsidR="00DA642A" w:rsidRPr="00700C25" w:rsidRDefault="00DA642A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მიოპათია (იხ. ნაწილი 4.4)</w:t>
            </w:r>
          </w:p>
        </w:tc>
        <w:tc>
          <w:tcPr>
            <w:tcW w:w="1722" w:type="dxa"/>
          </w:tcPr>
          <w:p w14:paraId="24B71BBF" w14:textId="77777777" w:rsidR="00DA642A" w:rsidRPr="00700C25" w:rsidRDefault="00DA642A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1FB02FCD" w14:textId="77777777" w:rsidR="00DA642A" w:rsidRPr="00700C25" w:rsidRDefault="00DA642A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უცნობია</w:t>
            </w:r>
          </w:p>
        </w:tc>
        <w:tc>
          <w:tcPr>
            <w:tcW w:w="1557" w:type="dxa"/>
          </w:tcPr>
          <w:p w14:paraId="452694E7" w14:textId="77777777" w:rsidR="00DA642A" w:rsidRPr="00700C25" w:rsidRDefault="00DA642A" w:rsidP="002C11EF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DA642A" w:rsidRPr="00700C25" w14:paraId="41F82D8C" w14:textId="77777777" w:rsidTr="00A3715D">
        <w:trPr>
          <w:trHeight w:val="435"/>
        </w:trPr>
        <w:tc>
          <w:tcPr>
            <w:tcW w:w="2358" w:type="dxa"/>
            <w:vMerge/>
          </w:tcPr>
          <w:p w14:paraId="39ABD2A2" w14:textId="77777777" w:rsidR="00DA642A" w:rsidRPr="00700C25" w:rsidRDefault="00DA642A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0FBC59E9" w14:textId="77777777" w:rsidR="00DA642A" w:rsidRPr="00700C25" w:rsidRDefault="002A7145" w:rsidP="002A52D9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არამახვილი</w:t>
            </w:r>
            <w:r w:rsidR="00DA642A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 მხედველობა</w:t>
            </w:r>
          </w:p>
        </w:tc>
        <w:tc>
          <w:tcPr>
            <w:tcW w:w="1722" w:type="dxa"/>
          </w:tcPr>
          <w:p w14:paraId="47D1F6F1" w14:textId="77777777" w:rsidR="00DA642A" w:rsidRPr="00700C25" w:rsidRDefault="00DA642A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5CFB5756" w14:textId="77777777" w:rsidR="00DA642A" w:rsidRPr="00700C25" w:rsidRDefault="00DA642A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უცნობია</w:t>
            </w:r>
          </w:p>
        </w:tc>
        <w:tc>
          <w:tcPr>
            <w:tcW w:w="1557" w:type="dxa"/>
          </w:tcPr>
          <w:p w14:paraId="31526BA4" w14:textId="77777777" w:rsidR="00DA642A" w:rsidRPr="00700C25" w:rsidRDefault="00DA642A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DA642A" w:rsidRPr="00700C25" w14:paraId="3D5B2F10" w14:textId="77777777" w:rsidTr="00A3715D">
        <w:trPr>
          <w:trHeight w:val="459"/>
        </w:trPr>
        <w:tc>
          <w:tcPr>
            <w:tcW w:w="2358" w:type="dxa"/>
            <w:vMerge/>
          </w:tcPr>
          <w:p w14:paraId="68F82BD3" w14:textId="77777777" w:rsidR="00DA642A" w:rsidRPr="00700C25" w:rsidRDefault="00DA642A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13B620EF" w14:textId="77777777" w:rsidR="00DA642A" w:rsidRPr="00700C25" w:rsidRDefault="00DA642A" w:rsidP="002A7145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მწვავე დახურულკუთხოვანი გლაუკომა</w:t>
            </w:r>
          </w:p>
        </w:tc>
        <w:tc>
          <w:tcPr>
            <w:tcW w:w="1722" w:type="dxa"/>
          </w:tcPr>
          <w:p w14:paraId="4D1A3E26" w14:textId="77777777" w:rsidR="00DA642A" w:rsidRPr="00700C25" w:rsidRDefault="00DA642A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02CF2308" w14:textId="77777777" w:rsidR="00DA642A" w:rsidRPr="00700C25" w:rsidRDefault="00DA642A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უცნობია</w:t>
            </w:r>
          </w:p>
        </w:tc>
        <w:tc>
          <w:tcPr>
            <w:tcW w:w="1557" w:type="dxa"/>
          </w:tcPr>
          <w:p w14:paraId="5F7F9A9C" w14:textId="77777777" w:rsidR="00DA642A" w:rsidRPr="00700C25" w:rsidRDefault="00DA642A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DA642A" w:rsidRPr="00700C25" w14:paraId="73F032F8" w14:textId="77777777" w:rsidTr="00A3715D">
        <w:trPr>
          <w:trHeight w:val="301"/>
        </w:trPr>
        <w:tc>
          <w:tcPr>
            <w:tcW w:w="2358" w:type="dxa"/>
            <w:vMerge/>
          </w:tcPr>
          <w:p w14:paraId="6E2941DD" w14:textId="77777777" w:rsidR="00DA642A" w:rsidRPr="00700C25" w:rsidRDefault="00DA642A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3FD0BF4F" w14:textId="77777777" w:rsidR="00DA642A" w:rsidRDefault="00DA642A" w:rsidP="002A7145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ქორიოიდალური გამონადენი</w:t>
            </w:r>
          </w:p>
        </w:tc>
        <w:tc>
          <w:tcPr>
            <w:tcW w:w="1722" w:type="dxa"/>
          </w:tcPr>
          <w:p w14:paraId="464815A3" w14:textId="77777777" w:rsidR="00DA642A" w:rsidRPr="00700C25" w:rsidRDefault="00DA642A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5672E32F" w14:textId="77777777" w:rsidR="00DA642A" w:rsidRPr="00700C25" w:rsidRDefault="00DA642A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უცნობია</w:t>
            </w:r>
          </w:p>
        </w:tc>
        <w:tc>
          <w:tcPr>
            <w:tcW w:w="1557" w:type="dxa"/>
          </w:tcPr>
          <w:p w14:paraId="10825B2B" w14:textId="77777777" w:rsidR="00DA642A" w:rsidRPr="00700C25" w:rsidRDefault="00DA642A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C16E62" w:rsidRPr="00700C25" w14:paraId="760303BC" w14:textId="77777777" w:rsidTr="00A3715D">
        <w:tc>
          <w:tcPr>
            <w:tcW w:w="2358" w:type="dxa"/>
            <w:vMerge w:val="restart"/>
          </w:tcPr>
          <w:p w14:paraId="60E056B1" w14:textId="77777777" w:rsidR="00E80733" w:rsidRPr="00700C25" w:rsidRDefault="00E80733" w:rsidP="002A7145">
            <w:pPr>
              <w:ind w:right="4"/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 xml:space="preserve">დარღვევები სმენის ორგანოების </w:t>
            </w:r>
            <w:r w:rsidR="000B0410"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 xml:space="preserve">და </w:t>
            </w:r>
            <w:r w:rsidR="002A714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>ლაბირინთის</w:t>
            </w:r>
            <w:r w:rsidR="000B0410"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 xml:space="preserve"> </w:t>
            </w:r>
            <w:r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>მხრიდან</w:t>
            </w:r>
          </w:p>
        </w:tc>
        <w:tc>
          <w:tcPr>
            <w:tcW w:w="3384" w:type="dxa"/>
          </w:tcPr>
          <w:p w14:paraId="196AB538" w14:textId="77777777" w:rsidR="00E80733" w:rsidRPr="00700C25" w:rsidRDefault="00174C47" w:rsidP="002A7145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თავბრუსხვევა</w:t>
            </w:r>
          </w:p>
        </w:tc>
        <w:tc>
          <w:tcPr>
            <w:tcW w:w="1722" w:type="dxa"/>
          </w:tcPr>
          <w:p w14:paraId="2DB6F4EB" w14:textId="77777777" w:rsidR="00E80733" w:rsidRPr="00700C25" w:rsidRDefault="00174C47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  <w:tc>
          <w:tcPr>
            <w:tcW w:w="1417" w:type="dxa"/>
          </w:tcPr>
          <w:p w14:paraId="5EDEB176" w14:textId="77777777" w:rsidR="00E80733" w:rsidRPr="00700C25" w:rsidRDefault="00174C47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იშვიათი</w:t>
            </w:r>
          </w:p>
        </w:tc>
        <w:tc>
          <w:tcPr>
            <w:tcW w:w="1557" w:type="dxa"/>
          </w:tcPr>
          <w:p w14:paraId="204AF0C2" w14:textId="77777777" w:rsidR="00E80733" w:rsidRPr="00700C25" w:rsidRDefault="00174C47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C16E62" w:rsidRPr="00700C25" w14:paraId="5935282D" w14:textId="77777777" w:rsidTr="00A3715D">
        <w:tc>
          <w:tcPr>
            <w:tcW w:w="2358" w:type="dxa"/>
            <w:vMerge/>
          </w:tcPr>
          <w:p w14:paraId="6CB34B84" w14:textId="77777777" w:rsidR="00E80733" w:rsidRPr="00700C25" w:rsidRDefault="00E80733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3564E97C" w14:textId="77777777" w:rsidR="00E80733" w:rsidRPr="00700C25" w:rsidRDefault="00174C47" w:rsidP="002A7145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ტინიტ</w:t>
            </w:r>
            <w:r w:rsidR="003B0F35">
              <w:rPr>
                <w:rFonts w:ascii="Sylfaen" w:hAnsi="Sylfaen" w:cs="Times New Roman"/>
                <w:sz w:val="20"/>
                <w:szCs w:val="20"/>
                <w:lang w:val="ka-GE"/>
              </w:rPr>
              <w:t>უსი</w:t>
            </w:r>
          </w:p>
        </w:tc>
        <w:tc>
          <w:tcPr>
            <w:tcW w:w="1722" w:type="dxa"/>
          </w:tcPr>
          <w:p w14:paraId="7B5E0E7D" w14:textId="77777777" w:rsidR="00E80733" w:rsidRPr="00700C25" w:rsidRDefault="00174C47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  <w:tc>
          <w:tcPr>
            <w:tcW w:w="1417" w:type="dxa"/>
          </w:tcPr>
          <w:p w14:paraId="625EC672" w14:textId="77777777" w:rsidR="00E80733" w:rsidRPr="00700C25" w:rsidRDefault="00174C47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68EFF920" w14:textId="77777777" w:rsidR="00E80733" w:rsidRPr="00700C25" w:rsidRDefault="00174C47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C16E62" w:rsidRPr="00700C25" w14:paraId="05721407" w14:textId="77777777" w:rsidTr="00A3715D">
        <w:tc>
          <w:tcPr>
            <w:tcW w:w="2358" w:type="dxa"/>
            <w:vMerge w:val="restart"/>
          </w:tcPr>
          <w:p w14:paraId="6753213C" w14:textId="77777777" w:rsidR="00E80733" w:rsidRPr="00700C25" w:rsidRDefault="00E80733" w:rsidP="00E80733">
            <w:pPr>
              <w:ind w:right="4"/>
              <w:jc w:val="both"/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>დარღვევები გულის მხრიდან</w:t>
            </w:r>
          </w:p>
        </w:tc>
        <w:tc>
          <w:tcPr>
            <w:tcW w:w="3384" w:type="dxa"/>
          </w:tcPr>
          <w:p w14:paraId="7B2EE14C" w14:textId="77777777" w:rsidR="00E80733" w:rsidRPr="00700C25" w:rsidRDefault="0067362E" w:rsidP="002A7145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პალპიტაცია</w:t>
            </w:r>
          </w:p>
        </w:tc>
        <w:tc>
          <w:tcPr>
            <w:tcW w:w="1722" w:type="dxa"/>
          </w:tcPr>
          <w:p w14:paraId="50860D08" w14:textId="77777777" w:rsidR="00E80733" w:rsidRPr="00700C25" w:rsidRDefault="0067362E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არახშირი*</w:t>
            </w:r>
          </w:p>
        </w:tc>
        <w:tc>
          <w:tcPr>
            <w:tcW w:w="1417" w:type="dxa"/>
          </w:tcPr>
          <w:p w14:paraId="41AEBF74" w14:textId="77777777" w:rsidR="00E80733" w:rsidRPr="00700C25" w:rsidRDefault="0067362E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67F38CEB" w14:textId="77777777" w:rsidR="00E80733" w:rsidRPr="00700C25" w:rsidRDefault="0067362E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</w:tr>
      <w:tr w:rsidR="00C16E62" w:rsidRPr="00700C25" w14:paraId="15B9E288" w14:textId="77777777" w:rsidTr="00A3715D">
        <w:tc>
          <w:tcPr>
            <w:tcW w:w="2358" w:type="dxa"/>
            <w:vMerge/>
          </w:tcPr>
          <w:p w14:paraId="0476FF4D" w14:textId="77777777" w:rsidR="00E80733" w:rsidRPr="00700C25" w:rsidRDefault="00E80733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642CEDA2" w14:textId="77777777" w:rsidR="00E80733" w:rsidRPr="00700C25" w:rsidRDefault="00E80733" w:rsidP="002A7145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ტაქიკარდია</w:t>
            </w:r>
          </w:p>
        </w:tc>
        <w:tc>
          <w:tcPr>
            <w:tcW w:w="1722" w:type="dxa"/>
          </w:tcPr>
          <w:p w14:paraId="2AA556B1" w14:textId="77777777" w:rsidR="00E80733" w:rsidRPr="00700C25" w:rsidRDefault="004D7036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არახშირი*</w:t>
            </w:r>
          </w:p>
        </w:tc>
        <w:tc>
          <w:tcPr>
            <w:tcW w:w="1417" w:type="dxa"/>
          </w:tcPr>
          <w:p w14:paraId="23FB7AED" w14:textId="77777777" w:rsidR="00E80733" w:rsidRPr="00700C25" w:rsidRDefault="004D7036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01A7998A" w14:textId="77777777" w:rsidR="00E80733" w:rsidRPr="00700C25" w:rsidRDefault="004D7036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C16E62" w:rsidRPr="00700C25" w14:paraId="3AFBA248" w14:textId="77777777" w:rsidTr="00A3715D">
        <w:tc>
          <w:tcPr>
            <w:tcW w:w="2358" w:type="dxa"/>
            <w:vMerge/>
          </w:tcPr>
          <w:p w14:paraId="17343302" w14:textId="77777777" w:rsidR="00E80733" w:rsidRPr="00700C25" w:rsidRDefault="00E80733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48958A29" w14:textId="77777777" w:rsidR="00E80733" w:rsidRPr="00700C25" w:rsidRDefault="003C6B65" w:rsidP="002A7145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სტენოკარდია (იხ. ნაწილი 4.4)</w:t>
            </w:r>
          </w:p>
        </w:tc>
        <w:tc>
          <w:tcPr>
            <w:tcW w:w="1722" w:type="dxa"/>
          </w:tcPr>
          <w:p w14:paraId="2BE23275" w14:textId="77777777" w:rsidR="00E80733" w:rsidRPr="00700C25" w:rsidRDefault="0086610D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417" w:type="dxa"/>
          </w:tcPr>
          <w:p w14:paraId="1FB66F59" w14:textId="77777777" w:rsidR="00E80733" w:rsidRPr="00700C25" w:rsidRDefault="0086610D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34DA6FB1" w14:textId="77777777" w:rsidR="00E80733" w:rsidRPr="00700C25" w:rsidRDefault="0086610D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C16E62" w:rsidRPr="00700C25" w14:paraId="046BE403" w14:textId="77777777" w:rsidTr="00A3715D">
        <w:tc>
          <w:tcPr>
            <w:tcW w:w="2358" w:type="dxa"/>
            <w:vMerge/>
          </w:tcPr>
          <w:p w14:paraId="628D7AD9" w14:textId="77777777" w:rsidR="00E80733" w:rsidRPr="00700C25" w:rsidRDefault="00E80733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68AEB6BD" w14:textId="77777777" w:rsidR="00E80733" w:rsidRPr="00700C25" w:rsidRDefault="00763F8A" w:rsidP="002A7145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არითმია (მათ შორის, ბრადიკარდია, პარკუჭოვანი ტაქიკარდია, მოციმციმე არითმია)</w:t>
            </w:r>
          </w:p>
        </w:tc>
        <w:tc>
          <w:tcPr>
            <w:tcW w:w="1722" w:type="dxa"/>
          </w:tcPr>
          <w:p w14:paraId="11A55DAF" w14:textId="77777777" w:rsidR="00E80733" w:rsidRPr="00700C25" w:rsidRDefault="009376AB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417" w:type="dxa"/>
          </w:tcPr>
          <w:p w14:paraId="1007C111" w14:textId="77777777" w:rsidR="00E80733" w:rsidRPr="00700C25" w:rsidRDefault="00842B22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557" w:type="dxa"/>
          </w:tcPr>
          <w:p w14:paraId="14866F63" w14:textId="77777777" w:rsidR="00E80733" w:rsidRPr="00700C25" w:rsidRDefault="009376AB" w:rsidP="00E80733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C16E62" w:rsidRPr="00700C25" w14:paraId="5F5C2EE1" w14:textId="77777777" w:rsidTr="00A3715D">
        <w:tc>
          <w:tcPr>
            <w:tcW w:w="2358" w:type="dxa"/>
            <w:vMerge/>
          </w:tcPr>
          <w:p w14:paraId="3A16FFA9" w14:textId="77777777" w:rsidR="007D4FC1" w:rsidRPr="00700C25" w:rsidRDefault="007D4FC1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1F5AD58E" w14:textId="77777777" w:rsidR="007D4FC1" w:rsidRPr="00700C25" w:rsidRDefault="007D4FC1" w:rsidP="002A7145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მიოკარდის ინფარქტი, შესაძლებელია </w:t>
            </w:r>
            <w:r w:rsidR="003152C4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იყოს მეორადი </w:t>
            </w:r>
            <w:r w:rsidR="00BA5519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ჭარბი ჰიპოტენზიის</w:t>
            </w: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 შედეგად მაღალი რისკის ჯგუფის პაციენტებში</w:t>
            </w:r>
            <w:r w:rsidR="002875F6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 (იხ. ნაწილი 4.4)</w:t>
            </w:r>
          </w:p>
        </w:tc>
        <w:tc>
          <w:tcPr>
            <w:tcW w:w="1722" w:type="dxa"/>
          </w:tcPr>
          <w:p w14:paraId="7ABF7649" w14:textId="77777777" w:rsidR="007D4FC1" w:rsidRPr="00700C25" w:rsidRDefault="005554BC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417" w:type="dxa"/>
          </w:tcPr>
          <w:p w14:paraId="1E29B639" w14:textId="77777777" w:rsidR="007D4FC1" w:rsidRPr="00700C25" w:rsidRDefault="005554BC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41406B2B" w14:textId="77777777" w:rsidR="007D4FC1" w:rsidRPr="00700C25" w:rsidRDefault="005554BC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</w:tr>
      <w:tr w:rsidR="00C16E62" w:rsidRPr="00700C25" w14:paraId="536F169F" w14:textId="77777777" w:rsidTr="00A3715D">
        <w:tc>
          <w:tcPr>
            <w:tcW w:w="2358" w:type="dxa"/>
            <w:vMerge/>
          </w:tcPr>
          <w:p w14:paraId="6E7F5AE8" w14:textId="77777777" w:rsidR="007D4FC1" w:rsidRPr="00700C25" w:rsidRDefault="007D4FC1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26CF6913" w14:textId="77777777" w:rsidR="007D4FC1" w:rsidRPr="00700C25" w:rsidRDefault="0064644F" w:rsidP="002A7145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პირუეტული ტაქიკარდია </w:t>
            </w: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lastRenderedPageBreak/>
              <w:t>(შესაძლებელია ლეტალური შედეგით) (</w:t>
            </w:r>
            <w:r w:rsidR="007A6FE9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იხ. ნაწილები 4.4 და 4.5)</w:t>
            </w:r>
          </w:p>
        </w:tc>
        <w:tc>
          <w:tcPr>
            <w:tcW w:w="1722" w:type="dxa"/>
          </w:tcPr>
          <w:p w14:paraId="7DFEBBDD" w14:textId="77777777" w:rsidR="007D4FC1" w:rsidRPr="00700C25" w:rsidRDefault="007331B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lastRenderedPageBreak/>
              <w:t>-</w:t>
            </w:r>
          </w:p>
        </w:tc>
        <w:tc>
          <w:tcPr>
            <w:tcW w:w="1417" w:type="dxa"/>
          </w:tcPr>
          <w:p w14:paraId="307A15CE" w14:textId="77777777" w:rsidR="007D4FC1" w:rsidRPr="00700C25" w:rsidRDefault="007331B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უცნობია</w:t>
            </w:r>
          </w:p>
        </w:tc>
        <w:tc>
          <w:tcPr>
            <w:tcW w:w="1557" w:type="dxa"/>
          </w:tcPr>
          <w:p w14:paraId="56A357E0" w14:textId="77777777" w:rsidR="007D4FC1" w:rsidRPr="00700C25" w:rsidRDefault="007331B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C16E62" w:rsidRPr="00700C25" w14:paraId="600AB571" w14:textId="77777777" w:rsidTr="00A3715D">
        <w:tc>
          <w:tcPr>
            <w:tcW w:w="2358" w:type="dxa"/>
            <w:vMerge w:val="restart"/>
          </w:tcPr>
          <w:p w14:paraId="67C3C154" w14:textId="77777777" w:rsidR="007D4FC1" w:rsidRPr="00700C25" w:rsidRDefault="00017FFD" w:rsidP="007D4FC1">
            <w:pPr>
              <w:ind w:right="4"/>
              <w:jc w:val="both"/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 xml:space="preserve">დარღვევები </w:t>
            </w:r>
            <w:r w:rsidR="007D4FC1"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>სისხლძარღვ</w:t>
            </w:r>
            <w:r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>ების მხრიდან</w:t>
            </w:r>
            <w:r w:rsidR="007D4FC1"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 xml:space="preserve"> </w:t>
            </w:r>
          </w:p>
        </w:tc>
        <w:tc>
          <w:tcPr>
            <w:tcW w:w="3384" w:type="dxa"/>
          </w:tcPr>
          <w:p w14:paraId="5BDC9F1C" w14:textId="77777777" w:rsidR="007D4FC1" w:rsidRPr="00700C25" w:rsidRDefault="00423A14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წამოხურება</w:t>
            </w:r>
          </w:p>
        </w:tc>
        <w:tc>
          <w:tcPr>
            <w:tcW w:w="1722" w:type="dxa"/>
          </w:tcPr>
          <w:p w14:paraId="39D0EF15" w14:textId="77777777" w:rsidR="007D4FC1" w:rsidRPr="00700C25" w:rsidRDefault="00C46AF9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იშვიათი</w:t>
            </w:r>
          </w:p>
        </w:tc>
        <w:tc>
          <w:tcPr>
            <w:tcW w:w="1417" w:type="dxa"/>
          </w:tcPr>
          <w:p w14:paraId="1F70C06A" w14:textId="77777777" w:rsidR="007D4FC1" w:rsidRPr="00700C25" w:rsidRDefault="00423A14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4392566F" w14:textId="77777777" w:rsidR="007D4FC1" w:rsidRPr="00700C25" w:rsidRDefault="00423A14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</w:tr>
      <w:tr w:rsidR="00C16E62" w:rsidRPr="00700C25" w14:paraId="29D80C9F" w14:textId="77777777" w:rsidTr="00A3715D">
        <w:tc>
          <w:tcPr>
            <w:tcW w:w="2358" w:type="dxa"/>
            <w:vMerge/>
          </w:tcPr>
          <w:p w14:paraId="15DF9715" w14:textId="77777777" w:rsidR="007D4FC1" w:rsidRPr="00700C25" w:rsidRDefault="007D4FC1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3DB3AABD" w14:textId="77777777" w:rsidR="007D4FC1" w:rsidRPr="00700C25" w:rsidRDefault="007D4FC1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ჰიპოტენზია (და ჰიპოტენზიასთან დაკავშირებული ეფექტები)</w:t>
            </w:r>
            <w:r w:rsidR="00B21A03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 (იხ. ნაწილი 4.4)</w:t>
            </w:r>
          </w:p>
        </w:tc>
        <w:tc>
          <w:tcPr>
            <w:tcW w:w="1722" w:type="dxa"/>
          </w:tcPr>
          <w:p w14:paraId="30A9F1A6" w14:textId="77777777" w:rsidR="007D4FC1" w:rsidRPr="00700C25" w:rsidRDefault="00B21A03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  <w:tc>
          <w:tcPr>
            <w:tcW w:w="1417" w:type="dxa"/>
          </w:tcPr>
          <w:p w14:paraId="02A830BF" w14:textId="77777777" w:rsidR="007D4FC1" w:rsidRPr="00700C25" w:rsidRDefault="00B21A03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557" w:type="dxa"/>
          </w:tcPr>
          <w:p w14:paraId="0962AEC9" w14:textId="77777777" w:rsidR="007D4FC1" w:rsidRPr="00700C25" w:rsidRDefault="00B21A03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C16E62" w:rsidRPr="00700C25" w14:paraId="2106BBE1" w14:textId="77777777" w:rsidTr="00A3715D">
        <w:tc>
          <w:tcPr>
            <w:tcW w:w="2358" w:type="dxa"/>
            <w:vMerge/>
          </w:tcPr>
          <w:p w14:paraId="6068F1B0" w14:textId="77777777" w:rsidR="007D4FC1" w:rsidRPr="00700C25" w:rsidRDefault="007D4FC1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350CD7E6" w14:textId="77777777" w:rsidR="007D4FC1" w:rsidRPr="00700C25" w:rsidRDefault="007D4FC1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ვასკულიტი</w:t>
            </w:r>
          </w:p>
        </w:tc>
        <w:tc>
          <w:tcPr>
            <w:tcW w:w="1722" w:type="dxa"/>
          </w:tcPr>
          <w:p w14:paraId="48C36460" w14:textId="77777777" w:rsidR="007D4FC1" w:rsidRPr="00700C25" w:rsidRDefault="00A96CD9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არახშირი*</w:t>
            </w:r>
          </w:p>
        </w:tc>
        <w:tc>
          <w:tcPr>
            <w:tcW w:w="1417" w:type="dxa"/>
          </w:tcPr>
          <w:p w14:paraId="0AEE9E34" w14:textId="77777777" w:rsidR="007D4FC1" w:rsidRPr="00700C25" w:rsidRDefault="00A96CD9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7F37F6DF" w14:textId="77777777" w:rsidR="007D4FC1" w:rsidRPr="00700C25" w:rsidRDefault="00A96CD9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</w:tr>
      <w:tr w:rsidR="00C16E62" w:rsidRPr="00700C25" w14:paraId="7A850607" w14:textId="77777777" w:rsidTr="00A3715D">
        <w:tc>
          <w:tcPr>
            <w:tcW w:w="2358" w:type="dxa"/>
            <w:vMerge/>
          </w:tcPr>
          <w:p w14:paraId="1A626BC0" w14:textId="77777777" w:rsidR="007D4FC1" w:rsidRPr="00700C25" w:rsidRDefault="007D4FC1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4CCC6364" w14:textId="77777777" w:rsidR="007D4FC1" w:rsidRPr="00700C25" w:rsidRDefault="007D4FC1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რეინოს ფენომენი</w:t>
            </w:r>
          </w:p>
        </w:tc>
        <w:tc>
          <w:tcPr>
            <w:tcW w:w="1722" w:type="dxa"/>
          </w:tcPr>
          <w:p w14:paraId="580DC779" w14:textId="77777777" w:rsidR="007D4FC1" w:rsidRPr="00700C25" w:rsidRDefault="00A96CD9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უცობია</w:t>
            </w:r>
          </w:p>
        </w:tc>
        <w:tc>
          <w:tcPr>
            <w:tcW w:w="1417" w:type="dxa"/>
          </w:tcPr>
          <w:p w14:paraId="23AA4620" w14:textId="77777777" w:rsidR="007D4FC1" w:rsidRPr="00700C25" w:rsidRDefault="00A96CD9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5650F2F2" w14:textId="77777777" w:rsidR="007D4FC1" w:rsidRPr="00700C25" w:rsidRDefault="00A96CD9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C16E62" w:rsidRPr="00700C25" w14:paraId="04262DEA" w14:textId="77777777" w:rsidTr="00A3715D">
        <w:trPr>
          <w:trHeight w:val="480"/>
        </w:trPr>
        <w:tc>
          <w:tcPr>
            <w:tcW w:w="2358" w:type="dxa"/>
            <w:vMerge w:val="restart"/>
          </w:tcPr>
          <w:p w14:paraId="5C452BC2" w14:textId="77777777" w:rsidR="007D4FC1" w:rsidRPr="00700C25" w:rsidRDefault="007D4FC1" w:rsidP="002A7145">
            <w:pPr>
              <w:ind w:right="4"/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>დარღვევები სუნთქვის</w:t>
            </w:r>
            <w:r w:rsidR="002A714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 xml:space="preserve"> სისტემის</w:t>
            </w:r>
            <w:r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 xml:space="preserve">, მკერდის </w:t>
            </w:r>
            <w:r w:rsidR="002A714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 xml:space="preserve">უჯრედის </w:t>
            </w:r>
            <w:r w:rsidR="002A7145"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 xml:space="preserve">ორგანოების </w:t>
            </w:r>
            <w:r w:rsidR="002A714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 xml:space="preserve"> </w:t>
            </w:r>
            <w:r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 xml:space="preserve">და შუასაყრის </w:t>
            </w:r>
            <w:r w:rsidR="002A714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>მხრიდან</w:t>
            </w:r>
          </w:p>
        </w:tc>
        <w:tc>
          <w:tcPr>
            <w:tcW w:w="3384" w:type="dxa"/>
          </w:tcPr>
          <w:p w14:paraId="64AC9CFF" w14:textId="77777777" w:rsidR="007D4FC1" w:rsidRPr="00700C25" w:rsidRDefault="003E6656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ხველა (იხ. ნაწილი 4.4)</w:t>
            </w:r>
          </w:p>
        </w:tc>
        <w:tc>
          <w:tcPr>
            <w:tcW w:w="1722" w:type="dxa"/>
          </w:tcPr>
          <w:p w14:paraId="4D0FD594" w14:textId="77777777" w:rsidR="007D4FC1" w:rsidRPr="00700C25" w:rsidRDefault="007D4FC1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  <w:tc>
          <w:tcPr>
            <w:tcW w:w="1417" w:type="dxa"/>
          </w:tcPr>
          <w:p w14:paraId="73815AAA" w14:textId="77777777" w:rsidR="007D4FC1" w:rsidRPr="00700C25" w:rsidRDefault="003E6656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44802C09" w14:textId="77777777" w:rsidR="007D4FC1" w:rsidRPr="00700C25" w:rsidRDefault="00EE0BFC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C16E62" w:rsidRPr="00700C25" w14:paraId="32145F83" w14:textId="77777777" w:rsidTr="00A3715D">
        <w:trPr>
          <w:trHeight w:val="713"/>
        </w:trPr>
        <w:tc>
          <w:tcPr>
            <w:tcW w:w="2358" w:type="dxa"/>
            <w:vMerge/>
          </w:tcPr>
          <w:p w14:paraId="47BC18EA" w14:textId="77777777" w:rsidR="007D4FC1" w:rsidRPr="00700C25" w:rsidRDefault="007D4FC1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1614979C" w14:textId="77777777" w:rsidR="007D4FC1" w:rsidRPr="00700C25" w:rsidRDefault="008F3555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დისპნოე</w:t>
            </w:r>
          </w:p>
        </w:tc>
        <w:tc>
          <w:tcPr>
            <w:tcW w:w="1722" w:type="dxa"/>
          </w:tcPr>
          <w:p w14:paraId="2F0903E7" w14:textId="77777777" w:rsidR="007D4FC1" w:rsidRPr="00700C25" w:rsidRDefault="008F3555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  <w:tc>
          <w:tcPr>
            <w:tcW w:w="1417" w:type="dxa"/>
          </w:tcPr>
          <w:p w14:paraId="07E792A8" w14:textId="77777777" w:rsidR="007D4FC1" w:rsidRPr="00700C25" w:rsidRDefault="008F3555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59F1F36C" w14:textId="77777777" w:rsidR="007D4FC1" w:rsidRPr="00700C25" w:rsidRDefault="008F3555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</w:tr>
      <w:tr w:rsidR="00C16E62" w:rsidRPr="00700C25" w14:paraId="5B27B622" w14:textId="77777777" w:rsidTr="00A3715D">
        <w:trPr>
          <w:trHeight w:val="957"/>
        </w:trPr>
        <w:tc>
          <w:tcPr>
            <w:tcW w:w="2358" w:type="dxa"/>
            <w:vMerge/>
          </w:tcPr>
          <w:p w14:paraId="52A0DFEF" w14:textId="77777777" w:rsidR="007D4FC1" w:rsidRPr="00700C25" w:rsidRDefault="007D4FC1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00BBA846" w14:textId="77777777" w:rsidR="007D4FC1" w:rsidRPr="00700C25" w:rsidRDefault="007D4FC1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ბრონქოსპაზმი</w:t>
            </w:r>
          </w:p>
        </w:tc>
        <w:tc>
          <w:tcPr>
            <w:tcW w:w="1722" w:type="dxa"/>
          </w:tcPr>
          <w:p w14:paraId="3A332DBE" w14:textId="77777777" w:rsidR="007D4FC1" w:rsidRPr="00700C25" w:rsidRDefault="005550E9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  <w:tc>
          <w:tcPr>
            <w:tcW w:w="1417" w:type="dxa"/>
          </w:tcPr>
          <w:p w14:paraId="586EA139" w14:textId="77777777" w:rsidR="007D4FC1" w:rsidRPr="00700C25" w:rsidRDefault="005550E9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272BECCA" w14:textId="77777777" w:rsidR="007D4FC1" w:rsidRPr="00700C25" w:rsidRDefault="005550E9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C16E62" w:rsidRPr="00700C25" w14:paraId="4853345B" w14:textId="77777777" w:rsidTr="00A3715D">
        <w:tc>
          <w:tcPr>
            <w:tcW w:w="2358" w:type="dxa"/>
            <w:vMerge/>
          </w:tcPr>
          <w:p w14:paraId="1D830B66" w14:textId="77777777" w:rsidR="007D4FC1" w:rsidRPr="00700C25" w:rsidRDefault="007D4FC1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475901C0" w14:textId="77777777" w:rsidR="007D4FC1" w:rsidRPr="00700C25" w:rsidRDefault="007D4FC1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ეოზინოფილური პნევმონია</w:t>
            </w:r>
          </w:p>
        </w:tc>
        <w:tc>
          <w:tcPr>
            <w:tcW w:w="1722" w:type="dxa"/>
          </w:tcPr>
          <w:p w14:paraId="3CA4F758" w14:textId="77777777" w:rsidR="007D4FC1" w:rsidRPr="00700C25" w:rsidRDefault="000376AB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417" w:type="dxa"/>
          </w:tcPr>
          <w:p w14:paraId="1FB1C795" w14:textId="77777777" w:rsidR="007D4FC1" w:rsidRPr="00700C25" w:rsidRDefault="000376AB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02426617" w14:textId="77777777" w:rsidR="007D4FC1" w:rsidRPr="00700C25" w:rsidRDefault="000376AB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C16E62" w:rsidRPr="00700C25" w14:paraId="502CAF69" w14:textId="77777777" w:rsidTr="00A3715D">
        <w:tc>
          <w:tcPr>
            <w:tcW w:w="2358" w:type="dxa"/>
            <w:vMerge w:val="restart"/>
          </w:tcPr>
          <w:p w14:paraId="3B0C6326" w14:textId="77777777" w:rsidR="00B677D7" w:rsidRPr="00700C25" w:rsidRDefault="00B677D7" w:rsidP="002A7145">
            <w:pPr>
              <w:ind w:right="4"/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 xml:space="preserve">კუჭ-ნაწლავის </w:t>
            </w:r>
            <w:r w:rsidR="002A7145"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>დარღვევები</w:t>
            </w:r>
          </w:p>
        </w:tc>
        <w:tc>
          <w:tcPr>
            <w:tcW w:w="3384" w:type="dxa"/>
          </w:tcPr>
          <w:p w14:paraId="65447C59" w14:textId="77777777" w:rsidR="00B677D7" w:rsidRPr="00700C25" w:rsidRDefault="00056FB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ტკივილი მუცელში</w:t>
            </w:r>
          </w:p>
        </w:tc>
        <w:tc>
          <w:tcPr>
            <w:tcW w:w="1722" w:type="dxa"/>
          </w:tcPr>
          <w:p w14:paraId="0F63507B" w14:textId="77777777" w:rsidR="00B677D7" w:rsidRPr="00700C25" w:rsidRDefault="007F1011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  <w:tc>
          <w:tcPr>
            <w:tcW w:w="1417" w:type="dxa"/>
          </w:tcPr>
          <w:p w14:paraId="7013329B" w14:textId="77777777" w:rsidR="00B677D7" w:rsidRPr="00700C25" w:rsidRDefault="00B677D7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1557" w:type="dxa"/>
          </w:tcPr>
          <w:p w14:paraId="2B895FCB" w14:textId="77777777" w:rsidR="00B677D7" w:rsidRPr="00700C25" w:rsidRDefault="007F1011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</w:tr>
      <w:tr w:rsidR="00C16E62" w:rsidRPr="00700C25" w14:paraId="15E12ADF" w14:textId="77777777" w:rsidTr="00A3715D">
        <w:tc>
          <w:tcPr>
            <w:tcW w:w="2358" w:type="dxa"/>
            <w:vMerge/>
          </w:tcPr>
          <w:p w14:paraId="5D521F9E" w14:textId="77777777" w:rsidR="00B677D7" w:rsidRPr="00700C25" w:rsidRDefault="00B677D7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3293CD63" w14:textId="77777777" w:rsidR="00B677D7" w:rsidRPr="00700C25" w:rsidRDefault="00781B53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ყაბზობა</w:t>
            </w:r>
          </w:p>
        </w:tc>
        <w:tc>
          <w:tcPr>
            <w:tcW w:w="1722" w:type="dxa"/>
          </w:tcPr>
          <w:p w14:paraId="6B3B1266" w14:textId="77777777" w:rsidR="00B677D7" w:rsidRPr="00700C25" w:rsidRDefault="00781B53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  <w:tc>
          <w:tcPr>
            <w:tcW w:w="1417" w:type="dxa"/>
          </w:tcPr>
          <w:p w14:paraId="543DBF2D" w14:textId="77777777" w:rsidR="00B677D7" w:rsidRPr="00700C25" w:rsidRDefault="00781B53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იშვიათი</w:t>
            </w:r>
          </w:p>
        </w:tc>
        <w:tc>
          <w:tcPr>
            <w:tcW w:w="1557" w:type="dxa"/>
          </w:tcPr>
          <w:p w14:paraId="5FDBFF62" w14:textId="77777777" w:rsidR="00B677D7" w:rsidRPr="00700C25" w:rsidRDefault="00781B53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</w:tr>
      <w:tr w:rsidR="00C16E62" w:rsidRPr="00700C25" w14:paraId="4CED6C09" w14:textId="77777777" w:rsidTr="00A3715D">
        <w:tc>
          <w:tcPr>
            <w:tcW w:w="2358" w:type="dxa"/>
            <w:vMerge/>
          </w:tcPr>
          <w:p w14:paraId="7A365F6F" w14:textId="77777777" w:rsidR="00B677D7" w:rsidRPr="00700C25" w:rsidRDefault="00B677D7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12F82EE5" w14:textId="77777777" w:rsidR="00B677D7" w:rsidRPr="00700C25" w:rsidRDefault="00FC0382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დიარეა</w:t>
            </w:r>
          </w:p>
        </w:tc>
        <w:tc>
          <w:tcPr>
            <w:tcW w:w="1722" w:type="dxa"/>
          </w:tcPr>
          <w:p w14:paraId="562BCD8C" w14:textId="77777777" w:rsidR="00B677D7" w:rsidRPr="00700C25" w:rsidRDefault="00FC0382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  <w:tc>
          <w:tcPr>
            <w:tcW w:w="1417" w:type="dxa"/>
          </w:tcPr>
          <w:p w14:paraId="69796333" w14:textId="77777777" w:rsidR="00B677D7" w:rsidRPr="00700C25" w:rsidRDefault="00FC0382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70DF9894" w14:textId="77777777" w:rsidR="00B677D7" w:rsidRPr="00700C25" w:rsidRDefault="00FC0382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</w:tr>
      <w:tr w:rsidR="00C16E62" w:rsidRPr="00700C25" w14:paraId="1D4449FA" w14:textId="77777777" w:rsidTr="00A3715D">
        <w:tc>
          <w:tcPr>
            <w:tcW w:w="2358" w:type="dxa"/>
            <w:vMerge/>
          </w:tcPr>
          <w:p w14:paraId="4B56824A" w14:textId="77777777" w:rsidR="00B677D7" w:rsidRPr="00700C25" w:rsidRDefault="00B677D7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50D135BC" w14:textId="77777777" w:rsidR="00B677D7" w:rsidRPr="00700C25" w:rsidRDefault="00FA06E7" w:rsidP="002A7145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დისპე</w:t>
            </w:r>
            <w:r w:rsidR="002A7145">
              <w:rPr>
                <w:rFonts w:ascii="Sylfaen" w:hAnsi="Sylfaen" w:cs="Times New Roman"/>
                <w:sz w:val="20"/>
                <w:szCs w:val="20"/>
                <w:lang w:val="ka-GE"/>
              </w:rPr>
              <w:t>ფ</w:t>
            </w: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სია</w:t>
            </w:r>
          </w:p>
        </w:tc>
        <w:tc>
          <w:tcPr>
            <w:tcW w:w="1722" w:type="dxa"/>
          </w:tcPr>
          <w:p w14:paraId="050759DF" w14:textId="77777777" w:rsidR="00B677D7" w:rsidRPr="00700C25" w:rsidRDefault="00FA06E7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  <w:tc>
          <w:tcPr>
            <w:tcW w:w="1417" w:type="dxa"/>
          </w:tcPr>
          <w:p w14:paraId="060F7B0F" w14:textId="77777777" w:rsidR="00B677D7" w:rsidRPr="00700C25" w:rsidRDefault="00FA06E7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1AF0A706" w14:textId="77777777" w:rsidR="00B677D7" w:rsidRPr="00700C25" w:rsidRDefault="00FA06E7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</w:tr>
      <w:tr w:rsidR="00C16E62" w:rsidRPr="00700C25" w14:paraId="2D4F87B2" w14:textId="77777777" w:rsidTr="00A3715D">
        <w:tc>
          <w:tcPr>
            <w:tcW w:w="2358" w:type="dxa"/>
            <w:vMerge/>
          </w:tcPr>
          <w:p w14:paraId="5FD6C985" w14:textId="77777777" w:rsidR="00B677D7" w:rsidRPr="00700C25" w:rsidRDefault="00B677D7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4DFDDB04" w14:textId="77777777" w:rsidR="00B677D7" w:rsidRPr="00700C25" w:rsidRDefault="002B2030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გულისრევა</w:t>
            </w:r>
          </w:p>
        </w:tc>
        <w:tc>
          <w:tcPr>
            <w:tcW w:w="1722" w:type="dxa"/>
          </w:tcPr>
          <w:p w14:paraId="1EC81148" w14:textId="77777777" w:rsidR="00B677D7" w:rsidRPr="00700C25" w:rsidRDefault="002B2030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  <w:tc>
          <w:tcPr>
            <w:tcW w:w="1417" w:type="dxa"/>
          </w:tcPr>
          <w:p w14:paraId="7C4BAF0D" w14:textId="77777777" w:rsidR="00B677D7" w:rsidRPr="00700C25" w:rsidRDefault="002B2030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იშვიათი</w:t>
            </w:r>
          </w:p>
        </w:tc>
        <w:tc>
          <w:tcPr>
            <w:tcW w:w="1557" w:type="dxa"/>
          </w:tcPr>
          <w:p w14:paraId="7E8772E4" w14:textId="77777777" w:rsidR="00B677D7" w:rsidRPr="00700C25" w:rsidRDefault="002B2030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</w:tr>
      <w:tr w:rsidR="00C16E62" w:rsidRPr="00700C25" w14:paraId="42CFBD84" w14:textId="77777777" w:rsidTr="00A3715D">
        <w:tc>
          <w:tcPr>
            <w:tcW w:w="2358" w:type="dxa"/>
            <w:vMerge/>
          </w:tcPr>
          <w:p w14:paraId="5F157CAC" w14:textId="77777777" w:rsidR="00B677D7" w:rsidRPr="00700C25" w:rsidRDefault="00B677D7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565CB77D" w14:textId="77777777" w:rsidR="00B677D7" w:rsidRPr="00700C25" w:rsidRDefault="00E5275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ღებინება</w:t>
            </w:r>
          </w:p>
        </w:tc>
        <w:tc>
          <w:tcPr>
            <w:tcW w:w="1722" w:type="dxa"/>
          </w:tcPr>
          <w:p w14:paraId="3DF80A8E" w14:textId="77777777" w:rsidR="00B677D7" w:rsidRPr="00700C25" w:rsidRDefault="00E5275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  <w:tc>
          <w:tcPr>
            <w:tcW w:w="1417" w:type="dxa"/>
          </w:tcPr>
          <w:p w14:paraId="6FB9C2BF" w14:textId="77777777" w:rsidR="00B677D7" w:rsidRPr="00700C25" w:rsidRDefault="00E5275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  <w:tc>
          <w:tcPr>
            <w:tcW w:w="1557" w:type="dxa"/>
          </w:tcPr>
          <w:p w14:paraId="44711F6F" w14:textId="77777777" w:rsidR="00B677D7" w:rsidRPr="00700C25" w:rsidRDefault="00E5275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C16E62" w:rsidRPr="00700C25" w14:paraId="32784FF3" w14:textId="77777777" w:rsidTr="00A3715D">
        <w:tc>
          <w:tcPr>
            <w:tcW w:w="2358" w:type="dxa"/>
            <w:vMerge/>
          </w:tcPr>
          <w:p w14:paraId="36A642C7" w14:textId="77777777" w:rsidR="00B677D7" w:rsidRPr="00700C25" w:rsidRDefault="00B677D7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235C8D42" w14:textId="77777777" w:rsidR="00B677D7" w:rsidRPr="00700C25" w:rsidRDefault="000A3410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პირის სიმშრალე</w:t>
            </w:r>
          </w:p>
        </w:tc>
        <w:tc>
          <w:tcPr>
            <w:tcW w:w="1722" w:type="dxa"/>
          </w:tcPr>
          <w:p w14:paraId="30A3E2F6" w14:textId="77777777" w:rsidR="00B677D7" w:rsidRPr="00700C25" w:rsidRDefault="000A3410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  <w:tc>
          <w:tcPr>
            <w:tcW w:w="1417" w:type="dxa"/>
          </w:tcPr>
          <w:p w14:paraId="1A46C3DF" w14:textId="77777777" w:rsidR="00B677D7" w:rsidRPr="00700C25" w:rsidRDefault="000A3410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იშვიათი</w:t>
            </w:r>
          </w:p>
        </w:tc>
        <w:tc>
          <w:tcPr>
            <w:tcW w:w="1557" w:type="dxa"/>
          </w:tcPr>
          <w:p w14:paraId="27D506F3" w14:textId="77777777" w:rsidR="00B677D7" w:rsidRPr="00700C25" w:rsidRDefault="00EC6C57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C16E62" w:rsidRPr="00700C25" w14:paraId="6AEE5DBE" w14:textId="77777777" w:rsidTr="00A3715D">
        <w:tc>
          <w:tcPr>
            <w:tcW w:w="2358" w:type="dxa"/>
            <w:vMerge/>
          </w:tcPr>
          <w:p w14:paraId="4C9FF58B" w14:textId="77777777" w:rsidR="00B677D7" w:rsidRPr="00700C25" w:rsidRDefault="00B677D7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2F9BAE4A" w14:textId="77777777" w:rsidR="00B677D7" w:rsidRPr="00700C25" w:rsidRDefault="00716BD4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პანკრეატიტი</w:t>
            </w:r>
          </w:p>
        </w:tc>
        <w:tc>
          <w:tcPr>
            <w:tcW w:w="1722" w:type="dxa"/>
          </w:tcPr>
          <w:p w14:paraId="027A09BB" w14:textId="77777777" w:rsidR="00B677D7" w:rsidRPr="00700C25" w:rsidRDefault="00716BD4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417" w:type="dxa"/>
          </w:tcPr>
          <w:p w14:paraId="1ED3EAEE" w14:textId="77777777" w:rsidR="00B677D7" w:rsidRPr="00700C25" w:rsidRDefault="00716BD4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557" w:type="dxa"/>
          </w:tcPr>
          <w:p w14:paraId="42E87572" w14:textId="77777777" w:rsidR="00B677D7" w:rsidRPr="00700C25" w:rsidRDefault="00716BD4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</w:tr>
      <w:tr w:rsidR="00C16E62" w:rsidRPr="00700C25" w14:paraId="183E1398" w14:textId="77777777" w:rsidTr="00A3715D">
        <w:tc>
          <w:tcPr>
            <w:tcW w:w="2358" w:type="dxa"/>
            <w:vMerge/>
          </w:tcPr>
          <w:p w14:paraId="558F3F3A" w14:textId="77777777" w:rsidR="00B677D7" w:rsidRPr="00700C25" w:rsidRDefault="00B677D7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737981FD" w14:textId="77777777" w:rsidR="00B677D7" w:rsidRPr="00700C25" w:rsidRDefault="0096640B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გასტრიტი</w:t>
            </w:r>
          </w:p>
        </w:tc>
        <w:tc>
          <w:tcPr>
            <w:tcW w:w="1722" w:type="dxa"/>
          </w:tcPr>
          <w:p w14:paraId="177CB2A9" w14:textId="77777777" w:rsidR="00B677D7" w:rsidRPr="00700C25" w:rsidRDefault="0096640B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25DEB8AA" w14:textId="77777777" w:rsidR="00B677D7" w:rsidRPr="00700C25" w:rsidRDefault="0096640B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6C5F1F3B" w14:textId="77777777" w:rsidR="00B677D7" w:rsidRPr="00700C25" w:rsidRDefault="0096640B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</w:tr>
      <w:tr w:rsidR="00C16E62" w:rsidRPr="00700C25" w14:paraId="50FEC68D" w14:textId="77777777" w:rsidTr="00A3715D">
        <w:tc>
          <w:tcPr>
            <w:tcW w:w="2358" w:type="dxa"/>
            <w:vMerge/>
          </w:tcPr>
          <w:p w14:paraId="20827D1F" w14:textId="77777777" w:rsidR="00B677D7" w:rsidRPr="00700C25" w:rsidRDefault="00B677D7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4906CC01" w14:textId="77777777" w:rsidR="00B677D7" w:rsidRPr="00700C25" w:rsidRDefault="00CF5396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ღრძილების ჰიპერპლაზია</w:t>
            </w:r>
          </w:p>
        </w:tc>
        <w:tc>
          <w:tcPr>
            <w:tcW w:w="1722" w:type="dxa"/>
          </w:tcPr>
          <w:p w14:paraId="24CD0F9E" w14:textId="77777777" w:rsidR="00B677D7" w:rsidRPr="00700C25" w:rsidRDefault="00CF5396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69DCDE49" w14:textId="77777777" w:rsidR="00B677D7" w:rsidRPr="00700C25" w:rsidRDefault="00CF5396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59489812" w14:textId="77777777" w:rsidR="00B677D7" w:rsidRPr="00700C25" w:rsidRDefault="005C5DDC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</w:tr>
      <w:tr w:rsidR="00C16E62" w:rsidRPr="00700C25" w14:paraId="46483417" w14:textId="77777777" w:rsidTr="00A3715D">
        <w:tc>
          <w:tcPr>
            <w:tcW w:w="2358" w:type="dxa"/>
            <w:vMerge w:val="restart"/>
          </w:tcPr>
          <w:p w14:paraId="5913EB29" w14:textId="77777777" w:rsidR="003900C1" w:rsidRPr="00700C25" w:rsidRDefault="003900C1" w:rsidP="007D4FC1">
            <w:pPr>
              <w:ind w:right="4"/>
              <w:jc w:val="both"/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>დარღვევები ღვიძლის და სანაღვლე გზების მხრიდან</w:t>
            </w:r>
          </w:p>
        </w:tc>
        <w:tc>
          <w:tcPr>
            <w:tcW w:w="3384" w:type="dxa"/>
          </w:tcPr>
          <w:p w14:paraId="6C3158DC" w14:textId="77777777" w:rsidR="003900C1" w:rsidRPr="00700C25" w:rsidRDefault="003900C1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ჰეპატიტი (იხ. ნაწილი 4.4)</w:t>
            </w:r>
          </w:p>
        </w:tc>
        <w:tc>
          <w:tcPr>
            <w:tcW w:w="1722" w:type="dxa"/>
          </w:tcPr>
          <w:p w14:paraId="3C2AEF60" w14:textId="77777777" w:rsidR="003900C1" w:rsidRPr="00700C25" w:rsidRDefault="003900C1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417" w:type="dxa"/>
          </w:tcPr>
          <w:p w14:paraId="562E0EAA" w14:textId="77777777" w:rsidR="003900C1" w:rsidRPr="00700C25" w:rsidRDefault="00844D6B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უცნობია</w:t>
            </w:r>
          </w:p>
        </w:tc>
        <w:tc>
          <w:tcPr>
            <w:tcW w:w="1557" w:type="dxa"/>
          </w:tcPr>
          <w:p w14:paraId="3FF572F7" w14:textId="77777777" w:rsidR="003900C1" w:rsidRPr="00700C25" w:rsidRDefault="00844D6B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</w:tr>
      <w:tr w:rsidR="00C16E62" w:rsidRPr="00700C25" w14:paraId="48CF7D58" w14:textId="77777777" w:rsidTr="00A3715D">
        <w:tc>
          <w:tcPr>
            <w:tcW w:w="2358" w:type="dxa"/>
            <w:vMerge/>
          </w:tcPr>
          <w:p w14:paraId="5B031F56" w14:textId="77777777" w:rsidR="003900C1" w:rsidRPr="00700C25" w:rsidRDefault="003900C1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21D5FCF0" w14:textId="77777777" w:rsidR="003900C1" w:rsidRPr="00700C25" w:rsidRDefault="001E5FC1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სიყვითლე</w:t>
            </w:r>
          </w:p>
        </w:tc>
        <w:tc>
          <w:tcPr>
            <w:tcW w:w="1722" w:type="dxa"/>
          </w:tcPr>
          <w:p w14:paraId="29553CBC" w14:textId="77777777" w:rsidR="003900C1" w:rsidRPr="00700C25" w:rsidRDefault="001E5FC1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4607BEF4" w14:textId="77777777" w:rsidR="003900C1" w:rsidRPr="00700C25" w:rsidRDefault="001E5FC1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32357B7F" w14:textId="77777777" w:rsidR="003900C1" w:rsidRPr="00700C25" w:rsidRDefault="001E5FC1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</w:tr>
      <w:tr w:rsidR="00C16E62" w:rsidRPr="00700C25" w14:paraId="5D157BF9" w14:textId="77777777" w:rsidTr="00A3715D">
        <w:tc>
          <w:tcPr>
            <w:tcW w:w="2358" w:type="dxa"/>
            <w:vMerge/>
          </w:tcPr>
          <w:p w14:paraId="5B087A60" w14:textId="77777777" w:rsidR="003900C1" w:rsidRPr="00700C25" w:rsidRDefault="003900C1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6F4B93CE" w14:textId="77777777" w:rsidR="003900C1" w:rsidRPr="00700C25" w:rsidRDefault="008B01A3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ღვიძლის ფუნქციის დარღვევა</w:t>
            </w:r>
          </w:p>
        </w:tc>
        <w:tc>
          <w:tcPr>
            <w:tcW w:w="1722" w:type="dxa"/>
          </w:tcPr>
          <w:p w14:paraId="41724B5C" w14:textId="77777777" w:rsidR="003900C1" w:rsidRPr="00700C25" w:rsidRDefault="008B01A3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58C1D645" w14:textId="77777777" w:rsidR="003900C1" w:rsidRPr="00700C25" w:rsidRDefault="008B01A3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557" w:type="dxa"/>
          </w:tcPr>
          <w:p w14:paraId="1F460AB5" w14:textId="77777777" w:rsidR="003900C1" w:rsidRPr="00700C25" w:rsidRDefault="008B01A3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C16E62" w:rsidRPr="00700C25" w14:paraId="6320D8C7" w14:textId="77777777" w:rsidTr="00A3715D">
        <w:tc>
          <w:tcPr>
            <w:tcW w:w="2358" w:type="dxa"/>
            <w:vMerge w:val="restart"/>
          </w:tcPr>
          <w:p w14:paraId="1C41DE78" w14:textId="77777777" w:rsidR="0084311D" w:rsidRPr="00700C25" w:rsidRDefault="0084311D" w:rsidP="007D4FC1">
            <w:pPr>
              <w:ind w:right="4"/>
              <w:jc w:val="both"/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>დარღვევები კანის და კანქვეშა ქსოვილის მხრიდან</w:t>
            </w:r>
          </w:p>
        </w:tc>
        <w:tc>
          <w:tcPr>
            <w:tcW w:w="3384" w:type="dxa"/>
          </w:tcPr>
          <w:p w14:paraId="2600615C" w14:textId="77777777" w:rsidR="0084311D" w:rsidRPr="00700C25" w:rsidRDefault="0084311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ქვინკეს შეშუპება</w:t>
            </w:r>
          </w:p>
        </w:tc>
        <w:tc>
          <w:tcPr>
            <w:tcW w:w="1722" w:type="dxa"/>
          </w:tcPr>
          <w:p w14:paraId="77A3D000" w14:textId="77777777" w:rsidR="0084311D" w:rsidRPr="00700C25" w:rsidRDefault="0084311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626F7813" w14:textId="77777777" w:rsidR="0084311D" w:rsidRPr="00700C25" w:rsidRDefault="0084311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695E5647" w14:textId="77777777" w:rsidR="0084311D" w:rsidRPr="00700C25" w:rsidRDefault="0084311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</w:tr>
      <w:tr w:rsidR="00C16E62" w:rsidRPr="00700C25" w14:paraId="12C3978F" w14:textId="77777777" w:rsidTr="00A3715D">
        <w:tc>
          <w:tcPr>
            <w:tcW w:w="2358" w:type="dxa"/>
            <w:vMerge/>
          </w:tcPr>
          <w:p w14:paraId="7E293536" w14:textId="77777777" w:rsidR="0084311D" w:rsidRPr="00700C25" w:rsidRDefault="0084311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0DEB608A" w14:textId="77777777" w:rsidR="0084311D" w:rsidRPr="00700C25" w:rsidRDefault="0084311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ანგიონევროზული შეშუპება</w:t>
            </w:r>
            <w:r w:rsidR="00BA6E3E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 (იხ. ნაწილი 4.4)</w:t>
            </w:r>
          </w:p>
        </w:tc>
        <w:tc>
          <w:tcPr>
            <w:tcW w:w="1722" w:type="dxa"/>
          </w:tcPr>
          <w:p w14:paraId="19E354CB" w14:textId="77777777" w:rsidR="0084311D" w:rsidRPr="00700C25" w:rsidRDefault="00767416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  <w:tc>
          <w:tcPr>
            <w:tcW w:w="1417" w:type="dxa"/>
          </w:tcPr>
          <w:p w14:paraId="4138AE3D" w14:textId="77777777" w:rsidR="0084311D" w:rsidRPr="00700C25" w:rsidRDefault="00767416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557" w:type="dxa"/>
          </w:tcPr>
          <w:p w14:paraId="3681205E" w14:textId="77777777" w:rsidR="0084311D" w:rsidRPr="00700C25" w:rsidRDefault="00767416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</w:tr>
      <w:tr w:rsidR="00C16E62" w:rsidRPr="00700C25" w14:paraId="66231808" w14:textId="77777777" w:rsidTr="00A3715D">
        <w:tc>
          <w:tcPr>
            <w:tcW w:w="2358" w:type="dxa"/>
            <w:vMerge/>
          </w:tcPr>
          <w:p w14:paraId="749A0184" w14:textId="77777777" w:rsidR="0084311D" w:rsidRPr="00700C25" w:rsidRDefault="0084311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53392A79" w14:textId="77777777" w:rsidR="0084311D" w:rsidRPr="00700C25" w:rsidRDefault="00ED595E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ქავილი</w:t>
            </w:r>
          </w:p>
        </w:tc>
        <w:tc>
          <w:tcPr>
            <w:tcW w:w="1722" w:type="dxa"/>
          </w:tcPr>
          <w:p w14:paraId="531F582C" w14:textId="77777777" w:rsidR="0084311D" w:rsidRPr="00700C25" w:rsidRDefault="00ED595E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  <w:tc>
          <w:tcPr>
            <w:tcW w:w="1417" w:type="dxa"/>
          </w:tcPr>
          <w:p w14:paraId="74865F41" w14:textId="77777777" w:rsidR="0084311D" w:rsidRPr="00700C25" w:rsidRDefault="00ED595E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6201478F" w14:textId="77777777" w:rsidR="0084311D" w:rsidRPr="00700C25" w:rsidRDefault="003E1608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C16E62" w:rsidRPr="00700C25" w14:paraId="0A6ED8FE" w14:textId="77777777" w:rsidTr="00A3715D">
        <w:tc>
          <w:tcPr>
            <w:tcW w:w="2358" w:type="dxa"/>
            <w:vMerge/>
          </w:tcPr>
          <w:p w14:paraId="6B5DD800" w14:textId="77777777" w:rsidR="0084311D" w:rsidRPr="00700C25" w:rsidRDefault="0084311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0A3463D3" w14:textId="77777777" w:rsidR="0084311D" w:rsidRPr="00700C25" w:rsidRDefault="00A62D12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გამონაყარი</w:t>
            </w:r>
          </w:p>
        </w:tc>
        <w:tc>
          <w:tcPr>
            <w:tcW w:w="1722" w:type="dxa"/>
          </w:tcPr>
          <w:p w14:paraId="16E657D1" w14:textId="77777777" w:rsidR="0084311D" w:rsidRPr="00700C25" w:rsidRDefault="00A62D12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  <w:tc>
          <w:tcPr>
            <w:tcW w:w="1417" w:type="dxa"/>
          </w:tcPr>
          <w:p w14:paraId="1DC3AF51" w14:textId="77777777" w:rsidR="0084311D" w:rsidRPr="00700C25" w:rsidRDefault="00A62D12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7729675A" w14:textId="77777777" w:rsidR="0084311D" w:rsidRPr="00700C25" w:rsidRDefault="006872FA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C16E62" w:rsidRPr="00700C25" w14:paraId="626F2EF8" w14:textId="77777777" w:rsidTr="00A3715D">
        <w:tc>
          <w:tcPr>
            <w:tcW w:w="2358" w:type="dxa"/>
            <w:vMerge/>
          </w:tcPr>
          <w:p w14:paraId="59872DF6" w14:textId="77777777" w:rsidR="0084311D" w:rsidRPr="00700C25" w:rsidRDefault="0084311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31FB1E38" w14:textId="77777777" w:rsidR="0084311D" w:rsidRPr="00700C25" w:rsidRDefault="00FF2354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მაკულოპაპულოზური გამონაყარი</w:t>
            </w:r>
          </w:p>
        </w:tc>
        <w:tc>
          <w:tcPr>
            <w:tcW w:w="1722" w:type="dxa"/>
          </w:tcPr>
          <w:p w14:paraId="09C31ABF" w14:textId="77777777" w:rsidR="0084311D" w:rsidRPr="00700C25" w:rsidRDefault="00FF2354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1CE5C10B" w14:textId="77777777" w:rsidR="0084311D" w:rsidRPr="00700C25" w:rsidRDefault="00FF2354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  <w:tc>
          <w:tcPr>
            <w:tcW w:w="1557" w:type="dxa"/>
          </w:tcPr>
          <w:p w14:paraId="352B8A8E" w14:textId="77777777" w:rsidR="0084311D" w:rsidRPr="00700C25" w:rsidRDefault="00FF2354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C16E62" w:rsidRPr="00700C25" w14:paraId="51F943B9" w14:textId="77777777" w:rsidTr="00A3715D">
        <w:tc>
          <w:tcPr>
            <w:tcW w:w="2358" w:type="dxa"/>
            <w:vMerge/>
          </w:tcPr>
          <w:p w14:paraId="5E69C193" w14:textId="77777777" w:rsidR="0084311D" w:rsidRPr="00700C25" w:rsidRDefault="0084311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1A340A4F" w14:textId="77777777" w:rsidR="0084311D" w:rsidRPr="00700C25" w:rsidRDefault="00E161B2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ჭინჭრის ციება (იხ. ნაწილი 4.4)</w:t>
            </w:r>
          </w:p>
        </w:tc>
        <w:tc>
          <w:tcPr>
            <w:tcW w:w="1722" w:type="dxa"/>
          </w:tcPr>
          <w:p w14:paraId="597C2D5F" w14:textId="77777777" w:rsidR="0084311D" w:rsidRPr="00700C25" w:rsidRDefault="003828B8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  <w:tc>
          <w:tcPr>
            <w:tcW w:w="1417" w:type="dxa"/>
          </w:tcPr>
          <w:p w14:paraId="0BE589F4" w14:textId="77777777" w:rsidR="0084311D" w:rsidRPr="00700C25" w:rsidRDefault="003828B8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557" w:type="dxa"/>
          </w:tcPr>
          <w:p w14:paraId="7FEA1374" w14:textId="77777777" w:rsidR="0084311D" w:rsidRPr="00700C25" w:rsidRDefault="003828B8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C16E62" w:rsidRPr="00700C25" w14:paraId="64666654" w14:textId="77777777" w:rsidTr="00A3715D">
        <w:tc>
          <w:tcPr>
            <w:tcW w:w="2358" w:type="dxa"/>
            <w:vMerge/>
          </w:tcPr>
          <w:p w14:paraId="62A7F057" w14:textId="77777777" w:rsidR="0084311D" w:rsidRPr="00700C25" w:rsidRDefault="0084311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5FBC152B" w14:textId="77777777" w:rsidR="0084311D" w:rsidRPr="00700C25" w:rsidRDefault="002A7145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ეგ</w:t>
            </w:r>
            <w:r w:rsidR="00B55B46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ზან</w:t>
            </w:r>
            <w:r w:rsidR="00E5560C">
              <w:rPr>
                <w:rFonts w:ascii="Sylfaen" w:hAnsi="Sylfaen" w:cs="Times New Roman"/>
                <w:sz w:val="20"/>
                <w:szCs w:val="20"/>
                <w:lang w:val="ka-GE"/>
              </w:rPr>
              <w:t>თ</w:t>
            </w:r>
            <w:r w:rsidR="00B55B46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ემა</w:t>
            </w:r>
          </w:p>
        </w:tc>
        <w:tc>
          <w:tcPr>
            <w:tcW w:w="1722" w:type="dxa"/>
          </w:tcPr>
          <w:p w14:paraId="4D84EB1C" w14:textId="77777777" w:rsidR="0084311D" w:rsidRPr="00700C25" w:rsidRDefault="00B55B46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7F3C7EDD" w14:textId="77777777" w:rsidR="0084311D" w:rsidRPr="00700C25" w:rsidRDefault="00B55B46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4EDBE17D" w14:textId="77777777" w:rsidR="0084311D" w:rsidRPr="00700C25" w:rsidRDefault="00B55B46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C16E62" w:rsidRPr="00700C25" w14:paraId="31A119C3" w14:textId="77777777" w:rsidTr="00A3715D">
        <w:tc>
          <w:tcPr>
            <w:tcW w:w="2358" w:type="dxa"/>
            <w:vMerge/>
          </w:tcPr>
          <w:p w14:paraId="47709043" w14:textId="77777777" w:rsidR="0084311D" w:rsidRPr="00700C25" w:rsidRDefault="0084311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445B3BD2" w14:textId="77777777" w:rsidR="0084311D" w:rsidRPr="00700C25" w:rsidRDefault="00E14879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ალოპეცია</w:t>
            </w:r>
          </w:p>
        </w:tc>
        <w:tc>
          <w:tcPr>
            <w:tcW w:w="1722" w:type="dxa"/>
          </w:tcPr>
          <w:p w14:paraId="7B12CD30" w14:textId="77777777" w:rsidR="0084311D" w:rsidRPr="00700C25" w:rsidRDefault="00E14879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1B56ABD7" w14:textId="77777777" w:rsidR="0084311D" w:rsidRPr="00700C25" w:rsidRDefault="00E14879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670B2541" w14:textId="77777777" w:rsidR="0084311D" w:rsidRPr="00700C25" w:rsidRDefault="00E14879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C16E62" w:rsidRPr="00700C25" w14:paraId="3F6E3EFF" w14:textId="77777777" w:rsidTr="00A3715D">
        <w:tc>
          <w:tcPr>
            <w:tcW w:w="2358" w:type="dxa"/>
            <w:vMerge/>
          </w:tcPr>
          <w:p w14:paraId="0C661DF1" w14:textId="77777777" w:rsidR="0084311D" w:rsidRPr="00700C25" w:rsidRDefault="0084311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449760B2" w14:textId="77777777" w:rsidR="0084311D" w:rsidRPr="00700C25" w:rsidRDefault="001F0B47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პურპურა</w:t>
            </w:r>
          </w:p>
        </w:tc>
        <w:tc>
          <w:tcPr>
            <w:tcW w:w="1722" w:type="dxa"/>
          </w:tcPr>
          <w:p w14:paraId="7E6564B4" w14:textId="77777777" w:rsidR="0084311D" w:rsidRPr="00700C25" w:rsidRDefault="001F0B47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12D537A4" w14:textId="77777777" w:rsidR="0084311D" w:rsidRPr="00700C25" w:rsidRDefault="001F0B47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  <w:tc>
          <w:tcPr>
            <w:tcW w:w="1557" w:type="dxa"/>
          </w:tcPr>
          <w:p w14:paraId="18C457F0" w14:textId="77777777" w:rsidR="0084311D" w:rsidRPr="00700C25" w:rsidRDefault="001F0B47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C16E62" w:rsidRPr="00700C25" w14:paraId="58C28058" w14:textId="77777777" w:rsidTr="00A3715D">
        <w:tc>
          <w:tcPr>
            <w:tcW w:w="2358" w:type="dxa"/>
            <w:vMerge/>
          </w:tcPr>
          <w:p w14:paraId="037387F2" w14:textId="77777777" w:rsidR="0084311D" w:rsidRPr="00700C25" w:rsidRDefault="0084311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0232F116" w14:textId="77777777" w:rsidR="0084311D" w:rsidRPr="00700C25" w:rsidRDefault="006E444C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კანის ფერის შეცვლა</w:t>
            </w:r>
          </w:p>
        </w:tc>
        <w:tc>
          <w:tcPr>
            <w:tcW w:w="1722" w:type="dxa"/>
          </w:tcPr>
          <w:p w14:paraId="775785DF" w14:textId="77777777" w:rsidR="0084311D" w:rsidRPr="00700C25" w:rsidRDefault="006E444C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73B7B4A5" w14:textId="77777777" w:rsidR="0084311D" w:rsidRPr="00700C25" w:rsidRDefault="006E444C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699A1FCA" w14:textId="77777777" w:rsidR="0084311D" w:rsidRPr="00700C25" w:rsidRDefault="006E444C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C16E62" w:rsidRPr="00700C25" w14:paraId="00CFADE8" w14:textId="77777777" w:rsidTr="00A3715D">
        <w:tc>
          <w:tcPr>
            <w:tcW w:w="2358" w:type="dxa"/>
            <w:vMerge/>
          </w:tcPr>
          <w:p w14:paraId="38C28264" w14:textId="77777777" w:rsidR="0084311D" w:rsidRPr="00700C25" w:rsidRDefault="0084311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191108AD" w14:textId="77777777" w:rsidR="0084311D" w:rsidRPr="00700C25" w:rsidRDefault="00BC3961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ჰიპერჰიდროზი</w:t>
            </w:r>
          </w:p>
        </w:tc>
        <w:tc>
          <w:tcPr>
            <w:tcW w:w="1722" w:type="dxa"/>
          </w:tcPr>
          <w:p w14:paraId="3D86A03A" w14:textId="77777777" w:rsidR="0084311D" w:rsidRPr="00700C25" w:rsidRDefault="00BC3961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  <w:tc>
          <w:tcPr>
            <w:tcW w:w="1417" w:type="dxa"/>
          </w:tcPr>
          <w:p w14:paraId="70BDA091" w14:textId="77777777" w:rsidR="0084311D" w:rsidRPr="00700C25" w:rsidRDefault="00BC3961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35C5D02A" w14:textId="77777777" w:rsidR="0084311D" w:rsidRPr="00700C25" w:rsidRDefault="00BC3961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C16E62" w:rsidRPr="00700C25" w14:paraId="5610E7E2" w14:textId="77777777" w:rsidTr="00A3715D">
        <w:tc>
          <w:tcPr>
            <w:tcW w:w="2358" w:type="dxa"/>
            <w:vMerge/>
          </w:tcPr>
          <w:p w14:paraId="3A4F5E2B" w14:textId="77777777" w:rsidR="0084311D" w:rsidRPr="00700C25" w:rsidRDefault="0084311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11DC7D01" w14:textId="77777777" w:rsidR="0084311D" w:rsidRPr="00700C25" w:rsidRDefault="003A3129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ფოტომგრძნობელობის რეაქცია</w:t>
            </w:r>
          </w:p>
        </w:tc>
        <w:tc>
          <w:tcPr>
            <w:tcW w:w="1722" w:type="dxa"/>
          </w:tcPr>
          <w:p w14:paraId="52B44516" w14:textId="77777777" w:rsidR="0084311D" w:rsidRPr="00700C25" w:rsidRDefault="003A3129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არახშირი*</w:t>
            </w:r>
          </w:p>
        </w:tc>
        <w:tc>
          <w:tcPr>
            <w:tcW w:w="1417" w:type="dxa"/>
          </w:tcPr>
          <w:p w14:paraId="68CB3FE5" w14:textId="77777777" w:rsidR="0084311D" w:rsidRPr="00700C25" w:rsidRDefault="003A3129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უცნობია</w:t>
            </w:r>
          </w:p>
        </w:tc>
        <w:tc>
          <w:tcPr>
            <w:tcW w:w="1557" w:type="dxa"/>
          </w:tcPr>
          <w:p w14:paraId="585F2B67" w14:textId="77777777" w:rsidR="0084311D" w:rsidRPr="00700C25" w:rsidRDefault="003A3129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</w:tr>
      <w:tr w:rsidR="00C16E62" w:rsidRPr="00700C25" w14:paraId="2B1195EC" w14:textId="77777777" w:rsidTr="00A3715D">
        <w:tc>
          <w:tcPr>
            <w:tcW w:w="2358" w:type="dxa"/>
            <w:vMerge/>
          </w:tcPr>
          <w:p w14:paraId="619C9E4B" w14:textId="77777777" w:rsidR="0084311D" w:rsidRPr="00700C25" w:rsidRDefault="0084311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5071913D" w14:textId="77777777" w:rsidR="0084311D" w:rsidRPr="00700C25" w:rsidRDefault="00E80F72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პემფიგოიდი</w:t>
            </w:r>
          </w:p>
        </w:tc>
        <w:tc>
          <w:tcPr>
            <w:tcW w:w="1722" w:type="dxa"/>
          </w:tcPr>
          <w:p w14:paraId="2FDDC3E0" w14:textId="77777777" w:rsidR="0084311D" w:rsidRPr="00700C25" w:rsidRDefault="00E80F72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არახშირი*</w:t>
            </w:r>
          </w:p>
        </w:tc>
        <w:tc>
          <w:tcPr>
            <w:tcW w:w="1417" w:type="dxa"/>
          </w:tcPr>
          <w:p w14:paraId="69B045BC" w14:textId="77777777" w:rsidR="0084311D" w:rsidRPr="00700C25" w:rsidRDefault="00E80F72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2A702393" w14:textId="77777777" w:rsidR="0084311D" w:rsidRPr="00700C25" w:rsidRDefault="00E80F72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C16E62" w:rsidRPr="00700C25" w14:paraId="44F00183" w14:textId="77777777" w:rsidTr="00A3715D">
        <w:tc>
          <w:tcPr>
            <w:tcW w:w="2358" w:type="dxa"/>
            <w:vMerge/>
          </w:tcPr>
          <w:p w14:paraId="5CB13834" w14:textId="77777777" w:rsidR="0084311D" w:rsidRPr="00700C25" w:rsidRDefault="0084311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15C608F2" w14:textId="77777777" w:rsidR="0084311D" w:rsidRPr="00700C25" w:rsidRDefault="004F604C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ფსორიაზის</w:t>
            </w:r>
            <w:r w:rsidR="0084311D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 გამწვავება</w:t>
            </w:r>
          </w:p>
        </w:tc>
        <w:tc>
          <w:tcPr>
            <w:tcW w:w="1722" w:type="dxa"/>
          </w:tcPr>
          <w:p w14:paraId="6951EE86" w14:textId="77777777" w:rsidR="0084311D" w:rsidRPr="00700C25" w:rsidRDefault="007B25E6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იშვიათი*</w:t>
            </w:r>
          </w:p>
        </w:tc>
        <w:tc>
          <w:tcPr>
            <w:tcW w:w="1417" w:type="dxa"/>
          </w:tcPr>
          <w:p w14:paraId="073876E1" w14:textId="77777777" w:rsidR="0084311D" w:rsidRPr="00700C25" w:rsidRDefault="007B25E6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1C35544E" w14:textId="77777777" w:rsidR="0084311D" w:rsidRPr="00700C25" w:rsidRDefault="007B25E6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C16E62" w:rsidRPr="00700C25" w14:paraId="6B772089" w14:textId="77777777" w:rsidTr="00A3715D">
        <w:tc>
          <w:tcPr>
            <w:tcW w:w="2358" w:type="dxa"/>
            <w:vMerge/>
          </w:tcPr>
          <w:p w14:paraId="4676DBE0" w14:textId="77777777" w:rsidR="0084311D" w:rsidRPr="00700C25" w:rsidRDefault="0084311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58DDFFAF" w14:textId="77777777" w:rsidR="0084311D" w:rsidRPr="00700C25" w:rsidRDefault="00911130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მულტიფორმული ერითემა</w:t>
            </w:r>
          </w:p>
        </w:tc>
        <w:tc>
          <w:tcPr>
            <w:tcW w:w="1722" w:type="dxa"/>
          </w:tcPr>
          <w:p w14:paraId="57A6B836" w14:textId="77777777" w:rsidR="0084311D" w:rsidRPr="00700C25" w:rsidRDefault="0084311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417" w:type="dxa"/>
          </w:tcPr>
          <w:p w14:paraId="31F5CF14" w14:textId="77777777" w:rsidR="0084311D" w:rsidRPr="00700C25" w:rsidRDefault="0084311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3E15F57A" w14:textId="77777777" w:rsidR="0084311D" w:rsidRPr="00700C25" w:rsidRDefault="00911130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</w:tr>
      <w:tr w:rsidR="00C16E62" w:rsidRPr="00700C25" w14:paraId="1A213916" w14:textId="77777777" w:rsidTr="00A3715D">
        <w:tc>
          <w:tcPr>
            <w:tcW w:w="2358" w:type="dxa"/>
            <w:vMerge/>
          </w:tcPr>
          <w:p w14:paraId="54281218" w14:textId="77777777" w:rsidR="0084311D" w:rsidRPr="00700C25" w:rsidRDefault="0084311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204AF2F8" w14:textId="77777777" w:rsidR="0084311D" w:rsidRPr="00700C25" w:rsidRDefault="0084311D" w:rsidP="002A7145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ტოქსიკური ეპიდერმული ნეკროლიზი</w:t>
            </w:r>
          </w:p>
        </w:tc>
        <w:tc>
          <w:tcPr>
            <w:tcW w:w="1722" w:type="dxa"/>
          </w:tcPr>
          <w:p w14:paraId="7657DC2C" w14:textId="77777777" w:rsidR="0084311D" w:rsidRPr="00700C25" w:rsidRDefault="005D4CB3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23A67A26" w14:textId="77777777" w:rsidR="0084311D" w:rsidRPr="00700C25" w:rsidRDefault="005D4CB3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557" w:type="dxa"/>
          </w:tcPr>
          <w:p w14:paraId="44A8C884" w14:textId="77777777" w:rsidR="0084311D" w:rsidRPr="00700C25" w:rsidRDefault="005D4CB3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უცნობია</w:t>
            </w:r>
          </w:p>
        </w:tc>
      </w:tr>
      <w:tr w:rsidR="00C16E62" w:rsidRPr="00700C25" w14:paraId="286BCAA1" w14:textId="77777777" w:rsidTr="00A3715D">
        <w:tc>
          <w:tcPr>
            <w:tcW w:w="2358" w:type="dxa"/>
            <w:vMerge/>
          </w:tcPr>
          <w:p w14:paraId="0797BF43" w14:textId="77777777" w:rsidR="0084311D" w:rsidRPr="00700C25" w:rsidRDefault="0084311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63911EA4" w14:textId="77777777" w:rsidR="0084311D" w:rsidRPr="00700C25" w:rsidRDefault="00EC0E60" w:rsidP="002A7145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ექსფოლია</w:t>
            </w:r>
            <w:r w:rsidR="002A7145">
              <w:rPr>
                <w:rFonts w:ascii="Sylfaen" w:hAnsi="Sylfaen" w:cs="Times New Roman"/>
                <w:sz w:val="20"/>
                <w:szCs w:val="20"/>
                <w:lang w:val="ka-GE"/>
              </w:rPr>
              <w:t>ზ</w:t>
            </w: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ური დერმატიტი</w:t>
            </w:r>
          </w:p>
        </w:tc>
        <w:tc>
          <w:tcPr>
            <w:tcW w:w="1722" w:type="dxa"/>
          </w:tcPr>
          <w:p w14:paraId="51516759" w14:textId="77777777" w:rsidR="0084311D" w:rsidRPr="00700C25" w:rsidRDefault="00EC0E60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3AF69F25" w14:textId="77777777" w:rsidR="0084311D" w:rsidRPr="00700C25" w:rsidRDefault="00EC0E60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224411CE" w14:textId="77777777" w:rsidR="0084311D" w:rsidRPr="00700C25" w:rsidRDefault="00EC0E60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</w:tr>
      <w:tr w:rsidR="00C16E62" w:rsidRPr="00700C25" w14:paraId="55DD786C" w14:textId="77777777" w:rsidTr="00A3715D">
        <w:tc>
          <w:tcPr>
            <w:tcW w:w="2358" w:type="dxa"/>
            <w:vMerge/>
          </w:tcPr>
          <w:p w14:paraId="4A493E35" w14:textId="77777777" w:rsidR="0084311D" w:rsidRPr="00700C25" w:rsidRDefault="0084311D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76E4482C" w14:textId="77777777" w:rsidR="0084311D" w:rsidRPr="00700C25" w:rsidRDefault="00AB775B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სტივენს</w:t>
            </w:r>
            <w:r w:rsidR="002A714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ჯონსონის სინდრომი</w:t>
            </w:r>
          </w:p>
        </w:tc>
        <w:tc>
          <w:tcPr>
            <w:tcW w:w="1722" w:type="dxa"/>
          </w:tcPr>
          <w:p w14:paraId="2EB1C6C8" w14:textId="77777777" w:rsidR="0084311D" w:rsidRPr="00700C25" w:rsidRDefault="00AB775B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7523B7CD" w14:textId="77777777" w:rsidR="0084311D" w:rsidRPr="00700C25" w:rsidRDefault="00AB775B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557" w:type="dxa"/>
          </w:tcPr>
          <w:p w14:paraId="764F28CF" w14:textId="77777777" w:rsidR="0084311D" w:rsidRPr="00700C25" w:rsidRDefault="00AB775B" w:rsidP="007D4FC1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</w:tr>
      <w:tr w:rsidR="000A2FA0" w:rsidRPr="00700C25" w14:paraId="45909EF6" w14:textId="77777777" w:rsidTr="00A3715D">
        <w:tc>
          <w:tcPr>
            <w:tcW w:w="2358" w:type="dxa"/>
            <w:vMerge w:val="restart"/>
          </w:tcPr>
          <w:p w14:paraId="2C619E61" w14:textId="77777777" w:rsidR="000A2FA0" w:rsidRPr="00700C25" w:rsidRDefault="000A2FA0" w:rsidP="002A7145">
            <w:pPr>
              <w:ind w:right="4"/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>დარღვევები</w:t>
            </w:r>
            <w:r w:rsidR="002A714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 xml:space="preserve"> კუნთების, ჩონჩხის და </w:t>
            </w:r>
            <w:r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>შემაერთებელი ქსოვილის მხრიდან</w:t>
            </w:r>
          </w:p>
        </w:tc>
        <w:tc>
          <w:tcPr>
            <w:tcW w:w="3384" w:type="dxa"/>
          </w:tcPr>
          <w:p w14:paraId="3805AC3B" w14:textId="77777777" w:rsidR="000A2FA0" w:rsidRPr="00700C25" w:rsidRDefault="000A2FA0" w:rsidP="000A2FA0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კუნთების </w:t>
            </w:r>
            <w:r w:rsidR="00BE6F69">
              <w:rPr>
                <w:rFonts w:ascii="Sylfaen" w:hAnsi="Sylfaen" w:cs="Times New Roman"/>
                <w:sz w:val="20"/>
                <w:szCs w:val="20"/>
                <w:lang w:val="ka-GE"/>
              </w:rPr>
              <w:t>სპაზმი</w:t>
            </w:r>
          </w:p>
        </w:tc>
        <w:tc>
          <w:tcPr>
            <w:tcW w:w="1722" w:type="dxa"/>
          </w:tcPr>
          <w:p w14:paraId="4CAD27BA" w14:textId="77777777" w:rsidR="000A2FA0" w:rsidRPr="00700C25" w:rsidRDefault="000A2FA0" w:rsidP="000A2FA0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  <w:tc>
          <w:tcPr>
            <w:tcW w:w="1417" w:type="dxa"/>
          </w:tcPr>
          <w:p w14:paraId="29D9F1AC" w14:textId="77777777" w:rsidR="000A2FA0" w:rsidRPr="00700C25" w:rsidRDefault="00C159B9" w:rsidP="000A2FA0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უცნობია</w:t>
            </w:r>
          </w:p>
        </w:tc>
        <w:tc>
          <w:tcPr>
            <w:tcW w:w="1557" w:type="dxa"/>
          </w:tcPr>
          <w:p w14:paraId="29192AED" w14:textId="77777777" w:rsidR="000A2FA0" w:rsidRPr="00700C25" w:rsidRDefault="000A2FA0" w:rsidP="000A2FA0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</w:tr>
      <w:tr w:rsidR="00CE667E" w:rsidRPr="00700C25" w14:paraId="1087E4AE" w14:textId="77777777" w:rsidTr="00A3715D">
        <w:tc>
          <w:tcPr>
            <w:tcW w:w="2358" w:type="dxa"/>
            <w:vMerge/>
          </w:tcPr>
          <w:p w14:paraId="582F2D8A" w14:textId="77777777" w:rsidR="00CE667E" w:rsidRPr="00700C25" w:rsidRDefault="00CE667E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24F2EFBC" w14:textId="77777777" w:rsidR="00CE667E" w:rsidRPr="00700C25" w:rsidRDefault="009B3815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კოჭის</w:t>
            </w:r>
            <w:r w:rsidR="00CE667E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 შეშუპება</w:t>
            </w:r>
          </w:p>
        </w:tc>
        <w:tc>
          <w:tcPr>
            <w:tcW w:w="1722" w:type="dxa"/>
          </w:tcPr>
          <w:p w14:paraId="16E3C8A8" w14:textId="77777777" w:rsidR="00CE667E" w:rsidRPr="00700C25" w:rsidRDefault="00CE667E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3B9581D7" w14:textId="77777777" w:rsidR="00CE667E" w:rsidRPr="00700C25" w:rsidRDefault="00CE667E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71A2E068" w14:textId="77777777" w:rsidR="00CE667E" w:rsidRPr="00700C25" w:rsidRDefault="00CE667E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</w:tr>
      <w:tr w:rsidR="00CE667E" w:rsidRPr="00700C25" w14:paraId="4D296A2D" w14:textId="77777777" w:rsidTr="00A3715D">
        <w:tc>
          <w:tcPr>
            <w:tcW w:w="2358" w:type="dxa"/>
            <w:vMerge/>
          </w:tcPr>
          <w:p w14:paraId="485C9418" w14:textId="77777777" w:rsidR="00CE667E" w:rsidRPr="00700C25" w:rsidRDefault="00CE667E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22AA2EFE" w14:textId="77777777" w:rsidR="00CE667E" w:rsidRPr="00700C25" w:rsidRDefault="004D0858" w:rsidP="002A7145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ანამნეზში მწვავე დისემინირებული წითელი მგლურას</w:t>
            </w:r>
            <w:r w:rsidR="00D826C3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 შესაძლო გაუარესება</w:t>
            </w: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 </w:t>
            </w:r>
          </w:p>
        </w:tc>
        <w:tc>
          <w:tcPr>
            <w:tcW w:w="1722" w:type="dxa"/>
          </w:tcPr>
          <w:p w14:paraId="75D98AAE" w14:textId="77777777" w:rsidR="00CE667E" w:rsidRPr="00700C25" w:rsidRDefault="00D826C3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35AA2F32" w14:textId="77777777" w:rsidR="00CE667E" w:rsidRPr="00700C25" w:rsidRDefault="00D826C3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უცნობია</w:t>
            </w:r>
          </w:p>
        </w:tc>
        <w:tc>
          <w:tcPr>
            <w:tcW w:w="1557" w:type="dxa"/>
          </w:tcPr>
          <w:p w14:paraId="5CE15FEA" w14:textId="77777777" w:rsidR="00CE667E" w:rsidRPr="00700C25" w:rsidRDefault="00D826C3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CE667E" w:rsidRPr="00700C25" w14:paraId="4CE34ADE" w14:textId="77777777" w:rsidTr="00A3715D">
        <w:tc>
          <w:tcPr>
            <w:tcW w:w="2358" w:type="dxa"/>
            <w:vMerge/>
          </w:tcPr>
          <w:p w14:paraId="48DB15D7" w14:textId="77777777" w:rsidR="00CE667E" w:rsidRPr="00700C25" w:rsidRDefault="00CE667E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17E1BC9D" w14:textId="77777777" w:rsidR="00CE667E" w:rsidRPr="00700C25" w:rsidRDefault="007D5DE7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ართრალგია</w:t>
            </w:r>
          </w:p>
        </w:tc>
        <w:tc>
          <w:tcPr>
            <w:tcW w:w="1722" w:type="dxa"/>
          </w:tcPr>
          <w:p w14:paraId="4A0D8EE7" w14:textId="77777777" w:rsidR="00CE667E" w:rsidRPr="00700C25" w:rsidRDefault="007D5DE7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არახშირი*</w:t>
            </w:r>
          </w:p>
        </w:tc>
        <w:tc>
          <w:tcPr>
            <w:tcW w:w="1417" w:type="dxa"/>
          </w:tcPr>
          <w:p w14:paraId="053012C8" w14:textId="77777777" w:rsidR="00CE667E" w:rsidRPr="00700C25" w:rsidRDefault="007D5DE7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204D347C" w14:textId="77777777" w:rsidR="00CE667E" w:rsidRPr="00700C25" w:rsidRDefault="007D5DE7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CE667E" w:rsidRPr="00700C25" w14:paraId="3C1CC041" w14:textId="77777777" w:rsidTr="00A3715D">
        <w:trPr>
          <w:trHeight w:val="419"/>
        </w:trPr>
        <w:tc>
          <w:tcPr>
            <w:tcW w:w="2358" w:type="dxa"/>
            <w:vMerge/>
          </w:tcPr>
          <w:p w14:paraId="46BC0DF9" w14:textId="77777777" w:rsidR="00CE667E" w:rsidRPr="00700C25" w:rsidRDefault="00CE667E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3770F5CE" w14:textId="77777777" w:rsidR="00CE667E" w:rsidRDefault="00CE667E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მიალგია</w:t>
            </w:r>
          </w:p>
          <w:p w14:paraId="0392AC57" w14:textId="77777777" w:rsidR="00E5763D" w:rsidRPr="00700C25" w:rsidRDefault="00E5763D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1722" w:type="dxa"/>
          </w:tcPr>
          <w:p w14:paraId="2CEA4A8A" w14:textId="77777777" w:rsidR="00CE667E" w:rsidRPr="00700C25" w:rsidRDefault="00EB55D8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არახშირი*</w:t>
            </w:r>
          </w:p>
        </w:tc>
        <w:tc>
          <w:tcPr>
            <w:tcW w:w="1417" w:type="dxa"/>
          </w:tcPr>
          <w:p w14:paraId="333A6E2B" w14:textId="77777777" w:rsidR="00CE667E" w:rsidRPr="00700C25" w:rsidRDefault="00EB55D8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63A13FE3" w14:textId="77777777" w:rsidR="00CE667E" w:rsidRPr="00700C25" w:rsidRDefault="00EB55D8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E5763D" w:rsidRPr="00700C25" w14:paraId="38B0464A" w14:textId="77777777" w:rsidTr="00A3715D">
        <w:trPr>
          <w:trHeight w:val="284"/>
        </w:trPr>
        <w:tc>
          <w:tcPr>
            <w:tcW w:w="2358" w:type="dxa"/>
            <w:vMerge/>
          </w:tcPr>
          <w:p w14:paraId="360860D2" w14:textId="77777777" w:rsidR="00E5763D" w:rsidRPr="00700C25" w:rsidRDefault="00E5763D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7A771EA5" w14:textId="77777777" w:rsidR="00E5763D" w:rsidRDefault="00E5763D" w:rsidP="00E5763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კუნთების სისუსტე</w:t>
            </w:r>
          </w:p>
          <w:p w14:paraId="46DF8F49" w14:textId="77777777" w:rsidR="00E5763D" w:rsidRPr="00700C25" w:rsidRDefault="00E5763D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1722" w:type="dxa"/>
          </w:tcPr>
          <w:p w14:paraId="0988BA5D" w14:textId="77777777" w:rsidR="00E5763D" w:rsidRPr="00700C25" w:rsidRDefault="00E5763D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5D624944" w14:textId="77777777" w:rsidR="00E5763D" w:rsidRPr="00700C25" w:rsidRDefault="00E5763D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უცნობია</w:t>
            </w:r>
          </w:p>
        </w:tc>
        <w:tc>
          <w:tcPr>
            <w:tcW w:w="1557" w:type="dxa"/>
          </w:tcPr>
          <w:p w14:paraId="1EA19A7C" w14:textId="77777777" w:rsidR="00E5763D" w:rsidRPr="00700C25" w:rsidRDefault="00E5763D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E5763D" w:rsidRPr="00700C25" w14:paraId="0FED7796" w14:textId="77777777" w:rsidTr="00A3715D">
        <w:trPr>
          <w:trHeight w:val="335"/>
        </w:trPr>
        <w:tc>
          <w:tcPr>
            <w:tcW w:w="2358" w:type="dxa"/>
            <w:vMerge/>
          </w:tcPr>
          <w:p w14:paraId="5D85440C" w14:textId="77777777" w:rsidR="00E5763D" w:rsidRPr="00700C25" w:rsidRDefault="00E5763D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5C905EEB" w14:textId="77777777" w:rsidR="00E5763D" w:rsidRDefault="008D6BBD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რაბდომიოლიზი</w:t>
            </w:r>
          </w:p>
        </w:tc>
        <w:tc>
          <w:tcPr>
            <w:tcW w:w="1722" w:type="dxa"/>
          </w:tcPr>
          <w:p w14:paraId="2996400E" w14:textId="77777777" w:rsidR="00E5763D" w:rsidRPr="00700C25" w:rsidRDefault="008D6BBD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04241508" w14:textId="77777777" w:rsidR="00E5763D" w:rsidRPr="00700C25" w:rsidRDefault="008D6BBD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უცნობია</w:t>
            </w:r>
          </w:p>
        </w:tc>
        <w:tc>
          <w:tcPr>
            <w:tcW w:w="1557" w:type="dxa"/>
          </w:tcPr>
          <w:p w14:paraId="7747935E" w14:textId="77777777" w:rsidR="00E5763D" w:rsidRPr="00700C25" w:rsidRDefault="008D6BBD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CE667E" w:rsidRPr="00700C25" w14:paraId="132E2008" w14:textId="77777777" w:rsidTr="00A3715D">
        <w:tc>
          <w:tcPr>
            <w:tcW w:w="2358" w:type="dxa"/>
            <w:vMerge/>
          </w:tcPr>
          <w:p w14:paraId="2411617A" w14:textId="77777777" w:rsidR="00CE667E" w:rsidRPr="00700C25" w:rsidRDefault="00CE667E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49D550B3" w14:textId="77777777" w:rsidR="00CE667E" w:rsidRPr="00700C25" w:rsidRDefault="00691919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ტკივილი ზურგში</w:t>
            </w:r>
          </w:p>
        </w:tc>
        <w:tc>
          <w:tcPr>
            <w:tcW w:w="1722" w:type="dxa"/>
          </w:tcPr>
          <w:p w14:paraId="1785B287" w14:textId="77777777" w:rsidR="00CE667E" w:rsidRPr="00700C25" w:rsidRDefault="00691919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7F1EB42A" w14:textId="77777777" w:rsidR="00CE667E" w:rsidRPr="00700C25" w:rsidRDefault="00691919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57F2A844" w14:textId="77777777" w:rsidR="00CE667E" w:rsidRPr="00700C25" w:rsidRDefault="00691919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5B77B8" w:rsidRPr="00700C25" w14:paraId="5CC49DB7" w14:textId="77777777" w:rsidTr="00A3715D">
        <w:tc>
          <w:tcPr>
            <w:tcW w:w="2358" w:type="dxa"/>
            <w:vMerge w:val="restart"/>
          </w:tcPr>
          <w:p w14:paraId="6B8F98E3" w14:textId="77777777" w:rsidR="005B77B8" w:rsidRPr="00700C25" w:rsidRDefault="005B77B8" w:rsidP="00A915F8">
            <w:pPr>
              <w:ind w:right="4"/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 xml:space="preserve">დარღვევები თირკმელების და </w:t>
            </w:r>
            <w:r w:rsidR="00A915F8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>საშარდე</w:t>
            </w:r>
            <w:r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 xml:space="preserve"> გზების მხრიდან</w:t>
            </w:r>
          </w:p>
        </w:tc>
        <w:tc>
          <w:tcPr>
            <w:tcW w:w="3384" w:type="dxa"/>
          </w:tcPr>
          <w:p w14:paraId="7EE92F54" w14:textId="77777777" w:rsidR="005B77B8" w:rsidRPr="00700C25" w:rsidRDefault="005B77B8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თირკმელების უკმარისობა</w:t>
            </w:r>
          </w:p>
        </w:tc>
        <w:tc>
          <w:tcPr>
            <w:tcW w:w="1722" w:type="dxa"/>
          </w:tcPr>
          <w:p w14:paraId="52C994E3" w14:textId="77777777" w:rsidR="005B77B8" w:rsidRPr="00700C25" w:rsidRDefault="005B77B8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  <w:tc>
          <w:tcPr>
            <w:tcW w:w="1417" w:type="dxa"/>
          </w:tcPr>
          <w:p w14:paraId="1A61AD8C" w14:textId="77777777" w:rsidR="005B77B8" w:rsidRPr="00700C25" w:rsidRDefault="005B77B8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304B889C" w14:textId="77777777" w:rsidR="005B77B8" w:rsidRPr="00700C25" w:rsidRDefault="005B77B8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5B77B8" w:rsidRPr="00700C25" w14:paraId="0F3C9D5C" w14:textId="77777777" w:rsidTr="00A3715D">
        <w:tc>
          <w:tcPr>
            <w:tcW w:w="2358" w:type="dxa"/>
            <w:vMerge/>
          </w:tcPr>
          <w:p w14:paraId="7DE35589" w14:textId="77777777" w:rsidR="005B77B8" w:rsidRPr="00700C25" w:rsidRDefault="005B77B8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155563BB" w14:textId="77777777" w:rsidR="005B77B8" w:rsidRPr="00700C25" w:rsidRDefault="005B77B8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თირკმელების </w:t>
            </w: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მწვავე </w:t>
            </w: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უკმარისობა</w:t>
            </w:r>
          </w:p>
        </w:tc>
        <w:tc>
          <w:tcPr>
            <w:tcW w:w="1722" w:type="dxa"/>
          </w:tcPr>
          <w:p w14:paraId="07DFB343" w14:textId="77777777" w:rsidR="005B77B8" w:rsidRPr="00700C25" w:rsidRDefault="005B77B8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იშვიათი</w:t>
            </w:r>
          </w:p>
        </w:tc>
        <w:tc>
          <w:tcPr>
            <w:tcW w:w="1417" w:type="dxa"/>
          </w:tcPr>
          <w:p w14:paraId="2BECB8E7" w14:textId="77777777" w:rsidR="005B77B8" w:rsidRPr="00700C25" w:rsidRDefault="005B77B8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557" w:type="dxa"/>
          </w:tcPr>
          <w:p w14:paraId="337E4C29" w14:textId="77777777" w:rsidR="005B77B8" w:rsidRPr="00700C25" w:rsidRDefault="005B77B8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5B77B8" w:rsidRPr="00700C25" w14:paraId="0ACD8724" w14:textId="77777777" w:rsidTr="00A3715D">
        <w:trPr>
          <w:trHeight w:val="921"/>
        </w:trPr>
        <w:tc>
          <w:tcPr>
            <w:tcW w:w="2358" w:type="dxa"/>
            <w:vMerge/>
          </w:tcPr>
          <w:p w14:paraId="236D8B72" w14:textId="77777777" w:rsidR="005B77B8" w:rsidRPr="00700C25" w:rsidRDefault="005B77B8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3C8B50A8" w14:textId="77777777" w:rsidR="005B77B8" w:rsidRDefault="005B77B8" w:rsidP="00A915F8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შ</w:t>
            </w: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ა</w:t>
            </w: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რდვის მტკივნეული მოთხოვნილება, ნიქტურია, გახშირებული შარდვა</w:t>
            </w:r>
          </w:p>
          <w:p w14:paraId="47A2185E" w14:textId="77777777" w:rsidR="005B77B8" w:rsidRPr="00700C25" w:rsidRDefault="005B77B8" w:rsidP="00A915F8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1722" w:type="dxa"/>
          </w:tcPr>
          <w:p w14:paraId="308DB819" w14:textId="77777777" w:rsidR="005B77B8" w:rsidRPr="00700C25" w:rsidRDefault="005B77B8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47DC6AC7" w14:textId="77777777" w:rsidR="005B77B8" w:rsidRPr="00700C25" w:rsidRDefault="005B77B8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6DF92A02" w14:textId="77777777" w:rsidR="005B77B8" w:rsidRPr="00700C25" w:rsidRDefault="005B77B8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5B77B8" w:rsidRPr="00700C25" w14:paraId="6FA59054" w14:textId="77777777" w:rsidTr="00A3715D">
        <w:trPr>
          <w:trHeight w:val="402"/>
        </w:trPr>
        <w:tc>
          <w:tcPr>
            <w:tcW w:w="2358" w:type="dxa"/>
            <w:vMerge/>
          </w:tcPr>
          <w:p w14:paraId="09C61FA9" w14:textId="77777777" w:rsidR="005B77B8" w:rsidRPr="00700C25" w:rsidRDefault="005B77B8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10B956FC" w14:textId="77777777" w:rsidR="005B77B8" w:rsidRPr="00700C25" w:rsidRDefault="005B77B8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ანურია/ოლიგურია</w:t>
            </w:r>
          </w:p>
        </w:tc>
        <w:tc>
          <w:tcPr>
            <w:tcW w:w="1722" w:type="dxa"/>
          </w:tcPr>
          <w:p w14:paraId="314ACB0E" w14:textId="77777777" w:rsidR="005B77B8" w:rsidRPr="00700C25" w:rsidRDefault="005B77B8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იშვიათი</w:t>
            </w:r>
          </w:p>
        </w:tc>
        <w:tc>
          <w:tcPr>
            <w:tcW w:w="1417" w:type="dxa"/>
          </w:tcPr>
          <w:p w14:paraId="1D5C92D5" w14:textId="77777777" w:rsidR="005B77B8" w:rsidRPr="00700C25" w:rsidRDefault="005B77B8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0379B872" w14:textId="77777777" w:rsidR="005B77B8" w:rsidRPr="00700C25" w:rsidRDefault="005B77B8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C16E62" w:rsidRPr="00700C25" w14:paraId="31E3F3BF" w14:textId="77777777" w:rsidTr="00A3715D">
        <w:tc>
          <w:tcPr>
            <w:tcW w:w="2358" w:type="dxa"/>
            <w:vMerge w:val="restart"/>
          </w:tcPr>
          <w:p w14:paraId="3D9ED915" w14:textId="77777777" w:rsidR="00CE667E" w:rsidRPr="00700C25" w:rsidRDefault="00CE667E" w:rsidP="00CE667E">
            <w:pPr>
              <w:ind w:right="4"/>
              <w:jc w:val="both"/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>დარღვევები რეპროდუქციული სისტემის და სარძევე ჯირკვლების მხრიდან</w:t>
            </w:r>
          </w:p>
        </w:tc>
        <w:tc>
          <w:tcPr>
            <w:tcW w:w="3384" w:type="dxa"/>
          </w:tcPr>
          <w:p w14:paraId="11FACA22" w14:textId="77777777" w:rsidR="00CE667E" w:rsidRPr="00700C25" w:rsidRDefault="00CE667E" w:rsidP="00A915F8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ერექ</w:t>
            </w:r>
            <w:r w:rsidR="00A915F8">
              <w:rPr>
                <w:rFonts w:ascii="Sylfaen" w:hAnsi="Sylfaen" w:cs="Times New Roman"/>
                <w:sz w:val="20"/>
                <w:szCs w:val="20"/>
                <w:lang w:val="ka-GE"/>
              </w:rPr>
              <w:t>ც</w:t>
            </w: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ი</w:t>
            </w:r>
            <w:r w:rsidR="00A915F8">
              <w:rPr>
                <w:rFonts w:ascii="Sylfaen" w:hAnsi="Sylfaen" w:cs="Times New Roman"/>
                <w:sz w:val="20"/>
                <w:szCs w:val="20"/>
                <w:lang w:val="ka-GE"/>
              </w:rPr>
              <w:t>ულ</w:t>
            </w: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ი დისფუნქცია</w:t>
            </w:r>
          </w:p>
        </w:tc>
        <w:tc>
          <w:tcPr>
            <w:tcW w:w="1722" w:type="dxa"/>
          </w:tcPr>
          <w:p w14:paraId="5D29231C" w14:textId="77777777" w:rsidR="00CE667E" w:rsidRPr="00700C25" w:rsidRDefault="00CE667E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  <w:tc>
          <w:tcPr>
            <w:tcW w:w="1417" w:type="dxa"/>
          </w:tcPr>
          <w:p w14:paraId="0E34E22F" w14:textId="77777777" w:rsidR="00CE667E" w:rsidRPr="00700C25" w:rsidRDefault="00005EE8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  <w:tc>
          <w:tcPr>
            <w:tcW w:w="1557" w:type="dxa"/>
          </w:tcPr>
          <w:p w14:paraId="1DD5E5F7" w14:textId="77777777" w:rsidR="00CE667E" w:rsidRPr="00700C25" w:rsidRDefault="002E320A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C16E62" w:rsidRPr="00700C25" w14:paraId="21C45D36" w14:textId="77777777" w:rsidTr="00A3715D">
        <w:tc>
          <w:tcPr>
            <w:tcW w:w="2358" w:type="dxa"/>
            <w:vMerge/>
          </w:tcPr>
          <w:p w14:paraId="110AB703" w14:textId="77777777" w:rsidR="00CE667E" w:rsidRPr="00700C25" w:rsidRDefault="00CE667E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631BB2A6" w14:textId="77777777" w:rsidR="00CE667E" w:rsidRPr="00700C25" w:rsidRDefault="00CE667E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გინეკომასტია</w:t>
            </w:r>
          </w:p>
        </w:tc>
        <w:tc>
          <w:tcPr>
            <w:tcW w:w="1722" w:type="dxa"/>
          </w:tcPr>
          <w:p w14:paraId="38A16BDD" w14:textId="77777777" w:rsidR="00CE667E" w:rsidRPr="00700C25" w:rsidRDefault="002E320A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23B3C3CB" w14:textId="77777777" w:rsidR="00CE667E" w:rsidRPr="00700C25" w:rsidRDefault="00CE667E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426B19AA" w14:textId="77777777" w:rsidR="00CE667E" w:rsidRPr="00700C25" w:rsidRDefault="002E320A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C16E62" w:rsidRPr="00700C25" w14:paraId="3C2877DC" w14:textId="77777777" w:rsidTr="00A3715D">
        <w:tc>
          <w:tcPr>
            <w:tcW w:w="2358" w:type="dxa"/>
            <w:vMerge w:val="restart"/>
          </w:tcPr>
          <w:p w14:paraId="05389AEA" w14:textId="77777777" w:rsidR="00CE667E" w:rsidRPr="00700C25" w:rsidRDefault="00A915F8" w:rsidP="00A915F8">
            <w:pPr>
              <w:ind w:right="4"/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>ზოგადი</w:t>
            </w:r>
            <w:r w:rsidR="00CE667E"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 xml:space="preserve"> </w:t>
            </w:r>
            <w:r w:rsidR="00AE56BF"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>დარღვევები</w:t>
            </w:r>
            <w:r w:rsidR="00CE667E"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 xml:space="preserve"> და რეაქციები შეყვანის ადგილას</w:t>
            </w:r>
          </w:p>
        </w:tc>
        <w:tc>
          <w:tcPr>
            <w:tcW w:w="3384" w:type="dxa"/>
          </w:tcPr>
          <w:p w14:paraId="679BC29F" w14:textId="77777777" w:rsidR="00CE667E" w:rsidRPr="00700C25" w:rsidRDefault="00EA7F55" w:rsidP="00A915F8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ასთენია </w:t>
            </w:r>
          </w:p>
        </w:tc>
        <w:tc>
          <w:tcPr>
            <w:tcW w:w="1722" w:type="dxa"/>
          </w:tcPr>
          <w:p w14:paraId="5D862FC4" w14:textId="77777777" w:rsidR="00CE667E" w:rsidRPr="00700C25" w:rsidRDefault="00CE667E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  <w:tc>
          <w:tcPr>
            <w:tcW w:w="1417" w:type="dxa"/>
          </w:tcPr>
          <w:p w14:paraId="7FE36284" w14:textId="77777777" w:rsidR="00CE667E" w:rsidRPr="00700C25" w:rsidRDefault="00EA7F55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51476CDF" w14:textId="77777777" w:rsidR="00CE667E" w:rsidRPr="00700C25" w:rsidRDefault="00EA7F55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</w:tr>
      <w:tr w:rsidR="00C16E62" w:rsidRPr="00700C25" w14:paraId="6F4CFB33" w14:textId="77777777" w:rsidTr="00A3715D">
        <w:tc>
          <w:tcPr>
            <w:tcW w:w="2358" w:type="dxa"/>
            <w:vMerge/>
          </w:tcPr>
          <w:p w14:paraId="778B0C62" w14:textId="77777777" w:rsidR="00C829F0" w:rsidRPr="00700C25" w:rsidRDefault="00C829F0" w:rsidP="00C829F0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2C670729" w14:textId="77777777" w:rsidR="00C829F0" w:rsidRPr="00700C25" w:rsidRDefault="00C829F0" w:rsidP="00A915F8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ტკივილი მკერდ</w:t>
            </w:r>
            <w:r w:rsidR="007D29E7">
              <w:rPr>
                <w:rFonts w:ascii="Sylfaen" w:hAnsi="Sylfaen" w:cs="Times New Roman"/>
                <w:sz w:val="20"/>
                <w:szCs w:val="20"/>
                <w:lang w:val="ka-GE"/>
              </w:rPr>
              <w:t>ის უჯრედში</w:t>
            </w:r>
          </w:p>
        </w:tc>
        <w:tc>
          <w:tcPr>
            <w:tcW w:w="1722" w:type="dxa"/>
          </w:tcPr>
          <w:p w14:paraId="078A779B" w14:textId="77777777" w:rsidR="00C829F0" w:rsidRPr="00700C25" w:rsidRDefault="00A007ED" w:rsidP="00C829F0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არახშირი*</w:t>
            </w:r>
          </w:p>
        </w:tc>
        <w:tc>
          <w:tcPr>
            <w:tcW w:w="1417" w:type="dxa"/>
          </w:tcPr>
          <w:p w14:paraId="661B2243" w14:textId="77777777" w:rsidR="00C829F0" w:rsidRPr="00700C25" w:rsidRDefault="00A007ED" w:rsidP="00C829F0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39FE63F2" w14:textId="77777777" w:rsidR="00C829F0" w:rsidRPr="00700C25" w:rsidRDefault="00A007ED" w:rsidP="00C829F0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C16E62" w:rsidRPr="00700C25" w14:paraId="450E5BC2" w14:textId="77777777" w:rsidTr="00A3715D">
        <w:tc>
          <w:tcPr>
            <w:tcW w:w="2358" w:type="dxa"/>
            <w:vMerge/>
          </w:tcPr>
          <w:p w14:paraId="774DCDE2" w14:textId="77777777" w:rsidR="00CE667E" w:rsidRPr="00700C25" w:rsidRDefault="00CE667E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7EE048C4" w14:textId="77777777" w:rsidR="00CE667E" w:rsidRPr="00700C25" w:rsidRDefault="00C45690" w:rsidP="00A915F8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ტკივილის შეგრძნებ</w:t>
            </w:r>
            <w:r w:rsidR="002F2678">
              <w:rPr>
                <w:rFonts w:ascii="Sylfaen" w:hAnsi="Sylfaen" w:cs="Times New Roman"/>
                <w:sz w:val="20"/>
                <w:szCs w:val="20"/>
                <w:lang w:val="ka-GE"/>
              </w:rPr>
              <w:t>ები</w:t>
            </w:r>
          </w:p>
        </w:tc>
        <w:tc>
          <w:tcPr>
            <w:tcW w:w="1722" w:type="dxa"/>
          </w:tcPr>
          <w:p w14:paraId="7D54762B" w14:textId="77777777" w:rsidR="00CE667E" w:rsidRPr="00700C25" w:rsidRDefault="00C45690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2C465046" w14:textId="77777777" w:rsidR="00CE667E" w:rsidRPr="00700C25" w:rsidRDefault="00C45690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208262A0" w14:textId="77777777" w:rsidR="00CE667E" w:rsidRPr="00700C25" w:rsidRDefault="00C45690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C16E62" w:rsidRPr="00700C25" w14:paraId="44350FD5" w14:textId="77777777" w:rsidTr="00A3715D">
        <w:tc>
          <w:tcPr>
            <w:tcW w:w="2358" w:type="dxa"/>
            <w:vMerge/>
          </w:tcPr>
          <w:p w14:paraId="52E2EDD4" w14:textId="77777777" w:rsidR="00CE667E" w:rsidRPr="00700C25" w:rsidRDefault="00CE667E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66CABB60" w14:textId="77777777" w:rsidR="00CE667E" w:rsidRPr="00700C25" w:rsidRDefault="00A915F8" w:rsidP="00A915F8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 w:cs="Times New Roman"/>
                <w:sz w:val="20"/>
                <w:szCs w:val="20"/>
                <w:lang w:val="ka-GE"/>
              </w:rPr>
              <w:t>ზოგადი</w:t>
            </w:r>
            <w:r w:rsidR="00C45690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 შეუძლოდ</w:t>
            </w:r>
            <w:r w:rsidR="00133A20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 </w:t>
            </w:r>
            <w:r w:rsidR="00C45690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ყოფნის შეგძნება</w:t>
            </w:r>
          </w:p>
        </w:tc>
        <w:tc>
          <w:tcPr>
            <w:tcW w:w="1722" w:type="dxa"/>
          </w:tcPr>
          <w:p w14:paraId="0A833828" w14:textId="77777777" w:rsidR="00CE667E" w:rsidRPr="00700C25" w:rsidRDefault="00CE667E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  <w:r w:rsidR="00C45690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*</w:t>
            </w:r>
          </w:p>
        </w:tc>
        <w:tc>
          <w:tcPr>
            <w:tcW w:w="1417" w:type="dxa"/>
          </w:tcPr>
          <w:p w14:paraId="670E07AF" w14:textId="77777777" w:rsidR="00CE667E" w:rsidRPr="00700C25" w:rsidRDefault="00C45690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2049A469" w14:textId="77777777" w:rsidR="00CE667E" w:rsidRPr="00700C25" w:rsidRDefault="00C45690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C16E62" w:rsidRPr="00700C25" w14:paraId="5BC2EBF3" w14:textId="77777777" w:rsidTr="00A3715D">
        <w:trPr>
          <w:trHeight w:val="602"/>
        </w:trPr>
        <w:tc>
          <w:tcPr>
            <w:tcW w:w="2358" w:type="dxa"/>
            <w:vMerge/>
          </w:tcPr>
          <w:p w14:paraId="42AD475B" w14:textId="77777777" w:rsidR="00CE667E" w:rsidRPr="00700C25" w:rsidRDefault="00CE667E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0C9733E5" w14:textId="77777777" w:rsidR="00CE667E" w:rsidRPr="00700C25" w:rsidRDefault="003D0E9F" w:rsidP="00A915F8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პერიფერიული </w:t>
            </w:r>
            <w:r w:rsidR="00EA7F55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შეშუპება</w:t>
            </w:r>
          </w:p>
        </w:tc>
        <w:tc>
          <w:tcPr>
            <w:tcW w:w="1722" w:type="dxa"/>
          </w:tcPr>
          <w:p w14:paraId="1FAE96C2" w14:textId="77777777" w:rsidR="00CE667E" w:rsidRPr="00700C25" w:rsidRDefault="003D0E9F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არახშირი*</w:t>
            </w:r>
          </w:p>
        </w:tc>
        <w:tc>
          <w:tcPr>
            <w:tcW w:w="1417" w:type="dxa"/>
          </w:tcPr>
          <w:p w14:paraId="07DA5DA8" w14:textId="77777777" w:rsidR="00CE667E" w:rsidRPr="00700C25" w:rsidRDefault="003D0E9F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5F47ACF4" w14:textId="77777777" w:rsidR="00CE667E" w:rsidRPr="00700C25" w:rsidRDefault="003D0E9F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ხშირი</w:t>
            </w:r>
          </w:p>
        </w:tc>
      </w:tr>
      <w:tr w:rsidR="00C16E62" w:rsidRPr="00700C25" w14:paraId="57F1459B" w14:textId="77777777" w:rsidTr="00A3715D">
        <w:tc>
          <w:tcPr>
            <w:tcW w:w="2358" w:type="dxa"/>
            <w:vMerge/>
          </w:tcPr>
          <w:p w14:paraId="5FE2A4EA" w14:textId="77777777" w:rsidR="00CE667E" w:rsidRPr="00700C25" w:rsidRDefault="00CE667E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14DD8478" w14:textId="77777777" w:rsidR="00CE667E" w:rsidRPr="00700C25" w:rsidRDefault="00BE70B5" w:rsidP="00A915F8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სხეულის ტემპერატურის მატება</w:t>
            </w:r>
          </w:p>
        </w:tc>
        <w:tc>
          <w:tcPr>
            <w:tcW w:w="1722" w:type="dxa"/>
          </w:tcPr>
          <w:p w14:paraId="112FB2CF" w14:textId="77777777" w:rsidR="00CE667E" w:rsidRPr="00700C25" w:rsidRDefault="00BE70B5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არახშირი*</w:t>
            </w:r>
          </w:p>
        </w:tc>
        <w:tc>
          <w:tcPr>
            <w:tcW w:w="1417" w:type="dxa"/>
          </w:tcPr>
          <w:p w14:paraId="6DEB600D" w14:textId="77777777" w:rsidR="00CE667E" w:rsidRPr="00700C25" w:rsidRDefault="00BE70B5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79D0BD0B" w14:textId="77777777" w:rsidR="00CE667E" w:rsidRPr="00700C25" w:rsidRDefault="00BE70B5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C16E62" w:rsidRPr="00700C25" w14:paraId="4888CD41" w14:textId="77777777" w:rsidTr="00A3715D">
        <w:tc>
          <w:tcPr>
            <w:tcW w:w="2358" w:type="dxa"/>
            <w:vMerge/>
          </w:tcPr>
          <w:p w14:paraId="5E0839D4" w14:textId="77777777" w:rsidR="00CE667E" w:rsidRPr="00700C25" w:rsidRDefault="00CE667E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7C9F50C7" w14:textId="77777777" w:rsidR="00CE667E" w:rsidRPr="00700C25" w:rsidRDefault="005F75D7" w:rsidP="00A915F8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პათოლოგიური დაღლა</w:t>
            </w:r>
          </w:p>
        </w:tc>
        <w:tc>
          <w:tcPr>
            <w:tcW w:w="1722" w:type="dxa"/>
          </w:tcPr>
          <w:p w14:paraId="06EAEF89" w14:textId="77777777" w:rsidR="00CE667E" w:rsidRPr="00700C25" w:rsidRDefault="005F75D7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7DF41D61" w14:textId="77777777" w:rsidR="00CE667E" w:rsidRPr="00700C25" w:rsidRDefault="005F75D7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იშვიათი</w:t>
            </w:r>
          </w:p>
        </w:tc>
        <w:tc>
          <w:tcPr>
            <w:tcW w:w="1557" w:type="dxa"/>
          </w:tcPr>
          <w:p w14:paraId="1917FE70" w14:textId="77777777" w:rsidR="00CE667E" w:rsidRPr="00700C25" w:rsidRDefault="005F75D7" w:rsidP="00CE667E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ხშირი</w:t>
            </w:r>
          </w:p>
        </w:tc>
      </w:tr>
      <w:tr w:rsidR="00570532" w:rsidRPr="00700C25" w14:paraId="5EC140BF" w14:textId="77777777" w:rsidTr="00A3715D">
        <w:tc>
          <w:tcPr>
            <w:tcW w:w="2358" w:type="dxa"/>
            <w:vMerge w:val="restart"/>
          </w:tcPr>
          <w:p w14:paraId="433703CA" w14:textId="77777777" w:rsidR="00570532" w:rsidRPr="00700C25" w:rsidRDefault="00570532" w:rsidP="00A915F8">
            <w:pPr>
              <w:ind w:right="4"/>
              <w:jc w:val="both"/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 xml:space="preserve">ლაბორატორიული </w:t>
            </w:r>
            <w:r w:rsidR="00A915F8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>და ინსტრუმენტული მონაცემები</w:t>
            </w:r>
          </w:p>
        </w:tc>
        <w:tc>
          <w:tcPr>
            <w:tcW w:w="3384" w:type="dxa"/>
          </w:tcPr>
          <w:p w14:paraId="309939AB" w14:textId="77777777" w:rsidR="00570532" w:rsidRPr="00700C25" w:rsidRDefault="00570532" w:rsidP="00A915F8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შარდოვანას </w:t>
            </w:r>
            <w:r w:rsidR="00A56480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დონის</w:t>
            </w: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 მატება სისხლში</w:t>
            </w:r>
          </w:p>
        </w:tc>
        <w:tc>
          <w:tcPr>
            <w:tcW w:w="1722" w:type="dxa"/>
          </w:tcPr>
          <w:p w14:paraId="0146346F" w14:textId="77777777" w:rsidR="00570532" w:rsidRPr="00700C25" w:rsidRDefault="00570532" w:rsidP="00570532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  <w:r w:rsidR="00674277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*</w:t>
            </w:r>
          </w:p>
        </w:tc>
        <w:tc>
          <w:tcPr>
            <w:tcW w:w="1417" w:type="dxa"/>
          </w:tcPr>
          <w:p w14:paraId="7D563B98" w14:textId="77777777" w:rsidR="00570532" w:rsidRPr="00700C25" w:rsidRDefault="00674277" w:rsidP="00570532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70393C0A" w14:textId="77777777" w:rsidR="00570532" w:rsidRPr="00700C25" w:rsidRDefault="00674277" w:rsidP="00570532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8E38BD" w:rsidRPr="00700C25" w14:paraId="772CE614" w14:textId="77777777" w:rsidTr="00A3715D">
        <w:tc>
          <w:tcPr>
            <w:tcW w:w="2358" w:type="dxa"/>
            <w:vMerge/>
          </w:tcPr>
          <w:p w14:paraId="36DDB5A1" w14:textId="77777777" w:rsidR="008E38BD" w:rsidRPr="00700C25" w:rsidRDefault="008E38BD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728DBDF2" w14:textId="77777777" w:rsidR="008E38BD" w:rsidRPr="00700C25" w:rsidRDefault="008E38BD" w:rsidP="00A915F8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კრეატინინის დონის მატება სისხლში</w:t>
            </w:r>
          </w:p>
        </w:tc>
        <w:tc>
          <w:tcPr>
            <w:tcW w:w="1722" w:type="dxa"/>
          </w:tcPr>
          <w:p w14:paraId="42BCF2A9" w14:textId="77777777" w:rsidR="008E38BD" w:rsidRPr="00700C25" w:rsidRDefault="008E38BD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არახშირი*</w:t>
            </w:r>
          </w:p>
        </w:tc>
        <w:tc>
          <w:tcPr>
            <w:tcW w:w="1417" w:type="dxa"/>
          </w:tcPr>
          <w:p w14:paraId="65B62013" w14:textId="77777777" w:rsidR="008E38BD" w:rsidRPr="00700C25" w:rsidRDefault="008E38BD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16F95B36" w14:textId="77777777" w:rsidR="008E38BD" w:rsidRPr="00700C25" w:rsidRDefault="008E38BD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8E38BD" w:rsidRPr="00700C25" w14:paraId="29199C0B" w14:textId="77777777" w:rsidTr="00A3715D">
        <w:tc>
          <w:tcPr>
            <w:tcW w:w="2358" w:type="dxa"/>
            <w:vMerge/>
          </w:tcPr>
          <w:p w14:paraId="108387B4" w14:textId="77777777" w:rsidR="008E38BD" w:rsidRPr="00700C25" w:rsidRDefault="008E38BD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20F9B060" w14:textId="77777777" w:rsidR="008E38BD" w:rsidRPr="00700C25" w:rsidRDefault="00B114C1" w:rsidP="00A915F8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ბილირუბინის დონის მატება</w:t>
            </w:r>
          </w:p>
        </w:tc>
        <w:tc>
          <w:tcPr>
            <w:tcW w:w="1722" w:type="dxa"/>
          </w:tcPr>
          <w:p w14:paraId="25F01E41" w14:textId="77777777" w:rsidR="008E38BD" w:rsidRPr="00700C25" w:rsidRDefault="00B114C1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იშვიათი</w:t>
            </w:r>
          </w:p>
        </w:tc>
        <w:tc>
          <w:tcPr>
            <w:tcW w:w="1417" w:type="dxa"/>
          </w:tcPr>
          <w:p w14:paraId="07C5731E" w14:textId="77777777" w:rsidR="008E38BD" w:rsidRPr="00700C25" w:rsidRDefault="00B114C1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3CDDEEA9" w14:textId="77777777" w:rsidR="008E38BD" w:rsidRPr="00700C25" w:rsidRDefault="00B114C1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8E38BD" w:rsidRPr="00700C25" w14:paraId="7A58AA46" w14:textId="77777777" w:rsidTr="00A3715D">
        <w:tc>
          <w:tcPr>
            <w:tcW w:w="2358" w:type="dxa"/>
            <w:vMerge/>
          </w:tcPr>
          <w:p w14:paraId="568412E2" w14:textId="77777777" w:rsidR="008E38BD" w:rsidRPr="00700C25" w:rsidRDefault="008E38BD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23D54D7B" w14:textId="77777777" w:rsidR="008E38BD" w:rsidRPr="00700C25" w:rsidRDefault="0058672A" w:rsidP="00A915F8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ღვიძლის ფერმენტების დონის მატება</w:t>
            </w:r>
          </w:p>
        </w:tc>
        <w:tc>
          <w:tcPr>
            <w:tcW w:w="1722" w:type="dxa"/>
          </w:tcPr>
          <w:p w14:paraId="490A384E" w14:textId="77777777" w:rsidR="008E38BD" w:rsidRPr="00700C25" w:rsidRDefault="0058672A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იშვიათი</w:t>
            </w:r>
          </w:p>
        </w:tc>
        <w:tc>
          <w:tcPr>
            <w:tcW w:w="1417" w:type="dxa"/>
          </w:tcPr>
          <w:p w14:paraId="281EF343" w14:textId="77777777" w:rsidR="008E38BD" w:rsidRPr="00700C25" w:rsidRDefault="0058672A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უცნობია</w:t>
            </w:r>
          </w:p>
        </w:tc>
        <w:tc>
          <w:tcPr>
            <w:tcW w:w="1557" w:type="dxa"/>
          </w:tcPr>
          <w:p w14:paraId="46670C88" w14:textId="77777777" w:rsidR="008E38BD" w:rsidRPr="00700C25" w:rsidRDefault="0058672A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იშვიათი**</w:t>
            </w:r>
          </w:p>
        </w:tc>
      </w:tr>
      <w:tr w:rsidR="008E38BD" w:rsidRPr="00700C25" w14:paraId="7FAEA4A0" w14:textId="77777777" w:rsidTr="00A3715D">
        <w:tc>
          <w:tcPr>
            <w:tcW w:w="2358" w:type="dxa"/>
            <w:vMerge/>
          </w:tcPr>
          <w:p w14:paraId="36893CB6" w14:textId="77777777" w:rsidR="008E38BD" w:rsidRPr="00700C25" w:rsidRDefault="008E38BD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49EAE091" w14:textId="77777777" w:rsidR="008E38BD" w:rsidRPr="00700C25" w:rsidRDefault="009F68A1" w:rsidP="00A915F8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ჰემოგლობინის დონის დაწევა, ჰემატოკრიტის </w:t>
            </w:r>
            <w:r w:rsidR="00DB4397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დონის </w:t>
            </w:r>
            <w:r w:rsidR="00040AB3"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დაწევა (იხ. ნაწილი 4.4)</w:t>
            </w:r>
          </w:p>
        </w:tc>
        <w:tc>
          <w:tcPr>
            <w:tcW w:w="1722" w:type="dxa"/>
          </w:tcPr>
          <w:p w14:paraId="52B5FB55" w14:textId="77777777" w:rsidR="008E38BD" w:rsidRPr="00700C25" w:rsidRDefault="002A5B86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  <w:tc>
          <w:tcPr>
            <w:tcW w:w="1417" w:type="dxa"/>
          </w:tcPr>
          <w:p w14:paraId="2A77D1DC" w14:textId="77777777" w:rsidR="008E38BD" w:rsidRPr="00700C25" w:rsidRDefault="002A5B86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51BAA090" w14:textId="77777777" w:rsidR="008E38BD" w:rsidRPr="00700C25" w:rsidRDefault="002A5B86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8E38BD" w:rsidRPr="00700C25" w14:paraId="30EDB33E" w14:textId="77777777" w:rsidTr="00A3715D">
        <w:tc>
          <w:tcPr>
            <w:tcW w:w="2358" w:type="dxa"/>
            <w:vMerge/>
          </w:tcPr>
          <w:p w14:paraId="69EE990A" w14:textId="77777777" w:rsidR="008E38BD" w:rsidRPr="00700C25" w:rsidRDefault="008E38BD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01720BD9" w14:textId="77777777" w:rsidR="008E38BD" w:rsidRPr="00700C25" w:rsidRDefault="00EC445F" w:rsidP="00673C8D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გლუკოზის დონის მატება სისხლში</w:t>
            </w:r>
          </w:p>
        </w:tc>
        <w:tc>
          <w:tcPr>
            <w:tcW w:w="1722" w:type="dxa"/>
          </w:tcPr>
          <w:p w14:paraId="0F3D36F0" w14:textId="77777777" w:rsidR="008E38BD" w:rsidRPr="00700C25" w:rsidRDefault="00EC445F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3A714405" w14:textId="77777777" w:rsidR="008E38BD" w:rsidRPr="00700C25" w:rsidRDefault="00EC445F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უცნობია</w:t>
            </w:r>
          </w:p>
        </w:tc>
        <w:tc>
          <w:tcPr>
            <w:tcW w:w="1557" w:type="dxa"/>
          </w:tcPr>
          <w:p w14:paraId="264B46F4" w14:textId="77777777" w:rsidR="008E38BD" w:rsidRPr="00700C25" w:rsidRDefault="00EC445F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ძალიან იშვიათი</w:t>
            </w:r>
          </w:p>
        </w:tc>
      </w:tr>
      <w:tr w:rsidR="008E38BD" w:rsidRPr="00700C25" w14:paraId="3B8F0F7E" w14:textId="77777777" w:rsidTr="00A3715D">
        <w:tc>
          <w:tcPr>
            <w:tcW w:w="2358" w:type="dxa"/>
            <w:vMerge/>
          </w:tcPr>
          <w:p w14:paraId="2A0218A2" w14:textId="77777777" w:rsidR="008E38BD" w:rsidRPr="00700C25" w:rsidRDefault="008E38BD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2D77C0CA" w14:textId="77777777" w:rsidR="008E38BD" w:rsidRPr="00700C25" w:rsidRDefault="009D57FF" w:rsidP="00673C8D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შარდმჟავას დონის მატება სისხლში</w:t>
            </w:r>
          </w:p>
        </w:tc>
        <w:tc>
          <w:tcPr>
            <w:tcW w:w="1722" w:type="dxa"/>
          </w:tcPr>
          <w:p w14:paraId="662BD93A" w14:textId="77777777" w:rsidR="008E38BD" w:rsidRPr="00700C25" w:rsidRDefault="008E38BD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3B3969BA" w14:textId="77777777" w:rsidR="008E38BD" w:rsidRPr="00700C25" w:rsidRDefault="009D57FF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უცნობია</w:t>
            </w:r>
          </w:p>
        </w:tc>
        <w:tc>
          <w:tcPr>
            <w:tcW w:w="1557" w:type="dxa"/>
          </w:tcPr>
          <w:p w14:paraId="2499CE60" w14:textId="77777777" w:rsidR="008E38BD" w:rsidRPr="00700C25" w:rsidRDefault="009D57FF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8E38BD" w:rsidRPr="00700C25" w14:paraId="232FE5E2" w14:textId="77777777" w:rsidTr="00A3715D">
        <w:trPr>
          <w:trHeight w:val="50"/>
        </w:trPr>
        <w:tc>
          <w:tcPr>
            <w:tcW w:w="2358" w:type="dxa"/>
            <w:vMerge/>
          </w:tcPr>
          <w:p w14:paraId="7A522DB6" w14:textId="77777777" w:rsidR="008E38BD" w:rsidRPr="00700C25" w:rsidRDefault="008E38BD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3DB09042" w14:textId="77777777" w:rsidR="008E38BD" w:rsidRPr="00700C25" w:rsidRDefault="002728F7" w:rsidP="00673C8D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</w:rPr>
              <w:t>QT</w:t>
            </w: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 xml:space="preserve"> ინტერვალის გახანგრძლივება ეკგ-ზე (იხ. ნაწილები 4.4 და 4.5)</w:t>
            </w:r>
          </w:p>
        </w:tc>
        <w:tc>
          <w:tcPr>
            <w:tcW w:w="1722" w:type="dxa"/>
          </w:tcPr>
          <w:p w14:paraId="399B189B" w14:textId="77777777" w:rsidR="008E38BD" w:rsidRPr="00700C25" w:rsidRDefault="00453C44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0E0BC9FA" w14:textId="77777777" w:rsidR="008E38BD" w:rsidRPr="00700C25" w:rsidRDefault="00453C44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უცნობია</w:t>
            </w:r>
          </w:p>
        </w:tc>
        <w:tc>
          <w:tcPr>
            <w:tcW w:w="1557" w:type="dxa"/>
          </w:tcPr>
          <w:p w14:paraId="75504339" w14:textId="77777777" w:rsidR="008E38BD" w:rsidRPr="00700C25" w:rsidRDefault="00453C44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  <w:tr w:rsidR="008E38BD" w:rsidRPr="00700C25" w14:paraId="0EFED098" w14:textId="77777777" w:rsidTr="00A3715D">
        <w:tc>
          <w:tcPr>
            <w:tcW w:w="2358" w:type="dxa"/>
            <w:vMerge/>
          </w:tcPr>
          <w:p w14:paraId="7F92D275" w14:textId="77777777" w:rsidR="008E38BD" w:rsidRPr="00700C25" w:rsidRDefault="008E38BD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</w:p>
        </w:tc>
        <w:tc>
          <w:tcPr>
            <w:tcW w:w="3384" w:type="dxa"/>
          </w:tcPr>
          <w:p w14:paraId="3EA0DE05" w14:textId="77777777" w:rsidR="008E38BD" w:rsidRPr="00700C25" w:rsidRDefault="00F72BF3" w:rsidP="00673C8D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სხეულის წონის მატება, სხეულის წონის კლება</w:t>
            </w:r>
          </w:p>
        </w:tc>
        <w:tc>
          <w:tcPr>
            <w:tcW w:w="1722" w:type="dxa"/>
          </w:tcPr>
          <w:p w14:paraId="3C72480C" w14:textId="77777777" w:rsidR="008E38BD" w:rsidRPr="00700C25" w:rsidRDefault="00F72BF3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417" w:type="dxa"/>
          </w:tcPr>
          <w:p w14:paraId="0742D339" w14:textId="77777777" w:rsidR="008E38BD" w:rsidRPr="00700C25" w:rsidRDefault="00F72BF3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29ADE389" w14:textId="77777777" w:rsidR="008E38BD" w:rsidRPr="00700C25" w:rsidRDefault="00F72BF3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</w:t>
            </w:r>
          </w:p>
        </w:tc>
      </w:tr>
      <w:tr w:rsidR="008E38BD" w:rsidRPr="00700C25" w14:paraId="1A149EF5" w14:textId="77777777" w:rsidTr="00A3715D">
        <w:tc>
          <w:tcPr>
            <w:tcW w:w="2358" w:type="dxa"/>
          </w:tcPr>
          <w:p w14:paraId="6095182E" w14:textId="77777777" w:rsidR="008E38BD" w:rsidRPr="00700C25" w:rsidRDefault="008E38BD" w:rsidP="00673C8D">
            <w:pPr>
              <w:ind w:right="4"/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 xml:space="preserve">ტრავმები, </w:t>
            </w:r>
            <w:r w:rsidR="00673C8D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>ინტოქსიკაციები</w:t>
            </w:r>
            <w:r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 xml:space="preserve"> და პროცედურ</w:t>
            </w:r>
            <w:r w:rsidR="00673C8D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>ების</w:t>
            </w:r>
            <w:r w:rsidRPr="00700C25">
              <w:rPr>
                <w:rFonts w:ascii="Sylfaen" w:hAnsi="Sylfaen" w:cs="Times New Roman"/>
                <w:i/>
                <w:iCs/>
                <w:sz w:val="20"/>
                <w:szCs w:val="20"/>
                <w:lang w:val="ka-GE"/>
              </w:rPr>
              <w:t xml:space="preserve"> გართულებები</w:t>
            </w:r>
          </w:p>
        </w:tc>
        <w:tc>
          <w:tcPr>
            <w:tcW w:w="3384" w:type="dxa"/>
          </w:tcPr>
          <w:p w14:paraId="52CD890E" w14:textId="77777777" w:rsidR="008E38BD" w:rsidRPr="00700C25" w:rsidRDefault="008E38BD" w:rsidP="00673C8D">
            <w:pPr>
              <w:ind w:right="4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დაცემა</w:t>
            </w:r>
          </w:p>
        </w:tc>
        <w:tc>
          <w:tcPr>
            <w:tcW w:w="1722" w:type="dxa"/>
          </w:tcPr>
          <w:p w14:paraId="320FD0F4" w14:textId="77777777" w:rsidR="008E38BD" w:rsidRPr="00700C25" w:rsidRDefault="009E3BFD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არახშირი*</w:t>
            </w:r>
          </w:p>
        </w:tc>
        <w:tc>
          <w:tcPr>
            <w:tcW w:w="1417" w:type="dxa"/>
          </w:tcPr>
          <w:p w14:paraId="23CFE594" w14:textId="77777777" w:rsidR="008E38BD" w:rsidRPr="00700C25" w:rsidRDefault="009E3BFD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  <w:tc>
          <w:tcPr>
            <w:tcW w:w="1557" w:type="dxa"/>
          </w:tcPr>
          <w:p w14:paraId="79A7166F" w14:textId="77777777" w:rsidR="008E38BD" w:rsidRPr="00700C25" w:rsidRDefault="009E3BFD" w:rsidP="008E38BD">
            <w:pPr>
              <w:ind w:right="4"/>
              <w:jc w:val="both"/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 w:rsidRPr="00700C25">
              <w:rPr>
                <w:rFonts w:ascii="Sylfaen" w:hAnsi="Sylfaen" w:cs="Times New Roman"/>
                <w:sz w:val="20"/>
                <w:szCs w:val="20"/>
                <w:lang w:val="ka-GE"/>
              </w:rPr>
              <w:t>-</w:t>
            </w:r>
          </w:p>
        </w:tc>
      </w:tr>
    </w:tbl>
    <w:p w14:paraId="2422CF95" w14:textId="77777777" w:rsidR="00F10D42" w:rsidRPr="00700C25" w:rsidRDefault="00F10D42" w:rsidP="002C11EF">
      <w:pPr>
        <w:spacing w:after="0" w:line="240" w:lineRule="auto"/>
        <w:ind w:right="4"/>
        <w:jc w:val="both"/>
        <w:rPr>
          <w:rFonts w:ascii="Sylfaen" w:hAnsi="Sylfaen" w:cs="Times New Roman"/>
          <w:sz w:val="20"/>
          <w:szCs w:val="20"/>
          <w:lang w:val="ka-GE"/>
        </w:rPr>
      </w:pPr>
    </w:p>
    <w:p w14:paraId="668251E8" w14:textId="77777777" w:rsidR="00D75241" w:rsidRPr="00C1613C" w:rsidRDefault="00C002A6" w:rsidP="002C11EF">
      <w:pPr>
        <w:spacing w:after="0" w:line="240" w:lineRule="auto"/>
        <w:ind w:right="4"/>
        <w:jc w:val="both"/>
        <w:rPr>
          <w:rFonts w:ascii="Sylfaen" w:hAnsi="Sylfaen" w:cs="Times New Roman"/>
          <w:i/>
          <w:lang w:val="ka-GE"/>
        </w:rPr>
      </w:pPr>
      <w:r w:rsidRPr="00C1613C">
        <w:rPr>
          <w:rFonts w:ascii="Sylfaen" w:hAnsi="Sylfaen" w:cs="Times New Roman"/>
          <w:lang w:val="ka-GE"/>
        </w:rPr>
        <w:t>*</w:t>
      </w:r>
      <w:r w:rsidR="00A719B1" w:rsidRPr="00C1613C">
        <w:rPr>
          <w:rFonts w:ascii="Sylfaen" w:hAnsi="Sylfaen" w:cs="Times New Roman"/>
          <w:i/>
          <w:lang w:val="ka-GE"/>
        </w:rPr>
        <w:t xml:space="preserve">სიხშირე, რომელიც დაანგარიშებულია </w:t>
      </w:r>
      <w:r w:rsidR="005C0A83" w:rsidRPr="00C1613C">
        <w:rPr>
          <w:rFonts w:ascii="Sylfaen" w:hAnsi="Sylfaen" w:cs="Times New Roman"/>
          <w:i/>
          <w:lang w:val="ka-GE"/>
        </w:rPr>
        <w:t xml:space="preserve">არასასურველი მოვლენების </w:t>
      </w:r>
      <w:r w:rsidR="00A719B1" w:rsidRPr="00C1613C">
        <w:rPr>
          <w:rFonts w:ascii="Sylfaen" w:hAnsi="Sylfaen" w:cs="Times New Roman"/>
          <w:i/>
          <w:lang w:val="ka-GE"/>
        </w:rPr>
        <w:t xml:space="preserve">კლინიკური კვლევების საფუძველზე </w:t>
      </w:r>
      <w:r w:rsidR="006B13D7" w:rsidRPr="00C1613C">
        <w:rPr>
          <w:rFonts w:ascii="Sylfaen" w:hAnsi="Sylfaen" w:cs="Times New Roman"/>
          <w:i/>
          <w:lang w:val="ka-GE"/>
        </w:rPr>
        <w:t xml:space="preserve">მიღებული </w:t>
      </w:r>
      <w:r w:rsidR="002E5667" w:rsidRPr="00C1613C">
        <w:rPr>
          <w:rFonts w:ascii="Sylfaen" w:hAnsi="Sylfaen" w:cs="Times New Roman"/>
          <w:i/>
          <w:lang w:val="ka-GE"/>
        </w:rPr>
        <w:t>სპონტანური შეტყობინებებით</w:t>
      </w:r>
      <w:r w:rsidR="00D75241" w:rsidRPr="00C1613C">
        <w:rPr>
          <w:rFonts w:ascii="Sylfaen" w:hAnsi="Sylfaen" w:cs="Times New Roman"/>
          <w:i/>
          <w:lang w:val="ka-GE"/>
        </w:rPr>
        <w:t>.</w:t>
      </w:r>
    </w:p>
    <w:p w14:paraId="308D15C3" w14:textId="77777777" w:rsidR="00D75241" w:rsidRPr="00C1613C" w:rsidRDefault="00D75241" w:rsidP="002C11EF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  <w:r w:rsidRPr="00C1613C">
        <w:rPr>
          <w:rFonts w:ascii="Sylfaen" w:hAnsi="Sylfaen" w:cs="Times New Roman"/>
          <w:iCs/>
          <w:lang w:val="ka-GE"/>
        </w:rPr>
        <w:t>**</w:t>
      </w:r>
      <w:r w:rsidR="00E569A2" w:rsidRPr="00C1613C">
        <w:rPr>
          <w:rFonts w:ascii="Sylfaen" w:hAnsi="Sylfaen" w:cs="Times New Roman"/>
          <w:iCs/>
          <w:lang w:val="ka-GE"/>
        </w:rPr>
        <w:t>ძირითადად ქოლესტაზთან დაკავშირებით</w:t>
      </w:r>
    </w:p>
    <w:p w14:paraId="2F88A392" w14:textId="77777777" w:rsidR="0094621C" w:rsidRPr="00C1613C" w:rsidRDefault="0094621C" w:rsidP="002C11EF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</w:p>
    <w:p w14:paraId="27F7E7B1" w14:textId="77777777" w:rsidR="00BC4D8D" w:rsidRPr="00C1613C" w:rsidRDefault="00D139D2" w:rsidP="002C11EF">
      <w:pPr>
        <w:spacing w:after="0" w:line="240" w:lineRule="auto"/>
        <w:ind w:right="4"/>
        <w:jc w:val="both"/>
        <w:rPr>
          <w:rFonts w:ascii="Sylfaen" w:hAnsi="Sylfaen" w:cs="Times New Roman"/>
          <w:iCs/>
          <w:u w:val="single"/>
          <w:lang w:val="ka-GE"/>
        </w:rPr>
      </w:pPr>
      <w:r w:rsidRPr="00C1613C">
        <w:rPr>
          <w:rFonts w:ascii="Sylfaen" w:hAnsi="Sylfaen" w:cs="Times New Roman"/>
          <w:iCs/>
          <w:u w:val="single"/>
          <w:lang w:val="ka-GE"/>
        </w:rPr>
        <w:t>ცალკეული</w:t>
      </w:r>
      <w:r w:rsidR="00BC4D8D" w:rsidRPr="00C1613C">
        <w:rPr>
          <w:rFonts w:ascii="Sylfaen" w:hAnsi="Sylfaen" w:cs="Times New Roman"/>
          <w:iCs/>
          <w:u w:val="single"/>
          <w:lang w:val="ka-GE"/>
        </w:rPr>
        <w:t xml:space="preserve"> არასასურველი რეაქციების აღწერა</w:t>
      </w:r>
    </w:p>
    <w:p w14:paraId="6C8027FF" w14:textId="77777777" w:rsidR="004E1AEA" w:rsidRPr="00C1613C" w:rsidRDefault="00201C67" w:rsidP="00D139D2">
      <w:pPr>
        <w:spacing w:after="0" w:line="240" w:lineRule="auto"/>
        <w:jc w:val="both"/>
        <w:rPr>
          <w:rFonts w:eastAsia="Times New Roman" w:cs="Times New Roman"/>
          <w:lang w:val="ka-GE" w:eastAsia="de-DE"/>
        </w:rPr>
      </w:pPr>
      <w:r w:rsidRPr="00C1613C">
        <w:rPr>
          <w:rFonts w:ascii="Times New Roman" w:eastAsia="Times New Roman" w:hAnsi="Times New Roman" w:cs="Times New Roman"/>
          <w:lang w:val="ka-GE" w:eastAsia="de-DE"/>
        </w:rPr>
        <w:t xml:space="preserve">II </w:t>
      </w:r>
      <w:r w:rsidRPr="00C1613C">
        <w:rPr>
          <w:rFonts w:ascii="Sylfaen" w:eastAsia="Times New Roman" w:hAnsi="Sylfaen" w:cs="Sylfaen"/>
          <w:lang w:val="ka-GE" w:eastAsia="de-DE"/>
        </w:rPr>
        <w:t>და</w:t>
      </w:r>
      <w:r w:rsidRPr="00C1613C">
        <w:rPr>
          <w:rFonts w:ascii="Times New Roman" w:eastAsia="Times New Roman" w:hAnsi="Times New Roman" w:cs="Times New Roman"/>
          <w:lang w:val="ka-GE" w:eastAsia="de-DE"/>
        </w:rPr>
        <w:t xml:space="preserve"> III </w:t>
      </w:r>
      <w:r w:rsidRPr="00C1613C">
        <w:rPr>
          <w:rFonts w:ascii="Sylfaen" w:eastAsia="Times New Roman" w:hAnsi="Sylfaen" w:cs="Sylfaen"/>
          <w:lang w:val="ka-GE" w:eastAsia="de-DE"/>
        </w:rPr>
        <w:t>ფაზის</w:t>
      </w:r>
      <w:r w:rsidRPr="00C1613C">
        <w:rPr>
          <w:rFonts w:ascii="Times New Roman" w:eastAsia="Times New Roman" w:hAnsi="Times New Roman" w:cs="Times New Roma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კლინიკურ</w:t>
      </w:r>
      <w:r w:rsidRPr="00C1613C">
        <w:rPr>
          <w:rFonts w:ascii="Times New Roman" w:eastAsia="Times New Roman" w:hAnsi="Times New Roman" w:cs="Times New Roma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კვლევებში</w:t>
      </w:r>
      <w:r w:rsidRPr="00C1613C">
        <w:rPr>
          <w:rFonts w:ascii="Times New Roman" w:eastAsia="Times New Roman" w:hAnsi="Times New Roman" w:cs="Times New Roman"/>
          <w:lang w:val="ka-GE" w:eastAsia="de-DE"/>
        </w:rPr>
        <w:t xml:space="preserve">, </w:t>
      </w:r>
      <w:r w:rsidRPr="00C1613C">
        <w:rPr>
          <w:rFonts w:ascii="Sylfaen" w:eastAsia="Times New Roman" w:hAnsi="Sylfaen" w:cs="Sylfaen"/>
          <w:lang w:val="ka-GE" w:eastAsia="de-DE"/>
        </w:rPr>
        <w:t>რომლებ</w:t>
      </w:r>
      <w:r w:rsidR="00C50B02" w:rsidRPr="00C1613C">
        <w:rPr>
          <w:rFonts w:ascii="Sylfaen" w:eastAsia="Times New Roman" w:hAnsi="Sylfaen" w:cs="Sylfaen"/>
          <w:lang w:val="ka-GE" w:eastAsia="de-DE"/>
        </w:rPr>
        <w:t>შ</w:t>
      </w:r>
      <w:r w:rsidRPr="00C1613C">
        <w:rPr>
          <w:rFonts w:ascii="Sylfaen" w:eastAsia="Times New Roman" w:hAnsi="Sylfaen" w:cs="Sylfaen"/>
          <w:lang w:val="ka-GE" w:eastAsia="de-DE"/>
        </w:rPr>
        <w:t>იც</w:t>
      </w:r>
      <w:r w:rsidRPr="00C1613C">
        <w:rPr>
          <w:rFonts w:ascii="Times New Roman" w:eastAsia="Times New Roman" w:hAnsi="Times New Roman" w:cs="Times New Roman"/>
          <w:lang w:val="ka-GE" w:eastAsia="de-DE"/>
        </w:rPr>
        <w:t xml:space="preserve"> </w:t>
      </w:r>
      <w:r w:rsidR="00C50B02" w:rsidRPr="00C1613C">
        <w:rPr>
          <w:rFonts w:ascii="Sylfaen" w:eastAsia="Times New Roman" w:hAnsi="Sylfaen" w:cs="Sylfaen"/>
          <w:lang w:val="ka-GE" w:eastAsia="de-DE"/>
        </w:rPr>
        <w:t>შედარებული იქნა</w:t>
      </w:r>
      <w:r w:rsidRPr="00C1613C">
        <w:rPr>
          <w:rFonts w:ascii="Times New Roman" w:eastAsia="Times New Roman" w:hAnsi="Times New Roman" w:cs="Times New Roma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ინდაპამიდის</w:t>
      </w:r>
      <w:r w:rsidRPr="00C1613C">
        <w:rPr>
          <w:rFonts w:ascii="Times New Roman" w:eastAsia="Times New Roman" w:hAnsi="Times New Roman" w:cs="Times New Roman"/>
          <w:lang w:val="ka-GE" w:eastAsia="de-DE"/>
        </w:rPr>
        <w:t xml:space="preserve"> 1,5 </w:t>
      </w:r>
      <w:r w:rsidRPr="00C1613C">
        <w:rPr>
          <w:rFonts w:ascii="Sylfaen" w:eastAsia="Times New Roman" w:hAnsi="Sylfaen" w:cs="Sylfaen"/>
          <w:lang w:val="ka-GE" w:eastAsia="de-DE"/>
        </w:rPr>
        <w:t>მგ</w:t>
      </w:r>
      <w:r w:rsidRPr="00C1613C">
        <w:rPr>
          <w:rFonts w:ascii="Times New Roman" w:eastAsia="Times New Roman" w:hAnsi="Times New Roman" w:cs="Times New Roma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და</w:t>
      </w:r>
      <w:r w:rsidRPr="00C1613C">
        <w:rPr>
          <w:rFonts w:ascii="Times New Roman" w:eastAsia="Times New Roman" w:hAnsi="Times New Roman" w:cs="Times New Roman"/>
          <w:lang w:val="ka-GE" w:eastAsia="de-DE"/>
        </w:rPr>
        <w:t xml:space="preserve"> 2,5 </w:t>
      </w:r>
      <w:r w:rsidRPr="00C1613C">
        <w:rPr>
          <w:rFonts w:ascii="Sylfaen" w:eastAsia="Times New Roman" w:hAnsi="Sylfaen" w:cs="Sylfaen"/>
          <w:lang w:val="ka-GE" w:eastAsia="de-DE"/>
        </w:rPr>
        <w:t>მგ</w:t>
      </w:r>
      <w:r w:rsidRPr="00C1613C">
        <w:rPr>
          <w:rFonts w:ascii="Times New Roman" w:eastAsia="Times New Roman" w:hAnsi="Times New Roman" w:cs="Times New Roma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დოზებ</w:t>
      </w:r>
      <w:r w:rsidR="004E1AEA" w:rsidRPr="00C1613C">
        <w:rPr>
          <w:rFonts w:ascii="Sylfaen" w:eastAsia="Times New Roman" w:hAnsi="Sylfaen" w:cs="Sylfaen"/>
          <w:lang w:val="ka-GE" w:eastAsia="de-DE"/>
        </w:rPr>
        <w:t>ი</w:t>
      </w:r>
      <w:r w:rsidRPr="00C1613C">
        <w:rPr>
          <w:rFonts w:ascii="Times New Roman" w:eastAsia="Times New Roman" w:hAnsi="Times New Roman" w:cs="Times New Roman"/>
          <w:lang w:val="ka-GE" w:eastAsia="de-DE"/>
        </w:rPr>
        <w:t xml:space="preserve">, </w:t>
      </w:r>
      <w:r w:rsidRPr="00C1613C">
        <w:rPr>
          <w:rFonts w:ascii="Sylfaen" w:eastAsia="Times New Roman" w:hAnsi="Sylfaen" w:cs="Sylfaen"/>
          <w:lang w:val="ka-GE" w:eastAsia="de-DE"/>
        </w:rPr>
        <w:t>პლაზმური</w:t>
      </w:r>
      <w:r w:rsidRPr="00C1613C">
        <w:rPr>
          <w:rFonts w:ascii="Times New Roman" w:eastAsia="Times New Roman" w:hAnsi="Times New Roman" w:cs="Times New Roma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კალიუმის</w:t>
      </w:r>
      <w:r w:rsidRPr="00C1613C">
        <w:rPr>
          <w:rFonts w:ascii="Times New Roman" w:eastAsia="Times New Roman" w:hAnsi="Times New Roman" w:cs="Times New Roma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ანალიზმა</w:t>
      </w:r>
      <w:r w:rsidRPr="00C1613C">
        <w:rPr>
          <w:rFonts w:ascii="Times New Roman" w:eastAsia="Times New Roman" w:hAnsi="Times New Roman" w:cs="Times New Roma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აჩვენა</w:t>
      </w:r>
      <w:r w:rsidRPr="00C1613C">
        <w:rPr>
          <w:rFonts w:ascii="Times New Roman" w:eastAsia="Times New Roman" w:hAnsi="Times New Roman" w:cs="Times New Roma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ინდაპამიდის</w:t>
      </w:r>
      <w:r w:rsidRPr="00C1613C">
        <w:rPr>
          <w:rFonts w:ascii="Times New Roman" w:eastAsia="Times New Roman" w:hAnsi="Times New Roman" w:cs="Times New Roma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დოზადამოკიდებული</w:t>
      </w:r>
      <w:r w:rsidRPr="00C1613C">
        <w:rPr>
          <w:rFonts w:ascii="Times New Roman" w:eastAsia="Times New Roman" w:hAnsi="Times New Roman" w:cs="Times New Roma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ეფექტები</w:t>
      </w:r>
      <w:r w:rsidRPr="00C1613C">
        <w:rPr>
          <w:rFonts w:ascii="Times New Roman" w:eastAsia="Times New Roman" w:hAnsi="Times New Roman" w:cs="Times New Roman"/>
          <w:lang w:val="ka-GE" w:eastAsia="de-DE"/>
        </w:rPr>
        <w:t>:</w:t>
      </w:r>
    </w:p>
    <w:p w14:paraId="0B8B5268" w14:textId="77777777" w:rsidR="004E1AEA" w:rsidRPr="00C1613C" w:rsidRDefault="00201C67" w:rsidP="00D139D2">
      <w:pPr>
        <w:pStyle w:val="NoSpacing"/>
        <w:jc w:val="both"/>
        <w:rPr>
          <w:rFonts w:ascii="Sylfaen" w:eastAsia="Times New Roman" w:hAnsi="Sylfaen"/>
          <w:lang w:val="ka-GE" w:eastAsia="de-DE"/>
        </w:rPr>
      </w:pPr>
      <w:r w:rsidRPr="00C1613C">
        <w:rPr>
          <w:rFonts w:ascii="Sylfaen" w:eastAsia="Times New Roman" w:hAnsi="Sylfaen"/>
          <w:lang w:val="ka-GE" w:eastAsia="de-DE"/>
        </w:rPr>
        <w:t xml:space="preserve"> - </w:t>
      </w:r>
      <w:r w:rsidRPr="00C1613C">
        <w:rPr>
          <w:rFonts w:ascii="Sylfaen" w:eastAsia="Times New Roman" w:hAnsi="Sylfaen" w:cs="Sylfaen"/>
          <w:lang w:val="ka-GE" w:eastAsia="de-DE"/>
        </w:rPr>
        <w:t>ინდაპამიდი</w:t>
      </w:r>
      <w:r w:rsidRPr="00C1613C">
        <w:rPr>
          <w:rFonts w:ascii="Sylfaen" w:eastAsia="Times New Roman" w:hAnsi="Sylfaen"/>
          <w:lang w:val="ka-GE" w:eastAsia="de-DE"/>
        </w:rPr>
        <w:t xml:space="preserve"> 1,5 </w:t>
      </w:r>
      <w:r w:rsidRPr="00C1613C">
        <w:rPr>
          <w:rFonts w:ascii="Sylfaen" w:eastAsia="Times New Roman" w:hAnsi="Sylfaen" w:cs="Sylfaen"/>
          <w:lang w:val="ka-GE" w:eastAsia="de-DE"/>
        </w:rPr>
        <w:t>მგ</w:t>
      </w:r>
      <w:r w:rsidRPr="00C1613C">
        <w:rPr>
          <w:rFonts w:ascii="Sylfaen" w:eastAsia="Times New Roman" w:hAnsi="Sylfaen"/>
          <w:lang w:val="ka-GE" w:eastAsia="de-DE"/>
        </w:rPr>
        <w:t xml:space="preserve">: </w:t>
      </w:r>
      <w:r w:rsidR="00D139D2" w:rsidRPr="00C1613C">
        <w:rPr>
          <w:rFonts w:ascii="Sylfaen" w:eastAsia="Times New Roman" w:hAnsi="Sylfaen"/>
          <w:lang w:val="ka-GE" w:eastAsia="de-DE"/>
        </w:rPr>
        <w:t xml:space="preserve">სისხლის </w:t>
      </w:r>
      <w:r w:rsidRPr="00C1613C">
        <w:rPr>
          <w:rFonts w:ascii="Sylfaen" w:eastAsia="Times New Roman" w:hAnsi="Sylfaen" w:cs="Sylfaen"/>
          <w:lang w:val="ka-GE" w:eastAsia="de-DE"/>
        </w:rPr>
        <w:t>პლაზმაში</w:t>
      </w:r>
      <w:r w:rsidRPr="00C1613C">
        <w:rPr>
          <w:rFonts w:ascii="Sylfaen" w:eastAsia="Times New Roman" w:hAnsi="Sylfae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კალიუმის</w:t>
      </w:r>
      <w:r w:rsidRPr="00C1613C">
        <w:rPr>
          <w:rFonts w:ascii="Sylfaen" w:eastAsia="Times New Roman" w:hAnsi="Sylfae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კონცენტრაცია</w:t>
      </w:r>
      <w:r w:rsidRPr="00C1613C">
        <w:rPr>
          <w:rFonts w:ascii="Sylfaen" w:eastAsia="Times New Roman" w:hAnsi="Sylfaen"/>
          <w:lang w:val="ka-GE" w:eastAsia="de-DE"/>
        </w:rPr>
        <w:t xml:space="preserve"> &lt;3,4 </w:t>
      </w:r>
      <w:r w:rsidRPr="00C1613C">
        <w:rPr>
          <w:rFonts w:ascii="Sylfaen" w:eastAsia="Times New Roman" w:hAnsi="Sylfaen" w:cs="Sylfaen"/>
          <w:lang w:val="ka-GE" w:eastAsia="de-DE"/>
        </w:rPr>
        <w:t>მმოლ</w:t>
      </w:r>
      <w:r w:rsidRPr="00C1613C">
        <w:rPr>
          <w:rFonts w:ascii="Sylfaen" w:eastAsia="Times New Roman" w:hAnsi="Sylfaen"/>
          <w:lang w:val="ka-GE" w:eastAsia="de-DE"/>
        </w:rPr>
        <w:t>/</w:t>
      </w:r>
      <w:r w:rsidRPr="00C1613C">
        <w:rPr>
          <w:rFonts w:ascii="Sylfaen" w:eastAsia="Times New Roman" w:hAnsi="Sylfaen" w:cs="Sylfaen"/>
          <w:lang w:val="ka-GE" w:eastAsia="de-DE"/>
        </w:rPr>
        <w:t>ლ</w:t>
      </w:r>
      <w:r w:rsidRPr="00C1613C">
        <w:rPr>
          <w:rFonts w:ascii="Sylfaen" w:eastAsia="Times New Roman" w:hAnsi="Sylfae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აღინიშნა</w:t>
      </w:r>
      <w:r w:rsidRPr="00C1613C">
        <w:rPr>
          <w:rFonts w:ascii="Sylfaen" w:eastAsia="Times New Roman" w:hAnsi="Sylfae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პაციენტების</w:t>
      </w:r>
      <w:r w:rsidRPr="00C1613C">
        <w:rPr>
          <w:rFonts w:ascii="Sylfaen" w:eastAsia="Times New Roman" w:hAnsi="Sylfaen"/>
          <w:lang w:val="ka-GE" w:eastAsia="de-DE"/>
        </w:rPr>
        <w:t xml:space="preserve"> 10%-</w:t>
      </w:r>
      <w:r w:rsidRPr="00C1613C">
        <w:rPr>
          <w:rFonts w:ascii="Sylfaen" w:eastAsia="Times New Roman" w:hAnsi="Sylfaen" w:cs="Sylfaen"/>
          <w:lang w:val="ka-GE" w:eastAsia="de-DE"/>
        </w:rPr>
        <w:t>ში</w:t>
      </w:r>
      <w:r w:rsidRPr="00C1613C">
        <w:rPr>
          <w:rFonts w:ascii="Sylfaen" w:eastAsia="Times New Roman" w:hAnsi="Sylfae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და</w:t>
      </w:r>
      <w:r w:rsidRPr="00C1613C">
        <w:rPr>
          <w:rFonts w:ascii="Sylfaen" w:eastAsia="Times New Roman" w:hAnsi="Sylfaen"/>
          <w:lang w:val="ka-GE" w:eastAsia="de-DE"/>
        </w:rPr>
        <w:t xml:space="preserve"> &lt; 3,2 </w:t>
      </w:r>
      <w:r w:rsidRPr="00C1613C">
        <w:rPr>
          <w:rFonts w:ascii="Sylfaen" w:eastAsia="Times New Roman" w:hAnsi="Sylfaen" w:cs="Sylfaen"/>
          <w:lang w:val="ka-GE" w:eastAsia="de-DE"/>
        </w:rPr>
        <w:t>მმოლ</w:t>
      </w:r>
      <w:r w:rsidRPr="00C1613C">
        <w:rPr>
          <w:rFonts w:ascii="Sylfaen" w:eastAsia="Times New Roman" w:hAnsi="Sylfaen"/>
          <w:lang w:val="ka-GE" w:eastAsia="de-DE"/>
        </w:rPr>
        <w:t>/</w:t>
      </w:r>
      <w:r w:rsidRPr="00C1613C">
        <w:rPr>
          <w:rFonts w:ascii="Sylfaen" w:eastAsia="Times New Roman" w:hAnsi="Sylfaen" w:cs="Sylfaen"/>
          <w:lang w:val="ka-GE" w:eastAsia="de-DE"/>
        </w:rPr>
        <w:t>ლ</w:t>
      </w:r>
      <w:r w:rsidRPr="00C1613C">
        <w:rPr>
          <w:rFonts w:ascii="Sylfaen" w:eastAsia="Times New Roman" w:hAnsi="Sylfae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პაციენტთა</w:t>
      </w:r>
      <w:r w:rsidRPr="00C1613C">
        <w:rPr>
          <w:rFonts w:ascii="Sylfaen" w:eastAsia="Times New Roman" w:hAnsi="Sylfaen"/>
          <w:lang w:val="ka-GE" w:eastAsia="de-DE"/>
        </w:rPr>
        <w:t xml:space="preserve"> 4%-</w:t>
      </w:r>
      <w:r w:rsidRPr="00C1613C">
        <w:rPr>
          <w:rFonts w:ascii="Sylfaen" w:eastAsia="Times New Roman" w:hAnsi="Sylfaen" w:cs="Sylfaen"/>
          <w:lang w:val="ka-GE" w:eastAsia="de-DE"/>
        </w:rPr>
        <w:t>ში</w:t>
      </w:r>
      <w:r w:rsidRPr="00C1613C">
        <w:rPr>
          <w:rFonts w:ascii="Sylfaen" w:eastAsia="Times New Roman" w:hAnsi="Sylfaen"/>
          <w:lang w:val="ka-GE" w:eastAsia="de-DE"/>
        </w:rPr>
        <w:t xml:space="preserve"> 4-6 </w:t>
      </w:r>
      <w:r w:rsidRPr="00C1613C">
        <w:rPr>
          <w:rFonts w:ascii="Sylfaen" w:eastAsia="Times New Roman" w:hAnsi="Sylfaen" w:cs="Sylfaen"/>
          <w:lang w:val="ka-GE" w:eastAsia="de-DE"/>
        </w:rPr>
        <w:t>კვირის</w:t>
      </w:r>
      <w:r w:rsidRPr="00C1613C">
        <w:rPr>
          <w:rFonts w:ascii="Sylfaen" w:eastAsia="Times New Roman" w:hAnsi="Sylfae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მკურნალობის</w:t>
      </w:r>
      <w:r w:rsidRPr="00C1613C">
        <w:rPr>
          <w:rFonts w:ascii="Sylfaen" w:eastAsia="Times New Roman" w:hAnsi="Sylfae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შემდეგ</w:t>
      </w:r>
      <w:r w:rsidRPr="00C1613C">
        <w:rPr>
          <w:rFonts w:ascii="Sylfaen" w:eastAsia="Times New Roman" w:hAnsi="Sylfaen"/>
          <w:lang w:val="ka-GE" w:eastAsia="de-DE"/>
        </w:rPr>
        <w:t xml:space="preserve">. 12 </w:t>
      </w:r>
      <w:r w:rsidRPr="00C1613C">
        <w:rPr>
          <w:rFonts w:ascii="Sylfaen" w:eastAsia="Times New Roman" w:hAnsi="Sylfaen" w:cs="Sylfaen"/>
          <w:lang w:val="ka-GE" w:eastAsia="de-DE"/>
        </w:rPr>
        <w:t>კვირის</w:t>
      </w:r>
      <w:r w:rsidRPr="00C1613C">
        <w:rPr>
          <w:rFonts w:ascii="Sylfaen" w:eastAsia="Times New Roman" w:hAnsi="Sylfae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მკურნალობის</w:t>
      </w:r>
      <w:r w:rsidRPr="00C1613C">
        <w:rPr>
          <w:rFonts w:ascii="Sylfaen" w:eastAsia="Times New Roman" w:hAnsi="Sylfae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შემდეგ</w:t>
      </w:r>
      <w:r w:rsidR="00D139D2" w:rsidRPr="00C1613C">
        <w:rPr>
          <w:rFonts w:ascii="Sylfaen" w:eastAsia="Times New Roman" w:hAnsi="Sylfaen"/>
          <w:lang w:val="ka-GE" w:eastAsia="de-DE"/>
        </w:rPr>
        <w:t xml:space="preserve"> სისხლის</w:t>
      </w:r>
      <w:r w:rsidRPr="00C1613C">
        <w:rPr>
          <w:rFonts w:ascii="Sylfaen" w:eastAsia="Times New Roman" w:hAnsi="Sylfae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პლაზმაში</w:t>
      </w:r>
      <w:r w:rsidRPr="00C1613C">
        <w:rPr>
          <w:rFonts w:ascii="Sylfaen" w:eastAsia="Times New Roman" w:hAnsi="Sylfae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კალიუმის</w:t>
      </w:r>
      <w:r w:rsidRPr="00C1613C">
        <w:rPr>
          <w:rFonts w:ascii="Sylfaen" w:eastAsia="Times New Roman" w:hAnsi="Sylfae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კონცენტრაციის</w:t>
      </w:r>
      <w:r w:rsidRPr="00C1613C">
        <w:rPr>
          <w:rFonts w:ascii="Sylfaen" w:eastAsia="Times New Roman" w:hAnsi="Sylfaen"/>
          <w:lang w:val="ka-GE" w:eastAsia="de-DE"/>
        </w:rPr>
        <w:t xml:space="preserve"> </w:t>
      </w:r>
      <w:r w:rsidR="00D139D2" w:rsidRPr="00C1613C">
        <w:rPr>
          <w:rFonts w:ascii="Sylfaen" w:eastAsia="Times New Roman" w:hAnsi="Sylfaen"/>
          <w:lang w:val="ka-GE" w:eastAsia="de-DE"/>
        </w:rPr>
        <w:t xml:space="preserve">ვარდნის საშუალო მნიშვნელობა </w:t>
      </w:r>
      <w:r w:rsidRPr="00C1613C">
        <w:rPr>
          <w:rFonts w:ascii="Sylfaen" w:eastAsia="Times New Roman" w:hAnsi="Sylfaen" w:cs="Sylfaen"/>
          <w:lang w:val="ka-GE" w:eastAsia="de-DE"/>
        </w:rPr>
        <w:t>იყო</w:t>
      </w:r>
      <w:r w:rsidRPr="00C1613C">
        <w:rPr>
          <w:rFonts w:ascii="Sylfaen" w:eastAsia="Times New Roman" w:hAnsi="Sylfaen"/>
          <w:lang w:val="ka-GE" w:eastAsia="de-DE"/>
        </w:rPr>
        <w:t xml:space="preserve"> 0,23 </w:t>
      </w:r>
      <w:r w:rsidRPr="00C1613C">
        <w:rPr>
          <w:rFonts w:ascii="Sylfaen" w:eastAsia="Times New Roman" w:hAnsi="Sylfaen" w:cs="Sylfaen"/>
          <w:lang w:val="ka-GE" w:eastAsia="de-DE"/>
        </w:rPr>
        <w:t>მმოლ</w:t>
      </w:r>
      <w:r w:rsidRPr="00C1613C">
        <w:rPr>
          <w:rFonts w:ascii="Sylfaen" w:eastAsia="Times New Roman" w:hAnsi="Sylfaen"/>
          <w:lang w:val="ka-GE" w:eastAsia="de-DE"/>
        </w:rPr>
        <w:t>/</w:t>
      </w:r>
      <w:r w:rsidRPr="00C1613C">
        <w:rPr>
          <w:rFonts w:ascii="Sylfaen" w:eastAsia="Times New Roman" w:hAnsi="Sylfaen" w:cs="Sylfaen"/>
          <w:lang w:val="ka-GE" w:eastAsia="de-DE"/>
        </w:rPr>
        <w:t>ლ</w:t>
      </w:r>
      <w:r w:rsidRPr="00C1613C">
        <w:rPr>
          <w:rFonts w:ascii="Sylfaen" w:eastAsia="Times New Roman" w:hAnsi="Sylfaen"/>
          <w:lang w:val="ka-GE" w:eastAsia="de-DE"/>
        </w:rPr>
        <w:t xml:space="preserve">; </w:t>
      </w:r>
    </w:p>
    <w:p w14:paraId="7AE5217D" w14:textId="77777777" w:rsidR="00201C67" w:rsidRPr="00C1613C" w:rsidRDefault="00201C67" w:rsidP="00D139D2">
      <w:pPr>
        <w:spacing w:after="0" w:line="240" w:lineRule="auto"/>
        <w:jc w:val="both"/>
        <w:rPr>
          <w:rFonts w:ascii="Sylfaen" w:eastAsia="Times New Roman" w:hAnsi="Sylfaen" w:cs="Times New Roman"/>
          <w:lang w:val="de-DE" w:eastAsia="de-DE"/>
        </w:rPr>
      </w:pPr>
      <w:r w:rsidRPr="00C1613C">
        <w:rPr>
          <w:rFonts w:ascii="Sylfaen" w:eastAsia="Times New Roman" w:hAnsi="Sylfaen" w:cs="Times New Roman"/>
          <w:lang w:val="ka-GE" w:eastAsia="de-DE"/>
        </w:rPr>
        <w:t xml:space="preserve">- </w:t>
      </w:r>
      <w:r w:rsidRPr="00C1613C">
        <w:rPr>
          <w:rFonts w:ascii="Sylfaen" w:eastAsia="Times New Roman" w:hAnsi="Sylfaen" w:cs="Sylfaen"/>
          <w:lang w:val="ka-GE" w:eastAsia="de-DE"/>
        </w:rPr>
        <w:t>ინდაპამიდი</w:t>
      </w:r>
      <w:r w:rsidRPr="00C1613C">
        <w:rPr>
          <w:rFonts w:ascii="Sylfaen" w:eastAsia="Times New Roman" w:hAnsi="Sylfaen" w:cs="Times New Roman"/>
          <w:lang w:val="ka-GE" w:eastAsia="de-DE"/>
        </w:rPr>
        <w:t xml:space="preserve"> 2,5 </w:t>
      </w:r>
      <w:r w:rsidRPr="00C1613C">
        <w:rPr>
          <w:rFonts w:ascii="Sylfaen" w:eastAsia="Times New Roman" w:hAnsi="Sylfaen" w:cs="Sylfaen"/>
          <w:lang w:val="ka-GE" w:eastAsia="de-DE"/>
        </w:rPr>
        <w:t>მგ</w:t>
      </w:r>
      <w:r w:rsidRPr="00C1613C">
        <w:rPr>
          <w:rFonts w:ascii="Sylfaen" w:eastAsia="Times New Roman" w:hAnsi="Sylfaen" w:cs="Times New Roman"/>
          <w:lang w:val="ka-GE" w:eastAsia="de-DE"/>
        </w:rPr>
        <w:t xml:space="preserve">: </w:t>
      </w:r>
      <w:r w:rsidR="00D139D2" w:rsidRPr="00C1613C">
        <w:rPr>
          <w:rFonts w:ascii="Sylfaen" w:eastAsia="Times New Roman" w:hAnsi="Sylfaen" w:cs="Times New Roman"/>
          <w:lang w:val="ka-GE" w:eastAsia="de-DE"/>
        </w:rPr>
        <w:t xml:space="preserve">სისხლის </w:t>
      </w:r>
      <w:r w:rsidRPr="00C1613C">
        <w:rPr>
          <w:rFonts w:ascii="Sylfaen" w:eastAsia="Times New Roman" w:hAnsi="Sylfaen" w:cs="Sylfaen"/>
          <w:lang w:val="ka-GE" w:eastAsia="de-DE"/>
        </w:rPr>
        <w:t>პლაზმაში</w:t>
      </w:r>
      <w:r w:rsidRPr="00C1613C">
        <w:rPr>
          <w:rFonts w:ascii="Sylfaen" w:eastAsia="Times New Roman" w:hAnsi="Sylfaen" w:cs="Times New Roma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კალიუმის</w:t>
      </w:r>
      <w:r w:rsidRPr="00C1613C">
        <w:rPr>
          <w:rFonts w:ascii="Sylfaen" w:eastAsia="Times New Roman" w:hAnsi="Sylfaen" w:cs="Times New Roma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კონცენტრაცია</w:t>
      </w:r>
      <w:r w:rsidRPr="00C1613C">
        <w:rPr>
          <w:rFonts w:ascii="Sylfaen" w:eastAsia="Times New Roman" w:hAnsi="Sylfaen" w:cs="Times New Roman"/>
          <w:lang w:val="ka-GE" w:eastAsia="de-DE"/>
        </w:rPr>
        <w:t xml:space="preserve"> &lt;3,4 </w:t>
      </w:r>
      <w:r w:rsidRPr="00C1613C">
        <w:rPr>
          <w:rFonts w:ascii="Sylfaen" w:eastAsia="Times New Roman" w:hAnsi="Sylfaen" w:cs="Sylfaen"/>
          <w:lang w:val="ka-GE" w:eastAsia="de-DE"/>
        </w:rPr>
        <w:t>მმოლ</w:t>
      </w:r>
      <w:r w:rsidRPr="00C1613C">
        <w:rPr>
          <w:rFonts w:ascii="Sylfaen" w:eastAsia="Times New Roman" w:hAnsi="Sylfaen" w:cs="Times New Roman"/>
          <w:lang w:val="ka-GE" w:eastAsia="de-DE"/>
        </w:rPr>
        <w:t>/</w:t>
      </w:r>
      <w:r w:rsidRPr="00C1613C">
        <w:rPr>
          <w:rFonts w:ascii="Sylfaen" w:eastAsia="Times New Roman" w:hAnsi="Sylfaen" w:cs="Sylfaen"/>
          <w:lang w:val="ka-GE" w:eastAsia="de-DE"/>
        </w:rPr>
        <w:t>ლ</w:t>
      </w:r>
      <w:r w:rsidRPr="00C1613C">
        <w:rPr>
          <w:rFonts w:ascii="Sylfaen" w:eastAsia="Times New Roman" w:hAnsi="Sylfaen" w:cs="Times New Roma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აღინიშნა</w:t>
      </w:r>
      <w:r w:rsidRPr="00C1613C">
        <w:rPr>
          <w:rFonts w:ascii="Sylfaen" w:eastAsia="Times New Roman" w:hAnsi="Sylfaen" w:cs="Times New Roma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პაციენტების</w:t>
      </w:r>
      <w:r w:rsidRPr="00C1613C">
        <w:rPr>
          <w:rFonts w:ascii="Sylfaen" w:eastAsia="Times New Roman" w:hAnsi="Sylfaen" w:cs="Times New Roman"/>
          <w:lang w:val="ka-GE" w:eastAsia="de-DE"/>
        </w:rPr>
        <w:t xml:space="preserve"> 25%-</w:t>
      </w:r>
      <w:r w:rsidRPr="00C1613C">
        <w:rPr>
          <w:rFonts w:ascii="Sylfaen" w:eastAsia="Times New Roman" w:hAnsi="Sylfaen" w:cs="Sylfaen"/>
          <w:lang w:val="ka-GE" w:eastAsia="de-DE"/>
        </w:rPr>
        <w:t>ში</w:t>
      </w:r>
      <w:r w:rsidRPr="00C1613C">
        <w:rPr>
          <w:rFonts w:ascii="Sylfaen" w:eastAsia="Times New Roman" w:hAnsi="Sylfaen" w:cs="Times New Roma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და</w:t>
      </w:r>
      <w:r w:rsidRPr="00C1613C">
        <w:rPr>
          <w:rFonts w:ascii="Sylfaen" w:eastAsia="Times New Roman" w:hAnsi="Sylfaen" w:cs="Times New Roman"/>
          <w:lang w:val="ka-GE" w:eastAsia="de-DE"/>
        </w:rPr>
        <w:t xml:space="preserve"> &lt; 3,2 </w:t>
      </w:r>
      <w:r w:rsidRPr="00C1613C">
        <w:rPr>
          <w:rFonts w:ascii="Sylfaen" w:eastAsia="Times New Roman" w:hAnsi="Sylfaen" w:cs="Sylfaen"/>
          <w:lang w:val="ka-GE" w:eastAsia="de-DE"/>
        </w:rPr>
        <w:t>მმოლ</w:t>
      </w:r>
      <w:r w:rsidRPr="00C1613C">
        <w:rPr>
          <w:rFonts w:ascii="Sylfaen" w:eastAsia="Times New Roman" w:hAnsi="Sylfaen" w:cs="Times New Roman"/>
          <w:lang w:val="ka-GE" w:eastAsia="de-DE"/>
        </w:rPr>
        <w:t>/</w:t>
      </w:r>
      <w:r w:rsidRPr="00C1613C">
        <w:rPr>
          <w:rFonts w:ascii="Sylfaen" w:eastAsia="Times New Roman" w:hAnsi="Sylfaen" w:cs="Sylfaen"/>
          <w:lang w:val="ka-GE" w:eastAsia="de-DE"/>
        </w:rPr>
        <w:t>ლ</w:t>
      </w:r>
      <w:r w:rsidRPr="00C1613C">
        <w:rPr>
          <w:rFonts w:ascii="Sylfaen" w:eastAsia="Times New Roman" w:hAnsi="Sylfaen" w:cs="Times New Roma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პაციენტთა</w:t>
      </w:r>
      <w:r w:rsidRPr="00C1613C">
        <w:rPr>
          <w:rFonts w:ascii="Sylfaen" w:eastAsia="Times New Roman" w:hAnsi="Sylfaen" w:cs="Times New Roman"/>
          <w:lang w:val="ka-GE" w:eastAsia="de-DE"/>
        </w:rPr>
        <w:t xml:space="preserve"> 10%-</w:t>
      </w:r>
      <w:r w:rsidRPr="00C1613C">
        <w:rPr>
          <w:rFonts w:ascii="Sylfaen" w:eastAsia="Times New Roman" w:hAnsi="Sylfaen" w:cs="Sylfaen"/>
          <w:lang w:val="ka-GE" w:eastAsia="de-DE"/>
        </w:rPr>
        <w:t>ში</w:t>
      </w:r>
      <w:r w:rsidRPr="00C1613C">
        <w:rPr>
          <w:rFonts w:ascii="Sylfaen" w:eastAsia="Times New Roman" w:hAnsi="Sylfaen" w:cs="Times New Roman"/>
          <w:lang w:val="ka-GE" w:eastAsia="de-DE"/>
        </w:rPr>
        <w:t xml:space="preserve"> 4-6 </w:t>
      </w:r>
      <w:r w:rsidRPr="00C1613C">
        <w:rPr>
          <w:rFonts w:ascii="Sylfaen" w:eastAsia="Times New Roman" w:hAnsi="Sylfaen" w:cs="Sylfaen"/>
          <w:lang w:val="ka-GE" w:eastAsia="de-DE"/>
        </w:rPr>
        <w:t>კვირის</w:t>
      </w:r>
      <w:r w:rsidRPr="00C1613C">
        <w:rPr>
          <w:rFonts w:ascii="Sylfaen" w:eastAsia="Times New Roman" w:hAnsi="Sylfaen" w:cs="Times New Roma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მკურნალობის</w:t>
      </w:r>
      <w:r w:rsidRPr="00C1613C">
        <w:rPr>
          <w:rFonts w:ascii="Sylfaen" w:eastAsia="Times New Roman" w:hAnsi="Sylfaen" w:cs="Times New Roma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შემდეგ</w:t>
      </w:r>
      <w:r w:rsidRPr="00C1613C">
        <w:rPr>
          <w:rFonts w:ascii="Sylfaen" w:eastAsia="Times New Roman" w:hAnsi="Sylfaen" w:cs="Times New Roman"/>
          <w:lang w:val="ka-GE" w:eastAsia="de-DE"/>
        </w:rPr>
        <w:t xml:space="preserve">. 12 </w:t>
      </w:r>
      <w:r w:rsidRPr="00C1613C">
        <w:rPr>
          <w:rFonts w:ascii="Sylfaen" w:eastAsia="Times New Roman" w:hAnsi="Sylfaen" w:cs="Sylfaen"/>
          <w:lang w:val="ka-GE" w:eastAsia="de-DE"/>
        </w:rPr>
        <w:t>კვირის</w:t>
      </w:r>
      <w:r w:rsidRPr="00C1613C">
        <w:rPr>
          <w:rFonts w:ascii="Sylfaen" w:eastAsia="Times New Roman" w:hAnsi="Sylfaen" w:cs="Times New Roma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შემდეგ</w:t>
      </w:r>
      <w:r w:rsidRPr="00C1613C">
        <w:rPr>
          <w:rFonts w:ascii="Sylfaen" w:eastAsia="Times New Roman" w:hAnsi="Sylfaen" w:cs="Times New Roma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მკურნალობისას</w:t>
      </w:r>
      <w:r w:rsidRPr="00C1613C">
        <w:rPr>
          <w:rFonts w:ascii="Sylfaen" w:eastAsia="Times New Roman" w:hAnsi="Sylfaen" w:cs="Times New Roman"/>
          <w:lang w:val="ka-GE" w:eastAsia="de-DE"/>
        </w:rPr>
        <w:t xml:space="preserve">, </w:t>
      </w:r>
      <w:r w:rsidRPr="00C1613C">
        <w:rPr>
          <w:rFonts w:ascii="Sylfaen" w:eastAsia="Times New Roman" w:hAnsi="Sylfaen" w:cs="Sylfaen"/>
          <w:lang w:val="ka-GE" w:eastAsia="de-DE"/>
        </w:rPr>
        <w:t>სისხლის</w:t>
      </w:r>
      <w:r w:rsidRPr="00C1613C">
        <w:rPr>
          <w:rFonts w:ascii="Sylfaen" w:eastAsia="Times New Roman" w:hAnsi="Sylfaen" w:cs="Times New Roma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პლაზმაში</w:t>
      </w:r>
      <w:r w:rsidRPr="00C1613C">
        <w:rPr>
          <w:rFonts w:ascii="Sylfaen" w:eastAsia="Times New Roman" w:hAnsi="Sylfaen" w:cs="Times New Roma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კალიუმის</w:t>
      </w:r>
      <w:r w:rsidRPr="00C1613C">
        <w:rPr>
          <w:rFonts w:ascii="Sylfaen" w:eastAsia="Times New Roman" w:hAnsi="Sylfaen" w:cs="Times New Roma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კონცენტრაციის</w:t>
      </w:r>
      <w:r w:rsidRPr="00C1613C">
        <w:rPr>
          <w:rFonts w:ascii="Sylfaen" w:eastAsia="Times New Roman" w:hAnsi="Sylfaen" w:cs="Times New Roman"/>
          <w:lang w:val="ka-GE" w:eastAsia="de-DE"/>
        </w:rPr>
        <w:t xml:space="preserve"> </w:t>
      </w:r>
      <w:r w:rsidR="00D139D2" w:rsidRPr="00C1613C">
        <w:rPr>
          <w:rFonts w:ascii="Sylfaen" w:eastAsia="Times New Roman" w:hAnsi="Sylfaen" w:cs="Times New Roman"/>
          <w:lang w:val="ka-GE" w:eastAsia="de-DE"/>
        </w:rPr>
        <w:t xml:space="preserve">ვარდნის </w:t>
      </w:r>
      <w:r w:rsidRPr="00C1613C">
        <w:rPr>
          <w:rFonts w:ascii="Sylfaen" w:eastAsia="Times New Roman" w:hAnsi="Sylfaen" w:cs="Sylfaen"/>
          <w:lang w:val="ka-GE" w:eastAsia="de-DE"/>
        </w:rPr>
        <w:t>საშუალო</w:t>
      </w:r>
      <w:r w:rsidRPr="00C1613C">
        <w:rPr>
          <w:rFonts w:ascii="Sylfaen" w:eastAsia="Times New Roman" w:hAnsi="Sylfaen" w:cs="Times New Roman"/>
          <w:lang w:val="ka-GE" w:eastAsia="de-DE"/>
        </w:rPr>
        <w:t xml:space="preserve"> </w:t>
      </w:r>
      <w:r w:rsidR="00D139D2" w:rsidRPr="00C1613C">
        <w:rPr>
          <w:rFonts w:ascii="Sylfaen" w:eastAsia="Times New Roman" w:hAnsi="Sylfaen" w:cs="Sylfaen"/>
          <w:lang w:val="ka-GE" w:eastAsia="de-DE"/>
        </w:rPr>
        <w:t>მნიშვნელობა</w:t>
      </w:r>
      <w:r w:rsidRPr="00C1613C">
        <w:rPr>
          <w:rFonts w:ascii="Sylfaen" w:eastAsia="Times New Roman" w:hAnsi="Sylfaen" w:cs="Times New Roman"/>
          <w:lang w:val="ka-GE" w:eastAsia="de-DE"/>
        </w:rPr>
        <w:t xml:space="preserve"> </w:t>
      </w:r>
      <w:r w:rsidRPr="00C1613C">
        <w:rPr>
          <w:rFonts w:ascii="Sylfaen" w:eastAsia="Times New Roman" w:hAnsi="Sylfaen" w:cs="Sylfaen"/>
          <w:lang w:val="ka-GE" w:eastAsia="de-DE"/>
        </w:rPr>
        <w:t>იყო</w:t>
      </w:r>
      <w:r w:rsidRPr="00C1613C">
        <w:rPr>
          <w:rFonts w:ascii="Sylfaen" w:eastAsia="Times New Roman" w:hAnsi="Sylfaen" w:cs="Times New Roman"/>
          <w:lang w:val="ka-GE" w:eastAsia="de-DE"/>
        </w:rPr>
        <w:t xml:space="preserve"> 0,41 </w:t>
      </w:r>
      <w:r w:rsidRPr="00C1613C">
        <w:rPr>
          <w:rFonts w:ascii="Sylfaen" w:eastAsia="Times New Roman" w:hAnsi="Sylfaen" w:cs="Sylfaen"/>
          <w:lang w:val="ka-GE" w:eastAsia="de-DE"/>
        </w:rPr>
        <w:t>მმოლ</w:t>
      </w:r>
      <w:r w:rsidRPr="00C1613C">
        <w:rPr>
          <w:rFonts w:ascii="Sylfaen" w:eastAsia="Times New Roman" w:hAnsi="Sylfaen" w:cs="Times New Roman"/>
          <w:lang w:val="ka-GE" w:eastAsia="de-DE"/>
        </w:rPr>
        <w:t>/</w:t>
      </w:r>
      <w:r w:rsidRPr="00C1613C">
        <w:rPr>
          <w:rFonts w:ascii="Sylfaen" w:eastAsia="Times New Roman" w:hAnsi="Sylfaen" w:cs="Sylfaen"/>
          <w:lang w:val="ka-GE" w:eastAsia="de-DE"/>
        </w:rPr>
        <w:t>ლ</w:t>
      </w:r>
      <w:r w:rsidRPr="00C1613C">
        <w:rPr>
          <w:rFonts w:ascii="Sylfaen" w:eastAsia="Times New Roman" w:hAnsi="Sylfaen" w:cs="Times New Roman"/>
          <w:lang w:val="ka-GE" w:eastAsia="de-DE"/>
        </w:rPr>
        <w:t>;</w:t>
      </w:r>
    </w:p>
    <w:p w14:paraId="4342C414" w14:textId="77777777" w:rsidR="00BC4D8D" w:rsidRPr="00C1613C" w:rsidRDefault="00BC4D8D" w:rsidP="00D139D2">
      <w:pPr>
        <w:spacing w:after="0" w:line="240" w:lineRule="auto"/>
        <w:ind w:right="4"/>
        <w:jc w:val="both"/>
        <w:rPr>
          <w:rFonts w:ascii="Sylfaen" w:hAnsi="Sylfaen" w:cs="Times New Roman"/>
          <w:iCs/>
          <w:lang w:val="ka-GE"/>
        </w:rPr>
      </w:pPr>
    </w:p>
    <w:p w14:paraId="7368FCEB" w14:textId="77777777" w:rsidR="00AE4215" w:rsidRPr="00C1613C" w:rsidRDefault="00D139D2" w:rsidP="002C11EF">
      <w:pPr>
        <w:spacing w:after="0" w:line="240" w:lineRule="auto"/>
        <w:ind w:right="4"/>
        <w:jc w:val="both"/>
        <w:rPr>
          <w:rFonts w:ascii="Sylfaen" w:hAnsi="Sylfaen" w:cs="Times New Roman"/>
          <w:u w:val="single"/>
          <w:lang w:val="ka-GE"/>
        </w:rPr>
      </w:pPr>
      <w:r w:rsidRPr="00C1613C">
        <w:rPr>
          <w:rFonts w:ascii="Sylfaen" w:hAnsi="Sylfaen" w:cs="Times New Roman"/>
          <w:u w:val="single"/>
          <w:lang w:val="ka-GE"/>
        </w:rPr>
        <w:t xml:space="preserve">შეტყობინება სავარაუდო </w:t>
      </w:r>
      <w:r w:rsidR="00AE4215" w:rsidRPr="00C1613C">
        <w:rPr>
          <w:rFonts w:ascii="Sylfaen" w:hAnsi="Sylfaen" w:cs="Times New Roman"/>
          <w:u w:val="single"/>
          <w:lang w:val="ka-GE"/>
        </w:rPr>
        <w:t>არასასურველ</w:t>
      </w:r>
      <w:r w:rsidR="004E1AEA" w:rsidRPr="00C1613C">
        <w:rPr>
          <w:rFonts w:ascii="Sylfaen" w:hAnsi="Sylfaen" w:cs="Times New Roman"/>
          <w:u w:val="single"/>
          <w:lang w:val="ka-GE"/>
        </w:rPr>
        <w:t>ი</w:t>
      </w:r>
      <w:r w:rsidR="00AE4215" w:rsidRPr="00C1613C">
        <w:rPr>
          <w:rFonts w:ascii="Sylfaen" w:hAnsi="Sylfaen" w:cs="Times New Roman"/>
          <w:u w:val="single"/>
          <w:lang w:val="ka-GE"/>
        </w:rPr>
        <w:t xml:space="preserve"> რაქციებ</w:t>
      </w:r>
      <w:r w:rsidR="004E1AEA" w:rsidRPr="00C1613C">
        <w:rPr>
          <w:rFonts w:ascii="Sylfaen" w:hAnsi="Sylfaen" w:cs="Times New Roman"/>
          <w:u w:val="single"/>
          <w:lang w:val="ka-GE"/>
        </w:rPr>
        <w:t xml:space="preserve">ის </w:t>
      </w:r>
      <w:r w:rsidRPr="00C1613C">
        <w:rPr>
          <w:rFonts w:ascii="Sylfaen" w:hAnsi="Sylfaen" w:cs="Times New Roman"/>
          <w:u w:val="single"/>
          <w:lang w:val="ka-GE"/>
        </w:rPr>
        <w:t>შესახებ</w:t>
      </w:r>
    </w:p>
    <w:p w14:paraId="1DBBB26B" w14:textId="77777777" w:rsidR="00AE4215" w:rsidRPr="00C1613C" w:rsidRDefault="00804C43" w:rsidP="002C11E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სამკურნალო პრეპარატის ,,სარგებელი-რისკის“ თანაფარდობის უწყვეტი მონიტორინგის უზრუნველყოფის მიზნით, </w:t>
      </w:r>
      <w:r w:rsidR="0010105A" w:rsidRPr="00C1613C">
        <w:rPr>
          <w:rFonts w:ascii="Sylfaen" w:hAnsi="Sylfaen" w:cs="Times New Roman"/>
          <w:lang w:val="ka-GE"/>
        </w:rPr>
        <w:t>მნიშვნელოვანია შეტყობინების გაგზავნა შესაძლო არასასურველ</w:t>
      </w:r>
      <w:r w:rsidR="00D928AB" w:rsidRPr="00C1613C">
        <w:rPr>
          <w:rFonts w:ascii="Sylfaen" w:hAnsi="Sylfaen" w:cs="Times New Roman"/>
          <w:lang w:val="ka-GE"/>
        </w:rPr>
        <w:t>ი</w:t>
      </w:r>
      <w:r w:rsidR="0010105A" w:rsidRPr="00C1613C">
        <w:rPr>
          <w:rFonts w:ascii="Sylfaen" w:hAnsi="Sylfaen" w:cs="Times New Roman"/>
          <w:lang w:val="ka-GE"/>
        </w:rPr>
        <w:t xml:space="preserve"> რეაქციებ</w:t>
      </w:r>
      <w:r w:rsidR="00D928AB" w:rsidRPr="00C1613C">
        <w:rPr>
          <w:rFonts w:ascii="Sylfaen" w:hAnsi="Sylfaen" w:cs="Times New Roman"/>
          <w:lang w:val="ka-GE"/>
        </w:rPr>
        <w:t xml:space="preserve">ის შესახებ </w:t>
      </w:r>
      <w:r w:rsidR="0010105A" w:rsidRPr="00C1613C">
        <w:rPr>
          <w:rFonts w:ascii="Sylfaen" w:hAnsi="Sylfaen" w:cs="Times New Roman"/>
          <w:lang w:val="ka-GE"/>
        </w:rPr>
        <w:t>სამკურნალო პრეპარატის რეგისტრაციის შემდეგ</w:t>
      </w:r>
      <w:r w:rsidR="0071330D" w:rsidRPr="00C1613C">
        <w:rPr>
          <w:rFonts w:ascii="Sylfaen" w:hAnsi="Sylfaen" w:cs="Times New Roman"/>
          <w:lang w:val="ka-GE"/>
        </w:rPr>
        <w:t>.</w:t>
      </w:r>
      <w:r w:rsidR="00AB3898" w:rsidRPr="00C1613C">
        <w:rPr>
          <w:rFonts w:ascii="Sylfaen" w:hAnsi="Sylfaen" w:cs="Times New Roman"/>
          <w:lang w:val="ka-GE"/>
        </w:rPr>
        <w:t xml:space="preserve"> სამედიცინო მუშაკებს </w:t>
      </w:r>
      <w:r w:rsidR="0071330D" w:rsidRPr="00C1613C">
        <w:rPr>
          <w:rFonts w:ascii="Sylfaen" w:hAnsi="Sylfaen" w:cs="Times New Roman"/>
          <w:lang w:val="ka-GE"/>
        </w:rPr>
        <w:t xml:space="preserve">ვთხოვთ </w:t>
      </w:r>
      <w:r w:rsidR="00AB3898" w:rsidRPr="00C1613C">
        <w:rPr>
          <w:rFonts w:ascii="Sylfaen" w:hAnsi="Sylfaen" w:cs="Times New Roman"/>
          <w:lang w:val="ka-GE"/>
        </w:rPr>
        <w:t xml:space="preserve">გააგზავნონ შეტყობინება </w:t>
      </w:r>
      <w:r w:rsidR="00EC28F6" w:rsidRPr="00C1613C">
        <w:rPr>
          <w:rFonts w:ascii="Sylfaen" w:hAnsi="Sylfaen" w:cs="Times New Roman"/>
          <w:lang w:val="ka-GE"/>
        </w:rPr>
        <w:t xml:space="preserve">სამკურნალო პრეპარატის </w:t>
      </w:r>
      <w:r w:rsidR="00AB3898" w:rsidRPr="00C1613C">
        <w:rPr>
          <w:rFonts w:ascii="Sylfaen" w:hAnsi="Sylfaen" w:cs="Times New Roman"/>
          <w:lang w:val="ka-GE"/>
        </w:rPr>
        <w:t>ნებისმიერ შესაძლო არასა</w:t>
      </w:r>
      <w:r w:rsidR="00A101A4" w:rsidRPr="00C1613C">
        <w:rPr>
          <w:rFonts w:ascii="Sylfaen" w:hAnsi="Sylfaen" w:cs="Times New Roman"/>
          <w:lang w:val="ka-GE"/>
        </w:rPr>
        <w:t>ს</w:t>
      </w:r>
      <w:r w:rsidR="00AB3898" w:rsidRPr="00C1613C">
        <w:rPr>
          <w:rFonts w:ascii="Sylfaen" w:hAnsi="Sylfaen" w:cs="Times New Roman"/>
          <w:lang w:val="ka-GE"/>
        </w:rPr>
        <w:t>ურველ რ</w:t>
      </w:r>
      <w:r w:rsidR="00A101A4" w:rsidRPr="00C1613C">
        <w:rPr>
          <w:rFonts w:ascii="Sylfaen" w:hAnsi="Sylfaen" w:cs="Times New Roman"/>
          <w:lang w:val="ka-GE"/>
        </w:rPr>
        <w:t>ე</w:t>
      </w:r>
      <w:r w:rsidR="00AB3898" w:rsidRPr="00C1613C">
        <w:rPr>
          <w:rFonts w:ascii="Sylfaen" w:hAnsi="Sylfaen" w:cs="Times New Roman"/>
          <w:lang w:val="ka-GE"/>
        </w:rPr>
        <w:t>აქციაზე</w:t>
      </w:r>
      <w:r w:rsidR="00751FBD" w:rsidRPr="00C1613C">
        <w:rPr>
          <w:rFonts w:ascii="Sylfaen" w:hAnsi="Sylfaen" w:cs="Times New Roman"/>
          <w:lang w:val="ka-GE"/>
        </w:rPr>
        <w:t>, არასასურველი რ</w:t>
      </w:r>
      <w:r w:rsidR="008779B7" w:rsidRPr="00C1613C">
        <w:rPr>
          <w:rFonts w:ascii="Sylfaen" w:hAnsi="Sylfaen" w:cs="Times New Roman"/>
          <w:lang w:val="ka-GE"/>
        </w:rPr>
        <w:t>ე</w:t>
      </w:r>
      <w:r w:rsidR="00751FBD" w:rsidRPr="00C1613C">
        <w:rPr>
          <w:rFonts w:ascii="Sylfaen" w:hAnsi="Sylfaen" w:cs="Times New Roman"/>
          <w:lang w:val="ka-GE"/>
        </w:rPr>
        <w:t>აქციების</w:t>
      </w:r>
      <w:r w:rsidR="00336645" w:rsidRPr="00C1613C">
        <w:rPr>
          <w:rFonts w:ascii="Sylfaen" w:hAnsi="Sylfaen" w:cs="Times New Roman"/>
          <w:lang w:val="ka-GE"/>
        </w:rPr>
        <w:t xml:space="preserve"> </w:t>
      </w:r>
      <w:r w:rsidR="0047243D" w:rsidRPr="00C1613C">
        <w:rPr>
          <w:rFonts w:ascii="Sylfaen" w:hAnsi="Sylfaen" w:cs="Times New Roman"/>
          <w:lang w:val="ka-GE"/>
        </w:rPr>
        <w:t xml:space="preserve"> </w:t>
      </w:r>
      <w:r w:rsidR="00D049A0" w:rsidRPr="00C1613C">
        <w:rPr>
          <w:rFonts w:ascii="Sylfaen" w:hAnsi="Sylfaen" w:cs="Times New Roman"/>
          <w:lang w:val="ka-GE"/>
        </w:rPr>
        <w:t xml:space="preserve">შეტყობინების </w:t>
      </w:r>
      <w:r w:rsidR="0047243D" w:rsidRPr="00C1613C">
        <w:rPr>
          <w:rFonts w:ascii="Sylfaen" w:hAnsi="Sylfaen" w:cs="Times New Roman"/>
          <w:lang w:val="ka-GE"/>
        </w:rPr>
        <w:t xml:space="preserve">ნაციონალური </w:t>
      </w:r>
      <w:r w:rsidR="00B84631" w:rsidRPr="00C1613C">
        <w:rPr>
          <w:rFonts w:ascii="Sylfaen" w:hAnsi="Sylfaen" w:cs="Times New Roman"/>
          <w:lang w:val="ka-GE"/>
        </w:rPr>
        <w:t>სისტემი</w:t>
      </w:r>
      <w:r w:rsidR="00040145" w:rsidRPr="00C1613C">
        <w:rPr>
          <w:rFonts w:ascii="Sylfaen" w:hAnsi="Sylfaen" w:cs="Times New Roman"/>
          <w:lang w:val="ka-GE"/>
        </w:rPr>
        <w:t>ს მეშვეობით</w:t>
      </w:r>
      <w:r w:rsidR="00B84631" w:rsidRPr="00C1613C">
        <w:rPr>
          <w:rFonts w:ascii="Sylfaen" w:hAnsi="Sylfaen" w:cs="Times New Roman"/>
          <w:lang w:val="ka-GE"/>
        </w:rPr>
        <w:t>.</w:t>
      </w:r>
    </w:p>
    <w:p w14:paraId="44B86DD7" w14:textId="77777777" w:rsidR="00C76FE9" w:rsidRPr="00C1613C" w:rsidRDefault="00C76FE9" w:rsidP="002C11E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725AA912" w14:textId="77777777" w:rsidR="00C76FE9" w:rsidRPr="00C1613C" w:rsidRDefault="00C76FE9" w:rsidP="002C11EF">
      <w:pPr>
        <w:spacing w:after="0" w:line="240" w:lineRule="auto"/>
        <w:ind w:right="4"/>
        <w:jc w:val="both"/>
        <w:rPr>
          <w:rFonts w:ascii="Sylfaen" w:hAnsi="Sylfaen" w:cs="Times New Roman"/>
          <w:b/>
          <w:lang w:val="ka-GE"/>
        </w:rPr>
      </w:pPr>
      <w:r w:rsidRPr="00C1613C">
        <w:rPr>
          <w:rFonts w:ascii="Sylfaen" w:hAnsi="Sylfaen" w:cs="Times New Roman"/>
          <w:b/>
          <w:lang w:val="ka-GE"/>
        </w:rPr>
        <w:t>4.9 ჭარბი დოზა</w:t>
      </w:r>
    </w:p>
    <w:p w14:paraId="1B14FAD2" w14:textId="77777777" w:rsidR="00B35B58" w:rsidRPr="00C1613C" w:rsidRDefault="00B35B58" w:rsidP="002C11EF">
      <w:pPr>
        <w:spacing w:after="0" w:line="240" w:lineRule="auto"/>
        <w:ind w:right="4"/>
        <w:jc w:val="both"/>
        <w:rPr>
          <w:rFonts w:ascii="Sylfaen" w:hAnsi="Sylfaen" w:cs="Times New Roman"/>
          <w:u w:val="single"/>
          <w:lang w:val="ka-GE"/>
        </w:rPr>
      </w:pPr>
      <w:r w:rsidRPr="00C1613C">
        <w:rPr>
          <w:rFonts w:ascii="Sylfaen" w:hAnsi="Sylfaen" w:cs="Times New Roman"/>
          <w:u w:val="single"/>
          <w:lang w:val="ka-GE"/>
        </w:rPr>
        <w:lastRenderedPageBreak/>
        <w:t>პერინდოპრილი/ინდაპამიდის კომბინაცია</w:t>
      </w:r>
    </w:p>
    <w:p w14:paraId="0EE717B1" w14:textId="77777777" w:rsidR="00B35B58" w:rsidRPr="00C1613C" w:rsidRDefault="00B35B58" w:rsidP="002C11EF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u w:val="single"/>
          <w:lang w:val="ka-GE"/>
        </w:rPr>
      </w:pPr>
      <w:r w:rsidRPr="00C1613C">
        <w:rPr>
          <w:rFonts w:ascii="Sylfaen" w:hAnsi="Sylfaen" w:cs="Times New Roman"/>
          <w:i/>
          <w:iCs/>
          <w:u w:val="single"/>
          <w:lang w:val="ka-GE"/>
        </w:rPr>
        <w:t>სიმპტომები</w:t>
      </w:r>
    </w:p>
    <w:p w14:paraId="5284AD21" w14:textId="77777777" w:rsidR="007C726D" w:rsidRPr="00C1613C" w:rsidRDefault="00DF7C5E" w:rsidP="002C11E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ყველაზე</w:t>
      </w:r>
      <w:r w:rsidR="00C821FC" w:rsidRPr="00C1613C">
        <w:rPr>
          <w:rFonts w:ascii="Sylfaen" w:hAnsi="Sylfaen" w:cs="Times New Roman"/>
          <w:lang w:val="ka-GE"/>
        </w:rPr>
        <w:t xml:space="preserve"> შესაძლო არასასურველი რეაქცია ჭარბი დოზის მიღების დროს არის ჰიპოტენზია</w:t>
      </w:r>
      <w:r w:rsidR="00373DBD" w:rsidRPr="00C1613C">
        <w:rPr>
          <w:rFonts w:ascii="Sylfaen" w:hAnsi="Sylfaen" w:cs="Times New Roman"/>
          <w:lang w:val="ka-GE"/>
        </w:rPr>
        <w:t xml:space="preserve"> და რეფლექტორული ტაჰიკარდია</w:t>
      </w:r>
      <w:r w:rsidR="00C821FC" w:rsidRPr="00C1613C">
        <w:rPr>
          <w:rFonts w:ascii="Sylfaen" w:hAnsi="Sylfaen" w:cs="Times New Roman"/>
          <w:lang w:val="ka-GE"/>
        </w:rPr>
        <w:t>, ზოგჯერ გულისრევით, ღებინებით, კრუნჩხვებით, თავბრუსხვევით, ძილიანობით, არეული ცნობიერებით, ოლიგურიით, რომელიც შესაძლებელია გართულდეს ანურიამდე (ჰიპოვოლემიის განვითარების შედეგად). შესაძლებელია დაირღვეს წყალ-მარილოვანი ბალანსი (ნატრიუმის დაბალი დონე, კალიუმის დაბალი დონე).</w:t>
      </w:r>
    </w:p>
    <w:p w14:paraId="46F29DEF" w14:textId="77777777" w:rsidR="006F2B4C" w:rsidRPr="00C1613C" w:rsidRDefault="006F2B4C" w:rsidP="002C11E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64A1B695" w14:textId="77777777" w:rsidR="002746C1" w:rsidRPr="00C1613C" w:rsidRDefault="002746C1" w:rsidP="002C11EF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u w:val="single"/>
          <w:lang w:val="ka-GE"/>
        </w:rPr>
      </w:pPr>
      <w:r w:rsidRPr="00C1613C">
        <w:rPr>
          <w:rFonts w:ascii="Sylfaen" w:hAnsi="Sylfaen" w:cs="Times New Roman"/>
          <w:i/>
          <w:iCs/>
          <w:u w:val="single"/>
          <w:lang w:val="ka-GE"/>
        </w:rPr>
        <w:t>მკურნალობა</w:t>
      </w:r>
    </w:p>
    <w:p w14:paraId="2AE66D63" w14:textId="77777777" w:rsidR="00C80D1C" w:rsidRPr="00C1613C" w:rsidRDefault="00477054" w:rsidP="005D061A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თავდაპირველად საჭიროა პრეპარატის </w:t>
      </w:r>
      <w:r w:rsidR="00C80D1C" w:rsidRPr="00C1613C">
        <w:rPr>
          <w:rFonts w:ascii="Sylfaen" w:hAnsi="Sylfaen" w:cs="Times New Roman"/>
          <w:lang w:val="ka-GE"/>
        </w:rPr>
        <w:t>ს</w:t>
      </w:r>
      <w:r w:rsidRPr="00C1613C">
        <w:rPr>
          <w:rFonts w:ascii="Sylfaen" w:hAnsi="Sylfaen" w:cs="Times New Roman"/>
          <w:lang w:val="ka-GE"/>
        </w:rPr>
        <w:t xml:space="preserve">წრაფი გამოყოფის უზრუნველყოფა </w:t>
      </w:r>
      <w:r w:rsidR="00C80D1C" w:rsidRPr="00C1613C">
        <w:rPr>
          <w:rFonts w:ascii="Sylfaen" w:hAnsi="Sylfaen" w:cs="Times New Roman"/>
          <w:lang w:val="ka-GE"/>
        </w:rPr>
        <w:t>კუჭის ამორეცხვის და/ან აქტივირებული ნახშირის მიღების გზით, შემდეგ საჭიროა წყალ-ელექტროლიტური ბალანსის აღდგენა სპეციალიზირებულ ცენტრში ნორმალუ</w:t>
      </w:r>
      <w:r w:rsidR="00514B1A" w:rsidRPr="00C1613C">
        <w:rPr>
          <w:rFonts w:ascii="Sylfaen" w:hAnsi="Sylfaen" w:cs="Times New Roman"/>
          <w:lang w:val="ka-GE"/>
        </w:rPr>
        <w:t>რ</w:t>
      </w:r>
      <w:r w:rsidR="00C80D1C" w:rsidRPr="00C1613C">
        <w:rPr>
          <w:rFonts w:ascii="Sylfaen" w:hAnsi="Sylfaen" w:cs="Times New Roman"/>
          <w:lang w:val="ka-GE"/>
        </w:rPr>
        <w:t xml:space="preserve"> მდგომარეობამდე.</w:t>
      </w:r>
    </w:p>
    <w:p w14:paraId="64FF4116" w14:textId="77777777" w:rsidR="00A5580F" w:rsidRPr="00C1613C" w:rsidRDefault="00EA474E" w:rsidP="005D061A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გამოხატული ჰიპოტენზიის განვითარების დროს პაციენტი უნდა დაწვეს ზურგზე, </w:t>
      </w:r>
      <w:r w:rsidR="006F2B4C" w:rsidRPr="00C1613C">
        <w:rPr>
          <w:rFonts w:ascii="Sylfaen" w:hAnsi="Sylfaen" w:cs="Times New Roman"/>
          <w:lang w:val="ka-GE"/>
        </w:rPr>
        <w:t xml:space="preserve">დაბალზე მოთავსებული </w:t>
      </w:r>
      <w:r w:rsidRPr="00C1613C">
        <w:rPr>
          <w:rFonts w:ascii="Sylfaen" w:hAnsi="Sylfaen" w:cs="Times New Roman"/>
          <w:lang w:val="ka-GE"/>
        </w:rPr>
        <w:t>თავით. საჭიროებიდან გამომდინარე</w:t>
      </w:r>
      <w:r w:rsidR="004B1717" w:rsidRPr="00C1613C">
        <w:rPr>
          <w:rFonts w:ascii="Sylfaen" w:hAnsi="Sylfaen" w:cs="Times New Roman"/>
          <w:lang w:val="ka-GE"/>
        </w:rPr>
        <w:t xml:space="preserve"> შესაძლოა განხორციელდეს </w:t>
      </w:r>
      <w:r w:rsidRPr="00C1613C">
        <w:rPr>
          <w:rFonts w:ascii="Sylfaen" w:hAnsi="Sylfaen" w:cs="Times New Roman"/>
          <w:lang w:val="ka-GE"/>
        </w:rPr>
        <w:t>იზოტონური ფიზიოლოგიური ხსნარის ვენაში ინფუზია</w:t>
      </w:r>
      <w:r w:rsidR="00A377CF" w:rsidRPr="00C1613C">
        <w:rPr>
          <w:rFonts w:ascii="Sylfaen" w:hAnsi="Sylfaen" w:cs="Times New Roman"/>
          <w:lang w:val="ka-GE"/>
        </w:rPr>
        <w:t xml:space="preserve"> ან</w:t>
      </w:r>
      <w:r w:rsidR="006428A1" w:rsidRPr="00C1613C">
        <w:rPr>
          <w:rFonts w:ascii="Sylfaen" w:hAnsi="Sylfaen" w:cs="Times New Roman"/>
          <w:lang w:val="ka-GE"/>
        </w:rPr>
        <w:t xml:space="preserve"> მოხდეს სხვა მეთოდით</w:t>
      </w:r>
      <w:r w:rsidR="004B1717" w:rsidRPr="00C1613C">
        <w:rPr>
          <w:rFonts w:ascii="Sylfaen" w:hAnsi="Sylfaen" w:cs="Times New Roman"/>
          <w:lang w:val="ka-GE"/>
        </w:rPr>
        <w:t xml:space="preserve"> მოცირკულირე სითხის </w:t>
      </w:r>
      <w:r w:rsidR="00E37CFA" w:rsidRPr="00C1613C">
        <w:rPr>
          <w:rFonts w:ascii="Sylfaen" w:hAnsi="Sylfaen" w:cs="Times New Roman"/>
          <w:lang w:val="ka-GE"/>
        </w:rPr>
        <w:t>მოცულობის გაზრდა.</w:t>
      </w:r>
    </w:p>
    <w:p w14:paraId="2F70C5D4" w14:textId="77777777" w:rsidR="00A5580F" w:rsidRPr="00C1613C" w:rsidRDefault="00A5580F" w:rsidP="005D061A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პერინდოპრილატი, პერინდოპრილის აქტიური ფორმა, </w:t>
      </w:r>
      <w:r w:rsidR="00877EB6" w:rsidRPr="00C1613C">
        <w:rPr>
          <w:rFonts w:ascii="Sylfaen" w:hAnsi="Sylfaen" w:cs="Times New Roman"/>
          <w:lang w:val="ka-GE"/>
        </w:rPr>
        <w:t>ექვემდებარება დიალიზით გამოდევნას.</w:t>
      </w:r>
      <w:r w:rsidRPr="00C1613C">
        <w:rPr>
          <w:rFonts w:ascii="Sylfaen" w:hAnsi="Sylfaen" w:cs="Times New Roman"/>
          <w:lang w:val="ka-GE"/>
        </w:rPr>
        <w:t xml:space="preserve"> </w:t>
      </w:r>
      <w:r w:rsidR="00DB4367" w:rsidRPr="00C1613C">
        <w:rPr>
          <w:rFonts w:ascii="Sylfaen" w:hAnsi="Sylfaen" w:cs="Times New Roman"/>
          <w:lang w:val="ka-GE"/>
        </w:rPr>
        <w:t>ვინაიდან ამლოდიპინი ფლობს ცილებთან შეკავშირების მაღალ ხარისხს, დი</w:t>
      </w:r>
      <w:r w:rsidR="00514B1A" w:rsidRPr="00C1613C">
        <w:rPr>
          <w:rFonts w:ascii="Sylfaen" w:hAnsi="Sylfaen" w:cs="Times New Roman"/>
          <w:lang w:val="ka-GE"/>
        </w:rPr>
        <w:t>ა</w:t>
      </w:r>
      <w:r w:rsidR="00DB4367" w:rsidRPr="00C1613C">
        <w:rPr>
          <w:rFonts w:ascii="Sylfaen" w:hAnsi="Sylfaen" w:cs="Times New Roman"/>
          <w:lang w:val="ka-GE"/>
        </w:rPr>
        <w:t>ლიზი ნაკლებად ეფექტური</w:t>
      </w:r>
      <w:r w:rsidR="00FD324C" w:rsidRPr="00C1613C">
        <w:rPr>
          <w:rFonts w:ascii="Sylfaen" w:hAnsi="Sylfaen" w:cs="Times New Roman"/>
          <w:lang w:val="ka-GE"/>
        </w:rPr>
        <w:t xml:space="preserve"> იქნება.</w:t>
      </w:r>
    </w:p>
    <w:p w14:paraId="146231E1" w14:textId="77777777" w:rsidR="002D3225" w:rsidRPr="00C1613C" w:rsidRDefault="002D3225" w:rsidP="005D061A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162052BE" w14:textId="77777777" w:rsidR="002D3225" w:rsidRPr="00C1613C" w:rsidRDefault="002D3225" w:rsidP="005D061A">
      <w:pPr>
        <w:spacing w:after="0" w:line="240" w:lineRule="auto"/>
        <w:ind w:right="4"/>
        <w:jc w:val="both"/>
        <w:rPr>
          <w:rFonts w:ascii="Sylfaen" w:hAnsi="Sylfaen" w:cs="Times New Roman"/>
          <w:u w:val="single"/>
          <w:lang w:val="ka-GE"/>
        </w:rPr>
      </w:pPr>
      <w:r w:rsidRPr="00C1613C">
        <w:rPr>
          <w:rFonts w:ascii="Sylfaen" w:hAnsi="Sylfaen" w:cs="Times New Roman"/>
          <w:u w:val="single"/>
          <w:lang w:val="ka-GE"/>
        </w:rPr>
        <w:t>ამლოდიპინი</w:t>
      </w:r>
    </w:p>
    <w:p w14:paraId="7112F9DE" w14:textId="77777777" w:rsidR="002D3225" w:rsidRPr="00C1613C" w:rsidRDefault="00300378" w:rsidP="005D061A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ამლოდიპინით </w:t>
      </w:r>
      <w:r w:rsidR="009F37D2" w:rsidRPr="00C1613C">
        <w:rPr>
          <w:rFonts w:ascii="Sylfaen" w:hAnsi="Sylfaen" w:cs="Times New Roman"/>
          <w:lang w:val="ka-GE"/>
        </w:rPr>
        <w:t>განზრახ</w:t>
      </w:r>
      <w:r w:rsidRPr="00C1613C">
        <w:rPr>
          <w:rFonts w:ascii="Sylfaen" w:hAnsi="Sylfaen" w:cs="Times New Roman"/>
          <w:lang w:val="ka-GE"/>
        </w:rPr>
        <w:t xml:space="preserve"> ჭარბი დოზის </w:t>
      </w:r>
      <w:r w:rsidR="00441907" w:rsidRPr="00C1613C">
        <w:rPr>
          <w:rFonts w:ascii="Sylfaen" w:hAnsi="Sylfaen" w:cs="Times New Roman"/>
          <w:lang w:val="ka-GE"/>
        </w:rPr>
        <w:t>მიღებ</w:t>
      </w:r>
      <w:r w:rsidR="008779B7" w:rsidRPr="00C1613C">
        <w:rPr>
          <w:rFonts w:ascii="Sylfaen" w:hAnsi="Sylfaen" w:cs="Times New Roman"/>
          <w:lang w:val="ka-GE"/>
        </w:rPr>
        <w:t>ის</w:t>
      </w:r>
      <w:r w:rsidR="00441907" w:rsidRPr="00C1613C">
        <w:rPr>
          <w:rFonts w:ascii="Sylfaen" w:hAnsi="Sylfaen" w:cs="Times New Roman"/>
          <w:lang w:val="ka-GE"/>
        </w:rPr>
        <w:t xml:space="preserve"> </w:t>
      </w:r>
      <w:r w:rsidR="008779B7" w:rsidRPr="00C1613C">
        <w:rPr>
          <w:rFonts w:ascii="Sylfaen" w:hAnsi="Sylfaen" w:cs="Times New Roman"/>
          <w:lang w:val="ka-GE"/>
        </w:rPr>
        <w:t>გამოცდილება</w:t>
      </w:r>
      <w:r w:rsidRPr="00C1613C">
        <w:rPr>
          <w:rFonts w:ascii="Sylfaen" w:hAnsi="Sylfaen" w:cs="Times New Roman"/>
          <w:lang w:val="ka-GE"/>
        </w:rPr>
        <w:t xml:space="preserve"> ადამიანებში </w:t>
      </w:r>
      <w:r w:rsidR="00943657" w:rsidRPr="00C1613C">
        <w:rPr>
          <w:rFonts w:ascii="Sylfaen" w:hAnsi="Sylfaen" w:cs="Times New Roman"/>
          <w:lang w:val="ka-GE"/>
        </w:rPr>
        <w:t>შეზღუდულია.</w:t>
      </w:r>
    </w:p>
    <w:p w14:paraId="0008B85B" w14:textId="77777777" w:rsidR="00E81446" w:rsidRPr="00C1613C" w:rsidRDefault="00E81446" w:rsidP="005D061A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69953487" w14:textId="77777777" w:rsidR="002D3225" w:rsidRPr="00C1613C" w:rsidRDefault="00C773BD" w:rsidP="005D061A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u w:val="single"/>
          <w:lang w:val="ka-GE"/>
        </w:rPr>
      </w:pPr>
      <w:r w:rsidRPr="00C1613C">
        <w:rPr>
          <w:rFonts w:ascii="Sylfaen" w:hAnsi="Sylfaen" w:cs="Times New Roman"/>
          <w:i/>
          <w:iCs/>
          <w:u w:val="single"/>
          <w:lang w:val="ka-GE"/>
        </w:rPr>
        <w:t>სიმპტომები</w:t>
      </w:r>
    </w:p>
    <w:p w14:paraId="1C0D0519" w14:textId="77777777" w:rsidR="00C773BD" w:rsidRPr="00C1613C" w:rsidRDefault="009A2575" w:rsidP="005D061A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ხელმისაწვდომი მონაცემები მოწმობენ, რომ ამლოდიპინით ძლიერმა ჭარბა დოზამ შესაძლებელია გამოიწვიოს ჭ</w:t>
      </w:r>
      <w:r w:rsidR="00815FA2" w:rsidRPr="00C1613C">
        <w:rPr>
          <w:rFonts w:ascii="Sylfaen" w:hAnsi="Sylfaen" w:cs="Times New Roman"/>
          <w:lang w:val="ka-GE"/>
        </w:rPr>
        <w:t>ა</w:t>
      </w:r>
      <w:r w:rsidRPr="00C1613C">
        <w:rPr>
          <w:rFonts w:ascii="Sylfaen" w:hAnsi="Sylfaen" w:cs="Times New Roman"/>
          <w:lang w:val="ka-GE"/>
        </w:rPr>
        <w:t xml:space="preserve">რბი პერიფერიული ვაზოდილატაცია და შესაძლო რეფლექტორული ტაქიკარდია. </w:t>
      </w:r>
      <w:r w:rsidR="005C595C" w:rsidRPr="00C1613C">
        <w:rPr>
          <w:rFonts w:ascii="Sylfaen" w:hAnsi="Sylfaen" w:cs="Times New Roman"/>
          <w:lang w:val="ka-GE"/>
        </w:rPr>
        <w:t>აღწერილია მძ</w:t>
      </w:r>
      <w:r w:rsidR="00497DF4" w:rsidRPr="00C1613C">
        <w:rPr>
          <w:rFonts w:ascii="Sylfaen" w:hAnsi="Sylfaen" w:cs="Times New Roman"/>
          <w:lang w:val="ka-GE"/>
        </w:rPr>
        <w:t>ი</w:t>
      </w:r>
      <w:r w:rsidR="005C595C" w:rsidRPr="00C1613C">
        <w:rPr>
          <w:rFonts w:ascii="Sylfaen" w:hAnsi="Sylfaen" w:cs="Times New Roman"/>
          <w:lang w:val="ka-GE"/>
        </w:rPr>
        <w:t xml:space="preserve">მე და მდგრადი არტერიული ჰიპოტენზიის განვითარების შემთხვევები, </w:t>
      </w:r>
      <w:r w:rsidR="00A66B38" w:rsidRPr="00C1613C">
        <w:rPr>
          <w:rFonts w:ascii="Sylfaen" w:hAnsi="Sylfaen" w:cs="Times New Roman"/>
          <w:lang w:val="ka-GE"/>
        </w:rPr>
        <w:t>მათ შორის შოკის განვითარებით და ლეტალური შედეგით.</w:t>
      </w:r>
    </w:p>
    <w:p w14:paraId="3A896055" w14:textId="77777777" w:rsidR="008779B7" w:rsidRPr="00C1613C" w:rsidRDefault="008779B7" w:rsidP="005D061A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იშვიათად იყო შეტყობინებები ამლოდიპინის ჭარბი დოზის შედეგად ფილტვების არაკარდიოგენული შეშუპპების შესახებ, რომელიც შეიძლება დაგვიანებული დაწყებით გამოვლინდეს (შიგნით მიღებიდან 24-48 საათში) და ფილტვების ხელოვნურ ვენტილაციას საჭიროებს. პერფუზიისა და გულის წუთმოცულობის შესანარჩუნებლად ადრეული რეანიმაციული ღონისძიებები (სითხით გადატვირთვის ჩათვლით) შეიძლება მაპროვოცირებელი ფაქტორები აღმოჩნდეს. </w:t>
      </w:r>
    </w:p>
    <w:p w14:paraId="434164F6" w14:textId="77777777" w:rsidR="00527EBB" w:rsidRPr="00C1613C" w:rsidRDefault="00527EBB" w:rsidP="005D061A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3ECB012B" w14:textId="77777777" w:rsidR="00A03286" w:rsidRPr="00C1613C" w:rsidRDefault="00A03286" w:rsidP="005D061A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u w:val="single"/>
          <w:lang w:val="ka-GE"/>
        </w:rPr>
      </w:pPr>
      <w:r w:rsidRPr="00C1613C">
        <w:rPr>
          <w:rFonts w:ascii="Sylfaen" w:hAnsi="Sylfaen" w:cs="Times New Roman"/>
          <w:i/>
          <w:iCs/>
          <w:u w:val="single"/>
          <w:lang w:val="ka-GE"/>
        </w:rPr>
        <w:t>მკურნალობა</w:t>
      </w:r>
    </w:p>
    <w:p w14:paraId="0CF89342" w14:textId="77777777" w:rsidR="00A03286" w:rsidRPr="00C1613C" w:rsidRDefault="000F4E68" w:rsidP="005D061A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ამლოდიპინით ჭარბ დოზასთან დაკავშირებული კლინიკურად მნიშვნელოვანი ჰიპოტენზია საჭიროებს აქტიურ მხარდაჭერას გულ-სისხლძარღვთა სისტემის მხრიდან, </w:t>
      </w:r>
      <w:r w:rsidR="008C2DC4" w:rsidRPr="00C1613C">
        <w:rPr>
          <w:rFonts w:ascii="Sylfaen" w:hAnsi="Sylfaen" w:cs="Times New Roman"/>
          <w:lang w:val="ka-GE"/>
        </w:rPr>
        <w:t xml:space="preserve">რაც მოიცავს გულის და სუნთქვის ფუნქციის ხშირ მონიტორინგს, </w:t>
      </w:r>
      <w:r w:rsidR="00F57A6C" w:rsidRPr="00C1613C">
        <w:rPr>
          <w:rFonts w:ascii="Sylfaen" w:hAnsi="Sylfaen" w:cs="Times New Roman"/>
          <w:lang w:val="ka-GE"/>
        </w:rPr>
        <w:t xml:space="preserve">კიდურების მაღლა აწევას, </w:t>
      </w:r>
      <w:r w:rsidR="00280E48" w:rsidRPr="00C1613C">
        <w:rPr>
          <w:rFonts w:ascii="Sylfaen" w:hAnsi="Sylfaen" w:cs="Times New Roman"/>
          <w:lang w:val="ka-GE"/>
        </w:rPr>
        <w:t>მოცირკულირე სითხის მოცულობის და შარდვის კონტროლს</w:t>
      </w:r>
      <w:r w:rsidR="005935C8" w:rsidRPr="00C1613C">
        <w:rPr>
          <w:rFonts w:ascii="Sylfaen" w:hAnsi="Sylfaen" w:cs="Times New Roman"/>
          <w:lang w:val="ka-GE"/>
        </w:rPr>
        <w:t>.</w:t>
      </w:r>
    </w:p>
    <w:p w14:paraId="37360D24" w14:textId="77777777" w:rsidR="005935C8" w:rsidRPr="00C1613C" w:rsidRDefault="005935C8" w:rsidP="005D061A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ვაზოკონსტრიქტორის გამოყენება შესაძლებელია სისხლძარღვების ტონუსის და არტერიული წნევის აღსადგენად, იმ პირობით, რომ </w:t>
      </w:r>
      <w:r w:rsidR="00FB312B" w:rsidRPr="00C1613C">
        <w:rPr>
          <w:rFonts w:ascii="Sylfaen" w:hAnsi="Sylfaen" w:cs="Times New Roman"/>
          <w:lang w:val="ka-GE"/>
        </w:rPr>
        <w:t xml:space="preserve">არ არის მათი გამოყენების უკუჩვენება. </w:t>
      </w:r>
      <w:r w:rsidR="006A65C0" w:rsidRPr="00C1613C">
        <w:rPr>
          <w:rFonts w:ascii="Sylfaen" w:hAnsi="Sylfaen" w:cs="Times New Roman"/>
          <w:lang w:val="ka-GE"/>
        </w:rPr>
        <w:t>კალციუმის გლუკონატის ვენაში შეყვანა შესაძლებელია სასარგებლო იყოს კალციუმის არხების ბლოკადის შედეგების აღმოსაფხვრელად.</w:t>
      </w:r>
    </w:p>
    <w:p w14:paraId="2FA2E077" w14:textId="77777777" w:rsidR="00DC57D8" w:rsidRPr="00C1613C" w:rsidRDefault="00DC57D8" w:rsidP="005D061A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ზოგიერთ შემთხვევაში შესაძლებელია მდგომარეობის გაუმჯობესება კუჭის ამორეცხვით. </w:t>
      </w:r>
      <w:r w:rsidR="0083371E" w:rsidRPr="00C1613C">
        <w:rPr>
          <w:rFonts w:ascii="Sylfaen" w:hAnsi="Sylfaen" w:cs="Times New Roman"/>
          <w:lang w:val="ka-GE"/>
        </w:rPr>
        <w:t>ნაჩვენები იყო, რომ ჯანმრთელ მოხალისეებში აქტივირებული ნახშირის გამოყენება ამლოდიპინის 10 მგ გამოყენებიდან 2 საათამდე დროის მონაკვეთში იწვევდა ამლოდიპინის აბსორბციის სიჩქარის შემცირებას.</w:t>
      </w:r>
    </w:p>
    <w:p w14:paraId="168A0C86" w14:textId="77777777" w:rsidR="0066693A" w:rsidRPr="00C1613C" w:rsidRDefault="00497DF4" w:rsidP="005D061A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ვინაიდან ამლოდიპინი ფლობს ცილებთან </w:t>
      </w:r>
      <w:r w:rsidR="00C37C7C" w:rsidRPr="00C1613C">
        <w:rPr>
          <w:rFonts w:ascii="Sylfaen" w:hAnsi="Sylfaen" w:cs="Times New Roman"/>
          <w:lang w:val="ka-GE"/>
        </w:rPr>
        <w:t>შეერთების</w:t>
      </w:r>
      <w:r w:rsidRPr="00C1613C">
        <w:rPr>
          <w:rFonts w:ascii="Sylfaen" w:hAnsi="Sylfaen" w:cs="Times New Roman"/>
          <w:lang w:val="ka-GE"/>
        </w:rPr>
        <w:t xml:space="preserve"> მაღალ ხარისხს, დი</w:t>
      </w:r>
      <w:r w:rsidR="003A1980" w:rsidRPr="00C1613C">
        <w:rPr>
          <w:rFonts w:ascii="Sylfaen" w:hAnsi="Sylfaen" w:cs="Times New Roman"/>
          <w:lang w:val="ka-GE"/>
        </w:rPr>
        <w:t>ა</w:t>
      </w:r>
      <w:r w:rsidRPr="00C1613C">
        <w:rPr>
          <w:rFonts w:ascii="Sylfaen" w:hAnsi="Sylfaen" w:cs="Times New Roman"/>
          <w:lang w:val="ka-GE"/>
        </w:rPr>
        <w:t>ლიზი ნაკლებად ეფექტური იქნება.</w:t>
      </w:r>
    </w:p>
    <w:p w14:paraId="490F3B9C" w14:textId="77777777" w:rsidR="005D061A" w:rsidRPr="00C1613C" w:rsidRDefault="005D061A" w:rsidP="002C11E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686E9BB9" w14:textId="77777777" w:rsidR="00E9069C" w:rsidRPr="00C1613C" w:rsidRDefault="00E9069C" w:rsidP="002C11EF">
      <w:pPr>
        <w:spacing w:after="0" w:line="240" w:lineRule="auto"/>
        <w:ind w:right="4"/>
        <w:jc w:val="both"/>
        <w:rPr>
          <w:rFonts w:ascii="Sylfaen" w:hAnsi="Sylfaen" w:cs="Times New Roman"/>
          <w:b/>
          <w:lang w:val="ka-GE"/>
        </w:rPr>
      </w:pPr>
      <w:r w:rsidRPr="00C1613C">
        <w:rPr>
          <w:rFonts w:ascii="Sylfaen" w:hAnsi="Sylfaen" w:cs="Times New Roman"/>
          <w:b/>
          <w:lang w:val="ka-GE"/>
        </w:rPr>
        <w:t>5. ფარმაკოლოგიური თვისებები</w:t>
      </w:r>
    </w:p>
    <w:p w14:paraId="7658F00E" w14:textId="77777777" w:rsidR="00E9069C" w:rsidRPr="00C1613C" w:rsidRDefault="00E9069C" w:rsidP="002C11EF">
      <w:pPr>
        <w:spacing w:after="0" w:line="240" w:lineRule="auto"/>
        <w:ind w:right="4"/>
        <w:jc w:val="both"/>
        <w:rPr>
          <w:rFonts w:ascii="Sylfaen" w:hAnsi="Sylfaen" w:cs="Times New Roman"/>
          <w:b/>
          <w:lang w:val="ka-GE"/>
        </w:rPr>
      </w:pPr>
      <w:r w:rsidRPr="00C1613C">
        <w:rPr>
          <w:rFonts w:ascii="Sylfaen" w:hAnsi="Sylfaen" w:cs="Times New Roman"/>
          <w:b/>
          <w:lang w:val="ka-GE"/>
        </w:rPr>
        <w:t>5.1 ფარმაკოდინამი</w:t>
      </w:r>
      <w:r w:rsidR="00C37C7C" w:rsidRPr="00C1613C">
        <w:rPr>
          <w:rFonts w:ascii="Sylfaen" w:hAnsi="Sylfaen" w:cs="Times New Roman"/>
          <w:b/>
          <w:lang w:val="ka-GE"/>
        </w:rPr>
        <w:t>კ</w:t>
      </w:r>
      <w:r w:rsidRPr="00C1613C">
        <w:rPr>
          <w:rFonts w:ascii="Sylfaen" w:hAnsi="Sylfaen" w:cs="Times New Roman"/>
          <w:b/>
          <w:lang w:val="ka-GE"/>
        </w:rPr>
        <w:t>ური თვისებები</w:t>
      </w:r>
    </w:p>
    <w:p w14:paraId="4CFE3FD9" w14:textId="77777777" w:rsidR="00E9069C" w:rsidRPr="00C1613C" w:rsidRDefault="00813A85" w:rsidP="002C11E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iCs/>
          <w:lang w:val="ka-GE"/>
        </w:rPr>
        <w:t>ფარმაკოთერაპიული ჯგუფი:</w:t>
      </w:r>
      <w:r w:rsidRPr="00C1613C">
        <w:rPr>
          <w:rFonts w:ascii="Sylfaen" w:hAnsi="Sylfaen" w:cs="Times New Roman"/>
          <w:lang w:val="ka-GE"/>
        </w:rPr>
        <w:t xml:space="preserve"> </w:t>
      </w:r>
      <w:r w:rsidR="00B446A5" w:rsidRPr="00C1613C">
        <w:rPr>
          <w:rFonts w:ascii="Sylfaen" w:hAnsi="Sylfaen" w:cs="Times New Roman"/>
          <w:lang w:val="ka-GE"/>
        </w:rPr>
        <w:t>რენინ-ანგიოტენზი</w:t>
      </w:r>
      <w:r w:rsidR="002C458E" w:rsidRPr="00C1613C">
        <w:rPr>
          <w:rFonts w:ascii="Sylfaen" w:hAnsi="Sylfaen" w:cs="Times New Roman"/>
          <w:lang w:val="ka-GE"/>
        </w:rPr>
        <w:t>ნის</w:t>
      </w:r>
      <w:r w:rsidR="00B446A5" w:rsidRPr="00C1613C">
        <w:rPr>
          <w:rFonts w:ascii="Sylfaen" w:hAnsi="Sylfaen" w:cs="Times New Roman"/>
          <w:lang w:val="ka-GE"/>
        </w:rPr>
        <w:t xml:space="preserve"> სისტემაზე</w:t>
      </w:r>
      <w:r w:rsidR="00C37C7C" w:rsidRPr="00C1613C">
        <w:rPr>
          <w:rFonts w:ascii="Sylfaen" w:hAnsi="Sylfaen" w:cs="Times New Roman"/>
          <w:lang w:val="ka-GE"/>
        </w:rPr>
        <w:t xml:space="preserve"> მოქმედი პრეპარატები,</w:t>
      </w:r>
      <w:r w:rsidR="00B446A5" w:rsidRPr="00C1613C">
        <w:rPr>
          <w:rFonts w:ascii="Sylfaen" w:hAnsi="Sylfaen" w:cs="Times New Roman"/>
          <w:lang w:val="ka-GE"/>
        </w:rPr>
        <w:t xml:space="preserve"> აგფ ინჰიბიტორები</w:t>
      </w:r>
      <w:r w:rsidR="00244171" w:rsidRPr="00C1613C">
        <w:rPr>
          <w:rFonts w:ascii="Sylfaen" w:hAnsi="Sylfaen" w:cs="Times New Roman"/>
          <w:lang w:val="ka-GE"/>
        </w:rPr>
        <w:t xml:space="preserve">, სხვა კომბინაციები; </w:t>
      </w:r>
      <w:r w:rsidR="00B446A5" w:rsidRPr="00C1613C">
        <w:rPr>
          <w:rFonts w:ascii="Sylfaen" w:hAnsi="Sylfaen" w:cs="Times New Roman"/>
          <w:lang w:val="ka-GE"/>
        </w:rPr>
        <w:t xml:space="preserve">კოდი ათქ: </w:t>
      </w:r>
      <w:r w:rsidR="0042215E" w:rsidRPr="00C1613C">
        <w:rPr>
          <w:rFonts w:ascii="Sylfaen" w:hAnsi="Sylfaen" w:cs="Times New Roman"/>
          <w:lang w:val="ka-GE"/>
        </w:rPr>
        <w:t>C09B</w:t>
      </w:r>
      <w:r w:rsidR="00B236DB" w:rsidRPr="00C1613C">
        <w:rPr>
          <w:rFonts w:ascii="Sylfaen" w:hAnsi="Sylfaen" w:cs="Times New Roman"/>
          <w:lang w:val="ka-GE"/>
        </w:rPr>
        <w:t>X</w:t>
      </w:r>
      <w:r w:rsidR="0042215E" w:rsidRPr="00C1613C">
        <w:rPr>
          <w:rFonts w:ascii="Sylfaen" w:hAnsi="Sylfaen" w:cs="Times New Roman"/>
          <w:lang w:val="ka-GE"/>
        </w:rPr>
        <w:t>0</w:t>
      </w:r>
      <w:r w:rsidR="00B236DB" w:rsidRPr="00C1613C">
        <w:rPr>
          <w:rFonts w:ascii="Sylfaen" w:hAnsi="Sylfaen" w:cs="Times New Roman"/>
          <w:lang w:val="ka-GE"/>
        </w:rPr>
        <w:t>1</w:t>
      </w:r>
      <w:r w:rsidR="0042215E" w:rsidRPr="00C1613C">
        <w:rPr>
          <w:rFonts w:ascii="Sylfaen" w:hAnsi="Sylfaen" w:cs="Times New Roman"/>
          <w:lang w:val="ka-GE"/>
        </w:rPr>
        <w:t>.</w:t>
      </w:r>
    </w:p>
    <w:p w14:paraId="50E43DED" w14:textId="77777777" w:rsidR="001903BB" w:rsidRPr="00C1613C" w:rsidRDefault="001903BB" w:rsidP="002C11E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პრეპარატი კო-ამლესა არის პერინდოპრილის ტრეტ-ბუთილამინის მარილის - ანგიოტენზინგარდამქმნელი ფერმენტის ინჰიბიტორის, ინდაპამიდის - ქლორსულფამოილ</w:t>
      </w:r>
      <w:r w:rsidR="001C3303" w:rsidRPr="00C1613C">
        <w:rPr>
          <w:rFonts w:ascii="Sylfaen" w:hAnsi="Sylfaen" w:cs="Times New Roman"/>
          <w:lang w:val="ka-GE"/>
        </w:rPr>
        <w:t>ის</w:t>
      </w:r>
      <w:r w:rsidRPr="00C1613C">
        <w:rPr>
          <w:rFonts w:ascii="Sylfaen" w:hAnsi="Sylfaen" w:cs="Times New Roman"/>
          <w:lang w:val="ka-GE"/>
        </w:rPr>
        <w:t xml:space="preserve"> დიურე</w:t>
      </w:r>
      <w:r w:rsidR="001C3303" w:rsidRPr="00C1613C">
        <w:rPr>
          <w:rFonts w:ascii="Sylfaen" w:hAnsi="Sylfaen" w:cs="Times New Roman"/>
          <w:lang w:val="ka-GE"/>
        </w:rPr>
        <w:t>ზულ</w:t>
      </w:r>
      <w:r w:rsidRPr="00C1613C">
        <w:rPr>
          <w:rFonts w:ascii="Sylfaen" w:hAnsi="Sylfaen" w:cs="Times New Roman"/>
          <w:lang w:val="ka-GE"/>
        </w:rPr>
        <w:t xml:space="preserve">ის და ამლოდიპინის - კალციუმის ანტაგონისტის კომბინაცია. </w:t>
      </w:r>
      <w:r w:rsidR="005C5EE3" w:rsidRPr="00C1613C">
        <w:rPr>
          <w:rFonts w:ascii="Sylfaen" w:hAnsi="Sylfaen" w:cs="Times New Roman"/>
          <w:lang w:val="ka-GE"/>
        </w:rPr>
        <w:t>მისი ფარმაკოლოგიური თვისებები დაფუძნებულია თითოეული კომპონენტის თვისებებზე, დამატებით იმ თვისებებთან, რომელიც განპირობებულია სამივე აქტიური ნივთიერების ადიტიური სინერგული მოქმედებით.</w:t>
      </w:r>
    </w:p>
    <w:p w14:paraId="5F287B9F" w14:textId="77777777" w:rsidR="005C5EE3" w:rsidRPr="00C1613C" w:rsidRDefault="005C5EE3" w:rsidP="002C11E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2F1B6A64" w14:textId="77777777" w:rsidR="002C283B" w:rsidRPr="00C1613C" w:rsidRDefault="00FD3A89" w:rsidP="002C11E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u w:val="single"/>
          <w:lang w:val="ka-GE"/>
        </w:rPr>
        <w:t>მოქმედების მექანიზმი და ფარმაკოდინამი</w:t>
      </w:r>
      <w:r w:rsidR="001C3303" w:rsidRPr="00C1613C">
        <w:rPr>
          <w:rFonts w:ascii="Sylfaen" w:hAnsi="Sylfaen" w:cs="Times New Roman"/>
          <w:u w:val="single"/>
          <w:lang w:val="ka-GE"/>
        </w:rPr>
        <w:t>კ</w:t>
      </w:r>
      <w:r w:rsidRPr="00C1613C">
        <w:rPr>
          <w:rFonts w:ascii="Sylfaen" w:hAnsi="Sylfaen" w:cs="Times New Roman"/>
          <w:u w:val="single"/>
          <w:lang w:val="ka-GE"/>
        </w:rPr>
        <w:t>ური თვისებები</w:t>
      </w:r>
    </w:p>
    <w:p w14:paraId="49CD39D2" w14:textId="77777777" w:rsidR="002C283B" w:rsidRPr="00C1613C" w:rsidRDefault="008326E3" w:rsidP="002C11EF">
      <w:pPr>
        <w:spacing w:after="0" w:line="240" w:lineRule="auto"/>
        <w:ind w:right="4"/>
        <w:jc w:val="both"/>
        <w:rPr>
          <w:rFonts w:ascii="Sylfaen" w:hAnsi="Sylfaen" w:cs="Times New Roman"/>
          <w:b/>
          <w:i/>
          <w:lang w:val="ka-GE"/>
        </w:rPr>
      </w:pPr>
      <w:r w:rsidRPr="00C1613C">
        <w:rPr>
          <w:rFonts w:ascii="Sylfaen" w:hAnsi="Sylfaen" w:cs="Times New Roman"/>
          <w:b/>
          <w:i/>
          <w:lang w:val="ka-GE"/>
        </w:rPr>
        <w:t>პე</w:t>
      </w:r>
      <w:r w:rsidR="00DB6220" w:rsidRPr="00C1613C">
        <w:rPr>
          <w:rFonts w:ascii="Sylfaen" w:hAnsi="Sylfaen" w:cs="Times New Roman"/>
          <w:b/>
          <w:i/>
          <w:lang w:val="ka-GE"/>
        </w:rPr>
        <w:t>რ</w:t>
      </w:r>
      <w:r w:rsidRPr="00C1613C">
        <w:rPr>
          <w:rFonts w:ascii="Sylfaen" w:hAnsi="Sylfaen" w:cs="Times New Roman"/>
          <w:b/>
          <w:i/>
          <w:lang w:val="ka-GE"/>
        </w:rPr>
        <w:t>ინდ</w:t>
      </w:r>
      <w:r w:rsidR="00E77B58" w:rsidRPr="00C1613C">
        <w:rPr>
          <w:rFonts w:ascii="Sylfaen" w:hAnsi="Sylfaen" w:cs="Times New Roman"/>
          <w:b/>
          <w:i/>
          <w:lang w:val="ka-GE"/>
        </w:rPr>
        <w:t>ოპრ</w:t>
      </w:r>
      <w:r w:rsidR="002C283B" w:rsidRPr="00C1613C">
        <w:rPr>
          <w:rFonts w:ascii="Sylfaen" w:hAnsi="Sylfaen" w:cs="Times New Roman"/>
          <w:b/>
          <w:i/>
          <w:lang w:val="ka-GE"/>
        </w:rPr>
        <w:t>ილი</w:t>
      </w:r>
    </w:p>
    <w:p w14:paraId="61300FAB" w14:textId="77777777" w:rsidR="00373CD0" w:rsidRPr="00C1613C" w:rsidRDefault="00F94660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პერინდოპრილი</w:t>
      </w:r>
      <w:r w:rsidR="0090421B" w:rsidRPr="00C1613C">
        <w:rPr>
          <w:rFonts w:ascii="Sylfaen" w:hAnsi="Sylfaen" w:cs="Times New Roman"/>
          <w:lang w:val="ka-GE"/>
        </w:rPr>
        <w:t xml:space="preserve"> არის</w:t>
      </w:r>
      <w:r w:rsidR="0027021A" w:rsidRPr="00C1613C">
        <w:rPr>
          <w:rFonts w:ascii="Sylfaen" w:hAnsi="Sylfaen" w:cs="Times New Roman"/>
          <w:lang w:val="ka-GE"/>
        </w:rPr>
        <w:t xml:space="preserve"> ანგიოტენზინგარდამქმნელი ფერმენტი</w:t>
      </w:r>
      <w:r w:rsidR="00AB70C7" w:rsidRPr="00C1613C">
        <w:rPr>
          <w:rFonts w:ascii="Sylfaen" w:hAnsi="Sylfaen" w:cs="Times New Roman"/>
          <w:lang w:val="ka-GE"/>
        </w:rPr>
        <w:t>ს ინჰიბიტორი (აგფ)</w:t>
      </w:r>
      <w:r w:rsidR="002735A2" w:rsidRPr="00C1613C">
        <w:rPr>
          <w:rFonts w:ascii="Sylfaen" w:hAnsi="Sylfaen" w:cs="Times New Roman"/>
          <w:lang w:val="ka-GE"/>
        </w:rPr>
        <w:t>,</w:t>
      </w:r>
      <w:r w:rsidR="004B1462" w:rsidRPr="00C1613C">
        <w:rPr>
          <w:rFonts w:ascii="Sylfaen" w:hAnsi="Sylfaen" w:cs="Times New Roman"/>
          <w:lang w:val="ka-GE"/>
        </w:rPr>
        <w:t xml:space="preserve"> რომელიც გარდაქმნის ანგიოტენზინ I-ს ანგიოტენზინ II-ად (</w:t>
      </w:r>
      <w:r w:rsidR="009F70B0" w:rsidRPr="00C1613C">
        <w:rPr>
          <w:rFonts w:ascii="Sylfaen" w:hAnsi="Sylfaen" w:cs="Times New Roman"/>
          <w:lang w:val="ka-GE"/>
        </w:rPr>
        <w:t>სისხლძარღვთა შემავიწროებელი ნივთიერება)</w:t>
      </w:r>
      <w:r w:rsidR="00ED1EEB" w:rsidRPr="00C1613C">
        <w:rPr>
          <w:rFonts w:ascii="Sylfaen" w:hAnsi="Sylfaen" w:cs="Times New Roman"/>
          <w:lang w:val="ka-GE"/>
        </w:rPr>
        <w:t xml:space="preserve">; გარდა ამისა, </w:t>
      </w:r>
      <w:r w:rsidR="00130205" w:rsidRPr="00C1613C">
        <w:rPr>
          <w:rFonts w:ascii="Sylfaen" w:hAnsi="Sylfaen" w:cs="Times New Roman"/>
          <w:lang w:val="ka-GE"/>
        </w:rPr>
        <w:t xml:space="preserve">ფერმენტი ასტიმულირებს </w:t>
      </w:r>
      <w:r w:rsidR="00547433" w:rsidRPr="00C1613C">
        <w:rPr>
          <w:rFonts w:ascii="Sylfaen" w:hAnsi="Sylfaen" w:cs="Times New Roman"/>
          <w:lang w:val="ka-GE"/>
        </w:rPr>
        <w:t>თირკმელზედა ჯირკვლის ქე</w:t>
      </w:r>
      <w:r w:rsidR="00CD240A" w:rsidRPr="00C1613C">
        <w:rPr>
          <w:rFonts w:ascii="Sylfaen" w:hAnsi="Sylfaen" w:cs="Times New Roman"/>
          <w:lang w:val="ka-GE"/>
        </w:rPr>
        <w:t>რ</w:t>
      </w:r>
      <w:r w:rsidR="00547433" w:rsidRPr="00C1613C">
        <w:rPr>
          <w:rFonts w:ascii="Sylfaen" w:hAnsi="Sylfaen" w:cs="Times New Roman"/>
          <w:lang w:val="ka-GE"/>
        </w:rPr>
        <w:t>ქით</w:t>
      </w:r>
      <w:r w:rsidR="00CD240A" w:rsidRPr="00C1613C">
        <w:rPr>
          <w:rFonts w:ascii="Sylfaen" w:hAnsi="Sylfaen" w:cs="Times New Roman"/>
          <w:lang w:val="ka-GE"/>
        </w:rPr>
        <w:t xml:space="preserve"> </w:t>
      </w:r>
      <w:r w:rsidR="00130205" w:rsidRPr="00C1613C">
        <w:rPr>
          <w:rFonts w:ascii="Sylfaen" w:hAnsi="Sylfaen" w:cs="Times New Roman"/>
          <w:lang w:val="ka-GE"/>
        </w:rPr>
        <w:t>ალდოსტერონის სეკრეციას</w:t>
      </w:r>
      <w:r w:rsidR="00737875" w:rsidRPr="00C1613C">
        <w:rPr>
          <w:rFonts w:ascii="Sylfaen" w:hAnsi="Sylfaen" w:cs="Times New Roman"/>
          <w:lang w:val="ka-GE"/>
        </w:rPr>
        <w:t xml:space="preserve"> </w:t>
      </w:r>
      <w:r w:rsidR="00CD240A" w:rsidRPr="00C1613C">
        <w:rPr>
          <w:rFonts w:ascii="Sylfaen" w:hAnsi="Sylfaen" w:cs="Times New Roman"/>
          <w:lang w:val="ka-GE"/>
        </w:rPr>
        <w:t xml:space="preserve">და </w:t>
      </w:r>
      <w:r w:rsidR="00373CD0" w:rsidRPr="00C1613C">
        <w:rPr>
          <w:rFonts w:ascii="Sylfaen" w:hAnsi="Sylfaen" w:cs="Times New Roman"/>
          <w:lang w:val="ka-GE"/>
        </w:rPr>
        <w:t>ბრადიკინინის დაშლას (სისხლძარღვთა გამაფართოებელი ნივთიერება) არააქტიურ ჰეპტაპეპტიდებად.</w:t>
      </w:r>
    </w:p>
    <w:p w14:paraId="0BD5FFEC" w14:textId="77777777" w:rsidR="002E1E4C" w:rsidRPr="00C1613C" w:rsidRDefault="002E1E4C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ეს იწვევს:</w:t>
      </w:r>
    </w:p>
    <w:p w14:paraId="2BC7AA52" w14:textId="77777777" w:rsidR="002E1E4C" w:rsidRPr="00C1613C" w:rsidRDefault="00BE46F9" w:rsidP="002C19FF">
      <w:pPr>
        <w:pStyle w:val="ListParagraph"/>
        <w:numPr>
          <w:ilvl w:val="0"/>
          <w:numId w:val="13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ალდოსტერონის სეკრეციის შემცირებას</w:t>
      </w:r>
      <w:r w:rsidR="001C3303" w:rsidRPr="00C1613C">
        <w:rPr>
          <w:rFonts w:ascii="Sylfaen" w:hAnsi="Sylfaen" w:cs="Times New Roman"/>
          <w:lang w:val="ka-GE"/>
        </w:rPr>
        <w:t>,</w:t>
      </w:r>
    </w:p>
    <w:p w14:paraId="25DDDE5D" w14:textId="77777777" w:rsidR="00543BC4" w:rsidRPr="00C1613C" w:rsidRDefault="00543BC4" w:rsidP="002C19FF">
      <w:pPr>
        <w:pStyle w:val="ListParagraph"/>
        <w:numPr>
          <w:ilvl w:val="0"/>
          <w:numId w:val="13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რენინის აქტივობის მატებას სისხლის </w:t>
      </w:r>
      <w:r w:rsidR="001C3303" w:rsidRPr="00C1613C">
        <w:rPr>
          <w:rFonts w:ascii="Sylfaen" w:hAnsi="Sylfaen" w:cs="Times New Roman"/>
          <w:lang w:val="ka-GE"/>
        </w:rPr>
        <w:t>პლაზმაში,</w:t>
      </w:r>
      <w:r w:rsidRPr="00C1613C">
        <w:rPr>
          <w:rFonts w:ascii="Sylfaen" w:hAnsi="Sylfaen" w:cs="Times New Roman"/>
          <w:lang w:val="ka-GE"/>
        </w:rPr>
        <w:t xml:space="preserve"> მაშინ, როცა ალდოსტერონი არ ავლენს ნეგატიურ მოქმედებას</w:t>
      </w:r>
      <w:r w:rsidR="001C3303" w:rsidRPr="00C1613C">
        <w:rPr>
          <w:rFonts w:ascii="Sylfaen" w:hAnsi="Sylfaen" w:cs="Times New Roman"/>
          <w:lang w:val="ka-GE"/>
        </w:rPr>
        <w:t>,</w:t>
      </w:r>
    </w:p>
    <w:p w14:paraId="4BA84FB4" w14:textId="77777777" w:rsidR="00813A05" w:rsidRPr="00C1613C" w:rsidRDefault="00813A05" w:rsidP="002C19FF">
      <w:pPr>
        <w:pStyle w:val="ListParagraph"/>
        <w:numPr>
          <w:ilvl w:val="0"/>
          <w:numId w:val="13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საერთო პერიფერიული სისხლძარღვ</w:t>
      </w:r>
      <w:r w:rsidR="00E04B00" w:rsidRPr="00C1613C">
        <w:rPr>
          <w:rFonts w:ascii="Sylfaen" w:hAnsi="Sylfaen" w:cs="Times New Roman"/>
          <w:lang w:val="ka-GE"/>
        </w:rPr>
        <w:t>ოვანი</w:t>
      </w:r>
      <w:r w:rsidRPr="00C1613C">
        <w:rPr>
          <w:rFonts w:ascii="Sylfaen" w:hAnsi="Sylfaen" w:cs="Times New Roman"/>
          <w:lang w:val="ka-GE"/>
        </w:rPr>
        <w:t xml:space="preserve"> წინააღმდეგობის შემცირებას</w:t>
      </w:r>
      <w:r w:rsidR="0068342D" w:rsidRPr="00C1613C">
        <w:rPr>
          <w:rFonts w:ascii="Sylfaen" w:hAnsi="Sylfaen" w:cs="Times New Roman"/>
          <w:lang w:val="ka-GE"/>
        </w:rPr>
        <w:t xml:space="preserve"> </w:t>
      </w:r>
      <w:r w:rsidR="002E7539" w:rsidRPr="00C1613C">
        <w:rPr>
          <w:rFonts w:ascii="Sylfaen" w:hAnsi="Sylfaen" w:cs="Times New Roman"/>
          <w:lang w:val="ka-GE"/>
        </w:rPr>
        <w:t xml:space="preserve">კუნთების და თირკმელების სისხლძარღვებზე უპირატესი ზემოქმედების შედეგად. </w:t>
      </w:r>
      <w:r w:rsidR="00375604" w:rsidRPr="00C1613C">
        <w:rPr>
          <w:rFonts w:ascii="Sylfaen" w:hAnsi="Sylfaen" w:cs="Times New Roman"/>
          <w:lang w:val="ka-GE"/>
        </w:rPr>
        <w:t xml:space="preserve">ამასთან, </w:t>
      </w:r>
      <w:r w:rsidR="00D07E0F" w:rsidRPr="00C1613C">
        <w:rPr>
          <w:rFonts w:ascii="Sylfaen" w:hAnsi="Sylfaen" w:cs="Times New Roman"/>
          <w:lang w:val="ka-GE"/>
        </w:rPr>
        <w:t>არ ვლინდება წყლის და მარილების შეკავება და რეფლექტორული ტაქიკარდია ხანგრძლივი მკურნალობისას.</w:t>
      </w:r>
    </w:p>
    <w:p w14:paraId="130695E5" w14:textId="77777777" w:rsidR="002E1E4C" w:rsidRPr="00C1613C" w:rsidRDefault="00F61595" w:rsidP="002C19F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პერინდოპრილი ასევე ამცირებს არტერიული წნევის დონეს </w:t>
      </w:r>
      <w:r w:rsidR="000F105A" w:rsidRPr="00C1613C">
        <w:rPr>
          <w:rFonts w:ascii="Sylfaen" w:hAnsi="Sylfaen" w:cs="Times New Roman"/>
          <w:lang w:val="ka-GE"/>
        </w:rPr>
        <w:t xml:space="preserve">პაციენტებში რენინის  ნორმალური და დაბალი დონით სისხლის </w:t>
      </w:r>
      <w:r w:rsidR="001C3303" w:rsidRPr="00C1613C">
        <w:rPr>
          <w:rFonts w:ascii="Sylfaen" w:hAnsi="Sylfaen" w:cs="Times New Roman"/>
          <w:lang w:val="ka-GE"/>
        </w:rPr>
        <w:t>პლაზმაში.</w:t>
      </w:r>
    </w:p>
    <w:p w14:paraId="7EB11C13" w14:textId="77777777" w:rsidR="00F61595" w:rsidRPr="00C1613C" w:rsidRDefault="005E692B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პერინდოპრილი</w:t>
      </w:r>
      <w:r w:rsidR="006F1D84" w:rsidRPr="00C1613C">
        <w:rPr>
          <w:rFonts w:ascii="Sylfaen" w:hAnsi="Sylfaen" w:cs="Times New Roman"/>
          <w:lang w:val="ka-GE"/>
        </w:rPr>
        <w:t xml:space="preserve"> მოქმედებს თავისი აქტიური მეტ</w:t>
      </w:r>
      <w:r w:rsidR="00B314B8" w:rsidRPr="00C1613C">
        <w:rPr>
          <w:rFonts w:ascii="Sylfaen" w:hAnsi="Sylfaen" w:cs="Times New Roman"/>
          <w:lang w:val="ka-GE"/>
        </w:rPr>
        <w:t>აბ</w:t>
      </w:r>
      <w:r w:rsidR="006F1D84" w:rsidRPr="00C1613C">
        <w:rPr>
          <w:rFonts w:ascii="Sylfaen" w:hAnsi="Sylfaen" w:cs="Times New Roman"/>
          <w:lang w:val="ka-GE"/>
        </w:rPr>
        <w:t xml:space="preserve">ოლიტით პერინდოპრილატით. </w:t>
      </w:r>
      <w:r w:rsidR="005329FC" w:rsidRPr="00C1613C">
        <w:rPr>
          <w:rFonts w:ascii="Sylfaen" w:hAnsi="Sylfaen" w:cs="Times New Roman"/>
          <w:lang w:val="ka-GE"/>
        </w:rPr>
        <w:t>სხვა მეტაბოლიტები არააქტიურები არი</w:t>
      </w:r>
      <w:r w:rsidR="001C3303" w:rsidRPr="00C1613C">
        <w:rPr>
          <w:rFonts w:ascii="Sylfaen" w:hAnsi="Sylfaen" w:cs="Times New Roman"/>
          <w:lang w:val="ka-GE"/>
        </w:rPr>
        <w:t>ა</w:t>
      </w:r>
      <w:r w:rsidR="005329FC" w:rsidRPr="00C1613C">
        <w:rPr>
          <w:rFonts w:ascii="Sylfaen" w:hAnsi="Sylfaen" w:cs="Times New Roman"/>
          <w:lang w:val="ka-GE"/>
        </w:rPr>
        <w:t>ნ.</w:t>
      </w:r>
    </w:p>
    <w:p w14:paraId="6B8EF358" w14:textId="77777777" w:rsidR="00914D54" w:rsidRPr="00C1613C" w:rsidRDefault="00914D54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პერინდოპრილი ამცირებს დატვირთვას გულზე</w:t>
      </w:r>
      <w:r w:rsidR="00A9679C" w:rsidRPr="00C1613C">
        <w:rPr>
          <w:rFonts w:ascii="Sylfaen" w:hAnsi="Sylfaen" w:cs="Times New Roman"/>
          <w:lang w:val="ka-GE"/>
        </w:rPr>
        <w:t xml:space="preserve"> შემდეგი გზით:</w:t>
      </w:r>
    </w:p>
    <w:p w14:paraId="661A6D47" w14:textId="77777777" w:rsidR="00A9679C" w:rsidRPr="00C1613C" w:rsidRDefault="00BB43EE" w:rsidP="004709CB">
      <w:pPr>
        <w:pStyle w:val="ListParagraph"/>
        <w:numPr>
          <w:ilvl w:val="0"/>
          <w:numId w:val="14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ვაზოდილატა</w:t>
      </w:r>
      <w:r w:rsidR="00972D3B" w:rsidRPr="00C1613C">
        <w:rPr>
          <w:rFonts w:ascii="Sylfaen" w:hAnsi="Sylfaen" w:cs="Times New Roman"/>
          <w:lang w:val="ka-GE"/>
        </w:rPr>
        <w:t>ციური</w:t>
      </w:r>
      <w:r w:rsidRPr="00C1613C">
        <w:rPr>
          <w:rFonts w:ascii="Sylfaen" w:hAnsi="Sylfaen" w:cs="Times New Roman"/>
          <w:lang w:val="ka-GE"/>
        </w:rPr>
        <w:t xml:space="preserve"> მოქმედება ვენებზე, </w:t>
      </w:r>
      <w:r w:rsidR="00562E2B" w:rsidRPr="00C1613C">
        <w:rPr>
          <w:rFonts w:ascii="Sylfaen" w:hAnsi="Sylfaen" w:cs="Times New Roman"/>
          <w:lang w:val="ka-GE"/>
        </w:rPr>
        <w:t>შესაძლებელია</w:t>
      </w:r>
      <w:r w:rsidR="000863B9" w:rsidRPr="00C1613C">
        <w:rPr>
          <w:rFonts w:ascii="Sylfaen" w:hAnsi="Sylfaen" w:cs="Times New Roman"/>
          <w:lang w:val="ka-GE"/>
        </w:rPr>
        <w:t xml:space="preserve"> პროსტაგლანდინების მეტაბოლიზმში ცვლილების შედეგად: </w:t>
      </w:r>
      <w:r w:rsidR="00C16CE3" w:rsidRPr="00C1613C">
        <w:rPr>
          <w:rFonts w:ascii="Sylfaen" w:hAnsi="Sylfaen" w:cs="Times New Roman"/>
          <w:lang w:val="ka-GE"/>
        </w:rPr>
        <w:t>პრე</w:t>
      </w:r>
      <w:r w:rsidR="002C3D80" w:rsidRPr="00C1613C">
        <w:rPr>
          <w:rFonts w:ascii="Sylfaen" w:hAnsi="Sylfaen" w:cs="Times New Roman"/>
          <w:lang w:val="ka-GE"/>
        </w:rPr>
        <w:t>დატვირთვის შემცირება</w:t>
      </w:r>
      <w:r w:rsidR="00972D3B" w:rsidRPr="00C1613C">
        <w:rPr>
          <w:rFonts w:ascii="Sylfaen" w:hAnsi="Sylfaen" w:cs="Times New Roman"/>
          <w:lang w:val="ka-GE"/>
        </w:rPr>
        <w:t>,</w:t>
      </w:r>
    </w:p>
    <w:p w14:paraId="1EDF35CE" w14:textId="77777777" w:rsidR="007620D4" w:rsidRPr="00C1613C" w:rsidRDefault="00B13C25" w:rsidP="004709CB">
      <w:pPr>
        <w:pStyle w:val="ListParagraph"/>
        <w:numPr>
          <w:ilvl w:val="0"/>
          <w:numId w:val="14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საერთო პერიფერიული </w:t>
      </w:r>
      <w:r w:rsidR="00035573" w:rsidRPr="00C1613C">
        <w:rPr>
          <w:rFonts w:ascii="Sylfaen" w:hAnsi="Sylfaen" w:cs="Times New Roman"/>
          <w:lang w:val="ka-GE"/>
        </w:rPr>
        <w:t xml:space="preserve">სისხლძარღვოვანი </w:t>
      </w:r>
      <w:r w:rsidRPr="00C1613C">
        <w:rPr>
          <w:rFonts w:ascii="Sylfaen" w:hAnsi="Sylfaen" w:cs="Times New Roman"/>
          <w:lang w:val="ka-GE"/>
        </w:rPr>
        <w:t xml:space="preserve">წინააღმდეგობის შემცირება: </w:t>
      </w:r>
      <w:r w:rsidR="003D74BB" w:rsidRPr="00C1613C">
        <w:rPr>
          <w:rFonts w:ascii="Sylfaen" w:hAnsi="Sylfaen" w:cs="Times New Roman"/>
          <w:lang w:val="ka-GE"/>
        </w:rPr>
        <w:t>პოსტ</w:t>
      </w:r>
      <w:r w:rsidR="004F1A9F" w:rsidRPr="00C1613C">
        <w:rPr>
          <w:rFonts w:ascii="Sylfaen" w:hAnsi="Sylfaen" w:cs="Times New Roman"/>
          <w:lang w:val="ka-GE"/>
        </w:rPr>
        <w:t>დატვრითვის შემცირება გულზე</w:t>
      </w:r>
      <w:r w:rsidR="002A7F7B" w:rsidRPr="00C1613C">
        <w:rPr>
          <w:rFonts w:ascii="Sylfaen" w:hAnsi="Sylfaen" w:cs="Times New Roman"/>
          <w:lang w:val="ka-GE"/>
        </w:rPr>
        <w:t>.</w:t>
      </w:r>
    </w:p>
    <w:p w14:paraId="741FE0B9" w14:textId="77777777" w:rsidR="004709CB" w:rsidRPr="00C1613C" w:rsidRDefault="004709CB" w:rsidP="004709CB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05FCFE97" w14:textId="77777777" w:rsidR="00D03A6C" w:rsidRPr="00C1613C" w:rsidRDefault="00D03A6C" w:rsidP="004709CB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გულის უკმარისობის მქონე პაციენტების კვლევისას დადგინდა</w:t>
      </w:r>
      <w:r w:rsidR="0010364E" w:rsidRPr="00C1613C">
        <w:rPr>
          <w:rFonts w:ascii="Sylfaen" w:hAnsi="Sylfaen" w:cs="Times New Roman"/>
          <w:lang w:val="ka-GE"/>
        </w:rPr>
        <w:t>:</w:t>
      </w:r>
    </w:p>
    <w:p w14:paraId="55BF9130" w14:textId="77777777" w:rsidR="0010364E" w:rsidRPr="00C1613C" w:rsidRDefault="00821C45" w:rsidP="004709CB">
      <w:pPr>
        <w:pStyle w:val="ListParagraph"/>
        <w:numPr>
          <w:ilvl w:val="0"/>
          <w:numId w:val="14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მარცხენა და მარჯვენა პარკუჭების შევსების წნევის დაწევა</w:t>
      </w:r>
      <w:r w:rsidR="00972D3B" w:rsidRPr="00C1613C">
        <w:rPr>
          <w:rFonts w:ascii="Sylfaen" w:hAnsi="Sylfaen" w:cs="Times New Roman"/>
          <w:lang w:val="ka-GE"/>
        </w:rPr>
        <w:t>,</w:t>
      </w:r>
    </w:p>
    <w:p w14:paraId="3131D054" w14:textId="77777777" w:rsidR="00821C45" w:rsidRPr="00C1613C" w:rsidRDefault="00F330EB" w:rsidP="004709CB">
      <w:pPr>
        <w:pStyle w:val="ListParagraph"/>
        <w:numPr>
          <w:ilvl w:val="0"/>
          <w:numId w:val="14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საერთო პერიფერიული სისხლძარღვ</w:t>
      </w:r>
      <w:r w:rsidR="008420FD" w:rsidRPr="00C1613C">
        <w:rPr>
          <w:rFonts w:ascii="Sylfaen" w:hAnsi="Sylfaen" w:cs="Times New Roman"/>
          <w:lang w:val="ka-GE"/>
        </w:rPr>
        <w:t>ოვანი</w:t>
      </w:r>
      <w:r w:rsidRPr="00C1613C">
        <w:rPr>
          <w:rFonts w:ascii="Sylfaen" w:hAnsi="Sylfaen" w:cs="Times New Roman"/>
          <w:lang w:val="ka-GE"/>
        </w:rPr>
        <w:t xml:space="preserve"> წინააღმდეგობის შემცირება</w:t>
      </w:r>
      <w:r w:rsidR="00972D3B" w:rsidRPr="00C1613C">
        <w:rPr>
          <w:rFonts w:ascii="Sylfaen" w:hAnsi="Sylfaen" w:cs="Times New Roman"/>
          <w:lang w:val="ka-GE"/>
        </w:rPr>
        <w:t>,</w:t>
      </w:r>
    </w:p>
    <w:p w14:paraId="5F1203F3" w14:textId="77777777" w:rsidR="00D00B7A" w:rsidRPr="00C1613C" w:rsidRDefault="00D00B7A" w:rsidP="004709CB">
      <w:pPr>
        <w:pStyle w:val="ListParagraph"/>
        <w:numPr>
          <w:ilvl w:val="0"/>
          <w:numId w:val="14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გულის გამოტყორცნის გაზრდა და </w:t>
      </w:r>
      <w:r w:rsidR="00023054" w:rsidRPr="00C1613C">
        <w:rPr>
          <w:rFonts w:ascii="Sylfaen" w:hAnsi="Sylfaen" w:cs="Times New Roman"/>
          <w:lang w:val="ka-GE"/>
        </w:rPr>
        <w:t>გულის ინდექსის გაუმჯობესება</w:t>
      </w:r>
      <w:r w:rsidR="00972D3B" w:rsidRPr="00C1613C">
        <w:rPr>
          <w:rFonts w:ascii="Sylfaen" w:hAnsi="Sylfaen" w:cs="Times New Roman"/>
          <w:lang w:val="ka-GE"/>
        </w:rPr>
        <w:t>,</w:t>
      </w:r>
    </w:p>
    <w:p w14:paraId="512E6E86" w14:textId="77777777" w:rsidR="005D5D16" w:rsidRPr="00C1613C" w:rsidRDefault="00C005ED" w:rsidP="004709CB">
      <w:pPr>
        <w:pStyle w:val="ListParagraph"/>
        <w:numPr>
          <w:ilvl w:val="0"/>
          <w:numId w:val="14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რეგიონული სისხლ</w:t>
      </w:r>
      <w:r w:rsidR="00972D3B" w:rsidRPr="00C1613C">
        <w:rPr>
          <w:rFonts w:ascii="Sylfaen" w:hAnsi="Sylfaen" w:cs="Times New Roman"/>
          <w:lang w:val="ka-GE"/>
        </w:rPr>
        <w:t xml:space="preserve">დინების </w:t>
      </w:r>
      <w:r w:rsidRPr="00C1613C">
        <w:rPr>
          <w:rFonts w:ascii="Sylfaen" w:hAnsi="Sylfaen" w:cs="Times New Roman"/>
          <w:lang w:val="ka-GE"/>
        </w:rPr>
        <w:t>მატება კუნთებში</w:t>
      </w:r>
      <w:r w:rsidR="005D1A8A" w:rsidRPr="00C1613C">
        <w:rPr>
          <w:rFonts w:ascii="Sylfaen" w:hAnsi="Sylfaen" w:cs="Times New Roman"/>
          <w:lang w:val="ka-GE"/>
        </w:rPr>
        <w:t>.</w:t>
      </w:r>
    </w:p>
    <w:p w14:paraId="7D52DE12" w14:textId="77777777" w:rsidR="005D1A8A" w:rsidRPr="00C1613C" w:rsidRDefault="005D1A8A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დატვირთვის ტესტების შედეგები ასევე </w:t>
      </w:r>
      <w:r w:rsidR="00C241DA" w:rsidRPr="00C1613C">
        <w:rPr>
          <w:rFonts w:ascii="Sylfaen" w:hAnsi="Sylfaen" w:cs="Times New Roman"/>
          <w:lang w:val="ka-GE"/>
        </w:rPr>
        <w:t>მოწმობენ</w:t>
      </w:r>
      <w:r w:rsidRPr="00C1613C">
        <w:rPr>
          <w:rFonts w:ascii="Sylfaen" w:hAnsi="Sylfaen" w:cs="Times New Roman"/>
          <w:lang w:val="ka-GE"/>
        </w:rPr>
        <w:t xml:space="preserve"> მაჩვენებლების გაუმჯობესება</w:t>
      </w:r>
      <w:r w:rsidR="001F1864" w:rsidRPr="00C1613C">
        <w:rPr>
          <w:rFonts w:ascii="Sylfaen" w:hAnsi="Sylfaen" w:cs="Times New Roman"/>
          <w:lang w:val="ka-GE"/>
        </w:rPr>
        <w:t>ზე</w:t>
      </w:r>
      <w:r w:rsidRPr="00C1613C">
        <w:rPr>
          <w:rFonts w:ascii="Sylfaen" w:hAnsi="Sylfaen" w:cs="Times New Roman"/>
          <w:lang w:val="ka-GE"/>
        </w:rPr>
        <w:t>.</w:t>
      </w:r>
    </w:p>
    <w:p w14:paraId="6F1E5F1C" w14:textId="77777777" w:rsidR="004709CB" w:rsidRPr="00C1613C" w:rsidRDefault="004709CB" w:rsidP="00F94660">
      <w:pPr>
        <w:spacing w:after="0" w:line="240" w:lineRule="auto"/>
        <w:ind w:right="4"/>
        <w:jc w:val="both"/>
        <w:rPr>
          <w:rFonts w:ascii="Sylfaen" w:hAnsi="Sylfaen" w:cs="Times New Roman"/>
          <w:b/>
          <w:bCs/>
          <w:i/>
          <w:iCs/>
          <w:lang w:val="ka-GE"/>
        </w:rPr>
      </w:pPr>
    </w:p>
    <w:p w14:paraId="7B3397B3" w14:textId="77777777" w:rsidR="00C241DA" w:rsidRPr="00C1613C" w:rsidRDefault="00C345C2" w:rsidP="00F94660">
      <w:pPr>
        <w:spacing w:after="0" w:line="240" w:lineRule="auto"/>
        <w:ind w:right="4"/>
        <w:jc w:val="both"/>
        <w:rPr>
          <w:rFonts w:ascii="Sylfaen" w:hAnsi="Sylfaen" w:cs="Times New Roman"/>
          <w:b/>
          <w:bCs/>
          <w:i/>
          <w:iCs/>
          <w:lang w:val="ka-GE"/>
        </w:rPr>
      </w:pPr>
      <w:r w:rsidRPr="00C1613C">
        <w:rPr>
          <w:rFonts w:ascii="Sylfaen" w:hAnsi="Sylfaen" w:cs="Times New Roman"/>
          <w:b/>
          <w:bCs/>
          <w:i/>
          <w:iCs/>
          <w:lang w:val="ka-GE"/>
        </w:rPr>
        <w:t>ინდაპამიდი</w:t>
      </w:r>
    </w:p>
    <w:p w14:paraId="054FA8D7" w14:textId="77777777" w:rsidR="00C345C2" w:rsidRPr="00C1613C" w:rsidRDefault="00F17D1D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ინდაპამიდი - </w:t>
      </w:r>
      <w:r w:rsidR="00BB1CB9" w:rsidRPr="00C1613C">
        <w:rPr>
          <w:rFonts w:ascii="Sylfaen" w:hAnsi="Sylfaen" w:cs="Times New Roman"/>
          <w:lang w:val="ka-GE"/>
        </w:rPr>
        <w:t>სულფონამიდური დიურე</w:t>
      </w:r>
      <w:r w:rsidR="00B75F2F" w:rsidRPr="00C1613C">
        <w:rPr>
          <w:rFonts w:ascii="Sylfaen" w:hAnsi="Sylfaen" w:cs="Times New Roman"/>
          <w:lang w:val="ka-GE"/>
        </w:rPr>
        <w:t>ზული საშუალება</w:t>
      </w:r>
      <w:r w:rsidR="0006543E" w:rsidRPr="00C1613C">
        <w:rPr>
          <w:rFonts w:ascii="Sylfaen" w:hAnsi="Sylfaen" w:cs="Times New Roman"/>
          <w:lang w:val="ka-GE"/>
        </w:rPr>
        <w:t xml:space="preserve"> </w:t>
      </w:r>
      <w:r w:rsidR="008F2E6C" w:rsidRPr="00C1613C">
        <w:rPr>
          <w:rFonts w:ascii="Sylfaen" w:hAnsi="Sylfaen" w:cs="Times New Roman"/>
          <w:lang w:val="ka-GE"/>
        </w:rPr>
        <w:t>ინდოლის რგოლით,</w:t>
      </w:r>
      <w:r w:rsidR="008A3571" w:rsidRPr="00C1613C">
        <w:rPr>
          <w:rFonts w:ascii="Sylfaen" w:hAnsi="Sylfaen" w:cs="Times New Roman"/>
          <w:lang w:val="ka-GE"/>
        </w:rPr>
        <w:t xml:space="preserve"> ფარმაკოლოგიურად </w:t>
      </w:r>
      <w:r w:rsidR="00A92293" w:rsidRPr="00C1613C">
        <w:rPr>
          <w:rFonts w:ascii="Sylfaen" w:hAnsi="Sylfaen" w:cs="Times New Roman"/>
          <w:lang w:val="ka-GE"/>
        </w:rPr>
        <w:t>ენათესავება</w:t>
      </w:r>
      <w:r w:rsidR="008A3571" w:rsidRPr="00C1613C">
        <w:rPr>
          <w:rFonts w:ascii="Sylfaen" w:hAnsi="Sylfaen" w:cs="Times New Roman"/>
          <w:lang w:val="ka-GE"/>
        </w:rPr>
        <w:t xml:space="preserve"> თიაზიდურ დიურეტიკებ</w:t>
      </w:r>
      <w:r w:rsidR="00A92293" w:rsidRPr="00C1613C">
        <w:rPr>
          <w:rFonts w:ascii="Sylfaen" w:hAnsi="Sylfaen" w:cs="Times New Roman"/>
          <w:lang w:val="ka-GE"/>
        </w:rPr>
        <w:t xml:space="preserve">ს. </w:t>
      </w:r>
      <w:r w:rsidR="00FD4DB6" w:rsidRPr="00C1613C">
        <w:rPr>
          <w:rFonts w:ascii="Sylfaen" w:hAnsi="Sylfaen" w:cs="Times New Roman"/>
          <w:lang w:val="ka-GE"/>
        </w:rPr>
        <w:t xml:space="preserve">ინდაპამიდი აინჰიბირებს ნატრიუმის რეაბსორბციას თირკმელების კორტიკალურ სეგმენტში. </w:t>
      </w:r>
      <w:r w:rsidR="0079480C" w:rsidRPr="00C1613C">
        <w:rPr>
          <w:rFonts w:ascii="Sylfaen" w:hAnsi="Sylfaen" w:cs="Times New Roman"/>
          <w:lang w:val="ka-GE"/>
        </w:rPr>
        <w:t xml:space="preserve">ეს ზრდის ნატრიუმის და ქლორიდების გამოყოფას შარდით და </w:t>
      </w:r>
      <w:r w:rsidR="008F4C50" w:rsidRPr="00C1613C">
        <w:rPr>
          <w:rFonts w:ascii="Sylfaen" w:hAnsi="Sylfaen" w:cs="Times New Roman"/>
          <w:lang w:val="ka-GE"/>
        </w:rPr>
        <w:lastRenderedPageBreak/>
        <w:t xml:space="preserve">ნაკლები ხარისხით </w:t>
      </w:r>
      <w:r w:rsidR="00CD031C" w:rsidRPr="00C1613C">
        <w:rPr>
          <w:rFonts w:ascii="Sylfaen" w:hAnsi="Sylfaen" w:cs="Times New Roman"/>
          <w:lang w:val="ka-GE"/>
        </w:rPr>
        <w:t>-</w:t>
      </w:r>
      <w:r w:rsidR="008F4C50" w:rsidRPr="00C1613C">
        <w:rPr>
          <w:rFonts w:ascii="Sylfaen" w:hAnsi="Sylfaen" w:cs="Times New Roman"/>
          <w:lang w:val="ka-GE"/>
        </w:rPr>
        <w:t xml:space="preserve"> კალიუმის და მაგნიუმის გამოყოფას, </w:t>
      </w:r>
      <w:r w:rsidR="00F4223C" w:rsidRPr="00C1613C">
        <w:rPr>
          <w:rFonts w:ascii="Sylfaen" w:hAnsi="Sylfaen" w:cs="Times New Roman"/>
          <w:lang w:val="ka-GE"/>
        </w:rPr>
        <w:t>შედეგად იზრდება დიურეზი</w:t>
      </w:r>
      <w:r w:rsidR="00CD031C" w:rsidRPr="00C1613C">
        <w:rPr>
          <w:rFonts w:ascii="Sylfaen" w:hAnsi="Sylfaen" w:cs="Times New Roman"/>
          <w:lang w:val="ka-GE"/>
        </w:rPr>
        <w:t xml:space="preserve"> და </w:t>
      </w:r>
      <w:r w:rsidR="0058558A" w:rsidRPr="00C1613C">
        <w:rPr>
          <w:rFonts w:ascii="Sylfaen" w:hAnsi="Sylfaen" w:cs="Times New Roman"/>
          <w:lang w:val="ka-GE"/>
        </w:rPr>
        <w:t>ვლინდება ჰიპოტენზიური ეფექტი.</w:t>
      </w:r>
    </w:p>
    <w:p w14:paraId="5C0CE87E" w14:textId="77777777" w:rsidR="00520A0F" w:rsidRPr="00C1613C" w:rsidRDefault="00520A0F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763FFFF0" w14:textId="77777777" w:rsidR="0033073A" w:rsidRPr="00C1613C" w:rsidRDefault="0033073A" w:rsidP="00F94660">
      <w:pPr>
        <w:spacing w:after="0" w:line="240" w:lineRule="auto"/>
        <w:ind w:right="4"/>
        <w:jc w:val="both"/>
        <w:rPr>
          <w:rFonts w:ascii="Sylfaen" w:hAnsi="Sylfaen" w:cs="Times New Roman"/>
          <w:b/>
          <w:bCs/>
          <w:i/>
          <w:iCs/>
          <w:lang w:val="ka-GE"/>
        </w:rPr>
      </w:pPr>
      <w:r w:rsidRPr="00C1613C">
        <w:rPr>
          <w:rFonts w:ascii="Sylfaen" w:hAnsi="Sylfaen" w:cs="Times New Roman"/>
          <w:b/>
          <w:bCs/>
          <w:i/>
          <w:iCs/>
          <w:lang w:val="ka-GE"/>
        </w:rPr>
        <w:t>ამლოდიპინი</w:t>
      </w:r>
    </w:p>
    <w:p w14:paraId="104A960C" w14:textId="77777777" w:rsidR="00520A0F" w:rsidRPr="00C1613C" w:rsidRDefault="00DF4AE6" w:rsidP="00DF4AE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ამლოდიპინი </w:t>
      </w:r>
      <w:r w:rsidR="00FB15AD" w:rsidRPr="00C1613C">
        <w:rPr>
          <w:rFonts w:ascii="Sylfaen" w:hAnsi="Sylfaen" w:cs="Times New Roman"/>
          <w:lang w:val="ka-GE"/>
        </w:rPr>
        <w:t xml:space="preserve">არის </w:t>
      </w:r>
      <w:r w:rsidRPr="00C1613C">
        <w:rPr>
          <w:rFonts w:ascii="Sylfaen" w:hAnsi="Sylfaen" w:cs="Times New Roman"/>
          <w:lang w:val="ka-GE"/>
        </w:rPr>
        <w:t>კალციუმის ანტაგონისტი</w:t>
      </w:r>
      <w:r w:rsidR="00C9795A" w:rsidRPr="00C1613C">
        <w:rPr>
          <w:rFonts w:ascii="Sylfaen" w:hAnsi="Sylfaen" w:cs="Times New Roman"/>
          <w:lang w:val="ka-GE"/>
        </w:rPr>
        <w:t xml:space="preserve"> და აინჰიბირებს </w:t>
      </w:r>
      <w:r w:rsidRPr="00C1613C">
        <w:rPr>
          <w:rFonts w:ascii="Sylfaen" w:hAnsi="Sylfaen" w:cs="Times New Roman"/>
          <w:lang w:val="ka-GE"/>
        </w:rPr>
        <w:t xml:space="preserve">კალციუმის იონების მიწოდებას </w:t>
      </w:r>
      <w:r w:rsidR="008838B8" w:rsidRPr="00C1613C">
        <w:rPr>
          <w:rFonts w:ascii="Sylfaen" w:hAnsi="Sylfaen" w:cs="Times New Roman"/>
          <w:lang w:val="ka-GE"/>
        </w:rPr>
        <w:t>გულის</w:t>
      </w:r>
      <w:r w:rsidRPr="00C1613C">
        <w:rPr>
          <w:rFonts w:ascii="Sylfaen" w:hAnsi="Sylfaen" w:cs="Times New Roman"/>
          <w:lang w:val="ka-GE"/>
        </w:rPr>
        <w:t xml:space="preserve"> და სისხლძარღვების </w:t>
      </w:r>
      <w:r w:rsidR="00100A14" w:rsidRPr="00C1613C">
        <w:rPr>
          <w:rFonts w:ascii="Sylfaen" w:hAnsi="Sylfaen" w:cs="Times New Roman"/>
          <w:lang w:val="ka-GE"/>
        </w:rPr>
        <w:t xml:space="preserve">გლუვ </w:t>
      </w:r>
      <w:r w:rsidRPr="00C1613C">
        <w:rPr>
          <w:rFonts w:ascii="Sylfaen" w:hAnsi="Sylfaen" w:cs="Times New Roman"/>
          <w:lang w:val="ka-GE"/>
        </w:rPr>
        <w:t>კუნთებ</w:t>
      </w:r>
      <w:r w:rsidR="00100A14" w:rsidRPr="00C1613C">
        <w:rPr>
          <w:rFonts w:ascii="Sylfaen" w:hAnsi="Sylfaen" w:cs="Times New Roman"/>
          <w:lang w:val="ka-GE"/>
        </w:rPr>
        <w:t>შ</w:t>
      </w:r>
      <w:r w:rsidRPr="00C1613C">
        <w:rPr>
          <w:rFonts w:ascii="Sylfaen" w:hAnsi="Sylfaen" w:cs="Times New Roman"/>
          <w:lang w:val="ka-GE"/>
        </w:rPr>
        <w:t>ი. ანტიჰიპერტენზიული ეფექტის მექანიზმი განპირობებულია სისხლძარღვების გლუვ კუნთებზე პირდაპირი რელაქსაციური მოქმედებით. ზუსტი მექანიზმი</w:t>
      </w:r>
      <w:r w:rsidR="006951FD" w:rsidRPr="00C1613C">
        <w:rPr>
          <w:rFonts w:ascii="Sylfaen" w:hAnsi="Sylfaen" w:cs="Times New Roman"/>
          <w:lang w:val="ka-GE"/>
        </w:rPr>
        <w:t>, რომლის დახმარებით ამლოდიპინი</w:t>
      </w:r>
      <w:r w:rsidR="00B218EF" w:rsidRPr="00C1613C">
        <w:rPr>
          <w:rFonts w:ascii="Sylfaen" w:hAnsi="Sylfaen" w:cs="Times New Roman"/>
          <w:lang w:val="ka-GE"/>
        </w:rPr>
        <w:t xml:space="preserve"> ამსუბუქებს სტენოკარდიას, სრულად</w:t>
      </w:r>
      <w:r w:rsidR="006951FD" w:rsidRPr="00C1613C">
        <w:rPr>
          <w:rFonts w:ascii="Sylfaen" w:hAnsi="Sylfaen" w:cs="Times New Roman"/>
          <w:lang w:val="ka-GE"/>
        </w:rPr>
        <w:t xml:space="preserve"> </w:t>
      </w:r>
      <w:r w:rsidRPr="00C1613C">
        <w:rPr>
          <w:rFonts w:ascii="Sylfaen" w:hAnsi="Sylfaen" w:cs="Times New Roman"/>
          <w:lang w:val="ka-GE"/>
        </w:rPr>
        <w:t xml:space="preserve"> არ არის დადგენილი, მაგრამ </w:t>
      </w:r>
      <w:r w:rsidR="00B3644E" w:rsidRPr="00C1613C">
        <w:rPr>
          <w:rFonts w:ascii="Sylfaen" w:hAnsi="Sylfaen" w:cs="Times New Roman"/>
          <w:lang w:val="ka-GE"/>
        </w:rPr>
        <w:t>განისაზღვრება</w:t>
      </w:r>
      <w:r w:rsidRPr="00C1613C">
        <w:rPr>
          <w:rFonts w:ascii="Sylfaen" w:hAnsi="Sylfaen" w:cs="Times New Roman"/>
          <w:lang w:val="ka-GE"/>
        </w:rPr>
        <w:t xml:space="preserve"> შემდეგი ორი </w:t>
      </w:r>
      <w:r w:rsidR="001A4F07" w:rsidRPr="00C1613C">
        <w:rPr>
          <w:rFonts w:ascii="Sylfaen" w:hAnsi="Sylfaen" w:cs="Times New Roman"/>
          <w:lang w:val="ka-GE"/>
        </w:rPr>
        <w:t>მოქმედებით</w:t>
      </w:r>
      <w:r w:rsidR="00BE4A36" w:rsidRPr="00C1613C">
        <w:rPr>
          <w:rFonts w:ascii="Sylfaen" w:hAnsi="Sylfaen" w:cs="Times New Roman"/>
          <w:lang w:val="ka-GE"/>
        </w:rPr>
        <w:t>:</w:t>
      </w:r>
    </w:p>
    <w:p w14:paraId="186B0794" w14:textId="77777777" w:rsidR="00520A0F" w:rsidRPr="00C1613C" w:rsidRDefault="00DF4AE6" w:rsidP="00DF4AE6">
      <w:pPr>
        <w:pStyle w:val="ListParagraph"/>
        <w:numPr>
          <w:ilvl w:val="0"/>
          <w:numId w:val="16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ამლოდიპინი აფართოებს პერიფერიულ არტერიოლებს და</w:t>
      </w:r>
      <w:r w:rsidR="00377FA9" w:rsidRPr="00C1613C">
        <w:rPr>
          <w:rFonts w:ascii="Sylfaen" w:hAnsi="Sylfaen" w:cs="Times New Roman"/>
          <w:lang w:val="ka-GE"/>
        </w:rPr>
        <w:t xml:space="preserve"> ამით</w:t>
      </w:r>
      <w:r w:rsidRPr="00C1613C">
        <w:rPr>
          <w:rFonts w:ascii="Sylfaen" w:hAnsi="Sylfaen" w:cs="Times New Roman"/>
          <w:lang w:val="ka-GE"/>
        </w:rPr>
        <w:t xml:space="preserve"> ამცირებს საერთო პერიფერიულ წინააღმდეგობას (პოსტდატვირთვა)</w:t>
      </w:r>
      <w:r w:rsidR="00AC4511" w:rsidRPr="00C1613C">
        <w:rPr>
          <w:rFonts w:ascii="Sylfaen" w:hAnsi="Sylfaen" w:cs="Times New Roman"/>
          <w:lang w:val="ka-GE"/>
        </w:rPr>
        <w:t xml:space="preserve"> გულისთვის</w:t>
      </w:r>
      <w:r w:rsidR="00BC38E0" w:rsidRPr="00C1613C">
        <w:rPr>
          <w:rFonts w:ascii="Sylfaen" w:hAnsi="Sylfaen" w:cs="Times New Roman"/>
          <w:lang w:val="ka-GE"/>
        </w:rPr>
        <w:t>.</w:t>
      </w:r>
      <w:r w:rsidRPr="00C1613C">
        <w:rPr>
          <w:rFonts w:ascii="Sylfaen" w:hAnsi="Sylfaen" w:cs="Times New Roman"/>
          <w:lang w:val="ka-GE"/>
        </w:rPr>
        <w:t xml:space="preserve"> </w:t>
      </w:r>
      <w:r w:rsidR="00BC38E0" w:rsidRPr="00C1613C">
        <w:rPr>
          <w:rFonts w:ascii="Sylfaen" w:hAnsi="Sylfaen" w:cs="Times New Roman"/>
          <w:lang w:val="ka-GE"/>
        </w:rPr>
        <w:t xml:space="preserve">გულის ასეთი განტვირთვა </w:t>
      </w:r>
      <w:r w:rsidR="00F05F89" w:rsidRPr="00C1613C">
        <w:rPr>
          <w:rFonts w:ascii="Sylfaen" w:hAnsi="Sylfaen" w:cs="Times New Roman"/>
          <w:lang w:val="ka-GE"/>
        </w:rPr>
        <w:t>ამცირებს</w:t>
      </w:r>
      <w:r w:rsidRPr="00C1613C">
        <w:rPr>
          <w:rFonts w:ascii="Sylfaen" w:hAnsi="Sylfaen" w:cs="Times New Roman"/>
          <w:lang w:val="ka-GE"/>
        </w:rPr>
        <w:t xml:space="preserve"> მიოკარდით ენერგიის მოხმარების და ჟანგბადის მოთხოვნილე</w:t>
      </w:r>
      <w:r w:rsidR="00C33A13" w:rsidRPr="00C1613C">
        <w:rPr>
          <w:rFonts w:ascii="Sylfaen" w:hAnsi="Sylfaen" w:cs="Times New Roman"/>
          <w:lang w:val="ka-GE"/>
        </w:rPr>
        <w:t>ბას.</w:t>
      </w:r>
    </w:p>
    <w:p w14:paraId="5D0E7B9A" w14:textId="77777777" w:rsidR="00DF4AE6" w:rsidRPr="00C1613C" w:rsidRDefault="00DF4AE6" w:rsidP="00DF4AE6">
      <w:pPr>
        <w:pStyle w:val="ListParagraph"/>
        <w:numPr>
          <w:ilvl w:val="0"/>
          <w:numId w:val="16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ამლოდიპინის მოქმედების მექანიზმი შესაძლებელია ასევე დაკავშირებული იყოს </w:t>
      </w:r>
      <w:r w:rsidR="007661E8" w:rsidRPr="00C1613C">
        <w:rPr>
          <w:rFonts w:ascii="Sylfaen" w:hAnsi="Sylfaen" w:cs="Times New Roman"/>
          <w:lang w:val="ka-GE"/>
        </w:rPr>
        <w:t>ძირითადი</w:t>
      </w:r>
      <w:r w:rsidRPr="00C1613C">
        <w:rPr>
          <w:rFonts w:ascii="Sylfaen" w:hAnsi="Sylfaen" w:cs="Times New Roman"/>
          <w:lang w:val="ka-GE"/>
        </w:rPr>
        <w:t xml:space="preserve"> კორონარული არტერიების და </w:t>
      </w:r>
      <w:r w:rsidR="00E66DB3" w:rsidRPr="00C1613C">
        <w:rPr>
          <w:rFonts w:ascii="Sylfaen" w:hAnsi="Sylfaen" w:cs="Times New Roman"/>
          <w:lang w:val="ka-GE"/>
        </w:rPr>
        <w:t xml:space="preserve">კორონარული </w:t>
      </w:r>
      <w:r w:rsidRPr="00C1613C">
        <w:rPr>
          <w:rFonts w:ascii="Sylfaen" w:hAnsi="Sylfaen" w:cs="Times New Roman"/>
          <w:lang w:val="ka-GE"/>
        </w:rPr>
        <w:t>არტერიოლების გაფართოებასთან</w:t>
      </w:r>
      <w:r w:rsidR="001A7474" w:rsidRPr="00C1613C">
        <w:rPr>
          <w:rFonts w:ascii="Sylfaen" w:hAnsi="Sylfaen" w:cs="Times New Roman"/>
          <w:lang w:val="ka-GE"/>
        </w:rPr>
        <w:t>. ასეთი გაფართოება</w:t>
      </w:r>
      <w:r w:rsidR="003B560C" w:rsidRPr="00C1613C">
        <w:rPr>
          <w:rFonts w:ascii="Sylfaen" w:hAnsi="Sylfaen" w:cs="Times New Roman"/>
          <w:lang w:val="ka-GE"/>
        </w:rPr>
        <w:t xml:space="preserve"> ზრდის</w:t>
      </w:r>
      <w:r w:rsidRPr="00C1613C">
        <w:rPr>
          <w:rFonts w:ascii="Sylfaen" w:hAnsi="Sylfaen" w:cs="Times New Roman"/>
          <w:lang w:val="ka-GE"/>
        </w:rPr>
        <w:t xml:space="preserve"> მიოკარდში ჟანგბადის მიწოდებ</w:t>
      </w:r>
      <w:r w:rsidR="004B0768" w:rsidRPr="00C1613C">
        <w:rPr>
          <w:rFonts w:ascii="Sylfaen" w:hAnsi="Sylfaen" w:cs="Times New Roman"/>
          <w:lang w:val="ka-GE"/>
        </w:rPr>
        <w:t>ას</w:t>
      </w:r>
      <w:r w:rsidRPr="00C1613C">
        <w:rPr>
          <w:rFonts w:ascii="Sylfaen" w:hAnsi="Sylfaen" w:cs="Times New Roman"/>
          <w:lang w:val="ka-GE"/>
        </w:rPr>
        <w:t xml:space="preserve"> პაციენტებში ვაზოსპასტური სტენოკარდიი</w:t>
      </w:r>
      <w:r w:rsidR="004B0768" w:rsidRPr="00C1613C">
        <w:rPr>
          <w:rFonts w:ascii="Sylfaen" w:hAnsi="Sylfaen" w:cs="Times New Roman"/>
          <w:lang w:val="ka-GE"/>
        </w:rPr>
        <w:t>ს შეტევით</w:t>
      </w:r>
      <w:r w:rsidRPr="00C1613C">
        <w:rPr>
          <w:rFonts w:ascii="Sylfaen" w:hAnsi="Sylfaen" w:cs="Times New Roman"/>
          <w:lang w:val="ka-GE"/>
        </w:rPr>
        <w:t>.</w:t>
      </w:r>
    </w:p>
    <w:p w14:paraId="0FA89DB0" w14:textId="77777777" w:rsidR="00DF4AE6" w:rsidRPr="00C1613C" w:rsidRDefault="00775358" w:rsidP="00DF4AE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არტერიული ჰიპერტენზიის დროს,</w:t>
      </w:r>
      <w:r w:rsidR="00591863" w:rsidRPr="00C1613C">
        <w:rPr>
          <w:rFonts w:ascii="Sylfaen" w:hAnsi="Sylfaen" w:cs="Times New Roman"/>
          <w:lang w:val="ka-GE"/>
        </w:rPr>
        <w:t xml:space="preserve"> </w:t>
      </w:r>
      <w:r w:rsidR="00DF4AE6" w:rsidRPr="00C1613C">
        <w:rPr>
          <w:rFonts w:ascii="Sylfaen" w:hAnsi="Sylfaen" w:cs="Times New Roman"/>
          <w:lang w:val="ka-GE"/>
        </w:rPr>
        <w:t>ერთჯერ</w:t>
      </w:r>
      <w:r w:rsidR="00591863" w:rsidRPr="00C1613C">
        <w:rPr>
          <w:rFonts w:ascii="Sylfaen" w:hAnsi="Sylfaen" w:cs="Times New Roman"/>
          <w:lang w:val="ka-GE"/>
        </w:rPr>
        <w:t>ადი დოზა</w:t>
      </w:r>
      <w:r w:rsidR="00DF4AE6" w:rsidRPr="00C1613C">
        <w:rPr>
          <w:rFonts w:ascii="Sylfaen" w:hAnsi="Sylfaen" w:cs="Times New Roman"/>
          <w:lang w:val="ka-GE"/>
        </w:rPr>
        <w:t xml:space="preserve"> უზრუნველყოფს არტერიული წნევის კლინიკურად მნიშვნელოვან დაწევას (მწოლიარე</w:t>
      </w:r>
      <w:r w:rsidR="00972D3B" w:rsidRPr="00C1613C">
        <w:rPr>
          <w:rFonts w:ascii="Sylfaen" w:hAnsi="Sylfaen" w:cs="Times New Roman"/>
          <w:lang w:val="ka-GE"/>
        </w:rPr>
        <w:t xml:space="preserve"> და მდგომარე მდგომარეობაში</w:t>
      </w:r>
      <w:r w:rsidR="00DF4AE6" w:rsidRPr="00C1613C">
        <w:rPr>
          <w:rFonts w:ascii="Sylfaen" w:hAnsi="Sylfaen" w:cs="Times New Roman"/>
          <w:lang w:val="ka-GE"/>
        </w:rPr>
        <w:t>)  24 საათის განმავლობაში.</w:t>
      </w:r>
    </w:p>
    <w:p w14:paraId="52B61B23" w14:textId="77777777" w:rsidR="00DF4AE6" w:rsidRPr="00C1613C" w:rsidRDefault="00AC7D5F" w:rsidP="00DF4AE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პ</w:t>
      </w:r>
      <w:r w:rsidR="00DF4AE6" w:rsidRPr="00C1613C">
        <w:rPr>
          <w:rFonts w:ascii="Sylfaen" w:hAnsi="Sylfaen" w:cs="Times New Roman"/>
          <w:lang w:val="ka-GE"/>
        </w:rPr>
        <w:t xml:space="preserve">აციენტებში სტენოკარდიით ამლოდიპინის </w:t>
      </w:r>
      <w:r w:rsidRPr="00C1613C">
        <w:rPr>
          <w:rFonts w:ascii="Sylfaen" w:hAnsi="Sylfaen" w:cs="Times New Roman"/>
          <w:lang w:val="ka-GE"/>
        </w:rPr>
        <w:t>დღეში ერთჯერ</w:t>
      </w:r>
      <w:r w:rsidR="00DF4AE6" w:rsidRPr="00C1613C">
        <w:rPr>
          <w:rFonts w:ascii="Sylfaen" w:hAnsi="Sylfaen" w:cs="Times New Roman"/>
          <w:lang w:val="ka-GE"/>
        </w:rPr>
        <w:t xml:space="preserve"> მიღება ახანგრძლივებს ფიზიკური დატვირთვის შესრულების საერთო დროს, </w:t>
      </w:r>
      <w:r w:rsidR="00F944F9" w:rsidRPr="00C1613C">
        <w:rPr>
          <w:rFonts w:ascii="Sylfaen" w:hAnsi="Sylfaen" w:cs="Times New Roman"/>
          <w:lang w:val="ka-GE"/>
        </w:rPr>
        <w:t>პერიოდს</w:t>
      </w:r>
      <w:r w:rsidR="00DF4AE6" w:rsidRPr="00C1613C">
        <w:rPr>
          <w:rFonts w:ascii="Sylfaen" w:hAnsi="Sylfaen" w:cs="Times New Roman"/>
          <w:lang w:val="ka-GE"/>
        </w:rPr>
        <w:t xml:space="preserve"> სტენოკარდიის დაწყება</w:t>
      </w:r>
      <w:r w:rsidR="009F69D6" w:rsidRPr="00C1613C">
        <w:rPr>
          <w:rFonts w:ascii="Sylfaen" w:hAnsi="Sylfaen" w:cs="Times New Roman"/>
          <w:lang w:val="ka-GE"/>
        </w:rPr>
        <w:t>მდე</w:t>
      </w:r>
      <w:r w:rsidR="00DF4AE6" w:rsidRPr="00C1613C">
        <w:rPr>
          <w:rFonts w:ascii="Sylfaen" w:hAnsi="Sylfaen" w:cs="Times New Roman"/>
          <w:lang w:val="ka-GE"/>
        </w:rPr>
        <w:t xml:space="preserve"> და დროს ST სეგმენტის დეპრესიის განვითარებამდე 1 მმ-ით</w:t>
      </w:r>
      <w:r w:rsidR="008B2C8C" w:rsidRPr="00C1613C">
        <w:rPr>
          <w:rFonts w:ascii="Sylfaen" w:hAnsi="Sylfaen" w:cs="Times New Roman"/>
          <w:lang w:val="ka-GE"/>
        </w:rPr>
        <w:t>. ამლოდიპინი</w:t>
      </w:r>
      <w:r w:rsidR="00DF4AE6" w:rsidRPr="00C1613C">
        <w:rPr>
          <w:rFonts w:ascii="Sylfaen" w:hAnsi="Sylfaen" w:cs="Times New Roman"/>
          <w:lang w:val="ka-GE"/>
        </w:rPr>
        <w:t xml:space="preserve"> ამცირებს სტენოკარდიის შეტევების სიხშირეს და გლიცერინის</w:t>
      </w:r>
      <w:r w:rsidR="004256F4" w:rsidRPr="00C1613C">
        <w:rPr>
          <w:rFonts w:ascii="Sylfaen" w:hAnsi="Sylfaen" w:cs="Times New Roman"/>
          <w:lang w:val="ka-GE"/>
        </w:rPr>
        <w:t xml:space="preserve"> ტრინიტრატის</w:t>
      </w:r>
      <w:r w:rsidR="00DF4AE6" w:rsidRPr="00C1613C">
        <w:rPr>
          <w:rFonts w:ascii="Sylfaen" w:hAnsi="Sylfaen" w:cs="Times New Roman"/>
          <w:lang w:val="ka-GE"/>
        </w:rPr>
        <w:t xml:space="preserve"> ტაბლეტების მოხმარების საჭიროებას.</w:t>
      </w:r>
    </w:p>
    <w:p w14:paraId="2F3C0261" w14:textId="77777777" w:rsidR="00DF4AE6" w:rsidRPr="00C1613C" w:rsidRDefault="00DF4AE6" w:rsidP="00DF4AE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ამლოდიპინი არ იწვევს არასასურველ მეტაბოლურ ეფექტებს ან </w:t>
      </w:r>
      <w:r w:rsidR="00A66695" w:rsidRPr="00C1613C">
        <w:rPr>
          <w:rFonts w:ascii="Sylfaen" w:hAnsi="Sylfaen" w:cs="Times New Roman"/>
          <w:lang w:val="ka-GE"/>
        </w:rPr>
        <w:t xml:space="preserve">შრატის </w:t>
      </w:r>
      <w:r w:rsidRPr="00C1613C">
        <w:rPr>
          <w:rFonts w:ascii="Sylfaen" w:hAnsi="Sylfaen" w:cs="Times New Roman"/>
          <w:lang w:val="ka-GE"/>
        </w:rPr>
        <w:t>ლიპიდების დონის ცვლილებას, მისი გამოყენება შესაძლებელია პაციენტებში ასთმით</w:t>
      </w:r>
      <w:r w:rsidR="00B74C7B" w:rsidRPr="00C1613C">
        <w:rPr>
          <w:rFonts w:ascii="Sylfaen" w:hAnsi="Sylfaen" w:cs="Times New Roman"/>
          <w:lang w:val="ka-GE"/>
        </w:rPr>
        <w:t xml:space="preserve"> და </w:t>
      </w:r>
      <w:r w:rsidRPr="00C1613C">
        <w:rPr>
          <w:rFonts w:ascii="Sylfaen" w:hAnsi="Sylfaen" w:cs="Times New Roman"/>
          <w:lang w:val="ka-GE"/>
        </w:rPr>
        <w:t>პოდაგრით.</w:t>
      </w:r>
    </w:p>
    <w:p w14:paraId="2C3415F6" w14:textId="77777777" w:rsidR="001A2D9C" w:rsidRPr="00C1613C" w:rsidRDefault="001A2D9C" w:rsidP="00DF4AE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653B4639" w14:textId="77777777" w:rsidR="001A2D9C" w:rsidRPr="00C1613C" w:rsidRDefault="001A2D9C" w:rsidP="00DF4AE6">
      <w:pPr>
        <w:spacing w:after="0" w:line="240" w:lineRule="auto"/>
        <w:ind w:right="4"/>
        <w:jc w:val="both"/>
        <w:rPr>
          <w:rFonts w:ascii="Sylfaen" w:hAnsi="Sylfaen" w:cs="Times New Roman"/>
          <w:u w:val="single"/>
          <w:lang w:val="ka-GE"/>
        </w:rPr>
      </w:pPr>
      <w:r w:rsidRPr="00C1613C">
        <w:rPr>
          <w:rFonts w:ascii="Sylfaen" w:hAnsi="Sylfaen" w:cs="Times New Roman"/>
          <w:u w:val="single"/>
          <w:lang w:val="ka-GE"/>
        </w:rPr>
        <w:t>კლინიკური ეფექტურობა და უსაფრთხოება</w:t>
      </w:r>
    </w:p>
    <w:p w14:paraId="2E01D9F7" w14:textId="77777777" w:rsidR="001A2D9C" w:rsidRPr="00C1613C" w:rsidRDefault="001A2D9C" w:rsidP="00DF4AE6">
      <w:pPr>
        <w:spacing w:after="0" w:line="240" w:lineRule="auto"/>
        <w:ind w:right="4"/>
        <w:jc w:val="both"/>
        <w:rPr>
          <w:rFonts w:ascii="Sylfaen" w:hAnsi="Sylfaen" w:cs="Times New Roman"/>
          <w:b/>
          <w:bCs/>
          <w:i/>
          <w:iCs/>
          <w:lang w:val="ka-GE"/>
        </w:rPr>
      </w:pPr>
      <w:r w:rsidRPr="00C1613C">
        <w:rPr>
          <w:rFonts w:ascii="Sylfaen" w:hAnsi="Sylfaen" w:cs="Times New Roman"/>
          <w:b/>
          <w:bCs/>
          <w:i/>
          <w:iCs/>
          <w:lang w:val="ka-GE"/>
        </w:rPr>
        <w:t>პერინდოპრილი</w:t>
      </w:r>
    </w:p>
    <w:p w14:paraId="1813A9BB" w14:textId="77777777" w:rsidR="004C5954" w:rsidRPr="00C1613C" w:rsidRDefault="004C5954" w:rsidP="004C5954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პერინდოპრილი</w:t>
      </w:r>
      <w:r w:rsidR="00C10ECC" w:rsidRPr="00C1613C">
        <w:rPr>
          <w:rFonts w:ascii="Sylfaen" w:hAnsi="Sylfaen" w:cs="Times New Roman"/>
          <w:lang w:val="ka-GE"/>
        </w:rPr>
        <w:t xml:space="preserve"> ეფექტურია ნებისმიერი ხარისხის ჰიპერტენზიის სამკურნალოდ: </w:t>
      </w:r>
      <w:r w:rsidR="00247423" w:rsidRPr="00C1613C">
        <w:rPr>
          <w:rFonts w:ascii="Sylfaen" w:hAnsi="Sylfaen" w:cs="Times New Roman"/>
          <w:lang w:val="ka-GE"/>
        </w:rPr>
        <w:t xml:space="preserve">მსუბუქიდან ზომიერ ან მძიმე ხარისხამდე. </w:t>
      </w:r>
      <w:r w:rsidR="00F97AE0" w:rsidRPr="00C1613C">
        <w:rPr>
          <w:rFonts w:ascii="Sylfaen" w:hAnsi="Sylfaen" w:cs="Times New Roman"/>
          <w:lang w:val="ka-GE"/>
        </w:rPr>
        <w:t xml:space="preserve">მწოლიარე და ფეხზე მდგომ </w:t>
      </w:r>
      <w:r w:rsidR="00185EF2" w:rsidRPr="00C1613C">
        <w:rPr>
          <w:rFonts w:ascii="Sylfaen" w:hAnsi="Sylfaen" w:cs="Times New Roman"/>
          <w:lang w:val="ka-GE"/>
        </w:rPr>
        <w:t>პირობებში</w:t>
      </w:r>
      <w:r w:rsidR="00F97AE0" w:rsidRPr="00C1613C">
        <w:rPr>
          <w:rFonts w:ascii="Sylfaen" w:hAnsi="Sylfaen" w:cs="Times New Roman"/>
          <w:lang w:val="ka-GE"/>
        </w:rPr>
        <w:t xml:space="preserve"> ვლინდება სისტოლური და დიასტოლური არტერიული წნევის </w:t>
      </w:r>
      <w:r w:rsidR="00972D3B" w:rsidRPr="00C1613C">
        <w:rPr>
          <w:rFonts w:ascii="Sylfaen" w:hAnsi="Sylfaen" w:cs="Times New Roman"/>
          <w:lang w:val="ka-GE"/>
        </w:rPr>
        <w:t>დაწევა მწოლიარე და მდგომიარე მდგომარეობაში.</w:t>
      </w:r>
    </w:p>
    <w:p w14:paraId="45632BF9" w14:textId="77777777" w:rsidR="0047024A" w:rsidRPr="00C1613C" w:rsidRDefault="0047024A" w:rsidP="004C5954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ერთჯერადი დოზის მიღების შემდეგ</w:t>
      </w:r>
      <w:r w:rsidR="00C73F33" w:rsidRPr="00C1613C">
        <w:rPr>
          <w:rFonts w:ascii="Sylfaen" w:hAnsi="Sylfaen" w:cs="Times New Roman"/>
          <w:lang w:val="ka-GE"/>
        </w:rPr>
        <w:t>, ანტიჰიპერტენზიული აქტივობა</w:t>
      </w:r>
      <w:r w:rsidR="00B636F0" w:rsidRPr="00C1613C">
        <w:rPr>
          <w:rFonts w:ascii="Sylfaen" w:hAnsi="Sylfaen" w:cs="Times New Roman"/>
          <w:lang w:val="ka-GE"/>
        </w:rPr>
        <w:t xml:space="preserve"> მაქსიმალურია პრეპა</w:t>
      </w:r>
      <w:r w:rsidR="00336EE1" w:rsidRPr="00C1613C">
        <w:rPr>
          <w:rFonts w:ascii="Sylfaen" w:hAnsi="Sylfaen" w:cs="Times New Roman"/>
          <w:lang w:val="ka-GE"/>
        </w:rPr>
        <w:t>რ</w:t>
      </w:r>
      <w:r w:rsidR="00B636F0" w:rsidRPr="00C1613C">
        <w:rPr>
          <w:rFonts w:ascii="Sylfaen" w:hAnsi="Sylfaen" w:cs="Times New Roman"/>
          <w:lang w:val="ka-GE"/>
        </w:rPr>
        <w:t>ატის მიღებიდან 4-6 საათის შემდეგ და ნარჩუნდება 24 საათის განმავლობაში</w:t>
      </w:r>
      <w:r w:rsidR="00F302B0" w:rsidRPr="00C1613C">
        <w:rPr>
          <w:rFonts w:ascii="Sylfaen" w:hAnsi="Sylfaen" w:cs="Times New Roman"/>
          <w:lang w:val="ka-GE"/>
        </w:rPr>
        <w:t>.</w:t>
      </w:r>
    </w:p>
    <w:p w14:paraId="089ABC69" w14:textId="77777777" w:rsidR="00007D94" w:rsidRPr="00C1613C" w:rsidRDefault="00922ECE" w:rsidP="004C5954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ანგიოტენზინგარდამქმნელი ფერმენტის ნარჩენი ბლოკირების მაღალი ხარისხი ვლინდება 24 საათის შემდეგ (დაახლოებით 80%-ით)</w:t>
      </w:r>
      <w:r w:rsidR="00084ED9" w:rsidRPr="00C1613C">
        <w:rPr>
          <w:rFonts w:ascii="Sylfaen" w:hAnsi="Sylfaen" w:cs="Times New Roman"/>
          <w:lang w:val="ka-GE"/>
        </w:rPr>
        <w:t>.</w:t>
      </w:r>
    </w:p>
    <w:p w14:paraId="333AD087" w14:textId="77777777" w:rsidR="008F35CB" w:rsidRPr="00C1613C" w:rsidRDefault="00084ED9" w:rsidP="004C5954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პაციენტებში, რომლებიც პასუხობენ მკურნალობაზე, </w:t>
      </w:r>
      <w:r w:rsidR="0070084F" w:rsidRPr="00C1613C">
        <w:rPr>
          <w:rFonts w:ascii="Sylfaen" w:hAnsi="Sylfaen" w:cs="Times New Roman"/>
          <w:lang w:val="ka-GE"/>
        </w:rPr>
        <w:t xml:space="preserve">არტერიული წნევა </w:t>
      </w:r>
      <w:r w:rsidR="00416A65" w:rsidRPr="00C1613C">
        <w:rPr>
          <w:rFonts w:ascii="Sylfaen" w:hAnsi="Sylfaen" w:cs="Times New Roman"/>
          <w:lang w:val="ka-GE"/>
        </w:rPr>
        <w:t>ნ</w:t>
      </w:r>
      <w:r w:rsidR="0070084F" w:rsidRPr="00C1613C">
        <w:rPr>
          <w:rFonts w:ascii="Sylfaen" w:hAnsi="Sylfaen" w:cs="Times New Roman"/>
          <w:lang w:val="ka-GE"/>
        </w:rPr>
        <w:t>ორმალურ მაჩვენებ</w:t>
      </w:r>
      <w:r w:rsidR="00EB5485" w:rsidRPr="00C1613C">
        <w:rPr>
          <w:rFonts w:ascii="Sylfaen" w:hAnsi="Sylfaen" w:cs="Times New Roman"/>
          <w:lang w:val="ka-GE"/>
        </w:rPr>
        <w:t>ელს</w:t>
      </w:r>
      <w:r w:rsidR="0070084F" w:rsidRPr="00C1613C">
        <w:rPr>
          <w:rFonts w:ascii="Sylfaen" w:hAnsi="Sylfaen" w:cs="Times New Roman"/>
          <w:lang w:val="ka-GE"/>
        </w:rPr>
        <w:t xml:space="preserve"> </w:t>
      </w:r>
      <w:r w:rsidR="00EB5485" w:rsidRPr="00C1613C">
        <w:rPr>
          <w:rFonts w:ascii="Sylfaen" w:hAnsi="Sylfaen" w:cs="Times New Roman"/>
          <w:lang w:val="ka-GE"/>
        </w:rPr>
        <w:t xml:space="preserve">აღწევს </w:t>
      </w:r>
      <w:r w:rsidR="0070084F" w:rsidRPr="00C1613C">
        <w:rPr>
          <w:rFonts w:ascii="Sylfaen" w:hAnsi="Sylfaen" w:cs="Times New Roman"/>
          <w:lang w:val="ka-GE"/>
        </w:rPr>
        <w:t>მკურნალობის ერთი თვის შემდეგ ტაქიფილაქსიის განვითარების გარეშე</w:t>
      </w:r>
      <w:r w:rsidR="008F35CB" w:rsidRPr="00C1613C">
        <w:rPr>
          <w:rFonts w:ascii="Sylfaen" w:hAnsi="Sylfaen" w:cs="Times New Roman"/>
          <w:lang w:val="ka-GE"/>
        </w:rPr>
        <w:t>.</w:t>
      </w:r>
    </w:p>
    <w:p w14:paraId="725E9059" w14:textId="77777777" w:rsidR="008F35CB" w:rsidRPr="00C1613C" w:rsidRDefault="008F35CB" w:rsidP="004C5954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მკურნალობის შეწყვეტა არ მოქმედებს ჰიპერტენზიაზე</w:t>
      </w:r>
      <w:r w:rsidR="00E06150" w:rsidRPr="00C1613C">
        <w:rPr>
          <w:rFonts w:ascii="Sylfaen" w:hAnsi="Sylfaen" w:cs="Times New Roman"/>
          <w:lang w:val="ka-GE"/>
        </w:rPr>
        <w:t>.</w:t>
      </w:r>
    </w:p>
    <w:p w14:paraId="30D4A736" w14:textId="77777777" w:rsidR="00F032F0" w:rsidRPr="00C1613C" w:rsidRDefault="00F032F0" w:rsidP="004C5954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პერინდოპრილ</w:t>
      </w:r>
      <w:r w:rsidR="00FA7E04" w:rsidRPr="00C1613C">
        <w:rPr>
          <w:rFonts w:ascii="Sylfaen" w:hAnsi="Sylfaen" w:cs="Times New Roman"/>
          <w:lang w:val="ka-GE"/>
        </w:rPr>
        <w:t xml:space="preserve">ს გააჩნია </w:t>
      </w:r>
      <w:r w:rsidRPr="00C1613C">
        <w:rPr>
          <w:rFonts w:ascii="Sylfaen" w:hAnsi="Sylfaen" w:cs="Times New Roman"/>
          <w:lang w:val="ka-GE"/>
        </w:rPr>
        <w:t>სისხლძარღვთა გამაფართოებელ</w:t>
      </w:r>
      <w:r w:rsidR="00216402" w:rsidRPr="00C1613C">
        <w:rPr>
          <w:rFonts w:ascii="Sylfaen" w:hAnsi="Sylfaen" w:cs="Times New Roman"/>
          <w:lang w:val="ka-GE"/>
        </w:rPr>
        <w:t>ი</w:t>
      </w:r>
      <w:r w:rsidRPr="00C1613C">
        <w:rPr>
          <w:rFonts w:ascii="Sylfaen" w:hAnsi="Sylfaen" w:cs="Times New Roman"/>
          <w:lang w:val="ka-GE"/>
        </w:rPr>
        <w:t xml:space="preserve"> მოქმედება, </w:t>
      </w:r>
      <w:r w:rsidR="00EB5910" w:rsidRPr="00C1613C">
        <w:rPr>
          <w:rFonts w:ascii="Sylfaen" w:hAnsi="Sylfaen" w:cs="Times New Roman"/>
          <w:lang w:val="ka-GE"/>
        </w:rPr>
        <w:t xml:space="preserve">აღადგენს ძირითადი არტერიული სისხლძარღვების ელასტიურობას, </w:t>
      </w:r>
      <w:r w:rsidR="00A40FB9" w:rsidRPr="00C1613C">
        <w:rPr>
          <w:rFonts w:ascii="Sylfaen" w:hAnsi="Sylfaen" w:cs="Times New Roman"/>
          <w:lang w:val="ka-GE"/>
        </w:rPr>
        <w:t xml:space="preserve">ახდენს </w:t>
      </w:r>
      <w:r w:rsidR="00F50C4A" w:rsidRPr="00C1613C">
        <w:rPr>
          <w:rFonts w:ascii="Sylfaen" w:hAnsi="Sylfaen" w:cs="Times New Roman"/>
          <w:lang w:val="ka-GE"/>
        </w:rPr>
        <w:t xml:space="preserve">რეზისტენტული არტერიების </w:t>
      </w:r>
      <w:r w:rsidR="00A40FB9" w:rsidRPr="00C1613C">
        <w:rPr>
          <w:rFonts w:ascii="Sylfaen" w:hAnsi="Sylfaen" w:cs="Times New Roman"/>
          <w:lang w:val="ka-GE"/>
        </w:rPr>
        <w:t>ჰისტომორფომეტრული ცვლილებების კორექციას</w:t>
      </w:r>
      <w:r w:rsidR="00773563" w:rsidRPr="00C1613C">
        <w:rPr>
          <w:rFonts w:ascii="Sylfaen" w:hAnsi="Sylfaen" w:cs="Times New Roman"/>
          <w:lang w:val="ka-GE"/>
        </w:rPr>
        <w:t xml:space="preserve"> და ამცირებს მარცხენა პარკუჭის ჰიპერტროფიას.</w:t>
      </w:r>
    </w:p>
    <w:p w14:paraId="691F8646" w14:textId="77777777" w:rsidR="000A1768" w:rsidRPr="00C1613C" w:rsidRDefault="000A1768" w:rsidP="004C5954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თიაზიდური დიურეტიკის დამატება იწვევს ადიტიურ სინერგ</w:t>
      </w:r>
      <w:r w:rsidR="00972D3B" w:rsidRPr="00C1613C">
        <w:rPr>
          <w:rFonts w:ascii="Sylfaen" w:hAnsi="Sylfaen" w:cs="Times New Roman"/>
          <w:lang w:val="ka-GE"/>
        </w:rPr>
        <w:t>ი</w:t>
      </w:r>
      <w:r w:rsidRPr="00C1613C">
        <w:rPr>
          <w:rFonts w:ascii="Sylfaen" w:hAnsi="Sylfaen" w:cs="Times New Roman"/>
          <w:lang w:val="ka-GE"/>
        </w:rPr>
        <w:t>ულ მოქმედებას.</w:t>
      </w:r>
    </w:p>
    <w:p w14:paraId="796F2C74" w14:textId="77777777" w:rsidR="004F5D5E" w:rsidRPr="00C1613C" w:rsidRDefault="004F5D5E" w:rsidP="004C5954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ანგიოტენზინგარდამქმნელი ფერმენტის ინჰიბიტორის კომბინაცია თიაზიდურ დიურეტიკთან ამცირებს ჰიპოკალიემიის განვითარების რისკს, </w:t>
      </w:r>
      <w:r w:rsidR="001954E9" w:rsidRPr="00C1613C">
        <w:rPr>
          <w:rFonts w:ascii="Sylfaen" w:hAnsi="Sylfaen" w:cs="Times New Roman"/>
          <w:lang w:val="ka-GE"/>
        </w:rPr>
        <w:t>რომელიც დაკავშირებულია ცალკე დიურე</w:t>
      </w:r>
      <w:r w:rsidR="00972D3B" w:rsidRPr="00C1613C">
        <w:rPr>
          <w:rFonts w:ascii="Sylfaen" w:hAnsi="Sylfaen" w:cs="Times New Roman"/>
          <w:lang w:val="ka-GE"/>
        </w:rPr>
        <w:t>ზულ</w:t>
      </w:r>
      <w:r w:rsidR="001954E9" w:rsidRPr="00C1613C">
        <w:rPr>
          <w:rFonts w:ascii="Sylfaen" w:hAnsi="Sylfaen" w:cs="Times New Roman"/>
          <w:lang w:val="ka-GE"/>
        </w:rPr>
        <w:t>ების მიღ</w:t>
      </w:r>
      <w:r w:rsidR="0086458F" w:rsidRPr="00C1613C">
        <w:rPr>
          <w:rFonts w:ascii="Sylfaen" w:hAnsi="Sylfaen" w:cs="Times New Roman"/>
          <w:lang w:val="ka-GE"/>
        </w:rPr>
        <w:t>ე</w:t>
      </w:r>
      <w:r w:rsidR="001954E9" w:rsidRPr="00C1613C">
        <w:rPr>
          <w:rFonts w:ascii="Sylfaen" w:hAnsi="Sylfaen" w:cs="Times New Roman"/>
          <w:lang w:val="ka-GE"/>
        </w:rPr>
        <w:t>ბასთან.</w:t>
      </w:r>
    </w:p>
    <w:p w14:paraId="3909561A" w14:textId="77777777" w:rsidR="006761B7" w:rsidRPr="00C1613C" w:rsidRDefault="006761B7" w:rsidP="004C5954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3638F5F1" w14:textId="77777777" w:rsidR="0086458F" w:rsidRPr="00C1613C" w:rsidRDefault="007C0A26" w:rsidP="004C5954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რენინ-ანგიოტენზინ-ალდოსტერონის სისტემის (რაას) ორმაგი ბლოკადა, კლინიკური მონაცემები:</w:t>
      </w:r>
    </w:p>
    <w:p w14:paraId="423FF7DE" w14:textId="77777777" w:rsidR="00C93E00" w:rsidRPr="00C1613C" w:rsidRDefault="00997B6C" w:rsidP="00997B6C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lastRenderedPageBreak/>
        <w:t>ორ მსხვილ რანდომიზირებულ კონტროლირებად კვლევაში (ONTARGET (</w:t>
      </w:r>
      <w:r w:rsidR="006B5B6B" w:rsidRPr="00C1613C">
        <w:rPr>
          <w:rFonts w:ascii="Sylfaen" w:hAnsi="Sylfaen" w:cs="Times New Roman"/>
          <w:lang w:val="ka-GE"/>
        </w:rPr>
        <w:t>O</w:t>
      </w:r>
      <w:r w:rsidR="00A45404" w:rsidRPr="00C1613C">
        <w:rPr>
          <w:rFonts w:ascii="Sylfaen" w:hAnsi="Sylfaen" w:cs="Times New Roman"/>
          <w:lang w:val="ka-GE"/>
        </w:rPr>
        <w:t>N</w:t>
      </w:r>
      <w:r w:rsidR="006B5B6B" w:rsidRPr="00C1613C">
        <w:rPr>
          <w:rFonts w:ascii="Sylfaen" w:hAnsi="Sylfaen" w:cs="Times New Roman"/>
          <w:lang w:val="ka-GE"/>
        </w:rPr>
        <w:t xml:space="preserve">going Telmisartan Alone and in combination with Ramipril Global Endpoint Trial </w:t>
      </w:r>
      <w:r w:rsidR="00395F11" w:rsidRPr="00C1613C">
        <w:rPr>
          <w:rFonts w:ascii="Sylfaen" w:hAnsi="Sylfaen" w:cs="Times New Roman"/>
          <w:lang w:val="ka-GE"/>
        </w:rPr>
        <w:t>[</w:t>
      </w:r>
      <w:r w:rsidR="00495681" w:rsidRPr="00C1613C">
        <w:rPr>
          <w:rFonts w:ascii="Sylfaen" w:hAnsi="Sylfaen" w:cs="Times New Roman"/>
          <w:lang w:val="ka-GE"/>
        </w:rPr>
        <w:t xml:space="preserve">საერთაშორისო კვლევა, რომელიც მიმართულია </w:t>
      </w:r>
      <w:r w:rsidRPr="00C1613C">
        <w:rPr>
          <w:rFonts w:ascii="Sylfaen" w:hAnsi="Sylfaen" w:cs="Times New Roman"/>
          <w:lang w:val="ka-GE"/>
        </w:rPr>
        <w:t>თელმისარტანით მონოთერაპიის და რამიპრილთან კომბინაციის შე</w:t>
      </w:r>
      <w:r w:rsidR="001654FC" w:rsidRPr="00C1613C">
        <w:rPr>
          <w:rFonts w:ascii="Sylfaen" w:hAnsi="Sylfaen" w:cs="Times New Roman"/>
          <w:lang w:val="ka-GE"/>
        </w:rPr>
        <w:t>სადარებლად</w:t>
      </w:r>
      <w:r w:rsidR="009221EF" w:rsidRPr="00C1613C">
        <w:rPr>
          <w:rFonts w:ascii="Sylfaen" w:hAnsi="Sylfaen" w:cs="Times New Roman"/>
          <w:lang w:val="ka-GE"/>
        </w:rPr>
        <w:t>, საბოლოო წერტილის გათვალისწინებით]</w:t>
      </w:r>
      <w:r w:rsidRPr="00C1613C">
        <w:rPr>
          <w:rFonts w:ascii="Sylfaen" w:hAnsi="Sylfaen" w:cs="Times New Roman"/>
          <w:lang w:val="ka-GE"/>
        </w:rPr>
        <w:t>) და VA NEPHRON-D (</w:t>
      </w:r>
      <w:r w:rsidR="00FF3A2D" w:rsidRPr="00C1613C">
        <w:rPr>
          <w:rFonts w:ascii="Sylfaen" w:hAnsi="Sylfaen" w:cs="Times New Roman"/>
          <w:lang w:val="ka-GE"/>
        </w:rPr>
        <w:t xml:space="preserve">The </w:t>
      </w:r>
      <w:r w:rsidR="002537B8" w:rsidRPr="00C1613C">
        <w:rPr>
          <w:rFonts w:ascii="Sylfaen" w:hAnsi="Sylfaen" w:cs="Times New Roman"/>
          <w:lang w:val="ka-GE"/>
        </w:rPr>
        <w:t>V</w:t>
      </w:r>
      <w:r w:rsidR="00FF3A2D" w:rsidRPr="00C1613C">
        <w:rPr>
          <w:rFonts w:ascii="Sylfaen" w:hAnsi="Sylfaen" w:cs="Times New Roman"/>
          <w:lang w:val="ka-GE"/>
        </w:rPr>
        <w:t>eterans Affairs Nephropathy in Diabetes [</w:t>
      </w:r>
      <w:r w:rsidRPr="00C1613C">
        <w:rPr>
          <w:rFonts w:ascii="Sylfaen" w:hAnsi="Sylfaen" w:cs="Times New Roman"/>
          <w:lang w:val="ka-GE"/>
        </w:rPr>
        <w:t>ნეფროპათიის კვლევა</w:t>
      </w:r>
      <w:r w:rsidR="006443C6" w:rsidRPr="00C1613C">
        <w:rPr>
          <w:rFonts w:ascii="Sylfaen" w:hAnsi="Sylfaen" w:cs="Times New Roman"/>
          <w:lang w:val="ka-GE"/>
        </w:rPr>
        <w:t xml:space="preserve"> შაქრიანი</w:t>
      </w:r>
      <w:r w:rsidRPr="00C1613C">
        <w:rPr>
          <w:rFonts w:ascii="Sylfaen" w:hAnsi="Sylfaen" w:cs="Times New Roman"/>
          <w:lang w:val="ka-GE"/>
        </w:rPr>
        <w:t xml:space="preserve"> დიაბეტის დროს, ჩატარებული ვეტერანთა საქმის აშშ დეპარტამენტით</w:t>
      </w:r>
      <w:r w:rsidR="00D67639" w:rsidRPr="00C1613C">
        <w:rPr>
          <w:rFonts w:ascii="Sylfaen" w:hAnsi="Sylfaen" w:cs="Times New Roman"/>
          <w:lang w:val="ka-GE"/>
        </w:rPr>
        <w:t>]</w:t>
      </w:r>
      <w:r w:rsidRPr="00C1613C">
        <w:rPr>
          <w:rFonts w:ascii="Sylfaen" w:hAnsi="Sylfaen" w:cs="Times New Roman"/>
          <w:lang w:val="ka-GE"/>
        </w:rPr>
        <w:t>) შესწავლილი იყო აგფ ინჰიბიტორების ანგიოტენზინ II რეცეპტორების ბლოკატორებთან კომბინაცია.</w:t>
      </w:r>
    </w:p>
    <w:p w14:paraId="2B14C6E8" w14:textId="77777777" w:rsidR="00A446E5" w:rsidRPr="00C1613C" w:rsidRDefault="00997B6C" w:rsidP="00997B6C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ONTARGET</w:t>
      </w:r>
      <w:r w:rsidR="00056DEE" w:rsidRPr="00C1613C">
        <w:rPr>
          <w:rFonts w:ascii="Sylfaen" w:hAnsi="Sylfaen" w:cs="Times New Roman"/>
          <w:lang w:val="ka-GE"/>
        </w:rPr>
        <w:t xml:space="preserve"> </w:t>
      </w:r>
      <w:r w:rsidRPr="00C1613C">
        <w:rPr>
          <w:rFonts w:ascii="Sylfaen" w:hAnsi="Sylfaen" w:cs="Times New Roman"/>
          <w:lang w:val="ka-GE"/>
        </w:rPr>
        <w:t xml:space="preserve">კვლევა </w:t>
      </w:r>
      <w:r w:rsidR="00A23DBC" w:rsidRPr="00C1613C">
        <w:rPr>
          <w:rFonts w:ascii="Sylfaen" w:hAnsi="Sylfaen" w:cs="Times New Roman"/>
          <w:lang w:val="ka-GE"/>
        </w:rPr>
        <w:t>ტარდებოდა</w:t>
      </w:r>
      <w:r w:rsidRPr="00C1613C">
        <w:rPr>
          <w:rFonts w:ascii="Sylfaen" w:hAnsi="Sylfaen" w:cs="Times New Roman"/>
          <w:lang w:val="ka-GE"/>
        </w:rPr>
        <w:t xml:space="preserve"> პაციენტებში </w:t>
      </w:r>
      <w:r w:rsidR="00E37699" w:rsidRPr="00C1613C">
        <w:rPr>
          <w:rFonts w:ascii="Sylfaen" w:hAnsi="Sylfaen" w:cs="Times New Roman"/>
          <w:lang w:val="ka-GE"/>
        </w:rPr>
        <w:t>გულ-სისხლძარღვთა</w:t>
      </w:r>
      <w:r w:rsidRPr="00C1613C">
        <w:rPr>
          <w:rFonts w:ascii="Sylfaen" w:hAnsi="Sylfaen" w:cs="Times New Roman"/>
          <w:lang w:val="ka-GE"/>
        </w:rPr>
        <w:t xml:space="preserve"> </w:t>
      </w:r>
      <w:r w:rsidR="00BD3599" w:rsidRPr="00C1613C">
        <w:rPr>
          <w:rFonts w:ascii="Sylfaen" w:hAnsi="Sylfaen" w:cs="Times New Roman"/>
          <w:lang w:val="ka-GE"/>
        </w:rPr>
        <w:t>ან</w:t>
      </w:r>
      <w:r w:rsidRPr="00C1613C">
        <w:rPr>
          <w:rFonts w:ascii="Sylfaen" w:hAnsi="Sylfaen" w:cs="Times New Roman"/>
          <w:lang w:val="ka-GE"/>
        </w:rPr>
        <w:t xml:space="preserve"> ცერებროვასკულარული </w:t>
      </w:r>
      <w:r w:rsidR="00BD3599" w:rsidRPr="00C1613C">
        <w:rPr>
          <w:rFonts w:ascii="Sylfaen" w:hAnsi="Sylfaen" w:cs="Times New Roman"/>
          <w:lang w:val="ka-GE"/>
        </w:rPr>
        <w:t>დაავადებების</w:t>
      </w:r>
      <w:r w:rsidR="005F3931" w:rsidRPr="00C1613C">
        <w:rPr>
          <w:rFonts w:ascii="Sylfaen" w:hAnsi="Sylfaen" w:cs="Times New Roman"/>
          <w:lang w:val="ka-GE"/>
        </w:rPr>
        <w:t xml:space="preserve"> </w:t>
      </w:r>
      <w:r w:rsidRPr="00C1613C">
        <w:rPr>
          <w:rFonts w:ascii="Sylfaen" w:hAnsi="Sylfaen" w:cs="Times New Roman"/>
          <w:lang w:val="ka-GE"/>
        </w:rPr>
        <w:t>ანამნეზ</w:t>
      </w:r>
      <w:r w:rsidR="005F3931" w:rsidRPr="00C1613C">
        <w:rPr>
          <w:rFonts w:ascii="Sylfaen" w:hAnsi="Sylfaen" w:cs="Times New Roman"/>
          <w:lang w:val="ka-GE"/>
        </w:rPr>
        <w:t>ით</w:t>
      </w:r>
      <w:r w:rsidRPr="00C1613C">
        <w:rPr>
          <w:rFonts w:ascii="Sylfaen" w:hAnsi="Sylfaen" w:cs="Times New Roman"/>
          <w:lang w:val="ka-GE"/>
        </w:rPr>
        <w:t xml:space="preserve"> ან 2 ტიპის შაქრიანი დიაბეტით, რომელსაც თან ახლდა სამიზნე</w:t>
      </w:r>
      <w:r w:rsidR="00973E52" w:rsidRPr="00C1613C">
        <w:rPr>
          <w:rFonts w:ascii="Sylfaen" w:hAnsi="Sylfaen" w:cs="Times New Roman"/>
          <w:lang w:val="ka-GE"/>
        </w:rPr>
        <w:t xml:space="preserve"> </w:t>
      </w:r>
      <w:r w:rsidRPr="00C1613C">
        <w:rPr>
          <w:rFonts w:ascii="Sylfaen" w:hAnsi="Sylfaen" w:cs="Times New Roman"/>
          <w:lang w:val="ka-GE"/>
        </w:rPr>
        <w:t xml:space="preserve">ორგანოების </w:t>
      </w:r>
      <w:r w:rsidR="004B4F3F" w:rsidRPr="00C1613C">
        <w:rPr>
          <w:rFonts w:ascii="Sylfaen" w:hAnsi="Sylfaen" w:cs="Times New Roman"/>
          <w:lang w:val="ka-GE"/>
        </w:rPr>
        <w:t xml:space="preserve">იშემიური </w:t>
      </w:r>
      <w:r w:rsidRPr="00C1613C">
        <w:rPr>
          <w:rFonts w:ascii="Sylfaen" w:hAnsi="Sylfaen" w:cs="Times New Roman"/>
          <w:lang w:val="ka-GE"/>
        </w:rPr>
        <w:t>დაზიანების ნიშნები.</w:t>
      </w:r>
    </w:p>
    <w:p w14:paraId="571F8227" w14:textId="77777777" w:rsidR="00EB41A7" w:rsidRPr="00C1613C" w:rsidRDefault="00997B6C" w:rsidP="00997B6C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VA NEPHRON-D კვლევა </w:t>
      </w:r>
      <w:r w:rsidR="007767D1" w:rsidRPr="00C1613C">
        <w:rPr>
          <w:rFonts w:ascii="Sylfaen" w:hAnsi="Sylfaen" w:cs="Times New Roman"/>
          <w:lang w:val="ka-GE"/>
        </w:rPr>
        <w:t xml:space="preserve">ტარდებოდა </w:t>
      </w:r>
      <w:r w:rsidRPr="00C1613C">
        <w:rPr>
          <w:rFonts w:ascii="Sylfaen" w:hAnsi="Sylfaen" w:cs="Times New Roman"/>
          <w:lang w:val="ka-GE"/>
        </w:rPr>
        <w:t>2 ტიპის შაქრიანი დიაბეტის და დიაბეტური ნეფროპათიის მქონე პაციენტებ</w:t>
      </w:r>
      <w:r w:rsidR="00792AFA" w:rsidRPr="00C1613C">
        <w:rPr>
          <w:rFonts w:ascii="Sylfaen" w:hAnsi="Sylfaen" w:cs="Times New Roman"/>
          <w:lang w:val="ka-GE"/>
        </w:rPr>
        <w:t>ში</w:t>
      </w:r>
      <w:r w:rsidRPr="00C1613C">
        <w:rPr>
          <w:rFonts w:ascii="Sylfaen" w:hAnsi="Sylfaen" w:cs="Times New Roman"/>
          <w:lang w:val="ka-GE"/>
        </w:rPr>
        <w:t>.</w:t>
      </w:r>
      <w:r w:rsidR="00973E52" w:rsidRPr="00C1613C">
        <w:rPr>
          <w:rFonts w:ascii="Sylfaen" w:hAnsi="Sylfaen" w:cs="Times New Roman"/>
          <w:lang w:val="ka-GE"/>
        </w:rPr>
        <w:t xml:space="preserve"> </w:t>
      </w:r>
      <w:r w:rsidRPr="00C1613C">
        <w:rPr>
          <w:rFonts w:ascii="Sylfaen" w:hAnsi="Sylfaen" w:cs="Times New Roman"/>
          <w:lang w:val="ka-GE"/>
        </w:rPr>
        <w:t xml:space="preserve">მონოთერაპიასთან შედარებით მოცემულ კვლევებს არ გამოუვლენიათ </w:t>
      </w:r>
      <w:r w:rsidR="006B2601" w:rsidRPr="00C1613C">
        <w:rPr>
          <w:rFonts w:ascii="Sylfaen" w:hAnsi="Sylfaen" w:cs="Times New Roman"/>
          <w:lang w:val="ka-GE"/>
        </w:rPr>
        <w:t xml:space="preserve">მნიშვნელოვანი დადებითი მოქმედება </w:t>
      </w:r>
      <w:r w:rsidRPr="00C1613C">
        <w:rPr>
          <w:rFonts w:ascii="Sylfaen" w:hAnsi="Sylfaen" w:cs="Times New Roman"/>
          <w:lang w:val="ka-GE"/>
        </w:rPr>
        <w:t>თირკმელების და</w:t>
      </w:r>
      <w:r w:rsidR="0082066B" w:rsidRPr="00C1613C">
        <w:rPr>
          <w:rFonts w:ascii="Sylfaen" w:hAnsi="Sylfaen" w:cs="Times New Roman"/>
          <w:lang w:val="ka-GE"/>
        </w:rPr>
        <w:t xml:space="preserve"> </w:t>
      </w:r>
      <w:r w:rsidR="00014809" w:rsidRPr="00C1613C">
        <w:rPr>
          <w:rFonts w:ascii="Sylfaen" w:hAnsi="Sylfaen" w:cs="Times New Roman"/>
          <w:lang w:val="ka-GE"/>
        </w:rPr>
        <w:t>(</w:t>
      </w:r>
      <w:r w:rsidRPr="00C1613C">
        <w:rPr>
          <w:rFonts w:ascii="Sylfaen" w:hAnsi="Sylfaen" w:cs="Times New Roman"/>
          <w:lang w:val="ka-GE"/>
        </w:rPr>
        <w:t>ან</w:t>
      </w:r>
      <w:r w:rsidR="0082066B" w:rsidRPr="00C1613C">
        <w:rPr>
          <w:rFonts w:ascii="Sylfaen" w:hAnsi="Sylfaen" w:cs="Times New Roman"/>
          <w:lang w:val="ka-GE"/>
        </w:rPr>
        <w:t>)</w:t>
      </w:r>
      <w:r w:rsidRPr="00C1613C">
        <w:rPr>
          <w:rFonts w:ascii="Sylfaen" w:hAnsi="Sylfaen" w:cs="Times New Roman"/>
          <w:lang w:val="ka-GE"/>
        </w:rPr>
        <w:t xml:space="preserve"> გულ-სისხლძარღვოვან</w:t>
      </w:r>
      <w:r w:rsidR="00C76BD9" w:rsidRPr="00C1613C">
        <w:rPr>
          <w:rFonts w:ascii="Sylfaen" w:hAnsi="Sylfaen" w:cs="Times New Roman"/>
          <w:lang w:val="ka-GE"/>
        </w:rPr>
        <w:t>ი</w:t>
      </w:r>
      <w:r w:rsidRPr="00C1613C">
        <w:rPr>
          <w:rFonts w:ascii="Sylfaen" w:hAnsi="Sylfaen" w:cs="Times New Roman"/>
          <w:lang w:val="ka-GE"/>
        </w:rPr>
        <w:t xml:space="preserve"> გართულებების და სიკვდილიანობის </w:t>
      </w:r>
      <w:r w:rsidR="00C76BD9" w:rsidRPr="00C1613C">
        <w:rPr>
          <w:rFonts w:ascii="Sylfaen" w:hAnsi="Sylfaen" w:cs="Times New Roman"/>
          <w:lang w:val="ka-GE"/>
        </w:rPr>
        <w:t>მაჩვენებლებზე</w:t>
      </w:r>
      <w:r w:rsidRPr="00C1613C">
        <w:rPr>
          <w:rFonts w:ascii="Sylfaen" w:hAnsi="Sylfaen" w:cs="Times New Roman"/>
          <w:lang w:val="ka-GE"/>
        </w:rPr>
        <w:t xml:space="preserve">, </w:t>
      </w:r>
      <w:r w:rsidR="00820785" w:rsidRPr="00C1613C">
        <w:rPr>
          <w:rFonts w:ascii="Sylfaen" w:hAnsi="Sylfaen" w:cs="Times New Roman"/>
          <w:lang w:val="ka-GE"/>
        </w:rPr>
        <w:t>ამასთან,</w:t>
      </w:r>
      <w:r w:rsidRPr="00C1613C">
        <w:rPr>
          <w:rFonts w:ascii="Sylfaen" w:hAnsi="Sylfaen" w:cs="Times New Roman"/>
          <w:lang w:val="ka-GE"/>
        </w:rPr>
        <w:t xml:space="preserve"> ვლინდებოდა ჰიპერკალიემიის, თირკმელების მწვავე </w:t>
      </w:r>
      <w:r w:rsidR="00BA5C86" w:rsidRPr="00C1613C">
        <w:rPr>
          <w:rFonts w:ascii="Sylfaen" w:hAnsi="Sylfaen" w:cs="Times New Roman"/>
          <w:lang w:val="ka-GE"/>
        </w:rPr>
        <w:t>უკმარისობის</w:t>
      </w:r>
      <w:r w:rsidRPr="00C1613C">
        <w:rPr>
          <w:rFonts w:ascii="Sylfaen" w:hAnsi="Sylfaen" w:cs="Times New Roman"/>
          <w:lang w:val="ka-GE"/>
        </w:rPr>
        <w:t xml:space="preserve"> და</w:t>
      </w:r>
      <w:r w:rsidR="00BA5C86" w:rsidRPr="00C1613C">
        <w:rPr>
          <w:rFonts w:ascii="Sylfaen" w:hAnsi="Sylfaen" w:cs="Times New Roman"/>
          <w:lang w:val="ka-GE"/>
        </w:rPr>
        <w:t xml:space="preserve"> (</w:t>
      </w:r>
      <w:r w:rsidRPr="00C1613C">
        <w:rPr>
          <w:rFonts w:ascii="Sylfaen" w:hAnsi="Sylfaen" w:cs="Times New Roman"/>
          <w:lang w:val="ka-GE"/>
        </w:rPr>
        <w:t>ან</w:t>
      </w:r>
      <w:r w:rsidR="00BA5C86" w:rsidRPr="00C1613C">
        <w:rPr>
          <w:rFonts w:ascii="Sylfaen" w:hAnsi="Sylfaen" w:cs="Times New Roman"/>
          <w:lang w:val="ka-GE"/>
        </w:rPr>
        <w:t>)</w:t>
      </w:r>
      <w:r w:rsidRPr="00C1613C">
        <w:rPr>
          <w:rFonts w:ascii="Sylfaen" w:hAnsi="Sylfaen" w:cs="Times New Roman"/>
          <w:lang w:val="ka-GE"/>
        </w:rPr>
        <w:t xml:space="preserve"> ჰიპოტენზიის განვითარების მომატებული რისკი. </w:t>
      </w:r>
      <w:r w:rsidR="00A00CBB" w:rsidRPr="00C1613C">
        <w:rPr>
          <w:rFonts w:ascii="Sylfaen" w:hAnsi="Sylfaen" w:cs="Times New Roman"/>
          <w:lang w:val="ka-GE"/>
        </w:rPr>
        <w:t>მითითებული შედეგები ასევე მნიშვნე</w:t>
      </w:r>
      <w:r w:rsidR="00E01776" w:rsidRPr="00C1613C">
        <w:rPr>
          <w:rFonts w:ascii="Sylfaen" w:hAnsi="Sylfaen" w:cs="Times New Roman"/>
          <w:lang w:val="ka-GE"/>
        </w:rPr>
        <w:t>ლ</w:t>
      </w:r>
      <w:r w:rsidR="00A00CBB" w:rsidRPr="00C1613C">
        <w:rPr>
          <w:rFonts w:ascii="Sylfaen" w:hAnsi="Sylfaen" w:cs="Times New Roman"/>
          <w:lang w:val="ka-GE"/>
        </w:rPr>
        <w:t>ოვანია სხვა აგფ ინჰიბიტორებისთვის და ა</w:t>
      </w:r>
      <w:r w:rsidR="00E01776" w:rsidRPr="00C1613C">
        <w:rPr>
          <w:rFonts w:ascii="Sylfaen" w:hAnsi="Sylfaen" w:cs="Times New Roman"/>
          <w:lang w:val="ka-GE"/>
        </w:rPr>
        <w:t>ნ</w:t>
      </w:r>
      <w:r w:rsidR="00A00CBB" w:rsidRPr="00C1613C">
        <w:rPr>
          <w:rFonts w:ascii="Sylfaen" w:hAnsi="Sylfaen" w:cs="Times New Roman"/>
          <w:lang w:val="ka-GE"/>
        </w:rPr>
        <w:t xml:space="preserve">გიოტენზინ II რეცეპტორების ბლოკატორებისთვის, </w:t>
      </w:r>
      <w:r w:rsidR="0074123E" w:rsidRPr="00C1613C">
        <w:rPr>
          <w:rFonts w:ascii="Sylfaen" w:hAnsi="Sylfaen" w:cs="Times New Roman"/>
          <w:lang w:val="ka-GE"/>
        </w:rPr>
        <w:t>მათი ფარმაკოდინამი</w:t>
      </w:r>
      <w:r w:rsidR="00973E52" w:rsidRPr="00C1613C">
        <w:rPr>
          <w:rFonts w:ascii="Sylfaen" w:hAnsi="Sylfaen" w:cs="Times New Roman"/>
          <w:lang w:val="ka-GE"/>
        </w:rPr>
        <w:t>კ</w:t>
      </w:r>
      <w:r w:rsidR="0074123E" w:rsidRPr="00C1613C">
        <w:rPr>
          <w:rFonts w:ascii="Sylfaen" w:hAnsi="Sylfaen" w:cs="Times New Roman"/>
          <w:lang w:val="ka-GE"/>
        </w:rPr>
        <w:t>ური თვისებების მსგავსების გათვალისწინებით.</w:t>
      </w:r>
    </w:p>
    <w:p w14:paraId="6ED10422" w14:textId="77777777" w:rsidR="00997B6C" w:rsidRPr="00C1613C" w:rsidRDefault="00EB41A7" w:rsidP="00997B6C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შესაბამისად,</w:t>
      </w:r>
      <w:r w:rsidR="00997B6C" w:rsidRPr="00C1613C">
        <w:rPr>
          <w:rFonts w:ascii="Sylfaen" w:hAnsi="Sylfaen" w:cs="Times New Roman"/>
          <w:lang w:val="ka-GE"/>
        </w:rPr>
        <w:t xml:space="preserve"> არ უნდა მოხდეს აგფ ინჰიბიტორების და ანგიოტენზინ II რეცეპტორების ბლოკატორების ერთდროული გამოყენება დიაბეტური ნეფროპათიის მქონე </w:t>
      </w:r>
      <w:r w:rsidR="00D75AA4" w:rsidRPr="00C1613C">
        <w:rPr>
          <w:rFonts w:ascii="Sylfaen" w:hAnsi="Sylfaen" w:cs="Times New Roman"/>
          <w:lang w:val="ka-GE"/>
        </w:rPr>
        <w:t>პაციენტებში</w:t>
      </w:r>
      <w:r w:rsidR="00AF6659" w:rsidRPr="00C1613C">
        <w:rPr>
          <w:rFonts w:ascii="Sylfaen" w:hAnsi="Sylfaen" w:cs="Times New Roman"/>
          <w:lang w:val="ka-GE"/>
        </w:rPr>
        <w:t>.</w:t>
      </w:r>
    </w:p>
    <w:p w14:paraId="639870C1" w14:textId="77777777" w:rsidR="00997B6C" w:rsidRPr="00C1613C" w:rsidRDefault="00997B6C" w:rsidP="00997B6C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ALTITUDE (Aliskiren Trial in Type 2 Diabetes Using Cardiovascular and Renal Disease Endpoints</w:t>
      </w:r>
      <w:r w:rsidR="00803173" w:rsidRPr="00C1613C">
        <w:rPr>
          <w:rFonts w:ascii="Sylfaen" w:hAnsi="Sylfaen" w:cs="Times New Roman"/>
          <w:lang w:val="ka-GE"/>
        </w:rPr>
        <w:t xml:space="preserve"> [</w:t>
      </w:r>
      <w:r w:rsidR="007A0BB5" w:rsidRPr="00C1613C">
        <w:rPr>
          <w:rFonts w:ascii="Sylfaen" w:hAnsi="Sylfaen" w:cs="Times New Roman"/>
          <w:lang w:val="ka-GE"/>
        </w:rPr>
        <w:t>ალისკირენის გამოყენების კვლევა შაქრიანი დიაბეტის დროს</w:t>
      </w:r>
      <w:r w:rsidR="009337E7" w:rsidRPr="00C1613C">
        <w:rPr>
          <w:rFonts w:ascii="Sylfaen" w:hAnsi="Sylfaen" w:cs="Times New Roman"/>
          <w:lang w:val="ka-GE"/>
        </w:rPr>
        <w:t xml:space="preserve"> გულ-სისხლძარღვთა და თირკმელების დაავადებების სახით</w:t>
      </w:r>
      <w:r w:rsidR="00B37774" w:rsidRPr="00C1613C">
        <w:rPr>
          <w:rFonts w:ascii="Sylfaen" w:hAnsi="Sylfaen" w:cs="Times New Roman"/>
          <w:lang w:val="ka-GE"/>
        </w:rPr>
        <w:t xml:space="preserve"> საბოლოო წერტილების გამოყენებით</w:t>
      </w:r>
      <w:r w:rsidR="00803173" w:rsidRPr="00C1613C">
        <w:rPr>
          <w:rFonts w:ascii="Sylfaen" w:hAnsi="Sylfaen" w:cs="Times New Roman"/>
          <w:lang w:val="ka-GE"/>
        </w:rPr>
        <w:t>]</w:t>
      </w:r>
      <w:r w:rsidRPr="00C1613C">
        <w:rPr>
          <w:rFonts w:ascii="Sylfaen" w:hAnsi="Sylfaen" w:cs="Times New Roman"/>
          <w:lang w:val="ka-GE"/>
        </w:rPr>
        <w:t xml:space="preserve">), </w:t>
      </w:r>
      <w:r w:rsidR="007E39A7" w:rsidRPr="00C1613C">
        <w:rPr>
          <w:rFonts w:ascii="Sylfaen" w:hAnsi="Sylfaen" w:cs="Times New Roman"/>
          <w:lang w:val="ka-GE"/>
        </w:rPr>
        <w:t xml:space="preserve">კვლევის </w:t>
      </w:r>
      <w:r w:rsidRPr="00C1613C">
        <w:rPr>
          <w:rFonts w:ascii="Sylfaen" w:hAnsi="Sylfaen" w:cs="Times New Roman"/>
          <w:lang w:val="ka-GE"/>
        </w:rPr>
        <w:t>მიზანი იყო აგფ ინჰიბიტორებით ან ანგიოტენზინ II რეცეპტორების ბლოკატორებით სტანდარტულ თერაპიასთან ალისკირენის დამატების უპირატესობის შეფასება 2 ტიპის შაქრიანი დიაბეტის</w:t>
      </w:r>
      <w:r w:rsidR="00B248EC" w:rsidRPr="00C1613C">
        <w:rPr>
          <w:rFonts w:ascii="Sylfaen" w:hAnsi="Sylfaen" w:cs="Times New Roman"/>
          <w:lang w:val="ka-GE"/>
        </w:rPr>
        <w:t>, ასევე</w:t>
      </w:r>
      <w:r w:rsidRPr="00C1613C">
        <w:rPr>
          <w:rFonts w:ascii="Sylfaen" w:hAnsi="Sylfaen" w:cs="Times New Roman"/>
          <w:lang w:val="ka-GE"/>
        </w:rPr>
        <w:t xml:space="preserve"> თირკმელების ქრონიკული დაავადებების და</w:t>
      </w:r>
      <w:r w:rsidR="00297B23" w:rsidRPr="00C1613C">
        <w:rPr>
          <w:rFonts w:ascii="Sylfaen" w:hAnsi="Sylfaen" w:cs="Times New Roman"/>
          <w:lang w:val="ka-GE"/>
        </w:rPr>
        <w:t xml:space="preserve"> (</w:t>
      </w:r>
      <w:r w:rsidRPr="00C1613C">
        <w:rPr>
          <w:rFonts w:ascii="Sylfaen" w:hAnsi="Sylfaen" w:cs="Times New Roman"/>
          <w:lang w:val="ka-GE"/>
        </w:rPr>
        <w:t>ან</w:t>
      </w:r>
      <w:r w:rsidR="00297B23" w:rsidRPr="00C1613C">
        <w:rPr>
          <w:rFonts w:ascii="Sylfaen" w:hAnsi="Sylfaen" w:cs="Times New Roman"/>
          <w:lang w:val="ka-GE"/>
        </w:rPr>
        <w:t>)</w:t>
      </w:r>
      <w:r w:rsidRPr="00C1613C">
        <w:rPr>
          <w:rFonts w:ascii="Sylfaen" w:hAnsi="Sylfaen" w:cs="Times New Roman"/>
          <w:lang w:val="ka-GE"/>
        </w:rPr>
        <w:t xml:space="preserve"> გულ-სისხლძარღვთა დაავადებების მქონე </w:t>
      </w:r>
      <w:r w:rsidR="00A779C7" w:rsidRPr="00C1613C">
        <w:rPr>
          <w:rFonts w:ascii="Sylfaen" w:hAnsi="Sylfaen" w:cs="Times New Roman"/>
          <w:lang w:val="ka-GE"/>
        </w:rPr>
        <w:t>პაციენტებში.</w:t>
      </w:r>
      <w:r w:rsidRPr="00C1613C">
        <w:rPr>
          <w:rFonts w:ascii="Sylfaen" w:hAnsi="Sylfaen" w:cs="Times New Roman"/>
          <w:lang w:val="ka-GE"/>
        </w:rPr>
        <w:t xml:space="preserve"> კვლევა შეწყდა ვადამდე არასასურველი შედეგების განვითარების მომატებული რისკის გამო. პლაცებოს ჯგუფთან შედარებით, </w:t>
      </w:r>
      <w:r w:rsidR="00A71937" w:rsidRPr="00C1613C">
        <w:rPr>
          <w:rFonts w:ascii="Sylfaen" w:hAnsi="Sylfaen" w:cs="Times New Roman"/>
          <w:lang w:val="ka-GE"/>
        </w:rPr>
        <w:t xml:space="preserve">სიკვდილობა </w:t>
      </w:r>
      <w:r w:rsidRPr="00C1613C">
        <w:rPr>
          <w:rFonts w:ascii="Sylfaen" w:hAnsi="Sylfaen" w:cs="Times New Roman"/>
          <w:lang w:val="ka-GE"/>
        </w:rPr>
        <w:t xml:space="preserve">გულ-სისხლძარღვოვანი </w:t>
      </w:r>
      <w:r w:rsidR="00A71937" w:rsidRPr="00C1613C">
        <w:rPr>
          <w:rFonts w:ascii="Sylfaen" w:hAnsi="Sylfaen" w:cs="Times New Roman"/>
          <w:lang w:val="ka-GE"/>
        </w:rPr>
        <w:t>დარღვევების</w:t>
      </w:r>
      <w:r w:rsidRPr="00C1613C">
        <w:rPr>
          <w:rFonts w:ascii="Sylfaen" w:hAnsi="Sylfaen" w:cs="Times New Roman"/>
          <w:lang w:val="ka-GE"/>
        </w:rPr>
        <w:t xml:space="preserve"> და ინსულტი</w:t>
      </w:r>
      <w:r w:rsidR="00A71937" w:rsidRPr="00C1613C">
        <w:rPr>
          <w:rFonts w:ascii="Sylfaen" w:hAnsi="Sylfaen" w:cs="Times New Roman"/>
          <w:lang w:val="ka-GE"/>
        </w:rPr>
        <w:t xml:space="preserve">ს </w:t>
      </w:r>
      <w:r w:rsidR="00485417" w:rsidRPr="00C1613C">
        <w:rPr>
          <w:rFonts w:ascii="Sylfaen" w:hAnsi="Sylfaen" w:cs="Times New Roman"/>
          <w:lang w:val="ka-GE"/>
        </w:rPr>
        <w:t>მიზეზით</w:t>
      </w:r>
      <w:r w:rsidRPr="00C1613C">
        <w:rPr>
          <w:rFonts w:ascii="Sylfaen" w:hAnsi="Sylfaen" w:cs="Times New Roman"/>
          <w:lang w:val="ka-GE"/>
        </w:rPr>
        <w:t xml:space="preserve"> უფრო ხშირად ვითარდებოდა ალისკირენის ჯგუფში</w:t>
      </w:r>
      <w:r w:rsidR="00877A98" w:rsidRPr="00C1613C">
        <w:rPr>
          <w:rFonts w:ascii="Sylfaen" w:hAnsi="Sylfaen" w:cs="Times New Roman"/>
          <w:lang w:val="ka-GE"/>
        </w:rPr>
        <w:t xml:space="preserve"> (რაოდენობრივად)</w:t>
      </w:r>
      <w:r w:rsidRPr="00C1613C">
        <w:rPr>
          <w:rFonts w:ascii="Sylfaen" w:hAnsi="Sylfaen" w:cs="Times New Roman"/>
          <w:lang w:val="ka-GE"/>
        </w:rPr>
        <w:t xml:space="preserve">, </w:t>
      </w:r>
      <w:r w:rsidR="00B362F1" w:rsidRPr="00C1613C">
        <w:rPr>
          <w:rFonts w:ascii="Sylfaen" w:hAnsi="Sylfaen" w:cs="Times New Roman"/>
          <w:lang w:val="ka-GE"/>
        </w:rPr>
        <w:t>ამასთან,</w:t>
      </w:r>
      <w:r w:rsidRPr="00C1613C">
        <w:rPr>
          <w:rFonts w:ascii="Sylfaen" w:hAnsi="Sylfaen" w:cs="Times New Roman"/>
          <w:lang w:val="ka-GE"/>
        </w:rPr>
        <w:t xml:space="preserve"> პლაცებოს ჯგუფთან შედარებით, </w:t>
      </w:r>
      <w:r w:rsidR="00935FBC" w:rsidRPr="00C1613C">
        <w:rPr>
          <w:rFonts w:ascii="Sylfaen" w:hAnsi="Sylfaen" w:cs="Times New Roman"/>
          <w:lang w:val="ka-GE"/>
        </w:rPr>
        <w:t>არასასურველი მოვლენები</w:t>
      </w:r>
      <w:r w:rsidRPr="00C1613C">
        <w:rPr>
          <w:rFonts w:ascii="Sylfaen" w:hAnsi="Sylfaen" w:cs="Times New Roman"/>
          <w:lang w:val="ka-GE"/>
        </w:rPr>
        <w:t xml:space="preserve"> და სერიოზული </w:t>
      </w:r>
      <w:r w:rsidR="00935FBC" w:rsidRPr="00C1613C">
        <w:rPr>
          <w:rFonts w:ascii="Sylfaen" w:hAnsi="Sylfaen" w:cs="Times New Roman"/>
          <w:lang w:val="ka-GE"/>
        </w:rPr>
        <w:t>არასასურველი მოვლენები</w:t>
      </w:r>
      <w:r w:rsidR="00EA3285" w:rsidRPr="00C1613C">
        <w:rPr>
          <w:rFonts w:ascii="Sylfaen" w:hAnsi="Sylfaen" w:cs="Times New Roman"/>
          <w:lang w:val="ka-GE"/>
        </w:rPr>
        <w:t xml:space="preserve">, რომლებიც იყვნენ საინტერესო </w:t>
      </w:r>
      <w:r w:rsidRPr="00C1613C">
        <w:rPr>
          <w:rFonts w:ascii="Sylfaen" w:hAnsi="Sylfaen" w:cs="Times New Roman"/>
          <w:lang w:val="ka-GE"/>
        </w:rPr>
        <w:t>(ჰიპერკალიემია, ჰიპოტენზია და თირკმელების ფუნქციის დარღვევა) უფრო ხშირად დარეგისტრირებული იყო ალისკირენის ჯგუფში.</w:t>
      </w:r>
    </w:p>
    <w:p w14:paraId="6A2A853C" w14:textId="77777777" w:rsidR="006761B7" w:rsidRPr="00C1613C" w:rsidRDefault="006761B7" w:rsidP="00997B6C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7C4648ED" w14:textId="77777777" w:rsidR="00AB17A8" w:rsidRPr="00C1613C" w:rsidRDefault="00AB17A8" w:rsidP="00997B6C">
      <w:pPr>
        <w:spacing w:after="0" w:line="240" w:lineRule="auto"/>
        <w:ind w:right="4"/>
        <w:jc w:val="both"/>
        <w:rPr>
          <w:rFonts w:ascii="Sylfaen" w:hAnsi="Sylfaen" w:cs="Times New Roman"/>
          <w:b/>
          <w:bCs/>
          <w:i/>
          <w:iCs/>
          <w:lang w:val="ka-GE"/>
        </w:rPr>
      </w:pPr>
      <w:r w:rsidRPr="00C1613C">
        <w:rPr>
          <w:rFonts w:ascii="Sylfaen" w:hAnsi="Sylfaen" w:cs="Times New Roman"/>
          <w:b/>
          <w:bCs/>
          <w:i/>
          <w:iCs/>
          <w:lang w:val="ka-GE"/>
        </w:rPr>
        <w:t>ინდაპამიდი</w:t>
      </w:r>
    </w:p>
    <w:p w14:paraId="2F68AF26" w14:textId="77777777" w:rsidR="00E03F34" w:rsidRPr="00C1613C" w:rsidRDefault="00631D58" w:rsidP="00997B6C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ინდაპამიდი მონოთერაპიის სახით ფლობს ანტიჰიპერტენზიულ მოქმედებას, რომელიც გრძელდება 24 საათი. </w:t>
      </w:r>
      <w:r w:rsidR="006761B7" w:rsidRPr="00C1613C">
        <w:rPr>
          <w:rFonts w:ascii="Sylfaen" w:hAnsi="Sylfaen" w:cs="Times New Roman"/>
          <w:lang w:val="ka-GE"/>
        </w:rPr>
        <w:t>აღნიშნული</w:t>
      </w:r>
      <w:r w:rsidRPr="00C1613C">
        <w:rPr>
          <w:rFonts w:ascii="Sylfaen" w:hAnsi="Sylfaen" w:cs="Times New Roman"/>
          <w:lang w:val="ka-GE"/>
        </w:rPr>
        <w:t xml:space="preserve"> ეფექტი ვლინდება დოზის მიღებისას, რომლის დროს დიურეზული თვისებები მინიმალურია.</w:t>
      </w:r>
    </w:p>
    <w:p w14:paraId="5E1412CE" w14:textId="77777777" w:rsidR="008D2829" w:rsidRPr="00C1613C" w:rsidRDefault="001A0778" w:rsidP="00997B6C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მისი ანტიჰიპერტენზიული მოქმედება </w:t>
      </w:r>
      <w:r w:rsidR="00945998" w:rsidRPr="00C1613C">
        <w:rPr>
          <w:rFonts w:ascii="Sylfaen" w:hAnsi="Sylfaen" w:cs="Times New Roman"/>
          <w:lang w:val="ka-GE"/>
        </w:rPr>
        <w:t xml:space="preserve">არის </w:t>
      </w:r>
      <w:r w:rsidR="00AA75ED" w:rsidRPr="00C1613C">
        <w:rPr>
          <w:rFonts w:ascii="Sylfaen" w:hAnsi="Sylfaen" w:cs="Times New Roman"/>
          <w:lang w:val="ka-GE"/>
        </w:rPr>
        <w:t>სისხლძარღვების კედლების ელასტიურობ</w:t>
      </w:r>
      <w:r w:rsidR="00945998" w:rsidRPr="00C1613C">
        <w:rPr>
          <w:rFonts w:ascii="Sylfaen" w:hAnsi="Sylfaen" w:cs="Times New Roman"/>
          <w:lang w:val="ka-GE"/>
        </w:rPr>
        <w:t>ის</w:t>
      </w:r>
      <w:r w:rsidR="0052517C" w:rsidRPr="00C1613C">
        <w:rPr>
          <w:rFonts w:ascii="Sylfaen" w:hAnsi="Sylfaen" w:cs="Times New Roman"/>
          <w:lang w:val="ka-GE"/>
        </w:rPr>
        <w:t xml:space="preserve"> გაუმჯობესების</w:t>
      </w:r>
      <w:r w:rsidR="00AA75ED" w:rsidRPr="00C1613C">
        <w:rPr>
          <w:rFonts w:ascii="Sylfaen" w:hAnsi="Sylfaen" w:cs="Times New Roman"/>
          <w:lang w:val="ka-GE"/>
        </w:rPr>
        <w:t xml:space="preserve"> და </w:t>
      </w:r>
      <w:r w:rsidR="00945998" w:rsidRPr="00C1613C">
        <w:rPr>
          <w:rFonts w:ascii="Sylfaen" w:hAnsi="Sylfaen" w:cs="Times New Roman"/>
          <w:lang w:val="ka-GE"/>
        </w:rPr>
        <w:t xml:space="preserve">საერთო და არტერიოლური პერიფერიული სისხლძარღვოვანი წინააღმდეგობის შემცირების </w:t>
      </w:r>
      <w:r w:rsidR="009F6D93" w:rsidRPr="00C1613C">
        <w:rPr>
          <w:rFonts w:ascii="Sylfaen" w:hAnsi="Sylfaen" w:cs="Times New Roman"/>
          <w:lang w:val="ka-GE"/>
        </w:rPr>
        <w:t>პროპორციული.</w:t>
      </w:r>
    </w:p>
    <w:p w14:paraId="4322460C" w14:textId="77777777" w:rsidR="00CE2DAE" w:rsidRPr="00C1613C" w:rsidRDefault="00CE2DAE" w:rsidP="00997B6C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ინდაპამიდი ამცირებს მარცხენა პარკუჭის ჰიპერტროფიას.</w:t>
      </w:r>
    </w:p>
    <w:p w14:paraId="14E612B4" w14:textId="77777777" w:rsidR="00026C5A" w:rsidRPr="00C1613C" w:rsidRDefault="008D2829" w:rsidP="00997B6C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თიაზიდური და </w:t>
      </w:r>
      <w:r w:rsidR="007E75BF" w:rsidRPr="00C1613C">
        <w:rPr>
          <w:rFonts w:ascii="Sylfaen" w:hAnsi="Sylfaen" w:cs="Times New Roman"/>
          <w:lang w:val="ka-GE"/>
        </w:rPr>
        <w:t>თიაზიდ</w:t>
      </w:r>
      <w:r w:rsidR="00973E52" w:rsidRPr="00C1613C">
        <w:rPr>
          <w:rFonts w:ascii="Sylfaen" w:hAnsi="Sylfaen" w:cs="Times New Roman"/>
          <w:lang w:val="ka-GE"/>
        </w:rPr>
        <w:t>ის მსგავსი</w:t>
      </w:r>
      <w:r w:rsidR="007E75BF" w:rsidRPr="00C1613C">
        <w:rPr>
          <w:rFonts w:ascii="Sylfaen" w:hAnsi="Sylfaen" w:cs="Times New Roman"/>
          <w:lang w:val="ka-GE"/>
        </w:rPr>
        <w:t xml:space="preserve"> </w:t>
      </w:r>
      <w:r w:rsidRPr="00C1613C">
        <w:rPr>
          <w:rFonts w:ascii="Sylfaen" w:hAnsi="Sylfaen" w:cs="Times New Roman"/>
          <w:lang w:val="ka-GE"/>
        </w:rPr>
        <w:t>დიურე</w:t>
      </w:r>
      <w:r w:rsidR="00973E52" w:rsidRPr="00C1613C">
        <w:rPr>
          <w:rFonts w:ascii="Sylfaen" w:hAnsi="Sylfaen" w:cs="Times New Roman"/>
          <w:lang w:val="ka-GE"/>
        </w:rPr>
        <w:t>ზულ</w:t>
      </w:r>
      <w:r w:rsidRPr="00C1613C">
        <w:rPr>
          <w:rFonts w:ascii="Sylfaen" w:hAnsi="Sylfaen" w:cs="Times New Roman"/>
          <w:lang w:val="ka-GE"/>
        </w:rPr>
        <w:t>ების დოზ</w:t>
      </w:r>
      <w:r w:rsidR="00626260" w:rsidRPr="00C1613C">
        <w:rPr>
          <w:rFonts w:ascii="Sylfaen" w:hAnsi="Sylfaen" w:cs="Times New Roman"/>
          <w:lang w:val="ka-GE"/>
        </w:rPr>
        <w:t>ებ</w:t>
      </w:r>
      <w:r w:rsidR="009711EA" w:rsidRPr="00C1613C">
        <w:rPr>
          <w:rFonts w:ascii="Sylfaen" w:hAnsi="Sylfaen" w:cs="Times New Roman"/>
          <w:lang w:val="ka-GE"/>
        </w:rPr>
        <w:t>ის</w:t>
      </w:r>
      <w:r w:rsidR="00626260" w:rsidRPr="00C1613C">
        <w:rPr>
          <w:rFonts w:ascii="Sylfaen" w:hAnsi="Sylfaen" w:cs="Times New Roman"/>
          <w:lang w:val="ka-GE"/>
        </w:rPr>
        <w:t xml:space="preserve"> გადაჭარბებისას</w:t>
      </w:r>
      <w:r w:rsidRPr="00C1613C">
        <w:rPr>
          <w:rFonts w:ascii="Sylfaen" w:hAnsi="Sylfaen" w:cs="Times New Roman"/>
          <w:lang w:val="ka-GE"/>
        </w:rPr>
        <w:t xml:space="preserve">, </w:t>
      </w:r>
      <w:r w:rsidR="00AA75ED" w:rsidRPr="00C1613C">
        <w:rPr>
          <w:rFonts w:ascii="Sylfaen" w:hAnsi="Sylfaen" w:cs="Times New Roman"/>
          <w:lang w:val="ka-GE"/>
        </w:rPr>
        <w:t xml:space="preserve"> </w:t>
      </w:r>
      <w:r w:rsidR="00F45766" w:rsidRPr="00C1613C">
        <w:rPr>
          <w:rFonts w:ascii="Sylfaen" w:hAnsi="Sylfaen" w:cs="Times New Roman"/>
          <w:lang w:val="ka-GE"/>
        </w:rPr>
        <w:t xml:space="preserve">ანტიჰიპერტენზიული ეფექტი აღწევს პლატოს, </w:t>
      </w:r>
      <w:r w:rsidR="00106662" w:rsidRPr="00C1613C">
        <w:rPr>
          <w:rFonts w:ascii="Sylfaen" w:hAnsi="Sylfaen" w:cs="Times New Roman"/>
          <w:lang w:val="ka-GE"/>
        </w:rPr>
        <w:t xml:space="preserve">ხოლო გვერდითი ეფექტები </w:t>
      </w:r>
      <w:r w:rsidR="00973E52" w:rsidRPr="00C1613C">
        <w:rPr>
          <w:rFonts w:ascii="Sylfaen" w:hAnsi="Sylfaen" w:cs="Times New Roman"/>
          <w:lang w:val="ka-GE"/>
        </w:rPr>
        <w:t xml:space="preserve">მატილობს. </w:t>
      </w:r>
      <w:r w:rsidR="00026C5A" w:rsidRPr="00C1613C">
        <w:rPr>
          <w:rFonts w:ascii="Sylfaen" w:hAnsi="Sylfaen" w:cs="Times New Roman"/>
          <w:lang w:val="ka-GE"/>
        </w:rPr>
        <w:t>თუ მკურნალობა არაეფექტურია, პრეპარატის დოზის გაზრდა არ უნდა მოხდეს.</w:t>
      </w:r>
    </w:p>
    <w:p w14:paraId="59683CC9" w14:textId="77777777" w:rsidR="00997B6C" w:rsidRPr="00C1613C" w:rsidRDefault="00D129F8" w:rsidP="00DF4AE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გარდა ამისა, დადგენილ</w:t>
      </w:r>
      <w:r w:rsidR="00973E52" w:rsidRPr="00C1613C">
        <w:rPr>
          <w:rFonts w:ascii="Sylfaen" w:hAnsi="Sylfaen" w:cs="Times New Roman"/>
          <w:lang w:val="ka-GE"/>
        </w:rPr>
        <w:t>ი</w:t>
      </w:r>
      <w:r w:rsidRPr="00C1613C">
        <w:rPr>
          <w:rFonts w:ascii="Sylfaen" w:hAnsi="Sylfaen" w:cs="Times New Roman"/>
          <w:lang w:val="ka-GE"/>
        </w:rPr>
        <w:t xml:space="preserve"> იყო, რომ ხანმოკლე, საშუალო და </w:t>
      </w:r>
      <w:r w:rsidR="00776300" w:rsidRPr="00C1613C">
        <w:rPr>
          <w:rFonts w:ascii="Sylfaen" w:hAnsi="Sylfaen" w:cs="Times New Roman"/>
          <w:lang w:val="ka-GE"/>
        </w:rPr>
        <w:t xml:space="preserve">ხანგრძლივ </w:t>
      </w:r>
      <w:r w:rsidRPr="00C1613C">
        <w:rPr>
          <w:rFonts w:ascii="Sylfaen" w:hAnsi="Sylfaen" w:cs="Times New Roman"/>
          <w:lang w:val="ka-GE"/>
        </w:rPr>
        <w:t>პერსპექტივაში</w:t>
      </w:r>
      <w:r w:rsidR="00966728" w:rsidRPr="00C1613C">
        <w:rPr>
          <w:rFonts w:ascii="Sylfaen" w:hAnsi="Sylfaen" w:cs="Times New Roman"/>
          <w:lang w:val="ka-GE"/>
        </w:rPr>
        <w:t xml:space="preserve">, </w:t>
      </w:r>
      <w:r w:rsidR="00E24341" w:rsidRPr="00C1613C">
        <w:rPr>
          <w:rFonts w:ascii="Sylfaen" w:hAnsi="Sylfaen" w:cs="Times New Roman"/>
          <w:lang w:val="ka-GE"/>
        </w:rPr>
        <w:t>პაციენტებში არტერიული ჰიპერტენზიით, ინდაპამიდი</w:t>
      </w:r>
      <w:r w:rsidR="00586D72" w:rsidRPr="00C1613C">
        <w:rPr>
          <w:rFonts w:ascii="Sylfaen" w:hAnsi="Sylfaen" w:cs="Times New Roman"/>
          <w:lang w:val="ka-GE"/>
        </w:rPr>
        <w:t>:</w:t>
      </w:r>
    </w:p>
    <w:p w14:paraId="0EF0CA1B" w14:textId="77777777" w:rsidR="00586D72" w:rsidRPr="00C1613C" w:rsidRDefault="00E02DC5" w:rsidP="00C779ED">
      <w:pPr>
        <w:pStyle w:val="ListParagraph"/>
        <w:numPr>
          <w:ilvl w:val="0"/>
          <w:numId w:val="17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არ მოქმედებს ლიპიდების ცვლაზე: ტრიგლიცერიდები, დსლპ-ქოლესტერინი და მსლპ-ქოლესტერინი</w:t>
      </w:r>
      <w:r w:rsidR="0090731F" w:rsidRPr="00C1613C">
        <w:rPr>
          <w:rFonts w:ascii="Sylfaen" w:hAnsi="Sylfaen" w:cs="Times New Roman"/>
          <w:lang w:val="ka-GE"/>
        </w:rPr>
        <w:t>;</w:t>
      </w:r>
    </w:p>
    <w:p w14:paraId="4686348A" w14:textId="77777777" w:rsidR="0090731F" w:rsidRPr="00C1613C" w:rsidRDefault="0090731F" w:rsidP="00C779ED">
      <w:pPr>
        <w:pStyle w:val="ListParagraph"/>
        <w:numPr>
          <w:ilvl w:val="0"/>
          <w:numId w:val="17"/>
        </w:num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არ მოქმედებს ნახშირწყლ</w:t>
      </w:r>
      <w:r w:rsidR="00973E52" w:rsidRPr="00C1613C">
        <w:rPr>
          <w:rFonts w:ascii="Sylfaen" w:hAnsi="Sylfaen" w:cs="Times New Roman"/>
          <w:lang w:val="ka-GE"/>
        </w:rPr>
        <w:t>ების</w:t>
      </w:r>
      <w:r w:rsidR="006E2E12" w:rsidRPr="00C1613C">
        <w:rPr>
          <w:rFonts w:ascii="Sylfaen" w:hAnsi="Sylfaen" w:cs="Times New Roman"/>
          <w:lang w:val="ka-GE"/>
        </w:rPr>
        <w:t xml:space="preserve"> ცვლაზე </w:t>
      </w:r>
      <w:r w:rsidR="00DE2197" w:rsidRPr="00C1613C">
        <w:rPr>
          <w:rFonts w:ascii="Sylfaen" w:hAnsi="Sylfaen" w:cs="Times New Roman"/>
          <w:lang w:val="ka-GE"/>
        </w:rPr>
        <w:t>ჰიპერტენზიის მქონე პაციენტებში შაქრიანი დიაბეტით.</w:t>
      </w:r>
    </w:p>
    <w:p w14:paraId="259A7DF5" w14:textId="77777777" w:rsidR="00C779ED" w:rsidRPr="00C1613C" w:rsidRDefault="00C779ED" w:rsidP="00C779ED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32DEE217" w14:textId="77777777" w:rsidR="00762E14" w:rsidRPr="00C1613C" w:rsidRDefault="00F45982" w:rsidP="00DF4AE6">
      <w:pPr>
        <w:spacing w:after="0" w:line="240" w:lineRule="auto"/>
        <w:ind w:right="4"/>
        <w:jc w:val="both"/>
        <w:rPr>
          <w:rFonts w:ascii="Sylfaen" w:hAnsi="Sylfaen" w:cs="Times New Roman"/>
          <w:b/>
          <w:bCs/>
          <w:i/>
          <w:iCs/>
          <w:lang w:val="ka-GE"/>
        </w:rPr>
      </w:pPr>
      <w:r w:rsidRPr="00C1613C">
        <w:rPr>
          <w:rFonts w:ascii="Sylfaen" w:hAnsi="Sylfaen" w:cs="Times New Roman"/>
          <w:b/>
          <w:bCs/>
          <w:i/>
          <w:iCs/>
          <w:lang w:val="ka-GE"/>
        </w:rPr>
        <w:t>ამლოდიპინი</w:t>
      </w:r>
    </w:p>
    <w:p w14:paraId="2B946E23" w14:textId="77777777" w:rsidR="00DF4AE6" w:rsidRPr="00C1613C" w:rsidRDefault="00DF4AE6" w:rsidP="00DF4AE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გულის შეტევის პროფილაქტიკისთვის ანტიჰიპერტენზიული და </w:t>
      </w:r>
      <w:r w:rsidR="001908E6" w:rsidRPr="00C1613C">
        <w:rPr>
          <w:rFonts w:ascii="Sylfaen" w:hAnsi="Sylfaen" w:cs="Times New Roman"/>
          <w:lang w:val="ka-GE"/>
        </w:rPr>
        <w:t>ჰიპო</w:t>
      </w:r>
      <w:r w:rsidRPr="00C1613C">
        <w:rPr>
          <w:rFonts w:ascii="Sylfaen" w:hAnsi="Sylfaen" w:cs="Times New Roman"/>
          <w:lang w:val="ka-GE"/>
        </w:rPr>
        <w:t>ლიპიდე</w:t>
      </w:r>
      <w:r w:rsidR="001908E6" w:rsidRPr="00C1613C">
        <w:rPr>
          <w:rFonts w:ascii="Sylfaen" w:hAnsi="Sylfaen" w:cs="Times New Roman"/>
          <w:lang w:val="ka-GE"/>
        </w:rPr>
        <w:t>მიური</w:t>
      </w:r>
      <w:r w:rsidRPr="00C1613C">
        <w:rPr>
          <w:rFonts w:ascii="Sylfaen" w:hAnsi="Sylfaen" w:cs="Times New Roman"/>
          <w:lang w:val="ka-GE"/>
        </w:rPr>
        <w:t xml:space="preserve"> თერაპია </w:t>
      </w:r>
      <w:r w:rsidR="001908E6" w:rsidRPr="00C1613C">
        <w:rPr>
          <w:rFonts w:ascii="Sylfaen" w:hAnsi="Sylfaen" w:cs="Times New Roman"/>
          <w:lang w:val="ka-GE"/>
        </w:rPr>
        <w:t xml:space="preserve">(ALLHAT Trial) </w:t>
      </w:r>
      <w:r w:rsidR="00100546" w:rsidRPr="00C1613C">
        <w:rPr>
          <w:rFonts w:ascii="Sylfaen" w:hAnsi="Sylfaen" w:cs="Times New Roman"/>
          <w:lang w:val="ka-GE"/>
        </w:rPr>
        <w:t>ჩატარებული იყო</w:t>
      </w:r>
      <w:r w:rsidR="00191AD4" w:rsidRPr="00C1613C">
        <w:rPr>
          <w:rFonts w:ascii="Sylfaen" w:hAnsi="Sylfaen" w:cs="Times New Roman"/>
          <w:lang w:val="ka-GE"/>
        </w:rPr>
        <w:t xml:space="preserve"> უფრო ახალი სამკურნალო თერაპიის (</w:t>
      </w:r>
      <w:r w:rsidR="001C14DB" w:rsidRPr="00C1613C">
        <w:rPr>
          <w:rFonts w:ascii="Sylfaen" w:hAnsi="Sylfaen" w:cs="Times New Roman"/>
          <w:lang w:val="ka-GE"/>
        </w:rPr>
        <w:t>ამლოდიპინი ან აგფ ინჰიბიტორი პირ</w:t>
      </w:r>
      <w:r w:rsidR="00A03FAB" w:rsidRPr="00C1613C">
        <w:rPr>
          <w:rFonts w:ascii="Sylfaen" w:hAnsi="Sylfaen" w:cs="Times New Roman"/>
          <w:lang w:val="ka-GE"/>
        </w:rPr>
        <w:t>ვ</w:t>
      </w:r>
      <w:r w:rsidR="001C14DB" w:rsidRPr="00C1613C">
        <w:rPr>
          <w:rFonts w:ascii="Sylfaen" w:hAnsi="Sylfaen" w:cs="Times New Roman"/>
          <w:lang w:val="ka-GE"/>
        </w:rPr>
        <w:t>ელი ხაზის პრეპარატის სახით</w:t>
      </w:r>
      <w:r w:rsidR="00191AD4" w:rsidRPr="00C1613C">
        <w:rPr>
          <w:rFonts w:ascii="Sylfaen" w:hAnsi="Sylfaen" w:cs="Times New Roman"/>
          <w:lang w:val="ka-GE"/>
        </w:rPr>
        <w:t xml:space="preserve">) </w:t>
      </w:r>
      <w:r w:rsidR="00D754B7" w:rsidRPr="00C1613C">
        <w:rPr>
          <w:rFonts w:ascii="Sylfaen" w:hAnsi="Sylfaen" w:cs="Times New Roman"/>
          <w:lang w:val="ka-GE"/>
        </w:rPr>
        <w:t>თიაზიდური დიურეტიკები</w:t>
      </w:r>
      <w:r w:rsidR="009D5316" w:rsidRPr="00C1613C">
        <w:rPr>
          <w:rFonts w:ascii="Sylfaen" w:hAnsi="Sylfaen" w:cs="Times New Roman"/>
          <w:lang w:val="ka-GE"/>
        </w:rPr>
        <w:t xml:space="preserve">თ </w:t>
      </w:r>
      <w:r w:rsidR="00D754B7" w:rsidRPr="00C1613C">
        <w:rPr>
          <w:rFonts w:ascii="Sylfaen" w:hAnsi="Sylfaen" w:cs="Times New Roman"/>
          <w:lang w:val="ka-GE"/>
        </w:rPr>
        <w:t>თერაპიასთან შედარები</w:t>
      </w:r>
      <w:r w:rsidR="00370E52" w:rsidRPr="00C1613C">
        <w:rPr>
          <w:rFonts w:ascii="Sylfaen" w:hAnsi="Sylfaen" w:cs="Times New Roman"/>
          <w:lang w:val="ka-GE"/>
        </w:rPr>
        <w:t>ს</w:t>
      </w:r>
      <w:r w:rsidR="00DF71A9" w:rsidRPr="00C1613C">
        <w:rPr>
          <w:rFonts w:ascii="Sylfaen" w:hAnsi="Sylfaen" w:cs="Times New Roman"/>
          <w:lang w:val="ka-GE"/>
        </w:rPr>
        <w:t xml:space="preserve"> მიზნით, </w:t>
      </w:r>
      <w:r w:rsidR="00D754B7" w:rsidRPr="00C1613C">
        <w:rPr>
          <w:rFonts w:ascii="Sylfaen" w:hAnsi="Sylfaen" w:cs="Times New Roman"/>
          <w:lang w:val="ka-GE"/>
        </w:rPr>
        <w:t xml:space="preserve">პაციენტებში </w:t>
      </w:r>
      <w:r w:rsidRPr="00C1613C">
        <w:rPr>
          <w:rFonts w:ascii="Sylfaen" w:hAnsi="Sylfaen" w:cs="Times New Roman"/>
          <w:lang w:val="ka-GE"/>
        </w:rPr>
        <w:t xml:space="preserve"> მსუბუქი და ზომიერი </w:t>
      </w:r>
      <w:r w:rsidR="004D3F18" w:rsidRPr="00C1613C">
        <w:rPr>
          <w:rFonts w:ascii="Sylfaen" w:hAnsi="Sylfaen" w:cs="Times New Roman"/>
          <w:lang w:val="ka-GE"/>
        </w:rPr>
        <w:t xml:space="preserve">ხარისხის </w:t>
      </w:r>
      <w:r w:rsidRPr="00C1613C">
        <w:rPr>
          <w:rFonts w:ascii="Sylfaen" w:hAnsi="Sylfaen" w:cs="Times New Roman"/>
          <w:lang w:val="ka-GE"/>
        </w:rPr>
        <w:t>ჰიპერტენზიი</w:t>
      </w:r>
      <w:r w:rsidR="004D3F18" w:rsidRPr="00C1613C">
        <w:rPr>
          <w:rFonts w:ascii="Sylfaen" w:hAnsi="Sylfaen" w:cs="Times New Roman"/>
          <w:lang w:val="ka-GE"/>
        </w:rPr>
        <w:t>თ</w:t>
      </w:r>
      <w:r w:rsidRPr="00C1613C">
        <w:rPr>
          <w:rFonts w:ascii="Sylfaen" w:hAnsi="Sylfaen" w:cs="Times New Roman"/>
          <w:lang w:val="ka-GE"/>
        </w:rPr>
        <w:t>. კვლევებს არ გამოუვლენიათ მნიშვნელოვანი სხვაობა გულ-სისხლძარღვთა შედეგებში ამლოდიპინის საფუძველზე ჩატარებულ თერაპიასა და თიაზიდური დიურე</w:t>
      </w:r>
      <w:r w:rsidR="00506E8E" w:rsidRPr="00C1613C">
        <w:rPr>
          <w:rFonts w:ascii="Sylfaen" w:hAnsi="Sylfaen" w:cs="Times New Roman"/>
          <w:lang w:val="ka-GE"/>
        </w:rPr>
        <w:t>ზულების</w:t>
      </w:r>
      <w:r w:rsidRPr="00C1613C">
        <w:rPr>
          <w:rFonts w:ascii="Sylfaen" w:hAnsi="Sylfaen" w:cs="Times New Roman"/>
          <w:lang w:val="ka-GE"/>
        </w:rPr>
        <w:t xml:space="preserve"> საფუძველზე ჩატარებულ თერაპიას შორის.</w:t>
      </w:r>
    </w:p>
    <w:p w14:paraId="78521020" w14:textId="77777777" w:rsidR="00506E8E" w:rsidRPr="00C1613C" w:rsidRDefault="00506E8E" w:rsidP="00DF4AE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7F418C8A" w14:textId="77777777" w:rsidR="00DF4AE6" w:rsidRPr="00C1613C" w:rsidRDefault="00774FCC" w:rsidP="00F94660">
      <w:pPr>
        <w:spacing w:after="0" w:line="240" w:lineRule="auto"/>
        <w:ind w:right="4"/>
        <w:jc w:val="both"/>
        <w:rPr>
          <w:rFonts w:ascii="Sylfaen" w:hAnsi="Sylfaen" w:cs="Times New Roman"/>
          <w:b/>
          <w:bCs/>
          <w:i/>
          <w:iCs/>
          <w:lang w:val="ka-GE"/>
        </w:rPr>
      </w:pPr>
      <w:r w:rsidRPr="00C1613C">
        <w:rPr>
          <w:rFonts w:ascii="Sylfaen" w:hAnsi="Sylfaen" w:cs="Times New Roman"/>
          <w:b/>
          <w:bCs/>
          <w:i/>
          <w:iCs/>
          <w:lang w:val="ka-GE"/>
        </w:rPr>
        <w:t>პერინდ</w:t>
      </w:r>
      <w:r w:rsidR="00213566" w:rsidRPr="00C1613C">
        <w:rPr>
          <w:rFonts w:ascii="Sylfaen" w:hAnsi="Sylfaen" w:cs="Times New Roman"/>
          <w:b/>
          <w:bCs/>
          <w:i/>
          <w:iCs/>
          <w:lang w:val="ka-GE"/>
        </w:rPr>
        <w:t>ო</w:t>
      </w:r>
      <w:r w:rsidRPr="00C1613C">
        <w:rPr>
          <w:rFonts w:ascii="Sylfaen" w:hAnsi="Sylfaen" w:cs="Times New Roman"/>
          <w:b/>
          <w:bCs/>
          <w:i/>
          <w:iCs/>
          <w:lang w:val="ka-GE"/>
        </w:rPr>
        <w:t>პრილი/ინდაპამიდი</w:t>
      </w:r>
    </w:p>
    <w:p w14:paraId="10B98026" w14:textId="77777777" w:rsidR="00774FCC" w:rsidRPr="00C1613C" w:rsidRDefault="00BC22A3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პაციენტებში არტერიული ჰიპერტენზიით</w:t>
      </w:r>
      <w:r w:rsidR="007943C0" w:rsidRPr="00C1613C">
        <w:rPr>
          <w:rFonts w:ascii="Sylfaen" w:hAnsi="Sylfaen" w:cs="Times New Roman"/>
          <w:lang w:val="ka-GE"/>
        </w:rPr>
        <w:t xml:space="preserve">, </w:t>
      </w:r>
      <w:r w:rsidR="00474885" w:rsidRPr="00C1613C">
        <w:rPr>
          <w:rFonts w:ascii="Sylfaen" w:hAnsi="Sylfaen" w:cs="Times New Roman"/>
          <w:lang w:val="ka-GE"/>
        </w:rPr>
        <w:t xml:space="preserve">ასაკის მიუხედავად, </w:t>
      </w:r>
      <w:r w:rsidR="0072237F" w:rsidRPr="00C1613C">
        <w:rPr>
          <w:rFonts w:ascii="Sylfaen" w:hAnsi="Sylfaen" w:cs="Times New Roman"/>
          <w:lang w:val="ka-GE"/>
        </w:rPr>
        <w:t>პერინდოპრილი/</w:t>
      </w:r>
      <w:r w:rsidR="00647CC1" w:rsidRPr="00C1613C">
        <w:rPr>
          <w:rFonts w:ascii="Sylfaen" w:hAnsi="Sylfaen" w:cs="Times New Roman"/>
          <w:lang w:val="ka-GE"/>
        </w:rPr>
        <w:t xml:space="preserve"> </w:t>
      </w:r>
      <w:r w:rsidR="0072237F" w:rsidRPr="00C1613C">
        <w:rPr>
          <w:rFonts w:ascii="Sylfaen" w:hAnsi="Sylfaen" w:cs="Times New Roman"/>
          <w:lang w:val="ka-GE"/>
        </w:rPr>
        <w:t>ინდაპამიდი ავლე</w:t>
      </w:r>
      <w:r w:rsidR="009F0A2A" w:rsidRPr="00C1613C">
        <w:rPr>
          <w:rFonts w:ascii="Sylfaen" w:hAnsi="Sylfaen" w:cs="Times New Roman"/>
          <w:lang w:val="ka-GE"/>
        </w:rPr>
        <w:t xml:space="preserve">ნს </w:t>
      </w:r>
      <w:r w:rsidR="001F503E" w:rsidRPr="00C1613C">
        <w:rPr>
          <w:rFonts w:ascii="Sylfaen" w:hAnsi="Sylfaen" w:cs="Times New Roman"/>
          <w:lang w:val="ka-GE"/>
        </w:rPr>
        <w:t>დოზადამოკიდებულ ანტიჰიპერტენზიულ მოქმედებას</w:t>
      </w:r>
      <w:r w:rsidR="00E01E43" w:rsidRPr="00C1613C">
        <w:rPr>
          <w:rFonts w:ascii="Sylfaen" w:hAnsi="Sylfaen" w:cs="Times New Roman"/>
          <w:lang w:val="ka-GE"/>
        </w:rPr>
        <w:t xml:space="preserve"> დიასტოლურ და სისტოლურ არტერიულ წნევაზე </w:t>
      </w:r>
      <w:r w:rsidR="00092BE6" w:rsidRPr="00C1613C">
        <w:rPr>
          <w:rFonts w:ascii="Sylfaen" w:hAnsi="Sylfaen" w:cs="Times New Roman"/>
          <w:lang w:val="ka-GE"/>
        </w:rPr>
        <w:t xml:space="preserve">ზურგზე წოლის ან ფეხზე მდგომ </w:t>
      </w:r>
      <w:r w:rsidR="00DA4F6D" w:rsidRPr="00C1613C">
        <w:rPr>
          <w:rFonts w:ascii="Sylfaen" w:hAnsi="Sylfaen" w:cs="Times New Roman"/>
          <w:lang w:val="ka-GE"/>
        </w:rPr>
        <w:t>პირობებში.</w:t>
      </w:r>
      <w:r w:rsidR="00092BE6" w:rsidRPr="00C1613C">
        <w:rPr>
          <w:rFonts w:ascii="Sylfaen" w:hAnsi="Sylfaen" w:cs="Times New Roman"/>
          <w:lang w:val="ka-GE"/>
        </w:rPr>
        <w:t xml:space="preserve"> </w:t>
      </w:r>
      <w:r w:rsidR="007E6641" w:rsidRPr="00C1613C">
        <w:rPr>
          <w:rFonts w:ascii="Sylfaen" w:hAnsi="Sylfaen" w:cs="Times New Roman"/>
          <w:lang w:val="ka-GE"/>
        </w:rPr>
        <w:t xml:space="preserve">ასეთი ანტიჰიპერტენზიული მოქმედება გრძელდება 24 საათი. </w:t>
      </w:r>
      <w:r w:rsidR="00350762" w:rsidRPr="00C1613C">
        <w:rPr>
          <w:rFonts w:ascii="Sylfaen" w:hAnsi="Sylfaen" w:cs="Times New Roman"/>
          <w:lang w:val="ka-GE"/>
        </w:rPr>
        <w:t>არტერიული წნევის დაწევა მიიღწევა</w:t>
      </w:r>
      <w:r w:rsidR="0058545F" w:rsidRPr="00C1613C">
        <w:rPr>
          <w:rFonts w:ascii="Sylfaen" w:hAnsi="Sylfaen" w:cs="Times New Roman"/>
          <w:lang w:val="ka-GE"/>
        </w:rPr>
        <w:t xml:space="preserve"> თვეზე ნაკლებ პერიოდში ტაქიფილაქსიის განვითარების გარეშე; </w:t>
      </w:r>
      <w:r w:rsidR="005723FB" w:rsidRPr="00C1613C">
        <w:rPr>
          <w:rFonts w:ascii="Sylfaen" w:hAnsi="Sylfaen" w:cs="Times New Roman"/>
          <w:lang w:val="ka-GE"/>
        </w:rPr>
        <w:t xml:space="preserve">მკურნალობის შეჩერების შემთხვევაში, </w:t>
      </w:r>
      <w:r w:rsidR="005C4023" w:rsidRPr="00C1613C">
        <w:rPr>
          <w:rFonts w:ascii="Sylfaen" w:hAnsi="Sylfaen" w:cs="Times New Roman"/>
          <w:lang w:val="ka-GE"/>
        </w:rPr>
        <w:t>არ ვლინდება მოხსნის ეფექტი</w:t>
      </w:r>
      <w:r w:rsidR="003853E6" w:rsidRPr="00C1613C">
        <w:rPr>
          <w:rFonts w:ascii="Sylfaen" w:hAnsi="Sylfaen" w:cs="Times New Roman"/>
          <w:lang w:val="ka-GE"/>
        </w:rPr>
        <w:t xml:space="preserve">. კლინიკური კვლევების ჩატარებისას დადგინდა, რომ </w:t>
      </w:r>
      <w:r w:rsidR="00C12A2D" w:rsidRPr="00C1613C">
        <w:rPr>
          <w:rFonts w:ascii="Sylfaen" w:hAnsi="Sylfaen" w:cs="Times New Roman"/>
          <w:lang w:val="ka-GE"/>
        </w:rPr>
        <w:t xml:space="preserve">პერინდოპრილის და ინდაპამიდის ერთდროული მიღება იწვევს </w:t>
      </w:r>
      <w:r w:rsidR="00B1536D" w:rsidRPr="00C1613C">
        <w:rPr>
          <w:rFonts w:ascii="Sylfaen" w:hAnsi="Sylfaen" w:cs="Times New Roman"/>
          <w:lang w:val="ka-GE"/>
        </w:rPr>
        <w:t xml:space="preserve">სინერგიული ხასიათის ჰიპოტენზიურ მოქმედებას </w:t>
      </w:r>
      <w:r w:rsidR="007E45AF" w:rsidRPr="00C1613C">
        <w:rPr>
          <w:rFonts w:ascii="Sylfaen" w:hAnsi="Sylfaen" w:cs="Times New Roman"/>
          <w:lang w:val="ka-GE"/>
        </w:rPr>
        <w:t xml:space="preserve">ცალ-ცალკე შეყვანილი </w:t>
      </w:r>
      <w:r w:rsidR="00AC6BD7" w:rsidRPr="00C1613C">
        <w:rPr>
          <w:rFonts w:ascii="Sylfaen" w:hAnsi="Sylfaen" w:cs="Times New Roman"/>
          <w:lang w:val="ka-GE"/>
        </w:rPr>
        <w:t>თითოეული პრეპარატის მიმართ</w:t>
      </w:r>
      <w:r w:rsidR="00A42713" w:rsidRPr="00C1613C">
        <w:rPr>
          <w:rFonts w:ascii="Sylfaen" w:hAnsi="Sylfaen" w:cs="Times New Roman"/>
          <w:lang w:val="ka-GE"/>
        </w:rPr>
        <w:t>.</w:t>
      </w:r>
    </w:p>
    <w:p w14:paraId="3775E894" w14:textId="77777777" w:rsidR="00A42713" w:rsidRPr="00C1613C" w:rsidRDefault="00EE5824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PICXEL კვლევის ჩატარებისას (</w:t>
      </w:r>
      <w:r w:rsidR="00C90019" w:rsidRPr="00C1613C">
        <w:rPr>
          <w:rFonts w:ascii="Sylfaen" w:hAnsi="Sylfaen" w:cs="Times New Roman"/>
          <w:lang w:val="ka-GE"/>
        </w:rPr>
        <w:t>მრავალცენტრული რანდომიზირებული ორმაგი ბრმა აქტიური კონტროლირებადი კვლევა)</w:t>
      </w:r>
      <w:r w:rsidR="004E69A1" w:rsidRPr="00C1613C">
        <w:rPr>
          <w:rFonts w:ascii="Sylfaen" w:hAnsi="Sylfaen" w:cs="Times New Roman"/>
          <w:lang w:val="ka-GE"/>
        </w:rPr>
        <w:t xml:space="preserve"> შეფასდა</w:t>
      </w:r>
      <w:r w:rsidR="00216D4C" w:rsidRPr="00C1613C">
        <w:rPr>
          <w:rFonts w:ascii="Sylfaen" w:hAnsi="Sylfaen" w:cs="Times New Roman"/>
          <w:lang w:val="ka-GE"/>
        </w:rPr>
        <w:t xml:space="preserve"> პერინდოპრილი/ინდაპამიდის </w:t>
      </w:r>
      <w:r w:rsidR="001F663C" w:rsidRPr="00C1613C">
        <w:rPr>
          <w:rFonts w:ascii="Sylfaen" w:hAnsi="Sylfaen" w:cs="Times New Roman"/>
          <w:lang w:val="ka-GE"/>
        </w:rPr>
        <w:t xml:space="preserve">კომბინაციის ზემოქმედება </w:t>
      </w:r>
      <w:r w:rsidR="009C584F" w:rsidRPr="00C1613C">
        <w:rPr>
          <w:rFonts w:ascii="Sylfaen" w:hAnsi="Sylfaen" w:cs="Times New Roman"/>
          <w:lang w:val="ka-GE"/>
        </w:rPr>
        <w:t>მპჰ</w:t>
      </w:r>
      <w:r w:rsidR="005728C5" w:rsidRPr="00C1613C">
        <w:rPr>
          <w:rFonts w:ascii="Sylfaen" w:hAnsi="Sylfaen" w:cs="Times New Roman"/>
          <w:lang w:val="ka-GE"/>
        </w:rPr>
        <w:t>-ზე</w:t>
      </w:r>
      <w:r w:rsidR="0002211E" w:rsidRPr="00C1613C">
        <w:rPr>
          <w:rFonts w:ascii="Sylfaen" w:hAnsi="Sylfaen" w:cs="Times New Roman"/>
          <w:lang w:val="ka-GE"/>
        </w:rPr>
        <w:t xml:space="preserve"> ექოკარდიოგრაფიის ჩატარების გზით</w:t>
      </w:r>
      <w:r w:rsidR="000C453E" w:rsidRPr="00C1613C">
        <w:rPr>
          <w:rFonts w:ascii="Sylfaen" w:hAnsi="Sylfaen" w:cs="Times New Roman"/>
          <w:lang w:val="ka-GE"/>
        </w:rPr>
        <w:t>, ენალაპრილით მონოთერაპიასთან შედარებით.</w:t>
      </w:r>
    </w:p>
    <w:p w14:paraId="41684723" w14:textId="77777777" w:rsidR="00CF6AFA" w:rsidRPr="00C1613C" w:rsidRDefault="000C10C9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PICXEL კვლევაში</w:t>
      </w:r>
      <w:r w:rsidR="000D179C" w:rsidRPr="00C1613C">
        <w:rPr>
          <w:rFonts w:ascii="Sylfaen" w:hAnsi="Sylfaen" w:cs="Times New Roman"/>
          <w:lang w:val="ka-GE"/>
        </w:rPr>
        <w:t xml:space="preserve"> პაციენტები არტერიული ჰიპერტენზიით მპჰ-ით</w:t>
      </w:r>
      <w:r w:rsidR="009F75DE" w:rsidRPr="00C1613C">
        <w:rPr>
          <w:rFonts w:ascii="Sylfaen" w:hAnsi="Sylfaen" w:cs="Times New Roman"/>
          <w:lang w:val="ka-GE"/>
        </w:rPr>
        <w:t xml:space="preserve"> (</w:t>
      </w:r>
      <w:r w:rsidR="001A6B9A" w:rsidRPr="00C1613C">
        <w:rPr>
          <w:rFonts w:ascii="Sylfaen" w:hAnsi="Sylfaen" w:cs="Times New Roman"/>
          <w:lang w:val="ka-GE"/>
        </w:rPr>
        <w:t>განსაზღვრული</w:t>
      </w:r>
      <w:r w:rsidR="00041D13" w:rsidRPr="00C1613C">
        <w:rPr>
          <w:rFonts w:ascii="Sylfaen" w:hAnsi="Sylfaen" w:cs="Times New Roman"/>
          <w:lang w:val="ka-GE"/>
        </w:rPr>
        <w:t xml:space="preserve"> </w:t>
      </w:r>
      <w:r w:rsidR="00AE125D" w:rsidRPr="00C1613C">
        <w:rPr>
          <w:rFonts w:ascii="Sylfaen" w:hAnsi="Sylfaen" w:cs="Times New Roman"/>
          <w:lang w:val="ka-GE"/>
        </w:rPr>
        <w:t>მარცხენა პარკუჭის წონის ინდექსი</w:t>
      </w:r>
      <w:r w:rsidR="00041D13" w:rsidRPr="00C1613C">
        <w:rPr>
          <w:rFonts w:ascii="Sylfaen" w:hAnsi="Sylfaen" w:cs="Times New Roman"/>
          <w:lang w:val="ka-GE"/>
        </w:rPr>
        <w:t>ს სახით</w:t>
      </w:r>
      <w:r w:rsidR="00AE125D" w:rsidRPr="00C1613C">
        <w:rPr>
          <w:rFonts w:ascii="Sylfaen" w:hAnsi="Sylfaen" w:cs="Times New Roman"/>
          <w:lang w:val="ka-GE"/>
        </w:rPr>
        <w:t xml:space="preserve"> (</w:t>
      </w:r>
      <w:r w:rsidR="009E2E9C" w:rsidRPr="00C1613C">
        <w:rPr>
          <w:rFonts w:ascii="Sylfaen" w:hAnsi="Sylfaen" w:cs="Times New Roman"/>
          <w:lang w:val="ka-GE"/>
        </w:rPr>
        <w:t>მპწი))&gt;120 გ/მ</w:t>
      </w:r>
      <w:r w:rsidR="009E2E9C" w:rsidRPr="00C1613C">
        <w:rPr>
          <w:rFonts w:ascii="Sylfaen" w:hAnsi="Sylfaen" w:cs="Times New Roman"/>
          <w:vertAlign w:val="superscript"/>
          <w:lang w:val="ka-GE"/>
        </w:rPr>
        <w:t>2</w:t>
      </w:r>
      <w:r w:rsidR="009E2E9C" w:rsidRPr="00C1613C">
        <w:rPr>
          <w:rFonts w:ascii="Sylfaen" w:hAnsi="Sylfaen" w:cs="Times New Roman"/>
          <w:lang w:val="ka-GE"/>
        </w:rPr>
        <w:t xml:space="preserve"> მამაკაცებში</w:t>
      </w:r>
      <w:r w:rsidR="004C7D4B" w:rsidRPr="00C1613C">
        <w:rPr>
          <w:rFonts w:ascii="Sylfaen" w:hAnsi="Sylfaen" w:cs="Times New Roman"/>
          <w:lang w:val="ka-GE"/>
        </w:rPr>
        <w:t xml:space="preserve"> და &gt;100 გ/მ</w:t>
      </w:r>
      <w:r w:rsidR="004C7D4B" w:rsidRPr="00C1613C">
        <w:rPr>
          <w:rFonts w:ascii="Sylfaen" w:hAnsi="Sylfaen" w:cs="Times New Roman"/>
          <w:vertAlign w:val="superscript"/>
          <w:lang w:val="ka-GE"/>
        </w:rPr>
        <w:t xml:space="preserve">2 </w:t>
      </w:r>
      <w:r w:rsidR="004C7D4B" w:rsidRPr="00C1613C">
        <w:rPr>
          <w:rFonts w:ascii="Sylfaen" w:hAnsi="Sylfaen" w:cs="Times New Roman"/>
          <w:lang w:val="ka-GE"/>
        </w:rPr>
        <w:t>ქალებში)</w:t>
      </w:r>
      <w:r w:rsidR="00041D13" w:rsidRPr="00C1613C">
        <w:rPr>
          <w:rFonts w:ascii="Sylfaen" w:hAnsi="Sylfaen" w:cs="Times New Roman"/>
          <w:lang w:val="ka-GE"/>
        </w:rPr>
        <w:t xml:space="preserve"> </w:t>
      </w:r>
      <w:r w:rsidR="00BA472E" w:rsidRPr="00C1613C">
        <w:rPr>
          <w:rFonts w:ascii="Sylfaen" w:hAnsi="Sylfaen" w:cs="Times New Roman"/>
          <w:lang w:val="ka-GE"/>
        </w:rPr>
        <w:t>რანდომიზირებულები იყვნენ</w:t>
      </w:r>
      <w:r w:rsidR="00C92957" w:rsidRPr="00C1613C">
        <w:rPr>
          <w:rFonts w:ascii="Sylfaen" w:hAnsi="Sylfaen" w:cs="Times New Roman"/>
          <w:lang w:val="ka-GE"/>
        </w:rPr>
        <w:t xml:space="preserve"> ჯგუფებში</w:t>
      </w:r>
      <w:r w:rsidR="00BA472E" w:rsidRPr="00C1613C">
        <w:rPr>
          <w:rFonts w:ascii="Sylfaen" w:hAnsi="Sylfaen" w:cs="Times New Roman"/>
          <w:lang w:val="ka-GE"/>
        </w:rPr>
        <w:t xml:space="preserve"> </w:t>
      </w:r>
      <w:r w:rsidR="004F4662" w:rsidRPr="00C1613C">
        <w:rPr>
          <w:rFonts w:ascii="Sylfaen" w:hAnsi="Sylfaen" w:cs="Times New Roman"/>
          <w:lang w:val="ka-GE"/>
        </w:rPr>
        <w:t>პერინდოპრილ-ტრეტ-ბუთილამინი 2 მგ</w:t>
      </w:r>
      <w:r w:rsidR="00EE4082" w:rsidRPr="00C1613C">
        <w:rPr>
          <w:rFonts w:ascii="Sylfaen" w:hAnsi="Sylfaen" w:cs="Times New Roman"/>
          <w:lang w:val="ka-GE"/>
        </w:rPr>
        <w:t>/ინდაპამიდი 0,625 მგ ან ენალაპრილი 10 მგ დღეში ერთჯერ</w:t>
      </w:r>
      <w:r w:rsidR="00FE5B87" w:rsidRPr="00C1613C">
        <w:rPr>
          <w:rFonts w:ascii="Sylfaen" w:hAnsi="Sylfaen" w:cs="Times New Roman"/>
          <w:lang w:val="ka-GE"/>
        </w:rPr>
        <w:t xml:space="preserve"> მკურნალობის ერთი წლის განმავლობაში</w:t>
      </w:r>
      <w:r w:rsidR="00EA0488" w:rsidRPr="00C1613C">
        <w:rPr>
          <w:rFonts w:ascii="Sylfaen" w:hAnsi="Sylfaen" w:cs="Times New Roman"/>
          <w:lang w:val="ka-GE"/>
        </w:rPr>
        <w:t xml:space="preserve">. დოზის კორექცია ხდებოდა არტერიული წნევის შესაბამისად, </w:t>
      </w:r>
      <w:r w:rsidR="00752372" w:rsidRPr="00C1613C">
        <w:rPr>
          <w:rFonts w:ascii="Sylfaen" w:hAnsi="Sylfaen" w:cs="Times New Roman"/>
          <w:lang w:val="ka-GE"/>
        </w:rPr>
        <w:t xml:space="preserve">პერინდოპრილ-ტრეტ-ბუთილამინის 8 მგ და ინდაპამიდის 2,5 მგ ან ენალაპრილის 40 მგ დღეში ერთჯერ მიღებამდე. </w:t>
      </w:r>
      <w:r w:rsidR="00D541D6" w:rsidRPr="00C1613C">
        <w:rPr>
          <w:rFonts w:ascii="Sylfaen" w:hAnsi="Sylfaen" w:cs="Times New Roman"/>
          <w:lang w:val="ka-GE"/>
        </w:rPr>
        <w:t xml:space="preserve">სუბიექტების მხოლოდ 34% იღებდა </w:t>
      </w:r>
      <w:r w:rsidR="000F1B3E" w:rsidRPr="00C1613C">
        <w:rPr>
          <w:rFonts w:ascii="Sylfaen" w:hAnsi="Sylfaen" w:cs="Times New Roman"/>
          <w:lang w:val="ka-GE"/>
        </w:rPr>
        <w:t xml:space="preserve">პერინდოპრილ-ტრეტ-ბუთილამინის </w:t>
      </w:r>
      <w:r w:rsidR="00AA7E1F" w:rsidRPr="00C1613C">
        <w:rPr>
          <w:rFonts w:ascii="Sylfaen" w:hAnsi="Sylfaen" w:cs="Times New Roman"/>
          <w:lang w:val="ka-GE"/>
        </w:rPr>
        <w:t>2</w:t>
      </w:r>
      <w:r w:rsidR="000F1B3E" w:rsidRPr="00C1613C">
        <w:rPr>
          <w:rFonts w:ascii="Sylfaen" w:hAnsi="Sylfaen" w:cs="Times New Roman"/>
          <w:lang w:val="ka-GE"/>
        </w:rPr>
        <w:t xml:space="preserve"> მგ</w:t>
      </w:r>
      <w:r w:rsidR="00100C26" w:rsidRPr="00C1613C">
        <w:rPr>
          <w:rFonts w:ascii="Sylfaen" w:hAnsi="Sylfaen" w:cs="Times New Roman"/>
          <w:lang w:val="ka-GE"/>
        </w:rPr>
        <w:t>/</w:t>
      </w:r>
      <w:r w:rsidR="000F1B3E" w:rsidRPr="00C1613C">
        <w:rPr>
          <w:rFonts w:ascii="Sylfaen" w:hAnsi="Sylfaen" w:cs="Times New Roman"/>
          <w:lang w:val="ka-GE"/>
        </w:rPr>
        <w:t xml:space="preserve">ინდაპამიდის </w:t>
      </w:r>
      <w:r w:rsidR="00100C26" w:rsidRPr="00C1613C">
        <w:rPr>
          <w:rFonts w:ascii="Sylfaen" w:hAnsi="Sylfaen" w:cs="Times New Roman"/>
          <w:lang w:val="ka-GE"/>
        </w:rPr>
        <w:t>0,62</w:t>
      </w:r>
      <w:r w:rsidR="000F1B3E" w:rsidRPr="00C1613C">
        <w:rPr>
          <w:rFonts w:ascii="Sylfaen" w:hAnsi="Sylfaen" w:cs="Times New Roman"/>
          <w:lang w:val="ka-GE"/>
        </w:rPr>
        <w:t xml:space="preserve">5 მგ </w:t>
      </w:r>
      <w:r w:rsidR="00100C26" w:rsidRPr="00C1613C">
        <w:rPr>
          <w:rFonts w:ascii="Sylfaen" w:hAnsi="Sylfaen" w:cs="Times New Roman"/>
          <w:lang w:val="ka-GE"/>
        </w:rPr>
        <w:t>(</w:t>
      </w:r>
      <w:r w:rsidR="005A06F3" w:rsidRPr="00C1613C">
        <w:rPr>
          <w:rFonts w:ascii="Sylfaen" w:hAnsi="Sylfaen" w:cs="Times New Roman"/>
          <w:lang w:val="ka-GE"/>
        </w:rPr>
        <w:t>პაციენტების 20%-თან შედარებით, რომლებიც იღებდნენ ენალაპრილის 10 მგ-ს).</w:t>
      </w:r>
    </w:p>
    <w:p w14:paraId="587DED98" w14:textId="77777777" w:rsidR="0074369A" w:rsidRPr="00C1613C" w:rsidRDefault="00AA7E1F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მკურნალობის </w:t>
      </w:r>
      <w:r w:rsidR="0068163F" w:rsidRPr="00C1613C">
        <w:rPr>
          <w:rFonts w:ascii="Sylfaen" w:hAnsi="Sylfaen" w:cs="Times New Roman"/>
          <w:lang w:val="ka-GE"/>
        </w:rPr>
        <w:t>დასრულებისას,</w:t>
      </w:r>
      <w:r w:rsidRPr="00C1613C">
        <w:rPr>
          <w:rFonts w:ascii="Sylfaen" w:hAnsi="Sylfaen" w:cs="Times New Roman"/>
          <w:lang w:val="ka-GE"/>
        </w:rPr>
        <w:t xml:space="preserve"> </w:t>
      </w:r>
      <w:r w:rsidR="00E131FA" w:rsidRPr="00C1613C">
        <w:rPr>
          <w:rFonts w:ascii="Sylfaen" w:hAnsi="Sylfaen" w:cs="Times New Roman"/>
          <w:lang w:val="ka-GE"/>
        </w:rPr>
        <w:t>მპწი მნიშვნელოვნად შემცირდა პერინდოპრილი/</w:t>
      </w:r>
      <w:r w:rsidR="00FF05F7" w:rsidRPr="00C1613C">
        <w:rPr>
          <w:rFonts w:ascii="Sylfaen" w:hAnsi="Sylfaen" w:cs="Times New Roman"/>
          <w:lang w:val="ka-GE"/>
        </w:rPr>
        <w:t xml:space="preserve"> </w:t>
      </w:r>
      <w:r w:rsidR="00E131FA" w:rsidRPr="00C1613C">
        <w:rPr>
          <w:rFonts w:ascii="Sylfaen" w:hAnsi="Sylfaen" w:cs="Times New Roman"/>
          <w:lang w:val="ka-GE"/>
        </w:rPr>
        <w:t>ინდაპამიდის</w:t>
      </w:r>
      <w:r w:rsidR="00981A92" w:rsidRPr="00C1613C">
        <w:rPr>
          <w:rFonts w:ascii="Sylfaen" w:hAnsi="Sylfaen" w:cs="Times New Roman"/>
          <w:lang w:val="ka-GE"/>
        </w:rPr>
        <w:t xml:space="preserve"> ჯგუფში (</w:t>
      </w:r>
      <w:r w:rsidR="001C15B8" w:rsidRPr="00C1613C">
        <w:rPr>
          <w:rFonts w:ascii="Sylfaen" w:hAnsi="Sylfaen" w:cs="Times New Roman"/>
          <w:lang w:val="ka-GE"/>
        </w:rPr>
        <w:t>-10,1 გ/მ</w:t>
      </w:r>
      <w:r w:rsidR="001C15B8" w:rsidRPr="00C1613C">
        <w:rPr>
          <w:rFonts w:ascii="Sylfaen" w:hAnsi="Sylfaen" w:cs="Times New Roman"/>
          <w:vertAlign w:val="superscript"/>
          <w:lang w:val="ka-GE"/>
        </w:rPr>
        <w:t>2</w:t>
      </w:r>
      <w:r w:rsidR="001C15B8" w:rsidRPr="00C1613C">
        <w:rPr>
          <w:rFonts w:ascii="Sylfaen" w:hAnsi="Sylfaen" w:cs="Times New Roman"/>
          <w:lang w:val="ka-GE"/>
        </w:rPr>
        <w:t>)</w:t>
      </w:r>
      <w:r w:rsidR="00FF05F7" w:rsidRPr="00C1613C">
        <w:rPr>
          <w:rFonts w:ascii="Sylfaen" w:hAnsi="Sylfaen" w:cs="Times New Roman"/>
          <w:lang w:val="ka-GE"/>
        </w:rPr>
        <w:t xml:space="preserve"> ენალაპრილის ჯგუფთან შედარებით (-1,1 გ/მ</w:t>
      </w:r>
      <w:r w:rsidR="00FF05F7" w:rsidRPr="00C1613C">
        <w:rPr>
          <w:rFonts w:ascii="Sylfaen" w:hAnsi="Sylfaen" w:cs="Times New Roman"/>
          <w:vertAlign w:val="superscript"/>
          <w:lang w:val="ka-GE"/>
        </w:rPr>
        <w:t>2</w:t>
      </w:r>
      <w:r w:rsidR="00FF05F7" w:rsidRPr="00C1613C">
        <w:rPr>
          <w:rFonts w:ascii="Sylfaen" w:hAnsi="Sylfaen" w:cs="Times New Roman"/>
          <w:lang w:val="ka-GE"/>
        </w:rPr>
        <w:t>)</w:t>
      </w:r>
      <w:r w:rsidR="0083481D" w:rsidRPr="00C1613C">
        <w:rPr>
          <w:rFonts w:ascii="Sylfaen" w:hAnsi="Sylfaen" w:cs="Times New Roman"/>
          <w:lang w:val="ka-GE"/>
        </w:rPr>
        <w:t xml:space="preserve"> პაციენტების ყველა რანდომიზირებულ ჯგუფში. </w:t>
      </w:r>
      <w:r w:rsidR="00D95D02" w:rsidRPr="00C1613C">
        <w:rPr>
          <w:rFonts w:ascii="Sylfaen" w:hAnsi="Sylfaen" w:cs="Times New Roman"/>
          <w:lang w:val="ka-GE"/>
        </w:rPr>
        <w:t>მპწი</w:t>
      </w:r>
      <w:r w:rsidR="008C427B" w:rsidRPr="00C1613C">
        <w:rPr>
          <w:rFonts w:ascii="Sylfaen" w:hAnsi="Sylfaen" w:cs="Times New Roman"/>
          <w:lang w:val="ka-GE"/>
        </w:rPr>
        <w:t xml:space="preserve"> ცვლილების ჯგუფთაშორისმა სხვაობამ შეადგინა -8,3 (</w:t>
      </w:r>
      <w:r w:rsidR="00ED1B27" w:rsidRPr="00C1613C">
        <w:rPr>
          <w:rFonts w:ascii="Sylfaen" w:hAnsi="Sylfaen" w:cs="Times New Roman"/>
          <w:lang w:val="ka-GE"/>
        </w:rPr>
        <w:t>ნი 95% (-11,5, -5,0), p&lt;0,0001).</w:t>
      </w:r>
      <w:r w:rsidR="00391A54" w:rsidRPr="00C1613C">
        <w:rPr>
          <w:rFonts w:ascii="Sylfaen" w:hAnsi="Sylfaen" w:cs="Times New Roman"/>
          <w:lang w:val="ka-GE"/>
        </w:rPr>
        <w:t xml:space="preserve"> </w:t>
      </w:r>
    </w:p>
    <w:p w14:paraId="7210BEED" w14:textId="77777777" w:rsidR="0074369A" w:rsidRPr="00C1613C" w:rsidRDefault="00754823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მპწი </w:t>
      </w:r>
      <w:r w:rsidR="00897753" w:rsidRPr="00C1613C">
        <w:rPr>
          <w:rFonts w:ascii="Sylfaen" w:hAnsi="Sylfaen" w:cs="Times New Roman"/>
          <w:lang w:val="ka-GE"/>
        </w:rPr>
        <w:t xml:space="preserve">საუკეთესო ეფექტი </w:t>
      </w:r>
      <w:r w:rsidR="00FD4B11" w:rsidRPr="00C1613C">
        <w:rPr>
          <w:rFonts w:ascii="Sylfaen" w:hAnsi="Sylfaen" w:cs="Times New Roman"/>
          <w:lang w:val="ka-GE"/>
        </w:rPr>
        <w:t>მიიღწეოდა</w:t>
      </w:r>
      <w:r w:rsidR="00007C3B" w:rsidRPr="00C1613C">
        <w:rPr>
          <w:rFonts w:ascii="Sylfaen" w:hAnsi="Sylfaen" w:cs="Times New Roman"/>
          <w:lang w:val="ka-GE"/>
        </w:rPr>
        <w:t xml:space="preserve"> პერინდოპრილი/ინდაპამიდის</w:t>
      </w:r>
      <w:r w:rsidR="00A31488" w:rsidRPr="00C1613C">
        <w:rPr>
          <w:rFonts w:ascii="Sylfaen" w:hAnsi="Sylfaen" w:cs="Times New Roman"/>
          <w:lang w:val="ka-GE"/>
        </w:rPr>
        <w:t xml:space="preserve"> უფრო მაღალი დოზის დროს.</w:t>
      </w:r>
      <w:r w:rsidR="00391A54" w:rsidRPr="00C1613C">
        <w:rPr>
          <w:rFonts w:ascii="Sylfaen" w:hAnsi="Sylfaen" w:cs="Times New Roman"/>
          <w:lang w:val="ka-GE"/>
        </w:rPr>
        <w:t xml:space="preserve"> </w:t>
      </w:r>
    </w:p>
    <w:p w14:paraId="07797AB8" w14:textId="77777777" w:rsidR="00DB382F" w:rsidRPr="00C1613C" w:rsidRDefault="00DB382F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რაც შეეხება არტერიულ წნევას</w:t>
      </w:r>
      <w:r w:rsidR="00CD6E8A" w:rsidRPr="00C1613C">
        <w:rPr>
          <w:rFonts w:ascii="Sylfaen" w:hAnsi="Sylfaen" w:cs="Times New Roman"/>
          <w:lang w:val="ka-GE"/>
        </w:rPr>
        <w:t xml:space="preserve">, </w:t>
      </w:r>
      <w:r w:rsidR="00992C2B" w:rsidRPr="00C1613C">
        <w:rPr>
          <w:rFonts w:ascii="Sylfaen" w:hAnsi="Sylfaen" w:cs="Times New Roman"/>
          <w:lang w:val="ka-GE"/>
        </w:rPr>
        <w:t>შესაძლო საშუალო ჯგუფთაშორისმა სხვაობამ</w:t>
      </w:r>
      <w:r w:rsidR="008C3F69" w:rsidRPr="00C1613C">
        <w:rPr>
          <w:rFonts w:ascii="Sylfaen" w:hAnsi="Sylfaen" w:cs="Times New Roman"/>
          <w:lang w:val="ka-GE"/>
        </w:rPr>
        <w:t xml:space="preserve"> რანდომიზირებულ პოპულაციაში შეადგ</w:t>
      </w:r>
      <w:r w:rsidR="00F3745A" w:rsidRPr="00C1613C">
        <w:rPr>
          <w:rFonts w:ascii="Sylfaen" w:hAnsi="Sylfaen" w:cs="Times New Roman"/>
          <w:lang w:val="ka-GE"/>
        </w:rPr>
        <w:t>ინა</w:t>
      </w:r>
      <w:r w:rsidR="008C3F69" w:rsidRPr="00C1613C">
        <w:rPr>
          <w:rFonts w:ascii="Sylfaen" w:hAnsi="Sylfaen" w:cs="Times New Roman"/>
          <w:lang w:val="ka-GE"/>
        </w:rPr>
        <w:t xml:space="preserve">: </w:t>
      </w:r>
      <w:r w:rsidR="000A696E" w:rsidRPr="00C1613C">
        <w:rPr>
          <w:rFonts w:ascii="Sylfaen" w:hAnsi="Sylfaen" w:cs="Times New Roman"/>
          <w:lang w:val="ka-GE"/>
        </w:rPr>
        <w:t>სისტოლური არტერიული წნევის დაწევა 5,8 მმ ვ.წყ.სვ-ით</w:t>
      </w:r>
      <w:r w:rsidR="00676DBB" w:rsidRPr="00C1613C">
        <w:rPr>
          <w:rFonts w:ascii="Sylfaen" w:hAnsi="Sylfaen" w:cs="Times New Roman"/>
          <w:lang w:val="ka-GE"/>
        </w:rPr>
        <w:t xml:space="preserve"> (ნი 95% (-7,9, -3,7), p&lt;0,0001) და </w:t>
      </w:r>
      <w:r w:rsidR="00A02A3A" w:rsidRPr="00C1613C">
        <w:rPr>
          <w:rFonts w:ascii="Sylfaen" w:hAnsi="Sylfaen" w:cs="Times New Roman"/>
          <w:lang w:val="ka-GE"/>
        </w:rPr>
        <w:t xml:space="preserve">დიასტოლური არტერიული წნევის დაწევა </w:t>
      </w:r>
      <w:r w:rsidR="00FE6E2D" w:rsidRPr="00C1613C">
        <w:rPr>
          <w:rFonts w:ascii="Sylfaen" w:hAnsi="Sylfaen" w:cs="Times New Roman"/>
          <w:lang w:val="ka-GE"/>
        </w:rPr>
        <w:t>2,3</w:t>
      </w:r>
      <w:r w:rsidR="00A02A3A" w:rsidRPr="00C1613C">
        <w:rPr>
          <w:rFonts w:ascii="Sylfaen" w:hAnsi="Sylfaen" w:cs="Times New Roman"/>
          <w:lang w:val="ka-GE"/>
        </w:rPr>
        <w:t xml:space="preserve"> მმ ვ.წყ.სვ-ით (ნი 95% (-</w:t>
      </w:r>
      <w:r w:rsidR="00B445C6" w:rsidRPr="00C1613C">
        <w:rPr>
          <w:rFonts w:ascii="Sylfaen" w:hAnsi="Sylfaen" w:cs="Times New Roman"/>
          <w:lang w:val="ka-GE"/>
        </w:rPr>
        <w:t>3,6</w:t>
      </w:r>
      <w:r w:rsidR="00A02A3A" w:rsidRPr="00C1613C">
        <w:rPr>
          <w:rFonts w:ascii="Sylfaen" w:hAnsi="Sylfaen" w:cs="Times New Roman"/>
          <w:lang w:val="ka-GE"/>
        </w:rPr>
        <w:t>, -</w:t>
      </w:r>
      <w:r w:rsidR="00B445C6" w:rsidRPr="00C1613C">
        <w:rPr>
          <w:rFonts w:ascii="Sylfaen" w:hAnsi="Sylfaen" w:cs="Times New Roman"/>
          <w:lang w:val="ka-GE"/>
        </w:rPr>
        <w:t>0,9</w:t>
      </w:r>
      <w:r w:rsidR="00A02A3A" w:rsidRPr="00C1613C">
        <w:rPr>
          <w:rFonts w:ascii="Sylfaen" w:hAnsi="Sylfaen" w:cs="Times New Roman"/>
          <w:lang w:val="ka-GE"/>
        </w:rPr>
        <w:t>), p</w:t>
      </w:r>
      <w:r w:rsidR="00B445C6" w:rsidRPr="00C1613C">
        <w:rPr>
          <w:rFonts w:ascii="Sylfaen" w:hAnsi="Sylfaen" w:cs="Times New Roman"/>
          <w:lang w:val="ka-GE"/>
        </w:rPr>
        <w:t>=0,0004</w:t>
      </w:r>
      <w:r w:rsidR="00A02A3A" w:rsidRPr="00C1613C">
        <w:rPr>
          <w:rFonts w:ascii="Sylfaen" w:hAnsi="Sylfaen" w:cs="Times New Roman"/>
          <w:lang w:val="ka-GE"/>
        </w:rPr>
        <w:t>)</w:t>
      </w:r>
      <w:r w:rsidR="00B445C6" w:rsidRPr="00C1613C">
        <w:rPr>
          <w:rFonts w:ascii="Sylfaen" w:hAnsi="Sylfaen" w:cs="Times New Roman"/>
          <w:lang w:val="ka-GE"/>
        </w:rPr>
        <w:t xml:space="preserve">, </w:t>
      </w:r>
      <w:r w:rsidR="00BB3F6E" w:rsidRPr="00C1613C">
        <w:rPr>
          <w:rFonts w:ascii="Sylfaen" w:hAnsi="Sylfaen" w:cs="Times New Roman"/>
          <w:lang w:val="ka-GE"/>
        </w:rPr>
        <w:t xml:space="preserve">პრეპარატი უფრო მეტად ეფექტური იყო </w:t>
      </w:r>
      <w:r w:rsidR="00304216" w:rsidRPr="00C1613C">
        <w:rPr>
          <w:rFonts w:ascii="Sylfaen" w:hAnsi="Sylfaen" w:cs="Times New Roman"/>
          <w:lang w:val="ka-GE"/>
        </w:rPr>
        <w:t>პერინდოპრილი/ინდაპამიდის</w:t>
      </w:r>
      <w:r w:rsidR="00AD7B2A" w:rsidRPr="00C1613C">
        <w:rPr>
          <w:rFonts w:ascii="Sylfaen" w:hAnsi="Sylfaen" w:cs="Times New Roman"/>
          <w:lang w:val="ka-GE"/>
        </w:rPr>
        <w:t xml:space="preserve"> მიღების ჯგუფში.</w:t>
      </w:r>
    </w:p>
    <w:p w14:paraId="5A65989E" w14:textId="77777777" w:rsidR="00451E4F" w:rsidRPr="00C1613C" w:rsidRDefault="00451E4F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069CD2F3" w14:textId="77777777" w:rsidR="00765D63" w:rsidRPr="00C1613C" w:rsidRDefault="00765D63" w:rsidP="00F94660">
      <w:pPr>
        <w:spacing w:after="0" w:line="240" w:lineRule="auto"/>
        <w:ind w:right="4"/>
        <w:jc w:val="both"/>
        <w:rPr>
          <w:rFonts w:ascii="Sylfaen" w:hAnsi="Sylfaen" w:cs="Times New Roman"/>
          <w:u w:val="single"/>
          <w:lang w:val="ka-GE"/>
        </w:rPr>
      </w:pPr>
      <w:r w:rsidRPr="00C1613C">
        <w:rPr>
          <w:rFonts w:ascii="Sylfaen" w:hAnsi="Sylfaen" w:cs="Times New Roman"/>
          <w:u w:val="single"/>
          <w:lang w:val="ka-GE"/>
        </w:rPr>
        <w:t>ბავშვთა ასაკის პაციენტები</w:t>
      </w:r>
    </w:p>
    <w:p w14:paraId="495556D2" w14:textId="77777777" w:rsidR="00765D63" w:rsidRPr="00C1613C" w:rsidRDefault="00C04864" w:rsidP="00F94660">
      <w:pPr>
        <w:spacing w:after="0" w:line="240" w:lineRule="auto"/>
        <w:ind w:right="4"/>
        <w:jc w:val="both"/>
        <w:rPr>
          <w:rFonts w:ascii="Sylfaen" w:hAnsi="Sylfaen" w:cs="Times New Roman"/>
          <w:b/>
          <w:i/>
          <w:iCs/>
          <w:lang w:val="ka-GE"/>
        </w:rPr>
      </w:pPr>
      <w:r w:rsidRPr="00C1613C">
        <w:rPr>
          <w:rFonts w:ascii="Sylfaen" w:hAnsi="Sylfaen" w:cs="Times New Roman"/>
          <w:b/>
          <w:i/>
          <w:iCs/>
          <w:lang w:val="ka-GE"/>
        </w:rPr>
        <w:t>პერინდოპრილი/ინდაპამიდი</w:t>
      </w:r>
    </w:p>
    <w:p w14:paraId="69F08603" w14:textId="77777777" w:rsidR="00E131FA" w:rsidRPr="00C1613C" w:rsidRDefault="00705C53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ბავშვებში პერინდოპრილი/ინდაპამიდის გამოყენების </w:t>
      </w:r>
      <w:r w:rsidR="0074369A" w:rsidRPr="00C1613C">
        <w:rPr>
          <w:rFonts w:ascii="Sylfaen" w:hAnsi="Sylfaen" w:cs="Times New Roman"/>
          <w:lang w:val="ka-GE"/>
        </w:rPr>
        <w:t xml:space="preserve">შესახებ </w:t>
      </w:r>
      <w:r w:rsidRPr="00C1613C">
        <w:rPr>
          <w:rFonts w:ascii="Sylfaen" w:hAnsi="Sylfaen" w:cs="Times New Roman"/>
          <w:lang w:val="ka-GE"/>
        </w:rPr>
        <w:t>ხელმისაწვდომი მონაცემები</w:t>
      </w:r>
      <w:r w:rsidR="00D62B2F" w:rsidRPr="00C1613C">
        <w:rPr>
          <w:rFonts w:ascii="Sylfaen" w:hAnsi="Sylfaen" w:cs="Times New Roman"/>
          <w:lang w:val="ka-GE"/>
        </w:rPr>
        <w:t xml:space="preserve"> არ არის</w:t>
      </w:r>
      <w:r w:rsidR="00136FAD" w:rsidRPr="00C1613C">
        <w:rPr>
          <w:rFonts w:ascii="Sylfaen" w:hAnsi="Sylfaen" w:cs="Times New Roman"/>
          <w:lang w:val="ka-GE"/>
        </w:rPr>
        <w:t>.</w:t>
      </w:r>
    </w:p>
    <w:p w14:paraId="4B52051E" w14:textId="77777777" w:rsidR="00945DED" w:rsidRPr="00C1613C" w:rsidRDefault="00945DED" w:rsidP="00F94660">
      <w:pPr>
        <w:spacing w:after="0" w:line="240" w:lineRule="auto"/>
        <w:ind w:right="4"/>
        <w:jc w:val="both"/>
        <w:rPr>
          <w:rFonts w:ascii="Sylfaen" w:hAnsi="Sylfaen" w:cs="Times New Roman"/>
          <w:b/>
          <w:bCs/>
          <w:i/>
          <w:iCs/>
          <w:lang w:val="ka-GE"/>
        </w:rPr>
      </w:pPr>
      <w:r w:rsidRPr="00C1613C">
        <w:rPr>
          <w:rFonts w:ascii="Sylfaen" w:hAnsi="Sylfaen" w:cs="Times New Roman"/>
          <w:b/>
          <w:bCs/>
          <w:i/>
          <w:iCs/>
          <w:lang w:val="ka-GE"/>
        </w:rPr>
        <w:t>ამლოდიპინი</w:t>
      </w:r>
    </w:p>
    <w:p w14:paraId="249B3C8C" w14:textId="77777777" w:rsidR="00D97216" w:rsidRPr="00C1613C" w:rsidRDefault="00D97216" w:rsidP="00D9721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კვლევებში 6-დან 17 წლამდე ასაკის 268 ბავშვის მონაწილეობით, უპირატესად მეორადი არტერიული ჰიპერტენზიით, ამლოდიპინი 2,5 მგ და 5,0 მგ დოზით შედარებული იყო პლაცებოსთან. კვლევებმა აჩვენეს, რომ პლაცებოსთან შედარებით,  ორივე დოზა მნიშვნელოვნად ამცირებ</w:t>
      </w:r>
      <w:r w:rsidR="005465B4" w:rsidRPr="00C1613C">
        <w:rPr>
          <w:rFonts w:ascii="Sylfaen" w:hAnsi="Sylfaen" w:cs="Times New Roman"/>
          <w:lang w:val="ka-GE"/>
        </w:rPr>
        <w:t>და</w:t>
      </w:r>
      <w:r w:rsidRPr="00C1613C">
        <w:rPr>
          <w:rFonts w:ascii="Sylfaen" w:hAnsi="Sylfaen" w:cs="Times New Roman"/>
          <w:lang w:val="ka-GE"/>
        </w:rPr>
        <w:t xml:space="preserve"> სისტოლურ არტერიულ წნევას. დოზებს შორის სხვაობა არ იყო სტატისტიკურად მნიშვნელოვანი.</w:t>
      </w:r>
    </w:p>
    <w:p w14:paraId="726E88DE" w14:textId="77777777" w:rsidR="00D97216" w:rsidRPr="00C1613C" w:rsidRDefault="00D97216" w:rsidP="00D9721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lastRenderedPageBreak/>
        <w:t xml:space="preserve">ამლოდიპინის </w:t>
      </w:r>
      <w:r w:rsidR="00451E4F" w:rsidRPr="00C1613C">
        <w:rPr>
          <w:rFonts w:ascii="Sylfaen" w:hAnsi="Sylfaen" w:cs="Times New Roman"/>
          <w:lang w:val="ka-GE"/>
        </w:rPr>
        <w:t>ხანგრძლივი</w:t>
      </w:r>
      <w:r w:rsidR="00305E0F" w:rsidRPr="00C1613C">
        <w:rPr>
          <w:rFonts w:ascii="Sylfaen" w:hAnsi="Sylfaen" w:cs="Times New Roman"/>
          <w:lang w:val="ka-GE"/>
        </w:rPr>
        <w:t xml:space="preserve"> ეფექტ</w:t>
      </w:r>
      <w:r w:rsidR="00A411BB" w:rsidRPr="00C1613C">
        <w:rPr>
          <w:rFonts w:ascii="Sylfaen" w:hAnsi="Sylfaen" w:cs="Times New Roman"/>
          <w:lang w:val="ka-GE"/>
        </w:rPr>
        <w:t>ი</w:t>
      </w:r>
      <w:r w:rsidRPr="00C1613C">
        <w:rPr>
          <w:rFonts w:ascii="Sylfaen" w:hAnsi="Sylfaen" w:cs="Times New Roman"/>
          <w:lang w:val="ka-GE"/>
        </w:rPr>
        <w:t xml:space="preserve"> ზრდაზე, სქესობრივ მომწიფებაზე და საერთო განვითარებაზე არ არის შესწავლილი.</w:t>
      </w:r>
      <w:r w:rsidR="0074369A" w:rsidRPr="00C1613C">
        <w:rPr>
          <w:rFonts w:ascii="Sylfaen" w:hAnsi="Sylfaen" w:cs="Times New Roman"/>
          <w:lang w:val="ka-GE"/>
        </w:rPr>
        <w:t xml:space="preserve"> </w:t>
      </w:r>
      <w:r w:rsidR="008603F8" w:rsidRPr="00C1613C">
        <w:rPr>
          <w:rFonts w:ascii="Sylfaen" w:hAnsi="Sylfaen" w:cs="Times New Roman"/>
          <w:lang w:val="ka-GE"/>
        </w:rPr>
        <w:t xml:space="preserve">ასევე არ არის დადგენილი </w:t>
      </w:r>
      <w:r w:rsidRPr="00C1613C">
        <w:rPr>
          <w:rFonts w:ascii="Sylfaen" w:hAnsi="Sylfaen" w:cs="Times New Roman"/>
          <w:lang w:val="ka-GE"/>
        </w:rPr>
        <w:t xml:space="preserve">ამლოდიპინით თერაპიის </w:t>
      </w:r>
      <w:r w:rsidR="00336F9F" w:rsidRPr="00C1613C">
        <w:rPr>
          <w:rFonts w:ascii="Sylfaen" w:hAnsi="Sylfaen" w:cs="Times New Roman"/>
          <w:lang w:val="ka-GE"/>
        </w:rPr>
        <w:t>ხანგრლივი ეფექტ</w:t>
      </w:r>
      <w:r w:rsidR="00024F09" w:rsidRPr="00C1613C">
        <w:rPr>
          <w:rFonts w:ascii="Sylfaen" w:hAnsi="Sylfaen" w:cs="Times New Roman"/>
          <w:lang w:val="ka-GE"/>
        </w:rPr>
        <w:t>ი</w:t>
      </w:r>
      <w:r w:rsidRPr="00C1613C">
        <w:rPr>
          <w:rFonts w:ascii="Sylfaen" w:hAnsi="Sylfaen" w:cs="Times New Roman"/>
          <w:lang w:val="ka-GE"/>
        </w:rPr>
        <w:t xml:space="preserve"> ბავშვთა ასაკში გულ-სისხლძარღვთა </w:t>
      </w:r>
      <w:r w:rsidR="008603F8" w:rsidRPr="00C1613C">
        <w:rPr>
          <w:rFonts w:ascii="Sylfaen" w:hAnsi="Sylfaen" w:cs="Times New Roman"/>
          <w:lang w:val="ka-GE"/>
        </w:rPr>
        <w:t>ავადობის</w:t>
      </w:r>
      <w:r w:rsidRPr="00C1613C">
        <w:rPr>
          <w:rFonts w:ascii="Sylfaen" w:hAnsi="Sylfaen" w:cs="Times New Roman"/>
          <w:lang w:val="ka-GE"/>
        </w:rPr>
        <w:t xml:space="preserve"> და </w:t>
      </w:r>
      <w:r w:rsidR="00706538" w:rsidRPr="00C1613C">
        <w:rPr>
          <w:rFonts w:ascii="Sylfaen" w:hAnsi="Sylfaen" w:cs="Times New Roman"/>
          <w:lang w:val="ka-GE"/>
        </w:rPr>
        <w:t>მომწიფებულ ასაკში</w:t>
      </w:r>
      <w:r w:rsidRPr="00C1613C">
        <w:rPr>
          <w:rFonts w:ascii="Sylfaen" w:hAnsi="Sylfaen" w:cs="Times New Roman"/>
          <w:lang w:val="ka-GE"/>
        </w:rPr>
        <w:t xml:space="preserve"> სიკვდილიანობის შესამცირებლად</w:t>
      </w:r>
      <w:r w:rsidR="00D92C0E" w:rsidRPr="00C1613C">
        <w:rPr>
          <w:rFonts w:ascii="Sylfaen" w:hAnsi="Sylfaen" w:cs="Times New Roman"/>
          <w:lang w:val="ka-GE"/>
        </w:rPr>
        <w:t>.</w:t>
      </w:r>
    </w:p>
    <w:p w14:paraId="1585ADD4" w14:textId="77777777" w:rsidR="004F1711" w:rsidRPr="00C1613C" w:rsidRDefault="004F1711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446A5730" w14:textId="77777777" w:rsidR="00DC4175" w:rsidRPr="00C1613C" w:rsidRDefault="00DC4175" w:rsidP="00F94660">
      <w:pPr>
        <w:spacing w:after="0" w:line="240" w:lineRule="auto"/>
        <w:ind w:right="4"/>
        <w:jc w:val="both"/>
        <w:rPr>
          <w:rFonts w:ascii="Sylfaen" w:hAnsi="Sylfaen" w:cs="Times New Roman"/>
          <w:b/>
          <w:lang w:val="ka-GE"/>
        </w:rPr>
      </w:pPr>
      <w:r w:rsidRPr="00C1613C">
        <w:rPr>
          <w:rFonts w:ascii="Sylfaen" w:hAnsi="Sylfaen" w:cs="Times New Roman"/>
          <w:b/>
          <w:lang w:val="ka-GE"/>
        </w:rPr>
        <w:t xml:space="preserve">5.2 </w:t>
      </w:r>
      <w:r w:rsidR="00CD24D4" w:rsidRPr="00C1613C">
        <w:rPr>
          <w:rFonts w:ascii="Sylfaen" w:hAnsi="Sylfaen" w:cs="Times New Roman"/>
          <w:b/>
          <w:lang w:val="ka-GE"/>
        </w:rPr>
        <w:t>ფარმაკოკინეტიკურ</w:t>
      </w:r>
      <w:r w:rsidRPr="00C1613C">
        <w:rPr>
          <w:rFonts w:ascii="Sylfaen" w:hAnsi="Sylfaen" w:cs="Times New Roman"/>
          <w:b/>
          <w:lang w:val="ka-GE"/>
        </w:rPr>
        <w:t>ი თვისებები</w:t>
      </w:r>
    </w:p>
    <w:p w14:paraId="3E9F969E" w14:textId="77777777" w:rsidR="00BC4DF6" w:rsidRPr="00C1613C" w:rsidRDefault="00BC4DF6" w:rsidP="00F94660">
      <w:pPr>
        <w:spacing w:after="0" w:line="240" w:lineRule="auto"/>
        <w:ind w:right="4"/>
        <w:jc w:val="both"/>
        <w:rPr>
          <w:rFonts w:ascii="Sylfaen" w:hAnsi="Sylfaen" w:cs="Times New Roman"/>
          <w:b/>
          <w:i/>
          <w:lang w:val="ka-GE"/>
        </w:rPr>
      </w:pPr>
      <w:r w:rsidRPr="00C1613C">
        <w:rPr>
          <w:rFonts w:ascii="Sylfaen" w:hAnsi="Sylfaen" w:cs="Times New Roman"/>
          <w:b/>
          <w:i/>
          <w:lang w:val="ka-GE"/>
        </w:rPr>
        <w:t>პერინდოპრილი</w:t>
      </w:r>
    </w:p>
    <w:p w14:paraId="0B61FE7F" w14:textId="77777777" w:rsidR="00BC4DF6" w:rsidRPr="00C1613C" w:rsidRDefault="007B39D9" w:rsidP="00F94660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აბსორბცია,</w:t>
      </w:r>
      <w:r w:rsidR="007E689A" w:rsidRPr="00C1613C">
        <w:rPr>
          <w:rFonts w:ascii="Sylfaen" w:hAnsi="Sylfaen" w:cs="Times New Roman"/>
          <w:i/>
          <w:iCs/>
          <w:lang w:val="ka-GE"/>
        </w:rPr>
        <w:t xml:space="preserve"> ბიოტრანსფორმაცია</w:t>
      </w:r>
    </w:p>
    <w:p w14:paraId="496D1279" w14:textId="77777777" w:rsidR="00DC4175" w:rsidRPr="00C1613C" w:rsidRDefault="00513AB9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შიგნით მიღების შემდეგ, პერინდოპრილი სწრაფად შეიწოვება</w:t>
      </w:r>
      <w:r w:rsidR="00AB236D" w:rsidRPr="00C1613C">
        <w:rPr>
          <w:rFonts w:ascii="Sylfaen" w:hAnsi="Sylfaen" w:cs="Times New Roman"/>
          <w:lang w:val="ka-GE"/>
        </w:rPr>
        <w:t xml:space="preserve">, </w:t>
      </w:r>
      <w:r w:rsidRPr="00C1613C">
        <w:rPr>
          <w:rFonts w:ascii="Sylfaen" w:hAnsi="Sylfaen" w:cs="Times New Roman"/>
          <w:lang w:val="ka-GE"/>
        </w:rPr>
        <w:t>მაქსიმალურ</w:t>
      </w:r>
      <w:r w:rsidR="00AB236D" w:rsidRPr="00C1613C">
        <w:rPr>
          <w:rFonts w:ascii="Sylfaen" w:hAnsi="Sylfaen" w:cs="Times New Roman"/>
          <w:lang w:val="ka-GE"/>
        </w:rPr>
        <w:t>ი</w:t>
      </w:r>
      <w:r w:rsidRPr="00C1613C">
        <w:rPr>
          <w:rFonts w:ascii="Sylfaen" w:hAnsi="Sylfaen" w:cs="Times New Roman"/>
          <w:lang w:val="ka-GE"/>
        </w:rPr>
        <w:t xml:space="preserve"> კონცენტრაცია</w:t>
      </w:r>
      <w:r w:rsidR="00AB236D" w:rsidRPr="00C1613C">
        <w:rPr>
          <w:rFonts w:ascii="Sylfaen" w:hAnsi="Sylfaen" w:cs="Times New Roman"/>
          <w:lang w:val="ka-GE"/>
        </w:rPr>
        <w:t xml:space="preserve"> სისხლში მიიღწევა</w:t>
      </w:r>
      <w:r w:rsidRPr="00C1613C">
        <w:rPr>
          <w:rFonts w:ascii="Sylfaen" w:hAnsi="Sylfaen" w:cs="Times New Roman"/>
          <w:lang w:val="ka-GE"/>
        </w:rPr>
        <w:t xml:space="preserve"> 1 საათის განმავლობაში</w:t>
      </w:r>
      <w:r w:rsidR="00027922" w:rsidRPr="00C1613C">
        <w:rPr>
          <w:rFonts w:ascii="Sylfaen" w:hAnsi="Sylfaen" w:cs="Times New Roman"/>
          <w:lang w:val="ka-GE"/>
        </w:rPr>
        <w:t>. პერინდოპრილის</w:t>
      </w:r>
      <w:r w:rsidRPr="00C1613C">
        <w:rPr>
          <w:rFonts w:ascii="Sylfaen" w:hAnsi="Sylfaen" w:cs="Times New Roman"/>
          <w:lang w:val="ka-GE"/>
        </w:rPr>
        <w:t xml:space="preserve"> </w:t>
      </w:r>
      <w:r w:rsidR="000F4F96" w:rsidRPr="00C1613C">
        <w:rPr>
          <w:rFonts w:ascii="Sylfaen" w:hAnsi="Sylfaen" w:cs="Times New Roman"/>
          <w:lang w:val="ka-GE"/>
        </w:rPr>
        <w:t>ნახევრადგამოყოფის</w:t>
      </w:r>
      <w:r w:rsidRPr="00C1613C">
        <w:rPr>
          <w:rFonts w:ascii="Sylfaen" w:hAnsi="Sylfaen" w:cs="Times New Roman"/>
          <w:lang w:val="ka-GE"/>
        </w:rPr>
        <w:t xml:space="preserve"> პერიოდი </w:t>
      </w:r>
      <w:r w:rsidR="00015E51" w:rsidRPr="00C1613C">
        <w:rPr>
          <w:rFonts w:ascii="Sylfaen" w:hAnsi="Sylfaen" w:cs="Times New Roman"/>
          <w:lang w:val="ka-GE"/>
        </w:rPr>
        <w:t>პლაზმაში</w:t>
      </w:r>
      <w:r w:rsidR="001F4E6E" w:rsidRPr="00C1613C">
        <w:rPr>
          <w:rFonts w:ascii="Sylfaen" w:hAnsi="Sylfaen" w:cs="Times New Roman"/>
          <w:lang w:val="ka-GE"/>
        </w:rPr>
        <w:t xml:space="preserve"> შეადგენს</w:t>
      </w:r>
      <w:r w:rsidRPr="00C1613C">
        <w:rPr>
          <w:rFonts w:ascii="Sylfaen" w:hAnsi="Sylfaen" w:cs="Times New Roman"/>
          <w:lang w:val="ka-GE"/>
        </w:rPr>
        <w:t xml:space="preserve"> 1 საათ</w:t>
      </w:r>
      <w:r w:rsidR="0078228E" w:rsidRPr="00C1613C">
        <w:rPr>
          <w:rFonts w:ascii="Sylfaen" w:hAnsi="Sylfaen" w:cs="Times New Roman"/>
          <w:lang w:val="ka-GE"/>
        </w:rPr>
        <w:t>ს</w:t>
      </w:r>
      <w:r w:rsidRPr="00C1613C">
        <w:rPr>
          <w:rFonts w:ascii="Sylfaen" w:hAnsi="Sylfaen" w:cs="Times New Roman"/>
          <w:lang w:val="ka-GE"/>
        </w:rPr>
        <w:t>.</w:t>
      </w:r>
    </w:p>
    <w:p w14:paraId="786A789B" w14:textId="77777777" w:rsidR="00F7337B" w:rsidRPr="00C1613C" w:rsidRDefault="00910A83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ვინაიდან </w:t>
      </w:r>
      <w:r w:rsidR="007A6E7B" w:rsidRPr="00C1613C">
        <w:rPr>
          <w:rFonts w:ascii="Sylfaen" w:hAnsi="Sylfaen" w:cs="Times New Roman"/>
          <w:lang w:val="ka-GE"/>
        </w:rPr>
        <w:t xml:space="preserve">საკვების მიღება ამცირებს </w:t>
      </w:r>
      <w:r w:rsidR="00C844B4" w:rsidRPr="00C1613C">
        <w:rPr>
          <w:rFonts w:ascii="Sylfaen" w:hAnsi="Sylfaen" w:cs="Times New Roman"/>
          <w:lang w:val="ka-GE"/>
        </w:rPr>
        <w:t xml:space="preserve">პერინდოპრილატად </w:t>
      </w:r>
      <w:r w:rsidR="00FB461C" w:rsidRPr="00C1613C">
        <w:rPr>
          <w:rFonts w:ascii="Sylfaen" w:hAnsi="Sylfaen" w:cs="Times New Roman"/>
          <w:lang w:val="ka-GE"/>
        </w:rPr>
        <w:t>გარდაქმნას</w:t>
      </w:r>
      <w:r w:rsidR="007A6E7B" w:rsidRPr="00C1613C">
        <w:rPr>
          <w:rFonts w:ascii="Sylfaen" w:hAnsi="Sylfaen" w:cs="Times New Roman"/>
          <w:lang w:val="ka-GE"/>
        </w:rPr>
        <w:t xml:space="preserve">, </w:t>
      </w:r>
      <w:r w:rsidRPr="00C1613C">
        <w:rPr>
          <w:rFonts w:ascii="Sylfaen" w:hAnsi="Sylfaen" w:cs="Times New Roman"/>
          <w:lang w:val="ka-GE"/>
        </w:rPr>
        <w:t xml:space="preserve">და შესაბამისად, </w:t>
      </w:r>
      <w:r w:rsidR="007A6E7B" w:rsidRPr="00C1613C">
        <w:rPr>
          <w:rFonts w:ascii="Sylfaen" w:hAnsi="Sylfaen" w:cs="Times New Roman"/>
          <w:lang w:val="ka-GE"/>
        </w:rPr>
        <w:t>ბიოშეღწევადობას</w:t>
      </w:r>
      <w:r w:rsidRPr="00C1613C">
        <w:rPr>
          <w:rFonts w:ascii="Sylfaen" w:hAnsi="Sylfaen" w:cs="Times New Roman"/>
          <w:lang w:val="ka-GE"/>
        </w:rPr>
        <w:t xml:space="preserve">აც, </w:t>
      </w:r>
      <w:r w:rsidR="007A6E7B" w:rsidRPr="00C1613C">
        <w:rPr>
          <w:rFonts w:ascii="Sylfaen" w:hAnsi="Sylfaen" w:cs="Times New Roman"/>
          <w:lang w:val="ka-GE"/>
        </w:rPr>
        <w:t xml:space="preserve">პერინდოპრილის </w:t>
      </w:r>
      <w:r w:rsidR="00B33E3D" w:rsidRPr="00C1613C">
        <w:rPr>
          <w:rFonts w:ascii="Sylfaen" w:hAnsi="Sylfaen" w:cs="Times New Roman"/>
          <w:lang w:val="ka-GE"/>
        </w:rPr>
        <w:t xml:space="preserve">შიგნით </w:t>
      </w:r>
      <w:r w:rsidR="007A6E7B" w:rsidRPr="00C1613C">
        <w:rPr>
          <w:rFonts w:ascii="Sylfaen" w:hAnsi="Sylfaen" w:cs="Times New Roman"/>
          <w:lang w:val="ka-GE"/>
        </w:rPr>
        <w:t xml:space="preserve">მიღება უნდა მოხდეს </w:t>
      </w:r>
      <w:r w:rsidR="00CE61DE" w:rsidRPr="00C1613C">
        <w:rPr>
          <w:rFonts w:ascii="Sylfaen" w:hAnsi="Sylfaen" w:cs="Times New Roman"/>
          <w:lang w:val="ka-GE"/>
        </w:rPr>
        <w:t>ერთი ტაბლეტის სახით დღეში</w:t>
      </w:r>
      <w:r w:rsidR="007A6E7B" w:rsidRPr="00C1613C">
        <w:rPr>
          <w:rFonts w:ascii="Sylfaen" w:hAnsi="Sylfaen" w:cs="Times New Roman"/>
          <w:lang w:val="ka-GE"/>
        </w:rPr>
        <w:t>, დილით</w:t>
      </w:r>
      <w:r w:rsidR="00D45630" w:rsidRPr="00C1613C">
        <w:rPr>
          <w:rFonts w:ascii="Sylfaen" w:hAnsi="Sylfaen" w:cs="Times New Roman"/>
          <w:lang w:val="ka-GE"/>
        </w:rPr>
        <w:t xml:space="preserve"> საკვების მიღებამდე. </w:t>
      </w:r>
    </w:p>
    <w:p w14:paraId="27A1CB8B" w14:textId="77777777" w:rsidR="00F7337B" w:rsidRPr="00C1613C" w:rsidRDefault="00F7337B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050A6971" w14:textId="77777777" w:rsidR="009E32B7" w:rsidRPr="00C1613C" w:rsidRDefault="009E32B7" w:rsidP="00F94660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განაწილება</w:t>
      </w:r>
    </w:p>
    <w:p w14:paraId="7B7BD4A3" w14:textId="77777777" w:rsidR="009E32B7" w:rsidRPr="00C1613C" w:rsidRDefault="00D81152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შეუკავშირებელი პერინდოპრილატის განაწილების მოცულობა შეადგენს დაახლოებით 0,2 ლ/კგ. პერინდოპრილატის შეკავშირება </w:t>
      </w:r>
      <w:r w:rsidR="000A0D19" w:rsidRPr="00C1613C">
        <w:rPr>
          <w:rFonts w:ascii="Sylfaen" w:hAnsi="Sylfaen" w:cs="Times New Roman"/>
          <w:lang w:val="ka-GE"/>
        </w:rPr>
        <w:t>პლა</w:t>
      </w:r>
      <w:r w:rsidR="004A09D1" w:rsidRPr="00C1613C">
        <w:rPr>
          <w:rFonts w:ascii="Sylfaen" w:hAnsi="Sylfaen" w:cs="Times New Roman"/>
          <w:lang w:val="ka-GE"/>
        </w:rPr>
        <w:t>ზ</w:t>
      </w:r>
      <w:r w:rsidR="000A0D19" w:rsidRPr="00C1613C">
        <w:rPr>
          <w:rFonts w:ascii="Sylfaen" w:hAnsi="Sylfaen" w:cs="Times New Roman"/>
          <w:lang w:val="ka-GE"/>
        </w:rPr>
        <w:t>მის</w:t>
      </w:r>
      <w:r w:rsidRPr="00C1613C">
        <w:rPr>
          <w:rFonts w:ascii="Sylfaen" w:hAnsi="Sylfaen" w:cs="Times New Roman"/>
          <w:lang w:val="ka-GE"/>
        </w:rPr>
        <w:t xml:space="preserve"> ცილებთან, ძირითადად ანგიოტენზინგარდამქმნელ ფერმენტთან, შეადგენს 20%-ს</w:t>
      </w:r>
      <w:r w:rsidR="00671A41" w:rsidRPr="00C1613C">
        <w:rPr>
          <w:rFonts w:ascii="Sylfaen" w:hAnsi="Sylfaen" w:cs="Times New Roman"/>
          <w:lang w:val="ka-GE"/>
        </w:rPr>
        <w:t>,</w:t>
      </w:r>
      <w:r w:rsidRPr="00C1613C">
        <w:rPr>
          <w:rFonts w:ascii="Sylfaen" w:hAnsi="Sylfaen" w:cs="Times New Roman"/>
          <w:lang w:val="ka-GE"/>
        </w:rPr>
        <w:t xml:space="preserve"> და დამოკიდებულია კონცენტრაციაზე.</w:t>
      </w:r>
    </w:p>
    <w:p w14:paraId="58996115" w14:textId="77777777" w:rsidR="009C0C5A" w:rsidRPr="00C1613C" w:rsidRDefault="009C0C5A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0F2E43D0" w14:textId="77777777" w:rsidR="005C2499" w:rsidRPr="00C1613C" w:rsidRDefault="009C0C5A" w:rsidP="00F94660">
      <w:pPr>
        <w:spacing w:after="0" w:line="240" w:lineRule="auto"/>
        <w:ind w:right="4"/>
        <w:jc w:val="both"/>
        <w:rPr>
          <w:rStyle w:val="rynqvb"/>
          <w:rFonts w:ascii="Sylfaen" w:hAnsi="Sylfaen"/>
          <w:i/>
          <w:lang w:val="ka-GE"/>
        </w:rPr>
      </w:pPr>
      <w:r w:rsidRPr="00C1613C">
        <w:rPr>
          <w:rStyle w:val="rynqvb"/>
          <w:rFonts w:ascii="Sylfaen" w:hAnsi="Sylfaen"/>
          <w:i/>
          <w:lang w:val="ka-GE"/>
        </w:rPr>
        <w:t xml:space="preserve">ბიოტრანსფორმაცია </w:t>
      </w:r>
    </w:p>
    <w:p w14:paraId="7CEC4C97" w14:textId="77777777" w:rsidR="009C0C5A" w:rsidRPr="00C1613C" w:rsidRDefault="009C0C5A" w:rsidP="00F94660">
      <w:pPr>
        <w:spacing w:after="0" w:line="240" w:lineRule="auto"/>
        <w:ind w:right="4"/>
        <w:jc w:val="both"/>
        <w:rPr>
          <w:rStyle w:val="rynqvb"/>
          <w:rFonts w:ascii="Sylfaen" w:hAnsi="Sylfaen"/>
          <w:lang w:val="ka-GE"/>
        </w:rPr>
      </w:pPr>
      <w:r w:rsidRPr="00C1613C">
        <w:rPr>
          <w:rStyle w:val="rynqvb"/>
          <w:rFonts w:ascii="Sylfaen" w:hAnsi="Sylfaen"/>
          <w:lang w:val="ka-GE"/>
        </w:rPr>
        <w:t>პერინდოპრილი არის პროწამალი.</w:t>
      </w:r>
      <w:r w:rsidRPr="00C1613C">
        <w:rPr>
          <w:rStyle w:val="hwtze"/>
          <w:rFonts w:ascii="Sylfaen" w:hAnsi="Sylfaen"/>
          <w:lang w:val="ka-GE"/>
        </w:rPr>
        <w:t xml:space="preserve"> </w:t>
      </w:r>
      <w:r w:rsidRPr="00C1613C">
        <w:rPr>
          <w:rStyle w:val="rynqvb"/>
          <w:rFonts w:ascii="Sylfaen" w:hAnsi="Sylfaen"/>
          <w:lang w:val="ka-GE"/>
        </w:rPr>
        <w:t>პერინდოპრილის შეყვანილი დოზის ოცდაშვიდი პროცენტი შედის სისხლის მიმოქცევის სისტემაში პერინდოპრილატის აქტიური მეტაბოლიტის სახით. აქტიური პერინდოპრილატის გარდა, პერინდოპრილი ქმნის კიდევ ხუთ მეტაბოლიტს, მაგრამ ყველა მათგანი არააქტიურია. პერინდოპრილატის მაქსიმალური პლაზმური კონცენტრაცია მიიღწევა 3-4 საათის განმავლობაში.</w:t>
      </w:r>
    </w:p>
    <w:p w14:paraId="10432861" w14:textId="77777777" w:rsidR="005C2499" w:rsidRPr="00C1613C" w:rsidRDefault="005C2499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7B70DDE3" w14:textId="77777777" w:rsidR="0063290A" w:rsidRPr="00C1613C" w:rsidRDefault="0063290A" w:rsidP="00F94660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გამოყოფა</w:t>
      </w:r>
    </w:p>
    <w:p w14:paraId="33FD46B3" w14:textId="77777777" w:rsidR="0063290A" w:rsidRPr="00C1613C" w:rsidRDefault="00B4726C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პერინდოპრილატი გამოიყოფა შარდით. </w:t>
      </w:r>
      <w:r w:rsidR="00C55E24" w:rsidRPr="00C1613C">
        <w:rPr>
          <w:rFonts w:ascii="Sylfaen" w:hAnsi="Sylfaen" w:cs="Times New Roman"/>
          <w:lang w:val="ka-GE"/>
        </w:rPr>
        <w:t xml:space="preserve">შეუკავშირებელი ფრაქციის საბოლოო </w:t>
      </w:r>
      <w:r w:rsidR="003328EA" w:rsidRPr="00C1613C">
        <w:rPr>
          <w:rFonts w:ascii="Sylfaen" w:hAnsi="Sylfaen" w:cs="Times New Roman"/>
          <w:lang w:val="ka-GE"/>
        </w:rPr>
        <w:t>ნახევრად</w:t>
      </w:r>
      <w:r w:rsidR="00C55E24" w:rsidRPr="00C1613C">
        <w:rPr>
          <w:rFonts w:ascii="Sylfaen" w:hAnsi="Sylfaen" w:cs="Times New Roman"/>
          <w:lang w:val="ka-GE"/>
        </w:rPr>
        <w:t xml:space="preserve"> </w:t>
      </w:r>
      <w:r w:rsidR="00CD7DB4" w:rsidRPr="00C1613C">
        <w:rPr>
          <w:rFonts w:ascii="Sylfaen" w:hAnsi="Sylfaen" w:cs="Times New Roman"/>
          <w:lang w:val="ka-GE"/>
        </w:rPr>
        <w:t>დაშლის</w:t>
      </w:r>
      <w:r w:rsidR="00C55E24" w:rsidRPr="00C1613C">
        <w:rPr>
          <w:rFonts w:ascii="Sylfaen" w:hAnsi="Sylfaen" w:cs="Times New Roman"/>
          <w:lang w:val="ka-GE"/>
        </w:rPr>
        <w:t xml:space="preserve"> პერიოდი შეადგენს დაახლოებით 17 საათს. </w:t>
      </w:r>
      <w:r w:rsidR="007C0BA9" w:rsidRPr="00C1613C">
        <w:rPr>
          <w:rFonts w:ascii="Sylfaen" w:hAnsi="Sylfaen" w:cs="Times New Roman"/>
          <w:lang w:val="ka-GE"/>
        </w:rPr>
        <w:t>წონასწორული მდგომარეობა მიიღწევა 4 დღის განმავლობაში.</w:t>
      </w:r>
    </w:p>
    <w:p w14:paraId="168E16F9" w14:textId="77777777" w:rsidR="00B85FC0" w:rsidRPr="00C1613C" w:rsidRDefault="00B85FC0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64140F0B" w14:textId="77777777" w:rsidR="00323E13" w:rsidRPr="00C1613C" w:rsidRDefault="00B85FC0" w:rsidP="00F94660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წრფივობა / არაწრფივობა</w:t>
      </w:r>
    </w:p>
    <w:p w14:paraId="709208DD" w14:textId="77777777" w:rsidR="00323E13" w:rsidRPr="00C1613C" w:rsidRDefault="00294000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დამტკიცებულია </w:t>
      </w:r>
      <w:r w:rsidR="0062653F" w:rsidRPr="00C1613C">
        <w:rPr>
          <w:rFonts w:ascii="Sylfaen" w:hAnsi="Sylfaen" w:cs="Times New Roman"/>
          <w:lang w:val="ka-GE"/>
        </w:rPr>
        <w:t>წრფივი</w:t>
      </w:r>
      <w:r w:rsidRPr="00C1613C">
        <w:rPr>
          <w:rFonts w:ascii="Sylfaen" w:hAnsi="Sylfaen" w:cs="Times New Roman"/>
          <w:lang w:val="ka-GE"/>
        </w:rPr>
        <w:t xml:space="preserve"> დამოკიდებულება პერინდოპრილის დოზას და </w:t>
      </w:r>
      <w:r w:rsidR="00D25E3B" w:rsidRPr="00C1613C">
        <w:rPr>
          <w:rFonts w:ascii="Sylfaen" w:hAnsi="Sylfaen" w:cs="Times New Roman"/>
          <w:lang w:val="ka-GE"/>
        </w:rPr>
        <w:t>პლაზმაში</w:t>
      </w:r>
      <w:r w:rsidRPr="00C1613C">
        <w:rPr>
          <w:rFonts w:ascii="Sylfaen" w:hAnsi="Sylfaen" w:cs="Times New Roman"/>
          <w:lang w:val="ka-GE"/>
        </w:rPr>
        <w:t xml:space="preserve"> მის შემცველობას შორის.</w:t>
      </w:r>
    </w:p>
    <w:p w14:paraId="2D6AE765" w14:textId="77777777" w:rsidR="008C2047" w:rsidRPr="00C1613C" w:rsidRDefault="008C2047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793BD0C0" w14:textId="77777777" w:rsidR="0000045E" w:rsidRPr="00C1613C" w:rsidRDefault="0000045E" w:rsidP="00F94660">
      <w:pPr>
        <w:spacing w:after="0" w:line="240" w:lineRule="auto"/>
        <w:ind w:right="4"/>
        <w:jc w:val="both"/>
        <w:rPr>
          <w:rFonts w:ascii="Sylfaen" w:hAnsi="Sylfaen" w:cs="Times New Roman"/>
          <w:u w:val="single"/>
          <w:lang w:val="ka-GE"/>
        </w:rPr>
      </w:pPr>
      <w:r w:rsidRPr="00C1613C">
        <w:rPr>
          <w:rFonts w:ascii="Sylfaen" w:hAnsi="Sylfaen" w:cs="Times New Roman"/>
          <w:u w:val="single"/>
          <w:lang w:val="ka-GE"/>
        </w:rPr>
        <w:t>პაციენტების განსაკუთრებული ჯგუფები</w:t>
      </w:r>
    </w:p>
    <w:p w14:paraId="06C44566" w14:textId="77777777" w:rsidR="00A67939" w:rsidRPr="00C1613C" w:rsidRDefault="00A67939" w:rsidP="00F94660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ხანდაზმული პაციენტები</w:t>
      </w:r>
    </w:p>
    <w:p w14:paraId="32A7000B" w14:textId="77777777" w:rsidR="00A30A64" w:rsidRPr="00C1613C" w:rsidRDefault="005A5077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პერინდოპრილატის გამოყოფა </w:t>
      </w:r>
      <w:r w:rsidR="00345266" w:rsidRPr="00C1613C">
        <w:rPr>
          <w:rFonts w:ascii="Sylfaen" w:hAnsi="Sylfaen" w:cs="Times New Roman"/>
          <w:lang w:val="ka-GE"/>
        </w:rPr>
        <w:t xml:space="preserve">მცირდება </w:t>
      </w:r>
      <w:r w:rsidRPr="00C1613C">
        <w:rPr>
          <w:rFonts w:ascii="Sylfaen" w:hAnsi="Sylfaen" w:cs="Times New Roman"/>
          <w:lang w:val="ka-GE"/>
        </w:rPr>
        <w:t>ხანდაზმულ პაციენტებში</w:t>
      </w:r>
      <w:r w:rsidR="00A30A64" w:rsidRPr="00C1613C">
        <w:rPr>
          <w:rFonts w:ascii="Sylfaen" w:hAnsi="Sylfaen" w:cs="Times New Roman"/>
          <w:lang w:val="ka-GE"/>
        </w:rPr>
        <w:t>, ასევე პაციენტებში</w:t>
      </w:r>
      <w:r w:rsidRPr="00C1613C">
        <w:rPr>
          <w:rFonts w:ascii="Sylfaen" w:hAnsi="Sylfaen" w:cs="Times New Roman"/>
          <w:lang w:val="ka-GE"/>
        </w:rPr>
        <w:t xml:space="preserve"> გულის ან თირკმელების უკმარისობით</w:t>
      </w:r>
      <w:r w:rsidR="00A30A64" w:rsidRPr="00C1613C">
        <w:rPr>
          <w:rFonts w:ascii="Sylfaen" w:hAnsi="Sylfaen" w:cs="Times New Roman"/>
          <w:lang w:val="ka-GE"/>
        </w:rPr>
        <w:t>.</w:t>
      </w:r>
    </w:p>
    <w:p w14:paraId="4BB9835B" w14:textId="77777777" w:rsidR="00BD115B" w:rsidRPr="00C1613C" w:rsidRDefault="00BD115B" w:rsidP="00F94660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თირკმელების ფუნქციის დარღვევა</w:t>
      </w:r>
    </w:p>
    <w:p w14:paraId="26F12056" w14:textId="77777777" w:rsidR="00BD115B" w:rsidRPr="00C1613C" w:rsidRDefault="009F775E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პრეპარატის დოზის კორექცია სასურველია თირკმელების უკმარისობის დროს, თირკმელების ფუნქციის დარღვევის ხარისხის შესაბამისად (</w:t>
      </w:r>
      <w:r w:rsidR="00E55C43" w:rsidRPr="00C1613C">
        <w:rPr>
          <w:rFonts w:ascii="Sylfaen" w:hAnsi="Sylfaen" w:cs="Times New Roman"/>
          <w:lang w:val="ka-GE"/>
        </w:rPr>
        <w:t>კრეატინინის კლირენსი).</w:t>
      </w:r>
    </w:p>
    <w:p w14:paraId="0B725AC3" w14:textId="77777777" w:rsidR="002C0EE8" w:rsidRPr="00C1613C" w:rsidRDefault="002C0EE8" w:rsidP="00F94660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დიალიზის ჩატარების შემთხვევაში</w:t>
      </w:r>
    </w:p>
    <w:p w14:paraId="3D10A44F" w14:textId="77777777" w:rsidR="009F1319" w:rsidRPr="00C1613C" w:rsidRDefault="009F1319" w:rsidP="009F131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დიალიზის დროს პერინდოპრილატის კლირენსი შეადგენს 70 მლ/წთ.</w:t>
      </w:r>
    </w:p>
    <w:p w14:paraId="427C50C0" w14:textId="77777777" w:rsidR="00C23C21" w:rsidRPr="00C1613C" w:rsidRDefault="00E5164D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ციროზი</w:t>
      </w:r>
    </w:p>
    <w:p w14:paraId="3632BEBA" w14:textId="77777777" w:rsidR="002709C5" w:rsidRPr="00C1613C" w:rsidRDefault="00853CD1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lastRenderedPageBreak/>
        <w:t xml:space="preserve">პერინდოპრილის კინეტიკა იცვლება პაციენტებში ღვიძლის ციროზით: </w:t>
      </w:r>
      <w:r w:rsidR="00495A23" w:rsidRPr="00C1613C">
        <w:rPr>
          <w:rFonts w:ascii="Sylfaen" w:hAnsi="Sylfaen" w:cs="Times New Roman"/>
          <w:lang w:val="ka-GE"/>
        </w:rPr>
        <w:t xml:space="preserve">საწყისი მოლეკულის ღვიძლისმიერი კლირენსი მცირდება </w:t>
      </w:r>
      <w:r w:rsidR="00C0212D" w:rsidRPr="00C1613C">
        <w:rPr>
          <w:rFonts w:ascii="Sylfaen" w:hAnsi="Sylfaen" w:cs="Times New Roman"/>
          <w:lang w:val="ka-GE"/>
        </w:rPr>
        <w:t>ორჯერ</w:t>
      </w:r>
      <w:r w:rsidR="00514904" w:rsidRPr="00C1613C">
        <w:rPr>
          <w:rFonts w:ascii="Sylfaen" w:hAnsi="Sylfaen" w:cs="Times New Roman"/>
          <w:lang w:val="ka-GE"/>
        </w:rPr>
        <w:t>.</w:t>
      </w:r>
      <w:r w:rsidR="00495A23" w:rsidRPr="00C1613C">
        <w:rPr>
          <w:rFonts w:ascii="Sylfaen" w:hAnsi="Sylfaen" w:cs="Times New Roman"/>
          <w:lang w:val="ka-GE"/>
        </w:rPr>
        <w:t xml:space="preserve"> </w:t>
      </w:r>
      <w:r w:rsidR="003319F6" w:rsidRPr="00C1613C">
        <w:rPr>
          <w:rFonts w:ascii="Sylfaen" w:hAnsi="Sylfaen" w:cs="Times New Roman"/>
          <w:lang w:val="ka-GE"/>
        </w:rPr>
        <w:t xml:space="preserve">თუმცა, </w:t>
      </w:r>
      <w:r w:rsidR="00EE3C7B" w:rsidRPr="00C1613C">
        <w:rPr>
          <w:rFonts w:ascii="Sylfaen" w:hAnsi="Sylfaen" w:cs="Times New Roman"/>
          <w:lang w:val="ka-GE"/>
        </w:rPr>
        <w:t xml:space="preserve">წარმოქმნილი პერინდოპრილატის რაოდენობა არ მცირდება, </w:t>
      </w:r>
      <w:r w:rsidR="00514904" w:rsidRPr="00C1613C">
        <w:rPr>
          <w:rFonts w:ascii="Sylfaen" w:hAnsi="Sylfaen" w:cs="Times New Roman"/>
          <w:lang w:val="ka-GE"/>
        </w:rPr>
        <w:t>შესაბამისად,</w:t>
      </w:r>
      <w:r w:rsidR="00EE3C7B" w:rsidRPr="00C1613C">
        <w:rPr>
          <w:rFonts w:ascii="Sylfaen" w:hAnsi="Sylfaen" w:cs="Times New Roman"/>
          <w:lang w:val="ka-GE"/>
        </w:rPr>
        <w:t xml:space="preserve"> დოზის კორექცია არ არის საჭირო (იხ. ნაწილ</w:t>
      </w:r>
      <w:r w:rsidR="003123B4" w:rsidRPr="00C1613C">
        <w:rPr>
          <w:rFonts w:ascii="Sylfaen" w:hAnsi="Sylfaen" w:cs="Times New Roman"/>
          <w:lang w:val="ka-GE"/>
        </w:rPr>
        <w:t>ებ</w:t>
      </w:r>
      <w:r w:rsidR="00EE3C7B" w:rsidRPr="00C1613C">
        <w:rPr>
          <w:rFonts w:ascii="Sylfaen" w:hAnsi="Sylfaen" w:cs="Times New Roman"/>
          <w:lang w:val="ka-GE"/>
        </w:rPr>
        <w:t>ი 4.2 და</w:t>
      </w:r>
      <w:r w:rsidR="00032815" w:rsidRPr="00C1613C">
        <w:rPr>
          <w:rFonts w:ascii="Sylfaen" w:hAnsi="Sylfaen" w:cs="Times New Roman"/>
          <w:lang w:val="ka-GE"/>
        </w:rPr>
        <w:t xml:space="preserve"> 4.4).</w:t>
      </w:r>
    </w:p>
    <w:p w14:paraId="477B7359" w14:textId="77777777" w:rsidR="00FA796D" w:rsidRPr="00C1613C" w:rsidRDefault="00FA796D" w:rsidP="00F94660">
      <w:pPr>
        <w:spacing w:after="0" w:line="240" w:lineRule="auto"/>
        <w:ind w:right="4"/>
        <w:jc w:val="both"/>
        <w:rPr>
          <w:rFonts w:ascii="Sylfaen" w:hAnsi="Sylfaen" w:cs="Times New Roman"/>
          <w:b/>
          <w:bCs/>
          <w:i/>
          <w:iCs/>
          <w:lang w:val="ka-GE"/>
        </w:rPr>
      </w:pPr>
      <w:r w:rsidRPr="00C1613C">
        <w:rPr>
          <w:rFonts w:ascii="Sylfaen" w:hAnsi="Sylfaen" w:cs="Times New Roman"/>
          <w:b/>
          <w:bCs/>
          <w:i/>
          <w:iCs/>
          <w:lang w:val="ka-GE"/>
        </w:rPr>
        <w:t>ინდაპამიდი</w:t>
      </w:r>
    </w:p>
    <w:p w14:paraId="6604EA82" w14:textId="77777777" w:rsidR="00FA796D" w:rsidRPr="00C1613C" w:rsidRDefault="00FA796D" w:rsidP="00F94660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შეწოვა</w:t>
      </w:r>
    </w:p>
    <w:p w14:paraId="65A55A83" w14:textId="77777777" w:rsidR="00FA796D" w:rsidRPr="00C1613C" w:rsidRDefault="00F0767B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ინდაპამიდი სწრაფად და სრულად შეიწოვება კუჭ-ნაწლავის ტრაქტში.</w:t>
      </w:r>
    </w:p>
    <w:p w14:paraId="138E32E7" w14:textId="77777777" w:rsidR="00B178D3" w:rsidRPr="00C1613C" w:rsidRDefault="00B178D3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პიკური დონე </w:t>
      </w:r>
      <w:r w:rsidR="0021422D" w:rsidRPr="00C1613C">
        <w:rPr>
          <w:rFonts w:ascii="Sylfaen" w:hAnsi="Sylfaen" w:cs="Times New Roman"/>
          <w:lang w:val="ka-GE"/>
        </w:rPr>
        <w:t>პლაზმაში</w:t>
      </w:r>
      <w:r w:rsidRPr="00C1613C">
        <w:rPr>
          <w:rFonts w:ascii="Sylfaen" w:hAnsi="Sylfaen" w:cs="Times New Roman"/>
          <w:lang w:val="ka-GE"/>
        </w:rPr>
        <w:t xml:space="preserve"> მიიღწევა </w:t>
      </w:r>
      <w:r w:rsidR="006071F9" w:rsidRPr="00C1613C">
        <w:rPr>
          <w:rFonts w:ascii="Sylfaen" w:hAnsi="Sylfaen" w:cs="Times New Roman"/>
          <w:lang w:val="ka-GE"/>
        </w:rPr>
        <w:t xml:space="preserve">პრეპარატის შიგნით მიღებიდან </w:t>
      </w:r>
      <w:r w:rsidRPr="00C1613C">
        <w:rPr>
          <w:rFonts w:ascii="Sylfaen" w:hAnsi="Sylfaen" w:cs="Times New Roman"/>
          <w:lang w:val="ka-GE"/>
        </w:rPr>
        <w:t>დაახლოებით</w:t>
      </w:r>
      <w:r w:rsidR="006071F9" w:rsidRPr="00C1613C">
        <w:rPr>
          <w:rFonts w:ascii="Sylfaen" w:hAnsi="Sylfaen" w:cs="Times New Roman"/>
          <w:lang w:val="ka-GE"/>
        </w:rPr>
        <w:t xml:space="preserve"> ერთი საათის შემდეგ.</w:t>
      </w:r>
    </w:p>
    <w:p w14:paraId="2526A043" w14:textId="77777777" w:rsidR="00476218" w:rsidRPr="00DF4F45" w:rsidRDefault="00476218" w:rsidP="00F94660">
      <w:pPr>
        <w:spacing w:after="0" w:line="240" w:lineRule="auto"/>
        <w:ind w:right="4"/>
        <w:jc w:val="both"/>
        <w:rPr>
          <w:rFonts w:ascii="Sylfaen" w:hAnsi="Sylfaen" w:cs="Times New Roman"/>
          <w:b/>
          <w:bCs/>
          <w:i/>
          <w:iCs/>
          <w:lang w:val="ka-GE"/>
        </w:rPr>
      </w:pPr>
      <w:r w:rsidRPr="00DF4F45">
        <w:rPr>
          <w:rFonts w:ascii="Sylfaen" w:hAnsi="Sylfaen" w:cs="Times New Roman"/>
          <w:b/>
          <w:bCs/>
          <w:i/>
          <w:iCs/>
          <w:lang w:val="ka-GE"/>
        </w:rPr>
        <w:t>გადანაწილება</w:t>
      </w:r>
    </w:p>
    <w:p w14:paraId="55DEED8D" w14:textId="77777777" w:rsidR="00476218" w:rsidRPr="00C1613C" w:rsidRDefault="00D25E3B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შეერთება პლაზმის </w:t>
      </w:r>
      <w:r w:rsidR="001C5492" w:rsidRPr="00C1613C">
        <w:rPr>
          <w:rFonts w:ascii="Sylfaen" w:hAnsi="Sylfaen" w:cs="Times New Roman"/>
          <w:lang w:val="ka-GE"/>
        </w:rPr>
        <w:t>ცილებთან შეადგენს 79%-ს.</w:t>
      </w:r>
    </w:p>
    <w:p w14:paraId="5545E003" w14:textId="77777777" w:rsidR="00D87628" w:rsidRPr="00DF4F45" w:rsidRDefault="00D87628" w:rsidP="00F94660">
      <w:pPr>
        <w:spacing w:after="0" w:line="240" w:lineRule="auto"/>
        <w:ind w:right="4"/>
        <w:jc w:val="both"/>
        <w:rPr>
          <w:rFonts w:ascii="Sylfaen" w:hAnsi="Sylfaen" w:cs="Times New Roman"/>
          <w:b/>
          <w:bCs/>
          <w:i/>
          <w:iCs/>
          <w:lang w:val="ka-GE"/>
        </w:rPr>
      </w:pPr>
      <w:r w:rsidRPr="00DF4F45">
        <w:rPr>
          <w:rFonts w:ascii="Sylfaen" w:hAnsi="Sylfaen" w:cs="Times New Roman"/>
          <w:b/>
          <w:bCs/>
          <w:i/>
          <w:iCs/>
          <w:lang w:val="ka-GE"/>
        </w:rPr>
        <w:t>ბიოტრანსფორმაცია/გამოყოფა</w:t>
      </w:r>
    </w:p>
    <w:p w14:paraId="74AFA343" w14:textId="77777777" w:rsidR="00D87628" w:rsidRPr="00C1613C" w:rsidRDefault="00630B20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ნაწილობრივად გამოყოფის პერიოდი შეადგენს 14-დან 24 საათამდე (</w:t>
      </w:r>
      <w:r w:rsidR="00254F1C" w:rsidRPr="00C1613C">
        <w:rPr>
          <w:rFonts w:ascii="Sylfaen" w:hAnsi="Sylfaen" w:cs="Times New Roman"/>
          <w:lang w:val="ka-GE"/>
        </w:rPr>
        <w:t>საშუალოდ 18</w:t>
      </w:r>
      <w:r w:rsidR="0004569B" w:rsidRPr="00C1613C">
        <w:rPr>
          <w:rFonts w:ascii="Sylfaen" w:hAnsi="Sylfaen" w:cs="Times New Roman"/>
          <w:lang w:val="ka-GE"/>
        </w:rPr>
        <w:t xml:space="preserve"> </w:t>
      </w:r>
      <w:r w:rsidR="00254F1C" w:rsidRPr="00C1613C">
        <w:rPr>
          <w:rFonts w:ascii="Sylfaen" w:hAnsi="Sylfaen" w:cs="Times New Roman"/>
          <w:lang w:val="ka-GE"/>
        </w:rPr>
        <w:t>საათი)</w:t>
      </w:r>
      <w:r w:rsidR="005A7F34" w:rsidRPr="00C1613C">
        <w:rPr>
          <w:rFonts w:ascii="Sylfaen" w:hAnsi="Sylfaen" w:cs="Times New Roman"/>
          <w:lang w:val="ka-GE"/>
        </w:rPr>
        <w:t>. განმეორებითი შეყვანა არ იწვევს ორგანიზმში დაგროვებას. პრეპარატი ძირითადად გამოიყოფა შარდით (</w:t>
      </w:r>
      <w:r w:rsidR="0090759A" w:rsidRPr="00C1613C">
        <w:rPr>
          <w:rFonts w:ascii="Sylfaen" w:hAnsi="Sylfaen" w:cs="Times New Roman"/>
          <w:lang w:val="ka-GE"/>
        </w:rPr>
        <w:t xml:space="preserve">მიღებული დოზიდან 70%) </w:t>
      </w:r>
      <w:r w:rsidR="00154F4C" w:rsidRPr="00C1613C">
        <w:rPr>
          <w:rFonts w:ascii="Sylfaen" w:hAnsi="Sylfaen" w:cs="Times New Roman"/>
          <w:lang w:val="ka-GE"/>
        </w:rPr>
        <w:t>და ფეკალიებით (22%) არააქტიური მეტაბოლიტების სახით.</w:t>
      </w:r>
    </w:p>
    <w:p w14:paraId="4085ADEC" w14:textId="77777777" w:rsidR="000F2D7F" w:rsidRPr="00DF4F45" w:rsidRDefault="000F2D7F" w:rsidP="00F94660">
      <w:pPr>
        <w:spacing w:after="0" w:line="240" w:lineRule="auto"/>
        <w:ind w:right="4"/>
        <w:jc w:val="both"/>
        <w:rPr>
          <w:rFonts w:ascii="Sylfaen" w:hAnsi="Sylfaen" w:cs="Times New Roman"/>
          <w:b/>
          <w:bCs/>
          <w:u w:val="single"/>
          <w:lang w:val="ka-GE"/>
        </w:rPr>
      </w:pPr>
      <w:r w:rsidRPr="00DF4F45">
        <w:rPr>
          <w:rFonts w:ascii="Sylfaen" w:hAnsi="Sylfaen" w:cs="Times New Roman"/>
          <w:b/>
          <w:bCs/>
          <w:u w:val="single"/>
          <w:lang w:val="ka-GE"/>
        </w:rPr>
        <w:t>პაციენტების განსაკუთრებული ჯგუფები</w:t>
      </w:r>
    </w:p>
    <w:p w14:paraId="636E01F6" w14:textId="77777777" w:rsidR="000F2D7F" w:rsidRPr="00C1613C" w:rsidRDefault="000F2D7F" w:rsidP="00F94660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თირკმელების ფუნქციის დარღვევა</w:t>
      </w:r>
    </w:p>
    <w:p w14:paraId="0E4E224C" w14:textId="77777777" w:rsidR="000F2D7F" w:rsidRPr="00C1613C" w:rsidRDefault="00567F6A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პაციენტებში თირკმელების </w:t>
      </w:r>
      <w:r w:rsidR="00616E8C" w:rsidRPr="00C1613C">
        <w:rPr>
          <w:rFonts w:ascii="Sylfaen" w:hAnsi="Sylfaen" w:cs="Times New Roman"/>
          <w:lang w:val="ka-GE"/>
        </w:rPr>
        <w:t>უკმარისობით ფარმაკოკინეტიკა არ იცვლება.</w:t>
      </w:r>
    </w:p>
    <w:p w14:paraId="4E4E4EEE" w14:textId="77777777" w:rsidR="00885355" w:rsidRPr="00C1613C" w:rsidRDefault="00885355" w:rsidP="00F94660">
      <w:pPr>
        <w:spacing w:after="0" w:line="240" w:lineRule="auto"/>
        <w:ind w:right="4"/>
        <w:jc w:val="both"/>
        <w:rPr>
          <w:rFonts w:ascii="Sylfaen" w:hAnsi="Sylfaen" w:cs="Times New Roman"/>
          <w:b/>
          <w:i/>
          <w:lang w:val="ka-GE"/>
        </w:rPr>
      </w:pPr>
      <w:r w:rsidRPr="00C1613C">
        <w:rPr>
          <w:rFonts w:ascii="Sylfaen" w:hAnsi="Sylfaen" w:cs="Times New Roman"/>
          <w:b/>
          <w:i/>
          <w:lang w:val="ka-GE"/>
        </w:rPr>
        <w:t>ამლოდიპინი</w:t>
      </w:r>
    </w:p>
    <w:p w14:paraId="2D36EEC2" w14:textId="77777777" w:rsidR="005762B3" w:rsidRPr="00C1613C" w:rsidRDefault="00024F78" w:rsidP="00F94660">
      <w:pPr>
        <w:spacing w:after="0" w:line="240" w:lineRule="auto"/>
        <w:ind w:right="4"/>
        <w:jc w:val="both"/>
        <w:rPr>
          <w:rFonts w:ascii="Sylfaen" w:hAnsi="Sylfaen" w:cs="Times New Roman"/>
          <w:i/>
          <w:iCs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აბსორბცია,</w:t>
      </w:r>
      <w:r w:rsidR="00032815" w:rsidRPr="00C1613C">
        <w:rPr>
          <w:rFonts w:ascii="Sylfaen" w:hAnsi="Sylfaen" w:cs="Times New Roman"/>
          <w:i/>
          <w:iCs/>
          <w:lang w:val="ka-GE"/>
        </w:rPr>
        <w:t xml:space="preserve"> განაწილება</w:t>
      </w:r>
    </w:p>
    <w:p w14:paraId="2F724A57" w14:textId="77777777" w:rsidR="00032815" w:rsidRPr="00C1613C" w:rsidRDefault="005A204E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პერორალური მიღებისას </w:t>
      </w:r>
      <w:r w:rsidR="00B51594" w:rsidRPr="00C1613C">
        <w:rPr>
          <w:rFonts w:ascii="Sylfaen" w:hAnsi="Sylfaen" w:cs="Times New Roman"/>
          <w:lang w:val="ka-GE"/>
        </w:rPr>
        <w:t xml:space="preserve">თერაპიული დოზებით </w:t>
      </w:r>
      <w:r w:rsidR="00346F8A" w:rsidRPr="00C1613C">
        <w:rPr>
          <w:rFonts w:ascii="Sylfaen" w:hAnsi="Sylfaen" w:cs="Times New Roman"/>
          <w:lang w:val="ka-GE"/>
        </w:rPr>
        <w:t xml:space="preserve">ამლოდიპინი კარგად შეიწოვება  და აღწევს </w:t>
      </w:r>
      <w:r w:rsidR="009D3808" w:rsidRPr="00C1613C">
        <w:rPr>
          <w:rFonts w:ascii="Sylfaen" w:hAnsi="Sylfaen" w:cs="Times New Roman"/>
          <w:lang w:val="ka-GE"/>
        </w:rPr>
        <w:t>პიკურ დონეს</w:t>
      </w:r>
      <w:r w:rsidR="00346F8A" w:rsidRPr="00C1613C">
        <w:rPr>
          <w:rFonts w:ascii="Sylfaen" w:hAnsi="Sylfaen" w:cs="Times New Roman"/>
          <w:lang w:val="ka-GE"/>
        </w:rPr>
        <w:t xml:space="preserve"> </w:t>
      </w:r>
      <w:r w:rsidR="003D03DD" w:rsidRPr="00C1613C">
        <w:rPr>
          <w:rFonts w:ascii="Sylfaen" w:hAnsi="Sylfaen" w:cs="Times New Roman"/>
          <w:lang w:val="ka-GE"/>
        </w:rPr>
        <w:t>სისხლში</w:t>
      </w:r>
      <w:r w:rsidR="00346F8A" w:rsidRPr="00C1613C">
        <w:rPr>
          <w:rFonts w:ascii="Sylfaen" w:hAnsi="Sylfaen" w:cs="Times New Roman"/>
          <w:lang w:val="ka-GE"/>
        </w:rPr>
        <w:t xml:space="preserve"> </w:t>
      </w:r>
      <w:r w:rsidR="00362F5F" w:rsidRPr="00C1613C">
        <w:rPr>
          <w:rFonts w:ascii="Sylfaen" w:hAnsi="Sylfaen" w:cs="Times New Roman"/>
          <w:lang w:val="ka-GE"/>
        </w:rPr>
        <w:t xml:space="preserve">პრეპარატის დოზის </w:t>
      </w:r>
      <w:r w:rsidR="00346F8A" w:rsidRPr="00C1613C">
        <w:rPr>
          <w:rFonts w:ascii="Sylfaen" w:hAnsi="Sylfaen" w:cs="Times New Roman"/>
          <w:lang w:val="ka-GE"/>
        </w:rPr>
        <w:t xml:space="preserve">მიღებიდან 6-12 საათის შემდეგ. </w:t>
      </w:r>
      <w:r w:rsidR="0000691E" w:rsidRPr="00C1613C">
        <w:rPr>
          <w:rFonts w:ascii="Sylfaen" w:hAnsi="Sylfaen" w:cs="Times New Roman"/>
          <w:lang w:val="ka-GE"/>
        </w:rPr>
        <w:t xml:space="preserve">დაანგარიშებული </w:t>
      </w:r>
      <w:r w:rsidR="00346F8A" w:rsidRPr="00C1613C">
        <w:rPr>
          <w:rFonts w:ascii="Sylfaen" w:hAnsi="Sylfaen" w:cs="Times New Roman"/>
          <w:lang w:val="ka-GE"/>
        </w:rPr>
        <w:t>აბსოლუტური ბიოშეღწევადობა შეადგენს</w:t>
      </w:r>
      <w:r w:rsidR="002B07D8" w:rsidRPr="00C1613C">
        <w:rPr>
          <w:rFonts w:ascii="Sylfaen" w:hAnsi="Sylfaen" w:cs="Times New Roman"/>
          <w:lang w:val="ka-GE"/>
        </w:rPr>
        <w:t xml:space="preserve"> 64-80%</w:t>
      </w:r>
      <w:r w:rsidR="00346F8A" w:rsidRPr="00C1613C">
        <w:rPr>
          <w:rFonts w:ascii="Sylfaen" w:hAnsi="Sylfaen" w:cs="Times New Roman"/>
          <w:lang w:val="ka-GE"/>
        </w:rPr>
        <w:t xml:space="preserve">. გადანაწილების მოცულობა უდრის დაახლოებით 21 ლ/კგ. საკვების </w:t>
      </w:r>
      <w:r w:rsidR="002B07D8" w:rsidRPr="00C1613C">
        <w:rPr>
          <w:rFonts w:ascii="Sylfaen" w:hAnsi="Sylfaen" w:cs="Times New Roman"/>
          <w:lang w:val="ka-GE"/>
        </w:rPr>
        <w:t>მიღ</w:t>
      </w:r>
      <w:r w:rsidR="00346F8A" w:rsidRPr="00C1613C">
        <w:rPr>
          <w:rFonts w:ascii="Sylfaen" w:hAnsi="Sylfaen" w:cs="Times New Roman"/>
          <w:lang w:val="ka-GE"/>
        </w:rPr>
        <w:t xml:space="preserve">ება არ მოქმედებს </w:t>
      </w:r>
      <w:r w:rsidR="00DF7847" w:rsidRPr="00C1613C">
        <w:rPr>
          <w:rFonts w:ascii="Sylfaen" w:hAnsi="Sylfaen" w:cs="Times New Roman"/>
          <w:lang w:val="ka-GE"/>
        </w:rPr>
        <w:t xml:space="preserve">პრეპარატის </w:t>
      </w:r>
      <w:r w:rsidR="00346F8A" w:rsidRPr="00C1613C">
        <w:rPr>
          <w:rFonts w:ascii="Sylfaen" w:hAnsi="Sylfaen" w:cs="Times New Roman"/>
          <w:lang w:val="ka-GE"/>
        </w:rPr>
        <w:t xml:space="preserve">ბიოშეღწევადობაზე. </w:t>
      </w:r>
      <w:r w:rsidR="007077D5" w:rsidRPr="00C1613C">
        <w:rPr>
          <w:rFonts w:ascii="Sylfaen" w:hAnsi="Sylfaen" w:cs="Times New Roman"/>
          <w:lang w:val="ka-GE"/>
        </w:rPr>
        <w:t xml:space="preserve">ამლოდიპინის </w:t>
      </w:r>
      <w:r w:rsidR="003564AE" w:rsidRPr="00C1613C">
        <w:rPr>
          <w:rFonts w:ascii="Sylfaen" w:hAnsi="Sylfaen" w:cs="Times New Roman"/>
          <w:i/>
          <w:lang w:val="ka-GE"/>
        </w:rPr>
        <w:t>i</w:t>
      </w:r>
      <w:r w:rsidR="00346F8A" w:rsidRPr="00C1613C">
        <w:rPr>
          <w:rFonts w:ascii="Sylfaen" w:hAnsi="Sylfaen" w:cs="Times New Roman"/>
          <w:i/>
          <w:lang w:val="ka-GE"/>
        </w:rPr>
        <w:t>n vitro</w:t>
      </w:r>
      <w:r w:rsidR="00346F8A" w:rsidRPr="00C1613C">
        <w:rPr>
          <w:rFonts w:ascii="Sylfaen" w:hAnsi="Sylfaen" w:cs="Times New Roman"/>
          <w:lang w:val="ka-GE"/>
        </w:rPr>
        <w:t xml:space="preserve"> კვლევებმა აჩვენეს, რომ </w:t>
      </w:r>
      <w:r w:rsidR="00673C49" w:rsidRPr="00C1613C">
        <w:rPr>
          <w:rFonts w:ascii="Sylfaen" w:hAnsi="Sylfaen" w:cs="Times New Roman"/>
          <w:lang w:val="ka-GE"/>
        </w:rPr>
        <w:t>სისტემურ სისხლის მიმოქცევაში არსებული პრეპარატის დ</w:t>
      </w:r>
      <w:r w:rsidR="00346F8A" w:rsidRPr="00C1613C">
        <w:rPr>
          <w:rFonts w:ascii="Sylfaen" w:hAnsi="Sylfaen" w:cs="Times New Roman"/>
          <w:lang w:val="ka-GE"/>
        </w:rPr>
        <w:t xml:space="preserve">აახლოებით 97,5% </w:t>
      </w:r>
      <w:r w:rsidR="00D25E3B" w:rsidRPr="00C1613C">
        <w:rPr>
          <w:rFonts w:ascii="Sylfaen" w:hAnsi="Sylfaen" w:cs="Times New Roman"/>
          <w:lang w:val="ka-GE"/>
        </w:rPr>
        <w:t>შეერთებულია</w:t>
      </w:r>
      <w:r w:rsidR="00DA0504" w:rsidRPr="00C1613C">
        <w:rPr>
          <w:rFonts w:ascii="Sylfaen" w:hAnsi="Sylfaen" w:cs="Times New Roman"/>
          <w:lang w:val="ka-GE"/>
        </w:rPr>
        <w:t xml:space="preserve"> სისხლის</w:t>
      </w:r>
      <w:r w:rsidR="00346F8A" w:rsidRPr="00C1613C">
        <w:rPr>
          <w:rFonts w:ascii="Sylfaen" w:hAnsi="Sylfaen" w:cs="Times New Roman"/>
          <w:lang w:val="ka-GE"/>
        </w:rPr>
        <w:t xml:space="preserve"> </w:t>
      </w:r>
      <w:r w:rsidR="00D25E3B" w:rsidRPr="00C1613C">
        <w:rPr>
          <w:rFonts w:ascii="Sylfaen" w:hAnsi="Sylfaen" w:cs="Times New Roman"/>
          <w:lang w:val="ka-GE"/>
        </w:rPr>
        <w:t>პლაზმის</w:t>
      </w:r>
      <w:r w:rsidR="00346F8A" w:rsidRPr="00C1613C">
        <w:rPr>
          <w:rFonts w:ascii="Sylfaen" w:hAnsi="Sylfaen" w:cs="Times New Roman"/>
          <w:lang w:val="ka-GE"/>
        </w:rPr>
        <w:t xml:space="preserve"> ცილებთან</w:t>
      </w:r>
      <w:r w:rsidR="0024517D" w:rsidRPr="00C1613C">
        <w:rPr>
          <w:rFonts w:ascii="Sylfaen" w:hAnsi="Sylfaen" w:cs="Times New Roman"/>
          <w:lang w:val="ka-GE"/>
        </w:rPr>
        <w:t>.</w:t>
      </w:r>
    </w:p>
    <w:p w14:paraId="20A42E76" w14:textId="77777777" w:rsidR="0024517D" w:rsidRPr="00DF4F45" w:rsidRDefault="0024517D" w:rsidP="00F94660">
      <w:pPr>
        <w:spacing w:after="0" w:line="240" w:lineRule="auto"/>
        <w:ind w:right="4"/>
        <w:jc w:val="both"/>
        <w:rPr>
          <w:rFonts w:ascii="Sylfaen" w:hAnsi="Sylfaen" w:cs="Times New Roman"/>
          <w:b/>
          <w:bCs/>
          <w:i/>
          <w:iCs/>
          <w:lang w:val="ka-GE"/>
        </w:rPr>
      </w:pPr>
      <w:r w:rsidRPr="00DF4F45">
        <w:rPr>
          <w:rFonts w:ascii="Sylfaen" w:hAnsi="Sylfaen" w:cs="Times New Roman"/>
          <w:b/>
          <w:bCs/>
          <w:i/>
          <w:iCs/>
          <w:lang w:val="ka-GE"/>
        </w:rPr>
        <w:t>ბიოტრანსფორმაცია/გამოყოფა</w:t>
      </w:r>
    </w:p>
    <w:p w14:paraId="55972E4C" w14:textId="77777777" w:rsidR="00FC4559" w:rsidRPr="00C1613C" w:rsidRDefault="00FC131F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პლაზმიდან</w:t>
      </w:r>
      <w:r w:rsidR="009F3A45" w:rsidRPr="00C1613C">
        <w:rPr>
          <w:rFonts w:ascii="Sylfaen" w:hAnsi="Sylfaen" w:cs="Times New Roman"/>
          <w:lang w:val="ka-GE"/>
        </w:rPr>
        <w:t xml:space="preserve"> </w:t>
      </w:r>
      <w:r w:rsidR="00D25E3B" w:rsidRPr="00C1613C">
        <w:rPr>
          <w:rFonts w:ascii="Sylfaen" w:hAnsi="Sylfaen" w:cs="Times New Roman"/>
          <w:lang w:val="ka-GE"/>
        </w:rPr>
        <w:t>ნახევრადგ</w:t>
      </w:r>
      <w:r w:rsidR="009F3A45" w:rsidRPr="00C1613C">
        <w:rPr>
          <w:rFonts w:ascii="Sylfaen" w:hAnsi="Sylfaen" w:cs="Times New Roman"/>
          <w:lang w:val="ka-GE"/>
        </w:rPr>
        <w:t xml:space="preserve">ამოყოფის </w:t>
      </w:r>
      <w:r w:rsidR="00547539" w:rsidRPr="00C1613C">
        <w:rPr>
          <w:rFonts w:ascii="Sylfaen" w:hAnsi="Sylfaen" w:cs="Times New Roman"/>
          <w:lang w:val="ka-GE"/>
        </w:rPr>
        <w:t>ტერმინალური პერიოდი</w:t>
      </w:r>
      <w:r w:rsidR="009F3A45" w:rsidRPr="00C1613C">
        <w:rPr>
          <w:rFonts w:ascii="Sylfaen" w:hAnsi="Sylfaen" w:cs="Times New Roman"/>
          <w:lang w:val="ka-GE"/>
        </w:rPr>
        <w:t xml:space="preserve"> შეადგენს 35-50 საათს და  </w:t>
      </w:r>
      <w:r w:rsidR="00616627" w:rsidRPr="00C1613C">
        <w:rPr>
          <w:rFonts w:ascii="Sylfaen" w:hAnsi="Sylfaen" w:cs="Times New Roman"/>
          <w:lang w:val="ka-GE"/>
        </w:rPr>
        <w:t>შეესაბამება დღეში ერთჯერ დოზირებას.</w:t>
      </w:r>
    </w:p>
    <w:p w14:paraId="23D7F3C0" w14:textId="77777777" w:rsidR="00F55D3A" w:rsidRPr="00C1613C" w:rsidRDefault="00F55D3A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ამლოდიპინი მნიშვნელოვანი ხარისხით მეტაბოლიზდება ღვიძლში არააქტიური მეტაბოლიტების წარმოქმნით. </w:t>
      </w:r>
      <w:r w:rsidR="00FC4559" w:rsidRPr="00C1613C">
        <w:rPr>
          <w:rFonts w:ascii="Sylfaen" w:hAnsi="Sylfaen" w:cs="Times New Roman"/>
          <w:lang w:val="ka-GE"/>
        </w:rPr>
        <w:t>შეყვანილი პრეპარატის დოზის დ</w:t>
      </w:r>
      <w:r w:rsidRPr="00C1613C">
        <w:rPr>
          <w:rFonts w:ascii="Sylfaen" w:hAnsi="Sylfaen" w:cs="Times New Roman"/>
          <w:lang w:val="ka-GE"/>
        </w:rPr>
        <w:t xml:space="preserve">აახლოებით 60% გამოიყოფა შარდით, 10% - </w:t>
      </w:r>
      <w:r w:rsidR="00F60471" w:rsidRPr="00C1613C">
        <w:rPr>
          <w:rFonts w:ascii="Sylfaen" w:hAnsi="Sylfaen" w:cs="Times New Roman"/>
          <w:lang w:val="ka-GE"/>
        </w:rPr>
        <w:t>შეუცვლელი სახით (</w:t>
      </w:r>
      <w:r w:rsidRPr="00C1613C">
        <w:rPr>
          <w:rFonts w:ascii="Sylfaen" w:hAnsi="Sylfaen" w:cs="Times New Roman"/>
          <w:lang w:val="ka-GE"/>
        </w:rPr>
        <w:t>ამლოდიპინის</w:t>
      </w:r>
      <w:r w:rsidR="0015018D" w:rsidRPr="00C1613C">
        <w:rPr>
          <w:rFonts w:ascii="Sylfaen" w:hAnsi="Sylfaen" w:cs="Times New Roman"/>
          <w:lang w:val="ka-GE"/>
        </w:rPr>
        <w:t xml:space="preserve"> </w:t>
      </w:r>
      <w:r w:rsidRPr="00C1613C">
        <w:rPr>
          <w:rFonts w:ascii="Sylfaen" w:hAnsi="Sylfaen" w:cs="Times New Roman"/>
          <w:lang w:val="ka-GE"/>
        </w:rPr>
        <w:t>სახით</w:t>
      </w:r>
      <w:r w:rsidR="0015018D" w:rsidRPr="00C1613C">
        <w:rPr>
          <w:rFonts w:ascii="Sylfaen" w:hAnsi="Sylfaen" w:cs="Times New Roman"/>
          <w:lang w:val="ka-GE"/>
        </w:rPr>
        <w:t>).</w:t>
      </w:r>
    </w:p>
    <w:p w14:paraId="040540BC" w14:textId="77777777" w:rsidR="00BD3BE5" w:rsidRPr="00DF4F45" w:rsidRDefault="00BD3BE5" w:rsidP="00F94660">
      <w:pPr>
        <w:spacing w:after="0" w:line="240" w:lineRule="auto"/>
        <w:ind w:right="4"/>
        <w:jc w:val="both"/>
        <w:rPr>
          <w:rFonts w:ascii="Sylfaen" w:hAnsi="Sylfaen" w:cs="Times New Roman"/>
          <w:b/>
          <w:bCs/>
          <w:i/>
          <w:iCs/>
          <w:lang w:val="ka-GE"/>
        </w:rPr>
      </w:pPr>
      <w:r w:rsidRPr="00DF4F45">
        <w:rPr>
          <w:rFonts w:ascii="Sylfaen" w:hAnsi="Sylfaen" w:cs="Times New Roman"/>
          <w:b/>
          <w:bCs/>
          <w:i/>
          <w:iCs/>
          <w:lang w:val="ka-GE"/>
        </w:rPr>
        <w:t xml:space="preserve">ხანდაზმული </w:t>
      </w:r>
      <w:r w:rsidR="00FA1ABB" w:rsidRPr="00DF4F45">
        <w:rPr>
          <w:rFonts w:ascii="Sylfaen" w:hAnsi="Sylfaen" w:cs="Times New Roman"/>
          <w:b/>
          <w:bCs/>
          <w:i/>
          <w:iCs/>
          <w:lang w:val="ka-GE"/>
        </w:rPr>
        <w:t xml:space="preserve">ასაკის </w:t>
      </w:r>
      <w:r w:rsidRPr="00DF4F45">
        <w:rPr>
          <w:rFonts w:ascii="Sylfaen" w:hAnsi="Sylfaen" w:cs="Times New Roman"/>
          <w:b/>
          <w:bCs/>
          <w:i/>
          <w:iCs/>
          <w:lang w:val="ka-GE"/>
        </w:rPr>
        <w:t>პაციენტები</w:t>
      </w:r>
    </w:p>
    <w:p w14:paraId="589115A8" w14:textId="77777777" w:rsidR="00BD3BE5" w:rsidRPr="00C1613C" w:rsidRDefault="00024E7D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ამლოდიპინის </w:t>
      </w:r>
      <w:r w:rsidR="008F5193" w:rsidRPr="00C1613C">
        <w:rPr>
          <w:rFonts w:ascii="Sylfaen" w:hAnsi="Sylfaen" w:cs="Times New Roman"/>
          <w:lang w:val="ka-GE"/>
        </w:rPr>
        <w:t>პიკური შრატისმიერი</w:t>
      </w:r>
      <w:r w:rsidRPr="00C1613C">
        <w:rPr>
          <w:rFonts w:ascii="Sylfaen" w:hAnsi="Sylfaen" w:cs="Times New Roman"/>
          <w:lang w:val="ka-GE"/>
        </w:rPr>
        <w:t xml:space="preserve"> კონცენტრაციის მიღწევის დრო ერთნაირია ახალგაზრდა </w:t>
      </w:r>
      <w:r w:rsidR="000028B1" w:rsidRPr="00C1613C">
        <w:rPr>
          <w:rFonts w:ascii="Sylfaen" w:hAnsi="Sylfaen" w:cs="Times New Roman"/>
          <w:lang w:val="ka-GE"/>
        </w:rPr>
        <w:t xml:space="preserve">სუბიექტებში </w:t>
      </w:r>
      <w:r w:rsidRPr="00C1613C">
        <w:rPr>
          <w:rFonts w:ascii="Sylfaen" w:hAnsi="Sylfaen" w:cs="Times New Roman"/>
          <w:lang w:val="ka-GE"/>
        </w:rPr>
        <w:t xml:space="preserve">და ხანდაზმულ პაციენტებში. </w:t>
      </w:r>
      <w:r w:rsidR="008772EF" w:rsidRPr="00C1613C">
        <w:rPr>
          <w:rFonts w:ascii="Sylfaen" w:hAnsi="Sylfaen" w:cs="Times New Roman"/>
          <w:lang w:val="ka-GE"/>
        </w:rPr>
        <w:t xml:space="preserve">ხანდაზმულ პაციენტებში </w:t>
      </w:r>
      <w:r w:rsidR="002B0766" w:rsidRPr="00C1613C">
        <w:rPr>
          <w:rFonts w:ascii="Sylfaen" w:hAnsi="Sylfaen" w:cs="Times New Roman"/>
          <w:lang w:val="ka-GE"/>
        </w:rPr>
        <w:t xml:space="preserve"> ამლოდიპინის კლირენს</w:t>
      </w:r>
      <w:r w:rsidR="008772EF" w:rsidRPr="00C1613C">
        <w:rPr>
          <w:rFonts w:ascii="Sylfaen" w:hAnsi="Sylfaen" w:cs="Times New Roman"/>
          <w:lang w:val="ka-GE"/>
        </w:rPr>
        <w:t>ს</w:t>
      </w:r>
      <w:r w:rsidR="0013104C" w:rsidRPr="00C1613C">
        <w:rPr>
          <w:rFonts w:ascii="Sylfaen" w:hAnsi="Sylfaen" w:cs="Times New Roman"/>
          <w:lang w:val="ka-GE"/>
        </w:rPr>
        <w:t xml:space="preserve"> აქვს </w:t>
      </w:r>
      <w:r w:rsidR="005006A3" w:rsidRPr="00C1613C">
        <w:rPr>
          <w:rFonts w:ascii="Sylfaen" w:hAnsi="Sylfaen" w:cs="Times New Roman"/>
          <w:lang w:val="ka-GE"/>
        </w:rPr>
        <w:t>შემცირების ტენდენცია</w:t>
      </w:r>
      <w:r w:rsidR="0072218A" w:rsidRPr="00C1613C">
        <w:rPr>
          <w:rFonts w:ascii="Sylfaen" w:hAnsi="Sylfaen" w:cs="Times New Roman"/>
          <w:lang w:val="ka-GE"/>
        </w:rPr>
        <w:t>,</w:t>
      </w:r>
      <w:r w:rsidR="005006A3" w:rsidRPr="00C1613C">
        <w:rPr>
          <w:rFonts w:ascii="Sylfaen" w:hAnsi="Sylfaen" w:cs="Times New Roman"/>
          <w:lang w:val="ka-GE"/>
        </w:rPr>
        <w:t xml:space="preserve"> </w:t>
      </w:r>
      <w:r w:rsidR="009B2F67" w:rsidRPr="00C1613C">
        <w:rPr>
          <w:rFonts w:ascii="Sylfaen" w:hAnsi="Sylfaen" w:cs="Times New Roman"/>
          <w:lang w:val="ka-GE"/>
        </w:rPr>
        <w:t xml:space="preserve">ფართი მრუდის ქვეშ (AUC) და ნაწილობრივად გამოყოფის პერიოდის შემდგომი მატებით. </w:t>
      </w:r>
      <w:r w:rsidR="0072218A" w:rsidRPr="00C1613C">
        <w:rPr>
          <w:rFonts w:ascii="Sylfaen" w:hAnsi="Sylfaen" w:cs="Times New Roman"/>
          <w:lang w:val="ka-GE"/>
        </w:rPr>
        <w:t>პრეპარატის მიღების</w:t>
      </w:r>
      <w:r w:rsidR="00E729A5" w:rsidRPr="00C1613C">
        <w:rPr>
          <w:rFonts w:ascii="Sylfaen" w:hAnsi="Sylfaen" w:cs="Times New Roman"/>
          <w:lang w:val="ka-GE"/>
        </w:rPr>
        <w:t xml:space="preserve"> რეკომენდებული </w:t>
      </w:r>
      <w:r w:rsidR="00CF475F" w:rsidRPr="00C1613C">
        <w:rPr>
          <w:rFonts w:ascii="Sylfaen" w:hAnsi="Sylfaen" w:cs="Times New Roman"/>
          <w:lang w:val="ka-GE"/>
        </w:rPr>
        <w:t>სქემა</w:t>
      </w:r>
      <w:r w:rsidR="00E729A5" w:rsidRPr="00C1613C">
        <w:rPr>
          <w:rFonts w:ascii="Sylfaen" w:hAnsi="Sylfaen" w:cs="Times New Roman"/>
          <w:lang w:val="ka-GE"/>
        </w:rPr>
        <w:t xml:space="preserve"> </w:t>
      </w:r>
      <w:r w:rsidR="00CF475F" w:rsidRPr="00C1613C">
        <w:rPr>
          <w:rFonts w:ascii="Sylfaen" w:hAnsi="Sylfaen" w:cs="Times New Roman"/>
          <w:lang w:val="ka-GE"/>
        </w:rPr>
        <w:t>ხანდაზმული პაციენტებისთვის</w:t>
      </w:r>
      <w:r w:rsidR="00E729A5" w:rsidRPr="00C1613C">
        <w:rPr>
          <w:rFonts w:ascii="Sylfaen" w:hAnsi="Sylfaen" w:cs="Times New Roman"/>
          <w:lang w:val="ka-GE"/>
        </w:rPr>
        <w:t xml:space="preserve"> </w:t>
      </w:r>
      <w:r w:rsidR="004512BD" w:rsidRPr="00C1613C">
        <w:rPr>
          <w:rFonts w:ascii="Sylfaen" w:hAnsi="Sylfaen" w:cs="Times New Roman"/>
          <w:lang w:val="ka-GE"/>
        </w:rPr>
        <w:t>ისეთივეა,</w:t>
      </w:r>
      <w:r w:rsidR="00E729A5" w:rsidRPr="00C1613C">
        <w:rPr>
          <w:rFonts w:ascii="Sylfaen" w:hAnsi="Sylfaen" w:cs="Times New Roman"/>
          <w:lang w:val="ka-GE"/>
        </w:rPr>
        <w:t xml:space="preserve"> თუმცა დოზის მატება უნდა </w:t>
      </w:r>
      <w:r w:rsidR="00A5555D" w:rsidRPr="00C1613C">
        <w:rPr>
          <w:rFonts w:ascii="Sylfaen" w:hAnsi="Sylfaen" w:cs="Times New Roman"/>
          <w:lang w:val="ka-GE"/>
        </w:rPr>
        <w:t>მოხდეს</w:t>
      </w:r>
      <w:r w:rsidR="00E729A5" w:rsidRPr="00C1613C">
        <w:rPr>
          <w:rFonts w:ascii="Sylfaen" w:hAnsi="Sylfaen" w:cs="Times New Roman"/>
          <w:lang w:val="ka-GE"/>
        </w:rPr>
        <w:t xml:space="preserve"> სიფრთხილის ზომების დაცვით</w:t>
      </w:r>
      <w:r w:rsidR="00B843BE" w:rsidRPr="00C1613C">
        <w:rPr>
          <w:rFonts w:ascii="Sylfaen" w:hAnsi="Sylfaen" w:cs="Times New Roman"/>
          <w:lang w:val="ka-GE"/>
        </w:rPr>
        <w:t>.</w:t>
      </w:r>
    </w:p>
    <w:p w14:paraId="6FD3D618" w14:textId="77777777" w:rsidR="00335599" w:rsidRPr="00DF4F45" w:rsidRDefault="00335599" w:rsidP="00F94660">
      <w:pPr>
        <w:spacing w:after="0" w:line="240" w:lineRule="auto"/>
        <w:ind w:right="4"/>
        <w:jc w:val="both"/>
        <w:rPr>
          <w:rFonts w:ascii="Sylfaen" w:hAnsi="Sylfaen" w:cs="Times New Roman"/>
          <w:b/>
          <w:bCs/>
          <w:i/>
          <w:iCs/>
          <w:lang w:val="ka-GE"/>
        </w:rPr>
      </w:pPr>
      <w:r w:rsidRPr="00DF4F45">
        <w:rPr>
          <w:rFonts w:ascii="Sylfaen" w:hAnsi="Sylfaen" w:cs="Times New Roman"/>
          <w:b/>
          <w:bCs/>
          <w:i/>
          <w:iCs/>
          <w:lang w:val="ka-GE"/>
        </w:rPr>
        <w:t>თირკმელების ფუნქციის დარღვევა</w:t>
      </w:r>
    </w:p>
    <w:p w14:paraId="2CC93F18" w14:textId="77777777" w:rsidR="00335599" w:rsidRPr="00C1613C" w:rsidRDefault="006B6F7C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ინდაპამიდის ფარმაკოკინეტიკა უცვლელი</w:t>
      </w:r>
      <w:r w:rsidR="00DE380A" w:rsidRPr="00C1613C">
        <w:rPr>
          <w:rFonts w:ascii="Sylfaen" w:hAnsi="Sylfaen" w:cs="Times New Roman"/>
          <w:lang w:val="ka-GE"/>
        </w:rPr>
        <w:t>ა</w:t>
      </w:r>
      <w:r w:rsidRPr="00C1613C">
        <w:rPr>
          <w:rFonts w:ascii="Sylfaen" w:hAnsi="Sylfaen" w:cs="Times New Roman"/>
          <w:lang w:val="ka-GE"/>
        </w:rPr>
        <w:t xml:space="preserve"> პაციენტებში თირკმელების უკმარისობით</w:t>
      </w:r>
      <w:r w:rsidR="00DE380A" w:rsidRPr="00C1613C">
        <w:rPr>
          <w:rFonts w:ascii="Sylfaen" w:hAnsi="Sylfaen" w:cs="Times New Roman"/>
          <w:lang w:val="ka-GE"/>
        </w:rPr>
        <w:t>.</w:t>
      </w:r>
    </w:p>
    <w:p w14:paraId="1FB55ED0" w14:textId="77777777" w:rsidR="00B843BE" w:rsidRPr="00DF4F45" w:rsidRDefault="00B843BE" w:rsidP="00F94660">
      <w:pPr>
        <w:spacing w:after="0" w:line="240" w:lineRule="auto"/>
        <w:ind w:right="4"/>
        <w:jc w:val="both"/>
        <w:rPr>
          <w:rFonts w:ascii="Sylfaen" w:hAnsi="Sylfaen" w:cs="Times New Roman"/>
          <w:b/>
          <w:bCs/>
          <w:i/>
          <w:iCs/>
          <w:lang w:val="ka-GE"/>
        </w:rPr>
      </w:pPr>
      <w:r w:rsidRPr="00DF4F45">
        <w:rPr>
          <w:rFonts w:ascii="Sylfaen" w:hAnsi="Sylfaen" w:cs="Times New Roman"/>
          <w:b/>
          <w:bCs/>
          <w:i/>
          <w:iCs/>
          <w:lang w:val="ka-GE"/>
        </w:rPr>
        <w:t>ღვიძლის ფუნქციის დარღვევა</w:t>
      </w:r>
    </w:p>
    <w:p w14:paraId="0C0317A0" w14:textId="77777777" w:rsidR="00D25E3B" w:rsidRPr="00C1613C" w:rsidRDefault="00D13878" w:rsidP="00D13878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პერინდოპრილის კინეტიკა იცვლება პაციენტებში ღვიძლის ციროზით: საწყისი მოლეკულის ღვიძლისმიერი კლირენსი მცირდება ორჯერ. თუმცა, წარმოქმნილი პერინდოპრილატის რაოდენობა არ მცირდება, შესაბამისად, დოზის კორექცია არ არის საჭირო (იხ. ნაწილები 4.2 და 4.4).</w:t>
      </w:r>
      <w:r w:rsidR="004A579C" w:rsidRPr="00C1613C">
        <w:rPr>
          <w:rFonts w:ascii="Sylfaen" w:hAnsi="Sylfaen" w:cs="Times New Roman"/>
          <w:lang w:val="ka-GE"/>
        </w:rPr>
        <w:t xml:space="preserve"> </w:t>
      </w:r>
    </w:p>
    <w:p w14:paraId="6DAE023B" w14:textId="77777777" w:rsidR="00DA6178" w:rsidRPr="00C1613C" w:rsidRDefault="00DA6178" w:rsidP="00D13878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კალციუმის ანტაგონისტების გამოყენების მსგავსად, </w:t>
      </w:r>
      <w:r w:rsidR="003B1B0F" w:rsidRPr="00C1613C">
        <w:rPr>
          <w:rFonts w:ascii="Sylfaen" w:hAnsi="Sylfaen" w:cs="Times New Roman"/>
          <w:lang w:val="ka-GE"/>
        </w:rPr>
        <w:t>ამლოდიპინის ნაწილობრივად გამოყოფის პერიოდი ხანგრძლივდება პაციენტებში ღვიძლის ფუნქციის დარღვევით.</w:t>
      </w:r>
    </w:p>
    <w:p w14:paraId="3F57D728" w14:textId="77777777" w:rsidR="00274DC7" w:rsidRPr="00DF4F45" w:rsidRDefault="00D33376" w:rsidP="00F94660">
      <w:pPr>
        <w:spacing w:after="0" w:line="240" w:lineRule="auto"/>
        <w:ind w:right="4"/>
        <w:jc w:val="both"/>
        <w:rPr>
          <w:rFonts w:ascii="Sylfaen" w:hAnsi="Sylfaen" w:cs="Times New Roman"/>
          <w:b/>
          <w:bCs/>
          <w:i/>
          <w:iCs/>
          <w:lang w:val="ka-GE"/>
        </w:rPr>
      </w:pPr>
      <w:r w:rsidRPr="00DF4F45">
        <w:rPr>
          <w:rFonts w:ascii="Sylfaen" w:hAnsi="Sylfaen" w:cs="Times New Roman"/>
          <w:b/>
          <w:bCs/>
          <w:i/>
          <w:iCs/>
          <w:lang w:val="ka-GE"/>
        </w:rPr>
        <w:t>ბავშვთა ასაკის პაციენტები</w:t>
      </w:r>
    </w:p>
    <w:p w14:paraId="27E5F53F" w14:textId="77777777" w:rsidR="00D33376" w:rsidRPr="00C1613C" w:rsidRDefault="00514008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lastRenderedPageBreak/>
        <w:t>ფკ</w:t>
      </w:r>
      <w:r w:rsidR="007632CE" w:rsidRPr="00C1613C">
        <w:rPr>
          <w:rFonts w:ascii="Sylfaen" w:hAnsi="Sylfaen" w:cs="Times New Roman"/>
          <w:lang w:val="ka-GE"/>
        </w:rPr>
        <w:t xml:space="preserve"> </w:t>
      </w:r>
      <w:r w:rsidR="00F40CEB" w:rsidRPr="00C1613C">
        <w:rPr>
          <w:rFonts w:ascii="Sylfaen" w:hAnsi="Sylfaen" w:cs="Times New Roman"/>
          <w:lang w:val="ka-GE"/>
        </w:rPr>
        <w:t xml:space="preserve">პოპულაციური კვლევა </w:t>
      </w:r>
      <w:r w:rsidR="007632CE" w:rsidRPr="00C1613C">
        <w:rPr>
          <w:rFonts w:ascii="Sylfaen" w:hAnsi="Sylfaen" w:cs="Times New Roman"/>
          <w:lang w:val="ka-GE"/>
        </w:rPr>
        <w:t xml:space="preserve">ჩატარებული იყო ჰიპერტენზიის მქონე 12 თვიდან 17 წლამდე ასაკის 74 ბავშვში (34 პაციენტი 6-12 წლის და 28 პაციენტი 13-17 წლის ასაკის), </w:t>
      </w:r>
      <w:r w:rsidR="00E05D30" w:rsidRPr="00C1613C">
        <w:rPr>
          <w:rFonts w:ascii="Sylfaen" w:hAnsi="Sylfaen" w:cs="Times New Roman"/>
          <w:lang w:val="ka-GE"/>
        </w:rPr>
        <w:t>რომლებიც ამლოდიპინს იღებდნენ 1,25</w:t>
      </w:r>
      <w:r w:rsidR="00CC23D2" w:rsidRPr="00C1613C">
        <w:rPr>
          <w:rFonts w:ascii="Sylfaen" w:hAnsi="Sylfaen" w:cs="Times New Roman"/>
          <w:lang w:val="ka-GE"/>
        </w:rPr>
        <w:t xml:space="preserve"> </w:t>
      </w:r>
      <w:r w:rsidR="00E05D30" w:rsidRPr="00C1613C">
        <w:rPr>
          <w:rFonts w:ascii="Sylfaen" w:hAnsi="Sylfaen" w:cs="Times New Roman"/>
          <w:lang w:val="ka-GE"/>
        </w:rPr>
        <w:t xml:space="preserve">მგ-დან 20 მგ-მდე დოზირებით დღეში ერთჯერ ან ორჯერ. 6-12 წლის ბავშვებში და 13-17 წლის მოზარდებში ტიპიური კლირენსი </w:t>
      </w:r>
      <w:r w:rsidR="006D2A32" w:rsidRPr="00C1613C">
        <w:rPr>
          <w:rFonts w:ascii="Sylfaen" w:hAnsi="Sylfaen" w:cs="Times New Roman"/>
          <w:lang w:val="ka-GE"/>
        </w:rPr>
        <w:t xml:space="preserve">პრეპარატის </w:t>
      </w:r>
      <w:r w:rsidR="00E05D30" w:rsidRPr="00C1613C">
        <w:rPr>
          <w:rFonts w:ascii="Sylfaen" w:hAnsi="Sylfaen" w:cs="Times New Roman"/>
          <w:lang w:val="ka-GE"/>
        </w:rPr>
        <w:t xml:space="preserve">შიგნით მიღებისას (CL/F) </w:t>
      </w:r>
      <w:r w:rsidR="009A2389" w:rsidRPr="00C1613C">
        <w:rPr>
          <w:rFonts w:ascii="Sylfaen" w:hAnsi="Sylfaen" w:cs="Times New Roman"/>
          <w:lang w:val="ka-GE"/>
        </w:rPr>
        <w:t>შეადგენდა</w:t>
      </w:r>
      <w:r w:rsidR="00E05D30" w:rsidRPr="00C1613C">
        <w:rPr>
          <w:rFonts w:ascii="Sylfaen" w:hAnsi="Sylfaen" w:cs="Times New Roman"/>
          <w:lang w:val="ka-GE"/>
        </w:rPr>
        <w:t xml:space="preserve"> 22,5 და 27,4 ლ/სთ შესაბამისად მამრობით</w:t>
      </w:r>
      <w:r w:rsidR="007230C0" w:rsidRPr="00C1613C">
        <w:rPr>
          <w:rFonts w:ascii="Sylfaen" w:hAnsi="Sylfaen" w:cs="Times New Roman"/>
          <w:lang w:val="ka-GE"/>
        </w:rPr>
        <w:t>ი</w:t>
      </w:r>
      <w:r w:rsidR="00E05D30" w:rsidRPr="00C1613C">
        <w:rPr>
          <w:rFonts w:ascii="Sylfaen" w:hAnsi="Sylfaen" w:cs="Times New Roman"/>
          <w:lang w:val="ka-GE"/>
        </w:rPr>
        <w:t xml:space="preserve"> სქეს</w:t>
      </w:r>
      <w:r w:rsidR="007230C0" w:rsidRPr="00C1613C">
        <w:rPr>
          <w:rFonts w:ascii="Sylfaen" w:hAnsi="Sylfaen" w:cs="Times New Roman"/>
          <w:lang w:val="ka-GE"/>
        </w:rPr>
        <w:t>ის</w:t>
      </w:r>
      <w:r w:rsidR="00E05D30" w:rsidRPr="00C1613C">
        <w:rPr>
          <w:rFonts w:ascii="Sylfaen" w:hAnsi="Sylfaen" w:cs="Times New Roman"/>
          <w:lang w:val="ka-GE"/>
        </w:rPr>
        <w:t xml:space="preserve"> და 16,4 და 21,3 ლ/სთ შესაბამისად მდედრობითი სქესის</w:t>
      </w:r>
      <w:r w:rsidR="00AD1384" w:rsidRPr="00C1613C">
        <w:rPr>
          <w:rFonts w:ascii="Sylfaen" w:hAnsi="Sylfaen" w:cs="Times New Roman"/>
          <w:lang w:val="ka-GE"/>
        </w:rPr>
        <w:t xml:space="preserve"> </w:t>
      </w:r>
      <w:r w:rsidR="000B70CA" w:rsidRPr="00C1613C">
        <w:rPr>
          <w:rFonts w:ascii="Sylfaen" w:hAnsi="Sylfaen" w:cs="Times New Roman"/>
          <w:lang w:val="ka-GE"/>
        </w:rPr>
        <w:t>პირებში.</w:t>
      </w:r>
      <w:r w:rsidR="00E05D30" w:rsidRPr="00C1613C">
        <w:rPr>
          <w:rFonts w:ascii="Sylfaen" w:hAnsi="Sylfaen" w:cs="Times New Roman"/>
          <w:lang w:val="ka-GE"/>
        </w:rPr>
        <w:t xml:space="preserve"> </w:t>
      </w:r>
      <w:r w:rsidR="0076744B" w:rsidRPr="00C1613C">
        <w:rPr>
          <w:rFonts w:ascii="Sylfaen" w:hAnsi="Sylfaen" w:cs="Times New Roman"/>
          <w:lang w:val="ka-GE"/>
        </w:rPr>
        <w:t xml:space="preserve">გამოვლინდა </w:t>
      </w:r>
      <w:r w:rsidR="002A549C" w:rsidRPr="00C1613C">
        <w:rPr>
          <w:rFonts w:ascii="Sylfaen" w:hAnsi="Sylfaen" w:cs="Times New Roman"/>
          <w:lang w:val="ka-GE"/>
        </w:rPr>
        <w:t>ზემოქმედების</w:t>
      </w:r>
      <w:r w:rsidR="0076744B" w:rsidRPr="00C1613C">
        <w:rPr>
          <w:rFonts w:ascii="Sylfaen" w:hAnsi="Sylfaen" w:cs="Times New Roman"/>
          <w:lang w:val="ka-GE"/>
        </w:rPr>
        <w:t xml:space="preserve"> დიდი ცვალებადობა </w:t>
      </w:r>
      <w:r w:rsidR="00A21ADF" w:rsidRPr="00C1613C">
        <w:rPr>
          <w:rFonts w:ascii="Sylfaen" w:hAnsi="Sylfaen" w:cs="Times New Roman"/>
          <w:lang w:val="ka-GE"/>
        </w:rPr>
        <w:t xml:space="preserve">ცალკეულ პაციენტებს შორის. </w:t>
      </w:r>
      <w:r w:rsidR="00265396" w:rsidRPr="00C1613C">
        <w:rPr>
          <w:rFonts w:ascii="Sylfaen" w:hAnsi="Sylfaen" w:cs="Times New Roman"/>
          <w:lang w:val="ka-GE"/>
        </w:rPr>
        <w:t>6 წლამდე ასაკის ბავშვების</w:t>
      </w:r>
      <w:r w:rsidR="002242DB" w:rsidRPr="00C1613C">
        <w:rPr>
          <w:rFonts w:ascii="Sylfaen" w:hAnsi="Sylfaen" w:cs="Times New Roman"/>
          <w:lang w:val="ka-GE"/>
        </w:rPr>
        <w:t xml:space="preserve"> მონაცემები</w:t>
      </w:r>
      <w:r w:rsidR="00265396" w:rsidRPr="00C1613C">
        <w:rPr>
          <w:rFonts w:ascii="Sylfaen" w:hAnsi="Sylfaen" w:cs="Times New Roman"/>
          <w:lang w:val="ka-GE"/>
        </w:rPr>
        <w:t xml:space="preserve"> შეზღუდულია.</w:t>
      </w:r>
    </w:p>
    <w:p w14:paraId="3BFE31F3" w14:textId="77777777" w:rsidR="00AD1384" w:rsidRPr="00C1613C" w:rsidRDefault="00AD1384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</w:p>
    <w:p w14:paraId="21CF1CBB" w14:textId="77777777" w:rsidR="00AD1384" w:rsidRPr="00C1613C" w:rsidRDefault="00422BBB" w:rsidP="00F94660">
      <w:pPr>
        <w:spacing w:after="0" w:line="240" w:lineRule="auto"/>
        <w:ind w:right="4"/>
        <w:jc w:val="both"/>
        <w:rPr>
          <w:rFonts w:ascii="Sylfaen" w:hAnsi="Sylfaen" w:cs="Times New Roman"/>
          <w:b/>
          <w:lang w:val="ka-GE"/>
        </w:rPr>
      </w:pPr>
      <w:r w:rsidRPr="00C1613C">
        <w:rPr>
          <w:rFonts w:ascii="Sylfaen" w:hAnsi="Sylfaen" w:cs="Times New Roman"/>
          <w:b/>
          <w:lang w:val="ka-GE"/>
        </w:rPr>
        <w:t xml:space="preserve">5.2 </w:t>
      </w:r>
      <w:r w:rsidR="004C0CCF" w:rsidRPr="00C1613C">
        <w:rPr>
          <w:rFonts w:ascii="Sylfaen" w:hAnsi="Sylfaen" w:cs="Times New Roman"/>
          <w:b/>
          <w:lang w:val="ka-GE"/>
        </w:rPr>
        <w:t>კლინიკამდელი</w:t>
      </w:r>
      <w:r w:rsidRPr="00C1613C">
        <w:rPr>
          <w:rFonts w:ascii="Sylfaen" w:hAnsi="Sylfaen" w:cs="Times New Roman"/>
          <w:b/>
          <w:lang w:val="ka-GE"/>
        </w:rPr>
        <w:t xml:space="preserve"> უსაფრთხოების მონაცემები</w:t>
      </w:r>
    </w:p>
    <w:p w14:paraId="218E0987" w14:textId="77777777" w:rsidR="00422BBB" w:rsidRPr="00C1613C" w:rsidRDefault="00422BBB" w:rsidP="00F94660">
      <w:pPr>
        <w:spacing w:after="0" w:line="240" w:lineRule="auto"/>
        <w:ind w:right="4"/>
        <w:jc w:val="both"/>
        <w:rPr>
          <w:rFonts w:ascii="Sylfaen" w:hAnsi="Sylfaen" w:cs="Times New Roman"/>
          <w:b/>
          <w:i/>
          <w:lang w:val="ka-GE"/>
        </w:rPr>
      </w:pPr>
      <w:r w:rsidRPr="00C1613C">
        <w:rPr>
          <w:rFonts w:ascii="Sylfaen" w:hAnsi="Sylfaen" w:cs="Times New Roman"/>
          <w:b/>
          <w:i/>
          <w:lang w:val="ka-GE"/>
        </w:rPr>
        <w:t>პერინდოპრილი</w:t>
      </w:r>
    </w:p>
    <w:p w14:paraId="6110407B" w14:textId="77777777" w:rsidR="00422BBB" w:rsidRPr="00C1613C" w:rsidRDefault="005C477D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ხანგრძლივი</w:t>
      </w:r>
      <w:r w:rsidR="003639A0" w:rsidRPr="00C1613C">
        <w:rPr>
          <w:rFonts w:ascii="Sylfaen" w:hAnsi="Sylfaen" w:cs="Times New Roman"/>
          <w:lang w:val="ka-GE"/>
        </w:rPr>
        <w:t xml:space="preserve"> ტოქსიკურობის კვლევებში </w:t>
      </w:r>
      <w:r w:rsidRPr="00C1613C">
        <w:rPr>
          <w:rFonts w:ascii="Sylfaen" w:hAnsi="Sylfaen" w:cs="Times New Roman"/>
          <w:lang w:val="ka-GE"/>
        </w:rPr>
        <w:t xml:space="preserve">პრეპარატის შიგნით მიღებისას </w:t>
      </w:r>
      <w:r w:rsidR="00D31A79" w:rsidRPr="00C1613C">
        <w:rPr>
          <w:rFonts w:ascii="Sylfaen" w:hAnsi="Sylfaen" w:cs="Times New Roman"/>
          <w:lang w:val="ka-GE"/>
        </w:rPr>
        <w:t>(ვირთხებში</w:t>
      </w:r>
      <w:r w:rsidR="003639A0" w:rsidRPr="00C1613C">
        <w:rPr>
          <w:rFonts w:ascii="Sylfaen" w:hAnsi="Sylfaen" w:cs="Times New Roman"/>
          <w:lang w:val="ka-GE"/>
        </w:rPr>
        <w:t xml:space="preserve"> და მაიმუნებ</w:t>
      </w:r>
      <w:r w:rsidR="00796A49" w:rsidRPr="00C1613C">
        <w:rPr>
          <w:rFonts w:ascii="Sylfaen" w:hAnsi="Sylfaen" w:cs="Times New Roman"/>
          <w:lang w:val="ka-GE"/>
        </w:rPr>
        <w:t>შ</w:t>
      </w:r>
      <w:r w:rsidR="003639A0" w:rsidRPr="00C1613C">
        <w:rPr>
          <w:rFonts w:ascii="Sylfaen" w:hAnsi="Sylfaen" w:cs="Times New Roman"/>
          <w:lang w:val="ka-GE"/>
        </w:rPr>
        <w:t xml:space="preserve">ი) სამიზნე ორგანო </w:t>
      </w:r>
      <w:r w:rsidR="003A52C9" w:rsidRPr="00C1613C">
        <w:rPr>
          <w:rFonts w:ascii="Sylfaen" w:hAnsi="Sylfaen" w:cs="Times New Roman"/>
          <w:lang w:val="ka-GE"/>
        </w:rPr>
        <w:t>არის</w:t>
      </w:r>
      <w:r w:rsidR="003639A0" w:rsidRPr="00C1613C">
        <w:rPr>
          <w:rFonts w:ascii="Sylfaen" w:hAnsi="Sylfaen" w:cs="Times New Roman"/>
          <w:lang w:val="ka-GE"/>
        </w:rPr>
        <w:t xml:space="preserve"> თირკმელი</w:t>
      </w:r>
      <w:r w:rsidR="00603583" w:rsidRPr="00C1613C">
        <w:rPr>
          <w:rFonts w:ascii="Sylfaen" w:hAnsi="Sylfaen" w:cs="Times New Roman"/>
          <w:lang w:val="ka-GE"/>
        </w:rPr>
        <w:t>,</w:t>
      </w:r>
      <w:r w:rsidR="003639A0" w:rsidRPr="00C1613C">
        <w:rPr>
          <w:rFonts w:ascii="Sylfaen" w:hAnsi="Sylfaen" w:cs="Times New Roman"/>
          <w:lang w:val="ka-GE"/>
        </w:rPr>
        <w:t xml:space="preserve"> შექცევადი დაზიანებით</w:t>
      </w:r>
      <w:r w:rsidR="00DB158E" w:rsidRPr="00C1613C">
        <w:rPr>
          <w:rFonts w:ascii="Sylfaen" w:hAnsi="Sylfaen" w:cs="Times New Roman"/>
          <w:lang w:val="ka-GE"/>
        </w:rPr>
        <w:t>.</w:t>
      </w:r>
    </w:p>
    <w:p w14:paraId="4786909D" w14:textId="77777777" w:rsidR="00DB158E" w:rsidRPr="00C1613C" w:rsidRDefault="00C22AC8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i/>
          <w:iCs/>
          <w:lang w:val="ka-GE"/>
        </w:rPr>
        <w:t>In vitro</w:t>
      </w:r>
      <w:r w:rsidRPr="00C1613C">
        <w:rPr>
          <w:rFonts w:ascii="Sylfaen" w:hAnsi="Sylfaen" w:cs="Times New Roman"/>
          <w:lang w:val="ka-GE"/>
        </w:rPr>
        <w:t xml:space="preserve"> და </w:t>
      </w:r>
      <w:r w:rsidRPr="00C1613C">
        <w:rPr>
          <w:rFonts w:ascii="Sylfaen" w:hAnsi="Sylfaen" w:cs="Times New Roman"/>
          <w:i/>
          <w:iCs/>
          <w:lang w:val="ka-GE"/>
        </w:rPr>
        <w:t>in vivo</w:t>
      </w:r>
      <w:r w:rsidRPr="00C1613C">
        <w:rPr>
          <w:rFonts w:ascii="Sylfaen" w:hAnsi="Sylfaen" w:cs="Times New Roman"/>
          <w:lang w:val="ka-GE"/>
        </w:rPr>
        <w:t xml:space="preserve"> კვლევებში მუტაგენობა არ გამოვლენილა.</w:t>
      </w:r>
    </w:p>
    <w:p w14:paraId="1066C063" w14:textId="77777777" w:rsidR="001A4B4A" w:rsidRPr="00C1613C" w:rsidRDefault="00654D64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რეპროდუქციული </w:t>
      </w:r>
      <w:r w:rsidR="002745C8" w:rsidRPr="00C1613C">
        <w:rPr>
          <w:rFonts w:ascii="Sylfaen" w:hAnsi="Sylfaen" w:cs="Times New Roman"/>
          <w:lang w:val="ka-GE"/>
        </w:rPr>
        <w:t>ტოქსიკოლოგიის</w:t>
      </w:r>
      <w:r w:rsidRPr="00C1613C">
        <w:rPr>
          <w:rFonts w:ascii="Sylfaen" w:hAnsi="Sylfaen" w:cs="Times New Roman"/>
          <w:lang w:val="ka-GE"/>
        </w:rPr>
        <w:t xml:space="preserve"> კვლევებ</w:t>
      </w:r>
      <w:r w:rsidR="00221322" w:rsidRPr="00C1613C">
        <w:rPr>
          <w:rFonts w:ascii="Sylfaen" w:hAnsi="Sylfaen" w:cs="Times New Roman"/>
          <w:lang w:val="ka-GE"/>
        </w:rPr>
        <w:t>ში</w:t>
      </w:r>
      <w:r w:rsidRPr="00C1613C">
        <w:rPr>
          <w:rFonts w:ascii="Sylfaen" w:hAnsi="Sylfaen" w:cs="Times New Roman"/>
          <w:lang w:val="ka-GE"/>
        </w:rPr>
        <w:t xml:space="preserve"> (ვირთაგვები, თაგვები, ბოცვრები და მაიმუნები) ემბრიოტოქსიკურობის ან ტერატოგენობის ნიშნები არ გამოვლენილა.</w:t>
      </w:r>
      <w:r w:rsidR="00C106BF" w:rsidRPr="00C1613C">
        <w:rPr>
          <w:rFonts w:ascii="Sylfaen" w:hAnsi="Sylfaen" w:cs="Times New Roman"/>
          <w:lang w:val="ka-GE"/>
        </w:rPr>
        <w:t xml:space="preserve"> </w:t>
      </w:r>
      <w:r w:rsidR="006F7E6B" w:rsidRPr="00C1613C">
        <w:rPr>
          <w:rFonts w:ascii="Sylfaen" w:hAnsi="Sylfaen" w:cs="Times New Roman"/>
          <w:lang w:val="ka-GE"/>
        </w:rPr>
        <w:t>თუმცა</w:t>
      </w:r>
      <w:r w:rsidR="0060138B" w:rsidRPr="00C1613C">
        <w:rPr>
          <w:rFonts w:ascii="Sylfaen" w:hAnsi="Sylfaen" w:cs="Times New Roman"/>
          <w:lang w:val="ka-GE"/>
        </w:rPr>
        <w:t xml:space="preserve"> </w:t>
      </w:r>
      <w:r w:rsidR="00F2747A" w:rsidRPr="00C1613C">
        <w:rPr>
          <w:rFonts w:ascii="Sylfaen" w:hAnsi="Sylfaen" w:cs="Times New Roman"/>
          <w:lang w:val="ka-GE"/>
        </w:rPr>
        <w:t>დადგენილი</w:t>
      </w:r>
      <w:r w:rsidR="006F7E6B" w:rsidRPr="00C1613C">
        <w:rPr>
          <w:rFonts w:ascii="Sylfaen" w:hAnsi="Sylfaen" w:cs="Times New Roman"/>
          <w:lang w:val="ka-GE"/>
        </w:rPr>
        <w:t xml:space="preserve"> იყო, რომ </w:t>
      </w:r>
      <w:r w:rsidR="00B35594" w:rsidRPr="00C1613C">
        <w:rPr>
          <w:rFonts w:ascii="Sylfaen" w:hAnsi="Sylfaen" w:cs="Times New Roman"/>
          <w:lang w:val="ka-GE"/>
        </w:rPr>
        <w:t xml:space="preserve">ანგიოტენზინგარდამქმნელი ფერმენტის ინჰიბიტორები, როგორც კლასი, იწვევენ არასასურველ მოქმედებას ნაყოფის მოგვიანებით განვითარებაზე, რაც იწვევს ნაყოფის სიკვდილს და თანდაყოლილ დეფექტებს მღრღნელებში და ბოცვრებში: </w:t>
      </w:r>
      <w:r w:rsidR="001A4B4A" w:rsidRPr="00C1613C">
        <w:rPr>
          <w:rFonts w:ascii="Sylfaen" w:hAnsi="Sylfaen" w:cs="Times New Roman"/>
          <w:lang w:val="ka-GE"/>
        </w:rPr>
        <w:t>ვლინდება თირკმელების დაზიანება და პერი- და პოსტნატალური სიკვდილიანობის მატება.</w:t>
      </w:r>
      <w:r w:rsidR="00591A3A" w:rsidRPr="00C1613C">
        <w:rPr>
          <w:rFonts w:ascii="Sylfaen" w:hAnsi="Sylfaen" w:cs="Times New Roman"/>
          <w:lang w:val="ka-GE"/>
        </w:rPr>
        <w:t xml:space="preserve"> </w:t>
      </w:r>
      <w:r w:rsidR="001A4B4A" w:rsidRPr="00C1613C">
        <w:rPr>
          <w:rFonts w:ascii="Sylfaen" w:hAnsi="Sylfaen" w:cs="Times New Roman"/>
          <w:lang w:val="ka-GE"/>
        </w:rPr>
        <w:t>ვირთაგვებზე და თაგვებზე ჩატარებულ ხანგრძლივ კვლევებში კანცეროგენობ</w:t>
      </w:r>
      <w:r w:rsidR="00532315" w:rsidRPr="00C1613C">
        <w:rPr>
          <w:rFonts w:ascii="Sylfaen" w:hAnsi="Sylfaen" w:cs="Times New Roman"/>
          <w:lang w:val="ka-GE"/>
        </w:rPr>
        <w:t xml:space="preserve">ის ნიშნები </w:t>
      </w:r>
      <w:r w:rsidR="001A4B4A" w:rsidRPr="00C1613C">
        <w:rPr>
          <w:rFonts w:ascii="Sylfaen" w:hAnsi="Sylfaen" w:cs="Times New Roman"/>
          <w:lang w:val="ka-GE"/>
        </w:rPr>
        <w:t>არ გამოვლენილა.</w:t>
      </w:r>
    </w:p>
    <w:p w14:paraId="091A6C1F" w14:textId="77777777" w:rsidR="00DE45EC" w:rsidRPr="00C1613C" w:rsidRDefault="005B4C5B" w:rsidP="00F94660">
      <w:pPr>
        <w:spacing w:after="0" w:line="240" w:lineRule="auto"/>
        <w:ind w:right="4"/>
        <w:jc w:val="both"/>
        <w:rPr>
          <w:rFonts w:ascii="Sylfaen" w:hAnsi="Sylfaen" w:cs="Times New Roman"/>
          <w:b/>
          <w:bCs/>
          <w:i/>
          <w:iCs/>
          <w:lang w:val="ka-GE"/>
        </w:rPr>
      </w:pPr>
      <w:r w:rsidRPr="00C1613C">
        <w:rPr>
          <w:rFonts w:ascii="Sylfaen" w:hAnsi="Sylfaen" w:cs="Times New Roman"/>
          <w:b/>
          <w:bCs/>
          <w:i/>
          <w:iCs/>
          <w:lang w:val="ka-GE"/>
        </w:rPr>
        <w:t>ინდაპამიდი</w:t>
      </w:r>
    </w:p>
    <w:p w14:paraId="55B289F2" w14:textId="77777777" w:rsidR="005B4C5B" w:rsidRPr="00C1613C" w:rsidRDefault="00E04782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ყველაზე მაღალი დოზების სხვადასხვა სახეობის ცხოველში შიგნით შეყვანისას (</w:t>
      </w:r>
      <w:r w:rsidR="00620DE8" w:rsidRPr="00C1613C">
        <w:rPr>
          <w:rFonts w:ascii="Sylfaen" w:hAnsi="Sylfaen" w:cs="Times New Roman"/>
          <w:lang w:val="ka-GE"/>
        </w:rPr>
        <w:t>თერაპიულ დოზაზე 40-8000-ჯერ მეტი) ვლინდებოდა</w:t>
      </w:r>
      <w:r w:rsidR="00F020C4" w:rsidRPr="00C1613C">
        <w:rPr>
          <w:rFonts w:ascii="Sylfaen" w:hAnsi="Sylfaen" w:cs="Times New Roman"/>
          <w:lang w:val="ka-GE"/>
        </w:rPr>
        <w:t xml:space="preserve"> </w:t>
      </w:r>
      <w:r w:rsidR="00AC62BB" w:rsidRPr="00C1613C">
        <w:rPr>
          <w:rFonts w:ascii="Sylfaen" w:hAnsi="Sylfaen" w:cs="Times New Roman"/>
          <w:lang w:val="ka-GE"/>
        </w:rPr>
        <w:t xml:space="preserve">ინდაპამიდის </w:t>
      </w:r>
      <w:r w:rsidR="00F020C4" w:rsidRPr="00C1613C">
        <w:rPr>
          <w:rFonts w:ascii="Sylfaen" w:hAnsi="Sylfaen" w:cs="Times New Roman"/>
          <w:lang w:val="ka-GE"/>
        </w:rPr>
        <w:t xml:space="preserve">დიურეზული </w:t>
      </w:r>
      <w:r w:rsidR="00177F0F" w:rsidRPr="00C1613C">
        <w:rPr>
          <w:rFonts w:ascii="Sylfaen" w:hAnsi="Sylfaen" w:cs="Times New Roman"/>
          <w:lang w:val="ka-GE"/>
        </w:rPr>
        <w:t>თვისებების</w:t>
      </w:r>
      <w:r w:rsidR="00F020C4" w:rsidRPr="00C1613C">
        <w:rPr>
          <w:rFonts w:ascii="Sylfaen" w:hAnsi="Sylfaen" w:cs="Times New Roman"/>
          <w:lang w:val="ka-GE"/>
        </w:rPr>
        <w:t xml:space="preserve"> გამწვავება</w:t>
      </w:r>
      <w:r w:rsidR="00C357C4" w:rsidRPr="00C1613C">
        <w:rPr>
          <w:rFonts w:ascii="Sylfaen" w:hAnsi="Sylfaen" w:cs="Times New Roman"/>
          <w:lang w:val="ka-GE"/>
        </w:rPr>
        <w:t>.</w:t>
      </w:r>
      <w:r w:rsidR="008B4B42" w:rsidRPr="00C1613C">
        <w:rPr>
          <w:rFonts w:ascii="Sylfaen" w:hAnsi="Sylfaen" w:cs="Times New Roman"/>
          <w:lang w:val="ka-GE"/>
        </w:rPr>
        <w:t xml:space="preserve"> </w:t>
      </w:r>
      <w:r w:rsidR="00A5735A" w:rsidRPr="00C1613C">
        <w:rPr>
          <w:rFonts w:ascii="Sylfaen" w:hAnsi="Sylfaen" w:cs="Times New Roman"/>
          <w:lang w:val="ka-GE"/>
        </w:rPr>
        <w:t>მოწამვლის ძირითადი სიმპტომები</w:t>
      </w:r>
      <w:r w:rsidR="00573070" w:rsidRPr="00C1613C">
        <w:rPr>
          <w:rFonts w:ascii="Sylfaen" w:hAnsi="Sylfaen" w:cs="Times New Roman"/>
          <w:lang w:val="ka-GE"/>
        </w:rPr>
        <w:t xml:space="preserve"> ინდაპამიდით მწვავე ტოქსიკურობის კვლევის ჩატარების დროს, </w:t>
      </w:r>
      <w:r w:rsidR="009D0F76" w:rsidRPr="00C1613C">
        <w:rPr>
          <w:rFonts w:ascii="Sylfaen" w:hAnsi="Sylfaen" w:cs="Times New Roman"/>
          <w:lang w:val="ka-GE"/>
        </w:rPr>
        <w:t xml:space="preserve">რომლის შეყვანა ხდებოდა ვენაში ან მუცლის ღრუში, </w:t>
      </w:r>
      <w:r w:rsidR="0085626B" w:rsidRPr="00C1613C">
        <w:rPr>
          <w:rFonts w:ascii="Sylfaen" w:hAnsi="Sylfaen" w:cs="Times New Roman"/>
          <w:lang w:val="ka-GE"/>
        </w:rPr>
        <w:t xml:space="preserve">დაკავშირებული იყო </w:t>
      </w:r>
      <w:r w:rsidR="00B8070D" w:rsidRPr="00C1613C">
        <w:rPr>
          <w:rFonts w:ascii="Sylfaen" w:hAnsi="Sylfaen" w:cs="Times New Roman"/>
          <w:lang w:val="ka-GE"/>
        </w:rPr>
        <w:t xml:space="preserve">ინდაპამიდის ფარმაკოლოგიურ მოქმედებასთან, ანუ, </w:t>
      </w:r>
      <w:r w:rsidR="00E1203A" w:rsidRPr="00C1613C">
        <w:rPr>
          <w:rFonts w:ascii="Sylfaen" w:hAnsi="Sylfaen" w:cs="Times New Roman"/>
          <w:lang w:val="ka-GE"/>
        </w:rPr>
        <w:t>ბრადიპნოეს და პერიფერიული ვაზოდილატაციის განვითარებასთან</w:t>
      </w:r>
      <w:r w:rsidR="00F55275" w:rsidRPr="00C1613C">
        <w:rPr>
          <w:rFonts w:ascii="Sylfaen" w:hAnsi="Sylfaen" w:cs="Times New Roman"/>
          <w:lang w:val="ka-GE"/>
        </w:rPr>
        <w:t>.</w:t>
      </w:r>
    </w:p>
    <w:p w14:paraId="3D62FAF5" w14:textId="77777777" w:rsidR="00F55275" w:rsidRPr="00C1613C" w:rsidRDefault="00F55275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კვლევის ჩატარებისას დადგინდა, რომ ინდაპამიდი არ ავლენს მუტაგენურ და კანცეროგენულ თვისებებს.</w:t>
      </w:r>
    </w:p>
    <w:p w14:paraId="1FB7AE18" w14:textId="77777777" w:rsidR="00177F0D" w:rsidRPr="00C1613C" w:rsidRDefault="00A945EC" w:rsidP="00F94660">
      <w:pPr>
        <w:spacing w:after="0" w:line="240" w:lineRule="auto"/>
        <w:ind w:right="4"/>
        <w:jc w:val="both"/>
        <w:rPr>
          <w:rStyle w:val="rynqvb"/>
          <w:rFonts w:ascii="Sylfaen" w:hAnsi="Sylfaen"/>
          <w:b/>
          <w:i/>
          <w:lang w:val="ka-GE"/>
        </w:rPr>
      </w:pPr>
      <w:r w:rsidRPr="00C1613C">
        <w:rPr>
          <w:rStyle w:val="rynqvb"/>
          <w:rFonts w:ascii="Sylfaen" w:hAnsi="Sylfaen"/>
          <w:b/>
          <w:i/>
          <w:lang w:val="ka-GE"/>
        </w:rPr>
        <w:t xml:space="preserve">პერინდოპრილი/ინდაპამიდი </w:t>
      </w:r>
    </w:p>
    <w:p w14:paraId="649EA2DC" w14:textId="77777777" w:rsidR="00A945EC" w:rsidRPr="00C1613C" w:rsidRDefault="00A945EC" w:rsidP="00F94660">
      <w:pPr>
        <w:spacing w:after="0" w:line="240" w:lineRule="auto"/>
        <w:ind w:right="4"/>
        <w:jc w:val="both"/>
        <w:rPr>
          <w:rStyle w:val="rynqvb"/>
          <w:rFonts w:ascii="Sylfaen" w:hAnsi="Sylfaen"/>
          <w:lang w:val="ka-GE"/>
        </w:rPr>
      </w:pPr>
      <w:r w:rsidRPr="00C1613C">
        <w:rPr>
          <w:rStyle w:val="rynqvb"/>
          <w:rFonts w:ascii="Sylfaen" w:hAnsi="Sylfaen"/>
          <w:lang w:val="ka-GE"/>
        </w:rPr>
        <w:t xml:space="preserve">რეპროდუქციული ტოქსიკოლოგიის კვლევებში ემბრიოტოქსიურობის ან ტერატოგენურობის მტკიცებულება არ იქნა </w:t>
      </w:r>
      <w:r w:rsidR="00E2783B" w:rsidRPr="00C1613C">
        <w:rPr>
          <w:rStyle w:val="rynqvb"/>
          <w:rFonts w:ascii="Sylfaen" w:hAnsi="Sylfaen"/>
          <w:lang w:val="ka-GE"/>
        </w:rPr>
        <w:t>გამოვლენილი.</w:t>
      </w:r>
      <w:r w:rsidRPr="00C1613C">
        <w:rPr>
          <w:rStyle w:val="hwtze"/>
          <w:rFonts w:ascii="Sylfaen" w:hAnsi="Sylfaen"/>
          <w:lang w:val="ka-GE"/>
        </w:rPr>
        <w:t xml:space="preserve"> </w:t>
      </w:r>
      <w:r w:rsidRPr="00C1613C">
        <w:rPr>
          <w:rStyle w:val="rynqvb"/>
          <w:rFonts w:ascii="Sylfaen" w:hAnsi="Sylfaen"/>
          <w:lang w:val="ka-GE"/>
        </w:rPr>
        <w:t xml:space="preserve">ასევე არ </w:t>
      </w:r>
      <w:r w:rsidR="00ED659D" w:rsidRPr="00C1613C">
        <w:rPr>
          <w:rStyle w:val="rynqvb"/>
          <w:rFonts w:ascii="Sylfaen" w:hAnsi="Sylfaen"/>
          <w:lang w:val="ka-GE"/>
        </w:rPr>
        <w:t>დაფიქსირებულა</w:t>
      </w:r>
      <w:r w:rsidRPr="00C1613C">
        <w:rPr>
          <w:rStyle w:val="rynqvb"/>
          <w:rFonts w:ascii="Sylfaen" w:hAnsi="Sylfaen"/>
          <w:lang w:val="ka-GE"/>
        </w:rPr>
        <w:t xml:space="preserve"> </w:t>
      </w:r>
      <w:r w:rsidR="00532315" w:rsidRPr="00C1613C">
        <w:rPr>
          <w:rStyle w:val="rynqvb"/>
          <w:rFonts w:ascii="Sylfaen" w:hAnsi="Sylfaen"/>
          <w:lang w:val="ka-GE"/>
        </w:rPr>
        <w:t>ფერტილობის</w:t>
      </w:r>
      <w:r w:rsidRPr="00C1613C">
        <w:rPr>
          <w:rStyle w:val="rynqvb"/>
          <w:rFonts w:ascii="Sylfaen" w:hAnsi="Sylfaen"/>
          <w:lang w:val="ka-GE"/>
        </w:rPr>
        <w:t xml:space="preserve"> გაუარესება.</w:t>
      </w:r>
    </w:p>
    <w:p w14:paraId="49A20876" w14:textId="77777777" w:rsidR="00DE45EC" w:rsidRPr="00C1613C" w:rsidRDefault="00DE45EC" w:rsidP="00F94660">
      <w:pPr>
        <w:spacing w:after="0" w:line="240" w:lineRule="auto"/>
        <w:ind w:right="4"/>
        <w:jc w:val="both"/>
        <w:rPr>
          <w:rFonts w:ascii="Sylfaen" w:hAnsi="Sylfaen" w:cs="Times New Roman"/>
          <w:b/>
          <w:i/>
          <w:lang w:val="ka-GE"/>
        </w:rPr>
      </w:pPr>
      <w:r w:rsidRPr="00C1613C">
        <w:rPr>
          <w:rFonts w:ascii="Sylfaen" w:hAnsi="Sylfaen" w:cs="Times New Roman"/>
          <w:b/>
          <w:i/>
          <w:lang w:val="ka-GE"/>
        </w:rPr>
        <w:t>ამლოდიპინი</w:t>
      </w:r>
    </w:p>
    <w:p w14:paraId="682B6EFB" w14:textId="77777777" w:rsidR="00A309E5" w:rsidRPr="00C1613C" w:rsidRDefault="00A309E5" w:rsidP="00A309E5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ვირთაგვების და თაგვების რეპროდუქციულმა კვლევებმა აჩვენეს მშობიარობის თარიღის გადავადება, ხანგრძლივი მშობიარობა და ახალშობილების შემცირებული სიცოცხლისუნარიანობა დოზირებისას, რომელიც დაახლოებით 50-ჯერ აღემატება ადამიანისთვის მაქსიმალურ რეკომენდებულ დოზას, მგ/კგ საფუძველზე.</w:t>
      </w:r>
    </w:p>
    <w:p w14:paraId="654D8466" w14:textId="77777777" w:rsidR="00C96E4A" w:rsidRPr="00C1613C" w:rsidRDefault="00C96E4A" w:rsidP="00C96E4A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არ გამოვლენილა </w:t>
      </w:r>
      <w:r w:rsidR="000E11DB" w:rsidRPr="00C1613C">
        <w:rPr>
          <w:rFonts w:ascii="Sylfaen" w:hAnsi="Sylfaen" w:cs="Times New Roman"/>
          <w:lang w:val="ka-GE"/>
        </w:rPr>
        <w:t xml:space="preserve">ზემოქმედება </w:t>
      </w:r>
      <w:r w:rsidRPr="00C1613C">
        <w:rPr>
          <w:rFonts w:ascii="Sylfaen" w:hAnsi="Sylfaen" w:cs="Times New Roman"/>
          <w:lang w:val="ka-GE"/>
        </w:rPr>
        <w:t>ფერტილობა</w:t>
      </w:r>
      <w:r w:rsidR="00463DD2" w:rsidRPr="00C1613C">
        <w:rPr>
          <w:rFonts w:ascii="Sylfaen" w:hAnsi="Sylfaen" w:cs="Times New Roman"/>
          <w:lang w:val="ka-GE"/>
        </w:rPr>
        <w:t>ზე</w:t>
      </w:r>
      <w:r w:rsidRPr="00C1613C">
        <w:rPr>
          <w:rFonts w:ascii="Sylfaen" w:hAnsi="Sylfaen" w:cs="Times New Roman"/>
          <w:lang w:val="ka-GE"/>
        </w:rPr>
        <w:t xml:space="preserve"> </w:t>
      </w:r>
      <w:r w:rsidR="007168E9" w:rsidRPr="00C1613C">
        <w:rPr>
          <w:rFonts w:ascii="Sylfaen" w:hAnsi="Sylfaen" w:cs="Times New Roman"/>
          <w:lang w:val="ka-GE"/>
        </w:rPr>
        <w:t>ვირთხებზე,</w:t>
      </w:r>
      <w:r w:rsidRPr="00C1613C">
        <w:rPr>
          <w:rFonts w:ascii="Sylfaen" w:hAnsi="Sylfaen" w:cs="Times New Roman"/>
          <w:lang w:val="ka-GE"/>
        </w:rPr>
        <w:t xml:space="preserve"> რომლებიც ამლოდიპინს იღებდნენ (მამრები 64 დღის</w:t>
      </w:r>
      <w:r w:rsidR="00DA3AC9" w:rsidRPr="00C1613C">
        <w:rPr>
          <w:rFonts w:ascii="Sylfaen" w:hAnsi="Sylfaen" w:cs="Times New Roman"/>
          <w:lang w:val="ka-GE"/>
        </w:rPr>
        <w:t>,</w:t>
      </w:r>
      <w:r w:rsidRPr="00C1613C">
        <w:rPr>
          <w:rFonts w:ascii="Sylfaen" w:hAnsi="Sylfaen" w:cs="Times New Roman"/>
          <w:lang w:val="ka-GE"/>
        </w:rPr>
        <w:t xml:space="preserve"> მდედრები 14 დღის განმავლობაში შეჯვარებამდე) </w:t>
      </w:r>
      <w:r w:rsidR="00DA3AC9" w:rsidRPr="00C1613C">
        <w:rPr>
          <w:rFonts w:ascii="Sylfaen" w:hAnsi="Sylfaen" w:cs="Times New Roman"/>
          <w:lang w:val="ka-GE"/>
        </w:rPr>
        <w:t xml:space="preserve">დღეში </w:t>
      </w:r>
      <w:r w:rsidRPr="00C1613C">
        <w:rPr>
          <w:rFonts w:ascii="Sylfaen" w:hAnsi="Sylfaen" w:cs="Times New Roman"/>
          <w:lang w:val="ka-GE"/>
        </w:rPr>
        <w:t>10 მგ/კგ</w:t>
      </w:r>
      <w:r w:rsidR="00DA3AC9" w:rsidRPr="00C1613C">
        <w:rPr>
          <w:rFonts w:ascii="Sylfaen" w:hAnsi="Sylfaen" w:cs="Times New Roman"/>
          <w:lang w:val="ka-GE"/>
        </w:rPr>
        <w:t xml:space="preserve">-მდე </w:t>
      </w:r>
      <w:r w:rsidRPr="00C1613C">
        <w:rPr>
          <w:rFonts w:ascii="Sylfaen" w:hAnsi="Sylfaen" w:cs="Times New Roman"/>
          <w:lang w:val="ka-GE"/>
        </w:rPr>
        <w:t>დოზით (ადამიანისთვის რეკომენდებული დოზ</w:t>
      </w:r>
      <w:r w:rsidR="00204F83" w:rsidRPr="00C1613C">
        <w:rPr>
          <w:rFonts w:ascii="Sylfaen" w:hAnsi="Sylfaen" w:cs="Times New Roman"/>
          <w:lang w:val="ka-GE"/>
        </w:rPr>
        <w:t>აზე 8-ჯერ* მეტი</w:t>
      </w:r>
      <w:r w:rsidRPr="00C1613C">
        <w:rPr>
          <w:rFonts w:ascii="Sylfaen" w:hAnsi="Sylfaen" w:cs="Times New Roman"/>
          <w:lang w:val="ka-GE"/>
        </w:rPr>
        <w:t xml:space="preserve"> 10 მგ მგ/მ</w:t>
      </w:r>
      <w:r w:rsidRPr="00C1613C">
        <w:rPr>
          <w:rFonts w:ascii="Sylfaen" w:hAnsi="Sylfaen" w:cs="Times New Roman"/>
          <w:vertAlign w:val="superscript"/>
          <w:lang w:val="ka-GE"/>
        </w:rPr>
        <w:t>2</w:t>
      </w:r>
      <w:r w:rsidRPr="00C1613C">
        <w:rPr>
          <w:rFonts w:ascii="Sylfaen" w:hAnsi="Sylfaen" w:cs="Times New Roman"/>
          <w:lang w:val="ka-GE"/>
        </w:rPr>
        <w:t xml:space="preserve">-ზე საფუძველზე). სხვა კვლევაში, რომელშიც მამრ </w:t>
      </w:r>
      <w:r w:rsidR="00CD087D" w:rsidRPr="00C1613C">
        <w:rPr>
          <w:rFonts w:ascii="Sylfaen" w:hAnsi="Sylfaen" w:cs="Times New Roman"/>
          <w:lang w:val="ka-GE"/>
        </w:rPr>
        <w:t>ვირთხებში</w:t>
      </w:r>
      <w:r w:rsidRPr="00C1613C">
        <w:rPr>
          <w:rFonts w:ascii="Sylfaen" w:hAnsi="Sylfaen" w:cs="Times New Roman"/>
          <w:lang w:val="ka-GE"/>
        </w:rPr>
        <w:t xml:space="preserve"> ამლოდიპინის ბესილატი შეიყვანებოდა 30 დღის განმავლობაში დოზით, რომელიც უტოლდებოდა ადამიანის დოზას მგ/კგ-ზე </w:t>
      </w:r>
      <w:r w:rsidR="00F73194" w:rsidRPr="00C1613C">
        <w:rPr>
          <w:rFonts w:ascii="Sylfaen" w:hAnsi="Sylfaen" w:cs="Times New Roman"/>
          <w:lang w:val="ka-GE"/>
        </w:rPr>
        <w:t>საფუძველზე,</w:t>
      </w:r>
      <w:r w:rsidRPr="00C1613C">
        <w:rPr>
          <w:rFonts w:ascii="Sylfaen" w:hAnsi="Sylfaen" w:cs="Times New Roman"/>
          <w:lang w:val="ka-GE"/>
        </w:rPr>
        <w:t xml:space="preserve"> აღმოჩენილი იყო ფოლიკულომასტიმულირებელი ჰორმონის და ტესტოსტერონის </w:t>
      </w:r>
      <w:r w:rsidR="00532315" w:rsidRPr="00C1613C">
        <w:rPr>
          <w:rFonts w:ascii="Sylfaen" w:hAnsi="Sylfaen" w:cs="Times New Roman"/>
          <w:lang w:val="ka-GE"/>
        </w:rPr>
        <w:t xml:space="preserve">პლაზმისმიერი </w:t>
      </w:r>
      <w:r w:rsidRPr="00C1613C">
        <w:rPr>
          <w:rFonts w:ascii="Sylfaen" w:hAnsi="Sylfaen" w:cs="Times New Roman"/>
          <w:lang w:val="ka-GE"/>
        </w:rPr>
        <w:t xml:space="preserve">დონის შემცირება, ასევე </w:t>
      </w:r>
      <w:r w:rsidR="00532315" w:rsidRPr="00C1613C">
        <w:rPr>
          <w:rFonts w:ascii="Sylfaen" w:hAnsi="Sylfaen" w:cs="Times New Roman"/>
          <w:lang w:val="ka-GE"/>
        </w:rPr>
        <w:t>სპერმის</w:t>
      </w:r>
      <w:r w:rsidRPr="00C1613C">
        <w:rPr>
          <w:rFonts w:ascii="Sylfaen" w:hAnsi="Sylfaen" w:cs="Times New Roman"/>
          <w:lang w:val="ka-GE"/>
        </w:rPr>
        <w:t xml:space="preserve"> სიმკვრივის და </w:t>
      </w:r>
      <w:r w:rsidR="008E5FA1" w:rsidRPr="00C1613C">
        <w:rPr>
          <w:rFonts w:ascii="Sylfaen" w:hAnsi="Sylfaen" w:cs="Times New Roman"/>
          <w:lang w:val="ka-GE"/>
        </w:rPr>
        <w:t>მწიფე</w:t>
      </w:r>
      <w:r w:rsidRPr="00C1613C">
        <w:rPr>
          <w:rFonts w:ascii="Sylfaen" w:hAnsi="Sylfaen" w:cs="Times New Roman"/>
          <w:lang w:val="ka-GE"/>
        </w:rPr>
        <w:t xml:space="preserve"> სპერმატ</w:t>
      </w:r>
      <w:r w:rsidR="00532315" w:rsidRPr="00C1613C">
        <w:rPr>
          <w:rFonts w:ascii="Sylfaen" w:hAnsi="Sylfaen" w:cs="Times New Roman"/>
          <w:lang w:val="ka-GE"/>
        </w:rPr>
        <w:t>იდ</w:t>
      </w:r>
      <w:r w:rsidRPr="00C1613C">
        <w:rPr>
          <w:rFonts w:ascii="Sylfaen" w:hAnsi="Sylfaen" w:cs="Times New Roman"/>
          <w:lang w:val="ka-GE"/>
        </w:rPr>
        <w:t>ების და სერტოლის უჯრედების რაოდენობის შემცირება.</w:t>
      </w:r>
    </w:p>
    <w:p w14:paraId="69DD2880" w14:textId="77777777" w:rsidR="00E47BFD" w:rsidRPr="00C1613C" w:rsidRDefault="007D65A7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ვირთხებში</w:t>
      </w:r>
      <w:r w:rsidR="00C96A59" w:rsidRPr="00C1613C">
        <w:rPr>
          <w:rFonts w:ascii="Sylfaen" w:hAnsi="Sylfaen" w:cs="Times New Roman"/>
          <w:lang w:val="ka-GE"/>
        </w:rPr>
        <w:t xml:space="preserve"> და თაგვებ</w:t>
      </w:r>
      <w:r w:rsidR="0067046C" w:rsidRPr="00C1613C">
        <w:rPr>
          <w:rFonts w:ascii="Sylfaen" w:hAnsi="Sylfaen" w:cs="Times New Roman"/>
          <w:lang w:val="ka-GE"/>
        </w:rPr>
        <w:t>ში</w:t>
      </w:r>
      <w:r w:rsidR="00C96A59" w:rsidRPr="00C1613C">
        <w:rPr>
          <w:rFonts w:ascii="Sylfaen" w:hAnsi="Sylfaen" w:cs="Times New Roman"/>
          <w:lang w:val="ka-GE"/>
        </w:rPr>
        <w:t xml:space="preserve">, </w:t>
      </w:r>
      <w:r w:rsidR="00E31033" w:rsidRPr="00C1613C">
        <w:rPr>
          <w:rFonts w:ascii="Sylfaen" w:hAnsi="Sylfaen" w:cs="Times New Roman"/>
          <w:lang w:val="ka-GE"/>
        </w:rPr>
        <w:t>რომ</w:t>
      </w:r>
      <w:r w:rsidR="007017F1" w:rsidRPr="00C1613C">
        <w:rPr>
          <w:rFonts w:ascii="Sylfaen" w:hAnsi="Sylfaen" w:cs="Times New Roman"/>
          <w:lang w:val="ka-GE"/>
        </w:rPr>
        <w:t>ლებიც ამლოდიპინს იღებდნენ რაციონში ორი წლის განმავლობაში,</w:t>
      </w:r>
      <w:r w:rsidR="00A01658" w:rsidRPr="00C1613C">
        <w:rPr>
          <w:rFonts w:ascii="Sylfaen" w:hAnsi="Sylfaen" w:cs="Times New Roman"/>
          <w:lang w:val="ka-GE"/>
        </w:rPr>
        <w:t xml:space="preserve"> კონცენტრაცი</w:t>
      </w:r>
      <w:r w:rsidR="00B1127B" w:rsidRPr="00C1613C">
        <w:rPr>
          <w:rFonts w:ascii="Sylfaen" w:hAnsi="Sylfaen" w:cs="Times New Roman"/>
          <w:lang w:val="ka-GE"/>
        </w:rPr>
        <w:t>ით</w:t>
      </w:r>
      <w:r w:rsidR="00A01658" w:rsidRPr="00C1613C">
        <w:rPr>
          <w:rFonts w:ascii="Sylfaen" w:hAnsi="Sylfaen" w:cs="Times New Roman"/>
          <w:lang w:val="ka-GE"/>
        </w:rPr>
        <w:t xml:space="preserve">, რომელიც გათვლილი იყო </w:t>
      </w:r>
      <w:r w:rsidR="00CB1118" w:rsidRPr="00C1613C">
        <w:rPr>
          <w:rFonts w:ascii="Sylfaen" w:hAnsi="Sylfaen" w:cs="Times New Roman"/>
          <w:lang w:val="ka-GE"/>
        </w:rPr>
        <w:t>0,5, 1,25 და 2,5 მგ/კგ</w:t>
      </w:r>
      <w:r w:rsidR="00BF6490" w:rsidRPr="00C1613C">
        <w:rPr>
          <w:rFonts w:ascii="Sylfaen" w:hAnsi="Sylfaen" w:cs="Times New Roman"/>
          <w:lang w:val="ka-GE"/>
        </w:rPr>
        <w:t>/დღეში</w:t>
      </w:r>
      <w:r w:rsidR="00CB1118" w:rsidRPr="00C1613C">
        <w:rPr>
          <w:rFonts w:ascii="Sylfaen" w:hAnsi="Sylfaen" w:cs="Times New Roman"/>
          <w:lang w:val="ka-GE"/>
        </w:rPr>
        <w:t xml:space="preserve"> </w:t>
      </w:r>
      <w:r w:rsidR="00E923C5" w:rsidRPr="00C1613C">
        <w:rPr>
          <w:rFonts w:ascii="Sylfaen" w:hAnsi="Sylfaen" w:cs="Times New Roman"/>
          <w:lang w:val="ka-GE"/>
        </w:rPr>
        <w:t xml:space="preserve">სადღეღამისო </w:t>
      </w:r>
      <w:r w:rsidR="00CB1118" w:rsidRPr="00C1613C">
        <w:rPr>
          <w:rFonts w:ascii="Sylfaen" w:hAnsi="Sylfaen" w:cs="Times New Roman"/>
          <w:lang w:val="ka-GE"/>
        </w:rPr>
        <w:t xml:space="preserve">დოზის </w:t>
      </w:r>
      <w:r w:rsidR="00177CD5" w:rsidRPr="00C1613C">
        <w:rPr>
          <w:rFonts w:ascii="Sylfaen" w:hAnsi="Sylfaen" w:cs="Times New Roman"/>
          <w:lang w:val="ka-GE"/>
        </w:rPr>
        <w:t>დონის</w:t>
      </w:r>
      <w:r w:rsidR="000C52F2" w:rsidRPr="00C1613C">
        <w:rPr>
          <w:rFonts w:ascii="Sylfaen" w:hAnsi="Sylfaen" w:cs="Times New Roman"/>
          <w:lang w:val="ka-GE"/>
        </w:rPr>
        <w:t xml:space="preserve"> უზრუნველყოფის მიზნით</w:t>
      </w:r>
      <w:r w:rsidR="003579E5" w:rsidRPr="00C1613C">
        <w:rPr>
          <w:rFonts w:ascii="Sylfaen" w:hAnsi="Sylfaen" w:cs="Times New Roman"/>
          <w:lang w:val="ka-GE"/>
        </w:rPr>
        <w:t>,</w:t>
      </w:r>
      <w:r w:rsidR="0033494B" w:rsidRPr="00C1613C">
        <w:rPr>
          <w:rFonts w:ascii="Sylfaen" w:hAnsi="Sylfaen" w:cs="Times New Roman"/>
          <w:lang w:val="ka-GE"/>
        </w:rPr>
        <w:t xml:space="preserve"> </w:t>
      </w:r>
      <w:r w:rsidR="003579E5" w:rsidRPr="00C1613C">
        <w:rPr>
          <w:rFonts w:ascii="Sylfaen" w:hAnsi="Sylfaen" w:cs="Times New Roman"/>
          <w:lang w:val="ka-GE"/>
        </w:rPr>
        <w:t>კანცეროგენობის რაიმე ნიშანი</w:t>
      </w:r>
      <w:r w:rsidR="00D43703" w:rsidRPr="00C1613C">
        <w:rPr>
          <w:rFonts w:ascii="Sylfaen" w:hAnsi="Sylfaen" w:cs="Times New Roman"/>
          <w:lang w:val="ka-GE"/>
        </w:rPr>
        <w:t xml:space="preserve"> </w:t>
      </w:r>
      <w:r w:rsidR="00C96A59" w:rsidRPr="00C1613C">
        <w:rPr>
          <w:rFonts w:ascii="Sylfaen" w:hAnsi="Sylfaen" w:cs="Times New Roman"/>
          <w:lang w:val="ka-GE"/>
        </w:rPr>
        <w:t>არ გამო</w:t>
      </w:r>
      <w:r w:rsidR="00610484" w:rsidRPr="00C1613C">
        <w:rPr>
          <w:rFonts w:ascii="Sylfaen" w:hAnsi="Sylfaen" w:cs="Times New Roman"/>
          <w:lang w:val="ka-GE"/>
        </w:rPr>
        <w:t>ვლენილა</w:t>
      </w:r>
      <w:r w:rsidR="00E31033" w:rsidRPr="00C1613C">
        <w:rPr>
          <w:rFonts w:ascii="Sylfaen" w:hAnsi="Sylfaen" w:cs="Times New Roman"/>
          <w:lang w:val="ka-GE"/>
        </w:rPr>
        <w:t>.</w:t>
      </w:r>
      <w:r w:rsidR="00997FBC" w:rsidRPr="00C1613C">
        <w:rPr>
          <w:rFonts w:ascii="Sylfaen" w:hAnsi="Sylfaen" w:cs="Times New Roman"/>
          <w:lang w:val="ka-GE"/>
        </w:rPr>
        <w:t xml:space="preserve"> </w:t>
      </w:r>
      <w:r w:rsidR="001B2D63" w:rsidRPr="00C1613C">
        <w:rPr>
          <w:rFonts w:ascii="Sylfaen" w:hAnsi="Sylfaen" w:cs="Times New Roman"/>
          <w:lang w:val="ka-GE"/>
        </w:rPr>
        <w:t xml:space="preserve">ყველაზე მაღალი დოზა </w:t>
      </w:r>
      <w:r w:rsidR="00903654" w:rsidRPr="00C1613C">
        <w:rPr>
          <w:rFonts w:ascii="Sylfaen" w:hAnsi="Sylfaen" w:cs="Times New Roman"/>
          <w:lang w:val="ka-GE"/>
        </w:rPr>
        <w:t xml:space="preserve">მიახლოებული იყო მაქსიმალურ ამტან დოზასთან თაგვებისთვის, მაგრამ არა </w:t>
      </w:r>
      <w:r w:rsidR="005E2AE2" w:rsidRPr="00C1613C">
        <w:rPr>
          <w:rFonts w:ascii="Sylfaen" w:hAnsi="Sylfaen" w:cs="Times New Roman"/>
          <w:lang w:val="ka-GE"/>
        </w:rPr>
        <w:t>ვირთხებისთვის</w:t>
      </w:r>
      <w:r w:rsidR="00540C86" w:rsidRPr="00C1613C">
        <w:rPr>
          <w:rFonts w:ascii="Sylfaen" w:hAnsi="Sylfaen" w:cs="Times New Roman"/>
          <w:lang w:val="ka-GE"/>
        </w:rPr>
        <w:t xml:space="preserve"> </w:t>
      </w:r>
      <w:r w:rsidR="00540C86" w:rsidRPr="00C1613C">
        <w:rPr>
          <w:rFonts w:ascii="Sylfaen" w:hAnsi="Sylfaen" w:cs="Times New Roman"/>
          <w:lang w:val="ka-GE"/>
        </w:rPr>
        <w:lastRenderedPageBreak/>
        <w:t>(თაგვებისთვის - მიახლოებული რეკომენდებულ კლინიკურ დოზასთან 10 მგ მგ/მ</w:t>
      </w:r>
      <w:r w:rsidR="00540C86" w:rsidRPr="00C1613C">
        <w:rPr>
          <w:rFonts w:ascii="Sylfaen" w:hAnsi="Sylfaen" w:cs="Times New Roman"/>
          <w:vertAlign w:val="superscript"/>
          <w:lang w:val="ka-GE"/>
        </w:rPr>
        <w:t>2</w:t>
      </w:r>
      <w:r w:rsidR="00540C86" w:rsidRPr="00C1613C">
        <w:rPr>
          <w:rFonts w:ascii="Sylfaen" w:hAnsi="Sylfaen" w:cs="Times New Roman"/>
          <w:lang w:val="ka-GE"/>
        </w:rPr>
        <w:t xml:space="preserve"> საფუძველზე, ვირთაგვებში - მასზე ორჯერ* მეტი)</w:t>
      </w:r>
      <w:r w:rsidR="00903654" w:rsidRPr="00C1613C">
        <w:rPr>
          <w:rFonts w:ascii="Sylfaen" w:hAnsi="Sylfaen" w:cs="Times New Roman"/>
          <w:lang w:val="ka-GE"/>
        </w:rPr>
        <w:t>.</w:t>
      </w:r>
      <w:r w:rsidR="006178D4" w:rsidRPr="00C1613C">
        <w:rPr>
          <w:rFonts w:ascii="Sylfaen" w:hAnsi="Sylfaen" w:cs="Times New Roman"/>
          <w:lang w:val="ka-GE"/>
        </w:rPr>
        <w:t xml:space="preserve"> </w:t>
      </w:r>
      <w:r w:rsidR="00E47BFD" w:rsidRPr="00C1613C">
        <w:rPr>
          <w:rFonts w:ascii="Sylfaen" w:hAnsi="Sylfaen" w:cs="Times New Roman"/>
          <w:lang w:val="ka-GE"/>
        </w:rPr>
        <w:t>მუტაგენობის კვლევებ</w:t>
      </w:r>
      <w:r w:rsidR="006178D4" w:rsidRPr="00C1613C">
        <w:rPr>
          <w:rFonts w:ascii="Sylfaen" w:hAnsi="Sylfaen" w:cs="Times New Roman"/>
          <w:lang w:val="ka-GE"/>
        </w:rPr>
        <w:t>ი</w:t>
      </w:r>
      <w:r w:rsidR="00E47BFD" w:rsidRPr="00C1613C">
        <w:rPr>
          <w:rFonts w:ascii="Sylfaen" w:hAnsi="Sylfaen" w:cs="Times New Roman"/>
          <w:lang w:val="ka-GE"/>
        </w:rPr>
        <w:t xml:space="preserve">ს </w:t>
      </w:r>
      <w:r w:rsidR="006178D4" w:rsidRPr="00C1613C">
        <w:rPr>
          <w:rFonts w:ascii="Sylfaen" w:hAnsi="Sylfaen" w:cs="Times New Roman"/>
          <w:lang w:val="ka-GE"/>
        </w:rPr>
        <w:t xml:space="preserve">შედეგებში </w:t>
      </w:r>
      <w:r w:rsidR="00E47BFD" w:rsidRPr="00C1613C">
        <w:rPr>
          <w:rFonts w:ascii="Sylfaen" w:hAnsi="Sylfaen" w:cs="Times New Roman"/>
          <w:lang w:val="ka-GE"/>
        </w:rPr>
        <w:t>არ გამო</w:t>
      </w:r>
      <w:r w:rsidR="000830D8" w:rsidRPr="00C1613C">
        <w:rPr>
          <w:rFonts w:ascii="Sylfaen" w:hAnsi="Sylfaen" w:cs="Times New Roman"/>
          <w:lang w:val="ka-GE"/>
        </w:rPr>
        <w:t>ვლენილა</w:t>
      </w:r>
      <w:r w:rsidR="00E47BFD" w:rsidRPr="00C1613C">
        <w:rPr>
          <w:rFonts w:ascii="Sylfaen" w:hAnsi="Sylfaen" w:cs="Times New Roman"/>
          <w:lang w:val="ka-GE"/>
        </w:rPr>
        <w:t xml:space="preserve"> სამკურნალო საშუალებასთან დაკავშირებული </w:t>
      </w:r>
      <w:r w:rsidR="009A036F" w:rsidRPr="00C1613C">
        <w:rPr>
          <w:rFonts w:ascii="Sylfaen" w:hAnsi="Sylfaen" w:cs="Times New Roman"/>
          <w:lang w:val="ka-GE"/>
        </w:rPr>
        <w:t xml:space="preserve">დეფექტები </w:t>
      </w:r>
      <w:r w:rsidR="0077663A" w:rsidRPr="00C1613C">
        <w:rPr>
          <w:rFonts w:ascii="Sylfaen" w:hAnsi="Sylfaen" w:cs="Times New Roman"/>
          <w:lang w:val="ka-GE"/>
        </w:rPr>
        <w:t>არც გენების, და არც ქრომოსომების დონეზე.</w:t>
      </w:r>
    </w:p>
    <w:p w14:paraId="6467A278" w14:textId="77777777" w:rsidR="00553FD5" w:rsidRPr="00C1613C" w:rsidRDefault="00553FD5" w:rsidP="00F94660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*პაციენტის წონი</w:t>
      </w:r>
      <w:r w:rsidR="00532315" w:rsidRPr="00C1613C">
        <w:rPr>
          <w:rFonts w:ascii="Sylfaen" w:hAnsi="Sylfaen" w:cs="Times New Roman"/>
          <w:lang w:val="ka-GE"/>
        </w:rPr>
        <w:t>ს</w:t>
      </w:r>
      <w:r w:rsidRPr="00C1613C">
        <w:rPr>
          <w:rFonts w:ascii="Sylfaen" w:hAnsi="Sylfaen" w:cs="Times New Roman"/>
          <w:lang w:val="ka-GE"/>
        </w:rPr>
        <w:t xml:space="preserve"> 50 კგ</w:t>
      </w:r>
      <w:r w:rsidR="00C743C1" w:rsidRPr="00C1613C">
        <w:rPr>
          <w:rFonts w:ascii="Sylfaen" w:hAnsi="Sylfaen" w:cs="Times New Roman"/>
          <w:lang w:val="ka-GE"/>
        </w:rPr>
        <w:t xml:space="preserve"> საფუძველზე</w:t>
      </w:r>
      <w:r w:rsidR="0051705A" w:rsidRPr="00C1613C">
        <w:rPr>
          <w:rFonts w:ascii="Sylfaen" w:hAnsi="Sylfaen" w:cs="Times New Roman"/>
          <w:lang w:val="ka-GE"/>
        </w:rPr>
        <w:t>.</w:t>
      </w:r>
    </w:p>
    <w:p w14:paraId="432E35B9" w14:textId="77777777" w:rsidR="00C917EC" w:rsidRPr="00C1613C" w:rsidRDefault="00C917EC" w:rsidP="00F94660">
      <w:pPr>
        <w:spacing w:after="0" w:line="240" w:lineRule="auto"/>
        <w:ind w:right="4"/>
        <w:jc w:val="both"/>
        <w:rPr>
          <w:rFonts w:ascii="Sylfaen" w:hAnsi="Sylfaen" w:cs="Times New Roman"/>
          <w:b/>
          <w:lang w:val="ka-GE"/>
        </w:rPr>
      </w:pPr>
      <w:r w:rsidRPr="00C1613C">
        <w:rPr>
          <w:rFonts w:ascii="Sylfaen" w:hAnsi="Sylfaen" w:cs="Times New Roman"/>
          <w:b/>
          <w:lang w:val="ka-GE"/>
        </w:rPr>
        <w:t>6. ფარმაცევტული თვისებები</w:t>
      </w:r>
    </w:p>
    <w:p w14:paraId="5ECFD671" w14:textId="77777777" w:rsidR="00C917EC" w:rsidRPr="00C1613C" w:rsidRDefault="00FD27D1" w:rsidP="00F94660">
      <w:pPr>
        <w:spacing w:after="0" w:line="240" w:lineRule="auto"/>
        <w:ind w:right="4"/>
        <w:jc w:val="both"/>
        <w:rPr>
          <w:rFonts w:ascii="Sylfaen" w:hAnsi="Sylfaen" w:cs="Times New Roman"/>
          <w:b/>
          <w:lang w:val="ka-GE"/>
        </w:rPr>
      </w:pPr>
      <w:r w:rsidRPr="00C1613C">
        <w:rPr>
          <w:rFonts w:ascii="Sylfaen" w:hAnsi="Sylfaen" w:cs="Times New Roman"/>
          <w:b/>
          <w:lang w:val="ka-GE"/>
        </w:rPr>
        <w:t>6.1 დამხმარე ნივთიერ</w:t>
      </w:r>
      <w:r w:rsidR="00831FB4" w:rsidRPr="00C1613C">
        <w:rPr>
          <w:rFonts w:ascii="Sylfaen" w:hAnsi="Sylfaen" w:cs="Times New Roman"/>
          <w:b/>
          <w:lang w:val="ka-GE"/>
        </w:rPr>
        <w:t>ე</w:t>
      </w:r>
      <w:r w:rsidRPr="00C1613C">
        <w:rPr>
          <w:rFonts w:ascii="Sylfaen" w:hAnsi="Sylfaen" w:cs="Times New Roman"/>
          <w:b/>
          <w:lang w:val="ka-GE"/>
        </w:rPr>
        <w:t>ბების ჩამონათვალი</w:t>
      </w:r>
    </w:p>
    <w:p w14:paraId="66629DE4" w14:textId="77777777" w:rsidR="008937FB" w:rsidRPr="00C1613C" w:rsidRDefault="00F670C2" w:rsidP="0018166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მიკროკრისტალური ცელულოზა (ტიპი </w:t>
      </w:r>
      <w:r w:rsidR="008937FB" w:rsidRPr="00C1613C">
        <w:rPr>
          <w:rFonts w:ascii="Sylfaen" w:hAnsi="Sylfaen" w:cs="Times New Roman"/>
          <w:lang w:val="ka-GE"/>
        </w:rPr>
        <w:t>102</w:t>
      </w:r>
      <w:r w:rsidRPr="00C1613C">
        <w:rPr>
          <w:rFonts w:ascii="Sylfaen" w:hAnsi="Sylfaen" w:cs="Times New Roman"/>
          <w:lang w:val="ka-GE"/>
        </w:rPr>
        <w:t>)</w:t>
      </w:r>
    </w:p>
    <w:p w14:paraId="705022CB" w14:textId="77777777" w:rsidR="008937FB" w:rsidRPr="00C1613C" w:rsidRDefault="00F670C2" w:rsidP="0018166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მიკროკრისტალური ცელულოზა (ტიპი 112</w:t>
      </w:r>
      <w:r w:rsidR="008937FB" w:rsidRPr="00C1613C">
        <w:rPr>
          <w:rFonts w:ascii="Sylfaen" w:hAnsi="Sylfaen" w:cs="Times New Roman"/>
          <w:lang w:val="ka-GE"/>
        </w:rPr>
        <w:t>)</w:t>
      </w:r>
    </w:p>
    <w:p w14:paraId="4D53C653" w14:textId="77777777" w:rsidR="000F538F" w:rsidRPr="00C1613C" w:rsidRDefault="00F670C2" w:rsidP="0018166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პრეჟელატინიზირებული სახამებელი (ტიპი 1500)</w:t>
      </w:r>
      <w:r w:rsidR="000F538F" w:rsidRPr="00C1613C">
        <w:rPr>
          <w:rFonts w:ascii="Sylfaen" w:hAnsi="Sylfaen" w:cs="Times New Roman"/>
          <w:lang w:val="ka-GE"/>
        </w:rPr>
        <w:t xml:space="preserve"> </w:t>
      </w:r>
    </w:p>
    <w:p w14:paraId="21EC2C4E" w14:textId="77777777" w:rsidR="000F538F" w:rsidRPr="00C1613C" w:rsidRDefault="00F670C2" w:rsidP="0018166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ნატრიუმის სახამებელგლიკოლატი (ტიპი A) </w:t>
      </w:r>
    </w:p>
    <w:p w14:paraId="7C6C711E" w14:textId="77777777" w:rsidR="000F538F" w:rsidRPr="00C1613C" w:rsidRDefault="00F670C2" w:rsidP="0018166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კალციუმის ქლორიდის ჰექსაჰიდრატი </w:t>
      </w:r>
    </w:p>
    <w:p w14:paraId="673C825C" w14:textId="77777777" w:rsidR="000F538F" w:rsidRPr="00C1613C" w:rsidRDefault="00F670C2" w:rsidP="0018166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ნატრიუმის ჰიდროკარბონატი </w:t>
      </w:r>
    </w:p>
    <w:p w14:paraId="1761E402" w14:textId="141ED369" w:rsidR="000F538F" w:rsidRPr="00C1613C" w:rsidRDefault="006878F0" w:rsidP="0018166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სილიციუმის</w:t>
      </w:r>
      <w:r w:rsidR="00F670C2" w:rsidRPr="00C1613C">
        <w:rPr>
          <w:rFonts w:ascii="Sylfaen" w:hAnsi="Sylfaen" w:cs="Times New Roman"/>
          <w:lang w:val="ka-GE"/>
        </w:rPr>
        <w:t xml:space="preserve"> </w:t>
      </w:r>
      <w:proofErr w:type="spellStart"/>
      <w:r w:rsidR="00F670C2" w:rsidRPr="00C1613C">
        <w:rPr>
          <w:rFonts w:ascii="Sylfaen" w:hAnsi="Sylfaen" w:cs="Times New Roman"/>
          <w:lang w:val="ka-GE"/>
        </w:rPr>
        <w:t>დიოქსიდი</w:t>
      </w:r>
      <w:proofErr w:type="spellEnd"/>
      <w:r w:rsidR="00F670C2" w:rsidRPr="00C1613C">
        <w:rPr>
          <w:rFonts w:ascii="Sylfaen" w:hAnsi="Sylfaen" w:cs="Times New Roman"/>
          <w:lang w:val="ka-GE"/>
        </w:rPr>
        <w:t xml:space="preserve"> კოლოიდური უწყლო </w:t>
      </w:r>
    </w:p>
    <w:p w14:paraId="2174D960" w14:textId="77777777" w:rsidR="002D37BB" w:rsidRPr="00C1613C" w:rsidRDefault="00F670C2" w:rsidP="0018166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მაგნიუმის სტეარატი</w:t>
      </w:r>
      <w:r w:rsidR="00D26A34" w:rsidRPr="00C1613C">
        <w:rPr>
          <w:rFonts w:ascii="Sylfaen" w:hAnsi="Sylfaen" w:cs="Times New Roman"/>
          <w:lang w:val="ka-GE"/>
        </w:rPr>
        <w:t xml:space="preserve"> </w:t>
      </w:r>
    </w:p>
    <w:p w14:paraId="6B001828" w14:textId="77777777" w:rsidR="00E20424" w:rsidRPr="00C1613C" w:rsidRDefault="00E20424" w:rsidP="00181669">
      <w:pPr>
        <w:spacing w:after="0" w:line="240" w:lineRule="auto"/>
        <w:ind w:right="4"/>
        <w:jc w:val="both"/>
        <w:rPr>
          <w:rFonts w:ascii="Sylfaen" w:hAnsi="Sylfaen" w:cs="Times New Roman"/>
          <w:b/>
          <w:lang w:val="ka-GE"/>
        </w:rPr>
      </w:pPr>
      <w:r w:rsidRPr="00C1613C">
        <w:rPr>
          <w:rFonts w:ascii="Sylfaen" w:hAnsi="Sylfaen" w:cs="Times New Roman"/>
          <w:b/>
          <w:lang w:val="ka-GE"/>
        </w:rPr>
        <w:t>6.2 შეუთავსებლობა</w:t>
      </w:r>
    </w:p>
    <w:p w14:paraId="7DAB9E9A" w14:textId="77777777" w:rsidR="00DE0060" w:rsidRPr="00C1613C" w:rsidRDefault="006B6CFB" w:rsidP="0018166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არ </w:t>
      </w:r>
      <w:r w:rsidR="007A1ACA" w:rsidRPr="00C1613C">
        <w:rPr>
          <w:rFonts w:ascii="Sylfaen" w:hAnsi="Sylfaen" w:cs="Times New Roman"/>
          <w:lang w:val="ka-GE"/>
        </w:rPr>
        <w:t>აღინიშნება.</w:t>
      </w:r>
    </w:p>
    <w:p w14:paraId="154581A3" w14:textId="77777777" w:rsidR="009B6AAC" w:rsidRPr="00C1613C" w:rsidRDefault="00860854" w:rsidP="00181669">
      <w:pPr>
        <w:spacing w:after="0" w:line="240" w:lineRule="auto"/>
        <w:ind w:right="4"/>
        <w:jc w:val="both"/>
        <w:rPr>
          <w:rFonts w:ascii="Sylfaen" w:hAnsi="Sylfaen" w:cs="Times New Roman"/>
          <w:b/>
          <w:lang w:val="ka-GE"/>
        </w:rPr>
      </w:pPr>
      <w:r w:rsidRPr="00C1613C">
        <w:rPr>
          <w:rFonts w:ascii="Sylfaen" w:hAnsi="Sylfaen" w:cs="Times New Roman"/>
          <w:b/>
          <w:lang w:val="ka-GE"/>
        </w:rPr>
        <w:t>6.3</w:t>
      </w:r>
      <w:r w:rsidR="009B6AAC" w:rsidRPr="00C1613C">
        <w:rPr>
          <w:rFonts w:ascii="Sylfaen" w:hAnsi="Sylfaen" w:cs="Times New Roman"/>
          <w:b/>
          <w:lang w:val="ka-GE"/>
        </w:rPr>
        <w:t xml:space="preserve"> ვარგისობის ვადა</w:t>
      </w:r>
    </w:p>
    <w:p w14:paraId="268B15BF" w14:textId="77777777" w:rsidR="009B6AAC" w:rsidRPr="00C1613C" w:rsidRDefault="00E4794B" w:rsidP="00181669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3</w:t>
      </w:r>
      <w:r w:rsidR="009B6AAC" w:rsidRPr="00C1613C">
        <w:rPr>
          <w:rFonts w:ascii="Sylfaen" w:hAnsi="Sylfaen" w:cs="Times New Roman"/>
          <w:lang w:val="ka-GE"/>
        </w:rPr>
        <w:t xml:space="preserve"> წელი</w:t>
      </w:r>
      <w:r w:rsidR="0044730C" w:rsidRPr="00C1613C">
        <w:rPr>
          <w:rFonts w:ascii="Sylfaen" w:hAnsi="Sylfaen" w:cs="Times New Roman"/>
          <w:lang w:val="ka-GE"/>
        </w:rPr>
        <w:t>.</w:t>
      </w:r>
    </w:p>
    <w:p w14:paraId="40CDF776" w14:textId="77777777" w:rsidR="0044730C" w:rsidRPr="00C1613C" w:rsidRDefault="0044730C" w:rsidP="00181669">
      <w:pPr>
        <w:spacing w:after="0" w:line="240" w:lineRule="auto"/>
        <w:ind w:right="4"/>
        <w:jc w:val="both"/>
        <w:rPr>
          <w:rFonts w:ascii="Sylfaen" w:hAnsi="Sylfaen" w:cs="Times New Roman"/>
          <w:b/>
          <w:lang w:val="ka-GE"/>
        </w:rPr>
      </w:pPr>
      <w:r w:rsidRPr="00C1613C">
        <w:rPr>
          <w:rFonts w:ascii="Sylfaen" w:hAnsi="Sylfaen" w:cs="Times New Roman"/>
          <w:b/>
          <w:lang w:val="ka-GE"/>
        </w:rPr>
        <w:t>6.4 სიფრთხილის განსაკუთრებული ზომები შენახვისას</w:t>
      </w:r>
    </w:p>
    <w:p w14:paraId="389B30C0" w14:textId="77777777" w:rsidR="00435ACC" w:rsidRPr="00C1613C" w:rsidRDefault="003A660F" w:rsidP="003A660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ინახება არაუმეტეს 30</w:t>
      </w:r>
      <w:r w:rsidRPr="00C1613C">
        <w:rPr>
          <w:rFonts w:ascii="Times New Roman" w:hAnsi="Times New Roman" w:cs="Times New Roman"/>
          <w:lang w:val="ka-GE"/>
        </w:rPr>
        <w:t>º</w:t>
      </w:r>
      <w:r w:rsidRPr="00C1613C">
        <w:rPr>
          <w:rFonts w:ascii="Sylfaen" w:hAnsi="Sylfaen" w:cs="Times New Roman"/>
          <w:lang w:val="ka-GE"/>
        </w:rPr>
        <w:t xml:space="preserve">C ტემპერატურაზე. </w:t>
      </w:r>
    </w:p>
    <w:p w14:paraId="34AA0925" w14:textId="77777777" w:rsidR="003A660F" w:rsidRPr="00C1613C" w:rsidRDefault="003A660F" w:rsidP="003A660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ინახება ორიგინალ შეფუთვაში </w:t>
      </w:r>
      <w:r w:rsidR="00710C34" w:rsidRPr="00C1613C">
        <w:rPr>
          <w:rFonts w:ascii="Sylfaen" w:hAnsi="Sylfaen" w:cs="Times New Roman"/>
          <w:lang w:val="ka-GE"/>
        </w:rPr>
        <w:t>სინათლისგან</w:t>
      </w:r>
      <w:r w:rsidRPr="00C1613C">
        <w:rPr>
          <w:rFonts w:ascii="Sylfaen" w:hAnsi="Sylfaen" w:cs="Times New Roman"/>
          <w:lang w:val="ka-GE"/>
        </w:rPr>
        <w:t xml:space="preserve"> და ნესტისგან დაცვის მიზნით.</w:t>
      </w:r>
    </w:p>
    <w:p w14:paraId="45DEB2D6" w14:textId="77777777" w:rsidR="006903AF" w:rsidRPr="00C1613C" w:rsidRDefault="006903AF" w:rsidP="003A660F">
      <w:pPr>
        <w:spacing w:after="0" w:line="240" w:lineRule="auto"/>
        <w:ind w:right="4"/>
        <w:jc w:val="both"/>
        <w:rPr>
          <w:rFonts w:ascii="Sylfaen" w:hAnsi="Sylfaen" w:cs="Times New Roman"/>
          <w:b/>
          <w:lang w:val="ka-GE"/>
        </w:rPr>
      </w:pPr>
      <w:r w:rsidRPr="00C1613C">
        <w:rPr>
          <w:rFonts w:ascii="Sylfaen" w:hAnsi="Sylfaen" w:cs="Times New Roman"/>
          <w:b/>
          <w:lang w:val="ka-GE"/>
        </w:rPr>
        <w:t>6.5 პირველადი შეფუთვის შემადგენლობა და ხასიათი</w:t>
      </w:r>
    </w:p>
    <w:p w14:paraId="0B7F9031" w14:textId="77777777" w:rsidR="008475CD" w:rsidRPr="00DF4F45" w:rsidRDefault="008475CD" w:rsidP="008475CD">
      <w:pPr>
        <w:spacing w:after="0" w:line="240" w:lineRule="auto"/>
        <w:ind w:right="4"/>
        <w:jc w:val="both"/>
        <w:rPr>
          <w:rFonts w:ascii="Sylfaen" w:hAnsi="Sylfaen" w:cs="Times New Roman"/>
          <w:b/>
          <w:bCs/>
          <w:i/>
          <w:iCs/>
          <w:lang w:val="ka-GE"/>
        </w:rPr>
      </w:pPr>
      <w:r w:rsidRPr="00DF4F45">
        <w:rPr>
          <w:rFonts w:ascii="Sylfaen" w:hAnsi="Sylfaen" w:cs="Times New Roman"/>
          <w:b/>
          <w:bCs/>
          <w:i/>
          <w:iCs/>
          <w:lang w:val="ka-GE"/>
        </w:rPr>
        <w:t>ტაბლეტები 2 მგ/5 მგ/0,625 მგ, 4 მგ/5 მგ/1,25 მგ, 4 მგ/10 მგ/1,25 მგ, 8 მგ/5 მგ/2,5 მგ, 8 მგ/10 მგ/2,5 მგ</w:t>
      </w:r>
    </w:p>
    <w:p w14:paraId="37CB501D" w14:textId="77777777" w:rsidR="008475CD" w:rsidRPr="00C1613C" w:rsidRDefault="008475CD" w:rsidP="008475CD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10 ტაბლეტი ბლისტერში (ოპა/</w:t>
      </w:r>
      <w:r w:rsidR="00710C34" w:rsidRPr="00C1613C">
        <w:rPr>
          <w:rFonts w:ascii="Sylfaen" w:hAnsi="Sylfaen" w:cs="Times New Roman"/>
          <w:lang w:val="ka-GE"/>
        </w:rPr>
        <w:t>ალ</w:t>
      </w:r>
      <w:r w:rsidRPr="00C1613C">
        <w:rPr>
          <w:rFonts w:ascii="Sylfaen" w:hAnsi="Sylfaen" w:cs="Times New Roman"/>
          <w:lang w:val="ka-GE"/>
        </w:rPr>
        <w:t xml:space="preserve">/პვქ </w:t>
      </w:r>
      <w:r w:rsidR="00710C34" w:rsidRPr="00C1613C">
        <w:rPr>
          <w:rFonts w:ascii="Sylfaen" w:hAnsi="Sylfaen" w:cs="Times New Roman"/>
          <w:lang w:val="ka-GE"/>
        </w:rPr>
        <w:t>ფირფიტა</w:t>
      </w:r>
      <w:r w:rsidRPr="00C1613C">
        <w:rPr>
          <w:rFonts w:ascii="Sylfaen" w:hAnsi="Sylfaen" w:cs="Times New Roman"/>
          <w:lang w:val="ka-GE"/>
        </w:rPr>
        <w:t xml:space="preserve"> და ალუმინის ფოლგა). 3 ბლისტერი ფურცელ-ჩანართთან ერთად </w:t>
      </w:r>
      <w:r w:rsidR="00435ACC" w:rsidRPr="00C1613C">
        <w:rPr>
          <w:rFonts w:ascii="Sylfaen" w:hAnsi="Sylfaen" w:cs="Times New Roman"/>
          <w:lang w:val="ka-GE"/>
        </w:rPr>
        <w:t xml:space="preserve">მოთავსებულია </w:t>
      </w:r>
      <w:r w:rsidRPr="00C1613C">
        <w:rPr>
          <w:rFonts w:ascii="Sylfaen" w:hAnsi="Sylfaen" w:cs="Times New Roman"/>
          <w:lang w:val="ka-GE"/>
        </w:rPr>
        <w:t>მუყაოს კოლოფში.</w:t>
      </w:r>
    </w:p>
    <w:p w14:paraId="0DCD37BD" w14:textId="77777777" w:rsidR="008475CD" w:rsidRPr="00C1613C" w:rsidRDefault="008475CD" w:rsidP="008475CD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14 ტაბლეტი ბლისტერში (ოპა/</w:t>
      </w:r>
      <w:r w:rsidR="00710C34" w:rsidRPr="00C1613C">
        <w:rPr>
          <w:rFonts w:ascii="Sylfaen" w:hAnsi="Sylfaen" w:cs="Times New Roman"/>
          <w:lang w:val="ka-GE"/>
        </w:rPr>
        <w:t>ალ</w:t>
      </w:r>
      <w:r w:rsidRPr="00C1613C">
        <w:rPr>
          <w:rFonts w:ascii="Sylfaen" w:hAnsi="Sylfaen" w:cs="Times New Roman"/>
          <w:lang w:val="ka-GE"/>
        </w:rPr>
        <w:t xml:space="preserve">/პვქ </w:t>
      </w:r>
      <w:r w:rsidR="00710C34" w:rsidRPr="00C1613C">
        <w:rPr>
          <w:rFonts w:ascii="Sylfaen" w:hAnsi="Sylfaen" w:cs="Times New Roman"/>
          <w:lang w:val="ka-GE"/>
        </w:rPr>
        <w:t>ფირფიტა</w:t>
      </w:r>
      <w:r w:rsidRPr="00C1613C">
        <w:rPr>
          <w:rFonts w:ascii="Sylfaen" w:hAnsi="Sylfaen" w:cs="Times New Roman"/>
          <w:lang w:val="ka-GE"/>
        </w:rPr>
        <w:t xml:space="preserve"> და ალუმინის ფოლგა). 1 ბლისტერი ფურცელ-ჩანართთან ერთად</w:t>
      </w:r>
      <w:r w:rsidR="0051356C" w:rsidRPr="00C1613C">
        <w:rPr>
          <w:rFonts w:ascii="Sylfaen" w:hAnsi="Sylfaen" w:cs="Times New Roman"/>
          <w:lang w:val="ka-GE"/>
        </w:rPr>
        <w:t xml:space="preserve"> მოთავსებულია </w:t>
      </w:r>
      <w:r w:rsidRPr="00C1613C">
        <w:rPr>
          <w:rFonts w:ascii="Sylfaen" w:hAnsi="Sylfaen" w:cs="Times New Roman"/>
          <w:lang w:val="ka-GE"/>
        </w:rPr>
        <w:t xml:space="preserve"> მუყაოს კოლოფში.</w:t>
      </w:r>
    </w:p>
    <w:p w14:paraId="708FCDC6" w14:textId="77777777" w:rsidR="008475CD" w:rsidRPr="00DF4F45" w:rsidRDefault="008475CD" w:rsidP="008475CD">
      <w:pPr>
        <w:spacing w:after="0" w:line="240" w:lineRule="auto"/>
        <w:ind w:right="4"/>
        <w:jc w:val="both"/>
        <w:rPr>
          <w:rFonts w:ascii="Sylfaen" w:hAnsi="Sylfaen" w:cs="Times New Roman"/>
          <w:b/>
          <w:bCs/>
          <w:i/>
          <w:iCs/>
          <w:lang w:val="ka-GE"/>
        </w:rPr>
      </w:pPr>
      <w:r w:rsidRPr="00DF4F45">
        <w:rPr>
          <w:rFonts w:ascii="Sylfaen" w:hAnsi="Sylfaen" w:cs="Times New Roman"/>
          <w:b/>
          <w:bCs/>
          <w:i/>
          <w:iCs/>
          <w:lang w:val="ka-GE"/>
        </w:rPr>
        <w:t>ტაბლეტები 2 მგ/5 მგ/0,625 მგ, 4 მგ/10 მგ/1,25 მგ, 8 მგ/5 მგ/2,5 მგ, 8 მგ/10 მგ/2,5 მგ</w:t>
      </w:r>
    </w:p>
    <w:p w14:paraId="57D60AAE" w14:textId="77777777" w:rsidR="008475CD" w:rsidRPr="00C1613C" w:rsidRDefault="008475CD" w:rsidP="008475CD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7 ტაბლეტი ბლისტერში (ოპა/</w:t>
      </w:r>
      <w:r w:rsidR="00710C34" w:rsidRPr="00C1613C">
        <w:rPr>
          <w:rFonts w:ascii="Sylfaen" w:hAnsi="Sylfaen" w:cs="Times New Roman"/>
          <w:lang w:val="ka-GE"/>
        </w:rPr>
        <w:t>ალ</w:t>
      </w:r>
      <w:r w:rsidRPr="00C1613C">
        <w:rPr>
          <w:rFonts w:ascii="Sylfaen" w:hAnsi="Sylfaen" w:cs="Times New Roman"/>
          <w:lang w:val="ka-GE"/>
        </w:rPr>
        <w:t xml:space="preserve">/პვქ </w:t>
      </w:r>
      <w:r w:rsidR="00710C34" w:rsidRPr="00C1613C">
        <w:rPr>
          <w:rFonts w:ascii="Sylfaen" w:hAnsi="Sylfaen" w:cs="Times New Roman"/>
          <w:lang w:val="ka-GE"/>
        </w:rPr>
        <w:t>ფირფიტა</w:t>
      </w:r>
      <w:r w:rsidRPr="00C1613C">
        <w:rPr>
          <w:rFonts w:ascii="Sylfaen" w:hAnsi="Sylfaen" w:cs="Times New Roman"/>
          <w:lang w:val="ka-GE"/>
        </w:rPr>
        <w:t xml:space="preserve"> და ალუმინის ფოლგა). 2 ბლისტერი ფურცელ-ჩანართთან ერთად</w:t>
      </w:r>
      <w:r w:rsidR="00F33EE9" w:rsidRPr="00C1613C">
        <w:rPr>
          <w:rFonts w:ascii="Sylfaen" w:hAnsi="Sylfaen" w:cs="Times New Roman"/>
          <w:lang w:val="ka-GE"/>
        </w:rPr>
        <w:t xml:space="preserve"> მოთავსებულია </w:t>
      </w:r>
      <w:r w:rsidRPr="00C1613C">
        <w:rPr>
          <w:rFonts w:ascii="Sylfaen" w:hAnsi="Sylfaen" w:cs="Times New Roman"/>
          <w:lang w:val="ka-GE"/>
        </w:rPr>
        <w:t xml:space="preserve"> მუყაოს კოლოფში.</w:t>
      </w:r>
    </w:p>
    <w:p w14:paraId="35AD8AE8" w14:textId="77777777" w:rsidR="0086253C" w:rsidRPr="00C1613C" w:rsidRDefault="0086253C" w:rsidP="008475CD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 xml:space="preserve">შესაძლოა ყველა შეფუთვის ფორმა არ იყოს </w:t>
      </w:r>
      <w:r w:rsidR="00532315" w:rsidRPr="00C1613C">
        <w:rPr>
          <w:rFonts w:ascii="Sylfaen" w:hAnsi="Sylfaen" w:cs="Times New Roman"/>
          <w:lang w:val="ka-GE"/>
        </w:rPr>
        <w:t>ხელმისაწვდომი რეზლიზებისთვის.</w:t>
      </w:r>
    </w:p>
    <w:p w14:paraId="4728F49B" w14:textId="77777777" w:rsidR="008C4A71" w:rsidRPr="00C1613C" w:rsidRDefault="008C4A71" w:rsidP="003A660F">
      <w:pPr>
        <w:spacing w:after="0" w:line="240" w:lineRule="auto"/>
        <w:ind w:right="4"/>
        <w:jc w:val="both"/>
        <w:rPr>
          <w:rFonts w:ascii="Sylfaen" w:hAnsi="Sylfaen" w:cs="Times New Roman"/>
          <w:b/>
          <w:lang w:val="ka-GE"/>
        </w:rPr>
      </w:pPr>
      <w:r w:rsidRPr="00C1613C">
        <w:rPr>
          <w:rFonts w:ascii="Sylfaen" w:hAnsi="Sylfaen" w:cs="Times New Roman"/>
          <w:b/>
          <w:lang w:val="ka-GE"/>
        </w:rPr>
        <w:t>6.6</w:t>
      </w:r>
      <w:r w:rsidR="00E82089" w:rsidRPr="00C1613C">
        <w:rPr>
          <w:rFonts w:ascii="Sylfaen" w:hAnsi="Sylfaen" w:cs="Times New Roman"/>
          <w:b/>
          <w:lang w:val="ka-GE"/>
        </w:rPr>
        <w:t xml:space="preserve"> სიფრთხილის განსაკუთრებული ზომები</w:t>
      </w:r>
      <w:r w:rsidR="00AC4BC8" w:rsidRPr="00C1613C">
        <w:rPr>
          <w:rFonts w:ascii="Sylfaen" w:hAnsi="Sylfaen" w:cs="Times New Roman"/>
          <w:b/>
          <w:lang w:val="ka-GE"/>
        </w:rPr>
        <w:t xml:space="preserve"> გამოყენებული სამკურნალო პრეპარატის ან ნარჩენების განადგურებისას, რომლებიც მიღებული იყო სამკურნალო პრეპარატის გამოყენების </w:t>
      </w:r>
      <w:r w:rsidR="00AE03C7" w:rsidRPr="00C1613C">
        <w:rPr>
          <w:rFonts w:ascii="Sylfaen" w:hAnsi="Sylfaen" w:cs="Times New Roman"/>
          <w:b/>
          <w:lang w:val="ka-GE"/>
        </w:rPr>
        <w:t xml:space="preserve">ან მასთან მუშაობის </w:t>
      </w:r>
      <w:r w:rsidR="00AC4BC8" w:rsidRPr="00C1613C">
        <w:rPr>
          <w:rFonts w:ascii="Sylfaen" w:hAnsi="Sylfaen" w:cs="Times New Roman"/>
          <w:b/>
          <w:lang w:val="ka-GE"/>
        </w:rPr>
        <w:t>შემდეგ</w:t>
      </w:r>
    </w:p>
    <w:p w14:paraId="093CBA40" w14:textId="77777777" w:rsidR="009430FE" w:rsidRPr="00C1613C" w:rsidRDefault="009430FE" w:rsidP="003A660F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დარჩენილი სამკურნალო პრეპარატი და ნარჩენები უნდა განადგუ</w:t>
      </w:r>
      <w:r w:rsidR="00254131" w:rsidRPr="00C1613C">
        <w:rPr>
          <w:rFonts w:ascii="Sylfaen" w:hAnsi="Sylfaen" w:cs="Times New Roman"/>
          <w:lang w:val="ka-GE"/>
        </w:rPr>
        <w:t>რ</w:t>
      </w:r>
      <w:r w:rsidRPr="00C1613C">
        <w:rPr>
          <w:rFonts w:ascii="Sylfaen" w:hAnsi="Sylfaen" w:cs="Times New Roman"/>
          <w:lang w:val="ka-GE"/>
        </w:rPr>
        <w:t>დეს დადგენილი წესი</w:t>
      </w:r>
      <w:r w:rsidR="006E5783" w:rsidRPr="00C1613C">
        <w:rPr>
          <w:rFonts w:ascii="Sylfaen" w:hAnsi="Sylfaen" w:cs="Times New Roman"/>
          <w:lang w:val="ka-GE"/>
        </w:rPr>
        <w:t>ს მიხედვით.</w:t>
      </w:r>
    </w:p>
    <w:p w14:paraId="1C82C5A7" w14:textId="77777777" w:rsidR="000B2E2D" w:rsidRPr="00C1613C" w:rsidRDefault="000B2E2D" w:rsidP="003A660F">
      <w:pPr>
        <w:spacing w:after="0" w:line="240" w:lineRule="auto"/>
        <w:ind w:right="4"/>
        <w:jc w:val="both"/>
        <w:rPr>
          <w:rFonts w:ascii="Sylfaen" w:hAnsi="Sylfaen" w:cs="Times New Roman"/>
          <w:b/>
          <w:lang w:val="ka-GE"/>
        </w:rPr>
      </w:pPr>
      <w:r w:rsidRPr="00C1613C">
        <w:rPr>
          <w:rFonts w:ascii="Sylfaen" w:hAnsi="Sylfaen" w:cs="Times New Roman"/>
          <w:b/>
          <w:lang w:val="ka-GE"/>
        </w:rPr>
        <w:t xml:space="preserve">6.7 </w:t>
      </w:r>
      <w:r w:rsidR="00DC7FA7" w:rsidRPr="00C1613C">
        <w:rPr>
          <w:rFonts w:ascii="Sylfaen" w:hAnsi="Sylfaen" w:cs="Times New Roman"/>
          <w:b/>
          <w:lang w:val="ka-GE"/>
        </w:rPr>
        <w:t xml:space="preserve">აფთიაქიდან </w:t>
      </w:r>
      <w:r w:rsidRPr="00C1613C">
        <w:rPr>
          <w:rFonts w:ascii="Sylfaen" w:hAnsi="Sylfaen" w:cs="Times New Roman"/>
          <w:b/>
          <w:lang w:val="ka-GE"/>
        </w:rPr>
        <w:t>გაცემის წესი</w:t>
      </w:r>
    </w:p>
    <w:p w14:paraId="2095ED4D" w14:textId="77777777" w:rsidR="00D14D7D" w:rsidRPr="00D14D7D" w:rsidRDefault="00D14D7D" w:rsidP="00D14D7D">
      <w:pPr>
        <w:spacing w:after="0" w:line="240" w:lineRule="auto"/>
        <w:ind w:right="4"/>
        <w:jc w:val="both"/>
        <w:rPr>
          <w:rFonts w:ascii="Sylfaen" w:hAnsi="Sylfaen" w:cs="Times New Roman"/>
          <w:b/>
          <w:bCs/>
          <w:lang w:val="ka-GE"/>
        </w:rPr>
      </w:pPr>
      <w:r w:rsidRPr="00D14D7D">
        <w:rPr>
          <w:rFonts w:ascii="Sylfaen" w:hAnsi="Sylfaen" w:cs="Times New Roman"/>
          <w:b/>
          <w:bCs/>
          <w:lang w:val="ka-GE"/>
        </w:rPr>
        <w:t xml:space="preserve">ფარმაცევტული პროდუქტის ჯგუფი </w:t>
      </w:r>
      <w:r w:rsidRPr="00D14D7D">
        <w:rPr>
          <w:rFonts w:ascii="Sylfaen" w:hAnsi="Sylfaen" w:cs="Times New Roman"/>
          <w:b/>
          <w:lang w:val="ka-GE"/>
        </w:rPr>
        <w:t>II, გაიცემა ფორმა №3</w:t>
      </w:r>
      <w:r w:rsidRPr="00D14D7D">
        <w:rPr>
          <w:rFonts w:ascii="Sylfaen" w:hAnsi="Sylfaen" w:cs="Times New Roman"/>
          <w:b/>
        </w:rPr>
        <w:t xml:space="preserve"> </w:t>
      </w:r>
      <w:r w:rsidRPr="00D14D7D">
        <w:rPr>
          <w:rFonts w:ascii="Sylfaen" w:hAnsi="Sylfaen" w:cs="Times New Roman"/>
          <w:b/>
          <w:bCs/>
          <w:lang w:val="ka-GE"/>
        </w:rPr>
        <w:t>რეცეპტით</w:t>
      </w:r>
    </w:p>
    <w:p w14:paraId="2B181375" w14:textId="77777777" w:rsidR="00243BF5" w:rsidRPr="00C1613C" w:rsidRDefault="00813F40" w:rsidP="00243BF5">
      <w:pPr>
        <w:spacing w:after="0" w:line="240" w:lineRule="auto"/>
        <w:ind w:right="4"/>
        <w:jc w:val="both"/>
        <w:rPr>
          <w:rFonts w:ascii="Sylfaen" w:hAnsi="Sylfaen" w:cs="Times New Roman"/>
          <w:b/>
          <w:lang w:val="ka-GE"/>
        </w:rPr>
      </w:pPr>
      <w:r w:rsidRPr="00C1613C">
        <w:rPr>
          <w:rFonts w:ascii="Sylfaen" w:hAnsi="Sylfaen" w:cs="Times New Roman"/>
          <w:b/>
          <w:lang w:val="ka-GE"/>
        </w:rPr>
        <w:t>7. სარეგისტრაციო მოწმობის მფლობელი</w:t>
      </w:r>
    </w:p>
    <w:p w14:paraId="55AF388F" w14:textId="77777777" w:rsidR="00A85F59" w:rsidRPr="00C1613C" w:rsidRDefault="00CA7E57" w:rsidP="00362F66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კრკა დ.დ., ნოვო მესტო, შმარიეშკა ცესტა 6, 8501 ნოვო მესტო, სლოვენია</w:t>
      </w:r>
    </w:p>
    <w:p w14:paraId="78A67375" w14:textId="77777777" w:rsidR="00787B44" w:rsidRPr="00C1613C" w:rsidRDefault="007C5FEE" w:rsidP="00787B44">
      <w:pPr>
        <w:spacing w:after="0" w:line="240" w:lineRule="auto"/>
        <w:ind w:right="4"/>
        <w:jc w:val="both"/>
        <w:rPr>
          <w:rFonts w:ascii="Sylfaen" w:hAnsi="Sylfaen" w:cs="Times New Roman"/>
          <w:b/>
          <w:lang w:val="ka-GE"/>
        </w:rPr>
      </w:pPr>
      <w:r w:rsidRPr="00C1613C">
        <w:rPr>
          <w:rFonts w:ascii="Sylfaen" w:hAnsi="Sylfaen" w:cs="Times New Roman"/>
          <w:b/>
          <w:lang w:val="ka-GE"/>
        </w:rPr>
        <w:t xml:space="preserve">7.1 </w:t>
      </w:r>
      <w:r w:rsidR="00787B44" w:rsidRPr="00C1613C">
        <w:rPr>
          <w:rFonts w:ascii="Sylfaen" w:hAnsi="Sylfaen" w:cs="Times New Roman"/>
          <w:b/>
          <w:lang w:val="ka-GE"/>
        </w:rPr>
        <w:t>სარეგისტრაციო მოწმობის მფლობელის წარმომადგენელი ბელორუსის რესპუბლიკაში</w:t>
      </w:r>
    </w:p>
    <w:p w14:paraId="24A83CE7" w14:textId="250C6C03" w:rsidR="00787B44" w:rsidRPr="00C1613C" w:rsidRDefault="00787B44" w:rsidP="00787B44">
      <w:pPr>
        <w:spacing w:after="0" w:line="240" w:lineRule="auto"/>
        <w:ind w:right="4"/>
        <w:jc w:val="both"/>
        <w:rPr>
          <w:rFonts w:ascii="Sylfaen" w:hAnsi="Sylfaen" w:cs="Times New Roman"/>
          <w:lang w:val="ka-GE"/>
        </w:rPr>
      </w:pPr>
      <w:r w:rsidRPr="00C1613C">
        <w:rPr>
          <w:rFonts w:ascii="Sylfaen" w:hAnsi="Sylfaen" w:cs="Times New Roman"/>
          <w:lang w:val="ka-GE"/>
        </w:rPr>
        <w:t>სააქციო საზოგადოების ,,კრკა, ტოვარნა ზდრავილ, დ.დ., ნოვო მესტო“ (სლოვენიის რესპუბლიკა) წარმომადგენლობა ბელ</w:t>
      </w:r>
      <w:r w:rsidR="002055CB" w:rsidRPr="00C1613C">
        <w:rPr>
          <w:rFonts w:ascii="Sylfaen" w:hAnsi="Sylfaen" w:cs="Times New Roman"/>
          <w:lang w:val="ka-GE"/>
        </w:rPr>
        <w:t>ა</w:t>
      </w:r>
      <w:r w:rsidRPr="00C1613C">
        <w:rPr>
          <w:rFonts w:ascii="Sylfaen" w:hAnsi="Sylfaen" w:cs="Times New Roman"/>
          <w:lang w:val="ka-GE"/>
        </w:rPr>
        <w:t xml:space="preserve">რუსის რესპუბლიკაში: ფილიმონოვის ქ. 25გ, ოფისი 315, 220114, </w:t>
      </w:r>
      <w:proofErr w:type="spellStart"/>
      <w:r w:rsidRPr="00C1613C">
        <w:rPr>
          <w:rFonts w:ascii="Sylfaen" w:hAnsi="Sylfaen" w:cs="Times New Roman"/>
          <w:lang w:val="ka-GE"/>
        </w:rPr>
        <w:t>ქ</w:t>
      </w:r>
      <w:r w:rsidR="002055CB" w:rsidRPr="00C1613C">
        <w:rPr>
          <w:rFonts w:ascii="Sylfaen" w:hAnsi="Sylfaen" w:cs="Times New Roman"/>
          <w:lang w:val="ka-GE"/>
        </w:rPr>
        <w:t>.</w:t>
      </w:r>
      <w:r w:rsidRPr="00C1613C">
        <w:rPr>
          <w:rFonts w:ascii="Sylfaen" w:hAnsi="Sylfaen" w:cs="Times New Roman"/>
          <w:lang w:val="ka-GE"/>
        </w:rPr>
        <w:t>მინსკი</w:t>
      </w:r>
      <w:proofErr w:type="spellEnd"/>
      <w:r w:rsidRPr="00C1613C">
        <w:rPr>
          <w:rFonts w:ascii="Sylfaen" w:hAnsi="Sylfaen" w:cs="Times New Roman"/>
          <w:lang w:val="ka-GE"/>
        </w:rPr>
        <w:t>, ბელ</w:t>
      </w:r>
      <w:r w:rsidR="002055CB" w:rsidRPr="00C1613C">
        <w:rPr>
          <w:rFonts w:ascii="Sylfaen" w:hAnsi="Sylfaen" w:cs="Times New Roman"/>
          <w:lang w:val="ka-GE"/>
        </w:rPr>
        <w:t>ა</w:t>
      </w:r>
      <w:r w:rsidRPr="00C1613C">
        <w:rPr>
          <w:rFonts w:ascii="Sylfaen" w:hAnsi="Sylfaen" w:cs="Times New Roman"/>
          <w:lang w:val="ka-GE"/>
        </w:rPr>
        <w:t xml:space="preserve">რუსის რესპუბლიკა, ტელ/ფაქსი: </w:t>
      </w:r>
      <w:r w:rsidRPr="00C1613C">
        <w:rPr>
          <w:rFonts w:ascii="Sylfaen" w:eastAsiaTheme="minorHAnsi" w:hAnsi="Sylfaen" w:cs="Arial"/>
          <w:lang w:val="de-DE"/>
        </w:rPr>
        <w:t>+375 740 740 9230</w:t>
      </w:r>
      <w:r w:rsidRPr="00C1613C">
        <w:rPr>
          <w:rFonts w:ascii="Sylfaen" w:eastAsiaTheme="minorHAnsi" w:hAnsi="Sylfaen" w:cs="TimesNewRoman"/>
          <w:lang w:val="de-DE"/>
        </w:rPr>
        <w:t>,</w:t>
      </w:r>
      <w:r w:rsidRPr="00C1613C">
        <w:rPr>
          <w:rFonts w:ascii="Sylfaen" w:eastAsiaTheme="minorHAnsi" w:hAnsi="Sylfaen" w:cs="TimesNewRoman"/>
          <w:lang w:val="ka-GE"/>
        </w:rPr>
        <w:t xml:space="preserve"> </w:t>
      </w:r>
      <w:r w:rsidR="002055CB" w:rsidRPr="00C1613C">
        <w:rPr>
          <w:rFonts w:ascii="Sylfaen" w:eastAsiaTheme="minorHAnsi" w:hAnsi="Sylfaen" w:cs="TimesNewRoman"/>
          <w:lang w:val="ka-GE"/>
        </w:rPr>
        <w:t>E-</w:t>
      </w:r>
      <w:proofErr w:type="spellStart"/>
      <w:r w:rsidR="002055CB" w:rsidRPr="00C1613C">
        <w:rPr>
          <w:rFonts w:ascii="Sylfaen" w:eastAsiaTheme="minorHAnsi" w:hAnsi="Sylfaen" w:cs="TimesNewRoman"/>
          <w:lang w:val="ka-GE"/>
        </w:rPr>
        <w:t>mail</w:t>
      </w:r>
      <w:proofErr w:type="spellEnd"/>
      <w:r w:rsidR="002055CB" w:rsidRPr="00C1613C">
        <w:rPr>
          <w:rFonts w:ascii="Sylfaen" w:eastAsiaTheme="minorHAnsi" w:hAnsi="Sylfaen" w:cs="TimesNewRoman"/>
          <w:lang w:val="ka-GE"/>
        </w:rPr>
        <w:t>:</w:t>
      </w:r>
      <w:r w:rsidRPr="00C1613C">
        <w:rPr>
          <w:rFonts w:ascii="Sylfaen" w:eastAsiaTheme="minorHAnsi" w:hAnsi="Sylfaen" w:cs="TimesNewRoman"/>
          <w:lang w:val="ka-GE"/>
        </w:rPr>
        <w:t xml:space="preserve"> </w:t>
      </w:r>
      <w:hyperlink r:id="rId8" w:history="1">
        <w:r w:rsidR="00C1613C" w:rsidRPr="00C1613C">
          <w:rPr>
            <w:rStyle w:val="Hyperlink"/>
            <w:rFonts w:ascii="Sylfaen" w:eastAsiaTheme="minorHAnsi" w:hAnsi="Sylfaen" w:cs="Arial"/>
            <w:lang w:val="de-DE"/>
          </w:rPr>
          <w:t>info.by@krka.biz</w:t>
        </w:r>
      </w:hyperlink>
      <w:r w:rsidR="00C1613C" w:rsidRPr="00C1613C">
        <w:rPr>
          <w:rFonts w:ascii="Sylfaen" w:eastAsiaTheme="minorHAnsi" w:hAnsi="Sylfaen" w:cs="Arial"/>
          <w:lang w:val="de-DE"/>
        </w:rPr>
        <w:t xml:space="preserve"> </w:t>
      </w:r>
    </w:p>
    <w:p w14:paraId="653524E2" w14:textId="77777777" w:rsidR="00787B44" w:rsidRPr="00C1613C" w:rsidRDefault="00787B44" w:rsidP="00787B44">
      <w:pPr>
        <w:spacing w:after="0" w:line="240" w:lineRule="auto"/>
        <w:ind w:right="4"/>
        <w:jc w:val="both"/>
        <w:rPr>
          <w:rFonts w:ascii="Sylfaen" w:hAnsi="Sylfaen"/>
          <w:lang w:val="ka-GE"/>
        </w:rPr>
      </w:pPr>
    </w:p>
    <w:sectPr w:rsidR="00787B44" w:rsidRPr="00C1613C" w:rsidSect="004F738E">
      <w:headerReference w:type="default" r:id="rId9"/>
      <w:footerReference w:type="default" r:id="rId10"/>
      <w:pgSz w:w="12240" w:h="15840"/>
      <w:pgMar w:top="450" w:right="758" w:bottom="360" w:left="851" w:header="421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ED1AF" w14:textId="77777777" w:rsidR="00810663" w:rsidRDefault="00810663" w:rsidP="00562782">
      <w:pPr>
        <w:spacing w:after="0" w:line="240" w:lineRule="auto"/>
      </w:pPr>
      <w:r>
        <w:separator/>
      </w:r>
    </w:p>
  </w:endnote>
  <w:endnote w:type="continuationSeparator" w:id="0">
    <w:p w14:paraId="6594AAEC" w14:textId="77777777" w:rsidR="00810663" w:rsidRDefault="00810663" w:rsidP="00562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,Italic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14011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7CC226" w14:textId="77777777" w:rsidR="00C1613C" w:rsidRDefault="00C1613C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tbl>
        <w:tblPr>
          <w:tblStyle w:val="TableGrid"/>
          <w:tblW w:w="0" w:type="auto"/>
          <w:tblLook w:val="04A0" w:firstRow="1" w:lastRow="0" w:firstColumn="1" w:lastColumn="0" w:noHBand="0" w:noVBand="1"/>
        </w:tblPr>
        <w:tblGrid>
          <w:gridCol w:w="3085"/>
          <w:gridCol w:w="5103"/>
          <w:gridCol w:w="2268"/>
        </w:tblGrid>
        <w:tr w:rsidR="00C1613C" w14:paraId="39B511B1" w14:textId="77777777" w:rsidTr="005D04B6">
          <w:trPr>
            <w:trHeight w:val="274"/>
          </w:trPr>
          <w:tc>
            <w:tcPr>
              <w:tcW w:w="3085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14:paraId="7AB13143" w14:textId="77777777" w:rsidR="00C1613C" w:rsidRPr="003949BA" w:rsidRDefault="00C1613C" w:rsidP="00C1613C">
              <w:pPr>
                <w:pStyle w:val="Footer"/>
                <w:rPr>
                  <w:rFonts w:ascii="Sylfaen" w:hAnsi="Sylfaen"/>
                </w:rPr>
              </w:pPr>
              <w:proofErr w:type="spellStart"/>
              <w:r w:rsidRPr="003949BA">
                <w:rPr>
                  <w:rFonts w:ascii="Sylfaen" w:hAnsi="Sylfaen"/>
                </w:rPr>
                <w:t>Pl_Text</w:t>
              </w:r>
              <w:proofErr w:type="spellEnd"/>
              <w:r w:rsidRPr="003949BA">
                <w:rPr>
                  <w:rFonts w:ascii="Sylfaen" w:hAnsi="Sylfaen"/>
                  <w:lang w:val="ka-GE"/>
                </w:rPr>
                <w:t>0</w:t>
              </w:r>
              <w:r>
                <w:rPr>
                  <w:rFonts w:ascii="Sylfaen" w:hAnsi="Sylfaen"/>
                </w:rPr>
                <w:t>62328_2</w:t>
              </w:r>
            </w:p>
          </w:tc>
          <w:tc>
            <w:tcPr>
              <w:tcW w:w="5103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14:paraId="7ABBDFDB" w14:textId="77777777" w:rsidR="00C1613C" w:rsidRPr="003949BA" w:rsidRDefault="00C1613C" w:rsidP="00C1613C">
              <w:pPr>
                <w:pStyle w:val="Footer"/>
                <w:rPr>
                  <w:rFonts w:ascii="Sylfaen" w:hAnsi="Sylfaen"/>
                  <w:sz w:val="20"/>
                  <w:szCs w:val="20"/>
                </w:rPr>
              </w:pPr>
              <w:r>
                <w:rPr>
                  <w:rFonts w:ascii="Sylfaen" w:hAnsi="Sylfaen"/>
                  <w:sz w:val="20"/>
                  <w:szCs w:val="20"/>
                </w:rPr>
                <w:t>23.10.2023</w:t>
              </w:r>
              <w:r w:rsidRPr="003949BA">
                <w:rPr>
                  <w:rFonts w:ascii="Sylfaen" w:hAnsi="Sylfaen"/>
                  <w:sz w:val="20"/>
                  <w:szCs w:val="20"/>
                  <w:lang w:val="ka-GE"/>
                </w:rPr>
                <w:t xml:space="preserve"> </w:t>
              </w:r>
              <w:r w:rsidRPr="003949BA">
                <w:rPr>
                  <w:rFonts w:ascii="Sylfaen" w:hAnsi="Sylfaen"/>
                  <w:sz w:val="20"/>
                  <w:szCs w:val="20"/>
                </w:rPr>
                <w:t xml:space="preserve">- </w:t>
              </w:r>
              <w:r w:rsidRPr="003949BA">
                <w:rPr>
                  <w:rFonts w:ascii="Sylfaen" w:hAnsi="Sylfaen"/>
                  <w:sz w:val="20"/>
                  <w:szCs w:val="20"/>
                  <w:lang w:val="ka-GE"/>
                </w:rPr>
                <w:t xml:space="preserve">განახლებულია: </w:t>
              </w:r>
              <w:r>
                <w:rPr>
                  <w:rFonts w:ascii="Sylfaen" w:hAnsi="Sylfaen"/>
                  <w:sz w:val="20"/>
                  <w:szCs w:val="20"/>
                </w:rPr>
                <w:t>23.10.2023</w:t>
              </w:r>
            </w:p>
          </w:tc>
          <w:tc>
            <w:tcPr>
              <w:tcW w:w="2268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</w:tcPr>
            <w:p w14:paraId="1487D2F7" w14:textId="77777777" w:rsidR="00C1613C" w:rsidRPr="003949BA" w:rsidRDefault="00C1613C" w:rsidP="00C1613C">
              <w:pPr>
                <w:pStyle w:val="Footer"/>
                <w:rPr>
                  <w:rFonts w:ascii="Sylfaen" w:hAnsi="Sylfaen"/>
                  <w:lang w:val="ka-GE"/>
                </w:rPr>
              </w:pPr>
            </w:p>
          </w:tc>
        </w:tr>
      </w:tbl>
      <w:p w14:paraId="6D67E7F8" w14:textId="454FD6C9" w:rsidR="006E5513" w:rsidRPr="00C1613C" w:rsidRDefault="00000000" w:rsidP="00C1613C">
        <w:pPr>
          <w:pStyle w:val="Footer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BD063" w14:textId="77777777" w:rsidR="00810663" w:rsidRDefault="00810663" w:rsidP="00562782">
      <w:pPr>
        <w:spacing w:after="0" w:line="240" w:lineRule="auto"/>
      </w:pPr>
      <w:r>
        <w:separator/>
      </w:r>
    </w:p>
  </w:footnote>
  <w:footnote w:type="continuationSeparator" w:id="0">
    <w:p w14:paraId="73EF64E4" w14:textId="77777777" w:rsidR="00810663" w:rsidRDefault="00810663" w:rsidP="00562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5283"/>
      <w:gridCol w:w="5283"/>
    </w:tblGrid>
    <w:tr w:rsidR="006E5513" w:rsidRPr="004F738E" w14:paraId="6943D71C" w14:textId="77777777" w:rsidTr="000B0CD5">
      <w:tc>
        <w:tcPr>
          <w:tcW w:w="5283" w:type="dxa"/>
        </w:tcPr>
        <w:p w14:paraId="3AE7DD0B" w14:textId="77777777" w:rsidR="006E5513" w:rsidRPr="004F738E" w:rsidRDefault="006E5513" w:rsidP="00BA1E96">
          <w:pPr>
            <w:pStyle w:val="Header"/>
            <w:rPr>
              <w:rFonts w:ascii="Sylfaen" w:hAnsi="Sylfaen"/>
              <w:sz w:val="20"/>
              <w:szCs w:val="20"/>
              <w:lang w:val="ka-GE"/>
            </w:rPr>
          </w:pPr>
          <w:r w:rsidRPr="004F738E">
            <w:rPr>
              <w:rFonts w:ascii="Sylfaen" w:hAnsi="Sylfaen"/>
              <w:sz w:val="20"/>
              <w:szCs w:val="20"/>
              <w:lang w:val="ka-GE"/>
            </w:rPr>
            <w:t>1.3.1</w:t>
          </w:r>
        </w:p>
      </w:tc>
      <w:tc>
        <w:tcPr>
          <w:tcW w:w="5283" w:type="dxa"/>
        </w:tcPr>
        <w:p w14:paraId="6C17D499" w14:textId="77777777" w:rsidR="006E5513" w:rsidRPr="004F738E" w:rsidRDefault="006E5513" w:rsidP="00BA1E96">
          <w:pPr>
            <w:pStyle w:val="Header"/>
            <w:rPr>
              <w:rFonts w:ascii="Sylfaen" w:hAnsi="Sylfaen"/>
              <w:sz w:val="20"/>
              <w:szCs w:val="20"/>
              <w:lang w:val="ka-GE"/>
            </w:rPr>
          </w:pPr>
          <w:r w:rsidRPr="004F738E">
            <w:rPr>
              <w:rFonts w:ascii="Sylfaen" w:hAnsi="Sylfaen"/>
              <w:sz w:val="20"/>
              <w:szCs w:val="20"/>
              <w:lang w:val="ka-GE"/>
            </w:rPr>
            <w:t xml:space="preserve">პერინდოპრილი /ამლოდიპინი/ინდაპამიდი  </w:t>
          </w:r>
        </w:p>
      </w:tc>
    </w:tr>
    <w:tr w:rsidR="006E5513" w:rsidRPr="004F738E" w14:paraId="0637DE3C" w14:textId="77777777" w:rsidTr="000B0CD5">
      <w:tc>
        <w:tcPr>
          <w:tcW w:w="5283" w:type="dxa"/>
        </w:tcPr>
        <w:p w14:paraId="6AA02BCE" w14:textId="77777777" w:rsidR="006E5513" w:rsidRPr="004F738E" w:rsidRDefault="006E5513" w:rsidP="00BA1E96">
          <w:pPr>
            <w:pStyle w:val="Header"/>
            <w:rPr>
              <w:rFonts w:ascii="Sylfaen" w:hAnsi="Sylfaen"/>
              <w:sz w:val="20"/>
              <w:szCs w:val="20"/>
              <w:lang w:val="ka-GE"/>
            </w:rPr>
          </w:pPr>
          <w:r w:rsidRPr="004F738E">
            <w:rPr>
              <w:sz w:val="20"/>
              <w:szCs w:val="20"/>
            </w:rPr>
            <w:t>SPC</w:t>
          </w:r>
          <w:r w:rsidRPr="004F738E">
            <w:rPr>
              <w:rFonts w:ascii="Sylfaen" w:hAnsi="Sylfaen"/>
              <w:sz w:val="20"/>
              <w:szCs w:val="20"/>
              <w:lang w:val="ka-GE"/>
            </w:rPr>
            <w:t>, მარკირება და შეფუთვის ფურცელ-ჩანართი</w:t>
          </w:r>
        </w:p>
      </w:tc>
      <w:tc>
        <w:tcPr>
          <w:tcW w:w="5283" w:type="dxa"/>
        </w:tcPr>
        <w:p w14:paraId="1DBD677D" w14:textId="77777777" w:rsidR="006E5513" w:rsidRPr="004F738E" w:rsidRDefault="006E5513" w:rsidP="00BA1E96">
          <w:pPr>
            <w:pStyle w:val="Header"/>
            <w:rPr>
              <w:rFonts w:ascii="Sylfaen" w:hAnsi="Sylfaen"/>
              <w:sz w:val="20"/>
              <w:szCs w:val="20"/>
              <w:lang w:val="ka-GE"/>
            </w:rPr>
          </w:pPr>
          <w:r w:rsidRPr="004F738E">
            <w:rPr>
              <w:sz w:val="20"/>
              <w:szCs w:val="20"/>
            </w:rPr>
            <w:t>GE</w:t>
          </w:r>
          <w:r w:rsidRPr="004F738E">
            <w:rPr>
              <w:rFonts w:ascii="Sylfaen" w:hAnsi="Sylfaen"/>
              <w:sz w:val="20"/>
              <w:szCs w:val="20"/>
              <w:lang w:val="ka-GE"/>
            </w:rPr>
            <w:t>-საქართველო</w:t>
          </w:r>
        </w:p>
      </w:tc>
    </w:tr>
  </w:tbl>
  <w:p w14:paraId="285563A3" w14:textId="77777777" w:rsidR="006E5513" w:rsidRPr="00BA1E96" w:rsidRDefault="006E5513" w:rsidP="00BA1E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F09D9"/>
    <w:multiLevelType w:val="hybridMultilevel"/>
    <w:tmpl w:val="FA46F3BE"/>
    <w:lvl w:ilvl="0" w:tplc="D9E8326A">
      <w:numFmt w:val="bullet"/>
      <w:lvlText w:val="-"/>
      <w:lvlJc w:val="left"/>
      <w:pPr>
        <w:ind w:left="720" w:hanging="360"/>
      </w:pPr>
      <w:rPr>
        <w:rFonts w:ascii="Sylfaen" w:eastAsiaTheme="minorEastAsia" w:hAnsi="Sylfaen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B1B61"/>
    <w:multiLevelType w:val="hybridMultilevel"/>
    <w:tmpl w:val="288A8BA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F74F8"/>
    <w:multiLevelType w:val="hybridMultilevel"/>
    <w:tmpl w:val="3586E3BE"/>
    <w:lvl w:ilvl="0" w:tplc="649C51D2">
      <w:numFmt w:val="bullet"/>
      <w:lvlText w:val="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26975"/>
    <w:multiLevelType w:val="hybridMultilevel"/>
    <w:tmpl w:val="40A6706E"/>
    <w:lvl w:ilvl="0" w:tplc="D9E8326A">
      <w:numFmt w:val="bullet"/>
      <w:lvlText w:val="-"/>
      <w:lvlJc w:val="left"/>
      <w:pPr>
        <w:ind w:left="720" w:hanging="360"/>
      </w:pPr>
      <w:rPr>
        <w:rFonts w:ascii="Sylfaen" w:eastAsiaTheme="minorEastAsia" w:hAnsi="Sylfaen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7F1ADA"/>
    <w:multiLevelType w:val="hybridMultilevel"/>
    <w:tmpl w:val="CCCC2D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2B4D37"/>
    <w:multiLevelType w:val="hybridMultilevel"/>
    <w:tmpl w:val="34948CC4"/>
    <w:lvl w:ilvl="0" w:tplc="D9E8326A">
      <w:numFmt w:val="bullet"/>
      <w:lvlText w:val="-"/>
      <w:lvlJc w:val="left"/>
      <w:pPr>
        <w:ind w:left="720" w:hanging="360"/>
      </w:pPr>
      <w:rPr>
        <w:rFonts w:ascii="Sylfaen" w:eastAsiaTheme="minorEastAsia" w:hAnsi="Sylfaen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5074EC"/>
    <w:multiLevelType w:val="hybridMultilevel"/>
    <w:tmpl w:val="0C20A93A"/>
    <w:lvl w:ilvl="0" w:tplc="D9E8326A">
      <w:numFmt w:val="bullet"/>
      <w:lvlText w:val="-"/>
      <w:lvlJc w:val="left"/>
      <w:pPr>
        <w:ind w:left="720" w:hanging="360"/>
      </w:pPr>
      <w:rPr>
        <w:rFonts w:ascii="Sylfaen" w:eastAsiaTheme="minorEastAsia" w:hAnsi="Sylfaen" w:cstheme="minorBidi" w:hint="default"/>
      </w:rPr>
    </w:lvl>
    <w:lvl w:ilvl="1" w:tplc="3E5227B4">
      <w:numFmt w:val="bullet"/>
      <w:lvlText w:val=""/>
      <w:lvlJc w:val="left"/>
      <w:pPr>
        <w:ind w:left="1440" w:hanging="360"/>
      </w:pPr>
      <w:rPr>
        <w:rFonts w:ascii="Wingdings" w:eastAsiaTheme="minorEastAsia" w:hAnsi="Wingdings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3F586F"/>
    <w:multiLevelType w:val="hybridMultilevel"/>
    <w:tmpl w:val="BFF6F772"/>
    <w:lvl w:ilvl="0" w:tplc="649C51D2">
      <w:numFmt w:val="bullet"/>
      <w:lvlText w:val=""/>
      <w:lvlJc w:val="left"/>
      <w:pPr>
        <w:ind w:left="1080" w:hanging="360"/>
      </w:pPr>
      <w:rPr>
        <w:rFonts w:ascii="Wingdings" w:eastAsiaTheme="minorEastAsia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C5540AF"/>
    <w:multiLevelType w:val="hybridMultilevel"/>
    <w:tmpl w:val="77A201E2"/>
    <w:lvl w:ilvl="0" w:tplc="D9E8326A">
      <w:numFmt w:val="bullet"/>
      <w:lvlText w:val="-"/>
      <w:lvlJc w:val="left"/>
      <w:pPr>
        <w:ind w:left="720" w:hanging="360"/>
      </w:pPr>
      <w:rPr>
        <w:rFonts w:ascii="Sylfaen" w:eastAsiaTheme="minorEastAsia" w:hAnsi="Sylfaen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962C65"/>
    <w:multiLevelType w:val="hybridMultilevel"/>
    <w:tmpl w:val="FCF277A2"/>
    <w:lvl w:ilvl="0" w:tplc="D9E8326A">
      <w:numFmt w:val="bullet"/>
      <w:lvlText w:val="-"/>
      <w:lvlJc w:val="left"/>
      <w:pPr>
        <w:ind w:left="720" w:hanging="360"/>
      </w:pPr>
      <w:rPr>
        <w:rFonts w:ascii="Sylfaen" w:eastAsiaTheme="minorEastAsia" w:hAnsi="Sylfaen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7A551B"/>
    <w:multiLevelType w:val="hybridMultilevel"/>
    <w:tmpl w:val="DFC08E54"/>
    <w:lvl w:ilvl="0" w:tplc="EBA48B6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D35388"/>
    <w:multiLevelType w:val="hybridMultilevel"/>
    <w:tmpl w:val="78E09350"/>
    <w:lvl w:ilvl="0" w:tplc="D9E8326A">
      <w:numFmt w:val="bullet"/>
      <w:lvlText w:val="-"/>
      <w:lvlJc w:val="left"/>
      <w:pPr>
        <w:ind w:left="720" w:hanging="360"/>
      </w:pPr>
      <w:rPr>
        <w:rFonts w:ascii="Sylfaen" w:eastAsiaTheme="minorEastAsia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7A7896"/>
    <w:multiLevelType w:val="hybridMultilevel"/>
    <w:tmpl w:val="B4885B54"/>
    <w:lvl w:ilvl="0" w:tplc="D9E8326A">
      <w:numFmt w:val="bullet"/>
      <w:lvlText w:val="-"/>
      <w:lvlJc w:val="left"/>
      <w:pPr>
        <w:ind w:left="720" w:hanging="360"/>
      </w:pPr>
      <w:rPr>
        <w:rFonts w:ascii="Sylfaen" w:eastAsiaTheme="minorEastAsia" w:hAnsi="Sylfaen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F34C07"/>
    <w:multiLevelType w:val="multilevel"/>
    <w:tmpl w:val="E766F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001BEB"/>
    <w:multiLevelType w:val="hybridMultilevel"/>
    <w:tmpl w:val="FABE0806"/>
    <w:lvl w:ilvl="0" w:tplc="D9E8326A">
      <w:numFmt w:val="bullet"/>
      <w:lvlText w:val="-"/>
      <w:lvlJc w:val="left"/>
      <w:pPr>
        <w:ind w:left="720" w:hanging="360"/>
      </w:pPr>
      <w:rPr>
        <w:rFonts w:ascii="Sylfaen" w:eastAsiaTheme="minorEastAsia" w:hAnsi="Sylfaen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C17428"/>
    <w:multiLevelType w:val="hybridMultilevel"/>
    <w:tmpl w:val="096015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84584D"/>
    <w:multiLevelType w:val="hybridMultilevel"/>
    <w:tmpl w:val="7ED2C5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384195">
    <w:abstractNumId w:val="13"/>
  </w:num>
  <w:num w:numId="2" w16cid:durableId="1489205903">
    <w:abstractNumId w:val="11"/>
  </w:num>
  <w:num w:numId="3" w16cid:durableId="140510809">
    <w:abstractNumId w:val="16"/>
  </w:num>
  <w:num w:numId="4" w16cid:durableId="310713908">
    <w:abstractNumId w:val="6"/>
  </w:num>
  <w:num w:numId="5" w16cid:durableId="517693303">
    <w:abstractNumId w:val="12"/>
  </w:num>
  <w:num w:numId="6" w16cid:durableId="1574775089">
    <w:abstractNumId w:val="2"/>
  </w:num>
  <w:num w:numId="7" w16cid:durableId="1198275562">
    <w:abstractNumId w:val="7"/>
  </w:num>
  <w:num w:numId="8" w16cid:durableId="149181285">
    <w:abstractNumId w:val="5"/>
  </w:num>
  <w:num w:numId="9" w16cid:durableId="1311864527">
    <w:abstractNumId w:val="14"/>
  </w:num>
  <w:num w:numId="10" w16cid:durableId="1116291228">
    <w:abstractNumId w:val="3"/>
  </w:num>
  <w:num w:numId="11" w16cid:durableId="971977528">
    <w:abstractNumId w:val="15"/>
  </w:num>
  <w:num w:numId="12" w16cid:durableId="45882109">
    <w:abstractNumId w:val="4"/>
  </w:num>
  <w:num w:numId="13" w16cid:durableId="1539464360">
    <w:abstractNumId w:val="0"/>
  </w:num>
  <w:num w:numId="14" w16cid:durableId="675956550">
    <w:abstractNumId w:val="8"/>
  </w:num>
  <w:num w:numId="15" w16cid:durableId="220407557">
    <w:abstractNumId w:val="1"/>
  </w:num>
  <w:num w:numId="16" w16cid:durableId="1078014897">
    <w:abstractNumId w:val="10"/>
  </w:num>
  <w:num w:numId="17" w16cid:durableId="13774610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5C3A"/>
    <w:rsid w:val="0000045E"/>
    <w:rsid w:val="00000B6D"/>
    <w:rsid w:val="000010E0"/>
    <w:rsid w:val="000011AB"/>
    <w:rsid w:val="00001DAD"/>
    <w:rsid w:val="00002165"/>
    <w:rsid w:val="0000219D"/>
    <w:rsid w:val="00002422"/>
    <w:rsid w:val="000028B1"/>
    <w:rsid w:val="00002F6C"/>
    <w:rsid w:val="000034E4"/>
    <w:rsid w:val="0000378B"/>
    <w:rsid w:val="00003982"/>
    <w:rsid w:val="000039D9"/>
    <w:rsid w:val="000044F2"/>
    <w:rsid w:val="000045D1"/>
    <w:rsid w:val="00004891"/>
    <w:rsid w:val="000053CE"/>
    <w:rsid w:val="00005EE8"/>
    <w:rsid w:val="00006042"/>
    <w:rsid w:val="000060F9"/>
    <w:rsid w:val="000062EA"/>
    <w:rsid w:val="000068E9"/>
    <w:rsid w:val="0000691E"/>
    <w:rsid w:val="000069A7"/>
    <w:rsid w:val="00006C37"/>
    <w:rsid w:val="00007519"/>
    <w:rsid w:val="00007C3B"/>
    <w:rsid w:val="00007C79"/>
    <w:rsid w:val="00007D13"/>
    <w:rsid w:val="00007D94"/>
    <w:rsid w:val="00010B2A"/>
    <w:rsid w:val="00010BD9"/>
    <w:rsid w:val="0001144E"/>
    <w:rsid w:val="00011693"/>
    <w:rsid w:val="00011C72"/>
    <w:rsid w:val="000130FA"/>
    <w:rsid w:val="0001362E"/>
    <w:rsid w:val="00013B82"/>
    <w:rsid w:val="00013F24"/>
    <w:rsid w:val="00014173"/>
    <w:rsid w:val="00014542"/>
    <w:rsid w:val="000147D7"/>
    <w:rsid w:val="00014809"/>
    <w:rsid w:val="00014ABB"/>
    <w:rsid w:val="00014B06"/>
    <w:rsid w:val="00014F2D"/>
    <w:rsid w:val="00014F2F"/>
    <w:rsid w:val="00015476"/>
    <w:rsid w:val="00015E51"/>
    <w:rsid w:val="000163A1"/>
    <w:rsid w:val="000168DD"/>
    <w:rsid w:val="00016DB6"/>
    <w:rsid w:val="00017340"/>
    <w:rsid w:val="00017794"/>
    <w:rsid w:val="00017FFD"/>
    <w:rsid w:val="00020045"/>
    <w:rsid w:val="000205E4"/>
    <w:rsid w:val="00021574"/>
    <w:rsid w:val="00021C75"/>
    <w:rsid w:val="0002211E"/>
    <w:rsid w:val="000223DE"/>
    <w:rsid w:val="000228C0"/>
    <w:rsid w:val="00023054"/>
    <w:rsid w:val="000231F5"/>
    <w:rsid w:val="000232A9"/>
    <w:rsid w:val="00024A46"/>
    <w:rsid w:val="00024E7D"/>
    <w:rsid w:val="00024F09"/>
    <w:rsid w:val="00024F78"/>
    <w:rsid w:val="00025158"/>
    <w:rsid w:val="00025560"/>
    <w:rsid w:val="00026155"/>
    <w:rsid w:val="000262EF"/>
    <w:rsid w:val="00026531"/>
    <w:rsid w:val="000269C6"/>
    <w:rsid w:val="00026C5A"/>
    <w:rsid w:val="00026CF0"/>
    <w:rsid w:val="00026F3E"/>
    <w:rsid w:val="000274A1"/>
    <w:rsid w:val="00027922"/>
    <w:rsid w:val="00027B22"/>
    <w:rsid w:val="00027BA6"/>
    <w:rsid w:val="000310C5"/>
    <w:rsid w:val="000315FD"/>
    <w:rsid w:val="00032815"/>
    <w:rsid w:val="00032C89"/>
    <w:rsid w:val="000330E5"/>
    <w:rsid w:val="000336B3"/>
    <w:rsid w:val="0003398C"/>
    <w:rsid w:val="0003475D"/>
    <w:rsid w:val="00034892"/>
    <w:rsid w:val="00034C31"/>
    <w:rsid w:val="00035573"/>
    <w:rsid w:val="00035759"/>
    <w:rsid w:val="00035FBD"/>
    <w:rsid w:val="0003627F"/>
    <w:rsid w:val="00036525"/>
    <w:rsid w:val="000366AB"/>
    <w:rsid w:val="000376AB"/>
    <w:rsid w:val="0003788B"/>
    <w:rsid w:val="00037A60"/>
    <w:rsid w:val="00037B35"/>
    <w:rsid w:val="00037D59"/>
    <w:rsid w:val="00037F93"/>
    <w:rsid w:val="0004002E"/>
    <w:rsid w:val="00040145"/>
    <w:rsid w:val="000404D5"/>
    <w:rsid w:val="00040AB3"/>
    <w:rsid w:val="0004126C"/>
    <w:rsid w:val="00041D13"/>
    <w:rsid w:val="0004212A"/>
    <w:rsid w:val="0004291C"/>
    <w:rsid w:val="00042A8C"/>
    <w:rsid w:val="0004376E"/>
    <w:rsid w:val="00043CDB"/>
    <w:rsid w:val="0004415B"/>
    <w:rsid w:val="0004569B"/>
    <w:rsid w:val="00046610"/>
    <w:rsid w:val="0004672C"/>
    <w:rsid w:val="00046909"/>
    <w:rsid w:val="00046FDB"/>
    <w:rsid w:val="000474FE"/>
    <w:rsid w:val="000500AF"/>
    <w:rsid w:val="000500C2"/>
    <w:rsid w:val="00050B54"/>
    <w:rsid w:val="00050FC2"/>
    <w:rsid w:val="0005143F"/>
    <w:rsid w:val="00051818"/>
    <w:rsid w:val="000534C2"/>
    <w:rsid w:val="00054A35"/>
    <w:rsid w:val="000556AB"/>
    <w:rsid w:val="00055C48"/>
    <w:rsid w:val="00056DEE"/>
    <w:rsid w:val="00056FBD"/>
    <w:rsid w:val="00057663"/>
    <w:rsid w:val="00057C66"/>
    <w:rsid w:val="0006002D"/>
    <w:rsid w:val="00060F4D"/>
    <w:rsid w:val="00060FF6"/>
    <w:rsid w:val="00061228"/>
    <w:rsid w:val="000615DC"/>
    <w:rsid w:val="000615E6"/>
    <w:rsid w:val="00061981"/>
    <w:rsid w:val="000620D3"/>
    <w:rsid w:val="00063028"/>
    <w:rsid w:val="00063265"/>
    <w:rsid w:val="00063310"/>
    <w:rsid w:val="00063BBC"/>
    <w:rsid w:val="00063E95"/>
    <w:rsid w:val="00063F88"/>
    <w:rsid w:val="00064828"/>
    <w:rsid w:val="00064C05"/>
    <w:rsid w:val="000653F1"/>
    <w:rsid w:val="0006543E"/>
    <w:rsid w:val="00065919"/>
    <w:rsid w:val="00065A08"/>
    <w:rsid w:val="00065B00"/>
    <w:rsid w:val="000668F3"/>
    <w:rsid w:val="00066CB4"/>
    <w:rsid w:val="00066D09"/>
    <w:rsid w:val="00066DCB"/>
    <w:rsid w:val="0006715D"/>
    <w:rsid w:val="000675D9"/>
    <w:rsid w:val="000676BD"/>
    <w:rsid w:val="000677C0"/>
    <w:rsid w:val="00067E6A"/>
    <w:rsid w:val="000709C5"/>
    <w:rsid w:val="00070DB1"/>
    <w:rsid w:val="00071A1B"/>
    <w:rsid w:val="00071C76"/>
    <w:rsid w:val="00071D56"/>
    <w:rsid w:val="000721B3"/>
    <w:rsid w:val="00072345"/>
    <w:rsid w:val="00072848"/>
    <w:rsid w:val="000728D3"/>
    <w:rsid w:val="00072CDE"/>
    <w:rsid w:val="00072F46"/>
    <w:rsid w:val="000736F0"/>
    <w:rsid w:val="00073CE9"/>
    <w:rsid w:val="00074FE6"/>
    <w:rsid w:val="000755F7"/>
    <w:rsid w:val="00075747"/>
    <w:rsid w:val="0007606B"/>
    <w:rsid w:val="000760EE"/>
    <w:rsid w:val="00076234"/>
    <w:rsid w:val="00076496"/>
    <w:rsid w:val="00076781"/>
    <w:rsid w:val="00076926"/>
    <w:rsid w:val="00076A59"/>
    <w:rsid w:val="000770C6"/>
    <w:rsid w:val="00077762"/>
    <w:rsid w:val="0007784A"/>
    <w:rsid w:val="00077E81"/>
    <w:rsid w:val="00077FEA"/>
    <w:rsid w:val="00080084"/>
    <w:rsid w:val="00080A8C"/>
    <w:rsid w:val="00081244"/>
    <w:rsid w:val="00081C2C"/>
    <w:rsid w:val="00082D3F"/>
    <w:rsid w:val="000830D8"/>
    <w:rsid w:val="000831CE"/>
    <w:rsid w:val="000832F6"/>
    <w:rsid w:val="0008332A"/>
    <w:rsid w:val="0008333C"/>
    <w:rsid w:val="000839E7"/>
    <w:rsid w:val="00084ED9"/>
    <w:rsid w:val="00085389"/>
    <w:rsid w:val="000860B5"/>
    <w:rsid w:val="000863B9"/>
    <w:rsid w:val="000865A8"/>
    <w:rsid w:val="0008672A"/>
    <w:rsid w:val="0008673A"/>
    <w:rsid w:val="00086875"/>
    <w:rsid w:val="000875DB"/>
    <w:rsid w:val="00087A25"/>
    <w:rsid w:val="00087F1A"/>
    <w:rsid w:val="000907F2"/>
    <w:rsid w:val="00090B05"/>
    <w:rsid w:val="00090B48"/>
    <w:rsid w:val="0009106B"/>
    <w:rsid w:val="0009172A"/>
    <w:rsid w:val="00092BE6"/>
    <w:rsid w:val="00092CEF"/>
    <w:rsid w:val="000931D9"/>
    <w:rsid w:val="0009367B"/>
    <w:rsid w:val="00093D28"/>
    <w:rsid w:val="00094E2F"/>
    <w:rsid w:val="00096319"/>
    <w:rsid w:val="000966BD"/>
    <w:rsid w:val="00096A4A"/>
    <w:rsid w:val="00096B2A"/>
    <w:rsid w:val="00096B42"/>
    <w:rsid w:val="000970A9"/>
    <w:rsid w:val="00097806"/>
    <w:rsid w:val="00097AEA"/>
    <w:rsid w:val="00097D19"/>
    <w:rsid w:val="00097DF4"/>
    <w:rsid w:val="000A02BE"/>
    <w:rsid w:val="000A03B6"/>
    <w:rsid w:val="000A052E"/>
    <w:rsid w:val="000A093E"/>
    <w:rsid w:val="000A0D19"/>
    <w:rsid w:val="000A0F3B"/>
    <w:rsid w:val="000A1768"/>
    <w:rsid w:val="000A1AED"/>
    <w:rsid w:val="000A236F"/>
    <w:rsid w:val="000A2DE9"/>
    <w:rsid w:val="000A2FA0"/>
    <w:rsid w:val="000A2FDA"/>
    <w:rsid w:val="000A32CA"/>
    <w:rsid w:val="000A3410"/>
    <w:rsid w:val="000A419A"/>
    <w:rsid w:val="000A427A"/>
    <w:rsid w:val="000A479D"/>
    <w:rsid w:val="000A47C2"/>
    <w:rsid w:val="000A56AD"/>
    <w:rsid w:val="000A5765"/>
    <w:rsid w:val="000A5948"/>
    <w:rsid w:val="000A5F62"/>
    <w:rsid w:val="000A6589"/>
    <w:rsid w:val="000A696E"/>
    <w:rsid w:val="000A6B7A"/>
    <w:rsid w:val="000A72CD"/>
    <w:rsid w:val="000A76BC"/>
    <w:rsid w:val="000B0410"/>
    <w:rsid w:val="000B09B1"/>
    <w:rsid w:val="000B0CD5"/>
    <w:rsid w:val="000B1DAD"/>
    <w:rsid w:val="000B1DEC"/>
    <w:rsid w:val="000B23E6"/>
    <w:rsid w:val="000B2436"/>
    <w:rsid w:val="000B2C7B"/>
    <w:rsid w:val="000B2E2D"/>
    <w:rsid w:val="000B3918"/>
    <w:rsid w:val="000B3D76"/>
    <w:rsid w:val="000B417E"/>
    <w:rsid w:val="000B4604"/>
    <w:rsid w:val="000B4D04"/>
    <w:rsid w:val="000B59EC"/>
    <w:rsid w:val="000B614B"/>
    <w:rsid w:val="000B65DE"/>
    <w:rsid w:val="000B70CA"/>
    <w:rsid w:val="000B7ED2"/>
    <w:rsid w:val="000C0007"/>
    <w:rsid w:val="000C0FF9"/>
    <w:rsid w:val="000C10C9"/>
    <w:rsid w:val="000C11C9"/>
    <w:rsid w:val="000C17A0"/>
    <w:rsid w:val="000C1F6F"/>
    <w:rsid w:val="000C1FB9"/>
    <w:rsid w:val="000C216A"/>
    <w:rsid w:val="000C2522"/>
    <w:rsid w:val="000C2573"/>
    <w:rsid w:val="000C3B94"/>
    <w:rsid w:val="000C440A"/>
    <w:rsid w:val="000C453E"/>
    <w:rsid w:val="000C4ACC"/>
    <w:rsid w:val="000C4DE4"/>
    <w:rsid w:val="000C52F2"/>
    <w:rsid w:val="000C550A"/>
    <w:rsid w:val="000C584C"/>
    <w:rsid w:val="000C66B5"/>
    <w:rsid w:val="000C6863"/>
    <w:rsid w:val="000C7190"/>
    <w:rsid w:val="000C738F"/>
    <w:rsid w:val="000C7538"/>
    <w:rsid w:val="000C7B65"/>
    <w:rsid w:val="000D13F6"/>
    <w:rsid w:val="000D15C7"/>
    <w:rsid w:val="000D179C"/>
    <w:rsid w:val="000D20E6"/>
    <w:rsid w:val="000D2400"/>
    <w:rsid w:val="000D2B22"/>
    <w:rsid w:val="000D2CE8"/>
    <w:rsid w:val="000D36A8"/>
    <w:rsid w:val="000D39D4"/>
    <w:rsid w:val="000D4161"/>
    <w:rsid w:val="000D4268"/>
    <w:rsid w:val="000D66FB"/>
    <w:rsid w:val="000D6AFE"/>
    <w:rsid w:val="000D6C24"/>
    <w:rsid w:val="000E0116"/>
    <w:rsid w:val="000E079D"/>
    <w:rsid w:val="000E0E90"/>
    <w:rsid w:val="000E11DB"/>
    <w:rsid w:val="000E1BCB"/>
    <w:rsid w:val="000E26DC"/>
    <w:rsid w:val="000E306E"/>
    <w:rsid w:val="000E38B5"/>
    <w:rsid w:val="000E3A5C"/>
    <w:rsid w:val="000E3CDD"/>
    <w:rsid w:val="000E3DE2"/>
    <w:rsid w:val="000E3EDF"/>
    <w:rsid w:val="000E3F75"/>
    <w:rsid w:val="000E3FEF"/>
    <w:rsid w:val="000E4192"/>
    <w:rsid w:val="000E48F7"/>
    <w:rsid w:val="000E561C"/>
    <w:rsid w:val="000E59CC"/>
    <w:rsid w:val="000E5B00"/>
    <w:rsid w:val="000E5E81"/>
    <w:rsid w:val="000E6714"/>
    <w:rsid w:val="000E688A"/>
    <w:rsid w:val="000E6A19"/>
    <w:rsid w:val="000F002F"/>
    <w:rsid w:val="000F0E6D"/>
    <w:rsid w:val="000F105A"/>
    <w:rsid w:val="000F1378"/>
    <w:rsid w:val="000F13C4"/>
    <w:rsid w:val="000F1B3E"/>
    <w:rsid w:val="000F21EC"/>
    <w:rsid w:val="000F2637"/>
    <w:rsid w:val="000F2D7F"/>
    <w:rsid w:val="000F3F4B"/>
    <w:rsid w:val="000F43FC"/>
    <w:rsid w:val="000F447B"/>
    <w:rsid w:val="000F4B09"/>
    <w:rsid w:val="000F4D09"/>
    <w:rsid w:val="000F4E68"/>
    <w:rsid w:val="000F4F96"/>
    <w:rsid w:val="000F5295"/>
    <w:rsid w:val="000F533A"/>
    <w:rsid w:val="000F5377"/>
    <w:rsid w:val="000F538F"/>
    <w:rsid w:val="000F59B8"/>
    <w:rsid w:val="000F6707"/>
    <w:rsid w:val="000F6C5B"/>
    <w:rsid w:val="000F76A3"/>
    <w:rsid w:val="0010036C"/>
    <w:rsid w:val="00100546"/>
    <w:rsid w:val="00100A14"/>
    <w:rsid w:val="00100BEA"/>
    <w:rsid w:val="00100C26"/>
    <w:rsid w:val="0010105A"/>
    <w:rsid w:val="0010153F"/>
    <w:rsid w:val="0010271F"/>
    <w:rsid w:val="0010275F"/>
    <w:rsid w:val="0010312D"/>
    <w:rsid w:val="0010364E"/>
    <w:rsid w:val="00103FB1"/>
    <w:rsid w:val="0010409B"/>
    <w:rsid w:val="001045BA"/>
    <w:rsid w:val="00104A9D"/>
    <w:rsid w:val="0010523A"/>
    <w:rsid w:val="00105DC5"/>
    <w:rsid w:val="00106662"/>
    <w:rsid w:val="00107451"/>
    <w:rsid w:val="00107502"/>
    <w:rsid w:val="00107809"/>
    <w:rsid w:val="00107E04"/>
    <w:rsid w:val="001100BE"/>
    <w:rsid w:val="001103BA"/>
    <w:rsid w:val="001104BF"/>
    <w:rsid w:val="0011077E"/>
    <w:rsid w:val="00110E65"/>
    <w:rsid w:val="00110F63"/>
    <w:rsid w:val="0011144C"/>
    <w:rsid w:val="00111765"/>
    <w:rsid w:val="00111978"/>
    <w:rsid w:val="00111E53"/>
    <w:rsid w:val="00111E69"/>
    <w:rsid w:val="00111F79"/>
    <w:rsid w:val="00112877"/>
    <w:rsid w:val="00112BB3"/>
    <w:rsid w:val="0011417A"/>
    <w:rsid w:val="0011489B"/>
    <w:rsid w:val="001152D4"/>
    <w:rsid w:val="001153A4"/>
    <w:rsid w:val="001154DE"/>
    <w:rsid w:val="00115995"/>
    <w:rsid w:val="001161D8"/>
    <w:rsid w:val="00116AB3"/>
    <w:rsid w:val="00116E7A"/>
    <w:rsid w:val="001179E9"/>
    <w:rsid w:val="00117D6C"/>
    <w:rsid w:val="00120D32"/>
    <w:rsid w:val="00120E50"/>
    <w:rsid w:val="00120ECF"/>
    <w:rsid w:val="0012147B"/>
    <w:rsid w:val="00121950"/>
    <w:rsid w:val="00121B3F"/>
    <w:rsid w:val="00121F3D"/>
    <w:rsid w:val="00122185"/>
    <w:rsid w:val="001224A6"/>
    <w:rsid w:val="00122B28"/>
    <w:rsid w:val="00122D49"/>
    <w:rsid w:val="001237FB"/>
    <w:rsid w:val="00123B9E"/>
    <w:rsid w:val="00123F4E"/>
    <w:rsid w:val="00124C0C"/>
    <w:rsid w:val="00124F32"/>
    <w:rsid w:val="00125034"/>
    <w:rsid w:val="00125B2B"/>
    <w:rsid w:val="001260C9"/>
    <w:rsid w:val="001269CD"/>
    <w:rsid w:val="00126C12"/>
    <w:rsid w:val="0012708D"/>
    <w:rsid w:val="00127110"/>
    <w:rsid w:val="00127C69"/>
    <w:rsid w:val="00130205"/>
    <w:rsid w:val="00130322"/>
    <w:rsid w:val="001303A9"/>
    <w:rsid w:val="00130A52"/>
    <w:rsid w:val="00130A72"/>
    <w:rsid w:val="00130B46"/>
    <w:rsid w:val="00130CA6"/>
    <w:rsid w:val="00131018"/>
    <w:rsid w:val="0013104C"/>
    <w:rsid w:val="0013127F"/>
    <w:rsid w:val="00131A11"/>
    <w:rsid w:val="00131A7B"/>
    <w:rsid w:val="00131C1A"/>
    <w:rsid w:val="0013280F"/>
    <w:rsid w:val="00132A0F"/>
    <w:rsid w:val="00133A20"/>
    <w:rsid w:val="00133C90"/>
    <w:rsid w:val="00133E86"/>
    <w:rsid w:val="00134423"/>
    <w:rsid w:val="00134E96"/>
    <w:rsid w:val="00134F4F"/>
    <w:rsid w:val="00135175"/>
    <w:rsid w:val="001363E8"/>
    <w:rsid w:val="0013657C"/>
    <w:rsid w:val="00136995"/>
    <w:rsid w:val="00136999"/>
    <w:rsid w:val="00136A34"/>
    <w:rsid w:val="00136FAD"/>
    <w:rsid w:val="00140AD5"/>
    <w:rsid w:val="00140D97"/>
    <w:rsid w:val="001428FA"/>
    <w:rsid w:val="00142ED6"/>
    <w:rsid w:val="00143255"/>
    <w:rsid w:val="0014327F"/>
    <w:rsid w:val="0014364E"/>
    <w:rsid w:val="00143855"/>
    <w:rsid w:val="00144931"/>
    <w:rsid w:val="00144960"/>
    <w:rsid w:val="001456FB"/>
    <w:rsid w:val="00145AB9"/>
    <w:rsid w:val="00145C80"/>
    <w:rsid w:val="00146864"/>
    <w:rsid w:val="0014694E"/>
    <w:rsid w:val="001471FD"/>
    <w:rsid w:val="00147EE1"/>
    <w:rsid w:val="0015018D"/>
    <w:rsid w:val="00150482"/>
    <w:rsid w:val="0015064D"/>
    <w:rsid w:val="001506D6"/>
    <w:rsid w:val="00150E4D"/>
    <w:rsid w:val="001527D8"/>
    <w:rsid w:val="0015316B"/>
    <w:rsid w:val="001535F8"/>
    <w:rsid w:val="00153837"/>
    <w:rsid w:val="00153919"/>
    <w:rsid w:val="001539BA"/>
    <w:rsid w:val="00153C94"/>
    <w:rsid w:val="00153D1F"/>
    <w:rsid w:val="00153D5F"/>
    <w:rsid w:val="00153ECB"/>
    <w:rsid w:val="0015407F"/>
    <w:rsid w:val="00154096"/>
    <w:rsid w:val="00154AEA"/>
    <w:rsid w:val="00154CFD"/>
    <w:rsid w:val="00154F1C"/>
    <w:rsid w:val="00154F4C"/>
    <w:rsid w:val="0015506C"/>
    <w:rsid w:val="001555B6"/>
    <w:rsid w:val="00155BE8"/>
    <w:rsid w:val="00155C2F"/>
    <w:rsid w:val="00156737"/>
    <w:rsid w:val="0015722C"/>
    <w:rsid w:val="001577BD"/>
    <w:rsid w:val="001606B2"/>
    <w:rsid w:val="00160E39"/>
    <w:rsid w:val="001615DA"/>
    <w:rsid w:val="00161AD4"/>
    <w:rsid w:val="00161D3D"/>
    <w:rsid w:val="0016204A"/>
    <w:rsid w:val="001622B4"/>
    <w:rsid w:val="001628FB"/>
    <w:rsid w:val="00162FA4"/>
    <w:rsid w:val="00163694"/>
    <w:rsid w:val="001639D1"/>
    <w:rsid w:val="001642BB"/>
    <w:rsid w:val="001646FC"/>
    <w:rsid w:val="00164E22"/>
    <w:rsid w:val="00164ED6"/>
    <w:rsid w:val="001652C0"/>
    <w:rsid w:val="001654FC"/>
    <w:rsid w:val="00165F22"/>
    <w:rsid w:val="001662F7"/>
    <w:rsid w:val="001663CA"/>
    <w:rsid w:val="001663F7"/>
    <w:rsid w:val="00166B74"/>
    <w:rsid w:val="0016781E"/>
    <w:rsid w:val="0016799A"/>
    <w:rsid w:val="00167A0B"/>
    <w:rsid w:val="00167CD0"/>
    <w:rsid w:val="0017054C"/>
    <w:rsid w:val="00170D55"/>
    <w:rsid w:val="001712E7"/>
    <w:rsid w:val="001716E2"/>
    <w:rsid w:val="00171B25"/>
    <w:rsid w:val="00172130"/>
    <w:rsid w:val="0017260B"/>
    <w:rsid w:val="00172BED"/>
    <w:rsid w:val="00172FBD"/>
    <w:rsid w:val="00173B35"/>
    <w:rsid w:val="00174736"/>
    <w:rsid w:val="00174C47"/>
    <w:rsid w:val="0017535C"/>
    <w:rsid w:val="00175462"/>
    <w:rsid w:val="00176079"/>
    <w:rsid w:val="001767F0"/>
    <w:rsid w:val="00176AE8"/>
    <w:rsid w:val="00176B04"/>
    <w:rsid w:val="00176E19"/>
    <w:rsid w:val="00176E9E"/>
    <w:rsid w:val="00176F46"/>
    <w:rsid w:val="00177C57"/>
    <w:rsid w:val="00177CD5"/>
    <w:rsid w:val="00177F0D"/>
    <w:rsid w:val="00177F0F"/>
    <w:rsid w:val="001804BE"/>
    <w:rsid w:val="001804EE"/>
    <w:rsid w:val="001804FC"/>
    <w:rsid w:val="00180917"/>
    <w:rsid w:val="00180EDD"/>
    <w:rsid w:val="0018133D"/>
    <w:rsid w:val="001813EC"/>
    <w:rsid w:val="0018164D"/>
    <w:rsid w:val="00181669"/>
    <w:rsid w:val="00182D1E"/>
    <w:rsid w:val="00182EC8"/>
    <w:rsid w:val="00182F2E"/>
    <w:rsid w:val="0018384D"/>
    <w:rsid w:val="00184B27"/>
    <w:rsid w:val="00184B2A"/>
    <w:rsid w:val="00185094"/>
    <w:rsid w:val="00185578"/>
    <w:rsid w:val="00185890"/>
    <w:rsid w:val="00185D01"/>
    <w:rsid w:val="00185EB6"/>
    <w:rsid w:val="00185EF2"/>
    <w:rsid w:val="001862B8"/>
    <w:rsid w:val="001869F4"/>
    <w:rsid w:val="00187D77"/>
    <w:rsid w:val="001903BB"/>
    <w:rsid w:val="001908E6"/>
    <w:rsid w:val="0019110F"/>
    <w:rsid w:val="00191AD4"/>
    <w:rsid w:val="001921D4"/>
    <w:rsid w:val="00192979"/>
    <w:rsid w:val="00192F4F"/>
    <w:rsid w:val="00193647"/>
    <w:rsid w:val="001948EC"/>
    <w:rsid w:val="00194926"/>
    <w:rsid w:val="0019497E"/>
    <w:rsid w:val="00194D8E"/>
    <w:rsid w:val="00194E18"/>
    <w:rsid w:val="00194EA5"/>
    <w:rsid w:val="00195024"/>
    <w:rsid w:val="001954E9"/>
    <w:rsid w:val="00195D36"/>
    <w:rsid w:val="00195D91"/>
    <w:rsid w:val="0019671C"/>
    <w:rsid w:val="001968DC"/>
    <w:rsid w:val="00196D8C"/>
    <w:rsid w:val="00196E04"/>
    <w:rsid w:val="00197301"/>
    <w:rsid w:val="0019766B"/>
    <w:rsid w:val="001A0778"/>
    <w:rsid w:val="001A0D9D"/>
    <w:rsid w:val="001A1319"/>
    <w:rsid w:val="001A14B0"/>
    <w:rsid w:val="001A19FB"/>
    <w:rsid w:val="001A1A77"/>
    <w:rsid w:val="001A1E69"/>
    <w:rsid w:val="001A21DE"/>
    <w:rsid w:val="001A234B"/>
    <w:rsid w:val="001A2477"/>
    <w:rsid w:val="001A25B3"/>
    <w:rsid w:val="001A2D9C"/>
    <w:rsid w:val="001A3643"/>
    <w:rsid w:val="001A385E"/>
    <w:rsid w:val="001A3C8B"/>
    <w:rsid w:val="001A488C"/>
    <w:rsid w:val="001A4B4A"/>
    <w:rsid w:val="001A4F07"/>
    <w:rsid w:val="001A521F"/>
    <w:rsid w:val="001A588C"/>
    <w:rsid w:val="001A5D9A"/>
    <w:rsid w:val="001A5DB3"/>
    <w:rsid w:val="001A5E4A"/>
    <w:rsid w:val="001A64A2"/>
    <w:rsid w:val="001A64D6"/>
    <w:rsid w:val="001A69AE"/>
    <w:rsid w:val="001A6ACA"/>
    <w:rsid w:val="001A6B9A"/>
    <w:rsid w:val="001A6C53"/>
    <w:rsid w:val="001A7327"/>
    <w:rsid w:val="001A7474"/>
    <w:rsid w:val="001A7993"/>
    <w:rsid w:val="001A7C1A"/>
    <w:rsid w:val="001B09F5"/>
    <w:rsid w:val="001B0EB2"/>
    <w:rsid w:val="001B21CF"/>
    <w:rsid w:val="001B2671"/>
    <w:rsid w:val="001B2679"/>
    <w:rsid w:val="001B28DE"/>
    <w:rsid w:val="001B2D63"/>
    <w:rsid w:val="001B31BF"/>
    <w:rsid w:val="001B395E"/>
    <w:rsid w:val="001B3E91"/>
    <w:rsid w:val="001B4ADA"/>
    <w:rsid w:val="001B4C32"/>
    <w:rsid w:val="001B6800"/>
    <w:rsid w:val="001B6B75"/>
    <w:rsid w:val="001B6C74"/>
    <w:rsid w:val="001B6ECA"/>
    <w:rsid w:val="001B7255"/>
    <w:rsid w:val="001B77FB"/>
    <w:rsid w:val="001B7F22"/>
    <w:rsid w:val="001C0159"/>
    <w:rsid w:val="001C04B3"/>
    <w:rsid w:val="001C0567"/>
    <w:rsid w:val="001C0749"/>
    <w:rsid w:val="001C0E89"/>
    <w:rsid w:val="001C13DA"/>
    <w:rsid w:val="001C14DB"/>
    <w:rsid w:val="001C15B8"/>
    <w:rsid w:val="001C1AF3"/>
    <w:rsid w:val="001C1C8D"/>
    <w:rsid w:val="001C1E98"/>
    <w:rsid w:val="001C1FEF"/>
    <w:rsid w:val="001C24E5"/>
    <w:rsid w:val="001C2BDD"/>
    <w:rsid w:val="001C3303"/>
    <w:rsid w:val="001C43B1"/>
    <w:rsid w:val="001C442B"/>
    <w:rsid w:val="001C4CA2"/>
    <w:rsid w:val="001C5118"/>
    <w:rsid w:val="001C5492"/>
    <w:rsid w:val="001C552C"/>
    <w:rsid w:val="001C628F"/>
    <w:rsid w:val="001C6845"/>
    <w:rsid w:val="001C6A09"/>
    <w:rsid w:val="001C6A1F"/>
    <w:rsid w:val="001C6A6D"/>
    <w:rsid w:val="001C6B4F"/>
    <w:rsid w:val="001C7305"/>
    <w:rsid w:val="001D13DD"/>
    <w:rsid w:val="001D1EE4"/>
    <w:rsid w:val="001D23F8"/>
    <w:rsid w:val="001D2529"/>
    <w:rsid w:val="001D282A"/>
    <w:rsid w:val="001D2CDC"/>
    <w:rsid w:val="001D2EAD"/>
    <w:rsid w:val="001D34C2"/>
    <w:rsid w:val="001D3C0C"/>
    <w:rsid w:val="001D47A8"/>
    <w:rsid w:val="001D4F3D"/>
    <w:rsid w:val="001D551A"/>
    <w:rsid w:val="001D612D"/>
    <w:rsid w:val="001D61F8"/>
    <w:rsid w:val="001D745A"/>
    <w:rsid w:val="001D74E6"/>
    <w:rsid w:val="001D774B"/>
    <w:rsid w:val="001D79AB"/>
    <w:rsid w:val="001D7B4B"/>
    <w:rsid w:val="001E050A"/>
    <w:rsid w:val="001E129D"/>
    <w:rsid w:val="001E15CE"/>
    <w:rsid w:val="001E1BF3"/>
    <w:rsid w:val="001E1E2A"/>
    <w:rsid w:val="001E290C"/>
    <w:rsid w:val="001E2B42"/>
    <w:rsid w:val="001E321E"/>
    <w:rsid w:val="001E34F6"/>
    <w:rsid w:val="001E357E"/>
    <w:rsid w:val="001E462D"/>
    <w:rsid w:val="001E46F0"/>
    <w:rsid w:val="001E48E6"/>
    <w:rsid w:val="001E50E4"/>
    <w:rsid w:val="001E5B26"/>
    <w:rsid w:val="001E5B65"/>
    <w:rsid w:val="001E5D38"/>
    <w:rsid w:val="001E5FC1"/>
    <w:rsid w:val="001E5FE6"/>
    <w:rsid w:val="001E6334"/>
    <w:rsid w:val="001E78C4"/>
    <w:rsid w:val="001E7CDE"/>
    <w:rsid w:val="001F020E"/>
    <w:rsid w:val="001F0B47"/>
    <w:rsid w:val="001F132D"/>
    <w:rsid w:val="001F1445"/>
    <w:rsid w:val="001F1570"/>
    <w:rsid w:val="001F168C"/>
    <w:rsid w:val="001F1864"/>
    <w:rsid w:val="001F1BA3"/>
    <w:rsid w:val="001F23DD"/>
    <w:rsid w:val="001F2867"/>
    <w:rsid w:val="001F30AB"/>
    <w:rsid w:val="001F3796"/>
    <w:rsid w:val="001F3BB0"/>
    <w:rsid w:val="001F4E6E"/>
    <w:rsid w:val="001F503E"/>
    <w:rsid w:val="001F55FD"/>
    <w:rsid w:val="001F5D2B"/>
    <w:rsid w:val="001F663C"/>
    <w:rsid w:val="001F73AD"/>
    <w:rsid w:val="001F7FFA"/>
    <w:rsid w:val="002002D7"/>
    <w:rsid w:val="00200604"/>
    <w:rsid w:val="0020112F"/>
    <w:rsid w:val="002015C6"/>
    <w:rsid w:val="00201661"/>
    <w:rsid w:val="0020170F"/>
    <w:rsid w:val="00201C67"/>
    <w:rsid w:val="002021FE"/>
    <w:rsid w:val="00202253"/>
    <w:rsid w:val="00202BA4"/>
    <w:rsid w:val="00203623"/>
    <w:rsid w:val="00203935"/>
    <w:rsid w:val="00203AA6"/>
    <w:rsid w:val="00203B90"/>
    <w:rsid w:val="00203EC9"/>
    <w:rsid w:val="002040C8"/>
    <w:rsid w:val="00204EEC"/>
    <w:rsid w:val="00204F83"/>
    <w:rsid w:val="00205573"/>
    <w:rsid w:val="002055CB"/>
    <w:rsid w:val="00205610"/>
    <w:rsid w:val="00205A6C"/>
    <w:rsid w:val="00205B9D"/>
    <w:rsid w:val="002064D1"/>
    <w:rsid w:val="002070EC"/>
    <w:rsid w:val="00207669"/>
    <w:rsid w:val="00207AE9"/>
    <w:rsid w:val="00207B01"/>
    <w:rsid w:val="00211247"/>
    <w:rsid w:val="002117C2"/>
    <w:rsid w:val="002122B2"/>
    <w:rsid w:val="002126D3"/>
    <w:rsid w:val="00212C48"/>
    <w:rsid w:val="00212D0E"/>
    <w:rsid w:val="00213206"/>
    <w:rsid w:val="00213566"/>
    <w:rsid w:val="0021422D"/>
    <w:rsid w:val="00214580"/>
    <w:rsid w:val="00214979"/>
    <w:rsid w:val="00215FC3"/>
    <w:rsid w:val="00216351"/>
    <w:rsid w:val="00216402"/>
    <w:rsid w:val="00216834"/>
    <w:rsid w:val="00216AB7"/>
    <w:rsid w:val="00216D4C"/>
    <w:rsid w:val="00216EAB"/>
    <w:rsid w:val="00217D61"/>
    <w:rsid w:val="002200D8"/>
    <w:rsid w:val="002201A0"/>
    <w:rsid w:val="002203D5"/>
    <w:rsid w:val="002206F2"/>
    <w:rsid w:val="00221038"/>
    <w:rsid w:val="00221322"/>
    <w:rsid w:val="00221355"/>
    <w:rsid w:val="00221685"/>
    <w:rsid w:val="0022170C"/>
    <w:rsid w:val="0022227C"/>
    <w:rsid w:val="00222DAD"/>
    <w:rsid w:val="002231F1"/>
    <w:rsid w:val="00223A4D"/>
    <w:rsid w:val="002242DB"/>
    <w:rsid w:val="00224474"/>
    <w:rsid w:val="00224ED4"/>
    <w:rsid w:val="0022506F"/>
    <w:rsid w:val="002264E2"/>
    <w:rsid w:val="00226681"/>
    <w:rsid w:val="00226761"/>
    <w:rsid w:val="002267B6"/>
    <w:rsid w:val="0022693A"/>
    <w:rsid w:val="00226CE8"/>
    <w:rsid w:val="00227673"/>
    <w:rsid w:val="002276A3"/>
    <w:rsid w:val="002279B2"/>
    <w:rsid w:val="00227C65"/>
    <w:rsid w:val="00227F66"/>
    <w:rsid w:val="002304F6"/>
    <w:rsid w:val="0023076A"/>
    <w:rsid w:val="00230782"/>
    <w:rsid w:val="002311B4"/>
    <w:rsid w:val="002319A7"/>
    <w:rsid w:val="00232292"/>
    <w:rsid w:val="002322EA"/>
    <w:rsid w:val="00232A75"/>
    <w:rsid w:val="00232EE4"/>
    <w:rsid w:val="0023325C"/>
    <w:rsid w:val="002336D3"/>
    <w:rsid w:val="002359C1"/>
    <w:rsid w:val="00235A17"/>
    <w:rsid w:val="00236785"/>
    <w:rsid w:val="0023750D"/>
    <w:rsid w:val="002402C1"/>
    <w:rsid w:val="0024091F"/>
    <w:rsid w:val="00240A03"/>
    <w:rsid w:val="00240C5F"/>
    <w:rsid w:val="00241232"/>
    <w:rsid w:val="00241414"/>
    <w:rsid w:val="002416AB"/>
    <w:rsid w:val="002420DF"/>
    <w:rsid w:val="00242513"/>
    <w:rsid w:val="002429AC"/>
    <w:rsid w:val="00242D13"/>
    <w:rsid w:val="002431D8"/>
    <w:rsid w:val="00243BF5"/>
    <w:rsid w:val="00243D0C"/>
    <w:rsid w:val="002440F3"/>
    <w:rsid w:val="00244171"/>
    <w:rsid w:val="00244B3F"/>
    <w:rsid w:val="00244F98"/>
    <w:rsid w:val="0024517D"/>
    <w:rsid w:val="00245EAC"/>
    <w:rsid w:val="0024702D"/>
    <w:rsid w:val="00247423"/>
    <w:rsid w:val="0024786D"/>
    <w:rsid w:val="00247F34"/>
    <w:rsid w:val="00250363"/>
    <w:rsid w:val="002505DB"/>
    <w:rsid w:val="00250625"/>
    <w:rsid w:val="00250BC3"/>
    <w:rsid w:val="00251A70"/>
    <w:rsid w:val="00251B13"/>
    <w:rsid w:val="00252187"/>
    <w:rsid w:val="002533D9"/>
    <w:rsid w:val="002537B8"/>
    <w:rsid w:val="002537BA"/>
    <w:rsid w:val="00253E91"/>
    <w:rsid w:val="00254131"/>
    <w:rsid w:val="00254310"/>
    <w:rsid w:val="002545B9"/>
    <w:rsid w:val="0025460E"/>
    <w:rsid w:val="00254919"/>
    <w:rsid w:val="00254C61"/>
    <w:rsid w:val="00254DF7"/>
    <w:rsid w:val="00254E37"/>
    <w:rsid w:val="00254F1C"/>
    <w:rsid w:val="00255749"/>
    <w:rsid w:val="0025591B"/>
    <w:rsid w:val="00255D53"/>
    <w:rsid w:val="00256A24"/>
    <w:rsid w:val="002570B4"/>
    <w:rsid w:val="00257CDC"/>
    <w:rsid w:val="00260700"/>
    <w:rsid w:val="00260B21"/>
    <w:rsid w:val="002611FA"/>
    <w:rsid w:val="00261F6B"/>
    <w:rsid w:val="00261F75"/>
    <w:rsid w:val="00262227"/>
    <w:rsid w:val="002622B0"/>
    <w:rsid w:val="002624BC"/>
    <w:rsid w:val="0026265F"/>
    <w:rsid w:val="00262A5A"/>
    <w:rsid w:val="00264EE6"/>
    <w:rsid w:val="00265396"/>
    <w:rsid w:val="0026643E"/>
    <w:rsid w:val="00266803"/>
    <w:rsid w:val="002669C3"/>
    <w:rsid w:val="00267DF7"/>
    <w:rsid w:val="002701FB"/>
    <w:rsid w:val="0027021A"/>
    <w:rsid w:val="00270397"/>
    <w:rsid w:val="0027079C"/>
    <w:rsid w:val="002709C5"/>
    <w:rsid w:val="002725BA"/>
    <w:rsid w:val="00272770"/>
    <w:rsid w:val="002728F7"/>
    <w:rsid w:val="00272C78"/>
    <w:rsid w:val="00272D18"/>
    <w:rsid w:val="00272E55"/>
    <w:rsid w:val="0027330D"/>
    <w:rsid w:val="002735A2"/>
    <w:rsid w:val="00273F4B"/>
    <w:rsid w:val="0027417A"/>
    <w:rsid w:val="002745C8"/>
    <w:rsid w:val="002746C1"/>
    <w:rsid w:val="00274DC7"/>
    <w:rsid w:val="00275150"/>
    <w:rsid w:val="0027548A"/>
    <w:rsid w:val="00275A36"/>
    <w:rsid w:val="00275CC5"/>
    <w:rsid w:val="00276710"/>
    <w:rsid w:val="00276749"/>
    <w:rsid w:val="00276973"/>
    <w:rsid w:val="00277638"/>
    <w:rsid w:val="002800FD"/>
    <w:rsid w:val="0028023D"/>
    <w:rsid w:val="00280470"/>
    <w:rsid w:val="00280E48"/>
    <w:rsid w:val="00280E53"/>
    <w:rsid w:val="00281055"/>
    <w:rsid w:val="00281DDE"/>
    <w:rsid w:val="00281EED"/>
    <w:rsid w:val="0028232D"/>
    <w:rsid w:val="0028301A"/>
    <w:rsid w:val="00283288"/>
    <w:rsid w:val="00283C6B"/>
    <w:rsid w:val="002844E5"/>
    <w:rsid w:val="002845D8"/>
    <w:rsid w:val="00285B68"/>
    <w:rsid w:val="00285FBB"/>
    <w:rsid w:val="00286D03"/>
    <w:rsid w:val="00286D0B"/>
    <w:rsid w:val="00286D82"/>
    <w:rsid w:val="002875F6"/>
    <w:rsid w:val="002877C7"/>
    <w:rsid w:val="00287B02"/>
    <w:rsid w:val="00287C14"/>
    <w:rsid w:val="0029080E"/>
    <w:rsid w:val="00290965"/>
    <w:rsid w:val="00290E87"/>
    <w:rsid w:val="00291272"/>
    <w:rsid w:val="00291626"/>
    <w:rsid w:val="00291B6D"/>
    <w:rsid w:val="00292B82"/>
    <w:rsid w:val="00292BAA"/>
    <w:rsid w:val="00292BBE"/>
    <w:rsid w:val="00292C2A"/>
    <w:rsid w:val="00292CBF"/>
    <w:rsid w:val="00293F3C"/>
    <w:rsid w:val="00294000"/>
    <w:rsid w:val="0029434B"/>
    <w:rsid w:val="002961FD"/>
    <w:rsid w:val="0029675A"/>
    <w:rsid w:val="00296985"/>
    <w:rsid w:val="00296C25"/>
    <w:rsid w:val="002974F2"/>
    <w:rsid w:val="00297B23"/>
    <w:rsid w:val="00297E3E"/>
    <w:rsid w:val="002A08C8"/>
    <w:rsid w:val="002A0A4E"/>
    <w:rsid w:val="002A115A"/>
    <w:rsid w:val="002A13C0"/>
    <w:rsid w:val="002A1428"/>
    <w:rsid w:val="002A19D6"/>
    <w:rsid w:val="002A1D84"/>
    <w:rsid w:val="002A2087"/>
    <w:rsid w:val="002A2428"/>
    <w:rsid w:val="002A25F4"/>
    <w:rsid w:val="002A29C9"/>
    <w:rsid w:val="002A2BC4"/>
    <w:rsid w:val="002A2C2D"/>
    <w:rsid w:val="002A2C54"/>
    <w:rsid w:val="002A3FAB"/>
    <w:rsid w:val="002A433E"/>
    <w:rsid w:val="002A4B4D"/>
    <w:rsid w:val="002A52D9"/>
    <w:rsid w:val="002A549C"/>
    <w:rsid w:val="002A5B39"/>
    <w:rsid w:val="002A5B86"/>
    <w:rsid w:val="002A62E7"/>
    <w:rsid w:val="002A63D0"/>
    <w:rsid w:val="002A694E"/>
    <w:rsid w:val="002A6A8C"/>
    <w:rsid w:val="002A6D8D"/>
    <w:rsid w:val="002A6E06"/>
    <w:rsid w:val="002A7043"/>
    <w:rsid w:val="002A7145"/>
    <w:rsid w:val="002A7447"/>
    <w:rsid w:val="002A7DCD"/>
    <w:rsid w:val="002A7F7B"/>
    <w:rsid w:val="002B02BF"/>
    <w:rsid w:val="002B0654"/>
    <w:rsid w:val="002B0766"/>
    <w:rsid w:val="002B07D8"/>
    <w:rsid w:val="002B0E86"/>
    <w:rsid w:val="002B11DC"/>
    <w:rsid w:val="002B14CB"/>
    <w:rsid w:val="002B15F1"/>
    <w:rsid w:val="002B1937"/>
    <w:rsid w:val="002B1B5A"/>
    <w:rsid w:val="002B1F73"/>
    <w:rsid w:val="002B2030"/>
    <w:rsid w:val="002B250C"/>
    <w:rsid w:val="002B269D"/>
    <w:rsid w:val="002B2732"/>
    <w:rsid w:val="002B2906"/>
    <w:rsid w:val="002B2E6D"/>
    <w:rsid w:val="002B3053"/>
    <w:rsid w:val="002B3242"/>
    <w:rsid w:val="002B5FE8"/>
    <w:rsid w:val="002B7797"/>
    <w:rsid w:val="002B7BEE"/>
    <w:rsid w:val="002C0EE8"/>
    <w:rsid w:val="002C11EF"/>
    <w:rsid w:val="002C168C"/>
    <w:rsid w:val="002C19FF"/>
    <w:rsid w:val="002C20CC"/>
    <w:rsid w:val="002C2348"/>
    <w:rsid w:val="002C264E"/>
    <w:rsid w:val="002C283B"/>
    <w:rsid w:val="002C28BD"/>
    <w:rsid w:val="002C2DFF"/>
    <w:rsid w:val="002C33D6"/>
    <w:rsid w:val="002C3626"/>
    <w:rsid w:val="002C3D80"/>
    <w:rsid w:val="002C3E9B"/>
    <w:rsid w:val="002C4574"/>
    <w:rsid w:val="002C458E"/>
    <w:rsid w:val="002C49C0"/>
    <w:rsid w:val="002C5783"/>
    <w:rsid w:val="002C5A08"/>
    <w:rsid w:val="002C60C4"/>
    <w:rsid w:val="002C62A9"/>
    <w:rsid w:val="002C6711"/>
    <w:rsid w:val="002C75F0"/>
    <w:rsid w:val="002C7DCE"/>
    <w:rsid w:val="002D0171"/>
    <w:rsid w:val="002D075A"/>
    <w:rsid w:val="002D09F4"/>
    <w:rsid w:val="002D1027"/>
    <w:rsid w:val="002D18A3"/>
    <w:rsid w:val="002D2832"/>
    <w:rsid w:val="002D2D9C"/>
    <w:rsid w:val="002D2DF6"/>
    <w:rsid w:val="002D3225"/>
    <w:rsid w:val="002D374D"/>
    <w:rsid w:val="002D37BB"/>
    <w:rsid w:val="002D46B7"/>
    <w:rsid w:val="002D48AB"/>
    <w:rsid w:val="002D5683"/>
    <w:rsid w:val="002D5B07"/>
    <w:rsid w:val="002D63B1"/>
    <w:rsid w:val="002D663F"/>
    <w:rsid w:val="002D6D9C"/>
    <w:rsid w:val="002D7122"/>
    <w:rsid w:val="002D7284"/>
    <w:rsid w:val="002D7809"/>
    <w:rsid w:val="002D788D"/>
    <w:rsid w:val="002D7BA6"/>
    <w:rsid w:val="002E00CD"/>
    <w:rsid w:val="002E0290"/>
    <w:rsid w:val="002E0575"/>
    <w:rsid w:val="002E05CD"/>
    <w:rsid w:val="002E0A7A"/>
    <w:rsid w:val="002E1E4C"/>
    <w:rsid w:val="002E1E79"/>
    <w:rsid w:val="002E2036"/>
    <w:rsid w:val="002E2434"/>
    <w:rsid w:val="002E320A"/>
    <w:rsid w:val="002E3A00"/>
    <w:rsid w:val="002E42AE"/>
    <w:rsid w:val="002E45A5"/>
    <w:rsid w:val="002E53C0"/>
    <w:rsid w:val="002E5667"/>
    <w:rsid w:val="002E6668"/>
    <w:rsid w:val="002E67F8"/>
    <w:rsid w:val="002E70D7"/>
    <w:rsid w:val="002E74A1"/>
    <w:rsid w:val="002E7539"/>
    <w:rsid w:val="002E7824"/>
    <w:rsid w:val="002E7F57"/>
    <w:rsid w:val="002F01BB"/>
    <w:rsid w:val="002F04D5"/>
    <w:rsid w:val="002F0E39"/>
    <w:rsid w:val="002F18FC"/>
    <w:rsid w:val="002F1F4E"/>
    <w:rsid w:val="002F2678"/>
    <w:rsid w:val="002F2766"/>
    <w:rsid w:val="002F31B5"/>
    <w:rsid w:val="002F35CE"/>
    <w:rsid w:val="002F36AA"/>
    <w:rsid w:val="002F3E67"/>
    <w:rsid w:val="002F427E"/>
    <w:rsid w:val="002F430B"/>
    <w:rsid w:val="002F5A24"/>
    <w:rsid w:val="002F5BCB"/>
    <w:rsid w:val="002F61AE"/>
    <w:rsid w:val="002F67CD"/>
    <w:rsid w:val="002F753E"/>
    <w:rsid w:val="002F7A3E"/>
    <w:rsid w:val="00300378"/>
    <w:rsid w:val="0030072C"/>
    <w:rsid w:val="003007FC"/>
    <w:rsid w:val="00300D3D"/>
    <w:rsid w:val="0030100E"/>
    <w:rsid w:val="0030197A"/>
    <w:rsid w:val="00302101"/>
    <w:rsid w:val="00302BA2"/>
    <w:rsid w:val="00304216"/>
    <w:rsid w:val="0030432D"/>
    <w:rsid w:val="00304AAC"/>
    <w:rsid w:val="00305217"/>
    <w:rsid w:val="003053B9"/>
    <w:rsid w:val="003053E8"/>
    <w:rsid w:val="003056A9"/>
    <w:rsid w:val="003059C1"/>
    <w:rsid w:val="00305AF6"/>
    <w:rsid w:val="00305E0F"/>
    <w:rsid w:val="00307088"/>
    <w:rsid w:val="00307547"/>
    <w:rsid w:val="00310F0D"/>
    <w:rsid w:val="00311409"/>
    <w:rsid w:val="00311FEF"/>
    <w:rsid w:val="003123B4"/>
    <w:rsid w:val="00312BDA"/>
    <w:rsid w:val="00312DA7"/>
    <w:rsid w:val="0031316C"/>
    <w:rsid w:val="00313F7D"/>
    <w:rsid w:val="003142E7"/>
    <w:rsid w:val="003148AF"/>
    <w:rsid w:val="00314D5A"/>
    <w:rsid w:val="00314E92"/>
    <w:rsid w:val="003152C4"/>
    <w:rsid w:val="00315411"/>
    <w:rsid w:val="00315ADC"/>
    <w:rsid w:val="00315B1A"/>
    <w:rsid w:val="003161A1"/>
    <w:rsid w:val="00316AD6"/>
    <w:rsid w:val="00316FC3"/>
    <w:rsid w:val="00317288"/>
    <w:rsid w:val="003175A3"/>
    <w:rsid w:val="00317E84"/>
    <w:rsid w:val="0032006B"/>
    <w:rsid w:val="00320C94"/>
    <w:rsid w:val="00320F3C"/>
    <w:rsid w:val="00320F41"/>
    <w:rsid w:val="003217DF"/>
    <w:rsid w:val="00321B92"/>
    <w:rsid w:val="00321D89"/>
    <w:rsid w:val="00322BFC"/>
    <w:rsid w:val="003239F1"/>
    <w:rsid w:val="00323CA6"/>
    <w:rsid w:val="00323DA0"/>
    <w:rsid w:val="00323E13"/>
    <w:rsid w:val="0032400A"/>
    <w:rsid w:val="003246E0"/>
    <w:rsid w:val="00324746"/>
    <w:rsid w:val="00324BF7"/>
    <w:rsid w:val="00324C41"/>
    <w:rsid w:val="0032525B"/>
    <w:rsid w:val="0032587C"/>
    <w:rsid w:val="00325D25"/>
    <w:rsid w:val="00326945"/>
    <w:rsid w:val="00326D82"/>
    <w:rsid w:val="0032714E"/>
    <w:rsid w:val="003274C6"/>
    <w:rsid w:val="00327612"/>
    <w:rsid w:val="00327745"/>
    <w:rsid w:val="0033073A"/>
    <w:rsid w:val="00330D3F"/>
    <w:rsid w:val="00330E92"/>
    <w:rsid w:val="00330F21"/>
    <w:rsid w:val="00331596"/>
    <w:rsid w:val="003319F6"/>
    <w:rsid w:val="0033231B"/>
    <w:rsid w:val="003323E9"/>
    <w:rsid w:val="00332731"/>
    <w:rsid w:val="003328EA"/>
    <w:rsid w:val="00332D2F"/>
    <w:rsid w:val="00332FF1"/>
    <w:rsid w:val="00333353"/>
    <w:rsid w:val="00333505"/>
    <w:rsid w:val="0033494B"/>
    <w:rsid w:val="00334D61"/>
    <w:rsid w:val="00334F4C"/>
    <w:rsid w:val="003352F4"/>
    <w:rsid w:val="00335599"/>
    <w:rsid w:val="00335A49"/>
    <w:rsid w:val="00335A66"/>
    <w:rsid w:val="00336645"/>
    <w:rsid w:val="00336985"/>
    <w:rsid w:val="00336EAA"/>
    <w:rsid w:val="00336EE1"/>
    <w:rsid w:val="00336F9F"/>
    <w:rsid w:val="003371BD"/>
    <w:rsid w:val="00337502"/>
    <w:rsid w:val="00337766"/>
    <w:rsid w:val="00337916"/>
    <w:rsid w:val="003407EC"/>
    <w:rsid w:val="00340E96"/>
    <w:rsid w:val="00341A6E"/>
    <w:rsid w:val="00341FC1"/>
    <w:rsid w:val="0034203D"/>
    <w:rsid w:val="00342F59"/>
    <w:rsid w:val="0034359E"/>
    <w:rsid w:val="00343718"/>
    <w:rsid w:val="00343B32"/>
    <w:rsid w:val="00344402"/>
    <w:rsid w:val="00344533"/>
    <w:rsid w:val="0034471A"/>
    <w:rsid w:val="00344DBF"/>
    <w:rsid w:val="00345100"/>
    <w:rsid w:val="00345266"/>
    <w:rsid w:val="003459BF"/>
    <w:rsid w:val="00346521"/>
    <w:rsid w:val="00346923"/>
    <w:rsid w:val="00346E75"/>
    <w:rsid w:val="00346F8A"/>
    <w:rsid w:val="00347073"/>
    <w:rsid w:val="0034710F"/>
    <w:rsid w:val="00350762"/>
    <w:rsid w:val="003513AD"/>
    <w:rsid w:val="00351443"/>
    <w:rsid w:val="0035276A"/>
    <w:rsid w:val="00352A1D"/>
    <w:rsid w:val="00352E45"/>
    <w:rsid w:val="003533EB"/>
    <w:rsid w:val="00353A3F"/>
    <w:rsid w:val="003542B2"/>
    <w:rsid w:val="00354605"/>
    <w:rsid w:val="00354783"/>
    <w:rsid w:val="00354F38"/>
    <w:rsid w:val="003554E9"/>
    <w:rsid w:val="003556AB"/>
    <w:rsid w:val="00355897"/>
    <w:rsid w:val="00355924"/>
    <w:rsid w:val="00355D35"/>
    <w:rsid w:val="003564AE"/>
    <w:rsid w:val="003564DD"/>
    <w:rsid w:val="00356C35"/>
    <w:rsid w:val="00356F49"/>
    <w:rsid w:val="003579E5"/>
    <w:rsid w:val="00357D14"/>
    <w:rsid w:val="00360231"/>
    <w:rsid w:val="003615D2"/>
    <w:rsid w:val="00361CE5"/>
    <w:rsid w:val="00362046"/>
    <w:rsid w:val="003622E0"/>
    <w:rsid w:val="0036238E"/>
    <w:rsid w:val="003625AB"/>
    <w:rsid w:val="0036273B"/>
    <w:rsid w:val="00362F5F"/>
    <w:rsid w:val="00362F66"/>
    <w:rsid w:val="003632E2"/>
    <w:rsid w:val="003633D0"/>
    <w:rsid w:val="00363777"/>
    <w:rsid w:val="0036377C"/>
    <w:rsid w:val="003639A0"/>
    <w:rsid w:val="00363D52"/>
    <w:rsid w:val="00363F0A"/>
    <w:rsid w:val="003644B5"/>
    <w:rsid w:val="00364549"/>
    <w:rsid w:val="0036463C"/>
    <w:rsid w:val="003646B1"/>
    <w:rsid w:val="0036539A"/>
    <w:rsid w:val="003655DF"/>
    <w:rsid w:val="0036560F"/>
    <w:rsid w:val="00366409"/>
    <w:rsid w:val="003664C9"/>
    <w:rsid w:val="003664DF"/>
    <w:rsid w:val="00367C66"/>
    <w:rsid w:val="0037035C"/>
    <w:rsid w:val="003703D4"/>
    <w:rsid w:val="00370D39"/>
    <w:rsid w:val="00370E52"/>
    <w:rsid w:val="00372206"/>
    <w:rsid w:val="00372985"/>
    <w:rsid w:val="00372C99"/>
    <w:rsid w:val="00373076"/>
    <w:rsid w:val="00373CD0"/>
    <w:rsid w:val="00373DBD"/>
    <w:rsid w:val="0037413A"/>
    <w:rsid w:val="003743BE"/>
    <w:rsid w:val="00374598"/>
    <w:rsid w:val="0037460F"/>
    <w:rsid w:val="00374865"/>
    <w:rsid w:val="00374BB5"/>
    <w:rsid w:val="00374D46"/>
    <w:rsid w:val="00375214"/>
    <w:rsid w:val="00375604"/>
    <w:rsid w:val="003758CB"/>
    <w:rsid w:val="00375C30"/>
    <w:rsid w:val="00375DE9"/>
    <w:rsid w:val="003765E5"/>
    <w:rsid w:val="003769B9"/>
    <w:rsid w:val="00376CEC"/>
    <w:rsid w:val="00377148"/>
    <w:rsid w:val="0037739E"/>
    <w:rsid w:val="00377D1A"/>
    <w:rsid w:val="00377D7A"/>
    <w:rsid w:val="00377FA9"/>
    <w:rsid w:val="00380E5F"/>
    <w:rsid w:val="003816E1"/>
    <w:rsid w:val="00382430"/>
    <w:rsid w:val="003828B8"/>
    <w:rsid w:val="00382ADC"/>
    <w:rsid w:val="00382C2E"/>
    <w:rsid w:val="0038305D"/>
    <w:rsid w:val="003837CB"/>
    <w:rsid w:val="00383859"/>
    <w:rsid w:val="00384086"/>
    <w:rsid w:val="00384680"/>
    <w:rsid w:val="003847CA"/>
    <w:rsid w:val="003853E6"/>
    <w:rsid w:val="003855E4"/>
    <w:rsid w:val="00386106"/>
    <w:rsid w:val="00386BFD"/>
    <w:rsid w:val="003870F1"/>
    <w:rsid w:val="003876B3"/>
    <w:rsid w:val="003900C1"/>
    <w:rsid w:val="00390417"/>
    <w:rsid w:val="003906F9"/>
    <w:rsid w:val="0039070B"/>
    <w:rsid w:val="00390FED"/>
    <w:rsid w:val="00391122"/>
    <w:rsid w:val="003917B8"/>
    <w:rsid w:val="00391983"/>
    <w:rsid w:val="00391A54"/>
    <w:rsid w:val="00391D7E"/>
    <w:rsid w:val="00391DF3"/>
    <w:rsid w:val="00392B79"/>
    <w:rsid w:val="00392CBD"/>
    <w:rsid w:val="00392E3F"/>
    <w:rsid w:val="00393430"/>
    <w:rsid w:val="003937C7"/>
    <w:rsid w:val="003949BA"/>
    <w:rsid w:val="00395361"/>
    <w:rsid w:val="00395BC6"/>
    <w:rsid w:val="00395F11"/>
    <w:rsid w:val="0039614A"/>
    <w:rsid w:val="00396C6C"/>
    <w:rsid w:val="003975F9"/>
    <w:rsid w:val="003A0E84"/>
    <w:rsid w:val="003A12C6"/>
    <w:rsid w:val="003A13F2"/>
    <w:rsid w:val="003A153B"/>
    <w:rsid w:val="003A16AE"/>
    <w:rsid w:val="003A1938"/>
    <w:rsid w:val="003A1980"/>
    <w:rsid w:val="003A1F10"/>
    <w:rsid w:val="003A30F9"/>
    <w:rsid w:val="003A3129"/>
    <w:rsid w:val="003A33E2"/>
    <w:rsid w:val="003A4808"/>
    <w:rsid w:val="003A4A21"/>
    <w:rsid w:val="003A4F63"/>
    <w:rsid w:val="003A52C9"/>
    <w:rsid w:val="003A54E0"/>
    <w:rsid w:val="003A5B49"/>
    <w:rsid w:val="003A5B74"/>
    <w:rsid w:val="003A5DF1"/>
    <w:rsid w:val="003A65EA"/>
    <w:rsid w:val="003A660F"/>
    <w:rsid w:val="003A6AB6"/>
    <w:rsid w:val="003A764C"/>
    <w:rsid w:val="003A7669"/>
    <w:rsid w:val="003A770D"/>
    <w:rsid w:val="003B0099"/>
    <w:rsid w:val="003B022C"/>
    <w:rsid w:val="003B050D"/>
    <w:rsid w:val="003B0737"/>
    <w:rsid w:val="003B0874"/>
    <w:rsid w:val="003B09FF"/>
    <w:rsid w:val="003B0A5A"/>
    <w:rsid w:val="003B0AA5"/>
    <w:rsid w:val="003B0DE0"/>
    <w:rsid w:val="003B0F35"/>
    <w:rsid w:val="003B1AF5"/>
    <w:rsid w:val="003B1B0F"/>
    <w:rsid w:val="003B283B"/>
    <w:rsid w:val="003B2C6D"/>
    <w:rsid w:val="003B2FA9"/>
    <w:rsid w:val="003B32CC"/>
    <w:rsid w:val="003B331A"/>
    <w:rsid w:val="003B3562"/>
    <w:rsid w:val="003B3DF4"/>
    <w:rsid w:val="003B40B9"/>
    <w:rsid w:val="003B416B"/>
    <w:rsid w:val="003B4930"/>
    <w:rsid w:val="003B4E3A"/>
    <w:rsid w:val="003B5243"/>
    <w:rsid w:val="003B54BF"/>
    <w:rsid w:val="003B560C"/>
    <w:rsid w:val="003B5BB6"/>
    <w:rsid w:val="003B5F27"/>
    <w:rsid w:val="003B5F45"/>
    <w:rsid w:val="003B5FC4"/>
    <w:rsid w:val="003B6773"/>
    <w:rsid w:val="003B7A6A"/>
    <w:rsid w:val="003B7B3F"/>
    <w:rsid w:val="003B7C75"/>
    <w:rsid w:val="003C0055"/>
    <w:rsid w:val="003C09F4"/>
    <w:rsid w:val="003C0D3B"/>
    <w:rsid w:val="003C13BF"/>
    <w:rsid w:val="003C1947"/>
    <w:rsid w:val="003C310B"/>
    <w:rsid w:val="003C3952"/>
    <w:rsid w:val="003C3A4C"/>
    <w:rsid w:val="003C3B94"/>
    <w:rsid w:val="003C3FD8"/>
    <w:rsid w:val="003C419D"/>
    <w:rsid w:val="003C4DCF"/>
    <w:rsid w:val="003C52D6"/>
    <w:rsid w:val="003C58D9"/>
    <w:rsid w:val="003C5C89"/>
    <w:rsid w:val="003C5C9A"/>
    <w:rsid w:val="003C62BF"/>
    <w:rsid w:val="003C6B34"/>
    <w:rsid w:val="003C6B65"/>
    <w:rsid w:val="003C702B"/>
    <w:rsid w:val="003D0149"/>
    <w:rsid w:val="003D03DD"/>
    <w:rsid w:val="003D08D7"/>
    <w:rsid w:val="003D0E9F"/>
    <w:rsid w:val="003D137E"/>
    <w:rsid w:val="003D15B7"/>
    <w:rsid w:val="003D1821"/>
    <w:rsid w:val="003D2528"/>
    <w:rsid w:val="003D3937"/>
    <w:rsid w:val="003D3A46"/>
    <w:rsid w:val="003D3E5E"/>
    <w:rsid w:val="003D3F96"/>
    <w:rsid w:val="003D41D5"/>
    <w:rsid w:val="003D4EC0"/>
    <w:rsid w:val="003D5CED"/>
    <w:rsid w:val="003D5EF2"/>
    <w:rsid w:val="003D6524"/>
    <w:rsid w:val="003D7064"/>
    <w:rsid w:val="003D74BB"/>
    <w:rsid w:val="003D7741"/>
    <w:rsid w:val="003E0757"/>
    <w:rsid w:val="003E08A9"/>
    <w:rsid w:val="003E0CD6"/>
    <w:rsid w:val="003E0EEE"/>
    <w:rsid w:val="003E0FA6"/>
    <w:rsid w:val="003E1608"/>
    <w:rsid w:val="003E179F"/>
    <w:rsid w:val="003E1FAC"/>
    <w:rsid w:val="003E32D7"/>
    <w:rsid w:val="003E4045"/>
    <w:rsid w:val="003E42AF"/>
    <w:rsid w:val="003E44D1"/>
    <w:rsid w:val="003E4849"/>
    <w:rsid w:val="003E4CA7"/>
    <w:rsid w:val="003E50DB"/>
    <w:rsid w:val="003E5281"/>
    <w:rsid w:val="003E55F5"/>
    <w:rsid w:val="003E6656"/>
    <w:rsid w:val="003E666E"/>
    <w:rsid w:val="003E6780"/>
    <w:rsid w:val="003E68DE"/>
    <w:rsid w:val="003E76E2"/>
    <w:rsid w:val="003E7B92"/>
    <w:rsid w:val="003F09B9"/>
    <w:rsid w:val="003F0C5A"/>
    <w:rsid w:val="003F16AB"/>
    <w:rsid w:val="003F1771"/>
    <w:rsid w:val="003F1BEF"/>
    <w:rsid w:val="003F22C0"/>
    <w:rsid w:val="003F262A"/>
    <w:rsid w:val="003F304A"/>
    <w:rsid w:val="003F30AC"/>
    <w:rsid w:val="003F30E2"/>
    <w:rsid w:val="003F35BD"/>
    <w:rsid w:val="003F36D0"/>
    <w:rsid w:val="003F3CD1"/>
    <w:rsid w:val="003F45CC"/>
    <w:rsid w:val="003F488C"/>
    <w:rsid w:val="003F49F9"/>
    <w:rsid w:val="003F5CCE"/>
    <w:rsid w:val="003F6599"/>
    <w:rsid w:val="003F66A8"/>
    <w:rsid w:val="003F6E9C"/>
    <w:rsid w:val="003F7499"/>
    <w:rsid w:val="003F76FA"/>
    <w:rsid w:val="003F7D66"/>
    <w:rsid w:val="00400987"/>
    <w:rsid w:val="004022FA"/>
    <w:rsid w:val="004023C9"/>
    <w:rsid w:val="00402E13"/>
    <w:rsid w:val="00403030"/>
    <w:rsid w:val="00403E49"/>
    <w:rsid w:val="004041B9"/>
    <w:rsid w:val="004045CE"/>
    <w:rsid w:val="00404DD3"/>
    <w:rsid w:val="00405055"/>
    <w:rsid w:val="00405B01"/>
    <w:rsid w:val="00405B26"/>
    <w:rsid w:val="00406F86"/>
    <w:rsid w:val="00407212"/>
    <w:rsid w:val="0040729E"/>
    <w:rsid w:val="00407E14"/>
    <w:rsid w:val="0041123B"/>
    <w:rsid w:val="004113A2"/>
    <w:rsid w:val="00412390"/>
    <w:rsid w:val="00412F69"/>
    <w:rsid w:val="00413410"/>
    <w:rsid w:val="00413762"/>
    <w:rsid w:val="00413A75"/>
    <w:rsid w:val="00414013"/>
    <w:rsid w:val="00414E03"/>
    <w:rsid w:val="004152E1"/>
    <w:rsid w:val="00415F01"/>
    <w:rsid w:val="0041620A"/>
    <w:rsid w:val="0041666E"/>
    <w:rsid w:val="004169B4"/>
    <w:rsid w:val="00416A65"/>
    <w:rsid w:val="00416C07"/>
    <w:rsid w:val="00417DD1"/>
    <w:rsid w:val="00417E17"/>
    <w:rsid w:val="00420862"/>
    <w:rsid w:val="00420D55"/>
    <w:rsid w:val="00420F52"/>
    <w:rsid w:val="00421060"/>
    <w:rsid w:val="004210FF"/>
    <w:rsid w:val="004212C3"/>
    <w:rsid w:val="00421334"/>
    <w:rsid w:val="00421418"/>
    <w:rsid w:val="00421501"/>
    <w:rsid w:val="00421620"/>
    <w:rsid w:val="00421D79"/>
    <w:rsid w:val="00422050"/>
    <w:rsid w:val="0042215E"/>
    <w:rsid w:val="00422518"/>
    <w:rsid w:val="0042294C"/>
    <w:rsid w:val="00422BBB"/>
    <w:rsid w:val="004231EC"/>
    <w:rsid w:val="00423A14"/>
    <w:rsid w:val="00423D69"/>
    <w:rsid w:val="00423EE6"/>
    <w:rsid w:val="0042524F"/>
    <w:rsid w:val="004256F4"/>
    <w:rsid w:val="00425930"/>
    <w:rsid w:val="0042611C"/>
    <w:rsid w:val="00426AAA"/>
    <w:rsid w:val="00427806"/>
    <w:rsid w:val="00427840"/>
    <w:rsid w:val="00427E2F"/>
    <w:rsid w:val="00427EA2"/>
    <w:rsid w:val="00431C0D"/>
    <w:rsid w:val="00431D7A"/>
    <w:rsid w:val="0043261A"/>
    <w:rsid w:val="00432F7D"/>
    <w:rsid w:val="0043331C"/>
    <w:rsid w:val="00434008"/>
    <w:rsid w:val="0043409B"/>
    <w:rsid w:val="00435ACC"/>
    <w:rsid w:val="0043605A"/>
    <w:rsid w:val="004369D9"/>
    <w:rsid w:val="00436BA0"/>
    <w:rsid w:val="00437369"/>
    <w:rsid w:val="004403D4"/>
    <w:rsid w:val="0044055C"/>
    <w:rsid w:val="00441857"/>
    <w:rsid w:val="00441907"/>
    <w:rsid w:val="00441AE0"/>
    <w:rsid w:val="00441B37"/>
    <w:rsid w:val="00441FD7"/>
    <w:rsid w:val="0044252E"/>
    <w:rsid w:val="0044346C"/>
    <w:rsid w:val="004439A5"/>
    <w:rsid w:val="00443E3D"/>
    <w:rsid w:val="00444822"/>
    <w:rsid w:val="0044491C"/>
    <w:rsid w:val="00444A34"/>
    <w:rsid w:val="0044669C"/>
    <w:rsid w:val="00446964"/>
    <w:rsid w:val="00446B4A"/>
    <w:rsid w:val="004471AA"/>
    <w:rsid w:val="0044730C"/>
    <w:rsid w:val="0044789F"/>
    <w:rsid w:val="00447C01"/>
    <w:rsid w:val="00450875"/>
    <w:rsid w:val="0045102C"/>
    <w:rsid w:val="0045108E"/>
    <w:rsid w:val="004512BD"/>
    <w:rsid w:val="00451E4F"/>
    <w:rsid w:val="00452DBC"/>
    <w:rsid w:val="00453BAC"/>
    <w:rsid w:val="00453C44"/>
    <w:rsid w:val="00453E4C"/>
    <w:rsid w:val="00453E86"/>
    <w:rsid w:val="00453FBD"/>
    <w:rsid w:val="0045499B"/>
    <w:rsid w:val="00454A69"/>
    <w:rsid w:val="00454F59"/>
    <w:rsid w:val="004551CA"/>
    <w:rsid w:val="00455773"/>
    <w:rsid w:val="00455942"/>
    <w:rsid w:val="00455C1B"/>
    <w:rsid w:val="00455D22"/>
    <w:rsid w:val="004565C6"/>
    <w:rsid w:val="0045739B"/>
    <w:rsid w:val="0045769B"/>
    <w:rsid w:val="00457735"/>
    <w:rsid w:val="00457BA9"/>
    <w:rsid w:val="00457C22"/>
    <w:rsid w:val="004607CD"/>
    <w:rsid w:val="004608BE"/>
    <w:rsid w:val="00460C06"/>
    <w:rsid w:val="00460DCE"/>
    <w:rsid w:val="004613B7"/>
    <w:rsid w:val="00461764"/>
    <w:rsid w:val="00461927"/>
    <w:rsid w:val="00461974"/>
    <w:rsid w:val="00461D4A"/>
    <w:rsid w:val="00462822"/>
    <w:rsid w:val="004630C1"/>
    <w:rsid w:val="00463D2A"/>
    <w:rsid w:val="00463DD2"/>
    <w:rsid w:val="004641A7"/>
    <w:rsid w:val="00464460"/>
    <w:rsid w:val="0046467D"/>
    <w:rsid w:val="0046594E"/>
    <w:rsid w:val="00465C26"/>
    <w:rsid w:val="00466233"/>
    <w:rsid w:val="0046643F"/>
    <w:rsid w:val="0046694E"/>
    <w:rsid w:val="00466CB8"/>
    <w:rsid w:val="00466ECB"/>
    <w:rsid w:val="0047024A"/>
    <w:rsid w:val="004702AF"/>
    <w:rsid w:val="004702BD"/>
    <w:rsid w:val="0047046C"/>
    <w:rsid w:val="004709CB"/>
    <w:rsid w:val="00470ADD"/>
    <w:rsid w:val="004711CF"/>
    <w:rsid w:val="00471582"/>
    <w:rsid w:val="00471785"/>
    <w:rsid w:val="00471BE1"/>
    <w:rsid w:val="0047243D"/>
    <w:rsid w:val="00472823"/>
    <w:rsid w:val="00472AEA"/>
    <w:rsid w:val="00472CCC"/>
    <w:rsid w:val="00473E06"/>
    <w:rsid w:val="00474885"/>
    <w:rsid w:val="00474FCE"/>
    <w:rsid w:val="00475207"/>
    <w:rsid w:val="004756C1"/>
    <w:rsid w:val="004759CD"/>
    <w:rsid w:val="00475A90"/>
    <w:rsid w:val="00476175"/>
    <w:rsid w:val="00476218"/>
    <w:rsid w:val="00476AF7"/>
    <w:rsid w:val="00476B45"/>
    <w:rsid w:val="00476C6B"/>
    <w:rsid w:val="00476DF8"/>
    <w:rsid w:val="00476E2C"/>
    <w:rsid w:val="00477054"/>
    <w:rsid w:val="0047732C"/>
    <w:rsid w:val="004802E1"/>
    <w:rsid w:val="004804C7"/>
    <w:rsid w:val="004805B0"/>
    <w:rsid w:val="00480CB7"/>
    <w:rsid w:val="00480D94"/>
    <w:rsid w:val="0048100B"/>
    <w:rsid w:val="004816F8"/>
    <w:rsid w:val="0048189E"/>
    <w:rsid w:val="00481C6D"/>
    <w:rsid w:val="00481CC4"/>
    <w:rsid w:val="004820FB"/>
    <w:rsid w:val="00482518"/>
    <w:rsid w:val="00483000"/>
    <w:rsid w:val="004834E2"/>
    <w:rsid w:val="00483660"/>
    <w:rsid w:val="00485417"/>
    <w:rsid w:val="0048582B"/>
    <w:rsid w:val="004863DC"/>
    <w:rsid w:val="004864CE"/>
    <w:rsid w:val="0048694E"/>
    <w:rsid w:val="00486B57"/>
    <w:rsid w:val="00487467"/>
    <w:rsid w:val="0048767B"/>
    <w:rsid w:val="0048771C"/>
    <w:rsid w:val="00487B02"/>
    <w:rsid w:val="00487D58"/>
    <w:rsid w:val="00490796"/>
    <w:rsid w:val="004908E3"/>
    <w:rsid w:val="004910C4"/>
    <w:rsid w:val="004916FF"/>
    <w:rsid w:val="00491F5C"/>
    <w:rsid w:val="0049293D"/>
    <w:rsid w:val="00492C01"/>
    <w:rsid w:val="00493232"/>
    <w:rsid w:val="00493B82"/>
    <w:rsid w:val="00494EFC"/>
    <w:rsid w:val="00495240"/>
    <w:rsid w:val="004952E0"/>
    <w:rsid w:val="004954C8"/>
    <w:rsid w:val="00495681"/>
    <w:rsid w:val="00495A23"/>
    <w:rsid w:val="00495FB7"/>
    <w:rsid w:val="00496116"/>
    <w:rsid w:val="004962CF"/>
    <w:rsid w:val="004966C3"/>
    <w:rsid w:val="00496982"/>
    <w:rsid w:val="00497482"/>
    <w:rsid w:val="004978B1"/>
    <w:rsid w:val="00497A39"/>
    <w:rsid w:val="00497DF4"/>
    <w:rsid w:val="004A06F3"/>
    <w:rsid w:val="004A09D1"/>
    <w:rsid w:val="004A0BE5"/>
    <w:rsid w:val="004A1465"/>
    <w:rsid w:val="004A1EB6"/>
    <w:rsid w:val="004A2076"/>
    <w:rsid w:val="004A2DD5"/>
    <w:rsid w:val="004A309A"/>
    <w:rsid w:val="004A32CB"/>
    <w:rsid w:val="004A3B26"/>
    <w:rsid w:val="004A51F4"/>
    <w:rsid w:val="004A579C"/>
    <w:rsid w:val="004A5801"/>
    <w:rsid w:val="004A5AA1"/>
    <w:rsid w:val="004A6D43"/>
    <w:rsid w:val="004A6E2D"/>
    <w:rsid w:val="004A73D4"/>
    <w:rsid w:val="004A7A66"/>
    <w:rsid w:val="004B0768"/>
    <w:rsid w:val="004B08DE"/>
    <w:rsid w:val="004B0EAA"/>
    <w:rsid w:val="004B1462"/>
    <w:rsid w:val="004B1717"/>
    <w:rsid w:val="004B1CD1"/>
    <w:rsid w:val="004B2521"/>
    <w:rsid w:val="004B271E"/>
    <w:rsid w:val="004B2814"/>
    <w:rsid w:val="004B29D0"/>
    <w:rsid w:val="004B2C0B"/>
    <w:rsid w:val="004B3713"/>
    <w:rsid w:val="004B4414"/>
    <w:rsid w:val="004B4466"/>
    <w:rsid w:val="004B45BA"/>
    <w:rsid w:val="004B4AF0"/>
    <w:rsid w:val="004B4AF6"/>
    <w:rsid w:val="004B4F3F"/>
    <w:rsid w:val="004B4FC5"/>
    <w:rsid w:val="004B51AA"/>
    <w:rsid w:val="004B591F"/>
    <w:rsid w:val="004B61F8"/>
    <w:rsid w:val="004B6302"/>
    <w:rsid w:val="004B660B"/>
    <w:rsid w:val="004B6B1E"/>
    <w:rsid w:val="004B6D6E"/>
    <w:rsid w:val="004C0513"/>
    <w:rsid w:val="004C0724"/>
    <w:rsid w:val="004C07A8"/>
    <w:rsid w:val="004C0A13"/>
    <w:rsid w:val="004C0CCF"/>
    <w:rsid w:val="004C1386"/>
    <w:rsid w:val="004C1E90"/>
    <w:rsid w:val="004C20B4"/>
    <w:rsid w:val="004C232D"/>
    <w:rsid w:val="004C2984"/>
    <w:rsid w:val="004C2CAE"/>
    <w:rsid w:val="004C2CDE"/>
    <w:rsid w:val="004C3AA5"/>
    <w:rsid w:val="004C3AAC"/>
    <w:rsid w:val="004C3B3B"/>
    <w:rsid w:val="004C445C"/>
    <w:rsid w:val="004C4F4C"/>
    <w:rsid w:val="004C55F8"/>
    <w:rsid w:val="004C5954"/>
    <w:rsid w:val="004C5CD1"/>
    <w:rsid w:val="004C5F48"/>
    <w:rsid w:val="004C6138"/>
    <w:rsid w:val="004C657D"/>
    <w:rsid w:val="004C65F2"/>
    <w:rsid w:val="004C79F2"/>
    <w:rsid w:val="004C7A3F"/>
    <w:rsid w:val="004C7D4B"/>
    <w:rsid w:val="004D03F9"/>
    <w:rsid w:val="004D0858"/>
    <w:rsid w:val="004D0877"/>
    <w:rsid w:val="004D0A7D"/>
    <w:rsid w:val="004D0C62"/>
    <w:rsid w:val="004D0F53"/>
    <w:rsid w:val="004D13A6"/>
    <w:rsid w:val="004D1B1E"/>
    <w:rsid w:val="004D22FD"/>
    <w:rsid w:val="004D23D7"/>
    <w:rsid w:val="004D381A"/>
    <w:rsid w:val="004D39F5"/>
    <w:rsid w:val="004D3F18"/>
    <w:rsid w:val="004D4E49"/>
    <w:rsid w:val="004D4F95"/>
    <w:rsid w:val="004D5D81"/>
    <w:rsid w:val="004D63A0"/>
    <w:rsid w:val="004D6E71"/>
    <w:rsid w:val="004D7036"/>
    <w:rsid w:val="004D71F1"/>
    <w:rsid w:val="004D784A"/>
    <w:rsid w:val="004D7DB3"/>
    <w:rsid w:val="004E0241"/>
    <w:rsid w:val="004E0284"/>
    <w:rsid w:val="004E1176"/>
    <w:rsid w:val="004E1187"/>
    <w:rsid w:val="004E1589"/>
    <w:rsid w:val="004E1754"/>
    <w:rsid w:val="004E1AEA"/>
    <w:rsid w:val="004E1D03"/>
    <w:rsid w:val="004E1DAE"/>
    <w:rsid w:val="004E1EC1"/>
    <w:rsid w:val="004E277E"/>
    <w:rsid w:val="004E289C"/>
    <w:rsid w:val="004E2AF1"/>
    <w:rsid w:val="004E2DFB"/>
    <w:rsid w:val="004E301F"/>
    <w:rsid w:val="004E3B83"/>
    <w:rsid w:val="004E3BC5"/>
    <w:rsid w:val="004E3E06"/>
    <w:rsid w:val="004E48C3"/>
    <w:rsid w:val="004E4B8E"/>
    <w:rsid w:val="004E4E45"/>
    <w:rsid w:val="004E5030"/>
    <w:rsid w:val="004E58F3"/>
    <w:rsid w:val="004E5A77"/>
    <w:rsid w:val="004E5AEB"/>
    <w:rsid w:val="004E5B6D"/>
    <w:rsid w:val="004E60DD"/>
    <w:rsid w:val="004E676B"/>
    <w:rsid w:val="004E69A1"/>
    <w:rsid w:val="004E6A8E"/>
    <w:rsid w:val="004E6BA2"/>
    <w:rsid w:val="004E7145"/>
    <w:rsid w:val="004E79E4"/>
    <w:rsid w:val="004E7F85"/>
    <w:rsid w:val="004F008B"/>
    <w:rsid w:val="004F01EC"/>
    <w:rsid w:val="004F0964"/>
    <w:rsid w:val="004F1711"/>
    <w:rsid w:val="004F1976"/>
    <w:rsid w:val="004F1A50"/>
    <w:rsid w:val="004F1A9F"/>
    <w:rsid w:val="004F20F3"/>
    <w:rsid w:val="004F23A6"/>
    <w:rsid w:val="004F3665"/>
    <w:rsid w:val="004F3B35"/>
    <w:rsid w:val="004F3C0C"/>
    <w:rsid w:val="004F3CD0"/>
    <w:rsid w:val="004F3E1F"/>
    <w:rsid w:val="004F417A"/>
    <w:rsid w:val="004F4662"/>
    <w:rsid w:val="004F4753"/>
    <w:rsid w:val="004F4BDE"/>
    <w:rsid w:val="004F5848"/>
    <w:rsid w:val="004F588E"/>
    <w:rsid w:val="004F5B78"/>
    <w:rsid w:val="004F5D1B"/>
    <w:rsid w:val="004F5D5E"/>
    <w:rsid w:val="004F604C"/>
    <w:rsid w:val="004F6155"/>
    <w:rsid w:val="004F621C"/>
    <w:rsid w:val="004F632A"/>
    <w:rsid w:val="004F64EB"/>
    <w:rsid w:val="004F67EF"/>
    <w:rsid w:val="004F6C2D"/>
    <w:rsid w:val="004F738E"/>
    <w:rsid w:val="004F75E9"/>
    <w:rsid w:val="004F7938"/>
    <w:rsid w:val="004F7BD1"/>
    <w:rsid w:val="00500247"/>
    <w:rsid w:val="00500439"/>
    <w:rsid w:val="005006A3"/>
    <w:rsid w:val="005006FC"/>
    <w:rsid w:val="0050089D"/>
    <w:rsid w:val="005008F1"/>
    <w:rsid w:val="00500EA6"/>
    <w:rsid w:val="005010B4"/>
    <w:rsid w:val="00501382"/>
    <w:rsid w:val="0050203D"/>
    <w:rsid w:val="00503355"/>
    <w:rsid w:val="00503E18"/>
    <w:rsid w:val="00503E5C"/>
    <w:rsid w:val="005040E0"/>
    <w:rsid w:val="005047F1"/>
    <w:rsid w:val="005048E5"/>
    <w:rsid w:val="00505F68"/>
    <w:rsid w:val="00506047"/>
    <w:rsid w:val="00506E8E"/>
    <w:rsid w:val="005073B0"/>
    <w:rsid w:val="005104FB"/>
    <w:rsid w:val="005119B2"/>
    <w:rsid w:val="00511A94"/>
    <w:rsid w:val="00511C9D"/>
    <w:rsid w:val="0051291E"/>
    <w:rsid w:val="00512A92"/>
    <w:rsid w:val="005131A2"/>
    <w:rsid w:val="005133C7"/>
    <w:rsid w:val="0051356C"/>
    <w:rsid w:val="00513AB9"/>
    <w:rsid w:val="00514008"/>
    <w:rsid w:val="00514904"/>
    <w:rsid w:val="00514AFC"/>
    <w:rsid w:val="00514B1A"/>
    <w:rsid w:val="00514C92"/>
    <w:rsid w:val="00515492"/>
    <w:rsid w:val="00515684"/>
    <w:rsid w:val="0051577E"/>
    <w:rsid w:val="00515790"/>
    <w:rsid w:val="005158BA"/>
    <w:rsid w:val="00515A47"/>
    <w:rsid w:val="00516646"/>
    <w:rsid w:val="0051664D"/>
    <w:rsid w:val="005169AD"/>
    <w:rsid w:val="0051705A"/>
    <w:rsid w:val="005174CD"/>
    <w:rsid w:val="00517B38"/>
    <w:rsid w:val="00517F73"/>
    <w:rsid w:val="00520A0F"/>
    <w:rsid w:val="005213E8"/>
    <w:rsid w:val="005215D3"/>
    <w:rsid w:val="00521EAC"/>
    <w:rsid w:val="00521F8A"/>
    <w:rsid w:val="00522B64"/>
    <w:rsid w:val="00522C55"/>
    <w:rsid w:val="00522F71"/>
    <w:rsid w:val="00522FA7"/>
    <w:rsid w:val="00523762"/>
    <w:rsid w:val="005238EF"/>
    <w:rsid w:val="00523C41"/>
    <w:rsid w:val="00524FB5"/>
    <w:rsid w:val="0052517C"/>
    <w:rsid w:val="00525349"/>
    <w:rsid w:val="005257BB"/>
    <w:rsid w:val="005264E0"/>
    <w:rsid w:val="00527AB5"/>
    <w:rsid w:val="00527B72"/>
    <w:rsid w:val="00527BC3"/>
    <w:rsid w:val="00527EBB"/>
    <w:rsid w:val="0053032F"/>
    <w:rsid w:val="0053068A"/>
    <w:rsid w:val="0053078C"/>
    <w:rsid w:val="005311C8"/>
    <w:rsid w:val="00531739"/>
    <w:rsid w:val="00531BCC"/>
    <w:rsid w:val="00531CA0"/>
    <w:rsid w:val="00532315"/>
    <w:rsid w:val="005328F8"/>
    <w:rsid w:val="005329FC"/>
    <w:rsid w:val="00532D4C"/>
    <w:rsid w:val="00532F7A"/>
    <w:rsid w:val="00533902"/>
    <w:rsid w:val="00533EE3"/>
    <w:rsid w:val="00533F53"/>
    <w:rsid w:val="005344B7"/>
    <w:rsid w:val="00534B7D"/>
    <w:rsid w:val="00534F0F"/>
    <w:rsid w:val="005357D2"/>
    <w:rsid w:val="00536249"/>
    <w:rsid w:val="00536FAD"/>
    <w:rsid w:val="00537938"/>
    <w:rsid w:val="00540C1C"/>
    <w:rsid w:val="00540C28"/>
    <w:rsid w:val="00540C86"/>
    <w:rsid w:val="0054146F"/>
    <w:rsid w:val="0054186D"/>
    <w:rsid w:val="0054192A"/>
    <w:rsid w:val="00541EE5"/>
    <w:rsid w:val="00541F50"/>
    <w:rsid w:val="00542028"/>
    <w:rsid w:val="005423E9"/>
    <w:rsid w:val="00542A9B"/>
    <w:rsid w:val="00542DB3"/>
    <w:rsid w:val="005433CE"/>
    <w:rsid w:val="0054354D"/>
    <w:rsid w:val="00543687"/>
    <w:rsid w:val="00543849"/>
    <w:rsid w:val="00543BC4"/>
    <w:rsid w:val="005444F9"/>
    <w:rsid w:val="005445AE"/>
    <w:rsid w:val="00544C24"/>
    <w:rsid w:val="00544E51"/>
    <w:rsid w:val="00544EC9"/>
    <w:rsid w:val="005455CB"/>
    <w:rsid w:val="00545A06"/>
    <w:rsid w:val="00545B5B"/>
    <w:rsid w:val="00545F0F"/>
    <w:rsid w:val="005465B4"/>
    <w:rsid w:val="00546F56"/>
    <w:rsid w:val="00547236"/>
    <w:rsid w:val="005472CD"/>
    <w:rsid w:val="00547433"/>
    <w:rsid w:val="00547539"/>
    <w:rsid w:val="00547C65"/>
    <w:rsid w:val="00547DC8"/>
    <w:rsid w:val="005500A0"/>
    <w:rsid w:val="0055036F"/>
    <w:rsid w:val="00550844"/>
    <w:rsid w:val="005509BF"/>
    <w:rsid w:val="00550BA3"/>
    <w:rsid w:val="00551330"/>
    <w:rsid w:val="0055154E"/>
    <w:rsid w:val="00551CE2"/>
    <w:rsid w:val="00551CFE"/>
    <w:rsid w:val="00551FE7"/>
    <w:rsid w:val="005525C7"/>
    <w:rsid w:val="00552B84"/>
    <w:rsid w:val="00552C7E"/>
    <w:rsid w:val="00552DCD"/>
    <w:rsid w:val="00553043"/>
    <w:rsid w:val="00553B00"/>
    <w:rsid w:val="00553C43"/>
    <w:rsid w:val="00553D4A"/>
    <w:rsid w:val="00553FD5"/>
    <w:rsid w:val="005548B3"/>
    <w:rsid w:val="0055500B"/>
    <w:rsid w:val="005550B2"/>
    <w:rsid w:val="005550E9"/>
    <w:rsid w:val="00555312"/>
    <w:rsid w:val="005554BC"/>
    <w:rsid w:val="00555B12"/>
    <w:rsid w:val="00556BF7"/>
    <w:rsid w:val="005600BE"/>
    <w:rsid w:val="005602ED"/>
    <w:rsid w:val="00560B82"/>
    <w:rsid w:val="00560C99"/>
    <w:rsid w:val="00560D90"/>
    <w:rsid w:val="00560F0F"/>
    <w:rsid w:val="00561530"/>
    <w:rsid w:val="00561752"/>
    <w:rsid w:val="00561CC4"/>
    <w:rsid w:val="0056222F"/>
    <w:rsid w:val="00562782"/>
    <w:rsid w:val="00562E2B"/>
    <w:rsid w:val="00563566"/>
    <w:rsid w:val="00563885"/>
    <w:rsid w:val="005638AD"/>
    <w:rsid w:val="00563EE9"/>
    <w:rsid w:val="00564D51"/>
    <w:rsid w:val="00565E5E"/>
    <w:rsid w:val="00566C37"/>
    <w:rsid w:val="00567ED7"/>
    <w:rsid w:val="00567F6A"/>
    <w:rsid w:val="00570532"/>
    <w:rsid w:val="0057099B"/>
    <w:rsid w:val="00570CB8"/>
    <w:rsid w:val="005712F3"/>
    <w:rsid w:val="00571C1C"/>
    <w:rsid w:val="00571FF6"/>
    <w:rsid w:val="00572101"/>
    <w:rsid w:val="005723FB"/>
    <w:rsid w:val="00572841"/>
    <w:rsid w:val="005728C5"/>
    <w:rsid w:val="00573070"/>
    <w:rsid w:val="00573080"/>
    <w:rsid w:val="00574CA9"/>
    <w:rsid w:val="00575011"/>
    <w:rsid w:val="005762B3"/>
    <w:rsid w:val="0057671E"/>
    <w:rsid w:val="00576964"/>
    <w:rsid w:val="00577392"/>
    <w:rsid w:val="0057785F"/>
    <w:rsid w:val="00580157"/>
    <w:rsid w:val="00581486"/>
    <w:rsid w:val="005824DB"/>
    <w:rsid w:val="005830DD"/>
    <w:rsid w:val="005835FC"/>
    <w:rsid w:val="0058373D"/>
    <w:rsid w:val="00583840"/>
    <w:rsid w:val="00583F03"/>
    <w:rsid w:val="00585003"/>
    <w:rsid w:val="005850DD"/>
    <w:rsid w:val="0058545F"/>
    <w:rsid w:val="0058558A"/>
    <w:rsid w:val="00585FF3"/>
    <w:rsid w:val="005866B3"/>
    <w:rsid w:val="0058672A"/>
    <w:rsid w:val="00586C3F"/>
    <w:rsid w:val="00586D72"/>
    <w:rsid w:val="00587611"/>
    <w:rsid w:val="00587FFC"/>
    <w:rsid w:val="00590109"/>
    <w:rsid w:val="0059107E"/>
    <w:rsid w:val="005912DE"/>
    <w:rsid w:val="00591863"/>
    <w:rsid w:val="00591A3A"/>
    <w:rsid w:val="00591C36"/>
    <w:rsid w:val="005923E4"/>
    <w:rsid w:val="005924A5"/>
    <w:rsid w:val="005935C8"/>
    <w:rsid w:val="00593C5A"/>
    <w:rsid w:val="005957BC"/>
    <w:rsid w:val="00595ECE"/>
    <w:rsid w:val="005978F0"/>
    <w:rsid w:val="005A05C5"/>
    <w:rsid w:val="005A06A5"/>
    <w:rsid w:val="005A06F3"/>
    <w:rsid w:val="005A0720"/>
    <w:rsid w:val="005A099B"/>
    <w:rsid w:val="005A0A69"/>
    <w:rsid w:val="005A0BDC"/>
    <w:rsid w:val="005A0D11"/>
    <w:rsid w:val="005A194E"/>
    <w:rsid w:val="005A1A03"/>
    <w:rsid w:val="005A1A59"/>
    <w:rsid w:val="005A204E"/>
    <w:rsid w:val="005A2076"/>
    <w:rsid w:val="005A23D5"/>
    <w:rsid w:val="005A29CF"/>
    <w:rsid w:val="005A2ABC"/>
    <w:rsid w:val="005A2AED"/>
    <w:rsid w:val="005A3032"/>
    <w:rsid w:val="005A320B"/>
    <w:rsid w:val="005A3698"/>
    <w:rsid w:val="005A4FA4"/>
    <w:rsid w:val="005A5077"/>
    <w:rsid w:val="005A5AE6"/>
    <w:rsid w:val="005A65ED"/>
    <w:rsid w:val="005A695B"/>
    <w:rsid w:val="005A6EB5"/>
    <w:rsid w:val="005A76A8"/>
    <w:rsid w:val="005A7F34"/>
    <w:rsid w:val="005A7FBF"/>
    <w:rsid w:val="005B0B07"/>
    <w:rsid w:val="005B15FE"/>
    <w:rsid w:val="005B2202"/>
    <w:rsid w:val="005B318D"/>
    <w:rsid w:val="005B3296"/>
    <w:rsid w:val="005B33A6"/>
    <w:rsid w:val="005B3F18"/>
    <w:rsid w:val="005B3F97"/>
    <w:rsid w:val="005B44E9"/>
    <w:rsid w:val="005B4540"/>
    <w:rsid w:val="005B4C5B"/>
    <w:rsid w:val="005B5058"/>
    <w:rsid w:val="005B51B7"/>
    <w:rsid w:val="005B5471"/>
    <w:rsid w:val="005B572F"/>
    <w:rsid w:val="005B5A47"/>
    <w:rsid w:val="005B6BC1"/>
    <w:rsid w:val="005B6BD8"/>
    <w:rsid w:val="005B6D38"/>
    <w:rsid w:val="005B7334"/>
    <w:rsid w:val="005B77B8"/>
    <w:rsid w:val="005C0619"/>
    <w:rsid w:val="005C0931"/>
    <w:rsid w:val="005C0A83"/>
    <w:rsid w:val="005C1025"/>
    <w:rsid w:val="005C2232"/>
    <w:rsid w:val="005C2344"/>
    <w:rsid w:val="005C2499"/>
    <w:rsid w:val="005C2692"/>
    <w:rsid w:val="005C2C59"/>
    <w:rsid w:val="005C2F38"/>
    <w:rsid w:val="005C3C6A"/>
    <w:rsid w:val="005C3D26"/>
    <w:rsid w:val="005C4023"/>
    <w:rsid w:val="005C45E1"/>
    <w:rsid w:val="005C477D"/>
    <w:rsid w:val="005C4CFB"/>
    <w:rsid w:val="005C5175"/>
    <w:rsid w:val="005C5502"/>
    <w:rsid w:val="005C595C"/>
    <w:rsid w:val="005C5983"/>
    <w:rsid w:val="005C5DDC"/>
    <w:rsid w:val="005C5EE3"/>
    <w:rsid w:val="005C66F0"/>
    <w:rsid w:val="005C6AEA"/>
    <w:rsid w:val="005C6B1B"/>
    <w:rsid w:val="005D061A"/>
    <w:rsid w:val="005D073B"/>
    <w:rsid w:val="005D108C"/>
    <w:rsid w:val="005D1A6D"/>
    <w:rsid w:val="005D1A8A"/>
    <w:rsid w:val="005D1BA8"/>
    <w:rsid w:val="005D1BFF"/>
    <w:rsid w:val="005D22D5"/>
    <w:rsid w:val="005D2681"/>
    <w:rsid w:val="005D35DD"/>
    <w:rsid w:val="005D40FE"/>
    <w:rsid w:val="005D4577"/>
    <w:rsid w:val="005D45EC"/>
    <w:rsid w:val="005D4CB3"/>
    <w:rsid w:val="005D4CCE"/>
    <w:rsid w:val="005D554B"/>
    <w:rsid w:val="005D5CEE"/>
    <w:rsid w:val="005D5D16"/>
    <w:rsid w:val="005D649C"/>
    <w:rsid w:val="005D6557"/>
    <w:rsid w:val="005D6893"/>
    <w:rsid w:val="005D71E4"/>
    <w:rsid w:val="005E1590"/>
    <w:rsid w:val="005E2164"/>
    <w:rsid w:val="005E2459"/>
    <w:rsid w:val="005E24FA"/>
    <w:rsid w:val="005E2AE1"/>
    <w:rsid w:val="005E2AE2"/>
    <w:rsid w:val="005E2BCF"/>
    <w:rsid w:val="005E33D7"/>
    <w:rsid w:val="005E3402"/>
    <w:rsid w:val="005E3514"/>
    <w:rsid w:val="005E38CE"/>
    <w:rsid w:val="005E3E04"/>
    <w:rsid w:val="005E40F6"/>
    <w:rsid w:val="005E422B"/>
    <w:rsid w:val="005E4350"/>
    <w:rsid w:val="005E52BA"/>
    <w:rsid w:val="005E692B"/>
    <w:rsid w:val="005E7117"/>
    <w:rsid w:val="005E75E1"/>
    <w:rsid w:val="005E778C"/>
    <w:rsid w:val="005E7B6A"/>
    <w:rsid w:val="005F0173"/>
    <w:rsid w:val="005F0AA6"/>
    <w:rsid w:val="005F0C1C"/>
    <w:rsid w:val="005F0F2E"/>
    <w:rsid w:val="005F165C"/>
    <w:rsid w:val="005F1A5A"/>
    <w:rsid w:val="005F1AF4"/>
    <w:rsid w:val="005F20E1"/>
    <w:rsid w:val="005F267D"/>
    <w:rsid w:val="005F34B2"/>
    <w:rsid w:val="005F36B2"/>
    <w:rsid w:val="005F3931"/>
    <w:rsid w:val="005F3BD4"/>
    <w:rsid w:val="005F3F57"/>
    <w:rsid w:val="005F40C7"/>
    <w:rsid w:val="005F434E"/>
    <w:rsid w:val="005F48EA"/>
    <w:rsid w:val="005F551D"/>
    <w:rsid w:val="005F597C"/>
    <w:rsid w:val="005F5B72"/>
    <w:rsid w:val="005F5C48"/>
    <w:rsid w:val="005F68DD"/>
    <w:rsid w:val="005F75D7"/>
    <w:rsid w:val="005F7679"/>
    <w:rsid w:val="005F7BF2"/>
    <w:rsid w:val="00600120"/>
    <w:rsid w:val="006004BB"/>
    <w:rsid w:val="00600A58"/>
    <w:rsid w:val="0060109F"/>
    <w:rsid w:val="00601128"/>
    <w:rsid w:val="0060138B"/>
    <w:rsid w:val="00601B34"/>
    <w:rsid w:val="00601D78"/>
    <w:rsid w:val="00602F25"/>
    <w:rsid w:val="006030A7"/>
    <w:rsid w:val="00603583"/>
    <w:rsid w:val="00604315"/>
    <w:rsid w:val="006045CE"/>
    <w:rsid w:val="00604A57"/>
    <w:rsid w:val="00604B80"/>
    <w:rsid w:val="00604E7A"/>
    <w:rsid w:val="00605F34"/>
    <w:rsid w:val="00606256"/>
    <w:rsid w:val="00606577"/>
    <w:rsid w:val="0060659C"/>
    <w:rsid w:val="00606A0D"/>
    <w:rsid w:val="00606A4E"/>
    <w:rsid w:val="00606F5A"/>
    <w:rsid w:val="006071F9"/>
    <w:rsid w:val="00607698"/>
    <w:rsid w:val="00607864"/>
    <w:rsid w:val="006101AB"/>
    <w:rsid w:val="0061041A"/>
    <w:rsid w:val="00610484"/>
    <w:rsid w:val="00611236"/>
    <w:rsid w:val="00611255"/>
    <w:rsid w:val="0061174F"/>
    <w:rsid w:val="00611BF6"/>
    <w:rsid w:val="00611FC9"/>
    <w:rsid w:val="00611FE3"/>
    <w:rsid w:val="00612449"/>
    <w:rsid w:val="00613418"/>
    <w:rsid w:val="006136AC"/>
    <w:rsid w:val="00614338"/>
    <w:rsid w:val="006148A6"/>
    <w:rsid w:val="00616627"/>
    <w:rsid w:val="00616E8C"/>
    <w:rsid w:val="006176A0"/>
    <w:rsid w:val="006178D4"/>
    <w:rsid w:val="00617958"/>
    <w:rsid w:val="00617AED"/>
    <w:rsid w:val="00617B33"/>
    <w:rsid w:val="00617CA1"/>
    <w:rsid w:val="006200D9"/>
    <w:rsid w:val="00620DE8"/>
    <w:rsid w:val="00620DF8"/>
    <w:rsid w:val="0062119A"/>
    <w:rsid w:val="006217B6"/>
    <w:rsid w:val="00621A6D"/>
    <w:rsid w:val="006223AF"/>
    <w:rsid w:val="006226FA"/>
    <w:rsid w:val="006229A2"/>
    <w:rsid w:val="00622F9E"/>
    <w:rsid w:val="00623497"/>
    <w:rsid w:val="00623A5B"/>
    <w:rsid w:val="00624CA5"/>
    <w:rsid w:val="0062555A"/>
    <w:rsid w:val="006255CD"/>
    <w:rsid w:val="00625742"/>
    <w:rsid w:val="00626260"/>
    <w:rsid w:val="0062653F"/>
    <w:rsid w:val="00626754"/>
    <w:rsid w:val="00626DAB"/>
    <w:rsid w:val="00626E82"/>
    <w:rsid w:val="00627158"/>
    <w:rsid w:val="00627C6E"/>
    <w:rsid w:val="006303D1"/>
    <w:rsid w:val="006304F3"/>
    <w:rsid w:val="00630B20"/>
    <w:rsid w:val="00630BFB"/>
    <w:rsid w:val="00631463"/>
    <w:rsid w:val="00631D58"/>
    <w:rsid w:val="006328C5"/>
    <w:rsid w:val="0063290A"/>
    <w:rsid w:val="00632ED3"/>
    <w:rsid w:val="006339CF"/>
    <w:rsid w:val="006344E8"/>
    <w:rsid w:val="0063491B"/>
    <w:rsid w:val="0063547D"/>
    <w:rsid w:val="006357C1"/>
    <w:rsid w:val="006368FB"/>
    <w:rsid w:val="0063716C"/>
    <w:rsid w:val="00637741"/>
    <w:rsid w:val="00640629"/>
    <w:rsid w:val="00640858"/>
    <w:rsid w:val="0064114F"/>
    <w:rsid w:val="006422AB"/>
    <w:rsid w:val="006428A1"/>
    <w:rsid w:val="00642DA7"/>
    <w:rsid w:val="006434A1"/>
    <w:rsid w:val="00643FFC"/>
    <w:rsid w:val="006441F7"/>
    <w:rsid w:val="006443C6"/>
    <w:rsid w:val="00644849"/>
    <w:rsid w:val="006449BB"/>
    <w:rsid w:val="00646117"/>
    <w:rsid w:val="0064644F"/>
    <w:rsid w:val="006465F7"/>
    <w:rsid w:val="006465FE"/>
    <w:rsid w:val="00646C75"/>
    <w:rsid w:val="00646CB1"/>
    <w:rsid w:val="0064746D"/>
    <w:rsid w:val="00647CC1"/>
    <w:rsid w:val="00647F6C"/>
    <w:rsid w:val="00650DE8"/>
    <w:rsid w:val="00650F62"/>
    <w:rsid w:val="00651652"/>
    <w:rsid w:val="006517C8"/>
    <w:rsid w:val="00651AE5"/>
    <w:rsid w:val="00652131"/>
    <w:rsid w:val="006526BF"/>
    <w:rsid w:val="00652D7E"/>
    <w:rsid w:val="00654017"/>
    <w:rsid w:val="006541AD"/>
    <w:rsid w:val="00654804"/>
    <w:rsid w:val="00654D32"/>
    <w:rsid w:val="00654D64"/>
    <w:rsid w:val="00654E96"/>
    <w:rsid w:val="006555FB"/>
    <w:rsid w:val="00655AEA"/>
    <w:rsid w:val="00656037"/>
    <w:rsid w:val="006562B6"/>
    <w:rsid w:val="00656B4A"/>
    <w:rsid w:val="00656D67"/>
    <w:rsid w:val="00656FBD"/>
    <w:rsid w:val="0065700A"/>
    <w:rsid w:val="0065764A"/>
    <w:rsid w:val="00657A8A"/>
    <w:rsid w:val="00660E03"/>
    <w:rsid w:val="0066109C"/>
    <w:rsid w:val="0066111C"/>
    <w:rsid w:val="00661961"/>
    <w:rsid w:val="00661D1A"/>
    <w:rsid w:val="006623E7"/>
    <w:rsid w:val="006628F5"/>
    <w:rsid w:val="00662BAD"/>
    <w:rsid w:val="00662C18"/>
    <w:rsid w:val="00663B6E"/>
    <w:rsid w:val="00663E5A"/>
    <w:rsid w:val="00664471"/>
    <w:rsid w:val="006645D0"/>
    <w:rsid w:val="006645FF"/>
    <w:rsid w:val="00664A67"/>
    <w:rsid w:val="00664FC1"/>
    <w:rsid w:val="006661A8"/>
    <w:rsid w:val="0066693A"/>
    <w:rsid w:val="0066763C"/>
    <w:rsid w:val="00667B05"/>
    <w:rsid w:val="0067022D"/>
    <w:rsid w:val="0067027D"/>
    <w:rsid w:val="00670340"/>
    <w:rsid w:val="0067046C"/>
    <w:rsid w:val="00670D5B"/>
    <w:rsid w:val="00670FD5"/>
    <w:rsid w:val="00671A41"/>
    <w:rsid w:val="00671D8A"/>
    <w:rsid w:val="006723A1"/>
    <w:rsid w:val="006725E4"/>
    <w:rsid w:val="006727C4"/>
    <w:rsid w:val="00672BAA"/>
    <w:rsid w:val="0067362E"/>
    <w:rsid w:val="00673C49"/>
    <w:rsid w:val="00673C8D"/>
    <w:rsid w:val="00673D3D"/>
    <w:rsid w:val="00674277"/>
    <w:rsid w:val="0067427C"/>
    <w:rsid w:val="00674547"/>
    <w:rsid w:val="00674D88"/>
    <w:rsid w:val="00674E00"/>
    <w:rsid w:val="006750FE"/>
    <w:rsid w:val="00675A27"/>
    <w:rsid w:val="006761B7"/>
    <w:rsid w:val="0067686D"/>
    <w:rsid w:val="00676D11"/>
    <w:rsid w:val="00676DBB"/>
    <w:rsid w:val="0067793E"/>
    <w:rsid w:val="006779C8"/>
    <w:rsid w:val="006801EE"/>
    <w:rsid w:val="00681139"/>
    <w:rsid w:val="006815EA"/>
    <w:rsid w:val="0068163F"/>
    <w:rsid w:val="0068216D"/>
    <w:rsid w:val="006821B9"/>
    <w:rsid w:val="00682582"/>
    <w:rsid w:val="006825BB"/>
    <w:rsid w:val="00682CB5"/>
    <w:rsid w:val="00682F82"/>
    <w:rsid w:val="0068342D"/>
    <w:rsid w:val="006834F4"/>
    <w:rsid w:val="00683C57"/>
    <w:rsid w:val="00684436"/>
    <w:rsid w:val="00684738"/>
    <w:rsid w:val="00684AC0"/>
    <w:rsid w:val="006854B6"/>
    <w:rsid w:val="0068565E"/>
    <w:rsid w:val="00685B21"/>
    <w:rsid w:val="00685E73"/>
    <w:rsid w:val="00685F90"/>
    <w:rsid w:val="006872FA"/>
    <w:rsid w:val="006875B4"/>
    <w:rsid w:val="00687761"/>
    <w:rsid w:val="006878F0"/>
    <w:rsid w:val="006903AF"/>
    <w:rsid w:val="00690BAB"/>
    <w:rsid w:val="00690D5C"/>
    <w:rsid w:val="00690E2B"/>
    <w:rsid w:val="00691919"/>
    <w:rsid w:val="00691975"/>
    <w:rsid w:val="00692C92"/>
    <w:rsid w:val="006930CA"/>
    <w:rsid w:val="00693824"/>
    <w:rsid w:val="0069423F"/>
    <w:rsid w:val="006945CE"/>
    <w:rsid w:val="00694BF8"/>
    <w:rsid w:val="00694EDD"/>
    <w:rsid w:val="00694EE1"/>
    <w:rsid w:val="00695029"/>
    <w:rsid w:val="006951FD"/>
    <w:rsid w:val="00695AAD"/>
    <w:rsid w:val="00695E6F"/>
    <w:rsid w:val="0069608A"/>
    <w:rsid w:val="00696495"/>
    <w:rsid w:val="0069674A"/>
    <w:rsid w:val="00696911"/>
    <w:rsid w:val="00696A60"/>
    <w:rsid w:val="00697421"/>
    <w:rsid w:val="006975FA"/>
    <w:rsid w:val="006A01A4"/>
    <w:rsid w:val="006A078F"/>
    <w:rsid w:val="006A086E"/>
    <w:rsid w:val="006A095D"/>
    <w:rsid w:val="006A0EB4"/>
    <w:rsid w:val="006A1568"/>
    <w:rsid w:val="006A2247"/>
    <w:rsid w:val="006A2658"/>
    <w:rsid w:val="006A281E"/>
    <w:rsid w:val="006A34C2"/>
    <w:rsid w:val="006A38AF"/>
    <w:rsid w:val="006A4265"/>
    <w:rsid w:val="006A478F"/>
    <w:rsid w:val="006A51B9"/>
    <w:rsid w:val="006A53B0"/>
    <w:rsid w:val="006A57BE"/>
    <w:rsid w:val="006A5EFF"/>
    <w:rsid w:val="006A6179"/>
    <w:rsid w:val="006A61F7"/>
    <w:rsid w:val="006A64C0"/>
    <w:rsid w:val="006A65C0"/>
    <w:rsid w:val="006A688B"/>
    <w:rsid w:val="006A6B8A"/>
    <w:rsid w:val="006A70A3"/>
    <w:rsid w:val="006A7E7F"/>
    <w:rsid w:val="006B13D7"/>
    <w:rsid w:val="006B167C"/>
    <w:rsid w:val="006B199C"/>
    <w:rsid w:val="006B2601"/>
    <w:rsid w:val="006B3011"/>
    <w:rsid w:val="006B3505"/>
    <w:rsid w:val="006B4A7C"/>
    <w:rsid w:val="006B4D5C"/>
    <w:rsid w:val="006B5179"/>
    <w:rsid w:val="006B5B6B"/>
    <w:rsid w:val="006B6234"/>
    <w:rsid w:val="006B63E5"/>
    <w:rsid w:val="006B6CE4"/>
    <w:rsid w:val="006B6CFB"/>
    <w:rsid w:val="006B6F7C"/>
    <w:rsid w:val="006B76B2"/>
    <w:rsid w:val="006B7918"/>
    <w:rsid w:val="006B79D7"/>
    <w:rsid w:val="006B7F61"/>
    <w:rsid w:val="006C0025"/>
    <w:rsid w:val="006C012F"/>
    <w:rsid w:val="006C0C82"/>
    <w:rsid w:val="006C0E58"/>
    <w:rsid w:val="006C1C8C"/>
    <w:rsid w:val="006C2194"/>
    <w:rsid w:val="006C29E1"/>
    <w:rsid w:val="006C369F"/>
    <w:rsid w:val="006C3777"/>
    <w:rsid w:val="006C38B2"/>
    <w:rsid w:val="006C3D95"/>
    <w:rsid w:val="006C42ED"/>
    <w:rsid w:val="006C43E9"/>
    <w:rsid w:val="006C4573"/>
    <w:rsid w:val="006C524B"/>
    <w:rsid w:val="006C5BB9"/>
    <w:rsid w:val="006C5D29"/>
    <w:rsid w:val="006C60BF"/>
    <w:rsid w:val="006C6165"/>
    <w:rsid w:val="006C666A"/>
    <w:rsid w:val="006C698D"/>
    <w:rsid w:val="006C6D91"/>
    <w:rsid w:val="006C6E80"/>
    <w:rsid w:val="006C766B"/>
    <w:rsid w:val="006D094D"/>
    <w:rsid w:val="006D10F5"/>
    <w:rsid w:val="006D157E"/>
    <w:rsid w:val="006D1A46"/>
    <w:rsid w:val="006D1D7D"/>
    <w:rsid w:val="006D2041"/>
    <w:rsid w:val="006D234D"/>
    <w:rsid w:val="006D240C"/>
    <w:rsid w:val="006D27FF"/>
    <w:rsid w:val="006D2A32"/>
    <w:rsid w:val="006D3A4A"/>
    <w:rsid w:val="006D4CD4"/>
    <w:rsid w:val="006D4E4F"/>
    <w:rsid w:val="006D59A9"/>
    <w:rsid w:val="006D5E62"/>
    <w:rsid w:val="006D7125"/>
    <w:rsid w:val="006D72CA"/>
    <w:rsid w:val="006D7A24"/>
    <w:rsid w:val="006D7F2A"/>
    <w:rsid w:val="006E0408"/>
    <w:rsid w:val="006E0599"/>
    <w:rsid w:val="006E05F9"/>
    <w:rsid w:val="006E08BF"/>
    <w:rsid w:val="006E1452"/>
    <w:rsid w:val="006E1860"/>
    <w:rsid w:val="006E1E6B"/>
    <w:rsid w:val="006E2360"/>
    <w:rsid w:val="006E24BA"/>
    <w:rsid w:val="006E2E12"/>
    <w:rsid w:val="006E38DB"/>
    <w:rsid w:val="006E3BB5"/>
    <w:rsid w:val="006E43B5"/>
    <w:rsid w:val="006E444C"/>
    <w:rsid w:val="006E4578"/>
    <w:rsid w:val="006E4BF3"/>
    <w:rsid w:val="006E5513"/>
    <w:rsid w:val="006E5618"/>
    <w:rsid w:val="006E5783"/>
    <w:rsid w:val="006E5E28"/>
    <w:rsid w:val="006E6AE6"/>
    <w:rsid w:val="006E6E97"/>
    <w:rsid w:val="006E73AA"/>
    <w:rsid w:val="006E74D5"/>
    <w:rsid w:val="006F0262"/>
    <w:rsid w:val="006F0DEB"/>
    <w:rsid w:val="006F1139"/>
    <w:rsid w:val="006F1C21"/>
    <w:rsid w:val="006F1D84"/>
    <w:rsid w:val="006F2384"/>
    <w:rsid w:val="006F28C5"/>
    <w:rsid w:val="006F2B4C"/>
    <w:rsid w:val="006F2C62"/>
    <w:rsid w:val="006F2DE9"/>
    <w:rsid w:val="006F2F32"/>
    <w:rsid w:val="006F4B55"/>
    <w:rsid w:val="006F4D1D"/>
    <w:rsid w:val="006F6151"/>
    <w:rsid w:val="006F621E"/>
    <w:rsid w:val="006F636B"/>
    <w:rsid w:val="006F6E8F"/>
    <w:rsid w:val="006F797E"/>
    <w:rsid w:val="006F7E61"/>
    <w:rsid w:val="006F7E6B"/>
    <w:rsid w:val="0070084F"/>
    <w:rsid w:val="007008DA"/>
    <w:rsid w:val="00700C25"/>
    <w:rsid w:val="007016BE"/>
    <w:rsid w:val="00701757"/>
    <w:rsid w:val="007017F1"/>
    <w:rsid w:val="00701D25"/>
    <w:rsid w:val="00701E2A"/>
    <w:rsid w:val="007020F5"/>
    <w:rsid w:val="007028DD"/>
    <w:rsid w:val="00702998"/>
    <w:rsid w:val="00702C43"/>
    <w:rsid w:val="00702D1E"/>
    <w:rsid w:val="00702EBF"/>
    <w:rsid w:val="00703789"/>
    <w:rsid w:val="00703AA8"/>
    <w:rsid w:val="007046E3"/>
    <w:rsid w:val="00704B8F"/>
    <w:rsid w:val="00705143"/>
    <w:rsid w:val="00705443"/>
    <w:rsid w:val="00705601"/>
    <w:rsid w:val="00705C53"/>
    <w:rsid w:val="0070605E"/>
    <w:rsid w:val="00706538"/>
    <w:rsid w:val="0070658C"/>
    <w:rsid w:val="007077D5"/>
    <w:rsid w:val="00707B58"/>
    <w:rsid w:val="00710C34"/>
    <w:rsid w:val="007114A0"/>
    <w:rsid w:val="00711D5C"/>
    <w:rsid w:val="00711E91"/>
    <w:rsid w:val="007126AC"/>
    <w:rsid w:val="00712A2D"/>
    <w:rsid w:val="007131EF"/>
    <w:rsid w:val="0071330D"/>
    <w:rsid w:val="00714A49"/>
    <w:rsid w:val="00714C96"/>
    <w:rsid w:val="00714EB2"/>
    <w:rsid w:val="00715763"/>
    <w:rsid w:val="00715B15"/>
    <w:rsid w:val="00715C4D"/>
    <w:rsid w:val="00715E25"/>
    <w:rsid w:val="00716334"/>
    <w:rsid w:val="00716365"/>
    <w:rsid w:val="00716628"/>
    <w:rsid w:val="007168E9"/>
    <w:rsid w:val="00716BD4"/>
    <w:rsid w:val="00716C30"/>
    <w:rsid w:val="00716C3E"/>
    <w:rsid w:val="00716CCB"/>
    <w:rsid w:val="00716FA0"/>
    <w:rsid w:val="00717881"/>
    <w:rsid w:val="007204C3"/>
    <w:rsid w:val="00720836"/>
    <w:rsid w:val="00720C98"/>
    <w:rsid w:val="00720F6F"/>
    <w:rsid w:val="0072100F"/>
    <w:rsid w:val="007216AF"/>
    <w:rsid w:val="00721706"/>
    <w:rsid w:val="00722181"/>
    <w:rsid w:val="0072218A"/>
    <w:rsid w:val="0072237F"/>
    <w:rsid w:val="0072267E"/>
    <w:rsid w:val="00722917"/>
    <w:rsid w:val="0072294C"/>
    <w:rsid w:val="007230C0"/>
    <w:rsid w:val="007239AA"/>
    <w:rsid w:val="00724061"/>
    <w:rsid w:val="007242FB"/>
    <w:rsid w:val="0072442F"/>
    <w:rsid w:val="00724DA9"/>
    <w:rsid w:val="007253F2"/>
    <w:rsid w:val="007254DD"/>
    <w:rsid w:val="0072582B"/>
    <w:rsid w:val="0072623E"/>
    <w:rsid w:val="00727561"/>
    <w:rsid w:val="00727A3B"/>
    <w:rsid w:val="00727AC2"/>
    <w:rsid w:val="00727D0E"/>
    <w:rsid w:val="007306A0"/>
    <w:rsid w:val="00730731"/>
    <w:rsid w:val="007308B9"/>
    <w:rsid w:val="00730D69"/>
    <w:rsid w:val="007319EC"/>
    <w:rsid w:val="00731AE3"/>
    <w:rsid w:val="00731CEC"/>
    <w:rsid w:val="00731FC2"/>
    <w:rsid w:val="00732163"/>
    <w:rsid w:val="0073254A"/>
    <w:rsid w:val="007331BD"/>
    <w:rsid w:val="00733325"/>
    <w:rsid w:val="0073363D"/>
    <w:rsid w:val="00733772"/>
    <w:rsid w:val="00734010"/>
    <w:rsid w:val="007341CF"/>
    <w:rsid w:val="0073476B"/>
    <w:rsid w:val="00734B52"/>
    <w:rsid w:val="00734C24"/>
    <w:rsid w:val="00734C2A"/>
    <w:rsid w:val="00734D7B"/>
    <w:rsid w:val="007357EC"/>
    <w:rsid w:val="007359A6"/>
    <w:rsid w:val="00736619"/>
    <w:rsid w:val="00736894"/>
    <w:rsid w:val="00736D94"/>
    <w:rsid w:val="0073721B"/>
    <w:rsid w:val="007376D5"/>
    <w:rsid w:val="00737875"/>
    <w:rsid w:val="00740220"/>
    <w:rsid w:val="00740C3D"/>
    <w:rsid w:val="00740D20"/>
    <w:rsid w:val="00740EA1"/>
    <w:rsid w:val="00740ED6"/>
    <w:rsid w:val="0074123E"/>
    <w:rsid w:val="00741B21"/>
    <w:rsid w:val="00741E3C"/>
    <w:rsid w:val="007424EF"/>
    <w:rsid w:val="0074255B"/>
    <w:rsid w:val="007425FC"/>
    <w:rsid w:val="00742932"/>
    <w:rsid w:val="007433BB"/>
    <w:rsid w:val="007433C5"/>
    <w:rsid w:val="0074343E"/>
    <w:rsid w:val="0074363A"/>
    <w:rsid w:val="0074369A"/>
    <w:rsid w:val="0074400E"/>
    <w:rsid w:val="0074497E"/>
    <w:rsid w:val="00746818"/>
    <w:rsid w:val="00746A71"/>
    <w:rsid w:val="00746B1F"/>
    <w:rsid w:val="00747005"/>
    <w:rsid w:val="00747651"/>
    <w:rsid w:val="007476E2"/>
    <w:rsid w:val="0075014D"/>
    <w:rsid w:val="007505E3"/>
    <w:rsid w:val="00750E50"/>
    <w:rsid w:val="007510C3"/>
    <w:rsid w:val="007510DC"/>
    <w:rsid w:val="007515A1"/>
    <w:rsid w:val="007515B8"/>
    <w:rsid w:val="00751FBD"/>
    <w:rsid w:val="0075223E"/>
    <w:rsid w:val="007522CC"/>
    <w:rsid w:val="00752372"/>
    <w:rsid w:val="00754676"/>
    <w:rsid w:val="00754823"/>
    <w:rsid w:val="00755420"/>
    <w:rsid w:val="00756509"/>
    <w:rsid w:val="00756D27"/>
    <w:rsid w:val="0075772E"/>
    <w:rsid w:val="00757CBC"/>
    <w:rsid w:val="007619EC"/>
    <w:rsid w:val="00761CE7"/>
    <w:rsid w:val="007620D4"/>
    <w:rsid w:val="00762165"/>
    <w:rsid w:val="00762A6B"/>
    <w:rsid w:val="00762C6C"/>
    <w:rsid w:val="00762E14"/>
    <w:rsid w:val="00762F17"/>
    <w:rsid w:val="007632BA"/>
    <w:rsid w:val="007632CE"/>
    <w:rsid w:val="007632D0"/>
    <w:rsid w:val="00763F8A"/>
    <w:rsid w:val="00764028"/>
    <w:rsid w:val="007645AE"/>
    <w:rsid w:val="00764D84"/>
    <w:rsid w:val="00765447"/>
    <w:rsid w:val="0076547B"/>
    <w:rsid w:val="00765CD7"/>
    <w:rsid w:val="00765D63"/>
    <w:rsid w:val="007660C9"/>
    <w:rsid w:val="007661E8"/>
    <w:rsid w:val="007663F9"/>
    <w:rsid w:val="007666AD"/>
    <w:rsid w:val="007668A9"/>
    <w:rsid w:val="00766B4D"/>
    <w:rsid w:val="00767416"/>
    <w:rsid w:val="0076744B"/>
    <w:rsid w:val="00770104"/>
    <w:rsid w:val="00770268"/>
    <w:rsid w:val="00770891"/>
    <w:rsid w:val="00770B38"/>
    <w:rsid w:val="0077188C"/>
    <w:rsid w:val="00772B2B"/>
    <w:rsid w:val="00772CF4"/>
    <w:rsid w:val="00773563"/>
    <w:rsid w:val="007749A1"/>
    <w:rsid w:val="00774FCC"/>
    <w:rsid w:val="00775265"/>
    <w:rsid w:val="00775358"/>
    <w:rsid w:val="00775B50"/>
    <w:rsid w:val="00775CBD"/>
    <w:rsid w:val="0077600D"/>
    <w:rsid w:val="00776300"/>
    <w:rsid w:val="0077663A"/>
    <w:rsid w:val="007767D1"/>
    <w:rsid w:val="00776AF9"/>
    <w:rsid w:val="00776B0A"/>
    <w:rsid w:val="00776C6C"/>
    <w:rsid w:val="00777427"/>
    <w:rsid w:val="007774E9"/>
    <w:rsid w:val="00777B52"/>
    <w:rsid w:val="007802A7"/>
    <w:rsid w:val="00780A93"/>
    <w:rsid w:val="00780AA3"/>
    <w:rsid w:val="00780C88"/>
    <w:rsid w:val="00781B53"/>
    <w:rsid w:val="00781D47"/>
    <w:rsid w:val="00781D51"/>
    <w:rsid w:val="007820A8"/>
    <w:rsid w:val="0078228E"/>
    <w:rsid w:val="007826D6"/>
    <w:rsid w:val="00782930"/>
    <w:rsid w:val="007831BA"/>
    <w:rsid w:val="00783253"/>
    <w:rsid w:val="00784F8C"/>
    <w:rsid w:val="00785F95"/>
    <w:rsid w:val="00786A90"/>
    <w:rsid w:val="00786D4A"/>
    <w:rsid w:val="00787206"/>
    <w:rsid w:val="007877D2"/>
    <w:rsid w:val="00787B44"/>
    <w:rsid w:val="00790D5C"/>
    <w:rsid w:val="007911C9"/>
    <w:rsid w:val="007911FC"/>
    <w:rsid w:val="00791997"/>
    <w:rsid w:val="00791B2A"/>
    <w:rsid w:val="00792AAF"/>
    <w:rsid w:val="00792AFA"/>
    <w:rsid w:val="00794258"/>
    <w:rsid w:val="007943C0"/>
    <w:rsid w:val="0079480C"/>
    <w:rsid w:val="00794D60"/>
    <w:rsid w:val="0079507B"/>
    <w:rsid w:val="00795C13"/>
    <w:rsid w:val="00796A49"/>
    <w:rsid w:val="00797A0D"/>
    <w:rsid w:val="00797C04"/>
    <w:rsid w:val="007A0A8D"/>
    <w:rsid w:val="007A0BB5"/>
    <w:rsid w:val="007A0F2B"/>
    <w:rsid w:val="007A15A0"/>
    <w:rsid w:val="007A1ACA"/>
    <w:rsid w:val="007A23A3"/>
    <w:rsid w:val="007A37C6"/>
    <w:rsid w:val="007A3DB3"/>
    <w:rsid w:val="007A3DE8"/>
    <w:rsid w:val="007A3F3D"/>
    <w:rsid w:val="007A49E0"/>
    <w:rsid w:val="007A5ABC"/>
    <w:rsid w:val="007A60E7"/>
    <w:rsid w:val="007A6553"/>
    <w:rsid w:val="007A6989"/>
    <w:rsid w:val="007A6D4F"/>
    <w:rsid w:val="007A6E7B"/>
    <w:rsid w:val="007A6FE9"/>
    <w:rsid w:val="007A7328"/>
    <w:rsid w:val="007A7925"/>
    <w:rsid w:val="007A7D59"/>
    <w:rsid w:val="007B15E3"/>
    <w:rsid w:val="007B19DF"/>
    <w:rsid w:val="007B25E6"/>
    <w:rsid w:val="007B2690"/>
    <w:rsid w:val="007B39D9"/>
    <w:rsid w:val="007B3C46"/>
    <w:rsid w:val="007B3DEF"/>
    <w:rsid w:val="007B4053"/>
    <w:rsid w:val="007B44ED"/>
    <w:rsid w:val="007B51CD"/>
    <w:rsid w:val="007B5262"/>
    <w:rsid w:val="007B5336"/>
    <w:rsid w:val="007B5CDC"/>
    <w:rsid w:val="007B651B"/>
    <w:rsid w:val="007B6EFE"/>
    <w:rsid w:val="007B7924"/>
    <w:rsid w:val="007B7A10"/>
    <w:rsid w:val="007B7A6F"/>
    <w:rsid w:val="007B7E77"/>
    <w:rsid w:val="007C0114"/>
    <w:rsid w:val="007C05B2"/>
    <w:rsid w:val="007C073F"/>
    <w:rsid w:val="007C0A26"/>
    <w:rsid w:val="007C0BA9"/>
    <w:rsid w:val="007C120D"/>
    <w:rsid w:val="007C1664"/>
    <w:rsid w:val="007C1734"/>
    <w:rsid w:val="007C1AAA"/>
    <w:rsid w:val="007C1DF7"/>
    <w:rsid w:val="007C1F6E"/>
    <w:rsid w:val="007C2011"/>
    <w:rsid w:val="007C230F"/>
    <w:rsid w:val="007C2758"/>
    <w:rsid w:val="007C2A40"/>
    <w:rsid w:val="007C303A"/>
    <w:rsid w:val="007C41F6"/>
    <w:rsid w:val="007C491C"/>
    <w:rsid w:val="007C4B98"/>
    <w:rsid w:val="007C56BA"/>
    <w:rsid w:val="007C593B"/>
    <w:rsid w:val="007C5FEE"/>
    <w:rsid w:val="007C60D7"/>
    <w:rsid w:val="007C66BB"/>
    <w:rsid w:val="007C726D"/>
    <w:rsid w:val="007D00D9"/>
    <w:rsid w:val="007D0602"/>
    <w:rsid w:val="007D1697"/>
    <w:rsid w:val="007D1FFE"/>
    <w:rsid w:val="007D2196"/>
    <w:rsid w:val="007D29E7"/>
    <w:rsid w:val="007D2EF7"/>
    <w:rsid w:val="007D3918"/>
    <w:rsid w:val="007D3B82"/>
    <w:rsid w:val="007D40AC"/>
    <w:rsid w:val="007D46FE"/>
    <w:rsid w:val="007D4FC1"/>
    <w:rsid w:val="007D52D9"/>
    <w:rsid w:val="007D5DE7"/>
    <w:rsid w:val="007D65A7"/>
    <w:rsid w:val="007D6AE2"/>
    <w:rsid w:val="007D75A0"/>
    <w:rsid w:val="007E04A5"/>
    <w:rsid w:val="007E0A82"/>
    <w:rsid w:val="007E0D7E"/>
    <w:rsid w:val="007E1632"/>
    <w:rsid w:val="007E18DB"/>
    <w:rsid w:val="007E19BD"/>
    <w:rsid w:val="007E1E7B"/>
    <w:rsid w:val="007E2084"/>
    <w:rsid w:val="007E3332"/>
    <w:rsid w:val="007E37CE"/>
    <w:rsid w:val="007E39A7"/>
    <w:rsid w:val="007E3A92"/>
    <w:rsid w:val="007E3B7E"/>
    <w:rsid w:val="007E411A"/>
    <w:rsid w:val="007E45AF"/>
    <w:rsid w:val="007E5220"/>
    <w:rsid w:val="007E59F2"/>
    <w:rsid w:val="007E5C30"/>
    <w:rsid w:val="007E5F71"/>
    <w:rsid w:val="007E60C6"/>
    <w:rsid w:val="007E633E"/>
    <w:rsid w:val="007E660B"/>
    <w:rsid w:val="007E6641"/>
    <w:rsid w:val="007E689A"/>
    <w:rsid w:val="007E7123"/>
    <w:rsid w:val="007E75BF"/>
    <w:rsid w:val="007E7B0D"/>
    <w:rsid w:val="007E7F46"/>
    <w:rsid w:val="007F0130"/>
    <w:rsid w:val="007F0273"/>
    <w:rsid w:val="007F0661"/>
    <w:rsid w:val="007F0AE1"/>
    <w:rsid w:val="007F1011"/>
    <w:rsid w:val="007F11E2"/>
    <w:rsid w:val="007F21CC"/>
    <w:rsid w:val="007F268C"/>
    <w:rsid w:val="007F29D7"/>
    <w:rsid w:val="007F2D01"/>
    <w:rsid w:val="007F38FF"/>
    <w:rsid w:val="007F3B56"/>
    <w:rsid w:val="007F488B"/>
    <w:rsid w:val="007F4E75"/>
    <w:rsid w:val="007F502F"/>
    <w:rsid w:val="007F5264"/>
    <w:rsid w:val="007F5445"/>
    <w:rsid w:val="007F54D9"/>
    <w:rsid w:val="007F5C17"/>
    <w:rsid w:val="007F5C46"/>
    <w:rsid w:val="007F6095"/>
    <w:rsid w:val="007F60AE"/>
    <w:rsid w:val="007F62B3"/>
    <w:rsid w:val="007F664F"/>
    <w:rsid w:val="007F66D7"/>
    <w:rsid w:val="007F670E"/>
    <w:rsid w:val="007F75A5"/>
    <w:rsid w:val="007F7AD1"/>
    <w:rsid w:val="00800970"/>
    <w:rsid w:val="00800C2A"/>
    <w:rsid w:val="00800F8C"/>
    <w:rsid w:val="00801992"/>
    <w:rsid w:val="008023BD"/>
    <w:rsid w:val="00802557"/>
    <w:rsid w:val="008026C8"/>
    <w:rsid w:val="00803173"/>
    <w:rsid w:val="0080347A"/>
    <w:rsid w:val="0080353B"/>
    <w:rsid w:val="008036F5"/>
    <w:rsid w:val="00803AB7"/>
    <w:rsid w:val="00803C74"/>
    <w:rsid w:val="00803D42"/>
    <w:rsid w:val="00804A73"/>
    <w:rsid w:val="00804ADD"/>
    <w:rsid w:val="00804AE2"/>
    <w:rsid w:val="00804C43"/>
    <w:rsid w:val="00804CE0"/>
    <w:rsid w:val="0080540A"/>
    <w:rsid w:val="008055A2"/>
    <w:rsid w:val="008055DA"/>
    <w:rsid w:val="0080626E"/>
    <w:rsid w:val="00806327"/>
    <w:rsid w:val="0080742E"/>
    <w:rsid w:val="00807672"/>
    <w:rsid w:val="00810663"/>
    <w:rsid w:val="00810E31"/>
    <w:rsid w:val="008127FA"/>
    <w:rsid w:val="008128AD"/>
    <w:rsid w:val="00813A05"/>
    <w:rsid w:val="00813A85"/>
    <w:rsid w:val="00813F40"/>
    <w:rsid w:val="0081420C"/>
    <w:rsid w:val="00814371"/>
    <w:rsid w:val="00814947"/>
    <w:rsid w:val="00815FA2"/>
    <w:rsid w:val="00816191"/>
    <w:rsid w:val="00816656"/>
    <w:rsid w:val="00816E5C"/>
    <w:rsid w:val="00816EBE"/>
    <w:rsid w:val="0081707D"/>
    <w:rsid w:val="00817370"/>
    <w:rsid w:val="0082066B"/>
    <w:rsid w:val="00820760"/>
    <w:rsid w:val="00820785"/>
    <w:rsid w:val="008209C3"/>
    <w:rsid w:val="00821C45"/>
    <w:rsid w:val="00821E51"/>
    <w:rsid w:val="00822776"/>
    <w:rsid w:val="008228D2"/>
    <w:rsid w:val="00822A26"/>
    <w:rsid w:val="008233B9"/>
    <w:rsid w:val="00823770"/>
    <w:rsid w:val="00823917"/>
    <w:rsid w:val="00823C73"/>
    <w:rsid w:val="008242EF"/>
    <w:rsid w:val="0082432D"/>
    <w:rsid w:val="0082536B"/>
    <w:rsid w:val="00825712"/>
    <w:rsid w:val="008259F8"/>
    <w:rsid w:val="00825A6F"/>
    <w:rsid w:val="00825F94"/>
    <w:rsid w:val="00826209"/>
    <w:rsid w:val="00827653"/>
    <w:rsid w:val="00827D38"/>
    <w:rsid w:val="008306E0"/>
    <w:rsid w:val="00830886"/>
    <w:rsid w:val="00831F7B"/>
    <w:rsid w:val="00831FB4"/>
    <w:rsid w:val="0083207B"/>
    <w:rsid w:val="008326E3"/>
    <w:rsid w:val="00832F2A"/>
    <w:rsid w:val="00832FED"/>
    <w:rsid w:val="00833295"/>
    <w:rsid w:val="0083371E"/>
    <w:rsid w:val="00833C88"/>
    <w:rsid w:val="00833CDB"/>
    <w:rsid w:val="0083481D"/>
    <w:rsid w:val="00834A47"/>
    <w:rsid w:val="00834BE7"/>
    <w:rsid w:val="00834C83"/>
    <w:rsid w:val="00835246"/>
    <w:rsid w:val="00835C4D"/>
    <w:rsid w:val="00835CD5"/>
    <w:rsid w:val="00836184"/>
    <w:rsid w:val="0083661F"/>
    <w:rsid w:val="00836CC8"/>
    <w:rsid w:val="00836E15"/>
    <w:rsid w:val="008377B4"/>
    <w:rsid w:val="00837A66"/>
    <w:rsid w:val="008400F2"/>
    <w:rsid w:val="0084075D"/>
    <w:rsid w:val="0084089D"/>
    <w:rsid w:val="008409A2"/>
    <w:rsid w:val="0084138D"/>
    <w:rsid w:val="0084158A"/>
    <w:rsid w:val="00841B9C"/>
    <w:rsid w:val="00841F67"/>
    <w:rsid w:val="008420FD"/>
    <w:rsid w:val="008421F3"/>
    <w:rsid w:val="00842B22"/>
    <w:rsid w:val="00842BA6"/>
    <w:rsid w:val="008430DE"/>
    <w:rsid w:val="0084311D"/>
    <w:rsid w:val="008437D5"/>
    <w:rsid w:val="0084396E"/>
    <w:rsid w:val="008440DD"/>
    <w:rsid w:val="008445E2"/>
    <w:rsid w:val="00844A4B"/>
    <w:rsid w:val="00844D6B"/>
    <w:rsid w:val="008450E1"/>
    <w:rsid w:val="00845491"/>
    <w:rsid w:val="00847171"/>
    <w:rsid w:val="0084736C"/>
    <w:rsid w:val="00847591"/>
    <w:rsid w:val="008475CD"/>
    <w:rsid w:val="00847839"/>
    <w:rsid w:val="00847BD3"/>
    <w:rsid w:val="00850030"/>
    <w:rsid w:val="0085010F"/>
    <w:rsid w:val="00850156"/>
    <w:rsid w:val="00850262"/>
    <w:rsid w:val="008508EB"/>
    <w:rsid w:val="00850BC2"/>
    <w:rsid w:val="00850FD4"/>
    <w:rsid w:val="00851462"/>
    <w:rsid w:val="008515AB"/>
    <w:rsid w:val="0085183A"/>
    <w:rsid w:val="00851A5B"/>
    <w:rsid w:val="00852F77"/>
    <w:rsid w:val="0085395F"/>
    <w:rsid w:val="00853A08"/>
    <w:rsid w:val="00853CD1"/>
    <w:rsid w:val="00853DAF"/>
    <w:rsid w:val="008542BA"/>
    <w:rsid w:val="00854593"/>
    <w:rsid w:val="0085463F"/>
    <w:rsid w:val="008548C7"/>
    <w:rsid w:val="00854958"/>
    <w:rsid w:val="00854A2A"/>
    <w:rsid w:val="00855486"/>
    <w:rsid w:val="00855E5E"/>
    <w:rsid w:val="0085626B"/>
    <w:rsid w:val="008562DC"/>
    <w:rsid w:val="008575F8"/>
    <w:rsid w:val="00857C75"/>
    <w:rsid w:val="008603F8"/>
    <w:rsid w:val="00860854"/>
    <w:rsid w:val="00860CBD"/>
    <w:rsid w:val="00861408"/>
    <w:rsid w:val="0086253C"/>
    <w:rsid w:val="00862674"/>
    <w:rsid w:val="008626BE"/>
    <w:rsid w:val="00862760"/>
    <w:rsid w:val="00862D15"/>
    <w:rsid w:val="00862D6C"/>
    <w:rsid w:val="00863847"/>
    <w:rsid w:val="00863877"/>
    <w:rsid w:val="00863DC9"/>
    <w:rsid w:val="008640D7"/>
    <w:rsid w:val="0086413B"/>
    <w:rsid w:val="00864264"/>
    <w:rsid w:val="0086458F"/>
    <w:rsid w:val="0086462F"/>
    <w:rsid w:val="00864733"/>
    <w:rsid w:val="008657A8"/>
    <w:rsid w:val="00865869"/>
    <w:rsid w:val="00865968"/>
    <w:rsid w:val="00865BCF"/>
    <w:rsid w:val="0086610D"/>
    <w:rsid w:val="00866BAA"/>
    <w:rsid w:val="00866F70"/>
    <w:rsid w:val="00867DE2"/>
    <w:rsid w:val="00870B98"/>
    <w:rsid w:val="008716EB"/>
    <w:rsid w:val="00871A0B"/>
    <w:rsid w:val="00871AD8"/>
    <w:rsid w:val="00871B4D"/>
    <w:rsid w:val="0087275A"/>
    <w:rsid w:val="008733D0"/>
    <w:rsid w:val="00873C0B"/>
    <w:rsid w:val="00873CFF"/>
    <w:rsid w:val="00873D55"/>
    <w:rsid w:val="00874E10"/>
    <w:rsid w:val="00875333"/>
    <w:rsid w:val="008754B4"/>
    <w:rsid w:val="00875681"/>
    <w:rsid w:val="008769FD"/>
    <w:rsid w:val="008772EF"/>
    <w:rsid w:val="0087730E"/>
    <w:rsid w:val="00877589"/>
    <w:rsid w:val="008779B7"/>
    <w:rsid w:val="00877A98"/>
    <w:rsid w:val="00877EB6"/>
    <w:rsid w:val="00880AA4"/>
    <w:rsid w:val="00880B6D"/>
    <w:rsid w:val="00880ED2"/>
    <w:rsid w:val="0088137E"/>
    <w:rsid w:val="008819C1"/>
    <w:rsid w:val="008821A3"/>
    <w:rsid w:val="0088221C"/>
    <w:rsid w:val="00882D71"/>
    <w:rsid w:val="008831B2"/>
    <w:rsid w:val="008838B8"/>
    <w:rsid w:val="008843B7"/>
    <w:rsid w:val="00884A3C"/>
    <w:rsid w:val="00884C5B"/>
    <w:rsid w:val="0088525D"/>
    <w:rsid w:val="00885355"/>
    <w:rsid w:val="00885478"/>
    <w:rsid w:val="00885A5B"/>
    <w:rsid w:val="00885CA0"/>
    <w:rsid w:val="00885D83"/>
    <w:rsid w:val="0088629B"/>
    <w:rsid w:val="0088650C"/>
    <w:rsid w:val="00886D3B"/>
    <w:rsid w:val="008875F6"/>
    <w:rsid w:val="00887783"/>
    <w:rsid w:val="00887C75"/>
    <w:rsid w:val="00887F06"/>
    <w:rsid w:val="00890007"/>
    <w:rsid w:val="0089012C"/>
    <w:rsid w:val="00890260"/>
    <w:rsid w:val="0089064F"/>
    <w:rsid w:val="00891211"/>
    <w:rsid w:val="0089154A"/>
    <w:rsid w:val="008915CA"/>
    <w:rsid w:val="00891E4F"/>
    <w:rsid w:val="008921D2"/>
    <w:rsid w:val="0089295A"/>
    <w:rsid w:val="00892A86"/>
    <w:rsid w:val="008930E5"/>
    <w:rsid w:val="008937FB"/>
    <w:rsid w:val="008938FB"/>
    <w:rsid w:val="00893FCA"/>
    <w:rsid w:val="00894356"/>
    <w:rsid w:val="008947EC"/>
    <w:rsid w:val="008952C6"/>
    <w:rsid w:val="008957A0"/>
    <w:rsid w:val="00895E74"/>
    <w:rsid w:val="00896271"/>
    <w:rsid w:val="008966A0"/>
    <w:rsid w:val="00896F09"/>
    <w:rsid w:val="0089728A"/>
    <w:rsid w:val="00897753"/>
    <w:rsid w:val="00897EB3"/>
    <w:rsid w:val="008A09C0"/>
    <w:rsid w:val="008A0A00"/>
    <w:rsid w:val="008A2020"/>
    <w:rsid w:val="008A2D1B"/>
    <w:rsid w:val="008A3342"/>
    <w:rsid w:val="008A340F"/>
    <w:rsid w:val="008A3571"/>
    <w:rsid w:val="008A3A36"/>
    <w:rsid w:val="008A3E79"/>
    <w:rsid w:val="008A42A6"/>
    <w:rsid w:val="008A4466"/>
    <w:rsid w:val="008A465B"/>
    <w:rsid w:val="008A4F87"/>
    <w:rsid w:val="008A52DB"/>
    <w:rsid w:val="008A5B2F"/>
    <w:rsid w:val="008A6091"/>
    <w:rsid w:val="008A74EA"/>
    <w:rsid w:val="008A78BE"/>
    <w:rsid w:val="008B01A3"/>
    <w:rsid w:val="008B029A"/>
    <w:rsid w:val="008B035E"/>
    <w:rsid w:val="008B048D"/>
    <w:rsid w:val="008B153A"/>
    <w:rsid w:val="008B16F2"/>
    <w:rsid w:val="008B1B35"/>
    <w:rsid w:val="008B229A"/>
    <w:rsid w:val="008B23B0"/>
    <w:rsid w:val="008B260B"/>
    <w:rsid w:val="008B2C8C"/>
    <w:rsid w:val="008B39F4"/>
    <w:rsid w:val="008B40EF"/>
    <w:rsid w:val="008B4B42"/>
    <w:rsid w:val="008B4B9D"/>
    <w:rsid w:val="008B512B"/>
    <w:rsid w:val="008B5485"/>
    <w:rsid w:val="008B5562"/>
    <w:rsid w:val="008B592A"/>
    <w:rsid w:val="008B5D01"/>
    <w:rsid w:val="008B6E54"/>
    <w:rsid w:val="008B7283"/>
    <w:rsid w:val="008B738E"/>
    <w:rsid w:val="008B73DC"/>
    <w:rsid w:val="008B772E"/>
    <w:rsid w:val="008C071C"/>
    <w:rsid w:val="008C0845"/>
    <w:rsid w:val="008C2047"/>
    <w:rsid w:val="008C214A"/>
    <w:rsid w:val="008C2B6C"/>
    <w:rsid w:val="008C2DC4"/>
    <w:rsid w:val="008C3433"/>
    <w:rsid w:val="008C383C"/>
    <w:rsid w:val="008C38DD"/>
    <w:rsid w:val="008C3B75"/>
    <w:rsid w:val="008C3F69"/>
    <w:rsid w:val="008C418E"/>
    <w:rsid w:val="008C427B"/>
    <w:rsid w:val="008C4A71"/>
    <w:rsid w:val="008C4DBF"/>
    <w:rsid w:val="008C539F"/>
    <w:rsid w:val="008C5911"/>
    <w:rsid w:val="008C5B39"/>
    <w:rsid w:val="008C6149"/>
    <w:rsid w:val="008C6F6E"/>
    <w:rsid w:val="008C7333"/>
    <w:rsid w:val="008C7CF7"/>
    <w:rsid w:val="008C7D3B"/>
    <w:rsid w:val="008C7EED"/>
    <w:rsid w:val="008D07B3"/>
    <w:rsid w:val="008D081A"/>
    <w:rsid w:val="008D1365"/>
    <w:rsid w:val="008D1ADC"/>
    <w:rsid w:val="008D2204"/>
    <w:rsid w:val="008D240A"/>
    <w:rsid w:val="008D24D8"/>
    <w:rsid w:val="008D263A"/>
    <w:rsid w:val="008D2829"/>
    <w:rsid w:val="008D283C"/>
    <w:rsid w:val="008D31E2"/>
    <w:rsid w:val="008D3327"/>
    <w:rsid w:val="008D3C82"/>
    <w:rsid w:val="008D46F8"/>
    <w:rsid w:val="008D4CBD"/>
    <w:rsid w:val="008D4D58"/>
    <w:rsid w:val="008D5885"/>
    <w:rsid w:val="008D5EB1"/>
    <w:rsid w:val="008D5FC7"/>
    <w:rsid w:val="008D6269"/>
    <w:rsid w:val="008D629A"/>
    <w:rsid w:val="008D651D"/>
    <w:rsid w:val="008D68DD"/>
    <w:rsid w:val="008D6BBD"/>
    <w:rsid w:val="008D7C98"/>
    <w:rsid w:val="008E02C1"/>
    <w:rsid w:val="008E0D79"/>
    <w:rsid w:val="008E12C4"/>
    <w:rsid w:val="008E1468"/>
    <w:rsid w:val="008E199A"/>
    <w:rsid w:val="008E26F6"/>
    <w:rsid w:val="008E2A1B"/>
    <w:rsid w:val="008E2E68"/>
    <w:rsid w:val="008E38BD"/>
    <w:rsid w:val="008E49D3"/>
    <w:rsid w:val="008E4A0B"/>
    <w:rsid w:val="008E581E"/>
    <w:rsid w:val="008E5D6A"/>
    <w:rsid w:val="008E5FA1"/>
    <w:rsid w:val="008E626F"/>
    <w:rsid w:val="008E62BD"/>
    <w:rsid w:val="008E64F7"/>
    <w:rsid w:val="008E6746"/>
    <w:rsid w:val="008E701C"/>
    <w:rsid w:val="008E72C9"/>
    <w:rsid w:val="008E7C3E"/>
    <w:rsid w:val="008E7C42"/>
    <w:rsid w:val="008E7C4F"/>
    <w:rsid w:val="008F0BEC"/>
    <w:rsid w:val="008F12DC"/>
    <w:rsid w:val="008F133C"/>
    <w:rsid w:val="008F1BA2"/>
    <w:rsid w:val="008F1DAD"/>
    <w:rsid w:val="008F1EAE"/>
    <w:rsid w:val="008F2594"/>
    <w:rsid w:val="008F2997"/>
    <w:rsid w:val="008F2E6C"/>
    <w:rsid w:val="008F2EDD"/>
    <w:rsid w:val="008F3555"/>
    <w:rsid w:val="008F35CB"/>
    <w:rsid w:val="008F37D3"/>
    <w:rsid w:val="008F41E1"/>
    <w:rsid w:val="008F4210"/>
    <w:rsid w:val="008F4588"/>
    <w:rsid w:val="008F495B"/>
    <w:rsid w:val="008F4BC9"/>
    <w:rsid w:val="008F4C50"/>
    <w:rsid w:val="008F5193"/>
    <w:rsid w:val="008F5379"/>
    <w:rsid w:val="008F5D94"/>
    <w:rsid w:val="008F6024"/>
    <w:rsid w:val="008F604C"/>
    <w:rsid w:val="008F675B"/>
    <w:rsid w:val="008F6D9F"/>
    <w:rsid w:val="008F6E86"/>
    <w:rsid w:val="008F6FE0"/>
    <w:rsid w:val="008F7164"/>
    <w:rsid w:val="008F71D5"/>
    <w:rsid w:val="008F7890"/>
    <w:rsid w:val="008F7A07"/>
    <w:rsid w:val="008F7CD6"/>
    <w:rsid w:val="0090109B"/>
    <w:rsid w:val="00901322"/>
    <w:rsid w:val="0090180C"/>
    <w:rsid w:val="00901BAC"/>
    <w:rsid w:val="00901E23"/>
    <w:rsid w:val="00902442"/>
    <w:rsid w:val="009032A6"/>
    <w:rsid w:val="00903654"/>
    <w:rsid w:val="00903CD8"/>
    <w:rsid w:val="0090421B"/>
    <w:rsid w:val="0090463F"/>
    <w:rsid w:val="00904A84"/>
    <w:rsid w:val="00904C7C"/>
    <w:rsid w:val="00904FB2"/>
    <w:rsid w:val="009056B2"/>
    <w:rsid w:val="009056E6"/>
    <w:rsid w:val="0090579F"/>
    <w:rsid w:val="00905A0C"/>
    <w:rsid w:val="009060B7"/>
    <w:rsid w:val="00906214"/>
    <w:rsid w:val="00906E7E"/>
    <w:rsid w:val="00906EEF"/>
    <w:rsid w:val="00907233"/>
    <w:rsid w:val="0090731F"/>
    <w:rsid w:val="00907523"/>
    <w:rsid w:val="0090759A"/>
    <w:rsid w:val="00907BE4"/>
    <w:rsid w:val="00907E11"/>
    <w:rsid w:val="0091004C"/>
    <w:rsid w:val="00910145"/>
    <w:rsid w:val="00910417"/>
    <w:rsid w:val="009104C8"/>
    <w:rsid w:val="0091063D"/>
    <w:rsid w:val="009109E4"/>
    <w:rsid w:val="00910A10"/>
    <w:rsid w:val="00910A83"/>
    <w:rsid w:val="00910C10"/>
    <w:rsid w:val="00910D81"/>
    <w:rsid w:val="00910EA9"/>
    <w:rsid w:val="00910FE2"/>
    <w:rsid w:val="00911130"/>
    <w:rsid w:val="009113EC"/>
    <w:rsid w:val="00911AB3"/>
    <w:rsid w:val="0091202F"/>
    <w:rsid w:val="0091328D"/>
    <w:rsid w:val="009133FF"/>
    <w:rsid w:val="009135AF"/>
    <w:rsid w:val="00914033"/>
    <w:rsid w:val="009147B1"/>
    <w:rsid w:val="00914C61"/>
    <w:rsid w:val="00914D54"/>
    <w:rsid w:val="00914F3B"/>
    <w:rsid w:val="0091554F"/>
    <w:rsid w:val="00916705"/>
    <w:rsid w:val="00916A8C"/>
    <w:rsid w:val="009174A9"/>
    <w:rsid w:val="00917D21"/>
    <w:rsid w:val="009200C1"/>
    <w:rsid w:val="00920151"/>
    <w:rsid w:val="009204E8"/>
    <w:rsid w:val="00920872"/>
    <w:rsid w:val="00920B29"/>
    <w:rsid w:val="00920C8C"/>
    <w:rsid w:val="00921652"/>
    <w:rsid w:val="0092193B"/>
    <w:rsid w:val="009221EF"/>
    <w:rsid w:val="00922ECE"/>
    <w:rsid w:val="00923D6E"/>
    <w:rsid w:val="009241A4"/>
    <w:rsid w:val="00926016"/>
    <w:rsid w:val="009266F3"/>
    <w:rsid w:val="00926C7D"/>
    <w:rsid w:val="009274FB"/>
    <w:rsid w:val="00927CA8"/>
    <w:rsid w:val="00927FF7"/>
    <w:rsid w:val="009304C6"/>
    <w:rsid w:val="0093079F"/>
    <w:rsid w:val="00930D9A"/>
    <w:rsid w:val="00930FB3"/>
    <w:rsid w:val="00931146"/>
    <w:rsid w:val="00931EF2"/>
    <w:rsid w:val="009320D1"/>
    <w:rsid w:val="00932466"/>
    <w:rsid w:val="0093246F"/>
    <w:rsid w:val="0093306B"/>
    <w:rsid w:val="009337E7"/>
    <w:rsid w:val="00933B4B"/>
    <w:rsid w:val="00934266"/>
    <w:rsid w:val="00934745"/>
    <w:rsid w:val="00934E24"/>
    <w:rsid w:val="00935229"/>
    <w:rsid w:val="00935FBC"/>
    <w:rsid w:val="00936AED"/>
    <w:rsid w:val="00937028"/>
    <w:rsid w:val="00937518"/>
    <w:rsid w:val="009376AB"/>
    <w:rsid w:val="00937791"/>
    <w:rsid w:val="0093788F"/>
    <w:rsid w:val="00937F50"/>
    <w:rsid w:val="0094063F"/>
    <w:rsid w:val="009407E3"/>
    <w:rsid w:val="00940E8A"/>
    <w:rsid w:val="009413D6"/>
    <w:rsid w:val="00941AFD"/>
    <w:rsid w:val="00941BB3"/>
    <w:rsid w:val="00941D95"/>
    <w:rsid w:val="0094231A"/>
    <w:rsid w:val="0094277F"/>
    <w:rsid w:val="00942786"/>
    <w:rsid w:val="009429DB"/>
    <w:rsid w:val="00942C57"/>
    <w:rsid w:val="00942E31"/>
    <w:rsid w:val="00942EF2"/>
    <w:rsid w:val="009430FE"/>
    <w:rsid w:val="00943410"/>
    <w:rsid w:val="00943657"/>
    <w:rsid w:val="0094386B"/>
    <w:rsid w:val="00943BF4"/>
    <w:rsid w:val="00944931"/>
    <w:rsid w:val="00944A47"/>
    <w:rsid w:val="009450DE"/>
    <w:rsid w:val="009453E6"/>
    <w:rsid w:val="00945563"/>
    <w:rsid w:val="0094590A"/>
    <w:rsid w:val="00945998"/>
    <w:rsid w:val="00945CDA"/>
    <w:rsid w:val="00945DED"/>
    <w:rsid w:val="00945FE2"/>
    <w:rsid w:val="0094621C"/>
    <w:rsid w:val="00946235"/>
    <w:rsid w:val="00946507"/>
    <w:rsid w:val="0094661C"/>
    <w:rsid w:val="009469F9"/>
    <w:rsid w:val="00946A37"/>
    <w:rsid w:val="00946C75"/>
    <w:rsid w:val="00946FB9"/>
    <w:rsid w:val="00947085"/>
    <w:rsid w:val="00947255"/>
    <w:rsid w:val="0095011A"/>
    <w:rsid w:val="0095013E"/>
    <w:rsid w:val="00950490"/>
    <w:rsid w:val="009507B8"/>
    <w:rsid w:val="00951A47"/>
    <w:rsid w:val="00952222"/>
    <w:rsid w:val="009528C9"/>
    <w:rsid w:val="00952A39"/>
    <w:rsid w:val="00952FE2"/>
    <w:rsid w:val="009535D3"/>
    <w:rsid w:val="00954153"/>
    <w:rsid w:val="0095509B"/>
    <w:rsid w:val="009554B6"/>
    <w:rsid w:val="00955E57"/>
    <w:rsid w:val="00956248"/>
    <w:rsid w:val="009570EC"/>
    <w:rsid w:val="009573DE"/>
    <w:rsid w:val="00957E3E"/>
    <w:rsid w:val="00961666"/>
    <w:rsid w:val="0096228D"/>
    <w:rsid w:val="00962687"/>
    <w:rsid w:val="00962B71"/>
    <w:rsid w:val="009631B8"/>
    <w:rsid w:val="00963A73"/>
    <w:rsid w:val="00963F1C"/>
    <w:rsid w:val="00964363"/>
    <w:rsid w:val="00965C3A"/>
    <w:rsid w:val="00965CCD"/>
    <w:rsid w:val="00965FA4"/>
    <w:rsid w:val="009661DF"/>
    <w:rsid w:val="0096637B"/>
    <w:rsid w:val="0096640B"/>
    <w:rsid w:val="009664E7"/>
    <w:rsid w:val="00966728"/>
    <w:rsid w:val="00966AB5"/>
    <w:rsid w:val="009678DA"/>
    <w:rsid w:val="0097013C"/>
    <w:rsid w:val="00970993"/>
    <w:rsid w:val="00970AE7"/>
    <w:rsid w:val="00970F0A"/>
    <w:rsid w:val="009711EA"/>
    <w:rsid w:val="009718F3"/>
    <w:rsid w:val="00971C7B"/>
    <w:rsid w:val="00972BD7"/>
    <w:rsid w:val="00972D3B"/>
    <w:rsid w:val="00973056"/>
    <w:rsid w:val="009734A7"/>
    <w:rsid w:val="00973748"/>
    <w:rsid w:val="00973E44"/>
    <w:rsid w:val="00973E52"/>
    <w:rsid w:val="00974639"/>
    <w:rsid w:val="0097543E"/>
    <w:rsid w:val="00975502"/>
    <w:rsid w:val="0097673F"/>
    <w:rsid w:val="00977368"/>
    <w:rsid w:val="00977758"/>
    <w:rsid w:val="0098008F"/>
    <w:rsid w:val="009800F4"/>
    <w:rsid w:val="00980B11"/>
    <w:rsid w:val="00980C52"/>
    <w:rsid w:val="00981A92"/>
    <w:rsid w:val="009820DD"/>
    <w:rsid w:val="00982C32"/>
    <w:rsid w:val="009836B6"/>
    <w:rsid w:val="00983CA1"/>
    <w:rsid w:val="00983DE5"/>
    <w:rsid w:val="00983EB8"/>
    <w:rsid w:val="00984BAD"/>
    <w:rsid w:val="00984DCB"/>
    <w:rsid w:val="00985098"/>
    <w:rsid w:val="00985D3A"/>
    <w:rsid w:val="00986D9F"/>
    <w:rsid w:val="00986E20"/>
    <w:rsid w:val="00987AD1"/>
    <w:rsid w:val="00987CF6"/>
    <w:rsid w:val="00987DEE"/>
    <w:rsid w:val="009904F8"/>
    <w:rsid w:val="0099075E"/>
    <w:rsid w:val="00990C03"/>
    <w:rsid w:val="00991270"/>
    <w:rsid w:val="00991B90"/>
    <w:rsid w:val="009920E1"/>
    <w:rsid w:val="009924CD"/>
    <w:rsid w:val="009927FC"/>
    <w:rsid w:val="00992C2B"/>
    <w:rsid w:val="00992F5C"/>
    <w:rsid w:val="00992F71"/>
    <w:rsid w:val="00992FFE"/>
    <w:rsid w:val="00993BE9"/>
    <w:rsid w:val="00993BF3"/>
    <w:rsid w:val="00993F34"/>
    <w:rsid w:val="00994020"/>
    <w:rsid w:val="0099462B"/>
    <w:rsid w:val="009946DA"/>
    <w:rsid w:val="00994D08"/>
    <w:rsid w:val="00995209"/>
    <w:rsid w:val="00995B48"/>
    <w:rsid w:val="0099681F"/>
    <w:rsid w:val="00996EAA"/>
    <w:rsid w:val="00996EEF"/>
    <w:rsid w:val="0099714F"/>
    <w:rsid w:val="009974C6"/>
    <w:rsid w:val="00997B6C"/>
    <w:rsid w:val="00997C79"/>
    <w:rsid w:val="00997FBC"/>
    <w:rsid w:val="009A01AC"/>
    <w:rsid w:val="009A01C7"/>
    <w:rsid w:val="009A036F"/>
    <w:rsid w:val="009A1750"/>
    <w:rsid w:val="009A18E1"/>
    <w:rsid w:val="009A2389"/>
    <w:rsid w:val="009A23A7"/>
    <w:rsid w:val="009A2406"/>
    <w:rsid w:val="009A2575"/>
    <w:rsid w:val="009A2BFE"/>
    <w:rsid w:val="009A3422"/>
    <w:rsid w:val="009A44B2"/>
    <w:rsid w:val="009A509B"/>
    <w:rsid w:val="009A54EE"/>
    <w:rsid w:val="009A5920"/>
    <w:rsid w:val="009A59CC"/>
    <w:rsid w:val="009A5FA0"/>
    <w:rsid w:val="009A60A4"/>
    <w:rsid w:val="009A6606"/>
    <w:rsid w:val="009A6919"/>
    <w:rsid w:val="009A7F0F"/>
    <w:rsid w:val="009B03F5"/>
    <w:rsid w:val="009B04C0"/>
    <w:rsid w:val="009B0C66"/>
    <w:rsid w:val="009B174F"/>
    <w:rsid w:val="009B2F67"/>
    <w:rsid w:val="009B3815"/>
    <w:rsid w:val="009B4FC4"/>
    <w:rsid w:val="009B50A5"/>
    <w:rsid w:val="009B53EA"/>
    <w:rsid w:val="009B6021"/>
    <w:rsid w:val="009B6376"/>
    <w:rsid w:val="009B64E0"/>
    <w:rsid w:val="009B6AAC"/>
    <w:rsid w:val="009B7493"/>
    <w:rsid w:val="009B7711"/>
    <w:rsid w:val="009B7A91"/>
    <w:rsid w:val="009B7BD1"/>
    <w:rsid w:val="009B7C57"/>
    <w:rsid w:val="009C0369"/>
    <w:rsid w:val="009C0C5A"/>
    <w:rsid w:val="009C0D44"/>
    <w:rsid w:val="009C1083"/>
    <w:rsid w:val="009C1B7E"/>
    <w:rsid w:val="009C1F2E"/>
    <w:rsid w:val="009C226C"/>
    <w:rsid w:val="009C2B66"/>
    <w:rsid w:val="009C3796"/>
    <w:rsid w:val="009C3902"/>
    <w:rsid w:val="009C3F98"/>
    <w:rsid w:val="009C48E2"/>
    <w:rsid w:val="009C51F5"/>
    <w:rsid w:val="009C55CE"/>
    <w:rsid w:val="009C584F"/>
    <w:rsid w:val="009C590F"/>
    <w:rsid w:val="009C6101"/>
    <w:rsid w:val="009C6571"/>
    <w:rsid w:val="009C684C"/>
    <w:rsid w:val="009C77F7"/>
    <w:rsid w:val="009C7880"/>
    <w:rsid w:val="009C7CCA"/>
    <w:rsid w:val="009C7D41"/>
    <w:rsid w:val="009C7DD3"/>
    <w:rsid w:val="009D0165"/>
    <w:rsid w:val="009D049B"/>
    <w:rsid w:val="009D04A5"/>
    <w:rsid w:val="009D06BC"/>
    <w:rsid w:val="009D0AB5"/>
    <w:rsid w:val="009D0F76"/>
    <w:rsid w:val="009D0FE0"/>
    <w:rsid w:val="009D112D"/>
    <w:rsid w:val="009D188E"/>
    <w:rsid w:val="009D1AA1"/>
    <w:rsid w:val="009D1F68"/>
    <w:rsid w:val="009D2046"/>
    <w:rsid w:val="009D2BE3"/>
    <w:rsid w:val="009D3808"/>
    <w:rsid w:val="009D41C9"/>
    <w:rsid w:val="009D45D9"/>
    <w:rsid w:val="009D49F8"/>
    <w:rsid w:val="009D4A87"/>
    <w:rsid w:val="009D4A95"/>
    <w:rsid w:val="009D4AFD"/>
    <w:rsid w:val="009D4B27"/>
    <w:rsid w:val="009D5230"/>
    <w:rsid w:val="009D5316"/>
    <w:rsid w:val="009D56D8"/>
    <w:rsid w:val="009D57FF"/>
    <w:rsid w:val="009D60A5"/>
    <w:rsid w:val="009D6471"/>
    <w:rsid w:val="009D69E3"/>
    <w:rsid w:val="009D6FB7"/>
    <w:rsid w:val="009D75FF"/>
    <w:rsid w:val="009E0220"/>
    <w:rsid w:val="009E0286"/>
    <w:rsid w:val="009E077A"/>
    <w:rsid w:val="009E0BD4"/>
    <w:rsid w:val="009E0C37"/>
    <w:rsid w:val="009E12C7"/>
    <w:rsid w:val="009E172B"/>
    <w:rsid w:val="009E1BAB"/>
    <w:rsid w:val="009E21EA"/>
    <w:rsid w:val="009E2569"/>
    <w:rsid w:val="009E2DA2"/>
    <w:rsid w:val="009E2E68"/>
    <w:rsid w:val="009E2E9C"/>
    <w:rsid w:val="009E31E0"/>
    <w:rsid w:val="009E32B7"/>
    <w:rsid w:val="009E349B"/>
    <w:rsid w:val="009E3BFD"/>
    <w:rsid w:val="009E41ED"/>
    <w:rsid w:val="009E4821"/>
    <w:rsid w:val="009E5532"/>
    <w:rsid w:val="009E57D2"/>
    <w:rsid w:val="009E57F5"/>
    <w:rsid w:val="009E5ABA"/>
    <w:rsid w:val="009E616D"/>
    <w:rsid w:val="009E6581"/>
    <w:rsid w:val="009E6AF0"/>
    <w:rsid w:val="009E76F2"/>
    <w:rsid w:val="009E79AE"/>
    <w:rsid w:val="009E7A93"/>
    <w:rsid w:val="009F0232"/>
    <w:rsid w:val="009F0A2A"/>
    <w:rsid w:val="009F1319"/>
    <w:rsid w:val="009F1AC4"/>
    <w:rsid w:val="009F24D3"/>
    <w:rsid w:val="009F309E"/>
    <w:rsid w:val="009F3646"/>
    <w:rsid w:val="009F364D"/>
    <w:rsid w:val="009F36FD"/>
    <w:rsid w:val="009F37D2"/>
    <w:rsid w:val="009F3A45"/>
    <w:rsid w:val="009F3E4D"/>
    <w:rsid w:val="009F4202"/>
    <w:rsid w:val="009F4518"/>
    <w:rsid w:val="009F500D"/>
    <w:rsid w:val="009F5105"/>
    <w:rsid w:val="009F5A61"/>
    <w:rsid w:val="009F5B65"/>
    <w:rsid w:val="009F5D05"/>
    <w:rsid w:val="009F5E6B"/>
    <w:rsid w:val="009F6490"/>
    <w:rsid w:val="009F6889"/>
    <w:rsid w:val="009F68A1"/>
    <w:rsid w:val="009F69D6"/>
    <w:rsid w:val="009F6D93"/>
    <w:rsid w:val="009F70B0"/>
    <w:rsid w:val="009F75DE"/>
    <w:rsid w:val="009F775E"/>
    <w:rsid w:val="009F7A5A"/>
    <w:rsid w:val="009F7B7C"/>
    <w:rsid w:val="009F7EE4"/>
    <w:rsid w:val="00A007ED"/>
    <w:rsid w:val="00A00CBB"/>
    <w:rsid w:val="00A00D95"/>
    <w:rsid w:val="00A01658"/>
    <w:rsid w:val="00A01AF4"/>
    <w:rsid w:val="00A01D31"/>
    <w:rsid w:val="00A02A3A"/>
    <w:rsid w:val="00A03286"/>
    <w:rsid w:val="00A03BC5"/>
    <w:rsid w:val="00A03FAB"/>
    <w:rsid w:val="00A0414D"/>
    <w:rsid w:val="00A047EC"/>
    <w:rsid w:val="00A05360"/>
    <w:rsid w:val="00A056D8"/>
    <w:rsid w:val="00A05CD9"/>
    <w:rsid w:val="00A05D3C"/>
    <w:rsid w:val="00A0632A"/>
    <w:rsid w:val="00A06372"/>
    <w:rsid w:val="00A06890"/>
    <w:rsid w:val="00A06A93"/>
    <w:rsid w:val="00A07457"/>
    <w:rsid w:val="00A07D76"/>
    <w:rsid w:val="00A101A4"/>
    <w:rsid w:val="00A106D1"/>
    <w:rsid w:val="00A1096C"/>
    <w:rsid w:val="00A10D8E"/>
    <w:rsid w:val="00A118EB"/>
    <w:rsid w:val="00A119EE"/>
    <w:rsid w:val="00A11E7F"/>
    <w:rsid w:val="00A123A9"/>
    <w:rsid w:val="00A12627"/>
    <w:rsid w:val="00A130BE"/>
    <w:rsid w:val="00A131CC"/>
    <w:rsid w:val="00A132ED"/>
    <w:rsid w:val="00A134CA"/>
    <w:rsid w:val="00A136B3"/>
    <w:rsid w:val="00A14AD4"/>
    <w:rsid w:val="00A14D42"/>
    <w:rsid w:val="00A164E9"/>
    <w:rsid w:val="00A16EF2"/>
    <w:rsid w:val="00A17955"/>
    <w:rsid w:val="00A1797C"/>
    <w:rsid w:val="00A17A5B"/>
    <w:rsid w:val="00A17ADB"/>
    <w:rsid w:val="00A17FFB"/>
    <w:rsid w:val="00A202E2"/>
    <w:rsid w:val="00A20A73"/>
    <w:rsid w:val="00A20F7C"/>
    <w:rsid w:val="00A218B8"/>
    <w:rsid w:val="00A21ADF"/>
    <w:rsid w:val="00A224CE"/>
    <w:rsid w:val="00A2274D"/>
    <w:rsid w:val="00A22822"/>
    <w:rsid w:val="00A22CD6"/>
    <w:rsid w:val="00A235C3"/>
    <w:rsid w:val="00A23DBC"/>
    <w:rsid w:val="00A2449C"/>
    <w:rsid w:val="00A24CC8"/>
    <w:rsid w:val="00A24D31"/>
    <w:rsid w:val="00A25B6A"/>
    <w:rsid w:val="00A25C17"/>
    <w:rsid w:val="00A269A3"/>
    <w:rsid w:val="00A27C32"/>
    <w:rsid w:val="00A27E76"/>
    <w:rsid w:val="00A3020A"/>
    <w:rsid w:val="00A30454"/>
    <w:rsid w:val="00A305DC"/>
    <w:rsid w:val="00A30679"/>
    <w:rsid w:val="00A309E5"/>
    <w:rsid w:val="00A30A64"/>
    <w:rsid w:val="00A30DF7"/>
    <w:rsid w:val="00A313BD"/>
    <w:rsid w:val="00A31488"/>
    <w:rsid w:val="00A31647"/>
    <w:rsid w:val="00A318D8"/>
    <w:rsid w:val="00A31C00"/>
    <w:rsid w:val="00A31E19"/>
    <w:rsid w:val="00A31FBB"/>
    <w:rsid w:val="00A32983"/>
    <w:rsid w:val="00A33A41"/>
    <w:rsid w:val="00A33C45"/>
    <w:rsid w:val="00A34543"/>
    <w:rsid w:val="00A34A75"/>
    <w:rsid w:val="00A34F24"/>
    <w:rsid w:val="00A359F9"/>
    <w:rsid w:val="00A36389"/>
    <w:rsid w:val="00A3692B"/>
    <w:rsid w:val="00A36945"/>
    <w:rsid w:val="00A369A9"/>
    <w:rsid w:val="00A3715D"/>
    <w:rsid w:val="00A371EB"/>
    <w:rsid w:val="00A37230"/>
    <w:rsid w:val="00A372D7"/>
    <w:rsid w:val="00A375C6"/>
    <w:rsid w:val="00A376EE"/>
    <w:rsid w:val="00A377CF"/>
    <w:rsid w:val="00A37968"/>
    <w:rsid w:val="00A37AD9"/>
    <w:rsid w:val="00A402C0"/>
    <w:rsid w:val="00A40ADE"/>
    <w:rsid w:val="00A40F14"/>
    <w:rsid w:val="00A40FB9"/>
    <w:rsid w:val="00A411BB"/>
    <w:rsid w:val="00A41A7B"/>
    <w:rsid w:val="00A41CCA"/>
    <w:rsid w:val="00A42593"/>
    <w:rsid w:val="00A42713"/>
    <w:rsid w:val="00A4411B"/>
    <w:rsid w:val="00A4447E"/>
    <w:rsid w:val="00A446E5"/>
    <w:rsid w:val="00A4477E"/>
    <w:rsid w:val="00A44953"/>
    <w:rsid w:val="00A44DDF"/>
    <w:rsid w:val="00A44F37"/>
    <w:rsid w:val="00A4510A"/>
    <w:rsid w:val="00A45404"/>
    <w:rsid w:val="00A4566F"/>
    <w:rsid w:val="00A45FD3"/>
    <w:rsid w:val="00A467E2"/>
    <w:rsid w:val="00A468D2"/>
    <w:rsid w:val="00A46CB0"/>
    <w:rsid w:val="00A46EA2"/>
    <w:rsid w:val="00A47CF3"/>
    <w:rsid w:val="00A47EA4"/>
    <w:rsid w:val="00A504B1"/>
    <w:rsid w:val="00A511A4"/>
    <w:rsid w:val="00A521BF"/>
    <w:rsid w:val="00A528BA"/>
    <w:rsid w:val="00A5290E"/>
    <w:rsid w:val="00A52BCB"/>
    <w:rsid w:val="00A53744"/>
    <w:rsid w:val="00A53BCD"/>
    <w:rsid w:val="00A5404E"/>
    <w:rsid w:val="00A545E2"/>
    <w:rsid w:val="00A5555D"/>
    <w:rsid w:val="00A5580F"/>
    <w:rsid w:val="00A55F2F"/>
    <w:rsid w:val="00A56480"/>
    <w:rsid w:val="00A565EC"/>
    <w:rsid w:val="00A5662D"/>
    <w:rsid w:val="00A5735A"/>
    <w:rsid w:val="00A578DB"/>
    <w:rsid w:val="00A57B15"/>
    <w:rsid w:val="00A602A8"/>
    <w:rsid w:val="00A60467"/>
    <w:rsid w:val="00A60814"/>
    <w:rsid w:val="00A60D6F"/>
    <w:rsid w:val="00A611DF"/>
    <w:rsid w:val="00A61634"/>
    <w:rsid w:val="00A61677"/>
    <w:rsid w:val="00A6167A"/>
    <w:rsid w:val="00A61FF1"/>
    <w:rsid w:val="00A6293A"/>
    <w:rsid w:val="00A62A53"/>
    <w:rsid w:val="00A62ACB"/>
    <w:rsid w:val="00A62D12"/>
    <w:rsid w:val="00A62EE1"/>
    <w:rsid w:val="00A63281"/>
    <w:rsid w:val="00A6354D"/>
    <w:rsid w:val="00A644DB"/>
    <w:rsid w:val="00A64703"/>
    <w:rsid w:val="00A64A7A"/>
    <w:rsid w:val="00A64AA5"/>
    <w:rsid w:val="00A652E3"/>
    <w:rsid w:val="00A65569"/>
    <w:rsid w:val="00A65BA8"/>
    <w:rsid w:val="00A65C9D"/>
    <w:rsid w:val="00A661CB"/>
    <w:rsid w:val="00A6655A"/>
    <w:rsid w:val="00A66695"/>
    <w:rsid w:val="00A66B38"/>
    <w:rsid w:val="00A66EE7"/>
    <w:rsid w:val="00A67802"/>
    <w:rsid w:val="00A67939"/>
    <w:rsid w:val="00A67A43"/>
    <w:rsid w:val="00A67B96"/>
    <w:rsid w:val="00A70241"/>
    <w:rsid w:val="00A70401"/>
    <w:rsid w:val="00A707C7"/>
    <w:rsid w:val="00A708A5"/>
    <w:rsid w:val="00A71937"/>
    <w:rsid w:val="00A719B1"/>
    <w:rsid w:val="00A7245E"/>
    <w:rsid w:val="00A72F33"/>
    <w:rsid w:val="00A734CD"/>
    <w:rsid w:val="00A73598"/>
    <w:rsid w:val="00A73902"/>
    <w:rsid w:val="00A74520"/>
    <w:rsid w:val="00A74CFB"/>
    <w:rsid w:val="00A75C9C"/>
    <w:rsid w:val="00A76599"/>
    <w:rsid w:val="00A76826"/>
    <w:rsid w:val="00A76CC2"/>
    <w:rsid w:val="00A778C0"/>
    <w:rsid w:val="00A77905"/>
    <w:rsid w:val="00A779C7"/>
    <w:rsid w:val="00A77CC1"/>
    <w:rsid w:val="00A80486"/>
    <w:rsid w:val="00A807EA"/>
    <w:rsid w:val="00A81D73"/>
    <w:rsid w:val="00A823CF"/>
    <w:rsid w:val="00A82C1F"/>
    <w:rsid w:val="00A82D9E"/>
    <w:rsid w:val="00A8342B"/>
    <w:rsid w:val="00A83482"/>
    <w:rsid w:val="00A83609"/>
    <w:rsid w:val="00A839F8"/>
    <w:rsid w:val="00A850C0"/>
    <w:rsid w:val="00A852BE"/>
    <w:rsid w:val="00A859FA"/>
    <w:rsid w:val="00A85ACA"/>
    <w:rsid w:val="00A85BAE"/>
    <w:rsid w:val="00A85F59"/>
    <w:rsid w:val="00A86B2D"/>
    <w:rsid w:val="00A8739C"/>
    <w:rsid w:val="00A900C8"/>
    <w:rsid w:val="00A9077F"/>
    <w:rsid w:val="00A908D8"/>
    <w:rsid w:val="00A90C46"/>
    <w:rsid w:val="00A915F8"/>
    <w:rsid w:val="00A9172C"/>
    <w:rsid w:val="00A91864"/>
    <w:rsid w:val="00A91AAC"/>
    <w:rsid w:val="00A92293"/>
    <w:rsid w:val="00A92709"/>
    <w:rsid w:val="00A92C51"/>
    <w:rsid w:val="00A938F0"/>
    <w:rsid w:val="00A93948"/>
    <w:rsid w:val="00A93D62"/>
    <w:rsid w:val="00A93D7C"/>
    <w:rsid w:val="00A93EC7"/>
    <w:rsid w:val="00A94262"/>
    <w:rsid w:val="00A94361"/>
    <w:rsid w:val="00A945EC"/>
    <w:rsid w:val="00A95102"/>
    <w:rsid w:val="00A95636"/>
    <w:rsid w:val="00A9569F"/>
    <w:rsid w:val="00A95E03"/>
    <w:rsid w:val="00A95E07"/>
    <w:rsid w:val="00A960E1"/>
    <w:rsid w:val="00A963F1"/>
    <w:rsid w:val="00A965BE"/>
    <w:rsid w:val="00A9670E"/>
    <w:rsid w:val="00A9679C"/>
    <w:rsid w:val="00A96CD9"/>
    <w:rsid w:val="00A97938"/>
    <w:rsid w:val="00AA04E7"/>
    <w:rsid w:val="00AA0EE7"/>
    <w:rsid w:val="00AA179B"/>
    <w:rsid w:val="00AA20B2"/>
    <w:rsid w:val="00AA2530"/>
    <w:rsid w:val="00AA2F33"/>
    <w:rsid w:val="00AA2F7E"/>
    <w:rsid w:val="00AA30F9"/>
    <w:rsid w:val="00AA3281"/>
    <w:rsid w:val="00AA3991"/>
    <w:rsid w:val="00AA3B5A"/>
    <w:rsid w:val="00AA44B6"/>
    <w:rsid w:val="00AA468C"/>
    <w:rsid w:val="00AA473A"/>
    <w:rsid w:val="00AA4FDF"/>
    <w:rsid w:val="00AA5CF4"/>
    <w:rsid w:val="00AA5D65"/>
    <w:rsid w:val="00AA5DF3"/>
    <w:rsid w:val="00AA61BF"/>
    <w:rsid w:val="00AA6B3C"/>
    <w:rsid w:val="00AA75ED"/>
    <w:rsid w:val="00AA7635"/>
    <w:rsid w:val="00AA76A6"/>
    <w:rsid w:val="00AA7B97"/>
    <w:rsid w:val="00AA7E1F"/>
    <w:rsid w:val="00AB01D7"/>
    <w:rsid w:val="00AB1039"/>
    <w:rsid w:val="00AB12D5"/>
    <w:rsid w:val="00AB1343"/>
    <w:rsid w:val="00AB13D3"/>
    <w:rsid w:val="00AB17A8"/>
    <w:rsid w:val="00AB1A9E"/>
    <w:rsid w:val="00AB1D0F"/>
    <w:rsid w:val="00AB2164"/>
    <w:rsid w:val="00AB236D"/>
    <w:rsid w:val="00AB244B"/>
    <w:rsid w:val="00AB25E5"/>
    <w:rsid w:val="00AB26D8"/>
    <w:rsid w:val="00AB27F6"/>
    <w:rsid w:val="00AB29C3"/>
    <w:rsid w:val="00AB3335"/>
    <w:rsid w:val="00AB34A5"/>
    <w:rsid w:val="00AB36D2"/>
    <w:rsid w:val="00AB3898"/>
    <w:rsid w:val="00AB3A5B"/>
    <w:rsid w:val="00AB3F2D"/>
    <w:rsid w:val="00AB49EC"/>
    <w:rsid w:val="00AB573D"/>
    <w:rsid w:val="00AB6000"/>
    <w:rsid w:val="00AB6801"/>
    <w:rsid w:val="00AB70C7"/>
    <w:rsid w:val="00AB775B"/>
    <w:rsid w:val="00AB7862"/>
    <w:rsid w:val="00AC0646"/>
    <w:rsid w:val="00AC0A0F"/>
    <w:rsid w:val="00AC1AA1"/>
    <w:rsid w:val="00AC1B45"/>
    <w:rsid w:val="00AC1C7D"/>
    <w:rsid w:val="00AC1D04"/>
    <w:rsid w:val="00AC2600"/>
    <w:rsid w:val="00AC2C56"/>
    <w:rsid w:val="00AC2E37"/>
    <w:rsid w:val="00AC4511"/>
    <w:rsid w:val="00AC4BC8"/>
    <w:rsid w:val="00AC4E4E"/>
    <w:rsid w:val="00AC4FA5"/>
    <w:rsid w:val="00AC4FB4"/>
    <w:rsid w:val="00AC4FDE"/>
    <w:rsid w:val="00AC52D9"/>
    <w:rsid w:val="00AC5479"/>
    <w:rsid w:val="00AC57C6"/>
    <w:rsid w:val="00AC5885"/>
    <w:rsid w:val="00AC62BB"/>
    <w:rsid w:val="00AC698A"/>
    <w:rsid w:val="00AC6BD7"/>
    <w:rsid w:val="00AC72AF"/>
    <w:rsid w:val="00AC78A9"/>
    <w:rsid w:val="00AC7D2B"/>
    <w:rsid w:val="00AC7D5F"/>
    <w:rsid w:val="00AD017B"/>
    <w:rsid w:val="00AD0814"/>
    <w:rsid w:val="00AD0A3F"/>
    <w:rsid w:val="00AD0DD7"/>
    <w:rsid w:val="00AD11F6"/>
    <w:rsid w:val="00AD11F7"/>
    <w:rsid w:val="00AD1384"/>
    <w:rsid w:val="00AD2C7F"/>
    <w:rsid w:val="00AD3157"/>
    <w:rsid w:val="00AD3DFE"/>
    <w:rsid w:val="00AD4661"/>
    <w:rsid w:val="00AD4AE6"/>
    <w:rsid w:val="00AD508E"/>
    <w:rsid w:val="00AD5D9C"/>
    <w:rsid w:val="00AD6067"/>
    <w:rsid w:val="00AD63B0"/>
    <w:rsid w:val="00AD7315"/>
    <w:rsid w:val="00AD7877"/>
    <w:rsid w:val="00AD7B15"/>
    <w:rsid w:val="00AD7B2A"/>
    <w:rsid w:val="00AE008C"/>
    <w:rsid w:val="00AE03C7"/>
    <w:rsid w:val="00AE0979"/>
    <w:rsid w:val="00AE0AAD"/>
    <w:rsid w:val="00AE125D"/>
    <w:rsid w:val="00AE1BCA"/>
    <w:rsid w:val="00AE1FEC"/>
    <w:rsid w:val="00AE20EB"/>
    <w:rsid w:val="00AE2114"/>
    <w:rsid w:val="00AE2460"/>
    <w:rsid w:val="00AE2804"/>
    <w:rsid w:val="00AE2ABF"/>
    <w:rsid w:val="00AE3252"/>
    <w:rsid w:val="00AE3561"/>
    <w:rsid w:val="00AE3882"/>
    <w:rsid w:val="00AE4215"/>
    <w:rsid w:val="00AE448E"/>
    <w:rsid w:val="00AE4552"/>
    <w:rsid w:val="00AE4857"/>
    <w:rsid w:val="00AE4ADE"/>
    <w:rsid w:val="00AE4CBB"/>
    <w:rsid w:val="00AE50E2"/>
    <w:rsid w:val="00AE56BF"/>
    <w:rsid w:val="00AE578B"/>
    <w:rsid w:val="00AE6BC9"/>
    <w:rsid w:val="00AE6D94"/>
    <w:rsid w:val="00AE7B65"/>
    <w:rsid w:val="00AE7E60"/>
    <w:rsid w:val="00AE7E9E"/>
    <w:rsid w:val="00AE7EAC"/>
    <w:rsid w:val="00AF04F1"/>
    <w:rsid w:val="00AF1027"/>
    <w:rsid w:val="00AF10E8"/>
    <w:rsid w:val="00AF1125"/>
    <w:rsid w:val="00AF1BAE"/>
    <w:rsid w:val="00AF3493"/>
    <w:rsid w:val="00AF3ACE"/>
    <w:rsid w:val="00AF4021"/>
    <w:rsid w:val="00AF475F"/>
    <w:rsid w:val="00AF501A"/>
    <w:rsid w:val="00AF6659"/>
    <w:rsid w:val="00AF6DDB"/>
    <w:rsid w:val="00AF6F81"/>
    <w:rsid w:val="00AF7190"/>
    <w:rsid w:val="00AF78E1"/>
    <w:rsid w:val="00B002F7"/>
    <w:rsid w:val="00B00755"/>
    <w:rsid w:val="00B011A3"/>
    <w:rsid w:val="00B02239"/>
    <w:rsid w:val="00B0269B"/>
    <w:rsid w:val="00B02741"/>
    <w:rsid w:val="00B02D86"/>
    <w:rsid w:val="00B02DFA"/>
    <w:rsid w:val="00B02FFD"/>
    <w:rsid w:val="00B03E1E"/>
    <w:rsid w:val="00B044E3"/>
    <w:rsid w:val="00B04582"/>
    <w:rsid w:val="00B04B32"/>
    <w:rsid w:val="00B04F6E"/>
    <w:rsid w:val="00B05011"/>
    <w:rsid w:val="00B05504"/>
    <w:rsid w:val="00B05658"/>
    <w:rsid w:val="00B05FEC"/>
    <w:rsid w:val="00B068B8"/>
    <w:rsid w:val="00B070C2"/>
    <w:rsid w:val="00B07AB3"/>
    <w:rsid w:val="00B07B92"/>
    <w:rsid w:val="00B07F48"/>
    <w:rsid w:val="00B10154"/>
    <w:rsid w:val="00B10A21"/>
    <w:rsid w:val="00B10B9D"/>
    <w:rsid w:val="00B111D2"/>
    <w:rsid w:val="00B1127B"/>
    <w:rsid w:val="00B114C1"/>
    <w:rsid w:val="00B118FB"/>
    <w:rsid w:val="00B11B11"/>
    <w:rsid w:val="00B11DCE"/>
    <w:rsid w:val="00B12475"/>
    <w:rsid w:val="00B12D0C"/>
    <w:rsid w:val="00B13116"/>
    <w:rsid w:val="00B1337F"/>
    <w:rsid w:val="00B137DB"/>
    <w:rsid w:val="00B13C25"/>
    <w:rsid w:val="00B13D00"/>
    <w:rsid w:val="00B14255"/>
    <w:rsid w:val="00B149DD"/>
    <w:rsid w:val="00B149E5"/>
    <w:rsid w:val="00B1510E"/>
    <w:rsid w:val="00B152F9"/>
    <w:rsid w:val="00B1536D"/>
    <w:rsid w:val="00B156C5"/>
    <w:rsid w:val="00B15CB9"/>
    <w:rsid w:val="00B15D9D"/>
    <w:rsid w:val="00B1609D"/>
    <w:rsid w:val="00B16E63"/>
    <w:rsid w:val="00B178D3"/>
    <w:rsid w:val="00B17C16"/>
    <w:rsid w:val="00B20016"/>
    <w:rsid w:val="00B20456"/>
    <w:rsid w:val="00B20615"/>
    <w:rsid w:val="00B2078F"/>
    <w:rsid w:val="00B20791"/>
    <w:rsid w:val="00B2178D"/>
    <w:rsid w:val="00B218EF"/>
    <w:rsid w:val="00B2194D"/>
    <w:rsid w:val="00B21A03"/>
    <w:rsid w:val="00B21A97"/>
    <w:rsid w:val="00B21E32"/>
    <w:rsid w:val="00B21F3B"/>
    <w:rsid w:val="00B22350"/>
    <w:rsid w:val="00B22CDC"/>
    <w:rsid w:val="00B236DB"/>
    <w:rsid w:val="00B23DAA"/>
    <w:rsid w:val="00B24250"/>
    <w:rsid w:val="00B245AC"/>
    <w:rsid w:val="00B248EC"/>
    <w:rsid w:val="00B24DAA"/>
    <w:rsid w:val="00B25571"/>
    <w:rsid w:val="00B2562C"/>
    <w:rsid w:val="00B25FBB"/>
    <w:rsid w:val="00B26E88"/>
    <w:rsid w:val="00B275B5"/>
    <w:rsid w:val="00B30840"/>
    <w:rsid w:val="00B308A2"/>
    <w:rsid w:val="00B314B8"/>
    <w:rsid w:val="00B31F0D"/>
    <w:rsid w:val="00B32B3C"/>
    <w:rsid w:val="00B32E39"/>
    <w:rsid w:val="00B33812"/>
    <w:rsid w:val="00B33E3D"/>
    <w:rsid w:val="00B349C1"/>
    <w:rsid w:val="00B34D3F"/>
    <w:rsid w:val="00B34E35"/>
    <w:rsid w:val="00B35594"/>
    <w:rsid w:val="00B3563F"/>
    <w:rsid w:val="00B35B58"/>
    <w:rsid w:val="00B35E2D"/>
    <w:rsid w:val="00B362F1"/>
    <w:rsid w:val="00B3644E"/>
    <w:rsid w:val="00B3649C"/>
    <w:rsid w:val="00B3666E"/>
    <w:rsid w:val="00B37573"/>
    <w:rsid w:val="00B37774"/>
    <w:rsid w:val="00B37FAE"/>
    <w:rsid w:val="00B40470"/>
    <w:rsid w:val="00B40B49"/>
    <w:rsid w:val="00B40E4C"/>
    <w:rsid w:val="00B41F69"/>
    <w:rsid w:val="00B42638"/>
    <w:rsid w:val="00B42880"/>
    <w:rsid w:val="00B42D95"/>
    <w:rsid w:val="00B42F55"/>
    <w:rsid w:val="00B4340B"/>
    <w:rsid w:val="00B445C6"/>
    <w:rsid w:val="00B446A5"/>
    <w:rsid w:val="00B44D4B"/>
    <w:rsid w:val="00B45993"/>
    <w:rsid w:val="00B45D54"/>
    <w:rsid w:val="00B465B6"/>
    <w:rsid w:val="00B47247"/>
    <w:rsid w:val="00B4726C"/>
    <w:rsid w:val="00B472BD"/>
    <w:rsid w:val="00B4757E"/>
    <w:rsid w:val="00B47786"/>
    <w:rsid w:val="00B50003"/>
    <w:rsid w:val="00B50090"/>
    <w:rsid w:val="00B50E75"/>
    <w:rsid w:val="00B51594"/>
    <w:rsid w:val="00B51955"/>
    <w:rsid w:val="00B51F02"/>
    <w:rsid w:val="00B52563"/>
    <w:rsid w:val="00B52A59"/>
    <w:rsid w:val="00B52CD6"/>
    <w:rsid w:val="00B52E43"/>
    <w:rsid w:val="00B53AC1"/>
    <w:rsid w:val="00B53B3A"/>
    <w:rsid w:val="00B54620"/>
    <w:rsid w:val="00B548B9"/>
    <w:rsid w:val="00B54C51"/>
    <w:rsid w:val="00B555B6"/>
    <w:rsid w:val="00B55B46"/>
    <w:rsid w:val="00B56CA9"/>
    <w:rsid w:val="00B56FBB"/>
    <w:rsid w:val="00B57C09"/>
    <w:rsid w:val="00B57D15"/>
    <w:rsid w:val="00B600E3"/>
    <w:rsid w:val="00B60E42"/>
    <w:rsid w:val="00B61DFA"/>
    <w:rsid w:val="00B6341E"/>
    <w:rsid w:val="00B636F0"/>
    <w:rsid w:val="00B63A44"/>
    <w:rsid w:val="00B640CA"/>
    <w:rsid w:val="00B65683"/>
    <w:rsid w:val="00B65C3D"/>
    <w:rsid w:val="00B65D43"/>
    <w:rsid w:val="00B65F48"/>
    <w:rsid w:val="00B66C67"/>
    <w:rsid w:val="00B677D7"/>
    <w:rsid w:val="00B700FA"/>
    <w:rsid w:val="00B701B3"/>
    <w:rsid w:val="00B710AB"/>
    <w:rsid w:val="00B726AC"/>
    <w:rsid w:val="00B726CC"/>
    <w:rsid w:val="00B7492F"/>
    <w:rsid w:val="00B74C7B"/>
    <w:rsid w:val="00B74CD1"/>
    <w:rsid w:val="00B74ED3"/>
    <w:rsid w:val="00B75192"/>
    <w:rsid w:val="00B751FE"/>
    <w:rsid w:val="00B754C5"/>
    <w:rsid w:val="00B758BB"/>
    <w:rsid w:val="00B759CC"/>
    <w:rsid w:val="00B75EE5"/>
    <w:rsid w:val="00B75F22"/>
    <w:rsid w:val="00B75F2F"/>
    <w:rsid w:val="00B76108"/>
    <w:rsid w:val="00B764D9"/>
    <w:rsid w:val="00B76865"/>
    <w:rsid w:val="00B772E9"/>
    <w:rsid w:val="00B77D76"/>
    <w:rsid w:val="00B77E6E"/>
    <w:rsid w:val="00B803A8"/>
    <w:rsid w:val="00B8070D"/>
    <w:rsid w:val="00B80861"/>
    <w:rsid w:val="00B81950"/>
    <w:rsid w:val="00B83296"/>
    <w:rsid w:val="00B83F3B"/>
    <w:rsid w:val="00B8404B"/>
    <w:rsid w:val="00B843BE"/>
    <w:rsid w:val="00B84631"/>
    <w:rsid w:val="00B84D87"/>
    <w:rsid w:val="00B857CD"/>
    <w:rsid w:val="00B858A5"/>
    <w:rsid w:val="00B85FC0"/>
    <w:rsid w:val="00B86340"/>
    <w:rsid w:val="00B86E69"/>
    <w:rsid w:val="00B877DE"/>
    <w:rsid w:val="00B87938"/>
    <w:rsid w:val="00B87B60"/>
    <w:rsid w:val="00B9064B"/>
    <w:rsid w:val="00B90FCA"/>
    <w:rsid w:val="00B94277"/>
    <w:rsid w:val="00B944B5"/>
    <w:rsid w:val="00B948C9"/>
    <w:rsid w:val="00B94949"/>
    <w:rsid w:val="00B94ADD"/>
    <w:rsid w:val="00B950BF"/>
    <w:rsid w:val="00B954B0"/>
    <w:rsid w:val="00B95536"/>
    <w:rsid w:val="00B95F91"/>
    <w:rsid w:val="00B96BA8"/>
    <w:rsid w:val="00B96C1D"/>
    <w:rsid w:val="00B970FD"/>
    <w:rsid w:val="00B97190"/>
    <w:rsid w:val="00B97957"/>
    <w:rsid w:val="00BA0384"/>
    <w:rsid w:val="00BA1E96"/>
    <w:rsid w:val="00BA2B53"/>
    <w:rsid w:val="00BA300E"/>
    <w:rsid w:val="00BA36C8"/>
    <w:rsid w:val="00BA3F8C"/>
    <w:rsid w:val="00BA4545"/>
    <w:rsid w:val="00BA472E"/>
    <w:rsid w:val="00BA4915"/>
    <w:rsid w:val="00BA4995"/>
    <w:rsid w:val="00BA4BB1"/>
    <w:rsid w:val="00BA4BDB"/>
    <w:rsid w:val="00BA4F0E"/>
    <w:rsid w:val="00BA5519"/>
    <w:rsid w:val="00BA5999"/>
    <w:rsid w:val="00BA5C86"/>
    <w:rsid w:val="00BA64F1"/>
    <w:rsid w:val="00BA6901"/>
    <w:rsid w:val="00BA6E3E"/>
    <w:rsid w:val="00BA6FAA"/>
    <w:rsid w:val="00BA7762"/>
    <w:rsid w:val="00BA77C6"/>
    <w:rsid w:val="00BA7A49"/>
    <w:rsid w:val="00BA7C4F"/>
    <w:rsid w:val="00BA7CA3"/>
    <w:rsid w:val="00BB00C1"/>
    <w:rsid w:val="00BB1211"/>
    <w:rsid w:val="00BB156D"/>
    <w:rsid w:val="00BB16F2"/>
    <w:rsid w:val="00BB177A"/>
    <w:rsid w:val="00BB1B3E"/>
    <w:rsid w:val="00BB1CB9"/>
    <w:rsid w:val="00BB224A"/>
    <w:rsid w:val="00BB285F"/>
    <w:rsid w:val="00BB3F6E"/>
    <w:rsid w:val="00BB43EE"/>
    <w:rsid w:val="00BB4685"/>
    <w:rsid w:val="00BB4A4C"/>
    <w:rsid w:val="00BB4A56"/>
    <w:rsid w:val="00BB5090"/>
    <w:rsid w:val="00BB51D0"/>
    <w:rsid w:val="00BB755F"/>
    <w:rsid w:val="00BB771B"/>
    <w:rsid w:val="00BC07F6"/>
    <w:rsid w:val="00BC0CBB"/>
    <w:rsid w:val="00BC141E"/>
    <w:rsid w:val="00BC17A0"/>
    <w:rsid w:val="00BC2227"/>
    <w:rsid w:val="00BC22A3"/>
    <w:rsid w:val="00BC2304"/>
    <w:rsid w:val="00BC23D8"/>
    <w:rsid w:val="00BC2473"/>
    <w:rsid w:val="00BC2637"/>
    <w:rsid w:val="00BC26AD"/>
    <w:rsid w:val="00BC2BC4"/>
    <w:rsid w:val="00BC32A9"/>
    <w:rsid w:val="00BC38E0"/>
    <w:rsid w:val="00BC3961"/>
    <w:rsid w:val="00BC39BD"/>
    <w:rsid w:val="00BC3AAA"/>
    <w:rsid w:val="00BC44DE"/>
    <w:rsid w:val="00BC481B"/>
    <w:rsid w:val="00BC4D8D"/>
    <w:rsid w:val="00BC4DF6"/>
    <w:rsid w:val="00BC534F"/>
    <w:rsid w:val="00BC56E2"/>
    <w:rsid w:val="00BC58C6"/>
    <w:rsid w:val="00BC59BD"/>
    <w:rsid w:val="00BC5BF9"/>
    <w:rsid w:val="00BC60DB"/>
    <w:rsid w:val="00BC67DF"/>
    <w:rsid w:val="00BC6C49"/>
    <w:rsid w:val="00BC7FE8"/>
    <w:rsid w:val="00BD0022"/>
    <w:rsid w:val="00BD054E"/>
    <w:rsid w:val="00BD115B"/>
    <w:rsid w:val="00BD13E3"/>
    <w:rsid w:val="00BD1A57"/>
    <w:rsid w:val="00BD23FB"/>
    <w:rsid w:val="00BD2C4F"/>
    <w:rsid w:val="00BD2CD2"/>
    <w:rsid w:val="00BD3599"/>
    <w:rsid w:val="00BD3BE5"/>
    <w:rsid w:val="00BD3F9F"/>
    <w:rsid w:val="00BD45C2"/>
    <w:rsid w:val="00BD49CC"/>
    <w:rsid w:val="00BD4A94"/>
    <w:rsid w:val="00BD51C8"/>
    <w:rsid w:val="00BD51F8"/>
    <w:rsid w:val="00BD725D"/>
    <w:rsid w:val="00BD7989"/>
    <w:rsid w:val="00BE0E8D"/>
    <w:rsid w:val="00BE157F"/>
    <w:rsid w:val="00BE15C1"/>
    <w:rsid w:val="00BE185D"/>
    <w:rsid w:val="00BE18C6"/>
    <w:rsid w:val="00BE2B79"/>
    <w:rsid w:val="00BE2EB2"/>
    <w:rsid w:val="00BE4433"/>
    <w:rsid w:val="00BE46F9"/>
    <w:rsid w:val="00BE4865"/>
    <w:rsid w:val="00BE49BA"/>
    <w:rsid w:val="00BE4A36"/>
    <w:rsid w:val="00BE5228"/>
    <w:rsid w:val="00BE5378"/>
    <w:rsid w:val="00BE6921"/>
    <w:rsid w:val="00BE69FE"/>
    <w:rsid w:val="00BE6CE3"/>
    <w:rsid w:val="00BE6E51"/>
    <w:rsid w:val="00BE6F69"/>
    <w:rsid w:val="00BE70B5"/>
    <w:rsid w:val="00BE7406"/>
    <w:rsid w:val="00BE7A0B"/>
    <w:rsid w:val="00BE7D67"/>
    <w:rsid w:val="00BF0183"/>
    <w:rsid w:val="00BF045E"/>
    <w:rsid w:val="00BF05A2"/>
    <w:rsid w:val="00BF0763"/>
    <w:rsid w:val="00BF13BF"/>
    <w:rsid w:val="00BF1FC5"/>
    <w:rsid w:val="00BF1FF8"/>
    <w:rsid w:val="00BF2A75"/>
    <w:rsid w:val="00BF2EB7"/>
    <w:rsid w:val="00BF2F54"/>
    <w:rsid w:val="00BF3773"/>
    <w:rsid w:val="00BF4AA2"/>
    <w:rsid w:val="00BF4C12"/>
    <w:rsid w:val="00BF556A"/>
    <w:rsid w:val="00BF5A2B"/>
    <w:rsid w:val="00BF6490"/>
    <w:rsid w:val="00BF64F7"/>
    <w:rsid w:val="00BF67FB"/>
    <w:rsid w:val="00BF7AA6"/>
    <w:rsid w:val="00C002A6"/>
    <w:rsid w:val="00C005ED"/>
    <w:rsid w:val="00C00E54"/>
    <w:rsid w:val="00C0175B"/>
    <w:rsid w:val="00C0212D"/>
    <w:rsid w:val="00C0339A"/>
    <w:rsid w:val="00C035F1"/>
    <w:rsid w:val="00C04864"/>
    <w:rsid w:val="00C049A4"/>
    <w:rsid w:val="00C05B98"/>
    <w:rsid w:val="00C06458"/>
    <w:rsid w:val="00C065D1"/>
    <w:rsid w:val="00C07429"/>
    <w:rsid w:val="00C0754A"/>
    <w:rsid w:val="00C07BEF"/>
    <w:rsid w:val="00C101CD"/>
    <w:rsid w:val="00C1027E"/>
    <w:rsid w:val="00C106BF"/>
    <w:rsid w:val="00C10B4D"/>
    <w:rsid w:val="00C10ECC"/>
    <w:rsid w:val="00C11296"/>
    <w:rsid w:val="00C11A3D"/>
    <w:rsid w:val="00C11BD5"/>
    <w:rsid w:val="00C11D69"/>
    <w:rsid w:val="00C129C3"/>
    <w:rsid w:val="00C129F9"/>
    <w:rsid w:val="00C12A2D"/>
    <w:rsid w:val="00C1312C"/>
    <w:rsid w:val="00C131A1"/>
    <w:rsid w:val="00C13780"/>
    <w:rsid w:val="00C137E2"/>
    <w:rsid w:val="00C137EF"/>
    <w:rsid w:val="00C13824"/>
    <w:rsid w:val="00C159B9"/>
    <w:rsid w:val="00C15D1B"/>
    <w:rsid w:val="00C1613C"/>
    <w:rsid w:val="00C161B7"/>
    <w:rsid w:val="00C16728"/>
    <w:rsid w:val="00C169E2"/>
    <w:rsid w:val="00C16B36"/>
    <w:rsid w:val="00C16B89"/>
    <w:rsid w:val="00C16CE3"/>
    <w:rsid w:val="00C16E62"/>
    <w:rsid w:val="00C17D0C"/>
    <w:rsid w:val="00C207B9"/>
    <w:rsid w:val="00C20A58"/>
    <w:rsid w:val="00C211E4"/>
    <w:rsid w:val="00C2152C"/>
    <w:rsid w:val="00C22004"/>
    <w:rsid w:val="00C22AC8"/>
    <w:rsid w:val="00C22F09"/>
    <w:rsid w:val="00C230D2"/>
    <w:rsid w:val="00C23112"/>
    <w:rsid w:val="00C2334B"/>
    <w:rsid w:val="00C23461"/>
    <w:rsid w:val="00C23769"/>
    <w:rsid w:val="00C23C21"/>
    <w:rsid w:val="00C241DA"/>
    <w:rsid w:val="00C24260"/>
    <w:rsid w:val="00C249B2"/>
    <w:rsid w:val="00C24FB8"/>
    <w:rsid w:val="00C252C0"/>
    <w:rsid w:val="00C25966"/>
    <w:rsid w:val="00C261AD"/>
    <w:rsid w:val="00C26B24"/>
    <w:rsid w:val="00C26C73"/>
    <w:rsid w:val="00C278EC"/>
    <w:rsid w:val="00C3037E"/>
    <w:rsid w:val="00C30B07"/>
    <w:rsid w:val="00C324EC"/>
    <w:rsid w:val="00C3255C"/>
    <w:rsid w:val="00C325AC"/>
    <w:rsid w:val="00C33091"/>
    <w:rsid w:val="00C33454"/>
    <w:rsid w:val="00C335C4"/>
    <w:rsid w:val="00C3365D"/>
    <w:rsid w:val="00C33A13"/>
    <w:rsid w:val="00C33D60"/>
    <w:rsid w:val="00C345C2"/>
    <w:rsid w:val="00C34929"/>
    <w:rsid w:val="00C349B8"/>
    <w:rsid w:val="00C35476"/>
    <w:rsid w:val="00C357C4"/>
    <w:rsid w:val="00C359BD"/>
    <w:rsid w:val="00C35AA8"/>
    <w:rsid w:val="00C35E81"/>
    <w:rsid w:val="00C36463"/>
    <w:rsid w:val="00C3681A"/>
    <w:rsid w:val="00C36A9B"/>
    <w:rsid w:val="00C37C7C"/>
    <w:rsid w:val="00C409DA"/>
    <w:rsid w:val="00C40AE1"/>
    <w:rsid w:val="00C40C74"/>
    <w:rsid w:val="00C41BAE"/>
    <w:rsid w:val="00C41CD6"/>
    <w:rsid w:val="00C424C5"/>
    <w:rsid w:val="00C4298B"/>
    <w:rsid w:val="00C42C12"/>
    <w:rsid w:val="00C42F87"/>
    <w:rsid w:val="00C432BC"/>
    <w:rsid w:val="00C4366A"/>
    <w:rsid w:val="00C43941"/>
    <w:rsid w:val="00C43AC0"/>
    <w:rsid w:val="00C4492D"/>
    <w:rsid w:val="00C45499"/>
    <w:rsid w:val="00C45690"/>
    <w:rsid w:val="00C45CAF"/>
    <w:rsid w:val="00C46AF9"/>
    <w:rsid w:val="00C46EC5"/>
    <w:rsid w:val="00C4744F"/>
    <w:rsid w:val="00C47594"/>
    <w:rsid w:val="00C479C8"/>
    <w:rsid w:val="00C47CC4"/>
    <w:rsid w:val="00C47DC8"/>
    <w:rsid w:val="00C5096F"/>
    <w:rsid w:val="00C50B02"/>
    <w:rsid w:val="00C50F76"/>
    <w:rsid w:val="00C51352"/>
    <w:rsid w:val="00C51590"/>
    <w:rsid w:val="00C51945"/>
    <w:rsid w:val="00C51BBA"/>
    <w:rsid w:val="00C51DB7"/>
    <w:rsid w:val="00C52550"/>
    <w:rsid w:val="00C52A43"/>
    <w:rsid w:val="00C52D74"/>
    <w:rsid w:val="00C52ECA"/>
    <w:rsid w:val="00C53F44"/>
    <w:rsid w:val="00C55324"/>
    <w:rsid w:val="00C55480"/>
    <w:rsid w:val="00C55E24"/>
    <w:rsid w:val="00C5656F"/>
    <w:rsid w:val="00C57A13"/>
    <w:rsid w:val="00C57E2A"/>
    <w:rsid w:val="00C57FFB"/>
    <w:rsid w:val="00C6054D"/>
    <w:rsid w:val="00C60632"/>
    <w:rsid w:val="00C61530"/>
    <w:rsid w:val="00C615B6"/>
    <w:rsid w:val="00C61CDC"/>
    <w:rsid w:val="00C61ED1"/>
    <w:rsid w:val="00C622E6"/>
    <w:rsid w:val="00C6259D"/>
    <w:rsid w:val="00C62E35"/>
    <w:rsid w:val="00C63318"/>
    <w:rsid w:val="00C640E1"/>
    <w:rsid w:val="00C644FD"/>
    <w:rsid w:val="00C64616"/>
    <w:rsid w:val="00C64A7E"/>
    <w:rsid w:val="00C64E75"/>
    <w:rsid w:val="00C64F02"/>
    <w:rsid w:val="00C651C1"/>
    <w:rsid w:val="00C65276"/>
    <w:rsid w:val="00C665DA"/>
    <w:rsid w:val="00C66E37"/>
    <w:rsid w:val="00C708D0"/>
    <w:rsid w:val="00C720E4"/>
    <w:rsid w:val="00C72570"/>
    <w:rsid w:val="00C728EE"/>
    <w:rsid w:val="00C732AC"/>
    <w:rsid w:val="00C73F33"/>
    <w:rsid w:val="00C740D8"/>
    <w:rsid w:val="00C7431D"/>
    <w:rsid w:val="00C743C1"/>
    <w:rsid w:val="00C748B0"/>
    <w:rsid w:val="00C7490E"/>
    <w:rsid w:val="00C74C55"/>
    <w:rsid w:val="00C7518A"/>
    <w:rsid w:val="00C75614"/>
    <w:rsid w:val="00C75F90"/>
    <w:rsid w:val="00C76722"/>
    <w:rsid w:val="00C76727"/>
    <w:rsid w:val="00C768F8"/>
    <w:rsid w:val="00C76BD9"/>
    <w:rsid w:val="00C76CB0"/>
    <w:rsid w:val="00C76DFC"/>
    <w:rsid w:val="00C76FE9"/>
    <w:rsid w:val="00C773BD"/>
    <w:rsid w:val="00C7775A"/>
    <w:rsid w:val="00C779ED"/>
    <w:rsid w:val="00C8097C"/>
    <w:rsid w:val="00C809B9"/>
    <w:rsid w:val="00C80D1C"/>
    <w:rsid w:val="00C81D42"/>
    <w:rsid w:val="00C821FC"/>
    <w:rsid w:val="00C823CC"/>
    <w:rsid w:val="00C829F0"/>
    <w:rsid w:val="00C82BDA"/>
    <w:rsid w:val="00C83678"/>
    <w:rsid w:val="00C83A41"/>
    <w:rsid w:val="00C84306"/>
    <w:rsid w:val="00C844B4"/>
    <w:rsid w:val="00C845D8"/>
    <w:rsid w:val="00C84E32"/>
    <w:rsid w:val="00C85198"/>
    <w:rsid w:val="00C853AC"/>
    <w:rsid w:val="00C854D3"/>
    <w:rsid w:val="00C86008"/>
    <w:rsid w:val="00C8641F"/>
    <w:rsid w:val="00C864AF"/>
    <w:rsid w:val="00C8776E"/>
    <w:rsid w:val="00C879DF"/>
    <w:rsid w:val="00C87F93"/>
    <w:rsid w:val="00C90019"/>
    <w:rsid w:val="00C90AEC"/>
    <w:rsid w:val="00C90B90"/>
    <w:rsid w:val="00C911FD"/>
    <w:rsid w:val="00C91729"/>
    <w:rsid w:val="00C917EC"/>
    <w:rsid w:val="00C9196C"/>
    <w:rsid w:val="00C91F2F"/>
    <w:rsid w:val="00C92957"/>
    <w:rsid w:val="00C92965"/>
    <w:rsid w:val="00C93BAF"/>
    <w:rsid w:val="00C93D82"/>
    <w:rsid w:val="00C93E00"/>
    <w:rsid w:val="00C948E9"/>
    <w:rsid w:val="00C950FE"/>
    <w:rsid w:val="00C955B9"/>
    <w:rsid w:val="00C9572B"/>
    <w:rsid w:val="00C96300"/>
    <w:rsid w:val="00C964DC"/>
    <w:rsid w:val="00C96690"/>
    <w:rsid w:val="00C96711"/>
    <w:rsid w:val="00C96982"/>
    <w:rsid w:val="00C96A59"/>
    <w:rsid w:val="00C96DD4"/>
    <w:rsid w:val="00C96E4A"/>
    <w:rsid w:val="00C972E7"/>
    <w:rsid w:val="00C9762B"/>
    <w:rsid w:val="00C9795A"/>
    <w:rsid w:val="00C97E27"/>
    <w:rsid w:val="00CA18B5"/>
    <w:rsid w:val="00CA1B60"/>
    <w:rsid w:val="00CA2827"/>
    <w:rsid w:val="00CA28E4"/>
    <w:rsid w:val="00CA2C93"/>
    <w:rsid w:val="00CA2D7A"/>
    <w:rsid w:val="00CA34AF"/>
    <w:rsid w:val="00CA36F7"/>
    <w:rsid w:val="00CA407A"/>
    <w:rsid w:val="00CA45C7"/>
    <w:rsid w:val="00CA4AF7"/>
    <w:rsid w:val="00CA4C86"/>
    <w:rsid w:val="00CA50D2"/>
    <w:rsid w:val="00CA5C20"/>
    <w:rsid w:val="00CA5E58"/>
    <w:rsid w:val="00CA6138"/>
    <w:rsid w:val="00CA61E7"/>
    <w:rsid w:val="00CA626E"/>
    <w:rsid w:val="00CA62C4"/>
    <w:rsid w:val="00CA69A2"/>
    <w:rsid w:val="00CA7AAC"/>
    <w:rsid w:val="00CA7E57"/>
    <w:rsid w:val="00CB107C"/>
    <w:rsid w:val="00CB1118"/>
    <w:rsid w:val="00CB122D"/>
    <w:rsid w:val="00CB152D"/>
    <w:rsid w:val="00CB1875"/>
    <w:rsid w:val="00CB1BC1"/>
    <w:rsid w:val="00CB26F7"/>
    <w:rsid w:val="00CB2C3A"/>
    <w:rsid w:val="00CB3710"/>
    <w:rsid w:val="00CB37C7"/>
    <w:rsid w:val="00CB3D4F"/>
    <w:rsid w:val="00CB40CB"/>
    <w:rsid w:val="00CB4853"/>
    <w:rsid w:val="00CB599C"/>
    <w:rsid w:val="00CB5A85"/>
    <w:rsid w:val="00CB6262"/>
    <w:rsid w:val="00CB6613"/>
    <w:rsid w:val="00CB7235"/>
    <w:rsid w:val="00CB7543"/>
    <w:rsid w:val="00CB7A43"/>
    <w:rsid w:val="00CC0C81"/>
    <w:rsid w:val="00CC0CA4"/>
    <w:rsid w:val="00CC0FD2"/>
    <w:rsid w:val="00CC181D"/>
    <w:rsid w:val="00CC223C"/>
    <w:rsid w:val="00CC23D2"/>
    <w:rsid w:val="00CC265E"/>
    <w:rsid w:val="00CC30C3"/>
    <w:rsid w:val="00CC3540"/>
    <w:rsid w:val="00CC35FC"/>
    <w:rsid w:val="00CC40B1"/>
    <w:rsid w:val="00CC4348"/>
    <w:rsid w:val="00CC4521"/>
    <w:rsid w:val="00CC45C4"/>
    <w:rsid w:val="00CC483B"/>
    <w:rsid w:val="00CC596A"/>
    <w:rsid w:val="00CC6DF7"/>
    <w:rsid w:val="00CC70B8"/>
    <w:rsid w:val="00CC7131"/>
    <w:rsid w:val="00CC73DE"/>
    <w:rsid w:val="00CC746B"/>
    <w:rsid w:val="00CC7B6F"/>
    <w:rsid w:val="00CC7D7A"/>
    <w:rsid w:val="00CD031C"/>
    <w:rsid w:val="00CD03BE"/>
    <w:rsid w:val="00CD087D"/>
    <w:rsid w:val="00CD0CF2"/>
    <w:rsid w:val="00CD0DD7"/>
    <w:rsid w:val="00CD10EB"/>
    <w:rsid w:val="00CD145A"/>
    <w:rsid w:val="00CD1B1A"/>
    <w:rsid w:val="00CD1BB5"/>
    <w:rsid w:val="00CD1CDF"/>
    <w:rsid w:val="00CD1D7A"/>
    <w:rsid w:val="00CD240A"/>
    <w:rsid w:val="00CD24D4"/>
    <w:rsid w:val="00CD2585"/>
    <w:rsid w:val="00CD26A8"/>
    <w:rsid w:val="00CD2E8A"/>
    <w:rsid w:val="00CD2EC4"/>
    <w:rsid w:val="00CD2EE5"/>
    <w:rsid w:val="00CD3688"/>
    <w:rsid w:val="00CD3E5C"/>
    <w:rsid w:val="00CD3FD9"/>
    <w:rsid w:val="00CD457C"/>
    <w:rsid w:val="00CD48B4"/>
    <w:rsid w:val="00CD4D8A"/>
    <w:rsid w:val="00CD5071"/>
    <w:rsid w:val="00CD6330"/>
    <w:rsid w:val="00CD673A"/>
    <w:rsid w:val="00CD6E8A"/>
    <w:rsid w:val="00CD6EDC"/>
    <w:rsid w:val="00CD76C8"/>
    <w:rsid w:val="00CD7DB4"/>
    <w:rsid w:val="00CE10C1"/>
    <w:rsid w:val="00CE1612"/>
    <w:rsid w:val="00CE1D61"/>
    <w:rsid w:val="00CE1EB7"/>
    <w:rsid w:val="00CE1EF8"/>
    <w:rsid w:val="00CE24DD"/>
    <w:rsid w:val="00CE2DAE"/>
    <w:rsid w:val="00CE31B1"/>
    <w:rsid w:val="00CE38CC"/>
    <w:rsid w:val="00CE3A62"/>
    <w:rsid w:val="00CE3CC3"/>
    <w:rsid w:val="00CE3F9D"/>
    <w:rsid w:val="00CE4544"/>
    <w:rsid w:val="00CE48A4"/>
    <w:rsid w:val="00CE54F8"/>
    <w:rsid w:val="00CE5BC0"/>
    <w:rsid w:val="00CE6051"/>
    <w:rsid w:val="00CE61DE"/>
    <w:rsid w:val="00CE660D"/>
    <w:rsid w:val="00CE667E"/>
    <w:rsid w:val="00CE6714"/>
    <w:rsid w:val="00CE6A86"/>
    <w:rsid w:val="00CE6DB9"/>
    <w:rsid w:val="00CE7133"/>
    <w:rsid w:val="00CE7D84"/>
    <w:rsid w:val="00CF04A0"/>
    <w:rsid w:val="00CF0CBE"/>
    <w:rsid w:val="00CF10A8"/>
    <w:rsid w:val="00CF128D"/>
    <w:rsid w:val="00CF1C9A"/>
    <w:rsid w:val="00CF2414"/>
    <w:rsid w:val="00CF2E8C"/>
    <w:rsid w:val="00CF3074"/>
    <w:rsid w:val="00CF3E72"/>
    <w:rsid w:val="00CF458E"/>
    <w:rsid w:val="00CF4708"/>
    <w:rsid w:val="00CF4744"/>
    <w:rsid w:val="00CF475F"/>
    <w:rsid w:val="00CF4B78"/>
    <w:rsid w:val="00CF4D8A"/>
    <w:rsid w:val="00CF532C"/>
    <w:rsid w:val="00CF5396"/>
    <w:rsid w:val="00CF5507"/>
    <w:rsid w:val="00CF5539"/>
    <w:rsid w:val="00CF6AFA"/>
    <w:rsid w:val="00CF6B74"/>
    <w:rsid w:val="00CF6F11"/>
    <w:rsid w:val="00CF7186"/>
    <w:rsid w:val="00CF720E"/>
    <w:rsid w:val="00CF7218"/>
    <w:rsid w:val="00CF75BC"/>
    <w:rsid w:val="00CF769D"/>
    <w:rsid w:val="00CF7E51"/>
    <w:rsid w:val="00D003E9"/>
    <w:rsid w:val="00D004ED"/>
    <w:rsid w:val="00D00B7A"/>
    <w:rsid w:val="00D022AA"/>
    <w:rsid w:val="00D0230C"/>
    <w:rsid w:val="00D03042"/>
    <w:rsid w:val="00D03A6C"/>
    <w:rsid w:val="00D04334"/>
    <w:rsid w:val="00D044C1"/>
    <w:rsid w:val="00D044CB"/>
    <w:rsid w:val="00D04718"/>
    <w:rsid w:val="00D04848"/>
    <w:rsid w:val="00D049A0"/>
    <w:rsid w:val="00D04DB4"/>
    <w:rsid w:val="00D052F1"/>
    <w:rsid w:val="00D05C4B"/>
    <w:rsid w:val="00D05E76"/>
    <w:rsid w:val="00D05F44"/>
    <w:rsid w:val="00D07992"/>
    <w:rsid w:val="00D07E0F"/>
    <w:rsid w:val="00D07E5F"/>
    <w:rsid w:val="00D101DE"/>
    <w:rsid w:val="00D10222"/>
    <w:rsid w:val="00D10511"/>
    <w:rsid w:val="00D10A1F"/>
    <w:rsid w:val="00D10C51"/>
    <w:rsid w:val="00D129F8"/>
    <w:rsid w:val="00D12E27"/>
    <w:rsid w:val="00D13020"/>
    <w:rsid w:val="00D13102"/>
    <w:rsid w:val="00D13878"/>
    <w:rsid w:val="00D13880"/>
    <w:rsid w:val="00D139D2"/>
    <w:rsid w:val="00D13FAF"/>
    <w:rsid w:val="00D1439E"/>
    <w:rsid w:val="00D14432"/>
    <w:rsid w:val="00D14645"/>
    <w:rsid w:val="00D14BBE"/>
    <w:rsid w:val="00D14C85"/>
    <w:rsid w:val="00D14D7D"/>
    <w:rsid w:val="00D14DA7"/>
    <w:rsid w:val="00D15A48"/>
    <w:rsid w:val="00D15CBB"/>
    <w:rsid w:val="00D15DB3"/>
    <w:rsid w:val="00D15DFE"/>
    <w:rsid w:val="00D167BF"/>
    <w:rsid w:val="00D16D79"/>
    <w:rsid w:val="00D16F70"/>
    <w:rsid w:val="00D17E1B"/>
    <w:rsid w:val="00D17FA4"/>
    <w:rsid w:val="00D20533"/>
    <w:rsid w:val="00D206EF"/>
    <w:rsid w:val="00D210F7"/>
    <w:rsid w:val="00D2213C"/>
    <w:rsid w:val="00D222E1"/>
    <w:rsid w:val="00D22841"/>
    <w:rsid w:val="00D23AF6"/>
    <w:rsid w:val="00D23BEB"/>
    <w:rsid w:val="00D23FCF"/>
    <w:rsid w:val="00D240F4"/>
    <w:rsid w:val="00D245AC"/>
    <w:rsid w:val="00D251C3"/>
    <w:rsid w:val="00D25570"/>
    <w:rsid w:val="00D25E1F"/>
    <w:rsid w:val="00D25E3B"/>
    <w:rsid w:val="00D26696"/>
    <w:rsid w:val="00D26A34"/>
    <w:rsid w:val="00D27324"/>
    <w:rsid w:val="00D30C99"/>
    <w:rsid w:val="00D3179D"/>
    <w:rsid w:val="00D318EC"/>
    <w:rsid w:val="00D31A79"/>
    <w:rsid w:val="00D321BA"/>
    <w:rsid w:val="00D3229C"/>
    <w:rsid w:val="00D3319E"/>
    <w:rsid w:val="00D3332E"/>
    <w:rsid w:val="00D33376"/>
    <w:rsid w:val="00D33EB0"/>
    <w:rsid w:val="00D33FF7"/>
    <w:rsid w:val="00D34139"/>
    <w:rsid w:val="00D34780"/>
    <w:rsid w:val="00D34D63"/>
    <w:rsid w:val="00D34FE7"/>
    <w:rsid w:val="00D35045"/>
    <w:rsid w:val="00D35243"/>
    <w:rsid w:val="00D3654C"/>
    <w:rsid w:val="00D37640"/>
    <w:rsid w:val="00D37905"/>
    <w:rsid w:val="00D37B2C"/>
    <w:rsid w:val="00D4014A"/>
    <w:rsid w:val="00D4097B"/>
    <w:rsid w:val="00D40F93"/>
    <w:rsid w:val="00D412E1"/>
    <w:rsid w:val="00D412F9"/>
    <w:rsid w:val="00D42DE9"/>
    <w:rsid w:val="00D43482"/>
    <w:rsid w:val="00D43703"/>
    <w:rsid w:val="00D43755"/>
    <w:rsid w:val="00D4443B"/>
    <w:rsid w:val="00D4500D"/>
    <w:rsid w:val="00D45630"/>
    <w:rsid w:val="00D45AFC"/>
    <w:rsid w:val="00D46009"/>
    <w:rsid w:val="00D4622C"/>
    <w:rsid w:val="00D46633"/>
    <w:rsid w:val="00D4698A"/>
    <w:rsid w:val="00D4747C"/>
    <w:rsid w:val="00D47AFA"/>
    <w:rsid w:val="00D50022"/>
    <w:rsid w:val="00D50120"/>
    <w:rsid w:val="00D50C5D"/>
    <w:rsid w:val="00D50E00"/>
    <w:rsid w:val="00D50F01"/>
    <w:rsid w:val="00D517A0"/>
    <w:rsid w:val="00D51CF6"/>
    <w:rsid w:val="00D523A6"/>
    <w:rsid w:val="00D5241C"/>
    <w:rsid w:val="00D528C6"/>
    <w:rsid w:val="00D53143"/>
    <w:rsid w:val="00D5344D"/>
    <w:rsid w:val="00D540E6"/>
    <w:rsid w:val="00D541D6"/>
    <w:rsid w:val="00D543D8"/>
    <w:rsid w:val="00D5443B"/>
    <w:rsid w:val="00D54925"/>
    <w:rsid w:val="00D54E60"/>
    <w:rsid w:val="00D552C9"/>
    <w:rsid w:val="00D558D4"/>
    <w:rsid w:val="00D55D9F"/>
    <w:rsid w:val="00D55FC4"/>
    <w:rsid w:val="00D566DB"/>
    <w:rsid w:val="00D56B5B"/>
    <w:rsid w:val="00D57169"/>
    <w:rsid w:val="00D5747E"/>
    <w:rsid w:val="00D57A23"/>
    <w:rsid w:val="00D57B00"/>
    <w:rsid w:val="00D57FB9"/>
    <w:rsid w:val="00D60FA7"/>
    <w:rsid w:val="00D61566"/>
    <w:rsid w:val="00D621F2"/>
    <w:rsid w:val="00D6290E"/>
    <w:rsid w:val="00D62B2F"/>
    <w:rsid w:val="00D631B2"/>
    <w:rsid w:val="00D63AEE"/>
    <w:rsid w:val="00D6460A"/>
    <w:rsid w:val="00D6472B"/>
    <w:rsid w:val="00D64C6B"/>
    <w:rsid w:val="00D65024"/>
    <w:rsid w:val="00D650FD"/>
    <w:rsid w:val="00D6517D"/>
    <w:rsid w:val="00D658FE"/>
    <w:rsid w:val="00D65EF7"/>
    <w:rsid w:val="00D6697E"/>
    <w:rsid w:val="00D671C7"/>
    <w:rsid w:val="00D67639"/>
    <w:rsid w:val="00D67E99"/>
    <w:rsid w:val="00D7103E"/>
    <w:rsid w:val="00D7114C"/>
    <w:rsid w:val="00D71203"/>
    <w:rsid w:val="00D722F4"/>
    <w:rsid w:val="00D725A5"/>
    <w:rsid w:val="00D72A17"/>
    <w:rsid w:val="00D72D63"/>
    <w:rsid w:val="00D73279"/>
    <w:rsid w:val="00D73363"/>
    <w:rsid w:val="00D75241"/>
    <w:rsid w:val="00D752F3"/>
    <w:rsid w:val="00D754B7"/>
    <w:rsid w:val="00D75AA4"/>
    <w:rsid w:val="00D764F1"/>
    <w:rsid w:val="00D770F1"/>
    <w:rsid w:val="00D77255"/>
    <w:rsid w:val="00D773BB"/>
    <w:rsid w:val="00D806C4"/>
    <w:rsid w:val="00D81152"/>
    <w:rsid w:val="00D8156F"/>
    <w:rsid w:val="00D81933"/>
    <w:rsid w:val="00D819C1"/>
    <w:rsid w:val="00D81C18"/>
    <w:rsid w:val="00D81FA5"/>
    <w:rsid w:val="00D820F1"/>
    <w:rsid w:val="00D822D1"/>
    <w:rsid w:val="00D82345"/>
    <w:rsid w:val="00D826C3"/>
    <w:rsid w:val="00D829EA"/>
    <w:rsid w:val="00D83818"/>
    <w:rsid w:val="00D8439C"/>
    <w:rsid w:val="00D84BEC"/>
    <w:rsid w:val="00D84D69"/>
    <w:rsid w:val="00D84D99"/>
    <w:rsid w:val="00D84FB7"/>
    <w:rsid w:val="00D857B4"/>
    <w:rsid w:val="00D86202"/>
    <w:rsid w:val="00D862E5"/>
    <w:rsid w:val="00D87628"/>
    <w:rsid w:val="00D87B7E"/>
    <w:rsid w:val="00D87DA6"/>
    <w:rsid w:val="00D90170"/>
    <w:rsid w:val="00D903A6"/>
    <w:rsid w:val="00D9067F"/>
    <w:rsid w:val="00D915A6"/>
    <w:rsid w:val="00D91FB2"/>
    <w:rsid w:val="00D9200B"/>
    <w:rsid w:val="00D9207F"/>
    <w:rsid w:val="00D928AB"/>
    <w:rsid w:val="00D928CB"/>
    <w:rsid w:val="00D92A63"/>
    <w:rsid w:val="00D92C0E"/>
    <w:rsid w:val="00D92D6D"/>
    <w:rsid w:val="00D93E76"/>
    <w:rsid w:val="00D94BF6"/>
    <w:rsid w:val="00D951A8"/>
    <w:rsid w:val="00D953AC"/>
    <w:rsid w:val="00D95D02"/>
    <w:rsid w:val="00D962A7"/>
    <w:rsid w:val="00D96A78"/>
    <w:rsid w:val="00D96D27"/>
    <w:rsid w:val="00D97216"/>
    <w:rsid w:val="00D97E34"/>
    <w:rsid w:val="00DA0276"/>
    <w:rsid w:val="00DA03BF"/>
    <w:rsid w:val="00DA0504"/>
    <w:rsid w:val="00DA093A"/>
    <w:rsid w:val="00DA0D0B"/>
    <w:rsid w:val="00DA0FE8"/>
    <w:rsid w:val="00DA169D"/>
    <w:rsid w:val="00DA16ED"/>
    <w:rsid w:val="00DA2613"/>
    <w:rsid w:val="00DA2C20"/>
    <w:rsid w:val="00DA30C7"/>
    <w:rsid w:val="00DA31FA"/>
    <w:rsid w:val="00DA35FD"/>
    <w:rsid w:val="00DA3AC9"/>
    <w:rsid w:val="00DA3E3F"/>
    <w:rsid w:val="00DA4097"/>
    <w:rsid w:val="00DA4287"/>
    <w:rsid w:val="00DA42BC"/>
    <w:rsid w:val="00DA42E4"/>
    <w:rsid w:val="00DA442B"/>
    <w:rsid w:val="00DA4597"/>
    <w:rsid w:val="00DA466C"/>
    <w:rsid w:val="00DA47DB"/>
    <w:rsid w:val="00DA4C50"/>
    <w:rsid w:val="00DA4F2E"/>
    <w:rsid w:val="00DA4F6D"/>
    <w:rsid w:val="00DA5243"/>
    <w:rsid w:val="00DA532B"/>
    <w:rsid w:val="00DA533E"/>
    <w:rsid w:val="00DA5685"/>
    <w:rsid w:val="00DA6178"/>
    <w:rsid w:val="00DA642A"/>
    <w:rsid w:val="00DA67EE"/>
    <w:rsid w:val="00DA6896"/>
    <w:rsid w:val="00DA797F"/>
    <w:rsid w:val="00DB0127"/>
    <w:rsid w:val="00DB0507"/>
    <w:rsid w:val="00DB0A41"/>
    <w:rsid w:val="00DB1291"/>
    <w:rsid w:val="00DB1310"/>
    <w:rsid w:val="00DB158E"/>
    <w:rsid w:val="00DB1863"/>
    <w:rsid w:val="00DB1B55"/>
    <w:rsid w:val="00DB2225"/>
    <w:rsid w:val="00DB2C11"/>
    <w:rsid w:val="00DB2E45"/>
    <w:rsid w:val="00DB36AD"/>
    <w:rsid w:val="00DB382F"/>
    <w:rsid w:val="00DB4076"/>
    <w:rsid w:val="00DB4203"/>
    <w:rsid w:val="00DB4367"/>
    <w:rsid w:val="00DB4397"/>
    <w:rsid w:val="00DB44F4"/>
    <w:rsid w:val="00DB4680"/>
    <w:rsid w:val="00DB4954"/>
    <w:rsid w:val="00DB4FD1"/>
    <w:rsid w:val="00DB53CD"/>
    <w:rsid w:val="00DB5A23"/>
    <w:rsid w:val="00DB5D75"/>
    <w:rsid w:val="00DB6220"/>
    <w:rsid w:val="00DB62B9"/>
    <w:rsid w:val="00DB6709"/>
    <w:rsid w:val="00DB673D"/>
    <w:rsid w:val="00DB6A87"/>
    <w:rsid w:val="00DB709E"/>
    <w:rsid w:val="00DB70B4"/>
    <w:rsid w:val="00DB7249"/>
    <w:rsid w:val="00DB7ECA"/>
    <w:rsid w:val="00DB7FA6"/>
    <w:rsid w:val="00DB7FB3"/>
    <w:rsid w:val="00DC06F0"/>
    <w:rsid w:val="00DC0D5E"/>
    <w:rsid w:val="00DC0E12"/>
    <w:rsid w:val="00DC118F"/>
    <w:rsid w:val="00DC1736"/>
    <w:rsid w:val="00DC1EB7"/>
    <w:rsid w:val="00DC264C"/>
    <w:rsid w:val="00DC4175"/>
    <w:rsid w:val="00DC4284"/>
    <w:rsid w:val="00DC428E"/>
    <w:rsid w:val="00DC45A4"/>
    <w:rsid w:val="00DC496B"/>
    <w:rsid w:val="00DC49A6"/>
    <w:rsid w:val="00DC5226"/>
    <w:rsid w:val="00DC57D8"/>
    <w:rsid w:val="00DC5A2D"/>
    <w:rsid w:val="00DC6249"/>
    <w:rsid w:val="00DC683B"/>
    <w:rsid w:val="00DC69D9"/>
    <w:rsid w:val="00DC6D4D"/>
    <w:rsid w:val="00DC6E44"/>
    <w:rsid w:val="00DC705B"/>
    <w:rsid w:val="00DC70EA"/>
    <w:rsid w:val="00DC721F"/>
    <w:rsid w:val="00DC7511"/>
    <w:rsid w:val="00DC79AD"/>
    <w:rsid w:val="00DC7D25"/>
    <w:rsid w:val="00DC7D3C"/>
    <w:rsid w:val="00DC7FA7"/>
    <w:rsid w:val="00DD0084"/>
    <w:rsid w:val="00DD00FA"/>
    <w:rsid w:val="00DD014B"/>
    <w:rsid w:val="00DD016B"/>
    <w:rsid w:val="00DD01E6"/>
    <w:rsid w:val="00DD0461"/>
    <w:rsid w:val="00DD0C9D"/>
    <w:rsid w:val="00DD1469"/>
    <w:rsid w:val="00DD1486"/>
    <w:rsid w:val="00DD1769"/>
    <w:rsid w:val="00DD1BA5"/>
    <w:rsid w:val="00DD1D27"/>
    <w:rsid w:val="00DD21C7"/>
    <w:rsid w:val="00DD29E0"/>
    <w:rsid w:val="00DD324F"/>
    <w:rsid w:val="00DD32E2"/>
    <w:rsid w:val="00DD4D7B"/>
    <w:rsid w:val="00DD5B4F"/>
    <w:rsid w:val="00DD5DFA"/>
    <w:rsid w:val="00DD67D3"/>
    <w:rsid w:val="00DD73B9"/>
    <w:rsid w:val="00DD7674"/>
    <w:rsid w:val="00DD7C6D"/>
    <w:rsid w:val="00DE0060"/>
    <w:rsid w:val="00DE047C"/>
    <w:rsid w:val="00DE0625"/>
    <w:rsid w:val="00DE0D51"/>
    <w:rsid w:val="00DE1092"/>
    <w:rsid w:val="00DE157D"/>
    <w:rsid w:val="00DE1873"/>
    <w:rsid w:val="00DE2197"/>
    <w:rsid w:val="00DE2FD2"/>
    <w:rsid w:val="00DE33D9"/>
    <w:rsid w:val="00DE380A"/>
    <w:rsid w:val="00DE38C1"/>
    <w:rsid w:val="00DE3C96"/>
    <w:rsid w:val="00DE45EC"/>
    <w:rsid w:val="00DE4CDE"/>
    <w:rsid w:val="00DE5BB2"/>
    <w:rsid w:val="00DE61B8"/>
    <w:rsid w:val="00DE6216"/>
    <w:rsid w:val="00DE6553"/>
    <w:rsid w:val="00DE6941"/>
    <w:rsid w:val="00DE69F6"/>
    <w:rsid w:val="00DE6E71"/>
    <w:rsid w:val="00DE73CE"/>
    <w:rsid w:val="00DE7428"/>
    <w:rsid w:val="00DE77D5"/>
    <w:rsid w:val="00DF01B5"/>
    <w:rsid w:val="00DF0218"/>
    <w:rsid w:val="00DF04B3"/>
    <w:rsid w:val="00DF092A"/>
    <w:rsid w:val="00DF094D"/>
    <w:rsid w:val="00DF0D77"/>
    <w:rsid w:val="00DF1723"/>
    <w:rsid w:val="00DF1FB8"/>
    <w:rsid w:val="00DF371F"/>
    <w:rsid w:val="00DF3C0D"/>
    <w:rsid w:val="00DF3E59"/>
    <w:rsid w:val="00DF3FE6"/>
    <w:rsid w:val="00DF4086"/>
    <w:rsid w:val="00DF45C5"/>
    <w:rsid w:val="00DF4AE6"/>
    <w:rsid w:val="00DF4F45"/>
    <w:rsid w:val="00DF5099"/>
    <w:rsid w:val="00DF55E1"/>
    <w:rsid w:val="00DF583C"/>
    <w:rsid w:val="00DF59E3"/>
    <w:rsid w:val="00DF5B6B"/>
    <w:rsid w:val="00DF60B7"/>
    <w:rsid w:val="00DF60CF"/>
    <w:rsid w:val="00DF6240"/>
    <w:rsid w:val="00DF626A"/>
    <w:rsid w:val="00DF62AE"/>
    <w:rsid w:val="00DF62D4"/>
    <w:rsid w:val="00DF6683"/>
    <w:rsid w:val="00DF66D0"/>
    <w:rsid w:val="00DF71A9"/>
    <w:rsid w:val="00DF7847"/>
    <w:rsid w:val="00DF7C5E"/>
    <w:rsid w:val="00E0010D"/>
    <w:rsid w:val="00E004A9"/>
    <w:rsid w:val="00E01506"/>
    <w:rsid w:val="00E01776"/>
    <w:rsid w:val="00E01E43"/>
    <w:rsid w:val="00E02100"/>
    <w:rsid w:val="00E02117"/>
    <w:rsid w:val="00E02203"/>
    <w:rsid w:val="00E0252A"/>
    <w:rsid w:val="00E027D7"/>
    <w:rsid w:val="00E02DC5"/>
    <w:rsid w:val="00E02FB9"/>
    <w:rsid w:val="00E03164"/>
    <w:rsid w:val="00E03F34"/>
    <w:rsid w:val="00E04782"/>
    <w:rsid w:val="00E04B00"/>
    <w:rsid w:val="00E05D30"/>
    <w:rsid w:val="00E06150"/>
    <w:rsid w:val="00E07A94"/>
    <w:rsid w:val="00E1008B"/>
    <w:rsid w:val="00E1012A"/>
    <w:rsid w:val="00E1022B"/>
    <w:rsid w:val="00E10248"/>
    <w:rsid w:val="00E10431"/>
    <w:rsid w:val="00E114DB"/>
    <w:rsid w:val="00E11643"/>
    <w:rsid w:val="00E1203A"/>
    <w:rsid w:val="00E12243"/>
    <w:rsid w:val="00E12378"/>
    <w:rsid w:val="00E12647"/>
    <w:rsid w:val="00E129AE"/>
    <w:rsid w:val="00E131FA"/>
    <w:rsid w:val="00E1389C"/>
    <w:rsid w:val="00E13933"/>
    <w:rsid w:val="00E13BF9"/>
    <w:rsid w:val="00E14879"/>
    <w:rsid w:val="00E14E32"/>
    <w:rsid w:val="00E161B2"/>
    <w:rsid w:val="00E1620D"/>
    <w:rsid w:val="00E169D0"/>
    <w:rsid w:val="00E20424"/>
    <w:rsid w:val="00E205A6"/>
    <w:rsid w:val="00E206EB"/>
    <w:rsid w:val="00E208F7"/>
    <w:rsid w:val="00E2178B"/>
    <w:rsid w:val="00E21CFE"/>
    <w:rsid w:val="00E22094"/>
    <w:rsid w:val="00E228DB"/>
    <w:rsid w:val="00E23779"/>
    <w:rsid w:val="00E2399A"/>
    <w:rsid w:val="00E23A7F"/>
    <w:rsid w:val="00E24341"/>
    <w:rsid w:val="00E25121"/>
    <w:rsid w:val="00E2543E"/>
    <w:rsid w:val="00E255DA"/>
    <w:rsid w:val="00E25A6B"/>
    <w:rsid w:val="00E25A87"/>
    <w:rsid w:val="00E25E6C"/>
    <w:rsid w:val="00E260AF"/>
    <w:rsid w:val="00E26431"/>
    <w:rsid w:val="00E26685"/>
    <w:rsid w:val="00E26B31"/>
    <w:rsid w:val="00E26C19"/>
    <w:rsid w:val="00E2783B"/>
    <w:rsid w:val="00E27F83"/>
    <w:rsid w:val="00E300B0"/>
    <w:rsid w:val="00E30FF0"/>
    <w:rsid w:val="00E31033"/>
    <w:rsid w:val="00E31D6F"/>
    <w:rsid w:val="00E32476"/>
    <w:rsid w:val="00E326E1"/>
    <w:rsid w:val="00E32C3E"/>
    <w:rsid w:val="00E336C6"/>
    <w:rsid w:val="00E3400E"/>
    <w:rsid w:val="00E342B0"/>
    <w:rsid w:val="00E34A50"/>
    <w:rsid w:val="00E36851"/>
    <w:rsid w:val="00E37699"/>
    <w:rsid w:val="00E37CFA"/>
    <w:rsid w:val="00E37DCC"/>
    <w:rsid w:val="00E403DA"/>
    <w:rsid w:val="00E40474"/>
    <w:rsid w:val="00E40762"/>
    <w:rsid w:val="00E408C5"/>
    <w:rsid w:val="00E40CFA"/>
    <w:rsid w:val="00E414B3"/>
    <w:rsid w:val="00E41A58"/>
    <w:rsid w:val="00E42073"/>
    <w:rsid w:val="00E420C2"/>
    <w:rsid w:val="00E42345"/>
    <w:rsid w:val="00E42785"/>
    <w:rsid w:val="00E4376F"/>
    <w:rsid w:val="00E43846"/>
    <w:rsid w:val="00E438E0"/>
    <w:rsid w:val="00E44519"/>
    <w:rsid w:val="00E4468B"/>
    <w:rsid w:val="00E4471F"/>
    <w:rsid w:val="00E44A1B"/>
    <w:rsid w:val="00E44D15"/>
    <w:rsid w:val="00E44F3B"/>
    <w:rsid w:val="00E45C77"/>
    <w:rsid w:val="00E45FFE"/>
    <w:rsid w:val="00E46D19"/>
    <w:rsid w:val="00E4719D"/>
    <w:rsid w:val="00E47351"/>
    <w:rsid w:val="00E4794B"/>
    <w:rsid w:val="00E47BFD"/>
    <w:rsid w:val="00E50158"/>
    <w:rsid w:val="00E50359"/>
    <w:rsid w:val="00E50673"/>
    <w:rsid w:val="00E5164D"/>
    <w:rsid w:val="00E51C79"/>
    <w:rsid w:val="00E51D1A"/>
    <w:rsid w:val="00E5232B"/>
    <w:rsid w:val="00E525F3"/>
    <w:rsid w:val="00E5275D"/>
    <w:rsid w:val="00E52A69"/>
    <w:rsid w:val="00E52EF1"/>
    <w:rsid w:val="00E53F7C"/>
    <w:rsid w:val="00E54031"/>
    <w:rsid w:val="00E54560"/>
    <w:rsid w:val="00E54C28"/>
    <w:rsid w:val="00E54D22"/>
    <w:rsid w:val="00E5500B"/>
    <w:rsid w:val="00E5560C"/>
    <w:rsid w:val="00E55C43"/>
    <w:rsid w:val="00E569A2"/>
    <w:rsid w:val="00E56C87"/>
    <w:rsid w:val="00E56D86"/>
    <w:rsid w:val="00E5763D"/>
    <w:rsid w:val="00E57B46"/>
    <w:rsid w:val="00E57C55"/>
    <w:rsid w:val="00E60067"/>
    <w:rsid w:val="00E60C51"/>
    <w:rsid w:val="00E60DD5"/>
    <w:rsid w:val="00E60DDF"/>
    <w:rsid w:val="00E61BAB"/>
    <w:rsid w:val="00E62319"/>
    <w:rsid w:val="00E624AC"/>
    <w:rsid w:val="00E625B0"/>
    <w:rsid w:val="00E6273A"/>
    <w:rsid w:val="00E62D47"/>
    <w:rsid w:val="00E63AAC"/>
    <w:rsid w:val="00E6409B"/>
    <w:rsid w:val="00E64BBB"/>
    <w:rsid w:val="00E64CDA"/>
    <w:rsid w:val="00E65CAC"/>
    <w:rsid w:val="00E66BAF"/>
    <w:rsid w:val="00E66D08"/>
    <w:rsid w:val="00E66DB3"/>
    <w:rsid w:val="00E675C6"/>
    <w:rsid w:val="00E67701"/>
    <w:rsid w:val="00E70559"/>
    <w:rsid w:val="00E71AFE"/>
    <w:rsid w:val="00E7280F"/>
    <w:rsid w:val="00E728B1"/>
    <w:rsid w:val="00E729A5"/>
    <w:rsid w:val="00E72C69"/>
    <w:rsid w:val="00E735A2"/>
    <w:rsid w:val="00E7365A"/>
    <w:rsid w:val="00E7384F"/>
    <w:rsid w:val="00E73BDF"/>
    <w:rsid w:val="00E73DF2"/>
    <w:rsid w:val="00E744DE"/>
    <w:rsid w:val="00E74CA2"/>
    <w:rsid w:val="00E756F7"/>
    <w:rsid w:val="00E766C0"/>
    <w:rsid w:val="00E76733"/>
    <w:rsid w:val="00E77B58"/>
    <w:rsid w:val="00E77D57"/>
    <w:rsid w:val="00E77EDE"/>
    <w:rsid w:val="00E80733"/>
    <w:rsid w:val="00E80AB5"/>
    <w:rsid w:val="00E80F6A"/>
    <w:rsid w:val="00E80F72"/>
    <w:rsid w:val="00E81446"/>
    <w:rsid w:val="00E81556"/>
    <w:rsid w:val="00E81A1C"/>
    <w:rsid w:val="00E82089"/>
    <w:rsid w:val="00E82B14"/>
    <w:rsid w:val="00E82C58"/>
    <w:rsid w:val="00E83BAC"/>
    <w:rsid w:val="00E83BE0"/>
    <w:rsid w:val="00E83E7C"/>
    <w:rsid w:val="00E8401B"/>
    <w:rsid w:val="00E841B3"/>
    <w:rsid w:val="00E84382"/>
    <w:rsid w:val="00E84AE5"/>
    <w:rsid w:val="00E84FED"/>
    <w:rsid w:val="00E850B6"/>
    <w:rsid w:val="00E851EF"/>
    <w:rsid w:val="00E855F6"/>
    <w:rsid w:val="00E85A99"/>
    <w:rsid w:val="00E85B51"/>
    <w:rsid w:val="00E85CAD"/>
    <w:rsid w:val="00E866B9"/>
    <w:rsid w:val="00E86BB2"/>
    <w:rsid w:val="00E876D4"/>
    <w:rsid w:val="00E87988"/>
    <w:rsid w:val="00E879FE"/>
    <w:rsid w:val="00E87BD2"/>
    <w:rsid w:val="00E87C39"/>
    <w:rsid w:val="00E90185"/>
    <w:rsid w:val="00E9037C"/>
    <w:rsid w:val="00E9069C"/>
    <w:rsid w:val="00E90A0D"/>
    <w:rsid w:val="00E90C91"/>
    <w:rsid w:val="00E90CE6"/>
    <w:rsid w:val="00E90E85"/>
    <w:rsid w:val="00E90F32"/>
    <w:rsid w:val="00E91539"/>
    <w:rsid w:val="00E9177F"/>
    <w:rsid w:val="00E9178A"/>
    <w:rsid w:val="00E918BD"/>
    <w:rsid w:val="00E923C5"/>
    <w:rsid w:val="00E92A58"/>
    <w:rsid w:val="00E92C08"/>
    <w:rsid w:val="00E9369F"/>
    <w:rsid w:val="00E93886"/>
    <w:rsid w:val="00E939E4"/>
    <w:rsid w:val="00E94DF2"/>
    <w:rsid w:val="00E94EDA"/>
    <w:rsid w:val="00E95997"/>
    <w:rsid w:val="00E95B4C"/>
    <w:rsid w:val="00E970F3"/>
    <w:rsid w:val="00E97594"/>
    <w:rsid w:val="00E97DDE"/>
    <w:rsid w:val="00EA00F5"/>
    <w:rsid w:val="00EA02E4"/>
    <w:rsid w:val="00EA0488"/>
    <w:rsid w:val="00EA05F5"/>
    <w:rsid w:val="00EA0DA5"/>
    <w:rsid w:val="00EA0DDC"/>
    <w:rsid w:val="00EA0EC2"/>
    <w:rsid w:val="00EA1483"/>
    <w:rsid w:val="00EA15A4"/>
    <w:rsid w:val="00EA1AC9"/>
    <w:rsid w:val="00EA28F9"/>
    <w:rsid w:val="00EA3140"/>
    <w:rsid w:val="00EA3285"/>
    <w:rsid w:val="00EA3CDD"/>
    <w:rsid w:val="00EA3F26"/>
    <w:rsid w:val="00EA3F49"/>
    <w:rsid w:val="00EA4251"/>
    <w:rsid w:val="00EA474E"/>
    <w:rsid w:val="00EA4E51"/>
    <w:rsid w:val="00EA5B1F"/>
    <w:rsid w:val="00EA62F1"/>
    <w:rsid w:val="00EA665A"/>
    <w:rsid w:val="00EA67C0"/>
    <w:rsid w:val="00EA6842"/>
    <w:rsid w:val="00EA7865"/>
    <w:rsid w:val="00EA7993"/>
    <w:rsid w:val="00EA7D4C"/>
    <w:rsid w:val="00EA7F55"/>
    <w:rsid w:val="00EB088B"/>
    <w:rsid w:val="00EB13A5"/>
    <w:rsid w:val="00EB252B"/>
    <w:rsid w:val="00EB2686"/>
    <w:rsid w:val="00EB2B2B"/>
    <w:rsid w:val="00EB3216"/>
    <w:rsid w:val="00EB3455"/>
    <w:rsid w:val="00EB35FB"/>
    <w:rsid w:val="00EB41A7"/>
    <w:rsid w:val="00EB4716"/>
    <w:rsid w:val="00EB4D38"/>
    <w:rsid w:val="00EB4DC6"/>
    <w:rsid w:val="00EB5054"/>
    <w:rsid w:val="00EB5485"/>
    <w:rsid w:val="00EB55D8"/>
    <w:rsid w:val="00EB5910"/>
    <w:rsid w:val="00EB5A58"/>
    <w:rsid w:val="00EB5BB5"/>
    <w:rsid w:val="00EB6764"/>
    <w:rsid w:val="00EB691E"/>
    <w:rsid w:val="00EB6E54"/>
    <w:rsid w:val="00EB6F35"/>
    <w:rsid w:val="00EB75EC"/>
    <w:rsid w:val="00EB7D62"/>
    <w:rsid w:val="00EC0E60"/>
    <w:rsid w:val="00EC10D5"/>
    <w:rsid w:val="00EC149C"/>
    <w:rsid w:val="00EC1655"/>
    <w:rsid w:val="00EC203A"/>
    <w:rsid w:val="00EC245D"/>
    <w:rsid w:val="00EC28A6"/>
    <w:rsid w:val="00EC28F6"/>
    <w:rsid w:val="00EC29BC"/>
    <w:rsid w:val="00EC3132"/>
    <w:rsid w:val="00EC32E5"/>
    <w:rsid w:val="00EC3305"/>
    <w:rsid w:val="00EC445F"/>
    <w:rsid w:val="00EC452A"/>
    <w:rsid w:val="00EC4862"/>
    <w:rsid w:val="00EC4F59"/>
    <w:rsid w:val="00EC503A"/>
    <w:rsid w:val="00EC541B"/>
    <w:rsid w:val="00EC5708"/>
    <w:rsid w:val="00EC5C9D"/>
    <w:rsid w:val="00EC5CDA"/>
    <w:rsid w:val="00EC6918"/>
    <w:rsid w:val="00EC69B5"/>
    <w:rsid w:val="00EC6C57"/>
    <w:rsid w:val="00EC6CB0"/>
    <w:rsid w:val="00EC6F3B"/>
    <w:rsid w:val="00EC7474"/>
    <w:rsid w:val="00ED05D5"/>
    <w:rsid w:val="00ED09ED"/>
    <w:rsid w:val="00ED0EF3"/>
    <w:rsid w:val="00ED10AD"/>
    <w:rsid w:val="00ED1163"/>
    <w:rsid w:val="00ED152C"/>
    <w:rsid w:val="00ED15FB"/>
    <w:rsid w:val="00ED1683"/>
    <w:rsid w:val="00ED1B27"/>
    <w:rsid w:val="00ED1EEB"/>
    <w:rsid w:val="00ED213D"/>
    <w:rsid w:val="00ED2506"/>
    <w:rsid w:val="00ED31A1"/>
    <w:rsid w:val="00ED328E"/>
    <w:rsid w:val="00ED391B"/>
    <w:rsid w:val="00ED3999"/>
    <w:rsid w:val="00ED4184"/>
    <w:rsid w:val="00ED5067"/>
    <w:rsid w:val="00ED595E"/>
    <w:rsid w:val="00ED6032"/>
    <w:rsid w:val="00ED60F8"/>
    <w:rsid w:val="00ED659D"/>
    <w:rsid w:val="00ED7481"/>
    <w:rsid w:val="00EE0095"/>
    <w:rsid w:val="00EE0BFC"/>
    <w:rsid w:val="00EE1065"/>
    <w:rsid w:val="00EE18A2"/>
    <w:rsid w:val="00EE19BD"/>
    <w:rsid w:val="00EE1DA4"/>
    <w:rsid w:val="00EE216C"/>
    <w:rsid w:val="00EE24B2"/>
    <w:rsid w:val="00EE28D0"/>
    <w:rsid w:val="00EE31FE"/>
    <w:rsid w:val="00EE3A55"/>
    <w:rsid w:val="00EE3C7B"/>
    <w:rsid w:val="00EE3DA3"/>
    <w:rsid w:val="00EE3F2E"/>
    <w:rsid w:val="00EE4082"/>
    <w:rsid w:val="00EE458E"/>
    <w:rsid w:val="00EE4A22"/>
    <w:rsid w:val="00EE4E8D"/>
    <w:rsid w:val="00EE508B"/>
    <w:rsid w:val="00EE50A6"/>
    <w:rsid w:val="00EE52CB"/>
    <w:rsid w:val="00EE5824"/>
    <w:rsid w:val="00EE5930"/>
    <w:rsid w:val="00EE5C0C"/>
    <w:rsid w:val="00EE626F"/>
    <w:rsid w:val="00EE63D1"/>
    <w:rsid w:val="00EE6AD7"/>
    <w:rsid w:val="00EE7A17"/>
    <w:rsid w:val="00EE7B66"/>
    <w:rsid w:val="00EE7DE5"/>
    <w:rsid w:val="00EF0763"/>
    <w:rsid w:val="00EF078D"/>
    <w:rsid w:val="00EF0F37"/>
    <w:rsid w:val="00EF14FB"/>
    <w:rsid w:val="00EF1AD9"/>
    <w:rsid w:val="00EF1B2A"/>
    <w:rsid w:val="00EF1DEE"/>
    <w:rsid w:val="00EF1E87"/>
    <w:rsid w:val="00EF27B1"/>
    <w:rsid w:val="00EF2F42"/>
    <w:rsid w:val="00EF33B3"/>
    <w:rsid w:val="00EF34E3"/>
    <w:rsid w:val="00EF4979"/>
    <w:rsid w:val="00EF4D05"/>
    <w:rsid w:val="00EF4D73"/>
    <w:rsid w:val="00EF5350"/>
    <w:rsid w:val="00EF5DA4"/>
    <w:rsid w:val="00EF5F6A"/>
    <w:rsid w:val="00EF6383"/>
    <w:rsid w:val="00EF6F4D"/>
    <w:rsid w:val="00EF755D"/>
    <w:rsid w:val="00EF7A1D"/>
    <w:rsid w:val="00EF7C21"/>
    <w:rsid w:val="00F00A1C"/>
    <w:rsid w:val="00F01211"/>
    <w:rsid w:val="00F01721"/>
    <w:rsid w:val="00F019AB"/>
    <w:rsid w:val="00F01A7B"/>
    <w:rsid w:val="00F020C4"/>
    <w:rsid w:val="00F032F0"/>
    <w:rsid w:val="00F0374A"/>
    <w:rsid w:val="00F04574"/>
    <w:rsid w:val="00F04901"/>
    <w:rsid w:val="00F04978"/>
    <w:rsid w:val="00F04AFF"/>
    <w:rsid w:val="00F04DBC"/>
    <w:rsid w:val="00F0512C"/>
    <w:rsid w:val="00F05326"/>
    <w:rsid w:val="00F05AAD"/>
    <w:rsid w:val="00F05D4C"/>
    <w:rsid w:val="00F05F89"/>
    <w:rsid w:val="00F05FEA"/>
    <w:rsid w:val="00F06A43"/>
    <w:rsid w:val="00F071E8"/>
    <w:rsid w:val="00F0767B"/>
    <w:rsid w:val="00F07A03"/>
    <w:rsid w:val="00F07A04"/>
    <w:rsid w:val="00F07A5A"/>
    <w:rsid w:val="00F10033"/>
    <w:rsid w:val="00F10140"/>
    <w:rsid w:val="00F10D42"/>
    <w:rsid w:val="00F10FDB"/>
    <w:rsid w:val="00F1121F"/>
    <w:rsid w:val="00F1124C"/>
    <w:rsid w:val="00F116B6"/>
    <w:rsid w:val="00F11746"/>
    <w:rsid w:val="00F12C0A"/>
    <w:rsid w:val="00F140DD"/>
    <w:rsid w:val="00F14564"/>
    <w:rsid w:val="00F146AE"/>
    <w:rsid w:val="00F150D9"/>
    <w:rsid w:val="00F15BFB"/>
    <w:rsid w:val="00F15EC6"/>
    <w:rsid w:val="00F163D6"/>
    <w:rsid w:val="00F16D46"/>
    <w:rsid w:val="00F17712"/>
    <w:rsid w:val="00F17B7A"/>
    <w:rsid w:val="00F17D1D"/>
    <w:rsid w:val="00F17E36"/>
    <w:rsid w:val="00F17E3A"/>
    <w:rsid w:val="00F17F3F"/>
    <w:rsid w:val="00F17FBB"/>
    <w:rsid w:val="00F21136"/>
    <w:rsid w:val="00F2209D"/>
    <w:rsid w:val="00F2271F"/>
    <w:rsid w:val="00F22887"/>
    <w:rsid w:val="00F23519"/>
    <w:rsid w:val="00F23776"/>
    <w:rsid w:val="00F23D1E"/>
    <w:rsid w:val="00F24054"/>
    <w:rsid w:val="00F24205"/>
    <w:rsid w:val="00F24B7C"/>
    <w:rsid w:val="00F25A93"/>
    <w:rsid w:val="00F25D86"/>
    <w:rsid w:val="00F25DAF"/>
    <w:rsid w:val="00F266D0"/>
    <w:rsid w:val="00F26AC9"/>
    <w:rsid w:val="00F26E8B"/>
    <w:rsid w:val="00F26F30"/>
    <w:rsid w:val="00F270C9"/>
    <w:rsid w:val="00F2747A"/>
    <w:rsid w:val="00F3009A"/>
    <w:rsid w:val="00F300EE"/>
    <w:rsid w:val="00F302B0"/>
    <w:rsid w:val="00F30AF9"/>
    <w:rsid w:val="00F30EF5"/>
    <w:rsid w:val="00F30F3B"/>
    <w:rsid w:val="00F3121F"/>
    <w:rsid w:val="00F31DA0"/>
    <w:rsid w:val="00F329B2"/>
    <w:rsid w:val="00F330EB"/>
    <w:rsid w:val="00F335BC"/>
    <w:rsid w:val="00F33AB9"/>
    <w:rsid w:val="00F33AE4"/>
    <w:rsid w:val="00F33C0C"/>
    <w:rsid w:val="00F33EE9"/>
    <w:rsid w:val="00F34065"/>
    <w:rsid w:val="00F34498"/>
    <w:rsid w:val="00F35049"/>
    <w:rsid w:val="00F351DA"/>
    <w:rsid w:val="00F35387"/>
    <w:rsid w:val="00F35BEA"/>
    <w:rsid w:val="00F35E80"/>
    <w:rsid w:val="00F365A3"/>
    <w:rsid w:val="00F36EE9"/>
    <w:rsid w:val="00F37109"/>
    <w:rsid w:val="00F3745A"/>
    <w:rsid w:val="00F402D6"/>
    <w:rsid w:val="00F40CEB"/>
    <w:rsid w:val="00F40F38"/>
    <w:rsid w:val="00F41708"/>
    <w:rsid w:val="00F42071"/>
    <w:rsid w:val="00F4223C"/>
    <w:rsid w:val="00F422F9"/>
    <w:rsid w:val="00F4246A"/>
    <w:rsid w:val="00F42C94"/>
    <w:rsid w:val="00F42DB8"/>
    <w:rsid w:val="00F449AA"/>
    <w:rsid w:val="00F454AE"/>
    <w:rsid w:val="00F45766"/>
    <w:rsid w:val="00F45982"/>
    <w:rsid w:val="00F45D4E"/>
    <w:rsid w:val="00F464D3"/>
    <w:rsid w:val="00F46962"/>
    <w:rsid w:val="00F46B4B"/>
    <w:rsid w:val="00F47787"/>
    <w:rsid w:val="00F47FDD"/>
    <w:rsid w:val="00F50101"/>
    <w:rsid w:val="00F50307"/>
    <w:rsid w:val="00F5052E"/>
    <w:rsid w:val="00F50C4A"/>
    <w:rsid w:val="00F5127A"/>
    <w:rsid w:val="00F51E4B"/>
    <w:rsid w:val="00F5242F"/>
    <w:rsid w:val="00F52F39"/>
    <w:rsid w:val="00F5307B"/>
    <w:rsid w:val="00F533DD"/>
    <w:rsid w:val="00F534DE"/>
    <w:rsid w:val="00F536B1"/>
    <w:rsid w:val="00F53A6F"/>
    <w:rsid w:val="00F53FAA"/>
    <w:rsid w:val="00F542A6"/>
    <w:rsid w:val="00F5467D"/>
    <w:rsid w:val="00F54DD3"/>
    <w:rsid w:val="00F55116"/>
    <w:rsid w:val="00F55275"/>
    <w:rsid w:val="00F55283"/>
    <w:rsid w:val="00F55D3A"/>
    <w:rsid w:val="00F56D5C"/>
    <w:rsid w:val="00F572B3"/>
    <w:rsid w:val="00F578E3"/>
    <w:rsid w:val="00F57A6C"/>
    <w:rsid w:val="00F57E68"/>
    <w:rsid w:val="00F60471"/>
    <w:rsid w:val="00F60688"/>
    <w:rsid w:val="00F6092C"/>
    <w:rsid w:val="00F61472"/>
    <w:rsid w:val="00F61595"/>
    <w:rsid w:val="00F616D9"/>
    <w:rsid w:val="00F62076"/>
    <w:rsid w:val="00F6217B"/>
    <w:rsid w:val="00F63229"/>
    <w:rsid w:val="00F636E2"/>
    <w:rsid w:val="00F63B93"/>
    <w:rsid w:val="00F6436C"/>
    <w:rsid w:val="00F64692"/>
    <w:rsid w:val="00F64954"/>
    <w:rsid w:val="00F64D84"/>
    <w:rsid w:val="00F64DA0"/>
    <w:rsid w:val="00F6527C"/>
    <w:rsid w:val="00F657FE"/>
    <w:rsid w:val="00F65AB3"/>
    <w:rsid w:val="00F65D40"/>
    <w:rsid w:val="00F66C19"/>
    <w:rsid w:val="00F66D09"/>
    <w:rsid w:val="00F670C2"/>
    <w:rsid w:val="00F67E3B"/>
    <w:rsid w:val="00F67F36"/>
    <w:rsid w:val="00F67FB7"/>
    <w:rsid w:val="00F70053"/>
    <w:rsid w:val="00F70AC1"/>
    <w:rsid w:val="00F7142C"/>
    <w:rsid w:val="00F71525"/>
    <w:rsid w:val="00F71762"/>
    <w:rsid w:val="00F71AB5"/>
    <w:rsid w:val="00F71BBA"/>
    <w:rsid w:val="00F72434"/>
    <w:rsid w:val="00F72B6E"/>
    <w:rsid w:val="00F72BF3"/>
    <w:rsid w:val="00F72F15"/>
    <w:rsid w:val="00F73194"/>
    <w:rsid w:val="00F7337B"/>
    <w:rsid w:val="00F736C5"/>
    <w:rsid w:val="00F736FB"/>
    <w:rsid w:val="00F73CDC"/>
    <w:rsid w:val="00F73E78"/>
    <w:rsid w:val="00F743A0"/>
    <w:rsid w:val="00F744B2"/>
    <w:rsid w:val="00F74787"/>
    <w:rsid w:val="00F754A4"/>
    <w:rsid w:val="00F7558D"/>
    <w:rsid w:val="00F76197"/>
    <w:rsid w:val="00F7692F"/>
    <w:rsid w:val="00F77CCE"/>
    <w:rsid w:val="00F80C05"/>
    <w:rsid w:val="00F80D97"/>
    <w:rsid w:val="00F81015"/>
    <w:rsid w:val="00F812CC"/>
    <w:rsid w:val="00F81FEB"/>
    <w:rsid w:val="00F82838"/>
    <w:rsid w:val="00F829C8"/>
    <w:rsid w:val="00F829EE"/>
    <w:rsid w:val="00F840A2"/>
    <w:rsid w:val="00F84439"/>
    <w:rsid w:val="00F848E6"/>
    <w:rsid w:val="00F851B5"/>
    <w:rsid w:val="00F86161"/>
    <w:rsid w:val="00F874E3"/>
    <w:rsid w:val="00F87EE2"/>
    <w:rsid w:val="00F9060D"/>
    <w:rsid w:val="00F9069C"/>
    <w:rsid w:val="00F90E4D"/>
    <w:rsid w:val="00F91F86"/>
    <w:rsid w:val="00F92C37"/>
    <w:rsid w:val="00F92D56"/>
    <w:rsid w:val="00F93697"/>
    <w:rsid w:val="00F9407B"/>
    <w:rsid w:val="00F94140"/>
    <w:rsid w:val="00F942BB"/>
    <w:rsid w:val="00F943FE"/>
    <w:rsid w:val="00F944F9"/>
    <w:rsid w:val="00F94509"/>
    <w:rsid w:val="00F94660"/>
    <w:rsid w:val="00F956C2"/>
    <w:rsid w:val="00F95CCD"/>
    <w:rsid w:val="00F9609D"/>
    <w:rsid w:val="00F961DE"/>
    <w:rsid w:val="00F96531"/>
    <w:rsid w:val="00F97143"/>
    <w:rsid w:val="00F97307"/>
    <w:rsid w:val="00F97AE0"/>
    <w:rsid w:val="00FA00DD"/>
    <w:rsid w:val="00FA06E7"/>
    <w:rsid w:val="00FA1228"/>
    <w:rsid w:val="00FA1542"/>
    <w:rsid w:val="00FA1ABB"/>
    <w:rsid w:val="00FA1C6B"/>
    <w:rsid w:val="00FA27F3"/>
    <w:rsid w:val="00FA29D4"/>
    <w:rsid w:val="00FA3ACC"/>
    <w:rsid w:val="00FA5165"/>
    <w:rsid w:val="00FA5B44"/>
    <w:rsid w:val="00FA5CDD"/>
    <w:rsid w:val="00FA67DE"/>
    <w:rsid w:val="00FA683C"/>
    <w:rsid w:val="00FA6B11"/>
    <w:rsid w:val="00FA744C"/>
    <w:rsid w:val="00FA74EF"/>
    <w:rsid w:val="00FA7745"/>
    <w:rsid w:val="00FA7937"/>
    <w:rsid w:val="00FA796D"/>
    <w:rsid w:val="00FA7A67"/>
    <w:rsid w:val="00FA7E04"/>
    <w:rsid w:val="00FB0778"/>
    <w:rsid w:val="00FB0A72"/>
    <w:rsid w:val="00FB0BC9"/>
    <w:rsid w:val="00FB0D53"/>
    <w:rsid w:val="00FB1252"/>
    <w:rsid w:val="00FB13AB"/>
    <w:rsid w:val="00FB15AD"/>
    <w:rsid w:val="00FB1859"/>
    <w:rsid w:val="00FB1FD5"/>
    <w:rsid w:val="00FB215F"/>
    <w:rsid w:val="00FB2651"/>
    <w:rsid w:val="00FB2F8E"/>
    <w:rsid w:val="00FB3122"/>
    <w:rsid w:val="00FB312B"/>
    <w:rsid w:val="00FB314F"/>
    <w:rsid w:val="00FB394C"/>
    <w:rsid w:val="00FB3F2F"/>
    <w:rsid w:val="00FB461C"/>
    <w:rsid w:val="00FB488D"/>
    <w:rsid w:val="00FB4EE4"/>
    <w:rsid w:val="00FB53CD"/>
    <w:rsid w:val="00FB6C06"/>
    <w:rsid w:val="00FB75F4"/>
    <w:rsid w:val="00FB7F5D"/>
    <w:rsid w:val="00FC0359"/>
    <w:rsid w:val="00FC0382"/>
    <w:rsid w:val="00FC0671"/>
    <w:rsid w:val="00FC131F"/>
    <w:rsid w:val="00FC173A"/>
    <w:rsid w:val="00FC19E2"/>
    <w:rsid w:val="00FC24E1"/>
    <w:rsid w:val="00FC31B2"/>
    <w:rsid w:val="00FC323B"/>
    <w:rsid w:val="00FC3354"/>
    <w:rsid w:val="00FC3548"/>
    <w:rsid w:val="00FC415E"/>
    <w:rsid w:val="00FC4559"/>
    <w:rsid w:val="00FC4F94"/>
    <w:rsid w:val="00FC5000"/>
    <w:rsid w:val="00FC5185"/>
    <w:rsid w:val="00FC5242"/>
    <w:rsid w:val="00FC559E"/>
    <w:rsid w:val="00FC5D92"/>
    <w:rsid w:val="00FC5ECB"/>
    <w:rsid w:val="00FC656C"/>
    <w:rsid w:val="00FC74C7"/>
    <w:rsid w:val="00FD004F"/>
    <w:rsid w:val="00FD01FB"/>
    <w:rsid w:val="00FD024F"/>
    <w:rsid w:val="00FD0BFE"/>
    <w:rsid w:val="00FD25B4"/>
    <w:rsid w:val="00FD27D1"/>
    <w:rsid w:val="00FD2C04"/>
    <w:rsid w:val="00FD324C"/>
    <w:rsid w:val="00FD3A89"/>
    <w:rsid w:val="00FD4B11"/>
    <w:rsid w:val="00FD4BBC"/>
    <w:rsid w:val="00FD4D1F"/>
    <w:rsid w:val="00FD4DB6"/>
    <w:rsid w:val="00FD4F6B"/>
    <w:rsid w:val="00FD54F6"/>
    <w:rsid w:val="00FD5D96"/>
    <w:rsid w:val="00FD66C1"/>
    <w:rsid w:val="00FD6B21"/>
    <w:rsid w:val="00FD6FBA"/>
    <w:rsid w:val="00FD7208"/>
    <w:rsid w:val="00FE1E7F"/>
    <w:rsid w:val="00FE2779"/>
    <w:rsid w:val="00FE2EEE"/>
    <w:rsid w:val="00FE4210"/>
    <w:rsid w:val="00FE45D0"/>
    <w:rsid w:val="00FE4780"/>
    <w:rsid w:val="00FE55C3"/>
    <w:rsid w:val="00FE5B87"/>
    <w:rsid w:val="00FE5D23"/>
    <w:rsid w:val="00FE6AF8"/>
    <w:rsid w:val="00FE6E2D"/>
    <w:rsid w:val="00FE7CB4"/>
    <w:rsid w:val="00FE7F1D"/>
    <w:rsid w:val="00FF000A"/>
    <w:rsid w:val="00FF0288"/>
    <w:rsid w:val="00FF05F7"/>
    <w:rsid w:val="00FF0685"/>
    <w:rsid w:val="00FF070D"/>
    <w:rsid w:val="00FF122F"/>
    <w:rsid w:val="00FF149C"/>
    <w:rsid w:val="00FF14E5"/>
    <w:rsid w:val="00FF158A"/>
    <w:rsid w:val="00FF1DCB"/>
    <w:rsid w:val="00FF2354"/>
    <w:rsid w:val="00FF2A8E"/>
    <w:rsid w:val="00FF3225"/>
    <w:rsid w:val="00FF32D2"/>
    <w:rsid w:val="00FF3467"/>
    <w:rsid w:val="00FF3A2D"/>
    <w:rsid w:val="00FF53FE"/>
    <w:rsid w:val="00FF5719"/>
    <w:rsid w:val="00FF5F02"/>
    <w:rsid w:val="00FF6075"/>
    <w:rsid w:val="00FF6315"/>
    <w:rsid w:val="00FF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89AA4D"/>
  <w15:docId w15:val="{C7D9EC63-43C4-44B0-B59E-16995654F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1BA"/>
    <w:rPr>
      <w:rFonts w:eastAsiaTheme="minorEastAsia"/>
    </w:rPr>
  </w:style>
  <w:style w:type="paragraph" w:styleId="Heading2">
    <w:name w:val="heading 2"/>
    <w:basedOn w:val="Normal"/>
    <w:link w:val="Heading2Char"/>
    <w:uiPriority w:val="9"/>
    <w:qFormat/>
    <w:rsid w:val="00201C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de-DE" w:eastAsia="de-DE"/>
    </w:rPr>
  </w:style>
  <w:style w:type="paragraph" w:styleId="Heading3">
    <w:name w:val="heading 3"/>
    <w:basedOn w:val="Normal"/>
    <w:link w:val="Heading3Char"/>
    <w:uiPriority w:val="9"/>
    <w:qFormat/>
    <w:rsid w:val="00201C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77188C"/>
    <w:rPr>
      <w:color w:val="0000FF"/>
      <w:u w:val="single"/>
    </w:rPr>
  </w:style>
  <w:style w:type="paragraph" w:styleId="BodyText">
    <w:name w:val="Body Text"/>
    <w:basedOn w:val="Normal"/>
    <w:link w:val="BodyTextChar"/>
    <w:unhideWhenUsed/>
    <w:rsid w:val="0077188C"/>
    <w:pPr>
      <w:spacing w:after="120" w:line="240" w:lineRule="auto"/>
    </w:pPr>
    <w:rPr>
      <w:rFonts w:ascii="Times New Roman" w:eastAsia="Times New Roman" w:hAnsi="Times New Roman" w:cs="Times New Roman"/>
      <w:szCs w:val="20"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77188C"/>
    <w:rPr>
      <w:rFonts w:ascii="Times New Roman" w:eastAsia="Times New Roman" w:hAnsi="Times New Roman" w:cs="Times New Roman"/>
      <w:szCs w:val="20"/>
      <w:lang w:val="lt-LT" w:eastAsia="lt-LT"/>
    </w:rPr>
  </w:style>
  <w:style w:type="paragraph" w:customStyle="1" w:styleId="Parastais">
    <w:name w:val="Parastais"/>
    <w:basedOn w:val="Normal"/>
    <w:next w:val="Normal"/>
    <w:rsid w:val="0077188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val="ru-RU" w:eastAsia="ru-RU"/>
    </w:rPr>
  </w:style>
  <w:style w:type="paragraph" w:styleId="NormalWeb">
    <w:name w:val="Normal (Web)"/>
    <w:basedOn w:val="Normal"/>
    <w:uiPriority w:val="99"/>
    <w:semiHidden/>
    <w:unhideWhenUsed/>
    <w:rsid w:val="00850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F1AD9"/>
    <w:rPr>
      <w:i/>
      <w:iCs/>
    </w:rPr>
  </w:style>
  <w:style w:type="paragraph" w:customStyle="1" w:styleId="anotacia">
    <w:name w:val="anotacia"/>
    <w:basedOn w:val="Normal"/>
    <w:rsid w:val="00240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86D4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627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782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5627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782"/>
    <w:rPr>
      <w:rFonts w:eastAsiaTheme="minorEastAsia"/>
    </w:rPr>
  </w:style>
  <w:style w:type="table" w:styleId="TableGrid">
    <w:name w:val="Table Grid"/>
    <w:basedOn w:val="TableNormal"/>
    <w:uiPriority w:val="59"/>
    <w:rsid w:val="00F10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A3F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F8C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153A4"/>
    <w:pPr>
      <w:ind w:left="720"/>
      <w:contextualSpacing/>
    </w:pPr>
  </w:style>
  <w:style w:type="character" w:customStyle="1" w:styleId="hwtze">
    <w:name w:val="hwtze"/>
    <w:basedOn w:val="DefaultParagraphFont"/>
    <w:rsid w:val="00E81A1C"/>
  </w:style>
  <w:style w:type="character" w:customStyle="1" w:styleId="rynqvb">
    <w:name w:val="rynqvb"/>
    <w:basedOn w:val="DefaultParagraphFont"/>
    <w:rsid w:val="00E81A1C"/>
  </w:style>
  <w:style w:type="character" w:customStyle="1" w:styleId="Heading2Char">
    <w:name w:val="Heading 2 Char"/>
    <w:basedOn w:val="DefaultParagraphFont"/>
    <w:link w:val="Heading2"/>
    <w:uiPriority w:val="9"/>
    <w:rsid w:val="00201C67"/>
    <w:rPr>
      <w:rFonts w:ascii="Times New Roman" w:eastAsia="Times New Roman" w:hAnsi="Times New Roman" w:cs="Times New Roman"/>
      <w:b/>
      <w:bCs/>
      <w:sz w:val="36"/>
      <w:szCs w:val="36"/>
      <w:lang w:val="de-DE" w:eastAsia="de-DE"/>
    </w:rPr>
  </w:style>
  <w:style w:type="character" w:customStyle="1" w:styleId="Heading3Char">
    <w:name w:val="Heading 3 Char"/>
    <w:basedOn w:val="DefaultParagraphFont"/>
    <w:link w:val="Heading3"/>
    <w:uiPriority w:val="9"/>
    <w:rsid w:val="00201C67"/>
    <w:rPr>
      <w:rFonts w:ascii="Times New Roman" w:eastAsia="Times New Roman" w:hAnsi="Times New Roman" w:cs="Times New Roman"/>
      <w:b/>
      <w:bCs/>
      <w:sz w:val="27"/>
      <w:szCs w:val="27"/>
      <w:lang w:val="de-DE" w:eastAsia="de-DE"/>
    </w:rPr>
  </w:style>
  <w:style w:type="character" w:customStyle="1" w:styleId="ztplmc">
    <w:name w:val="ztplmc"/>
    <w:basedOn w:val="DefaultParagraphFont"/>
    <w:rsid w:val="00201C67"/>
  </w:style>
  <w:style w:type="paragraph" w:styleId="NoSpacing">
    <w:name w:val="No Spacing"/>
    <w:uiPriority w:val="1"/>
    <w:qFormat/>
    <w:rsid w:val="00D139D2"/>
    <w:pPr>
      <w:spacing w:after="0" w:line="240" w:lineRule="auto"/>
    </w:pPr>
    <w:rPr>
      <w:rFonts w:eastAsiaTheme="minorEastAsia"/>
    </w:rPr>
  </w:style>
  <w:style w:type="character" w:styleId="UnresolvedMention">
    <w:name w:val="Unresolved Mention"/>
    <w:basedOn w:val="DefaultParagraphFont"/>
    <w:uiPriority w:val="99"/>
    <w:semiHidden/>
    <w:unhideWhenUsed/>
    <w:rsid w:val="00C161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7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9082">
          <w:marLeft w:val="0"/>
          <w:marRight w:val="0"/>
          <w:marTop w:val="675"/>
          <w:marBottom w:val="0"/>
          <w:divBdr>
            <w:top w:val="dotted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0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69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0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61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9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77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32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22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by@krka.bi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3EABB-9B0A-4BDC-8194-018FC681A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34</Pages>
  <Words>13093</Words>
  <Characters>74631</Characters>
  <Application>Microsoft Office Word</Application>
  <DocSecurity>0</DocSecurity>
  <Lines>621</Lines>
  <Paragraphs>175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Tsitsino Kobakhidze</cp:lastModifiedBy>
  <cp:revision>813</cp:revision>
  <cp:lastPrinted>2026-04-16T09:33:00Z</cp:lastPrinted>
  <dcterms:created xsi:type="dcterms:W3CDTF">2020-11-29T17:04:00Z</dcterms:created>
  <dcterms:modified xsi:type="dcterms:W3CDTF">2026-05-15T06:00:00Z</dcterms:modified>
</cp:coreProperties>
</file>