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00818" w14:textId="77777777" w:rsidR="0025089B" w:rsidRPr="009E03B6" w:rsidRDefault="0025089B" w:rsidP="009E03B6">
      <w:pPr>
        <w:spacing w:after="120" w:line="276" w:lineRule="auto"/>
        <w:jc w:val="center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გამოყენების ინსტრუქცია: ინფორმაცია მომხმარებლისთვის</w:t>
      </w:r>
    </w:p>
    <w:p w14:paraId="09D34D39" w14:textId="77777777" w:rsidR="0025089B" w:rsidRPr="009E03B6" w:rsidRDefault="00F112FE" w:rsidP="009E03B6">
      <w:pPr>
        <w:spacing w:after="120" w:line="276" w:lineRule="auto"/>
        <w:jc w:val="center"/>
        <w:rPr>
          <w:rStyle w:val="rynqvb"/>
          <w:rFonts w:ascii="Sylfaen" w:hAnsi="Sylfaen"/>
          <w:b/>
          <w:sz w:val="24"/>
          <w:szCs w:val="24"/>
          <w:lang w:val="ka-GE"/>
        </w:rPr>
      </w:pPr>
      <w:proofErr w:type="spellStart"/>
      <w:r>
        <w:rPr>
          <w:rStyle w:val="rynqvb"/>
          <w:rFonts w:ascii="Sylfaen" w:hAnsi="Sylfaen"/>
          <w:b/>
          <w:sz w:val="24"/>
          <w:szCs w:val="24"/>
          <w:lang w:val="ka-GE"/>
        </w:rPr>
        <w:t>დაპავან</w:t>
      </w:r>
      <w:proofErr w:type="spellEnd"/>
      <w:r w:rsidR="0025089B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5/10 (</w:t>
      </w:r>
      <w:proofErr w:type="spellStart"/>
      <w:r w:rsidR="0025089B" w:rsidRPr="009E03B6">
        <w:rPr>
          <w:rStyle w:val="rynqvb"/>
          <w:rFonts w:ascii="Sylfaen" w:hAnsi="Sylfaen"/>
          <w:b/>
          <w:sz w:val="24"/>
          <w:szCs w:val="24"/>
          <w:lang w:val="ka-GE"/>
        </w:rPr>
        <w:t>დაპაგლიფლოზინის</w:t>
      </w:r>
      <w:proofErr w:type="spellEnd"/>
      <w:r w:rsidR="0025089B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ტაბლეტები 5 </w:t>
      </w:r>
      <w:proofErr w:type="spellStart"/>
      <w:r w:rsidR="0025089B" w:rsidRPr="009E03B6">
        <w:rPr>
          <w:rStyle w:val="rynqvb"/>
          <w:rFonts w:ascii="Sylfaen" w:hAnsi="Sylfaen"/>
          <w:b/>
          <w:sz w:val="24"/>
          <w:szCs w:val="24"/>
          <w:lang w:val="ka-GE"/>
        </w:rPr>
        <w:t>მგ</w:t>
      </w:r>
      <w:proofErr w:type="spellEnd"/>
      <w:r w:rsidR="0025089B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/ 10 </w:t>
      </w:r>
      <w:proofErr w:type="spellStart"/>
      <w:r w:rsidR="0025089B" w:rsidRPr="009E03B6">
        <w:rPr>
          <w:rStyle w:val="rynqvb"/>
          <w:rFonts w:ascii="Sylfaen" w:hAnsi="Sylfaen"/>
          <w:b/>
          <w:sz w:val="24"/>
          <w:szCs w:val="24"/>
          <w:lang w:val="ka-GE"/>
        </w:rPr>
        <w:t>მგ</w:t>
      </w:r>
      <w:proofErr w:type="spellEnd"/>
      <w:r w:rsidR="0025089B" w:rsidRPr="009E03B6">
        <w:rPr>
          <w:rStyle w:val="rynqvb"/>
          <w:rFonts w:ascii="Sylfaen" w:hAnsi="Sylfaen"/>
          <w:b/>
          <w:sz w:val="24"/>
          <w:szCs w:val="24"/>
          <w:lang w:val="ka-GE"/>
        </w:rPr>
        <w:t>)</w:t>
      </w:r>
    </w:p>
    <w:p w14:paraId="0A4648A5" w14:textId="77777777" w:rsidR="0025089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ამ პრეპარატის მიღებამდე </w:t>
      </w:r>
      <w:proofErr w:type="spellStart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ურადღებით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წაიკითხეთ მთლიანად ეს გამოყენების ინსტრუქცია, რადგანაც ის შეიცავს თქვენთვის მნიშვნელოვან ინფორმაციას. </w:t>
      </w:r>
    </w:p>
    <w:p w14:paraId="455D999D" w14:textId="77777777" w:rsidR="0025089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- შეინახეთ ეს გამოყენების ინსტრუქცია.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შეიძლება დაგჭირდეთ მისი ხელახლა წაკითხვა. </w:t>
      </w:r>
    </w:p>
    <w:p w14:paraId="32DAF44D" w14:textId="77777777" w:rsidR="0025089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თუ თქვენ გაქვთ რაიმე დამატებითი შეკითხვები, ჰკითხეთ თქვენს ექიმს, ფარმაცევტს ან ექთანს. </w:t>
      </w:r>
    </w:p>
    <w:p w14:paraId="14DB06C4" w14:textId="77777777" w:rsidR="0025089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- ეს პრეპარატი დაგინიშნეს  მხოლოდ თქვენ.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არ გადასცეთ ის სხვებს.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ამან შეიძლება ზიანი მიაყენოს მათ, მაშინაც კი, თუ მათი დაავადების ნიშნები იგივეა, რაც თქვენი. </w:t>
      </w:r>
    </w:p>
    <w:p w14:paraId="319F4A0C" w14:textId="77777777" w:rsidR="0025089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თუ თქვენ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განგივითარდებათ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რაიმე გვერდითი ეფექტები, მიმართეთ თქვენს ექიმს ან ფარმაცევტს.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ეს მოიცავს ნებისმიერ შესაძლო გვერდით ეფექტს, რომელიც არ არის ჩამოთვლილი ამ გამოყენების ინსტრუქციაში.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იხილეთ მე- 4 პუნქტი.</w:t>
      </w:r>
    </w:p>
    <w:p w14:paraId="46E874B8" w14:textId="77777777" w:rsidR="0025089B" w:rsidRPr="009E03B6" w:rsidRDefault="0025089B" w:rsidP="009E03B6">
      <w:pPr>
        <w:spacing w:after="120" w:line="276" w:lineRule="auto"/>
        <w:jc w:val="both"/>
        <w:rPr>
          <w:rStyle w:val="hwtze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რა არის მოცემული  ამ გამოყენების ინსტრუქციაში.</w:t>
      </w:r>
      <w:r w:rsidRPr="009E03B6">
        <w:rPr>
          <w:rStyle w:val="hwtze"/>
          <w:rFonts w:ascii="Sylfaen" w:hAnsi="Sylfaen"/>
          <w:b/>
          <w:sz w:val="24"/>
          <w:szCs w:val="24"/>
          <w:lang w:val="ka-GE"/>
        </w:rPr>
        <w:t xml:space="preserve"> </w:t>
      </w:r>
    </w:p>
    <w:p w14:paraId="5ED27FD3" w14:textId="77777777" w:rsidR="0025089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1. რა არის და რისთვის გამოიყენება 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</w:p>
    <w:p w14:paraId="4C7E9858" w14:textId="77777777" w:rsidR="0025089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2. რა უნდა იცოდეთ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მიღებამდე </w:t>
      </w:r>
    </w:p>
    <w:p w14:paraId="2FA747E1" w14:textId="77777777" w:rsidR="0025089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3. როგორ მიიღება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3F7D4965" w14:textId="77777777" w:rsidR="0025089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4. შესაძლო გვერდითი ეფექტები</w:t>
      </w:r>
    </w:p>
    <w:p w14:paraId="44758C8C" w14:textId="77777777" w:rsidR="0025089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5. როგორ ინახება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6C9D9D11" w14:textId="77777777" w:rsidR="0025089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6. შეფუთვის შემცველობა და სხვა ინფორმაცია </w:t>
      </w:r>
    </w:p>
    <w:p w14:paraId="759F7694" w14:textId="77777777" w:rsidR="006638F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1. რა არის და რისთვის გამოიყენება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proofErr w:type="spellEnd"/>
      <w:r w:rsidR="006638F5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01951111" w14:textId="77777777" w:rsidR="006638F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რა არის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4EBC720C" w14:textId="77777777" w:rsidR="001438EF" w:rsidRPr="009E03B6" w:rsidRDefault="00F112FE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შეიცავს აქტიურ ნივთიერებას </w:t>
      </w:r>
      <w:proofErr w:type="spellStart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დაპაგლიფლოზინს</w:t>
      </w:r>
      <w:proofErr w:type="spellEnd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  <w:r w:rsidR="0025089B"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ის მიეკუთვნება მედიკამენტების ჯგუფს, სახელწოდებით „ნატრიუმის გლუკოზის თანა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-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ტრანსპორტ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ე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რი-2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-ის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(SGLT2) ინჰიბიტორები“.</w:t>
      </w:r>
      <w:r w:rsidR="0025089B"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ისინი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მოქმედებენ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თირკმელ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ებ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ში SGLT2 პროტეინის ბლოკირები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ს გზით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  <w:r w:rsidR="0025089B"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ამ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პროტეინის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ბლოკირებით, სისხლში შაქარი (გლუკოზა), მარილი (ნატრიუმი) და წყალი გამოიყოფა თქვენი ორგანიზმიდან შარდის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საშუალებით.</w:t>
      </w:r>
    </w:p>
    <w:p w14:paraId="2E700B08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რისთვის გამოიყენება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1B63FA97" w14:textId="77777777" w:rsidR="001438EF" w:rsidRPr="009E03B6" w:rsidRDefault="00F112FE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გამოიყენება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შემდეგის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სამკურნალოდ:</w:t>
      </w:r>
    </w:p>
    <w:p w14:paraId="65912DAC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მე-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2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ტიპის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დიაბეტი</w:t>
      </w:r>
    </w:p>
    <w:p w14:paraId="0D920FE1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- მოზრდილებში და 10 წელზე უფროსი ასაკის ბავშვებში. </w:t>
      </w:r>
    </w:p>
    <w:p w14:paraId="3777EFE6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თუ თქვენი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მე-2 ტიპის დიაბეტი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ვერ კონტროლდება დიეტითა და ვარჯიშით. </w:t>
      </w:r>
    </w:p>
    <w:p w14:paraId="0F3B1722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-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შეიძლება გამოყენებულ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იქნას დამოუკიდებლად ან სხვა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პრეპარატებთან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ერთად დიაბეტის სამკურნალოდ. </w:t>
      </w:r>
    </w:p>
    <w:p w14:paraId="68F33F40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მნიშვნელოვანია გააგრძელოთ თქვენი ექიმის, ფარმაცევტის ან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ექთნის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მიერ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თქვენთვის მო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ცემული რჩევების დაცვა დიეტისა და ვარჯიშის შესახებ.</w:t>
      </w:r>
    </w:p>
    <w:p w14:paraId="56CE7A87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გულის უკმარისობა </w:t>
      </w:r>
    </w:p>
    <w:p w14:paraId="4A3F65AF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- მოზრდილებში (18 წლის და უფროსი ასაკის), როდესაც გული არ ტუმბ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ავ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ს სისხლს ისე, როგორც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საჭიროა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7D2CBFD7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თირკმელების ქრონიკული დაავადება </w:t>
      </w:r>
    </w:p>
    <w:p w14:paraId="38C89012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- თირკმლის ფუნქციის დაქვეითები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ს მქონე მოზრდილებში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014BCAD9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რა არის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მე-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2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ტიპის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დიაბეტი და როგორ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შველის მას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>?</w:t>
      </w:r>
    </w:p>
    <w:p w14:paraId="53B1A52C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მე-2 ტიპის დიაბეტის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დროს თქვენი ორგანიზმი არ გამოიმუშავებს საკმარის ინსულინს ან არ შეუძლია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მისი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სწორად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გამო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ყენ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ება.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ეს იწვევს სისხლში შაქრის მაღალ დონეს.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ამან შეიძლება გამოიწვიოს სერიოზული პრობლემები, როგორიცაა გულის ან თირკმელების დაავადება, სიბრმავე და ცუდი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სისხლის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მიმოქცევა ხელებსა და ფეხებში. </w:t>
      </w:r>
    </w:p>
    <w:p w14:paraId="611A679E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მოქმედებს თქვენი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ორგანიზმიდან ზედმეტი შაქრის გამო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ყოფის საშუალებით.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მას ასევე შეუძლია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ხელი შეუწყოს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გულის დაავადების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პრევენციას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4D060D83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რა არის გულის უკმარისობა და როგორ </w:t>
      </w:r>
      <w:r w:rsidR="001438EF" w:rsidRPr="009E03B6">
        <w:rPr>
          <w:rStyle w:val="rynqvb"/>
          <w:rFonts w:ascii="Sylfaen" w:hAnsi="Sylfaen"/>
          <w:b/>
          <w:sz w:val="24"/>
          <w:szCs w:val="24"/>
          <w:lang w:val="ka-GE"/>
        </w:rPr>
        <w:t>შველის მას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? </w:t>
      </w:r>
    </w:p>
    <w:p w14:paraId="7C4130C1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ამ ტიპის გულის უკმარისობა ხდება მაშინ, როდესაც გული ისე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ვერ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ტუმბ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ავ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 სისხლს ფილტვებში და სხეულის დანარჩენ ნაწილებში, როგორც საჭიროა.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ამან შეიძლება გამოიწვიოს სერიოზული სამედიცინო პრობლემები და საჭირო გახდეს საავადმყოფოში დახმარება.</w:t>
      </w:r>
    </w:p>
    <w:p w14:paraId="6BF857F8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გულის უკმარისობის ყველაზე გავრცელებული სიმპტომებია სუნთქვის გაძნელება, მუდმივად დაღლილობის ან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ძლიერი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დაღლილობის შეგრძნება და ტერფ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ებ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ის შეშუპება. </w:t>
      </w:r>
    </w:p>
    <w:p w14:paraId="3153A8AD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დაგეხმარებათ დაიცვას თქვენი გული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ს მდგომარეობა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გაუარესებისგან და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გა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აუმჯობეს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ო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 თქვენ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სიმპტომებ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მას შეუძლია შეამციროს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საავა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ჰოსპიტალიზაციის</w:t>
      </w:r>
      <w:proofErr w:type="spellEnd"/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აუცილებლობა და შეიძლება დაეხმაროს ზოგიერთ პაციენტს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სიცოცხლის გახანგრძლივებაში.</w:t>
      </w:r>
    </w:p>
    <w:p w14:paraId="717AB7C2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რა არის თირკმელების ქრონიკული დაავადება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1438EF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როგორ შველის მას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proofErr w:type="spellEnd"/>
      <w:r w:rsidR="001438EF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? </w:t>
      </w:r>
    </w:p>
    <w:p w14:paraId="0BE86F30" w14:textId="77777777" w:rsidR="009E03B6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როდესაც თქვენ გაქვთ თირკმელების ქრონიკული დაავადება, თირკმელებმა შეიძლება თანდათან დაკარგონ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თავისი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ფუნქცია.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ეს ნიშნავს, რომ ისინი ვერ შეძლებენ თქვენი სისხლის გაწმენდას და გაფილტვრას ისე, როგორც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საჭიროა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თირკმელების ფუნქციის დაკარგვამ შეიძლება გამოიწვიოს სერიოზული სამედიცინო პრობლემები და საავადმყოფოში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დახმარების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საჭიროება. </w:t>
      </w:r>
    </w:p>
    <w:p w14:paraId="6EFE3284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იცავს თქვენს თირკმელებს ფუნქციის დაკარგვისგან.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ეს შეიძლება დაეხმაროს ზოგიერთ პაციენტს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სიცოცხლის გახანგრძლივებაში.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28E4E6FE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lastRenderedPageBreak/>
        <w:t xml:space="preserve">2. რა უნდა იცოდეთ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მიღებამდე </w:t>
      </w:r>
    </w:p>
    <w:p w14:paraId="707E6D9F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არ მიიღოთ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3D405450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გაქვთ ალერგია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დაპაგლიფლოზინის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ან ამ პრეპარატის რომელიმე სხვა ინგრედიენტის მიმართ (ჩამოთვლილი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მე-6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პუნქტში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). </w:t>
      </w:r>
    </w:p>
    <w:p w14:paraId="67EF5C19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გაფრთხილებები და სიფრთხილის ზომები </w:t>
      </w:r>
    </w:p>
    <w:p w14:paraId="64AD1F85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დაუყოვნებლივ მიმართეთ ექიმს ან უახლოეს საავადმყოფოს </w:t>
      </w:r>
    </w:p>
    <w:p w14:paraId="609F157E" w14:textId="77777777" w:rsidR="001438EF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დიაბეტური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კეტოაციდოზი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>:</w:t>
      </w:r>
    </w:p>
    <w:p w14:paraId="52087D5B" w14:textId="77777777" w:rsidR="00F3551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გაქვთ დიაბეტი და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თავს გრძნობთ ცუდად გ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აქვთ ან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გულისრევის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შეგრძნება, </w:t>
      </w:r>
      <w:r w:rsidR="001438EF" w:rsidRPr="009E03B6">
        <w:rPr>
          <w:rStyle w:val="rynqvb"/>
          <w:rFonts w:ascii="Sylfaen" w:hAnsi="Sylfaen"/>
          <w:sz w:val="24"/>
          <w:szCs w:val="24"/>
          <w:lang w:val="ka-GE"/>
        </w:rPr>
        <w:t>მუცლის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ტკივილი, გადაჭარბებული წყურვილი, სწრაფი და ღრმა სუნთქვა, 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ცნობიერების აბნევა,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უჩვეულო ძილიანობა ან დაღლილობა, ტკბილი სუნი </w:t>
      </w:r>
      <w:proofErr w:type="spellStart"/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ამონასუთქში</w:t>
      </w:r>
      <w:proofErr w:type="spellEnd"/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ტკბილი ან მეტალის გემო პირში, ან შარდის ან ოფლის განსხვავებული სუნი ან წონის სწრაფი კლება. </w:t>
      </w:r>
    </w:p>
    <w:p w14:paraId="2ABDEC31" w14:textId="77777777" w:rsidR="00F3551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ზემოაღნიშნული სიმპტომები შეიძლება იყოს "დიაბეტური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კეტოაციდოზის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>" ნიშანი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, ეს არის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იშვიათი, მაგრამ სერიოზული, ზოგჯერ სიცოცხლისათვის საშიში პრობლემა, რომელიც შეიძლება შეგექმნათ შაქრიანი დიაბეტი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სას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შარდში ან სისხლში „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კეტონური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სხეულების“ დონის 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მომატების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გამო, რაც 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ვლინდება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ტესტებ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ით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531AEF5D" w14:textId="77777777" w:rsidR="00F3551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დიაბეტური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კეტოაციდოზის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განვითარების რისკი შეიძლება გაიზარდოს გახანგრძლივებული 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შიმშილის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, ალკოჰოლის ჭარბი მოხმარები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დეჰიდრატაციის,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ინსულინის დოზის უეცარი შემცირები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ან ინსულინის უფრო მაღალი მოთხოვნილების გამო სერიოზული ოპერაციის ან სერიოზული ავადმყოფობის გამო.</w:t>
      </w:r>
    </w:p>
    <w:p w14:paraId="4B5D9B46" w14:textId="77777777" w:rsidR="00F3551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თქვენი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თ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მკურნალობისას დიაბეტური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კეტოაციდოზი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შეიძლება განვითარდეს მაშინაც კი, თუ თქვენ</w:t>
      </w:r>
      <w:r w:rsidR="004E0C5C"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სისხლში შაქარი ნორმალურია. </w:t>
      </w:r>
    </w:p>
    <w:p w14:paraId="611ABA1F" w14:textId="77777777" w:rsidR="00F3551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="004E0C5C" w:rsidRPr="009E03B6">
        <w:rPr>
          <w:rStyle w:val="rynqvb"/>
          <w:rFonts w:ascii="Sylfaen" w:hAnsi="Sylfaen"/>
          <w:sz w:val="24"/>
          <w:szCs w:val="24"/>
          <w:lang w:val="ka-GE"/>
        </w:rPr>
        <w:t>ეჭვ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ობთ, რომ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გაქვთ დიაბეტური </w:t>
      </w:r>
      <w:proofErr w:type="spellStart"/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კეტოაციდოზი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>, დაუყოვნებლივ მიმართეთ ექიმს ან უახლოეს საავადმყოფოს და ა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ღა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რ მიიღოთ ეს </w:t>
      </w:r>
      <w:r w:rsidR="00F3551B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პრეპარატი.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59633477" w14:textId="77777777" w:rsidR="000778FB" w:rsidRPr="009E03B6" w:rsidRDefault="004E0C5C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შორისის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მა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ნეკროზ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ირ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ებელი</w:t>
      </w:r>
      <w:proofErr w:type="spellEnd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ფა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სცი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იტი</w:t>
      </w:r>
      <w:proofErr w:type="spellEnd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: </w:t>
      </w:r>
    </w:p>
    <w:p w14:paraId="4DE0A713" w14:textId="77777777" w:rsidR="000778F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დაუყოვნებლივ მიმართეთ თქვენს ექიმს, თუ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გაგივითარდებათ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სასქესო ორგანოებ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ზე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ან სასქესო ორგანოებსა და </w:t>
      </w:r>
      <w:proofErr w:type="spellStart"/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ანუსს</w:t>
      </w:r>
      <w:proofErr w:type="spellEnd"/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შორის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ტკივილის, მგრძნობ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იარ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ობის, სიწითლის ან შეშუპების სიმპტომების კომბინაცია 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ცხელებით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ან ზოგად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ად ცუდად ყოფნის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შეგრძნებ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ით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ეს სიმპტომები შეიძლება იყო</w:t>
      </w:r>
      <w:r w:rsidRPr="009E03B6">
        <w:rPr>
          <w:rStyle w:val="rynqvb"/>
          <w:rFonts w:ascii="Sylfaen" w:hAnsi="Sylfaen" w:cs="Sylfaen"/>
          <w:sz w:val="24"/>
          <w:szCs w:val="24"/>
          <w:lang w:val="ka-GE"/>
        </w:rPr>
        <w:t xml:space="preserve">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იშვიათი, მაგრამ სერიოზული ან თუნდაც სიცოცხლისათვის საშიში ინფექცი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ის ნიშნები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, რომელსაც ეწოდება </w:t>
      </w:r>
      <w:r w:rsidR="004E0C5C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შორისის </w:t>
      </w:r>
      <w:proofErr w:type="spellStart"/>
      <w:r w:rsidR="004E0C5C" w:rsidRPr="009E03B6">
        <w:rPr>
          <w:rStyle w:val="rynqvb"/>
          <w:rFonts w:ascii="Sylfaen" w:hAnsi="Sylfaen"/>
          <w:sz w:val="24"/>
          <w:szCs w:val="24"/>
          <w:lang w:val="ka-GE"/>
        </w:rPr>
        <w:t>მანეკროზირებელი</w:t>
      </w:r>
      <w:proofErr w:type="spellEnd"/>
      <w:r w:rsidR="004E0C5C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E0C5C" w:rsidRPr="009E03B6">
        <w:rPr>
          <w:rStyle w:val="rynqvb"/>
          <w:rFonts w:ascii="Sylfaen" w:hAnsi="Sylfaen"/>
          <w:sz w:val="24"/>
          <w:szCs w:val="24"/>
          <w:lang w:val="ka-GE"/>
        </w:rPr>
        <w:t>ფასციიტი</w:t>
      </w:r>
      <w:proofErr w:type="spellEnd"/>
      <w:r w:rsidR="004E0C5C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ან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უ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ფურნიეს განგრენა, რომელიც 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არღვევს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კანქვეშა ქსოვილს.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ფურნიეს განგრენას 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დაუყოვნებელი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მკურნალობა სჭირდება. </w:t>
      </w:r>
    </w:p>
    <w:p w14:paraId="3E7668AE" w14:textId="77777777" w:rsidR="000778FB" w:rsidRPr="009E03B6" w:rsidRDefault="00F112FE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proofErr w:type="spellStart"/>
      <w:r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r w:rsidR="0025089B" w:rsidRPr="009E03B6">
        <w:rPr>
          <w:rStyle w:val="rynqvb"/>
          <w:rFonts w:ascii="Sylfaen" w:hAnsi="Sylfaen"/>
          <w:b/>
          <w:sz w:val="24"/>
          <w:szCs w:val="24"/>
          <w:lang w:val="ka-GE"/>
        </w:rPr>
        <w:t>ს</w:t>
      </w:r>
      <w:proofErr w:type="spellEnd"/>
      <w:r w:rsidR="0025089B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მიღებამდე გაესაუბრეთ თქვენს ექიმს, ფარმაცევტს ან ექთანს </w:t>
      </w:r>
    </w:p>
    <w:p w14:paraId="5F9AC0D0" w14:textId="77777777" w:rsidR="000778F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lastRenderedPageBreak/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გაქვთ</w:t>
      </w:r>
      <w:r w:rsidR="009E03B6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„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1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-ლი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ტიპის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დიაბეტი“ - ტიპი, რომელიც ჩვეულებრივ იწყება ახალგაზრდა ასაკში და თქვენი ორგანიზმი 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სრულიად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არ გამოიმუშავებს ინსულინს.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არ უნდა იქნას გამოყენებული ამ მდგომარეობის სამკურნალოდ. </w:t>
      </w:r>
    </w:p>
    <w:p w14:paraId="4EE3D117" w14:textId="77777777" w:rsidR="000778F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გაქვთ დიაბეტი და გაქვთ თირკმელების პრობლემა - ექიმმა შეიძლება მოგთხოვოთ დამატებითი ან სხვა მედიკამენტების მიღება სისხლში შაქრის გასაკონტროლებლად. </w:t>
      </w:r>
    </w:p>
    <w:p w14:paraId="14D93DEB" w14:textId="77777777" w:rsidR="000778F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გაქვთ ღვიძლის პრობლემა - ექიმმა შეიძლება დაგინიშნოთ უფრო დაბალი 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საწყისი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დოზ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 </w:t>
      </w:r>
    </w:p>
    <w:p w14:paraId="6D291CB0" w14:textId="77777777" w:rsidR="000778F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ღებულობთ არტერიული წნევის </w:t>
      </w:r>
      <w:proofErr w:type="spellStart"/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დასაქვეითებელ</w:t>
      </w:r>
      <w:proofErr w:type="spellEnd"/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პრეპარატებს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ანტიჰიპერტენზიული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საშუალებები) და გაქვთ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ანამნმეზში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დაბალი არტერიული წნევ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(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>).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დამატებითი ინფორმაცია მოცემულია ქვემოთ "სხვა 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პრეპარატები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>".</w:t>
      </w:r>
    </w:p>
    <w:p w14:paraId="5D3E6E3E" w14:textId="77777777" w:rsidR="000778F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გაქვთ სისხლში შაქრის ძალიან მაღალი დონე, რამაც შეიძლება გამოიწვიოს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დეჰიდრატაცია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(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ორგანიზმიდან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სითხის 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ჭარბი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დაკარგვა).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დეჰიდრატაციის შესაძლო ნიშნები ჩამოთვლილია მე-4 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პუნქტში.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აცნობეთ თქვენს ექიმს, სანამ დაიწყებთ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მიღებას, თუ გაქვთ რომელიმე ეს ნიშანი. </w:t>
      </w:r>
    </w:p>
    <w:p w14:paraId="3F18265A" w14:textId="77777777" w:rsidR="000778F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გაქვთ ან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გან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გი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ვითარდ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ებათ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გულისრევა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ღებინება ან ცხელება ან თუ არ შეგიძლიათ 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საკვების ან სითხეების მიღება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ამ </w:t>
      </w:r>
      <w:proofErr w:type="spellStart"/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მდგომარეობებმა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შეიძლება გამოიწვიოს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დეჰიდრატაცია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8FB" w:rsidRPr="009E03B6">
        <w:rPr>
          <w:rStyle w:val="hwtze"/>
          <w:rFonts w:ascii="Sylfaen" w:hAnsi="Sylfaen"/>
          <w:sz w:val="24"/>
          <w:szCs w:val="24"/>
          <w:lang w:val="ka-GE"/>
        </w:rPr>
        <w:t xml:space="preserve">თქვენმა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ექიმმა შეიძლება მოგთხოვოთ შეწყვიტოთ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მიღება გამოჯანმრთელებამდე,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დეჰიდრატაცია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>ის</w:t>
      </w:r>
      <w:proofErr w:type="spellEnd"/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პრევენციის მიზნით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1C841EC4" w14:textId="77777777" w:rsidR="000778F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ხშირად გაქვთ საშარდე გზების ინფექციები. </w:t>
      </w:r>
    </w:p>
    <w:p w14:paraId="139D1767" w14:textId="77777777" w:rsidR="000778F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="000778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რომელიმე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ზემოთ ჩამოთვლილიდან გეხებათ (ან არ ხართ დარწმუნებული), გაესაუბრეთ თქვენს ექიმს, ფარმაცევტს ან ექთანს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მიღებამდე. </w:t>
      </w:r>
    </w:p>
    <w:p w14:paraId="0C9787DD" w14:textId="77777777" w:rsidR="000778F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დიაბეტი და </w:t>
      </w:r>
      <w:r w:rsidR="000778FB" w:rsidRPr="009E03B6">
        <w:rPr>
          <w:rStyle w:val="rynqvb"/>
          <w:rFonts w:ascii="Sylfaen" w:hAnsi="Sylfaen"/>
          <w:b/>
          <w:sz w:val="24"/>
          <w:szCs w:val="24"/>
          <w:lang w:val="ka-GE"/>
        </w:rPr>
        <w:t>ტერფების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მოვლა </w:t>
      </w:r>
    </w:p>
    <w:p w14:paraId="2C43DAAA" w14:textId="77777777" w:rsidR="0084604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თუ თქვენ გაქვთ დიაბეტი, მნიშვნელოვანია რეგულარულად შეამოწმოთ თქვენი </w:t>
      </w:r>
      <w:r w:rsidR="00846045" w:rsidRPr="009E03B6">
        <w:rPr>
          <w:rStyle w:val="rynqvb"/>
          <w:rFonts w:ascii="Sylfaen" w:hAnsi="Sylfaen"/>
          <w:sz w:val="24"/>
          <w:szCs w:val="24"/>
          <w:lang w:val="ka-GE"/>
        </w:rPr>
        <w:t>ტერფები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და დაიცვა</w:t>
      </w:r>
      <w:r w:rsidR="00846045" w:rsidRPr="009E03B6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846045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თქვენი ჯანდაცვის სპეციალისტის მიერ მოცემული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ნებისმიერი სხვა რჩევა </w:t>
      </w:r>
      <w:r w:rsidR="00846045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ტერფებია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მოვლის შესახებ. </w:t>
      </w:r>
    </w:p>
    <w:p w14:paraId="42287A22" w14:textId="77777777" w:rsidR="0084604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შარდ</w:t>
      </w:r>
      <w:r w:rsidR="00846045" w:rsidRPr="009E03B6">
        <w:rPr>
          <w:rStyle w:val="rynqvb"/>
          <w:rFonts w:ascii="Sylfaen" w:hAnsi="Sylfaen"/>
          <w:b/>
          <w:sz w:val="24"/>
          <w:szCs w:val="24"/>
          <w:lang w:val="ka-GE"/>
        </w:rPr>
        <w:t>ში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გლუკოზა </w:t>
      </w:r>
    </w:p>
    <w:p w14:paraId="25E2440B" w14:textId="77777777" w:rsidR="0007227C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იმის გამო, თუ როგორ </w:t>
      </w:r>
      <w:r w:rsidR="00846045" w:rsidRPr="009E03B6">
        <w:rPr>
          <w:rStyle w:val="rynqvb"/>
          <w:rFonts w:ascii="Sylfaen" w:hAnsi="Sylfaen"/>
          <w:sz w:val="24"/>
          <w:szCs w:val="24"/>
          <w:lang w:val="ka-GE"/>
        </w:rPr>
        <w:t>მოქმედებს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, თქვენი შარდის ტესტი იქნება </w:t>
      </w:r>
      <w:r w:rsidR="0007227C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დადებითი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შაქ</w:t>
      </w:r>
      <w:r w:rsidR="0007227C" w:rsidRPr="009E03B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რ</w:t>
      </w:r>
      <w:r w:rsidR="0007227C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ზე, სანამ ღებულობთ ამ პრეპარატს.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74591DBA" w14:textId="77777777" w:rsidR="0007227C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ბავშვები და მოზარდები</w:t>
      </w:r>
    </w:p>
    <w:p w14:paraId="19D67091" w14:textId="77777777" w:rsidR="0007227C" w:rsidRPr="009E03B6" w:rsidRDefault="00F112FE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შეიძლება გამოყენებულ იქნას 10 </w:t>
      </w:r>
      <w:r w:rsidR="0007227C" w:rsidRPr="009E03B6">
        <w:rPr>
          <w:rStyle w:val="rynqvb"/>
          <w:rFonts w:ascii="Sylfaen" w:hAnsi="Sylfaen"/>
          <w:sz w:val="24"/>
          <w:szCs w:val="24"/>
          <w:lang w:val="ka-GE"/>
        </w:rPr>
        <w:t>წლისა და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უფროსი ასაკის ბავშვებში </w:t>
      </w:r>
      <w:r w:rsidR="0007227C" w:rsidRPr="009E03B6">
        <w:rPr>
          <w:rStyle w:val="rynqvb"/>
          <w:rFonts w:ascii="Sylfaen" w:hAnsi="Sylfaen"/>
          <w:sz w:val="24"/>
          <w:szCs w:val="24"/>
          <w:lang w:val="ka-GE"/>
        </w:rPr>
        <w:t>მე-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2 </w:t>
      </w:r>
      <w:r w:rsidR="0007227C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ტიპის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დიაბეტის სამკურნალოდ.</w:t>
      </w:r>
      <w:r w:rsidR="0025089B"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10 წლამდე ასაკის ბავშვებ</w:t>
      </w:r>
      <w:r w:rsidR="0007227C" w:rsidRPr="009E03B6">
        <w:rPr>
          <w:rStyle w:val="rynqvb"/>
          <w:rFonts w:ascii="Sylfaen" w:hAnsi="Sylfaen"/>
          <w:sz w:val="24"/>
          <w:szCs w:val="24"/>
          <w:lang w:val="ka-GE"/>
        </w:rPr>
        <w:t>ზე მონაცემები არ არსებობს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52A9383A" w14:textId="77777777" w:rsidR="0007227C" w:rsidRPr="009E03B6" w:rsidRDefault="00F112FE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არ არის რეკომენდებული 18 წლამდე ასაკის ბავშვებში და მოზარდებში გულის უკმარისობის სამკურნალოდ ან თირკმელების ქრონიკული დაავადების სამკურნალოდ, რადგან</w:t>
      </w:r>
      <w:r w:rsidR="0007227C" w:rsidRPr="009E03B6">
        <w:rPr>
          <w:rStyle w:val="rynqvb"/>
          <w:rFonts w:ascii="Sylfaen" w:hAnsi="Sylfaen"/>
          <w:sz w:val="24"/>
          <w:szCs w:val="24"/>
          <w:lang w:val="ka-GE"/>
        </w:rPr>
        <w:t>აც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ამ პაციენტებში</w:t>
      </w:r>
      <w:r w:rsidR="0007227C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ის შესწავლილი არ ყოფილა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40DEE2D6" w14:textId="77777777" w:rsidR="0007227C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lastRenderedPageBreak/>
        <w:t xml:space="preserve">სხვა </w:t>
      </w:r>
      <w:r w:rsidR="0007227C" w:rsidRPr="009E03B6">
        <w:rPr>
          <w:rStyle w:val="rynqvb"/>
          <w:rFonts w:ascii="Sylfaen" w:hAnsi="Sylfaen"/>
          <w:b/>
          <w:sz w:val="24"/>
          <w:szCs w:val="24"/>
          <w:lang w:val="ka-GE"/>
        </w:rPr>
        <w:t>პრეპარატები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და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proofErr w:type="spellEnd"/>
    </w:p>
    <w:p w14:paraId="41B0F672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აცნობეთ თქვენს ექიმს, ფარმაცევტს ან ექთანს, თუ იღებთ, </w:t>
      </w:r>
      <w:proofErr w:type="spellStart"/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ბოლოდროს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მიიღეთ ან შესაძლოა მიიღოთ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რაიმე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სხვა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პრეპარატები.</w:t>
      </w:r>
    </w:p>
    <w:p w14:paraId="3CEB50ED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განსაკუთრებით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აცნობეთ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ექიმს: </w:t>
      </w:r>
    </w:p>
    <w:p w14:paraId="2A8C61F3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იღებთ ორგანიზმიდან წყლის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გამოსაყოფ პრეპარატს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(შარდმდენ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).</w:t>
      </w:r>
    </w:p>
    <w:p w14:paraId="6696768D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იღებთ სხვა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პრეპარატებს,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რომლებიც აქვეითებენ შაქრის რაოდენობას სისხლში, როგორიცაა ინსულინი ან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სულფონილშარდოვანას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პრეპარატი.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ექიმმა შეიძლება მოისურვოს ამ სხვა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პრეპარატების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დოზის შემცირება, რათა თავიდან აიცილოთ სისხლში შაქრის დაბალი დონე (ჰიპოგლიკემია). </w:t>
      </w:r>
    </w:p>
    <w:p w14:paraId="354EDFCE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იღებთ ლითიუმს, რადგან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აც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დაპაონ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შეუძლია შეამციროს ლითიუმის რაოდენობა თქვენს სისხლში. </w:t>
      </w:r>
    </w:p>
    <w:p w14:paraId="2DECC0D9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ორსულობა და ძუძუთი კვება </w:t>
      </w:r>
    </w:p>
    <w:p w14:paraId="6EAF0498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თუ ხართ ორსულად ან ძუძუთი კვებავთ, ფიქრობთ, რომ შეიძლება იყოთ ორსულად ან გეგმავთ ბავშვის გაჩენას, რჩევისთვის მიმართეთ ექიმს ან ფარმაცევტს ამ პრეპარატის მიღებამდე.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თუ დაორსულდებით, უნდა შეწყვიტოთ ამ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პრეპარატის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მიღება, რადგან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აც 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არ არის რეკომენდებული ორსულობის მეორე და მესამე ტრიმესტრში.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3C2EF8" w:rsidRPr="009E03B6">
        <w:rPr>
          <w:rStyle w:val="hwtze"/>
          <w:rFonts w:ascii="Sylfaen" w:hAnsi="Sylfaen"/>
          <w:sz w:val="24"/>
          <w:szCs w:val="24"/>
          <w:lang w:val="ka-GE"/>
        </w:rPr>
        <w:t>გა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ესაუბრეთ თქვენს ექიმს ორსულობის დროს სისხლში შაქრის კონტროლის საუკეთესო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მეთოდის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შესახებ.</w:t>
      </w:r>
    </w:p>
    <w:p w14:paraId="4B502B29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მიმართეთ თქვენს ექიმს, თუ გსურთ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ძუძუთი კვება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ან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უკვე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კვებავთ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ძუძუთი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ამ პრეპარატის მიღებამდე.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არ გამოიყენოთ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>, თუ კვებავთ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ძუძუთი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უცნობია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გადადის თუ არა ეს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ადამიანის დედის რძეში. </w:t>
      </w:r>
    </w:p>
    <w:p w14:paraId="5D94AC1E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ავტომობილის მართვა და მექანიზმებ</w:t>
      </w:r>
      <w:r w:rsidR="003C2EF8" w:rsidRPr="009E03B6">
        <w:rPr>
          <w:rStyle w:val="rynqvb"/>
          <w:rFonts w:ascii="Sylfaen" w:hAnsi="Sylfaen"/>
          <w:b/>
          <w:sz w:val="24"/>
          <w:szCs w:val="24"/>
          <w:lang w:val="ka-GE"/>
        </w:rPr>
        <w:t>თან მუშაობა</w:t>
      </w:r>
    </w:p>
    <w:p w14:paraId="2B9BEE24" w14:textId="77777777" w:rsidR="003C2EF8" w:rsidRPr="009E03B6" w:rsidRDefault="003C2EF8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დაპაონ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არ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აქვს ან უმნიშვნელო გავლენა აქვს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ავტომობილის მართვისა და მექანიზმებთან მუშაობის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უნარზე. </w:t>
      </w:r>
    </w:p>
    <w:p w14:paraId="180B9C7E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ამ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მიღებამ სხვა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სულფონილშარდოვანას</w:t>
      </w:r>
      <w:proofErr w:type="spellEnd"/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პრეპარატებთან ერთად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ან ინსულინთან ერთად, შეიძლება გამოიწვიოს სისხლში შაქრის ძალიან დაბალი დონე (ჰიპოგლიკემია), რამაც შეიძლება გამოიწვიოს სიმპტომები, როგორიცაა კანკალი, ოფლიანობა და მხედველობის ცვლილება და შეიძლება გავლენა იქონიოს ავტომობილის მართვისა და მექანიზმებ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თან </w:t>
      </w:r>
      <w:proofErr w:type="spellStart"/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მუიაობის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უნარზე. </w:t>
      </w:r>
    </w:p>
    <w:p w14:paraId="107F5735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არ მართოთ ავტომობილი და არ გამოიყენოთ რაიმე ხელსაწყოები და მექანიზმები, თუ &lt;გამოგონილი სახელი&gt; მიღებისას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გრძნობთ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თავბრუსხვევა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ს.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00414009" w14:textId="77777777" w:rsidR="003C2EF8" w:rsidRPr="009E03B6" w:rsidRDefault="00F112FE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proofErr w:type="spellStart"/>
      <w:r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proofErr w:type="spellEnd"/>
      <w:r w:rsidR="0025089B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შეიცავს ნატრიუმს </w:t>
      </w:r>
    </w:p>
    <w:p w14:paraId="62423A16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ეს 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შეიცავს 1 მ მოლ-ზე ნაკლებ ნატრიუმს (23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>) თითო ტაბლეტ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>ში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, ანუ არსებითად "ნატრიუმის</w:t>
      </w:r>
      <w:r w:rsidR="003C2EF8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გარეშეა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".</w:t>
      </w:r>
    </w:p>
    <w:p w14:paraId="21BB4D44" w14:textId="77777777" w:rsidR="003C2EF8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lastRenderedPageBreak/>
        <w:t xml:space="preserve"> 3. როგორ </w:t>
      </w:r>
      <w:r w:rsidR="003C2EF8" w:rsidRPr="009E03B6">
        <w:rPr>
          <w:rStyle w:val="rynqvb"/>
          <w:rFonts w:ascii="Sylfaen" w:hAnsi="Sylfaen"/>
          <w:b/>
          <w:sz w:val="24"/>
          <w:szCs w:val="24"/>
          <w:lang w:val="ka-GE"/>
        </w:rPr>
        <w:t>მი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იღ</w:t>
      </w:r>
      <w:r w:rsidR="003C2EF8" w:rsidRPr="009E03B6">
        <w:rPr>
          <w:rStyle w:val="rynqvb"/>
          <w:rFonts w:ascii="Sylfaen" w:hAnsi="Sylfaen"/>
          <w:b/>
          <w:sz w:val="24"/>
          <w:szCs w:val="24"/>
          <w:lang w:val="ka-GE"/>
        </w:rPr>
        <w:t>ება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298FE174" w14:textId="77777777" w:rsidR="004A2B77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ყოველთვის მიიღეთ ეს </w:t>
      </w:r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ზუსტად ისე, როგორც გითხრათ</w:t>
      </w:r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ექიმმა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თუ არ ხართ დარწმუნებული, </w:t>
      </w:r>
      <w:proofErr w:type="spellStart"/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>გადამოწმეთ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თქვენს ექიმ</w:t>
      </w:r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>თან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ფარმაცევტ</w:t>
      </w:r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>თან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ან </w:t>
      </w:r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>ექთანთან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0FC8D804" w14:textId="77777777" w:rsidR="004A2B77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რამდენი</w:t>
      </w:r>
      <w:r w:rsidR="004A2B77" w:rsidRPr="009E03B6">
        <w:rPr>
          <w:rStyle w:val="rynqvb"/>
          <w:rFonts w:ascii="Sylfaen" w:hAnsi="Sylfaen"/>
          <w:b/>
          <w:sz w:val="24"/>
          <w:szCs w:val="24"/>
          <w:lang w:val="ka-GE"/>
        </w:rPr>
        <w:t>ს მიღებაა საჭირო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2713BFC3" w14:textId="77777777" w:rsidR="004A2B77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რეკომენდებული დოზაა 10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ტაბლეტი დღეში. </w:t>
      </w:r>
    </w:p>
    <w:p w14:paraId="3BB0590F" w14:textId="77777777" w:rsidR="004A2B77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ექიმმა შეიძლება დაგინიშნოთ 5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საწყისი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დოზ</w:t>
      </w:r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, თუ გაქვთ ღვიძლის პრობლემა.</w:t>
      </w:r>
    </w:p>
    <w:p w14:paraId="77555748" w14:textId="77777777" w:rsidR="004A2B77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თქვენი ექიმი დაგინიშნავთ თქვენთვის შესაფერის </w:t>
      </w:r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>დოზას.</w:t>
      </w:r>
    </w:p>
    <w:p w14:paraId="20026643" w14:textId="77777777" w:rsidR="004A2B77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ამ </w:t>
      </w:r>
      <w:r w:rsidR="004A2B77" w:rsidRPr="009E03B6">
        <w:rPr>
          <w:rStyle w:val="rynqvb"/>
          <w:rFonts w:ascii="Sylfaen" w:hAnsi="Sylfaen"/>
          <w:b/>
          <w:sz w:val="24"/>
          <w:szCs w:val="24"/>
          <w:lang w:val="ka-GE"/>
        </w:rPr>
        <w:t>პრეპარატის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მიღება</w:t>
      </w:r>
    </w:p>
    <w:p w14:paraId="1719CA9F" w14:textId="77777777" w:rsidR="004A2B77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გადაყლაპეთ ტაბლეტი მთლიანად ნახევარი ჭიქა წყლი</w:t>
      </w:r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>ს დაყოლებით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537EE4AA" w14:textId="77777777" w:rsidR="004A2B77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შეგიძლიათ მიიღოთ თქვენი ტაბლეტი საკვებთან ერთად ან მის გარეშე. </w:t>
      </w:r>
    </w:p>
    <w:p w14:paraId="461742B9" w14:textId="77777777" w:rsidR="004A2B77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ტაბლეტის მიღება შეგიძლიათ დღის ნებისმიერ დროს.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თუმცა, შეეცადეთ მი</w:t>
      </w:r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>იღოთ 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ყოველდღე ერთსა და იმავე დროს. </w:t>
      </w:r>
    </w:p>
    <w:p w14:paraId="05677B71" w14:textId="77777777" w:rsidR="004A2B77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ეს დაგეხმარებათ </w:t>
      </w:r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მისი მიღებ</w:t>
      </w:r>
      <w:r w:rsidR="004A2B77" w:rsidRPr="009E03B6">
        <w:rPr>
          <w:rStyle w:val="rynqvb"/>
          <w:rFonts w:ascii="Sylfaen" w:hAnsi="Sylfaen"/>
          <w:sz w:val="24"/>
          <w:szCs w:val="24"/>
          <w:lang w:val="ka-GE"/>
        </w:rPr>
        <w:t>ის შესახებ დამახსოვრებაში.</w:t>
      </w:r>
    </w:p>
    <w:p w14:paraId="6DF7556C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თქვენმა ექიმმა შეიძლება დანიშნოს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სხვა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(ებ)თან ერთად.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დაიმახსოვრეთ, მიიღეთ ეს სხვა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პრეპარატ(ებ)ი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ისე, როგორც გითხრათ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თქვენმა ექიმმა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. ის დაგეხმარებათ თქვენი ჯანმრთელობისთვის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საუკეთესო შედეგების მიღებაში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4494F2FD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დიეტა და ვარჯიში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დაეხმარება თქვენს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ორგანიზმს სისხლში შაქრის უკეთ გამოყენებაში.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თუ გაქვთ დიაბეტი, მნიშვნელოვანია დარჩეთ ექიმის მიერ რეკომენდებულ დიეტ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სა და ვარჯიშის პროგრამაზე &lt;გამოგონილი სახელი&gt; მიღების დროს. </w:t>
      </w:r>
    </w:p>
    <w:p w14:paraId="213ABD56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თუ თქვენ </w:t>
      </w:r>
      <w:r w:rsidR="00381555" w:rsidRPr="009E03B6">
        <w:rPr>
          <w:rStyle w:val="rynqvb"/>
          <w:rFonts w:ascii="Sylfaen" w:hAnsi="Sylfaen"/>
          <w:b/>
          <w:sz w:val="24"/>
          <w:szCs w:val="24"/>
          <w:lang w:val="ka-GE"/>
        </w:rPr>
        <w:t>მი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იღებთ </w:t>
      </w:r>
      <w:r w:rsidR="00381555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საჭიროზე  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მეტ </w:t>
      </w:r>
      <w:proofErr w:type="spellStart"/>
      <w:r w:rsidR="00381555" w:rsidRPr="009E03B6">
        <w:rPr>
          <w:rStyle w:val="rynqvb"/>
          <w:rFonts w:ascii="Sylfaen" w:hAnsi="Sylfaen"/>
          <w:b/>
          <w:sz w:val="24"/>
          <w:szCs w:val="24"/>
          <w:lang w:val="ka-GE"/>
        </w:rPr>
        <w:t>დაპაონ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ს</w:t>
      </w:r>
      <w:proofErr w:type="spellEnd"/>
    </w:p>
    <w:p w14:paraId="657E5585" w14:textId="77777777" w:rsidR="00381555" w:rsidRPr="009E03B6" w:rsidRDefault="00381555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თუ თქვენ მიიღებთ საჭიროზე  მეტ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ტაბლეტს, მიმართეთ ექიმს ან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დაუყოვნებლივ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წადით საავადმყოფოში.</w:t>
      </w:r>
      <w:r w:rsidR="0025089B"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თან წაიღეთ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პრეპარატის შეფუთვა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3AA3C1E2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თუ დაგავიწყდათ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მიღება </w:t>
      </w:r>
    </w:p>
    <w:p w14:paraId="3751CA87" w14:textId="77777777" w:rsidR="00381555" w:rsidRPr="009E03B6" w:rsidRDefault="00381555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ის, თუ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რა უნდა გააკეთოთ ტაბლეტის მიღებ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ის დავიწყებისას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, დამოკიდებულია იმაზე, თუ რამდენი დრო რჩება თქვენს შემდეგ დოზამდე. </w:t>
      </w:r>
    </w:p>
    <w:p w14:paraId="57D36533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მომდევნო დოზის მიღებამდე დარჩა 12 საათი ან მეტი, მიიღეთ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დოზა როგორც კი გა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გა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ხს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ენდებათ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63DE2C4B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შემდეგ მიიღეთ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თქვენი მომდევნო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დოზა ჩვეულებრივ დროს. </w:t>
      </w:r>
    </w:p>
    <w:p w14:paraId="5D56201F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თქვენს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მომდევნო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დოზამდე 12 საათზე ნაკლები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დარჩ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ენილი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, გამოტოვეთ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დავიწყებული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დოზა.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შემდეგ მიიღეთ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მომდევნო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დოზა ჩვეულებრივ დროს. </w:t>
      </w:r>
    </w:p>
    <w:p w14:paraId="4C1B2E29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არ მიიღოთ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ორმაგი დოზა გამოტოვებული დოზის </w:t>
      </w:r>
      <w:proofErr w:type="spellStart"/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შეავსებად</w:t>
      </w:r>
      <w:proofErr w:type="spellEnd"/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49C6C01F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lastRenderedPageBreak/>
        <w:t xml:space="preserve">თუ შეწყვეტთ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მიღებას </w:t>
      </w:r>
    </w:p>
    <w:p w14:paraId="68C54E4F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არ შეწყვიტოთ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მიღება ექიმთან წინასწარ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გა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საუბრ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ებ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ის გარეშე.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თუ თქვენ გაქვთ დიაბეტი, თქვენი სისხლში შაქარი შეიძლება გაიზარდოს ამ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გარეშე.</w:t>
      </w:r>
    </w:p>
    <w:p w14:paraId="745A1FDC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 თქვენ გაქვთ დამატებითი კითხვები ამ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გამოყენებასთან დაკავშირებით,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ჰკითხეთ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თქვენს ექიმს, ფარმაცევტს ან ექთანს.</w:t>
      </w:r>
    </w:p>
    <w:p w14:paraId="40854218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4. შესაძლო გვერდითი </w:t>
      </w:r>
      <w:r w:rsidR="00381555" w:rsidRPr="009E03B6">
        <w:rPr>
          <w:rStyle w:val="rynqvb"/>
          <w:rFonts w:ascii="Sylfaen" w:hAnsi="Sylfaen"/>
          <w:b/>
          <w:sz w:val="24"/>
          <w:szCs w:val="24"/>
          <w:lang w:val="ka-GE"/>
        </w:rPr>
        <w:t>ეფექტები</w:t>
      </w:r>
    </w:p>
    <w:p w14:paraId="53456045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ყველა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მსგავსად, ამ პრეპარატსაც შეუძლია გამოიწვიოს გვერდითი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ეფექტები,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თუმცა ყველას არ 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>გან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უვითარდება</w:t>
      </w:r>
      <w:r w:rsidR="00381555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ისინი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278B10D5" w14:textId="77777777" w:rsidR="00381555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დაუყოვნებლივ მიმართეთ ექიმს ან უახლოეს საავადმყოფოს, თუ გაქვთ რომელიმე შემდეგი გვერდითი </w:t>
      </w:r>
      <w:r w:rsidR="00381555" w:rsidRPr="009E03B6">
        <w:rPr>
          <w:rStyle w:val="rynqvb"/>
          <w:rFonts w:ascii="Sylfaen" w:hAnsi="Sylfaen"/>
          <w:b/>
          <w:sz w:val="24"/>
          <w:szCs w:val="24"/>
          <w:lang w:val="ka-GE"/>
        </w:rPr>
        <w:t>ეფექტი</w:t>
      </w:r>
    </w:p>
    <w:p w14:paraId="1D118616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ანგიონევროზული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შეშუპება,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ვლინდება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ძალიან იშვიათად (შეიძლება 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განუვითარდეს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10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000-დან 1-მდე ადამიან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). </w:t>
      </w:r>
    </w:p>
    <w:p w14:paraId="4451B124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ანგიონევროზ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ული</w:t>
      </w:r>
      <w:proofErr w:type="spellEnd"/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შეშუპების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ნიშნები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:</w:t>
      </w:r>
    </w:p>
    <w:p w14:paraId="0D057FEF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- სახის, ენის ან ყელის შეშუპება</w:t>
      </w:r>
    </w:p>
    <w:p w14:paraId="27099CBD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- ყლაპვ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ის გაძნელება</w:t>
      </w:r>
    </w:p>
    <w:p w14:paraId="36CEB8E1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- ჭინჭრის ციება და სუნთქვის პრობლემები </w:t>
      </w:r>
    </w:p>
    <w:p w14:paraId="33976EC0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დიაბეტური </w:t>
      </w:r>
      <w:proofErr w:type="spellStart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კეტოაციდოზი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- ეს იშვიათია მე-2 ტიპის დიაბეტის მქონე პაციენტებში (შეიძლება 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განუვითარდეს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1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000-დან 1 ადამიანს). </w:t>
      </w:r>
    </w:p>
    <w:p w14:paraId="53807B83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დიაბეტური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კეტოაციდოზის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ნიშნები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(იხილეთ აგრეთვე 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მე-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2 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პუნქტი „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გაფრთხილებები და სიფრთხილის ზომები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“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): </w:t>
      </w:r>
    </w:p>
    <w:p w14:paraId="030F4089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- "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კეტონ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ური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სხეულების" დონის მომატება თქვენს შარდში ან სისხლში </w:t>
      </w:r>
    </w:p>
    <w:p w14:paraId="7B2B897A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ცუდად ყოფნის შეგრძნება ან გულისრევა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504618FD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მუცლის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ტკივილი </w:t>
      </w:r>
    </w:p>
    <w:p w14:paraId="2C3982A5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გადაჭარბებული წყურვილი </w:t>
      </w:r>
    </w:p>
    <w:p w14:paraId="3555BA86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სწრაფი და ღრმა სუნთქვა </w:t>
      </w:r>
    </w:p>
    <w:p w14:paraId="34E18491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ცნობიერების აბ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ნე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ვა</w:t>
      </w:r>
    </w:p>
    <w:p w14:paraId="4AA77901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- უჩვეულო ძილიანობა ან დაღლილობა</w:t>
      </w:r>
    </w:p>
    <w:p w14:paraId="15D9FC66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- ტკბილი სუნი </w:t>
      </w:r>
      <w:proofErr w:type="spellStart"/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ამონასუნთქში</w:t>
      </w:r>
      <w:proofErr w:type="spellEnd"/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ტკბილი ან მეტალის გემო პირში ან 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შარდის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და ოფლის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განსხვავებული სუნი</w:t>
      </w:r>
    </w:p>
    <w:p w14:paraId="66B49125" w14:textId="77777777" w:rsidR="005243F2" w:rsidRPr="009E03B6" w:rsidRDefault="005243F2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წონის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სწრაფი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დაკარგვა. </w:t>
      </w:r>
    </w:p>
    <w:p w14:paraId="38312C35" w14:textId="77777777" w:rsidR="005243F2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lastRenderedPageBreak/>
        <w:t>ეს შეიძლება მოხდეს სისხლში შაქრის დონის მიუხედავად.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თქვენმა ექიმმა შეიძლება გადაწყვიტოს დროებით ან 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>მუდმივად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შეწყვიტოს თქვენი </w:t>
      </w:r>
      <w:proofErr w:type="spellStart"/>
      <w:r w:rsidR="00F112FE">
        <w:rPr>
          <w:rStyle w:val="rynqvb"/>
          <w:rFonts w:ascii="Sylfaen" w:hAnsi="Sylfaen"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თ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5243F2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მკურნალობა </w:t>
      </w:r>
    </w:p>
    <w:p w14:paraId="5179B915" w14:textId="77777777" w:rsidR="00C43FF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4E0C5C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შორისის </w:t>
      </w:r>
      <w:proofErr w:type="spellStart"/>
      <w:r w:rsidR="004E0C5C" w:rsidRPr="009E03B6">
        <w:rPr>
          <w:rStyle w:val="rynqvb"/>
          <w:rFonts w:ascii="Sylfaen" w:hAnsi="Sylfaen"/>
          <w:b/>
          <w:sz w:val="24"/>
          <w:szCs w:val="24"/>
          <w:lang w:val="ka-GE"/>
        </w:rPr>
        <w:t>მანეკროზირებელი</w:t>
      </w:r>
      <w:proofErr w:type="spellEnd"/>
      <w:r w:rsidR="004E0C5C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4E0C5C" w:rsidRPr="009E03B6">
        <w:rPr>
          <w:rStyle w:val="rynqvb"/>
          <w:rFonts w:ascii="Sylfaen" w:hAnsi="Sylfaen"/>
          <w:b/>
          <w:sz w:val="24"/>
          <w:szCs w:val="24"/>
          <w:lang w:val="ka-GE"/>
        </w:rPr>
        <w:t>ფასციიტი</w:t>
      </w:r>
      <w:proofErr w:type="spellEnd"/>
      <w:r w:rsidR="004E0C5C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ან</w:t>
      </w:r>
      <w:r w:rsidR="00C43FFB" w:rsidRPr="009E03B6">
        <w:rPr>
          <w:rStyle w:val="rynqvb"/>
          <w:rFonts w:ascii="Sylfaen" w:hAnsi="Sylfaen"/>
          <w:sz w:val="24"/>
          <w:szCs w:val="24"/>
          <w:lang w:val="ka-GE"/>
        </w:rPr>
        <w:t>უ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ფურნიეს განგრენა, სასქესო ორგანოების </w:t>
      </w:r>
      <w:r w:rsidR="00C43F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ან სასქესო ორგანოებსა და </w:t>
      </w:r>
      <w:proofErr w:type="spellStart"/>
      <w:r w:rsidR="00C43FFB" w:rsidRPr="009E03B6">
        <w:rPr>
          <w:rStyle w:val="rynqvb"/>
          <w:rFonts w:ascii="Sylfaen" w:hAnsi="Sylfaen"/>
          <w:sz w:val="24"/>
          <w:szCs w:val="24"/>
          <w:lang w:val="ka-GE"/>
        </w:rPr>
        <w:t>ანუსს</w:t>
      </w:r>
      <w:proofErr w:type="spellEnd"/>
      <w:r w:rsidR="00C43F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შორის არსებული მიდამოს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რბილი ქსოვილის სერიოზული ინფექცია</w:t>
      </w:r>
      <w:r w:rsidR="00C43FFB" w:rsidRPr="009E03B6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რომელიც </w:t>
      </w:r>
      <w:r w:rsidR="00C43FFB" w:rsidRPr="009E03B6">
        <w:rPr>
          <w:rStyle w:val="rynqvb"/>
          <w:rFonts w:ascii="Sylfaen" w:hAnsi="Sylfaen"/>
          <w:sz w:val="24"/>
          <w:szCs w:val="24"/>
          <w:lang w:val="ka-GE"/>
        </w:rPr>
        <w:t>გვხვდება ძალიან იშვიათად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45BE2D93" w14:textId="77777777" w:rsidR="00C43FFB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შეწყვიტეთ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მიღება და მიმართეთ ექიმს რაც შეიძლება მალე, თუ შეამჩნევთ რომელიმე შემდეგ სერიოზულ გვერდით </w:t>
      </w:r>
      <w:r w:rsidR="00C43FFB" w:rsidRPr="009E03B6">
        <w:rPr>
          <w:rStyle w:val="rynqvb"/>
          <w:rFonts w:ascii="Sylfaen" w:hAnsi="Sylfaen"/>
          <w:b/>
          <w:sz w:val="24"/>
          <w:szCs w:val="24"/>
          <w:lang w:val="ka-GE"/>
        </w:rPr>
        <w:t>ეფექტს</w:t>
      </w:r>
    </w:p>
    <w:p w14:paraId="2BE73D2A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საშარდე გზების ინფექცია,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C43FF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ვლინდება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ხშირად (შეიძლება გან</w:t>
      </w:r>
      <w:r w:rsidR="00C43FFB" w:rsidRPr="009E03B6">
        <w:rPr>
          <w:rStyle w:val="rynqvb"/>
          <w:rFonts w:ascii="Sylfaen" w:hAnsi="Sylfaen"/>
          <w:sz w:val="24"/>
          <w:szCs w:val="24"/>
          <w:lang w:val="ka-GE"/>
        </w:rPr>
        <w:t>უ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ვითარდეს 10-დან 1-მდე ადამიან</w:t>
      </w:r>
      <w:r w:rsidR="00C43FFB" w:rsidRPr="009E03B6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). </w:t>
      </w:r>
    </w:p>
    <w:p w14:paraId="61224926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საშარდე გზების მძიმე ინფექციის ნიშნები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: </w:t>
      </w:r>
    </w:p>
    <w:p w14:paraId="7B5D2F49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ცხელება და/ან შემცივნება </w:t>
      </w:r>
    </w:p>
    <w:p w14:paraId="40EC06B8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წვის შეგრძნება 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მო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შარდვისას</w:t>
      </w:r>
    </w:p>
    <w:p w14:paraId="39CA9CC8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- ტკივილი ზურგში ან 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გვერდში</w:t>
      </w:r>
    </w:p>
    <w:p w14:paraId="2CED79A0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თუმცა 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ხშირი არ არის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მაგრამ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თუ შარდში შეამჩნევთ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სისხლს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, დაუყოვნებლივ აცნობეთ 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თქვენს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ექიმს. </w:t>
      </w:r>
    </w:p>
    <w:p w14:paraId="2D5FC837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დაუკავშირდით </w:t>
      </w:r>
      <w:r w:rsidR="004A7281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თქვენს 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ექიმს რაც შეიძლება მალე, თუ გაქვთ რომელიმე შემდეგი გვერდითი </w:t>
      </w:r>
      <w:r w:rsidR="004A7281" w:rsidRPr="009E03B6">
        <w:rPr>
          <w:rStyle w:val="rynqvb"/>
          <w:rFonts w:ascii="Sylfaen" w:hAnsi="Sylfaen"/>
          <w:b/>
          <w:sz w:val="24"/>
          <w:szCs w:val="24"/>
          <w:lang w:val="ka-GE"/>
        </w:rPr>
        <w:t>ეფექტი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: </w:t>
      </w:r>
    </w:p>
    <w:p w14:paraId="4E90BEB2" w14:textId="77777777" w:rsidR="004A7281" w:rsidRPr="009E03B6" w:rsidRDefault="0025089B" w:rsidP="009E03B6">
      <w:pPr>
        <w:spacing w:after="120" w:line="276" w:lineRule="auto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სისხლში შაქრის დაბალი დონე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(ჰიპოგლიკემია), 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ვლინდება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ძალიან ხშირად (შეიძლება გან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უ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ვითარდეს 10-დან 1-ზე მეტ ადამიანში) დიაბეტის მქონე პაციენტებში, რომლებიც იღებენ ამ 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სულფონილშარდოვანა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თან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ან ინსულინთან ერთად.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21F08EE7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სისხლში დაბალი შაქრის ნიშნები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: </w:t>
      </w:r>
    </w:p>
    <w:p w14:paraId="24A6FE66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კანკალი, ოფლიანობა, შფოთვის 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ძლიერი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შეგრძნება, აჩქარებული გულისცემა </w:t>
      </w:r>
    </w:p>
    <w:p w14:paraId="357A57A9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შიმშილის შეგრძნება, თავის ტკივილი, მხედველობის ცვლილება </w:t>
      </w:r>
    </w:p>
    <w:p w14:paraId="3181C89C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 განწყობის ცვლილება ან 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ცნობიერების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აბნე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ვი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ს შეგრძნება. </w:t>
      </w:r>
    </w:p>
    <w:p w14:paraId="5AF9D6D2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თქვენი ექიმი გეტყვით, 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როგორ 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უნდა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უმკურნალოთ სისხლში შაქრის დაბალ დონეს და რა უნდა გააკეთოთ, თუ </w:t>
      </w:r>
      <w:proofErr w:type="spellStart"/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განგივითარდებათ</w:t>
      </w:r>
      <w:proofErr w:type="spellEnd"/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რომელიმე ზემოთ ჩამოთვლილ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ნიშან</w:t>
      </w:r>
      <w:r w:rsidR="004A7281" w:rsidRPr="009E03B6">
        <w:rPr>
          <w:rStyle w:val="rynqvb"/>
          <w:rFonts w:ascii="Sylfaen" w:hAnsi="Sylfaen"/>
          <w:sz w:val="24"/>
          <w:szCs w:val="24"/>
          <w:lang w:val="ka-GE"/>
        </w:rPr>
        <w:t>ი.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3DB32170" w14:textId="77777777" w:rsidR="004A7281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სხვა გვერდითი </w:t>
      </w:r>
      <w:r w:rsidR="004A7281" w:rsidRPr="009E03B6">
        <w:rPr>
          <w:rStyle w:val="rynqvb"/>
          <w:rFonts w:ascii="Sylfaen" w:hAnsi="Sylfaen"/>
          <w:b/>
          <w:sz w:val="24"/>
          <w:szCs w:val="24"/>
          <w:lang w:val="ka-GE"/>
        </w:rPr>
        <w:t>ეფექტები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ს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მიღებისას</w:t>
      </w:r>
    </w:p>
    <w:p w14:paraId="1C1695CA" w14:textId="77777777" w:rsidR="00941974" w:rsidRPr="009E03B6" w:rsidRDefault="00941974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ხშირი</w:t>
      </w:r>
    </w:p>
    <w:p w14:paraId="297D2087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პენისის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ან საშოს გენიტალური ინფექცია (</w:t>
      </w:r>
      <w:proofErr w:type="spellStart"/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კანდიდოზი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>) (ნიშ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ნები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შეიძლება იყოს გაღიზიანება, ქავილი, უჩვეულო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გამონადენი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ან სუნი)</w:t>
      </w:r>
    </w:p>
    <w:p w14:paraId="4055B316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ზურგის ტკივილი</w:t>
      </w:r>
    </w:p>
    <w:p w14:paraId="32C416E1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ჩვეულებრივზე მეტი შარდის გამოყოფა ან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მოშარდვის უფრო ხშირი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საჭიროება </w:t>
      </w:r>
    </w:p>
    <w:p w14:paraId="27AE7EF2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ქოლესტერინის ან ცხიმების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რა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ოდენობის ცვლილებები თქვენს სისხლში (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ვლინდება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ტესტებ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ით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) </w:t>
      </w:r>
    </w:p>
    <w:p w14:paraId="6C48CF25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სისხლ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ში ერითროციტების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რაოდენობ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ის მომატება (ვლინდება ტესტებით) </w:t>
      </w:r>
    </w:p>
    <w:p w14:paraId="403FB85A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თირკმლის კლირენსი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ს შემცირება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(ვლინდება ტესტებით)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მკურნალობის დასაწყისში </w:t>
      </w:r>
    </w:p>
    <w:p w14:paraId="67901C8D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თავბრუსხვევა </w:t>
      </w:r>
    </w:p>
    <w:p w14:paraId="1EA42E7B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გამონაყარი </w:t>
      </w:r>
    </w:p>
    <w:p w14:paraId="1B97F5AF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არახშირი (შეიძლება </w:t>
      </w:r>
      <w:proofErr w:type="spellStart"/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განივუთარდეს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100-დან 1 ადამიანს) </w:t>
      </w:r>
    </w:p>
    <w:p w14:paraId="2FB8FB9D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ორგანიზმიდან სითხის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ჭარბად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კარგვა (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დეჰიდრატაცია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>, ნიშნები შეიძლება მოიცავდეს ძ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ლიერ მშრალ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ან წებოვან პირს, შარდის მცირე გამოყოფას ან საერთოდ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არგამოყოფას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ან აჩქარებულ გულისცემას) </w:t>
      </w:r>
    </w:p>
    <w:p w14:paraId="669982FC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წყურვილი </w:t>
      </w:r>
    </w:p>
    <w:p w14:paraId="2A42EC4B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ყაბზობა</w:t>
      </w:r>
    </w:p>
    <w:p w14:paraId="646FBE8E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ღამით </w:t>
      </w:r>
      <w:proofErr w:type="spellStart"/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მოსაშარდად</w:t>
      </w:r>
      <w:proofErr w:type="spellEnd"/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გაღვიძება </w:t>
      </w:r>
    </w:p>
    <w:p w14:paraId="2DEE281A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პირის სიმშრალე </w:t>
      </w:r>
    </w:p>
    <w:p w14:paraId="2485311C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წონ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ნის</w:t>
      </w:r>
      <w:proofErr w:type="spellEnd"/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დაქვეითება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24B9B379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მო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მატება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(ვლინდება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სისხლის ლაბორატორიულ ანალიზებში) მკურნალობის დასაწყისში</w:t>
      </w:r>
    </w:p>
    <w:p w14:paraId="0326FA8F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შარდოვანას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მო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მატება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(ვლინდება სისხლის ლაბორატორიულ ანალიზებში) </w:t>
      </w:r>
    </w:p>
    <w:p w14:paraId="0966EC03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ძალიან იშვიათი </w:t>
      </w:r>
    </w:p>
    <w:p w14:paraId="4C78DB13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თირკმელების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ტუბულოინტერსტიციული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ანთება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, ნეფრიტი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) </w:t>
      </w:r>
    </w:p>
    <w:p w14:paraId="53794A46" w14:textId="77777777" w:rsidR="00941974" w:rsidRPr="009E03B6" w:rsidRDefault="00941974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შეტყობინება </w:t>
      </w:r>
      <w:r w:rsidR="0025089B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გვერდითი ეფექტების 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>შესახებ</w:t>
      </w:r>
    </w:p>
    <w:p w14:paraId="6F233CF0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თუ თქვენ </w:t>
      </w:r>
      <w:proofErr w:type="spellStart"/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განგივითარდებათ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რაიმე გვერდითი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ეფექტი,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მიმართეთ თქვენს ექიმს, ფარმაცევტს ან ექთანს.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ეს მოიცავს ნებისმიერ შესაძლო გვერდით ეფექტს, რომელიც არ არის ჩამოთვლილი ამ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გამოყენების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ინსტრუქციაში.</w:t>
      </w:r>
    </w:p>
    <w:p w14:paraId="35E5B767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5. როგორ </w:t>
      </w:r>
      <w:r w:rsidR="00941974" w:rsidRPr="009E03B6">
        <w:rPr>
          <w:rStyle w:val="rynqvb"/>
          <w:rFonts w:ascii="Sylfaen" w:hAnsi="Sylfaen"/>
          <w:b/>
          <w:sz w:val="24"/>
          <w:szCs w:val="24"/>
          <w:lang w:val="ka-GE"/>
        </w:rPr>
        <w:t>ინახება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48B9B9C4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ინახება 25</w:t>
      </w:r>
      <w:r w:rsidRPr="009E03B6">
        <w:rPr>
          <w:rStyle w:val="rynqvb"/>
          <w:rFonts w:ascii="Times New Roman" w:hAnsi="Times New Roman" w:cs="Times New Roman"/>
          <w:sz w:val="24"/>
          <w:szCs w:val="24"/>
          <w:lang w:val="ka-GE"/>
        </w:rPr>
        <w:t>℃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-ზე დაბალ ტემპერატურაზე </w:t>
      </w:r>
    </w:p>
    <w:p w14:paraId="18187BC2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შეინახეთ ეს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ბავშვებისთვის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ფარულ და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მიუწვდომელ ადგილას. არ გამოიყენოთ ეს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პრეპარატი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ვარგისიანობის ვადის გასვლის შემდეგ, რომელიც მითითებულია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ბლისტერზე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ან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მუყაოს კოლოფზე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წარწერა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„EXP“-ის შემდეგ.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ვარგისიანობის ვადა ეხება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მითითებული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თვის ბოლო დღეს. </w:t>
      </w:r>
    </w:p>
    <w:p w14:paraId="7E5075FF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ეს პრეპარატი არ საჭიროებს შენახვის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რაიმე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განსაკუთრებულ პირობებს. </w:t>
      </w:r>
    </w:p>
    <w:p w14:paraId="6FCBC480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არ გადააგდოთ </w:t>
      </w:r>
      <w:proofErr w:type="spellStart"/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>არავიტარი</w:t>
      </w:r>
      <w:proofErr w:type="spellEnd"/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მედიკამენტები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კანალიზაციაში ან საყოფაცხოვრებო ნაგავში.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ჰკითხეთ თქვენს ფარმაცევტს,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როგორ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უნდა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გადააგდოთ </w:t>
      </w:r>
      <w:r w:rsidR="00941974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მედიკამენტები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რომლებსაც აღარ იყენებთ.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ეს ზომები ხელს შეუწყობს გარემოს დაცვას. </w:t>
      </w:r>
    </w:p>
    <w:p w14:paraId="773E4EEB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6. შეფუთვის </w:t>
      </w:r>
      <w:r w:rsidR="00941974" w:rsidRPr="009E03B6">
        <w:rPr>
          <w:rStyle w:val="rynqvb"/>
          <w:rFonts w:ascii="Sylfaen" w:hAnsi="Sylfaen"/>
          <w:b/>
          <w:sz w:val="24"/>
          <w:szCs w:val="24"/>
          <w:lang w:val="ka-GE"/>
        </w:rPr>
        <w:t>შემცველობა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და სხვა ინფორმაცია</w:t>
      </w:r>
    </w:p>
    <w:p w14:paraId="2C668748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ა) რას შეიცავს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74609D02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აქტიური ნივთიერებაა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დაპაგლიფლოზინი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39745D59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თითოეული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შემოგარსული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ტაბლეტი შეიცავს 5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დაპაგლიფლოზინს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402DF07B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თითოეული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შემოგარსული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ტაბლეტი შეიცავს 10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დაპაგლიფლოზინს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3D6F6DA9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სხვა ინგრედიენტებია: </w:t>
      </w:r>
    </w:p>
    <w:p w14:paraId="76CEB11A" w14:textId="77777777" w:rsidR="00941974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>ტაბლეტი</w:t>
      </w:r>
      <w:r w:rsidR="00941974"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>ს ბირთვი</w:t>
      </w:r>
      <w:r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>:</w:t>
      </w:r>
    </w:p>
    <w:p w14:paraId="726D21F0" w14:textId="77777777" w:rsidR="00BB5BD7" w:rsidRPr="009E03B6" w:rsidRDefault="00BB5BD7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მიკროკრისტალური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ცელულოზა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(PH 102), ნატრიუმის </w:t>
      </w:r>
      <w:proofErr w:type="spellStart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ლაურილ</w:t>
      </w:r>
      <w:proofErr w:type="spellEnd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სულფატი, </w:t>
      </w:r>
      <w:proofErr w:type="spellStart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კროსპოვიდონი</w:t>
      </w:r>
      <w:proofErr w:type="spellEnd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,  კოლოიდური უწყლო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სილიციუმი,</w:t>
      </w:r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მაგნიუმის </w:t>
      </w:r>
      <w:proofErr w:type="spellStart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>სტეარატი</w:t>
      </w:r>
      <w:proofErr w:type="spellEnd"/>
      <w:r w:rsidR="0025089B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5FBBD8D1" w14:textId="77777777" w:rsidR="00BB5BD7" w:rsidRPr="009E03B6" w:rsidRDefault="00BB5BD7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>გარსის</w:t>
      </w:r>
      <w:r w:rsidR="0025089B"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 მასალა</w:t>
      </w:r>
    </w:p>
    <w:p w14:paraId="4479A1AB" w14:textId="77777777" w:rsidR="0048397D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Opadry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II ყვითელი 85F42129: </w:t>
      </w:r>
    </w:p>
    <w:p w14:paraId="093BEB80" w14:textId="77777777" w:rsidR="0048397D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პოლივინილის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სპირტი - </w:t>
      </w:r>
      <w:r w:rsidR="0048397D" w:rsidRPr="009E03B6">
        <w:rPr>
          <w:rStyle w:val="rynqvb"/>
          <w:rFonts w:ascii="Sylfaen" w:hAnsi="Sylfaen"/>
          <w:sz w:val="24"/>
          <w:szCs w:val="24"/>
          <w:lang w:val="ka-GE"/>
        </w:rPr>
        <w:t>ნაწილობრივ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8397D" w:rsidRPr="009E03B6">
        <w:rPr>
          <w:rStyle w:val="rynqvb"/>
          <w:rFonts w:ascii="Sylfaen" w:hAnsi="Sylfaen"/>
          <w:sz w:val="24"/>
          <w:szCs w:val="24"/>
          <w:lang w:val="ka-GE"/>
        </w:rPr>
        <w:t>ჰიდროლიზებული</w:t>
      </w:r>
      <w:proofErr w:type="spellEnd"/>
      <w:r w:rsidR="0048397D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(E1203), ტიტანის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დიოქსიდი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(E171),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მაკროგოლი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4000 (E1521), ტალკი (E553b), რკინის ყვითელი </w:t>
      </w:r>
      <w:r w:rsidR="0048397D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ოქსიდი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(E172). </w:t>
      </w:r>
    </w:p>
    <w:p w14:paraId="5AC640D3" w14:textId="77777777" w:rsidR="0048397D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ბ) როგორ გამოიყურება </w:t>
      </w:r>
      <w:proofErr w:type="spellStart"/>
      <w:r w:rsidR="00F112FE">
        <w:rPr>
          <w:rStyle w:val="rynqvb"/>
          <w:rFonts w:ascii="Sylfaen" w:hAnsi="Sylfaen"/>
          <w:b/>
          <w:sz w:val="24"/>
          <w:szCs w:val="24"/>
          <w:lang w:val="ka-GE"/>
        </w:rPr>
        <w:t>დაპავანი</w:t>
      </w:r>
      <w:proofErr w:type="spellEnd"/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და შეფუთვის </w:t>
      </w:r>
      <w:r w:rsidR="0048397D" w:rsidRPr="009E03B6">
        <w:rPr>
          <w:rStyle w:val="rynqvb"/>
          <w:rFonts w:ascii="Sylfaen" w:hAnsi="Sylfaen"/>
          <w:b/>
          <w:sz w:val="24"/>
          <w:szCs w:val="24"/>
          <w:lang w:val="ka-GE"/>
        </w:rPr>
        <w:t>შემცველობა</w:t>
      </w:r>
    </w:p>
    <w:p w14:paraId="02B1C8C1" w14:textId="77777777" w:rsidR="0048397D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 5 </w:t>
      </w:r>
      <w:proofErr w:type="spellStart"/>
      <w:r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>მგ</w:t>
      </w:r>
      <w:proofErr w:type="spellEnd"/>
      <w:r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-ისთვის: </w:t>
      </w:r>
    </w:p>
    <w:p w14:paraId="796F4F61" w14:textId="77777777" w:rsidR="0048397D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ყვითელი ფერის, მრგვალი, ორმხრივამოზნექილი, გარსით დაფარული ტაბლეტები</w:t>
      </w:r>
      <w:r w:rsidR="0048397D" w:rsidRPr="009E03B6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48397D" w:rsidRPr="009E03B6">
        <w:rPr>
          <w:rStyle w:val="rynqvb"/>
          <w:rFonts w:ascii="Sylfaen" w:hAnsi="Sylfaen"/>
          <w:sz w:val="24"/>
          <w:szCs w:val="24"/>
          <w:lang w:val="ka-GE"/>
        </w:rPr>
        <w:t>ამოტვიფრულია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"D1" ერთ მხარეს და "M" მეორე მხარეს. </w:t>
      </w:r>
    </w:p>
    <w:p w14:paraId="3E453015" w14:textId="77777777" w:rsidR="0048397D" w:rsidRPr="009E03B6" w:rsidRDefault="0048397D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>შეფუთვის შემცველობა</w:t>
      </w:r>
    </w:p>
    <w:p w14:paraId="7F525923" w14:textId="77777777" w:rsidR="0048397D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10-იანი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ბლისტერული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შეფუთვა.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3 ბლისტერი PIL-თან ერთად შეფუთული</w:t>
      </w:r>
      <w:r w:rsidR="0048397D" w:rsidRPr="009E03B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მუყაოს </w:t>
      </w:r>
      <w:r w:rsidR="0048397D" w:rsidRPr="009E03B6">
        <w:rPr>
          <w:rStyle w:val="rynqvb"/>
          <w:rFonts w:ascii="Sylfaen" w:hAnsi="Sylfaen"/>
          <w:sz w:val="24"/>
          <w:szCs w:val="24"/>
          <w:lang w:val="ka-GE"/>
        </w:rPr>
        <w:t>პაკეტში.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153286CF" w14:textId="77777777" w:rsidR="0048397D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10 </w:t>
      </w:r>
      <w:proofErr w:type="spellStart"/>
      <w:r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>მგ</w:t>
      </w:r>
      <w:proofErr w:type="spellEnd"/>
      <w:r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-ისთვის: </w:t>
      </w:r>
    </w:p>
    <w:p w14:paraId="4E6A66AD" w14:textId="77777777" w:rsidR="0048397D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ყვითელი ფერის, ბრილიანტის</w:t>
      </w:r>
      <w:r w:rsidR="0048397D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ფორმის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>, ორმხრივამოზნექილი, გარსით დაფარული ტაბლეტები</w:t>
      </w:r>
      <w:r w:rsidR="0048397D" w:rsidRPr="009E03B6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48397D" w:rsidRPr="009E03B6">
        <w:rPr>
          <w:rStyle w:val="rynqvb"/>
          <w:rFonts w:ascii="Sylfaen" w:hAnsi="Sylfaen"/>
          <w:sz w:val="24"/>
          <w:szCs w:val="24"/>
          <w:lang w:val="ka-GE"/>
        </w:rPr>
        <w:t xml:space="preserve">ამოტვიფრულია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"D2" ერთ მხარეს და "M" მეორე მხარეს. </w:t>
      </w:r>
    </w:p>
    <w:p w14:paraId="62F1CC85" w14:textId="77777777" w:rsidR="0048397D" w:rsidRPr="009E03B6" w:rsidRDefault="0048397D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u w:val="single"/>
          <w:lang w:val="ka-GE"/>
        </w:rPr>
        <w:t>შეფუთვის შემცველობა</w:t>
      </w:r>
    </w:p>
    <w:p w14:paraId="187D4468" w14:textId="77777777" w:rsidR="0032548B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10-იანი </w:t>
      </w:r>
      <w:proofErr w:type="spellStart"/>
      <w:r w:rsidRPr="009E03B6">
        <w:rPr>
          <w:rStyle w:val="rynqvb"/>
          <w:rFonts w:ascii="Sylfaen" w:hAnsi="Sylfaen"/>
          <w:sz w:val="24"/>
          <w:szCs w:val="24"/>
          <w:lang w:val="ka-GE"/>
        </w:rPr>
        <w:t>ბლისტერული</w:t>
      </w:r>
      <w:proofErr w:type="spellEnd"/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შეფუთვა.</w:t>
      </w:r>
      <w:r w:rsidRPr="009E03B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3 ბლისტერი PIL-თან ერთად </w:t>
      </w:r>
      <w:r w:rsidR="0048397D" w:rsidRPr="009E03B6">
        <w:rPr>
          <w:rStyle w:val="rynqvb"/>
          <w:rFonts w:ascii="Sylfaen" w:hAnsi="Sylfaen"/>
          <w:sz w:val="24"/>
          <w:szCs w:val="24"/>
          <w:lang w:val="ka-GE"/>
        </w:rPr>
        <w:t>შეფუთულია მუყაოს პაკეტში.</w:t>
      </w:r>
    </w:p>
    <w:p w14:paraId="18B5FCCF" w14:textId="77777777" w:rsidR="0032548B" w:rsidRPr="009D5E2A" w:rsidRDefault="0032548B" w:rsidP="0032548B">
      <w:pPr>
        <w:spacing w:after="120" w:line="276" w:lineRule="auto"/>
        <w:jc w:val="both"/>
        <w:rPr>
          <w:rStyle w:val="rynqvb"/>
          <w:rFonts w:ascii="Sylfaen" w:hAnsi="Sylfaen"/>
          <w:lang w:val="ka-GE"/>
        </w:rPr>
      </w:pPr>
      <w:r w:rsidRPr="00C56848">
        <w:rPr>
          <w:rFonts w:ascii="Sylfaen" w:eastAsia="SimSun" w:hAnsi="Sylfaen"/>
          <w:b/>
          <w:lang w:val="ka-GE"/>
        </w:rPr>
        <w:lastRenderedPageBreak/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713FE3B4" w14:textId="17043BF8" w:rsidR="0048397D" w:rsidRPr="009E03B6" w:rsidRDefault="0048397D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3B0F64FB" w14:textId="77777777" w:rsidR="0048397D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გ) მარკეტინგის ავტორიზაციის მფლობელი და მწარმოებელი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4"/>
        <w:gridCol w:w="5724"/>
      </w:tblGrid>
      <w:tr w:rsidR="0048397D" w:rsidRPr="009E03B6" w14:paraId="7B849F23" w14:textId="77777777" w:rsidTr="009E03B6">
        <w:tc>
          <w:tcPr>
            <w:tcW w:w="4874" w:type="dxa"/>
          </w:tcPr>
          <w:p w14:paraId="58A1BCEF" w14:textId="77777777" w:rsidR="0048397D" w:rsidRPr="009E03B6" w:rsidRDefault="0048397D" w:rsidP="009E03B6">
            <w:pPr>
              <w:spacing w:after="120" w:line="276" w:lineRule="auto"/>
              <w:jc w:val="both"/>
              <w:rPr>
                <w:rStyle w:val="rynqvb"/>
                <w:rFonts w:ascii="Sylfaen" w:hAnsi="Sylfaen"/>
                <w:b/>
                <w:sz w:val="24"/>
                <w:szCs w:val="24"/>
                <w:lang w:val="ka-GE"/>
              </w:rPr>
            </w:pPr>
            <w:r w:rsidRPr="009E03B6">
              <w:rPr>
                <w:rStyle w:val="rynqvb"/>
                <w:rFonts w:ascii="Sylfaen" w:hAnsi="Sylfaen"/>
                <w:b/>
                <w:sz w:val="24"/>
                <w:szCs w:val="24"/>
                <w:lang w:val="ka-GE"/>
              </w:rPr>
              <w:t xml:space="preserve">მარკეტინგის ავტორიზაციის მფლობელი </w:t>
            </w:r>
          </w:p>
        </w:tc>
        <w:tc>
          <w:tcPr>
            <w:tcW w:w="5724" w:type="dxa"/>
          </w:tcPr>
          <w:p w14:paraId="4FDA0F2A" w14:textId="77777777" w:rsidR="0048397D" w:rsidRPr="009E03B6" w:rsidRDefault="0048397D" w:rsidP="009E03B6">
            <w:pPr>
              <w:spacing w:after="120" w:line="276" w:lineRule="auto"/>
              <w:jc w:val="both"/>
              <w:rPr>
                <w:rStyle w:val="rynqvb"/>
                <w:rFonts w:ascii="Sylfaen" w:hAnsi="Sylfaen"/>
                <w:b/>
                <w:sz w:val="24"/>
                <w:szCs w:val="24"/>
                <w:lang w:val="ka-GE"/>
              </w:rPr>
            </w:pPr>
            <w:r w:rsidRPr="009E03B6">
              <w:rPr>
                <w:rStyle w:val="rynqvb"/>
                <w:rFonts w:ascii="Sylfaen" w:hAnsi="Sylfaen"/>
                <w:b/>
                <w:sz w:val="24"/>
                <w:szCs w:val="24"/>
                <w:lang w:val="ka-GE"/>
              </w:rPr>
              <w:t xml:space="preserve">მწარმოებელი </w:t>
            </w:r>
          </w:p>
        </w:tc>
      </w:tr>
      <w:tr w:rsidR="0048397D" w:rsidRPr="009E03B6" w14:paraId="0FB38593" w14:textId="77777777" w:rsidTr="009E03B6">
        <w:tc>
          <w:tcPr>
            <w:tcW w:w="4874" w:type="dxa"/>
          </w:tcPr>
          <w:p w14:paraId="29D9FC99" w14:textId="77777777" w:rsidR="0048397D" w:rsidRPr="009E03B6" w:rsidRDefault="0048397D" w:rsidP="009E03B6">
            <w:pPr>
              <w:spacing w:after="120" w:line="276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„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მსნ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ლაბორატორიზ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ფრაივით ლიმიტედ" /MSN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Laboratories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Private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Limited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"/</w:t>
            </w:r>
          </w:p>
          <w:p w14:paraId="2ABC4F3A" w14:textId="77777777" w:rsidR="0048397D" w:rsidRPr="009E03B6" w:rsidRDefault="0048397D" w:rsidP="009E03B6">
            <w:pPr>
              <w:spacing w:after="120" w:line="276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მსნ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ჰაუსი, ნაკვეთი # C-24, </w:t>
            </w:r>
          </w:p>
          <w:p w14:paraId="15382F27" w14:textId="77777777" w:rsidR="0048397D" w:rsidRPr="009E03B6" w:rsidRDefault="0048397D" w:rsidP="009E03B6">
            <w:pPr>
              <w:spacing w:after="120" w:line="276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სანათნაგარის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ინდუსტრიული ზონა,</w:t>
            </w:r>
          </w:p>
          <w:p w14:paraId="27759ECC" w14:textId="77777777" w:rsidR="0048397D" w:rsidRPr="009E03B6" w:rsidRDefault="0048397D" w:rsidP="009E03B6">
            <w:pPr>
              <w:spacing w:after="120" w:line="276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სანათნაგარი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ჰაიდეაბადი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- 500 018,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ტელანგანა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, ინდოეთი. </w:t>
            </w:r>
          </w:p>
        </w:tc>
        <w:tc>
          <w:tcPr>
            <w:tcW w:w="5724" w:type="dxa"/>
          </w:tcPr>
          <w:p w14:paraId="6659B15A" w14:textId="77777777" w:rsidR="0048397D" w:rsidRPr="009E03B6" w:rsidRDefault="0048397D" w:rsidP="009E03B6">
            <w:pPr>
              <w:spacing w:after="120" w:line="276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„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მსნ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ლაბორატორიზ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ფრაივით ლიმიტედ" /MSN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Laboratories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Private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Limited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"/</w:t>
            </w:r>
          </w:p>
          <w:p w14:paraId="19F5C135" w14:textId="77777777" w:rsidR="0048397D" w:rsidRPr="009E03B6" w:rsidRDefault="0048397D" w:rsidP="009E03B6">
            <w:pPr>
              <w:spacing w:after="120" w:line="276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ფორმულაციების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სამმართველო, II განყოფილება, </w:t>
            </w:r>
          </w:p>
          <w:p w14:paraId="0401DD3B" w14:textId="77777777" w:rsidR="0048397D" w:rsidRPr="009E03B6" w:rsidRDefault="0048397D" w:rsidP="009E03B6">
            <w:pPr>
              <w:spacing w:after="120" w:line="276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სარვეი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# #1277, 1319-დან 1324 -მდე,</w:t>
            </w:r>
          </w:p>
          <w:p w14:paraId="5690E524" w14:textId="77777777" w:rsidR="0048397D" w:rsidRPr="009E03B6" w:rsidRDefault="0048397D" w:rsidP="009E03B6">
            <w:pPr>
              <w:spacing w:after="120" w:line="276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ნანდიგამა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(სოფელი),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ნანდიგამა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მანდალი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),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რანგა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რედი (რაიონი), </w:t>
            </w:r>
            <w:proofErr w:type="spellStart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ტელანგანა</w:t>
            </w:r>
            <w:proofErr w:type="spellEnd"/>
            <w:r w:rsidRPr="009E03B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, ინდოეთი </w:t>
            </w:r>
          </w:p>
        </w:tc>
      </w:tr>
    </w:tbl>
    <w:p w14:paraId="751816AA" w14:textId="77777777" w:rsidR="0048397D" w:rsidRPr="009E03B6" w:rsidRDefault="0048397D" w:rsidP="009E03B6">
      <w:pPr>
        <w:spacing w:after="12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382A75CA" w14:textId="77777777" w:rsidR="0048397D" w:rsidRPr="009E03B6" w:rsidRDefault="0025089B" w:rsidP="009E03B6">
      <w:pPr>
        <w:spacing w:after="12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დ) </w:t>
      </w:r>
      <w:r w:rsidR="0048397D" w:rsidRPr="009E03B6">
        <w:rPr>
          <w:rStyle w:val="rynqvb"/>
          <w:rFonts w:ascii="Sylfaen" w:hAnsi="Sylfaen"/>
          <w:b/>
          <w:sz w:val="24"/>
          <w:szCs w:val="24"/>
          <w:lang w:val="ka-GE"/>
        </w:rPr>
        <w:t>ამ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r w:rsidR="0048397D"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გამოყენების ინსტრუქციის </w:t>
      </w:r>
      <w:r w:rsidRPr="009E03B6">
        <w:rPr>
          <w:rStyle w:val="rynqvb"/>
          <w:rFonts w:ascii="Sylfaen" w:hAnsi="Sylfaen"/>
          <w:b/>
          <w:sz w:val="24"/>
          <w:szCs w:val="24"/>
          <w:lang w:val="ka-GE"/>
        </w:rPr>
        <w:t xml:space="preserve"> ბოლოს </w:t>
      </w:r>
      <w:r w:rsidR="0048397D" w:rsidRPr="009E03B6">
        <w:rPr>
          <w:rStyle w:val="rynqvb"/>
          <w:rFonts w:ascii="Sylfaen" w:hAnsi="Sylfaen"/>
          <w:b/>
          <w:sz w:val="24"/>
          <w:szCs w:val="24"/>
          <w:lang w:val="ka-GE"/>
        </w:rPr>
        <w:t>გადახედვის თარიღი:</w:t>
      </w:r>
    </w:p>
    <w:p w14:paraId="4FF58DF0" w14:textId="77777777" w:rsidR="0019509B" w:rsidRPr="009E03B6" w:rsidRDefault="0025089B" w:rsidP="009E03B6">
      <w:pPr>
        <w:spacing w:after="120" w:line="276" w:lineRule="auto"/>
        <w:ind w:left="6480" w:firstLine="720"/>
        <w:jc w:val="both"/>
        <w:rPr>
          <w:rFonts w:ascii="Sylfaen" w:hAnsi="Sylfaen"/>
          <w:sz w:val="24"/>
          <w:szCs w:val="24"/>
          <w:lang w:val="ka-GE"/>
        </w:rPr>
      </w:pPr>
      <w:r w:rsidRPr="009E03B6">
        <w:rPr>
          <w:rStyle w:val="rynqvb"/>
          <w:rFonts w:ascii="Sylfaen" w:hAnsi="Sylfaen"/>
          <w:sz w:val="24"/>
          <w:szCs w:val="24"/>
          <w:lang w:val="ka-GE"/>
        </w:rPr>
        <w:t>2024 წლის დეკემბერ</w:t>
      </w:r>
      <w:r w:rsidRPr="009E03B6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</w:p>
    <w:sectPr w:rsidR="0019509B" w:rsidRPr="009E03B6" w:rsidSect="009E03B6">
      <w:pgSz w:w="12240" w:h="15840"/>
      <w:pgMar w:top="851" w:right="758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8D1"/>
    <w:rsid w:val="0007227C"/>
    <w:rsid w:val="000778FB"/>
    <w:rsid w:val="000A594E"/>
    <w:rsid w:val="001438EF"/>
    <w:rsid w:val="00164F93"/>
    <w:rsid w:val="0019509B"/>
    <w:rsid w:val="0025089B"/>
    <w:rsid w:val="002F2A04"/>
    <w:rsid w:val="0032548B"/>
    <w:rsid w:val="00381555"/>
    <w:rsid w:val="003C2EF8"/>
    <w:rsid w:val="0048397D"/>
    <w:rsid w:val="004A2B77"/>
    <w:rsid w:val="004A7281"/>
    <w:rsid w:val="004E0C5C"/>
    <w:rsid w:val="005243F2"/>
    <w:rsid w:val="006638F5"/>
    <w:rsid w:val="00836729"/>
    <w:rsid w:val="00846045"/>
    <w:rsid w:val="00900F51"/>
    <w:rsid w:val="00941974"/>
    <w:rsid w:val="009C080D"/>
    <w:rsid w:val="009E03B6"/>
    <w:rsid w:val="00BB5BD7"/>
    <w:rsid w:val="00C43FFB"/>
    <w:rsid w:val="00CD68D1"/>
    <w:rsid w:val="00F112FE"/>
    <w:rsid w:val="00F23A20"/>
    <w:rsid w:val="00F3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64733D"/>
  <w15:docId w15:val="{A9E9F759-22E4-431E-976B-8253D097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8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25089B"/>
  </w:style>
  <w:style w:type="character" w:customStyle="1" w:styleId="rynqvb">
    <w:name w:val="rynqvb"/>
    <w:basedOn w:val="DefaultParagraphFont"/>
    <w:rsid w:val="0025089B"/>
  </w:style>
  <w:style w:type="table" w:styleId="TableGrid">
    <w:name w:val="Table Grid"/>
    <w:basedOn w:val="TableNormal"/>
    <w:uiPriority w:val="39"/>
    <w:rsid w:val="00483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11</Pages>
  <Words>2703</Words>
  <Characters>15412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Eteri Chokheli</cp:lastModifiedBy>
  <cp:revision>22</cp:revision>
  <dcterms:created xsi:type="dcterms:W3CDTF">2025-02-07T09:51:00Z</dcterms:created>
  <dcterms:modified xsi:type="dcterms:W3CDTF">2026-04-21T10:19:00Z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97b7030a7f10a9094a63ed700ac6338f5570a8860a7ac588da8bbdaa06719bf5</vt:lpwstr>
  </property>
</Properties>
</file>