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DCC84" w14:textId="6AF31BFB" w:rsidR="002B092D" w:rsidRPr="00FC71D1" w:rsidRDefault="00AC162B" w:rsidP="00FC1FBB">
      <w:pPr>
        <w:shd w:val="clear" w:color="auto" w:fill="FFFFFF"/>
        <w:spacing w:after="0" w:line="240" w:lineRule="auto"/>
        <w:jc w:val="center"/>
        <w:rPr>
          <w:rFonts w:ascii="Sylfaen" w:eastAsia="Times New Roman" w:hAnsi="Sylfaen" w:cs="Arial"/>
          <w:b/>
          <w:color w:val="161616"/>
          <w:sz w:val="24"/>
          <w:szCs w:val="24"/>
        </w:rPr>
      </w:pPr>
      <w:r w:rsidRPr="00FC71D1">
        <w:rPr>
          <w:rFonts w:ascii="Sylfaen" w:eastAsia="Times New Roman" w:hAnsi="Sylfaen" w:cs="Arial"/>
          <w:b/>
          <w:color w:val="161616"/>
          <w:sz w:val="24"/>
          <w:szCs w:val="24"/>
          <w:lang w:val="ka-GE"/>
        </w:rPr>
        <w:t>გამოყენების ინსტრუქცია</w:t>
      </w:r>
    </w:p>
    <w:p w14:paraId="65274384" w14:textId="1A8F8ACF" w:rsidR="00FC1FBB" w:rsidRPr="00FC71D1" w:rsidRDefault="00AC162B" w:rsidP="00FC1FBB">
      <w:pPr>
        <w:shd w:val="clear" w:color="auto" w:fill="FFFFFF"/>
        <w:spacing w:after="0" w:line="240" w:lineRule="auto"/>
        <w:jc w:val="center"/>
        <w:rPr>
          <w:rFonts w:ascii="Sylfaen" w:eastAsia="Times New Roman" w:hAnsi="Sylfaen" w:cs="Arial"/>
          <w:b/>
          <w:color w:val="161616"/>
          <w:sz w:val="24"/>
          <w:szCs w:val="24"/>
        </w:rPr>
      </w:pPr>
      <w:r w:rsidRPr="00FC71D1">
        <w:rPr>
          <w:rFonts w:ascii="Sylfaen" w:eastAsia="Times New Roman" w:hAnsi="Sylfaen" w:cs="Arial"/>
          <w:b/>
          <w:color w:val="161616"/>
          <w:sz w:val="24"/>
          <w:szCs w:val="24"/>
          <w:lang w:val="ka-GE"/>
        </w:rPr>
        <w:t>ბისოპროლოლი</w:t>
      </w:r>
      <w:r w:rsidR="002B092D" w:rsidRPr="00FC71D1">
        <w:rPr>
          <w:rFonts w:ascii="Sylfaen" w:eastAsia="Times New Roman" w:hAnsi="Sylfaen" w:cs="Arial"/>
          <w:b/>
          <w:color w:val="161616"/>
          <w:sz w:val="24"/>
          <w:szCs w:val="24"/>
        </w:rPr>
        <w:t xml:space="preserve">-2.5 </w:t>
      </w:r>
    </w:p>
    <w:p w14:paraId="5D3AEDF3" w14:textId="1BCF2D15" w:rsidR="002B092D" w:rsidRPr="00FC71D1" w:rsidRDefault="00AC162B" w:rsidP="002B092D">
      <w:pPr>
        <w:shd w:val="clear" w:color="auto" w:fill="FFFFFF"/>
        <w:spacing w:after="0" w:line="240" w:lineRule="auto"/>
        <w:jc w:val="center"/>
        <w:rPr>
          <w:rFonts w:ascii="Sylfaen" w:eastAsia="Times New Roman" w:hAnsi="Sylfaen" w:cs="Arial"/>
          <w:b/>
          <w:color w:val="161616"/>
          <w:sz w:val="24"/>
          <w:szCs w:val="24"/>
        </w:rPr>
      </w:pPr>
      <w:r w:rsidRPr="00FC71D1">
        <w:rPr>
          <w:rFonts w:ascii="Sylfaen" w:eastAsia="Times New Roman" w:hAnsi="Sylfaen" w:cs="Arial"/>
          <w:b/>
          <w:color w:val="161616"/>
          <w:sz w:val="24"/>
          <w:szCs w:val="24"/>
          <w:lang w:val="ka-GE"/>
        </w:rPr>
        <w:t>ბისოპროლოლი</w:t>
      </w:r>
      <w:r w:rsidR="002B092D" w:rsidRPr="00FC71D1">
        <w:rPr>
          <w:rFonts w:ascii="Sylfaen" w:eastAsia="Times New Roman" w:hAnsi="Sylfaen" w:cs="Arial"/>
          <w:b/>
          <w:color w:val="161616"/>
          <w:sz w:val="24"/>
          <w:szCs w:val="24"/>
        </w:rPr>
        <w:t xml:space="preserve">-5 </w:t>
      </w:r>
    </w:p>
    <w:p w14:paraId="370D6930" w14:textId="77777777" w:rsidR="00FC1FBB" w:rsidRPr="00FC71D1" w:rsidRDefault="00FC1FBB" w:rsidP="00FC1FBB">
      <w:pPr>
        <w:shd w:val="clear" w:color="auto" w:fill="FFFFFF"/>
        <w:spacing w:after="0" w:line="240" w:lineRule="auto"/>
        <w:jc w:val="center"/>
        <w:rPr>
          <w:rFonts w:ascii="Sylfaen" w:eastAsia="Times New Roman" w:hAnsi="Sylfaen" w:cs="Arial"/>
          <w:color w:val="161616"/>
          <w:sz w:val="24"/>
          <w:szCs w:val="24"/>
        </w:rPr>
      </w:pPr>
    </w:p>
    <w:p w14:paraId="188939DF" w14:textId="77777777" w:rsidR="00FC1FBB" w:rsidRPr="00FC71D1" w:rsidRDefault="00FC1FBB" w:rsidP="00FC1FBB">
      <w:pPr>
        <w:shd w:val="clear" w:color="auto" w:fill="FFFFFF"/>
        <w:spacing w:after="0" w:line="240" w:lineRule="auto"/>
        <w:jc w:val="center"/>
        <w:rPr>
          <w:rFonts w:ascii="Sylfaen" w:eastAsia="Times New Roman" w:hAnsi="Sylfaen" w:cs="Arial"/>
          <w:color w:val="161616"/>
          <w:sz w:val="24"/>
          <w:szCs w:val="24"/>
        </w:rPr>
      </w:pPr>
    </w:p>
    <w:p w14:paraId="10FB5B28" w14:textId="3A1AD4A1" w:rsidR="00E43F7B" w:rsidRPr="00FC71D1" w:rsidRDefault="00AC162B" w:rsidP="00933F32">
      <w:pPr>
        <w:pStyle w:val="ListParagraph"/>
        <w:shd w:val="clear" w:color="auto" w:fill="FFFFFF"/>
        <w:spacing w:after="0" w:line="240" w:lineRule="auto"/>
        <w:ind w:left="0"/>
        <w:jc w:val="both"/>
        <w:rPr>
          <w:rFonts w:ascii="Sylfaen" w:eastAsia="Times New Roman" w:hAnsi="Sylfaen" w:cs="Arial"/>
          <w:b/>
          <w:bCs/>
          <w:color w:val="161616"/>
          <w:sz w:val="24"/>
          <w:szCs w:val="24"/>
        </w:rPr>
      </w:pPr>
      <w:r w:rsidRPr="00FC71D1">
        <w:rPr>
          <w:rFonts w:ascii="Sylfaen" w:eastAsia="Times New Roman" w:hAnsi="Sylfaen" w:cs="Arial"/>
          <w:b/>
          <w:bCs/>
          <w:color w:val="161616"/>
          <w:sz w:val="24"/>
          <w:szCs w:val="24"/>
          <w:lang w:val="ka-GE"/>
        </w:rPr>
        <w:t>სამკურნალო პროდუქტის დასახელება</w:t>
      </w:r>
    </w:p>
    <w:p w14:paraId="6D5DD19F" w14:textId="0B163832" w:rsidR="008A1521" w:rsidRPr="00FC71D1" w:rsidRDefault="00AC162B" w:rsidP="00933F32">
      <w:pPr>
        <w:shd w:val="clear" w:color="auto" w:fill="FFFFFF"/>
        <w:spacing w:after="0" w:line="240" w:lineRule="auto"/>
        <w:jc w:val="both"/>
        <w:rPr>
          <w:rFonts w:ascii="Sylfaen" w:eastAsia="Times New Roman" w:hAnsi="Sylfaen" w:cs="Arial"/>
          <w:color w:val="161616"/>
          <w:sz w:val="24"/>
          <w:szCs w:val="24"/>
        </w:rPr>
      </w:pPr>
      <w:r w:rsidRPr="00FC71D1">
        <w:rPr>
          <w:rFonts w:ascii="Sylfaen" w:eastAsia="Times New Roman" w:hAnsi="Sylfaen" w:cs="Sylfaen"/>
          <w:b/>
          <w:bCs/>
          <w:color w:val="161616"/>
          <w:sz w:val="24"/>
          <w:szCs w:val="24"/>
        </w:rPr>
        <w:t>ბისოპროლოლი</w:t>
      </w:r>
      <w:r w:rsidRPr="00FC71D1">
        <w:rPr>
          <w:rFonts w:ascii="Sylfaen" w:eastAsia="Times New Roman" w:hAnsi="Sylfaen" w:cs="Arial"/>
          <w:b/>
          <w:bCs/>
          <w:color w:val="161616"/>
          <w:sz w:val="24"/>
          <w:szCs w:val="24"/>
        </w:rPr>
        <w:t>-2</w:t>
      </w:r>
      <w:r w:rsidRPr="00FC71D1">
        <w:rPr>
          <w:rFonts w:ascii="Sylfaen" w:eastAsia="Times New Roman" w:hAnsi="Sylfaen" w:cs="Arial"/>
          <w:b/>
          <w:bCs/>
          <w:color w:val="161616"/>
          <w:sz w:val="24"/>
          <w:szCs w:val="24"/>
          <w:lang w:val="ka-GE"/>
        </w:rPr>
        <w:t>.</w:t>
      </w:r>
      <w:r w:rsidRPr="00FC71D1">
        <w:rPr>
          <w:rFonts w:ascii="Sylfaen" w:eastAsia="Times New Roman" w:hAnsi="Sylfaen" w:cs="Arial"/>
          <w:b/>
          <w:bCs/>
          <w:color w:val="161616"/>
          <w:sz w:val="24"/>
          <w:szCs w:val="24"/>
        </w:rPr>
        <w:t xml:space="preserve">5, </w:t>
      </w:r>
      <w:r w:rsidRPr="00FC71D1">
        <w:rPr>
          <w:rFonts w:ascii="Sylfaen" w:eastAsia="Times New Roman" w:hAnsi="Sylfaen" w:cs="Arial"/>
          <w:color w:val="161616"/>
          <w:sz w:val="24"/>
          <w:szCs w:val="24"/>
          <w:lang w:val="ka-GE"/>
        </w:rPr>
        <w:t xml:space="preserve">2.5 მგ </w:t>
      </w:r>
      <w:r w:rsidR="00933F32" w:rsidRPr="00FC71D1">
        <w:rPr>
          <w:rFonts w:ascii="Sylfaen" w:eastAsia="Times New Roman" w:hAnsi="Sylfaen" w:cs="Arial"/>
          <w:color w:val="161616"/>
          <w:sz w:val="24"/>
          <w:szCs w:val="24"/>
          <w:lang w:val="ka-GE"/>
        </w:rPr>
        <w:t xml:space="preserve">აპკიანი გარსით დაფარული </w:t>
      </w:r>
      <w:r w:rsidRPr="00FC71D1">
        <w:rPr>
          <w:rFonts w:ascii="Sylfaen" w:eastAsia="Times New Roman" w:hAnsi="Sylfaen" w:cs="Arial"/>
          <w:color w:val="161616"/>
          <w:sz w:val="24"/>
          <w:szCs w:val="24"/>
          <w:lang w:val="ka-GE"/>
        </w:rPr>
        <w:t>ტაბლეტები</w:t>
      </w:r>
    </w:p>
    <w:p w14:paraId="433FBEF1" w14:textId="05233A7A" w:rsidR="00191A94" w:rsidRPr="00FC71D1" w:rsidRDefault="00AC162B" w:rsidP="00933F32">
      <w:pPr>
        <w:shd w:val="clear" w:color="auto" w:fill="FFFFFF"/>
        <w:spacing w:after="0" w:line="240" w:lineRule="auto"/>
        <w:jc w:val="both"/>
        <w:rPr>
          <w:rFonts w:ascii="Sylfaen" w:eastAsia="Times New Roman" w:hAnsi="Sylfaen" w:cs="Arial"/>
          <w:color w:val="161616"/>
          <w:sz w:val="24"/>
          <w:szCs w:val="24"/>
        </w:rPr>
      </w:pPr>
      <w:r w:rsidRPr="00FC71D1">
        <w:rPr>
          <w:rFonts w:ascii="Sylfaen" w:eastAsia="Times New Roman" w:hAnsi="Sylfaen" w:cs="Arial"/>
          <w:b/>
          <w:bCs/>
          <w:color w:val="161616"/>
          <w:sz w:val="24"/>
          <w:szCs w:val="24"/>
          <w:lang w:val="ka-GE"/>
        </w:rPr>
        <w:t>ბისოპროლოლი</w:t>
      </w:r>
      <w:r w:rsidR="002B092D" w:rsidRPr="00FC71D1">
        <w:rPr>
          <w:rFonts w:ascii="Sylfaen" w:eastAsia="Times New Roman" w:hAnsi="Sylfaen" w:cs="Arial"/>
          <w:b/>
          <w:bCs/>
          <w:color w:val="161616"/>
          <w:sz w:val="24"/>
          <w:szCs w:val="24"/>
        </w:rPr>
        <w:t>-</w:t>
      </w:r>
      <w:r w:rsidR="00191A94" w:rsidRPr="00FC71D1">
        <w:rPr>
          <w:rFonts w:ascii="Sylfaen" w:eastAsia="Times New Roman" w:hAnsi="Sylfaen" w:cs="Arial"/>
          <w:b/>
          <w:bCs/>
          <w:color w:val="161616"/>
          <w:sz w:val="24"/>
          <w:szCs w:val="24"/>
        </w:rPr>
        <w:t>5</w:t>
      </w:r>
      <w:r w:rsidR="002B092D" w:rsidRPr="00FC71D1">
        <w:rPr>
          <w:rFonts w:ascii="Sylfaen" w:eastAsia="Times New Roman" w:hAnsi="Sylfaen" w:cs="Arial"/>
          <w:color w:val="161616"/>
          <w:sz w:val="24"/>
          <w:szCs w:val="24"/>
        </w:rPr>
        <w:t xml:space="preserve">, 5 </w:t>
      </w:r>
      <w:r w:rsidRPr="00FC71D1">
        <w:rPr>
          <w:rFonts w:ascii="Sylfaen" w:eastAsia="Times New Roman" w:hAnsi="Sylfaen" w:cs="Arial"/>
          <w:color w:val="161616"/>
          <w:sz w:val="24"/>
          <w:szCs w:val="24"/>
          <w:lang w:val="ka-GE"/>
        </w:rPr>
        <w:t>მგ</w:t>
      </w:r>
      <w:r w:rsidR="00933F32" w:rsidRPr="00FC71D1">
        <w:rPr>
          <w:rFonts w:ascii="Sylfaen" w:eastAsia="Times New Roman" w:hAnsi="Sylfaen" w:cs="Arial"/>
          <w:color w:val="161616"/>
          <w:sz w:val="24"/>
          <w:szCs w:val="24"/>
          <w:lang w:val="ka-GE"/>
        </w:rPr>
        <w:t xml:space="preserve"> აპკიანი გარსით დაფარული </w:t>
      </w:r>
      <w:r w:rsidRPr="00FC71D1">
        <w:rPr>
          <w:rFonts w:ascii="Sylfaen" w:eastAsia="Times New Roman" w:hAnsi="Sylfaen" w:cs="Arial"/>
          <w:color w:val="161616"/>
          <w:sz w:val="24"/>
          <w:szCs w:val="24"/>
          <w:lang w:val="ka-GE"/>
        </w:rPr>
        <w:t xml:space="preserve"> ტაბლეტები</w:t>
      </w:r>
    </w:p>
    <w:p w14:paraId="6382F9BF" w14:textId="77777777" w:rsidR="00933F32" w:rsidRPr="00FC71D1" w:rsidRDefault="00933F32" w:rsidP="00933F32">
      <w:pPr>
        <w:shd w:val="clear" w:color="auto" w:fill="FFFFFF"/>
        <w:spacing w:after="0" w:line="240" w:lineRule="auto"/>
        <w:jc w:val="both"/>
        <w:rPr>
          <w:rFonts w:ascii="Sylfaen" w:eastAsia="Times New Roman" w:hAnsi="Sylfaen" w:cs="Sylfaen"/>
          <w:color w:val="161616"/>
          <w:sz w:val="24"/>
          <w:szCs w:val="24"/>
        </w:rPr>
      </w:pPr>
    </w:p>
    <w:p w14:paraId="65AE9126" w14:textId="4EFD3910" w:rsidR="00E43F7B" w:rsidRPr="00FC71D1" w:rsidRDefault="0050003B" w:rsidP="00933F32">
      <w:pPr>
        <w:shd w:val="clear" w:color="auto" w:fill="FFFFFF"/>
        <w:spacing w:after="0" w:line="240" w:lineRule="auto"/>
        <w:jc w:val="both"/>
        <w:rPr>
          <w:rFonts w:ascii="Sylfaen" w:eastAsia="Times New Roman" w:hAnsi="Sylfaen" w:cs="Arial"/>
          <w:b/>
          <w:bCs/>
          <w:color w:val="161616"/>
          <w:sz w:val="24"/>
          <w:szCs w:val="24"/>
        </w:rPr>
      </w:pPr>
      <w:proofErr w:type="spellStart"/>
      <w:r w:rsidRPr="00FC71D1">
        <w:rPr>
          <w:rFonts w:ascii="Sylfaen" w:eastAsia="Times New Roman" w:hAnsi="Sylfaen" w:cs="Sylfaen"/>
          <w:b/>
          <w:bCs/>
          <w:color w:val="161616"/>
          <w:sz w:val="24"/>
          <w:szCs w:val="24"/>
        </w:rPr>
        <w:t>ხარისხობრივი</w:t>
      </w:r>
      <w:proofErr w:type="spellEnd"/>
      <w:r w:rsidRPr="00FC71D1">
        <w:rPr>
          <w:rFonts w:ascii="Sylfaen" w:eastAsia="Times New Roman" w:hAnsi="Sylfaen" w:cs="Arial"/>
          <w:b/>
          <w:bCs/>
          <w:color w:val="161616"/>
          <w:sz w:val="24"/>
          <w:szCs w:val="24"/>
        </w:rPr>
        <w:t xml:space="preserve"> </w:t>
      </w:r>
      <w:proofErr w:type="spellStart"/>
      <w:r w:rsidRPr="00FC71D1">
        <w:rPr>
          <w:rFonts w:ascii="Sylfaen" w:eastAsia="Times New Roman" w:hAnsi="Sylfaen" w:cs="Sylfaen"/>
          <w:b/>
          <w:bCs/>
          <w:color w:val="161616"/>
          <w:sz w:val="24"/>
          <w:szCs w:val="24"/>
        </w:rPr>
        <w:t>და</w:t>
      </w:r>
      <w:proofErr w:type="spellEnd"/>
      <w:r w:rsidRPr="00FC71D1">
        <w:rPr>
          <w:rFonts w:ascii="Sylfaen" w:eastAsia="Times New Roman" w:hAnsi="Sylfaen" w:cs="Arial"/>
          <w:b/>
          <w:bCs/>
          <w:color w:val="161616"/>
          <w:sz w:val="24"/>
          <w:szCs w:val="24"/>
        </w:rPr>
        <w:t xml:space="preserve"> </w:t>
      </w:r>
      <w:proofErr w:type="spellStart"/>
      <w:r w:rsidRPr="00FC71D1">
        <w:rPr>
          <w:rFonts w:ascii="Sylfaen" w:eastAsia="Times New Roman" w:hAnsi="Sylfaen" w:cs="Sylfaen"/>
          <w:b/>
          <w:bCs/>
          <w:color w:val="161616"/>
          <w:sz w:val="24"/>
          <w:szCs w:val="24"/>
        </w:rPr>
        <w:t>რაოდენობრივი</w:t>
      </w:r>
      <w:proofErr w:type="spellEnd"/>
      <w:r w:rsidRPr="00FC71D1">
        <w:rPr>
          <w:rFonts w:ascii="Sylfaen" w:eastAsia="Times New Roman" w:hAnsi="Sylfaen" w:cs="Arial"/>
          <w:b/>
          <w:bCs/>
          <w:color w:val="161616"/>
          <w:sz w:val="24"/>
          <w:szCs w:val="24"/>
        </w:rPr>
        <w:t xml:space="preserve"> </w:t>
      </w:r>
      <w:proofErr w:type="spellStart"/>
      <w:r w:rsidRPr="00FC71D1">
        <w:rPr>
          <w:rFonts w:ascii="Sylfaen" w:eastAsia="Times New Roman" w:hAnsi="Sylfaen" w:cs="Sylfaen"/>
          <w:b/>
          <w:bCs/>
          <w:color w:val="161616"/>
          <w:sz w:val="24"/>
          <w:szCs w:val="24"/>
        </w:rPr>
        <w:t>შემადგენლობა</w:t>
      </w:r>
      <w:proofErr w:type="spellEnd"/>
    </w:p>
    <w:p w14:paraId="4B21BBBB" w14:textId="77777777" w:rsidR="00660471" w:rsidRPr="00FC71D1" w:rsidRDefault="0050003B" w:rsidP="009B6DBD">
      <w:pPr>
        <w:shd w:val="clear" w:color="auto" w:fill="FFFFFF"/>
        <w:spacing w:after="0" w:line="240" w:lineRule="auto"/>
        <w:jc w:val="both"/>
        <w:rPr>
          <w:rFonts w:ascii="Sylfaen" w:eastAsia="Times New Roman" w:hAnsi="Sylfaen" w:cs="Arial"/>
          <w:color w:val="161616"/>
          <w:sz w:val="24"/>
          <w:szCs w:val="24"/>
        </w:rPr>
      </w:pPr>
      <w:r w:rsidRPr="00FC71D1">
        <w:rPr>
          <w:rFonts w:ascii="Sylfaen" w:eastAsia="Times New Roman" w:hAnsi="Sylfaen" w:cs="Sylfaen"/>
          <w:b/>
          <w:bCs/>
          <w:color w:val="161616"/>
          <w:sz w:val="24"/>
          <w:szCs w:val="24"/>
        </w:rPr>
        <w:t>ბისოპროლოლი</w:t>
      </w:r>
      <w:r w:rsidRPr="00FC71D1">
        <w:rPr>
          <w:rFonts w:ascii="Sylfaen" w:eastAsia="Times New Roman" w:hAnsi="Sylfaen" w:cs="Arial"/>
          <w:b/>
          <w:bCs/>
          <w:color w:val="161616"/>
          <w:sz w:val="24"/>
          <w:szCs w:val="24"/>
        </w:rPr>
        <w:t>-2.5:</w:t>
      </w:r>
      <w:r w:rsidRPr="00FC71D1">
        <w:rPr>
          <w:rFonts w:ascii="Sylfaen" w:eastAsia="Times New Roman" w:hAnsi="Sylfaen" w:cs="Arial"/>
          <w:color w:val="161616"/>
          <w:sz w:val="24"/>
          <w:szCs w:val="24"/>
        </w:rPr>
        <w:t xml:space="preserve"> </w:t>
      </w:r>
      <w:proofErr w:type="spellStart"/>
      <w:r w:rsidRPr="00FC71D1">
        <w:rPr>
          <w:rFonts w:ascii="Sylfaen" w:eastAsia="Times New Roman" w:hAnsi="Sylfaen" w:cs="Sylfaen"/>
          <w:color w:val="161616"/>
          <w:sz w:val="24"/>
          <w:szCs w:val="24"/>
        </w:rPr>
        <w:t>თითოეული</w:t>
      </w:r>
      <w:proofErr w:type="spellEnd"/>
      <w:r w:rsidRPr="00FC71D1">
        <w:rPr>
          <w:rFonts w:ascii="Sylfaen" w:eastAsia="Times New Roman" w:hAnsi="Sylfaen" w:cs="Sylfaen"/>
          <w:color w:val="161616"/>
          <w:sz w:val="24"/>
          <w:szCs w:val="24"/>
          <w:lang w:val="ka-GE"/>
        </w:rPr>
        <w:t xml:space="preserve"> გარსით დაფარული</w:t>
      </w:r>
      <w:r w:rsidRPr="00FC71D1">
        <w:rPr>
          <w:rFonts w:ascii="Sylfaen" w:eastAsia="Times New Roman" w:hAnsi="Sylfaen" w:cs="Arial"/>
          <w:color w:val="161616"/>
          <w:sz w:val="24"/>
          <w:szCs w:val="24"/>
        </w:rPr>
        <w:t xml:space="preserve"> </w:t>
      </w:r>
      <w:proofErr w:type="spellStart"/>
      <w:r w:rsidRPr="00FC71D1">
        <w:rPr>
          <w:rFonts w:ascii="Sylfaen" w:eastAsia="Times New Roman" w:hAnsi="Sylfaen" w:cs="Sylfaen"/>
          <w:color w:val="161616"/>
          <w:sz w:val="24"/>
          <w:szCs w:val="24"/>
        </w:rPr>
        <w:t>ტაბლეტი</w:t>
      </w:r>
      <w:proofErr w:type="spellEnd"/>
      <w:r w:rsidRPr="00FC71D1">
        <w:rPr>
          <w:rFonts w:ascii="Sylfaen" w:eastAsia="Times New Roman" w:hAnsi="Sylfaen" w:cs="Arial"/>
          <w:color w:val="161616"/>
          <w:sz w:val="24"/>
          <w:szCs w:val="24"/>
        </w:rPr>
        <w:t xml:space="preserve"> </w:t>
      </w:r>
      <w:proofErr w:type="spellStart"/>
      <w:r w:rsidRPr="00FC71D1">
        <w:rPr>
          <w:rFonts w:ascii="Sylfaen" w:eastAsia="Times New Roman" w:hAnsi="Sylfaen" w:cs="Sylfaen"/>
          <w:color w:val="161616"/>
          <w:sz w:val="24"/>
          <w:szCs w:val="24"/>
        </w:rPr>
        <w:t>შეიცავს</w:t>
      </w:r>
      <w:proofErr w:type="spellEnd"/>
      <w:r w:rsidRPr="00FC71D1">
        <w:rPr>
          <w:rFonts w:ascii="Sylfaen" w:eastAsia="Times New Roman" w:hAnsi="Sylfaen" w:cs="Arial"/>
          <w:color w:val="161616"/>
          <w:sz w:val="24"/>
          <w:szCs w:val="24"/>
        </w:rPr>
        <w:t xml:space="preserve"> 2.5 </w:t>
      </w:r>
      <w:proofErr w:type="spellStart"/>
      <w:r w:rsidRPr="00FC71D1">
        <w:rPr>
          <w:rFonts w:ascii="Sylfaen" w:eastAsia="Times New Roman" w:hAnsi="Sylfaen" w:cs="Sylfaen"/>
          <w:color w:val="161616"/>
          <w:sz w:val="24"/>
          <w:szCs w:val="24"/>
        </w:rPr>
        <w:t>მგ</w:t>
      </w:r>
      <w:proofErr w:type="spellEnd"/>
      <w:r w:rsidRPr="00FC71D1">
        <w:rPr>
          <w:rFonts w:ascii="Sylfaen" w:eastAsia="Times New Roman" w:hAnsi="Sylfaen" w:cs="Arial"/>
          <w:color w:val="161616"/>
          <w:sz w:val="24"/>
          <w:szCs w:val="24"/>
        </w:rPr>
        <w:t xml:space="preserve"> </w:t>
      </w:r>
      <w:proofErr w:type="spellStart"/>
      <w:r w:rsidRPr="00FC71D1">
        <w:rPr>
          <w:rFonts w:ascii="Sylfaen" w:eastAsia="Times New Roman" w:hAnsi="Sylfaen" w:cs="Sylfaen"/>
          <w:color w:val="161616"/>
          <w:sz w:val="24"/>
          <w:szCs w:val="24"/>
        </w:rPr>
        <w:t>ბისოპროლოლის</w:t>
      </w:r>
      <w:proofErr w:type="spellEnd"/>
      <w:r w:rsidRPr="00FC71D1">
        <w:rPr>
          <w:rFonts w:ascii="Sylfaen" w:eastAsia="Times New Roman" w:hAnsi="Sylfaen" w:cs="Arial"/>
          <w:color w:val="161616"/>
          <w:sz w:val="24"/>
          <w:szCs w:val="24"/>
        </w:rPr>
        <w:t xml:space="preserve"> </w:t>
      </w:r>
      <w:proofErr w:type="spellStart"/>
      <w:r w:rsidRPr="00FC71D1">
        <w:rPr>
          <w:rFonts w:ascii="Sylfaen" w:eastAsia="Times New Roman" w:hAnsi="Sylfaen" w:cs="Sylfaen"/>
          <w:color w:val="161616"/>
          <w:sz w:val="24"/>
          <w:szCs w:val="24"/>
        </w:rPr>
        <w:t>ფუმარატს</w:t>
      </w:r>
      <w:proofErr w:type="spellEnd"/>
      <w:r w:rsidRPr="00FC71D1">
        <w:rPr>
          <w:rFonts w:ascii="Sylfaen" w:eastAsia="Times New Roman" w:hAnsi="Sylfaen" w:cs="Arial"/>
          <w:color w:val="161616"/>
          <w:sz w:val="24"/>
          <w:szCs w:val="24"/>
        </w:rPr>
        <w:t xml:space="preserve"> USP</w:t>
      </w:r>
      <w:r w:rsidR="008C4EAA" w:rsidRPr="00FC71D1">
        <w:rPr>
          <w:rFonts w:ascii="Sylfaen" w:eastAsia="Times New Roman" w:hAnsi="Sylfaen" w:cs="Arial"/>
          <w:color w:val="161616"/>
          <w:sz w:val="24"/>
          <w:szCs w:val="24"/>
        </w:rPr>
        <w:t>.</w:t>
      </w:r>
    </w:p>
    <w:p w14:paraId="0B7F46A5" w14:textId="56D423A9" w:rsidR="009B6DBD" w:rsidRDefault="00660471" w:rsidP="009B6DBD">
      <w:pPr>
        <w:shd w:val="clear" w:color="auto" w:fill="FFFFFF"/>
        <w:spacing w:after="0" w:line="240" w:lineRule="auto"/>
        <w:rPr>
          <w:rFonts w:ascii="Sylfaen" w:eastAsia="Times New Roman" w:hAnsi="Sylfaen" w:cs="Sylfaen"/>
          <w:color w:val="161616"/>
          <w:sz w:val="24"/>
          <w:szCs w:val="24"/>
          <w:lang w:val="ka-GE"/>
        </w:rPr>
      </w:pPr>
      <w:proofErr w:type="spellStart"/>
      <w:r w:rsidRPr="00FC71D1">
        <w:rPr>
          <w:rFonts w:ascii="Sylfaen" w:eastAsia="Times New Roman" w:hAnsi="Sylfaen" w:cs="Sylfaen"/>
          <w:i/>
          <w:iCs/>
          <w:color w:val="161616"/>
          <w:sz w:val="24"/>
          <w:szCs w:val="24"/>
        </w:rPr>
        <w:t>დამხმარე</w:t>
      </w:r>
      <w:proofErr w:type="spellEnd"/>
      <w:r w:rsidRPr="00FC71D1">
        <w:rPr>
          <w:rFonts w:ascii="Sylfaen" w:eastAsia="Times New Roman" w:hAnsi="Sylfaen" w:cs="Arial"/>
          <w:i/>
          <w:iCs/>
          <w:color w:val="161616"/>
          <w:sz w:val="24"/>
          <w:szCs w:val="24"/>
        </w:rPr>
        <w:t xml:space="preserve"> </w:t>
      </w:r>
      <w:proofErr w:type="spellStart"/>
      <w:r w:rsidRPr="00FC71D1">
        <w:rPr>
          <w:rFonts w:ascii="Sylfaen" w:eastAsia="Times New Roman" w:hAnsi="Sylfaen" w:cs="Sylfaen"/>
          <w:i/>
          <w:iCs/>
          <w:color w:val="161616"/>
          <w:sz w:val="24"/>
          <w:szCs w:val="24"/>
        </w:rPr>
        <w:t>ნივთიერებები</w:t>
      </w:r>
      <w:proofErr w:type="spellEnd"/>
      <w:r w:rsidRPr="00FC71D1">
        <w:rPr>
          <w:rFonts w:ascii="Sylfaen" w:eastAsia="Times New Roman" w:hAnsi="Sylfaen" w:cs="Sylfaen"/>
          <w:i/>
          <w:iCs/>
          <w:color w:val="161616"/>
          <w:sz w:val="24"/>
          <w:szCs w:val="24"/>
        </w:rPr>
        <w:t>:</w:t>
      </w:r>
      <w:r w:rsidR="007F4C9C" w:rsidRPr="00FC71D1">
        <w:rPr>
          <w:rFonts w:ascii="Sylfaen" w:eastAsia="Times New Roman" w:hAnsi="Sylfaen" w:cs="Sylfaen"/>
          <w:i/>
          <w:iCs/>
          <w:color w:val="161616"/>
          <w:sz w:val="24"/>
          <w:szCs w:val="24"/>
        </w:rPr>
        <w:t xml:space="preserve"> </w:t>
      </w:r>
      <w:r w:rsidR="007F4C9C" w:rsidRPr="00FC71D1">
        <w:rPr>
          <w:rFonts w:ascii="Sylfaen" w:eastAsia="Times New Roman" w:hAnsi="Sylfaen" w:cs="Sylfaen"/>
          <w:color w:val="161616"/>
          <w:sz w:val="24"/>
          <w:szCs w:val="24"/>
          <w:lang w:val="ka-GE"/>
        </w:rPr>
        <w:t>სიმინდის</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სახამებელი, მიკროკრისტალური</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ცელულოზა, პრეჟელატინირებული</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სიმინდის</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სახამებელი, პოლივინილ</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პიროლიდონი, კოლოიდური</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უწყლო</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სილიციუმი, მაგნიუმის</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სტეარატი</w:t>
      </w:r>
      <w:r w:rsidR="009B6DBD">
        <w:rPr>
          <w:rFonts w:ascii="Sylfaen" w:eastAsia="Times New Roman" w:hAnsi="Sylfaen" w:cs="Sylfaen"/>
          <w:color w:val="161616"/>
          <w:sz w:val="24"/>
          <w:szCs w:val="24"/>
          <w:lang w:val="ka-GE"/>
        </w:rPr>
        <w:t>;</w:t>
      </w:r>
    </w:p>
    <w:p w14:paraId="5E353EC2" w14:textId="2CC5D92C" w:rsidR="008A1521" w:rsidRPr="00FC71D1" w:rsidRDefault="009B6DBD" w:rsidP="009B6DBD">
      <w:pPr>
        <w:shd w:val="clear" w:color="auto" w:fill="FFFFFF"/>
        <w:spacing w:after="0" w:line="240" w:lineRule="auto"/>
        <w:rPr>
          <w:rFonts w:ascii="Sylfaen" w:eastAsia="Times New Roman" w:hAnsi="Sylfaen" w:cs="Sylfaen"/>
          <w:color w:val="161616"/>
          <w:sz w:val="24"/>
          <w:szCs w:val="24"/>
          <w:lang w:val="ka-GE"/>
        </w:rPr>
      </w:pPr>
      <w:r>
        <w:rPr>
          <w:rFonts w:ascii="Sylfaen" w:hAnsi="Sylfaen"/>
          <w:i/>
          <w:iCs/>
          <w:sz w:val="24"/>
          <w:szCs w:val="24"/>
          <w:lang w:val="ka-GE"/>
        </w:rPr>
        <w:t>შემომგარსავი ნივთიერებები:</w:t>
      </w:r>
      <w:r>
        <w:rPr>
          <w:rFonts w:ascii="Sylfaen" w:hAnsi="Sylfaen"/>
          <w:sz w:val="24"/>
          <w:szCs w:val="24"/>
          <w:lang w:val="ka-GE"/>
        </w:rPr>
        <w:t xml:space="preserve"> </w:t>
      </w:r>
      <w:r w:rsidRPr="009B6DBD">
        <w:rPr>
          <w:rFonts w:ascii="Sylfaen" w:eastAsia="Times New Roman" w:hAnsi="Sylfaen" w:cs="Sylfaen"/>
          <w:color w:val="161616"/>
          <w:sz w:val="24"/>
          <w:szCs w:val="24"/>
          <w:lang w:val="ka-GE"/>
        </w:rPr>
        <w:t>Sheff Coat</w:t>
      </w:r>
      <w:r w:rsidR="007F4C9C" w:rsidRPr="009B6DBD">
        <w:rPr>
          <w:rFonts w:ascii="Sylfaen" w:hAnsi="Sylfaen" w:cs="Arial"/>
          <w:sz w:val="24"/>
          <w:szCs w:val="24"/>
          <w:lang w:val="ka-GE"/>
        </w:rPr>
        <w:t xml:space="preserve"> PVA</w:t>
      </w:r>
      <w:r w:rsidR="007F4C9C" w:rsidRPr="00FC71D1">
        <w:rPr>
          <w:rFonts w:ascii="Sylfaen" w:hAnsi="Sylfaen" w:cs="Arial"/>
          <w:sz w:val="24"/>
          <w:szCs w:val="24"/>
          <w:lang w:val="ka-GE"/>
        </w:rPr>
        <w:t xml:space="preserve"> </w:t>
      </w:r>
      <w:r>
        <w:rPr>
          <w:rFonts w:ascii="Sylfaen" w:hAnsi="Sylfaen" w:cs="Arial"/>
          <w:sz w:val="24"/>
          <w:szCs w:val="24"/>
          <w:lang w:val="ka-GE"/>
        </w:rPr>
        <w:t>(</w:t>
      </w:r>
      <w:r w:rsidR="007F4C9C" w:rsidRPr="00FC71D1">
        <w:rPr>
          <w:rFonts w:ascii="Sylfaen" w:hAnsi="Sylfaen" w:cs="Sylfaen"/>
          <w:sz w:val="24"/>
          <w:szCs w:val="24"/>
          <w:lang w:val="ka-GE"/>
        </w:rPr>
        <w:t>პოლივინილის</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სპირტის</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ლეციტინის</w:t>
      </w:r>
      <w:r w:rsidR="007F4C9C" w:rsidRPr="00FC71D1">
        <w:rPr>
          <w:rFonts w:ascii="Sylfaen" w:hAnsi="Sylfaen" w:cs="Arial"/>
          <w:sz w:val="24"/>
          <w:szCs w:val="24"/>
          <w:lang w:val="ka-GE"/>
        </w:rPr>
        <w:t>,</w:t>
      </w:r>
      <w:r>
        <w:rPr>
          <w:rFonts w:ascii="Sylfaen" w:hAnsi="Sylfaen" w:cs="Arial"/>
          <w:sz w:val="24"/>
          <w:szCs w:val="24"/>
          <w:lang w:val="ka-GE"/>
        </w:rPr>
        <w:t xml:space="preserve"> </w:t>
      </w:r>
      <w:r w:rsidR="007F4C9C" w:rsidRPr="00FC71D1">
        <w:rPr>
          <w:rFonts w:ascii="Sylfaen" w:hAnsi="Sylfaen" w:cs="Sylfaen"/>
          <w:sz w:val="24"/>
          <w:szCs w:val="24"/>
          <w:lang w:val="ka-GE"/>
        </w:rPr>
        <w:t>გასუფთავებული</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ტალკის</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ტიტანის</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დიოქსიდის</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შემადგენლობა),</w:t>
      </w:r>
      <w:r w:rsidR="007F4C9C" w:rsidRPr="00FC71D1">
        <w:rPr>
          <w:rFonts w:ascii="Sylfaen" w:eastAsia="Times New Roman" w:hAnsi="Sylfaen" w:cs="Sylfaen"/>
          <w:color w:val="161616"/>
          <w:sz w:val="24"/>
          <w:szCs w:val="24"/>
          <w:lang w:val="ka-GE"/>
        </w:rPr>
        <w:t xml:space="preserve"> </w:t>
      </w:r>
      <w:r w:rsidR="007F4C9C" w:rsidRPr="00FC71D1">
        <w:rPr>
          <w:rFonts w:ascii="Sylfaen" w:hAnsi="Sylfaen" w:cs="Arial"/>
          <w:sz w:val="24"/>
          <w:szCs w:val="24"/>
          <w:lang w:val="ka-GE"/>
        </w:rPr>
        <w:t>ფერი Lake Blend Purple.</w:t>
      </w:r>
    </w:p>
    <w:p w14:paraId="2C5BA223" w14:textId="4F672B32" w:rsidR="0050003B" w:rsidRPr="00FC71D1" w:rsidRDefault="0050003B" w:rsidP="00660471">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b/>
          <w:bCs/>
          <w:color w:val="161616"/>
          <w:sz w:val="24"/>
          <w:szCs w:val="24"/>
          <w:lang w:val="ka-GE"/>
        </w:rPr>
        <w:t>ბისოპროლოლი</w:t>
      </w:r>
      <w:r w:rsidRPr="00FC71D1">
        <w:rPr>
          <w:rFonts w:ascii="Sylfaen" w:eastAsia="Times New Roman" w:hAnsi="Sylfaen" w:cs="Arial"/>
          <w:b/>
          <w:bCs/>
          <w:color w:val="161616"/>
          <w:sz w:val="24"/>
          <w:szCs w:val="24"/>
          <w:lang w:val="ka-GE"/>
        </w:rPr>
        <w:t>-5:</w:t>
      </w:r>
      <w:r w:rsidR="00933F32"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თითოეული</w:t>
      </w:r>
      <w:r w:rsidR="005062EB" w:rsidRPr="00FC71D1">
        <w:rPr>
          <w:rFonts w:ascii="Sylfaen" w:eastAsia="Times New Roman" w:hAnsi="Sylfaen" w:cs="Sylfaen"/>
          <w:color w:val="161616"/>
          <w:sz w:val="24"/>
          <w:szCs w:val="24"/>
          <w:lang w:val="ka-GE"/>
        </w:rPr>
        <w:t xml:space="preserve"> </w:t>
      </w:r>
      <w:r w:rsidRPr="00FC71D1">
        <w:rPr>
          <w:rFonts w:ascii="Sylfaen" w:eastAsia="Times New Roman" w:hAnsi="Sylfaen" w:cs="Sylfaen"/>
          <w:color w:val="161616"/>
          <w:sz w:val="24"/>
          <w:szCs w:val="24"/>
          <w:lang w:val="ka-GE"/>
        </w:rPr>
        <w:t xml:space="preserve"> გარსით დაფარული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ტაბლეტი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შეიცავს</w:t>
      </w:r>
      <w:r w:rsidRPr="00FC71D1">
        <w:rPr>
          <w:rFonts w:ascii="Sylfaen" w:eastAsia="Times New Roman" w:hAnsi="Sylfaen" w:cs="Arial"/>
          <w:color w:val="161616"/>
          <w:sz w:val="24"/>
          <w:szCs w:val="24"/>
          <w:lang w:val="ka-GE"/>
        </w:rPr>
        <w:t xml:space="preserve"> 5 </w:t>
      </w:r>
      <w:r w:rsidRPr="00FC71D1">
        <w:rPr>
          <w:rFonts w:ascii="Sylfaen" w:eastAsia="Times New Roman" w:hAnsi="Sylfaen" w:cs="Sylfaen"/>
          <w:color w:val="161616"/>
          <w:sz w:val="24"/>
          <w:szCs w:val="24"/>
          <w:lang w:val="ka-GE"/>
        </w:rPr>
        <w:t>მგ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ფუმარატს</w:t>
      </w:r>
      <w:r w:rsidRPr="00FC71D1">
        <w:rPr>
          <w:rFonts w:ascii="Sylfaen" w:eastAsia="Times New Roman" w:hAnsi="Sylfaen" w:cs="Arial"/>
          <w:color w:val="161616"/>
          <w:sz w:val="24"/>
          <w:szCs w:val="24"/>
          <w:lang w:val="ka-GE"/>
        </w:rPr>
        <w:t xml:space="preserve"> USP</w:t>
      </w:r>
      <w:r w:rsidR="008C4EAA" w:rsidRPr="00FC71D1">
        <w:rPr>
          <w:rFonts w:ascii="Sylfaen" w:eastAsia="Times New Roman" w:hAnsi="Sylfaen" w:cs="Arial"/>
          <w:color w:val="161616"/>
          <w:sz w:val="24"/>
          <w:szCs w:val="24"/>
          <w:lang w:val="ka-GE"/>
        </w:rPr>
        <w:t>.</w:t>
      </w:r>
    </w:p>
    <w:p w14:paraId="2F274F17" w14:textId="0D69DC8C" w:rsidR="007F4C9C" w:rsidRDefault="00660471" w:rsidP="007F4C9C">
      <w:pPr>
        <w:shd w:val="clear" w:color="auto" w:fill="FFFFFF"/>
        <w:spacing w:after="0" w:line="240" w:lineRule="auto"/>
        <w:jc w:val="both"/>
        <w:rPr>
          <w:rFonts w:ascii="Sylfaen" w:eastAsia="Times New Roman" w:hAnsi="Sylfaen" w:cs="Sylfaen"/>
          <w:color w:val="161616"/>
          <w:sz w:val="24"/>
          <w:szCs w:val="24"/>
          <w:lang w:val="ka-GE"/>
        </w:rPr>
      </w:pPr>
      <w:r w:rsidRPr="00FC71D1">
        <w:rPr>
          <w:rFonts w:ascii="Sylfaen" w:eastAsia="Times New Roman" w:hAnsi="Sylfaen" w:cs="Sylfaen"/>
          <w:i/>
          <w:iCs/>
          <w:color w:val="161616"/>
          <w:sz w:val="24"/>
          <w:szCs w:val="24"/>
          <w:lang w:val="ka-GE"/>
        </w:rPr>
        <w:t>დამხმარე</w:t>
      </w:r>
      <w:r w:rsidRPr="00FC71D1">
        <w:rPr>
          <w:rFonts w:ascii="Sylfaen" w:eastAsia="Times New Roman" w:hAnsi="Sylfaen" w:cs="Arial"/>
          <w:i/>
          <w:iCs/>
          <w:color w:val="161616"/>
          <w:sz w:val="24"/>
          <w:szCs w:val="24"/>
          <w:lang w:val="ka-GE"/>
        </w:rPr>
        <w:t xml:space="preserve"> </w:t>
      </w:r>
      <w:r w:rsidRPr="00FC71D1">
        <w:rPr>
          <w:rFonts w:ascii="Sylfaen" w:eastAsia="Times New Roman" w:hAnsi="Sylfaen" w:cs="Sylfaen"/>
          <w:i/>
          <w:iCs/>
          <w:color w:val="161616"/>
          <w:sz w:val="24"/>
          <w:szCs w:val="24"/>
          <w:lang w:val="ka-GE"/>
        </w:rPr>
        <w:t>ნივთიერებები:</w:t>
      </w:r>
      <w:r w:rsidR="007F4C9C" w:rsidRPr="00FC71D1">
        <w:rPr>
          <w:rFonts w:ascii="Sylfaen" w:eastAsia="Times New Roman" w:hAnsi="Sylfaen" w:cs="Arial"/>
          <w:i/>
          <w:iCs/>
          <w:color w:val="161616"/>
          <w:sz w:val="24"/>
          <w:szCs w:val="24"/>
          <w:lang w:val="ka-GE"/>
        </w:rPr>
        <w:t xml:space="preserve"> </w:t>
      </w:r>
      <w:r w:rsidR="007F4C9C" w:rsidRPr="00FC71D1">
        <w:rPr>
          <w:rFonts w:ascii="Sylfaen" w:eastAsia="Times New Roman" w:hAnsi="Sylfaen" w:cs="Sylfaen"/>
          <w:color w:val="161616"/>
          <w:sz w:val="24"/>
          <w:szCs w:val="24"/>
          <w:lang w:val="ka-GE"/>
        </w:rPr>
        <w:t>სიმინდის</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სახამებელი;</w:t>
      </w:r>
      <w:r w:rsidR="007F4C9C" w:rsidRPr="00FC71D1">
        <w:rPr>
          <w:rFonts w:ascii="Sylfaen" w:eastAsia="Times New Roman" w:hAnsi="Sylfaen" w:cs="Arial"/>
          <w:i/>
          <w:iCs/>
          <w:color w:val="161616"/>
          <w:sz w:val="24"/>
          <w:szCs w:val="24"/>
          <w:lang w:val="ka-GE"/>
        </w:rPr>
        <w:t xml:space="preserve"> </w:t>
      </w:r>
      <w:r w:rsidR="007F4C9C" w:rsidRPr="00FC71D1">
        <w:rPr>
          <w:rFonts w:ascii="Sylfaen" w:eastAsia="Times New Roman" w:hAnsi="Sylfaen" w:cs="Sylfaen"/>
          <w:color w:val="161616"/>
          <w:sz w:val="24"/>
          <w:szCs w:val="24"/>
          <w:lang w:val="ka-GE"/>
        </w:rPr>
        <w:t>მიკროკრისტალური</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ცელულოზა</w:t>
      </w:r>
      <w:r w:rsidR="007F4C9C" w:rsidRPr="00FC71D1">
        <w:rPr>
          <w:rFonts w:ascii="Sylfaen" w:eastAsia="Times New Roman" w:hAnsi="Sylfaen" w:cs="Arial"/>
          <w:color w:val="161616"/>
          <w:sz w:val="24"/>
          <w:szCs w:val="24"/>
          <w:lang w:val="ka-GE"/>
        </w:rPr>
        <w:t xml:space="preserve"> (Avicel PH 101);</w:t>
      </w:r>
      <w:r w:rsidR="007F4C9C" w:rsidRPr="00FC71D1">
        <w:rPr>
          <w:rFonts w:ascii="Sylfaen" w:eastAsia="Times New Roman" w:hAnsi="Sylfaen" w:cs="Arial"/>
          <w:i/>
          <w:iCs/>
          <w:color w:val="161616"/>
          <w:sz w:val="24"/>
          <w:szCs w:val="24"/>
          <w:lang w:val="ka-GE"/>
        </w:rPr>
        <w:t xml:space="preserve"> </w:t>
      </w:r>
      <w:r w:rsidR="007F4C9C" w:rsidRPr="00FC71D1">
        <w:rPr>
          <w:rFonts w:ascii="Sylfaen" w:eastAsia="Times New Roman" w:hAnsi="Sylfaen" w:cs="Sylfaen"/>
          <w:color w:val="161616"/>
          <w:sz w:val="24"/>
          <w:szCs w:val="24"/>
          <w:lang w:val="ka-GE"/>
        </w:rPr>
        <w:t>პრეჟელატინირებული</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სიმინდის</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სახამებელი;</w:t>
      </w:r>
      <w:r w:rsidR="007F4C9C" w:rsidRPr="00FC71D1">
        <w:rPr>
          <w:rFonts w:ascii="Sylfaen" w:eastAsia="Times New Roman" w:hAnsi="Sylfaen" w:cs="Arial"/>
          <w:i/>
          <w:iCs/>
          <w:color w:val="161616"/>
          <w:sz w:val="24"/>
          <w:szCs w:val="24"/>
          <w:lang w:val="ka-GE"/>
        </w:rPr>
        <w:t xml:space="preserve"> </w:t>
      </w:r>
      <w:r w:rsidR="007F4C9C" w:rsidRPr="00FC71D1">
        <w:rPr>
          <w:rFonts w:ascii="Sylfaen" w:eastAsia="Times New Roman" w:hAnsi="Sylfaen" w:cs="Sylfaen"/>
          <w:color w:val="161616"/>
          <w:sz w:val="24"/>
          <w:szCs w:val="24"/>
          <w:lang w:val="ka-GE"/>
        </w:rPr>
        <w:t>პოლივინილ</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პიროლიდონი,</w:t>
      </w:r>
      <w:r w:rsidR="007F4C9C" w:rsidRPr="00FC71D1">
        <w:rPr>
          <w:rFonts w:ascii="Sylfaen" w:eastAsia="Times New Roman" w:hAnsi="Sylfaen" w:cs="Arial"/>
          <w:i/>
          <w:iCs/>
          <w:color w:val="161616"/>
          <w:sz w:val="24"/>
          <w:szCs w:val="24"/>
          <w:lang w:val="ka-GE"/>
        </w:rPr>
        <w:t xml:space="preserve"> </w:t>
      </w:r>
      <w:r w:rsidR="007F4C9C" w:rsidRPr="00FC71D1">
        <w:rPr>
          <w:rFonts w:ascii="Sylfaen" w:eastAsia="Times New Roman" w:hAnsi="Sylfaen" w:cs="Sylfaen"/>
          <w:color w:val="161616"/>
          <w:sz w:val="24"/>
          <w:szCs w:val="24"/>
          <w:lang w:val="ka-GE"/>
        </w:rPr>
        <w:t>კოლოიდური</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უწყლო</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სილიციუმი,</w:t>
      </w:r>
      <w:r w:rsidR="007F4C9C" w:rsidRPr="00FC71D1">
        <w:rPr>
          <w:rFonts w:ascii="Sylfaen" w:eastAsia="Times New Roman" w:hAnsi="Sylfaen" w:cs="Arial"/>
          <w:i/>
          <w:iCs/>
          <w:color w:val="161616"/>
          <w:sz w:val="24"/>
          <w:szCs w:val="24"/>
          <w:lang w:val="ka-GE"/>
        </w:rPr>
        <w:t xml:space="preserve"> </w:t>
      </w:r>
      <w:r w:rsidR="007F4C9C" w:rsidRPr="00FC71D1">
        <w:rPr>
          <w:rFonts w:ascii="Sylfaen" w:eastAsia="Times New Roman" w:hAnsi="Sylfaen" w:cs="Sylfaen"/>
          <w:color w:val="161616"/>
          <w:sz w:val="24"/>
          <w:szCs w:val="24"/>
          <w:lang w:val="ka-GE"/>
        </w:rPr>
        <w:t>მაგნიუმის</w:t>
      </w:r>
      <w:r w:rsidR="007F4C9C" w:rsidRPr="00FC71D1">
        <w:rPr>
          <w:rFonts w:ascii="Sylfaen" w:eastAsia="Times New Roman" w:hAnsi="Sylfaen" w:cs="Arial"/>
          <w:color w:val="161616"/>
          <w:sz w:val="24"/>
          <w:szCs w:val="24"/>
          <w:lang w:val="ka-GE"/>
        </w:rPr>
        <w:t xml:space="preserve"> </w:t>
      </w:r>
      <w:r w:rsidR="007F4C9C" w:rsidRPr="00FC71D1">
        <w:rPr>
          <w:rFonts w:ascii="Sylfaen" w:eastAsia="Times New Roman" w:hAnsi="Sylfaen" w:cs="Sylfaen"/>
          <w:color w:val="161616"/>
          <w:sz w:val="24"/>
          <w:szCs w:val="24"/>
          <w:lang w:val="ka-GE"/>
        </w:rPr>
        <w:t>სტეარატი;</w:t>
      </w:r>
    </w:p>
    <w:p w14:paraId="23B0537B" w14:textId="2FD9F0FD" w:rsidR="00660471" w:rsidRPr="009B6DBD" w:rsidRDefault="009B6DBD" w:rsidP="009B6DBD">
      <w:pPr>
        <w:shd w:val="clear" w:color="auto" w:fill="FFFFFF"/>
        <w:spacing w:after="0" w:line="240" w:lineRule="auto"/>
        <w:jc w:val="both"/>
        <w:rPr>
          <w:rFonts w:ascii="Sylfaen" w:eastAsia="Times New Roman" w:hAnsi="Sylfaen" w:cs="Arial"/>
          <w:i/>
          <w:iCs/>
          <w:color w:val="161616"/>
          <w:sz w:val="24"/>
          <w:szCs w:val="24"/>
          <w:lang w:val="ka-GE"/>
        </w:rPr>
      </w:pPr>
      <w:r>
        <w:rPr>
          <w:rFonts w:ascii="Sylfaen" w:hAnsi="Sylfaen"/>
          <w:i/>
          <w:iCs/>
          <w:sz w:val="24"/>
          <w:szCs w:val="24"/>
          <w:lang w:val="ka-GE"/>
        </w:rPr>
        <w:t>შემომგარსავი ნივთიერებები:</w:t>
      </w:r>
      <w:r>
        <w:rPr>
          <w:rFonts w:ascii="Sylfaen" w:eastAsia="Times New Roman" w:hAnsi="Sylfaen" w:cs="Arial"/>
          <w:i/>
          <w:iCs/>
          <w:color w:val="161616"/>
          <w:sz w:val="24"/>
          <w:szCs w:val="24"/>
          <w:lang w:val="ka-GE"/>
        </w:rPr>
        <w:t xml:space="preserve"> </w:t>
      </w:r>
      <w:r w:rsidRPr="009B6DBD">
        <w:rPr>
          <w:rFonts w:ascii="Sylfaen" w:eastAsia="Times New Roman" w:hAnsi="Sylfaen" w:cs="Sylfaen"/>
          <w:color w:val="161616"/>
          <w:sz w:val="24"/>
          <w:szCs w:val="24"/>
          <w:lang w:val="ka-GE"/>
        </w:rPr>
        <w:t>Sheff Coat</w:t>
      </w:r>
      <w:r w:rsidRPr="009B6DBD">
        <w:rPr>
          <w:rFonts w:ascii="Sylfaen" w:hAnsi="Sylfaen" w:cs="Arial"/>
          <w:sz w:val="24"/>
          <w:szCs w:val="24"/>
          <w:lang w:val="ka-GE"/>
        </w:rPr>
        <w:t xml:space="preserve"> PVA</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პოლივინილის</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სპირტი</w:t>
      </w:r>
      <w:r w:rsidR="007F4C9C" w:rsidRPr="00FC71D1">
        <w:rPr>
          <w:rFonts w:ascii="Sylfaen" w:hAnsi="Sylfaen" w:cs="Arial"/>
          <w:sz w:val="24"/>
          <w:szCs w:val="24"/>
          <w:lang w:val="ka-GE"/>
        </w:rPr>
        <w:t xml:space="preserve"> 2,754 </w:t>
      </w:r>
      <w:r w:rsidR="007F4C9C" w:rsidRPr="00FC71D1">
        <w:rPr>
          <w:rFonts w:ascii="Sylfaen" w:hAnsi="Sylfaen" w:cs="Sylfaen"/>
          <w:sz w:val="24"/>
          <w:szCs w:val="24"/>
          <w:lang w:val="ka-GE"/>
        </w:rPr>
        <w:t>მგ</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ლეციტინი</w:t>
      </w:r>
      <w:r w:rsidR="007F4C9C" w:rsidRPr="00FC71D1">
        <w:rPr>
          <w:rFonts w:ascii="Sylfaen" w:hAnsi="Sylfaen" w:cs="Arial"/>
          <w:sz w:val="24"/>
          <w:szCs w:val="24"/>
          <w:lang w:val="ka-GE"/>
        </w:rPr>
        <w:t xml:space="preserve"> 0,81 </w:t>
      </w:r>
      <w:r w:rsidR="007F4C9C" w:rsidRPr="00FC71D1">
        <w:rPr>
          <w:rFonts w:ascii="Sylfaen" w:hAnsi="Sylfaen" w:cs="Sylfaen"/>
          <w:sz w:val="24"/>
          <w:szCs w:val="24"/>
          <w:lang w:val="ka-GE"/>
        </w:rPr>
        <w:t>მგ</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გაწმენდილი</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ტალკი</w:t>
      </w:r>
      <w:r w:rsidR="007F4C9C" w:rsidRPr="00FC71D1">
        <w:rPr>
          <w:rFonts w:ascii="Sylfaen" w:hAnsi="Sylfaen" w:cs="Arial"/>
          <w:sz w:val="24"/>
          <w:szCs w:val="24"/>
          <w:lang w:val="ka-GE"/>
        </w:rPr>
        <w:t xml:space="preserve"> 0,306 </w:t>
      </w:r>
      <w:r w:rsidR="007F4C9C" w:rsidRPr="00FC71D1">
        <w:rPr>
          <w:rFonts w:ascii="Sylfaen" w:hAnsi="Sylfaen" w:cs="Sylfaen"/>
          <w:sz w:val="24"/>
          <w:szCs w:val="24"/>
          <w:lang w:val="ka-GE"/>
        </w:rPr>
        <w:t>მგ</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ტიტანის</w:t>
      </w:r>
      <w:r w:rsidR="007F4C9C" w:rsidRPr="00FC71D1">
        <w:rPr>
          <w:rFonts w:ascii="Sylfaen" w:hAnsi="Sylfaen" w:cs="Arial"/>
          <w:sz w:val="24"/>
          <w:szCs w:val="24"/>
          <w:lang w:val="ka-GE"/>
        </w:rPr>
        <w:t xml:space="preserve"> </w:t>
      </w:r>
      <w:r w:rsidR="007F4C9C" w:rsidRPr="00FC71D1">
        <w:rPr>
          <w:rFonts w:ascii="Sylfaen" w:hAnsi="Sylfaen" w:cs="Sylfaen"/>
          <w:sz w:val="24"/>
          <w:szCs w:val="24"/>
          <w:lang w:val="ka-GE"/>
        </w:rPr>
        <w:t>დიოქსიდი</w:t>
      </w:r>
      <w:r w:rsidR="007F4C9C" w:rsidRPr="00FC71D1">
        <w:rPr>
          <w:rFonts w:ascii="Sylfaen" w:hAnsi="Sylfaen" w:cs="Arial"/>
          <w:sz w:val="24"/>
          <w:szCs w:val="24"/>
          <w:lang w:val="ka-GE"/>
        </w:rPr>
        <w:t xml:space="preserve"> 0,63 </w:t>
      </w:r>
      <w:r w:rsidR="007F4C9C" w:rsidRPr="00FC71D1">
        <w:rPr>
          <w:rFonts w:ascii="Sylfaen" w:hAnsi="Sylfaen" w:cs="Sylfaen"/>
          <w:sz w:val="24"/>
          <w:szCs w:val="24"/>
          <w:lang w:val="ka-GE"/>
        </w:rPr>
        <w:t>მგ</w:t>
      </w:r>
      <w:r w:rsidR="007F4C9C" w:rsidRPr="00FC71D1">
        <w:rPr>
          <w:rFonts w:ascii="Sylfaen" w:hAnsi="Sylfaen" w:cs="Arial"/>
          <w:sz w:val="24"/>
          <w:szCs w:val="24"/>
          <w:lang w:val="ka-GE"/>
        </w:rPr>
        <w:t xml:space="preserve">); </w:t>
      </w:r>
      <w:r w:rsidR="007F4C9C" w:rsidRPr="00FC71D1">
        <w:rPr>
          <w:rFonts w:ascii="Sylfaen" w:hAnsi="Sylfaen" w:cs="Arial"/>
          <w:color w:val="000000" w:themeColor="text1"/>
          <w:sz w:val="24"/>
          <w:szCs w:val="24"/>
          <w:lang w:val="ka-GE"/>
        </w:rPr>
        <w:t xml:space="preserve">PB </w:t>
      </w:r>
      <w:r w:rsidR="007F4C9C" w:rsidRPr="00FC71D1">
        <w:rPr>
          <w:rFonts w:ascii="Sylfaen" w:hAnsi="Sylfaen" w:cs="Sylfaen"/>
          <w:color w:val="000000" w:themeColor="text1"/>
          <w:sz w:val="24"/>
          <w:szCs w:val="24"/>
          <w:lang w:val="ka-GE"/>
        </w:rPr>
        <w:t>ვარდისფერი</w:t>
      </w:r>
      <w:r w:rsidR="007F4C9C" w:rsidRPr="00FC71D1">
        <w:rPr>
          <w:rFonts w:ascii="Sylfaen" w:hAnsi="Sylfaen" w:cs="Arial"/>
          <w:color w:val="000000" w:themeColor="text1"/>
          <w:sz w:val="24"/>
          <w:szCs w:val="24"/>
          <w:lang w:val="ka-GE"/>
        </w:rPr>
        <w:t xml:space="preserve"> </w:t>
      </w:r>
      <w:r w:rsidR="007F4C9C" w:rsidRPr="00FC71D1">
        <w:rPr>
          <w:rFonts w:ascii="Sylfaen" w:hAnsi="Sylfaen" w:cs="Sylfaen"/>
          <w:color w:val="000000" w:themeColor="text1"/>
          <w:sz w:val="24"/>
          <w:szCs w:val="24"/>
          <w:lang w:val="ka-GE"/>
        </w:rPr>
        <w:t>ფერი</w:t>
      </w:r>
      <w:r w:rsidR="007F4C9C" w:rsidRPr="00FC71D1">
        <w:rPr>
          <w:rFonts w:ascii="Sylfaen" w:hAnsi="Sylfaen" w:cs="Arial"/>
          <w:color w:val="000000" w:themeColor="text1"/>
          <w:sz w:val="24"/>
          <w:szCs w:val="24"/>
          <w:lang w:val="ka-GE"/>
        </w:rPr>
        <w:t>.</w:t>
      </w:r>
    </w:p>
    <w:p w14:paraId="5182902D" w14:textId="77777777" w:rsidR="009B6DBD" w:rsidRDefault="009B6DBD" w:rsidP="008A1521">
      <w:pPr>
        <w:shd w:val="clear" w:color="auto" w:fill="FFFFFF"/>
        <w:spacing w:after="0" w:line="240" w:lineRule="auto"/>
        <w:jc w:val="both"/>
        <w:rPr>
          <w:rFonts w:ascii="Sylfaen" w:eastAsia="Times New Roman" w:hAnsi="Sylfaen" w:cs="Arial"/>
          <w:b/>
          <w:bCs/>
          <w:color w:val="161616"/>
          <w:sz w:val="24"/>
          <w:szCs w:val="24"/>
          <w:lang w:val="ka-GE"/>
        </w:rPr>
      </w:pPr>
    </w:p>
    <w:p w14:paraId="09BCC2FC" w14:textId="189970A1" w:rsidR="008A1521" w:rsidRPr="009B6DBD" w:rsidRDefault="00623DB5" w:rsidP="008A1521">
      <w:pPr>
        <w:shd w:val="clear" w:color="auto" w:fill="FFFFFF"/>
        <w:spacing w:after="0" w:line="240" w:lineRule="auto"/>
        <w:jc w:val="both"/>
        <w:rPr>
          <w:rFonts w:ascii="Sylfaen" w:eastAsia="Times New Roman" w:hAnsi="Sylfaen" w:cs="Arial"/>
          <w:b/>
          <w:bCs/>
          <w:color w:val="161616"/>
          <w:sz w:val="24"/>
          <w:szCs w:val="24"/>
          <w:lang w:val="ka-GE"/>
        </w:rPr>
      </w:pPr>
      <w:r w:rsidRPr="00FC71D1">
        <w:rPr>
          <w:rFonts w:ascii="Sylfaen" w:eastAsia="Times New Roman" w:hAnsi="Sylfaen" w:cs="Arial"/>
          <w:b/>
          <w:bCs/>
          <w:color w:val="161616"/>
          <w:sz w:val="24"/>
          <w:szCs w:val="24"/>
          <w:lang w:val="ka-GE"/>
        </w:rPr>
        <w:t>ფარმაცევტული ფორმა</w:t>
      </w:r>
    </w:p>
    <w:p w14:paraId="02B01CD5" w14:textId="394ED57F" w:rsidR="009A32C2" w:rsidRPr="009B6DBD" w:rsidRDefault="00623DB5" w:rsidP="005062EB">
      <w:pPr>
        <w:shd w:val="clear" w:color="auto" w:fill="FFFFFF"/>
        <w:spacing w:after="150" w:line="240" w:lineRule="auto"/>
        <w:jc w:val="both"/>
        <w:rPr>
          <w:rFonts w:ascii="Sylfaen" w:eastAsia="Times New Roman" w:hAnsi="Sylfaen" w:cs="Arial"/>
          <w:color w:val="161616"/>
          <w:sz w:val="24"/>
          <w:szCs w:val="24"/>
          <w:lang w:val="ka-GE"/>
        </w:rPr>
      </w:pPr>
      <w:r w:rsidRPr="009B6DBD">
        <w:rPr>
          <w:rFonts w:ascii="Sylfaen" w:eastAsia="Times New Roman" w:hAnsi="Sylfaen" w:cs="Sylfaen"/>
          <w:color w:val="161616"/>
          <w:sz w:val="24"/>
          <w:szCs w:val="24"/>
          <w:lang w:val="ka-GE"/>
        </w:rPr>
        <w:t>აპკი</w:t>
      </w:r>
      <w:r w:rsidR="005062EB" w:rsidRPr="00FC71D1">
        <w:rPr>
          <w:rFonts w:ascii="Sylfaen" w:eastAsia="Times New Roman" w:hAnsi="Sylfaen" w:cs="Sylfaen"/>
          <w:color w:val="161616"/>
          <w:sz w:val="24"/>
          <w:szCs w:val="24"/>
          <w:lang w:val="ka-GE"/>
        </w:rPr>
        <w:t>ანი გარსით</w:t>
      </w:r>
      <w:r w:rsidRPr="009B6DBD">
        <w:rPr>
          <w:rFonts w:ascii="Sylfaen" w:eastAsia="Times New Roman" w:hAnsi="Sylfaen" w:cs="Arial"/>
          <w:color w:val="161616"/>
          <w:sz w:val="24"/>
          <w:szCs w:val="24"/>
          <w:lang w:val="ka-GE"/>
        </w:rPr>
        <w:t xml:space="preserve"> </w:t>
      </w:r>
      <w:r w:rsidRPr="009B6DBD">
        <w:rPr>
          <w:rFonts w:ascii="Sylfaen" w:eastAsia="Times New Roman" w:hAnsi="Sylfaen" w:cs="Sylfaen"/>
          <w:color w:val="161616"/>
          <w:sz w:val="24"/>
          <w:szCs w:val="24"/>
          <w:lang w:val="ka-GE"/>
        </w:rPr>
        <w:t>დაფარული</w:t>
      </w:r>
      <w:r w:rsidRPr="009B6DBD">
        <w:rPr>
          <w:rFonts w:ascii="Sylfaen" w:eastAsia="Times New Roman" w:hAnsi="Sylfaen" w:cs="Arial"/>
          <w:color w:val="161616"/>
          <w:sz w:val="24"/>
          <w:szCs w:val="24"/>
          <w:lang w:val="ka-GE"/>
        </w:rPr>
        <w:t xml:space="preserve"> </w:t>
      </w:r>
      <w:r w:rsidRPr="009B6DBD">
        <w:rPr>
          <w:rFonts w:ascii="Sylfaen" w:eastAsia="Times New Roman" w:hAnsi="Sylfaen" w:cs="Sylfaen"/>
          <w:color w:val="161616"/>
          <w:sz w:val="24"/>
          <w:szCs w:val="24"/>
          <w:lang w:val="ka-GE"/>
        </w:rPr>
        <w:t>ტაბლეტი</w:t>
      </w:r>
      <w:r w:rsidR="005062EB" w:rsidRPr="009B6DBD">
        <w:rPr>
          <w:rFonts w:ascii="Sylfaen" w:eastAsia="Times New Roman" w:hAnsi="Sylfaen" w:cs="Sylfaen"/>
          <w:color w:val="161616"/>
          <w:sz w:val="24"/>
          <w:szCs w:val="24"/>
          <w:lang w:val="ka-GE"/>
        </w:rPr>
        <w:t xml:space="preserve"> 2.5 მგ და 5 მგ</w:t>
      </w:r>
      <w:r w:rsidRPr="009B6DBD">
        <w:rPr>
          <w:rFonts w:ascii="Sylfaen" w:eastAsia="Times New Roman" w:hAnsi="Sylfaen" w:cs="Arial"/>
          <w:color w:val="161616"/>
          <w:sz w:val="24"/>
          <w:szCs w:val="24"/>
          <w:lang w:val="ka-GE"/>
        </w:rPr>
        <w:t>.</w:t>
      </w:r>
    </w:p>
    <w:p w14:paraId="2E40B930" w14:textId="5DB70D5F" w:rsidR="005062EB" w:rsidRPr="00FC71D1" w:rsidRDefault="005062EB" w:rsidP="005062EB">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b/>
          <w:bCs/>
          <w:color w:val="161616"/>
          <w:sz w:val="24"/>
          <w:szCs w:val="24"/>
          <w:lang w:val="ka-GE"/>
        </w:rPr>
        <w:t>ფარმაკოთერაპიული</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ჯგუფი</w:t>
      </w:r>
      <w:r w:rsidRPr="00FC71D1">
        <w:rPr>
          <w:rFonts w:ascii="Sylfaen" w:eastAsia="Times New Roman" w:hAnsi="Sylfaen" w:cs="Arial"/>
          <w:b/>
          <w:bCs/>
          <w:color w:val="161616"/>
          <w:sz w:val="24"/>
          <w:szCs w:val="24"/>
          <w:lang w:val="ka-GE"/>
        </w:rPr>
        <w:t>:</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009A32C2" w:rsidRPr="00FC71D1">
        <w:rPr>
          <w:rFonts w:ascii="Sylfaen" w:eastAsia="Times New Roman" w:hAnsi="Sylfaen" w:cs="Sylfaen"/>
          <w:color w:val="161616"/>
          <w:sz w:val="24"/>
          <w:szCs w:val="24"/>
          <w:lang w:val="ka-GE"/>
        </w:rPr>
        <w:t>-</w:t>
      </w:r>
      <w:r w:rsidRPr="00FC71D1">
        <w:rPr>
          <w:rFonts w:ascii="Sylfaen" w:eastAsia="Times New Roman" w:hAnsi="Sylfaen" w:cs="Sylfaen"/>
          <w:color w:val="161616"/>
          <w:sz w:val="24"/>
          <w:szCs w:val="24"/>
          <w:lang w:val="ka-GE"/>
        </w:rPr>
        <w:t>ბლოკატორები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სელექ</w:t>
      </w:r>
      <w:r w:rsidR="007C6D60">
        <w:rPr>
          <w:rFonts w:ascii="Sylfaen" w:eastAsia="Times New Roman" w:hAnsi="Sylfaen" w:cs="Sylfaen"/>
          <w:color w:val="161616"/>
          <w:sz w:val="24"/>
          <w:szCs w:val="24"/>
          <w:lang w:val="ka-GE"/>
        </w:rPr>
        <w:t>ც</w:t>
      </w:r>
      <w:r w:rsidRPr="00FC71D1">
        <w:rPr>
          <w:rFonts w:ascii="Sylfaen" w:eastAsia="Times New Roman" w:hAnsi="Sylfaen" w:cs="Sylfaen"/>
          <w:color w:val="161616"/>
          <w:sz w:val="24"/>
          <w:szCs w:val="24"/>
          <w:lang w:val="ka-GE"/>
        </w:rPr>
        <w:t>იური</w:t>
      </w:r>
      <w:r w:rsidR="009A32C2" w:rsidRPr="00FC71D1">
        <w:rPr>
          <w:rFonts w:ascii="Sylfaen" w:eastAsia="Times New Roman" w:hAnsi="Sylfaen" w:cs="Sylfaen"/>
          <w:color w:val="161616"/>
          <w:sz w:val="24"/>
          <w:szCs w:val="24"/>
          <w:lang w:val="ka-GE"/>
        </w:rPr>
        <w:t xml:space="preserve"> ბეტა-ბლოკატორები</w:t>
      </w:r>
    </w:p>
    <w:p w14:paraId="0495DA97" w14:textId="77777777" w:rsidR="005062EB" w:rsidRPr="00FC71D1" w:rsidRDefault="005062EB" w:rsidP="005062EB">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Times New Roman"/>
          <w:color w:val="161616"/>
          <w:sz w:val="24"/>
          <w:szCs w:val="24"/>
          <w:lang w:val="ka-GE"/>
        </w:rPr>
        <w:t xml:space="preserve">ATC </w:t>
      </w:r>
      <w:r w:rsidRPr="00FC71D1">
        <w:rPr>
          <w:rFonts w:ascii="Sylfaen" w:eastAsia="Times New Roman" w:hAnsi="Sylfaen" w:cs="Sylfaen"/>
          <w:color w:val="161616"/>
          <w:sz w:val="24"/>
          <w:szCs w:val="24"/>
          <w:lang w:val="ka-GE"/>
        </w:rPr>
        <w:t>კ</w:t>
      </w:r>
      <w:r w:rsidRPr="00FC71D1">
        <w:rPr>
          <w:rFonts w:ascii="Sylfaen" w:eastAsia="Times New Roman" w:hAnsi="Sylfaen" w:cs="Arial"/>
          <w:color w:val="161616"/>
          <w:sz w:val="24"/>
          <w:szCs w:val="24"/>
          <w:lang w:val="ka-GE"/>
        </w:rPr>
        <w:t xml:space="preserve">ოდი: </w:t>
      </w:r>
      <w:r w:rsidRPr="00FC71D1">
        <w:rPr>
          <w:rFonts w:ascii="Sylfaen" w:eastAsia="Times New Roman" w:hAnsi="Sylfaen" w:cs="Times New Roman"/>
          <w:color w:val="161616"/>
          <w:sz w:val="24"/>
          <w:szCs w:val="24"/>
          <w:lang w:val="ka-GE"/>
        </w:rPr>
        <w:t>C07AB07</w:t>
      </w:r>
    </w:p>
    <w:p w14:paraId="19C45CBD" w14:textId="77777777" w:rsidR="005062EB" w:rsidRPr="00FC71D1" w:rsidRDefault="005062EB" w:rsidP="005062EB">
      <w:pPr>
        <w:shd w:val="clear" w:color="auto" w:fill="FFFFFF"/>
        <w:spacing w:after="0" w:line="240" w:lineRule="auto"/>
        <w:jc w:val="both"/>
        <w:rPr>
          <w:rFonts w:ascii="Sylfaen" w:eastAsia="Times New Roman" w:hAnsi="Sylfaen" w:cs="Arial"/>
          <w:color w:val="161616"/>
          <w:sz w:val="24"/>
          <w:szCs w:val="24"/>
          <w:lang w:val="ka-GE"/>
        </w:rPr>
      </w:pPr>
    </w:p>
    <w:p w14:paraId="3141DEBB" w14:textId="03EF98C4" w:rsidR="005062EB" w:rsidRPr="00FC71D1" w:rsidRDefault="005062EB" w:rsidP="009A32C2">
      <w:pPr>
        <w:shd w:val="clear" w:color="auto" w:fill="FFFFFF"/>
        <w:spacing w:after="0" w:line="240" w:lineRule="auto"/>
        <w:jc w:val="both"/>
        <w:rPr>
          <w:rFonts w:ascii="Sylfaen" w:eastAsia="Times New Roman" w:hAnsi="Sylfaen" w:cs="Arial"/>
          <w:b/>
          <w:bCs/>
          <w:color w:val="161616"/>
          <w:sz w:val="24"/>
          <w:szCs w:val="24"/>
          <w:lang w:val="ka-GE"/>
        </w:rPr>
      </w:pPr>
      <w:r w:rsidRPr="00FC71D1">
        <w:rPr>
          <w:rFonts w:ascii="Sylfaen" w:eastAsia="Times New Roman" w:hAnsi="Sylfaen" w:cs="Sylfaen"/>
          <w:b/>
          <w:bCs/>
          <w:color w:val="161616"/>
          <w:sz w:val="24"/>
          <w:szCs w:val="24"/>
          <w:lang w:val="ka-GE"/>
        </w:rPr>
        <w:t>ფარმაკოდინამიკური</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თვისებები</w:t>
      </w:r>
    </w:p>
    <w:p w14:paraId="5157A10E"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მოქმედების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მექანიზმი</w:t>
      </w:r>
    </w:p>
    <w:p w14:paraId="29CA88A7" w14:textId="668755DB"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ბისოპროლოლი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ძლიერი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vertAlign w:val="subscript"/>
          <w:lang w:val="ka-GE"/>
        </w:rPr>
        <w:t>1</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სელექ</w:t>
      </w:r>
      <w:r w:rsidR="007C6D60">
        <w:rPr>
          <w:rFonts w:ascii="Sylfaen" w:eastAsia="Times New Roman" w:hAnsi="Sylfaen" w:cs="Sylfaen"/>
          <w:color w:val="161616"/>
          <w:sz w:val="24"/>
          <w:szCs w:val="24"/>
          <w:lang w:val="ka-GE"/>
        </w:rPr>
        <w:t>ც</w:t>
      </w:r>
      <w:r w:rsidRPr="00FC71D1">
        <w:rPr>
          <w:rFonts w:ascii="Sylfaen" w:eastAsia="Times New Roman" w:hAnsi="Sylfaen" w:cs="Sylfaen"/>
          <w:color w:val="161616"/>
          <w:sz w:val="24"/>
          <w:szCs w:val="24"/>
          <w:lang w:val="ka-GE"/>
        </w:rPr>
        <w:t>იური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ადრენორეცეპტორების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მაბლოკირებელი</w:t>
      </w:r>
      <w:r w:rsidRPr="00FC71D1">
        <w:rPr>
          <w:rFonts w:ascii="Sylfaen" w:eastAsia="Times New Roman" w:hAnsi="Sylfaen" w:cs="Arial"/>
          <w:color w:val="161616"/>
          <w:sz w:val="24"/>
          <w:szCs w:val="24"/>
          <w:lang w:val="ka-GE"/>
        </w:rPr>
        <w:t xml:space="preserve"> </w:t>
      </w:r>
      <w:r w:rsidR="00D92D33">
        <w:rPr>
          <w:rFonts w:ascii="Sylfaen" w:eastAsia="Times New Roman" w:hAnsi="Sylfaen" w:cs="Sylfaen"/>
          <w:color w:val="161616"/>
          <w:sz w:val="24"/>
          <w:szCs w:val="24"/>
          <w:lang w:val="ka-GE"/>
        </w:rPr>
        <w:t>საშუალება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რომელსაც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გააჩნია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შინაგანი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სიმპათომიმეტური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შესაბამისი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მემბრანის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სტაბილიზაციის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აქტივობა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აჩვენებს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დაბალ</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აფინურობას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მხოლოდ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ბრონქებისა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სისხლძარღვების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გლუვი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კუნთების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vertAlign w:val="subscript"/>
          <w:lang w:val="ka-GE"/>
        </w:rPr>
        <w:t>2</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რეცეპტორებთან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აგრეთვე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vertAlign w:val="subscript"/>
          <w:lang w:val="ka-GE"/>
        </w:rPr>
        <w:t>2</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რეცეპტორებთან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რომლებიც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დაკავშირებულია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მეტაბოლურ</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რეგულირებასთან</w:t>
      </w:r>
      <w:r w:rsidRPr="00FC71D1">
        <w:rPr>
          <w:rFonts w:ascii="Sylfaen" w:eastAsia="Times New Roman" w:hAnsi="Sylfaen" w:cs="Arial"/>
          <w:color w:val="161616"/>
          <w:sz w:val="24"/>
          <w:szCs w:val="24"/>
          <w:lang w:val="ka-GE"/>
        </w:rPr>
        <w:t>.</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აქედან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გამომდინარე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მოსალოდნელია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lastRenderedPageBreak/>
        <w:t>ახდენს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გავლენას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სასუნთქი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გზების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რეზისტენტობაზე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vertAlign w:val="subscript"/>
          <w:lang w:val="ka-GE"/>
        </w:rPr>
        <w:t>2</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შუამავლობით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მეტაბოლურ</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ეფექტებზე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მისი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vertAlign w:val="subscript"/>
          <w:lang w:val="ka-GE"/>
        </w:rPr>
        <w:t>1</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სელექციურობა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სცილდება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თერაპიული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დიაპაზონს.</w:t>
      </w:r>
    </w:p>
    <w:p w14:paraId="6B48F624"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b/>
          <w:bCs/>
          <w:color w:val="161616"/>
          <w:sz w:val="24"/>
          <w:szCs w:val="24"/>
          <w:lang w:val="ka-GE"/>
        </w:rPr>
        <w:t>ჰიპერტენზია</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ან</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სტენოკარდია</w:t>
      </w:r>
      <w:r w:rsidRPr="00FC71D1">
        <w:rPr>
          <w:rFonts w:ascii="Sylfaen" w:eastAsia="Times New Roman" w:hAnsi="Sylfaen" w:cs="Arial"/>
          <w:b/>
          <w:bCs/>
          <w:color w:val="161616"/>
          <w:sz w:val="24"/>
          <w:szCs w:val="24"/>
          <w:lang w:val="ka-GE"/>
        </w:rPr>
        <w:t>:</w:t>
      </w:r>
    </w:p>
    <w:p w14:paraId="6917A9F4" w14:textId="3B423F42"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ბისოპროლოლი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ასევე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გამოიყენება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ჰიპერტენზიის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სტენოკარდიის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სამკურნალოდ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ისევე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როგორც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სხვა</w:t>
      </w:r>
      <w:r w:rsidRPr="00FC71D1">
        <w:rPr>
          <w:rFonts w:ascii="Sylfaen" w:eastAsia="Times New Roman" w:hAnsi="Sylfaen" w:cs="Arial"/>
          <w:color w:val="161616"/>
          <w:sz w:val="24"/>
          <w:szCs w:val="24"/>
          <w:lang w:val="ka-GE"/>
        </w:rPr>
        <w:t xml:space="preserve"> </w:t>
      </w:r>
      <w:r w:rsidR="00D92D33">
        <w:rPr>
          <w:rFonts w:ascii="Sylfaen" w:eastAsia="Times New Roman" w:hAnsi="Sylfaen" w:cs="Arial"/>
          <w:color w:val="161616"/>
          <w:sz w:val="24"/>
          <w:szCs w:val="24"/>
          <w:lang w:val="ka-GE"/>
        </w:rPr>
        <w:t>ბეტა</w:t>
      </w:r>
      <w:r w:rsidRPr="00FC71D1">
        <w:rPr>
          <w:rFonts w:ascii="Sylfaen" w:eastAsia="Times New Roman" w:hAnsi="Sylfaen" w:cs="Arial"/>
          <w:color w:val="161616"/>
          <w:sz w:val="24"/>
          <w:szCs w:val="24"/>
          <w:lang w:val="ka-GE"/>
        </w:rPr>
        <w:t>1</w:t>
      </w:r>
      <w:r w:rsidR="00D92D33">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ბლოკატორების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შემთხვევაში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ჰიპერტენზიის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დროს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მოქმედების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მეთოდი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გაურკვეველია</w:t>
      </w:r>
      <w:r w:rsidRPr="00FC71D1">
        <w:rPr>
          <w:rFonts w:ascii="Sylfaen" w:eastAsia="Times New Roman" w:hAnsi="Sylfaen" w:cs="Arial"/>
          <w:color w:val="161616"/>
          <w:sz w:val="24"/>
          <w:szCs w:val="24"/>
          <w:lang w:val="ka-GE"/>
        </w:rPr>
        <w:t>.</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თუმცა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ცნობილია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მნიშვნელოვნად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ამცირებს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პლაზმური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რენინის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აქტივობას</w:t>
      </w:r>
      <w:r w:rsidRPr="00FC71D1">
        <w:rPr>
          <w:rFonts w:ascii="Sylfaen" w:eastAsia="Times New Roman" w:hAnsi="Sylfaen" w:cs="Arial"/>
          <w:color w:val="161616"/>
          <w:sz w:val="24"/>
          <w:szCs w:val="24"/>
          <w:lang w:val="ka-GE"/>
        </w:rPr>
        <w:t>.</w:t>
      </w:r>
    </w:p>
    <w:p w14:paraId="4BDFDE9D"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ანტიანგინალური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მექანიზმი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რეცეპტორების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ინჰიბირებით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თრგუნავს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რეაქციას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რომელიც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მიიღება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სიმპათიკურ</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გააქტიურებაზე</w:t>
      </w:r>
      <w:r w:rsidRPr="00FC71D1">
        <w:rPr>
          <w:rFonts w:ascii="Sylfaen" w:eastAsia="Times New Roman" w:hAnsi="Sylfaen" w:cs="Arial"/>
          <w:color w:val="161616"/>
          <w:sz w:val="24"/>
          <w:szCs w:val="24"/>
          <w:lang w:val="ka-GE"/>
        </w:rPr>
        <w:t>.</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ეს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იწვევს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გულისცემის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შეკუმშვის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შემცირებას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რაც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ამცირებს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კუნთის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ჟანგბადის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მოთხოვნილებას</w:t>
      </w:r>
      <w:r w:rsidRPr="00FC71D1">
        <w:rPr>
          <w:rFonts w:ascii="Sylfaen" w:eastAsia="Times New Roman" w:hAnsi="Sylfaen" w:cs="Arial"/>
          <w:color w:val="161616"/>
          <w:sz w:val="24"/>
          <w:szCs w:val="24"/>
          <w:lang w:val="ka-GE"/>
        </w:rPr>
        <w:t>.</w:t>
      </w:r>
    </w:p>
    <w:p w14:paraId="666C193B"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ქრონიკული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გარეშე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კორონარული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დაავადების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მწვავე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შეყვანისას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ამცირებს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გულისცემას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ინსულტის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მოცულობას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შესაბამისად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გამომუშავებას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ჟანგბადის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მოხმარებას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ქრონიკული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გამოყენებისას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თავდაპირველად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ამაღლებული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პერიფერიული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წინააღმდეგობა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მცირდება</w:t>
      </w:r>
      <w:r w:rsidRPr="00FC71D1">
        <w:rPr>
          <w:rFonts w:ascii="Sylfaen" w:eastAsia="Times New Roman" w:hAnsi="Sylfaen" w:cs="Arial"/>
          <w:color w:val="161616"/>
          <w:sz w:val="24"/>
          <w:szCs w:val="24"/>
          <w:lang w:val="ka-GE"/>
        </w:rPr>
        <w:t>.</w:t>
      </w:r>
    </w:p>
    <w:p w14:paraId="054EB468"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p>
    <w:p w14:paraId="45E53607" w14:textId="198102A2" w:rsidR="009A32C2" w:rsidRPr="00FC71D1" w:rsidRDefault="009A32C2" w:rsidP="009A32C2">
      <w:pPr>
        <w:shd w:val="clear" w:color="auto" w:fill="FFFFFF"/>
        <w:spacing w:after="0" w:line="240" w:lineRule="auto"/>
        <w:jc w:val="both"/>
        <w:rPr>
          <w:rFonts w:ascii="Sylfaen" w:eastAsia="Times New Roman" w:hAnsi="Sylfaen" w:cs="Arial"/>
          <w:b/>
          <w:bCs/>
          <w:color w:val="161616"/>
          <w:sz w:val="24"/>
          <w:szCs w:val="24"/>
          <w:lang w:val="ka-GE"/>
        </w:rPr>
      </w:pPr>
      <w:r w:rsidRPr="00FC71D1">
        <w:rPr>
          <w:rFonts w:ascii="Sylfaen" w:eastAsia="Times New Roman" w:hAnsi="Sylfaen" w:cs="Sylfaen"/>
          <w:b/>
          <w:bCs/>
          <w:color w:val="161616"/>
          <w:sz w:val="24"/>
          <w:szCs w:val="24"/>
          <w:lang w:val="ka-GE"/>
        </w:rPr>
        <w:t>ფარმაკოკინეტიკური</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თვისებები</w:t>
      </w:r>
    </w:p>
    <w:p w14:paraId="05568223" w14:textId="77777777" w:rsidR="009A32C2" w:rsidRPr="00FC71D1" w:rsidRDefault="009A32C2" w:rsidP="009A32C2">
      <w:pPr>
        <w:shd w:val="clear" w:color="auto" w:fill="FFFFFF"/>
        <w:spacing w:after="0" w:line="240" w:lineRule="auto"/>
        <w:jc w:val="both"/>
        <w:rPr>
          <w:rFonts w:ascii="Sylfaen" w:eastAsia="Times New Roman" w:hAnsi="Sylfaen" w:cs="Sylfaen"/>
          <w:color w:val="161616"/>
          <w:sz w:val="24"/>
          <w:szCs w:val="24"/>
          <w:u w:val="single"/>
          <w:lang w:val="ka-GE"/>
        </w:rPr>
      </w:pPr>
      <w:r w:rsidRPr="00FC71D1">
        <w:rPr>
          <w:rFonts w:ascii="Sylfaen" w:eastAsia="Times New Roman" w:hAnsi="Sylfaen" w:cs="Sylfaen"/>
          <w:color w:val="161616"/>
          <w:sz w:val="24"/>
          <w:szCs w:val="24"/>
          <w:u w:val="single"/>
          <w:lang w:val="ka-GE"/>
        </w:rPr>
        <w:t>აბსორბცია</w:t>
      </w:r>
    </w:p>
    <w:p w14:paraId="62CB3927"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ბისოპროლოლი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თითქმის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მთლიანად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შეიწოვება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კუჭ</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ნაწლავის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ტრაქტიდან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ღვიძლში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პირველი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გავლის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ძალიან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მცირე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ეფექტთან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ერთად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იწვევს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მაღალ</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ბიოშეღწევადობას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დაახლოებით</w:t>
      </w:r>
      <w:r w:rsidRPr="00FC71D1">
        <w:rPr>
          <w:rFonts w:ascii="Sylfaen" w:eastAsia="Times New Roman" w:hAnsi="Sylfaen" w:cs="Arial"/>
          <w:color w:val="161616"/>
          <w:sz w:val="24"/>
          <w:szCs w:val="24"/>
          <w:lang w:val="ka-GE"/>
        </w:rPr>
        <w:t xml:space="preserve"> 90%.</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ბისოპროლოლის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პლაზმის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ცილებთან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შეკავშირება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დაახლოებით</w:t>
      </w:r>
      <w:r w:rsidRPr="00FC71D1">
        <w:rPr>
          <w:rFonts w:ascii="Sylfaen" w:eastAsia="Times New Roman" w:hAnsi="Sylfaen" w:cs="Arial"/>
          <w:color w:val="161616"/>
          <w:sz w:val="24"/>
          <w:szCs w:val="24"/>
          <w:lang w:val="ka-GE"/>
        </w:rPr>
        <w:t xml:space="preserve"> 30%. </w:t>
      </w:r>
      <w:r w:rsidRPr="00FC71D1">
        <w:rPr>
          <w:rFonts w:ascii="Sylfaen" w:eastAsia="Times New Roman" w:hAnsi="Sylfaen" w:cs="Sylfaen"/>
          <w:color w:val="161616"/>
          <w:sz w:val="24"/>
          <w:szCs w:val="24"/>
          <w:lang w:val="ka-GE"/>
        </w:rPr>
        <w:t>განაწილების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მოცულობა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არის</w:t>
      </w:r>
      <w:r w:rsidRPr="00FC71D1">
        <w:rPr>
          <w:rFonts w:ascii="Sylfaen" w:eastAsia="Times New Roman" w:hAnsi="Sylfaen" w:cs="Arial"/>
          <w:color w:val="161616"/>
          <w:sz w:val="24"/>
          <w:szCs w:val="24"/>
          <w:lang w:val="ka-GE"/>
        </w:rPr>
        <w:t xml:space="preserve"> 3,5 </w:t>
      </w:r>
      <w:r w:rsidRPr="00FC71D1">
        <w:rPr>
          <w:rFonts w:ascii="Sylfaen" w:eastAsia="Times New Roman" w:hAnsi="Sylfaen" w:cs="Sylfaen"/>
          <w:color w:val="161616"/>
          <w:sz w:val="24"/>
          <w:szCs w:val="24"/>
          <w:lang w:val="ka-GE"/>
        </w:rPr>
        <w:t>ლ</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კგ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მთლიანი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კლირენსი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დაახლოებით</w:t>
      </w:r>
      <w:r w:rsidRPr="00FC71D1">
        <w:rPr>
          <w:rFonts w:ascii="Sylfaen" w:eastAsia="Times New Roman" w:hAnsi="Sylfaen" w:cs="Arial"/>
          <w:color w:val="161616"/>
          <w:sz w:val="24"/>
          <w:szCs w:val="24"/>
          <w:lang w:val="ka-GE"/>
        </w:rPr>
        <w:t xml:space="preserve"> 15 </w:t>
      </w:r>
      <w:r w:rsidRPr="00FC71D1">
        <w:rPr>
          <w:rFonts w:ascii="Sylfaen" w:eastAsia="Times New Roman" w:hAnsi="Sylfaen" w:cs="Sylfaen"/>
          <w:color w:val="161616"/>
          <w:sz w:val="24"/>
          <w:szCs w:val="24"/>
          <w:lang w:val="ka-GE"/>
        </w:rPr>
        <w:t>ლ</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სთ</w:t>
      </w:r>
      <w:r w:rsidRPr="00FC71D1">
        <w:rPr>
          <w:rFonts w:ascii="Sylfaen" w:eastAsia="Times New Roman" w:hAnsi="Sylfaen" w:cs="Arial"/>
          <w:color w:val="161616"/>
          <w:sz w:val="24"/>
          <w:szCs w:val="24"/>
          <w:lang w:val="ka-GE"/>
        </w:rPr>
        <w:t>.</w:t>
      </w:r>
    </w:p>
    <w:p w14:paraId="295C6F1A"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u w:val="single"/>
          <w:lang w:val="ka-GE"/>
        </w:rPr>
        <w:t>განაწილება</w:t>
      </w:r>
    </w:p>
    <w:p w14:paraId="5A1EFB6E"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პლაზმიდან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ნახევარგამოყოფის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პერიოდი</w:t>
      </w:r>
      <w:r w:rsidRPr="00FC71D1">
        <w:rPr>
          <w:rFonts w:ascii="Sylfaen" w:eastAsia="Times New Roman" w:hAnsi="Sylfaen" w:cs="Arial"/>
          <w:color w:val="161616"/>
          <w:sz w:val="24"/>
          <w:szCs w:val="24"/>
          <w:lang w:val="ka-GE"/>
        </w:rPr>
        <w:t xml:space="preserve"> (10-12 </w:t>
      </w:r>
      <w:r w:rsidRPr="00FC71D1">
        <w:rPr>
          <w:rFonts w:ascii="Sylfaen" w:eastAsia="Times New Roman" w:hAnsi="Sylfaen" w:cs="Sylfaen"/>
          <w:color w:val="161616"/>
          <w:sz w:val="24"/>
          <w:szCs w:val="24"/>
          <w:lang w:val="ka-GE"/>
        </w:rPr>
        <w:t>საათი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უზრუნველყოფს</w:t>
      </w:r>
      <w:r w:rsidRPr="00FC71D1">
        <w:rPr>
          <w:rFonts w:ascii="Sylfaen" w:eastAsia="Times New Roman" w:hAnsi="Sylfaen" w:cs="Arial"/>
          <w:color w:val="161616"/>
          <w:sz w:val="24"/>
          <w:szCs w:val="24"/>
          <w:lang w:val="ka-GE"/>
        </w:rPr>
        <w:t xml:space="preserve"> 24 </w:t>
      </w:r>
      <w:r w:rsidRPr="00FC71D1">
        <w:rPr>
          <w:rFonts w:ascii="Sylfaen" w:eastAsia="Times New Roman" w:hAnsi="Sylfaen" w:cs="Sylfaen"/>
          <w:color w:val="161616"/>
          <w:sz w:val="24"/>
          <w:szCs w:val="24"/>
          <w:lang w:val="ka-GE"/>
        </w:rPr>
        <w:t>საათის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ეფექტურობას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დღეში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ერთხელ</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შემდეგ</w:t>
      </w:r>
      <w:r w:rsidRPr="00FC71D1">
        <w:rPr>
          <w:rFonts w:ascii="Sylfaen" w:eastAsia="Times New Roman" w:hAnsi="Sylfaen" w:cs="Arial"/>
          <w:color w:val="161616"/>
          <w:sz w:val="24"/>
          <w:szCs w:val="24"/>
          <w:lang w:val="ka-GE"/>
        </w:rPr>
        <w:t>.</w:t>
      </w:r>
    </w:p>
    <w:p w14:paraId="71A093A2"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ბიოტრანსფორმაცია</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და</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ელიმინაცია</w:t>
      </w:r>
    </w:p>
    <w:p w14:paraId="384CA48A"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ბისოპროლოლი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ორგანიზმიდან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გამოიყოფა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ორი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გზით</w:t>
      </w:r>
      <w:r w:rsidRPr="00FC71D1">
        <w:rPr>
          <w:rFonts w:ascii="Sylfaen" w:eastAsia="Times New Roman" w:hAnsi="Sylfaen" w:cs="Arial"/>
          <w:color w:val="161616"/>
          <w:sz w:val="24"/>
          <w:szCs w:val="24"/>
          <w:lang w:val="ka-GE"/>
        </w:rPr>
        <w:t xml:space="preserve">. 50% </w:t>
      </w:r>
      <w:r w:rsidRPr="00FC71D1">
        <w:rPr>
          <w:rFonts w:ascii="Sylfaen" w:eastAsia="Times New Roman" w:hAnsi="Sylfaen" w:cs="Sylfaen"/>
          <w:color w:val="161616"/>
          <w:sz w:val="24"/>
          <w:szCs w:val="24"/>
          <w:lang w:val="ka-GE"/>
        </w:rPr>
        <w:t>ღვიძლში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მეტაბოლიზდება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არააქტიურ</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მეტაბოლიტებად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რომლებიც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გამოიყოფა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თირკმელებით.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დარჩენილი</w:t>
      </w:r>
      <w:r w:rsidRPr="00FC71D1">
        <w:rPr>
          <w:rFonts w:ascii="Sylfaen" w:eastAsia="Times New Roman" w:hAnsi="Sylfaen" w:cs="Arial"/>
          <w:color w:val="161616"/>
          <w:sz w:val="24"/>
          <w:szCs w:val="24"/>
          <w:lang w:val="ka-GE"/>
        </w:rPr>
        <w:t xml:space="preserve"> 50% </w:t>
      </w:r>
      <w:r w:rsidRPr="00FC71D1">
        <w:rPr>
          <w:rFonts w:ascii="Sylfaen" w:eastAsia="Times New Roman" w:hAnsi="Sylfaen" w:cs="Sylfaen"/>
          <w:color w:val="161616"/>
          <w:sz w:val="24"/>
          <w:szCs w:val="24"/>
          <w:lang w:val="ka-GE"/>
        </w:rPr>
        <w:t>გამოიყოფა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თირკმელებით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არამეტაბოლიზებული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სახით</w:t>
      </w:r>
      <w:r w:rsidRPr="00FC71D1">
        <w:rPr>
          <w:rFonts w:ascii="Sylfaen" w:eastAsia="Times New Roman" w:hAnsi="Sylfaen" w:cs="Arial"/>
          <w:color w:val="161616"/>
          <w:sz w:val="24"/>
          <w:szCs w:val="24"/>
          <w:lang w:val="ka-GE"/>
        </w:rPr>
        <w:t>.</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ვინაიდან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ელიმინაცია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ხდება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თირკმელებში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ღვიძლში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იმავე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ზომით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კორექცია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საჭირო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ღვიძლის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ფუნქციის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დარღვევის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თირკმლის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პაციენტებისთვის</w:t>
      </w:r>
      <w:r w:rsidRPr="00FC71D1">
        <w:rPr>
          <w:rFonts w:ascii="Sylfaen" w:eastAsia="Times New Roman" w:hAnsi="Sylfaen" w:cs="Arial"/>
          <w:color w:val="161616"/>
          <w:sz w:val="24"/>
          <w:szCs w:val="24"/>
          <w:lang w:val="ka-GE"/>
        </w:rPr>
        <w:t>.</w:t>
      </w:r>
    </w:p>
    <w:p w14:paraId="6F51112E"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u w:val="single"/>
          <w:lang w:val="ka-GE"/>
        </w:rPr>
        <w:t>სპეციალური პოპულაცია</w:t>
      </w:r>
    </w:p>
    <w:p w14:paraId="140D03C1" w14:textId="77777777" w:rsidR="009A32C2" w:rsidRPr="00FC71D1" w:rsidRDefault="009A32C2"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პაციენტებში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ქრონიკული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უკმარისობით</w:t>
      </w:r>
      <w:r w:rsidRPr="00FC71D1">
        <w:rPr>
          <w:rFonts w:ascii="Sylfaen" w:eastAsia="Times New Roman" w:hAnsi="Sylfaen" w:cs="Arial"/>
          <w:color w:val="161616"/>
          <w:sz w:val="24"/>
          <w:szCs w:val="24"/>
          <w:lang w:val="ka-GE"/>
        </w:rPr>
        <w:t xml:space="preserve"> (NYHA </w:t>
      </w:r>
      <w:r w:rsidRPr="00FC71D1">
        <w:rPr>
          <w:rFonts w:ascii="Sylfaen" w:eastAsia="Times New Roman" w:hAnsi="Sylfaen" w:cs="Sylfaen"/>
          <w:color w:val="161616"/>
          <w:sz w:val="24"/>
          <w:szCs w:val="24"/>
          <w:lang w:val="ka-GE"/>
        </w:rPr>
        <w:t>სტადია</w:t>
      </w:r>
      <w:r w:rsidRPr="00FC71D1">
        <w:rPr>
          <w:rFonts w:ascii="Sylfaen" w:eastAsia="Times New Roman" w:hAnsi="Sylfaen" w:cs="Arial"/>
          <w:color w:val="161616"/>
          <w:sz w:val="24"/>
          <w:szCs w:val="24"/>
          <w:lang w:val="ka-GE"/>
        </w:rPr>
        <w:t xml:space="preserve"> III) </w:t>
      </w:r>
      <w:r w:rsidRPr="00FC71D1">
        <w:rPr>
          <w:rFonts w:ascii="Sylfaen" w:eastAsia="Times New Roman" w:hAnsi="Sylfaen" w:cs="Sylfaen"/>
          <w:color w:val="161616"/>
          <w:sz w:val="24"/>
          <w:szCs w:val="24"/>
          <w:lang w:val="ka-GE"/>
        </w:rPr>
        <w:t>პლაზმაში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დონე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უფრო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მაღალია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ნახევარგამოყოფის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პერიოდი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გახანგრძლივებულია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ჯანმრთელ</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მოხალისეებთან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შედარებით</w:t>
      </w:r>
      <w:r w:rsidRPr="00FC71D1">
        <w:rPr>
          <w:rFonts w:ascii="Sylfaen" w:eastAsia="Times New Roman" w:hAnsi="Sylfaen" w:cs="Arial"/>
          <w:color w:val="161616"/>
          <w:sz w:val="24"/>
          <w:szCs w:val="24"/>
          <w:lang w:val="ka-GE"/>
        </w:rPr>
        <w:t>.</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მაქსიმალური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პლაზმური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კონცენტრაცია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წონასწორობისას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არის</w:t>
      </w:r>
      <w:r w:rsidRPr="00FC71D1">
        <w:rPr>
          <w:rFonts w:ascii="Sylfaen" w:eastAsia="Times New Roman" w:hAnsi="Sylfaen" w:cs="Arial"/>
          <w:color w:val="161616"/>
          <w:sz w:val="24"/>
          <w:szCs w:val="24"/>
          <w:lang w:val="ka-GE"/>
        </w:rPr>
        <w:t xml:space="preserve"> 64±21 </w:t>
      </w:r>
      <w:r w:rsidRPr="00FC71D1">
        <w:rPr>
          <w:rFonts w:ascii="Sylfaen" w:eastAsia="Times New Roman" w:hAnsi="Sylfaen" w:cs="Sylfaen"/>
          <w:color w:val="161616"/>
          <w:sz w:val="24"/>
          <w:szCs w:val="24"/>
          <w:lang w:val="ka-GE"/>
        </w:rPr>
        <w:t>ნგ</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მლ</w:t>
      </w:r>
      <w:r w:rsidRPr="00FC71D1">
        <w:rPr>
          <w:rFonts w:ascii="Sylfaen" w:eastAsia="Times New Roman" w:hAnsi="Sylfaen" w:cs="Arial"/>
          <w:color w:val="161616"/>
          <w:sz w:val="24"/>
          <w:szCs w:val="24"/>
          <w:lang w:val="ka-GE"/>
        </w:rPr>
        <w:t xml:space="preserve"> 10 </w:t>
      </w:r>
      <w:r w:rsidRPr="00FC71D1">
        <w:rPr>
          <w:rFonts w:ascii="Sylfaen" w:eastAsia="Times New Roman" w:hAnsi="Sylfaen" w:cs="Sylfaen"/>
          <w:color w:val="161616"/>
          <w:sz w:val="24"/>
          <w:szCs w:val="24"/>
          <w:lang w:val="ka-GE"/>
        </w:rPr>
        <w:t>მგ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დღიური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ნახევარგამოყოფის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პერიოდი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შეადგენს</w:t>
      </w:r>
      <w:r w:rsidRPr="00FC71D1">
        <w:rPr>
          <w:rFonts w:ascii="Sylfaen" w:eastAsia="Times New Roman" w:hAnsi="Sylfaen" w:cs="Arial"/>
          <w:color w:val="161616"/>
          <w:sz w:val="24"/>
          <w:szCs w:val="24"/>
          <w:lang w:val="ka-GE"/>
        </w:rPr>
        <w:t xml:space="preserve"> 17±5 </w:t>
      </w:r>
      <w:r w:rsidRPr="00FC71D1">
        <w:rPr>
          <w:rFonts w:ascii="Sylfaen" w:eastAsia="Times New Roman" w:hAnsi="Sylfaen" w:cs="Sylfaen"/>
          <w:color w:val="161616"/>
          <w:sz w:val="24"/>
          <w:szCs w:val="24"/>
          <w:lang w:val="ka-GE"/>
        </w:rPr>
        <w:t>საათს</w:t>
      </w:r>
      <w:r w:rsidRPr="00FC71D1">
        <w:rPr>
          <w:rFonts w:ascii="Sylfaen" w:eastAsia="Times New Roman" w:hAnsi="Sylfaen" w:cs="Arial"/>
          <w:color w:val="161616"/>
          <w:sz w:val="24"/>
          <w:szCs w:val="24"/>
          <w:lang w:val="ka-GE"/>
        </w:rPr>
        <w:t>.</w:t>
      </w:r>
    </w:p>
    <w:p w14:paraId="0297346C" w14:textId="470A8BC4" w:rsidR="005062EB" w:rsidRPr="00FC71D1" w:rsidRDefault="005062EB" w:rsidP="009A32C2">
      <w:pPr>
        <w:shd w:val="clear" w:color="auto" w:fill="FFFFFF"/>
        <w:spacing w:after="0" w:line="240" w:lineRule="auto"/>
        <w:jc w:val="both"/>
        <w:rPr>
          <w:rFonts w:ascii="Sylfaen" w:eastAsia="Times New Roman" w:hAnsi="Sylfaen" w:cs="Arial"/>
          <w:color w:val="161616"/>
          <w:sz w:val="24"/>
          <w:szCs w:val="24"/>
          <w:lang w:val="ka-GE"/>
        </w:rPr>
      </w:pPr>
    </w:p>
    <w:p w14:paraId="01D2D10A" w14:textId="2F994F0D" w:rsidR="008A1521" w:rsidRPr="00D92D33" w:rsidRDefault="0050003B" w:rsidP="00F62057">
      <w:pPr>
        <w:shd w:val="clear" w:color="auto" w:fill="FFFFFF"/>
        <w:spacing w:after="0" w:line="276" w:lineRule="auto"/>
        <w:jc w:val="both"/>
        <w:rPr>
          <w:rFonts w:ascii="Sylfaen" w:eastAsia="Times New Roman" w:hAnsi="Sylfaen" w:cs="Arial"/>
          <w:b/>
          <w:bCs/>
          <w:color w:val="161616"/>
          <w:sz w:val="24"/>
          <w:szCs w:val="24"/>
          <w:lang w:val="ka-GE"/>
        </w:rPr>
      </w:pPr>
      <w:r w:rsidRPr="00D92D33">
        <w:rPr>
          <w:rFonts w:ascii="Sylfaen" w:eastAsia="Times New Roman" w:hAnsi="Sylfaen" w:cs="Sylfaen"/>
          <w:b/>
          <w:bCs/>
          <w:color w:val="161616"/>
          <w:sz w:val="24"/>
          <w:szCs w:val="24"/>
          <w:lang w:val="ka-GE"/>
        </w:rPr>
        <w:t>თერაპიული</w:t>
      </w:r>
      <w:r w:rsidRPr="00D92D33">
        <w:rPr>
          <w:rFonts w:ascii="Sylfaen" w:eastAsia="Times New Roman" w:hAnsi="Sylfaen" w:cs="Arial"/>
          <w:b/>
          <w:bCs/>
          <w:color w:val="161616"/>
          <w:sz w:val="24"/>
          <w:szCs w:val="24"/>
          <w:lang w:val="ka-GE"/>
        </w:rPr>
        <w:t xml:space="preserve"> </w:t>
      </w:r>
      <w:r w:rsidRPr="00D92D33">
        <w:rPr>
          <w:rFonts w:ascii="Sylfaen" w:eastAsia="Times New Roman" w:hAnsi="Sylfaen" w:cs="Sylfaen"/>
          <w:b/>
          <w:bCs/>
          <w:color w:val="161616"/>
          <w:sz w:val="24"/>
          <w:szCs w:val="24"/>
          <w:lang w:val="ka-GE"/>
        </w:rPr>
        <w:t>ჩვენებები</w:t>
      </w:r>
    </w:p>
    <w:p w14:paraId="0FAA24C2" w14:textId="0737C468" w:rsidR="008A1521" w:rsidRPr="000223E9" w:rsidRDefault="0050003B" w:rsidP="00F62057">
      <w:pPr>
        <w:shd w:val="clear" w:color="auto" w:fill="FFFFFF"/>
        <w:spacing w:after="0" w:line="276" w:lineRule="auto"/>
        <w:jc w:val="both"/>
        <w:rPr>
          <w:rFonts w:ascii="Sylfaen" w:eastAsia="Times New Roman" w:hAnsi="Sylfaen" w:cs="Arial"/>
          <w:color w:val="161616"/>
          <w:sz w:val="24"/>
          <w:szCs w:val="24"/>
          <w:lang w:val="ka-GE"/>
        </w:rPr>
      </w:pPr>
      <w:r w:rsidRPr="000223E9">
        <w:rPr>
          <w:rFonts w:ascii="Sylfaen" w:eastAsia="Times New Roman" w:hAnsi="Sylfaen" w:cs="Sylfaen"/>
          <w:color w:val="161616"/>
          <w:sz w:val="24"/>
          <w:szCs w:val="24"/>
          <w:lang w:val="ka-GE"/>
        </w:rPr>
        <w:t>ჰიპერტენზიის</w:t>
      </w:r>
      <w:r w:rsidRPr="000223E9">
        <w:rPr>
          <w:rFonts w:ascii="Sylfaen" w:eastAsia="Times New Roman" w:hAnsi="Sylfaen" w:cs="Arial"/>
          <w:color w:val="161616"/>
          <w:sz w:val="24"/>
          <w:szCs w:val="24"/>
          <w:lang w:val="ka-GE"/>
        </w:rPr>
        <w:t xml:space="preserve"> </w:t>
      </w:r>
      <w:r w:rsidRPr="000223E9">
        <w:rPr>
          <w:rFonts w:ascii="Sylfaen" w:eastAsia="Times New Roman" w:hAnsi="Sylfaen" w:cs="Sylfaen"/>
          <w:color w:val="161616"/>
          <w:sz w:val="24"/>
          <w:szCs w:val="24"/>
          <w:lang w:val="ka-GE"/>
        </w:rPr>
        <w:t>მკურნალობა</w:t>
      </w:r>
      <w:r w:rsidR="00F62057" w:rsidRPr="000223E9">
        <w:rPr>
          <w:rFonts w:ascii="Sylfaen" w:eastAsia="Times New Roman" w:hAnsi="Sylfaen" w:cs="Sylfaen"/>
          <w:color w:val="161616"/>
          <w:sz w:val="24"/>
          <w:szCs w:val="24"/>
          <w:lang w:val="ka-GE"/>
        </w:rPr>
        <w:t>.</w:t>
      </w:r>
    </w:p>
    <w:p w14:paraId="0D50DBD5" w14:textId="3E23A6B3" w:rsidR="008A1521" w:rsidRPr="000223E9" w:rsidRDefault="00E457D9" w:rsidP="00F62057">
      <w:pPr>
        <w:shd w:val="clear" w:color="auto" w:fill="FFFFFF"/>
        <w:spacing w:after="0" w:line="276" w:lineRule="auto"/>
        <w:jc w:val="both"/>
        <w:rPr>
          <w:rFonts w:ascii="Sylfaen" w:eastAsia="Times New Roman" w:hAnsi="Sylfaen" w:cs="Arial"/>
          <w:color w:val="161616"/>
          <w:sz w:val="24"/>
          <w:szCs w:val="24"/>
          <w:lang w:val="ka-GE"/>
        </w:rPr>
      </w:pPr>
      <w:r w:rsidRPr="000223E9">
        <w:rPr>
          <w:rFonts w:ascii="Sylfaen" w:eastAsia="Times New Roman" w:hAnsi="Sylfaen" w:cs="Sylfaen"/>
          <w:color w:val="161616"/>
          <w:sz w:val="24"/>
          <w:szCs w:val="24"/>
          <w:lang w:val="ka-GE"/>
        </w:rPr>
        <w:t>ქრონიკული</w:t>
      </w:r>
      <w:r>
        <w:rPr>
          <w:rFonts w:ascii="Sylfaen" w:eastAsia="Times New Roman" w:hAnsi="Sylfaen" w:cs="Sylfaen"/>
          <w:color w:val="161616"/>
          <w:sz w:val="24"/>
          <w:szCs w:val="24"/>
          <w:lang w:val="ka-GE"/>
        </w:rPr>
        <w:t xml:space="preserve"> </w:t>
      </w:r>
      <w:r w:rsidR="004F3A30" w:rsidRPr="000223E9">
        <w:rPr>
          <w:rFonts w:ascii="Sylfaen" w:eastAsia="Times New Roman" w:hAnsi="Sylfaen" w:cs="Sylfaen"/>
          <w:color w:val="161616"/>
          <w:sz w:val="24"/>
          <w:szCs w:val="24"/>
          <w:lang w:val="ka-GE"/>
        </w:rPr>
        <w:t xml:space="preserve">სტაბილური </w:t>
      </w:r>
      <w:r w:rsidR="004F3A30" w:rsidRPr="000223E9">
        <w:rPr>
          <w:rFonts w:ascii="Sylfaen" w:eastAsia="Times New Roman" w:hAnsi="Sylfaen" w:cs="Arial"/>
          <w:color w:val="161616"/>
          <w:sz w:val="24"/>
          <w:szCs w:val="24"/>
          <w:lang w:val="ka-GE"/>
        </w:rPr>
        <w:t xml:space="preserve"> </w:t>
      </w:r>
      <w:r w:rsidR="000223E9"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სტენოკარდიის</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მკურნალობა</w:t>
      </w:r>
      <w:r w:rsidR="00F62057" w:rsidRPr="000223E9">
        <w:rPr>
          <w:rFonts w:ascii="Sylfaen" w:eastAsia="Times New Roman" w:hAnsi="Sylfaen" w:cs="Sylfaen"/>
          <w:color w:val="161616"/>
          <w:sz w:val="24"/>
          <w:szCs w:val="24"/>
          <w:lang w:val="ka-GE"/>
        </w:rPr>
        <w:t>.</w:t>
      </w:r>
    </w:p>
    <w:p w14:paraId="418C13B1" w14:textId="369D18DD" w:rsidR="0050003B" w:rsidRPr="000223E9" w:rsidRDefault="00E457D9" w:rsidP="00F62057">
      <w:pPr>
        <w:shd w:val="clear" w:color="auto" w:fill="FFFFFF"/>
        <w:spacing w:after="0" w:line="276" w:lineRule="auto"/>
        <w:jc w:val="both"/>
        <w:rPr>
          <w:rFonts w:ascii="Sylfaen" w:eastAsia="Times New Roman" w:hAnsi="Sylfaen" w:cs="Arial"/>
          <w:color w:val="161616"/>
          <w:sz w:val="24"/>
          <w:szCs w:val="24"/>
          <w:lang w:val="ka-GE"/>
        </w:rPr>
      </w:pPr>
      <w:r w:rsidRPr="000223E9">
        <w:rPr>
          <w:rFonts w:ascii="Sylfaen" w:eastAsia="Times New Roman" w:hAnsi="Sylfaen" w:cs="Sylfaen"/>
          <w:color w:val="161616"/>
          <w:sz w:val="24"/>
          <w:szCs w:val="24"/>
          <w:lang w:val="ka-GE"/>
        </w:rPr>
        <w:t>ქრონიკული</w:t>
      </w:r>
      <w:r>
        <w:rPr>
          <w:rFonts w:ascii="Sylfaen" w:eastAsia="Times New Roman" w:hAnsi="Sylfaen" w:cs="Sylfaen"/>
          <w:color w:val="161616"/>
          <w:sz w:val="24"/>
          <w:szCs w:val="24"/>
          <w:lang w:val="ka-GE"/>
        </w:rPr>
        <w:t xml:space="preserve"> </w:t>
      </w:r>
      <w:r w:rsidR="004F3A30" w:rsidRPr="000223E9">
        <w:rPr>
          <w:rFonts w:ascii="Sylfaen" w:eastAsia="Times New Roman" w:hAnsi="Sylfaen" w:cs="Sylfaen"/>
          <w:color w:val="161616"/>
          <w:sz w:val="24"/>
          <w:szCs w:val="24"/>
          <w:lang w:val="ka-GE"/>
        </w:rPr>
        <w:t>სტაბილური</w:t>
      </w:r>
      <w:r w:rsidR="004F3A30">
        <w:rPr>
          <w:rFonts w:ascii="Sylfaen" w:eastAsia="Times New Roman" w:hAnsi="Sylfaen" w:cs="Sylfaen"/>
          <w:color w:val="161616"/>
          <w:sz w:val="24"/>
          <w:szCs w:val="24"/>
          <w:lang w:val="ka-GE"/>
        </w:rPr>
        <w:t xml:space="preserve"> </w:t>
      </w:r>
      <w:r w:rsidR="000223E9">
        <w:rPr>
          <w:rFonts w:ascii="Sylfaen" w:eastAsia="Times New Roman" w:hAnsi="Sylfaen" w:cs="Sylfaen"/>
          <w:color w:val="161616"/>
          <w:sz w:val="24"/>
          <w:szCs w:val="24"/>
          <w:lang w:val="ka-GE"/>
        </w:rPr>
        <w:t xml:space="preserve"> </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გულის</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უკმარისობის</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მკურნალობა</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მარცხენა</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პარკუჭის</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სისტოლური</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ფუნქციის</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დაქვეითებით</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აგფ</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ინჰიბიტორებ</w:t>
      </w:r>
      <w:r w:rsidR="00F62057" w:rsidRPr="000223E9">
        <w:rPr>
          <w:rFonts w:ascii="Sylfaen" w:eastAsia="Times New Roman" w:hAnsi="Sylfaen" w:cs="Sylfaen"/>
          <w:color w:val="161616"/>
          <w:sz w:val="24"/>
          <w:szCs w:val="24"/>
          <w:lang w:val="ka-GE"/>
        </w:rPr>
        <w:t>თან</w:t>
      </w:r>
      <w:r w:rsidR="0050003B" w:rsidRPr="000223E9">
        <w:rPr>
          <w:rFonts w:ascii="Sylfaen" w:eastAsia="Times New Roman" w:hAnsi="Sylfaen" w:cs="Arial"/>
          <w:color w:val="161616"/>
          <w:sz w:val="24"/>
          <w:szCs w:val="24"/>
          <w:lang w:val="ka-GE"/>
        </w:rPr>
        <w:t xml:space="preserve">, </w:t>
      </w:r>
      <w:r w:rsidR="00F62057" w:rsidRPr="000223E9">
        <w:rPr>
          <w:rFonts w:ascii="Sylfaen" w:eastAsia="Times New Roman" w:hAnsi="Sylfaen" w:cs="Sylfaen"/>
          <w:color w:val="161616"/>
          <w:sz w:val="24"/>
          <w:szCs w:val="24"/>
          <w:lang w:val="ka-GE"/>
        </w:rPr>
        <w:t>შარდმდენებთან</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და</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შერჩევით</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საგულე</w:t>
      </w:r>
      <w:r w:rsidR="0050003B" w:rsidRPr="000223E9">
        <w:rPr>
          <w:rFonts w:ascii="Sylfaen" w:eastAsia="Times New Roman" w:hAnsi="Sylfaen" w:cs="Arial"/>
          <w:color w:val="161616"/>
          <w:sz w:val="24"/>
          <w:szCs w:val="24"/>
          <w:lang w:val="ka-GE"/>
        </w:rPr>
        <w:t xml:space="preserve"> </w:t>
      </w:r>
      <w:r w:rsidR="0050003B" w:rsidRPr="000223E9">
        <w:rPr>
          <w:rFonts w:ascii="Sylfaen" w:eastAsia="Times New Roman" w:hAnsi="Sylfaen" w:cs="Sylfaen"/>
          <w:color w:val="161616"/>
          <w:sz w:val="24"/>
          <w:szCs w:val="24"/>
          <w:lang w:val="ka-GE"/>
        </w:rPr>
        <w:t>გლიკოზიდე</w:t>
      </w:r>
      <w:r w:rsidR="00F62057" w:rsidRPr="000223E9">
        <w:rPr>
          <w:rFonts w:ascii="Sylfaen" w:eastAsia="Times New Roman" w:hAnsi="Sylfaen" w:cs="Sylfaen"/>
          <w:color w:val="161616"/>
          <w:sz w:val="24"/>
          <w:szCs w:val="24"/>
          <w:lang w:val="ka-GE"/>
        </w:rPr>
        <w:t>ბთან ერთად</w:t>
      </w:r>
      <w:r w:rsidR="0050003B" w:rsidRPr="000223E9">
        <w:rPr>
          <w:rFonts w:ascii="Sylfaen" w:eastAsia="Times New Roman" w:hAnsi="Sylfaen" w:cs="Arial"/>
          <w:color w:val="161616"/>
          <w:sz w:val="24"/>
          <w:szCs w:val="24"/>
          <w:lang w:val="ka-GE"/>
        </w:rPr>
        <w:t>.</w:t>
      </w:r>
    </w:p>
    <w:p w14:paraId="55F61E01" w14:textId="77777777" w:rsidR="00F62057" w:rsidRPr="00D92D33" w:rsidRDefault="00F62057" w:rsidP="00F62057">
      <w:pPr>
        <w:shd w:val="clear" w:color="auto" w:fill="FFFFFF"/>
        <w:spacing w:after="0" w:line="276" w:lineRule="auto"/>
        <w:jc w:val="both"/>
        <w:rPr>
          <w:rFonts w:ascii="Sylfaen" w:eastAsia="Times New Roman" w:hAnsi="Sylfaen" w:cs="Sylfaen"/>
          <w:b/>
          <w:bCs/>
          <w:color w:val="161616"/>
          <w:sz w:val="24"/>
          <w:szCs w:val="24"/>
          <w:lang w:val="ka-GE"/>
        </w:rPr>
      </w:pPr>
    </w:p>
    <w:p w14:paraId="2497A104" w14:textId="5A42F677" w:rsidR="008A1521" w:rsidRPr="00D92D33" w:rsidRDefault="00583046" w:rsidP="009A32C2">
      <w:pPr>
        <w:shd w:val="clear" w:color="auto" w:fill="FFFFFF"/>
        <w:spacing w:after="0" w:line="240" w:lineRule="auto"/>
        <w:jc w:val="both"/>
        <w:rPr>
          <w:rFonts w:ascii="Sylfaen" w:eastAsia="Times New Roman" w:hAnsi="Sylfaen" w:cs="Arial"/>
          <w:b/>
          <w:bCs/>
          <w:color w:val="161616"/>
          <w:sz w:val="24"/>
          <w:szCs w:val="24"/>
          <w:lang w:val="ka-GE"/>
        </w:rPr>
      </w:pPr>
      <w:r w:rsidRPr="00D92D33">
        <w:rPr>
          <w:rFonts w:ascii="Sylfaen" w:eastAsia="Times New Roman" w:hAnsi="Sylfaen" w:cs="Sylfaen"/>
          <w:b/>
          <w:bCs/>
          <w:color w:val="161616"/>
          <w:sz w:val="24"/>
          <w:szCs w:val="24"/>
          <w:lang w:val="ka-GE"/>
        </w:rPr>
        <w:t>დოზირება</w:t>
      </w:r>
      <w:r w:rsidRPr="00D92D33">
        <w:rPr>
          <w:rFonts w:ascii="Sylfaen" w:eastAsia="Times New Roman" w:hAnsi="Sylfaen" w:cs="Arial"/>
          <w:b/>
          <w:bCs/>
          <w:color w:val="161616"/>
          <w:sz w:val="24"/>
          <w:szCs w:val="24"/>
          <w:lang w:val="ka-GE"/>
        </w:rPr>
        <w:t xml:space="preserve"> </w:t>
      </w:r>
      <w:r w:rsidRPr="00D92D33">
        <w:rPr>
          <w:rFonts w:ascii="Sylfaen" w:eastAsia="Times New Roman" w:hAnsi="Sylfaen" w:cs="Sylfaen"/>
          <w:b/>
          <w:bCs/>
          <w:color w:val="161616"/>
          <w:sz w:val="24"/>
          <w:szCs w:val="24"/>
          <w:lang w:val="ka-GE"/>
        </w:rPr>
        <w:t>და</w:t>
      </w:r>
      <w:r w:rsidRPr="00D92D33">
        <w:rPr>
          <w:rFonts w:ascii="Sylfaen" w:eastAsia="Times New Roman" w:hAnsi="Sylfaen" w:cs="Arial"/>
          <w:b/>
          <w:bCs/>
          <w:color w:val="161616"/>
          <w:sz w:val="24"/>
          <w:szCs w:val="24"/>
          <w:lang w:val="ka-GE"/>
        </w:rPr>
        <w:t xml:space="preserve"> </w:t>
      </w:r>
      <w:r w:rsidRPr="00D92D33">
        <w:rPr>
          <w:rFonts w:ascii="Sylfaen" w:eastAsia="Times New Roman" w:hAnsi="Sylfaen" w:cs="Sylfaen"/>
          <w:b/>
          <w:bCs/>
          <w:color w:val="161616"/>
          <w:sz w:val="24"/>
          <w:szCs w:val="24"/>
          <w:lang w:val="ka-GE"/>
        </w:rPr>
        <w:t>მიღების</w:t>
      </w:r>
      <w:r w:rsidRPr="00D92D33">
        <w:rPr>
          <w:rFonts w:ascii="Sylfaen" w:eastAsia="Times New Roman" w:hAnsi="Sylfaen" w:cs="Arial"/>
          <w:b/>
          <w:bCs/>
          <w:color w:val="161616"/>
          <w:sz w:val="24"/>
          <w:szCs w:val="24"/>
          <w:lang w:val="ka-GE"/>
        </w:rPr>
        <w:t xml:space="preserve"> </w:t>
      </w:r>
      <w:r w:rsidRPr="00D92D33">
        <w:rPr>
          <w:rFonts w:ascii="Sylfaen" w:eastAsia="Times New Roman" w:hAnsi="Sylfaen" w:cs="Sylfaen"/>
          <w:b/>
          <w:bCs/>
          <w:color w:val="161616"/>
          <w:sz w:val="24"/>
          <w:szCs w:val="24"/>
          <w:lang w:val="ka-GE"/>
        </w:rPr>
        <w:t>წესი</w:t>
      </w:r>
    </w:p>
    <w:p w14:paraId="6808EEF1" w14:textId="2940A2B0" w:rsidR="008A1521" w:rsidRPr="00FC71D1"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u w:val="single"/>
          <w:lang w:val="ka-GE"/>
        </w:rPr>
        <w:t>დოზირება</w:t>
      </w:r>
    </w:p>
    <w:p w14:paraId="39C3813F" w14:textId="300FBD66" w:rsidR="008A1521" w:rsidRPr="00D92D33"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b/>
          <w:bCs/>
          <w:i/>
          <w:iCs/>
          <w:color w:val="161616"/>
          <w:sz w:val="24"/>
          <w:szCs w:val="24"/>
          <w:u w:val="single"/>
          <w:lang w:val="ka-GE"/>
        </w:rPr>
        <w:t>ჰიპერტენზიის</w:t>
      </w:r>
      <w:r w:rsidRPr="00D92D33">
        <w:rPr>
          <w:rFonts w:ascii="Sylfaen" w:eastAsia="Times New Roman" w:hAnsi="Sylfaen" w:cs="Arial"/>
          <w:b/>
          <w:bCs/>
          <w:i/>
          <w:iCs/>
          <w:color w:val="161616"/>
          <w:sz w:val="24"/>
          <w:szCs w:val="24"/>
          <w:u w:val="single"/>
          <w:lang w:val="ka-GE"/>
        </w:rPr>
        <w:t xml:space="preserve"> </w:t>
      </w:r>
      <w:r w:rsidRPr="00D92D33">
        <w:rPr>
          <w:rFonts w:ascii="Sylfaen" w:eastAsia="Times New Roman" w:hAnsi="Sylfaen" w:cs="Sylfaen"/>
          <w:b/>
          <w:bCs/>
          <w:i/>
          <w:iCs/>
          <w:color w:val="161616"/>
          <w:sz w:val="24"/>
          <w:szCs w:val="24"/>
          <w:u w:val="single"/>
          <w:lang w:val="ka-GE"/>
        </w:rPr>
        <w:t>და</w:t>
      </w:r>
      <w:r w:rsidRPr="00D92D33">
        <w:rPr>
          <w:rFonts w:ascii="Sylfaen" w:eastAsia="Times New Roman" w:hAnsi="Sylfaen" w:cs="Arial"/>
          <w:b/>
          <w:bCs/>
          <w:i/>
          <w:iCs/>
          <w:color w:val="161616"/>
          <w:sz w:val="24"/>
          <w:szCs w:val="24"/>
          <w:u w:val="single"/>
          <w:lang w:val="ka-GE"/>
        </w:rPr>
        <w:t xml:space="preserve"> </w:t>
      </w:r>
      <w:r w:rsidRPr="00D92D33">
        <w:rPr>
          <w:rFonts w:ascii="Sylfaen" w:eastAsia="Times New Roman" w:hAnsi="Sylfaen" w:cs="Sylfaen"/>
          <w:b/>
          <w:bCs/>
          <w:i/>
          <w:iCs/>
          <w:color w:val="161616"/>
          <w:sz w:val="24"/>
          <w:szCs w:val="24"/>
          <w:u w:val="single"/>
          <w:lang w:val="ka-GE"/>
        </w:rPr>
        <w:t>ქრონიკული</w:t>
      </w:r>
      <w:r w:rsidRPr="00D92D33">
        <w:rPr>
          <w:rFonts w:ascii="Sylfaen" w:eastAsia="Times New Roman" w:hAnsi="Sylfaen" w:cs="Arial"/>
          <w:b/>
          <w:bCs/>
          <w:i/>
          <w:iCs/>
          <w:color w:val="161616"/>
          <w:sz w:val="24"/>
          <w:szCs w:val="24"/>
          <w:u w:val="single"/>
          <w:lang w:val="ka-GE"/>
        </w:rPr>
        <w:t xml:space="preserve"> </w:t>
      </w:r>
      <w:r w:rsidRPr="00D92D33">
        <w:rPr>
          <w:rFonts w:ascii="Sylfaen" w:eastAsia="Times New Roman" w:hAnsi="Sylfaen" w:cs="Sylfaen"/>
          <w:b/>
          <w:bCs/>
          <w:i/>
          <w:iCs/>
          <w:color w:val="161616"/>
          <w:sz w:val="24"/>
          <w:szCs w:val="24"/>
          <w:u w:val="single"/>
          <w:lang w:val="ka-GE"/>
        </w:rPr>
        <w:t>სტაბილური</w:t>
      </w:r>
      <w:r w:rsidRPr="00D92D33">
        <w:rPr>
          <w:rFonts w:ascii="Sylfaen" w:eastAsia="Times New Roman" w:hAnsi="Sylfaen" w:cs="Arial"/>
          <w:b/>
          <w:bCs/>
          <w:i/>
          <w:iCs/>
          <w:color w:val="161616"/>
          <w:sz w:val="24"/>
          <w:szCs w:val="24"/>
          <w:u w:val="single"/>
          <w:lang w:val="ka-GE"/>
        </w:rPr>
        <w:t xml:space="preserve"> </w:t>
      </w:r>
      <w:r w:rsidRPr="00D92D33">
        <w:rPr>
          <w:rFonts w:ascii="Sylfaen" w:eastAsia="Times New Roman" w:hAnsi="Sylfaen" w:cs="Sylfaen"/>
          <w:b/>
          <w:bCs/>
          <w:i/>
          <w:iCs/>
          <w:color w:val="161616"/>
          <w:sz w:val="24"/>
          <w:szCs w:val="24"/>
          <w:u w:val="single"/>
          <w:lang w:val="ka-GE"/>
        </w:rPr>
        <w:t>სტენოკარდიის</w:t>
      </w:r>
      <w:r w:rsidRPr="00D92D33">
        <w:rPr>
          <w:rFonts w:ascii="Sylfaen" w:eastAsia="Times New Roman" w:hAnsi="Sylfaen" w:cs="Arial"/>
          <w:b/>
          <w:bCs/>
          <w:i/>
          <w:iCs/>
          <w:color w:val="161616"/>
          <w:sz w:val="24"/>
          <w:szCs w:val="24"/>
          <w:u w:val="single"/>
          <w:lang w:val="ka-GE"/>
        </w:rPr>
        <w:t xml:space="preserve"> </w:t>
      </w:r>
      <w:r w:rsidRPr="00D92D33">
        <w:rPr>
          <w:rFonts w:ascii="Sylfaen" w:eastAsia="Times New Roman" w:hAnsi="Sylfaen" w:cs="Sylfaen"/>
          <w:b/>
          <w:bCs/>
          <w:i/>
          <w:iCs/>
          <w:color w:val="161616"/>
          <w:sz w:val="24"/>
          <w:szCs w:val="24"/>
          <w:u w:val="single"/>
          <w:lang w:val="ka-GE"/>
        </w:rPr>
        <w:t>მკურნალობა</w:t>
      </w:r>
      <w:r w:rsidR="008A1521" w:rsidRPr="00D92D33">
        <w:rPr>
          <w:rFonts w:ascii="Sylfaen" w:eastAsia="Times New Roman" w:hAnsi="Sylfaen" w:cs="Arial"/>
          <w:b/>
          <w:bCs/>
          <w:i/>
          <w:iCs/>
          <w:color w:val="161616"/>
          <w:sz w:val="24"/>
          <w:szCs w:val="24"/>
          <w:u w:val="single"/>
          <w:lang w:val="ka-GE"/>
        </w:rPr>
        <w:t>:</w:t>
      </w:r>
    </w:p>
    <w:p w14:paraId="1C4224BB" w14:textId="4FD47B9A" w:rsidR="008A1521" w:rsidRPr="00FC71D1"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u w:val="single"/>
          <w:lang w:val="ka-GE"/>
        </w:rPr>
        <w:t>ზრდასრულები</w:t>
      </w:r>
    </w:p>
    <w:p w14:paraId="3087E16B" w14:textId="2B0B54F8" w:rsidR="008A1521" w:rsidRPr="00FC71D1"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დოზა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ინდივიდუალურად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დარეგულირდეს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რეკომენდებულია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დღეში</w:t>
      </w:r>
      <w:r w:rsidRPr="00FC71D1">
        <w:rPr>
          <w:rFonts w:ascii="Sylfaen" w:eastAsia="Times New Roman" w:hAnsi="Sylfaen" w:cs="Arial"/>
          <w:color w:val="161616"/>
          <w:sz w:val="24"/>
          <w:szCs w:val="24"/>
          <w:lang w:val="ka-GE"/>
        </w:rPr>
        <w:t xml:space="preserve"> 5 </w:t>
      </w:r>
      <w:r w:rsidRPr="00FC71D1">
        <w:rPr>
          <w:rFonts w:ascii="Sylfaen" w:eastAsia="Times New Roman" w:hAnsi="Sylfaen" w:cs="Sylfaen"/>
          <w:color w:val="161616"/>
          <w:sz w:val="24"/>
          <w:szCs w:val="24"/>
          <w:lang w:val="ka-GE"/>
        </w:rPr>
        <w:t>მგ</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დაწყება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ჩვეულებრივი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დოზაა</w:t>
      </w:r>
      <w:r w:rsidRPr="00FC71D1">
        <w:rPr>
          <w:rFonts w:ascii="Sylfaen" w:eastAsia="Times New Roman" w:hAnsi="Sylfaen" w:cs="Arial"/>
          <w:color w:val="161616"/>
          <w:sz w:val="24"/>
          <w:szCs w:val="24"/>
          <w:lang w:val="ka-GE"/>
        </w:rPr>
        <w:t xml:space="preserve"> 10 </w:t>
      </w:r>
      <w:r w:rsidRPr="00FC71D1">
        <w:rPr>
          <w:rFonts w:ascii="Sylfaen" w:eastAsia="Times New Roman" w:hAnsi="Sylfaen" w:cs="Sylfaen"/>
          <w:color w:val="161616"/>
          <w:sz w:val="24"/>
          <w:szCs w:val="24"/>
          <w:lang w:val="ka-GE"/>
        </w:rPr>
        <w:t>მგ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დღეში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ერთხელ</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მაქსიმალური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რეკომენდებული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დოზა</w:t>
      </w:r>
      <w:r w:rsidRPr="00FC71D1">
        <w:rPr>
          <w:rFonts w:ascii="Sylfaen" w:eastAsia="Times New Roman" w:hAnsi="Sylfaen" w:cs="Arial"/>
          <w:color w:val="161616"/>
          <w:sz w:val="24"/>
          <w:szCs w:val="24"/>
          <w:lang w:val="ka-GE"/>
        </w:rPr>
        <w:t xml:space="preserve"> 20 </w:t>
      </w:r>
      <w:r w:rsidRPr="00FC71D1">
        <w:rPr>
          <w:rFonts w:ascii="Sylfaen" w:eastAsia="Times New Roman" w:hAnsi="Sylfaen" w:cs="Sylfaen"/>
          <w:color w:val="161616"/>
          <w:sz w:val="24"/>
          <w:szCs w:val="24"/>
          <w:lang w:val="ka-GE"/>
        </w:rPr>
        <w:t>მგ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დღეში.</w:t>
      </w:r>
      <w:r w:rsidRPr="00FC71D1">
        <w:rPr>
          <w:rFonts w:ascii="Sylfaen" w:eastAsia="Times New Roman" w:hAnsi="Sylfaen" w:cs="Arial"/>
          <w:color w:val="161616"/>
          <w:sz w:val="24"/>
          <w:szCs w:val="24"/>
          <w:lang w:val="ka-GE"/>
        </w:rPr>
        <w:t xml:space="preserve"> </w:t>
      </w:r>
    </w:p>
    <w:p w14:paraId="48955047" w14:textId="77777777" w:rsidR="00583046" w:rsidRPr="00D92D33" w:rsidRDefault="00583046" w:rsidP="009A32C2">
      <w:pPr>
        <w:shd w:val="clear" w:color="auto" w:fill="FFFFFF"/>
        <w:spacing w:after="0" w:line="240" w:lineRule="auto"/>
        <w:jc w:val="both"/>
        <w:rPr>
          <w:rFonts w:ascii="Sylfaen" w:eastAsia="Times New Roman" w:hAnsi="Sylfaen" w:cs="Sylfaen"/>
          <w:color w:val="161616"/>
          <w:sz w:val="24"/>
          <w:szCs w:val="24"/>
          <w:u w:val="single"/>
          <w:lang w:val="ka-GE"/>
        </w:rPr>
      </w:pPr>
      <w:r w:rsidRPr="00FC71D1">
        <w:rPr>
          <w:rFonts w:ascii="Sylfaen" w:eastAsia="Times New Roman" w:hAnsi="Sylfaen" w:cs="Arial"/>
          <w:color w:val="161616"/>
          <w:sz w:val="24"/>
          <w:szCs w:val="24"/>
          <w:u w:val="single"/>
          <w:lang w:val="ka-GE"/>
        </w:rPr>
        <w:t>თ</w:t>
      </w:r>
      <w:r w:rsidRPr="00D92D33">
        <w:rPr>
          <w:rFonts w:ascii="Sylfaen" w:eastAsia="Times New Roman" w:hAnsi="Sylfaen" w:cs="Sylfaen"/>
          <w:color w:val="161616"/>
          <w:sz w:val="24"/>
          <w:szCs w:val="24"/>
          <w:u w:val="single"/>
          <w:lang w:val="ka-GE"/>
        </w:rPr>
        <w:t>ირკმლის</w:t>
      </w:r>
      <w:r w:rsidRPr="00D92D33">
        <w:rPr>
          <w:rFonts w:ascii="Sylfaen" w:eastAsia="Times New Roman" w:hAnsi="Sylfaen" w:cs="Arial"/>
          <w:color w:val="161616"/>
          <w:sz w:val="24"/>
          <w:szCs w:val="24"/>
          <w:u w:val="single"/>
          <w:lang w:val="ka-GE"/>
        </w:rPr>
        <w:t xml:space="preserve"> </w:t>
      </w:r>
      <w:r w:rsidRPr="00D92D33">
        <w:rPr>
          <w:rFonts w:ascii="Sylfaen" w:eastAsia="Times New Roman" w:hAnsi="Sylfaen" w:cs="Sylfaen"/>
          <w:color w:val="161616"/>
          <w:sz w:val="24"/>
          <w:szCs w:val="24"/>
          <w:u w:val="single"/>
          <w:lang w:val="ka-GE"/>
        </w:rPr>
        <w:t>უკმარისობა</w:t>
      </w:r>
    </w:p>
    <w:p w14:paraId="627A5D29" w14:textId="5C59FF00" w:rsidR="00583046" w:rsidRPr="00D92D33"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პაციენტებში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თირკმლის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მძიმე</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უკმარისობით</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კრეატინინის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კლირენსი</w:t>
      </w:r>
      <w:r w:rsidRPr="00D92D33">
        <w:rPr>
          <w:rFonts w:ascii="Sylfaen" w:eastAsia="Times New Roman" w:hAnsi="Sylfaen" w:cs="Arial"/>
          <w:color w:val="161616"/>
          <w:sz w:val="24"/>
          <w:szCs w:val="24"/>
          <w:lang w:val="ka-GE"/>
        </w:rPr>
        <w:t xml:space="preserve"> &lt; 20 </w:t>
      </w:r>
      <w:r w:rsidRPr="00D92D33">
        <w:rPr>
          <w:rFonts w:ascii="Sylfaen" w:eastAsia="Times New Roman" w:hAnsi="Sylfaen" w:cs="Sylfaen"/>
          <w:color w:val="161616"/>
          <w:sz w:val="24"/>
          <w:szCs w:val="24"/>
          <w:lang w:val="ka-GE"/>
        </w:rPr>
        <w:t>მლ</w:t>
      </w:r>
      <w:r w:rsidRPr="00D92D33">
        <w:rPr>
          <w:rFonts w:ascii="Sylfaen" w:eastAsia="Times New Roman" w:hAnsi="Sylfaen" w:cs="Arial"/>
          <w:color w:val="161616"/>
          <w:sz w:val="24"/>
          <w:szCs w:val="24"/>
          <w:lang w:val="ka-GE"/>
        </w:rPr>
        <w:t>/</w:t>
      </w:r>
      <w:r w:rsidRPr="00D92D33">
        <w:rPr>
          <w:rFonts w:ascii="Sylfaen" w:eastAsia="Times New Roman" w:hAnsi="Sylfaen" w:cs="Sylfaen"/>
          <w:color w:val="161616"/>
          <w:sz w:val="24"/>
          <w:szCs w:val="24"/>
          <w:lang w:val="ka-GE"/>
        </w:rPr>
        <w:t>წთ</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დოზა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აღემატებოდეს</w:t>
      </w:r>
      <w:r w:rsidRPr="00D92D33">
        <w:rPr>
          <w:rFonts w:ascii="Sylfaen" w:eastAsia="Times New Roman" w:hAnsi="Sylfaen" w:cs="Arial"/>
          <w:color w:val="161616"/>
          <w:sz w:val="24"/>
          <w:szCs w:val="24"/>
          <w:lang w:val="ka-GE"/>
        </w:rPr>
        <w:t xml:space="preserve"> 10 </w:t>
      </w:r>
      <w:r w:rsidRPr="00D92D33">
        <w:rPr>
          <w:rFonts w:ascii="Sylfaen" w:eastAsia="Times New Roman" w:hAnsi="Sylfaen" w:cs="Sylfaen"/>
          <w:color w:val="161616"/>
          <w:sz w:val="24"/>
          <w:szCs w:val="24"/>
          <w:lang w:val="ka-GE"/>
        </w:rPr>
        <w:t>მგ</w:t>
      </w:r>
      <w:r w:rsidRPr="00D92D33">
        <w:rPr>
          <w:rFonts w:ascii="Sylfaen" w:eastAsia="Times New Roman" w:hAnsi="Sylfaen" w:cs="Arial"/>
          <w:color w:val="161616"/>
          <w:sz w:val="24"/>
          <w:szCs w:val="24"/>
          <w:lang w:val="ka-GE"/>
        </w:rPr>
        <w:t>-</w:t>
      </w:r>
      <w:r w:rsidRPr="00D92D33">
        <w:rPr>
          <w:rFonts w:ascii="Sylfaen" w:eastAsia="Times New Roman" w:hAnsi="Sylfaen" w:cs="Sylfaen"/>
          <w:color w:val="161616"/>
          <w:sz w:val="24"/>
          <w:szCs w:val="24"/>
          <w:lang w:val="ka-GE"/>
        </w:rPr>
        <w:t>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დღეში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ერთხელ</w:t>
      </w:r>
      <w:r w:rsidRPr="00D92D33">
        <w:rPr>
          <w:rFonts w:ascii="Sylfaen" w:eastAsia="Times New Roman" w:hAnsi="Sylfaen" w:cs="Arial"/>
          <w:color w:val="161616"/>
          <w:sz w:val="24"/>
          <w:szCs w:val="24"/>
          <w:lang w:val="ka-GE"/>
        </w:rPr>
        <w:t xml:space="preserve">. </w:t>
      </w:r>
      <w:r w:rsidR="000223E9" w:rsidRPr="00D92D33">
        <w:rPr>
          <w:rFonts w:ascii="Sylfaen" w:eastAsia="Times New Roman" w:hAnsi="Sylfaen" w:cs="Sylfaen"/>
          <w:color w:val="161616"/>
          <w:sz w:val="24"/>
          <w:szCs w:val="24"/>
          <w:lang w:val="ka-GE"/>
        </w:rPr>
        <w:t>საბოლოოდ</w:t>
      </w:r>
      <w:r w:rsidR="000223E9">
        <w:rPr>
          <w:rFonts w:ascii="Sylfaen" w:eastAsia="Times New Roman" w:hAnsi="Sylfaen" w:cs="Sylfaen"/>
          <w:color w:val="161616"/>
          <w:sz w:val="24"/>
          <w:szCs w:val="24"/>
          <w:lang w:val="ka-GE"/>
        </w:rPr>
        <w:t xml:space="preserve"> </w:t>
      </w:r>
      <w:r w:rsidR="000223E9">
        <w:rPr>
          <w:rFonts w:ascii="Sylfaen" w:eastAsia="Times New Roman" w:hAnsi="Sylfaen" w:cs="Arial"/>
          <w:color w:val="161616"/>
          <w:sz w:val="24"/>
          <w:szCs w:val="24"/>
          <w:lang w:val="ka-GE"/>
        </w:rPr>
        <w:t xml:space="preserve">შესაძლებლია </w:t>
      </w:r>
      <w:r w:rsidR="000223E9">
        <w:rPr>
          <w:rFonts w:ascii="Sylfaen" w:eastAsia="Times New Roman" w:hAnsi="Sylfaen" w:cs="Sylfaen"/>
          <w:color w:val="161616"/>
          <w:sz w:val="24"/>
          <w:szCs w:val="24"/>
          <w:lang w:val="ka-GE"/>
        </w:rPr>
        <w:t xml:space="preserve">ამ </w:t>
      </w:r>
      <w:r w:rsidRPr="00D92D33">
        <w:rPr>
          <w:rFonts w:ascii="Sylfaen" w:eastAsia="Times New Roman" w:hAnsi="Sylfaen" w:cs="Sylfaen"/>
          <w:color w:val="161616"/>
          <w:sz w:val="24"/>
          <w:szCs w:val="24"/>
          <w:lang w:val="ka-GE"/>
        </w:rPr>
        <w:t>დოზ</w:t>
      </w:r>
      <w:r w:rsidR="000223E9">
        <w:rPr>
          <w:rFonts w:ascii="Sylfaen" w:eastAsia="Times New Roman" w:hAnsi="Sylfaen" w:cs="Sylfaen"/>
          <w:color w:val="161616"/>
          <w:sz w:val="24"/>
          <w:szCs w:val="24"/>
          <w:lang w:val="ka-GE"/>
        </w:rPr>
        <w:t>ის</w:t>
      </w:r>
      <w:r w:rsidRPr="00D92D33">
        <w:rPr>
          <w:rFonts w:ascii="Sylfaen" w:eastAsia="Times New Roman" w:hAnsi="Sylfaen" w:cs="Arial"/>
          <w:color w:val="161616"/>
          <w:sz w:val="24"/>
          <w:szCs w:val="24"/>
          <w:lang w:val="ka-GE"/>
        </w:rPr>
        <w:t xml:space="preserve">   </w:t>
      </w:r>
      <w:r w:rsidRPr="00FC71D1">
        <w:rPr>
          <w:rFonts w:ascii="Sylfaen" w:eastAsia="Times New Roman" w:hAnsi="Sylfaen" w:cs="Arial"/>
          <w:color w:val="161616"/>
          <w:sz w:val="24"/>
          <w:szCs w:val="24"/>
          <w:lang w:val="ka-GE"/>
        </w:rPr>
        <w:t>ორ</w:t>
      </w:r>
      <w:r w:rsidRPr="00D92D33">
        <w:rPr>
          <w:rFonts w:ascii="Sylfaen" w:eastAsia="Times New Roman" w:hAnsi="Sylfaen" w:cs="Sylfaen"/>
          <w:color w:val="161616"/>
          <w:sz w:val="24"/>
          <w:szCs w:val="24"/>
          <w:lang w:val="ka-GE"/>
        </w:rPr>
        <w:t>ად</w:t>
      </w:r>
      <w:r w:rsidR="000223E9">
        <w:rPr>
          <w:rFonts w:ascii="Sylfaen" w:eastAsia="Times New Roman" w:hAnsi="Sylfaen" w:cs="Sylfaen"/>
          <w:color w:val="161616"/>
          <w:sz w:val="24"/>
          <w:szCs w:val="24"/>
          <w:lang w:val="ka-GE"/>
        </w:rPr>
        <w:t xml:space="preserve"> დაყოფა</w:t>
      </w:r>
      <w:r w:rsidRPr="00D92D33">
        <w:rPr>
          <w:rFonts w:ascii="Sylfaen" w:eastAsia="Times New Roman" w:hAnsi="Sylfaen" w:cs="Arial"/>
          <w:color w:val="161616"/>
          <w:sz w:val="24"/>
          <w:szCs w:val="24"/>
          <w:lang w:val="ka-GE"/>
        </w:rPr>
        <w:t>.</w:t>
      </w:r>
    </w:p>
    <w:p w14:paraId="0B70ECCB" w14:textId="0F2BA646" w:rsidR="008A1521" w:rsidRPr="00D92D33"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u w:val="single"/>
          <w:lang w:val="ka-GE"/>
        </w:rPr>
        <w:t>ღვიძლის</w:t>
      </w:r>
      <w:r w:rsidRPr="00D92D33">
        <w:rPr>
          <w:rFonts w:ascii="Sylfaen" w:eastAsia="Times New Roman" w:hAnsi="Sylfaen" w:cs="Arial"/>
          <w:color w:val="161616"/>
          <w:sz w:val="24"/>
          <w:szCs w:val="24"/>
          <w:u w:val="single"/>
          <w:lang w:val="ka-GE"/>
        </w:rPr>
        <w:t xml:space="preserve"> </w:t>
      </w:r>
      <w:r w:rsidRPr="00D92D33">
        <w:rPr>
          <w:rFonts w:ascii="Sylfaen" w:eastAsia="Times New Roman" w:hAnsi="Sylfaen" w:cs="Sylfaen"/>
          <w:color w:val="161616"/>
          <w:sz w:val="24"/>
          <w:szCs w:val="24"/>
          <w:u w:val="single"/>
          <w:lang w:val="ka-GE"/>
        </w:rPr>
        <w:t>მძიმე</w:t>
      </w:r>
      <w:r w:rsidRPr="00D92D33">
        <w:rPr>
          <w:rFonts w:ascii="Sylfaen" w:eastAsia="Times New Roman" w:hAnsi="Sylfaen" w:cs="Arial"/>
          <w:color w:val="161616"/>
          <w:sz w:val="24"/>
          <w:szCs w:val="24"/>
          <w:u w:val="single"/>
          <w:lang w:val="ka-GE"/>
        </w:rPr>
        <w:t xml:space="preserve"> </w:t>
      </w:r>
      <w:r w:rsidRPr="00D92D33">
        <w:rPr>
          <w:rFonts w:ascii="Sylfaen" w:eastAsia="Times New Roman" w:hAnsi="Sylfaen" w:cs="Sylfaen"/>
          <w:color w:val="161616"/>
          <w:sz w:val="24"/>
          <w:szCs w:val="24"/>
          <w:u w:val="single"/>
          <w:lang w:val="ka-GE"/>
        </w:rPr>
        <w:t>უკმარისობა</w:t>
      </w:r>
    </w:p>
    <w:p w14:paraId="0638DFF2" w14:textId="2682BC6F" w:rsidR="008A1521" w:rsidRPr="00D92D33"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დოზის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კორექცია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საჭირო</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თუმცა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რეკომენდებულია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ფრთხილ</w:t>
      </w:r>
      <w:r w:rsidR="00FE4E14">
        <w:rPr>
          <w:rFonts w:ascii="Sylfaen" w:eastAsia="Times New Roman" w:hAnsi="Sylfaen" w:cs="Sylfaen"/>
          <w:color w:val="161616"/>
          <w:sz w:val="24"/>
          <w:szCs w:val="24"/>
          <w:lang w:val="ka-GE"/>
        </w:rPr>
        <w:t>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მონიტორინგი</w:t>
      </w:r>
      <w:r w:rsidR="008A1521" w:rsidRPr="00D92D33">
        <w:rPr>
          <w:rFonts w:ascii="Sylfaen" w:eastAsia="Times New Roman" w:hAnsi="Sylfaen" w:cs="Arial"/>
          <w:color w:val="161616"/>
          <w:sz w:val="24"/>
          <w:szCs w:val="24"/>
          <w:lang w:val="ka-GE"/>
        </w:rPr>
        <w:t>.</w:t>
      </w:r>
    </w:p>
    <w:p w14:paraId="4EF4033B" w14:textId="03290EFB" w:rsidR="008A1521" w:rsidRPr="00FC71D1"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u w:val="single"/>
          <w:lang w:val="ka-GE"/>
        </w:rPr>
        <w:t>ხანდაზმულები</w:t>
      </w:r>
    </w:p>
    <w:p w14:paraId="022CD0BE" w14:textId="03BC6C98" w:rsidR="008A1521" w:rsidRPr="00D92D33"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დოზის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კორექცია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ჩვეულებრივ</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საჭირო</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რეკომენდებულია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ყველაზე</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დაბალი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დოზით</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დაწყება</w:t>
      </w:r>
      <w:r w:rsidR="008A1521" w:rsidRPr="00D92D33">
        <w:rPr>
          <w:rFonts w:ascii="Sylfaen" w:eastAsia="Times New Roman" w:hAnsi="Sylfaen" w:cs="Arial"/>
          <w:color w:val="161616"/>
          <w:sz w:val="24"/>
          <w:szCs w:val="24"/>
          <w:lang w:val="ka-GE"/>
        </w:rPr>
        <w:t>.</w:t>
      </w:r>
    </w:p>
    <w:p w14:paraId="0C50C87E" w14:textId="22EEE716" w:rsidR="008A1521" w:rsidRPr="00FC71D1"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i/>
          <w:iCs/>
          <w:color w:val="161616"/>
          <w:sz w:val="24"/>
          <w:szCs w:val="24"/>
          <w:u w:val="single"/>
          <w:lang w:val="ka-GE"/>
        </w:rPr>
        <w:t>პედიატრიული</w:t>
      </w:r>
      <w:r w:rsidRPr="00D92D33">
        <w:rPr>
          <w:rFonts w:ascii="Sylfaen" w:eastAsia="Times New Roman" w:hAnsi="Sylfaen" w:cs="Arial"/>
          <w:i/>
          <w:iCs/>
          <w:color w:val="161616"/>
          <w:sz w:val="24"/>
          <w:szCs w:val="24"/>
          <w:u w:val="single"/>
          <w:lang w:val="ka-GE"/>
        </w:rPr>
        <w:t xml:space="preserve"> </w:t>
      </w:r>
      <w:r w:rsidR="00E611C5" w:rsidRPr="00FC71D1">
        <w:rPr>
          <w:rFonts w:ascii="Sylfaen" w:eastAsia="Times New Roman" w:hAnsi="Sylfaen" w:cs="Sylfaen"/>
          <w:i/>
          <w:iCs/>
          <w:color w:val="161616"/>
          <w:sz w:val="24"/>
          <w:szCs w:val="24"/>
          <w:u w:val="single"/>
          <w:lang w:val="ka-GE"/>
        </w:rPr>
        <w:t>პოპულაცია</w:t>
      </w:r>
    </w:p>
    <w:p w14:paraId="1228377C" w14:textId="7B993FF5" w:rsidR="008A1521" w:rsidRPr="00D92D33"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ბავშვებში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ბისოპროლოლის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გამოყენების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გამოცდილება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არსებობს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ამიტომ</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მისი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გამოყენება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რეკომენდებული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ბავშვებისთვის</w:t>
      </w:r>
      <w:r w:rsidRPr="00FC71D1">
        <w:rPr>
          <w:rFonts w:ascii="Sylfaen" w:eastAsia="Times New Roman" w:hAnsi="Sylfaen" w:cs="Sylfaen"/>
          <w:color w:val="161616"/>
          <w:sz w:val="24"/>
          <w:szCs w:val="24"/>
          <w:lang w:val="ka-GE"/>
        </w:rPr>
        <w:t>.</w:t>
      </w:r>
    </w:p>
    <w:p w14:paraId="2BE552E0" w14:textId="56960B59" w:rsidR="008A1521" w:rsidRPr="00D92D33"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u w:val="single"/>
          <w:lang w:val="ka-GE"/>
        </w:rPr>
        <w:t>მკურნალობის</w:t>
      </w:r>
      <w:r w:rsidRPr="00D92D33">
        <w:rPr>
          <w:rFonts w:ascii="Sylfaen" w:eastAsia="Times New Roman" w:hAnsi="Sylfaen" w:cs="Arial"/>
          <w:color w:val="161616"/>
          <w:sz w:val="24"/>
          <w:szCs w:val="24"/>
          <w:u w:val="single"/>
          <w:lang w:val="ka-GE"/>
        </w:rPr>
        <w:t xml:space="preserve"> </w:t>
      </w:r>
      <w:r w:rsidRPr="00D92D33">
        <w:rPr>
          <w:rFonts w:ascii="Sylfaen" w:eastAsia="Times New Roman" w:hAnsi="Sylfaen" w:cs="Sylfaen"/>
          <w:color w:val="161616"/>
          <w:sz w:val="24"/>
          <w:szCs w:val="24"/>
          <w:u w:val="single"/>
          <w:lang w:val="ka-GE"/>
        </w:rPr>
        <w:t>შეწყვეტა</w:t>
      </w:r>
    </w:p>
    <w:p w14:paraId="17A926DE" w14:textId="13BE9B8F" w:rsidR="008A1521" w:rsidRPr="00D92D33"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მკურნალობა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შეწყდეს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უეცრად</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დოზა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შემცირდეს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ნელ</w:t>
      </w:r>
      <w:r w:rsidRPr="00D92D33">
        <w:rPr>
          <w:rFonts w:ascii="Sylfaen" w:eastAsia="Times New Roman" w:hAnsi="Sylfaen" w:cs="Arial"/>
          <w:color w:val="161616"/>
          <w:sz w:val="24"/>
          <w:szCs w:val="24"/>
          <w:lang w:val="ka-GE"/>
        </w:rPr>
        <w:t>-</w:t>
      </w:r>
      <w:r w:rsidRPr="00D92D33">
        <w:rPr>
          <w:rFonts w:ascii="Sylfaen" w:eastAsia="Times New Roman" w:hAnsi="Sylfaen" w:cs="Sylfaen"/>
          <w:color w:val="161616"/>
          <w:sz w:val="24"/>
          <w:szCs w:val="24"/>
          <w:lang w:val="ka-GE"/>
        </w:rPr>
        <w:t>ნელა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დოზის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ყოველკვირეული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განახევრებით</w:t>
      </w:r>
      <w:r w:rsidRPr="00FC71D1">
        <w:rPr>
          <w:rFonts w:ascii="Sylfaen" w:eastAsia="Times New Roman" w:hAnsi="Sylfaen" w:cs="Sylfaen"/>
          <w:color w:val="161616"/>
          <w:sz w:val="24"/>
          <w:szCs w:val="24"/>
          <w:lang w:val="ka-GE"/>
        </w:rPr>
        <w:t>.</w:t>
      </w:r>
    </w:p>
    <w:p w14:paraId="4F44D96B" w14:textId="34B7353C" w:rsidR="008A1521" w:rsidRPr="00D92D33"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b/>
          <w:bCs/>
          <w:color w:val="161616"/>
          <w:sz w:val="24"/>
          <w:szCs w:val="24"/>
          <w:u w:val="single"/>
          <w:lang w:val="ka-GE"/>
        </w:rPr>
        <w:t>სტაბილური</w:t>
      </w:r>
      <w:r w:rsidRPr="00D92D33">
        <w:rPr>
          <w:rFonts w:ascii="Sylfaen" w:eastAsia="Times New Roman" w:hAnsi="Sylfaen" w:cs="Arial"/>
          <w:b/>
          <w:bCs/>
          <w:color w:val="161616"/>
          <w:sz w:val="24"/>
          <w:szCs w:val="24"/>
          <w:u w:val="single"/>
          <w:lang w:val="ka-GE"/>
        </w:rPr>
        <w:t xml:space="preserve"> </w:t>
      </w:r>
      <w:r w:rsidRPr="00D92D33">
        <w:rPr>
          <w:rFonts w:ascii="Sylfaen" w:eastAsia="Times New Roman" w:hAnsi="Sylfaen" w:cs="Sylfaen"/>
          <w:b/>
          <w:bCs/>
          <w:color w:val="161616"/>
          <w:sz w:val="24"/>
          <w:szCs w:val="24"/>
          <w:u w:val="single"/>
          <w:lang w:val="ka-GE"/>
        </w:rPr>
        <w:t>ქრონიკული</w:t>
      </w:r>
      <w:r w:rsidRPr="00D92D33">
        <w:rPr>
          <w:rFonts w:ascii="Sylfaen" w:eastAsia="Times New Roman" w:hAnsi="Sylfaen" w:cs="Arial"/>
          <w:b/>
          <w:bCs/>
          <w:color w:val="161616"/>
          <w:sz w:val="24"/>
          <w:szCs w:val="24"/>
          <w:u w:val="single"/>
          <w:lang w:val="ka-GE"/>
        </w:rPr>
        <w:t xml:space="preserve"> </w:t>
      </w:r>
      <w:r w:rsidRPr="00D92D33">
        <w:rPr>
          <w:rFonts w:ascii="Sylfaen" w:eastAsia="Times New Roman" w:hAnsi="Sylfaen" w:cs="Sylfaen"/>
          <w:b/>
          <w:bCs/>
          <w:color w:val="161616"/>
          <w:sz w:val="24"/>
          <w:szCs w:val="24"/>
          <w:u w:val="single"/>
          <w:lang w:val="ka-GE"/>
        </w:rPr>
        <w:t>გულის</w:t>
      </w:r>
      <w:r w:rsidRPr="00D92D33">
        <w:rPr>
          <w:rFonts w:ascii="Sylfaen" w:eastAsia="Times New Roman" w:hAnsi="Sylfaen" w:cs="Arial"/>
          <w:b/>
          <w:bCs/>
          <w:color w:val="161616"/>
          <w:sz w:val="24"/>
          <w:szCs w:val="24"/>
          <w:u w:val="single"/>
          <w:lang w:val="ka-GE"/>
        </w:rPr>
        <w:t xml:space="preserve"> </w:t>
      </w:r>
      <w:r w:rsidRPr="00D92D33">
        <w:rPr>
          <w:rFonts w:ascii="Sylfaen" w:eastAsia="Times New Roman" w:hAnsi="Sylfaen" w:cs="Sylfaen"/>
          <w:b/>
          <w:bCs/>
          <w:color w:val="161616"/>
          <w:sz w:val="24"/>
          <w:szCs w:val="24"/>
          <w:u w:val="single"/>
          <w:lang w:val="ka-GE"/>
        </w:rPr>
        <w:t>უკმარისობის</w:t>
      </w:r>
      <w:r w:rsidRPr="00D92D33">
        <w:rPr>
          <w:rFonts w:ascii="Sylfaen" w:eastAsia="Times New Roman" w:hAnsi="Sylfaen" w:cs="Arial"/>
          <w:b/>
          <w:bCs/>
          <w:color w:val="161616"/>
          <w:sz w:val="24"/>
          <w:szCs w:val="24"/>
          <w:u w:val="single"/>
          <w:lang w:val="ka-GE"/>
        </w:rPr>
        <w:t xml:space="preserve"> </w:t>
      </w:r>
      <w:r w:rsidRPr="00D92D33">
        <w:rPr>
          <w:rFonts w:ascii="Sylfaen" w:eastAsia="Times New Roman" w:hAnsi="Sylfaen" w:cs="Sylfaen"/>
          <w:b/>
          <w:bCs/>
          <w:color w:val="161616"/>
          <w:sz w:val="24"/>
          <w:szCs w:val="24"/>
          <w:u w:val="single"/>
          <w:lang w:val="ka-GE"/>
        </w:rPr>
        <w:t>მკურნალობა</w:t>
      </w:r>
      <w:r w:rsidRPr="00D92D33">
        <w:rPr>
          <w:rFonts w:ascii="Sylfaen" w:eastAsia="Times New Roman" w:hAnsi="Sylfaen" w:cs="Arial"/>
          <w:b/>
          <w:bCs/>
          <w:color w:val="161616"/>
          <w:sz w:val="24"/>
          <w:szCs w:val="24"/>
          <w:u w:val="single"/>
          <w:lang w:val="ka-GE"/>
        </w:rPr>
        <w:t>:</w:t>
      </w:r>
    </w:p>
    <w:p w14:paraId="1F55B9FF" w14:textId="1BE9355E" w:rsidR="008A1521" w:rsidRPr="00FC71D1" w:rsidRDefault="00583046"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Arial"/>
          <w:b/>
          <w:bCs/>
          <w:color w:val="161616"/>
          <w:sz w:val="24"/>
          <w:szCs w:val="24"/>
          <w:lang w:val="ka-GE"/>
        </w:rPr>
        <w:t>ზრდასრულები</w:t>
      </w:r>
    </w:p>
    <w:p w14:paraId="580BADE4" w14:textId="36F5876B" w:rsidR="00E611C5" w:rsidRPr="00FC71D1"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lang w:val="ka-GE"/>
        </w:rPr>
        <w:t>CHF-</w:t>
      </w:r>
      <w:r w:rsidRPr="00FC71D1">
        <w:rPr>
          <w:rFonts w:ascii="Sylfaen" w:eastAsia="Times New Roman" w:hAnsi="Sylfaen" w:cs="Sylfaen"/>
          <w:color w:val="161616"/>
          <w:sz w:val="24"/>
          <w:szCs w:val="24"/>
          <w:lang w:val="ka-GE"/>
        </w:rPr>
        <w:t>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სტანდარტული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მკურნალობა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მოიცავს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აგფ</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ინჰიბიტორს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ანგიოტენზინის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რეცეპტორის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ბლოკატორს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აგფ</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ინჰიბიტორების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მიმართ</w:t>
      </w:r>
      <w:r w:rsidRPr="00FC71D1">
        <w:rPr>
          <w:rFonts w:ascii="Sylfaen" w:eastAsia="Times New Roman" w:hAnsi="Sylfaen" w:cs="Arial"/>
          <w:color w:val="161616"/>
          <w:sz w:val="24"/>
          <w:szCs w:val="24"/>
          <w:lang w:val="ka-GE"/>
        </w:rPr>
        <w:t xml:space="preserve"> აუტანლობის </w:t>
      </w:r>
      <w:r w:rsidRPr="00FC71D1">
        <w:rPr>
          <w:rFonts w:ascii="Sylfaen" w:eastAsia="Times New Roman" w:hAnsi="Sylfaen" w:cs="Sylfaen"/>
          <w:color w:val="161616"/>
          <w:sz w:val="24"/>
          <w:szCs w:val="24"/>
          <w:lang w:val="ka-GE"/>
        </w:rPr>
        <w:t>შემთხვევაში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მაბლოკირებელ</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აგენტს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დიურეტიკებს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საჭიროების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შემთხვევაში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საგულე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გლიკოზიდებს</w:t>
      </w:r>
      <w:r w:rsidRPr="00FC71D1">
        <w:rPr>
          <w:rFonts w:ascii="Sylfaen" w:eastAsia="Times New Roman" w:hAnsi="Sylfaen" w:cs="Arial"/>
          <w:color w:val="161616"/>
          <w:sz w:val="24"/>
          <w:szCs w:val="24"/>
          <w:lang w:val="ka-GE"/>
        </w:rPr>
        <w:t>.</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ბისოპროლოლით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მკურნალობის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დაწყებისას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პაციენტი</w:t>
      </w:r>
      <w:r w:rsidR="00FE4E14">
        <w:rPr>
          <w:rFonts w:ascii="Sylfaen" w:eastAsia="Times New Roman" w:hAnsi="Sylfaen" w:cs="Sylfaen"/>
          <w:color w:val="161616"/>
          <w:sz w:val="24"/>
          <w:szCs w:val="24"/>
          <w:lang w:val="ka-GE"/>
        </w:rPr>
        <w:t>ს</w:t>
      </w:r>
      <w:r w:rsidRPr="00FC71D1">
        <w:rPr>
          <w:rFonts w:ascii="Sylfaen" w:eastAsia="Times New Roman" w:hAnsi="Sylfaen" w:cs="Arial"/>
          <w:color w:val="161616"/>
          <w:sz w:val="24"/>
          <w:szCs w:val="24"/>
          <w:lang w:val="ka-GE"/>
        </w:rPr>
        <w:t xml:space="preserve"> </w:t>
      </w:r>
      <w:r w:rsidR="00FE4E14">
        <w:rPr>
          <w:rFonts w:ascii="Sylfaen" w:eastAsia="Times New Roman" w:hAnsi="Sylfaen" w:cs="Sylfaen"/>
          <w:color w:val="161616"/>
          <w:sz w:val="24"/>
          <w:szCs w:val="24"/>
          <w:lang w:val="ka-GE"/>
        </w:rPr>
        <w:t>მდგომარეობა უნდა იყოს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სტაბილური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მწვავე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გარეშე</w:t>
      </w:r>
      <w:r w:rsidRPr="00FC71D1">
        <w:rPr>
          <w:rFonts w:ascii="Sylfaen" w:eastAsia="Times New Roman" w:hAnsi="Sylfaen" w:cs="Arial"/>
          <w:color w:val="161616"/>
          <w:sz w:val="24"/>
          <w:szCs w:val="24"/>
          <w:lang w:val="ka-GE"/>
        </w:rPr>
        <w:t>).</w:t>
      </w:r>
    </w:p>
    <w:p w14:paraId="35E432F4" w14:textId="09E12086" w:rsidR="007C6E56" w:rsidRPr="00FC71D1" w:rsidRDefault="007C6E56"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lastRenderedPageBreak/>
        <w:t>რეკომენდირებულია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მკურნალ</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ექიმს</w:t>
      </w:r>
      <w:r w:rsidRPr="00FC71D1">
        <w:rPr>
          <w:rFonts w:ascii="Sylfaen" w:eastAsia="Times New Roman" w:hAnsi="Sylfaen" w:cs="Arial"/>
          <w:color w:val="161616"/>
          <w:sz w:val="24"/>
          <w:szCs w:val="24"/>
          <w:lang w:val="ka-GE"/>
        </w:rPr>
        <w:t xml:space="preserve"> </w:t>
      </w:r>
      <w:r w:rsidR="00FE4E14" w:rsidRPr="00FC71D1">
        <w:rPr>
          <w:rFonts w:ascii="Sylfaen" w:eastAsia="Times New Roman" w:hAnsi="Sylfaen" w:cs="Sylfaen"/>
          <w:color w:val="161616"/>
          <w:sz w:val="24"/>
          <w:szCs w:val="24"/>
          <w:lang w:val="ka-GE"/>
        </w:rPr>
        <w:t>ჰქონდეს</w:t>
      </w:r>
      <w:r w:rsidR="00FE4E14">
        <w:rPr>
          <w:rFonts w:ascii="Sylfaen" w:eastAsia="Times New Roman" w:hAnsi="Sylfaen" w:cs="Sylfaen"/>
          <w:color w:val="161616"/>
          <w:sz w:val="24"/>
          <w:szCs w:val="24"/>
          <w:lang w:val="ka-GE"/>
        </w:rPr>
        <w:t xml:space="preserve"> </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ქრონიკული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მართვ</w:t>
      </w:r>
      <w:r w:rsidR="00FE4E14">
        <w:rPr>
          <w:rFonts w:ascii="Sylfaen" w:eastAsia="Times New Roman" w:hAnsi="Sylfaen" w:cs="Sylfaen"/>
          <w:color w:val="161616"/>
          <w:sz w:val="24"/>
          <w:szCs w:val="24"/>
          <w:lang w:val="ka-GE"/>
        </w:rPr>
        <w:t>ის</w:t>
      </w:r>
      <w:r w:rsidR="00FE4E14">
        <w:rPr>
          <w:rFonts w:ascii="Sylfaen" w:eastAsia="Times New Roman" w:hAnsi="Sylfaen" w:cs="Arial"/>
          <w:color w:val="161616"/>
          <w:sz w:val="24"/>
          <w:szCs w:val="24"/>
          <w:lang w:val="ka-GE"/>
        </w:rPr>
        <w:t xml:space="preserve"> </w:t>
      </w:r>
      <w:r w:rsidR="00FE4E14" w:rsidRPr="00FC71D1">
        <w:rPr>
          <w:rFonts w:ascii="Sylfaen" w:eastAsia="Times New Roman" w:hAnsi="Sylfaen" w:cs="Sylfaen"/>
          <w:color w:val="161616"/>
          <w:sz w:val="24"/>
          <w:szCs w:val="24"/>
          <w:lang w:val="ka-GE"/>
        </w:rPr>
        <w:t>გამოცდილება</w:t>
      </w:r>
      <w:r w:rsidR="00FE4E14">
        <w:rPr>
          <w:rFonts w:ascii="Sylfaen" w:eastAsia="Times New Roman" w:hAnsi="Sylfaen" w:cs="Sylfaen"/>
          <w:color w:val="161616"/>
          <w:sz w:val="24"/>
          <w:szCs w:val="24"/>
          <w:lang w:val="ka-GE"/>
        </w:rPr>
        <w:t>.</w:t>
      </w:r>
    </w:p>
    <w:p w14:paraId="5FD8A30A" w14:textId="77777777" w:rsidR="00E611C5" w:rsidRPr="00FC71D1"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ჰიპოტენზიის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ბრადიკარდიის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გარდამავალი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გაუარესება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მოხდეს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ტიტრირების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პერიოდში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შემდგომ</w:t>
      </w:r>
      <w:r w:rsidRPr="00FC71D1">
        <w:rPr>
          <w:rFonts w:ascii="Sylfaen" w:eastAsia="Times New Roman" w:hAnsi="Sylfaen" w:cs="Arial"/>
          <w:color w:val="161616"/>
          <w:sz w:val="24"/>
          <w:szCs w:val="24"/>
          <w:lang w:val="ka-GE"/>
        </w:rPr>
        <w:t>.</w:t>
      </w:r>
    </w:p>
    <w:p w14:paraId="1C7D04F0" w14:textId="7B4F9921" w:rsidR="008A1521" w:rsidRPr="00FC71D1"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ტიტრირების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ფაზა</w:t>
      </w:r>
    </w:p>
    <w:p w14:paraId="1CCCB7C5" w14:textId="77777777" w:rsidR="00E611C5" w:rsidRPr="00FC71D1"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სტაბილური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ქრონიკული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მკურნალობა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მოითხოვს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ტიტრაციის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ფაზას</w:t>
      </w:r>
      <w:r w:rsidRPr="00FC71D1">
        <w:rPr>
          <w:rFonts w:ascii="Sylfaen" w:eastAsia="Times New Roman" w:hAnsi="Sylfaen" w:cs="Arial"/>
          <w:color w:val="161616"/>
          <w:sz w:val="24"/>
          <w:szCs w:val="24"/>
          <w:lang w:val="ka-GE"/>
        </w:rPr>
        <w:t>.</w:t>
      </w:r>
    </w:p>
    <w:p w14:paraId="2F36F349" w14:textId="77777777" w:rsidR="00E611C5" w:rsidRPr="00D92D33"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ბისოპროლოლით</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მკურნალობა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დაიწყოს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ეტაპობრივი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ტიტრაციით</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შემდეგი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საფეხურების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მიხედვით</w:t>
      </w:r>
      <w:r w:rsidRPr="00D92D33">
        <w:rPr>
          <w:rFonts w:ascii="Sylfaen" w:eastAsia="Times New Roman" w:hAnsi="Sylfaen" w:cs="Arial"/>
          <w:color w:val="161616"/>
          <w:sz w:val="24"/>
          <w:szCs w:val="24"/>
          <w:lang w:val="ka-GE"/>
        </w:rPr>
        <w:t>:</w:t>
      </w:r>
    </w:p>
    <w:p w14:paraId="4E6E7B7A" w14:textId="726EFEBA" w:rsidR="00E611C5" w:rsidRPr="00FC71D1" w:rsidRDefault="00E611C5" w:rsidP="009A32C2">
      <w:pPr>
        <w:shd w:val="clear" w:color="auto" w:fill="FFFFFF"/>
        <w:spacing w:after="0" w:line="240" w:lineRule="auto"/>
        <w:jc w:val="both"/>
        <w:rPr>
          <w:rFonts w:ascii="Sylfaen" w:eastAsia="Times New Roman" w:hAnsi="Sylfaen" w:cs="Sylfaen"/>
          <w:color w:val="161616"/>
          <w:sz w:val="24"/>
          <w:szCs w:val="24"/>
          <w:lang w:val="ka-GE"/>
        </w:rPr>
      </w:pPr>
      <w:r w:rsidRPr="00D92D33">
        <w:rPr>
          <w:rFonts w:ascii="Sylfaen" w:eastAsia="Times New Roman" w:hAnsi="Sylfaen" w:cs="Arial"/>
          <w:color w:val="161616"/>
          <w:sz w:val="24"/>
          <w:szCs w:val="24"/>
          <w:lang w:val="ka-GE"/>
        </w:rPr>
        <w:t xml:space="preserve">1.25 </w:t>
      </w:r>
      <w:r w:rsidRPr="00D92D33">
        <w:rPr>
          <w:rFonts w:ascii="Sylfaen" w:eastAsia="Times New Roman" w:hAnsi="Sylfaen" w:cs="Sylfaen"/>
          <w:color w:val="161616"/>
          <w:sz w:val="24"/>
          <w:szCs w:val="24"/>
          <w:lang w:val="ka-GE"/>
        </w:rPr>
        <w:t>მგ</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ერთხელ</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დღეში</w:t>
      </w:r>
      <w:r w:rsidRPr="00D92D33">
        <w:rPr>
          <w:rFonts w:ascii="Sylfaen" w:eastAsia="Times New Roman" w:hAnsi="Sylfaen" w:cs="Arial"/>
          <w:color w:val="161616"/>
          <w:sz w:val="24"/>
          <w:szCs w:val="24"/>
          <w:lang w:val="ka-GE"/>
        </w:rPr>
        <w:t xml:space="preserve"> 1 </w:t>
      </w:r>
      <w:r w:rsidRPr="00D92D33">
        <w:rPr>
          <w:rFonts w:ascii="Sylfaen" w:eastAsia="Times New Roman" w:hAnsi="Sylfaen" w:cs="Sylfaen"/>
          <w:color w:val="161616"/>
          <w:sz w:val="24"/>
          <w:szCs w:val="24"/>
          <w:lang w:val="ka-GE"/>
        </w:rPr>
        <w:t>კვირის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განმავლობაში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თუ</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კარგად</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გადაიტანება</w:t>
      </w:r>
      <w:r w:rsidRPr="00FC71D1">
        <w:rPr>
          <w:rFonts w:ascii="Sylfaen" w:eastAsia="Times New Roman" w:hAnsi="Sylfaen" w:cs="Sylfaen"/>
          <w:color w:val="161616"/>
          <w:sz w:val="24"/>
          <w:szCs w:val="24"/>
          <w:lang w:val="ka-GE"/>
        </w:rPr>
        <w:t xml:space="preserve"> გაზარდეთ</w:t>
      </w:r>
    </w:p>
    <w:p w14:paraId="6BE68557" w14:textId="3CC437C5" w:rsidR="00E611C5" w:rsidRPr="00FC71D1" w:rsidRDefault="00E611C5" w:rsidP="009A32C2">
      <w:pPr>
        <w:shd w:val="clear" w:color="auto" w:fill="FFFFFF"/>
        <w:spacing w:after="0" w:line="240" w:lineRule="auto"/>
        <w:jc w:val="both"/>
        <w:rPr>
          <w:rFonts w:ascii="Sylfaen" w:eastAsia="Times New Roman" w:hAnsi="Sylfaen" w:cs="Sylfaen"/>
          <w:color w:val="161616"/>
          <w:sz w:val="24"/>
          <w:szCs w:val="24"/>
          <w:lang w:val="ka-GE"/>
        </w:rPr>
      </w:pPr>
      <w:r w:rsidRPr="00FC71D1">
        <w:rPr>
          <w:rFonts w:ascii="Sylfaen" w:eastAsia="Times New Roman" w:hAnsi="Sylfaen" w:cs="Arial"/>
          <w:color w:val="161616"/>
          <w:sz w:val="24"/>
          <w:szCs w:val="24"/>
          <w:lang w:val="ka-GE"/>
        </w:rPr>
        <w:t xml:space="preserve">2.25 </w:t>
      </w:r>
      <w:r w:rsidRPr="00FC71D1">
        <w:rPr>
          <w:rFonts w:ascii="Sylfaen" w:eastAsia="Times New Roman" w:hAnsi="Sylfaen" w:cs="Sylfaen"/>
          <w:color w:val="161616"/>
          <w:sz w:val="24"/>
          <w:szCs w:val="24"/>
          <w:lang w:val="ka-GE"/>
        </w:rPr>
        <w:t>მგ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ერთხელ</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დღეში</w:t>
      </w:r>
      <w:r w:rsidRPr="00FC71D1">
        <w:rPr>
          <w:rFonts w:ascii="Sylfaen" w:eastAsia="Times New Roman" w:hAnsi="Sylfaen" w:cs="Arial"/>
          <w:color w:val="161616"/>
          <w:sz w:val="24"/>
          <w:szCs w:val="24"/>
          <w:lang w:val="ka-GE"/>
        </w:rPr>
        <w:t xml:space="preserve"> შემდეგი </w:t>
      </w:r>
      <w:r w:rsidRPr="00FC71D1">
        <w:rPr>
          <w:rFonts w:ascii="Sylfaen" w:eastAsia="Times New Roman" w:hAnsi="Sylfaen" w:cs="Sylfaen"/>
          <w:color w:val="161616"/>
          <w:sz w:val="24"/>
          <w:szCs w:val="24"/>
          <w:lang w:val="ka-GE"/>
        </w:rPr>
        <w:t>კვირის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განმავლობაში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თუ</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კარგად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გადაიტანება გაზარდეთ</w:t>
      </w:r>
    </w:p>
    <w:p w14:paraId="130BC045" w14:textId="3EF6082B" w:rsidR="00E611C5" w:rsidRPr="00FC71D1" w:rsidRDefault="008A1521" w:rsidP="009A32C2">
      <w:pPr>
        <w:shd w:val="clear" w:color="auto" w:fill="FFFFFF"/>
        <w:spacing w:after="0" w:line="240" w:lineRule="auto"/>
        <w:jc w:val="both"/>
        <w:rPr>
          <w:rFonts w:ascii="Sylfaen" w:eastAsia="Times New Roman" w:hAnsi="Sylfaen" w:cs="Sylfaen"/>
          <w:color w:val="161616"/>
          <w:sz w:val="24"/>
          <w:szCs w:val="24"/>
          <w:lang w:val="ka-GE"/>
        </w:rPr>
      </w:pPr>
      <w:r w:rsidRPr="00FC71D1">
        <w:rPr>
          <w:rFonts w:ascii="Sylfaen" w:eastAsia="Times New Roman" w:hAnsi="Sylfaen" w:cs="Arial"/>
          <w:color w:val="161616"/>
          <w:sz w:val="24"/>
          <w:szCs w:val="24"/>
          <w:lang w:val="ka-GE"/>
        </w:rPr>
        <w:t xml:space="preserve">3.75 </w:t>
      </w:r>
      <w:r w:rsidR="00E611C5" w:rsidRPr="00FC71D1">
        <w:rPr>
          <w:rFonts w:ascii="Sylfaen" w:eastAsia="Times New Roman" w:hAnsi="Sylfaen" w:cs="Sylfaen"/>
          <w:color w:val="161616"/>
          <w:sz w:val="24"/>
          <w:szCs w:val="24"/>
          <w:lang w:val="ka-GE"/>
        </w:rPr>
        <w:t>მგ</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ერთხელ</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დღეში</w:t>
      </w:r>
      <w:r w:rsidR="00E611C5" w:rsidRPr="00FC71D1">
        <w:rPr>
          <w:rFonts w:ascii="Sylfaen" w:eastAsia="Times New Roman" w:hAnsi="Sylfaen" w:cs="Arial"/>
          <w:color w:val="161616"/>
          <w:sz w:val="24"/>
          <w:szCs w:val="24"/>
          <w:lang w:val="ka-GE"/>
        </w:rPr>
        <w:t xml:space="preserve"> შემდეგი </w:t>
      </w:r>
      <w:r w:rsidR="00E611C5" w:rsidRPr="00FC71D1">
        <w:rPr>
          <w:rFonts w:ascii="Sylfaen" w:eastAsia="Times New Roman" w:hAnsi="Sylfaen" w:cs="Sylfaen"/>
          <w:color w:val="161616"/>
          <w:sz w:val="24"/>
          <w:szCs w:val="24"/>
          <w:lang w:val="ka-GE"/>
        </w:rPr>
        <w:t>კვირის</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განმავლობაში</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თუ</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კარგად</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გადაიტანება გაზარდეთ</w:t>
      </w:r>
    </w:p>
    <w:p w14:paraId="7FA43302" w14:textId="4D2608F1" w:rsidR="00E611C5" w:rsidRPr="00FC71D1" w:rsidRDefault="008A1521" w:rsidP="009A32C2">
      <w:pPr>
        <w:shd w:val="clear" w:color="auto" w:fill="FFFFFF"/>
        <w:spacing w:after="0" w:line="240" w:lineRule="auto"/>
        <w:jc w:val="both"/>
        <w:rPr>
          <w:rFonts w:ascii="Sylfaen" w:eastAsia="Times New Roman" w:hAnsi="Sylfaen" w:cs="Sylfaen"/>
          <w:color w:val="161616"/>
          <w:sz w:val="24"/>
          <w:szCs w:val="24"/>
          <w:lang w:val="ka-GE"/>
        </w:rPr>
      </w:pPr>
      <w:r w:rsidRPr="00FC71D1">
        <w:rPr>
          <w:rFonts w:ascii="Sylfaen" w:eastAsia="Times New Roman" w:hAnsi="Sylfaen" w:cs="Arial"/>
          <w:color w:val="161616"/>
          <w:sz w:val="24"/>
          <w:szCs w:val="24"/>
          <w:lang w:val="ka-GE"/>
        </w:rPr>
        <w:t xml:space="preserve">5 </w:t>
      </w:r>
      <w:r w:rsidR="00E611C5" w:rsidRPr="00FC71D1">
        <w:rPr>
          <w:rFonts w:ascii="Sylfaen" w:eastAsia="Times New Roman" w:hAnsi="Sylfaen" w:cs="Sylfaen"/>
          <w:color w:val="161616"/>
          <w:sz w:val="24"/>
          <w:szCs w:val="24"/>
          <w:lang w:val="ka-GE"/>
        </w:rPr>
        <w:t>მგ</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ერთხელ</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დღეში</w:t>
      </w:r>
      <w:r w:rsidR="00E611C5" w:rsidRPr="00FC71D1">
        <w:rPr>
          <w:rFonts w:ascii="Sylfaen" w:eastAsia="Times New Roman" w:hAnsi="Sylfaen" w:cs="Arial"/>
          <w:color w:val="161616"/>
          <w:sz w:val="24"/>
          <w:szCs w:val="24"/>
          <w:lang w:val="ka-GE"/>
        </w:rPr>
        <w:t xml:space="preserve"> შემდეგი 4 </w:t>
      </w:r>
      <w:r w:rsidR="00E611C5" w:rsidRPr="00FC71D1">
        <w:rPr>
          <w:rFonts w:ascii="Sylfaen" w:eastAsia="Times New Roman" w:hAnsi="Sylfaen" w:cs="Sylfaen"/>
          <w:color w:val="161616"/>
          <w:sz w:val="24"/>
          <w:szCs w:val="24"/>
          <w:lang w:val="ka-GE"/>
        </w:rPr>
        <w:t>კვირის</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განმავლობაში</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თუ</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კარგად</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გადაიტანება გაზარდეთ</w:t>
      </w:r>
    </w:p>
    <w:p w14:paraId="7387AFA6" w14:textId="6AA8D4B2" w:rsidR="00E611C5" w:rsidRPr="00FC71D1" w:rsidRDefault="008A1521" w:rsidP="009A32C2">
      <w:pPr>
        <w:shd w:val="clear" w:color="auto" w:fill="FFFFFF"/>
        <w:spacing w:after="0" w:line="240" w:lineRule="auto"/>
        <w:jc w:val="both"/>
        <w:rPr>
          <w:rFonts w:ascii="Sylfaen" w:eastAsia="Times New Roman" w:hAnsi="Sylfaen" w:cs="Sylfaen"/>
          <w:color w:val="161616"/>
          <w:sz w:val="24"/>
          <w:szCs w:val="24"/>
          <w:lang w:val="ka-GE"/>
        </w:rPr>
      </w:pPr>
      <w:r w:rsidRPr="00FC71D1">
        <w:rPr>
          <w:rFonts w:ascii="Sylfaen" w:eastAsia="Times New Roman" w:hAnsi="Sylfaen" w:cs="Arial"/>
          <w:color w:val="161616"/>
          <w:sz w:val="24"/>
          <w:szCs w:val="24"/>
          <w:lang w:val="ka-GE"/>
        </w:rPr>
        <w:t xml:space="preserve">7.5 </w:t>
      </w:r>
      <w:r w:rsidR="00E611C5" w:rsidRPr="00FC71D1">
        <w:rPr>
          <w:rFonts w:ascii="Sylfaen" w:eastAsia="Times New Roman" w:hAnsi="Sylfaen" w:cs="Sylfaen"/>
          <w:color w:val="161616"/>
          <w:sz w:val="24"/>
          <w:szCs w:val="24"/>
          <w:lang w:val="ka-GE"/>
        </w:rPr>
        <w:t>მგ</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ერთხელ</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დღეში</w:t>
      </w:r>
      <w:r w:rsidR="00E611C5" w:rsidRPr="00FC71D1">
        <w:rPr>
          <w:rFonts w:ascii="Sylfaen" w:eastAsia="Times New Roman" w:hAnsi="Sylfaen" w:cs="Arial"/>
          <w:color w:val="161616"/>
          <w:sz w:val="24"/>
          <w:szCs w:val="24"/>
          <w:lang w:val="ka-GE"/>
        </w:rPr>
        <w:t xml:space="preserve"> შემდეგი 4 </w:t>
      </w:r>
      <w:r w:rsidR="00E611C5" w:rsidRPr="00FC71D1">
        <w:rPr>
          <w:rFonts w:ascii="Sylfaen" w:eastAsia="Times New Roman" w:hAnsi="Sylfaen" w:cs="Sylfaen"/>
          <w:color w:val="161616"/>
          <w:sz w:val="24"/>
          <w:szCs w:val="24"/>
          <w:lang w:val="ka-GE"/>
        </w:rPr>
        <w:t>კვირის</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განმავლობაში</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თუ</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კარგად</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გადაიტანება გაზარდეთ</w:t>
      </w:r>
    </w:p>
    <w:p w14:paraId="69F4ADA4" w14:textId="09745A68" w:rsidR="00E611C5" w:rsidRPr="00FC71D1" w:rsidRDefault="008A1521"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lang w:val="ka-GE"/>
        </w:rPr>
        <w:t xml:space="preserve">10 </w:t>
      </w:r>
      <w:r w:rsidR="00E611C5" w:rsidRPr="00FC71D1">
        <w:rPr>
          <w:rFonts w:ascii="Sylfaen" w:eastAsia="Times New Roman" w:hAnsi="Sylfaen" w:cs="Sylfaen"/>
          <w:color w:val="161616"/>
          <w:sz w:val="24"/>
          <w:szCs w:val="24"/>
          <w:lang w:val="ka-GE"/>
        </w:rPr>
        <w:t>მგ</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დღეში</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ერთხელ</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შემანარჩუნებელი</w:t>
      </w:r>
      <w:r w:rsidR="00E611C5" w:rsidRPr="00FC71D1">
        <w:rPr>
          <w:rFonts w:ascii="Sylfaen" w:eastAsia="Times New Roman" w:hAnsi="Sylfaen" w:cs="Arial"/>
          <w:color w:val="161616"/>
          <w:sz w:val="24"/>
          <w:szCs w:val="24"/>
          <w:lang w:val="ka-GE"/>
        </w:rPr>
        <w:t xml:space="preserve"> </w:t>
      </w:r>
      <w:r w:rsidR="00E611C5" w:rsidRPr="00FC71D1">
        <w:rPr>
          <w:rFonts w:ascii="Sylfaen" w:eastAsia="Times New Roman" w:hAnsi="Sylfaen" w:cs="Sylfaen"/>
          <w:color w:val="161616"/>
          <w:sz w:val="24"/>
          <w:szCs w:val="24"/>
          <w:lang w:val="ka-GE"/>
        </w:rPr>
        <w:t>თერაპიისთვის.</w:t>
      </w:r>
    </w:p>
    <w:p w14:paraId="41F1A8AC" w14:textId="049C3384" w:rsidR="008A1521" w:rsidRPr="00FC71D1"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მაქსიმალური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რეკომენდებული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დოზაა</w:t>
      </w:r>
      <w:r w:rsidRPr="00FC71D1">
        <w:rPr>
          <w:rFonts w:ascii="Sylfaen" w:eastAsia="Times New Roman" w:hAnsi="Sylfaen" w:cs="Arial"/>
          <w:color w:val="161616"/>
          <w:sz w:val="24"/>
          <w:szCs w:val="24"/>
          <w:lang w:val="ka-GE"/>
        </w:rPr>
        <w:t xml:space="preserve"> 10 </w:t>
      </w:r>
      <w:r w:rsidRPr="00FC71D1">
        <w:rPr>
          <w:rFonts w:ascii="Sylfaen" w:eastAsia="Times New Roman" w:hAnsi="Sylfaen" w:cs="Sylfaen"/>
          <w:color w:val="161616"/>
          <w:sz w:val="24"/>
          <w:szCs w:val="24"/>
          <w:lang w:val="ka-GE"/>
        </w:rPr>
        <w:t>მგ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დღეში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ერთხელ</w:t>
      </w:r>
      <w:r w:rsidRPr="00FC71D1">
        <w:rPr>
          <w:rFonts w:ascii="Sylfaen" w:eastAsia="Times New Roman" w:hAnsi="Sylfaen" w:cs="Arial"/>
          <w:color w:val="161616"/>
          <w:sz w:val="24"/>
          <w:szCs w:val="24"/>
          <w:lang w:val="ka-GE"/>
        </w:rPr>
        <w:t>.</w:t>
      </w:r>
    </w:p>
    <w:p w14:paraId="2CA5990D" w14:textId="004BF54C" w:rsidR="00E611C5" w:rsidRPr="00FC71D1"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ტიტრაციის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ფაზაში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რეკომენდებულია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სასიცოცხლო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ნიშნების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გულისცემის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სიხშირე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არტერიული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წნევა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გაუარესების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სიმპტომების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მჭიდრო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მონიტორინგი</w:t>
      </w:r>
      <w:r w:rsidRPr="00FC71D1">
        <w:rPr>
          <w:rFonts w:ascii="Sylfaen" w:eastAsia="Times New Roman" w:hAnsi="Sylfaen" w:cs="Arial"/>
          <w:color w:val="161616"/>
          <w:sz w:val="24"/>
          <w:szCs w:val="24"/>
          <w:lang w:val="ka-GE"/>
        </w:rPr>
        <w:t>.</w:t>
      </w:r>
      <w:r w:rsidRPr="00D92D33">
        <w:rPr>
          <w:rFonts w:ascii="Sylfaen" w:hAnsi="Sylfaen"/>
          <w:sz w:val="24"/>
          <w:szCs w:val="24"/>
          <w:lang w:val="ka-GE"/>
        </w:rPr>
        <w:t xml:space="preserve"> </w:t>
      </w:r>
      <w:r w:rsidRPr="00FC71D1">
        <w:rPr>
          <w:rFonts w:ascii="Sylfaen" w:eastAsia="Times New Roman" w:hAnsi="Sylfaen" w:cs="Sylfaen"/>
          <w:color w:val="161616"/>
          <w:sz w:val="24"/>
          <w:szCs w:val="24"/>
          <w:lang w:val="ka-GE"/>
        </w:rPr>
        <w:t>სიმპტომები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გამოვლინდეს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თერაპიის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დაწყებიდან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პირველ</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დღეს</w:t>
      </w:r>
      <w:r w:rsidRPr="00FC71D1">
        <w:rPr>
          <w:rFonts w:ascii="Sylfaen" w:eastAsia="Times New Roman" w:hAnsi="Sylfaen" w:cs="Arial"/>
          <w:color w:val="161616"/>
          <w:sz w:val="24"/>
          <w:szCs w:val="24"/>
          <w:lang w:val="ka-GE"/>
        </w:rPr>
        <w:t>.</w:t>
      </w:r>
    </w:p>
    <w:p w14:paraId="50A01B73" w14:textId="77777777" w:rsidR="007C6E56" w:rsidRPr="00D92D33" w:rsidRDefault="007C6E56" w:rsidP="009A32C2">
      <w:pPr>
        <w:shd w:val="clear" w:color="auto" w:fill="FFFFFF"/>
        <w:spacing w:after="0" w:line="240" w:lineRule="auto"/>
        <w:jc w:val="both"/>
        <w:rPr>
          <w:rFonts w:ascii="Sylfaen" w:eastAsia="Times New Roman" w:hAnsi="Sylfaen" w:cs="Sylfaen"/>
          <w:color w:val="161616"/>
          <w:sz w:val="24"/>
          <w:szCs w:val="24"/>
          <w:u w:val="single"/>
          <w:lang w:val="ka-GE"/>
        </w:rPr>
      </w:pPr>
      <w:r w:rsidRPr="00D92D33">
        <w:rPr>
          <w:rFonts w:ascii="Sylfaen" w:eastAsia="Times New Roman" w:hAnsi="Sylfaen" w:cs="Sylfaen"/>
          <w:color w:val="161616"/>
          <w:sz w:val="24"/>
          <w:szCs w:val="24"/>
          <w:u w:val="single"/>
          <w:lang w:val="ka-GE"/>
        </w:rPr>
        <w:t>მკურნალობის</w:t>
      </w:r>
      <w:r w:rsidRPr="00D92D33">
        <w:rPr>
          <w:rFonts w:ascii="Sylfaen" w:eastAsia="Times New Roman" w:hAnsi="Sylfaen" w:cs="Arial"/>
          <w:color w:val="161616"/>
          <w:sz w:val="24"/>
          <w:szCs w:val="24"/>
          <w:u w:val="single"/>
          <w:lang w:val="ka-GE"/>
        </w:rPr>
        <w:t xml:space="preserve"> </w:t>
      </w:r>
      <w:r w:rsidRPr="00D92D33">
        <w:rPr>
          <w:rFonts w:ascii="Sylfaen" w:eastAsia="Times New Roman" w:hAnsi="Sylfaen" w:cs="Sylfaen"/>
          <w:color w:val="161616"/>
          <w:sz w:val="24"/>
          <w:szCs w:val="24"/>
          <w:u w:val="single"/>
          <w:lang w:val="ka-GE"/>
        </w:rPr>
        <w:t>მოდიფიკაცია</w:t>
      </w:r>
    </w:p>
    <w:p w14:paraId="5C38F2B9" w14:textId="19EEBED9" w:rsidR="007C6E56" w:rsidRPr="00D92D33" w:rsidRDefault="007C6E5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თუ</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მაქსიმალური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რეკომენდებული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დოზა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კარგად</w:t>
      </w:r>
      <w:r w:rsidR="004F3A30">
        <w:rPr>
          <w:rFonts w:ascii="Sylfaen" w:eastAsia="Times New Roman" w:hAnsi="Sylfaen" w:cs="Sylfaen"/>
          <w:color w:val="161616"/>
          <w:sz w:val="24"/>
          <w:szCs w:val="24"/>
          <w:lang w:val="ka-GE"/>
        </w:rPr>
        <w:t xml:space="preserve"> 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გადა</w:t>
      </w:r>
      <w:r w:rsidR="004F3A30">
        <w:rPr>
          <w:rFonts w:ascii="Sylfaen" w:eastAsia="Times New Roman" w:hAnsi="Sylfaen" w:cs="Sylfaen"/>
          <w:color w:val="161616"/>
          <w:sz w:val="24"/>
          <w:szCs w:val="24"/>
          <w:lang w:val="ka-GE"/>
        </w:rPr>
        <w:t>იტანება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w:t>
      </w:r>
      <w:r w:rsidR="004F3A30">
        <w:rPr>
          <w:rFonts w:ascii="Sylfaen" w:eastAsia="Times New Roman" w:hAnsi="Sylfaen" w:cs="Sylfaen"/>
          <w:color w:val="161616"/>
          <w:sz w:val="24"/>
          <w:szCs w:val="24"/>
          <w:lang w:val="ka-GE"/>
        </w:rPr>
        <w:t>საძლებელია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განიხილებოდეს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დოზის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თანდათანობითი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შემცირება</w:t>
      </w:r>
      <w:r w:rsidRPr="00D92D33">
        <w:rPr>
          <w:rFonts w:ascii="Sylfaen" w:eastAsia="Times New Roman" w:hAnsi="Sylfaen" w:cs="Arial"/>
          <w:color w:val="161616"/>
          <w:sz w:val="24"/>
          <w:szCs w:val="24"/>
          <w:lang w:val="ka-GE"/>
        </w:rPr>
        <w:t>.</w:t>
      </w:r>
    </w:p>
    <w:p w14:paraId="7CE2FB74" w14:textId="1364084E" w:rsidR="00E611C5" w:rsidRPr="00D92D33"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გულის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უკმარისობის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ჰიპოტენზიის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ან</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ბრადიკარდიის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გარდამავალი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გაუარესების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შემთხვევაში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რეკომენდებულია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თანმხლები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მედიკამენტის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დოზის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გადახედვა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ასევე</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შეიძლება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საჭირო</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გახდეს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ბისოპროლოლის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დოზის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დროებით</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შემცირება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ან</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მისი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შეწყვეტის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განხილვა</w:t>
      </w:r>
      <w:r w:rsidRPr="00D92D33">
        <w:rPr>
          <w:rFonts w:ascii="Sylfaen" w:eastAsia="Times New Roman" w:hAnsi="Sylfaen" w:cs="Arial"/>
          <w:color w:val="161616"/>
          <w:sz w:val="24"/>
          <w:szCs w:val="24"/>
          <w:lang w:val="ka-GE"/>
        </w:rPr>
        <w:t>.</w:t>
      </w:r>
    </w:p>
    <w:p w14:paraId="2676F6BF" w14:textId="77777777" w:rsidR="007C6E56" w:rsidRPr="00D92D33" w:rsidRDefault="007C6E56"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ბისოპროლოლის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ხელახალი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შეყვანა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და</w:t>
      </w:r>
      <w:r w:rsidRPr="00D92D33">
        <w:rPr>
          <w:rFonts w:ascii="Sylfaen" w:eastAsia="Times New Roman" w:hAnsi="Sylfaen" w:cs="Arial"/>
          <w:color w:val="161616"/>
          <w:sz w:val="24"/>
          <w:szCs w:val="24"/>
          <w:lang w:val="ka-GE"/>
        </w:rPr>
        <w:t>/</w:t>
      </w:r>
      <w:r w:rsidRPr="00D92D33">
        <w:rPr>
          <w:rFonts w:ascii="Sylfaen" w:eastAsia="Times New Roman" w:hAnsi="Sylfaen" w:cs="Sylfaen"/>
          <w:color w:val="161616"/>
          <w:sz w:val="24"/>
          <w:szCs w:val="24"/>
          <w:lang w:val="ka-GE"/>
        </w:rPr>
        <w:t>ან</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ტიტრირება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ყოველთვის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იყოს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გათვალისწინებული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როდესაც</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პაციენტი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კვლავ</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სტაბილური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გახდება</w:t>
      </w:r>
      <w:r w:rsidRPr="00D92D33">
        <w:rPr>
          <w:rFonts w:ascii="Sylfaen" w:eastAsia="Times New Roman" w:hAnsi="Sylfaen" w:cs="Arial"/>
          <w:color w:val="161616"/>
          <w:sz w:val="24"/>
          <w:szCs w:val="24"/>
          <w:lang w:val="ka-GE"/>
        </w:rPr>
        <w:t>.</w:t>
      </w:r>
    </w:p>
    <w:p w14:paraId="7F574903" w14:textId="77777777" w:rsidR="00E611C5" w:rsidRPr="00D92D33"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თუ</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განიხილება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პრეპარატის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შეწყვეტა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რეკომენდებულია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დოზის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თანდათანობითი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შემცირება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რადგან</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უეცარმა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მოხსნამ</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შეიძლება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გამოიწვიოს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პაციენტის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მდგომარეობის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მწვავე</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გაუარესება</w:t>
      </w:r>
      <w:r w:rsidRPr="00D92D33">
        <w:rPr>
          <w:rFonts w:ascii="Sylfaen" w:eastAsia="Times New Roman" w:hAnsi="Sylfaen" w:cs="Arial"/>
          <w:color w:val="161616"/>
          <w:sz w:val="24"/>
          <w:szCs w:val="24"/>
          <w:lang w:val="ka-GE"/>
        </w:rPr>
        <w:t>.</w:t>
      </w:r>
    </w:p>
    <w:p w14:paraId="182A1848" w14:textId="00233535" w:rsidR="008A1521" w:rsidRPr="00D92D33"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სტაბილური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ქრონიკული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გულის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უკმარისობის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მკურნალობა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ბისოპროლოლით</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როგორც</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წესი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ხანგრძლივი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მკურნალობაა</w:t>
      </w:r>
      <w:r w:rsidRPr="00D92D33">
        <w:rPr>
          <w:rFonts w:ascii="Sylfaen" w:eastAsia="Times New Roman" w:hAnsi="Sylfaen" w:cs="Arial"/>
          <w:color w:val="161616"/>
          <w:sz w:val="24"/>
          <w:szCs w:val="24"/>
          <w:lang w:val="ka-GE"/>
        </w:rPr>
        <w:t>.</w:t>
      </w:r>
    </w:p>
    <w:p w14:paraId="21F242F9" w14:textId="0DEE80E8" w:rsidR="008A1521" w:rsidRPr="00FC71D1" w:rsidRDefault="007C6E56"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Arial"/>
          <w:b/>
          <w:bCs/>
          <w:color w:val="161616"/>
          <w:sz w:val="24"/>
          <w:szCs w:val="24"/>
          <w:lang w:val="ka-GE"/>
        </w:rPr>
        <w:t>კონკრეტული პოპულაცია</w:t>
      </w:r>
      <w:r w:rsidR="0048014F">
        <w:rPr>
          <w:rFonts w:ascii="Sylfaen" w:eastAsia="Times New Roman" w:hAnsi="Sylfaen" w:cs="Arial"/>
          <w:b/>
          <w:bCs/>
          <w:color w:val="161616"/>
          <w:sz w:val="24"/>
          <w:szCs w:val="24"/>
          <w:lang w:val="ka-GE"/>
        </w:rPr>
        <w:t xml:space="preserve"> </w:t>
      </w:r>
    </w:p>
    <w:p w14:paraId="1201EC1C" w14:textId="77777777" w:rsidR="005C7389" w:rsidRPr="00D92D33" w:rsidRDefault="005C7389" w:rsidP="009A32C2">
      <w:pPr>
        <w:shd w:val="clear" w:color="auto" w:fill="FFFFFF"/>
        <w:spacing w:after="0" w:line="240" w:lineRule="auto"/>
        <w:jc w:val="both"/>
        <w:rPr>
          <w:rFonts w:ascii="Sylfaen" w:eastAsia="Times New Roman" w:hAnsi="Sylfaen" w:cs="Sylfaen"/>
          <w:i/>
          <w:iCs/>
          <w:color w:val="161616"/>
          <w:sz w:val="24"/>
          <w:szCs w:val="24"/>
          <w:lang w:val="ka-GE"/>
        </w:rPr>
      </w:pPr>
      <w:r w:rsidRPr="00D92D33">
        <w:rPr>
          <w:rFonts w:ascii="Sylfaen" w:eastAsia="Times New Roman" w:hAnsi="Sylfaen" w:cs="Sylfaen"/>
          <w:i/>
          <w:iCs/>
          <w:color w:val="161616"/>
          <w:sz w:val="24"/>
          <w:szCs w:val="24"/>
          <w:lang w:val="ka-GE"/>
        </w:rPr>
        <w:t>ღვიძლის</w:t>
      </w:r>
      <w:r w:rsidRPr="00D92D33">
        <w:rPr>
          <w:rFonts w:ascii="Sylfaen" w:eastAsia="Times New Roman" w:hAnsi="Sylfaen" w:cs="Arial"/>
          <w:i/>
          <w:iCs/>
          <w:color w:val="161616"/>
          <w:sz w:val="24"/>
          <w:szCs w:val="24"/>
          <w:lang w:val="ka-GE"/>
        </w:rPr>
        <w:t xml:space="preserve"> </w:t>
      </w:r>
      <w:r w:rsidRPr="00D92D33">
        <w:rPr>
          <w:rFonts w:ascii="Sylfaen" w:eastAsia="Times New Roman" w:hAnsi="Sylfaen" w:cs="Sylfaen"/>
          <w:i/>
          <w:iCs/>
          <w:color w:val="161616"/>
          <w:sz w:val="24"/>
          <w:szCs w:val="24"/>
          <w:lang w:val="ka-GE"/>
        </w:rPr>
        <w:t>ან</w:t>
      </w:r>
      <w:r w:rsidRPr="00D92D33">
        <w:rPr>
          <w:rFonts w:ascii="Sylfaen" w:eastAsia="Times New Roman" w:hAnsi="Sylfaen" w:cs="Arial"/>
          <w:i/>
          <w:iCs/>
          <w:color w:val="161616"/>
          <w:sz w:val="24"/>
          <w:szCs w:val="24"/>
          <w:lang w:val="ka-GE"/>
        </w:rPr>
        <w:t xml:space="preserve"> </w:t>
      </w:r>
      <w:r w:rsidRPr="00D92D33">
        <w:rPr>
          <w:rFonts w:ascii="Sylfaen" w:eastAsia="Times New Roman" w:hAnsi="Sylfaen" w:cs="Sylfaen"/>
          <w:i/>
          <w:iCs/>
          <w:color w:val="161616"/>
          <w:sz w:val="24"/>
          <w:szCs w:val="24"/>
          <w:lang w:val="ka-GE"/>
        </w:rPr>
        <w:t>თირკმელების</w:t>
      </w:r>
      <w:r w:rsidRPr="00D92D33">
        <w:rPr>
          <w:rFonts w:ascii="Sylfaen" w:eastAsia="Times New Roman" w:hAnsi="Sylfaen" w:cs="Arial"/>
          <w:i/>
          <w:iCs/>
          <w:color w:val="161616"/>
          <w:sz w:val="24"/>
          <w:szCs w:val="24"/>
          <w:lang w:val="ka-GE"/>
        </w:rPr>
        <w:t xml:space="preserve"> </w:t>
      </w:r>
      <w:r w:rsidRPr="00D92D33">
        <w:rPr>
          <w:rFonts w:ascii="Sylfaen" w:eastAsia="Times New Roman" w:hAnsi="Sylfaen" w:cs="Sylfaen"/>
          <w:i/>
          <w:iCs/>
          <w:color w:val="161616"/>
          <w:sz w:val="24"/>
          <w:szCs w:val="24"/>
          <w:lang w:val="ka-GE"/>
        </w:rPr>
        <w:t>უკმარისობა</w:t>
      </w:r>
    </w:p>
    <w:p w14:paraId="296CE39C" w14:textId="4B857892" w:rsidR="008A1521" w:rsidRPr="00D92D33"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lastRenderedPageBreak/>
        <w:t>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არსებობს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ინფორმაცია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ბისოპროლოლის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ფარმაკოკინეტიკის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შესახებ</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პაციენტებში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გულის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ქრონიკული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უკმარისობით</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ღვიძლის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ან</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თირკმელების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ფუნქციის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დარღვევით</w:t>
      </w:r>
      <w:r w:rsidRPr="00D92D33">
        <w:rPr>
          <w:rFonts w:ascii="Sylfaen" w:eastAsia="Times New Roman" w:hAnsi="Sylfaen" w:cs="Arial"/>
          <w:color w:val="161616"/>
          <w:sz w:val="24"/>
          <w:szCs w:val="24"/>
          <w:lang w:val="ka-GE"/>
        </w:rPr>
        <w:t>.</w:t>
      </w:r>
      <w:r w:rsidRPr="00D92D33">
        <w:rPr>
          <w:rFonts w:ascii="Sylfaen" w:hAnsi="Sylfaen"/>
          <w:sz w:val="24"/>
          <w:szCs w:val="24"/>
          <w:lang w:val="ka-GE"/>
        </w:rPr>
        <w:t xml:space="preserve"> </w:t>
      </w:r>
      <w:r w:rsidRPr="00D92D33">
        <w:rPr>
          <w:rFonts w:ascii="Sylfaen" w:eastAsia="Times New Roman" w:hAnsi="Sylfaen" w:cs="Sylfaen"/>
          <w:color w:val="161616"/>
          <w:sz w:val="24"/>
          <w:szCs w:val="24"/>
          <w:lang w:val="ka-GE"/>
        </w:rPr>
        <w:t>ამიტომ</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ამ</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პოპულაციებში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დოზის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გაზრდა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მოხდეს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დამატებითი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სიფრთხილით</w:t>
      </w:r>
      <w:r w:rsidRPr="00D92D33">
        <w:rPr>
          <w:rFonts w:ascii="Sylfaen" w:eastAsia="Times New Roman" w:hAnsi="Sylfaen" w:cs="Arial"/>
          <w:color w:val="161616"/>
          <w:sz w:val="24"/>
          <w:szCs w:val="24"/>
          <w:lang w:val="ka-GE"/>
        </w:rPr>
        <w:t>.</w:t>
      </w:r>
    </w:p>
    <w:p w14:paraId="51649BDB" w14:textId="3E54E1FF" w:rsidR="008A1521" w:rsidRPr="00D92D33"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lang w:val="ka-GE"/>
        </w:rPr>
        <w:t>ხანდაზმულები</w:t>
      </w:r>
    </w:p>
    <w:p w14:paraId="1BBC05A4" w14:textId="10E94A9E" w:rsidR="008A1521" w:rsidRPr="00D92D33"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დოზის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კორექცია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საჭირო</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არის</w:t>
      </w:r>
      <w:r w:rsidR="008A1521" w:rsidRPr="00D92D33">
        <w:rPr>
          <w:rFonts w:ascii="Sylfaen" w:eastAsia="Times New Roman" w:hAnsi="Sylfaen" w:cs="Arial"/>
          <w:color w:val="161616"/>
          <w:sz w:val="24"/>
          <w:szCs w:val="24"/>
          <w:lang w:val="ka-GE"/>
        </w:rPr>
        <w:t>.</w:t>
      </w:r>
    </w:p>
    <w:p w14:paraId="17311955" w14:textId="5B59F59B" w:rsidR="008A1521" w:rsidRPr="00D92D33"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i/>
          <w:iCs/>
          <w:color w:val="161616"/>
          <w:sz w:val="24"/>
          <w:szCs w:val="24"/>
          <w:lang w:val="ka-GE"/>
        </w:rPr>
        <w:t>პედიატრიული</w:t>
      </w:r>
      <w:r w:rsidRPr="00D92D33">
        <w:rPr>
          <w:rFonts w:ascii="Sylfaen" w:eastAsia="Times New Roman" w:hAnsi="Sylfaen" w:cs="Arial"/>
          <w:i/>
          <w:iCs/>
          <w:color w:val="161616"/>
          <w:sz w:val="24"/>
          <w:szCs w:val="24"/>
          <w:lang w:val="ka-GE"/>
        </w:rPr>
        <w:t xml:space="preserve"> </w:t>
      </w:r>
      <w:r w:rsidRPr="00FC71D1">
        <w:rPr>
          <w:rFonts w:ascii="Sylfaen" w:eastAsia="Times New Roman" w:hAnsi="Sylfaen" w:cs="Sylfaen"/>
          <w:i/>
          <w:iCs/>
          <w:color w:val="161616"/>
          <w:sz w:val="24"/>
          <w:szCs w:val="24"/>
          <w:lang w:val="ka-GE"/>
        </w:rPr>
        <w:t>პოპულაცია</w:t>
      </w:r>
    </w:p>
    <w:p w14:paraId="548F26E4" w14:textId="77777777" w:rsidR="00E611C5" w:rsidRPr="00D92D33"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ბავშვებში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ბისოპროლოლის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გამოყენების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გამოცდილება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არსებობს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ამიტომ</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მისი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გამოყენება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რეკომენდებული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ბავშვებისთვის</w:t>
      </w:r>
      <w:r w:rsidRPr="00D92D33">
        <w:rPr>
          <w:rFonts w:ascii="Sylfaen" w:eastAsia="Times New Roman" w:hAnsi="Sylfaen" w:cs="Arial"/>
          <w:color w:val="161616"/>
          <w:sz w:val="24"/>
          <w:szCs w:val="24"/>
          <w:lang w:val="ka-GE"/>
        </w:rPr>
        <w:t>.</w:t>
      </w:r>
    </w:p>
    <w:p w14:paraId="5541CE02" w14:textId="75A1A0D1" w:rsidR="008A1521" w:rsidRPr="00D92D33" w:rsidRDefault="00E611C5" w:rsidP="009A32C2">
      <w:pPr>
        <w:shd w:val="clear" w:color="auto" w:fill="FFFFFF"/>
        <w:spacing w:after="0" w:line="240"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u w:val="single"/>
          <w:lang w:val="ka-GE"/>
        </w:rPr>
        <w:t>მიღების წესი</w:t>
      </w:r>
    </w:p>
    <w:p w14:paraId="2C5E1552" w14:textId="77777777" w:rsidR="00E611C5" w:rsidRPr="00D92D33" w:rsidRDefault="00E611C5" w:rsidP="009A32C2">
      <w:pPr>
        <w:shd w:val="clear" w:color="auto" w:fill="FFFFFF"/>
        <w:spacing w:after="0" w:line="240" w:lineRule="auto"/>
        <w:jc w:val="both"/>
        <w:rPr>
          <w:rFonts w:ascii="Sylfaen" w:eastAsia="Times New Roman" w:hAnsi="Sylfaen" w:cs="Sylfaen"/>
          <w:color w:val="161616"/>
          <w:sz w:val="24"/>
          <w:szCs w:val="24"/>
          <w:lang w:val="ka-GE"/>
        </w:rPr>
      </w:pPr>
      <w:r w:rsidRPr="00D92D33">
        <w:rPr>
          <w:rFonts w:ascii="Sylfaen" w:eastAsia="Times New Roman" w:hAnsi="Sylfaen" w:cs="Sylfaen"/>
          <w:color w:val="161616"/>
          <w:sz w:val="24"/>
          <w:szCs w:val="24"/>
          <w:lang w:val="ka-GE"/>
        </w:rPr>
        <w:t>პერორალური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გამოყენებისთვის</w:t>
      </w:r>
    </w:p>
    <w:p w14:paraId="6613F5B2" w14:textId="0E8AE027" w:rsidR="00656A3C" w:rsidRPr="00D92D33" w:rsidRDefault="00656A3C" w:rsidP="009A32C2">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ბისოპროლოლის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ტაბლეტები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იქნას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მიღებული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დილით</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შეიძლება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მიღებულ</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იქნას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საკვებთან</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ერთად</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ისინი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გადაიყლაპოს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სითხესთან</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ერთად</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და</w:t>
      </w:r>
      <w:r w:rsidRPr="00FC71D1">
        <w:rPr>
          <w:rFonts w:ascii="Sylfaen" w:eastAsia="Times New Roman" w:hAnsi="Sylfaen" w:cs="Sylfaen"/>
          <w:color w:val="161616"/>
          <w:sz w:val="24"/>
          <w:szCs w:val="24"/>
          <w:lang w:val="ka-GE"/>
        </w:rPr>
        <w:t>ი</w:t>
      </w:r>
      <w:r w:rsidRPr="00D92D33">
        <w:rPr>
          <w:rFonts w:ascii="Sylfaen" w:eastAsia="Times New Roman" w:hAnsi="Sylfaen" w:cs="Sylfaen"/>
          <w:color w:val="161616"/>
          <w:sz w:val="24"/>
          <w:szCs w:val="24"/>
          <w:lang w:val="ka-GE"/>
        </w:rPr>
        <w:t>ღეჭო</w:t>
      </w:r>
      <w:r w:rsidRPr="00FC71D1">
        <w:rPr>
          <w:rFonts w:ascii="Sylfaen" w:eastAsia="Times New Roman" w:hAnsi="Sylfaen" w:cs="Sylfaen"/>
          <w:color w:val="161616"/>
          <w:sz w:val="24"/>
          <w:szCs w:val="24"/>
          <w:lang w:val="ka-GE"/>
        </w:rPr>
        <w:t>ს</w:t>
      </w:r>
      <w:r w:rsidRPr="00D92D33">
        <w:rPr>
          <w:rFonts w:ascii="Sylfaen" w:eastAsia="Times New Roman" w:hAnsi="Sylfaen" w:cs="Arial"/>
          <w:color w:val="161616"/>
          <w:sz w:val="24"/>
          <w:szCs w:val="24"/>
          <w:lang w:val="ka-GE"/>
        </w:rPr>
        <w:t>.</w:t>
      </w:r>
    </w:p>
    <w:p w14:paraId="738E6194" w14:textId="77777777" w:rsidR="009A32C2" w:rsidRPr="00D92D33" w:rsidRDefault="009A32C2" w:rsidP="008A1521">
      <w:pPr>
        <w:shd w:val="clear" w:color="auto" w:fill="FFFFFF"/>
        <w:spacing w:after="0" w:line="240" w:lineRule="auto"/>
        <w:jc w:val="both"/>
        <w:rPr>
          <w:rFonts w:ascii="Sylfaen" w:eastAsia="Times New Roman" w:hAnsi="Sylfaen" w:cs="Arial"/>
          <w:color w:val="161616"/>
          <w:sz w:val="24"/>
          <w:szCs w:val="24"/>
          <w:lang w:val="ka-GE"/>
        </w:rPr>
      </w:pPr>
    </w:p>
    <w:p w14:paraId="19C7F361" w14:textId="1F50A31D" w:rsidR="008A1521" w:rsidRPr="00D92D33" w:rsidRDefault="00656A3C" w:rsidP="007F4C9C">
      <w:pPr>
        <w:shd w:val="clear" w:color="auto" w:fill="FFFFFF"/>
        <w:spacing w:after="0" w:line="240" w:lineRule="auto"/>
        <w:jc w:val="both"/>
        <w:rPr>
          <w:rFonts w:ascii="Sylfaen" w:eastAsia="Times New Roman" w:hAnsi="Sylfaen" w:cs="Arial"/>
          <w:b/>
          <w:bCs/>
          <w:color w:val="161616"/>
          <w:sz w:val="24"/>
          <w:szCs w:val="24"/>
          <w:lang w:val="ka-GE"/>
        </w:rPr>
      </w:pPr>
      <w:r w:rsidRPr="00D92D33">
        <w:rPr>
          <w:rFonts w:ascii="Sylfaen" w:eastAsia="Times New Roman" w:hAnsi="Sylfaen" w:cs="Sylfaen"/>
          <w:b/>
          <w:bCs/>
          <w:color w:val="161616"/>
          <w:sz w:val="24"/>
          <w:szCs w:val="24"/>
          <w:lang w:val="ka-GE"/>
        </w:rPr>
        <w:t>უკუჩვენებები</w:t>
      </w:r>
    </w:p>
    <w:p w14:paraId="26D0843E" w14:textId="521D7190" w:rsidR="008A1521" w:rsidRPr="00D92D33" w:rsidRDefault="00656A3C"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Sylfaen"/>
          <w:color w:val="161616"/>
          <w:sz w:val="24"/>
          <w:szCs w:val="24"/>
          <w:lang w:val="ka-GE"/>
        </w:rPr>
        <w:t>ბისოპროლოლი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უკუნაჩვენებია</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გულის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ქრონიკული</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უკმარისობის</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მქონე</w:t>
      </w:r>
      <w:r w:rsidRPr="00D92D33">
        <w:rPr>
          <w:rFonts w:ascii="Sylfaen" w:eastAsia="Times New Roman" w:hAnsi="Sylfaen" w:cs="Arial"/>
          <w:color w:val="161616"/>
          <w:sz w:val="24"/>
          <w:szCs w:val="24"/>
          <w:lang w:val="ka-GE"/>
        </w:rPr>
        <w:t xml:space="preserve"> </w:t>
      </w:r>
      <w:r w:rsidRPr="00D92D33">
        <w:rPr>
          <w:rFonts w:ascii="Sylfaen" w:eastAsia="Times New Roman" w:hAnsi="Sylfaen" w:cs="Sylfaen"/>
          <w:color w:val="161616"/>
          <w:sz w:val="24"/>
          <w:szCs w:val="24"/>
          <w:lang w:val="ka-GE"/>
        </w:rPr>
        <w:t>პაციენტებში</w:t>
      </w:r>
      <w:r w:rsidRPr="00D92D33">
        <w:rPr>
          <w:rFonts w:ascii="Sylfaen" w:eastAsia="Times New Roman" w:hAnsi="Sylfaen" w:cs="Arial"/>
          <w:color w:val="161616"/>
          <w:sz w:val="24"/>
          <w:szCs w:val="24"/>
          <w:lang w:val="ka-GE"/>
        </w:rPr>
        <w:t xml:space="preserve"> </w:t>
      </w:r>
      <w:r w:rsidRPr="00FC71D1">
        <w:rPr>
          <w:rFonts w:ascii="Sylfaen" w:eastAsia="Times New Roman" w:hAnsi="Sylfaen" w:cs="Arial"/>
          <w:color w:val="161616"/>
          <w:sz w:val="24"/>
          <w:szCs w:val="24"/>
          <w:lang w:val="ka-GE"/>
        </w:rPr>
        <w:t>რომლებსაც აქვთ</w:t>
      </w:r>
      <w:r w:rsidR="008A1521" w:rsidRPr="00D92D33">
        <w:rPr>
          <w:rFonts w:ascii="Sylfaen" w:eastAsia="Times New Roman" w:hAnsi="Sylfaen" w:cs="Arial"/>
          <w:color w:val="161616"/>
          <w:sz w:val="24"/>
          <w:szCs w:val="24"/>
          <w:lang w:val="ka-GE"/>
        </w:rPr>
        <w:t>:</w:t>
      </w:r>
    </w:p>
    <w:p w14:paraId="286DF440" w14:textId="54A53375" w:rsidR="008A1521" w:rsidRPr="00D92D33" w:rsidRDefault="008A1521"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ჰიპერმგრძნობელობა</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აქტიური</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ნივთიერების</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ან</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რომელიმე</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დამხმარე</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ნივთიერების</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მიმართ</w:t>
      </w:r>
    </w:p>
    <w:p w14:paraId="1D3FF7CB" w14:textId="43435E36" w:rsidR="008A1521" w:rsidRPr="00D92D33" w:rsidRDefault="008A1521"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გულის</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მწვავე</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უკმარისობა</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ან</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გულის</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უკმარისობის</w:t>
      </w:r>
      <w:r w:rsidR="008578F8"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ეპიზოდების</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დროს</w:t>
      </w:r>
      <w:r w:rsidR="00656A3C" w:rsidRPr="00FC71D1">
        <w:rPr>
          <w:rFonts w:ascii="Sylfaen" w:eastAsia="Times New Roman" w:hAnsi="Sylfaen" w:cs="Sylfaen"/>
          <w:color w:val="161616"/>
          <w:sz w:val="24"/>
          <w:szCs w:val="24"/>
          <w:lang w:val="ka-GE"/>
        </w:rPr>
        <w:t xml:space="preserve"> </w:t>
      </w:r>
      <w:r w:rsidR="00656A3C" w:rsidRPr="00D92D33">
        <w:rPr>
          <w:rFonts w:ascii="Sylfaen" w:eastAsia="Times New Roman" w:hAnsi="Sylfaen" w:cs="Sylfaen"/>
          <w:color w:val="161616"/>
          <w:sz w:val="24"/>
          <w:szCs w:val="24"/>
          <w:lang w:val="ka-GE"/>
        </w:rPr>
        <w:t>დეკომპენსაცი</w:t>
      </w:r>
      <w:r w:rsidR="00656A3C" w:rsidRPr="00FC71D1">
        <w:rPr>
          <w:rFonts w:ascii="Sylfaen" w:eastAsia="Times New Roman" w:hAnsi="Sylfaen" w:cs="Sylfaen"/>
          <w:color w:val="161616"/>
          <w:sz w:val="24"/>
          <w:szCs w:val="24"/>
          <w:lang w:val="ka-GE"/>
        </w:rPr>
        <w:t>ა</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რომ</w:t>
      </w:r>
      <w:r w:rsidR="00656A3C" w:rsidRPr="00FC71D1">
        <w:rPr>
          <w:rFonts w:ascii="Sylfaen" w:eastAsia="Times New Roman" w:hAnsi="Sylfaen" w:cs="Sylfaen"/>
          <w:color w:val="161616"/>
          <w:sz w:val="24"/>
          <w:szCs w:val="24"/>
          <w:lang w:val="ka-GE"/>
        </w:rPr>
        <w:t>ე</w:t>
      </w:r>
      <w:r w:rsidR="00656A3C" w:rsidRPr="00D92D33">
        <w:rPr>
          <w:rFonts w:ascii="Sylfaen" w:eastAsia="Times New Roman" w:hAnsi="Sylfaen" w:cs="Sylfaen"/>
          <w:color w:val="161616"/>
          <w:sz w:val="24"/>
          <w:szCs w:val="24"/>
          <w:lang w:val="ka-GE"/>
        </w:rPr>
        <w:t>ლიც</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საჭიროებ</w:t>
      </w:r>
      <w:r w:rsidR="00656A3C" w:rsidRPr="00FC71D1">
        <w:rPr>
          <w:rFonts w:ascii="Sylfaen" w:eastAsia="Times New Roman" w:hAnsi="Sylfaen" w:cs="Sylfaen"/>
          <w:color w:val="161616"/>
          <w:sz w:val="24"/>
          <w:szCs w:val="24"/>
          <w:lang w:val="ka-GE"/>
        </w:rPr>
        <w:t>ს</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ი</w:t>
      </w:r>
      <w:r w:rsidR="00656A3C" w:rsidRPr="00D92D33">
        <w:rPr>
          <w:rFonts w:ascii="Sylfaen" w:eastAsia="Times New Roman" w:hAnsi="Sylfaen" w:cs="Arial"/>
          <w:color w:val="161616"/>
          <w:sz w:val="24"/>
          <w:szCs w:val="24"/>
          <w:lang w:val="ka-GE"/>
        </w:rPr>
        <w:t>.</w:t>
      </w:r>
      <w:r w:rsidR="00656A3C" w:rsidRPr="00D92D33">
        <w:rPr>
          <w:rFonts w:ascii="Sylfaen" w:eastAsia="Times New Roman" w:hAnsi="Sylfaen" w:cs="Sylfaen"/>
          <w:color w:val="161616"/>
          <w:sz w:val="24"/>
          <w:szCs w:val="24"/>
          <w:lang w:val="ka-GE"/>
        </w:rPr>
        <w:t>ვ</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ინოტროპულ</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თერაპია</w:t>
      </w:r>
      <w:r w:rsidR="00E457D9">
        <w:rPr>
          <w:rFonts w:ascii="Sylfaen" w:eastAsia="Times New Roman" w:hAnsi="Sylfaen" w:cs="Sylfaen"/>
          <w:color w:val="161616"/>
          <w:sz w:val="24"/>
          <w:szCs w:val="24"/>
          <w:lang w:val="ka-GE"/>
        </w:rPr>
        <w:t>ს.</w:t>
      </w:r>
      <w:r w:rsidR="00656A3C" w:rsidRPr="00D92D33">
        <w:rPr>
          <w:rFonts w:ascii="Sylfaen" w:eastAsia="Times New Roman" w:hAnsi="Sylfaen" w:cs="Arial"/>
          <w:color w:val="161616"/>
          <w:sz w:val="24"/>
          <w:szCs w:val="24"/>
          <w:lang w:val="ka-GE"/>
        </w:rPr>
        <w:t xml:space="preserve"> </w:t>
      </w:r>
    </w:p>
    <w:p w14:paraId="3A11F798" w14:textId="1F58D5AF" w:rsidR="008A1521" w:rsidRPr="00D92D33" w:rsidRDefault="008A1521"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კარდიოგენური</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შოკი</w:t>
      </w:r>
    </w:p>
    <w:p w14:paraId="5E545BAE" w14:textId="7F3E776D" w:rsidR="008A1521" w:rsidRPr="00D92D33" w:rsidRDefault="008A1521"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მეორე</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ან</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მესამე</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ხარისხის</w:t>
      </w:r>
      <w:r w:rsidR="00656A3C" w:rsidRPr="00D92D33">
        <w:rPr>
          <w:rFonts w:ascii="Sylfaen" w:eastAsia="Times New Roman" w:hAnsi="Sylfaen" w:cs="Arial"/>
          <w:color w:val="161616"/>
          <w:sz w:val="24"/>
          <w:szCs w:val="24"/>
          <w:lang w:val="ka-GE"/>
        </w:rPr>
        <w:t xml:space="preserve"> AV </w:t>
      </w:r>
      <w:r w:rsidR="00656A3C" w:rsidRPr="00D92D33">
        <w:rPr>
          <w:rFonts w:ascii="Sylfaen" w:eastAsia="Times New Roman" w:hAnsi="Sylfaen" w:cs="Sylfaen"/>
          <w:color w:val="161616"/>
          <w:sz w:val="24"/>
          <w:szCs w:val="24"/>
          <w:lang w:val="ka-GE"/>
        </w:rPr>
        <w:t>ბლოკადა</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კარდიოსტიმულატორის</w:t>
      </w:r>
      <w:r w:rsidR="00656A3C" w:rsidRPr="00D92D33">
        <w:rPr>
          <w:rFonts w:ascii="Sylfaen" w:eastAsia="Times New Roman" w:hAnsi="Sylfaen" w:cs="Arial"/>
          <w:color w:val="161616"/>
          <w:sz w:val="24"/>
          <w:szCs w:val="24"/>
          <w:lang w:val="ka-GE"/>
        </w:rPr>
        <w:t xml:space="preserve"> </w:t>
      </w:r>
      <w:r w:rsidR="00656A3C" w:rsidRPr="00D92D33">
        <w:rPr>
          <w:rFonts w:ascii="Sylfaen" w:eastAsia="Times New Roman" w:hAnsi="Sylfaen" w:cs="Sylfaen"/>
          <w:color w:val="161616"/>
          <w:sz w:val="24"/>
          <w:szCs w:val="24"/>
          <w:lang w:val="ka-GE"/>
        </w:rPr>
        <w:t>გარეშე</w:t>
      </w:r>
      <w:r w:rsidR="00656A3C" w:rsidRPr="00D92D33">
        <w:rPr>
          <w:rFonts w:ascii="Sylfaen" w:eastAsia="Times New Roman" w:hAnsi="Sylfaen" w:cs="Arial"/>
          <w:color w:val="161616"/>
          <w:sz w:val="24"/>
          <w:szCs w:val="24"/>
          <w:lang w:val="ka-GE"/>
        </w:rPr>
        <w:t>)</w:t>
      </w:r>
    </w:p>
    <w:p w14:paraId="654E1DC4" w14:textId="12DE49F8" w:rsidR="008A1521" w:rsidRPr="00D92D33" w:rsidRDefault="008A1521"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Arial"/>
          <w:color w:val="161616"/>
          <w:sz w:val="24"/>
          <w:szCs w:val="24"/>
          <w:lang w:val="ka-GE"/>
        </w:rPr>
        <w:t xml:space="preserve">- </w:t>
      </w:r>
      <w:r w:rsidR="00656A3C" w:rsidRPr="00E457D9">
        <w:rPr>
          <w:rFonts w:ascii="Sylfaen" w:eastAsia="Times New Roman" w:hAnsi="Sylfaen" w:cs="Sylfaen"/>
          <w:color w:val="161616"/>
          <w:sz w:val="24"/>
          <w:szCs w:val="24"/>
          <w:lang w:val="ka-GE"/>
        </w:rPr>
        <w:t>ავადმყოფი</w:t>
      </w:r>
      <w:r w:rsidR="00656A3C" w:rsidRPr="00E457D9">
        <w:rPr>
          <w:rFonts w:ascii="Sylfaen" w:eastAsia="Times New Roman" w:hAnsi="Sylfaen" w:cs="Arial"/>
          <w:color w:val="161616"/>
          <w:sz w:val="24"/>
          <w:szCs w:val="24"/>
          <w:lang w:val="ka-GE"/>
        </w:rPr>
        <w:t xml:space="preserve"> </w:t>
      </w:r>
      <w:r w:rsidR="00656A3C" w:rsidRPr="00E457D9">
        <w:rPr>
          <w:rFonts w:ascii="Sylfaen" w:eastAsia="Times New Roman" w:hAnsi="Sylfaen" w:cs="Sylfaen"/>
          <w:color w:val="161616"/>
          <w:sz w:val="24"/>
          <w:szCs w:val="24"/>
          <w:lang w:val="ka-GE"/>
        </w:rPr>
        <w:t>სინუსის</w:t>
      </w:r>
      <w:r w:rsidR="00656A3C" w:rsidRPr="00E457D9">
        <w:rPr>
          <w:rFonts w:ascii="Sylfaen" w:eastAsia="Times New Roman" w:hAnsi="Sylfaen" w:cs="Arial"/>
          <w:color w:val="161616"/>
          <w:sz w:val="24"/>
          <w:szCs w:val="24"/>
          <w:lang w:val="ka-GE"/>
        </w:rPr>
        <w:t xml:space="preserve"> </w:t>
      </w:r>
      <w:r w:rsidR="00656A3C" w:rsidRPr="00E457D9">
        <w:rPr>
          <w:rFonts w:ascii="Sylfaen" w:eastAsia="Times New Roman" w:hAnsi="Sylfaen" w:cs="Sylfaen"/>
          <w:color w:val="161616"/>
          <w:sz w:val="24"/>
          <w:szCs w:val="24"/>
          <w:lang w:val="ka-GE"/>
        </w:rPr>
        <w:t>სინდრომი</w:t>
      </w:r>
      <w:r w:rsidR="00656A3C" w:rsidRPr="00D92D33">
        <w:rPr>
          <w:rFonts w:ascii="Sylfaen" w:eastAsia="Times New Roman" w:hAnsi="Sylfaen" w:cs="Arial"/>
          <w:color w:val="161616"/>
          <w:sz w:val="24"/>
          <w:szCs w:val="24"/>
          <w:lang w:val="ka-GE"/>
        </w:rPr>
        <w:t xml:space="preserve"> </w:t>
      </w:r>
    </w:p>
    <w:p w14:paraId="00D8D634" w14:textId="006FD226" w:rsidR="008A1521" w:rsidRPr="00D92D33" w:rsidRDefault="008A1521"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სინოატრიული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ბლოკადა</w:t>
      </w:r>
    </w:p>
    <w:p w14:paraId="199E2EE2" w14:textId="2B90FD98" w:rsidR="008A1521" w:rsidRPr="00D92D33" w:rsidRDefault="008A1521"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სიმპტომური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ბრადიკარდია</w:t>
      </w:r>
    </w:p>
    <w:p w14:paraId="64794B19" w14:textId="6B2A2844" w:rsidR="008A1521" w:rsidRPr="00D92D33" w:rsidRDefault="008A1521"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სიმპტომური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ჰიპოტენზია</w:t>
      </w:r>
    </w:p>
    <w:p w14:paraId="1C42EFDD" w14:textId="10368583" w:rsidR="008A1521" w:rsidRPr="00D92D33" w:rsidRDefault="008A1521"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მძიმე</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ბრონქული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ასთმა</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ან</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მძიმე</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ქრონიკული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ობსტრუქციული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ფილტვების</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დაავადება</w:t>
      </w:r>
      <w:r w:rsidR="004D717F" w:rsidRPr="00D92D33">
        <w:rPr>
          <w:rFonts w:ascii="Sylfaen" w:eastAsia="Times New Roman" w:hAnsi="Sylfaen" w:cs="Arial"/>
          <w:color w:val="161616"/>
          <w:sz w:val="24"/>
          <w:szCs w:val="24"/>
          <w:lang w:val="ka-GE"/>
        </w:rPr>
        <w:t xml:space="preserve"> </w:t>
      </w:r>
      <w:r w:rsidR="004D717F" w:rsidRPr="00FC71D1">
        <w:rPr>
          <w:rFonts w:ascii="Sylfaen" w:eastAsia="Times New Roman" w:hAnsi="Sylfaen" w:cs="Arial"/>
          <w:color w:val="161616"/>
          <w:sz w:val="24"/>
          <w:szCs w:val="24"/>
          <w:lang w:val="ka-GE"/>
        </w:rPr>
        <w:t xml:space="preserve"> </w:t>
      </w:r>
    </w:p>
    <w:p w14:paraId="4EF8B120" w14:textId="7429F2CA" w:rsidR="008A1521" w:rsidRPr="00D92D33" w:rsidRDefault="008A1521"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პერიფერიული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არტერიული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ოკლუზიური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დაავადების</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მძიმე</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ფორმები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ან</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რეინოს</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სინდრომის</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მძიმე</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ფორმები</w:t>
      </w:r>
      <w:r w:rsidR="004D717F" w:rsidRPr="00D92D33">
        <w:rPr>
          <w:rFonts w:ascii="Sylfaen" w:eastAsia="Times New Roman" w:hAnsi="Sylfaen" w:cs="Arial"/>
          <w:color w:val="161616"/>
          <w:sz w:val="24"/>
          <w:szCs w:val="24"/>
          <w:lang w:val="ka-GE"/>
        </w:rPr>
        <w:t xml:space="preserve"> </w:t>
      </w:r>
    </w:p>
    <w:p w14:paraId="35AFE92D" w14:textId="7F9B8DD7" w:rsidR="008A1521" w:rsidRPr="00D92D33" w:rsidRDefault="008A1521" w:rsidP="007F4C9C">
      <w:pPr>
        <w:shd w:val="clear" w:color="auto" w:fill="FFFFFF"/>
        <w:spacing w:after="0" w:line="240" w:lineRule="auto"/>
        <w:jc w:val="both"/>
        <w:rPr>
          <w:rFonts w:ascii="Sylfaen" w:eastAsia="Times New Roman" w:hAnsi="Sylfaen" w:cs="Arial"/>
          <w:color w:val="161616"/>
          <w:sz w:val="24"/>
          <w:szCs w:val="24"/>
          <w:lang w:val="ka-GE"/>
        </w:rPr>
      </w:pPr>
      <w:r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არანამკურნალევი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ფეოქრომოციტომა</w:t>
      </w:r>
    </w:p>
    <w:p w14:paraId="086B44B2" w14:textId="3F9EEE87" w:rsidR="00C94B25" w:rsidRPr="00D92D33" w:rsidRDefault="008A1521" w:rsidP="007F4C9C">
      <w:pPr>
        <w:shd w:val="clear" w:color="auto" w:fill="FFFFFF"/>
        <w:spacing w:after="0" w:line="240" w:lineRule="auto"/>
        <w:jc w:val="both"/>
        <w:rPr>
          <w:rFonts w:ascii="Sylfaen" w:eastAsia="Times New Roman" w:hAnsi="Sylfaen" w:cs="Sylfaen"/>
          <w:color w:val="161616"/>
          <w:sz w:val="24"/>
          <w:szCs w:val="24"/>
          <w:lang w:val="ka-GE"/>
        </w:rPr>
      </w:pPr>
      <w:r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მეტაბოლური</w:t>
      </w:r>
      <w:r w:rsidR="004D717F" w:rsidRPr="00D92D33">
        <w:rPr>
          <w:rFonts w:ascii="Sylfaen" w:eastAsia="Times New Roman" w:hAnsi="Sylfaen" w:cs="Arial"/>
          <w:color w:val="161616"/>
          <w:sz w:val="24"/>
          <w:szCs w:val="24"/>
          <w:lang w:val="ka-GE"/>
        </w:rPr>
        <w:t xml:space="preserve"> </w:t>
      </w:r>
      <w:r w:rsidR="004D717F" w:rsidRPr="00D92D33">
        <w:rPr>
          <w:rFonts w:ascii="Sylfaen" w:eastAsia="Times New Roman" w:hAnsi="Sylfaen" w:cs="Sylfaen"/>
          <w:color w:val="161616"/>
          <w:sz w:val="24"/>
          <w:szCs w:val="24"/>
          <w:lang w:val="ka-GE"/>
        </w:rPr>
        <w:t>აციდოზი</w:t>
      </w:r>
    </w:p>
    <w:p w14:paraId="38E193DB" w14:textId="77777777" w:rsidR="007F4C9C" w:rsidRPr="00D92D33" w:rsidRDefault="007F4C9C" w:rsidP="007F4C9C">
      <w:pPr>
        <w:shd w:val="clear" w:color="auto" w:fill="FFFFFF"/>
        <w:spacing w:after="0" w:line="240" w:lineRule="auto"/>
        <w:jc w:val="both"/>
        <w:rPr>
          <w:rFonts w:ascii="Sylfaen" w:eastAsia="Times New Roman" w:hAnsi="Sylfaen" w:cs="Arial"/>
          <w:color w:val="161616"/>
          <w:sz w:val="24"/>
          <w:szCs w:val="24"/>
          <w:lang w:val="ka-GE"/>
        </w:rPr>
      </w:pPr>
    </w:p>
    <w:p w14:paraId="5B93652E" w14:textId="77777777" w:rsidR="00C94B25" w:rsidRPr="00FC71D1" w:rsidRDefault="00C94B25" w:rsidP="00E74A8A">
      <w:pPr>
        <w:shd w:val="clear" w:color="auto" w:fill="FFFFFF"/>
        <w:spacing w:after="0" w:line="276" w:lineRule="auto"/>
        <w:jc w:val="both"/>
        <w:rPr>
          <w:rFonts w:ascii="Sylfaen" w:eastAsia="Times New Roman" w:hAnsi="Sylfaen" w:cs="Arial"/>
          <w:b/>
          <w:bCs/>
          <w:color w:val="161616"/>
          <w:sz w:val="24"/>
          <w:szCs w:val="24"/>
          <w:lang w:val="ka-GE"/>
        </w:rPr>
      </w:pPr>
      <w:r w:rsidRPr="00FC71D1">
        <w:rPr>
          <w:rFonts w:ascii="Sylfaen" w:eastAsia="Times New Roman" w:hAnsi="Sylfaen" w:cs="Sylfaen"/>
          <w:b/>
          <w:bCs/>
          <w:color w:val="161616"/>
          <w:sz w:val="24"/>
          <w:szCs w:val="24"/>
          <w:lang w:val="ka-GE"/>
        </w:rPr>
        <w:t>ურთიერთქმედება</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სხვა</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სამკურნალო</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საშუალებებთან</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და</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ურთიერთქმედების</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სხვა</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ფორმები</w:t>
      </w:r>
      <w:r w:rsidRPr="00FC71D1">
        <w:rPr>
          <w:rFonts w:ascii="Sylfaen" w:eastAsia="Times New Roman" w:hAnsi="Sylfaen" w:cs="Arial"/>
          <w:b/>
          <w:bCs/>
          <w:color w:val="161616"/>
          <w:sz w:val="24"/>
          <w:szCs w:val="24"/>
          <w:lang w:val="ka-GE"/>
        </w:rPr>
        <w:t xml:space="preserve"> </w:t>
      </w:r>
    </w:p>
    <w:p w14:paraId="409D7133"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Arial"/>
          <w:b/>
          <w:bCs/>
          <w:color w:val="161616"/>
          <w:sz w:val="24"/>
          <w:szCs w:val="24"/>
          <w:u w:val="single"/>
          <w:lang w:val="ka-GE"/>
        </w:rPr>
        <w:t>არა რეკომენდებული კომბინაციები</w:t>
      </w:r>
    </w:p>
    <w:p w14:paraId="730C830C"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b/>
          <w:bCs/>
          <w:i/>
          <w:iCs/>
          <w:color w:val="161616"/>
          <w:sz w:val="24"/>
          <w:szCs w:val="24"/>
          <w:lang w:val="ka-GE"/>
        </w:rPr>
        <w:t>ეხება</w:t>
      </w:r>
      <w:r w:rsidRPr="00FC71D1">
        <w:rPr>
          <w:rFonts w:ascii="Sylfaen" w:eastAsia="Times New Roman" w:hAnsi="Sylfaen" w:cs="Arial"/>
          <w:b/>
          <w:bCs/>
          <w:i/>
          <w:iCs/>
          <w:color w:val="161616"/>
          <w:sz w:val="24"/>
          <w:szCs w:val="24"/>
          <w:lang w:val="ka-GE"/>
        </w:rPr>
        <w:t xml:space="preserve"> </w:t>
      </w:r>
      <w:r w:rsidRPr="00FC71D1">
        <w:rPr>
          <w:rFonts w:ascii="Sylfaen" w:eastAsia="Times New Roman" w:hAnsi="Sylfaen" w:cs="Sylfaen"/>
          <w:b/>
          <w:bCs/>
          <w:i/>
          <w:iCs/>
          <w:color w:val="161616"/>
          <w:sz w:val="24"/>
          <w:szCs w:val="24"/>
          <w:lang w:val="ka-GE"/>
        </w:rPr>
        <w:t>მხოლოდ</w:t>
      </w:r>
      <w:r w:rsidRPr="00FC71D1">
        <w:rPr>
          <w:rFonts w:ascii="Sylfaen" w:eastAsia="Times New Roman" w:hAnsi="Sylfaen" w:cs="Arial"/>
          <w:b/>
          <w:bCs/>
          <w:i/>
          <w:iCs/>
          <w:color w:val="161616"/>
          <w:sz w:val="24"/>
          <w:szCs w:val="24"/>
          <w:lang w:val="ka-GE"/>
        </w:rPr>
        <w:t xml:space="preserve"> </w:t>
      </w:r>
      <w:r w:rsidRPr="00FC71D1">
        <w:rPr>
          <w:rFonts w:ascii="Sylfaen" w:eastAsia="Times New Roman" w:hAnsi="Sylfaen" w:cs="Sylfaen"/>
          <w:b/>
          <w:bCs/>
          <w:i/>
          <w:iCs/>
          <w:color w:val="161616"/>
          <w:sz w:val="24"/>
          <w:szCs w:val="24"/>
          <w:lang w:val="ka-GE"/>
        </w:rPr>
        <w:t>გულის</w:t>
      </w:r>
      <w:r w:rsidRPr="00FC71D1">
        <w:rPr>
          <w:rFonts w:ascii="Sylfaen" w:eastAsia="Times New Roman" w:hAnsi="Sylfaen" w:cs="Arial"/>
          <w:b/>
          <w:bCs/>
          <w:i/>
          <w:iCs/>
          <w:color w:val="161616"/>
          <w:sz w:val="24"/>
          <w:szCs w:val="24"/>
          <w:lang w:val="ka-GE"/>
        </w:rPr>
        <w:t xml:space="preserve"> </w:t>
      </w:r>
      <w:r w:rsidRPr="00FC71D1">
        <w:rPr>
          <w:rFonts w:ascii="Sylfaen" w:eastAsia="Times New Roman" w:hAnsi="Sylfaen" w:cs="Sylfaen"/>
          <w:b/>
          <w:bCs/>
          <w:i/>
          <w:iCs/>
          <w:color w:val="161616"/>
          <w:sz w:val="24"/>
          <w:szCs w:val="24"/>
          <w:lang w:val="ka-GE"/>
        </w:rPr>
        <w:t>ქრონიკულ</w:t>
      </w:r>
      <w:r w:rsidRPr="00FC71D1">
        <w:rPr>
          <w:rFonts w:ascii="Sylfaen" w:eastAsia="Times New Roman" w:hAnsi="Sylfaen" w:cs="Arial"/>
          <w:b/>
          <w:bCs/>
          <w:i/>
          <w:iCs/>
          <w:color w:val="161616"/>
          <w:sz w:val="24"/>
          <w:szCs w:val="24"/>
          <w:lang w:val="ka-GE"/>
        </w:rPr>
        <w:t xml:space="preserve"> </w:t>
      </w:r>
      <w:r w:rsidRPr="00FC71D1">
        <w:rPr>
          <w:rFonts w:ascii="Sylfaen" w:eastAsia="Times New Roman" w:hAnsi="Sylfaen" w:cs="Sylfaen"/>
          <w:b/>
          <w:bCs/>
          <w:i/>
          <w:iCs/>
          <w:color w:val="161616"/>
          <w:sz w:val="24"/>
          <w:szCs w:val="24"/>
          <w:lang w:val="ka-GE"/>
        </w:rPr>
        <w:t>უკმარისობას</w:t>
      </w:r>
      <w:r w:rsidRPr="00FC71D1">
        <w:rPr>
          <w:rFonts w:ascii="Sylfaen" w:eastAsia="Times New Roman" w:hAnsi="Sylfaen" w:cs="Arial"/>
          <w:b/>
          <w:bCs/>
          <w:i/>
          <w:iCs/>
          <w:color w:val="161616"/>
          <w:sz w:val="24"/>
          <w:szCs w:val="24"/>
          <w:lang w:val="ka-GE"/>
        </w:rPr>
        <w:t>:</w:t>
      </w:r>
    </w:p>
    <w:p w14:paraId="420C552D"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lang w:val="ka-GE"/>
        </w:rPr>
        <w:lastRenderedPageBreak/>
        <w:t xml:space="preserve">I </w:t>
      </w:r>
      <w:r w:rsidRPr="00FC71D1">
        <w:rPr>
          <w:rFonts w:ascii="Sylfaen" w:eastAsia="Times New Roman" w:hAnsi="Sylfaen" w:cs="Sylfaen"/>
          <w:color w:val="161616"/>
          <w:sz w:val="24"/>
          <w:szCs w:val="24"/>
          <w:lang w:val="ka-GE"/>
        </w:rPr>
        <w:t>კლასის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ანტიარითმული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პრეპარატები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ქინიდინი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დიზოპირამიდი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ლიდოკაინი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ფენიტოინი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ფლეკაინიდი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პროპაფენონი</w:t>
      </w:r>
      <w:r w:rsidRPr="00FC71D1">
        <w:rPr>
          <w:rFonts w:ascii="Sylfaen" w:eastAsia="Times New Roman" w:hAnsi="Sylfaen" w:cs="Arial"/>
          <w:color w:val="161616"/>
          <w:sz w:val="24"/>
          <w:szCs w:val="24"/>
          <w:lang w:val="ka-GE"/>
        </w:rPr>
        <w:t>):</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ეფექტი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ატრიო</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პარკუჭოვანი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გამტარობის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დროზე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გაძლიერდეს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უარყოფითი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ინოტროპული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გაიზარდოს.</w:t>
      </w:r>
    </w:p>
    <w:p w14:paraId="6E2C75E3"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b/>
          <w:bCs/>
          <w:i/>
          <w:iCs/>
          <w:color w:val="161616"/>
          <w:sz w:val="24"/>
          <w:szCs w:val="24"/>
          <w:lang w:val="ka-GE"/>
        </w:rPr>
        <w:t>ვრცელდება</w:t>
      </w:r>
      <w:r w:rsidRPr="00FC71D1">
        <w:rPr>
          <w:rFonts w:ascii="Sylfaen" w:eastAsia="Times New Roman" w:hAnsi="Sylfaen" w:cs="Arial"/>
          <w:b/>
          <w:bCs/>
          <w:i/>
          <w:iCs/>
          <w:color w:val="161616"/>
          <w:sz w:val="24"/>
          <w:szCs w:val="24"/>
          <w:lang w:val="ka-GE"/>
        </w:rPr>
        <w:t xml:space="preserve"> </w:t>
      </w:r>
      <w:r w:rsidRPr="00FC71D1">
        <w:rPr>
          <w:rFonts w:ascii="Sylfaen" w:eastAsia="Times New Roman" w:hAnsi="Sylfaen" w:cs="Sylfaen"/>
          <w:b/>
          <w:bCs/>
          <w:i/>
          <w:iCs/>
          <w:color w:val="161616"/>
          <w:sz w:val="24"/>
          <w:szCs w:val="24"/>
          <w:lang w:val="ka-GE"/>
        </w:rPr>
        <w:t>ყველა</w:t>
      </w:r>
      <w:r w:rsidRPr="00FC71D1">
        <w:rPr>
          <w:rFonts w:ascii="Sylfaen" w:eastAsia="Times New Roman" w:hAnsi="Sylfaen" w:cs="Arial"/>
          <w:b/>
          <w:bCs/>
          <w:i/>
          <w:iCs/>
          <w:color w:val="161616"/>
          <w:sz w:val="24"/>
          <w:szCs w:val="24"/>
          <w:lang w:val="ka-GE"/>
        </w:rPr>
        <w:t xml:space="preserve"> </w:t>
      </w:r>
      <w:r w:rsidRPr="00FC71D1">
        <w:rPr>
          <w:rFonts w:ascii="Sylfaen" w:eastAsia="Times New Roman" w:hAnsi="Sylfaen" w:cs="Sylfaen"/>
          <w:b/>
          <w:bCs/>
          <w:i/>
          <w:iCs/>
          <w:color w:val="161616"/>
          <w:sz w:val="24"/>
          <w:szCs w:val="24"/>
          <w:lang w:val="ka-GE"/>
        </w:rPr>
        <w:t>ჩვენებაზე</w:t>
      </w:r>
      <w:r w:rsidRPr="00FC71D1">
        <w:rPr>
          <w:rFonts w:ascii="Sylfaen" w:eastAsia="Times New Roman" w:hAnsi="Sylfaen" w:cs="Arial"/>
          <w:b/>
          <w:bCs/>
          <w:i/>
          <w:iCs/>
          <w:color w:val="161616"/>
          <w:sz w:val="24"/>
          <w:szCs w:val="24"/>
          <w:lang w:val="ka-GE"/>
        </w:rPr>
        <w:t>:</w:t>
      </w:r>
    </w:p>
    <w:p w14:paraId="3AB37DCD"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კალციუმის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ანტაგონისტები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ვერაპამილის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ტიპისა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ნაკლებად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დილთიაზემის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ტიპის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უარყოფითი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გავლენა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კონტრაქტურაზე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ატრიო</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პარკუჭოვან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გამტარობაზე</w:t>
      </w:r>
      <w:r w:rsidRPr="00FC71D1">
        <w:rPr>
          <w:rFonts w:ascii="Sylfaen" w:eastAsia="Times New Roman" w:hAnsi="Sylfaen" w:cs="Arial"/>
          <w:color w:val="161616"/>
          <w:sz w:val="24"/>
          <w:szCs w:val="24"/>
          <w:lang w:val="ka-GE"/>
        </w:rPr>
        <w:t>.</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ვერაპამილის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ინტრავენურად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შეყვანამ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რომლებიც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მკურნალობენ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ბლოკერებით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გამოიწვიოს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ღრმა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ჰიპოტენზია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ატრიო</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ვენტრიკულური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ბლოკადა</w:t>
      </w:r>
      <w:r w:rsidRPr="00FC71D1">
        <w:rPr>
          <w:rFonts w:ascii="Sylfaen" w:eastAsia="Times New Roman" w:hAnsi="Sylfaen" w:cs="Arial"/>
          <w:color w:val="161616"/>
          <w:sz w:val="24"/>
          <w:szCs w:val="24"/>
          <w:lang w:val="ka-GE"/>
        </w:rPr>
        <w:t>.</w:t>
      </w:r>
    </w:p>
    <w:p w14:paraId="12EDF086"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lang w:val="ka-GE"/>
        </w:rPr>
        <w:t>ცენტრალური მოქმედების ანტიჰიპერტენზიული საშუალებები (მაგ. კლონიდინი, მეთილდოპა, მოქსონიდინი, რილმენიდინი): ცენტრალური მოქმედების ანტიჰიპერტენზიული საშუალებების ერთდროულმა გამოყენებამ შეიძლება კიდევ უფრო შეამციროს ცენტრალური სიმპათიკური ტონუსი და ამით გამოიწვიოს გულისცემის და გულის გამომუშავების დაქვეითება და ვაზოდილატაცია.</w:t>
      </w:r>
      <w:r w:rsidRPr="00FC71D1">
        <w:rPr>
          <w:rFonts w:ascii="Sylfaen" w:hAnsi="Sylfaen"/>
          <w:sz w:val="24"/>
          <w:szCs w:val="24"/>
          <w:lang w:val="ka-GE"/>
        </w:rPr>
        <w:t xml:space="preserve"> </w:t>
      </w:r>
      <w:r w:rsidRPr="00FC71D1">
        <w:rPr>
          <w:rFonts w:ascii="Sylfaen" w:eastAsia="Times New Roman" w:hAnsi="Sylfaen" w:cs="Arial"/>
          <w:color w:val="161616"/>
          <w:sz w:val="24"/>
          <w:szCs w:val="24"/>
          <w:lang w:val="ka-GE"/>
        </w:rPr>
        <w:t>უეცარმა მოხსნამ, განსაკუთრებით იმ შემთხვევაში, თუ ეს ხდება ბეტა-ბლოკერების შეწყვეტამდე, შეიძლება გაზარდოს „რეაუნტული ჰიპერტენზიის“ რისკი.</w:t>
      </w:r>
    </w:p>
    <w:p w14:paraId="4D31105B"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b/>
          <w:bCs/>
          <w:color w:val="161616"/>
          <w:sz w:val="24"/>
          <w:szCs w:val="24"/>
          <w:u w:val="single"/>
          <w:lang w:val="ka-GE"/>
        </w:rPr>
        <w:t>კომბინაციები</w:t>
      </w:r>
      <w:r w:rsidRPr="00FC71D1">
        <w:rPr>
          <w:rFonts w:ascii="Sylfaen" w:eastAsia="Times New Roman" w:hAnsi="Sylfaen" w:cs="Arial"/>
          <w:b/>
          <w:bCs/>
          <w:color w:val="161616"/>
          <w:sz w:val="24"/>
          <w:szCs w:val="24"/>
          <w:u w:val="single"/>
          <w:lang w:val="ka-GE"/>
        </w:rPr>
        <w:t xml:space="preserve"> რომლებიც </w:t>
      </w:r>
      <w:r w:rsidRPr="00FC71D1">
        <w:rPr>
          <w:rFonts w:ascii="Sylfaen" w:eastAsia="Times New Roman" w:hAnsi="Sylfaen" w:cs="Sylfaen"/>
          <w:b/>
          <w:bCs/>
          <w:color w:val="161616"/>
          <w:sz w:val="24"/>
          <w:szCs w:val="24"/>
          <w:u w:val="single"/>
          <w:lang w:val="ka-GE"/>
        </w:rPr>
        <w:t>სიფრთხილით</w:t>
      </w:r>
      <w:r w:rsidRPr="00FC71D1">
        <w:rPr>
          <w:rFonts w:ascii="Sylfaen" w:eastAsia="Times New Roman" w:hAnsi="Sylfaen" w:cs="Arial"/>
          <w:b/>
          <w:bCs/>
          <w:color w:val="161616"/>
          <w:sz w:val="24"/>
          <w:szCs w:val="24"/>
          <w:u w:val="single"/>
          <w:lang w:val="ka-GE"/>
        </w:rPr>
        <w:t xml:space="preserve"> </w:t>
      </w:r>
      <w:r w:rsidRPr="00FC71D1">
        <w:rPr>
          <w:rFonts w:ascii="Sylfaen" w:eastAsia="Times New Roman" w:hAnsi="Sylfaen" w:cs="Sylfaen"/>
          <w:b/>
          <w:bCs/>
          <w:color w:val="161616"/>
          <w:sz w:val="24"/>
          <w:szCs w:val="24"/>
          <w:u w:val="single"/>
          <w:lang w:val="ka-GE"/>
        </w:rPr>
        <w:t>გამოიყენება</w:t>
      </w:r>
      <w:r w:rsidRPr="00FC71D1">
        <w:rPr>
          <w:rFonts w:ascii="Sylfaen" w:eastAsia="Times New Roman" w:hAnsi="Sylfaen" w:cs="Arial"/>
          <w:b/>
          <w:bCs/>
          <w:color w:val="161616"/>
          <w:sz w:val="24"/>
          <w:szCs w:val="24"/>
          <w:u w:val="single"/>
          <w:lang w:val="ka-GE"/>
        </w:rPr>
        <w:t xml:space="preserve"> </w:t>
      </w:r>
    </w:p>
    <w:p w14:paraId="6E4D5E6E"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b/>
          <w:bCs/>
          <w:color w:val="161616"/>
          <w:sz w:val="24"/>
          <w:szCs w:val="24"/>
          <w:lang w:val="ka-GE"/>
        </w:rPr>
        <w:t>ეხება</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მხოლოდ</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ჰიპერტენზიას</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ან</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სტენოკარდიას</w:t>
      </w:r>
      <w:r w:rsidRPr="00FC71D1">
        <w:rPr>
          <w:rFonts w:ascii="Sylfaen" w:eastAsia="Times New Roman" w:hAnsi="Sylfaen" w:cs="Arial"/>
          <w:b/>
          <w:bCs/>
          <w:color w:val="161616"/>
          <w:sz w:val="24"/>
          <w:szCs w:val="24"/>
          <w:lang w:val="ka-GE"/>
        </w:rPr>
        <w:t>:</w:t>
      </w:r>
    </w:p>
    <w:p w14:paraId="292C86F7"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Times New Roman"/>
          <w:color w:val="161616"/>
          <w:sz w:val="24"/>
          <w:szCs w:val="24"/>
          <w:lang w:val="ka-GE"/>
        </w:rPr>
        <w:t xml:space="preserve">I </w:t>
      </w:r>
      <w:r w:rsidRPr="00FC71D1">
        <w:rPr>
          <w:rFonts w:ascii="Sylfaen" w:eastAsia="Times New Roman" w:hAnsi="Sylfaen" w:cs="Sylfaen"/>
          <w:color w:val="161616"/>
          <w:sz w:val="24"/>
          <w:szCs w:val="24"/>
          <w:lang w:val="ka-GE"/>
        </w:rPr>
        <w:t>კლასის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ანტიარითმული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პრეპარატები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ქინიდინი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დიზოპირამიდი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ლიდოკაინი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ფენიტოინი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ფლეკაინიდი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პროპაფენონი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ატრიოვენტრიკულური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გამტარობის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დროზე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გაძლიერდეს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უარყოფითი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ინოტროპული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გაიზარდოს</w:t>
      </w:r>
      <w:r w:rsidRPr="00FC71D1">
        <w:rPr>
          <w:rFonts w:ascii="Sylfaen" w:eastAsia="Times New Roman" w:hAnsi="Sylfaen" w:cs="Arial"/>
          <w:color w:val="161616"/>
          <w:sz w:val="24"/>
          <w:szCs w:val="24"/>
          <w:lang w:val="ka-GE"/>
        </w:rPr>
        <w:t>.</w:t>
      </w:r>
    </w:p>
    <w:p w14:paraId="2C4285E0"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b/>
          <w:bCs/>
          <w:color w:val="161616"/>
          <w:sz w:val="24"/>
          <w:szCs w:val="24"/>
          <w:lang w:val="ka-GE"/>
        </w:rPr>
        <w:t>ვრცელდება</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ყველა</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ჩვენებაზე</w:t>
      </w:r>
    </w:p>
    <w:p w14:paraId="0F16BB8B"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დიჰიდროპირიდინის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ტიპის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კალციუმის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ანტაგონისტები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როგორიცაა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ფელოდიპინი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ამლოდიპინი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ერთდროულმა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გამოყენებამ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გაზარდოს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ჰიპოტენზიის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რისკი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გამორიცხული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პარკუჭოვანი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ტუმბოს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ფუნქციის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შემდგომი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გაუარესების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რისკი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Sylfaen" w:eastAsia="Times New Roman" w:hAnsi="Sylfaen" w:cs="Arial"/>
          <w:color w:val="161616"/>
          <w:sz w:val="24"/>
          <w:szCs w:val="24"/>
          <w:lang w:val="ka-GE"/>
        </w:rPr>
        <w:t>.</w:t>
      </w:r>
    </w:p>
    <w:p w14:paraId="76257CD0"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lang w:val="ka-GE"/>
        </w:rPr>
        <w:t xml:space="preserve">III </w:t>
      </w:r>
      <w:r w:rsidRPr="00FC71D1">
        <w:rPr>
          <w:rFonts w:ascii="Sylfaen" w:eastAsia="Times New Roman" w:hAnsi="Sylfaen" w:cs="Sylfaen"/>
          <w:color w:val="161616"/>
          <w:sz w:val="24"/>
          <w:szCs w:val="24"/>
          <w:lang w:val="ka-GE"/>
        </w:rPr>
        <w:t>კლასის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ანტიარითმული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პრეპარატები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ამიოდარონი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ატრიო</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პარკუჭოვანი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გამტარობის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დროზე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გაძლიერდეს</w:t>
      </w:r>
      <w:r w:rsidRPr="00FC71D1">
        <w:rPr>
          <w:rFonts w:ascii="Sylfaen" w:eastAsia="Times New Roman" w:hAnsi="Sylfaen" w:cs="Arial"/>
          <w:color w:val="161616"/>
          <w:sz w:val="24"/>
          <w:szCs w:val="24"/>
          <w:lang w:val="ka-GE"/>
        </w:rPr>
        <w:t>.</w:t>
      </w:r>
    </w:p>
    <w:p w14:paraId="1732360B"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პარასიმპატომიმეტური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ერთდროულმა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გამოყენებამ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გაზარდოს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ატრიო</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პარკუჭოვანი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გამტარობის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დრო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ბრადიკარდიის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რისკი</w:t>
      </w:r>
      <w:r w:rsidRPr="00FC71D1">
        <w:rPr>
          <w:rFonts w:ascii="Sylfaen" w:eastAsia="Times New Roman" w:hAnsi="Sylfaen" w:cs="Arial"/>
          <w:color w:val="161616"/>
          <w:sz w:val="24"/>
          <w:szCs w:val="24"/>
          <w:lang w:val="ka-GE"/>
        </w:rPr>
        <w:t>.</w:t>
      </w:r>
    </w:p>
    <w:p w14:paraId="7C500ED9"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ადგილობრივი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მაბლოკირებელი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აგენტები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თვალის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წვეთები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გლაუკომის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სამკურნალოდ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დაემატოს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სისტემურ</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ეფექტს</w:t>
      </w:r>
      <w:r w:rsidRPr="00FC71D1">
        <w:rPr>
          <w:rFonts w:ascii="Sylfaen" w:eastAsia="Times New Roman" w:hAnsi="Sylfaen" w:cs="Arial"/>
          <w:color w:val="161616"/>
          <w:sz w:val="24"/>
          <w:szCs w:val="24"/>
          <w:lang w:val="ka-GE"/>
        </w:rPr>
        <w:t>.</w:t>
      </w:r>
    </w:p>
    <w:p w14:paraId="26568648"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lastRenderedPageBreak/>
        <w:t>ინსულინი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პერორალური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ანტიდიაბეტური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სისხლში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შაქრის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შემცირების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გაზრდა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ადრენორეცეპტორების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ბლოკადამ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შენიღბოს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ჰიპოგლიკემიის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სიმპტომები</w:t>
      </w:r>
      <w:r w:rsidRPr="00FC71D1">
        <w:rPr>
          <w:rFonts w:ascii="Sylfaen" w:eastAsia="Times New Roman" w:hAnsi="Sylfaen" w:cs="Arial"/>
          <w:color w:val="161616"/>
          <w:sz w:val="24"/>
          <w:szCs w:val="24"/>
          <w:lang w:val="ka-GE"/>
        </w:rPr>
        <w:t>.</w:t>
      </w:r>
    </w:p>
    <w:p w14:paraId="606A3DEA" w14:textId="69DF9B7D"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საანესთეზიო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რეფლექსური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ტაქიკარდიის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შესუსტება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ჰიპოტენზიის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რისკის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მომატება</w:t>
      </w:r>
      <w:r w:rsidRPr="00FC71D1">
        <w:rPr>
          <w:rFonts w:ascii="Sylfaen" w:eastAsia="Times New Roman" w:hAnsi="Sylfaen" w:cs="Arial"/>
          <w:color w:val="161616"/>
          <w:sz w:val="24"/>
          <w:szCs w:val="24"/>
          <w:lang w:val="ka-GE"/>
        </w:rPr>
        <w:t>.</w:t>
      </w:r>
    </w:p>
    <w:p w14:paraId="66D617F7"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ციფრული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გლიკოზიდები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ატრიო</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პარკუჭოვანი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გამტარობის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დროის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გაზრდა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გულისცემის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შემცირება</w:t>
      </w:r>
      <w:r w:rsidRPr="00FC71D1">
        <w:rPr>
          <w:rFonts w:ascii="Sylfaen" w:eastAsia="Times New Roman" w:hAnsi="Sylfaen" w:cs="Arial"/>
          <w:color w:val="161616"/>
          <w:sz w:val="24"/>
          <w:szCs w:val="24"/>
          <w:lang w:val="ka-GE"/>
        </w:rPr>
        <w:t>.</w:t>
      </w:r>
    </w:p>
    <w:p w14:paraId="3E625664"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არასტეროიდული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ანთების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საწინააღმდეგო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პრეპარატები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არასტეროიდული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ანთების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საწინააღმდეგო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არასტეროიდული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ანთების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საწინააღმდეგო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საშუალებებმა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შეამცირონ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ჰიპოტენზიური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ეფექტი</w:t>
      </w:r>
      <w:r w:rsidRPr="00FC71D1">
        <w:rPr>
          <w:rFonts w:ascii="Sylfaen" w:eastAsia="Times New Roman" w:hAnsi="Sylfaen" w:cs="Arial"/>
          <w:color w:val="161616"/>
          <w:sz w:val="24"/>
          <w:szCs w:val="24"/>
          <w:lang w:val="ka-GE"/>
        </w:rPr>
        <w:t>.</w:t>
      </w:r>
    </w:p>
    <w:p w14:paraId="5D99173D"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rPr>
        <w:t>β</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სიმპათომიმეტური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იზოპრენალინი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დობუტამინი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ბისოპროლოლთან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კომბინაციამ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შეამციროს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ორივე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აგენტის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ეფექტი</w:t>
      </w:r>
      <w:r w:rsidRPr="00FC71D1">
        <w:rPr>
          <w:rFonts w:ascii="Sylfaen" w:eastAsia="Times New Roman" w:hAnsi="Sylfaen" w:cs="Arial"/>
          <w:color w:val="161616"/>
          <w:sz w:val="24"/>
          <w:szCs w:val="24"/>
          <w:lang w:val="ka-GE"/>
        </w:rPr>
        <w:t>.</w:t>
      </w:r>
    </w:p>
    <w:p w14:paraId="551D61FD"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სიმპათომიმეტიკები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რომლებიც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ააქტიურებენ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როგორც</w:t>
      </w:r>
      <w:r w:rsidRPr="00FC71D1">
        <w:rPr>
          <w:rFonts w:ascii="Sylfaen" w:eastAsia="Times New Roman" w:hAnsi="Sylfaen" w:cs="Arial"/>
          <w:color w:val="161616"/>
          <w:sz w:val="24"/>
          <w:szCs w:val="24"/>
          <w:lang w:val="ka-GE"/>
        </w:rPr>
        <w:t xml:space="preserve"> β-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α-</w:t>
      </w:r>
      <w:r w:rsidRPr="00FC71D1">
        <w:rPr>
          <w:rFonts w:ascii="Sylfaen" w:eastAsia="Times New Roman" w:hAnsi="Sylfaen" w:cs="Sylfaen"/>
          <w:color w:val="161616"/>
          <w:sz w:val="24"/>
          <w:szCs w:val="24"/>
          <w:lang w:val="ka-GE"/>
        </w:rPr>
        <w:t>ადრენორეცეპტორებს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ნორეპინეფრინი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ეპინეფრინი</w:t>
      </w:r>
      <w:r w:rsidRPr="00FC71D1">
        <w:rPr>
          <w:rFonts w:ascii="Sylfaen" w:eastAsia="Times New Roman" w:hAnsi="Sylfaen" w:cs="Arial"/>
          <w:color w:val="161616"/>
          <w:sz w:val="24"/>
          <w:szCs w:val="24"/>
          <w:lang w:val="ka-GE"/>
        </w:rPr>
        <w:t>):</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ბისოპროლოლთან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კომბინაციამ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გამოაშკარავოს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აგენტების</w:t>
      </w:r>
      <w:r w:rsidRPr="00FC71D1">
        <w:rPr>
          <w:rFonts w:ascii="Sylfaen" w:eastAsia="Times New Roman" w:hAnsi="Sylfaen" w:cs="Arial"/>
          <w:color w:val="161616"/>
          <w:sz w:val="24"/>
          <w:szCs w:val="24"/>
          <w:lang w:val="ka-GE"/>
        </w:rPr>
        <w:t xml:space="preserve"> α-</w:t>
      </w:r>
      <w:r w:rsidRPr="00FC71D1">
        <w:rPr>
          <w:rFonts w:ascii="Sylfaen" w:eastAsia="Times New Roman" w:hAnsi="Sylfaen" w:cs="Sylfaen"/>
          <w:color w:val="161616"/>
          <w:sz w:val="24"/>
          <w:szCs w:val="24"/>
          <w:lang w:val="ka-GE"/>
        </w:rPr>
        <w:t>ადრენორეცეპტორების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შუამავლობით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გამოწვეული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ვაზოკონსტრიქტორული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რაც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იწვევს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არტერიული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წნევის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მატებას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წყვეტილი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კლოდიკაციის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გამწვავებას</w:t>
      </w:r>
      <w:r w:rsidRPr="00FC71D1">
        <w:rPr>
          <w:rFonts w:ascii="Sylfaen" w:eastAsia="Times New Roman" w:hAnsi="Sylfaen" w:cs="Arial"/>
          <w:color w:val="161616"/>
          <w:sz w:val="24"/>
          <w:szCs w:val="24"/>
          <w:lang w:val="ka-GE"/>
        </w:rPr>
        <w:t>.</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ასეთი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ურთიერთქმედება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უფრო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სავარაუდოა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არასელექციურ</w:t>
      </w:r>
      <w:r w:rsidRPr="00FC71D1">
        <w:rPr>
          <w:rFonts w:ascii="Sylfaen" w:eastAsia="Times New Roman" w:hAnsi="Sylfaen" w:cs="Arial"/>
          <w:color w:val="161616"/>
          <w:sz w:val="24"/>
          <w:szCs w:val="24"/>
          <w:lang w:val="ka-GE"/>
        </w:rPr>
        <w:t xml:space="preserve"> β-</w:t>
      </w:r>
      <w:r w:rsidRPr="00FC71D1">
        <w:rPr>
          <w:rFonts w:ascii="Sylfaen" w:eastAsia="Times New Roman" w:hAnsi="Sylfaen" w:cs="Sylfaen"/>
          <w:color w:val="161616"/>
          <w:sz w:val="24"/>
          <w:szCs w:val="24"/>
          <w:lang w:val="ka-GE"/>
        </w:rPr>
        <w:t>ბლოკატორებთან</w:t>
      </w:r>
      <w:r w:rsidRPr="00FC71D1">
        <w:rPr>
          <w:rFonts w:ascii="Sylfaen" w:eastAsia="Times New Roman" w:hAnsi="Sylfaen" w:cs="Arial"/>
          <w:color w:val="161616"/>
          <w:sz w:val="24"/>
          <w:szCs w:val="24"/>
          <w:lang w:val="ka-GE"/>
        </w:rPr>
        <w:t>.</w:t>
      </w:r>
    </w:p>
    <w:p w14:paraId="63451727"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ანტიჰიპერტენზიულ</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საშუალებებთან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ისევე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როგორც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სხვა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წამლებთან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რომლებსაც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აქვთ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არტერიული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წნევის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დამწევი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პოტენციალი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მაგ</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ტრიციკლური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ანტიდეპრესანტები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ბარბიტურატები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ფენოთიაზინები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ერთდროულმა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გამოყენებამ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გაზარდოს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ჰიპოტენზიის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რისკი</w:t>
      </w:r>
      <w:r w:rsidRPr="00FC71D1">
        <w:rPr>
          <w:rFonts w:ascii="Sylfaen" w:eastAsia="Times New Roman" w:hAnsi="Sylfaen" w:cs="Arial"/>
          <w:color w:val="161616"/>
          <w:sz w:val="24"/>
          <w:szCs w:val="24"/>
          <w:lang w:val="ka-GE"/>
        </w:rPr>
        <w:t>.</w:t>
      </w:r>
    </w:p>
    <w:p w14:paraId="6C9610C0"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გასათვალისწინებელია</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კომბინაციები</w:t>
      </w:r>
    </w:p>
    <w:p w14:paraId="540D90EE" w14:textId="23061A4D"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მეფლოქინი</w:t>
      </w:r>
      <w:r w:rsidRPr="00FC71D1">
        <w:rPr>
          <w:rFonts w:ascii="Sylfaen" w:eastAsia="Times New Roman" w:hAnsi="Sylfaen" w:cs="Arial"/>
          <w:color w:val="161616"/>
          <w:sz w:val="24"/>
          <w:szCs w:val="24"/>
          <w:lang w:val="ka-GE"/>
        </w:rPr>
        <w:t xml:space="preserve">: </w:t>
      </w:r>
      <w:r w:rsidR="004702D9">
        <w:rPr>
          <w:rFonts w:ascii="Sylfaen" w:eastAsia="Times New Roman" w:hAnsi="Sylfaen" w:cs="Arial"/>
          <w:color w:val="161616"/>
          <w:sz w:val="24"/>
          <w:szCs w:val="24"/>
          <w:lang w:val="ka-GE"/>
        </w:rPr>
        <w:t xml:space="preserve">ზრდის </w:t>
      </w:r>
      <w:r w:rsidRPr="00FC71D1">
        <w:rPr>
          <w:rFonts w:ascii="Sylfaen" w:eastAsia="Times New Roman" w:hAnsi="Sylfaen" w:cs="Sylfaen"/>
          <w:color w:val="161616"/>
          <w:sz w:val="24"/>
          <w:szCs w:val="24"/>
          <w:lang w:val="ka-GE"/>
        </w:rPr>
        <w:t>ბრადიკარდიის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w:t>
      </w:r>
      <w:r w:rsidR="004702D9">
        <w:rPr>
          <w:rFonts w:ascii="Sylfaen" w:eastAsia="Times New Roman" w:hAnsi="Sylfaen" w:cs="Sylfaen"/>
          <w:color w:val="161616"/>
          <w:sz w:val="24"/>
          <w:szCs w:val="24"/>
          <w:lang w:val="ka-GE"/>
        </w:rPr>
        <w:t xml:space="preserve">ნვითარების </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რისკ</w:t>
      </w:r>
      <w:r w:rsidR="004702D9">
        <w:rPr>
          <w:rFonts w:ascii="Sylfaen" w:eastAsia="Times New Roman" w:hAnsi="Sylfaen" w:cs="Sylfaen"/>
          <w:color w:val="161616"/>
          <w:sz w:val="24"/>
          <w:szCs w:val="24"/>
          <w:lang w:val="ka-GE"/>
        </w:rPr>
        <w:t>ს;</w:t>
      </w:r>
    </w:p>
    <w:p w14:paraId="277DEBFB"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მონოამინ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ოქსიდაზას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ინჰიბიტორები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მაო</w:t>
      </w:r>
      <w:r w:rsidRPr="00FC71D1">
        <w:rPr>
          <w:rFonts w:ascii="Sylfaen" w:eastAsia="Times New Roman" w:hAnsi="Sylfaen" w:cs="Arial"/>
          <w:color w:val="161616"/>
          <w:sz w:val="24"/>
          <w:szCs w:val="24"/>
          <w:lang w:val="ka-GE"/>
        </w:rPr>
        <w:t xml:space="preserve">-B </w:t>
      </w:r>
      <w:r w:rsidRPr="00FC71D1">
        <w:rPr>
          <w:rFonts w:ascii="Sylfaen" w:eastAsia="Times New Roman" w:hAnsi="Sylfaen" w:cs="Sylfaen"/>
          <w:color w:val="161616"/>
          <w:sz w:val="24"/>
          <w:szCs w:val="24"/>
          <w:lang w:val="ka-GE"/>
        </w:rPr>
        <w:t>ინჰიბიტორების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გარდა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ბლოკატორების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ჰიპოტენზიური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ეფექტის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გაძლიერება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მაგრამ</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ასევე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ჰიპერტენზიული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კრიზისის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რისკი</w:t>
      </w:r>
      <w:r w:rsidRPr="00FC71D1">
        <w:rPr>
          <w:rFonts w:ascii="Sylfaen" w:eastAsia="Times New Roman" w:hAnsi="Sylfaen" w:cs="Arial"/>
          <w:color w:val="161616"/>
          <w:sz w:val="24"/>
          <w:szCs w:val="24"/>
          <w:lang w:val="ka-GE"/>
        </w:rPr>
        <w:t>.</w:t>
      </w:r>
    </w:p>
    <w:p w14:paraId="24D2B6C8"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რიფამპიცინი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ნახევარგამოყოფის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პერიოდის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უმნიშვნელო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შემცირება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შესაძლებელია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ღვიძლის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წამლების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მეტაბოლური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ფერმენტების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ინდუქციის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როგორც</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წესი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კორექცია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საჭირო</w:t>
      </w:r>
      <w:r w:rsidRPr="00FC71D1">
        <w:rPr>
          <w:rFonts w:ascii="Sylfaen" w:eastAsia="Times New Roman" w:hAnsi="Sylfaen" w:cs="Arial"/>
          <w:color w:val="161616"/>
          <w:sz w:val="24"/>
          <w:szCs w:val="24"/>
          <w:lang w:val="ka-GE"/>
        </w:rPr>
        <w:t>.</w:t>
      </w:r>
    </w:p>
    <w:p w14:paraId="42BACBC8" w14:textId="77777777" w:rsidR="00C94B25" w:rsidRPr="00FC71D1" w:rsidRDefault="00C94B25"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ერგოტამინის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წარმოებულები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პერიფერიული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სისხლის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მიმოქცევის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დარღვევის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გამწვავება</w:t>
      </w:r>
      <w:r w:rsidRPr="00FC71D1">
        <w:rPr>
          <w:rFonts w:ascii="Sylfaen" w:eastAsia="Times New Roman" w:hAnsi="Sylfaen" w:cs="Arial"/>
          <w:color w:val="161616"/>
          <w:sz w:val="24"/>
          <w:szCs w:val="24"/>
          <w:lang w:val="ka-GE"/>
        </w:rPr>
        <w:t>.</w:t>
      </w:r>
    </w:p>
    <w:p w14:paraId="599F3FAA" w14:textId="77777777" w:rsidR="00C94B25" w:rsidRPr="00D92D33" w:rsidRDefault="00C94B25" w:rsidP="00C94B25">
      <w:pPr>
        <w:shd w:val="clear" w:color="auto" w:fill="FFFFFF"/>
        <w:spacing w:after="0" w:line="240" w:lineRule="auto"/>
        <w:jc w:val="both"/>
        <w:rPr>
          <w:rFonts w:ascii="Sylfaen" w:eastAsia="Times New Roman" w:hAnsi="Sylfaen" w:cs="Sylfaen"/>
          <w:b/>
          <w:bCs/>
          <w:color w:val="161616"/>
          <w:sz w:val="24"/>
          <w:szCs w:val="24"/>
          <w:lang w:val="ka-GE"/>
        </w:rPr>
      </w:pPr>
    </w:p>
    <w:p w14:paraId="2DD7826D" w14:textId="77777777" w:rsidR="00C94B25" w:rsidRPr="00D92D33" w:rsidRDefault="00C94B25" w:rsidP="00E74A8A">
      <w:pPr>
        <w:shd w:val="clear" w:color="auto" w:fill="FFFFFF"/>
        <w:spacing w:after="0" w:line="276" w:lineRule="auto"/>
        <w:jc w:val="both"/>
        <w:rPr>
          <w:rFonts w:ascii="Sylfaen" w:eastAsia="Times New Roman" w:hAnsi="Sylfaen" w:cs="Sylfaen"/>
          <w:b/>
          <w:bCs/>
          <w:color w:val="161616"/>
          <w:sz w:val="24"/>
          <w:szCs w:val="24"/>
          <w:lang w:val="ka-GE"/>
        </w:rPr>
      </w:pPr>
      <w:r w:rsidRPr="00D92D33">
        <w:rPr>
          <w:rFonts w:ascii="Sylfaen" w:eastAsia="Times New Roman" w:hAnsi="Sylfaen" w:cs="Sylfaen"/>
          <w:b/>
          <w:bCs/>
          <w:color w:val="161616"/>
          <w:sz w:val="24"/>
          <w:szCs w:val="24"/>
          <w:lang w:val="ka-GE"/>
        </w:rPr>
        <w:t>ფერტილობა, ორსულობა და ლაქტაცია</w:t>
      </w:r>
    </w:p>
    <w:p w14:paraId="3FB36012" w14:textId="58142663" w:rsidR="00C94B25" w:rsidRPr="00D92D33" w:rsidRDefault="00C94B25" w:rsidP="00E74A8A">
      <w:pPr>
        <w:shd w:val="clear" w:color="auto" w:fill="FFFFFF"/>
        <w:spacing w:after="0" w:line="276" w:lineRule="auto"/>
        <w:jc w:val="both"/>
        <w:rPr>
          <w:rFonts w:ascii="Sylfaen" w:eastAsia="Times New Roman" w:hAnsi="Sylfaen" w:cs="Sylfaen"/>
          <w:b/>
          <w:bCs/>
          <w:color w:val="161616"/>
          <w:sz w:val="24"/>
          <w:szCs w:val="24"/>
          <w:lang w:val="ka-GE"/>
        </w:rPr>
      </w:pPr>
      <w:r w:rsidRPr="00D92D33">
        <w:rPr>
          <w:rFonts w:ascii="Sylfaen" w:eastAsia="Times New Roman" w:hAnsi="Sylfaen" w:cs="Sylfaen"/>
          <w:b/>
          <w:bCs/>
          <w:color w:val="161616"/>
          <w:sz w:val="24"/>
          <w:szCs w:val="24"/>
          <w:lang w:val="ka-GE"/>
        </w:rPr>
        <w:t>ორსულობა:</w:t>
      </w:r>
    </w:p>
    <w:p w14:paraId="5F796F86" w14:textId="5A2979C3" w:rsidR="00C94B25" w:rsidRPr="00D92D33" w:rsidRDefault="00C94B25" w:rsidP="00E74A8A">
      <w:pPr>
        <w:shd w:val="clear" w:color="auto" w:fill="FFFFFF"/>
        <w:spacing w:after="0" w:line="276" w:lineRule="auto"/>
        <w:jc w:val="both"/>
        <w:rPr>
          <w:rFonts w:ascii="Sylfaen" w:eastAsia="Times New Roman" w:hAnsi="Sylfaen" w:cs="Sylfaen"/>
          <w:color w:val="161616"/>
          <w:sz w:val="24"/>
          <w:szCs w:val="24"/>
          <w:lang w:val="ka-GE"/>
        </w:rPr>
      </w:pPr>
      <w:r w:rsidRPr="00D92D33">
        <w:rPr>
          <w:rFonts w:ascii="Sylfaen" w:eastAsia="Times New Roman" w:hAnsi="Sylfaen" w:cs="Sylfaen"/>
          <w:color w:val="161616"/>
          <w:sz w:val="24"/>
          <w:szCs w:val="24"/>
          <w:lang w:val="ka-GE"/>
        </w:rPr>
        <w:lastRenderedPageBreak/>
        <w:t>ბისოპროლოლს აქვს ფარმაკოლოგიური ეფექტი, რამაც შეიძლება გამოიწვიოს მავნე ზემოქმედება ორსულობაზე და/ან ნაყოფზე/ახალშობილზე. ზოგადად, ბეტა-ადრენორეცეპტორების მაბლოკირებელი აგენტები ამცირებ</w:t>
      </w:r>
      <w:r w:rsidR="004702D9">
        <w:rPr>
          <w:rFonts w:ascii="Sylfaen" w:eastAsia="Times New Roman" w:hAnsi="Sylfaen" w:cs="Sylfaen"/>
          <w:color w:val="161616"/>
          <w:sz w:val="24"/>
          <w:szCs w:val="24"/>
          <w:lang w:val="ka-GE"/>
        </w:rPr>
        <w:t>ს</w:t>
      </w:r>
      <w:r w:rsidRPr="00D92D33">
        <w:rPr>
          <w:rFonts w:ascii="Sylfaen" w:eastAsia="Times New Roman" w:hAnsi="Sylfaen" w:cs="Sylfaen"/>
          <w:color w:val="161616"/>
          <w:sz w:val="24"/>
          <w:szCs w:val="24"/>
          <w:lang w:val="ka-GE"/>
        </w:rPr>
        <w:t xml:space="preserve"> პლაცენტურ პერფუზიას, რაც ასოცირდება</w:t>
      </w:r>
      <w:r w:rsidR="004702D9">
        <w:rPr>
          <w:rFonts w:ascii="Sylfaen" w:eastAsia="Times New Roman" w:hAnsi="Sylfaen" w:cs="Sylfaen"/>
          <w:color w:val="161616"/>
          <w:sz w:val="24"/>
          <w:szCs w:val="24"/>
          <w:lang w:val="ka-GE"/>
        </w:rPr>
        <w:t xml:space="preserve"> ნაყოფის </w:t>
      </w:r>
      <w:r w:rsidRPr="00D92D33">
        <w:rPr>
          <w:rFonts w:ascii="Sylfaen" w:eastAsia="Times New Roman" w:hAnsi="Sylfaen" w:cs="Sylfaen"/>
          <w:color w:val="161616"/>
          <w:sz w:val="24"/>
          <w:szCs w:val="24"/>
          <w:lang w:val="ka-GE"/>
        </w:rPr>
        <w:t>ზრდის შეფერხებასთან, საშვილოსნოსშიდა სიკვდილთან, აბორტთან ან ადრეულ მშობიარობასთან. გვერდითი ეფექტები (მაგ. ჰიპოგლიკემია და ბრადიკარდია) შეიძლება განვითარდეს ნაყოფსა და ახალშობილში. თუ საჭიროა ბეტა-ადრენორეცეპტორების მაბლოკირებელი საშუალებებით მკურნალობა, სასურველია ბეტა1-სელექტიური ადრენორეცეპტორების მაბლოკირებელი საშუალებები.</w:t>
      </w:r>
    </w:p>
    <w:p w14:paraId="50B8517A" w14:textId="77777777" w:rsidR="00C94B25" w:rsidRPr="00D92D33" w:rsidRDefault="00C94B25" w:rsidP="00E74A8A">
      <w:pPr>
        <w:shd w:val="clear" w:color="auto" w:fill="FFFFFF"/>
        <w:spacing w:after="0" w:line="276" w:lineRule="auto"/>
        <w:jc w:val="both"/>
        <w:rPr>
          <w:rFonts w:ascii="Sylfaen" w:eastAsia="Times New Roman" w:hAnsi="Sylfaen" w:cs="Sylfaen"/>
          <w:color w:val="161616"/>
          <w:sz w:val="24"/>
          <w:szCs w:val="24"/>
          <w:lang w:val="ka-GE"/>
        </w:rPr>
      </w:pPr>
      <w:r w:rsidRPr="00D92D33">
        <w:rPr>
          <w:rFonts w:ascii="Sylfaen" w:eastAsia="Times New Roman" w:hAnsi="Sylfaen" w:cs="Sylfaen"/>
          <w:color w:val="161616"/>
          <w:sz w:val="24"/>
          <w:szCs w:val="24"/>
          <w:lang w:val="ka-GE"/>
        </w:rPr>
        <w:t>ბისოპროლოლის მიღება არ არის რეკომენდებული ორსულობის დროს, გარდა იმ შემთხვევისა, როდესაც აშკარად აუცილებელია. თუ ბისოპროლოლით მკურნალობა ჩათვლილია საჭიროდ, უნდა მოხდეს საშვილოსნო პლაცენტური სისხლის ნაკადის და ნაყოფის ზრდის მონიტორინგი. ორსულობის ან ნაყოფზე მავნე ზემოქმედების შემთხვევაში უნდა განიხილებოდეს ალტერნატიული მკურნალობა. ახალშობილი ჩვილი უნდა იყოს მჭიდრო დაკვირვების ქვეშ. ჰიპოგლიკემიისა და ბრადიკარდიის სიმპტომები ჩვეულებრივ მოსალოდნელია პირველი 3 დღის განმავლობაში.</w:t>
      </w:r>
    </w:p>
    <w:p w14:paraId="4A1AA171" w14:textId="04310B6E" w:rsidR="00C94B25" w:rsidRPr="00D92D33" w:rsidRDefault="00C94B25" w:rsidP="00E74A8A">
      <w:pPr>
        <w:shd w:val="clear" w:color="auto" w:fill="FFFFFF"/>
        <w:spacing w:after="0" w:line="276" w:lineRule="auto"/>
        <w:jc w:val="both"/>
        <w:rPr>
          <w:rFonts w:ascii="Sylfaen" w:eastAsia="Times New Roman" w:hAnsi="Sylfaen" w:cs="Sylfaen"/>
          <w:b/>
          <w:bCs/>
          <w:color w:val="161616"/>
          <w:sz w:val="24"/>
          <w:szCs w:val="24"/>
          <w:lang w:val="ka-GE"/>
        </w:rPr>
      </w:pPr>
      <w:r w:rsidRPr="00D92D33">
        <w:rPr>
          <w:rFonts w:ascii="Sylfaen" w:eastAsia="Times New Roman" w:hAnsi="Sylfaen" w:cs="Sylfaen"/>
          <w:b/>
          <w:bCs/>
          <w:color w:val="161616"/>
          <w:sz w:val="24"/>
          <w:szCs w:val="24"/>
          <w:lang w:val="ka-GE"/>
        </w:rPr>
        <w:t>ძუძუთი კვება:</w:t>
      </w:r>
    </w:p>
    <w:p w14:paraId="1954D89A" w14:textId="7AB04A02" w:rsidR="00C94B25" w:rsidRPr="00D92D33" w:rsidRDefault="00C94B25" w:rsidP="00E74A8A">
      <w:pPr>
        <w:shd w:val="clear" w:color="auto" w:fill="FFFFFF"/>
        <w:spacing w:after="0" w:line="276" w:lineRule="auto"/>
        <w:jc w:val="both"/>
        <w:rPr>
          <w:rFonts w:ascii="Sylfaen" w:eastAsia="Times New Roman" w:hAnsi="Sylfaen" w:cs="Sylfaen"/>
          <w:color w:val="161616"/>
          <w:sz w:val="24"/>
          <w:szCs w:val="24"/>
          <w:lang w:val="ka-GE"/>
        </w:rPr>
      </w:pPr>
      <w:r w:rsidRPr="00D92D33">
        <w:rPr>
          <w:rFonts w:ascii="Sylfaen" w:eastAsia="Times New Roman" w:hAnsi="Sylfaen" w:cs="Sylfaen"/>
          <w:color w:val="161616"/>
          <w:sz w:val="24"/>
          <w:szCs w:val="24"/>
          <w:lang w:val="ka-GE"/>
        </w:rPr>
        <w:t>არ არსებობს მონაცემები ბისოპროლოლის დედის რძეში გამოყოფის ან ჩვილებში ბისოპროლოლის ექსპოზიციის უსაფრთხოების შესახებ. ამიტომ ბისოპროლოლის მიღებისას ძუძუთი კვების დროს არ არის რეკომენდებული.</w:t>
      </w:r>
    </w:p>
    <w:p w14:paraId="766E1BE3" w14:textId="77777777" w:rsidR="00C94B25" w:rsidRPr="00D92D33" w:rsidRDefault="00C94B25" w:rsidP="00E74A8A">
      <w:pPr>
        <w:shd w:val="clear" w:color="auto" w:fill="FFFFFF"/>
        <w:spacing w:after="0" w:line="276" w:lineRule="auto"/>
        <w:jc w:val="both"/>
        <w:rPr>
          <w:rFonts w:ascii="Sylfaen" w:eastAsia="Times New Roman" w:hAnsi="Sylfaen" w:cs="Sylfaen"/>
          <w:color w:val="161616"/>
          <w:sz w:val="24"/>
          <w:szCs w:val="24"/>
          <w:lang w:val="ka-GE"/>
        </w:rPr>
      </w:pPr>
    </w:p>
    <w:p w14:paraId="4741567D" w14:textId="77777777" w:rsidR="00E74A8A" w:rsidRPr="00FC71D1" w:rsidRDefault="00E74A8A" w:rsidP="00E74A8A">
      <w:pPr>
        <w:shd w:val="clear" w:color="auto" w:fill="FFFFFF"/>
        <w:spacing w:after="0" w:line="276" w:lineRule="auto"/>
        <w:jc w:val="both"/>
        <w:rPr>
          <w:rFonts w:ascii="Sylfaen" w:eastAsia="Times New Roman" w:hAnsi="Sylfaen" w:cs="Arial"/>
          <w:b/>
          <w:bCs/>
          <w:color w:val="161616"/>
          <w:sz w:val="24"/>
          <w:szCs w:val="24"/>
          <w:lang w:val="ka-GE"/>
        </w:rPr>
      </w:pPr>
      <w:r w:rsidRPr="00FC71D1">
        <w:rPr>
          <w:rFonts w:ascii="Sylfaen" w:eastAsia="Times New Roman" w:hAnsi="Sylfaen" w:cs="Sylfaen"/>
          <w:b/>
          <w:bCs/>
          <w:color w:val="161616"/>
          <w:sz w:val="24"/>
          <w:szCs w:val="24"/>
          <w:lang w:val="ka-GE"/>
        </w:rPr>
        <w:t>არასასურველი</w:t>
      </w:r>
      <w:r w:rsidRPr="00FC71D1">
        <w:rPr>
          <w:rFonts w:ascii="Sylfaen" w:eastAsia="Times New Roman" w:hAnsi="Sylfaen" w:cs="Arial"/>
          <w:b/>
          <w:bCs/>
          <w:color w:val="161616"/>
          <w:sz w:val="24"/>
          <w:szCs w:val="24"/>
          <w:lang w:val="ka-GE"/>
        </w:rPr>
        <w:t xml:space="preserve"> </w:t>
      </w:r>
      <w:r w:rsidRPr="00FC71D1">
        <w:rPr>
          <w:rFonts w:ascii="Sylfaen" w:eastAsia="Times New Roman" w:hAnsi="Sylfaen" w:cs="Sylfaen"/>
          <w:b/>
          <w:bCs/>
          <w:color w:val="161616"/>
          <w:sz w:val="24"/>
          <w:szCs w:val="24"/>
          <w:lang w:val="ka-GE"/>
        </w:rPr>
        <w:t>ეფექტები</w:t>
      </w:r>
    </w:p>
    <w:p w14:paraId="309FC6F6" w14:textId="347A493E"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შემდეგი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განმარტებები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ეხება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შემდგომში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გამოყენებული</w:t>
      </w:r>
      <w:r w:rsidR="004702D9">
        <w:rPr>
          <w:rFonts w:ascii="Sylfaen" w:eastAsia="Times New Roman" w:hAnsi="Sylfaen" w:cs="Sylfaen"/>
          <w:color w:val="161616"/>
          <w:sz w:val="24"/>
          <w:szCs w:val="24"/>
          <w:lang w:val="ka-GE"/>
        </w:rPr>
        <w:t xml:space="preserve"> გვერდითი ეფექტების </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სიხშირის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ტერმინოლოგია</w:t>
      </w:r>
      <w:r w:rsidR="004702D9">
        <w:rPr>
          <w:rFonts w:ascii="Sylfaen" w:eastAsia="Times New Roman" w:hAnsi="Sylfaen" w:cs="Sylfaen"/>
          <w:color w:val="161616"/>
          <w:sz w:val="24"/>
          <w:szCs w:val="24"/>
          <w:lang w:val="ka-GE"/>
        </w:rPr>
        <w:t>ს</w:t>
      </w:r>
      <w:r w:rsidRPr="00FC71D1">
        <w:rPr>
          <w:rFonts w:ascii="Sylfaen" w:eastAsia="Times New Roman" w:hAnsi="Sylfaen" w:cs="Sylfaen"/>
          <w:color w:val="161616"/>
          <w:sz w:val="24"/>
          <w:szCs w:val="24"/>
          <w:lang w:val="ka-GE"/>
        </w:rPr>
        <w:t>:</w:t>
      </w:r>
      <w:r w:rsidRPr="00FC71D1">
        <w:rPr>
          <w:rFonts w:ascii="Sylfaen" w:eastAsia="Times New Roman" w:hAnsi="Sylfaen" w:cs="Arial"/>
          <w:color w:val="161616"/>
          <w:sz w:val="24"/>
          <w:szCs w:val="24"/>
          <w:lang w:val="ka-GE"/>
        </w:rPr>
        <w:t xml:space="preserve"> </w:t>
      </w:r>
    </w:p>
    <w:p w14:paraId="3153E05E" w14:textId="7B30A93A"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lang w:val="ka-GE"/>
        </w:rPr>
        <w:t>ძალიან ხშირი (≥ 1/10); ხშირი (≥ 1/100 to, &lt; 1/10); არახშირი (≥ 1/1,000 to, &lt; 1/100); იშვიათი (≥ 1/10,000 to, &lt; 1/1,000); ძალიან იშვიათი (&lt; 1/10,000); უცნობია (</w:t>
      </w:r>
      <w:r w:rsidRPr="00FC71D1">
        <w:rPr>
          <w:rFonts w:ascii="Sylfaen" w:eastAsia="Times New Roman" w:hAnsi="Sylfaen" w:cs="Sylfaen"/>
          <w:color w:val="161616"/>
          <w:sz w:val="24"/>
          <w:szCs w:val="24"/>
          <w:lang w:val="ka-GE"/>
        </w:rPr>
        <w:t>არ</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შეფასდეს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არსებული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მონაცემებით</w:t>
      </w:r>
      <w:r w:rsidRPr="00FC71D1">
        <w:rPr>
          <w:rFonts w:ascii="Sylfaen" w:eastAsia="Times New Roman" w:hAnsi="Sylfaen" w:cs="Arial"/>
          <w:color w:val="161616"/>
          <w:sz w:val="24"/>
          <w:szCs w:val="24"/>
          <w:lang w:val="ka-GE"/>
        </w:rPr>
        <w:t>);</w:t>
      </w:r>
    </w:p>
    <w:p w14:paraId="79D351A2"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ფსიქიატრიული</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დარღვევები</w:t>
      </w:r>
      <w:r w:rsidRPr="00FC71D1">
        <w:rPr>
          <w:rFonts w:ascii="Sylfaen" w:eastAsia="Times New Roman" w:hAnsi="Sylfaen" w:cs="Arial"/>
          <w:color w:val="161616"/>
          <w:sz w:val="24"/>
          <w:szCs w:val="24"/>
          <w:u w:val="single"/>
          <w:lang w:val="ka-GE"/>
        </w:rPr>
        <w:t>:</w:t>
      </w:r>
    </w:p>
    <w:p w14:paraId="179C3D1E" w14:textId="49AC9FBF"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არახშირი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ძილის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დარღვევა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დეპრესია</w:t>
      </w:r>
      <w:r w:rsidR="009B52B4">
        <w:rPr>
          <w:rFonts w:ascii="Sylfaen" w:eastAsia="Times New Roman" w:hAnsi="Sylfaen" w:cs="Sylfaen"/>
          <w:color w:val="161616"/>
          <w:sz w:val="24"/>
          <w:szCs w:val="24"/>
          <w:lang w:val="ka-GE"/>
        </w:rPr>
        <w:t>;</w:t>
      </w:r>
      <w:r w:rsidR="009B52B4">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იშვიათი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კოშმარები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ჰალუცინაციები</w:t>
      </w:r>
      <w:r w:rsidRPr="00FC71D1">
        <w:rPr>
          <w:rFonts w:ascii="Sylfaen" w:eastAsia="Times New Roman" w:hAnsi="Sylfaen" w:cs="Arial"/>
          <w:color w:val="161616"/>
          <w:sz w:val="24"/>
          <w:szCs w:val="24"/>
          <w:lang w:val="ka-GE"/>
        </w:rPr>
        <w:t>.</w:t>
      </w:r>
    </w:p>
    <w:p w14:paraId="5FE15800"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ნერვული</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სისტემის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დარღვევები</w:t>
      </w:r>
      <w:r w:rsidRPr="00FC71D1">
        <w:rPr>
          <w:rFonts w:ascii="Sylfaen" w:eastAsia="Times New Roman" w:hAnsi="Sylfaen" w:cs="Arial"/>
          <w:color w:val="161616"/>
          <w:sz w:val="24"/>
          <w:szCs w:val="24"/>
          <w:u w:val="single"/>
          <w:lang w:val="ka-GE"/>
        </w:rPr>
        <w:t>:</w:t>
      </w:r>
    </w:p>
    <w:p w14:paraId="287A8E2C" w14:textId="62A7288C" w:rsidR="00E74A8A" w:rsidRPr="009B52B4"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ხშირი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თავბრუსხვევა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თავის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ტკივილი</w:t>
      </w:r>
      <w:r w:rsidRPr="00FC71D1">
        <w:rPr>
          <w:rFonts w:ascii="Sylfaen" w:eastAsia="Times New Roman" w:hAnsi="Sylfaen" w:cs="Arial"/>
          <w:color w:val="161616"/>
          <w:sz w:val="24"/>
          <w:szCs w:val="24"/>
          <w:lang w:val="ka-GE"/>
        </w:rPr>
        <w:t>*</w:t>
      </w:r>
      <w:r w:rsidR="009B52B4">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იშვიათი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სინკოპე</w:t>
      </w:r>
    </w:p>
    <w:p w14:paraId="00ACEB5B"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თვალის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დარღვევები</w:t>
      </w:r>
      <w:r w:rsidRPr="00FC71D1">
        <w:rPr>
          <w:rFonts w:ascii="Sylfaen" w:eastAsia="Times New Roman" w:hAnsi="Sylfaen" w:cs="Arial"/>
          <w:color w:val="161616"/>
          <w:sz w:val="24"/>
          <w:szCs w:val="24"/>
          <w:u w:val="single"/>
          <w:lang w:val="ka-GE"/>
        </w:rPr>
        <w:t>:</w:t>
      </w:r>
    </w:p>
    <w:p w14:paraId="04CDAC79"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იშვიათი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ცრემლსადენი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ნაკადის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შემცირება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გაითვალისწინება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თუ</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იყენებს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ლინზებს</w:t>
      </w:r>
      <w:r w:rsidRPr="00FC71D1">
        <w:rPr>
          <w:rFonts w:ascii="Sylfaen" w:eastAsia="Times New Roman" w:hAnsi="Sylfaen" w:cs="Arial"/>
          <w:color w:val="161616"/>
          <w:sz w:val="24"/>
          <w:szCs w:val="24"/>
          <w:lang w:val="ka-GE"/>
        </w:rPr>
        <w:t>).</w:t>
      </w:r>
    </w:p>
    <w:p w14:paraId="615E4A17"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ძალიან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იშვიათად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კონიუნქტივიტი</w:t>
      </w:r>
      <w:r w:rsidRPr="00FC71D1">
        <w:rPr>
          <w:rFonts w:ascii="Sylfaen" w:eastAsia="Times New Roman" w:hAnsi="Sylfaen" w:cs="Arial"/>
          <w:color w:val="161616"/>
          <w:sz w:val="24"/>
          <w:szCs w:val="24"/>
          <w:lang w:val="ka-GE"/>
        </w:rPr>
        <w:t>.</w:t>
      </w:r>
    </w:p>
    <w:p w14:paraId="794D392A"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ყურის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და</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ლაბირინთის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დარღვევები</w:t>
      </w:r>
      <w:r w:rsidRPr="00FC71D1">
        <w:rPr>
          <w:rFonts w:ascii="Sylfaen" w:eastAsia="Times New Roman" w:hAnsi="Sylfaen" w:cs="Arial"/>
          <w:color w:val="161616"/>
          <w:sz w:val="24"/>
          <w:szCs w:val="24"/>
          <w:u w:val="single"/>
          <w:lang w:val="ka-GE"/>
        </w:rPr>
        <w:t>:</w:t>
      </w:r>
    </w:p>
    <w:p w14:paraId="2296F4EC"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lastRenderedPageBreak/>
        <w:t>იშვიათი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სმენის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დარღვევები</w:t>
      </w:r>
    </w:p>
    <w:p w14:paraId="143ED488"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გულის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დარღვევები</w:t>
      </w:r>
      <w:r w:rsidRPr="00FC71D1">
        <w:rPr>
          <w:rFonts w:ascii="Sylfaen" w:eastAsia="Times New Roman" w:hAnsi="Sylfaen" w:cs="Arial"/>
          <w:color w:val="161616"/>
          <w:sz w:val="24"/>
          <w:szCs w:val="24"/>
          <w:u w:val="single"/>
          <w:lang w:val="ka-GE"/>
        </w:rPr>
        <w:t>:</w:t>
      </w:r>
    </w:p>
    <w:p w14:paraId="496C343B" w14:textId="3467B16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ძალიან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ხშირი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ბრადიკარდია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ქრონიკული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უკმარისობით</w:t>
      </w:r>
      <w:r w:rsidRPr="00FC71D1">
        <w:rPr>
          <w:rFonts w:ascii="Sylfaen" w:eastAsia="Times New Roman" w:hAnsi="Sylfaen" w:cs="Arial"/>
          <w:color w:val="161616"/>
          <w:sz w:val="24"/>
          <w:szCs w:val="24"/>
          <w:lang w:val="ka-GE"/>
        </w:rPr>
        <w:t>)</w:t>
      </w:r>
      <w:r w:rsidR="009B52B4">
        <w:rPr>
          <w:rFonts w:ascii="Sylfaen" w:eastAsia="Times New Roman" w:hAnsi="Sylfaen" w:cs="Arial"/>
          <w:color w:val="161616"/>
          <w:sz w:val="24"/>
          <w:szCs w:val="24"/>
          <w:lang w:val="ka-GE"/>
        </w:rPr>
        <w:t>;</w:t>
      </w:r>
    </w:p>
    <w:p w14:paraId="571C9892"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ხშირი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არსებული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გაუარესება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ქრონიკული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Sylfaen" w:eastAsia="Times New Roman" w:hAnsi="Sylfaen" w:cs="Arial"/>
          <w:color w:val="161616"/>
          <w:sz w:val="24"/>
          <w:szCs w:val="24"/>
          <w:lang w:val="ka-GE"/>
        </w:rPr>
        <w:t>).</w:t>
      </w:r>
    </w:p>
    <w:p w14:paraId="7F15EA68"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არახშირი</w:t>
      </w:r>
      <w:r w:rsidRPr="00FC71D1">
        <w:rPr>
          <w:rFonts w:ascii="Sylfaen" w:eastAsia="Times New Roman" w:hAnsi="Sylfaen" w:cs="Arial"/>
          <w:color w:val="161616"/>
          <w:sz w:val="24"/>
          <w:szCs w:val="24"/>
          <w:lang w:val="ka-GE"/>
        </w:rPr>
        <w:t xml:space="preserve">: AV </w:t>
      </w:r>
      <w:r w:rsidRPr="00FC71D1">
        <w:rPr>
          <w:rFonts w:ascii="Sylfaen" w:eastAsia="Times New Roman" w:hAnsi="Sylfaen" w:cs="Sylfaen"/>
          <w:color w:val="161616"/>
          <w:sz w:val="24"/>
          <w:szCs w:val="24"/>
          <w:lang w:val="ka-GE"/>
        </w:rPr>
        <w:t>გამტარობის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დარღვევა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არსებული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გაუარესება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ჰიპერტენზიის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სტენოკარდიის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ბრადიკარდია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ჰიპერტენზიის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სტენოკარდიის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Sylfaen" w:eastAsia="Times New Roman" w:hAnsi="Sylfaen" w:cs="Arial"/>
          <w:color w:val="161616"/>
          <w:sz w:val="24"/>
          <w:szCs w:val="24"/>
          <w:lang w:val="ka-GE"/>
        </w:rPr>
        <w:t>).</w:t>
      </w:r>
    </w:p>
    <w:p w14:paraId="3E213AF4" w14:textId="7A8B7C7A"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სისხლძარღვთა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დარღვევები</w:t>
      </w:r>
      <w:r w:rsidRPr="00FC71D1">
        <w:rPr>
          <w:rFonts w:ascii="Sylfaen" w:eastAsia="Times New Roman" w:hAnsi="Sylfaen" w:cs="Arial"/>
          <w:color w:val="161616"/>
          <w:sz w:val="24"/>
          <w:szCs w:val="24"/>
          <w:lang w:val="ka-GE"/>
        </w:rPr>
        <w:t>:</w:t>
      </w:r>
      <w:r w:rsidR="009B52B4">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ხშირი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სიცივის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დაბუჟების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შეგრძნება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კიდურებში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ჰიპოტენზია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განსაკუთრებით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009B52B4">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არახშირი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ორთოსტატული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ჰიპოტენზია</w:t>
      </w:r>
      <w:r w:rsidRPr="00FC71D1">
        <w:rPr>
          <w:rFonts w:ascii="Sylfaen" w:eastAsia="Times New Roman" w:hAnsi="Sylfaen" w:cs="Arial"/>
          <w:color w:val="161616"/>
          <w:sz w:val="24"/>
          <w:szCs w:val="24"/>
          <w:lang w:val="ka-GE"/>
        </w:rPr>
        <w:t>.</w:t>
      </w:r>
    </w:p>
    <w:p w14:paraId="1BDF7896"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სუნთქვის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გულმკერდის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და</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შუასაყარის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დარღვევები</w:t>
      </w:r>
      <w:r w:rsidRPr="00FC71D1">
        <w:rPr>
          <w:rFonts w:ascii="Sylfaen" w:eastAsia="Times New Roman" w:hAnsi="Sylfaen" w:cs="Arial"/>
          <w:color w:val="161616"/>
          <w:sz w:val="24"/>
          <w:szCs w:val="24"/>
          <w:u w:val="single"/>
          <w:lang w:val="ka-GE"/>
        </w:rPr>
        <w:t>:</w:t>
      </w:r>
    </w:p>
    <w:p w14:paraId="17AB9623" w14:textId="68BDBB4B"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არახშირი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ბრონქოსპაზმი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ბრონქული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ასთმით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ობსტრუქციული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სასუნთქი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გზების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დაავადების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ანამნეზით</w:t>
      </w:r>
      <w:r w:rsidR="009B52B4">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იშვიათი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ალერგიული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რინიტი</w:t>
      </w:r>
      <w:r w:rsidRPr="00FC71D1">
        <w:rPr>
          <w:rFonts w:ascii="Sylfaen" w:eastAsia="Times New Roman" w:hAnsi="Sylfaen" w:cs="Arial"/>
          <w:color w:val="161616"/>
          <w:sz w:val="24"/>
          <w:szCs w:val="24"/>
          <w:lang w:val="ka-GE"/>
        </w:rPr>
        <w:t>.</w:t>
      </w:r>
    </w:p>
    <w:p w14:paraId="2CAB7776"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კუჭ</w:t>
      </w:r>
      <w:r w:rsidRPr="00FC71D1">
        <w:rPr>
          <w:rFonts w:ascii="Sylfaen" w:eastAsia="Times New Roman" w:hAnsi="Sylfaen" w:cs="Arial"/>
          <w:color w:val="161616"/>
          <w:sz w:val="24"/>
          <w:szCs w:val="24"/>
          <w:u w:val="single"/>
          <w:lang w:val="ka-GE"/>
        </w:rPr>
        <w:t>-</w:t>
      </w:r>
      <w:r w:rsidRPr="00FC71D1">
        <w:rPr>
          <w:rFonts w:ascii="Sylfaen" w:eastAsia="Times New Roman" w:hAnsi="Sylfaen" w:cs="Sylfaen"/>
          <w:color w:val="161616"/>
          <w:sz w:val="24"/>
          <w:szCs w:val="24"/>
          <w:u w:val="single"/>
          <w:lang w:val="ka-GE"/>
        </w:rPr>
        <w:t>ნაწლავის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დარღვევები</w:t>
      </w:r>
      <w:r w:rsidRPr="00FC71D1">
        <w:rPr>
          <w:rFonts w:ascii="Sylfaen" w:eastAsia="Times New Roman" w:hAnsi="Sylfaen" w:cs="Arial"/>
          <w:color w:val="161616"/>
          <w:sz w:val="24"/>
          <w:szCs w:val="24"/>
          <w:u w:val="single"/>
          <w:lang w:val="ka-GE"/>
        </w:rPr>
        <w:t>:</w:t>
      </w:r>
    </w:p>
    <w:p w14:paraId="4912ACEE"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ხშირი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კუჭ</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ნაწლავის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ჩივილები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როგორიცაა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გულისრევა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ღებინება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დიარეა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ყაბზობა</w:t>
      </w:r>
      <w:r w:rsidRPr="00FC71D1">
        <w:rPr>
          <w:rFonts w:ascii="Sylfaen" w:eastAsia="Times New Roman" w:hAnsi="Sylfaen" w:cs="Arial"/>
          <w:color w:val="161616"/>
          <w:sz w:val="24"/>
          <w:szCs w:val="24"/>
          <w:lang w:val="ka-GE"/>
        </w:rPr>
        <w:t>.</w:t>
      </w:r>
    </w:p>
    <w:p w14:paraId="6C80EFBD"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ჰეპატობილიარული</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დარღვევები</w:t>
      </w:r>
      <w:r w:rsidRPr="00FC71D1">
        <w:rPr>
          <w:rFonts w:ascii="Sylfaen" w:eastAsia="Times New Roman" w:hAnsi="Sylfaen" w:cs="Arial"/>
          <w:color w:val="161616"/>
          <w:sz w:val="24"/>
          <w:szCs w:val="24"/>
          <w:u w:val="single"/>
          <w:lang w:val="ka-GE"/>
        </w:rPr>
        <w:t>:</w:t>
      </w:r>
    </w:p>
    <w:p w14:paraId="31136FB6" w14:textId="77777777" w:rsidR="009B52B4"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იშვიათი</w:t>
      </w:r>
      <w:r w:rsidRPr="00FC71D1">
        <w:rPr>
          <w:rFonts w:ascii="Sylfaen" w:eastAsia="Times New Roman" w:hAnsi="Sylfaen" w:cs="Arial"/>
          <w:color w:val="161616"/>
          <w:sz w:val="24"/>
          <w:szCs w:val="24"/>
          <w:lang w:val="ka-GE"/>
        </w:rPr>
        <w:t xml:space="preserve">: </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ჰეპატიტი</w:t>
      </w:r>
      <w:r w:rsidR="009B52B4">
        <w:rPr>
          <w:rFonts w:ascii="Sylfaen" w:eastAsia="Times New Roman" w:hAnsi="Sylfaen" w:cs="Arial"/>
          <w:color w:val="161616"/>
          <w:sz w:val="24"/>
          <w:szCs w:val="24"/>
          <w:lang w:val="ka-GE"/>
        </w:rPr>
        <w:t xml:space="preserve">; </w:t>
      </w:r>
    </w:p>
    <w:p w14:paraId="4C003892" w14:textId="53CE6C09" w:rsidR="00E74A8A" w:rsidRPr="009B52B4" w:rsidRDefault="00E74A8A" w:rsidP="00E74A8A">
      <w:pPr>
        <w:shd w:val="clear" w:color="auto" w:fill="FFFFFF"/>
        <w:spacing w:after="0" w:line="276" w:lineRule="auto"/>
        <w:jc w:val="both"/>
        <w:rPr>
          <w:rFonts w:ascii="Sylfaen" w:eastAsia="Times New Roman" w:hAnsi="Sylfaen" w:cs="Arial"/>
          <w:color w:val="161616"/>
          <w:sz w:val="24"/>
          <w:szCs w:val="24"/>
          <w:u w:val="single"/>
          <w:lang w:val="ka-GE"/>
        </w:rPr>
      </w:pPr>
      <w:r w:rsidRPr="009B52B4">
        <w:rPr>
          <w:rFonts w:ascii="Sylfaen" w:eastAsia="Times New Roman" w:hAnsi="Sylfaen" w:cs="Sylfaen"/>
          <w:color w:val="161616"/>
          <w:sz w:val="24"/>
          <w:szCs w:val="24"/>
          <w:u w:val="single"/>
          <w:lang w:val="ka-GE"/>
        </w:rPr>
        <w:t>კანისა</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და</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კანქვეშა</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ქსოვილის</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დარღვევები</w:t>
      </w:r>
      <w:r w:rsidRPr="009B52B4">
        <w:rPr>
          <w:rFonts w:ascii="Sylfaen" w:eastAsia="Times New Roman" w:hAnsi="Sylfaen" w:cs="Arial"/>
          <w:color w:val="161616"/>
          <w:sz w:val="24"/>
          <w:szCs w:val="24"/>
          <w:u w:val="single"/>
          <w:lang w:val="ka-GE"/>
        </w:rPr>
        <w:t>:</w:t>
      </w:r>
    </w:p>
    <w:p w14:paraId="3F87082A"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იშვიათი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ჰიპერმგრძნობელობის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რეაქციები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ქავილი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სიწითლე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გამონაყარი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ანგიონევროზული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შეშუპება</w:t>
      </w:r>
      <w:r w:rsidRPr="00FC71D1">
        <w:rPr>
          <w:rFonts w:ascii="Sylfaen" w:eastAsia="Times New Roman" w:hAnsi="Sylfaen" w:cs="Arial"/>
          <w:color w:val="161616"/>
          <w:sz w:val="24"/>
          <w:szCs w:val="24"/>
          <w:lang w:val="ka-GE"/>
        </w:rPr>
        <w:t>).</w:t>
      </w:r>
    </w:p>
    <w:p w14:paraId="3A5105E8"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ძალიან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იშვიათი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ბლოკატორებმა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გამოიწვიოს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გააუარესოს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ფსორიაზი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ინდუცირებული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ფსორიაზი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როგორიცაა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გამონაყარი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ალოპეცია</w:t>
      </w:r>
      <w:r w:rsidRPr="00FC71D1">
        <w:rPr>
          <w:rFonts w:ascii="Sylfaen" w:eastAsia="Times New Roman" w:hAnsi="Sylfaen" w:cs="Arial"/>
          <w:color w:val="161616"/>
          <w:sz w:val="24"/>
          <w:szCs w:val="24"/>
          <w:lang w:val="ka-GE"/>
        </w:rPr>
        <w:t xml:space="preserve">. </w:t>
      </w:r>
    </w:p>
    <w:p w14:paraId="515C562B" w14:textId="77777777" w:rsidR="00E74A8A" w:rsidRPr="009B52B4" w:rsidRDefault="00E74A8A" w:rsidP="00E74A8A">
      <w:pPr>
        <w:shd w:val="clear" w:color="auto" w:fill="FFFFFF"/>
        <w:spacing w:after="0" w:line="276" w:lineRule="auto"/>
        <w:jc w:val="both"/>
        <w:rPr>
          <w:rFonts w:ascii="Sylfaen" w:eastAsia="Times New Roman" w:hAnsi="Sylfaen" w:cs="Arial"/>
          <w:color w:val="161616"/>
          <w:sz w:val="24"/>
          <w:szCs w:val="24"/>
          <w:u w:val="single"/>
          <w:lang w:val="ka-GE"/>
        </w:rPr>
      </w:pPr>
      <w:r w:rsidRPr="009B52B4">
        <w:rPr>
          <w:rFonts w:ascii="Sylfaen" w:eastAsia="Times New Roman" w:hAnsi="Sylfaen" w:cs="Sylfaen"/>
          <w:color w:val="161616"/>
          <w:sz w:val="24"/>
          <w:szCs w:val="24"/>
          <w:u w:val="single"/>
          <w:lang w:val="ka-GE"/>
        </w:rPr>
        <w:t>კუნთოვანი</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და</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შემაერთებელი</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ქსოვილის</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დარღვევები</w:t>
      </w:r>
      <w:r w:rsidRPr="009B52B4">
        <w:rPr>
          <w:rFonts w:ascii="Sylfaen" w:eastAsia="Times New Roman" w:hAnsi="Sylfaen" w:cs="Arial"/>
          <w:color w:val="161616"/>
          <w:sz w:val="24"/>
          <w:szCs w:val="24"/>
          <w:u w:val="single"/>
          <w:lang w:val="ka-GE"/>
        </w:rPr>
        <w:t>:</w:t>
      </w:r>
    </w:p>
    <w:p w14:paraId="5E6294FF"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არახშირი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კუნთების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სისუსტე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კრუნჩხვები</w:t>
      </w:r>
      <w:r w:rsidRPr="00FC71D1">
        <w:rPr>
          <w:rFonts w:ascii="Sylfaen" w:eastAsia="Times New Roman" w:hAnsi="Sylfaen" w:cs="Arial"/>
          <w:color w:val="161616"/>
          <w:sz w:val="24"/>
          <w:szCs w:val="24"/>
          <w:lang w:val="ka-GE"/>
        </w:rPr>
        <w:t>.</w:t>
      </w:r>
    </w:p>
    <w:p w14:paraId="06FAF1A0" w14:textId="77777777" w:rsidR="00E74A8A" w:rsidRPr="009B52B4" w:rsidRDefault="00E74A8A" w:rsidP="00E74A8A">
      <w:pPr>
        <w:shd w:val="clear" w:color="auto" w:fill="FFFFFF"/>
        <w:spacing w:after="0" w:line="276" w:lineRule="auto"/>
        <w:jc w:val="both"/>
        <w:rPr>
          <w:rFonts w:ascii="Sylfaen" w:eastAsia="Times New Roman" w:hAnsi="Sylfaen" w:cs="Arial"/>
          <w:color w:val="161616"/>
          <w:sz w:val="24"/>
          <w:szCs w:val="24"/>
          <w:u w:val="single"/>
          <w:lang w:val="ka-GE"/>
        </w:rPr>
      </w:pPr>
      <w:r w:rsidRPr="009B52B4">
        <w:rPr>
          <w:rFonts w:ascii="Sylfaen" w:eastAsia="Times New Roman" w:hAnsi="Sylfaen" w:cs="Sylfaen"/>
          <w:color w:val="161616"/>
          <w:sz w:val="24"/>
          <w:szCs w:val="24"/>
          <w:u w:val="single"/>
          <w:lang w:val="ka-GE"/>
        </w:rPr>
        <w:t>რეპროდუქციული</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სისტემის</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და</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მკერდის</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დარღვევები</w:t>
      </w:r>
      <w:r w:rsidRPr="009B52B4">
        <w:rPr>
          <w:rFonts w:ascii="Sylfaen" w:eastAsia="Times New Roman" w:hAnsi="Sylfaen" w:cs="Arial"/>
          <w:color w:val="161616"/>
          <w:sz w:val="24"/>
          <w:szCs w:val="24"/>
          <w:u w:val="single"/>
          <w:lang w:val="ka-GE"/>
        </w:rPr>
        <w:t>:</w:t>
      </w:r>
    </w:p>
    <w:p w14:paraId="64144BAF"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იშვიათი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ერექციული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დისფუნქცია</w:t>
      </w:r>
      <w:r w:rsidRPr="00FC71D1">
        <w:rPr>
          <w:rFonts w:ascii="Sylfaen" w:eastAsia="Times New Roman" w:hAnsi="Sylfaen" w:cs="Arial"/>
          <w:color w:val="161616"/>
          <w:sz w:val="24"/>
          <w:szCs w:val="24"/>
          <w:lang w:val="ka-GE"/>
        </w:rPr>
        <w:t>.</w:t>
      </w:r>
    </w:p>
    <w:p w14:paraId="79A85A21" w14:textId="77777777" w:rsidR="00E74A8A" w:rsidRPr="009B52B4" w:rsidRDefault="00E74A8A" w:rsidP="00E74A8A">
      <w:pPr>
        <w:shd w:val="clear" w:color="auto" w:fill="FFFFFF"/>
        <w:spacing w:after="0" w:line="276" w:lineRule="auto"/>
        <w:jc w:val="both"/>
        <w:rPr>
          <w:rFonts w:ascii="Sylfaen" w:eastAsia="Times New Roman" w:hAnsi="Sylfaen" w:cs="Arial"/>
          <w:color w:val="161616"/>
          <w:sz w:val="24"/>
          <w:szCs w:val="24"/>
          <w:u w:val="single"/>
          <w:lang w:val="ka-GE"/>
        </w:rPr>
      </w:pPr>
      <w:r w:rsidRPr="009B52B4">
        <w:rPr>
          <w:rFonts w:ascii="Sylfaen" w:eastAsia="Times New Roman" w:hAnsi="Sylfaen" w:cs="Sylfaen"/>
          <w:color w:val="161616"/>
          <w:sz w:val="24"/>
          <w:szCs w:val="24"/>
          <w:u w:val="single"/>
          <w:lang w:val="ka-GE"/>
        </w:rPr>
        <w:t>ზოგადი</w:t>
      </w:r>
      <w:r w:rsidRPr="009B52B4">
        <w:rPr>
          <w:rFonts w:ascii="Sylfaen" w:eastAsia="Times New Roman" w:hAnsi="Sylfaen" w:cs="Arial"/>
          <w:color w:val="161616"/>
          <w:sz w:val="24"/>
          <w:szCs w:val="24"/>
          <w:u w:val="single"/>
          <w:lang w:val="ka-GE"/>
        </w:rPr>
        <w:t xml:space="preserve"> </w:t>
      </w:r>
      <w:r w:rsidRPr="009B52B4">
        <w:rPr>
          <w:rFonts w:ascii="Sylfaen" w:eastAsia="Times New Roman" w:hAnsi="Sylfaen" w:cs="Sylfaen"/>
          <w:color w:val="161616"/>
          <w:sz w:val="24"/>
          <w:szCs w:val="24"/>
          <w:u w:val="single"/>
          <w:lang w:val="ka-GE"/>
        </w:rPr>
        <w:t>დარღვევები</w:t>
      </w:r>
      <w:r w:rsidRPr="009B52B4">
        <w:rPr>
          <w:rFonts w:ascii="Sylfaen" w:eastAsia="Times New Roman" w:hAnsi="Sylfaen" w:cs="Arial"/>
          <w:color w:val="161616"/>
          <w:sz w:val="24"/>
          <w:szCs w:val="24"/>
          <w:u w:val="single"/>
          <w:lang w:val="ka-GE"/>
        </w:rPr>
        <w:t>:</w:t>
      </w:r>
    </w:p>
    <w:p w14:paraId="4A9690DC"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ხშირი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ასთენია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ქრონიკული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დაღლილობა</w:t>
      </w:r>
      <w:r w:rsidRPr="00FC71D1">
        <w:rPr>
          <w:rFonts w:ascii="Sylfaen" w:eastAsia="Times New Roman" w:hAnsi="Sylfaen" w:cs="Arial"/>
          <w:color w:val="161616"/>
          <w:sz w:val="24"/>
          <w:szCs w:val="24"/>
          <w:lang w:val="ka-GE"/>
        </w:rPr>
        <w:t>*.</w:t>
      </w:r>
    </w:p>
    <w:p w14:paraId="0D401EEB"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არახშირი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ასთენია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ჰიპერტენზიის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სტენოკარდიის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Sylfaen" w:eastAsia="Times New Roman" w:hAnsi="Sylfaen" w:cs="Arial"/>
          <w:color w:val="161616"/>
          <w:sz w:val="24"/>
          <w:szCs w:val="24"/>
          <w:lang w:val="ka-GE"/>
        </w:rPr>
        <w:t>).</w:t>
      </w:r>
    </w:p>
    <w:p w14:paraId="6FEECC6C" w14:textId="77777777" w:rsidR="00E74A8A" w:rsidRPr="009B52B4" w:rsidRDefault="00E74A8A" w:rsidP="00E74A8A">
      <w:pPr>
        <w:shd w:val="clear" w:color="auto" w:fill="FFFFFF"/>
        <w:spacing w:after="0" w:line="276" w:lineRule="auto"/>
        <w:jc w:val="both"/>
        <w:rPr>
          <w:rFonts w:ascii="Sylfaen" w:eastAsia="Times New Roman" w:hAnsi="Sylfaen" w:cs="Arial"/>
          <w:color w:val="161616"/>
          <w:sz w:val="24"/>
          <w:szCs w:val="24"/>
          <w:u w:val="single"/>
          <w:lang w:val="ka-GE"/>
        </w:rPr>
      </w:pPr>
      <w:r w:rsidRPr="009B52B4">
        <w:rPr>
          <w:rFonts w:ascii="Sylfaen" w:eastAsia="Times New Roman" w:hAnsi="Sylfaen" w:cs="Sylfaen"/>
          <w:color w:val="161616"/>
          <w:sz w:val="24"/>
          <w:szCs w:val="24"/>
          <w:u w:val="single"/>
          <w:lang w:val="ka-GE"/>
        </w:rPr>
        <w:t>გამოკვლევები</w:t>
      </w:r>
      <w:r w:rsidRPr="009B52B4">
        <w:rPr>
          <w:rFonts w:ascii="Sylfaen" w:eastAsia="Times New Roman" w:hAnsi="Sylfaen" w:cs="Arial"/>
          <w:color w:val="161616"/>
          <w:sz w:val="24"/>
          <w:szCs w:val="24"/>
          <w:u w:val="single"/>
          <w:lang w:val="ka-GE"/>
        </w:rPr>
        <w:t>:</w:t>
      </w:r>
    </w:p>
    <w:p w14:paraId="37254E23"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იშვიათად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ტრიგლიცერიდების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მომატება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ღვიძლის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ფერმენტების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მომატება</w:t>
      </w:r>
      <w:r w:rsidRPr="00FC71D1">
        <w:rPr>
          <w:rFonts w:ascii="Sylfaen" w:eastAsia="Times New Roman" w:hAnsi="Sylfaen" w:cs="Arial"/>
          <w:color w:val="161616"/>
          <w:sz w:val="24"/>
          <w:szCs w:val="24"/>
          <w:lang w:val="ka-GE"/>
        </w:rPr>
        <w:t xml:space="preserve"> (ALAT, ASAT).</w:t>
      </w:r>
    </w:p>
    <w:p w14:paraId="2D3354C8" w14:textId="77777777"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u w:val="single"/>
          <w:lang w:val="ka-GE"/>
        </w:rPr>
        <w:t>ეხება</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მხოლოდ</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ჰიპერტენზიას</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ან</w:t>
      </w:r>
      <w:r w:rsidRPr="00FC71D1">
        <w:rPr>
          <w:rFonts w:ascii="Sylfaen" w:eastAsia="Times New Roman" w:hAnsi="Sylfaen" w:cs="Arial"/>
          <w:color w:val="161616"/>
          <w:sz w:val="24"/>
          <w:szCs w:val="24"/>
          <w:u w:val="single"/>
          <w:lang w:val="ka-GE"/>
        </w:rPr>
        <w:t xml:space="preserve"> </w:t>
      </w:r>
      <w:r w:rsidRPr="00FC71D1">
        <w:rPr>
          <w:rFonts w:ascii="Sylfaen" w:eastAsia="Times New Roman" w:hAnsi="Sylfaen" w:cs="Sylfaen"/>
          <w:color w:val="161616"/>
          <w:sz w:val="24"/>
          <w:szCs w:val="24"/>
          <w:u w:val="single"/>
          <w:lang w:val="ka-GE"/>
        </w:rPr>
        <w:t>სტენოკარდიას:</w:t>
      </w:r>
    </w:p>
    <w:p w14:paraId="25483BBF" w14:textId="754D1CC1" w:rsidR="00E74A8A" w:rsidRPr="00FC71D1" w:rsidRDefault="00E74A8A" w:rsidP="00E74A8A">
      <w:pPr>
        <w:shd w:val="clear" w:color="auto" w:fill="FFFFFF"/>
        <w:spacing w:after="0" w:line="276" w:lineRule="auto"/>
        <w:jc w:val="both"/>
        <w:rPr>
          <w:rFonts w:ascii="Sylfaen" w:eastAsia="Times New Roman" w:hAnsi="Sylfaen" w:cs="Arial"/>
          <w:color w:val="161616"/>
          <w:sz w:val="24"/>
          <w:szCs w:val="24"/>
          <w:lang w:val="ka-GE"/>
        </w:rPr>
      </w:pPr>
      <w:r w:rsidRPr="00FC71D1">
        <w:rPr>
          <w:rFonts w:ascii="Sylfaen" w:eastAsia="Times New Roman" w:hAnsi="Sylfaen" w:cs="Arial"/>
          <w:color w:val="161616"/>
          <w:sz w:val="24"/>
          <w:szCs w:val="24"/>
          <w:lang w:val="ka-GE"/>
        </w:rPr>
        <w:lastRenderedPageBreak/>
        <w:t>*</w:t>
      </w:r>
      <w:r w:rsidRPr="00FC71D1">
        <w:rPr>
          <w:rFonts w:ascii="Sylfaen" w:eastAsia="Times New Roman" w:hAnsi="Sylfaen" w:cs="Sylfaen"/>
          <w:color w:val="161616"/>
          <w:sz w:val="24"/>
          <w:szCs w:val="24"/>
          <w:lang w:val="ka-GE"/>
        </w:rPr>
        <w:t>ეს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სიმპტომები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განსაკუთრებით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ვლინდება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თერაპიის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დასაწყისში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ისინი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ძირითადად</w:t>
      </w:r>
      <w:r w:rsidRPr="00FC71D1">
        <w:rPr>
          <w:rFonts w:ascii="Sylfaen" w:eastAsia="Times New Roman" w:hAnsi="Sylfaen" w:cs="Arial"/>
          <w:color w:val="161616"/>
          <w:sz w:val="24"/>
          <w:szCs w:val="24"/>
          <w:lang w:val="ka-GE"/>
        </w:rPr>
        <w:t xml:space="preserve"> </w:t>
      </w:r>
      <w:r w:rsidR="009B52B4">
        <w:rPr>
          <w:rFonts w:ascii="Sylfaen" w:eastAsia="Times New Roman" w:hAnsi="Sylfaen" w:cs="Arial"/>
          <w:color w:val="161616"/>
          <w:sz w:val="24"/>
          <w:szCs w:val="24"/>
          <w:lang w:val="ka-GE"/>
        </w:rPr>
        <w:t xml:space="preserve">მსუბუქია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ჩვეულებრივ</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ქრება</w:t>
      </w:r>
      <w:r w:rsidRPr="00FC71D1">
        <w:rPr>
          <w:rFonts w:ascii="Sylfaen" w:eastAsia="Times New Roman" w:hAnsi="Sylfaen" w:cs="Arial"/>
          <w:color w:val="161616"/>
          <w:sz w:val="24"/>
          <w:szCs w:val="24"/>
          <w:lang w:val="ka-GE"/>
        </w:rPr>
        <w:t xml:space="preserve"> 1-2 </w:t>
      </w:r>
      <w:r w:rsidRPr="00FC71D1">
        <w:rPr>
          <w:rFonts w:ascii="Sylfaen" w:eastAsia="Times New Roman" w:hAnsi="Sylfaen" w:cs="Sylfaen"/>
          <w:color w:val="161616"/>
          <w:sz w:val="24"/>
          <w:szCs w:val="24"/>
          <w:lang w:val="ka-GE"/>
        </w:rPr>
        <w:t>კვირაში</w:t>
      </w:r>
      <w:r w:rsidRPr="00FC71D1">
        <w:rPr>
          <w:rFonts w:ascii="Sylfaen" w:eastAsia="Times New Roman" w:hAnsi="Sylfaen" w:cs="Arial"/>
          <w:color w:val="161616"/>
          <w:sz w:val="24"/>
          <w:szCs w:val="24"/>
          <w:lang w:val="ka-GE"/>
        </w:rPr>
        <w:t>.</w:t>
      </w:r>
    </w:p>
    <w:p w14:paraId="5D58455B" w14:textId="77777777" w:rsidR="00C94B25" w:rsidRPr="00D92D33" w:rsidRDefault="00C94B25" w:rsidP="00E74A8A">
      <w:pPr>
        <w:shd w:val="clear" w:color="auto" w:fill="FFFFFF"/>
        <w:spacing w:after="0" w:line="276" w:lineRule="auto"/>
        <w:jc w:val="both"/>
        <w:rPr>
          <w:rFonts w:ascii="Sylfaen" w:eastAsia="Times New Roman" w:hAnsi="Sylfaen" w:cs="Sylfaen"/>
          <w:color w:val="161616"/>
          <w:sz w:val="24"/>
          <w:szCs w:val="24"/>
          <w:lang w:val="ka-GE"/>
        </w:rPr>
      </w:pPr>
    </w:p>
    <w:p w14:paraId="19668628" w14:textId="77777777" w:rsidR="007F4C9C" w:rsidRPr="00FC71D1" w:rsidRDefault="007F4C9C" w:rsidP="007F4C9C">
      <w:pPr>
        <w:shd w:val="clear" w:color="auto" w:fill="FFFFFF"/>
        <w:spacing w:after="0" w:line="20" w:lineRule="atLeast"/>
        <w:jc w:val="both"/>
        <w:rPr>
          <w:rFonts w:ascii="Sylfaen" w:eastAsia="Times New Roman" w:hAnsi="Sylfaen" w:cs="Arial"/>
          <w:b/>
          <w:bCs/>
          <w:color w:val="161616"/>
          <w:sz w:val="24"/>
          <w:szCs w:val="24"/>
          <w:lang w:val="ka-GE"/>
        </w:rPr>
      </w:pPr>
      <w:r w:rsidRPr="00FC71D1">
        <w:rPr>
          <w:rFonts w:ascii="Sylfaen" w:eastAsia="Times New Roman" w:hAnsi="Sylfaen" w:cs="Arial"/>
          <w:b/>
          <w:bCs/>
          <w:color w:val="161616"/>
          <w:sz w:val="24"/>
          <w:szCs w:val="24"/>
          <w:lang w:val="ka-GE"/>
        </w:rPr>
        <w:t>დოზის გადაჭარბება</w:t>
      </w:r>
    </w:p>
    <w:p w14:paraId="0D357285" w14:textId="77777777" w:rsidR="007F4C9C" w:rsidRPr="00FC71D1" w:rsidRDefault="007F4C9C" w:rsidP="007F4C9C">
      <w:pPr>
        <w:shd w:val="clear" w:color="auto" w:fill="FFFFFF"/>
        <w:spacing w:after="0" w:line="20" w:lineRule="atLeast"/>
        <w:jc w:val="both"/>
        <w:rPr>
          <w:rFonts w:ascii="Sylfaen" w:eastAsia="Times New Roman" w:hAnsi="Sylfaen" w:cs="Arial"/>
          <w:b/>
          <w:bCs/>
          <w:color w:val="161616"/>
          <w:sz w:val="24"/>
          <w:szCs w:val="24"/>
          <w:lang w:val="ka-GE"/>
        </w:rPr>
      </w:pPr>
      <w:r w:rsidRPr="00FC71D1">
        <w:rPr>
          <w:rFonts w:ascii="Sylfaen" w:eastAsia="Times New Roman" w:hAnsi="Sylfaen" w:cs="Arial"/>
          <w:b/>
          <w:bCs/>
          <w:color w:val="161616"/>
          <w:sz w:val="24"/>
          <w:szCs w:val="24"/>
          <w:lang w:val="ka-GE"/>
        </w:rPr>
        <w:t>სიმპტომები:</w:t>
      </w:r>
    </w:p>
    <w:p w14:paraId="5676FE74" w14:textId="77777777" w:rsidR="007F4C9C" w:rsidRPr="00FC71D1" w:rsidRDefault="007F4C9C" w:rsidP="007F4C9C">
      <w:pPr>
        <w:shd w:val="clear" w:color="auto" w:fill="FFFFFF"/>
        <w:spacing w:after="0" w:line="20" w:lineRule="atLeast"/>
        <w:jc w:val="both"/>
        <w:rPr>
          <w:rFonts w:ascii="Sylfaen" w:eastAsia="Times New Roman" w:hAnsi="Sylfaen" w:cs="Arial"/>
          <w:color w:val="161616"/>
          <w:sz w:val="24"/>
          <w:szCs w:val="24"/>
          <w:lang w:val="ka-GE"/>
        </w:rPr>
      </w:pPr>
      <w:r w:rsidRPr="00FC71D1">
        <w:rPr>
          <w:rFonts w:ascii="Sylfaen" w:eastAsia="Times New Roman" w:hAnsi="Sylfaen" w:cs="Sylfaen"/>
          <w:color w:val="161616"/>
          <w:sz w:val="24"/>
          <w:szCs w:val="24"/>
          <w:lang w:val="ka-GE"/>
        </w:rPr>
        <w:t>ბეტა</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ბლოკატორის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ჭარბი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დოზირებისას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მოსალოდნელი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ყველაზე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გავრცელებული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ნიშნებია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ბრადიკარდია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ჰიპოტენზია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ბრონქოსპაზმი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მწვავე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ჰიპოგლიკემია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ჭარბი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დოზირების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გამოცდილება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შეზღუდულია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გადაჭარბების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მხოლოდ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რამდენიმე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შემთხვევაა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დაფიქსირებული</w:t>
      </w:r>
      <w:r w:rsidRPr="00FC71D1">
        <w:rPr>
          <w:rFonts w:ascii="Sylfaen" w:eastAsia="Times New Roman" w:hAnsi="Sylfaen" w:cs="Arial"/>
          <w:color w:val="161616"/>
          <w:sz w:val="24"/>
          <w:szCs w:val="24"/>
          <w:lang w:val="ka-GE"/>
        </w:rPr>
        <w:t>.</w:t>
      </w:r>
      <w:r w:rsidRPr="00FC71D1">
        <w:rPr>
          <w:rFonts w:ascii="Sylfaen" w:hAnsi="Sylfaen"/>
          <w:sz w:val="24"/>
          <w:szCs w:val="24"/>
          <w:lang w:val="ka-GE"/>
        </w:rPr>
        <w:t xml:space="preserve"> </w:t>
      </w:r>
      <w:r w:rsidRPr="00FC71D1">
        <w:rPr>
          <w:rFonts w:ascii="Sylfaen" w:eastAsia="Times New Roman" w:hAnsi="Sylfaen" w:cs="Sylfaen"/>
          <w:color w:val="161616"/>
          <w:sz w:val="24"/>
          <w:szCs w:val="24"/>
          <w:lang w:val="ka-GE"/>
        </w:rPr>
        <w:t>აღინიშნა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ბრადიკარდია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w:t>
      </w:r>
      <w:r w:rsidRPr="00FC71D1">
        <w:rPr>
          <w:rFonts w:ascii="Sylfaen" w:eastAsia="Times New Roman" w:hAnsi="Sylfaen" w:cs="Sylfaen"/>
          <w:color w:val="161616"/>
          <w:sz w:val="24"/>
          <w:szCs w:val="24"/>
          <w:lang w:val="ka-GE"/>
        </w:rPr>
        <w:t>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ჰიპოტენზია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ყველა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გამოჯანმრთელდა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არსებობს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ერთჯერადი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მაღალი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დოზის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მიმართ</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მგრძნობელობის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დიდი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ცვალებადობა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გულის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პაციენტები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სავარაუდოდ</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ძალიან</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მგრძნობიარენი</w:t>
      </w:r>
      <w:r w:rsidRPr="00FC71D1">
        <w:rPr>
          <w:rFonts w:ascii="Sylfaen" w:eastAsia="Times New Roman" w:hAnsi="Sylfaen" w:cs="Arial"/>
          <w:color w:val="161616"/>
          <w:sz w:val="24"/>
          <w:szCs w:val="24"/>
          <w:lang w:val="ka-GE"/>
        </w:rPr>
        <w:t xml:space="preserve"> </w:t>
      </w:r>
      <w:r w:rsidRPr="00FC71D1">
        <w:rPr>
          <w:rFonts w:ascii="Sylfaen" w:eastAsia="Times New Roman" w:hAnsi="Sylfaen" w:cs="Sylfaen"/>
          <w:color w:val="161616"/>
          <w:sz w:val="24"/>
          <w:szCs w:val="24"/>
          <w:lang w:val="ka-GE"/>
        </w:rPr>
        <w:t>არიან</w:t>
      </w:r>
      <w:r w:rsidRPr="00FC71D1">
        <w:rPr>
          <w:rFonts w:ascii="Sylfaen" w:eastAsia="Times New Roman" w:hAnsi="Sylfaen" w:cs="Arial"/>
          <w:color w:val="161616"/>
          <w:sz w:val="24"/>
          <w:szCs w:val="24"/>
          <w:lang w:val="ka-GE"/>
        </w:rPr>
        <w:t xml:space="preserve">. </w:t>
      </w:r>
    </w:p>
    <w:p w14:paraId="2E0C9370" w14:textId="77777777" w:rsidR="007F4C9C" w:rsidRPr="00FC71D1" w:rsidRDefault="007F4C9C" w:rsidP="007F4C9C">
      <w:pPr>
        <w:shd w:val="clear" w:color="auto" w:fill="FFFFFF"/>
        <w:spacing w:after="0" w:line="20" w:lineRule="atLeast"/>
        <w:jc w:val="both"/>
        <w:rPr>
          <w:rFonts w:ascii="Times New Roman" w:eastAsia="Times New Roman" w:hAnsi="Times New Roman" w:cs="Times New Roman"/>
          <w:b/>
          <w:bCs/>
          <w:color w:val="161616"/>
          <w:sz w:val="24"/>
          <w:szCs w:val="24"/>
          <w:lang w:val="ka-GE"/>
        </w:rPr>
      </w:pPr>
      <w:r w:rsidRPr="00FC71D1">
        <w:rPr>
          <w:rFonts w:ascii="Sylfaen" w:eastAsia="Times New Roman" w:hAnsi="Sylfaen" w:cs="Sylfaen"/>
          <w:b/>
          <w:bCs/>
          <w:color w:val="161616"/>
          <w:sz w:val="24"/>
          <w:szCs w:val="24"/>
          <w:lang w:val="ka-GE"/>
        </w:rPr>
        <w:t>მართვა</w:t>
      </w:r>
      <w:r w:rsidRPr="00FC71D1">
        <w:rPr>
          <w:rFonts w:ascii="Times New Roman" w:eastAsia="Times New Roman" w:hAnsi="Times New Roman" w:cs="Times New Roman"/>
          <w:b/>
          <w:bCs/>
          <w:color w:val="161616"/>
          <w:sz w:val="24"/>
          <w:szCs w:val="24"/>
          <w:lang w:val="ka-GE"/>
        </w:rPr>
        <w:t>:</w:t>
      </w:r>
    </w:p>
    <w:p w14:paraId="33810DB9" w14:textId="77777777" w:rsidR="007F4C9C" w:rsidRPr="00FC71D1" w:rsidRDefault="007F4C9C" w:rsidP="007F4C9C">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ზოგადად</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დოზის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გადაჭარბების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შემთხვევაში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რეკომენდებულია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მკურნალობის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შეწყვეტა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დამხმარე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სიმპტომატური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მკურნალობა</w:t>
      </w:r>
      <w:r w:rsidRPr="00FC71D1">
        <w:rPr>
          <w:rFonts w:ascii="Times New Roman" w:eastAsia="Times New Roman" w:hAnsi="Times New Roman" w:cs="Times New Roman"/>
          <w:color w:val="161616"/>
          <w:sz w:val="24"/>
          <w:szCs w:val="24"/>
          <w:lang w:val="ka-GE"/>
        </w:rPr>
        <w:t>.</w:t>
      </w:r>
    </w:p>
    <w:p w14:paraId="78F84A78" w14:textId="77777777" w:rsidR="007F4C9C" w:rsidRPr="00FC71D1" w:rsidRDefault="007F4C9C" w:rsidP="007F4C9C">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მოსალოდნელი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ფარმაკოლოგიური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მოქმედებების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სხვა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ბლოკატორების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რეკომენდაციების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საფუძველზე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შემდგომი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ზოგადი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ზომები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განიხილებოდეს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თუ</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ისინი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კლინიკურადაა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გამართლებული</w:t>
      </w:r>
      <w:r w:rsidRPr="00FC71D1">
        <w:rPr>
          <w:rFonts w:ascii="Times New Roman" w:eastAsia="Times New Roman" w:hAnsi="Times New Roman" w:cs="Times New Roman"/>
          <w:color w:val="161616"/>
          <w:sz w:val="24"/>
          <w:szCs w:val="24"/>
          <w:lang w:val="ka-GE"/>
        </w:rPr>
        <w:t>.</w:t>
      </w:r>
    </w:p>
    <w:p w14:paraId="684DDCBF" w14:textId="77777777" w:rsidR="007F4C9C" w:rsidRPr="00FC71D1" w:rsidRDefault="007F4C9C" w:rsidP="007F4C9C">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ბრადიკარდია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ატროპინის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ინტრავენური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შეყვანა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თუ</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რეაქცია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არაადეკვატურია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იზოპრენალინი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სხვა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დადებითი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ქრონოტროპული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თვისებების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აგენტი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დაინიშნოს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სიფრთხილით</w:t>
      </w:r>
      <w:r w:rsidRPr="00FC71D1">
        <w:rPr>
          <w:rFonts w:ascii="Times New Roman" w:eastAsia="Times New Roman" w:hAnsi="Times New Roman" w:cs="Times New Roman"/>
          <w:color w:val="161616"/>
          <w:sz w:val="24"/>
          <w:szCs w:val="24"/>
          <w:lang w:val="ka-GE"/>
        </w:rPr>
        <w:t>.</w:t>
      </w:r>
      <w:r w:rsidRPr="00FC71D1">
        <w:rPr>
          <w:rFonts w:ascii="Times New Roman" w:hAnsi="Times New Roman" w:cs="Times New Roman"/>
          <w:sz w:val="24"/>
          <w:szCs w:val="24"/>
          <w:lang w:val="ka-GE"/>
        </w:rPr>
        <w:t xml:space="preserve"> </w:t>
      </w:r>
      <w:r w:rsidRPr="00FC71D1">
        <w:rPr>
          <w:rFonts w:ascii="Sylfaen" w:eastAsia="Times New Roman" w:hAnsi="Sylfaen" w:cs="Sylfaen"/>
          <w:color w:val="161616"/>
          <w:sz w:val="24"/>
          <w:szCs w:val="24"/>
          <w:lang w:val="ka-GE"/>
        </w:rPr>
        <w:t>ზოგიერთ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შემთხვევაში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საჭირო</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გახდეს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კარდიოსტიმულატორის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ტრანსვენური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ჩადგმა</w:t>
      </w:r>
      <w:r w:rsidRPr="00FC71D1">
        <w:rPr>
          <w:rFonts w:ascii="Times New Roman" w:eastAsia="Times New Roman" w:hAnsi="Times New Roman" w:cs="Times New Roman"/>
          <w:color w:val="161616"/>
          <w:sz w:val="24"/>
          <w:szCs w:val="24"/>
          <w:lang w:val="ka-GE"/>
        </w:rPr>
        <w:t>.</w:t>
      </w:r>
    </w:p>
    <w:p w14:paraId="0E1A6EAC" w14:textId="77777777" w:rsidR="007F4C9C" w:rsidRPr="00FC71D1" w:rsidRDefault="007F4C9C" w:rsidP="007F4C9C">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ჰიპოტენზია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შეიყვანოთ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ინტრავენური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სითხეები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ვაზოპრესორები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ინტრავენური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გლუკაგონი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სასარგებლო</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იყოს</w:t>
      </w:r>
      <w:r w:rsidRPr="00FC71D1">
        <w:rPr>
          <w:rFonts w:ascii="Times New Roman" w:eastAsia="Times New Roman" w:hAnsi="Times New Roman" w:cs="Times New Roman"/>
          <w:color w:val="161616"/>
          <w:sz w:val="24"/>
          <w:szCs w:val="24"/>
          <w:lang w:val="ka-GE"/>
        </w:rPr>
        <w:t>.</w:t>
      </w:r>
    </w:p>
    <w:p w14:paraId="27146373" w14:textId="77777777" w:rsidR="007F4C9C" w:rsidRPr="00FC71D1" w:rsidRDefault="007F4C9C" w:rsidP="007F4C9C">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Times New Roman" w:eastAsia="Times New Roman" w:hAnsi="Times New Roman" w:cs="Times New Roman"/>
          <w:color w:val="161616"/>
          <w:sz w:val="24"/>
          <w:szCs w:val="24"/>
          <w:lang w:val="ka-GE"/>
        </w:rPr>
        <w:t xml:space="preserve">AV </w:t>
      </w:r>
      <w:r w:rsidRPr="00FC71D1">
        <w:rPr>
          <w:rFonts w:ascii="Sylfaen" w:eastAsia="Times New Roman" w:hAnsi="Sylfaen" w:cs="Sylfaen"/>
          <w:color w:val="161616"/>
          <w:sz w:val="24"/>
          <w:szCs w:val="24"/>
          <w:lang w:val="ka-GE"/>
        </w:rPr>
        <w:t>ბლოკადა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მეორე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მესამე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ხარისხი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პაციენტები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იყვნენ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მჭიდრო</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დაკვირვების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ქვეშ</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მკურნალობდნენ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იზოპრენალინის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ინფუზიით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დროებითი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პეისინგით</w:t>
      </w:r>
      <w:r w:rsidRPr="00FC71D1">
        <w:rPr>
          <w:rFonts w:ascii="Times New Roman" w:eastAsia="Times New Roman" w:hAnsi="Times New Roman" w:cs="Times New Roman"/>
          <w:color w:val="161616"/>
          <w:sz w:val="24"/>
          <w:szCs w:val="24"/>
          <w:lang w:val="ka-GE"/>
        </w:rPr>
        <w:t>.</w:t>
      </w:r>
    </w:p>
    <w:p w14:paraId="5437F7A3" w14:textId="77777777" w:rsidR="007F4C9C" w:rsidRPr="00FC71D1" w:rsidRDefault="007F4C9C" w:rsidP="007F4C9C">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გულის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უკმარისობის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მწვავე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გაუარესება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შეიყვანეთ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ვ</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დიურეზულები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ინოტროპული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ვაზოდილატაციური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საშუალებები</w:t>
      </w:r>
      <w:r w:rsidRPr="00FC71D1">
        <w:rPr>
          <w:rFonts w:ascii="Times New Roman" w:eastAsia="Times New Roman" w:hAnsi="Times New Roman" w:cs="Times New Roman"/>
          <w:color w:val="161616"/>
          <w:sz w:val="24"/>
          <w:szCs w:val="24"/>
          <w:lang w:val="ka-GE"/>
        </w:rPr>
        <w:t>.</w:t>
      </w:r>
    </w:p>
    <w:p w14:paraId="0223FF49" w14:textId="77777777" w:rsidR="007F4C9C" w:rsidRPr="00FC71D1" w:rsidRDefault="007F4C9C" w:rsidP="007F4C9C">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ბრონქოსპაზმი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ბრონქოდილატაციური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თერაპიის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ჩატარება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როგორიცაა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იზოპრენალინი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vertAlign w:val="subscript"/>
          <w:lang w:val="ka-GE"/>
        </w:rPr>
        <w:t>2</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სიმპათომიმეტური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ამინოფილინი</w:t>
      </w:r>
      <w:r w:rsidRPr="00FC71D1">
        <w:rPr>
          <w:rFonts w:ascii="Times New Roman" w:eastAsia="Times New Roman" w:hAnsi="Times New Roman" w:cs="Times New Roman"/>
          <w:color w:val="161616"/>
          <w:sz w:val="24"/>
          <w:szCs w:val="24"/>
          <w:lang w:val="ka-GE"/>
        </w:rPr>
        <w:t>.</w:t>
      </w:r>
    </w:p>
    <w:p w14:paraId="3A05498B" w14:textId="77777777" w:rsidR="007F4C9C" w:rsidRPr="00FC71D1" w:rsidRDefault="007F4C9C" w:rsidP="007F4C9C">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ჰიპოგლიკემია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შეიყვანეთ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ვ</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გლუკოზა</w:t>
      </w:r>
      <w:r w:rsidRPr="00FC71D1">
        <w:rPr>
          <w:rFonts w:ascii="Times New Roman" w:eastAsia="Times New Roman" w:hAnsi="Times New Roman" w:cs="Times New Roman"/>
          <w:color w:val="161616"/>
          <w:sz w:val="24"/>
          <w:szCs w:val="24"/>
          <w:lang w:val="ka-GE"/>
        </w:rPr>
        <w:t>.</w:t>
      </w:r>
    </w:p>
    <w:p w14:paraId="77E331E9" w14:textId="77777777" w:rsidR="007F4C9C" w:rsidRPr="00FC71D1" w:rsidRDefault="007F4C9C" w:rsidP="007F4C9C">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შეზღუდული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მონაცემები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მიუთითებს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რომ</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ძნელად</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დიალიზებადია</w:t>
      </w:r>
      <w:r w:rsidRPr="00FC71D1">
        <w:rPr>
          <w:rFonts w:ascii="Times New Roman" w:eastAsia="Times New Roman" w:hAnsi="Times New Roman" w:cs="Times New Roman"/>
          <w:color w:val="161616"/>
          <w:sz w:val="24"/>
          <w:szCs w:val="24"/>
          <w:lang w:val="ka-GE"/>
        </w:rPr>
        <w:t xml:space="preserve">. </w:t>
      </w:r>
    </w:p>
    <w:p w14:paraId="600851EB" w14:textId="77777777" w:rsidR="00C94B25" w:rsidRPr="00D92D33" w:rsidRDefault="00C94B25" w:rsidP="008A1521">
      <w:pPr>
        <w:shd w:val="clear" w:color="auto" w:fill="FFFFFF"/>
        <w:spacing w:after="0" w:line="240" w:lineRule="auto"/>
        <w:jc w:val="both"/>
        <w:rPr>
          <w:rFonts w:ascii="Times New Roman" w:eastAsia="Times New Roman" w:hAnsi="Times New Roman" w:cs="Times New Roman"/>
          <w:b/>
          <w:bCs/>
          <w:color w:val="161616"/>
          <w:sz w:val="24"/>
          <w:szCs w:val="24"/>
          <w:lang w:val="ka-GE"/>
        </w:rPr>
      </w:pPr>
    </w:p>
    <w:p w14:paraId="32A97CDE" w14:textId="42876A5D" w:rsidR="008A1521" w:rsidRPr="00D92D33" w:rsidRDefault="004D717F" w:rsidP="00E74A8A">
      <w:pPr>
        <w:shd w:val="clear" w:color="auto" w:fill="FFFFFF"/>
        <w:spacing w:after="0" w:line="20" w:lineRule="atLeast"/>
        <w:jc w:val="both"/>
        <w:rPr>
          <w:rFonts w:ascii="Times New Roman" w:eastAsia="Times New Roman" w:hAnsi="Times New Roman" w:cs="Times New Roman"/>
          <w:b/>
          <w:bCs/>
          <w:color w:val="161616"/>
          <w:sz w:val="24"/>
          <w:szCs w:val="24"/>
          <w:lang w:val="ka-GE"/>
        </w:rPr>
      </w:pPr>
      <w:r w:rsidRPr="00D92D33">
        <w:rPr>
          <w:rFonts w:ascii="Sylfaen" w:eastAsia="Times New Roman" w:hAnsi="Sylfaen" w:cs="Sylfaen"/>
          <w:b/>
          <w:bCs/>
          <w:color w:val="161616"/>
          <w:sz w:val="24"/>
          <w:szCs w:val="24"/>
          <w:lang w:val="ka-GE"/>
        </w:rPr>
        <w:t>სპეციალური</w:t>
      </w:r>
      <w:r w:rsidRPr="00D92D33">
        <w:rPr>
          <w:rFonts w:ascii="Times New Roman" w:eastAsia="Times New Roman" w:hAnsi="Times New Roman" w:cs="Times New Roman"/>
          <w:b/>
          <w:bCs/>
          <w:color w:val="161616"/>
          <w:sz w:val="24"/>
          <w:szCs w:val="24"/>
          <w:lang w:val="ka-GE"/>
        </w:rPr>
        <w:t xml:space="preserve"> </w:t>
      </w:r>
      <w:r w:rsidRPr="00D92D33">
        <w:rPr>
          <w:rFonts w:ascii="Sylfaen" w:eastAsia="Times New Roman" w:hAnsi="Sylfaen" w:cs="Sylfaen"/>
          <w:b/>
          <w:bCs/>
          <w:color w:val="161616"/>
          <w:sz w:val="24"/>
          <w:szCs w:val="24"/>
          <w:lang w:val="ka-GE"/>
        </w:rPr>
        <w:t>გაფრთხილებები</w:t>
      </w:r>
      <w:r w:rsidRPr="00D92D33">
        <w:rPr>
          <w:rFonts w:ascii="Times New Roman" w:eastAsia="Times New Roman" w:hAnsi="Times New Roman" w:cs="Times New Roman"/>
          <w:b/>
          <w:bCs/>
          <w:color w:val="161616"/>
          <w:sz w:val="24"/>
          <w:szCs w:val="24"/>
          <w:lang w:val="ka-GE"/>
        </w:rPr>
        <w:t xml:space="preserve"> </w:t>
      </w:r>
      <w:r w:rsidRPr="00D92D33">
        <w:rPr>
          <w:rFonts w:ascii="Sylfaen" w:eastAsia="Times New Roman" w:hAnsi="Sylfaen" w:cs="Sylfaen"/>
          <w:b/>
          <w:bCs/>
          <w:color w:val="161616"/>
          <w:sz w:val="24"/>
          <w:szCs w:val="24"/>
          <w:lang w:val="ka-GE"/>
        </w:rPr>
        <w:t>და</w:t>
      </w:r>
      <w:r w:rsidRPr="00D92D33">
        <w:rPr>
          <w:rFonts w:ascii="Times New Roman" w:eastAsia="Times New Roman" w:hAnsi="Times New Roman" w:cs="Times New Roman"/>
          <w:b/>
          <w:bCs/>
          <w:color w:val="161616"/>
          <w:sz w:val="24"/>
          <w:szCs w:val="24"/>
          <w:lang w:val="ka-GE"/>
        </w:rPr>
        <w:t xml:space="preserve"> </w:t>
      </w:r>
      <w:r w:rsidRPr="00D92D33">
        <w:rPr>
          <w:rFonts w:ascii="Sylfaen" w:eastAsia="Times New Roman" w:hAnsi="Sylfaen" w:cs="Sylfaen"/>
          <w:b/>
          <w:bCs/>
          <w:color w:val="161616"/>
          <w:sz w:val="24"/>
          <w:szCs w:val="24"/>
          <w:lang w:val="ka-GE"/>
        </w:rPr>
        <w:t>სიფრთხილის</w:t>
      </w:r>
      <w:r w:rsidRPr="00D92D33">
        <w:rPr>
          <w:rFonts w:ascii="Times New Roman" w:eastAsia="Times New Roman" w:hAnsi="Times New Roman" w:cs="Times New Roman"/>
          <w:b/>
          <w:bCs/>
          <w:color w:val="161616"/>
          <w:sz w:val="24"/>
          <w:szCs w:val="24"/>
          <w:lang w:val="ka-GE"/>
        </w:rPr>
        <w:t xml:space="preserve"> </w:t>
      </w:r>
      <w:r w:rsidRPr="00D92D33">
        <w:rPr>
          <w:rFonts w:ascii="Sylfaen" w:eastAsia="Times New Roman" w:hAnsi="Sylfaen" w:cs="Sylfaen"/>
          <w:b/>
          <w:bCs/>
          <w:color w:val="161616"/>
          <w:sz w:val="24"/>
          <w:szCs w:val="24"/>
          <w:lang w:val="ka-GE"/>
        </w:rPr>
        <w:t>ზომები</w:t>
      </w:r>
      <w:r w:rsidRPr="00D92D33">
        <w:rPr>
          <w:rFonts w:ascii="Times New Roman" w:eastAsia="Times New Roman" w:hAnsi="Times New Roman" w:cs="Times New Roman"/>
          <w:b/>
          <w:bCs/>
          <w:color w:val="161616"/>
          <w:sz w:val="24"/>
          <w:szCs w:val="24"/>
          <w:lang w:val="ka-GE"/>
        </w:rPr>
        <w:t xml:space="preserve"> </w:t>
      </w:r>
      <w:r w:rsidRPr="00D92D33">
        <w:rPr>
          <w:rFonts w:ascii="Sylfaen" w:eastAsia="Times New Roman" w:hAnsi="Sylfaen" w:cs="Sylfaen"/>
          <w:b/>
          <w:bCs/>
          <w:color w:val="161616"/>
          <w:sz w:val="24"/>
          <w:szCs w:val="24"/>
          <w:lang w:val="ka-GE"/>
        </w:rPr>
        <w:t>გამოყენებისას</w:t>
      </w:r>
    </w:p>
    <w:p w14:paraId="2B2816C8" w14:textId="6CED2D90" w:rsidR="008A1521" w:rsidRPr="00FC71D1" w:rsidRDefault="004D717F" w:rsidP="00E74A8A">
      <w:pPr>
        <w:shd w:val="clear" w:color="auto" w:fill="FFFFFF"/>
        <w:spacing w:after="0" w:line="20" w:lineRule="atLeast"/>
        <w:jc w:val="both"/>
        <w:rPr>
          <w:rFonts w:ascii="Times New Roman" w:eastAsia="Times New Roman" w:hAnsi="Times New Roman" w:cs="Times New Roman"/>
          <w:b/>
          <w:bCs/>
          <w:color w:val="161616"/>
          <w:sz w:val="24"/>
          <w:szCs w:val="24"/>
          <w:lang w:val="ka-GE"/>
        </w:rPr>
      </w:pPr>
      <w:r w:rsidRPr="00FC71D1">
        <w:rPr>
          <w:rFonts w:ascii="Sylfaen" w:eastAsia="Times New Roman" w:hAnsi="Sylfaen" w:cs="Sylfaen"/>
          <w:b/>
          <w:bCs/>
          <w:color w:val="161616"/>
          <w:sz w:val="24"/>
          <w:szCs w:val="24"/>
          <w:lang w:val="ka-GE"/>
        </w:rPr>
        <w:t>სპეციალური</w:t>
      </w:r>
      <w:r w:rsidRPr="00FC71D1">
        <w:rPr>
          <w:rFonts w:ascii="Times New Roman" w:eastAsia="Times New Roman" w:hAnsi="Times New Roman" w:cs="Times New Roman"/>
          <w:b/>
          <w:bCs/>
          <w:color w:val="161616"/>
          <w:sz w:val="24"/>
          <w:szCs w:val="24"/>
          <w:lang w:val="ka-GE"/>
        </w:rPr>
        <w:t xml:space="preserve"> </w:t>
      </w:r>
      <w:r w:rsidRPr="00FC71D1">
        <w:rPr>
          <w:rFonts w:ascii="Sylfaen" w:eastAsia="Times New Roman" w:hAnsi="Sylfaen" w:cs="Sylfaen"/>
          <w:b/>
          <w:bCs/>
          <w:color w:val="161616"/>
          <w:sz w:val="24"/>
          <w:szCs w:val="24"/>
          <w:lang w:val="ka-GE"/>
        </w:rPr>
        <w:t>გაფრთხილებები</w:t>
      </w:r>
    </w:p>
    <w:p w14:paraId="3BFED118" w14:textId="0B8AC3A0" w:rsidR="008A1521" w:rsidRPr="00D92D33" w:rsidRDefault="004D717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Sylfaen" w:eastAsia="Times New Roman" w:hAnsi="Sylfaen" w:cs="Sylfaen"/>
          <w:b/>
          <w:bCs/>
          <w:i/>
          <w:iCs/>
          <w:color w:val="161616"/>
          <w:sz w:val="24"/>
          <w:szCs w:val="24"/>
          <w:lang w:val="ka-GE"/>
        </w:rPr>
        <w:t>ეხება</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მხოლოდ</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გულის</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ქრონიკულ</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უკმარისობას</w:t>
      </w:r>
      <w:r w:rsidR="008A1521" w:rsidRPr="00D92D33">
        <w:rPr>
          <w:rFonts w:ascii="Times New Roman" w:eastAsia="Times New Roman" w:hAnsi="Times New Roman" w:cs="Times New Roman"/>
          <w:b/>
          <w:bCs/>
          <w:i/>
          <w:iCs/>
          <w:color w:val="161616"/>
          <w:sz w:val="24"/>
          <w:szCs w:val="24"/>
          <w:lang w:val="ka-GE"/>
        </w:rPr>
        <w:t>:</w:t>
      </w:r>
    </w:p>
    <w:p w14:paraId="01555B8E" w14:textId="4635C249" w:rsidR="004D717F" w:rsidRPr="00D92D33" w:rsidRDefault="004D717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Sylfaen" w:eastAsia="Times New Roman" w:hAnsi="Sylfaen" w:cs="Sylfaen"/>
          <w:color w:val="161616"/>
          <w:sz w:val="24"/>
          <w:szCs w:val="24"/>
          <w:lang w:val="ka-GE"/>
        </w:rPr>
        <w:t>სტაბილური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ქრონიკული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გულის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უკმარისობის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მკურნალობა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ბისოპროლოლით</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დაიწყოს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სპეციალური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ტიტრაციის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ფაზაში</w:t>
      </w:r>
      <w:r w:rsidRPr="00D92D33">
        <w:rPr>
          <w:rFonts w:ascii="Times New Roman" w:eastAsia="Times New Roman" w:hAnsi="Times New Roman" w:cs="Times New Roman"/>
          <w:color w:val="161616"/>
          <w:sz w:val="24"/>
          <w:szCs w:val="24"/>
          <w:lang w:val="ka-GE"/>
        </w:rPr>
        <w:t>.</w:t>
      </w:r>
    </w:p>
    <w:p w14:paraId="0CC852B8" w14:textId="1C2F7FC7" w:rsidR="008A1521" w:rsidRPr="00D92D33" w:rsidRDefault="004D717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Sylfaen" w:eastAsia="Times New Roman" w:hAnsi="Sylfaen" w:cs="Sylfaen"/>
          <w:b/>
          <w:bCs/>
          <w:i/>
          <w:iCs/>
          <w:color w:val="161616"/>
          <w:sz w:val="24"/>
          <w:szCs w:val="24"/>
          <w:lang w:val="ka-GE"/>
        </w:rPr>
        <w:lastRenderedPageBreak/>
        <w:t>ვრცელდება</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ყველა</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ჩვენებაზე</w:t>
      </w:r>
      <w:r w:rsidRPr="00D92D33">
        <w:rPr>
          <w:rFonts w:ascii="Times New Roman" w:eastAsia="Times New Roman" w:hAnsi="Times New Roman" w:cs="Times New Roman"/>
          <w:b/>
          <w:bCs/>
          <w:i/>
          <w:iCs/>
          <w:color w:val="161616"/>
          <w:sz w:val="24"/>
          <w:szCs w:val="24"/>
          <w:lang w:val="ka-GE"/>
        </w:rPr>
        <w:t>:</w:t>
      </w:r>
    </w:p>
    <w:p w14:paraId="38D57C37" w14:textId="70008ADF" w:rsidR="004D717F" w:rsidRPr="00D92D33" w:rsidRDefault="004D717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Sylfaen" w:eastAsia="Times New Roman" w:hAnsi="Sylfaen" w:cs="Sylfaen"/>
          <w:color w:val="161616"/>
          <w:sz w:val="24"/>
          <w:szCs w:val="24"/>
          <w:lang w:val="ka-GE"/>
        </w:rPr>
        <w:t>განსაკუთრებით</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გულის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იშემიური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დაავადების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მქონე</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პაციენტებში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ბისოპროლოლით</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თერაპიის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შეწყვეტა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მოხდეს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მკვეთრად</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თუ</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არ</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არის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მკაფიო</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ჩვენება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რადგან</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ამან</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შეიძლება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გამოიწვიოს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გულის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მდგომარეობის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გარდამავალი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გაუარესება</w:t>
      </w:r>
      <w:r w:rsidRPr="00D92D33">
        <w:rPr>
          <w:rFonts w:ascii="Times New Roman" w:eastAsia="Times New Roman" w:hAnsi="Times New Roman" w:cs="Times New Roman"/>
          <w:color w:val="161616"/>
          <w:sz w:val="24"/>
          <w:szCs w:val="24"/>
          <w:lang w:val="ka-GE"/>
        </w:rPr>
        <w:t>.</w:t>
      </w:r>
    </w:p>
    <w:p w14:paraId="0DA65A56" w14:textId="3EA29F0A" w:rsidR="008A1521" w:rsidRPr="00D92D33" w:rsidRDefault="004D717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ს</w:t>
      </w:r>
      <w:r w:rsidRPr="00D92D33">
        <w:rPr>
          <w:rFonts w:ascii="Sylfaen" w:eastAsia="Times New Roman" w:hAnsi="Sylfaen" w:cs="Sylfaen"/>
          <w:color w:val="161616"/>
          <w:sz w:val="24"/>
          <w:szCs w:val="24"/>
          <w:lang w:val="ka-GE"/>
        </w:rPr>
        <w:t>იფრთხილის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ზომები</w:t>
      </w:r>
    </w:p>
    <w:p w14:paraId="41E455E8" w14:textId="4A9AC2B4" w:rsidR="008A1521" w:rsidRPr="00D92D33" w:rsidRDefault="004D717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Sylfaen" w:eastAsia="Times New Roman" w:hAnsi="Sylfaen" w:cs="Sylfaen"/>
          <w:b/>
          <w:bCs/>
          <w:i/>
          <w:iCs/>
          <w:color w:val="161616"/>
          <w:sz w:val="24"/>
          <w:szCs w:val="24"/>
          <w:lang w:val="ka-GE"/>
        </w:rPr>
        <w:t>ეხება</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მხოლოდ</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ჰიპერტენზიას</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ან</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სტენოკარდიას</w:t>
      </w:r>
      <w:r w:rsidR="008A1521" w:rsidRPr="00D92D33">
        <w:rPr>
          <w:rFonts w:ascii="Times New Roman" w:eastAsia="Times New Roman" w:hAnsi="Times New Roman" w:cs="Times New Roman"/>
          <w:b/>
          <w:bCs/>
          <w:i/>
          <w:iCs/>
          <w:color w:val="161616"/>
          <w:sz w:val="24"/>
          <w:szCs w:val="24"/>
          <w:lang w:val="ka-GE"/>
        </w:rPr>
        <w:t>:</w:t>
      </w:r>
    </w:p>
    <w:p w14:paraId="6FC075C0" w14:textId="2C48CC6A" w:rsidR="008A1521" w:rsidRPr="00D92D33" w:rsidRDefault="004D717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Sylfaen" w:eastAsia="Times New Roman" w:hAnsi="Sylfaen" w:cs="Sylfaen"/>
          <w:color w:val="161616"/>
          <w:sz w:val="24"/>
          <w:szCs w:val="24"/>
          <w:lang w:val="ka-GE"/>
        </w:rPr>
        <w:t>ბისოპროლოლი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სიფრთხილით</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იქნას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გამოყენებული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ჰიპერტენზიის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ან</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სტენოკარდიის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მქონე</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პაციენტებში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და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თანმხლები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გულის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უკმარისობით</w:t>
      </w:r>
      <w:r w:rsidRPr="00D92D33">
        <w:rPr>
          <w:rFonts w:ascii="Times New Roman" w:eastAsia="Times New Roman" w:hAnsi="Times New Roman" w:cs="Times New Roman"/>
          <w:color w:val="161616"/>
          <w:sz w:val="24"/>
          <w:szCs w:val="24"/>
          <w:lang w:val="ka-GE"/>
        </w:rPr>
        <w:t>.</w:t>
      </w:r>
    </w:p>
    <w:p w14:paraId="45724A19" w14:textId="7AB7511F" w:rsidR="008A1521" w:rsidRPr="00D92D33" w:rsidRDefault="004D717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Sylfaen" w:eastAsia="Times New Roman" w:hAnsi="Sylfaen" w:cs="Sylfaen"/>
          <w:b/>
          <w:bCs/>
          <w:i/>
          <w:iCs/>
          <w:color w:val="161616"/>
          <w:sz w:val="24"/>
          <w:szCs w:val="24"/>
          <w:lang w:val="ka-GE"/>
        </w:rPr>
        <w:t>ეხება</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მხოლოდ</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გულის</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ქრონიკულ</w:t>
      </w:r>
      <w:r w:rsidRPr="00D92D33">
        <w:rPr>
          <w:rFonts w:ascii="Times New Roman" w:eastAsia="Times New Roman" w:hAnsi="Times New Roman" w:cs="Times New Roman"/>
          <w:b/>
          <w:bCs/>
          <w:i/>
          <w:iCs/>
          <w:color w:val="161616"/>
          <w:sz w:val="24"/>
          <w:szCs w:val="24"/>
          <w:lang w:val="ka-GE"/>
        </w:rPr>
        <w:t xml:space="preserve"> </w:t>
      </w:r>
      <w:r w:rsidRPr="00D92D33">
        <w:rPr>
          <w:rFonts w:ascii="Sylfaen" w:eastAsia="Times New Roman" w:hAnsi="Sylfaen" w:cs="Sylfaen"/>
          <w:b/>
          <w:bCs/>
          <w:i/>
          <w:iCs/>
          <w:color w:val="161616"/>
          <w:sz w:val="24"/>
          <w:szCs w:val="24"/>
          <w:lang w:val="ka-GE"/>
        </w:rPr>
        <w:t>უკმარისობას</w:t>
      </w:r>
      <w:r w:rsidR="008A1521" w:rsidRPr="00D92D33">
        <w:rPr>
          <w:rFonts w:ascii="Times New Roman" w:eastAsia="Times New Roman" w:hAnsi="Times New Roman" w:cs="Times New Roman"/>
          <w:b/>
          <w:bCs/>
          <w:i/>
          <w:iCs/>
          <w:color w:val="161616"/>
          <w:sz w:val="24"/>
          <w:szCs w:val="24"/>
          <w:lang w:val="ka-GE"/>
        </w:rPr>
        <w:t>:</w:t>
      </w:r>
    </w:p>
    <w:p w14:paraId="51453245" w14:textId="09B2A2FF" w:rsidR="004D717F" w:rsidRPr="00D92D33" w:rsidRDefault="004D717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Sylfaen" w:eastAsia="Times New Roman" w:hAnsi="Sylfaen" w:cs="Sylfaen"/>
          <w:color w:val="161616"/>
          <w:sz w:val="24"/>
          <w:szCs w:val="24"/>
          <w:lang w:val="ka-GE"/>
        </w:rPr>
        <w:t>სტაბილური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ქრონიკული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გულის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უკმარისობის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ბისოპროლოლით</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მკურნალობის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დაწყება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საჭიროებს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რეგულარულ</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მონიტორინგს</w:t>
      </w:r>
      <w:r w:rsidRPr="00D92D33">
        <w:rPr>
          <w:rFonts w:ascii="Times New Roman" w:eastAsia="Times New Roman" w:hAnsi="Times New Roman" w:cs="Times New Roman"/>
          <w:color w:val="161616"/>
          <w:sz w:val="24"/>
          <w:szCs w:val="24"/>
          <w:lang w:val="ka-GE"/>
        </w:rPr>
        <w:t>.</w:t>
      </w:r>
      <w:r w:rsidRPr="00D92D33">
        <w:rPr>
          <w:rFonts w:ascii="Times New Roman" w:hAnsi="Times New Roman" w:cs="Times New Roman"/>
          <w:sz w:val="24"/>
          <w:szCs w:val="24"/>
          <w:lang w:val="ka-GE"/>
        </w:rPr>
        <w:t xml:space="preserve"> </w:t>
      </w:r>
      <w:r w:rsidRPr="00D92D33">
        <w:rPr>
          <w:rFonts w:ascii="Sylfaen" w:eastAsia="Times New Roman" w:hAnsi="Sylfaen" w:cs="Sylfaen"/>
          <w:color w:val="161616"/>
          <w:sz w:val="24"/>
          <w:szCs w:val="24"/>
          <w:lang w:val="ka-GE"/>
        </w:rPr>
        <w:t>დოზირებისა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და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მიღების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მეთოდისთვის</w:t>
      </w:r>
      <w:r w:rsidRPr="00D92D33">
        <w:rPr>
          <w:rFonts w:ascii="Times New Roman" w:eastAsia="Times New Roman" w:hAnsi="Times New Roman" w:cs="Times New Roman"/>
          <w:color w:val="161616"/>
          <w:sz w:val="24"/>
          <w:szCs w:val="24"/>
          <w:lang w:val="ka-GE"/>
        </w:rPr>
        <w:t>.</w:t>
      </w:r>
    </w:p>
    <w:p w14:paraId="24CBA457" w14:textId="3EA0BFFF" w:rsidR="004D717F" w:rsidRPr="00D92D33" w:rsidRDefault="004D717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Sylfaen" w:eastAsia="Times New Roman" w:hAnsi="Sylfaen" w:cs="Sylfaen"/>
          <w:color w:val="161616"/>
          <w:sz w:val="24"/>
          <w:szCs w:val="24"/>
          <w:lang w:val="ka-GE"/>
        </w:rPr>
        <w:t>არ</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არსებობს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გულის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უკმარისობის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ბისოპროლოლით</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მკურნალობის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თერაპიული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გამოცდილება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შემდეგი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დაავადებებისა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და</w:t>
      </w:r>
      <w:r w:rsidRPr="00D92D33">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მდგომარეობების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მქონე</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პაციენტებში</w:t>
      </w:r>
      <w:r w:rsidRPr="00D92D33">
        <w:rPr>
          <w:rFonts w:ascii="Times New Roman" w:eastAsia="Times New Roman" w:hAnsi="Times New Roman" w:cs="Times New Roman"/>
          <w:color w:val="161616"/>
          <w:sz w:val="24"/>
          <w:szCs w:val="24"/>
          <w:lang w:val="ka-GE"/>
        </w:rPr>
        <w:t>:</w:t>
      </w:r>
    </w:p>
    <w:p w14:paraId="5CBED0C5" w14:textId="640F4715"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ინსულინდამოკიდებული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შაქრიანი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დიაბეტი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ტიპი</w:t>
      </w:r>
      <w:r w:rsidR="004D717F" w:rsidRPr="00D92D33">
        <w:rPr>
          <w:rFonts w:ascii="Times New Roman" w:eastAsia="Times New Roman" w:hAnsi="Times New Roman" w:cs="Times New Roman"/>
          <w:color w:val="161616"/>
          <w:sz w:val="24"/>
          <w:szCs w:val="24"/>
          <w:lang w:val="ka-GE"/>
        </w:rPr>
        <w:t xml:space="preserve"> I)</w:t>
      </w:r>
      <w:r w:rsidR="004D717F" w:rsidRPr="00FC71D1">
        <w:rPr>
          <w:rFonts w:ascii="Times New Roman" w:eastAsia="Times New Roman" w:hAnsi="Times New Roman" w:cs="Times New Roman"/>
          <w:color w:val="161616"/>
          <w:sz w:val="24"/>
          <w:szCs w:val="24"/>
          <w:lang w:val="ka-GE"/>
        </w:rPr>
        <w:t xml:space="preserve"> </w:t>
      </w:r>
    </w:p>
    <w:p w14:paraId="1F5C0D9B" w14:textId="204B4ACE"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თირკმლის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ფუნქციის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მძიმე</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დარღვევა</w:t>
      </w:r>
    </w:p>
    <w:p w14:paraId="2982A656" w14:textId="296DA7B1"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ღვიძლის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ფუნქციის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მძიმე</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დარღვევა</w:t>
      </w:r>
    </w:p>
    <w:p w14:paraId="1433FF78" w14:textId="46828B49"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შემზღუდველი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კარდიომიოპათია</w:t>
      </w:r>
    </w:p>
    <w:p w14:paraId="29DC6A59" w14:textId="44C8A6C5"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თანდაყოლილი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გულის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დაავადება</w:t>
      </w:r>
      <w:r w:rsidR="004D717F" w:rsidRPr="00D92D33">
        <w:rPr>
          <w:rFonts w:ascii="Times New Roman" w:eastAsia="Times New Roman" w:hAnsi="Times New Roman" w:cs="Times New Roman"/>
          <w:color w:val="161616"/>
          <w:sz w:val="24"/>
          <w:szCs w:val="24"/>
          <w:lang w:val="ka-GE"/>
        </w:rPr>
        <w:t xml:space="preserve"> </w:t>
      </w:r>
    </w:p>
    <w:p w14:paraId="07E8A450" w14:textId="7CFA11A8"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ჰემოდინამიურად</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მნიშვნელოვანი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ორგანული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სარქვლოვანი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დაავადება</w:t>
      </w:r>
      <w:r w:rsidR="004D717F" w:rsidRPr="00D92D33">
        <w:rPr>
          <w:rFonts w:ascii="Times New Roman" w:eastAsia="Times New Roman" w:hAnsi="Times New Roman" w:cs="Times New Roman"/>
          <w:color w:val="161616"/>
          <w:sz w:val="24"/>
          <w:szCs w:val="24"/>
          <w:lang w:val="ka-GE"/>
        </w:rPr>
        <w:t xml:space="preserve"> </w:t>
      </w:r>
    </w:p>
    <w:p w14:paraId="02F44B96" w14:textId="78579890"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მიოკარდიუმის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ინფარქტი</w:t>
      </w:r>
      <w:r w:rsidR="004D717F" w:rsidRPr="00D92D33">
        <w:rPr>
          <w:rFonts w:ascii="Times New Roman" w:eastAsia="Times New Roman" w:hAnsi="Times New Roman" w:cs="Times New Roman"/>
          <w:color w:val="161616"/>
          <w:sz w:val="24"/>
          <w:szCs w:val="24"/>
          <w:lang w:val="ka-GE"/>
        </w:rPr>
        <w:t xml:space="preserve"> 3 </w:t>
      </w:r>
      <w:r w:rsidR="004D717F" w:rsidRPr="00D92D33">
        <w:rPr>
          <w:rFonts w:ascii="Sylfaen" w:eastAsia="Times New Roman" w:hAnsi="Sylfaen" w:cs="Sylfaen"/>
          <w:color w:val="161616"/>
          <w:sz w:val="24"/>
          <w:szCs w:val="24"/>
          <w:lang w:val="ka-GE"/>
        </w:rPr>
        <w:t>თვის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განმავლობაში</w:t>
      </w:r>
    </w:p>
    <w:p w14:paraId="710467A5" w14:textId="561635FB" w:rsidR="008A1521" w:rsidRPr="00D92D33" w:rsidRDefault="001462E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b/>
          <w:bCs/>
          <w:i/>
          <w:iCs/>
          <w:color w:val="161616"/>
          <w:sz w:val="24"/>
          <w:szCs w:val="24"/>
          <w:lang w:val="ka-GE"/>
        </w:rPr>
        <w:t xml:space="preserve">  </w:t>
      </w:r>
      <w:r w:rsidR="004D717F" w:rsidRPr="00D92D33">
        <w:rPr>
          <w:rFonts w:ascii="Sylfaen" w:eastAsia="Times New Roman" w:hAnsi="Sylfaen" w:cs="Sylfaen"/>
          <w:b/>
          <w:bCs/>
          <w:i/>
          <w:iCs/>
          <w:color w:val="161616"/>
          <w:sz w:val="24"/>
          <w:szCs w:val="24"/>
          <w:lang w:val="ka-GE"/>
        </w:rPr>
        <w:t>ვრცელდება</w:t>
      </w:r>
      <w:r w:rsidR="004D717F" w:rsidRPr="00D92D33">
        <w:rPr>
          <w:rFonts w:ascii="Times New Roman" w:eastAsia="Times New Roman" w:hAnsi="Times New Roman" w:cs="Times New Roman"/>
          <w:b/>
          <w:bCs/>
          <w:i/>
          <w:iCs/>
          <w:color w:val="161616"/>
          <w:sz w:val="24"/>
          <w:szCs w:val="24"/>
          <w:lang w:val="ka-GE"/>
        </w:rPr>
        <w:t xml:space="preserve"> </w:t>
      </w:r>
      <w:r w:rsidR="004D717F" w:rsidRPr="00D92D33">
        <w:rPr>
          <w:rFonts w:ascii="Sylfaen" w:eastAsia="Times New Roman" w:hAnsi="Sylfaen" w:cs="Sylfaen"/>
          <w:b/>
          <w:bCs/>
          <w:i/>
          <w:iCs/>
          <w:color w:val="161616"/>
          <w:sz w:val="24"/>
          <w:szCs w:val="24"/>
          <w:lang w:val="ka-GE"/>
        </w:rPr>
        <w:t>ყველა</w:t>
      </w:r>
      <w:r w:rsidR="004D717F" w:rsidRPr="00D92D33">
        <w:rPr>
          <w:rFonts w:ascii="Times New Roman" w:eastAsia="Times New Roman" w:hAnsi="Times New Roman" w:cs="Times New Roman"/>
          <w:b/>
          <w:bCs/>
          <w:i/>
          <w:iCs/>
          <w:color w:val="161616"/>
          <w:sz w:val="24"/>
          <w:szCs w:val="24"/>
          <w:lang w:val="ka-GE"/>
        </w:rPr>
        <w:t xml:space="preserve"> </w:t>
      </w:r>
      <w:r w:rsidR="004D717F" w:rsidRPr="00D92D33">
        <w:rPr>
          <w:rFonts w:ascii="Sylfaen" w:eastAsia="Times New Roman" w:hAnsi="Sylfaen" w:cs="Sylfaen"/>
          <w:b/>
          <w:bCs/>
          <w:i/>
          <w:iCs/>
          <w:color w:val="161616"/>
          <w:sz w:val="24"/>
          <w:szCs w:val="24"/>
          <w:lang w:val="ka-GE"/>
        </w:rPr>
        <w:t>ჩვენებაზე</w:t>
      </w:r>
      <w:r w:rsidR="008A1521" w:rsidRPr="00D92D33">
        <w:rPr>
          <w:rFonts w:ascii="Times New Roman" w:eastAsia="Times New Roman" w:hAnsi="Times New Roman" w:cs="Times New Roman"/>
          <w:b/>
          <w:bCs/>
          <w:i/>
          <w:iCs/>
          <w:color w:val="161616"/>
          <w:sz w:val="24"/>
          <w:szCs w:val="24"/>
          <w:lang w:val="ka-GE"/>
        </w:rPr>
        <w:t>:</w:t>
      </w:r>
    </w:p>
    <w:p w14:paraId="510920F3" w14:textId="42A8CF6E" w:rsidR="008A1521" w:rsidRPr="00D92D33" w:rsidRDefault="004D717F"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Sylfaen" w:eastAsia="Times New Roman" w:hAnsi="Sylfaen" w:cs="Sylfaen"/>
          <w:color w:val="161616"/>
          <w:sz w:val="24"/>
          <w:szCs w:val="24"/>
          <w:lang w:val="ka-GE"/>
        </w:rPr>
        <w:t>ბისოპროლოლი</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სიფრთხილით</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უნდა</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იქნას</w:t>
      </w:r>
      <w:r w:rsidRPr="00D92D33">
        <w:rPr>
          <w:rFonts w:ascii="Times New Roman" w:eastAsia="Times New Roman" w:hAnsi="Times New Roman" w:cs="Times New Roman"/>
          <w:color w:val="161616"/>
          <w:sz w:val="24"/>
          <w:szCs w:val="24"/>
          <w:lang w:val="ka-GE"/>
        </w:rPr>
        <w:t xml:space="preserve"> </w:t>
      </w:r>
      <w:r w:rsidRPr="00D92D33">
        <w:rPr>
          <w:rFonts w:ascii="Sylfaen" w:eastAsia="Times New Roman" w:hAnsi="Sylfaen" w:cs="Sylfaen"/>
          <w:color w:val="161616"/>
          <w:sz w:val="24"/>
          <w:szCs w:val="24"/>
          <w:lang w:val="ka-GE"/>
        </w:rPr>
        <w:t>გამოყენებული</w:t>
      </w:r>
      <w:r w:rsidR="008A1521" w:rsidRPr="00D92D33">
        <w:rPr>
          <w:rFonts w:ascii="Times New Roman" w:eastAsia="Times New Roman" w:hAnsi="Times New Roman" w:cs="Times New Roman"/>
          <w:color w:val="161616"/>
          <w:sz w:val="24"/>
          <w:szCs w:val="24"/>
          <w:lang w:val="ka-GE"/>
        </w:rPr>
        <w:t>:</w:t>
      </w:r>
    </w:p>
    <w:p w14:paraId="40BF8CB4" w14:textId="27C8292C" w:rsidR="004D717F"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ბრონქოსპაზმი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ბრონქული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ასთმა</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სასუნთქი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გზების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ობსტრუქციული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დაავადებები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ბრონქული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ასთმის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ან</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ფილტვების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სხვა</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ქრონიკული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ობსტრუქციული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დაავადებების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დროს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რომლებმაც</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შეიძლება</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გამოიწვიონ</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სიმპტომები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რეკომენდებულია</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ბრონქოდილატაციური</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თერაპიის</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ერთდროულად</w:t>
      </w:r>
      <w:r w:rsidR="004D717F" w:rsidRPr="00D92D33">
        <w:rPr>
          <w:rFonts w:ascii="Times New Roman" w:eastAsia="Times New Roman" w:hAnsi="Times New Roman" w:cs="Times New Roman"/>
          <w:color w:val="161616"/>
          <w:sz w:val="24"/>
          <w:szCs w:val="24"/>
          <w:lang w:val="ka-GE"/>
        </w:rPr>
        <w:t xml:space="preserve"> </w:t>
      </w:r>
      <w:r w:rsidR="004D717F" w:rsidRPr="00D92D33">
        <w:rPr>
          <w:rFonts w:ascii="Sylfaen" w:eastAsia="Times New Roman" w:hAnsi="Sylfaen" w:cs="Sylfaen"/>
          <w:color w:val="161616"/>
          <w:sz w:val="24"/>
          <w:szCs w:val="24"/>
          <w:lang w:val="ka-GE"/>
        </w:rPr>
        <w:t>მიღება</w:t>
      </w:r>
      <w:r w:rsidR="004D717F" w:rsidRPr="00D92D33">
        <w:rPr>
          <w:rFonts w:ascii="Times New Roman" w:eastAsia="Times New Roman" w:hAnsi="Times New Roman" w:cs="Times New Roman"/>
          <w:color w:val="161616"/>
          <w:sz w:val="24"/>
          <w:szCs w:val="24"/>
          <w:lang w:val="ka-GE"/>
        </w:rPr>
        <w:t>.</w:t>
      </w:r>
      <w:r w:rsidR="00074FFD" w:rsidRPr="00D92D33">
        <w:rPr>
          <w:rFonts w:ascii="Times New Roman" w:hAnsi="Times New Roman" w:cs="Times New Roman"/>
          <w:sz w:val="24"/>
          <w:szCs w:val="24"/>
          <w:lang w:val="ka-GE"/>
        </w:rPr>
        <w:t xml:space="preserve"> </w:t>
      </w:r>
      <w:r w:rsidR="00074FFD" w:rsidRPr="00D92D33">
        <w:rPr>
          <w:rFonts w:ascii="Sylfaen" w:eastAsia="Times New Roman" w:hAnsi="Sylfaen" w:cs="Sylfaen"/>
          <w:color w:val="161616"/>
          <w:sz w:val="24"/>
          <w:szCs w:val="24"/>
          <w:lang w:val="ka-GE"/>
        </w:rPr>
        <w:t>ზოგჯერ</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ასთმის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მქონე</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პაციენტებში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შეიძლება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მოხდეს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სასუნთქი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გზების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წინააღმდეგობის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გაზრდა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ამიტომ</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ბეტა</w:t>
      </w:r>
      <w:r w:rsidR="00074FFD" w:rsidRPr="00D92D33">
        <w:rPr>
          <w:rFonts w:ascii="Times New Roman" w:eastAsia="Times New Roman" w:hAnsi="Times New Roman" w:cs="Times New Roman"/>
          <w:color w:val="161616"/>
          <w:sz w:val="24"/>
          <w:szCs w:val="24"/>
          <w:vertAlign w:val="subscript"/>
          <w:lang w:val="ka-GE"/>
        </w:rPr>
        <w:t>2</w:t>
      </w:r>
      <w:r w:rsidR="00074FFD" w:rsidRPr="00D92D33">
        <w:rPr>
          <w:rFonts w:ascii="Times New Roman" w:eastAsia="Times New Roman" w:hAnsi="Times New Roman" w:cs="Times New Roman"/>
          <w:color w:val="161616"/>
          <w:sz w:val="24"/>
          <w:szCs w:val="24"/>
          <w:lang w:val="ka-GE"/>
        </w:rPr>
        <w:t>-</w:t>
      </w:r>
      <w:r w:rsidR="00074FFD" w:rsidRPr="00D92D33">
        <w:rPr>
          <w:rFonts w:ascii="Sylfaen" w:eastAsia="Times New Roman" w:hAnsi="Sylfaen" w:cs="Sylfaen"/>
          <w:color w:val="161616"/>
          <w:sz w:val="24"/>
          <w:szCs w:val="24"/>
          <w:lang w:val="ka-GE"/>
        </w:rPr>
        <w:t>სტიმულატორების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დოზა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შეიძლება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გაიზარდოს</w:t>
      </w:r>
      <w:r w:rsidR="00074FFD" w:rsidRPr="00D92D33">
        <w:rPr>
          <w:rFonts w:ascii="Times New Roman" w:eastAsia="Times New Roman" w:hAnsi="Times New Roman" w:cs="Times New Roman"/>
          <w:color w:val="161616"/>
          <w:sz w:val="24"/>
          <w:szCs w:val="24"/>
          <w:lang w:val="ka-GE"/>
        </w:rPr>
        <w:t>.</w:t>
      </w:r>
    </w:p>
    <w:p w14:paraId="5810226A" w14:textId="77777777" w:rsidR="00074FFD"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შაქრიანი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დიაბეტი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სისხლში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გლუკოზის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მაჩვენებლების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დიდი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რყევებით</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ჰიპოგლიკემიის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სიმპტომები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მაგ</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ტაქიკარდია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პალპიტაცია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ან</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ოფლიანობა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შეიძლება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შენიღბული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იყოს</w:t>
      </w:r>
      <w:r w:rsidR="00074FFD" w:rsidRPr="00D92D33">
        <w:rPr>
          <w:rFonts w:ascii="Times New Roman" w:eastAsia="Times New Roman" w:hAnsi="Times New Roman" w:cs="Times New Roman"/>
          <w:color w:val="161616"/>
          <w:sz w:val="24"/>
          <w:szCs w:val="24"/>
          <w:lang w:val="ka-GE"/>
        </w:rPr>
        <w:t xml:space="preserve"> </w:t>
      </w:r>
    </w:p>
    <w:p w14:paraId="6F9E4E66" w14:textId="499AF15B"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მკაცრი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მარხვა</w:t>
      </w:r>
    </w:p>
    <w:p w14:paraId="2732967E" w14:textId="4F6AF2BF"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მიმდინარე</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დესენსიბილიზაციის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თერაპია</w:t>
      </w:r>
      <w:r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როგორც</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სხვა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ბეტა</w:t>
      </w:r>
      <w:r w:rsidR="00074FFD" w:rsidRPr="00D92D33">
        <w:rPr>
          <w:rFonts w:ascii="Times New Roman" w:eastAsia="Times New Roman" w:hAnsi="Times New Roman" w:cs="Times New Roman"/>
          <w:color w:val="161616"/>
          <w:sz w:val="24"/>
          <w:szCs w:val="24"/>
          <w:lang w:val="ka-GE"/>
        </w:rPr>
        <w:t>-</w:t>
      </w:r>
      <w:r w:rsidR="00074FFD" w:rsidRPr="00D92D33">
        <w:rPr>
          <w:rFonts w:ascii="Sylfaen" w:eastAsia="Times New Roman" w:hAnsi="Sylfaen" w:cs="Sylfaen"/>
          <w:color w:val="161616"/>
          <w:sz w:val="24"/>
          <w:szCs w:val="24"/>
          <w:lang w:val="ka-GE"/>
        </w:rPr>
        <w:t>ბლოკერების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შემთხვევაში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ბისოპროლოლმა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შეიძლება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გაზარდოს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მგრძნობელობა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ალერგენების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მიმართ</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და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ანაფილაქსიური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რეაქციების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სიმძიმე</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ეპინეფრინის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მკურნალობა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ყოველთვის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არ</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იძლევა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მოსალოდნელ</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თერაპიულ</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ეფექტს</w:t>
      </w:r>
      <w:r w:rsidR="00074FFD" w:rsidRPr="00D92D33">
        <w:rPr>
          <w:rFonts w:ascii="Times New Roman" w:eastAsia="Times New Roman" w:hAnsi="Times New Roman" w:cs="Times New Roman"/>
          <w:color w:val="161616"/>
          <w:sz w:val="24"/>
          <w:szCs w:val="24"/>
          <w:lang w:val="ka-GE"/>
        </w:rPr>
        <w:t xml:space="preserve">. </w:t>
      </w:r>
    </w:p>
    <w:p w14:paraId="5AC427EE" w14:textId="31821F31"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პირველი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ხარისხის</w:t>
      </w:r>
      <w:r w:rsidR="00074FFD" w:rsidRPr="00D92D33">
        <w:rPr>
          <w:rFonts w:ascii="Times New Roman" w:eastAsia="Times New Roman" w:hAnsi="Times New Roman" w:cs="Times New Roman"/>
          <w:color w:val="161616"/>
          <w:sz w:val="24"/>
          <w:szCs w:val="24"/>
          <w:lang w:val="ka-GE"/>
        </w:rPr>
        <w:t xml:space="preserve"> AV </w:t>
      </w:r>
      <w:r w:rsidR="00074FFD" w:rsidRPr="00D92D33">
        <w:rPr>
          <w:rFonts w:ascii="Sylfaen" w:eastAsia="Times New Roman" w:hAnsi="Sylfaen" w:cs="Sylfaen"/>
          <w:color w:val="161616"/>
          <w:sz w:val="24"/>
          <w:szCs w:val="24"/>
          <w:lang w:val="ka-GE"/>
        </w:rPr>
        <w:t>ბლოკი</w:t>
      </w:r>
    </w:p>
    <w:p w14:paraId="323CAC3B" w14:textId="3B3B0D26"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პრინ</w:t>
      </w:r>
      <w:r w:rsidR="0081563E">
        <w:rPr>
          <w:rFonts w:ascii="Sylfaen" w:eastAsia="Times New Roman" w:hAnsi="Sylfaen" w:cs="Sylfaen"/>
          <w:color w:val="161616"/>
          <w:sz w:val="24"/>
          <w:szCs w:val="24"/>
          <w:lang w:val="ka-GE"/>
        </w:rPr>
        <w:t>ც</w:t>
      </w:r>
      <w:r w:rsidR="00074FFD" w:rsidRPr="00D92D33">
        <w:rPr>
          <w:rFonts w:ascii="Sylfaen" w:eastAsia="Times New Roman" w:hAnsi="Sylfaen" w:cs="Sylfaen"/>
          <w:color w:val="161616"/>
          <w:sz w:val="24"/>
          <w:szCs w:val="24"/>
          <w:lang w:val="ka-GE"/>
        </w:rPr>
        <w:t>მეტალის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სტენოკარდია</w:t>
      </w:r>
      <w:r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დაფიქსირდა</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კორონარული</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ვაზოსპაზმის</w:t>
      </w:r>
      <w:r w:rsidR="00074FFD" w:rsidRPr="00D92D33">
        <w:rPr>
          <w:rFonts w:ascii="Times New Roman" w:eastAsia="Times New Roman" w:hAnsi="Times New Roman" w:cs="Times New Roman"/>
          <w:color w:val="161616"/>
          <w:sz w:val="24"/>
          <w:szCs w:val="24"/>
          <w:lang w:val="ka-GE"/>
        </w:rPr>
        <w:t xml:space="preserve"> </w:t>
      </w:r>
      <w:r w:rsidR="00074FFD" w:rsidRPr="00D92D33">
        <w:rPr>
          <w:rFonts w:ascii="Sylfaen" w:eastAsia="Times New Roman" w:hAnsi="Sylfaen" w:cs="Sylfaen"/>
          <w:color w:val="161616"/>
          <w:sz w:val="24"/>
          <w:szCs w:val="24"/>
          <w:lang w:val="ka-GE"/>
        </w:rPr>
        <w:t>შემთხვევები</w:t>
      </w:r>
      <w:r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მიუხედავად</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მისი</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მაღალი</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ბეტა</w:t>
      </w:r>
      <w:r w:rsidR="00002594" w:rsidRPr="00D92D33">
        <w:rPr>
          <w:rFonts w:ascii="Times New Roman" w:eastAsia="Times New Roman" w:hAnsi="Times New Roman" w:cs="Times New Roman"/>
          <w:color w:val="161616"/>
          <w:sz w:val="24"/>
          <w:szCs w:val="24"/>
          <w:lang w:val="ka-GE"/>
        </w:rPr>
        <w:t xml:space="preserve">1 </w:t>
      </w:r>
      <w:r w:rsidR="00002594" w:rsidRPr="00D92D33">
        <w:rPr>
          <w:rFonts w:ascii="Sylfaen" w:eastAsia="Times New Roman" w:hAnsi="Sylfaen" w:cs="Sylfaen"/>
          <w:color w:val="161616"/>
          <w:sz w:val="24"/>
          <w:szCs w:val="24"/>
          <w:lang w:val="ka-GE"/>
        </w:rPr>
        <w:t>სელექციურობისა</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სტენოკარდიის</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lastRenderedPageBreak/>
        <w:t>შეტევები</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არ</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არის</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მთლიანად</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გამორიცხული</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როდესაც</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ბისოპროლოლი</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ინიშნება</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პრინ</w:t>
      </w:r>
      <w:r w:rsidR="0081563E">
        <w:rPr>
          <w:rFonts w:ascii="Sylfaen" w:eastAsia="Times New Roman" w:hAnsi="Sylfaen" w:cs="Sylfaen"/>
          <w:color w:val="161616"/>
          <w:sz w:val="24"/>
          <w:szCs w:val="24"/>
          <w:lang w:val="ka-GE"/>
        </w:rPr>
        <w:t>ც</w:t>
      </w:r>
      <w:r w:rsidR="00002594" w:rsidRPr="00D92D33">
        <w:rPr>
          <w:rFonts w:ascii="Sylfaen" w:eastAsia="Times New Roman" w:hAnsi="Sylfaen" w:cs="Sylfaen"/>
          <w:color w:val="161616"/>
          <w:sz w:val="24"/>
          <w:szCs w:val="24"/>
          <w:lang w:val="ka-GE"/>
        </w:rPr>
        <w:t>მეტალის</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სტენოკარდიით</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დაავადებულ</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პაციენტებში</w:t>
      </w:r>
      <w:r w:rsidR="00002594" w:rsidRPr="00D92D33">
        <w:rPr>
          <w:rFonts w:ascii="Times New Roman" w:eastAsia="Times New Roman" w:hAnsi="Times New Roman" w:cs="Times New Roman"/>
          <w:color w:val="161616"/>
          <w:sz w:val="24"/>
          <w:szCs w:val="24"/>
          <w:lang w:val="ka-GE"/>
        </w:rPr>
        <w:t>.</w:t>
      </w:r>
    </w:p>
    <w:p w14:paraId="5CA813F2" w14:textId="24DD16D2" w:rsidR="008A1521" w:rsidRPr="00D92D33"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პერიფერიული</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არტერიული</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ოკლუზიური</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დაავადება</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სიმპტომების</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გამწვავება</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შესაძლებელია</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განსაკუთრებით</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თერაპიის</w:t>
      </w:r>
      <w:r w:rsidR="00002594" w:rsidRPr="00D92D33">
        <w:rPr>
          <w:rFonts w:ascii="Times New Roman" w:eastAsia="Times New Roman" w:hAnsi="Times New Roman" w:cs="Times New Roman"/>
          <w:color w:val="161616"/>
          <w:sz w:val="24"/>
          <w:szCs w:val="24"/>
          <w:lang w:val="ka-GE"/>
        </w:rPr>
        <w:t xml:space="preserve"> </w:t>
      </w:r>
      <w:r w:rsidR="00002594" w:rsidRPr="00D92D33">
        <w:rPr>
          <w:rFonts w:ascii="Sylfaen" w:eastAsia="Times New Roman" w:hAnsi="Sylfaen" w:cs="Sylfaen"/>
          <w:color w:val="161616"/>
          <w:sz w:val="24"/>
          <w:szCs w:val="24"/>
          <w:lang w:val="ka-GE"/>
        </w:rPr>
        <w:t>დაწყებისას</w:t>
      </w:r>
      <w:r w:rsidR="00002594" w:rsidRPr="00D92D33">
        <w:rPr>
          <w:rFonts w:ascii="Times New Roman" w:eastAsia="Times New Roman" w:hAnsi="Times New Roman" w:cs="Times New Roman"/>
          <w:color w:val="161616"/>
          <w:sz w:val="24"/>
          <w:szCs w:val="24"/>
          <w:lang w:val="ka-GE"/>
        </w:rPr>
        <w:t>.</w:t>
      </w:r>
    </w:p>
    <w:p w14:paraId="371213D1" w14:textId="08C3B701" w:rsidR="008A1521" w:rsidRPr="00FC71D1" w:rsidRDefault="008A1521"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D92D33">
        <w:rPr>
          <w:rFonts w:ascii="Times New Roman" w:eastAsia="Times New Roman" w:hAnsi="Times New Roman" w:cs="Times New Roman"/>
          <w:color w:val="161616"/>
          <w:sz w:val="24"/>
          <w:szCs w:val="24"/>
          <w:lang w:val="ka-GE"/>
        </w:rPr>
        <w:t xml:space="preserve">- </w:t>
      </w:r>
      <w:r w:rsidR="00002594" w:rsidRPr="00FC71D1">
        <w:rPr>
          <w:rFonts w:ascii="Sylfaen" w:eastAsia="Times New Roman" w:hAnsi="Sylfaen" w:cs="Sylfaen"/>
          <w:color w:val="161616"/>
          <w:sz w:val="24"/>
          <w:szCs w:val="24"/>
          <w:lang w:val="ka-GE"/>
        </w:rPr>
        <w:t>ზოგადი</w:t>
      </w:r>
      <w:r w:rsidR="00002594" w:rsidRPr="00FC71D1">
        <w:rPr>
          <w:rFonts w:ascii="Times New Roman" w:eastAsia="Times New Roman" w:hAnsi="Times New Roman" w:cs="Times New Roman"/>
          <w:color w:val="161616"/>
          <w:sz w:val="24"/>
          <w:szCs w:val="24"/>
          <w:lang w:val="ka-GE"/>
        </w:rPr>
        <w:t xml:space="preserve"> </w:t>
      </w:r>
      <w:r w:rsidR="00002594" w:rsidRPr="00FC71D1">
        <w:rPr>
          <w:rFonts w:ascii="Sylfaen" w:eastAsia="Times New Roman" w:hAnsi="Sylfaen" w:cs="Sylfaen"/>
          <w:color w:val="161616"/>
          <w:sz w:val="24"/>
          <w:szCs w:val="24"/>
          <w:lang w:val="ka-GE"/>
        </w:rPr>
        <w:t>ანესთეზია</w:t>
      </w:r>
    </w:p>
    <w:p w14:paraId="2E7EC4A9" w14:textId="6B661181" w:rsidR="00002594" w:rsidRPr="00FC71D1" w:rsidRDefault="00002594"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პაციენტებში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რომლებსაც</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უტარდებათ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ზოგადი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ანესთეზია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ბლოკადა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ამცირებს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არითმიების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მიოკარდიუმის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იშემიის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სიხშირეს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ინდუქციისა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ინტუბაციის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დროს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პოსტოპერაციულ</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პერიოდში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ამჟამად</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რეკომენდირებულია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შემანარჩუნებელი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ბლოკადა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გაგრძელდეს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პერიოპერაციულად</w:t>
      </w:r>
      <w:r w:rsidRPr="00FC71D1">
        <w:rPr>
          <w:rFonts w:ascii="Times New Roman" w:eastAsia="Times New Roman" w:hAnsi="Times New Roman" w:cs="Times New Roman"/>
          <w:color w:val="161616"/>
          <w:sz w:val="24"/>
          <w:szCs w:val="24"/>
          <w:lang w:val="ka-GE"/>
        </w:rPr>
        <w:t>.</w:t>
      </w:r>
      <w:r w:rsidRPr="00FC71D1">
        <w:rPr>
          <w:rFonts w:ascii="Times New Roman" w:hAnsi="Times New Roman" w:cs="Times New Roman"/>
          <w:sz w:val="24"/>
          <w:szCs w:val="24"/>
          <w:lang w:val="ka-GE"/>
        </w:rPr>
        <w:t xml:space="preserve"> </w:t>
      </w:r>
      <w:r w:rsidRPr="00FC71D1">
        <w:rPr>
          <w:rFonts w:ascii="Sylfaen" w:eastAsia="Times New Roman" w:hAnsi="Sylfaen" w:cs="Sylfaen"/>
          <w:color w:val="161616"/>
          <w:sz w:val="24"/>
          <w:szCs w:val="24"/>
          <w:lang w:val="ka-GE"/>
        </w:rPr>
        <w:t>ანესთეზიოლოგმა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იცოდეს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ბლოკადის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გამოყენების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აუცილებლობა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სხვა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წამლებთან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ურთიერთქმედების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შესაძლებლობის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გამო</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რაც</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იწვევს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ბრადიარითმიას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რეფლექსური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ტაქიკარდიის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შესუსტებას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სისხლის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დაკარგვის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კომპენსაციის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რეფლექსური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უნარის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დაქვეითებას</w:t>
      </w:r>
      <w:r w:rsidRPr="00FC71D1">
        <w:rPr>
          <w:rFonts w:ascii="Times New Roman" w:eastAsia="Times New Roman" w:hAnsi="Times New Roman" w:cs="Times New Roman"/>
          <w:color w:val="161616"/>
          <w:sz w:val="24"/>
          <w:szCs w:val="24"/>
          <w:lang w:val="ka-GE"/>
        </w:rPr>
        <w:t>.</w:t>
      </w:r>
      <w:r w:rsidRPr="00FC71D1">
        <w:rPr>
          <w:rFonts w:ascii="Times New Roman" w:hAnsi="Times New Roman" w:cs="Times New Roman"/>
          <w:sz w:val="24"/>
          <w:szCs w:val="24"/>
          <w:lang w:val="ka-GE"/>
        </w:rPr>
        <w:t xml:space="preserve"> </w:t>
      </w:r>
      <w:r w:rsidRPr="00FC71D1">
        <w:rPr>
          <w:rFonts w:ascii="Sylfaen" w:eastAsia="Times New Roman" w:hAnsi="Sylfaen" w:cs="Sylfaen"/>
          <w:color w:val="161616"/>
          <w:sz w:val="24"/>
          <w:szCs w:val="24"/>
          <w:lang w:val="ka-GE"/>
        </w:rPr>
        <w:t>თუ</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ჩათვლილია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რომ</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აუცილებელია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ბლოკერების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თერაპიის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შეწყვეტა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ოპერაციამდე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ეს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გაკეთდეს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თანდათანობით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დასრულდეს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ანესთეზიამდე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დაახლოებით</w:t>
      </w:r>
      <w:r w:rsidRPr="00FC71D1">
        <w:rPr>
          <w:rFonts w:ascii="Times New Roman" w:eastAsia="Times New Roman" w:hAnsi="Times New Roman" w:cs="Times New Roman"/>
          <w:color w:val="161616"/>
          <w:sz w:val="24"/>
          <w:szCs w:val="24"/>
          <w:lang w:val="ka-GE"/>
        </w:rPr>
        <w:t xml:space="preserve"> 48 </w:t>
      </w:r>
      <w:r w:rsidRPr="00FC71D1">
        <w:rPr>
          <w:rFonts w:ascii="Sylfaen" w:eastAsia="Times New Roman" w:hAnsi="Sylfaen" w:cs="Sylfaen"/>
          <w:color w:val="161616"/>
          <w:sz w:val="24"/>
          <w:szCs w:val="24"/>
          <w:lang w:val="ka-GE"/>
        </w:rPr>
        <w:t>საათით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ადრე</w:t>
      </w:r>
      <w:r w:rsidRPr="00FC71D1">
        <w:rPr>
          <w:rFonts w:ascii="Times New Roman" w:eastAsia="Times New Roman" w:hAnsi="Times New Roman" w:cs="Times New Roman"/>
          <w:color w:val="161616"/>
          <w:sz w:val="24"/>
          <w:szCs w:val="24"/>
          <w:lang w:val="ka-GE"/>
        </w:rPr>
        <w:t>.</w:t>
      </w:r>
    </w:p>
    <w:p w14:paraId="1815A270" w14:textId="1163A07C" w:rsidR="00002594" w:rsidRPr="00FC71D1" w:rsidRDefault="00002594"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ბისოპროლოლის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კომბინაცია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ვერაპამილის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დილთიაზემის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ტიპის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კალციუმის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ანტაგონისტებთან</w:t>
      </w:r>
      <w:r w:rsidRPr="00FC71D1">
        <w:rPr>
          <w:rFonts w:ascii="Times New Roman" w:eastAsia="Times New Roman" w:hAnsi="Times New Roman" w:cs="Times New Roman"/>
          <w:color w:val="161616"/>
          <w:sz w:val="24"/>
          <w:szCs w:val="24"/>
          <w:lang w:val="ka-GE"/>
        </w:rPr>
        <w:t xml:space="preserve">, I </w:t>
      </w:r>
      <w:r w:rsidRPr="00FC71D1">
        <w:rPr>
          <w:rFonts w:ascii="Sylfaen" w:eastAsia="Times New Roman" w:hAnsi="Sylfaen" w:cs="Sylfaen"/>
          <w:color w:val="161616"/>
          <w:sz w:val="24"/>
          <w:szCs w:val="24"/>
          <w:lang w:val="ka-GE"/>
        </w:rPr>
        <w:t>კლასის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ანტიარითმიულ</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საშუალებებთან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ცენტრალური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მოქმედების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ანტიჰიპერტენზიულ</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საშუალებებთან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როგორც</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წესი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რეკომენდებული</w:t>
      </w:r>
      <w:r w:rsidRPr="00FC71D1">
        <w:rPr>
          <w:rFonts w:ascii="Times New Roman" w:eastAsia="Times New Roman" w:hAnsi="Times New Roman" w:cs="Times New Roman"/>
          <w:color w:val="161616"/>
          <w:sz w:val="24"/>
          <w:szCs w:val="24"/>
          <w:lang w:val="ka-GE"/>
        </w:rPr>
        <w:t>.</w:t>
      </w:r>
    </w:p>
    <w:p w14:paraId="0B3C1421" w14:textId="624CFCAE" w:rsidR="008A1521" w:rsidRPr="00FC71D1" w:rsidRDefault="00002594"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მიუხედავად</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იმისა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რომ</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კარდიოსელექტიურ</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lang w:val="ka-GE"/>
        </w:rPr>
        <w:t xml:space="preserve">1)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ბლოკატორებს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ჰქონდეთ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ნაკლები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გავლენა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ფილტვების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ფუნქციაზე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ვიდრე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არასელექტიური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ბლოკერები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როგორც</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ყველა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ბლოკერების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შემთხვევაში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ისინი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თავიდან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იქნას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აცილებული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სასუნთქი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გზების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ობსტრუქციული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დაავადებების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თუ</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არსებობს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მათი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გამოყენების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დამაჯერებელი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კლინიკური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მიზეზები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თუ</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ასეთი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მიზეზები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არსებობს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გამოყენებულ</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იქნას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სიფრთხილით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სასუნთქი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გზების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ობსტრუქციული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დაავადებების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მკურნალობა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დაიწყოს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რაც</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დაბალი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დოზით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პაციენტები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იყვნენ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მჭიდრო</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დაკვირვების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ქვეშ</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ახალი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სიმპტომების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აღმოსაჩენად</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მაგ</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ქოშინი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ვარჯიშის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აუტანლობა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ხველა</w:t>
      </w:r>
      <w:r w:rsidRPr="00FC71D1">
        <w:rPr>
          <w:rFonts w:ascii="Times New Roman" w:eastAsia="Times New Roman" w:hAnsi="Times New Roman" w:cs="Times New Roman"/>
          <w:color w:val="161616"/>
          <w:sz w:val="24"/>
          <w:szCs w:val="24"/>
          <w:lang w:val="ka-GE"/>
        </w:rPr>
        <w:t>).</w:t>
      </w:r>
      <w:r w:rsidRPr="00FC71D1">
        <w:rPr>
          <w:rFonts w:ascii="Times New Roman" w:hAnsi="Times New Roman" w:cs="Times New Roman"/>
          <w:sz w:val="24"/>
          <w:szCs w:val="24"/>
          <w:lang w:val="ka-GE"/>
        </w:rPr>
        <w:t xml:space="preserve"> </w:t>
      </w:r>
      <w:r w:rsidRPr="00FC71D1">
        <w:rPr>
          <w:rFonts w:ascii="Sylfaen" w:eastAsia="Times New Roman" w:hAnsi="Sylfaen" w:cs="Sylfaen"/>
          <w:color w:val="161616"/>
          <w:sz w:val="24"/>
          <w:szCs w:val="24"/>
          <w:lang w:val="ka-GE"/>
        </w:rPr>
        <w:t>ბრონქული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ასთმის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ფილტვების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სხვა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ქრონიკული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ობსტრუქციული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დაავადებების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დროს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რამაც</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გამოიწვიოს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სიმპტომები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ჩატარდეს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თანმხლები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ბრონქოდილაციური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თერაპია</w:t>
      </w:r>
      <w:r w:rsidRPr="00FC71D1">
        <w:rPr>
          <w:rFonts w:ascii="Times New Roman" w:eastAsia="Times New Roman" w:hAnsi="Times New Roman" w:cs="Times New Roman"/>
          <w:color w:val="161616"/>
          <w:sz w:val="24"/>
          <w:szCs w:val="24"/>
          <w:lang w:val="ka-GE"/>
        </w:rPr>
        <w:t>.</w:t>
      </w:r>
      <w:r w:rsidRPr="00FC71D1">
        <w:rPr>
          <w:rFonts w:ascii="Times New Roman" w:hAnsi="Times New Roman" w:cs="Times New Roman"/>
          <w:sz w:val="24"/>
          <w:szCs w:val="24"/>
          <w:lang w:val="ka-GE"/>
        </w:rPr>
        <w:t xml:space="preserve"> </w:t>
      </w:r>
      <w:r w:rsidRPr="00FC71D1">
        <w:rPr>
          <w:rFonts w:ascii="Sylfaen" w:eastAsia="Times New Roman" w:hAnsi="Sylfaen" w:cs="Sylfaen"/>
          <w:color w:val="161616"/>
          <w:sz w:val="24"/>
          <w:szCs w:val="24"/>
          <w:lang w:val="ka-GE"/>
        </w:rPr>
        <w:t>ზოგჯერ</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ასთმის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მოხდეს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სასუნთქი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გზების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წინააღმდეგობის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გაზრდა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ამიტომ</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lang w:val="ka-GE"/>
        </w:rPr>
        <w:t>2-</w:t>
      </w:r>
      <w:r w:rsidRPr="00FC71D1">
        <w:rPr>
          <w:rFonts w:ascii="Sylfaen" w:eastAsia="Times New Roman" w:hAnsi="Sylfaen" w:cs="Sylfaen"/>
          <w:color w:val="161616"/>
          <w:sz w:val="24"/>
          <w:szCs w:val="24"/>
          <w:lang w:val="ka-GE"/>
        </w:rPr>
        <w:t>სტიმულატორების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დოზა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გაიზარდოს</w:t>
      </w:r>
      <w:r w:rsidRPr="00FC71D1">
        <w:rPr>
          <w:rFonts w:ascii="Times New Roman" w:eastAsia="Times New Roman" w:hAnsi="Times New Roman" w:cs="Times New Roman"/>
          <w:color w:val="161616"/>
          <w:sz w:val="24"/>
          <w:szCs w:val="24"/>
          <w:lang w:val="ka-GE"/>
        </w:rPr>
        <w:t xml:space="preserve">. </w:t>
      </w:r>
    </w:p>
    <w:p w14:paraId="1ADCF06F" w14:textId="4FCD7907" w:rsidR="008A1521" w:rsidRPr="00FC71D1" w:rsidRDefault="00002594"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ფსორიაზის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ფსორიაზის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ანამნეზის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პაციენტებს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მიეცეთ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ბეტა</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ბლოკატორები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მაგ</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მხოლოდ</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სარგებელის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რისკების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საგულდაგულო</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აწონ</w:t>
      </w:r>
      <w:r w:rsidRPr="00FC71D1">
        <w:rPr>
          <w:rFonts w:ascii="Times New Roman" w:eastAsia="Times New Roman" w:hAnsi="Times New Roman" w:cs="Times New Roman"/>
          <w:color w:val="161616"/>
          <w:sz w:val="24"/>
          <w:szCs w:val="24"/>
          <w:lang w:val="ka-GE"/>
        </w:rPr>
        <w:t>-</w:t>
      </w:r>
      <w:r w:rsidRPr="00FC71D1">
        <w:rPr>
          <w:rFonts w:ascii="Sylfaen" w:eastAsia="Times New Roman" w:hAnsi="Sylfaen" w:cs="Sylfaen"/>
          <w:color w:val="161616"/>
          <w:sz w:val="24"/>
          <w:szCs w:val="24"/>
          <w:lang w:val="ka-GE"/>
        </w:rPr>
        <w:t>დაწონის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შემდეგ</w:t>
      </w:r>
      <w:r w:rsidR="008A1521" w:rsidRPr="00FC71D1">
        <w:rPr>
          <w:rFonts w:ascii="Times New Roman" w:eastAsia="Times New Roman" w:hAnsi="Times New Roman" w:cs="Times New Roman"/>
          <w:color w:val="161616"/>
          <w:sz w:val="24"/>
          <w:szCs w:val="24"/>
          <w:lang w:val="ka-GE"/>
        </w:rPr>
        <w:t>.</w:t>
      </w:r>
    </w:p>
    <w:p w14:paraId="439B79FC" w14:textId="77777777" w:rsidR="00002594" w:rsidRPr="00FC71D1" w:rsidRDefault="00002594"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ფეოქრომოციტომის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პაციენტებში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დაინიშნოს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ალფა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რეცეპტორის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ბლოკადამდე</w:t>
      </w:r>
      <w:r w:rsidRPr="00FC71D1">
        <w:rPr>
          <w:rFonts w:ascii="Times New Roman" w:eastAsia="Times New Roman" w:hAnsi="Times New Roman" w:cs="Times New Roman"/>
          <w:color w:val="161616"/>
          <w:sz w:val="24"/>
          <w:szCs w:val="24"/>
          <w:lang w:val="ka-GE"/>
        </w:rPr>
        <w:t>.</w:t>
      </w:r>
    </w:p>
    <w:p w14:paraId="38460B4B" w14:textId="722C0380" w:rsidR="00002594" w:rsidRPr="00FC71D1" w:rsidRDefault="00002594" w:rsidP="00E74A8A">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ბისოპროლოლით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მკურნალობისას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თირეოტოქსიკოზის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სიმპტომები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შეიძლება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შენიღბული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იყოს</w:t>
      </w:r>
      <w:r w:rsidRPr="00FC71D1">
        <w:rPr>
          <w:rFonts w:ascii="Times New Roman" w:eastAsia="Times New Roman" w:hAnsi="Times New Roman" w:cs="Times New Roman"/>
          <w:color w:val="161616"/>
          <w:sz w:val="24"/>
          <w:szCs w:val="24"/>
          <w:lang w:val="ka-GE"/>
        </w:rPr>
        <w:t>.</w:t>
      </w:r>
    </w:p>
    <w:p w14:paraId="6D4F3C1E" w14:textId="11D7412C" w:rsidR="008A1521" w:rsidRPr="00FC71D1" w:rsidRDefault="00DA69AC" w:rsidP="00E74A8A">
      <w:pPr>
        <w:shd w:val="clear" w:color="auto" w:fill="FFFFFF"/>
        <w:spacing w:after="0" w:line="20" w:lineRule="atLeast"/>
        <w:jc w:val="both"/>
        <w:rPr>
          <w:rFonts w:ascii="Times New Roman" w:eastAsia="Times New Roman" w:hAnsi="Times New Roman" w:cs="Times New Roman"/>
          <w:b/>
          <w:bCs/>
          <w:color w:val="161616"/>
          <w:sz w:val="24"/>
          <w:szCs w:val="24"/>
          <w:lang w:val="ka-GE"/>
        </w:rPr>
      </w:pPr>
      <w:r w:rsidRPr="00FC71D1">
        <w:rPr>
          <w:rFonts w:ascii="Sylfaen" w:eastAsia="Times New Roman" w:hAnsi="Sylfaen" w:cs="Sylfaen"/>
          <w:b/>
          <w:bCs/>
          <w:color w:val="161616"/>
          <w:sz w:val="24"/>
          <w:szCs w:val="24"/>
          <w:lang w:val="ka-GE"/>
        </w:rPr>
        <w:lastRenderedPageBreak/>
        <w:t>გავლენა</w:t>
      </w:r>
      <w:r w:rsidRPr="00FC71D1">
        <w:rPr>
          <w:rFonts w:ascii="Times New Roman" w:eastAsia="Times New Roman" w:hAnsi="Times New Roman" w:cs="Times New Roman"/>
          <w:b/>
          <w:bCs/>
          <w:color w:val="161616"/>
          <w:sz w:val="24"/>
          <w:szCs w:val="24"/>
          <w:lang w:val="ka-GE"/>
        </w:rPr>
        <w:t xml:space="preserve"> </w:t>
      </w:r>
      <w:r w:rsidRPr="00FC71D1">
        <w:rPr>
          <w:rFonts w:ascii="Sylfaen" w:eastAsia="Times New Roman" w:hAnsi="Sylfaen" w:cs="Sylfaen"/>
          <w:b/>
          <w:bCs/>
          <w:color w:val="161616"/>
          <w:sz w:val="24"/>
          <w:szCs w:val="24"/>
          <w:lang w:val="ka-GE"/>
        </w:rPr>
        <w:t>ავტომობილის</w:t>
      </w:r>
      <w:r w:rsidRPr="00FC71D1">
        <w:rPr>
          <w:rFonts w:ascii="Times New Roman" w:eastAsia="Times New Roman" w:hAnsi="Times New Roman" w:cs="Times New Roman"/>
          <w:b/>
          <w:bCs/>
          <w:color w:val="161616"/>
          <w:sz w:val="24"/>
          <w:szCs w:val="24"/>
          <w:lang w:val="ka-GE"/>
        </w:rPr>
        <w:t xml:space="preserve"> </w:t>
      </w:r>
      <w:r w:rsidRPr="00FC71D1">
        <w:rPr>
          <w:rFonts w:ascii="Sylfaen" w:eastAsia="Times New Roman" w:hAnsi="Sylfaen" w:cs="Sylfaen"/>
          <w:b/>
          <w:bCs/>
          <w:color w:val="161616"/>
          <w:sz w:val="24"/>
          <w:szCs w:val="24"/>
          <w:lang w:val="ka-GE"/>
        </w:rPr>
        <w:t>მართვისა</w:t>
      </w:r>
      <w:r w:rsidRPr="00FC71D1">
        <w:rPr>
          <w:rFonts w:ascii="Times New Roman" w:eastAsia="Times New Roman" w:hAnsi="Times New Roman" w:cs="Times New Roman"/>
          <w:b/>
          <w:bCs/>
          <w:color w:val="161616"/>
          <w:sz w:val="24"/>
          <w:szCs w:val="24"/>
          <w:lang w:val="ka-GE"/>
        </w:rPr>
        <w:t xml:space="preserve"> </w:t>
      </w:r>
      <w:r w:rsidRPr="00FC71D1">
        <w:rPr>
          <w:rFonts w:ascii="Sylfaen" w:eastAsia="Times New Roman" w:hAnsi="Sylfaen" w:cs="Sylfaen"/>
          <w:b/>
          <w:bCs/>
          <w:color w:val="161616"/>
          <w:sz w:val="24"/>
          <w:szCs w:val="24"/>
          <w:lang w:val="ka-GE"/>
        </w:rPr>
        <w:t>და</w:t>
      </w:r>
      <w:r w:rsidRPr="00FC71D1">
        <w:rPr>
          <w:rFonts w:ascii="Times New Roman" w:eastAsia="Times New Roman" w:hAnsi="Times New Roman" w:cs="Times New Roman"/>
          <w:b/>
          <w:bCs/>
          <w:color w:val="161616"/>
          <w:sz w:val="24"/>
          <w:szCs w:val="24"/>
          <w:lang w:val="ka-GE"/>
        </w:rPr>
        <w:t xml:space="preserve"> </w:t>
      </w:r>
      <w:r w:rsidRPr="00FC71D1">
        <w:rPr>
          <w:rFonts w:ascii="Sylfaen" w:eastAsia="Times New Roman" w:hAnsi="Sylfaen" w:cs="Sylfaen"/>
          <w:b/>
          <w:bCs/>
          <w:color w:val="161616"/>
          <w:sz w:val="24"/>
          <w:szCs w:val="24"/>
          <w:lang w:val="ka-GE"/>
        </w:rPr>
        <w:t>დანადგარებთა</w:t>
      </w:r>
      <w:r w:rsidRPr="00FC71D1">
        <w:rPr>
          <w:rFonts w:ascii="Times New Roman" w:eastAsia="Times New Roman" w:hAnsi="Times New Roman" w:cs="Times New Roman"/>
          <w:b/>
          <w:bCs/>
          <w:color w:val="161616"/>
          <w:sz w:val="24"/>
          <w:szCs w:val="24"/>
          <w:lang w:val="ka-GE"/>
        </w:rPr>
        <w:t xml:space="preserve"> </w:t>
      </w:r>
      <w:r w:rsidRPr="00FC71D1">
        <w:rPr>
          <w:rFonts w:ascii="Sylfaen" w:eastAsia="Times New Roman" w:hAnsi="Sylfaen" w:cs="Sylfaen"/>
          <w:b/>
          <w:bCs/>
          <w:color w:val="161616"/>
          <w:sz w:val="24"/>
          <w:szCs w:val="24"/>
          <w:lang w:val="ka-GE"/>
        </w:rPr>
        <w:t>მუშაობის</w:t>
      </w:r>
      <w:r w:rsidRPr="00FC71D1">
        <w:rPr>
          <w:rFonts w:ascii="Times New Roman" w:eastAsia="Times New Roman" w:hAnsi="Times New Roman" w:cs="Times New Roman"/>
          <w:b/>
          <w:bCs/>
          <w:color w:val="161616"/>
          <w:sz w:val="24"/>
          <w:szCs w:val="24"/>
          <w:lang w:val="ka-GE"/>
        </w:rPr>
        <w:t xml:space="preserve"> </w:t>
      </w:r>
      <w:r w:rsidRPr="00FC71D1">
        <w:rPr>
          <w:rFonts w:ascii="Sylfaen" w:eastAsia="Times New Roman" w:hAnsi="Sylfaen" w:cs="Sylfaen"/>
          <w:b/>
          <w:bCs/>
          <w:color w:val="161616"/>
          <w:sz w:val="24"/>
          <w:szCs w:val="24"/>
          <w:lang w:val="ka-GE"/>
        </w:rPr>
        <w:t>უნარზე</w:t>
      </w:r>
      <w:r w:rsidRPr="00FC71D1">
        <w:rPr>
          <w:rFonts w:ascii="Times New Roman" w:eastAsia="Times New Roman" w:hAnsi="Times New Roman" w:cs="Times New Roman"/>
          <w:b/>
          <w:bCs/>
          <w:color w:val="161616"/>
          <w:sz w:val="24"/>
          <w:szCs w:val="24"/>
          <w:lang w:val="ka-GE"/>
        </w:rPr>
        <w:t xml:space="preserve"> </w:t>
      </w:r>
    </w:p>
    <w:p w14:paraId="331A9BC8" w14:textId="77777777" w:rsidR="007F4C9C" w:rsidRPr="00FC71D1" w:rsidRDefault="0049371A" w:rsidP="007F4C9C">
      <w:pPr>
        <w:shd w:val="clear" w:color="auto" w:fill="FFFFFF"/>
        <w:spacing w:after="0" w:line="20" w:lineRule="atLeast"/>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გულის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კორონარული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დაავადების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მქონე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პაციენტებთან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ჩატარებულ</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კვლევაში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ბისოპროლოლი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არღვევდა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ავტომობილის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მართვას</w:t>
      </w:r>
      <w:r w:rsidRPr="00FC71D1">
        <w:rPr>
          <w:rFonts w:ascii="Times New Roman" w:eastAsia="Times New Roman" w:hAnsi="Times New Roman" w:cs="Times New Roman"/>
          <w:color w:val="161616"/>
          <w:sz w:val="24"/>
          <w:szCs w:val="24"/>
          <w:lang w:val="ka-GE"/>
        </w:rPr>
        <w:t>.</w:t>
      </w:r>
      <w:r w:rsidRPr="00FC71D1">
        <w:rPr>
          <w:rFonts w:ascii="Times New Roman" w:hAnsi="Times New Roman" w:cs="Times New Roman"/>
          <w:sz w:val="24"/>
          <w:szCs w:val="24"/>
          <w:lang w:val="ka-GE"/>
        </w:rPr>
        <w:t xml:space="preserve"> </w:t>
      </w:r>
      <w:r w:rsidRPr="00FC71D1">
        <w:rPr>
          <w:rFonts w:ascii="Sylfaen" w:eastAsia="Times New Roman" w:hAnsi="Sylfaen" w:cs="Sylfaen"/>
          <w:color w:val="161616"/>
          <w:sz w:val="24"/>
          <w:szCs w:val="24"/>
          <w:lang w:val="ka-GE"/>
        </w:rPr>
        <w:t>თუმცა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მკურნალობაზე</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ინდივიდუალური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პაციენტის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რეაქციის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მიხედვით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არის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გამორიცხული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ეფექტი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მანქანის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მართვის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დანადგარებთან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მუშაობის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უნარზე</w:t>
      </w:r>
      <w:r w:rsidRPr="00FC71D1">
        <w:rPr>
          <w:rFonts w:ascii="Times New Roman" w:eastAsia="Times New Roman" w:hAnsi="Times New Roman" w:cs="Times New Roman"/>
          <w:color w:val="161616"/>
          <w:sz w:val="24"/>
          <w:szCs w:val="24"/>
          <w:lang w:val="ka-GE"/>
        </w:rPr>
        <w:t>.</w:t>
      </w:r>
      <w:r w:rsidRPr="00FC71D1">
        <w:rPr>
          <w:rFonts w:ascii="Times New Roman" w:hAnsi="Times New Roman" w:cs="Times New Roman"/>
          <w:sz w:val="24"/>
          <w:szCs w:val="24"/>
          <w:lang w:val="ka-GE"/>
        </w:rPr>
        <w:t xml:space="preserve"> </w:t>
      </w:r>
      <w:r w:rsidRPr="00FC71D1">
        <w:rPr>
          <w:rFonts w:ascii="Sylfaen" w:eastAsia="Times New Roman" w:hAnsi="Sylfaen" w:cs="Sylfaen"/>
          <w:color w:val="161616"/>
          <w:sz w:val="24"/>
          <w:szCs w:val="24"/>
          <w:lang w:val="ka-GE"/>
        </w:rPr>
        <w:t>ეს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გასათვალისწინებელია</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განსაკუთრებით</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მკურნალობის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დაწყებისას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წამლის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შეცვლისას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ალკოჰოლთან</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ერთად</w:t>
      </w:r>
      <w:r w:rsidRPr="00FC71D1">
        <w:rPr>
          <w:rFonts w:ascii="Times New Roman" w:eastAsia="Times New Roman" w:hAnsi="Times New Roman" w:cs="Times New Roman"/>
          <w:color w:val="161616"/>
          <w:sz w:val="24"/>
          <w:szCs w:val="24"/>
          <w:lang w:val="ka-GE"/>
        </w:rPr>
        <w:t>.</w:t>
      </w:r>
    </w:p>
    <w:p w14:paraId="52A8169D" w14:textId="77777777" w:rsidR="00134B4B" w:rsidRPr="00FC71D1" w:rsidRDefault="00134B4B" w:rsidP="008A1521">
      <w:pPr>
        <w:shd w:val="clear" w:color="auto" w:fill="FFFFFF"/>
        <w:spacing w:after="0" w:line="240" w:lineRule="auto"/>
        <w:jc w:val="both"/>
        <w:rPr>
          <w:rFonts w:ascii="Times New Roman" w:eastAsia="Times New Roman" w:hAnsi="Times New Roman" w:cs="Times New Roman"/>
          <w:color w:val="161616"/>
          <w:sz w:val="24"/>
          <w:szCs w:val="24"/>
          <w:lang w:val="ka-GE"/>
        </w:rPr>
      </w:pPr>
    </w:p>
    <w:p w14:paraId="4B84119B" w14:textId="6211096D" w:rsidR="008A1521" w:rsidRPr="00FC71D1" w:rsidRDefault="00134B4B" w:rsidP="008A1521">
      <w:pPr>
        <w:shd w:val="clear" w:color="auto" w:fill="FFFFFF"/>
        <w:spacing w:after="0" w:line="240" w:lineRule="auto"/>
        <w:jc w:val="both"/>
        <w:rPr>
          <w:rFonts w:ascii="Times New Roman" w:eastAsia="Times New Roman" w:hAnsi="Times New Roman" w:cs="Times New Roman"/>
          <w:b/>
          <w:bCs/>
          <w:color w:val="161616"/>
          <w:sz w:val="24"/>
          <w:szCs w:val="24"/>
          <w:lang w:val="ka-GE"/>
        </w:rPr>
      </w:pPr>
      <w:r w:rsidRPr="00FC71D1">
        <w:rPr>
          <w:rFonts w:ascii="Sylfaen" w:eastAsia="Times New Roman" w:hAnsi="Sylfaen" w:cs="Sylfaen"/>
          <w:b/>
          <w:bCs/>
          <w:color w:val="161616"/>
          <w:sz w:val="24"/>
          <w:szCs w:val="24"/>
          <w:lang w:val="ka-GE"/>
        </w:rPr>
        <w:t>შენახვის</w:t>
      </w:r>
      <w:r w:rsidRPr="00FC71D1">
        <w:rPr>
          <w:rFonts w:ascii="Times New Roman" w:eastAsia="Times New Roman" w:hAnsi="Times New Roman" w:cs="Times New Roman"/>
          <w:b/>
          <w:bCs/>
          <w:color w:val="161616"/>
          <w:sz w:val="24"/>
          <w:szCs w:val="24"/>
          <w:lang w:val="ka-GE"/>
        </w:rPr>
        <w:t xml:space="preserve"> </w:t>
      </w:r>
      <w:r w:rsidRPr="00FC71D1">
        <w:rPr>
          <w:rFonts w:ascii="Sylfaen" w:eastAsia="Times New Roman" w:hAnsi="Sylfaen" w:cs="Sylfaen"/>
          <w:b/>
          <w:bCs/>
          <w:color w:val="161616"/>
          <w:sz w:val="24"/>
          <w:szCs w:val="24"/>
          <w:lang w:val="ka-GE"/>
        </w:rPr>
        <w:t>ვადა</w:t>
      </w:r>
    </w:p>
    <w:p w14:paraId="24A43A7B" w14:textId="5D171CDE" w:rsidR="008A1521" w:rsidRPr="00FC71D1" w:rsidRDefault="002B092D" w:rsidP="008A1521">
      <w:pPr>
        <w:shd w:val="clear" w:color="auto" w:fill="FFFFFF"/>
        <w:spacing w:after="150" w:line="240" w:lineRule="auto"/>
        <w:jc w:val="both"/>
        <w:rPr>
          <w:rFonts w:ascii="Times New Roman" w:eastAsia="Times New Roman" w:hAnsi="Times New Roman" w:cs="Times New Roman"/>
          <w:color w:val="161616"/>
          <w:sz w:val="24"/>
          <w:szCs w:val="24"/>
          <w:lang w:val="ka-GE"/>
        </w:rPr>
      </w:pPr>
      <w:r w:rsidRPr="00FC71D1">
        <w:rPr>
          <w:rFonts w:ascii="Times New Roman" w:eastAsia="Times New Roman" w:hAnsi="Times New Roman" w:cs="Times New Roman"/>
          <w:color w:val="161616"/>
          <w:sz w:val="24"/>
          <w:szCs w:val="24"/>
          <w:lang w:val="ka-GE"/>
        </w:rPr>
        <w:t>3</w:t>
      </w:r>
      <w:r w:rsidR="008A1521" w:rsidRPr="00FC71D1">
        <w:rPr>
          <w:rFonts w:ascii="Times New Roman" w:eastAsia="Times New Roman" w:hAnsi="Times New Roman" w:cs="Times New Roman"/>
          <w:color w:val="161616"/>
          <w:sz w:val="24"/>
          <w:szCs w:val="24"/>
          <w:lang w:val="ka-GE"/>
        </w:rPr>
        <w:t xml:space="preserve"> </w:t>
      </w:r>
      <w:r w:rsidR="00134B4B" w:rsidRPr="00FC71D1">
        <w:rPr>
          <w:rFonts w:ascii="Sylfaen" w:eastAsia="Times New Roman" w:hAnsi="Sylfaen" w:cs="Sylfaen"/>
          <w:color w:val="161616"/>
          <w:sz w:val="24"/>
          <w:szCs w:val="24"/>
          <w:lang w:val="ka-GE"/>
        </w:rPr>
        <w:t>წელი</w:t>
      </w:r>
    </w:p>
    <w:p w14:paraId="4B644BFC" w14:textId="47F7C50D" w:rsidR="008A1521" w:rsidRPr="00FC71D1" w:rsidRDefault="00134B4B" w:rsidP="008A1521">
      <w:pPr>
        <w:shd w:val="clear" w:color="auto" w:fill="FFFFFF"/>
        <w:spacing w:after="0" w:line="240" w:lineRule="auto"/>
        <w:jc w:val="both"/>
        <w:rPr>
          <w:rFonts w:ascii="Times New Roman" w:eastAsia="Times New Roman" w:hAnsi="Times New Roman" w:cs="Times New Roman"/>
          <w:b/>
          <w:bCs/>
          <w:color w:val="161616"/>
          <w:sz w:val="24"/>
          <w:szCs w:val="24"/>
          <w:lang w:val="ka-GE"/>
        </w:rPr>
      </w:pPr>
      <w:r w:rsidRPr="00FC71D1">
        <w:rPr>
          <w:rFonts w:ascii="Sylfaen" w:eastAsia="Times New Roman" w:hAnsi="Sylfaen" w:cs="Sylfaen"/>
          <w:b/>
          <w:bCs/>
          <w:color w:val="161616"/>
          <w:sz w:val="24"/>
          <w:szCs w:val="24"/>
          <w:lang w:val="ka-GE"/>
        </w:rPr>
        <w:t>განსაკუთრებული</w:t>
      </w:r>
      <w:r w:rsidRPr="00FC71D1">
        <w:rPr>
          <w:rFonts w:ascii="Times New Roman" w:eastAsia="Times New Roman" w:hAnsi="Times New Roman" w:cs="Times New Roman"/>
          <w:b/>
          <w:bCs/>
          <w:color w:val="161616"/>
          <w:sz w:val="24"/>
          <w:szCs w:val="24"/>
          <w:lang w:val="ka-GE"/>
        </w:rPr>
        <w:t xml:space="preserve"> </w:t>
      </w:r>
      <w:r w:rsidRPr="00FC71D1">
        <w:rPr>
          <w:rFonts w:ascii="Sylfaen" w:eastAsia="Times New Roman" w:hAnsi="Sylfaen" w:cs="Sylfaen"/>
          <w:b/>
          <w:bCs/>
          <w:color w:val="161616"/>
          <w:sz w:val="24"/>
          <w:szCs w:val="24"/>
          <w:lang w:val="ka-GE"/>
        </w:rPr>
        <w:t>სიფრთხილის</w:t>
      </w:r>
      <w:r w:rsidRPr="00FC71D1">
        <w:rPr>
          <w:rFonts w:ascii="Times New Roman" w:eastAsia="Times New Roman" w:hAnsi="Times New Roman" w:cs="Times New Roman"/>
          <w:b/>
          <w:bCs/>
          <w:color w:val="161616"/>
          <w:sz w:val="24"/>
          <w:szCs w:val="24"/>
          <w:lang w:val="ka-GE"/>
        </w:rPr>
        <w:t xml:space="preserve"> </w:t>
      </w:r>
      <w:r w:rsidRPr="00FC71D1">
        <w:rPr>
          <w:rFonts w:ascii="Sylfaen" w:eastAsia="Times New Roman" w:hAnsi="Sylfaen" w:cs="Sylfaen"/>
          <w:b/>
          <w:bCs/>
          <w:color w:val="161616"/>
          <w:sz w:val="24"/>
          <w:szCs w:val="24"/>
          <w:lang w:val="ka-GE"/>
        </w:rPr>
        <w:t>ზომები</w:t>
      </w:r>
      <w:r w:rsidRPr="00FC71D1">
        <w:rPr>
          <w:rFonts w:ascii="Times New Roman" w:eastAsia="Times New Roman" w:hAnsi="Times New Roman" w:cs="Times New Roman"/>
          <w:b/>
          <w:bCs/>
          <w:color w:val="161616"/>
          <w:sz w:val="24"/>
          <w:szCs w:val="24"/>
          <w:lang w:val="ka-GE"/>
        </w:rPr>
        <w:t xml:space="preserve"> </w:t>
      </w:r>
      <w:r w:rsidRPr="00FC71D1">
        <w:rPr>
          <w:rFonts w:ascii="Sylfaen" w:eastAsia="Times New Roman" w:hAnsi="Sylfaen" w:cs="Sylfaen"/>
          <w:b/>
          <w:bCs/>
          <w:color w:val="161616"/>
          <w:sz w:val="24"/>
          <w:szCs w:val="24"/>
          <w:lang w:val="ka-GE"/>
        </w:rPr>
        <w:t>შენახვისას</w:t>
      </w:r>
    </w:p>
    <w:p w14:paraId="77C3D4B9" w14:textId="77777777" w:rsidR="00FC71D1" w:rsidRPr="00FC71D1" w:rsidRDefault="00FC71D1" w:rsidP="00FC71D1">
      <w:pPr>
        <w:spacing w:after="0" w:line="240" w:lineRule="auto"/>
        <w:ind w:right="-279"/>
        <w:jc w:val="both"/>
        <w:rPr>
          <w:rFonts w:ascii="Times New Roman" w:hAnsi="Times New Roman" w:cs="Times New Roman"/>
          <w:sz w:val="24"/>
          <w:szCs w:val="24"/>
          <w:lang w:val="ka-GE"/>
        </w:rPr>
      </w:pPr>
      <w:r w:rsidRPr="00FC71D1">
        <w:rPr>
          <w:rFonts w:ascii="Sylfaen" w:hAnsi="Sylfaen" w:cs="Sylfaen"/>
          <w:sz w:val="24"/>
          <w:szCs w:val="24"/>
          <w:lang w:val="ka-GE"/>
        </w:rPr>
        <w:t>შეინახეთ</w:t>
      </w:r>
      <w:r w:rsidRPr="00FC71D1">
        <w:rPr>
          <w:rFonts w:ascii="Times New Roman" w:hAnsi="Times New Roman" w:cs="Times New Roman"/>
          <w:sz w:val="24"/>
          <w:szCs w:val="24"/>
          <w:lang w:val="ka-GE"/>
        </w:rPr>
        <w:t xml:space="preserve"> 30°C-</w:t>
      </w:r>
      <w:r w:rsidRPr="00FC71D1">
        <w:rPr>
          <w:rFonts w:ascii="Sylfaen" w:hAnsi="Sylfaen" w:cs="Sylfaen"/>
          <w:sz w:val="24"/>
          <w:szCs w:val="24"/>
          <w:lang w:val="ka-GE"/>
        </w:rPr>
        <w:t>ზე</w:t>
      </w:r>
      <w:r w:rsidRPr="00FC71D1">
        <w:rPr>
          <w:rFonts w:ascii="Times New Roman" w:hAnsi="Times New Roman" w:cs="Times New Roman"/>
          <w:sz w:val="24"/>
          <w:szCs w:val="24"/>
          <w:lang w:val="ka-GE"/>
        </w:rPr>
        <w:t xml:space="preserve"> </w:t>
      </w:r>
      <w:r w:rsidRPr="00FC71D1">
        <w:rPr>
          <w:rFonts w:ascii="Sylfaen" w:hAnsi="Sylfaen" w:cs="Sylfaen"/>
          <w:sz w:val="24"/>
          <w:szCs w:val="24"/>
          <w:lang w:val="ka-GE"/>
        </w:rPr>
        <w:t>დაბალ</w:t>
      </w:r>
      <w:r w:rsidRPr="00FC71D1">
        <w:rPr>
          <w:rFonts w:ascii="Times New Roman" w:hAnsi="Times New Roman" w:cs="Times New Roman"/>
          <w:sz w:val="24"/>
          <w:szCs w:val="24"/>
          <w:lang w:val="ka-GE"/>
        </w:rPr>
        <w:t xml:space="preserve"> </w:t>
      </w:r>
      <w:r w:rsidRPr="00FC71D1">
        <w:rPr>
          <w:rFonts w:ascii="Sylfaen" w:hAnsi="Sylfaen" w:cs="Sylfaen"/>
          <w:sz w:val="24"/>
          <w:szCs w:val="24"/>
          <w:lang w:val="ka-GE"/>
        </w:rPr>
        <w:t>ტემპერატურაზე</w:t>
      </w:r>
      <w:r w:rsidRPr="00FC71D1">
        <w:rPr>
          <w:rFonts w:ascii="Times New Roman" w:hAnsi="Times New Roman" w:cs="Times New Roman"/>
          <w:sz w:val="24"/>
          <w:szCs w:val="24"/>
          <w:lang w:val="ka-GE"/>
        </w:rPr>
        <w:t xml:space="preserve">. </w:t>
      </w:r>
    </w:p>
    <w:p w14:paraId="2EC4A37C" w14:textId="219A04A7" w:rsidR="00FC71D1" w:rsidRPr="00FC71D1" w:rsidRDefault="00FC71D1" w:rsidP="00FC71D1">
      <w:pPr>
        <w:spacing w:after="0" w:line="240" w:lineRule="auto"/>
        <w:ind w:right="-279"/>
        <w:jc w:val="both"/>
        <w:rPr>
          <w:rFonts w:ascii="Times New Roman" w:hAnsi="Times New Roman" w:cs="Times New Roman"/>
          <w:sz w:val="24"/>
          <w:szCs w:val="24"/>
          <w:lang w:val="ka-GE"/>
        </w:rPr>
      </w:pPr>
      <w:r w:rsidRPr="00FC71D1">
        <w:rPr>
          <w:rFonts w:ascii="Sylfaen" w:hAnsi="Sylfaen" w:cs="Sylfaen"/>
          <w:sz w:val="24"/>
          <w:szCs w:val="24"/>
          <w:lang w:val="ka-GE"/>
        </w:rPr>
        <w:t>დაიცავით</w:t>
      </w:r>
      <w:r w:rsidRPr="00FC71D1">
        <w:rPr>
          <w:rFonts w:ascii="Times New Roman" w:hAnsi="Times New Roman" w:cs="Times New Roman"/>
          <w:sz w:val="24"/>
          <w:szCs w:val="24"/>
          <w:lang w:val="ka-GE"/>
        </w:rPr>
        <w:t xml:space="preserve"> </w:t>
      </w:r>
      <w:r w:rsidR="0081563E" w:rsidRPr="00FC71D1">
        <w:rPr>
          <w:rFonts w:ascii="Sylfaen" w:hAnsi="Sylfaen" w:cs="Sylfaen"/>
          <w:sz w:val="24"/>
          <w:szCs w:val="24"/>
          <w:lang w:val="ka-GE"/>
        </w:rPr>
        <w:t>სინათლისგან</w:t>
      </w:r>
      <w:r w:rsidRPr="00FC71D1">
        <w:rPr>
          <w:rFonts w:ascii="Times New Roman" w:hAnsi="Times New Roman" w:cs="Times New Roman"/>
          <w:sz w:val="24"/>
          <w:szCs w:val="24"/>
          <w:lang w:val="ka-GE"/>
        </w:rPr>
        <w:t xml:space="preserve"> </w:t>
      </w:r>
      <w:r w:rsidRPr="00FC71D1">
        <w:rPr>
          <w:rFonts w:ascii="Sylfaen" w:hAnsi="Sylfaen" w:cs="Sylfaen"/>
          <w:sz w:val="24"/>
          <w:szCs w:val="24"/>
          <w:lang w:val="ka-GE"/>
        </w:rPr>
        <w:t>და</w:t>
      </w:r>
      <w:r w:rsidRPr="00FC71D1">
        <w:rPr>
          <w:rFonts w:ascii="Times New Roman" w:hAnsi="Times New Roman" w:cs="Times New Roman"/>
          <w:sz w:val="24"/>
          <w:szCs w:val="24"/>
          <w:lang w:val="ka-GE"/>
        </w:rPr>
        <w:t xml:space="preserve"> </w:t>
      </w:r>
      <w:r w:rsidR="0081563E" w:rsidRPr="00FC71D1">
        <w:rPr>
          <w:rFonts w:ascii="Sylfaen" w:hAnsi="Sylfaen" w:cs="Sylfaen"/>
          <w:sz w:val="24"/>
          <w:szCs w:val="24"/>
          <w:lang w:val="ka-GE"/>
        </w:rPr>
        <w:t>ტენიანობისა</w:t>
      </w:r>
      <w:r w:rsidR="0081563E">
        <w:rPr>
          <w:rFonts w:ascii="Sylfaen" w:hAnsi="Sylfaen" w:cs="Sylfaen"/>
          <w:sz w:val="24"/>
          <w:szCs w:val="24"/>
          <w:lang w:val="ka-GE"/>
        </w:rPr>
        <w:t>გან</w:t>
      </w:r>
      <w:r w:rsidRPr="00FC71D1">
        <w:rPr>
          <w:rFonts w:ascii="Times New Roman" w:hAnsi="Times New Roman" w:cs="Times New Roman"/>
          <w:sz w:val="24"/>
          <w:szCs w:val="24"/>
          <w:lang w:val="ka-GE"/>
        </w:rPr>
        <w:t>.</w:t>
      </w:r>
    </w:p>
    <w:p w14:paraId="48C0A3A3" w14:textId="77777777" w:rsidR="00FC71D1" w:rsidRPr="00FC71D1" w:rsidRDefault="00FC71D1" w:rsidP="00FC71D1">
      <w:pPr>
        <w:spacing w:after="0" w:line="240" w:lineRule="auto"/>
        <w:ind w:right="-279"/>
        <w:jc w:val="both"/>
        <w:rPr>
          <w:rFonts w:ascii="Times New Roman" w:hAnsi="Times New Roman" w:cs="Times New Roman"/>
          <w:sz w:val="24"/>
          <w:szCs w:val="24"/>
          <w:lang w:val="ka-GE"/>
        </w:rPr>
      </w:pPr>
      <w:r w:rsidRPr="00FC71D1">
        <w:rPr>
          <w:rFonts w:ascii="Sylfaen" w:hAnsi="Sylfaen" w:cs="Sylfaen"/>
          <w:sz w:val="24"/>
          <w:szCs w:val="24"/>
          <w:lang w:val="ka-GE"/>
        </w:rPr>
        <w:t>შეინახეთ</w:t>
      </w:r>
      <w:r w:rsidRPr="00FC71D1">
        <w:rPr>
          <w:rFonts w:ascii="Times New Roman" w:hAnsi="Times New Roman" w:cs="Times New Roman"/>
          <w:sz w:val="24"/>
          <w:szCs w:val="24"/>
          <w:lang w:val="ka-GE"/>
        </w:rPr>
        <w:t xml:space="preserve"> </w:t>
      </w:r>
      <w:r w:rsidRPr="00FC71D1">
        <w:rPr>
          <w:rFonts w:ascii="Sylfaen" w:hAnsi="Sylfaen" w:cs="Sylfaen"/>
          <w:sz w:val="24"/>
          <w:szCs w:val="24"/>
          <w:lang w:val="ka-GE"/>
        </w:rPr>
        <w:t>ბავშვებისთვის</w:t>
      </w:r>
      <w:r w:rsidRPr="00FC71D1">
        <w:rPr>
          <w:rFonts w:ascii="Times New Roman" w:hAnsi="Times New Roman" w:cs="Times New Roman"/>
          <w:sz w:val="24"/>
          <w:szCs w:val="24"/>
          <w:lang w:val="ka-GE"/>
        </w:rPr>
        <w:t xml:space="preserve"> </w:t>
      </w:r>
      <w:r w:rsidRPr="00FC71D1">
        <w:rPr>
          <w:rFonts w:ascii="Sylfaen" w:hAnsi="Sylfaen" w:cs="Sylfaen"/>
          <w:sz w:val="24"/>
          <w:szCs w:val="24"/>
          <w:lang w:val="ka-GE"/>
        </w:rPr>
        <w:t>მიუწვდომელ</w:t>
      </w:r>
      <w:r w:rsidRPr="00FC71D1">
        <w:rPr>
          <w:rFonts w:ascii="Times New Roman" w:hAnsi="Times New Roman" w:cs="Times New Roman"/>
          <w:sz w:val="24"/>
          <w:szCs w:val="24"/>
          <w:lang w:val="ka-GE"/>
        </w:rPr>
        <w:t xml:space="preserve"> </w:t>
      </w:r>
      <w:r w:rsidRPr="00FC71D1">
        <w:rPr>
          <w:rFonts w:ascii="Sylfaen" w:hAnsi="Sylfaen" w:cs="Sylfaen"/>
          <w:sz w:val="24"/>
          <w:szCs w:val="24"/>
          <w:lang w:val="ka-GE"/>
        </w:rPr>
        <w:t>ადგილას</w:t>
      </w:r>
      <w:r w:rsidRPr="00FC71D1">
        <w:rPr>
          <w:rFonts w:ascii="Times New Roman" w:hAnsi="Times New Roman" w:cs="Times New Roman"/>
          <w:sz w:val="24"/>
          <w:szCs w:val="24"/>
          <w:lang w:val="ka-GE"/>
        </w:rPr>
        <w:t>.</w:t>
      </w:r>
    </w:p>
    <w:p w14:paraId="40912022" w14:textId="77777777" w:rsidR="00FC71D1" w:rsidRPr="00FC71D1" w:rsidRDefault="00FC71D1" w:rsidP="008A1521">
      <w:pPr>
        <w:shd w:val="clear" w:color="auto" w:fill="FFFFFF"/>
        <w:spacing w:after="0" w:line="240" w:lineRule="auto"/>
        <w:jc w:val="both"/>
        <w:rPr>
          <w:rFonts w:ascii="Times New Roman" w:eastAsia="Times New Roman" w:hAnsi="Times New Roman" w:cs="Times New Roman"/>
          <w:b/>
          <w:bCs/>
          <w:color w:val="161616"/>
          <w:sz w:val="24"/>
          <w:szCs w:val="24"/>
          <w:lang w:val="ka-GE"/>
        </w:rPr>
      </w:pPr>
    </w:p>
    <w:p w14:paraId="35124F4C" w14:textId="4CC5B8E0" w:rsidR="008A1521" w:rsidRPr="00FC71D1" w:rsidRDefault="00134B4B" w:rsidP="001462EF">
      <w:pPr>
        <w:shd w:val="clear" w:color="auto" w:fill="FFFFFF"/>
        <w:spacing w:after="0" w:line="240" w:lineRule="auto"/>
        <w:jc w:val="both"/>
        <w:rPr>
          <w:rFonts w:ascii="Times New Roman" w:eastAsia="Times New Roman" w:hAnsi="Times New Roman" w:cs="Times New Roman"/>
          <w:b/>
          <w:bCs/>
          <w:color w:val="161616"/>
          <w:sz w:val="24"/>
          <w:szCs w:val="24"/>
          <w:lang w:val="ka-GE"/>
        </w:rPr>
      </w:pPr>
      <w:r w:rsidRPr="00FC71D1">
        <w:rPr>
          <w:rFonts w:ascii="Sylfaen" w:eastAsia="Times New Roman" w:hAnsi="Sylfaen" w:cs="Sylfaen"/>
          <w:b/>
          <w:bCs/>
          <w:color w:val="161616"/>
          <w:sz w:val="24"/>
          <w:szCs w:val="24"/>
          <w:lang w:val="ka-GE"/>
        </w:rPr>
        <w:t>შეფუთვა</w:t>
      </w:r>
    </w:p>
    <w:p w14:paraId="4FE7C0C6" w14:textId="717211B3" w:rsidR="00134B4B" w:rsidRPr="00FC71D1" w:rsidRDefault="00134B4B" w:rsidP="001462EF">
      <w:pPr>
        <w:shd w:val="clear" w:color="auto" w:fill="FFFFFF"/>
        <w:spacing w:after="0" w:line="240" w:lineRule="auto"/>
        <w:jc w:val="both"/>
        <w:rPr>
          <w:rFonts w:ascii="Times New Roman" w:hAnsi="Times New Roman" w:cs="Times New Roman"/>
          <w:sz w:val="24"/>
          <w:szCs w:val="24"/>
          <w:lang w:val="ka-GE"/>
        </w:rPr>
      </w:pPr>
      <w:r w:rsidRPr="00FC71D1">
        <w:rPr>
          <w:rFonts w:ascii="Sylfaen" w:eastAsia="Times New Roman" w:hAnsi="Sylfaen" w:cs="Sylfaen"/>
          <w:color w:val="161616"/>
          <w:sz w:val="24"/>
          <w:szCs w:val="24"/>
          <w:lang w:val="ka-GE"/>
        </w:rPr>
        <w:t>ბისოპროლოლი</w:t>
      </w:r>
      <w:r w:rsidRPr="00FC71D1">
        <w:rPr>
          <w:rFonts w:ascii="Times New Roman" w:eastAsia="Times New Roman" w:hAnsi="Times New Roman" w:cs="Times New Roman"/>
          <w:color w:val="161616"/>
          <w:sz w:val="24"/>
          <w:szCs w:val="24"/>
          <w:lang w:val="ka-GE"/>
        </w:rPr>
        <w:t xml:space="preserve">-2.5: </w:t>
      </w:r>
      <w:r w:rsidRPr="00FC71D1">
        <w:rPr>
          <w:rFonts w:ascii="Sylfaen" w:eastAsia="Times New Roman" w:hAnsi="Sylfaen" w:cs="Sylfaen"/>
          <w:color w:val="161616"/>
          <w:sz w:val="24"/>
          <w:szCs w:val="24"/>
          <w:lang w:val="ka-GE"/>
        </w:rPr>
        <w:t>თითოეული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ყუთი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შეიცავს</w:t>
      </w:r>
      <w:r w:rsidRPr="00FC71D1">
        <w:rPr>
          <w:rFonts w:ascii="Times New Roman" w:eastAsia="Times New Roman" w:hAnsi="Times New Roman" w:cs="Times New Roman"/>
          <w:color w:val="161616"/>
          <w:sz w:val="24"/>
          <w:szCs w:val="24"/>
          <w:lang w:val="ka-GE"/>
        </w:rPr>
        <w:t xml:space="preserve"> 4x14 </w:t>
      </w:r>
      <w:r w:rsidRPr="00FC71D1">
        <w:rPr>
          <w:rFonts w:ascii="Sylfaen" w:eastAsia="Times New Roman" w:hAnsi="Sylfaen" w:cs="Sylfaen"/>
          <w:color w:val="161616"/>
          <w:sz w:val="24"/>
          <w:szCs w:val="24"/>
          <w:lang w:val="ka-GE"/>
        </w:rPr>
        <w:t>ტაბლეტს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ბლისტერში</w:t>
      </w:r>
      <w:r w:rsidRPr="00FC71D1">
        <w:rPr>
          <w:rFonts w:ascii="Times New Roman" w:hAnsi="Times New Roman" w:cs="Times New Roman"/>
          <w:sz w:val="24"/>
          <w:szCs w:val="24"/>
          <w:lang w:val="ka-GE"/>
        </w:rPr>
        <w:t xml:space="preserve"> </w:t>
      </w:r>
    </w:p>
    <w:p w14:paraId="1A78E8E2" w14:textId="10D76015" w:rsidR="00187841" w:rsidRPr="00FC71D1" w:rsidRDefault="00134B4B" w:rsidP="001462EF">
      <w:pPr>
        <w:shd w:val="clear" w:color="auto" w:fill="FFFFFF"/>
        <w:spacing w:after="0" w:line="240" w:lineRule="auto"/>
        <w:jc w:val="both"/>
        <w:rPr>
          <w:rFonts w:ascii="Times New Roman" w:eastAsia="Times New Roman" w:hAnsi="Times New Roman" w:cs="Times New Roman"/>
          <w:color w:val="161616"/>
          <w:sz w:val="24"/>
          <w:szCs w:val="24"/>
          <w:lang w:val="ka-GE"/>
        </w:rPr>
      </w:pPr>
      <w:r w:rsidRPr="00FC71D1">
        <w:rPr>
          <w:rFonts w:ascii="Sylfaen" w:eastAsia="Times New Roman" w:hAnsi="Sylfaen" w:cs="Sylfaen"/>
          <w:color w:val="161616"/>
          <w:sz w:val="24"/>
          <w:szCs w:val="24"/>
          <w:lang w:val="ka-GE"/>
        </w:rPr>
        <w:t>ბისოპროლოლი</w:t>
      </w:r>
      <w:r w:rsidRPr="00FC71D1">
        <w:rPr>
          <w:rFonts w:ascii="Times New Roman" w:eastAsia="Times New Roman" w:hAnsi="Times New Roman" w:cs="Times New Roman"/>
          <w:color w:val="161616"/>
          <w:sz w:val="24"/>
          <w:szCs w:val="24"/>
          <w:lang w:val="ka-GE"/>
        </w:rPr>
        <w:t xml:space="preserve">-5: </w:t>
      </w:r>
      <w:r w:rsidRPr="00FC71D1">
        <w:rPr>
          <w:rFonts w:ascii="Sylfaen" w:eastAsia="Times New Roman" w:hAnsi="Sylfaen" w:cs="Sylfaen"/>
          <w:color w:val="161616"/>
          <w:sz w:val="24"/>
          <w:szCs w:val="24"/>
          <w:lang w:val="ka-GE"/>
        </w:rPr>
        <w:t>თითოეული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ყუთი</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შეიცავს</w:t>
      </w:r>
      <w:r w:rsidRPr="00FC71D1">
        <w:rPr>
          <w:rFonts w:ascii="Times New Roman" w:eastAsia="Times New Roman" w:hAnsi="Times New Roman" w:cs="Times New Roman"/>
          <w:color w:val="161616"/>
          <w:sz w:val="24"/>
          <w:szCs w:val="24"/>
          <w:lang w:val="ka-GE"/>
        </w:rPr>
        <w:t xml:space="preserve"> 3x14 </w:t>
      </w:r>
      <w:r w:rsidRPr="00FC71D1">
        <w:rPr>
          <w:rFonts w:ascii="Sylfaen" w:eastAsia="Times New Roman" w:hAnsi="Sylfaen" w:cs="Sylfaen"/>
          <w:color w:val="161616"/>
          <w:sz w:val="24"/>
          <w:szCs w:val="24"/>
          <w:lang w:val="ka-GE"/>
        </w:rPr>
        <w:t>ტაბლეტს</w:t>
      </w:r>
      <w:r w:rsidRPr="00FC71D1">
        <w:rPr>
          <w:rFonts w:ascii="Times New Roman" w:eastAsia="Times New Roman" w:hAnsi="Times New Roman" w:cs="Times New Roman"/>
          <w:color w:val="161616"/>
          <w:sz w:val="24"/>
          <w:szCs w:val="24"/>
          <w:lang w:val="ka-GE"/>
        </w:rPr>
        <w:t xml:space="preserve"> </w:t>
      </w:r>
      <w:r w:rsidRPr="00FC71D1">
        <w:rPr>
          <w:rFonts w:ascii="Sylfaen" w:eastAsia="Times New Roman" w:hAnsi="Sylfaen" w:cs="Sylfaen"/>
          <w:color w:val="161616"/>
          <w:sz w:val="24"/>
          <w:szCs w:val="24"/>
          <w:lang w:val="ka-GE"/>
        </w:rPr>
        <w:t>ბლისტერში</w:t>
      </w:r>
      <w:r w:rsidR="00187841" w:rsidRPr="00FC71D1">
        <w:rPr>
          <w:rFonts w:ascii="Times New Roman" w:eastAsia="Times New Roman" w:hAnsi="Times New Roman" w:cs="Times New Roman"/>
          <w:color w:val="161616"/>
          <w:sz w:val="24"/>
          <w:szCs w:val="24"/>
          <w:lang w:val="ka-GE"/>
        </w:rPr>
        <w:t>.</w:t>
      </w:r>
    </w:p>
    <w:p w14:paraId="2B8AEA83" w14:textId="77777777" w:rsidR="00187841" w:rsidRPr="00FC71D1" w:rsidRDefault="00187841" w:rsidP="00187841">
      <w:pPr>
        <w:shd w:val="clear" w:color="auto" w:fill="FFFFFF"/>
        <w:spacing w:after="0" w:line="240" w:lineRule="auto"/>
        <w:jc w:val="both"/>
        <w:rPr>
          <w:rFonts w:ascii="Times New Roman" w:eastAsia="Times New Roman" w:hAnsi="Times New Roman" w:cs="Times New Roman"/>
          <w:color w:val="161616"/>
          <w:sz w:val="24"/>
          <w:szCs w:val="24"/>
          <w:lang w:val="ka-GE"/>
        </w:rPr>
      </w:pPr>
    </w:p>
    <w:p w14:paraId="244D18B8" w14:textId="77777777" w:rsidR="001462EF" w:rsidRPr="001462EF" w:rsidRDefault="00E74513" w:rsidP="001462EF">
      <w:pPr>
        <w:shd w:val="clear" w:color="auto" w:fill="FFFFFF"/>
        <w:spacing w:after="0" w:line="240" w:lineRule="auto"/>
        <w:jc w:val="both"/>
        <w:rPr>
          <w:rFonts w:ascii="Sylfaen" w:eastAsia="Times New Roman" w:hAnsi="Sylfaen" w:cs="Arial"/>
          <w:b/>
          <w:bCs/>
          <w:color w:val="161616"/>
          <w:sz w:val="24"/>
          <w:szCs w:val="24"/>
          <w:lang w:val="ka-GE"/>
        </w:rPr>
      </w:pPr>
      <w:r w:rsidRPr="001462EF">
        <w:rPr>
          <w:rFonts w:ascii="Sylfaen" w:eastAsia="Times New Roman" w:hAnsi="Sylfaen" w:cs="Arial"/>
          <w:b/>
          <w:bCs/>
          <w:color w:val="161616"/>
          <w:sz w:val="24"/>
          <w:szCs w:val="24"/>
          <w:lang w:val="ka-GE"/>
        </w:rPr>
        <w:t>გაცემ</w:t>
      </w:r>
      <w:r w:rsidR="001462EF" w:rsidRPr="001462EF">
        <w:rPr>
          <w:rFonts w:ascii="Sylfaen" w:eastAsia="Times New Roman" w:hAnsi="Sylfaen" w:cs="Arial"/>
          <w:b/>
          <w:bCs/>
          <w:color w:val="161616"/>
          <w:sz w:val="24"/>
          <w:szCs w:val="24"/>
          <w:lang w:val="ka-GE"/>
        </w:rPr>
        <w:t>ის წესი</w:t>
      </w:r>
      <w:r w:rsidRPr="001462EF">
        <w:rPr>
          <w:rFonts w:ascii="Sylfaen" w:eastAsia="Times New Roman" w:hAnsi="Sylfaen" w:cs="Arial"/>
          <w:b/>
          <w:bCs/>
          <w:color w:val="161616"/>
          <w:sz w:val="24"/>
          <w:szCs w:val="24"/>
          <w:lang w:val="ka-GE"/>
        </w:rPr>
        <w:t>:</w:t>
      </w:r>
      <w:r w:rsidRPr="001462EF">
        <w:rPr>
          <w:rFonts w:eastAsia="Times New Roman" w:cs="Arial"/>
          <w:b/>
          <w:bCs/>
          <w:color w:val="161616"/>
          <w:sz w:val="24"/>
          <w:szCs w:val="24"/>
          <w:lang w:val="ka-GE"/>
        </w:rPr>
        <w:t xml:space="preserve"> </w:t>
      </w:r>
    </w:p>
    <w:p w14:paraId="29450A42" w14:textId="3EB72957" w:rsidR="00E74513" w:rsidRPr="00E74513" w:rsidRDefault="00E74513" w:rsidP="001462EF">
      <w:pPr>
        <w:shd w:val="clear" w:color="auto" w:fill="FFFFFF"/>
        <w:spacing w:after="0" w:line="240" w:lineRule="auto"/>
        <w:jc w:val="both"/>
        <w:rPr>
          <w:rFonts w:ascii="Sylfaen" w:eastAsia="Times New Roman" w:hAnsi="Sylfaen" w:cs="Sylfaen"/>
          <w:color w:val="161616"/>
          <w:sz w:val="24"/>
          <w:szCs w:val="24"/>
          <w:lang w:val="ka-GE"/>
        </w:rPr>
      </w:pPr>
      <w:r>
        <w:rPr>
          <w:rFonts w:ascii="Sylfaen" w:eastAsia="Times New Roman" w:hAnsi="Sylfaen" w:cs="Arial"/>
          <w:color w:val="161616"/>
          <w:sz w:val="24"/>
          <w:szCs w:val="24"/>
          <w:lang w:val="ka-GE"/>
        </w:rPr>
        <w:t xml:space="preserve">ფარმაცევტული პროდუქტის ჯგუფი </w:t>
      </w:r>
      <w:r w:rsidRPr="00D92D33">
        <w:rPr>
          <w:rFonts w:ascii="Sylfaen" w:eastAsia="Times New Roman" w:hAnsi="Sylfaen" w:cs="Arial"/>
          <w:color w:val="161616"/>
          <w:sz w:val="24"/>
          <w:szCs w:val="24"/>
          <w:lang w:val="ka-GE"/>
        </w:rPr>
        <w:t>II</w:t>
      </w:r>
      <w:r w:rsidR="00FC71D1" w:rsidRPr="00D92D33">
        <w:rPr>
          <w:rFonts w:ascii="Sylfaen" w:eastAsia="Times New Roman" w:hAnsi="Sylfaen" w:cs="Arial"/>
          <w:color w:val="161616"/>
          <w:sz w:val="24"/>
          <w:szCs w:val="24"/>
          <w:lang w:val="ka-GE"/>
        </w:rPr>
        <w:t>,</w:t>
      </w:r>
      <w:r w:rsidRPr="00D92D33">
        <w:rPr>
          <w:rFonts w:ascii="Sylfaen" w:eastAsia="Times New Roman" w:hAnsi="Sylfaen" w:cs="Arial"/>
          <w:color w:val="161616"/>
          <w:sz w:val="24"/>
          <w:szCs w:val="24"/>
          <w:lang w:val="ka-GE"/>
        </w:rPr>
        <w:t xml:space="preserve"> </w:t>
      </w:r>
      <w:r>
        <w:rPr>
          <w:rFonts w:ascii="Sylfaen" w:eastAsia="Times New Roman" w:hAnsi="Sylfaen" w:cs="Arial"/>
          <w:color w:val="161616"/>
          <w:sz w:val="24"/>
          <w:szCs w:val="24"/>
          <w:lang w:val="ka-GE"/>
        </w:rPr>
        <w:t xml:space="preserve">გაიცემა </w:t>
      </w:r>
      <w:r w:rsidR="00FC71D1">
        <w:rPr>
          <w:rFonts w:ascii="Sylfaen" w:eastAsia="Times New Roman" w:hAnsi="Sylfaen" w:cs="Arial"/>
          <w:color w:val="161616"/>
          <w:sz w:val="24"/>
          <w:szCs w:val="24"/>
          <w:lang w:val="ka-GE"/>
        </w:rPr>
        <w:t xml:space="preserve">ფორმა </w:t>
      </w:r>
      <w:r w:rsidR="00FC71D1" w:rsidRPr="00D92D33">
        <w:rPr>
          <w:rFonts w:ascii="Sylfaen" w:eastAsia="Times New Roman" w:hAnsi="Sylfaen" w:cs="Arial"/>
          <w:color w:val="161616"/>
          <w:sz w:val="24"/>
          <w:szCs w:val="24"/>
          <w:lang w:val="ka-GE"/>
        </w:rPr>
        <w:t xml:space="preserve">№3 </w:t>
      </w:r>
      <w:r>
        <w:rPr>
          <w:rFonts w:ascii="Sylfaen" w:eastAsia="Times New Roman" w:hAnsi="Sylfaen" w:cs="Arial"/>
          <w:color w:val="161616"/>
          <w:sz w:val="24"/>
          <w:szCs w:val="24"/>
          <w:lang w:val="ka-GE"/>
        </w:rPr>
        <w:t>რეცეპტით.</w:t>
      </w:r>
    </w:p>
    <w:p w14:paraId="0B9EAD72" w14:textId="77777777" w:rsidR="001462EF" w:rsidRDefault="001462EF" w:rsidP="001462EF">
      <w:pPr>
        <w:shd w:val="clear" w:color="auto" w:fill="FFFFFF"/>
        <w:spacing w:after="0" w:line="20" w:lineRule="atLeast"/>
        <w:jc w:val="both"/>
        <w:rPr>
          <w:rFonts w:ascii="Sylfaen" w:eastAsia="Times New Roman" w:hAnsi="Sylfaen" w:cs="Arial"/>
          <w:b/>
          <w:bCs/>
          <w:color w:val="161616"/>
          <w:sz w:val="24"/>
          <w:szCs w:val="24"/>
          <w:lang w:val="ka-GE"/>
        </w:rPr>
      </w:pPr>
    </w:p>
    <w:p w14:paraId="7456A261" w14:textId="2BD453C6" w:rsidR="002B092D" w:rsidRPr="001462EF" w:rsidRDefault="001462EF" w:rsidP="001462EF">
      <w:pPr>
        <w:shd w:val="clear" w:color="auto" w:fill="FFFFFF"/>
        <w:spacing w:after="0" w:line="20" w:lineRule="atLeast"/>
        <w:jc w:val="both"/>
        <w:rPr>
          <w:rFonts w:ascii="Sylfaen" w:eastAsia="Times New Roman" w:hAnsi="Sylfaen" w:cs="Arial"/>
          <w:b/>
          <w:bCs/>
          <w:color w:val="161616"/>
          <w:sz w:val="24"/>
          <w:szCs w:val="24"/>
          <w:lang w:val="ka-GE"/>
        </w:rPr>
      </w:pPr>
      <w:r w:rsidRPr="001462EF">
        <w:rPr>
          <w:rFonts w:ascii="Sylfaen" w:eastAsia="Times New Roman" w:hAnsi="Sylfaen" w:cs="Arial"/>
          <w:b/>
          <w:bCs/>
          <w:color w:val="161616"/>
          <w:sz w:val="24"/>
          <w:szCs w:val="24"/>
          <w:lang w:val="ka-GE"/>
        </w:rPr>
        <w:t>მწარმოებელი:</w:t>
      </w:r>
    </w:p>
    <w:p w14:paraId="5F602A9B" w14:textId="77777777" w:rsidR="008A1521" w:rsidRPr="00FC71D1" w:rsidRDefault="00187841" w:rsidP="001462EF">
      <w:pPr>
        <w:shd w:val="clear" w:color="auto" w:fill="FFFFFF"/>
        <w:spacing w:after="0" w:line="20" w:lineRule="atLeast"/>
        <w:jc w:val="both"/>
        <w:rPr>
          <w:rFonts w:ascii="Times New Roman" w:eastAsia="Times New Roman" w:hAnsi="Times New Roman" w:cs="Times New Roman"/>
          <w:b/>
          <w:color w:val="161616"/>
          <w:sz w:val="24"/>
          <w:szCs w:val="24"/>
          <w:lang w:val="ka-GE"/>
        </w:rPr>
      </w:pPr>
      <w:r w:rsidRPr="00FC71D1">
        <w:rPr>
          <w:rFonts w:ascii="Times New Roman" w:eastAsia="Times New Roman" w:hAnsi="Times New Roman" w:cs="Times New Roman"/>
          <w:b/>
          <w:color w:val="161616"/>
          <w:sz w:val="24"/>
          <w:szCs w:val="24"/>
          <w:lang w:val="ka-GE"/>
        </w:rPr>
        <w:t>DRUG INTERNATIONAL LIMITED</w:t>
      </w:r>
    </w:p>
    <w:p w14:paraId="3D223A5F" w14:textId="7269F948" w:rsidR="006858C9" w:rsidRDefault="00134B4B" w:rsidP="001462EF">
      <w:pPr>
        <w:spacing w:after="0" w:line="20" w:lineRule="atLeast"/>
        <w:jc w:val="both"/>
        <w:rPr>
          <w:rFonts w:ascii="Sylfaen" w:eastAsia="Times New Roman" w:hAnsi="Sylfaen" w:cs="Sylfaen"/>
          <w:color w:val="161616"/>
          <w:sz w:val="24"/>
          <w:szCs w:val="24"/>
        </w:rPr>
      </w:pPr>
      <w:bookmarkStart w:id="0" w:name="companyDetails"/>
      <w:bookmarkEnd w:id="0"/>
      <w:proofErr w:type="spellStart"/>
      <w:r w:rsidRPr="00134B4B">
        <w:rPr>
          <w:rFonts w:ascii="Sylfaen" w:eastAsia="Times New Roman" w:hAnsi="Sylfaen" w:cs="Sylfaen"/>
          <w:color w:val="161616"/>
          <w:sz w:val="24"/>
          <w:szCs w:val="24"/>
        </w:rPr>
        <w:t>ტანგი</w:t>
      </w:r>
      <w:proofErr w:type="spellEnd"/>
      <w:r w:rsidRPr="00134B4B">
        <w:rPr>
          <w:rFonts w:ascii="Arial" w:eastAsia="Times New Roman" w:hAnsi="Arial" w:cs="Arial"/>
          <w:color w:val="161616"/>
          <w:sz w:val="24"/>
          <w:szCs w:val="24"/>
        </w:rPr>
        <w:t xml:space="preserve">, </w:t>
      </w:r>
      <w:proofErr w:type="spellStart"/>
      <w:r w:rsidRPr="00134B4B">
        <w:rPr>
          <w:rFonts w:ascii="Sylfaen" w:eastAsia="Times New Roman" w:hAnsi="Sylfaen" w:cs="Sylfaen"/>
          <w:color w:val="161616"/>
          <w:sz w:val="24"/>
          <w:szCs w:val="24"/>
        </w:rPr>
        <w:t>ღაზიპური</w:t>
      </w:r>
      <w:proofErr w:type="spellEnd"/>
      <w:r w:rsidRPr="00134B4B">
        <w:rPr>
          <w:rFonts w:ascii="Arial" w:eastAsia="Times New Roman" w:hAnsi="Arial" w:cs="Arial"/>
          <w:color w:val="161616"/>
          <w:sz w:val="24"/>
          <w:szCs w:val="24"/>
        </w:rPr>
        <w:t xml:space="preserve">, </w:t>
      </w:r>
      <w:proofErr w:type="spellStart"/>
      <w:r w:rsidRPr="00134B4B">
        <w:rPr>
          <w:rFonts w:ascii="Sylfaen" w:eastAsia="Times New Roman" w:hAnsi="Sylfaen" w:cs="Sylfaen"/>
          <w:color w:val="161616"/>
          <w:sz w:val="24"/>
          <w:szCs w:val="24"/>
        </w:rPr>
        <w:t>ბანგლადეში</w:t>
      </w:r>
      <w:proofErr w:type="spellEnd"/>
      <w:r w:rsidR="00F75E04">
        <w:rPr>
          <w:rFonts w:ascii="Sylfaen" w:eastAsia="Times New Roman" w:hAnsi="Sylfaen" w:cs="Sylfaen"/>
          <w:color w:val="161616"/>
          <w:sz w:val="24"/>
          <w:szCs w:val="24"/>
        </w:rPr>
        <w:t>.</w:t>
      </w:r>
    </w:p>
    <w:p w14:paraId="50188862" w14:textId="77777777" w:rsidR="00F75E04" w:rsidRDefault="00F75E04" w:rsidP="001462EF">
      <w:pPr>
        <w:spacing w:after="0" w:line="20" w:lineRule="atLeast"/>
        <w:jc w:val="both"/>
        <w:rPr>
          <w:rFonts w:ascii="Sylfaen" w:eastAsia="Times New Roman" w:hAnsi="Sylfaen" w:cs="Sylfaen"/>
          <w:color w:val="161616"/>
          <w:sz w:val="24"/>
          <w:szCs w:val="24"/>
        </w:rPr>
      </w:pPr>
    </w:p>
    <w:p w14:paraId="02C8E619" w14:textId="77777777" w:rsidR="00F75E04" w:rsidRDefault="00F75E04" w:rsidP="001462EF">
      <w:pPr>
        <w:spacing w:after="0" w:line="20" w:lineRule="atLeast"/>
        <w:jc w:val="both"/>
        <w:rPr>
          <w:rFonts w:ascii="Sylfaen" w:eastAsia="Times New Roman" w:hAnsi="Sylfaen" w:cs="Sylfaen"/>
          <w:color w:val="161616"/>
          <w:sz w:val="24"/>
          <w:szCs w:val="24"/>
        </w:rPr>
      </w:pPr>
    </w:p>
    <w:p w14:paraId="7A8FB6C5" w14:textId="77777777" w:rsidR="00F75E04" w:rsidRDefault="00F75E04" w:rsidP="001462EF">
      <w:pPr>
        <w:spacing w:after="0" w:line="20" w:lineRule="atLeast"/>
        <w:jc w:val="both"/>
        <w:rPr>
          <w:rFonts w:ascii="Sylfaen" w:eastAsia="Times New Roman" w:hAnsi="Sylfaen" w:cs="Sylfaen"/>
          <w:color w:val="161616"/>
          <w:sz w:val="24"/>
          <w:szCs w:val="24"/>
        </w:rPr>
      </w:pPr>
    </w:p>
    <w:sectPr w:rsidR="00F75E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A4F9C"/>
    <w:multiLevelType w:val="multilevel"/>
    <w:tmpl w:val="A1802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913C0"/>
    <w:multiLevelType w:val="hybridMultilevel"/>
    <w:tmpl w:val="CC94C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F17753"/>
    <w:multiLevelType w:val="multilevel"/>
    <w:tmpl w:val="D5E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C003C6"/>
    <w:multiLevelType w:val="multilevel"/>
    <w:tmpl w:val="097AF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102F31"/>
    <w:multiLevelType w:val="hybridMultilevel"/>
    <w:tmpl w:val="C6E28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7964886">
    <w:abstractNumId w:val="2"/>
  </w:num>
  <w:num w:numId="2" w16cid:durableId="364258131">
    <w:abstractNumId w:val="0"/>
  </w:num>
  <w:num w:numId="3" w16cid:durableId="1660692003">
    <w:abstractNumId w:val="3"/>
  </w:num>
  <w:num w:numId="4" w16cid:durableId="430471346">
    <w:abstractNumId w:val="1"/>
  </w:num>
  <w:num w:numId="5" w16cid:durableId="17698075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45C"/>
    <w:rsid w:val="00002594"/>
    <w:rsid w:val="000223E9"/>
    <w:rsid w:val="00074FFD"/>
    <w:rsid w:val="000D62D0"/>
    <w:rsid w:val="00104E5E"/>
    <w:rsid w:val="00134B4B"/>
    <w:rsid w:val="001462EF"/>
    <w:rsid w:val="00187841"/>
    <w:rsid w:val="00191A94"/>
    <w:rsid w:val="001B365E"/>
    <w:rsid w:val="002B092D"/>
    <w:rsid w:val="003A5D9A"/>
    <w:rsid w:val="00406964"/>
    <w:rsid w:val="00422F9E"/>
    <w:rsid w:val="00435678"/>
    <w:rsid w:val="004702D9"/>
    <w:rsid w:val="0048014F"/>
    <w:rsid w:val="0049371A"/>
    <w:rsid w:val="004D717F"/>
    <w:rsid w:val="004F3A30"/>
    <w:rsid w:val="0050003B"/>
    <w:rsid w:val="005062EB"/>
    <w:rsid w:val="00571C4F"/>
    <w:rsid w:val="00583046"/>
    <w:rsid w:val="005C7389"/>
    <w:rsid w:val="00623DB5"/>
    <w:rsid w:val="00656A3C"/>
    <w:rsid w:val="00660471"/>
    <w:rsid w:val="00674F63"/>
    <w:rsid w:val="006858C9"/>
    <w:rsid w:val="00732BAD"/>
    <w:rsid w:val="007C6D60"/>
    <w:rsid w:val="007C6E56"/>
    <w:rsid w:val="007D1CC3"/>
    <w:rsid w:val="007F4C9C"/>
    <w:rsid w:val="0081563E"/>
    <w:rsid w:val="008517F7"/>
    <w:rsid w:val="008578F8"/>
    <w:rsid w:val="008A1521"/>
    <w:rsid w:val="008C221E"/>
    <w:rsid w:val="008C4EAA"/>
    <w:rsid w:val="009156C2"/>
    <w:rsid w:val="00933F32"/>
    <w:rsid w:val="009A0367"/>
    <w:rsid w:val="009A32C2"/>
    <w:rsid w:val="009B52B4"/>
    <w:rsid w:val="009B6DBD"/>
    <w:rsid w:val="00A44D02"/>
    <w:rsid w:val="00AC162B"/>
    <w:rsid w:val="00BC0C80"/>
    <w:rsid w:val="00C07BF1"/>
    <w:rsid w:val="00C94B25"/>
    <w:rsid w:val="00D1185F"/>
    <w:rsid w:val="00D371F7"/>
    <w:rsid w:val="00D50F92"/>
    <w:rsid w:val="00D92D33"/>
    <w:rsid w:val="00DA69AC"/>
    <w:rsid w:val="00E266CE"/>
    <w:rsid w:val="00E43F7B"/>
    <w:rsid w:val="00E457D9"/>
    <w:rsid w:val="00E611C5"/>
    <w:rsid w:val="00E74513"/>
    <w:rsid w:val="00E74A8A"/>
    <w:rsid w:val="00EB5534"/>
    <w:rsid w:val="00EC145C"/>
    <w:rsid w:val="00F62057"/>
    <w:rsid w:val="00F75E04"/>
    <w:rsid w:val="00FC1FBB"/>
    <w:rsid w:val="00FC71D1"/>
    <w:rsid w:val="00FE4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A7916"/>
  <w15:chartTrackingRefBased/>
  <w15:docId w15:val="{F7F6F64A-9DF3-4F38-BCF9-7C5560EFF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92D"/>
    <w:pPr>
      <w:autoSpaceDE w:val="0"/>
      <w:autoSpaceDN w:val="0"/>
      <w:adjustRightInd w:val="0"/>
      <w:spacing w:after="0" w:line="240" w:lineRule="auto"/>
    </w:pPr>
    <w:rPr>
      <w:rFonts w:ascii="Arial" w:eastAsiaTheme="minorEastAsia" w:hAnsi="Arial" w:cs="Arial"/>
      <w:color w:val="000000"/>
      <w:sz w:val="24"/>
      <w:szCs w:val="24"/>
    </w:rPr>
  </w:style>
  <w:style w:type="paragraph" w:styleId="ListParagraph">
    <w:name w:val="List Paragraph"/>
    <w:basedOn w:val="Normal"/>
    <w:uiPriority w:val="34"/>
    <w:qFormat/>
    <w:rsid w:val="00E43F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867815">
      <w:bodyDiv w:val="1"/>
      <w:marLeft w:val="0"/>
      <w:marRight w:val="0"/>
      <w:marTop w:val="0"/>
      <w:marBottom w:val="0"/>
      <w:divBdr>
        <w:top w:val="none" w:sz="0" w:space="0" w:color="auto"/>
        <w:left w:val="none" w:sz="0" w:space="0" w:color="auto"/>
        <w:bottom w:val="none" w:sz="0" w:space="0" w:color="auto"/>
        <w:right w:val="none" w:sz="0" w:space="0" w:color="auto"/>
      </w:divBdr>
    </w:div>
    <w:div w:id="764350983">
      <w:bodyDiv w:val="1"/>
      <w:marLeft w:val="0"/>
      <w:marRight w:val="0"/>
      <w:marTop w:val="0"/>
      <w:marBottom w:val="0"/>
      <w:divBdr>
        <w:top w:val="none" w:sz="0" w:space="0" w:color="auto"/>
        <w:left w:val="none" w:sz="0" w:space="0" w:color="auto"/>
        <w:bottom w:val="none" w:sz="0" w:space="0" w:color="auto"/>
        <w:right w:val="none" w:sz="0" w:space="0" w:color="auto"/>
      </w:divBdr>
      <w:divsChild>
        <w:div w:id="152071010">
          <w:marLeft w:val="0"/>
          <w:marRight w:val="0"/>
          <w:marTop w:val="0"/>
          <w:marBottom w:val="0"/>
          <w:divBdr>
            <w:top w:val="none" w:sz="0" w:space="0" w:color="auto"/>
            <w:left w:val="none" w:sz="0" w:space="0" w:color="auto"/>
            <w:bottom w:val="none" w:sz="0" w:space="0" w:color="auto"/>
            <w:right w:val="none" w:sz="0" w:space="0" w:color="auto"/>
          </w:divBdr>
          <w:divsChild>
            <w:div w:id="1444881449">
              <w:marLeft w:val="0"/>
              <w:marRight w:val="0"/>
              <w:marTop w:val="0"/>
              <w:marBottom w:val="0"/>
              <w:divBdr>
                <w:top w:val="none" w:sz="0" w:space="0" w:color="auto"/>
                <w:left w:val="none" w:sz="0" w:space="0" w:color="auto"/>
                <w:bottom w:val="none" w:sz="0" w:space="0" w:color="auto"/>
                <w:right w:val="none" w:sz="0" w:space="0" w:color="auto"/>
              </w:divBdr>
            </w:div>
            <w:div w:id="324551939">
              <w:marLeft w:val="0"/>
              <w:marRight w:val="0"/>
              <w:marTop w:val="0"/>
              <w:marBottom w:val="0"/>
              <w:divBdr>
                <w:top w:val="none" w:sz="0" w:space="0" w:color="auto"/>
                <w:left w:val="none" w:sz="0" w:space="0" w:color="auto"/>
                <w:bottom w:val="none" w:sz="0" w:space="0" w:color="auto"/>
                <w:right w:val="none" w:sz="0" w:space="0" w:color="auto"/>
              </w:divBdr>
            </w:div>
            <w:div w:id="2135521350">
              <w:marLeft w:val="0"/>
              <w:marRight w:val="0"/>
              <w:marTop w:val="0"/>
              <w:marBottom w:val="0"/>
              <w:divBdr>
                <w:top w:val="none" w:sz="0" w:space="0" w:color="auto"/>
                <w:left w:val="none" w:sz="0" w:space="0" w:color="auto"/>
                <w:bottom w:val="none" w:sz="0" w:space="0" w:color="auto"/>
                <w:right w:val="none" w:sz="0" w:space="0" w:color="auto"/>
              </w:divBdr>
              <w:divsChild>
                <w:div w:id="1127966747">
                  <w:marLeft w:val="0"/>
                  <w:marRight w:val="0"/>
                  <w:marTop w:val="100"/>
                  <w:marBottom w:val="100"/>
                  <w:divBdr>
                    <w:top w:val="none" w:sz="0" w:space="0" w:color="auto"/>
                    <w:left w:val="none" w:sz="0" w:space="0" w:color="auto"/>
                    <w:bottom w:val="none" w:sz="0" w:space="0" w:color="auto"/>
                    <w:right w:val="none" w:sz="0" w:space="0" w:color="auto"/>
                  </w:divBdr>
                  <w:divsChild>
                    <w:div w:id="1068770722">
                      <w:marLeft w:val="0"/>
                      <w:marRight w:val="0"/>
                      <w:marTop w:val="100"/>
                      <w:marBottom w:val="100"/>
                      <w:divBdr>
                        <w:top w:val="none" w:sz="0" w:space="0" w:color="auto"/>
                        <w:left w:val="none" w:sz="0" w:space="0" w:color="auto"/>
                        <w:bottom w:val="none" w:sz="0" w:space="0" w:color="auto"/>
                        <w:right w:val="none" w:sz="0" w:space="0" w:color="auto"/>
                      </w:divBdr>
                      <w:divsChild>
                        <w:div w:id="1765883303">
                          <w:marLeft w:val="0"/>
                          <w:marRight w:val="0"/>
                          <w:marTop w:val="150"/>
                          <w:marBottom w:val="0"/>
                          <w:divBdr>
                            <w:top w:val="none" w:sz="0" w:space="0" w:color="auto"/>
                            <w:left w:val="none" w:sz="0" w:space="0" w:color="auto"/>
                            <w:bottom w:val="none" w:sz="0" w:space="0" w:color="auto"/>
                            <w:right w:val="none" w:sz="0" w:space="0" w:color="auto"/>
                          </w:divBdr>
                          <w:divsChild>
                            <w:div w:id="372267000">
                              <w:marLeft w:val="0"/>
                              <w:marRight w:val="0"/>
                              <w:marTop w:val="0"/>
                              <w:marBottom w:val="0"/>
                              <w:divBdr>
                                <w:top w:val="single" w:sz="12" w:space="2" w:color="D9D9D9"/>
                                <w:left w:val="single" w:sz="12" w:space="5" w:color="D9D9D9"/>
                                <w:bottom w:val="single" w:sz="12" w:space="2" w:color="D9D9D9"/>
                                <w:right w:val="single" w:sz="12" w:space="5" w:color="D9D9D9"/>
                              </w:divBdr>
                            </w:div>
                          </w:divsChild>
                        </w:div>
                      </w:divsChild>
                    </w:div>
                  </w:divsChild>
                </w:div>
              </w:divsChild>
            </w:div>
            <w:div w:id="600919678">
              <w:marLeft w:val="0"/>
              <w:marRight w:val="0"/>
              <w:marTop w:val="375"/>
              <w:marBottom w:val="100"/>
              <w:divBdr>
                <w:top w:val="none" w:sz="0" w:space="0" w:color="auto"/>
                <w:left w:val="none" w:sz="0" w:space="0" w:color="auto"/>
                <w:bottom w:val="none" w:sz="0" w:space="0" w:color="auto"/>
                <w:right w:val="none" w:sz="0" w:space="0" w:color="auto"/>
              </w:divBdr>
              <w:divsChild>
                <w:div w:id="397360978">
                  <w:marLeft w:val="0"/>
                  <w:marRight w:val="0"/>
                  <w:marTop w:val="0"/>
                  <w:marBottom w:val="0"/>
                  <w:divBdr>
                    <w:top w:val="none" w:sz="0" w:space="0" w:color="auto"/>
                    <w:left w:val="none" w:sz="0" w:space="0" w:color="auto"/>
                    <w:bottom w:val="none" w:sz="0" w:space="0" w:color="auto"/>
                    <w:right w:val="none" w:sz="0" w:space="0" w:color="auto"/>
                  </w:divBdr>
                  <w:divsChild>
                    <w:div w:id="1056195819">
                      <w:marLeft w:val="0"/>
                      <w:marRight w:val="0"/>
                      <w:marTop w:val="0"/>
                      <w:marBottom w:val="0"/>
                      <w:divBdr>
                        <w:top w:val="none" w:sz="0" w:space="0" w:color="auto"/>
                        <w:left w:val="none" w:sz="0" w:space="0" w:color="auto"/>
                        <w:bottom w:val="none" w:sz="0" w:space="0" w:color="auto"/>
                        <w:right w:val="none" w:sz="0" w:space="0" w:color="auto"/>
                      </w:divBdr>
                      <w:divsChild>
                        <w:div w:id="655064767">
                          <w:marLeft w:val="0"/>
                          <w:marRight w:val="0"/>
                          <w:marTop w:val="0"/>
                          <w:marBottom w:val="0"/>
                          <w:divBdr>
                            <w:top w:val="none" w:sz="0" w:space="0" w:color="auto"/>
                            <w:left w:val="none" w:sz="0" w:space="0" w:color="auto"/>
                            <w:bottom w:val="none" w:sz="0" w:space="0" w:color="auto"/>
                            <w:right w:val="none" w:sz="0" w:space="0" w:color="auto"/>
                          </w:divBdr>
                          <w:divsChild>
                            <w:div w:id="1287350427">
                              <w:marLeft w:val="75"/>
                              <w:marRight w:val="0"/>
                              <w:marTop w:val="0"/>
                              <w:marBottom w:val="0"/>
                              <w:divBdr>
                                <w:top w:val="none" w:sz="0" w:space="0" w:color="auto"/>
                                <w:left w:val="none" w:sz="0" w:space="0" w:color="auto"/>
                                <w:bottom w:val="none" w:sz="0" w:space="0" w:color="auto"/>
                                <w:right w:val="none" w:sz="0" w:space="0" w:color="auto"/>
                              </w:divBdr>
                            </w:div>
                          </w:divsChild>
                        </w:div>
                        <w:div w:id="1641225763">
                          <w:marLeft w:val="0"/>
                          <w:marRight w:val="0"/>
                          <w:marTop w:val="225"/>
                          <w:marBottom w:val="0"/>
                          <w:divBdr>
                            <w:top w:val="none" w:sz="0" w:space="0" w:color="auto"/>
                            <w:left w:val="none" w:sz="0" w:space="0" w:color="auto"/>
                            <w:bottom w:val="none" w:sz="0" w:space="0" w:color="auto"/>
                            <w:right w:val="none" w:sz="0" w:space="0" w:color="auto"/>
                          </w:divBdr>
                          <w:divsChild>
                            <w:div w:id="1306080812">
                              <w:marLeft w:val="0"/>
                              <w:marRight w:val="0"/>
                              <w:marTop w:val="0"/>
                              <w:marBottom w:val="0"/>
                              <w:divBdr>
                                <w:top w:val="none" w:sz="0" w:space="0" w:color="auto"/>
                                <w:left w:val="none" w:sz="0" w:space="0" w:color="auto"/>
                                <w:bottom w:val="none" w:sz="0" w:space="0" w:color="auto"/>
                                <w:right w:val="none" w:sz="0" w:space="0" w:color="auto"/>
                              </w:divBdr>
                            </w:div>
                            <w:div w:id="1382292585">
                              <w:marLeft w:val="0"/>
                              <w:marRight w:val="0"/>
                              <w:marTop w:val="0"/>
                              <w:marBottom w:val="0"/>
                              <w:divBdr>
                                <w:top w:val="none" w:sz="0" w:space="0" w:color="auto"/>
                                <w:left w:val="none" w:sz="0" w:space="0" w:color="auto"/>
                                <w:bottom w:val="none" w:sz="0" w:space="0" w:color="auto"/>
                                <w:right w:val="none" w:sz="0" w:space="0" w:color="auto"/>
                              </w:divBdr>
                            </w:div>
                            <w:div w:id="157618148">
                              <w:marLeft w:val="0"/>
                              <w:marRight w:val="0"/>
                              <w:marTop w:val="0"/>
                              <w:marBottom w:val="0"/>
                              <w:divBdr>
                                <w:top w:val="none" w:sz="0" w:space="0" w:color="auto"/>
                                <w:left w:val="none" w:sz="0" w:space="0" w:color="auto"/>
                                <w:bottom w:val="none" w:sz="0" w:space="0" w:color="auto"/>
                                <w:right w:val="none" w:sz="0" w:space="0" w:color="auto"/>
                              </w:divBdr>
                            </w:div>
                            <w:div w:id="788016961">
                              <w:marLeft w:val="75"/>
                              <w:marRight w:val="0"/>
                              <w:marTop w:val="0"/>
                              <w:marBottom w:val="0"/>
                              <w:divBdr>
                                <w:top w:val="none" w:sz="0" w:space="0" w:color="auto"/>
                                <w:left w:val="none" w:sz="0" w:space="0" w:color="auto"/>
                                <w:bottom w:val="none" w:sz="0" w:space="0" w:color="auto"/>
                                <w:right w:val="none" w:sz="0" w:space="0" w:color="auto"/>
                              </w:divBdr>
                            </w:div>
                          </w:divsChild>
                        </w:div>
                        <w:div w:id="1067148873">
                          <w:marLeft w:val="0"/>
                          <w:marRight w:val="0"/>
                          <w:marTop w:val="225"/>
                          <w:marBottom w:val="0"/>
                          <w:divBdr>
                            <w:top w:val="none" w:sz="0" w:space="0" w:color="auto"/>
                            <w:left w:val="none" w:sz="0" w:space="0" w:color="auto"/>
                            <w:bottom w:val="none" w:sz="0" w:space="0" w:color="auto"/>
                            <w:right w:val="none" w:sz="0" w:space="0" w:color="auto"/>
                          </w:divBdr>
                        </w:div>
                        <w:div w:id="710494636">
                          <w:marLeft w:val="0"/>
                          <w:marRight w:val="0"/>
                          <w:marTop w:val="225"/>
                          <w:marBottom w:val="0"/>
                          <w:divBdr>
                            <w:top w:val="none" w:sz="0" w:space="0" w:color="auto"/>
                            <w:left w:val="none" w:sz="0" w:space="0" w:color="auto"/>
                            <w:bottom w:val="none" w:sz="0" w:space="0" w:color="auto"/>
                            <w:right w:val="none" w:sz="0" w:space="0" w:color="auto"/>
                          </w:divBdr>
                        </w:div>
                        <w:div w:id="1935897026">
                          <w:marLeft w:val="0"/>
                          <w:marRight w:val="0"/>
                          <w:marTop w:val="225"/>
                          <w:marBottom w:val="0"/>
                          <w:divBdr>
                            <w:top w:val="none" w:sz="0" w:space="0" w:color="auto"/>
                            <w:left w:val="none" w:sz="0" w:space="0" w:color="auto"/>
                            <w:bottom w:val="none" w:sz="0" w:space="0" w:color="auto"/>
                            <w:right w:val="none" w:sz="0" w:space="0" w:color="auto"/>
                          </w:divBdr>
                        </w:div>
                      </w:divsChild>
                    </w:div>
                    <w:div w:id="687369277">
                      <w:marLeft w:val="0"/>
                      <w:marRight w:val="0"/>
                      <w:marTop w:val="450"/>
                      <w:marBottom w:val="0"/>
                      <w:divBdr>
                        <w:top w:val="none" w:sz="0" w:space="0" w:color="auto"/>
                        <w:left w:val="none" w:sz="0" w:space="0" w:color="auto"/>
                        <w:bottom w:val="none" w:sz="0" w:space="0" w:color="auto"/>
                        <w:right w:val="none" w:sz="0" w:space="0" w:color="auto"/>
                      </w:divBdr>
                      <w:divsChild>
                        <w:div w:id="39442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187">
                  <w:marLeft w:val="0"/>
                  <w:marRight w:val="0"/>
                  <w:marTop w:val="0"/>
                  <w:marBottom w:val="0"/>
                  <w:divBdr>
                    <w:top w:val="none" w:sz="0" w:space="0" w:color="auto"/>
                    <w:left w:val="none" w:sz="0" w:space="0" w:color="auto"/>
                    <w:bottom w:val="none" w:sz="0" w:space="0" w:color="auto"/>
                    <w:right w:val="none" w:sz="0" w:space="0" w:color="auto"/>
                  </w:divBdr>
                  <w:divsChild>
                    <w:div w:id="2035494244">
                      <w:marLeft w:val="0"/>
                      <w:marRight w:val="0"/>
                      <w:marTop w:val="0"/>
                      <w:marBottom w:val="0"/>
                      <w:divBdr>
                        <w:top w:val="none" w:sz="0" w:space="0" w:color="auto"/>
                        <w:left w:val="none" w:sz="0" w:space="0" w:color="auto"/>
                        <w:bottom w:val="none" w:sz="0" w:space="0" w:color="auto"/>
                        <w:right w:val="none" w:sz="0" w:space="0" w:color="auto"/>
                      </w:divBdr>
                      <w:divsChild>
                        <w:div w:id="889270486">
                          <w:marLeft w:val="0"/>
                          <w:marRight w:val="0"/>
                          <w:marTop w:val="0"/>
                          <w:marBottom w:val="300"/>
                          <w:divBdr>
                            <w:top w:val="none" w:sz="0" w:space="0" w:color="auto"/>
                            <w:left w:val="none" w:sz="0" w:space="0" w:color="auto"/>
                            <w:bottom w:val="none" w:sz="0" w:space="0" w:color="auto"/>
                            <w:right w:val="none" w:sz="0" w:space="0" w:color="auto"/>
                          </w:divBdr>
                          <w:divsChild>
                            <w:div w:id="1045980122">
                              <w:marLeft w:val="0"/>
                              <w:marRight w:val="0"/>
                              <w:marTop w:val="0"/>
                              <w:marBottom w:val="0"/>
                              <w:divBdr>
                                <w:top w:val="none" w:sz="0" w:space="0" w:color="auto"/>
                                <w:left w:val="none" w:sz="0" w:space="0" w:color="auto"/>
                                <w:bottom w:val="none" w:sz="0" w:space="0" w:color="auto"/>
                                <w:right w:val="none" w:sz="0" w:space="0" w:color="auto"/>
                              </w:divBdr>
                            </w:div>
                          </w:divsChild>
                        </w:div>
                        <w:div w:id="800853061">
                          <w:marLeft w:val="0"/>
                          <w:marRight w:val="0"/>
                          <w:marTop w:val="0"/>
                          <w:marBottom w:val="300"/>
                          <w:divBdr>
                            <w:top w:val="none" w:sz="0" w:space="0" w:color="auto"/>
                            <w:left w:val="none" w:sz="0" w:space="0" w:color="auto"/>
                            <w:bottom w:val="none" w:sz="0" w:space="0" w:color="auto"/>
                            <w:right w:val="none" w:sz="0" w:space="0" w:color="auto"/>
                          </w:divBdr>
                          <w:divsChild>
                            <w:div w:id="643580900">
                              <w:marLeft w:val="0"/>
                              <w:marRight w:val="0"/>
                              <w:marTop w:val="0"/>
                              <w:marBottom w:val="0"/>
                              <w:divBdr>
                                <w:top w:val="none" w:sz="0" w:space="0" w:color="auto"/>
                                <w:left w:val="none" w:sz="0" w:space="0" w:color="auto"/>
                                <w:bottom w:val="none" w:sz="0" w:space="0" w:color="auto"/>
                                <w:right w:val="none" w:sz="0" w:space="0" w:color="auto"/>
                              </w:divBdr>
                            </w:div>
                          </w:divsChild>
                        </w:div>
                        <w:div w:id="1261837337">
                          <w:marLeft w:val="0"/>
                          <w:marRight w:val="0"/>
                          <w:marTop w:val="0"/>
                          <w:marBottom w:val="0"/>
                          <w:divBdr>
                            <w:top w:val="none" w:sz="0" w:space="0" w:color="auto"/>
                            <w:left w:val="none" w:sz="0" w:space="0" w:color="auto"/>
                            <w:bottom w:val="none" w:sz="0" w:space="0" w:color="auto"/>
                            <w:right w:val="none" w:sz="0" w:space="0" w:color="auto"/>
                          </w:divBdr>
                          <w:divsChild>
                            <w:div w:id="900289929">
                              <w:marLeft w:val="0"/>
                              <w:marRight w:val="0"/>
                              <w:marTop w:val="0"/>
                              <w:marBottom w:val="0"/>
                              <w:divBdr>
                                <w:top w:val="none" w:sz="0" w:space="0" w:color="auto"/>
                                <w:left w:val="none" w:sz="0" w:space="0" w:color="auto"/>
                                <w:bottom w:val="none" w:sz="0" w:space="0" w:color="auto"/>
                                <w:right w:val="none" w:sz="0" w:space="0" w:color="auto"/>
                              </w:divBdr>
                            </w:div>
                            <w:div w:id="37350709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636641473">
                      <w:marLeft w:val="0"/>
                      <w:marRight w:val="0"/>
                      <w:marTop w:val="225"/>
                      <w:marBottom w:val="0"/>
                      <w:divBdr>
                        <w:top w:val="none" w:sz="0" w:space="0" w:color="auto"/>
                        <w:left w:val="none" w:sz="0" w:space="0" w:color="auto"/>
                        <w:bottom w:val="none" w:sz="0" w:space="0" w:color="auto"/>
                        <w:right w:val="none" w:sz="0" w:space="0" w:color="auto"/>
                      </w:divBdr>
                      <w:divsChild>
                        <w:div w:id="926425206">
                          <w:marLeft w:val="0"/>
                          <w:marRight w:val="0"/>
                          <w:marTop w:val="375"/>
                          <w:marBottom w:val="0"/>
                          <w:divBdr>
                            <w:top w:val="none" w:sz="0" w:space="0" w:color="auto"/>
                            <w:left w:val="none" w:sz="0" w:space="0" w:color="auto"/>
                            <w:bottom w:val="none" w:sz="0" w:space="0" w:color="auto"/>
                            <w:right w:val="none" w:sz="0" w:space="0" w:color="auto"/>
                          </w:divBdr>
                          <w:divsChild>
                            <w:div w:id="1410810492">
                              <w:marLeft w:val="0"/>
                              <w:marRight w:val="0"/>
                              <w:marTop w:val="0"/>
                              <w:marBottom w:val="0"/>
                              <w:divBdr>
                                <w:top w:val="none" w:sz="0" w:space="0" w:color="auto"/>
                                <w:left w:val="none" w:sz="0" w:space="0" w:color="auto"/>
                                <w:bottom w:val="none" w:sz="0" w:space="0" w:color="auto"/>
                                <w:right w:val="none" w:sz="0" w:space="0" w:color="auto"/>
                              </w:divBdr>
                              <w:divsChild>
                                <w:div w:id="1559366442">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55690191">
                      <w:marLeft w:val="0"/>
                      <w:marRight w:val="0"/>
                      <w:marTop w:val="300"/>
                      <w:marBottom w:val="0"/>
                      <w:divBdr>
                        <w:top w:val="none" w:sz="0" w:space="0" w:color="auto"/>
                        <w:left w:val="none" w:sz="0" w:space="0" w:color="auto"/>
                        <w:bottom w:val="none" w:sz="0" w:space="0" w:color="auto"/>
                        <w:right w:val="none" w:sz="0" w:space="0" w:color="auto"/>
                      </w:divBdr>
                      <w:divsChild>
                        <w:div w:id="1501039356">
                          <w:marLeft w:val="0"/>
                          <w:marRight w:val="0"/>
                          <w:marTop w:val="0"/>
                          <w:marBottom w:val="0"/>
                          <w:divBdr>
                            <w:top w:val="none" w:sz="0" w:space="0" w:color="auto"/>
                            <w:left w:val="none" w:sz="0" w:space="0" w:color="auto"/>
                            <w:bottom w:val="single" w:sz="6" w:space="0" w:color="606060"/>
                            <w:right w:val="none" w:sz="0" w:space="0" w:color="auto"/>
                          </w:divBdr>
                          <w:divsChild>
                            <w:div w:id="568537848">
                              <w:marLeft w:val="0"/>
                              <w:marRight w:val="0"/>
                              <w:marTop w:val="0"/>
                              <w:marBottom w:val="0"/>
                              <w:divBdr>
                                <w:top w:val="none" w:sz="0" w:space="0" w:color="auto"/>
                                <w:left w:val="none" w:sz="0" w:space="0" w:color="auto"/>
                                <w:bottom w:val="none" w:sz="0" w:space="0" w:color="auto"/>
                                <w:right w:val="none" w:sz="0" w:space="0" w:color="auto"/>
                              </w:divBdr>
                              <w:divsChild>
                                <w:div w:id="104644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80188">
                          <w:marLeft w:val="0"/>
                          <w:marRight w:val="0"/>
                          <w:marTop w:val="0"/>
                          <w:marBottom w:val="0"/>
                          <w:divBdr>
                            <w:top w:val="none" w:sz="0" w:space="0" w:color="auto"/>
                            <w:left w:val="none" w:sz="0" w:space="0" w:color="auto"/>
                            <w:bottom w:val="none" w:sz="0" w:space="0" w:color="auto"/>
                            <w:right w:val="none" w:sz="0" w:space="0" w:color="auto"/>
                          </w:divBdr>
                          <w:divsChild>
                            <w:div w:id="552157652">
                              <w:marLeft w:val="0"/>
                              <w:marRight w:val="0"/>
                              <w:marTop w:val="0"/>
                              <w:marBottom w:val="300"/>
                              <w:divBdr>
                                <w:top w:val="none" w:sz="0" w:space="0" w:color="auto"/>
                                <w:left w:val="none" w:sz="0" w:space="0" w:color="auto"/>
                                <w:bottom w:val="none" w:sz="0" w:space="0" w:color="auto"/>
                                <w:right w:val="none" w:sz="0" w:space="0" w:color="auto"/>
                              </w:divBdr>
                              <w:divsChild>
                                <w:div w:id="1916669154">
                                  <w:marLeft w:val="0"/>
                                  <w:marRight w:val="0"/>
                                  <w:marTop w:val="100"/>
                                  <w:marBottom w:val="100"/>
                                  <w:divBdr>
                                    <w:top w:val="single" w:sz="6" w:space="0" w:color="B65F18"/>
                                    <w:left w:val="single" w:sz="6" w:space="11" w:color="B65F18"/>
                                    <w:bottom w:val="single" w:sz="6" w:space="0" w:color="B65F18"/>
                                    <w:right w:val="single" w:sz="6" w:space="11" w:color="B65F18"/>
                                  </w:divBdr>
                                </w:div>
                                <w:div w:id="1114785186">
                                  <w:marLeft w:val="0"/>
                                  <w:marRight w:val="0"/>
                                  <w:marTop w:val="75"/>
                                  <w:marBottom w:val="75"/>
                                  <w:divBdr>
                                    <w:top w:val="none" w:sz="0" w:space="0" w:color="auto"/>
                                    <w:left w:val="none" w:sz="0" w:space="0" w:color="auto"/>
                                    <w:bottom w:val="none" w:sz="0" w:space="0" w:color="auto"/>
                                    <w:right w:val="none" w:sz="0" w:space="0" w:color="auto"/>
                                  </w:divBdr>
                                </w:div>
                                <w:div w:id="657078625">
                                  <w:marLeft w:val="0"/>
                                  <w:marRight w:val="0"/>
                                  <w:marTop w:val="0"/>
                                  <w:marBottom w:val="0"/>
                                  <w:divBdr>
                                    <w:top w:val="none" w:sz="0" w:space="0" w:color="auto"/>
                                    <w:left w:val="none" w:sz="0" w:space="0" w:color="auto"/>
                                    <w:bottom w:val="none" w:sz="0" w:space="0" w:color="auto"/>
                                    <w:right w:val="none" w:sz="0" w:space="0" w:color="auto"/>
                                  </w:divBdr>
                                  <w:divsChild>
                                    <w:div w:id="58329967">
                                      <w:marLeft w:val="0"/>
                                      <w:marRight w:val="0"/>
                                      <w:marTop w:val="0"/>
                                      <w:marBottom w:val="0"/>
                                      <w:divBdr>
                                        <w:top w:val="none" w:sz="0" w:space="0" w:color="auto"/>
                                        <w:left w:val="none" w:sz="0" w:space="0" w:color="auto"/>
                                        <w:bottom w:val="none" w:sz="0" w:space="0" w:color="auto"/>
                                        <w:right w:val="none" w:sz="0" w:space="0" w:color="auto"/>
                                      </w:divBdr>
                                    </w:div>
                                  </w:divsChild>
                                </w:div>
                                <w:div w:id="1314335097">
                                  <w:marLeft w:val="0"/>
                                  <w:marRight w:val="0"/>
                                  <w:marTop w:val="0"/>
                                  <w:marBottom w:val="0"/>
                                  <w:divBdr>
                                    <w:top w:val="none" w:sz="0" w:space="0" w:color="auto"/>
                                    <w:left w:val="none" w:sz="0" w:space="0" w:color="auto"/>
                                    <w:bottom w:val="none" w:sz="0" w:space="0" w:color="auto"/>
                                    <w:right w:val="none" w:sz="0" w:space="0" w:color="auto"/>
                                  </w:divBdr>
                                </w:div>
                              </w:divsChild>
                            </w:div>
                            <w:div w:id="1065102984">
                              <w:marLeft w:val="0"/>
                              <w:marRight w:val="0"/>
                              <w:marTop w:val="0"/>
                              <w:marBottom w:val="0"/>
                              <w:divBdr>
                                <w:top w:val="none" w:sz="0" w:space="0" w:color="auto"/>
                                <w:left w:val="none" w:sz="0" w:space="0" w:color="auto"/>
                                <w:bottom w:val="none" w:sz="0" w:space="0" w:color="auto"/>
                                <w:right w:val="none" w:sz="0" w:space="0" w:color="auto"/>
                              </w:divBdr>
                              <w:divsChild>
                                <w:div w:id="1841968423">
                                  <w:marLeft w:val="0"/>
                                  <w:marRight w:val="0"/>
                                  <w:marTop w:val="0"/>
                                  <w:marBottom w:val="0"/>
                                  <w:divBdr>
                                    <w:top w:val="none" w:sz="0" w:space="0" w:color="auto"/>
                                    <w:left w:val="none" w:sz="0" w:space="0" w:color="auto"/>
                                    <w:bottom w:val="none" w:sz="0" w:space="0" w:color="auto"/>
                                    <w:right w:val="none" w:sz="0" w:space="0" w:color="auto"/>
                                  </w:divBdr>
                                </w:div>
                              </w:divsChild>
                            </w:div>
                            <w:div w:id="252737959">
                              <w:marLeft w:val="0"/>
                              <w:marRight w:val="0"/>
                              <w:marTop w:val="0"/>
                              <w:marBottom w:val="0"/>
                              <w:divBdr>
                                <w:top w:val="none" w:sz="0" w:space="0" w:color="auto"/>
                                <w:left w:val="none" w:sz="0" w:space="0" w:color="auto"/>
                                <w:bottom w:val="none" w:sz="0" w:space="0" w:color="auto"/>
                                <w:right w:val="none" w:sz="0" w:space="0" w:color="auto"/>
                              </w:divBdr>
                              <w:divsChild>
                                <w:div w:id="723141220">
                                  <w:marLeft w:val="0"/>
                                  <w:marRight w:val="0"/>
                                  <w:marTop w:val="150"/>
                                  <w:marBottom w:val="150"/>
                                  <w:divBdr>
                                    <w:top w:val="none" w:sz="0" w:space="0" w:color="auto"/>
                                    <w:left w:val="none" w:sz="0" w:space="0" w:color="auto"/>
                                    <w:bottom w:val="none" w:sz="0" w:space="0" w:color="auto"/>
                                    <w:right w:val="none" w:sz="0" w:space="0" w:color="auto"/>
                                  </w:divBdr>
                                  <w:divsChild>
                                    <w:div w:id="916090622">
                                      <w:marLeft w:val="0"/>
                                      <w:marRight w:val="0"/>
                                      <w:marTop w:val="0"/>
                                      <w:marBottom w:val="0"/>
                                      <w:divBdr>
                                        <w:top w:val="none" w:sz="0" w:space="0" w:color="auto"/>
                                        <w:left w:val="none" w:sz="0" w:space="0" w:color="auto"/>
                                        <w:bottom w:val="none" w:sz="0" w:space="0" w:color="auto"/>
                                        <w:right w:val="none" w:sz="0" w:space="0" w:color="auto"/>
                                      </w:divBdr>
                                    </w:div>
                                    <w:div w:id="592711999">
                                      <w:marLeft w:val="0"/>
                                      <w:marRight w:val="0"/>
                                      <w:marTop w:val="0"/>
                                      <w:marBottom w:val="0"/>
                                      <w:divBdr>
                                        <w:top w:val="none" w:sz="0" w:space="0" w:color="auto"/>
                                        <w:left w:val="none" w:sz="0" w:space="0" w:color="auto"/>
                                        <w:bottom w:val="none" w:sz="0" w:space="0" w:color="auto"/>
                                        <w:right w:val="none" w:sz="0" w:space="0" w:color="auto"/>
                                      </w:divBdr>
                                    </w:div>
                                    <w:div w:id="535238590">
                                      <w:marLeft w:val="0"/>
                                      <w:marRight w:val="0"/>
                                      <w:marTop w:val="0"/>
                                      <w:marBottom w:val="0"/>
                                      <w:divBdr>
                                        <w:top w:val="none" w:sz="0" w:space="0" w:color="auto"/>
                                        <w:left w:val="none" w:sz="0" w:space="0" w:color="auto"/>
                                        <w:bottom w:val="none" w:sz="0" w:space="0" w:color="auto"/>
                                        <w:right w:val="none" w:sz="0" w:space="0" w:color="auto"/>
                                      </w:divBdr>
                                    </w:div>
                                    <w:div w:id="1472403587">
                                      <w:marLeft w:val="0"/>
                                      <w:marRight w:val="0"/>
                                      <w:marTop w:val="0"/>
                                      <w:marBottom w:val="0"/>
                                      <w:divBdr>
                                        <w:top w:val="none" w:sz="0" w:space="0" w:color="auto"/>
                                        <w:left w:val="none" w:sz="0" w:space="0" w:color="auto"/>
                                        <w:bottom w:val="none" w:sz="0" w:space="0" w:color="auto"/>
                                        <w:right w:val="none" w:sz="0" w:space="0" w:color="auto"/>
                                      </w:divBdr>
                                    </w:div>
                                    <w:div w:id="1542014071">
                                      <w:marLeft w:val="0"/>
                                      <w:marRight w:val="0"/>
                                      <w:marTop w:val="0"/>
                                      <w:marBottom w:val="0"/>
                                      <w:divBdr>
                                        <w:top w:val="none" w:sz="0" w:space="0" w:color="auto"/>
                                        <w:left w:val="none" w:sz="0" w:space="0" w:color="auto"/>
                                        <w:bottom w:val="none" w:sz="0" w:space="0" w:color="auto"/>
                                        <w:right w:val="none" w:sz="0" w:space="0" w:color="auto"/>
                                      </w:divBdr>
                                    </w:div>
                                    <w:div w:id="843588551">
                                      <w:marLeft w:val="0"/>
                                      <w:marRight w:val="0"/>
                                      <w:marTop w:val="0"/>
                                      <w:marBottom w:val="0"/>
                                      <w:divBdr>
                                        <w:top w:val="none" w:sz="0" w:space="0" w:color="auto"/>
                                        <w:left w:val="none" w:sz="0" w:space="0" w:color="auto"/>
                                        <w:bottom w:val="none" w:sz="0" w:space="0" w:color="auto"/>
                                        <w:right w:val="none" w:sz="0" w:space="0" w:color="auto"/>
                                      </w:divBdr>
                                    </w:div>
                                    <w:div w:id="670988086">
                                      <w:marLeft w:val="0"/>
                                      <w:marRight w:val="0"/>
                                      <w:marTop w:val="0"/>
                                      <w:marBottom w:val="0"/>
                                      <w:divBdr>
                                        <w:top w:val="none" w:sz="0" w:space="0" w:color="auto"/>
                                        <w:left w:val="none" w:sz="0" w:space="0" w:color="auto"/>
                                        <w:bottom w:val="none" w:sz="0" w:space="0" w:color="auto"/>
                                        <w:right w:val="none" w:sz="0" w:space="0" w:color="auto"/>
                                      </w:divBdr>
                                    </w:div>
                                    <w:div w:id="1954823350">
                                      <w:marLeft w:val="0"/>
                                      <w:marRight w:val="0"/>
                                      <w:marTop w:val="0"/>
                                      <w:marBottom w:val="0"/>
                                      <w:divBdr>
                                        <w:top w:val="none" w:sz="0" w:space="0" w:color="auto"/>
                                        <w:left w:val="none" w:sz="0" w:space="0" w:color="auto"/>
                                        <w:bottom w:val="none" w:sz="0" w:space="0" w:color="auto"/>
                                        <w:right w:val="none" w:sz="0" w:space="0" w:color="auto"/>
                                      </w:divBdr>
                                    </w:div>
                                    <w:div w:id="1016274146">
                                      <w:marLeft w:val="0"/>
                                      <w:marRight w:val="0"/>
                                      <w:marTop w:val="0"/>
                                      <w:marBottom w:val="0"/>
                                      <w:divBdr>
                                        <w:top w:val="none" w:sz="0" w:space="0" w:color="auto"/>
                                        <w:left w:val="none" w:sz="0" w:space="0" w:color="auto"/>
                                        <w:bottom w:val="none" w:sz="0" w:space="0" w:color="auto"/>
                                        <w:right w:val="none" w:sz="0" w:space="0" w:color="auto"/>
                                      </w:divBdr>
                                    </w:div>
                                    <w:div w:id="429206921">
                                      <w:marLeft w:val="0"/>
                                      <w:marRight w:val="0"/>
                                      <w:marTop w:val="0"/>
                                      <w:marBottom w:val="0"/>
                                      <w:divBdr>
                                        <w:top w:val="none" w:sz="0" w:space="0" w:color="auto"/>
                                        <w:left w:val="none" w:sz="0" w:space="0" w:color="auto"/>
                                        <w:bottom w:val="none" w:sz="0" w:space="0" w:color="auto"/>
                                        <w:right w:val="none" w:sz="0" w:space="0" w:color="auto"/>
                                      </w:divBdr>
                                    </w:div>
                                    <w:div w:id="1691449107">
                                      <w:marLeft w:val="0"/>
                                      <w:marRight w:val="0"/>
                                      <w:marTop w:val="0"/>
                                      <w:marBottom w:val="0"/>
                                      <w:divBdr>
                                        <w:top w:val="none" w:sz="0" w:space="0" w:color="auto"/>
                                        <w:left w:val="none" w:sz="0" w:space="0" w:color="auto"/>
                                        <w:bottom w:val="none" w:sz="0" w:space="0" w:color="auto"/>
                                        <w:right w:val="none" w:sz="0" w:space="0" w:color="auto"/>
                                      </w:divBdr>
                                    </w:div>
                                    <w:div w:id="1151557843">
                                      <w:marLeft w:val="0"/>
                                      <w:marRight w:val="0"/>
                                      <w:marTop w:val="0"/>
                                      <w:marBottom w:val="0"/>
                                      <w:divBdr>
                                        <w:top w:val="none" w:sz="0" w:space="0" w:color="auto"/>
                                        <w:left w:val="none" w:sz="0" w:space="0" w:color="auto"/>
                                        <w:bottom w:val="none" w:sz="0" w:space="0" w:color="auto"/>
                                        <w:right w:val="none" w:sz="0" w:space="0" w:color="auto"/>
                                      </w:divBdr>
                                    </w:div>
                                    <w:div w:id="893469003">
                                      <w:marLeft w:val="0"/>
                                      <w:marRight w:val="0"/>
                                      <w:marTop w:val="0"/>
                                      <w:marBottom w:val="0"/>
                                      <w:divBdr>
                                        <w:top w:val="none" w:sz="0" w:space="0" w:color="auto"/>
                                        <w:left w:val="none" w:sz="0" w:space="0" w:color="auto"/>
                                        <w:bottom w:val="none" w:sz="0" w:space="0" w:color="auto"/>
                                        <w:right w:val="none" w:sz="0" w:space="0" w:color="auto"/>
                                      </w:divBdr>
                                    </w:div>
                                    <w:div w:id="2135102178">
                                      <w:marLeft w:val="0"/>
                                      <w:marRight w:val="0"/>
                                      <w:marTop w:val="0"/>
                                      <w:marBottom w:val="0"/>
                                      <w:divBdr>
                                        <w:top w:val="none" w:sz="0" w:space="0" w:color="auto"/>
                                        <w:left w:val="none" w:sz="0" w:space="0" w:color="auto"/>
                                        <w:bottom w:val="none" w:sz="0" w:space="0" w:color="auto"/>
                                        <w:right w:val="none" w:sz="0" w:space="0" w:color="auto"/>
                                      </w:divBdr>
                                    </w:div>
                                    <w:div w:id="2118139745">
                                      <w:marLeft w:val="0"/>
                                      <w:marRight w:val="0"/>
                                      <w:marTop w:val="0"/>
                                      <w:marBottom w:val="0"/>
                                      <w:divBdr>
                                        <w:top w:val="none" w:sz="0" w:space="0" w:color="auto"/>
                                        <w:left w:val="none" w:sz="0" w:space="0" w:color="auto"/>
                                        <w:bottom w:val="none" w:sz="0" w:space="0" w:color="auto"/>
                                        <w:right w:val="none" w:sz="0" w:space="0" w:color="auto"/>
                                      </w:divBdr>
                                    </w:div>
                                    <w:div w:id="2134014763">
                                      <w:marLeft w:val="0"/>
                                      <w:marRight w:val="0"/>
                                      <w:marTop w:val="0"/>
                                      <w:marBottom w:val="0"/>
                                      <w:divBdr>
                                        <w:top w:val="none" w:sz="0" w:space="0" w:color="auto"/>
                                        <w:left w:val="none" w:sz="0" w:space="0" w:color="auto"/>
                                        <w:bottom w:val="none" w:sz="0" w:space="0" w:color="auto"/>
                                        <w:right w:val="none" w:sz="0" w:space="0" w:color="auto"/>
                                      </w:divBdr>
                                    </w:div>
                                    <w:div w:id="1028679781">
                                      <w:marLeft w:val="0"/>
                                      <w:marRight w:val="0"/>
                                      <w:marTop w:val="0"/>
                                      <w:marBottom w:val="0"/>
                                      <w:divBdr>
                                        <w:top w:val="none" w:sz="0" w:space="0" w:color="auto"/>
                                        <w:left w:val="none" w:sz="0" w:space="0" w:color="auto"/>
                                        <w:bottom w:val="none" w:sz="0" w:space="0" w:color="auto"/>
                                        <w:right w:val="none" w:sz="0" w:space="0" w:color="auto"/>
                                      </w:divBdr>
                                    </w:div>
                                    <w:div w:id="371686248">
                                      <w:marLeft w:val="0"/>
                                      <w:marRight w:val="0"/>
                                      <w:marTop w:val="0"/>
                                      <w:marBottom w:val="0"/>
                                      <w:divBdr>
                                        <w:top w:val="none" w:sz="0" w:space="0" w:color="auto"/>
                                        <w:left w:val="none" w:sz="0" w:space="0" w:color="auto"/>
                                        <w:bottom w:val="none" w:sz="0" w:space="0" w:color="auto"/>
                                        <w:right w:val="none" w:sz="0" w:space="0" w:color="auto"/>
                                      </w:divBdr>
                                    </w:div>
                                    <w:div w:id="22247899">
                                      <w:marLeft w:val="0"/>
                                      <w:marRight w:val="0"/>
                                      <w:marTop w:val="0"/>
                                      <w:marBottom w:val="0"/>
                                      <w:divBdr>
                                        <w:top w:val="none" w:sz="0" w:space="0" w:color="auto"/>
                                        <w:left w:val="none" w:sz="0" w:space="0" w:color="auto"/>
                                        <w:bottom w:val="none" w:sz="0" w:space="0" w:color="auto"/>
                                        <w:right w:val="none" w:sz="0" w:space="0" w:color="auto"/>
                                      </w:divBdr>
                                    </w:div>
                                    <w:div w:id="1965652214">
                                      <w:marLeft w:val="0"/>
                                      <w:marRight w:val="0"/>
                                      <w:marTop w:val="0"/>
                                      <w:marBottom w:val="0"/>
                                      <w:divBdr>
                                        <w:top w:val="none" w:sz="0" w:space="0" w:color="auto"/>
                                        <w:left w:val="none" w:sz="0" w:space="0" w:color="auto"/>
                                        <w:bottom w:val="none" w:sz="0" w:space="0" w:color="auto"/>
                                        <w:right w:val="none" w:sz="0" w:space="0" w:color="auto"/>
                                      </w:divBdr>
                                    </w:div>
                                    <w:div w:id="697701812">
                                      <w:marLeft w:val="0"/>
                                      <w:marRight w:val="0"/>
                                      <w:marTop w:val="0"/>
                                      <w:marBottom w:val="0"/>
                                      <w:divBdr>
                                        <w:top w:val="none" w:sz="0" w:space="0" w:color="auto"/>
                                        <w:left w:val="none" w:sz="0" w:space="0" w:color="auto"/>
                                        <w:bottom w:val="none" w:sz="0" w:space="0" w:color="auto"/>
                                        <w:right w:val="none" w:sz="0" w:space="0" w:color="auto"/>
                                      </w:divBdr>
                                    </w:div>
                                    <w:div w:id="448283927">
                                      <w:marLeft w:val="0"/>
                                      <w:marRight w:val="0"/>
                                      <w:marTop w:val="0"/>
                                      <w:marBottom w:val="0"/>
                                      <w:divBdr>
                                        <w:top w:val="none" w:sz="0" w:space="0" w:color="auto"/>
                                        <w:left w:val="none" w:sz="0" w:space="0" w:color="auto"/>
                                        <w:bottom w:val="none" w:sz="0" w:space="0" w:color="auto"/>
                                        <w:right w:val="none" w:sz="0" w:space="0" w:color="auto"/>
                                      </w:divBdr>
                                    </w:div>
                                    <w:div w:id="573400052">
                                      <w:marLeft w:val="0"/>
                                      <w:marRight w:val="0"/>
                                      <w:marTop w:val="0"/>
                                      <w:marBottom w:val="0"/>
                                      <w:divBdr>
                                        <w:top w:val="none" w:sz="0" w:space="0" w:color="auto"/>
                                        <w:left w:val="none" w:sz="0" w:space="0" w:color="auto"/>
                                        <w:bottom w:val="none" w:sz="0" w:space="0" w:color="auto"/>
                                        <w:right w:val="none" w:sz="0" w:space="0" w:color="auto"/>
                                      </w:divBdr>
                                    </w:div>
                                    <w:div w:id="722214402">
                                      <w:marLeft w:val="0"/>
                                      <w:marRight w:val="0"/>
                                      <w:marTop w:val="0"/>
                                      <w:marBottom w:val="0"/>
                                      <w:divBdr>
                                        <w:top w:val="none" w:sz="0" w:space="0" w:color="auto"/>
                                        <w:left w:val="none" w:sz="0" w:space="0" w:color="auto"/>
                                        <w:bottom w:val="none" w:sz="0" w:space="0" w:color="auto"/>
                                        <w:right w:val="none" w:sz="0" w:space="0" w:color="auto"/>
                                      </w:divBdr>
                                    </w:div>
                                    <w:div w:id="115823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070030">
                      <w:marLeft w:val="0"/>
                      <w:marRight w:val="0"/>
                      <w:marTop w:val="0"/>
                      <w:marBottom w:val="0"/>
                      <w:divBdr>
                        <w:top w:val="none" w:sz="0" w:space="0" w:color="auto"/>
                        <w:left w:val="none" w:sz="0" w:space="0" w:color="auto"/>
                        <w:bottom w:val="none" w:sz="0" w:space="0" w:color="auto"/>
                        <w:right w:val="none" w:sz="0" w:space="0" w:color="auto"/>
                      </w:divBdr>
                      <w:divsChild>
                        <w:div w:id="1736313543">
                          <w:marLeft w:val="0"/>
                          <w:marRight w:val="0"/>
                          <w:marTop w:val="0"/>
                          <w:marBottom w:val="0"/>
                          <w:divBdr>
                            <w:top w:val="none" w:sz="0" w:space="0" w:color="auto"/>
                            <w:left w:val="none" w:sz="0" w:space="0" w:color="auto"/>
                            <w:bottom w:val="none" w:sz="0" w:space="0" w:color="auto"/>
                            <w:right w:val="none" w:sz="0" w:space="0" w:color="auto"/>
                          </w:divBdr>
                          <w:divsChild>
                            <w:div w:id="260336690">
                              <w:marLeft w:val="0"/>
                              <w:marRight w:val="0"/>
                              <w:marTop w:val="0"/>
                              <w:marBottom w:val="0"/>
                              <w:divBdr>
                                <w:top w:val="none" w:sz="0" w:space="0" w:color="auto"/>
                                <w:left w:val="none" w:sz="0" w:space="0" w:color="auto"/>
                                <w:bottom w:val="none" w:sz="0" w:space="0" w:color="auto"/>
                                <w:right w:val="none" w:sz="0" w:space="0" w:color="auto"/>
                              </w:divBdr>
                            </w:div>
                          </w:divsChild>
                        </w:div>
                        <w:div w:id="706029924">
                          <w:marLeft w:val="0"/>
                          <w:marRight w:val="0"/>
                          <w:marTop w:val="0"/>
                          <w:marBottom w:val="0"/>
                          <w:divBdr>
                            <w:top w:val="none" w:sz="0" w:space="0" w:color="auto"/>
                            <w:left w:val="none" w:sz="0" w:space="0" w:color="auto"/>
                            <w:bottom w:val="none" w:sz="0" w:space="0" w:color="auto"/>
                            <w:right w:val="none" w:sz="0" w:space="0" w:color="auto"/>
                          </w:divBdr>
                          <w:divsChild>
                            <w:div w:id="1513494418">
                              <w:marLeft w:val="0"/>
                              <w:marRight w:val="0"/>
                              <w:marTop w:val="375"/>
                              <w:marBottom w:val="0"/>
                              <w:divBdr>
                                <w:top w:val="none" w:sz="0" w:space="0" w:color="auto"/>
                                <w:left w:val="none" w:sz="0" w:space="0" w:color="auto"/>
                                <w:bottom w:val="none" w:sz="0" w:space="0" w:color="auto"/>
                                <w:right w:val="none" w:sz="0" w:space="0" w:color="auto"/>
                              </w:divBdr>
                              <w:divsChild>
                                <w:div w:id="1911772328">
                                  <w:marLeft w:val="0"/>
                                  <w:marRight w:val="0"/>
                                  <w:marTop w:val="0"/>
                                  <w:marBottom w:val="75"/>
                                  <w:divBdr>
                                    <w:top w:val="none" w:sz="0" w:space="0" w:color="auto"/>
                                    <w:left w:val="none" w:sz="0" w:space="0" w:color="auto"/>
                                    <w:bottom w:val="none" w:sz="0" w:space="0" w:color="auto"/>
                                    <w:right w:val="none" w:sz="0" w:space="0" w:color="auto"/>
                                  </w:divBdr>
                                </w:div>
                              </w:divsChild>
                            </w:div>
                            <w:div w:id="451366546">
                              <w:marLeft w:val="0"/>
                              <w:marRight w:val="0"/>
                              <w:marTop w:val="375"/>
                              <w:marBottom w:val="0"/>
                              <w:divBdr>
                                <w:top w:val="none" w:sz="0" w:space="0" w:color="auto"/>
                                <w:left w:val="none" w:sz="0" w:space="0" w:color="auto"/>
                                <w:bottom w:val="none" w:sz="0" w:space="0" w:color="auto"/>
                                <w:right w:val="none" w:sz="0" w:space="0" w:color="auto"/>
                              </w:divBdr>
                              <w:divsChild>
                                <w:div w:id="1234387052">
                                  <w:marLeft w:val="0"/>
                                  <w:marRight w:val="0"/>
                                  <w:marTop w:val="0"/>
                                  <w:marBottom w:val="75"/>
                                  <w:divBdr>
                                    <w:top w:val="none" w:sz="0" w:space="0" w:color="auto"/>
                                    <w:left w:val="none" w:sz="0" w:space="0" w:color="auto"/>
                                    <w:bottom w:val="none" w:sz="0" w:space="0" w:color="auto"/>
                                    <w:right w:val="none" w:sz="0" w:space="0" w:color="auto"/>
                                  </w:divBdr>
                                </w:div>
                              </w:divsChild>
                            </w:div>
                            <w:div w:id="696782733">
                              <w:marLeft w:val="0"/>
                              <w:marRight w:val="0"/>
                              <w:marTop w:val="375"/>
                              <w:marBottom w:val="0"/>
                              <w:divBdr>
                                <w:top w:val="none" w:sz="0" w:space="0" w:color="auto"/>
                                <w:left w:val="none" w:sz="0" w:space="0" w:color="auto"/>
                                <w:bottom w:val="none" w:sz="0" w:space="0" w:color="auto"/>
                                <w:right w:val="none" w:sz="0" w:space="0" w:color="auto"/>
                              </w:divBdr>
                              <w:divsChild>
                                <w:div w:id="1619801063">
                                  <w:marLeft w:val="0"/>
                                  <w:marRight w:val="0"/>
                                  <w:marTop w:val="0"/>
                                  <w:marBottom w:val="75"/>
                                  <w:divBdr>
                                    <w:top w:val="none" w:sz="0" w:space="0" w:color="auto"/>
                                    <w:left w:val="none" w:sz="0" w:space="0" w:color="auto"/>
                                    <w:bottom w:val="none" w:sz="0" w:space="0" w:color="auto"/>
                                    <w:right w:val="none" w:sz="0" w:space="0" w:color="auto"/>
                                  </w:divBdr>
                                </w:div>
                              </w:divsChild>
                            </w:div>
                            <w:div w:id="532114400">
                              <w:marLeft w:val="0"/>
                              <w:marRight w:val="0"/>
                              <w:marTop w:val="375"/>
                              <w:marBottom w:val="0"/>
                              <w:divBdr>
                                <w:top w:val="none" w:sz="0" w:space="0" w:color="auto"/>
                                <w:left w:val="none" w:sz="0" w:space="0" w:color="auto"/>
                                <w:bottom w:val="none" w:sz="0" w:space="0" w:color="auto"/>
                                <w:right w:val="none" w:sz="0" w:space="0" w:color="auto"/>
                              </w:divBdr>
                              <w:divsChild>
                                <w:div w:id="732701506">
                                  <w:marLeft w:val="0"/>
                                  <w:marRight w:val="0"/>
                                  <w:marTop w:val="0"/>
                                  <w:marBottom w:val="75"/>
                                  <w:divBdr>
                                    <w:top w:val="none" w:sz="0" w:space="0" w:color="auto"/>
                                    <w:left w:val="none" w:sz="0" w:space="0" w:color="auto"/>
                                    <w:bottom w:val="none" w:sz="0" w:space="0" w:color="auto"/>
                                    <w:right w:val="none" w:sz="0" w:space="0" w:color="auto"/>
                                  </w:divBdr>
                                </w:div>
                              </w:divsChild>
                            </w:div>
                            <w:div w:id="1829248472">
                              <w:marLeft w:val="0"/>
                              <w:marRight w:val="0"/>
                              <w:marTop w:val="375"/>
                              <w:marBottom w:val="0"/>
                              <w:divBdr>
                                <w:top w:val="none" w:sz="0" w:space="0" w:color="auto"/>
                                <w:left w:val="none" w:sz="0" w:space="0" w:color="auto"/>
                                <w:bottom w:val="none" w:sz="0" w:space="0" w:color="auto"/>
                                <w:right w:val="none" w:sz="0" w:space="0" w:color="auto"/>
                              </w:divBdr>
                              <w:divsChild>
                                <w:div w:id="672993958">
                                  <w:marLeft w:val="0"/>
                                  <w:marRight w:val="0"/>
                                  <w:marTop w:val="0"/>
                                  <w:marBottom w:val="75"/>
                                  <w:divBdr>
                                    <w:top w:val="none" w:sz="0" w:space="0" w:color="auto"/>
                                    <w:left w:val="none" w:sz="0" w:space="0" w:color="auto"/>
                                    <w:bottom w:val="none" w:sz="0" w:space="0" w:color="auto"/>
                                    <w:right w:val="none" w:sz="0" w:space="0" w:color="auto"/>
                                  </w:divBdr>
                                </w:div>
                              </w:divsChild>
                            </w:div>
                            <w:div w:id="1232275237">
                              <w:marLeft w:val="0"/>
                              <w:marRight w:val="0"/>
                              <w:marTop w:val="375"/>
                              <w:marBottom w:val="0"/>
                              <w:divBdr>
                                <w:top w:val="none" w:sz="0" w:space="0" w:color="auto"/>
                                <w:left w:val="none" w:sz="0" w:space="0" w:color="auto"/>
                                <w:bottom w:val="none" w:sz="0" w:space="0" w:color="auto"/>
                                <w:right w:val="none" w:sz="0" w:space="0" w:color="auto"/>
                              </w:divBdr>
                              <w:divsChild>
                                <w:div w:id="18945368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438137057">
              <w:marLeft w:val="0"/>
              <w:marRight w:val="0"/>
              <w:marTop w:val="100"/>
              <w:marBottom w:val="0"/>
              <w:divBdr>
                <w:top w:val="none" w:sz="0" w:space="0" w:color="auto"/>
                <w:left w:val="none" w:sz="0" w:space="0" w:color="auto"/>
                <w:bottom w:val="none" w:sz="0" w:space="0" w:color="auto"/>
                <w:right w:val="none" w:sz="0" w:space="0" w:color="auto"/>
              </w:divBdr>
              <w:divsChild>
                <w:div w:id="1788771100">
                  <w:marLeft w:val="0"/>
                  <w:marRight w:val="0"/>
                  <w:marTop w:val="0"/>
                  <w:marBottom w:val="0"/>
                  <w:divBdr>
                    <w:top w:val="none" w:sz="0" w:space="0" w:color="auto"/>
                    <w:left w:val="none" w:sz="0" w:space="0" w:color="auto"/>
                    <w:bottom w:val="none" w:sz="0" w:space="0" w:color="auto"/>
                    <w:right w:val="none" w:sz="0" w:space="0" w:color="auto"/>
                  </w:divBdr>
                  <w:divsChild>
                    <w:div w:id="52259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13</Pages>
  <Words>3539</Words>
  <Characters>20173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Fatema</dc:creator>
  <cp:keywords/>
  <dc:description/>
  <cp:lastModifiedBy>Zaza Chapichadze</cp:lastModifiedBy>
  <cp:revision>18</cp:revision>
  <cp:lastPrinted>2026-03-06T11:30:00Z</cp:lastPrinted>
  <dcterms:created xsi:type="dcterms:W3CDTF">2023-07-30T14:10:00Z</dcterms:created>
  <dcterms:modified xsi:type="dcterms:W3CDTF">2026-05-13T11:34:00Z</dcterms:modified>
</cp:coreProperties>
</file>