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5AD20" w14:textId="77777777" w:rsidR="00FB2CA5" w:rsidRDefault="00FB2CA5" w:rsidP="00FB2CA5">
      <w:pPr>
        <w:spacing w:after="0" w:line="276" w:lineRule="auto"/>
        <w:jc w:val="center"/>
        <w:rPr>
          <w:rFonts w:ascii="Sylfaen" w:hAnsi="Sylfaen"/>
          <w:b/>
          <w:bCs/>
        </w:rPr>
      </w:pPr>
    </w:p>
    <w:p w14:paraId="6D4E890F" w14:textId="64FFB2A7" w:rsidR="00B571DB" w:rsidRPr="00FB2CA5" w:rsidRDefault="00B571DB" w:rsidP="00FB2CA5">
      <w:pPr>
        <w:spacing w:after="0" w:line="276" w:lineRule="auto"/>
        <w:jc w:val="center"/>
        <w:rPr>
          <w:rFonts w:ascii="Sylfaen" w:hAnsi="Sylfaen"/>
          <w:b/>
          <w:bCs/>
          <w:lang w:val="ka-GE"/>
        </w:rPr>
      </w:pPr>
      <w:proofErr w:type="spellStart"/>
      <w:r w:rsidRPr="00FB2CA5">
        <w:rPr>
          <w:rFonts w:ascii="Sylfaen" w:hAnsi="Sylfaen"/>
          <w:b/>
          <w:bCs/>
        </w:rPr>
        <w:t>პროდუქტის</w:t>
      </w:r>
      <w:proofErr w:type="spellEnd"/>
      <w:r w:rsidRPr="00FB2CA5">
        <w:rPr>
          <w:rFonts w:ascii="Sylfaen" w:hAnsi="Sylfaen"/>
          <w:b/>
          <w:bCs/>
        </w:rPr>
        <w:t xml:space="preserve"> </w:t>
      </w:r>
      <w:r w:rsidRPr="00FB2CA5">
        <w:rPr>
          <w:rFonts w:ascii="Sylfaen" w:hAnsi="Sylfaen"/>
          <w:b/>
          <w:bCs/>
          <w:lang w:val="ka-GE"/>
        </w:rPr>
        <w:t>შემაჯამებელი დახასიათება</w:t>
      </w:r>
    </w:p>
    <w:p w14:paraId="0DC97947" w14:textId="77777777" w:rsidR="00D911FE" w:rsidRPr="00D911FE" w:rsidRDefault="00D911FE" w:rsidP="00692F0F">
      <w:pPr>
        <w:spacing w:after="0" w:line="276" w:lineRule="auto"/>
        <w:jc w:val="both"/>
        <w:rPr>
          <w:rFonts w:ascii="Sylfaen" w:hAnsi="Sylfaen"/>
        </w:rPr>
      </w:pPr>
    </w:p>
    <w:p w14:paraId="78ECFE34" w14:textId="77777777" w:rsidR="00B571DB" w:rsidRPr="00D911FE" w:rsidRDefault="00B571DB" w:rsidP="00692F0F">
      <w:pPr>
        <w:spacing w:after="0" w:line="276" w:lineRule="auto"/>
        <w:jc w:val="both"/>
        <w:rPr>
          <w:rFonts w:ascii="Sylfaen" w:hAnsi="Sylfaen"/>
          <w:b/>
          <w:bCs/>
        </w:rPr>
      </w:pPr>
      <w:r w:rsidRPr="00D911FE">
        <w:rPr>
          <w:rFonts w:ascii="Sylfaen" w:hAnsi="Sylfaen"/>
        </w:rPr>
        <w:t xml:space="preserve">1. </w:t>
      </w:r>
      <w:proofErr w:type="spellStart"/>
      <w:r w:rsidRPr="00D911FE">
        <w:rPr>
          <w:rFonts w:ascii="Sylfaen" w:hAnsi="Sylfaen"/>
          <w:b/>
          <w:bCs/>
        </w:rPr>
        <w:t>სამკურნალო</w:t>
      </w:r>
      <w:proofErr w:type="spellEnd"/>
      <w:r w:rsidRPr="00D911FE">
        <w:rPr>
          <w:rFonts w:ascii="Sylfaen" w:hAnsi="Sylfaen"/>
          <w:b/>
          <w:bCs/>
        </w:rPr>
        <w:t xml:space="preserve"> </w:t>
      </w:r>
      <w:proofErr w:type="spellStart"/>
      <w:r w:rsidRPr="00D911FE">
        <w:rPr>
          <w:rFonts w:ascii="Sylfaen" w:hAnsi="Sylfaen"/>
          <w:b/>
          <w:bCs/>
        </w:rPr>
        <w:t>პროდუქტის</w:t>
      </w:r>
      <w:proofErr w:type="spellEnd"/>
      <w:r w:rsidRPr="00D911FE">
        <w:rPr>
          <w:rFonts w:ascii="Sylfaen" w:hAnsi="Sylfaen"/>
          <w:b/>
          <w:bCs/>
        </w:rPr>
        <w:t xml:space="preserve"> </w:t>
      </w:r>
      <w:proofErr w:type="spellStart"/>
      <w:r w:rsidRPr="00D911FE">
        <w:rPr>
          <w:rFonts w:ascii="Sylfaen" w:hAnsi="Sylfaen"/>
          <w:b/>
          <w:bCs/>
        </w:rPr>
        <w:t>დასახელება</w:t>
      </w:r>
      <w:proofErr w:type="spellEnd"/>
    </w:p>
    <w:p w14:paraId="36E1178A" w14:textId="77777777" w:rsidR="00B571DB" w:rsidRPr="00D911FE" w:rsidRDefault="00B571DB" w:rsidP="00692F0F">
      <w:pPr>
        <w:spacing w:after="0" w:line="276" w:lineRule="auto"/>
        <w:jc w:val="both"/>
        <w:rPr>
          <w:rFonts w:ascii="Sylfaen" w:hAnsi="Sylfaen"/>
        </w:rPr>
      </w:pPr>
      <w:r w:rsidRPr="00D911FE">
        <w:rPr>
          <w:rFonts w:ascii="Sylfaen" w:hAnsi="Sylfaen"/>
        </w:rPr>
        <w:t xml:space="preserve">ეზომეპრაზოლი-40 40 </w:t>
      </w:r>
      <w:proofErr w:type="spellStart"/>
      <w:r w:rsidRPr="00D911FE">
        <w:rPr>
          <w:rFonts w:ascii="Sylfaen" w:hAnsi="Sylfaen"/>
        </w:rPr>
        <w:t>მგ</w:t>
      </w:r>
      <w:proofErr w:type="spellEnd"/>
      <w:r w:rsidRPr="00D911FE">
        <w:rPr>
          <w:rFonts w:ascii="Sylfaen" w:hAnsi="Sylfaen"/>
        </w:rPr>
        <w:t xml:space="preserve"> </w:t>
      </w:r>
      <w:proofErr w:type="spellStart"/>
      <w:r w:rsidRPr="00D911FE">
        <w:rPr>
          <w:rFonts w:ascii="Sylfaen" w:hAnsi="Sylfaen"/>
        </w:rPr>
        <w:t>ნაწლავში</w:t>
      </w:r>
      <w:proofErr w:type="spellEnd"/>
      <w:r w:rsidRPr="00D911FE">
        <w:rPr>
          <w:rFonts w:ascii="Sylfaen" w:hAnsi="Sylfaen"/>
        </w:rPr>
        <w:t xml:space="preserve"> </w:t>
      </w:r>
      <w:proofErr w:type="spellStart"/>
      <w:r w:rsidRPr="00D911FE">
        <w:rPr>
          <w:rFonts w:ascii="Sylfaen" w:hAnsi="Sylfaen"/>
        </w:rPr>
        <w:t>ხსნადი</w:t>
      </w:r>
      <w:proofErr w:type="spellEnd"/>
      <w:r w:rsidRPr="00D911FE">
        <w:rPr>
          <w:rFonts w:ascii="Sylfaen" w:hAnsi="Sylfaen"/>
        </w:rPr>
        <w:t xml:space="preserve"> </w:t>
      </w:r>
      <w:proofErr w:type="spellStart"/>
      <w:r w:rsidRPr="00D911FE">
        <w:rPr>
          <w:rFonts w:ascii="Sylfaen" w:hAnsi="Sylfaen"/>
        </w:rPr>
        <w:t>გარსით</w:t>
      </w:r>
      <w:proofErr w:type="spellEnd"/>
      <w:r w:rsidRPr="00D911FE">
        <w:rPr>
          <w:rFonts w:ascii="Sylfaen" w:hAnsi="Sylfaen"/>
        </w:rPr>
        <w:t xml:space="preserve"> </w:t>
      </w:r>
      <w:proofErr w:type="spellStart"/>
      <w:r w:rsidRPr="00D911FE">
        <w:rPr>
          <w:rFonts w:ascii="Sylfaen" w:hAnsi="Sylfaen"/>
        </w:rPr>
        <w:t>დაფარული</w:t>
      </w:r>
      <w:proofErr w:type="spellEnd"/>
      <w:r w:rsidRPr="00D911FE">
        <w:rPr>
          <w:rFonts w:ascii="Sylfaen" w:hAnsi="Sylfaen"/>
        </w:rPr>
        <w:t xml:space="preserve"> </w:t>
      </w:r>
      <w:proofErr w:type="spellStart"/>
      <w:r w:rsidRPr="00D911FE">
        <w:rPr>
          <w:rFonts w:ascii="Sylfaen" w:hAnsi="Sylfaen"/>
        </w:rPr>
        <w:t>ტაბლეტები</w:t>
      </w:r>
      <w:proofErr w:type="spellEnd"/>
    </w:p>
    <w:p w14:paraId="7450CC57" w14:textId="77777777" w:rsidR="00B571DB" w:rsidRPr="00D911FE" w:rsidRDefault="00B571DB" w:rsidP="00692F0F">
      <w:pPr>
        <w:spacing w:after="0" w:line="276" w:lineRule="auto"/>
        <w:jc w:val="both"/>
        <w:rPr>
          <w:rFonts w:ascii="Sylfaen" w:hAnsi="Sylfaen"/>
        </w:rPr>
      </w:pPr>
      <w:r w:rsidRPr="00D911FE">
        <w:rPr>
          <w:rFonts w:ascii="Sylfaen" w:hAnsi="Sylfaen"/>
        </w:rPr>
        <w:t xml:space="preserve">2. </w:t>
      </w:r>
      <w:r w:rsidRPr="00D911FE">
        <w:rPr>
          <w:rFonts w:ascii="Sylfaen" w:hAnsi="Sylfaen"/>
          <w:b/>
          <w:bCs/>
          <w:lang w:val="ka-GE"/>
        </w:rPr>
        <w:t>ხარისხობრივი</w:t>
      </w:r>
      <w:r w:rsidRPr="00D911FE">
        <w:rPr>
          <w:rFonts w:ascii="Sylfaen" w:hAnsi="Sylfaen"/>
          <w:b/>
          <w:bCs/>
        </w:rPr>
        <w:t xml:space="preserve"> </w:t>
      </w:r>
      <w:proofErr w:type="spellStart"/>
      <w:r w:rsidRPr="00D911FE">
        <w:rPr>
          <w:rFonts w:ascii="Sylfaen" w:hAnsi="Sylfaen"/>
          <w:b/>
          <w:bCs/>
        </w:rPr>
        <w:t>და</w:t>
      </w:r>
      <w:proofErr w:type="spellEnd"/>
      <w:r w:rsidRPr="00D911FE">
        <w:rPr>
          <w:rFonts w:ascii="Sylfaen" w:hAnsi="Sylfaen"/>
          <w:b/>
          <w:bCs/>
        </w:rPr>
        <w:t xml:space="preserve"> </w:t>
      </w:r>
      <w:proofErr w:type="spellStart"/>
      <w:r w:rsidRPr="00D911FE">
        <w:rPr>
          <w:rFonts w:ascii="Sylfaen" w:hAnsi="Sylfaen"/>
          <w:b/>
          <w:bCs/>
        </w:rPr>
        <w:t>რაოდენობრივი</w:t>
      </w:r>
      <w:proofErr w:type="spellEnd"/>
      <w:r w:rsidRPr="00D911FE">
        <w:rPr>
          <w:rFonts w:ascii="Sylfaen" w:hAnsi="Sylfaen"/>
          <w:b/>
          <w:bCs/>
        </w:rPr>
        <w:t xml:space="preserve"> </w:t>
      </w:r>
      <w:proofErr w:type="spellStart"/>
      <w:r w:rsidRPr="00D911FE">
        <w:rPr>
          <w:rFonts w:ascii="Sylfaen" w:hAnsi="Sylfaen"/>
          <w:b/>
          <w:bCs/>
        </w:rPr>
        <w:t>შემადგენლობა</w:t>
      </w:r>
      <w:proofErr w:type="spellEnd"/>
    </w:p>
    <w:p w14:paraId="5ABC232F"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rPr>
        <w:t>თითოეული</w:t>
      </w:r>
      <w:proofErr w:type="spellEnd"/>
      <w:r w:rsidRPr="00D911FE">
        <w:rPr>
          <w:rFonts w:ascii="Sylfaen" w:hAnsi="Sylfaen"/>
        </w:rPr>
        <w:t xml:space="preserve"> </w:t>
      </w:r>
      <w:proofErr w:type="spellStart"/>
      <w:r w:rsidRPr="00D911FE">
        <w:rPr>
          <w:rFonts w:ascii="Sylfaen" w:hAnsi="Sylfaen"/>
        </w:rPr>
        <w:t>ნაწლავში</w:t>
      </w:r>
      <w:proofErr w:type="spellEnd"/>
      <w:r w:rsidRPr="00D911FE">
        <w:rPr>
          <w:rFonts w:ascii="Sylfaen" w:hAnsi="Sylfaen"/>
        </w:rPr>
        <w:t xml:space="preserve"> </w:t>
      </w:r>
      <w:proofErr w:type="spellStart"/>
      <w:r w:rsidRPr="00D911FE">
        <w:rPr>
          <w:rFonts w:ascii="Sylfaen" w:hAnsi="Sylfaen"/>
        </w:rPr>
        <w:t>ხსნადი</w:t>
      </w:r>
      <w:proofErr w:type="spellEnd"/>
      <w:r w:rsidRPr="00D911FE">
        <w:rPr>
          <w:rFonts w:ascii="Sylfaen" w:hAnsi="Sylfaen"/>
        </w:rPr>
        <w:t xml:space="preserve"> </w:t>
      </w:r>
      <w:proofErr w:type="spellStart"/>
      <w:r w:rsidRPr="00D911FE">
        <w:rPr>
          <w:rFonts w:ascii="Sylfaen" w:hAnsi="Sylfaen"/>
        </w:rPr>
        <w:t>გარსით</w:t>
      </w:r>
      <w:proofErr w:type="spellEnd"/>
      <w:r w:rsidRPr="00D911FE">
        <w:rPr>
          <w:rFonts w:ascii="Sylfaen" w:hAnsi="Sylfaen"/>
        </w:rPr>
        <w:t xml:space="preserve"> </w:t>
      </w:r>
      <w:proofErr w:type="spellStart"/>
      <w:r w:rsidRPr="00D911FE">
        <w:rPr>
          <w:rFonts w:ascii="Sylfaen" w:hAnsi="Sylfaen"/>
        </w:rPr>
        <w:t>დაფარული</w:t>
      </w:r>
      <w:proofErr w:type="spellEnd"/>
      <w:r w:rsidRPr="00D911FE">
        <w:rPr>
          <w:rFonts w:ascii="Sylfaen" w:hAnsi="Sylfaen"/>
        </w:rPr>
        <w:t xml:space="preserve"> </w:t>
      </w:r>
      <w:proofErr w:type="spellStart"/>
      <w:r w:rsidRPr="00D911FE">
        <w:rPr>
          <w:rFonts w:ascii="Sylfaen" w:hAnsi="Sylfaen"/>
        </w:rPr>
        <w:t>ტაბლეტი</w:t>
      </w:r>
      <w:proofErr w:type="spellEnd"/>
      <w:r w:rsidRPr="00D911FE">
        <w:rPr>
          <w:rFonts w:ascii="Sylfaen" w:hAnsi="Sylfaen"/>
        </w:rPr>
        <w:t xml:space="preserve"> </w:t>
      </w:r>
      <w:proofErr w:type="spellStart"/>
      <w:r w:rsidRPr="00D911FE">
        <w:rPr>
          <w:rFonts w:ascii="Sylfaen" w:hAnsi="Sylfaen"/>
        </w:rPr>
        <w:t>შეიცავს</w:t>
      </w:r>
      <w:proofErr w:type="spellEnd"/>
      <w:r w:rsidRPr="00D911FE">
        <w:rPr>
          <w:rFonts w:ascii="Sylfaen" w:hAnsi="Sylfaen"/>
        </w:rPr>
        <w:t xml:space="preserve"> 40 </w:t>
      </w:r>
      <w:proofErr w:type="spellStart"/>
      <w:r w:rsidRPr="00D911FE">
        <w:rPr>
          <w:rFonts w:ascii="Sylfaen" w:hAnsi="Sylfaen"/>
        </w:rPr>
        <w:t>მგ</w:t>
      </w:r>
      <w:proofErr w:type="spellEnd"/>
      <w:r w:rsidRPr="00D911FE">
        <w:rPr>
          <w:rFonts w:ascii="Sylfaen" w:hAnsi="Sylfaen"/>
        </w:rPr>
        <w:t xml:space="preserve"> </w:t>
      </w:r>
      <w:proofErr w:type="spellStart"/>
      <w:r w:rsidRPr="00D911FE">
        <w:rPr>
          <w:rFonts w:ascii="Sylfaen" w:hAnsi="Sylfaen"/>
        </w:rPr>
        <w:t>ეზომეპრაზოლის</w:t>
      </w:r>
      <w:proofErr w:type="spellEnd"/>
      <w:r w:rsidRPr="00D911FE">
        <w:rPr>
          <w:rFonts w:ascii="Sylfaen" w:hAnsi="Sylfaen"/>
        </w:rPr>
        <w:t xml:space="preserve"> </w:t>
      </w:r>
      <w:proofErr w:type="spellStart"/>
      <w:r w:rsidRPr="00D911FE">
        <w:rPr>
          <w:rFonts w:ascii="Sylfaen" w:hAnsi="Sylfaen"/>
        </w:rPr>
        <w:t>ექვივალენტურ</w:t>
      </w:r>
      <w:proofErr w:type="spellEnd"/>
      <w:r w:rsidRPr="00D911FE">
        <w:rPr>
          <w:rFonts w:ascii="Sylfaen" w:hAnsi="Sylfaen"/>
        </w:rPr>
        <w:t xml:space="preserve">, 44.5 </w:t>
      </w:r>
      <w:proofErr w:type="spellStart"/>
      <w:r w:rsidRPr="00D911FE">
        <w:rPr>
          <w:rFonts w:ascii="Sylfaen" w:hAnsi="Sylfaen"/>
        </w:rPr>
        <w:t>მგ</w:t>
      </w:r>
      <w:proofErr w:type="spellEnd"/>
      <w:r w:rsidRPr="00D911FE">
        <w:rPr>
          <w:rFonts w:ascii="Sylfaen" w:hAnsi="Sylfaen"/>
        </w:rPr>
        <w:t xml:space="preserve"> </w:t>
      </w:r>
      <w:proofErr w:type="spellStart"/>
      <w:r w:rsidRPr="00D911FE">
        <w:rPr>
          <w:rFonts w:ascii="Sylfaen" w:hAnsi="Sylfaen"/>
        </w:rPr>
        <w:t>მაგნიუმის</w:t>
      </w:r>
      <w:proofErr w:type="spellEnd"/>
      <w:r w:rsidRPr="00D911FE">
        <w:rPr>
          <w:rFonts w:ascii="Sylfaen" w:hAnsi="Sylfaen"/>
        </w:rPr>
        <w:t xml:space="preserve"> </w:t>
      </w:r>
      <w:proofErr w:type="spellStart"/>
      <w:r w:rsidRPr="00D911FE">
        <w:rPr>
          <w:rFonts w:ascii="Sylfaen" w:hAnsi="Sylfaen"/>
        </w:rPr>
        <w:t>ეზომეპრაზოლის</w:t>
      </w:r>
      <w:proofErr w:type="spellEnd"/>
      <w:r w:rsidRPr="00D911FE">
        <w:rPr>
          <w:rFonts w:ascii="Sylfaen" w:hAnsi="Sylfaen"/>
        </w:rPr>
        <w:t xml:space="preserve"> </w:t>
      </w:r>
      <w:r w:rsidRPr="00D911FE">
        <w:rPr>
          <w:rFonts w:ascii="Sylfaen" w:hAnsi="Sylfaen"/>
          <w:lang w:val="ka-GE"/>
        </w:rPr>
        <w:t>ტრი</w:t>
      </w:r>
      <w:proofErr w:type="spellStart"/>
      <w:r w:rsidRPr="00D911FE">
        <w:rPr>
          <w:rFonts w:ascii="Sylfaen" w:hAnsi="Sylfaen"/>
        </w:rPr>
        <w:t>ჰიდრატს</w:t>
      </w:r>
      <w:proofErr w:type="spellEnd"/>
      <w:r w:rsidRPr="00D911FE">
        <w:rPr>
          <w:rFonts w:ascii="Sylfaen" w:hAnsi="Sylfaen"/>
        </w:rPr>
        <w:t>.</w:t>
      </w:r>
    </w:p>
    <w:p w14:paraId="7E9EAC65"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rPr>
        <w:t>ცნობილი</w:t>
      </w:r>
      <w:proofErr w:type="spellEnd"/>
      <w:r w:rsidRPr="00D911FE">
        <w:rPr>
          <w:rFonts w:ascii="Sylfaen" w:hAnsi="Sylfaen"/>
        </w:rPr>
        <w:t xml:space="preserve"> </w:t>
      </w:r>
      <w:proofErr w:type="spellStart"/>
      <w:r w:rsidRPr="00D911FE">
        <w:rPr>
          <w:rFonts w:ascii="Sylfaen" w:hAnsi="Sylfaen"/>
        </w:rPr>
        <w:t>ეფექტის</w:t>
      </w:r>
      <w:proofErr w:type="spellEnd"/>
      <w:r w:rsidRPr="00D911FE">
        <w:rPr>
          <w:rFonts w:ascii="Sylfaen" w:hAnsi="Sylfaen"/>
        </w:rPr>
        <w:t xml:space="preserve"> </w:t>
      </w:r>
      <w:proofErr w:type="spellStart"/>
      <w:r w:rsidRPr="00D911FE">
        <w:rPr>
          <w:rFonts w:ascii="Sylfaen" w:hAnsi="Sylfaen"/>
        </w:rPr>
        <w:t>მქონე</w:t>
      </w:r>
      <w:proofErr w:type="spellEnd"/>
      <w:r w:rsidRPr="00D911FE">
        <w:rPr>
          <w:rFonts w:ascii="Sylfaen" w:hAnsi="Sylfaen"/>
        </w:rPr>
        <w:t xml:space="preserve"> </w:t>
      </w:r>
      <w:proofErr w:type="spellStart"/>
      <w:r w:rsidRPr="00D911FE">
        <w:rPr>
          <w:rFonts w:ascii="Sylfaen" w:hAnsi="Sylfaen"/>
        </w:rPr>
        <w:t>დამხმარე</w:t>
      </w:r>
      <w:proofErr w:type="spellEnd"/>
      <w:r w:rsidRPr="00D911FE">
        <w:rPr>
          <w:rFonts w:ascii="Sylfaen" w:hAnsi="Sylfaen"/>
        </w:rPr>
        <w:t xml:space="preserve"> </w:t>
      </w:r>
      <w:proofErr w:type="spellStart"/>
      <w:r w:rsidRPr="00D911FE">
        <w:rPr>
          <w:rFonts w:ascii="Sylfaen" w:hAnsi="Sylfaen"/>
        </w:rPr>
        <w:t>ნივთიერება</w:t>
      </w:r>
      <w:proofErr w:type="spellEnd"/>
      <w:r w:rsidRPr="00D911FE">
        <w:rPr>
          <w:rFonts w:ascii="Sylfaen" w:hAnsi="Sylfaen"/>
        </w:rPr>
        <w:t>(</w:t>
      </w:r>
      <w:proofErr w:type="spellStart"/>
      <w:r w:rsidRPr="00D911FE">
        <w:rPr>
          <w:rFonts w:ascii="Sylfaen" w:hAnsi="Sylfaen"/>
        </w:rPr>
        <w:t>ები</w:t>
      </w:r>
      <w:proofErr w:type="spellEnd"/>
      <w:r w:rsidRPr="00D911FE">
        <w:rPr>
          <w:rFonts w:ascii="Sylfaen" w:hAnsi="Sylfaen"/>
        </w:rPr>
        <w:t>)</w:t>
      </w:r>
    </w:p>
    <w:p w14:paraId="2848953B"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rPr>
        <w:t>დამხმარე</w:t>
      </w:r>
      <w:proofErr w:type="spellEnd"/>
      <w:r w:rsidRPr="00D911FE">
        <w:rPr>
          <w:rFonts w:ascii="Sylfaen" w:hAnsi="Sylfaen"/>
        </w:rPr>
        <w:t xml:space="preserve"> </w:t>
      </w:r>
      <w:proofErr w:type="spellStart"/>
      <w:r w:rsidRPr="00D911FE">
        <w:rPr>
          <w:rFonts w:ascii="Sylfaen" w:hAnsi="Sylfaen"/>
        </w:rPr>
        <w:t>ნივთიერებების</w:t>
      </w:r>
      <w:proofErr w:type="spellEnd"/>
      <w:r w:rsidRPr="00D911FE">
        <w:rPr>
          <w:rFonts w:ascii="Sylfaen" w:hAnsi="Sylfaen"/>
        </w:rPr>
        <w:t xml:space="preserve"> </w:t>
      </w:r>
      <w:proofErr w:type="spellStart"/>
      <w:r w:rsidRPr="00D911FE">
        <w:rPr>
          <w:rFonts w:ascii="Sylfaen" w:hAnsi="Sylfaen"/>
        </w:rPr>
        <w:t>სრული</w:t>
      </w:r>
      <w:proofErr w:type="spellEnd"/>
      <w:r w:rsidRPr="00D911FE">
        <w:rPr>
          <w:rFonts w:ascii="Sylfaen" w:hAnsi="Sylfaen"/>
        </w:rPr>
        <w:t xml:space="preserve"> </w:t>
      </w:r>
      <w:proofErr w:type="spellStart"/>
      <w:r w:rsidRPr="00D911FE">
        <w:rPr>
          <w:rFonts w:ascii="Sylfaen" w:hAnsi="Sylfaen"/>
        </w:rPr>
        <w:t>სიისთვის</w:t>
      </w:r>
      <w:proofErr w:type="spellEnd"/>
      <w:r w:rsidRPr="00D911FE">
        <w:rPr>
          <w:rFonts w:ascii="Sylfaen" w:hAnsi="Sylfaen"/>
        </w:rPr>
        <w:t xml:space="preserve"> </w:t>
      </w:r>
      <w:proofErr w:type="spellStart"/>
      <w:r w:rsidRPr="00D911FE">
        <w:rPr>
          <w:rFonts w:ascii="Sylfaen" w:hAnsi="Sylfaen"/>
        </w:rPr>
        <w:t>იხილეთ</w:t>
      </w:r>
      <w:proofErr w:type="spellEnd"/>
      <w:r w:rsidRPr="00D911FE">
        <w:rPr>
          <w:rFonts w:ascii="Sylfaen" w:hAnsi="Sylfaen"/>
        </w:rPr>
        <w:t xml:space="preserve"> 6.1 </w:t>
      </w:r>
      <w:proofErr w:type="spellStart"/>
      <w:r w:rsidRPr="00D911FE">
        <w:rPr>
          <w:rFonts w:ascii="Sylfaen" w:hAnsi="Sylfaen"/>
        </w:rPr>
        <w:t>პუნქტი</w:t>
      </w:r>
      <w:proofErr w:type="spellEnd"/>
      <w:r w:rsidRPr="00D911FE">
        <w:rPr>
          <w:rFonts w:ascii="Sylfaen" w:hAnsi="Sylfaen"/>
        </w:rPr>
        <w:t>.</w:t>
      </w:r>
    </w:p>
    <w:p w14:paraId="0391B9B3" w14:textId="77777777" w:rsidR="00B571DB" w:rsidRPr="00D911FE" w:rsidRDefault="00B571DB" w:rsidP="00692F0F">
      <w:pPr>
        <w:spacing w:after="0" w:line="276" w:lineRule="auto"/>
        <w:jc w:val="both"/>
        <w:rPr>
          <w:rFonts w:ascii="Sylfaen" w:hAnsi="Sylfaen"/>
          <w:b/>
          <w:bCs/>
        </w:rPr>
      </w:pPr>
      <w:r w:rsidRPr="00D911FE">
        <w:rPr>
          <w:rFonts w:ascii="Sylfaen" w:hAnsi="Sylfaen"/>
        </w:rPr>
        <w:t xml:space="preserve">3. </w:t>
      </w:r>
      <w:proofErr w:type="spellStart"/>
      <w:r w:rsidRPr="00D911FE">
        <w:rPr>
          <w:rFonts w:ascii="Sylfaen" w:hAnsi="Sylfaen"/>
          <w:b/>
          <w:bCs/>
        </w:rPr>
        <w:t>ფარმაცევტული</w:t>
      </w:r>
      <w:proofErr w:type="spellEnd"/>
      <w:r w:rsidRPr="00D911FE">
        <w:rPr>
          <w:rFonts w:ascii="Sylfaen" w:hAnsi="Sylfaen"/>
          <w:b/>
          <w:bCs/>
        </w:rPr>
        <w:t xml:space="preserve"> </w:t>
      </w:r>
      <w:proofErr w:type="spellStart"/>
      <w:r w:rsidRPr="00D911FE">
        <w:rPr>
          <w:rFonts w:ascii="Sylfaen" w:hAnsi="Sylfaen"/>
          <w:b/>
          <w:bCs/>
        </w:rPr>
        <w:t>ფორმა</w:t>
      </w:r>
      <w:proofErr w:type="spellEnd"/>
    </w:p>
    <w:p w14:paraId="088DC386"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rPr>
        <w:t>ნაწლავში</w:t>
      </w:r>
      <w:proofErr w:type="spellEnd"/>
      <w:r w:rsidRPr="00D911FE">
        <w:rPr>
          <w:rFonts w:ascii="Sylfaen" w:hAnsi="Sylfaen"/>
        </w:rPr>
        <w:t xml:space="preserve"> </w:t>
      </w:r>
      <w:proofErr w:type="spellStart"/>
      <w:r w:rsidRPr="00D911FE">
        <w:rPr>
          <w:rFonts w:ascii="Sylfaen" w:hAnsi="Sylfaen"/>
        </w:rPr>
        <w:t>ხსნადი</w:t>
      </w:r>
      <w:proofErr w:type="spellEnd"/>
      <w:r w:rsidRPr="00D911FE">
        <w:rPr>
          <w:rFonts w:ascii="Sylfaen" w:hAnsi="Sylfaen"/>
        </w:rPr>
        <w:t xml:space="preserve"> </w:t>
      </w:r>
      <w:proofErr w:type="spellStart"/>
      <w:r w:rsidRPr="00D911FE">
        <w:rPr>
          <w:rFonts w:ascii="Sylfaen" w:hAnsi="Sylfaen"/>
        </w:rPr>
        <w:t>გარსით</w:t>
      </w:r>
      <w:proofErr w:type="spellEnd"/>
      <w:r w:rsidRPr="00D911FE">
        <w:rPr>
          <w:rFonts w:ascii="Sylfaen" w:hAnsi="Sylfaen"/>
        </w:rPr>
        <w:t xml:space="preserve"> </w:t>
      </w:r>
      <w:proofErr w:type="spellStart"/>
      <w:r w:rsidRPr="00D911FE">
        <w:rPr>
          <w:rFonts w:ascii="Sylfaen" w:hAnsi="Sylfaen"/>
        </w:rPr>
        <w:t>დაფარული</w:t>
      </w:r>
      <w:proofErr w:type="spellEnd"/>
      <w:r w:rsidRPr="00D911FE">
        <w:rPr>
          <w:rFonts w:ascii="Sylfaen" w:hAnsi="Sylfaen"/>
        </w:rPr>
        <w:t xml:space="preserve"> </w:t>
      </w:r>
      <w:proofErr w:type="spellStart"/>
      <w:r w:rsidRPr="00D911FE">
        <w:rPr>
          <w:rFonts w:ascii="Sylfaen" w:hAnsi="Sylfaen"/>
        </w:rPr>
        <w:t>ტაბლეტი</w:t>
      </w:r>
      <w:proofErr w:type="spellEnd"/>
    </w:p>
    <w:p w14:paraId="4192A7B3" w14:textId="77777777" w:rsidR="00B571DB" w:rsidRPr="00D911FE" w:rsidRDefault="00B571DB" w:rsidP="00692F0F">
      <w:pPr>
        <w:spacing w:after="0" w:line="276" w:lineRule="auto"/>
        <w:jc w:val="both"/>
        <w:rPr>
          <w:rFonts w:ascii="Sylfaen" w:hAnsi="Sylfaen" w:cs="Helvetica"/>
          <w:shd w:val="clear" w:color="auto" w:fill="F5F5F5"/>
          <w:lang w:val="ka-GE"/>
        </w:rPr>
      </w:pPr>
      <w:proofErr w:type="spellStart"/>
      <w:r w:rsidRPr="00D911FE">
        <w:rPr>
          <w:rFonts w:ascii="Sylfaen" w:hAnsi="Sylfaen" w:cs="Sylfaen"/>
          <w:shd w:val="clear" w:color="auto" w:fill="F5F5F5"/>
        </w:rPr>
        <w:t>მწვანე</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ვაშლის</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ფერის</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მრგვალი</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ამოზნექილი</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ფორმის</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ნაწლავში</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ხსნადი</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გარსით</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დაფარული</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ტაბლეტი</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რომელსაც</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არ</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აქვს</w:t>
      </w:r>
      <w:proofErr w:type="spellEnd"/>
      <w:r w:rsidRPr="00D911FE">
        <w:rPr>
          <w:rFonts w:ascii="Helvetica" w:hAnsi="Helvetica" w:cs="Helvetica"/>
          <w:shd w:val="clear" w:color="auto" w:fill="F5F5F5"/>
        </w:rPr>
        <w:t xml:space="preserve"> </w:t>
      </w:r>
      <w:proofErr w:type="spellStart"/>
      <w:r w:rsidRPr="00D911FE">
        <w:rPr>
          <w:rFonts w:ascii="Sylfaen" w:hAnsi="Sylfaen" w:cs="Sylfaen"/>
          <w:shd w:val="clear" w:color="auto" w:fill="F5F5F5"/>
        </w:rPr>
        <w:t>ლაქები</w:t>
      </w:r>
      <w:proofErr w:type="spellEnd"/>
      <w:r w:rsidRPr="00D911FE">
        <w:rPr>
          <w:rFonts w:ascii="Helvetica" w:hAnsi="Helvetica" w:cs="Helvetica"/>
          <w:shd w:val="clear" w:color="auto" w:fill="F5F5F5"/>
        </w:rPr>
        <w:t>.</w:t>
      </w:r>
    </w:p>
    <w:p w14:paraId="32384476" w14:textId="77777777" w:rsidR="00B571DB" w:rsidRPr="00D911FE" w:rsidRDefault="00B571DB" w:rsidP="00692F0F">
      <w:pPr>
        <w:spacing w:after="0" w:line="276" w:lineRule="auto"/>
        <w:jc w:val="both"/>
        <w:rPr>
          <w:rFonts w:ascii="Sylfaen" w:hAnsi="Sylfaen"/>
        </w:rPr>
      </w:pPr>
      <w:r w:rsidRPr="00D911FE">
        <w:rPr>
          <w:rFonts w:ascii="Sylfaen" w:hAnsi="Sylfaen"/>
        </w:rPr>
        <w:t xml:space="preserve">4. </w:t>
      </w:r>
      <w:proofErr w:type="spellStart"/>
      <w:r w:rsidRPr="00D911FE">
        <w:rPr>
          <w:rFonts w:ascii="Sylfaen" w:hAnsi="Sylfaen"/>
          <w:b/>
          <w:bCs/>
        </w:rPr>
        <w:t>კლინიკური</w:t>
      </w:r>
      <w:proofErr w:type="spellEnd"/>
      <w:r w:rsidRPr="00D911FE">
        <w:rPr>
          <w:rFonts w:ascii="Sylfaen" w:hAnsi="Sylfaen"/>
          <w:b/>
          <w:bCs/>
        </w:rPr>
        <w:t xml:space="preserve"> </w:t>
      </w:r>
      <w:proofErr w:type="spellStart"/>
      <w:r w:rsidRPr="00D911FE">
        <w:rPr>
          <w:rFonts w:ascii="Sylfaen" w:hAnsi="Sylfaen"/>
          <w:b/>
          <w:bCs/>
        </w:rPr>
        <w:t>მახასიათებლები</w:t>
      </w:r>
      <w:proofErr w:type="spellEnd"/>
    </w:p>
    <w:p w14:paraId="33A732D1" w14:textId="77777777" w:rsidR="00B571DB" w:rsidRPr="00D911FE" w:rsidRDefault="00B571DB" w:rsidP="00692F0F">
      <w:pPr>
        <w:spacing w:after="0" w:line="276" w:lineRule="auto"/>
        <w:jc w:val="both"/>
        <w:rPr>
          <w:rFonts w:ascii="Sylfaen" w:hAnsi="Sylfaen"/>
          <w:b/>
          <w:bCs/>
        </w:rPr>
      </w:pPr>
      <w:r w:rsidRPr="00D911FE">
        <w:rPr>
          <w:rFonts w:ascii="Sylfaen" w:hAnsi="Sylfaen"/>
        </w:rPr>
        <w:t xml:space="preserve">4.1 </w:t>
      </w:r>
      <w:proofErr w:type="spellStart"/>
      <w:r w:rsidRPr="00D911FE">
        <w:rPr>
          <w:rFonts w:ascii="Sylfaen" w:hAnsi="Sylfaen"/>
          <w:b/>
          <w:bCs/>
        </w:rPr>
        <w:t>თერაპიული</w:t>
      </w:r>
      <w:proofErr w:type="spellEnd"/>
      <w:r w:rsidRPr="00D911FE">
        <w:rPr>
          <w:rFonts w:ascii="Sylfaen" w:hAnsi="Sylfaen"/>
          <w:b/>
          <w:bCs/>
        </w:rPr>
        <w:t xml:space="preserve"> </w:t>
      </w:r>
      <w:proofErr w:type="spellStart"/>
      <w:r w:rsidRPr="00D911FE">
        <w:rPr>
          <w:rFonts w:ascii="Sylfaen" w:hAnsi="Sylfaen"/>
          <w:b/>
          <w:bCs/>
        </w:rPr>
        <w:t>ჩვენებები</w:t>
      </w:r>
      <w:proofErr w:type="spellEnd"/>
    </w:p>
    <w:p w14:paraId="30554E7F" w14:textId="77777777" w:rsidR="00B571DB" w:rsidRPr="00D911FE" w:rsidRDefault="00B571DB" w:rsidP="00692F0F">
      <w:pPr>
        <w:spacing w:after="0" w:line="276" w:lineRule="auto"/>
        <w:jc w:val="both"/>
        <w:rPr>
          <w:rFonts w:ascii="Sylfaen" w:hAnsi="Sylfaen"/>
        </w:rPr>
      </w:pPr>
      <w:r w:rsidRPr="00D911FE">
        <w:rPr>
          <w:rFonts w:ascii="Sylfaen" w:hAnsi="Sylfaen"/>
        </w:rPr>
        <w:t xml:space="preserve">ეზომეპრაზოლი-40 </w:t>
      </w:r>
      <w:proofErr w:type="spellStart"/>
      <w:r w:rsidRPr="00D911FE">
        <w:rPr>
          <w:rFonts w:ascii="Sylfaen" w:hAnsi="Sylfaen"/>
        </w:rPr>
        <w:t>ტაბლეტები</w:t>
      </w:r>
      <w:proofErr w:type="spellEnd"/>
      <w:r w:rsidRPr="00D911FE">
        <w:rPr>
          <w:rFonts w:ascii="Sylfaen" w:hAnsi="Sylfaen"/>
        </w:rPr>
        <w:t xml:space="preserve"> </w:t>
      </w:r>
      <w:proofErr w:type="spellStart"/>
      <w:r w:rsidRPr="00D911FE">
        <w:rPr>
          <w:rFonts w:ascii="Sylfaen" w:hAnsi="Sylfaen"/>
        </w:rPr>
        <w:t>ნაჩვენებია</w:t>
      </w:r>
      <w:proofErr w:type="spellEnd"/>
      <w:r w:rsidRPr="00D911FE">
        <w:rPr>
          <w:rFonts w:ascii="Sylfaen" w:hAnsi="Sylfaen"/>
        </w:rPr>
        <w:t xml:space="preserve"> </w:t>
      </w:r>
      <w:proofErr w:type="spellStart"/>
      <w:r w:rsidRPr="00D911FE">
        <w:rPr>
          <w:rFonts w:ascii="Sylfaen" w:hAnsi="Sylfaen"/>
        </w:rPr>
        <w:t>მოზრდილებში</w:t>
      </w:r>
      <w:proofErr w:type="spellEnd"/>
      <w:r w:rsidRPr="00D911FE">
        <w:rPr>
          <w:rFonts w:ascii="Sylfaen" w:hAnsi="Sylfaen"/>
        </w:rPr>
        <w:t xml:space="preserve"> </w:t>
      </w:r>
      <w:proofErr w:type="spellStart"/>
      <w:r w:rsidRPr="00D911FE">
        <w:rPr>
          <w:rFonts w:ascii="Sylfaen" w:hAnsi="Sylfaen"/>
        </w:rPr>
        <w:t>შემდეგი</w:t>
      </w:r>
      <w:proofErr w:type="spellEnd"/>
      <w:r w:rsidRPr="00D911FE">
        <w:rPr>
          <w:rFonts w:ascii="Sylfaen" w:hAnsi="Sylfaen"/>
        </w:rPr>
        <w:t xml:space="preserve"> </w:t>
      </w:r>
      <w:proofErr w:type="spellStart"/>
      <w:r w:rsidRPr="00D911FE">
        <w:rPr>
          <w:rFonts w:ascii="Sylfaen" w:hAnsi="Sylfaen"/>
        </w:rPr>
        <w:t>დაავადებების</w:t>
      </w:r>
      <w:proofErr w:type="spellEnd"/>
      <w:r w:rsidRPr="00D911FE">
        <w:rPr>
          <w:rFonts w:ascii="Sylfaen" w:hAnsi="Sylfaen"/>
        </w:rPr>
        <w:t xml:space="preserve"> </w:t>
      </w:r>
      <w:proofErr w:type="spellStart"/>
      <w:r w:rsidRPr="00D911FE">
        <w:rPr>
          <w:rFonts w:ascii="Sylfaen" w:hAnsi="Sylfaen"/>
        </w:rPr>
        <w:t>დროს</w:t>
      </w:r>
      <w:proofErr w:type="spellEnd"/>
      <w:r w:rsidRPr="00D911FE">
        <w:rPr>
          <w:rFonts w:ascii="Sylfaen" w:hAnsi="Sylfaen"/>
        </w:rPr>
        <w:t>:</w:t>
      </w:r>
    </w:p>
    <w:p w14:paraId="53B13E6B"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rPr>
        <w:t>გასტროეზოფაგური</w:t>
      </w:r>
      <w:proofErr w:type="spellEnd"/>
      <w:r w:rsidRPr="00D911FE">
        <w:rPr>
          <w:rFonts w:ascii="Sylfaen" w:hAnsi="Sylfaen"/>
        </w:rPr>
        <w:t xml:space="preserve"> </w:t>
      </w:r>
      <w:proofErr w:type="spellStart"/>
      <w:r w:rsidRPr="00D911FE">
        <w:rPr>
          <w:rFonts w:ascii="Sylfaen" w:hAnsi="Sylfaen"/>
        </w:rPr>
        <w:t>რეფლუქსური</w:t>
      </w:r>
      <w:proofErr w:type="spellEnd"/>
      <w:r w:rsidRPr="00D911FE">
        <w:rPr>
          <w:rFonts w:ascii="Sylfaen" w:hAnsi="Sylfaen"/>
        </w:rPr>
        <w:t xml:space="preserve"> </w:t>
      </w:r>
      <w:proofErr w:type="spellStart"/>
      <w:r w:rsidRPr="00D911FE">
        <w:rPr>
          <w:rFonts w:ascii="Sylfaen" w:hAnsi="Sylfaen"/>
        </w:rPr>
        <w:t>დაავადება</w:t>
      </w:r>
      <w:proofErr w:type="spellEnd"/>
      <w:r w:rsidRPr="00D911FE">
        <w:rPr>
          <w:rFonts w:ascii="Sylfaen" w:hAnsi="Sylfaen"/>
        </w:rPr>
        <w:t xml:space="preserve"> (GERD)</w:t>
      </w:r>
    </w:p>
    <w:p w14:paraId="51B4785F" w14:textId="77777777" w:rsidR="00B571DB" w:rsidRPr="00D911FE" w:rsidRDefault="00B571DB" w:rsidP="00692F0F">
      <w:pPr>
        <w:spacing w:after="0" w:line="276" w:lineRule="auto"/>
        <w:jc w:val="both"/>
        <w:rPr>
          <w:rFonts w:ascii="Sylfaen" w:hAnsi="Sylfaen"/>
        </w:rPr>
      </w:pPr>
      <w:r w:rsidRPr="00D911FE">
        <w:rPr>
          <w:rFonts w:ascii="Sylfaen" w:hAnsi="Sylfaen"/>
        </w:rPr>
        <w:t xml:space="preserve">- </w:t>
      </w:r>
      <w:proofErr w:type="spellStart"/>
      <w:r w:rsidRPr="00D911FE">
        <w:rPr>
          <w:rFonts w:ascii="Sylfaen" w:hAnsi="Sylfaen"/>
        </w:rPr>
        <w:t>ეროზიული</w:t>
      </w:r>
      <w:proofErr w:type="spellEnd"/>
      <w:r w:rsidRPr="00D911FE">
        <w:rPr>
          <w:rFonts w:ascii="Sylfaen" w:hAnsi="Sylfaen"/>
        </w:rPr>
        <w:t xml:space="preserve"> </w:t>
      </w:r>
      <w:proofErr w:type="spellStart"/>
      <w:r w:rsidRPr="00D911FE">
        <w:rPr>
          <w:rFonts w:ascii="Sylfaen" w:hAnsi="Sylfaen"/>
        </w:rPr>
        <w:t>რეფლუქსური</w:t>
      </w:r>
      <w:proofErr w:type="spellEnd"/>
      <w:r w:rsidRPr="00D911FE">
        <w:rPr>
          <w:rFonts w:ascii="Sylfaen" w:hAnsi="Sylfaen"/>
        </w:rPr>
        <w:t xml:space="preserve"> </w:t>
      </w:r>
      <w:proofErr w:type="spellStart"/>
      <w:r w:rsidRPr="00D911FE">
        <w:rPr>
          <w:rFonts w:ascii="Sylfaen" w:hAnsi="Sylfaen"/>
        </w:rPr>
        <w:t>ეზოფაგიტის</w:t>
      </w:r>
      <w:proofErr w:type="spellEnd"/>
      <w:r w:rsidRPr="00D911FE">
        <w:rPr>
          <w:rFonts w:ascii="Sylfaen" w:hAnsi="Sylfaen"/>
        </w:rPr>
        <w:t xml:space="preserve"> </w:t>
      </w:r>
      <w:proofErr w:type="spellStart"/>
      <w:r w:rsidRPr="00D911FE">
        <w:rPr>
          <w:rFonts w:ascii="Sylfaen" w:hAnsi="Sylfaen"/>
        </w:rPr>
        <w:t>მკურნალობა</w:t>
      </w:r>
      <w:proofErr w:type="spellEnd"/>
      <w:r w:rsidRPr="00D911FE">
        <w:rPr>
          <w:rFonts w:ascii="Sylfaen" w:hAnsi="Sylfaen"/>
        </w:rPr>
        <w:t>.</w:t>
      </w:r>
    </w:p>
    <w:p w14:paraId="137AA4C3"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rPr>
        <w:t>ხანგრძლივი</w:t>
      </w:r>
      <w:proofErr w:type="spellEnd"/>
      <w:r w:rsidRPr="00D911FE">
        <w:rPr>
          <w:rFonts w:ascii="Sylfaen" w:hAnsi="Sylfaen"/>
        </w:rPr>
        <w:t xml:space="preserve"> </w:t>
      </w:r>
      <w:proofErr w:type="spellStart"/>
      <w:r w:rsidRPr="00D911FE">
        <w:rPr>
          <w:rFonts w:ascii="Sylfaen" w:hAnsi="Sylfaen"/>
        </w:rPr>
        <w:t>მკურნალობა</w:t>
      </w:r>
      <w:proofErr w:type="spellEnd"/>
      <w:r w:rsidRPr="00D911FE">
        <w:rPr>
          <w:rFonts w:ascii="Sylfaen" w:hAnsi="Sylfaen"/>
        </w:rPr>
        <w:t xml:space="preserve"> </w:t>
      </w:r>
      <w:proofErr w:type="spellStart"/>
      <w:r w:rsidRPr="00D911FE">
        <w:rPr>
          <w:rFonts w:ascii="Sylfaen" w:hAnsi="Sylfaen"/>
        </w:rPr>
        <w:t>პეპტიური</w:t>
      </w:r>
      <w:proofErr w:type="spellEnd"/>
      <w:r w:rsidRPr="00D911FE">
        <w:rPr>
          <w:rFonts w:ascii="Sylfaen" w:hAnsi="Sylfaen"/>
        </w:rPr>
        <w:t xml:space="preserve"> </w:t>
      </w:r>
      <w:proofErr w:type="spellStart"/>
      <w:r w:rsidRPr="00D911FE">
        <w:rPr>
          <w:rFonts w:ascii="Sylfaen" w:hAnsi="Sylfaen"/>
        </w:rPr>
        <w:t>წყლულის</w:t>
      </w:r>
      <w:proofErr w:type="spellEnd"/>
      <w:r w:rsidRPr="00D911FE">
        <w:rPr>
          <w:rFonts w:ascii="Sylfaen" w:hAnsi="Sylfaen"/>
        </w:rPr>
        <w:t xml:space="preserve"> </w:t>
      </w:r>
      <w:proofErr w:type="spellStart"/>
      <w:r w:rsidRPr="00D911FE">
        <w:rPr>
          <w:rFonts w:ascii="Sylfaen" w:hAnsi="Sylfaen"/>
        </w:rPr>
        <w:t>ხელახალი</w:t>
      </w:r>
      <w:proofErr w:type="spellEnd"/>
      <w:r w:rsidRPr="00D911FE">
        <w:rPr>
          <w:rFonts w:ascii="Sylfaen" w:hAnsi="Sylfaen"/>
        </w:rPr>
        <w:t xml:space="preserve"> </w:t>
      </w:r>
      <w:proofErr w:type="spellStart"/>
      <w:r w:rsidRPr="00D911FE">
        <w:rPr>
          <w:rFonts w:ascii="Sylfaen" w:hAnsi="Sylfaen"/>
        </w:rPr>
        <w:t>სისხლდენის</w:t>
      </w:r>
      <w:proofErr w:type="spellEnd"/>
      <w:r w:rsidRPr="00D911FE">
        <w:rPr>
          <w:rFonts w:ascii="Sylfaen" w:hAnsi="Sylfaen"/>
        </w:rPr>
        <w:t xml:space="preserve"> </w:t>
      </w:r>
      <w:proofErr w:type="spellStart"/>
      <w:r w:rsidRPr="00D911FE">
        <w:rPr>
          <w:rFonts w:ascii="Sylfaen" w:hAnsi="Sylfaen"/>
        </w:rPr>
        <w:t>ინტრავენური</w:t>
      </w:r>
      <w:proofErr w:type="spellEnd"/>
      <w:r w:rsidRPr="00D911FE">
        <w:rPr>
          <w:rFonts w:ascii="Sylfaen" w:hAnsi="Sylfaen"/>
        </w:rPr>
        <w:t xml:space="preserve"> </w:t>
      </w:r>
      <w:proofErr w:type="spellStart"/>
      <w:r w:rsidRPr="00D911FE">
        <w:rPr>
          <w:rFonts w:ascii="Sylfaen" w:hAnsi="Sylfaen"/>
        </w:rPr>
        <w:t>პრევენციის</w:t>
      </w:r>
      <w:proofErr w:type="spellEnd"/>
      <w:r w:rsidRPr="00D911FE">
        <w:rPr>
          <w:rFonts w:ascii="Sylfaen" w:hAnsi="Sylfaen"/>
        </w:rPr>
        <w:t xml:space="preserve"> </w:t>
      </w:r>
      <w:proofErr w:type="spellStart"/>
      <w:r w:rsidRPr="00D911FE">
        <w:rPr>
          <w:rFonts w:ascii="Sylfaen" w:hAnsi="Sylfaen"/>
        </w:rPr>
        <w:t>შემდეგ</w:t>
      </w:r>
      <w:proofErr w:type="spellEnd"/>
      <w:r w:rsidRPr="00D911FE">
        <w:rPr>
          <w:rFonts w:ascii="Sylfaen" w:hAnsi="Sylfaen"/>
        </w:rPr>
        <w:t>.</w:t>
      </w:r>
    </w:p>
    <w:p w14:paraId="630F94EB"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rPr>
        <w:t>ზოლინგერ-ელისონის</w:t>
      </w:r>
      <w:proofErr w:type="spellEnd"/>
      <w:r w:rsidRPr="00D911FE">
        <w:rPr>
          <w:rFonts w:ascii="Sylfaen" w:hAnsi="Sylfaen"/>
        </w:rPr>
        <w:t xml:space="preserve"> </w:t>
      </w:r>
      <w:proofErr w:type="spellStart"/>
      <w:r w:rsidRPr="00D911FE">
        <w:rPr>
          <w:rFonts w:ascii="Sylfaen" w:hAnsi="Sylfaen"/>
        </w:rPr>
        <w:t>სინდრომის</w:t>
      </w:r>
      <w:proofErr w:type="spellEnd"/>
      <w:r w:rsidRPr="00D911FE">
        <w:rPr>
          <w:rFonts w:ascii="Sylfaen" w:hAnsi="Sylfaen"/>
        </w:rPr>
        <w:t xml:space="preserve"> </w:t>
      </w:r>
      <w:proofErr w:type="spellStart"/>
      <w:r w:rsidRPr="00D911FE">
        <w:rPr>
          <w:rFonts w:ascii="Sylfaen" w:hAnsi="Sylfaen"/>
        </w:rPr>
        <w:t>მკურნალობა</w:t>
      </w:r>
      <w:proofErr w:type="spellEnd"/>
    </w:p>
    <w:p w14:paraId="67D0F188" w14:textId="77777777" w:rsidR="00B571DB" w:rsidRPr="00FF68F7" w:rsidRDefault="00B571DB" w:rsidP="00692F0F">
      <w:pPr>
        <w:spacing w:after="0" w:line="276" w:lineRule="auto"/>
        <w:jc w:val="both"/>
        <w:rPr>
          <w:rFonts w:ascii="Sylfaen" w:hAnsi="Sylfaen"/>
          <w:b/>
          <w:bCs/>
        </w:rPr>
      </w:pPr>
      <w:r w:rsidRPr="00FF68F7">
        <w:rPr>
          <w:rFonts w:ascii="Sylfaen" w:hAnsi="Sylfaen"/>
          <w:b/>
          <w:bCs/>
        </w:rPr>
        <w:t xml:space="preserve">ეზომეპრაზოლი-40 </w:t>
      </w:r>
      <w:proofErr w:type="spellStart"/>
      <w:r w:rsidRPr="00FF68F7">
        <w:rPr>
          <w:rFonts w:ascii="Sylfaen" w:hAnsi="Sylfaen"/>
          <w:b/>
          <w:bCs/>
        </w:rPr>
        <w:t>ტაბლეტები</w:t>
      </w:r>
      <w:proofErr w:type="spellEnd"/>
      <w:r w:rsidRPr="00FF68F7">
        <w:rPr>
          <w:rFonts w:ascii="Sylfaen" w:hAnsi="Sylfaen"/>
          <w:b/>
          <w:bCs/>
        </w:rPr>
        <w:t xml:space="preserve"> </w:t>
      </w:r>
      <w:proofErr w:type="spellStart"/>
      <w:r w:rsidRPr="00FF68F7">
        <w:rPr>
          <w:rFonts w:ascii="Sylfaen" w:hAnsi="Sylfaen"/>
          <w:b/>
          <w:bCs/>
        </w:rPr>
        <w:t>ნაჩვენებია</w:t>
      </w:r>
      <w:proofErr w:type="spellEnd"/>
      <w:r w:rsidRPr="00FF68F7">
        <w:rPr>
          <w:rFonts w:ascii="Sylfaen" w:hAnsi="Sylfaen"/>
          <w:b/>
          <w:bCs/>
        </w:rPr>
        <w:t xml:space="preserve"> 12 </w:t>
      </w:r>
      <w:proofErr w:type="spellStart"/>
      <w:r w:rsidRPr="00FF68F7">
        <w:rPr>
          <w:rFonts w:ascii="Sylfaen" w:hAnsi="Sylfaen"/>
          <w:b/>
          <w:bCs/>
        </w:rPr>
        <w:t>წლიდან</w:t>
      </w:r>
      <w:proofErr w:type="spellEnd"/>
      <w:r w:rsidRPr="00FF68F7">
        <w:rPr>
          <w:rFonts w:ascii="Sylfaen" w:hAnsi="Sylfaen"/>
          <w:b/>
          <w:bCs/>
        </w:rPr>
        <w:t xml:space="preserve"> </w:t>
      </w:r>
      <w:proofErr w:type="spellStart"/>
      <w:r w:rsidRPr="00FF68F7">
        <w:rPr>
          <w:rFonts w:ascii="Sylfaen" w:hAnsi="Sylfaen"/>
          <w:b/>
          <w:bCs/>
        </w:rPr>
        <w:t>მოზარდებში</w:t>
      </w:r>
      <w:proofErr w:type="spellEnd"/>
      <w:r w:rsidRPr="00FF68F7">
        <w:rPr>
          <w:rFonts w:ascii="Sylfaen" w:hAnsi="Sylfaen"/>
          <w:b/>
          <w:bCs/>
        </w:rPr>
        <w:t xml:space="preserve"> </w:t>
      </w:r>
      <w:proofErr w:type="spellStart"/>
      <w:r w:rsidRPr="00FF68F7">
        <w:rPr>
          <w:rFonts w:ascii="Sylfaen" w:hAnsi="Sylfaen"/>
          <w:b/>
          <w:bCs/>
        </w:rPr>
        <w:t>შემდეგი</w:t>
      </w:r>
      <w:proofErr w:type="spellEnd"/>
      <w:r w:rsidRPr="00FF68F7">
        <w:rPr>
          <w:rFonts w:ascii="Sylfaen" w:hAnsi="Sylfaen"/>
          <w:b/>
          <w:bCs/>
        </w:rPr>
        <w:t xml:space="preserve"> </w:t>
      </w:r>
      <w:proofErr w:type="spellStart"/>
      <w:r w:rsidRPr="00FF68F7">
        <w:rPr>
          <w:rFonts w:ascii="Sylfaen" w:hAnsi="Sylfaen"/>
          <w:b/>
          <w:bCs/>
        </w:rPr>
        <w:t>დაავადებების</w:t>
      </w:r>
      <w:proofErr w:type="spellEnd"/>
      <w:r w:rsidRPr="00FF68F7">
        <w:rPr>
          <w:rFonts w:ascii="Sylfaen" w:hAnsi="Sylfaen"/>
          <w:b/>
          <w:bCs/>
        </w:rPr>
        <w:t xml:space="preserve"> </w:t>
      </w:r>
      <w:proofErr w:type="spellStart"/>
      <w:r w:rsidRPr="00FF68F7">
        <w:rPr>
          <w:rFonts w:ascii="Sylfaen" w:hAnsi="Sylfaen"/>
          <w:b/>
          <w:bCs/>
        </w:rPr>
        <w:t>დროს</w:t>
      </w:r>
      <w:proofErr w:type="spellEnd"/>
      <w:r w:rsidRPr="00FF68F7">
        <w:rPr>
          <w:rFonts w:ascii="Sylfaen" w:hAnsi="Sylfaen"/>
          <w:b/>
          <w:bCs/>
        </w:rPr>
        <w:t>:</w:t>
      </w:r>
    </w:p>
    <w:p w14:paraId="55CED967"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rPr>
        <w:t>გასტროეზოფაგური</w:t>
      </w:r>
      <w:proofErr w:type="spellEnd"/>
      <w:r w:rsidRPr="00D911FE">
        <w:rPr>
          <w:rFonts w:ascii="Sylfaen" w:hAnsi="Sylfaen"/>
        </w:rPr>
        <w:t xml:space="preserve"> </w:t>
      </w:r>
      <w:proofErr w:type="spellStart"/>
      <w:r w:rsidRPr="00D911FE">
        <w:rPr>
          <w:rFonts w:ascii="Sylfaen" w:hAnsi="Sylfaen"/>
        </w:rPr>
        <w:t>რეფლუქსური</w:t>
      </w:r>
      <w:proofErr w:type="spellEnd"/>
      <w:r w:rsidRPr="00D911FE">
        <w:rPr>
          <w:rFonts w:ascii="Sylfaen" w:hAnsi="Sylfaen"/>
        </w:rPr>
        <w:t xml:space="preserve"> </w:t>
      </w:r>
      <w:proofErr w:type="spellStart"/>
      <w:r w:rsidRPr="00D911FE">
        <w:rPr>
          <w:rFonts w:ascii="Sylfaen" w:hAnsi="Sylfaen"/>
        </w:rPr>
        <w:t>დაავადება</w:t>
      </w:r>
      <w:proofErr w:type="spellEnd"/>
      <w:r w:rsidRPr="00D911FE">
        <w:rPr>
          <w:rFonts w:ascii="Sylfaen" w:hAnsi="Sylfaen"/>
        </w:rPr>
        <w:t xml:space="preserve"> (GERD)</w:t>
      </w:r>
    </w:p>
    <w:p w14:paraId="7B772CF1" w14:textId="77777777" w:rsidR="00B571DB" w:rsidRPr="00D911FE" w:rsidRDefault="00B571DB" w:rsidP="00692F0F">
      <w:pPr>
        <w:spacing w:after="0" w:line="276" w:lineRule="auto"/>
        <w:jc w:val="both"/>
        <w:rPr>
          <w:rFonts w:ascii="Sylfaen" w:hAnsi="Sylfaen"/>
          <w:color w:val="0000FF"/>
          <w:lang w:val="ka-GE"/>
        </w:rPr>
      </w:pPr>
      <w:r w:rsidRPr="00D911FE">
        <w:rPr>
          <w:rFonts w:ascii="Sylfaen" w:hAnsi="Sylfaen"/>
        </w:rPr>
        <w:t xml:space="preserve">- </w:t>
      </w:r>
      <w:proofErr w:type="spellStart"/>
      <w:r w:rsidRPr="00D911FE">
        <w:rPr>
          <w:rFonts w:ascii="Sylfaen" w:hAnsi="Sylfaen"/>
        </w:rPr>
        <w:t>ეროზიული</w:t>
      </w:r>
      <w:proofErr w:type="spellEnd"/>
      <w:r w:rsidRPr="00D911FE">
        <w:rPr>
          <w:rFonts w:ascii="Sylfaen" w:hAnsi="Sylfaen"/>
        </w:rPr>
        <w:t xml:space="preserve"> </w:t>
      </w:r>
      <w:proofErr w:type="spellStart"/>
      <w:r w:rsidRPr="00D911FE">
        <w:rPr>
          <w:rFonts w:ascii="Sylfaen" w:hAnsi="Sylfaen"/>
        </w:rPr>
        <w:t>რეფლუქსური</w:t>
      </w:r>
      <w:proofErr w:type="spellEnd"/>
      <w:r w:rsidRPr="00D911FE">
        <w:rPr>
          <w:rFonts w:ascii="Sylfaen" w:hAnsi="Sylfaen"/>
        </w:rPr>
        <w:t xml:space="preserve"> </w:t>
      </w:r>
      <w:proofErr w:type="spellStart"/>
      <w:r w:rsidRPr="00D911FE">
        <w:rPr>
          <w:rFonts w:ascii="Sylfaen" w:hAnsi="Sylfaen"/>
        </w:rPr>
        <w:t>ეზოფაგიტის</w:t>
      </w:r>
      <w:proofErr w:type="spellEnd"/>
      <w:r w:rsidRPr="00D911FE">
        <w:rPr>
          <w:rFonts w:ascii="Sylfaen" w:hAnsi="Sylfaen"/>
        </w:rPr>
        <w:t xml:space="preserve"> </w:t>
      </w:r>
      <w:proofErr w:type="spellStart"/>
      <w:r w:rsidRPr="00D911FE">
        <w:rPr>
          <w:rFonts w:ascii="Sylfaen" w:hAnsi="Sylfaen"/>
        </w:rPr>
        <w:t>მკურნალობა</w:t>
      </w:r>
      <w:proofErr w:type="spellEnd"/>
    </w:p>
    <w:p w14:paraId="2604024D" w14:textId="77777777" w:rsidR="00B571DB" w:rsidRPr="00D911FE" w:rsidRDefault="00B571DB" w:rsidP="00692F0F">
      <w:pPr>
        <w:spacing w:after="0" w:line="276" w:lineRule="auto"/>
        <w:jc w:val="both"/>
        <w:rPr>
          <w:rFonts w:ascii="Sylfaen" w:hAnsi="Sylfaen"/>
        </w:rPr>
      </w:pPr>
      <w:r w:rsidRPr="00D911FE">
        <w:rPr>
          <w:rFonts w:ascii="Sylfaen" w:hAnsi="Sylfaen"/>
        </w:rPr>
        <w:t xml:space="preserve">4.2 </w:t>
      </w:r>
      <w:proofErr w:type="spellStart"/>
      <w:r w:rsidRPr="00D911FE">
        <w:rPr>
          <w:rFonts w:ascii="Sylfaen" w:hAnsi="Sylfaen"/>
          <w:b/>
          <w:bCs/>
        </w:rPr>
        <w:t>დოზირება</w:t>
      </w:r>
      <w:proofErr w:type="spellEnd"/>
      <w:r w:rsidRPr="00D911FE">
        <w:rPr>
          <w:rFonts w:ascii="Sylfaen" w:hAnsi="Sylfaen"/>
          <w:b/>
          <w:bCs/>
        </w:rPr>
        <w:t xml:space="preserve"> </w:t>
      </w:r>
      <w:proofErr w:type="spellStart"/>
      <w:r w:rsidRPr="00D911FE">
        <w:rPr>
          <w:rFonts w:ascii="Sylfaen" w:hAnsi="Sylfaen"/>
          <w:b/>
          <w:bCs/>
        </w:rPr>
        <w:t>და</w:t>
      </w:r>
      <w:proofErr w:type="spellEnd"/>
      <w:r w:rsidRPr="00D911FE">
        <w:rPr>
          <w:rFonts w:ascii="Sylfaen" w:hAnsi="Sylfaen"/>
          <w:b/>
          <w:bCs/>
        </w:rPr>
        <w:t xml:space="preserve"> </w:t>
      </w:r>
      <w:proofErr w:type="spellStart"/>
      <w:r w:rsidRPr="00D911FE">
        <w:rPr>
          <w:rFonts w:ascii="Sylfaen" w:hAnsi="Sylfaen"/>
          <w:b/>
          <w:bCs/>
        </w:rPr>
        <w:t>მიღების</w:t>
      </w:r>
      <w:proofErr w:type="spellEnd"/>
      <w:r w:rsidRPr="00D911FE">
        <w:rPr>
          <w:rFonts w:ascii="Sylfaen" w:hAnsi="Sylfaen"/>
          <w:b/>
          <w:bCs/>
        </w:rPr>
        <w:t xml:space="preserve"> </w:t>
      </w:r>
      <w:proofErr w:type="spellStart"/>
      <w:r w:rsidRPr="00D911FE">
        <w:rPr>
          <w:rFonts w:ascii="Sylfaen" w:hAnsi="Sylfaen"/>
          <w:b/>
          <w:bCs/>
        </w:rPr>
        <w:t>წესი</w:t>
      </w:r>
      <w:proofErr w:type="spellEnd"/>
    </w:p>
    <w:p w14:paraId="02D91B6B" w14:textId="77777777" w:rsidR="00B571DB" w:rsidRPr="00D911FE" w:rsidRDefault="00B571DB" w:rsidP="00692F0F">
      <w:pPr>
        <w:spacing w:after="0" w:line="276" w:lineRule="auto"/>
        <w:jc w:val="both"/>
        <w:rPr>
          <w:rFonts w:ascii="Sylfaen" w:hAnsi="Sylfaen"/>
          <w:b/>
        </w:rPr>
      </w:pPr>
      <w:proofErr w:type="spellStart"/>
      <w:r w:rsidRPr="00D911FE">
        <w:rPr>
          <w:rFonts w:ascii="Sylfaen" w:hAnsi="Sylfaen"/>
          <w:b/>
        </w:rPr>
        <w:t>დოზირება</w:t>
      </w:r>
      <w:proofErr w:type="spellEnd"/>
    </w:p>
    <w:p w14:paraId="5DFD8A5F" w14:textId="77777777" w:rsidR="00B571DB" w:rsidRPr="00D911FE" w:rsidRDefault="00B571DB" w:rsidP="00692F0F">
      <w:pPr>
        <w:spacing w:after="0" w:line="276" w:lineRule="auto"/>
        <w:jc w:val="both"/>
        <w:rPr>
          <w:rFonts w:ascii="Sylfaen" w:hAnsi="Sylfaen"/>
          <w:b/>
        </w:rPr>
      </w:pPr>
      <w:proofErr w:type="spellStart"/>
      <w:r w:rsidRPr="00D911FE">
        <w:rPr>
          <w:rFonts w:ascii="Sylfaen" w:hAnsi="Sylfaen"/>
          <w:b/>
        </w:rPr>
        <w:t>მოზრდილები</w:t>
      </w:r>
      <w:proofErr w:type="spellEnd"/>
    </w:p>
    <w:p w14:paraId="62B248B0"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გასტროეზოფაგური</w:t>
      </w:r>
      <w:proofErr w:type="spellEnd"/>
      <w:r w:rsidRPr="00D911FE">
        <w:rPr>
          <w:rFonts w:ascii="Sylfaen" w:hAnsi="Sylfaen"/>
        </w:rPr>
        <w:t xml:space="preserve"> </w:t>
      </w:r>
      <w:proofErr w:type="spellStart"/>
      <w:r w:rsidRPr="00D911FE">
        <w:rPr>
          <w:rFonts w:ascii="Sylfaen" w:hAnsi="Sylfaen"/>
        </w:rPr>
        <w:t>რეფლუქსური</w:t>
      </w:r>
      <w:proofErr w:type="spellEnd"/>
      <w:r w:rsidRPr="00D911FE">
        <w:rPr>
          <w:rFonts w:ascii="Sylfaen" w:hAnsi="Sylfaen"/>
        </w:rPr>
        <w:t xml:space="preserve"> </w:t>
      </w:r>
      <w:proofErr w:type="spellStart"/>
      <w:r w:rsidRPr="00D911FE">
        <w:rPr>
          <w:rFonts w:ascii="Sylfaen" w:hAnsi="Sylfaen"/>
        </w:rPr>
        <w:t>დაავადება</w:t>
      </w:r>
      <w:proofErr w:type="spellEnd"/>
      <w:r w:rsidRPr="00D911FE">
        <w:rPr>
          <w:rFonts w:ascii="Sylfaen" w:hAnsi="Sylfaen"/>
        </w:rPr>
        <w:t xml:space="preserve"> (GERD)</w:t>
      </w:r>
    </w:p>
    <w:p w14:paraId="6C9B612D" w14:textId="77777777" w:rsidR="00B571DB" w:rsidRPr="00D911FE" w:rsidRDefault="00B571DB" w:rsidP="00692F0F">
      <w:pPr>
        <w:tabs>
          <w:tab w:val="left" w:pos="4680"/>
        </w:tabs>
        <w:spacing w:after="0" w:line="276" w:lineRule="auto"/>
        <w:jc w:val="both"/>
        <w:rPr>
          <w:rFonts w:ascii="Sylfaen" w:hAnsi="Sylfaen"/>
        </w:rPr>
      </w:pPr>
      <w:r w:rsidRPr="00D911FE">
        <w:rPr>
          <w:rFonts w:ascii="Sylfaen" w:hAnsi="Sylfaen"/>
        </w:rPr>
        <w:t xml:space="preserve">- </w:t>
      </w:r>
      <w:proofErr w:type="spellStart"/>
      <w:r w:rsidRPr="00D911FE">
        <w:rPr>
          <w:rFonts w:ascii="Sylfaen" w:hAnsi="Sylfaen"/>
        </w:rPr>
        <w:t>ეროზიული</w:t>
      </w:r>
      <w:proofErr w:type="spellEnd"/>
      <w:r w:rsidRPr="00D911FE">
        <w:rPr>
          <w:rFonts w:ascii="Sylfaen" w:hAnsi="Sylfaen"/>
        </w:rPr>
        <w:t xml:space="preserve"> </w:t>
      </w:r>
      <w:proofErr w:type="spellStart"/>
      <w:r w:rsidRPr="00D911FE">
        <w:rPr>
          <w:rFonts w:ascii="Sylfaen" w:hAnsi="Sylfaen"/>
        </w:rPr>
        <w:t>რეფლუქსური</w:t>
      </w:r>
      <w:proofErr w:type="spellEnd"/>
      <w:r w:rsidRPr="00D911FE">
        <w:rPr>
          <w:rFonts w:ascii="Sylfaen" w:hAnsi="Sylfaen"/>
        </w:rPr>
        <w:t xml:space="preserve"> </w:t>
      </w:r>
      <w:proofErr w:type="spellStart"/>
      <w:r w:rsidRPr="00D911FE">
        <w:rPr>
          <w:rFonts w:ascii="Sylfaen" w:hAnsi="Sylfaen"/>
        </w:rPr>
        <w:t>ეზოფაგიტის</w:t>
      </w:r>
      <w:proofErr w:type="spellEnd"/>
      <w:r w:rsidRPr="00D911FE">
        <w:rPr>
          <w:rFonts w:ascii="Sylfaen" w:hAnsi="Sylfaen"/>
        </w:rPr>
        <w:t xml:space="preserve"> </w:t>
      </w:r>
      <w:proofErr w:type="spellStart"/>
      <w:r w:rsidRPr="00D911FE">
        <w:rPr>
          <w:rFonts w:ascii="Sylfaen" w:hAnsi="Sylfaen"/>
        </w:rPr>
        <w:t>მკურნალობა</w:t>
      </w:r>
      <w:proofErr w:type="spellEnd"/>
    </w:p>
    <w:p w14:paraId="1FEBE200" w14:textId="77777777" w:rsidR="00B571DB" w:rsidRPr="00D911FE" w:rsidRDefault="00B571DB" w:rsidP="00692F0F">
      <w:pPr>
        <w:tabs>
          <w:tab w:val="left" w:pos="4680"/>
        </w:tabs>
        <w:spacing w:after="0" w:line="276" w:lineRule="auto"/>
        <w:jc w:val="both"/>
        <w:rPr>
          <w:rFonts w:ascii="Sylfaen" w:hAnsi="Sylfaen"/>
        </w:rPr>
      </w:pPr>
      <w:r w:rsidRPr="00D911FE">
        <w:rPr>
          <w:rFonts w:ascii="Sylfaen" w:hAnsi="Sylfaen"/>
        </w:rPr>
        <w:t xml:space="preserve">40 </w:t>
      </w:r>
      <w:proofErr w:type="spellStart"/>
      <w:r w:rsidRPr="00D911FE">
        <w:rPr>
          <w:rFonts w:ascii="Sylfaen" w:hAnsi="Sylfaen"/>
        </w:rPr>
        <w:t>მგ</w:t>
      </w:r>
      <w:proofErr w:type="spellEnd"/>
      <w:r w:rsidRPr="00D911FE">
        <w:rPr>
          <w:rFonts w:ascii="Sylfaen" w:hAnsi="Sylfaen"/>
        </w:rPr>
        <w:t xml:space="preserve"> </w:t>
      </w:r>
      <w:proofErr w:type="spellStart"/>
      <w:r w:rsidRPr="00D911FE">
        <w:rPr>
          <w:rFonts w:ascii="Sylfaen" w:hAnsi="Sylfaen"/>
        </w:rPr>
        <w:t>დღეში</w:t>
      </w:r>
      <w:proofErr w:type="spellEnd"/>
      <w:r w:rsidRPr="00D911FE">
        <w:rPr>
          <w:rFonts w:ascii="Sylfaen" w:hAnsi="Sylfaen"/>
        </w:rPr>
        <w:t xml:space="preserve"> </w:t>
      </w:r>
      <w:proofErr w:type="spellStart"/>
      <w:r w:rsidRPr="00D911FE">
        <w:rPr>
          <w:rFonts w:ascii="Sylfaen" w:hAnsi="Sylfaen"/>
        </w:rPr>
        <w:t>ერთხელ</w:t>
      </w:r>
      <w:proofErr w:type="spellEnd"/>
      <w:r w:rsidRPr="00D911FE">
        <w:rPr>
          <w:rFonts w:ascii="Sylfaen" w:hAnsi="Sylfaen"/>
        </w:rPr>
        <w:t xml:space="preserve"> 4 </w:t>
      </w:r>
      <w:proofErr w:type="spellStart"/>
      <w:r w:rsidRPr="00D911FE">
        <w:rPr>
          <w:rFonts w:ascii="Sylfaen" w:hAnsi="Sylfaen"/>
        </w:rPr>
        <w:t>კვირის</w:t>
      </w:r>
      <w:proofErr w:type="spellEnd"/>
      <w:r w:rsidRPr="00D911FE">
        <w:rPr>
          <w:rFonts w:ascii="Sylfaen" w:hAnsi="Sylfaen"/>
        </w:rPr>
        <w:t xml:space="preserve"> </w:t>
      </w:r>
      <w:proofErr w:type="spellStart"/>
      <w:r w:rsidRPr="00D911FE">
        <w:rPr>
          <w:rFonts w:ascii="Sylfaen" w:hAnsi="Sylfaen"/>
        </w:rPr>
        <w:t>განმავლობაში</w:t>
      </w:r>
      <w:proofErr w:type="spellEnd"/>
      <w:r w:rsidRPr="00D911FE">
        <w:rPr>
          <w:rFonts w:ascii="Sylfaen" w:hAnsi="Sylfaen"/>
        </w:rPr>
        <w:t>.</w:t>
      </w:r>
    </w:p>
    <w:p w14:paraId="3749EE25"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დამატებით</w:t>
      </w:r>
      <w:proofErr w:type="spellEnd"/>
      <w:r w:rsidRPr="00D911FE">
        <w:rPr>
          <w:rFonts w:ascii="Sylfaen" w:hAnsi="Sylfaen"/>
        </w:rPr>
        <w:t xml:space="preserve"> 4 </w:t>
      </w:r>
      <w:proofErr w:type="spellStart"/>
      <w:r w:rsidRPr="00D911FE">
        <w:rPr>
          <w:rFonts w:ascii="Sylfaen" w:hAnsi="Sylfaen"/>
        </w:rPr>
        <w:t>კვირიანი</w:t>
      </w:r>
      <w:proofErr w:type="spellEnd"/>
      <w:r w:rsidRPr="00D911FE">
        <w:rPr>
          <w:rFonts w:ascii="Sylfaen" w:hAnsi="Sylfaen"/>
        </w:rPr>
        <w:t xml:space="preserve"> </w:t>
      </w:r>
      <w:proofErr w:type="spellStart"/>
      <w:r w:rsidRPr="00D911FE">
        <w:rPr>
          <w:rFonts w:ascii="Sylfaen" w:hAnsi="Sylfaen"/>
        </w:rPr>
        <w:t>მკურნალობა</w:t>
      </w:r>
      <w:proofErr w:type="spellEnd"/>
      <w:r w:rsidRPr="00D911FE">
        <w:rPr>
          <w:rFonts w:ascii="Sylfaen" w:hAnsi="Sylfaen"/>
        </w:rPr>
        <w:t xml:space="preserve"> </w:t>
      </w:r>
      <w:proofErr w:type="spellStart"/>
      <w:r w:rsidRPr="00D911FE">
        <w:rPr>
          <w:rFonts w:ascii="Sylfaen" w:hAnsi="Sylfaen"/>
        </w:rPr>
        <w:t>რეკომენდებულია</w:t>
      </w:r>
      <w:proofErr w:type="spellEnd"/>
      <w:r w:rsidRPr="00D911FE">
        <w:rPr>
          <w:rFonts w:ascii="Sylfaen" w:hAnsi="Sylfaen"/>
        </w:rPr>
        <w:t xml:space="preserve"> </w:t>
      </w:r>
      <w:proofErr w:type="spellStart"/>
      <w:r w:rsidRPr="00D911FE">
        <w:rPr>
          <w:rFonts w:ascii="Sylfaen" w:hAnsi="Sylfaen"/>
        </w:rPr>
        <w:t>იმ</w:t>
      </w:r>
      <w:proofErr w:type="spellEnd"/>
      <w:r w:rsidRPr="00D911FE">
        <w:rPr>
          <w:rFonts w:ascii="Sylfaen" w:hAnsi="Sylfaen"/>
        </w:rPr>
        <w:t xml:space="preserve"> </w:t>
      </w:r>
      <w:proofErr w:type="spellStart"/>
      <w:r w:rsidRPr="00D911FE">
        <w:rPr>
          <w:rFonts w:ascii="Sylfaen" w:hAnsi="Sylfaen"/>
        </w:rPr>
        <w:t>პაციენტებისთვის</w:t>
      </w:r>
      <w:proofErr w:type="spellEnd"/>
      <w:r w:rsidRPr="00D911FE">
        <w:rPr>
          <w:rFonts w:ascii="Sylfaen" w:hAnsi="Sylfaen"/>
        </w:rPr>
        <w:t xml:space="preserve">, </w:t>
      </w:r>
      <w:proofErr w:type="spellStart"/>
      <w:r w:rsidRPr="00D911FE">
        <w:rPr>
          <w:rFonts w:ascii="Sylfaen" w:hAnsi="Sylfaen"/>
        </w:rPr>
        <w:t>რომლებშიც</w:t>
      </w:r>
      <w:proofErr w:type="spellEnd"/>
      <w:r w:rsidRPr="00D911FE">
        <w:rPr>
          <w:rFonts w:ascii="Sylfaen" w:hAnsi="Sylfaen"/>
        </w:rPr>
        <w:t xml:space="preserve"> </w:t>
      </w:r>
      <w:proofErr w:type="spellStart"/>
      <w:r w:rsidRPr="00D911FE">
        <w:rPr>
          <w:rFonts w:ascii="Sylfaen" w:hAnsi="Sylfaen"/>
        </w:rPr>
        <w:t>ეზოფაგიტი</w:t>
      </w:r>
      <w:proofErr w:type="spellEnd"/>
      <w:r w:rsidRPr="00D911FE">
        <w:rPr>
          <w:rFonts w:ascii="Sylfaen" w:hAnsi="Sylfaen"/>
        </w:rPr>
        <w:t xml:space="preserve"> </w:t>
      </w:r>
      <w:proofErr w:type="spellStart"/>
      <w:r w:rsidRPr="00D911FE">
        <w:rPr>
          <w:rFonts w:ascii="Sylfaen" w:hAnsi="Sylfaen"/>
        </w:rPr>
        <w:t>არ</w:t>
      </w:r>
      <w:proofErr w:type="spellEnd"/>
      <w:r w:rsidRPr="00D911FE">
        <w:rPr>
          <w:rFonts w:ascii="Sylfaen" w:hAnsi="Sylfaen"/>
        </w:rPr>
        <w:t xml:space="preserve"> </w:t>
      </w:r>
      <w:proofErr w:type="spellStart"/>
      <w:r w:rsidRPr="00D911FE">
        <w:rPr>
          <w:rFonts w:ascii="Sylfaen" w:hAnsi="Sylfaen"/>
        </w:rPr>
        <w:t>შეხორცებულა</w:t>
      </w:r>
      <w:proofErr w:type="spellEnd"/>
      <w:r w:rsidRPr="00D911FE">
        <w:rPr>
          <w:rFonts w:ascii="Sylfaen" w:hAnsi="Sylfaen"/>
        </w:rPr>
        <w:t xml:space="preserve"> </w:t>
      </w:r>
      <w:proofErr w:type="spellStart"/>
      <w:r w:rsidRPr="00D911FE">
        <w:rPr>
          <w:rFonts w:ascii="Sylfaen" w:hAnsi="Sylfaen"/>
        </w:rPr>
        <w:t>ან</w:t>
      </w:r>
      <w:proofErr w:type="spellEnd"/>
      <w:r w:rsidRPr="00D911FE">
        <w:rPr>
          <w:rFonts w:ascii="Sylfaen" w:hAnsi="Sylfaen"/>
        </w:rPr>
        <w:t xml:space="preserve"> </w:t>
      </w:r>
      <w:proofErr w:type="spellStart"/>
      <w:r w:rsidRPr="00D911FE">
        <w:rPr>
          <w:rFonts w:ascii="Sylfaen" w:hAnsi="Sylfaen"/>
        </w:rPr>
        <w:t>რომლებსაც</w:t>
      </w:r>
      <w:proofErr w:type="spellEnd"/>
      <w:r w:rsidRPr="00D911FE">
        <w:rPr>
          <w:rFonts w:ascii="Sylfaen" w:hAnsi="Sylfaen"/>
        </w:rPr>
        <w:t xml:space="preserve"> </w:t>
      </w:r>
      <w:proofErr w:type="spellStart"/>
      <w:r w:rsidRPr="00D911FE">
        <w:rPr>
          <w:rFonts w:ascii="Sylfaen" w:hAnsi="Sylfaen"/>
        </w:rPr>
        <w:t>აქვთ</w:t>
      </w:r>
      <w:proofErr w:type="spellEnd"/>
      <w:r w:rsidRPr="00D911FE">
        <w:rPr>
          <w:rFonts w:ascii="Sylfaen" w:hAnsi="Sylfaen"/>
        </w:rPr>
        <w:t xml:space="preserve"> </w:t>
      </w:r>
      <w:proofErr w:type="spellStart"/>
      <w:r w:rsidRPr="00D911FE">
        <w:rPr>
          <w:rFonts w:ascii="Sylfaen" w:hAnsi="Sylfaen"/>
        </w:rPr>
        <w:t>მუდმივი</w:t>
      </w:r>
      <w:proofErr w:type="spellEnd"/>
      <w:r w:rsidRPr="00D911FE">
        <w:rPr>
          <w:rFonts w:ascii="Sylfaen" w:hAnsi="Sylfaen"/>
        </w:rPr>
        <w:t xml:space="preserve"> </w:t>
      </w:r>
      <w:proofErr w:type="spellStart"/>
      <w:r w:rsidRPr="00D911FE">
        <w:rPr>
          <w:rFonts w:ascii="Sylfaen" w:hAnsi="Sylfaen"/>
        </w:rPr>
        <w:t>სიმპტომები</w:t>
      </w:r>
      <w:proofErr w:type="spellEnd"/>
      <w:r w:rsidRPr="00D911FE">
        <w:rPr>
          <w:rFonts w:ascii="Sylfaen" w:hAnsi="Sylfaen"/>
        </w:rPr>
        <w:t>.</w:t>
      </w:r>
    </w:p>
    <w:p w14:paraId="2A41DA9C"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ხანგრძლივი</w:t>
      </w:r>
      <w:proofErr w:type="spellEnd"/>
      <w:r w:rsidRPr="00D911FE">
        <w:rPr>
          <w:rFonts w:ascii="Sylfaen" w:hAnsi="Sylfaen"/>
        </w:rPr>
        <w:t xml:space="preserve"> </w:t>
      </w:r>
      <w:proofErr w:type="spellStart"/>
      <w:r w:rsidRPr="00D911FE">
        <w:rPr>
          <w:rFonts w:ascii="Sylfaen" w:hAnsi="Sylfaen"/>
        </w:rPr>
        <w:t>მკურნალობა</w:t>
      </w:r>
      <w:proofErr w:type="spellEnd"/>
      <w:r w:rsidRPr="00D911FE">
        <w:rPr>
          <w:rFonts w:ascii="Sylfaen" w:hAnsi="Sylfaen"/>
        </w:rPr>
        <w:t xml:space="preserve"> </w:t>
      </w:r>
      <w:proofErr w:type="spellStart"/>
      <w:r w:rsidRPr="00D911FE">
        <w:rPr>
          <w:rFonts w:ascii="Sylfaen" w:hAnsi="Sylfaen"/>
        </w:rPr>
        <w:t>პეპტიური</w:t>
      </w:r>
      <w:proofErr w:type="spellEnd"/>
      <w:r w:rsidRPr="00D911FE">
        <w:rPr>
          <w:rFonts w:ascii="Sylfaen" w:hAnsi="Sylfaen"/>
        </w:rPr>
        <w:t xml:space="preserve"> </w:t>
      </w:r>
      <w:proofErr w:type="spellStart"/>
      <w:r w:rsidRPr="00D911FE">
        <w:rPr>
          <w:rFonts w:ascii="Sylfaen" w:hAnsi="Sylfaen"/>
        </w:rPr>
        <w:t>წყლულის</w:t>
      </w:r>
      <w:proofErr w:type="spellEnd"/>
      <w:r w:rsidRPr="00D911FE">
        <w:rPr>
          <w:rFonts w:ascii="Sylfaen" w:hAnsi="Sylfaen"/>
        </w:rPr>
        <w:t xml:space="preserve"> </w:t>
      </w:r>
      <w:r w:rsidRPr="00D911FE">
        <w:rPr>
          <w:rFonts w:ascii="Sylfaen" w:hAnsi="Sylfaen"/>
          <w:lang w:val="ka-GE"/>
        </w:rPr>
        <w:t>განმეორებითი</w:t>
      </w:r>
      <w:r w:rsidRPr="00D911FE">
        <w:rPr>
          <w:rFonts w:ascii="Sylfaen" w:hAnsi="Sylfaen"/>
        </w:rPr>
        <w:t xml:space="preserve"> </w:t>
      </w:r>
      <w:proofErr w:type="spellStart"/>
      <w:r w:rsidRPr="00D911FE">
        <w:rPr>
          <w:rFonts w:ascii="Sylfaen" w:hAnsi="Sylfaen"/>
        </w:rPr>
        <w:t>სისხლდენის</w:t>
      </w:r>
      <w:proofErr w:type="spellEnd"/>
      <w:r w:rsidRPr="00D911FE">
        <w:rPr>
          <w:rFonts w:ascii="Sylfaen" w:hAnsi="Sylfaen"/>
        </w:rPr>
        <w:t xml:space="preserve"> </w:t>
      </w:r>
      <w:proofErr w:type="spellStart"/>
      <w:r w:rsidRPr="00D911FE">
        <w:rPr>
          <w:rFonts w:ascii="Sylfaen" w:hAnsi="Sylfaen"/>
        </w:rPr>
        <w:t>ინტრავენური</w:t>
      </w:r>
      <w:proofErr w:type="spellEnd"/>
      <w:r w:rsidRPr="00D911FE">
        <w:rPr>
          <w:rFonts w:ascii="Sylfaen" w:hAnsi="Sylfaen"/>
        </w:rPr>
        <w:t xml:space="preserve"> </w:t>
      </w:r>
      <w:proofErr w:type="spellStart"/>
      <w:r w:rsidRPr="00D911FE">
        <w:rPr>
          <w:rFonts w:ascii="Sylfaen" w:hAnsi="Sylfaen"/>
        </w:rPr>
        <w:t>პრევენციის</w:t>
      </w:r>
      <w:proofErr w:type="spellEnd"/>
      <w:r w:rsidRPr="00D911FE">
        <w:rPr>
          <w:rFonts w:ascii="Sylfaen" w:hAnsi="Sylfaen"/>
        </w:rPr>
        <w:t xml:space="preserve"> </w:t>
      </w:r>
      <w:proofErr w:type="spellStart"/>
      <w:r w:rsidRPr="00D911FE">
        <w:rPr>
          <w:rFonts w:ascii="Sylfaen" w:hAnsi="Sylfaen"/>
        </w:rPr>
        <w:t>შემდეგ</w:t>
      </w:r>
      <w:proofErr w:type="spellEnd"/>
      <w:r w:rsidRPr="00D911FE">
        <w:rPr>
          <w:rFonts w:ascii="Sylfaen" w:hAnsi="Sylfaen"/>
        </w:rPr>
        <w:t>.</w:t>
      </w:r>
    </w:p>
    <w:p w14:paraId="3B6C4BFE" w14:textId="77777777" w:rsidR="00B571DB" w:rsidRPr="00D911FE" w:rsidRDefault="00B571DB" w:rsidP="00692F0F">
      <w:pPr>
        <w:tabs>
          <w:tab w:val="left" w:pos="4680"/>
        </w:tabs>
        <w:spacing w:after="0" w:line="276" w:lineRule="auto"/>
        <w:jc w:val="both"/>
        <w:rPr>
          <w:rFonts w:ascii="Sylfaen" w:hAnsi="Sylfaen"/>
        </w:rPr>
      </w:pPr>
      <w:r w:rsidRPr="00D911FE">
        <w:rPr>
          <w:rFonts w:ascii="Sylfaen" w:hAnsi="Sylfaen"/>
        </w:rPr>
        <w:t xml:space="preserve">40 </w:t>
      </w:r>
      <w:proofErr w:type="spellStart"/>
      <w:r w:rsidRPr="00D911FE">
        <w:rPr>
          <w:rFonts w:ascii="Sylfaen" w:hAnsi="Sylfaen"/>
        </w:rPr>
        <w:t>მგ</w:t>
      </w:r>
      <w:proofErr w:type="spellEnd"/>
      <w:r w:rsidRPr="00D911FE">
        <w:rPr>
          <w:rFonts w:ascii="Sylfaen" w:hAnsi="Sylfaen"/>
        </w:rPr>
        <w:t xml:space="preserve"> </w:t>
      </w:r>
      <w:proofErr w:type="spellStart"/>
      <w:r w:rsidRPr="00D911FE">
        <w:rPr>
          <w:rFonts w:ascii="Sylfaen" w:hAnsi="Sylfaen"/>
        </w:rPr>
        <w:t>დღეში</w:t>
      </w:r>
      <w:proofErr w:type="spellEnd"/>
      <w:r w:rsidRPr="00D911FE">
        <w:rPr>
          <w:rFonts w:ascii="Sylfaen" w:hAnsi="Sylfaen"/>
        </w:rPr>
        <w:t xml:space="preserve"> </w:t>
      </w:r>
      <w:proofErr w:type="spellStart"/>
      <w:r w:rsidRPr="00D911FE">
        <w:rPr>
          <w:rFonts w:ascii="Sylfaen" w:hAnsi="Sylfaen"/>
        </w:rPr>
        <w:t>ერთხელ</w:t>
      </w:r>
      <w:proofErr w:type="spellEnd"/>
      <w:r w:rsidRPr="00D911FE">
        <w:rPr>
          <w:rFonts w:ascii="Sylfaen" w:hAnsi="Sylfaen"/>
        </w:rPr>
        <w:t xml:space="preserve"> 4 </w:t>
      </w:r>
      <w:proofErr w:type="spellStart"/>
      <w:r w:rsidRPr="00D911FE">
        <w:rPr>
          <w:rFonts w:ascii="Sylfaen" w:hAnsi="Sylfaen"/>
        </w:rPr>
        <w:t>კვირის</w:t>
      </w:r>
      <w:proofErr w:type="spellEnd"/>
      <w:r w:rsidRPr="00D911FE">
        <w:rPr>
          <w:rFonts w:ascii="Sylfaen" w:hAnsi="Sylfaen"/>
        </w:rPr>
        <w:t xml:space="preserve"> </w:t>
      </w:r>
      <w:proofErr w:type="spellStart"/>
      <w:r w:rsidRPr="00D911FE">
        <w:rPr>
          <w:rFonts w:ascii="Sylfaen" w:hAnsi="Sylfaen"/>
        </w:rPr>
        <w:t>განმავლობაში</w:t>
      </w:r>
      <w:proofErr w:type="spellEnd"/>
      <w:r w:rsidRPr="00D911FE">
        <w:rPr>
          <w:rFonts w:ascii="Sylfaen" w:hAnsi="Sylfaen"/>
        </w:rPr>
        <w:t xml:space="preserve"> </w:t>
      </w:r>
      <w:proofErr w:type="spellStart"/>
      <w:r w:rsidRPr="00D911FE">
        <w:rPr>
          <w:rFonts w:ascii="Sylfaen" w:hAnsi="Sylfaen"/>
        </w:rPr>
        <w:t>პეპტიური</w:t>
      </w:r>
      <w:proofErr w:type="spellEnd"/>
      <w:r w:rsidRPr="00D911FE">
        <w:rPr>
          <w:rFonts w:ascii="Sylfaen" w:hAnsi="Sylfaen"/>
        </w:rPr>
        <w:t xml:space="preserve"> </w:t>
      </w:r>
      <w:proofErr w:type="spellStart"/>
      <w:r w:rsidRPr="00D911FE">
        <w:rPr>
          <w:rFonts w:ascii="Sylfaen" w:hAnsi="Sylfaen"/>
        </w:rPr>
        <w:t>წყლულის</w:t>
      </w:r>
      <w:proofErr w:type="spellEnd"/>
      <w:r w:rsidRPr="00D911FE">
        <w:rPr>
          <w:rFonts w:ascii="Sylfaen" w:hAnsi="Sylfaen"/>
        </w:rPr>
        <w:t xml:space="preserve"> </w:t>
      </w:r>
      <w:proofErr w:type="spellStart"/>
      <w:r w:rsidRPr="00D911FE">
        <w:rPr>
          <w:rFonts w:ascii="Sylfaen" w:hAnsi="Sylfaen"/>
        </w:rPr>
        <w:t>ხელახალი</w:t>
      </w:r>
      <w:proofErr w:type="spellEnd"/>
      <w:r w:rsidRPr="00D911FE">
        <w:rPr>
          <w:rFonts w:ascii="Sylfaen" w:hAnsi="Sylfaen"/>
        </w:rPr>
        <w:t xml:space="preserve"> </w:t>
      </w:r>
      <w:proofErr w:type="spellStart"/>
      <w:r w:rsidRPr="00D911FE">
        <w:rPr>
          <w:rFonts w:ascii="Sylfaen" w:hAnsi="Sylfaen"/>
        </w:rPr>
        <w:t>სისხლდენის</w:t>
      </w:r>
      <w:proofErr w:type="spellEnd"/>
      <w:r w:rsidRPr="00D911FE">
        <w:rPr>
          <w:rFonts w:ascii="Sylfaen" w:hAnsi="Sylfaen"/>
        </w:rPr>
        <w:t xml:space="preserve"> </w:t>
      </w:r>
      <w:proofErr w:type="spellStart"/>
      <w:r w:rsidRPr="00D911FE">
        <w:rPr>
          <w:rFonts w:ascii="Sylfaen" w:hAnsi="Sylfaen"/>
        </w:rPr>
        <w:t>ინტრავენური</w:t>
      </w:r>
      <w:proofErr w:type="spellEnd"/>
      <w:r w:rsidRPr="00D911FE">
        <w:rPr>
          <w:rFonts w:ascii="Sylfaen" w:hAnsi="Sylfaen"/>
        </w:rPr>
        <w:t xml:space="preserve"> </w:t>
      </w:r>
      <w:proofErr w:type="spellStart"/>
      <w:r w:rsidRPr="00D911FE">
        <w:rPr>
          <w:rFonts w:ascii="Sylfaen" w:hAnsi="Sylfaen"/>
        </w:rPr>
        <w:t>პრევენციის</w:t>
      </w:r>
      <w:proofErr w:type="spellEnd"/>
      <w:r w:rsidRPr="00D911FE">
        <w:rPr>
          <w:rFonts w:ascii="Sylfaen" w:hAnsi="Sylfaen"/>
        </w:rPr>
        <w:t xml:space="preserve"> </w:t>
      </w:r>
      <w:proofErr w:type="spellStart"/>
      <w:r w:rsidRPr="00D911FE">
        <w:rPr>
          <w:rFonts w:ascii="Sylfaen" w:hAnsi="Sylfaen"/>
        </w:rPr>
        <w:t>შემდეგ</w:t>
      </w:r>
      <w:proofErr w:type="spellEnd"/>
      <w:r w:rsidRPr="00D911FE">
        <w:rPr>
          <w:rFonts w:ascii="Sylfaen" w:hAnsi="Sylfaen"/>
        </w:rPr>
        <w:t>.</w:t>
      </w:r>
    </w:p>
    <w:p w14:paraId="44AC2764"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ზოლინგერ-ელისონის</w:t>
      </w:r>
      <w:proofErr w:type="spellEnd"/>
      <w:r w:rsidRPr="00D911FE">
        <w:rPr>
          <w:rFonts w:ascii="Sylfaen" w:hAnsi="Sylfaen"/>
        </w:rPr>
        <w:t xml:space="preserve"> </w:t>
      </w:r>
      <w:proofErr w:type="spellStart"/>
      <w:r w:rsidRPr="00D911FE">
        <w:rPr>
          <w:rFonts w:ascii="Sylfaen" w:hAnsi="Sylfaen"/>
        </w:rPr>
        <w:t>სინდრომის</w:t>
      </w:r>
      <w:proofErr w:type="spellEnd"/>
      <w:r w:rsidRPr="00D911FE">
        <w:rPr>
          <w:rFonts w:ascii="Sylfaen" w:hAnsi="Sylfaen"/>
        </w:rPr>
        <w:t xml:space="preserve"> </w:t>
      </w:r>
      <w:proofErr w:type="spellStart"/>
      <w:r w:rsidRPr="00D911FE">
        <w:rPr>
          <w:rFonts w:ascii="Sylfaen" w:hAnsi="Sylfaen"/>
        </w:rPr>
        <w:t>მკურნალობა</w:t>
      </w:r>
      <w:proofErr w:type="spellEnd"/>
    </w:p>
    <w:p w14:paraId="1B6FF22F"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რეკომენდებული</w:t>
      </w:r>
      <w:proofErr w:type="spellEnd"/>
      <w:r w:rsidRPr="00D911FE">
        <w:rPr>
          <w:rFonts w:ascii="Sylfaen" w:hAnsi="Sylfaen"/>
        </w:rPr>
        <w:t xml:space="preserve"> </w:t>
      </w:r>
      <w:proofErr w:type="spellStart"/>
      <w:r w:rsidRPr="00D911FE">
        <w:rPr>
          <w:rFonts w:ascii="Sylfaen" w:hAnsi="Sylfaen"/>
        </w:rPr>
        <w:t>საწყისი</w:t>
      </w:r>
      <w:proofErr w:type="spellEnd"/>
      <w:r w:rsidRPr="00D911FE">
        <w:rPr>
          <w:rFonts w:ascii="Sylfaen" w:hAnsi="Sylfaen"/>
        </w:rPr>
        <w:t xml:space="preserve"> </w:t>
      </w:r>
      <w:proofErr w:type="spellStart"/>
      <w:r w:rsidRPr="00D911FE">
        <w:rPr>
          <w:rFonts w:ascii="Sylfaen" w:hAnsi="Sylfaen"/>
        </w:rPr>
        <w:t>დოზაა</w:t>
      </w:r>
      <w:proofErr w:type="spellEnd"/>
      <w:r w:rsidRPr="00D911FE">
        <w:rPr>
          <w:rFonts w:ascii="Sylfaen" w:hAnsi="Sylfaen"/>
        </w:rPr>
        <w:t xml:space="preserve"> ეზომეპრაზოლი-40 40 </w:t>
      </w:r>
      <w:proofErr w:type="spellStart"/>
      <w:r w:rsidRPr="00D911FE">
        <w:rPr>
          <w:rFonts w:ascii="Sylfaen" w:hAnsi="Sylfaen"/>
        </w:rPr>
        <w:t>მგ</w:t>
      </w:r>
      <w:proofErr w:type="spellEnd"/>
      <w:r w:rsidRPr="00D911FE">
        <w:rPr>
          <w:rFonts w:ascii="Sylfaen" w:hAnsi="Sylfaen"/>
        </w:rPr>
        <w:t xml:space="preserve"> </w:t>
      </w:r>
      <w:proofErr w:type="spellStart"/>
      <w:r w:rsidRPr="00D911FE">
        <w:rPr>
          <w:rFonts w:ascii="Sylfaen" w:hAnsi="Sylfaen"/>
        </w:rPr>
        <w:t>დღეში</w:t>
      </w:r>
      <w:proofErr w:type="spellEnd"/>
      <w:r w:rsidRPr="00D911FE">
        <w:rPr>
          <w:rFonts w:ascii="Sylfaen" w:hAnsi="Sylfaen"/>
        </w:rPr>
        <w:t xml:space="preserve"> </w:t>
      </w:r>
      <w:proofErr w:type="spellStart"/>
      <w:r w:rsidRPr="00D911FE">
        <w:rPr>
          <w:rFonts w:ascii="Sylfaen" w:hAnsi="Sylfaen"/>
        </w:rPr>
        <w:t>ორჯერ</w:t>
      </w:r>
      <w:proofErr w:type="spellEnd"/>
      <w:r w:rsidRPr="00D911FE">
        <w:rPr>
          <w:rFonts w:ascii="Sylfaen" w:hAnsi="Sylfaen"/>
        </w:rPr>
        <w:t xml:space="preserve">. </w:t>
      </w:r>
      <w:proofErr w:type="spellStart"/>
      <w:r w:rsidRPr="00D911FE">
        <w:rPr>
          <w:rFonts w:ascii="Sylfaen" w:hAnsi="Sylfaen"/>
        </w:rPr>
        <w:t>შემდეგ</w:t>
      </w:r>
      <w:proofErr w:type="spellEnd"/>
      <w:r w:rsidRPr="00D911FE">
        <w:rPr>
          <w:rFonts w:ascii="Sylfaen" w:hAnsi="Sylfaen"/>
        </w:rPr>
        <w:t xml:space="preserve"> </w:t>
      </w:r>
      <w:proofErr w:type="spellStart"/>
      <w:r w:rsidRPr="00D911FE">
        <w:rPr>
          <w:rFonts w:ascii="Sylfaen" w:hAnsi="Sylfaen"/>
        </w:rPr>
        <w:t>დოზა</w:t>
      </w:r>
      <w:proofErr w:type="spellEnd"/>
      <w:r w:rsidRPr="00D911FE">
        <w:rPr>
          <w:rFonts w:ascii="Sylfaen" w:hAnsi="Sylfaen"/>
        </w:rPr>
        <w:t xml:space="preserve"> </w:t>
      </w:r>
      <w:proofErr w:type="spellStart"/>
      <w:r w:rsidRPr="00D911FE">
        <w:rPr>
          <w:rFonts w:ascii="Sylfaen" w:hAnsi="Sylfaen"/>
        </w:rPr>
        <w:t>უნდა</w:t>
      </w:r>
      <w:proofErr w:type="spellEnd"/>
      <w:r w:rsidRPr="00D911FE">
        <w:rPr>
          <w:rFonts w:ascii="Sylfaen" w:hAnsi="Sylfaen"/>
        </w:rPr>
        <w:t xml:space="preserve"> </w:t>
      </w:r>
      <w:proofErr w:type="spellStart"/>
      <w:r w:rsidRPr="00D911FE">
        <w:rPr>
          <w:rFonts w:ascii="Sylfaen" w:hAnsi="Sylfaen"/>
        </w:rPr>
        <w:t>დარეგულირდეს</w:t>
      </w:r>
      <w:proofErr w:type="spellEnd"/>
      <w:r w:rsidRPr="00D911FE">
        <w:rPr>
          <w:rFonts w:ascii="Sylfaen" w:hAnsi="Sylfaen"/>
        </w:rPr>
        <w:t xml:space="preserve"> </w:t>
      </w:r>
      <w:proofErr w:type="spellStart"/>
      <w:r w:rsidRPr="00D911FE">
        <w:rPr>
          <w:rFonts w:ascii="Sylfaen" w:hAnsi="Sylfaen"/>
        </w:rPr>
        <w:t>ინდივიდუალურად</w:t>
      </w:r>
      <w:proofErr w:type="spellEnd"/>
      <w:r w:rsidRPr="00D911FE">
        <w:rPr>
          <w:rFonts w:ascii="Sylfaen" w:hAnsi="Sylfaen"/>
        </w:rPr>
        <w:t xml:space="preserve"> </w:t>
      </w:r>
      <w:proofErr w:type="spellStart"/>
      <w:r w:rsidRPr="00D911FE">
        <w:rPr>
          <w:rFonts w:ascii="Sylfaen" w:hAnsi="Sylfaen"/>
        </w:rPr>
        <w:t>და</w:t>
      </w:r>
      <w:proofErr w:type="spellEnd"/>
      <w:r w:rsidRPr="00D911FE">
        <w:rPr>
          <w:rFonts w:ascii="Sylfaen" w:hAnsi="Sylfaen"/>
        </w:rPr>
        <w:t xml:space="preserve"> </w:t>
      </w:r>
      <w:proofErr w:type="spellStart"/>
      <w:r w:rsidRPr="00D911FE">
        <w:rPr>
          <w:rFonts w:ascii="Sylfaen" w:hAnsi="Sylfaen"/>
        </w:rPr>
        <w:t>მკურნალობა</w:t>
      </w:r>
      <w:proofErr w:type="spellEnd"/>
      <w:r w:rsidRPr="00D911FE">
        <w:rPr>
          <w:rFonts w:ascii="Sylfaen" w:hAnsi="Sylfaen"/>
        </w:rPr>
        <w:t xml:space="preserve"> </w:t>
      </w:r>
      <w:proofErr w:type="spellStart"/>
      <w:r w:rsidRPr="00D911FE">
        <w:rPr>
          <w:rFonts w:ascii="Sylfaen" w:hAnsi="Sylfaen"/>
        </w:rPr>
        <w:t>გაგრძელდეს</w:t>
      </w:r>
      <w:proofErr w:type="spellEnd"/>
      <w:r w:rsidRPr="00D911FE">
        <w:rPr>
          <w:rFonts w:ascii="Sylfaen" w:hAnsi="Sylfaen"/>
        </w:rPr>
        <w:t xml:space="preserve"> </w:t>
      </w:r>
      <w:proofErr w:type="spellStart"/>
      <w:r w:rsidRPr="00D911FE">
        <w:rPr>
          <w:rFonts w:ascii="Sylfaen" w:hAnsi="Sylfaen"/>
        </w:rPr>
        <w:t>კლინიკური</w:t>
      </w:r>
      <w:proofErr w:type="spellEnd"/>
      <w:r w:rsidRPr="00D911FE">
        <w:rPr>
          <w:rFonts w:ascii="Sylfaen" w:hAnsi="Sylfaen"/>
        </w:rPr>
        <w:t xml:space="preserve"> </w:t>
      </w:r>
      <w:proofErr w:type="spellStart"/>
      <w:r w:rsidRPr="00D911FE">
        <w:rPr>
          <w:rFonts w:ascii="Sylfaen" w:hAnsi="Sylfaen"/>
        </w:rPr>
        <w:t>ჩვენების</w:t>
      </w:r>
      <w:proofErr w:type="spellEnd"/>
      <w:r w:rsidRPr="00D911FE">
        <w:rPr>
          <w:rFonts w:ascii="Sylfaen" w:hAnsi="Sylfaen"/>
        </w:rPr>
        <w:t xml:space="preserve"> </w:t>
      </w:r>
      <w:proofErr w:type="spellStart"/>
      <w:r w:rsidRPr="00D911FE">
        <w:rPr>
          <w:rFonts w:ascii="Sylfaen" w:hAnsi="Sylfaen"/>
        </w:rPr>
        <w:t>შესაბამისად</w:t>
      </w:r>
      <w:proofErr w:type="spellEnd"/>
      <w:r w:rsidRPr="00D911FE">
        <w:rPr>
          <w:rFonts w:ascii="Sylfaen" w:hAnsi="Sylfaen"/>
        </w:rPr>
        <w:t xml:space="preserve">. </w:t>
      </w:r>
      <w:proofErr w:type="spellStart"/>
      <w:r w:rsidRPr="00D911FE">
        <w:rPr>
          <w:rFonts w:ascii="Sylfaen" w:hAnsi="Sylfaen"/>
        </w:rPr>
        <w:t>არსებული</w:t>
      </w:r>
      <w:proofErr w:type="spellEnd"/>
      <w:r w:rsidRPr="00D911FE">
        <w:rPr>
          <w:rFonts w:ascii="Sylfaen" w:hAnsi="Sylfaen"/>
        </w:rPr>
        <w:t xml:space="preserve"> </w:t>
      </w:r>
      <w:proofErr w:type="spellStart"/>
      <w:r w:rsidRPr="00D911FE">
        <w:rPr>
          <w:rFonts w:ascii="Sylfaen" w:hAnsi="Sylfaen"/>
        </w:rPr>
        <w:t>კლინიკური</w:t>
      </w:r>
      <w:proofErr w:type="spellEnd"/>
      <w:r w:rsidRPr="00D911FE">
        <w:rPr>
          <w:rFonts w:ascii="Sylfaen" w:hAnsi="Sylfaen"/>
        </w:rPr>
        <w:t xml:space="preserve"> </w:t>
      </w:r>
      <w:proofErr w:type="spellStart"/>
      <w:r w:rsidRPr="00D911FE">
        <w:rPr>
          <w:rFonts w:ascii="Sylfaen" w:hAnsi="Sylfaen"/>
        </w:rPr>
        <w:t>მონაცემების</w:t>
      </w:r>
      <w:proofErr w:type="spellEnd"/>
      <w:r w:rsidRPr="00D911FE">
        <w:rPr>
          <w:rFonts w:ascii="Sylfaen" w:hAnsi="Sylfaen"/>
        </w:rPr>
        <w:t xml:space="preserve"> </w:t>
      </w:r>
      <w:proofErr w:type="spellStart"/>
      <w:r w:rsidRPr="00D911FE">
        <w:rPr>
          <w:rFonts w:ascii="Sylfaen" w:hAnsi="Sylfaen"/>
        </w:rPr>
        <w:t>საფუძველზე</w:t>
      </w:r>
      <w:proofErr w:type="spellEnd"/>
      <w:r w:rsidRPr="00D911FE">
        <w:rPr>
          <w:rFonts w:ascii="Sylfaen" w:hAnsi="Sylfaen"/>
        </w:rPr>
        <w:t xml:space="preserve">, </w:t>
      </w:r>
      <w:proofErr w:type="spellStart"/>
      <w:r w:rsidRPr="00D911FE">
        <w:rPr>
          <w:rFonts w:ascii="Sylfaen" w:hAnsi="Sylfaen"/>
        </w:rPr>
        <w:t>პაციენტთა</w:t>
      </w:r>
      <w:proofErr w:type="spellEnd"/>
      <w:r w:rsidRPr="00D911FE">
        <w:rPr>
          <w:rFonts w:ascii="Sylfaen" w:hAnsi="Sylfaen"/>
        </w:rPr>
        <w:t xml:space="preserve"> </w:t>
      </w:r>
      <w:proofErr w:type="spellStart"/>
      <w:r w:rsidRPr="00D911FE">
        <w:rPr>
          <w:rFonts w:ascii="Sylfaen" w:hAnsi="Sylfaen"/>
        </w:rPr>
        <w:t>უმრავლესობის</w:t>
      </w:r>
      <w:proofErr w:type="spellEnd"/>
      <w:r w:rsidRPr="00D911FE">
        <w:rPr>
          <w:rFonts w:ascii="Sylfaen" w:hAnsi="Sylfaen"/>
        </w:rPr>
        <w:t xml:space="preserve"> </w:t>
      </w:r>
      <w:proofErr w:type="spellStart"/>
      <w:r w:rsidRPr="00D911FE">
        <w:rPr>
          <w:rFonts w:ascii="Sylfaen" w:hAnsi="Sylfaen"/>
        </w:rPr>
        <w:t>კონტროლი</w:t>
      </w:r>
      <w:proofErr w:type="spellEnd"/>
      <w:r w:rsidRPr="00D911FE">
        <w:rPr>
          <w:rFonts w:ascii="Sylfaen" w:hAnsi="Sylfaen"/>
        </w:rPr>
        <w:t xml:space="preserve"> </w:t>
      </w:r>
      <w:proofErr w:type="spellStart"/>
      <w:r w:rsidRPr="00D911FE">
        <w:rPr>
          <w:rFonts w:ascii="Sylfaen" w:hAnsi="Sylfaen"/>
        </w:rPr>
        <w:lastRenderedPageBreak/>
        <w:t>შესაძლებელია</w:t>
      </w:r>
      <w:proofErr w:type="spellEnd"/>
      <w:r w:rsidRPr="00D911FE">
        <w:rPr>
          <w:rFonts w:ascii="Sylfaen" w:hAnsi="Sylfaen"/>
        </w:rPr>
        <w:t xml:space="preserve"> 80-დან 160 </w:t>
      </w:r>
      <w:proofErr w:type="spellStart"/>
      <w:r w:rsidRPr="00D911FE">
        <w:rPr>
          <w:rFonts w:ascii="Sylfaen" w:hAnsi="Sylfaen"/>
        </w:rPr>
        <w:t>მგ</w:t>
      </w:r>
      <w:proofErr w:type="spellEnd"/>
      <w:r w:rsidRPr="00D911FE">
        <w:rPr>
          <w:rFonts w:ascii="Sylfaen" w:hAnsi="Sylfaen"/>
        </w:rPr>
        <w:t xml:space="preserve"> </w:t>
      </w:r>
      <w:proofErr w:type="spellStart"/>
      <w:r w:rsidRPr="00D911FE">
        <w:rPr>
          <w:rFonts w:ascii="Sylfaen" w:hAnsi="Sylfaen"/>
        </w:rPr>
        <w:t>ეზომეპრაზოლის</w:t>
      </w:r>
      <w:proofErr w:type="spellEnd"/>
      <w:r w:rsidRPr="00D911FE">
        <w:rPr>
          <w:rFonts w:ascii="Sylfaen" w:hAnsi="Sylfaen"/>
        </w:rPr>
        <w:t xml:space="preserve"> </w:t>
      </w:r>
      <w:proofErr w:type="spellStart"/>
      <w:r w:rsidRPr="00D911FE">
        <w:rPr>
          <w:rFonts w:ascii="Sylfaen" w:hAnsi="Sylfaen"/>
        </w:rPr>
        <w:t>დღიური</w:t>
      </w:r>
      <w:proofErr w:type="spellEnd"/>
      <w:r w:rsidRPr="00D911FE">
        <w:rPr>
          <w:rFonts w:ascii="Sylfaen" w:hAnsi="Sylfaen"/>
        </w:rPr>
        <w:t xml:space="preserve"> </w:t>
      </w:r>
      <w:proofErr w:type="spellStart"/>
      <w:r w:rsidRPr="00D911FE">
        <w:rPr>
          <w:rFonts w:ascii="Sylfaen" w:hAnsi="Sylfaen"/>
        </w:rPr>
        <w:t>დოზებით</w:t>
      </w:r>
      <w:proofErr w:type="spellEnd"/>
      <w:r w:rsidRPr="00D911FE">
        <w:rPr>
          <w:rFonts w:ascii="Sylfaen" w:hAnsi="Sylfaen"/>
        </w:rPr>
        <w:t xml:space="preserve">. 80 </w:t>
      </w:r>
      <w:proofErr w:type="spellStart"/>
      <w:r w:rsidRPr="00D911FE">
        <w:rPr>
          <w:rFonts w:ascii="Sylfaen" w:hAnsi="Sylfaen"/>
        </w:rPr>
        <w:t>მგ-ზე</w:t>
      </w:r>
      <w:proofErr w:type="spellEnd"/>
      <w:r w:rsidRPr="00D911FE">
        <w:rPr>
          <w:rFonts w:ascii="Sylfaen" w:hAnsi="Sylfaen"/>
        </w:rPr>
        <w:t xml:space="preserve"> </w:t>
      </w:r>
      <w:proofErr w:type="spellStart"/>
      <w:r w:rsidRPr="00D911FE">
        <w:rPr>
          <w:rFonts w:ascii="Sylfaen" w:hAnsi="Sylfaen"/>
        </w:rPr>
        <w:t>მეტი</w:t>
      </w:r>
      <w:proofErr w:type="spellEnd"/>
      <w:r w:rsidRPr="00D911FE">
        <w:rPr>
          <w:rFonts w:ascii="Sylfaen" w:hAnsi="Sylfaen"/>
        </w:rPr>
        <w:t xml:space="preserve"> </w:t>
      </w:r>
      <w:proofErr w:type="spellStart"/>
      <w:r w:rsidRPr="00D911FE">
        <w:rPr>
          <w:rFonts w:ascii="Sylfaen" w:hAnsi="Sylfaen"/>
        </w:rPr>
        <w:t>დღიური</w:t>
      </w:r>
      <w:proofErr w:type="spellEnd"/>
      <w:r w:rsidRPr="00D911FE">
        <w:rPr>
          <w:rFonts w:ascii="Sylfaen" w:hAnsi="Sylfaen"/>
        </w:rPr>
        <w:t xml:space="preserve"> </w:t>
      </w:r>
      <w:proofErr w:type="spellStart"/>
      <w:r w:rsidRPr="00D911FE">
        <w:rPr>
          <w:rFonts w:ascii="Sylfaen" w:hAnsi="Sylfaen"/>
        </w:rPr>
        <w:t>დოზების</w:t>
      </w:r>
      <w:proofErr w:type="spellEnd"/>
      <w:r w:rsidRPr="00D911FE">
        <w:rPr>
          <w:rFonts w:ascii="Sylfaen" w:hAnsi="Sylfaen"/>
        </w:rPr>
        <w:t xml:space="preserve"> </w:t>
      </w:r>
      <w:proofErr w:type="spellStart"/>
      <w:r w:rsidRPr="00D911FE">
        <w:rPr>
          <w:rFonts w:ascii="Sylfaen" w:hAnsi="Sylfaen"/>
        </w:rPr>
        <w:t>შემთხვევაში</w:t>
      </w:r>
      <w:proofErr w:type="spellEnd"/>
      <w:r w:rsidRPr="00D911FE">
        <w:rPr>
          <w:rFonts w:ascii="Sylfaen" w:hAnsi="Sylfaen"/>
        </w:rPr>
        <w:t xml:space="preserve">, </w:t>
      </w:r>
      <w:proofErr w:type="spellStart"/>
      <w:r w:rsidRPr="00D911FE">
        <w:rPr>
          <w:rFonts w:ascii="Sylfaen" w:hAnsi="Sylfaen"/>
        </w:rPr>
        <w:t>დოზა</w:t>
      </w:r>
      <w:proofErr w:type="spellEnd"/>
      <w:r w:rsidRPr="00D911FE">
        <w:rPr>
          <w:rFonts w:ascii="Sylfaen" w:hAnsi="Sylfaen"/>
        </w:rPr>
        <w:t xml:space="preserve"> </w:t>
      </w:r>
      <w:proofErr w:type="spellStart"/>
      <w:r w:rsidRPr="00D911FE">
        <w:rPr>
          <w:rFonts w:ascii="Sylfaen" w:hAnsi="Sylfaen"/>
        </w:rPr>
        <w:t>უნდა</w:t>
      </w:r>
      <w:proofErr w:type="spellEnd"/>
      <w:r w:rsidRPr="00D911FE">
        <w:rPr>
          <w:rFonts w:ascii="Sylfaen" w:hAnsi="Sylfaen"/>
        </w:rPr>
        <w:t xml:space="preserve"> </w:t>
      </w:r>
      <w:proofErr w:type="spellStart"/>
      <w:r w:rsidRPr="00D911FE">
        <w:rPr>
          <w:rFonts w:ascii="Sylfaen" w:hAnsi="Sylfaen"/>
        </w:rPr>
        <w:t>გაიყოს</w:t>
      </w:r>
      <w:proofErr w:type="spellEnd"/>
      <w:r w:rsidRPr="00D911FE">
        <w:rPr>
          <w:rFonts w:ascii="Sylfaen" w:hAnsi="Sylfaen"/>
        </w:rPr>
        <w:t xml:space="preserve"> </w:t>
      </w:r>
      <w:proofErr w:type="spellStart"/>
      <w:r w:rsidRPr="00D911FE">
        <w:rPr>
          <w:rFonts w:ascii="Sylfaen" w:hAnsi="Sylfaen"/>
        </w:rPr>
        <w:t>და</w:t>
      </w:r>
      <w:proofErr w:type="spellEnd"/>
      <w:r w:rsidRPr="00D911FE">
        <w:rPr>
          <w:rFonts w:ascii="Sylfaen" w:hAnsi="Sylfaen"/>
        </w:rPr>
        <w:t xml:space="preserve"> </w:t>
      </w:r>
      <w:r w:rsidRPr="00D911FE">
        <w:rPr>
          <w:rFonts w:ascii="Sylfaen" w:hAnsi="Sylfaen"/>
          <w:lang w:val="ka-GE"/>
        </w:rPr>
        <w:t>დაინიშნოს</w:t>
      </w:r>
      <w:r w:rsidRPr="00D911FE">
        <w:rPr>
          <w:rFonts w:ascii="Sylfaen" w:hAnsi="Sylfaen"/>
        </w:rPr>
        <w:t xml:space="preserve"> </w:t>
      </w:r>
      <w:proofErr w:type="spellStart"/>
      <w:r w:rsidRPr="00D911FE">
        <w:rPr>
          <w:rFonts w:ascii="Sylfaen" w:hAnsi="Sylfaen"/>
        </w:rPr>
        <w:t>დღეში</w:t>
      </w:r>
      <w:proofErr w:type="spellEnd"/>
      <w:r w:rsidRPr="00D911FE">
        <w:rPr>
          <w:rFonts w:ascii="Sylfaen" w:hAnsi="Sylfaen"/>
        </w:rPr>
        <w:t xml:space="preserve"> </w:t>
      </w:r>
      <w:proofErr w:type="spellStart"/>
      <w:r w:rsidRPr="00D911FE">
        <w:rPr>
          <w:rFonts w:ascii="Sylfaen" w:hAnsi="Sylfaen"/>
        </w:rPr>
        <w:t>ორჯერ</w:t>
      </w:r>
      <w:proofErr w:type="spellEnd"/>
      <w:r w:rsidRPr="00D911FE">
        <w:rPr>
          <w:rFonts w:ascii="Sylfaen" w:hAnsi="Sylfaen"/>
        </w:rPr>
        <w:t>.</w:t>
      </w:r>
    </w:p>
    <w:p w14:paraId="30AABA29" w14:textId="77777777" w:rsidR="00B571DB" w:rsidRPr="00D911FE" w:rsidRDefault="00B571DB" w:rsidP="00692F0F">
      <w:pPr>
        <w:tabs>
          <w:tab w:val="left" w:pos="4680"/>
        </w:tabs>
        <w:spacing w:after="0" w:line="276" w:lineRule="auto"/>
        <w:jc w:val="both"/>
        <w:rPr>
          <w:rFonts w:ascii="Sylfaen" w:hAnsi="Sylfaen"/>
          <w:b/>
        </w:rPr>
      </w:pPr>
      <w:proofErr w:type="spellStart"/>
      <w:r w:rsidRPr="00D911FE">
        <w:rPr>
          <w:rFonts w:ascii="Sylfaen" w:hAnsi="Sylfaen"/>
          <w:b/>
        </w:rPr>
        <w:t>სპეციალური</w:t>
      </w:r>
      <w:proofErr w:type="spellEnd"/>
      <w:r w:rsidRPr="00D911FE">
        <w:rPr>
          <w:rFonts w:ascii="Sylfaen" w:hAnsi="Sylfaen"/>
          <w:b/>
        </w:rPr>
        <w:t xml:space="preserve"> </w:t>
      </w:r>
      <w:proofErr w:type="spellStart"/>
      <w:r w:rsidRPr="00D911FE">
        <w:rPr>
          <w:rFonts w:ascii="Sylfaen" w:hAnsi="Sylfaen"/>
          <w:b/>
        </w:rPr>
        <w:t>პოპულაციები</w:t>
      </w:r>
      <w:proofErr w:type="spellEnd"/>
    </w:p>
    <w:p w14:paraId="20B47C81"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თირკმლის</w:t>
      </w:r>
      <w:proofErr w:type="spellEnd"/>
      <w:r w:rsidRPr="00D911FE">
        <w:rPr>
          <w:rFonts w:ascii="Sylfaen" w:hAnsi="Sylfaen"/>
        </w:rPr>
        <w:t xml:space="preserve"> </w:t>
      </w:r>
      <w:proofErr w:type="spellStart"/>
      <w:r w:rsidRPr="00D911FE">
        <w:rPr>
          <w:rFonts w:ascii="Sylfaen" w:hAnsi="Sylfaen"/>
        </w:rPr>
        <w:t>ფუნქციის</w:t>
      </w:r>
      <w:proofErr w:type="spellEnd"/>
      <w:r w:rsidRPr="00D911FE">
        <w:rPr>
          <w:rFonts w:ascii="Sylfaen" w:hAnsi="Sylfaen"/>
        </w:rPr>
        <w:t xml:space="preserve"> </w:t>
      </w:r>
      <w:proofErr w:type="spellStart"/>
      <w:r w:rsidRPr="00D911FE">
        <w:rPr>
          <w:rFonts w:ascii="Sylfaen" w:hAnsi="Sylfaen"/>
        </w:rPr>
        <w:t>დარღვევა</w:t>
      </w:r>
      <w:proofErr w:type="spellEnd"/>
    </w:p>
    <w:p w14:paraId="471930E3"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თირკმლის</w:t>
      </w:r>
      <w:proofErr w:type="spellEnd"/>
      <w:r w:rsidRPr="00D911FE">
        <w:rPr>
          <w:rFonts w:ascii="Sylfaen" w:hAnsi="Sylfaen"/>
        </w:rPr>
        <w:t xml:space="preserve"> </w:t>
      </w:r>
      <w:proofErr w:type="spellStart"/>
      <w:r w:rsidRPr="00D911FE">
        <w:rPr>
          <w:rFonts w:ascii="Sylfaen" w:hAnsi="Sylfaen"/>
        </w:rPr>
        <w:t>ფუნქციის</w:t>
      </w:r>
      <w:proofErr w:type="spellEnd"/>
      <w:r w:rsidRPr="00D911FE">
        <w:rPr>
          <w:rFonts w:ascii="Sylfaen" w:hAnsi="Sylfaen"/>
        </w:rPr>
        <w:t xml:space="preserve"> </w:t>
      </w:r>
      <w:proofErr w:type="spellStart"/>
      <w:r w:rsidRPr="00D911FE">
        <w:rPr>
          <w:rFonts w:ascii="Sylfaen" w:hAnsi="Sylfaen"/>
        </w:rPr>
        <w:t>დარღვევის</w:t>
      </w:r>
      <w:proofErr w:type="spellEnd"/>
      <w:r w:rsidRPr="00D911FE">
        <w:rPr>
          <w:rFonts w:ascii="Sylfaen" w:hAnsi="Sylfaen"/>
        </w:rPr>
        <w:t xml:space="preserve"> </w:t>
      </w:r>
      <w:proofErr w:type="spellStart"/>
      <w:r w:rsidRPr="00D911FE">
        <w:rPr>
          <w:rFonts w:ascii="Sylfaen" w:hAnsi="Sylfaen"/>
        </w:rPr>
        <w:t>მქონე</w:t>
      </w:r>
      <w:proofErr w:type="spellEnd"/>
      <w:r w:rsidRPr="00D911FE">
        <w:rPr>
          <w:rFonts w:ascii="Sylfaen" w:hAnsi="Sylfaen"/>
        </w:rPr>
        <w:t xml:space="preserve"> </w:t>
      </w:r>
      <w:proofErr w:type="spellStart"/>
      <w:r w:rsidRPr="00D911FE">
        <w:rPr>
          <w:rFonts w:ascii="Sylfaen" w:hAnsi="Sylfaen"/>
        </w:rPr>
        <w:t>პაციენტებში</w:t>
      </w:r>
      <w:proofErr w:type="spellEnd"/>
      <w:r w:rsidRPr="00D911FE">
        <w:rPr>
          <w:rFonts w:ascii="Sylfaen" w:hAnsi="Sylfaen"/>
          <w:lang w:val="ka-GE"/>
        </w:rPr>
        <w:t xml:space="preserve"> </w:t>
      </w:r>
      <w:proofErr w:type="spellStart"/>
      <w:r w:rsidRPr="00D911FE">
        <w:rPr>
          <w:rFonts w:ascii="Sylfaen" w:hAnsi="Sylfaen"/>
        </w:rPr>
        <w:t>დოზის</w:t>
      </w:r>
      <w:proofErr w:type="spellEnd"/>
      <w:r w:rsidRPr="00D911FE">
        <w:rPr>
          <w:rFonts w:ascii="Sylfaen" w:hAnsi="Sylfaen"/>
        </w:rPr>
        <w:t xml:space="preserve"> </w:t>
      </w:r>
      <w:proofErr w:type="spellStart"/>
      <w:r w:rsidRPr="00D911FE">
        <w:rPr>
          <w:rFonts w:ascii="Sylfaen" w:hAnsi="Sylfaen"/>
        </w:rPr>
        <w:t>კორექცია</w:t>
      </w:r>
      <w:proofErr w:type="spellEnd"/>
      <w:r w:rsidRPr="00D911FE">
        <w:rPr>
          <w:rFonts w:ascii="Sylfaen" w:hAnsi="Sylfaen"/>
        </w:rPr>
        <w:t xml:space="preserve"> </w:t>
      </w:r>
      <w:proofErr w:type="spellStart"/>
      <w:r w:rsidRPr="00D911FE">
        <w:rPr>
          <w:rFonts w:ascii="Sylfaen" w:hAnsi="Sylfaen"/>
        </w:rPr>
        <w:t>საჭირო</w:t>
      </w:r>
      <w:proofErr w:type="spellEnd"/>
      <w:r w:rsidRPr="00D911FE">
        <w:rPr>
          <w:rFonts w:ascii="Sylfaen" w:hAnsi="Sylfaen"/>
          <w:lang w:val="ka-GE"/>
        </w:rPr>
        <w:t xml:space="preserve"> </w:t>
      </w:r>
      <w:proofErr w:type="spellStart"/>
      <w:r w:rsidRPr="00D911FE">
        <w:rPr>
          <w:rFonts w:ascii="Sylfaen" w:hAnsi="Sylfaen"/>
        </w:rPr>
        <w:t>არ</w:t>
      </w:r>
      <w:proofErr w:type="spellEnd"/>
      <w:r w:rsidRPr="00D911FE">
        <w:rPr>
          <w:rFonts w:ascii="Sylfaen" w:hAnsi="Sylfaen"/>
        </w:rPr>
        <w:t xml:space="preserve"> </w:t>
      </w:r>
      <w:proofErr w:type="spellStart"/>
      <w:r w:rsidRPr="00D911FE">
        <w:rPr>
          <w:rFonts w:ascii="Sylfaen" w:hAnsi="Sylfaen"/>
        </w:rPr>
        <w:t>არის</w:t>
      </w:r>
      <w:proofErr w:type="spellEnd"/>
      <w:r w:rsidRPr="00D911FE">
        <w:rPr>
          <w:rFonts w:ascii="Sylfaen" w:hAnsi="Sylfaen"/>
        </w:rPr>
        <w:t xml:space="preserve">. </w:t>
      </w:r>
      <w:proofErr w:type="spellStart"/>
      <w:r w:rsidRPr="00D911FE">
        <w:rPr>
          <w:rFonts w:ascii="Sylfaen" w:hAnsi="Sylfaen"/>
        </w:rPr>
        <w:t>თირკმლის</w:t>
      </w:r>
      <w:proofErr w:type="spellEnd"/>
      <w:r w:rsidRPr="00D911FE">
        <w:rPr>
          <w:rFonts w:ascii="Sylfaen" w:hAnsi="Sylfaen"/>
        </w:rPr>
        <w:t xml:space="preserve"> </w:t>
      </w:r>
      <w:proofErr w:type="spellStart"/>
      <w:r w:rsidRPr="00D911FE">
        <w:rPr>
          <w:rFonts w:ascii="Sylfaen" w:hAnsi="Sylfaen"/>
        </w:rPr>
        <w:t>მძიმე</w:t>
      </w:r>
      <w:proofErr w:type="spellEnd"/>
      <w:r w:rsidRPr="00D911FE">
        <w:rPr>
          <w:rFonts w:ascii="Sylfaen" w:hAnsi="Sylfaen"/>
        </w:rPr>
        <w:t xml:space="preserve"> </w:t>
      </w:r>
      <w:proofErr w:type="spellStart"/>
      <w:r w:rsidRPr="00D911FE">
        <w:rPr>
          <w:rFonts w:ascii="Sylfaen" w:hAnsi="Sylfaen"/>
        </w:rPr>
        <w:t>უკმარისობის</w:t>
      </w:r>
      <w:proofErr w:type="spellEnd"/>
      <w:r w:rsidRPr="00D911FE">
        <w:rPr>
          <w:rFonts w:ascii="Sylfaen" w:hAnsi="Sylfaen"/>
        </w:rPr>
        <w:t xml:space="preserve"> </w:t>
      </w:r>
      <w:proofErr w:type="spellStart"/>
      <w:r w:rsidRPr="00D911FE">
        <w:rPr>
          <w:rFonts w:ascii="Sylfaen" w:hAnsi="Sylfaen"/>
        </w:rPr>
        <w:t>მქონე</w:t>
      </w:r>
      <w:proofErr w:type="spellEnd"/>
      <w:r w:rsidRPr="00D911FE">
        <w:rPr>
          <w:rFonts w:ascii="Sylfaen" w:hAnsi="Sylfaen"/>
        </w:rPr>
        <w:t xml:space="preserve"> </w:t>
      </w:r>
      <w:proofErr w:type="spellStart"/>
      <w:r w:rsidRPr="00D911FE">
        <w:rPr>
          <w:rFonts w:ascii="Sylfaen" w:hAnsi="Sylfaen"/>
        </w:rPr>
        <w:t>პაციენტებში</w:t>
      </w:r>
      <w:proofErr w:type="spellEnd"/>
      <w:r w:rsidRPr="00D911FE">
        <w:rPr>
          <w:rFonts w:ascii="Sylfaen" w:hAnsi="Sylfaen"/>
        </w:rPr>
        <w:t xml:space="preserve"> </w:t>
      </w:r>
      <w:proofErr w:type="spellStart"/>
      <w:r w:rsidRPr="00D911FE">
        <w:rPr>
          <w:rFonts w:ascii="Sylfaen" w:hAnsi="Sylfaen"/>
        </w:rPr>
        <w:t>შეზღუდული</w:t>
      </w:r>
      <w:proofErr w:type="spellEnd"/>
      <w:r w:rsidRPr="00D911FE">
        <w:rPr>
          <w:rFonts w:ascii="Sylfaen" w:hAnsi="Sylfaen"/>
        </w:rPr>
        <w:t xml:space="preserve"> </w:t>
      </w:r>
      <w:proofErr w:type="spellStart"/>
      <w:r w:rsidRPr="00D911FE">
        <w:rPr>
          <w:rFonts w:ascii="Sylfaen" w:hAnsi="Sylfaen"/>
        </w:rPr>
        <w:t>გამოცდილების</w:t>
      </w:r>
      <w:proofErr w:type="spellEnd"/>
      <w:r w:rsidRPr="00D911FE">
        <w:rPr>
          <w:rFonts w:ascii="Sylfaen" w:hAnsi="Sylfaen"/>
        </w:rPr>
        <w:t xml:space="preserve"> </w:t>
      </w:r>
      <w:proofErr w:type="spellStart"/>
      <w:r w:rsidRPr="00D911FE">
        <w:rPr>
          <w:rFonts w:ascii="Sylfaen" w:hAnsi="Sylfaen"/>
        </w:rPr>
        <w:t>გამო</w:t>
      </w:r>
      <w:proofErr w:type="spellEnd"/>
      <w:r w:rsidRPr="00D911FE">
        <w:rPr>
          <w:rFonts w:ascii="Sylfaen" w:hAnsi="Sylfaen"/>
        </w:rPr>
        <w:t xml:space="preserve">, </w:t>
      </w:r>
      <w:proofErr w:type="spellStart"/>
      <w:r w:rsidRPr="00D911FE">
        <w:rPr>
          <w:rFonts w:ascii="Sylfaen" w:hAnsi="Sylfaen"/>
        </w:rPr>
        <w:t>ასეთი</w:t>
      </w:r>
      <w:proofErr w:type="spellEnd"/>
      <w:r w:rsidRPr="00D911FE">
        <w:rPr>
          <w:rFonts w:ascii="Sylfaen" w:hAnsi="Sylfaen"/>
        </w:rPr>
        <w:t xml:space="preserve"> </w:t>
      </w:r>
      <w:proofErr w:type="spellStart"/>
      <w:r w:rsidRPr="00D911FE">
        <w:rPr>
          <w:rFonts w:ascii="Sylfaen" w:hAnsi="Sylfaen"/>
        </w:rPr>
        <w:t>პაციენტებ</w:t>
      </w:r>
      <w:proofErr w:type="spellEnd"/>
      <w:r w:rsidRPr="00D911FE">
        <w:rPr>
          <w:rFonts w:ascii="Sylfaen" w:hAnsi="Sylfaen"/>
          <w:lang w:val="ka-GE"/>
        </w:rPr>
        <w:t>შ</w:t>
      </w:r>
      <w:r w:rsidRPr="00D911FE">
        <w:rPr>
          <w:rFonts w:ascii="Sylfaen" w:hAnsi="Sylfaen"/>
        </w:rPr>
        <w:t xml:space="preserve">ი </w:t>
      </w:r>
      <w:proofErr w:type="spellStart"/>
      <w:r w:rsidRPr="00D911FE">
        <w:rPr>
          <w:rFonts w:ascii="Sylfaen" w:hAnsi="Sylfaen"/>
        </w:rPr>
        <w:t>სიფრთხილით</w:t>
      </w:r>
      <w:proofErr w:type="spellEnd"/>
      <w:r w:rsidRPr="00D911FE">
        <w:rPr>
          <w:rFonts w:ascii="Sylfaen" w:hAnsi="Sylfaen"/>
        </w:rPr>
        <w:t xml:space="preserve"> </w:t>
      </w:r>
      <w:proofErr w:type="spellStart"/>
      <w:r w:rsidRPr="00D911FE">
        <w:rPr>
          <w:rFonts w:ascii="Sylfaen" w:hAnsi="Sylfaen"/>
        </w:rPr>
        <w:t>უნდა</w:t>
      </w:r>
      <w:proofErr w:type="spellEnd"/>
      <w:r w:rsidRPr="00D911FE">
        <w:rPr>
          <w:rFonts w:ascii="Sylfaen" w:hAnsi="Sylfaen"/>
        </w:rPr>
        <w:t xml:space="preserve"> </w:t>
      </w:r>
      <w:proofErr w:type="spellStart"/>
      <w:r w:rsidRPr="00D911FE">
        <w:rPr>
          <w:rFonts w:ascii="Sylfaen" w:hAnsi="Sylfaen"/>
        </w:rPr>
        <w:t>იქნას</w:t>
      </w:r>
      <w:proofErr w:type="spellEnd"/>
      <w:r w:rsidRPr="00D911FE">
        <w:rPr>
          <w:rFonts w:ascii="Sylfaen" w:hAnsi="Sylfaen"/>
        </w:rPr>
        <w:t xml:space="preserve"> </w:t>
      </w:r>
      <w:proofErr w:type="spellStart"/>
      <w:r w:rsidRPr="00D911FE">
        <w:rPr>
          <w:rFonts w:ascii="Sylfaen" w:hAnsi="Sylfaen"/>
        </w:rPr>
        <w:t>გამოყენებული</w:t>
      </w:r>
      <w:proofErr w:type="spellEnd"/>
      <w:r w:rsidRPr="00D911FE">
        <w:rPr>
          <w:rFonts w:ascii="Sylfaen" w:hAnsi="Sylfaen"/>
        </w:rPr>
        <w:t xml:space="preserve"> (</w:t>
      </w:r>
      <w:proofErr w:type="spellStart"/>
      <w:r w:rsidRPr="00D911FE">
        <w:rPr>
          <w:rFonts w:ascii="Sylfaen" w:hAnsi="Sylfaen"/>
        </w:rPr>
        <w:t>იხ</w:t>
      </w:r>
      <w:proofErr w:type="spellEnd"/>
      <w:r w:rsidRPr="00D911FE">
        <w:rPr>
          <w:rFonts w:ascii="Sylfaen" w:hAnsi="Sylfaen"/>
        </w:rPr>
        <w:t xml:space="preserve">. </w:t>
      </w:r>
      <w:proofErr w:type="spellStart"/>
      <w:r w:rsidRPr="00D911FE">
        <w:rPr>
          <w:rFonts w:ascii="Sylfaen" w:hAnsi="Sylfaen"/>
        </w:rPr>
        <w:t>ნაწილი</w:t>
      </w:r>
      <w:proofErr w:type="spellEnd"/>
      <w:r w:rsidRPr="00D911FE">
        <w:rPr>
          <w:rFonts w:ascii="Sylfaen" w:hAnsi="Sylfaen"/>
        </w:rPr>
        <w:t xml:space="preserve"> 5.2).</w:t>
      </w:r>
    </w:p>
    <w:p w14:paraId="2C754E01" w14:textId="77777777" w:rsidR="00B571DB" w:rsidRPr="00D911FE" w:rsidRDefault="00B571DB" w:rsidP="00692F0F">
      <w:pPr>
        <w:tabs>
          <w:tab w:val="left" w:pos="8998"/>
        </w:tabs>
        <w:spacing w:after="0" w:line="276" w:lineRule="auto"/>
        <w:jc w:val="both"/>
        <w:rPr>
          <w:rFonts w:ascii="Sylfaen" w:hAnsi="Sylfaen"/>
        </w:rPr>
      </w:pPr>
      <w:proofErr w:type="spellStart"/>
      <w:r w:rsidRPr="00D911FE">
        <w:rPr>
          <w:rFonts w:ascii="Sylfaen" w:hAnsi="Sylfaen"/>
        </w:rPr>
        <w:t>ღვიძლის</w:t>
      </w:r>
      <w:proofErr w:type="spellEnd"/>
      <w:r w:rsidRPr="00D911FE">
        <w:rPr>
          <w:rFonts w:ascii="Sylfaen" w:hAnsi="Sylfaen"/>
        </w:rPr>
        <w:t xml:space="preserve"> </w:t>
      </w:r>
      <w:proofErr w:type="spellStart"/>
      <w:r w:rsidRPr="00D911FE">
        <w:rPr>
          <w:rFonts w:ascii="Sylfaen" w:hAnsi="Sylfaen"/>
        </w:rPr>
        <w:t>ფუნქციის</w:t>
      </w:r>
      <w:proofErr w:type="spellEnd"/>
      <w:r w:rsidRPr="00D911FE">
        <w:rPr>
          <w:rFonts w:ascii="Sylfaen" w:hAnsi="Sylfaen"/>
        </w:rPr>
        <w:t xml:space="preserve"> </w:t>
      </w:r>
      <w:proofErr w:type="spellStart"/>
      <w:r w:rsidRPr="00D911FE">
        <w:rPr>
          <w:rFonts w:ascii="Sylfaen" w:hAnsi="Sylfaen"/>
        </w:rPr>
        <w:t>დარღვევა</w:t>
      </w:r>
      <w:proofErr w:type="spellEnd"/>
      <w:r w:rsidRPr="00D911FE">
        <w:rPr>
          <w:rFonts w:ascii="Sylfaen" w:hAnsi="Sylfaen"/>
        </w:rPr>
        <w:tab/>
      </w:r>
    </w:p>
    <w:p w14:paraId="2B3E5887"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ღვიძლის</w:t>
      </w:r>
      <w:proofErr w:type="spellEnd"/>
      <w:r w:rsidRPr="00D911FE">
        <w:rPr>
          <w:rFonts w:ascii="Sylfaen" w:hAnsi="Sylfaen"/>
        </w:rPr>
        <w:t xml:space="preserve"> </w:t>
      </w:r>
      <w:proofErr w:type="spellStart"/>
      <w:r w:rsidRPr="00D911FE">
        <w:rPr>
          <w:rFonts w:ascii="Sylfaen" w:hAnsi="Sylfaen"/>
        </w:rPr>
        <w:t>მსუბუქი</w:t>
      </w:r>
      <w:proofErr w:type="spellEnd"/>
      <w:r w:rsidRPr="00D911FE">
        <w:rPr>
          <w:rFonts w:ascii="Sylfaen" w:hAnsi="Sylfaen"/>
        </w:rPr>
        <w:t xml:space="preserve"> </w:t>
      </w:r>
      <w:proofErr w:type="spellStart"/>
      <w:r w:rsidRPr="00D911FE">
        <w:rPr>
          <w:rFonts w:ascii="Sylfaen" w:hAnsi="Sylfaen"/>
        </w:rPr>
        <w:t>და</w:t>
      </w:r>
      <w:proofErr w:type="spellEnd"/>
      <w:r w:rsidRPr="00D911FE">
        <w:rPr>
          <w:rFonts w:ascii="Sylfaen" w:hAnsi="Sylfaen"/>
        </w:rPr>
        <w:t xml:space="preserve"> </w:t>
      </w:r>
      <w:proofErr w:type="spellStart"/>
      <w:r w:rsidRPr="00D911FE">
        <w:rPr>
          <w:rFonts w:ascii="Sylfaen" w:hAnsi="Sylfaen"/>
        </w:rPr>
        <w:t>საშუალო</w:t>
      </w:r>
      <w:proofErr w:type="spellEnd"/>
      <w:r w:rsidRPr="00D911FE">
        <w:rPr>
          <w:rFonts w:ascii="Sylfaen" w:hAnsi="Sylfaen"/>
        </w:rPr>
        <w:t xml:space="preserve"> </w:t>
      </w:r>
      <w:proofErr w:type="spellStart"/>
      <w:r w:rsidRPr="00D911FE">
        <w:rPr>
          <w:rFonts w:ascii="Sylfaen" w:hAnsi="Sylfaen"/>
        </w:rPr>
        <w:t>სიმძიმის</w:t>
      </w:r>
      <w:proofErr w:type="spellEnd"/>
      <w:r w:rsidRPr="00D911FE">
        <w:rPr>
          <w:rFonts w:ascii="Sylfaen" w:hAnsi="Sylfaen"/>
        </w:rPr>
        <w:t xml:space="preserve"> </w:t>
      </w:r>
      <w:proofErr w:type="spellStart"/>
      <w:r w:rsidRPr="00D911FE">
        <w:rPr>
          <w:rFonts w:ascii="Sylfaen" w:hAnsi="Sylfaen"/>
        </w:rPr>
        <w:t>უკმარისობის</w:t>
      </w:r>
      <w:proofErr w:type="spellEnd"/>
      <w:r w:rsidRPr="00D911FE">
        <w:rPr>
          <w:rFonts w:ascii="Sylfaen" w:hAnsi="Sylfaen"/>
        </w:rPr>
        <w:t xml:space="preserve"> </w:t>
      </w:r>
      <w:proofErr w:type="spellStart"/>
      <w:r w:rsidRPr="00D911FE">
        <w:rPr>
          <w:rFonts w:ascii="Sylfaen" w:hAnsi="Sylfaen"/>
        </w:rPr>
        <w:t>მქონე</w:t>
      </w:r>
      <w:proofErr w:type="spellEnd"/>
      <w:r w:rsidRPr="00D911FE">
        <w:rPr>
          <w:rFonts w:ascii="Sylfaen" w:hAnsi="Sylfaen"/>
        </w:rPr>
        <w:t xml:space="preserve"> </w:t>
      </w:r>
      <w:proofErr w:type="spellStart"/>
      <w:r w:rsidRPr="00D911FE">
        <w:rPr>
          <w:rFonts w:ascii="Sylfaen" w:hAnsi="Sylfaen"/>
        </w:rPr>
        <w:t>პაციენტებში</w:t>
      </w:r>
      <w:proofErr w:type="spellEnd"/>
      <w:r w:rsidRPr="00D911FE">
        <w:rPr>
          <w:rFonts w:ascii="Sylfaen" w:hAnsi="Sylfaen"/>
          <w:lang w:val="ka-GE"/>
        </w:rPr>
        <w:t xml:space="preserve"> </w:t>
      </w:r>
      <w:proofErr w:type="spellStart"/>
      <w:r w:rsidRPr="00D911FE">
        <w:rPr>
          <w:rFonts w:ascii="Sylfaen" w:hAnsi="Sylfaen"/>
        </w:rPr>
        <w:t>დოზის</w:t>
      </w:r>
      <w:proofErr w:type="spellEnd"/>
      <w:r w:rsidRPr="00D911FE">
        <w:rPr>
          <w:rFonts w:ascii="Sylfaen" w:hAnsi="Sylfaen"/>
        </w:rPr>
        <w:t xml:space="preserve"> </w:t>
      </w:r>
      <w:proofErr w:type="spellStart"/>
      <w:r w:rsidRPr="00D911FE">
        <w:rPr>
          <w:rFonts w:ascii="Sylfaen" w:hAnsi="Sylfaen"/>
        </w:rPr>
        <w:t>კორექცია</w:t>
      </w:r>
      <w:proofErr w:type="spellEnd"/>
      <w:r w:rsidRPr="00D911FE">
        <w:rPr>
          <w:rFonts w:ascii="Sylfaen" w:hAnsi="Sylfaen"/>
        </w:rPr>
        <w:t xml:space="preserve"> </w:t>
      </w:r>
      <w:proofErr w:type="spellStart"/>
      <w:r w:rsidRPr="00D911FE">
        <w:rPr>
          <w:rFonts w:ascii="Sylfaen" w:hAnsi="Sylfaen"/>
        </w:rPr>
        <w:t>საჭირო</w:t>
      </w:r>
      <w:proofErr w:type="spellEnd"/>
      <w:r w:rsidRPr="00D911FE">
        <w:rPr>
          <w:rFonts w:ascii="Sylfaen" w:hAnsi="Sylfaen"/>
          <w:lang w:val="ka-GE"/>
        </w:rPr>
        <w:t xml:space="preserve"> </w:t>
      </w:r>
      <w:proofErr w:type="spellStart"/>
      <w:r w:rsidRPr="00D911FE">
        <w:rPr>
          <w:rFonts w:ascii="Sylfaen" w:hAnsi="Sylfaen"/>
        </w:rPr>
        <w:t>არ</w:t>
      </w:r>
      <w:proofErr w:type="spellEnd"/>
      <w:r w:rsidRPr="00D911FE">
        <w:rPr>
          <w:rFonts w:ascii="Sylfaen" w:hAnsi="Sylfaen"/>
        </w:rPr>
        <w:t xml:space="preserve"> </w:t>
      </w:r>
      <w:proofErr w:type="spellStart"/>
      <w:r w:rsidRPr="00D911FE">
        <w:rPr>
          <w:rFonts w:ascii="Sylfaen" w:hAnsi="Sylfaen"/>
        </w:rPr>
        <w:t>არის</w:t>
      </w:r>
      <w:proofErr w:type="spellEnd"/>
      <w:r w:rsidRPr="00D911FE">
        <w:rPr>
          <w:rFonts w:ascii="Sylfaen" w:hAnsi="Sylfaen"/>
        </w:rPr>
        <w:t xml:space="preserve">. </w:t>
      </w:r>
      <w:proofErr w:type="spellStart"/>
      <w:r w:rsidRPr="00D911FE">
        <w:rPr>
          <w:rFonts w:ascii="Sylfaen" w:hAnsi="Sylfaen"/>
        </w:rPr>
        <w:t>ღვიძლის</w:t>
      </w:r>
      <w:proofErr w:type="spellEnd"/>
      <w:r w:rsidRPr="00D911FE">
        <w:rPr>
          <w:rFonts w:ascii="Sylfaen" w:hAnsi="Sylfaen"/>
        </w:rPr>
        <w:t xml:space="preserve"> </w:t>
      </w:r>
      <w:proofErr w:type="spellStart"/>
      <w:r w:rsidRPr="00D911FE">
        <w:rPr>
          <w:rFonts w:ascii="Sylfaen" w:hAnsi="Sylfaen"/>
        </w:rPr>
        <w:t>მძიმე</w:t>
      </w:r>
      <w:proofErr w:type="spellEnd"/>
      <w:r w:rsidRPr="00D911FE">
        <w:rPr>
          <w:rFonts w:ascii="Sylfaen" w:hAnsi="Sylfaen"/>
        </w:rPr>
        <w:t xml:space="preserve"> </w:t>
      </w:r>
      <w:proofErr w:type="spellStart"/>
      <w:r w:rsidRPr="00D911FE">
        <w:rPr>
          <w:rFonts w:ascii="Sylfaen" w:hAnsi="Sylfaen"/>
        </w:rPr>
        <w:t>უკმარისობის</w:t>
      </w:r>
      <w:proofErr w:type="spellEnd"/>
      <w:r w:rsidRPr="00D911FE">
        <w:rPr>
          <w:rFonts w:ascii="Sylfaen" w:hAnsi="Sylfaen"/>
        </w:rPr>
        <w:t xml:space="preserve"> </w:t>
      </w:r>
      <w:proofErr w:type="spellStart"/>
      <w:r w:rsidRPr="00D911FE">
        <w:rPr>
          <w:rFonts w:ascii="Sylfaen" w:hAnsi="Sylfaen"/>
        </w:rPr>
        <w:t>მქონე</w:t>
      </w:r>
      <w:proofErr w:type="spellEnd"/>
      <w:r w:rsidRPr="00D911FE">
        <w:rPr>
          <w:rFonts w:ascii="Sylfaen" w:hAnsi="Sylfaen"/>
        </w:rPr>
        <w:t xml:space="preserve"> </w:t>
      </w:r>
      <w:proofErr w:type="spellStart"/>
      <w:r w:rsidRPr="00D911FE">
        <w:rPr>
          <w:rFonts w:ascii="Sylfaen" w:hAnsi="Sylfaen"/>
        </w:rPr>
        <w:t>პაციენტებისთვის</w:t>
      </w:r>
      <w:proofErr w:type="spellEnd"/>
      <w:r w:rsidRPr="00D911FE">
        <w:rPr>
          <w:rFonts w:ascii="Sylfaen" w:hAnsi="Sylfaen"/>
        </w:rPr>
        <w:t xml:space="preserve"> </w:t>
      </w:r>
      <w:proofErr w:type="spellStart"/>
      <w:r w:rsidRPr="00D911FE">
        <w:rPr>
          <w:rFonts w:ascii="Sylfaen" w:hAnsi="Sylfaen"/>
        </w:rPr>
        <w:t>არ</w:t>
      </w:r>
      <w:proofErr w:type="spellEnd"/>
      <w:r w:rsidRPr="00D911FE">
        <w:rPr>
          <w:rFonts w:ascii="Sylfaen" w:hAnsi="Sylfaen"/>
        </w:rPr>
        <w:t xml:space="preserve"> </w:t>
      </w:r>
      <w:proofErr w:type="spellStart"/>
      <w:r w:rsidRPr="00D911FE">
        <w:rPr>
          <w:rFonts w:ascii="Sylfaen" w:hAnsi="Sylfaen"/>
        </w:rPr>
        <w:t>უნდა</w:t>
      </w:r>
      <w:proofErr w:type="spellEnd"/>
      <w:r w:rsidRPr="00D911FE">
        <w:rPr>
          <w:rFonts w:ascii="Sylfaen" w:hAnsi="Sylfaen"/>
        </w:rPr>
        <w:t xml:space="preserve"> </w:t>
      </w:r>
      <w:proofErr w:type="spellStart"/>
      <w:r w:rsidRPr="00D911FE">
        <w:rPr>
          <w:rFonts w:ascii="Sylfaen" w:hAnsi="Sylfaen"/>
        </w:rPr>
        <w:t>გადააჭარბოთ</w:t>
      </w:r>
      <w:proofErr w:type="spellEnd"/>
      <w:r w:rsidRPr="00D911FE">
        <w:rPr>
          <w:rFonts w:ascii="Sylfaen" w:hAnsi="Sylfaen"/>
        </w:rPr>
        <w:t xml:space="preserve"> 20 </w:t>
      </w:r>
      <w:proofErr w:type="spellStart"/>
      <w:r w:rsidRPr="00D911FE">
        <w:rPr>
          <w:rFonts w:ascii="Sylfaen" w:hAnsi="Sylfaen"/>
        </w:rPr>
        <w:t>მგ</w:t>
      </w:r>
      <w:proofErr w:type="spellEnd"/>
      <w:r w:rsidRPr="00D911FE">
        <w:rPr>
          <w:rFonts w:ascii="Sylfaen" w:hAnsi="Sylfaen"/>
        </w:rPr>
        <w:t xml:space="preserve"> </w:t>
      </w:r>
      <w:proofErr w:type="spellStart"/>
      <w:r w:rsidRPr="00D911FE">
        <w:rPr>
          <w:rFonts w:ascii="Sylfaen" w:hAnsi="Sylfaen"/>
        </w:rPr>
        <w:t>ეზომეპრაზოლი</w:t>
      </w:r>
      <w:proofErr w:type="spellEnd"/>
      <w:r w:rsidRPr="00D911FE">
        <w:rPr>
          <w:rFonts w:ascii="Sylfaen" w:hAnsi="Sylfaen"/>
        </w:rPr>
        <w:t>-</w:t>
      </w:r>
      <w:r w:rsidRPr="00D911FE">
        <w:rPr>
          <w:rFonts w:ascii="Sylfaen" w:hAnsi="Sylfaen"/>
          <w:lang w:val="ka-GE"/>
        </w:rPr>
        <w:t>4</w:t>
      </w:r>
      <w:r w:rsidRPr="00D911FE">
        <w:rPr>
          <w:rFonts w:ascii="Sylfaen" w:hAnsi="Sylfaen"/>
        </w:rPr>
        <w:t xml:space="preserve">0-ის </w:t>
      </w:r>
      <w:proofErr w:type="spellStart"/>
      <w:r w:rsidRPr="00D911FE">
        <w:rPr>
          <w:rFonts w:ascii="Sylfaen" w:hAnsi="Sylfaen"/>
        </w:rPr>
        <w:t>მაქსიმალურ</w:t>
      </w:r>
      <w:proofErr w:type="spellEnd"/>
      <w:r w:rsidRPr="00D911FE">
        <w:rPr>
          <w:rFonts w:ascii="Sylfaen" w:hAnsi="Sylfaen"/>
        </w:rPr>
        <w:t xml:space="preserve"> </w:t>
      </w:r>
      <w:proofErr w:type="spellStart"/>
      <w:r w:rsidRPr="00D911FE">
        <w:rPr>
          <w:rFonts w:ascii="Sylfaen" w:hAnsi="Sylfaen"/>
        </w:rPr>
        <w:t>დოზას</w:t>
      </w:r>
      <w:proofErr w:type="spellEnd"/>
      <w:r w:rsidRPr="00D911FE">
        <w:rPr>
          <w:rFonts w:ascii="Sylfaen" w:hAnsi="Sylfaen"/>
        </w:rPr>
        <w:t xml:space="preserve"> (</w:t>
      </w:r>
      <w:proofErr w:type="spellStart"/>
      <w:r w:rsidRPr="00D911FE">
        <w:rPr>
          <w:rFonts w:ascii="Sylfaen" w:hAnsi="Sylfaen"/>
        </w:rPr>
        <w:t>იხ</w:t>
      </w:r>
      <w:proofErr w:type="spellEnd"/>
      <w:r w:rsidRPr="00D911FE">
        <w:rPr>
          <w:rFonts w:ascii="Sylfaen" w:hAnsi="Sylfaen"/>
        </w:rPr>
        <w:t xml:space="preserve">. </w:t>
      </w:r>
      <w:proofErr w:type="spellStart"/>
      <w:r w:rsidRPr="00D911FE">
        <w:rPr>
          <w:rFonts w:ascii="Sylfaen" w:hAnsi="Sylfaen"/>
        </w:rPr>
        <w:t>ნაწილი</w:t>
      </w:r>
      <w:proofErr w:type="spellEnd"/>
      <w:r w:rsidRPr="00D911FE">
        <w:rPr>
          <w:rFonts w:ascii="Sylfaen" w:hAnsi="Sylfaen"/>
        </w:rPr>
        <w:t xml:space="preserve"> 5.2).</w:t>
      </w:r>
    </w:p>
    <w:p w14:paraId="11D6F68E"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ხანდაზმულები</w:t>
      </w:r>
      <w:proofErr w:type="spellEnd"/>
    </w:p>
    <w:p w14:paraId="7EBD724F"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rPr>
        <w:t>ხანდაზმულებში</w:t>
      </w:r>
      <w:proofErr w:type="spellEnd"/>
      <w:r w:rsidRPr="00D911FE">
        <w:rPr>
          <w:rFonts w:ascii="Sylfaen" w:hAnsi="Sylfaen"/>
          <w:lang w:val="ka-GE"/>
        </w:rPr>
        <w:t xml:space="preserve"> </w:t>
      </w:r>
      <w:proofErr w:type="spellStart"/>
      <w:r w:rsidRPr="00D911FE">
        <w:rPr>
          <w:rFonts w:ascii="Sylfaen" w:hAnsi="Sylfaen"/>
        </w:rPr>
        <w:t>დოზის</w:t>
      </w:r>
      <w:proofErr w:type="spellEnd"/>
      <w:r w:rsidRPr="00D911FE">
        <w:rPr>
          <w:rFonts w:ascii="Sylfaen" w:hAnsi="Sylfaen"/>
        </w:rPr>
        <w:t xml:space="preserve"> </w:t>
      </w:r>
      <w:proofErr w:type="spellStart"/>
      <w:r w:rsidRPr="00D911FE">
        <w:rPr>
          <w:rFonts w:ascii="Sylfaen" w:hAnsi="Sylfaen"/>
        </w:rPr>
        <w:t>კორექცია</w:t>
      </w:r>
      <w:proofErr w:type="spellEnd"/>
      <w:r w:rsidRPr="00D911FE">
        <w:rPr>
          <w:rFonts w:ascii="Sylfaen" w:hAnsi="Sylfaen"/>
        </w:rPr>
        <w:t xml:space="preserve"> </w:t>
      </w:r>
      <w:proofErr w:type="spellStart"/>
      <w:r w:rsidRPr="00D911FE">
        <w:rPr>
          <w:rFonts w:ascii="Sylfaen" w:hAnsi="Sylfaen"/>
        </w:rPr>
        <w:t>არ</w:t>
      </w:r>
      <w:proofErr w:type="spellEnd"/>
      <w:r w:rsidRPr="00D911FE">
        <w:rPr>
          <w:rFonts w:ascii="Sylfaen" w:hAnsi="Sylfaen"/>
        </w:rPr>
        <w:t xml:space="preserve"> </w:t>
      </w:r>
      <w:proofErr w:type="spellStart"/>
      <w:r w:rsidRPr="00D911FE">
        <w:rPr>
          <w:rFonts w:ascii="Sylfaen" w:hAnsi="Sylfaen"/>
        </w:rPr>
        <w:t>არის</w:t>
      </w:r>
      <w:proofErr w:type="spellEnd"/>
      <w:r w:rsidRPr="00D911FE">
        <w:rPr>
          <w:rFonts w:ascii="Sylfaen" w:hAnsi="Sylfaen"/>
        </w:rPr>
        <w:t xml:space="preserve"> </w:t>
      </w:r>
      <w:proofErr w:type="spellStart"/>
      <w:r w:rsidRPr="00D911FE">
        <w:rPr>
          <w:rFonts w:ascii="Sylfaen" w:hAnsi="Sylfaen"/>
        </w:rPr>
        <w:t>საჭირო</w:t>
      </w:r>
      <w:proofErr w:type="spellEnd"/>
      <w:r w:rsidRPr="00D911FE">
        <w:rPr>
          <w:rFonts w:ascii="Sylfaen" w:hAnsi="Sylfaen"/>
        </w:rPr>
        <w:t xml:space="preserve">. </w:t>
      </w:r>
    </w:p>
    <w:p w14:paraId="44D740E7"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პედიატრიული</w:t>
      </w:r>
      <w:proofErr w:type="spellEnd"/>
      <w:r w:rsidRPr="00D911FE">
        <w:rPr>
          <w:rFonts w:ascii="Sylfaen" w:hAnsi="Sylfaen"/>
        </w:rPr>
        <w:t xml:space="preserve"> </w:t>
      </w:r>
      <w:proofErr w:type="spellStart"/>
      <w:r w:rsidRPr="00D911FE">
        <w:rPr>
          <w:rFonts w:ascii="Sylfaen" w:hAnsi="Sylfaen"/>
        </w:rPr>
        <w:t>პოპულაცია</w:t>
      </w:r>
      <w:proofErr w:type="spellEnd"/>
    </w:p>
    <w:p w14:paraId="10E1AFAB" w14:textId="77777777" w:rsidR="00B571DB" w:rsidRPr="00D911FE" w:rsidRDefault="00B571DB" w:rsidP="00692F0F">
      <w:pPr>
        <w:tabs>
          <w:tab w:val="left" w:pos="4680"/>
        </w:tabs>
        <w:spacing w:after="0" w:line="276" w:lineRule="auto"/>
        <w:jc w:val="both"/>
        <w:rPr>
          <w:rFonts w:ascii="Sylfaen" w:hAnsi="Sylfaen"/>
          <w:b/>
        </w:rPr>
      </w:pPr>
      <w:proofErr w:type="spellStart"/>
      <w:r w:rsidRPr="00D911FE">
        <w:rPr>
          <w:rFonts w:ascii="Sylfaen" w:hAnsi="Sylfaen"/>
          <w:b/>
        </w:rPr>
        <w:t>მოზარდები</w:t>
      </w:r>
      <w:proofErr w:type="spellEnd"/>
      <w:r w:rsidRPr="00D911FE">
        <w:rPr>
          <w:rFonts w:ascii="Sylfaen" w:hAnsi="Sylfaen"/>
          <w:b/>
        </w:rPr>
        <w:t xml:space="preserve"> 12 </w:t>
      </w:r>
      <w:proofErr w:type="spellStart"/>
      <w:r w:rsidRPr="00D911FE">
        <w:rPr>
          <w:rFonts w:ascii="Sylfaen" w:hAnsi="Sylfaen"/>
          <w:b/>
        </w:rPr>
        <w:t>წლიდან</w:t>
      </w:r>
      <w:proofErr w:type="spellEnd"/>
    </w:p>
    <w:p w14:paraId="3D1CED1E"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გასტროეზოფაგური</w:t>
      </w:r>
      <w:proofErr w:type="spellEnd"/>
      <w:r w:rsidRPr="00D911FE">
        <w:rPr>
          <w:rFonts w:ascii="Sylfaen" w:hAnsi="Sylfaen"/>
        </w:rPr>
        <w:t xml:space="preserve"> </w:t>
      </w:r>
      <w:proofErr w:type="spellStart"/>
      <w:r w:rsidRPr="00D911FE">
        <w:rPr>
          <w:rFonts w:ascii="Sylfaen" w:hAnsi="Sylfaen"/>
        </w:rPr>
        <w:t>რეფლუქსური</w:t>
      </w:r>
      <w:proofErr w:type="spellEnd"/>
      <w:r w:rsidRPr="00D911FE">
        <w:rPr>
          <w:rFonts w:ascii="Sylfaen" w:hAnsi="Sylfaen"/>
        </w:rPr>
        <w:t xml:space="preserve"> </w:t>
      </w:r>
      <w:proofErr w:type="spellStart"/>
      <w:r w:rsidRPr="00D911FE">
        <w:rPr>
          <w:rFonts w:ascii="Sylfaen" w:hAnsi="Sylfaen"/>
        </w:rPr>
        <w:t>დაავადება</w:t>
      </w:r>
      <w:proofErr w:type="spellEnd"/>
      <w:r w:rsidRPr="00D911FE">
        <w:rPr>
          <w:rFonts w:ascii="Sylfaen" w:hAnsi="Sylfaen"/>
        </w:rPr>
        <w:t xml:space="preserve"> (GERD)</w:t>
      </w:r>
    </w:p>
    <w:p w14:paraId="19C16201" w14:textId="77777777" w:rsidR="00B571DB" w:rsidRPr="00D911FE" w:rsidRDefault="00B571DB" w:rsidP="00692F0F">
      <w:pPr>
        <w:tabs>
          <w:tab w:val="left" w:pos="4680"/>
        </w:tabs>
        <w:spacing w:after="0" w:line="276" w:lineRule="auto"/>
        <w:jc w:val="both"/>
        <w:rPr>
          <w:rFonts w:ascii="Sylfaen" w:hAnsi="Sylfaen"/>
          <w:b/>
        </w:rPr>
      </w:pPr>
      <w:r w:rsidRPr="00D911FE">
        <w:rPr>
          <w:rFonts w:ascii="Sylfaen" w:hAnsi="Sylfaen"/>
          <w:b/>
        </w:rPr>
        <w:t xml:space="preserve">- </w:t>
      </w:r>
      <w:proofErr w:type="spellStart"/>
      <w:r w:rsidRPr="00D911FE">
        <w:rPr>
          <w:rFonts w:ascii="Sylfaen" w:hAnsi="Sylfaen"/>
          <w:b/>
        </w:rPr>
        <w:t>ეროზიული</w:t>
      </w:r>
      <w:proofErr w:type="spellEnd"/>
      <w:r w:rsidRPr="00D911FE">
        <w:rPr>
          <w:rFonts w:ascii="Sylfaen" w:hAnsi="Sylfaen"/>
          <w:b/>
        </w:rPr>
        <w:t xml:space="preserve"> </w:t>
      </w:r>
      <w:proofErr w:type="spellStart"/>
      <w:r w:rsidRPr="00D911FE">
        <w:rPr>
          <w:rFonts w:ascii="Sylfaen" w:hAnsi="Sylfaen"/>
          <w:b/>
        </w:rPr>
        <w:t>რეფლუქსური</w:t>
      </w:r>
      <w:proofErr w:type="spellEnd"/>
      <w:r w:rsidRPr="00D911FE">
        <w:rPr>
          <w:rFonts w:ascii="Sylfaen" w:hAnsi="Sylfaen"/>
          <w:b/>
        </w:rPr>
        <w:t xml:space="preserve"> </w:t>
      </w:r>
      <w:proofErr w:type="spellStart"/>
      <w:r w:rsidRPr="00D911FE">
        <w:rPr>
          <w:rFonts w:ascii="Sylfaen" w:hAnsi="Sylfaen"/>
          <w:b/>
        </w:rPr>
        <w:t>ეზოფაგიტის</w:t>
      </w:r>
      <w:proofErr w:type="spellEnd"/>
      <w:r w:rsidRPr="00D911FE">
        <w:rPr>
          <w:rFonts w:ascii="Sylfaen" w:hAnsi="Sylfaen"/>
          <w:b/>
        </w:rPr>
        <w:t xml:space="preserve"> </w:t>
      </w:r>
      <w:proofErr w:type="spellStart"/>
      <w:r w:rsidRPr="00D911FE">
        <w:rPr>
          <w:rFonts w:ascii="Sylfaen" w:hAnsi="Sylfaen"/>
          <w:b/>
        </w:rPr>
        <w:t>მკურნალობა</w:t>
      </w:r>
      <w:proofErr w:type="spellEnd"/>
    </w:p>
    <w:p w14:paraId="2AD98C7E" w14:textId="77777777" w:rsidR="00B571DB" w:rsidRPr="00D911FE" w:rsidRDefault="00B571DB" w:rsidP="00692F0F">
      <w:pPr>
        <w:tabs>
          <w:tab w:val="left" w:pos="4680"/>
        </w:tabs>
        <w:spacing w:after="0" w:line="276" w:lineRule="auto"/>
        <w:jc w:val="both"/>
        <w:rPr>
          <w:rFonts w:ascii="Sylfaen" w:hAnsi="Sylfaen"/>
        </w:rPr>
      </w:pPr>
      <w:r w:rsidRPr="00D911FE">
        <w:rPr>
          <w:rFonts w:ascii="Sylfaen" w:hAnsi="Sylfaen"/>
        </w:rPr>
        <w:t xml:space="preserve">40 </w:t>
      </w:r>
      <w:proofErr w:type="spellStart"/>
      <w:r w:rsidRPr="00D911FE">
        <w:rPr>
          <w:rFonts w:ascii="Sylfaen" w:hAnsi="Sylfaen"/>
        </w:rPr>
        <w:t>მგ</w:t>
      </w:r>
      <w:proofErr w:type="spellEnd"/>
      <w:r w:rsidRPr="00D911FE">
        <w:rPr>
          <w:rFonts w:ascii="Sylfaen" w:hAnsi="Sylfaen"/>
        </w:rPr>
        <w:t xml:space="preserve"> </w:t>
      </w:r>
      <w:proofErr w:type="spellStart"/>
      <w:r w:rsidRPr="00D911FE">
        <w:rPr>
          <w:rFonts w:ascii="Sylfaen" w:hAnsi="Sylfaen"/>
        </w:rPr>
        <w:t>დღეში</w:t>
      </w:r>
      <w:proofErr w:type="spellEnd"/>
      <w:r w:rsidRPr="00D911FE">
        <w:rPr>
          <w:rFonts w:ascii="Sylfaen" w:hAnsi="Sylfaen"/>
        </w:rPr>
        <w:t xml:space="preserve"> </w:t>
      </w:r>
      <w:proofErr w:type="spellStart"/>
      <w:r w:rsidRPr="00D911FE">
        <w:rPr>
          <w:rFonts w:ascii="Sylfaen" w:hAnsi="Sylfaen"/>
        </w:rPr>
        <w:t>ერთხელ</w:t>
      </w:r>
      <w:proofErr w:type="spellEnd"/>
      <w:r w:rsidRPr="00D911FE">
        <w:rPr>
          <w:rFonts w:ascii="Sylfaen" w:hAnsi="Sylfaen"/>
        </w:rPr>
        <w:t xml:space="preserve"> 4 </w:t>
      </w:r>
      <w:proofErr w:type="spellStart"/>
      <w:r w:rsidRPr="00D911FE">
        <w:rPr>
          <w:rFonts w:ascii="Sylfaen" w:hAnsi="Sylfaen"/>
        </w:rPr>
        <w:t>კვირის</w:t>
      </w:r>
      <w:proofErr w:type="spellEnd"/>
      <w:r w:rsidRPr="00D911FE">
        <w:rPr>
          <w:rFonts w:ascii="Sylfaen" w:hAnsi="Sylfaen"/>
        </w:rPr>
        <w:t xml:space="preserve"> </w:t>
      </w:r>
      <w:proofErr w:type="spellStart"/>
      <w:r w:rsidRPr="00D911FE">
        <w:rPr>
          <w:rFonts w:ascii="Sylfaen" w:hAnsi="Sylfaen"/>
        </w:rPr>
        <w:t>განმავლობაში</w:t>
      </w:r>
      <w:proofErr w:type="spellEnd"/>
    </w:p>
    <w:p w14:paraId="76EF863A" w14:textId="77777777" w:rsidR="00B571DB" w:rsidRPr="00D911FE" w:rsidRDefault="00B571DB" w:rsidP="00692F0F">
      <w:pPr>
        <w:tabs>
          <w:tab w:val="left" w:pos="4680"/>
        </w:tabs>
        <w:spacing w:after="0" w:line="276" w:lineRule="auto"/>
        <w:jc w:val="both"/>
        <w:rPr>
          <w:rFonts w:ascii="Sylfaen" w:hAnsi="Sylfaen"/>
        </w:rPr>
      </w:pPr>
      <w:proofErr w:type="spellStart"/>
      <w:r w:rsidRPr="00D911FE">
        <w:rPr>
          <w:rFonts w:ascii="Sylfaen" w:hAnsi="Sylfaen"/>
        </w:rPr>
        <w:t>დამატებითი</w:t>
      </w:r>
      <w:proofErr w:type="spellEnd"/>
      <w:r w:rsidRPr="00D911FE">
        <w:rPr>
          <w:rFonts w:ascii="Sylfaen" w:hAnsi="Sylfaen"/>
        </w:rPr>
        <w:t xml:space="preserve"> 4 </w:t>
      </w:r>
      <w:proofErr w:type="spellStart"/>
      <w:r w:rsidRPr="00D911FE">
        <w:rPr>
          <w:rFonts w:ascii="Sylfaen" w:hAnsi="Sylfaen"/>
        </w:rPr>
        <w:t>კვირიანი</w:t>
      </w:r>
      <w:proofErr w:type="spellEnd"/>
      <w:r w:rsidRPr="00D911FE">
        <w:rPr>
          <w:rFonts w:ascii="Sylfaen" w:hAnsi="Sylfaen"/>
        </w:rPr>
        <w:t xml:space="preserve"> </w:t>
      </w:r>
      <w:proofErr w:type="spellStart"/>
      <w:r w:rsidRPr="00D911FE">
        <w:rPr>
          <w:rFonts w:ascii="Sylfaen" w:hAnsi="Sylfaen"/>
        </w:rPr>
        <w:t>მკურნალობა</w:t>
      </w:r>
      <w:proofErr w:type="spellEnd"/>
      <w:r w:rsidRPr="00D911FE">
        <w:rPr>
          <w:rFonts w:ascii="Sylfaen" w:hAnsi="Sylfaen"/>
        </w:rPr>
        <w:t xml:space="preserve"> </w:t>
      </w:r>
      <w:proofErr w:type="spellStart"/>
      <w:r w:rsidRPr="00D911FE">
        <w:rPr>
          <w:rFonts w:ascii="Sylfaen" w:hAnsi="Sylfaen"/>
        </w:rPr>
        <w:t>რეკომენდებულია</w:t>
      </w:r>
      <w:proofErr w:type="spellEnd"/>
      <w:r w:rsidRPr="00D911FE">
        <w:rPr>
          <w:rFonts w:ascii="Sylfaen" w:hAnsi="Sylfaen"/>
        </w:rPr>
        <w:t xml:space="preserve"> </w:t>
      </w:r>
      <w:proofErr w:type="spellStart"/>
      <w:r w:rsidRPr="00D911FE">
        <w:rPr>
          <w:rFonts w:ascii="Sylfaen" w:hAnsi="Sylfaen"/>
        </w:rPr>
        <w:t>იმ</w:t>
      </w:r>
      <w:proofErr w:type="spellEnd"/>
      <w:r w:rsidRPr="00D911FE">
        <w:rPr>
          <w:rFonts w:ascii="Sylfaen" w:hAnsi="Sylfaen"/>
        </w:rPr>
        <w:t xml:space="preserve"> </w:t>
      </w:r>
      <w:proofErr w:type="spellStart"/>
      <w:r w:rsidRPr="00D911FE">
        <w:rPr>
          <w:rFonts w:ascii="Sylfaen" w:hAnsi="Sylfaen"/>
        </w:rPr>
        <w:t>პაციენტებისთვის</w:t>
      </w:r>
      <w:proofErr w:type="spellEnd"/>
      <w:r w:rsidRPr="00D911FE">
        <w:rPr>
          <w:rFonts w:ascii="Sylfaen" w:hAnsi="Sylfaen"/>
        </w:rPr>
        <w:t xml:space="preserve">, </w:t>
      </w:r>
      <w:proofErr w:type="spellStart"/>
      <w:r w:rsidRPr="00D911FE">
        <w:rPr>
          <w:rFonts w:ascii="Sylfaen" w:hAnsi="Sylfaen"/>
        </w:rPr>
        <w:t>რომელთა</w:t>
      </w:r>
      <w:proofErr w:type="spellEnd"/>
      <w:r w:rsidRPr="00D911FE">
        <w:rPr>
          <w:rFonts w:ascii="Sylfaen" w:hAnsi="Sylfaen"/>
        </w:rPr>
        <w:t xml:space="preserve"> </w:t>
      </w:r>
      <w:proofErr w:type="spellStart"/>
      <w:r w:rsidRPr="00D911FE">
        <w:rPr>
          <w:rFonts w:ascii="Sylfaen" w:hAnsi="Sylfaen"/>
        </w:rPr>
        <w:t>ეზოფაგიტი</w:t>
      </w:r>
      <w:proofErr w:type="spellEnd"/>
      <w:r w:rsidRPr="00D911FE">
        <w:rPr>
          <w:rFonts w:ascii="Sylfaen" w:hAnsi="Sylfaen"/>
        </w:rPr>
        <w:t xml:space="preserve"> </w:t>
      </w:r>
      <w:proofErr w:type="spellStart"/>
      <w:r w:rsidRPr="00D911FE">
        <w:rPr>
          <w:rFonts w:ascii="Sylfaen" w:hAnsi="Sylfaen"/>
        </w:rPr>
        <w:t>არ</w:t>
      </w:r>
      <w:proofErr w:type="spellEnd"/>
      <w:r w:rsidRPr="00D911FE">
        <w:rPr>
          <w:rFonts w:ascii="Sylfaen" w:hAnsi="Sylfaen"/>
        </w:rPr>
        <w:t xml:space="preserve"> </w:t>
      </w:r>
      <w:proofErr w:type="spellStart"/>
      <w:r w:rsidRPr="00D911FE">
        <w:rPr>
          <w:rFonts w:ascii="Sylfaen" w:hAnsi="Sylfaen"/>
        </w:rPr>
        <w:t>არის</w:t>
      </w:r>
      <w:proofErr w:type="spellEnd"/>
      <w:r w:rsidRPr="00D911FE">
        <w:rPr>
          <w:rFonts w:ascii="Sylfaen" w:hAnsi="Sylfaen"/>
        </w:rPr>
        <w:t xml:space="preserve"> </w:t>
      </w:r>
      <w:proofErr w:type="spellStart"/>
      <w:r w:rsidRPr="00D911FE">
        <w:rPr>
          <w:rFonts w:ascii="Sylfaen" w:hAnsi="Sylfaen"/>
        </w:rPr>
        <w:t>შეხორცებული</w:t>
      </w:r>
      <w:proofErr w:type="spellEnd"/>
      <w:r w:rsidRPr="00D911FE">
        <w:rPr>
          <w:rFonts w:ascii="Sylfaen" w:hAnsi="Sylfaen"/>
        </w:rPr>
        <w:t xml:space="preserve"> </w:t>
      </w:r>
      <w:proofErr w:type="spellStart"/>
      <w:r w:rsidRPr="00D911FE">
        <w:rPr>
          <w:rFonts w:ascii="Sylfaen" w:hAnsi="Sylfaen"/>
        </w:rPr>
        <w:t>ან</w:t>
      </w:r>
      <w:proofErr w:type="spellEnd"/>
      <w:r w:rsidRPr="00D911FE">
        <w:rPr>
          <w:rFonts w:ascii="Sylfaen" w:hAnsi="Sylfaen"/>
        </w:rPr>
        <w:t xml:space="preserve"> </w:t>
      </w:r>
      <w:proofErr w:type="spellStart"/>
      <w:r w:rsidRPr="00D911FE">
        <w:rPr>
          <w:rFonts w:ascii="Sylfaen" w:hAnsi="Sylfaen"/>
        </w:rPr>
        <w:t>რომლებსაც</w:t>
      </w:r>
      <w:proofErr w:type="spellEnd"/>
      <w:r w:rsidRPr="00D911FE">
        <w:rPr>
          <w:rFonts w:ascii="Sylfaen" w:hAnsi="Sylfaen"/>
        </w:rPr>
        <w:t xml:space="preserve"> </w:t>
      </w:r>
      <w:proofErr w:type="spellStart"/>
      <w:r w:rsidRPr="00D911FE">
        <w:rPr>
          <w:rFonts w:ascii="Sylfaen" w:hAnsi="Sylfaen"/>
        </w:rPr>
        <w:t>აქვთ</w:t>
      </w:r>
      <w:proofErr w:type="spellEnd"/>
      <w:r w:rsidRPr="00D911FE">
        <w:rPr>
          <w:rFonts w:ascii="Sylfaen" w:hAnsi="Sylfaen"/>
        </w:rPr>
        <w:t xml:space="preserve"> </w:t>
      </w:r>
      <w:proofErr w:type="spellStart"/>
      <w:r w:rsidRPr="00D911FE">
        <w:rPr>
          <w:rFonts w:ascii="Sylfaen" w:hAnsi="Sylfaen"/>
        </w:rPr>
        <w:t>მუდმივი</w:t>
      </w:r>
      <w:proofErr w:type="spellEnd"/>
      <w:r w:rsidRPr="00D911FE">
        <w:rPr>
          <w:rFonts w:ascii="Sylfaen" w:hAnsi="Sylfaen"/>
        </w:rPr>
        <w:t xml:space="preserve"> </w:t>
      </w:r>
      <w:proofErr w:type="spellStart"/>
      <w:r w:rsidRPr="00D911FE">
        <w:rPr>
          <w:rFonts w:ascii="Sylfaen" w:hAnsi="Sylfaen"/>
        </w:rPr>
        <w:t>სიმპტომები</w:t>
      </w:r>
      <w:proofErr w:type="spellEnd"/>
      <w:r w:rsidRPr="00D911FE">
        <w:rPr>
          <w:rFonts w:ascii="Sylfaen" w:hAnsi="Sylfaen"/>
        </w:rPr>
        <w:t>.</w:t>
      </w:r>
    </w:p>
    <w:p w14:paraId="5DFD51B6"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12 წლამდე ასაკის ბავშვები</w:t>
      </w:r>
    </w:p>
    <w:p w14:paraId="5A3489A8"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1-დან 11 წლამდე ასაკის პაციენტებში დოზირების შესახებ ინფორმაციისთვის იხილეთ ეზომეპრაზოლი-40 პაკეტის შემაჯამებელი დახასიათება.</w:t>
      </w:r>
    </w:p>
    <w:p w14:paraId="2C91EA5E"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მიღების წესი</w:t>
      </w:r>
    </w:p>
    <w:p w14:paraId="74D8E70C"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 xml:space="preserve">ტაბლეტები უნდა </w:t>
      </w:r>
      <w:proofErr w:type="spellStart"/>
      <w:r w:rsidRPr="00D911FE">
        <w:rPr>
          <w:rFonts w:ascii="Sylfaen" w:hAnsi="Sylfaen"/>
          <w:lang w:val="ka-GE"/>
        </w:rPr>
        <w:t>გადაიყლაპოს</w:t>
      </w:r>
      <w:proofErr w:type="spellEnd"/>
      <w:r w:rsidRPr="00D911FE">
        <w:rPr>
          <w:rFonts w:ascii="Sylfaen" w:hAnsi="Sylfaen"/>
          <w:lang w:val="ka-GE"/>
        </w:rPr>
        <w:t xml:space="preserve"> მთლიანად სითხის დაყოლებით. ტაბლეტები არ უნდა </w:t>
      </w:r>
      <w:proofErr w:type="spellStart"/>
      <w:r w:rsidRPr="00D911FE">
        <w:rPr>
          <w:rFonts w:ascii="Sylfaen" w:hAnsi="Sylfaen"/>
          <w:lang w:val="ka-GE"/>
        </w:rPr>
        <w:t>დაიღეჭს</w:t>
      </w:r>
      <w:proofErr w:type="spellEnd"/>
      <w:r w:rsidRPr="00D911FE">
        <w:rPr>
          <w:rFonts w:ascii="Sylfaen" w:hAnsi="Sylfaen"/>
          <w:lang w:val="ka-GE"/>
        </w:rPr>
        <w:t xml:space="preserve"> ან დაიფხვნას. პაციენტებისთვის, რომლებსაც უჭირთ გადაყლაპვა, ტაბლეტების გახსნა შესაძლებელია ნახევარ ჭიქა </w:t>
      </w:r>
      <w:proofErr w:type="spellStart"/>
      <w:r w:rsidRPr="00D911FE">
        <w:rPr>
          <w:rFonts w:ascii="Sylfaen" w:hAnsi="Sylfaen"/>
          <w:lang w:val="ka-GE"/>
        </w:rPr>
        <w:t>არაკრბონატულ</w:t>
      </w:r>
      <w:proofErr w:type="spellEnd"/>
      <w:r w:rsidRPr="00D911FE">
        <w:rPr>
          <w:rFonts w:ascii="Sylfaen" w:hAnsi="Sylfaen"/>
          <w:lang w:val="ka-GE"/>
        </w:rPr>
        <w:t xml:space="preserve"> წყალში. სხვა სითხეები არ უნდა იქნას გამოყენებული, რადგან ნაწლავში ხსნადი გარსი შეიძლება გაიხსნას. მოურიეთ ტაბლეტების დაშლამდე და სითხე დალიეთ </w:t>
      </w:r>
      <w:proofErr w:type="spellStart"/>
      <w:r w:rsidRPr="00D911FE">
        <w:rPr>
          <w:rFonts w:ascii="Sylfaen" w:hAnsi="Sylfaen"/>
          <w:lang w:val="ka-GE"/>
        </w:rPr>
        <w:t>გრანულებთან</w:t>
      </w:r>
      <w:proofErr w:type="spellEnd"/>
      <w:r w:rsidRPr="00D911FE">
        <w:rPr>
          <w:rFonts w:ascii="Sylfaen" w:hAnsi="Sylfaen"/>
          <w:lang w:val="ka-GE"/>
        </w:rPr>
        <w:t xml:space="preserve"> ერთად დაუყოვნებლივ ან 30 წუთის განმავლობაში. ჭიქა გამორეცხეთ ნახევარი ჭიქა წყლით და დალიეთ. გრანულები არ უნდა დაღეჭოთ ან დაფხვნათ.</w:t>
      </w:r>
    </w:p>
    <w:p w14:paraId="40249B77"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 xml:space="preserve">პაციენტებისთვის, რომლებსაც არ შეუძლიათ გადაყლაპვა, ტაბლეტების გახსნა შესაძლებელია </w:t>
      </w:r>
      <w:proofErr w:type="spellStart"/>
      <w:r w:rsidRPr="00D911FE">
        <w:rPr>
          <w:rFonts w:ascii="Sylfaen" w:hAnsi="Sylfaen"/>
          <w:lang w:val="ka-GE"/>
        </w:rPr>
        <w:t>არაკარბონატულ</w:t>
      </w:r>
      <w:proofErr w:type="spellEnd"/>
      <w:r w:rsidRPr="00D911FE">
        <w:rPr>
          <w:rFonts w:ascii="Sylfaen" w:hAnsi="Sylfaen"/>
          <w:lang w:val="ka-GE"/>
        </w:rPr>
        <w:t xml:space="preserve"> წყალში და შეყვანა კუჭის ზონდის მეშვეობით. მნიშვნელოვანია, რომ შერჩეული შპრიცის და ზონდის შესაფერისობა ყურადღებით შემოწმდეს. მომზადებისა და მიღების ინსტრუქციისთვის იხილეთ 6.6 პუნქტი.</w:t>
      </w:r>
    </w:p>
    <w:p w14:paraId="576CF17B" w14:textId="77777777" w:rsidR="00B571DB" w:rsidRPr="00692F0F" w:rsidRDefault="00B571DB" w:rsidP="00692F0F">
      <w:pPr>
        <w:tabs>
          <w:tab w:val="left" w:pos="4680"/>
        </w:tabs>
        <w:spacing w:after="0" w:line="276" w:lineRule="auto"/>
        <w:jc w:val="both"/>
        <w:rPr>
          <w:rFonts w:ascii="Sylfaen" w:hAnsi="Sylfaen"/>
          <w:b/>
          <w:bCs/>
          <w:lang w:val="ka-GE"/>
        </w:rPr>
      </w:pPr>
      <w:r w:rsidRPr="00D911FE">
        <w:rPr>
          <w:rFonts w:ascii="Sylfaen" w:hAnsi="Sylfaen"/>
          <w:lang w:val="ka-GE"/>
        </w:rPr>
        <w:t xml:space="preserve">4.3 </w:t>
      </w:r>
      <w:r w:rsidRPr="00692F0F">
        <w:rPr>
          <w:rFonts w:ascii="Sylfaen" w:hAnsi="Sylfaen"/>
          <w:b/>
          <w:bCs/>
          <w:lang w:val="ka-GE"/>
        </w:rPr>
        <w:t>უკუჩვენებები</w:t>
      </w:r>
    </w:p>
    <w:p w14:paraId="0978DFF1"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 xml:space="preserve">მომატებული მგრძნობელობა აქტიური ნივთიერების, ჩანაცვლებული </w:t>
      </w:r>
      <w:proofErr w:type="spellStart"/>
      <w:r w:rsidRPr="00D911FE">
        <w:rPr>
          <w:rFonts w:ascii="Sylfaen" w:hAnsi="Sylfaen"/>
          <w:lang w:val="ka-GE"/>
        </w:rPr>
        <w:t>ბენზიმიდაზოლების</w:t>
      </w:r>
      <w:proofErr w:type="spellEnd"/>
      <w:r w:rsidRPr="00D911FE">
        <w:rPr>
          <w:rFonts w:ascii="Sylfaen" w:hAnsi="Sylfaen"/>
          <w:lang w:val="ka-GE"/>
        </w:rPr>
        <w:t xml:space="preserve"> ან 6.1 პუნქტში ჩამოთვლილი რომელიმე დამხმარე ნივთიერების მიმართ.</w:t>
      </w:r>
    </w:p>
    <w:p w14:paraId="7D33D55F"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არ უნდა იქნას გამოყენებული </w:t>
      </w:r>
      <w:proofErr w:type="spellStart"/>
      <w:r w:rsidRPr="00D911FE">
        <w:rPr>
          <w:rFonts w:ascii="Sylfaen" w:hAnsi="Sylfaen"/>
          <w:lang w:val="ka-GE"/>
        </w:rPr>
        <w:t>ნელფინავირთან</w:t>
      </w:r>
      <w:proofErr w:type="spellEnd"/>
      <w:r w:rsidRPr="00D911FE">
        <w:rPr>
          <w:rFonts w:ascii="Sylfaen" w:hAnsi="Sylfaen"/>
          <w:lang w:val="ka-GE"/>
        </w:rPr>
        <w:t xml:space="preserve"> ერთად (იხ. ნაწილი 4.5).</w:t>
      </w:r>
    </w:p>
    <w:p w14:paraId="488D9FE3" w14:textId="77777777" w:rsidR="00B571DB" w:rsidRPr="00692F0F" w:rsidRDefault="00B571DB" w:rsidP="00692F0F">
      <w:pPr>
        <w:tabs>
          <w:tab w:val="left" w:pos="4680"/>
        </w:tabs>
        <w:spacing w:after="0" w:line="276" w:lineRule="auto"/>
        <w:jc w:val="both"/>
        <w:rPr>
          <w:rFonts w:ascii="Sylfaen" w:hAnsi="Sylfaen"/>
          <w:b/>
          <w:bCs/>
          <w:lang w:val="ka-GE"/>
        </w:rPr>
      </w:pPr>
      <w:r w:rsidRPr="00D911FE">
        <w:rPr>
          <w:rFonts w:ascii="Sylfaen" w:hAnsi="Sylfaen"/>
          <w:lang w:val="ka-GE"/>
        </w:rPr>
        <w:t xml:space="preserve">4.4 </w:t>
      </w:r>
      <w:r w:rsidRPr="00692F0F">
        <w:rPr>
          <w:rFonts w:ascii="Sylfaen" w:hAnsi="Sylfaen"/>
          <w:b/>
          <w:bCs/>
          <w:lang w:val="ka-GE"/>
        </w:rPr>
        <w:t>განსაკუთრებული გაფრთხილებები და უსაფრთხოების ზომები გამოყენებისას</w:t>
      </w:r>
    </w:p>
    <w:p w14:paraId="7C3BA366"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 xml:space="preserve">ნებისმიერი საგანგაშო სიმპტომის არსებობისას (მაგ., მნიშვნელოვანი, უნებლიე წონის დაკლება, განმეორებითი ღებინება, </w:t>
      </w:r>
      <w:proofErr w:type="spellStart"/>
      <w:r w:rsidRPr="00D911FE">
        <w:rPr>
          <w:rFonts w:ascii="Sylfaen" w:hAnsi="Sylfaen"/>
          <w:lang w:val="ka-GE"/>
        </w:rPr>
        <w:t>დისფაგია</w:t>
      </w:r>
      <w:proofErr w:type="spellEnd"/>
      <w:r w:rsidRPr="00D911FE">
        <w:rPr>
          <w:rFonts w:ascii="Sylfaen" w:hAnsi="Sylfaen"/>
          <w:lang w:val="ka-GE"/>
        </w:rPr>
        <w:t xml:space="preserve">, სისხლიანი ღებინება ან </w:t>
      </w:r>
      <w:proofErr w:type="spellStart"/>
      <w:r w:rsidRPr="00D911FE">
        <w:rPr>
          <w:rFonts w:ascii="Sylfaen" w:hAnsi="Sylfaen"/>
          <w:lang w:val="ka-GE"/>
        </w:rPr>
        <w:t>მელენა</w:t>
      </w:r>
      <w:proofErr w:type="spellEnd"/>
      <w:r w:rsidRPr="00D911FE">
        <w:rPr>
          <w:rFonts w:ascii="Sylfaen" w:hAnsi="Sylfaen"/>
          <w:lang w:val="ka-GE"/>
        </w:rPr>
        <w:t xml:space="preserve">) და კუჭის წყლულზე ეჭვის ან </w:t>
      </w:r>
      <w:r w:rsidRPr="00D911FE">
        <w:rPr>
          <w:rFonts w:ascii="Sylfaen" w:hAnsi="Sylfaen"/>
          <w:lang w:val="ka-GE"/>
        </w:rPr>
        <w:lastRenderedPageBreak/>
        <w:t>არსებობის შემთხვევაში, უნდა გამოირიცხოს ავთვისებიანი სიმსივნე, რადგან ეზომეპრაზოლი-40-ით მკურნალობამ შეიძლება შეამსუბუქოს სიმპტომები და გადადოს დიაგნოზი.</w:t>
      </w:r>
    </w:p>
    <w:p w14:paraId="16F87B64"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ხანგრძლივი გამოყენება</w:t>
      </w:r>
    </w:p>
    <w:p w14:paraId="55A25E34"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ხანგრძლივი მკურნალობის მიმღები პაციენტები (განსაკუთრებით ისინი, ვინც ერთ წელზე მეტხანს მკურნალობენ) უნდა იმყოფებოდნენ რეგულარული მეთვალყურეობის ქვეშ.</w:t>
      </w:r>
    </w:p>
    <w:p w14:paraId="5104D78B"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მოთხოვნის რეჟიმით მკურნალობა</w:t>
      </w:r>
    </w:p>
    <w:p w14:paraId="41CDC37E"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მოთხოვნის რეჟიმით მკურნალობის მიმღებ პაციენტებს უნდა მიეცეთ ინსტრუქცია, დაუკავშირდნენ ექიმს, თუ მათი სიმპტომები შეიცვლება.</w:t>
      </w:r>
    </w:p>
    <w:p w14:paraId="0DD18401" w14:textId="77777777" w:rsidR="00B571DB" w:rsidRPr="00D911FE" w:rsidRDefault="00B571DB" w:rsidP="00692F0F">
      <w:pPr>
        <w:tabs>
          <w:tab w:val="left" w:pos="4680"/>
        </w:tabs>
        <w:spacing w:after="0" w:line="276" w:lineRule="auto"/>
        <w:jc w:val="both"/>
        <w:rPr>
          <w:rFonts w:ascii="Sylfaen" w:hAnsi="Sylfaen"/>
          <w:b/>
          <w:lang w:val="ka-GE"/>
        </w:rPr>
      </w:pPr>
      <w:proofErr w:type="spellStart"/>
      <w:r w:rsidRPr="00D911FE">
        <w:rPr>
          <w:rFonts w:ascii="Sylfaen" w:hAnsi="Sylfaen"/>
          <w:b/>
          <w:lang w:val="ka-GE"/>
        </w:rPr>
        <w:t>Helicobacter</w:t>
      </w:r>
      <w:proofErr w:type="spellEnd"/>
      <w:r w:rsidRPr="00D911FE">
        <w:rPr>
          <w:rFonts w:ascii="Sylfaen" w:hAnsi="Sylfaen"/>
          <w:b/>
          <w:lang w:val="ka-GE"/>
        </w:rPr>
        <w:t xml:space="preserve"> </w:t>
      </w:r>
      <w:proofErr w:type="spellStart"/>
      <w:r w:rsidRPr="00D911FE">
        <w:rPr>
          <w:rFonts w:ascii="Sylfaen" w:hAnsi="Sylfaen"/>
          <w:b/>
          <w:lang w:val="ka-GE"/>
        </w:rPr>
        <w:t>pylori</w:t>
      </w:r>
      <w:proofErr w:type="spellEnd"/>
      <w:r w:rsidRPr="00D911FE">
        <w:rPr>
          <w:rFonts w:ascii="Sylfaen" w:hAnsi="Sylfaen"/>
          <w:b/>
          <w:lang w:val="ka-GE"/>
        </w:rPr>
        <w:t xml:space="preserve">-ს </w:t>
      </w:r>
      <w:proofErr w:type="spellStart"/>
      <w:r w:rsidRPr="00D911FE">
        <w:rPr>
          <w:rFonts w:ascii="Sylfaen" w:hAnsi="Sylfaen"/>
          <w:b/>
          <w:lang w:val="ka-GE"/>
        </w:rPr>
        <w:t>ერადიკაცია</w:t>
      </w:r>
      <w:proofErr w:type="spellEnd"/>
    </w:p>
    <w:p w14:paraId="39C1DBED"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Helicobacter</w:t>
      </w:r>
      <w:proofErr w:type="spellEnd"/>
      <w:r w:rsidRPr="00D911FE">
        <w:rPr>
          <w:rFonts w:ascii="Sylfaen" w:hAnsi="Sylfaen"/>
          <w:lang w:val="ka-GE"/>
        </w:rPr>
        <w:t xml:space="preserve"> </w:t>
      </w:r>
      <w:proofErr w:type="spellStart"/>
      <w:r w:rsidRPr="00D911FE">
        <w:rPr>
          <w:rFonts w:ascii="Sylfaen" w:hAnsi="Sylfaen"/>
          <w:lang w:val="ka-GE"/>
        </w:rPr>
        <w:t>pylori</w:t>
      </w:r>
      <w:proofErr w:type="spellEnd"/>
      <w:r w:rsidRPr="00D911FE">
        <w:rPr>
          <w:rFonts w:ascii="Sylfaen" w:hAnsi="Sylfaen"/>
          <w:lang w:val="ka-GE"/>
        </w:rPr>
        <w:t xml:space="preserve">-ს </w:t>
      </w:r>
      <w:proofErr w:type="spellStart"/>
      <w:r w:rsidRPr="00D911FE">
        <w:rPr>
          <w:rFonts w:ascii="Sylfaen" w:hAnsi="Sylfaen"/>
          <w:lang w:val="ka-GE"/>
        </w:rPr>
        <w:t>ერადიკაციისთვის</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დანიშვნისას, გასათვალისწინებელია სამმაგი თერაპიის ყველა კომპონენტის შესაძლო </w:t>
      </w:r>
      <w:proofErr w:type="spellStart"/>
      <w:r w:rsidRPr="00D911FE">
        <w:rPr>
          <w:rFonts w:ascii="Sylfaen" w:hAnsi="Sylfaen"/>
          <w:lang w:val="ka-GE"/>
        </w:rPr>
        <w:t>წამლისმიერი</w:t>
      </w:r>
      <w:proofErr w:type="spellEnd"/>
      <w:r w:rsidRPr="00D911FE">
        <w:rPr>
          <w:rFonts w:ascii="Sylfaen" w:hAnsi="Sylfaen"/>
          <w:lang w:val="ka-GE"/>
        </w:rPr>
        <w:t xml:space="preserve"> ურთიერთქმედება. </w:t>
      </w:r>
      <w:proofErr w:type="spellStart"/>
      <w:r w:rsidRPr="00D911FE">
        <w:rPr>
          <w:rFonts w:ascii="Sylfaen" w:hAnsi="Sylfaen"/>
          <w:lang w:val="ka-GE"/>
        </w:rPr>
        <w:t>კლარითრომიცინი</w:t>
      </w:r>
      <w:proofErr w:type="spellEnd"/>
      <w:r w:rsidRPr="00D911FE">
        <w:rPr>
          <w:rFonts w:ascii="Sylfaen" w:hAnsi="Sylfaen"/>
          <w:lang w:val="ka-GE"/>
        </w:rPr>
        <w:t xml:space="preserve"> CYP3A4-ის ძლიერი </w:t>
      </w:r>
      <w:proofErr w:type="spellStart"/>
      <w:r w:rsidRPr="00D911FE">
        <w:rPr>
          <w:rFonts w:ascii="Sylfaen" w:hAnsi="Sylfaen"/>
          <w:lang w:val="ka-GE"/>
        </w:rPr>
        <w:t>ინჰიბიტორია</w:t>
      </w:r>
      <w:proofErr w:type="spellEnd"/>
      <w:r w:rsidRPr="00D911FE">
        <w:rPr>
          <w:rFonts w:ascii="Sylfaen" w:hAnsi="Sylfaen"/>
          <w:lang w:val="ka-GE"/>
        </w:rPr>
        <w:t xml:space="preserve"> და შესაბამისად, </w:t>
      </w:r>
      <w:proofErr w:type="spellStart"/>
      <w:r w:rsidRPr="00D911FE">
        <w:rPr>
          <w:rFonts w:ascii="Sylfaen" w:hAnsi="Sylfaen"/>
          <w:lang w:val="ka-GE"/>
        </w:rPr>
        <w:t>კლარითრომიცინის</w:t>
      </w:r>
      <w:proofErr w:type="spellEnd"/>
      <w:r w:rsidRPr="00D911FE">
        <w:rPr>
          <w:rFonts w:ascii="Sylfaen" w:hAnsi="Sylfaen"/>
          <w:lang w:val="ka-GE"/>
        </w:rPr>
        <w:t xml:space="preserve"> უკუჩვენებები და ურთიერთქმედებები გასათვალისწინებელია სამმაგი თერაპიის გამოყენებისას, პაციენტებში, რომლებიც ერთდროულად იღებენ სხვა პრეპარატებს, რომლებიც </w:t>
      </w:r>
      <w:proofErr w:type="spellStart"/>
      <w:r w:rsidRPr="00D911FE">
        <w:rPr>
          <w:rFonts w:ascii="Sylfaen" w:hAnsi="Sylfaen"/>
          <w:lang w:val="ka-GE"/>
        </w:rPr>
        <w:t>მეტაბოლიზდება</w:t>
      </w:r>
      <w:proofErr w:type="spellEnd"/>
      <w:r w:rsidRPr="00D911FE">
        <w:rPr>
          <w:rFonts w:ascii="Sylfaen" w:hAnsi="Sylfaen"/>
          <w:lang w:val="ka-GE"/>
        </w:rPr>
        <w:t xml:space="preserve"> CYP3A4-ის მეშვეობით, როგორიცაა </w:t>
      </w:r>
      <w:proofErr w:type="spellStart"/>
      <w:r w:rsidRPr="00D911FE">
        <w:rPr>
          <w:rFonts w:ascii="Sylfaen" w:hAnsi="Sylfaen"/>
          <w:lang w:val="ka-GE"/>
        </w:rPr>
        <w:t>ციზაპრიდი</w:t>
      </w:r>
      <w:proofErr w:type="spellEnd"/>
      <w:r w:rsidRPr="00D911FE">
        <w:rPr>
          <w:rFonts w:ascii="Sylfaen" w:hAnsi="Sylfaen"/>
          <w:lang w:val="ka-GE"/>
        </w:rPr>
        <w:t>.</w:t>
      </w:r>
    </w:p>
    <w:p w14:paraId="5D1EEA76"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კუჭ-ნაწლავის ინფექციები</w:t>
      </w:r>
    </w:p>
    <w:p w14:paraId="0615A922"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ინჰიბიტორებით</w:t>
      </w:r>
      <w:proofErr w:type="spellEnd"/>
      <w:r w:rsidRPr="00D911FE">
        <w:rPr>
          <w:rFonts w:ascii="Sylfaen" w:hAnsi="Sylfaen"/>
          <w:lang w:val="ka-GE"/>
        </w:rPr>
        <w:t xml:space="preserve"> მკურნალობამ შეიძლება გამოიწვიოს კუჭ-ნაწლავის ინფექციების, როგორიცაა </w:t>
      </w:r>
      <w:proofErr w:type="spellStart"/>
      <w:r w:rsidRPr="00D911FE">
        <w:rPr>
          <w:rFonts w:ascii="Sylfaen" w:hAnsi="Sylfaen"/>
          <w:lang w:val="ka-GE"/>
        </w:rPr>
        <w:t>სალმონელა</w:t>
      </w:r>
      <w:proofErr w:type="spellEnd"/>
      <w:r w:rsidRPr="00D911FE">
        <w:rPr>
          <w:rFonts w:ascii="Sylfaen" w:hAnsi="Sylfaen"/>
          <w:lang w:val="ka-GE"/>
        </w:rPr>
        <w:t xml:space="preserve"> და </w:t>
      </w:r>
      <w:proofErr w:type="spellStart"/>
      <w:r w:rsidRPr="00D911FE">
        <w:rPr>
          <w:rFonts w:ascii="Sylfaen" w:hAnsi="Sylfaen"/>
          <w:lang w:val="ka-GE"/>
        </w:rPr>
        <w:t>კამპილობაქტერი</w:t>
      </w:r>
      <w:proofErr w:type="spellEnd"/>
      <w:r w:rsidRPr="00D911FE">
        <w:rPr>
          <w:rFonts w:ascii="Sylfaen" w:hAnsi="Sylfaen"/>
          <w:lang w:val="ka-GE"/>
        </w:rPr>
        <w:t>, რისკის უმნიშვნელო ზრდა (იხ. ნაწილი 5.1).</w:t>
      </w:r>
    </w:p>
    <w:p w14:paraId="08061EEC"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ვიტამინ B12-ის შეწოვა</w:t>
      </w:r>
    </w:p>
    <w:p w14:paraId="6DDD0598"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ეზომეპრაზოლმა</w:t>
      </w:r>
      <w:proofErr w:type="spellEnd"/>
      <w:r w:rsidRPr="00D911FE">
        <w:rPr>
          <w:rFonts w:ascii="Sylfaen" w:hAnsi="Sylfaen"/>
          <w:lang w:val="ka-GE"/>
        </w:rPr>
        <w:t xml:space="preserve">, ისევე როგორც ყველა მჟავას </w:t>
      </w:r>
      <w:proofErr w:type="spellStart"/>
      <w:r w:rsidRPr="00D911FE">
        <w:rPr>
          <w:rFonts w:ascii="Sylfaen" w:hAnsi="Sylfaen"/>
          <w:lang w:val="ka-GE"/>
        </w:rPr>
        <w:t>დამბლოკავმა</w:t>
      </w:r>
      <w:proofErr w:type="spellEnd"/>
      <w:r w:rsidRPr="00D911FE">
        <w:rPr>
          <w:rFonts w:ascii="Sylfaen" w:hAnsi="Sylfaen"/>
          <w:lang w:val="ka-GE"/>
        </w:rPr>
        <w:t xml:space="preserve"> პრეპარატმა, შეიძლება შეამციროს ვიტამინ B12-ის (</w:t>
      </w:r>
      <w:proofErr w:type="spellStart"/>
      <w:r w:rsidRPr="00D911FE">
        <w:rPr>
          <w:rFonts w:ascii="Sylfaen" w:hAnsi="Sylfaen"/>
          <w:lang w:val="ka-GE"/>
        </w:rPr>
        <w:t>ციანოკობალამინის</w:t>
      </w:r>
      <w:proofErr w:type="spellEnd"/>
      <w:r w:rsidRPr="00D911FE">
        <w:rPr>
          <w:rFonts w:ascii="Sylfaen" w:hAnsi="Sylfaen"/>
          <w:lang w:val="ka-GE"/>
        </w:rPr>
        <w:t xml:space="preserve">) შეწოვა ჰიპო- ან </w:t>
      </w:r>
      <w:proofErr w:type="spellStart"/>
      <w:r w:rsidRPr="00D911FE">
        <w:rPr>
          <w:rFonts w:ascii="Sylfaen" w:hAnsi="Sylfaen"/>
          <w:lang w:val="ka-GE"/>
        </w:rPr>
        <w:t>აქლორჰიდრიის</w:t>
      </w:r>
      <w:proofErr w:type="spellEnd"/>
      <w:r w:rsidRPr="00D911FE">
        <w:rPr>
          <w:rFonts w:ascii="Sylfaen" w:hAnsi="Sylfaen"/>
          <w:lang w:val="ka-GE"/>
        </w:rPr>
        <w:t xml:space="preserve"> გამო. ეს გასათვალისწინებელია პაციენტებში, რომლებსაც აქვთ ორგანიზმში შემცირებული მარაგი ან აქვთ რისკ-ფაქტორები ვიტამინ B12-ის შეწოვის შემცირებისთვის ხანგრძლივი თერაპიის დროს.</w:t>
      </w:r>
    </w:p>
    <w:p w14:paraId="532C8B75" w14:textId="77777777" w:rsidR="00B571DB" w:rsidRPr="00D911FE" w:rsidRDefault="00B571DB" w:rsidP="00692F0F">
      <w:pPr>
        <w:tabs>
          <w:tab w:val="left" w:pos="4680"/>
        </w:tabs>
        <w:spacing w:after="0" w:line="276" w:lineRule="auto"/>
        <w:jc w:val="both"/>
        <w:rPr>
          <w:rFonts w:ascii="Sylfaen" w:hAnsi="Sylfaen"/>
          <w:b/>
          <w:lang w:val="ka-GE"/>
        </w:rPr>
      </w:pPr>
      <w:proofErr w:type="spellStart"/>
      <w:r w:rsidRPr="00D911FE">
        <w:rPr>
          <w:rFonts w:ascii="Sylfaen" w:hAnsi="Sylfaen"/>
          <w:b/>
          <w:lang w:val="ka-GE"/>
        </w:rPr>
        <w:t>ჰიპომაგნიემია</w:t>
      </w:r>
      <w:proofErr w:type="spellEnd"/>
    </w:p>
    <w:p w14:paraId="6EEEEF6D"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 xml:space="preserve">პაციენტებში, რომლებიც მკურნალობდნენ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ინჰიბიტორებით</w:t>
      </w:r>
      <w:proofErr w:type="spellEnd"/>
      <w:r w:rsidRPr="00D911FE">
        <w:rPr>
          <w:rFonts w:ascii="Sylfaen" w:hAnsi="Sylfaen"/>
          <w:lang w:val="ka-GE"/>
        </w:rPr>
        <w:t xml:space="preserve"> (</w:t>
      </w:r>
      <w:proofErr w:type="spellStart"/>
      <w:r w:rsidRPr="00D911FE">
        <w:rPr>
          <w:rFonts w:ascii="Sylfaen" w:hAnsi="Sylfaen"/>
          <w:lang w:val="ka-GE"/>
        </w:rPr>
        <w:t>PPIs</w:t>
      </w:r>
      <w:proofErr w:type="spellEnd"/>
      <w:r w:rsidRPr="00D911FE">
        <w:rPr>
          <w:rFonts w:ascii="Sylfaen" w:hAnsi="Sylfaen"/>
          <w:lang w:val="ka-GE"/>
        </w:rPr>
        <w:t xml:space="preserve">), როგორიცაა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მინიმუმ სამი თვის განმავლობაში და უმეტეს შემთხვევაში ერთი წლის განმავლობაში, აღინიშნა მძიმე </w:t>
      </w:r>
      <w:proofErr w:type="spellStart"/>
      <w:r w:rsidRPr="00D911FE">
        <w:rPr>
          <w:rFonts w:ascii="Sylfaen" w:hAnsi="Sylfaen"/>
          <w:lang w:val="ka-GE"/>
        </w:rPr>
        <w:t>ჰიპომაგნიემია</w:t>
      </w:r>
      <w:proofErr w:type="spellEnd"/>
      <w:r w:rsidRPr="00D911FE">
        <w:rPr>
          <w:rFonts w:ascii="Sylfaen" w:hAnsi="Sylfaen"/>
          <w:lang w:val="ka-GE"/>
        </w:rPr>
        <w:t xml:space="preserve">. </w:t>
      </w:r>
      <w:proofErr w:type="spellStart"/>
      <w:r w:rsidRPr="00D911FE">
        <w:rPr>
          <w:rFonts w:ascii="Sylfaen" w:hAnsi="Sylfaen"/>
          <w:lang w:val="ka-GE"/>
        </w:rPr>
        <w:t>ჰიპომაგნიემიის</w:t>
      </w:r>
      <w:proofErr w:type="spellEnd"/>
      <w:r w:rsidRPr="00D911FE">
        <w:rPr>
          <w:rFonts w:ascii="Sylfaen" w:hAnsi="Sylfaen"/>
          <w:lang w:val="ka-GE"/>
        </w:rPr>
        <w:t xml:space="preserve"> სერიოზული გამოვლინებები, როგორიცაა დაღლილობა, </w:t>
      </w:r>
      <w:proofErr w:type="spellStart"/>
      <w:r w:rsidRPr="00D911FE">
        <w:rPr>
          <w:rFonts w:ascii="Sylfaen" w:hAnsi="Sylfaen"/>
          <w:lang w:val="ka-GE"/>
        </w:rPr>
        <w:t>ტეტანია</w:t>
      </w:r>
      <w:proofErr w:type="spellEnd"/>
      <w:r w:rsidRPr="00D911FE">
        <w:rPr>
          <w:rFonts w:ascii="Sylfaen" w:hAnsi="Sylfaen"/>
          <w:lang w:val="ka-GE"/>
        </w:rPr>
        <w:t xml:space="preserve">, დელირიუმი, კრუნჩხვები, თავბრუსხვევა და </w:t>
      </w:r>
      <w:proofErr w:type="spellStart"/>
      <w:r w:rsidRPr="00D911FE">
        <w:rPr>
          <w:rFonts w:ascii="Sylfaen" w:hAnsi="Sylfaen"/>
          <w:lang w:val="ka-GE"/>
        </w:rPr>
        <w:t>პარკუჭოვანი</w:t>
      </w:r>
      <w:proofErr w:type="spellEnd"/>
      <w:r w:rsidRPr="00D911FE">
        <w:rPr>
          <w:rFonts w:ascii="Sylfaen" w:hAnsi="Sylfaen"/>
          <w:lang w:val="ka-GE"/>
        </w:rPr>
        <w:t xml:space="preserve"> არითმია, შეიძლება განვითარდეს, მაგრამ ისინი შეიძლება შეუმჩნევლად დაიწყოს და შეუმჩნეველი დარჩეს. დაზარალებული პაციენტების უმეტესობაში </w:t>
      </w:r>
      <w:proofErr w:type="spellStart"/>
      <w:r w:rsidRPr="00D911FE">
        <w:rPr>
          <w:rFonts w:ascii="Sylfaen" w:hAnsi="Sylfaen"/>
          <w:lang w:val="ka-GE"/>
        </w:rPr>
        <w:t>ჰიპომაგნიემია</w:t>
      </w:r>
      <w:proofErr w:type="spellEnd"/>
      <w:r w:rsidRPr="00D911FE">
        <w:rPr>
          <w:rFonts w:ascii="Sylfaen" w:hAnsi="Sylfaen"/>
          <w:lang w:val="ka-GE"/>
        </w:rPr>
        <w:t xml:space="preserve"> გაუმჯობესდა მაგნიუმის ჩანაცვლების და PPI-ს შეწყვეტის შემდეგ.</w:t>
      </w:r>
    </w:p>
    <w:p w14:paraId="5F642653"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 xml:space="preserve">პაციენტებისთვის, რომლებიც ხანგრძლივ მკურნალობას ატარებენ ან რომლებიც იღებენ PPI-ებს </w:t>
      </w:r>
      <w:proofErr w:type="spellStart"/>
      <w:r w:rsidRPr="00D911FE">
        <w:rPr>
          <w:rFonts w:ascii="Sylfaen" w:hAnsi="Sylfaen"/>
          <w:lang w:val="ka-GE"/>
        </w:rPr>
        <w:t>დიგოქსინთან</w:t>
      </w:r>
      <w:proofErr w:type="spellEnd"/>
      <w:r w:rsidRPr="00D911FE">
        <w:rPr>
          <w:rFonts w:ascii="Sylfaen" w:hAnsi="Sylfaen"/>
          <w:lang w:val="ka-GE"/>
        </w:rPr>
        <w:t xml:space="preserve"> ან </w:t>
      </w:r>
      <w:proofErr w:type="spellStart"/>
      <w:r w:rsidRPr="00D911FE">
        <w:rPr>
          <w:rFonts w:ascii="Sylfaen" w:hAnsi="Sylfaen"/>
          <w:lang w:val="ka-GE"/>
        </w:rPr>
        <w:t>ჰიპომაგნიემიის</w:t>
      </w:r>
      <w:proofErr w:type="spellEnd"/>
      <w:r w:rsidRPr="00D911FE">
        <w:rPr>
          <w:rFonts w:ascii="Sylfaen" w:hAnsi="Sylfaen"/>
          <w:lang w:val="ka-GE"/>
        </w:rPr>
        <w:t xml:space="preserve"> გამომწვევ პრეპარატებთან ერთად (მაგ. შარდმდენები), ჯანდაცვის სპეციალისტებმა უნდა განიხილონ მაგნიუმის დონის გაზომვა PPI-ით მკურნალობის დაწყებამდე და პერიოდულად მკურნალობის დროს.</w:t>
      </w:r>
    </w:p>
    <w:p w14:paraId="201F3690"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მოტეხილობის რისკი</w:t>
      </w:r>
    </w:p>
    <w:p w14:paraId="687D082E"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ინჰიბიტორებმა</w:t>
      </w:r>
      <w:proofErr w:type="spellEnd"/>
      <w:r w:rsidRPr="00D911FE">
        <w:rPr>
          <w:rFonts w:ascii="Sylfaen" w:hAnsi="Sylfaen"/>
          <w:lang w:val="ka-GE"/>
        </w:rPr>
        <w:t xml:space="preserve">, განსაკუთრებით თუ ისინი გამოიყენება მაღალი დოზებით და ხანგრძლივი პერიოდის განმავლობაში (&gt;1 წელი), შეიძლება ზომიერად გაზარდონ ბარძაყის, მაჯის და ხერხემლის მოტეხილობის რისკი, ძირითადად ხანდაზმულებში ან სხვა აღიარებული რისკ-ფაქტორების არსებობისას. </w:t>
      </w:r>
      <w:proofErr w:type="spellStart"/>
      <w:r w:rsidRPr="00D911FE">
        <w:rPr>
          <w:rFonts w:ascii="Sylfaen" w:hAnsi="Sylfaen"/>
          <w:lang w:val="ka-GE"/>
        </w:rPr>
        <w:t>დაკვირვებითი</w:t>
      </w:r>
      <w:proofErr w:type="spellEnd"/>
      <w:r w:rsidRPr="00D911FE">
        <w:rPr>
          <w:rFonts w:ascii="Sylfaen" w:hAnsi="Sylfaen"/>
          <w:lang w:val="ka-GE"/>
        </w:rPr>
        <w:t xml:space="preserve"> კვლევები ვარაუდობენ, რომ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ინჰიბიტორებმა</w:t>
      </w:r>
      <w:proofErr w:type="spellEnd"/>
      <w:r w:rsidRPr="00D911FE">
        <w:rPr>
          <w:rFonts w:ascii="Sylfaen" w:hAnsi="Sylfaen"/>
          <w:lang w:val="ka-GE"/>
        </w:rPr>
        <w:t xml:space="preserve"> შეიძლება გაზარდონ მოტეხილობის საერთო რისკი 10-40%-ით. ამ ზრდის ნაწილი შეიძლება გამოწვეული იყოს სხვა რისკ-ფაქტორებით. </w:t>
      </w:r>
      <w:proofErr w:type="spellStart"/>
      <w:r w:rsidRPr="00D911FE">
        <w:rPr>
          <w:rFonts w:ascii="Sylfaen" w:hAnsi="Sylfaen"/>
          <w:lang w:val="ka-GE"/>
        </w:rPr>
        <w:t>ოსტეოპოროზის</w:t>
      </w:r>
      <w:proofErr w:type="spellEnd"/>
      <w:r w:rsidRPr="00D911FE">
        <w:rPr>
          <w:rFonts w:ascii="Sylfaen" w:hAnsi="Sylfaen"/>
          <w:lang w:val="ka-GE"/>
        </w:rPr>
        <w:t xml:space="preserve"> რისკის ქვეშ მყოფმა პაციენტებმა უნდა მიიღონ მკურნალობა მიმდინარე კლინიკური რეკომენდაციების შესაბამისად და აგრეთვე მათ ესაჭიროებათ D ვიტამინისა და კალციუმის ადეკვატური მიღება.</w:t>
      </w:r>
    </w:p>
    <w:p w14:paraId="1FAFACB2" w14:textId="77777777" w:rsidR="00B571DB" w:rsidRPr="00D911FE" w:rsidRDefault="00B571DB" w:rsidP="00692F0F">
      <w:pPr>
        <w:tabs>
          <w:tab w:val="left" w:pos="4680"/>
        </w:tabs>
        <w:spacing w:after="0" w:line="276" w:lineRule="auto"/>
        <w:jc w:val="both"/>
        <w:rPr>
          <w:rFonts w:ascii="Sylfaen" w:hAnsi="Sylfaen"/>
          <w:lang w:val="ka-GE"/>
        </w:rPr>
      </w:pPr>
    </w:p>
    <w:p w14:paraId="3180F64A"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 xml:space="preserve">კანის წითელი </w:t>
      </w:r>
      <w:proofErr w:type="spellStart"/>
      <w:r w:rsidRPr="00D911FE">
        <w:rPr>
          <w:rFonts w:ascii="Sylfaen" w:hAnsi="Sylfaen"/>
          <w:b/>
          <w:lang w:val="ka-GE"/>
        </w:rPr>
        <w:t>ქვემწვავე</w:t>
      </w:r>
      <w:proofErr w:type="spellEnd"/>
      <w:r w:rsidRPr="00D911FE">
        <w:rPr>
          <w:rFonts w:ascii="Sylfaen" w:hAnsi="Sylfaen"/>
          <w:b/>
          <w:lang w:val="ka-GE"/>
        </w:rPr>
        <w:t xml:space="preserve"> </w:t>
      </w:r>
      <w:proofErr w:type="spellStart"/>
      <w:r w:rsidRPr="00D911FE">
        <w:rPr>
          <w:rFonts w:ascii="Sylfaen" w:hAnsi="Sylfaen"/>
          <w:b/>
          <w:lang w:val="ka-GE"/>
        </w:rPr>
        <w:t>მგლურა</w:t>
      </w:r>
      <w:proofErr w:type="spellEnd"/>
      <w:r w:rsidRPr="00D911FE">
        <w:rPr>
          <w:rFonts w:ascii="Sylfaen" w:hAnsi="Sylfaen"/>
          <w:b/>
          <w:lang w:val="ka-GE"/>
        </w:rPr>
        <w:t xml:space="preserve"> (SCLE)</w:t>
      </w:r>
    </w:p>
    <w:p w14:paraId="3B75559E"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ინჰიბიტორები დაკავშირებულია SCLE-ს ძალიან იშვიათ შემთხვევებთან. თუ დაზიანებები განვითარდება, განსაკუთრებით კანის მზის სხივების ზემოქმედების ქვეშ მყოფ ადგილებში და თუ მათ თან ახლავს </w:t>
      </w:r>
      <w:proofErr w:type="spellStart"/>
      <w:r w:rsidRPr="00D911FE">
        <w:rPr>
          <w:rFonts w:ascii="Sylfaen" w:hAnsi="Sylfaen"/>
          <w:lang w:val="ka-GE"/>
        </w:rPr>
        <w:t>ართრალგია</w:t>
      </w:r>
      <w:proofErr w:type="spellEnd"/>
      <w:r w:rsidRPr="00D911FE">
        <w:rPr>
          <w:rFonts w:ascii="Sylfaen" w:hAnsi="Sylfaen"/>
          <w:lang w:val="ka-GE"/>
        </w:rPr>
        <w:t xml:space="preserve">, პაციენტმა დაუყოვნებლივ უნდა მიმართოს ექიმს და ჯანდაცვის სპეციალისტმა უნდა განიხილოს ეზომეპრაზოლი-40-ის შეწყვეტა. SCLE-მ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ინჰიბიტორით</w:t>
      </w:r>
      <w:proofErr w:type="spellEnd"/>
      <w:r w:rsidRPr="00D911FE">
        <w:rPr>
          <w:rFonts w:ascii="Sylfaen" w:hAnsi="Sylfaen"/>
          <w:lang w:val="ka-GE"/>
        </w:rPr>
        <w:t xml:space="preserve"> წინამორბედი მკურნალობის შემდეგ შეიძლება გაზარდოს SCLE-ს რისკი სხვა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ინჰიბიტორებთან</w:t>
      </w:r>
      <w:proofErr w:type="spellEnd"/>
      <w:r w:rsidRPr="00D911FE">
        <w:rPr>
          <w:rFonts w:ascii="Sylfaen" w:hAnsi="Sylfaen"/>
          <w:lang w:val="ka-GE"/>
        </w:rPr>
        <w:t>.</w:t>
      </w:r>
    </w:p>
    <w:p w14:paraId="1F6254FC"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კომბინაცია სხვა სამკურნალო პროდუქტებთან</w:t>
      </w:r>
    </w:p>
    <w:p w14:paraId="1A62FF12"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ატაზანავირთან</w:t>
      </w:r>
      <w:proofErr w:type="spellEnd"/>
      <w:r w:rsidRPr="00D911FE">
        <w:rPr>
          <w:rFonts w:ascii="Sylfaen" w:hAnsi="Sylfaen"/>
          <w:lang w:val="ka-GE"/>
        </w:rPr>
        <w:t xml:space="preserve"> ერთად მიღება არ არის რეკომენდებული (იხილეთ ნაწილი 4.5). თუ </w:t>
      </w:r>
      <w:proofErr w:type="spellStart"/>
      <w:r w:rsidRPr="00D911FE">
        <w:rPr>
          <w:rFonts w:ascii="Sylfaen" w:hAnsi="Sylfaen"/>
          <w:lang w:val="ka-GE"/>
        </w:rPr>
        <w:t>ატაზანავირის</w:t>
      </w:r>
      <w:proofErr w:type="spellEnd"/>
      <w:r w:rsidRPr="00D911FE">
        <w:rPr>
          <w:rFonts w:ascii="Sylfaen" w:hAnsi="Sylfaen"/>
          <w:lang w:val="ka-GE"/>
        </w:rPr>
        <w:t xml:space="preserve">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ინჰიბიტორთან</w:t>
      </w:r>
      <w:proofErr w:type="spellEnd"/>
      <w:r w:rsidRPr="00D911FE">
        <w:rPr>
          <w:rFonts w:ascii="Sylfaen" w:hAnsi="Sylfaen"/>
          <w:lang w:val="ka-GE"/>
        </w:rPr>
        <w:t xml:space="preserve"> კომბინაცია გარდაუვლად ითვლება, რეკომენდებულია ინტენსიური კლინიკური მონიტორინგი </w:t>
      </w:r>
      <w:proofErr w:type="spellStart"/>
      <w:r w:rsidRPr="00D911FE">
        <w:rPr>
          <w:rFonts w:ascii="Sylfaen" w:hAnsi="Sylfaen"/>
          <w:lang w:val="ka-GE"/>
        </w:rPr>
        <w:t>ატაზანავირის</w:t>
      </w:r>
      <w:proofErr w:type="spellEnd"/>
      <w:r w:rsidRPr="00D911FE">
        <w:rPr>
          <w:rFonts w:ascii="Sylfaen" w:hAnsi="Sylfaen"/>
          <w:lang w:val="ka-GE"/>
        </w:rPr>
        <w:t xml:space="preserve"> დოზის 400 </w:t>
      </w:r>
      <w:proofErr w:type="spellStart"/>
      <w:r w:rsidRPr="00D911FE">
        <w:rPr>
          <w:rFonts w:ascii="Sylfaen" w:hAnsi="Sylfaen"/>
          <w:lang w:val="ka-GE"/>
        </w:rPr>
        <w:t>მგ</w:t>
      </w:r>
      <w:proofErr w:type="spellEnd"/>
      <w:r w:rsidRPr="00D911FE">
        <w:rPr>
          <w:rFonts w:ascii="Sylfaen" w:hAnsi="Sylfaen"/>
          <w:lang w:val="ka-GE"/>
        </w:rPr>
        <w:t xml:space="preserve">-მდე გაზრდასთან ერთად 100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რიტონავირთან</w:t>
      </w:r>
      <w:proofErr w:type="spellEnd"/>
      <w:r w:rsidRPr="00D911FE">
        <w:rPr>
          <w:rFonts w:ascii="Sylfaen" w:hAnsi="Sylfaen"/>
          <w:lang w:val="ka-GE"/>
        </w:rPr>
        <w:t xml:space="preserve"> ერთად;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დოზამ არ უნდა გადააჭარბოს 20 </w:t>
      </w:r>
      <w:proofErr w:type="spellStart"/>
      <w:r w:rsidRPr="00D911FE">
        <w:rPr>
          <w:rFonts w:ascii="Sylfaen" w:hAnsi="Sylfaen"/>
          <w:lang w:val="ka-GE"/>
        </w:rPr>
        <w:t>მგ</w:t>
      </w:r>
      <w:proofErr w:type="spellEnd"/>
      <w:r w:rsidRPr="00D911FE">
        <w:rPr>
          <w:rFonts w:ascii="Sylfaen" w:hAnsi="Sylfaen"/>
          <w:lang w:val="ka-GE"/>
        </w:rPr>
        <w:t>-ს.</w:t>
      </w:r>
    </w:p>
    <w:p w14:paraId="62E01FDE"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არის CYP2C19 ინჰიბიტორი. </w:t>
      </w:r>
      <w:proofErr w:type="spellStart"/>
      <w:r w:rsidRPr="00D911FE">
        <w:rPr>
          <w:rFonts w:ascii="Sylfaen" w:hAnsi="Sylfaen"/>
          <w:lang w:val="ka-GE"/>
        </w:rPr>
        <w:t>ეზომეპრაზოლით</w:t>
      </w:r>
      <w:proofErr w:type="spellEnd"/>
      <w:r w:rsidRPr="00D911FE">
        <w:rPr>
          <w:rFonts w:ascii="Sylfaen" w:hAnsi="Sylfaen"/>
          <w:lang w:val="ka-GE"/>
        </w:rPr>
        <w:t xml:space="preserve"> მკურნალობის დაწყების ან დასრულებისას უნდა იქნას გათვალისწინებული CYP2C19-ის მეშვეობით </w:t>
      </w:r>
      <w:proofErr w:type="spellStart"/>
      <w:r w:rsidRPr="00D911FE">
        <w:rPr>
          <w:rFonts w:ascii="Sylfaen" w:hAnsi="Sylfaen"/>
          <w:lang w:val="ka-GE"/>
        </w:rPr>
        <w:t>მეტაბოლიზებულ</w:t>
      </w:r>
      <w:proofErr w:type="spellEnd"/>
      <w:r w:rsidRPr="00D911FE">
        <w:rPr>
          <w:rFonts w:ascii="Sylfaen" w:hAnsi="Sylfaen"/>
          <w:lang w:val="ka-GE"/>
        </w:rPr>
        <w:t xml:space="preserve"> პრეპარატებთან ურთიერთქმედების პოტენციალი. </w:t>
      </w:r>
      <w:proofErr w:type="spellStart"/>
      <w:r w:rsidRPr="00D911FE">
        <w:rPr>
          <w:rFonts w:ascii="Sylfaen" w:hAnsi="Sylfaen"/>
          <w:lang w:val="ka-GE"/>
        </w:rPr>
        <w:t>კლოპიდოგრელსა</w:t>
      </w:r>
      <w:proofErr w:type="spellEnd"/>
      <w:r w:rsidRPr="00D911FE">
        <w:rPr>
          <w:rFonts w:ascii="Sylfaen" w:hAnsi="Sylfaen"/>
          <w:lang w:val="ka-GE"/>
        </w:rPr>
        <w:t xml:space="preserve"> და </w:t>
      </w:r>
      <w:proofErr w:type="spellStart"/>
      <w:r w:rsidRPr="00D911FE">
        <w:rPr>
          <w:rFonts w:ascii="Sylfaen" w:hAnsi="Sylfaen"/>
          <w:lang w:val="ka-GE"/>
        </w:rPr>
        <w:t>ეზომეპრაზოლს</w:t>
      </w:r>
      <w:proofErr w:type="spellEnd"/>
      <w:r w:rsidRPr="00D911FE">
        <w:rPr>
          <w:rFonts w:ascii="Sylfaen" w:hAnsi="Sylfaen"/>
          <w:lang w:val="ka-GE"/>
        </w:rPr>
        <w:t xml:space="preserve"> შორის შეინიშნება ურთიერთქმედება (იხ. ნაწილი 4.5). ამ ურთიერთქმედების კლინიკური მნიშვნელობა გაურკვეველია. სიფრთხილის მიზნით, </w:t>
      </w:r>
      <w:proofErr w:type="spellStart"/>
      <w:r w:rsidRPr="00D911FE">
        <w:rPr>
          <w:rFonts w:ascii="Sylfaen" w:hAnsi="Sylfaen"/>
          <w:lang w:val="ka-GE"/>
        </w:rPr>
        <w:t>ეზომეპრაზოლისა</w:t>
      </w:r>
      <w:proofErr w:type="spellEnd"/>
      <w:r w:rsidRPr="00D911FE">
        <w:rPr>
          <w:rFonts w:ascii="Sylfaen" w:hAnsi="Sylfaen"/>
          <w:lang w:val="ka-GE"/>
        </w:rPr>
        <w:t xml:space="preserve"> და </w:t>
      </w:r>
      <w:proofErr w:type="spellStart"/>
      <w:r w:rsidRPr="00D911FE">
        <w:rPr>
          <w:rFonts w:ascii="Sylfaen" w:hAnsi="Sylfaen"/>
          <w:lang w:val="ka-GE"/>
        </w:rPr>
        <w:t>კლოპიდოგრელის</w:t>
      </w:r>
      <w:proofErr w:type="spellEnd"/>
      <w:r w:rsidRPr="00D911FE">
        <w:rPr>
          <w:rFonts w:ascii="Sylfaen" w:hAnsi="Sylfaen"/>
          <w:lang w:val="ka-GE"/>
        </w:rPr>
        <w:t xml:space="preserve"> ერთდროული გამოყენება არ უნდა მოხდეს.</w:t>
      </w:r>
    </w:p>
    <w:p w14:paraId="4B3368AE"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მოთხოვნის რეჟიმით </w:t>
      </w:r>
      <w:proofErr w:type="spellStart"/>
      <w:r w:rsidRPr="00D911FE">
        <w:rPr>
          <w:rFonts w:ascii="Sylfaen" w:hAnsi="Sylfaen"/>
          <w:lang w:val="ka-GE"/>
        </w:rPr>
        <w:t>ამებრ</w:t>
      </w:r>
      <w:proofErr w:type="spellEnd"/>
      <w:r w:rsidRPr="00D911FE">
        <w:rPr>
          <w:rFonts w:ascii="Sylfaen" w:hAnsi="Sylfaen"/>
          <w:lang w:val="ka-GE"/>
        </w:rPr>
        <w:t xml:space="preserve"> დანიშვნისას უნდა იქნას გათვალისწინებული სხვა ფარმაცევტულ საშუალებებთან ურთიერთქმედების შედეგები, რაც გამოწვეულია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პლაზმური </w:t>
      </w:r>
      <w:proofErr w:type="spellStart"/>
      <w:r w:rsidRPr="00D911FE">
        <w:rPr>
          <w:rFonts w:ascii="Sylfaen" w:hAnsi="Sylfaen"/>
          <w:lang w:val="ka-GE"/>
        </w:rPr>
        <w:t>კონცენტრაციების</w:t>
      </w:r>
      <w:proofErr w:type="spellEnd"/>
      <w:r w:rsidRPr="00D911FE">
        <w:rPr>
          <w:rFonts w:ascii="Sylfaen" w:hAnsi="Sylfaen"/>
          <w:lang w:val="ka-GE"/>
        </w:rPr>
        <w:t xml:space="preserve"> ცვალებადობით. იხილეთ ნაწილი 4.5.</w:t>
      </w:r>
    </w:p>
    <w:p w14:paraId="0E43BDAC"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კანის სერიოზული გვერდითი რეაქციები (</w:t>
      </w:r>
      <w:proofErr w:type="spellStart"/>
      <w:r w:rsidRPr="00D911FE">
        <w:rPr>
          <w:rFonts w:ascii="Sylfaen" w:hAnsi="Sylfaen"/>
          <w:b/>
          <w:lang w:val="ka-GE"/>
        </w:rPr>
        <w:t>SCARs</w:t>
      </w:r>
      <w:proofErr w:type="spellEnd"/>
      <w:r w:rsidRPr="00D911FE">
        <w:rPr>
          <w:rFonts w:ascii="Sylfaen" w:hAnsi="Sylfaen"/>
          <w:b/>
          <w:lang w:val="ka-GE"/>
        </w:rPr>
        <w:t>)</w:t>
      </w:r>
    </w:p>
    <w:p w14:paraId="57D01685"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ეზომეპრაზოლით</w:t>
      </w:r>
      <w:proofErr w:type="spellEnd"/>
      <w:r w:rsidRPr="00D911FE">
        <w:rPr>
          <w:rFonts w:ascii="Sylfaen" w:hAnsi="Sylfaen"/>
          <w:lang w:val="ka-GE"/>
        </w:rPr>
        <w:t xml:space="preserve"> მკურნალობასთან დაკავშირებით ძალიან იშვიათად აღინიშნა კანის სერიოზული გვერდითი რეაქციები (</w:t>
      </w:r>
      <w:proofErr w:type="spellStart"/>
      <w:r w:rsidRPr="00D911FE">
        <w:rPr>
          <w:rFonts w:ascii="Sylfaen" w:hAnsi="Sylfaen"/>
          <w:lang w:val="ka-GE"/>
        </w:rPr>
        <w:t>SCARs</w:t>
      </w:r>
      <w:proofErr w:type="spellEnd"/>
      <w:r w:rsidRPr="00D911FE">
        <w:rPr>
          <w:rFonts w:ascii="Sylfaen" w:hAnsi="Sylfaen"/>
          <w:lang w:val="ka-GE"/>
        </w:rPr>
        <w:t xml:space="preserve">), როგორიცაა </w:t>
      </w:r>
      <w:proofErr w:type="spellStart"/>
      <w:r w:rsidRPr="00D911FE">
        <w:rPr>
          <w:rFonts w:ascii="Sylfaen" w:hAnsi="Sylfaen"/>
          <w:lang w:val="ka-GE"/>
        </w:rPr>
        <w:t>მულტიფორმული</w:t>
      </w:r>
      <w:proofErr w:type="spellEnd"/>
      <w:r w:rsidRPr="00D911FE">
        <w:rPr>
          <w:rFonts w:ascii="Sylfaen" w:hAnsi="Sylfaen"/>
          <w:lang w:val="ka-GE"/>
        </w:rPr>
        <w:t xml:space="preserve"> ერითემა (EM), სტივენს-ჯონსონის სინდრომი (SJS), ტოქსიკური ეპიდერმული </w:t>
      </w:r>
      <w:proofErr w:type="spellStart"/>
      <w:r w:rsidRPr="00D911FE">
        <w:rPr>
          <w:rFonts w:ascii="Sylfaen" w:hAnsi="Sylfaen"/>
          <w:lang w:val="ka-GE"/>
        </w:rPr>
        <w:t>ნეკროლიზი</w:t>
      </w:r>
      <w:proofErr w:type="spellEnd"/>
      <w:r w:rsidRPr="00D911FE">
        <w:rPr>
          <w:rFonts w:ascii="Sylfaen" w:hAnsi="Sylfaen"/>
          <w:lang w:val="ka-GE"/>
        </w:rPr>
        <w:t xml:space="preserve"> (TEN) და </w:t>
      </w:r>
      <w:proofErr w:type="spellStart"/>
      <w:r w:rsidRPr="00D911FE">
        <w:rPr>
          <w:rFonts w:ascii="Sylfaen" w:hAnsi="Sylfaen"/>
          <w:lang w:val="ka-GE"/>
        </w:rPr>
        <w:t>წამლისმიერი</w:t>
      </w:r>
      <w:proofErr w:type="spellEnd"/>
      <w:r w:rsidRPr="00D911FE">
        <w:rPr>
          <w:rFonts w:ascii="Sylfaen" w:hAnsi="Sylfaen"/>
          <w:lang w:val="ka-GE"/>
        </w:rPr>
        <w:t xml:space="preserve"> რეაქცია </w:t>
      </w:r>
      <w:proofErr w:type="spellStart"/>
      <w:r w:rsidRPr="00D911FE">
        <w:rPr>
          <w:rFonts w:ascii="Sylfaen" w:hAnsi="Sylfaen"/>
          <w:lang w:val="ka-GE"/>
        </w:rPr>
        <w:t>ეოზინოფილიით</w:t>
      </w:r>
      <w:proofErr w:type="spellEnd"/>
      <w:r w:rsidRPr="00D911FE">
        <w:rPr>
          <w:rFonts w:ascii="Sylfaen" w:hAnsi="Sylfaen"/>
          <w:lang w:val="ka-GE"/>
        </w:rPr>
        <w:t xml:space="preserve"> და სისტემური სიმპტომებით (DRESS), რაც შეიძლება სიცოცხლისთვის საშიში იყოს. პაციენტებს უნდა ეცნობოთ EM/SJS/TEN/DRESS კანის მძიმე რეაქციის ნიშნებისა და სიმპტომების შესახებ და ნებისმიერი საორიენტაციო ნიშნის ან სიმპტომის გამოვლენის შემთხვევაში დაუყოვნებლივ უნდა მიმართონ ექიმს.</w:t>
      </w:r>
    </w:p>
    <w:p w14:paraId="64FCDE81"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მიღება დაუყოვნებლივ უნდა შეწყდეს კანის მძიმე რეაქციების ნიშნებისა და სიმპტომების გამოვლენისთანავე და საჭიროების შემთხვევაში უნდა ჩატარდეს დამატებითი სამედიცინო დახმარება/მკაცრი მონიტორინგი.</w:t>
      </w:r>
    </w:p>
    <w:p w14:paraId="53F0F42C" w14:textId="77777777" w:rsidR="00B571DB" w:rsidRPr="00D911FE" w:rsidRDefault="00B571DB" w:rsidP="00692F0F">
      <w:pPr>
        <w:tabs>
          <w:tab w:val="left" w:pos="4680"/>
        </w:tabs>
        <w:spacing w:after="0" w:line="276" w:lineRule="auto"/>
        <w:jc w:val="both"/>
        <w:rPr>
          <w:rFonts w:ascii="Sylfaen" w:hAnsi="Sylfaen"/>
          <w:lang w:val="ka-GE"/>
        </w:rPr>
      </w:pPr>
      <w:r w:rsidRPr="00D911FE">
        <w:rPr>
          <w:rFonts w:ascii="Sylfaen" w:hAnsi="Sylfaen"/>
          <w:lang w:val="ka-GE"/>
        </w:rPr>
        <w:t>EM/SJS/TEN/DRESS-ის მქონე პაციენტებში განმეორებითი დანიშვნა არ უნდა ჩატარდეს.</w:t>
      </w:r>
    </w:p>
    <w:p w14:paraId="5DD418BE"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ლაბორატორიულ ტესტებზე გავლენა</w:t>
      </w:r>
    </w:p>
    <w:p w14:paraId="2CC62C48" w14:textId="77777777" w:rsidR="00B571DB" w:rsidRPr="00D911FE" w:rsidRDefault="00B571DB" w:rsidP="00692F0F">
      <w:pPr>
        <w:tabs>
          <w:tab w:val="left" w:pos="4680"/>
        </w:tabs>
        <w:spacing w:after="0" w:line="276" w:lineRule="auto"/>
        <w:jc w:val="both"/>
        <w:rPr>
          <w:rFonts w:ascii="Sylfaen" w:hAnsi="Sylfaen"/>
          <w:lang w:val="ka-GE"/>
        </w:rPr>
      </w:pPr>
      <w:proofErr w:type="spellStart"/>
      <w:r w:rsidRPr="00D911FE">
        <w:rPr>
          <w:rFonts w:ascii="Sylfaen" w:hAnsi="Sylfaen"/>
          <w:lang w:val="ka-GE"/>
        </w:rPr>
        <w:t>ქრომოგრანინ</w:t>
      </w:r>
      <w:proofErr w:type="spellEnd"/>
      <w:r w:rsidRPr="00D911FE">
        <w:rPr>
          <w:rFonts w:ascii="Sylfaen" w:hAnsi="Sylfaen"/>
          <w:lang w:val="ka-GE"/>
        </w:rPr>
        <w:t xml:space="preserve"> A-ს (</w:t>
      </w:r>
      <w:proofErr w:type="spellStart"/>
      <w:r w:rsidRPr="00D911FE">
        <w:rPr>
          <w:rFonts w:ascii="Sylfaen" w:hAnsi="Sylfaen"/>
          <w:lang w:val="ka-GE"/>
        </w:rPr>
        <w:t>CgA</w:t>
      </w:r>
      <w:proofErr w:type="spellEnd"/>
      <w:r w:rsidRPr="00D911FE">
        <w:rPr>
          <w:rFonts w:ascii="Sylfaen" w:hAnsi="Sylfaen"/>
          <w:lang w:val="ka-GE"/>
        </w:rPr>
        <w:t xml:space="preserve">) მომატებულმა დონემ შეიძლება ხელი შეუშალოს </w:t>
      </w:r>
      <w:proofErr w:type="spellStart"/>
      <w:r w:rsidRPr="00D911FE">
        <w:rPr>
          <w:rFonts w:ascii="Sylfaen" w:hAnsi="Sylfaen"/>
          <w:lang w:val="ka-GE"/>
        </w:rPr>
        <w:t>ნეიროენდოკრინული</w:t>
      </w:r>
      <w:proofErr w:type="spellEnd"/>
      <w:r w:rsidRPr="00D911FE">
        <w:rPr>
          <w:rFonts w:ascii="Sylfaen" w:hAnsi="Sylfaen"/>
          <w:lang w:val="ka-GE"/>
        </w:rPr>
        <w:t xml:space="preserve"> სიმსივნეების გამოკვლევას. ამ ჩარევის თავიდან ასაცილებლად, </w:t>
      </w:r>
      <w:proofErr w:type="spellStart"/>
      <w:r w:rsidRPr="00D911FE">
        <w:rPr>
          <w:rFonts w:ascii="Sylfaen" w:hAnsi="Sylfaen"/>
          <w:lang w:val="ka-GE"/>
        </w:rPr>
        <w:t>ეზომეპრაზოლით</w:t>
      </w:r>
      <w:proofErr w:type="spellEnd"/>
      <w:r w:rsidRPr="00D911FE">
        <w:rPr>
          <w:rFonts w:ascii="Sylfaen" w:hAnsi="Sylfaen"/>
          <w:lang w:val="ka-GE"/>
        </w:rPr>
        <w:t xml:space="preserve"> მკურნალობა უნდა შეწყდეს </w:t>
      </w:r>
      <w:proofErr w:type="spellStart"/>
      <w:r w:rsidRPr="00D911FE">
        <w:rPr>
          <w:rFonts w:ascii="Sylfaen" w:hAnsi="Sylfaen"/>
          <w:lang w:val="ka-GE"/>
        </w:rPr>
        <w:t>CgA</w:t>
      </w:r>
      <w:proofErr w:type="spellEnd"/>
      <w:r w:rsidRPr="00D911FE">
        <w:rPr>
          <w:rFonts w:ascii="Sylfaen" w:hAnsi="Sylfaen"/>
          <w:lang w:val="ka-GE"/>
        </w:rPr>
        <w:t xml:space="preserve">-ს გაზომვამდე სულ მცირე 5 დღით ადრე (იხ. ნაწილი 5.1). თუ </w:t>
      </w:r>
      <w:proofErr w:type="spellStart"/>
      <w:r w:rsidRPr="00D911FE">
        <w:rPr>
          <w:rFonts w:ascii="Sylfaen" w:hAnsi="Sylfaen"/>
          <w:lang w:val="ka-GE"/>
        </w:rPr>
        <w:t>CgA</w:t>
      </w:r>
      <w:proofErr w:type="spellEnd"/>
      <w:r w:rsidRPr="00D911FE">
        <w:rPr>
          <w:rFonts w:ascii="Sylfaen" w:hAnsi="Sylfaen"/>
          <w:lang w:val="ka-GE"/>
        </w:rPr>
        <w:t xml:space="preserve">-ს და </w:t>
      </w:r>
      <w:proofErr w:type="spellStart"/>
      <w:r w:rsidRPr="00D911FE">
        <w:rPr>
          <w:rFonts w:ascii="Sylfaen" w:hAnsi="Sylfaen"/>
          <w:lang w:val="ka-GE"/>
        </w:rPr>
        <w:t>გასტრინის</w:t>
      </w:r>
      <w:proofErr w:type="spellEnd"/>
      <w:r w:rsidRPr="00D911FE">
        <w:rPr>
          <w:rFonts w:ascii="Sylfaen" w:hAnsi="Sylfaen"/>
          <w:lang w:val="ka-GE"/>
        </w:rPr>
        <w:t xml:space="preserve"> დონეები საწყისი გაზომვის შემდეგ არ დაუბრუნდა საცნობარო დიაპაზონს, გაზომვები უნდა განმეორდეს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ინჰიბიტორებით</w:t>
      </w:r>
      <w:proofErr w:type="spellEnd"/>
      <w:r w:rsidRPr="00D911FE">
        <w:rPr>
          <w:rFonts w:ascii="Sylfaen" w:hAnsi="Sylfaen"/>
          <w:lang w:val="ka-GE"/>
        </w:rPr>
        <w:t xml:space="preserve"> მკურნალობის შეწყვეტიდან 14 დღის შემდეგ.</w:t>
      </w:r>
    </w:p>
    <w:p w14:paraId="499D9847" w14:textId="77777777" w:rsidR="00B571DB" w:rsidRPr="00D911FE" w:rsidRDefault="00B571DB" w:rsidP="00692F0F">
      <w:pPr>
        <w:tabs>
          <w:tab w:val="left" w:pos="4680"/>
        </w:tabs>
        <w:spacing w:after="0" w:line="276" w:lineRule="auto"/>
        <w:jc w:val="both"/>
        <w:rPr>
          <w:rFonts w:ascii="Sylfaen" w:hAnsi="Sylfaen"/>
          <w:b/>
          <w:lang w:val="ka-GE"/>
        </w:rPr>
      </w:pPr>
      <w:r w:rsidRPr="00D911FE">
        <w:rPr>
          <w:rFonts w:ascii="Sylfaen" w:hAnsi="Sylfaen"/>
          <w:b/>
          <w:lang w:val="ka-GE"/>
        </w:rPr>
        <w:t>4.5 ურთიერთქმედება სხვა სამკურნალო საშუალებებთან და ურთიერთქმედების სხვა ფორმები</w:t>
      </w:r>
    </w:p>
    <w:p w14:paraId="3DE7B8A1" w14:textId="77777777" w:rsidR="00B571DB" w:rsidRPr="00D911FE" w:rsidRDefault="00B571DB" w:rsidP="00692F0F">
      <w:pPr>
        <w:tabs>
          <w:tab w:val="left" w:pos="4680"/>
        </w:tabs>
        <w:spacing w:after="0" w:line="276" w:lineRule="auto"/>
        <w:jc w:val="both"/>
        <w:rPr>
          <w:rFonts w:ascii="Sylfaen" w:hAnsi="Sylfaen"/>
          <w:b/>
          <w:lang w:val="ka-GE"/>
        </w:rPr>
      </w:pPr>
      <w:proofErr w:type="spellStart"/>
      <w:r w:rsidRPr="00D911FE">
        <w:rPr>
          <w:rFonts w:ascii="Sylfaen" w:hAnsi="Sylfaen"/>
          <w:b/>
          <w:lang w:val="ka-GE"/>
        </w:rPr>
        <w:lastRenderedPageBreak/>
        <w:t>ეზომეპრაზოლის</w:t>
      </w:r>
      <w:proofErr w:type="spellEnd"/>
      <w:r w:rsidRPr="00D911FE">
        <w:rPr>
          <w:rFonts w:ascii="Sylfaen" w:hAnsi="Sylfaen"/>
          <w:b/>
          <w:lang w:val="ka-GE"/>
        </w:rPr>
        <w:t xml:space="preserve"> ეფექტი სხვა პრეპარატების </w:t>
      </w:r>
      <w:proofErr w:type="spellStart"/>
      <w:r w:rsidRPr="00D911FE">
        <w:rPr>
          <w:rFonts w:ascii="Sylfaen" w:hAnsi="Sylfaen"/>
          <w:b/>
          <w:lang w:val="ka-GE"/>
        </w:rPr>
        <w:t>ფარმაკოკინეტიკაზე</w:t>
      </w:r>
      <w:proofErr w:type="spellEnd"/>
    </w:p>
    <w:p w14:paraId="7DA2D459" w14:textId="77777777" w:rsidR="00B571DB" w:rsidRPr="00D911FE" w:rsidRDefault="00B571DB" w:rsidP="00692F0F">
      <w:pPr>
        <w:tabs>
          <w:tab w:val="left" w:pos="4680"/>
        </w:tabs>
        <w:spacing w:after="0" w:line="276" w:lineRule="auto"/>
        <w:jc w:val="both"/>
        <w:rPr>
          <w:rFonts w:ascii="Sylfaen" w:hAnsi="Sylfaen"/>
          <w:b/>
          <w:lang w:val="ka-GE"/>
        </w:rPr>
      </w:pPr>
      <w:proofErr w:type="spellStart"/>
      <w:r w:rsidRPr="00D911FE">
        <w:rPr>
          <w:rFonts w:ascii="Sylfaen" w:hAnsi="Sylfaen"/>
          <w:b/>
          <w:lang w:val="ka-GE"/>
        </w:rPr>
        <w:t>პროტეაზას</w:t>
      </w:r>
      <w:proofErr w:type="spellEnd"/>
      <w:r w:rsidRPr="00D911FE">
        <w:rPr>
          <w:rFonts w:ascii="Sylfaen" w:hAnsi="Sylfaen"/>
          <w:b/>
          <w:lang w:val="ka-GE"/>
        </w:rPr>
        <w:t xml:space="preserve"> ინჰიბიტორები</w:t>
      </w:r>
    </w:p>
    <w:p w14:paraId="6AB94EB2"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დაფიქსირდა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ურთიერთქმედება ზოგიერთ </w:t>
      </w:r>
      <w:proofErr w:type="spellStart"/>
      <w:r w:rsidRPr="00D911FE">
        <w:rPr>
          <w:rFonts w:ascii="Sylfaen" w:hAnsi="Sylfaen"/>
          <w:lang w:val="ka-GE"/>
        </w:rPr>
        <w:t>პროტეაზას</w:t>
      </w:r>
      <w:proofErr w:type="spellEnd"/>
      <w:r w:rsidRPr="00D911FE">
        <w:rPr>
          <w:rFonts w:ascii="Sylfaen" w:hAnsi="Sylfaen"/>
          <w:lang w:val="ka-GE"/>
        </w:rPr>
        <w:t xml:space="preserve"> </w:t>
      </w:r>
      <w:proofErr w:type="spellStart"/>
      <w:r w:rsidRPr="00D911FE">
        <w:rPr>
          <w:rFonts w:ascii="Sylfaen" w:hAnsi="Sylfaen"/>
          <w:lang w:val="ka-GE"/>
        </w:rPr>
        <w:t>ინჰიბიტორთან</w:t>
      </w:r>
      <w:proofErr w:type="spellEnd"/>
      <w:r w:rsidRPr="00D911FE">
        <w:rPr>
          <w:rFonts w:ascii="Sylfaen" w:hAnsi="Sylfaen"/>
          <w:lang w:val="ka-GE"/>
        </w:rPr>
        <w:t xml:space="preserve">. ამ ურთიერთქმედებების კლინიკური მნიშვნელობა და მექანიზმები ყოველთვის არ არის ცნობილი. </w:t>
      </w:r>
      <w:proofErr w:type="spellStart"/>
      <w:r w:rsidRPr="00D911FE">
        <w:rPr>
          <w:rFonts w:ascii="Sylfaen" w:hAnsi="Sylfaen"/>
          <w:lang w:val="ka-GE"/>
        </w:rPr>
        <w:t>ომეპრაზოლით</w:t>
      </w:r>
      <w:proofErr w:type="spellEnd"/>
      <w:r w:rsidRPr="00D911FE">
        <w:rPr>
          <w:rFonts w:ascii="Sylfaen" w:hAnsi="Sylfaen"/>
          <w:lang w:val="ka-GE"/>
        </w:rPr>
        <w:t xml:space="preserve"> მკურნალობის დროს კუჭის </w:t>
      </w:r>
      <w:proofErr w:type="spellStart"/>
      <w:r w:rsidRPr="00D911FE">
        <w:rPr>
          <w:rFonts w:ascii="Sylfaen" w:hAnsi="Sylfaen"/>
          <w:lang w:val="ka-GE"/>
        </w:rPr>
        <w:t>pH</w:t>
      </w:r>
      <w:proofErr w:type="spellEnd"/>
      <w:r w:rsidRPr="00D911FE">
        <w:rPr>
          <w:rFonts w:ascii="Sylfaen" w:hAnsi="Sylfaen"/>
          <w:lang w:val="ka-GE"/>
        </w:rPr>
        <w:t xml:space="preserve">-ის მომატებამ შეიძლება შეცვალოს </w:t>
      </w:r>
      <w:proofErr w:type="spellStart"/>
      <w:r w:rsidRPr="00D911FE">
        <w:rPr>
          <w:rFonts w:ascii="Sylfaen" w:hAnsi="Sylfaen"/>
          <w:lang w:val="ka-GE"/>
        </w:rPr>
        <w:t>პროტეაზას</w:t>
      </w:r>
      <w:proofErr w:type="spellEnd"/>
      <w:r w:rsidRPr="00D911FE">
        <w:rPr>
          <w:rFonts w:ascii="Sylfaen" w:hAnsi="Sylfaen"/>
          <w:lang w:val="ka-GE"/>
        </w:rPr>
        <w:t xml:space="preserve"> ინჰიბიტორების შეწოვა. სხვა შესაძლო ურთიერთქმედების მექანიზმებია CYP2C19-ის </w:t>
      </w:r>
      <w:proofErr w:type="spellStart"/>
      <w:r w:rsidRPr="00D911FE">
        <w:rPr>
          <w:rFonts w:ascii="Sylfaen" w:hAnsi="Sylfaen"/>
          <w:lang w:val="ka-GE"/>
        </w:rPr>
        <w:t>ინჰიბირება</w:t>
      </w:r>
      <w:proofErr w:type="spellEnd"/>
      <w:r w:rsidRPr="00D911FE">
        <w:rPr>
          <w:rFonts w:ascii="Sylfaen" w:hAnsi="Sylfaen"/>
          <w:lang w:val="ka-GE"/>
        </w:rPr>
        <w:t>.</w:t>
      </w:r>
    </w:p>
    <w:p w14:paraId="620CDFF3"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ატაზანავირის</w:t>
      </w:r>
      <w:proofErr w:type="spellEnd"/>
      <w:r w:rsidRPr="00D911FE">
        <w:rPr>
          <w:rFonts w:ascii="Sylfaen" w:hAnsi="Sylfaen"/>
          <w:lang w:val="ka-GE"/>
        </w:rPr>
        <w:t xml:space="preserve"> და </w:t>
      </w:r>
      <w:proofErr w:type="spellStart"/>
      <w:r w:rsidRPr="00D911FE">
        <w:rPr>
          <w:rFonts w:ascii="Sylfaen" w:hAnsi="Sylfaen"/>
          <w:lang w:val="ka-GE"/>
        </w:rPr>
        <w:t>ნელფინავირისთვის</w:t>
      </w:r>
      <w:proofErr w:type="spellEnd"/>
      <w:r w:rsidRPr="00D911FE">
        <w:rPr>
          <w:rFonts w:ascii="Sylfaen" w:hAnsi="Sylfaen"/>
          <w:lang w:val="ka-GE"/>
        </w:rPr>
        <w:t xml:space="preserve">, </w:t>
      </w:r>
      <w:proofErr w:type="spellStart"/>
      <w:r w:rsidRPr="00D911FE">
        <w:rPr>
          <w:rFonts w:ascii="Sylfaen" w:hAnsi="Sylfaen"/>
          <w:lang w:val="ka-GE"/>
        </w:rPr>
        <w:t>ომეპრაზოლთან</w:t>
      </w:r>
      <w:proofErr w:type="spellEnd"/>
      <w:r w:rsidRPr="00D911FE">
        <w:rPr>
          <w:rFonts w:ascii="Sylfaen" w:hAnsi="Sylfaen"/>
          <w:lang w:val="ka-GE"/>
        </w:rPr>
        <w:t xml:space="preserve"> ერთად მიღებისას აღინიშნა შრატის დონის შემცირება და ერთდროული მიღება არ არის რეკომენდებული. ჯანმრთელ მოხალისეებში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დღეში ერთხელ) </w:t>
      </w:r>
      <w:proofErr w:type="spellStart"/>
      <w:r w:rsidRPr="00D911FE">
        <w:rPr>
          <w:rFonts w:ascii="Sylfaen" w:hAnsi="Sylfaen"/>
          <w:lang w:val="ka-GE"/>
        </w:rPr>
        <w:t>ატაზანავირ</w:t>
      </w:r>
      <w:proofErr w:type="spellEnd"/>
      <w:r w:rsidRPr="00D911FE">
        <w:rPr>
          <w:rFonts w:ascii="Sylfaen" w:hAnsi="Sylfaen"/>
          <w:lang w:val="ka-GE"/>
        </w:rPr>
        <w:t xml:space="preserve"> 300 </w:t>
      </w:r>
      <w:proofErr w:type="spellStart"/>
      <w:r w:rsidRPr="00D911FE">
        <w:rPr>
          <w:rFonts w:ascii="Sylfaen" w:hAnsi="Sylfaen"/>
          <w:lang w:val="ka-GE"/>
        </w:rPr>
        <w:t>მგ</w:t>
      </w:r>
      <w:proofErr w:type="spellEnd"/>
      <w:r w:rsidRPr="00D911FE">
        <w:rPr>
          <w:rFonts w:ascii="Sylfaen" w:hAnsi="Sylfaen"/>
          <w:lang w:val="ka-GE"/>
        </w:rPr>
        <w:t>/</w:t>
      </w:r>
      <w:proofErr w:type="spellStart"/>
      <w:r w:rsidRPr="00D911FE">
        <w:rPr>
          <w:rFonts w:ascii="Sylfaen" w:hAnsi="Sylfaen"/>
          <w:lang w:val="ka-GE"/>
        </w:rPr>
        <w:t>რიტონავირ</w:t>
      </w:r>
      <w:proofErr w:type="spellEnd"/>
      <w:r w:rsidRPr="00D911FE">
        <w:rPr>
          <w:rFonts w:ascii="Sylfaen" w:hAnsi="Sylfaen"/>
          <w:lang w:val="ka-GE"/>
        </w:rPr>
        <w:t xml:space="preserve"> 100 </w:t>
      </w:r>
      <w:proofErr w:type="spellStart"/>
      <w:r w:rsidRPr="00D911FE">
        <w:rPr>
          <w:rFonts w:ascii="Sylfaen" w:hAnsi="Sylfaen"/>
          <w:lang w:val="ka-GE"/>
        </w:rPr>
        <w:t>მგ</w:t>
      </w:r>
      <w:proofErr w:type="spellEnd"/>
      <w:r w:rsidRPr="00D911FE">
        <w:rPr>
          <w:rFonts w:ascii="Sylfaen" w:hAnsi="Sylfaen"/>
          <w:lang w:val="ka-GE"/>
        </w:rPr>
        <w:t xml:space="preserve">-თან ერთად მიღებამ გამოიწვია </w:t>
      </w:r>
      <w:proofErr w:type="spellStart"/>
      <w:r w:rsidRPr="00D911FE">
        <w:rPr>
          <w:rFonts w:ascii="Sylfaen" w:hAnsi="Sylfaen"/>
          <w:lang w:val="ka-GE"/>
        </w:rPr>
        <w:t>ატაზანავირის</w:t>
      </w:r>
      <w:proofErr w:type="spellEnd"/>
      <w:r w:rsidRPr="00D911FE">
        <w:rPr>
          <w:rFonts w:ascii="Sylfaen" w:hAnsi="Sylfaen"/>
          <w:lang w:val="ka-GE"/>
        </w:rPr>
        <w:t xml:space="preserve"> ექსპოზიციის მნიშვნელოვანი შემცირება (AUC, </w:t>
      </w:r>
      <w:proofErr w:type="spellStart"/>
      <w:r w:rsidRPr="00D911FE">
        <w:rPr>
          <w:rFonts w:ascii="Sylfaen" w:hAnsi="Sylfaen"/>
          <w:lang w:val="ka-GE"/>
        </w:rPr>
        <w:t>Cmax</w:t>
      </w:r>
      <w:proofErr w:type="spellEnd"/>
      <w:r w:rsidRPr="00D911FE">
        <w:rPr>
          <w:rFonts w:ascii="Sylfaen" w:hAnsi="Sylfaen"/>
          <w:lang w:val="ka-GE"/>
        </w:rPr>
        <w:t xml:space="preserve"> და </w:t>
      </w:r>
      <w:proofErr w:type="spellStart"/>
      <w:r w:rsidRPr="00D911FE">
        <w:rPr>
          <w:rFonts w:ascii="Sylfaen" w:hAnsi="Sylfaen"/>
          <w:lang w:val="ka-GE"/>
        </w:rPr>
        <w:t>Cmin</w:t>
      </w:r>
      <w:proofErr w:type="spellEnd"/>
      <w:r w:rsidRPr="00D911FE">
        <w:rPr>
          <w:rFonts w:ascii="Sylfaen" w:hAnsi="Sylfaen"/>
          <w:lang w:val="ka-GE"/>
        </w:rPr>
        <w:t xml:space="preserve">-ის დაახლოებით 75%-იანი შემცირება). </w:t>
      </w:r>
      <w:proofErr w:type="spellStart"/>
      <w:r w:rsidRPr="00D911FE">
        <w:rPr>
          <w:rFonts w:ascii="Sylfaen" w:hAnsi="Sylfaen"/>
          <w:lang w:val="ka-GE"/>
        </w:rPr>
        <w:t>ატაზანავირის</w:t>
      </w:r>
      <w:proofErr w:type="spellEnd"/>
      <w:r w:rsidRPr="00D911FE">
        <w:rPr>
          <w:rFonts w:ascii="Sylfaen" w:hAnsi="Sylfaen"/>
          <w:lang w:val="ka-GE"/>
        </w:rPr>
        <w:t xml:space="preserve"> დოზის 400 </w:t>
      </w:r>
      <w:proofErr w:type="spellStart"/>
      <w:r w:rsidRPr="00D911FE">
        <w:rPr>
          <w:rFonts w:ascii="Sylfaen" w:hAnsi="Sylfaen"/>
          <w:lang w:val="ka-GE"/>
        </w:rPr>
        <w:t>მგ</w:t>
      </w:r>
      <w:proofErr w:type="spellEnd"/>
      <w:r w:rsidRPr="00D911FE">
        <w:rPr>
          <w:rFonts w:ascii="Sylfaen" w:hAnsi="Sylfaen"/>
          <w:lang w:val="ka-GE"/>
        </w:rPr>
        <w:t xml:space="preserve">-მდე გაზრდამ არ კომპენსირება გაუკეთა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ზემოქმედებას </w:t>
      </w:r>
      <w:proofErr w:type="spellStart"/>
      <w:r w:rsidRPr="00D911FE">
        <w:rPr>
          <w:rFonts w:ascii="Sylfaen" w:hAnsi="Sylfaen"/>
          <w:lang w:val="ka-GE"/>
        </w:rPr>
        <w:t>ატაზანავირის</w:t>
      </w:r>
      <w:proofErr w:type="spellEnd"/>
      <w:r w:rsidRPr="00D911FE">
        <w:rPr>
          <w:rFonts w:ascii="Sylfaen" w:hAnsi="Sylfaen"/>
          <w:lang w:val="ka-GE"/>
        </w:rPr>
        <w:t xml:space="preserve"> ექსპოზიციაზე. ჯანმრთელ მოხალისეებში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(20 </w:t>
      </w:r>
      <w:proofErr w:type="spellStart"/>
      <w:r w:rsidRPr="00D911FE">
        <w:rPr>
          <w:rFonts w:ascii="Sylfaen" w:hAnsi="Sylfaen"/>
          <w:lang w:val="ka-GE"/>
        </w:rPr>
        <w:t>მგ</w:t>
      </w:r>
      <w:proofErr w:type="spellEnd"/>
      <w:r w:rsidRPr="00D911FE">
        <w:rPr>
          <w:rFonts w:ascii="Sylfaen" w:hAnsi="Sylfaen"/>
          <w:lang w:val="ka-GE"/>
        </w:rPr>
        <w:t xml:space="preserve"> ოთხჯერ დღეში) </w:t>
      </w:r>
      <w:proofErr w:type="spellStart"/>
      <w:r w:rsidRPr="00D911FE">
        <w:rPr>
          <w:rFonts w:ascii="Sylfaen" w:hAnsi="Sylfaen"/>
          <w:lang w:val="ka-GE"/>
        </w:rPr>
        <w:t>ატაზანავირი</w:t>
      </w:r>
      <w:proofErr w:type="spellEnd"/>
      <w:r w:rsidRPr="00D911FE">
        <w:rPr>
          <w:rFonts w:ascii="Sylfaen" w:hAnsi="Sylfaen"/>
          <w:lang w:val="ka-GE"/>
        </w:rPr>
        <w:t xml:space="preserve"> 400 </w:t>
      </w:r>
      <w:proofErr w:type="spellStart"/>
      <w:r w:rsidRPr="00D911FE">
        <w:rPr>
          <w:rFonts w:ascii="Sylfaen" w:hAnsi="Sylfaen"/>
          <w:lang w:val="ka-GE"/>
        </w:rPr>
        <w:t>მგ</w:t>
      </w:r>
      <w:proofErr w:type="spellEnd"/>
      <w:r w:rsidRPr="00D911FE">
        <w:rPr>
          <w:rFonts w:ascii="Sylfaen" w:hAnsi="Sylfaen"/>
          <w:lang w:val="ka-GE"/>
        </w:rPr>
        <w:t>/</w:t>
      </w:r>
      <w:proofErr w:type="spellStart"/>
      <w:r w:rsidRPr="00D911FE">
        <w:rPr>
          <w:rFonts w:ascii="Sylfaen" w:hAnsi="Sylfaen"/>
          <w:lang w:val="ka-GE"/>
        </w:rPr>
        <w:t>რიტონავირ</w:t>
      </w:r>
      <w:proofErr w:type="spellEnd"/>
      <w:r w:rsidRPr="00D911FE">
        <w:rPr>
          <w:rFonts w:ascii="Sylfaen" w:hAnsi="Sylfaen"/>
          <w:lang w:val="ka-GE"/>
        </w:rPr>
        <w:t xml:space="preserve"> 100 </w:t>
      </w:r>
      <w:proofErr w:type="spellStart"/>
      <w:r w:rsidRPr="00D911FE">
        <w:rPr>
          <w:rFonts w:ascii="Sylfaen" w:hAnsi="Sylfaen"/>
          <w:lang w:val="ka-GE"/>
        </w:rPr>
        <w:t>მგ</w:t>
      </w:r>
      <w:proofErr w:type="spellEnd"/>
      <w:r w:rsidRPr="00D911FE">
        <w:rPr>
          <w:rFonts w:ascii="Sylfaen" w:hAnsi="Sylfaen"/>
          <w:lang w:val="ka-GE"/>
        </w:rPr>
        <w:t xml:space="preserve">-თან ერთად მიღებისას </w:t>
      </w:r>
      <w:proofErr w:type="spellStart"/>
      <w:r w:rsidRPr="00D911FE">
        <w:rPr>
          <w:rFonts w:ascii="Sylfaen" w:hAnsi="Sylfaen"/>
          <w:lang w:val="ka-GE"/>
        </w:rPr>
        <w:t>ატაზანავირის</w:t>
      </w:r>
      <w:proofErr w:type="spellEnd"/>
      <w:r w:rsidRPr="00D911FE">
        <w:rPr>
          <w:rFonts w:ascii="Sylfaen" w:hAnsi="Sylfaen"/>
          <w:lang w:val="ka-GE"/>
        </w:rPr>
        <w:t xml:space="preserve"> ექსპოზიცია დაახლოებით 30%-ით შემცირდა, </w:t>
      </w:r>
      <w:proofErr w:type="spellStart"/>
      <w:r w:rsidRPr="00D911FE">
        <w:rPr>
          <w:rFonts w:ascii="Sylfaen" w:hAnsi="Sylfaen"/>
          <w:lang w:val="ka-GE"/>
        </w:rPr>
        <w:t>ატაზანავირის</w:t>
      </w:r>
      <w:proofErr w:type="spellEnd"/>
      <w:r w:rsidRPr="00D911FE">
        <w:rPr>
          <w:rFonts w:ascii="Sylfaen" w:hAnsi="Sylfaen"/>
          <w:lang w:val="ka-GE"/>
        </w:rPr>
        <w:t xml:space="preserve"> 300 </w:t>
      </w:r>
      <w:proofErr w:type="spellStart"/>
      <w:r w:rsidRPr="00D911FE">
        <w:rPr>
          <w:rFonts w:ascii="Sylfaen" w:hAnsi="Sylfaen"/>
          <w:lang w:val="ka-GE"/>
        </w:rPr>
        <w:t>მგ</w:t>
      </w:r>
      <w:proofErr w:type="spellEnd"/>
      <w:r w:rsidRPr="00D911FE">
        <w:rPr>
          <w:rFonts w:ascii="Sylfaen" w:hAnsi="Sylfaen"/>
          <w:lang w:val="ka-GE"/>
        </w:rPr>
        <w:t>/</w:t>
      </w:r>
      <w:proofErr w:type="spellStart"/>
      <w:r w:rsidRPr="00D911FE">
        <w:rPr>
          <w:rFonts w:ascii="Sylfaen" w:hAnsi="Sylfaen"/>
          <w:lang w:val="ka-GE"/>
        </w:rPr>
        <w:t>რიტონავირის</w:t>
      </w:r>
      <w:proofErr w:type="spellEnd"/>
      <w:r w:rsidRPr="00D911FE">
        <w:rPr>
          <w:rFonts w:ascii="Sylfaen" w:hAnsi="Sylfaen"/>
          <w:lang w:val="ka-GE"/>
        </w:rPr>
        <w:t xml:space="preserve"> 100 </w:t>
      </w:r>
      <w:proofErr w:type="spellStart"/>
      <w:r w:rsidRPr="00D911FE">
        <w:rPr>
          <w:rFonts w:ascii="Sylfaen" w:hAnsi="Sylfaen"/>
          <w:lang w:val="ka-GE"/>
        </w:rPr>
        <w:t>მგ</w:t>
      </w:r>
      <w:proofErr w:type="spellEnd"/>
      <w:r w:rsidRPr="00D911FE">
        <w:rPr>
          <w:rFonts w:ascii="Sylfaen" w:hAnsi="Sylfaen"/>
          <w:lang w:val="ka-GE"/>
        </w:rPr>
        <w:t xml:space="preserve"> ოთხჯერ დღეში მიღებისას დაფიქსირებულ ექსპოზიციასთან შედარებით,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20 </w:t>
      </w:r>
      <w:proofErr w:type="spellStart"/>
      <w:r w:rsidRPr="00D911FE">
        <w:rPr>
          <w:rFonts w:ascii="Sylfaen" w:hAnsi="Sylfaen"/>
          <w:lang w:val="ka-GE"/>
        </w:rPr>
        <w:t>მგ</w:t>
      </w:r>
      <w:proofErr w:type="spellEnd"/>
      <w:r w:rsidRPr="00D911FE">
        <w:rPr>
          <w:rFonts w:ascii="Sylfaen" w:hAnsi="Sylfaen"/>
          <w:lang w:val="ka-GE"/>
        </w:rPr>
        <w:t xml:space="preserve"> ოთხჯერ დღეში მიღების გარეშე.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ოთხჯერ დღეში) ერთად მიღებისას </w:t>
      </w:r>
      <w:proofErr w:type="spellStart"/>
      <w:r w:rsidRPr="00D911FE">
        <w:rPr>
          <w:rFonts w:ascii="Sylfaen" w:hAnsi="Sylfaen"/>
          <w:lang w:val="ka-GE"/>
        </w:rPr>
        <w:t>ნელფინავირის</w:t>
      </w:r>
      <w:proofErr w:type="spellEnd"/>
      <w:r w:rsidRPr="00D911FE">
        <w:rPr>
          <w:rFonts w:ascii="Sylfaen" w:hAnsi="Sylfaen"/>
          <w:lang w:val="ka-GE"/>
        </w:rPr>
        <w:t xml:space="preserve"> საშუალო AUC, </w:t>
      </w:r>
      <w:proofErr w:type="spellStart"/>
      <w:r w:rsidRPr="00D911FE">
        <w:rPr>
          <w:rFonts w:ascii="Sylfaen" w:hAnsi="Sylfaen"/>
          <w:lang w:val="ka-GE"/>
        </w:rPr>
        <w:t>Cmax</w:t>
      </w:r>
      <w:proofErr w:type="spellEnd"/>
      <w:r w:rsidRPr="00D911FE">
        <w:rPr>
          <w:rFonts w:ascii="Sylfaen" w:hAnsi="Sylfaen"/>
          <w:lang w:val="ka-GE"/>
        </w:rPr>
        <w:t xml:space="preserve"> და </w:t>
      </w:r>
      <w:proofErr w:type="spellStart"/>
      <w:r w:rsidRPr="00D911FE">
        <w:rPr>
          <w:rFonts w:ascii="Sylfaen" w:hAnsi="Sylfaen"/>
          <w:lang w:val="ka-GE"/>
        </w:rPr>
        <w:t>Cmin</w:t>
      </w:r>
      <w:proofErr w:type="spellEnd"/>
      <w:r w:rsidRPr="00D911FE">
        <w:rPr>
          <w:rFonts w:ascii="Sylfaen" w:hAnsi="Sylfaen"/>
          <w:lang w:val="ka-GE"/>
        </w:rPr>
        <w:t xml:space="preserve"> შემცირდა 36-39%-ით, ხოლო ფარმაკოლოგიურად აქტიური </w:t>
      </w:r>
      <w:proofErr w:type="spellStart"/>
      <w:r w:rsidRPr="00D911FE">
        <w:rPr>
          <w:rFonts w:ascii="Sylfaen" w:hAnsi="Sylfaen"/>
          <w:lang w:val="ka-GE"/>
        </w:rPr>
        <w:t>მეტაბოლიტის</w:t>
      </w:r>
      <w:proofErr w:type="spellEnd"/>
      <w:r w:rsidRPr="00D911FE">
        <w:rPr>
          <w:rFonts w:ascii="Sylfaen" w:hAnsi="Sylfaen"/>
          <w:lang w:val="ka-GE"/>
        </w:rPr>
        <w:t xml:space="preserve"> M8 საშუალო AUC, </w:t>
      </w:r>
      <w:proofErr w:type="spellStart"/>
      <w:r w:rsidRPr="00D911FE">
        <w:rPr>
          <w:rFonts w:ascii="Sylfaen" w:hAnsi="Sylfaen"/>
          <w:lang w:val="ka-GE"/>
        </w:rPr>
        <w:t>Cmax</w:t>
      </w:r>
      <w:proofErr w:type="spellEnd"/>
      <w:r w:rsidRPr="00D911FE">
        <w:rPr>
          <w:rFonts w:ascii="Sylfaen" w:hAnsi="Sylfaen"/>
          <w:lang w:val="ka-GE"/>
        </w:rPr>
        <w:t xml:space="preserve"> და </w:t>
      </w:r>
      <w:proofErr w:type="spellStart"/>
      <w:r w:rsidRPr="00D911FE">
        <w:rPr>
          <w:rFonts w:ascii="Sylfaen" w:hAnsi="Sylfaen"/>
          <w:lang w:val="ka-GE"/>
        </w:rPr>
        <w:t>Cmin</w:t>
      </w:r>
      <w:proofErr w:type="spellEnd"/>
      <w:r w:rsidRPr="00D911FE">
        <w:rPr>
          <w:rFonts w:ascii="Sylfaen" w:hAnsi="Sylfaen"/>
          <w:lang w:val="ka-GE"/>
        </w:rPr>
        <w:t xml:space="preserve"> შემცირდა 75-92%-ით. </w:t>
      </w:r>
      <w:proofErr w:type="spellStart"/>
      <w:r w:rsidRPr="00D911FE">
        <w:rPr>
          <w:rFonts w:ascii="Sylfaen" w:hAnsi="Sylfaen"/>
          <w:lang w:val="ka-GE"/>
        </w:rPr>
        <w:t>ომეპრაზოლისა</w:t>
      </w:r>
      <w:proofErr w:type="spellEnd"/>
      <w:r w:rsidRPr="00D911FE">
        <w:rPr>
          <w:rFonts w:ascii="Sylfaen" w:hAnsi="Sylfaen"/>
          <w:lang w:val="ka-GE"/>
        </w:rPr>
        <w:t xml:space="preserve"> და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მსგავსი </w:t>
      </w:r>
      <w:proofErr w:type="spellStart"/>
      <w:r w:rsidRPr="00D911FE">
        <w:rPr>
          <w:rFonts w:ascii="Sylfaen" w:hAnsi="Sylfaen"/>
          <w:lang w:val="ka-GE"/>
        </w:rPr>
        <w:t>ფარმაკოდინამიკური</w:t>
      </w:r>
      <w:proofErr w:type="spellEnd"/>
      <w:r w:rsidRPr="00D911FE">
        <w:rPr>
          <w:rFonts w:ascii="Sylfaen" w:hAnsi="Sylfaen"/>
          <w:lang w:val="ka-GE"/>
        </w:rPr>
        <w:t xml:space="preserve"> ეფექტებისა და </w:t>
      </w:r>
      <w:proofErr w:type="spellStart"/>
      <w:r w:rsidRPr="00D911FE">
        <w:rPr>
          <w:rFonts w:ascii="Sylfaen" w:hAnsi="Sylfaen"/>
          <w:lang w:val="ka-GE"/>
        </w:rPr>
        <w:t>ფარმაკოკინეტიკური</w:t>
      </w:r>
      <w:proofErr w:type="spellEnd"/>
      <w:r w:rsidRPr="00D911FE">
        <w:rPr>
          <w:rFonts w:ascii="Sylfaen" w:hAnsi="Sylfaen"/>
          <w:lang w:val="ka-GE"/>
        </w:rPr>
        <w:t xml:space="preserve"> თვისებების გამო, </w:t>
      </w:r>
      <w:proofErr w:type="spellStart"/>
      <w:r w:rsidRPr="00D911FE">
        <w:rPr>
          <w:rFonts w:ascii="Sylfaen" w:hAnsi="Sylfaen"/>
          <w:lang w:val="ka-GE"/>
        </w:rPr>
        <w:t>ეზომეპრაზოლისა</w:t>
      </w:r>
      <w:proofErr w:type="spellEnd"/>
      <w:r w:rsidRPr="00D911FE">
        <w:rPr>
          <w:rFonts w:ascii="Sylfaen" w:hAnsi="Sylfaen"/>
          <w:lang w:val="ka-GE"/>
        </w:rPr>
        <w:t xml:space="preserve"> და </w:t>
      </w:r>
      <w:proofErr w:type="spellStart"/>
      <w:r w:rsidRPr="00D911FE">
        <w:rPr>
          <w:rFonts w:ascii="Sylfaen" w:hAnsi="Sylfaen"/>
          <w:lang w:val="ka-GE"/>
        </w:rPr>
        <w:t>ატაზანავირის</w:t>
      </w:r>
      <w:proofErr w:type="spellEnd"/>
      <w:r w:rsidRPr="00D911FE">
        <w:rPr>
          <w:rFonts w:ascii="Sylfaen" w:hAnsi="Sylfaen"/>
          <w:lang w:val="ka-GE"/>
        </w:rPr>
        <w:t xml:space="preserve"> ერთდროული მიღება არ არის რეკომენდებული (იხ. ნაწილი 4.4) და </w:t>
      </w:r>
      <w:proofErr w:type="spellStart"/>
      <w:r w:rsidRPr="00D911FE">
        <w:rPr>
          <w:rFonts w:ascii="Sylfaen" w:hAnsi="Sylfaen"/>
          <w:lang w:val="ka-GE"/>
        </w:rPr>
        <w:t>ეზომეპრაზოლისა</w:t>
      </w:r>
      <w:proofErr w:type="spellEnd"/>
      <w:r w:rsidRPr="00D911FE">
        <w:rPr>
          <w:rFonts w:ascii="Sylfaen" w:hAnsi="Sylfaen"/>
          <w:lang w:val="ka-GE"/>
        </w:rPr>
        <w:t xml:space="preserve"> და </w:t>
      </w:r>
      <w:proofErr w:type="spellStart"/>
      <w:r w:rsidRPr="00D911FE">
        <w:rPr>
          <w:rFonts w:ascii="Sylfaen" w:hAnsi="Sylfaen"/>
          <w:lang w:val="ka-GE"/>
        </w:rPr>
        <w:t>ნელფინავირის</w:t>
      </w:r>
      <w:proofErr w:type="spellEnd"/>
      <w:r w:rsidRPr="00D911FE">
        <w:rPr>
          <w:rFonts w:ascii="Sylfaen" w:hAnsi="Sylfaen"/>
          <w:lang w:val="ka-GE"/>
        </w:rPr>
        <w:t xml:space="preserve"> ერთდროული მიღება </w:t>
      </w:r>
      <w:proofErr w:type="spellStart"/>
      <w:r w:rsidRPr="00D911FE">
        <w:rPr>
          <w:rFonts w:ascii="Sylfaen" w:hAnsi="Sylfaen"/>
          <w:lang w:val="ka-GE"/>
        </w:rPr>
        <w:t>უკუნაჩვენებია</w:t>
      </w:r>
      <w:proofErr w:type="spellEnd"/>
      <w:r w:rsidRPr="00D911FE">
        <w:rPr>
          <w:rFonts w:ascii="Sylfaen" w:hAnsi="Sylfaen"/>
          <w:lang w:val="ka-GE"/>
        </w:rPr>
        <w:t xml:space="preserve"> (იხ. ნაწილი 4.3). </w:t>
      </w:r>
      <w:proofErr w:type="spellStart"/>
      <w:r w:rsidRPr="00D911FE">
        <w:rPr>
          <w:rFonts w:ascii="Sylfaen" w:hAnsi="Sylfaen"/>
          <w:lang w:val="ka-GE"/>
        </w:rPr>
        <w:t>საკვინავირის</w:t>
      </w:r>
      <w:proofErr w:type="spellEnd"/>
      <w:r w:rsidRPr="00D911FE">
        <w:rPr>
          <w:rFonts w:ascii="Sylfaen" w:hAnsi="Sylfaen"/>
          <w:lang w:val="ka-GE"/>
        </w:rPr>
        <w:t xml:space="preserve"> (</w:t>
      </w:r>
      <w:proofErr w:type="spellStart"/>
      <w:r w:rsidRPr="00D911FE">
        <w:rPr>
          <w:rFonts w:ascii="Sylfaen" w:hAnsi="Sylfaen"/>
          <w:lang w:val="ka-GE"/>
        </w:rPr>
        <w:t>რიტონავირთან</w:t>
      </w:r>
      <w:proofErr w:type="spellEnd"/>
      <w:r w:rsidRPr="00D911FE">
        <w:rPr>
          <w:rFonts w:ascii="Sylfaen" w:hAnsi="Sylfaen"/>
          <w:lang w:val="ka-GE"/>
        </w:rPr>
        <w:t xml:space="preserve"> ერთად მიღებისას) შემთხვევაში, </w:t>
      </w:r>
      <w:proofErr w:type="spellStart"/>
      <w:r w:rsidRPr="00D911FE">
        <w:rPr>
          <w:rFonts w:ascii="Sylfaen" w:hAnsi="Sylfaen"/>
          <w:lang w:val="ka-GE"/>
        </w:rPr>
        <w:t>ომეპრაზოლით</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დღეში ერთხელ) თანმხლები მკურნალობის დროს აღინიშნა სისხლის შრატში მისი დონის მომატება (80-100%). </w:t>
      </w:r>
      <w:proofErr w:type="spellStart"/>
      <w:r w:rsidRPr="00D911FE">
        <w:rPr>
          <w:rFonts w:ascii="Sylfaen" w:hAnsi="Sylfaen"/>
          <w:lang w:val="ka-GE"/>
        </w:rPr>
        <w:t>ომეპრაზოლით</w:t>
      </w:r>
      <w:proofErr w:type="spellEnd"/>
      <w:r w:rsidRPr="00D911FE">
        <w:rPr>
          <w:rFonts w:ascii="Sylfaen" w:hAnsi="Sylfaen"/>
          <w:lang w:val="ka-GE"/>
        </w:rPr>
        <w:t xml:space="preserve"> 20 </w:t>
      </w:r>
      <w:proofErr w:type="spellStart"/>
      <w:r w:rsidRPr="00D911FE">
        <w:rPr>
          <w:rFonts w:ascii="Sylfaen" w:hAnsi="Sylfaen"/>
          <w:lang w:val="ka-GE"/>
        </w:rPr>
        <w:t>მგ</w:t>
      </w:r>
      <w:proofErr w:type="spellEnd"/>
      <w:r w:rsidRPr="00D911FE">
        <w:rPr>
          <w:rFonts w:ascii="Sylfaen" w:hAnsi="Sylfaen"/>
          <w:lang w:val="ka-GE"/>
        </w:rPr>
        <w:t xml:space="preserve"> დღეში ერთხელ მკურნალობას გავლენა არ მოუხდენია </w:t>
      </w:r>
      <w:proofErr w:type="spellStart"/>
      <w:r w:rsidRPr="00D911FE">
        <w:rPr>
          <w:rFonts w:ascii="Sylfaen" w:hAnsi="Sylfaen"/>
          <w:lang w:val="ka-GE"/>
        </w:rPr>
        <w:t>დარუნავირის</w:t>
      </w:r>
      <w:proofErr w:type="spellEnd"/>
      <w:r w:rsidRPr="00D911FE">
        <w:rPr>
          <w:rFonts w:ascii="Sylfaen" w:hAnsi="Sylfaen"/>
          <w:lang w:val="ka-GE"/>
        </w:rPr>
        <w:t xml:space="preserve"> (</w:t>
      </w:r>
      <w:proofErr w:type="spellStart"/>
      <w:r w:rsidRPr="00D911FE">
        <w:rPr>
          <w:rFonts w:ascii="Sylfaen" w:hAnsi="Sylfaen"/>
          <w:lang w:val="ka-GE"/>
        </w:rPr>
        <w:t>რიტონავირთან</w:t>
      </w:r>
      <w:proofErr w:type="spellEnd"/>
      <w:r w:rsidRPr="00D911FE">
        <w:rPr>
          <w:rFonts w:ascii="Sylfaen" w:hAnsi="Sylfaen"/>
          <w:lang w:val="ka-GE"/>
        </w:rPr>
        <w:t xml:space="preserve"> ერთად მიღებისას) და </w:t>
      </w:r>
      <w:proofErr w:type="spellStart"/>
      <w:r w:rsidRPr="00D911FE">
        <w:rPr>
          <w:rFonts w:ascii="Sylfaen" w:hAnsi="Sylfaen"/>
          <w:lang w:val="ka-GE"/>
        </w:rPr>
        <w:t>ამპრენავირის</w:t>
      </w:r>
      <w:proofErr w:type="spellEnd"/>
      <w:r w:rsidRPr="00D911FE">
        <w:rPr>
          <w:rFonts w:ascii="Sylfaen" w:hAnsi="Sylfaen"/>
          <w:lang w:val="ka-GE"/>
        </w:rPr>
        <w:t xml:space="preserve"> (</w:t>
      </w:r>
      <w:proofErr w:type="spellStart"/>
      <w:r w:rsidRPr="00D911FE">
        <w:rPr>
          <w:rFonts w:ascii="Sylfaen" w:hAnsi="Sylfaen"/>
          <w:lang w:val="ka-GE"/>
        </w:rPr>
        <w:t>რიტონავირთან</w:t>
      </w:r>
      <w:proofErr w:type="spellEnd"/>
      <w:r w:rsidRPr="00D911FE">
        <w:rPr>
          <w:rFonts w:ascii="Sylfaen" w:hAnsi="Sylfaen"/>
          <w:lang w:val="ka-GE"/>
        </w:rPr>
        <w:t xml:space="preserve"> ერთად მიღებისას) ექსპოზიციაზე. </w:t>
      </w:r>
      <w:proofErr w:type="spellStart"/>
      <w:r w:rsidRPr="00D911FE">
        <w:rPr>
          <w:rFonts w:ascii="Sylfaen" w:hAnsi="Sylfaen"/>
          <w:lang w:val="ka-GE"/>
        </w:rPr>
        <w:t>ეზომეპრაზოლით</w:t>
      </w:r>
      <w:proofErr w:type="spellEnd"/>
      <w:r w:rsidRPr="00D911FE">
        <w:rPr>
          <w:rFonts w:ascii="Sylfaen" w:hAnsi="Sylfaen"/>
          <w:lang w:val="ka-GE"/>
        </w:rPr>
        <w:t xml:space="preserve"> 20 </w:t>
      </w:r>
      <w:proofErr w:type="spellStart"/>
      <w:r w:rsidRPr="00D911FE">
        <w:rPr>
          <w:rFonts w:ascii="Sylfaen" w:hAnsi="Sylfaen"/>
          <w:lang w:val="ka-GE"/>
        </w:rPr>
        <w:t>მგ</w:t>
      </w:r>
      <w:proofErr w:type="spellEnd"/>
      <w:r w:rsidRPr="00D911FE">
        <w:rPr>
          <w:rFonts w:ascii="Sylfaen" w:hAnsi="Sylfaen"/>
          <w:lang w:val="ka-GE"/>
        </w:rPr>
        <w:t xml:space="preserve"> დღეში ერთხელ მკურნალობას გავლენა არ მოუხდენია </w:t>
      </w:r>
      <w:proofErr w:type="spellStart"/>
      <w:r w:rsidRPr="00D911FE">
        <w:rPr>
          <w:rFonts w:ascii="Sylfaen" w:hAnsi="Sylfaen"/>
          <w:lang w:val="ka-GE"/>
        </w:rPr>
        <w:t>ამპრენავირის</w:t>
      </w:r>
      <w:proofErr w:type="spellEnd"/>
      <w:r w:rsidRPr="00D911FE">
        <w:rPr>
          <w:rFonts w:ascii="Sylfaen" w:hAnsi="Sylfaen"/>
          <w:lang w:val="ka-GE"/>
        </w:rPr>
        <w:t xml:space="preserve"> (</w:t>
      </w:r>
      <w:proofErr w:type="spellStart"/>
      <w:r w:rsidRPr="00D911FE">
        <w:rPr>
          <w:rFonts w:ascii="Sylfaen" w:hAnsi="Sylfaen"/>
          <w:lang w:val="ka-GE"/>
        </w:rPr>
        <w:t>რიტონავირთან</w:t>
      </w:r>
      <w:proofErr w:type="spellEnd"/>
      <w:r w:rsidRPr="00D911FE">
        <w:rPr>
          <w:rFonts w:ascii="Sylfaen" w:hAnsi="Sylfaen"/>
          <w:lang w:val="ka-GE"/>
        </w:rPr>
        <w:t xml:space="preserve"> ერთად და მის გარეშე) ექსპოზიციაზე. </w:t>
      </w:r>
      <w:proofErr w:type="spellStart"/>
      <w:r w:rsidRPr="00D911FE">
        <w:rPr>
          <w:rFonts w:ascii="Sylfaen" w:hAnsi="Sylfaen"/>
          <w:lang w:val="ka-GE"/>
        </w:rPr>
        <w:t>ომეპრაზოლით</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დღეში ერთხელ მკურნალობას გავლენა არ მოუხდენია </w:t>
      </w:r>
      <w:proofErr w:type="spellStart"/>
      <w:r w:rsidRPr="00D911FE">
        <w:rPr>
          <w:rFonts w:ascii="Sylfaen" w:hAnsi="Sylfaen"/>
          <w:lang w:val="ka-GE"/>
        </w:rPr>
        <w:t>ლოპინავირის</w:t>
      </w:r>
      <w:proofErr w:type="spellEnd"/>
      <w:r w:rsidRPr="00D911FE">
        <w:rPr>
          <w:rFonts w:ascii="Sylfaen" w:hAnsi="Sylfaen"/>
          <w:lang w:val="ka-GE"/>
        </w:rPr>
        <w:t xml:space="preserve"> (</w:t>
      </w:r>
      <w:proofErr w:type="spellStart"/>
      <w:r w:rsidRPr="00D911FE">
        <w:rPr>
          <w:rFonts w:ascii="Sylfaen" w:hAnsi="Sylfaen"/>
          <w:lang w:val="ka-GE"/>
        </w:rPr>
        <w:t>რიტონავირთან</w:t>
      </w:r>
      <w:proofErr w:type="spellEnd"/>
      <w:r w:rsidRPr="00D911FE">
        <w:rPr>
          <w:rFonts w:ascii="Sylfaen" w:hAnsi="Sylfaen"/>
          <w:lang w:val="ka-GE"/>
        </w:rPr>
        <w:t xml:space="preserve"> ერთად მიღებისას) ექსპოზიციაზე.</w:t>
      </w:r>
    </w:p>
    <w:p w14:paraId="22F84C97"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t>მეთოტრექსატი</w:t>
      </w:r>
      <w:proofErr w:type="spellEnd"/>
    </w:p>
    <w:p w14:paraId="2A9EF222"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ინჰიბიტორებთან</w:t>
      </w:r>
      <w:proofErr w:type="spellEnd"/>
      <w:r w:rsidRPr="00D911FE">
        <w:rPr>
          <w:rFonts w:ascii="Sylfaen" w:hAnsi="Sylfaen"/>
          <w:lang w:val="ka-GE"/>
        </w:rPr>
        <w:t xml:space="preserve"> ერთად მიღებისას, ზოგიერთ პაციენტში აღინიშნა </w:t>
      </w:r>
      <w:proofErr w:type="spellStart"/>
      <w:r w:rsidRPr="00D911FE">
        <w:rPr>
          <w:rFonts w:ascii="Sylfaen" w:hAnsi="Sylfaen"/>
          <w:lang w:val="ka-GE"/>
        </w:rPr>
        <w:t>მეთოტრექსატის</w:t>
      </w:r>
      <w:proofErr w:type="spellEnd"/>
      <w:r w:rsidRPr="00D911FE">
        <w:rPr>
          <w:rFonts w:ascii="Sylfaen" w:hAnsi="Sylfaen"/>
          <w:lang w:val="ka-GE"/>
        </w:rPr>
        <w:t xml:space="preserve"> დონის მატება. </w:t>
      </w:r>
      <w:proofErr w:type="spellStart"/>
      <w:r w:rsidRPr="00D911FE">
        <w:rPr>
          <w:rFonts w:ascii="Sylfaen" w:hAnsi="Sylfaen"/>
          <w:lang w:val="ka-GE"/>
        </w:rPr>
        <w:t>მეთოტრექსატის</w:t>
      </w:r>
      <w:proofErr w:type="spellEnd"/>
      <w:r w:rsidRPr="00D911FE">
        <w:rPr>
          <w:rFonts w:ascii="Sylfaen" w:hAnsi="Sylfaen"/>
          <w:lang w:val="ka-GE"/>
        </w:rPr>
        <w:t xml:space="preserve"> მაღალი დოზით მიღებისას შეიძლება საჭირო გახდეს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მიღების დროებითი შეწყვეტა.</w:t>
      </w:r>
    </w:p>
    <w:p w14:paraId="2EBBBB73"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t>ტაკროლიმუსი</w:t>
      </w:r>
      <w:proofErr w:type="spellEnd"/>
    </w:p>
    <w:p w14:paraId="7312EDFC"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თანმხლები მიღებისას, როგორც ცნობილია, იზრდება </w:t>
      </w:r>
      <w:proofErr w:type="spellStart"/>
      <w:r w:rsidRPr="00D911FE">
        <w:rPr>
          <w:rFonts w:ascii="Sylfaen" w:hAnsi="Sylfaen"/>
          <w:lang w:val="ka-GE"/>
        </w:rPr>
        <w:t>ტაკროლიმუსის</w:t>
      </w:r>
      <w:proofErr w:type="spellEnd"/>
      <w:r w:rsidRPr="00D911FE">
        <w:rPr>
          <w:rFonts w:ascii="Sylfaen" w:hAnsi="Sylfaen"/>
          <w:lang w:val="ka-GE"/>
        </w:rPr>
        <w:t xml:space="preserve"> დონე სისხლის შრატში. უნდა ჩატარდეს </w:t>
      </w:r>
      <w:proofErr w:type="spellStart"/>
      <w:r w:rsidRPr="00D911FE">
        <w:rPr>
          <w:rFonts w:ascii="Sylfaen" w:hAnsi="Sylfaen"/>
          <w:lang w:val="ka-GE"/>
        </w:rPr>
        <w:t>ტაკროლიმუსის</w:t>
      </w:r>
      <w:proofErr w:type="spellEnd"/>
      <w:r w:rsidRPr="00D911FE">
        <w:rPr>
          <w:rFonts w:ascii="Sylfaen" w:hAnsi="Sylfaen"/>
          <w:lang w:val="ka-GE"/>
        </w:rPr>
        <w:t xml:space="preserve"> კონცენტრაციის, ასევე თირკმლის ფუნქციის (</w:t>
      </w:r>
      <w:proofErr w:type="spellStart"/>
      <w:r w:rsidRPr="00D911FE">
        <w:rPr>
          <w:rFonts w:ascii="Sylfaen" w:hAnsi="Sylfaen"/>
          <w:lang w:val="ka-GE"/>
        </w:rPr>
        <w:t>კრეატინინის</w:t>
      </w:r>
      <w:proofErr w:type="spellEnd"/>
      <w:r w:rsidRPr="00D911FE">
        <w:rPr>
          <w:rFonts w:ascii="Sylfaen" w:hAnsi="Sylfaen"/>
          <w:lang w:val="ka-GE"/>
        </w:rPr>
        <w:t xml:space="preserve"> კლირენსი) გაძლიერებული მონიტორინგი და საჭიროების შემთხვევაში, </w:t>
      </w:r>
      <w:proofErr w:type="spellStart"/>
      <w:r w:rsidRPr="00D911FE">
        <w:rPr>
          <w:rFonts w:ascii="Sylfaen" w:hAnsi="Sylfaen"/>
          <w:lang w:val="ka-GE"/>
        </w:rPr>
        <w:t>ტაკროლიმუსის</w:t>
      </w:r>
      <w:proofErr w:type="spellEnd"/>
      <w:r w:rsidRPr="00D911FE">
        <w:rPr>
          <w:rFonts w:ascii="Sylfaen" w:hAnsi="Sylfaen"/>
          <w:lang w:val="ka-GE"/>
        </w:rPr>
        <w:t xml:space="preserve"> დოზის კორექცია.</w:t>
      </w:r>
    </w:p>
    <w:p w14:paraId="3840DA21" w14:textId="77777777" w:rsidR="00B571DB" w:rsidRPr="00D911FE" w:rsidRDefault="00B571DB" w:rsidP="00692F0F">
      <w:pPr>
        <w:spacing w:after="0" w:line="276" w:lineRule="auto"/>
        <w:jc w:val="both"/>
        <w:rPr>
          <w:rFonts w:ascii="Sylfaen" w:hAnsi="Sylfaen"/>
          <w:lang w:val="ka-GE"/>
        </w:rPr>
      </w:pPr>
    </w:p>
    <w:p w14:paraId="2AFCE7F3"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t>pH</w:t>
      </w:r>
      <w:proofErr w:type="spellEnd"/>
      <w:r w:rsidRPr="00D911FE">
        <w:rPr>
          <w:rFonts w:ascii="Sylfaen" w:hAnsi="Sylfaen"/>
          <w:b/>
          <w:lang w:val="ka-GE"/>
        </w:rPr>
        <w:t>-დამოკიდებული შეწოვის მქონე სამკურნალო საშუალებები</w:t>
      </w:r>
    </w:p>
    <w:p w14:paraId="435B2573"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ეზომეპრაზოლით</w:t>
      </w:r>
      <w:proofErr w:type="spellEnd"/>
      <w:r w:rsidRPr="00D911FE">
        <w:rPr>
          <w:rFonts w:ascii="Sylfaen" w:hAnsi="Sylfaen"/>
          <w:lang w:val="ka-GE"/>
        </w:rPr>
        <w:t xml:space="preserve"> და სხვა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ინჰიბიტორებით</w:t>
      </w:r>
      <w:proofErr w:type="spellEnd"/>
      <w:r w:rsidRPr="00D911FE">
        <w:rPr>
          <w:rFonts w:ascii="Sylfaen" w:hAnsi="Sylfaen"/>
          <w:lang w:val="ka-GE"/>
        </w:rPr>
        <w:t xml:space="preserve"> მკურნალობის დროს კუჭის მჟავიანობის დათრგუნვამ შეიძლება შეამციროს ან გაზარდოს კუჭის </w:t>
      </w:r>
      <w:proofErr w:type="spellStart"/>
      <w:r w:rsidRPr="00D911FE">
        <w:rPr>
          <w:rFonts w:ascii="Sylfaen" w:hAnsi="Sylfaen"/>
          <w:lang w:val="ka-GE"/>
        </w:rPr>
        <w:t>pH</w:t>
      </w:r>
      <w:proofErr w:type="spellEnd"/>
      <w:r w:rsidRPr="00D911FE">
        <w:rPr>
          <w:rFonts w:ascii="Sylfaen" w:hAnsi="Sylfaen"/>
          <w:lang w:val="ka-GE"/>
        </w:rPr>
        <w:t xml:space="preserve">-დამოკიდებული შეწოვის მქონე სამკურნალო საშუალებების შეწოვა. ისევე, როგორც სხვა სამკურნალო საშუალებების შემთხვევაში, </w:t>
      </w:r>
      <w:r w:rsidRPr="00D911FE">
        <w:rPr>
          <w:rFonts w:ascii="Sylfaen" w:hAnsi="Sylfaen"/>
          <w:lang w:val="ka-GE"/>
        </w:rPr>
        <w:lastRenderedPageBreak/>
        <w:t xml:space="preserve">რომლებიც ამცირებენ კუჭის მჟავიანობას, </w:t>
      </w:r>
      <w:proofErr w:type="spellStart"/>
      <w:r w:rsidRPr="00D911FE">
        <w:rPr>
          <w:rFonts w:ascii="Sylfaen" w:hAnsi="Sylfaen"/>
          <w:lang w:val="ka-GE"/>
        </w:rPr>
        <w:t>ეზომეპრაზოლით</w:t>
      </w:r>
      <w:proofErr w:type="spellEnd"/>
      <w:r w:rsidRPr="00D911FE">
        <w:rPr>
          <w:rFonts w:ascii="Sylfaen" w:hAnsi="Sylfaen"/>
          <w:lang w:val="ka-GE"/>
        </w:rPr>
        <w:t xml:space="preserve"> მკურნალობის დროს შეიძლება შემცირდეს ისეთი სამკურნალო საშუალებების შეწოვა, როგორიცაა </w:t>
      </w:r>
      <w:proofErr w:type="spellStart"/>
      <w:r w:rsidRPr="00D911FE">
        <w:rPr>
          <w:rFonts w:ascii="Sylfaen" w:hAnsi="Sylfaen"/>
          <w:lang w:val="ka-GE"/>
        </w:rPr>
        <w:t>კეტოკონაზოლი</w:t>
      </w:r>
      <w:proofErr w:type="spellEnd"/>
      <w:r w:rsidRPr="00D911FE">
        <w:rPr>
          <w:rFonts w:ascii="Sylfaen" w:hAnsi="Sylfaen"/>
          <w:lang w:val="ka-GE"/>
        </w:rPr>
        <w:t xml:space="preserve">, </w:t>
      </w:r>
      <w:proofErr w:type="spellStart"/>
      <w:r w:rsidRPr="00D911FE">
        <w:rPr>
          <w:rFonts w:ascii="Sylfaen" w:hAnsi="Sylfaen"/>
          <w:lang w:val="ka-GE"/>
        </w:rPr>
        <w:t>იტრაკონაზოლი</w:t>
      </w:r>
      <w:proofErr w:type="spellEnd"/>
      <w:r w:rsidRPr="00D911FE">
        <w:rPr>
          <w:rFonts w:ascii="Sylfaen" w:hAnsi="Sylfaen"/>
          <w:lang w:val="ka-GE"/>
        </w:rPr>
        <w:t xml:space="preserve"> და </w:t>
      </w:r>
      <w:proofErr w:type="spellStart"/>
      <w:r w:rsidRPr="00D911FE">
        <w:rPr>
          <w:rFonts w:ascii="Sylfaen" w:hAnsi="Sylfaen"/>
          <w:lang w:val="ka-GE"/>
        </w:rPr>
        <w:t>ერლოტინიბი</w:t>
      </w:r>
      <w:proofErr w:type="spellEnd"/>
      <w:r w:rsidRPr="00D911FE">
        <w:rPr>
          <w:rFonts w:ascii="Sylfaen" w:hAnsi="Sylfaen"/>
          <w:lang w:val="ka-GE"/>
        </w:rPr>
        <w:t xml:space="preserve">, ხოლო </w:t>
      </w:r>
      <w:proofErr w:type="spellStart"/>
      <w:r w:rsidRPr="00D911FE">
        <w:rPr>
          <w:rFonts w:ascii="Sylfaen" w:hAnsi="Sylfaen"/>
          <w:lang w:val="ka-GE"/>
        </w:rPr>
        <w:t>დიგოქსინის</w:t>
      </w:r>
      <w:proofErr w:type="spellEnd"/>
      <w:r w:rsidRPr="00D911FE">
        <w:rPr>
          <w:rFonts w:ascii="Sylfaen" w:hAnsi="Sylfaen"/>
          <w:lang w:val="ka-GE"/>
        </w:rPr>
        <w:t xml:space="preserve"> შეწოვა გაიზარდოს. ჯანმრთელ სუბიექტებში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(20 </w:t>
      </w:r>
      <w:proofErr w:type="spellStart"/>
      <w:r w:rsidRPr="00D911FE">
        <w:rPr>
          <w:rFonts w:ascii="Sylfaen" w:hAnsi="Sylfaen"/>
          <w:lang w:val="ka-GE"/>
        </w:rPr>
        <w:t>მგ</w:t>
      </w:r>
      <w:proofErr w:type="spellEnd"/>
      <w:r w:rsidRPr="00D911FE">
        <w:rPr>
          <w:rFonts w:ascii="Sylfaen" w:hAnsi="Sylfaen"/>
          <w:lang w:val="ka-GE"/>
        </w:rPr>
        <w:t xml:space="preserve"> დღეში) და </w:t>
      </w:r>
      <w:proofErr w:type="spellStart"/>
      <w:r w:rsidRPr="00D911FE">
        <w:rPr>
          <w:rFonts w:ascii="Sylfaen" w:hAnsi="Sylfaen"/>
          <w:lang w:val="ka-GE"/>
        </w:rPr>
        <w:t>დიგოქსინის</w:t>
      </w:r>
      <w:proofErr w:type="spellEnd"/>
      <w:r w:rsidRPr="00D911FE">
        <w:rPr>
          <w:rFonts w:ascii="Sylfaen" w:hAnsi="Sylfaen"/>
          <w:lang w:val="ka-GE"/>
        </w:rPr>
        <w:t xml:space="preserve"> ერთდროულმა მკურნალობამ </w:t>
      </w:r>
      <w:proofErr w:type="spellStart"/>
      <w:r w:rsidRPr="00D911FE">
        <w:rPr>
          <w:rFonts w:ascii="Sylfaen" w:hAnsi="Sylfaen"/>
          <w:lang w:val="ka-GE"/>
        </w:rPr>
        <w:t>დიგოქსინის</w:t>
      </w:r>
      <w:proofErr w:type="spellEnd"/>
      <w:r w:rsidRPr="00D911FE">
        <w:rPr>
          <w:rFonts w:ascii="Sylfaen" w:hAnsi="Sylfaen"/>
          <w:lang w:val="ka-GE"/>
        </w:rPr>
        <w:t xml:space="preserve"> </w:t>
      </w:r>
      <w:proofErr w:type="spellStart"/>
      <w:r w:rsidRPr="00D911FE">
        <w:rPr>
          <w:rFonts w:ascii="Sylfaen" w:hAnsi="Sylfaen"/>
          <w:lang w:val="ka-GE"/>
        </w:rPr>
        <w:t>ბიოშეღწევადობა</w:t>
      </w:r>
      <w:proofErr w:type="spellEnd"/>
      <w:r w:rsidRPr="00D911FE">
        <w:rPr>
          <w:rFonts w:ascii="Sylfaen" w:hAnsi="Sylfaen"/>
          <w:lang w:val="ka-GE"/>
        </w:rPr>
        <w:t xml:space="preserve"> გაზარდა 10%-ით (ათიდან ორ სუბიექტში 30%-მდე). </w:t>
      </w:r>
      <w:proofErr w:type="spellStart"/>
      <w:r w:rsidRPr="00D911FE">
        <w:rPr>
          <w:rFonts w:ascii="Sylfaen" w:hAnsi="Sylfaen"/>
          <w:lang w:val="ka-GE"/>
        </w:rPr>
        <w:t>დიგოქსინის</w:t>
      </w:r>
      <w:proofErr w:type="spellEnd"/>
      <w:r w:rsidRPr="00D911FE">
        <w:rPr>
          <w:rFonts w:ascii="Sylfaen" w:hAnsi="Sylfaen"/>
          <w:lang w:val="ka-GE"/>
        </w:rPr>
        <w:t xml:space="preserve"> ტოქსიკურობის შემთხვევები იშვიათად არის დაფიქსირებული. თუმცა, ხანდაზმულ პაციენტებში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მაღალი დოზებით მიღებისას საჭიროა სიფრთხილე. ამ შემთხვევაში, </w:t>
      </w:r>
      <w:proofErr w:type="spellStart"/>
      <w:r w:rsidRPr="00D911FE">
        <w:rPr>
          <w:rFonts w:ascii="Sylfaen" w:hAnsi="Sylfaen"/>
          <w:lang w:val="ka-GE"/>
        </w:rPr>
        <w:t>დიგოქსინის</w:t>
      </w:r>
      <w:proofErr w:type="spellEnd"/>
      <w:r w:rsidRPr="00D911FE">
        <w:rPr>
          <w:rFonts w:ascii="Sylfaen" w:hAnsi="Sylfaen"/>
          <w:lang w:val="ka-GE"/>
        </w:rPr>
        <w:t xml:space="preserve"> თერაპიული პრეპარატის მონიტორინგი უნდა გაძლიერდეს. </w:t>
      </w:r>
    </w:p>
    <w:p w14:paraId="1AB89442"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 xml:space="preserve">CYP2C19-ით </w:t>
      </w:r>
      <w:proofErr w:type="spellStart"/>
      <w:r w:rsidRPr="00D911FE">
        <w:rPr>
          <w:rFonts w:ascii="Sylfaen" w:hAnsi="Sylfaen"/>
          <w:b/>
          <w:lang w:val="ka-GE"/>
        </w:rPr>
        <w:t>მეტაბოლიზებადი</w:t>
      </w:r>
      <w:proofErr w:type="spellEnd"/>
      <w:r w:rsidRPr="00D911FE">
        <w:rPr>
          <w:rFonts w:ascii="Sylfaen" w:hAnsi="Sylfaen"/>
          <w:b/>
          <w:lang w:val="ka-GE"/>
        </w:rPr>
        <w:t xml:space="preserve"> სამკურნალო საშუალებები</w:t>
      </w:r>
    </w:p>
    <w:p w14:paraId="361C5589"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w:t>
      </w:r>
      <w:proofErr w:type="spellEnd"/>
      <w:r w:rsidRPr="00D911FE">
        <w:rPr>
          <w:rFonts w:ascii="Sylfaen" w:hAnsi="Sylfaen"/>
          <w:lang w:val="ka-GE"/>
        </w:rPr>
        <w:t xml:space="preserve"> </w:t>
      </w:r>
      <w:proofErr w:type="spellStart"/>
      <w:r w:rsidRPr="00D911FE">
        <w:rPr>
          <w:rFonts w:ascii="Sylfaen" w:hAnsi="Sylfaen"/>
          <w:lang w:val="ka-GE"/>
        </w:rPr>
        <w:t>აინჰიბირებს</w:t>
      </w:r>
      <w:proofErr w:type="spellEnd"/>
      <w:r w:rsidRPr="00D911FE">
        <w:rPr>
          <w:rFonts w:ascii="Sylfaen" w:hAnsi="Sylfaen"/>
          <w:lang w:val="ka-GE"/>
        </w:rPr>
        <w:t xml:space="preserve"> CYP2C19-ს,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მეტაბოლიზების</w:t>
      </w:r>
      <w:proofErr w:type="spellEnd"/>
      <w:r w:rsidRPr="00D911FE">
        <w:rPr>
          <w:rFonts w:ascii="Sylfaen" w:hAnsi="Sylfaen"/>
          <w:lang w:val="ka-GE"/>
        </w:rPr>
        <w:t xml:space="preserve"> ძირითად ფერმენტს. ამრიგად, როდესაც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კომბინირებულია CYP2C19-ით </w:t>
      </w:r>
      <w:proofErr w:type="spellStart"/>
      <w:r w:rsidRPr="00D911FE">
        <w:rPr>
          <w:rFonts w:ascii="Sylfaen" w:hAnsi="Sylfaen"/>
          <w:lang w:val="ka-GE"/>
        </w:rPr>
        <w:t>მეტაბოლიზებულ</w:t>
      </w:r>
      <w:proofErr w:type="spellEnd"/>
      <w:r w:rsidRPr="00D911FE">
        <w:rPr>
          <w:rFonts w:ascii="Sylfaen" w:hAnsi="Sylfaen"/>
          <w:lang w:val="ka-GE"/>
        </w:rPr>
        <w:t xml:space="preserve"> პრეპარატებთან, როგორიცაა დიაზეპამი, </w:t>
      </w:r>
      <w:proofErr w:type="spellStart"/>
      <w:r w:rsidRPr="00D911FE">
        <w:rPr>
          <w:rFonts w:ascii="Sylfaen" w:hAnsi="Sylfaen"/>
          <w:lang w:val="ka-GE"/>
        </w:rPr>
        <w:t>ციტალოპრამი</w:t>
      </w:r>
      <w:proofErr w:type="spellEnd"/>
      <w:r w:rsidRPr="00D911FE">
        <w:rPr>
          <w:rFonts w:ascii="Sylfaen" w:hAnsi="Sylfaen"/>
          <w:lang w:val="ka-GE"/>
        </w:rPr>
        <w:t xml:space="preserve">, </w:t>
      </w:r>
      <w:proofErr w:type="spellStart"/>
      <w:r w:rsidRPr="00D911FE">
        <w:rPr>
          <w:rFonts w:ascii="Sylfaen" w:hAnsi="Sylfaen"/>
          <w:lang w:val="ka-GE"/>
        </w:rPr>
        <w:t>იმიპრამინი</w:t>
      </w:r>
      <w:proofErr w:type="spellEnd"/>
      <w:r w:rsidRPr="00D911FE">
        <w:rPr>
          <w:rFonts w:ascii="Sylfaen" w:hAnsi="Sylfaen"/>
          <w:lang w:val="ka-GE"/>
        </w:rPr>
        <w:t xml:space="preserve">, </w:t>
      </w:r>
      <w:proofErr w:type="spellStart"/>
      <w:r w:rsidRPr="00D911FE">
        <w:rPr>
          <w:rFonts w:ascii="Sylfaen" w:hAnsi="Sylfaen"/>
          <w:lang w:val="ka-GE"/>
        </w:rPr>
        <w:t>კლომიპრამინი</w:t>
      </w:r>
      <w:proofErr w:type="spellEnd"/>
      <w:r w:rsidRPr="00D911FE">
        <w:rPr>
          <w:rFonts w:ascii="Sylfaen" w:hAnsi="Sylfaen"/>
          <w:lang w:val="ka-GE"/>
        </w:rPr>
        <w:t xml:space="preserve">, </w:t>
      </w:r>
      <w:proofErr w:type="spellStart"/>
      <w:r w:rsidRPr="00D911FE">
        <w:rPr>
          <w:rFonts w:ascii="Sylfaen" w:hAnsi="Sylfaen"/>
          <w:lang w:val="ka-GE"/>
        </w:rPr>
        <w:t>ფენიტოინი</w:t>
      </w:r>
      <w:proofErr w:type="spellEnd"/>
      <w:r w:rsidRPr="00D911FE">
        <w:rPr>
          <w:rFonts w:ascii="Sylfaen" w:hAnsi="Sylfaen"/>
          <w:lang w:val="ka-GE"/>
        </w:rPr>
        <w:t xml:space="preserve"> და </w:t>
      </w:r>
      <w:proofErr w:type="spellStart"/>
      <w:r w:rsidRPr="00D911FE">
        <w:rPr>
          <w:rFonts w:ascii="Sylfaen" w:hAnsi="Sylfaen"/>
          <w:lang w:val="ka-GE"/>
        </w:rPr>
        <w:t>ა.შ</w:t>
      </w:r>
      <w:proofErr w:type="spellEnd"/>
      <w:r w:rsidRPr="00D911FE">
        <w:rPr>
          <w:rFonts w:ascii="Sylfaen" w:hAnsi="Sylfaen"/>
          <w:lang w:val="ka-GE"/>
        </w:rPr>
        <w:t xml:space="preserve">., ამ პრეპარატების პლაზმური კონცენტრაციები შეიძლება გაიზარდოს და საჭირო გახდეს დოზის შემცირება. ეს განსაკუთრებით გასათვალისწინებელია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საჭიროებისამებრ დანიშვნისას.</w:t>
      </w:r>
    </w:p>
    <w:p w14:paraId="780A2D07"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დიაზეპამი</w:t>
      </w:r>
    </w:p>
    <w:p w14:paraId="396E5197"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30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ერთდროულმა მიღებამ გამოიწვია CYP2C19 სუბსტრატის, დიაზეპამის, კლირენსის 45%-ით შემცირება.</w:t>
      </w:r>
    </w:p>
    <w:p w14:paraId="583CE4FF"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t>ფენიტოინი</w:t>
      </w:r>
      <w:proofErr w:type="spellEnd"/>
    </w:p>
    <w:p w14:paraId="3329EDFE"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ერთდროულმა მიღებამ ეპილეფსიით დაავადებულ პაციენტებში, გამოიწვია </w:t>
      </w:r>
      <w:proofErr w:type="spellStart"/>
      <w:r w:rsidRPr="00D911FE">
        <w:rPr>
          <w:rFonts w:ascii="Sylfaen" w:hAnsi="Sylfaen"/>
          <w:lang w:val="ka-GE"/>
        </w:rPr>
        <w:t>ფენიტოინის</w:t>
      </w:r>
      <w:proofErr w:type="spellEnd"/>
      <w:r w:rsidRPr="00D911FE">
        <w:rPr>
          <w:rFonts w:ascii="Sylfaen" w:hAnsi="Sylfaen"/>
          <w:lang w:val="ka-GE"/>
        </w:rPr>
        <w:t xml:space="preserve"> პლაზმური დონის 13%-ით მომატება. </w:t>
      </w:r>
      <w:proofErr w:type="spellStart"/>
      <w:r w:rsidRPr="00D911FE">
        <w:rPr>
          <w:rFonts w:ascii="Sylfaen" w:hAnsi="Sylfaen"/>
          <w:lang w:val="ka-GE"/>
        </w:rPr>
        <w:t>ეზომეპრაზოლით</w:t>
      </w:r>
      <w:proofErr w:type="spellEnd"/>
      <w:r w:rsidRPr="00D911FE">
        <w:rPr>
          <w:rFonts w:ascii="Sylfaen" w:hAnsi="Sylfaen"/>
          <w:lang w:val="ka-GE"/>
        </w:rPr>
        <w:t xml:space="preserve"> მკურნალობის დაწყების ან შეწყვეტის დროს რეკომენდებულია </w:t>
      </w:r>
      <w:proofErr w:type="spellStart"/>
      <w:r w:rsidRPr="00D911FE">
        <w:rPr>
          <w:rFonts w:ascii="Sylfaen" w:hAnsi="Sylfaen"/>
          <w:lang w:val="ka-GE"/>
        </w:rPr>
        <w:t>ფენიტოინის</w:t>
      </w:r>
      <w:proofErr w:type="spellEnd"/>
      <w:r w:rsidRPr="00D911FE">
        <w:rPr>
          <w:rFonts w:ascii="Sylfaen" w:hAnsi="Sylfaen"/>
          <w:lang w:val="ka-GE"/>
        </w:rPr>
        <w:t xml:space="preserve"> პლაზმური </w:t>
      </w:r>
      <w:proofErr w:type="spellStart"/>
      <w:r w:rsidRPr="00D911FE">
        <w:rPr>
          <w:rFonts w:ascii="Sylfaen" w:hAnsi="Sylfaen"/>
          <w:lang w:val="ka-GE"/>
        </w:rPr>
        <w:t>კონცენტრაციების</w:t>
      </w:r>
      <w:proofErr w:type="spellEnd"/>
      <w:r w:rsidRPr="00D911FE">
        <w:rPr>
          <w:rFonts w:ascii="Sylfaen" w:hAnsi="Sylfaen"/>
          <w:lang w:val="ka-GE"/>
        </w:rPr>
        <w:t xml:space="preserve"> მონიტორინგი.</w:t>
      </w:r>
    </w:p>
    <w:p w14:paraId="6A9BFD91"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t>ვორიკონაზოლი</w:t>
      </w:r>
      <w:proofErr w:type="spellEnd"/>
    </w:p>
    <w:p w14:paraId="7D5B8AC6"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ომეპრაზოლმა</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დღეში ერთხელ) </w:t>
      </w:r>
      <w:proofErr w:type="spellStart"/>
      <w:r w:rsidRPr="00D911FE">
        <w:rPr>
          <w:rFonts w:ascii="Sylfaen" w:hAnsi="Sylfaen"/>
          <w:lang w:val="ka-GE"/>
        </w:rPr>
        <w:t>ვორიკონაზოლის</w:t>
      </w:r>
      <w:proofErr w:type="spellEnd"/>
      <w:r w:rsidRPr="00D911FE">
        <w:rPr>
          <w:rFonts w:ascii="Sylfaen" w:hAnsi="Sylfaen"/>
          <w:lang w:val="ka-GE"/>
        </w:rPr>
        <w:t xml:space="preserve"> (CYP2C19 სუბსტრატი) </w:t>
      </w:r>
      <w:proofErr w:type="spellStart"/>
      <w:r w:rsidRPr="00D911FE">
        <w:rPr>
          <w:rFonts w:ascii="Sylfaen" w:hAnsi="Sylfaen"/>
          <w:lang w:val="ka-GE"/>
        </w:rPr>
        <w:t>Cmax</w:t>
      </w:r>
      <w:proofErr w:type="spellEnd"/>
      <w:r w:rsidRPr="00D911FE">
        <w:rPr>
          <w:rFonts w:ascii="Sylfaen" w:hAnsi="Sylfaen"/>
          <w:lang w:val="ka-GE"/>
        </w:rPr>
        <w:t xml:space="preserve"> და AUC შესაბამისად გაზარდა 15%-ით და 41%-ით.</w:t>
      </w:r>
    </w:p>
    <w:p w14:paraId="3BE7CBBC"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t>ცილოსტაზოლი</w:t>
      </w:r>
      <w:proofErr w:type="spellEnd"/>
      <w:r w:rsidRPr="00D911FE">
        <w:rPr>
          <w:rFonts w:ascii="Sylfaen" w:hAnsi="Sylfaen"/>
          <w:b/>
          <w:lang w:val="ka-GE"/>
        </w:rPr>
        <w:t xml:space="preserve"> </w:t>
      </w:r>
    </w:p>
    <w:p w14:paraId="467FC43D"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ომეპრაზოლი, ისევე როგორც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არიან CYP2C19-ის ინჰიბიტორები. ჯვარედინი კვლევის დროს ჯანმრთელ სუბიექტებში 40 </w:t>
      </w:r>
      <w:proofErr w:type="spellStart"/>
      <w:r w:rsidRPr="00D911FE">
        <w:rPr>
          <w:rFonts w:ascii="Sylfaen" w:hAnsi="Sylfaen"/>
          <w:lang w:val="ka-GE"/>
        </w:rPr>
        <w:t>მგ</w:t>
      </w:r>
      <w:proofErr w:type="spellEnd"/>
      <w:r w:rsidRPr="00D911FE">
        <w:rPr>
          <w:rFonts w:ascii="Sylfaen" w:hAnsi="Sylfaen"/>
          <w:lang w:val="ka-GE"/>
        </w:rPr>
        <w:t xml:space="preserve"> დოზით მიღებულმა </w:t>
      </w:r>
      <w:proofErr w:type="spellStart"/>
      <w:r w:rsidRPr="00D911FE">
        <w:rPr>
          <w:rFonts w:ascii="Sylfaen" w:hAnsi="Sylfaen"/>
          <w:lang w:val="ka-GE"/>
        </w:rPr>
        <w:t>ომეპრაზოლმა</w:t>
      </w:r>
      <w:proofErr w:type="spellEnd"/>
      <w:r w:rsidRPr="00D911FE">
        <w:rPr>
          <w:rFonts w:ascii="Sylfaen" w:hAnsi="Sylfaen"/>
          <w:lang w:val="ka-GE"/>
        </w:rPr>
        <w:t xml:space="preserve"> </w:t>
      </w:r>
      <w:proofErr w:type="spellStart"/>
      <w:r w:rsidRPr="00D911FE">
        <w:rPr>
          <w:rFonts w:ascii="Sylfaen" w:hAnsi="Sylfaen"/>
          <w:lang w:val="ka-GE"/>
        </w:rPr>
        <w:t>ცილოსტაზოლის</w:t>
      </w:r>
      <w:proofErr w:type="spellEnd"/>
      <w:r w:rsidRPr="00D911FE">
        <w:rPr>
          <w:rFonts w:ascii="Sylfaen" w:hAnsi="Sylfaen"/>
          <w:lang w:val="ka-GE"/>
        </w:rPr>
        <w:t xml:space="preserve"> </w:t>
      </w:r>
      <w:proofErr w:type="spellStart"/>
      <w:r w:rsidRPr="00D911FE">
        <w:rPr>
          <w:rFonts w:ascii="Sylfaen" w:hAnsi="Sylfaen"/>
          <w:lang w:val="ka-GE"/>
        </w:rPr>
        <w:t>Cmax</w:t>
      </w:r>
      <w:proofErr w:type="spellEnd"/>
      <w:r w:rsidRPr="00D911FE">
        <w:rPr>
          <w:rFonts w:ascii="Sylfaen" w:hAnsi="Sylfaen"/>
          <w:lang w:val="ka-GE"/>
        </w:rPr>
        <w:t xml:space="preserve"> და AUC შესაბამისად 18%-ით და 26%-ით, ხოლო მისი ერთ-ერთი აქტიური </w:t>
      </w:r>
      <w:proofErr w:type="spellStart"/>
      <w:r w:rsidRPr="00D911FE">
        <w:rPr>
          <w:rFonts w:ascii="Sylfaen" w:hAnsi="Sylfaen"/>
          <w:lang w:val="ka-GE"/>
        </w:rPr>
        <w:t>მეტაბოლიტის</w:t>
      </w:r>
      <w:proofErr w:type="spellEnd"/>
      <w:r w:rsidRPr="00D911FE">
        <w:rPr>
          <w:rFonts w:ascii="Sylfaen" w:hAnsi="Sylfaen"/>
          <w:lang w:val="ka-GE"/>
        </w:rPr>
        <w:t xml:space="preserve"> - შესაბამისად 29%-ით და 69%-ით გაზარდა. </w:t>
      </w:r>
      <w:proofErr w:type="spellStart"/>
      <w:r w:rsidRPr="00D911FE">
        <w:rPr>
          <w:rFonts w:ascii="Sylfaen" w:hAnsi="Sylfaen"/>
          <w:lang w:val="ka-GE"/>
        </w:rPr>
        <w:t>ციზაპრიდის</w:t>
      </w:r>
      <w:proofErr w:type="spellEnd"/>
    </w:p>
    <w:p w14:paraId="2E9822F1"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და 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ერთდროულმა მიღებამ ჯანმრთელ მოხალისეებში გამოიწვია პლაზმური კონცენტრაციის-დროის </w:t>
      </w:r>
      <w:proofErr w:type="spellStart"/>
      <w:r w:rsidRPr="00D911FE">
        <w:rPr>
          <w:rFonts w:ascii="Sylfaen" w:hAnsi="Sylfaen"/>
          <w:lang w:val="ka-GE"/>
        </w:rPr>
        <w:t>მრუდქვეშა</w:t>
      </w:r>
      <w:proofErr w:type="spellEnd"/>
      <w:r w:rsidRPr="00D911FE">
        <w:rPr>
          <w:rFonts w:ascii="Sylfaen" w:hAnsi="Sylfaen"/>
          <w:lang w:val="ka-GE"/>
        </w:rPr>
        <w:t xml:space="preserve"> ფართობის (AUC) 32%-ით გაზრდა და </w:t>
      </w:r>
      <w:proofErr w:type="spellStart"/>
      <w:r w:rsidRPr="00D911FE">
        <w:rPr>
          <w:rFonts w:ascii="Sylfaen" w:hAnsi="Sylfaen"/>
          <w:lang w:val="ka-GE"/>
        </w:rPr>
        <w:t>ელიმინაციის</w:t>
      </w:r>
      <w:proofErr w:type="spellEnd"/>
      <w:r w:rsidRPr="00D911FE">
        <w:rPr>
          <w:rFonts w:ascii="Sylfaen" w:hAnsi="Sylfaen"/>
          <w:lang w:val="ka-GE"/>
        </w:rPr>
        <w:t xml:space="preserve"> </w:t>
      </w:r>
      <w:proofErr w:type="spellStart"/>
      <w:r w:rsidRPr="00D911FE">
        <w:rPr>
          <w:rFonts w:ascii="Sylfaen" w:hAnsi="Sylfaen"/>
          <w:lang w:val="ka-GE"/>
        </w:rPr>
        <w:t>ნახევარგამოყოფის</w:t>
      </w:r>
      <w:proofErr w:type="spellEnd"/>
      <w:r w:rsidRPr="00D911FE">
        <w:rPr>
          <w:rFonts w:ascii="Sylfaen" w:hAnsi="Sylfaen"/>
          <w:lang w:val="ka-GE"/>
        </w:rPr>
        <w:t xml:space="preserve"> პერიოდის (t1/2) 31%-ით გახანგრძლივება, მაგრამ </w:t>
      </w:r>
      <w:proofErr w:type="spellStart"/>
      <w:r w:rsidRPr="00D911FE">
        <w:rPr>
          <w:rFonts w:ascii="Sylfaen" w:hAnsi="Sylfaen"/>
          <w:lang w:val="ka-GE"/>
        </w:rPr>
        <w:t>ციზაპრიდის</w:t>
      </w:r>
      <w:proofErr w:type="spellEnd"/>
      <w:r w:rsidRPr="00D911FE">
        <w:rPr>
          <w:rFonts w:ascii="Sylfaen" w:hAnsi="Sylfaen"/>
          <w:lang w:val="ka-GE"/>
        </w:rPr>
        <w:t xml:space="preserve"> პლაზმური პიკური დონის მნიშვნელოვანი ზრდა არ მომხდარა. მხოლოდ </w:t>
      </w:r>
      <w:proofErr w:type="spellStart"/>
      <w:r w:rsidRPr="00D911FE">
        <w:rPr>
          <w:rFonts w:ascii="Sylfaen" w:hAnsi="Sylfaen"/>
          <w:lang w:val="ka-GE"/>
        </w:rPr>
        <w:t>ციზაპრიდის</w:t>
      </w:r>
      <w:proofErr w:type="spellEnd"/>
      <w:r w:rsidRPr="00D911FE">
        <w:rPr>
          <w:rFonts w:ascii="Sylfaen" w:hAnsi="Sylfaen"/>
          <w:lang w:val="ka-GE"/>
        </w:rPr>
        <w:t xml:space="preserve"> მიღების შემდეგ დაფიქსირებული </w:t>
      </w:r>
      <w:proofErr w:type="spellStart"/>
      <w:r w:rsidRPr="00D911FE">
        <w:rPr>
          <w:rFonts w:ascii="Sylfaen" w:hAnsi="Sylfaen"/>
          <w:lang w:val="ka-GE"/>
        </w:rPr>
        <w:t>QTc</w:t>
      </w:r>
      <w:proofErr w:type="spellEnd"/>
      <w:r w:rsidRPr="00D911FE">
        <w:rPr>
          <w:rFonts w:ascii="Sylfaen" w:hAnsi="Sylfaen"/>
          <w:lang w:val="ka-GE"/>
        </w:rPr>
        <w:t xml:space="preserve"> ინტერვალის ოდნავ გახანგრძლივება აღარ გახანგრძლივებულა </w:t>
      </w:r>
      <w:proofErr w:type="spellStart"/>
      <w:r w:rsidRPr="00D911FE">
        <w:rPr>
          <w:rFonts w:ascii="Sylfaen" w:hAnsi="Sylfaen"/>
          <w:lang w:val="ka-GE"/>
        </w:rPr>
        <w:t>ცისაპრიდის</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ეზომეპრაზოლთან</w:t>
      </w:r>
      <w:proofErr w:type="spellEnd"/>
      <w:r w:rsidRPr="00D911FE">
        <w:rPr>
          <w:rFonts w:ascii="Sylfaen" w:hAnsi="Sylfaen"/>
          <w:lang w:val="ka-GE"/>
        </w:rPr>
        <w:t xml:space="preserve"> კომბინაციაში მიღებისას (იხილეთ აგრეთვე ნაწილი 4.4).</w:t>
      </w:r>
    </w:p>
    <w:p w14:paraId="1D8135AB"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t>ვარფარინი</w:t>
      </w:r>
      <w:proofErr w:type="spellEnd"/>
    </w:p>
    <w:p w14:paraId="00F4AADB"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კლინიკურ კვლევაში </w:t>
      </w:r>
      <w:proofErr w:type="spellStart"/>
      <w:r w:rsidRPr="00D911FE">
        <w:rPr>
          <w:rFonts w:ascii="Sylfaen" w:hAnsi="Sylfaen"/>
          <w:lang w:val="ka-GE"/>
        </w:rPr>
        <w:t>ვარფარინით</w:t>
      </w:r>
      <w:proofErr w:type="spellEnd"/>
      <w:r w:rsidRPr="00D911FE">
        <w:rPr>
          <w:rFonts w:ascii="Sylfaen" w:hAnsi="Sylfaen"/>
          <w:lang w:val="ka-GE"/>
        </w:rPr>
        <w:t xml:space="preserve"> ნამკურნალებ პაციენტებში 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ერთდროულმა მიღებამ აჩვენა, რომ კოაგულაციის დრო დასაშვებ დიაპაზონში იყო. თუმცა, მარკეტინგის შემდგომ პერიოდში, თანმხლები მკურნალობის დროს დაფიქსირდა კლინიკურად მნიშვნელოვანი INR-ის მომატების რამდენიმე იზოლირებული შემთხვევა. </w:t>
      </w:r>
      <w:proofErr w:type="spellStart"/>
      <w:r w:rsidRPr="00D911FE">
        <w:rPr>
          <w:rFonts w:ascii="Sylfaen" w:hAnsi="Sylfaen"/>
          <w:lang w:val="ka-GE"/>
        </w:rPr>
        <w:t>ეზომეპრაზოლით</w:t>
      </w:r>
      <w:proofErr w:type="spellEnd"/>
      <w:r w:rsidRPr="00D911FE">
        <w:rPr>
          <w:rFonts w:ascii="Sylfaen" w:hAnsi="Sylfaen"/>
          <w:lang w:val="ka-GE"/>
        </w:rPr>
        <w:t xml:space="preserve"> თანმხლები მკურნალობის დაწყებისა და დასრულებისას, </w:t>
      </w:r>
      <w:proofErr w:type="spellStart"/>
      <w:r w:rsidRPr="00D911FE">
        <w:rPr>
          <w:rFonts w:ascii="Sylfaen" w:hAnsi="Sylfaen"/>
          <w:lang w:val="ka-GE"/>
        </w:rPr>
        <w:t>ვარფარინით</w:t>
      </w:r>
      <w:proofErr w:type="spellEnd"/>
      <w:r w:rsidRPr="00D911FE">
        <w:rPr>
          <w:rFonts w:ascii="Sylfaen" w:hAnsi="Sylfaen"/>
          <w:lang w:val="ka-GE"/>
        </w:rPr>
        <w:t xml:space="preserve"> ან სხვა </w:t>
      </w:r>
      <w:proofErr w:type="spellStart"/>
      <w:r w:rsidRPr="00D911FE">
        <w:rPr>
          <w:rFonts w:ascii="Sylfaen" w:hAnsi="Sylfaen"/>
          <w:lang w:val="ka-GE"/>
        </w:rPr>
        <w:t>კუმარინის</w:t>
      </w:r>
      <w:proofErr w:type="spellEnd"/>
      <w:r w:rsidRPr="00D911FE">
        <w:rPr>
          <w:rFonts w:ascii="Sylfaen" w:hAnsi="Sylfaen"/>
          <w:lang w:val="ka-GE"/>
        </w:rPr>
        <w:t xml:space="preserve"> წარმოებულებით მკურნალობის დროს, რეკომენდებულია მონიტორინგი. </w:t>
      </w:r>
    </w:p>
    <w:p w14:paraId="454B3CD8"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lastRenderedPageBreak/>
        <w:t>კლოპიდოგრელი</w:t>
      </w:r>
      <w:proofErr w:type="spellEnd"/>
    </w:p>
    <w:p w14:paraId="726A0787"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ჯანმრთელ სუბიექტებზე ჩატარებული კვლევების შედეგებმა აჩვენა </w:t>
      </w:r>
      <w:proofErr w:type="spellStart"/>
      <w:r w:rsidRPr="00D911FE">
        <w:rPr>
          <w:rFonts w:ascii="Sylfaen" w:hAnsi="Sylfaen"/>
          <w:lang w:val="ka-GE"/>
        </w:rPr>
        <w:t>ფარმაკოკინეტიკური</w:t>
      </w:r>
      <w:proofErr w:type="spellEnd"/>
      <w:r w:rsidRPr="00D911FE">
        <w:rPr>
          <w:rFonts w:ascii="Sylfaen" w:hAnsi="Sylfaen"/>
          <w:lang w:val="ka-GE"/>
        </w:rPr>
        <w:t xml:space="preserve"> (PK)/</w:t>
      </w:r>
      <w:proofErr w:type="spellStart"/>
      <w:r w:rsidRPr="00D911FE">
        <w:rPr>
          <w:rFonts w:ascii="Sylfaen" w:hAnsi="Sylfaen"/>
          <w:lang w:val="ka-GE"/>
        </w:rPr>
        <w:t>ფარმაკოდინამიკური</w:t>
      </w:r>
      <w:proofErr w:type="spellEnd"/>
      <w:r w:rsidRPr="00D911FE">
        <w:rPr>
          <w:rFonts w:ascii="Sylfaen" w:hAnsi="Sylfaen"/>
          <w:lang w:val="ka-GE"/>
        </w:rPr>
        <w:t xml:space="preserve"> (PD) ურთიერთქმედება </w:t>
      </w:r>
      <w:proofErr w:type="spellStart"/>
      <w:r w:rsidRPr="00D911FE">
        <w:rPr>
          <w:rFonts w:ascii="Sylfaen" w:hAnsi="Sylfaen"/>
          <w:lang w:val="ka-GE"/>
        </w:rPr>
        <w:t>კლოპიდოგრელს</w:t>
      </w:r>
      <w:proofErr w:type="spellEnd"/>
      <w:r w:rsidRPr="00D911FE">
        <w:rPr>
          <w:rFonts w:ascii="Sylfaen" w:hAnsi="Sylfaen"/>
          <w:lang w:val="ka-GE"/>
        </w:rPr>
        <w:t xml:space="preserve"> (300 </w:t>
      </w:r>
      <w:proofErr w:type="spellStart"/>
      <w:r w:rsidRPr="00D911FE">
        <w:rPr>
          <w:rFonts w:ascii="Sylfaen" w:hAnsi="Sylfaen"/>
          <w:lang w:val="ka-GE"/>
        </w:rPr>
        <w:t>მგ</w:t>
      </w:r>
      <w:proofErr w:type="spellEnd"/>
      <w:r w:rsidRPr="00D911FE">
        <w:rPr>
          <w:rFonts w:ascii="Sylfaen" w:hAnsi="Sylfaen"/>
          <w:lang w:val="ka-GE"/>
        </w:rPr>
        <w:t xml:space="preserve"> დატვირთვის დოზა/75 </w:t>
      </w:r>
      <w:proofErr w:type="spellStart"/>
      <w:r w:rsidRPr="00D911FE">
        <w:rPr>
          <w:rFonts w:ascii="Sylfaen" w:hAnsi="Sylfaen"/>
          <w:lang w:val="ka-GE"/>
        </w:rPr>
        <w:t>მგ</w:t>
      </w:r>
      <w:proofErr w:type="spellEnd"/>
      <w:r w:rsidRPr="00D911FE">
        <w:rPr>
          <w:rFonts w:ascii="Sylfaen" w:hAnsi="Sylfaen"/>
          <w:lang w:val="ka-GE"/>
        </w:rPr>
        <w:t xml:space="preserve"> დღიური </w:t>
      </w:r>
      <w:proofErr w:type="spellStart"/>
      <w:r w:rsidRPr="00D911FE">
        <w:rPr>
          <w:rFonts w:ascii="Sylfaen" w:hAnsi="Sylfaen"/>
          <w:lang w:val="ka-GE"/>
        </w:rPr>
        <w:t>შემანარჩუნებელი</w:t>
      </w:r>
      <w:proofErr w:type="spellEnd"/>
      <w:r w:rsidRPr="00D911FE">
        <w:rPr>
          <w:rFonts w:ascii="Sylfaen" w:hAnsi="Sylfaen"/>
          <w:lang w:val="ka-GE"/>
        </w:rPr>
        <w:t xml:space="preserve"> დოზა) და </w:t>
      </w:r>
      <w:proofErr w:type="spellStart"/>
      <w:r w:rsidRPr="00D911FE">
        <w:rPr>
          <w:rFonts w:ascii="Sylfaen" w:hAnsi="Sylfaen"/>
          <w:lang w:val="ka-GE"/>
        </w:rPr>
        <w:t>ეზომეპრაზოლს</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პერორალურად</w:t>
      </w:r>
      <w:proofErr w:type="spellEnd"/>
      <w:r w:rsidRPr="00D911FE">
        <w:rPr>
          <w:rFonts w:ascii="Sylfaen" w:hAnsi="Sylfaen"/>
          <w:lang w:val="ka-GE"/>
        </w:rPr>
        <w:t xml:space="preserve"> დღეში) შორის, რაც იწვევს </w:t>
      </w:r>
      <w:proofErr w:type="spellStart"/>
      <w:r w:rsidRPr="00D911FE">
        <w:rPr>
          <w:rFonts w:ascii="Sylfaen" w:hAnsi="Sylfaen"/>
          <w:lang w:val="ka-GE"/>
        </w:rPr>
        <w:t>კლოპიდოგრელის</w:t>
      </w:r>
      <w:proofErr w:type="spellEnd"/>
      <w:r w:rsidRPr="00D911FE">
        <w:rPr>
          <w:rFonts w:ascii="Sylfaen" w:hAnsi="Sylfaen"/>
          <w:lang w:val="ka-GE"/>
        </w:rPr>
        <w:t xml:space="preserve"> აქტიური </w:t>
      </w:r>
      <w:proofErr w:type="spellStart"/>
      <w:r w:rsidRPr="00D911FE">
        <w:rPr>
          <w:rFonts w:ascii="Sylfaen" w:hAnsi="Sylfaen"/>
          <w:lang w:val="ka-GE"/>
        </w:rPr>
        <w:t>მეტაბოლიტის</w:t>
      </w:r>
      <w:proofErr w:type="spellEnd"/>
      <w:r w:rsidRPr="00D911FE">
        <w:rPr>
          <w:rFonts w:ascii="Sylfaen" w:hAnsi="Sylfaen"/>
          <w:lang w:val="ka-GE"/>
        </w:rPr>
        <w:t xml:space="preserve"> ექსპოზიციის შემცირებას საშუალოდ 40%-ით და (</w:t>
      </w:r>
      <w:proofErr w:type="spellStart"/>
      <w:r w:rsidRPr="00D911FE">
        <w:rPr>
          <w:rFonts w:ascii="Sylfaen" w:hAnsi="Sylfaen"/>
          <w:lang w:val="ka-GE"/>
        </w:rPr>
        <w:t>ადფ</w:t>
      </w:r>
      <w:proofErr w:type="spellEnd"/>
      <w:r w:rsidRPr="00D911FE">
        <w:rPr>
          <w:rFonts w:ascii="Sylfaen" w:hAnsi="Sylfaen"/>
          <w:lang w:val="ka-GE"/>
        </w:rPr>
        <w:t xml:space="preserve">-ინდუცირებული) თრომბოციტების </w:t>
      </w:r>
      <w:proofErr w:type="spellStart"/>
      <w:r w:rsidRPr="00D911FE">
        <w:rPr>
          <w:rFonts w:ascii="Sylfaen" w:hAnsi="Sylfaen"/>
          <w:lang w:val="ka-GE"/>
        </w:rPr>
        <w:t>აგრეგაციის</w:t>
      </w:r>
      <w:proofErr w:type="spellEnd"/>
      <w:r w:rsidRPr="00D911FE">
        <w:rPr>
          <w:rFonts w:ascii="Sylfaen" w:hAnsi="Sylfaen"/>
          <w:lang w:val="ka-GE"/>
        </w:rPr>
        <w:t xml:space="preserve"> მაქსიმალური </w:t>
      </w:r>
      <w:proofErr w:type="spellStart"/>
      <w:r w:rsidRPr="00D911FE">
        <w:rPr>
          <w:rFonts w:ascii="Sylfaen" w:hAnsi="Sylfaen"/>
          <w:lang w:val="ka-GE"/>
        </w:rPr>
        <w:t>ინჰიბირების</w:t>
      </w:r>
      <w:proofErr w:type="spellEnd"/>
      <w:r w:rsidRPr="00D911FE">
        <w:rPr>
          <w:rFonts w:ascii="Sylfaen" w:hAnsi="Sylfaen"/>
          <w:lang w:val="ka-GE"/>
        </w:rPr>
        <w:t xml:space="preserve"> შემცირებას საშუალოდ 14%-ით.</w:t>
      </w:r>
    </w:p>
    <w:p w14:paraId="68AFC246"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ჯანმრთელ სუბიექტებზე ჩატარებულ კვლევაში, როდესაც </w:t>
      </w:r>
      <w:proofErr w:type="spellStart"/>
      <w:r w:rsidRPr="00D911FE">
        <w:rPr>
          <w:rFonts w:ascii="Sylfaen" w:hAnsi="Sylfaen"/>
          <w:lang w:val="ka-GE"/>
        </w:rPr>
        <w:t>კლოპიდოგრელი</w:t>
      </w:r>
      <w:proofErr w:type="spellEnd"/>
      <w:r w:rsidRPr="00D911FE">
        <w:rPr>
          <w:rFonts w:ascii="Sylfaen" w:hAnsi="Sylfaen"/>
          <w:lang w:val="ka-GE"/>
        </w:rPr>
        <w:t xml:space="preserve"> მიიღებოდა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20 </w:t>
      </w:r>
      <w:proofErr w:type="spellStart"/>
      <w:r w:rsidRPr="00D911FE">
        <w:rPr>
          <w:rFonts w:ascii="Sylfaen" w:hAnsi="Sylfaen"/>
          <w:lang w:val="ka-GE"/>
        </w:rPr>
        <w:t>მგ</w:t>
      </w:r>
      <w:proofErr w:type="spellEnd"/>
      <w:r w:rsidRPr="00D911FE">
        <w:rPr>
          <w:rFonts w:ascii="Sylfaen" w:hAnsi="Sylfaen"/>
          <w:lang w:val="ka-GE"/>
        </w:rPr>
        <w:t xml:space="preserve"> + ასპირინის 81 </w:t>
      </w:r>
      <w:proofErr w:type="spellStart"/>
      <w:r w:rsidRPr="00D911FE">
        <w:rPr>
          <w:rFonts w:ascii="Sylfaen" w:hAnsi="Sylfaen"/>
          <w:lang w:val="ka-GE"/>
        </w:rPr>
        <w:t>მგ</w:t>
      </w:r>
      <w:proofErr w:type="spellEnd"/>
      <w:r w:rsidRPr="00D911FE">
        <w:rPr>
          <w:rFonts w:ascii="Sylfaen" w:hAnsi="Sylfaen"/>
          <w:lang w:val="ka-GE"/>
        </w:rPr>
        <w:t xml:space="preserve"> ფიქსირებული დოზის კომბინაციასთან ერთად, მხოლოდ </w:t>
      </w:r>
      <w:proofErr w:type="spellStart"/>
      <w:r w:rsidRPr="00D911FE">
        <w:rPr>
          <w:rFonts w:ascii="Sylfaen" w:hAnsi="Sylfaen"/>
          <w:lang w:val="ka-GE"/>
        </w:rPr>
        <w:t>კლოპიდოგრელთან</w:t>
      </w:r>
      <w:proofErr w:type="spellEnd"/>
      <w:r w:rsidRPr="00D911FE">
        <w:rPr>
          <w:rFonts w:ascii="Sylfaen" w:hAnsi="Sylfaen"/>
          <w:lang w:val="ka-GE"/>
        </w:rPr>
        <w:t xml:space="preserve"> შედარებით, </w:t>
      </w:r>
      <w:proofErr w:type="spellStart"/>
      <w:r w:rsidRPr="00D911FE">
        <w:rPr>
          <w:rFonts w:ascii="Sylfaen" w:hAnsi="Sylfaen"/>
          <w:lang w:val="ka-GE"/>
        </w:rPr>
        <w:t>კლოპიდოგრელის</w:t>
      </w:r>
      <w:proofErr w:type="spellEnd"/>
      <w:r w:rsidRPr="00D911FE">
        <w:rPr>
          <w:rFonts w:ascii="Sylfaen" w:hAnsi="Sylfaen"/>
          <w:lang w:val="ka-GE"/>
        </w:rPr>
        <w:t xml:space="preserve"> აქტიური </w:t>
      </w:r>
      <w:proofErr w:type="spellStart"/>
      <w:r w:rsidRPr="00D911FE">
        <w:rPr>
          <w:rFonts w:ascii="Sylfaen" w:hAnsi="Sylfaen"/>
          <w:lang w:val="ka-GE"/>
        </w:rPr>
        <w:t>მეტაბოლიტის</w:t>
      </w:r>
      <w:proofErr w:type="spellEnd"/>
      <w:r w:rsidRPr="00D911FE">
        <w:rPr>
          <w:rFonts w:ascii="Sylfaen" w:hAnsi="Sylfaen"/>
          <w:lang w:val="ka-GE"/>
        </w:rPr>
        <w:t xml:space="preserve"> ექსპოზიცია შემცირდა თითქმის 40%-ით. თუმცა, ამ სუბიექტებში (</w:t>
      </w:r>
      <w:proofErr w:type="spellStart"/>
      <w:r w:rsidRPr="00D911FE">
        <w:rPr>
          <w:rFonts w:ascii="Sylfaen" w:hAnsi="Sylfaen"/>
          <w:lang w:val="ka-GE"/>
        </w:rPr>
        <w:t>ადფ</w:t>
      </w:r>
      <w:proofErr w:type="spellEnd"/>
      <w:r w:rsidRPr="00D911FE">
        <w:rPr>
          <w:rFonts w:ascii="Sylfaen" w:hAnsi="Sylfaen"/>
          <w:lang w:val="ka-GE"/>
        </w:rPr>
        <w:t xml:space="preserve">-ინდუცირებული) თრომბოციტების </w:t>
      </w:r>
      <w:proofErr w:type="spellStart"/>
      <w:r w:rsidRPr="00D911FE">
        <w:rPr>
          <w:rFonts w:ascii="Sylfaen" w:hAnsi="Sylfaen"/>
          <w:lang w:val="ka-GE"/>
        </w:rPr>
        <w:t>აგრეგაციის</w:t>
      </w:r>
      <w:proofErr w:type="spellEnd"/>
      <w:r w:rsidRPr="00D911FE">
        <w:rPr>
          <w:rFonts w:ascii="Sylfaen" w:hAnsi="Sylfaen"/>
          <w:lang w:val="ka-GE"/>
        </w:rPr>
        <w:t xml:space="preserve"> </w:t>
      </w:r>
      <w:proofErr w:type="spellStart"/>
      <w:r w:rsidRPr="00D911FE">
        <w:rPr>
          <w:rFonts w:ascii="Sylfaen" w:hAnsi="Sylfaen"/>
          <w:lang w:val="ka-GE"/>
        </w:rPr>
        <w:t>ინჰიბირების</w:t>
      </w:r>
      <w:proofErr w:type="spellEnd"/>
      <w:r w:rsidRPr="00D911FE">
        <w:rPr>
          <w:rFonts w:ascii="Sylfaen" w:hAnsi="Sylfaen"/>
          <w:lang w:val="ka-GE"/>
        </w:rPr>
        <w:t xml:space="preserve"> მაქსიმალური დონეები იდენტური იყო </w:t>
      </w:r>
      <w:proofErr w:type="spellStart"/>
      <w:r w:rsidRPr="00D911FE">
        <w:rPr>
          <w:rFonts w:ascii="Sylfaen" w:hAnsi="Sylfaen"/>
          <w:lang w:val="ka-GE"/>
        </w:rPr>
        <w:t>კლოპიდოგრელის</w:t>
      </w:r>
      <w:proofErr w:type="spellEnd"/>
      <w:r w:rsidRPr="00D911FE">
        <w:rPr>
          <w:rFonts w:ascii="Sylfaen" w:hAnsi="Sylfaen"/>
          <w:lang w:val="ka-GE"/>
        </w:rPr>
        <w:t xml:space="preserve"> და </w:t>
      </w:r>
      <w:proofErr w:type="spellStart"/>
      <w:r w:rsidRPr="00D911FE">
        <w:rPr>
          <w:rFonts w:ascii="Sylfaen" w:hAnsi="Sylfaen"/>
          <w:lang w:val="ka-GE"/>
        </w:rPr>
        <w:t>კლოპიდოგრელის</w:t>
      </w:r>
      <w:proofErr w:type="spellEnd"/>
      <w:r w:rsidRPr="00D911FE">
        <w:rPr>
          <w:rFonts w:ascii="Sylfaen" w:hAnsi="Sylfaen"/>
          <w:lang w:val="ka-GE"/>
        </w:rPr>
        <w:t xml:space="preserve"> + კომბინირებული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 ასპირინი) პროდუქტის ჯგუფებში.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ფარმაკოკინეტიკა</w:t>
      </w:r>
      <w:proofErr w:type="spellEnd"/>
      <w:r w:rsidRPr="00D911FE">
        <w:rPr>
          <w:rFonts w:ascii="Sylfaen" w:hAnsi="Sylfaen"/>
          <w:lang w:val="ka-GE"/>
        </w:rPr>
        <w:t>/</w:t>
      </w:r>
      <w:proofErr w:type="spellStart"/>
      <w:r w:rsidRPr="00D911FE">
        <w:rPr>
          <w:rFonts w:ascii="Sylfaen" w:hAnsi="Sylfaen"/>
          <w:lang w:val="ka-GE"/>
        </w:rPr>
        <w:t>ფარმაკოდინამიკური</w:t>
      </w:r>
      <w:proofErr w:type="spellEnd"/>
      <w:r w:rsidRPr="00D911FE">
        <w:rPr>
          <w:rFonts w:ascii="Sylfaen" w:hAnsi="Sylfaen"/>
          <w:lang w:val="ka-GE"/>
        </w:rPr>
        <w:t xml:space="preserve"> ურთიერთქმედების კლინიკური შედეგების შესახებ, როგორც </w:t>
      </w:r>
      <w:proofErr w:type="spellStart"/>
      <w:r w:rsidRPr="00D911FE">
        <w:rPr>
          <w:rFonts w:ascii="Sylfaen" w:hAnsi="Sylfaen"/>
          <w:lang w:val="ka-GE"/>
        </w:rPr>
        <w:t>დაკვირვებითი</w:t>
      </w:r>
      <w:proofErr w:type="spellEnd"/>
      <w:r w:rsidRPr="00D911FE">
        <w:rPr>
          <w:rFonts w:ascii="Sylfaen" w:hAnsi="Sylfaen"/>
          <w:lang w:val="ka-GE"/>
        </w:rPr>
        <w:t xml:space="preserve">, ასევე კლინიკური კვლევებიდან, მოწოდებულია შეუსაბამო მონაცემები ძირითადი გულ-სისხლძარღვთა მოვლენების თვალსაზრისით. სიფრთხილის მიზნით, </w:t>
      </w:r>
      <w:proofErr w:type="spellStart"/>
      <w:r w:rsidRPr="00D911FE">
        <w:rPr>
          <w:rFonts w:ascii="Sylfaen" w:hAnsi="Sylfaen"/>
          <w:lang w:val="ka-GE"/>
        </w:rPr>
        <w:t>კლოპიდოგრელის</w:t>
      </w:r>
      <w:proofErr w:type="spellEnd"/>
      <w:r w:rsidRPr="00D911FE">
        <w:rPr>
          <w:rFonts w:ascii="Sylfaen" w:hAnsi="Sylfaen"/>
          <w:lang w:val="ka-GE"/>
        </w:rPr>
        <w:t xml:space="preserve"> ერთდროული გამოყენება არ უნდა იქნას გათვალისწინებული.</w:t>
      </w:r>
    </w:p>
    <w:p w14:paraId="39BCD790"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კვლევის სამკურნალო საშუალებები კლინიკურად მნიშვნელოვანი ურთიერთქმედების გარეშე</w:t>
      </w:r>
    </w:p>
    <w:p w14:paraId="1CA68AE1"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ამოქსიცილინი</w:t>
      </w:r>
      <w:proofErr w:type="spellEnd"/>
      <w:r w:rsidRPr="00D911FE">
        <w:rPr>
          <w:rFonts w:ascii="Sylfaen" w:hAnsi="Sylfaen"/>
          <w:lang w:val="ka-GE"/>
        </w:rPr>
        <w:t xml:space="preserve"> და </w:t>
      </w:r>
      <w:proofErr w:type="spellStart"/>
      <w:r w:rsidRPr="00D911FE">
        <w:rPr>
          <w:rFonts w:ascii="Sylfaen" w:hAnsi="Sylfaen"/>
          <w:lang w:val="ka-GE"/>
        </w:rPr>
        <w:t>ქინიდინი</w:t>
      </w:r>
      <w:proofErr w:type="spellEnd"/>
    </w:p>
    <w:p w14:paraId="3C2A8BDE"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ეზომეპრაზოლს</w:t>
      </w:r>
      <w:proofErr w:type="spellEnd"/>
      <w:r w:rsidRPr="00D911FE">
        <w:rPr>
          <w:rFonts w:ascii="Sylfaen" w:hAnsi="Sylfaen"/>
          <w:lang w:val="ka-GE"/>
        </w:rPr>
        <w:t xml:space="preserve"> არ აქვს კლინიკურად მნიშვნელოვანი გავლენა </w:t>
      </w:r>
      <w:proofErr w:type="spellStart"/>
      <w:r w:rsidRPr="00D911FE">
        <w:rPr>
          <w:rFonts w:ascii="Sylfaen" w:hAnsi="Sylfaen"/>
          <w:lang w:val="ka-GE"/>
        </w:rPr>
        <w:t>ამოქსიცილინის</w:t>
      </w:r>
      <w:proofErr w:type="spellEnd"/>
      <w:r w:rsidRPr="00D911FE">
        <w:rPr>
          <w:rFonts w:ascii="Sylfaen" w:hAnsi="Sylfaen"/>
          <w:lang w:val="ka-GE"/>
        </w:rPr>
        <w:t xml:space="preserve"> ან </w:t>
      </w:r>
      <w:proofErr w:type="spellStart"/>
      <w:r w:rsidRPr="00D911FE">
        <w:rPr>
          <w:rFonts w:ascii="Sylfaen" w:hAnsi="Sylfaen"/>
          <w:lang w:val="ka-GE"/>
        </w:rPr>
        <w:t>ქინიდინის</w:t>
      </w:r>
      <w:proofErr w:type="spellEnd"/>
      <w:r w:rsidRPr="00D911FE">
        <w:rPr>
          <w:rFonts w:ascii="Sylfaen" w:hAnsi="Sylfaen"/>
          <w:lang w:val="ka-GE"/>
        </w:rPr>
        <w:t xml:space="preserve"> </w:t>
      </w:r>
      <w:proofErr w:type="spellStart"/>
      <w:r w:rsidRPr="00D911FE">
        <w:rPr>
          <w:rFonts w:ascii="Sylfaen" w:hAnsi="Sylfaen"/>
          <w:lang w:val="ka-GE"/>
        </w:rPr>
        <w:t>ფარმაკოკინეტიკაზე</w:t>
      </w:r>
      <w:proofErr w:type="spellEnd"/>
      <w:r w:rsidRPr="00D911FE">
        <w:rPr>
          <w:rFonts w:ascii="Sylfaen" w:hAnsi="Sylfaen"/>
          <w:lang w:val="ka-GE"/>
        </w:rPr>
        <w:t>.</w:t>
      </w:r>
    </w:p>
    <w:p w14:paraId="47448AFB"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ნაპროქსენი</w:t>
      </w:r>
      <w:proofErr w:type="spellEnd"/>
      <w:r w:rsidRPr="00D911FE">
        <w:rPr>
          <w:rFonts w:ascii="Sylfaen" w:hAnsi="Sylfaen"/>
          <w:lang w:val="ka-GE"/>
        </w:rPr>
        <w:t xml:space="preserve"> ან </w:t>
      </w:r>
      <w:proofErr w:type="spellStart"/>
      <w:r w:rsidRPr="00D911FE">
        <w:rPr>
          <w:rFonts w:ascii="Sylfaen" w:hAnsi="Sylfaen"/>
          <w:lang w:val="ka-GE"/>
        </w:rPr>
        <w:t>როფეკოქსიბი</w:t>
      </w:r>
      <w:proofErr w:type="spellEnd"/>
    </w:p>
    <w:p w14:paraId="2B949607"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და </w:t>
      </w:r>
      <w:proofErr w:type="spellStart"/>
      <w:r w:rsidRPr="00D911FE">
        <w:rPr>
          <w:rFonts w:ascii="Sylfaen" w:hAnsi="Sylfaen"/>
          <w:lang w:val="ka-GE"/>
        </w:rPr>
        <w:t>ნაპროქსენის</w:t>
      </w:r>
      <w:proofErr w:type="spellEnd"/>
      <w:r w:rsidRPr="00D911FE">
        <w:rPr>
          <w:rFonts w:ascii="Sylfaen" w:hAnsi="Sylfaen"/>
          <w:lang w:val="ka-GE"/>
        </w:rPr>
        <w:t xml:space="preserve"> ან </w:t>
      </w:r>
      <w:proofErr w:type="spellStart"/>
      <w:r w:rsidRPr="00D911FE">
        <w:rPr>
          <w:rFonts w:ascii="Sylfaen" w:hAnsi="Sylfaen"/>
          <w:lang w:val="ka-GE"/>
        </w:rPr>
        <w:t>როფეკოქსიბის</w:t>
      </w:r>
      <w:proofErr w:type="spellEnd"/>
      <w:r w:rsidRPr="00D911FE">
        <w:rPr>
          <w:rFonts w:ascii="Sylfaen" w:hAnsi="Sylfaen"/>
          <w:lang w:val="ka-GE"/>
        </w:rPr>
        <w:t xml:space="preserve"> ერთდროული მიღების შემფასებელმა კვლევებმა მოკლევადიანი კვლევების დროს არ გამოავლინა რაიმე კლინიკურად მნიშვნელოვანი </w:t>
      </w:r>
      <w:proofErr w:type="spellStart"/>
      <w:r w:rsidRPr="00D911FE">
        <w:rPr>
          <w:rFonts w:ascii="Sylfaen" w:hAnsi="Sylfaen"/>
          <w:lang w:val="ka-GE"/>
        </w:rPr>
        <w:t>ფარმაკოკინეტიკური</w:t>
      </w:r>
      <w:proofErr w:type="spellEnd"/>
      <w:r w:rsidRPr="00D911FE">
        <w:rPr>
          <w:rFonts w:ascii="Sylfaen" w:hAnsi="Sylfaen"/>
          <w:lang w:val="ka-GE"/>
        </w:rPr>
        <w:t xml:space="preserve"> ურთიერთქმედება.</w:t>
      </w:r>
    </w:p>
    <w:p w14:paraId="7E4C5205"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 xml:space="preserve">სხვა სამკურნალო საშუალებების ეფექტები </w:t>
      </w:r>
      <w:proofErr w:type="spellStart"/>
      <w:r w:rsidRPr="00D911FE">
        <w:rPr>
          <w:rFonts w:ascii="Sylfaen" w:hAnsi="Sylfaen"/>
          <w:b/>
          <w:lang w:val="ka-GE"/>
        </w:rPr>
        <w:t>ეზომეპრაზოლის</w:t>
      </w:r>
      <w:proofErr w:type="spellEnd"/>
      <w:r w:rsidRPr="00D911FE">
        <w:rPr>
          <w:rFonts w:ascii="Sylfaen" w:hAnsi="Sylfaen"/>
          <w:b/>
          <w:lang w:val="ka-GE"/>
        </w:rPr>
        <w:t xml:space="preserve"> </w:t>
      </w:r>
      <w:proofErr w:type="spellStart"/>
      <w:r w:rsidRPr="00D911FE">
        <w:rPr>
          <w:rFonts w:ascii="Sylfaen" w:hAnsi="Sylfaen"/>
          <w:b/>
          <w:lang w:val="ka-GE"/>
        </w:rPr>
        <w:t>ფარმაკოკინეტიკაზე</w:t>
      </w:r>
      <w:proofErr w:type="spellEnd"/>
    </w:p>
    <w:p w14:paraId="50F394F5"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 xml:space="preserve">სამკურნალო საშუალებები, რომლებიც </w:t>
      </w:r>
      <w:proofErr w:type="spellStart"/>
      <w:r w:rsidRPr="00D911FE">
        <w:rPr>
          <w:rFonts w:ascii="Sylfaen" w:hAnsi="Sylfaen"/>
          <w:b/>
          <w:lang w:val="ka-GE"/>
        </w:rPr>
        <w:t>აინჰიბირებენ</w:t>
      </w:r>
      <w:proofErr w:type="spellEnd"/>
      <w:r w:rsidRPr="00D911FE">
        <w:rPr>
          <w:rFonts w:ascii="Sylfaen" w:hAnsi="Sylfaen"/>
          <w:b/>
          <w:lang w:val="ka-GE"/>
        </w:rPr>
        <w:t xml:space="preserve"> CYP2C19-ს და/ან CYP3A4-ს</w:t>
      </w:r>
    </w:p>
    <w:p w14:paraId="2BA660AF"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w:t>
      </w:r>
      <w:proofErr w:type="spellEnd"/>
      <w:r w:rsidRPr="00D911FE">
        <w:rPr>
          <w:rFonts w:ascii="Sylfaen" w:hAnsi="Sylfaen"/>
          <w:lang w:val="ka-GE"/>
        </w:rPr>
        <w:t xml:space="preserve"> </w:t>
      </w:r>
      <w:proofErr w:type="spellStart"/>
      <w:r w:rsidRPr="00D911FE">
        <w:rPr>
          <w:rFonts w:ascii="Sylfaen" w:hAnsi="Sylfaen"/>
          <w:lang w:val="ka-GE"/>
        </w:rPr>
        <w:t>მეტაბოლიზდება</w:t>
      </w:r>
      <w:proofErr w:type="spellEnd"/>
      <w:r w:rsidRPr="00D911FE">
        <w:rPr>
          <w:rFonts w:ascii="Sylfaen" w:hAnsi="Sylfaen"/>
          <w:lang w:val="ka-GE"/>
        </w:rPr>
        <w:t xml:space="preserve"> CYP2C19-ით და CYP3A4-ით. </w:t>
      </w:r>
      <w:proofErr w:type="spellStart"/>
      <w:r w:rsidRPr="00D911FE">
        <w:rPr>
          <w:rFonts w:ascii="Sylfaen" w:hAnsi="Sylfaen"/>
          <w:lang w:val="ka-GE"/>
        </w:rPr>
        <w:t>ეზომეპრაზოლისა</w:t>
      </w:r>
      <w:proofErr w:type="spellEnd"/>
      <w:r w:rsidRPr="00D911FE">
        <w:rPr>
          <w:rFonts w:ascii="Sylfaen" w:hAnsi="Sylfaen"/>
          <w:lang w:val="ka-GE"/>
        </w:rPr>
        <w:t xml:space="preserve"> და CYP3A4 </w:t>
      </w:r>
      <w:proofErr w:type="spellStart"/>
      <w:r w:rsidRPr="00D911FE">
        <w:rPr>
          <w:rFonts w:ascii="Sylfaen" w:hAnsi="Sylfaen"/>
          <w:lang w:val="ka-GE"/>
        </w:rPr>
        <w:t>ინჰიბიტორის</w:t>
      </w:r>
      <w:proofErr w:type="spellEnd"/>
      <w:r w:rsidRPr="00D911FE">
        <w:rPr>
          <w:rFonts w:ascii="Sylfaen" w:hAnsi="Sylfaen"/>
          <w:lang w:val="ka-GE"/>
        </w:rPr>
        <w:t xml:space="preserve">, </w:t>
      </w:r>
      <w:proofErr w:type="spellStart"/>
      <w:r w:rsidRPr="00D911FE">
        <w:rPr>
          <w:rFonts w:ascii="Sylfaen" w:hAnsi="Sylfaen"/>
          <w:lang w:val="ka-GE"/>
        </w:rPr>
        <w:t>კლარითრომიცინის</w:t>
      </w:r>
      <w:proofErr w:type="spellEnd"/>
      <w:r w:rsidRPr="00D911FE">
        <w:rPr>
          <w:rFonts w:ascii="Sylfaen" w:hAnsi="Sylfaen"/>
          <w:lang w:val="ka-GE"/>
        </w:rPr>
        <w:t xml:space="preserve"> (500 </w:t>
      </w:r>
      <w:proofErr w:type="spellStart"/>
      <w:r w:rsidRPr="00D911FE">
        <w:rPr>
          <w:rFonts w:ascii="Sylfaen" w:hAnsi="Sylfaen"/>
          <w:lang w:val="ka-GE"/>
        </w:rPr>
        <w:t>მგ</w:t>
      </w:r>
      <w:proofErr w:type="spellEnd"/>
      <w:r w:rsidRPr="00D911FE">
        <w:rPr>
          <w:rFonts w:ascii="Sylfaen" w:hAnsi="Sylfaen"/>
          <w:lang w:val="ka-GE"/>
        </w:rPr>
        <w:t xml:space="preserve"> დღეში ორჯერ) ერთდროულმა მიღებამ გამოიწვია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ექსპოზიციის (AUC) გაორმაგება. </w:t>
      </w:r>
      <w:proofErr w:type="spellStart"/>
      <w:r w:rsidRPr="00D911FE">
        <w:rPr>
          <w:rFonts w:ascii="Sylfaen" w:hAnsi="Sylfaen"/>
          <w:lang w:val="ka-GE"/>
        </w:rPr>
        <w:t>ეზომეპრაზოლისა</w:t>
      </w:r>
      <w:proofErr w:type="spellEnd"/>
      <w:r w:rsidRPr="00D911FE">
        <w:rPr>
          <w:rFonts w:ascii="Sylfaen" w:hAnsi="Sylfaen"/>
          <w:lang w:val="ka-GE"/>
        </w:rPr>
        <w:t xml:space="preserve"> და CYP2C19-ისა და CYP3A4-ის კომბინირებული </w:t>
      </w:r>
      <w:proofErr w:type="spellStart"/>
      <w:r w:rsidRPr="00D911FE">
        <w:rPr>
          <w:rFonts w:ascii="Sylfaen" w:hAnsi="Sylfaen"/>
          <w:lang w:val="ka-GE"/>
        </w:rPr>
        <w:t>ინჰიბიტორის</w:t>
      </w:r>
      <w:proofErr w:type="spellEnd"/>
      <w:r w:rsidRPr="00D911FE">
        <w:rPr>
          <w:rFonts w:ascii="Sylfaen" w:hAnsi="Sylfaen"/>
          <w:lang w:val="ka-GE"/>
        </w:rPr>
        <w:t xml:space="preserve"> ერთდროულმა მიღებამ შეიძლება გამოიწვიოს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ექსპოზიციის გაორმაგება. CYP2C19-ისა და CYP3A4 ინჰიბიტორი </w:t>
      </w:r>
      <w:proofErr w:type="spellStart"/>
      <w:r w:rsidRPr="00D911FE">
        <w:rPr>
          <w:rFonts w:ascii="Sylfaen" w:hAnsi="Sylfaen"/>
          <w:lang w:val="ka-GE"/>
        </w:rPr>
        <w:t>ვორიკონაზოლი</w:t>
      </w:r>
      <w:proofErr w:type="spellEnd"/>
      <w:r w:rsidRPr="00D911FE">
        <w:rPr>
          <w:rFonts w:ascii="Sylfaen" w:hAnsi="Sylfaen"/>
          <w:lang w:val="ka-GE"/>
        </w:rPr>
        <w:t xml:space="preserve"> ზრდიდა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AUC-ს 280%-ით.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დოზის კორექცია ჩვეულებრივ არ არის საჭირო არცერთ ამ სიტუაციაში. თუმცა, დოზის კორექცია უნდა იქნას გათვალისწინებული ღვიძლის მძიმე უკმარისობის მქონე პაციენტებში და თუ ნაჩვენებია ხანგრძლივი მკურნალობა.</w:t>
      </w:r>
    </w:p>
    <w:p w14:paraId="28D7DFB5"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 xml:space="preserve">სამედიცინო პროდუქტები, რომლებიც იწვევენ CYP2C19-სა და/ან CYP3A4-ს </w:t>
      </w:r>
      <w:proofErr w:type="spellStart"/>
      <w:r w:rsidRPr="00D911FE">
        <w:rPr>
          <w:rFonts w:ascii="Sylfaen" w:hAnsi="Sylfaen"/>
          <w:b/>
          <w:lang w:val="ka-GE"/>
        </w:rPr>
        <w:t>ინდუცირებას</w:t>
      </w:r>
      <w:proofErr w:type="spellEnd"/>
    </w:p>
    <w:p w14:paraId="7CADFD30"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CYP2C19 ან CYP3A4 ან ორივეს </w:t>
      </w:r>
      <w:proofErr w:type="spellStart"/>
      <w:r w:rsidRPr="00D911FE">
        <w:rPr>
          <w:rFonts w:ascii="Sylfaen" w:hAnsi="Sylfaen"/>
          <w:lang w:val="ka-GE"/>
        </w:rPr>
        <w:t>ინდუქტორებად</w:t>
      </w:r>
      <w:proofErr w:type="spellEnd"/>
      <w:r w:rsidRPr="00D911FE">
        <w:rPr>
          <w:rFonts w:ascii="Sylfaen" w:hAnsi="Sylfaen"/>
          <w:lang w:val="ka-GE"/>
        </w:rPr>
        <w:t xml:space="preserve"> ცნობილმა პრეპარატებმა (მაგალითად, </w:t>
      </w:r>
      <w:proofErr w:type="spellStart"/>
      <w:r w:rsidRPr="00D911FE">
        <w:rPr>
          <w:rFonts w:ascii="Sylfaen" w:hAnsi="Sylfaen"/>
          <w:lang w:val="ka-GE"/>
        </w:rPr>
        <w:t>რიფამპიცინი</w:t>
      </w:r>
      <w:proofErr w:type="spellEnd"/>
      <w:r w:rsidRPr="00D911FE">
        <w:rPr>
          <w:rFonts w:ascii="Sylfaen" w:hAnsi="Sylfaen"/>
          <w:lang w:val="ka-GE"/>
        </w:rPr>
        <w:t xml:space="preserve"> და კრაზანა) შეიძლება გამოიწვიონ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შრატისმიერი</w:t>
      </w:r>
      <w:proofErr w:type="spellEnd"/>
      <w:r w:rsidRPr="00D911FE">
        <w:rPr>
          <w:rFonts w:ascii="Sylfaen" w:hAnsi="Sylfaen"/>
          <w:lang w:val="ka-GE"/>
        </w:rPr>
        <w:t xml:space="preserve"> დონის შემცირება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მეტაბოლიზმის გაზრდით.</w:t>
      </w:r>
    </w:p>
    <w:p w14:paraId="39D723DB"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პედიატრიული პოპულაცია</w:t>
      </w:r>
    </w:p>
    <w:p w14:paraId="0D87677F"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ურთიერთქმედების კვლევები ჩატარდა მხოლოდ მოზრდილებში.</w:t>
      </w:r>
    </w:p>
    <w:p w14:paraId="1E9A2BEF" w14:textId="77777777" w:rsidR="00B571DB" w:rsidRPr="00D911FE" w:rsidRDefault="00B571DB" w:rsidP="00692F0F">
      <w:pPr>
        <w:spacing w:after="0" w:line="276" w:lineRule="auto"/>
        <w:jc w:val="both"/>
        <w:rPr>
          <w:rFonts w:ascii="Sylfaen" w:hAnsi="Sylfaen"/>
          <w:lang w:val="ka-GE"/>
        </w:rPr>
      </w:pPr>
      <w:r w:rsidRPr="00692F0F">
        <w:rPr>
          <w:rFonts w:ascii="Sylfaen" w:hAnsi="Sylfaen"/>
          <w:b/>
          <w:bCs/>
          <w:lang w:val="ka-GE"/>
        </w:rPr>
        <w:t>4.6</w:t>
      </w:r>
      <w:r w:rsidRPr="00D911FE">
        <w:rPr>
          <w:rFonts w:ascii="Sylfaen" w:hAnsi="Sylfaen"/>
          <w:lang w:val="ka-GE"/>
        </w:rPr>
        <w:t xml:space="preserve"> </w:t>
      </w:r>
      <w:proofErr w:type="spellStart"/>
      <w:r w:rsidRPr="00692F0F">
        <w:rPr>
          <w:rFonts w:ascii="Sylfaen" w:hAnsi="Sylfaen"/>
          <w:b/>
          <w:bCs/>
          <w:lang w:val="ka-GE"/>
        </w:rPr>
        <w:t>ფერტილობა</w:t>
      </w:r>
      <w:proofErr w:type="spellEnd"/>
      <w:r w:rsidRPr="00692F0F">
        <w:rPr>
          <w:rFonts w:ascii="Sylfaen" w:hAnsi="Sylfaen"/>
          <w:b/>
          <w:bCs/>
          <w:lang w:val="ka-GE"/>
        </w:rPr>
        <w:t>, ორსულობა და ლაქტაცია</w:t>
      </w:r>
    </w:p>
    <w:p w14:paraId="1B943D87"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lastRenderedPageBreak/>
        <w:t>ორსულობა</w:t>
      </w:r>
    </w:p>
    <w:p w14:paraId="21092562"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ეზომეპრაზოლი-40-ის ზემოქმედების ქვეშ მყოფი ორსულობების კლინიკური მონაცემები არასაკმარისია. </w:t>
      </w:r>
      <w:proofErr w:type="spellStart"/>
      <w:r w:rsidRPr="00D911FE">
        <w:rPr>
          <w:rFonts w:ascii="Sylfaen" w:hAnsi="Sylfaen"/>
          <w:lang w:val="ka-GE"/>
        </w:rPr>
        <w:t>რაცემიული</w:t>
      </w:r>
      <w:proofErr w:type="spellEnd"/>
      <w:r w:rsidRPr="00D911FE">
        <w:rPr>
          <w:rFonts w:ascii="Sylfaen" w:hAnsi="Sylfaen"/>
          <w:lang w:val="ka-GE"/>
        </w:rPr>
        <w:t xml:space="preserve"> ნარევის გამოყენებისას, ეპიდემიოლოგიური კვლევებიდან მიღებული მონაცემები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ზემოქმედების ქვეშ მყოფი ორსულობების დიდი რაოდენობის შესახებ არ მიუთითებს </w:t>
      </w:r>
      <w:proofErr w:type="spellStart"/>
      <w:r w:rsidRPr="00D911FE">
        <w:rPr>
          <w:rFonts w:ascii="Sylfaen" w:hAnsi="Sylfaen"/>
          <w:lang w:val="ka-GE"/>
        </w:rPr>
        <w:t>მალფორმაციულ</w:t>
      </w:r>
      <w:proofErr w:type="spellEnd"/>
      <w:r w:rsidRPr="00D911FE">
        <w:rPr>
          <w:rFonts w:ascii="Sylfaen" w:hAnsi="Sylfaen"/>
          <w:lang w:val="ka-GE"/>
        </w:rPr>
        <w:t xml:space="preserve"> ან </w:t>
      </w:r>
      <w:proofErr w:type="spellStart"/>
      <w:r w:rsidRPr="00D911FE">
        <w:rPr>
          <w:rFonts w:ascii="Sylfaen" w:hAnsi="Sylfaen"/>
          <w:lang w:val="ka-GE"/>
        </w:rPr>
        <w:t>ფეტოტოქსიკურ</w:t>
      </w:r>
      <w:proofErr w:type="spellEnd"/>
      <w:r w:rsidRPr="00D911FE">
        <w:rPr>
          <w:rFonts w:ascii="Sylfaen" w:hAnsi="Sylfaen"/>
          <w:lang w:val="ka-GE"/>
        </w:rPr>
        <w:t xml:space="preserve"> ეფექტზე.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ცხოველებზე ჩატარებული კვლევები არ მიუთითებს ემბრიონის/ნაყოფის განვითარებაზე პირდაპირ ან ირიბ მავნე ზემოქმედებაზე. </w:t>
      </w:r>
      <w:proofErr w:type="spellStart"/>
      <w:r w:rsidRPr="00D911FE">
        <w:rPr>
          <w:rFonts w:ascii="Sylfaen" w:hAnsi="Sylfaen"/>
          <w:lang w:val="ka-GE"/>
        </w:rPr>
        <w:t>რაცემიული</w:t>
      </w:r>
      <w:proofErr w:type="spellEnd"/>
      <w:r w:rsidRPr="00D911FE">
        <w:rPr>
          <w:rFonts w:ascii="Sylfaen" w:hAnsi="Sylfaen"/>
          <w:lang w:val="ka-GE"/>
        </w:rPr>
        <w:t xml:space="preserve"> ნარევის ცხოველებზე ჩატარებული კვლევები არ მიუთითებს ორსულობაზე, მშობიარობაზე ან </w:t>
      </w:r>
      <w:proofErr w:type="spellStart"/>
      <w:r w:rsidRPr="00D911FE">
        <w:rPr>
          <w:rFonts w:ascii="Sylfaen" w:hAnsi="Sylfaen"/>
          <w:lang w:val="ka-GE"/>
        </w:rPr>
        <w:t>პოსტნატალურ</w:t>
      </w:r>
      <w:proofErr w:type="spellEnd"/>
      <w:r w:rsidRPr="00D911FE">
        <w:rPr>
          <w:rFonts w:ascii="Sylfaen" w:hAnsi="Sylfaen"/>
          <w:lang w:val="ka-GE"/>
        </w:rPr>
        <w:t xml:space="preserve"> განვითარებაზე პირდაპირ ან ირიბ მავნე ზემოქმედებაზე. ორსულ ქალებზე დანიშვნისას სიფრთხილეა საჭირო.</w:t>
      </w:r>
    </w:p>
    <w:p w14:paraId="76EBE30F"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ორსულ ქალებზე არსებული მონაცემების ზომიერი რაოდენობა (ორსულობის 300-1000 შედეგი) მიუთითებს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მალფორმაციულ</w:t>
      </w:r>
      <w:proofErr w:type="spellEnd"/>
      <w:r w:rsidRPr="00D911FE">
        <w:rPr>
          <w:rFonts w:ascii="Sylfaen" w:hAnsi="Sylfaen"/>
          <w:lang w:val="ka-GE"/>
        </w:rPr>
        <w:t xml:space="preserve"> ან ფეტო/</w:t>
      </w:r>
      <w:proofErr w:type="spellStart"/>
      <w:r w:rsidRPr="00D911FE">
        <w:rPr>
          <w:rFonts w:ascii="Sylfaen" w:hAnsi="Sylfaen"/>
          <w:lang w:val="ka-GE"/>
        </w:rPr>
        <w:t>ნეონატალურ</w:t>
      </w:r>
      <w:proofErr w:type="spellEnd"/>
      <w:r w:rsidRPr="00D911FE">
        <w:rPr>
          <w:rFonts w:ascii="Sylfaen" w:hAnsi="Sylfaen"/>
          <w:lang w:val="ka-GE"/>
        </w:rPr>
        <w:t xml:space="preserve"> ტოქსიკურობაზე.</w:t>
      </w:r>
    </w:p>
    <w:p w14:paraId="5272BB12"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ცხოველებზე ჩატარებული კვლევები არ მიუთითებს პირდაპირ ან ირიბ მავნე ზემოქმედებაზე რეპროდუქციული ტოქსიკურობის თვალსაზრისით (იხ. ნაწილი 5.3).</w:t>
      </w:r>
    </w:p>
    <w:p w14:paraId="167F8EDD"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ძუძუთი კვება</w:t>
      </w:r>
    </w:p>
    <w:p w14:paraId="36986849"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უცნობია, გამოიყოფა თუ არა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დედის რძეში. ახალშობილებში/ჩვილებში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ზემოქმედების შესახებ საკმარისი ინფორმაცია არ არსებობს.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არ უნდა იქნას გამოყენებული ძუძუთი კვების დროს.</w:t>
      </w:r>
    </w:p>
    <w:p w14:paraId="0FE5949C"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t>ფერტილობა</w:t>
      </w:r>
      <w:proofErr w:type="spellEnd"/>
    </w:p>
    <w:p w14:paraId="7582E136"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ცხოველებზე ჩატარებული კვლევები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პერორალურად</w:t>
      </w:r>
      <w:proofErr w:type="spellEnd"/>
      <w:r w:rsidRPr="00D911FE">
        <w:rPr>
          <w:rFonts w:ascii="Sylfaen" w:hAnsi="Sylfaen"/>
          <w:lang w:val="ka-GE"/>
        </w:rPr>
        <w:t xml:space="preserve"> მიღებული </w:t>
      </w:r>
      <w:proofErr w:type="spellStart"/>
      <w:r w:rsidRPr="00D911FE">
        <w:rPr>
          <w:rFonts w:ascii="Sylfaen" w:hAnsi="Sylfaen"/>
          <w:lang w:val="ka-GE"/>
        </w:rPr>
        <w:t>რაცემიული</w:t>
      </w:r>
      <w:proofErr w:type="spellEnd"/>
      <w:r w:rsidRPr="00D911FE">
        <w:rPr>
          <w:rFonts w:ascii="Sylfaen" w:hAnsi="Sylfaen"/>
          <w:lang w:val="ka-GE"/>
        </w:rPr>
        <w:t xml:space="preserve"> ნარევის გამოყენებით, არ მიუთითებს </w:t>
      </w:r>
      <w:proofErr w:type="spellStart"/>
      <w:r w:rsidRPr="00D911FE">
        <w:rPr>
          <w:rFonts w:ascii="Sylfaen" w:hAnsi="Sylfaen"/>
          <w:lang w:val="ka-GE"/>
        </w:rPr>
        <w:t>ფერტილობაზე</w:t>
      </w:r>
      <w:proofErr w:type="spellEnd"/>
      <w:r w:rsidRPr="00D911FE">
        <w:rPr>
          <w:rFonts w:ascii="Sylfaen" w:hAnsi="Sylfaen"/>
          <w:lang w:val="ka-GE"/>
        </w:rPr>
        <w:t xml:space="preserve"> ზემოქმედებაზე.</w:t>
      </w:r>
    </w:p>
    <w:p w14:paraId="3906CBD4"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4.7 გავლენა ავტომობილის მართვისა და მექანიზმების გამოყენების უნარზე</w:t>
      </w:r>
    </w:p>
    <w:p w14:paraId="54C65D8E"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ეზომეპრაზოლს</w:t>
      </w:r>
      <w:proofErr w:type="spellEnd"/>
      <w:r w:rsidRPr="00D911FE">
        <w:rPr>
          <w:rFonts w:ascii="Sylfaen" w:hAnsi="Sylfaen"/>
          <w:lang w:val="ka-GE"/>
        </w:rPr>
        <w:t xml:space="preserve"> აქვს მცირე გავლენა ავტომობილის მართვისა და მექანიზმების გამოყენების უნარზე. აღწერილია გვერდითი რეაქციები, როგორიცაა თავბრუსხვევა (არახშირი) და მხედველობის დაბინდვა (იშვიათი) (იხ. ნაწილი 4.8). თუ ეს ხდება, პაციენტებმა არ უნდა მართონ ავტომობილი ან გამოიყენონ მექანიზმები.</w:t>
      </w:r>
    </w:p>
    <w:p w14:paraId="58FFECBF" w14:textId="77777777" w:rsidR="00B571DB" w:rsidRPr="00D911FE" w:rsidRDefault="00B571DB" w:rsidP="00692F0F">
      <w:pPr>
        <w:spacing w:after="0" w:line="276" w:lineRule="auto"/>
        <w:jc w:val="both"/>
        <w:rPr>
          <w:rFonts w:ascii="Sylfaen" w:hAnsi="Sylfaen"/>
          <w:lang w:val="ka-GE"/>
        </w:rPr>
      </w:pPr>
    </w:p>
    <w:p w14:paraId="6D2A4542"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4.8 არასასურველი ეფექტები</w:t>
      </w:r>
    </w:p>
    <w:p w14:paraId="09AFE812"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უსაფრთხოების პროფილის შეჯამება</w:t>
      </w:r>
    </w:p>
    <w:p w14:paraId="3C66AE04"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თავის ტკივილი, მუცლის ტკივილი, დიარეა და გულისრევა მიეკუთვნება გვერდით რეაქციებს, რომლებიც ყველაზე ხშირად დაფიქსირდა კლინიკურ კვლევებში (და ასევე </w:t>
      </w:r>
      <w:proofErr w:type="spellStart"/>
      <w:r w:rsidRPr="00D911FE">
        <w:rPr>
          <w:rFonts w:ascii="Sylfaen" w:hAnsi="Sylfaen"/>
          <w:lang w:val="ka-GE"/>
        </w:rPr>
        <w:t>პოსტმარკეტინგული</w:t>
      </w:r>
      <w:proofErr w:type="spellEnd"/>
      <w:r w:rsidRPr="00D911FE">
        <w:rPr>
          <w:rFonts w:ascii="Sylfaen" w:hAnsi="Sylfaen"/>
          <w:lang w:val="ka-GE"/>
        </w:rPr>
        <w:t xml:space="preserve"> გამოყენების დროს). გარდა ამისა, უსაფრთხოების პროფილი მსგავსია სხვადასხვა ფორმულირებისთვის, მკურნალობის ჩვენებებისთვის, ასაკობრივი ჯგუფებისთვის და პაციენტთა </w:t>
      </w:r>
      <w:proofErr w:type="spellStart"/>
      <w:r w:rsidRPr="00D911FE">
        <w:rPr>
          <w:rFonts w:ascii="Sylfaen" w:hAnsi="Sylfaen"/>
          <w:lang w:val="ka-GE"/>
        </w:rPr>
        <w:t>პოპულაციებისთვის</w:t>
      </w:r>
      <w:proofErr w:type="spellEnd"/>
      <w:r w:rsidRPr="00D911FE">
        <w:rPr>
          <w:rFonts w:ascii="Sylfaen" w:hAnsi="Sylfaen"/>
          <w:lang w:val="ka-GE"/>
        </w:rPr>
        <w:t>. დოზასთან დაკავშირებული გვერდითი რეაქციები არ გამოვლენილა.</w:t>
      </w:r>
    </w:p>
    <w:p w14:paraId="4A2EA120"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გვერდითი რეაქციების სია ცხრილის სახით</w:t>
      </w:r>
    </w:p>
    <w:p w14:paraId="79E82203"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კლინიკური კვლევების პროგრამაში და </w:t>
      </w:r>
      <w:proofErr w:type="spellStart"/>
      <w:r w:rsidRPr="00D911FE">
        <w:rPr>
          <w:rFonts w:ascii="Sylfaen" w:hAnsi="Sylfaen"/>
          <w:lang w:val="ka-GE"/>
        </w:rPr>
        <w:t>პოსტმარკეტინგულ</w:t>
      </w:r>
      <w:proofErr w:type="spellEnd"/>
      <w:r w:rsidRPr="00D911FE">
        <w:rPr>
          <w:rFonts w:ascii="Sylfaen" w:hAnsi="Sylfaen"/>
          <w:lang w:val="ka-GE"/>
        </w:rPr>
        <w:t xml:space="preserve"> კვლევებში გამოვლინდა ან საეჭვო იყო შემდეგი გვერდითი რეაქციები. არცერთი არ აღმოჩნდა დოზასთან დაკავშირებული. რეაქციები კლასიფიცირებულია სიხშირის მიხედვით: ძალიან ხშირი ≥1/10; ხშირი ≥1/100-დან &lt;1/10-მდე; არახშირი ≥1/1,000-დან &lt;1/100-მდე; იშვიათი ≥1/10,000-დან &lt;1/1,000-მდე; ძალიან იშვიათი &lt;1/10,000; უცნობი (არსებული მონაცემებით შეფასება შეუძლებელია).</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3732"/>
        <w:gridCol w:w="1658"/>
        <w:gridCol w:w="4975"/>
      </w:tblGrid>
      <w:tr w:rsidR="00B571DB" w:rsidRPr="00D911FE" w14:paraId="175146A4" w14:textId="77777777" w:rsidTr="0097649D">
        <w:trPr>
          <w:tblCellSpacing w:w="0" w:type="dxa"/>
        </w:trPr>
        <w:tc>
          <w:tcPr>
            <w:tcW w:w="1800" w:type="pct"/>
            <w:tcBorders>
              <w:top w:val="outset" w:sz="6" w:space="0" w:color="auto"/>
              <w:bottom w:val="outset" w:sz="6" w:space="0" w:color="auto"/>
              <w:right w:val="outset" w:sz="6" w:space="0" w:color="auto"/>
            </w:tcBorders>
          </w:tcPr>
          <w:p w14:paraId="596DC1AD"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b/>
                <w:bCs/>
              </w:rPr>
              <w:t>სისტემურ</w:t>
            </w:r>
            <w:proofErr w:type="spellEnd"/>
            <w:r w:rsidRPr="00D911FE">
              <w:rPr>
                <w:rFonts w:ascii="Sylfaen" w:hAnsi="Sylfaen"/>
                <w:b/>
                <w:bCs/>
              </w:rPr>
              <w:t xml:space="preserve"> </w:t>
            </w:r>
            <w:proofErr w:type="spellStart"/>
            <w:r w:rsidRPr="00D911FE">
              <w:rPr>
                <w:rFonts w:ascii="Sylfaen" w:hAnsi="Sylfaen" w:cs="Sylfaen"/>
                <w:b/>
                <w:bCs/>
              </w:rPr>
              <w:t>ორგანო</w:t>
            </w:r>
            <w:proofErr w:type="spellEnd"/>
            <w:r w:rsidRPr="00D911FE">
              <w:rPr>
                <w:rFonts w:ascii="Sylfaen" w:hAnsi="Sylfaen" w:cs="Sylfaen"/>
                <w:b/>
                <w:bCs/>
                <w:lang w:val="ka-GE"/>
              </w:rPr>
              <w:t>თა</w:t>
            </w:r>
            <w:r w:rsidRPr="00D911FE">
              <w:rPr>
                <w:rFonts w:ascii="Sylfaen" w:hAnsi="Sylfaen"/>
                <w:b/>
                <w:bCs/>
              </w:rPr>
              <w:t xml:space="preserve"> </w:t>
            </w:r>
            <w:proofErr w:type="spellStart"/>
            <w:r w:rsidRPr="00D911FE">
              <w:rPr>
                <w:rFonts w:ascii="Sylfaen" w:hAnsi="Sylfaen" w:cs="Sylfaen"/>
                <w:b/>
                <w:bCs/>
              </w:rPr>
              <w:t>კლასი</w:t>
            </w:r>
            <w:proofErr w:type="spellEnd"/>
          </w:p>
        </w:tc>
        <w:tc>
          <w:tcPr>
            <w:tcW w:w="800" w:type="pct"/>
            <w:tcBorders>
              <w:top w:val="outset" w:sz="6" w:space="0" w:color="auto"/>
              <w:left w:val="outset" w:sz="6" w:space="0" w:color="auto"/>
              <w:bottom w:val="outset" w:sz="6" w:space="0" w:color="auto"/>
              <w:right w:val="outset" w:sz="6" w:space="0" w:color="auto"/>
            </w:tcBorders>
          </w:tcPr>
          <w:p w14:paraId="62ABFBF6"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b/>
                <w:bCs/>
              </w:rPr>
              <w:t>სიხშირე</w:t>
            </w:r>
            <w:proofErr w:type="spellEnd"/>
          </w:p>
        </w:tc>
        <w:tc>
          <w:tcPr>
            <w:tcW w:w="2400" w:type="pct"/>
            <w:tcBorders>
              <w:top w:val="outset" w:sz="6" w:space="0" w:color="auto"/>
              <w:left w:val="outset" w:sz="6" w:space="0" w:color="auto"/>
              <w:bottom w:val="outset" w:sz="6" w:space="0" w:color="auto"/>
            </w:tcBorders>
          </w:tcPr>
          <w:p w14:paraId="7AEDFEB4"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b/>
                <w:bCs/>
              </w:rPr>
              <w:t>არასასურველი</w:t>
            </w:r>
            <w:proofErr w:type="spellEnd"/>
            <w:r w:rsidRPr="00D911FE">
              <w:rPr>
                <w:rFonts w:ascii="Sylfaen" w:hAnsi="Sylfaen"/>
                <w:b/>
                <w:bCs/>
              </w:rPr>
              <w:t xml:space="preserve"> </w:t>
            </w:r>
            <w:proofErr w:type="spellStart"/>
            <w:r w:rsidRPr="00D911FE">
              <w:rPr>
                <w:rFonts w:ascii="Sylfaen" w:hAnsi="Sylfaen" w:cs="Sylfaen"/>
                <w:b/>
                <w:bCs/>
              </w:rPr>
              <w:t>ეფექტი</w:t>
            </w:r>
            <w:proofErr w:type="spellEnd"/>
          </w:p>
        </w:tc>
      </w:tr>
      <w:tr w:rsidR="00B571DB" w:rsidRPr="00D911FE" w14:paraId="4B9AC6AE"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240FAFD0"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სისხლისა</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ლიმფური</w:t>
            </w:r>
            <w:proofErr w:type="spellEnd"/>
            <w:r w:rsidRPr="00D911FE">
              <w:rPr>
                <w:rFonts w:ascii="Sylfaen" w:hAnsi="Sylfaen"/>
              </w:rPr>
              <w:t xml:space="preserve"> </w:t>
            </w:r>
            <w:proofErr w:type="spellStart"/>
            <w:r w:rsidRPr="00D911FE">
              <w:rPr>
                <w:rFonts w:ascii="Sylfaen" w:hAnsi="Sylfaen" w:cs="Sylfaen"/>
              </w:rPr>
              <w:lastRenderedPageBreak/>
              <w:t>სისტემის</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08D874D0"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lastRenderedPageBreak/>
              <w:t>იშვიათი</w:t>
            </w:r>
            <w:proofErr w:type="spellEnd"/>
          </w:p>
        </w:tc>
        <w:tc>
          <w:tcPr>
            <w:tcW w:w="2400" w:type="pct"/>
            <w:tcBorders>
              <w:top w:val="outset" w:sz="6" w:space="0" w:color="auto"/>
              <w:left w:val="outset" w:sz="6" w:space="0" w:color="auto"/>
              <w:bottom w:val="outset" w:sz="6" w:space="0" w:color="auto"/>
            </w:tcBorders>
          </w:tcPr>
          <w:p w14:paraId="73061684"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ლეიკოპენია</w:t>
            </w:r>
            <w:proofErr w:type="spellEnd"/>
            <w:r w:rsidRPr="00D911FE">
              <w:rPr>
                <w:rFonts w:ascii="Sylfaen" w:hAnsi="Sylfaen"/>
              </w:rPr>
              <w:t xml:space="preserve">, </w:t>
            </w:r>
            <w:proofErr w:type="spellStart"/>
            <w:r w:rsidRPr="00D911FE">
              <w:rPr>
                <w:rFonts w:ascii="Sylfaen" w:hAnsi="Sylfaen" w:cs="Sylfaen"/>
              </w:rPr>
              <w:t>თრომბოციტოპენია</w:t>
            </w:r>
            <w:proofErr w:type="spellEnd"/>
          </w:p>
        </w:tc>
      </w:tr>
      <w:tr w:rsidR="00B571DB" w:rsidRPr="00D911FE" w14:paraId="6D68B157" w14:textId="77777777" w:rsidTr="0097649D">
        <w:trPr>
          <w:tblCellSpacing w:w="0" w:type="dxa"/>
        </w:trPr>
        <w:tc>
          <w:tcPr>
            <w:tcW w:w="0" w:type="auto"/>
            <w:vMerge/>
            <w:tcBorders>
              <w:top w:val="outset" w:sz="6" w:space="0" w:color="auto"/>
              <w:bottom w:val="outset" w:sz="6" w:space="0" w:color="auto"/>
              <w:right w:val="outset" w:sz="6" w:space="0" w:color="auto"/>
            </w:tcBorders>
          </w:tcPr>
          <w:p w14:paraId="0BC4DD74"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1A704F42"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ძალიან</w:t>
            </w:r>
            <w:proofErr w:type="spellEnd"/>
            <w:r w:rsidRPr="00D911FE">
              <w:rPr>
                <w:rFonts w:ascii="Sylfaen" w:hAnsi="Sylfaen"/>
              </w:rPr>
              <w:t xml:space="preserve"> </w:t>
            </w: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619D5F95"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აგრანულოციტოზი</w:t>
            </w:r>
            <w:proofErr w:type="spellEnd"/>
            <w:r w:rsidRPr="00D911FE">
              <w:rPr>
                <w:rFonts w:ascii="Sylfaen" w:hAnsi="Sylfaen"/>
              </w:rPr>
              <w:t xml:space="preserve">, </w:t>
            </w:r>
            <w:proofErr w:type="spellStart"/>
            <w:r w:rsidRPr="00D911FE">
              <w:rPr>
                <w:rFonts w:ascii="Sylfaen" w:hAnsi="Sylfaen" w:cs="Sylfaen"/>
              </w:rPr>
              <w:t>პანციტოპენია</w:t>
            </w:r>
            <w:proofErr w:type="spellEnd"/>
          </w:p>
        </w:tc>
      </w:tr>
      <w:tr w:rsidR="00B571DB" w:rsidRPr="00D911FE" w14:paraId="7C6B2FE6" w14:textId="77777777" w:rsidTr="0097649D">
        <w:trPr>
          <w:tblCellSpacing w:w="0" w:type="dxa"/>
        </w:trPr>
        <w:tc>
          <w:tcPr>
            <w:tcW w:w="1800" w:type="pct"/>
            <w:tcBorders>
              <w:top w:val="outset" w:sz="6" w:space="0" w:color="auto"/>
              <w:bottom w:val="outset" w:sz="6" w:space="0" w:color="auto"/>
              <w:right w:val="outset" w:sz="6" w:space="0" w:color="auto"/>
            </w:tcBorders>
          </w:tcPr>
          <w:p w14:paraId="64684B1E"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იმუნური</w:t>
            </w:r>
            <w:proofErr w:type="spellEnd"/>
            <w:r w:rsidRPr="00D911FE">
              <w:rPr>
                <w:rFonts w:ascii="Sylfaen" w:hAnsi="Sylfaen"/>
              </w:rPr>
              <w:t xml:space="preserve"> </w:t>
            </w:r>
            <w:proofErr w:type="spellStart"/>
            <w:r w:rsidRPr="00D911FE">
              <w:rPr>
                <w:rFonts w:ascii="Sylfaen" w:hAnsi="Sylfaen" w:cs="Sylfaen"/>
              </w:rPr>
              <w:t>სისტემის</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1016A920"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5062E154"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ჰიპერმგრძნობელობის</w:t>
            </w:r>
            <w:proofErr w:type="spellEnd"/>
            <w:r w:rsidRPr="00D911FE">
              <w:rPr>
                <w:rFonts w:ascii="Sylfaen" w:hAnsi="Sylfaen"/>
              </w:rPr>
              <w:t xml:space="preserve"> </w:t>
            </w:r>
            <w:proofErr w:type="spellStart"/>
            <w:r w:rsidRPr="00D911FE">
              <w:rPr>
                <w:rFonts w:ascii="Sylfaen" w:hAnsi="Sylfaen" w:cs="Sylfaen"/>
              </w:rPr>
              <w:t>რეაქციები</w:t>
            </w:r>
            <w:proofErr w:type="spellEnd"/>
            <w:r w:rsidRPr="00D911FE">
              <w:rPr>
                <w:rFonts w:ascii="Sylfaen" w:hAnsi="Sylfaen"/>
              </w:rPr>
              <w:t xml:space="preserve">, </w:t>
            </w:r>
            <w:proofErr w:type="spellStart"/>
            <w:r w:rsidRPr="00D911FE">
              <w:rPr>
                <w:rFonts w:ascii="Sylfaen" w:hAnsi="Sylfaen" w:cs="Sylfaen"/>
              </w:rPr>
              <w:t>მაგ</w:t>
            </w:r>
            <w:proofErr w:type="spellEnd"/>
            <w:r w:rsidRPr="00D911FE">
              <w:rPr>
                <w:rFonts w:ascii="Sylfaen" w:hAnsi="Sylfaen"/>
              </w:rPr>
              <w:t xml:space="preserve">. </w:t>
            </w:r>
            <w:proofErr w:type="spellStart"/>
            <w:r w:rsidRPr="00D911FE">
              <w:rPr>
                <w:rFonts w:ascii="Sylfaen" w:hAnsi="Sylfaen" w:cs="Sylfaen"/>
              </w:rPr>
              <w:t>ცხელება</w:t>
            </w:r>
            <w:proofErr w:type="spellEnd"/>
            <w:r w:rsidRPr="00D911FE">
              <w:rPr>
                <w:rFonts w:ascii="Sylfaen" w:hAnsi="Sylfaen"/>
              </w:rPr>
              <w:t xml:space="preserve">, </w:t>
            </w:r>
            <w:proofErr w:type="spellStart"/>
            <w:r w:rsidRPr="00D911FE">
              <w:rPr>
                <w:rFonts w:ascii="Sylfaen" w:hAnsi="Sylfaen" w:cs="Sylfaen"/>
              </w:rPr>
              <w:t>ანგიონევროზული</w:t>
            </w:r>
            <w:proofErr w:type="spellEnd"/>
            <w:r w:rsidRPr="00D911FE">
              <w:rPr>
                <w:rFonts w:ascii="Sylfaen" w:hAnsi="Sylfaen"/>
              </w:rPr>
              <w:t xml:space="preserve"> </w:t>
            </w:r>
            <w:proofErr w:type="spellStart"/>
            <w:r w:rsidRPr="00D911FE">
              <w:rPr>
                <w:rFonts w:ascii="Sylfaen" w:hAnsi="Sylfaen" w:cs="Sylfaen"/>
              </w:rPr>
              <w:t>შეშუპება</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ანაფილაქსიური</w:t>
            </w:r>
            <w:proofErr w:type="spellEnd"/>
            <w:r w:rsidRPr="00D911FE">
              <w:rPr>
                <w:rFonts w:ascii="Sylfaen" w:hAnsi="Sylfaen"/>
              </w:rPr>
              <w:t xml:space="preserve"> </w:t>
            </w:r>
            <w:proofErr w:type="spellStart"/>
            <w:r w:rsidRPr="00D911FE">
              <w:rPr>
                <w:rFonts w:ascii="Sylfaen" w:hAnsi="Sylfaen" w:cs="Sylfaen"/>
              </w:rPr>
              <w:t>რეაქცია</w:t>
            </w:r>
            <w:proofErr w:type="spellEnd"/>
            <w:r w:rsidRPr="00D911FE">
              <w:rPr>
                <w:rFonts w:ascii="Sylfaen" w:hAnsi="Sylfaen"/>
              </w:rPr>
              <w:t>/</w:t>
            </w:r>
            <w:proofErr w:type="spellStart"/>
            <w:r w:rsidRPr="00D911FE">
              <w:rPr>
                <w:rFonts w:ascii="Sylfaen" w:hAnsi="Sylfaen" w:cs="Sylfaen"/>
              </w:rPr>
              <w:t>შოკი</w:t>
            </w:r>
            <w:proofErr w:type="spellEnd"/>
          </w:p>
        </w:tc>
      </w:tr>
      <w:tr w:rsidR="00B571DB" w:rsidRPr="00D911FE" w14:paraId="15508D8A"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37198956"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მეტაბოლიზმისა</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კვების</w:t>
            </w:r>
            <w:proofErr w:type="spellEnd"/>
            <w:r w:rsidRPr="00D911FE">
              <w:rPr>
                <w:rFonts w:ascii="Sylfaen" w:hAnsi="Sylfaen"/>
              </w:rPr>
              <w:t xml:space="preserve"> </w:t>
            </w:r>
            <w:r w:rsidRPr="00D911FE">
              <w:rPr>
                <w:rFonts w:ascii="Sylfaen" w:hAnsi="Sylfaen"/>
                <w:lang w:val="ka-GE"/>
              </w:rPr>
              <w:t xml:space="preserve">მხრივ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69B6689A"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15D7DD46"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პერიფერიული</w:t>
            </w:r>
            <w:proofErr w:type="spellEnd"/>
            <w:r w:rsidRPr="00D911FE">
              <w:rPr>
                <w:rFonts w:ascii="Sylfaen" w:hAnsi="Sylfaen"/>
              </w:rPr>
              <w:t xml:space="preserve"> </w:t>
            </w:r>
            <w:proofErr w:type="spellStart"/>
            <w:r w:rsidRPr="00D911FE">
              <w:rPr>
                <w:rFonts w:ascii="Sylfaen" w:hAnsi="Sylfaen" w:cs="Sylfaen"/>
              </w:rPr>
              <w:t>შეშუპება</w:t>
            </w:r>
            <w:proofErr w:type="spellEnd"/>
          </w:p>
        </w:tc>
      </w:tr>
      <w:tr w:rsidR="00B571DB" w:rsidRPr="00D911FE" w14:paraId="21B097C8" w14:textId="77777777" w:rsidTr="0097649D">
        <w:trPr>
          <w:tblCellSpacing w:w="0" w:type="dxa"/>
        </w:trPr>
        <w:tc>
          <w:tcPr>
            <w:tcW w:w="0" w:type="auto"/>
            <w:vMerge/>
            <w:tcBorders>
              <w:top w:val="outset" w:sz="6" w:space="0" w:color="auto"/>
              <w:bottom w:val="outset" w:sz="6" w:space="0" w:color="auto"/>
              <w:right w:val="outset" w:sz="6" w:space="0" w:color="auto"/>
            </w:tcBorders>
          </w:tcPr>
          <w:p w14:paraId="4E52A912"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542CEB62"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5A4EF241"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ჰიპონატრიემია</w:t>
            </w:r>
            <w:proofErr w:type="spellEnd"/>
          </w:p>
        </w:tc>
      </w:tr>
      <w:tr w:rsidR="00B571DB" w:rsidRPr="00D911FE" w14:paraId="253E5E5D" w14:textId="77777777" w:rsidTr="0097649D">
        <w:trPr>
          <w:tblCellSpacing w:w="0" w:type="dxa"/>
        </w:trPr>
        <w:tc>
          <w:tcPr>
            <w:tcW w:w="0" w:type="auto"/>
            <w:vMerge/>
            <w:tcBorders>
              <w:top w:val="outset" w:sz="6" w:space="0" w:color="auto"/>
              <w:bottom w:val="outset" w:sz="6" w:space="0" w:color="auto"/>
              <w:right w:val="outset" w:sz="6" w:space="0" w:color="auto"/>
            </w:tcBorders>
          </w:tcPr>
          <w:p w14:paraId="0EBBAA47"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5080185E"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უცნობი</w:t>
            </w:r>
            <w:proofErr w:type="spellEnd"/>
          </w:p>
        </w:tc>
        <w:tc>
          <w:tcPr>
            <w:tcW w:w="2400" w:type="pct"/>
            <w:tcBorders>
              <w:top w:val="outset" w:sz="6" w:space="0" w:color="auto"/>
              <w:left w:val="outset" w:sz="6" w:space="0" w:color="auto"/>
              <w:bottom w:val="outset" w:sz="6" w:space="0" w:color="auto"/>
            </w:tcBorders>
          </w:tcPr>
          <w:p w14:paraId="5D33BF4A"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ჰიპომაგნიემია</w:t>
            </w:r>
            <w:proofErr w:type="spellEnd"/>
            <w:r w:rsidRPr="00D911FE">
              <w:rPr>
                <w:rFonts w:ascii="Sylfaen" w:hAnsi="Sylfaen"/>
              </w:rPr>
              <w:t xml:space="preserve"> (</w:t>
            </w:r>
            <w:proofErr w:type="spellStart"/>
            <w:r w:rsidRPr="00D911FE">
              <w:rPr>
                <w:rFonts w:ascii="Sylfaen" w:hAnsi="Sylfaen" w:cs="Sylfaen"/>
              </w:rPr>
              <w:t>იხ</w:t>
            </w:r>
            <w:proofErr w:type="spellEnd"/>
            <w:r w:rsidRPr="00D911FE">
              <w:rPr>
                <w:rFonts w:ascii="Sylfaen" w:hAnsi="Sylfaen"/>
              </w:rPr>
              <w:t xml:space="preserve">. </w:t>
            </w:r>
            <w:proofErr w:type="spellStart"/>
            <w:r w:rsidRPr="00D911FE">
              <w:rPr>
                <w:rFonts w:ascii="Sylfaen" w:hAnsi="Sylfaen" w:cs="Sylfaen"/>
              </w:rPr>
              <w:t>ნაწილი</w:t>
            </w:r>
            <w:proofErr w:type="spellEnd"/>
            <w:r w:rsidRPr="00D911FE">
              <w:rPr>
                <w:rFonts w:ascii="Sylfaen" w:hAnsi="Sylfaen"/>
              </w:rPr>
              <w:t xml:space="preserve"> 4.4); </w:t>
            </w:r>
            <w:proofErr w:type="spellStart"/>
            <w:r w:rsidRPr="00D911FE">
              <w:rPr>
                <w:rFonts w:ascii="Sylfaen" w:hAnsi="Sylfaen" w:cs="Sylfaen"/>
              </w:rPr>
              <w:t>მძიმე</w:t>
            </w:r>
            <w:proofErr w:type="spellEnd"/>
            <w:r w:rsidRPr="00D911FE">
              <w:rPr>
                <w:rFonts w:ascii="Sylfaen" w:hAnsi="Sylfaen"/>
              </w:rPr>
              <w:t xml:space="preserve"> </w:t>
            </w:r>
            <w:proofErr w:type="spellStart"/>
            <w:r w:rsidRPr="00D911FE">
              <w:rPr>
                <w:rFonts w:ascii="Sylfaen" w:hAnsi="Sylfaen" w:cs="Sylfaen"/>
              </w:rPr>
              <w:t>ჰიპომაგნიემია</w:t>
            </w:r>
            <w:proofErr w:type="spellEnd"/>
            <w:r w:rsidRPr="00D911FE">
              <w:rPr>
                <w:rFonts w:ascii="Sylfaen" w:hAnsi="Sylfaen"/>
              </w:rPr>
              <w:t xml:space="preserve"> </w:t>
            </w:r>
            <w:proofErr w:type="spellStart"/>
            <w:r w:rsidRPr="00D911FE">
              <w:rPr>
                <w:rFonts w:ascii="Sylfaen" w:hAnsi="Sylfaen" w:cs="Sylfaen"/>
              </w:rPr>
              <w:t>შეიძლება</w:t>
            </w:r>
            <w:proofErr w:type="spellEnd"/>
            <w:r w:rsidRPr="00D911FE">
              <w:rPr>
                <w:rFonts w:ascii="Sylfaen" w:hAnsi="Sylfaen"/>
              </w:rPr>
              <w:t xml:space="preserve"> </w:t>
            </w:r>
            <w:proofErr w:type="spellStart"/>
            <w:r w:rsidRPr="00D911FE">
              <w:rPr>
                <w:rFonts w:ascii="Sylfaen" w:hAnsi="Sylfaen" w:cs="Sylfaen"/>
              </w:rPr>
              <w:t>კორელაციაში</w:t>
            </w:r>
            <w:proofErr w:type="spellEnd"/>
            <w:r w:rsidRPr="00D911FE">
              <w:rPr>
                <w:rFonts w:ascii="Sylfaen" w:hAnsi="Sylfaen"/>
              </w:rPr>
              <w:t xml:space="preserve"> </w:t>
            </w:r>
            <w:proofErr w:type="spellStart"/>
            <w:r w:rsidRPr="00D911FE">
              <w:rPr>
                <w:rFonts w:ascii="Sylfaen" w:hAnsi="Sylfaen" w:cs="Sylfaen"/>
              </w:rPr>
              <w:t>იყოს</w:t>
            </w:r>
            <w:proofErr w:type="spellEnd"/>
            <w:r w:rsidRPr="00D911FE">
              <w:rPr>
                <w:rFonts w:ascii="Sylfaen" w:hAnsi="Sylfaen"/>
              </w:rPr>
              <w:t xml:space="preserve"> </w:t>
            </w:r>
            <w:proofErr w:type="spellStart"/>
            <w:r w:rsidRPr="00D911FE">
              <w:rPr>
                <w:rFonts w:ascii="Sylfaen" w:hAnsi="Sylfaen" w:cs="Sylfaen"/>
              </w:rPr>
              <w:t>ჰიპოკალციემიასთან</w:t>
            </w:r>
            <w:proofErr w:type="spellEnd"/>
            <w:r w:rsidRPr="00D911FE">
              <w:rPr>
                <w:rFonts w:ascii="Sylfaen" w:hAnsi="Sylfaen"/>
              </w:rPr>
              <w:t xml:space="preserve">. </w:t>
            </w:r>
            <w:proofErr w:type="spellStart"/>
            <w:r w:rsidRPr="00D911FE">
              <w:rPr>
                <w:rFonts w:ascii="Sylfaen" w:hAnsi="Sylfaen" w:cs="Sylfaen"/>
              </w:rPr>
              <w:t>ჰიპომაგნიემია</w:t>
            </w:r>
            <w:proofErr w:type="spellEnd"/>
            <w:r w:rsidRPr="00D911FE">
              <w:rPr>
                <w:rFonts w:ascii="Sylfaen" w:hAnsi="Sylfaen"/>
              </w:rPr>
              <w:t xml:space="preserve"> </w:t>
            </w:r>
            <w:proofErr w:type="spellStart"/>
            <w:r w:rsidRPr="00D911FE">
              <w:rPr>
                <w:rFonts w:ascii="Sylfaen" w:hAnsi="Sylfaen" w:cs="Sylfaen"/>
              </w:rPr>
              <w:t>ასევე</w:t>
            </w:r>
            <w:proofErr w:type="spellEnd"/>
            <w:r w:rsidRPr="00D911FE">
              <w:rPr>
                <w:rFonts w:ascii="Sylfaen" w:hAnsi="Sylfaen"/>
              </w:rPr>
              <w:t xml:space="preserve"> </w:t>
            </w:r>
            <w:proofErr w:type="spellStart"/>
            <w:r w:rsidRPr="00D911FE">
              <w:rPr>
                <w:rFonts w:ascii="Sylfaen" w:hAnsi="Sylfaen" w:cs="Sylfaen"/>
              </w:rPr>
              <w:t>შეიძლება</w:t>
            </w:r>
            <w:proofErr w:type="spellEnd"/>
            <w:r w:rsidRPr="00D911FE">
              <w:rPr>
                <w:rFonts w:ascii="Sylfaen" w:hAnsi="Sylfaen"/>
              </w:rPr>
              <w:t xml:space="preserve"> </w:t>
            </w:r>
            <w:proofErr w:type="spellStart"/>
            <w:r w:rsidRPr="00D911FE">
              <w:rPr>
                <w:rFonts w:ascii="Sylfaen" w:hAnsi="Sylfaen" w:cs="Sylfaen"/>
              </w:rPr>
              <w:t>დაკავშირებული</w:t>
            </w:r>
            <w:proofErr w:type="spellEnd"/>
            <w:r w:rsidRPr="00D911FE">
              <w:rPr>
                <w:rFonts w:ascii="Sylfaen" w:hAnsi="Sylfaen"/>
              </w:rPr>
              <w:t xml:space="preserve"> </w:t>
            </w:r>
            <w:proofErr w:type="spellStart"/>
            <w:r w:rsidRPr="00D911FE">
              <w:rPr>
                <w:rFonts w:ascii="Sylfaen" w:hAnsi="Sylfaen" w:cs="Sylfaen"/>
              </w:rPr>
              <w:t>იყოს</w:t>
            </w:r>
            <w:proofErr w:type="spellEnd"/>
            <w:r w:rsidRPr="00D911FE">
              <w:rPr>
                <w:rFonts w:ascii="Sylfaen" w:hAnsi="Sylfaen"/>
              </w:rPr>
              <w:t xml:space="preserve"> </w:t>
            </w:r>
            <w:proofErr w:type="spellStart"/>
            <w:r w:rsidRPr="00D911FE">
              <w:rPr>
                <w:rFonts w:ascii="Sylfaen" w:hAnsi="Sylfaen" w:cs="Sylfaen"/>
              </w:rPr>
              <w:t>ჰიპოკალიემიასთან</w:t>
            </w:r>
            <w:proofErr w:type="spellEnd"/>
            <w:r w:rsidRPr="00D911FE">
              <w:rPr>
                <w:rFonts w:ascii="Sylfaen" w:hAnsi="Sylfaen"/>
              </w:rPr>
              <w:t>.</w:t>
            </w:r>
          </w:p>
        </w:tc>
      </w:tr>
      <w:tr w:rsidR="00B571DB" w:rsidRPr="00D911FE" w14:paraId="74BD8E21"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64B6DF83"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ფსიქიატრიული</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56A99A9A"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439CE302"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უძილობა</w:t>
            </w:r>
            <w:proofErr w:type="spellEnd"/>
          </w:p>
        </w:tc>
      </w:tr>
      <w:tr w:rsidR="00B571DB" w:rsidRPr="00D911FE" w14:paraId="76B9FB10" w14:textId="77777777" w:rsidTr="0097649D">
        <w:trPr>
          <w:tblCellSpacing w:w="0" w:type="dxa"/>
        </w:trPr>
        <w:tc>
          <w:tcPr>
            <w:tcW w:w="0" w:type="auto"/>
            <w:vMerge/>
            <w:tcBorders>
              <w:top w:val="outset" w:sz="6" w:space="0" w:color="auto"/>
              <w:bottom w:val="outset" w:sz="6" w:space="0" w:color="auto"/>
              <w:right w:val="outset" w:sz="6" w:space="0" w:color="auto"/>
            </w:tcBorders>
          </w:tcPr>
          <w:p w14:paraId="27026FFE"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238F1B3F"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44150DAA"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აგზნება</w:t>
            </w:r>
            <w:proofErr w:type="spellEnd"/>
            <w:r w:rsidRPr="00D911FE">
              <w:rPr>
                <w:rFonts w:ascii="Sylfaen" w:hAnsi="Sylfaen"/>
              </w:rPr>
              <w:t xml:space="preserve">, </w:t>
            </w:r>
            <w:proofErr w:type="spellStart"/>
            <w:r w:rsidRPr="00D911FE">
              <w:rPr>
                <w:rFonts w:ascii="Sylfaen" w:hAnsi="Sylfaen" w:cs="Sylfaen"/>
              </w:rPr>
              <w:t>დაბნეულობა</w:t>
            </w:r>
            <w:proofErr w:type="spellEnd"/>
            <w:r w:rsidRPr="00D911FE">
              <w:rPr>
                <w:rFonts w:ascii="Sylfaen" w:hAnsi="Sylfaen"/>
              </w:rPr>
              <w:t xml:space="preserve">, </w:t>
            </w:r>
            <w:proofErr w:type="spellStart"/>
            <w:r w:rsidRPr="00D911FE">
              <w:rPr>
                <w:rFonts w:ascii="Sylfaen" w:hAnsi="Sylfaen" w:cs="Sylfaen"/>
              </w:rPr>
              <w:t>დეპრესია</w:t>
            </w:r>
            <w:proofErr w:type="spellEnd"/>
          </w:p>
        </w:tc>
      </w:tr>
      <w:tr w:rsidR="00B571DB" w:rsidRPr="00D911FE" w14:paraId="11E54A6A" w14:textId="77777777" w:rsidTr="0097649D">
        <w:trPr>
          <w:tblCellSpacing w:w="0" w:type="dxa"/>
        </w:trPr>
        <w:tc>
          <w:tcPr>
            <w:tcW w:w="0" w:type="auto"/>
            <w:vMerge/>
            <w:tcBorders>
              <w:top w:val="outset" w:sz="6" w:space="0" w:color="auto"/>
              <w:bottom w:val="outset" w:sz="6" w:space="0" w:color="auto"/>
              <w:right w:val="outset" w:sz="6" w:space="0" w:color="auto"/>
            </w:tcBorders>
          </w:tcPr>
          <w:p w14:paraId="57E17984"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7FFF9B95"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ძალიან</w:t>
            </w:r>
            <w:proofErr w:type="spellEnd"/>
            <w:r w:rsidRPr="00D911FE">
              <w:rPr>
                <w:rFonts w:ascii="Sylfaen" w:hAnsi="Sylfaen"/>
              </w:rPr>
              <w:t xml:space="preserve"> </w:t>
            </w: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0C00B325"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აგრესია</w:t>
            </w:r>
            <w:proofErr w:type="spellEnd"/>
            <w:r w:rsidRPr="00D911FE">
              <w:rPr>
                <w:rFonts w:ascii="Sylfaen" w:hAnsi="Sylfaen"/>
              </w:rPr>
              <w:t xml:space="preserve">, </w:t>
            </w:r>
            <w:proofErr w:type="spellStart"/>
            <w:r w:rsidRPr="00D911FE">
              <w:rPr>
                <w:rFonts w:ascii="Sylfaen" w:hAnsi="Sylfaen" w:cs="Sylfaen"/>
              </w:rPr>
              <w:t>ჰალუცინაციები</w:t>
            </w:r>
            <w:proofErr w:type="spellEnd"/>
          </w:p>
        </w:tc>
      </w:tr>
      <w:tr w:rsidR="00B571DB" w:rsidRPr="00D911FE" w14:paraId="44366AB1"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24649249"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ნერვული</w:t>
            </w:r>
            <w:proofErr w:type="spellEnd"/>
            <w:r w:rsidRPr="00D911FE">
              <w:rPr>
                <w:rFonts w:ascii="Sylfaen" w:hAnsi="Sylfaen"/>
              </w:rPr>
              <w:t xml:space="preserve"> </w:t>
            </w:r>
            <w:proofErr w:type="spellStart"/>
            <w:r w:rsidRPr="00D911FE">
              <w:rPr>
                <w:rFonts w:ascii="Sylfaen" w:hAnsi="Sylfaen" w:cs="Sylfaen"/>
              </w:rPr>
              <w:t>სისტემის</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414CC2D3" w14:textId="77777777" w:rsidR="00B571DB" w:rsidRPr="00D911FE" w:rsidRDefault="00B571DB" w:rsidP="00692F0F">
            <w:pPr>
              <w:spacing w:after="0" w:line="276" w:lineRule="auto"/>
              <w:jc w:val="both"/>
              <w:rPr>
                <w:rFonts w:ascii="Sylfaen" w:hAnsi="Sylfaen"/>
                <w:lang w:val="ka-GE"/>
              </w:rPr>
            </w:pPr>
            <w:r w:rsidRPr="00D911FE">
              <w:rPr>
                <w:rFonts w:ascii="Sylfaen" w:hAnsi="Sylfaen" w:cs="Sylfaen"/>
                <w:lang w:val="ka-GE"/>
              </w:rPr>
              <w:t>ხშირი</w:t>
            </w:r>
          </w:p>
        </w:tc>
        <w:tc>
          <w:tcPr>
            <w:tcW w:w="2400" w:type="pct"/>
            <w:tcBorders>
              <w:top w:val="outset" w:sz="6" w:space="0" w:color="auto"/>
              <w:left w:val="outset" w:sz="6" w:space="0" w:color="auto"/>
              <w:bottom w:val="outset" w:sz="6" w:space="0" w:color="auto"/>
            </w:tcBorders>
          </w:tcPr>
          <w:p w14:paraId="38DAFD5B"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თავის</w:t>
            </w:r>
            <w:proofErr w:type="spellEnd"/>
            <w:r w:rsidRPr="00D911FE">
              <w:rPr>
                <w:rFonts w:ascii="Sylfaen" w:hAnsi="Sylfaen"/>
              </w:rPr>
              <w:t xml:space="preserve"> </w:t>
            </w:r>
            <w:proofErr w:type="spellStart"/>
            <w:r w:rsidRPr="00D911FE">
              <w:rPr>
                <w:rFonts w:ascii="Sylfaen" w:hAnsi="Sylfaen" w:cs="Sylfaen"/>
              </w:rPr>
              <w:t>ტკივილი</w:t>
            </w:r>
            <w:proofErr w:type="spellEnd"/>
          </w:p>
        </w:tc>
      </w:tr>
      <w:tr w:rsidR="00B571DB" w:rsidRPr="00D911FE" w14:paraId="1BB5C0F6" w14:textId="77777777" w:rsidTr="0097649D">
        <w:trPr>
          <w:tblCellSpacing w:w="0" w:type="dxa"/>
        </w:trPr>
        <w:tc>
          <w:tcPr>
            <w:tcW w:w="0" w:type="auto"/>
            <w:vMerge/>
            <w:tcBorders>
              <w:top w:val="outset" w:sz="6" w:space="0" w:color="auto"/>
              <w:bottom w:val="outset" w:sz="6" w:space="0" w:color="auto"/>
              <w:right w:val="outset" w:sz="6" w:space="0" w:color="auto"/>
            </w:tcBorders>
          </w:tcPr>
          <w:p w14:paraId="76A7F1F2"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23F9D577"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427EF625"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თავბრუსხვევა</w:t>
            </w:r>
            <w:proofErr w:type="spellEnd"/>
            <w:r w:rsidRPr="00D911FE">
              <w:rPr>
                <w:rFonts w:ascii="Sylfaen" w:hAnsi="Sylfaen"/>
              </w:rPr>
              <w:t xml:space="preserve">, </w:t>
            </w:r>
            <w:proofErr w:type="spellStart"/>
            <w:r w:rsidRPr="00D911FE">
              <w:rPr>
                <w:rFonts w:ascii="Sylfaen" w:hAnsi="Sylfaen" w:cs="Sylfaen"/>
              </w:rPr>
              <w:t>პარესთეზია</w:t>
            </w:r>
            <w:proofErr w:type="spellEnd"/>
            <w:r w:rsidRPr="00D911FE">
              <w:rPr>
                <w:rFonts w:ascii="Sylfaen" w:hAnsi="Sylfaen"/>
              </w:rPr>
              <w:t xml:space="preserve">, </w:t>
            </w:r>
            <w:proofErr w:type="spellStart"/>
            <w:r w:rsidRPr="00D911FE">
              <w:rPr>
                <w:rFonts w:ascii="Sylfaen" w:hAnsi="Sylfaen" w:cs="Sylfaen"/>
              </w:rPr>
              <w:t>ძილიანობა</w:t>
            </w:r>
            <w:proofErr w:type="spellEnd"/>
          </w:p>
        </w:tc>
      </w:tr>
      <w:tr w:rsidR="00B571DB" w:rsidRPr="00D911FE" w14:paraId="60D0A00A" w14:textId="77777777" w:rsidTr="0097649D">
        <w:trPr>
          <w:tblCellSpacing w:w="0" w:type="dxa"/>
        </w:trPr>
        <w:tc>
          <w:tcPr>
            <w:tcW w:w="0" w:type="auto"/>
            <w:vMerge/>
            <w:tcBorders>
              <w:top w:val="outset" w:sz="6" w:space="0" w:color="auto"/>
              <w:bottom w:val="outset" w:sz="6" w:space="0" w:color="auto"/>
              <w:right w:val="outset" w:sz="6" w:space="0" w:color="auto"/>
            </w:tcBorders>
          </w:tcPr>
          <w:p w14:paraId="26B856D7"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08E835CC"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4F6495B8"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გემოვნების</w:t>
            </w:r>
            <w:proofErr w:type="spellEnd"/>
            <w:r w:rsidRPr="00D911FE">
              <w:rPr>
                <w:rFonts w:ascii="Sylfaen" w:hAnsi="Sylfaen"/>
              </w:rPr>
              <w:t xml:space="preserve"> </w:t>
            </w:r>
            <w:proofErr w:type="spellStart"/>
            <w:r w:rsidRPr="00D911FE">
              <w:rPr>
                <w:rFonts w:ascii="Sylfaen" w:hAnsi="Sylfaen" w:cs="Sylfaen"/>
              </w:rPr>
              <w:t>დარღვევა</w:t>
            </w:r>
            <w:proofErr w:type="spellEnd"/>
          </w:p>
        </w:tc>
      </w:tr>
      <w:tr w:rsidR="00B571DB" w:rsidRPr="00D911FE" w14:paraId="60E7810C" w14:textId="77777777" w:rsidTr="0097649D">
        <w:trPr>
          <w:tblCellSpacing w:w="0" w:type="dxa"/>
        </w:trPr>
        <w:tc>
          <w:tcPr>
            <w:tcW w:w="1800" w:type="pct"/>
            <w:tcBorders>
              <w:top w:val="outset" w:sz="6" w:space="0" w:color="auto"/>
              <w:bottom w:val="outset" w:sz="6" w:space="0" w:color="auto"/>
              <w:right w:val="outset" w:sz="6" w:space="0" w:color="auto"/>
            </w:tcBorders>
          </w:tcPr>
          <w:p w14:paraId="3E988490"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თვალის</w:t>
            </w:r>
            <w:proofErr w:type="spellEnd"/>
            <w:r w:rsidRPr="00D911FE">
              <w:rPr>
                <w:rFonts w:ascii="Sylfaen" w:hAnsi="Sylfaen"/>
              </w:rPr>
              <w:t xml:space="preserve"> </w:t>
            </w:r>
            <w:r w:rsidRPr="00D911FE">
              <w:rPr>
                <w:rFonts w:ascii="Sylfaen" w:hAnsi="Sylfaen"/>
                <w:lang w:val="ka-GE"/>
              </w:rPr>
              <w:t xml:space="preserve">მხრივ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7C22557C"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4C3679B2"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ბუნდოვანი</w:t>
            </w:r>
            <w:proofErr w:type="spellEnd"/>
            <w:r w:rsidRPr="00D911FE">
              <w:rPr>
                <w:rFonts w:ascii="Sylfaen" w:hAnsi="Sylfaen"/>
              </w:rPr>
              <w:t xml:space="preserve"> </w:t>
            </w:r>
            <w:proofErr w:type="spellStart"/>
            <w:r w:rsidRPr="00D911FE">
              <w:rPr>
                <w:rFonts w:ascii="Sylfaen" w:hAnsi="Sylfaen" w:cs="Sylfaen"/>
              </w:rPr>
              <w:t>ხედვა</w:t>
            </w:r>
            <w:proofErr w:type="spellEnd"/>
          </w:p>
        </w:tc>
      </w:tr>
      <w:tr w:rsidR="00B571DB" w:rsidRPr="00D911FE" w14:paraId="131F4B53" w14:textId="77777777" w:rsidTr="0097649D">
        <w:trPr>
          <w:tblCellSpacing w:w="0" w:type="dxa"/>
        </w:trPr>
        <w:tc>
          <w:tcPr>
            <w:tcW w:w="1800" w:type="pct"/>
            <w:tcBorders>
              <w:top w:val="outset" w:sz="6" w:space="0" w:color="auto"/>
              <w:bottom w:val="outset" w:sz="6" w:space="0" w:color="auto"/>
              <w:right w:val="outset" w:sz="6" w:space="0" w:color="auto"/>
            </w:tcBorders>
          </w:tcPr>
          <w:p w14:paraId="2C4E8BF7"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ყურისა</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ლაბირინთ</w:t>
            </w:r>
            <w:proofErr w:type="spellEnd"/>
            <w:r w:rsidRPr="00D911FE">
              <w:rPr>
                <w:rFonts w:ascii="Sylfaen" w:hAnsi="Sylfaen" w:cs="Sylfaen"/>
                <w:lang w:val="ka-GE"/>
              </w:rPr>
              <w:t>ული</w:t>
            </w:r>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5C5C5E11"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5E919C1F"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თავბრუსხვევა</w:t>
            </w:r>
            <w:proofErr w:type="spellEnd"/>
          </w:p>
        </w:tc>
      </w:tr>
      <w:tr w:rsidR="00B571DB" w:rsidRPr="00D911FE" w14:paraId="4987B598" w14:textId="77777777" w:rsidTr="0097649D">
        <w:trPr>
          <w:tblCellSpacing w:w="0" w:type="dxa"/>
        </w:trPr>
        <w:tc>
          <w:tcPr>
            <w:tcW w:w="1800" w:type="pct"/>
            <w:tcBorders>
              <w:top w:val="outset" w:sz="6" w:space="0" w:color="auto"/>
              <w:bottom w:val="outset" w:sz="6" w:space="0" w:color="auto"/>
              <w:right w:val="outset" w:sz="6" w:space="0" w:color="auto"/>
            </w:tcBorders>
          </w:tcPr>
          <w:p w14:paraId="32995E82"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სასუნთქი</w:t>
            </w:r>
            <w:proofErr w:type="spellEnd"/>
            <w:r w:rsidRPr="00D911FE">
              <w:rPr>
                <w:rFonts w:ascii="Sylfaen" w:hAnsi="Sylfaen"/>
              </w:rPr>
              <w:t xml:space="preserve"> </w:t>
            </w:r>
            <w:proofErr w:type="spellStart"/>
            <w:r w:rsidRPr="00D911FE">
              <w:rPr>
                <w:rFonts w:ascii="Sylfaen" w:hAnsi="Sylfaen" w:cs="Sylfaen"/>
              </w:rPr>
              <w:t>გზების</w:t>
            </w:r>
            <w:proofErr w:type="spellEnd"/>
            <w:r w:rsidRPr="00D911FE">
              <w:rPr>
                <w:rFonts w:ascii="Sylfaen" w:hAnsi="Sylfaen"/>
              </w:rPr>
              <w:t xml:space="preserve">, </w:t>
            </w:r>
            <w:proofErr w:type="spellStart"/>
            <w:r w:rsidRPr="00D911FE">
              <w:rPr>
                <w:rFonts w:ascii="Sylfaen" w:hAnsi="Sylfaen" w:cs="Sylfaen"/>
              </w:rPr>
              <w:t>გულმკერდის</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შუასაყრის</w:t>
            </w:r>
            <w:proofErr w:type="spellEnd"/>
            <w:r w:rsidRPr="00D911FE">
              <w:rPr>
                <w:rFonts w:ascii="Sylfaen" w:hAnsi="Sylfaen"/>
              </w:rPr>
              <w:t xml:space="preserve"> </w:t>
            </w:r>
            <w:r w:rsidRPr="00D911FE">
              <w:rPr>
                <w:rFonts w:ascii="Sylfaen" w:hAnsi="Sylfaen"/>
                <w:lang w:val="ka-GE"/>
              </w:rPr>
              <w:t xml:space="preserve">მხრივ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40CB7346"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58121A4C"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ბრონქოსპაზმი</w:t>
            </w:r>
            <w:proofErr w:type="spellEnd"/>
          </w:p>
        </w:tc>
      </w:tr>
      <w:tr w:rsidR="00B571DB" w:rsidRPr="00D911FE" w14:paraId="4F19ACB6"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764E55D7"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კუჭ</w:t>
            </w:r>
            <w:r w:rsidRPr="00D911FE">
              <w:rPr>
                <w:rFonts w:ascii="Sylfaen" w:hAnsi="Sylfaen"/>
              </w:rPr>
              <w:t>-</w:t>
            </w:r>
            <w:r w:rsidRPr="00D911FE">
              <w:rPr>
                <w:rFonts w:ascii="Sylfaen" w:hAnsi="Sylfaen" w:cs="Sylfaen"/>
              </w:rPr>
              <w:t>ნაწლავის</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36402034" w14:textId="77777777" w:rsidR="00B571DB" w:rsidRPr="00D911FE" w:rsidRDefault="00B571DB" w:rsidP="00692F0F">
            <w:pPr>
              <w:spacing w:after="0" w:line="276" w:lineRule="auto"/>
              <w:jc w:val="both"/>
              <w:rPr>
                <w:rFonts w:ascii="Sylfaen" w:hAnsi="Sylfaen"/>
                <w:lang w:val="ka-GE"/>
              </w:rPr>
            </w:pPr>
            <w:r w:rsidRPr="00D911FE">
              <w:rPr>
                <w:rFonts w:ascii="Sylfaen" w:hAnsi="Sylfaen" w:cs="Sylfaen"/>
                <w:lang w:val="ka-GE"/>
              </w:rPr>
              <w:t>ხშირი</w:t>
            </w:r>
          </w:p>
        </w:tc>
        <w:tc>
          <w:tcPr>
            <w:tcW w:w="2400" w:type="pct"/>
            <w:tcBorders>
              <w:top w:val="outset" w:sz="6" w:space="0" w:color="auto"/>
              <w:left w:val="outset" w:sz="6" w:space="0" w:color="auto"/>
              <w:bottom w:val="outset" w:sz="6" w:space="0" w:color="auto"/>
            </w:tcBorders>
          </w:tcPr>
          <w:p w14:paraId="5520318C"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მუცლის</w:t>
            </w:r>
            <w:proofErr w:type="spellEnd"/>
            <w:r w:rsidRPr="00D911FE">
              <w:rPr>
                <w:rFonts w:ascii="Sylfaen" w:hAnsi="Sylfaen"/>
              </w:rPr>
              <w:t xml:space="preserve"> </w:t>
            </w:r>
            <w:proofErr w:type="spellStart"/>
            <w:r w:rsidRPr="00D911FE">
              <w:rPr>
                <w:rFonts w:ascii="Sylfaen" w:hAnsi="Sylfaen" w:cs="Sylfaen"/>
              </w:rPr>
              <w:t>ტკივილი</w:t>
            </w:r>
            <w:proofErr w:type="spellEnd"/>
            <w:r w:rsidRPr="00D911FE">
              <w:rPr>
                <w:rFonts w:ascii="Sylfaen" w:hAnsi="Sylfaen"/>
              </w:rPr>
              <w:t xml:space="preserve">, </w:t>
            </w:r>
            <w:proofErr w:type="spellStart"/>
            <w:r w:rsidRPr="00D911FE">
              <w:rPr>
                <w:rFonts w:ascii="Sylfaen" w:hAnsi="Sylfaen" w:cs="Sylfaen"/>
              </w:rPr>
              <w:t>ყაბზობა</w:t>
            </w:r>
            <w:proofErr w:type="spellEnd"/>
            <w:r w:rsidRPr="00D911FE">
              <w:rPr>
                <w:rFonts w:ascii="Sylfaen" w:hAnsi="Sylfaen"/>
              </w:rPr>
              <w:t xml:space="preserve">, </w:t>
            </w:r>
            <w:proofErr w:type="spellStart"/>
            <w:r w:rsidRPr="00D911FE">
              <w:rPr>
                <w:rFonts w:ascii="Sylfaen" w:hAnsi="Sylfaen" w:cs="Sylfaen"/>
              </w:rPr>
              <w:t>დიარეა</w:t>
            </w:r>
            <w:proofErr w:type="spellEnd"/>
            <w:r w:rsidRPr="00D911FE">
              <w:rPr>
                <w:rFonts w:ascii="Sylfaen" w:hAnsi="Sylfaen"/>
              </w:rPr>
              <w:t xml:space="preserve">, </w:t>
            </w:r>
            <w:proofErr w:type="spellStart"/>
            <w:r w:rsidRPr="00D911FE">
              <w:rPr>
                <w:rFonts w:ascii="Sylfaen" w:hAnsi="Sylfaen" w:cs="Sylfaen"/>
              </w:rPr>
              <w:t>მეტეორიზმი</w:t>
            </w:r>
            <w:proofErr w:type="spellEnd"/>
            <w:r w:rsidRPr="00D911FE">
              <w:rPr>
                <w:rFonts w:ascii="Sylfaen" w:hAnsi="Sylfaen"/>
              </w:rPr>
              <w:t xml:space="preserve">, </w:t>
            </w:r>
            <w:proofErr w:type="spellStart"/>
            <w:r w:rsidRPr="00D911FE">
              <w:rPr>
                <w:rFonts w:ascii="Sylfaen" w:hAnsi="Sylfaen" w:cs="Sylfaen"/>
              </w:rPr>
              <w:t>გულისრევა</w:t>
            </w:r>
            <w:proofErr w:type="spellEnd"/>
            <w:r w:rsidRPr="00D911FE">
              <w:rPr>
                <w:rFonts w:ascii="Sylfaen" w:hAnsi="Sylfaen"/>
              </w:rPr>
              <w:t>/</w:t>
            </w:r>
            <w:proofErr w:type="spellStart"/>
            <w:r w:rsidRPr="00D911FE">
              <w:rPr>
                <w:rFonts w:ascii="Sylfaen" w:hAnsi="Sylfaen" w:cs="Sylfaen"/>
              </w:rPr>
              <w:t>ღებინება</w:t>
            </w:r>
            <w:proofErr w:type="spellEnd"/>
            <w:r w:rsidRPr="00D911FE">
              <w:rPr>
                <w:rFonts w:ascii="Sylfaen" w:hAnsi="Sylfaen"/>
              </w:rPr>
              <w:t xml:space="preserve">, </w:t>
            </w:r>
            <w:proofErr w:type="spellStart"/>
            <w:r w:rsidRPr="00D911FE">
              <w:rPr>
                <w:rFonts w:ascii="Sylfaen" w:hAnsi="Sylfaen" w:cs="Sylfaen"/>
              </w:rPr>
              <w:t>ფუნდუსის</w:t>
            </w:r>
            <w:proofErr w:type="spellEnd"/>
            <w:r w:rsidRPr="00D911FE">
              <w:rPr>
                <w:rFonts w:ascii="Sylfaen" w:hAnsi="Sylfaen"/>
              </w:rPr>
              <w:t xml:space="preserve"> </w:t>
            </w:r>
            <w:proofErr w:type="spellStart"/>
            <w:r w:rsidRPr="00D911FE">
              <w:rPr>
                <w:rFonts w:ascii="Sylfaen" w:hAnsi="Sylfaen" w:cs="Sylfaen"/>
              </w:rPr>
              <w:t>ჯირკვლის</w:t>
            </w:r>
            <w:proofErr w:type="spellEnd"/>
            <w:r w:rsidRPr="00D911FE">
              <w:rPr>
                <w:rFonts w:ascii="Sylfaen" w:hAnsi="Sylfaen"/>
              </w:rPr>
              <w:t xml:space="preserve"> </w:t>
            </w:r>
            <w:proofErr w:type="spellStart"/>
            <w:r w:rsidRPr="00D911FE">
              <w:rPr>
                <w:rFonts w:ascii="Sylfaen" w:hAnsi="Sylfaen" w:cs="Sylfaen"/>
              </w:rPr>
              <w:t>პოლიპები</w:t>
            </w:r>
            <w:proofErr w:type="spellEnd"/>
            <w:r w:rsidRPr="00D911FE">
              <w:rPr>
                <w:rFonts w:ascii="Sylfaen" w:hAnsi="Sylfaen"/>
              </w:rPr>
              <w:t xml:space="preserve"> (</w:t>
            </w:r>
            <w:proofErr w:type="spellStart"/>
            <w:r w:rsidRPr="00D911FE">
              <w:rPr>
                <w:rFonts w:ascii="Sylfaen" w:hAnsi="Sylfaen" w:cs="Sylfaen"/>
              </w:rPr>
              <w:t>კეთილთვისებიანი</w:t>
            </w:r>
            <w:proofErr w:type="spellEnd"/>
            <w:r w:rsidRPr="00D911FE">
              <w:rPr>
                <w:rFonts w:ascii="Sylfaen" w:hAnsi="Sylfaen"/>
              </w:rPr>
              <w:t>)</w:t>
            </w:r>
          </w:p>
        </w:tc>
      </w:tr>
      <w:tr w:rsidR="00B571DB" w:rsidRPr="00D911FE" w14:paraId="2A8C0214" w14:textId="77777777" w:rsidTr="0097649D">
        <w:trPr>
          <w:tblCellSpacing w:w="0" w:type="dxa"/>
        </w:trPr>
        <w:tc>
          <w:tcPr>
            <w:tcW w:w="0" w:type="auto"/>
            <w:vMerge/>
            <w:tcBorders>
              <w:top w:val="outset" w:sz="6" w:space="0" w:color="auto"/>
              <w:bottom w:val="outset" w:sz="6" w:space="0" w:color="auto"/>
              <w:right w:val="outset" w:sz="6" w:space="0" w:color="auto"/>
            </w:tcBorders>
          </w:tcPr>
          <w:p w14:paraId="2703AEB1"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53517758"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775C49E6"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პირის</w:t>
            </w:r>
            <w:proofErr w:type="spellEnd"/>
            <w:r w:rsidRPr="00D911FE">
              <w:rPr>
                <w:rFonts w:ascii="Sylfaen" w:hAnsi="Sylfaen"/>
              </w:rPr>
              <w:t xml:space="preserve"> </w:t>
            </w:r>
            <w:proofErr w:type="spellStart"/>
            <w:r w:rsidRPr="00D911FE">
              <w:rPr>
                <w:rFonts w:ascii="Sylfaen" w:hAnsi="Sylfaen" w:cs="Sylfaen"/>
              </w:rPr>
              <w:t>სიმშრალე</w:t>
            </w:r>
            <w:proofErr w:type="spellEnd"/>
          </w:p>
        </w:tc>
      </w:tr>
      <w:tr w:rsidR="00B571DB" w:rsidRPr="00D911FE" w14:paraId="35C412B0" w14:textId="77777777" w:rsidTr="0097649D">
        <w:trPr>
          <w:tblCellSpacing w:w="0" w:type="dxa"/>
        </w:trPr>
        <w:tc>
          <w:tcPr>
            <w:tcW w:w="0" w:type="auto"/>
            <w:vMerge/>
            <w:tcBorders>
              <w:top w:val="outset" w:sz="6" w:space="0" w:color="auto"/>
              <w:bottom w:val="outset" w:sz="6" w:space="0" w:color="auto"/>
              <w:right w:val="outset" w:sz="6" w:space="0" w:color="auto"/>
            </w:tcBorders>
          </w:tcPr>
          <w:p w14:paraId="5838871D"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0BA4592D"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3AFDCD91"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სტომატიტი</w:t>
            </w:r>
            <w:proofErr w:type="spellEnd"/>
            <w:r w:rsidRPr="00D911FE">
              <w:rPr>
                <w:rFonts w:ascii="Sylfaen" w:hAnsi="Sylfaen"/>
              </w:rPr>
              <w:t xml:space="preserve">, </w:t>
            </w:r>
            <w:proofErr w:type="spellStart"/>
            <w:r w:rsidRPr="00D911FE">
              <w:rPr>
                <w:rFonts w:ascii="Sylfaen" w:hAnsi="Sylfaen" w:cs="Sylfaen"/>
              </w:rPr>
              <w:t>კუჭ</w:t>
            </w:r>
            <w:r w:rsidRPr="00D911FE">
              <w:rPr>
                <w:rFonts w:ascii="Sylfaen" w:hAnsi="Sylfaen"/>
              </w:rPr>
              <w:t>-</w:t>
            </w:r>
            <w:r w:rsidRPr="00D911FE">
              <w:rPr>
                <w:rFonts w:ascii="Sylfaen" w:hAnsi="Sylfaen" w:cs="Sylfaen"/>
              </w:rPr>
              <w:t>ნაწლავის</w:t>
            </w:r>
            <w:proofErr w:type="spellEnd"/>
            <w:r w:rsidRPr="00D911FE">
              <w:rPr>
                <w:rFonts w:ascii="Sylfaen" w:hAnsi="Sylfaen"/>
              </w:rPr>
              <w:t xml:space="preserve"> </w:t>
            </w:r>
            <w:proofErr w:type="spellStart"/>
            <w:r w:rsidRPr="00D911FE">
              <w:rPr>
                <w:rFonts w:ascii="Sylfaen" w:hAnsi="Sylfaen" w:cs="Sylfaen"/>
              </w:rPr>
              <w:t>კანდიდოზი</w:t>
            </w:r>
            <w:proofErr w:type="spellEnd"/>
          </w:p>
        </w:tc>
      </w:tr>
      <w:tr w:rsidR="00B571DB" w:rsidRPr="00D911FE" w14:paraId="02AD7FEE" w14:textId="77777777" w:rsidTr="0097649D">
        <w:trPr>
          <w:tblCellSpacing w:w="0" w:type="dxa"/>
        </w:trPr>
        <w:tc>
          <w:tcPr>
            <w:tcW w:w="0" w:type="auto"/>
            <w:vMerge/>
            <w:tcBorders>
              <w:top w:val="outset" w:sz="6" w:space="0" w:color="auto"/>
              <w:bottom w:val="outset" w:sz="6" w:space="0" w:color="auto"/>
              <w:right w:val="outset" w:sz="6" w:space="0" w:color="auto"/>
            </w:tcBorders>
          </w:tcPr>
          <w:p w14:paraId="3E0DA9B4"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2D3427F9"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უცნობი</w:t>
            </w:r>
            <w:proofErr w:type="spellEnd"/>
          </w:p>
        </w:tc>
        <w:tc>
          <w:tcPr>
            <w:tcW w:w="2400" w:type="pct"/>
            <w:tcBorders>
              <w:top w:val="outset" w:sz="6" w:space="0" w:color="auto"/>
              <w:left w:val="outset" w:sz="6" w:space="0" w:color="auto"/>
              <w:bottom w:val="outset" w:sz="6" w:space="0" w:color="auto"/>
            </w:tcBorders>
          </w:tcPr>
          <w:p w14:paraId="44EE3D2B"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მიკროსკოპული</w:t>
            </w:r>
            <w:proofErr w:type="spellEnd"/>
            <w:r w:rsidRPr="00D911FE">
              <w:rPr>
                <w:rFonts w:ascii="Sylfaen" w:hAnsi="Sylfaen"/>
              </w:rPr>
              <w:t xml:space="preserve"> </w:t>
            </w:r>
            <w:proofErr w:type="spellStart"/>
            <w:r w:rsidRPr="00D911FE">
              <w:rPr>
                <w:rFonts w:ascii="Sylfaen" w:hAnsi="Sylfaen" w:cs="Sylfaen"/>
              </w:rPr>
              <w:t>კოლიტი</w:t>
            </w:r>
            <w:proofErr w:type="spellEnd"/>
          </w:p>
        </w:tc>
      </w:tr>
      <w:tr w:rsidR="00B571DB" w:rsidRPr="00D911FE" w14:paraId="6D1F0CC9"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551170C0"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ჰეპატობილიარული</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191F64CC"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646AB7EE"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ღვიძლის</w:t>
            </w:r>
            <w:proofErr w:type="spellEnd"/>
            <w:r w:rsidRPr="00D911FE">
              <w:rPr>
                <w:rFonts w:ascii="Sylfaen" w:hAnsi="Sylfaen"/>
              </w:rPr>
              <w:t xml:space="preserve"> </w:t>
            </w:r>
            <w:proofErr w:type="spellStart"/>
            <w:r w:rsidRPr="00D911FE">
              <w:rPr>
                <w:rFonts w:ascii="Sylfaen" w:hAnsi="Sylfaen" w:cs="Sylfaen"/>
              </w:rPr>
              <w:t>ფერმენტების</w:t>
            </w:r>
            <w:proofErr w:type="spellEnd"/>
            <w:r w:rsidRPr="00D911FE">
              <w:rPr>
                <w:rFonts w:ascii="Sylfaen" w:hAnsi="Sylfaen"/>
              </w:rPr>
              <w:t xml:space="preserve"> </w:t>
            </w:r>
            <w:proofErr w:type="spellStart"/>
            <w:r w:rsidRPr="00D911FE">
              <w:rPr>
                <w:rFonts w:ascii="Sylfaen" w:hAnsi="Sylfaen" w:cs="Sylfaen"/>
              </w:rPr>
              <w:t>მომატება</w:t>
            </w:r>
            <w:proofErr w:type="spellEnd"/>
          </w:p>
        </w:tc>
      </w:tr>
      <w:tr w:rsidR="00B571DB" w:rsidRPr="00D911FE" w14:paraId="7D1EF9C2" w14:textId="77777777" w:rsidTr="0097649D">
        <w:trPr>
          <w:tblCellSpacing w:w="0" w:type="dxa"/>
        </w:trPr>
        <w:tc>
          <w:tcPr>
            <w:tcW w:w="0" w:type="auto"/>
            <w:vMerge/>
            <w:tcBorders>
              <w:top w:val="outset" w:sz="6" w:space="0" w:color="auto"/>
              <w:bottom w:val="outset" w:sz="6" w:space="0" w:color="auto"/>
              <w:right w:val="outset" w:sz="6" w:space="0" w:color="auto"/>
            </w:tcBorders>
          </w:tcPr>
          <w:p w14:paraId="5B3A675D"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6A9C4DCC"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09618459"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ჰეპატიტი</w:t>
            </w:r>
            <w:proofErr w:type="spellEnd"/>
            <w:r w:rsidRPr="00D911FE">
              <w:rPr>
                <w:rFonts w:ascii="Sylfaen" w:hAnsi="Sylfaen"/>
              </w:rPr>
              <w:t xml:space="preserve"> </w:t>
            </w:r>
            <w:proofErr w:type="spellStart"/>
            <w:r w:rsidRPr="00D911FE">
              <w:rPr>
                <w:rFonts w:ascii="Sylfaen" w:hAnsi="Sylfaen" w:cs="Sylfaen"/>
              </w:rPr>
              <w:t>სიყვითლით</w:t>
            </w:r>
            <w:proofErr w:type="spellEnd"/>
            <w:r w:rsidRPr="00D911FE">
              <w:rPr>
                <w:rFonts w:ascii="Sylfaen" w:hAnsi="Sylfaen"/>
              </w:rPr>
              <w:t xml:space="preserve"> </w:t>
            </w:r>
            <w:proofErr w:type="spellStart"/>
            <w:r w:rsidRPr="00D911FE">
              <w:rPr>
                <w:rFonts w:ascii="Sylfaen" w:hAnsi="Sylfaen" w:cs="Sylfaen"/>
              </w:rPr>
              <w:t>ან</w:t>
            </w:r>
            <w:proofErr w:type="spellEnd"/>
            <w:r w:rsidRPr="00D911FE">
              <w:rPr>
                <w:rFonts w:ascii="Sylfaen" w:hAnsi="Sylfaen"/>
              </w:rPr>
              <w:t xml:space="preserve"> </w:t>
            </w:r>
            <w:proofErr w:type="spellStart"/>
            <w:r w:rsidRPr="00D911FE">
              <w:rPr>
                <w:rFonts w:ascii="Sylfaen" w:hAnsi="Sylfaen" w:cs="Sylfaen"/>
              </w:rPr>
              <w:t>მის</w:t>
            </w:r>
            <w:proofErr w:type="spellEnd"/>
            <w:r w:rsidRPr="00D911FE">
              <w:rPr>
                <w:rFonts w:ascii="Sylfaen" w:hAnsi="Sylfaen"/>
              </w:rPr>
              <w:t xml:space="preserve"> </w:t>
            </w:r>
            <w:proofErr w:type="spellStart"/>
            <w:r w:rsidRPr="00D911FE">
              <w:rPr>
                <w:rFonts w:ascii="Sylfaen" w:hAnsi="Sylfaen" w:cs="Sylfaen"/>
              </w:rPr>
              <w:t>გარეშე</w:t>
            </w:r>
            <w:proofErr w:type="spellEnd"/>
          </w:p>
        </w:tc>
      </w:tr>
      <w:tr w:rsidR="00B571DB" w:rsidRPr="00D911FE" w14:paraId="62325FC4" w14:textId="77777777" w:rsidTr="0097649D">
        <w:trPr>
          <w:tblCellSpacing w:w="0" w:type="dxa"/>
        </w:trPr>
        <w:tc>
          <w:tcPr>
            <w:tcW w:w="0" w:type="auto"/>
            <w:vMerge/>
            <w:tcBorders>
              <w:top w:val="outset" w:sz="6" w:space="0" w:color="auto"/>
              <w:bottom w:val="outset" w:sz="6" w:space="0" w:color="auto"/>
              <w:right w:val="outset" w:sz="6" w:space="0" w:color="auto"/>
            </w:tcBorders>
          </w:tcPr>
          <w:p w14:paraId="286086DB"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1A22514F"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ძალიან</w:t>
            </w:r>
            <w:proofErr w:type="spellEnd"/>
            <w:r w:rsidRPr="00D911FE">
              <w:rPr>
                <w:rFonts w:ascii="Sylfaen" w:hAnsi="Sylfaen"/>
              </w:rPr>
              <w:t xml:space="preserve"> </w:t>
            </w: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3195FDB2"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ღვიძლის</w:t>
            </w:r>
            <w:proofErr w:type="spellEnd"/>
            <w:r w:rsidRPr="00D911FE">
              <w:rPr>
                <w:rFonts w:ascii="Sylfaen" w:hAnsi="Sylfaen"/>
              </w:rPr>
              <w:t xml:space="preserve"> </w:t>
            </w:r>
            <w:proofErr w:type="spellStart"/>
            <w:r w:rsidRPr="00D911FE">
              <w:rPr>
                <w:rFonts w:ascii="Sylfaen" w:hAnsi="Sylfaen" w:cs="Sylfaen"/>
              </w:rPr>
              <w:t>უკმარისობა</w:t>
            </w:r>
            <w:proofErr w:type="spellEnd"/>
            <w:r w:rsidRPr="00D911FE">
              <w:rPr>
                <w:rFonts w:ascii="Sylfaen" w:hAnsi="Sylfaen"/>
              </w:rPr>
              <w:t xml:space="preserve">, </w:t>
            </w:r>
            <w:proofErr w:type="spellStart"/>
            <w:r w:rsidRPr="00D911FE">
              <w:rPr>
                <w:rFonts w:ascii="Sylfaen" w:hAnsi="Sylfaen" w:cs="Sylfaen"/>
              </w:rPr>
              <w:t>ენცეფალოპათია</w:t>
            </w:r>
            <w:proofErr w:type="spellEnd"/>
            <w:r w:rsidRPr="00D911FE">
              <w:rPr>
                <w:rFonts w:ascii="Sylfaen" w:hAnsi="Sylfaen"/>
              </w:rPr>
              <w:t xml:space="preserve"> </w:t>
            </w:r>
            <w:proofErr w:type="spellStart"/>
            <w:r w:rsidRPr="00D911FE">
              <w:rPr>
                <w:rFonts w:ascii="Sylfaen" w:hAnsi="Sylfaen" w:cs="Sylfaen"/>
              </w:rPr>
              <w:t>პაციენტებში</w:t>
            </w:r>
            <w:proofErr w:type="spellEnd"/>
            <w:r w:rsidRPr="00D911FE">
              <w:rPr>
                <w:rFonts w:ascii="Sylfaen" w:hAnsi="Sylfaen"/>
              </w:rPr>
              <w:t xml:space="preserve">, </w:t>
            </w:r>
            <w:proofErr w:type="spellStart"/>
            <w:r w:rsidRPr="00D911FE">
              <w:rPr>
                <w:rFonts w:ascii="Sylfaen" w:hAnsi="Sylfaen" w:cs="Sylfaen"/>
              </w:rPr>
              <w:t>რომლებსაც</w:t>
            </w:r>
            <w:proofErr w:type="spellEnd"/>
            <w:r w:rsidRPr="00D911FE">
              <w:rPr>
                <w:rFonts w:ascii="Sylfaen" w:hAnsi="Sylfaen"/>
              </w:rPr>
              <w:t xml:space="preserve"> </w:t>
            </w:r>
            <w:proofErr w:type="spellStart"/>
            <w:r w:rsidRPr="00D911FE">
              <w:rPr>
                <w:rFonts w:ascii="Sylfaen" w:hAnsi="Sylfaen" w:cs="Sylfaen"/>
              </w:rPr>
              <w:t>აქვთ</w:t>
            </w:r>
            <w:proofErr w:type="spellEnd"/>
            <w:r w:rsidRPr="00D911FE">
              <w:rPr>
                <w:rFonts w:ascii="Sylfaen" w:hAnsi="Sylfaen"/>
              </w:rPr>
              <w:t xml:space="preserve"> </w:t>
            </w:r>
            <w:proofErr w:type="spellStart"/>
            <w:r w:rsidRPr="00D911FE">
              <w:rPr>
                <w:rFonts w:ascii="Sylfaen" w:hAnsi="Sylfaen" w:cs="Sylfaen"/>
              </w:rPr>
              <w:t>ღვიძლის</w:t>
            </w:r>
            <w:proofErr w:type="spellEnd"/>
            <w:r w:rsidRPr="00D911FE">
              <w:rPr>
                <w:rFonts w:ascii="Sylfaen" w:hAnsi="Sylfaen"/>
              </w:rPr>
              <w:t xml:space="preserve"> </w:t>
            </w:r>
            <w:proofErr w:type="spellStart"/>
            <w:r w:rsidRPr="00D911FE">
              <w:rPr>
                <w:rFonts w:ascii="Sylfaen" w:hAnsi="Sylfaen" w:cs="Sylfaen"/>
              </w:rPr>
              <w:lastRenderedPageBreak/>
              <w:t>დაავადება</w:t>
            </w:r>
            <w:proofErr w:type="spellEnd"/>
          </w:p>
        </w:tc>
      </w:tr>
      <w:tr w:rsidR="00B571DB" w:rsidRPr="00D911FE" w14:paraId="6F0D92AC"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4190D4B2"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lastRenderedPageBreak/>
              <w:t>კანისა</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კანქვეშა</w:t>
            </w:r>
            <w:proofErr w:type="spellEnd"/>
            <w:r w:rsidRPr="00D911FE">
              <w:rPr>
                <w:rFonts w:ascii="Sylfaen" w:hAnsi="Sylfaen"/>
              </w:rPr>
              <w:t xml:space="preserve"> </w:t>
            </w:r>
            <w:proofErr w:type="spellStart"/>
            <w:r w:rsidRPr="00D911FE">
              <w:rPr>
                <w:rFonts w:ascii="Sylfaen" w:hAnsi="Sylfaen" w:cs="Sylfaen"/>
              </w:rPr>
              <w:t>ქსოვილის</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6C3C791E"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66FF6689"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დერმატიტი</w:t>
            </w:r>
            <w:proofErr w:type="spellEnd"/>
            <w:r w:rsidRPr="00D911FE">
              <w:rPr>
                <w:rFonts w:ascii="Sylfaen" w:hAnsi="Sylfaen"/>
              </w:rPr>
              <w:t xml:space="preserve">, </w:t>
            </w:r>
            <w:proofErr w:type="spellStart"/>
            <w:r w:rsidRPr="00D911FE">
              <w:rPr>
                <w:rFonts w:ascii="Sylfaen" w:hAnsi="Sylfaen" w:cs="Sylfaen"/>
              </w:rPr>
              <w:t>ქავილი</w:t>
            </w:r>
            <w:proofErr w:type="spellEnd"/>
            <w:r w:rsidRPr="00D911FE">
              <w:rPr>
                <w:rFonts w:ascii="Sylfaen" w:hAnsi="Sylfaen"/>
              </w:rPr>
              <w:t xml:space="preserve">, </w:t>
            </w:r>
            <w:proofErr w:type="spellStart"/>
            <w:r w:rsidRPr="00D911FE">
              <w:rPr>
                <w:rFonts w:ascii="Sylfaen" w:hAnsi="Sylfaen" w:cs="Sylfaen"/>
              </w:rPr>
              <w:t>გამონაყარი</w:t>
            </w:r>
            <w:proofErr w:type="spellEnd"/>
            <w:r w:rsidRPr="00D911FE">
              <w:rPr>
                <w:rFonts w:ascii="Sylfaen" w:hAnsi="Sylfaen"/>
              </w:rPr>
              <w:t xml:space="preserve">, </w:t>
            </w:r>
            <w:proofErr w:type="spellStart"/>
            <w:r w:rsidRPr="00D911FE">
              <w:rPr>
                <w:rFonts w:ascii="Sylfaen" w:hAnsi="Sylfaen" w:cs="Sylfaen"/>
              </w:rPr>
              <w:t>ჭინჭრის</w:t>
            </w:r>
            <w:proofErr w:type="spellEnd"/>
            <w:r w:rsidRPr="00D911FE">
              <w:rPr>
                <w:rFonts w:ascii="Sylfaen" w:hAnsi="Sylfaen"/>
              </w:rPr>
              <w:t xml:space="preserve"> </w:t>
            </w:r>
            <w:proofErr w:type="spellStart"/>
            <w:r w:rsidRPr="00D911FE">
              <w:rPr>
                <w:rFonts w:ascii="Sylfaen" w:hAnsi="Sylfaen" w:cs="Sylfaen"/>
              </w:rPr>
              <w:t>ციება</w:t>
            </w:r>
            <w:proofErr w:type="spellEnd"/>
          </w:p>
        </w:tc>
      </w:tr>
      <w:tr w:rsidR="00B571DB" w:rsidRPr="00D911FE" w14:paraId="0E4D9D67" w14:textId="77777777" w:rsidTr="0097649D">
        <w:trPr>
          <w:tblCellSpacing w:w="0" w:type="dxa"/>
        </w:trPr>
        <w:tc>
          <w:tcPr>
            <w:tcW w:w="0" w:type="auto"/>
            <w:vMerge/>
            <w:tcBorders>
              <w:top w:val="outset" w:sz="6" w:space="0" w:color="auto"/>
              <w:bottom w:val="outset" w:sz="6" w:space="0" w:color="auto"/>
              <w:right w:val="outset" w:sz="6" w:space="0" w:color="auto"/>
            </w:tcBorders>
          </w:tcPr>
          <w:p w14:paraId="76C0C8D1"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5CE4EF56"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55BEA85B"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ალოპეცია</w:t>
            </w:r>
            <w:proofErr w:type="spellEnd"/>
            <w:r w:rsidRPr="00D911FE">
              <w:rPr>
                <w:rFonts w:ascii="Sylfaen" w:hAnsi="Sylfaen"/>
              </w:rPr>
              <w:t xml:space="preserve">, </w:t>
            </w:r>
            <w:proofErr w:type="spellStart"/>
            <w:r w:rsidRPr="00D911FE">
              <w:rPr>
                <w:rFonts w:ascii="Sylfaen" w:hAnsi="Sylfaen" w:cs="Sylfaen"/>
              </w:rPr>
              <w:t>ფოტომგრძნობელობა</w:t>
            </w:r>
            <w:proofErr w:type="spellEnd"/>
          </w:p>
        </w:tc>
      </w:tr>
      <w:tr w:rsidR="00B571DB" w:rsidRPr="00D911FE" w14:paraId="15497223" w14:textId="77777777" w:rsidTr="0097649D">
        <w:trPr>
          <w:tblCellSpacing w:w="0" w:type="dxa"/>
        </w:trPr>
        <w:tc>
          <w:tcPr>
            <w:tcW w:w="0" w:type="auto"/>
            <w:vMerge/>
            <w:tcBorders>
              <w:top w:val="outset" w:sz="6" w:space="0" w:color="auto"/>
              <w:bottom w:val="outset" w:sz="6" w:space="0" w:color="auto"/>
              <w:right w:val="outset" w:sz="6" w:space="0" w:color="auto"/>
            </w:tcBorders>
          </w:tcPr>
          <w:p w14:paraId="529C32F0"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4D5AF5B5"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ძალიან</w:t>
            </w:r>
            <w:proofErr w:type="spellEnd"/>
            <w:r w:rsidRPr="00D911FE">
              <w:rPr>
                <w:rFonts w:ascii="Sylfaen" w:hAnsi="Sylfaen"/>
              </w:rPr>
              <w:t xml:space="preserve"> </w:t>
            </w: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3590F666"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მულტიფორმული</w:t>
            </w:r>
            <w:proofErr w:type="spellEnd"/>
            <w:r w:rsidRPr="00D911FE">
              <w:rPr>
                <w:rFonts w:ascii="Sylfaen" w:hAnsi="Sylfaen"/>
              </w:rPr>
              <w:t xml:space="preserve"> </w:t>
            </w:r>
            <w:proofErr w:type="spellStart"/>
            <w:r w:rsidRPr="00D911FE">
              <w:rPr>
                <w:rFonts w:ascii="Sylfaen" w:hAnsi="Sylfaen" w:cs="Sylfaen"/>
              </w:rPr>
              <w:t>ერითემა</w:t>
            </w:r>
            <w:proofErr w:type="spellEnd"/>
            <w:r w:rsidRPr="00D911FE">
              <w:rPr>
                <w:rFonts w:ascii="Sylfaen" w:hAnsi="Sylfaen"/>
              </w:rPr>
              <w:t xml:space="preserve">, </w:t>
            </w:r>
            <w:proofErr w:type="spellStart"/>
            <w:r w:rsidRPr="00D911FE">
              <w:rPr>
                <w:rFonts w:ascii="Sylfaen" w:hAnsi="Sylfaen" w:cs="Sylfaen"/>
              </w:rPr>
              <w:t>სტივენს</w:t>
            </w:r>
            <w:r w:rsidRPr="00D911FE">
              <w:rPr>
                <w:rFonts w:ascii="Sylfaen" w:hAnsi="Sylfaen"/>
              </w:rPr>
              <w:t>-</w:t>
            </w:r>
            <w:r w:rsidRPr="00D911FE">
              <w:rPr>
                <w:rFonts w:ascii="Sylfaen" w:hAnsi="Sylfaen" w:cs="Sylfaen"/>
              </w:rPr>
              <w:t>ჯონსონის</w:t>
            </w:r>
            <w:proofErr w:type="spellEnd"/>
            <w:r w:rsidRPr="00D911FE">
              <w:rPr>
                <w:rFonts w:ascii="Sylfaen" w:hAnsi="Sylfaen"/>
              </w:rPr>
              <w:t xml:space="preserve"> </w:t>
            </w:r>
            <w:proofErr w:type="spellStart"/>
            <w:r w:rsidRPr="00D911FE">
              <w:rPr>
                <w:rFonts w:ascii="Sylfaen" w:hAnsi="Sylfaen" w:cs="Sylfaen"/>
              </w:rPr>
              <w:t>სინდრომი</w:t>
            </w:r>
            <w:proofErr w:type="spellEnd"/>
            <w:r w:rsidRPr="00D911FE">
              <w:rPr>
                <w:rFonts w:ascii="Sylfaen" w:hAnsi="Sylfaen"/>
              </w:rPr>
              <w:t xml:space="preserve">, </w:t>
            </w:r>
            <w:proofErr w:type="spellStart"/>
            <w:r w:rsidRPr="00D911FE">
              <w:rPr>
                <w:rFonts w:ascii="Sylfaen" w:hAnsi="Sylfaen" w:cs="Sylfaen"/>
              </w:rPr>
              <w:t>ტოქსიკური</w:t>
            </w:r>
            <w:proofErr w:type="spellEnd"/>
            <w:r w:rsidRPr="00D911FE">
              <w:rPr>
                <w:rFonts w:ascii="Sylfaen" w:hAnsi="Sylfaen"/>
              </w:rPr>
              <w:t xml:space="preserve"> </w:t>
            </w:r>
            <w:proofErr w:type="spellStart"/>
            <w:r w:rsidRPr="00D911FE">
              <w:rPr>
                <w:rFonts w:ascii="Sylfaen" w:hAnsi="Sylfaen" w:cs="Sylfaen"/>
              </w:rPr>
              <w:t>ეპიდერმული</w:t>
            </w:r>
            <w:proofErr w:type="spellEnd"/>
            <w:r w:rsidRPr="00D911FE">
              <w:rPr>
                <w:rFonts w:ascii="Sylfaen" w:hAnsi="Sylfaen"/>
              </w:rPr>
              <w:t xml:space="preserve"> </w:t>
            </w:r>
            <w:proofErr w:type="spellStart"/>
            <w:r w:rsidRPr="00D911FE">
              <w:rPr>
                <w:rFonts w:ascii="Sylfaen" w:hAnsi="Sylfaen" w:cs="Sylfaen"/>
              </w:rPr>
              <w:t>ნეკროლიზი</w:t>
            </w:r>
            <w:proofErr w:type="spellEnd"/>
            <w:r w:rsidRPr="00D911FE">
              <w:rPr>
                <w:rFonts w:ascii="Sylfaen" w:hAnsi="Sylfaen"/>
              </w:rPr>
              <w:t xml:space="preserve"> (TEN), </w:t>
            </w:r>
            <w:proofErr w:type="spellStart"/>
            <w:r w:rsidRPr="00D911FE">
              <w:rPr>
                <w:rFonts w:ascii="Sylfaen" w:hAnsi="Sylfaen" w:cs="Sylfaen"/>
              </w:rPr>
              <w:t>წამლისმიერი</w:t>
            </w:r>
            <w:proofErr w:type="spellEnd"/>
            <w:r w:rsidRPr="00D911FE">
              <w:rPr>
                <w:rFonts w:ascii="Sylfaen" w:hAnsi="Sylfaen"/>
              </w:rPr>
              <w:t xml:space="preserve"> </w:t>
            </w:r>
            <w:proofErr w:type="spellStart"/>
            <w:r w:rsidRPr="00D911FE">
              <w:rPr>
                <w:rFonts w:ascii="Sylfaen" w:hAnsi="Sylfaen" w:cs="Sylfaen"/>
              </w:rPr>
              <w:t>რეაქცია</w:t>
            </w:r>
            <w:proofErr w:type="spellEnd"/>
            <w:r w:rsidRPr="00D911FE">
              <w:rPr>
                <w:rFonts w:ascii="Sylfaen" w:hAnsi="Sylfaen"/>
              </w:rPr>
              <w:t xml:space="preserve"> </w:t>
            </w:r>
            <w:proofErr w:type="spellStart"/>
            <w:r w:rsidRPr="00D911FE">
              <w:rPr>
                <w:rFonts w:ascii="Sylfaen" w:hAnsi="Sylfaen" w:cs="Sylfaen"/>
              </w:rPr>
              <w:t>ეოზინოფილიით</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სისტემური</w:t>
            </w:r>
            <w:proofErr w:type="spellEnd"/>
            <w:r w:rsidRPr="00D911FE">
              <w:rPr>
                <w:rFonts w:ascii="Sylfaen" w:hAnsi="Sylfaen"/>
              </w:rPr>
              <w:t xml:space="preserve"> </w:t>
            </w:r>
            <w:proofErr w:type="spellStart"/>
            <w:r w:rsidRPr="00D911FE">
              <w:rPr>
                <w:rFonts w:ascii="Sylfaen" w:hAnsi="Sylfaen" w:cs="Sylfaen"/>
              </w:rPr>
              <w:t>სიმპტომებით</w:t>
            </w:r>
            <w:proofErr w:type="spellEnd"/>
            <w:r w:rsidRPr="00D911FE">
              <w:rPr>
                <w:rFonts w:ascii="Sylfaen" w:hAnsi="Sylfaen"/>
              </w:rPr>
              <w:t xml:space="preserve"> (DRESS)</w:t>
            </w:r>
          </w:p>
        </w:tc>
      </w:tr>
      <w:tr w:rsidR="00B571DB" w:rsidRPr="00D911FE" w14:paraId="018CF0F8" w14:textId="77777777" w:rsidTr="0097649D">
        <w:trPr>
          <w:tblCellSpacing w:w="0" w:type="dxa"/>
        </w:trPr>
        <w:tc>
          <w:tcPr>
            <w:tcW w:w="0" w:type="auto"/>
            <w:vMerge/>
            <w:tcBorders>
              <w:top w:val="outset" w:sz="6" w:space="0" w:color="auto"/>
              <w:bottom w:val="outset" w:sz="6" w:space="0" w:color="auto"/>
              <w:right w:val="outset" w:sz="6" w:space="0" w:color="auto"/>
            </w:tcBorders>
          </w:tcPr>
          <w:p w14:paraId="3DAC5C57"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185F5537"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უცნობი</w:t>
            </w:r>
            <w:proofErr w:type="spellEnd"/>
          </w:p>
        </w:tc>
        <w:tc>
          <w:tcPr>
            <w:tcW w:w="2400" w:type="pct"/>
            <w:tcBorders>
              <w:top w:val="outset" w:sz="6" w:space="0" w:color="auto"/>
              <w:left w:val="outset" w:sz="6" w:space="0" w:color="auto"/>
              <w:bottom w:val="outset" w:sz="6" w:space="0" w:color="auto"/>
            </w:tcBorders>
          </w:tcPr>
          <w:p w14:paraId="1C54F021"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კანის</w:t>
            </w:r>
            <w:proofErr w:type="spellEnd"/>
            <w:r w:rsidRPr="00D911FE">
              <w:rPr>
                <w:rFonts w:ascii="Sylfaen" w:hAnsi="Sylfaen"/>
              </w:rPr>
              <w:t xml:space="preserve"> </w:t>
            </w:r>
            <w:proofErr w:type="spellStart"/>
            <w:r w:rsidRPr="00D911FE">
              <w:rPr>
                <w:rFonts w:ascii="Sylfaen" w:hAnsi="Sylfaen" w:cs="Sylfaen"/>
              </w:rPr>
              <w:t>ქვემწვავე</w:t>
            </w:r>
            <w:proofErr w:type="spellEnd"/>
            <w:r w:rsidRPr="00D911FE">
              <w:rPr>
                <w:rFonts w:ascii="Sylfaen" w:hAnsi="Sylfaen"/>
              </w:rPr>
              <w:t xml:space="preserve"> </w:t>
            </w:r>
            <w:proofErr w:type="spellStart"/>
            <w:r w:rsidRPr="00D911FE">
              <w:rPr>
                <w:rFonts w:ascii="Sylfaen" w:hAnsi="Sylfaen" w:cs="Sylfaen"/>
              </w:rPr>
              <w:t>წითელი</w:t>
            </w:r>
            <w:proofErr w:type="spellEnd"/>
            <w:r w:rsidRPr="00D911FE">
              <w:rPr>
                <w:rFonts w:ascii="Sylfaen" w:hAnsi="Sylfaen"/>
              </w:rPr>
              <w:t xml:space="preserve"> </w:t>
            </w:r>
            <w:proofErr w:type="spellStart"/>
            <w:r w:rsidRPr="00D911FE">
              <w:rPr>
                <w:rFonts w:ascii="Sylfaen" w:hAnsi="Sylfaen" w:cs="Sylfaen"/>
              </w:rPr>
              <w:t>მგლურა</w:t>
            </w:r>
            <w:proofErr w:type="spellEnd"/>
            <w:r w:rsidRPr="00D911FE">
              <w:rPr>
                <w:rFonts w:ascii="Sylfaen" w:hAnsi="Sylfaen"/>
              </w:rPr>
              <w:t xml:space="preserve"> (</w:t>
            </w:r>
            <w:proofErr w:type="spellStart"/>
            <w:r w:rsidRPr="00D911FE">
              <w:rPr>
                <w:rFonts w:ascii="Sylfaen" w:hAnsi="Sylfaen" w:cs="Sylfaen"/>
              </w:rPr>
              <w:t>იხ</w:t>
            </w:r>
            <w:proofErr w:type="spellEnd"/>
            <w:r w:rsidRPr="00D911FE">
              <w:rPr>
                <w:rFonts w:ascii="Sylfaen" w:hAnsi="Sylfaen"/>
              </w:rPr>
              <w:t xml:space="preserve">. </w:t>
            </w:r>
            <w:proofErr w:type="spellStart"/>
            <w:r w:rsidRPr="00D911FE">
              <w:rPr>
                <w:rFonts w:ascii="Sylfaen" w:hAnsi="Sylfaen" w:cs="Sylfaen"/>
              </w:rPr>
              <w:t>ნაწილი</w:t>
            </w:r>
            <w:proofErr w:type="spellEnd"/>
            <w:r w:rsidRPr="00D911FE">
              <w:rPr>
                <w:rFonts w:ascii="Sylfaen" w:hAnsi="Sylfaen"/>
              </w:rPr>
              <w:t xml:space="preserve"> 4.4)</w:t>
            </w:r>
          </w:p>
        </w:tc>
      </w:tr>
      <w:tr w:rsidR="00B571DB" w:rsidRPr="00D911FE" w14:paraId="22DF726C"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1704F871"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კუნთოვანი</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შემაერთებელი</w:t>
            </w:r>
            <w:proofErr w:type="spellEnd"/>
            <w:r w:rsidRPr="00D911FE">
              <w:rPr>
                <w:rFonts w:ascii="Sylfaen" w:hAnsi="Sylfaen"/>
              </w:rPr>
              <w:t xml:space="preserve"> </w:t>
            </w:r>
            <w:proofErr w:type="spellStart"/>
            <w:r w:rsidRPr="00D911FE">
              <w:rPr>
                <w:rFonts w:ascii="Sylfaen" w:hAnsi="Sylfaen" w:cs="Sylfaen"/>
              </w:rPr>
              <w:t>ქსოვილის</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34BBD02F"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242E64D8"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ბარძაყის</w:t>
            </w:r>
            <w:proofErr w:type="spellEnd"/>
            <w:r w:rsidRPr="00D911FE">
              <w:rPr>
                <w:rFonts w:ascii="Sylfaen" w:hAnsi="Sylfaen"/>
              </w:rPr>
              <w:t xml:space="preserve">, </w:t>
            </w:r>
            <w:proofErr w:type="spellStart"/>
            <w:r w:rsidRPr="00D911FE">
              <w:rPr>
                <w:rFonts w:ascii="Sylfaen" w:hAnsi="Sylfaen" w:cs="Sylfaen"/>
              </w:rPr>
              <w:t>მაჯის</w:t>
            </w:r>
            <w:proofErr w:type="spellEnd"/>
            <w:r w:rsidRPr="00D911FE">
              <w:rPr>
                <w:rFonts w:ascii="Sylfaen" w:hAnsi="Sylfaen"/>
              </w:rPr>
              <w:t xml:space="preserve"> </w:t>
            </w:r>
            <w:proofErr w:type="spellStart"/>
            <w:r w:rsidRPr="00D911FE">
              <w:rPr>
                <w:rFonts w:ascii="Sylfaen" w:hAnsi="Sylfaen" w:cs="Sylfaen"/>
              </w:rPr>
              <w:t>ან</w:t>
            </w:r>
            <w:proofErr w:type="spellEnd"/>
            <w:r w:rsidRPr="00D911FE">
              <w:rPr>
                <w:rFonts w:ascii="Sylfaen" w:hAnsi="Sylfaen"/>
              </w:rPr>
              <w:t xml:space="preserve"> </w:t>
            </w:r>
            <w:proofErr w:type="spellStart"/>
            <w:r w:rsidRPr="00D911FE">
              <w:rPr>
                <w:rFonts w:ascii="Sylfaen" w:hAnsi="Sylfaen" w:cs="Sylfaen"/>
              </w:rPr>
              <w:t>ხერხემლის</w:t>
            </w:r>
            <w:proofErr w:type="spellEnd"/>
            <w:r w:rsidRPr="00D911FE">
              <w:rPr>
                <w:rFonts w:ascii="Sylfaen" w:hAnsi="Sylfaen"/>
              </w:rPr>
              <w:t xml:space="preserve"> </w:t>
            </w:r>
            <w:proofErr w:type="spellStart"/>
            <w:r w:rsidRPr="00D911FE">
              <w:rPr>
                <w:rFonts w:ascii="Sylfaen" w:hAnsi="Sylfaen" w:cs="Sylfaen"/>
              </w:rPr>
              <w:t>მოტეხილობა</w:t>
            </w:r>
            <w:proofErr w:type="spellEnd"/>
            <w:r w:rsidRPr="00D911FE">
              <w:rPr>
                <w:rFonts w:ascii="Sylfaen" w:hAnsi="Sylfaen"/>
              </w:rPr>
              <w:t xml:space="preserve"> (</w:t>
            </w:r>
            <w:proofErr w:type="spellStart"/>
            <w:r w:rsidRPr="00D911FE">
              <w:rPr>
                <w:rFonts w:ascii="Sylfaen" w:hAnsi="Sylfaen" w:cs="Sylfaen"/>
              </w:rPr>
              <w:t>იხილეთ</w:t>
            </w:r>
            <w:proofErr w:type="spellEnd"/>
            <w:r w:rsidRPr="00D911FE">
              <w:rPr>
                <w:rFonts w:ascii="Sylfaen" w:hAnsi="Sylfaen"/>
              </w:rPr>
              <w:t xml:space="preserve"> </w:t>
            </w:r>
            <w:proofErr w:type="spellStart"/>
            <w:r w:rsidRPr="00D911FE">
              <w:rPr>
                <w:rFonts w:ascii="Sylfaen" w:hAnsi="Sylfaen" w:cs="Sylfaen"/>
              </w:rPr>
              <w:t>ნაწილი</w:t>
            </w:r>
            <w:proofErr w:type="spellEnd"/>
            <w:r w:rsidRPr="00D911FE">
              <w:rPr>
                <w:rFonts w:ascii="Sylfaen" w:hAnsi="Sylfaen"/>
              </w:rPr>
              <w:t xml:space="preserve"> 4.4)</w:t>
            </w:r>
          </w:p>
        </w:tc>
      </w:tr>
      <w:tr w:rsidR="00B571DB" w:rsidRPr="00D911FE" w14:paraId="31986A24" w14:textId="77777777" w:rsidTr="0097649D">
        <w:trPr>
          <w:tblCellSpacing w:w="0" w:type="dxa"/>
        </w:trPr>
        <w:tc>
          <w:tcPr>
            <w:tcW w:w="0" w:type="auto"/>
            <w:vMerge/>
            <w:tcBorders>
              <w:top w:val="outset" w:sz="6" w:space="0" w:color="auto"/>
              <w:bottom w:val="outset" w:sz="6" w:space="0" w:color="auto"/>
              <w:right w:val="outset" w:sz="6" w:space="0" w:color="auto"/>
            </w:tcBorders>
          </w:tcPr>
          <w:p w14:paraId="7135610D"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27D920AE"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4FC77320"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ართრალგია</w:t>
            </w:r>
            <w:proofErr w:type="spellEnd"/>
            <w:r w:rsidRPr="00D911FE">
              <w:rPr>
                <w:rFonts w:ascii="Sylfaen" w:hAnsi="Sylfaen"/>
              </w:rPr>
              <w:t xml:space="preserve">, </w:t>
            </w:r>
            <w:proofErr w:type="spellStart"/>
            <w:r w:rsidRPr="00D911FE">
              <w:rPr>
                <w:rFonts w:ascii="Sylfaen" w:hAnsi="Sylfaen" w:cs="Sylfaen"/>
              </w:rPr>
              <w:t>მიალგია</w:t>
            </w:r>
            <w:proofErr w:type="spellEnd"/>
          </w:p>
        </w:tc>
      </w:tr>
      <w:tr w:rsidR="00B571DB" w:rsidRPr="00D911FE" w14:paraId="164EA86A" w14:textId="77777777" w:rsidTr="0097649D">
        <w:trPr>
          <w:tblCellSpacing w:w="0" w:type="dxa"/>
        </w:trPr>
        <w:tc>
          <w:tcPr>
            <w:tcW w:w="0" w:type="auto"/>
            <w:vMerge/>
            <w:tcBorders>
              <w:top w:val="outset" w:sz="6" w:space="0" w:color="auto"/>
              <w:bottom w:val="outset" w:sz="6" w:space="0" w:color="auto"/>
              <w:right w:val="outset" w:sz="6" w:space="0" w:color="auto"/>
            </w:tcBorders>
          </w:tcPr>
          <w:p w14:paraId="3F2CC6E9" w14:textId="77777777" w:rsidR="00B571DB" w:rsidRPr="00D911FE" w:rsidRDefault="00B571DB" w:rsidP="00692F0F">
            <w:pPr>
              <w:spacing w:after="0" w:line="276" w:lineRule="auto"/>
              <w:jc w:val="both"/>
              <w:rPr>
                <w:rFonts w:ascii="Sylfaen" w:hAnsi="Sylfaen"/>
              </w:rPr>
            </w:pPr>
          </w:p>
        </w:tc>
        <w:tc>
          <w:tcPr>
            <w:tcW w:w="800" w:type="pct"/>
            <w:tcBorders>
              <w:top w:val="outset" w:sz="6" w:space="0" w:color="auto"/>
              <w:left w:val="outset" w:sz="6" w:space="0" w:color="auto"/>
              <w:bottom w:val="outset" w:sz="6" w:space="0" w:color="auto"/>
              <w:right w:val="outset" w:sz="6" w:space="0" w:color="auto"/>
            </w:tcBorders>
          </w:tcPr>
          <w:p w14:paraId="33D7BEB3"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ძალიან</w:t>
            </w:r>
            <w:proofErr w:type="spellEnd"/>
            <w:r w:rsidRPr="00D911FE">
              <w:rPr>
                <w:rFonts w:ascii="Sylfaen" w:hAnsi="Sylfaen"/>
              </w:rPr>
              <w:t xml:space="preserve"> </w:t>
            </w: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76BB9BA3"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კუნთების</w:t>
            </w:r>
            <w:proofErr w:type="spellEnd"/>
            <w:r w:rsidRPr="00D911FE">
              <w:rPr>
                <w:rFonts w:ascii="Sylfaen" w:hAnsi="Sylfaen"/>
              </w:rPr>
              <w:t xml:space="preserve"> </w:t>
            </w:r>
            <w:proofErr w:type="spellStart"/>
            <w:r w:rsidRPr="00D911FE">
              <w:rPr>
                <w:rFonts w:ascii="Sylfaen" w:hAnsi="Sylfaen" w:cs="Sylfaen"/>
              </w:rPr>
              <w:t>სისუსტე</w:t>
            </w:r>
            <w:proofErr w:type="spellEnd"/>
          </w:p>
        </w:tc>
      </w:tr>
      <w:tr w:rsidR="00B571DB" w:rsidRPr="00D911FE" w14:paraId="658A8F88" w14:textId="77777777" w:rsidTr="0097649D">
        <w:trPr>
          <w:tblCellSpacing w:w="0" w:type="dxa"/>
        </w:trPr>
        <w:tc>
          <w:tcPr>
            <w:tcW w:w="1800" w:type="pct"/>
            <w:tcBorders>
              <w:top w:val="outset" w:sz="6" w:space="0" w:color="auto"/>
              <w:bottom w:val="outset" w:sz="6" w:space="0" w:color="auto"/>
              <w:right w:val="outset" w:sz="6" w:space="0" w:color="auto"/>
            </w:tcBorders>
          </w:tcPr>
          <w:p w14:paraId="629FA912"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თირკმლის</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შარდსასქესო</w:t>
            </w:r>
            <w:proofErr w:type="spellEnd"/>
            <w:r w:rsidRPr="00D911FE">
              <w:rPr>
                <w:rFonts w:ascii="Sylfaen" w:hAnsi="Sylfaen"/>
              </w:rPr>
              <w:t xml:space="preserve"> </w:t>
            </w:r>
            <w:proofErr w:type="spellStart"/>
            <w:r w:rsidRPr="00D911FE">
              <w:rPr>
                <w:rFonts w:ascii="Sylfaen" w:hAnsi="Sylfaen" w:cs="Sylfaen"/>
              </w:rPr>
              <w:t>სისტემის</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22260B15"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ძალიან</w:t>
            </w:r>
            <w:proofErr w:type="spellEnd"/>
            <w:r w:rsidRPr="00D911FE">
              <w:rPr>
                <w:rFonts w:ascii="Sylfaen" w:hAnsi="Sylfaen"/>
              </w:rPr>
              <w:t xml:space="preserve"> </w:t>
            </w: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2883DB8E"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ინტერსტიციული</w:t>
            </w:r>
            <w:proofErr w:type="spellEnd"/>
            <w:r w:rsidRPr="00D911FE">
              <w:rPr>
                <w:rFonts w:ascii="Sylfaen" w:hAnsi="Sylfaen"/>
              </w:rPr>
              <w:t xml:space="preserve"> </w:t>
            </w:r>
            <w:proofErr w:type="spellStart"/>
            <w:r w:rsidRPr="00D911FE">
              <w:rPr>
                <w:rFonts w:ascii="Sylfaen" w:hAnsi="Sylfaen" w:cs="Sylfaen"/>
              </w:rPr>
              <w:t>ნეფრიტი</w:t>
            </w:r>
            <w:proofErr w:type="spellEnd"/>
            <w:r w:rsidRPr="00D911FE">
              <w:rPr>
                <w:rFonts w:ascii="Sylfaen" w:hAnsi="Sylfaen"/>
              </w:rPr>
              <w:t xml:space="preserve">; </w:t>
            </w:r>
            <w:proofErr w:type="spellStart"/>
            <w:r w:rsidRPr="00D911FE">
              <w:rPr>
                <w:rFonts w:ascii="Sylfaen" w:hAnsi="Sylfaen" w:cs="Sylfaen"/>
              </w:rPr>
              <w:t>ზოგიერთ</w:t>
            </w:r>
            <w:proofErr w:type="spellEnd"/>
            <w:r w:rsidRPr="00D911FE">
              <w:rPr>
                <w:rFonts w:ascii="Sylfaen" w:hAnsi="Sylfaen"/>
              </w:rPr>
              <w:t xml:space="preserve"> </w:t>
            </w:r>
            <w:proofErr w:type="spellStart"/>
            <w:r w:rsidRPr="00D911FE">
              <w:rPr>
                <w:rFonts w:ascii="Sylfaen" w:hAnsi="Sylfaen" w:cs="Sylfaen"/>
              </w:rPr>
              <w:t>პაციენტში</w:t>
            </w:r>
            <w:proofErr w:type="spellEnd"/>
            <w:r w:rsidRPr="00D911FE">
              <w:rPr>
                <w:rFonts w:ascii="Sylfaen" w:hAnsi="Sylfaen"/>
              </w:rPr>
              <w:t xml:space="preserve"> </w:t>
            </w:r>
            <w:proofErr w:type="spellStart"/>
            <w:r w:rsidRPr="00D911FE">
              <w:rPr>
                <w:rFonts w:ascii="Sylfaen" w:hAnsi="Sylfaen" w:cs="Sylfaen"/>
              </w:rPr>
              <w:t>ერთდროულად</w:t>
            </w:r>
            <w:proofErr w:type="spellEnd"/>
            <w:r w:rsidRPr="00D911FE">
              <w:rPr>
                <w:rFonts w:ascii="Sylfaen" w:hAnsi="Sylfaen"/>
              </w:rPr>
              <w:t xml:space="preserve"> </w:t>
            </w:r>
            <w:proofErr w:type="spellStart"/>
            <w:r w:rsidRPr="00D911FE">
              <w:rPr>
                <w:rFonts w:ascii="Sylfaen" w:hAnsi="Sylfaen" w:cs="Sylfaen"/>
              </w:rPr>
              <w:t>აღინიშნა</w:t>
            </w:r>
            <w:proofErr w:type="spellEnd"/>
            <w:r w:rsidRPr="00D911FE">
              <w:rPr>
                <w:rFonts w:ascii="Sylfaen" w:hAnsi="Sylfaen"/>
              </w:rPr>
              <w:t xml:space="preserve"> </w:t>
            </w:r>
            <w:proofErr w:type="spellStart"/>
            <w:r w:rsidRPr="00D911FE">
              <w:rPr>
                <w:rFonts w:ascii="Sylfaen" w:hAnsi="Sylfaen" w:cs="Sylfaen"/>
              </w:rPr>
              <w:t>თირკმლის</w:t>
            </w:r>
            <w:proofErr w:type="spellEnd"/>
            <w:r w:rsidRPr="00D911FE">
              <w:rPr>
                <w:rFonts w:ascii="Sylfaen" w:hAnsi="Sylfaen"/>
              </w:rPr>
              <w:t xml:space="preserve"> </w:t>
            </w:r>
            <w:proofErr w:type="spellStart"/>
            <w:r w:rsidRPr="00D911FE">
              <w:rPr>
                <w:rFonts w:ascii="Sylfaen" w:hAnsi="Sylfaen" w:cs="Sylfaen"/>
              </w:rPr>
              <w:t>უკმარისობა</w:t>
            </w:r>
            <w:proofErr w:type="spellEnd"/>
            <w:r w:rsidRPr="00D911FE">
              <w:rPr>
                <w:rFonts w:ascii="Sylfaen" w:hAnsi="Sylfaen"/>
              </w:rPr>
              <w:t>.</w:t>
            </w:r>
          </w:p>
        </w:tc>
      </w:tr>
      <w:tr w:rsidR="00B571DB" w:rsidRPr="00D911FE" w14:paraId="71D8DFB2" w14:textId="77777777" w:rsidTr="0097649D">
        <w:trPr>
          <w:tblCellSpacing w:w="0" w:type="dxa"/>
        </w:trPr>
        <w:tc>
          <w:tcPr>
            <w:tcW w:w="1800" w:type="pct"/>
            <w:tcBorders>
              <w:top w:val="outset" w:sz="6" w:space="0" w:color="auto"/>
              <w:bottom w:val="outset" w:sz="6" w:space="0" w:color="auto"/>
              <w:right w:val="outset" w:sz="6" w:space="0" w:color="auto"/>
            </w:tcBorders>
          </w:tcPr>
          <w:p w14:paraId="0FB1300C"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რეპროდუქციული</w:t>
            </w:r>
            <w:proofErr w:type="spellEnd"/>
            <w:r w:rsidRPr="00D911FE">
              <w:rPr>
                <w:rFonts w:ascii="Sylfaen" w:hAnsi="Sylfaen"/>
              </w:rPr>
              <w:t xml:space="preserve"> </w:t>
            </w:r>
            <w:proofErr w:type="spellStart"/>
            <w:r w:rsidRPr="00D911FE">
              <w:rPr>
                <w:rFonts w:ascii="Sylfaen" w:hAnsi="Sylfaen" w:cs="Sylfaen"/>
              </w:rPr>
              <w:t>სისტემის</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სარძევე</w:t>
            </w:r>
            <w:proofErr w:type="spellEnd"/>
            <w:r w:rsidRPr="00D911FE">
              <w:rPr>
                <w:rFonts w:ascii="Sylfaen" w:hAnsi="Sylfaen"/>
              </w:rPr>
              <w:t xml:space="preserve"> </w:t>
            </w:r>
            <w:proofErr w:type="spellStart"/>
            <w:r w:rsidRPr="00D911FE">
              <w:rPr>
                <w:rFonts w:ascii="Sylfaen" w:hAnsi="Sylfaen" w:cs="Sylfaen"/>
              </w:rPr>
              <w:t>ჯირკვლის</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1B8CF575"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ძალიან</w:t>
            </w:r>
            <w:proofErr w:type="spellEnd"/>
            <w:r w:rsidRPr="00D911FE">
              <w:rPr>
                <w:rFonts w:ascii="Sylfaen" w:hAnsi="Sylfaen"/>
              </w:rPr>
              <w:t xml:space="preserve"> </w:t>
            </w: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09B14CB8"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გინეკომასტია</w:t>
            </w:r>
            <w:proofErr w:type="spellEnd"/>
          </w:p>
        </w:tc>
      </w:tr>
      <w:tr w:rsidR="00B571DB" w:rsidRPr="00D911FE" w14:paraId="7EFD099E" w14:textId="77777777" w:rsidTr="0097649D">
        <w:trPr>
          <w:tblCellSpacing w:w="0" w:type="dxa"/>
        </w:trPr>
        <w:tc>
          <w:tcPr>
            <w:tcW w:w="1800" w:type="pct"/>
            <w:tcBorders>
              <w:top w:val="outset" w:sz="6" w:space="0" w:color="auto"/>
              <w:bottom w:val="outset" w:sz="6" w:space="0" w:color="auto"/>
              <w:right w:val="outset" w:sz="6" w:space="0" w:color="auto"/>
            </w:tcBorders>
          </w:tcPr>
          <w:p w14:paraId="280A99FD"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ზოგადი</w:t>
            </w:r>
            <w:proofErr w:type="spellEnd"/>
            <w:r w:rsidRPr="00D911FE">
              <w:rPr>
                <w:rFonts w:ascii="Sylfaen" w:hAnsi="Sylfaen"/>
              </w:rPr>
              <w:t xml:space="preserve"> </w:t>
            </w:r>
            <w:proofErr w:type="spellStart"/>
            <w:r w:rsidRPr="00D911FE">
              <w:rPr>
                <w:rFonts w:ascii="Sylfaen" w:hAnsi="Sylfaen" w:cs="Sylfaen"/>
              </w:rPr>
              <w:t>დარღვევები</w:t>
            </w:r>
            <w:proofErr w:type="spellEnd"/>
            <w:r w:rsidRPr="00D911FE">
              <w:rPr>
                <w:rFonts w:ascii="Sylfaen" w:hAnsi="Sylfaen"/>
              </w:rPr>
              <w:t xml:space="preserve"> </w:t>
            </w:r>
            <w:proofErr w:type="spellStart"/>
            <w:r w:rsidRPr="00D911FE">
              <w:rPr>
                <w:rFonts w:ascii="Sylfaen" w:hAnsi="Sylfaen" w:cs="Sylfaen"/>
              </w:rPr>
              <w:t>და</w:t>
            </w:r>
            <w:proofErr w:type="spellEnd"/>
            <w:r w:rsidRPr="00D911FE">
              <w:rPr>
                <w:rFonts w:ascii="Sylfaen" w:hAnsi="Sylfaen"/>
              </w:rPr>
              <w:t xml:space="preserve"> </w:t>
            </w:r>
            <w:proofErr w:type="spellStart"/>
            <w:r w:rsidRPr="00D911FE">
              <w:rPr>
                <w:rFonts w:ascii="Sylfaen" w:hAnsi="Sylfaen" w:cs="Sylfaen"/>
              </w:rPr>
              <w:t>შეყვანის</w:t>
            </w:r>
            <w:proofErr w:type="spellEnd"/>
            <w:r w:rsidRPr="00D911FE">
              <w:rPr>
                <w:rFonts w:ascii="Sylfaen" w:hAnsi="Sylfaen"/>
              </w:rPr>
              <w:t xml:space="preserve"> </w:t>
            </w:r>
            <w:proofErr w:type="spellStart"/>
            <w:r w:rsidRPr="00D911FE">
              <w:rPr>
                <w:rFonts w:ascii="Sylfaen" w:hAnsi="Sylfaen" w:cs="Sylfaen"/>
              </w:rPr>
              <w:t>ადგილის</w:t>
            </w:r>
            <w:proofErr w:type="spellEnd"/>
            <w:r w:rsidRPr="00D911FE">
              <w:rPr>
                <w:rFonts w:ascii="Sylfaen" w:hAnsi="Sylfaen"/>
              </w:rPr>
              <w:t xml:space="preserve"> </w:t>
            </w:r>
            <w:proofErr w:type="spellStart"/>
            <w:r w:rsidRPr="00D911FE">
              <w:rPr>
                <w:rFonts w:ascii="Sylfaen" w:hAnsi="Sylfaen" w:cs="Sylfaen"/>
              </w:rPr>
              <w:t>მდგომარეობები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39C24F29"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იშვიათი</w:t>
            </w:r>
            <w:proofErr w:type="spellEnd"/>
          </w:p>
        </w:tc>
        <w:tc>
          <w:tcPr>
            <w:tcW w:w="2400" w:type="pct"/>
            <w:tcBorders>
              <w:top w:val="outset" w:sz="6" w:space="0" w:color="auto"/>
              <w:left w:val="outset" w:sz="6" w:space="0" w:color="auto"/>
              <w:bottom w:val="outset" w:sz="6" w:space="0" w:color="auto"/>
            </w:tcBorders>
          </w:tcPr>
          <w:p w14:paraId="6E639FF9" w14:textId="77777777" w:rsidR="00B571DB" w:rsidRPr="00D911FE" w:rsidRDefault="00B571DB" w:rsidP="00692F0F">
            <w:pPr>
              <w:spacing w:after="0" w:line="276" w:lineRule="auto"/>
              <w:jc w:val="both"/>
              <w:rPr>
                <w:rFonts w:ascii="Sylfaen" w:hAnsi="Sylfaen"/>
              </w:rPr>
            </w:pPr>
            <w:proofErr w:type="spellStart"/>
            <w:r w:rsidRPr="00D911FE">
              <w:rPr>
                <w:rFonts w:ascii="Sylfaen" w:hAnsi="Sylfaen" w:cs="Sylfaen"/>
              </w:rPr>
              <w:t>სისუსტე</w:t>
            </w:r>
            <w:proofErr w:type="spellEnd"/>
            <w:r w:rsidRPr="00D911FE">
              <w:rPr>
                <w:rFonts w:ascii="Sylfaen" w:hAnsi="Sylfaen"/>
              </w:rPr>
              <w:t xml:space="preserve">, </w:t>
            </w:r>
            <w:proofErr w:type="spellStart"/>
            <w:r w:rsidRPr="00D911FE">
              <w:rPr>
                <w:rFonts w:ascii="Sylfaen" w:hAnsi="Sylfaen" w:cs="Sylfaen"/>
              </w:rPr>
              <w:t>გაძლიერებული</w:t>
            </w:r>
            <w:proofErr w:type="spellEnd"/>
            <w:r w:rsidRPr="00D911FE">
              <w:rPr>
                <w:rFonts w:ascii="Sylfaen" w:hAnsi="Sylfaen"/>
              </w:rPr>
              <w:t xml:space="preserve"> </w:t>
            </w:r>
            <w:proofErr w:type="spellStart"/>
            <w:r w:rsidRPr="00D911FE">
              <w:rPr>
                <w:rFonts w:ascii="Sylfaen" w:hAnsi="Sylfaen" w:cs="Sylfaen"/>
              </w:rPr>
              <w:t>ოფლიანობა</w:t>
            </w:r>
            <w:proofErr w:type="spellEnd"/>
          </w:p>
        </w:tc>
      </w:tr>
    </w:tbl>
    <w:p w14:paraId="4C66DD78" w14:textId="77777777" w:rsidR="00B571DB" w:rsidRPr="00D911FE" w:rsidRDefault="00B571DB" w:rsidP="00692F0F">
      <w:pPr>
        <w:spacing w:after="0" w:line="276" w:lineRule="auto"/>
        <w:jc w:val="both"/>
        <w:rPr>
          <w:rFonts w:ascii="Sylfaen" w:hAnsi="Sylfaen"/>
          <w:lang w:val="ka-GE"/>
        </w:rPr>
      </w:pPr>
    </w:p>
    <w:p w14:paraId="214B342A"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საეჭვო გვერდითი რეაქციების შესახებ შეტყობინება</w:t>
      </w:r>
    </w:p>
    <w:p w14:paraId="5D1CF47D"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სამკურნალო პრეპარატის ავტორიზაციის შემდეგ საეჭვო გვერდითი რეაქციების შესახებ შეტყობინება მნიშვნელოვანია. ეს იძლევა სამკურნალო პროდუქტის სარგებლისა და რისკის ბალანსის მონიტორინგის გაგრძელების საშუალებას. ჯანდაცვის სპეციალისტებს მოეთხოვებათ, ნებისმიერი საეჭვო გვერდითი რეაქციის შესახებ შეტყობინება </w:t>
      </w:r>
      <w:proofErr w:type="spellStart"/>
      <w:r w:rsidRPr="00D911FE">
        <w:rPr>
          <w:rFonts w:ascii="Sylfaen" w:hAnsi="Sylfaen"/>
          <w:lang w:val="ka-GE"/>
        </w:rPr>
        <w:t>Yellow</w:t>
      </w:r>
      <w:proofErr w:type="spellEnd"/>
      <w:r w:rsidRPr="00D911FE">
        <w:rPr>
          <w:rFonts w:ascii="Sylfaen" w:hAnsi="Sylfaen"/>
          <w:lang w:val="ka-GE"/>
        </w:rPr>
        <w:t xml:space="preserve"> </w:t>
      </w:r>
      <w:proofErr w:type="spellStart"/>
      <w:r w:rsidRPr="00D911FE">
        <w:rPr>
          <w:rFonts w:ascii="Sylfaen" w:hAnsi="Sylfaen"/>
          <w:lang w:val="ka-GE"/>
        </w:rPr>
        <w:t>Card</w:t>
      </w:r>
      <w:proofErr w:type="spellEnd"/>
      <w:r w:rsidRPr="00D911FE">
        <w:rPr>
          <w:rFonts w:ascii="Sylfaen" w:hAnsi="Sylfaen"/>
          <w:lang w:val="ka-GE"/>
        </w:rPr>
        <w:t xml:space="preserve"> </w:t>
      </w:r>
      <w:proofErr w:type="spellStart"/>
      <w:r w:rsidRPr="00D911FE">
        <w:rPr>
          <w:rFonts w:ascii="Sylfaen" w:hAnsi="Sylfaen"/>
          <w:lang w:val="ka-GE"/>
        </w:rPr>
        <w:t>Scheme</w:t>
      </w:r>
      <w:proofErr w:type="spellEnd"/>
      <w:r w:rsidRPr="00D911FE">
        <w:rPr>
          <w:rFonts w:ascii="Sylfaen" w:hAnsi="Sylfaen"/>
          <w:lang w:val="ka-GE"/>
        </w:rPr>
        <w:t xml:space="preserve">-ის ვებგვერდზე: www.mhra.gov.uk/yellowcard ან MHRA </w:t>
      </w:r>
      <w:proofErr w:type="spellStart"/>
      <w:r w:rsidRPr="00D911FE">
        <w:rPr>
          <w:rFonts w:ascii="Sylfaen" w:hAnsi="Sylfaen"/>
          <w:lang w:val="ka-GE"/>
        </w:rPr>
        <w:t>Yellow</w:t>
      </w:r>
      <w:proofErr w:type="spellEnd"/>
      <w:r w:rsidRPr="00D911FE">
        <w:rPr>
          <w:rFonts w:ascii="Sylfaen" w:hAnsi="Sylfaen"/>
          <w:lang w:val="ka-GE"/>
        </w:rPr>
        <w:t xml:space="preserve"> </w:t>
      </w:r>
      <w:proofErr w:type="spellStart"/>
      <w:r w:rsidRPr="00D911FE">
        <w:rPr>
          <w:rFonts w:ascii="Sylfaen" w:hAnsi="Sylfaen"/>
          <w:lang w:val="ka-GE"/>
        </w:rPr>
        <w:t>Card</w:t>
      </w:r>
      <w:proofErr w:type="spellEnd"/>
      <w:r w:rsidRPr="00D911FE">
        <w:rPr>
          <w:rFonts w:ascii="Sylfaen" w:hAnsi="Sylfaen"/>
          <w:lang w:val="ka-GE"/>
        </w:rPr>
        <w:t xml:space="preserve">-ის </w:t>
      </w:r>
      <w:proofErr w:type="spellStart"/>
      <w:r w:rsidRPr="00D911FE">
        <w:rPr>
          <w:rFonts w:ascii="Sylfaen" w:hAnsi="Sylfaen"/>
          <w:lang w:val="ka-GE"/>
        </w:rPr>
        <w:t>Google</w:t>
      </w:r>
      <w:proofErr w:type="spellEnd"/>
      <w:r w:rsidRPr="00D911FE">
        <w:rPr>
          <w:rFonts w:ascii="Sylfaen" w:hAnsi="Sylfaen"/>
          <w:lang w:val="ka-GE"/>
        </w:rPr>
        <w:t xml:space="preserve"> </w:t>
      </w:r>
      <w:proofErr w:type="spellStart"/>
      <w:r w:rsidRPr="00D911FE">
        <w:rPr>
          <w:rFonts w:ascii="Sylfaen" w:hAnsi="Sylfaen"/>
          <w:lang w:val="ka-GE"/>
        </w:rPr>
        <w:t>Play</w:t>
      </w:r>
      <w:proofErr w:type="spellEnd"/>
      <w:r w:rsidRPr="00D911FE">
        <w:rPr>
          <w:rFonts w:ascii="Sylfaen" w:hAnsi="Sylfaen"/>
          <w:lang w:val="ka-GE"/>
        </w:rPr>
        <w:t xml:space="preserve">-სა და </w:t>
      </w:r>
      <w:proofErr w:type="spellStart"/>
      <w:r w:rsidRPr="00D911FE">
        <w:rPr>
          <w:rFonts w:ascii="Sylfaen" w:hAnsi="Sylfaen"/>
          <w:lang w:val="ka-GE"/>
        </w:rPr>
        <w:t>Apple</w:t>
      </w:r>
      <w:proofErr w:type="spellEnd"/>
      <w:r w:rsidRPr="00D911FE">
        <w:rPr>
          <w:rFonts w:ascii="Sylfaen" w:hAnsi="Sylfaen"/>
          <w:lang w:val="ka-GE"/>
        </w:rPr>
        <w:t xml:space="preserve"> </w:t>
      </w:r>
      <w:proofErr w:type="spellStart"/>
      <w:r w:rsidRPr="00D911FE">
        <w:rPr>
          <w:rFonts w:ascii="Sylfaen" w:hAnsi="Sylfaen"/>
          <w:lang w:val="ka-GE"/>
        </w:rPr>
        <w:t>App</w:t>
      </w:r>
      <w:proofErr w:type="spellEnd"/>
      <w:r w:rsidRPr="00D911FE">
        <w:rPr>
          <w:rFonts w:ascii="Sylfaen" w:hAnsi="Sylfaen"/>
          <w:lang w:val="ka-GE"/>
        </w:rPr>
        <w:t xml:space="preserve"> </w:t>
      </w:r>
      <w:proofErr w:type="spellStart"/>
      <w:r w:rsidRPr="00D911FE">
        <w:rPr>
          <w:rFonts w:ascii="Sylfaen" w:hAnsi="Sylfaen"/>
          <w:lang w:val="ka-GE"/>
        </w:rPr>
        <w:t>Store</w:t>
      </w:r>
      <w:proofErr w:type="spellEnd"/>
      <w:r w:rsidRPr="00D911FE">
        <w:rPr>
          <w:rFonts w:ascii="Sylfaen" w:hAnsi="Sylfaen"/>
          <w:lang w:val="ka-GE"/>
        </w:rPr>
        <w:t>-ში მოძიება.</w:t>
      </w:r>
    </w:p>
    <w:p w14:paraId="3ADC5952"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4.9 ჭარბი დოზირება</w:t>
      </w:r>
    </w:p>
    <w:p w14:paraId="325B6692"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დღეისათვის არსებობს ძალიან შეზღუდული გამოცდილება განზრახ ჭარბი დოზირების შესახებ. 280 </w:t>
      </w:r>
      <w:proofErr w:type="spellStart"/>
      <w:r w:rsidRPr="00D911FE">
        <w:rPr>
          <w:rFonts w:ascii="Sylfaen" w:hAnsi="Sylfaen"/>
          <w:lang w:val="ka-GE"/>
        </w:rPr>
        <w:t>მგ</w:t>
      </w:r>
      <w:proofErr w:type="spellEnd"/>
      <w:r w:rsidRPr="00D911FE">
        <w:rPr>
          <w:rFonts w:ascii="Sylfaen" w:hAnsi="Sylfaen"/>
          <w:lang w:val="ka-GE"/>
        </w:rPr>
        <w:t xml:space="preserve">-თან დაკავშირებით აღწერილი სიმპტომები იყო კუჭ-ნაწლავის სიმპტომები და სისუსტე. 80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ერთჯერადი დოზები იყო უვნებელი. სპეციფიკური ანტიდოტი არ არის ცნობილი.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w:t>
      </w:r>
      <w:proofErr w:type="spellStart"/>
      <w:r w:rsidRPr="00D911FE">
        <w:rPr>
          <w:rFonts w:ascii="Sylfaen" w:hAnsi="Sylfaen"/>
          <w:lang w:val="ka-GE"/>
        </w:rPr>
        <w:t>ექსტენსიურად</w:t>
      </w:r>
      <w:proofErr w:type="spellEnd"/>
      <w:r w:rsidRPr="00D911FE">
        <w:rPr>
          <w:rFonts w:ascii="Sylfaen" w:hAnsi="Sylfaen"/>
          <w:lang w:val="ka-GE"/>
        </w:rPr>
        <w:t xml:space="preserve"> უკავშირდება პლაზმის ცილებს და შესაბამისად, ადვილად არ ექვემდებარება დიალიზს. როგორც ჭარბი დოზირების ნებისმიერ შემთხვევაში, მკურნალობა უნდა იყოს სიმპტომური და გამოყენებული უნდა იქნას ზოგადი დამხმარე ზომები.</w:t>
      </w:r>
    </w:p>
    <w:p w14:paraId="777AC953" w14:textId="77777777" w:rsidR="00B571DB" w:rsidRPr="00D911FE" w:rsidRDefault="00B571DB" w:rsidP="00692F0F">
      <w:pPr>
        <w:spacing w:after="0" w:line="276" w:lineRule="auto"/>
        <w:jc w:val="both"/>
        <w:rPr>
          <w:rFonts w:ascii="Sylfaen" w:hAnsi="Sylfaen"/>
          <w:lang w:val="ka-GE"/>
        </w:rPr>
      </w:pPr>
    </w:p>
    <w:p w14:paraId="3C8A70A2"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lastRenderedPageBreak/>
        <w:t>5. ფარმაკოლოგიური თვისებები</w:t>
      </w:r>
    </w:p>
    <w:p w14:paraId="260FDDE1"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 xml:space="preserve">5.1 </w:t>
      </w:r>
      <w:proofErr w:type="spellStart"/>
      <w:r w:rsidRPr="00D911FE">
        <w:rPr>
          <w:rFonts w:ascii="Sylfaen" w:hAnsi="Sylfaen"/>
          <w:b/>
          <w:lang w:val="ka-GE"/>
        </w:rPr>
        <w:t>ფარმაკოდინამიკური</w:t>
      </w:r>
      <w:proofErr w:type="spellEnd"/>
      <w:r w:rsidRPr="00D911FE">
        <w:rPr>
          <w:rFonts w:ascii="Sylfaen" w:hAnsi="Sylfaen"/>
          <w:b/>
          <w:lang w:val="ka-GE"/>
        </w:rPr>
        <w:t xml:space="preserve"> თვისებები</w:t>
      </w:r>
    </w:p>
    <w:p w14:paraId="49BFD136"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ფარმაკოთერაპიული</w:t>
      </w:r>
      <w:proofErr w:type="spellEnd"/>
      <w:r w:rsidRPr="00D911FE">
        <w:rPr>
          <w:rFonts w:ascii="Sylfaen" w:hAnsi="Sylfaen"/>
          <w:lang w:val="ka-GE"/>
        </w:rPr>
        <w:t xml:space="preserve"> ჯგუფი: </w:t>
      </w:r>
      <w:proofErr w:type="spellStart"/>
      <w:r w:rsidRPr="00D911FE">
        <w:rPr>
          <w:rFonts w:ascii="Sylfaen" w:hAnsi="Sylfaen"/>
          <w:lang w:val="ka-GE"/>
        </w:rPr>
        <w:t>მჟვიანობასთან</w:t>
      </w:r>
      <w:proofErr w:type="spellEnd"/>
      <w:r w:rsidRPr="00D911FE">
        <w:rPr>
          <w:rFonts w:ascii="Sylfaen" w:hAnsi="Sylfaen"/>
          <w:lang w:val="ka-GE"/>
        </w:rPr>
        <w:t xml:space="preserve"> დაკავშირებული დარღვევების სამკურნალო პრეპარატები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ინჰიბიტორები</w:t>
      </w:r>
    </w:p>
    <w:p w14:paraId="5EC9E19A"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ათქ</w:t>
      </w:r>
      <w:proofErr w:type="spellEnd"/>
      <w:r w:rsidRPr="00D911FE">
        <w:rPr>
          <w:rFonts w:ascii="Sylfaen" w:hAnsi="Sylfaen"/>
          <w:lang w:val="ka-GE"/>
        </w:rPr>
        <w:t xml:space="preserve"> კოდი: A02B C05</w:t>
      </w:r>
    </w:p>
    <w:p w14:paraId="01E0BAC0"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არის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S-იზომერი და ამცირებს კუჭის მჟავას სეკრეციას მოქმედების სპეციფიკური მიზანმიმართული მექანიზმის მეშვეობით. ის არის პარიეტალურ უჯრედში მჟავა ტუმბოს სპეციფიკური ინჰიბიტორი. </w:t>
      </w:r>
      <w:proofErr w:type="spellStart"/>
      <w:r w:rsidRPr="00D911FE">
        <w:rPr>
          <w:rFonts w:ascii="Sylfaen" w:hAnsi="Sylfaen"/>
          <w:lang w:val="ka-GE"/>
        </w:rPr>
        <w:t>ომეპრაზოლის</w:t>
      </w:r>
      <w:proofErr w:type="spellEnd"/>
      <w:r w:rsidRPr="00D911FE">
        <w:rPr>
          <w:rFonts w:ascii="Sylfaen" w:hAnsi="Sylfaen"/>
          <w:lang w:val="ka-GE"/>
        </w:rPr>
        <w:t xml:space="preserve"> როგორც R-, ასევე S-</w:t>
      </w:r>
      <w:proofErr w:type="spellStart"/>
      <w:r w:rsidRPr="00D911FE">
        <w:rPr>
          <w:rFonts w:ascii="Sylfaen" w:hAnsi="Sylfaen"/>
          <w:lang w:val="ka-GE"/>
        </w:rPr>
        <w:t>იზომერს</w:t>
      </w:r>
      <w:proofErr w:type="spellEnd"/>
      <w:r w:rsidRPr="00D911FE">
        <w:rPr>
          <w:rFonts w:ascii="Sylfaen" w:hAnsi="Sylfaen"/>
          <w:lang w:val="ka-GE"/>
        </w:rPr>
        <w:t xml:space="preserve"> აქვს მსგავსი </w:t>
      </w:r>
      <w:proofErr w:type="spellStart"/>
      <w:r w:rsidRPr="00D911FE">
        <w:rPr>
          <w:rFonts w:ascii="Sylfaen" w:hAnsi="Sylfaen"/>
          <w:lang w:val="ka-GE"/>
        </w:rPr>
        <w:t>ფარმაკოდინამიკური</w:t>
      </w:r>
      <w:proofErr w:type="spellEnd"/>
      <w:r w:rsidRPr="00D911FE">
        <w:rPr>
          <w:rFonts w:ascii="Sylfaen" w:hAnsi="Sylfaen"/>
          <w:lang w:val="ka-GE"/>
        </w:rPr>
        <w:t xml:space="preserve"> აქტივობა.</w:t>
      </w:r>
    </w:p>
    <w:p w14:paraId="2568F726"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მოქმედების მექანიზმი</w:t>
      </w:r>
    </w:p>
    <w:p w14:paraId="46DE2467"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არის სუსტი ფუძე და კონცენტრირდება და გარდაიქმნება აქტიურ ფორმად </w:t>
      </w:r>
      <w:proofErr w:type="spellStart"/>
      <w:r w:rsidRPr="00D911FE">
        <w:rPr>
          <w:rFonts w:ascii="Sylfaen" w:hAnsi="Sylfaen"/>
          <w:lang w:val="ka-GE"/>
        </w:rPr>
        <w:t>პარიეტალური</w:t>
      </w:r>
      <w:proofErr w:type="spellEnd"/>
      <w:r w:rsidRPr="00D911FE">
        <w:rPr>
          <w:rFonts w:ascii="Sylfaen" w:hAnsi="Sylfaen"/>
          <w:lang w:val="ka-GE"/>
        </w:rPr>
        <w:t xml:space="preserve"> უჯრედის სეკრეტორული არხების ძლიერ მჟავე არეში, სადაც ის </w:t>
      </w:r>
      <w:proofErr w:type="spellStart"/>
      <w:r w:rsidRPr="00D911FE">
        <w:rPr>
          <w:rFonts w:ascii="Sylfaen" w:hAnsi="Sylfaen"/>
          <w:lang w:val="ka-GE"/>
        </w:rPr>
        <w:t>აინჰიბირებს</w:t>
      </w:r>
      <w:proofErr w:type="spellEnd"/>
      <w:r w:rsidRPr="00D911FE">
        <w:rPr>
          <w:rFonts w:ascii="Sylfaen" w:hAnsi="Sylfaen"/>
          <w:lang w:val="ka-GE"/>
        </w:rPr>
        <w:t xml:space="preserve"> ფერმენტ H+K+-</w:t>
      </w:r>
      <w:proofErr w:type="spellStart"/>
      <w:r w:rsidRPr="00D911FE">
        <w:rPr>
          <w:rFonts w:ascii="Sylfaen" w:hAnsi="Sylfaen"/>
          <w:lang w:val="ka-GE"/>
        </w:rPr>
        <w:t>ATPase</w:t>
      </w:r>
      <w:proofErr w:type="spellEnd"/>
      <w:r w:rsidRPr="00D911FE">
        <w:rPr>
          <w:rFonts w:ascii="Sylfaen" w:hAnsi="Sylfaen"/>
          <w:lang w:val="ka-GE"/>
        </w:rPr>
        <w:t xml:space="preserve">-ს - მჟავა ტუმბოს და აფერხებს მჟავის როგორც </w:t>
      </w:r>
      <w:proofErr w:type="spellStart"/>
      <w:r w:rsidRPr="00D911FE">
        <w:rPr>
          <w:rFonts w:ascii="Sylfaen" w:hAnsi="Sylfaen"/>
          <w:lang w:val="ka-GE"/>
        </w:rPr>
        <w:t>ბაზალურ</w:t>
      </w:r>
      <w:proofErr w:type="spellEnd"/>
      <w:r w:rsidRPr="00D911FE">
        <w:rPr>
          <w:rFonts w:ascii="Sylfaen" w:hAnsi="Sylfaen"/>
          <w:lang w:val="ka-GE"/>
        </w:rPr>
        <w:t>, ასევე სტიმულირებულ  სეკრეციას.</w:t>
      </w:r>
    </w:p>
    <w:p w14:paraId="53276BB8" w14:textId="77777777" w:rsidR="00B571DB" w:rsidRPr="00D911FE" w:rsidRDefault="00B571DB" w:rsidP="00692F0F">
      <w:pPr>
        <w:spacing w:after="0" w:line="276" w:lineRule="auto"/>
        <w:jc w:val="both"/>
        <w:rPr>
          <w:rFonts w:ascii="Sylfaen" w:hAnsi="Sylfaen"/>
          <w:b/>
          <w:lang w:val="ka-GE"/>
        </w:rPr>
      </w:pPr>
      <w:proofErr w:type="spellStart"/>
      <w:r w:rsidRPr="00D911FE">
        <w:rPr>
          <w:rFonts w:ascii="Sylfaen" w:hAnsi="Sylfaen"/>
          <w:b/>
          <w:lang w:val="ka-GE"/>
        </w:rPr>
        <w:t>ფარმაკოდინამიკური</w:t>
      </w:r>
      <w:proofErr w:type="spellEnd"/>
      <w:r w:rsidRPr="00D911FE">
        <w:rPr>
          <w:rFonts w:ascii="Sylfaen" w:hAnsi="Sylfaen"/>
          <w:b/>
          <w:lang w:val="ka-GE"/>
        </w:rPr>
        <w:t xml:space="preserve"> ეფექტები</w:t>
      </w:r>
    </w:p>
    <w:p w14:paraId="2A5C45B1"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20 </w:t>
      </w:r>
      <w:proofErr w:type="spellStart"/>
      <w:r w:rsidRPr="00D911FE">
        <w:rPr>
          <w:rFonts w:ascii="Sylfaen" w:hAnsi="Sylfaen"/>
          <w:lang w:val="ka-GE"/>
        </w:rPr>
        <w:t>მგ</w:t>
      </w:r>
      <w:proofErr w:type="spellEnd"/>
      <w:r w:rsidRPr="00D911FE">
        <w:rPr>
          <w:rFonts w:ascii="Sylfaen" w:hAnsi="Sylfaen"/>
          <w:lang w:val="ka-GE"/>
        </w:rPr>
        <w:t xml:space="preserve"> და 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პერორალური</w:t>
      </w:r>
      <w:proofErr w:type="spellEnd"/>
      <w:r w:rsidRPr="00D911FE">
        <w:rPr>
          <w:rFonts w:ascii="Sylfaen" w:hAnsi="Sylfaen"/>
          <w:lang w:val="ka-GE"/>
        </w:rPr>
        <w:t xml:space="preserve"> დოზირების შემდეგ ეფექტი იწყება ერთი საათის განმავლობაში. 20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დღეში ერთხელ ხუთი დღის განმავლობაში განმეორებითი მიღების შემდეგ, </w:t>
      </w:r>
      <w:proofErr w:type="spellStart"/>
      <w:r w:rsidRPr="00D911FE">
        <w:rPr>
          <w:rFonts w:ascii="Sylfaen" w:hAnsi="Sylfaen"/>
          <w:lang w:val="ka-GE"/>
        </w:rPr>
        <w:t>პენტაგასტრინის</w:t>
      </w:r>
      <w:proofErr w:type="spellEnd"/>
      <w:r w:rsidRPr="00D911FE">
        <w:rPr>
          <w:rFonts w:ascii="Sylfaen" w:hAnsi="Sylfaen"/>
          <w:lang w:val="ka-GE"/>
        </w:rPr>
        <w:t xml:space="preserve"> სტიმულაციის შემდეგ მჟავას საშუალო პიკური გამოყოფა 90%-ით შემცირდა, როდესაც ის მეხუთე დღეს დოზირებიდან 6-7 საათის შემდეგ იზომებოდა.</w:t>
      </w:r>
    </w:p>
    <w:p w14:paraId="30EA5498"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20 </w:t>
      </w:r>
      <w:proofErr w:type="spellStart"/>
      <w:r w:rsidRPr="00D911FE">
        <w:rPr>
          <w:rFonts w:ascii="Sylfaen" w:hAnsi="Sylfaen"/>
          <w:lang w:val="ka-GE"/>
        </w:rPr>
        <w:t>მგ</w:t>
      </w:r>
      <w:proofErr w:type="spellEnd"/>
      <w:r w:rsidRPr="00D911FE">
        <w:rPr>
          <w:rFonts w:ascii="Sylfaen" w:hAnsi="Sylfaen"/>
          <w:lang w:val="ka-GE"/>
        </w:rPr>
        <w:t xml:space="preserve"> და 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ხუთდღიანი </w:t>
      </w:r>
      <w:proofErr w:type="spellStart"/>
      <w:r w:rsidRPr="00D911FE">
        <w:rPr>
          <w:rFonts w:ascii="Sylfaen" w:hAnsi="Sylfaen"/>
          <w:lang w:val="ka-GE"/>
        </w:rPr>
        <w:t>პერორალური</w:t>
      </w:r>
      <w:proofErr w:type="spellEnd"/>
      <w:r w:rsidRPr="00D911FE">
        <w:rPr>
          <w:rFonts w:ascii="Sylfaen" w:hAnsi="Sylfaen"/>
          <w:lang w:val="ka-GE"/>
        </w:rPr>
        <w:t xml:space="preserve"> დოზირების შემდეგ, სიმპტომური </w:t>
      </w:r>
      <w:proofErr w:type="spellStart"/>
      <w:r w:rsidRPr="00D911FE">
        <w:rPr>
          <w:rFonts w:ascii="Sylfaen" w:hAnsi="Sylfaen"/>
          <w:lang w:val="ka-GE"/>
        </w:rPr>
        <w:t>გასტროეზოფაგური</w:t>
      </w:r>
      <w:proofErr w:type="spellEnd"/>
      <w:r w:rsidRPr="00D911FE">
        <w:rPr>
          <w:rFonts w:ascii="Sylfaen" w:hAnsi="Sylfaen"/>
          <w:lang w:val="ka-GE"/>
        </w:rPr>
        <w:t xml:space="preserve"> </w:t>
      </w:r>
      <w:proofErr w:type="spellStart"/>
      <w:r w:rsidRPr="00D911FE">
        <w:rPr>
          <w:rFonts w:ascii="Sylfaen" w:hAnsi="Sylfaen"/>
          <w:lang w:val="ka-GE"/>
        </w:rPr>
        <w:t>რეფლუქსური</w:t>
      </w:r>
      <w:proofErr w:type="spellEnd"/>
      <w:r w:rsidRPr="00D911FE">
        <w:rPr>
          <w:rFonts w:ascii="Sylfaen" w:hAnsi="Sylfaen"/>
          <w:lang w:val="ka-GE"/>
        </w:rPr>
        <w:t xml:space="preserve"> დაავადების მქონე პაციენტებში კუჭის </w:t>
      </w:r>
      <w:proofErr w:type="spellStart"/>
      <w:r w:rsidRPr="00D911FE">
        <w:rPr>
          <w:rFonts w:ascii="Sylfaen" w:hAnsi="Sylfaen"/>
          <w:lang w:val="ka-GE"/>
        </w:rPr>
        <w:t>pH</w:t>
      </w:r>
      <w:proofErr w:type="spellEnd"/>
      <w:r w:rsidRPr="00D911FE">
        <w:rPr>
          <w:rFonts w:ascii="Sylfaen" w:hAnsi="Sylfaen"/>
          <w:lang w:val="ka-GE"/>
        </w:rPr>
        <w:t xml:space="preserve"> 4-ზე მეტი შენარჩუნებული იყო საშუალოდ 13 საათის და 17 საათის განმავლობაში, შესაბამისად, 24 საათის განმავლობაში. პაციენტების წილი, რომლებიც კუჭის </w:t>
      </w:r>
      <w:proofErr w:type="spellStart"/>
      <w:r w:rsidRPr="00D911FE">
        <w:rPr>
          <w:rFonts w:ascii="Sylfaen" w:hAnsi="Sylfaen"/>
          <w:lang w:val="ka-GE"/>
        </w:rPr>
        <w:t>pH</w:t>
      </w:r>
      <w:proofErr w:type="spellEnd"/>
      <w:r w:rsidRPr="00D911FE">
        <w:rPr>
          <w:rFonts w:ascii="Sylfaen" w:hAnsi="Sylfaen"/>
          <w:lang w:val="ka-GE"/>
        </w:rPr>
        <w:t xml:space="preserve"> 4-ზე მეტს ინარჩუნებდნენ მინიმუმ 8, 12 და 16 საათის განმავლობაში, შესაბამისად, იყო 76%, 54% და 24%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20 </w:t>
      </w:r>
      <w:proofErr w:type="spellStart"/>
      <w:r w:rsidRPr="00D911FE">
        <w:rPr>
          <w:rFonts w:ascii="Sylfaen" w:hAnsi="Sylfaen"/>
          <w:lang w:val="ka-GE"/>
        </w:rPr>
        <w:t>მგ</w:t>
      </w:r>
      <w:proofErr w:type="spellEnd"/>
      <w:r w:rsidRPr="00D911FE">
        <w:rPr>
          <w:rFonts w:ascii="Sylfaen" w:hAnsi="Sylfaen"/>
          <w:lang w:val="ka-GE"/>
        </w:rPr>
        <w:t xml:space="preserve"> მიღების შემთხვევაში. შესაბამისი პროპორციები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მიღების შემთხვევაში იყო 97%, 92% და 56%. პლაზმური კონცენტრაციის სუროგატ პარამეტრად AUC-ის გამოყენებით, ნაჩვენებია კავშირი მჟავას სეკრეციის </w:t>
      </w:r>
      <w:proofErr w:type="spellStart"/>
      <w:r w:rsidRPr="00D911FE">
        <w:rPr>
          <w:rFonts w:ascii="Sylfaen" w:hAnsi="Sylfaen"/>
          <w:lang w:val="ka-GE"/>
        </w:rPr>
        <w:t>ინჰიბირებასა</w:t>
      </w:r>
      <w:proofErr w:type="spellEnd"/>
      <w:r w:rsidRPr="00D911FE">
        <w:rPr>
          <w:rFonts w:ascii="Sylfaen" w:hAnsi="Sylfaen"/>
          <w:lang w:val="ka-GE"/>
        </w:rPr>
        <w:t xml:space="preserve"> და ზემოქმედებას შორის. </w:t>
      </w:r>
      <w:proofErr w:type="spellStart"/>
      <w:r w:rsidRPr="00D911FE">
        <w:rPr>
          <w:rFonts w:ascii="Sylfaen" w:hAnsi="Sylfaen"/>
          <w:lang w:val="ka-GE"/>
        </w:rPr>
        <w:t>რეფლუქს-ეზოფაგიტის</w:t>
      </w:r>
      <w:proofErr w:type="spellEnd"/>
      <w:r w:rsidRPr="00D911FE">
        <w:rPr>
          <w:rFonts w:ascii="Sylfaen" w:hAnsi="Sylfaen"/>
          <w:lang w:val="ka-GE"/>
        </w:rPr>
        <w:t xml:space="preserve"> შეხორცება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დოზით პაციენტების დაახლოებით 78%-ში ხდება ოთხი კვირის შემდეგ, ხოლო 93%-ში რვა კვირის შემდეგ.</w:t>
      </w:r>
    </w:p>
    <w:p w14:paraId="28BC1506"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20 </w:t>
      </w:r>
      <w:proofErr w:type="spellStart"/>
      <w:r w:rsidRPr="00D911FE">
        <w:rPr>
          <w:rFonts w:ascii="Sylfaen" w:hAnsi="Sylfaen"/>
          <w:lang w:val="ka-GE"/>
        </w:rPr>
        <w:t>მგ</w:t>
      </w:r>
      <w:proofErr w:type="spellEnd"/>
      <w:r w:rsidRPr="00D911FE">
        <w:rPr>
          <w:rFonts w:ascii="Sylfaen" w:hAnsi="Sylfaen"/>
          <w:lang w:val="ka-GE"/>
        </w:rPr>
        <w:t xml:space="preserve"> დოზით დღეში ორჯერ და შესაბამისი ანტიბიოტიკებით ერთკვირიანი მკურნალობა პაციენტების დაახლოებით 90%-ში წარმატებით </w:t>
      </w:r>
      <w:proofErr w:type="spellStart"/>
      <w:r w:rsidRPr="00D911FE">
        <w:rPr>
          <w:rFonts w:ascii="Sylfaen" w:hAnsi="Sylfaen"/>
          <w:lang w:val="ka-GE"/>
        </w:rPr>
        <w:t>ერადიკაციას</w:t>
      </w:r>
      <w:proofErr w:type="spellEnd"/>
      <w:r w:rsidRPr="00D911FE">
        <w:rPr>
          <w:rFonts w:ascii="Sylfaen" w:hAnsi="Sylfaen"/>
          <w:lang w:val="ka-GE"/>
        </w:rPr>
        <w:t xml:space="preserve"> იწვევს.</w:t>
      </w:r>
    </w:p>
    <w:p w14:paraId="527F5DCC"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ერთკვირიანი </w:t>
      </w:r>
      <w:proofErr w:type="spellStart"/>
      <w:r w:rsidRPr="00D911FE">
        <w:rPr>
          <w:rFonts w:ascii="Sylfaen" w:hAnsi="Sylfaen"/>
          <w:lang w:val="ka-GE"/>
        </w:rPr>
        <w:t>ერადიკაციული</w:t>
      </w:r>
      <w:proofErr w:type="spellEnd"/>
      <w:r w:rsidRPr="00D911FE">
        <w:rPr>
          <w:rFonts w:ascii="Sylfaen" w:hAnsi="Sylfaen"/>
          <w:lang w:val="ka-GE"/>
        </w:rPr>
        <w:t xml:space="preserve"> მკურნალობის შემდეგ, წყლულის ეფექტური </w:t>
      </w:r>
      <w:proofErr w:type="spellStart"/>
      <w:r w:rsidRPr="00D911FE">
        <w:rPr>
          <w:rFonts w:ascii="Sylfaen" w:hAnsi="Sylfaen"/>
          <w:lang w:val="ka-GE"/>
        </w:rPr>
        <w:t>შეხორცებისა</w:t>
      </w:r>
      <w:proofErr w:type="spellEnd"/>
      <w:r w:rsidRPr="00D911FE">
        <w:rPr>
          <w:rFonts w:ascii="Sylfaen" w:hAnsi="Sylfaen"/>
          <w:lang w:val="ka-GE"/>
        </w:rPr>
        <w:t xml:space="preserve"> და სიმპტომების გაქრობისთვის თორმეტგოჯა ნაწლავის გაურთულებელი წყლულის დროს </w:t>
      </w:r>
      <w:proofErr w:type="spellStart"/>
      <w:r w:rsidRPr="00D911FE">
        <w:rPr>
          <w:rFonts w:ascii="Sylfaen" w:hAnsi="Sylfaen"/>
          <w:lang w:val="ka-GE"/>
        </w:rPr>
        <w:t>ანტისეკრეტორული</w:t>
      </w:r>
      <w:proofErr w:type="spellEnd"/>
      <w:r w:rsidRPr="00D911FE">
        <w:rPr>
          <w:rFonts w:ascii="Sylfaen" w:hAnsi="Sylfaen"/>
          <w:lang w:val="ka-GE"/>
        </w:rPr>
        <w:t xml:space="preserve"> პრეპარატებით შემდგომი მონოთერაპია საჭირო არ არის.</w:t>
      </w:r>
    </w:p>
    <w:p w14:paraId="7B3E340C" w14:textId="77777777" w:rsidR="00B571DB" w:rsidRPr="00D911FE" w:rsidRDefault="00B571DB" w:rsidP="00692F0F">
      <w:pPr>
        <w:spacing w:after="0" w:line="276" w:lineRule="auto"/>
        <w:jc w:val="both"/>
        <w:rPr>
          <w:rFonts w:ascii="Sylfaen" w:hAnsi="Sylfaen"/>
          <w:lang w:val="ka-GE"/>
        </w:rPr>
      </w:pPr>
    </w:p>
    <w:p w14:paraId="1C5FA181"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რანდომიზებულ</w:t>
      </w:r>
      <w:proofErr w:type="spellEnd"/>
      <w:r w:rsidRPr="00D911FE">
        <w:rPr>
          <w:rFonts w:ascii="Sylfaen" w:hAnsi="Sylfaen"/>
          <w:lang w:val="ka-GE"/>
        </w:rPr>
        <w:t xml:space="preserve">, ორმაგად ბრმა, პლაცებო-კონტროლირებად კლინიკურ კვლევაში, პაციენტები ენდოსკოპიურად დადასტურებული </w:t>
      </w:r>
      <w:proofErr w:type="spellStart"/>
      <w:r w:rsidRPr="00D911FE">
        <w:rPr>
          <w:rFonts w:ascii="Sylfaen" w:hAnsi="Sylfaen"/>
          <w:lang w:val="ka-GE"/>
        </w:rPr>
        <w:t>პეპტიური</w:t>
      </w:r>
      <w:proofErr w:type="spellEnd"/>
      <w:r w:rsidRPr="00D911FE">
        <w:rPr>
          <w:rFonts w:ascii="Sylfaen" w:hAnsi="Sylfaen"/>
          <w:lang w:val="ka-GE"/>
        </w:rPr>
        <w:t xml:space="preserve"> წყლულოვანი სისხლდენით, რომელიც ხასიათდება როგორც </w:t>
      </w:r>
      <w:proofErr w:type="spellStart"/>
      <w:r w:rsidRPr="00D911FE">
        <w:rPr>
          <w:rFonts w:ascii="Sylfaen" w:hAnsi="Sylfaen"/>
          <w:lang w:val="ka-GE"/>
        </w:rPr>
        <w:t>Forrest</w:t>
      </w:r>
      <w:proofErr w:type="spellEnd"/>
      <w:r w:rsidRPr="00D911FE">
        <w:rPr>
          <w:rFonts w:ascii="Sylfaen" w:hAnsi="Sylfaen"/>
          <w:lang w:val="ka-GE"/>
        </w:rPr>
        <w:t xml:space="preserve"> </w:t>
      </w:r>
      <w:proofErr w:type="spellStart"/>
      <w:r w:rsidRPr="00D911FE">
        <w:rPr>
          <w:rFonts w:ascii="Sylfaen" w:hAnsi="Sylfaen"/>
          <w:lang w:val="ka-GE"/>
        </w:rPr>
        <w:t>Ia</w:t>
      </w:r>
      <w:proofErr w:type="spellEnd"/>
      <w:r w:rsidRPr="00D911FE">
        <w:rPr>
          <w:rFonts w:ascii="Sylfaen" w:hAnsi="Sylfaen"/>
          <w:lang w:val="ka-GE"/>
        </w:rPr>
        <w:t xml:space="preserve">, </w:t>
      </w:r>
      <w:proofErr w:type="spellStart"/>
      <w:r w:rsidRPr="00D911FE">
        <w:rPr>
          <w:rFonts w:ascii="Sylfaen" w:hAnsi="Sylfaen"/>
          <w:lang w:val="ka-GE"/>
        </w:rPr>
        <w:t>Ib</w:t>
      </w:r>
      <w:proofErr w:type="spellEnd"/>
      <w:r w:rsidRPr="00D911FE">
        <w:rPr>
          <w:rFonts w:ascii="Sylfaen" w:hAnsi="Sylfaen"/>
          <w:lang w:val="ka-GE"/>
        </w:rPr>
        <w:t xml:space="preserve">, </w:t>
      </w:r>
      <w:proofErr w:type="spellStart"/>
      <w:r w:rsidRPr="00D911FE">
        <w:rPr>
          <w:rFonts w:ascii="Sylfaen" w:hAnsi="Sylfaen"/>
          <w:lang w:val="ka-GE"/>
        </w:rPr>
        <w:t>IIa</w:t>
      </w:r>
      <w:proofErr w:type="spellEnd"/>
      <w:r w:rsidRPr="00D911FE">
        <w:rPr>
          <w:rFonts w:ascii="Sylfaen" w:hAnsi="Sylfaen"/>
          <w:lang w:val="ka-GE"/>
        </w:rPr>
        <w:t xml:space="preserve"> ან </w:t>
      </w:r>
      <w:proofErr w:type="spellStart"/>
      <w:r w:rsidRPr="00D911FE">
        <w:rPr>
          <w:rFonts w:ascii="Sylfaen" w:hAnsi="Sylfaen"/>
          <w:lang w:val="ka-GE"/>
        </w:rPr>
        <w:t>IIb</w:t>
      </w:r>
      <w:proofErr w:type="spellEnd"/>
      <w:r w:rsidRPr="00D911FE">
        <w:rPr>
          <w:rFonts w:ascii="Sylfaen" w:hAnsi="Sylfaen"/>
          <w:lang w:val="ka-GE"/>
        </w:rPr>
        <w:t xml:space="preserve"> (შესაბამისად 9%, 43%, 38% და 10%) </w:t>
      </w:r>
      <w:proofErr w:type="spellStart"/>
      <w:r w:rsidRPr="00D911FE">
        <w:rPr>
          <w:rFonts w:ascii="Sylfaen" w:hAnsi="Sylfaen"/>
          <w:lang w:val="ka-GE"/>
        </w:rPr>
        <w:t>რანდომიზებულად</w:t>
      </w:r>
      <w:proofErr w:type="spellEnd"/>
      <w:r w:rsidRPr="00D911FE">
        <w:rPr>
          <w:rFonts w:ascii="Sylfaen" w:hAnsi="Sylfaen"/>
          <w:lang w:val="ka-GE"/>
        </w:rPr>
        <w:t xml:space="preserve"> შეირჩნენ ეზომეპრაზოლი-40 </w:t>
      </w:r>
      <w:proofErr w:type="spellStart"/>
      <w:r w:rsidRPr="00D911FE">
        <w:rPr>
          <w:rFonts w:ascii="Sylfaen" w:hAnsi="Sylfaen"/>
          <w:lang w:val="ka-GE"/>
        </w:rPr>
        <w:t>საინფუზიო</w:t>
      </w:r>
      <w:proofErr w:type="spellEnd"/>
      <w:r w:rsidRPr="00D911FE">
        <w:rPr>
          <w:rFonts w:ascii="Sylfaen" w:hAnsi="Sylfaen"/>
          <w:lang w:val="ka-GE"/>
        </w:rPr>
        <w:t xml:space="preserve"> ხსნარის (n=375) ან პლაცებოს (n=389) მისაღებად. ენდოსკოპიური ჰემოსტაზის შემდეგ, პაციენტებმა მიიღეს 80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ინტრავენური </w:t>
      </w:r>
      <w:proofErr w:type="spellStart"/>
      <w:r w:rsidRPr="00D911FE">
        <w:rPr>
          <w:rFonts w:ascii="Sylfaen" w:hAnsi="Sylfaen"/>
          <w:lang w:val="ka-GE"/>
        </w:rPr>
        <w:t>ინფუზიის</w:t>
      </w:r>
      <w:proofErr w:type="spellEnd"/>
      <w:r w:rsidRPr="00D911FE">
        <w:rPr>
          <w:rFonts w:ascii="Sylfaen" w:hAnsi="Sylfaen"/>
          <w:lang w:val="ka-GE"/>
        </w:rPr>
        <w:t xml:space="preserve"> სახით 30 წუთის განმავლობაში, რასაც მოჰყვა 8 </w:t>
      </w:r>
      <w:proofErr w:type="spellStart"/>
      <w:r w:rsidRPr="00D911FE">
        <w:rPr>
          <w:rFonts w:ascii="Sylfaen" w:hAnsi="Sylfaen"/>
          <w:lang w:val="ka-GE"/>
        </w:rPr>
        <w:t>მგ</w:t>
      </w:r>
      <w:proofErr w:type="spellEnd"/>
      <w:r w:rsidRPr="00D911FE">
        <w:rPr>
          <w:rFonts w:ascii="Sylfaen" w:hAnsi="Sylfaen"/>
          <w:lang w:val="ka-GE"/>
        </w:rPr>
        <w:t xml:space="preserve"> უწყვეტი </w:t>
      </w:r>
      <w:proofErr w:type="spellStart"/>
      <w:r w:rsidRPr="00D911FE">
        <w:rPr>
          <w:rFonts w:ascii="Sylfaen" w:hAnsi="Sylfaen"/>
          <w:lang w:val="ka-GE"/>
        </w:rPr>
        <w:t>ინფუზია</w:t>
      </w:r>
      <w:proofErr w:type="spellEnd"/>
      <w:r w:rsidRPr="00D911FE">
        <w:rPr>
          <w:rFonts w:ascii="Sylfaen" w:hAnsi="Sylfaen"/>
          <w:lang w:val="ka-GE"/>
        </w:rPr>
        <w:t xml:space="preserve"> საათში, ან პლაცებო 72 საათის განმავლობაში. საწყისი 72-საათიანი პერიოდის შემდეგ, ყველა პაციენტმა მიიღო ღია ეტიკეტის 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lastRenderedPageBreak/>
        <w:t>პერორალური</w:t>
      </w:r>
      <w:proofErr w:type="spellEnd"/>
      <w:r w:rsidRPr="00D911FE">
        <w:rPr>
          <w:rFonts w:ascii="Sylfaen" w:hAnsi="Sylfaen"/>
          <w:lang w:val="ka-GE"/>
        </w:rPr>
        <w:t xml:space="preserve"> ეზომეპრაზოლი-40 27 დღის განმავლობაში მჟავას სეკრეციის დათრგუნვის მიზნით. 3 დღის განმავლობაში სისხლდენის ხელახალი შემთხვევები ეზომეპრაზოლი-40-ით ნამკურნალებ ჯგუფში იყო 5.9%, პლაცებოს ჯგუფში კი - 10.3%. მკურნალობიდან 30 დღის შემდეგ, ეზომეპრაზოლი-40-ით ნამკურნალებ ჯგუფში, </w:t>
      </w:r>
      <w:proofErr w:type="spellStart"/>
      <w:r w:rsidRPr="00D911FE">
        <w:rPr>
          <w:rFonts w:ascii="Sylfaen" w:hAnsi="Sylfaen"/>
          <w:lang w:val="ka-GE"/>
        </w:rPr>
        <w:t>პლაცებოთი</w:t>
      </w:r>
      <w:proofErr w:type="spellEnd"/>
      <w:r w:rsidRPr="00D911FE">
        <w:rPr>
          <w:rFonts w:ascii="Sylfaen" w:hAnsi="Sylfaen"/>
          <w:lang w:val="ka-GE"/>
        </w:rPr>
        <w:t xml:space="preserve"> ნამკურნალებ ჯგუფში, 7.7% იყო 13.6%-ის წინააღმდეგ. </w:t>
      </w:r>
      <w:proofErr w:type="spellStart"/>
      <w:r w:rsidRPr="00D911FE">
        <w:rPr>
          <w:rFonts w:ascii="Sylfaen" w:hAnsi="Sylfaen"/>
          <w:lang w:val="ka-GE"/>
        </w:rPr>
        <w:t>ანტისეკრეტორული</w:t>
      </w:r>
      <w:proofErr w:type="spellEnd"/>
      <w:r w:rsidRPr="00D911FE">
        <w:rPr>
          <w:rFonts w:ascii="Sylfaen" w:hAnsi="Sylfaen"/>
          <w:lang w:val="ka-GE"/>
        </w:rPr>
        <w:t xml:space="preserve"> სამკურნალო საშუალებებით მკურნალობის დროს, შრატის </w:t>
      </w:r>
      <w:proofErr w:type="spellStart"/>
      <w:r w:rsidRPr="00D911FE">
        <w:rPr>
          <w:rFonts w:ascii="Sylfaen" w:hAnsi="Sylfaen"/>
          <w:lang w:val="ka-GE"/>
        </w:rPr>
        <w:t>გასტრინი</w:t>
      </w:r>
      <w:proofErr w:type="spellEnd"/>
      <w:r w:rsidRPr="00D911FE">
        <w:rPr>
          <w:rFonts w:ascii="Sylfaen" w:hAnsi="Sylfaen"/>
          <w:lang w:val="ka-GE"/>
        </w:rPr>
        <w:t xml:space="preserve"> იზრდება მჟავა სეკრეციის შემცირების საპასუხოდ. ასევე, </w:t>
      </w:r>
      <w:proofErr w:type="spellStart"/>
      <w:r w:rsidRPr="00D911FE">
        <w:rPr>
          <w:rFonts w:ascii="Sylfaen" w:hAnsi="Sylfaen"/>
          <w:lang w:val="ka-GE"/>
        </w:rPr>
        <w:t>CgA</w:t>
      </w:r>
      <w:proofErr w:type="spellEnd"/>
      <w:r w:rsidRPr="00D911FE">
        <w:rPr>
          <w:rFonts w:ascii="Sylfaen" w:hAnsi="Sylfaen"/>
          <w:lang w:val="ka-GE"/>
        </w:rPr>
        <w:t xml:space="preserve"> იზრდება კუჭის მჟავიანობის შემცირების გამო. </w:t>
      </w:r>
      <w:proofErr w:type="spellStart"/>
      <w:r w:rsidRPr="00D911FE">
        <w:rPr>
          <w:rFonts w:ascii="Sylfaen" w:hAnsi="Sylfaen"/>
          <w:lang w:val="ka-GE"/>
        </w:rPr>
        <w:t>CgA</w:t>
      </w:r>
      <w:proofErr w:type="spellEnd"/>
      <w:r w:rsidRPr="00D911FE">
        <w:rPr>
          <w:rFonts w:ascii="Sylfaen" w:hAnsi="Sylfaen"/>
          <w:lang w:val="ka-GE"/>
        </w:rPr>
        <w:t xml:space="preserve"> დონის მომატებამ შეიძლება ხელი შეუშალოს </w:t>
      </w:r>
      <w:proofErr w:type="spellStart"/>
      <w:r w:rsidRPr="00D911FE">
        <w:rPr>
          <w:rFonts w:ascii="Sylfaen" w:hAnsi="Sylfaen"/>
          <w:lang w:val="ka-GE"/>
        </w:rPr>
        <w:t>ნეიროენდოკრინული</w:t>
      </w:r>
      <w:proofErr w:type="spellEnd"/>
      <w:r w:rsidRPr="00D911FE">
        <w:rPr>
          <w:rFonts w:ascii="Sylfaen" w:hAnsi="Sylfaen"/>
          <w:lang w:val="ka-GE"/>
        </w:rPr>
        <w:t xml:space="preserve"> სიმსივნეების გამოკვლევას. არსებული გამოქვეყნებული მტკიცებულებები მიუთითებს, რომ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ინჰიბიტორების მიღება უნდა შეწყდეს </w:t>
      </w:r>
      <w:proofErr w:type="spellStart"/>
      <w:r w:rsidRPr="00D911FE">
        <w:rPr>
          <w:rFonts w:ascii="Sylfaen" w:hAnsi="Sylfaen"/>
          <w:lang w:val="ka-GE"/>
        </w:rPr>
        <w:t>CgA</w:t>
      </w:r>
      <w:proofErr w:type="spellEnd"/>
      <w:r w:rsidRPr="00D911FE">
        <w:rPr>
          <w:rFonts w:ascii="Sylfaen" w:hAnsi="Sylfaen"/>
          <w:lang w:val="ka-GE"/>
        </w:rPr>
        <w:t xml:space="preserve">-ს გაზომვამდე 5 დღიდან 2 კვირამდე პერიოდში. ეს კეთდება იმისათვის, რომ </w:t>
      </w:r>
      <w:proofErr w:type="spellStart"/>
      <w:r w:rsidRPr="00D911FE">
        <w:rPr>
          <w:rFonts w:ascii="Sylfaen" w:hAnsi="Sylfaen"/>
          <w:lang w:val="ka-GE"/>
        </w:rPr>
        <w:t>CgA</w:t>
      </w:r>
      <w:proofErr w:type="spellEnd"/>
      <w:r w:rsidRPr="00D911FE">
        <w:rPr>
          <w:rFonts w:ascii="Sylfaen" w:hAnsi="Sylfaen"/>
          <w:lang w:val="ka-GE"/>
        </w:rPr>
        <w:t xml:space="preserve">-ს დონე, რომელიც შესაძლოა </w:t>
      </w:r>
      <w:proofErr w:type="spellStart"/>
      <w:r w:rsidRPr="00D911FE">
        <w:rPr>
          <w:rFonts w:ascii="Sylfaen" w:hAnsi="Sylfaen"/>
          <w:lang w:val="ka-GE"/>
        </w:rPr>
        <w:t>ფალსიკურად</w:t>
      </w:r>
      <w:proofErr w:type="spellEnd"/>
      <w:r w:rsidRPr="00D911FE">
        <w:rPr>
          <w:rFonts w:ascii="Sylfaen" w:hAnsi="Sylfaen"/>
          <w:lang w:val="ka-GE"/>
        </w:rPr>
        <w:t xml:space="preserve"> მომატებული იყოს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ინჰიბიტორებით</w:t>
      </w:r>
      <w:proofErr w:type="spellEnd"/>
      <w:r w:rsidRPr="00D911FE">
        <w:rPr>
          <w:rFonts w:ascii="Sylfaen" w:hAnsi="Sylfaen"/>
          <w:lang w:val="ka-GE"/>
        </w:rPr>
        <w:t xml:space="preserve"> მკურნალობის შემდეგ, დაუბრუნდეს საორიენტაციო დიაპაზონს.</w:t>
      </w:r>
    </w:p>
    <w:p w14:paraId="1BC39022"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ეზომეპრაზოლით</w:t>
      </w:r>
      <w:proofErr w:type="spellEnd"/>
      <w:r w:rsidRPr="00D911FE">
        <w:rPr>
          <w:rFonts w:ascii="Sylfaen" w:hAnsi="Sylfaen"/>
          <w:lang w:val="ka-GE"/>
        </w:rPr>
        <w:t xml:space="preserve"> ხანგრძლივი მკურნალობის დროს, როგორც ბავშვებში, ასევე მოზრდილებში დაფიქსირდა ECL უჯრედების რაოდენობის ზრდა, რაც შესაძლოა დაკავშირებული იყოს შრატის </w:t>
      </w:r>
      <w:proofErr w:type="spellStart"/>
      <w:r w:rsidRPr="00D911FE">
        <w:rPr>
          <w:rFonts w:ascii="Sylfaen" w:hAnsi="Sylfaen"/>
          <w:lang w:val="ka-GE"/>
        </w:rPr>
        <w:t>გასტრინის</w:t>
      </w:r>
      <w:proofErr w:type="spellEnd"/>
      <w:r w:rsidRPr="00D911FE">
        <w:rPr>
          <w:rFonts w:ascii="Sylfaen" w:hAnsi="Sylfaen"/>
          <w:lang w:val="ka-GE"/>
        </w:rPr>
        <w:t xml:space="preserve"> დონის მატებასთან. ამ მონაცემებს კლინიკური მნიშვნელობა არ აქვს.</w:t>
      </w:r>
    </w:p>
    <w:p w14:paraId="387D19A8" w14:textId="77777777" w:rsidR="00B571DB" w:rsidRPr="00D911FE" w:rsidRDefault="00B571DB" w:rsidP="00692F0F">
      <w:pPr>
        <w:spacing w:after="0" w:line="276" w:lineRule="auto"/>
        <w:jc w:val="both"/>
        <w:rPr>
          <w:rFonts w:ascii="Sylfaen" w:hAnsi="Sylfaen"/>
          <w:lang w:val="ka-GE"/>
        </w:rPr>
      </w:pPr>
      <w:proofErr w:type="spellStart"/>
      <w:r w:rsidRPr="00D911FE">
        <w:rPr>
          <w:rFonts w:ascii="Sylfaen" w:hAnsi="Sylfaen"/>
          <w:lang w:val="ka-GE"/>
        </w:rPr>
        <w:t>ანტისეკრეტორული</w:t>
      </w:r>
      <w:proofErr w:type="spellEnd"/>
      <w:r w:rsidRPr="00D911FE">
        <w:rPr>
          <w:rFonts w:ascii="Sylfaen" w:hAnsi="Sylfaen"/>
          <w:lang w:val="ka-GE"/>
        </w:rPr>
        <w:t xml:space="preserve"> პრეპარატებით ხანგრძლივი მკურნალობის დროს, კუჭის ჯირკვლოვანი კისტების განვითარების სიხშირე გარკვეულწილად გაიზარდა. ეს ცვლილებები მჟავას სეკრეციის გამოხატული </w:t>
      </w:r>
      <w:proofErr w:type="spellStart"/>
      <w:r w:rsidRPr="00D911FE">
        <w:rPr>
          <w:rFonts w:ascii="Sylfaen" w:hAnsi="Sylfaen"/>
          <w:lang w:val="ka-GE"/>
        </w:rPr>
        <w:t>ინჰიბირების</w:t>
      </w:r>
      <w:proofErr w:type="spellEnd"/>
      <w:r w:rsidRPr="00D911FE">
        <w:rPr>
          <w:rFonts w:ascii="Sylfaen" w:hAnsi="Sylfaen"/>
          <w:lang w:val="ka-GE"/>
        </w:rPr>
        <w:t xml:space="preserve"> ფიზიოლოგიური შედეგია, კეთილთვისებიანია და შექცევადი ჩანს.</w:t>
      </w:r>
    </w:p>
    <w:p w14:paraId="324E0970"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კუჭის მჟავიანობის შემცირება, რომელიც გამოწვეულია ნებისმიერი საშუალებით, მათ შორის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ინჰიბიტორებით</w:t>
      </w:r>
      <w:proofErr w:type="spellEnd"/>
      <w:r w:rsidRPr="00D911FE">
        <w:rPr>
          <w:rFonts w:ascii="Sylfaen" w:hAnsi="Sylfaen"/>
          <w:lang w:val="ka-GE"/>
        </w:rPr>
        <w:t xml:space="preserve">, ზრდის კუჭში ნორმალური ბაქტერიების რაოდენობას, რომლებიც კუჭში არსებობს.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ინჰიბიტორებით</w:t>
      </w:r>
      <w:proofErr w:type="spellEnd"/>
      <w:r w:rsidRPr="00D911FE">
        <w:rPr>
          <w:rFonts w:ascii="Sylfaen" w:hAnsi="Sylfaen"/>
          <w:lang w:val="ka-GE"/>
        </w:rPr>
        <w:t xml:space="preserve"> მკურნალობამ შეიძლება გამოიწვიოს კუჭ-ნაწლავის ინფექციების, როგორიცაა </w:t>
      </w:r>
      <w:proofErr w:type="spellStart"/>
      <w:r w:rsidRPr="00D911FE">
        <w:rPr>
          <w:rFonts w:ascii="Sylfaen" w:hAnsi="Sylfaen"/>
          <w:lang w:val="ka-GE"/>
        </w:rPr>
        <w:t>Salmonella</w:t>
      </w:r>
      <w:proofErr w:type="spellEnd"/>
      <w:r w:rsidRPr="00D911FE">
        <w:rPr>
          <w:rFonts w:ascii="Sylfaen" w:hAnsi="Sylfaen"/>
          <w:lang w:val="ka-GE"/>
        </w:rPr>
        <w:t xml:space="preserve"> და </w:t>
      </w:r>
      <w:proofErr w:type="spellStart"/>
      <w:r w:rsidRPr="00D911FE">
        <w:rPr>
          <w:rFonts w:ascii="Sylfaen" w:hAnsi="Sylfaen"/>
          <w:lang w:val="ka-GE"/>
        </w:rPr>
        <w:t>Campylobacter</w:t>
      </w:r>
      <w:proofErr w:type="spellEnd"/>
      <w:r w:rsidRPr="00D911FE">
        <w:rPr>
          <w:rFonts w:ascii="Sylfaen" w:hAnsi="Sylfaen"/>
          <w:lang w:val="ka-GE"/>
        </w:rPr>
        <w:t xml:space="preserve">, და, ჰოსპიტალიზებული პაციენტებში, შესაძლოა, ასევე </w:t>
      </w:r>
      <w:proofErr w:type="spellStart"/>
      <w:r w:rsidRPr="00D911FE">
        <w:rPr>
          <w:rFonts w:ascii="Sylfaen" w:hAnsi="Sylfaen"/>
          <w:lang w:val="ka-GE"/>
        </w:rPr>
        <w:t>Clostridium</w:t>
      </w:r>
      <w:proofErr w:type="spellEnd"/>
      <w:r w:rsidRPr="00D911FE">
        <w:rPr>
          <w:rFonts w:ascii="Sylfaen" w:hAnsi="Sylfaen"/>
          <w:lang w:val="ka-GE"/>
        </w:rPr>
        <w:t xml:space="preserve"> </w:t>
      </w:r>
      <w:proofErr w:type="spellStart"/>
      <w:r w:rsidRPr="00D911FE">
        <w:rPr>
          <w:rFonts w:ascii="Sylfaen" w:hAnsi="Sylfaen"/>
          <w:lang w:val="ka-GE"/>
        </w:rPr>
        <w:t>difficile</w:t>
      </w:r>
      <w:proofErr w:type="spellEnd"/>
      <w:r w:rsidRPr="00D911FE">
        <w:rPr>
          <w:rFonts w:ascii="Sylfaen" w:hAnsi="Sylfaen"/>
          <w:lang w:val="ka-GE"/>
        </w:rPr>
        <w:t>-ს, რისკის უმნიშვნელო ზრდა.</w:t>
      </w:r>
    </w:p>
    <w:p w14:paraId="76CCEB7F"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კლინიკური ეფექტურობა</w:t>
      </w:r>
    </w:p>
    <w:p w14:paraId="2E7350DD"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ორ კვლევაში, სადაც </w:t>
      </w:r>
      <w:proofErr w:type="spellStart"/>
      <w:r w:rsidRPr="00D911FE">
        <w:rPr>
          <w:rFonts w:ascii="Sylfaen" w:hAnsi="Sylfaen"/>
          <w:lang w:val="ka-GE"/>
        </w:rPr>
        <w:t>რანიტიდინი</w:t>
      </w:r>
      <w:proofErr w:type="spellEnd"/>
      <w:r w:rsidRPr="00D911FE">
        <w:rPr>
          <w:rFonts w:ascii="Sylfaen" w:hAnsi="Sylfaen"/>
          <w:lang w:val="ka-GE"/>
        </w:rPr>
        <w:t xml:space="preserve"> აქტიური შედარების საშუალება იყო, ეზომეპრაზოლი-40-მა აჩვენა უკეთესი ეფექტი კუჭის წყლულის </w:t>
      </w:r>
      <w:proofErr w:type="spellStart"/>
      <w:r w:rsidRPr="00D911FE">
        <w:rPr>
          <w:rFonts w:ascii="Sylfaen" w:hAnsi="Sylfaen"/>
          <w:lang w:val="ka-GE"/>
        </w:rPr>
        <w:t>შეხორცებაზე</w:t>
      </w:r>
      <w:proofErr w:type="spellEnd"/>
      <w:r w:rsidRPr="00D911FE">
        <w:rPr>
          <w:rFonts w:ascii="Sylfaen" w:hAnsi="Sylfaen"/>
          <w:lang w:val="ka-GE"/>
        </w:rPr>
        <w:t xml:space="preserve"> </w:t>
      </w:r>
      <w:proofErr w:type="spellStart"/>
      <w:r w:rsidRPr="00D911FE">
        <w:rPr>
          <w:rFonts w:ascii="Sylfaen" w:hAnsi="Sylfaen"/>
          <w:lang w:val="ka-GE"/>
        </w:rPr>
        <w:t>არასტეროიდული</w:t>
      </w:r>
      <w:proofErr w:type="spellEnd"/>
      <w:r w:rsidRPr="00D911FE">
        <w:rPr>
          <w:rFonts w:ascii="Sylfaen" w:hAnsi="Sylfaen"/>
          <w:lang w:val="ka-GE"/>
        </w:rPr>
        <w:t xml:space="preserve"> ანთების საწინააღმდეგო საშუალებების, მათ შორის COX-2 სელექციური </w:t>
      </w:r>
      <w:proofErr w:type="spellStart"/>
      <w:r w:rsidRPr="00D911FE">
        <w:rPr>
          <w:rFonts w:ascii="Sylfaen" w:hAnsi="Sylfaen"/>
          <w:lang w:val="ka-GE"/>
        </w:rPr>
        <w:t>არასტეროიდული</w:t>
      </w:r>
      <w:proofErr w:type="spellEnd"/>
      <w:r w:rsidRPr="00D911FE">
        <w:rPr>
          <w:rFonts w:ascii="Sylfaen" w:hAnsi="Sylfaen"/>
          <w:lang w:val="ka-GE"/>
        </w:rPr>
        <w:t xml:space="preserve"> ანთების საწინააღმდეგო საშუალებების გამოყენებით.</w:t>
      </w:r>
    </w:p>
    <w:p w14:paraId="18F1ED27"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ორ კვლევაში, სადაც პლაცებო შედარების საშუალება იყო, ეზომეპრაზოლი-40-მა აჩვენა უკეთესი ეფექტი კუჭისა და თორმეტგოჯა ნაწლავის წყლულის პრევენციაზე </w:t>
      </w:r>
      <w:proofErr w:type="spellStart"/>
      <w:r w:rsidRPr="00D911FE">
        <w:rPr>
          <w:rFonts w:ascii="Sylfaen" w:hAnsi="Sylfaen"/>
          <w:lang w:val="ka-GE"/>
        </w:rPr>
        <w:t>არასტეროიდული</w:t>
      </w:r>
      <w:proofErr w:type="spellEnd"/>
      <w:r w:rsidRPr="00D911FE">
        <w:rPr>
          <w:rFonts w:ascii="Sylfaen" w:hAnsi="Sylfaen"/>
          <w:lang w:val="ka-GE"/>
        </w:rPr>
        <w:t xml:space="preserve"> ანთების საწინააღმდეგო საშუალებების გამოყენებით პაციენტებში (60 წელზე მეტი ასაკის და/ან ადრე გადატანილი წყლულით), მათ შორის COX-2 სელექციური </w:t>
      </w:r>
      <w:proofErr w:type="spellStart"/>
      <w:r w:rsidRPr="00D911FE">
        <w:rPr>
          <w:rFonts w:ascii="Sylfaen" w:hAnsi="Sylfaen"/>
          <w:lang w:val="ka-GE"/>
        </w:rPr>
        <w:t>არასტეროიდული</w:t>
      </w:r>
      <w:proofErr w:type="spellEnd"/>
      <w:r w:rsidRPr="00D911FE">
        <w:rPr>
          <w:rFonts w:ascii="Sylfaen" w:hAnsi="Sylfaen"/>
          <w:lang w:val="ka-GE"/>
        </w:rPr>
        <w:t xml:space="preserve"> ანთების საწინააღმდეგო საშუალებებით.</w:t>
      </w:r>
    </w:p>
    <w:p w14:paraId="1423B3DB"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პედიატრიული პოპულაცია</w:t>
      </w:r>
    </w:p>
    <w:p w14:paraId="38B7A55C"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გასტროეზოფაგური</w:t>
      </w:r>
      <w:proofErr w:type="spellEnd"/>
      <w:r w:rsidRPr="00D911FE">
        <w:rPr>
          <w:rFonts w:ascii="Sylfaen" w:hAnsi="Sylfaen"/>
          <w:lang w:val="ka-GE"/>
        </w:rPr>
        <w:t xml:space="preserve"> </w:t>
      </w:r>
      <w:proofErr w:type="spellStart"/>
      <w:r w:rsidRPr="00D911FE">
        <w:rPr>
          <w:rFonts w:ascii="Sylfaen" w:hAnsi="Sylfaen"/>
          <w:lang w:val="ka-GE"/>
        </w:rPr>
        <w:t>რეფლუქსური</w:t>
      </w:r>
      <w:proofErr w:type="spellEnd"/>
      <w:r w:rsidRPr="00D911FE">
        <w:rPr>
          <w:rFonts w:ascii="Sylfaen" w:hAnsi="Sylfaen"/>
          <w:lang w:val="ka-GE"/>
        </w:rPr>
        <w:t xml:space="preserve"> დაავადების მქონე პედიატრიულ პაციენტებში (1-დან 17 წლამდე ასაკის), რომლებიც ხანგრძლივად იღებდნენ </w:t>
      </w:r>
      <w:proofErr w:type="spellStart"/>
      <w:r w:rsidRPr="00D911FE">
        <w:rPr>
          <w:rFonts w:ascii="Sylfaen" w:hAnsi="Sylfaen"/>
          <w:lang w:val="ka-GE"/>
        </w:rPr>
        <w:t>პროტონული</w:t>
      </w:r>
      <w:proofErr w:type="spellEnd"/>
      <w:r w:rsidRPr="00D911FE">
        <w:rPr>
          <w:rFonts w:ascii="Sylfaen" w:hAnsi="Sylfaen"/>
          <w:lang w:val="ka-GE"/>
        </w:rPr>
        <w:t xml:space="preserve"> ტუმბოს </w:t>
      </w:r>
      <w:proofErr w:type="spellStart"/>
      <w:r w:rsidRPr="00D911FE">
        <w:rPr>
          <w:rFonts w:ascii="Sylfaen" w:hAnsi="Sylfaen"/>
          <w:lang w:val="ka-GE"/>
        </w:rPr>
        <w:t>ინჰიბიტორებით</w:t>
      </w:r>
      <w:proofErr w:type="spellEnd"/>
      <w:r w:rsidRPr="00D911FE">
        <w:rPr>
          <w:rFonts w:ascii="Sylfaen" w:hAnsi="Sylfaen"/>
          <w:lang w:val="ka-GE"/>
        </w:rPr>
        <w:t xml:space="preserve"> მკურნალობას, ბავშვების 61%-ს განუვითარდა ECL უჯრედების მცირე ხარისხის ჰიპერპლაზია ცნობილი კლინიკური მნიშვნელობის გარეშე და </w:t>
      </w:r>
      <w:proofErr w:type="spellStart"/>
      <w:r w:rsidRPr="00D911FE">
        <w:rPr>
          <w:rFonts w:ascii="Sylfaen" w:hAnsi="Sylfaen"/>
          <w:lang w:val="ka-GE"/>
        </w:rPr>
        <w:t>ატროფიული</w:t>
      </w:r>
      <w:proofErr w:type="spellEnd"/>
      <w:r w:rsidRPr="00D911FE">
        <w:rPr>
          <w:rFonts w:ascii="Sylfaen" w:hAnsi="Sylfaen"/>
          <w:lang w:val="ka-GE"/>
        </w:rPr>
        <w:t xml:space="preserve"> გასტრიტის ან </w:t>
      </w:r>
      <w:proofErr w:type="spellStart"/>
      <w:r w:rsidRPr="00D911FE">
        <w:rPr>
          <w:rFonts w:ascii="Sylfaen" w:hAnsi="Sylfaen"/>
          <w:lang w:val="ka-GE"/>
        </w:rPr>
        <w:t>კარცინოიდული</w:t>
      </w:r>
      <w:proofErr w:type="spellEnd"/>
      <w:r w:rsidRPr="00D911FE">
        <w:rPr>
          <w:rFonts w:ascii="Sylfaen" w:hAnsi="Sylfaen"/>
          <w:lang w:val="ka-GE"/>
        </w:rPr>
        <w:t xml:space="preserve"> სიმსივნეების განვითარების გარეშე.</w:t>
      </w:r>
    </w:p>
    <w:p w14:paraId="784F9B3A"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 xml:space="preserve">5.2 </w:t>
      </w:r>
      <w:proofErr w:type="spellStart"/>
      <w:r w:rsidRPr="00D911FE">
        <w:rPr>
          <w:rFonts w:ascii="Sylfaen" w:hAnsi="Sylfaen"/>
          <w:b/>
          <w:lang w:val="ka-GE"/>
        </w:rPr>
        <w:t>ფარმაკოკინეტიკური</w:t>
      </w:r>
      <w:proofErr w:type="spellEnd"/>
      <w:r w:rsidRPr="00D911FE">
        <w:rPr>
          <w:rFonts w:ascii="Sylfaen" w:hAnsi="Sylfaen"/>
          <w:b/>
          <w:lang w:val="ka-GE"/>
        </w:rPr>
        <w:t xml:space="preserve"> თვისებები</w:t>
      </w:r>
    </w:p>
    <w:p w14:paraId="2102F3FD"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შეწოვა</w:t>
      </w:r>
    </w:p>
    <w:p w14:paraId="0956E464"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ეზომეპრაზოლი</w:t>
      </w:r>
      <w:proofErr w:type="spellEnd"/>
      <w:r w:rsidRPr="00D911FE">
        <w:rPr>
          <w:rFonts w:ascii="Sylfaen" w:hAnsi="Sylfaen"/>
          <w:lang w:val="ka-GE"/>
        </w:rPr>
        <w:t xml:space="preserve"> </w:t>
      </w:r>
      <w:proofErr w:type="spellStart"/>
      <w:r w:rsidRPr="00D911FE">
        <w:rPr>
          <w:rFonts w:ascii="Sylfaen" w:hAnsi="Sylfaen"/>
          <w:lang w:val="ka-GE"/>
        </w:rPr>
        <w:t>მჟავასთან</w:t>
      </w:r>
      <w:proofErr w:type="spellEnd"/>
      <w:r w:rsidRPr="00D911FE">
        <w:rPr>
          <w:rFonts w:ascii="Sylfaen" w:hAnsi="Sylfaen"/>
          <w:lang w:val="ka-GE"/>
        </w:rPr>
        <w:t xml:space="preserve"> ლაბილურია და მიიღება </w:t>
      </w:r>
      <w:proofErr w:type="spellStart"/>
      <w:r w:rsidRPr="00D911FE">
        <w:rPr>
          <w:rFonts w:ascii="Sylfaen" w:hAnsi="Sylfaen"/>
          <w:lang w:val="ka-GE"/>
        </w:rPr>
        <w:t>პერორალურად</w:t>
      </w:r>
      <w:proofErr w:type="spellEnd"/>
      <w:r w:rsidRPr="00D911FE">
        <w:rPr>
          <w:rFonts w:ascii="Sylfaen" w:hAnsi="Sylfaen"/>
          <w:lang w:val="ka-GE"/>
        </w:rPr>
        <w:t xml:space="preserve"> ნაწლავში ხსნადი გარსით დაფარული გრანულების სახით. </w:t>
      </w:r>
      <w:proofErr w:type="spellStart"/>
      <w:r w:rsidRPr="00D911FE">
        <w:rPr>
          <w:rFonts w:ascii="Sylfaen" w:hAnsi="Sylfaen"/>
          <w:lang w:val="ka-GE"/>
        </w:rPr>
        <w:t>in</w:t>
      </w:r>
      <w:proofErr w:type="spellEnd"/>
      <w:r w:rsidRPr="00D911FE">
        <w:rPr>
          <w:rFonts w:ascii="Sylfaen" w:hAnsi="Sylfaen"/>
          <w:lang w:val="ka-GE"/>
        </w:rPr>
        <w:t xml:space="preserve"> </w:t>
      </w:r>
      <w:proofErr w:type="spellStart"/>
      <w:r w:rsidRPr="00D911FE">
        <w:rPr>
          <w:rFonts w:ascii="Sylfaen" w:hAnsi="Sylfaen"/>
          <w:lang w:val="ka-GE"/>
        </w:rPr>
        <w:t>vivo</w:t>
      </w:r>
      <w:proofErr w:type="spellEnd"/>
      <w:r w:rsidRPr="00D911FE">
        <w:rPr>
          <w:rFonts w:ascii="Sylfaen" w:hAnsi="Sylfaen"/>
          <w:lang w:val="ka-GE"/>
        </w:rPr>
        <w:t xml:space="preserve"> R-</w:t>
      </w:r>
      <w:proofErr w:type="spellStart"/>
      <w:r w:rsidRPr="00D911FE">
        <w:rPr>
          <w:rFonts w:ascii="Sylfaen" w:hAnsi="Sylfaen"/>
          <w:lang w:val="ka-GE"/>
        </w:rPr>
        <w:t>იზომერად</w:t>
      </w:r>
      <w:proofErr w:type="spellEnd"/>
      <w:r w:rsidRPr="00D911FE">
        <w:rPr>
          <w:rFonts w:ascii="Sylfaen" w:hAnsi="Sylfaen"/>
          <w:lang w:val="ka-GE"/>
        </w:rPr>
        <w:t xml:space="preserve"> გარდაქმნა უმნიშვნელოა.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შეწოვა სწრაფია, პიკური პლაზმური დონეები მიიღწევა დოზირებიდან დაახლოებით 1-2 საათის შემდეგ. </w:t>
      </w:r>
      <w:r w:rsidRPr="00D911FE">
        <w:rPr>
          <w:rFonts w:ascii="Sylfaen" w:hAnsi="Sylfaen"/>
          <w:lang w:val="ka-GE"/>
        </w:rPr>
        <w:lastRenderedPageBreak/>
        <w:t xml:space="preserve">აბსოლუტური </w:t>
      </w:r>
      <w:proofErr w:type="spellStart"/>
      <w:r w:rsidRPr="00D911FE">
        <w:rPr>
          <w:rFonts w:ascii="Sylfaen" w:hAnsi="Sylfaen"/>
          <w:lang w:val="ka-GE"/>
        </w:rPr>
        <w:t>ბიოშეღწევადობა</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ერთჯერადი დოზის შემდეგ 64%-ია და დღეში ერთხელ განმეორებითი მიღების შემდეგ 89%-მდე იზრდება. 20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შესაბამისი მაჩვენებლები შესაბამისად 50% და 68%-ია.</w:t>
      </w:r>
    </w:p>
    <w:p w14:paraId="65847BA2"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საკვების მიღება როგორც აფერხებს, ასევე ამცირებს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შეწოვას, თუმცა ამას მნიშვნელოვანი გავლენა არ აქვს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კუჭის მჟავიანობაზე ზემოქმედებაზე.</w:t>
      </w:r>
    </w:p>
    <w:p w14:paraId="2687F59B"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განაწილება</w:t>
      </w:r>
    </w:p>
    <w:p w14:paraId="48E60989"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ჯანმრთელ</w:t>
      </w:r>
      <w:r w:rsidRPr="00D911FE">
        <w:rPr>
          <w:rFonts w:ascii="Sylfaen" w:hAnsi="Sylfaen"/>
          <w:lang w:val="ka-GE"/>
        </w:rPr>
        <w:tab/>
        <w:t xml:space="preserve">სუბიექტებში სტაბილურ მდგომარეობაში განაწილების აშკარა მოცულობა არის დაახლოებით 0.22 ლ/კგ.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97%-ით უკავშირდება პლაზმის ცილებს.</w:t>
      </w:r>
    </w:p>
    <w:p w14:paraId="3C089886" w14:textId="77777777" w:rsidR="00B571DB" w:rsidRPr="00D911FE" w:rsidRDefault="00B571DB" w:rsidP="00692F0F">
      <w:pPr>
        <w:tabs>
          <w:tab w:val="left" w:pos="1065"/>
        </w:tabs>
        <w:spacing w:after="0" w:line="276" w:lineRule="auto"/>
        <w:jc w:val="both"/>
        <w:rPr>
          <w:rFonts w:ascii="Sylfaen" w:hAnsi="Sylfaen"/>
          <w:b/>
          <w:lang w:val="ka-GE"/>
        </w:rPr>
      </w:pPr>
      <w:proofErr w:type="spellStart"/>
      <w:r w:rsidRPr="00D911FE">
        <w:rPr>
          <w:rFonts w:ascii="Sylfaen" w:hAnsi="Sylfaen"/>
          <w:b/>
          <w:lang w:val="ka-GE"/>
        </w:rPr>
        <w:t>ბიოტრანსფორმაცია</w:t>
      </w:r>
      <w:proofErr w:type="spellEnd"/>
    </w:p>
    <w:p w14:paraId="30D018A9"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სრულად </w:t>
      </w:r>
      <w:proofErr w:type="spellStart"/>
      <w:r w:rsidRPr="00D911FE">
        <w:rPr>
          <w:rFonts w:ascii="Sylfaen" w:hAnsi="Sylfaen"/>
          <w:lang w:val="ka-GE"/>
        </w:rPr>
        <w:t>მეტაბოლიზდება</w:t>
      </w:r>
      <w:proofErr w:type="spellEnd"/>
      <w:r w:rsidRPr="00D911FE">
        <w:rPr>
          <w:rFonts w:ascii="Sylfaen" w:hAnsi="Sylfaen"/>
          <w:lang w:val="ka-GE"/>
        </w:rPr>
        <w:t xml:space="preserve"> </w:t>
      </w:r>
      <w:proofErr w:type="spellStart"/>
      <w:r w:rsidRPr="00D911FE">
        <w:rPr>
          <w:rFonts w:ascii="Sylfaen" w:hAnsi="Sylfaen"/>
          <w:lang w:val="ka-GE"/>
        </w:rPr>
        <w:t>ციტოქრომ</w:t>
      </w:r>
      <w:proofErr w:type="spellEnd"/>
      <w:r w:rsidRPr="00D911FE">
        <w:rPr>
          <w:rFonts w:ascii="Sylfaen" w:hAnsi="Sylfaen"/>
          <w:lang w:val="ka-GE"/>
        </w:rPr>
        <w:t xml:space="preserve"> P450 სისტემის (CYP) მეშვეობით.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მეტაბოლიზმის ძირითადი ნაწილი დამოკიდებულია </w:t>
      </w:r>
      <w:proofErr w:type="spellStart"/>
      <w:r w:rsidRPr="00D911FE">
        <w:rPr>
          <w:rFonts w:ascii="Sylfaen" w:hAnsi="Sylfaen"/>
          <w:lang w:val="ka-GE"/>
        </w:rPr>
        <w:t>პოლიმორფულ</w:t>
      </w:r>
      <w:proofErr w:type="spellEnd"/>
      <w:r w:rsidRPr="00D911FE">
        <w:rPr>
          <w:rFonts w:ascii="Sylfaen" w:hAnsi="Sylfaen"/>
          <w:lang w:val="ka-GE"/>
        </w:rPr>
        <w:t xml:space="preserve"> CYP2C19-ზე, რომელიც პასუხისმგებელია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ჰიდროქსი</w:t>
      </w:r>
      <w:proofErr w:type="spellEnd"/>
      <w:r w:rsidRPr="00D911FE">
        <w:rPr>
          <w:rFonts w:ascii="Sylfaen" w:hAnsi="Sylfaen"/>
          <w:lang w:val="ka-GE"/>
        </w:rPr>
        <w:t xml:space="preserve">- და </w:t>
      </w:r>
      <w:proofErr w:type="spellStart"/>
      <w:r w:rsidRPr="00D911FE">
        <w:rPr>
          <w:rFonts w:ascii="Sylfaen" w:hAnsi="Sylfaen"/>
          <w:lang w:val="ka-GE"/>
        </w:rPr>
        <w:t>დესმეთილის</w:t>
      </w:r>
      <w:proofErr w:type="spellEnd"/>
      <w:r w:rsidRPr="00D911FE">
        <w:rPr>
          <w:rFonts w:ascii="Sylfaen" w:hAnsi="Sylfaen"/>
          <w:lang w:val="ka-GE"/>
        </w:rPr>
        <w:t xml:space="preserve"> მეტაბოლიტების წარმოქმნაზე. დარჩენილი ნაწილი დამოკიდებულია სხვა სპეციფიკურ </w:t>
      </w:r>
      <w:proofErr w:type="spellStart"/>
      <w:r w:rsidRPr="00D911FE">
        <w:rPr>
          <w:rFonts w:ascii="Sylfaen" w:hAnsi="Sylfaen"/>
          <w:lang w:val="ka-GE"/>
        </w:rPr>
        <w:t>იზოფორმზე</w:t>
      </w:r>
      <w:proofErr w:type="spellEnd"/>
      <w:r w:rsidRPr="00D911FE">
        <w:rPr>
          <w:rFonts w:ascii="Sylfaen" w:hAnsi="Sylfaen"/>
          <w:lang w:val="ka-GE"/>
        </w:rPr>
        <w:t xml:space="preserve">, CYP3A4-ზე, რომელიც პასუხისმგებელია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სულფონის</w:t>
      </w:r>
      <w:proofErr w:type="spellEnd"/>
      <w:r w:rsidRPr="00D911FE">
        <w:rPr>
          <w:rFonts w:ascii="Sylfaen" w:hAnsi="Sylfaen"/>
          <w:lang w:val="ka-GE"/>
        </w:rPr>
        <w:t xml:space="preserve">, პლაზმაში მთავარი </w:t>
      </w:r>
      <w:proofErr w:type="spellStart"/>
      <w:r w:rsidRPr="00D911FE">
        <w:rPr>
          <w:rFonts w:ascii="Sylfaen" w:hAnsi="Sylfaen"/>
          <w:lang w:val="ka-GE"/>
        </w:rPr>
        <w:t>მეტაბოლიტის</w:t>
      </w:r>
      <w:proofErr w:type="spellEnd"/>
      <w:r w:rsidRPr="00D911FE">
        <w:rPr>
          <w:rFonts w:ascii="Sylfaen" w:hAnsi="Sylfaen"/>
          <w:lang w:val="ka-GE"/>
        </w:rPr>
        <w:t xml:space="preserve"> წარმოქმნაზე.</w:t>
      </w:r>
    </w:p>
    <w:p w14:paraId="3A4EC5EA"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ელიმინაცია</w:t>
      </w:r>
    </w:p>
    <w:p w14:paraId="7B0B7686"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ქვემოთ მოცემული პარამეტრები ძირითადად ასახავს </w:t>
      </w:r>
      <w:proofErr w:type="spellStart"/>
      <w:r w:rsidRPr="00D911FE">
        <w:rPr>
          <w:rFonts w:ascii="Sylfaen" w:hAnsi="Sylfaen"/>
          <w:lang w:val="ka-GE"/>
        </w:rPr>
        <w:t>ფარმაკოკინეტიკას</w:t>
      </w:r>
      <w:proofErr w:type="spellEnd"/>
      <w:r w:rsidRPr="00D911FE">
        <w:rPr>
          <w:rFonts w:ascii="Sylfaen" w:hAnsi="Sylfaen"/>
          <w:lang w:val="ka-GE"/>
        </w:rPr>
        <w:t xml:space="preserve"> იმ პირებში, რომლებსაც აქვთ ფუნქციური CYP2C19 ფერმენტი, ინტენსიური </w:t>
      </w:r>
      <w:proofErr w:type="spellStart"/>
      <w:r w:rsidRPr="00D911FE">
        <w:rPr>
          <w:rFonts w:ascii="Sylfaen" w:hAnsi="Sylfaen"/>
          <w:lang w:val="ka-GE"/>
        </w:rPr>
        <w:t>მეტაბოლიზატორები</w:t>
      </w:r>
      <w:proofErr w:type="spellEnd"/>
      <w:r w:rsidRPr="00D911FE">
        <w:rPr>
          <w:rFonts w:ascii="Sylfaen" w:hAnsi="Sylfaen"/>
          <w:lang w:val="ka-GE"/>
        </w:rPr>
        <w:t>.</w:t>
      </w:r>
    </w:p>
    <w:p w14:paraId="01CEEEB1"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პლაზმური კლირენსი შეადგენს დაახლოებით 17 ლ/სთ-ს ერთჯერადი დოზის მიღების შემდეგ და დაახლოებით 9 ლ/სთ-ს განმეორებითი მიღების შემდეგ. პლაზმური </w:t>
      </w:r>
      <w:proofErr w:type="spellStart"/>
      <w:r w:rsidRPr="00D911FE">
        <w:rPr>
          <w:rFonts w:ascii="Sylfaen" w:hAnsi="Sylfaen"/>
          <w:lang w:val="ka-GE"/>
        </w:rPr>
        <w:t>ნახევარგამოყოფის</w:t>
      </w:r>
      <w:proofErr w:type="spellEnd"/>
      <w:r w:rsidRPr="00D911FE">
        <w:rPr>
          <w:rFonts w:ascii="Sylfaen" w:hAnsi="Sylfaen"/>
          <w:lang w:val="ka-GE"/>
        </w:rPr>
        <w:t xml:space="preserve"> პერიოდი შეადგენს დაახლოებით 1.3 საათს განმეორებითი ერთჯერადი დოზირების შემდეგ.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მთლიანად გამოიყოფა </w:t>
      </w:r>
      <w:proofErr w:type="spellStart"/>
      <w:r w:rsidRPr="00D911FE">
        <w:rPr>
          <w:rFonts w:ascii="Sylfaen" w:hAnsi="Sylfaen"/>
          <w:lang w:val="ka-GE"/>
        </w:rPr>
        <w:t>პლაზმიდან</w:t>
      </w:r>
      <w:proofErr w:type="spellEnd"/>
      <w:r w:rsidRPr="00D911FE">
        <w:rPr>
          <w:rFonts w:ascii="Sylfaen" w:hAnsi="Sylfaen"/>
          <w:lang w:val="ka-GE"/>
        </w:rPr>
        <w:t xml:space="preserve"> დოზებს შორის, დღეში ერთხელ მიღების დროს დაგროვების ტენდენციის გარეშე.</w:t>
      </w:r>
    </w:p>
    <w:p w14:paraId="7AA7A116"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ძირითადი </w:t>
      </w:r>
      <w:proofErr w:type="spellStart"/>
      <w:r w:rsidRPr="00D911FE">
        <w:rPr>
          <w:rFonts w:ascii="Sylfaen" w:hAnsi="Sylfaen"/>
          <w:lang w:val="ka-GE"/>
        </w:rPr>
        <w:t>მეტაბოლიტები</w:t>
      </w:r>
      <w:proofErr w:type="spellEnd"/>
      <w:r w:rsidRPr="00D911FE">
        <w:rPr>
          <w:rFonts w:ascii="Sylfaen" w:hAnsi="Sylfaen"/>
          <w:lang w:val="ka-GE"/>
        </w:rPr>
        <w:t xml:space="preserve"> გავლენას არ ახდენენ კუჭის მჟავას სეკრეციაზე.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პერორალური</w:t>
      </w:r>
      <w:proofErr w:type="spellEnd"/>
      <w:r w:rsidRPr="00D911FE">
        <w:rPr>
          <w:rFonts w:ascii="Sylfaen" w:hAnsi="Sylfaen"/>
          <w:lang w:val="ka-GE"/>
        </w:rPr>
        <w:t xml:space="preserve"> დოზის თითქმის 80% გამოიყოფა მეტაბოლიტების სახით შარდში, დანარჩენი კი განავალში. შარდში გვხვდება საწყისი პრეპარატის 1%-ზე ნაკლები.</w:t>
      </w:r>
    </w:p>
    <w:p w14:paraId="0BDBD052" w14:textId="77777777" w:rsidR="00B571DB" w:rsidRPr="00D911FE" w:rsidRDefault="00B571DB" w:rsidP="00692F0F">
      <w:pPr>
        <w:tabs>
          <w:tab w:val="left" w:pos="1065"/>
        </w:tabs>
        <w:spacing w:after="0" w:line="276" w:lineRule="auto"/>
        <w:jc w:val="both"/>
        <w:rPr>
          <w:rFonts w:ascii="Sylfaen" w:hAnsi="Sylfaen"/>
          <w:b/>
          <w:lang w:val="ka-GE"/>
        </w:rPr>
      </w:pPr>
      <w:proofErr w:type="spellStart"/>
      <w:r w:rsidRPr="00D911FE">
        <w:rPr>
          <w:rFonts w:ascii="Sylfaen" w:hAnsi="Sylfaen"/>
          <w:b/>
          <w:lang w:val="ka-GE"/>
        </w:rPr>
        <w:t>ხაზოვანება</w:t>
      </w:r>
      <w:proofErr w:type="spellEnd"/>
      <w:r w:rsidRPr="00D911FE">
        <w:rPr>
          <w:rFonts w:ascii="Sylfaen" w:hAnsi="Sylfaen"/>
          <w:b/>
          <w:lang w:val="ka-GE"/>
        </w:rPr>
        <w:t>/</w:t>
      </w:r>
      <w:proofErr w:type="spellStart"/>
      <w:r w:rsidRPr="00D911FE">
        <w:rPr>
          <w:rFonts w:ascii="Sylfaen" w:hAnsi="Sylfaen"/>
          <w:b/>
          <w:lang w:val="ka-GE"/>
        </w:rPr>
        <w:t>არახაზოვანება</w:t>
      </w:r>
      <w:proofErr w:type="spellEnd"/>
    </w:p>
    <w:p w14:paraId="0AD37FA2"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w:t>
      </w:r>
      <w:proofErr w:type="spellStart"/>
      <w:r w:rsidRPr="00D911FE">
        <w:rPr>
          <w:rFonts w:ascii="Sylfaen" w:hAnsi="Sylfaen"/>
          <w:lang w:val="ka-GE"/>
        </w:rPr>
        <w:t>ფარმაკოკინეტიკა</w:t>
      </w:r>
      <w:proofErr w:type="spellEnd"/>
      <w:r w:rsidRPr="00D911FE">
        <w:rPr>
          <w:rFonts w:ascii="Sylfaen" w:hAnsi="Sylfaen"/>
          <w:lang w:val="ka-GE"/>
        </w:rPr>
        <w:t xml:space="preserve"> შესწავლილია 40 </w:t>
      </w:r>
      <w:proofErr w:type="spellStart"/>
      <w:r w:rsidRPr="00D911FE">
        <w:rPr>
          <w:rFonts w:ascii="Sylfaen" w:hAnsi="Sylfaen"/>
          <w:lang w:val="ka-GE"/>
        </w:rPr>
        <w:t>მგ</w:t>
      </w:r>
      <w:proofErr w:type="spellEnd"/>
      <w:r w:rsidRPr="00D911FE">
        <w:rPr>
          <w:rFonts w:ascii="Sylfaen" w:hAnsi="Sylfaen"/>
          <w:lang w:val="ka-GE"/>
        </w:rPr>
        <w:t xml:space="preserve">-მდე დოზით დღეში ორჯერ. პლაზმური კონცენტრაცია-დროის მრუდის ქვეშ ფართობი იზრდება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განმეორებითი მიღებისას. ეს ზრდა დოზაზეა დამოკიდებული და იწვევს AUC-ის დოზა-</w:t>
      </w:r>
      <w:proofErr w:type="spellStart"/>
      <w:r w:rsidRPr="00D911FE">
        <w:rPr>
          <w:rFonts w:ascii="Sylfaen" w:hAnsi="Sylfaen"/>
          <w:lang w:val="ka-GE"/>
        </w:rPr>
        <w:t>პროპორციულზე</w:t>
      </w:r>
      <w:proofErr w:type="spellEnd"/>
      <w:r w:rsidRPr="00D911FE">
        <w:rPr>
          <w:rFonts w:ascii="Sylfaen" w:hAnsi="Sylfaen"/>
          <w:lang w:val="ka-GE"/>
        </w:rPr>
        <w:t xml:space="preserve"> მეტ ზრდას განმეორებითი მიღების შემდეგ. ეს დროითი და </w:t>
      </w:r>
      <w:proofErr w:type="spellStart"/>
      <w:r w:rsidRPr="00D911FE">
        <w:rPr>
          <w:rFonts w:ascii="Sylfaen" w:hAnsi="Sylfaen"/>
          <w:lang w:val="ka-GE"/>
        </w:rPr>
        <w:t>დოზადამოკიდებულება</w:t>
      </w:r>
      <w:proofErr w:type="spellEnd"/>
      <w:r w:rsidRPr="00D911FE">
        <w:rPr>
          <w:rFonts w:ascii="Sylfaen" w:hAnsi="Sylfaen"/>
          <w:lang w:val="ka-GE"/>
        </w:rPr>
        <w:t xml:space="preserve"> განპირობებულია პირველი გავლის </w:t>
      </w:r>
      <w:proofErr w:type="spellStart"/>
      <w:r w:rsidRPr="00D911FE">
        <w:rPr>
          <w:rFonts w:ascii="Sylfaen" w:hAnsi="Sylfaen"/>
          <w:lang w:val="ka-GE"/>
        </w:rPr>
        <w:t>მეტაბოლიზმისა</w:t>
      </w:r>
      <w:proofErr w:type="spellEnd"/>
      <w:r w:rsidRPr="00D911FE">
        <w:rPr>
          <w:rFonts w:ascii="Sylfaen" w:hAnsi="Sylfaen"/>
          <w:lang w:val="ka-GE"/>
        </w:rPr>
        <w:t xml:space="preserve"> და სისტემური კლირენსის შემცირებით, რაც სავარაუდოდ გამოწვეულია CYP2C19 ფერმენტის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და/ან მისი </w:t>
      </w:r>
      <w:proofErr w:type="spellStart"/>
      <w:r w:rsidRPr="00D911FE">
        <w:rPr>
          <w:rFonts w:ascii="Sylfaen" w:hAnsi="Sylfaen"/>
          <w:lang w:val="ka-GE"/>
        </w:rPr>
        <w:t>სულფონური</w:t>
      </w:r>
      <w:proofErr w:type="spellEnd"/>
      <w:r w:rsidRPr="00D911FE">
        <w:rPr>
          <w:rFonts w:ascii="Sylfaen" w:hAnsi="Sylfaen"/>
          <w:lang w:val="ka-GE"/>
        </w:rPr>
        <w:t xml:space="preserve"> </w:t>
      </w:r>
      <w:proofErr w:type="spellStart"/>
      <w:r w:rsidRPr="00D911FE">
        <w:rPr>
          <w:rFonts w:ascii="Sylfaen" w:hAnsi="Sylfaen"/>
          <w:lang w:val="ka-GE"/>
        </w:rPr>
        <w:t>მეტაბოლიტის</w:t>
      </w:r>
      <w:proofErr w:type="spellEnd"/>
      <w:r w:rsidRPr="00D911FE">
        <w:rPr>
          <w:rFonts w:ascii="Sylfaen" w:hAnsi="Sylfaen"/>
          <w:lang w:val="ka-GE"/>
        </w:rPr>
        <w:t xml:space="preserve"> მიერ </w:t>
      </w:r>
      <w:proofErr w:type="spellStart"/>
      <w:r w:rsidRPr="00D911FE">
        <w:rPr>
          <w:rFonts w:ascii="Sylfaen" w:hAnsi="Sylfaen"/>
          <w:lang w:val="ka-GE"/>
        </w:rPr>
        <w:t>ინჰიბირებით</w:t>
      </w:r>
      <w:proofErr w:type="spellEnd"/>
      <w:r w:rsidRPr="00D911FE">
        <w:rPr>
          <w:rFonts w:ascii="Sylfaen" w:hAnsi="Sylfaen"/>
          <w:lang w:val="ka-GE"/>
        </w:rPr>
        <w:t>.</w:t>
      </w:r>
    </w:p>
    <w:p w14:paraId="6ED412E9"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პაციენტთა სპეციალური პოპულაციები</w:t>
      </w:r>
    </w:p>
    <w:p w14:paraId="58E6632A"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 xml:space="preserve">სუსტი </w:t>
      </w:r>
      <w:proofErr w:type="spellStart"/>
      <w:r w:rsidRPr="00D911FE">
        <w:rPr>
          <w:rFonts w:ascii="Sylfaen" w:hAnsi="Sylfaen"/>
          <w:b/>
          <w:lang w:val="ka-GE"/>
        </w:rPr>
        <w:t>მეტაბოლიზატორები</w:t>
      </w:r>
      <w:proofErr w:type="spellEnd"/>
    </w:p>
    <w:p w14:paraId="1977191A"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პოპულაციის დაახლოებით 2.9 ± 1.5%-ს არ აქვს ფუნქციური CYP2C19 ფერმენტი და მათ ცუდი </w:t>
      </w:r>
      <w:proofErr w:type="spellStart"/>
      <w:r w:rsidRPr="00D911FE">
        <w:rPr>
          <w:rFonts w:ascii="Sylfaen" w:hAnsi="Sylfaen"/>
          <w:lang w:val="ka-GE"/>
        </w:rPr>
        <w:t>მეტაბოლიზატორები</w:t>
      </w:r>
      <w:proofErr w:type="spellEnd"/>
      <w:r w:rsidRPr="00D911FE">
        <w:rPr>
          <w:rFonts w:ascii="Sylfaen" w:hAnsi="Sylfaen"/>
          <w:lang w:val="ka-GE"/>
        </w:rPr>
        <w:t xml:space="preserve"> ეწოდებათ. ამ პირებში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მეტაბოლიზმი, სავარაუდოდ, ძირითადად CYP3A4-ით </w:t>
      </w:r>
      <w:proofErr w:type="spellStart"/>
      <w:r w:rsidRPr="00D911FE">
        <w:rPr>
          <w:rFonts w:ascii="Sylfaen" w:hAnsi="Sylfaen"/>
          <w:lang w:val="ka-GE"/>
        </w:rPr>
        <w:t>კატალიზდება</w:t>
      </w:r>
      <w:proofErr w:type="spellEnd"/>
      <w:r w:rsidRPr="00D911FE">
        <w:rPr>
          <w:rFonts w:ascii="Sylfaen" w:hAnsi="Sylfaen"/>
          <w:lang w:val="ka-GE"/>
        </w:rPr>
        <w:t xml:space="preserve">. 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დღეში ერთხელ განმეორებითი მიღების შემდეგ, პლაზმური კონცენტრაცია-დროის მრუდის ქვეშ საშუალო ფართობი დაახლოებით 100%-ით მაღალი იყო ცუდი </w:t>
      </w:r>
      <w:proofErr w:type="spellStart"/>
      <w:r w:rsidRPr="00D911FE">
        <w:rPr>
          <w:rFonts w:ascii="Sylfaen" w:hAnsi="Sylfaen"/>
          <w:lang w:val="ka-GE"/>
        </w:rPr>
        <w:t>მეტაბოლიზატორების</w:t>
      </w:r>
      <w:proofErr w:type="spellEnd"/>
      <w:r w:rsidRPr="00D911FE">
        <w:rPr>
          <w:rFonts w:ascii="Sylfaen" w:hAnsi="Sylfaen"/>
          <w:lang w:val="ka-GE"/>
        </w:rPr>
        <w:t xml:space="preserve"> მქონე პირებში, ვიდრე ფუნქციური CYP2C19 ფერმენტის მქონე პირებში (ფართო </w:t>
      </w:r>
      <w:proofErr w:type="spellStart"/>
      <w:r w:rsidRPr="00D911FE">
        <w:rPr>
          <w:rFonts w:ascii="Sylfaen" w:hAnsi="Sylfaen"/>
          <w:lang w:val="ka-GE"/>
        </w:rPr>
        <w:t>მეტაბოლიზატორები</w:t>
      </w:r>
      <w:proofErr w:type="spellEnd"/>
      <w:r w:rsidRPr="00D911FE">
        <w:rPr>
          <w:rFonts w:ascii="Sylfaen" w:hAnsi="Sylfaen"/>
          <w:lang w:val="ka-GE"/>
        </w:rPr>
        <w:t xml:space="preserve">). პლაზმური საშუალო პიკური კონცენტრაციები დაახლოებით 60%-ით გაიზარდა. ამ მონაცემებს არანაირი გავლენა არ აქვს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დოზირებაზე.</w:t>
      </w:r>
    </w:p>
    <w:p w14:paraId="090AC1EE"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lastRenderedPageBreak/>
        <w:t>სქესი</w:t>
      </w:r>
    </w:p>
    <w:p w14:paraId="7CBE85DF"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ერთჯერადი დოზის მიღების შემდეგ, პლაზმური კონცენტრაცია-დროის </w:t>
      </w:r>
      <w:proofErr w:type="spellStart"/>
      <w:r w:rsidRPr="00D911FE">
        <w:rPr>
          <w:rFonts w:ascii="Sylfaen" w:hAnsi="Sylfaen"/>
          <w:lang w:val="ka-GE"/>
        </w:rPr>
        <w:t>მრუდქვეშ</w:t>
      </w:r>
      <w:proofErr w:type="spellEnd"/>
      <w:r w:rsidRPr="00D911FE">
        <w:rPr>
          <w:rFonts w:ascii="Sylfaen" w:hAnsi="Sylfaen"/>
          <w:lang w:val="ka-GE"/>
        </w:rPr>
        <w:t xml:space="preserve"> არსებული საშუალო ფართობი ქალებში დაახლოებით 30%-ით მეტია, ვიდრე მამაკაცებში. დღეში ერთხელ განმეორებითი მიღების შემდეგ სქესობრივ განსხვავებას ვერ ვხედავთ. ეს მონაცემები გავლენას არ ახდენს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დოზირებაზე.</w:t>
      </w:r>
    </w:p>
    <w:p w14:paraId="3422C7FB"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ღვიძლის უკმარისობა</w:t>
      </w:r>
    </w:p>
    <w:p w14:paraId="355EA759"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მეტაბოლიზმი ღვიძლის მსუბუქი და საშუალო სიმძიმის დისფუნქციის მქონე პაციენტებში შეიძლება დაქვეითებული იყოს. </w:t>
      </w:r>
      <w:proofErr w:type="spellStart"/>
      <w:r w:rsidRPr="00D911FE">
        <w:rPr>
          <w:rFonts w:ascii="Sylfaen" w:hAnsi="Sylfaen"/>
          <w:lang w:val="ka-GE"/>
        </w:rPr>
        <w:t>მეტაბოლური</w:t>
      </w:r>
      <w:proofErr w:type="spellEnd"/>
      <w:r w:rsidRPr="00D911FE">
        <w:rPr>
          <w:rFonts w:ascii="Sylfaen" w:hAnsi="Sylfaen"/>
          <w:lang w:val="ka-GE"/>
        </w:rPr>
        <w:t xml:space="preserve"> სიჩქარე შემცირებულია ღვიძლის მძიმე დისფუნქციის მქონე პაციენტებში, რაც იწვევს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პლაზმური კონცენტრაცია-დროის მრუდის ქვეშ არსებული ფართობის გაორმაგებას. ამიტომ, მძიმე დისფუნქციის მქონე პაციენტებში მაქსიმალური დოზა არ უნდა აღემატებოდეს 20 </w:t>
      </w:r>
      <w:proofErr w:type="spellStart"/>
      <w:r w:rsidRPr="00D911FE">
        <w:rPr>
          <w:rFonts w:ascii="Sylfaen" w:hAnsi="Sylfaen"/>
          <w:lang w:val="ka-GE"/>
        </w:rPr>
        <w:t>მგ</w:t>
      </w:r>
      <w:proofErr w:type="spellEnd"/>
      <w:r w:rsidRPr="00D911FE">
        <w:rPr>
          <w:rFonts w:ascii="Sylfaen" w:hAnsi="Sylfaen"/>
          <w:lang w:val="ka-GE"/>
        </w:rPr>
        <w:t xml:space="preserve">-ს. </w:t>
      </w:r>
      <w:proofErr w:type="spellStart"/>
      <w:r w:rsidRPr="00D911FE">
        <w:rPr>
          <w:rFonts w:ascii="Sylfaen" w:hAnsi="Sylfaen"/>
          <w:lang w:val="ka-GE"/>
        </w:rPr>
        <w:t>ეზომეპრაზოლი</w:t>
      </w:r>
      <w:proofErr w:type="spellEnd"/>
      <w:r w:rsidRPr="00D911FE">
        <w:rPr>
          <w:rFonts w:ascii="Sylfaen" w:hAnsi="Sylfaen"/>
          <w:lang w:val="ka-GE"/>
        </w:rPr>
        <w:t xml:space="preserve"> ან მისი ძირითადი </w:t>
      </w:r>
      <w:proofErr w:type="spellStart"/>
      <w:r w:rsidRPr="00D911FE">
        <w:rPr>
          <w:rFonts w:ascii="Sylfaen" w:hAnsi="Sylfaen"/>
          <w:lang w:val="ka-GE"/>
        </w:rPr>
        <w:t>მეტაბოლიტები</w:t>
      </w:r>
      <w:proofErr w:type="spellEnd"/>
      <w:r w:rsidRPr="00D911FE">
        <w:rPr>
          <w:rFonts w:ascii="Sylfaen" w:hAnsi="Sylfaen"/>
          <w:lang w:val="ka-GE"/>
        </w:rPr>
        <w:t xml:space="preserve"> არ ავლენენ დაგროვების ტენდენციას დღეში ერთხელ მიღებისას.</w:t>
      </w:r>
    </w:p>
    <w:p w14:paraId="0B46DFE5"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თირკმლის უკმარისობა</w:t>
      </w:r>
    </w:p>
    <w:p w14:paraId="39081082"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თირკმლის ფუნქციის დაქვეითების მქონე პაციენტებში კვლევები არ ჩატარებულა. ვინაიდან თირკმელი პასუხისმგებელია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მეტაბოლიტების გამოყოფაზე, მაგრამ არა საწყისი ნაერთის გამოყოფაზე,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მეტაბოლიზმის ცვლილება არ არის მოსალოდნელი თირკმლის ფუნქციის დარღვევის მქონე პაციენტებში. </w:t>
      </w:r>
    </w:p>
    <w:p w14:paraId="056E2D89"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ხანდაზმულები</w:t>
      </w:r>
    </w:p>
    <w:p w14:paraId="6ED5A03B"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მეტაბოლიზმი ხანდაზმულ პირებში (71-80 წლის) მნიშვნელოვნად არ იცვლება.</w:t>
      </w:r>
    </w:p>
    <w:p w14:paraId="1470F1DF"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პედიატრიული პოპულაცია</w:t>
      </w:r>
    </w:p>
    <w:p w14:paraId="4BFBA3FF"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12-18 წლის მოზარდები:</w:t>
      </w:r>
    </w:p>
    <w:p w14:paraId="0FCF3905"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20 </w:t>
      </w:r>
      <w:proofErr w:type="spellStart"/>
      <w:r w:rsidRPr="00D911FE">
        <w:rPr>
          <w:rFonts w:ascii="Sylfaen" w:hAnsi="Sylfaen"/>
          <w:lang w:val="ka-GE"/>
        </w:rPr>
        <w:t>მგ</w:t>
      </w:r>
      <w:proofErr w:type="spellEnd"/>
      <w:r w:rsidRPr="00D911FE">
        <w:rPr>
          <w:rFonts w:ascii="Sylfaen" w:hAnsi="Sylfaen"/>
          <w:lang w:val="ka-GE"/>
        </w:rPr>
        <w:t xml:space="preserve"> და 40 </w:t>
      </w:r>
      <w:proofErr w:type="spellStart"/>
      <w:r w:rsidRPr="00D911FE">
        <w:rPr>
          <w:rFonts w:ascii="Sylfaen" w:hAnsi="Sylfaen"/>
          <w:lang w:val="ka-GE"/>
        </w:rPr>
        <w:t>მგ</w:t>
      </w:r>
      <w:proofErr w:type="spellEnd"/>
      <w:r w:rsidRPr="00D911FE">
        <w:rPr>
          <w:rFonts w:ascii="Sylfaen" w:hAnsi="Sylfaen"/>
          <w:lang w:val="ka-GE"/>
        </w:rPr>
        <w:t xml:space="preserve">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განმეორებითი დოზის მიღების შემდეგ, 12-დან 18 წლამდე ასაკის ბავშვებში საერთო ექსპოზიცია (AUC) და მაქსიმალური პლაზმური კონცენტრაციის მიღწევის დრო (</w:t>
      </w:r>
      <w:proofErr w:type="spellStart"/>
      <w:r w:rsidRPr="00D911FE">
        <w:rPr>
          <w:rFonts w:ascii="Sylfaen" w:hAnsi="Sylfaen"/>
          <w:lang w:val="ka-GE"/>
        </w:rPr>
        <w:t>tmax</w:t>
      </w:r>
      <w:proofErr w:type="spellEnd"/>
      <w:r w:rsidRPr="00D911FE">
        <w:rPr>
          <w:rFonts w:ascii="Sylfaen" w:hAnsi="Sylfaen"/>
          <w:lang w:val="ka-GE"/>
        </w:rPr>
        <w:t xml:space="preserve">) მსგავსი იყო მოზრდილებში </w:t>
      </w:r>
      <w:proofErr w:type="spellStart"/>
      <w:r w:rsidRPr="00D911FE">
        <w:rPr>
          <w:rFonts w:ascii="Sylfaen" w:hAnsi="Sylfaen"/>
          <w:lang w:val="ka-GE"/>
        </w:rPr>
        <w:t>ეზომეპრაზოლის</w:t>
      </w:r>
      <w:proofErr w:type="spellEnd"/>
      <w:r w:rsidRPr="00D911FE">
        <w:rPr>
          <w:rFonts w:ascii="Sylfaen" w:hAnsi="Sylfaen"/>
          <w:lang w:val="ka-GE"/>
        </w:rPr>
        <w:t xml:space="preserve"> ორივე დოზის მიღებისას.</w:t>
      </w:r>
    </w:p>
    <w:p w14:paraId="1BCB1DF4"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 xml:space="preserve">5.3 </w:t>
      </w:r>
      <w:proofErr w:type="spellStart"/>
      <w:r w:rsidRPr="00D911FE">
        <w:rPr>
          <w:rFonts w:ascii="Sylfaen" w:hAnsi="Sylfaen"/>
          <w:b/>
          <w:lang w:val="ka-GE"/>
        </w:rPr>
        <w:t>პრეკლინიკური</w:t>
      </w:r>
      <w:proofErr w:type="spellEnd"/>
      <w:r w:rsidRPr="00D911FE">
        <w:rPr>
          <w:rFonts w:ascii="Sylfaen" w:hAnsi="Sylfaen"/>
          <w:b/>
          <w:lang w:val="ka-GE"/>
        </w:rPr>
        <w:t xml:space="preserve"> უსაფრთხოების მონაცემები</w:t>
      </w:r>
    </w:p>
    <w:p w14:paraId="5A48E8C3"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არაკლინიკური</w:t>
      </w:r>
      <w:proofErr w:type="spellEnd"/>
      <w:r w:rsidRPr="00D911FE">
        <w:rPr>
          <w:rFonts w:ascii="Sylfaen" w:hAnsi="Sylfaen"/>
          <w:lang w:val="ka-GE"/>
        </w:rPr>
        <w:t xml:space="preserve"> მონაცემები არ ავლენს განსაკუთრებულ საფრთხეს ადამიანისთვის უსაფრთხოების ფარმაკოლოგიის, განმეორებითი დოზის ტოქსიკურობის, </w:t>
      </w:r>
      <w:proofErr w:type="spellStart"/>
      <w:r w:rsidRPr="00D911FE">
        <w:rPr>
          <w:rFonts w:ascii="Sylfaen" w:hAnsi="Sylfaen"/>
          <w:lang w:val="ka-GE"/>
        </w:rPr>
        <w:t>გენოტოქსიკურობის</w:t>
      </w:r>
      <w:proofErr w:type="spellEnd"/>
      <w:r w:rsidRPr="00D911FE">
        <w:rPr>
          <w:rFonts w:ascii="Sylfaen" w:hAnsi="Sylfaen"/>
          <w:lang w:val="ka-GE"/>
        </w:rPr>
        <w:t xml:space="preserve">, კანცეროგენული პოტენციალის, რეპროდუქციისა და განვითარების ტოქსიკურობის ტრადიციული კვლევების საფუძველზე. გვერდითი რეაქციები, რომლებიც არ </w:t>
      </w:r>
      <w:proofErr w:type="spellStart"/>
      <w:r w:rsidRPr="00D911FE">
        <w:rPr>
          <w:rFonts w:ascii="Sylfaen" w:hAnsi="Sylfaen"/>
          <w:lang w:val="ka-GE"/>
        </w:rPr>
        <w:t>დაფიქსირებულა</w:t>
      </w:r>
      <w:proofErr w:type="spellEnd"/>
      <w:r w:rsidRPr="00D911FE">
        <w:rPr>
          <w:rFonts w:ascii="Sylfaen" w:hAnsi="Sylfaen"/>
          <w:lang w:val="ka-GE"/>
        </w:rPr>
        <w:t xml:space="preserve"> კლინიკურ კვლევებში, მაგრამ დაფიქსირდა ცხოველებში კლინიკური ექსპოზიციის დონის მსგავსი ზემოქმედების დროს და შესაძლო კავშირში იყო კლინიკურ გამოყენებასთან, იყო შემდეგი:</w:t>
      </w:r>
    </w:p>
    <w:p w14:paraId="3A1679DA"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რაცემიული</w:t>
      </w:r>
      <w:proofErr w:type="spellEnd"/>
      <w:r w:rsidRPr="00D911FE">
        <w:rPr>
          <w:rFonts w:ascii="Sylfaen" w:hAnsi="Sylfaen"/>
          <w:lang w:val="ka-GE"/>
        </w:rPr>
        <w:t xml:space="preserve"> ნარევით ვირთაგვებში ჩატარებულმა </w:t>
      </w:r>
      <w:proofErr w:type="spellStart"/>
      <w:r w:rsidRPr="00D911FE">
        <w:rPr>
          <w:rFonts w:ascii="Sylfaen" w:hAnsi="Sylfaen"/>
          <w:lang w:val="ka-GE"/>
        </w:rPr>
        <w:t>კანცეროგენულობის</w:t>
      </w:r>
      <w:proofErr w:type="spellEnd"/>
      <w:r w:rsidRPr="00D911FE">
        <w:rPr>
          <w:rFonts w:ascii="Sylfaen" w:hAnsi="Sylfaen"/>
          <w:lang w:val="ka-GE"/>
        </w:rPr>
        <w:t xml:space="preserve"> კვლევებმა აჩვენა კუჭის ECL-უჯრედების ჰიპერპლაზია და </w:t>
      </w:r>
      <w:proofErr w:type="spellStart"/>
      <w:r w:rsidRPr="00D911FE">
        <w:rPr>
          <w:rFonts w:ascii="Sylfaen" w:hAnsi="Sylfaen"/>
          <w:lang w:val="ka-GE"/>
        </w:rPr>
        <w:t>კარცინოიდები</w:t>
      </w:r>
      <w:proofErr w:type="spellEnd"/>
      <w:r w:rsidRPr="00D911FE">
        <w:rPr>
          <w:rFonts w:ascii="Sylfaen" w:hAnsi="Sylfaen"/>
          <w:lang w:val="ka-GE"/>
        </w:rPr>
        <w:t xml:space="preserve">. ვირთაგვებში  კუჭის ეს ეფექტები არის კუჭის მჟავას წარმოების შემცირების შედეგად გამოწვეული მდგრადი, გამოხატული </w:t>
      </w:r>
      <w:proofErr w:type="spellStart"/>
      <w:r w:rsidRPr="00D911FE">
        <w:rPr>
          <w:rFonts w:ascii="Sylfaen" w:hAnsi="Sylfaen"/>
          <w:lang w:val="ka-GE"/>
        </w:rPr>
        <w:t>ჰიპერგასტრინემიის</w:t>
      </w:r>
      <w:proofErr w:type="spellEnd"/>
      <w:r w:rsidRPr="00D911FE">
        <w:rPr>
          <w:rFonts w:ascii="Sylfaen" w:hAnsi="Sylfaen"/>
          <w:lang w:val="ka-GE"/>
        </w:rPr>
        <w:t xml:space="preserve"> შედეგი და შეინიშნება ვირთაგვებში კუჭის მჟავას სეკრეციის </w:t>
      </w:r>
      <w:proofErr w:type="spellStart"/>
      <w:r w:rsidRPr="00D911FE">
        <w:rPr>
          <w:rFonts w:ascii="Sylfaen" w:hAnsi="Sylfaen"/>
          <w:lang w:val="ka-GE"/>
        </w:rPr>
        <w:t>ინჰიბიტორებით</w:t>
      </w:r>
      <w:proofErr w:type="spellEnd"/>
      <w:r w:rsidRPr="00D911FE">
        <w:rPr>
          <w:rFonts w:ascii="Sylfaen" w:hAnsi="Sylfaen"/>
          <w:lang w:val="ka-GE"/>
        </w:rPr>
        <w:t xml:space="preserve"> ხანგრძლივი მკურნალობის შემდეგ. </w:t>
      </w:r>
    </w:p>
    <w:p w14:paraId="0B4D6116"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6. ფარმაცევტული მახასიათებლები</w:t>
      </w:r>
    </w:p>
    <w:p w14:paraId="32924802"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6.1 დამხმარე ნივთიერებების სია</w:t>
      </w:r>
    </w:p>
    <w:p w14:paraId="30E1455A"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ლუდიპრესი</w:t>
      </w:r>
      <w:proofErr w:type="spellEnd"/>
      <w:r w:rsidRPr="00D911FE">
        <w:rPr>
          <w:rFonts w:ascii="Sylfaen" w:hAnsi="Sylfaen"/>
          <w:lang w:val="ka-GE"/>
        </w:rPr>
        <w:t xml:space="preserve"> (ლაქტოზის </w:t>
      </w:r>
      <w:proofErr w:type="spellStart"/>
      <w:r w:rsidRPr="00D911FE">
        <w:rPr>
          <w:rFonts w:ascii="Sylfaen" w:hAnsi="Sylfaen"/>
          <w:lang w:val="ka-GE"/>
        </w:rPr>
        <w:t>მონოჰიდრატის</w:t>
      </w:r>
      <w:proofErr w:type="spellEnd"/>
      <w:r w:rsidRPr="00D911FE">
        <w:rPr>
          <w:rFonts w:ascii="Sylfaen" w:hAnsi="Sylfaen"/>
          <w:lang w:val="ka-GE"/>
        </w:rPr>
        <w:t xml:space="preserve"> BP, </w:t>
      </w:r>
      <w:proofErr w:type="spellStart"/>
      <w:r w:rsidRPr="00D911FE">
        <w:rPr>
          <w:rFonts w:ascii="Sylfaen" w:hAnsi="Sylfaen"/>
          <w:lang w:val="ka-GE"/>
        </w:rPr>
        <w:t>კროსპოვიდონის</w:t>
      </w:r>
      <w:proofErr w:type="spellEnd"/>
      <w:r w:rsidRPr="00D911FE">
        <w:rPr>
          <w:rFonts w:ascii="Sylfaen" w:hAnsi="Sylfaen"/>
          <w:lang w:val="ka-GE"/>
        </w:rPr>
        <w:t xml:space="preserve"> BP, </w:t>
      </w:r>
      <w:proofErr w:type="spellStart"/>
      <w:r w:rsidRPr="00D911FE">
        <w:rPr>
          <w:rFonts w:ascii="Sylfaen" w:hAnsi="Sylfaen"/>
          <w:lang w:val="ka-GE"/>
        </w:rPr>
        <w:t>პოვიდონის</w:t>
      </w:r>
      <w:proofErr w:type="spellEnd"/>
      <w:r w:rsidRPr="00D911FE">
        <w:rPr>
          <w:rFonts w:ascii="Sylfaen" w:hAnsi="Sylfaen"/>
          <w:lang w:val="ka-GE"/>
        </w:rPr>
        <w:t xml:space="preserve"> BP კომბინაცია), </w:t>
      </w:r>
    </w:p>
    <w:p w14:paraId="4D2E5241"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მიკროკრისტალური ცელულოზა,</w:t>
      </w:r>
    </w:p>
    <w:p w14:paraId="0516692D"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კალციუმის </w:t>
      </w:r>
      <w:proofErr w:type="spellStart"/>
      <w:r w:rsidRPr="00D911FE">
        <w:rPr>
          <w:rFonts w:ascii="Sylfaen" w:hAnsi="Sylfaen"/>
          <w:lang w:val="ka-GE"/>
        </w:rPr>
        <w:t>კარბონატი</w:t>
      </w:r>
      <w:proofErr w:type="spellEnd"/>
      <w:r w:rsidRPr="00D911FE">
        <w:rPr>
          <w:rFonts w:ascii="Sylfaen" w:hAnsi="Sylfaen"/>
          <w:lang w:val="ka-GE"/>
        </w:rPr>
        <w:t>,</w:t>
      </w:r>
    </w:p>
    <w:p w14:paraId="47CD837E"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მაგნიუმის </w:t>
      </w:r>
      <w:proofErr w:type="spellStart"/>
      <w:r w:rsidRPr="00D911FE">
        <w:rPr>
          <w:rFonts w:ascii="Sylfaen" w:hAnsi="Sylfaen"/>
          <w:lang w:val="ka-GE"/>
        </w:rPr>
        <w:t>სტეარატი</w:t>
      </w:r>
      <w:proofErr w:type="spellEnd"/>
      <w:r w:rsidRPr="00D911FE">
        <w:rPr>
          <w:rFonts w:ascii="Sylfaen" w:hAnsi="Sylfaen"/>
          <w:lang w:val="ka-GE"/>
        </w:rPr>
        <w:t>,</w:t>
      </w:r>
    </w:p>
    <w:p w14:paraId="323A4FB1"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გასუფთავებული ტალკი,</w:t>
      </w:r>
    </w:p>
    <w:p w14:paraId="021007C1"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lastRenderedPageBreak/>
        <w:t>კოპოვიდონი</w:t>
      </w:r>
      <w:proofErr w:type="spellEnd"/>
      <w:r w:rsidRPr="00D911FE">
        <w:rPr>
          <w:rFonts w:ascii="Sylfaen" w:hAnsi="Sylfaen"/>
          <w:lang w:val="ka-GE"/>
        </w:rPr>
        <w:t xml:space="preserve"> (</w:t>
      </w:r>
      <w:proofErr w:type="spellStart"/>
      <w:r w:rsidRPr="00D911FE">
        <w:rPr>
          <w:rFonts w:ascii="Sylfaen" w:hAnsi="Sylfaen"/>
          <w:lang w:val="ka-GE"/>
        </w:rPr>
        <w:t>კოლიდონი</w:t>
      </w:r>
      <w:proofErr w:type="spellEnd"/>
      <w:r w:rsidRPr="00D911FE">
        <w:rPr>
          <w:rFonts w:ascii="Sylfaen" w:hAnsi="Sylfaen"/>
          <w:lang w:val="ka-GE"/>
        </w:rPr>
        <w:t xml:space="preserve"> VA 64),</w:t>
      </w:r>
    </w:p>
    <w:p w14:paraId="3C063168"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კოლოიდური უწყლო </w:t>
      </w:r>
      <w:proofErr w:type="spellStart"/>
      <w:r w:rsidRPr="00D911FE">
        <w:rPr>
          <w:rFonts w:ascii="Sylfaen" w:hAnsi="Sylfaen"/>
          <w:lang w:val="ka-GE"/>
        </w:rPr>
        <w:t>სისლიციუმი</w:t>
      </w:r>
      <w:proofErr w:type="spellEnd"/>
      <w:r w:rsidRPr="00D911FE">
        <w:rPr>
          <w:rFonts w:ascii="Sylfaen" w:hAnsi="Sylfaen"/>
          <w:lang w:val="ka-GE"/>
        </w:rPr>
        <w:t>,</w:t>
      </w:r>
    </w:p>
    <w:p w14:paraId="54A248C3"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ნატრიუმის </w:t>
      </w:r>
      <w:proofErr w:type="spellStart"/>
      <w:r w:rsidRPr="00D911FE">
        <w:rPr>
          <w:rFonts w:ascii="Sylfaen" w:hAnsi="Sylfaen"/>
          <w:lang w:val="ka-GE"/>
        </w:rPr>
        <w:t>ლაურილ</w:t>
      </w:r>
      <w:proofErr w:type="spellEnd"/>
      <w:r w:rsidRPr="00D911FE">
        <w:rPr>
          <w:rFonts w:ascii="Sylfaen" w:hAnsi="Sylfaen"/>
          <w:lang w:val="ka-GE"/>
        </w:rPr>
        <w:t xml:space="preserve"> სულფატი.</w:t>
      </w:r>
    </w:p>
    <w:p w14:paraId="70CE337C"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გარსის მასალები:</w:t>
      </w:r>
    </w:p>
    <w:p w14:paraId="319A034D"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კოპოვიდონი</w:t>
      </w:r>
      <w:proofErr w:type="spellEnd"/>
      <w:r w:rsidRPr="00D911FE">
        <w:rPr>
          <w:rFonts w:ascii="Sylfaen" w:hAnsi="Sylfaen"/>
          <w:lang w:val="ka-GE"/>
        </w:rPr>
        <w:t xml:space="preserve"> (</w:t>
      </w:r>
      <w:proofErr w:type="spellStart"/>
      <w:r w:rsidRPr="00D911FE">
        <w:rPr>
          <w:rFonts w:ascii="Sylfaen" w:hAnsi="Sylfaen"/>
          <w:lang w:val="ka-GE"/>
        </w:rPr>
        <w:t>კოლიდონი</w:t>
      </w:r>
      <w:proofErr w:type="spellEnd"/>
      <w:r w:rsidRPr="00D911FE">
        <w:rPr>
          <w:rFonts w:ascii="Sylfaen" w:hAnsi="Sylfaen"/>
          <w:lang w:val="ka-GE"/>
        </w:rPr>
        <w:t xml:space="preserve"> VA-64),</w:t>
      </w:r>
    </w:p>
    <w:p w14:paraId="7C7D6022"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იზოპროპილის</w:t>
      </w:r>
      <w:proofErr w:type="spellEnd"/>
      <w:r w:rsidRPr="00D911FE">
        <w:rPr>
          <w:rFonts w:ascii="Sylfaen" w:hAnsi="Sylfaen"/>
          <w:lang w:val="ka-GE"/>
        </w:rPr>
        <w:t xml:space="preserve"> სპირტი,</w:t>
      </w:r>
    </w:p>
    <w:p w14:paraId="70DDFD46"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Times New Roman" w:hAnsi="Times New Roman"/>
          <w:kern w:val="0"/>
          <w:lang w:val="ka-GE"/>
        </w:rPr>
        <w:t>Opadry</w:t>
      </w:r>
      <w:proofErr w:type="spellEnd"/>
      <w:r w:rsidRPr="00D911FE">
        <w:rPr>
          <w:rFonts w:ascii="Times New Roman" w:hAnsi="Times New Roman"/>
          <w:kern w:val="0"/>
          <w:lang w:val="ka-GE"/>
        </w:rPr>
        <w:t xml:space="preserve"> </w:t>
      </w:r>
      <w:proofErr w:type="spellStart"/>
      <w:r w:rsidRPr="00D911FE">
        <w:rPr>
          <w:rFonts w:ascii="Times New Roman" w:hAnsi="Times New Roman"/>
          <w:kern w:val="0"/>
          <w:lang w:val="ka-GE"/>
        </w:rPr>
        <w:t>Enteric</w:t>
      </w:r>
      <w:proofErr w:type="spellEnd"/>
      <w:r w:rsidRPr="00D911FE">
        <w:rPr>
          <w:rFonts w:ascii="Times New Roman" w:hAnsi="Times New Roman"/>
          <w:kern w:val="0"/>
          <w:lang w:val="ka-GE"/>
        </w:rPr>
        <w:t xml:space="preserve"> </w:t>
      </w:r>
      <w:proofErr w:type="spellStart"/>
      <w:r w:rsidRPr="00D911FE">
        <w:rPr>
          <w:rFonts w:ascii="Times New Roman" w:hAnsi="Times New Roman"/>
          <w:kern w:val="0"/>
          <w:lang w:val="ka-GE"/>
        </w:rPr>
        <w:t>White</w:t>
      </w:r>
      <w:proofErr w:type="spellEnd"/>
      <w:r w:rsidRPr="00D911FE">
        <w:rPr>
          <w:rFonts w:ascii="Sylfaen" w:hAnsi="Sylfaen"/>
          <w:lang w:val="ka-GE"/>
        </w:rPr>
        <w:t>,</w:t>
      </w:r>
    </w:p>
    <w:p w14:paraId="0F4A4943"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საღებავი მწვანე ვაშლი,</w:t>
      </w:r>
    </w:p>
    <w:p w14:paraId="2FE9594C"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საღებავი ყვითელი ლიმონი,</w:t>
      </w:r>
    </w:p>
    <w:p w14:paraId="261376CD" w14:textId="77777777" w:rsidR="00B571DB" w:rsidRPr="00D911FE" w:rsidRDefault="00B571DB" w:rsidP="00692F0F">
      <w:pPr>
        <w:tabs>
          <w:tab w:val="left" w:pos="1065"/>
        </w:tabs>
        <w:spacing w:after="0" w:line="276" w:lineRule="auto"/>
        <w:jc w:val="both"/>
        <w:rPr>
          <w:rFonts w:ascii="Sylfaen" w:hAnsi="Sylfaen"/>
          <w:lang w:val="ka-GE"/>
        </w:rPr>
      </w:pPr>
      <w:proofErr w:type="spellStart"/>
      <w:r w:rsidRPr="00D911FE">
        <w:rPr>
          <w:rFonts w:ascii="Sylfaen" w:hAnsi="Sylfaen"/>
          <w:lang w:val="ka-GE"/>
        </w:rPr>
        <w:t>მეთილენქლორიდი</w:t>
      </w:r>
      <w:proofErr w:type="spellEnd"/>
    </w:p>
    <w:p w14:paraId="53C1672B"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6.2 შეუთავსებლობა</w:t>
      </w:r>
    </w:p>
    <w:p w14:paraId="3D9FCE83"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არ არის წარმოდგენილი</w:t>
      </w:r>
    </w:p>
    <w:p w14:paraId="36C25507"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6.3 ვარგისიანობის ვადა</w:t>
      </w:r>
    </w:p>
    <w:p w14:paraId="5844B46D"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3 წელი.</w:t>
      </w:r>
    </w:p>
    <w:p w14:paraId="5ECA8CFE" w14:textId="77777777" w:rsidR="00B571DB" w:rsidRPr="00D911FE" w:rsidRDefault="00B571DB" w:rsidP="00692F0F">
      <w:pPr>
        <w:tabs>
          <w:tab w:val="left" w:pos="1065"/>
        </w:tabs>
        <w:spacing w:after="0" w:line="276" w:lineRule="auto"/>
        <w:jc w:val="both"/>
        <w:rPr>
          <w:rFonts w:ascii="Sylfaen" w:hAnsi="Sylfaen"/>
          <w:b/>
          <w:lang w:val="ka-GE"/>
        </w:rPr>
      </w:pPr>
      <w:r w:rsidRPr="00D911FE">
        <w:rPr>
          <w:rFonts w:ascii="Sylfaen" w:hAnsi="Sylfaen"/>
          <w:b/>
          <w:lang w:val="ka-GE"/>
        </w:rPr>
        <w:t>6.4 შენახვის განსაკუთრებული ზომები</w:t>
      </w:r>
    </w:p>
    <w:p w14:paraId="1B8FCC7C"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შეინახეთ 30°C-ზე დაბალ ტემპერატურაზე. დაიცავით სინათლისა და ტენიანობისგან. შეინახეთ წამალი ბავშვებისთვის მიუწვდომელ ადგილას. </w:t>
      </w:r>
    </w:p>
    <w:p w14:paraId="76A46D36" w14:textId="77777777" w:rsidR="00B571DB" w:rsidRPr="008F6E28" w:rsidRDefault="00B571DB" w:rsidP="00692F0F">
      <w:pPr>
        <w:tabs>
          <w:tab w:val="left" w:pos="1065"/>
        </w:tabs>
        <w:spacing w:after="0" w:line="276" w:lineRule="auto"/>
        <w:jc w:val="both"/>
        <w:rPr>
          <w:rFonts w:ascii="Sylfaen" w:hAnsi="Sylfaen"/>
          <w:b/>
          <w:bCs/>
          <w:lang w:val="ka-GE"/>
        </w:rPr>
      </w:pPr>
      <w:r w:rsidRPr="008F6E28">
        <w:rPr>
          <w:rFonts w:ascii="Sylfaen" w:hAnsi="Sylfaen"/>
          <w:b/>
          <w:bCs/>
          <w:lang w:val="ka-GE"/>
        </w:rPr>
        <w:t>6.5 კონტეინერის ბუნება და შემცველობა</w:t>
      </w:r>
    </w:p>
    <w:p w14:paraId="1CFEAB5A" w14:textId="77777777" w:rsidR="00B571DB" w:rsidRPr="00D911FE" w:rsidRDefault="00B571DB" w:rsidP="00692F0F">
      <w:pPr>
        <w:tabs>
          <w:tab w:val="left" w:pos="1065"/>
        </w:tabs>
        <w:spacing w:after="0" w:line="276" w:lineRule="auto"/>
        <w:jc w:val="both"/>
        <w:rPr>
          <w:rFonts w:ascii="Sylfaen" w:hAnsi="Sylfaen"/>
          <w:lang w:val="ka-GE"/>
        </w:rPr>
      </w:pPr>
      <w:r w:rsidRPr="00D911FE">
        <w:rPr>
          <w:rFonts w:ascii="Sylfaen" w:hAnsi="Sylfaen"/>
          <w:lang w:val="ka-GE"/>
        </w:rPr>
        <w:t xml:space="preserve">ნაწლავში ხსნადი გარსით დაფარული 40 </w:t>
      </w:r>
      <w:proofErr w:type="spellStart"/>
      <w:r w:rsidRPr="00D911FE">
        <w:rPr>
          <w:rFonts w:ascii="Sylfaen" w:hAnsi="Sylfaen"/>
          <w:lang w:val="ka-GE"/>
        </w:rPr>
        <w:t>მგ</w:t>
      </w:r>
      <w:proofErr w:type="spellEnd"/>
      <w:r w:rsidRPr="00D911FE">
        <w:rPr>
          <w:rFonts w:ascii="Sylfaen" w:hAnsi="Sylfaen"/>
          <w:lang w:val="ka-GE"/>
        </w:rPr>
        <w:t>-იანი 14 ტაბლეტი ალუ-ალუ ბლისტერში, 2 ბლისტერი მუყაოს კოლოფში პაციენტის საინფორმაციო ჩანართთან ერთად.</w:t>
      </w:r>
      <w:r w:rsidRPr="00D911FE">
        <w:rPr>
          <w:rFonts w:ascii="Sylfaen" w:hAnsi="Sylfaen"/>
          <w:lang w:val="ka-GE"/>
        </w:rPr>
        <w:tab/>
      </w:r>
    </w:p>
    <w:p w14:paraId="7100638D" w14:textId="77777777" w:rsidR="00B571DB" w:rsidRPr="008F6E28" w:rsidRDefault="00B571DB" w:rsidP="00692F0F">
      <w:pPr>
        <w:spacing w:after="0" w:line="276" w:lineRule="auto"/>
        <w:jc w:val="both"/>
        <w:rPr>
          <w:rFonts w:ascii="Sylfaen" w:hAnsi="Sylfaen"/>
          <w:b/>
          <w:bCs/>
          <w:lang w:val="ka-GE"/>
        </w:rPr>
      </w:pPr>
      <w:r w:rsidRPr="008F6E28">
        <w:rPr>
          <w:rFonts w:ascii="Sylfaen" w:hAnsi="Sylfaen"/>
          <w:b/>
          <w:bCs/>
          <w:lang w:val="ka-GE"/>
        </w:rPr>
        <w:t>6.6 განსაკუთრებული სიფრთხილის ზომები განადგურებისთვის  და სხვა მართვისთვის</w:t>
      </w:r>
    </w:p>
    <w:p w14:paraId="36F7F97B"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 xml:space="preserve">განადგურებასთან დაკავშირებით განსაკუთრებული მოთხოვნები არ არსებობს. </w:t>
      </w:r>
    </w:p>
    <w:p w14:paraId="622AB4D4" w14:textId="500BED04" w:rsidR="00B571DB" w:rsidRPr="00D911FE" w:rsidRDefault="00692F0F" w:rsidP="00692F0F">
      <w:pPr>
        <w:spacing w:after="0" w:line="276" w:lineRule="auto"/>
        <w:jc w:val="both"/>
        <w:rPr>
          <w:rFonts w:ascii="Sylfaen" w:hAnsi="Sylfaen"/>
          <w:lang w:val="ka-GE"/>
        </w:rPr>
      </w:pPr>
      <w:bookmarkStart w:id="0" w:name="_Hlk226463365"/>
      <w:r w:rsidRPr="00692F0F">
        <w:rPr>
          <w:rFonts w:ascii="Sylfaen" w:eastAsia="SimSun" w:hAnsi="Sylfaen"/>
          <w:b/>
          <w:lang w:val="ka-GE"/>
        </w:rPr>
        <w:t>გაცემის წესი</w:t>
      </w:r>
      <w:r>
        <w:rPr>
          <w:rFonts w:ascii="Sylfaen" w:eastAsia="SimSun" w:hAnsi="Sylfaen"/>
          <w:bCs/>
          <w:lang w:val="ka-GE"/>
        </w:rPr>
        <w:t xml:space="preserve"> -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bookmarkEnd w:id="0"/>
    </w:p>
    <w:p w14:paraId="1B681E5B" w14:textId="77777777" w:rsidR="00B571DB" w:rsidRPr="00D911FE" w:rsidRDefault="00B571DB" w:rsidP="00692F0F">
      <w:pPr>
        <w:spacing w:after="0" w:line="276" w:lineRule="auto"/>
        <w:jc w:val="both"/>
        <w:rPr>
          <w:rFonts w:ascii="Sylfaen" w:hAnsi="Sylfaen"/>
          <w:b/>
          <w:lang w:val="ka-GE"/>
        </w:rPr>
      </w:pPr>
      <w:r w:rsidRPr="00D911FE">
        <w:rPr>
          <w:rFonts w:ascii="Sylfaen" w:hAnsi="Sylfaen"/>
          <w:b/>
          <w:lang w:val="ka-GE"/>
        </w:rPr>
        <w:t>7. სავაჭრო ლიცენზიის მფლობელი და მწარმოებელი</w:t>
      </w:r>
    </w:p>
    <w:p w14:paraId="04614DC6" w14:textId="77777777" w:rsidR="00B571DB" w:rsidRPr="00D911FE" w:rsidRDefault="00B571DB" w:rsidP="00692F0F">
      <w:pPr>
        <w:shd w:val="clear" w:color="auto" w:fill="FFFFFF"/>
        <w:spacing w:after="0" w:line="276" w:lineRule="auto"/>
        <w:jc w:val="both"/>
        <w:rPr>
          <w:rFonts w:ascii="Times New Roman" w:hAnsi="Times New Roman"/>
          <w:kern w:val="0"/>
          <w:lang w:val="ka-GE"/>
        </w:rPr>
      </w:pPr>
      <w:r w:rsidRPr="00D911FE">
        <w:rPr>
          <w:rFonts w:ascii="Times New Roman" w:hAnsi="Times New Roman"/>
          <w:kern w:val="0"/>
          <w:lang w:val="ka-GE"/>
        </w:rPr>
        <w:t xml:space="preserve">“DRUG INTERNATIONAL LIMITED”, </w:t>
      </w:r>
    </w:p>
    <w:p w14:paraId="23F147B3" w14:textId="77777777" w:rsidR="00B571DB" w:rsidRPr="00D911FE" w:rsidRDefault="00B571DB" w:rsidP="00692F0F">
      <w:pPr>
        <w:spacing w:after="0" w:line="276" w:lineRule="auto"/>
        <w:jc w:val="both"/>
        <w:rPr>
          <w:rFonts w:ascii="Sylfaen" w:hAnsi="Sylfaen"/>
          <w:lang w:val="ka-GE"/>
        </w:rPr>
      </w:pPr>
      <w:proofErr w:type="spellStart"/>
      <w:r w:rsidRPr="00D911FE">
        <w:rPr>
          <w:rFonts w:ascii="Times New Roman" w:hAnsi="Times New Roman"/>
          <w:kern w:val="0"/>
          <w:lang w:val="ka-GE"/>
        </w:rPr>
        <w:t>Bangladesh</w:t>
      </w:r>
      <w:proofErr w:type="spellEnd"/>
      <w:r w:rsidRPr="00D911FE">
        <w:rPr>
          <w:rFonts w:ascii="Sylfaen" w:hAnsi="Sylfaen"/>
          <w:lang w:val="ka-GE"/>
        </w:rPr>
        <w:t xml:space="preserve"> </w:t>
      </w:r>
    </w:p>
    <w:p w14:paraId="7A585C4A"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8. მწარმოებელი</w:t>
      </w:r>
    </w:p>
    <w:p w14:paraId="2AD980EA" w14:textId="77777777" w:rsidR="00B571DB" w:rsidRPr="00D911FE" w:rsidRDefault="00B571DB" w:rsidP="00692F0F">
      <w:pPr>
        <w:shd w:val="clear" w:color="auto" w:fill="FFFFFF"/>
        <w:spacing w:after="0" w:line="276" w:lineRule="auto"/>
        <w:jc w:val="both"/>
        <w:rPr>
          <w:rFonts w:ascii="Times New Roman" w:hAnsi="Times New Roman"/>
          <w:kern w:val="0"/>
          <w:lang w:val="ka-GE"/>
        </w:rPr>
      </w:pPr>
      <w:r w:rsidRPr="00D911FE">
        <w:rPr>
          <w:rFonts w:ascii="Times New Roman" w:hAnsi="Times New Roman"/>
          <w:kern w:val="0"/>
          <w:lang w:val="ka-GE"/>
        </w:rPr>
        <w:t xml:space="preserve">“DRUG INTERNATIONAL LIMITED”, </w:t>
      </w:r>
    </w:p>
    <w:p w14:paraId="75335890" w14:textId="77777777" w:rsidR="00B571DB" w:rsidRPr="00D911FE" w:rsidRDefault="00B571DB" w:rsidP="00692F0F">
      <w:pPr>
        <w:spacing w:after="0" w:line="276" w:lineRule="auto"/>
        <w:jc w:val="both"/>
        <w:rPr>
          <w:rFonts w:ascii="Sylfaen" w:hAnsi="Sylfaen"/>
          <w:lang w:val="ka-GE"/>
        </w:rPr>
      </w:pPr>
      <w:proofErr w:type="spellStart"/>
      <w:r w:rsidRPr="00D911FE">
        <w:rPr>
          <w:rFonts w:ascii="Times New Roman" w:hAnsi="Times New Roman"/>
          <w:kern w:val="0"/>
          <w:lang w:val="ka-GE"/>
        </w:rPr>
        <w:t>Bangladesh</w:t>
      </w:r>
      <w:proofErr w:type="spellEnd"/>
    </w:p>
    <w:p w14:paraId="4DD9780F"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9. პირველი რეგისტრაციის/ხელახალი რეგისტრაციის თარიღი</w:t>
      </w:r>
    </w:p>
    <w:p w14:paraId="2ADFB915" w14:textId="77777777" w:rsidR="00B571DB" w:rsidRPr="00D911FE" w:rsidRDefault="00B571DB" w:rsidP="00692F0F">
      <w:pPr>
        <w:spacing w:after="0" w:line="276" w:lineRule="auto"/>
        <w:jc w:val="both"/>
        <w:rPr>
          <w:rFonts w:ascii="Sylfaen" w:hAnsi="Sylfaen"/>
          <w:lang w:val="ka-GE"/>
        </w:rPr>
      </w:pPr>
    </w:p>
    <w:p w14:paraId="63CC281A" w14:textId="77777777" w:rsidR="00B571DB" w:rsidRPr="00D911FE" w:rsidRDefault="00B571DB" w:rsidP="00692F0F">
      <w:pPr>
        <w:spacing w:after="0" w:line="276" w:lineRule="auto"/>
        <w:jc w:val="both"/>
        <w:rPr>
          <w:rFonts w:ascii="Sylfaen" w:hAnsi="Sylfaen"/>
          <w:lang w:val="ka-GE"/>
        </w:rPr>
      </w:pPr>
      <w:r w:rsidRPr="00D911FE">
        <w:rPr>
          <w:rFonts w:ascii="Sylfaen" w:hAnsi="Sylfaen"/>
          <w:lang w:val="ka-GE"/>
        </w:rPr>
        <w:t>10. ტექსტის გადახედვის თარიღი</w:t>
      </w:r>
    </w:p>
    <w:p w14:paraId="2A2B669B" w14:textId="77777777" w:rsidR="00B571DB" w:rsidRPr="00D911FE" w:rsidRDefault="00B571DB" w:rsidP="00692F0F">
      <w:pPr>
        <w:spacing w:after="0" w:line="276" w:lineRule="auto"/>
        <w:jc w:val="both"/>
        <w:rPr>
          <w:rFonts w:ascii="Sylfaen" w:hAnsi="Sylfaen"/>
          <w:lang w:val="ka-GE"/>
        </w:rPr>
      </w:pPr>
    </w:p>
    <w:p w14:paraId="5E0C1722" w14:textId="77777777" w:rsidR="00B571DB" w:rsidRPr="00D911FE" w:rsidRDefault="00B571DB" w:rsidP="00692F0F">
      <w:pPr>
        <w:spacing w:after="0" w:line="276" w:lineRule="auto"/>
        <w:jc w:val="both"/>
        <w:rPr>
          <w:rFonts w:ascii="Sylfaen" w:hAnsi="Sylfaen"/>
          <w:lang w:val="ka-GE"/>
        </w:rPr>
      </w:pPr>
    </w:p>
    <w:sectPr w:rsidR="00B571DB" w:rsidRPr="00D911FE" w:rsidSect="006B218B">
      <w:pgSz w:w="12240" w:h="15840"/>
      <w:pgMar w:top="180" w:right="180" w:bottom="36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575624">
    <w:abstractNumId w:val="19"/>
  </w:num>
  <w:num w:numId="2" w16cid:durableId="943074011">
    <w:abstractNumId w:val="8"/>
  </w:num>
  <w:num w:numId="3" w16cid:durableId="1806893362">
    <w:abstractNumId w:val="9"/>
  </w:num>
  <w:num w:numId="4" w16cid:durableId="1756004168">
    <w:abstractNumId w:val="13"/>
  </w:num>
  <w:num w:numId="5" w16cid:durableId="962998676">
    <w:abstractNumId w:val="20"/>
  </w:num>
  <w:num w:numId="6" w16cid:durableId="1033848497">
    <w:abstractNumId w:val="17"/>
  </w:num>
  <w:num w:numId="7" w16cid:durableId="1220477125">
    <w:abstractNumId w:val="3"/>
  </w:num>
  <w:num w:numId="8" w16cid:durableId="1651254030">
    <w:abstractNumId w:val="11"/>
  </w:num>
  <w:num w:numId="9" w16cid:durableId="26225230">
    <w:abstractNumId w:val="4"/>
  </w:num>
  <w:num w:numId="10" w16cid:durableId="1678341249">
    <w:abstractNumId w:val="2"/>
  </w:num>
  <w:num w:numId="11" w16cid:durableId="352801771">
    <w:abstractNumId w:val="14"/>
  </w:num>
  <w:num w:numId="12" w16cid:durableId="254363646">
    <w:abstractNumId w:val="0"/>
  </w:num>
  <w:num w:numId="13" w16cid:durableId="1806854035">
    <w:abstractNumId w:val="15"/>
  </w:num>
  <w:num w:numId="14" w16cid:durableId="360665001">
    <w:abstractNumId w:val="7"/>
  </w:num>
  <w:num w:numId="15" w16cid:durableId="404305886">
    <w:abstractNumId w:val="1"/>
  </w:num>
  <w:num w:numId="16" w16cid:durableId="1358699561">
    <w:abstractNumId w:val="6"/>
  </w:num>
  <w:num w:numId="17" w16cid:durableId="503857746">
    <w:abstractNumId w:val="10"/>
  </w:num>
  <w:num w:numId="18" w16cid:durableId="631865070">
    <w:abstractNumId w:val="5"/>
  </w:num>
  <w:num w:numId="19" w16cid:durableId="1420179363">
    <w:abstractNumId w:val="18"/>
  </w:num>
  <w:num w:numId="20" w16cid:durableId="1018001088">
    <w:abstractNumId w:val="12"/>
  </w:num>
  <w:num w:numId="21" w16cid:durableId="15560894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D3A02"/>
    <w:rsid w:val="0017778E"/>
    <w:rsid w:val="001A01C6"/>
    <w:rsid w:val="001B0395"/>
    <w:rsid w:val="001B6E3B"/>
    <w:rsid w:val="001C7D82"/>
    <w:rsid w:val="001D3513"/>
    <w:rsid w:val="001D35FA"/>
    <w:rsid w:val="001E4833"/>
    <w:rsid w:val="001F1F33"/>
    <w:rsid w:val="001F6BA8"/>
    <w:rsid w:val="00265CFF"/>
    <w:rsid w:val="00277091"/>
    <w:rsid w:val="002E042A"/>
    <w:rsid w:val="002E612E"/>
    <w:rsid w:val="002F4587"/>
    <w:rsid w:val="00300650"/>
    <w:rsid w:val="003018B4"/>
    <w:rsid w:val="0030573F"/>
    <w:rsid w:val="00306C7B"/>
    <w:rsid w:val="00355BDE"/>
    <w:rsid w:val="00357F1A"/>
    <w:rsid w:val="003F4751"/>
    <w:rsid w:val="004162D9"/>
    <w:rsid w:val="00433003"/>
    <w:rsid w:val="00445C19"/>
    <w:rsid w:val="004A003F"/>
    <w:rsid w:val="004C6204"/>
    <w:rsid w:val="004D4B42"/>
    <w:rsid w:val="004E1902"/>
    <w:rsid w:val="004E6725"/>
    <w:rsid w:val="004F13EB"/>
    <w:rsid w:val="00514DED"/>
    <w:rsid w:val="00551777"/>
    <w:rsid w:val="0055246C"/>
    <w:rsid w:val="00564C16"/>
    <w:rsid w:val="005C221D"/>
    <w:rsid w:val="005E3461"/>
    <w:rsid w:val="005E56A9"/>
    <w:rsid w:val="005F1923"/>
    <w:rsid w:val="00605781"/>
    <w:rsid w:val="00612217"/>
    <w:rsid w:val="00643921"/>
    <w:rsid w:val="006467B5"/>
    <w:rsid w:val="00670D9D"/>
    <w:rsid w:val="00671566"/>
    <w:rsid w:val="006921B5"/>
    <w:rsid w:val="006929A8"/>
    <w:rsid w:val="00692F0F"/>
    <w:rsid w:val="006930FD"/>
    <w:rsid w:val="006B218B"/>
    <w:rsid w:val="006C0CB6"/>
    <w:rsid w:val="006C2228"/>
    <w:rsid w:val="006D1883"/>
    <w:rsid w:val="006F3504"/>
    <w:rsid w:val="00700784"/>
    <w:rsid w:val="0073119D"/>
    <w:rsid w:val="007443C9"/>
    <w:rsid w:val="00784DFB"/>
    <w:rsid w:val="00792621"/>
    <w:rsid w:val="007B7016"/>
    <w:rsid w:val="007E325F"/>
    <w:rsid w:val="00815F85"/>
    <w:rsid w:val="0082140E"/>
    <w:rsid w:val="008720EF"/>
    <w:rsid w:val="008864DE"/>
    <w:rsid w:val="00897363"/>
    <w:rsid w:val="008A6A43"/>
    <w:rsid w:val="008C0C9C"/>
    <w:rsid w:val="008C0DF0"/>
    <w:rsid w:val="008E68F4"/>
    <w:rsid w:val="008F6E28"/>
    <w:rsid w:val="009037C2"/>
    <w:rsid w:val="00932F78"/>
    <w:rsid w:val="009550E0"/>
    <w:rsid w:val="00972C23"/>
    <w:rsid w:val="0097649D"/>
    <w:rsid w:val="00984033"/>
    <w:rsid w:val="00995725"/>
    <w:rsid w:val="009962C7"/>
    <w:rsid w:val="009A1AD0"/>
    <w:rsid w:val="009A1AFE"/>
    <w:rsid w:val="009D160E"/>
    <w:rsid w:val="009F12AF"/>
    <w:rsid w:val="009F1545"/>
    <w:rsid w:val="009F6F56"/>
    <w:rsid w:val="009F7F89"/>
    <w:rsid w:val="00A02080"/>
    <w:rsid w:val="00A4263A"/>
    <w:rsid w:val="00A50270"/>
    <w:rsid w:val="00AC27F8"/>
    <w:rsid w:val="00AD5F58"/>
    <w:rsid w:val="00AF4A75"/>
    <w:rsid w:val="00B24772"/>
    <w:rsid w:val="00B34859"/>
    <w:rsid w:val="00B43A53"/>
    <w:rsid w:val="00B44C2F"/>
    <w:rsid w:val="00B560F3"/>
    <w:rsid w:val="00B571DB"/>
    <w:rsid w:val="00B74BBD"/>
    <w:rsid w:val="00B77417"/>
    <w:rsid w:val="00B836FA"/>
    <w:rsid w:val="00B85A64"/>
    <w:rsid w:val="00B93A7A"/>
    <w:rsid w:val="00BC0B05"/>
    <w:rsid w:val="00BD5DD7"/>
    <w:rsid w:val="00BE0342"/>
    <w:rsid w:val="00BE5A03"/>
    <w:rsid w:val="00C04F72"/>
    <w:rsid w:val="00C51677"/>
    <w:rsid w:val="00C51C8D"/>
    <w:rsid w:val="00C63229"/>
    <w:rsid w:val="00C644C1"/>
    <w:rsid w:val="00C723D5"/>
    <w:rsid w:val="00C7575B"/>
    <w:rsid w:val="00C954E8"/>
    <w:rsid w:val="00CA0FEF"/>
    <w:rsid w:val="00CB53E4"/>
    <w:rsid w:val="00CB622A"/>
    <w:rsid w:val="00CB67DF"/>
    <w:rsid w:val="00CD7FEB"/>
    <w:rsid w:val="00CE3F41"/>
    <w:rsid w:val="00CE7ADD"/>
    <w:rsid w:val="00D024B3"/>
    <w:rsid w:val="00D0385F"/>
    <w:rsid w:val="00D35C0C"/>
    <w:rsid w:val="00D736FA"/>
    <w:rsid w:val="00D911FE"/>
    <w:rsid w:val="00DD2896"/>
    <w:rsid w:val="00DD30DB"/>
    <w:rsid w:val="00E00A37"/>
    <w:rsid w:val="00E44D34"/>
    <w:rsid w:val="00E50A35"/>
    <w:rsid w:val="00E53117"/>
    <w:rsid w:val="00E71959"/>
    <w:rsid w:val="00E768E6"/>
    <w:rsid w:val="00EC0349"/>
    <w:rsid w:val="00ED29D1"/>
    <w:rsid w:val="00F01937"/>
    <w:rsid w:val="00F05DA8"/>
    <w:rsid w:val="00F0697A"/>
    <w:rsid w:val="00F6208C"/>
    <w:rsid w:val="00F73486"/>
    <w:rsid w:val="00F94A3A"/>
    <w:rsid w:val="00F96D34"/>
    <w:rsid w:val="00FB2A97"/>
    <w:rsid w:val="00FB2CA5"/>
    <w:rsid w:val="00FB4A34"/>
    <w:rsid w:val="00FF6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C70EF1"/>
  <w15:docId w15:val="{43725DDD-4A5D-4CBA-91BE-899F1C102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9173271">
      <w:marLeft w:val="0"/>
      <w:marRight w:val="0"/>
      <w:marTop w:val="0"/>
      <w:marBottom w:val="0"/>
      <w:divBdr>
        <w:top w:val="none" w:sz="0" w:space="0" w:color="auto"/>
        <w:left w:val="none" w:sz="0" w:space="0" w:color="auto"/>
        <w:bottom w:val="none" w:sz="0" w:space="0" w:color="auto"/>
        <w:right w:val="none" w:sz="0" w:space="0" w:color="auto"/>
      </w:divBdr>
      <w:divsChild>
        <w:div w:id="1579173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631</TotalTime>
  <Pages>15</Pages>
  <Words>5551</Words>
  <Characters>31641</Characters>
  <Application>Microsoft Office Word</Application>
  <DocSecurity>0</DocSecurity>
  <Lines>263</Lines>
  <Paragraphs>74</Paragraphs>
  <ScaleCrop>false</ScaleCrop>
  <Company/>
  <LinksUpToDate>false</LinksUpToDate>
  <CharactersWithSpaces>37118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Eteri Chokheli</cp:lastModifiedBy>
  <cp:revision>76</cp:revision>
  <cp:lastPrinted>2026-02-05T10:28:00Z</cp:lastPrinted>
  <dcterms:created xsi:type="dcterms:W3CDTF">2025-12-01T08:11:00Z</dcterms:created>
  <dcterms:modified xsi:type="dcterms:W3CDTF">2026-05-08T07:51:00Z</dcterms:modified>
</cp:coreProperties>
</file>