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D5A37" w14:textId="77777777" w:rsidR="00007A16" w:rsidRPr="0067033C" w:rsidRDefault="00007A16" w:rsidP="00961F39">
      <w:pPr>
        <w:spacing w:after="0" w:line="240" w:lineRule="auto"/>
        <w:jc w:val="center"/>
        <w:rPr>
          <w:rFonts w:ascii="Sylfaen" w:eastAsia="Times New Roman" w:hAnsi="Sylfaen" w:cs="Sylfaen"/>
          <w:sz w:val="24"/>
          <w:szCs w:val="20"/>
          <w:u w:val="single"/>
          <w:lang w:eastAsia="ru-RU"/>
        </w:rPr>
      </w:pPr>
    </w:p>
    <w:p w14:paraId="77C35557" w14:textId="31761585" w:rsidR="000D15C9" w:rsidRPr="003B4F6B" w:rsidRDefault="000D15C9" w:rsidP="00961F39">
      <w:pPr>
        <w:spacing w:after="0" w:line="240" w:lineRule="auto"/>
        <w:jc w:val="center"/>
        <w:rPr>
          <w:rFonts w:ascii="Sylfaen" w:eastAsia="Times New Roman" w:hAnsi="Sylfaen" w:cs="Sylfaen"/>
          <w:b/>
          <w:bCs/>
          <w:sz w:val="24"/>
          <w:szCs w:val="20"/>
          <w:lang w:val="ka-GE" w:eastAsia="ru-RU"/>
        </w:rPr>
      </w:pPr>
      <w:r w:rsidRPr="003B4F6B">
        <w:rPr>
          <w:rFonts w:ascii="Sylfaen" w:eastAsia="Times New Roman" w:hAnsi="Sylfaen" w:cs="Sylfaen"/>
          <w:b/>
          <w:bCs/>
          <w:sz w:val="24"/>
          <w:szCs w:val="20"/>
          <w:lang w:eastAsia="ru-RU"/>
        </w:rPr>
        <w:t>გამოყენების</w:t>
      </w:r>
      <w:r w:rsidRPr="003B4F6B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</w:t>
      </w:r>
      <w:r w:rsidR="00007A16" w:rsidRPr="003B4F6B">
        <w:rPr>
          <w:rFonts w:ascii="Sylfaen" w:eastAsia="Times New Roman" w:hAnsi="Sylfaen" w:cs="Times New Roman"/>
          <w:b/>
          <w:bCs/>
          <w:sz w:val="24"/>
          <w:szCs w:val="20"/>
          <w:lang w:val="ka-GE" w:eastAsia="ru-RU"/>
        </w:rPr>
        <w:t>ინსტრუქცია</w:t>
      </w:r>
    </w:p>
    <w:p w14:paraId="17BDC511" w14:textId="77777777" w:rsidR="00267254" w:rsidRPr="003B4F6B" w:rsidRDefault="00267254" w:rsidP="00961F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3DD8BE" w14:textId="0F6F0356" w:rsidR="00267254" w:rsidRPr="0067033C" w:rsidRDefault="00947FC2" w:rsidP="00961F39">
      <w:pPr>
        <w:spacing w:after="0" w:line="240" w:lineRule="auto"/>
        <w:jc w:val="center"/>
        <w:rPr>
          <w:rFonts w:ascii="Sylfaen" w:hAnsi="Sylfaen" w:cs="Times New Roman"/>
          <w:sz w:val="24"/>
          <w:szCs w:val="24"/>
          <w:lang w:val="ka-GE"/>
        </w:rPr>
      </w:pPr>
      <w:r w:rsidRPr="0067033C">
        <w:rPr>
          <w:rFonts w:ascii="Sylfaen" w:hAnsi="Sylfaen" w:cs="Times New Roman"/>
          <w:b/>
          <w:bCs/>
          <w:sz w:val="24"/>
          <w:szCs w:val="24"/>
          <w:lang w:val="ka-GE"/>
        </w:rPr>
        <w:t>ჰ</w:t>
      </w:r>
      <w:r w:rsidR="000D15C9" w:rsidRPr="0067033C">
        <w:rPr>
          <w:rFonts w:ascii="Sylfaen" w:hAnsi="Sylfaen" w:cs="Times New Roman"/>
          <w:b/>
          <w:bCs/>
          <w:sz w:val="24"/>
          <w:szCs w:val="24"/>
          <w:lang w:val="ka-GE"/>
        </w:rPr>
        <w:t>ილორა ფრეში</w:t>
      </w:r>
    </w:p>
    <w:p w14:paraId="6DB0DA5F" w14:textId="77777777" w:rsidR="00267254" w:rsidRPr="0067033C" w:rsidRDefault="00267254" w:rsidP="00961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B65730" w14:textId="2E1006A2" w:rsidR="00267254" w:rsidRPr="0067033C" w:rsidRDefault="000D15C9" w:rsidP="00961F39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67033C">
        <w:rPr>
          <w:rFonts w:ascii="Sylfaen" w:hAnsi="Sylfaen" w:cs="Times New Roman"/>
          <w:b/>
          <w:sz w:val="24"/>
          <w:szCs w:val="24"/>
          <w:lang w:val="ka-GE"/>
        </w:rPr>
        <w:t xml:space="preserve">სამკურნალო </w:t>
      </w:r>
      <w:r w:rsidR="00007A16" w:rsidRPr="0067033C">
        <w:rPr>
          <w:rFonts w:ascii="Sylfaen" w:hAnsi="Sylfaen" w:cs="Times New Roman"/>
          <w:b/>
          <w:sz w:val="24"/>
          <w:szCs w:val="24"/>
          <w:lang w:val="ka-GE"/>
        </w:rPr>
        <w:t>პრეპარატის</w:t>
      </w:r>
      <w:r w:rsidRPr="0067033C">
        <w:rPr>
          <w:rFonts w:ascii="Sylfaen" w:hAnsi="Sylfaen" w:cs="Times New Roman"/>
          <w:b/>
          <w:sz w:val="24"/>
          <w:szCs w:val="24"/>
          <w:lang w:val="ka-GE"/>
        </w:rPr>
        <w:t xml:space="preserve"> დასახელება</w:t>
      </w:r>
    </w:p>
    <w:p w14:paraId="523B9CD6" w14:textId="0FE19FFA" w:rsidR="00267254" w:rsidRPr="0067033C" w:rsidRDefault="00947FC2" w:rsidP="00961F3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7033C">
        <w:rPr>
          <w:rFonts w:ascii="Sylfaen" w:hAnsi="Sylfaen" w:cs="Times New Roman"/>
          <w:bCs/>
          <w:sz w:val="24"/>
          <w:szCs w:val="24"/>
          <w:lang w:val="ka-GE"/>
        </w:rPr>
        <w:t>ჰ</w:t>
      </w:r>
      <w:r w:rsidR="000D15C9" w:rsidRPr="0067033C">
        <w:rPr>
          <w:rFonts w:ascii="Sylfaen" w:hAnsi="Sylfaen" w:cs="Times New Roman"/>
          <w:bCs/>
          <w:sz w:val="24"/>
          <w:szCs w:val="24"/>
          <w:lang w:val="ka-GE"/>
        </w:rPr>
        <w:t>ილორა</w:t>
      </w:r>
      <w:proofErr w:type="spellEnd"/>
      <w:r w:rsidR="000D15C9" w:rsidRPr="0067033C">
        <w:rPr>
          <w:rFonts w:ascii="Sylfaen" w:hAnsi="Sylfaen" w:cs="Times New Roman"/>
          <w:bCs/>
          <w:sz w:val="24"/>
          <w:szCs w:val="24"/>
          <w:lang w:val="ka-GE"/>
        </w:rPr>
        <w:t xml:space="preserve"> ფრეში</w:t>
      </w:r>
      <w:r w:rsidR="00AE51D9" w:rsidRPr="0067033C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AE51D9" w:rsidRPr="0067033C">
        <w:rPr>
          <w:rFonts w:ascii="Times New Roman" w:hAnsi="Times New Roman" w:cs="Times New Roman"/>
          <w:bCs/>
          <w:sz w:val="24"/>
          <w:szCs w:val="24"/>
          <w:lang w:val="en-US"/>
        </w:rPr>
        <w:t>Chilora</w:t>
      </w:r>
      <w:proofErr w:type="spellEnd"/>
      <w:r w:rsidR="00AE51D9" w:rsidRPr="006703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E51D9" w:rsidRPr="0067033C">
        <w:rPr>
          <w:rFonts w:ascii="Times New Roman" w:hAnsi="Times New Roman" w:cs="Times New Roman"/>
          <w:bCs/>
          <w:sz w:val="24"/>
          <w:szCs w:val="24"/>
          <w:lang w:val="en-US"/>
        </w:rPr>
        <w:t>Fresh</w:t>
      </w:r>
      <w:r w:rsidR="00267254" w:rsidRPr="0067033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3FC93C2" w14:textId="13C064C4" w:rsidR="00267254" w:rsidRPr="0067033C" w:rsidRDefault="00267254" w:rsidP="00961F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6E8518" w14:textId="77777777" w:rsidR="000D15C9" w:rsidRPr="0067033C" w:rsidRDefault="000D15C9" w:rsidP="00961F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67033C">
        <w:rPr>
          <w:rFonts w:ascii="Sylfaen" w:hAnsi="Sylfaen" w:cs="Sylfaen"/>
          <w:b/>
          <w:sz w:val="24"/>
          <w:szCs w:val="24"/>
          <w:lang w:val="ka-GE"/>
        </w:rPr>
        <w:t>საერთაშორისო</w:t>
      </w:r>
      <w:r w:rsidRPr="0067033C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/>
          <w:sz w:val="24"/>
          <w:szCs w:val="24"/>
          <w:lang w:val="ka-GE"/>
        </w:rPr>
        <w:t>არაპატენტირებული</w:t>
      </w:r>
      <w:r w:rsidRPr="0067033C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/>
          <w:sz w:val="24"/>
          <w:szCs w:val="24"/>
          <w:lang w:val="ka-GE"/>
        </w:rPr>
        <w:t>დასახელება</w:t>
      </w:r>
    </w:p>
    <w:p w14:paraId="01BBFFA8" w14:textId="4B0115EF" w:rsidR="00AE51D9" w:rsidRPr="0067033C" w:rsidRDefault="000D15C9" w:rsidP="00961F3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a-GE"/>
        </w:rPr>
      </w:pPr>
      <w:r w:rsidRPr="0067033C">
        <w:rPr>
          <w:rFonts w:ascii="Sylfaen" w:hAnsi="Sylfaen" w:cs="Sylfaen"/>
          <w:bCs/>
          <w:sz w:val="24"/>
          <w:szCs w:val="24"/>
          <w:lang w:val="ka-GE"/>
        </w:rPr>
        <w:t>ნატრიუმის</w:t>
      </w: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  <w:lang w:val="ka-GE"/>
        </w:rPr>
        <w:t>ჰიალურონატი</w:t>
      </w:r>
      <w:r w:rsidR="00AE51D9" w:rsidRPr="0067033C">
        <w:rPr>
          <w:rFonts w:ascii="Times New Roman" w:hAnsi="Times New Roman" w:cs="Times New Roman"/>
          <w:bCs/>
          <w:sz w:val="24"/>
          <w:szCs w:val="24"/>
          <w:lang w:val="ka-GE"/>
        </w:rPr>
        <w:t>, Sodium hyaluronate</w:t>
      </w:r>
    </w:p>
    <w:p w14:paraId="0114D77D" w14:textId="77777777" w:rsidR="00AE51D9" w:rsidRPr="0067033C" w:rsidRDefault="00AE51D9" w:rsidP="00961F3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a-GE"/>
        </w:rPr>
      </w:pPr>
    </w:p>
    <w:p w14:paraId="577AF82A" w14:textId="77777777" w:rsidR="000D15C9" w:rsidRPr="00D22DEC" w:rsidRDefault="000D15C9" w:rsidP="00961F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D22DEC">
        <w:rPr>
          <w:rFonts w:ascii="Sylfaen" w:hAnsi="Sylfaen" w:cs="Sylfaen"/>
          <w:b/>
          <w:sz w:val="24"/>
          <w:szCs w:val="24"/>
          <w:lang w:val="ka-GE"/>
        </w:rPr>
        <w:t>შემადგენლობა</w:t>
      </w:r>
    </w:p>
    <w:p w14:paraId="2A2E515E" w14:textId="2C49ED5C" w:rsidR="000D15C9" w:rsidRPr="0067033C" w:rsidRDefault="000D15C9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პრეპარატი </w:t>
      </w:r>
      <w:r w:rsidR="00007A16"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1 </w:t>
      </w:r>
      <w:r w:rsidR="00007A16"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მლ</w:t>
      </w:r>
      <w:r w:rsidR="00007A16"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შეიცავს</w:t>
      </w:r>
    </w:p>
    <w:p w14:paraId="4DF44935" w14:textId="1AD07AAB" w:rsidR="000D15C9" w:rsidRPr="0067033C" w:rsidRDefault="000D15C9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მოქმედი ნივთიერება: ნატრიუმის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ჰიალურონატი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1.5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5E6CFF02" w14:textId="0F44FA02" w:rsidR="000D15C9" w:rsidRPr="0067033C" w:rsidRDefault="000D15C9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დამხმარე ნივთიერებები: დინატრიუმის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ფოსფატის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დოდეკაჰიდრატი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ნატრიუმის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დიჰიდროფოსფატის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მონოჰიდრატი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ნატრიუმის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ქლორიდი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საინექციო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წყალი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. </w:t>
      </w:r>
    </w:p>
    <w:p w14:paraId="63D0248C" w14:textId="77777777" w:rsidR="00267254" w:rsidRPr="0067033C" w:rsidRDefault="00267254" w:rsidP="00961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B65557" w14:textId="77777777" w:rsidR="000D15C9" w:rsidRPr="00D22DEC" w:rsidRDefault="000D15C9" w:rsidP="00961F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D22DEC">
        <w:rPr>
          <w:rFonts w:ascii="Sylfaen" w:hAnsi="Sylfaen" w:cs="Sylfaen"/>
          <w:b/>
          <w:sz w:val="24"/>
          <w:szCs w:val="24"/>
          <w:lang w:val="ka-GE"/>
        </w:rPr>
        <w:t>წამლის</w:t>
      </w:r>
      <w:r w:rsidRPr="00D22DEC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D22DEC">
        <w:rPr>
          <w:rFonts w:ascii="Sylfaen" w:hAnsi="Sylfaen" w:cs="Sylfaen"/>
          <w:b/>
          <w:sz w:val="24"/>
          <w:szCs w:val="24"/>
          <w:lang w:val="ka-GE"/>
        </w:rPr>
        <w:t>ფორმა</w:t>
      </w:r>
    </w:p>
    <w:p w14:paraId="537A8560" w14:textId="1059DD4C" w:rsidR="00B21BFB" w:rsidRPr="0067033C" w:rsidRDefault="00B21BFB" w:rsidP="00961F3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eastAsia="ru-RU"/>
        </w:rPr>
        <w:t>თვალის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eastAsia="ru-RU"/>
        </w:rPr>
        <w:t>წვეთები</w:t>
      </w:r>
      <w:r w:rsidRPr="00670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033C">
        <w:rPr>
          <w:rFonts w:ascii="AcadNusx" w:eastAsia="Times New Roman" w:hAnsi="AcadNusx" w:cs="Times New Roman"/>
          <w:sz w:val="24"/>
          <w:szCs w:val="24"/>
          <w:lang w:eastAsia="ru-RU"/>
        </w:rPr>
        <w:t>0</w:t>
      </w:r>
      <w:r w:rsidR="00007A16" w:rsidRPr="0067033C">
        <w:rPr>
          <w:rFonts w:ascii="AcadNusx" w:eastAsia="Times New Roman" w:hAnsi="AcadNusx" w:cs="Times New Roman"/>
          <w:sz w:val="24"/>
          <w:szCs w:val="24"/>
          <w:lang w:val="ka-GE" w:eastAsia="ru-RU"/>
        </w:rPr>
        <w:t>,</w:t>
      </w:r>
      <w:r w:rsidRPr="0067033C">
        <w:rPr>
          <w:rFonts w:ascii="AcadNusx" w:eastAsia="Times New Roman" w:hAnsi="AcadNusx" w:cs="Times New Roman"/>
          <w:sz w:val="24"/>
          <w:szCs w:val="24"/>
          <w:lang w:eastAsia="ru-RU"/>
        </w:rPr>
        <w:t>15%.</w:t>
      </w:r>
    </w:p>
    <w:p w14:paraId="475D2AA3" w14:textId="474C4186" w:rsidR="00B7497B" w:rsidRPr="0067033C" w:rsidRDefault="000D15C9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აღწერა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: </w:t>
      </w:r>
      <w:r w:rsidR="00B21BFB"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გამჭვირვალე</w:t>
      </w:r>
      <w:r w:rsidR="00B21BFB"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="00B21BFB"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უფერო</w:t>
      </w:r>
      <w:r w:rsidR="00B21BFB"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="00B21BFB"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ბლანტი</w:t>
      </w:r>
      <w:r w:rsidR="00B21BFB"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="00B21BFB"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</w:t>
      </w:r>
      <w:r w:rsidR="00B21BFB"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5C3987B4" w14:textId="77777777" w:rsidR="00D179A6" w:rsidRPr="0067033C" w:rsidRDefault="00D179A6" w:rsidP="00961F39">
      <w:pPr>
        <w:pStyle w:val="1"/>
        <w:jc w:val="both"/>
        <w:rPr>
          <w:sz w:val="24"/>
          <w:szCs w:val="24"/>
          <w:lang w:val="ka-GE"/>
        </w:rPr>
      </w:pPr>
    </w:p>
    <w:p w14:paraId="2CFD6A44" w14:textId="77777777" w:rsidR="00B21BFB" w:rsidRPr="00D22DEC" w:rsidRDefault="00B21BFB" w:rsidP="00961F39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val="ka-GE"/>
        </w:rPr>
      </w:pPr>
      <w:r w:rsidRPr="00D22DEC">
        <w:rPr>
          <w:rFonts w:ascii="Sylfaen" w:hAnsi="Sylfaen" w:cs="Sylfaen"/>
          <w:b/>
          <w:caps/>
          <w:sz w:val="24"/>
          <w:szCs w:val="24"/>
          <w:lang w:val="ka-GE"/>
        </w:rPr>
        <w:t>გამოყენების</w:t>
      </w:r>
      <w:r w:rsidRPr="00D22DEC">
        <w:rPr>
          <w:rFonts w:ascii="Times New Roman" w:hAnsi="Times New Roman" w:cs="Times New Roman"/>
          <w:b/>
          <w:caps/>
          <w:sz w:val="24"/>
          <w:szCs w:val="24"/>
          <w:lang w:val="ka-GE"/>
        </w:rPr>
        <w:t xml:space="preserve"> </w:t>
      </w:r>
      <w:r w:rsidRPr="00D22DEC">
        <w:rPr>
          <w:rFonts w:ascii="Sylfaen" w:hAnsi="Sylfaen" w:cs="Sylfaen"/>
          <w:b/>
          <w:caps/>
          <w:sz w:val="24"/>
          <w:szCs w:val="24"/>
          <w:lang w:val="ka-GE"/>
        </w:rPr>
        <w:t>ჩვენებები</w:t>
      </w:r>
    </w:p>
    <w:p w14:paraId="01A6AE17" w14:textId="260FD109" w:rsidR="00B21BFB" w:rsidRPr="0067033C" w:rsidRDefault="00B21BFB" w:rsidP="00961F3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„მშრალი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თვალის“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სინდრომის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სიმპტომური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მკურნალობა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12E2B0A3" w14:textId="77777777" w:rsidR="005E47D6" w:rsidRPr="0067033C" w:rsidRDefault="005E47D6" w:rsidP="00961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 w:eastAsia="ru-RU"/>
        </w:rPr>
      </w:pPr>
    </w:p>
    <w:p w14:paraId="15EB9D73" w14:textId="74CC9E45" w:rsidR="00B21BFB" w:rsidRPr="00D22DEC" w:rsidRDefault="00B21BFB" w:rsidP="00961F39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val="ka-GE"/>
        </w:rPr>
      </w:pPr>
      <w:r w:rsidRPr="00D22DEC">
        <w:rPr>
          <w:rFonts w:ascii="Sylfaen" w:hAnsi="Sylfaen" w:cs="Sylfaen"/>
          <w:b/>
          <w:caps/>
          <w:sz w:val="24"/>
          <w:szCs w:val="24"/>
          <w:lang w:val="ka-GE"/>
        </w:rPr>
        <w:t>გამოყენების</w:t>
      </w:r>
      <w:r w:rsidRPr="00D22DEC">
        <w:rPr>
          <w:rFonts w:ascii="Times New Roman" w:hAnsi="Times New Roman" w:cs="Times New Roman"/>
          <w:b/>
          <w:caps/>
          <w:sz w:val="24"/>
          <w:szCs w:val="24"/>
          <w:lang w:val="ka-GE"/>
        </w:rPr>
        <w:t xml:space="preserve"> </w:t>
      </w:r>
      <w:r w:rsidRPr="00D22DEC">
        <w:rPr>
          <w:rFonts w:ascii="Sylfaen" w:hAnsi="Sylfaen" w:cs="Sylfaen"/>
          <w:b/>
          <w:caps/>
          <w:sz w:val="24"/>
          <w:szCs w:val="24"/>
          <w:lang w:val="ka-GE"/>
        </w:rPr>
        <w:t>წესი</w:t>
      </w:r>
      <w:r w:rsidRPr="00D22DEC">
        <w:rPr>
          <w:rFonts w:ascii="Times New Roman" w:hAnsi="Times New Roman" w:cs="Times New Roman"/>
          <w:b/>
          <w:caps/>
          <w:sz w:val="24"/>
          <w:szCs w:val="24"/>
          <w:lang w:val="ka-GE"/>
        </w:rPr>
        <w:t xml:space="preserve"> </w:t>
      </w:r>
      <w:r w:rsidRPr="00D22DEC">
        <w:rPr>
          <w:rFonts w:ascii="Sylfaen" w:hAnsi="Sylfaen" w:cs="Sylfaen"/>
          <w:b/>
          <w:caps/>
          <w:sz w:val="24"/>
          <w:szCs w:val="24"/>
          <w:lang w:val="ka-GE"/>
        </w:rPr>
        <w:t>და</w:t>
      </w:r>
      <w:r w:rsidRPr="00D22DEC">
        <w:rPr>
          <w:rFonts w:ascii="Times New Roman" w:hAnsi="Times New Roman" w:cs="Times New Roman"/>
          <w:b/>
          <w:caps/>
          <w:sz w:val="24"/>
          <w:szCs w:val="24"/>
          <w:lang w:val="ka-GE"/>
        </w:rPr>
        <w:t xml:space="preserve"> </w:t>
      </w:r>
      <w:r w:rsidRPr="00D22DEC">
        <w:rPr>
          <w:rFonts w:ascii="Sylfaen" w:hAnsi="Sylfaen" w:cs="Sylfaen"/>
          <w:b/>
          <w:caps/>
          <w:sz w:val="24"/>
          <w:szCs w:val="24"/>
          <w:lang w:val="ka-GE"/>
        </w:rPr>
        <w:t>დოზირება</w:t>
      </w:r>
    </w:p>
    <w:p w14:paraId="7E2CFB7B" w14:textId="5A9D7AE6" w:rsidR="001665DD" w:rsidRPr="0067033C" w:rsidRDefault="00B21BFB" w:rsidP="00961F39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  <w:t>დოზირება</w:t>
      </w:r>
    </w:p>
    <w:p w14:paraId="0B6A3E4D" w14:textId="7C0D365B" w:rsidR="00B21BFB" w:rsidRPr="0067033C" w:rsidRDefault="00B21BFB" w:rsidP="00961F3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ექიმის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მიერ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სხვა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რამ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დანიშნული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მაშინ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პრეპარატის ჩაწვეთება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რეკომენდებულია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თითოეული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თვალის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კონიუნქტივალურ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პარკში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1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წვეთი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="00726B30"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6-</w:t>
      </w:r>
      <w:r w:rsidR="00726B30"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ჯერ</w:t>
      </w:r>
      <w:r w:rsidR="00726B30" w:rsidRPr="0067033C">
        <w:rPr>
          <w:rFonts w:ascii="Sylfaen" w:eastAsia="Times New Roman" w:hAnsi="Sylfaen" w:cs="Sylfaen"/>
          <w:sz w:val="24"/>
          <w:szCs w:val="24"/>
          <w:lang w:val="en-US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დღე</w:t>
      </w:r>
      <w:r w:rsidR="00007A16" w:rsidRPr="0067033C">
        <w:rPr>
          <w:rFonts w:ascii="Sylfaen" w:eastAsia="Times New Roman" w:hAnsi="Sylfaen" w:cs="Sylfaen"/>
          <w:sz w:val="24"/>
          <w:szCs w:val="24"/>
          <w:lang w:eastAsia="ru-RU"/>
        </w:rPr>
        <w:t>-</w:t>
      </w:r>
      <w:r w:rsidR="00007A16"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ღამე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ში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3127FD80" w14:textId="77777777" w:rsidR="00B21BFB" w:rsidRPr="0067033C" w:rsidRDefault="00B21BFB" w:rsidP="00961F39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u w:val="single"/>
          <w:lang w:eastAsia="ru-RU"/>
        </w:rPr>
        <w:t>გამოყენების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u w:val="single"/>
          <w:lang w:eastAsia="ru-RU"/>
        </w:rPr>
        <w:t>სიხშირე</w:t>
      </w:r>
      <w:r w:rsidRPr="0067033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u w:val="single"/>
          <w:lang w:eastAsia="ru-RU"/>
        </w:rPr>
        <w:t>და</w:t>
      </w:r>
      <w:r w:rsidRPr="0067033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u w:val="single"/>
          <w:lang w:eastAsia="ru-RU"/>
        </w:rPr>
        <w:t>ხანგრძლივობა</w:t>
      </w:r>
    </w:p>
    <w:p w14:paraId="689D817F" w14:textId="5E9D0BB2" w:rsidR="00D3463F" w:rsidRPr="0067033C" w:rsidRDefault="00B21BFB" w:rsidP="00961F3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თერაპიის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ხანგრძლივობა</w:t>
      </w:r>
      <w:r w:rsidR="00007A16" w:rsidRPr="0067033C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="00320A8A"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განისაზღვრება ინდივიდუალურად ექიმის მიერ,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პაციენტის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მკურნალობაზე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რეაქციის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მიხედვით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5D3C8CC3" w14:textId="1E777A5A" w:rsidR="00B21BFB" w:rsidRPr="0067033C" w:rsidRDefault="00B21BFB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a-GE" w:eastAsia="ru-RU"/>
        </w:rPr>
      </w:pPr>
      <w:r w:rsidRPr="0067033C">
        <w:rPr>
          <w:rFonts w:ascii="Sylfaen" w:eastAsia="Times New Roman" w:hAnsi="Sylfaen" w:cs="Sylfaen"/>
          <w:bCs/>
          <w:sz w:val="24"/>
          <w:szCs w:val="24"/>
          <w:u w:val="single"/>
          <w:lang w:val="ka-GE" w:eastAsia="ru-RU"/>
        </w:rPr>
        <w:t>პაციენტთა</w:t>
      </w:r>
      <w:r w:rsidRPr="0067033C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bCs/>
          <w:sz w:val="24"/>
          <w:szCs w:val="24"/>
          <w:u w:val="single"/>
          <w:lang w:val="ka-GE" w:eastAsia="ru-RU"/>
        </w:rPr>
        <w:t>განსაკუთრებული</w:t>
      </w:r>
      <w:r w:rsidRPr="0067033C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a-GE" w:eastAsia="ru-RU"/>
        </w:rPr>
        <w:t xml:space="preserve">  </w:t>
      </w:r>
      <w:r w:rsidRPr="0067033C">
        <w:rPr>
          <w:rFonts w:ascii="Sylfaen" w:eastAsia="Times New Roman" w:hAnsi="Sylfaen" w:cs="Sylfaen"/>
          <w:bCs/>
          <w:sz w:val="24"/>
          <w:szCs w:val="24"/>
          <w:u w:val="single"/>
          <w:lang w:val="ka-GE" w:eastAsia="ru-RU"/>
        </w:rPr>
        <w:t>ჯგუფები</w:t>
      </w:r>
    </w:p>
    <w:p w14:paraId="2A05914E" w14:textId="77777777" w:rsidR="00B21BFB" w:rsidRPr="0067033C" w:rsidRDefault="00B21BFB" w:rsidP="00961F39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თირკმლის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/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ღვიძლის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უკმარისობის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მქონე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პაციენტები</w:t>
      </w:r>
    </w:p>
    <w:p w14:paraId="3004A73D" w14:textId="77777777" w:rsidR="00B21BFB" w:rsidRPr="0067033C" w:rsidRDefault="00B21BFB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პაციენტების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ამ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ჯგუფში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დოზის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კორექცია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საჭირო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6C3272D6" w14:textId="4FEE7734" w:rsidR="001966CC" w:rsidRPr="0067033C" w:rsidRDefault="00B21BFB" w:rsidP="00961F3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Times New Roman"/>
          <w:sz w:val="24"/>
          <w:szCs w:val="24"/>
          <w:lang w:val="ka-GE" w:eastAsia="ru-RU"/>
        </w:rPr>
        <w:t>ბავშვები</w:t>
      </w:r>
    </w:p>
    <w:p w14:paraId="75CF984C" w14:textId="2086B7AB" w:rsidR="00B21BFB" w:rsidRPr="0067033C" w:rsidRDefault="00B21BFB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ბავშვებში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="005E3182"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ინიშნება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მხოლოდ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აბსოლუტურად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აუცილებელ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შემთხვევაში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ექიმის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მკაცრი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მეთვალყურეობის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ქვეშ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67580D36" w14:textId="4D512033" w:rsidR="001966CC" w:rsidRPr="0067033C" w:rsidRDefault="005E3182" w:rsidP="00961F39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eastAsia="ru-RU"/>
        </w:rPr>
        <w:t>ხანდაზმული</w:t>
      </w:r>
      <w:r w:rsidRPr="00670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033C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ასაკის </w:t>
      </w:r>
      <w:r w:rsidRPr="0067033C">
        <w:rPr>
          <w:rFonts w:ascii="Sylfaen" w:eastAsia="Times New Roman" w:hAnsi="Sylfaen" w:cs="Sylfaen"/>
          <w:sz w:val="24"/>
          <w:szCs w:val="24"/>
          <w:lang w:eastAsia="ru-RU"/>
        </w:rPr>
        <w:t>პაციენტები</w:t>
      </w:r>
    </w:p>
    <w:p w14:paraId="5CF48467" w14:textId="4DC30C5F" w:rsidR="00D3463F" w:rsidRPr="0067033C" w:rsidRDefault="005E3182" w:rsidP="00961F3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ხანდაზმული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ასაკის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პაციენტებისთვის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დოზის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კორექცია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საჭირო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264239C5" w14:textId="7D7DC4D1" w:rsidR="005E3182" w:rsidRPr="0067033C" w:rsidRDefault="005E3182" w:rsidP="00961F39">
      <w:pPr>
        <w:spacing w:after="0" w:line="240" w:lineRule="auto"/>
        <w:jc w:val="both"/>
        <w:rPr>
          <w:rFonts w:ascii="Sylfaen" w:eastAsia="Times New Roman" w:hAnsi="Sylfaen" w:cs="Sylfaen"/>
          <w:b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b/>
          <w:sz w:val="24"/>
          <w:szCs w:val="24"/>
          <w:lang w:val="ka-GE" w:eastAsia="ru-RU"/>
        </w:rPr>
        <w:t>გამოყენების</w:t>
      </w:r>
      <w:r w:rsidRPr="0067033C">
        <w:rPr>
          <w:rFonts w:ascii="Times New Roman" w:eastAsia="Times New Roman" w:hAnsi="Times New Roman" w:cs="Times New Roman"/>
          <w:b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b/>
          <w:sz w:val="24"/>
          <w:szCs w:val="24"/>
          <w:lang w:val="ka-GE" w:eastAsia="ru-RU"/>
        </w:rPr>
        <w:t>წესი</w:t>
      </w:r>
    </w:p>
    <w:p w14:paraId="32AD29BE" w14:textId="62B76C4B" w:rsidR="005E3182" w:rsidRPr="0067033C" w:rsidRDefault="005E3182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განკუთვნილია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მხოლოდ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ადგილობრივი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გამოყენებისთვის</w:t>
      </w:r>
      <w:r w:rsidR="00A83768"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 ოფთალმოლოგიაში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5B1532B5" w14:textId="5747264A" w:rsidR="00D3463F" w:rsidRPr="0067033C" w:rsidRDefault="005E3182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პრეპარატის ჩაწვეთება ხდება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თვალის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კონიუნქტივალურ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პარკში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4D3AA23B" w14:textId="7C9429D1" w:rsidR="00D3463F" w:rsidRPr="0067033C" w:rsidRDefault="00D3463F" w:rsidP="00961F39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პრეპარატის</w:t>
      </w:r>
      <w:r w:rsidRPr="0067033C">
        <w:rPr>
          <w:rFonts w:ascii="Times New Roman" w:eastAsia="Times New Roman" w:hAnsi="Times New Roman" w:cs="Times New Roman"/>
          <w:sz w:val="24"/>
          <w:szCs w:val="24"/>
          <w:u w:val="single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გამოყენების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u w:val="single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ინსტრუქცია</w:t>
      </w:r>
    </w:p>
    <w:p w14:paraId="315748E4" w14:textId="77777777" w:rsidR="00D3463F" w:rsidRPr="0067033C" w:rsidRDefault="00D3463F" w:rsidP="00961F39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დაიბანეთ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ხელები პრეპარატის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გამოყენებამდე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. </w:t>
      </w:r>
    </w:p>
    <w:p w14:paraId="63E81DDD" w14:textId="77777777" w:rsidR="00D3463F" w:rsidRPr="0067033C" w:rsidRDefault="00D3463F" w:rsidP="00961F39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პრეპარატის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გამოყენებამდე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დარწმუნდით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რომ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ერთჯერადი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დაუზიანებელია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640D8692" w14:textId="77777777" w:rsidR="00D3463F" w:rsidRPr="0067033C" w:rsidRDefault="00D3463F" w:rsidP="00961F39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გამოიყენეთ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ერთჯერადი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გახსნისთანავე და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შემდეგ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მოახდინეთ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დარჩენილი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ხსნარის უტილიზაცია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13C7B10C" w14:textId="77777777" w:rsidR="00D3463F" w:rsidRPr="0067033C" w:rsidRDefault="00D3463F" w:rsidP="00961F39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ფრთხილად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გამოაცალკევეთ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ერთჯერადი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ფლაკონების ზოლიდან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75131926" w14:textId="77777777" w:rsidR="00D3463F" w:rsidRPr="0067033C" w:rsidRDefault="00D3463F" w:rsidP="00961F39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ამოახრახნეთ 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(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ამოქაჩოთ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!)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ზედა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თავსახური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3CB3F4AB" w14:textId="77777777" w:rsidR="001814B5" w:rsidRPr="0067033C" w:rsidRDefault="00D3463F" w:rsidP="00961F39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lastRenderedPageBreak/>
        <w:t>ოდნავ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გადახარეთ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თავი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უკან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თავისუფალი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ხელის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თითით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ფრთხილად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ჩამოწიეთ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ქვედა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ქუთუთო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.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ერთჯერადი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ვერტიკალურად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დაიჭირეთ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თვალის ზემოთ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ისე რომ წვერი ქვემოთ იყოს მომართული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.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თვალის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შესაძლო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დაზიანების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თავიდან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ასაცილებლად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დარწმუნდით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რომ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წვერი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ეხება თვალს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.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შემდეგ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ფრთხილად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მოუჭირეთ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ფლაკონს, ისე რომ გამოიყოს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ერთი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წვეთი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6D17E500" w14:textId="77777777" w:rsidR="001814B5" w:rsidRPr="0067033C" w:rsidRDefault="00D3463F" w:rsidP="00961F39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დახუჭეთ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თვალები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ნელა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="001814B5"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დაატრიალეთ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ისინი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რათა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წვეთი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ოპტიმალურად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="001814B5"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გადანაწილდეს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თვალის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ზედაპირზე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3CFA6F65" w14:textId="1FEAFD3E" w:rsidR="00A06059" w:rsidRPr="0067033C" w:rsidRDefault="00D3463F" w:rsidP="00961F39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დაბინძურების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თავიდან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ასაცილებლად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შეეხოთ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წვერ</w:t>
      </w:r>
      <w:r w:rsidR="001814B5"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ით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თვალს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სხვა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ზედაპირს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მათ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შორის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="001814B5" w:rsidRPr="0067033C">
        <w:rPr>
          <w:rFonts w:ascii="Sylfaen" w:eastAsia="Times New Roman" w:hAnsi="Sylfaen" w:cs="Times New Roman"/>
          <w:sz w:val="24"/>
          <w:szCs w:val="24"/>
          <w:lang w:val="ka-GE" w:eastAsia="ru-RU"/>
        </w:rPr>
        <w:t>ხელებს.</w:t>
      </w:r>
    </w:p>
    <w:p w14:paraId="7B91564A" w14:textId="77777777" w:rsidR="00A06059" w:rsidRPr="0067033C" w:rsidRDefault="00A06059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EBCAC5" w14:textId="77777777" w:rsidR="001814B5" w:rsidRPr="003B4F6B" w:rsidRDefault="001814B5" w:rsidP="00961F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3B4F6B">
        <w:rPr>
          <w:rFonts w:ascii="Sylfaen" w:hAnsi="Sylfaen" w:cs="Sylfaen"/>
          <w:b/>
          <w:sz w:val="24"/>
          <w:szCs w:val="24"/>
        </w:rPr>
        <w:t>უკუჩვენებები</w:t>
      </w:r>
    </w:p>
    <w:p w14:paraId="21F36D37" w14:textId="1E6A7A37" w:rsidR="001814B5" w:rsidRPr="0067033C" w:rsidRDefault="001814B5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ჰიპერმგრძნობელობა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მოქმედი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ნივთიერების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რომელიმე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დამხმარე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ნივთიერების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მიმართ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58050228" w14:textId="163F883A" w:rsidR="00C72620" w:rsidRPr="0067033C" w:rsidRDefault="00C72620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</w:p>
    <w:p w14:paraId="0996F5BA" w14:textId="77777777" w:rsidR="001814B5" w:rsidRPr="0067033C" w:rsidRDefault="001814B5" w:rsidP="00961F3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a-GE"/>
        </w:rPr>
      </w:pPr>
      <w:r w:rsidRPr="0067033C">
        <w:rPr>
          <w:rFonts w:ascii="Sylfaen" w:hAnsi="Sylfaen" w:cs="Sylfaen"/>
          <w:bCs/>
          <w:sz w:val="24"/>
          <w:szCs w:val="24"/>
        </w:rPr>
        <w:t>განსაკუთრებული</w:t>
      </w:r>
      <w:r w:rsidRPr="006703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</w:rPr>
        <w:t>გაფრთხილებები</w:t>
      </w:r>
      <w:r w:rsidRPr="006703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</w:rPr>
        <w:t>და</w:t>
      </w:r>
      <w:r w:rsidRPr="006703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</w:rPr>
        <w:t>სიფრთხილის</w:t>
      </w:r>
      <w:r w:rsidRPr="006703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</w:rPr>
        <w:t>ზომები</w:t>
      </w:r>
      <w:r w:rsidRPr="006703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</w:rPr>
        <w:t>გამოყენებისას</w:t>
      </w:r>
    </w:p>
    <w:p w14:paraId="08D592DA" w14:textId="1E4CE658" w:rsidR="001814B5" w:rsidRPr="0067033C" w:rsidRDefault="001814B5" w:rsidP="00961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67033C">
        <w:rPr>
          <w:rFonts w:ascii="Sylfaen" w:hAnsi="Sylfaen" w:cs="Sylfaen"/>
          <w:sz w:val="24"/>
          <w:szCs w:val="24"/>
          <w:lang w:val="ka-GE"/>
        </w:rPr>
        <w:t>თავიდან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უნდა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იქნას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აცილებული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სხვა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ოფთალმოლოგიურ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ხსნარებთან ერთად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Pr="0067033C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აქვთ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სადეზინფექციო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ან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ამოსარეცხი</w:t>
      </w:r>
      <w:r w:rsidR="002C28C7" w:rsidRPr="0067033C">
        <w:rPr>
          <w:rFonts w:ascii="Sylfaen" w:hAnsi="Sylfaen" w:cs="Sylfaen"/>
          <w:sz w:val="24"/>
          <w:szCs w:val="24"/>
          <w:lang w:val="en-US"/>
        </w:rPr>
        <w:t xml:space="preserve"> </w:t>
      </w:r>
      <w:r w:rsidR="002C28C7" w:rsidRPr="0067033C">
        <w:rPr>
          <w:rFonts w:ascii="Sylfaen" w:hAnsi="Sylfaen" w:cs="Sylfaen"/>
          <w:sz w:val="24"/>
          <w:szCs w:val="24"/>
          <w:lang w:val="ka-GE"/>
        </w:rPr>
        <w:t>თვისებები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(</w:t>
      </w:r>
      <w:r w:rsidR="002C28C7" w:rsidRPr="0067033C">
        <w:rPr>
          <w:rFonts w:ascii="Sylfaen" w:hAnsi="Sylfaen" w:cs="Sylfaen"/>
          <w:sz w:val="24"/>
          <w:szCs w:val="24"/>
          <w:lang w:val="ka-GE"/>
        </w:rPr>
        <w:t>დეტერგენტები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>).</w:t>
      </w:r>
    </w:p>
    <w:p w14:paraId="1F25E630" w14:textId="77777777" w:rsidR="001814B5" w:rsidRPr="0067033C" w:rsidRDefault="001814B5" w:rsidP="00961F39">
      <w:pPr>
        <w:pStyle w:val="20"/>
        <w:shd w:val="clear" w:color="auto" w:fill="auto"/>
        <w:spacing w:line="240" w:lineRule="auto"/>
        <w:jc w:val="both"/>
        <w:rPr>
          <w:rFonts w:ascii="Sylfaen" w:eastAsiaTheme="minorHAnsi" w:hAnsi="Sylfaen" w:cs="Sylfaen"/>
          <w:sz w:val="24"/>
          <w:szCs w:val="24"/>
          <w:lang w:val="ka-GE"/>
        </w:rPr>
      </w:pPr>
      <w:r w:rsidRPr="0067033C">
        <w:rPr>
          <w:rFonts w:ascii="Sylfaen" w:eastAsiaTheme="minorHAnsi" w:hAnsi="Sylfaen" w:cs="Sylfaen"/>
          <w:sz w:val="24"/>
          <w:szCs w:val="24"/>
          <w:lang w:val="ka-GE"/>
        </w:rPr>
        <w:t>დამხმარე</w:t>
      </w:r>
      <w:r w:rsidRPr="0067033C">
        <w:rPr>
          <w:rFonts w:ascii="Times New Roman" w:eastAsiaTheme="minorHAns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Theme="minorHAnsi" w:hAnsi="Sylfaen" w:cs="Sylfaen"/>
          <w:sz w:val="24"/>
          <w:szCs w:val="24"/>
          <w:lang w:val="ka-GE"/>
        </w:rPr>
        <w:t>ნივთიერება</w:t>
      </w:r>
    </w:p>
    <w:p w14:paraId="5683AD5D" w14:textId="67FAA593" w:rsidR="004637F0" w:rsidRPr="0067033C" w:rsidRDefault="00947FC2" w:rsidP="00961F39">
      <w:pPr>
        <w:pStyle w:val="20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67033C">
        <w:rPr>
          <w:rFonts w:ascii="Sylfaen" w:eastAsia="Times New Roman" w:hAnsi="Sylfaen" w:cs="Sylfaen"/>
          <w:b/>
          <w:sz w:val="24"/>
          <w:szCs w:val="24"/>
          <w:lang w:val="ka-GE" w:eastAsia="ru-RU"/>
        </w:rPr>
        <w:t>ჰ</w:t>
      </w:r>
      <w:r w:rsidR="001814B5" w:rsidRPr="0067033C">
        <w:rPr>
          <w:rFonts w:ascii="Sylfaen" w:eastAsia="Times New Roman" w:hAnsi="Sylfaen" w:cs="Sylfaen"/>
          <w:b/>
          <w:sz w:val="24"/>
          <w:szCs w:val="24"/>
          <w:lang w:val="ka-GE" w:eastAsia="ru-RU"/>
        </w:rPr>
        <w:t>ილორა</w:t>
      </w:r>
      <w:r w:rsidR="001814B5" w:rsidRPr="0067033C">
        <w:rPr>
          <w:rFonts w:ascii="Times New Roman" w:eastAsia="Times New Roman" w:hAnsi="Times New Roman" w:cs="Times New Roman"/>
          <w:b/>
          <w:sz w:val="24"/>
          <w:szCs w:val="24"/>
          <w:lang w:val="ka-GE" w:eastAsia="ru-RU"/>
        </w:rPr>
        <w:t xml:space="preserve"> </w:t>
      </w:r>
      <w:r w:rsidR="001814B5" w:rsidRPr="0067033C">
        <w:rPr>
          <w:rFonts w:ascii="Sylfaen" w:eastAsia="Times New Roman" w:hAnsi="Sylfaen" w:cs="Sylfaen"/>
          <w:b/>
          <w:sz w:val="24"/>
          <w:szCs w:val="24"/>
          <w:lang w:val="ka-GE" w:eastAsia="ru-RU"/>
        </w:rPr>
        <w:t xml:space="preserve">ფრეში </w:t>
      </w:r>
      <w:r w:rsidR="001814B5" w:rsidRPr="0067033C">
        <w:rPr>
          <w:rFonts w:ascii="Sylfaen" w:hAnsi="Sylfaen" w:cs="Sylfaen"/>
          <w:sz w:val="24"/>
          <w:szCs w:val="24"/>
          <w:lang w:val="ka-GE"/>
        </w:rPr>
        <w:t>შეიცავს</w:t>
      </w:r>
      <w:r w:rsidR="001814B5"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0.180 </w:t>
      </w:r>
      <w:r w:rsidR="001814B5" w:rsidRPr="0067033C">
        <w:rPr>
          <w:rFonts w:ascii="Sylfaen" w:hAnsi="Sylfaen" w:cs="Sylfaen"/>
          <w:sz w:val="24"/>
          <w:szCs w:val="24"/>
          <w:lang w:val="ka-GE"/>
        </w:rPr>
        <w:t>მგ</w:t>
      </w:r>
      <w:r w:rsidR="001814B5"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814B5" w:rsidRPr="0067033C">
        <w:rPr>
          <w:rFonts w:ascii="Sylfaen" w:hAnsi="Sylfaen" w:cs="Sylfaen"/>
          <w:sz w:val="24"/>
          <w:szCs w:val="24"/>
          <w:lang w:val="ka-GE"/>
        </w:rPr>
        <w:t>ფოსფატს</w:t>
      </w:r>
      <w:r w:rsidR="001814B5"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1 </w:t>
      </w:r>
      <w:r w:rsidR="001814B5" w:rsidRPr="0067033C">
        <w:rPr>
          <w:rFonts w:ascii="Sylfaen" w:hAnsi="Sylfaen" w:cs="Sylfaen"/>
          <w:sz w:val="24"/>
          <w:szCs w:val="24"/>
          <w:lang w:val="ka-GE"/>
        </w:rPr>
        <w:t>მლ</w:t>
      </w:r>
      <w:r w:rsidR="001814B5" w:rsidRPr="0067033C">
        <w:rPr>
          <w:rFonts w:ascii="Times New Roman" w:hAnsi="Times New Roman" w:cs="Times New Roman"/>
          <w:sz w:val="24"/>
          <w:szCs w:val="24"/>
          <w:lang w:val="ka-GE"/>
        </w:rPr>
        <w:t>-</w:t>
      </w:r>
      <w:r w:rsidR="001814B5" w:rsidRPr="0067033C">
        <w:rPr>
          <w:rFonts w:ascii="Sylfaen" w:hAnsi="Sylfaen" w:cs="Sylfaen"/>
          <w:sz w:val="24"/>
          <w:szCs w:val="24"/>
          <w:lang w:val="ka-GE"/>
        </w:rPr>
        <w:t>ში</w:t>
      </w:r>
      <w:r w:rsidR="001814B5" w:rsidRPr="0067033C">
        <w:rPr>
          <w:rFonts w:ascii="Times New Roman" w:hAnsi="Times New Roman" w:cs="Times New Roman"/>
          <w:sz w:val="24"/>
          <w:szCs w:val="24"/>
          <w:lang w:val="ka-GE"/>
        </w:rPr>
        <w:t>.</w:t>
      </w:r>
    </w:p>
    <w:p w14:paraId="2308380B" w14:textId="77777777" w:rsidR="001814B5" w:rsidRPr="0067033C" w:rsidRDefault="001814B5" w:rsidP="00961F3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67033C">
        <w:rPr>
          <w:rFonts w:ascii="Sylfaen" w:hAnsi="Sylfaen" w:cs="Sylfaen"/>
          <w:bCs/>
          <w:sz w:val="24"/>
          <w:szCs w:val="24"/>
        </w:rPr>
        <w:t>შეუთავსებლობა</w:t>
      </w:r>
    </w:p>
    <w:p w14:paraId="6FC98D6A" w14:textId="7D363718" w:rsidR="001814B5" w:rsidRPr="0067033C" w:rsidRDefault="001814B5" w:rsidP="00961F39">
      <w:pPr>
        <w:spacing w:after="0" w:line="240" w:lineRule="auto"/>
        <w:jc w:val="both"/>
        <w:rPr>
          <w:rFonts w:cs="Times New Roman"/>
          <w:sz w:val="24"/>
          <w:szCs w:val="24"/>
          <w:lang w:val="ka-GE"/>
        </w:rPr>
      </w:pPr>
      <w:r w:rsidRPr="0067033C">
        <w:rPr>
          <w:rFonts w:ascii="Sylfaen" w:hAnsi="Sylfaen" w:cs="Sylfaen"/>
          <w:sz w:val="24"/>
          <w:szCs w:val="24"/>
          <w:lang w:val="ka-GE"/>
        </w:rPr>
        <w:t>იხ. პარაგრაფი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„</w:t>
      </w:r>
      <w:r w:rsidRPr="0067033C">
        <w:rPr>
          <w:rFonts w:ascii="Sylfaen" w:hAnsi="Sylfaen" w:cs="Sylfaen"/>
          <w:sz w:val="24"/>
          <w:szCs w:val="24"/>
          <w:lang w:val="ka-GE"/>
        </w:rPr>
        <w:t>ურთიერთქმედება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სხვა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საშუალებებთან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და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ურთიერთქმედების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სხვა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ფორმები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>“.</w:t>
      </w:r>
    </w:p>
    <w:p w14:paraId="4219F384" w14:textId="77777777" w:rsidR="00B211D3" w:rsidRPr="0067033C" w:rsidRDefault="00B211D3" w:rsidP="00961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</w:p>
    <w:p w14:paraId="48DDA72D" w14:textId="77777777" w:rsidR="001814B5" w:rsidRPr="0067033C" w:rsidRDefault="001814B5" w:rsidP="00961F3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67033C">
        <w:rPr>
          <w:rFonts w:ascii="Sylfaen" w:hAnsi="Sylfaen" w:cs="Sylfaen"/>
          <w:bCs/>
          <w:sz w:val="24"/>
          <w:szCs w:val="24"/>
        </w:rPr>
        <w:t>ურთიერთქმედება</w:t>
      </w:r>
      <w:r w:rsidRPr="006703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</w:rPr>
        <w:t>სხვა</w:t>
      </w:r>
      <w:r w:rsidRPr="006703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</w:rPr>
        <w:t>სამკურნალო</w:t>
      </w:r>
      <w:r w:rsidRPr="006703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</w:rPr>
        <w:t>საშუალებებთან</w:t>
      </w:r>
      <w:r w:rsidRPr="006703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</w:rPr>
        <w:t>და</w:t>
      </w:r>
      <w:r w:rsidRPr="006703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</w:rPr>
        <w:t>ურთიერთქმედების</w:t>
      </w:r>
      <w:r w:rsidRPr="006703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</w:rPr>
        <w:t>სხვა</w:t>
      </w:r>
      <w:r w:rsidRPr="006703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</w:rPr>
        <w:t>ფორმები</w:t>
      </w:r>
    </w:p>
    <w:p w14:paraId="521792D1" w14:textId="4A6BE218" w:rsidR="007F60F6" w:rsidRPr="0067033C" w:rsidRDefault="007F60F6" w:rsidP="00961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67033C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ჰიალურონატმა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წარმოქმნას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ნალექი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მეოთხეული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ამონიუმის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მარილების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მიღებისას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Pr="0067033C">
        <w:rPr>
          <w:rFonts w:ascii="Sylfaen" w:hAnsi="Sylfaen" w:cs="Sylfaen"/>
          <w:sz w:val="24"/>
          <w:szCs w:val="24"/>
          <w:lang w:val="ka-GE"/>
        </w:rPr>
        <w:t>ამიტომ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თავიდან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უნდა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იქნას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აცილებული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პრეპარატისა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და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ზემოთ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ჩამოთვლილი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ნივთიერებების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შემცველი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ხსნარების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ერთდროული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>.</w:t>
      </w:r>
    </w:p>
    <w:p w14:paraId="54599120" w14:textId="77777777" w:rsidR="007F60F6" w:rsidRPr="0067033C" w:rsidRDefault="007F60F6" w:rsidP="00961F39">
      <w:pPr>
        <w:spacing w:after="0" w:line="240" w:lineRule="auto"/>
        <w:jc w:val="both"/>
        <w:rPr>
          <w:rFonts w:ascii="Sylfaen" w:eastAsia="Times New Roman" w:hAnsi="Sylfaen" w:cs="Sylfaen"/>
          <w:bCs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პაციენტთა</w:t>
      </w:r>
      <w:r w:rsidRPr="0067033C">
        <w:rPr>
          <w:rFonts w:ascii="Times New Roman" w:eastAsia="Times New Roman" w:hAnsi="Times New Roman" w:cs="Times New Roman"/>
          <w:bCs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განსაკუთრებული</w:t>
      </w:r>
      <w:r w:rsidRPr="0067033C">
        <w:rPr>
          <w:rFonts w:ascii="Times New Roman" w:eastAsia="Times New Roman" w:hAnsi="Times New Roman" w:cs="Times New Roman"/>
          <w:bCs/>
          <w:sz w:val="24"/>
          <w:szCs w:val="24"/>
          <w:lang w:val="ka-GE" w:eastAsia="ru-RU"/>
        </w:rPr>
        <w:t xml:space="preserve">  </w:t>
      </w:r>
      <w:r w:rsidRPr="0067033C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ჯგუფები</w:t>
      </w:r>
    </w:p>
    <w:p w14:paraId="6C4D7AAB" w14:textId="3B6ECD04" w:rsidR="007F60F6" w:rsidRPr="0067033C" w:rsidRDefault="007F60F6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წამლისმიერი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ურთიერთქმედების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კვლევები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ჩატარებულა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2F774AEE" w14:textId="6B6DBF36" w:rsidR="00E15ADD" w:rsidRPr="0067033C" w:rsidRDefault="007F60F6" w:rsidP="00961F3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Times New Roman"/>
          <w:sz w:val="24"/>
          <w:szCs w:val="24"/>
          <w:lang w:val="ka-GE" w:eastAsia="ru-RU"/>
        </w:rPr>
        <w:t>ბავშვები</w:t>
      </w:r>
    </w:p>
    <w:p w14:paraId="73263E74" w14:textId="77777777" w:rsidR="007F60F6" w:rsidRPr="0067033C" w:rsidRDefault="007F60F6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წამლისმიერი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ურთიერთქმედების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კვლევები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ჩატარებულა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49A952F2" w14:textId="77777777" w:rsidR="00E15ADD" w:rsidRPr="0067033C" w:rsidRDefault="00E15ADD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</w:p>
    <w:p w14:paraId="1409463E" w14:textId="77777777" w:rsidR="007F60F6" w:rsidRPr="003B4F6B" w:rsidRDefault="007F60F6" w:rsidP="00961F39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B4F6B">
        <w:rPr>
          <w:rFonts w:ascii="Sylfaen" w:hAnsi="Sylfaen" w:cs="Sylfaen"/>
          <w:b/>
          <w:sz w:val="24"/>
          <w:szCs w:val="24"/>
          <w:lang w:val="ka-GE"/>
        </w:rPr>
        <w:t>ფერტილობა</w:t>
      </w:r>
      <w:r w:rsidRPr="003B4F6B">
        <w:rPr>
          <w:rFonts w:ascii="Times New Roman" w:hAnsi="Times New Roman" w:cs="Times New Roman"/>
          <w:b/>
          <w:sz w:val="24"/>
          <w:szCs w:val="24"/>
          <w:lang w:val="ka-GE"/>
        </w:rPr>
        <w:t xml:space="preserve">, </w:t>
      </w:r>
      <w:r w:rsidRPr="003B4F6B">
        <w:rPr>
          <w:rFonts w:ascii="Sylfaen" w:hAnsi="Sylfaen" w:cs="Sylfaen"/>
          <w:b/>
          <w:sz w:val="24"/>
          <w:szCs w:val="24"/>
          <w:lang w:val="ka-GE"/>
        </w:rPr>
        <w:t>ორსულობა</w:t>
      </w:r>
      <w:r w:rsidRPr="003B4F6B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3B4F6B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3B4F6B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3B4F6B">
        <w:rPr>
          <w:rFonts w:ascii="Sylfaen" w:hAnsi="Sylfaen" w:cs="Sylfaen"/>
          <w:b/>
          <w:sz w:val="24"/>
          <w:szCs w:val="24"/>
          <w:lang w:val="ka-GE"/>
        </w:rPr>
        <w:t>ლაქტაცია</w:t>
      </w:r>
    </w:p>
    <w:p w14:paraId="671214DF" w14:textId="77777777" w:rsidR="007F60F6" w:rsidRPr="0067033C" w:rsidRDefault="007F60F6" w:rsidP="00961F39">
      <w:pPr>
        <w:spacing w:after="0" w:line="240" w:lineRule="auto"/>
        <w:jc w:val="both"/>
        <w:rPr>
          <w:rFonts w:ascii="Sylfaen" w:eastAsia="Calibri" w:hAnsi="Sylfaen" w:cs="Sylfaen"/>
          <w:sz w:val="24"/>
          <w:szCs w:val="24"/>
          <w:lang w:val="ka-GE"/>
        </w:rPr>
      </w:pPr>
      <w:r w:rsidRPr="0067033C">
        <w:rPr>
          <w:rFonts w:ascii="Sylfaen" w:eastAsia="Calibri" w:hAnsi="Sylfaen" w:cs="Sylfaen"/>
          <w:sz w:val="24"/>
          <w:szCs w:val="24"/>
          <w:lang w:val="ka-GE"/>
        </w:rPr>
        <w:t>რეპროდუქციული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პოტენციალის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მქონე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ქალები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>/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კონტრაცეფცია</w:t>
      </w:r>
    </w:p>
    <w:p w14:paraId="6CAF2DD0" w14:textId="77777777" w:rsidR="007F60F6" w:rsidRPr="0067033C" w:rsidRDefault="007F60F6" w:rsidP="00961F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a-GE"/>
        </w:rPr>
      </w:pPr>
      <w:r w:rsidRPr="0067033C">
        <w:rPr>
          <w:rFonts w:ascii="Sylfaen" w:eastAsia="Calibri" w:hAnsi="Sylfaen" w:cs="Sylfaen"/>
          <w:sz w:val="24"/>
          <w:szCs w:val="24"/>
          <w:lang w:val="ka-GE"/>
        </w:rPr>
        <w:t>არ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არსებობს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მონაცემები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ნატრიუმის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ჰიალურონატის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თვალის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წვეთების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სახით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გამოყენების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შესახებ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ამ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კატეგორიის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პაციენტებში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>.</w:t>
      </w:r>
    </w:p>
    <w:p w14:paraId="223B3AA7" w14:textId="2CC0C192" w:rsidR="00BB4F96" w:rsidRPr="0067033C" w:rsidRDefault="007F60F6" w:rsidP="00961F39">
      <w:pPr>
        <w:spacing w:after="0" w:line="240" w:lineRule="auto"/>
        <w:jc w:val="both"/>
        <w:rPr>
          <w:rFonts w:ascii="Sylfaen" w:eastAsia="Calibri" w:hAnsi="Sylfaen" w:cs="Times New Roman"/>
          <w:sz w:val="24"/>
          <w:szCs w:val="24"/>
          <w:lang w:val="ka-GE"/>
        </w:rPr>
      </w:pPr>
      <w:r w:rsidRPr="0067033C">
        <w:rPr>
          <w:rFonts w:ascii="Sylfaen" w:eastAsia="Calibri" w:hAnsi="Sylfaen" w:cs="Times New Roman"/>
          <w:sz w:val="24"/>
          <w:szCs w:val="24"/>
          <w:lang w:val="ka-GE"/>
        </w:rPr>
        <w:t>ორსულობა</w:t>
      </w:r>
    </w:p>
    <w:p w14:paraId="3A8F0D0D" w14:textId="6498D19E" w:rsidR="00740405" w:rsidRPr="0067033C" w:rsidRDefault="00740405" w:rsidP="00961F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a-GE"/>
        </w:rPr>
      </w:pPr>
      <w:r w:rsidRPr="0067033C">
        <w:rPr>
          <w:rFonts w:ascii="Sylfaen" w:eastAsia="Calibri" w:hAnsi="Sylfaen" w:cs="Sylfaen"/>
          <w:sz w:val="24"/>
          <w:szCs w:val="24"/>
          <w:lang w:val="ka-GE"/>
        </w:rPr>
        <w:t>ორსულობის დროს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ქალებში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="00DD24BB" w:rsidRPr="0067033C">
        <w:rPr>
          <w:rFonts w:ascii="Sylfaen" w:eastAsia="Calibri" w:hAnsi="Sylfaen" w:cs="Sylfaen"/>
          <w:b/>
          <w:bCs/>
          <w:sz w:val="24"/>
          <w:szCs w:val="24"/>
          <w:lang w:val="ka-GE"/>
        </w:rPr>
        <w:t>ჰ</w:t>
      </w:r>
      <w:r w:rsidRPr="0067033C">
        <w:rPr>
          <w:rFonts w:ascii="Sylfaen" w:eastAsia="Calibri" w:hAnsi="Sylfaen" w:cs="Sylfaen"/>
          <w:b/>
          <w:bCs/>
          <w:sz w:val="24"/>
          <w:szCs w:val="24"/>
          <w:lang w:val="ka-GE"/>
        </w:rPr>
        <w:t>ილორა</w:t>
      </w:r>
      <w:r w:rsidRPr="0067033C">
        <w:rPr>
          <w:rFonts w:ascii="Times New Roman" w:eastAsia="Calibri" w:hAnsi="Times New Roman" w:cs="Times New Roman"/>
          <w:b/>
          <w:bCs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b/>
          <w:bCs/>
          <w:sz w:val="24"/>
          <w:szCs w:val="24"/>
          <w:lang w:val="ka-GE"/>
        </w:rPr>
        <w:t>ფრეშის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გამოყენების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შესახებ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ადეკვატური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კვლევები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არ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ჩატარებულა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.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არ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არსებობს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კლინიკური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მონაცემები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ორსულობის დროს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ქალებში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="00DD24BB" w:rsidRPr="0067033C">
        <w:rPr>
          <w:rFonts w:ascii="Sylfaen" w:eastAsia="Calibri" w:hAnsi="Sylfaen" w:cs="Sylfaen"/>
          <w:b/>
          <w:bCs/>
          <w:sz w:val="24"/>
          <w:szCs w:val="24"/>
          <w:lang w:val="ka-GE"/>
        </w:rPr>
        <w:t>ჰ</w:t>
      </w:r>
      <w:r w:rsidRPr="0067033C">
        <w:rPr>
          <w:rFonts w:ascii="Sylfaen" w:eastAsia="Calibri" w:hAnsi="Sylfaen" w:cs="Sylfaen"/>
          <w:b/>
          <w:bCs/>
          <w:sz w:val="24"/>
          <w:szCs w:val="24"/>
          <w:lang w:val="ka-GE"/>
        </w:rPr>
        <w:t>ილორა</w:t>
      </w:r>
      <w:r w:rsidRPr="0067033C">
        <w:rPr>
          <w:rFonts w:ascii="Times New Roman" w:eastAsia="Calibri" w:hAnsi="Times New Roman" w:cs="Times New Roman"/>
          <w:b/>
          <w:bCs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b/>
          <w:bCs/>
          <w:sz w:val="24"/>
          <w:szCs w:val="24"/>
          <w:lang w:val="ka-GE"/>
        </w:rPr>
        <w:t xml:space="preserve">ფრეშის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უსაფრთხოების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შესახებ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>.</w:t>
      </w:r>
    </w:p>
    <w:p w14:paraId="1CF480B2" w14:textId="1A4C4CDC" w:rsidR="00740405" w:rsidRPr="0067033C" w:rsidRDefault="00740405" w:rsidP="00961F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a-GE"/>
        </w:rPr>
      </w:pPr>
      <w:r w:rsidRPr="0067033C">
        <w:rPr>
          <w:rFonts w:ascii="Sylfaen" w:eastAsia="Calibri" w:hAnsi="Sylfaen" w:cs="Sylfaen"/>
          <w:sz w:val="24"/>
          <w:szCs w:val="24"/>
          <w:lang w:val="ka-GE"/>
        </w:rPr>
        <w:t>ცხოველებზე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ჩატარებული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კვლევების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მონაცემები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ნატრიუმის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ჰიალურონატის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თვალის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წვეთების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ორსულობაზე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>/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ემბრიონის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>/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ნაყოფის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განვითარებაზე და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>/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მშობიარობაზე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>/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პოსტნატალურ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განვითარებაზე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ზემოქმედების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შესახებ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შეზღუდულია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.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ადამიანებისთვის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პოტენციური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რისკი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  <w:lang w:val="ka-GE"/>
        </w:rPr>
        <w:t>უცნობია</w:t>
      </w:r>
      <w:r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>.</w:t>
      </w:r>
    </w:p>
    <w:p w14:paraId="6E9BFA3B" w14:textId="23E714B8" w:rsidR="00740405" w:rsidRPr="0067033C" w:rsidRDefault="00DD24BB" w:rsidP="00961F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a-GE"/>
        </w:rPr>
      </w:pPr>
      <w:r w:rsidRPr="0067033C">
        <w:rPr>
          <w:rFonts w:ascii="Sylfaen" w:eastAsia="Calibri" w:hAnsi="Sylfaen" w:cs="Sylfaen"/>
          <w:b/>
          <w:bCs/>
          <w:sz w:val="24"/>
          <w:szCs w:val="24"/>
          <w:lang w:val="ka-GE"/>
        </w:rPr>
        <w:t>ჰ</w:t>
      </w:r>
      <w:r w:rsidR="00740405" w:rsidRPr="0067033C">
        <w:rPr>
          <w:rFonts w:ascii="Sylfaen" w:eastAsia="Calibri" w:hAnsi="Sylfaen" w:cs="Sylfaen"/>
          <w:b/>
          <w:bCs/>
          <w:sz w:val="24"/>
          <w:szCs w:val="24"/>
          <w:lang w:val="ka-GE"/>
        </w:rPr>
        <w:t>ილორა</w:t>
      </w:r>
      <w:r w:rsidR="00740405" w:rsidRPr="0067033C">
        <w:rPr>
          <w:rFonts w:ascii="Times New Roman" w:eastAsia="Calibri" w:hAnsi="Times New Roman" w:cs="Times New Roman"/>
          <w:b/>
          <w:bCs/>
          <w:sz w:val="24"/>
          <w:szCs w:val="24"/>
          <w:lang w:val="ka-GE"/>
        </w:rPr>
        <w:t xml:space="preserve"> </w:t>
      </w:r>
      <w:r w:rsidR="00740405" w:rsidRPr="0067033C">
        <w:rPr>
          <w:rFonts w:ascii="Sylfaen" w:eastAsia="Calibri" w:hAnsi="Sylfaen" w:cs="Sylfaen"/>
          <w:b/>
          <w:bCs/>
          <w:sz w:val="24"/>
          <w:szCs w:val="24"/>
          <w:lang w:val="ka-GE"/>
        </w:rPr>
        <w:t xml:space="preserve">ფრეში </w:t>
      </w:r>
      <w:r w:rsidR="00740405" w:rsidRPr="0067033C">
        <w:rPr>
          <w:rFonts w:ascii="Sylfaen" w:eastAsia="Calibri" w:hAnsi="Sylfaen" w:cs="Sylfaen"/>
          <w:sz w:val="24"/>
          <w:szCs w:val="24"/>
          <w:lang w:val="ka-GE"/>
        </w:rPr>
        <w:t>არ</w:t>
      </w:r>
      <w:r w:rsidR="00740405"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="00740405" w:rsidRPr="0067033C">
        <w:rPr>
          <w:rFonts w:ascii="Sylfaen" w:eastAsia="Calibri" w:hAnsi="Sylfaen" w:cs="Sylfaen"/>
          <w:sz w:val="24"/>
          <w:szCs w:val="24"/>
          <w:lang w:val="ka-GE"/>
        </w:rPr>
        <w:t>უნდა</w:t>
      </w:r>
      <w:r w:rsidR="00740405"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="00740405" w:rsidRPr="0067033C">
        <w:rPr>
          <w:rFonts w:ascii="Sylfaen" w:eastAsia="Calibri" w:hAnsi="Sylfaen" w:cs="Sylfaen"/>
          <w:sz w:val="24"/>
          <w:szCs w:val="24"/>
          <w:lang w:val="ka-GE"/>
        </w:rPr>
        <w:t>იქნას</w:t>
      </w:r>
      <w:r w:rsidR="00740405"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="00740405" w:rsidRPr="0067033C">
        <w:rPr>
          <w:rFonts w:ascii="Sylfaen" w:eastAsia="Calibri" w:hAnsi="Sylfaen" w:cs="Sylfaen"/>
          <w:sz w:val="24"/>
          <w:szCs w:val="24"/>
          <w:lang w:val="ka-GE"/>
        </w:rPr>
        <w:t>გამოყენებული</w:t>
      </w:r>
      <w:r w:rsidR="00740405"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="00740405" w:rsidRPr="0067033C">
        <w:rPr>
          <w:rFonts w:ascii="Sylfaen" w:eastAsia="Calibri" w:hAnsi="Sylfaen" w:cs="Sylfaen"/>
          <w:sz w:val="24"/>
          <w:szCs w:val="24"/>
          <w:lang w:val="ka-GE"/>
        </w:rPr>
        <w:t>ორსულობის</w:t>
      </w:r>
      <w:r w:rsidR="00740405"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="00740405" w:rsidRPr="0067033C">
        <w:rPr>
          <w:rFonts w:ascii="Sylfaen" w:eastAsia="Calibri" w:hAnsi="Sylfaen" w:cs="Sylfaen"/>
          <w:sz w:val="24"/>
          <w:szCs w:val="24"/>
          <w:lang w:val="ka-GE"/>
        </w:rPr>
        <w:t>დროს</w:t>
      </w:r>
      <w:r w:rsidR="00740405"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, </w:t>
      </w:r>
      <w:r w:rsidR="00740405" w:rsidRPr="0067033C">
        <w:rPr>
          <w:rFonts w:ascii="Sylfaen" w:eastAsia="Calibri" w:hAnsi="Sylfaen" w:cs="Sylfaen"/>
          <w:sz w:val="24"/>
          <w:szCs w:val="24"/>
          <w:lang w:val="ka-GE"/>
        </w:rPr>
        <w:t>თუ</w:t>
      </w:r>
      <w:r w:rsidR="00740405"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="00740405" w:rsidRPr="0067033C">
        <w:rPr>
          <w:rFonts w:ascii="Sylfaen" w:eastAsia="Calibri" w:hAnsi="Sylfaen" w:cs="Sylfaen"/>
          <w:sz w:val="24"/>
          <w:szCs w:val="24"/>
          <w:lang w:val="ka-GE"/>
        </w:rPr>
        <w:t>ეს</w:t>
      </w:r>
      <w:r w:rsidR="00740405"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="00740405" w:rsidRPr="0067033C">
        <w:rPr>
          <w:rFonts w:ascii="Sylfaen" w:eastAsia="Calibri" w:hAnsi="Sylfaen" w:cs="Sylfaen"/>
          <w:sz w:val="24"/>
          <w:szCs w:val="24"/>
          <w:lang w:val="ka-GE"/>
        </w:rPr>
        <w:t>აშკარად</w:t>
      </w:r>
      <w:r w:rsidR="00740405"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="00740405" w:rsidRPr="0067033C">
        <w:rPr>
          <w:rFonts w:ascii="Sylfaen" w:eastAsia="Calibri" w:hAnsi="Sylfaen" w:cs="Sylfaen"/>
          <w:sz w:val="24"/>
          <w:szCs w:val="24"/>
          <w:lang w:val="ka-GE"/>
        </w:rPr>
        <w:t>არ</w:t>
      </w:r>
      <w:r w:rsidR="00740405"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="00740405" w:rsidRPr="0067033C">
        <w:rPr>
          <w:rFonts w:ascii="Sylfaen" w:eastAsia="Calibri" w:hAnsi="Sylfaen" w:cs="Sylfaen"/>
          <w:sz w:val="24"/>
          <w:szCs w:val="24"/>
          <w:lang w:val="ka-GE"/>
        </w:rPr>
        <w:t>არის</w:t>
      </w:r>
      <w:r w:rsidR="00740405"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="00740405" w:rsidRPr="0067033C">
        <w:rPr>
          <w:rFonts w:ascii="Sylfaen" w:eastAsia="Calibri" w:hAnsi="Sylfaen" w:cs="Sylfaen"/>
          <w:sz w:val="24"/>
          <w:szCs w:val="24"/>
          <w:lang w:val="ka-GE"/>
        </w:rPr>
        <w:t xml:space="preserve">აუცილებელი </w:t>
      </w:r>
      <w:r w:rsidR="00740405"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>(</w:t>
      </w:r>
      <w:r w:rsidR="00740405" w:rsidRPr="0067033C">
        <w:rPr>
          <w:rFonts w:ascii="Sylfaen" w:eastAsia="Calibri" w:hAnsi="Sylfaen" w:cs="Sylfaen"/>
          <w:sz w:val="24"/>
          <w:szCs w:val="24"/>
          <w:lang w:val="ka-GE"/>
        </w:rPr>
        <w:t>გარდა</w:t>
      </w:r>
      <w:r w:rsidR="00740405"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="00740405" w:rsidRPr="0067033C">
        <w:rPr>
          <w:rFonts w:ascii="Sylfaen" w:eastAsia="Calibri" w:hAnsi="Sylfaen" w:cs="Sylfaen"/>
          <w:sz w:val="24"/>
          <w:szCs w:val="24"/>
          <w:lang w:val="ka-GE"/>
        </w:rPr>
        <w:t>ექიმის</w:t>
      </w:r>
      <w:r w:rsidR="00740405"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 </w:t>
      </w:r>
      <w:r w:rsidR="00740405" w:rsidRPr="0067033C">
        <w:rPr>
          <w:rFonts w:ascii="Sylfaen" w:eastAsia="Calibri" w:hAnsi="Sylfaen" w:cs="Sylfaen"/>
          <w:sz w:val="24"/>
          <w:szCs w:val="24"/>
          <w:lang w:val="ka-GE"/>
        </w:rPr>
        <w:t>რეკომენდაციისა</w:t>
      </w:r>
      <w:r w:rsidR="00740405" w:rsidRPr="0067033C">
        <w:rPr>
          <w:rFonts w:ascii="Times New Roman" w:eastAsia="Calibri" w:hAnsi="Times New Roman" w:cs="Times New Roman"/>
          <w:sz w:val="24"/>
          <w:szCs w:val="24"/>
          <w:lang w:val="ka-GE"/>
        </w:rPr>
        <w:t>).</w:t>
      </w:r>
    </w:p>
    <w:p w14:paraId="726A90F7" w14:textId="54C8CBBB" w:rsidR="00D044A4" w:rsidRPr="0067033C" w:rsidRDefault="00740405" w:rsidP="00961F39">
      <w:pPr>
        <w:spacing w:after="0" w:line="240" w:lineRule="auto"/>
        <w:jc w:val="both"/>
        <w:rPr>
          <w:rFonts w:ascii="Sylfaen" w:eastAsia="Calibri" w:hAnsi="Sylfaen" w:cs="Times New Roman"/>
          <w:sz w:val="24"/>
          <w:szCs w:val="24"/>
          <w:lang w:val="ka-GE"/>
        </w:rPr>
      </w:pPr>
      <w:r w:rsidRPr="0067033C">
        <w:rPr>
          <w:rFonts w:ascii="Sylfaen" w:eastAsia="Calibri" w:hAnsi="Sylfaen" w:cs="Times New Roman"/>
          <w:sz w:val="24"/>
          <w:szCs w:val="24"/>
          <w:lang w:val="ka-GE"/>
        </w:rPr>
        <w:t>ლაქტაცია</w:t>
      </w:r>
    </w:p>
    <w:p w14:paraId="2D95550C" w14:textId="08ECB655" w:rsidR="00740405" w:rsidRPr="0067033C" w:rsidRDefault="00740405" w:rsidP="00961F39">
      <w:pPr>
        <w:spacing w:after="0" w:line="240" w:lineRule="auto"/>
        <w:jc w:val="both"/>
        <w:rPr>
          <w:rFonts w:eastAsia="Calibri" w:cs="Times New Roman"/>
          <w:sz w:val="24"/>
          <w:szCs w:val="24"/>
          <w:lang w:val="ka-GE"/>
        </w:rPr>
      </w:pPr>
      <w:r w:rsidRPr="0067033C">
        <w:rPr>
          <w:rFonts w:ascii="Sylfaen" w:eastAsia="Calibri" w:hAnsi="Sylfaen" w:cs="Sylfaen"/>
          <w:sz w:val="24"/>
          <w:szCs w:val="24"/>
        </w:rPr>
        <w:t>პრეპარატის</w:t>
      </w:r>
      <w:r w:rsidRPr="006703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</w:rPr>
        <w:t>გავლენა</w:t>
      </w:r>
      <w:r w:rsidRPr="006703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</w:rPr>
        <w:t>ლაქტაციაზე</w:t>
      </w:r>
      <w:r w:rsidRPr="006703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033C">
        <w:rPr>
          <w:rFonts w:ascii="Sylfaen" w:eastAsia="Calibri" w:hAnsi="Sylfaen" w:cs="Sylfaen"/>
          <w:sz w:val="24"/>
          <w:szCs w:val="24"/>
        </w:rPr>
        <w:t>უცნობია</w:t>
      </w:r>
      <w:r w:rsidRPr="0067033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64DDD19" w14:textId="744B484C" w:rsidR="00FB1E44" w:rsidRPr="0067033C" w:rsidRDefault="00740405" w:rsidP="00961F3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Times New Roman"/>
          <w:sz w:val="24"/>
          <w:szCs w:val="24"/>
          <w:lang w:val="ka-GE" w:eastAsia="ru-RU"/>
        </w:rPr>
        <w:t>ფერტილობა</w:t>
      </w:r>
    </w:p>
    <w:p w14:paraId="2D0BDB97" w14:textId="1F40877F" w:rsidR="00740405" w:rsidRPr="0067033C" w:rsidRDefault="00740405" w:rsidP="00961F3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eastAsia="ru-RU"/>
        </w:rPr>
        <w:t>პრეპარატის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eastAsia="ru-RU"/>
        </w:rPr>
        <w:t>გავლენა</w:t>
      </w:r>
      <w:r w:rsidRPr="00670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eastAsia="ru-RU"/>
        </w:rPr>
        <w:t>რეპროდუქციულ</w:t>
      </w:r>
      <w:r w:rsidRPr="00670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eastAsia="ru-RU"/>
        </w:rPr>
        <w:t>უნარზე</w:t>
      </w:r>
      <w:r w:rsidRPr="00670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eastAsia="ru-RU"/>
        </w:rPr>
        <w:t>უცნობია</w:t>
      </w:r>
      <w:r w:rsidRPr="006703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ECE23D" w14:textId="77777777" w:rsidR="00740405" w:rsidRPr="0067033C" w:rsidRDefault="00740405" w:rsidP="00961F39">
      <w:pPr>
        <w:spacing w:after="0" w:line="240" w:lineRule="auto"/>
        <w:jc w:val="both"/>
        <w:rPr>
          <w:rFonts w:cs="Times New Roman"/>
          <w:bCs/>
          <w:sz w:val="24"/>
          <w:szCs w:val="24"/>
          <w:lang w:val="ka-GE"/>
        </w:rPr>
      </w:pPr>
    </w:p>
    <w:p w14:paraId="1603C655" w14:textId="77777777" w:rsidR="003475D2" w:rsidRPr="0067033C" w:rsidRDefault="003475D2" w:rsidP="00961F3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a-GE"/>
        </w:rPr>
      </w:pPr>
      <w:r w:rsidRPr="0067033C">
        <w:rPr>
          <w:rFonts w:ascii="Sylfaen" w:hAnsi="Sylfaen" w:cs="Sylfaen"/>
          <w:bCs/>
          <w:sz w:val="24"/>
          <w:szCs w:val="24"/>
          <w:lang w:val="ka-GE"/>
        </w:rPr>
        <w:t>ზეგავლენა</w:t>
      </w: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  <w:lang w:val="ka-GE"/>
        </w:rPr>
        <w:t>სატრანსპორტო</w:t>
      </w: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  <w:lang w:val="ka-GE"/>
        </w:rPr>
        <w:t>საშუალებების</w:t>
      </w: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  <w:lang w:val="ka-GE"/>
        </w:rPr>
        <w:t>მართვის</w:t>
      </w: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  <w:lang w:val="ka-GE"/>
        </w:rPr>
        <w:t>მექანიზმებთან</w:t>
      </w: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  <w:lang w:val="ka-GE"/>
        </w:rPr>
        <w:t>მუშაობის</w:t>
      </w: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  <w:lang w:val="ka-GE"/>
        </w:rPr>
        <w:t>უნარზე</w:t>
      </w:r>
    </w:p>
    <w:p w14:paraId="6C89C453" w14:textId="1EDC29D5" w:rsidR="00FB1E44" w:rsidRPr="0067033C" w:rsidRDefault="003475D2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პრეპარატი</w:t>
      </w:r>
      <w:r w:rsidRPr="0067033C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გავლენას</w:t>
      </w:r>
      <w:r w:rsidRPr="0067033C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არ</w:t>
      </w:r>
      <w:r w:rsidRPr="0067033C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ახდენს</w:t>
      </w:r>
      <w:r w:rsidRPr="0067033C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სატრანსპორტო</w:t>
      </w:r>
      <w:r w:rsidRPr="0067033C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საშუალებების</w:t>
      </w:r>
      <w:r w:rsidRPr="0067033C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მართვის</w:t>
      </w:r>
      <w:r w:rsidRPr="0067033C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ან</w:t>
      </w:r>
      <w:r w:rsidRPr="0067033C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მექანიზმებთან</w:t>
      </w:r>
      <w:r w:rsidRPr="0067033C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მუშაობის</w:t>
      </w:r>
      <w:r w:rsidRPr="0067033C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უნარზე</w:t>
      </w:r>
      <w:r w:rsidRPr="0067033C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>.</w:t>
      </w:r>
    </w:p>
    <w:p w14:paraId="76F24EFA" w14:textId="77777777" w:rsidR="003475D2" w:rsidRPr="0067033C" w:rsidRDefault="003475D2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</w:pPr>
    </w:p>
    <w:p w14:paraId="484163F5" w14:textId="72ADA2A6" w:rsidR="003475D2" w:rsidRPr="003B4F6B" w:rsidRDefault="0034389E" w:rsidP="00961F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3B4F6B">
        <w:rPr>
          <w:rFonts w:ascii="Sylfaen" w:hAnsi="Sylfaen" w:cs="Sylfaen"/>
          <w:b/>
          <w:sz w:val="24"/>
          <w:szCs w:val="24"/>
          <w:lang w:val="ka-GE"/>
        </w:rPr>
        <w:t>არასასურველი რეაქციები</w:t>
      </w:r>
    </w:p>
    <w:p w14:paraId="21C44817" w14:textId="2EC92DB8" w:rsidR="003475D2" w:rsidRPr="0067033C" w:rsidRDefault="003475D2" w:rsidP="00961F3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</w:pP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ნატრიუმის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ჰიალურონატის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0</w:t>
      </w:r>
      <w:r w:rsidR="0034389E" w:rsidRPr="0067033C">
        <w:rPr>
          <w:rFonts w:cs="Times New Roman"/>
          <w:color w:val="000000" w:themeColor="text1"/>
          <w:sz w:val="24"/>
          <w:szCs w:val="24"/>
          <w:lang w:val="ka-GE"/>
        </w:rPr>
        <w:t>,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>15%-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იანი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თვალის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წვეთების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კლინიკურ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კვლევებში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დაფიქსირებული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გვერდითი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მოვლენები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ჩამოთვლილია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ქვემოთ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MedDRA-</w:t>
      </w:r>
      <w:r w:rsidRPr="0067033C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ის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სისტემურ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>-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ორგანული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კლასების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მიხედვით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.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გვერდითი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მოვლენების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სიხშირის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პარამეტრები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განისაზღვრება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შემდეგნაირად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: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ძალიან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ხშირი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(≥ 1/10);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ხშირი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(≥ 1/100-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დან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&lt; 1/10-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მდე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);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არახშირი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(≥ 1/1,000-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დან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&lt; 1/100-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მდე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);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იშვიათი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(≥ 1/10,000-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დან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&lt; 1/1,000-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მდე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);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ძალიან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იშვიათი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(&lt; 1/10,000);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სიხშირე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უცნობია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(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არსებული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მონაცემებით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შეფასება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შეუძლებელია</w:t>
      </w:r>
      <w:r w:rsidRPr="0067033C"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  <w:t>).</w:t>
      </w:r>
    </w:p>
    <w:p w14:paraId="793ECDC5" w14:textId="7CE5E3AD" w:rsidR="003475D2" w:rsidRPr="0067033C" w:rsidRDefault="003475D2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მხედველობის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ორგანოების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მხრივ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: </w:t>
      </w:r>
      <w:r w:rsidRPr="0067033C">
        <w:rPr>
          <w:rFonts w:ascii="Sylfaen" w:eastAsia="Times New Roman" w:hAnsi="Sylfaen" w:cs="Times New Roman"/>
          <w:sz w:val="24"/>
          <w:szCs w:val="24"/>
          <w:lang w:val="ka-GE" w:eastAsia="ru-RU"/>
        </w:rPr>
        <w:t>ხშირი</w:t>
      </w:r>
      <w:r w:rsidR="00A928BD" w:rsidRPr="0067033C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011B29"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="00A928BD" w:rsidRPr="0067033C">
        <w:rPr>
          <w:rFonts w:ascii="Calibri" w:eastAsia="Times New Roman" w:hAnsi="Calibri" w:cs="Calibri"/>
          <w:sz w:val="24"/>
          <w:szCs w:val="24"/>
          <w:lang w:val="ka-GE" w:eastAsia="ru-RU"/>
        </w:rPr>
        <w:t>̶</w:t>
      </w:r>
      <w:r w:rsidR="00011B29"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="00A928BD" w:rsidRPr="0067033C">
        <w:rPr>
          <w:rFonts w:eastAsia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ალერგიული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რეაქციები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როგორიცაა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ქუთუთოების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კონიუნქტივის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ანთება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ქავილი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წვა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სიწითლე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ცრემლდენის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მომატება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ზედაპირული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კერატიტი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(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ზემოთ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ჩამოთვლილი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გვერდითი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მოვლენები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როგორც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წესი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გარდამავალი ხასიათისაა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).</w:t>
      </w:r>
    </w:p>
    <w:p w14:paraId="031E43FE" w14:textId="76EBAF47" w:rsidR="003475D2" w:rsidRPr="0067033C" w:rsidRDefault="003475D2" w:rsidP="00961F3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ფოსფატის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შემცველი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თვალის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წვეთების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გამოყენებისას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ზოგიერთ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პაციენტში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რომლებსაც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რქოვანას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მნიშვნელოვანი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დაზიანება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აღენიშნებოდათ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დაფიქსირდა რქოვანას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კალციფიკაციის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ძალიან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იშვიათი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შემთხვევები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0E6366E1" w14:textId="77777777" w:rsidR="003475D2" w:rsidRPr="0067033C" w:rsidRDefault="003475D2" w:rsidP="00961F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67033C">
        <w:rPr>
          <w:rFonts w:ascii="Sylfaen" w:hAnsi="Sylfaen" w:cs="Sylfaen"/>
          <w:b/>
          <w:sz w:val="24"/>
          <w:szCs w:val="24"/>
          <w:lang w:val="ka-GE"/>
        </w:rPr>
        <w:t>შეტყობინება</w:t>
      </w:r>
      <w:r w:rsidRPr="0067033C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/>
          <w:sz w:val="24"/>
          <w:szCs w:val="24"/>
          <w:lang w:val="ka-GE"/>
        </w:rPr>
        <w:t>საეჭვო</w:t>
      </w:r>
      <w:r w:rsidRPr="0067033C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67033C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/>
          <w:sz w:val="24"/>
          <w:szCs w:val="24"/>
          <w:lang w:val="ka-GE"/>
        </w:rPr>
        <w:t>მოვლენების</w:t>
      </w:r>
      <w:r w:rsidRPr="0067033C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/>
          <w:sz w:val="24"/>
          <w:szCs w:val="24"/>
          <w:lang w:val="ka-GE"/>
        </w:rPr>
        <w:t>შესახებ</w:t>
      </w:r>
      <w:r w:rsidRPr="0067033C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</w:p>
    <w:p w14:paraId="1D3FD1FA" w14:textId="32A6D553" w:rsidR="003475D2" w:rsidRPr="0067033C" w:rsidRDefault="003475D2" w:rsidP="00961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67033C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საშუალების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რეგისტრაციის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შემდეგ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მნიშვნელოვანია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სავარაუდო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მოვლენების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შეტყობინება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Pr="0067033C">
        <w:rPr>
          <w:rFonts w:ascii="Sylfaen" w:hAnsi="Sylfaen" w:cs="Sylfaen"/>
          <w:sz w:val="24"/>
          <w:szCs w:val="24"/>
          <w:lang w:val="ka-GE"/>
        </w:rPr>
        <w:t>თუ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პაციენტს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საშუალებაზე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სერიოზული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მოვლენა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განუვითარდება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ან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ახალი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რეაქცია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აღინიშნა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Pr="0067033C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ამ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პარაგრაფში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არ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არის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აღწერილი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Pr="0067033C">
        <w:rPr>
          <w:rFonts w:ascii="Sylfaen" w:hAnsi="Sylfaen" w:cs="Sylfaen"/>
          <w:sz w:val="24"/>
          <w:szCs w:val="24"/>
          <w:lang w:val="ka-GE"/>
        </w:rPr>
        <w:t>გთხოვთ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Pr="0067033C">
        <w:rPr>
          <w:rFonts w:ascii="Sylfaen" w:hAnsi="Sylfaen" w:cs="Sylfaen"/>
          <w:sz w:val="24"/>
          <w:szCs w:val="24"/>
          <w:lang w:val="ka-GE"/>
        </w:rPr>
        <w:t>ამის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შეატყობინოთ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ეროვნული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ფარმაკოზედამხედველობის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სისტემის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>.</w:t>
      </w:r>
    </w:p>
    <w:p w14:paraId="4CAF6FAF" w14:textId="77777777" w:rsidR="006F514C" w:rsidRPr="0067033C" w:rsidRDefault="006F514C" w:rsidP="00961F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FF583F" w14:textId="77777777" w:rsidR="003475D2" w:rsidRPr="003B4F6B" w:rsidRDefault="003475D2" w:rsidP="00961F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3B4F6B">
        <w:rPr>
          <w:rFonts w:ascii="Sylfaen" w:hAnsi="Sylfaen" w:cs="Sylfaen"/>
          <w:b/>
          <w:sz w:val="24"/>
          <w:szCs w:val="24"/>
        </w:rPr>
        <w:t>დოზის</w:t>
      </w:r>
      <w:r w:rsidRPr="003B4F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4F6B">
        <w:rPr>
          <w:rFonts w:ascii="Sylfaen" w:hAnsi="Sylfaen" w:cs="Sylfaen"/>
          <w:b/>
          <w:sz w:val="24"/>
          <w:szCs w:val="24"/>
        </w:rPr>
        <w:t>გადაჭარბება</w:t>
      </w:r>
    </w:p>
    <w:p w14:paraId="4F59331F" w14:textId="7CE6FA12" w:rsidR="005157FD" w:rsidRPr="0067033C" w:rsidRDefault="003475D2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პრეპარატით დოზის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გადაჭარბების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შემთხვევები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დაფიქსირებულა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  <w:r w:rsidRPr="0067033C">
        <w:rPr>
          <w:rFonts w:eastAsia="Times New Roman" w:cs="Times New Roman"/>
          <w:sz w:val="24"/>
          <w:szCs w:val="24"/>
          <w:lang w:val="ka-GE" w:eastAsia="ru-RU"/>
        </w:rPr>
        <w:t xml:space="preserve"> </w:t>
      </w:r>
    </w:p>
    <w:p w14:paraId="2C0B086D" w14:textId="77777777" w:rsidR="00FC05BC" w:rsidRPr="0067033C" w:rsidRDefault="00FC05BC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</w:p>
    <w:p w14:paraId="33F8C8C1" w14:textId="2224FB30" w:rsidR="003475D2" w:rsidRPr="003B4F6B" w:rsidRDefault="003475D2" w:rsidP="00961F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3B4F6B">
        <w:rPr>
          <w:rFonts w:ascii="Sylfaen" w:hAnsi="Sylfaen" w:cs="Sylfaen"/>
          <w:b/>
          <w:sz w:val="24"/>
          <w:szCs w:val="24"/>
          <w:lang w:val="ka-GE"/>
        </w:rPr>
        <w:t>ფარმაკოლოგიური</w:t>
      </w:r>
      <w:r w:rsidRPr="003B4F6B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="0034389E" w:rsidRPr="003B4F6B">
        <w:rPr>
          <w:rFonts w:ascii="Sylfaen" w:hAnsi="Sylfaen" w:cs="Sylfaen"/>
          <w:b/>
          <w:sz w:val="24"/>
          <w:szCs w:val="24"/>
          <w:lang w:val="ka-GE"/>
        </w:rPr>
        <w:t>თვისებები</w:t>
      </w:r>
    </w:p>
    <w:p w14:paraId="6A3A7272" w14:textId="71222E3D" w:rsidR="003475D2" w:rsidRPr="0067033C" w:rsidRDefault="003475D2" w:rsidP="00961F3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a-GE"/>
        </w:rPr>
      </w:pPr>
      <w:r w:rsidRPr="0067033C">
        <w:rPr>
          <w:rFonts w:ascii="Sylfaen" w:hAnsi="Sylfaen" w:cs="Sylfaen"/>
          <w:bCs/>
          <w:sz w:val="24"/>
          <w:szCs w:val="24"/>
          <w:lang w:val="ka-GE"/>
        </w:rPr>
        <w:t>ფარმაკოდინამიკური</w:t>
      </w: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34389E" w:rsidRPr="0067033C">
        <w:rPr>
          <w:rFonts w:ascii="Sylfaen" w:hAnsi="Sylfaen" w:cs="Sylfaen"/>
          <w:bCs/>
          <w:sz w:val="24"/>
          <w:szCs w:val="24"/>
          <w:lang w:val="ka-GE"/>
        </w:rPr>
        <w:t>თვისებები</w:t>
      </w:r>
    </w:p>
    <w:p w14:paraId="46E495FC" w14:textId="178DA169" w:rsidR="00B76DB4" w:rsidRPr="0067033C" w:rsidRDefault="00B76DB4" w:rsidP="00961F39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ka-GE"/>
        </w:rPr>
      </w:pPr>
      <w:r w:rsidRPr="0067033C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ფარმაკოთერაპიული</w:t>
      </w:r>
      <w:r w:rsidRPr="0067033C">
        <w:rPr>
          <w:rFonts w:ascii="Times New Roman" w:hAnsi="Times New Roman" w:cs="Times New Roman"/>
          <w:bCs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ჯგუფი</w:t>
      </w:r>
      <w:r w:rsidRPr="0067033C">
        <w:rPr>
          <w:rFonts w:ascii="Times New Roman" w:hAnsi="Times New Roman" w:cs="Times New Roman"/>
          <w:bCs/>
          <w:color w:val="000000" w:themeColor="text1"/>
          <w:sz w:val="24"/>
          <w:szCs w:val="24"/>
          <w:lang w:val="ka-GE"/>
        </w:rPr>
        <w:t xml:space="preserve">: </w:t>
      </w:r>
      <w:r w:rsidRPr="0067033C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ოფთალმოლოგიაში</w:t>
      </w:r>
      <w:r w:rsidRPr="0067033C">
        <w:rPr>
          <w:rFonts w:ascii="Times New Roman" w:hAnsi="Times New Roman" w:cs="Times New Roman"/>
          <w:bCs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გამო</w:t>
      </w:r>
      <w:r w:rsidR="00A928BD" w:rsidRPr="0067033C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სა</w:t>
      </w:r>
      <w:r w:rsidRPr="0067033C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ყენებ</w:t>
      </w:r>
      <w:r w:rsidR="00A928BD" w:rsidRPr="0067033C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ე</w:t>
      </w:r>
      <w:r w:rsidRPr="0067033C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ლი</w:t>
      </w:r>
      <w:r w:rsidRPr="0067033C">
        <w:rPr>
          <w:rFonts w:ascii="Times New Roman" w:hAnsi="Times New Roman" w:cs="Times New Roman"/>
          <w:bCs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საშუალებები</w:t>
      </w:r>
      <w:r w:rsidRPr="0067033C">
        <w:rPr>
          <w:rFonts w:ascii="Times New Roman" w:hAnsi="Times New Roman" w:cs="Times New Roman"/>
          <w:bCs/>
          <w:color w:val="000000" w:themeColor="text1"/>
          <w:sz w:val="24"/>
          <w:szCs w:val="24"/>
          <w:lang w:val="ka-GE"/>
        </w:rPr>
        <w:t xml:space="preserve">. </w:t>
      </w:r>
      <w:r w:rsidRPr="0067033C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სხვა</w:t>
      </w:r>
      <w:r w:rsidRPr="0067033C">
        <w:rPr>
          <w:rFonts w:ascii="Times New Roman" w:hAnsi="Times New Roman" w:cs="Times New Roman"/>
          <w:bCs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ოფთალმოლოგიური</w:t>
      </w:r>
      <w:r w:rsidRPr="0067033C">
        <w:rPr>
          <w:rFonts w:ascii="Times New Roman" w:hAnsi="Times New Roman" w:cs="Times New Roman"/>
          <w:bCs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საშუალებები</w:t>
      </w:r>
      <w:r w:rsidRPr="0067033C">
        <w:rPr>
          <w:rFonts w:ascii="Times New Roman" w:hAnsi="Times New Roman" w:cs="Times New Roman"/>
          <w:bCs/>
          <w:color w:val="000000" w:themeColor="text1"/>
          <w:sz w:val="24"/>
          <w:szCs w:val="24"/>
          <w:lang w:val="ka-GE"/>
        </w:rPr>
        <w:t xml:space="preserve">. </w:t>
      </w:r>
      <w:r w:rsidRPr="0067033C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ხელოვნური</w:t>
      </w:r>
      <w:r w:rsidRPr="0067033C">
        <w:rPr>
          <w:rFonts w:ascii="Times New Roman" w:hAnsi="Times New Roman" w:cs="Times New Roman"/>
          <w:bCs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ცრემლები</w:t>
      </w:r>
      <w:r w:rsidRPr="0067033C">
        <w:rPr>
          <w:rFonts w:ascii="Times New Roman" w:hAnsi="Times New Roman" w:cs="Times New Roman"/>
          <w:bCs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და</w:t>
      </w:r>
      <w:r w:rsidRPr="0067033C">
        <w:rPr>
          <w:rFonts w:ascii="Times New Roman" w:hAnsi="Times New Roman" w:cs="Times New Roman"/>
          <w:bCs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სხვა</w:t>
      </w:r>
      <w:r w:rsidRPr="0067033C">
        <w:rPr>
          <w:rFonts w:ascii="Times New Roman" w:hAnsi="Times New Roman" w:cs="Times New Roman"/>
          <w:bCs/>
          <w:color w:val="000000" w:themeColor="text1"/>
          <w:sz w:val="24"/>
          <w:szCs w:val="24"/>
          <w:lang w:val="ka-GE"/>
        </w:rPr>
        <w:t xml:space="preserve"> </w:t>
      </w:r>
      <w:r w:rsidR="005F0EC4" w:rsidRPr="0067033C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ინდიფერენტული</w:t>
      </w:r>
      <w:r w:rsidRPr="0067033C">
        <w:rPr>
          <w:rFonts w:ascii="Times New Roman" w:hAnsi="Times New Roman" w:cs="Times New Roman"/>
          <w:bCs/>
          <w:color w:val="000000" w:themeColor="text1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პრეპარატები</w:t>
      </w:r>
      <w:r w:rsidRPr="0067033C">
        <w:rPr>
          <w:rFonts w:ascii="Times New Roman" w:hAnsi="Times New Roman" w:cs="Times New Roman"/>
          <w:bCs/>
          <w:color w:val="000000" w:themeColor="text1"/>
          <w:sz w:val="24"/>
          <w:szCs w:val="24"/>
          <w:lang w:val="ka-GE"/>
        </w:rPr>
        <w:t>.</w:t>
      </w:r>
    </w:p>
    <w:p w14:paraId="5CE9A9AA" w14:textId="7BED9BFD" w:rsidR="00FB1E44" w:rsidRPr="0067033C" w:rsidRDefault="003475D2" w:rsidP="00961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67033C">
        <w:rPr>
          <w:rFonts w:ascii="Sylfaen" w:eastAsia="Times New Roman" w:hAnsi="Sylfaen" w:cs="Times New Roman"/>
          <w:sz w:val="24"/>
          <w:szCs w:val="24"/>
          <w:lang w:val="ka-GE" w:eastAsia="ru-RU"/>
        </w:rPr>
        <w:t>ათქ</w:t>
      </w:r>
      <w:r w:rsidR="00B76DB4" w:rsidRPr="0067033C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კოდი</w:t>
      </w:r>
      <w:r w:rsidR="00B43341"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: </w:t>
      </w:r>
      <w:r w:rsidR="00B43341" w:rsidRPr="0067033C">
        <w:rPr>
          <w:rFonts w:ascii="Times New Roman" w:hAnsi="Times New Roman" w:cs="Times New Roman"/>
          <w:sz w:val="24"/>
          <w:szCs w:val="24"/>
          <w:lang w:val="ka-GE"/>
        </w:rPr>
        <w:t>S01XA20.</w:t>
      </w:r>
    </w:p>
    <w:p w14:paraId="162368B3" w14:textId="77777777" w:rsidR="00B76DB4" w:rsidRPr="0067033C" w:rsidRDefault="00B76DB4" w:rsidP="00961F3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a-GE"/>
        </w:rPr>
      </w:pPr>
      <w:r w:rsidRPr="0067033C">
        <w:rPr>
          <w:rFonts w:ascii="Sylfaen" w:hAnsi="Sylfaen" w:cs="Sylfaen"/>
          <w:bCs/>
          <w:sz w:val="24"/>
          <w:szCs w:val="24"/>
          <w:lang w:val="ka-GE"/>
        </w:rPr>
        <w:t>მოქმედების</w:t>
      </w: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  <w:lang w:val="ka-GE"/>
        </w:rPr>
        <w:t>მექანიზმი</w:t>
      </w:r>
    </w:p>
    <w:p w14:paraId="4C34D7BA" w14:textId="447DB69E" w:rsidR="00B76DB4" w:rsidRPr="0067033C" w:rsidRDefault="00F77657" w:rsidP="00961F39">
      <w:pPr>
        <w:spacing w:after="0" w:line="240" w:lineRule="auto"/>
        <w:jc w:val="both"/>
        <w:rPr>
          <w:rFonts w:cs="Times New Roman"/>
          <w:bCs/>
          <w:sz w:val="24"/>
          <w:szCs w:val="24"/>
          <w:lang w:val="ka-GE"/>
        </w:rPr>
      </w:pPr>
      <w:r w:rsidRPr="0067033C">
        <w:rPr>
          <w:rFonts w:ascii="Sylfaen" w:eastAsia="Calibri" w:hAnsi="Sylfaen" w:cs="Sylfaen"/>
          <w:b/>
          <w:bCs/>
          <w:sz w:val="24"/>
          <w:szCs w:val="24"/>
          <w:lang w:val="ka-GE"/>
        </w:rPr>
        <w:t>ჰ</w:t>
      </w:r>
      <w:r w:rsidR="00B76DB4" w:rsidRPr="0067033C">
        <w:rPr>
          <w:rFonts w:ascii="Sylfaen" w:eastAsia="Calibri" w:hAnsi="Sylfaen" w:cs="Sylfaen"/>
          <w:b/>
          <w:bCs/>
          <w:sz w:val="24"/>
          <w:szCs w:val="24"/>
          <w:lang w:val="ka-GE"/>
        </w:rPr>
        <w:t>ილორა</w:t>
      </w:r>
      <w:r w:rsidR="00B76DB4" w:rsidRPr="0067033C">
        <w:rPr>
          <w:rFonts w:ascii="Times New Roman" w:eastAsia="Calibri" w:hAnsi="Times New Roman" w:cs="Times New Roman"/>
          <w:b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eastAsia="Calibri" w:hAnsi="Sylfaen" w:cs="Sylfaen"/>
          <w:b/>
          <w:bCs/>
          <w:sz w:val="24"/>
          <w:szCs w:val="24"/>
          <w:lang w:val="ka-GE"/>
        </w:rPr>
        <w:t xml:space="preserve">ფრეში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შეიცავს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ნატრიუმის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ჰიალურონატს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, </w:t>
      </w:r>
      <w:r w:rsidR="00B76DB4" w:rsidRPr="0067033C">
        <w:rPr>
          <w:rFonts w:ascii="Sylfaen" w:hAnsi="Sylfaen" w:cs="Times New Roman"/>
          <w:bCs/>
          <w:sz w:val="24"/>
          <w:szCs w:val="24"/>
          <w:lang w:val="ka-GE"/>
        </w:rPr>
        <w:t>რომელიც არის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ბუნებრივად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წარმოქმნილი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,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მაღალმოლეკულური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Times New Roman"/>
          <w:bCs/>
          <w:sz w:val="24"/>
          <w:szCs w:val="24"/>
          <w:lang w:val="ka-GE"/>
        </w:rPr>
        <w:t xml:space="preserve">წონის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პოლისაქარიდი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და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წარმოიქმნება ბაქტერიული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ფერმენტაციის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შედეგად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.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პოლიმერის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ფსევდოპლასტიკურობა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,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მაღალი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სიბლანტე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და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სითხესთან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შეკავშირების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მაღალი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უნარი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ხელს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უწყობს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ცრემლის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აპკის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სტაბილიზაციას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და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თვალის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ზედაპირის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B76DB4" w:rsidRPr="0067033C">
        <w:rPr>
          <w:rFonts w:ascii="Sylfaen" w:hAnsi="Sylfaen" w:cs="Sylfaen"/>
          <w:bCs/>
          <w:sz w:val="24"/>
          <w:szCs w:val="24"/>
          <w:lang w:val="ka-GE"/>
        </w:rPr>
        <w:t>დატენიანებას</w:t>
      </w:r>
      <w:r w:rsidR="00B76DB4"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. </w:t>
      </w:r>
    </w:p>
    <w:p w14:paraId="055C12DC" w14:textId="77777777" w:rsidR="00B76DB4" w:rsidRPr="0067033C" w:rsidRDefault="00B76DB4" w:rsidP="00961F3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a-GE"/>
        </w:rPr>
      </w:pPr>
      <w:r w:rsidRPr="0067033C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  <w:lang w:val="ka-GE"/>
        </w:rPr>
        <w:t>თვისებები</w:t>
      </w:r>
    </w:p>
    <w:p w14:paraId="519B05D8" w14:textId="77777777" w:rsidR="00B76DB4" w:rsidRPr="0067033C" w:rsidRDefault="00B76DB4" w:rsidP="00961F39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ზოგადი</w:t>
      </w:r>
      <w:r w:rsidRPr="0067033C">
        <w:rPr>
          <w:rFonts w:ascii="Times New Roman" w:eastAsia="Times New Roman" w:hAnsi="Times New Roman" w:cs="Times New Roman"/>
          <w:sz w:val="24"/>
          <w:szCs w:val="24"/>
          <w:u w:val="single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თვისებები</w:t>
      </w:r>
    </w:p>
    <w:p w14:paraId="35EE28D7" w14:textId="4B411965" w:rsidR="00B76DB4" w:rsidRPr="0067033C" w:rsidRDefault="00B76DB4" w:rsidP="00961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67033C">
        <w:rPr>
          <w:rFonts w:ascii="Sylfaen" w:hAnsi="Sylfaen" w:cs="Sylfaen"/>
          <w:sz w:val="24"/>
          <w:szCs w:val="24"/>
          <w:lang w:val="ka-GE"/>
        </w:rPr>
        <w:t>ჩაწვეთების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შემდეგ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თვალშიდა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შეწოვა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არ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ხდება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Pr="0067033C">
        <w:rPr>
          <w:rFonts w:ascii="Sylfaen" w:hAnsi="Sylfaen" w:cs="Sylfaen"/>
          <w:sz w:val="24"/>
          <w:szCs w:val="24"/>
          <w:lang w:val="ka-GE"/>
        </w:rPr>
        <w:t>პოლიმერის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თვალის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წინა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კამერაში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ჩაწვეთების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შემდეგ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Pr="0067033C">
        <w:rPr>
          <w:rFonts w:ascii="Sylfaen" w:hAnsi="Sylfaen" w:cs="Sylfaen"/>
          <w:sz w:val="24"/>
          <w:szCs w:val="24"/>
          <w:lang w:val="ka-GE"/>
        </w:rPr>
        <w:t>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სწრაფად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გამოიყოფა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EF7CBB" w:rsidRPr="0067033C">
        <w:rPr>
          <w:rFonts w:ascii="Sylfaen" w:hAnsi="Sylfaen" w:cs="Sylfaen"/>
          <w:sz w:val="24"/>
          <w:szCs w:val="24"/>
          <w:lang w:val="ka-GE"/>
        </w:rPr>
        <w:t>წყალწყალა ნამის განდევნის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სისტემით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Pr="0067033C">
        <w:rPr>
          <w:rFonts w:ascii="Sylfaen" w:hAnsi="Sylfaen" w:cs="Times New Roman"/>
          <w:sz w:val="24"/>
          <w:szCs w:val="24"/>
          <w:lang w:val="ka-GE"/>
        </w:rPr>
        <w:t xml:space="preserve">დადგენილია, რომ </w:t>
      </w:r>
      <w:r w:rsidRPr="0067033C">
        <w:rPr>
          <w:rFonts w:ascii="Sylfaen" w:hAnsi="Sylfaen" w:cs="Sylfaen"/>
          <w:sz w:val="24"/>
          <w:szCs w:val="24"/>
          <w:lang w:val="ka-GE"/>
        </w:rPr>
        <w:t>ბოცვრის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თვალის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წინა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კამერაში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ჩაწვეთებული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0.2 </w:t>
      </w:r>
      <w:r w:rsidRPr="0067033C">
        <w:rPr>
          <w:rFonts w:ascii="Sylfaen" w:hAnsi="Sylfaen" w:cs="Sylfaen"/>
          <w:sz w:val="24"/>
          <w:szCs w:val="24"/>
          <w:lang w:val="ka-GE"/>
        </w:rPr>
        <w:t>მლ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მონიშნული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ჰიალურონატის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პერიოდი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10.5 </w:t>
      </w:r>
      <w:r w:rsidRPr="0067033C">
        <w:rPr>
          <w:rFonts w:ascii="Sylfaen" w:hAnsi="Sylfaen" w:cs="Sylfaen"/>
          <w:sz w:val="24"/>
          <w:szCs w:val="24"/>
          <w:lang w:val="ka-GE"/>
        </w:rPr>
        <w:t>საათი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იყო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Pr="0067033C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ჰიალურონატი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და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მისი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მეტაბოლიტები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სისხლში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გამოვლინდეს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პლატოს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მიღწევიდან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24 </w:t>
      </w:r>
      <w:r w:rsidRPr="0067033C">
        <w:rPr>
          <w:rFonts w:ascii="Sylfaen" w:hAnsi="Sylfaen" w:cs="Sylfaen"/>
          <w:sz w:val="24"/>
          <w:szCs w:val="24"/>
          <w:lang w:val="ka-GE"/>
        </w:rPr>
        <w:t>საათის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შემდეგ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Pr="0067033C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შეყვანის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შემდეგ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Pr="0067033C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ჰიალურონატი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სწრაფად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გამოიყოფა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სისხლიდან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Pr="0067033C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პერიოდი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5 </w:t>
      </w:r>
      <w:r w:rsidRPr="0067033C">
        <w:rPr>
          <w:rFonts w:ascii="Sylfaen" w:hAnsi="Sylfaen" w:cs="Sylfaen"/>
          <w:sz w:val="24"/>
          <w:szCs w:val="24"/>
          <w:lang w:val="ka-GE"/>
        </w:rPr>
        <w:t>წუთია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Pr="0067033C">
        <w:rPr>
          <w:rFonts w:ascii="Sylfaen" w:hAnsi="Sylfaen" w:cs="Sylfaen"/>
          <w:sz w:val="24"/>
          <w:szCs w:val="24"/>
          <w:lang w:val="ka-GE"/>
        </w:rPr>
        <w:lastRenderedPageBreak/>
        <w:t>ნატრიუმის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ჰიალურონატის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უმეტესი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ნაწილი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ღვიძლში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(</w:t>
      </w:r>
      <w:r w:rsidR="007F4468" w:rsidRPr="0067033C">
        <w:rPr>
          <w:rFonts w:ascii="Sylfaen" w:hAnsi="Sylfaen" w:cs="Sylfaen"/>
          <w:sz w:val="24"/>
          <w:szCs w:val="24"/>
          <w:lang w:val="ka-GE"/>
        </w:rPr>
        <w:t>ინფორმაცია მოცემულია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ქვემოთ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7F4468" w:rsidRPr="0067033C">
        <w:rPr>
          <w:rFonts w:ascii="Times New Roman" w:hAnsi="Times New Roman" w:cs="Times New Roman"/>
          <w:sz w:val="24"/>
          <w:szCs w:val="24"/>
          <w:lang w:val="ka-GE"/>
        </w:rPr>
        <w:t>„</w:t>
      </w:r>
      <w:r w:rsidRPr="0067033C">
        <w:rPr>
          <w:rFonts w:ascii="Sylfaen" w:hAnsi="Sylfaen" w:cs="Sylfaen"/>
          <w:sz w:val="24"/>
          <w:szCs w:val="24"/>
          <w:lang w:val="ka-GE"/>
        </w:rPr>
        <w:t>ბიო</w:t>
      </w:r>
      <w:r w:rsidR="007F4468" w:rsidRPr="0067033C">
        <w:rPr>
          <w:rFonts w:ascii="Sylfaen" w:hAnsi="Sylfaen" w:cs="Sylfaen"/>
          <w:sz w:val="24"/>
          <w:szCs w:val="24"/>
          <w:lang w:val="ka-GE"/>
        </w:rPr>
        <w:t>გარდაქმნის</w:t>
      </w:r>
      <w:r w:rsidR="007F4468"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“ </w:t>
      </w:r>
      <w:r w:rsidR="007F4468" w:rsidRPr="0067033C">
        <w:rPr>
          <w:rFonts w:ascii="Sylfaen" w:hAnsi="Sylfaen" w:cs="Times New Roman"/>
          <w:sz w:val="24"/>
          <w:szCs w:val="24"/>
          <w:lang w:val="ka-GE"/>
        </w:rPr>
        <w:t>პუნქტიში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). </w:t>
      </w:r>
      <w:r w:rsidRPr="0067033C">
        <w:rPr>
          <w:rFonts w:ascii="Sylfaen" w:hAnsi="Sylfaen" w:cs="Sylfaen"/>
          <w:sz w:val="24"/>
          <w:szCs w:val="24"/>
          <w:lang w:val="ka-GE"/>
        </w:rPr>
        <w:t>აქ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ეს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პოლისაქარიდი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7F4468" w:rsidRPr="0067033C">
        <w:rPr>
          <w:rFonts w:ascii="Sylfaen" w:hAnsi="Sylfaen" w:cs="Sylfaen"/>
          <w:sz w:val="24"/>
          <w:szCs w:val="24"/>
          <w:lang w:val="ka-GE"/>
        </w:rPr>
        <w:t>ქვეერთეულება</w:t>
      </w:r>
      <w:r w:rsidR="00B07B8D" w:rsidRPr="0067033C">
        <w:rPr>
          <w:rFonts w:ascii="Sylfaen" w:hAnsi="Sylfaen" w:cs="Sylfaen"/>
          <w:sz w:val="24"/>
          <w:szCs w:val="24"/>
          <w:lang w:val="ka-GE"/>
        </w:rPr>
        <w:t>დ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Pr="0067033C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მონაწილეობენ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სხვა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მეტაბოლურ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პროცესებში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Pr="0067033C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ჰიალურონატი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ძირითადად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(70%) </w:t>
      </w:r>
      <w:r w:rsidRPr="0067033C">
        <w:rPr>
          <w:rFonts w:ascii="Sylfaen" w:hAnsi="Sylfaen" w:cs="Sylfaen"/>
          <w:sz w:val="24"/>
          <w:szCs w:val="24"/>
          <w:lang w:val="ka-GE"/>
        </w:rPr>
        <w:t>გამოიყოფა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CO</w:t>
      </w:r>
      <w:r w:rsidRPr="0067033C">
        <w:rPr>
          <w:rFonts w:ascii="Times New Roman" w:hAnsi="Times New Roman" w:cs="Times New Roman"/>
          <w:sz w:val="24"/>
          <w:szCs w:val="24"/>
          <w:vertAlign w:val="subscript"/>
          <w:lang w:val="ka-GE"/>
        </w:rPr>
        <w:t>2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>-</w:t>
      </w:r>
      <w:r w:rsidRPr="0067033C">
        <w:rPr>
          <w:rFonts w:ascii="Sylfaen" w:hAnsi="Sylfaen" w:cs="Sylfaen"/>
          <w:sz w:val="24"/>
          <w:szCs w:val="24"/>
          <w:lang w:val="ka-GE"/>
        </w:rPr>
        <w:t>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სახით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სუნთქვის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დროს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Pr="0067033C">
        <w:rPr>
          <w:rFonts w:ascii="Sylfaen" w:hAnsi="Sylfaen" w:cs="Sylfaen"/>
          <w:sz w:val="24"/>
          <w:szCs w:val="24"/>
          <w:lang w:val="ka-GE"/>
        </w:rPr>
        <w:t>ხოლო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მცირე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ნაწილი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(22%) </w:t>
      </w:r>
      <w:r w:rsidRPr="0067033C">
        <w:rPr>
          <w:rFonts w:ascii="Sylfaen" w:hAnsi="Sylfaen" w:cs="Sylfaen"/>
          <w:sz w:val="24"/>
          <w:szCs w:val="24"/>
          <w:lang w:val="ka-GE"/>
        </w:rPr>
        <w:t>გამოიყოფა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შარდ</w:t>
      </w:r>
      <w:r w:rsidR="007F4468" w:rsidRPr="0067033C">
        <w:rPr>
          <w:rFonts w:ascii="Sylfaen" w:hAnsi="Sylfaen" w:cs="Sylfaen"/>
          <w:sz w:val="24"/>
          <w:szCs w:val="24"/>
          <w:lang w:val="ka-GE"/>
        </w:rPr>
        <w:t>თან ერთად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7F4468" w:rsidRPr="0067033C">
        <w:rPr>
          <w:rFonts w:ascii="Times New Roman" w:hAnsi="Times New Roman" w:cs="Times New Roman"/>
          <w:sz w:val="24"/>
          <w:szCs w:val="24"/>
          <w:lang w:val="ka-GE"/>
        </w:rPr>
        <w:t>(</w:t>
      </w:r>
      <w:r w:rsidR="007F4468" w:rsidRPr="0067033C">
        <w:rPr>
          <w:rFonts w:ascii="Sylfaen" w:hAnsi="Sylfaen" w:cs="Sylfaen"/>
          <w:sz w:val="24"/>
          <w:szCs w:val="24"/>
          <w:lang w:val="ka-GE"/>
        </w:rPr>
        <w:t>ინფორმაცია მოცემულია</w:t>
      </w:r>
      <w:r w:rsidR="007F4468"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7F4468" w:rsidRPr="0067033C">
        <w:rPr>
          <w:rFonts w:ascii="Sylfaen" w:hAnsi="Sylfaen" w:cs="Sylfaen"/>
          <w:sz w:val="24"/>
          <w:szCs w:val="24"/>
          <w:lang w:val="ka-GE"/>
        </w:rPr>
        <w:t>ქვემოთ</w:t>
      </w:r>
      <w:r w:rsidR="007F4468"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„</w:t>
      </w:r>
      <w:r w:rsidR="007F4468" w:rsidRPr="0067033C">
        <w:rPr>
          <w:rFonts w:ascii="Sylfaen" w:hAnsi="Sylfaen" w:cs="Sylfaen"/>
          <w:sz w:val="24"/>
          <w:szCs w:val="24"/>
          <w:lang w:val="ka-GE"/>
        </w:rPr>
        <w:t>გამოყოფის</w:t>
      </w:r>
      <w:r w:rsidR="007F4468"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“ </w:t>
      </w:r>
      <w:r w:rsidR="007F4468" w:rsidRPr="0067033C">
        <w:rPr>
          <w:rFonts w:ascii="Sylfaen" w:hAnsi="Sylfaen" w:cs="Times New Roman"/>
          <w:sz w:val="24"/>
          <w:szCs w:val="24"/>
          <w:lang w:val="ka-GE"/>
        </w:rPr>
        <w:t>პუნქტიში</w:t>
      </w:r>
      <w:r w:rsidR="007F4468" w:rsidRPr="0067033C">
        <w:rPr>
          <w:rFonts w:ascii="Times New Roman" w:hAnsi="Times New Roman" w:cs="Times New Roman"/>
          <w:sz w:val="24"/>
          <w:szCs w:val="24"/>
          <w:lang w:val="ka-GE"/>
        </w:rPr>
        <w:t>).</w:t>
      </w:r>
    </w:p>
    <w:p w14:paraId="02C7B7BF" w14:textId="170A1EE3" w:rsidR="005023A9" w:rsidRPr="0067033C" w:rsidRDefault="007F4468" w:rsidP="00961F3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Times New Roman"/>
          <w:sz w:val="24"/>
          <w:szCs w:val="24"/>
          <w:lang w:val="ka-GE" w:eastAsia="ru-RU"/>
        </w:rPr>
        <w:t>შეწოვა</w:t>
      </w:r>
    </w:p>
    <w:p w14:paraId="0D89B15E" w14:textId="178327F0" w:rsidR="00AE4BFF" w:rsidRPr="0067033C" w:rsidRDefault="007F4468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კონიუნქტივალურ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პარკში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ჩაწვეთების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შემდეგ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თვალშიდა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შეწოვა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ხდება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46F8756E" w14:textId="36AC064B" w:rsidR="005023A9" w:rsidRPr="0067033C" w:rsidRDefault="007F4468" w:rsidP="00961F3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Times New Roman"/>
          <w:sz w:val="24"/>
          <w:szCs w:val="24"/>
          <w:lang w:val="ka-GE" w:eastAsia="ru-RU"/>
        </w:rPr>
        <w:t>განაწილება</w:t>
      </w:r>
    </w:p>
    <w:p w14:paraId="4B257C37" w14:textId="543C5540" w:rsidR="007F4468" w:rsidRPr="0067033C" w:rsidRDefault="007F4468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თვალის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წინა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კამერაში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="009E7CE2"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ჩაწვეთებისას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ნატრიუმის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ჰიალურონატი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სწრაფად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გამოიყოფა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="00BB2F47" w:rsidRPr="0067033C">
        <w:rPr>
          <w:rFonts w:ascii="Sylfaen" w:hAnsi="Sylfaen" w:cs="Sylfaen"/>
          <w:sz w:val="24"/>
          <w:szCs w:val="24"/>
          <w:lang w:val="ka-GE"/>
        </w:rPr>
        <w:t>წყალწყალა ნამის განდევნის</w:t>
      </w:r>
      <w:r w:rsidR="00BB2F47"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BB2F47" w:rsidRPr="0067033C">
        <w:rPr>
          <w:rFonts w:ascii="Sylfaen" w:hAnsi="Sylfaen" w:cs="Sylfaen"/>
          <w:sz w:val="24"/>
          <w:szCs w:val="24"/>
          <w:lang w:val="ka-GE"/>
        </w:rPr>
        <w:t>სისტემით.</w:t>
      </w:r>
    </w:p>
    <w:p w14:paraId="4402AFD5" w14:textId="42EC72C7" w:rsidR="005023A9" w:rsidRPr="0067033C" w:rsidRDefault="007F4468" w:rsidP="00961F3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Times New Roman"/>
          <w:sz w:val="24"/>
          <w:szCs w:val="24"/>
          <w:lang w:val="ka-GE" w:eastAsia="ru-RU"/>
        </w:rPr>
        <w:t>ბიოგარდაქმნა</w:t>
      </w:r>
    </w:p>
    <w:p w14:paraId="36205047" w14:textId="7A01D5A1" w:rsidR="005023A9" w:rsidRPr="0067033C" w:rsidRDefault="009E7CE2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ნატრიუმის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ჰიალურონატის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მნიშვნელოვანი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ნაწილი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მეტაბოლიზდება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ღვიძლში</w:t>
      </w:r>
      <w:r w:rsidR="00AE4BFF"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10B47BBA" w14:textId="35E15F45" w:rsidR="005023A9" w:rsidRPr="0067033C" w:rsidRDefault="007F4468" w:rsidP="00961F3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Times New Roman"/>
          <w:sz w:val="24"/>
          <w:szCs w:val="24"/>
          <w:lang w:val="ka-GE" w:eastAsia="ru-RU"/>
        </w:rPr>
        <w:t>გამოყოფა</w:t>
      </w:r>
    </w:p>
    <w:p w14:paraId="075CD66B" w14:textId="0E4537E9" w:rsidR="009E7CE2" w:rsidRPr="0067033C" w:rsidRDefault="009E7CE2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ნატრიუმის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ჰიალურონატი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ძირითადად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გამოიყოფა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ამოსუნთქული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ჰაერით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ნახშირორჟანგის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(70%)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სახით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ხოლო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მცირე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ნაწილი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(22%)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გამოიყოფა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შარდ</w:t>
      </w:r>
      <w:r w:rsidR="0087736E"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თან ერთად.</w:t>
      </w:r>
    </w:p>
    <w:p w14:paraId="570512D2" w14:textId="77777777" w:rsidR="00DD5C10" w:rsidRPr="0067033C" w:rsidRDefault="00DD5C10" w:rsidP="00961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</w:p>
    <w:p w14:paraId="6AD8DE03" w14:textId="3550BAA9" w:rsidR="0087736E" w:rsidRPr="003B4F6B" w:rsidRDefault="0087736E" w:rsidP="00961F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3B4F6B">
        <w:rPr>
          <w:rFonts w:ascii="Sylfaen" w:hAnsi="Sylfaen" w:cs="Sylfaen"/>
          <w:b/>
          <w:sz w:val="24"/>
          <w:szCs w:val="24"/>
          <w:lang w:val="ka-GE"/>
        </w:rPr>
        <w:t>ვარგისობის</w:t>
      </w:r>
      <w:r w:rsidRPr="003B4F6B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3B4F6B">
        <w:rPr>
          <w:rFonts w:ascii="Sylfaen" w:hAnsi="Sylfaen" w:cs="Sylfaen"/>
          <w:b/>
          <w:sz w:val="24"/>
          <w:szCs w:val="24"/>
          <w:lang w:val="ka-GE"/>
        </w:rPr>
        <w:t>ვადა</w:t>
      </w:r>
    </w:p>
    <w:p w14:paraId="1CC9F627" w14:textId="77777777" w:rsidR="0087736E" w:rsidRPr="0067033C" w:rsidRDefault="0087736E" w:rsidP="00961F3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a-GE"/>
        </w:rPr>
      </w:pP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3 </w:t>
      </w:r>
      <w:r w:rsidRPr="0067033C">
        <w:rPr>
          <w:rFonts w:ascii="Sylfaen" w:hAnsi="Sylfaen" w:cs="Sylfaen"/>
          <w:bCs/>
          <w:sz w:val="24"/>
          <w:szCs w:val="24"/>
          <w:lang w:val="ka-GE"/>
        </w:rPr>
        <w:t>წელი</w:t>
      </w: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  <w:lang w:val="ka-GE"/>
        </w:rPr>
        <w:t>წარმოების</w:t>
      </w: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  <w:lang w:val="ka-GE"/>
        </w:rPr>
        <w:t>დღიდან</w:t>
      </w: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>.</w:t>
      </w:r>
    </w:p>
    <w:p w14:paraId="0AF500BA" w14:textId="2FBF23B2" w:rsidR="0087736E" w:rsidRPr="0067033C" w:rsidRDefault="0087736E" w:rsidP="00961F3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a-GE"/>
        </w:rPr>
      </w:pPr>
      <w:r w:rsidRPr="0067033C">
        <w:rPr>
          <w:rFonts w:ascii="Sylfaen" w:hAnsi="Sylfaen" w:cs="Sylfaen"/>
          <w:bCs/>
          <w:sz w:val="24"/>
          <w:szCs w:val="24"/>
          <w:lang w:val="ka-GE"/>
        </w:rPr>
        <w:t>არ</w:t>
      </w: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34389E" w:rsidRPr="0067033C">
        <w:rPr>
          <w:rFonts w:ascii="Sylfaen" w:hAnsi="Sylfaen" w:cs="Sylfaen"/>
          <w:bCs/>
          <w:sz w:val="24"/>
          <w:szCs w:val="24"/>
          <w:lang w:val="ka-GE"/>
        </w:rPr>
        <w:t>გამოიყენოთ</w:t>
      </w: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  <w:lang w:val="ka-GE"/>
        </w:rPr>
        <w:t>ვარგისიანობის</w:t>
      </w: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  <w:lang w:val="ka-GE"/>
        </w:rPr>
        <w:t>ვადის</w:t>
      </w: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  <w:lang w:val="ka-GE"/>
        </w:rPr>
        <w:t>გასვლის</w:t>
      </w: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bCs/>
          <w:sz w:val="24"/>
          <w:szCs w:val="24"/>
          <w:lang w:val="ka-GE"/>
        </w:rPr>
        <w:t>შემდეგ</w:t>
      </w:r>
      <w:r w:rsidRPr="0067033C">
        <w:rPr>
          <w:rFonts w:ascii="Times New Roman" w:hAnsi="Times New Roman" w:cs="Times New Roman"/>
          <w:bCs/>
          <w:sz w:val="24"/>
          <w:szCs w:val="24"/>
          <w:lang w:val="ka-GE"/>
        </w:rPr>
        <w:t>.</w:t>
      </w:r>
    </w:p>
    <w:p w14:paraId="2F513BD0" w14:textId="77777777" w:rsidR="00AE4BFF" w:rsidRPr="0067033C" w:rsidRDefault="00AE4BFF" w:rsidP="00961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</w:p>
    <w:p w14:paraId="66BC6118" w14:textId="77777777" w:rsidR="0087736E" w:rsidRPr="003B4F6B" w:rsidRDefault="0087736E" w:rsidP="00961F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3B4F6B">
        <w:rPr>
          <w:rFonts w:ascii="Sylfaen" w:hAnsi="Sylfaen" w:cs="Sylfaen"/>
          <w:b/>
          <w:sz w:val="24"/>
          <w:szCs w:val="24"/>
          <w:lang w:val="ka-GE"/>
        </w:rPr>
        <w:t>განსაკუთრებული</w:t>
      </w:r>
      <w:r w:rsidRPr="003B4F6B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3B4F6B">
        <w:rPr>
          <w:rFonts w:ascii="Sylfaen" w:hAnsi="Sylfaen" w:cs="Sylfaen"/>
          <w:b/>
          <w:sz w:val="24"/>
          <w:szCs w:val="24"/>
          <w:lang w:val="ka-GE"/>
        </w:rPr>
        <w:t>მითითებები</w:t>
      </w:r>
      <w:r w:rsidRPr="003B4F6B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3B4F6B">
        <w:rPr>
          <w:rFonts w:ascii="Sylfaen" w:hAnsi="Sylfaen" w:cs="Sylfaen"/>
          <w:b/>
          <w:sz w:val="24"/>
          <w:szCs w:val="24"/>
          <w:lang w:val="ka-GE"/>
        </w:rPr>
        <w:t>შენახვისას</w:t>
      </w:r>
    </w:p>
    <w:p w14:paraId="78FBE6E5" w14:textId="77777777" w:rsidR="0087736E" w:rsidRPr="0067033C" w:rsidRDefault="0087736E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ინახება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არაუმეტეს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25ºC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ტემპერატურაზე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72D5D44D" w14:textId="77777777" w:rsidR="0087736E" w:rsidRPr="0067033C" w:rsidRDefault="0087736E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შეინახეთ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ბავშვებისთვის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მიუწვდომელ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ადგილას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!</w:t>
      </w:r>
    </w:p>
    <w:p w14:paraId="003E80E4" w14:textId="77777777" w:rsidR="005A59AB" w:rsidRPr="0067033C" w:rsidRDefault="005A59AB" w:rsidP="00961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</w:p>
    <w:p w14:paraId="73CE25D6" w14:textId="77777777" w:rsidR="0087736E" w:rsidRPr="003B4F6B" w:rsidRDefault="0087736E" w:rsidP="00961F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3B4F6B">
        <w:rPr>
          <w:rFonts w:ascii="Sylfaen" w:hAnsi="Sylfaen" w:cs="Sylfaen"/>
          <w:b/>
          <w:sz w:val="24"/>
          <w:szCs w:val="24"/>
          <w:lang w:val="ka-GE"/>
        </w:rPr>
        <w:t>შეფუთვის</w:t>
      </w:r>
      <w:r w:rsidRPr="003B4F6B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3B4F6B">
        <w:rPr>
          <w:rFonts w:ascii="Sylfaen" w:hAnsi="Sylfaen" w:cs="Sylfaen"/>
          <w:b/>
          <w:sz w:val="24"/>
          <w:szCs w:val="24"/>
          <w:lang w:val="ka-GE"/>
        </w:rPr>
        <w:t>ტიპი</w:t>
      </w:r>
      <w:r w:rsidRPr="003B4F6B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3B4F6B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3B4F6B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3B4F6B">
        <w:rPr>
          <w:rFonts w:ascii="Sylfaen" w:hAnsi="Sylfaen" w:cs="Sylfaen"/>
          <w:b/>
          <w:sz w:val="24"/>
          <w:szCs w:val="24"/>
          <w:lang w:val="ka-GE"/>
        </w:rPr>
        <w:t>შიგთავსი</w:t>
      </w:r>
    </w:p>
    <w:p w14:paraId="2D4C44C5" w14:textId="648F3E59" w:rsidR="00961F39" w:rsidRPr="0067033C" w:rsidRDefault="00961F39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თვალის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წვეთები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თითოეული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0.3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მლ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ერთჯერადი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პოლიეთილენის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ფლაკონებში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რომლებიც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ერთმანეთთან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არის მიმაგრებული სტრიპის სახით.</w:t>
      </w:r>
    </w:p>
    <w:p w14:paraId="61F6F32F" w14:textId="3F634433" w:rsidR="00961F39" w:rsidRPr="0067033C" w:rsidRDefault="00961F39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5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თითო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ზოლზე/სტრიპზე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. 1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სტ</w:t>
      </w:r>
      <w:r w:rsidR="008C2118"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რ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იპი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ლამინირებული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ალუმინის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ფოლგის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პაკეტში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1BB32572" w14:textId="33F0D6CC" w:rsidR="00961F39" w:rsidRPr="0067033C" w:rsidRDefault="00961F39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4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8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პაკეტი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სამედიცინო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გამოყენების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ინსტრუქციასთან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ერთად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მოთავსებულია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მუყაოს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67033C">
        <w:rPr>
          <w:rFonts w:ascii="Sylfaen" w:eastAsia="Times New Roman" w:hAnsi="Sylfaen" w:cs="Sylfaen"/>
          <w:sz w:val="24"/>
          <w:szCs w:val="24"/>
          <w:lang w:val="ka-GE" w:eastAsia="ru-RU"/>
        </w:rPr>
        <w:t>კოლოფში</w:t>
      </w: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46C9DF02" w14:textId="77777777" w:rsidR="004672C8" w:rsidRPr="0067033C" w:rsidRDefault="004672C8" w:rsidP="00961F39">
      <w:pPr>
        <w:spacing w:after="0" w:line="240" w:lineRule="auto"/>
        <w:jc w:val="both"/>
        <w:rPr>
          <w:rFonts w:cs="Times New Roman"/>
          <w:sz w:val="24"/>
          <w:szCs w:val="24"/>
          <w:lang w:val="ka-GE"/>
        </w:rPr>
      </w:pPr>
    </w:p>
    <w:p w14:paraId="5E4221DC" w14:textId="77777777" w:rsidR="00961F39" w:rsidRPr="0067033C" w:rsidRDefault="00961F39" w:rsidP="00961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67033C">
        <w:rPr>
          <w:rFonts w:ascii="Sylfaen" w:hAnsi="Sylfaen" w:cs="Sylfaen"/>
          <w:sz w:val="24"/>
          <w:szCs w:val="24"/>
          <w:lang w:val="ka-GE"/>
        </w:rPr>
        <w:t>განსაკუთრებული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სიფრთხილის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ზომები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უტილიზაციისა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და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სხვაგვარი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დამუშავების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დროს</w:t>
      </w:r>
    </w:p>
    <w:p w14:paraId="61E3D001" w14:textId="56AA5316" w:rsidR="00EB7649" w:rsidRPr="0067033C" w:rsidRDefault="00961F39" w:rsidP="00961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67033C">
        <w:rPr>
          <w:rFonts w:ascii="Sylfaen" w:hAnsi="Sylfaen" w:cs="Sylfaen"/>
          <w:sz w:val="24"/>
          <w:szCs w:val="24"/>
          <w:lang w:val="ka-GE"/>
        </w:rPr>
        <w:t>ნებისმიერი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გამოუყენებელი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პროდუქტი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ან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ნარჩენი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უნდა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განადგურდეს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მოთხოვნების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67033C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Pr="0067033C">
        <w:rPr>
          <w:rFonts w:ascii="Times New Roman" w:hAnsi="Times New Roman" w:cs="Times New Roman"/>
          <w:sz w:val="24"/>
          <w:szCs w:val="24"/>
          <w:lang w:val="ka-GE"/>
        </w:rPr>
        <w:t>.</w:t>
      </w:r>
    </w:p>
    <w:p w14:paraId="0D87703C" w14:textId="77777777" w:rsidR="00961F39" w:rsidRPr="0067033C" w:rsidRDefault="00961F39" w:rsidP="00961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</w:p>
    <w:p w14:paraId="6C41792C" w14:textId="77777777" w:rsidR="00961F39" w:rsidRPr="003B4F6B" w:rsidRDefault="00961F39" w:rsidP="00961F3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a-GE"/>
        </w:rPr>
      </w:pPr>
      <w:r w:rsidRPr="003B4F6B">
        <w:rPr>
          <w:rFonts w:ascii="Sylfaen" w:hAnsi="Sylfaen" w:cs="Sylfaen"/>
          <w:b/>
          <w:bCs/>
          <w:sz w:val="24"/>
          <w:szCs w:val="24"/>
          <w:lang w:val="ka-GE"/>
        </w:rPr>
        <w:t>აფთიაქებიდან</w:t>
      </w:r>
      <w:r w:rsidRPr="003B4F6B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Pr="003B4F6B">
        <w:rPr>
          <w:rFonts w:ascii="Sylfaen" w:hAnsi="Sylfaen" w:cs="Sylfaen"/>
          <w:b/>
          <w:bCs/>
          <w:sz w:val="24"/>
          <w:szCs w:val="24"/>
          <w:lang w:val="ka-GE"/>
        </w:rPr>
        <w:t>გაცემის</w:t>
      </w:r>
      <w:r w:rsidRPr="003B4F6B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Pr="003B4F6B">
        <w:rPr>
          <w:rFonts w:ascii="Sylfaen" w:hAnsi="Sylfaen" w:cs="Sylfaen"/>
          <w:b/>
          <w:bCs/>
          <w:sz w:val="24"/>
          <w:szCs w:val="24"/>
          <w:lang w:val="ka-GE"/>
        </w:rPr>
        <w:t>პირობები</w:t>
      </w:r>
    </w:p>
    <w:p w14:paraId="70C7C353" w14:textId="4F9899E9" w:rsidR="007D6BA8" w:rsidRDefault="00AB7203" w:rsidP="00961F39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AB7203">
        <w:rPr>
          <w:rFonts w:ascii="Sylfaen" w:hAnsi="Sylfaen" w:cs="Times New Roman"/>
          <w:sz w:val="24"/>
          <w:szCs w:val="24"/>
          <w:lang w:val="ka-GE"/>
        </w:rPr>
        <w:object w:dxaOrig="9026" w:dyaOrig="316" w14:anchorId="7AF978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6pt;height:15.55pt" o:ole="">
            <v:imagedata r:id="rId6" o:title=""/>
          </v:shape>
          <o:OLEObject Type="Embed" ProgID="Word.Document.12" ShapeID="_x0000_i1025" DrawAspect="Content" ObjectID="_1837670885" r:id="rId7">
            <o:FieldCodes>\s</o:FieldCodes>
          </o:OLEObject>
        </w:object>
      </w:r>
    </w:p>
    <w:p w14:paraId="70990BF0" w14:textId="77777777" w:rsidR="00AB7203" w:rsidRPr="0067033C" w:rsidRDefault="00AB7203" w:rsidP="00961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</w:p>
    <w:p w14:paraId="00EC8BB5" w14:textId="77777777" w:rsidR="00961F39" w:rsidRPr="003B4F6B" w:rsidRDefault="00961F39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a-GE" w:eastAsia="ru-RU"/>
        </w:rPr>
      </w:pPr>
      <w:r w:rsidRPr="003B4F6B">
        <w:rPr>
          <w:rFonts w:ascii="Sylfaen" w:eastAsia="Times New Roman" w:hAnsi="Sylfaen" w:cs="Sylfaen"/>
          <w:b/>
          <w:sz w:val="24"/>
          <w:szCs w:val="24"/>
          <w:lang w:val="ka-GE" w:eastAsia="ru-RU"/>
        </w:rPr>
        <w:t>მწარმოებელი</w:t>
      </w:r>
    </w:p>
    <w:p w14:paraId="32BB4DB9" w14:textId="6CAF2CF0" w:rsidR="00961F39" w:rsidRPr="0067033C" w:rsidRDefault="0034389E" w:rsidP="00961F39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</w:pPr>
      <w:r w:rsidRPr="0067033C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>„ვ</w:t>
      </w:r>
      <w:r w:rsidR="00961F39" w:rsidRPr="0067033C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ორლდ</w:t>
      </w:r>
      <w:r w:rsidR="00961F39" w:rsidRPr="0067033C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="00961F39" w:rsidRPr="0067033C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მედიცინ</w:t>
      </w:r>
      <w:r w:rsidR="00961F39" w:rsidRPr="0067033C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="00961F39" w:rsidRPr="0067033C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ილაჩ</w:t>
      </w:r>
      <w:r w:rsidR="00961F39" w:rsidRPr="0067033C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="00961F39" w:rsidRPr="0067033C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სან</w:t>
      </w:r>
      <w:r w:rsidR="00961F39" w:rsidRPr="0067033C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="00961F39" w:rsidRPr="0067033C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ვე</w:t>
      </w:r>
      <w:r w:rsidR="00961F39" w:rsidRPr="0067033C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="00961F39" w:rsidRPr="0067033C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ტიჯ</w:t>
      </w:r>
      <w:r w:rsidR="00961F39" w:rsidRPr="0067033C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. </w:t>
      </w:r>
      <w:r w:rsidR="00961F39" w:rsidRPr="0067033C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ა</w:t>
      </w:r>
      <w:r w:rsidR="00961F39" w:rsidRPr="0067033C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>.</w:t>
      </w:r>
      <w:r w:rsidR="00961F39" w:rsidRPr="0067033C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</w:t>
      </w:r>
      <w:r w:rsidR="00961F39" w:rsidRPr="0067033C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>.“ , თურქეთი</w:t>
      </w:r>
    </w:p>
    <w:p w14:paraId="21D0FF80" w14:textId="77777777" w:rsidR="00961F39" w:rsidRPr="0067033C" w:rsidRDefault="00921E3D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  <w:r w:rsidRPr="0067033C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(</w:t>
      </w:r>
      <w:r w:rsidR="00961F39" w:rsidRPr="0067033C">
        <w:rPr>
          <w:rFonts w:ascii="Sylfaen" w:eastAsia="Times New Roman" w:hAnsi="Sylfaen" w:cs="Times New Roman"/>
          <w:sz w:val="24"/>
          <w:szCs w:val="24"/>
          <w:lang w:val="tr-TR" w:eastAsia="ru-RU"/>
        </w:rPr>
        <w:t>ჩოსბ</w:t>
      </w:r>
      <w:r w:rsidR="00784946" w:rsidRPr="0067033C"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  <w:t xml:space="preserve"> </w:t>
      </w:r>
      <w:r w:rsidR="00961F39" w:rsidRPr="0067033C">
        <w:rPr>
          <w:rFonts w:ascii="Sylfaen" w:eastAsia="Times New Roman" w:hAnsi="Sylfaen" w:cs="Times New Roman"/>
          <w:sz w:val="24"/>
          <w:szCs w:val="24"/>
          <w:lang w:val="tr-TR" w:eastAsia="ru-RU"/>
        </w:rPr>
        <w:t>გ</w:t>
      </w:r>
      <w:r w:rsidR="00784946" w:rsidRPr="0067033C"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  <w:t>.</w:t>
      </w:r>
      <w:r w:rsidR="00961F39" w:rsidRPr="0067033C">
        <w:rPr>
          <w:rFonts w:ascii="Sylfaen" w:eastAsia="Times New Roman" w:hAnsi="Sylfaen" w:cs="Times New Roman"/>
          <w:sz w:val="24"/>
          <w:szCs w:val="24"/>
          <w:lang w:val="tr-TR" w:eastAsia="ru-RU"/>
        </w:rPr>
        <w:t>ო</w:t>
      </w:r>
      <w:r w:rsidR="00784946" w:rsidRPr="0067033C"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  <w:t xml:space="preserve">. </w:t>
      </w:r>
      <w:r w:rsidR="00961F39" w:rsidRPr="0067033C">
        <w:rPr>
          <w:rFonts w:ascii="Sylfaen" w:eastAsia="Times New Roman" w:hAnsi="Sylfaen" w:cs="Times New Roman"/>
          <w:sz w:val="24"/>
          <w:szCs w:val="24"/>
          <w:lang w:val="tr-TR" w:eastAsia="ru-RU"/>
        </w:rPr>
        <w:t>პაშა მაჰ.</w:t>
      </w:r>
      <w:r w:rsidR="00784946" w:rsidRPr="0067033C"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  <w:t xml:space="preserve"> 6. </w:t>
      </w:r>
      <w:r w:rsidR="00961F39" w:rsidRPr="0067033C">
        <w:rPr>
          <w:rFonts w:ascii="Sylfaen" w:eastAsia="Times New Roman" w:hAnsi="Sylfaen" w:cs="Times New Roman"/>
          <w:sz w:val="24"/>
          <w:szCs w:val="24"/>
          <w:lang w:val="tr-TR" w:eastAsia="ru-RU"/>
        </w:rPr>
        <w:t>ჯად</w:t>
      </w:r>
      <w:r w:rsidR="00784946" w:rsidRPr="0067033C"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  <w:t xml:space="preserve">. № </w:t>
      </w:r>
      <w:r w:rsidR="00961F39" w:rsidRPr="0067033C">
        <w:rPr>
          <w:rFonts w:ascii="Sylfaen" w:eastAsia="Times New Roman" w:hAnsi="Sylfaen" w:cs="Sylfaen"/>
          <w:sz w:val="24"/>
          <w:szCs w:val="24"/>
          <w:lang w:val="tr-TR" w:eastAsia="ru-RU"/>
        </w:rPr>
        <w:t>ჩერქეზკოი</w:t>
      </w:r>
      <w:r w:rsidR="00961F39" w:rsidRPr="0067033C"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  <w:t xml:space="preserve"> / </w:t>
      </w:r>
      <w:r w:rsidR="00961F39" w:rsidRPr="0067033C">
        <w:rPr>
          <w:rFonts w:ascii="Sylfaen" w:eastAsia="Times New Roman" w:hAnsi="Sylfaen" w:cs="Sylfaen"/>
          <w:sz w:val="24"/>
          <w:szCs w:val="24"/>
          <w:lang w:val="tr-TR" w:eastAsia="ru-RU"/>
        </w:rPr>
        <w:t>თეკირდაგი</w:t>
      </w:r>
      <w:r w:rsidR="00961F39" w:rsidRPr="0067033C"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  <w:t>)</w:t>
      </w:r>
    </w:p>
    <w:p w14:paraId="035A31DF" w14:textId="6DCB0D7A" w:rsidR="00921E3D" w:rsidRPr="0067033C" w:rsidRDefault="00921E3D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ru-RU"/>
        </w:rPr>
      </w:pPr>
      <w:r w:rsidRPr="0067033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ru-RU"/>
        </w:rPr>
        <w:t>"WORLD MEDICINE İLAÇ SAN. VE TİC. А.Ş.", TURKEY</w:t>
      </w:r>
    </w:p>
    <w:p w14:paraId="2E04364F" w14:textId="1C15FEBF" w:rsidR="00921E3D" w:rsidRPr="0067033C" w:rsidRDefault="00921E3D" w:rsidP="0096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33C"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  <w:t>(</w:t>
      </w:r>
      <w:r w:rsidR="00784946" w:rsidRPr="0067033C"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  <w:t xml:space="preserve">ÇOSB G.O. Paşa Mah. 6. </w:t>
      </w:r>
      <w:r w:rsidR="00784946" w:rsidRPr="006703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Cad</w:t>
      </w:r>
      <w:r w:rsidR="00784946" w:rsidRPr="00670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84946" w:rsidRPr="006703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</w:t>
      </w:r>
      <w:r w:rsidR="00784946" w:rsidRPr="0067033C">
        <w:rPr>
          <w:rFonts w:ascii="Times New Roman" w:eastAsia="Times New Roman" w:hAnsi="Times New Roman" w:cs="Times New Roman"/>
          <w:sz w:val="24"/>
          <w:szCs w:val="24"/>
          <w:lang w:eastAsia="ru-RU"/>
        </w:rPr>
        <w:t>: 30 Ç</w:t>
      </w:r>
      <w:proofErr w:type="spellStart"/>
      <w:r w:rsidR="00784946" w:rsidRPr="006703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erkezk</w:t>
      </w:r>
      <w:proofErr w:type="spellEnd"/>
      <w:r w:rsidR="00784946" w:rsidRPr="0067033C">
        <w:rPr>
          <w:rFonts w:ascii="Times New Roman" w:eastAsia="Times New Roman" w:hAnsi="Times New Roman" w:cs="Times New Roman"/>
          <w:sz w:val="24"/>
          <w:szCs w:val="24"/>
          <w:lang w:eastAsia="ru-RU"/>
        </w:rPr>
        <w:t>ö</w:t>
      </w:r>
      <w:r w:rsidR="00784946" w:rsidRPr="006703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</w:t>
      </w:r>
      <w:r w:rsidR="00784946" w:rsidRPr="00670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proofErr w:type="spellStart"/>
      <w:r w:rsidR="00784946" w:rsidRPr="006703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Tekirda</w:t>
      </w:r>
      <w:proofErr w:type="spellEnd"/>
      <w:r w:rsidR="00784946" w:rsidRPr="0067033C">
        <w:rPr>
          <w:rFonts w:ascii="Times New Roman" w:eastAsia="Times New Roman" w:hAnsi="Times New Roman" w:cs="Times New Roman"/>
          <w:sz w:val="24"/>
          <w:szCs w:val="24"/>
          <w:lang w:eastAsia="ru-RU"/>
        </w:rPr>
        <w:t>ğ</w:t>
      </w:r>
      <w:r w:rsidRPr="0067033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C300A" w:rsidRPr="006703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603CDC8" w14:textId="0F1C9D29" w:rsidR="000F13E1" w:rsidRPr="0067033C" w:rsidRDefault="000F13E1" w:rsidP="00961F3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76FC8329" w14:textId="77777777" w:rsidR="0034389E" w:rsidRPr="0067033C" w:rsidRDefault="0034389E" w:rsidP="00961F39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</w:p>
    <w:p w14:paraId="5EB37A72" w14:textId="77777777" w:rsidR="0034389E" w:rsidRPr="0067033C" w:rsidRDefault="0034389E" w:rsidP="00961F39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</w:p>
    <w:p w14:paraId="67BD0646" w14:textId="266D4D2B" w:rsidR="00961F39" w:rsidRPr="0067033C" w:rsidRDefault="00961F39" w:rsidP="00961F39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</w:p>
    <w:sectPr w:rsidR="00961F39" w:rsidRPr="0067033C" w:rsidSect="00961F39">
      <w:pgSz w:w="11906" w:h="16838"/>
      <w:pgMar w:top="568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74776C"/>
    <w:multiLevelType w:val="hybridMultilevel"/>
    <w:tmpl w:val="56A2E528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685CB8"/>
    <w:multiLevelType w:val="hybridMultilevel"/>
    <w:tmpl w:val="ACBC4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920510">
    <w:abstractNumId w:val="1"/>
  </w:num>
  <w:num w:numId="2" w16cid:durableId="601453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619"/>
    <w:rsid w:val="00007A16"/>
    <w:rsid w:val="00011B29"/>
    <w:rsid w:val="00032826"/>
    <w:rsid w:val="00036C8F"/>
    <w:rsid w:val="00037A70"/>
    <w:rsid w:val="00060B72"/>
    <w:rsid w:val="00074794"/>
    <w:rsid w:val="000875B9"/>
    <w:rsid w:val="000D15C9"/>
    <w:rsid w:val="000D7881"/>
    <w:rsid w:val="000F13E1"/>
    <w:rsid w:val="00110F77"/>
    <w:rsid w:val="0013128D"/>
    <w:rsid w:val="00137A24"/>
    <w:rsid w:val="00155FA1"/>
    <w:rsid w:val="001665DD"/>
    <w:rsid w:val="00175302"/>
    <w:rsid w:val="001814B5"/>
    <w:rsid w:val="0019173E"/>
    <w:rsid w:val="00194A83"/>
    <w:rsid w:val="001966CC"/>
    <w:rsid w:val="001D72BB"/>
    <w:rsid w:val="00243AC2"/>
    <w:rsid w:val="00267254"/>
    <w:rsid w:val="00267CC5"/>
    <w:rsid w:val="00271B0C"/>
    <w:rsid w:val="00283099"/>
    <w:rsid w:val="00292923"/>
    <w:rsid w:val="002A38D7"/>
    <w:rsid w:val="002B5082"/>
    <w:rsid w:val="002C1504"/>
    <w:rsid w:val="002C28C7"/>
    <w:rsid w:val="002C6AE2"/>
    <w:rsid w:val="002E2B41"/>
    <w:rsid w:val="003011F7"/>
    <w:rsid w:val="0030216B"/>
    <w:rsid w:val="00320A8A"/>
    <w:rsid w:val="00323A74"/>
    <w:rsid w:val="00330165"/>
    <w:rsid w:val="00334D09"/>
    <w:rsid w:val="0034389E"/>
    <w:rsid w:val="003475D2"/>
    <w:rsid w:val="00367DB3"/>
    <w:rsid w:val="003801E1"/>
    <w:rsid w:val="003979C3"/>
    <w:rsid w:val="003A424A"/>
    <w:rsid w:val="003A5065"/>
    <w:rsid w:val="003B4F6B"/>
    <w:rsid w:val="003C7C11"/>
    <w:rsid w:val="003D3CCA"/>
    <w:rsid w:val="003D4BC8"/>
    <w:rsid w:val="003E4A86"/>
    <w:rsid w:val="003F719A"/>
    <w:rsid w:val="00417EB9"/>
    <w:rsid w:val="00425FD6"/>
    <w:rsid w:val="00447291"/>
    <w:rsid w:val="0045198B"/>
    <w:rsid w:val="004637F0"/>
    <w:rsid w:val="004672C8"/>
    <w:rsid w:val="00481BD5"/>
    <w:rsid w:val="004C1802"/>
    <w:rsid w:val="004C65BB"/>
    <w:rsid w:val="004E073B"/>
    <w:rsid w:val="004E39A6"/>
    <w:rsid w:val="004F2DAA"/>
    <w:rsid w:val="00500A9D"/>
    <w:rsid w:val="005023A9"/>
    <w:rsid w:val="00512F97"/>
    <w:rsid w:val="005157FD"/>
    <w:rsid w:val="00522B6E"/>
    <w:rsid w:val="00523BA4"/>
    <w:rsid w:val="00533103"/>
    <w:rsid w:val="00536B30"/>
    <w:rsid w:val="0053731F"/>
    <w:rsid w:val="00557AA9"/>
    <w:rsid w:val="00560501"/>
    <w:rsid w:val="0057419D"/>
    <w:rsid w:val="00580388"/>
    <w:rsid w:val="005A59AB"/>
    <w:rsid w:val="005A6B42"/>
    <w:rsid w:val="005A6E0C"/>
    <w:rsid w:val="005C2775"/>
    <w:rsid w:val="005E1B5D"/>
    <w:rsid w:val="005E3182"/>
    <w:rsid w:val="005E47D6"/>
    <w:rsid w:val="005F0EC4"/>
    <w:rsid w:val="00622F48"/>
    <w:rsid w:val="00640C82"/>
    <w:rsid w:val="00646BF3"/>
    <w:rsid w:val="00661720"/>
    <w:rsid w:val="00662FC4"/>
    <w:rsid w:val="0067033C"/>
    <w:rsid w:val="00672094"/>
    <w:rsid w:val="006A726E"/>
    <w:rsid w:val="006B3685"/>
    <w:rsid w:val="006E6245"/>
    <w:rsid w:val="006E668E"/>
    <w:rsid w:val="006F514C"/>
    <w:rsid w:val="00726B30"/>
    <w:rsid w:val="00740405"/>
    <w:rsid w:val="00741345"/>
    <w:rsid w:val="00747AFD"/>
    <w:rsid w:val="0076396C"/>
    <w:rsid w:val="00763A95"/>
    <w:rsid w:val="007767B7"/>
    <w:rsid w:val="007823F9"/>
    <w:rsid w:val="00784946"/>
    <w:rsid w:val="007A31CD"/>
    <w:rsid w:val="007A460F"/>
    <w:rsid w:val="007A6825"/>
    <w:rsid w:val="007C3E4B"/>
    <w:rsid w:val="007D09A8"/>
    <w:rsid w:val="007D1FF2"/>
    <w:rsid w:val="007D29E7"/>
    <w:rsid w:val="007D6BA8"/>
    <w:rsid w:val="007D7070"/>
    <w:rsid w:val="007E23DC"/>
    <w:rsid w:val="007E40BC"/>
    <w:rsid w:val="007F4468"/>
    <w:rsid w:val="007F5720"/>
    <w:rsid w:val="007F60F6"/>
    <w:rsid w:val="008267A4"/>
    <w:rsid w:val="00836B5A"/>
    <w:rsid w:val="0084261D"/>
    <w:rsid w:val="00850A49"/>
    <w:rsid w:val="0086150C"/>
    <w:rsid w:val="008615C7"/>
    <w:rsid w:val="00863483"/>
    <w:rsid w:val="008709F5"/>
    <w:rsid w:val="00876F5C"/>
    <w:rsid w:val="0087736E"/>
    <w:rsid w:val="00885FCD"/>
    <w:rsid w:val="008B7B99"/>
    <w:rsid w:val="008C2118"/>
    <w:rsid w:val="00921E3D"/>
    <w:rsid w:val="00947FC2"/>
    <w:rsid w:val="00961F39"/>
    <w:rsid w:val="00962222"/>
    <w:rsid w:val="00987F98"/>
    <w:rsid w:val="00993B53"/>
    <w:rsid w:val="0099728F"/>
    <w:rsid w:val="009A150A"/>
    <w:rsid w:val="009A78E0"/>
    <w:rsid w:val="009E01B9"/>
    <w:rsid w:val="009E7CE2"/>
    <w:rsid w:val="009F50CB"/>
    <w:rsid w:val="009F75CD"/>
    <w:rsid w:val="00A06059"/>
    <w:rsid w:val="00A26AAF"/>
    <w:rsid w:val="00A276EB"/>
    <w:rsid w:val="00A51C15"/>
    <w:rsid w:val="00A66BCB"/>
    <w:rsid w:val="00A7127A"/>
    <w:rsid w:val="00A83768"/>
    <w:rsid w:val="00A87C0F"/>
    <w:rsid w:val="00A928BD"/>
    <w:rsid w:val="00AB7203"/>
    <w:rsid w:val="00AC0B8F"/>
    <w:rsid w:val="00AD09D0"/>
    <w:rsid w:val="00AD39C4"/>
    <w:rsid w:val="00AD3C38"/>
    <w:rsid w:val="00AE0411"/>
    <w:rsid w:val="00AE4BFF"/>
    <w:rsid w:val="00AE51D9"/>
    <w:rsid w:val="00B05DA1"/>
    <w:rsid w:val="00B07B8D"/>
    <w:rsid w:val="00B1348D"/>
    <w:rsid w:val="00B211D3"/>
    <w:rsid w:val="00B21BFB"/>
    <w:rsid w:val="00B25D5A"/>
    <w:rsid w:val="00B43341"/>
    <w:rsid w:val="00B50D46"/>
    <w:rsid w:val="00B52A59"/>
    <w:rsid w:val="00B7497B"/>
    <w:rsid w:val="00B76DB4"/>
    <w:rsid w:val="00B81E75"/>
    <w:rsid w:val="00B9402D"/>
    <w:rsid w:val="00BB2F47"/>
    <w:rsid w:val="00BB4F96"/>
    <w:rsid w:val="00BB583B"/>
    <w:rsid w:val="00BB5C31"/>
    <w:rsid w:val="00BC12DB"/>
    <w:rsid w:val="00C10C11"/>
    <w:rsid w:val="00C11C67"/>
    <w:rsid w:val="00C17047"/>
    <w:rsid w:val="00C24E66"/>
    <w:rsid w:val="00C32ADB"/>
    <w:rsid w:val="00C51619"/>
    <w:rsid w:val="00C62916"/>
    <w:rsid w:val="00C72620"/>
    <w:rsid w:val="00C75BFE"/>
    <w:rsid w:val="00C77F7A"/>
    <w:rsid w:val="00C86FDF"/>
    <w:rsid w:val="00C96F0A"/>
    <w:rsid w:val="00CB4CE6"/>
    <w:rsid w:val="00CC300A"/>
    <w:rsid w:val="00CC6BC6"/>
    <w:rsid w:val="00CD293D"/>
    <w:rsid w:val="00CD4885"/>
    <w:rsid w:val="00CD668C"/>
    <w:rsid w:val="00CE0FCF"/>
    <w:rsid w:val="00D025D3"/>
    <w:rsid w:val="00D044A4"/>
    <w:rsid w:val="00D179A6"/>
    <w:rsid w:val="00D22DEC"/>
    <w:rsid w:val="00D339FC"/>
    <w:rsid w:val="00D3463F"/>
    <w:rsid w:val="00D47E46"/>
    <w:rsid w:val="00D51F42"/>
    <w:rsid w:val="00D52961"/>
    <w:rsid w:val="00D706F6"/>
    <w:rsid w:val="00D72BE6"/>
    <w:rsid w:val="00D947CB"/>
    <w:rsid w:val="00DC3AEF"/>
    <w:rsid w:val="00DC51F3"/>
    <w:rsid w:val="00DC6FBF"/>
    <w:rsid w:val="00DD24BB"/>
    <w:rsid w:val="00DD5C10"/>
    <w:rsid w:val="00DE1A19"/>
    <w:rsid w:val="00E15ADD"/>
    <w:rsid w:val="00E22847"/>
    <w:rsid w:val="00E27A7C"/>
    <w:rsid w:val="00E45938"/>
    <w:rsid w:val="00E51CE8"/>
    <w:rsid w:val="00E54477"/>
    <w:rsid w:val="00E56EA2"/>
    <w:rsid w:val="00E61621"/>
    <w:rsid w:val="00E6576D"/>
    <w:rsid w:val="00E709DC"/>
    <w:rsid w:val="00E82E94"/>
    <w:rsid w:val="00E832A8"/>
    <w:rsid w:val="00E858CF"/>
    <w:rsid w:val="00E86A5B"/>
    <w:rsid w:val="00EA6D53"/>
    <w:rsid w:val="00EB1BDC"/>
    <w:rsid w:val="00EB7549"/>
    <w:rsid w:val="00EB7649"/>
    <w:rsid w:val="00EF046E"/>
    <w:rsid w:val="00EF1783"/>
    <w:rsid w:val="00EF59D0"/>
    <w:rsid w:val="00EF6F19"/>
    <w:rsid w:val="00EF7CBB"/>
    <w:rsid w:val="00F247B9"/>
    <w:rsid w:val="00F36779"/>
    <w:rsid w:val="00F560D0"/>
    <w:rsid w:val="00F77657"/>
    <w:rsid w:val="00F83ECA"/>
    <w:rsid w:val="00F94AEF"/>
    <w:rsid w:val="00FB1E44"/>
    <w:rsid w:val="00FC05BC"/>
    <w:rsid w:val="00FC0D3A"/>
    <w:rsid w:val="00FC550C"/>
    <w:rsid w:val="00FF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FF75D"/>
  <w15:docId w15:val="{600687B5-7D11-4302-AB19-E2B8C544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25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25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67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9A78E0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opispole">
    <w:name w:val="opis_pole"/>
    <w:basedOn w:val="Normal"/>
    <w:rsid w:val="00A7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okr">
    <w:name w:val="sokr"/>
    <w:basedOn w:val="DefaultParagraphFont"/>
    <w:rsid w:val="00A7127A"/>
  </w:style>
  <w:style w:type="paragraph" w:customStyle="1" w:styleId="opispoleabz">
    <w:name w:val="opis_pole_abz"/>
    <w:basedOn w:val="Normal"/>
    <w:rsid w:val="00A7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DefaultParagraphFont"/>
    <w:rsid w:val="00A7127A"/>
  </w:style>
  <w:style w:type="character" w:styleId="Emphasis">
    <w:name w:val="Emphasis"/>
    <w:basedOn w:val="DefaultParagraphFont"/>
    <w:uiPriority w:val="20"/>
    <w:qFormat/>
    <w:rsid w:val="00A7127A"/>
    <w:rPr>
      <w:i/>
      <w:iCs/>
    </w:rPr>
  </w:style>
  <w:style w:type="character" w:customStyle="1" w:styleId="apple-converted-space">
    <w:name w:val="apple-converted-space"/>
    <w:rsid w:val="00AD39C4"/>
  </w:style>
  <w:style w:type="character" w:styleId="Hyperlink">
    <w:name w:val="Hyperlink"/>
    <w:basedOn w:val="DefaultParagraphFont"/>
    <w:uiPriority w:val="99"/>
    <w:unhideWhenUsed/>
    <w:rsid w:val="00011B29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4E073B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customStyle="1" w:styleId="2">
    <w:name w:val="Основной текст (2)_"/>
    <w:link w:val="20"/>
    <w:rsid w:val="00271B0C"/>
    <w:rPr>
      <w:rFonts w:ascii="Arial" w:eastAsia="Arial" w:hAnsi="Arial" w:cs="Arial"/>
      <w:sz w:val="11"/>
      <w:szCs w:val="1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71B0C"/>
    <w:pPr>
      <w:widowControl w:val="0"/>
      <w:shd w:val="clear" w:color="auto" w:fill="FFFFFF"/>
      <w:spacing w:after="0" w:line="0" w:lineRule="atLeast"/>
      <w:jc w:val="center"/>
    </w:pPr>
    <w:rPr>
      <w:rFonts w:ascii="Arial" w:eastAsia="Arial" w:hAnsi="Arial" w:cs="Arial"/>
      <w:sz w:val="11"/>
      <w:szCs w:val="11"/>
    </w:rPr>
  </w:style>
  <w:style w:type="character" w:customStyle="1" w:styleId="rynqvb">
    <w:name w:val="rynqvb"/>
    <w:basedOn w:val="DefaultParagraphFont"/>
    <w:rsid w:val="00AE4BFF"/>
  </w:style>
  <w:style w:type="character" w:styleId="CommentReference">
    <w:name w:val="annotation reference"/>
    <w:basedOn w:val="DefaultParagraphFont"/>
    <w:uiPriority w:val="99"/>
    <w:semiHidden/>
    <w:unhideWhenUsed/>
    <w:rsid w:val="00CD66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66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66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6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668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0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Microsoft_Word_Document.doc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CB45D-B3A8-4765-A5EC-E90D598C0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1294</Words>
  <Characters>7379</Characters>
  <Application>Microsoft Office Word</Application>
  <DocSecurity>0</DocSecurity>
  <Lines>61</Lines>
  <Paragraphs>17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Svidinskaya</dc:creator>
  <cp:lastModifiedBy>Eteri Chokheli</cp:lastModifiedBy>
  <cp:revision>32</cp:revision>
  <dcterms:created xsi:type="dcterms:W3CDTF">2025-04-02T13:53:00Z</dcterms:created>
  <dcterms:modified xsi:type="dcterms:W3CDTF">2026-04-14T07:22:00Z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2026-02-11T17:00:04Z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d8e44b03-5a0e-43b7-9ad2-611128a2efb9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10, 3, 0, 1</vt:lpwstr>
  </property>
</Properties>
</file>