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D33D2" w14:textId="77777777" w:rsidR="00954E12" w:rsidRPr="001E0705" w:rsidRDefault="00954E12" w:rsidP="00954E12">
      <w:pPr>
        <w:spacing w:after="0" w:line="240" w:lineRule="auto"/>
        <w:rPr>
          <w:rFonts w:ascii="Sylfaen" w:hAnsi="Sylfaen" w:cs="Sylfaen"/>
          <w:sz w:val="24"/>
          <w:szCs w:val="24"/>
          <w:lang w:val="ka-GE"/>
        </w:rPr>
      </w:pPr>
    </w:p>
    <w:p w14:paraId="2669BC22" w14:textId="77777777" w:rsidR="00954E12" w:rsidRPr="001E0705" w:rsidRDefault="00954E12" w:rsidP="00954E12">
      <w:pPr>
        <w:spacing w:after="0" w:line="240" w:lineRule="auto"/>
        <w:jc w:val="right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ხელმოწერილია</w:t>
      </w:r>
    </w:p>
    <w:p w14:paraId="41632AB6" w14:textId="77777777" w:rsidR="00954E12" w:rsidRPr="00726749" w:rsidRDefault="00954E12" w:rsidP="00954E12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</w:rPr>
      </w:pPr>
      <w:proofErr w:type="spellStart"/>
      <w:r w:rsidRPr="001E0705">
        <w:rPr>
          <w:rFonts w:ascii="Sylfaen" w:hAnsi="Sylfaen" w:cs="Sylfaen"/>
          <w:b/>
          <w:bCs/>
          <w:sz w:val="24"/>
          <w:szCs w:val="24"/>
        </w:rPr>
        <w:t>შეფუთვის</w:t>
      </w:r>
      <w:proofErr w:type="spellEnd"/>
      <w:r w:rsidRPr="001E0705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bCs/>
          <w:sz w:val="24"/>
          <w:szCs w:val="24"/>
        </w:rPr>
        <w:t>ფურცელი-ჩანართი</w:t>
      </w:r>
      <w:proofErr w:type="spellEnd"/>
      <w:r w:rsidRPr="001E0705">
        <w:rPr>
          <w:rFonts w:ascii="Sylfaen" w:hAnsi="Sylfaen" w:cs="Sylfaen"/>
          <w:b/>
          <w:bCs/>
          <w:sz w:val="24"/>
          <w:szCs w:val="24"/>
        </w:rPr>
        <w:t xml:space="preserve">: </w:t>
      </w:r>
      <w:proofErr w:type="spellStart"/>
      <w:r w:rsidRPr="001E0705">
        <w:rPr>
          <w:rFonts w:ascii="Sylfaen" w:hAnsi="Sylfaen" w:cs="Sylfaen"/>
          <w:b/>
          <w:bCs/>
          <w:sz w:val="24"/>
          <w:szCs w:val="24"/>
        </w:rPr>
        <w:t>პაციენტის</w:t>
      </w:r>
      <w:proofErr w:type="spellEnd"/>
      <w:r w:rsidRPr="001E0705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bCs/>
          <w:sz w:val="24"/>
          <w:szCs w:val="24"/>
        </w:rPr>
        <w:t>ინფორმაცია</w:t>
      </w:r>
      <w:proofErr w:type="spellEnd"/>
    </w:p>
    <w:p w14:paraId="146A511A" w14:textId="77777777" w:rsidR="00954E12" w:rsidRPr="001E0705" w:rsidRDefault="00954E12" w:rsidP="00954E12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</w:rPr>
      </w:pPr>
      <w:proofErr w:type="spellStart"/>
      <w:r w:rsidRPr="001E0705">
        <w:rPr>
          <w:rFonts w:ascii="Sylfaen" w:hAnsi="Sylfaen"/>
          <w:b/>
          <w:bCs/>
          <w:sz w:val="24"/>
          <w:szCs w:val="24"/>
        </w:rPr>
        <w:t>რაფაქოლინ</w:t>
      </w:r>
      <w:proofErr w:type="spellEnd"/>
      <w:r w:rsidRPr="001E0705">
        <w:rPr>
          <w:rFonts w:ascii="Sylfaen" w:hAnsi="Sylfaen"/>
          <w:b/>
          <w:bCs/>
          <w:sz w:val="24"/>
          <w:szCs w:val="24"/>
        </w:rPr>
        <w:t xml:space="preserve"> C</w:t>
      </w:r>
    </w:p>
    <w:p w14:paraId="4DB602C6" w14:textId="77777777" w:rsidR="00954E12" w:rsidRPr="001E0705" w:rsidRDefault="00954E12" w:rsidP="00954E12">
      <w:pPr>
        <w:spacing w:after="0" w:line="240" w:lineRule="auto"/>
        <w:jc w:val="center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დრაჟე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ტაბლეტი</w:t>
      </w:r>
      <w:proofErr w:type="spellEnd"/>
    </w:p>
    <w:p w14:paraId="5A9545D6" w14:textId="77777777" w:rsidR="00954E12" w:rsidRPr="001E0705" w:rsidRDefault="00954E12" w:rsidP="00954E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BA50FC4" w14:textId="77777777" w:rsidR="00954E12" w:rsidRPr="001E0705" w:rsidRDefault="00954E12" w:rsidP="00954E12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გამოყენებამდე</w:t>
      </w:r>
      <w:r w:rsidRPr="001E0705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sz w:val="24"/>
          <w:szCs w:val="24"/>
        </w:rPr>
        <w:t>ყურადღებით</w:t>
      </w:r>
      <w:proofErr w:type="spellEnd"/>
      <w:r w:rsidRPr="001E0705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sz w:val="24"/>
          <w:szCs w:val="24"/>
        </w:rPr>
        <w:t>წაიკითხეთ</w:t>
      </w:r>
      <w:proofErr w:type="spellEnd"/>
      <w:r w:rsidRPr="001E0705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sz w:val="24"/>
          <w:szCs w:val="24"/>
        </w:rPr>
        <w:t>წინამდებარე</w:t>
      </w:r>
      <w:proofErr w:type="spellEnd"/>
      <w:r w:rsidRPr="001E0705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b/>
          <w:sz w:val="24"/>
          <w:szCs w:val="24"/>
        </w:rPr>
        <w:t>ფურცელი-ჩანართი</w:t>
      </w:r>
      <w:proofErr w:type="spellEnd"/>
      <w:r w:rsidRPr="001E0705">
        <w:rPr>
          <w:rFonts w:ascii="Sylfaen" w:hAnsi="Sylfaen" w:cs="Times New Roman"/>
          <w:b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 w:cs="Sylfaen"/>
          <w:b/>
          <w:sz w:val="24"/>
          <w:szCs w:val="24"/>
        </w:rPr>
        <w:t>რადგანაც</w:t>
      </w:r>
      <w:proofErr w:type="spellEnd"/>
      <w:r w:rsidRPr="001E0705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sz w:val="24"/>
          <w:szCs w:val="24"/>
        </w:rPr>
        <w:t>ის</w:t>
      </w:r>
      <w:proofErr w:type="spellEnd"/>
      <w:r w:rsidRPr="001E0705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sz w:val="24"/>
          <w:szCs w:val="24"/>
        </w:rPr>
        <w:t>შეიცავს</w:t>
      </w:r>
      <w:proofErr w:type="spellEnd"/>
      <w:r w:rsidRPr="001E0705">
        <w:rPr>
          <w:rFonts w:ascii="Sylfaen" w:hAnsi="Sylfaen" w:cs="Sylfaen"/>
          <w:b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sz w:val="24"/>
          <w:szCs w:val="24"/>
        </w:rPr>
        <w:t>თქვენთვის</w:t>
      </w:r>
      <w:proofErr w:type="spellEnd"/>
      <w:r w:rsidRPr="001E0705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sz w:val="24"/>
          <w:szCs w:val="24"/>
        </w:rPr>
        <w:t>მნიშვნელოვან</w:t>
      </w:r>
      <w:proofErr w:type="spellEnd"/>
      <w:r w:rsidRPr="001E0705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sz w:val="24"/>
          <w:szCs w:val="24"/>
        </w:rPr>
        <w:t>ინფორმაციას</w:t>
      </w:r>
      <w:proofErr w:type="spellEnd"/>
      <w:r w:rsidRPr="001E0705">
        <w:rPr>
          <w:rFonts w:ascii="Sylfaen" w:hAnsi="Sylfaen" w:cs="Times New Roman"/>
          <w:b/>
          <w:sz w:val="24"/>
          <w:szCs w:val="24"/>
        </w:rPr>
        <w:t>.</w:t>
      </w:r>
    </w:p>
    <w:p w14:paraId="765A90B1" w14:textId="77777777" w:rsidR="00954E12" w:rsidRPr="001E0705" w:rsidRDefault="00954E12" w:rsidP="00954E12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ყოველთვის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გამოიყენეთ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ეს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პრეპარატი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ზუსტად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ისე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როგორც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აღწერილია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პაციენტის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საინფორმაციო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ფურცელ</w:t>
      </w:r>
      <w:r>
        <w:rPr>
          <w:rFonts w:ascii="Sylfaen" w:hAnsi="Sylfaen" w:cs="Times New Roman"/>
          <w:bCs/>
          <w:sz w:val="24"/>
          <w:szCs w:val="24"/>
        </w:rPr>
        <w:t>-ჩანართ</w:t>
      </w:r>
      <w:r w:rsidRPr="001E0705">
        <w:rPr>
          <w:rFonts w:ascii="Sylfaen" w:hAnsi="Sylfaen" w:cs="Times New Roman"/>
          <w:bCs/>
          <w:sz w:val="24"/>
          <w:szCs w:val="24"/>
        </w:rPr>
        <w:t>ში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ან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თქვენი</w:t>
      </w:r>
      <w:proofErr w:type="spellEnd"/>
      <w:r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ექიმის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ან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ფარმაცევტის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დანიშნულებისამებრ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>.</w:t>
      </w:r>
    </w:p>
    <w:p w14:paraId="0B6DC2E0" w14:textId="77777777" w:rsidR="00954E12" w:rsidRDefault="00954E12" w:rsidP="00954E12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შეინახეთ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წინამდებარე</w:t>
      </w:r>
      <w:proofErr w:type="spellEnd"/>
      <w:r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ფურცელი-ჩანართი</w:t>
      </w:r>
      <w:proofErr w:type="spellEnd"/>
      <w:r>
        <w:rPr>
          <w:rFonts w:ascii="Sylfaen" w:hAnsi="Sylfaen" w:cs="Times New Roman"/>
          <w:bCs/>
          <w:sz w:val="24"/>
          <w:szCs w:val="24"/>
        </w:rPr>
        <w:t>.</w:t>
      </w:r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შესაძლოა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დაგჭირდეთ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მისი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ხელახლა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წაკითხვა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>.</w:t>
      </w:r>
    </w:p>
    <w:p w14:paraId="0CD9C67F" w14:textId="77777777" w:rsidR="00954E12" w:rsidRDefault="00954E12" w:rsidP="00954E12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თუ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გჭირდებათ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რჩევა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ან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დამატებითი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ინფორმაცია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დაუკავშირდით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თქვენს</w:t>
      </w:r>
      <w:proofErr w:type="spellEnd"/>
      <w:r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ფარმაცევტს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>.</w:t>
      </w:r>
    </w:p>
    <w:p w14:paraId="19A0B5AE" w14:textId="77777777" w:rsidR="00954E12" w:rsidRDefault="00954E12" w:rsidP="00954E12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თუ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გამოგივლინდებათ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რაიმე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გვერდით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მოვლენას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მიმართეთ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თქვენს</w:t>
      </w:r>
      <w:proofErr w:type="spellEnd"/>
      <w:r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ექიმს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ან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ფარმაცევტს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.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აღნიშნული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მოიცავს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ნებისმიერ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შესაძლო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გვერდით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მოვლენას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რომელიც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არ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არის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ჩამოთვლილი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წინამდებარე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ფურცელ</w:t>
      </w:r>
      <w:r>
        <w:rPr>
          <w:rFonts w:ascii="Sylfaen" w:hAnsi="Sylfaen" w:cs="Times New Roman"/>
          <w:bCs/>
          <w:sz w:val="24"/>
          <w:szCs w:val="24"/>
        </w:rPr>
        <w:t>-ჩანართ</w:t>
      </w:r>
      <w:r w:rsidRPr="001E0705">
        <w:rPr>
          <w:rFonts w:ascii="Sylfaen" w:hAnsi="Sylfaen" w:cs="Times New Roman"/>
          <w:bCs/>
          <w:sz w:val="24"/>
          <w:szCs w:val="24"/>
        </w:rPr>
        <w:t>ში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.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იხ</w:t>
      </w:r>
      <w:proofErr w:type="spellEnd"/>
      <w:r>
        <w:rPr>
          <w:rFonts w:ascii="Sylfaen" w:hAnsi="Sylfaen" w:cs="Times New Roman"/>
          <w:bCs/>
          <w:sz w:val="24"/>
          <w:szCs w:val="24"/>
        </w:rPr>
        <w:t>.</w:t>
      </w:r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პარაგრაფი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4.</w:t>
      </w:r>
    </w:p>
    <w:p w14:paraId="456688E3" w14:textId="77777777" w:rsidR="00954E12" w:rsidRDefault="00954E12" w:rsidP="00954E12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თუ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14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დღის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შემდეგ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გაუმჯობესება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არ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bCs/>
          <w:sz w:val="24"/>
          <w:szCs w:val="24"/>
        </w:rPr>
        <w:t>აღიშნება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ან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პაციენტის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მდგომარეობა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გაუარესდება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დაუკავშირდით</w:t>
      </w:r>
      <w:proofErr w:type="spellEnd"/>
      <w:r w:rsidRPr="001E0705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Times New Roman"/>
          <w:bCs/>
          <w:sz w:val="24"/>
          <w:szCs w:val="24"/>
        </w:rPr>
        <w:t>ექიმს</w:t>
      </w:r>
      <w:proofErr w:type="spellEnd"/>
      <w:r>
        <w:rPr>
          <w:rFonts w:ascii="Sylfaen" w:hAnsi="Sylfaen" w:cs="Times New Roman"/>
          <w:bCs/>
          <w:sz w:val="24"/>
          <w:szCs w:val="24"/>
        </w:rPr>
        <w:t>.</w:t>
      </w:r>
    </w:p>
    <w:p w14:paraId="099E3A8B" w14:textId="77777777" w:rsidR="00954E12" w:rsidRDefault="00954E12" w:rsidP="00954E12">
      <w:pPr>
        <w:spacing w:after="0" w:line="240" w:lineRule="auto"/>
        <w:ind w:left="66"/>
        <w:jc w:val="both"/>
        <w:rPr>
          <w:rFonts w:ascii="Sylfaen" w:hAnsi="Sylfaen" w:cs="Times New Roman"/>
          <w:bCs/>
          <w:sz w:val="24"/>
          <w:szCs w:val="24"/>
        </w:rPr>
      </w:pPr>
    </w:p>
    <w:p w14:paraId="1638A451" w14:textId="77777777" w:rsidR="00954E12" w:rsidRPr="001E0705" w:rsidRDefault="00954E12" w:rsidP="00954E12">
      <w:pPr>
        <w:spacing w:after="0" w:line="240" w:lineRule="auto"/>
        <w:ind w:left="66"/>
        <w:jc w:val="both"/>
        <w:rPr>
          <w:rFonts w:ascii="Sylfaen" w:hAnsi="Sylfaen" w:cs="Times New Roman"/>
          <w:b/>
          <w:sz w:val="24"/>
          <w:szCs w:val="24"/>
        </w:rPr>
      </w:pPr>
      <w:proofErr w:type="spellStart"/>
      <w:r w:rsidRPr="001E0705">
        <w:rPr>
          <w:rFonts w:ascii="Sylfaen" w:hAnsi="Sylfaen" w:cs="Times New Roman"/>
          <w:b/>
          <w:sz w:val="24"/>
          <w:szCs w:val="24"/>
        </w:rPr>
        <w:t>შინაარსი</w:t>
      </w:r>
      <w:proofErr w:type="spellEnd"/>
    </w:p>
    <w:p w14:paraId="16046549" w14:textId="77777777" w:rsidR="00954E12" w:rsidRPr="006060DA" w:rsidRDefault="00954E12" w:rsidP="00954E12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rFonts w:ascii="Sylfaen" w:hAnsi="Sylfaen"/>
          <w:b/>
          <w:bCs/>
          <w:sz w:val="24"/>
          <w:szCs w:val="24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რას</w:t>
      </w:r>
      <w:proofErr w:type="spellEnd"/>
      <w:proofErr w:type="gramEnd"/>
      <w:r w:rsidRPr="001E0705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წარმოადგენს</w:t>
      </w:r>
      <w:proofErr w:type="spellEnd"/>
      <w:r w:rsidRPr="001E0705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რაფაქოლინ</w:t>
      </w:r>
      <w:proofErr w:type="spellEnd"/>
      <w:r w:rsidRPr="001E0705">
        <w:rPr>
          <w:rFonts w:ascii="Sylfaen" w:hAnsi="Sylfaen"/>
          <w:sz w:val="24"/>
          <w:szCs w:val="24"/>
          <w:vertAlign w:val="superscript"/>
        </w:rPr>
        <w:t>®</w:t>
      </w:r>
      <w:r w:rsidRPr="001E0705">
        <w:rPr>
          <w:rFonts w:ascii="Sylfaen" w:hAnsi="Sylfaen"/>
          <w:sz w:val="24"/>
          <w:szCs w:val="24"/>
        </w:rPr>
        <w:t xml:space="preserve"> C</w:t>
      </w:r>
      <w:r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1E0705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რისთვის</w:t>
      </w:r>
      <w:proofErr w:type="spellEnd"/>
      <w:r w:rsidRPr="001E0705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გამოიყენება</w:t>
      </w:r>
      <w:proofErr w:type="spellEnd"/>
    </w:p>
    <w:p w14:paraId="41AE5B4A" w14:textId="77777777" w:rsidR="00954E12" w:rsidRPr="006060DA" w:rsidRDefault="00954E12" w:rsidP="00954E12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rFonts w:ascii="Sylfaen" w:hAnsi="Sylfaen"/>
          <w:b/>
          <w:bCs/>
          <w:sz w:val="24"/>
          <w:szCs w:val="24"/>
        </w:rPr>
      </w:pP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მნიშვნელოვანი</w:t>
      </w:r>
      <w:proofErr w:type="spellEnd"/>
      <w:r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ინფორმაცია</w:t>
      </w:r>
      <w:proofErr w:type="spellEnd"/>
      <w:r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რაფაქოლინ</w:t>
      </w:r>
      <w:proofErr w:type="spellEnd"/>
      <w:r w:rsidRPr="001E0705">
        <w:rPr>
          <w:rFonts w:ascii="Sylfaen" w:hAnsi="Sylfaen"/>
          <w:sz w:val="24"/>
          <w:szCs w:val="24"/>
          <w:vertAlign w:val="superscript"/>
        </w:rPr>
        <w:t>®</w:t>
      </w:r>
      <w:r w:rsidRPr="001E0705">
        <w:rPr>
          <w:rFonts w:ascii="Sylfaen" w:hAnsi="Sylfaen"/>
          <w:sz w:val="24"/>
          <w:szCs w:val="24"/>
        </w:rPr>
        <w:t xml:space="preserve"> C</w:t>
      </w:r>
      <w:r>
        <w:rPr>
          <w:rFonts w:ascii="Sylfaen" w:hAnsi="Sylfaen"/>
          <w:sz w:val="24"/>
          <w:szCs w:val="24"/>
        </w:rPr>
        <w:t>-</w:t>
      </w:r>
      <w:proofErr w:type="spellStart"/>
      <w:r>
        <w:rPr>
          <w:rFonts w:ascii="Sylfaen" w:hAnsi="Sylfaen"/>
          <w:sz w:val="24"/>
          <w:szCs w:val="24"/>
        </w:rPr>
        <w:t>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გამოყენებამდე</w:t>
      </w:r>
      <w:proofErr w:type="spellEnd"/>
    </w:p>
    <w:p w14:paraId="58F10172" w14:textId="77777777" w:rsidR="00954E12" w:rsidRPr="006060DA" w:rsidRDefault="00954E12" w:rsidP="00954E12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rFonts w:ascii="Sylfaen" w:hAnsi="Sylfaen"/>
          <w:b/>
          <w:bCs/>
          <w:sz w:val="24"/>
          <w:szCs w:val="24"/>
        </w:rPr>
      </w:pPr>
      <w:proofErr w:type="spellStart"/>
      <w:r w:rsidRPr="006060DA">
        <w:rPr>
          <w:rFonts w:ascii="Sylfaen" w:hAnsi="Sylfaen" w:cs="Sylfaen"/>
          <w:bCs/>
          <w:sz w:val="24"/>
          <w:szCs w:val="24"/>
          <w:lang w:val="fr-FR"/>
        </w:rPr>
        <w:t>როგორ</w:t>
      </w:r>
      <w:proofErr w:type="spellEnd"/>
      <w:r w:rsidRPr="006060DA">
        <w:rPr>
          <w:rFonts w:ascii="Sylfaen" w:hAnsi="Sylfaen"/>
          <w:bCs/>
          <w:sz w:val="24"/>
          <w:szCs w:val="24"/>
          <w:lang w:val="fr-FR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გამოიყენება </w:t>
      </w:r>
      <w:proofErr w:type="spellStart"/>
      <w:r w:rsidRPr="001E0705">
        <w:rPr>
          <w:rFonts w:ascii="Sylfaen" w:hAnsi="Sylfaen"/>
          <w:sz w:val="24"/>
          <w:szCs w:val="24"/>
        </w:rPr>
        <w:t>რაფაქოლინ</w:t>
      </w:r>
      <w:proofErr w:type="spellEnd"/>
      <w:r w:rsidRPr="001E0705">
        <w:rPr>
          <w:rFonts w:ascii="Sylfaen" w:hAnsi="Sylfaen"/>
          <w:sz w:val="24"/>
          <w:szCs w:val="24"/>
          <w:vertAlign w:val="superscript"/>
        </w:rPr>
        <w:t>®</w:t>
      </w:r>
      <w:r w:rsidRPr="001E0705">
        <w:rPr>
          <w:rFonts w:ascii="Sylfaen" w:hAnsi="Sylfaen"/>
          <w:sz w:val="24"/>
          <w:szCs w:val="24"/>
        </w:rPr>
        <w:t xml:space="preserve"> C</w:t>
      </w:r>
    </w:p>
    <w:p w14:paraId="30D14AE8" w14:textId="77777777" w:rsidR="00954E12" w:rsidRPr="006060DA" w:rsidRDefault="00954E12" w:rsidP="00954E12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rFonts w:ascii="Sylfaen" w:hAnsi="Sylfaen"/>
          <w:b/>
          <w:bCs/>
          <w:sz w:val="24"/>
          <w:szCs w:val="24"/>
        </w:rPr>
      </w:pPr>
      <w:proofErr w:type="spellStart"/>
      <w:r w:rsidRPr="006060DA">
        <w:rPr>
          <w:rFonts w:ascii="Sylfaen" w:hAnsi="Sylfaen" w:cs="Sylfaen"/>
          <w:bCs/>
          <w:sz w:val="24"/>
          <w:szCs w:val="24"/>
          <w:lang w:val="fr-FR"/>
        </w:rPr>
        <w:t>შესაძლო</w:t>
      </w:r>
      <w:proofErr w:type="spellEnd"/>
      <w:r w:rsidRPr="006060DA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6060DA">
        <w:rPr>
          <w:rFonts w:ascii="Sylfaen" w:hAnsi="Sylfaen" w:cs="Sylfaen"/>
          <w:bCs/>
          <w:sz w:val="24"/>
          <w:szCs w:val="24"/>
          <w:lang w:val="fr-FR"/>
        </w:rPr>
        <w:t>გვერდითი</w:t>
      </w:r>
      <w:proofErr w:type="spellEnd"/>
      <w:r w:rsidRPr="006060DA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მოვლენები</w:t>
      </w:r>
      <w:proofErr w:type="spellEnd"/>
    </w:p>
    <w:p w14:paraId="68336D9C" w14:textId="77777777" w:rsidR="00954E12" w:rsidRPr="006060DA" w:rsidRDefault="00954E12" w:rsidP="00954E12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rFonts w:ascii="Sylfaen" w:hAnsi="Sylfaen"/>
          <w:b/>
          <w:bCs/>
          <w:sz w:val="24"/>
          <w:szCs w:val="24"/>
        </w:rPr>
      </w:pPr>
      <w:proofErr w:type="spellStart"/>
      <w:r w:rsidRPr="006060DA">
        <w:rPr>
          <w:rFonts w:ascii="Sylfaen" w:hAnsi="Sylfaen" w:cs="Sylfaen"/>
          <w:bCs/>
          <w:sz w:val="24"/>
          <w:szCs w:val="24"/>
          <w:lang w:val="fr-FR"/>
        </w:rPr>
        <w:t>როგორ</w:t>
      </w:r>
      <w:proofErr w:type="spellEnd"/>
      <w:r w:rsidRPr="006060DA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fr-FR"/>
        </w:rPr>
        <w:t>ინახება</w:t>
      </w:r>
      <w:proofErr w:type="spellEnd"/>
      <w:r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რაფაქოლინ</w:t>
      </w:r>
      <w:proofErr w:type="spellEnd"/>
      <w:r w:rsidRPr="001E0705">
        <w:rPr>
          <w:rFonts w:ascii="Sylfaen" w:hAnsi="Sylfaen"/>
          <w:sz w:val="24"/>
          <w:szCs w:val="24"/>
          <w:vertAlign w:val="superscript"/>
        </w:rPr>
        <w:t>®</w:t>
      </w:r>
      <w:r w:rsidRPr="001E0705">
        <w:rPr>
          <w:rFonts w:ascii="Sylfaen" w:hAnsi="Sylfaen"/>
          <w:sz w:val="24"/>
          <w:szCs w:val="24"/>
        </w:rPr>
        <w:t xml:space="preserve"> C</w:t>
      </w:r>
    </w:p>
    <w:p w14:paraId="1800F6E1" w14:textId="77777777" w:rsidR="00954E12" w:rsidRPr="006060DA" w:rsidRDefault="00954E12" w:rsidP="00954E12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rFonts w:ascii="Sylfaen" w:hAnsi="Sylfaen"/>
          <w:b/>
          <w:bCs/>
          <w:sz w:val="24"/>
          <w:szCs w:val="24"/>
        </w:rPr>
      </w:pPr>
      <w:proofErr w:type="spellStart"/>
      <w:r w:rsidRPr="006060DA">
        <w:rPr>
          <w:rFonts w:ascii="Sylfaen" w:hAnsi="Sylfaen" w:cs="Sylfaen"/>
          <w:bCs/>
          <w:sz w:val="24"/>
          <w:szCs w:val="24"/>
          <w:lang w:val="fr-FR"/>
        </w:rPr>
        <w:t>შეფუთვის</w:t>
      </w:r>
      <w:proofErr w:type="spellEnd"/>
      <w:r w:rsidRPr="006060DA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6060DA">
        <w:rPr>
          <w:rFonts w:ascii="Sylfaen" w:hAnsi="Sylfaen" w:cs="Sylfaen"/>
          <w:bCs/>
          <w:sz w:val="24"/>
          <w:szCs w:val="24"/>
          <w:lang w:val="fr-FR"/>
        </w:rPr>
        <w:t>შიგთავსი</w:t>
      </w:r>
      <w:proofErr w:type="spellEnd"/>
      <w:r w:rsidRPr="006060DA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6060DA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6060DA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6060DA">
        <w:rPr>
          <w:rFonts w:ascii="Sylfaen" w:hAnsi="Sylfaen" w:cs="Sylfaen"/>
          <w:bCs/>
          <w:sz w:val="24"/>
          <w:szCs w:val="24"/>
          <w:lang w:val="fr-FR"/>
        </w:rPr>
        <w:t>სხვა</w:t>
      </w:r>
      <w:proofErr w:type="spellEnd"/>
      <w:r w:rsidRPr="006060DA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6060DA">
        <w:rPr>
          <w:rFonts w:ascii="Sylfaen" w:hAnsi="Sylfaen" w:cs="Sylfaen"/>
          <w:bCs/>
          <w:sz w:val="24"/>
          <w:szCs w:val="24"/>
          <w:lang w:val="fr-FR"/>
        </w:rPr>
        <w:t>ინფორმაცია</w:t>
      </w:r>
      <w:proofErr w:type="spellEnd"/>
      <w:r w:rsidRPr="006060DA">
        <w:rPr>
          <w:rFonts w:ascii="Sylfaen" w:hAnsi="Sylfaen"/>
          <w:bCs/>
          <w:sz w:val="24"/>
          <w:szCs w:val="24"/>
          <w:lang w:val="fr-FR"/>
        </w:rPr>
        <w:t xml:space="preserve"> </w:t>
      </w:r>
    </w:p>
    <w:p w14:paraId="780BDD37" w14:textId="77777777" w:rsidR="00954E12" w:rsidRDefault="00954E12" w:rsidP="00954E12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7A32921E" w14:textId="77777777" w:rsidR="00954E12" w:rsidRPr="00BB6712" w:rsidRDefault="00954E12" w:rsidP="00954E12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rFonts w:ascii="Sylfaen" w:hAnsi="Sylfaen"/>
          <w:b/>
          <w:sz w:val="24"/>
          <w:szCs w:val="24"/>
        </w:rPr>
      </w:pPr>
      <w:proofErr w:type="spellStart"/>
      <w:r w:rsidRPr="00BB6712">
        <w:rPr>
          <w:rFonts w:ascii="Sylfaen" w:hAnsi="Sylfaen" w:cs="Sylfaen"/>
          <w:b/>
          <w:sz w:val="24"/>
          <w:szCs w:val="24"/>
          <w:lang w:val="fr-FR"/>
        </w:rPr>
        <w:t>რას</w:t>
      </w:r>
      <w:proofErr w:type="spellEnd"/>
      <w:r w:rsidRPr="00BB6712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BB6712">
        <w:rPr>
          <w:rFonts w:ascii="Sylfaen" w:hAnsi="Sylfaen" w:cs="Sylfaen"/>
          <w:b/>
          <w:sz w:val="24"/>
          <w:szCs w:val="24"/>
          <w:lang w:val="fr-FR"/>
        </w:rPr>
        <w:t>წარმოადგენს</w:t>
      </w:r>
      <w:proofErr w:type="spellEnd"/>
      <w:r w:rsidRPr="00BB6712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BB6712">
        <w:rPr>
          <w:rFonts w:ascii="Sylfaen" w:hAnsi="Sylfaen"/>
          <w:b/>
          <w:sz w:val="24"/>
          <w:szCs w:val="24"/>
        </w:rPr>
        <w:t>რაფაქოლინ</w:t>
      </w:r>
      <w:proofErr w:type="spellEnd"/>
      <w:r w:rsidRPr="00BB6712">
        <w:rPr>
          <w:rFonts w:ascii="Sylfaen" w:hAnsi="Sylfaen"/>
          <w:b/>
          <w:sz w:val="24"/>
          <w:szCs w:val="24"/>
          <w:vertAlign w:val="superscript"/>
        </w:rPr>
        <w:t>®</w:t>
      </w:r>
      <w:r w:rsidRPr="00BB6712">
        <w:rPr>
          <w:rFonts w:ascii="Sylfaen" w:hAnsi="Sylfaen"/>
          <w:b/>
          <w:sz w:val="24"/>
          <w:szCs w:val="24"/>
        </w:rPr>
        <w:t xml:space="preserve"> C </w:t>
      </w:r>
      <w:proofErr w:type="spellStart"/>
      <w:r w:rsidRPr="00BB6712">
        <w:rPr>
          <w:rFonts w:ascii="Sylfaen" w:hAnsi="Sylfaen" w:cs="Sylfaen"/>
          <w:b/>
          <w:sz w:val="24"/>
          <w:szCs w:val="24"/>
          <w:lang w:val="fr-FR"/>
        </w:rPr>
        <w:t>და</w:t>
      </w:r>
      <w:proofErr w:type="spellEnd"/>
      <w:r w:rsidRPr="00BB6712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BB6712">
        <w:rPr>
          <w:rFonts w:ascii="Sylfaen" w:hAnsi="Sylfaen" w:cs="Sylfaen"/>
          <w:b/>
          <w:sz w:val="24"/>
          <w:szCs w:val="24"/>
          <w:lang w:val="fr-FR"/>
        </w:rPr>
        <w:t>რისთვის</w:t>
      </w:r>
      <w:proofErr w:type="spellEnd"/>
      <w:r w:rsidRPr="00BB6712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BB6712">
        <w:rPr>
          <w:rFonts w:ascii="Sylfaen" w:hAnsi="Sylfaen" w:cs="Sylfaen"/>
          <w:b/>
          <w:sz w:val="24"/>
          <w:szCs w:val="24"/>
          <w:lang w:val="fr-FR"/>
        </w:rPr>
        <w:t>გამოიყენება</w:t>
      </w:r>
      <w:proofErr w:type="spellEnd"/>
    </w:p>
    <w:p w14:paraId="011C94F2" w14:textId="77777777" w:rsidR="00954E12" w:rsidRPr="00BB6712" w:rsidRDefault="00954E12" w:rsidP="00954E1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B6712">
        <w:rPr>
          <w:rFonts w:ascii="Sylfaen" w:hAnsi="Sylfaen"/>
          <w:sz w:val="24"/>
          <w:szCs w:val="24"/>
        </w:rPr>
        <w:t>ტრადიციული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სამკურნალო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საშუალება</w:t>
      </w:r>
      <w:proofErr w:type="spellEnd"/>
      <w:r w:rsidRPr="00BB6712">
        <w:rPr>
          <w:rFonts w:ascii="Sylfaen" w:hAnsi="Sylfaen"/>
          <w:sz w:val="24"/>
          <w:szCs w:val="24"/>
        </w:rPr>
        <w:t xml:space="preserve">, </w:t>
      </w:r>
      <w:proofErr w:type="spellStart"/>
      <w:r w:rsidRPr="00BB6712">
        <w:rPr>
          <w:rFonts w:ascii="Sylfaen" w:hAnsi="Sylfaen"/>
          <w:sz w:val="24"/>
          <w:szCs w:val="24"/>
        </w:rPr>
        <w:t>რომლის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ეფექტურობა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აღნიშნულ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ჩვენებებში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მხოლოდ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ხანგრძლივ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გამოყენებასა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და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გამოცდილებაზეა</w:t>
      </w:r>
      <w:proofErr w:type="spellEnd"/>
      <w:r w:rsidRPr="00BB6712">
        <w:rPr>
          <w:rFonts w:ascii="Sylfaen" w:hAnsi="Sylfaen"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sz w:val="24"/>
          <w:szCs w:val="24"/>
        </w:rPr>
        <w:t>დაფუძნებული</w:t>
      </w:r>
      <w:proofErr w:type="spellEnd"/>
      <w:r w:rsidRPr="00BB6712">
        <w:rPr>
          <w:rFonts w:ascii="Sylfaen" w:hAnsi="Sylfaen"/>
          <w:sz w:val="24"/>
          <w:szCs w:val="24"/>
        </w:rPr>
        <w:t>.</w:t>
      </w:r>
    </w:p>
    <w:p w14:paraId="408AA7C2" w14:textId="77777777" w:rsidR="00954E12" w:rsidRPr="00BB6712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B6712">
        <w:rPr>
          <w:rFonts w:ascii="Sylfaen" w:hAnsi="Sylfaen" w:cs="Sylfaen"/>
          <w:sz w:val="24"/>
          <w:szCs w:val="24"/>
          <w:lang w:val="ka-GE"/>
        </w:rPr>
        <w:t>რაფაქოლინ</w:t>
      </w:r>
      <w:proofErr w:type="spellEnd"/>
      <w:r w:rsidRPr="00BB6712">
        <w:rPr>
          <w:rFonts w:ascii="Sylfaen" w:hAnsi="Sylfaen" w:cs="Sylfaen"/>
          <w:sz w:val="24"/>
          <w:szCs w:val="24"/>
          <w:vertAlign w:val="superscript"/>
          <w:lang w:val="ka-GE"/>
        </w:rPr>
        <w:t xml:space="preserve">® </w:t>
      </w:r>
      <w:r w:rsidRPr="00BB6712">
        <w:rPr>
          <w:rFonts w:ascii="Sylfaen" w:hAnsi="Sylfaen" w:cs="Sylfaen"/>
          <w:sz w:val="24"/>
          <w:szCs w:val="24"/>
          <w:lang w:val="ka-GE"/>
        </w:rPr>
        <w:t xml:space="preserve">C შეიცავს შავი ბოლოკის ფესვის მშრალ ექსტრაქტს აქტიური ნახშირით (1:1), არტიშოკის ბალახის სქელ ექსტრაქტს, </w:t>
      </w:r>
      <w:proofErr w:type="spellStart"/>
      <w:r w:rsidRPr="00BB6712">
        <w:rPr>
          <w:rFonts w:ascii="Sylfaen" w:hAnsi="Sylfaen" w:cs="Sylfaen"/>
          <w:sz w:val="24"/>
          <w:szCs w:val="24"/>
          <w:lang w:val="ka-GE"/>
        </w:rPr>
        <w:t>დეჰიდროქოლის</w:t>
      </w:r>
      <w:proofErr w:type="spellEnd"/>
      <w:r w:rsidRPr="00BB6712">
        <w:rPr>
          <w:rFonts w:ascii="Sylfaen" w:hAnsi="Sylfaen" w:cs="Sylfaen"/>
          <w:sz w:val="24"/>
          <w:szCs w:val="24"/>
          <w:lang w:val="ka-GE"/>
        </w:rPr>
        <w:t xml:space="preserve"> მჟავას და პიტნის ეთერზეთს.</w:t>
      </w:r>
    </w:p>
    <w:p w14:paraId="22529EE3" w14:textId="77777777" w:rsidR="00954E12" w:rsidRPr="00BB6712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BB6712">
        <w:rPr>
          <w:rFonts w:ascii="Sylfaen" w:hAnsi="Sylfaen" w:cs="Sylfaen"/>
          <w:sz w:val="24"/>
          <w:szCs w:val="24"/>
          <w:lang w:val="ka-GE"/>
        </w:rPr>
        <w:t xml:space="preserve">ეს არის </w:t>
      </w:r>
      <w:r w:rsidRPr="001E0705">
        <w:rPr>
          <w:rFonts w:ascii="Sylfaen" w:hAnsi="Sylfaen" w:cs="Sylfaen"/>
          <w:sz w:val="24"/>
          <w:szCs w:val="24"/>
          <w:lang w:val="ka-GE"/>
        </w:rPr>
        <w:t xml:space="preserve">ნაღვლის წარმომქმნელი და </w:t>
      </w:r>
      <w:proofErr w:type="spellStart"/>
      <w:r w:rsidRPr="001E0705">
        <w:rPr>
          <w:rFonts w:ascii="Sylfaen" w:hAnsi="Sylfaen" w:cs="Sylfaen"/>
          <w:sz w:val="24"/>
          <w:szCs w:val="24"/>
          <w:lang w:val="ka-GE"/>
        </w:rPr>
        <w:t>ნაღვლმდენი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6712">
        <w:rPr>
          <w:rFonts w:ascii="Sylfaen" w:hAnsi="Sylfaen" w:cs="Sylfaen"/>
          <w:sz w:val="24"/>
          <w:szCs w:val="24"/>
          <w:lang w:val="ka-GE"/>
        </w:rPr>
        <w:t>საშუალება (აქვს პირდაპირი გავლენა ღვიძლზე, ასტიმულირებს ნაღვლის სეკრეციას).</w:t>
      </w:r>
    </w:p>
    <w:p w14:paraId="56A62E80" w14:textId="77777777" w:rsidR="00954E12" w:rsidRPr="00BB6712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ამ პრეპარატის</w:t>
      </w:r>
      <w:r w:rsidRPr="00BB6712">
        <w:rPr>
          <w:rFonts w:ascii="Sylfaen" w:hAnsi="Sylfaen" w:cs="Sylfaen"/>
          <w:sz w:val="24"/>
          <w:szCs w:val="24"/>
          <w:lang w:val="ka-GE"/>
        </w:rPr>
        <w:t xml:space="preserve"> რეგულარული გამოყენება ასტიმულირებს ნაღვლის სეკრეციას, რაც დამცავ გავლენას ახდენს ღვიძლის პარენქიმაზე, აჩქარებს მავნე ნივთიერებების გამოდევნას ნაღველთან ერთად და ზრდის ნაწლავების </w:t>
      </w:r>
      <w:proofErr w:type="spellStart"/>
      <w:r w:rsidRPr="00BB6712">
        <w:rPr>
          <w:rFonts w:ascii="Sylfaen" w:hAnsi="Sylfaen" w:cs="Sylfaen"/>
          <w:sz w:val="24"/>
          <w:szCs w:val="24"/>
          <w:lang w:val="ka-GE"/>
        </w:rPr>
        <w:t>პერისტალტიკურ</w:t>
      </w:r>
      <w:proofErr w:type="spellEnd"/>
      <w:r w:rsidRPr="00BB6712">
        <w:rPr>
          <w:rFonts w:ascii="Sylfaen" w:hAnsi="Sylfaen" w:cs="Sylfaen"/>
          <w:sz w:val="24"/>
          <w:szCs w:val="24"/>
          <w:lang w:val="ka-GE"/>
        </w:rPr>
        <w:t xml:space="preserve"> მოძრაობას.</w:t>
      </w:r>
    </w:p>
    <w:p w14:paraId="4052BBA4" w14:textId="77777777" w:rsidR="00954E12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0F565EF" w14:textId="77777777" w:rsidR="00954E12" w:rsidRPr="00BB6712" w:rsidRDefault="00954E12" w:rsidP="00954E12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B6712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 ჩვენებები</w:t>
      </w:r>
    </w:p>
    <w:p w14:paraId="2154561F" w14:textId="77777777" w:rsidR="00954E12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B6712">
        <w:rPr>
          <w:rFonts w:ascii="Sylfaen" w:hAnsi="Sylfaen" w:cs="Sylfaen"/>
          <w:sz w:val="24"/>
          <w:szCs w:val="24"/>
          <w:lang w:val="ka-GE"/>
        </w:rPr>
        <w:t>რაფაქოლინ</w:t>
      </w:r>
      <w:proofErr w:type="spellEnd"/>
      <w:r w:rsidRPr="00BB6712">
        <w:rPr>
          <w:rFonts w:ascii="Sylfaen" w:hAnsi="Sylfaen" w:cs="Sylfaen"/>
          <w:sz w:val="24"/>
          <w:szCs w:val="24"/>
          <w:vertAlign w:val="superscript"/>
          <w:lang w:val="ka-GE"/>
        </w:rPr>
        <w:t xml:space="preserve">® </w:t>
      </w:r>
      <w:r w:rsidRPr="00BB6712">
        <w:rPr>
          <w:rFonts w:ascii="Sylfaen" w:hAnsi="Sylfaen" w:cs="Sylfaen"/>
          <w:sz w:val="24"/>
          <w:szCs w:val="24"/>
          <w:lang w:val="ka-GE"/>
        </w:rPr>
        <w:t xml:space="preserve">C ტრადიციულად გამოიყენება საჭმლის მონელების დარღვევის, ღვიძლის </w:t>
      </w:r>
      <w:r>
        <w:rPr>
          <w:rFonts w:ascii="Sylfaen" w:hAnsi="Sylfaen" w:cs="Sylfaen"/>
          <w:sz w:val="24"/>
          <w:szCs w:val="24"/>
          <w:lang w:val="ka-GE"/>
        </w:rPr>
        <w:t>ფუნქციის დარღვევასთან</w:t>
      </w:r>
      <w:r w:rsidRPr="00BB6712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საჭმლის მომნელებელი სისტემის პრობლემების (მეტეორიზმი, მუცლის ტკივილი, ბოყინი, გულისრევა, ყაბზობა), ნაღვლის ბუშტის შეკუმშვის დარღვევების დროს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3B78A400" w14:textId="77777777" w:rsidR="00954E12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E386B72" w14:textId="77777777" w:rsidR="00954E12" w:rsidRDefault="00954E12" w:rsidP="00954E12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rFonts w:ascii="Sylfaen" w:hAnsi="Sylfaen"/>
          <w:b/>
          <w:sz w:val="24"/>
          <w:szCs w:val="24"/>
        </w:rPr>
      </w:pPr>
      <w:proofErr w:type="spellStart"/>
      <w:r w:rsidRPr="00BB6712">
        <w:rPr>
          <w:rFonts w:ascii="Sylfaen" w:hAnsi="Sylfaen" w:cs="Sylfaen"/>
          <w:b/>
          <w:sz w:val="24"/>
          <w:szCs w:val="24"/>
          <w:lang w:val="fr-FR"/>
        </w:rPr>
        <w:t>მნიშვნელოვანი</w:t>
      </w:r>
      <w:proofErr w:type="spellEnd"/>
      <w:r w:rsidRPr="00BB6712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BB6712">
        <w:rPr>
          <w:rFonts w:ascii="Sylfaen" w:hAnsi="Sylfaen" w:cs="Sylfaen"/>
          <w:b/>
          <w:sz w:val="24"/>
          <w:szCs w:val="24"/>
          <w:lang w:val="fr-FR"/>
        </w:rPr>
        <w:t>ინფორმაცია</w:t>
      </w:r>
      <w:proofErr w:type="spellEnd"/>
      <w:r w:rsidRPr="00BB6712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BB6712">
        <w:rPr>
          <w:rFonts w:ascii="Sylfaen" w:hAnsi="Sylfaen"/>
          <w:b/>
          <w:sz w:val="24"/>
          <w:szCs w:val="24"/>
        </w:rPr>
        <w:t>რაფაქოლინ</w:t>
      </w:r>
      <w:proofErr w:type="spellEnd"/>
      <w:r w:rsidRPr="00BB6712">
        <w:rPr>
          <w:rFonts w:ascii="Sylfaen" w:hAnsi="Sylfaen"/>
          <w:b/>
          <w:sz w:val="24"/>
          <w:szCs w:val="24"/>
          <w:vertAlign w:val="superscript"/>
        </w:rPr>
        <w:t>®</w:t>
      </w:r>
      <w:r w:rsidRPr="00BB6712">
        <w:rPr>
          <w:rFonts w:ascii="Sylfaen" w:hAnsi="Sylfaen"/>
          <w:b/>
          <w:sz w:val="24"/>
          <w:szCs w:val="24"/>
        </w:rPr>
        <w:t xml:space="preserve"> C-</w:t>
      </w:r>
      <w:proofErr w:type="spellStart"/>
      <w:r w:rsidRPr="00BB6712">
        <w:rPr>
          <w:rFonts w:ascii="Sylfaen" w:hAnsi="Sylfaen"/>
          <w:b/>
          <w:sz w:val="24"/>
          <w:szCs w:val="24"/>
        </w:rPr>
        <w:t>ის</w:t>
      </w:r>
      <w:proofErr w:type="spellEnd"/>
      <w:r w:rsidRPr="00BB671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/>
          <w:sz w:val="24"/>
          <w:szCs w:val="24"/>
        </w:rPr>
        <w:t>გამოყენებამდე</w:t>
      </w:r>
      <w:proofErr w:type="spellEnd"/>
    </w:p>
    <w:p w14:paraId="757EA6EA" w14:textId="77777777" w:rsidR="00954E12" w:rsidRPr="00BB6712" w:rsidRDefault="00954E12" w:rsidP="00954E12">
      <w:pPr>
        <w:spacing w:after="0" w:line="240" w:lineRule="auto"/>
        <w:rPr>
          <w:rFonts w:ascii="Sylfaen" w:hAnsi="Sylfaen"/>
          <w:bCs/>
          <w:sz w:val="24"/>
          <w:szCs w:val="24"/>
        </w:rPr>
      </w:pPr>
      <w:proofErr w:type="spellStart"/>
      <w:r w:rsidRPr="00BB6712">
        <w:rPr>
          <w:rFonts w:ascii="Sylfaen" w:hAnsi="Sylfaen"/>
          <w:bCs/>
          <w:sz w:val="24"/>
          <w:szCs w:val="24"/>
        </w:rPr>
        <w:t>როდის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არ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უნდა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გამოიყენოთ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რაფაქოლინ</w:t>
      </w:r>
      <w:proofErr w:type="spellEnd"/>
      <w:r w:rsidRPr="00BB6712">
        <w:rPr>
          <w:rFonts w:ascii="Sylfaen" w:hAnsi="Sylfaen"/>
          <w:bCs/>
          <w:sz w:val="24"/>
          <w:szCs w:val="24"/>
          <w:vertAlign w:val="superscript"/>
        </w:rPr>
        <w:t>®</w:t>
      </w:r>
      <w:r w:rsidRPr="00BB6712">
        <w:rPr>
          <w:rFonts w:ascii="Sylfaen" w:hAnsi="Sylfaen"/>
          <w:bCs/>
          <w:sz w:val="24"/>
          <w:szCs w:val="24"/>
        </w:rPr>
        <w:t xml:space="preserve"> C:</w:t>
      </w:r>
    </w:p>
    <w:p w14:paraId="16D6492F" w14:textId="77777777" w:rsidR="00954E12" w:rsidRDefault="00954E12" w:rsidP="00954E12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BB6712">
        <w:rPr>
          <w:rFonts w:ascii="Sylfaen" w:hAnsi="Sylfaen"/>
          <w:bCs/>
          <w:sz w:val="24"/>
          <w:szCs w:val="24"/>
        </w:rPr>
        <w:lastRenderedPageBreak/>
        <w:t>თუ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გაქვთ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ალერგია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ამ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პრეპარატის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მოქმედ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ნივთიერებებზე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ან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რომელიმე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სხვა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ინგრედიენტზე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(</w:t>
      </w:r>
      <w:proofErr w:type="spellStart"/>
      <w:r w:rsidRPr="00BB6712">
        <w:rPr>
          <w:rFonts w:ascii="Sylfaen" w:hAnsi="Sylfaen"/>
          <w:bCs/>
          <w:sz w:val="24"/>
          <w:szCs w:val="24"/>
        </w:rPr>
        <w:t>ჩამოთვლილია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მე-6 </w:t>
      </w:r>
      <w:proofErr w:type="spellStart"/>
      <w:r w:rsidRPr="00BB6712">
        <w:rPr>
          <w:rFonts w:ascii="Sylfaen" w:hAnsi="Sylfaen"/>
          <w:bCs/>
          <w:sz w:val="24"/>
          <w:szCs w:val="24"/>
        </w:rPr>
        <w:t>პარაგრაფში</w:t>
      </w:r>
      <w:proofErr w:type="spellEnd"/>
      <w:r w:rsidRPr="00BB6712">
        <w:rPr>
          <w:rFonts w:ascii="Sylfaen" w:hAnsi="Sylfaen"/>
          <w:bCs/>
          <w:sz w:val="24"/>
          <w:szCs w:val="24"/>
        </w:rPr>
        <w:t>)</w:t>
      </w:r>
      <w:r>
        <w:rPr>
          <w:rFonts w:ascii="Sylfaen" w:hAnsi="Sylfaen"/>
          <w:bCs/>
          <w:sz w:val="24"/>
          <w:szCs w:val="24"/>
        </w:rPr>
        <w:t>.</w:t>
      </w:r>
    </w:p>
    <w:p w14:paraId="35C25263" w14:textId="77777777" w:rsidR="00954E12" w:rsidRPr="00726749" w:rsidRDefault="00954E12" w:rsidP="00954E12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BB6712">
        <w:rPr>
          <w:rFonts w:ascii="Sylfaen" w:hAnsi="Sylfaen"/>
          <w:bCs/>
          <w:sz w:val="24"/>
          <w:szCs w:val="24"/>
        </w:rPr>
        <w:t>თუ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განვითარდა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ღვიძლის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მძიმე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დაავადებები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BB6712">
        <w:rPr>
          <w:rFonts w:ascii="Sylfaen" w:hAnsi="Sylfaen"/>
          <w:bCs/>
          <w:sz w:val="24"/>
          <w:szCs w:val="24"/>
        </w:rPr>
        <w:t>სანაღვლე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გზების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და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საჭმლის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მომნელებელი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ტრაქტის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ობსტრუქცია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BB6712">
        <w:rPr>
          <w:rFonts w:ascii="Sylfaen" w:hAnsi="Sylfaen"/>
          <w:bCs/>
          <w:sz w:val="24"/>
          <w:szCs w:val="24"/>
        </w:rPr>
        <w:t>კუჭისა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და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ნაწლავების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მწვავე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და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ქრონიკული</w:t>
      </w:r>
      <w:proofErr w:type="spellEnd"/>
      <w:r w:rsidRPr="00BB6712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Cs/>
          <w:sz w:val="24"/>
          <w:szCs w:val="24"/>
        </w:rPr>
        <w:t>ანთება</w:t>
      </w:r>
      <w:proofErr w:type="spellEnd"/>
      <w:r w:rsidRPr="00BB6712">
        <w:rPr>
          <w:rFonts w:ascii="Sylfaen" w:hAnsi="Sylfaen"/>
          <w:bCs/>
          <w:sz w:val="24"/>
          <w:szCs w:val="24"/>
        </w:rPr>
        <w:t>.</w:t>
      </w:r>
    </w:p>
    <w:p w14:paraId="7ADF7049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726749">
        <w:rPr>
          <w:rFonts w:ascii="Sylfaen" w:hAnsi="Sylfaen"/>
          <w:bCs/>
          <w:sz w:val="24"/>
          <w:szCs w:val="24"/>
        </w:rPr>
        <w:t>ნაღვლის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ბუშტის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დაავადების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შემთხვევაში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პრეპარატი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გამოიყენეთ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ექიმთან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კონსულტაციის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შემდეგ</w:t>
      </w:r>
      <w:proofErr w:type="spellEnd"/>
      <w:r w:rsidRPr="00726749">
        <w:rPr>
          <w:rFonts w:ascii="Sylfaen" w:hAnsi="Sylfaen"/>
          <w:bCs/>
          <w:sz w:val="24"/>
          <w:szCs w:val="24"/>
        </w:rPr>
        <w:t>.</w:t>
      </w:r>
    </w:p>
    <w:p w14:paraId="68E395EE" w14:textId="77777777" w:rsidR="00954E12" w:rsidRPr="00BB6712" w:rsidRDefault="00954E12" w:rsidP="00954E12">
      <w:pPr>
        <w:spacing w:after="0" w:line="240" w:lineRule="auto"/>
        <w:ind w:left="66"/>
        <w:rPr>
          <w:rFonts w:ascii="Sylfaen" w:hAnsi="Sylfaen"/>
          <w:b/>
          <w:sz w:val="24"/>
          <w:szCs w:val="24"/>
        </w:rPr>
      </w:pPr>
    </w:p>
    <w:p w14:paraId="7DFBBD93" w14:textId="77777777" w:rsidR="00954E12" w:rsidRPr="00BB6712" w:rsidRDefault="00954E12" w:rsidP="00954E12">
      <w:pPr>
        <w:spacing w:after="0" w:line="240" w:lineRule="auto"/>
        <w:ind w:left="66"/>
        <w:rPr>
          <w:rFonts w:ascii="Sylfaen" w:hAnsi="Sylfaen"/>
          <w:b/>
          <w:sz w:val="24"/>
          <w:szCs w:val="24"/>
        </w:rPr>
      </w:pPr>
      <w:proofErr w:type="spellStart"/>
      <w:r w:rsidRPr="00BB6712">
        <w:rPr>
          <w:rFonts w:ascii="Sylfaen" w:hAnsi="Sylfaen"/>
          <w:b/>
          <w:sz w:val="24"/>
          <w:szCs w:val="24"/>
        </w:rPr>
        <w:t>გაფრთხილებები</w:t>
      </w:r>
      <w:proofErr w:type="spellEnd"/>
      <w:r w:rsidRPr="00BB671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/>
          <w:sz w:val="24"/>
          <w:szCs w:val="24"/>
        </w:rPr>
        <w:t>და</w:t>
      </w:r>
      <w:proofErr w:type="spellEnd"/>
      <w:r w:rsidRPr="00BB6712">
        <w:rPr>
          <w:rFonts w:ascii="Sylfaen" w:hAnsi="Sylfaen"/>
          <w:b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sz w:val="24"/>
          <w:szCs w:val="24"/>
        </w:rPr>
        <w:t>სიფრთხილის</w:t>
      </w:r>
      <w:proofErr w:type="spellEnd"/>
      <w:r w:rsidRPr="00BB671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B6712">
        <w:rPr>
          <w:rFonts w:ascii="Sylfaen" w:hAnsi="Sylfaen"/>
          <w:b/>
          <w:sz w:val="24"/>
          <w:szCs w:val="24"/>
        </w:rPr>
        <w:t>ზომები</w:t>
      </w:r>
      <w:proofErr w:type="spellEnd"/>
    </w:p>
    <w:p w14:paraId="3DA4A2BE" w14:textId="77777777" w:rsidR="00954E12" w:rsidRPr="00726749" w:rsidRDefault="00954E12" w:rsidP="00954E12">
      <w:pPr>
        <w:spacing w:after="0" w:line="240" w:lineRule="auto"/>
        <w:ind w:left="66"/>
        <w:rPr>
          <w:rFonts w:ascii="Sylfaen" w:hAnsi="Sylfaen"/>
          <w:bCs/>
          <w:sz w:val="24"/>
          <w:szCs w:val="24"/>
        </w:rPr>
      </w:pPr>
      <w:proofErr w:type="spellStart"/>
      <w:r w:rsidRPr="00726749">
        <w:rPr>
          <w:rFonts w:ascii="Sylfaen" w:hAnsi="Sylfaen"/>
          <w:bCs/>
          <w:sz w:val="24"/>
          <w:szCs w:val="24"/>
        </w:rPr>
        <w:t>გამოყენების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დაწყებამდე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განიხილეთ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ეს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თქვენს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ექიმთან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ფარმაცევტთან</w:t>
      </w:r>
      <w:proofErr w:type="spellEnd"/>
      <w:r w:rsidRPr="00726749">
        <w:rPr>
          <w:rFonts w:ascii="Sylfaen" w:hAnsi="Sylfaen"/>
          <w:bCs/>
          <w:sz w:val="24"/>
          <w:szCs w:val="24"/>
        </w:rPr>
        <w:t>.</w:t>
      </w:r>
    </w:p>
    <w:p w14:paraId="7004340E" w14:textId="77777777" w:rsidR="00954E12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BB6712">
        <w:rPr>
          <w:rFonts w:ascii="Sylfaen" w:hAnsi="Sylfaen" w:cs="Sylfaen"/>
          <w:sz w:val="24"/>
          <w:szCs w:val="24"/>
          <w:lang w:val="ka-GE"/>
        </w:rPr>
        <w:t>რაფაქოლინ</w:t>
      </w:r>
      <w:proofErr w:type="spellEnd"/>
      <w:r w:rsidRPr="00BB6712">
        <w:rPr>
          <w:rFonts w:ascii="Sylfaen" w:hAnsi="Sylfaen" w:cs="Sylfaen"/>
          <w:sz w:val="24"/>
          <w:szCs w:val="24"/>
          <w:vertAlign w:val="superscript"/>
          <w:lang w:val="ka-GE"/>
        </w:rPr>
        <w:t xml:space="preserve">® </w:t>
      </w:r>
      <w:r w:rsidRPr="00BB6712">
        <w:rPr>
          <w:rFonts w:ascii="Sylfaen" w:hAnsi="Sylfaen" w:cs="Sylfaen"/>
          <w:sz w:val="24"/>
          <w:szCs w:val="24"/>
          <w:lang w:val="ka-GE"/>
        </w:rPr>
        <w:t xml:space="preserve">C </w:t>
      </w:r>
      <w:proofErr w:type="spellStart"/>
      <w:r w:rsidRPr="00726749">
        <w:rPr>
          <w:rFonts w:ascii="Sylfaen" w:hAnsi="Sylfaen"/>
          <w:bCs/>
          <w:sz w:val="24"/>
          <w:szCs w:val="24"/>
        </w:rPr>
        <w:t>ზრდის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გამოყოფილი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ნაღვლის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მოცულობას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ამიტომ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ნაღვლის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ბუშტის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დაავადების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მქონე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პაციენტებში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შეიძლება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აღინიშნოს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ნაღვლის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ბუშტის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კენჭების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გადაადგილება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. </w:t>
      </w:r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პრეპარატის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გამოყენება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უნდა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მოხდეს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პაციენტის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სანაღვლე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გზების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მდგომარეობის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ინდივიდუალური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გამოკვლევის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შემდეგ</w:t>
      </w:r>
      <w:proofErr w:type="spellEnd"/>
      <w:r>
        <w:rPr>
          <w:rFonts w:ascii="Sylfaen" w:hAnsi="Sylfaen"/>
          <w:bCs/>
          <w:sz w:val="24"/>
          <w:szCs w:val="24"/>
        </w:rPr>
        <w:t>.</w:t>
      </w:r>
    </w:p>
    <w:p w14:paraId="6C4DDF8A" w14:textId="77777777" w:rsidR="00954E12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</w:p>
    <w:p w14:paraId="0285A50D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26749">
        <w:rPr>
          <w:rFonts w:ascii="Sylfaen" w:hAnsi="Sylfaen"/>
          <w:b/>
          <w:sz w:val="24"/>
          <w:szCs w:val="24"/>
        </w:rPr>
        <w:t>ბავშვები</w:t>
      </w:r>
      <w:proofErr w:type="spellEnd"/>
    </w:p>
    <w:p w14:paraId="5C199732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  <w:proofErr w:type="spellStart"/>
      <w:r>
        <w:rPr>
          <w:rFonts w:ascii="Sylfaen" w:hAnsi="Sylfaen"/>
          <w:bCs/>
          <w:sz w:val="24"/>
          <w:szCs w:val="24"/>
        </w:rPr>
        <w:t>არ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გამოიყენება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10 </w:t>
      </w:r>
      <w:proofErr w:type="spellStart"/>
      <w:r w:rsidRPr="00726749">
        <w:rPr>
          <w:rFonts w:ascii="Sylfaen" w:hAnsi="Sylfaen"/>
          <w:bCs/>
          <w:sz w:val="24"/>
          <w:szCs w:val="24"/>
        </w:rPr>
        <w:t>წლამდე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ასაკის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ბავშვებში</w:t>
      </w:r>
      <w:proofErr w:type="spellEnd"/>
      <w:r w:rsidRPr="00726749">
        <w:rPr>
          <w:rFonts w:ascii="Sylfaen" w:hAnsi="Sylfaen"/>
          <w:bCs/>
          <w:sz w:val="24"/>
          <w:szCs w:val="24"/>
        </w:rPr>
        <w:t>.</w:t>
      </w:r>
    </w:p>
    <w:p w14:paraId="5CCA5133" w14:textId="77777777" w:rsidR="00954E12" w:rsidRPr="00726749" w:rsidRDefault="00954E12" w:rsidP="00954E12">
      <w:pPr>
        <w:spacing w:after="0" w:line="240" w:lineRule="auto"/>
        <w:jc w:val="both"/>
        <w:rPr>
          <w:rFonts w:ascii="Sylfaen" w:hAnsi="Sylfaen"/>
          <w:bCs/>
          <w:sz w:val="24"/>
          <w:szCs w:val="24"/>
        </w:rPr>
      </w:pPr>
    </w:p>
    <w:p w14:paraId="589A01EB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26749">
        <w:rPr>
          <w:rFonts w:ascii="Sylfaen" w:hAnsi="Sylfaen"/>
          <w:b/>
          <w:sz w:val="24"/>
          <w:szCs w:val="24"/>
        </w:rPr>
        <w:t>სხვა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სამკურნალო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საშუალებები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და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 w:cs="Sylfaen"/>
          <w:b/>
          <w:sz w:val="24"/>
          <w:szCs w:val="24"/>
          <w:lang w:val="ka-GE"/>
        </w:rPr>
        <w:t>რაფაქოლინ</w:t>
      </w:r>
      <w:proofErr w:type="spellEnd"/>
      <w:r w:rsidRPr="00726749">
        <w:rPr>
          <w:rFonts w:ascii="Sylfaen" w:hAnsi="Sylfaen" w:cs="Sylfaen"/>
          <w:b/>
          <w:sz w:val="24"/>
          <w:szCs w:val="24"/>
          <w:vertAlign w:val="superscript"/>
          <w:lang w:val="ka-GE"/>
        </w:rPr>
        <w:t xml:space="preserve">® </w:t>
      </w:r>
      <w:r w:rsidRPr="00726749">
        <w:rPr>
          <w:rFonts w:ascii="Sylfaen" w:hAnsi="Sylfaen" w:cs="Sylfaen"/>
          <w:b/>
          <w:sz w:val="24"/>
          <w:szCs w:val="24"/>
          <w:lang w:val="ka-GE"/>
        </w:rPr>
        <w:t>C</w:t>
      </w:r>
    </w:p>
    <w:p w14:paraId="27487FE5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726749">
        <w:rPr>
          <w:rFonts w:ascii="Sylfaen" w:hAnsi="Sylfaen"/>
          <w:bCs/>
          <w:sz w:val="24"/>
          <w:szCs w:val="24"/>
        </w:rPr>
        <w:t>აცნობეთ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თქვენს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ექიმს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ფარმაცევტს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ყველა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იმ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პრეპარატის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შესახებ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რომელსაც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ბოლო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დროს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იღებდით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ამჟამად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იღებთ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ასევე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იმ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პრეპარატების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შესახებ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რომელთა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მიღებასაც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გეგმავთ</w:t>
      </w:r>
      <w:proofErr w:type="spellEnd"/>
      <w:r w:rsidRPr="00726749">
        <w:rPr>
          <w:rFonts w:ascii="Sylfaen" w:hAnsi="Sylfaen"/>
          <w:bCs/>
          <w:sz w:val="24"/>
          <w:szCs w:val="24"/>
        </w:rPr>
        <w:t>.</w:t>
      </w:r>
      <w:r>
        <w:rPr>
          <w:rFonts w:ascii="Sylfaen" w:hAnsi="Sylfaen"/>
          <w:bCs/>
          <w:sz w:val="24"/>
          <w:szCs w:val="24"/>
        </w:rPr>
        <w:t xml:space="preserve"> </w:t>
      </w:r>
    </w:p>
    <w:p w14:paraId="235F40C5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726749">
        <w:rPr>
          <w:rFonts w:ascii="Sylfaen" w:hAnsi="Sylfaen"/>
          <w:bCs/>
          <w:sz w:val="24"/>
          <w:szCs w:val="24"/>
        </w:rPr>
        <w:t>მნიშვნელოვანი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ურთიერთქმედება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სხვა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პრეპარატებთან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ჯერ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არ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არის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აღწერილი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. </w:t>
      </w:r>
      <w:proofErr w:type="spellStart"/>
      <w:r w:rsidRPr="00726749">
        <w:rPr>
          <w:rFonts w:ascii="Sylfaen" w:hAnsi="Sylfaen"/>
          <w:bCs/>
          <w:sz w:val="24"/>
          <w:szCs w:val="24"/>
        </w:rPr>
        <w:t>ჰიპოტენზიურ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მედიკამენტებთან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(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არტერიული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წნევის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დამწევ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)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დიურეზულ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საშუალებებთან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ერთად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მნიშვნელოვანი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დოზებით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მიღებისას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მას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შეუძლია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პოტენციურად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გამოიწვიოს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ჰიპოკალიემია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(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ანუ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კალიუმის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იონების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ნორმალურზე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დაბალი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კონცენტრაცია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სისხლის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შრატში</w:t>
      </w:r>
      <w:proofErr w:type="spellEnd"/>
      <w:r w:rsidRPr="00726749">
        <w:rPr>
          <w:rFonts w:ascii="Sylfaen" w:hAnsi="Sylfaen"/>
          <w:bCs/>
          <w:sz w:val="24"/>
          <w:szCs w:val="24"/>
        </w:rPr>
        <w:t>).</w:t>
      </w:r>
    </w:p>
    <w:p w14:paraId="18449179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</w:p>
    <w:p w14:paraId="198D8283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26749">
        <w:rPr>
          <w:rFonts w:ascii="Sylfaen" w:hAnsi="Sylfaen"/>
          <w:b/>
          <w:sz w:val="24"/>
          <w:szCs w:val="24"/>
        </w:rPr>
        <w:t>ორსულობა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/>
          <w:sz w:val="24"/>
          <w:szCs w:val="24"/>
        </w:rPr>
        <w:t>ძუძუთი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კვება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და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გავლენა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ფერტილობაზე</w:t>
      </w:r>
      <w:proofErr w:type="spellEnd"/>
    </w:p>
    <w:p w14:paraId="64D48DDD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726749">
        <w:rPr>
          <w:rFonts w:ascii="Sylfaen" w:hAnsi="Sylfaen"/>
          <w:bCs/>
          <w:sz w:val="24"/>
          <w:szCs w:val="24"/>
        </w:rPr>
        <w:t>თუ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ხართ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ორსულად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ძუძუთი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კვებავთ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ბავშვს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ფიქრობთ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რომ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შეიძლება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იყოთ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ორსულად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გეგმავთ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ბავშვის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გაჩენას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ამ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პრეპარატის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გამოყენებამდე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რჩევისთვის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მიმართეთ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თქვენს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ექიმს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ფარმაცევტს</w:t>
      </w:r>
      <w:proofErr w:type="spellEnd"/>
      <w:r w:rsidRPr="00726749">
        <w:rPr>
          <w:rFonts w:ascii="Sylfaen" w:hAnsi="Sylfaen"/>
          <w:bCs/>
          <w:sz w:val="24"/>
          <w:szCs w:val="24"/>
        </w:rPr>
        <w:t>.</w:t>
      </w:r>
    </w:p>
    <w:p w14:paraId="495352EB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726749">
        <w:rPr>
          <w:rFonts w:ascii="Sylfaen" w:hAnsi="Sylfaen"/>
          <w:bCs/>
          <w:sz w:val="24"/>
          <w:szCs w:val="24"/>
        </w:rPr>
        <w:t>პრეპარატის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უსაფრთხოება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ორსულ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მეძუძურ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ქალებში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არ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არის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შესწავლილი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. </w:t>
      </w:r>
      <w:proofErr w:type="spellStart"/>
      <w:r>
        <w:rPr>
          <w:rFonts w:ascii="Sylfaen" w:hAnsi="Sylfaen"/>
          <w:bCs/>
          <w:sz w:val="24"/>
          <w:szCs w:val="24"/>
        </w:rPr>
        <w:t>პრეპარატის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ზოგიერთი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ინგრედიენტი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აღწევს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დედის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რძეში</w:t>
      </w:r>
      <w:proofErr w:type="spellEnd"/>
      <w:r w:rsidRPr="00726749">
        <w:rPr>
          <w:rFonts w:ascii="Sylfaen" w:hAnsi="Sylfaen"/>
          <w:bCs/>
          <w:sz w:val="24"/>
          <w:szCs w:val="24"/>
        </w:rPr>
        <w:t>.</w:t>
      </w:r>
    </w:p>
    <w:p w14:paraId="1CA0CFF9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</w:p>
    <w:p w14:paraId="60574BB0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26749">
        <w:rPr>
          <w:rFonts w:ascii="Sylfaen" w:hAnsi="Sylfaen"/>
          <w:b/>
          <w:sz w:val="24"/>
          <w:szCs w:val="24"/>
        </w:rPr>
        <w:t>სატრანსპორტო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საშუალებების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მართვა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და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მექანიზმებთან</w:t>
      </w:r>
      <w:proofErr w:type="spellEnd"/>
      <w:r w:rsidRPr="0072674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sz w:val="24"/>
          <w:szCs w:val="24"/>
        </w:rPr>
        <w:t>მუშაობა</w:t>
      </w:r>
      <w:proofErr w:type="spellEnd"/>
    </w:p>
    <w:p w14:paraId="0FFF7CAD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BB6712">
        <w:rPr>
          <w:rFonts w:ascii="Sylfaen" w:hAnsi="Sylfaen" w:cs="Sylfaen"/>
          <w:sz w:val="24"/>
          <w:szCs w:val="24"/>
          <w:lang w:val="ka-GE"/>
        </w:rPr>
        <w:t>რაფაქოლინ</w:t>
      </w:r>
      <w:proofErr w:type="spellEnd"/>
      <w:r w:rsidRPr="00BB6712">
        <w:rPr>
          <w:rFonts w:ascii="Sylfaen" w:hAnsi="Sylfaen" w:cs="Sylfaen"/>
          <w:sz w:val="24"/>
          <w:szCs w:val="24"/>
          <w:vertAlign w:val="superscript"/>
          <w:lang w:val="ka-GE"/>
        </w:rPr>
        <w:t xml:space="preserve">® </w:t>
      </w:r>
      <w:r w:rsidRPr="00BB6712">
        <w:rPr>
          <w:rFonts w:ascii="Sylfaen" w:hAnsi="Sylfaen" w:cs="Sylfaen"/>
          <w:sz w:val="24"/>
          <w:szCs w:val="24"/>
          <w:lang w:val="ka-GE"/>
        </w:rPr>
        <w:t>C</w:t>
      </w:r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არ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მოქმედებს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სატრანსპორტო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საშუალებების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მართვისა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მექანიზმებთან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მუშაობის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უნარზე</w:t>
      </w:r>
      <w:proofErr w:type="spellEnd"/>
      <w:r w:rsidRPr="00726749">
        <w:rPr>
          <w:rFonts w:ascii="Sylfaen" w:hAnsi="Sylfaen"/>
          <w:bCs/>
          <w:sz w:val="24"/>
          <w:szCs w:val="24"/>
        </w:rPr>
        <w:t>.</w:t>
      </w:r>
    </w:p>
    <w:p w14:paraId="575EB53D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</w:p>
    <w:p w14:paraId="675BCE6F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/>
          <w:bCs/>
          <w:sz w:val="24"/>
          <w:szCs w:val="24"/>
        </w:rPr>
      </w:pPr>
      <w:proofErr w:type="spellStart"/>
      <w:r w:rsidRPr="00726749">
        <w:rPr>
          <w:rFonts w:ascii="Sylfaen" w:hAnsi="Sylfaen" w:cs="Sylfaen"/>
          <w:b/>
          <w:bCs/>
          <w:sz w:val="24"/>
          <w:szCs w:val="24"/>
          <w:lang w:val="ka-GE"/>
        </w:rPr>
        <w:t>რაფაქოლინ</w:t>
      </w:r>
      <w:proofErr w:type="spellEnd"/>
      <w:r w:rsidRPr="00726749">
        <w:rPr>
          <w:rFonts w:ascii="Sylfaen" w:hAnsi="Sylfaen" w:cs="Sylfaen"/>
          <w:b/>
          <w:bCs/>
          <w:sz w:val="24"/>
          <w:szCs w:val="24"/>
          <w:vertAlign w:val="superscript"/>
          <w:lang w:val="ka-GE"/>
        </w:rPr>
        <w:t xml:space="preserve">® </w:t>
      </w:r>
      <w:r w:rsidRPr="00726749">
        <w:rPr>
          <w:rFonts w:ascii="Sylfaen" w:hAnsi="Sylfaen" w:cs="Sylfaen"/>
          <w:b/>
          <w:bCs/>
          <w:sz w:val="24"/>
          <w:szCs w:val="24"/>
          <w:lang w:val="ka-GE"/>
        </w:rPr>
        <w:t>C</w:t>
      </w:r>
      <w:r w:rsidRPr="0072674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bCs/>
          <w:sz w:val="24"/>
          <w:szCs w:val="24"/>
        </w:rPr>
        <w:t>შეიცავს</w:t>
      </w:r>
      <w:proofErr w:type="spellEnd"/>
      <w:r w:rsidRPr="00726749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/>
          <w:bCs/>
          <w:sz w:val="24"/>
          <w:szCs w:val="24"/>
        </w:rPr>
        <w:t>საქაროზას</w:t>
      </w:r>
      <w:proofErr w:type="spellEnd"/>
    </w:p>
    <w:p w14:paraId="480B5A08" w14:textId="77777777" w:rsidR="00954E12" w:rsidRPr="00726749" w:rsidRDefault="00954E12" w:rsidP="00954E12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726749">
        <w:rPr>
          <w:rFonts w:ascii="Sylfaen" w:hAnsi="Sylfaen"/>
          <w:bCs/>
          <w:sz w:val="24"/>
          <w:szCs w:val="24"/>
        </w:rPr>
        <w:t>თუ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ადრე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დაგისვეს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გარკვეული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შაქრის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მიმართ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აუტანლობის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დიაგნოზი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726749">
        <w:rPr>
          <w:rFonts w:ascii="Sylfaen" w:hAnsi="Sylfaen"/>
          <w:bCs/>
          <w:sz w:val="24"/>
          <w:szCs w:val="24"/>
        </w:rPr>
        <w:t>ამ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პრეპარატის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მიღებამდე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კონსულტაციისთვის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უნდა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მიმართოთ</w:t>
      </w:r>
      <w:proofErr w:type="spellEnd"/>
      <w:r w:rsidRPr="00726749">
        <w:rPr>
          <w:rFonts w:ascii="Sylfaen" w:hAnsi="Sylfaen"/>
          <w:bCs/>
          <w:sz w:val="24"/>
          <w:szCs w:val="24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</w:rPr>
        <w:t>თქვენს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726749">
        <w:rPr>
          <w:rFonts w:ascii="Sylfaen" w:hAnsi="Sylfaen"/>
          <w:bCs/>
          <w:sz w:val="24"/>
          <w:szCs w:val="24"/>
        </w:rPr>
        <w:t>ექიმს</w:t>
      </w:r>
      <w:proofErr w:type="spellEnd"/>
      <w:r>
        <w:rPr>
          <w:rFonts w:ascii="Sylfaen" w:hAnsi="Sylfaen"/>
          <w:bCs/>
          <w:sz w:val="24"/>
          <w:szCs w:val="24"/>
        </w:rPr>
        <w:t xml:space="preserve">.  </w:t>
      </w:r>
    </w:p>
    <w:p w14:paraId="7689B959" w14:textId="77777777" w:rsidR="00954E12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C98805F" w14:textId="77777777" w:rsidR="00954E12" w:rsidRPr="00274AD3" w:rsidRDefault="00954E12" w:rsidP="00954E12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rFonts w:ascii="Sylfaen" w:hAnsi="Sylfaen"/>
          <w:b/>
          <w:sz w:val="24"/>
          <w:szCs w:val="24"/>
        </w:rPr>
      </w:pPr>
      <w:proofErr w:type="spellStart"/>
      <w:r w:rsidRPr="00274AD3">
        <w:rPr>
          <w:rFonts w:ascii="Sylfaen" w:hAnsi="Sylfaen" w:cs="Sylfaen"/>
          <w:b/>
          <w:sz w:val="24"/>
          <w:szCs w:val="24"/>
          <w:lang w:val="fr-FR"/>
        </w:rPr>
        <w:t>როგორ</w:t>
      </w:r>
      <w:proofErr w:type="spellEnd"/>
      <w:r w:rsidRPr="00274AD3">
        <w:rPr>
          <w:rFonts w:ascii="Sylfaen" w:hAnsi="Sylfaen"/>
          <w:b/>
          <w:sz w:val="24"/>
          <w:szCs w:val="24"/>
          <w:lang w:val="fr-FR"/>
        </w:rPr>
        <w:t xml:space="preserve"> </w:t>
      </w:r>
      <w:r w:rsidRPr="00274AD3">
        <w:rPr>
          <w:rFonts w:ascii="Sylfaen" w:hAnsi="Sylfaen" w:cs="Sylfaen"/>
          <w:b/>
          <w:sz w:val="24"/>
          <w:szCs w:val="24"/>
          <w:lang w:val="ka-GE"/>
        </w:rPr>
        <w:t xml:space="preserve">გამოიყენება </w:t>
      </w:r>
      <w:proofErr w:type="spellStart"/>
      <w:r w:rsidRPr="00274AD3">
        <w:rPr>
          <w:rFonts w:ascii="Sylfaen" w:hAnsi="Sylfaen"/>
          <w:b/>
          <w:sz w:val="24"/>
          <w:szCs w:val="24"/>
        </w:rPr>
        <w:t>რაფაქოლინ</w:t>
      </w:r>
      <w:proofErr w:type="spellEnd"/>
      <w:r w:rsidRPr="00274AD3">
        <w:rPr>
          <w:rFonts w:ascii="Sylfaen" w:hAnsi="Sylfaen"/>
          <w:b/>
          <w:sz w:val="24"/>
          <w:szCs w:val="24"/>
          <w:vertAlign w:val="superscript"/>
        </w:rPr>
        <w:t>®</w:t>
      </w:r>
      <w:r w:rsidRPr="00274AD3">
        <w:rPr>
          <w:rFonts w:ascii="Sylfaen" w:hAnsi="Sylfaen"/>
          <w:b/>
          <w:sz w:val="24"/>
          <w:szCs w:val="24"/>
        </w:rPr>
        <w:t xml:space="preserve"> C</w:t>
      </w:r>
    </w:p>
    <w:p w14:paraId="21818BDD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74AD3">
        <w:rPr>
          <w:rFonts w:ascii="Sylfaen" w:hAnsi="Sylfaen" w:cs="Sylfaen"/>
          <w:sz w:val="24"/>
          <w:szCs w:val="24"/>
          <w:lang w:val="ka-GE"/>
        </w:rPr>
        <w:t>ყოველთვის გამოიყენეთ</w:t>
      </w:r>
      <w:r>
        <w:rPr>
          <w:rFonts w:ascii="Sylfaen" w:hAnsi="Sylfaen" w:cs="Sylfaen"/>
          <w:sz w:val="24"/>
          <w:szCs w:val="24"/>
          <w:lang w:val="ka-GE"/>
        </w:rPr>
        <w:t xml:space="preserve"> ეს პრეპარატი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 ზუსტად ისე, როგორც აღწერილია პაციენტის </w:t>
      </w:r>
      <w:r>
        <w:rPr>
          <w:rFonts w:ascii="Sylfaen" w:hAnsi="Sylfaen" w:cs="Sylfaen"/>
          <w:sz w:val="24"/>
          <w:szCs w:val="24"/>
          <w:lang w:val="ka-GE"/>
        </w:rPr>
        <w:t>შეფუთვის ფურცელ-ჩანართში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 ან </w:t>
      </w:r>
      <w:r>
        <w:rPr>
          <w:rFonts w:ascii="Sylfaen" w:hAnsi="Sylfaen" w:cs="Sylfaen"/>
          <w:sz w:val="24"/>
          <w:szCs w:val="24"/>
          <w:lang w:val="ka-GE"/>
        </w:rPr>
        <w:t xml:space="preserve">თქვენ 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ექიმის ან ფარმაცევტის </w:t>
      </w:r>
      <w:r>
        <w:rPr>
          <w:rFonts w:ascii="Sylfaen" w:hAnsi="Sylfaen" w:cs="Sylfaen"/>
          <w:sz w:val="24"/>
          <w:szCs w:val="24"/>
          <w:lang w:val="ka-GE"/>
        </w:rPr>
        <w:t>დანიშნულებისამებრ</w:t>
      </w:r>
      <w:r w:rsidRPr="00274AD3">
        <w:rPr>
          <w:rFonts w:ascii="Sylfaen" w:hAnsi="Sylfaen" w:cs="Sylfaen"/>
          <w:sz w:val="24"/>
          <w:szCs w:val="24"/>
          <w:lang w:val="ka-GE"/>
        </w:rPr>
        <w:t>. ეჭვის შემთხვევაში</w:t>
      </w:r>
      <w:r>
        <w:rPr>
          <w:rFonts w:ascii="Sylfaen" w:hAnsi="Sylfaen" w:cs="Sylfaen"/>
          <w:sz w:val="24"/>
          <w:szCs w:val="24"/>
          <w:lang w:val="ka-GE"/>
        </w:rPr>
        <w:t>, კონსულტაციისთვის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 მიმართეთ </w:t>
      </w:r>
      <w:r>
        <w:rPr>
          <w:rFonts w:ascii="Sylfaen" w:hAnsi="Sylfaen" w:cs="Sylfaen"/>
          <w:sz w:val="24"/>
          <w:szCs w:val="24"/>
          <w:lang w:val="ka-GE"/>
        </w:rPr>
        <w:t xml:space="preserve">თქვენს </w:t>
      </w:r>
      <w:r w:rsidRPr="00274AD3">
        <w:rPr>
          <w:rFonts w:ascii="Sylfaen" w:hAnsi="Sylfaen" w:cs="Sylfaen"/>
          <w:sz w:val="24"/>
          <w:szCs w:val="24"/>
          <w:lang w:val="ka-GE"/>
        </w:rPr>
        <w:t>ექიმს ან ფარმაცევტს.</w:t>
      </w:r>
    </w:p>
    <w:p w14:paraId="01DF5E7A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პრეპარატი მიიღება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74AD3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274AD3">
        <w:rPr>
          <w:rFonts w:ascii="Sylfaen" w:hAnsi="Sylfaen" w:cs="Sylfaen"/>
          <w:sz w:val="24"/>
          <w:szCs w:val="24"/>
          <w:lang w:val="ka-GE"/>
        </w:rPr>
        <w:t>.</w:t>
      </w:r>
    </w:p>
    <w:p w14:paraId="713822D8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74AD3">
        <w:rPr>
          <w:rFonts w:ascii="Sylfaen" w:hAnsi="Sylfaen" w:cs="Sylfaen"/>
          <w:sz w:val="24"/>
          <w:szCs w:val="24"/>
          <w:lang w:val="ka-GE"/>
        </w:rPr>
        <w:lastRenderedPageBreak/>
        <w:t>მოზრდილები - საჭმლის მონელების დარღვევის შემთხვევაში, 1-დან 3 ტაბლეტამდე ერთჯერადად, ხოლო საჭმლის მომნელებელი სისტემის სხვა პრობლემების დროს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74AD3">
        <w:rPr>
          <w:rFonts w:ascii="Sylfaen" w:hAnsi="Sylfaen" w:cs="Sylfaen"/>
          <w:sz w:val="24"/>
          <w:szCs w:val="24"/>
          <w:lang w:val="ka-GE"/>
        </w:rPr>
        <w:t>1-დან 2 ტაბლეტამდე, საშუალოდ 3-ჯერ დღეში, ჭამიდან 30 წუთის შემდეგ.</w:t>
      </w:r>
    </w:p>
    <w:p w14:paraId="119D9EFA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74AD3">
        <w:rPr>
          <w:rFonts w:ascii="Sylfaen" w:hAnsi="Sylfaen" w:cs="Sylfaen"/>
          <w:sz w:val="24"/>
          <w:szCs w:val="24"/>
          <w:lang w:val="ka-GE"/>
        </w:rPr>
        <w:t>ყაბზობის დროს, 2 ტაბლეტი დილით და საღამოს, ჭამამდე 30 წუთით ადრე.</w:t>
      </w:r>
    </w:p>
    <w:p w14:paraId="66E89397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372FF98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74AD3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გამოყენება ბავშვებსა და მოზარდებში</w:t>
      </w:r>
    </w:p>
    <w:p w14:paraId="6DC427BB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არ გამოიყენება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 10 წლამდე ასაკის ბავშვებში.</w:t>
      </w:r>
    </w:p>
    <w:p w14:paraId="19353602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74AD3">
        <w:rPr>
          <w:rFonts w:ascii="Sylfaen" w:hAnsi="Sylfaen" w:cs="Sylfaen"/>
          <w:sz w:val="24"/>
          <w:szCs w:val="24"/>
          <w:lang w:val="ka-GE"/>
        </w:rPr>
        <w:t>10 წელზე უფროსი ასაკის ბავშვებში და მოზარდებში წამლის დოზირებ</w:t>
      </w:r>
      <w:r>
        <w:rPr>
          <w:rFonts w:ascii="Sylfaen" w:hAnsi="Sylfaen" w:cs="Sylfaen"/>
          <w:sz w:val="24"/>
          <w:szCs w:val="24"/>
          <w:lang w:val="ka-GE"/>
        </w:rPr>
        <w:t>ისთვის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 უნდა გაიაროთ ექიმთან კონსულტაციის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965B4FB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DDCDB3F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26749">
        <w:rPr>
          <w:rFonts w:ascii="Sylfaen" w:hAnsi="Sylfaen" w:cs="Sylfaen"/>
          <w:b/>
          <w:bCs/>
          <w:sz w:val="24"/>
          <w:szCs w:val="24"/>
          <w:lang w:val="ka-GE"/>
        </w:rPr>
        <w:t>რაფაქოლინ</w:t>
      </w:r>
      <w:proofErr w:type="spellEnd"/>
      <w:r w:rsidRPr="00726749">
        <w:rPr>
          <w:rFonts w:ascii="Sylfaen" w:hAnsi="Sylfaen" w:cs="Sylfaen"/>
          <w:b/>
          <w:bCs/>
          <w:sz w:val="24"/>
          <w:szCs w:val="24"/>
          <w:vertAlign w:val="superscript"/>
          <w:lang w:val="ka-GE"/>
        </w:rPr>
        <w:t xml:space="preserve">® </w:t>
      </w:r>
      <w:r w:rsidRPr="00726749">
        <w:rPr>
          <w:rFonts w:ascii="Sylfaen" w:hAnsi="Sylfaen" w:cs="Sylfaen"/>
          <w:b/>
          <w:bCs/>
          <w:sz w:val="24"/>
          <w:szCs w:val="24"/>
          <w:lang w:val="ka-GE"/>
        </w:rPr>
        <w:t>C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>-ის</w:t>
      </w:r>
      <w:r w:rsidRPr="00726749">
        <w:rPr>
          <w:rFonts w:ascii="Sylfaen" w:hAnsi="Sylfaen"/>
          <w:b/>
          <w:bCs/>
          <w:sz w:val="24"/>
          <w:szCs w:val="24"/>
        </w:rPr>
        <w:t xml:space="preserve"> </w:t>
      </w:r>
      <w:r w:rsidRPr="00274AD3">
        <w:rPr>
          <w:rFonts w:ascii="Sylfaen" w:hAnsi="Sylfaen" w:cs="Sylfaen"/>
          <w:b/>
          <w:bCs/>
          <w:sz w:val="24"/>
          <w:szCs w:val="24"/>
          <w:lang w:val="ka-GE"/>
        </w:rPr>
        <w:t>რეკომენდებულზე მაღალი დოზის გამოყენება</w:t>
      </w:r>
    </w:p>
    <w:p w14:paraId="5CD3E676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74AD3">
        <w:rPr>
          <w:rFonts w:ascii="Sylfaen" w:hAnsi="Sylfaen" w:cs="Sylfaen"/>
          <w:sz w:val="24"/>
          <w:szCs w:val="24"/>
          <w:lang w:val="ka-GE"/>
        </w:rPr>
        <w:t xml:space="preserve">მნიშვნელოვანი დოზის გადაჭარბების, რეკომენდებული დოზების </w:t>
      </w:r>
      <w:r>
        <w:rPr>
          <w:rFonts w:ascii="Sylfaen" w:hAnsi="Sylfaen" w:cs="Sylfaen"/>
          <w:sz w:val="24"/>
          <w:szCs w:val="24"/>
          <w:lang w:val="ka-GE"/>
        </w:rPr>
        <w:t xml:space="preserve">რამდენადმე 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გადაჭარბების შემთხვევაში (ერთდროულად რამდენიმე ათეული დრაჟეს ტაბლეტის მიღება), შეიძლება განვითარდეს სპორადული ღებინება, დიარეა, </w:t>
      </w:r>
      <w:proofErr w:type="spellStart"/>
      <w:r w:rsidRPr="00274AD3">
        <w:rPr>
          <w:rFonts w:ascii="Sylfaen" w:hAnsi="Sylfaen" w:cs="Sylfaen"/>
          <w:sz w:val="24"/>
          <w:szCs w:val="24"/>
          <w:lang w:val="ka-GE"/>
        </w:rPr>
        <w:t>დიზელექტროლიტემია</w:t>
      </w:r>
      <w:proofErr w:type="spellEnd"/>
      <w:r w:rsidRPr="00274AD3">
        <w:rPr>
          <w:rFonts w:ascii="Sylfaen" w:hAnsi="Sylfaen" w:cs="Sylfaen"/>
          <w:sz w:val="24"/>
          <w:szCs w:val="24"/>
          <w:lang w:val="ka-GE"/>
        </w:rPr>
        <w:t xml:space="preserve">, თავის ტკივილი, </w:t>
      </w:r>
      <w:proofErr w:type="spellStart"/>
      <w:r w:rsidRPr="00274AD3">
        <w:rPr>
          <w:rFonts w:ascii="Sylfaen" w:hAnsi="Sylfaen" w:cs="Sylfaen"/>
          <w:sz w:val="24"/>
          <w:szCs w:val="24"/>
          <w:lang w:val="ka-GE"/>
        </w:rPr>
        <w:t>წამოხურება</w:t>
      </w:r>
      <w:proofErr w:type="spellEnd"/>
      <w:r w:rsidRPr="00274AD3">
        <w:rPr>
          <w:rFonts w:ascii="Sylfaen" w:hAnsi="Sylfaen" w:cs="Sylfaen"/>
          <w:sz w:val="24"/>
          <w:szCs w:val="24"/>
          <w:lang w:val="ka-GE"/>
        </w:rPr>
        <w:t>, სუნთქვის დარღვევა, გულის არითმია, კუნთების სპაზმები, დაღლილობა, სისუსტე და გულისრევა.</w:t>
      </w:r>
    </w:p>
    <w:p w14:paraId="483D3042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E712353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74AD3">
        <w:rPr>
          <w:rFonts w:ascii="Sylfaen" w:hAnsi="Sylfaen" w:cs="Sylfaen"/>
          <w:b/>
          <w:bCs/>
          <w:sz w:val="24"/>
          <w:szCs w:val="24"/>
          <w:lang w:val="ka-GE"/>
        </w:rPr>
        <w:t xml:space="preserve">თუ დაგავიწყდათ </w:t>
      </w:r>
      <w:proofErr w:type="spellStart"/>
      <w:r w:rsidRPr="00274AD3">
        <w:rPr>
          <w:rFonts w:ascii="Sylfaen" w:hAnsi="Sylfaen" w:cs="Sylfaen"/>
          <w:b/>
          <w:bCs/>
          <w:sz w:val="24"/>
          <w:szCs w:val="24"/>
          <w:lang w:val="ka-GE"/>
        </w:rPr>
        <w:t>რაფაქოლინ</w:t>
      </w:r>
      <w:proofErr w:type="spellEnd"/>
      <w:r w:rsidRPr="00274AD3">
        <w:rPr>
          <w:rFonts w:ascii="Sylfaen" w:hAnsi="Sylfaen" w:cs="Sylfaen"/>
          <w:b/>
          <w:bCs/>
          <w:sz w:val="24"/>
          <w:szCs w:val="24"/>
          <w:vertAlign w:val="superscript"/>
          <w:lang w:val="ka-GE"/>
        </w:rPr>
        <w:t xml:space="preserve">® </w:t>
      </w:r>
      <w:r w:rsidRPr="00274AD3">
        <w:rPr>
          <w:rFonts w:ascii="Sylfaen" w:hAnsi="Sylfaen" w:cs="Sylfaen"/>
          <w:b/>
          <w:bCs/>
          <w:sz w:val="24"/>
          <w:szCs w:val="24"/>
          <w:lang w:val="ka-GE"/>
        </w:rPr>
        <w:t>C-ის</w:t>
      </w:r>
      <w:r w:rsidRPr="00274AD3">
        <w:rPr>
          <w:rFonts w:ascii="Sylfaen" w:hAnsi="Sylfaen"/>
          <w:b/>
          <w:bCs/>
          <w:sz w:val="24"/>
          <w:szCs w:val="24"/>
        </w:rPr>
        <w:t xml:space="preserve"> </w:t>
      </w:r>
      <w:r w:rsidRPr="00274AD3">
        <w:rPr>
          <w:rFonts w:ascii="Sylfaen" w:hAnsi="Sylfaen" w:cs="Sylfaen"/>
          <w:b/>
          <w:bCs/>
          <w:sz w:val="24"/>
          <w:szCs w:val="24"/>
          <w:lang w:val="ka-GE"/>
        </w:rPr>
        <w:t>მიღება</w:t>
      </w:r>
    </w:p>
    <w:p w14:paraId="05650EB5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74AD3">
        <w:rPr>
          <w:rFonts w:ascii="Sylfaen" w:hAnsi="Sylfaen" w:cs="Sylfaen"/>
          <w:sz w:val="24"/>
          <w:szCs w:val="24"/>
          <w:lang w:val="ka-GE"/>
        </w:rPr>
        <w:t>არ გამოიყენოთ ორმაგი დოზა გამოტოვებული დოზის კომპენსირებისთვის.</w:t>
      </w:r>
    </w:p>
    <w:p w14:paraId="10F1EA6F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BBB4C0A" w14:textId="77777777" w:rsidR="00954E12" w:rsidRPr="00274AD3" w:rsidRDefault="00954E12" w:rsidP="00954E12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rFonts w:ascii="Sylfaen" w:hAnsi="Sylfaen"/>
          <w:b/>
          <w:sz w:val="24"/>
          <w:szCs w:val="24"/>
        </w:rPr>
      </w:pPr>
      <w:proofErr w:type="spellStart"/>
      <w:r w:rsidRPr="00274AD3">
        <w:rPr>
          <w:rFonts w:ascii="Sylfaen" w:hAnsi="Sylfaen" w:cs="Sylfaen"/>
          <w:b/>
          <w:sz w:val="24"/>
          <w:szCs w:val="24"/>
          <w:lang w:val="fr-FR"/>
        </w:rPr>
        <w:t>შესაძლო</w:t>
      </w:r>
      <w:proofErr w:type="spellEnd"/>
      <w:r w:rsidRPr="00274AD3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/>
          <w:sz w:val="24"/>
          <w:szCs w:val="24"/>
          <w:lang w:val="fr-FR"/>
        </w:rPr>
        <w:t>გვერდითი</w:t>
      </w:r>
      <w:proofErr w:type="spellEnd"/>
      <w:r w:rsidRPr="00274AD3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/>
          <w:sz w:val="24"/>
          <w:szCs w:val="24"/>
          <w:lang w:val="fr-FR"/>
        </w:rPr>
        <w:t>მოვლენები</w:t>
      </w:r>
      <w:proofErr w:type="spellEnd"/>
    </w:p>
    <w:p w14:paraId="4B60D973" w14:textId="77777777" w:rsidR="00954E12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74AD3">
        <w:rPr>
          <w:rFonts w:ascii="Sylfaen" w:hAnsi="Sylfaen" w:cs="Sylfaen"/>
          <w:sz w:val="24"/>
          <w:szCs w:val="24"/>
          <w:lang w:val="ka-GE"/>
        </w:rPr>
        <w:t xml:space="preserve">ყველა </w:t>
      </w:r>
      <w:r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274AD3">
        <w:rPr>
          <w:rFonts w:ascii="Sylfaen" w:hAnsi="Sylfaen" w:cs="Sylfaen"/>
          <w:sz w:val="24"/>
          <w:szCs w:val="24"/>
          <w:lang w:val="ka-GE"/>
        </w:rPr>
        <w:t xml:space="preserve"> მსგავსად, ამ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პრეპარატმაც</w:t>
      </w:r>
      <w:proofErr w:type="spellEnd"/>
      <w:r w:rsidRPr="00274AD3">
        <w:rPr>
          <w:rFonts w:ascii="Sylfaen" w:hAnsi="Sylfaen" w:cs="Sylfaen"/>
          <w:sz w:val="24"/>
          <w:szCs w:val="24"/>
          <w:lang w:val="ka-GE"/>
        </w:rPr>
        <w:t xml:space="preserve"> შეიძლება გამოიწვიოს გვერდითი მოვლენები, თუმცა ისინი </w:t>
      </w:r>
      <w:r>
        <w:rPr>
          <w:rFonts w:ascii="Sylfaen" w:hAnsi="Sylfaen" w:cs="Sylfaen"/>
          <w:sz w:val="24"/>
          <w:szCs w:val="24"/>
          <w:lang w:val="ka-GE"/>
        </w:rPr>
        <w:t>არ აღენიშნება ყველას.</w:t>
      </w:r>
    </w:p>
    <w:p w14:paraId="5D82E4FF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გვერდითი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მოვლენები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წარმოდგენილია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MedDRA-ის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სისტემურ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ორგანოთა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კლასისა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სიხშირის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მიხედვით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: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ძალიან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ხშირი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(≥1/10);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ხშირი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(≥1/100-დან &lt;1/10-მდე);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არახშირი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(≥1/1000-დან &lt;1/100-მდე);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იშვიათი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(≥1/10000-დან &lt;1/1000-მდე);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ძალიან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იშვიათი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(&lt;1/10000),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ინდივიდუალური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შემთხვევების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ჩათვლით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;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უცნობი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(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არსებული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მონაცემების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მიხედვით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შეფასება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შეუძლებელია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). </w:t>
      </w:r>
    </w:p>
    <w:p w14:paraId="0197EAC6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274AD3">
        <w:rPr>
          <w:rFonts w:ascii="Sylfaen" w:hAnsi="Sylfaen" w:cs="Sylfaen"/>
          <w:sz w:val="24"/>
          <w:szCs w:val="24"/>
          <w:lang w:val="ka-GE"/>
        </w:rPr>
        <w:t>რაფაქოლინ</w:t>
      </w:r>
      <w:proofErr w:type="spellEnd"/>
      <w:r w:rsidRPr="00274AD3">
        <w:rPr>
          <w:rFonts w:ascii="Sylfaen" w:hAnsi="Sylfaen" w:cs="Sylfaen"/>
          <w:sz w:val="24"/>
          <w:szCs w:val="24"/>
          <w:vertAlign w:val="superscript"/>
          <w:lang w:val="ka-GE"/>
        </w:rPr>
        <w:t xml:space="preserve">® </w:t>
      </w:r>
      <w:r w:rsidRPr="00274AD3">
        <w:rPr>
          <w:rFonts w:ascii="Sylfaen" w:hAnsi="Sylfaen" w:cs="Sylfaen"/>
          <w:sz w:val="24"/>
          <w:szCs w:val="24"/>
          <w:lang w:val="ka-GE"/>
        </w:rPr>
        <w:t>C-ის</w:t>
      </w:r>
      <w:r w:rsidRPr="00274AD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გამოყენებისას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შეიძლება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აღინიშნოს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შემდეგი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>:</w:t>
      </w:r>
    </w:p>
    <w:p w14:paraId="3C166321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დარღვევები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კუჭ-ნაწლავის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ტრაქტის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მხრივ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(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თხიერი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განავალი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) -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სიხშირე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უცნობია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>;</w:t>
      </w:r>
    </w:p>
    <w:p w14:paraId="41E5C17B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დარღვევები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ღვიძლის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სანაღვლე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გზების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მხრივ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(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ბილიარული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კოლიკა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) -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სიხშირე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უცნობია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>;</w:t>
      </w:r>
    </w:p>
    <w:p w14:paraId="263C5E7B" w14:textId="77777777" w:rsidR="00954E12" w:rsidRPr="00274AD3" w:rsidRDefault="00954E12" w:rsidP="00954E12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დარღვევები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იმუნური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სისტემის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მხრივ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(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ალერგიული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რეაქციები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) -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სიხშირე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274AD3">
        <w:rPr>
          <w:rFonts w:ascii="Sylfaen" w:hAnsi="Sylfaen" w:cs="Sylfaen"/>
          <w:bCs/>
          <w:sz w:val="24"/>
          <w:szCs w:val="24"/>
          <w:lang w:val="fr-FR"/>
        </w:rPr>
        <w:t>უცნობია</w:t>
      </w:r>
      <w:proofErr w:type="spellEnd"/>
      <w:r w:rsidRPr="00274AD3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75016381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465767">
        <w:rPr>
          <w:rFonts w:ascii="Sylfaen" w:hAnsi="Sylfaen" w:cs="Sylfaen"/>
          <w:sz w:val="24"/>
          <w:szCs w:val="24"/>
          <w:lang w:val="ka-GE"/>
        </w:rPr>
        <w:t>თუ რომელიმე ეს სიმპტომი გამოვლინდა, უნდა შეწყვიტოთ პრეპარატის გამოყენება.</w:t>
      </w:r>
    </w:p>
    <w:p w14:paraId="51534F5D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418743C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65767"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შეტყობინება გვერდითი მოვლენების შესახებ </w:t>
      </w:r>
    </w:p>
    <w:p w14:paraId="392FE648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465767">
        <w:rPr>
          <w:rFonts w:ascii="Sylfaen" w:hAnsi="Sylfaen" w:cs="Sylfaen"/>
          <w:sz w:val="24"/>
          <w:szCs w:val="24"/>
          <w:lang w:val="ka-GE"/>
        </w:rPr>
        <w:t xml:space="preserve">თუ შეამჩნევთ რაიმე </w:t>
      </w:r>
      <w:r>
        <w:rPr>
          <w:rFonts w:ascii="Sylfaen" w:hAnsi="Sylfaen" w:cs="Sylfaen"/>
          <w:sz w:val="24"/>
          <w:szCs w:val="24"/>
          <w:lang w:val="ka-GE"/>
        </w:rPr>
        <w:t>გვერდით მოვლენას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, მათ შორის ნებისმიერ </w:t>
      </w:r>
      <w:r>
        <w:rPr>
          <w:rFonts w:ascii="Sylfaen" w:hAnsi="Sylfaen" w:cs="Sylfaen"/>
          <w:sz w:val="24"/>
          <w:szCs w:val="24"/>
          <w:lang w:val="ka-GE"/>
        </w:rPr>
        <w:t>გვერდით მოვლენას,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რომელიც არ არის ჩამოთვლილი </w:t>
      </w:r>
      <w:r>
        <w:rPr>
          <w:rFonts w:ascii="Sylfaen" w:hAnsi="Sylfaen" w:cs="Sylfaen"/>
          <w:sz w:val="24"/>
          <w:szCs w:val="24"/>
          <w:lang w:val="ka-GE"/>
        </w:rPr>
        <w:t>წინამდებარე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ფურცელ-ჩანართში, აცნობეთ </w:t>
      </w:r>
      <w:r>
        <w:rPr>
          <w:rFonts w:ascii="Sylfaen" w:hAnsi="Sylfaen" w:cs="Sylfaen"/>
          <w:sz w:val="24"/>
          <w:szCs w:val="24"/>
          <w:lang w:val="ka-GE"/>
        </w:rPr>
        <w:t xml:space="preserve">თქვენს 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ექიმს ან ფარმაცევტს. </w:t>
      </w:r>
      <w:r>
        <w:rPr>
          <w:rFonts w:ascii="Sylfaen" w:hAnsi="Sylfaen" w:cs="Sylfaen"/>
          <w:sz w:val="24"/>
          <w:szCs w:val="24"/>
          <w:lang w:val="ka-GE"/>
        </w:rPr>
        <w:t>შეტყობინება გვერდითი მოვლენების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შესახებ შეგიძლიათ პირდაპირ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სამკურნალო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საშუალების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სამედიცინო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მოწყობილობებისა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ბიოციდური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პროდუქტების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რეგისტრაციის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ოფისის</w:t>
      </w:r>
      <w:proofErr w:type="spellEnd"/>
      <w:r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 w:rsidRPr="00465767">
        <w:rPr>
          <w:rFonts w:ascii="Sylfaen" w:hAnsi="Sylfaen" w:cs="Sylfaen"/>
          <w:sz w:val="24"/>
          <w:szCs w:val="24"/>
          <w:lang w:val="ka-GE"/>
        </w:rPr>
        <w:t>წამლის სავარაუდო ეფექტურობის მონიტორინგის დეპარტამენტ</w:t>
      </w:r>
      <w:r>
        <w:rPr>
          <w:rFonts w:ascii="Sylfaen" w:hAnsi="Sylfaen" w:cs="Sylfaen"/>
          <w:sz w:val="24"/>
          <w:szCs w:val="24"/>
          <w:lang w:val="ka-GE"/>
        </w:rPr>
        <w:t>ში</w:t>
      </w:r>
      <w:r w:rsidRPr="00465767">
        <w:rPr>
          <w:rFonts w:ascii="Sylfaen" w:hAnsi="Sylfaen" w:cs="Sylfaen"/>
          <w:sz w:val="24"/>
          <w:szCs w:val="24"/>
          <w:lang w:val="ka-GE"/>
        </w:rPr>
        <w:t>.</w:t>
      </w:r>
    </w:p>
    <w:p w14:paraId="7DA232BE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465767">
        <w:rPr>
          <w:rFonts w:ascii="Sylfaen" w:hAnsi="Sylfaen" w:cs="Sylfaen"/>
          <w:sz w:val="24"/>
          <w:szCs w:val="24"/>
          <w:lang w:val="ka-GE"/>
        </w:rPr>
        <w:t xml:space="preserve">ალ. </w:t>
      </w:r>
      <w:proofErr w:type="spellStart"/>
      <w:r w:rsidRPr="00465767">
        <w:rPr>
          <w:rFonts w:ascii="Sylfaen" w:hAnsi="Sylfaen" w:cs="Sylfaen"/>
          <w:sz w:val="24"/>
          <w:szCs w:val="24"/>
          <w:lang w:val="ka-GE"/>
        </w:rPr>
        <w:t>იეროზოლიმსკიე</w:t>
      </w:r>
      <w:proofErr w:type="spellEnd"/>
      <w:r w:rsidRPr="00465767">
        <w:rPr>
          <w:rFonts w:ascii="Sylfaen" w:hAnsi="Sylfaen" w:cs="Sylfaen"/>
          <w:sz w:val="24"/>
          <w:szCs w:val="24"/>
          <w:lang w:val="ka-GE"/>
        </w:rPr>
        <w:t xml:space="preserve"> 181 C, 02-222 ვარშავა, ტელეფონი: +48 22 49-21-301, ფაქსი: +48 22 4921-309,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65767">
        <w:rPr>
          <w:rFonts w:ascii="Sylfaen" w:hAnsi="Sylfaen" w:cs="Sylfaen"/>
          <w:sz w:val="24"/>
          <w:szCs w:val="24"/>
          <w:lang w:val="ka-GE"/>
        </w:rPr>
        <w:t>ელ. ფოსტა: ndl@urpl.gov.pl.</w:t>
      </w:r>
    </w:p>
    <w:p w14:paraId="52819404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გვერდითი მოვლენების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შესახებ ასევე შეიძლება ეცნობოს პასუხისმგებელ მხარეს.</w:t>
      </w:r>
    </w:p>
    <w:p w14:paraId="501833FF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სამკურნალო საშუალების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უსაფრთხოების შესახებ დამატებითი ინფორმაციის მიღება შესაძლებელია </w:t>
      </w:r>
      <w:r>
        <w:rPr>
          <w:rFonts w:ascii="Sylfaen" w:hAnsi="Sylfaen" w:cs="Sylfaen"/>
          <w:sz w:val="24"/>
          <w:szCs w:val="24"/>
          <w:lang w:val="ka-GE"/>
        </w:rPr>
        <w:t>გვერდითი მოვლენების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შესახებ შეტყობინების გზით.</w:t>
      </w:r>
    </w:p>
    <w:p w14:paraId="4B8F8F9C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D852292" w14:textId="77777777" w:rsidR="00954E12" w:rsidRPr="00CB2EDE" w:rsidRDefault="00954E12" w:rsidP="00954E12">
      <w:pPr>
        <w:pStyle w:val="ListParagraph"/>
        <w:numPr>
          <w:ilvl w:val="0"/>
          <w:numId w:val="3"/>
        </w:numPr>
        <w:spacing w:after="0" w:line="240" w:lineRule="auto"/>
        <w:ind w:left="426"/>
        <w:rPr>
          <w:rFonts w:ascii="Sylfaen" w:hAnsi="Sylfaen"/>
          <w:b/>
          <w:sz w:val="24"/>
          <w:szCs w:val="24"/>
        </w:rPr>
      </w:pPr>
      <w:proofErr w:type="spellStart"/>
      <w:r w:rsidRPr="00465767">
        <w:rPr>
          <w:rFonts w:ascii="Sylfaen" w:hAnsi="Sylfaen" w:cs="Sylfaen"/>
          <w:b/>
          <w:sz w:val="24"/>
          <w:szCs w:val="24"/>
          <w:lang w:val="fr-FR"/>
        </w:rPr>
        <w:lastRenderedPageBreak/>
        <w:t>როგორ</w:t>
      </w:r>
      <w:proofErr w:type="spellEnd"/>
      <w:r w:rsidRPr="00465767">
        <w:rPr>
          <w:rFonts w:ascii="Sylfaen" w:hAnsi="Sylfaen"/>
          <w:b/>
          <w:sz w:val="24"/>
          <w:szCs w:val="24"/>
          <w:lang w:val="fr-FR"/>
        </w:rPr>
        <w:t xml:space="preserve"> </w:t>
      </w:r>
      <w:proofErr w:type="spellStart"/>
      <w:r w:rsidRPr="00465767">
        <w:rPr>
          <w:rFonts w:ascii="Sylfaen" w:hAnsi="Sylfaen" w:cs="Sylfaen"/>
          <w:b/>
          <w:sz w:val="24"/>
          <w:szCs w:val="24"/>
          <w:lang w:val="fr-FR"/>
        </w:rPr>
        <w:t>ინახება</w:t>
      </w:r>
      <w:proofErr w:type="spellEnd"/>
      <w:r w:rsidRPr="00465767">
        <w:rPr>
          <w:rFonts w:ascii="Sylfaen" w:hAnsi="Sylfaen" w:cs="Sylfaen"/>
          <w:b/>
          <w:sz w:val="24"/>
          <w:szCs w:val="24"/>
          <w:lang w:val="fr-FR"/>
        </w:rPr>
        <w:t xml:space="preserve"> </w:t>
      </w:r>
      <w:proofErr w:type="spellStart"/>
      <w:r w:rsidRPr="00465767">
        <w:rPr>
          <w:rFonts w:ascii="Sylfaen" w:hAnsi="Sylfaen"/>
          <w:b/>
          <w:sz w:val="24"/>
          <w:szCs w:val="24"/>
        </w:rPr>
        <w:t>რაფაქოლინ</w:t>
      </w:r>
      <w:proofErr w:type="spellEnd"/>
      <w:r w:rsidRPr="00465767">
        <w:rPr>
          <w:rFonts w:ascii="Sylfaen" w:hAnsi="Sylfaen"/>
          <w:b/>
          <w:sz w:val="24"/>
          <w:szCs w:val="24"/>
          <w:vertAlign w:val="superscript"/>
        </w:rPr>
        <w:t>®</w:t>
      </w:r>
      <w:r w:rsidRPr="00465767">
        <w:rPr>
          <w:rFonts w:ascii="Sylfaen" w:hAnsi="Sylfaen"/>
          <w:b/>
          <w:sz w:val="24"/>
          <w:szCs w:val="24"/>
        </w:rPr>
        <w:t xml:space="preserve"> C</w:t>
      </w:r>
    </w:p>
    <w:p w14:paraId="578C1F24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B2EDE">
        <w:rPr>
          <w:rFonts w:ascii="Sylfaen" w:hAnsi="Sylfaen"/>
          <w:bCs/>
          <w:sz w:val="24"/>
          <w:szCs w:val="24"/>
        </w:rPr>
        <w:t>რაფაქოლინ</w:t>
      </w:r>
      <w:proofErr w:type="spellEnd"/>
      <w:r w:rsidRPr="00CB2EDE">
        <w:rPr>
          <w:rFonts w:ascii="Sylfaen" w:hAnsi="Sylfaen"/>
          <w:bCs/>
          <w:sz w:val="24"/>
          <w:szCs w:val="24"/>
          <w:vertAlign w:val="superscript"/>
        </w:rPr>
        <w:t>®</w:t>
      </w:r>
      <w:r w:rsidRPr="00CB2EDE">
        <w:rPr>
          <w:rFonts w:ascii="Sylfaen" w:hAnsi="Sylfaen"/>
          <w:bCs/>
          <w:sz w:val="24"/>
          <w:szCs w:val="24"/>
        </w:rPr>
        <w:t xml:space="preserve"> C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უნდა ინახებოდეს 25°C-ზე დაბალ ტემპერატურაზე.</w:t>
      </w:r>
    </w:p>
    <w:p w14:paraId="35939BB2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465767">
        <w:rPr>
          <w:rFonts w:ascii="Sylfaen" w:hAnsi="Sylfaen" w:cs="Sylfaen"/>
          <w:sz w:val="24"/>
          <w:szCs w:val="24"/>
          <w:lang w:val="ka-GE"/>
        </w:rPr>
        <w:t xml:space="preserve">შეინახეთ </w:t>
      </w:r>
      <w:r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ბავშვებისთვის მიუწვდომელ ადგილას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7AC8B98D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465767">
        <w:rPr>
          <w:rFonts w:ascii="Sylfaen" w:hAnsi="Sylfaen" w:cs="Sylfaen"/>
          <w:sz w:val="24"/>
          <w:szCs w:val="24"/>
          <w:lang w:val="ka-GE"/>
        </w:rPr>
        <w:t xml:space="preserve">არ გამოიყენოთ ეს </w:t>
      </w:r>
      <w:r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შეფუთვაზე მითითებული ვარგისიანობის ვადის გასვლის შემდეგ. ვარგისიანობის ვადა (EXP): ვარგისიანობის ვადა ნიშნავს თვის ბოლო დღეს.</w:t>
      </w:r>
    </w:p>
    <w:p w14:paraId="018357C7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465767">
        <w:rPr>
          <w:rFonts w:ascii="Sylfaen" w:hAnsi="Sylfaen" w:cs="Sylfaen"/>
          <w:sz w:val="24"/>
          <w:szCs w:val="24"/>
          <w:lang w:val="ka-GE"/>
        </w:rPr>
        <w:t xml:space="preserve">არ </w:t>
      </w:r>
      <w:r>
        <w:rPr>
          <w:rFonts w:ascii="Sylfaen" w:hAnsi="Sylfaen" w:cs="Sylfaen"/>
          <w:sz w:val="24"/>
          <w:szCs w:val="24"/>
          <w:lang w:val="ka-GE"/>
        </w:rPr>
        <w:t>გადაყაროთ პრეპარატები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 კანალიზაციაში ან საყოფაცხოვრებო ნარჩენებში. ჰკითხეთ </w:t>
      </w:r>
      <w:r>
        <w:rPr>
          <w:rFonts w:ascii="Sylfaen" w:hAnsi="Sylfaen" w:cs="Sylfaen"/>
          <w:sz w:val="24"/>
          <w:szCs w:val="24"/>
          <w:lang w:val="ka-GE"/>
        </w:rPr>
        <w:t xml:space="preserve">თქვენს 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ფარმაცევტს, თუ როგორ გადაყაროთ </w:t>
      </w:r>
      <w:r>
        <w:rPr>
          <w:rFonts w:ascii="Sylfaen" w:hAnsi="Sylfaen" w:cs="Sylfaen"/>
          <w:sz w:val="24"/>
          <w:szCs w:val="24"/>
          <w:lang w:val="ka-GE"/>
        </w:rPr>
        <w:t>პრეპარატები, რომლებსაც აღარ იყენებთ</w:t>
      </w:r>
      <w:r w:rsidRPr="00465767">
        <w:rPr>
          <w:rFonts w:ascii="Sylfaen" w:hAnsi="Sylfaen" w:cs="Sylfaen"/>
          <w:sz w:val="24"/>
          <w:szCs w:val="24"/>
          <w:lang w:val="ka-GE"/>
        </w:rPr>
        <w:t xml:space="preserve">. ეს </w:t>
      </w:r>
      <w:r>
        <w:rPr>
          <w:rFonts w:ascii="Sylfaen" w:hAnsi="Sylfaen" w:cs="Sylfaen"/>
          <w:sz w:val="24"/>
          <w:szCs w:val="24"/>
          <w:lang w:val="ka-GE"/>
        </w:rPr>
        <w:t xml:space="preserve">ზომები </w:t>
      </w:r>
      <w:r w:rsidRPr="00465767">
        <w:rPr>
          <w:rFonts w:ascii="Sylfaen" w:hAnsi="Sylfaen" w:cs="Sylfaen"/>
          <w:sz w:val="24"/>
          <w:szCs w:val="24"/>
          <w:lang w:val="ka-GE"/>
        </w:rPr>
        <w:t>ხელს შეუწყობს გარემოს დაცვას.</w:t>
      </w:r>
    </w:p>
    <w:p w14:paraId="26CB2305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A0B335C" w14:textId="77777777" w:rsidR="00954E12" w:rsidRPr="00CB2EDE" w:rsidRDefault="00954E12" w:rsidP="00954E12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B2EDE"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შეფუთვის შიგთავსი და სხვა ინფორმაცია. </w:t>
      </w:r>
    </w:p>
    <w:p w14:paraId="7ABE2CC5" w14:textId="77777777" w:rsidR="00954E12" w:rsidRPr="00CB2EDE" w:rsidRDefault="00954E12" w:rsidP="00954E12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B2EDE">
        <w:rPr>
          <w:rFonts w:ascii="Sylfaen" w:hAnsi="Sylfaen" w:cs="Sylfaen"/>
          <w:b/>
          <w:bCs/>
          <w:sz w:val="24"/>
          <w:szCs w:val="24"/>
          <w:lang w:val="ka-GE"/>
        </w:rPr>
        <w:t>რაფაქოლინ</w:t>
      </w:r>
      <w:proofErr w:type="spellEnd"/>
      <w:r w:rsidRPr="00CB2EDE">
        <w:rPr>
          <w:rFonts w:ascii="Sylfaen" w:hAnsi="Sylfaen" w:cs="Sylfaen"/>
          <w:b/>
          <w:bCs/>
          <w:sz w:val="24"/>
          <w:szCs w:val="24"/>
          <w:vertAlign w:val="superscript"/>
          <w:lang w:val="ka-GE"/>
        </w:rPr>
        <w:t>®</w:t>
      </w:r>
      <w:r w:rsidRPr="00CB2EDE">
        <w:rPr>
          <w:rFonts w:ascii="Sylfaen" w:hAnsi="Sylfaen" w:cs="Sylfaen"/>
          <w:b/>
          <w:bCs/>
          <w:sz w:val="24"/>
          <w:szCs w:val="24"/>
          <w:lang w:val="ka-GE"/>
        </w:rPr>
        <w:t xml:space="preserve"> C შეიცავს</w:t>
      </w:r>
    </w:p>
    <w:p w14:paraId="6CC869B7" w14:textId="77777777" w:rsidR="00954E12" w:rsidRPr="00CB2EDE" w:rsidRDefault="00954E12" w:rsidP="00954E12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CB2EDE">
        <w:rPr>
          <w:rFonts w:ascii="Sylfaen" w:hAnsi="Sylfaen"/>
          <w:sz w:val="24"/>
          <w:szCs w:val="24"/>
          <w:lang w:val="ka-GE"/>
        </w:rPr>
        <w:t>1 დრაჟე ტაბლეტი შეიცავს:</w:t>
      </w:r>
    </w:p>
    <w:p w14:paraId="5F8C7DE6" w14:textId="77777777" w:rsidR="00954E12" w:rsidRDefault="00954E12" w:rsidP="00954E1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B2EDE">
        <w:rPr>
          <w:rFonts w:ascii="Sylfaen" w:hAnsi="Sylfaen"/>
          <w:sz w:val="24"/>
          <w:szCs w:val="24"/>
          <w:lang w:val="ka-GE"/>
        </w:rPr>
        <w:t xml:space="preserve">150 </w:t>
      </w:r>
      <w:proofErr w:type="spellStart"/>
      <w:r w:rsidRPr="00CB2ED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CB2ED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B2EDE">
        <w:rPr>
          <w:rFonts w:ascii="Sylfaen" w:hAnsi="Sylfaen"/>
          <w:i/>
          <w:iCs/>
          <w:sz w:val="24"/>
          <w:szCs w:val="24"/>
          <w:lang w:val="ka-GE"/>
        </w:rPr>
        <w:t>Rapha</w:t>
      </w:r>
      <w:proofErr w:type="spellEnd"/>
      <w:r w:rsidRPr="00CB2EDE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proofErr w:type="spellStart"/>
      <w:r w:rsidRPr="00CB2EDE">
        <w:rPr>
          <w:rFonts w:ascii="Sylfaen" w:hAnsi="Sylfaen"/>
          <w:i/>
          <w:iCs/>
          <w:sz w:val="24"/>
          <w:szCs w:val="24"/>
          <w:lang w:val="ka-GE"/>
        </w:rPr>
        <w:t>sativus</w:t>
      </w:r>
      <w:proofErr w:type="spellEnd"/>
      <w:r w:rsidRPr="00CB2EDE">
        <w:rPr>
          <w:rFonts w:ascii="Sylfaen" w:hAnsi="Sylfaen"/>
          <w:i/>
          <w:iCs/>
          <w:sz w:val="24"/>
          <w:szCs w:val="24"/>
          <w:lang w:val="ka-GE"/>
        </w:rPr>
        <w:t xml:space="preserve"> L.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-ის </w:t>
      </w:r>
      <w:r w:rsidRPr="00CB2EDE">
        <w:rPr>
          <w:rFonts w:ascii="Sylfaen" w:hAnsi="Sylfaen"/>
          <w:sz w:val="24"/>
          <w:szCs w:val="24"/>
          <w:lang w:val="ka-GE"/>
        </w:rPr>
        <w:t>მშრალ ექსტრაქტს, ფესვი (შავი ბოლოკის ფესვი) მშრალი ექსტრაქტი (</w:t>
      </w:r>
      <w:proofErr w:type="spellStart"/>
      <w:r w:rsidRPr="00CB2EDE">
        <w:rPr>
          <w:rFonts w:ascii="Sylfaen" w:hAnsi="Sylfaen"/>
          <w:sz w:val="24"/>
          <w:szCs w:val="24"/>
          <w:lang w:val="ka-GE"/>
        </w:rPr>
        <w:t>DERnative</w:t>
      </w:r>
      <w:proofErr w:type="spellEnd"/>
      <w:r w:rsidRPr="00CB2EDE">
        <w:rPr>
          <w:rFonts w:ascii="Sylfaen" w:hAnsi="Sylfaen"/>
          <w:sz w:val="24"/>
          <w:szCs w:val="24"/>
          <w:vertAlign w:val="subscript"/>
          <w:lang w:val="ka-GE"/>
        </w:rPr>
        <w:t xml:space="preserve"> </w:t>
      </w:r>
      <w:r w:rsidRPr="00CB2EDE">
        <w:rPr>
          <w:rFonts w:ascii="Sylfaen" w:hAnsi="Sylfaen"/>
          <w:sz w:val="24"/>
          <w:szCs w:val="24"/>
          <w:lang w:val="ka-GE"/>
        </w:rPr>
        <w:t xml:space="preserve">30-42:1) აქტივირებული ნახშირით (1:1), ექსტრაქტორი: ეთანოლი 85% მოც./მოც., 47 </w:t>
      </w:r>
      <w:proofErr w:type="spellStart"/>
      <w:r w:rsidRPr="00CB2ED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CB2ED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B2EDE">
        <w:rPr>
          <w:rFonts w:ascii="Sylfaen" w:hAnsi="Sylfaen"/>
          <w:i/>
          <w:iCs/>
          <w:sz w:val="24"/>
          <w:szCs w:val="24"/>
          <w:lang w:val="ka-GE"/>
        </w:rPr>
        <w:t>Cynarae</w:t>
      </w:r>
      <w:proofErr w:type="spellEnd"/>
      <w:r w:rsidRPr="00CB2EDE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proofErr w:type="spellStart"/>
      <w:r w:rsidRPr="00CB2EDE">
        <w:rPr>
          <w:rFonts w:ascii="Sylfaen" w:hAnsi="Sylfaen"/>
          <w:i/>
          <w:iCs/>
          <w:sz w:val="24"/>
          <w:szCs w:val="24"/>
          <w:lang w:val="ka-GE"/>
        </w:rPr>
        <w:t>scolymus</w:t>
      </w:r>
      <w:proofErr w:type="spellEnd"/>
      <w:r w:rsidRPr="00CB2EDE">
        <w:rPr>
          <w:rFonts w:ascii="Sylfaen" w:hAnsi="Sylfaen"/>
          <w:i/>
          <w:iCs/>
          <w:sz w:val="24"/>
          <w:szCs w:val="24"/>
          <w:lang w:val="ka-GE"/>
        </w:rPr>
        <w:t xml:space="preserve"> L.,</w:t>
      </w:r>
      <w:r w:rsidRPr="00CB2EDE">
        <w:rPr>
          <w:rFonts w:ascii="Sylfaen" w:hAnsi="Sylfaen"/>
          <w:sz w:val="24"/>
          <w:szCs w:val="24"/>
          <w:lang w:val="ka-GE"/>
        </w:rPr>
        <w:t xml:space="preserve"> ბალახი (არტიშოკის ბალახი) სქელი ექსტრაქტი (DER 2-4:1), ექსტრაქტორი: ეთანოლი 50% მოც./მოც., 40 </w:t>
      </w:r>
      <w:proofErr w:type="spellStart"/>
      <w:r w:rsidRPr="00CB2ED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CB2ED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B2EDE">
        <w:rPr>
          <w:rFonts w:ascii="Sylfaen" w:hAnsi="Sylfaen"/>
          <w:sz w:val="24"/>
          <w:szCs w:val="24"/>
          <w:lang w:val="ka-GE"/>
        </w:rPr>
        <w:t>დეჰიდროქოლის</w:t>
      </w:r>
      <w:proofErr w:type="spellEnd"/>
      <w:r w:rsidRPr="00CB2EDE">
        <w:rPr>
          <w:rFonts w:ascii="Sylfaen" w:hAnsi="Sylfaen"/>
          <w:sz w:val="24"/>
          <w:szCs w:val="24"/>
          <w:lang w:val="ka-GE"/>
        </w:rPr>
        <w:t xml:space="preserve"> მჟავა </w:t>
      </w:r>
      <w:r w:rsidRPr="00CB2EDE">
        <w:rPr>
          <w:rFonts w:ascii="Sylfaen" w:hAnsi="Sylfaen"/>
          <w:i/>
          <w:iCs/>
          <w:sz w:val="24"/>
          <w:szCs w:val="24"/>
          <w:lang w:val="ka-GE"/>
        </w:rPr>
        <w:t>(</w:t>
      </w:r>
      <w:proofErr w:type="spellStart"/>
      <w:r w:rsidRPr="00CB2EDE">
        <w:rPr>
          <w:rFonts w:ascii="Sylfaen" w:hAnsi="Sylfaen"/>
          <w:i/>
          <w:iCs/>
          <w:sz w:val="24"/>
          <w:szCs w:val="24"/>
          <w:lang w:val="ka-GE"/>
        </w:rPr>
        <w:t>Acidum</w:t>
      </w:r>
      <w:proofErr w:type="spellEnd"/>
      <w:r w:rsidRPr="00CB2EDE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proofErr w:type="spellStart"/>
      <w:r w:rsidRPr="00CB2EDE">
        <w:rPr>
          <w:rFonts w:ascii="Sylfaen" w:hAnsi="Sylfaen"/>
          <w:i/>
          <w:iCs/>
          <w:sz w:val="24"/>
          <w:szCs w:val="24"/>
          <w:lang w:val="ka-GE"/>
        </w:rPr>
        <w:t>dehydrocholicum</w:t>
      </w:r>
      <w:proofErr w:type="spellEnd"/>
      <w:r w:rsidRPr="00CB2EDE">
        <w:rPr>
          <w:rFonts w:ascii="Sylfaen" w:hAnsi="Sylfaen"/>
          <w:i/>
          <w:iCs/>
          <w:sz w:val="24"/>
          <w:szCs w:val="24"/>
          <w:lang w:val="ka-GE"/>
        </w:rPr>
        <w:t>),</w:t>
      </w:r>
      <w:r w:rsidRPr="00CB2EDE">
        <w:rPr>
          <w:rFonts w:ascii="Sylfaen" w:hAnsi="Sylfaen"/>
          <w:sz w:val="24"/>
          <w:szCs w:val="24"/>
          <w:lang w:val="ka-GE"/>
        </w:rPr>
        <w:t xml:space="preserve">  15 </w:t>
      </w:r>
      <w:proofErr w:type="spellStart"/>
      <w:r w:rsidRPr="00CB2ED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CB2ED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B2EDE">
        <w:rPr>
          <w:rFonts w:ascii="Sylfaen" w:hAnsi="Sylfaen"/>
          <w:i/>
          <w:iCs/>
          <w:sz w:val="24"/>
          <w:szCs w:val="24"/>
          <w:lang w:val="ka-GE"/>
        </w:rPr>
        <w:t>Mentha</w:t>
      </w:r>
      <w:proofErr w:type="spellEnd"/>
      <w:r w:rsidRPr="00CB2EDE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proofErr w:type="spellStart"/>
      <w:r w:rsidRPr="00CB2EDE">
        <w:rPr>
          <w:rFonts w:ascii="Sylfaen" w:hAnsi="Sylfaen"/>
          <w:i/>
          <w:iCs/>
          <w:sz w:val="24"/>
          <w:szCs w:val="24"/>
          <w:lang w:val="ka-GE"/>
        </w:rPr>
        <w:t>piperita</w:t>
      </w:r>
      <w:proofErr w:type="spellEnd"/>
      <w:r w:rsidRPr="00CB2EDE">
        <w:rPr>
          <w:rFonts w:ascii="Sylfaen" w:hAnsi="Sylfaen"/>
          <w:i/>
          <w:iCs/>
          <w:sz w:val="24"/>
          <w:szCs w:val="24"/>
          <w:lang w:val="ka-GE"/>
        </w:rPr>
        <w:t xml:space="preserve"> L.,</w:t>
      </w:r>
      <w:r w:rsidRPr="00CB2EDE">
        <w:rPr>
          <w:rFonts w:ascii="Sylfaen" w:hAnsi="Sylfaen"/>
          <w:sz w:val="24"/>
          <w:szCs w:val="24"/>
          <w:lang w:val="ka-GE"/>
        </w:rPr>
        <w:t xml:space="preserve"> ეთერზეთი (პიტნის ზეთი).</w:t>
      </w:r>
    </w:p>
    <w:p w14:paraId="2BC6DA77" w14:textId="77777777" w:rsidR="00954E12" w:rsidRPr="001E0705" w:rsidRDefault="00954E12" w:rsidP="00954E12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სხვა ინგრედიენტებია (დამხმარე ნივთიერებები): </w:t>
      </w:r>
      <w:r w:rsidRPr="001E0705">
        <w:rPr>
          <w:rFonts w:ascii="Sylfaen" w:hAnsi="Sylfaen" w:cs="Sylfaen"/>
          <w:sz w:val="24"/>
          <w:szCs w:val="24"/>
          <w:lang w:val="ka-GE"/>
        </w:rPr>
        <w:t xml:space="preserve">საქაროზა, </w:t>
      </w:r>
      <w:proofErr w:type="spellStart"/>
      <w:r w:rsidRPr="001E0705">
        <w:rPr>
          <w:rFonts w:ascii="Sylfaen" w:hAnsi="Sylfaen" w:cs="Sylfaen"/>
          <w:sz w:val="24"/>
          <w:szCs w:val="24"/>
          <w:lang w:val="ka-GE"/>
        </w:rPr>
        <w:t>პოვიდონი</w:t>
      </w:r>
      <w:proofErr w:type="spellEnd"/>
      <w:r w:rsidRPr="001E0705">
        <w:rPr>
          <w:rFonts w:ascii="Sylfaen" w:hAnsi="Sylfaen" w:cs="Sylfaen"/>
          <w:sz w:val="24"/>
          <w:szCs w:val="24"/>
          <w:lang w:val="ka-GE"/>
        </w:rPr>
        <w:t xml:space="preserve">, მიკროკრისტალური ცელულოზა, არაბული ფისი, კალციუმის წყალბად-ფოსფატის </w:t>
      </w:r>
      <w:proofErr w:type="spellStart"/>
      <w:r w:rsidRPr="001E0705">
        <w:rPr>
          <w:rFonts w:ascii="Sylfaen" w:hAnsi="Sylfaen" w:cs="Sylfaen"/>
          <w:sz w:val="24"/>
          <w:szCs w:val="24"/>
          <w:lang w:val="ka-GE"/>
        </w:rPr>
        <w:t>დიჰიდრატი</w:t>
      </w:r>
      <w:proofErr w:type="spellEnd"/>
      <w:r w:rsidRPr="001E0705">
        <w:rPr>
          <w:rFonts w:ascii="Sylfaen" w:hAnsi="Sylfaen" w:cs="Sylfaen"/>
          <w:sz w:val="24"/>
          <w:szCs w:val="24"/>
          <w:lang w:val="ka-GE"/>
        </w:rPr>
        <w:t xml:space="preserve">, უწყლო კოლოიდური სილიციუმი, ტალკი, მაგნიუმის </w:t>
      </w:r>
      <w:proofErr w:type="spellStart"/>
      <w:r w:rsidRPr="001E0705">
        <w:rPr>
          <w:rFonts w:ascii="Sylfaen" w:hAnsi="Sylfaen" w:cs="Sylfaen"/>
          <w:sz w:val="24"/>
          <w:szCs w:val="24"/>
          <w:lang w:val="ka-GE"/>
        </w:rPr>
        <w:t>სტეარატი</w:t>
      </w:r>
      <w:proofErr w:type="spellEnd"/>
      <w:r w:rsidRPr="001E0705">
        <w:rPr>
          <w:rFonts w:ascii="Sylfaen" w:hAnsi="Sylfaen" w:cs="Sylfaen"/>
          <w:sz w:val="24"/>
          <w:szCs w:val="24"/>
          <w:lang w:val="ka-GE"/>
        </w:rPr>
        <w:t xml:space="preserve">, საღებავი ნივთიერება </w:t>
      </w:r>
      <w:proofErr w:type="spellStart"/>
      <w:r w:rsidRPr="001E0705">
        <w:rPr>
          <w:rFonts w:ascii="Sylfaen" w:hAnsi="Sylfaen" w:cs="Sylfaen"/>
          <w:sz w:val="24"/>
          <w:szCs w:val="24"/>
          <w:lang w:val="ka-GE"/>
        </w:rPr>
        <w:t>Pigment</w:t>
      </w:r>
      <w:proofErr w:type="spellEnd"/>
      <w:r w:rsidRPr="001E070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E0705">
        <w:rPr>
          <w:rFonts w:ascii="Sylfaen" w:hAnsi="Sylfaen" w:cs="Sylfaen"/>
          <w:sz w:val="24"/>
          <w:szCs w:val="24"/>
          <w:lang w:val="ka-GE"/>
        </w:rPr>
        <w:t>Blend</w:t>
      </w:r>
      <w:proofErr w:type="spellEnd"/>
      <w:r w:rsidRPr="001E0705">
        <w:rPr>
          <w:rFonts w:ascii="Sylfaen" w:hAnsi="Sylfaen" w:cs="Sylfaen"/>
          <w:sz w:val="24"/>
          <w:szCs w:val="24"/>
          <w:lang w:val="ka-GE"/>
        </w:rPr>
        <w:t xml:space="preserve"> PB-277000 (შავი რკინის ოქსიდი და ტიტანის </w:t>
      </w:r>
      <w:proofErr w:type="spellStart"/>
      <w:r w:rsidRPr="001E0705">
        <w:rPr>
          <w:rFonts w:ascii="Sylfaen" w:hAnsi="Sylfaen" w:cs="Sylfaen"/>
          <w:sz w:val="24"/>
          <w:szCs w:val="24"/>
          <w:lang w:val="ka-GE"/>
        </w:rPr>
        <w:t>დიოქსიდი</w:t>
      </w:r>
      <w:proofErr w:type="spellEnd"/>
      <w:r w:rsidRPr="001E0705">
        <w:rPr>
          <w:rFonts w:ascii="Sylfaen" w:hAnsi="Sylfaen" w:cs="Sylfaen"/>
          <w:sz w:val="24"/>
          <w:szCs w:val="24"/>
          <w:lang w:val="ka-GE"/>
        </w:rPr>
        <w:t xml:space="preserve">). </w:t>
      </w:r>
    </w:p>
    <w:p w14:paraId="06B7CF04" w14:textId="77777777" w:rsidR="00954E12" w:rsidRDefault="00954E12" w:rsidP="00954E1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8D8061" w14:textId="77777777" w:rsidR="00954E12" w:rsidRPr="00CB2EDE" w:rsidRDefault="00954E12" w:rsidP="00954E1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B2EDE">
        <w:rPr>
          <w:rFonts w:ascii="Sylfaen" w:hAnsi="Sylfaen" w:cs="Sylfaen"/>
          <w:b/>
          <w:bCs/>
          <w:sz w:val="24"/>
          <w:szCs w:val="24"/>
          <w:lang w:val="ka-GE"/>
        </w:rPr>
        <w:t>რაფაქოლინ</w:t>
      </w:r>
      <w:proofErr w:type="spellEnd"/>
      <w:r w:rsidRPr="00CB2EDE">
        <w:rPr>
          <w:rFonts w:ascii="Sylfaen" w:hAnsi="Sylfaen" w:cs="Sylfaen"/>
          <w:b/>
          <w:bCs/>
          <w:sz w:val="24"/>
          <w:szCs w:val="24"/>
          <w:vertAlign w:val="superscript"/>
          <w:lang w:val="ka-GE"/>
        </w:rPr>
        <w:t>®</w:t>
      </w:r>
      <w:r w:rsidRPr="00CB2EDE">
        <w:rPr>
          <w:rFonts w:ascii="Sylfaen" w:hAnsi="Sylfaen" w:cs="Sylfaen"/>
          <w:b/>
          <w:bCs/>
          <w:sz w:val="24"/>
          <w:szCs w:val="24"/>
          <w:lang w:val="ka-GE"/>
        </w:rPr>
        <w:t xml:space="preserve"> C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>-ის</w:t>
      </w:r>
      <w:r w:rsidRPr="00906586">
        <w:rPr>
          <w:rFonts w:ascii="Sylfaen" w:eastAsia="Times New Roman" w:hAnsi="Sylfaen" w:cs="Times New Roman"/>
          <w:b/>
          <w:sz w:val="23"/>
          <w:szCs w:val="23"/>
          <w:lang w:val="ka-GE"/>
        </w:rPr>
        <w:t xml:space="preserve"> </w:t>
      </w:r>
      <w:r w:rsidRPr="00CB2EDE">
        <w:rPr>
          <w:rFonts w:ascii="Sylfaen" w:hAnsi="Sylfaen" w:cs="Sylfaen"/>
          <w:b/>
          <w:bCs/>
          <w:sz w:val="24"/>
          <w:szCs w:val="24"/>
          <w:lang w:val="ka-GE"/>
        </w:rPr>
        <w:t>გარეგნული სახე და შეფუთვის შიგთავსი</w:t>
      </w:r>
    </w:p>
    <w:p w14:paraId="5382DE5B" w14:textId="77777777" w:rsidR="00954E12" w:rsidRPr="00CB2EDE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B2EDE">
        <w:rPr>
          <w:rFonts w:ascii="Sylfaen" w:hAnsi="Sylfaen" w:cs="Sylfaen"/>
          <w:sz w:val="24"/>
          <w:szCs w:val="24"/>
          <w:lang w:val="ka-GE"/>
        </w:rPr>
        <w:t>რაფაქოლინ</w:t>
      </w:r>
      <w:proofErr w:type="spellEnd"/>
      <w:r w:rsidRPr="00CB2EDE">
        <w:rPr>
          <w:rFonts w:ascii="Sylfaen" w:hAnsi="Sylfaen" w:cs="Sylfaen"/>
          <w:sz w:val="24"/>
          <w:szCs w:val="24"/>
          <w:vertAlign w:val="superscript"/>
          <w:lang w:val="ka-GE"/>
        </w:rPr>
        <w:t>®</w:t>
      </w:r>
      <w:r w:rsidRPr="00CB2EDE">
        <w:rPr>
          <w:rFonts w:ascii="Sylfaen" w:hAnsi="Sylfaen" w:cs="Sylfaen"/>
          <w:sz w:val="24"/>
          <w:szCs w:val="24"/>
          <w:lang w:val="ka-GE"/>
        </w:rPr>
        <w:t xml:space="preserve"> C არის მრგვალი, მბზინავი, შავი ფერის დრაჟე ტაბლეტი.</w:t>
      </w:r>
    </w:p>
    <w:p w14:paraId="5E993015" w14:textId="77777777" w:rsidR="00954E12" w:rsidRPr="001E0705" w:rsidRDefault="00954E12" w:rsidP="00954E12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ერთეული </w:t>
      </w:r>
      <w:r w:rsidRPr="00CB2EDE">
        <w:rPr>
          <w:rFonts w:ascii="Sylfaen" w:hAnsi="Sylfaen" w:cs="Sylfaen"/>
          <w:sz w:val="24"/>
          <w:szCs w:val="24"/>
          <w:lang w:val="ka-GE"/>
        </w:rPr>
        <w:t xml:space="preserve">შეფუთვა - </w:t>
      </w: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1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პვქ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/ალ ბლისტერი, შეიცავს 30 დრაჟე ტაბლეტს, რომელიც მოთავსებულია მუყაოს კოლოფში პაციენტის საინფორმაციო ფურცელ-ჩანართთან ერთად.</w:t>
      </w:r>
    </w:p>
    <w:p w14:paraId="05641A4A" w14:textId="77777777" w:rsidR="007859D1" w:rsidRDefault="007859D1" w:rsidP="008536A1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3F20BD0F" w14:textId="6D5C34D7" w:rsidR="008536A1" w:rsidRPr="008536A1" w:rsidRDefault="008536A1" w:rsidP="008536A1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536A1">
        <w:rPr>
          <w:rFonts w:ascii="Sylfaen" w:hAnsi="Sylfaen" w:cs="Sylfaen"/>
          <w:b/>
          <w:sz w:val="24"/>
          <w:szCs w:val="24"/>
          <w:lang w:val="ka-GE"/>
        </w:rPr>
        <w:t>გაცემის წესი:</w:t>
      </w:r>
      <w:r w:rsidRPr="008536A1">
        <w:rPr>
          <w:rFonts w:ascii="Sylfaen" w:hAnsi="Sylfaen" w:cs="Sylfaen"/>
          <w:b/>
          <w:sz w:val="24"/>
          <w:szCs w:val="24"/>
          <w:lang w:val="ka-GE"/>
        </w:rPr>
        <w:tab/>
      </w:r>
      <w:r w:rsidRPr="008536A1">
        <w:rPr>
          <w:rFonts w:ascii="Sylfaen" w:hAnsi="Sylfaen" w:cs="Sylfaen"/>
          <w:b/>
          <w:sz w:val="24"/>
          <w:szCs w:val="24"/>
          <w:lang w:val="ka-GE"/>
        </w:rPr>
        <w:tab/>
      </w:r>
      <w:r w:rsidRPr="008536A1">
        <w:rPr>
          <w:rFonts w:ascii="Sylfaen" w:hAnsi="Sylfaen" w:cs="Sylfaen"/>
          <w:b/>
          <w:sz w:val="24"/>
          <w:szCs w:val="24"/>
          <w:lang w:val="ka-GE"/>
        </w:rPr>
        <w:tab/>
      </w:r>
    </w:p>
    <w:p w14:paraId="6601BCAB" w14:textId="77777777" w:rsidR="008536A1" w:rsidRPr="008536A1" w:rsidRDefault="008536A1" w:rsidP="008536A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8536A1">
        <w:rPr>
          <w:rFonts w:ascii="Sylfaen" w:hAnsi="Sylfaen" w:cs="Sylfaen"/>
          <w:bCs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35D68C77" w14:textId="77777777" w:rsidR="00954E12" w:rsidRPr="00CB2EDE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2D78E38" w14:textId="77777777" w:rsidR="00954E12" w:rsidRPr="00CB2EDE" w:rsidRDefault="00954E12" w:rsidP="00954E12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სავაჭრო</w:t>
      </w:r>
      <w:r w:rsidRPr="001E0705">
        <w:rPr>
          <w:rFonts w:ascii="Sylfaen" w:hAnsi="Sylfaen" w:cs="Sylfaen"/>
          <w:b/>
          <w:sz w:val="24"/>
          <w:szCs w:val="24"/>
          <w:lang w:val="ka-GE"/>
        </w:rPr>
        <w:t xml:space="preserve"> ლიცენზიის მფლობელი </w:t>
      </w:r>
      <w:r>
        <w:rPr>
          <w:rFonts w:ascii="Sylfaen" w:hAnsi="Sylfaen" w:cs="Sylfaen"/>
          <w:b/>
          <w:sz w:val="24"/>
          <w:szCs w:val="24"/>
          <w:lang w:val="ka-GE"/>
        </w:rPr>
        <w:t>და მწარმოებელი</w:t>
      </w:r>
    </w:p>
    <w:p w14:paraId="2277BDC8" w14:textId="77777777" w:rsidR="00954E12" w:rsidRPr="001E0705" w:rsidRDefault="00954E12" w:rsidP="00954E12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დასახელება და მისამართი: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Wrocławskie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Zakłady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Zielarskie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, „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Herbapol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“ S.A.</w:t>
      </w:r>
    </w:p>
    <w:p w14:paraId="66B8676A" w14:textId="77777777" w:rsidR="00954E12" w:rsidRPr="001E0705" w:rsidRDefault="00954E12" w:rsidP="00954E12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(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ვროცლავსკიე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ზაკლადი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ზიელარსკიე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, „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ჰერბაპოლ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“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ს.ა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.)</w:t>
      </w:r>
    </w:p>
    <w:p w14:paraId="4B644278" w14:textId="77777777" w:rsidR="00954E12" w:rsidRPr="001E0705" w:rsidRDefault="00954E12" w:rsidP="00954E12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50-951 ვროცლავი, სვ.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მიკოლაიას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ქუჩა 65/68,</w:t>
      </w:r>
    </w:p>
    <w:p w14:paraId="6056E430" w14:textId="6BAC761D" w:rsidR="00954E12" w:rsidRDefault="00954E12" w:rsidP="00954E12">
      <w:pPr>
        <w:pBdr>
          <w:bottom w:val="single" w:sz="6" w:space="1" w:color="auto"/>
        </w:pBd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ელ.ფოსტა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: </w:t>
      </w:r>
      <w:r w:rsidR="00AE4F73" w:rsidRPr="00AE4F73">
        <w:rPr>
          <w:rFonts w:ascii="Sylfaen" w:eastAsia="Times New Roman" w:hAnsi="Sylfaen" w:cs="Times New Roman"/>
          <w:bCs/>
          <w:sz w:val="24"/>
          <w:szCs w:val="24"/>
          <w:lang w:val="ka-GE"/>
        </w:rPr>
        <w:t>herbapol@herbapol.pl</w:t>
      </w:r>
    </w:p>
    <w:p w14:paraId="007CE32D" w14:textId="77777777" w:rsidR="00954E12" w:rsidRPr="001E0705" w:rsidRDefault="00954E12" w:rsidP="00954E12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ვროცლავი,</w:t>
      </w:r>
      <w:r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2020 წლის დეკემბერი</w:t>
      </w:r>
    </w:p>
    <w:p w14:paraId="5223F1BD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7FDC8EF" w14:textId="77777777" w:rsidR="00954E12" w:rsidRPr="00465767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E1265FE" w14:textId="77777777" w:rsidR="00954E12" w:rsidRPr="001E0705" w:rsidRDefault="00954E12" w:rsidP="00954E12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</w:rPr>
        <w:t>/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ყველა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გვერდზე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დასმულია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შტამპი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ვროცლავსკიე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ზაკლადი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ზიელარსკიე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, „</w:t>
      </w:r>
      <w:proofErr w:type="spellStart"/>
      <w:proofErr w:type="gram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ჰერბაპოლ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“</w:t>
      </w:r>
      <w:proofErr w:type="gram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,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სპოლკა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აკციინა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,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სვ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.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მიკოლაიას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ქუჩა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 65/68, 50-951,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ვროცლავი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, NIP 897-10-01-555, </w:t>
      </w: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</w:rPr>
        <w:t>რეგიონი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</w:rPr>
        <w:t xml:space="preserve"> 930262929/</w:t>
      </w:r>
    </w:p>
    <w:p w14:paraId="52DFB410" w14:textId="77777777" w:rsidR="00954E12" w:rsidRPr="001E0705" w:rsidRDefault="00954E12" w:rsidP="00954E12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</w:rPr>
      </w:pPr>
    </w:p>
    <w:p w14:paraId="6B0BAE24" w14:textId="77777777" w:rsidR="00954E12" w:rsidRPr="001E0705" w:rsidRDefault="00954E12" w:rsidP="00954E12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09A881FF" w14:textId="77777777" w:rsidR="00954E12" w:rsidRPr="001E0705" w:rsidRDefault="00954E12" w:rsidP="00954E1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5C461E6" w14:textId="77777777" w:rsidR="0088563E" w:rsidRDefault="0088563E"/>
    <w:sectPr w:rsidR="0088563E" w:rsidSect="00954E12">
      <w:headerReference w:type="default" r:id="rId7"/>
      <w:footerReference w:type="default" r:id="rId8"/>
      <w:footerReference w:type="first" r:id="rId9"/>
      <w:pgSz w:w="11906" w:h="16838"/>
      <w:pgMar w:top="630" w:right="926" w:bottom="450" w:left="1170" w:header="360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CD854" w14:textId="77777777" w:rsidR="00780C1E" w:rsidRDefault="00780C1E">
      <w:pPr>
        <w:spacing w:after="0" w:line="240" w:lineRule="auto"/>
      </w:pPr>
      <w:r>
        <w:separator/>
      </w:r>
    </w:p>
  </w:endnote>
  <w:endnote w:type="continuationSeparator" w:id="0">
    <w:p w14:paraId="4AFE2047" w14:textId="77777777" w:rsidR="00780C1E" w:rsidRDefault="00780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9675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443A26" w14:textId="77777777" w:rsidR="00954E12" w:rsidRDefault="00954E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77C474" w14:textId="77777777" w:rsidR="00954E12" w:rsidRDefault="00954E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89369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B767C9" w14:textId="77777777" w:rsidR="00954E12" w:rsidRDefault="00954E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1580DD" w14:textId="77777777" w:rsidR="00954E12" w:rsidRDefault="00954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34C8D" w14:textId="77777777" w:rsidR="00780C1E" w:rsidRDefault="00780C1E">
      <w:pPr>
        <w:spacing w:after="0" w:line="240" w:lineRule="auto"/>
      </w:pPr>
      <w:r>
        <w:separator/>
      </w:r>
    </w:p>
  </w:footnote>
  <w:footnote w:type="continuationSeparator" w:id="0">
    <w:p w14:paraId="49FFB71A" w14:textId="77777777" w:rsidR="00780C1E" w:rsidRDefault="00780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FB67B" w14:textId="77777777" w:rsidR="00954E12" w:rsidRDefault="00954E12" w:rsidP="004E3725">
    <w:pPr>
      <w:pStyle w:val="Header"/>
    </w:pPr>
  </w:p>
  <w:p w14:paraId="445851EB" w14:textId="77777777" w:rsidR="00954E12" w:rsidRDefault="00954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E783B"/>
    <w:multiLevelType w:val="hybridMultilevel"/>
    <w:tmpl w:val="903CDDE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772CA"/>
    <w:multiLevelType w:val="hybridMultilevel"/>
    <w:tmpl w:val="E46824A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33435"/>
    <w:multiLevelType w:val="hybridMultilevel"/>
    <w:tmpl w:val="B70CDF46"/>
    <w:lvl w:ilvl="0" w:tplc="4384A03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62DAB"/>
    <w:multiLevelType w:val="hybridMultilevel"/>
    <w:tmpl w:val="E3D87D12"/>
    <w:lvl w:ilvl="0" w:tplc="7C80D332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195578">
    <w:abstractNumId w:val="2"/>
  </w:num>
  <w:num w:numId="2" w16cid:durableId="764495777">
    <w:abstractNumId w:val="1"/>
  </w:num>
  <w:num w:numId="3" w16cid:durableId="952514918">
    <w:abstractNumId w:val="3"/>
  </w:num>
  <w:num w:numId="4" w16cid:durableId="12755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2A"/>
    <w:rsid w:val="003F7AE9"/>
    <w:rsid w:val="00471810"/>
    <w:rsid w:val="00501AA4"/>
    <w:rsid w:val="005E1676"/>
    <w:rsid w:val="00780C1E"/>
    <w:rsid w:val="007859D1"/>
    <w:rsid w:val="008536A1"/>
    <w:rsid w:val="0088563E"/>
    <w:rsid w:val="00954E12"/>
    <w:rsid w:val="00982FEF"/>
    <w:rsid w:val="00AD202B"/>
    <w:rsid w:val="00AE4F73"/>
    <w:rsid w:val="00BA6AF0"/>
    <w:rsid w:val="00EB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239FD"/>
  <w15:chartTrackingRefBased/>
  <w15:docId w15:val="{7DAC1B9F-6F56-44B2-A35A-1AAE54CB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E12"/>
    <w:pPr>
      <w:spacing w:line="259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3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6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6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6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6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6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6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6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6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62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4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E12"/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4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E12"/>
    <w:rPr>
      <w:rFonts w:eastAsiaTheme="minorEastAsia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4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1332</Words>
  <Characters>7599</Characters>
  <Application>Microsoft Office Word</Application>
  <DocSecurity>0</DocSecurity>
  <Lines>63</Lines>
  <Paragraphs>17</Paragraphs>
  <ScaleCrop>false</ScaleCrop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gvazava</dc:creator>
  <cp:keywords/>
  <dc:description/>
  <cp:lastModifiedBy>Tamari Kharbedia</cp:lastModifiedBy>
  <cp:revision>6</cp:revision>
  <dcterms:created xsi:type="dcterms:W3CDTF">2026-03-13T06:28:00Z</dcterms:created>
  <dcterms:modified xsi:type="dcterms:W3CDTF">2026-05-28T08:29:00Z</dcterms:modified>
</cp:coreProperties>
</file>