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22D89" w14:textId="77777777" w:rsidR="00877426" w:rsidRPr="00A94AB0" w:rsidRDefault="00877426" w:rsidP="00A94AB0">
      <w:pPr>
        <w:spacing w:after="0"/>
        <w:jc w:val="center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გამოყენების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ინსტრუქცია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: </w:t>
      </w:r>
      <w:proofErr w:type="spellStart"/>
      <w:r w:rsidRPr="00A94AB0">
        <w:rPr>
          <w:rFonts w:ascii="Sylfaen" w:hAnsi="Sylfaen" w:cs="Calibri"/>
          <w:sz w:val="20"/>
          <w:szCs w:val="20"/>
        </w:rPr>
        <w:t>ინფორმაცია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პაციენტისთვის</w:t>
      </w:r>
      <w:proofErr w:type="spellEnd"/>
    </w:p>
    <w:p w14:paraId="4039BB35" w14:textId="3D507797" w:rsidR="00877426" w:rsidRPr="00A94AB0" w:rsidRDefault="00877426" w:rsidP="00A94AB0">
      <w:pPr>
        <w:spacing w:after="0"/>
        <w:jc w:val="center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ტამოქსიფენი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ფარმოზი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10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მგ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ტაბლეტები</w:t>
      </w:r>
      <w:proofErr w:type="spellEnd"/>
    </w:p>
    <w:p w14:paraId="01CFC350" w14:textId="4EC1C67D" w:rsidR="00877426" w:rsidRPr="00A94AB0" w:rsidRDefault="00877426" w:rsidP="00A94AB0">
      <w:pPr>
        <w:spacing w:after="0"/>
        <w:jc w:val="center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ტამოქსიფენი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ფარმოზი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20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მგ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ტაბლეტები</w:t>
      </w:r>
      <w:proofErr w:type="spellEnd"/>
    </w:p>
    <w:p w14:paraId="1A848C7C" w14:textId="77777777" w:rsidR="00877426" w:rsidRPr="00A94AB0" w:rsidRDefault="00877426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პრეპარატის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გამოყენებამდე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საჭიროა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ინსტრუქციის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ყურადღებით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წაკითხვა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რადგან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ის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პაციენტისთვის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მნიშვნელოვან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ინფორმაციას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შეიცავს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>.</w:t>
      </w:r>
    </w:p>
    <w:p w14:paraId="6A0E4245" w14:textId="77777777" w:rsidR="00877426" w:rsidRPr="00A94AB0" w:rsidRDefault="00877426" w:rsidP="00A94AB0">
      <w:pPr>
        <w:numPr>
          <w:ilvl w:val="0"/>
          <w:numId w:val="1"/>
        </w:num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საჭიროა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ინსტრუქციის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შენახვა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შესაძლოა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წარმოიშვას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მისი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ხელახალი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გაცნობის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აუცილებლობა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40113E03" w14:textId="77777777" w:rsidR="00877426" w:rsidRPr="00A94AB0" w:rsidRDefault="00877426" w:rsidP="00A94AB0">
      <w:pPr>
        <w:numPr>
          <w:ilvl w:val="0"/>
          <w:numId w:val="1"/>
        </w:num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დამატებითი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კითხვების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შემთხვევაში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პაციენტმა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უნდა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მიმართოს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მკურნალ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ექიმს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ფარმაცევტს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7084D6F9" w14:textId="77777777" w:rsidR="00877426" w:rsidRPr="00A94AB0" w:rsidRDefault="00877426" w:rsidP="00A94AB0">
      <w:pPr>
        <w:numPr>
          <w:ilvl w:val="0"/>
          <w:numId w:val="1"/>
        </w:num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ეს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პრეპარატი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განკუთვნილია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მხოლოდ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პირადი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მოხმარებისთვის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დაუშვებელია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პრეპარატის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სხვისთვის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მიცემა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იმ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შემთხვევაშიც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თუ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დაავადების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სიმპტომები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მსგავსია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3337FF26" w14:textId="77777777" w:rsidR="00877426" w:rsidRPr="00A94AB0" w:rsidRDefault="00877426" w:rsidP="00A94AB0">
      <w:pPr>
        <w:numPr>
          <w:ilvl w:val="0"/>
          <w:numId w:val="1"/>
        </w:num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ნებისმიერი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გვერდითი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მოვლენის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დამძიმების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ისეთი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გვერდითი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მოვლენის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განვითარების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შემთხვევაში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რომელიც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არ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არის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მითითებული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მოცემულ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ინსტრუქციაში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პაციენტმა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უნდა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მიმართოს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მკურნალ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ექიმს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ფარმაცევტს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0650CBFE" w14:textId="77777777" w:rsidR="006576CC" w:rsidRDefault="006576CC" w:rsidP="00A94AB0">
      <w:pPr>
        <w:spacing w:after="0"/>
        <w:rPr>
          <w:rFonts w:ascii="Sylfaen" w:hAnsi="Sylfaen" w:cs="Calibri"/>
          <w:b/>
          <w:bCs/>
          <w:sz w:val="20"/>
          <w:szCs w:val="20"/>
        </w:rPr>
      </w:pPr>
    </w:p>
    <w:p w14:paraId="064435D7" w14:textId="2F23AA80" w:rsidR="00877426" w:rsidRPr="00A94AB0" w:rsidRDefault="00877426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ინსტრუქციაში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მოცემულია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>:</w:t>
      </w:r>
    </w:p>
    <w:p w14:paraId="01D23534" w14:textId="7AE88B7D" w:rsidR="00877426" w:rsidRPr="00A94AB0" w:rsidRDefault="00877426" w:rsidP="00A94AB0">
      <w:pPr>
        <w:numPr>
          <w:ilvl w:val="0"/>
          <w:numId w:val="2"/>
        </w:numPr>
        <w:spacing w:after="0"/>
        <w:contextualSpacing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რას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წარმოადგენს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ფარმოზი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რისთვის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გამოიყენება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იგი</w:t>
      </w:r>
      <w:proofErr w:type="spellEnd"/>
    </w:p>
    <w:p w14:paraId="784FB2ED" w14:textId="463C31B2" w:rsidR="00877426" w:rsidRPr="00A94AB0" w:rsidRDefault="00877426" w:rsidP="00A94AB0">
      <w:pPr>
        <w:numPr>
          <w:ilvl w:val="0"/>
          <w:numId w:val="2"/>
        </w:numPr>
        <w:spacing w:after="0"/>
        <w:contextualSpacing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რა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უნდა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იცოდეს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პაციენტმა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ფარმოზის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გამოყენებამდე</w:t>
      </w:r>
      <w:proofErr w:type="spellEnd"/>
    </w:p>
    <w:p w14:paraId="2490204B" w14:textId="0E4B5A1A" w:rsidR="00877426" w:rsidRPr="00A94AB0" w:rsidRDefault="00877426" w:rsidP="00A94AB0">
      <w:pPr>
        <w:numPr>
          <w:ilvl w:val="0"/>
          <w:numId w:val="2"/>
        </w:numPr>
        <w:spacing w:after="0"/>
        <w:contextualSpacing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ფარმოზის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გამოყენების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წესი</w:t>
      </w:r>
      <w:proofErr w:type="spellEnd"/>
    </w:p>
    <w:p w14:paraId="4833A0E8" w14:textId="77777777" w:rsidR="00877426" w:rsidRPr="00A94AB0" w:rsidRDefault="00877426" w:rsidP="00A94AB0">
      <w:pPr>
        <w:numPr>
          <w:ilvl w:val="0"/>
          <w:numId w:val="2"/>
        </w:numPr>
        <w:spacing w:after="0"/>
        <w:contextualSpacing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შესაძლო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გვერდითი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მოვლენები</w:t>
      </w:r>
      <w:proofErr w:type="spellEnd"/>
    </w:p>
    <w:p w14:paraId="7FB0BEF1" w14:textId="7BCC4227" w:rsidR="00877426" w:rsidRPr="00A94AB0" w:rsidRDefault="00877426" w:rsidP="00A94AB0">
      <w:pPr>
        <w:numPr>
          <w:ilvl w:val="0"/>
          <w:numId w:val="2"/>
        </w:numPr>
        <w:spacing w:after="0"/>
        <w:contextualSpacing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ფარმოზის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შენახვის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წესი</w:t>
      </w:r>
      <w:proofErr w:type="spellEnd"/>
    </w:p>
    <w:p w14:paraId="3A9A1B83" w14:textId="77E9C4EB" w:rsidR="00877426" w:rsidRPr="00A94AB0" w:rsidRDefault="00877426" w:rsidP="00A94AB0">
      <w:pPr>
        <w:numPr>
          <w:ilvl w:val="0"/>
          <w:numId w:val="2"/>
        </w:numPr>
        <w:spacing w:after="0"/>
        <w:contextualSpacing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დამატებითი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ინფორმაცია</w:t>
      </w:r>
      <w:proofErr w:type="spellEnd"/>
      <w:r w:rsidR="009E3E2C" w:rsidRPr="00A94AB0">
        <w:rPr>
          <w:rFonts w:ascii="Sylfaen" w:hAnsi="Sylfaen" w:cs="Calibri"/>
          <w:sz w:val="20"/>
          <w:szCs w:val="20"/>
        </w:rPr>
        <w:br/>
      </w:r>
    </w:p>
    <w:p w14:paraId="451E4316" w14:textId="1948AFA8" w:rsidR="00877426" w:rsidRPr="00A94AB0" w:rsidRDefault="00877426" w:rsidP="00A94AB0">
      <w:pPr>
        <w:spacing w:after="0"/>
        <w:rPr>
          <w:rFonts w:ascii="Sylfaen" w:hAnsi="Sylfaen" w:cs="Calibri"/>
          <w:sz w:val="20"/>
          <w:szCs w:val="20"/>
        </w:rPr>
      </w:pPr>
      <w:r w:rsidRPr="00A94AB0">
        <w:rPr>
          <w:rFonts w:ascii="Sylfaen" w:hAnsi="Sylfaen" w:cs="Calibri"/>
          <w:b/>
          <w:bCs/>
          <w:sz w:val="20"/>
          <w:szCs w:val="20"/>
        </w:rPr>
        <w:t xml:space="preserve">1.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რას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წარმოადგენს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ტამოქსიფენი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ფარმოზი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მისი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გამოყენება</w:t>
      </w:r>
      <w:proofErr w:type="spellEnd"/>
    </w:p>
    <w:p w14:paraId="6EADA9F4" w14:textId="29465867" w:rsidR="00877426" w:rsidRPr="00A94AB0" w:rsidRDefault="00877426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ფარმოზი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მიეკუთვნება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ანტიესტროგენების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ფარმაკოთერაპიულ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ჯგუფს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ფარმოზის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გამოყენება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ნაჩვენებია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ძუძუს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კიბოს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სამკურნალოდ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7C2F028B" w14:textId="77777777" w:rsidR="00877426" w:rsidRPr="00A94AB0" w:rsidRDefault="00877426" w:rsidP="00A94AB0">
      <w:pPr>
        <w:spacing w:after="0"/>
        <w:rPr>
          <w:rFonts w:ascii="Sylfaen" w:hAnsi="Sylfaen" w:cs="Calibri"/>
          <w:sz w:val="20"/>
          <w:szCs w:val="20"/>
        </w:rPr>
      </w:pPr>
      <w:r w:rsidRPr="00A94AB0">
        <w:rPr>
          <w:rFonts w:ascii="Sylfaen" w:hAnsi="Sylfaen" w:cs="Calibri"/>
          <w:b/>
          <w:bCs/>
          <w:sz w:val="20"/>
          <w:szCs w:val="20"/>
        </w:rPr>
        <w:t xml:space="preserve">2.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რა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უნდა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იცოდეს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პაციენტმა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ტამოქსიფენი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ფარმოზის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გამოყენებამდე</w:t>
      </w:r>
      <w:proofErr w:type="spellEnd"/>
    </w:p>
    <w:p w14:paraId="32818123" w14:textId="3F3D1BC1" w:rsidR="00877426" w:rsidRPr="00A94AB0" w:rsidRDefault="00877426" w:rsidP="00A94AB0">
      <w:pPr>
        <w:spacing w:after="0"/>
        <w:rPr>
          <w:rFonts w:ascii="Sylfaen" w:hAnsi="Sylfaen" w:cs="Calibri"/>
          <w:sz w:val="20"/>
          <w:szCs w:val="20"/>
          <w:lang w:val="ka-GE"/>
        </w:rPr>
      </w:pP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ტამოქსიფენი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ფარმოზი</w:t>
      </w:r>
      <w:proofErr w:type="spellEnd"/>
      <w:r w:rsidR="009E3E2C"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r w:rsidR="009E3E2C" w:rsidRPr="00A94AB0">
        <w:rPr>
          <w:rFonts w:ascii="Sylfaen" w:hAnsi="Sylfaen" w:cs="Calibri"/>
          <w:b/>
          <w:bCs/>
          <w:sz w:val="20"/>
          <w:szCs w:val="20"/>
          <w:lang w:val="ka-GE"/>
        </w:rPr>
        <w:t xml:space="preserve">არ გამოიყენება: </w:t>
      </w:r>
    </w:p>
    <w:p w14:paraId="2D43F242" w14:textId="1290ECD5" w:rsidR="00877426" w:rsidRPr="00A94AB0" w:rsidRDefault="00877426" w:rsidP="00A94AB0">
      <w:pPr>
        <w:numPr>
          <w:ilvl w:val="0"/>
          <w:numId w:val="4"/>
        </w:num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თუ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პაციენტი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ალერგიულ</w:t>
      </w:r>
      <w:r w:rsidR="009E3E2C" w:rsidRPr="00A94AB0">
        <w:rPr>
          <w:rFonts w:ascii="Sylfaen" w:hAnsi="Sylfaen" w:cs="Calibri"/>
          <w:sz w:val="20"/>
          <w:szCs w:val="20"/>
        </w:rPr>
        <w:t>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ჰიპერმგრძნობიარე</w:t>
      </w:r>
      <w:r w:rsidR="009E3E2C" w:rsidRPr="00A94AB0">
        <w:rPr>
          <w:rFonts w:ascii="Sylfaen" w:hAnsi="Sylfaen" w:cs="Calibri"/>
          <w:sz w:val="20"/>
          <w:szCs w:val="20"/>
        </w:rPr>
        <w:t>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 </w:t>
      </w:r>
      <w:proofErr w:type="spellStart"/>
      <w:r w:rsidRPr="00A94AB0">
        <w:rPr>
          <w:rFonts w:ascii="Sylfaen" w:hAnsi="Sylfaen" w:cs="Calibri"/>
          <w:sz w:val="20"/>
          <w:szCs w:val="20"/>
        </w:rPr>
        <w:t>მოქმედი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ნივთიერების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ფარმოზის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შემადგენლობაში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შემავალი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ნებისმიერი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="009E3E2C" w:rsidRPr="00A94AB0">
        <w:rPr>
          <w:rFonts w:ascii="Sylfaen" w:hAnsi="Sylfaen" w:cs="Calibri"/>
          <w:sz w:val="20"/>
          <w:szCs w:val="20"/>
        </w:rPr>
        <w:t>დამხმარე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ინგრედიენტის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მიმართ</w:t>
      </w:r>
      <w:proofErr w:type="spellEnd"/>
      <w:r w:rsidRPr="00A94AB0">
        <w:rPr>
          <w:rFonts w:ascii="Sylfaen" w:hAnsi="Sylfaen" w:cs="Calibri"/>
          <w:sz w:val="20"/>
          <w:szCs w:val="20"/>
        </w:rPr>
        <w:t>;</w:t>
      </w:r>
    </w:p>
    <w:p w14:paraId="22B19FF3" w14:textId="77777777" w:rsidR="00877426" w:rsidRPr="00A94AB0" w:rsidRDefault="00877426" w:rsidP="00A94AB0">
      <w:pPr>
        <w:numPr>
          <w:ilvl w:val="0"/>
          <w:numId w:val="4"/>
        </w:num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ორსულობის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პერიოდში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1351FC2E" w14:textId="77777777" w:rsidR="00877426" w:rsidRPr="00A94AB0" w:rsidRDefault="00877426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განსაკუთრებული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სიფრთხილის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ზომები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ტამოქსიფენი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ფარმოზის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გამოყენებისას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>:</w:t>
      </w:r>
    </w:p>
    <w:p w14:paraId="4B442E74" w14:textId="77777777" w:rsidR="00877426" w:rsidRPr="00A94AB0" w:rsidRDefault="00877426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ძუძუს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კიბოს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სამკურნალოდ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მიღებისას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პრემენოპაუზის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პერიოდში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მყოფ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ქალებში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მენსტრუალური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ციკლი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წყდება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11B6E565" w14:textId="5B2565E9" w:rsidR="00877426" w:rsidRPr="00A94AB0" w:rsidRDefault="00877426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მკურნალობისას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დაფიქსირდა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ენდომეტრიუმის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კიბოსა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საშვილოსნოს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სარკომის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ძირითადად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მიულერის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ავთვისებიანი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შერეული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სიმსივნეების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შემთხვევების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სიხშირის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ზრდა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გამომწვევი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მექანიზმი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უცნობია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თუმცა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შესაძლოა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დაკავშირებული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იყოს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ესტროგენის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მსგავს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ეფექტთან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ნებისმიერი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პაციენტი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რომელიც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იღებს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წარსულში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იღებდა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აღენიშნება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უჩვეულო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გინეკოლოგიური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სიმპტომები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განსაკუთრებით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ვაგინალური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სისხლდენა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საჭიროებს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დაუყოვნებელ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გამოკვლევას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18EA4983" w14:textId="5F2A9062" w:rsidR="00877426" w:rsidRPr="00A94AB0" w:rsidRDefault="00877426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კლინიკური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კვლევების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ფარგლებში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სარძევე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ჯირკვლის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კარცინომის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მქონე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პაციენტებში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თერაპიი</w:t>
      </w:r>
      <w:proofErr w:type="spellEnd"/>
      <w:r w:rsidRPr="00A94AB0">
        <w:rPr>
          <w:rFonts w:ascii="Sylfaen" w:hAnsi="Sylfaen" w:cs="Calibri"/>
          <w:sz w:val="20"/>
          <w:szCs w:val="20"/>
          <w:lang w:val="ka-GE"/>
        </w:rPr>
        <w:t>სას</w:t>
      </w:r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აღირიცხა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სხვადასხვა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ლოკალიზაციის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პირველადი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სიმსივნეების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lastRenderedPageBreak/>
        <w:t>განვითარება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ენდომეტრიუმისა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კონტრალატერალური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სარძევე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ჯირკვლის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გამოკლებით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). </w:t>
      </w: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მიღებასა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ამ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შემთხვევებს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შორის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მიზეზშედეგობრივი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კავშირი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დადასტურებული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არ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არის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ხოლო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აღნიშნული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დაკვირვებების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კლინიკური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რელევანტობა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დაუდგენელია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</w:p>
    <w:p w14:paraId="2151741C" w14:textId="7199B444" w:rsidR="00FB53B3" w:rsidRPr="00A94AB0" w:rsidRDefault="00877426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მეტაბოლიზდება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ღვიძლში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ხასიათდება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პოტენციური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ჰეპატოტოქსიკურობით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რაც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განაპირობებს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ღვიძლის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ფუნქციური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მაჩვენებლების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რეგულარული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მონიტორინგის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აუცილებლობას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</w:p>
    <w:p w14:paraId="57C202E5" w14:textId="2E149175" w:rsidR="00877426" w:rsidRPr="00A94AB0" w:rsidRDefault="00877426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ფარმოზით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თერაპიის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პროცესში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დაფიქსირდა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კანისმხრივი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გართულებების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მძიმე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ფორმები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მათ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შორის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სტივენს-ჯონსონის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სინდრომი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ტოქსიკური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ეპიდერმული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ნეკროლიზი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მე-4 </w:t>
      </w:r>
      <w:proofErr w:type="spellStart"/>
      <w:r w:rsidRPr="00A94AB0">
        <w:rPr>
          <w:rFonts w:ascii="Sylfaen" w:hAnsi="Sylfaen" w:cs="Calibri"/>
          <w:sz w:val="20"/>
          <w:szCs w:val="20"/>
        </w:rPr>
        <w:t>პუნქტში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მითითებული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დერმატოლოგიური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რეაქციების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ნებისმიერი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კლინიკური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ნიშნის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გამოვლენისთანავე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პაციენტმა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დაუყოვნებლივ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უნდა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შეწყვიტოს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პრეპარატის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მიღება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მიმართოს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გადაუდებელ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სამედიცინო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დახმარებას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</w:p>
    <w:p w14:paraId="2988B118" w14:textId="2517A6AC" w:rsidR="00D05D9F" w:rsidRPr="00A94AB0" w:rsidRDefault="00D05D9F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ინტაქტური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საშვილოსნოს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მქონე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პაციენტებისთვის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რომლებიც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იმყოფებიან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თერაპიაზე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სავალდებულოა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ენდომეტრიუმის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სისქის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პერიოდული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მონიტორინგი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არანაკლებ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წელიწადში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ერთხელ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 </w:t>
      </w:r>
      <w:proofErr w:type="spellStart"/>
      <w:r w:rsidRPr="00A94AB0">
        <w:rPr>
          <w:rFonts w:ascii="Sylfaen" w:hAnsi="Sylfaen" w:cs="Calibri"/>
          <w:sz w:val="20"/>
          <w:szCs w:val="20"/>
        </w:rPr>
        <w:t>ტრანსვაგინალური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ულტრასონოგრაფიის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მეშვეობით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3DAA5C6D" w14:textId="1BDABF32" w:rsidR="00D05D9F" w:rsidRPr="00A94AB0" w:rsidRDefault="00D05D9F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ანამნეზში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მემკვიდრეობითი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ანგიოედემის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არსებობისას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ტამოქსიფენმა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შესაძლოა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გამოიწვიოს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დაავადების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სიმპტომების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პროვოცირება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მათი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გამწვავება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ისეთი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კრიტიკული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ნიშნების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გამოვლენისას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როგორიცაა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სახის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ტუჩების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ენისა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ხორხის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მიდამოს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შეშუპება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რასაც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თან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ახლავს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დისფაგია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ყლაპვის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გაძნელება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 </w:t>
      </w:r>
      <w:proofErr w:type="spellStart"/>
      <w:r w:rsidRPr="00A94AB0">
        <w:rPr>
          <w:rFonts w:ascii="Sylfaen" w:hAnsi="Sylfaen" w:cs="Calibri"/>
          <w:sz w:val="20"/>
          <w:szCs w:val="20"/>
        </w:rPr>
        <w:t>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სუნთქვის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უკმარისობა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პაციენტმა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დაუყოვნებლივ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უნდა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მიმართოს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გადაუდებელი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სამედიცინო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დახმარების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განყოფილებას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22799DE8" w14:textId="610DD457" w:rsidR="00D05D9F" w:rsidRPr="00A94AB0" w:rsidRDefault="00D05D9F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ეფექტურობის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შესაძლო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შემცირების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მისი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გამოყენება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არ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არის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მიზანშეწონილი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შემდეგ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სამკურნალო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საშუალებებთან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ერთად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: </w:t>
      </w:r>
      <w:proofErr w:type="spellStart"/>
      <w:r w:rsidRPr="00A94AB0">
        <w:rPr>
          <w:rFonts w:ascii="Sylfaen" w:hAnsi="Sylfaen" w:cs="Calibri"/>
          <w:sz w:val="20"/>
          <w:szCs w:val="20"/>
        </w:rPr>
        <w:t>პაროქსეტინი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ფლუოქსეტინი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მაგ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ანტიდეპრესანტები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), </w:t>
      </w:r>
      <w:proofErr w:type="spellStart"/>
      <w:r w:rsidRPr="00A94AB0">
        <w:rPr>
          <w:rFonts w:ascii="Sylfaen" w:hAnsi="Sylfaen" w:cs="Calibri"/>
          <w:sz w:val="20"/>
          <w:szCs w:val="20"/>
        </w:rPr>
        <w:t>ბუპროპიონი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ანტიდეპრესანტი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თამბაქოს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მოწევისთვის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თავის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დანებების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დამხმარე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საშუალება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), </w:t>
      </w:r>
      <w:proofErr w:type="spellStart"/>
      <w:r w:rsidRPr="00A94AB0">
        <w:rPr>
          <w:rFonts w:ascii="Sylfaen" w:hAnsi="Sylfaen" w:cs="Calibri"/>
          <w:sz w:val="20"/>
          <w:szCs w:val="20"/>
        </w:rPr>
        <w:t>ქინიდინი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გამოიყენება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მაგალითად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გულის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არითმიის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სამკურნალოდ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ცინაკალცეტი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ფარისებრახლო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ჯირკვლის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ფუნქციური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დარღვევების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სამკურნალოდ</w:t>
      </w:r>
      <w:proofErr w:type="spellEnd"/>
      <w:r w:rsidRPr="00A94AB0">
        <w:rPr>
          <w:rFonts w:ascii="Sylfaen" w:hAnsi="Sylfaen" w:cs="Calibri"/>
          <w:sz w:val="20"/>
          <w:szCs w:val="20"/>
        </w:rPr>
        <w:t>).</w:t>
      </w:r>
    </w:p>
    <w:p w14:paraId="76F05AB5" w14:textId="77777777" w:rsidR="000F5E3D" w:rsidRDefault="000F5E3D" w:rsidP="00A94AB0">
      <w:pPr>
        <w:spacing w:after="0"/>
        <w:rPr>
          <w:rFonts w:ascii="Sylfaen" w:hAnsi="Sylfaen" w:cs="Calibri"/>
          <w:b/>
          <w:bCs/>
          <w:sz w:val="20"/>
          <w:szCs w:val="20"/>
        </w:rPr>
      </w:pPr>
    </w:p>
    <w:p w14:paraId="3C0CD1DE" w14:textId="1687E888" w:rsidR="00D05D9F" w:rsidRPr="00A94AB0" w:rsidRDefault="00D05D9F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ურთიერთქმედება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სხვა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სამკურნალო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საშუალებებთან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</w:p>
    <w:p w14:paraId="5E4FD07A" w14:textId="77777777" w:rsidR="00D05D9F" w:rsidRPr="00A94AB0" w:rsidRDefault="00D05D9F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პაციენტმა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უნდა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მიაწოდოს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ინფორმაცია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მკურნალ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ექიმს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ფარმაცევტს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იმ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პრეპარატების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შესახებ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რომლებსაც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იღებს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იღებდა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ახლო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წარსულში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აპირებს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მიიღოს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მომავალში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მათ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შორის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ურეცეპტოდ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გასაცემ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მედიკამენტებზე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41577626" w14:textId="77777777" w:rsidR="00D05D9F" w:rsidRPr="00A94AB0" w:rsidRDefault="00D05D9F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განსაკუთრებული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ყურადღება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უნდა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მიექცეს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შემდეგ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პრეპარატებს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: </w:t>
      </w:r>
      <w:proofErr w:type="spellStart"/>
      <w:r w:rsidRPr="00A94AB0">
        <w:rPr>
          <w:rFonts w:ascii="Sylfaen" w:hAnsi="Sylfaen" w:cs="Calibri"/>
          <w:sz w:val="20"/>
          <w:szCs w:val="20"/>
        </w:rPr>
        <w:t>პაროქსეტინი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ფლუოქსეტინი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მაგ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ანტიდეპრესანტები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); </w:t>
      </w:r>
      <w:proofErr w:type="spellStart"/>
      <w:r w:rsidRPr="00A94AB0">
        <w:rPr>
          <w:rFonts w:ascii="Sylfaen" w:hAnsi="Sylfaen" w:cs="Calibri"/>
          <w:sz w:val="20"/>
          <w:szCs w:val="20"/>
        </w:rPr>
        <w:t>ბუპროპიონი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ანტიდეპრესანტი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თამბაქოს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მოწევისთვის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თავის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დანებების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დამხმარე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საშუალება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); </w:t>
      </w:r>
      <w:proofErr w:type="spellStart"/>
      <w:r w:rsidRPr="00A94AB0">
        <w:rPr>
          <w:rFonts w:ascii="Sylfaen" w:hAnsi="Sylfaen" w:cs="Calibri"/>
          <w:sz w:val="20"/>
          <w:szCs w:val="20"/>
        </w:rPr>
        <w:t>ქინიდინი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გამოიყენება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მაგალითად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გულის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არითმიის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სამკურნალოდ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ცინაკალცეტი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ფარისებრახლო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ჯირკვლის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ფუნქციის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დარღვევების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სამკურნალოდ</w:t>
      </w:r>
      <w:proofErr w:type="spellEnd"/>
      <w:r w:rsidRPr="00A94AB0">
        <w:rPr>
          <w:rFonts w:ascii="Sylfaen" w:hAnsi="Sylfaen" w:cs="Calibri"/>
          <w:sz w:val="20"/>
          <w:szCs w:val="20"/>
        </w:rPr>
        <w:t>).</w:t>
      </w:r>
    </w:p>
    <w:p w14:paraId="19E380E9" w14:textId="77777777" w:rsidR="00D05D9F" w:rsidRPr="00A94AB0" w:rsidRDefault="00D05D9F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აძლიერებს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ვარფარინის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ეფექტს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რაც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ზრდის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სისხლდენის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განვითარების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რისკს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შესაბამისად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რეკომენდებულია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სიფრთხილე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ტამოქსიფენისა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კუმარინის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ტიპის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ანტიკოაგულანტების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ერთდროული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გამოყენებისას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საჭიროა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პროთრომბინის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დროის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მონიტორინგი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ანტიკოაგულანტის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დოზის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შესაბამისი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კორექტირება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58F3BA46" w14:textId="77777777" w:rsidR="00D05D9F" w:rsidRPr="00A94AB0" w:rsidRDefault="00D05D9F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ციტოტოქსიურ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საშუალებებთან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კომბინაციაში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გამოყენებისას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იზრდება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თრომბოემბოლიური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მოვლენების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განვითარების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რისკი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7850008B" w14:textId="77777777" w:rsidR="00D05D9F" w:rsidRPr="00A94AB0" w:rsidRDefault="00D05D9F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ადამიანის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ორგანიზმში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მეტაბოლიზმის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ძირითად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გზას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წარმოადგენს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დემეთილირება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რომელიც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კატალიზდება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CYP3A4 </w:t>
      </w:r>
      <w:proofErr w:type="spellStart"/>
      <w:r w:rsidRPr="00A94AB0">
        <w:rPr>
          <w:rFonts w:ascii="Sylfaen" w:hAnsi="Sylfaen" w:cs="Calibri"/>
          <w:sz w:val="20"/>
          <w:szCs w:val="20"/>
        </w:rPr>
        <w:t>ფერმენტებით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ლიტერატურაში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აღწერილია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რიფამპიცინთან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(CYP3A4-ის </w:t>
      </w:r>
      <w:proofErr w:type="spellStart"/>
      <w:r w:rsidRPr="00A94AB0">
        <w:rPr>
          <w:rFonts w:ascii="Sylfaen" w:hAnsi="Sylfaen" w:cs="Calibri"/>
          <w:sz w:val="20"/>
          <w:szCs w:val="20"/>
        </w:rPr>
        <w:t>ინდუქტორი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 </w:t>
      </w:r>
      <w:proofErr w:type="spellStart"/>
      <w:r w:rsidRPr="00A94AB0">
        <w:rPr>
          <w:rFonts w:ascii="Sylfaen" w:hAnsi="Sylfaen" w:cs="Calibri"/>
          <w:sz w:val="20"/>
          <w:szCs w:val="20"/>
        </w:rPr>
        <w:t>ფარმაკოკინეტიკური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ურთიერთქმედება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რაც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ვლინდება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პლაზმაში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დონის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შემცირებით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აღნიშნული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ფაქტის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კლინიკური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მნიშვნელობა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უცნობია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0A258001" w14:textId="77777777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lastRenderedPageBreak/>
        <w:t>ტამოქსიფენი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ფარმოზის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მიღება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საკვებთან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სასმელთან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ერთად</w:t>
      </w:r>
      <w:proofErr w:type="spellEnd"/>
    </w:p>
    <w:p w14:paraId="5BAC580A" w14:textId="77777777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საკვებთან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სასმელთან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ურთიერთქმედების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შესახებ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მონაცემები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არ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მოიპოვება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5B3FF544" w14:textId="77777777" w:rsidR="000F5E3D" w:rsidRDefault="000F5E3D" w:rsidP="00A94AB0">
      <w:pPr>
        <w:spacing w:after="0"/>
        <w:rPr>
          <w:rFonts w:ascii="Sylfaen" w:hAnsi="Sylfaen" w:cs="Calibri"/>
          <w:b/>
          <w:bCs/>
          <w:sz w:val="20"/>
          <w:szCs w:val="20"/>
        </w:rPr>
      </w:pPr>
    </w:p>
    <w:p w14:paraId="7DBA61E1" w14:textId="38136615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ორსულობა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ლაქტაცია</w:t>
      </w:r>
      <w:proofErr w:type="spellEnd"/>
    </w:p>
    <w:p w14:paraId="7249E44E" w14:textId="77777777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ნებისმიერი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სამკურნალო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საშუალების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მიღებამდე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საჭიროა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მკურნალ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ექიმთან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ფარმაცევტთან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კონსულტაცია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65C45590" w14:textId="77777777" w:rsidR="000F5E3D" w:rsidRDefault="000F5E3D" w:rsidP="00A94AB0">
      <w:pPr>
        <w:spacing w:after="0"/>
        <w:rPr>
          <w:rFonts w:ascii="Sylfaen" w:hAnsi="Sylfaen" w:cs="Calibri"/>
          <w:b/>
          <w:bCs/>
          <w:sz w:val="20"/>
          <w:szCs w:val="20"/>
        </w:rPr>
      </w:pPr>
    </w:p>
    <w:p w14:paraId="17C87003" w14:textId="7DD4BF85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ორსულობა</w:t>
      </w:r>
      <w:proofErr w:type="spellEnd"/>
    </w:p>
    <w:p w14:paraId="7F7DD750" w14:textId="2F722188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ფარმოზის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გამოყენება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ორსულობის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პერიოდში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დაუშვებელია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დაფიქსირებულია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სპონტანური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აბორტების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განვითარების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მანკებისა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ნაყოფის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სიკვდილის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იშვიათი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შემთხვევები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პაციენტებში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რომლებიც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ორსულობისას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იღებდნენ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თუმცა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მიზეზშედეგობრივი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კავშირი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დადგენილი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არ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არის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19BA090F" w14:textId="3C1BECEE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პრეკლინიკურ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კვლევებში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მღრღნელებში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), </w:t>
      </w:r>
      <w:proofErr w:type="spellStart"/>
      <w:r w:rsidRPr="00A94AB0">
        <w:rPr>
          <w:rFonts w:ascii="Sylfaen" w:hAnsi="Sylfaen" w:cs="Calibri"/>
          <w:sz w:val="20"/>
          <w:szCs w:val="20"/>
        </w:rPr>
        <w:t>ემბრიოგენეზის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პერიოდში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ზემოქმედება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რეპროდუქციული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ტრაქტის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განვითარებაზე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ეთინილესტრადიოლის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კლომიფენისა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დიეთილსტილბესტროლის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(DES) </w:t>
      </w:r>
      <w:proofErr w:type="spellStart"/>
      <w:r w:rsidRPr="00A94AB0">
        <w:rPr>
          <w:rFonts w:ascii="Sylfaen" w:hAnsi="Sylfaen" w:cs="Calibri"/>
          <w:sz w:val="20"/>
          <w:szCs w:val="20"/>
        </w:rPr>
        <w:t>ანალოგიურ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ცვლილებებს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იწვევს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მიუხედავად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იმისა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რომ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ამ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დაკვირვებების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კლინიკური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რელევანტობა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ბოლომდე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დადგენილი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არ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არის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ზოგიერთი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მათგანი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კერძოდ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ვაგინალური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ადენოზი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 </w:t>
      </w:r>
      <w:proofErr w:type="spellStart"/>
      <w:r w:rsidRPr="00A94AB0">
        <w:rPr>
          <w:rFonts w:ascii="Sylfaen" w:hAnsi="Sylfaen" w:cs="Calibri"/>
          <w:sz w:val="20"/>
          <w:szCs w:val="20"/>
        </w:rPr>
        <w:t>დიეთილსტილბესტროლის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ექსპოზიციის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მქონე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ახალგაზრდა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ქალებში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გამოვლენილი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პათოლოგიების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მსგავსია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ამ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უკანასკნელთ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საშოს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საშვილოსნოს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ყელის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ნათელუჯრედოვანი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კარცინომის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განვითარების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1:1000 </w:t>
      </w:r>
      <w:proofErr w:type="spellStart"/>
      <w:r w:rsidRPr="00A94AB0">
        <w:rPr>
          <w:rFonts w:ascii="Sylfaen" w:hAnsi="Sylfaen" w:cs="Calibri"/>
          <w:sz w:val="20"/>
          <w:szCs w:val="20"/>
        </w:rPr>
        <w:t>რისკი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გააჩნიათ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ამჟამად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ექსპოზიციის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ქვეშ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მყოფი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ორსული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პაციენტების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რაოდენობა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მცირეა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მათ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შთამომავლობაში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ვაგინალური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ადენოზის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ნათელუჯრედოვანი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კარცინომის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შემთხვევები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არ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აღრიცხულა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</w:p>
    <w:p w14:paraId="10FA34A2" w14:textId="77777777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პაციენტმა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თავი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უნდა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აარიდოს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დაორსულებას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ფარმოზით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მკურნალობის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პერიოდში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სექსუალური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აქტივობის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შემთხვევაში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გამოყენებული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უნდა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იქნას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კონტრაცეფციის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შესაბამისი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მეთოდები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პრემენოპაუზის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პერიოდში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მყოფ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პაციენტებში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მკურნალობის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დაწყებამდე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აუცილებელია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ორსულობის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გამორიცხვა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პაციენტი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ინფორმირებული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უნდა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იყოს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ნაყოფისთვის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პოტენციური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რისკების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შესახებ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თუ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დაორსულება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მოხდება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პრეპარატის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მიღების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პერიოდში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თერაპიის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შეწყვეტიდან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ორი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თვის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განმავლობაში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69C1D675" w14:textId="77777777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ლაქტაცია</w:t>
      </w:r>
      <w:proofErr w:type="spellEnd"/>
    </w:p>
    <w:p w14:paraId="4C4D3BC4" w14:textId="45E95F3C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უცნობია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გამოიყოფა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თუ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არა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დედის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რძეში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რის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გამოც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ლაქტაციის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პერიოდში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პრეპარატის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გამოყენება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რეკომენდებული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არ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არის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ლაქტაციის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შეწყვეტის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მკურნალობის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გაგრძელების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საკითხი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ინდივიდუალურად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უნდა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გადაწყდეს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დედისთვის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თერაპიული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სარგებლისა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ჩვილისთვის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მოსალოდნელი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რისკების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შეფასების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საფუძველზე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</w:p>
    <w:p w14:paraId="49FAB24F" w14:textId="77777777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ავტოტრანსპორტისა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მექანიზმების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მართვა</w:t>
      </w:r>
      <w:proofErr w:type="spellEnd"/>
    </w:p>
    <w:p w14:paraId="31974DF4" w14:textId="77777777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ავტოტრანსპორტის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მართვისა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მექანიზმებთან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მუშაობის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უნარზე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პრეპარატის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ზემოქმედების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შესახებ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მონაცემები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არ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მოიპოვება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14964789" w14:textId="77777777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მნიშვნელოვანი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ინფორმაცია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ტამოქსიფენი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ფარმოზის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ზოგიერთი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ინგრედიენტის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შესახებ</w:t>
      </w:r>
      <w:proofErr w:type="spellEnd"/>
    </w:p>
    <w:p w14:paraId="64430798" w14:textId="77777777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მედიკამენტი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შეიცავს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ლაქტოზას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რომელიმე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შაქრის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მიმართ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აუტანლობის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შემთხვევაში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პრეპარატის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მიღებამდე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საჭიროა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მკურნალ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ექიმთან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კონსულტაცია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7A872E3A" w14:textId="4726FBC8" w:rsidR="009E3E2C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ფარმოზი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20 </w:t>
      </w:r>
      <w:proofErr w:type="spellStart"/>
      <w:r w:rsidRPr="00A94AB0">
        <w:rPr>
          <w:rFonts w:ascii="Sylfaen" w:hAnsi="Sylfaen" w:cs="Calibri"/>
          <w:sz w:val="20"/>
          <w:szCs w:val="20"/>
        </w:rPr>
        <w:t>მგ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შეიცავს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საღებავს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“Ponceau 4R”, </w:t>
      </w:r>
      <w:proofErr w:type="spellStart"/>
      <w:r w:rsidRPr="00A94AB0">
        <w:rPr>
          <w:rFonts w:ascii="Sylfaen" w:hAnsi="Sylfaen" w:cs="Calibri"/>
          <w:sz w:val="20"/>
          <w:szCs w:val="20"/>
        </w:rPr>
        <w:t>რომელმაც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შესაძლოა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გამოიწვიოს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ალერგიული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რეაქციები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566ED5F6" w14:textId="77777777" w:rsidR="000F5E3D" w:rsidRPr="00A94AB0" w:rsidRDefault="000F5E3D" w:rsidP="00A94AB0">
      <w:pPr>
        <w:spacing w:after="0"/>
        <w:rPr>
          <w:rFonts w:ascii="Sylfaen" w:hAnsi="Sylfaen" w:cs="Calibri"/>
          <w:sz w:val="20"/>
          <w:szCs w:val="20"/>
        </w:rPr>
      </w:pPr>
    </w:p>
    <w:p w14:paraId="73072DFA" w14:textId="77777777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r w:rsidRPr="00A94AB0">
        <w:rPr>
          <w:rFonts w:ascii="Sylfaen" w:hAnsi="Sylfaen" w:cs="Calibri"/>
          <w:b/>
          <w:bCs/>
          <w:sz w:val="20"/>
          <w:szCs w:val="20"/>
        </w:rPr>
        <w:t xml:space="preserve">3.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ტამოქსიფენი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ფარმოზის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გამოყენების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წესი</w:t>
      </w:r>
      <w:proofErr w:type="spellEnd"/>
    </w:p>
    <w:p w14:paraId="757BD198" w14:textId="77777777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lastRenderedPageBreak/>
        <w:t>პრეპარატის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მიღება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ყოველთვის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უნდა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მოხდეს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ზუსტად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ექიმის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მითითების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შესაბამისად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ეჭვის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შემთხვევაში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საჭიროა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მკურნალ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ექიმთან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ფარმაცევტთან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მიმართვა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2A24A523" w14:textId="34E1960F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მოზრდილთათვის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ხანდაზმული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პაციენტების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ჩათვლით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 </w:t>
      </w:r>
      <w:proofErr w:type="spellStart"/>
      <w:r w:rsidRPr="00A94AB0">
        <w:rPr>
          <w:rFonts w:ascii="Sylfaen" w:hAnsi="Sylfaen" w:cs="Calibri"/>
          <w:sz w:val="20"/>
          <w:szCs w:val="20"/>
        </w:rPr>
        <w:t>რეკომენდებული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დოზა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შეადგენს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20-40 </w:t>
      </w:r>
      <w:proofErr w:type="spellStart"/>
      <w:r w:rsidRPr="00A94AB0">
        <w:rPr>
          <w:rFonts w:ascii="Sylfaen" w:hAnsi="Sylfaen" w:cs="Calibri"/>
          <w:sz w:val="20"/>
          <w:szCs w:val="20"/>
        </w:rPr>
        <w:t>მგ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-ს </w:t>
      </w:r>
      <w:proofErr w:type="spellStart"/>
      <w:r w:rsidRPr="00A94AB0">
        <w:rPr>
          <w:rFonts w:ascii="Sylfaen" w:hAnsi="Sylfaen" w:cs="Calibri"/>
          <w:sz w:val="20"/>
          <w:szCs w:val="20"/>
        </w:rPr>
        <w:t>დღეში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ერთჯერადად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ორად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გაყოფილი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სახით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5ADFFF5D" w14:textId="782D8998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პრეპარატი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მიიღება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პერორალურად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შიგნით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). </w:t>
      </w:r>
    </w:p>
    <w:p w14:paraId="5E546FD8" w14:textId="06047473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დაავადების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ადრეულ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სტადიაზე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რეკომენდებულია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მკურნალობის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გაგრძელება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არანაკლებ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5 </w:t>
      </w:r>
      <w:proofErr w:type="spellStart"/>
      <w:r w:rsidRPr="00A94AB0">
        <w:rPr>
          <w:rFonts w:ascii="Sylfaen" w:hAnsi="Sylfaen" w:cs="Calibri"/>
          <w:sz w:val="20"/>
          <w:szCs w:val="20"/>
        </w:rPr>
        <w:t>წლის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განმავლობაში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თერაპიის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ოპტიმალური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ხანგრძლივობა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დადგენილი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არ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არის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6853A23C" w14:textId="77777777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ტამოქსიფენი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ფარმოზის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დოზის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გადაჭარბება</w:t>
      </w:r>
      <w:proofErr w:type="spellEnd"/>
    </w:p>
    <w:p w14:paraId="6B83BFCC" w14:textId="77777777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თეორიულად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დოზის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გადაჭარბებამ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შესაძლოა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გამოიწვიოს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ანტიესტროგენული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გვერდითი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მოვლენების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გაძლიერება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ცხოველებზე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ჩატარებული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კვლევების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თანახმად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დოზის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უკიდურესმა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გადაჭარბებამ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რეკომენდებულ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დღიურ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დოზაზე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100-200-ჯერ </w:t>
      </w:r>
      <w:proofErr w:type="spellStart"/>
      <w:r w:rsidRPr="00A94AB0">
        <w:rPr>
          <w:rFonts w:ascii="Sylfaen" w:hAnsi="Sylfaen" w:cs="Calibri"/>
          <w:sz w:val="20"/>
          <w:szCs w:val="20"/>
        </w:rPr>
        <w:t>მეტი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შესაძლოა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გამოიწვიოს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ესტროგენული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ეფექტები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სპეციფიკური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ანტიდოტი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არ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არსებობს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მკურნალობა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უნდა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იყოს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სიმპტომური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3861D372" w14:textId="77777777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ტამოქსიფენი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ფარმოზის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დოზის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გამოტოვება</w:t>
      </w:r>
      <w:proofErr w:type="spellEnd"/>
    </w:p>
    <w:p w14:paraId="1BF98A44" w14:textId="7C4F40CF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პრეპარატის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მიღება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უნდა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განახლდეს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რაც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შეიძლება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მალე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დოზის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გაორმაგება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გამოტოვებული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დოზის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ასანაზღაურებლად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დაუშვებელია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4F3A21FA" w14:textId="07762DF4" w:rsidR="009E3E2C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პრეპარატის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გამოყენებასთან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დაკავშირებით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დამატებითი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კითხვების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არსებობის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შემთხვევაში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საჭიროა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მკურნალ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ექიმთან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ფარმაცევტთან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მიმართვა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</w:p>
    <w:p w14:paraId="56328C45" w14:textId="77777777" w:rsidR="000F5E3D" w:rsidRPr="00A94AB0" w:rsidRDefault="000F5E3D" w:rsidP="00A94AB0">
      <w:pPr>
        <w:spacing w:after="0"/>
        <w:rPr>
          <w:rFonts w:ascii="Sylfaen" w:hAnsi="Sylfaen" w:cs="Calibri"/>
          <w:sz w:val="20"/>
          <w:szCs w:val="20"/>
        </w:rPr>
      </w:pPr>
    </w:p>
    <w:p w14:paraId="342531B8" w14:textId="77777777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r w:rsidRPr="00A94AB0">
        <w:rPr>
          <w:rFonts w:ascii="Sylfaen" w:hAnsi="Sylfaen" w:cs="Calibri"/>
          <w:b/>
          <w:bCs/>
          <w:sz w:val="20"/>
          <w:szCs w:val="20"/>
        </w:rPr>
        <w:t xml:space="preserve">4.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შესაძლო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გვერდითი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მოვლენები</w:t>
      </w:r>
      <w:proofErr w:type="spellEnd"/>
    </w:p>
    <w:p w14:paraId="11F13F88" w14:textId="77777777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როგორც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ყველა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წამალს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ფარმოზსაც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შეუძლია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გვერდითი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მოვლენების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გამოწვევა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თუმცა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ისინი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ყველა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პაციენტს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არ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უვითარდება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6F1EF628" w14:textId="16F82689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ნებისმიერი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გვერდითი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მოვლენის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დამძიმების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ისეთი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გვერდითი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მოვლენის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r w:rsidRPr="00A94AB0">
        <w:rPr>
          <w:rFonts w:ascii="Sylfaen" w:hAnsi="Sylfaen" w:cs="Calibri"/>
          <w:sz w:val="20"/>
          <w:szCs w:val="20"/>
          <w:lang w:val="ka-GE"/>
        </w:rPr>
        <w:t>განვითარების</w:t>
      </w:r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შემთხვევაში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რომელიც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არ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არის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მითითებული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ამ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ინსტრუქციაში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პაციენტმა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უნდა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მიმართოს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მკურნალ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ექიმს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ფარმაცევტს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11D64DC0" w14:textId="4B8139E8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ხანგრძლივ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მკურნალობასთან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ასოცირებული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გვერდითი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მოვლენები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არ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არის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ისეთი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მრავალრიცხოვანი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მძიმე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როგორიც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ნეოპლაზიების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სამკურნალო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სხვა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პრეპარატების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კერძოდ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ანდროგენებისა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ესტროგენების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გამოყენებისას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დაფიქსირებულია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გვერდითი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მოვლენები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რომლებიც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განპირობებულია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პრეპარატის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ანტიესტროგენული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აქტივობით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მაგ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.: </w:t>
      </w:r>
      <w:proofErr w:type="spellStart"/>
      <w:r w:rsidRPr="00A94AB0">
        <w:rPr>
          <w:rFonts w:ascii="Sylfaen" w:hAnsi="Sylfaen" w:cs="Calibri"/>
          <w:sz w:val="20"/>
          <w:szCs w:val="20"/>
        </w:rPr>
        <w:t>ალები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წამოხურება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), </w:t>
      </w:r>
      <w:proofErr w:type="spellStart"/>
      <w:r w:rsidRPr="00A94AB0">
        <w:rPr>
          <w:rFonts w:ascii="Sylfaen" w:hAnsi="Sylfaen" w:cs="Calibri"/>
          <w:sz w:val="20"/>
          <w:szCs w:val="20"/>
        </w:rPr>
        <w:t>ვაგინალური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სისხლდენა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გამონადენი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საშოდან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გარეთა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სასქესო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ორგანოების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ვულვის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 </w:t>
      </w:r>
      <w:proofErr w:type="spellStart"/>
      <w:r w:rsidRPr="00A94AB0">
        <w:rPr>
          <w:rFonts w:ascii="Sylfaen" w:hAnsi="Sylfaen" w:cs="Calibri"/>
          <w:sz w:val="20"/>
          <w:szCs w:val="20"/>
        </w:rPr>
        <w:t>ქავილი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; </w:t>
      </w:r>
      <w:proofErr w:type="spellStart"/>
      <w:r w:rsidRPr="00A94AB0">
        <w:rPr>
          <w:rFonts w:ascii="Sylfaen" w:hAnsi="Sylfaen" w:cs="Calibri"/>
          <w:sz w:val="20"/>
          <w:szCs w:val="20"/>
        </w:rPr>
        <w:t>ასევე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ზოგადი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ხასიათის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გვერდითი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მოვლენები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: </w:t>
      </w:r>
      <w:proofErr w:type="spellStart"/>
      <w:r w:rsidRPr="00A94AB0">
        <w:rPr>
          <w:rFonts w:ascii="Sylfaen" w:hAnsi="Sylfaen" w:cs="Calibri"/>
          <w:sz w:val="20"/>
          <w:szCs w:val="20"/>
        </w:rPr>
        <w:t>კუჭ-ნაწლავის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ტრაქტის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მხრივი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სიმპტომები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თავის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ტკივილი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თავბრუსხვევა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ზოგჯერ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სითხის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შეკავება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ალოპეცია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657183E8" w14:textId="5CAF97E3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გვერდითი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მოვლენების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მძიმე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ფორმით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განვითარებისას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შესაძლებელია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დოზის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შემცირება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რეკომენდებული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დოზირების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ფარგლებში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),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დაავადებაზე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კონტროლის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დაკარგვის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გარეშე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0E9A2F95" w14:textId="77777777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ასევე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აღირიცხა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კანისმხრივი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რეაქციები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მათ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შორის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მულტიფორმული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ერითემის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სტივენს-ჯონსონის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სინდრომისა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ბულოზური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პემფიგოიდის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იზოლირებული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შემთხვევები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იშვიათი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ჰიპერმგრძნობელობის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რეაქციები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ანგიოედემის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ჩათვლით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4C202B17" w14:textId="77777777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პაციენტთა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მცირე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ნაწილს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რომლებსაც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აღენიშნებათ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მეტასტაზური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დაზიანება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ძვლებში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თერაპიის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საწყის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ეტაპზე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განუვითარდათ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ჰიპერკალციემია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0921E188" w14:textId="77777777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თერაპიისას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აღწერილია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მხედველობის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დარღვევის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შემთხვევები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მათ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შორის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რქოვანას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ცვლილებების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იშვიათი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შეტყობინებები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რეტინოპათია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მიღებასთან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დაკავშირებით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დაფიქსირდა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კატარაქტის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განვითარების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სიხშირის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მატება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73D5DF84" w14:textId="77777777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lastRenderedPageBreak/>
        <w:t>აღინიშნა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საშვილოსნოს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ფიბროიდები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მიომა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), </w:t>
      </w:r>
      <w:proofErr w:type="spellStart"/>
      <w:r w:rsidRPr="00A94AB0">
        <w:rPr>
          <w:rFonts w:ascii="Sylfaen" w:hAnsi="Sylfaen" w:cs="Calibri"/>
          <w:sz w:val="20"/>
          <w:szCs w:val="20"/>
        </w:rPr>
        <w:t>ენდომეტრიოზი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ენდომეტრიუმის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სხვა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ცვლილებები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ჰიპერპლაზიისა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პოლიპოზის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ჩათვლით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6EECC53C" w14:textId="2EAA91A6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მიღებისას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დაფიქსირდა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თრომბოციტოპენია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თრომბოციტების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რაოდენობა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ჩვეულებრივ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შეადგენს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$80,000–90,000/mm</w:t>
      </w:r>
      <w:r w:rsidRPr="00A94AB0">
        <w:rPr>
          <w:rFonts w:ascii="Sylfaen" w:hAnsi="Sylfaen" w:cs="Calibri"/>
          <w:sz w:val="20"/>
          <w:szCs w:val="20"/>
          <w:vertAlign w:val="superscript"/>
        </w:rPr>
        <w:t>3</w:t>
      </w:r>
      <w:r w:rsidRPr="00A94AB0">
        <w:rPr>
          <w:rFonts w:ascii="Sylfaen" w:hAnsi="Sylfaen" w:cs="Calibri"/>
          <w:sz w:val="20"/>
          <w:szCs w:val="20"/>
        </w:rPr>
        <w:t xml:space="preserve">-ს, </w:t>
      </w:r>
      <w:proofErr w:type="spellStart"/>
      <w:r w:rsidRPr="00A94AB0">
        <w:rPr>
          <w:rFonts w:ascii="Sylfaen" w:hAnsi="Sylfaen" w:cs="Calibri"/>
          <w:sz w:val="20"/>
          <w:szCs w:val="20"/>
        </w:rPr>
        <w:t>იშვიათად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- </w:t>
      </w:r>
      <w:proofErr w:type="spellStart"/>
      <w:r w:rsidRPr="00A94AB0">
        <w:rPr>
          <w:rFonts w:ascii="Sylfaen" w:hAnsi="Sylfaen" w:cs="Calibri"/>
          <w:sz w:val="20"/>
          <w:szCs w:val="20"/>
        </w:rPr>
        <w:t>უფრო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ნაკლებს</w:t>
      </w:r>
      <w:proofErr w:type="spellEnd"/>
      <w:r w:rsidRPr="00A94AB0">
        <w:rPr>
          <w:rFonts w:ascii="Sylfaen" w:hAnsi="Sylfaen" w:cs="Calibri"/>
          <w:sz w:val="20"/>
          <w:szCs w:val="20"/>
        </w:rPr>
        <w:t>).</w:t>
      </w:r>
    </w:p>
    <w:p w14:paraId="0C57796C" w14:textId="77777777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მკურნალობისას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აღინიშნა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ლეიკოპენია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რომელიც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ზოგჯერ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ასოცირებულია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ანემიასთან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</w:t>
      </w:r>
      <w:proofErr w:type="spellEnd"/>
      <w:r w:rsidRPr="00A94AB0">
        <w:rPr>
          <w:rFonts w:ascii="Sylfaen" w:hAnsi="Sylfaen" w:cs="Calibri"/>
          <w:sz w:val="20"/>
          <w:szCs w:val="20"/>
        </w:rPr>
        <w:t>/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თრომბოციტოპენიასთან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იშვიათად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დაფიქსირდა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ნეიტროპენია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რომელიც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შესაძლოა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იყოს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მძიმე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ხარისხის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12D9E9FF" w14:textId="77777777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თერაპიის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პერიოდში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იზრდება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თრომბოემბოლიური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გართულებების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მათ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შორის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ღრმა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ვენების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თრომბოზისა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ფილტვის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არტერიის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თრომბოემბოლიის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განვითარების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რისკი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ციტოტოქსიურ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საშუალებებთან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კომბინირებული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გამოყენებისას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აღნიშნული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რისკი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კიდევ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უფრო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მატულობს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4CF2933C" w14:textId="77777777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იშვიათად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აღირიცხა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ინტერსტიციული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პნევმონიტის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შემთხვევები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11073619" w14:textId="77777777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გამოყენება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ასოცირებულია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ღვიძლის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ფერმენტების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აქტივობის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ცვლილებასთან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იშვიათ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შემთხვევებში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ღვიძლის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უფრო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მძიმე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პათოლოგიებთან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როგორიცაა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სტეატოზი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გაცხიმოვნება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), </w:t>
      </w:r>
      <w:proofErr w:type="spellStart"/>
      <w:r w:rsidRPr="00A94AB0">
        <w:rPr>
          <w:rFonts w:ascii="Sylfaen" w:hAnsi="Sylfaen" w:cs="Calibri"/>
          <w:sz w:val="20"/>
          <w:szCs w:val="20"/>
        </w:rPr>
        <w:t>ქოლესტაზი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ჰეპატიტი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5CB313A1" w14:textId="0EA1361F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იშვიათად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მკურნალობა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შესაძლოა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დაკავშირებული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იყოს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შრატში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ტრიგლიცერიდების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დონის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მატებასთან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ჰიპერტრიგლიცერიდემია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), </w:t>
      </w:r>
      <w:proofErr w:type="spellStart"/>
      <w:r w:rsidRPr="00A94AB0">
        <w:rPr>
          <w:rFonts w:ascii="Sylfaen" w:hAnsi="Sylfaen" w:cs="Calibri"/>
          <w:sz w:val="20"/>
          <w:szCs w:val="20"/>
        </w:rPr>
        <w:t>ზოგ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შემთხვევაში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- </w:t>
      </w:r>
      <w:proofErr w:type="spellStart"/>
      <w:r w:rsidRPr="00A94AB0">
        <w:rPr>
          <w:rFonts w:ascii="Sylfaen" w:hAnsi="Sylfaen" w:cs="Calibri"/>
          <w:sz w:val="20"/>
          <w:szCs w:val="20"/>
        </w:rPr>
        <w:t>პანკრეატიტთან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ერთად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5D04EA51" w14:textId="77777777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პრემენოპაუზის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პერიოდში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მყოფ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ზოგ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პაციენტში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აღინიშნა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საკვერცხის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კისტოზური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ცვლილებები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209E15AC" w14:textId="4FFD1690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ტანზე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მოწითალო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არაამოწეული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ბრტყელი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),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სამიზნისებრი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წრიული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ლაქები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ხშირად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ცენტრალურ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ნაწილში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ბუშტუკებით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; </w:t>
      </w:r>
      <w:proofErr w:type="spellStart"/>
      <w:r w:rsidRPr="00A94AB0">
        <w:rPr>
          <w:rFonts w:ascii="Sylfaen" w:hAnsi="Sylfaen" w:cs="Calibri"/>
          <w:sz w:val="20"/>
          <w:szCs w:val="20"/>
        </w:rPr>
        <w:t>კანის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დესკვამაცია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აცლა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), </w:t>
      </w:r>
      <w:proofErr w:type="spellStart"/>
      <w:r w:rsidRPr="00A94AB0">
        <w:rPr>
          <w:rFonts w:ascii="Sylfaen" w:hAnsi="Sylfaen" w:cs="Calibri"/>
          <w:sz w:val="20"/>
          <w:szCs w:val="20"/>
        </w:rPr>
        <w:t>წყლულოვანი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დაზიანებები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პირის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ღრუში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ყელში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ცხვირში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გენიტალიებსა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თვალის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ლორწოვანზე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კანისმხრივ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მძიმე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რეაქციებს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შესაძლოა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წინ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უძღოდეს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ცხელება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გრიპისმაგვარი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სიმპტომატიკა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სტივენს-ჯონსონის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სინდრომი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ტოქსიკური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ეპიდერმული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ნეკროლიზი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 - </w:t>
      </w:r>
      <w:proofErr w:type="spellStart"/>
      <w:r w:rsidRPr="00A94AB0">
        <w:rPr>
          <w:rFonts w:ascii="Sylfaen" w:hAnsi="Sylfaen" w:cs="Calibri"/>
          <w:sz w:val="20"/>
          <w:szCs w:val="20"/>
        </w:rPr>
        <w:t>აღნიშნული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გართულებები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ვითარდება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იშვიათად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6BB21EB4" w14:textId="77777777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თერაპიისას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დაფიქსირდა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ენდომეტრიუმის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კარცინომის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განვითარების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სიხშირის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ზრდა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საშვილოსნოს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სარკომის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ძირითადად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მიულერის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ავთვისებიანი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შერეული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სიმსივნეების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 </w:t>
      </w:r>
      <w:proofErr w:type="spellStart"/>
      <w:r w:rsidRPr="00A94AB0">
        <w:rPr>
          <w:rFonts w:ascii="Sylfaen" w:hAnsi="Sylfaen" w:cs="Calibri"/>
          <w:sz w:val="20"/>
          <w:szCs w:val="20"/>
        </w:rPr>
        <w:t>იშვიათი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შემთხვევები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79B55DB5" w14:textId="0D4FFC48" w:rsidR="009E3E2C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სახის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ტუჩების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ენის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ხორხის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მიდამოს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შეშუპება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რასაც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თან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ახლავს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დისფაგია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ყლაპვის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გაძნელება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 </w:t>
      </w:r>
      <w:proofErr w:type="spellStart"/>
      <w:r w:rsidRPr="00A94AB0">
        <w:rPr>
          <w:rFonts w:ascii="Sylfaen" w:hAnsi="Sylfaen" w:cs="Calibri"/>
          <w:sz w:val="20"/>
          <w:szCs w:val="20"/>
        </w:rPr>
        <w:t>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სუნთქვის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უკმარისობა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ანგიოედემა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). </w:t>
      </w: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ტამოქსიფენმა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შესაძლოა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გამოიწვიოს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გაამწვავოს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მემკვიდრეობითი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ანგიოედემის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კლინიკური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სურათი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742F6712" w14:textId="77777777" w:rsidR="000F5E3D" w:rsidRPr="00A94AB0" w:rsidRDefault="000F5E3D" w:rsidP="00A94AB0">
      <w:pPr>
        <w:spacing w:after="0"/>
        <w:rPr>
          <w:rFonts w:ascii="Sylfaen" w:hAnsi="Sylfaen" w:cs="Calibri"/>
          <w:sz w:val="20"/>
          <w:szCs w:val="20"/>
        </w:rPr>
      </w:pPr>
    </w:p>
    <w:p w14:paraId="2592FB22" w14:textId="77777777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r w:rsidRPr="00A94AB0">
        <w:rPr>
          <w:rFonts w:ascii="Sylfaen" w:hAnsi="Sylfaen" w:cs="Calibri"/>
          <w:b/>
          <w:bCs/>
          <w:sz w:val="20"/>
          <w:szCs w:val="20"/>
        </w:rPr>
        <w:t xml:space="preserve">5.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ტამოქსიფენი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ფარმოზის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შენახვის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წესი</w:t>
      </w:r>
      <w:proofErr w:type="spellEnd"/>
    </w:p>
    <w:p w14:paraId="12B904B9" w14:textId="77777777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ინახება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არაუმეტეს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25°C </w:t>
      </w:r>
      <w:proofErr w:type="spellStart"/>
      <w:r w:rsidRPr="00A94AB0">
        <w:rPr>
          <w:rFonts w:ascii="Sylfaen" w:hAnsi="Sylfaen" w:cs="Calibri"/>
          <w:sz w:val="20"/>
          <w:szCs w:val="20"/>
        </w:rPr>
        <w:t>ტემპერატურაზე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ნესტისგან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დასაცავად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ინახება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ორიგინალ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შეფუთვაში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5EF6D79D" w14:textId="77777777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ინახება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ბავშვებისთვის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მიუწვდომელ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ადგილას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3EBA9AE5" w14:textId="77777777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დაუშვებელია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პრეპარატის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გამოყენება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შეფუთვაზე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მითითებული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შენახვის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ვადის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გასვლის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შემდეგ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შენახვის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ვადა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გულისხმობს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მითითებული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თვის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ბოლო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დღეს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17D51C82" w14:textId="77777777" w:rsidR="009E3E2C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დაუშვებელია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პრეპარატის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გადაგდება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კანალიზაციაში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საყოფაცხოვრებო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ნაგავში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გამოუყენებელი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ნარჩენების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განადგურების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შესახებ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ინფორმაციის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მისაღებად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პაციენტმა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უნდა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მიმართოს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ფარმაცევტს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აღნიშნული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ზომები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მნიშვნელოვანია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გარემოს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დაცვისთვის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331AD97B" w14:textId="77777777" w:rsidR="000F5E3D" w:rsidRPr="00A94AB0" w:rsidRDefault="000F5E3D" w:rsidP="00A94AB0">
      <w:pPr>
        <w:spacing w:after="0"/>
        <w:rPr>
          <w:rFonts w:ascii="Sylfaen" w:hAnsi="Sylfaen" w:cs="Calibri"/>
          <w:sz w:val="20"/>
          <w:szCs w:val="20"/>
        </w:rPr>
      </w:pPr>
    </w:p>
    <w:p w14:paraId="65B36E7B" w14:textId="77777777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r w:rsidRPr="00A94AB0">
        <w:rPr>
          <w:rFonts w:ascii="Sylfaen" w:hAnsi="Sylfaen" w:cs="Calibri"/>
          <w:b/>
          <w:bCs/>
          <w:sz w:val="20"/>
          <w:szCs w:val="20"/>
        </w:rPr>
        <w:t xml:space="preserve">6.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დამატებითი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ინფორმაცია</w:t>
      </w:r>
      <w:proofErr w:type="spellEnd"/>
    </w:p>
    <w:p w14:paraId="2FA25AEC" w14:textId="77777777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რას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შეიცავს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ტამოქსიფენი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ფარმოზი</w:t>
      </w:r>
      <w:proofErr w:type="spellEnd"/>
    </w:p>
    <w:p w14:paraId="0286DB57" w14:textId="77777777" w:rsidR="009E3E2C" w:rsidRPr="00A94AB0" w:rsidRDefault="009E3E2C" w:rsidP="00A94AB0">
      <w:pPr>
        <w:numPr>
          <w:ilvl w:val="0"/>
          <w:numId w:val="6"/>
        </w:num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lastRenderedPageBreak/>
        <w:t>პრეპარატი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აქტიური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ნივთიერების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სახით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შეიცავს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ციტრატს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თითოეული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ტაბლეტი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შეიცავს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10 </w:t>
      </w:r>
      <w:proofErr w:type="spellStart"/>
      <w:r w:rsidRPr="00A94AB0">
        <w:rPr>
          <w:rFonts w:ascii="Sylfaen" w:hAnsi="Sylfaen" w:cs="Calibri"/>
          <w:sz w:val="20"/>
          <w:szCs w:val="20"/>
        </w:rPr>
        <w:t>მგ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20 </w:t>
      </w:r>
      <w:proofErr w:type="spellStart"/>
      <w:r w:rsidRPr="00A94AB0">
        <w:rPr>
          <w:rFonts w:ascii="Sylfaen" w:hAnsi="Sylfaen" w:cs="Calibri"/>
          <w:sz w:val="20"/>
          <w:szCs w:val="20"/>
        </w:rPr>
        <w:t>მგ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ციტრატს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0A9956A6" w14:textId="77777777" w:rsidR="009E3E2C" w:rsidRPr="00A94AB0" w:rsidRDefault="009E3E2C" w:rsidP="00A94AB0">
      <w:pPr>
        <w:numPr>
          <w:ilvl w:val="0"/>
          <w:numId w:val="6"/>
        </w:num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დამხმარე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ნივთიერებები</w:t>
      </w:r>
      <w:proofErr w:type="spellEnd"/>
      <w:r w:rsidRPr="00A94AB0">
        <w:rPr>
          <w:rFonts w:ascii="Sylfaen" w:hAnsi="Sylfaen" w:cs="Calibri"/>
          <w:sz w:val="20"/>
          <w:szCs w:val="20"/>
        </w:rPr>
        <w:t>:</w:t>
      </w:r>
    </w:p>
    <w:p w14:paraId="379DE112" w14:textId="77777777" w:rsidR="009E3E2C" w:rsidRPr="00A94AB0" w:rsidRDefault="009E3E2C" w:rsidP="00A94AB0">
      <w:pPr>
        <w:numPr>
          <w:ilvl w:val="1"/>
          <w:numId w:val="6"/>
        </w:num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ტამოქსიფენი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ფარმოზი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10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მგ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ტაბლეტები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>:</w:t>
      </w:r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ლაქტოზის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მონოჰიდრატი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სიმინდის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სახამებელი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პოვიდონი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მაგნიუმის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სტეარატი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3ED033F1" w14:textId="77777777" w:rsidR="009E3E2C" w:rsidRPr="00A94AB0" w:rsidRDefault="009E3E2C" w:rsidP="00A94AB0">
      <w:pPr>
        <w:numPr>
          <w:ilvl w:val="1"/>
          <w:numId w:val="6"/>
        </w:num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ტამოქსიფენი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ფარმოზი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20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მგ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ტაბლეტები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>:</w:t>
      </w:r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სიმინდის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სახამებელი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ლაქტოზის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მონოჰიდრატი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პოვიდონი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მაგნიუმის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სტეარატი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საღებავი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Ponceau 4R.</w:t>
      </w:r>
    </w:p>
    <w:p w14:paraId="06C11D6A" w14:textId="77777777" w:rsidR="000F5E3D" w:rsidRDefault="000F5E3D" w:rsidP="00A94AB0">
      <w:pPr>
        <w:spacing w:after="0"/>
        <w:rPr>
          <w:rFonts w:ascii="Sylfaen" w:hAnsi="Sylfaen" w:cs="Calibri"/>
          <w:b/>
          <w:bCs/>
          <w:sz w:val="20"/>
          <w:szCs w:val="20"/>
        </w:rPr>
      </w:pPr>
    </w:p>
    <w:p w14:paraId="546568E2" w14:textId="3FB1100A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ტამოქსიფენი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ფარმოზის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გამოშვების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ფორმა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შეფუთვის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შემცველობა</w:t>
      </w:r>
      <w:proofErr w:type="spellEnd"/>
    </w:p>
    <w:p w14:paraId="5175991E" w14:textId="77777777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ტამოქსიფენი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ფარმოზი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გამოდის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ტაბლეტების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სახით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20 </w:t>
      </w:r>
      <w:proofErr w:type="spellStart"/>
      <w:r w:rsidRPr="00A94AB0">
        <w:rPr>
          <w:rFonts w:ascii="Sylfaen" w:hAnsi="Sylfaen" w:cs="Calibri"/>
          <w:sz w:val="20"/>
          <w:szCs w:val="20"/>
        </w:rPr>
        <w:t>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60 </w:t>
      </w:r>
      <w:proofErr w:type="spellStart"/>
      <w:r w:rsidRPr="00A94AB0">
        <w:rPr>
          <w:rFonts w:ascii="Sylfaen" w:hAnsi="Sylfaen" w:cs="Calibri"/>
          <w:sz w:val="20"/>
          <w:szCs w:val="20"/>
        </w:rPr>
        <w:t>ტაბლეტიან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ბლისტერულ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შეფუთვაში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</w:t>
      </w:r>
      <w:proofErr w:type="spellStart"/>
      <w:r w:rsidRPr="00A94AB0">
        <w:rPr>
          <w:rFonts w:ascii="Sylfaen" w:hAnsi="Sylfaen" w:cs="Calibri"/>
          <w:sz w:val="20"/>
          <w:szCs w:val="20"/>
        </w:rPr>
        <w:t>თითოეული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ბლისტერი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შეიცავს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10 </w:t>
      </w:r>
      <w:proofErr w:type="spellStart"/>
      <w:r w:rsidRPr="00A94AB0">
        <w:rPr>
          <w:rFonts w:ascii="Sylfaen" w:hAnsi="Sylfaen" w:cs="Calibri"/>
          <w:sz w:val="20"/>
          <w:szCs w:val="20"/>
        </w:rPr>
        <w:t>ტაბლეტს</w:t>
      </w:r>
      <w:proofErr w:type="spellEnd"/>
      <w:r w:rsidRPr="00A94AB0">
        <w:rPr>
          <w:rFonts w:ascii="Sylfaen" w:hAnsi="Sylfaen" w:cs="Calibri"/>
          <w:sz w:val="20"/>
          <w:szCs w:val="20"/>
        </w:rPr>
        <w:t>.</w:t>
      </w:r>
    </w:p>
    <w:p w14:paraId="277FE6C5" w14:textId="7E1760C4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სავაჭრო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ლიცენზიის</w:t>
      </w:r>
      <w:proofErr w:type="spellEnd"/>
      <w:r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მფლობელი</w:t>
      </w:r>
      <w:proofErr w:type="spellEnd"/>
    </w:p>
    <w:p w14:paraId="61220156" w14:textId="1206780D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ფარმოზ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- </w:t>
      </w:r>
      <w:proofErr w:type="spellStart"/>
      <w:r w:rsidRPr="00A94AB0">
        <w:rPr>
          <w:rFonts w:ascii="Sylfaen" w:hAnsi="Sylfaen" w:cs="Calibri"/>
          <w:sz w:val="20"/>
          <w:szCs w:val="20"/>
        </w:rPr>
        <w:t>სოსიედადე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ტეკნიკო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მედისინალ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ს.ა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. (FARMOZ - </w:t>
      </w:r>
      <w:proofErr w:type="spellStart"/>
      <w:r w:rsidRPr="00A94AB0">
        <w:rPr>
          <w:rFonts w:ascii="Sylfaen" w:hAnsi="Sylfaen" w:cs="Calibri"/>
          <w:sz w:val="20"/>
          <w:szCs w:val="20"/>
        </w:rPr>
        <w:t>Sociedade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Técnico Medicinal, S.A.) </w:t>
      </w:r>
      <w:r w:rsidRPr="00A94AB0">
        <w:rPr>
          <w:rFonts w:ascii="Sylfaen" w:hAnsi="Sylfaen" w:cs="Calibri"/>
          <w:sz w:val="20"/>
          <w:szCs w:val="20"/>
        </w:rPr>
        <w:br/>
      </w:r>
      <w:proofErr w:type="spellStart"/>
      <w:r w:rsidRPr="00A94AB0">
        <w:rPr>
          <w:rFonts w:ascii="Sylfaen" w:hAnsi="Sylfaen" w:cs="Calibri"/>
          <w:sz w:val="20"/>
          <w:szCs w:val="20"/>
        </w:rPr>
        <w:t>რუა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ტაპადა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გრანდე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№ 2 (Rua da </w:t>
      </w:r>
      <w:proofErr w:type="spellStart"/>
      <w:r w:rsidRPr="00A94AB0">
        <w:rPr>
          <w:rFonts w:ascii="Sylfaen" w:hAnsi="Sylfaen" w:cs="Calibri"/>
          <w:sz w:val="20"/>
          <w:szCs w:val="20"/>
        </w:rPr>
        <w:t>Tapada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Grande, n.º 2) </w:t>
      </w:r>
      <w:r w:rsidRPr="00A94AB0">
        <w:rPr>
          <w:rFonts w:ascii="Sylfaen" w:hAnsi="Sylfaen" w:cs="Calibri"/>
          <w:sz w:val="20"/>
          <w:szCs w:val="20"/>
        </w:rPr>
        <w:br/>
      </w:r>
      <w:proofErr w:type="spellStart"/>
      <w:r w:rsidRPr="00A94AB0">
        <w:rPr>
          <w:rFonts w:ascii="Sylfaen" w:hAnsi="Sylfaen" w:cs="Calibri"/>
          <w:sz w:val="20"/>
          <w:szCs w:val="20"/>
        </w:rPr>
        <w:t>აბრუნიერა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</w:t>
      </w:r>
      <w:proofErr w:type="spellStart"/>
      <w:r w:rsidRPr="00A94AB0">
        <w:rPr>
          <w:rFonts w:ascii="Sylfaen" w:hAnsi="Sylfaen" w:cs="Calibri"/>
          <w:sz w:val="20"/>
          <w:szCs w:val="20"/>
        </w:rPr>
        <w:t>Abrunheira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 </w:t>
      </w:r>
      <w:r w:rsidRPr="00A94AB0">
        <w:rPr>
          <w:rFonts w:ascii="Sylfaen" w:hAnsi="Sylfaen" w:cs="Calibri"/>
          <w:sz w:val="20"/>
          <w:szCs w:val="20"/>
        </w:rPr>
        <w:br/>
        <w:t xml:space="preserve">2710-089 </w:t>
      </w:r>
      <w:proofErr w:type="spellStart"/>
      <w:r w:rsidRPr="00A94AB0">
        <w:rPr>
          <w:rFonts w:ascii="Sylfaen" w:hAnsi="Sylfaen" w:cs="Calibri"/>
          <w:sz w:val="20"/>
          <w:szCs w:val="20"/>
        </w:rPr>
        <w:t>სინტრა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(2710-089 Sintra) </w:t>
      </w:r>
      <w:r w:rsidRPr="00A94AB0">
        <w:rPr>
          <w:rFonts w:ascii="Sylfaen" w:hAnsi="Sylfaen" w:cs="Calibri"/>
          <w:sz w:val="20"/>
          <w:szCs w:val="20"/>
        </w:rPr>
        <w:br/>
      </w:r>
      <w:proofErr w:type="spellStart"/>
      <w:r w:rsidRPr="00A94AB0">
        <w:rPr>
          <w:rFonts w:ascii="Sylfaen" w:hAnsi="Sylfaen" w:cs="Calibri"/>
          <w:sz w:val="20"/>
          <w:szCs w:val="20"/>
        </w:rPr>
        <w:t>პორტუგალია</w:t>
      </w:r>
      <w:proofErr w:type="spellEnd"/>
      <w:r w:rsidRPr="00A94AB0">
        <w:rPr>
          <w:rFonts w:ascii="Sylfaen" w:hAnsi="Sylfaen" w:cs="Calibri"/>
          <w:sz w:val="20"/>
          <w:szCs w:val="20"/>
        </w:rPr>
        <w:br/>
      </w:r>
      <w:r w:rsidRPr="00A94AB0">
        <w:rPr>
          <w:rFonts w:ascii="Sylfaen" w:hAnsi="Sylfaen" w:cs="Calibri"/>
          <w:sz w:val="20"/>
          <w:szCs w:val="20"/>
        </w:rPr>
        <w:br/>
      </w:r>
      <w:proofErr w:type="spellStart"/>
      <w:r w:rsidRPr="00A94AB0">
        <w:rPr>
          <w:rFonts w:ascii="Sylfaen" w:hAnsi="Sylfaen" w:cs="Calibri"/>
          <w:b/>
          <w:bCs/>
          <w:sz w:val="20"/>
          <w:szCs w:val="20"/>
        </w:rPr>
        <w:t>მწარმოებელი</w:t>
      </w:r>
      <w:proofErr w:type="spellEnd"/>
    </w:p>
    <w:p w14:paraId="045C9E88" w14:textId="12717075" w:rsidR="009E3E2C" w:rsidRPr="00A94AB0" w:rsidRDefault="009E3E2C" w:rsidP="00A94AB0">
      <w:pPr>
        <w:spacing w:after="0"/>
        <w:rPr>
          <w:rFonts w:ascii="Sylfaen" w:hAnsi="Sylfaen" w:cs="Calibri"/>
          <w:sz w:val="20"/>
          <w:szCs w:val="20"/>
        </w:rPr>
      </w:pPr>
      <w:proofErr w:type="spellStart"/>
      <w:r w:rsidRPr="00A94AB0">
        <w:rPr>
          <w:rFonts w:ascii="Sylfaen" w:hAnsi="Sylfaen" w:cs="Calibri"/>
          <w:sz w:val="20"/>
          <w:szCs w:val="20"/>
        </w:rPr>
        <w:t>ტეკნიმედე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სოსიედადე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ტეკნიკო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მედისინალ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ს.ა</w:t>
      </w:r>
      <w:proofErr w:type="spellEnd"/>
      <w:r w:rsidRPr="00A94AB0">
        <w:rPr>
          <w:rFonts w:ascii="Sylfaen" w:hAnsi="Sylfaen" w:cs="Calibri"/>
          <w:sz w:val="20"/>
          <w:szCs w:val="20"/>
        </w:rPr>
        <w:t>. (</w:t>
      </w:r>
      <w:proofErr w:type="spellStart"/>
      <w:r w:rsidRPr="00A94AB0">
        <w:rPr>
          <w:rFonts w:ascii="Sylfaen" w:hAnsi="Sylfaen" w:cs="Calibri"/>
          <w:sz w:val="20"/>
          <w:szCs w:val="20"/>
        </w:rPr>
        <w:t>Tecnimede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Sociedade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Técnico Medicinal, S.A.) </w:t>
      </w:r>
      <w:r w:rsidRPr="00A94AB0">
        <w:rPr>
          <w:rFonts w:ascii="Sylfaen" w:hAnsi="Sylfaen" w:cs="Calibri"/>
          <w:sz w:val="20"/>
          <w:szCs w:val="20"/>
        </w:rPr>
        <w:br/>
      </w:r>
      <w:proofErr w:type="spellStart"/>
      <w:r w:rsidRPr="00A94AB0">
        <w:rPr>
          <w:rFonts w:ascii="Sylfaen" w:hAnsi="Sylfaen" w:cs="Calibri"/>
          <w:sz w:val="20"/>
          <w:szCs w:val="20"/>
        </w:rPr>
        <w:t>კინტა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და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სერკა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(Quinta da </w:t>
      </w:r>
      <w:proofErr w:type="spellStart"/>
      <w:r w:rsidRPr="00A94AB0">
        <w:rPr>
          <w:rFonts w:ascii="Sylfaen" w:hAnsi="Sylfaen" w:cs="Calibri"/>
          <w:sz w:val="20"/>
          <w:szCs w:val="20"/>
        </w:rPr>
        <w:t>Cerca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 </w:t>
      </w:r>
      <w:r w:rsidRPr="00A94AB0">
        <w:rPr>
          <w:rFonts w:ascii="Sylfaen" w:hAnsi="Sylfaen" w:cs="Calibri"/>
          <w:sz w:val="20"/>
          <w:szCs w:val="20"/>
        </w:rPr>
        <w:br/>
        <w:t xml:space="preserve">2565-187, </w:t>
      </w:r>
      <w:proofErr w:type="spellStart"/>
      <w:r w:rsidRPr="00A94AB0">
        <w:rPr>
          <w:rFonts w:ascii="Sylfaen" w:hAnsi="Sylfaen" w:cs="Calibri"/>
          <w:sz w:val="20"/>
          <w:szCs w:val="20"/>
        </w:rPr>
        <w:t>დოის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</w:t>
      </w:r>
      <w:proofErr w:type="spellStart"/>
      <w:r w:rsidRPr="00A94AB0">
        <w:rPr>
          <w:rFonts w:ascii="Sylfaen" w:hAnsi="Sylfaen" w:cs="Calibri"/>
          <w:sz w:val="20"/>
          <w:szCs w:val="20"/>
        </w:rPr>
        <w:t>პორტოსი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, </w:t>
      </w:r>
      <w:proofErr w:type="spellStart"/>
      <w:r w:rsidRPr="00A94AB0">
        <w:rPr>
          <w:rFonts w:ascii="Sylfaen" w:hAnsi="Sylfaen" w:cs="Calibri"/>
          <w:sz w:val="20"/>
          <w:szCs w:val="20"/>
        </w:rPr>
        <w:t>კაიშარია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(2565-187, </w:t>
      </w:r>
      <w:proofErr w:type="spellStart"/>
      <w:r w:rsidRPr="00A94AB0">
        <w:rPr>
          <w:rFonts w:ascii="Sylfaen" w:hAnsi="Sylfaen" w:cs="Calibri"/>
          <w:sz w:val="20"/>
          <w:szCs w:val="20"/>
        </w:rPr>
        <w:t>Dois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 Portos, </w:t>
      </w:r>
      <w:proofErr w:type="spellStart"/>
      <w:r w:rsidRPr="00A94AB0">
        <w:rPr>
          <w:rFonts w:ascii="Sylfaen" w:hAnsi="Sylfaen" w:cs="Calibri"/>
          <w:sz w:val="20"/>
          <w:szCs w:val="20"/>
        </w:rPr>
        <w:t>Caixaria</w:t>
      </w:r>
      <w:proofErr w:type="spellEnd"/>
      <w:r w:rsidRPr="00A94AB0">
        <w:rPr>
          <w:rFonts w:ascii="Sylfaen" w:hAnsi="Sylfaen" w:cs="Calibri"/>
          <w:sz w:val="20"/>
          <w:szCs w:val="20"/>
        </w:rPr>
        <w:t xml:space="preserve">) </w:t>
      </w:r>
      <w:r w:rsidRPr="00A94AB0">
        <w:rPr>
          <w:rFonts w:ascii="Sylfaen" w:hAnsi="Sylfaen" w:cs="Calibri"/>
          <w:sz w:val="20"/>
          <w:szCs w:val="20"/>
        </w:rPr>
        <w:br/>
      </w:r>
      <w:proofErr w:type="spellStart"/>
      <w:r w:rsidRPr="00A94AB0">
        <w:rPr>
          <w:rFonts w:ascii="Sylfaen" w:hAnsi="Sylfaen" w:cs="Calibri"/>
          <w:sz w:val="20"/>
          <w:szCs w:val="20"/>
        </w:rPr>
        <w:t>პორტუგალია</w:t>
      </w:r>
      <w:proofErr w:type="spellEnd"/>
    </w:p>
    <w:p w14:paraId="703A7017" w14:textId="0AC24BF6" w:rsidR="009E3E2C" w:rsidRPr="00E91BD0" w:rsidRDefault="00A843D8" w:rsidP="00A94AB0">
      <w:pPr>
        <w:spacing w:after="0"/>
        <w:rPr>
          <w:rFonts w:ascii="Sylfaen" w:hAnsi="Sylfaen" w:cs="Calibri"/>
          <w:sz w:val="20"/>
          <w:szCs w:val="20"/>
          <w:lang w:val="ka-GE"/>
        </w:rPr>
      </w:pPr>
      <w:proofErr w:type="spellStart"/>
      <w:r>
        <w:rPr>
          <w:rFonts w:ascii="Sylfaen" w:hAnsi="Sylfaen" w:cs="Calibri"/>
          <w:b/>
          <w:bCs/>
          <w:sz w:val="20"/>
          <w:szCs w:val="20"/>
        </w:rPr>
        <w:t>აღნიშნული</w:t>
      </w:r>
      <w:proofErr w:type="spellEnd"/>
      <w:r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="009E3E2C" w:rsidRPr="00A94AB0">
        <w:rPr>
          <w:rFonts w:ascii="Sylfaen" w:hAnsi="Sylfaen" w:cs="Calibri"/>
          <w:b/>
          <w:bCs/>
          <w:sz w:val="20"/>
          <w:szCs w:val="20"/>
        </w:rPr>
        <w:t>ინსტრუქცი</w:t>
      </w:r>
      <w:r w:rsidR="00A86060">
        <w:rPr>
          <w:rFonts w:ascii="Sylfaen" w:hAnsi="Sylfaen" w:cs="Calibri"/>
          <w:b/>
          <w:bCs/>
          <w:sz w:val="20"/>
          <w:szCs w:val="20"/>
        </w:rPr>
        <w:t>ა</w:t>
      </w:r>
      <w:proofErr w:type="spellEnd"/>
      <w:r w:rsidR="009E3E2C" w:rsidRPr="00A94AB0"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 w:rsidR="009E3E2C" w:rsidRPr="00A94AB0">
        <w:rPr>
          <w:rFonts w:ascii="Sylfaen" w:hAnsi="Sylfaen" w:cs="Calibri"/>
          <w:b/>
          <w:bCs/>
          <w:sz w:val="20"/>
          <w:szCs w:val="20"/>
        </w:rPr>
        <w:t>ბოლო</w:t>
      </w:r>
      <w:r>
        <w:rPr>
          <w:rFonts w:ascii="Sylfaen" w:hAnsi="Sylfaen" w:cs="Calibri"/>
          <w:b/>
          <w:bCs/>
          <w:sz w:val="20"/>
          <w:szCs w:val="20"/>
        </w:rPr>
        <w:t>ს</w:t>
      </w:r>
      <w:proofErr w:type="spellEnd"/>
      <w:r>
        <w:rPr>
          <w:rFonts w:ascii="Sylfaen" w:hAnsi="Sylfaen" w:cs="Calibri"/>
          <w:b/>
          <w:bCs/>
          <w:sz w:val="20"/>
          <w:szCs w:val="20"/>
        </w:rPr>
        <w:t xml:space="preserve"> </w:t>
      </w:r>
      <w:proofErr w:type="spellStart"/>
      <w:r>
        <w:rPr>
          <w:rFonts w:ascii="Sylfaen" w:hAnsi="Sylfaen" w:cs="Calibri"/>
          <w:b/>
          <w:bCs/>
          <w:sz w:val="20"/>
          <w:szCs w:val="20"/>
        </w:rPr>
        <w:t>დამტკიცდა</w:t>
      </w:r>
      <w:proofErr w:type="spellEnd"/>
      <w:r>
        <w:rPr>
          <w:rFonts w:ascii="Sylfaen" w:hAnsi="Sylfaen" w:cs="Calibri"/>
          <w:b/>
          <w:bCs/>
          <w:sz w:val="20"/>
          <w:szCs w:val="20"/>
        </w:rPr>
        <w:t xml:space="preserve"> </w:t>
      </w:r>
      <w:r w:rsidR="00E91BD0">
        <w:rPr>
          <w:rFonts w:ascii="Sylfaen" w:hAnsi="Sylfaen" w:cs="Calibri"/>
          <w:b/>
          <w:bCs/>
          <w:sz w:val="20"/>
          <w:szCs w:val="20"/>
          <w:lang w:val="ka-GE"/>
        </w:rPr>
        <w:t>2024 წლის იანვარ</w:t>
      </w:r>
      <w:r>
        <w:rPr>
          <w:rFonts w:ascii="Sylfaen" w:hAnsi="Sylfaen" w:cs="Calibri"/>
          <w:b/>
          <w:bCs/>
          <w:sz w:val="20"/>
          <w:szCs w:val="20"/>
          <w:lang w:val="ka-GE"/>
        </w:rPr>
        <w:t>ში</w:t>
      </w:r>
    </w:p>
    <w:p w14:paraId="1B4E0D42" w14:textId="77777777" w:rsidR="00D05D9F" w:rsidRPr="00A94AB0" w:rsidRDefault="00D05D9F" w:rsidP="00A94AB0">
      <w:pPr>
        <w:spacing w:after="0"/>
        <w:rPr>
          <w:rFonts w:ascii="Sylfaen" w:hAnsi="Sylfaen" w:cs="Calibri"/>
          <w:sz w:val="20"/>
          <w:szCs w:val="20"/>
        </w:rPr>
      </w:pPr>
    </w:p>
    <w:sectPr w:rsidR="00D05D9F" w:rsidRPr="00A94A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E5C89"/>
    <w:multiLevelType w:val="multilevel"/>
    <w:tmpl w:val="76F03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F75307"/>
    <w:multiLevelType w:val="multilevel"/>
    <w:tmpl w:val="11589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665689"/>
    <w:multiLevelType w:val="multilevel"/>
    <w:tmpl w:val="286C1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063CEA"/>
    <w:multiLevelType w:val="multilevel"/>
    <w:tmpl w:val="5742D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F2721A"/>
    <w:multiLevelType w:val="multilevel"/>
    <w:tmpl w:val="65B2E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3F13F14"/>
    <w:multiLevelType w:val="multilevel"/>
    <w:tmpl w:val="35CE7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2569599">
    <w:abstractNumId w:val="5"/>
  </w:num>
  <w:num w:numId="2" w16cid:durableId="845022498">
    <w:abstractNumId w:val="4"/>
  </w:num>
  <w:num w:numId="3" w16cid:durableId="1357467576">
    <w:abstractNumId w:val="0"/>
  </w:num>
  <w:num w:numId="4" w16cid:durableId="740951001">
    <w:abstractNumId w:val="2"/>
  </w:num>
  <w:num w:numId="5" w16cid:durableId="40327053">
    <w:abstractNumId w:val="1"/>
  </w:num>
  <w:num w:numId="6" w16cid:durableId="9287376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426"/>
    <w:rsid w:val="00061A8A"/>
    <w:rsid w:val="0008654F"/>
    <w:rsid w:val="000F5E3D"/>
    <w:rsid w:val="003567DF"/>
    <w:rsid w:val="006576CC"/>
    <w:rsid w:val="00673EBC"/>
    <w:rsid w:val="006D017E"/>
    <w:rsid w:val="00877426"/>
    <w:rsid w:val="009E3E2C"/>
    <w:rsid w:val="00A843D8"/>
    <w:rsid w:val="00A86060"/>
    <w:rsid w:val="00A94AB0"/>
    <w:rsid w:val="00D05D9F"/>
    <w:rsid w:val="00E40153"/>
    <w:rsid w:val="00E91BD0"/>
    <w:rsid w:val="00FB5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3CA0F"/>
  <w15:chartTrackingRefBased/>
  <w15:docId w15:val="{47AD94EA-51EB-40A5-9290-2971EF964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74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74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74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74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74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74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74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74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74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74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74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74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74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74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74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74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74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74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74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74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74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74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74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74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74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74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4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4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74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1529</Words>
  <Characters>12834</Characters>
  <Application>Microsoft Office Word</Application>
  <DocSecurity>0</DocSecurity>
  <Lines>233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vaska kavtaradze</dc:creator>
  <cp:keywords/>
  <dc:description/>
  <cp:lastModifiedBy>Lala Kubaneishvili</cp:lastModifiedBy>
  <cp:revision>9</cp:revision>
  <dcterms:created xsi:type="dcterms:W3CDTF">2026-03-16T08:22:00Z</dcterms:created>
  <dcterms:modified xsi:type="dcterms:W3CDTF">2026-05-20T11:27:00Z</dcterms:modified>
</cp:coreProperties>
</file>